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46ADDD55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F77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DC248E" w:rsidRPr="00DC248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Obstaranie pekárenskej technológie – Kruh 2.01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A64F8" w:rsidRPr="0072185C" w14:paraId="4ACE958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</w:tcPr>
          <w:p w14:paraId="0DD6FE3F" w14:textId="5B084BCC" w:rsidR="005A64F8" w:rsidRPr="00387F39" w:rsidRDefault="005A64F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Logický celok/ časť č.1: </w:t>
            </w:r>
            <w:r w:rsidR="003A485F" w:rsidRPr="003A48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Pec na pizzu</w:t>
            </w:r>
            <w:r w:rsidR="003A485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47D3F" w14:textId="77777777" w:rsidR="005A64F8" w:rsidRPr="0072185C" w:rsidRDefault="005A64F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5A2DE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5F558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1EA83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909C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8E6256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0C89A" w14:textId="05FB0A29" w:rsidR="0072185C" w:rsidRPr="008E6256" w:rsidRDefault="008E6256" w:rsidP="008E62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8E625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Kruh 2.01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8E6256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2655A" w14:textId="040319A2" w:rsidR="0072185C" w:rsidRPr="00CB3C52" w:rsidRDefault="008E6256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8E6256">
              <w:rPr>
                <w:rFonts w:ascii="Calibri" w:eastAsia="Times New Roman" w:hAnsi="Calibri" w:cs="Calibri"/>
                <w:color w:val="000000"/>
                <w:lang w:eastAsia="sk-SK"/>
              </w:rPr>
              <w:t>Kutuzovova 11, 831 03 Bratislava - mestská časť Nové Mesto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8E6256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B28AB" w14:textId="7AF6F048" w:rsidR="0072185C" w:rsidRPr="008E6256" w:rsidRDefault="008E6256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8E6256">
              <w:rPr>
                <w:rFonts w:ascii="Calibri" w:eastAsia="Times New Roman" w:hAnsi="Calibri" w:cs="Calibri"/>
                <w:color w:val="000000"/>
                <w:lang w:eastAsia="sk-SK"/>
              </w:rPr>
              <w:t>56 276 796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22549EBD" w:rsidR="0072185C" w:rsidRPr="001061C1" w:rsidRDefault="003A485F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3A48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Pec na pizzu </w:t>
            </w:r>
            <w:r w:rsidR="00136983" w:rsidRPr="001369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650AE" w:rsidRPr="0072185C" w14:paraId="1934F1DB" w14:textId="77777777" w:rsidTr="00B650A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201EFF23" w:rsidR="00B650AE" w:rsidRPr="0072185C" w:rsidRDefault="00B650AE" w:rsidP="00B65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D1E60">
              <w:rPr>
                <w:rFonts w:cstheme="minorHAnsi"/>
                <w:color w:val="000000" w:themeColor="text1"/>
              </w:rPr>
              <w:t xml:space="preserve">Elektrická prechodová pec s autodiagnostickým systémom vhodná nielen na prípravu pizze, ale aj mäsa, cestovín, zeleniny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602EB688" w:rsidR="00B650AE" w:rsidRPr="0072185C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092C76FC" w:rsidR="00B650AE" w:rsidRPr="002A6ACB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B650AE" w:rsidRPr="0072185C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650AE" w:rsidRPr="0072185C" w14:paraId="5DAE7460" w14:textId="77777777" w:rsidTr="00B650A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7B1D70EB" w:rsidR="00B650AE" w:rsidRPr="0072185C" w:rsidRDefault="00B650AE" w:rsidP="00B65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D1E60">
              <w:rPr>
                <w:rFonts w:cstheme="minorHAnsi"/>
                <w:color w:val="000000" w:themeColor="text1"/>
              </w:rPr>
              <w:t xml:space="preserve">Nastaviteľná rýchlosť pásu pomocou uložiteľných programov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3381EEB1" w:rsidR="00B650AE" w:rsidRPr="0072185C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78E8770F" w:rsidR="00B650AE" w:rsidRPr="002A6ACB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B650AE" w:rsidRPr="0072185C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650AE" w:rsidRPr="0072185C" w14:paraId="218E0465" w14:textId="77777777" w:rsidTr="00F84A8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7514C2AE" w:rsidR="00B650AE" w:rsidRPr="00F84A80" w:rsidRDefault="00B650AE" w:rsidP="00F84A8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F84A80">
              <w:rPr>
                <w:rFonts w:ascii="Calibri" w:eastAsia="Times New Roman" w:hAnsi="Calibri" w:cs="Calibri"/>
                <w:color w:val="000000"/>
                <w:lang w:eastAsia="sk-SK"/>
              </w:rPr>
              <w:t>Hodinový výkon pizze priemeru 33 cm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2CA93084" w:rsidR="00B650AE" w:rsidRPr="0072185C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45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51D52490" w:rsidR="00B650AE" w:rsidRPr="002A6ACB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B650AE" w:rsidRPr="0072185C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650AE" w:rsidRPr="0072185C" w14:paraId="3EC35BDE" w14:textId="77777777" w:rsidTr="00B650A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65B8B393" w:rsidR="00B650AE" w:rsidRPr="0072185C" w:rsidRDefault="00B650AE" w:rsidP="00B65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D1E60">
              <w:rPr>
                <w:rFonts w:cstheme="minorHAnsi"/>
                <w:color w:val="000000" w:themeColor="text1"/>
              </w:rPr>
              <w:t>Maximálna teplota 400 ˚C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16CDCEF2" w:rsidR="00B650AE" w:rsidRPr="0072185C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7F3C92B5" w:rsidR="00B650AE" w:rsidRPr="002A6ACB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B650AE" w:rsidRPr="0072185C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650AE" w:rsidRPr="0072185C" w14:paraId="0A8FEF49" w14:textId="77777777" w:rsidTr="00B650A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0DAF4" w14:textId="7088EA29" w:rsidR="00B650AE" w:rsidRPr="0072185C" w:rsidRDefault="00B650AE" w:rsidP="00B65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D1E60">
              <w:rPr>
                <w:rFonts w:cstheme="minorHAnsi"/>
                <w:color w:val="000000" w:themeColor="text1"/>
              </w:rPr>
              <w:lastRenderedPageBreak/>
              <w:t>Dodávaná na podstavci s kolieskami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C983" w14:textId="4F8C1557" w:rsidR="00B650AE" w:rsidRPr="0072185C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9B7EA2" w14:textId="036970CD" w:rsidR="00B650AE" w:rsidRPr="002A6ACB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5D0BE" w14:textId="77777777" w:rsidR="00B650AE" w:rsidRPr="0072185C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5ABDD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F28E2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039A6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05D16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650AE" w:rsidRPr="0072185C" w14:paraId="61889F92" w14:textId="77777777" w:rsidTr="00B650A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7246" w14:textId="4C1B7A8E" w:rsidR="00B650AE" w:rsidRPr="0072185C" w:rsidRDefault="00B650AE" w:rsidP="00B65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Š</w:t>
            </w:r>
            <w:r w:rsidRPr="004D1E60">
              <w:rPr>
                <w:rFonts w:cstheme="minorHAnsi"/>
                <w:color w:val="000000" w:themeColor="text1"/>
              </w:rPr>
              <w:t>írka pásu (cm) min</w:t>
            </w:r>
            <w:r>
              <w:rPr>
                <w:rFonts w:cstheme="minorHAnsi"/>
                <w:color w:val="000000" w:themeColor="text1"/>
              </w:rPr>
              <w:t>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CE75" w14:textId="55396C28" w:rsidR="00B650AE" w:rsidRPr="0072185C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EC2EFA" w14:textId="7BCD05EE" w:rsidR="00B650AE" w:rsidRPr="002A6ACB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309CF" w14:textId="77777777" w:rsidR="00B650AE" w:rsidRPr="0072185C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C0DA2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3EBF9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08D7D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0F309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650AE" w:rsidRPr="0072185C" w14:paraId="16E0932D" w14:textId="77777777" w:rsidTr="00B650AE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410DBD92" w:rsidR="00B650AE" w:rsidRPr="0072185C" w:rsidRDefault="00B650AE" w:rsidP="00B650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D1E60">
              <w:rPr>
                <w:rFonts w:cstheme="minorHAnsi"/>
                <w:color w:val="000000" w:themeColor="text1"/>
              </w:rPr>
              <w:t xml:space="preserve">Priemerná spotreba elektrickej energie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4D1E60">
              <w:rPr>
                <w:rFonts w:cstheme="minorHAnsi"/>
                <w:color w:val="000000" w:themeColor="text1"/>
              </w:rPr>
              <w:t>kW/hod</w:t>
            </w:r>
            <w:r w:rsidR="009C598A">
              <w:rPr>
                <w:rFonts w:cstheme="minorHAnsi"/>
                <w:color w:val="000000" w:themeColor="text1"/>
              </w:rPr>
              <w:t>.</w:t>
            </w:r>
            <w:r>
              <w:rPr>
                <w:rFonts w:cstheme="minorHAnsi"/>
                <w:color w:val="000000" w:themeColor="text1"/>
              </w:rPr>
              <w:t>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20CC8710" w:rsidR="00B650AE" w:rsidRPr="0072185C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152D095E" w:rsidR="00B650AE" w:rsidRPr="002A6ACB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B650AE" w:rsidRPr="0072185C" w:rsidRDefault="00B650AE" w:rsidP="00B6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B650AE" w:rsidRPr="0072185C" w:rsidRDefault="00B650AE" w:rsidP="00B6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31BBDBA9" w:rsidR="0072185C" w:rsidRPr="0072185C" w:rsidRDefault="006A37F5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A37F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Logický celok / časť 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488EF287" w:rsidR="0072185C" w:rsidRPr="00AD66EE" w:rsidRDefault="003A485F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3A485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Pec na pizzu </w:t>
            </w:r>
            <w:r w:rsidR="00136983" w:rsidRPr="001369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6240BA7B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16E91C1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136983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36983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136983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911CE80" w:rsidR="0072185C" w:rsidRPr="00DA78D8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DA78D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*</w:t>
            </w:r>
            <w:r w:rsidR="009726DB" w:rsidRPr="00DA78D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 xml:space="preserve">Podpis potenciálneho dodávateľa, </w:t>
            </w:r>
            <w:r w:rsidR="009726DB" w:rsidRPr="00DA78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sk-SK"/>
              </w:rPr>
              <w:t>jeho štatutárneho orgánu</w:t>
            </w:r>
            <w:r w:rsidR="009726DB" w:rsidRPr="00DA78D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 xml:space="preserve"> alebo </w:t>
            </w:r>
            <w:r w:rsidR="009726DB" w:rsidRPr="00DA78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sk-SK"/>
              </w:rPr>
              <w:t>iného zástupcu potenciálneho dodávateľa</w:t>
            </w:r>
            <w:r w:rsidR="009726DB" w:rsidRPr="00DA78D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, ktorý je oprávnený konať v mene potenciálneho dodávateľa (</w:t>
            </w:r>
            <w:r w:rsidR="009726DB" w:rsidRPr="00DA78D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osoba splnomocnená na takýto úkon</w:t>
            </w:r>
            <w:r w:rsidR="009726DB" w:rsidRPr="00DA78D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4070" w14:textId="77777777" w:rsidR="00631DD0" w:rsidRDefault="00631DD0" w:rsidP="00A34C5B">
      <w:pPr>
        <w:spacing w:after="0" w:line="240" w:lineRule="auto"/>
      </w:pPr>
      <w:r>
        <w:separator/>
      </w:r>
    </w:p>
  </w:endnote>
  <w:endnote w:type="continuationSeparator" w:id="0">
    <w:p w14:paraId="50D40BB4" w14:textId="77777777" w:rsidR="00631DD0" w:rsidRDefault="00631DD0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17B54" w14:textId="77777777" w:rsidR="00631DD0" w:rsidRDefault="00631DD0" w:rsidP="00A34C5B">
      <w:pPr>
        <w:spacing w:after="0" w:line="240" w:lineRule="auto"/>
      </w:pPr>
      <w:r>
        <w:separator/>
      </w:r>
    </w:p>
  </w:footnote>
  <w:footnote w:type="continuationSeparator" w:id="0">
    <w:p w14:paraId="19D63B90" w14:textId="77777777" w:rsidR="00631DD0" w:rsidRDefault="00631DD0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569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4F78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983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3DDF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5FA8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AE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B43"/>
    <w:rsid w:val="00272D09"/>
    <w:rsid w:val="00272E62"/>
    <w:rsid w:val="00272FBD"/>
    <w:rsid w:val="002730B4"/>
    <w:rsid w:val="002731EB"/>
    <w:rsid w:val="002731F2"/>
    <w:rsid w:val="00273208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5E3D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3D5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2EC4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85F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9E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3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595A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4F8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06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DD0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352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A16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7F5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810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4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2AC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4E2B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256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98A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38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0E60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0AE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3FB4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1E7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BD9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BD2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BF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8D8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20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48E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ABC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737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8A1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B73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3F7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A80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C4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711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325</Words>
  <Characters>1859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2026-04-08T11:21:00Z</dcterms:modified>
</cp:coreProperties>
</file>