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Košovan – SHR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42368685 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Názov projektu a kód 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7EE9B5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0002A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1A76">
              <w:rPr>
                <w:rFonts w:asciiTheme="minorHAnsi" w:hAnsiTheme="minorHAnsi" w:cstheme="minorHAnsi"/>
                <w:sz w:val="24"/>
                <w:szCs w:val="24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18"/>
      </w:tblGrid>
      <w:tr w:rsidR="00766A56" w:rsidRPr="004A6212" w14:paraId="3C6A7C74" w14:textId="77777777" w:rsidTr="00A816C1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645C1A51" w14:textId="21C71CF6" w:rsidR="00766A56" w:rsidRPr="000E3646" w:rsidRDefault="00B51FA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1FA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Chladiarensky skriňový príves na prevoz výrobkov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588DE1A8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8E1884" w:rsidRPr="008E1884">
        <w:rPr>
          <w:rFonts w:ascii="Calibri" w:hAnsi="Calibri" w:cs="Calibri"/>
          <w:b/>
          <w:bCs/>
          <w:sz w:val="28"/>
          <w:szCs w:val="28"/>
        </w:rPr>
        <w:t>Chladiarensky skriňový príves na prevoz výrobkov</w:t>
      </w:r>
      <w:r w:rsidR="008E18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2CCC">
        <w:rPr>
          <w:rFonts w:ascii="Calibri" w:hAnsi="Calibri" w:cs="Calibri"/>
          <w:b/>
          <w:bCs/>
          <w:sz w:val="28"/>
          <w:szCs w:val="28"/>
        </w:rPr>
        <w:t>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3535C5" w:rsidRPr="004A6212" w14:paraId="4556BAF1" w14:textId="77777777" w:rsidTr="004A50B7">
        <w:trPr>
          <w:trHeight w:val="397"/>
        </w:trPr>
        <w:tc>
          <w:tcPr>
            <w:tcW w:w="4729" w:type="dxa"/>
          </w:tcPr>
          <w:p w14:paraId="783A4BB3" w14:textId="1786D0EB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Minimálna ložná plocha [mm]: 2990 x 1460 x 1930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67E9C6CF" w14:textId="77777777" w:rsidTr="004A50B7">
        <w:trPr>
          <w:trHeight w:val="397"/>
        </w:trPr>
        <w:tc>
          <w:tcPr>
            <w:tcW w:w="4729" w:type="dxa"/>
          </w:tcPr>
          <w:p w14:paraId="710AA2E2" w14:textId="4813F001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Minimálna celková hmotnosť [kg]: 1500</w:t>
            </w:r>
          </w:p>
        </w:tc>
        <w:tc>
          <w:tcPr>
            <w:tcW w:w="779" w:type="dxa"/>
          </w:tcPr>
          <w:p w14:paraId="33336BFE" w14:textId="1D683CF1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6F65DED8" w14:textId="77777777" w:rsidTr="004A50B7">
        <w:trPr>
          <w:trHeight w:val="397"/>
        </w:trPr>
        <w:tc>
          <w:tcPr>
            <w:tcW w:w="4729" w:type="dxa"/>
          </w:tcPr>
          <w:p w14:paraId="0E7CE4F2" w14:textId="3DE6FE14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Minimálna výška bočnice [mm]: 1930</w:t>
            </w:r>
          </w:p>
        </w:tc>
        <w:tc>
          <w:tcPr>
            <w:tcW w:w="779" w:type="dxa"/>
          </w:tcPr>
          <w:p w14:paraId="09653251" w14:textId="09B969CE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0BB55E4B" w14:textId="77777777" w:rsidTr="004A50B7">
        <w:trPr>
          <w:trHeight w:val="397"/>
        </w:trPr>
        <w:tc>
          <w:tcPr>
            <w:tcW w:w="4729" w:type="dxa"/>
          </w:tcPr>
          <w:p w14:paraId="3222FD7B" w14:textId="6FACE353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Hrúbka podlahy min. 6mm krytá hliníkovým protišmykovým plechom</w:t>
            </w:r>
          </w:p>
        </w:tc>
        <w:tc>
          <w:tcPr>
            <w:tcW w:w="779" w:type="dxa"/>
          </w:tcPr>
          <w:p w14:paraId="04D94C4E" w14:textId="4E7A80AE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38655897" w14:textId="77777777" w:rsidTr="004A50B7">
        <w:trPr>
          <w:trHeight w:val="397"/>
        </w:trPr>
        <w:tc>
          <w:tcPr>
            <w:tcW w:w="4729" w:type="dxa"/>
          </w:tcPr>
          <w:p w14:paraId="47EF0962" w14:textId="65930ABD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Brzdy: brzdený</w:t>
            </w:r>
          </w:p>
        </w:tc>
        <w:tc>
          <w:tcPr>
            <w:tcW w:w="779" w:type="dxa"/>
          </w:tcPr>
          <w:p w14:paraId="00812B1A" w14:textId="50C13E5B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5F855C45" w14:textId="77777777" w:rsidTr="004A50B7">
        <w:trPr>
          <w:trHeight w:val="397"/>
        </w:trPr>
        <w:tc>
          <w:tcPr>
            <w:tcW w:w="4729" w:type="dxa"/>
          </w:tcPr>
          <w:p w14:paraId="5D2B222E" w14:textId="66D251C9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 xml:space="preserve">Vnútorná teplota chladnutia: 0-10 stupňov </w:t>
            </w:r>
            <w:r w:rsidR="007D1B76" w:rsidRPr="00AC2F38">
              <w:rPr>
                <w:rFonts w:ascii="Tahoma" w:hAnsi="Tahoma" w:cs="Tahoma"/>
                <w:bCs/>
                <w:color w:val="000000"/>
                <w:lang w:eastAsia="sk-SK"/>
              </w:rPr>
              <w:t>Celzia</w:t>
            </w: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779" w:type="dxa"/>
            <w:vAlign w:val="bottom"/>
          </w:tcPr>
          <w:p w14:paraId="5ACB1E3E" w14:textId="37E6B585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5AD1BDD8" w14:textId="77777777" w:rsidTr="004A50B7">
        <w:trPr>
          <w:trHeight w:val="397"/>
        </w:trPr>
        <w:tc>
          <w:tcPr>
            <w:tcW w:w="4729" w:type="dxa"/>
          </w:tcPr>
          <w:p w14:paraId="26BD66C6" w14:textId="0C9A0AAF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Oporné koliesko</w:t>
            </w:r>
          </w:p>
        </w:tc>
        <w:tc>
          <w:tcPr>
            <w:tcW w:w="779" w:type="dxa"/>
            <w:vAlign w:val="bottom"/>
          </w:tcPr>
          <w:p w14:paraId="4B1C714D" w14:textId="3DC1E3D2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74B2EE01" w14:textId="77777777" w:rsidTr="004A50B7">
        <w:trPr>
          <w:trHeight w:val="397"/>
        </w:trPr>
        <w:tc>
          <w:tcPr>
            <w:tcW w:w="4729" w:type="dxa"/>
          </w:tcPr>
          <w:p w14:paraId="1777622D" w14:textId="2B1E6A45" w:rsidR="003535C5" w:rsidRPr="00EB083E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 xml:space="preserve">Oporná noha: </w:t>
            </w:r>
            <w:r w:rsidR="001056D3">
              <w:rPr>
                <w:rFonts w:ascii="Tahoma" w:hAnsi="Tahoma" w:cs="Tahoma"/>
                <w:bCs/>
                <w:color w:val="000000"/>
                <w:lang w:eastAsia="sk-SK"/>
              </w:rPr>
              <w:t>4ks</w:t>
            </w:r>
          </w:p>
        </w:tc>
        <w:tc>
          <w:tcPr>
            <w:tcW w:w="779" w:type="dxa"/>
            <w:vAlign w:val="bottom"/>
          </w:tcPr>
          <w:p w14:paraId="59FE0813" w14:textId="0BD35F5E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2BBCAD8F" w14:textId="77777777" w:rsidTr="004A50B7">
        <w:trPr>
          <w:trHeight w:val="397"/>
        </w:trPr>
        <w:tc>
          <w:tcPr>
            <w:tcW w:w="4729" w:type="dxa"/>
          </w:tcPr>
          <w:p w14:paraId="2845548B" w14:textId="281B0C13" w:rsidR="003535C5" w:rsidRPr="004268C7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Dvojkrídlové dvere</w:t>
            </w:r>
          </w:p>
        </w:tc>
        <w:tc>
          <w:tcPr>
            <w:tcW w:w="779" w:type="dxa"/>
            <w:vAlign w:val="bottom"/>
          </w:tcPr>
          <w:p w14:paraId="06C91CFC" w14:textId="77777777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11FD5BFB" w14:textId="77777777" w:rsidTr="004A50B7">
        <w:trPr>
          <w:trHeight w:val="397"/>
        </w:trPr>
        <w:tc>
          <w:tcPr>
            <w:tcW w:w="4729" w:type="dxa"/>
          </w:tcPr>
          <w:p w14:paraId="76F2F502" w14:textId="73E30AB7" w:rsidR="003535C5" w:rsidRPr="004268C7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61AE3C8B" w14:textId="77777777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6EED80B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3B33" w14:textId="77777777" w:rsidR="00983CF1" w:rsidRDefault="00983CF1" w:rsidP="007D1E52">
      <w:r>
        <w:separator/>
      </w:r>
    </w:p>
  </w:endnote>
  <w:endnote w:type="continuationSeparator" w:id="0">
    <w:p w14:paraId="3FA6C7CE" w14:textId="77777777" w:rsidR="00983CF1" w:rsidRDefault="00983CF1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9050" w14:textId="77777777" w:rsidR="00983CF1" w:rsidRDefault="00983CF1" w:rsidP="007D1E52">
      <w:r>
        <w:separator/>
      </w:r>
    </w:p>
  </w:footnote>
  <w:footnote w:type="continuationSeparator" w:id="0">
    <w:p w14:paraId="4012B8E1" w14:textId="77777777" w:rsidR="00983CF1" w:rsidRDefault="00983CF1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056D3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535C5"/>
    <w:rsid w:val="00363C25"/>
    <w:rsid w:val="003704D7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B55CF"/>
    <w:rsid w:val="007C2DDC"/>
    <w:rsid w:val="007C72CC"/>
    <w:rsid w:val="007D1B76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D3D5B"/>
    <w:rsid w:val="008E1884"/>
    <w:rsid w:val="008E383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83CF1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2F38"/>
    <w:rsid w:val="00AC38EF"/>
    <w:rsid w:val="00AC6A59"/>
    <w:rsid w:val="00AE1401"/>
    <w:rsid w:val="00B05DE0"/>
    <w:rsid w:val="00B2454C"/>
    <w:rsid w:val="00B505AC"/>
    <w:rsid w:val="00B51FA6"/>
    <w:rsid w:val="00B877D7"/>
    <w:rsid w:val="00B97544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2CCC"/>
    <w:rsid w:val="00CE48DB"/>
    <w:rsid w:val="00CF56EB"/>
    <w:rsid w:val="00D1536C"/>
    <w:rsid w:val="00D22D98"/>
    <w:rsid w:val="00D2301A"/>
    <w:rsid w:val="00D243EB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9434E"/>
    <w:rsid w:val="00EA05AC"/>
    <w:rsid w:val="00EA6B8A"/>
    <w:rsid w:val="00EB083E"/>
    <w:rsid w:val="00EB1A07"/>
    <w:rsid w:val="00EC0DDB"/>
    <w:rsid w:val="00EC28D2"/>
    <w:rsid w:val="00F0262E"/>
    <w:rsid w:val="00F1448F"/>
    <w:rsid w:val="00F16675"/>
    <w:rsid w:val="00F24EED"/>
    <w:rsid w:val="00F5091D"/>
    <w:rsid w:val="00F612F2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8</cp:revision>
  <dcterms:created xsi:type="dcterms:W3CDTF">2026-04-07T19:09:00Z</dcterms:created>
  <dcterms:modified xsi:type="dcterms:W3CDTF">2026-04-07T19:12:00Z</dcterms:modified>
</cp:coreProperties>
</file>