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8"/>
        <w:tblInd w:w="279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>
        <w:trPr>
          <w:trHeight w:val="294"/>
        </w:trPr>
        <w:tc>
          <w:tcPr>
            <w:tcBorders/>
            <w:tcW w:w="9922" w:type="dxa"/>
          </w:tcPr>
          <w:p w14:paraId="7B7E262F" w14:textId="77777777">
            <w:pPr>
              <w:pStyle w:val="741"/>
              <w:pBdr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Príloha č. 1 Výzvy na predloženie cenovej ponuky</w:t>
            </w:r>
            <w:r>
              <w:rPr>
                <w:b/>
                <w:sz w:val="24"/>
              </w:rPr>
            </w:r>
          </w:p>
        </w:tc>
      </w:tr>
      <w:tr>
        <w:trPr>
          <w:trHeight w:val="292"/>
        </w:trPr>
        <w:tc>
          <w:tcPr>
            <w:tcBorders/>
            <w:tcW w:w="9922" w:type="dxa"/>
          </w:tcPr>
          <w:p w14:paraId="5D26CA05" w14:textId="4DC15E0D">
            <w:pPr>
              <w:pStyle w:val="741"/>
              <w:pBdr/>
              <w:spacing w:line="272" w:lineRule="exact"/>
              <w:ind/>
              <w:jc w:val="center"/>
              <w:rPr>
                <w:b/>
                <w:spacing w:val="40"/>
                <w:sz w:val="24"/>
              </w:rPr>
            </w:pPr>
            <w:r>
              <w:rPr>
                <w:b/>
                <w:spacing w:val="40"/>
                <w:sz w:val="24"/>
              </w:rPr>
              <w:t xml:space="preserve">CENOVÁ PONUKA</w:t>
            </w:r>
            <w:r>
              <w:rPr>
                <w:b/>
                <w:spacing w:val="40"/>
                <w:sz w:val="24"/>
              </w:rPr>
            </w:r>
          </w:p>
        </w:tc>
      </w:tr>
      <w:tr>
        <w:trPr>
          <w:trHeight w:val="292"/>
        </w:trPr>
        <w:tc>
          <w:tcPr>
            <w:tcBorders/>
            <w:tcW w:w="9922" w:type="dxa"/>
          </w:tcPr>
          <w:p w14:paraId="74A49CB0" w14:textId="77777777">
            <w:pPr>
              <w:pStyle w:val="741"/>
              <w:pBdr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Obchodné meno uchádzača:</w:t>
            </w:r>
            <w:r>
              <w:rPr>
                <w:sz w:val="24"/>
              </w:rPr>
            </w:r>
          </w:p>
        </w:tc>
      </w:tr>
      <w:tr>
        <w:trPr>
          <w:trHeight w:val="292"/>
        </w:trPr>
        <w:tc>
          <w:tcPr>
            <w:tcBorders/>
            <w:tcW w:w="9922" w:type="dxa"/>
          </w:tcPr>
          <w:p w14:paraId="4CE022BB" w14:textId="77777777">
            <w:pPr>
              <w:pStyle w:val="741"/>
              <w:pBdr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Sídlo uchádzača:</w:t>
            </w:r>
            <w:r>
              <w:rPr>
                <w:sz w:val="24"/>
              </w:rPr>
            </w:r>
          </w:p>
        </w:tc>
      </w:tr>
      <w:tr>
        <w:trPr>
          <w:trHeight w:val="294"/>
        </w:trPr>
        <w:tc>
          <w:tcPr>
            <w:tcBorders/>
            <w:tcW w:w="9922" w:type="dxa"/>
          </w:tcPr>
          <w:p w14:paraId="3C495D14" w14:textId="77777777">
            <w:pPr>
              <w:pStyle w:val="741"/>
              <w:pBdr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IČO uchádzača:</w:t>
            </w:r>
            <w:r>
              <w:rPr>
                <w:sz w:val="24"/>
              </w:rPr>
            </w:r>
          </w:p>
        </w:tc>
      </w:tr>
      <w:tr>
        <w:trPr>
          <w:trHeight w:val="292"/>
        </w:trPr>
        <w:tc>
          <w:tcPr>
            <w:tcBorders/>
            <w:tcW w:w="9922" w:type="dxa"/>
          </w:tcPr>
          <w:p w14:paraId="2A82AC0B" w14:textId="77777777">
            <w:pPr>
              <w:pStyle w:val="741"/>
              <w:pBdr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Kontaktné údaje uchádzača (kontaktná osoba, tel. č.):</w:t>
            </w:r>
            <w:r>
              <w:rPr>
                <w:sz w:val="24"/>
              </w:rPr>
            </w:r>
          </w:p>
        </w:tc>
      </w:tr>
      <w:tr>
        <w:trPr>
          <w:trHeight w:val="292"/>
        </w:trPr>
        <w:tc>
          <w:tcPr>
            <w:tcBorders/>
            <w:tcW w:w="9922" w:type="dxa"/>
          </w:tcPr>
          <w:p w14:paraId="520B2DBF" w14:textId="77777777">
            <w:pPr>
              <w:pStyle w:val="741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94"/>
        </w:trPr>
        <w:tc>
          <w:tcPr>
            <w:tcBorders/>
            <w:tcW w:w="9922" w:type="dxa"/>
          </w:tcPr>
          <w:p w14:paraId="60E7B80C" w14:textId="5929E1F7">
            <w:pPr>
              <w:pStyle w:val="741"/>
              <w:pBdr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>
              <w:rPr>
                <w:sz w:val="24"/>
              </w:rPr>
              <w:t xml:space="preserve">Madonan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services</w:t>
            </w:r>
            <w:r>
              <w:rPr>
                <w:sz w:val="24"/>
              </w:rPr>
              <w:t xml:space="preserve">, s.r.o.</w:t>
            </w:r>
            <w:r>
              <w:rPr>
                <w:sz w:val="24"/>
              </w:rPr>
            </w:r>
          </w:p>
        </w:tc>
      </w:tr>
      <w:tr>
        <w:trPr>
          <w:trHeight w:val="292"/>
        </w:trPr>
        <w:tc>
          <w:tcPr>
            <w:tcBorders/>
            <w:tcW w:w="9922" w:type="dxa"/>
          </w:tcPr>
          <w:p w14:paraId="116CC72E" w14:textId="74F9E38C">
            <w:pPr>
              <w:pStyle w:val="741"/>
              <w:pBdr/>
              <w:tabs>
                <w:tab w:val="left" w:leader="none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t xml:space="preserve">Kľačany 346, 920 64 Kľačany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</w:r>
          </w:p>
        </w:tc>
      </w:tr>
      <w:tr>
        <w:trPr>
          <w:trHeight w:val="292"/>
        </w:trPr>
        <w:tc>
          <w:tcPr>
            <w:tcBorders/>
            <w:tcW w:w="9922" w:type="dxa"/>
          </w:tcPr>
          <w:p w14:paraId="4FC4FDBB" w14:textId="74135C6B">
            <w:pPr>
              <w:pStyle w:val="741"/>
              <w:pBdr/>
              <w:tabs>
                <w:tab w:val="left" w:leader="none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t xml:space="preserve">50 427 369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</w:r>
          </w:p>
        </w:tc>
      </w:tr>
    </w:tbl>
    <w:p w14:paraId="5D8B65DC" w14:textId="5F24F14F">
      <w:pPr>
        <w:pStyle w:val="739"/>
        <w:pBdr/>
        <w:spacing w:before="8"/>
        <w:ind/>
        <w:rPr>
          <w:rFonts w:ascii="Times New Roman"/>
          <w:b w:val="0"/>
          <w:sz w:val="21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7728" behindDoc="1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0E238" w14:textId="3B81BC75">
                            <w:pPr>
                              <w:pStyle w:val="739"/>
                              <w:pBdr/>
                              <w:spacing w:before="119"/>
                              <w:ind w:left="105"/>
                              <w:rPr/>
                            </w:pPr>
                            <w:r>
                              <w:t xml:space="preserve">Linka na plnenie mlieka a kyslomliečnych produktov </w:t>
                            </w:r>
                            <w:r>
                              <w:t xml:space="preserve">- 1ks</w:t>
                            </w:r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-251657728;o:allowoverlap:true;o:allowincell:true;mso-position-horizontal-relative:page;margin-left:57.70pt;mso-position-horizontal:absolute;mso-position-vertical-relative:text;margin-top:14.55pt;mso-position-vertical:absolute;width:499.90pt;height:27.25pt;mso-wrap-distance-left:0.00pt;mso-wrap-distance-top:0.00pt;mso-wrap-distance-right:0.00pt;mso-wrap-distance-bottom:0.00pt;v-text-anchor:top;visibility:visible;" filled="f" strokecolor="#000000" strokeweight="0.48pt">
                <v:stroke dashstyle="solid"/>
                <w10:wrap type="topAndBottom"/>
                <v:textbox inset="0,0,0,0">
                  <w:txbxContent>
                    <w:p w14:paraId="3950E238" w14:textId="3B81BC75">
                      <w:pPr>
                        <w:pStyle w:val="739"/>
                        <w:pBdr/>
                        <w:spacing w:before="119"/>
                        <w:ind w:left="105"/>
                        <w:rPr/>
                      </w:pPr>
                      <w:r>
                        <w:t xml:space="preserve">Linka na plnenie mlieka a kyslomliečnych produktov </w:t>
                      </w:r>
                      <w:r>
                        <w:t xml:space="preserve">- 1ks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b w:val="0"/>
          <w:sz w:val="21"/>
        </w:rPr>
      </w:r>
    </w:p>
    <w:p w14:paraId="47CF8A8E" w14:textId="77777777">
      <w:pPr>
        <w:pStyle w:val="739"/>
        <w:pBdr/>
        <w:spacing/>
        <w:ind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</w:r>
    </w:p>
    <w:tbl>
      <w:tblPr>
        <w:tblStyle w:val="738"/>
        <w:jc w:val="center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>
        <w:trPr>
          <w:jc w:val="center"/>
          <w:trHeight w:val="1355"/>
        </w:trPr>
        <w:tc>
          <w:tcPr>
            <w:tcBorders/>
            <w:tcW w:w="10067" w:type="dxa"/>
          </w:tcPr>
          <w:p w14:paraId="1664339C" w14:textId="77777777">
            <w:pPr>
              <w:pStyle w:val="741"/>
              <w:pBdr/>
              <w:spacing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 w14:paraId="075DD48F" w14:textId="3EC0F8A4">
            <w:pPr>
              <w:pStyle w:val="741"/>
              <w:pBdr/>
              <w:spacing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>
              <w:rPr>
                <w:b/>
                <w:sz w:val="24"/>
              </w:rPr>
              <w:t xml:space="preserve">..............</w:t>
            </w:r>
            <w:r>
              <w:rPr>
                <w:b/>
                <w:sz w:val="24"/>
              </w:rPr>
              <w:t xml:space="preserve">..........................</w:t>
            </w:r>
            <w:r>
              <w:rPr>
                <w:b/>
                <w:sz w:val="24"/>
              </w:rPr>
              <w:t xml:space="preserve">......................................................................</w:t>
            </w:r>
            <w:r>
              <w:rPr>
                <w:b/>
                <w:sz w:val="24"/>
              </w:rPr>
            </w:r>
          </w:p>
          <w:p w14:paraId="1410674A" w14:textId="77777777">
            <w:pPr>
              <w:pStyle w:val="741"/>
              <w:pBdr/>
              <w:spacing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 w14:paraId="0BA6BDF2" w14:textId="546D4C0C">
            <w:pPr>
              <w:pStyle w:val="741"/>
              <w:pBdr/>
              <w:spacing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>
              <w:rPr>
                <w:b/>
                <w:sz w:val="24"/>
              </w:rPr>
              <w:t xml:space="preserve">....................................................................................</w:t>
            </w:r>
            <w:r>
              <w:rPr>
                <w:b/>
                <w:sz w:val="24"/>
              </w:rPr>
              <w:t xml:space="preserve">............</w:t>
            </w:r>
            <w:r>
              <w:rPr>
                <w:b/>
                <w:sz w:val="24"/>
              </w:rPr>
              <w:t xml:space="preserve">.........................</w:t>
            </w:r>
            <w:r>
              <w:rPr>
                <w:sz w:val="24"/>
              </w:rPr>
            </w:r>
          </w:p>
        </w:tc>
      </w:tr>
    </w:tbl>
    <w:p w14:paraId="09224BCA" w14:textId="3EE9DDDE">
      <w:pPr>
        <w:pStyle w:val="741"/>
        <w:pBdr/>
        <w:tabs>
          <w:tab w:val="left" w:leader="none" w:pos="574"/>
          <w:tab w:val="left" w:leader="none" w:pos="4827"/>
          <w:tab w:val="left" w:leader="none" w:pos="6954"/>
          <w:tab w:val="left" w:leader="none" w:pos="8656"/>
        </w:tabs>
        <w:spacing/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  <w:r>
        <w:rPr>
          <w:rFonts w:ascii="Times New Roman"/>
          <w:sz w:val="24"/>
        </w:rPr>
      </w:r>
    </w:p>
    <w:tbl>
      <w:tblPr>
        <w:tblStyle w:val="738"/>
        <w:jc w:val="center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>
        <w:trPr>
          <w:jc w:val="center"/>
          <w:trHeight w:val="1722"/>
        </w:trPr>
        <w:tc>
          <w:tcPr>
            <w:tcBorders>
              <w:right w:val="single" w:color="auto" w:sz="4" w:space="0"/>
            </w:tcBorders>
            <w:tcW w:w="5113" w:type="dxa"/>
            <w:vAlign w:val="center"/>
          </w:tcPr>
          <w:p w14:paraId="14AAF003" w14:textId="77777777">
            <w:pPr>
              <w:pStyle w:val="741"/>
              <w:pBdr/>
              <w:spacing/>
              <w:ind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Požadovaný parameter</w:t>
            </w:r>
            <w:r>
              <w:rPr>
                <w:b/>
                <w:sz w:val="24"/>
              </w:rPr>
            </w:r>
          </w:p>
        </w:tc>
        <w:tc>
          <w:tcPr>
            <w:tcBorders>
              <w:left w:val="single" w:color="auto" w:sz="4" w:space="0"/>
            </w:tcBorders>
            <w:tcW w:w="2558" w:type="dxa"/>
            <w:vAlign w:val="center"/>
          </w:tcPr>
          <w:p w14:paraId="7CC65EA8" w14:textId="77777777">
            <w:pPr>
              <w:pStyle w:val="741"/>
              <w:pBdr/>
              <w:spacing w:before="179"/>
              <w:ind w:right="429" w:hanging="180" w:left="6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Požadovaná hodnota</w:t>
            </w:r>
            <w:r>
              <w:rPr>
                <w:b/>
                <w:sz w:val="24"/>
              </w:rPr>
            </w:r>
          </w:p>
        </w:tc>
        <w:tc>
          <w:tcPr>
            <w:tcBorders/>
            <w:tcW w:w="2372" w:type="dxa"/>
            <w:vAlign w:val="center"/>
          </w:tcPr>
          <w:p w14:paraId="612A3C61" w14:textId="77777777">
            <w:pPr>
              <w:pStyle w:val="741"/>
              <w:pBdr/>
              <w:spacing/>
              <w:ind w:right="327" w:hanging="1" w:left="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Uviesť áno/nie, v prípade číselnej hodnoty uviesť jej</w:t>
            </w:r>
            <w:r>
              <w:rPr>
                <w:b/>
                <w:sz w:val="24"/>
              </w:rPr>
            </w:r>
          </w:p>
          <w:p w14:paraId="2C5B3E11" w14:textId="77777777">
            <w:pPr>
              <w:pStyle w:val="741"/>
              <w:pBdr/>
              <w:spacing w:line="272" w:lineRule="exact"/>
              <w:ind w:right="274" w:lef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skutočnosť</w:t>
            </w:r>
            <w:r>
              <w:rPr>
                <w:b/>
                <w:sz w:val="24"/>
              </w:rPr>
            </w:r>
          </w:p>
        </w:tc>
      </w:tr>
      <w:tr>
        <w:trPr>
          <w:jc w:val="center"/>
          <w:trHeight w:val="342"/>
        </w:trPr>
        <w:tc>
          <w:tcPr>
            <w:tcBorders/>
            <w:tcW w:w="5113" w:type="dxa"/>
          </w:tcPr>
          <w:p w14:paraId="261D01B6" w14:textId="34E912B9">
            <w:pPr>
              <w:pStyle w:val="741"/>
              <w:pBdr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Výkon linky minimálne (ks/hod)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8" w:type="dxa"/>
            <w:vAlign w:val="center"/>
          </w:tcPr>
          <w:p w14:paraId="41D76F8B" w14:textId="6F86A260">
            <w:pPr>
              <w:pStyle w:val="741"/>
              <w:pBdr/>
              <w:spacing/>
              <w:ind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600</w:t>
            </w:r>
            <w:r>
              <w:rPr>
                <w:sz w:val="24"/>
              </w:rPr>
            </w:r>
          </w:p>
        </w:tc>
        <w:tc>
          <w:tcPr>
            <w:tcBorders/>
            <w:tcW w:w="2372" w:type="dxa"/>
            <w:vAlign w:val="center"/>
          </w:tcPr>
          <w:p w14:paraId="00DF0BD4" w14:textId="77777777">
            <w:pPr>
              <w:pStyle w:val="741"/>
              <w:pBdr/>
              <w:spacing/>
              <w:ind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tcBorders/>
            <w:tcW w:w="5113" w:type="dxa"/>
          </w:tcPr>
          <w:p w14:paraId="24950018" w14:textId="66D49220">
            <w:pPr>
              <w:pStyle w:val="741"/>
              <w:pBdr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Objem obalu (ml)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8" w:type="dxa"/>
            <w:vAlign w:val="center"/>
          </w:tcPr>
          <w:p w14:paraId="03315A2C" w14:textId="3A2D0493">
            <w:pPr>
              <w:pStyle w:val="741"/>
              <w:pBdr/>
              <w:spacing/>
              <w:ind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250 – 1000</w:t>
            </w:r>
            <w:r>
              <w:rPr>
                <w:sz w:val="24"/>
              </w:rPr>
            </w:r>
          </w:p>
        </w:tc>
        <w:tc>
          <w:tcPr>
            <w:tcBorders/>
            <w:tcW w:w="2372" w:type="dxa"/>
            <w:vAlign w:val="center"/>
          </w:tcPr>
          <w:p w14:paraId="175D03B8" w14:textId="0F2796D2">
            <w:pPr>
              <w:pStyle w:val="741"/>
              <w:pBdr/>
              <w:spacing/>
              <w:ind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tcBorders/>
            <w:tcW w:w="5113" w:type="dxa"/>
          </w:tcPr>
          <w:p w14:paraId="35F94D66" w14:textId="077311D6">
            <w:pPr>
              <w:pStyle w:val="741"/>
              <w:pBdr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Presnosť plnenia maximálne (%)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8" w:type="dxa"/>
            <w:vAlign w:val="center"/>
          </w:tcPr>
          <w:p w14:paraId="381B0019" w14:textId="167DF7CC">
            <w:pPr>
              <w:pStyle w:val="741"/>
              <w:pBdr/>
              <w:spacing w:line="272" w:lineRule="exact"/>
              <w:ind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</w:rPr>
            </w:r>
          </w:p>
        </w:tc>
        <w:tc>
          <w:tcPr>
            <w:tcBorders/>
            <w:tcW w:w="2372" w:type="dxa"/>
            <w:vAlign w:val="center"/>
          </w:tcPr>
          <w:p w14:paraId="7EDF81D7" w14:textId="77777777">
            <w:pPr>
              <w:pStyle w:val="741"/>
              <w:pBdr/>
              <w:spacing/>
              <w:ind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tcBorders/>
            <w:tcW w:w="5113" w:type="dxa"/>
          </w:tcPr>
          <w:p w14:paraId="308CA02E" w14:textId="787BE224">
            <w:pPr>
              <w:pStyle w:val="741"/>
              <w:pBdr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Automatické spúšťanie plnenia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8" w:type="dxa"/>
            <w:vAlign w:val="center"/>
          </w:tcPr>
          <w:p w14:paraId="1DE9D88F" w14:textId="6B1B9857">
            <w:pPr>
              <w:pStyle w:val="741"/>
              <w:pBdr/>
              <w:spacing w:line="272" w:lineRule="exact"/>
              <w:ind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áno</w:t>
            </w:r>
            <w:r>
              <w:rPr>
                <w:sz w:val="24"/>
              </w:rPr>
            </w:r>
          </w:p>
        </w:tc>
        <w:tc>
          <w:tcPr>
            <w:tcBorders/>
            <w:tcW w:w="2372" w:type="dxa"/>
            <w:vAlign w:val="center"/>
          </w:tcPr>
          <w:p w14:paraId="43571D58"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tcBorders/>
            <w:tcW w:w="5113" w:type="dxa"/>
          </w:tcPr>
          <w:p w14:paraId="3A61448E" w14:textId="61427257">
            <w:pPr>
              <w:pStyle w:val="741"/>
              <w:pBdr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Automatické uzatváranie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8" w:type="dxa"/>
            <w:vAlign w:val="center"/>
          </w:tcPr>
          <w:p w14:paraId="408FC6BD" w14:textId="6F60FFEB">
            <w:pPr>
              <w:pStyle w:val="741"/>
              <w:pBdr/>
              <w:spacing w:line="272" w:lineRule="exac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áno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372" w:type="dxa"/>
            <w:vAlign w:val="center"/>
          </w:tcPr>
          <w:p w14:paraId="74524C92"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tcBorders/>
            <w:tcW w:w="5113" w:type="dxa"/>
          </w:tcPr>
          <w:p w14:paraId="0E7749E9" w14:textId="3F09E166">
            <w:pPr>
              <w:pStyle w:val="741"/>
              <w:pBdr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</w:t>
            </w:r>
            <w:r>
              <w:rPr>
                <w:sz w:val="24"/>
                <w:szCs w:val="24"/>
              </w:rPr>
              <w:t xml:space="preserve">utomatické podávanie uzáverov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8" w:type="dxa"/>
            <w:vAlign w:val="center"/>
          </w:tcPr>
          <w:p w14:paraId="115B375B" w14:textId="1ACB38C8">
            <w:pPr>
              <w:pStyle w:val="741"/>
              <w:pBdr/>
              <w:spacing w:line="272" w:lineRule="exact"/>
              <w:ind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áno</w:t>
            </w:r>
            <w:r>
              <w:rPr>
                <w:sz w:val="24"/>
              </w:rPr>
            </w:r>
          </w:p>
        </w:tc>
        <w:tc>
          <w:tcPr>
            <w:tcBorders/>
            <w:tcW w:w="2372" w:type="dxa"/>
            <w:vAlign w:val="center"/>
          </w:tcPr>
          <w:p w14:paraId="04939C67"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tcBorders/>
            <w:tcW w:w="5113" w:type="dxa"/>
          </w:tcPr>
          <w:p w14:paraId="6F99273E" w14:textId="553DE817">
            <w:pPr>
              <w:pStyle w:val="741"/>
              <w:pBdr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Nastavenie dávky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8" w:type="dxa"/>
            <w:vAlign w:val="center"/>
          </w:tcPr>
          <w:p w14:paraId="6183676A" w14:textId="0FFB9FDE">
            <w:pPr>
              <w:pStyle w:val="741"/>
              <w:pBdr/>
              <w:spacing w:line="272" w:lineRule="exact"/>
              <w:ind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áno</w:t>
            </w:r>
            <w:r>
              <w:rPr>
                <w:sz w:val="24"/>
              </w:rPr>
            </w:r>
          </w:p>
        </w:tc>
        <w:tc>
          <w:tcPr>
            <w:tcBorders/>
            <w:tcW w:w="2372" w:type="dxa"/>
            <w:vAlign w:val="center"/>
          </w:tcPr>
          <w:p w14:paraId="6A083C35"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tcBorders/>
            <w:tcW w:w="5113" w:type="dxa"/>
          </w:tcPr>
          <w:p w14:paraId="6CA2081B" w14:textId="156C7231">
            <w:pPr>
              <w:pStyle w:val="741"/>
              <w:pBdr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Počet plniacich pozícií minimálne (ks)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8" w:type="dxa"/>
            <w:vAlign w:val="center"/>
          </w:tcPr>
          <w:p w14:paraId="1F1DF237" w14:textId="6FAF7DAE">
            <w:pPr>
              <w:pStyle w:val="741"/>
              <w:pBdr/>
              <w:spacing w:line="272" w:lineRule="exac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372" w:type="dxa"/>
            <w:vAlign w:val="center"/>
          </w:tcPr>
          <w:p w14:paraId="5C525365"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tcBorders/>
            <w:tcW w:w="5113" w:type="dxa"/>
          </w:tcPr>
          <w:p w14:paraId="4DD7B54F" w14:textId="4678FE90">
            <w:pPr>
              <w:pStyle w:val="741"/>
              <w:pBdr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Riadiaci systém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8" w:type="dxa"/>
            <w:vAlign w:val="center"/>
          </w:tcPr>
          <w:p w14:paraId="67536626" w14:textId="2D5346B8">
            <w:pPr>
              <w:pStyle w:val="741"/>
              <w:pBdr/>
              <w:spacing w:line="272" w:lineRule="exact"/>
              <w:ind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áno</w:t>
            </w:r>
            <w:r>
              <w:rPr>
                <w:sz w:val="24"/>
              </w:rPr>
            </w:r>
          </w:p>
        </w:tc>
        <w:tc>
          <w:tcPr>
            <w:tcBorders/>
            <w:tcW w:w="2372" w:type="dxa"/>
            <w:vAlign w:val="center"/>
          </w:tcPr>
          <w:p w14:paraId="0001346C"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tcBorders/>
            <w:tcW w:w="5113" w:type="dxa"/>
          </w:tcPr>
          <w:p w14:paraId="1AE69AB0" w14:textId="4A74484D">
            <w:pPr>
              <w:pStyle w:val="741"/>
              <w:pBdr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Dotykové ovládanie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8" w:type="dxa"/>
            <w:vAlign w:val="center"/>
          </w:tcPr>
          <w:p w14:paraId="1BC9081D" w14:textId="7522BD43">
            <w:pPr>
              <w:pStyle w:val="741"/>
              <w:pBdr/>
              <w:spacing w:line="272" w:lineRule="exact"/>
              <w:ind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áno</w:t>
            </w:r>
            <w:r>
              <w:rPr>
                <w:sz w:val="24"/>
              </w:rPr>
            </w:r>
          </w:p>
        </w:tc>
        <w:tc>
          <w:tcPr>
            <w:tcBorders/>
            <w:tcW w:w="2372" w:type="dxa"/>
            <w:vAlign w:val="center"/>
          </w:tcPr>
          <w:p w14:paraId="299C63EB"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tcBorders/>
            <w:tcW w:w="5113" w:type="dxa"/>
          </w:tcPr>
          <w:p w14:paraId="76711CC5" w14:textId="3EE72739">
            <w:pPr>
              <w:pStyle w:val="741"/>
              <w:pBdr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Tlakový vzduch maximálne (MPa)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8" w:type="dxa"/>
            <w:vAlign w:val="center"/>
          </w:tcPr>
          <w:p w14:paraId="6C699AEA" w14:textId="6334D4E5">
            <w:pPr>
              <w:pStyle w:val="741"/>
              <w:pBdr/>
              <w:spacing w:line="272" w:lineRule="exac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0,6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372" w:type="dxa"/>
            <w:vAlign w:val="center"/>
          </w:tcPr>
          <w:p w14:paraId="39CFBD20"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tcBorders/>
            <w:tcW w:w="5113" w:type="dxa"/>
          </w:tcPr>
          <w:p w14:paraId="6EB39FBE" w14:textId="3D43A6B9">
            <w:pPr>
              <w:pStyle w:val="741"/>
              <w:pBdr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Krytovanie</w:t>
            </w:r>
            <w:r>
              <w:rPr>
                <w:sz w:val="24"/>
                <w:szCs w:val="24"/>
              </w:rPr>
              <w:t xml:space="preserve"> zariadenia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8" w:type="dxa"/>
            <w:vAlign w:val="center"/>
          </w:tcPr>
          <w:p w14:paraId="7C0438A0" w14:textId="6D83714C">
            <w:pPr>
              <w:pStyle w:val="741"/>
              <w:pBdr/>
              <w:spacing w:line="272" w:lineRule="exac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áno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372" w:type="dxa"/>
            <w:vAlign w:val="center"/>
          </w:tcPr>
          <w:p w14:paraId="60540EE0"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gridSpan w:val="2"/>
            <w:tcBorders/>
            <w:tcW w:w="7671" w:type="dxa"/>
            <w:vAlign w:val="center"/>
          </w:tcPr>
          <w:p w14:paraId="757EB98C" w14:textId="77777777">
            <w:pPr>
              <w:pStyle w:val="741"/>
              <w:pBdr/>
              <w:spacing/>
              <w:ind w:left="132"/>
              <w:rPr>
                <w:sz w:val="24"/>
              </w:rPr>
            </w:pPr>
            <w:r>
              <w:rPr>
                <w:b/>
                <w:sz w:val="24"/>
              </w:rPr>
              <w:t xml:space="preserve">Cena (suma spolu) v EUR bez DPH</w:t>
            </w:r>
            <w:r>
              <w:rPr>
                <w:sz w:val="24"/>
              </w:rPr>
            </w:r>
          </w:p>
        </w:tc>
        <w:tc>
          <w:tcPr>
            <w:tcBorders>
              <w:right w:val="single" w:color="auto" w:sz="4" w:space="0"/>
            </w:tcBorders>
            <w:tcW w:w="2372" w:type="dxa"/>
            <w:vAlign w:val="center"/>
          </w:tcPr>
          <w:p w14:paraId="19A125CD" w14:textId="77777777">
            <w:pPr>
              <w:pStyle w:val="741"/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gridSpan w:val="2"/>
            <w:tcBorders/>
            <w:tcW w:w="7671" w:type="dxa"/>
            <w:vAlign w:val="center"/>
          </w:tcPr>
          <w:p w14:paraId="1E262E29" w14:textId="5FFC7C23">
            <w:pPr>
              <w:pStyle w:val="741"/>
              <w:pBdr/>
              <w:spacing/>
              <w:ind w:left="132"/>
              <w:rPr>
                <w:sz w:val="24"/>
              </w:rPr>
            </w:pPr>
            <w:r>
              <w:rPr>
                <w:b/>
                <w:sz w:val="24"/>
              </w:rPr>
              <w:t xml:space="preserve">DPH 23 %</w:t>
            </w:r>
            <w:r>
              <w:rPr>
                <w:sz w:val="24"/>
              </w:rPr>
            </w:r>
          </w:p>
        </w:tc>
        <w:tc>
          <w:tcPr>
            <w:tcBorders>
              <w:right w:val="single" w:color="auto" w:sz="4" w:space="0"/>
            </w:tcBorders>
            <w:tcW w:w="2372" w:type="dxa"/>
            <w:vAlign w:val="center"/>
          </w:tcPr>
          <w:p w14:paraId="39C593EA" w14:textId="77777777">
            <w:pPr>
              <w:pStyle w:val="741"/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gridSpan w:val="2"/>
            <w:tcBorders/>
            <w:tcW w:w="7671" w:type="dxa"/>
            <w:vAlign w:val="center"/>
          </w:tcPr>
          <w:p w14:paraId="00491461" w14:textId="77777777">
            <w:pPr>
              <w:pStyle w:val="741"/>
              <w:pBdr/>
              <w:spacing/>
              <w:ind w:left="132"/>
              <w:rPr>
                <w:sz w:val="24"/>
              </w:rPr>
            </w:pPr>
            <w:r>
              <w:rPr>
                <w:b/>
                <w:sz w:val="24"/>
              </w:rPr>
              <w:t xml:space="preserve">Cena (suma spolu) v EUR vrátane DPH</w:t>
            </w:r>
            <w:r>
              <w:rPr>
                <w:sz w:val="24"/>
              </w:rPr>
            </w:r>
          </w:p>
        </w:tc>
        <w:tc>
          <w:tcPr>
            <w:tcBorders>
              <w:right w:val="single" w:color="auto" w:sz="4" w:space="0"/>
            </w:tcBorders>
            <w:tcW w:w="2372" w:type="dxa"/>
            <w:vAlign w:val="center"/>
          </w:tcPr>
          <w:p w14:paraId="0E9F6A8A" w14:textId="77777777">
            <w:pPr>
              <w:pStyle w:val="741"/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r>
          </w:p>
        </w:tc>
      </w:tr>
    </w:tbl>
    <w:p w14:paraId="493967B6" w14:textId="392A92C5"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</w:p>
    <w:p w14:paraId="2181E284" w14:textId="77777777"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</w:p>
    <w:p w14:paraId="1DA39939" w14:textId="77777777"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</w:p>
    <w:p w14:paraId="50FC7A7E" w14:textId="77777777"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</w:p>
    <w:p w14:paraId="50F9CEC4" w14:textId="77777777">
      <w:pPr>
        <w:pStyle w:val="739"/>
        <w:pBdr/>
        <w:spacing w:before="51"/>
        <w:ind w:right="374" w:left="284"/>
        <w:jc w:val="both"/>
        <w:rPr/>
      </w:pPr>
      <w:r>
        <w:t xml:space="preserve">Poznámky :</w:t>
      </w:r>
      <w:r/>
    </w:p>
    <w:p w14:paraId="1A7E1364" w14:textId="77777777">
      <w:pPr>
        <w:pBdr/>
        <w:spacing w:before="1"/>
        <w:ind w:right="374" w:left="284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 w14:paraId="71BAA32A" w14:textId="77777777">
      <w:pPr>
        <w:pStyle w:val="739"/>
        <w:pBdr/>
        <w:spacing w:line="276" w:lineRule="auto"/>
        <w:ind w:right="374" w:left="284"/>
        <w:jc w:val="both"/>
        <w:rPr/>
      </w:pPr>
      <w:r>
        <w:t xml:space="preserve">Čestne prehlasujeme, že akceptujeme všetky požiadavky zadávateľa a tieto požiadavky sme zahrnuli do predloženej cenovej ponuky. Potvrdzujeme, že vypracovaná cenová ponuka zodpovedá cenám obvyklým v danom mieste a čase.</w:t>
      </w:r>
      <w:r/>
    </w:p>
    <w:p w14:paraId="2012792C" w14:textId="77777777">
      <w:pPr>
        <w:pBdr/>
        <w:spacing/>
        <w:ind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 w14:paraId="7FBF4AA6" w14:textId="77777777">
      <w:pPr>
        <w:pBdr/>
        <w:spacing/>
        <w:ind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 w14:paraId="689FAEF3" w14:textId="77777777">
      <w:pPr>
        <w:pBdr/>
        <w:tabs>
          <w:tab w:val="left" w:leader="none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 xml:space="preserve"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dňa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 xml:space="preserve">.............................................</w:t>
      </w:r>
      <w:r>
        <w:rPr>
          <w:sz w:val="24"/>
        </w:rPr>
      </w:r>
    </w:p>
    <w:p w14:paraId="510788CD" w14:textId="77777777">
      <w:pPr>
        <w:pBdr/>
        <w:spacing w:before="46"/>
        <w:ind w:left="6363"/>
        <w:rPr>
          <w:sz w:val="24"/>
        </w:rPr>
      </w:pPr>
      <w:r>
        <w:rPr>
          <w:sz w:val="24"/>
        </w:rPr>
        <w:t xml:space="preserve"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uchádzača</w:t>
      </w:r>
      <w:r>
        <w:rPr>
          <w:sz w:val="24"/>
        </w:rPr>
      </w:r>
    </w:p>
    <w:sectPr>
      <w:footerReference w:type="default" r:id="rId8"/>
      <w:footnotePr/>
      <w:endnotePr/>
      <w:type w:val="continuous"/>
      <w:pgSz w:h="16840" w:orient="portrait" w:w="11900"/>
      <w:pgMar w:top="1420" w:right="440" w:bottom="1120" w:left="880" w:header="708" w:footer="924" w:gutter="0"/>
      <w:pgNumType w:start="1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33CA88D4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3F52B31D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201040202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92F295C" w14:textId="7A0F83CA">
    <w:pPr>
      <w:pStyle w:val="739"/>
      <w:pBdr/>
      <w:spacing w:line="14" w:lineRule="auto"/>
      <w:ind/>
      <w:rPr>
        <w:b w:val="0"/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1E35C" w14:textId="77777777">
                          <w:pPr>
                            <w:pBdr/>
                            <w:spacing w:line="245" w:lineRule="exact"/>
                            <w:ind w:left="60"/>
                            <w:rPr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 xml:space="preserve">1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7728;o:allowoverlap:true;o:allowincell:true;mso-position-horizontal-relative:page;margin-left:515.90pt;mso-position-horizontal:absolute;mso-position-vertical-relative:page;margin-top:780.80pt;mso-position-vertical:absolute;width:11.60pt;height:13.0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 w14:paraId="5151E35C" w14:textId="77777777">
                    <w:pPr>
                      <w:pBdr/>
                      <w:spacing w:line="245" w:lineRule="exact"/>
                      <w:ind w:left="60"/>
                      <w:rPr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1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4EC1919B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3EB4E5E9" w14:textId="77777777"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34"/>
    <w:next w:val="73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34"/>
    <w:next w:val="73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4"/>
    <w:next w:val="73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4"/>
    <w:next w:val="73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4"/>
    <w:next w:val="73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4"/>
    <w:next w:val="73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4"/>
    <w:next w:val="73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4"/>
    <w:next w:val="73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4"/>
    <w:next w:val="73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4"/>
    <w:next w:val="73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4"/>
    <w:next w:val="73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4"/>
    <w:next w:val="73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4"/>
    <w:next w:val="73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3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735"/>
    <w:link w:val="176"/>
    <w:uiPriority w:val="99"/>
    <w:pPr>
      <w:pBdr/>
      <w:spacing/>
      <w:ind/>
    </w:pPr>
  </w:style>
  <w:style w:type="paragraph" w:styleId="178">
    <w:name w:val="Footer"/>
    <w:basedOn w:val="73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735"/>
    <w:link w:val="178"/>
    <w:uiPriority w:val="99"/>
    <w:pPr>
      <w:pBdr/>
      <w:spacing/>
      <w:ind/>
    </w:pPr>
  </w:style>
  <w:style w:type="paragraph" w:styleId="180">
    <w:name w:val="Caption"/>
    <w:basedOn w:val="734"/>
    <w:next w:val="73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4"/>
    <w:next w:val="734"/>
    <w:uiPriority w:val="39"/>
    <w:unhideWhenUsed/>
    <w:pPr>
      <w:pBdr/>
      <w:spacing w:after="100"/>
      <w:ind/>
    </w:pPr>
  </w:style>
  <w:style w:type="paragraph" w:styleId="190">
    <w:name w:val="toc 2"/>
    <w:basedOn w:val="734"/>
    <w:next w:val="734"/>
    <w:uiPriority w:val="39"/>
    <w:unhideWhenUsed/>
    <w:pPr>
      <w:pBdr/>
      <w:spacing w:after="100"/>
      <w:ind w:left="220"/>
    </w:pPr>
  </w:style>
  <w:style w:type="paragraph" w:styleId="191">
    <w:name w:val="toc 3"/>
    <w:basedOn w:val="734"/>
    <w:next w:val="734"/>
    <w:uiPriority w:val="39"/>
    <w:unhideWhenUsed/>
    <w:pPr>
      <w:pBdr/>
      <w:spacing w:after="100"/>
      <w:ind w:left="440"/>
    </w:pPr>
  </w:style>
  <w:style w:type="paragraph" w:styleId="192">
    <w:name w:val="toc 4"/>
    <w:basedOn w:val="734"/>
    <w:next w:val="734"/>
    <w:uiPriority w:val="39"/>
    <w:unhideWhenUsed/>
    <w:pPr>
      <w:pBdr/>
      <w:spacing w:after="100"/>
      <w:ind w:left="660"/>
    </w:pPr>
  </w:style>
  <w:style w:type="paragraph" w:styleId="193">
    <w:name w:val="toc 5"/>
    <w:basedOn w:val="734"/>
    <w:next w:val="734"/>
    <w:uiPriority w:val="39"/>
    <w:unhideWhenUsed/>
    <w:pPr>
      <w:pBdr/>
      <w:spacing w:after="100"/>
      <w:ind w:left="880"/>
    </w:pPr>
  </w:style>
  <w:style w:type="paragraph" w:styleId="194">
    <w:name w:val="toc 6"/>
    <w:basedOn w:val="734"/>
    <w:next w:val="734"/>
    <w:uiPriority w:val="39"/>
    <w:unhideWhenUsed/>
    <w:pPr>
      <w:pBdr/>
      <w:spacing w:after="100"/>
      <w:ind w:left="1100"/>
    </w:pPr>
  </w:style>
  <w:style w:type="paragraph" w:styleId="195">
    <w:name w:val="toc 7"/>
    <w:basedOn w:val="734"/>
    <w:next w:val="734"/>
    <w:uiPriority w:val="39"/>
    <w:unhideWhenUsed/>
    <w:pPr>
      <w:pBdr/>
      <w:spacing w:after="100"/>
      <w:ind w:left="1320"/>
    </w:pPr>
  </w:style>
  <w:style w:type="paragraph" w:styleId="196">
    <w:name w:val="toc 8"/>
    <w:basedOn w:val="734"/>
    <w:next w:val="734"/>
    <w:uiPriority w:val="39"/>
    <w:unhideWhenUsed/>
    <w:pPr>
      <w:pBdr/>
      <w:spacing w:after="100"/>
      <w:ind w:left="1540"/>
    </w:pPr>
  </w:style>
  <w:style w:type="paragraph" w:styleId="197">
    <w:name w:val="toc 9"/>
    <w:basedOn w:val="734"/>
    <w:next w:val="734"/>
    <w:uiPriority w:val="39"/>
    <w:unhideWhenUsed/>
    <w:pPr>
      <w:pBdr/>
      <w:spacing w:after="100"/>
      <w:ind w:left="1760"/>
    </w:p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4"/>
    <w:next w:val="734"/>
    <w:uiPriority w:val="99"/>
    <w:unhideWhenUsed/>
    <w:pPr>
      <w:pBdr/>
      <w:spacing w:after="0" w:afterAutospacing="0"/>
      <w:ind/>
    </w:pPr>
  </w:style>
  <w:style w:type="paragraph" w:styleId="734" w:default="1">
    <w:name w:val="Normal"/>
    <w:qFormat/>
    <w:pPr>
      <w:pBdr/>
      <w:spacing/>
      <w:ind/>
    </w:pPr>
    <w:rPr>
      <w:rFonts w:ascii="Calibri" w:hAnsi="Calibri" w:eastAsia="Calibri" w:cs="Calibri"/>
      <w:lang w:val="sk-SK"/>
    </w:rPr>
  </w:style>
  <w:style w:type="character" w:styleId="735" w:default="1">
    <w:name w:val="Default Paragraph Font"/>
    <w:uiPriority w:val="1"/>
    <w:semiHidden/>
    <w:unhideWhenUsed/>
    <w:pPr>
      <w:pBdr/>
      <w:spacing/>
      <w:ind/>
    </w:pPr>
  </w:style>
  <w:style w:type="table" w:styleId="73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7" w:default="1">
    <w:name w:val="No List"/>
    <w:uiPriority w:val="99"/>
    <w:semiHidden/>
    <w:unhideWhenUsed/>
    <w:pPr>
      <w:pBdr/>
      <w:spacing/>
      <w:ind/>
    </w:pPr>
  </w:style>
  <w:style w:type="table" w:styleId="738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39">
    <w:name w:val="Body Text"/>
    <w:basedOn w:val="734"/>
    <w:link w:val="749"/>
    <w:uiPriority w:val="1"/>
    <w:qFormat/>
    <w:pPr>
      <w:pBdr/>
      <w:spacing/>
      <w:ind/>
    </w:pPr>
    <w:rPr>
      <w:b/>
      <w:bCs/>
      <w:sz w:val="24"/>
      <w:szCs w:val="24"/>
    </w:rPr>
  </w:style>
  <w:style w:type="paragraph" w:styleId="740">
    <w:name w:val="List Paragraph"/>
    <w:basedOn w:val="734"/>
    <w:uiPriority w:val="1"/>
    <w:qFormat/>
    <w:pPr>
      <w:pBdr/>
      <w:spacing/>
      <w:ind/>
    </w:pPr>
  </w:style>
  <w:style w:type="paragraph" w:styleId="741" w:customStyle="1">
    <w:name w:val="Table Paragraph"/>
    <w:basedOn w:val="734"/>
    <w:uiPriority w:val="1"/>
    <w:qFormat/>
    <w:pPr>
      <w:pBdr/>
      <w:spacing/>
      <w:ind/>
    </w:pPr>
  </w:style>
  <w:style w:type="character" w:styleId="742">
    <w:name w:val="annotation reference"/>
    <w:basedOn w:val="735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43">
    <w:name w:val="annotation text"/>
    <w:basedOn w:val="734"/>
    <w:link w:val="744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44" w:customStyle="1">
    <w:name w:val="Text komentára Char"/>
    <w:basedOn w:val="735"/>
    <w:link w:val="743"/>
    <w:uiPriority w:val="99"/>
    <w:semiHidden/>
    <w:pPr>
      <w:pBdr/>
      <w:spacing/>
      <w:ind/>
    </w:pPr>
    <w:rPr>
      <w:rFonts w:ascii="Calibri" w:hAnsi="Calibri" w:eastAsia="Calibri" w:cs="Calibri"/>
      <w:sz w:val="20"/>
      <w:szCs w:val="20"/>
      <w:lang w:val="sk-SK"/>
    </w:rPr>
  </w:style>
  <w:style w:type="paragraph" w:styleId="745">
    <w:name w:val="annotation subject"/>
    <w:basedOn w:val="743"/>
    <w:next w:val="743"/>
    <w:link w:val="746"/>
    <w:uiPriority w:val="99"/>
    <w:semiHidden/>
    <w:unhideWhenUsed/>
    <w:pPr>
      <w:pBdr/>
      <w:spacing/>
      <w:ind/>
    </w:pPr>
    <w:rPr>
      <w:b/>
      <w:bCs/>
    </w:rPr>
  </w:style>
  <w:style w:type="character" w:styleId="746" w:customStyle="1">
    <w:name w:val="Predmet komentára Char"/>
    <w:basedOn w:val="744"/>
    <w:link w:val="745"/>
    <w:uiPriority w:val="99"/>
    <w:semiHidden/>
    <w:pPr>
      <w:pBdr/>
      <w:spacing/>
      <w:ind/>
    </w:pPr>
    <w:rPr>
      <w:rFonts w:ascii="Calibri" w:hAnsi="Calibri" w:eastAsia="Calibri" w:cs="Calibri"/>
      <w:b/>
      <w:bCs/>
      <w:sz w:val="20"/>
      <w:szCs w:val="20"/>
      <w:lang w:val="sk-SK"/>
    </w:rPr>
  </w:style>
  <w:style w:type="paragraph" w:styleId="747">
    <w:name w:val="Balloon Text"/>
    <w:basedOn w:val="734"/>
    <w:link w:val="748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48" w:customStyle="1">
    <w:name w:val="Text bubliny Char"/>
    <w:basedOn w:val="735"/>
    <w:link w:val="747"/>
    <w:uiPriority w:val="99"/>
    <w:semiHidden/>
    <w:pPr>
      <w:pBdr/>
      <w:spacing/>
      <w:ind/>
    </w:pPr>
    <w:rPr>
      <w:rFonts w:ascii="Segoe UI" w:hAnsi="Segoe UI" w:eastAsia="Calibri" w:cs="Segoe UI"/>
      <w:sz w:val="18"/>
      <w:szCs w:val="18"/>
      <w:lang w:val="sk-SK"/>
    </w:rPr>
  </w:style>
  <w:style w:type="character" w:styleId="749" w:customStyle="1">
    <w:name w:val="Základný text Char"/>
    <w:basedOn w:val="735"/>
    <w:link w:val="739"/>
    <w:uiPriority w:val="1"/>
    <w:pPr>
      <w:pBdr/>
      <w:spacing/>
      <w:ind/>
    </w:pPr>
    <w:rPr>
      <w:rFonts w:ascii="Calibri" w:hAnsi="Calibri" w:eastAsia="Calibri" w:cs="Calibri"/>
      <w:b/>
      <w:bCs/>
      <w:sz w:val="24"/>
      <w:szCs w:val="24"/>
      <w:lang w:val="sk-SK"/>
    </w:rPr>
  </w:style>
  <w:style w:type="paragraph" w:styleId="750">
    <w:name w:val="Revision"/>
    <w:hidden/>
    <w:uiPriority w:val="99"/>
    <w:semiHidden/>
    <w:pPr>
      <w:widowControl w:val="true"/>
      <w:pBdr/>
      <w:spacing/>
      <w:ind/>
    </w:pPr>
    <w:rPr>
      <w:rFonts w:ascii="Calibri" w:hAnsi="Calibri" w:eastAsia="Calibri" w:cs="Calibri"/>
      <w:lang w:val="sk-SK"/>
    </w:rPr>
  </w:style>
  <w:style w:type="character" w:styleId="751">
    <w:name w:val="Placeholder Text"/>
    <w:basedOn w:val="735"/>
    <w:uiPriority w:val="99"/>
    <w:semiHidden/>
    <w:pPr>
      <w:pBdr/>
      <w:spacing/>
      <w:ind/>
    </w:pPr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1E3B4000-9F48-44D3-90A7-990E871B9D7E">
  <ds:schemaRefs>
    <ds:schemaRef ds:uri="http://schemas.microsoft.com/office/2006/metadata/properties"/>
    <ds:schemaRef ds:uri="http://schemas.microsoft.com/office/infopath/2007/PartnerControls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4384BDD5-5B19-4BF5-B48B-2A1BF7842C3E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A3C5A5D1-C660-48F5-B482-C75DD5116773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C59B99AA-6EBF-4A2C-94B2-9200006D4EA0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revision>3</cp:revision>
  <dcterms:created xsi:type="dcterms:W3CDTF">2026-04-08T10:54:00Z</dcterms:created>
  <dcterms:modified xsi:type="dcterms:W3CDTF">2026-04-08T11:01:28Z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Potravinari\10. GEVIS, s.r.o\PHZ\VARIABLES_PPA_PHZ Gevis.xlsx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GEVIS, s.r.o.</vt:lpwstr>
  </property>
  <property fmtid="{D5CDD505-2E9C-101B-9397-08002B2CF9AE}" pid="13" name="ObstaravatelUlicaCislo">
    <vt:lpwstr>Malinovského 886</vt:lpwstr>
  </property>
  <property fmtid="{D5CDD505-2E9C-101B-9397-08002B2CF9AE}" pid="14" name="ObstaravatelMesto">
    <vt:lpwstr>Čachtice</vt:lpwstr>
  </property>
  <property fmtid="{D5CDD505-2E9C-101B-9397-08002B2CF9AE}" pid="15" name="ObstaravatelPSC">
    <vt:lpwstr>91621</vt:lpwstr>
  </property>
  <property fmtid="{D5CDD505-2E9C-101B-9397-08002B2CF9AE}" pid="16" name="ObstaravatelICO">
    <vt:lpwstr>36328120</vt:lpwstr>
  </property>
  <property fmtid="{D5CDD505-2E9C-101B-9397-08002B2CF9AE}" pid="17" name="ObstaravatelDIC">
    <vt:lpwstr>2020183671</vt:lpwstr>
  </property>
  <property fmtid="{D5CDD505-2E9C-101B-9397-08002B2CF9AE}" pid="18" name="StatutarnyOrgan">
    <vt:lpwstr>Ing. Janka Gergelyová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GEVIS,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