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3AF1E502" w14:textId="17D797BD" w:rsidR="00195C4F" w:rsidRPr="00D92DF9" w:rsidRDefault="00195C4F" w:rsidP="00971EBC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>
        <w:t xml:space="preserve"> </w:t>
      </w:r>
      <w:r w:rsidR="00523775" w:rsidRPr="00523775">
        <w:rPr>
          <w:rFonts w:eastAsia="Calibri" w:cs="Calibri"/>
          <w:b/>
          <w:bCs/>
          <w:sz w:val="24"/>
          <w:szCs w:val="24"/>
        </w:rPr>
        <w:t xml:space="preserve">Zpracování projektové dokumentace </w:t>
      </w:r>
      <w:r w:rsidR="006B1F8E" w:rsidRPr="00971EBC">
        <w:rPr>
          <w:rFonts w:eastAsia="Calibri" w:cs="Calibri"/>
          <w:b/>
          <w:bCs/>
          <w:sz w:val="24"/>
          <w:szCs w:val="24"/>
        </w:rPr>
        <w:t>„</w:t>
      </w:r>
      <w:r w:rsidR="00523775" w:rsidRPr="00523775">
        <w:rPr>
          <w:rFonts w:eastAsia="Calibri" w:cs="Calibri"/>
          <w:b/>
          <w:bCs/>
          <w:sz w:val="24"/>
          <w:szCs w:val="24"/>
        </w:rPr>
        <w:t>Revitalizace Máchova náměstí</w:t>
      </w:r>
      <w:r w:rsidR="00971EBC" w:rsidRPr="00971EBC">
        <w:rPr>
          <w:rFonts w:eastAsia="Calibri" w:cs="Calibri"/>
          <w:b/>
          <w:bCs/>
          <w:sz w:val="24"/>
          <w:szCs w:val="24"/>
        </w:rPr>
        <w:t>“</w:t>
      </w:r>
      <w:r w:rsidR="00971EBC">
        <w:rPr>
          <w:rFonts w:eastAsia="Calibri" w:cs="Calibri"/>
          <w:b/>
          <w:bCs/>
          <w:sz w:val="24"/>
          <w:szCs w:val="24"/>
        </w:rPr>
        <w:t xml:space="preserve"> </w:t>
      </w: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C55B3F" w:rsidRPr="00C55B3F">
        <w:rPr>
          <w:rFonts w:eastAsia="Calibri" w:cs="Calibri"/>
          <w:b/>
          <w:bCs/>
        </w:rPr>
        <w:t>VZ-2026-022-SAM-ITS</w:t>
      </w:r>
      <w:r w:rsidR="00621CBB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BB6B" w14:textId="77777777" w:rsidR="00E65150" w:rsidRDefault="00E65150" w:rsidP="00195C4F">
      <w:pPr>
        <w:spacing w:after="0" w:line="240" w:lineRule="auto"/>
      </w:pPr>
      <w:r>
        <w:separator/>
      </w:r>
    </w:p>
  </w:endnote>
  <w:endnote w:type="continuationSeparator" w:id="0">
    <w:p w14:paraId="7EA6326C" w14:textId="77777777" w:rsidR="00E65150" w:rsidRDefault="00E65150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A593" w14:textId="77777777" w:rsidR="00E65150" w:rsidRDefault="00E65150" w:rsidP="00195C4F">
      <w:pPr>
        <w:spacing w:after="0" w:line="240" w:lineRule="auto"/>
      </w:pPr>
      <w:r>
        <w:separator/>
      </w:r>
    </w:p>
  </w:footnote>
  <w:footnote w:type="continuationSeparator" w:id="0">
    <w:p w14:paraId="208141E0" w14:textId="77777777" w:rsidR="00E65150" w:rsidRDefault="00E65150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62951"/>
    <w:rsid w:val="00073429"/>
    <w:rsid w:val="00087401"/>
    <w:rsid w:val="00105EC4"/>
    <w:rsid w:val="00195C4F"/>
    <w:rsid w:val="003A5DF9"/>
    <w:rsid w:val="003E0E7C"/>
    <w:rsid w:val="004326DB"/>
    <w:rsid w:val="004C6854"/>
    <w:rsid w:val="004F60A3"/>
    <w:rsid w:val="00523775"/>
    <w:rsid w:val="0059050B"/>
    <w:rsid w:val="00621CBB"/>
    <w:rsid w:val="006B1F8E"/>
    <w:rsid w:val="006B39D6"/>
    <w:rsid w:val="006C0E00"/>
    <w:rsid w:val="007B36DE"/>
    <w:rsid w:val="00803C8C"/>
    <w:rsid w:val="00827BB9"/>
    <w:rsid w:val="008304FB"/>
    <w:rsid w:val="008D02D7"/>
    <w:rsid w:val="00971EBC"/>
    <w:rsid w:val="009F465B"/>
    <w:rsid w:val="00B55714"/>
    <w:rsid w:val="00B75154"/>
    <w:rsid w:val="00BA5DC8"/>
    <w:rsid w:val="00C55B3F"/>
    <w:rsid w:val="00E65150"/>
    <w:rsid w:val="00E8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Petr Samek</cp:lastModifiedBy>
  <cp:revision>10</cp:revision>
  <dcterms:created xsi:type="dcterms:W3CDTF">2025-09-24T10:26:00Z</dcterms:created>
  <dcterms:modified xsi:type="dcterms:W3CDTF">2026-04-09T08:22:00Z</dcterms:modified>
</cp:coreProperties>
</file>