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0449" w14:textId="5396EEB8" w:rsidR="00BB1A9C" w:rsidRPr="006C4E66" w:rsidRDefault="00BB1A9C" w:rsidP="00BB1A9C">
      <w:pPr>
        <w:tabs>
          <w:tab w:val="left" w:pos="3261"/>
        </w:tabs>
        <w:rPr>
          <w:rFonts w:ascii="Arial" w:hAnsi="Arial" w:cs="Arial"/>
          <w:bCs/>
          <w:sz w:val="20"/>
          <w:szCs w:val="20"/>
        </w:rPr>
      </w:pPr>
      <w:r w:rsidRPr="006C4E66">
        <w:rPr>
          <w:rFonts w:ascii="Arial" w:hAnsi="Arial" w:cs="Arial"/>
          <w:bCs/>
          <w:sz w:val="20"/>
          <w:szCs w:val="20"/>
        </w:rPr>
        <w:t xml:space="preserve">Číslo smlouvy </w:t>
      </w:r>
      <w:proofErr w:type="gramStart"/>
      <w:r w:rsidRPr="006C4E66">
        <w:rPr>
          <w:rFonts w:ascii="Arial" w:hAnsi="Arial" w:cs="Arial"/>
          <w:bCs/>
          <w:sz w:val="20"/>
          <w:szCs w:val="20"/>
        </w:rPr>
        <w:t xml:space="preserve">objednatele: </w:t>
      </w:r>
      <w:r w:rsidR="007B1DC1">
        <w:rPr>
          <w:rFonts w:ascii="Arial" w:hAnsi="Arial" w:cs="Arial"/>
          <w:bCs/>
          <w:sz w:val="20"/>
          <w:szCs w:val="20"/>
        </w:rPr>
        <w:t xml:space="preserve">  </w:t>
      </w:r>
      <w:proofErr w:type="gramEnd"/>
      <w:r w:rsidR="007B1DC1">
        <w:rPr>
          <w:rFonts w:ascii="Arial" w:hAnsi="Arial" w:cs="Arial"/>
          <w:bCs/>
          <w:sz w:val="20"/>
          <w:szCs w:val="20"/>
        </w:rPr>
        <w:t xml:space="preserve">  </w:t>
      </w:r>
      <w:r w:rsidRPr="006C4E66">
        <w:rPr>
          <w:rFonts w:ascii="Arial" w:hAnsi="Arial" w:cs="Arial"/>
          <w:bCs/>
          <w:sz w:val="20"/>
          <w:szCs w:val="20"/>
        </w:rPr>
        <w:t>/202</w:t>
      </w:r>
      <w:r w:rsidR="0055582A">
        <w:rPr>
          <w:rFonts w:ascii="Arial" w:hAnsi="Arial" w:cs="Arial"/>
          <w:bCs/>
          <w:sz w:val="20"/>
          <w:szCs w:val="20"/>
        </w:rPr>
        <w:t>6</w:t>
      </w:r>
      <w:r w:rsidRPr="006C4E66">
        <w:rPr>
          <w:rFonts w:ascii="Arial" w:hAnsi="Arial" w:cs="Arial"/>
          <w:bCs/>
          <w:sz w:val="20"/>
          <w:szCs w:val="20"/>
        </w:rPr>
        <w:tab/>
      </w:r>
      <w:r w:rsidRPr="006C4E66">
        <w:rPr>
          <w:rFonts w:ascii="Arial" w:hAnsi="Arial" w:cs="Arial"/>
          <w:bCs/>
          <w:sz w:val="20"/>
          <w:szCs w:val="20"/>
        </w:rPr>
        <w:tab/>
        <w:t xml:space="preserve">Číslo smlouvy zhotovitele:  </w:t>
      </w:r>
    </w:p>
    <w:p w14:paraId="0759EE3B" w14:textId="77777777" w:rsidR="00BB1A9C" w:rsidRDefault="00BB1A9C" w:rsidP="002C28FD">
      <w:pPr>
        <w:spacing w:after="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8"/>
          <w:lang w:eastAsia="cs-CZ"/>
        </w:rPr>
      </w:pPr>
    </w:p>
    <w:p w14:paraId="2BE9044E" w14:textId="5B9BE981" w:rsidR="002C28FD" w:rsidRDefault="002C28FD" w:rsidP="002C28F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spacing w:val="30"/>
          <w:sz w:val="28"/>
          <w:szCs w:val="28"/>
          <w:lang w:eastAsia="cs-CZ"/>
        </w:rPr>
        <w:t>SMLOUVA O DÍLO</w:t>
      </w:r>
    </w:p>
    <w:p w14:paraId="2556F69C" w14:textId="77777777" w:rsidR="002C28FD" w:rsidRDefault="002C28FD" w:rsidP="002C28FD">
      <w:pPr>
        <w:spacing w:after="0" w:line="240" w:lineRule="auto"/>
        <w:jc w:val="center"/>
        <w:rPr>
          <w:rFonts w:ascii="Arial" w:eastAsia="Times New Roman" w:hAnsi="Arial" w:cs="Arial"/>
          <w:kern w:val="28"/>
          <w:sz w:val="20"/>
          <w:szCs w:val="24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uzavřená níže uvedeného dne, měsíce a roku v souladu s </w:t>
      </w:r>
      <w:proofErr w:type="spellStart"/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ust</w:t>
      </w:r>
      <w:proofErr w:type="spellEnd"/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Arial" w:eastAsia="Times New Roman" w:hAnsi="Arial" w:cs="Arial"/>
            <w:kern w:val="28"/>
            <w:sz w:val="20"/>
            <w:szCs w:val="24"/>
            <w:lang w:eastAsia="cs-CZ"/>
          </w:rPr>
          <w:t xml:space="preserve">2586 </w:t>
        </w:r>
        <w:r>
          <w:rPr>
            <w:rFonts w:ascii="Arial" w:eastAsia="Times New Roman" w:hAnsi="Arial" w:cs="Arial"/>
            <w:snapToGrid w:val="0"/>
            <w:sz w:val="20"/>
            <w:szCs w:val="24"/>
            <w:lang w:eastAsia="cs-CZ"/>
          </w:rPr>
          <w:t>a</w:t>
        </w:r>
      </w:smartTag>
      <w:r>
        <w:rPr>
          <w:rFonts w:ascii="Arial" w:eastAsia="Times New Roman" w:hAnsi="Arial" w:cs="Arial"/>
          <w:snapToGrid w:val="0"/>
          <w:sz w:val="20"/>
          <w:szCs w:val="24"/>
          <w:lang w:eastAsia="cs-CZ"/>
        </w:rPr>
        <w:t xml:space="preserve"> násl.</w:t>
      </w:r>
      <w:r>
        <w:rPr>
          <w:rFonts w:ascii="Arial" w:eastAsia="Times New Roman" w:hAnsi="Arial" w:cs="Arial"/>
          <w:snapToGrid w:val="0"/>
          <w:color w:val="FF0000"/>
          <w:sz w:val="20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zákona č. 89/2012 Sb., občanský zákoník, ve znění pozdějších předpisů (dále jen „</w:t>
      </w:r>
      <w:r>
        <w:rPr>
          <w:rFonts w:ascii="Arial" w:eastAsia="Times New Roman" w:hAnsi="Arial" w:cs="Arial"/>
          <w:b/>
          <w:kern w:val="28"/>
          <w:sz w:val="20"/>
          <w:szCs w:val="24"/>
          <w:lang w:eastAsia="cs-CZ"/>
        </w:rPr>
        <w:t>občanský zákoník</w:t>
      </w: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“)</w:t>
      </w:r>
    </w:p>
    <w:p w14:paraId="143F8316" w14:textId="77777777"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Smluvní strany</w:t>
      </w:r>
    </w:p>
    <w:p w14:paraId="6394903F" w14:textId="77777777" w:rsidR="002C28FD" w:rsidRDefault="002C28FD" w:rsidP="002C28FD">
      <w:pPr>
        <w:numPr>
          <w:ilvl w:val="1"/>
          <w:numId w:val="2"/>
        </w:numPr>
        <w:spacing w:after="60" w:line="240" w:lineRule="auto"/>
        <w:ind w:left="357" w:hanging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Objednatel:</w:t>
      </w:r>
    </w:p>
    <w:p w14:paraId="556EB600" w14:textId="77777777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Město Znojmo</w:t>
      </w:r>
    </w:p>
    <w:p w14:paraId="1348F42C" w14:textId="77777777" w:rsidR="002C28FD" w:rsidRDefault="002C28FD" w:rsidP="002C28FD">
      <w:pPr>
        <w:tabs>
          <w:tab w:val="left" w:pos="1985"/>
        </w:tabs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spellStart"/>
      <w:r w:rsidR="00C03337">
        <w:rPr>
          <w:rFonts w:ascii="Arial" w:eastAsia="Times New Roman" w:hAnsi="Arial" w:cs="Arial"/>
          <w:sz w:val="20"/>
          <w:szCs w:val="20"/>
          <w:lang w:eastAsia="cs-CZ"/>
        </w:rPr>
        <w:t>Obroková</w:t>
      </w:r>
      <w:proofErr w:type="spellEnd"/>
      <w:r w:rsidR="00C03337">
        <w:rPr>
          <w:rFonts w:ascii="Arial" w:eastAsia="Times New Roman" w:hAnsi="Arial" w:cs="Arial"/>
          <w:sz w:val="20"/>
          <w:szCs w:val="20"/>
          <w:lang w:eastAsia="cs-CZ"/>
        </w:rPr>
        <w:t xml:space="preserve"> 1/12, 669 0</w:t>
      </w:r>
      <w:r>
        <w:rPr>
          <w:rFonts w:ascii="Arial" w:eastAsia="Times New Roman" w:hAnsi="Arial" w:cs="Arial"/>
          <w:sz w:val="20"/>
          <w:szCs w:val="20"/>
          <w:lang w:eastAsia="cs-CZ"/>
        </w:rPr>
        <w:t>2 Znojmo</w:t>
      </w:r>
    </w:p>
    <w:p w14:paraId="70CBEB1D" w14:textId="77777777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Jednající: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074FE0">
        <w:rPr>
          <w:rFonts w:ascii="Arial" w:eastAsia="Times New Roman" w:hAnsi="Arial" w:cs="Arial"/>
          <w:sz w:val="20"/>
          <w:szCs w:val="20"/>
          <w:lang w:eastAsia="cs-CZ"/>
        </w:rPr>
        <w:t>Mgr. František Koudela</w:t>
      </w:r>
      <w:r>
        <w:rPr>
          <w:rFonts w:ascii="Arial" w:eastAsia="Times New Roman" w:hAnsi="Arial" w:cs="Arial"/>
          <w:sz w:val="20"/>
          <w:szCs w:val="20"/>
          <w:lang w:eastAsia="cs-CZ"/>
        </w:rPr>
        <w:t>, starosta města</w:t>
      </w:r>
    </w:p>
    <w:p w14:paraId="5A079B0A" w14:textId="77777777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IČO: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00293881</w:t>
      </w:r>
    </w:p>
    <w:p w14:paraId="70D3B0DC" w14:textId="77777777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DIČ: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CZ00293881</w:t>
      </w:r>
    </w:p>
    <w:p w14:paraId="0434ED26" w14:textId="77777777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Daňový režim: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plátce DPH</w:t>
      </w:r>
    </w:p>
    <w:p w14:paraId="7D7A7CC7" w14:textId="77777777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Komerční banka a.s., pobočka Znojmo</w:t>
      </w:r>
    </w:p>
    <w:p w14:paraId="5F11E46A" w14:textId="77777777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Číslo účtu: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19-5054880237/0100</w:t>
      </w:r>
    </w:p>
    <w:p w14:paraId="4C7495BE" w14:textId="77777777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Zástupce ve věcech technických</w:t>
      </w:r>
      <w:r w:rsidRPr="008C1D9A">
        <w:rPr>
          <w:rFonts w:ascii="Arial" w:eastAsia="Times New Roman" w:hAnsi="Arial" w:cs="Arial"/>
          <w:sz w:val="20"/>
          <w:szCs w:val="20"/>
          <w:lang w:eastAsia="cs-CZ"/>
        </w:rPr>
        <w:t xml:space="preserve">: Ing. Karel </w:t>
      </w:r>
      <w:proofErr w:type="gramStart"/>
      <w:r w:rsidRPr="008C1D9A">
        <w:rPr>
          <w:rFonts w:ascii="Arial" w:eastAsia="Times New Roman" w:hAnsi="Arial" w:cs="Arial"/>
          <w:sz w:val="20"/>
          <w:szCs w:val="20"/>
          <w:lang w:eastAsia="cs-CZ"/>
        </w:rPr>
        <w:t>Bartušek - vedoucí</w:t>
      </w:r>
      <w:proofErr w:type="gramEnd"/>
      <w:r w:rsidRPr="008C1D9A">
        <w:rPr>
          <w:rFonts w:ascii="Arial" w:eastAsia="Times New Roman" w:hAnsi="Arial" w:cs="Arial"/>
          <w:sz w:val="20"/>
          <w:szCs w:val="20"/>
          <w:lang w:eastAsia="cs-CZ"/>
        </w:rPr>
        <w:t xml:space="preserve"> odboru investic a technických služeb</w:t>
      </w:r>
    </w:p>
    <w:p w14:paraId="2FA16EB2" w14:textId="77777777" w:rsidR="002C28FD" w:rsidRDefault="002C28FD" w:rsidP="002C28FD">
      <w:pPr>
        <w:spacing w:after="0" w:line="240" w:lineRule="auto"/>
        <w:ind w:firstLine="357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povinný subjekt dle § 2 odst. 1 zákona č. 340/2015 Sb. (o registru smluv) v platném znění</w:t>
      </w:r>
    </w:p>
    <w:p w14:paraId="5F205FE1" w14:textId="77777777" w:rsidR="002C28FD" w:rsidRDefault="002C28FD" w:rsidP="002C28FD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80B23EF" w14:textId="77777777" w:rsidR="002C28FD" w:rsidRDefault="002C28FD" w:rsidP="002C28FD">
      <w:pPr>
        <w:spacing w:after="0" w:line="240" w:lineRule="auto"/>
        <w:ind w:firstLine="72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E6E88ED" w14:textId="77777777" w:rsidR="002C28FD" w:rsidRDefault="002C28FD" w:rsidP="002C28FD">
      <w:pPr>
        <w:numPr>
          <w:ilvl w:val="1"/>
          <w:numId w:val="2"/>
        </w:numPr>
        <w:spacing w:after="60" w:line="240" w:lineRule="auto"/>
        <w:ind w:left="357" w:hanging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Zhotovitel:</w:t>
      </w:r>
    </w:p>
    <w:p w14:paraId="5187C4BD" w14:textId="18739F04" w:rsidR="00074FE0" w:rsidRDefault="00A52826" w:rsidP="002C28FD">
      <w:pPr>
        <w:spacing w:after="0" w:line="240" w:lineRule="auto"/>
        <w:ind w:left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………………</w:t>
      </w:r>
    </w:p>
    <w:p w14:paraId="60935BED" w14:textId="59F71110" w:rsidR="00E7142F" w:rsidRPr="0006344F" w:rsidRDefault="00E7142F" w:rsidP="00E7142F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 w:rsidRPr="0006344F">
        <w:rPr>
          <w:rFonts w:ascii="Arial" w:eastAsia="Times New Roman" w:hAnsi="Arial" w:cs="Arial"/>
          <w:sz w:val="20"/>
          <w:szCs w:val="20"/>
          <w:lang w:eastAsia="cs-CZ"/>
        </w:rPr>
        <w:t xml:space="preserve">Sídlo: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52826">
        <w:rPr>
          <w:rFonts w:ascii="Arial" w:eastAsia="Times New Roman" w:hAnsi="Arial" w:cs="Arial"/>
          <w:sz w:val="20"/>
          <w:szCs w:val="20"/>
          <w:lang w:eastAsia="cs-CZ"/>
        </w:rPr>
        <w:t>……………</w:t>
      </w:r>
      <w:r w:rsidRPr="0006344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103A8810" w14:textId="25479345" w:rsidR="00E7142F" w:rsidRPr="0006344F" w:rsidRDefault="00E7142F" w:rsidP="00E7142F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 w:rsidRPr="0006344F">
        <w:rPr>
          <w:rFonts w:ascii="Arial" w:eastAsia="Times New Roman" w:hAnsi="Arial" w:cs="Arial"/>
          <w:sz w:val="20"/>
          <w:szCs w:val="20"/>
          <w:lang w:eastAsia="cs-CZ"/>
        </w:rPr>
        <w:t xml:space="preserve">Jednající: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52826">
        <w:rPr>
          <w:rFonts w:ascii="Arial" w:eastAsia="Times New Roman" w:hAnsi="Arial" w:cs="Arial"/>
          <w:sz w:val="20"/>
          <w:szCs w:val="20"/>
          <w:lang w:eastAsia="cs-CZ"/>
        </w:rPr>
        <w:t>…………….</w:t>
      </w:r>
      <w:r w:rsidRPr="0006344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3082960B" w14:textId="13F74316" w:rsidR="00E7142F" w:rsidRPr="0006344F" w:rsidRDefault="00E7142F" w:rsidP="00E7142F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 w:rsidRPr="0006344F">
        <w:rPr>
          <w:rFonts w:ascii="Arial" w:eastAsia="Times New Roman" w:hAnsi="Arial" w:cs="Arial"/>
          <w:sz w:val="20"/>
          <w:szCs w:val="20"/>
          <w:lang w:eastAsia="cs-CZ"/>
        </w:rPr>
        <w:t xml:space="preserve">IČO: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52826">
        <w:rPr>
          <w:rFonts w:ascii="Arial" w:eastAsia="Times New Roman" w:hAnsi="Arial" w:cs="Arial"/>
          <w:sz w:val="20"/>
          <w:szCs w:val="20"/>
          <w:lang w:eastAsia="cs-CZ"/>
        </w:rPr>
        <w:t>…………….</w:t>
      </w:r>
    </w:p>
    <w:p w14:paraId="1CC301BC" w14:textId="66C4FE59" w:rsidR="00E7142F" w:rsidRPr="0006344F" w:rsidRDefault="00E7142F" w:rsidP="00E7142F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 w:rsidRPr="0006344F">
        <w:rPr>
          <w:rFonts w:ascii="Arial" w:eastAsia="Times New Roman" w:hAnsi="Arial" w:cs="Arial"/>
          <w:sz w:val="20"/>
          <w:szCs w:val="20"/>
          <w:lang w:eastAsia="cs-CZ"/>
        </w:rPr>
        <w:t xml:space="preserve">DIČ: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52826">
        <w:rPr>
          <w:rFonts w:ascii="Arial" w:eastAsia="Times New Roman" w:hAnsi="Arial" w:cs="Arial"/>
          <w:sz w:val="20"/>
          <w:szCs w:val="20"/>
          <w:lang w:eastAsia="cs-CZ"/>
        </w:rPr>
        <w:t>……………</w:t>
      </w:r>
    </w:p>
    <w:p w14:paraId="002645B1" w14:textId="15609613" w:rsidR="00E7142F" w:rsidRPr="0006344F" w:rsidRDefault="00E7142F" w:rsidP="00E7142F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 w:rsidRPr="0006344F">
        <w:rPr>
          <w:rFonts w:ascii="Arial" w:eastAsia="Times New Roman" w:hAnsi="Arial" w:cs="Arial"/>
          <w:sz w:val="20"/>
          <w:szCs w:val="20"/>
          <w:lang w:eastAsia="cs-CZ"/>
        </w:rPr>
        <w:t xml:space="preserve">Daňový režim: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52826">
        <w:rPr>
          <w:rFonts w:ascii="Arial" w:eastAsia="Times New Roman" w:hAnsi="Arial" w:cs="Arial"/>
          <w:sz w:val="20"/>
          <w:szCs w:val="20"/>
          <w:lang w:eastAsia="cs-CZ"/>
        </w:rPr>
        <w:t>………………</w:t>
      </w:r>
      <w:r w:rsidRPr="0006344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574C5A36" w14:textId="73A01455" w:rsidR="00E7142F" w:rsidRPr="0006344F" w:rsidRDefault="00E7142F" w:rsidP="00E7142F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 w:rsidRPr="0006344F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52826">
        <w:rPr>
          <w:rFonts w:ascii="Arial" w:eastAsia="Times New Roman" w:hAnsi="Arial" w:cs="Arial"/>
          <w:sz w:val="20"/>
          <w:szCs w:val="20"/>
          <w:lang w:eastAsia="cs-CZ"/>
        </w:rPr>
        <w:t>………</w:t>
      </w:r>
      <w:proofErr w:type="gramStart"/>
      <w:r w:rsidR="00A52826">
        <w:rPr>
          <w:rFonts w:ascii="Arial" w:eastAsia="Times New Roman" w:hAnsi="Arial" w:cs="Arial"/>
          <w:sz w:val="20"/>
          <w:szCs w:val="20"/>
          <w:lang w:eastAsia="cs-CZ"/>
        </w:rPr>
        <w:t>…….</w:t>
      </w:r>
      <w:proofErr w:type="gramEnd"/>
      <w:r w:rsidR="00A52826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06344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72DAB54" w14:textId="08AD0453" w:rsidR="00E7142F" w:rsidRDefault="00E7142F" w:rsidP="00E7142F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 w:rsidRPr="0006344F">
        <w:rPr>
          <w:rFonts w:ascii="Arial" w:eastAsia="Times New Roman" w:hAnsi="Arial" w:cs="Arial"/>
          <w:sz w:val="20"/>
          <w:szCs w:val="20"/>
          <w:lang w:eastAsia="cs-CZ"/>
        </w:rPr>
        <w:t xml:space="preserve">Číslo účtu: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52826">
        <w:rPr>
          <w:rFonts w:ascii="Arial" w:eastAsia="Times New Roman" w:hAnsi="Arial" w:cs="Arial"/>
          <w:sz w:val="20"/>
          <w:szCs w:val="20"/>
          <w:lang w:eastAsia="cs-CZ"/>
        </w:rPr>
        <w:t>…………</w:t>
      </w:r>
      <w:proofErr w:type="gramStart"/>
      <w:r w:rsidR="00A52826">
        <w:rPr>
          <w:rFonts w:ascii="Arial" w:eastAsia="Times New Roman" w:hAnsi="Arial" w:cs="Arial"/>
          <w:sz w:val="20"/>
          <w:szCs w:val="20"/>
          <w:lang w:eastAsia="cs-CZ"/>
        </w:rPr>
        <w:t>…….</w:t>
      </w:r>
      <w:proofErr w:type="gramEnd"/>
      <w:r w:rsidR="00A52826">
        <w:rPr>
          <w:rFonts w:ascii="Arial" w:eastAsia="Times New Roman" w:hAnsi="Arial" w:cs="Arial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1E1271FC" w14:textId="77777777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44AB9A6D" w14:textId="77777777" w:rsidR="002C28FD" w:rsidRDefault="002C28FD" w:rsidP="00074FE0">
      <w:pPr>
        <w:keepNext/>
        <w:numPr>
          <w:ilvl w:val="0"/>
          <w:numId w:val="1"/>
        </w:numPr>
        <w:spacing w:before="48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Předmět smlouvy</w:t>
      </w:r>
    </w:p>
    <w:p w14:paraId="06502530" w14:textId="77777777" w:rsidR="002C28FD" w:rsidRDefault="002C28FD" w:rsidP="00074FE0">
      <w:pPr>
        <w:numPr>
          <w:ilvl w:val="1"/>
          <w:numId w:val="3"/>
        </w:numPr>
        <w:tabs>
          <w:tab w:val="clear" w:pos="720"/>
          <w:tab w:val="num" w:pos="0"/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4FE0">
        <w:rPr>
          <w:rFonts w:ascii="Arial" w:eastAsia="Times New Roman" w:hAnsi="Arial" w:cs="Arial"/>
          <w:sz w:val="20"/>
          <w:szCs w:val="20"/>
          <w:lang w:eastAsia="cs-CZ"/>
        </w:rPr>
        <w:t>Předmětem této smlouvy o dílo (dále jen „smlouva“) je závazek zhotovitele provést na svůj náklad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 nebezpečí za podmínek stanovených v této smlouvě řádně a včas dílo specifikované níže v čl. II. této smlouvy a závazek objednatele převzít řádně provedené dílo a zaplatit za něj zhotoviteli níže sjednanou cenu.</w:t>
      </w:r>
    </w:p>
    <w:p w14:paraId="4BAF50E5" w14:textId="5FCE7383" w:rsidR="00074FE0" w:rsidRPr="00F10E85" w:rsidRDefault="002C28FD" w:rsidP="00074FE0">
      <w:pPr>
        <w:numPr>
          <w:ilvl w:val="1"/>
          <w:numId w:val="3"/>
        </w:numPr>
        <w:tabs>
          <w:tab w:val="num" w:pos="0"/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2F01">
        <w:rPr>
          <w:rFonts w:ascii="Arial" w:eastAsia="Times New Roman" w:hAnsi="Arial" w:cs="Arial"/>
          <w:sz w:val="20"/>
          <w:szCs w:val="20"/>
          <w:lang w:eastAsia="cs-CZ"/>
        </w:rPr>
        <w:t>Dílem se pro účely této smlouvy rozumí kompletní provedení předmětu zakázky</w:t>
      </w:r>
      <w:r w:rsidR="00A52826">
        <w:rPr>
          <w:rFonts w:ascii="Arial" w:eastAsia="Times New Roman" w:hAnsi="Arial" w:cs="Arial"/>
          <w:sz w:val="20"/>
          <w:szCs w:val="20"/>
          <w:lang w:eastAsia="cs-CZ"/>
        </w:rPr>
        <w:t>, kterým je</w:t>
      </w:r>
      <w:r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52826" w:rsidRPr="00BB302D">
        <w:rPr>
          <w:rFonts w:cstheme="minorHAnsi"/>
        </w:rPr>
        <w:t xml:space="preserve">Zpracování </w:t>
      </w:r>
      <w:r w:rsidR="00A52826" w:rsidRPr="00F10E85">
        <w:rPr>
          <w:rFonts w:ascii="Arial" w:hAnsi="Arial" w:cs="Arial"/>
          <w:sz w:val="20"/>
          <w:szCs w:val="20"/>
        </w:rPr>
        <w:t xml:space="preserve">projektové dokumentace Revitalizace </w:t>
      </w:r>
      <w:r w:rsidR="00252410">
        <w:rPr>
          <w:rFonts w:ascii="Arial" w:hAnsi="Arial" w:cs="Arial"/>
          <w:sz w:val="20"/>
          <w:szCs w:val="20"/>
        </w:rPr>
        <w:t>Máchova náměstí</w:t>
      </w:r>
      <w:r w:rsidR="00A52826" w:rsidRPr="00F10E8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74FE0" w:rsidRPr="00F10E85">
        <w:rPr>
          <w:rFonts w:ascii="Arial" w:eastAsia="Times New Roman" w:hAnsi="Arial" w:cs="Arial"/>
          <w:sz w:val="20"/>
          <w:szCs w:val="20"/>
          <w:lang w:eastAsia="cs-CZ"/>
        </w:rPr>
        <w:t>a obsahuje tyto činnosti:</w:t>
      </w:r>
    </w:p>
    <w:p w14:paraId="1FBF2C59" w14:textId="5072A529" w:rsidR="00242894" w:rsidRPr="00F10E85" w:rsidRDefault="00242894" w:rsidP="00242894">
      <w:pPr>
        <w:numPr>
          <w:ilvl w:val="1"/>
          <w:numId w:val="18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10E85">
        <w:rPr>
          <w:rFonts w:ascii="Arial" w:eastAsia="Times New Roman" w:hAnsi="Arial" w:cs="Arial"/>
          <w:sz w:val="20"/>
          <w:szCs w:val="20"/>
          <w:lang w:eastAsia="cs-CZ"/>
        </w:rPr>
        <w:t>Zpracování dokumentace pro povolení záměru (D</w:t>
      </w:r>
      <w:r w:rsidR="00A52826" w:rsidRPr="00F10E85">
        <w:rPr>
          <w:rFonts w:ascii="Arial" w:eastAsia="Times New Roman" w:hAnsi="Arial" w:cs="Arial"/>
          <w:sz w:val="20"/>
          <w:szCs w:val="20"/>
          <w:lang w:eastAsia="cs-CZ"/>
        </w:rPr>
        <w:t>PZ</w:t>
      </w:r>
      <w:r w:rsidRPr="00F10E8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F10E85" w:rsidRPr="00F10E8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10E85" w:rsidRPr="00F10E85">
        <w:rPr>
          <w:rFonts w:ascii="Arial" w:hAnsi="Arial" w:cs="Arial"/>
          <w:sz w:val="20"/>
          <w:szCs w:val="20"/>
        </w:rPr>
        <w:t xml:space="preserve">v rozsahu vyhlášky č. </w:t>
      </w:r>
      <w:r w:rsidR="00F10E85" w:rsidRPr="00A228CB">
        <w:rPr>
          <w:rFonts w:ascii="Arial" w:hAnsi="Arial" w:cs="Arial"/>
          <w:color w:val="000000"/>
          <w:sz w:val="20"/>
          <w:szCs w:val="20"/>
        </w:rPr>
        <w:t>131/2024 Sb., o dokumentaci staveb</w:t>
      </w:r>
    </w:p>
    <w:p w14:paraId="04150CEE" w14:textId="68E1D7E5" w:rsidR="00074FE0" w:rsidRDefault="00242894" w:rsidP="00242894">
      <w:pPr>
        <w:numPr>
          <w:ilvl w:val="1"/>
          <w:numId w:val="18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10E85">
        <w:rPr>
          <w:rFonts w:ascii="Arial" w:eastAsia="Times New Roman" w:hAnsi="Arial" w:cs="Arial"/>
          <w:sz w:val="20"/>
          <w:szCs w:val="20"/>
          <w:lang w:eastAsia="cs-CZ"/>
        </w:rPr>
        <w:t xml:space="preserve">Vyřízení a zajištění souhlasných stanovisek dotčených orgánů </w:t>
      </w:r>
      <w:r w:rsidR="00A52826" w:rsidRPr="00F10E85">
        <w:rPr>
          <w:rFonts w:ascii="Arial" w:eastAsia="Times New Roman" w:hAnsi="Arial" w:cs="Arial"/>
          <w:sz w:val="20"/>
          <w:szCs w:val="20"/>
          <w:lang w:eastAsia="cs-CZ"/>
        </w:rPr>
        <w:t xml:space="preserve">a správců sítí </w:t>
      </w:r>
      <w:r w:rsidRPr="00F10E85">
        <w:rPr>
          <w:rFonts w:ascii="Arial" w:eastAsia="Times New Roman" w:hAnsi="Arial" w:cs="Arial"/>
          <w:sz w:val="20"/>
          <w:szCs w:val="20"/>
          <w:lang w:eastAsia="cs-CZ"/>
        </w:rPr>
        <w:t xml:space="preserve">nutných pro </w:t>
      </w:r>
      <w:r w:rsidR="00064893" w:rsidRPr="00F10E85">
        <w:rPr>
          <w:rFonts w:ascii="Arial" w:eastAsia="Times New Roman" w:hAnsi="Arial" w:cs="Arial"/>
          <w:sz w:val="20"/>
          <w:szCs w:val="20"/>
          <w:lang w:eastAsia="cs-CZ"/>
        </w:rPr>
        <w:t xml:space="preserve">podání žádosti a </w:t>
      </w:r>
      <w:r w:rsidRPr="00F10E85">
        <w:rPr>
          <w:rFonts w:ascii="Arial" w:eastAsia="Times New Roman" w:hAnsi="Arial" w:cs="Arial"/>
          <w:sz w:val="20"/>
          <w:szCs w:val="20"/>
          <w:lang w:eastAsia="cs-CZ"/>
        </w:rPr>
        <w:t>vydání povolení záměru</w:t>
      </w:r>
      <w:r w:rsidR="00A52826" w:rsidRPr="00F10E85">
        <w:rPr>
          <w:rFonts w:ascii="Arial" w:eastAsia="Times New Roman" w:hAnsi="Arial" w:cs="Arial"/>
          <w:sz w:val="20"/>
          <w:szCs w:val="20"/>
          <w:lang w:eastAsia="cs-CZ"/>
        </w:rPr>
        <w:t xml:space="preserve">, popř. dalších se stavbou </w:t>
      </w:r>
      <w:r w:rsidR="00F10E85" w:rsidRPr="00F10E85">
        <w:rPr>
          <w:rFonts w:ascii="Arial" w:eastAsia="Times New Roman" w:hAnsi="Arial" w:cs="Arial"/>
          <w:sz w:val="20"/>
          <w:szCs w:val="20"/>
          <w:lang w:eastAsia="cs-CZ"/>
        </w:rPr>
        <w:t xml:space="preserve">souvisejících </w:t>
      </w:r>
      <w:r w:rsidR="00A52826" w:rsidRPr="00F10E85">
        <w:rPr>
          <w:rFonts w:ascii="Arial" w:eastAsia="Times New Roman" w:hAnsi="Arial" w:cs="Arial"/>
          <w:sz w:val="20"/>
          <w:szCs w:val="20"/>
          <w:lang w:eastAsia="cs-CZ"/>
        </w:rPr>
        <w:t>a stavbu podmiňujících rozhodnutí</w:t>
      </w:r>
    </w:p>
    <w:p w14:paraId="6B8026B2" w14:textId="4A27FD95" w:rsidR="00F10E85" w:rsidRPr="002B27A5" w:rsidRDefault="00F10E85" w:rsidP="00242894">
      <w:pPr>
        <w:numPr>
          <w:ilvl w:val="1"/>
          <w:numId w:val="18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B27A5">
        <w:rPr>
          <w:rFonts w:ascii="Arial" w:eastAsia="Times New Roman" w:hAnsi="Arial" w:cs="Arial"/>
          <w:sz w:val="20"/>
          <w:szCs w:val="20"/>
          <w:lang w:eastAsia="cs-CZ"/>
        </w:rPr>
        <w:t>Podání žádosti o povolení záměru na stavební úřad</w:t>
      </w:r>
    </w:p>
    <w:p w14:paraId="7EF34EE1" w14:textId="20D163B8" w:rsidR="00F10E85" w:rsidRPr="002B27A5" w:rsidRDefault="00F10E85" w:rsidP="00F10E85">
      <w:pPr>
        <w:numPr>
          <w:ilvl w:val="1"/>
          <w:numId w:val="18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B27A5">
        <w:rPr>
          <w:rFonts w:ascii="Arial" w:eastAsia="Times New Roman" w:hAnsi="Arial" w:cs="Arial"/>
          <w:sz w:val="20"/>
          <w:szCs w:val="20"/>
          <w:lang w:eastAsia="cs-CZ"/>
        </w:rPr>
        <w:t xml:space="preserve">Zajištění pro zpracování dokumentace </w:t>
      </w:r>
      <w:r w:rsidR="002B27A5" w:rsidRPr="002B27A5">
        <w:rPr>
          <w:rFonts w:ascii="Arial" w:eastAsia="Times New Roman" w:hAnsi="Arial" w:cs="Arial"/>
          <w:sz w:val="20"/>
          <w:szCs w:val="20"/>
          <w:lang w:eastAsia="cs-CZ"/>
        </w:rPr>
        <w:t xml:space="preserve">dalších </w:t>
      </w:r>
      <w:r w:rsidRPr="002B27A5">
        <w:rPr>
          <w:rFonts w:ascii="Arial" w:eastAsia="Times New Roman" w:hAnsi="Arial" w:cs="Arial"/>
          <w:sz w:val="20"/>
          <w:szCs w:val="20"/>
          <w:lang w:eastAsia="cs-CZ"/>
        </w:rPr>
        <w:t>nutných posudků či rozborů (</w:t>
      </w:r>
      <w:r w:rsidR="00881F33" w:rsidRPr="002B27A5">
        <w:rPr>
          <w:rFonts w:ascii="Arial" w:eastAsia="Times New Roman" w:hAnsi="Arial" w:cs="Arial"/>
          <w:sz w:val="20"/>
          <w:szCs w:val="20"/>
          <w:lang w:eastAsia="cs-CZ"/>
        </w:rPr>
        <w:t>hydrogeologický a stavební průzkum byl již proveden</w:t>
      </w:r>
      <w:r w:rsidR="00CF530F">
        <w:rPr>
          <w:rFonts w:ascii="Arial" w:eastAsia="Times New Roman" w:hAnsi="Arial" w:cs="Arial"/>
          <w:sz w:val="20"/>
          <w:szCs w:val="20"/>
          <w:lang w:eastAsia="cs-CZ"/>
        </w:rPr>
        <w:t>).</w:t>
      </w:r>
    </w:p>
    <w:p w14:paraId="5C323B03" w14:textId="7B6C2094" w:rsidR="00242894" w:rsidRPr="00F10E85" w:rsidRDefault="00242894" w:rsidP="00242894">
      <w:pPr>
        <w:numPr>
          <w:ilvl w:val="1"/>
          <w:numId w:val="18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10E85">
        <w:rPr>
          <w:rFonts w:ascii="Arial" w:eastAsia="Times New Roman" w:hAnsi="Arial" w:cs="Arial"/>
          <w:sz w:val="20"/>
          <w:szCs w:val="20"/>
          <w:lang w:eastAsia="cs-CZ"/>
        </w:rPr>
        <w:t>Zpracování dokumentace pro provedení stavby</w:t>
      </w:r>
      <w:r w:rsidR="00F10E85" w:rsidRPr="00F10E8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36F4B">
        <w:rPr>
          <w:rFonts w:ascii="Arial" w:eastAsia="Times New Roman" w:hAnsi="Arial" w:cs="Arial"/>
          <w:sz w:val="20"/>
          <w:szCs w:val="20"/>
          <w:lang w:eastAsia="cs-CZ"/>
        </w:rPr>
        <w:t xml:space="preserve">(DPS) </w:t>
      </w:r>
      <w:r w:rsidR="00F10E85" w:rsidRPr="00F10E85">
        <w:rPr>
          <w:rFonts w:ascii="Arial" w:eastAsia="Times New Roman" w:hAnsi="Arial" w:cs="Arial"/>
          <w:sz w:val="20"/>
          <w:szCs w:val="20"/>
          <w:lang w:eastAsia="cs-CZ"/>
        </w:rPr>
        <w:t xml:space="preserve">podle vyhlášky č. </w:t>
      </w:r>
      <w:r w:rsidR="00F10E85" w:rsidRPr="00F10E85">
        <w:rPr>
          <w:rFonts w:ascii="Arial" w:hAnsi="Arial" w:cs="Arial"/>
          <w:sz w:val="20"/>
          <w:szCs w:val="20"/>
        </w:rPr>
        <w:t>169/2016 Sb., o stanovení rozsahu dokumentace veřejné zakázky na stavební práce a soupisu stavebních prací, dodávek a služeb s výkazem výměr</w:t>
      </w:r>
    </w:p>
    <w:p w14:paraId="0E0ED3E9" w14:textId="44291D0C" w:rsidR="00074FE0" w:rsidRPr="00F10E85" w:rsidRDefault="00242894" w:rsidP="00242894">
      <w:pPr>
        <w:numPr>
          <w:ilvl w:val="1"/>
          <w:numId w:val="18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10E85">
        <w:rPr>
          <w:rFonts w:ascii="Arial" w:eastAsia="Times New Roman" w:hAnsi="Arial" w:cs="Arial"/>
          <w:sz w:val="20"/>
          <w:szCs w:val="20"/>
          <w:lang w:eastAsia="cs-CZ"/>
        </w:rPr>
        <w:t>Zpracování soupisu prací a dodávek</w:t>
      </w:r>
      <w:r w:rsidR="00F10E85">
        <w:rPr>
          <w:rFonts w:ascii="Arial" w:eastAsia="Times New Roman" w:hAnsi="Arial" w:cs="Arial"/>
          <w:sz w:val="20"/>
          <w:szCs w:val="20"/>
          <w:lang w:eastAsia="cs-CZ"/>
        </w:rPr>
        <w:t xml:space="preserve"> a rozpočtu</w:t>
      </w:r>
    </w:p>
    <w:p w14:paraId="00228A5F" w14:textId="0F0BD964" w:rsidR="00F10E85" w:rsidRPr="00F10E85" w:rsidRDefault="00FB726B" w:rsidP="00F10E85">
      <w:pPr>
        <w:numPr>
          <w:ilvl w:val="1"/>
          <w:numId w:val="18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10E85">
        <w:rPr>
          <w:rFonts w:ascii="Arial" w:eastAsia="Times New Roman" w:hAnsi="Arial" w:cs="Arial"/>
          <w:sz w:val="20"/>
          <w:szCs w:val="20"/>
          <w:lang w:eastAsia="cs-CZ"/>
        </w:rPr>
        <w:t>Průběžná konzu</w:t>
      </w:r>
      <w:r w:rsidR="00F10E85">
        <w:rPr>
          <w:rFonts w:ascii="Arial" w:eastAsia="Times New Roman" w:hAnsi="Arial" w:cs="Arial"/>
          <w:sz w:val="20"/>
          <w:szCs w:val="20"/>
          <w:lang w:eastAsia="cs-CZ"/>
        </w:rPr>
        <w:t>l</w:t>
      </w:r>
      <w:r w:rsidRPr="00F10E85">
        <w:rPr>
          <w:rFonts w:ascii="Arial" w:eastAsia="Times New Roman" w:hAnsi="Arial" w:cs="Arial"/>
          <w:sz w:val="20"/>
          <w:szCs w:val="20"/>
          <w:lang w:eastAsia="cs-CZ"/>
        </w:rPr>
        <w:t>tace s</w:t>
      </w:r>
      <w:r w:rsidR="00F10E8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10E85">
        <w:rPr>
          <w:rFonts w:ascii="Arial" w:eastAsia="Times New Roman" w:hAnsi="Arial" w:cs="Arial"/>
          <w:sz w:val="20"/>
          <w:szCs w:val="20"/>
          <w:lang w:eastAsia="cs-CZ"/>
        </w:rPr>
        <w:t>objednatelem</w:t>
      </w:r>
      <w:r w:rsidR="00F10E85">
        <w:rPr>
          <w:rFonts w:ascii="Arial" w:eastAsia="Times New Roman" w:hAnsi="Arial" w:cs="Arial"/>
          <w:sz w:val="20"/>
          <w:szCs w:val="20"/>
          <w:lang w:eastAsia="cs-CZ"/>
        </w:rPr>
        <w:t>, ú</w:t>
      </w:r>
      <w:r w:rsidR="00F10E85" w:rsidRPr="00F10E85">
        <w:rPr>
          <w:rFonts w:ascii="Arial" w:eastAsia="Times New Roman" w:hAnsi="Arial" w:cs="Arial"/>
          <w:sz w:val="20"/>
          <w:szCs w:val="20"/>
          <w:lang w:eastAsia="cs-CZ"/>
        </w:rPr>
        <w:t>čast na jednáních</w:t>
      </w:r>
    </w:p>
    <w:p w14:paraId="114FDE58" w14:textId="5DC1CFBD" w:rsidR="00F10E85" w:rsidRPr="00F10E85" w:rsidRDefault="00F10E85" w:rsidP="00F10E85">
      <w:pPr>
        <w:numPr>
          <w:ilvl w:val="1"/>
          <w:numId w:val="1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10E85">
        <w:rPr>
          <w:rFonts w:ascii="Arial" w:hAnsi="Arial" w:cs="Arial"/>
          <w:sz w:val="20"/>
          <w:szCs w:val="20"/>
        </w:rPr>
        <w:t xml:space="preserve">Poskytování součinnosti při realizaci zadávacího řízení, a to zejména v rámci požadavků na vysvětlení zadávací dokumentace a při posouzení nabídek (kontroly položkových rozpočtů apod.). Při poskytování součinnosti při vysvětlení zadávací dokumentace v průběhu </w:t>
      </w:r>
      <w:r w:rsidRPr="00F10E85">
        <w:rPr>
          <w:rFonts w:ascii="Arial" w:hAnsi="Arial" w:cs="Arial"/>
          <w:sz w:val="20"/>
          <w:szCs w:val="20"/>
        </w:rPr>
        <w:lastRenderedPageBreak/>
        <w:t>zadávacího řízení je zhotovitel povinen poskytnout okamžitou součinnost, a to doručit návrh znění vysvětlení zadávacích podmínek objednateli do dvou pracovních dnů ode dne sdělení požadavku u objednatele na jeho poskytnutí.</w:t>
      </w:r>
    </w:p>
    <w:p w14:paraId="5431BE43" w14:textId="4011A0AC" w:rsidR="00F10E85" w:rsidRPr="00F10E85" w:rsidRDefault="00F10E85" w:rsidP="00F10E85">
      <w:pPr>
        <w:spacing w:after="6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53BF7E" w14:textId="30AC65C0" w:rsidR="00C974FC" w:rsidRDefault="008C1D9A" w:rsidP="00242894">
      <w:pPr>
        <w:spacing w:after="6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1D9A">
        <w:rPr>
          <w:rFonts w:ascii="Arial" w:eastAsia="Times New Roman" w:hAnsi="Arial" w:cs="Arial"/>
          <w:sz w:val="20"/>
          <w:szCs w:val="20"/>
          <w:lang w:eastAsia="cs-CZ"/>
        </w:rPr>
        <w:t>Dále je předmět smlouvy vymezen v příloze č.1 této smlouvy</w:t>
      </w:r>
      <w:r w:rsidR="00C974FC" w:rsidRPr="008C1D9A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C974F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FE9E478" w14:textId="77777777" w:rsidR="00C974FC" w:rsidRDefault="00C974FC" w:rsidP="00242894">
      <w:pPr>
        <w:spacing w:after="6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4BB2DC0" w14:textId="53360D39" w:rsidR="00242894" w:rsidRPr="00FE2F01" w:rsidRDefault="00242894" w:rsidP="00242894">
      <w:pPr>
        <w:spacing w:after="6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1D9A">
        <w:rPr>
          <w:rFonts w:ascii="Arial" w:eastAsia="Times New Roman" w:hAnsi="Arial" w:cs="Arial"/>
          <w:sz w:val="20"/>
          <w:szCs w:val="20"/>
          <w:lang w:eastAsia="cs-CZ"/>
        </w:rPr>
        <w:t>Doku</w:t>
      </w:r>
      <w:r w:rsidR="00FF5C3B" w:rsidRPr="008C1D9A">
        <w:rPr>
          <w:rFonts w:ascii="Arial" w:eastAsia="Times New Roman" w:hAnsi="Arial" w:cs="Arial"/>
          <w:sz w:val="20"/>
          <w:szCs w:val="20"/>
          <w:lang w:eastAsia="cs-CZ"/>
        </w:rPr>
        <w:t>mentace pro povolení záměru</w:t>
      </w:r>
      <w:r w:rsidR="008C1D9A" w:rsidRPr="008C1D9A">
        <w:rPr>
          <w:rFonts w:ascii="Arial" w:eastAsia="Times New Roman" w:hAnsi="Arial" w:cs="Arial"/>
          <w:sz w:val="20"/>
          <w:szCs w:val="20"/>
          <w:lang w:eastAsia="cs-CZ"/>
        </w:rPr>
        <w:t xml:space="preserve"> i pro provedení stavby</w:t>
      </w:r>
      <w:r w:rsidR="00FF5C3B" w:rsidRPr="008C1D9A">
        <w:rPr>
          <w:rFonts w:ascii="Arial" w:eastAsia="Times New Roman" w:hAnsi="Arial" w:cs="Arial"/>
          <w:sz w:val="20"/>
          <w:szCs w:val="20"/>
          <w:lang w:eastAsia="cs-CZ"/>
        </w:rPr>
        <w:t xml:space="preserve"> bude předána v počtu 3</w:t>
      </w:r>
      <w:r w:rsidRPr="008C1D9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F5C3B" w:rsidRPr="008C1D9A">
        <w:rPr>
          <w:rFonts w:ascii="Arial" w:eastAsia="Times New Roman" w:hAnsi="Arial" w:cs="Arial"/>
          <w:sz w:val="20"/>
          <w:szCs w:val="20"/>
          <w:lang w:eastAsia="cs-CZ"/>
        </w:rPr>
        <w:t xml:space="preserve">tištěných </w:t>
      </w:r>
      <w:proofErr w:type="spellStart"/>
      <w:r w:rsidRPr="008C1D9A">
        <w:rPr>
          <w:rFonts w:ascii="Arial" w:eastAsia="Times New Roman" w:hAnsi="Arial" w:cs="Arial"/>
          <w:sz w:val="20"/>
          <w:szCs w:val="20"/>
          <w:lang w:eastAsia="cs-CZ"/>
        </w:rPr>
        <w:t>paré</w:t>
      </w:r>
      <w:proofErr w:type="spellEnd"/>
      <w:r w:rsidRPr="008C1D9A">
        <w:rPr>
          <w:rFonts w:ascii="Arial" w:eastAsia="Times New Roman" w:hAnsi="Arial" w:cs="Arial"/>
          <w:sz w:val="20"/>
          <w:szCs w:val="20"/>
          <w:lang w:eastAsia="cs-CZ"/>
        </w:rPr>
        <w:t xml:space="preserve"> a ve </w:t>
      </w:r>
      <w:r w:rsidR="00FF5C3B" w:rsidRPr="008C1D9A">
        <w:rPr>
          <w:rFonts w:ascii="Arial" w:eastAsia="Times New Roman" w:hAnsi="Arial" w:cs="Arial"/>
          <w:sz w:val="20"/>
          <w:szCs w:val="20"/>
          <w:lang w:eastAsia="cs-CZ"/>
        </w:rPr>
        <w:t>formátech.pdf</w:t>
      </w:r>
      <w:r w:rsidRPr="008C1D9A">
        <w:rPr>
          <w:rFonts w:ascii="Arial" w:eastAsia="Times New Roman" w:hAnsi="Arial" w:cs="Arial"/>
          <w:sz w:val="20"/>
          <w:szCs w:val="20"/>
          <w:lang w:eastAsia="cs-CZ"/>
        </w:rPr>
        <w:t xml:space="preserve">., </w:t>
      </w:r>
      <w:proofErr w:type="spellStart"/>
      <w:r w:rsidRPr="008C1D9A">
        <w:rPr>
          <w:rFonts w:ascii="Arial" w:eastAsia="Times New Roman" w:hAnsi="Arial" w:cs="Arial"/>
          <w:sz w:val="20"/>
          <w:szCs w:val="20"/>
          <w:lang w:eastAsia="cs-CZ"/>
        </w:rPr>
        <w:t>dwg</w:t>
      </w:r>
      <w:proofErr w:type="spellEnd"/>
      <w:r w:rsidRPr="008C1D9A">
        <w:rPr>
          <w:rFonts w:ascii="Arial" w:eastAsia="Times New Roman" w:hAnsi="Arial" w:cs="Arial"/>
          <w:sz w:val="20"/>
          <w:szCs w:val="20"/>
          <w:lang w:eastAsia="cs-CZ"/>
        </w:rPr>
        <w:t xml:space="preserve">, popř </w:t>
      </w:r>
      <w:proofErr w:type="spellStart"/>
      <w:r w:rsidRPr="008C1D9A">
        <w:rPr>
          <w:rFonts w:ascii="Arial" w:eastAsia="Times New Roman" w:hAnsi="Arial" w:cs="Arial"/>
          <w:sz w:val="20"/>
          <w:szCs w:val="20"/>
          <w:lang w:eastAsia="cs-CZ"/>
        </w:rPr>
        <w:t>dng</w:t>
      </w:r>
      <w:proofErr w:type="spellEnd"/>
      <w:r w:rsidRPr="008C1D9A">
        <w:rPr>
          <w:rFonts w:ascii="Arial" w:eastAsia="Times New Roman" w:hAnsi="Arial" w:cs="Arial"/>
          <w:sz w:val="20"/>
          <w:szCs w:val="20"/>
          <w:lang w:eastAsia="cs-CZ"/>
        </w:rPr>
        <w:t>, .</w:t>
      </w:r>
      <w:proofErr w:type="spellStart"/>
      <w:r w:rsidRPr="008C1D9A">
        <w:rPr>
          <w:rFonts w:ascii="Arial" w:eastAsia="Times New Roman" w:hAnsi="Arial" w:cs="Arial"/>
          <w:sz w:val="20"/>
          <w:szCs w:val="20"/>
          <w:lang w:eastAsia="cs-CZ"/>
        </w:rPr>
        <w:t>xls</w:t>
      </w:r>
      <w:proofErr w:type="spellEnd"/>
      <w:r w:rsidR="00064893" w:rsidRPr="008C1D9A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5C5B416" w14:textId="77777777" w:rsidR="00FF5C3B" w:rsidRPr="00FE2F01" w:rsidRDefault="00FF5C3B" w:rsidP="00242894">
      <w:pPr>
        <w:spacing w:after="6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9A5A66" w14:textId="77777777" w:rsidR="00064893" w:rsidRPr="00FE2F01" w:rsidRDefault="00064893" w:rsidP="00242894">
      <w:pPr>
        <w:spacing w:after="6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B27A5">
        <w:rPr>
          <w:rFonts w:ascii="Arial" w:eastAsia="Times New Roman" w:hAnsi="Arial" w:cs="Arial"/>
          <w:sz w:val="20"/>
          <w:szCs w:val="20"/>
          <w:lang w:eastAsia="cs-CZ"/>
        </w:rPr>
        <w:t>Smluvní strany se dohodly, že o povolení záměru požádá př</w:t>
      </w:r>
      <w:r w:rsidR="00FF5C3B" w:rsidRPr="002B27A5">
        <w:rPr>
          <w:rFonts w:ascii="Arial" w:eastAsia="Times New Roman" w:hAnsi="Arial" w:cs="Arial"/>
          <w:sz w:val="20"/>
          <w:szCs w:val="20"/>
          <w:lang w:eastAsia="cs-CZ"/>
        </w:rPr>
        <w:t>íslušný stavební úřad zhotovitel na základě plné moci od objednatele</w:t>
      </w:r>
      <w:r w:rsidRPr="002B27A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8AF3EA" w14:textId="77777777" w:rsidR="002C28FD" w:rsidRPr="00FE2F01" w:rsidRDefault="002C28FD" w:rsidP="002C28FD">
      <w:pPr>
        <w:keepNext/>
        <w:numPr>
          <w:ilvl w:val="0"/>
          <w:numId w:val="1"/>
        </w:numPr>
        <w:spacing w:before="48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E2F01">
        <w:rPr>
          <w:rFonts w:ascii="Arial" w:eastAsia="Times New Roman" w:hAnsi="Arial" w:cs="Arial"/>
          <w:b/>
          <w:sz w:val="20"/>
          <w:szCs w:val="20"/>
          <w:lang w:eastAsia="cs-CZ"/>
        </w:rPr>
        <w:t>Doba plnění díla</w:t>
      </w:r>
    </w:p>
    <w:p w14:paraId="3391FBE4" w14:textId="31FD3200" w:rsidR="00C25B4D" w:rsidRDefault="00C25B4D" w:rsidP="004C3302">
      <w:pPr>
        <w:numPr>
          <w:ilvl w:val="0"/>
          <w:numId w:val="4"/>
        </w:numPr>
        <w:tabs>
          <w:tab w:val="num" w:pos="0"/>
          <w:tab w:val="num" w:pos="426"/>
        </w:tabs>
        <w:spacing w:after="60" w:line="240" w:lineRule="auto"/>
        <w:ind w:left="426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Zahájení </w:t>
      </w:r>
      <w:r w:rsidR="00FE6BA1">
        <w:rPr>
          <w:rFonts w:ascii="Arial" w:eastAsia="Times New Roman" w:hAnsi="Arial" w:cs="Arial"/>
          <w:sz w:val="20"/>
          <w:szCs w:val="20"/>
          <w:lang w:eastAsia="cs-CZ"/>
        </w:rPr>
        <w:t xml:space="preserve">provádění </w:t>
      </w:r>
      <w:r>
        <w:rPr>
          <w:rFonts w:ascii="Arial" w:eastAsia="Times New Roman" w:hAnsi="Arial" w:cs="Arial"/>
          <w:sz w:val="20"/>
          <w:szCs w:val="20"/>
          <w:lang w:eastAsia="cs-CZ"/>
        </w:rPr>
        <w:t>díla ihned po nabytí účinnosti této smlouvy.</w:t>
      </w:r>
    </w:p>
    <w:p w14:paraId="75BC3152" w14:textId="1F62FD09" w:rsidR="00064893" w:rsidRPr="00FE2F01" w:rsidRDefault="002C28FD" w:rsidP="004C3302">
      <w:pPr>
        <w:numPr>
          <w:ilvl w:val="0"/>
          <w:numId w:val="4"/>
        </w:numPr>
        <w:tabs>
          <w:tab w:val="num" w:pos="0"/>
          <w:tab w:val="num" w:pos="426"/>
        </w:tabs>
        <w:spacing w:after="60" w:line="240" w:lineRule="auto"/>
        <w:ind w:left="426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FE2F01">
        <w:rPr>
          <w:rFonts w:ascii="Arial" w:eastAsia="Times New Roman" w:hAnsi="Arial" w:cs="Arial"/>
          <w:sz w:val="20"/>
          <w:szCs w:val="20"/>
          <w:lang w:eastAsia="cs-CZ"/>
        </w:rPr>
        <w:t>Zhotovitel se zavazu</w:t>
      </w:r>
      <w:r w:rsidR="00470559"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je předat </w:t>
      </w:r>
      <w:r w:rsidR="004C3302"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dílo </w:t>
      </w:r>
      <w:r w:rsidR="00242894" w:rsidRPr="00FE2F01">
        <w:rPr>
          <w:rFonts w:ascii="Arial" w:eastAsia="Times New Roman" w:hAnsi="Arial" w:cs="Arial"/>
          <w:sz w:val="20"/>
          <w:szCs w:val="20"/>
          <w:lang w:eastAsia="cs-CZ"/>
        </w:rPr>
        <w:t>v těchto termínech</w:t>
      </w:r>
      <w:r w:rsidR="00064893" w:rsidRPr="00FE2F01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4FBD0469" w14:textId="1CFA67D4" w:rsidR="00483477" w:rsidRPr="002B27A5" w:rsidRDefault="00064893" w:rsidP="00A84F4B">
      <w:pPr>
        <w:tabs>
          <w:tab w:val="num" w:pos="720"/>
        </w:tabs>
        <w:spacing w:after="6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B27A5">
        <w:rPr>
          <w:rFonts w:ascii="Arial" w:eastAsia="Times New Roman" w:hAnsi="Arial" w:cs="Arial"/>
          <w:sz w:val="20"/>
          <w:szCs w:val="20"/>
          <w:lang w:eastAsia="cs-CZ"/>
        </w:rPr>
        <w:t>Termín pro předání</w:t>
      </w:r>
      <w:r w:rsidR="00F10E85" w:rsidRPr="002B27A5">
        <w:rPr>
          <w:rFonts w:ascii="Arial" w:eastAsia="Times New Roman" w:hAnsi="Arial" w:cs="Arial"/>
          <w:sz w:val="20"/>
          <w:szCs w:val="20"/>
          <w:lang w:eastAsia="cs-CZ"/>
        </w:rPr>
        <w:t>, resp. dokončení</w:t>
      </w:r>
      <w:r w:rsidRPr="002B27A5">
        <w:rPr>
          <w:rFonts w:ascii="Arial" w:eastAsia="Times New Roman" w:hAnsi="Arial" w:cs="Arial"/>
          <w:sz w:val="20"/>
          <w:szCs w:val="20"/>
          <w:lang w:eastAsia="cs-CZ"/>
        </w:rPr>
        <w:t xml:space="preserve"> čás</w:t>
      </w:r>
      <w:r w:rsidR="00664F6D" w:rsidRPr="002B27A5"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="00F10E85" w:rsidRPr="002B27A5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="00664F6D" w:rsidRPr="002B27A5">
        <w:rPr>
          <w:rFonts w:ascii="Arial" w:eastAsia="Times New Roman" w:hAnsi="Arial" w:cs="Arial"/>
          <w:sz w:val="20"/>
          <w:szCs w:val="20"/>
          <w:lang w:eastAsia="cs-CZ"/>
        </w:rPr>
        <w:t xml:space="preserve"> díla dle čl. II, odst. </w:t>
      </w:r>
      <w:r w:rsidR="00C25B4D" w:rsidRPr="002B27A5">
        <w:rPr>
          <w:rFonts w:ascii="Arial" w:eastAsia="Times New Roman" w:hAnsi="Arial" w:cs="Arial"/>
          <w:sz w:val="20"/>
          <w:szCs w:val="20"/>
          <w:lang w:eastAsia="cs-CZ"/>
        </w:rPr>
        <w:t xml:space="preserve">2, písm. </w:t>
      </w:r>
      <w:r w:rsidR="00664F6D" w:rsidRPr="002B27A5">
        <w:rPr>
          <w:rFonts w:ascii="Arial" w:eastAsia="Times New Roman" w:hAnsi="Arial" w:cs="Arial"/>
          <w:sz w:val="20"/>
          <w:szCs w:val="20"/>
          <w:lang w:eastAsia="cs-CZ"/>
        </w:rPr>
        <w:t>a)</w:t>
      </w:r>
      <w:r w:rsidR="00F10E85" w:rsidRPr="002B27A5">
        <w:rPr>
          <w:rFonts w:ascii="Arial" w:eastAsia="Times New Roman" w:hAnsi="Arial" w:cs="Arial"/>
          <w:sz w:val="20"/>
          <w:szCs w:val="20"/>
          <w:lang w:eastAsia="cs-CZ"/>
        </w:rPr>
        <w:t>, b) c</w:t>
      </w:r>
      <w:r w:rsidR="00F10E85" w:rsidRPr="008C1D9A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664F6D" w:rsidRPr="008C1D9A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F10E85" w:rsidRPr="008C1D9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F7F83" w:rsidRPr="008C1D9A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8C1D9A" w:rsidRPr="008C1D9A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8F7F83" w:rsidRPr="008C1D9A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F10E85" w:rsidRPr="008C1D9A">
        <w:rPr>
          <w:rFonts w:ascii="Arial" w:eastAsia="Times New Roman" w:hAnsi="Arial" w:cs="Arial"/>
          <w:sz w:val="20"/>
          <w:szCs w:val="20"/>
          <w:lang w:eastAsia="cs-CZ"/>
        </w:rPr>
        <w:t xml:space="preserve"> dnů</w:t>
      </w:r>
      <w:r w:rsidR="00664F6D" w:rsidRPr="002B27A5">
        <w:rPr>
          <w:rFonts w:ascii="Arial" w:eastAsia="Times New Roman" w:hAnsi="Arial" w:cs="Arial"/>
          <w:sz w:val="20"/>
          <w:szCs w:val="20"/>
          <w:lang w:eastAsia="cs-CZ"/>
        </w:rPr>
        <w:t xml:space="preserve"> po </w:t>
      </w:r>
      <w:r w:rsidR="002B27A5">
        <w:rPr>
          <w:rFonts w:ascii="Arial" w:eastAsia="Times New Roman" w:hAnsi="Arial" w:cs="Arial"/>
          <w:sz w:val="20"/>
          <w:szCs w:val="20"/>
          <w:lang w:eastAsia="cs-CZ"/>
        </w:rPr>
        <w:t>nabytí účinnosti</w:t>
      </w:r>
      <w:r w:rsidR="00F10E85" w:rsidRPr="002B27A5">
        <w:rPr>
          <w:rFonts w:ascii="Arial" w:eastAsia="Times New Roman" w:hAnsi="Arial" w:cs="Arial"/>
          <w:sz w:val="20"/>
          <w:szCs w:val="20"/>
          <w:lang w:eastAsia="cs-CZ"/>
        </w:rPr>
        <w:t xml:space="preserve"> smlouvy o dílo</w:t>
      </w:r>
    </w:p>
    <w:p w14:paraId="215F0018" w14:textId="6D02CC42" w:rsidR="00664F6D" w:rsidRPr="00FE2F01" w:rsidRDefault="00664F6D" w:rsidP="00A84F4B">
      <w:pPr>
        <w:tabs>
          <w:tab w:val="num" w:pos="720"/>
        </w:tabs>
        <w:spacing w:after="6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B27A5">
        <w:rPr>
          <w:rFonts w:ascii="Arial" w:eastAsia="Times New Roman" w:hAnsi="Arial" w:cs="Arial"/>
          <w:sz w:val="20"/>
          <w:szCs w:val="20"/>
          <w:lang w:eastAsia="cs-CZ"/>
        </w:rPr>
        <w:t>Termín pro předání čás</w:t>
      </w:r>
      <w:r w:rsidR="00053D5D" w:rsidRPr="002B27A5">
        <w:rPr>
          <w:rFonts w:ascii="Arial" w:eastAsia="Times New Roman" w:hAnsi="Arial" w:cs="Arial"/>
          <w:sz w:val="20"/>
          <w:szCs w:val="20"/>
          <w:lang w:eastAsia="cs-CZ"/>
        </w:rPr>
        <w:t xml:space="preserve">ti díla dle čl. II, odst. </w:t>
      </w:r>
      <w:r w:rsidR="00C25B4D" w:rsidRPr="002B27A5">
        <w:rPr>
          <w:rFonts w:ascii="Arial" w:eastAsia="Times New Roman" w:hAnsi="Arial" w:cs="Arial"/>
          <w:sz w:val="20"/>
          <w:szCs w:val="20"/>
          <w:lang w:eastAsia="cs-CZ"/>
        </w:rPr>
        <w:t>2, písm. e</w:t>
      </w:r>
      <w:r w:rsidR="00053D5D" w:rsidRPr="002B27A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C25B4D" w:rsidRPr="002B27A5">
        <w:rPr>
          <w:rFonts w:ascii="Arial" w:eastAsia="Times New Roman" w:hAnsi="Arial" w:cs="Arial"/>
          <w:sz w:val="20"/>
          <w:szCs w:val="20"/>
          <w:lang w:eastAsia="cs-CZ"/>
        </w:rPr>
        <w:t>, f)</w:t>
      </w:r>
      <w:r w:rsidR="00053D5D" w:rsidRPr="002B27A5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053D5D" w:rsidRPr="002B27A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25B4D" w:rsidRPr="002B27A5">
        <w:rPr>
          <w:rFonts w:ascii="Arial" w:eastAsia="Times New Roman" w:hAnsi="Arial" w:cs="Arial"/>
          <w:sz w:val="20"/>
          <w:szCs w:val="20"/>
          <w:lang w:eastAsia="cs-CZ"/>
        </w:rPr>
        <w:t>90</w:t>
      </w:r>
      <w:r w:rsidR="00C25B4D">
        <w:rPr>
          <w:rFonts w:ascii="Arial" w:eastAsia="Times New Roman" w:hAnsi="Arial" w:cs="Arial"/>
          <w:sz w:val="20"/>
          <w:szCs w:val="20"/>
          <w:lang w:eastAsia="cs-CZ"/>
        </w:rPr>
        <w:t xml:space="preserve"> dnů od vydání pravomocného povolení záměru</w:t>
      </w:r>
    </w:p>
    <w:p w14:paraId="142FF2C3" w14:textId="77777777" w:rsidR="002C28FD" w:rsidRPr="00FE2F01" w:rsidRDefault="002C28FD" w:rsidP="002C28FD">
      <w:pPr>
        <w:numPr>
          <w:ilvl w:val="0"/>
          <w:numId w:val="4"/>
        </w:numPr>
        <w:tabs>
          <w:tab w:val="num" w:pos="426"/>
        </w:tabs>
        <w:spacing w:after="60" w:line="240" w:lineRule="auto"/>
        <w:ind w:left="426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FE2F01">
        <w:rPr>
          <w:rFonts w:ascii="Arial" w:eastAsia="Times New Roman" w:hAnsi="Arial" w:cs="Arial"/>
          <w:sz w:val="20"/>
          <w:szCs w:val="20"/>
          <w:lang w:eastAsia="cs-CZ"/>
        </w:rPr>
        <w:t>Zhotovitel je oprávněn provést dílo i před sjednaným termínem dokončení a objednatel je povinen dříve dokončené dílo převzít.</w:t>
      </w:r>
    </w:p>
    <w:p w14:paraId="0E80CCBA" w14:textId="77777777"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Cena díla</w:t>
      </w:r>
    </w:p>
    <w:p w14:paraId="7E3AC3A6" w14:textId="77777777" w:rsidR="002C28FD" w:rsidRDefault="002C28FD" w:rsidP="002C28FD">
      <w:pPr>
        <w:numPr>
          <w:ilvl w:val="1"/>
          <w:numId w:val="5"/>
        </w:numPr>
        <w:tabs>
          <w:tab w:val="num" w:pos="0"/>
          <w:tab w:val="num" w:pos="426"/>
        </w:tabs>
        <w:spacing w:after="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sjednávají pevnou cenu díla, provedeného v rozsahu dle této smlouvy, která je cenou nejvýše přípustnou</w:t>
      </w:r>
      <w:r w:rsidR="00074FE0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F70AD78" w14:textId="77777777" w:rsidR="00242894" w:rsidRDefault="00242894" w:rsidP="00064893">
      <w:pPr>
        <w:tabs>
          <w:tab w:val="num" w:pos="426"/>
          <w:tab w:val="num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BB994E" w14:textId="37F85AA1" w:rsidR="00242894" w:rsidRPr="00FE2F01" w:rsidRDefault="00242894" w:rsidP="00242894">
      <w:pPr>
        <w:tabs>
          <w:tab w:val="num" w:pos="426"/>
          <w:tab w:val="num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Cena za položky dle čl. II, odst. 2 </w:t>
      </w:r>
      <w:r w:rsidR="00064893"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písm. </w:t>
      </w:r>
      <w:r w:rsidRPr="00FE2F01">
        <w:rPr>
          <w:rFonts w:ascii="Arial" w:eastAsia="Times New Roman" w:hAnsi="Arial" w:cs="Arial"/>
          <w:sz w:val="20"/>
          <w:szCs w:val="20"/>
          <w:lang w:eastAsia="cs-CZ"/>
        </w:rPr>
        <w:t>a), b)</w:t>
      </w:r>
      <w:r w:rsidR="00C25B4D">
        <w:rPr>
          <w:rFonts w:ascii="Arial" w:eastAsia="Times New Roman" w:hAnsi="Arial" w:cs="Arial"/>
          <w:sz w:val="20"/>
          <w:szCs w:val="20"/>
          <w:lang w:eastAsia="cs-CZ"/>
        </w:rPr>
        <w:t>, c)</w:t>
      </w:r>
      <w:r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="00064893" w:rsidRPr="00FE2F0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25B4D">
        <w:rPr>
          <w:rFonts w:ascii="Arial" w:eastAsia="Times New Roman" w:hAnsi="Arial" w:cs="Arial"/>
          <w:sz w:val="20"/>
          <w:szCs w:val="20"/>
          <w:lang w:eastAsia="cs-CZ"/>
        </w:rPr>
        <w:t>…………</w:t>
      </w:r>
      <w:r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</w:p>
    <w:p w14:paraId="07F50E78" w14:textId="39CBEEA0" w:rsidR="00074FE0" w:rsidRPr="00FE2F01" w:rsidRDefault="00242894" w:rsidP="00074FE0">
      <w:pPr>
        <w:tabs>
          <w:tab w:val="num" w:pos="426"/>
          <w:tab w:val="num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2F01">
        <w:rPr>
          <w:rFonts w:ascii="Arial" w:eastAsia="Times New Roman" w:hAnsi="Arial" w:cs="Arial"/>
          <w:sz w:val="20"/>
          <w:szCs w:val="20"/>
          <w:lang w:eastAsia="cs-CZ"/>
        </w:rPr>
        <w:t>Cena za položky dle čl. II</w:t>
      </w:r>
      <w:r w:rsidR="00064893" w:rsidRPr="00FE2F01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 odst. </w:t>
      </w:r>
      <w:r w:rsidR="00064893"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2 písm. </w:t>
      </w:r>
      <w:r w:rsidR="00C25B4D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A84F4B"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), </w:t>
      </w:r>
      <w:r w:rsidR="00C25B4D">
        <w:rPr>
          <w:rFonts w:ascii="Arial" w:eastAsia="Times New Roman" w:hAnsi="Arial" w:cs="Arial"/>
          <w:sz w:val="20"/>
          <w:szCs w:val="20"/>
          <w:lang w:eastAsia="cs-CZ"/>
        </w:rPr>
        <w:t>f</w:t>
      </w:r>
      <w:r w:rsidRPr="00FE2F01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064893" w:rsidRPr="00FE2F01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064893" w:rsidRPr="00FE2F0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25B4D">
        <w:rPr>
          <w:rFonts w:ascii="Arial" w:eastAsia="Times New Roman" w:hAnsi="Arial" w:cs="Arial"/>
          <w:sz w:val="20"/>
          <w:szCs w:val="20"/>
          <w:lang w:eastAsia="cs-CZ"/>
        </w:rPr>
        <w:t>……</w:t>
      </w:r>
      <w:proofErr w:type="gramStart"/>
      <w:r w:rsidR="00C25B4D">
        <w:rPr>
          <w:rFonts w:ascii="Arial" w:eastAsia="Times New Roman" w:hAnsi="Arial" w:cs="Arial"/>
          <w:sz w:val="20"/>
          <w:szCs w:val="20"/>
          <w:lang w:eastAsia="cs-CZ"/>
        </w:rPr>
        <w:t>…….</w:t>
      </w:r>
      <w:proofErr w:type="gramEnd"/>
      <w:r w:rsidR="00064893" w:rsidRPr="00FE2F01">
        <w:rPr>
          <w:rFonts w:ascii="Arial" w:eastAsia="Times New Roman" w:hAnsi="Arial" w:cs="Arial"/>
          <w:sz w:val="20"/>
          <w:szCs w:val="20"/>
          <w:lang w:eastAsia="cs-CZ"/>
        </w:rPr>
        <w:t>Kč</w:t>
      </w:r>
    </w:p>
    <w:p w14:paraId="5F38CFDC" w14:textId="520089D4" w:rsidR="002C28FD" w:rsidRPr="00FE2F01" w:rsidRDefault="002C28FD" w:rsidP="002C28FD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E2F01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Celková cena</w:t>
      </w:r>
      <w:r w:rsidR="00D058A5" w:rsidRPr="00FE2F0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díla</w:t>
      </w:r>
      <w:r w:rsidR="001856E5" w:rsidRPr="00FE2F01">
        <w:rPr>
          <w:rFonts w:ascii="Arial" w:eastAsia="Times New Roman" w:hAnsi="Arial" w:cs="Arial"/>
          <w:bCs/>
          <w:sz w:val="20"/>
          <w:szCs w:val="20"/>
          <w:lang w:eastAsia="cs-CZ"/>
        </w:rPr>
        <w:t>:</w:t>
      </w:r>
      <w:r w:rsidR="00074FE0" w:rsidRPr="00FE2F0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064893" w:rsidRPr="00FE2F01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064893" w:rsidRPr="00FE2F01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064893" w:rsidRPr="00FE2F01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064893" w:rsidRPr="00FE2F01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C25B4D">
        <w:rPr>
          <w:rFonts w:ascii="Arial" w:eastAsia="Times New Roman" w:hAnsi="Arial" w:cs="Arial"/>
          <w:bCs/>
          <w:sz w:val="20"/>
          <w:szCs w:val="20"/>
          <w:lang w:eastAsia="cs-CZ"/>
        </w:rPr>
        <w:t>…………</w:t>
      </w:r>
      <w:r w:rsidR="00074FE0" w:rsidRPr="00FE2F0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Kč</w:t>
      </w:r>
    </w:p>
    <w:p w14:paraId="19283191" w14:textId="77777777" w:rsidR="00C25B4D" w:rsidRDefault="001856E5" w:rsidP="002C28FD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E2F01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218B0297" w14:textId="36025993" w:rsidR="001856E5" w:rsidRPr="00FE2F01" w:rsidRDefault="00C25B4D" w:rsidP="002C28FD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1856E5" w:rsidRPr="00FE2F01">
        <w:rPr>
          <w:rFonts w:ascii="Arial" w:eastAsia="Times New Roman" w:hAnsi="Arial" w:cs="Arial"/>
          <w:bCs/>
          <w:sz w:val="20"/>
          <w:szCs w:val="20"/>
          <w:lang w:eastAsia="cs-CZ"/>
        </w:rPr>
        <w:t>K ceně bude připočtena sazba DPH platná v době uskutečnění zdanitelného plnění.</w:t>
      </w:r>
    </w:p>
    <w:p w14:paraId="6CEF2242" w14:textId="77777777" w:rsidR="002C28FD" w:rsidRPr="00FE2F01" w:rsidRDefault="00E0076F" w:rsidP="002C28FD">
      <w:pPr>
        <w:tabs>
          <w:tab w:val="num" w:pos="426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E2F01">
        <w:rPr>
          <w:rFonts w:ascii="Arial" w:eastAsia="Times New Roman" w:hAnsi="Arial" w:cs="Arial"/>
          <w:b/>
          <w:i/>
          <w:color w:val="FF0000"/>
          <w:sz w:val="20"/>
          <w:szCs w:val="20"/>
          <w:lang w:eastAsia="cs-CZ"/>
        </w:rPr>
        <w:tab/>
      </w:r>
      <w:r w:rsidR="002C28FD" w:rsidRPr="00FE2F01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</w:p>
    <w:p w14:paraId="2D024227" w14:textId="778FBDCA" w:rsidR="002C28FD" w:rsidRPr="00FE2F01" w:rsidRDefault="002C28FD" w:rsidP="00734D49">
      <w:pPr>
        <w:numPr>
          <w:ilvl w:val="1"/>
          <w:numId w:val="5"/>
        </w:numPr>
        <w:tabs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2F01">
        <w:rPr>
          <w:rFonts w:ascii="Arial" w:eastAsia="Times New Roman" w:hAnsi="Arial" w:cs="Arial"/>
          <w:sz w:val="20"/>
          <w:szCs w:val="20"/>
          <w:lang w:eastAsia="cs-CZ"/>
        </w:rPr>
        <w:t>Cena díla zahrnuje zejména zisk a veškeré náklady na realizaci díla včetně nákla</w:t>
      </w:r>
      <w:r w:rsidRPr="00FE2F01">
        <w:rPr>
          <w:rFonts w:ascii="Arial" w:eastAsia="Times New Roman" w:hAnsi="Arial" w:cs="Arial"/>
          <w:sz w:val="20"/>
          <w:szCs w:val="20"/>
          <w:lang w:eastAsia="cs-CZ"/>
        </w:rPr>
        <w:softHyphen/>
        <w:t xml:space="preserve">dů souvisejících podmínek a z vývoje cen do doby provedení díla) a dále náklady na veškeré </w:t>
      </w:r>
      <w:r w:rsidR="00336F4B">
        <w:rPr>
          <w:rFonts w:ascii="Arial" w:eastAsia="Times New Roman" w:hAnsi="Arial" w:cs="Arial"/>
          <w:sz w:val="20"/>
          <w:szCs w:val="20"/>
          <w:lang w:eastAsia="cs-CZ"/>
        </w:rPr>
        <w:t xml:space="preserve">ostatní </w:t>
      </w:r>
      <w:r w:rsidRPr="00FE2F01">
        <w:rPr>
          <w:rFonts w:ascii="Arial" w:eastAsia="Times New Roman" w:hAnsi="Arial" w:cs="Arial"/>
          <w:sz w:val="20"/>
          <w:szCs w:val="20"/>
          <w:lang w:eastAsia="cs-CZ"/>
        </w:rPr>
        <w:t>práce, dodávky a služby uvedené v čl. II</w:t>
      </w:r>
      <w:r w:rsidR="00336F4B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FE2F0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336F4B">
        <w:rPr>
          <w:rFonts w:ascii="Arial" w:eastAsia="Times New Roman" w:hAnsi="Arial" w:cs="Arial"/>
          <w:sz w:val="20"/>
          <w:szCs w:val="20"/>
          <w:lang w:eastAsia="cs-CZ"/>
        </w:rPr>
        <w:t>odst. 2</w:t>
      </w:r>
      <w:r w:rsidR="00441815" w:rsidRPr="00FE2F0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FE2F01">
        <w:rPr>
          <w:rFonts w:ascii="Arial" w:eastAsia="Times New Roman" w:hAnsi="Arial" w:cs="Arial"/>
          <w:sz w:val="20"/>
          <w:szCs w:val="20"/>
          <w:lang w:eastAsia="cs-CZ"/>
        </w:rPr>
        <w:t>této smlouvy.</w:t>
      </w:r>
    </w:p>
    <w:p w14:paraId="4AB09587" w14:textId="77777777" w:rsidR="002C28FD" w:rsidRPr="00FE2F01" w:rsidRDefault="002C28FD" w:rsidP="002C28FD">
      <w:pPr>
        <w:numPr>
          <w:ilvl w:val="1"/>
          <w:numId w:val="5"/>
        </w:numPr>
        <w:tabs>
          <w:tab w:val="num" w:pos="0"/>
          <w:tab w:val="num" w:pos="426"/>
        </w:tabs>
        <w:spacing w:after="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2F01">
        <w:rPr>
          <w:rFonts w:ascii="Arial" w:eastAsia="Times New Roman" w:hAnsi="Arial" w:cs="Arial"/>
          <w:sz w:val="20"/>
          <w:szCs w:val="20"/>
          <w:lang w:eastAsia="cs-CZ"/>
        </w:rPr>
        <w:t>Cena za případné vícetisky požadované objednatelem nad sjednaný počet vyhotovení není součástí celkové ceny díla podle tohoto článku a bude zhotovitelem fakturována zvlášť, a to podle obecně platných zvyklostí a v cenách na trhu obvyklých.</w:t>
      </w:r>
    </w:p>
    <w:p w14:paraId="73654131" w14:textId="77777777" w:rsidR="002C28FD" w:rsidRPr="00C25B4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25B4D">
        <w:rPr>
          <w:rFonts w:ascii="Arial" w:eastAsia="Times New Roman" w:hAnsi="Arial" w:cs="Arial"/>
          <w:b/>
          <w:sz w:val="24"/>
          <w:szCs w:val="24"/>
          <w:lang w:eastAsia="cs-CZ"/>
        </w:rPr>
        <w:t>Platební podmínky</w:t>
      </w:r>
    </w:p>
    <w:p w14:paraId="0E82FD40" w14:textId="77777777" w:rsidR="00064893" w:rsidRPr="00FE2F01" w:rsidRDefault="002C28FD" w:rsidP="00D904BC">
      <w:pPr>
        <w:pStyle w:val="Odstavecseseznamem"/>
        <w:numPr>
          <w:ilvl w:val="1"/>
          <w:numId w:val="6"/>
        </w:numPr>
        <w:ind w:hanging="502"/>
        <w:rPr>
          <w:rFonts w:ascii="Arial" w:eastAsia="Times New Roman" w:hAnsi="Arial" w:cs="Arial"/>
          <w:sz w:val="20"/>
          <w:szCs w:val="20"/>
          <w:lang w:eastAsia="cs-CZ"/>
        </w:rPr>
      </w:pPr>
      <w:r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Cena za dílo bude objednatelem uhrazena na základě </w:t>
      </w:r>
      <w:r w:rsidR="00064893"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dílčích </w:t>
      </w:r>
      <w:r w:rsidR="00D904BC" w:rsidRPr="00FE2F01">
        <w:rPr>
          <w:rFonts w:ascii="Arial" w:eastAsia="Times New Roman" w:hAnsi="Arial" w:cs="Arial"/>
          <w:sz w:val="20"/>
          <w:szCs w:val="20"/>
          <w:lang w:eastAsia="cs-CZ"/>
        </w:rPr>
        <w:t>faktur, kter</w:t>
      </w:r>
      <w:r w:rsidR="00064893" w:rsidRPr="00FE2F01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="00D904BC"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 bud</w:t>
      </w:r>
      <w:r w:rsidR="00064893" w:rsidRPr="00FE2F01"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="00D904BC"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 zhotovitelem vystaven</w:t>
      </w:r>
      <w:r w:rsidR="00064893" w:rsidRPr="00FE2F01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="00D904BC"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64893" w:rsidRPr="00FE2F01">
        <w:rPr>
          <w:rFonts w:ascii="Arial" w:eastAsia="Times New Roman" w:hAnsi="Arial" w:cs="Arial"/>
          <w:sz w:val="20"/>
          <w:szCs w:val="20"/>
          <w:lang w:eastAsia="cs-CZ"/>
        </w:rPr>
        <w:t>následovně:</w:t>
      </w:r>
    </w:p>
    <w:p w14:paraId="523A2AE2" w14:textId="77777777" w:rsidR="00064893" w:rsidRPr="00FE2F01" w:rsidRDefault="00064893" w:rsidP="00064893">
      <w:pPr>
        <w:pStyle w:val="Odstavecseseznamem"/>
        <w:ind w:left="36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C8C0781" w14:textId="2B0C3829" w:rsidR="00064893" w:rsidRPr="00FE2F01" w:rsidRDefault="00336F4B" w:rsidP="00064893">
      <w:pPr>
        <w:pStyle w:val="Odstavecseseznamem"/>
        <w:ind w:left="360"/>
        <w:rPr>
          <w:rFonts w:ascii="Arial" w:eastAsia="Times New Roman" w:hAnsi="Arial" w:cs="Arial"/>
          <w:sz w:val="20"/>
          <w:szCs w:val="20"/>
          <w:lang w:eastAsia="cs-CZ"/>
        </w:rPr>
      </w:pPr>
      <w:r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Cena za položky dle čl. II, odst. 2 </w:t>
      </w:r>
      <w:r w:rsidRPr="002B27A5">
        <w:rPr>
          <w:rFonts w:ascii="Arial" w:eastAsia="Times New Roman" w:hAnsi="Arial" w:cs="Arial"/>
          <w:sz w:val="20"/>
          <w:szCs w:val="20"/>
          <w:lang w:eastAsia="cs-CZ"/>
        </w:rPr>
        <w:t>písm. a), b), c) bude fakturována</w:t>
      </w:r>
      <w:r w:rsidR="00C25B4D" w:rsidRPr="002B27A5">
        <w:rPr>
          <w:rFonts w:ascii="Arial" w:eastAsia="Times New Roman" w:hAnsi="Arial" w:cs="Arial"/>
          <w:sz w:val="20"/>
          <w:szCs w:val="20"/>
          <w:lang w:eastAsia="cs-CZ"/>
        </w:rPr>
        <w:t xml:space="preserve"> po odevzdání DPZ a podání </w:t>
      </w:r>
      <w:r w:rsidR="007B1DC1" w:rsidRPr="002B27A5">
        <w:rPr>
          <w:rFonts w:ascii="Arial" w:eastAsia="Times New Roman" w:hAnsi="Arial" w:cs="Arial"/>
          <w:sz w:val="20"/>
          <w:szCs w:val="20"/>
          <w:lang w:eastAsia="cs-CZ"/>
        </w:rPr>
        <w:t>bezvadné</w:t>
      </w:r>
      <w:r w:rsidR="00C25B4D" w:rsidRPr="002B27A5">
        <w:rPr>
          <w:rFonts w:ascii="Arial" w:eastAsia="Times New Roman" w:hAnsi="Arial" w:cs="Arial"/>
          <w:sz w:val="20"/>
          <w:szCs w:val="20"/>
          <w:lang w:eastAsia="cs-CZ"/>
        </w:rPr>
        <w:t xml:space="preserve"> žádosti o povolení záměru.</w:t>
      </w:r>
      <w:r w:rsidR="00064893"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3EDA964F" w14:textId="609FBE16" w:rsidR="00064893" w:rsidRDefault="00336F4B" w:rsidP="00064893">
      <w:pPr>
        <w:pStyle w:val="Odstavecseseznamem"/>
        <w:ind w:left="360"/>
        <w:rPr>
          <w:rFonts w:ascii="Arial" w:eastAsia="Times New Roman" w:hAnsi="Arial" w:cs="Arial"/>
          <w:sz w:val="20"/>
          <w:szCs w:val="20"/>
          <w:lang w:eastAsia="cs-CZ"/>
        </w:rPr>
      </w:pPr>
      <w:r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Cena za položky dle čl. II, odst. 2 písm. </w:t>
      </w:r>
      <w:r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FE2F01">
        <w:rPr>
          <w:rFonts w:ascii="Arial" w:eastAsia="Times New Roman" w:hAnsi="Arial" w:cs="Arial"/>
          <w:sz w:val="20"/>
          <w:szCs w:val="20"/>
          <w:lang w:eastAsia="cs-CZ"/>
        </w:rPr>
        <w:t xml:space="preserve">), </w:t>
      </w:r>
      <w:r>
        <w:rPr>
          <w:rFonts w:ascii="Arial" w:eastAsia="Times New Roman" w:hAnsi="Arial" w:cs="Arial"/>
          <w:sz w:val="20"/>
          <w:szCs w:val="20"/>
          <w:lang w:eastAsia="cs-CZ"/>
        </w:rPr>
        <w:t>f</w:t>
      </w:r>
      <w:r w:rsidRPr="00FE2F01">
        <w:rPr>
          <w:rFonts w:ascii="Arial" w:eastAsia="Times New Roman" w:hAnsi="Arial" w:cs="Arial"/>
          <w:sz w:val="20"/>
          <w:szCs w:val="20"/>
          <w:lang w:eastAsia="cs-CZ"/>
        </w:rPr>
        <w:t>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bude fakturována po odevzdání DPS, rozpočtu a výkazu výměr. </w:t>
      </w:r>
    </w:p>
    <w:p w14:paraId="62C51A02" w14:textId="77777777" w:rsidR="00740619" w:rsidRPr="00064893" w:rsidRDefault="00D904BC" w:rsidP="00DF66F1">
      <w:pPr>
        <w:ind w:left="353"/>
        <w:rPr>
          <w:rFonts w:ascii="Arial" w:eastAsia="Times New Roman" w:hAnsi="Arial" w:cs="Arial"/>
          <w:sz w:val="20"/>
          <w:szCs w:val="20"/>
          <w:lang w:eastAsia="cs-CZ"/>
        </w:rPr>
      </w:pPr>
      <w:r w:rsidRPr="00064893">
        <w:rPr>
          <w:rFonts w:ascii="Arial" w:eastAsia="Times New Roman" w:hAnsi="Arial" w:cs="Arial"/>
          <w:sz w:val="20"/>
          <w:szCs w:val="20"/>
          <w:lang w:eastAsia="cs-CZ"/>
        </w:rPr>
        <w:t>Přílohou faktury musí být kopie protokolu o předání a převzetí díla</w:t>
      </w:r>
      <w:r w:rsidR="00DF66F1">
        <w:rPr>
          <w:rFonts w:ascii="Arial" w:eastAsia="Times New Roman" w:hAnsi="Arial" w:cs="Arial"/>
          <w:sz w:val="20"/>
          <w:szCs w:val="20"/>
          <w:lang w:eastAsia="cs-CZ"/>
        </w:rPr>
        <w:t>, resp. informace o nabytí právní moci povolení záměru</w:t>
      </w:r>
      <w:r w:rsidRPr="0006489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E83993E" w14:textId="77777777" w:rsidR="002C28FD" w:rsidRDefault="002C28FD" w:rsidP="002E4B48">
      <w:pPr>
        <w:numPr>
          <w:ilvl w:val="1"/>
          <w:numId w:val="6"/>
        </w:numPr>
        <w:tabs>
          <w:tab w:val="clear" w:pos="360"/>
          <w:tab w:val="num" w:pos="426"/>
        </w:tabs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E4B48">
        <w:rPr>
          <w:rFonts w:ascii="Arial" w:eastAsia="Times New Roman" w:hAnsi="Arial" w:cs="Arial"/>
          <w:sz w:val="20"/>
          <w:szCs w:val="20"/>
          <w:lang w:eastAsia="cs-CZ"/>
        </w:rPr>
        <w:t>Faktura je daňovým dokladem a musí obsahovat veškeré náležitosti dle předpisů o účetnictví, daních a ostatních předpisů.</w:t>
      </w:r>
    </w:p>
    <w:p w14:paraId="1F8C9D92" w14:textId="429260AD" w:rsidR="00336F4B" w:rsidRPr="002E4B48" w:rsidRDefault="00336F4B" w:rsidP="002E4B48">
      <w:pPr>
        <w:numPr>
          <w:ilvl w:val="1"/>
          <w:numId w:val="6"/>
        </w:numPr>
        <w:tabs>
          <w:tab w:val="clear" w:pos="360"/>
          <w:tab w:val="num" w:pos="426"/>
        </w:tabs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36F4B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Faktura bude vč. požadovaných náležitostí předávána objednateli prostřednictvím elektronické pošty na adresu </w:t>
      </w:r>
      <w:hyperlink r:id="rId8" w:history="1">
        <w:r w:rsidRPr="00336F4B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fakturace@muznojmo.cz</w:t>
        </w:r>
      </w:hyperlink>
      <w:r w:rsidRPr="00336F4B">
        <w:rPr>
          <w:rFonts w:ascii="Arial" w:eastAsia="Times New Roman" w:hAnsi="Arial" w:cs="Arial"/>
          <w:sz w:val="20"/>
          <w:szCs w:val="20"/>
          <w:lang w:eastAsia="cs-CZ"/>
        </w:rPr>
        <w:t>. Přípustná velikost zpráv přijímaných pomocí elektronické pošty je do 10 MB a požadovaný formát faktur vč. příloh je ISDOC.</w:t>
      </w:r>
    </w:p>
    <w:p w14:paraId="599AA32F" w14:textId="77777777" w:rsidR="002C28FD" w:rsidRDefault="002C28FD" w:rsidP="002C28FD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opravené faktury objednateli.</w:t>
      </w:r>
    </w:p>
    <w:p w14:paraId="1C731CBD" w14:textId="77777777" w:rsidR="002C28FD" w:rsidRDefault="002C28FD" w:rsidP="002C28FD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Splatnost faktury byla smluvními stranami dohodnuta na </w:t>
      </w:r>
      <w:r w:rsidRPr="00074FE0">
        <w:rPr>
          <w:rFonts w:ascii="Arial" w:eastAsia="Times New Roman" w:hAnsi="Arial" w:cs="Arial"/>
          <w:bCs/>
          <w:sz w:val="20"/>
          <w:szCs w:val="20"/>
          <w:lang w:eastAsia="cs-CZ"/>
        </w:rPr>
        <w:t>30 dnů ode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dne doručení faktury objednateli. </w:t>
      </w:r>
    </w:p>
    <w:p w14:paraId="07225043" w14:textId="77777777" w:rsidR="002C28FD" w:rsidRDefault="002C28FD" w:rsidP="002C28FD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Platbu poukáže objednatel bezhotovostně na účet zhotovitele. Povinnost zaplatit je splněna dnem odepsání fakturované částky z účtu objednatele.</w:t>
      </w:r>
    </w:p>
    <w:p w14:paraId="4A6DC666" w14:textId="77777777" w:rsidR="002C28FD" w:rsidRDefault="002C28FD" w:rsidP="002C28FD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 případě úhrady faktury nebo její části po lhůtě splatnosti má zhotovitel nárok na úrok z prodlení ve výši 0,01 % z dlužné částky za každý den prodlení.</w:t>
      </w:r>
    </w:p>
    <w:p w14:paraId="70610966" w14:textId="77777777"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Součinnost objednatele a povinnosti zhotovitele</w:t>
      </w:r>
    </w:p>
    <w:p w14:paraId="55B27FCB" w14:textId="77777777" w:rsidR="002C28FD" w:rsidRDefault="002C28FD" w:rsidP="00074FE0">
      <w:pPr>
        <w:numPr>
          <w:ilvl w:val="1"/>
          <w:numId w:val="7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bude zhotovitele informovat o všech změnách, které mu budou známy a které mohou ovlivnit výsledek prací na díle.</w:t>
      </w:r>
    </w:p>
    <w:p w14:paraId="3C3AE38A" w14:textId="77777777" w:rsidR="002C28FD" w:rsidRDefault="002C28FD" w:rsidP="00074FE0">
      <w:pPr>
        <w:numPr>
          <w:ilvl w:val="1"/>
          <w:numId w:val="7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se zavazuje k dodržování technologických a pracovních postupů dle standardů.</w:t>
      </w:r>
    </w:p>
    <w:p w14:paraId="3A37EF8A" w14:textId="77777777" w:rsidR="002C28FD" w:rsidRDefault="002C28FD" w:rsidP="00074FE0">
      <w:pPr>
        <w:numPr>
          <w:ilvl w:val="1"/>
          <w:numId w:val="7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bez zbytečného prodlení písemně upozornit objednatele na případnou nesprávnost jím dodaných pokynů, technického řešení či překážky omezující plynulost provádění díla, nebo znemožňující provedení díla.</w:t>
      </w:r>
    </w:p>
    <w:p w14:paraId="0EED42C6" w14:textId="77777777" w:rsidR="002C28FD" w:rsidRDefault="002C28FD" w:rsidP="00074FE0">
      <w:pPr>
        <w:numPr>
          <w:ilvl w:val="1"/>
          <w:numId w:val="7"/>
        </w:numPr>
        <w:tabs>
          <w:tab w:val="left" w:pos="284"/>
        </w:tabs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Zhotovitel v plné míře odpovídá za bezpečnost a ochranu zdraví při práci pracovníků, kteří provádějí práci ve smyslu předmětu smlouvy. Zhotovitel se zavazuje dodržovat předpisy BOZP a PO.</w:t>
      </w:r>
    </w:p>
    <w:p w14:paraId="3F275DE7" w14:textId="77777777"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Provádění díla</w:t>
      </w:r>
    </w:p>
    <w:p w14:paraId="644A34B1" w14:textId="77777777" w:rsidR="002C28FD" w:rsidRDefault="002C28FD" w:rsidP="00074FE0">
      <w:pPr>
        <w:numPr>
          <w:ilvl w:val="1"/>
          <w:numId w:val="8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při realizaci díla dodržovat tuto smlouvu, převzaté podklady a pokyny objednatele, veškeré ČSN, bezpečnostní, hygienické a další obecně závazné předpisy, které se týkají jeho činnosti při provádění díla.</w:t>
      </w:r>
    </w:p>
    <w:p w14:paraId="667AAAB4" w14:textId="3A95C15F" w:rsidR="00336F4B" w:rsidRPr="008C1D9A" w:rsidRDefault="00336F4B" w:rsidP="00336F4B">
      <w:pPr>
        <w:numPr>
          <w:ilvl w:val="1"/>
          <w:numId w:val="8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1D9A">
        <w:rPr>
          <w:rFonts w:ascii="Arial" w:eastAsia="Times New Roman" w:hAnsi="Arial" w:cs="Arial"/>
          <w:sz w:val="20"/>
          <w:szCs w:val="20"/>
          <w:lang w:eastAsia="cs-CZ"/>
        </w:rPr>
        <w:t xml:space="preserve">Zhotovitel je povinen dílo realizovat na podkladě studie „Revitalizace </w:t>
      </w:r>
      <w:r w:rsidR="00252410" w:rsidRPr="008C1D9A">
        <w:rPr>
          <w:rFonts w:ascii="Arial" w:eastAsia="Times New Roman" w:hAnsi="Arial" w:cs="Arial"/>
          <w:sz w:val="20"/>
          <w:szCs w:val="20"/>
          <w:lang w:eastAsia="cs-CZ"/>
        </w:rPr>
        <w:t>Máchova náměstí</w:t>
      </w:r>
      <w:r w:rsidRPr="008C1D9A">
        <w:rPr>
          <w:rFonts w:ascii="Arial" w:eastAsia="Times New Roman" w:hAnsi="Arial" w:cs="Arial"/>
          <w:sz w:val="20"/>
          <w:szCs w:val="20"/>
          <w:lang w:eastAsia="cs-CZ"/>
        </w:rPr>
        <w:t>“ zpracované společností Atelier Gaia – krajinná architektura s.r.o.</w:t>
      </w:r>
    </w:p>
    <w:p w14:paraId="0DD458F9" w14:textId="77777777" w:rsidR="002C28FD" w:rsidRDefault="002C28FD" w:rsidP="00074FE0">
      <w:pPr>
        <w:numPr>
          <w:ilvl w:val="1"/>
          <w:numId w:val="8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dílo realizovat v souladu s platným Územním plánem města Znojma.</w:t>
      </w:r>
    </w:p>
    <w:p w14:paraId="266606CD" w14:textId="77777777"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Odpovědnost za škodu</w:t>
      </w:r>
    </w:p>
    <w:p w14:paraId="331F9EBF" w14:textId="77777777" w:rsidR="002C28FD" w:rsidRDefault="002C28FD" w:rsidP="002C28FD">
      <w:pPr>
        <w:numPr>
          <w:ilvl w:val="1"/>
          <w:numId w:val="9"/>
        </w:numPr>
        <w:tabs>
          <w:tab w:val="clear" w:pos="360"/>
          <w:tab w:val="num" w:pos="284"/>
          <w:tab w:val="left" w:pos="567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Odpovědnost za škodu se řídí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 § </w:t>
      </w:r>
      <w:smartTag w:uri="urn:schemas-microsoft-com:office:smarttags" w:element="metricconverter">
        <w:smartTagPr>
          <w:attr w:name="ProductID" w:val="2894 a"/>
        </w:smartTagPr>
        <w:r>
          <w:rPr>
            <w:rFonts w:ascii="Arial" w:eastAsia="Times New Roman" w:hAnsi="Arial" w:cs="Arial"/>
            <w:sz w:val="20"/>
            <w:szCs w:val="20"/>
            <w:lang w:eastAsia="cs-CZ"/>
          </w:rPr>
          <w:t>2894 a</w:t>
        </w:r>
      </w:smartTag>
      <w:r>
        <w:rPr>
          <w:rFonts w:ascii="Arial" w:eastAsia="Times New Roman" w:hAnsi="Arial" w:cs="Arial"/>
          <w:sz w:val="20"/>
          <w:szCs w:val="20"/>
          <w:lang w:eastAsia="cs-CZ"/>
        </w:rPr>
        <w:t xml:space="preserve"> násl. občanského zákoníku.</w:t>
      </w:r>
    </w:p>
    <w:p w14:paraId="5F19C8AC" w14:textId="77777777" w:rsidR="002C28FD" w:rsidRDefault="002C28FD" w:rsidP="00A84F4B">
      <w:pPr>
        <w:keepNext/>
        <w:numPr>
          <w:ilvl w:val="0"/>
          <w:numId w:val="1"/>
        </w:numPr>
        <w:tabs>
          <w:tab w:val="left" w:pos="3828"/>
        </w:tabs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Předání díla</w:t>
      </w:r>
    </w:p>
    <w:p w14:paraId="7B344CAA" w14:textId="77777777" w:rsidR="002C28FD" w:rsidRDefault="002C28FD" w:rsidP="00074FE0">
      <w:pPr>
        <w:numPr>
          <w:ilvl w:val="1"/>
          <w:numId w:val="10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rPr>
          <w:rFonts w:ascii="Arial" w:eastAsia="Times New Roman" w:hAnsi="Arial" w:cs="Arial"/>
          <w:strike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Zhotovitel splní svůj závazek řádným dokončením díla a jeho předáním objednateli dle čl. III. této smlouvy. Řádným dokončením díla se rozumí dokončení díla bez vad a nedodělků;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. § 2605 občanského zákoníku se nepoužije.</w:t>
      </w:r>
    </w:p>
    <w:p w14:paraId="206E2253" w14:textId="77777777" w:rsidR="002C28FD" w:rsidRDefault="002C28FD" w:rsidP="00074FE0">
      <w:pPr>
        <w:numPr>
          <w:ilvl w:val="1"/>
          <w:numId w:val="10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rPr>
          <w:rFonts w:ascii="Arial" w:eastAsia="Times New Roman" w:hAnsi="Arial" w:cs="Arial"/>
          <w:strike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 odevzdání a převzetí díla bude vyhotoven písemný zápis. Objednatel není povinen dílo převzít, má-li dílo vady či nedodělky; učiní-li tak, pak nedílnou součástí zápisu o předání a převzetí díla bude soupis případných vad a nedodělků s termínem jejich odstranění. Nebude-li uveden termín odstranění vad, budou odstraněny bez zbytečného odkladu po předání díla, nejpozději však do 10 pracovních dní od předání díla objednateli.</w:t>
      </w:r>
    </w:p>
    <w:p w14:paraId="3C279AB3" w14:textId="77777777" w:rsidR="002C28FD" w:rsidRDefault="002C28FD" w:rsidP="00074FE0">
      <w:pPr>
        <w:numPr>
          <w:ilvl w:val="1"/>
          <w:numId w:val="10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Jestliže objednatel odmítne dílo převzít,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sepíší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14:paraId="5666A8FB" w14:textId="77777777" w:rsidR="002C28FD" w:rsidRDefault="002C28FD" w:rsidP="00074FE0">
      <w:pPr>
        <w:numPr>
          <w:ilvl w:val="1"/>
          <w:numId w:val="10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Vlastnické právo k vytvořenému dílu na objednatele přechází předáním a převzetím díla podle tohoto článku.</w:t>
      </w:r>
    </w:p>
    <w:p w14:paraId="7475066A" w14:textId="77777777" w:rsidR="002C28FD" w:rsidRDefault="002C28FD" w:rsidP="005869D2">
      <w:pPr>
        <w:keepNext/>
        <w:numPr>
          <w:ilvl w:val="0"/>
          <w:numId w:val="1"/>
        </w:numPr>
        <w:tabs>
          <w:tab w:val="left" w:pos="3828"/>
        </w:tabs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Odpovědnost za vady díla, záruka za jakost díla</w:t>
      </w:r>
    </w:p>
    <w:p w14:paraId="4884114F" w14:textId="77777777" w:rsidR="00A84F4B" w:rsidRDefault="00A84F4B" w:rsidP="00A84F4B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Vadou díla se rozumí odchylka v kvalitě, rozsahu a parametrech díla stanovených touto smlouvou a příslušnými právními předpisy.</w:t>
      </w:r>
    </w:p>
    <w:p w14:paraId="0D98E6D5" w14:textId="77777777" w:rsidR="00A84F4B" w:rsidRDefault="00A84F4B" w:rsidP="00A84F4B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poskytuje objednateli záruku na dílo v délce 24 měsíců ode dne převzetí díla objednatelem.</w:t>
      </w:r>
    </w:p>
    <w:p w14:paraId="3DDC38C5" w14:textId="77777777" w:rsidR="00A84F4B" w:rsidRDefault="00A84F4B" w:rsidP="00A84F4B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odpovídá za vady, které má předmět díla v době jeho předání objednateli, a dále za ty, které se na předmětu díla vyskytnou v záruční době uvedené v bodu 2 tohoto článku.</w:t>
      </w:r>
    </w:p>
    <w:p w14:paraId="447AAAAB" w14:textId="77777777" w:rsidR="00A84F4B" w:rsidRDefault="00A84F4B" w:rsidP="00A84F4B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Zhotovitel je povinen odstranit oprávněně reklamované vady neprodleně, nejpozději však do 10 pracovních dnů od doručení reklamace, pokud nebude smluvními stranami písemně dohodnuta jiná lhůta.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Oprava chyby nezprošťuje zhotovitele úhrady smluvní pokuty.</w:t>
      </w:r>
    </w:p>
    <w:p w14:paraId="576C041E" w14:textId="323A0584" w:rsidR="00A84F4B" w:rsidRPr="00336F4B" w:rsidRDefault="00A84F4B" w:rsidP="00336F4B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je oprávněn uplatňovat též nárok na náhradu škody, která vznikla v příčinné souvislosti se zjištěnými vadami, a zhotovitel je povinen tuto škodu nahradit.</w:t>
      </w:r>
    </w:p>
    <w:p w14:paraId="65E6CE29" w14:textId="77777777" w:rsidR="002C28FD" w:rsidRPr="00A84F4B" w:rsidRDefault="002C28FD" w:rsidP="005869D2">
      <w:pPr>
        <w:pStyle w:val="Odstavecseseznamem"/>
        <w:keepNext/>
        <w:numPr>
          <w:ilvl w:val="0"/>
          <w:numId w:val="1"/>
        </w:numPr>
        <w:tabs>
          <w:tab w:val="left" w:pos="3969"/>
        </w:tabs>
        <w:spacing w:before="48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4F4B">
        <w:rPr>
          <w:rFonts w:ascii="Arial" w:eastAsia="Times New Roman" w:hAnsi="Arial" w:cs="Arial"/>
          <w:b/>
          <w:sz w:val="24"/>
          <w:szCs w:val="24"/>
          <w:lang w:eastAsia="cs-CZ"/>
        </w:rPr>
        <w:t>Smluvní pokuty</w:t>
      </w:r>
    </w:p>
    <w:p w14:paraId="627FDDDF" w14:textId="77777777" w:rsidR="002C28FD" w:rsidRPr="00074FE0" w:rsidRDefault="002C28FD" w:rsidP="00074FE0">
      <w:pPr>
        <w:numPr>
          <w:ilvl w:val="1"/>
          <w:numId w:val="12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4FE0">
        <w:rPr>
          <w:rFonts w:ascii="Arial" w:eastAsia="Times New Roman" w:hAnsi="Arial" w:cs="Arial"/>
          <w:sz w:val="20"/>
          <w:szCs w:val="20"/>
          <w:lang w:eastAsia="cs-CZ"/>
        </w:rPr>
        <w:t>V případě, že zhotovitel nepředá předmět díla ve sjednaném termínu, je objednatel oprávněn požadovat zaplacení smluvní pokuty ve výši 0,5 % z ceny díla bez DPH za každý započatý den prodlení.</w:t>
      </w:r>
    </w:p>
    <w:p w14:paraId="5E6FB230" w14:textId="77777777" w:rsidR="002C28FD" w:rsidRPr="00074FE0" w:rsidRDefault="002C28FD" w:rsidP="00074FE0">
      <w:pPr>
        <w:numPr>
          <w:ilvl w:val="1"/>
          <w:numId w:val="12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4FE0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výsledek díla předaný zhotovitelem objednateli bude obsahovat věcné chyby, je objednatel oprávněn požadovat zaplacení smluvní pokuty ve výši 0,5 % z ceny díla bez DPH za každou jednotlivou věcnou chybu. Věcnou chybou se rozumí i chybějící </w:t>
      </w:r>
      <w:r w:rsidR="00B91097" w:rsidRPr="00074FE0">
        <w:rPr>
          <w:rFonts w:ascii="Arial" w:eastAsia="Times New Roman" w:hAnsi="Arial" w:cs="Arial"/>
          <w:sz w:val="20"/>
          <w:szCs w:val="20"/>
          <w:lang w:eastAsia="cs-CZ"/>
        </w:rPr>
        <w:t xml:space="preserve">nebo nedostatečně specifikovaná </w:t>
      </w:r>
      <w:r w:rsidRPr="00074FE0">
        <w:rPr>
          <w:rFonts w:ascii="Arial" w:eastAsia="Times New Roman" w:hAnsi="Arial" w:cs="Arial"/>
          <w:sz w:val="20"/>
          <w:szCs w:val="20"/>
          <w:lang w:eastAsia="cs-CZ"/>
        </w:rPr>
        <w:t xml:space="preserve">položka ve výkazu výměr. </w:t>
      </w:r>
    </w:p>
    <w:p w14:paraId="7E13D724" w14:textId="77777777" w:rsidR="002C28FD" w:rsidRPr="00074FE0" w:rsidRDefault="002C28FD" w:rsidP="00074FE0">
      <w:pPr>
        <w:numPr>
          <w:ilvl w:val="1"/>
          <w:numId w:val="12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4FE0">
        <w:rPr>
          <w:rFonts w:ascii="Arial" w:eastAsia="Times New Roman" w:hAnsi="Arial" w:cs="Arial"/>
          <w:sz w:val="20"/>
          <w:szCs w:val="20"/>
          <w:lang w:eastAsia="cs-CZ"/>
        </w:rPr>
        <w:t xml:space="preserve">V případě prodlení zhotovitele s odstraněním vad nebo nedodělků uvedených v zápise o předání a převzetí díla, je objednatel oprávněn požadovat zaplacení smluvní pokuty ve výši 0,2 % z ceny díla bez DPH za každý započatý den prodlení a každou vadu nebo nedodělek. </w:t>
      </w:r>
    </w:p>
    <w:p w14:paraId="5A317C02" w14:textId="77777777" w:rsidR="002C28FD" w:rsidRDefault="002C28FD" w:rsidP="00074FE0">
      <w:pPr>
        <w:numPr>
          <w:ilvl w:val="1"/>
          <w:numId w:val="12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4FE0">
        <w:rPr>
          <w:rFonts w:ascii="Arial" w:eastAsia="Times New Roman" w:hAnsi="Arial" w:cs="Arial"/>
          <w:sz w:val="20"/>
          <w:szCs w:val="20"/>
          <w:lang w:eastAsia="cs-CZ"/>
        </w:rPr>
        <w:t>V případě, že zhotovitel bude v prodlení s odstraněním reklamované vady díla, je objednatel oprávněn požadovat zaplacení smluvní pokuty ve výši 0,2 % z ceny díla bez DPH za každý započatý den prodlení a vadu.</w:t>
      </w:r>
    </w:p>
    <w:p w14:paraId="4E1F27EF" w14:textId="666DEF72" w:rsidR="00336F4B" w:rsidRPr="00074FE0" w:rsidRDefault="00336F4B" w:rsidP="00074FE0">
      <w:pPr>
        <w:numPr>
          <w:ilvl w:val="1"/>
          <w:numId w:val="12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případě, že zhotovitel neposkytne součinnost definovanou v čl. II, odst. 2, písm. h), je objednatel oprávněn požadovat zaplacení smluvní pokuty ve výši 5 000 Kč za každý započatý den prodlení.</w:t>
      </w:r>
    </w:p>
    <w:p w14:paraId="376F435A" w14:textId="77777777" w:rsidR="002C28FD" w:rsidRPr="00074FE0" w:rsidRDefault="002C28FD" w:rsidP="00074FE0">
      <w:pPr>
        <w:numPr>
          <w:ilvl w:val="1"/>
          <w:numId w:val="12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4FE0">
        <w:rPr>
          <w:rFonts w:ascii="Arial" w:eastAsia="Times New Roman" w:hAnsi="Arial" w:cs="Arial"/>
          <w:sz w:val="20"/>
          <w:szCs w:val="20"/>
          <w:lang w:eastAsia="cs-CZ"/>
        </w:rPr>
        <w:t xml:space="preserve">Výše smluvní pokuty se sjednává maximálně do výše ceny díla. Nárok na náhradu škody není smluvními pokutami sjednanými v této smlouvě dotčen; </w:t>
      </w:r>
      <w:proofErr w:type="spellStart"/>
      <w:r w:rsidRPr="00074FE0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Pr="00074FE0">
        <w:rPr>
          <w:rFonts w:ascii="Arial" w:eastAsia="Times New Roman" w:hAnsi="Arial" w:cs="Arial"/>
          <w:sz w:val="20"/>
          <w:szCs w:val="20"/>
          <w:lang w:eastAsia="cs-CZ"/>
        </w:rPr>
        <w:t>. § 2050 občanského zákoníku se nepoužije.</w:t>
      </w:r>
    </w:p>
    <w:p w14:paraId="42779961" w14:textId="77777777" w:rsidR="002C28FD" w:rsidRPr="00074FE0" w:rsidRDefault="002C28FD" w:rsidP="00074FE0">
      <w:pPr>
        <w:numPr>
          <w:ilvl w:val="1"/>
          <w:numId w:val="12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4FE0">
        <w:rPr>
          <w:rFonts w:ascii="Arial" w:eastAsia="Times New Roman" w:hAnsi="Arial" w:cs="Arial"/>
          <w:sz w:val="20"/>
          <w:szCs w:val="20"/>
          <w:lang w:eastAsia="cs-CZ"/>
        </w:rPr>
        <w:t xml:space="preserve">Smluvní pokuta je splatná ve lhůtě 14 dnů od doručení výzvy k zaplacení. </w:t>
      </w:r>
    </w:p>
    <w:p w14:paraId="0143F53C" w14:textId="77777777" w:rsidR="002C28FD" w:rsidRDefault="002C28FD" w:rsidP="005869D2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Odstoupení od smlouvy</w:t>
      </w:r>
    </w:p>
    <w:p w14:paraId="2723ADDB" w14:textId="77777777" w:rsidR="002C28FD" w:rsidRDefault="002C28FD" w:rsidP="00074FE0">
      <w:pPr>
        <w:numPr>
          <w:ilvl w:val="0"/>
          <w:numId w:val="13"/>
        </w:numPr>
        <w:spacing w:after="60" w:line="240" w:lineRule="auto"/>
        <w:ind w:left="425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 této smlouvy může odstoupit kterákoliv smluvní strana, pokud zjistí podstatné porušení této smlouvy druhou smluvní stranou.</w:t>
      </w:r>
    </w:p>
    <w:p w14:paraId="1ED160BC" w14:textId="77777777" w:rsidR="002C28FD" w:rsidRDefault="002C28FD" w:rsidP="00074FE0">
      <w:pPr>
        <w:numPr>
          <w:ilvl w:val="0"/>
          <w:numId w:val="13"/>
        </w:numPr>
        <w:spacing w:after="60" w:line="240" w:lineRule="auto"/>
        <w:ind w:left="425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Podstatným porušením této smlouvy se rozumí zejména:</w:t>
      </w:r>
    </w:p>
    <w:p w14:paraId="6178D7C9" w14:textId="77777777" w:rsidR="002C28FD" w:rsidRDefault="002C28FD" w:rsidP="00074FE0">
      <w:pPr>
        <w:spacing w:after="60" w:line="24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- prodlení zhotovitele se splněním termínu předání díla dle čl. III této smlouvy delší než 15 pracovních dnů.</w:t>
      </w:r>
    </w:p>
    <w:p w14:paraId="73FB2726" w14:textId="77777777" w:rsidR="002C28FD" w:rsidRDefault="002C28FD" w:rsidP="00074FE0">
      <w:pPr>
        <w:numPr>
          <w:ilvl w:val="0"/>
          <w:numId w:val="13"/>
        </w:numPr>
        <w:spacing w:after="60" w:line="240" w:lineRule="auto"/>
        <w:ind w:left="425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Pokud před splněním závazku provést dílo dojde k odstoupení od smlouvy, zpracuje nezávislý znalecký subjekt soupis skutečně provedených prací, který ocenění prostřednictvím jednotkových cen uvedených v položkovém rozpočtu, který je součástí této smlouvy. Na základě tohoto ocenění bude provedeno vzájemné finanční vyrovnání. Náklady na sepsání a ocenění provedených prací hradí strana, která smlouvu porušila.</w:t>
      </w:r>
    </w:p>
    <w:p w14:paraId="0519DF55" w14:textId="77777777" w:rsidR="002C28FD" w:rsidRDefault="002C28FD" w:rsidP="005869D2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Licenční ujednání</w:t>
      </w:r>
    </w:p>
    <w:p w14:paraId="4C99838A" w14:textId="77777777" w:rsidR="002C28FD" w:rsidRDefault="002C28FD" w:rsidP="00074FE0">
      <w:pPr>
        <w:numPr>
          <w:ilvl w:val="0"/>
          <w:numId w:val="14"/>
        </w:numPr>
        <w:spacing w:after="60" w:line="240" w:lineRule="auto"/>
        <w:ind w:left="425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Zhotovitel nesmí poskytnout dílo jiné osobě než objednateli. </w:t>
      </w:r>
    </w:p>
    <w:p w14:paraId="38581FCC" w14:textId="77777777" w:rsidR="002C28FD" w:rsidRDefault="002C28FD" w:rsidP="00074FE0">
      <w:pPr>
        <w:numPr>
          <w:ilvl w:val="0"/>
          <w:numId w:val="14"/>
        </w:numPr>
        <w:spacing w:after="60" w:line="240" w:lineRule="auto"/>
        <w:ind w:left="425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dohodly, že zhotovitel uděluje objednateli licenci k veškerým nehmotným statkům, ke kterým mu vznikne vlastnické právo v důsledku provádění díla podle této smlouvy, a na které se vztahuje zákon č. 121/2000 Sb., </w:t>
      </w:r>
      <w:r>
        <w:rPr>
          <w:rFonts w:ascii="Arial" w:hAnsi="Arial" w:cs="Arial"/>
          <w:sz w:val="20"/>
          <w:szCs w:val="20"/>
          <w:shd w:val="clear" w:color="auto" w:fill="FFFFFF"/>
        </w:rPr>
        <w:t>o právu autorském, o právech souvisejících s právem autorským a o změně některých zákonů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(autorský zákon)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ve znění pozdějších předpisů (dále jen „nehmotný statek“), a to za předpokladu, že je zhotovitel povinen na základě této </w:t>
      </w: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smlouvy hmotný substrát, na kterém je nehmotný statek zachycen, předat objednateli. Zhotovitel uděluje podpisem této smlouvy výhradní licenci k užití takového nehmotného statku. </w:t>
      </w:r>
    </w:p>
    <w:p w14:paraId="27C8A6B5" w14:textId="77777777" w:rsidR="002C28FD" w:rsidRDefault="002C28FD" w:rsidP="00074FE0">
      <w:pPr>
        <w:numPr>
          <w:ilvl w:val="0"/>
          <w:numId w:val="14"/>
        </w:numPr>
        <w:spacing w:after="60" w:line="240" w:lineRule="auto"/>
        <w:ind w:left="425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 je oprávněn užít nehmotný statek všemi způsoby, tj. je oprávněn jej zejména dále zpracovat, měnit či upravovat. </w:t>
      </w:r>
    </w:p>
    <w:p w14:paraId="57B0402D" w14:textId="77777777" w:rsidR="002C28FD" w:rsidRDefault="002C28FD" w:rsidP="00074FE0">
      <w:pPr>
        <w:numPr>
          <w:ilvl w:val="0"/>
          <w:numId w:val="14"/>
        </w:numPr>
        <w:spacing w:after="60" w:line="240" w:lineRule="auto"/>
        <w:ind w:left="425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touto smlouvou uděluje objednateli souhlas k tomu, aby oprávnění, která tvoří součást výhradní licence podle odst. 2 tohoto článku, zcela nebo zčásti převedl formou podlicence na třetí osobu. Zhotovitel rovněž uděluje objednateli souhlas k tomu, aby udělenou výhradní licenci jako celek převedl na třetí osobu. Objednatel není povinen těchto oprávnění využít.</w:t>
      </w:r>
    </w:p>
    <w:p w14:paraId="1F9AD0B2" w14:textId="77777777" w:rsidR="002C28FD" w:rsidRDefault="002C28FD" w:rsidP="00074FE0">
      <w:pPr>
        <w:numPr>
          <w:ilvl w:val="0"/>
          <w:numId w:val="14"/>
        </w:numPr>
        <w:spacing w:after="60" w:line="240" w:lineRule="auto"/>
        <w:ind w:left="425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Licence je poskytnuta objednateli na dobu trvání majetkových práv zhotovitele k nehmotnému statku, přičemž objednatel není povinen tuto licenci využít. </w:t>
      </w:r>
    </w:p>
    <w:p w14:paraId="1145080C" w14:textId="77777777" w:rsidR="002C28FD" w:rsidRDefault="002C28FD" w:rsidP="00074FE0">
      <w:pPr>
        <w:numPr>
          <w:ilvl w:val="0"/>
          <w:numId w:val="14"/>
        </w:numPr>
        <w:spacing w:after="60" w:line="240" w:lineRule="auto"/>
        <w:ind w:left="425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Odměna za užití nehmotného statku je již zahrnuta do ceny díla sjednané v této smlouvě.</w:t>
      </w:r>
    </w:p>
    <w:p w14:paraId="20525D7F" w14:textId="77777777" w:rsidR="002C28FD" w:rsidRDefault="002C28FD" w:rsidP="005869D2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Závěrečná ustanovení</w:t>
      </w:r>
    </w:p>
    <w:p w14:paraId="12D9A044" w14:textId="77777777" w:rsidR="002C28FD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Smlouva nabývá platnosti dnem podpisu obou smluvních stran</w:t>
      </w:r>
      <w:r w:rsidR="00516F2C">
        <w:rPr>
          <w:rFonts w:ascii="Arial" w:eastAsia="Times New Roman" w:hAnsi="Arial" w:cs="Arial"/>
          <w:sz w:val="20"/>
          <w:szCs w:val="20"/>
          <w:lang w:eastAsia="cs-CZ"/>
        </w:rPr>
        <w:t xml:space="preserve"> a účinnosti dnem uveřejnění v registru smluv</w:t>
      </w:r>
      <w:r>
        <w:rPr>
          <w:rFonts w:ascii="Arial" w:eastAsia="Times New Roman" w:hAnsi="Arial" w:cs="Arial"/>
          <w:color w:val="FF0000"/>
          <w:sz w:val="20"/>
          <w:szCs w:val="20"/>
          <w:lang w:eastAsia="cs-CZ"/>
        </w:rPr>
        <w:t>.</w:t>
      </w:r>
      <w:r w:rsidR="00ED6B87" w:rsidRPr="00ED6B87">
        <w:rPr>
          <w:rFonts w:ascii="Arial" w:hAnsi="Arial" w:cs="Arial"/>
          <w:sz w:val="20"/>
          <w:szCs w:val="20"/>
        </w:rPr>
        <w:t xml:space="preserve"> </w:t>
      </w:r>
      <w:r w:rsidR="00ED6B87">
        <w:rPr>
          <w:rFonts w:ascii="Arial" w:hAnsi="Arial" w:cs="Arial"/>
          <w:sz w:val="20"/>
          <w:szCs w:val="20"/>
        </w:rPr>
        <w:t>Smlouvu se zavazuje v registru smluv zveřejnit objednatel.</w:t>
      </w:r>
    </w:p>
    <w:p w14:paraId="41E5FCFC" w14:textId="77777777" w:rsidR="002C28FD" w:rsidRPr="00CB2E83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B2E83">
        <w:rPr>
          <w:rFonts w:ascii="Arial" w:eastAsia="Times New Roman" w:hAnsi="Arial" w:cs="Arial"/>
          <w:sz w:val="20"/>
          <w:szCs w:val="20"/>
          <w:lang w:eastAsia="cs-CZ"/>
        </w:rPr>
        <w:t xml:space="preserve">Smlouva je vyhotovena </w:t>
      </w:r>
      <w:r w:rsidR="00C65295">
        <w:rPr>
          <w:rFonts w:ascii="Arial" w:eastAsia="Times New Roman" w:hAnsi="Arial" w:cs="Arial"/>
          <w:sz w:val="20"/>
          <w:szCs w:val="20"/>
          <w:lang w:eastAsia="cs-CZ"/>
        </w:rPr>
        <w:t xml:space="preserve">v jediném výtisku s připojenými elektronickými podpisy každé ze smluvních stran. Smluvní strany prohlašují, že smlouvu podepsaly osoby, které mají právo připojit zaručený elektronický podpis, který splňuje požadavky </w:t>
      </w:r>
      <w:r w:rsidR="00C65295" w:rsidRPr="00C65295">
        <w:rPr>
          <w:rFonts w:ascii="Arial" w:eastAsia="Times New Roman" w:hAnsi="Arial" w:cs="Arial"/>
          <w:sz w:val="20"/>
          <w:szCs w:val="20"/>
          <w:lang w:eastAsia="cs-CZ"/>
        </w:rPr>
        <w:t>§ 5 písm. a) a b) zákona č. 297/2016 Sb.,</w:t>
      </w:r>
      <w:r w:rsidR="00C65295">
        <w:rPr>
          <w:rFonts w:ascii="Arial" w:eastAsia="Times New Roman" w:hAnsi="Arial" w:cs="Arial"/>
          <w:sz w:val="20"/>
          <w:szCs w:val="20"/>
          <w:lang w:eastAsia="cs-CZ"/>
        </w:rPr>
        <w:t xml:space="preserve"> o službách vytvářejících důvěru pro elektronické transakce, ve znění pozdějších předpisů, a že tuto smlouvu podepsaly osoby, které jsou držiteli prostředku pro vytváření elektronických podpisů, a v souladu s tím, ve smyslu </w:t>
      </w:r>
      <w:r w:rsidR="00C65295" w:rsidRPr="00C65295">
        <w:rPr>
          <w:rFonts w:ascii="Arial" w:eastAsia="Times New Roman" w:hAnsi="Arial" w:cs="Arial"/>
          <w:sz w:val="20"/>
          <w:szCs w:val="20"/>
          <w:lang w:eastAsia="cs-CZ"/>
        </w:rPr>
        <w:t>§ 8 odst. 1 výše uvedeného zákona,</w:t>
      </w:r>
      <w:r w:rsidR="00C65295">
        <w:rPr>
          <w:rFonts w:ascii="Arial" w:eastAsia="Times New Roman" w:hAnsi="Arial" w:cs="Arial"/>
          <w:sz w:val="20"/>
          <w:szCs w:val="20"/>
          <w:lang w:eastAsia="cs-CZ"/>
        </w:rPr>
        <w:t xml:space="preserve"> opatřují tento podepsaný elektronický dokument kvalifikovaným elektronickým časovým razítkem.</w:t>
      </w:r>
    </w:p>
    <w:p w14:paraId="2F2736CD" w14:textId="77777777" w:rsidR="002C28FD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14:paraId="0E6E157E" w14:textId="77777777" w:rsidR="002C28FD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výslovně potvrzují, že základní podmínky této smlouvy jsou výsledkem jednání stran a každá ze stran měla příležitost ovlivnit obsah základních podmínek této smlouvy.</w:t>
      </w:r>
    </w:p>
    <w:p w14:paraId="693B76D4" w14:textId="77777777" w:rsidR="002C28FD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neplatnou, zdánlivou 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14:paraId="294A8493" w14:textId="77777777" w:rsidR="002C28FD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14:paraId="2ACCC1E9" w14:textId="77777777" w:rsidR="002C28FD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účely,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než pro plnění této smlouvy, v opačném případě vydá druhá strana to, oč se obohatila; tím není dotčena povinnost k náhradě škody. </w:t>
      </w:r>
    </w:p>
    <w:p w14:paraId="0C37DE91" w14:textId="77777777" w:rsidR="002C28FD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Obě smluvní strany prohlašují, že tato smlouva je projevem jejich svobodné a vážné vůle, což stvrzují svými podpisy.</w:t>
      </w:r>
    </w:p>
    <w:p w14:paraId="566208C3" w14:textId="0874A7CB" w:rsidR="002C28FD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Uzavření této smlouvy schválila </w:t>
      </w:r>
      <w:r w:rsidR="00BB1A9C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ada města Znojma usnesením č. </w:t>
      </w:r>
      <w:r w:rsidR="007B1DC1">
        <w:rPr>
          <w:rFonts w:ascii="Arial" w:hAnsi="Arial" w:cs="Arial"/>
          <w:sz w:val="20"/>
          <w:szCs w:val="20"/>
        </w:rPr>
        <w:t xml:space="preserve">    </w:t>
      </w:r>
      <w:r w:rsidR="00BB1A9C">
        <w:rPr>
          <w:rFonts w:ascii="Arial" w:hAnsi="Arial" w:cs="Arial"/>
          <w:sz w:val="20"/>
          <w:szCs w:val="20"/>
        </w:rPr>
        <w:t>/202</w:t>
      </w:r>
      <w:r w:rsidR="00252410">
        <w:rPr>
          <w:rFonts w:ascii="Arial" w:hAnsi="Arial" w:cs="Arial"/>
          <w:sz w:val="20"/>
          <w:szCs w:val="20"/>
        </w:rPr>
        <w:t>6</w:t>
      </w:r>
      <w:r w:rsidR="00BB1A9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bodem č. </w:t>
      </w:r>
      <w:r w:rsidR="007B1DC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B1DC1">
        <w:rPr>
          <w:rFonts w:ascii="Arial" w:hAnsi="Arial" w:cs="Arial"/>
          <w:sz w:val="20"/>
          <w:szCs w:val="20"/>
        </w:rPr>
        <w:t xml:space="preserve">  </w:t>
      </w:r>
      <w:r w:rsidR="00BB1A9C">
        <w:rPr>
          <w:rFonts w:ascii="Arial" w:hAnsi="Arial" w:cs="Arial"/>
          <w:sz w:val="20"/>
          <w:szCs w:val="20"/>
        </w:rPr>
        <w:t>,</w:t>
      </w:r>
      <w:proofErr w:type="gramEnd"/>
      <w:r w:rsidR="007F66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</w:t>
      </w:r>
      <w:proofErr w:type="gramStart"/>
      <w:r>
        <w:rPr>
          <w:rFonts w:ascii="Arial" w:hAnsi="Arial" w:cs="Arial"/>
          <w:sz w:val="20"/>
          <w:szCs w:val="20"/>
        </w:rPr>
        <w:t>dne</w:t>
      </w:r>
      <w:r w:rsidR="00BB1A9C">
        <w:rPr>
          <w:rFonts w:ascii="Arial" w:hAnsi="Arial" w:cs="Arial"/>
          <w:sz w:val="20"/>
          <w:szCs w:val="20"/>
        </w:rPr>
        <w:t xml:space="preserve"> </w:t>
      </w:r>
      <w:r w:rsidR="007B1DC1">
        <w:rPr>
          <w:rFonts w:ascii="Arial" w:hAnsi="Arial" w:cs="Arial"/>
          <w:sz w:val="20"/>
          <w:szCs w:val="20"/>
        </w:rPr>
        <w:t xml:space="preserve"> </w:t>
      </w:r>
      <w:r w:rsidR="00BB1A9C">
        <w:rPr>
          <w:rFonts w:ascii="Arial" w:hAnsi="Arial" w:cs="Arial"/>
          <w:sz w:val="20"/>
          <w:szCs w:val="20"/>
        </w:rPr>
        <w:t>.</w:t>
      </w:r>
      <w:proofErr w:type="gramEnd"/>
    </w:p>
    <w:p w14:paraId="09F70180" w14:textId="77777777"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4014B1D" w14:textId="0D47065F" w:rsidR="002C28FD" w:rsidRDefault="008C1D9A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Příloha č.1: Zadání</w:t>
      </w:r>
    </w:p>
    <w:p w14:paraId="02D7BAEE" w14:textId="77777777" w:rsidR="008C1D9A" w:rsidRDefault="008C1D9A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0AB798B" w14:textId="73F1DF0C" w:rsidR="002C28FD" w:rsidRDefault="00283375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Ve Znojmě dne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B1A9C">
        <w:rPr>
          <w:rFonts w:ascii="Arial" w:eastAsia="Times New Roman" w:hAnsi="Arial" w:cs="Arial"/>
          <w:sz w:val="20"/>
          <w:szCs w:val="20"/>
          <w:lang w:eastAsia="cs-CZ"/>
        </w:rPr>
        <w:t>(dle data elektronického podpisu)</w:t>
      </w:r>
    </w:p>
    <w:p w14:paraId="1BBA8B7B" w14:textId="6235044D" w:rsidR="00BB1A9C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2B09B56" w14:textId="77777777"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EB28833" w14:textId="77777777" w:rsidR="007B1DC1" w:rsidRDefault="007B1DC1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ECCBCF" w14:textId="77777777" w:rsidR="007B1DC1" w:rsidRDefault="007B1DC1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43F5E6" w14:textId="77777777" w:rsidR="002C28FD" w:rsidRDefault="002C28FD" w:rsidP="002C28FD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_____________________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  <w:t>_____________________</w:t>
      </w:r>
    </w:p>
    <w:p w14:paraId="063D7996" w14:textId="14E56967" w:rsidR="002C28FD" w:rsidRPr="008C1D9A" w:rsidRDefault="008C1D9A" w:rsidP="002C28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1D9A">
        <w:rPr>
          <w:rFonts w:ascii="Arial" w:eastAsia="Times New Roman" w:hAnsi="Arial" w:cs="Arial"/>
          <w:sz w:val="20"/>
          <w:szCs w:val="20"/>
          <w:lang w:eastAsia="cs-CZ"/>
        </w:rPr>
        <w:t>Ing. Karel Bartušek</w:t>
      </w:r>
      <w:r w:rsidR="002C28FD" w:rsidRPr="008C1D9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28FD" w:rsidRPr="008C1D9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28FD" w:rsidRPr="008C1D9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074FE0" w:rsidRPr="008C1D9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28FD" w:rsidRPr="008C1D9A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7F6E1ADF" w14:textId="75F17626" w:rsidR="00A83512" w:rsidRPr="00960C31" w:rsidRDefault="008C1D9A" w:rsidP="002C28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1D9A">
        <w:rPr>
          <w:rFonts w:ascii="Arial" w:eastAsia="Times New Roman" w:hAnsi="Arial" w:cs="Arial"/>
          <w:sz w:val="20"/>
          <w:szCs w:val="20"/>
          <w:lang w:eastAsia="cs-CZ"/>
        </w:rPr>
        <w:t xml:space="preserve">vedoucí odboru </w:t>
      </w:r>
      <w:r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8C1D9A">
        <w:rPr>
          <w:rFonts w:ascii="Arial" w:eastAsia="Times New Roman" w:hAnsi="Arial" w:cs="Arial"/>
          <w:sz w:val="20"/>
          <w:szCs w:val="20"/>
          <w:lang w:eastAsia="cs-CZ"/>
        </w:rPr>
        <w:t>nvestic a technických služeb</w:t>
      </w:r>
      <w:r w:rsidR="002C28FD" w:rsidRPr="00960C31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</w:t>
      </w:r>
      <w:r w:rsidR="00A83512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83512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83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83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83375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E09E3BC" w14:textId="77777777" w:rsidR="002C28FD" w:rsidRPr="00960C31" w:rsidRDefault="00AA07F7" w:rsidP="002C28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60C31">
        <w:rPr>
          <w:rFonts w:ascii="Arial" w:eastAsia="Times New Roman" w:hAnsi="Arial" w:cs="Arial"/>
          <w:sz w:val="20"/>
          <w:szCs w:val="20"/>
          <w:lang w:eastAsia="cs-CZ"/>
        </w:rPr>
        <w:lastRenderedPageBreak/>
        <w:t>objednatel</w:t>
      </w:r>
      <w:r w:rsidR="002C28FD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28FD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28FD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28FD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60C31">
        <w:rPr>
          <w:rFonts w:ascii="Arial" w:eastAsia="Times New Roman" w:hAnsi="Arial" w:cs="Arial"/>
          <w:sz w:val="20"/>
          <w:szCs w:val="20"/>
          <w:lang w:eastAsia="cs-CZ"/>
        </w:rPr>
        <w:tab/>
        <w:t>zhotovitel</w:t>
      </w:r>
    </w:p>
    <w:sectPr w:rsidR="002C28FD" w:rsidRPr="00960C31" w:rsidSect="00664F6D">
      <w:pgSz w:w="11906" w:h="16838"/>
      <w:pgMar w:top="969" w:right="1417" w:bottom="113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01CB" w14:textId="77777777" w:rsidR="00334C27" w:rsidRDefault="00334C27" w:rsidP="00664F6D">
      <w:pPr>
        <w:spacing w:after="0" w:line="240" w:lineRule="auto"/>
      </w:pPr>
      <w:r>
        <w:separator/>
      </w:r>
    </w:p>
  </w:endnote>
  <w:endnote w:type="continuationSeparator" w:id="0">
    <w:p w14:paraId="2458A07A" w14:textId="77777777" w:rsidR="00334C27" w:rsidRDefault="00334C27" w:rsidP="0066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996A" w14:textId="77777777" w:rsidR="00334C27" w:rsidRDefault="00334C27" w:rsidP="00664F6D">
      <w:pPr>
        <w:spacing w:after="0" w:line="240" w:lineRule="auto"/>
      </w:pPr>
      <w:r>
        <w:separator/>
      </w:r>
    </w:p>
  </w:footnote>
  <w:footnote w:type="continuationSeparator" w:id="0">
    <w:p w14:paraId="1563C39F" w14:textId="77777777" w:rsidR="00334C27" w:rsidRDefault="00334C27" w:rsidP="00664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EEF"/>
    <w:multiLevelType w:val="multilevel"/>
    <w:tmpl w:val="A63A8D8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A5C70E2"/>
    <w:multiLevelType w:val="multilevel"/>
    <w:tmpl w:val="92764A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BCE425B"/>
    <w:multiLevelType w:val="hybridMultilevel"/>
    <w:tmpl w:val="E27A0B98"/>
    <w:lvl w:ilvl="0" w:tplc="448E53EC">
      <w:start w:val="1"/>
      <w:numFmt w:val="decimal"/>
      <w:lvlText w:val="%1."/>
      <w:lvlJc w:val="left"/>
      <w:pPr>
        <w:ind w:left="19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" w15:restartNumberingAfterBreak="0">
    <w:nsid w:val="2E344BB5"/>
    <w:multiLevelType w:val="hybridMultilevel"/>
    <w:tmpl w:val="F7062F7A"/>
    <w:lvl w:ilvl="0" w:tplc="A050892C">
      <w:start w:val="1"/>
      <w:numFmt w:val="upperRoman"/>
      <w:lvlText w:val="%1."/>
      <w:lvlJc w:val="right"/>
      <w:pPr>
        <w:ind w:left="454" w:hanging="94"/>
      </w:pPr>
      <w:rPr>
        <w:rFonts w:ascii="Arial" w:hAnsi="Arial" w:cs="Arial" w:hint="default"/>
        <w:b/>
        <w:i w:val="0"/>
        <w:sz w:val="24"/>
        <w:szCs w:val="24"/>
      </w:rPr>
    </w:lvl>
    <w:lvl w:ilvl="1" w:tplc="CBB204D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79C0D30"/>
    <w:multiLevelType w:val="multilevel"/>
    <w:tmpl w:val="A4DC13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A282B75"/>
    <w:multiLevelType w:val="multilevel"/>
    <w:tmpl w:val="9CC851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9412D6"/>
    <w:multiLevelType w:val="hybridMultilevel"/>
    <w:tmpl w:val="DF9A9964"/>
    <w:lvl w:ilvl="0" w:tplc="31E0AAE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02D37"/>
    <w:multiLevelType w:val="hybridMultilevel"/>
    <w:tmpl w:val="D9149010"/>
    <w:lvl w:ilvl="0" w:tplc="C1382A2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72631A7D"/>
    <w:multiLevelType w:val="multilevel"/>
    <w:tmpl w:val="2788F32E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7D0B5A20"/>
    <w:multiLevelType w:val="hybridMultilevel"/>
    <w:tmpl w:val="94700C5E"/>
    <w:lvl w:ilvl="0" w:tplc="448E53EC">
      <w:start w:val="1"/>
      <w:numFmt w:val="decimal"/>
      <w:lvlText w:val="%1."/>
      <w:lvlJc w:val="left"/>
      <w:pPr>
        <w:ind w:left="19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92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86007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55916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51209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41005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251468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805235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2569345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0596376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1913288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855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637835">
    <w:abstractNumId w:val="1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48316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6987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65699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1937932">
    <w:abstractNumId w:val="11"/>
  </w:num>
  <w:num w:numId="17" w16cid:durableId="1350569589">
    <w:abstractNumId w:val="6"/>
  </w:num>
  <w:num w:numId="18" w16cid:durableId="1080718954">
    <w:abstractNumId w:val="4"/>
  </w:num>
  <w:num w:numId="19" w16cid:durableId="7513898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8FD"/>
    <w:rsid w:val="00001F2F"/>
    <w:rsid w:val="000402A5"/>
    <w:rsid w:val="00053D5D"/>
    <w:rsid w:val="00064893"/>
    <w:rsid w:val="000736D8"/>
    <w:rsid w:val="00074FE0"/>
    <w:rsid w:val="000D217E"/>
    <w:rsid w:val="000E14D9"/>
    <w:rsid w:val="000F1C7C"/>
    <w:rsid w:val="001601E4"/>
    <w:rsid w:val="00162774"/>
    <w:rsid w:val="00173754"/>
    <w:rsid w:val="00180B98"/>
    <w:rsid w:val="001856E5"/>
    <w:rsid w:val="001B542D"/>
    <w:rsid w:val="001D1714"/>
    <w:rsid w:val="001D6B13"/>
    <w:rsid w:val="001F202E"/>
    <w:rsid w:val="00204FAB"/>
    <w:rsid w:val="0021481B"/>
    <w:rsid w:val="00242894"/>
    <w:rsid w:val="00246C7A"/>
    <w:rsid w:val="00252410"/>
    <w:rsid w:val="00283375"/>
    <w:rsid w:val="002B27A5"/>
    <w:rsid w:val="002C02F4"/>
    <w:rsid w:val="002C28FD"/>
    <w:rsid w:val="002E1E87"/>
    <w:rsid w:val="002E3AEF"/>
    <w:rsid w:val="002E4B48"/>
    <w:rsid w:val="002F47B2"/>
    <w:rsid w:val="00334C27"/>
    <w:rsid w:val="00336F4B"/>
    <w:rsid w:val="00345DEB"/>
    <w:rsid w:val="0035183D"/>
    <w:rsid w:val="0035185E"/>
    <w:rsid w:val="00363BAE"/>
    <w:rsid w:val="00375A73"/>
    <w:rsid w:val="00386592"/>
    <w:rsid w:val="00393E2C"/>
    <w:rsid w:val="00393FC4"/>
    <w:rsid w:val="003A181A"/>
    <w:rsid w:val="003A37CB"/>
    <w:rsid w:val="004150E6"/>
    <w:rsid w:val="00427D66"/>
    <w:rsid w:val="00441815"/>
    <w:rsid w:val="0044736D"/>
    <w:rsid w:val="00453BBD"/>
    <w:rsid w:val="00470559"/>
    <w:rsid w:val="00483477"/>
    <w:rsid w:val="004C3302"/>
    <w:rsid w:val="004C3777"/>
    <w:rsid w:val="00506782"/>
    <w:rsid w:val="00516F2C"/>
    <w:rsid w:val="00526D40"/>
    <w:rsid w:val="0055582A"/>
    <w:rsid w:val="00561540"/>
    <w:rsid w:val="005869D2"/>
    <w:rsid w:val="005B5B8E"/>
    <w:rsid w:val="005B7FF3"/>
    <w:rsid w:val="006165E6"/>
    <w:rsid w:val="00664F6D"/>
    <w:rsid w:val="006664C1"/>
    <w:rsid w:val="006A12D2"/>
    <w:rsid w:val="0071257D"/>
    <w:rsid w:val="00734D49"/>
    <w:rsid w:val="00740522"/>
    <w:rsid w:val="00740619"/>
    <w:rsid w:val="007B1DC1"/>
    <w:rsid w:val="007D768A"/>
    <w:rsid w:val="007E2318"/>
    <w:rsid w:val="007F663B"/>
    <w:rsid w:val="00820863"/>
    <w:rsid w:val="00872FC5"/>
    <w:rsid w:val="00881F33"/>
    <w:rsid w:val="008C1D9A"/>
    <w:rsid w:val="008C3984"/>
    <w:rsid w:val="008D22C0"/>
    <w:rsid w:val="008F7F83"/>
    <w:rsid w:val="00905C37"/>
    <w:rsid w:val="00907B7D"/>
    <w:rsid w:val="00917A6C"/>
    <w:rsid w:val="00943803"/>
    <w:rsid w:val="00947A47"/>
    <w:rsid w:val="009562AE"/>
    <w:rsid w:val="00960C31"/>
    <w:rsid w:val="009628D0"/>
    <w:rsid w:val="0096304A"/>
    <w:rsid w:val="009840AA"/>
    <w:rsid w:val="009B1431"/>
    <w:rsid w:val="00A02665"/>
    <w:rsid w:val="00A07C06"/>
    <w:rsid w:val="00A52826"/>
    <w:rsid w:val="00A83512"/>
    <w:rsid w:val="00A84F4B"/>
    <w:rsid w:val="00AA07F7"/>
    <w:rsid w:val="00AA2DF5"/>
    <w:rsid w:val="00B14577"/>
    <w:rsid w:val="00B57629"/>
    <w:rsid w:val="00B91097"/>
    <w:rsid w:val="00B93B1C"/>
    <w:rsid w:val="00BB1A9C"/>
    <w:rsid w:val="00C03337"/>
    <w:rsid w:val="00C25B4D"/>
    <w:rsid w:val="00C41940"/>
    <w:rsid w:val="00C65295"/>
    <w:rsid w:val="00C974FC"/>
    <w:rsid w:val="00CB2E83"/>
    <w:rsid w:val="00CE7EAD"/>
    <w:rsid w:val="00CF530F"/>
    <w:rsid w:val="00D058A5"/>
    <w:rsid w:val="00D55A5D"/>
    <w:rsid w:val="00D76C6E"/>
    <w:rsid w:val="00D904BC"/>
    <w:rsid w:val="00D96ECD"/>
    <w:rsid w:val="00DA543A"/>
    <w:rsid w:val="00DD7CDB"/>
    <w:rsid w:val="00DE6952"/>
    <w:rsid w:val="00DF66F1"/>
    <w:rsid w:val="00E0076F"/>
    <w:rsid w:val="00E45F1A"/>
    <w:rsid w:val="00E6551E"/>
    <w:rsid w:val="00E7142F"/>
    <w:rsid w:val="00E74F40"/>
    <w:rsid w:val="00ED6B87"/>
    <w:rsid w:val="00EF27EA"/>
    <w:rsid w:val="00F10E85"/>
    <w:rsid w:val="00F47C6E"/>
    <w:rsid w:val="00FA01E9"/>
    <w:rsid w:val="00FA5756"/>
    <w:rsid w:val="00FA5EEF"/>
    <w:rsid w:val="00FB047C"/>
    <w:rsid w:val="00FB726B"/>
    <w:rsid w:val="00FE2F01"/>
    <w:rsid w:val="00FE6BA1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24066A"/>
  <w15:docId w15:val="{ED8C189B-33E2-4B72-BA6E-D725D136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8F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67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2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57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664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4F6D"/>
  </w:style>
  <w:style w:type="paragraph" w:styleId="Zpat">
    <w:name w:val="footer"/>
    <w:basedOn w:val="Normln"/>
    <w:link w:val="ZpatChar"/>
    <w:uiPriority w:val="99"/>
    <w:semiHidden/>
    <w:unhideWhenUsed/>
    <w:rsid w:val="00664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4F6D"/>
  </w:style>
  <w:style w:type="paragraph" w:styleId="Bezmezer">
    <w:name w:val="No Spacing"/>
    <w:uiPriority w:val="1"/>
    <w:qFormat/>
    <w:rsid w:val="00F10E8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36F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6F4B"/>
    <w:rPr>
      <w:color w:val="605E5C"/>
      <w:shd w:val="clear" w:color="auto" w:fill="E1DFDD"/>
    </w:rPr>
  </w:style>
  <w:style w:type="paragraph" w:customStyle="1" w:styleId="Default">
    <w:name w:val="Default"/>
    <w:rsid w:val="00336F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muznojm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1A862-584E-4755-ACAE-2D9C315D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2316</Words>
  <Characters>13671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Zvěřina Eva</dc:creator>
  <cp:lastModifiedBy>Petr Samek</cp:lastModifiedBy>
  <cp:revision>21</cp:revision>
  <cp:lastPrinted>2022-06-08T06:44:00Z</cp:lastPrinted>
  <dcterms:created xsi:type="dcterms:W3CDTF">2025-05-06T12:14:00Z</dcterms:created>
  <dcterms:modified xsi:type="dcterms:W3CDTF">2026-04-02T11:31:00Z</dcterms:modified>
</cp:coreProperties>
</file>