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12EF" w14:textId="77777777" w:rsidR="00FD6327" w:rsidRPr="00C729E5" w:rsidRDefault="00FD6327" w:rsidP="0015183C">
      <w:pPr>
        <w:jc w:val="center"/>
        <w:rPr>
          <w:b/>
          <w:bCs w:val="0"/>
          <w:sz w:val="24"/>
          <w:szCs w:val="24"/>
        </w:rPr>
      </w:pPr>
    </w:p>
    <w:p w14:paraId="31994E4A" w14:textId="77777777" w:rsidR="009657C3" w:rsidRDefault="009657C3" w:rsidP="0015183C">
      <w:pPr>
        <w:jc w:val="center"/>
        <w:rPr>
          <w:b/>
          <w:bCs w:val="0"/>
          <w:sz w:val="24"/>
          <w:szCs w:val="24"/>
        </w:rPr>
      </w:pPr>
    </w:p>
    <w:p w14:paraId="615D4346" w14:textId="77777777" w:rsidR="00376B4F" w:rsidRPr="00DB6752" w:rsidRDefault="00376B4F" w:rsidP="00376B4F">
      <w:pPr>
        <w:jc w:val="center"/>
        <w:rPr>
          <w:b/>
          <w:bCs w:val="0"/>
          <w:w w:val="150"/>
          <w:sz w:val="24"/>
          <w:szCs w:val="24"/>
        </w:rPr>
      </w:pPr>
      <w:bookmarkStart w:id="0" w:name="_Hlk115705724"/>
      <w:r w:rsidRPr="00DB6752">
        <w:rPr>
          <w:b/>
          <w:bCs w:val="0"/>
          <w:w w:val="150"/>
          <w:sz w:val="24"/>
          <w:szCs w:val="24"/>
        </w:rPr>
        <w:t>Výzva na podávanie návrhov na uzavretie zmluvy</w:t>
      </w:r>
    </w:p>
    <w:bookmarkEnd w:id="0"/>
    <w:p w14:paraId="51EABED4" w14:textId="77777777" w:rsidR="00376B4F" w:rsidRPr="00DB6752" w:rsidRDefault="00376B4F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35A7A228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7B04BBE2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7FA8C7C1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  <w:r w:rsidRPr="00C729E5">
        <w:rPr>
          <w:b/>
          <w:bCs w:val="0"/>
          <w:w w:val="150"/>
          <w:sz w:val="24"/>
          <w:szCs w:val="24"/>
        </w:rPr>
        <w:t>SÚŤAŽNÉ POD</w:t>
      </w:r>
      <w:r w:rsidR="00C74FFE">
        <w:rPr>
          <w:b/>
          <w:bCs w:val="0"/>
          <w:w w:val="150"/>
          <w:sz w:val="24"/>
          <w:szCs w:val="24"/>
        </w:rPr>
        <w:t>MIENKY</w:t>
      </w:r>
    </w:p>
    <w:p w14:paraId="090444A8" w14:textId="77777777" w:rsidR="00DE0CCE" w:rsidRPr="00C729E5" w:rsidRDefault="00DE0CCE" w:rsidP="0015183C">
      <w:pPr>
        <w:jc w:val="center"/>
        <w:rPr>
          <w:b/>
          <w:bCs w:val="0"/>
          <w:sz w:val="24"/>
          <w:szCs w:val="24"/>
        </w:rPr>
      </w:pPr>
      <w:r w:rsidRPr="00C729E5">
        <w:rPr>
          <w:b/>
          <w:bCs w:val="0"/>
          <w:sz w:val="24"/>
          <w:szCs w:val="24"/>
        </w:rPr>
        <w:t>(</w:t>
      </w:r>
      <w:bookmarkStart w:id="1" w:name="OLE_LINK1"/>
      <w:r w:rsidR="00A039FF" w:rsidRPr="00C729E5">
        <w:rPr>
          <w:b/>
          <w:bCs w:val="0"/>
          <w:sz w:val="24"/>
          <w:szCs w:val="24"/>
        </w:rPr>
        <w:t>ďalej len</w:t>
      </w:r>
      <w:r w:rsidRPr="00C729E5">
        <w:rPr>
          <w:b/>
          <w:bCs w:val="0"/>
          <w:sz w:val="24"/>
          <w:szCs w:val="24"/>
        </w:rPr>
        <w:t xml:space="preserve"> </w:t>
      </w:r>
      <w:bookmarkEnd w:id="1"/>
      <w:r w:rsidRPr="00C729E5">
        <w:rPr>
          <w:b/>
          <w:bCs w:val="0"/>
          <w:sz w:val="24"/>
          <w:szCs w:val="24"/>
        </w:rPr>
        <w:t>„SP“)</w:t>
      </w:r>
    </w:p>
    <w:p w14:paraId="03CA9928" w14:textId="77777777" w:rsidR="009657C3" w:rsidRPr="00C729E5" w:rsidRDefault="00376B4F" w:rsidP="0015183C">
      <w:pPr>
        <w:jc w:val="center"/>
        <w:rPr>
          <w:b/>
          <w:bCs w:val="0"/>
          <w:sz w:val="24"/>
          <w:szCs w:val="24"/>
        </w:rPr>
      </w:pPr>
      <w:r w:rsidRPr="00376B4F">
        <w:rPr>
          <w:b/>
          <w:bCs w:val="0"/>
          <w:sz w:val="24"/>
          <w:szCs w:val="24"/>
        </w:rPr>
        <w:t xml:space="preserve">pre vyhlásenú obchodnú verejnú súťaž realizovanú v zmysle § 281 a </w:t>
      </w:r>
      <w:proofErr w:type="spellStart"/>
      <w:r w:rsidRPr="00376B4F">
        <w:rPr>
          <w:b/>
          <w:bCs w:val="0"/>
          <w:sz w:val="24"/>
          <w:szCs w:val="24"/>
        </w:rPr>
        <w:t>nasl</w:t>
      </w:r>
      <w:proofErr w:type="spellEnd"/>
      <w:r w:rsidRPr="00376B4F">
        <w:rPr>
          <w:b/>
          <w:bCs w:val="0"/>
          <w:sz w:val="24"/>
          <w:szCs w:val="24"/>
        </w:rPr>
        <w:t>. zákona č. 513/1991 Zb. Obchodný zákonník v znení neskorších predpisov (ďalej len ,,Obchodný zákonník“)</w:t>
      </w:r>
    </w:p>
    <w:p w14:paraId="0E6248E2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6B92C62A" w14:textId="77777777" w:rsidR="009657C3" w:rsidRPr="00C729E5" w:rsidRDefault="009657C3" w:rsidP="0015183C">
      <w:pPr>
        <w:jc w:val="center"/>
        <w:rPr>
          <w:sz w:val="24"/>
          <w:szCs w:val="24"/>
        </w:rPr>
      </w:pPr>
      <w:r w:rsidRPr="00C729E5">
        <w:rPr>
          <w:sz w:val="24"/>
          <w:szCs w:val="24"/>
        </w:rPr>
        <w:t xml:space="preserve">Predmet </w:t>
      </w:r>
      <w:r w:rsidR="00DB6752">
        <w:rPr>
          <w:sz w:val="24"/>
          <w:szCs w:val="24"/>
        </w:rPr>
        <w:t>obchodnej verejnej súťaže</w:t>
      </w:r>
      <w:r w:rsidRPr="00C729E5">
        <w:rPr>
          <w:sz w:val="24"/>
          <w:szCs w:val="24"/>
        </w:rPr>
        <w:t>:</w:t>
      </w:r>
    </w:p>
    <w:p w14:paraId="78C91EB5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56AC03B5" w14:textId="61C45E6B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  <w:r w:rsidRPr="00C729E5">
        <w:rPr>
          <w:b/>
          <w:bCs w:val="0"/>
          <w:sz w:val="24"/>
          <w:szCs w:val="24"/>
        </w:rPr>
        <w:t>„</w:t>
      </w:r>
      <w:r w:rsidR="00C41A10">
        <w:rPr>
          <w:b/>
          <w:bCs w:val="0"/>
          <w:sz w:val="24"/>
          <w:szCs w:val="24"/>
        </w:rPr>
        <w:t>Multifunkčné prenosné ihriská</w:t>
      </w:r>
      <w:r w:rsidRPr="00C729E5">
        <w:rPr>
          <w:b/>
          <w:bCs w:val="0"/>
          <w:sz w:val="24"/>
          <w:szCs w:val="24"/>
        </w:rPr>
        <w:t>“</w:t>
      </w:r>
    </w:p>
    <w:p w14:paraId="20171DA2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31D89264" w14:textId="77777777" w:rsidR="009657C3" w:rsidRPr="00C729E5" w:rsidRDefault="009657C3" w:rsidP="003A4D79"/>
    <w:p w14:paraId="5C74C531" w14:textId="77777777" w:rsidR="009657C3" w:rsidRPr="00C729E5" w:rsidRDefault="009657C3" w:rsidP="003A4D79"/>
    <w:p w14:paraId="06BDD1DB" w14:textId="77777777" w:rsidR="009657C3" w:rsidRPr="00C729E5" w:rsidRDefault="009657C3" w:rsidP="003A4D79"/>
    <w:p w14:paraId="3B2864FF" w14:textId="77777777" w:rsidR="009657C3" w:rsidRPr="00C729E5" w:rsidRDefault="009657C3" w:rsidP="003A4D79"/>
    <w:p w14:paraId="17B76B72" w14:textId="77777777" w:rsidR="009657C3" w:rsidRPr="00C729E5" w:rsidRDefault="009657C3" w:rsidP="003A4D79"/>
    <w:p w14:paraId="72A1C1F6" w14:textId="77777777" w:rsidR="009657C3" w:rsidRPr="00C729E5" w:rsidRDefault="000A524E" w:rsidP="003A4D79">
      <w:r w:rsidRPr="00C729E5">
        <w:tab/>
      </w:r>
      <w:r w:rsidRPr="00C729E5">
        <w:tab/>
      </w:r>
    </w:p>
    <w:p w14:paraId="429AFA7F" w14:textId="77777777" w:rsidR="00105466" w:rsidRPr="00C729E5" w:rsidRDefault="00105466" w:rsidP="003A4D79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09B4" w:rsidRPr="00C729E5" w14:paraId="4B27B36D" w14:textId="77777777" w:rsidTr="00A37632">
        <w:tc>
          <w:tcPr>
            <w:tcW w:w="4531" w:type="dxa"/>
          </w:tcPr>
          <w:p w14:paraId="4E88A4D7" w14:textId="77777777" w:rsidR="0040737F" w:rsidRPr="00C729E5" w:rsidRDefault="00A37632" w:rsidP="0040737F">
            <w:bookmarkStart w:id="2" w:name="OLE_LINK79"/>
            <w:r w:rsidRPr="00C729E5">
              <w:t>S</w:t>
            </w:r>
            <w:r w:rsidR="0040737F" w:rsidRPr="00C729E5">
              <w:t>chválil</w:t>
            </w:r>
          </w:p>
          <w:p w14:paraId="6B28A99D" w14:textId="559A0DEE" w:rsidR="009509B4" w:rsidRPr="00C729E5" w:rsidRDefault="0040737F" w:rsidP="0040737F">
            <w:r w:rsidRPr="00C729E5">
              <w:t xml:space="preserve">V Bratislave </w:t>
            </w:r>
            <w:r w:rsidRPr="00B65EF8">
              <w:t xml:space="preserve">dňa </w:t>
            </w:r>
            <w:r w:rsidR="002940B1">
              <w:t>08.04</w:t>
            </w:r>
            <w:r w:rsidR="00C41A10">
              <w:t>.2026</w:t>
            </w:r>
          </w:p>
        </w:tc>
        <w:tc>
          <w:tcPr>
            <w:tcW w:w="4531" w:type="dxa"/>
          </w:tcPr>
          <w:p w14:paraId="11FFE041" w14:textId="77777777" w:rsidR="0040737F" w:rsidRPr="00C729E5" w:rsidRDefault="0040737F" w:rsidP="00F43405">
            <w:pPr>
              <w:jc w:val="center"/>
            </w:pPr>
          </w:p>
          <w:p w14:paraId="204AC69A" w14:textId="77777777" w:rsidR="00A37632" w:rsidRPr="00C729E5" w:rsidRDefault="00A37632" w:rsidP="00F43405">
            <w:pPr>
              <w:jc w:val="center"/>
            </w:pPr>
          </w:p>
          <w:p w14:paraId="6FB1C321" w14:textId="77777777" w:rsidR="00A37632" w:rsidRPr="00C729E5" w:rsidRDefault="00A37632" w:rsidP="00F43405">
            <w:pPr>
              <w:jc w:val="center"/>
            </w:pPr>
          </w:p>
          <w:p w14:paraId="1197CA3E" w14:textId="77777777" w:rsidR="009509B4" w:rsidRPr="00C729E5" w:rsidRDefault="009509B4" w:rsidP="00F43405">
            <w:pPr>
              <w:jc w:val="center"/>
            </w:pPr>
            <w:r w:rsidRPr="00C729E5">
              <w:t>..................................................................</w:t>
            </w:r>
          </w:p>
          <w:p w14:paraId="07366CBE" w14:textId="77777777" w:rsidR="009509B4" w:rsidRPr="00C729E5" w:rsidRDefault="009509B4" w:rsidP="00273EC3">
            <w:pPr>
              <w:spacing w:before="0"/>
              <w:jc w:val="center"/>
              <w:rPr>
                <w:b/>
                <w:bCs w:val="0"/>
                <w:sz w:val="22"/>
                <w:szCs w:val="22"/>
              </w:rPr>
            </w:pPr>
            <w:r w:rsidRPr="00C729E5">
              <w:rPr>
                <w:b/>
                <w:bCs w:val="0"/>
                <w:sz w:val="22"/>
                <w:szCs w:val="22"/>
              </w:rPr>
              <w:t xml:space="preserve">Mgr. Gábor </w:t>
            </w:r>
            <w:proofErr w:type="spellStart"/>
            <w:r w:rsidRPr="00C729E5">
              <w:rPr>
                <w:b/>
                <w:bCs w:val="0"/>
                <w:sz w:val="22"/>
                <w:szCs w:val="22"/>
              </w:rPr>
              <w:t>Asványi</w:t>
            </w:r>
            <w:proofErr w:type="spellEnd"/>
            <w:r w:rsidR="00B86C7E">
              <w:rPr>
                <w:b/>
                <w:bCs w:val="0"/>
                <w:sz w:val="22"/>
                <w:szCs w:val="22"/>
              </w:rPr>
              <w:t>, MBA</w:t>
            </w:r>
          </w:p>
          <w:p w14:paraId="4DF65BB0" w14:textId="77777777" w:rsidR="009509B4" w:rsidRPr="00C729E5" w:rsidRDefault="009509B4" w:rsidP="00273EC3">
            <w:pPr>
              <w:spacing w:before="0"/>
              <w:jc w:val="center"/>
            </w:pPr>
            <w:r w:rsidRPr="00C729E5">
              <w:t>výkonný riaditeľ</w:t>
            </w:r>
          </w:p>
          <w:p w14:paraId="7F283E48" w14:textId="77777777" w:rsidR="009509B4" w:rsidRPr="00C729E5" w:rsidRDefault="009509B4" w:rsidP="00273EC3">
            <w:pPr>
              <w:spacing w:before="0"/>
              <w:jc w:val="center"/>
            </w:pPr>
            <w:r w:rsidRPr="00C729E5">
              <w:t>Slovenský olympijský a športový výbor</w:t>
            </w:r>
          </w:p>
          <w:p w14:paraId="45EA5E12" w14:textId="77777777" w:rsidR="009509B4" w:rsidRPr="00C729E5" w:rsidRDefault="009509B4" w:rsidP="003A4D79"/>
        </w:tc>
      </w:tr>
      <w:bookmarkEnd w:id="2"/>
    </w:tbl>
    <w:p w14:paraId="4D1B4319" w14:textId="77777777" w:rsidR="00D1525A" w:rsidRPr="00C729E5" w:rsidRDefault="00D1525A" w:rsidP="003A4D79"/>
    <w:p w14:paraId="29EA0281" w14:textId="77777777" w:rsidR="00D1525A" w:rsidRPr="00C729E5" w:rsidRDefault="00D1525A" w:rsidP="003A4D79"/>
    <w:p w14:paraId="116EE256" w14:textId="77777777" w:rsidR="0063736A" w:rsidRPr="00C87658" w:rsidRDefault="009E16C8" w:rsidP="00C87658">
      <w:pPr>
        <w:tabs>
          <w:tab w:val="clear" w:pos="3969"/>
        </w:tabs>
        <w:spacing w:before="0" w:after="200" w:line="276" w:lineRule="auto"/>
        <w:jc w:val="left"/>
        <w:rPr>
          <w:b/>
          <w:bCs w:val="0"/>
          <w:sz w:val="24"/>
          <w:szCs w:val="24"/>
        </w:rPr>
      </w:pPr>
      <w:r w:rsidRPr="00C729E5">
        <w:rPr>
          <w:bCs w:val="0"/>
          <w:szCs w:val="24"/>
        </w:rPr>
        <w:br w:type="page"/>
      </w:r>
      <w:r w:rsidR="0063736A" w:rsidRPr="00C729E5">
        <w:rPr>
          <w:sz w:val="24"/>
          <w:szCs w:val="24"/>
        </w:rPr>
        <w:lastRenderedPageBreak/>
        <w:t xml:space="preserve">OBSAH </w:t>
      </w:r>
      <w:r w:rsidR="00DA16F6" w:rsidRPr="00C729E5">
        <w:rPr>
          <w:sz w:val="24"/>
          <w:szCs w:val="24"/>
        </w:rPr>
        <w:t>SÚŤAŽNÝCH</w:t>
      </w:r>
      <w:r w:rsidR="0063736A" w:rsidRPr="00C729E5">
        <w:rPr>
          <w:sz w:val="24"/>
          <w:szCs w:val="24"/>
        </w:rPr>
        <w:t xml:space="preserve"> PODKLADOV</w:t>
      </w:r>
    </w:p>
    <w:p w14:paraId="65EDBE0E" w14:textId="77777777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2724461" w:history="1">
        <w:r w:rsidRPr="00790402">
          <w:rPr>
            <w:rStyle w:val="Hypertextovprepojenie"/>
            <w:noProof/>
          </w:rPr>
          <w:t>A.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POKYNY NA VYPRACOVANIE návrhu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A0FD7E" w14:textId="77777777" w:rsidR="00713190" w:rsidRDefault="00000000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62" w:history="1">
        <w:r w:rsidR="00713190" w:rsidRPr="00790402">
          <w:rPr>
            <w:rStyle w:val="Hypertextovprepojenie"/>
            <w:noProof/>
          </w:rPr>
          <w:t>I.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Zoznam použitých skratiek a pojmov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_Toc132724462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3</w:t>
        </w:r>
        <w:r w:rsidR="00713190">
          <w:rPr>
            <w:noProof/>
            <w:webHidden/>
          </w:rPr>
          <w:fldChar w:fldCharType="end"/>
        </w:r>
      </w:hyperlink>
    </w:p>
    <w:p w14:paraId="7729C5E1" w14:textId="77777777" w:rsidR="00713190" w:rsidRDefault="00000000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63" w:history="1">
        <w:r w:rsidR="00713190" w:rsidRPr="00790402">
          <w:rPr>
            <w:rStyle w:val="Hypertextovprepojenie"/>
            <w:noProof/>
          </w:rPr>
          <w:t>II.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Všeobecné informácie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_Toc132724463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1899335D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4" w:history="1">
        <w:r w:rsidR="00713190" w:rsidRPr="00790402">
          <w:rPr>
            <w:rStyle w:val="Hypertextovprepojenie"/>
            <w:noProof/>
          </w:rPr>
          <w:t>1.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Identifikácia Vyhlasovateľa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_Toc132724464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48543C8B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5" w:history="1">
        <w:r w:rsidR="00713190" w:rsidRPr="00790402">
          <w:rPr>
            <w:rStyle w:val="Hypertextovprepojenie"/>
            <w:noProof/>
          </w:rPr>
          <w:t>2.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Predmet obchodnej verejnej Súťaže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_Toc132724465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62A37E74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6" w:history="1">
        <w:r w:rsidR="00713190" w:rsidRPr="00790402">
          <w:rPr>
            <w:rStyle w:val="Hypertextovprepojenie"/>
            <w:noProof/>
          </w:rPr>
          <w:t>3.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Obchodná verejná SÚŤAŽ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_Toc132724466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35371FCD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7" w:history="1">
        <w:r w:rsidR="00713190" w:rsidRPr="00790402">
          <w:rPr>
            <w:rStyle w:val="Hypertextovprepojenie"/>
            <w:noProof/>
          </w:rPr>
          <w:t>4.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Variantné riešenie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_Toc132724467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1ECBD863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8" w:history="1">
        <w:r w:rsidR="00713190" w:rsidRPr="00790402">
          <w:rPr>
            <w:rStyle w:val="Hypertextovprepojenie"/>
            <w:noProof/>
          </w:rPr>
          <w:t>5.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Miesto, termín dodania a spôsob plnenia predmetu zákazky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_Toc132724468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0D390A6F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9" w:history="1">
        <w:r w:rsidR="00713190" w:rsidRPr="00790402">
          <w:rPr>
            <w:rStyle w:val="Hypertextovprepojenie"/>
            <w:noProof/>
          </w:rPr>
          <w:t>6.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Zdroj finančných prostriedkov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_Toc132724469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60520E34" w14:textId="4C44B749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0" w:history="1">
        <w:r w:rsidR="00713190" w:rsidRPr="00790402">
          <w:rPr>
            <w:rStyle w:val="Hypertextovprepojenie"/>
            <w:noProof/>
          </w:rPr>
          <w:t>7.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Druh zákazky a</w:t>
        </w:r>
        <w:r w:rsidR="004A227B">
          <w:rPr>
            <w:rStyle w:val="Hypertextovprepojenie"/>
            <w:noProof/>
          </w:rPr>
          <w:t xml:space="preserve"> Rámcová kúpna </w:t>
        </w:r>
        <w:r w:rsidR="00713190" w:rsidRPr="00790402">
          <w:rPr>
            <w:rStyle w:val="Hypertextovprepojenie"/>
            <w:noProof/>
          </w:rPr>
          <w:t xml:space="preserve">ZMLUVA 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_Toc132724470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46F7BE7A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1" w:history="1">
        <w:r w:rsidR="00713190" w:rsidRPr="00790402">
          <w:rPr>
            <w:rStyle w:val="Hypertextovprepojenie"/>
            <w:noProof/>
          </w:rPr>
          <w:t>8.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Lehota viazanosti návrhu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_Toc132724471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29532324" w14:textId="77777777" w:rsidR="00713190" w:rsidRDefault="0000000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2" w:history="1">
        <w:r w:rsidR="00713190" w:rsidRPr="00790402">
          <w:rPr>
            <w:rStyle w:val="Hypertextovprepojenie"/>
            <w:noProof/>
          </w:rPr>
          <w:t>9.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Lehota na predkladanie návrhov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_Toc132724472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7577E73A" w14:textId="77777777" w:rsidR="00713190" w:rsidRDefault="0000000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73" w:history="1">
        <w:r w:rsidR="00713190" w:rsidRPr="00790402">
          <w:rPr>
            <w:rStyle w:val="Hypertextovprepojenie"/>
            <w:noProof/>
          </w:rPr>
          <w:t>III.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Komunikácia a vysvetľovanie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_Toc132724473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6</w:t>
        </w:r>
        <w:r w:rsidR="00713190">
          <w:rPr>
            <w:noProof/>
            <w:webHidden/>
          </w:rPr>
          <w:fldChar w:fldCharType="end"/>
        </w:r>
      </w:hyperlink>
    </w:p>
    <w:p w14:paraId="13EEA365" w14:textId="77777777" w:rsidR="00713190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4" w:history="1">
        <w:r w:rsidR="00713190" w:rsidRPr="00790402">
          <w:rPr>
            <w:rStyle w:val="Hypertextovprepojenie"/>
            <w:noProof/>
          </w:rPr>
          <w:t>10.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Komunikácia medzi Vyhlasovateľom a Navrhovateľmi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_Toc132724474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6</w:t>
        </w:r>
        <w:r w:rsidR="00713190">
          <w:rPr>
            <w:noProof/>
            <w:webHidden/>
          </w:rPr>
          <w:fldChar w:fldCharType="end"/>
        </w:r>
      </w:hyperlink>
    </w:p>
    <w:p w14:paraId="44FF0ED1" w14:textId="77777777" w:rsidR="00713190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5" w:history="1">
        <w:r w:rsidR="00713190" w:rsidRPr="00790402">
          <w:rPr>
            <w:rStyle w:val="Hypertextovprepojenie"/>
            <w:noProof/>
          </w:rPr>
          <w:t>11.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Vysvetlenia a zmeny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_Toc132724475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07E83974" w14:textId="77777777" w:rsidR="00713190" w:rsidRDefault="0000000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76" w:history="1">
        <w:r w:rsidR="00713190" w:rsidRPr="00790402">
          <w:rPr>
            <w:rStyle w:val="Hypertextovprepojenie"/>
            <w:noProof/>
          </w:rPr>
          <w:t>IV.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Príprava návrhu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_Toc132724476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72F0BC3A" w14:textId="77777777" w:rsidR="00713190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7" w:history="1">
        <w:r w:rsidR="00713190" w:rsidRPr="00790402">
          <w:rPr>
            <w:rStyle w:val="Hypertextovprepojenie"/>
            <w:noProof/>
          </w:rPr>
          <w:t>12.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Registrácia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_Toc132724477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1871F9E7" w14:textId="77777777" w:rsidR="00713190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8" w:history="1">
        <w:r w:rsidR="00713190" w:rsidRPr="00790402">
          <w:rPr>
            <w:rStyle w:val="Hypertextovprepojenie"/>
            <w:noProof/>
          </w:rPr>
          <w:t>13.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Jazyk návrhu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_Toc132724478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678CDDEB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9" w:history="1">
        <w:r w:rsidR="00713190" w:rsidRPr="007269ED">
          <w:rPr>
            <w:rStyle w:val="Hypertextovprepojenie"/>
            <w:noProof/>
          </w:rPr>
          <w:t>14.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Mena a ceny uvádzané v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_Toc132724479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7</w:t>
        </w:r>
        <w:r w:rsidR="00713190" w:rsidRPr="007269ED">
          <w:rPr>
            <w:noProof/>
            <w:webHidden/>
          </w:rPr>
          <w:fldChar w:fldCharType="end"/>
        </w:r>
      </w:hyperlink>
    </w:p>
    <w:p w14:paraId="222A79C2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0" w:history="1">
        <w:r w:rsidR="00713190" w:rsidRPr="007269ED">
          <w:rPr>
            <w:rStyle w:val="Hypertextovprepojenie"/>
            <w:noProof/>
          </w:rPr>
          <w:t>15.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Zábezpeka ponuky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_Toc132724480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8</w:t>
        </w:r>
        <w:r w:rsidR="00713190" w:rsidRPr="007269ED">
          <w:rPr>
            <w:noProof/>
            <w:webHidden/>
          </w:rPr>
          <w:fldChar w:fldCharType="end"/>
        </w:r>
      </w:hyperlink>
    </w:p>
    <w:p w14:paraId="528DC4D8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1" w:history="1">
        <w:r w:rsidR="00713190" w:rsidRPr="007269ED">
          <w:rPr>
            <w:rStyle w:val="Hypertextovprepojenie"/>
            <w:noProof/>
          </w:rPr>
          <w:t>16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Obsah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_Toc132724481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9</w:t>
        </w:r>
        <w:r w:rsidR="00713190" w:rsidRPr="007269ED">
          <w:rPr>
            <w:noProof/>
            <w:webHidden/>
          </w:rPr>
          <w:fldChar w:fldCharType="end"/>
        </w:r>
      </w:hyperlink>
    </w:p>
    <w:p w14:paraId="23C5633E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2" w:history="1">
        <w:r w:rsidR="00713190" w:rsidRPr="007269ED">
          <w:rPr>
            <w:rStyle w:val="Hypertextovprepojenie"/>
            <w:noProof/>
          </w:rPr>
          <w:t>17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Náklady na vypracovanie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_Toc132724482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10</w:t>
        </w:r>
        <w:r w:rsidR="00713190" w:rsidRPr="007269ED">
          <w:rPr>
            <w:noProof/>
            <w:webHidden/>
          </w:rPr>
          <w:fldChar w:fldCharType="end"/>
        </w:r>
      </w:hyperlink>
    </w:p>
    <w:p w14:paraId="667D1404" w14:textId="77777777" w:rsidR="00713190" w:rsidRPr="007269ED" w:rsidRDefault="0000000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3" w:history="1">
        <w:r w:rsidR="00713190" w:rsidRPr="007269ED">
          <w:rPr>
            <w:rStyle w:val="Hypertextovprepojenie"/>
            <w:noProof/>
          </w:rPr>
          <w:t>V.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Predkladanie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_Toc132724483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10</w:t>
        </w:r>
        <w:r w:rsidR="00713190" w:rsidRPr="007269ED">
          <w:rPr>
            <w:noProof/>
            <w:webHidden/>
          </w:rPr>
          <w:fldChar w:fldCharType="end"/>
        </w:r>
      </w:hyperlink>
    </w:p>
    <w:p w14:paraId="6775DD21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4" w:history="1">
        <w:r w:rsidR="00713190" w:rsidRPr="007269ED">
          <w:rPr>
            <w:rStyle w:val="Hypertextovprepojenie"/>
            <w:noProof/>
          </w:rPr>
          <w:t>18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Predkladanie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_Toc132724484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10</w:t>
        </w:r>
        <w:r w:rsidR="00713190" w:rsidRPr="007269ED">
          <w:rPr>
            <w:noProof/>
            <w:webHidden/>
          </w:rPr>
          <w:fldChar w:fldCharType="end"/>
        </w:r>
      </w:hyperlink>
    </w:p>
    <w:p w14:paraId="2FB1289C" w14:textId="77777777" w:rsidR="00713190" w:rsidRPr="007269ED" w:rsidRDefault="0000000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5" w:history="1">
        <w:r w:rsidR="00713190" w:rsidRPr="007269ED">
          <w:rPr>
            <w:rStyle w:val="Hypertextovprepojenie"/>
            <w:noProof/>
          </w:rPr>
          <w:t>VI.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Otváranie a vyhodnocovanie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_Toc132724485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3A6FB88C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6" w:history="1">
        <w:r w:rsidR="00713190" w:rsidRPr="007269ED">
          <w:rPr>
            <w:rStyle w:val="Hypertextovprepojenie"/>
            <w:noProof/>
          </w:rPr>
          <w:t>19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Otváranie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_Toc132724486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6B079E76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7" w:history="1">
        <w:r w:rsidR="00713190" w:rsidRPr="007269ED">
          <w:rPr>
            <w:rStyle w:val="Hypertextovprepojenie"/>
            <w:noProof/>
          </w:rPr>
          <w:t>20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Vyhodnocovanie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_Toc132724487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1E56F946" w14:textId="77777777" w:rsidR="00713190" w:rsidRPr="007269ED" w:rsidRDefault="0000000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8" w:history="1">
        <w:r w:rsidR="00713190" w:rsidRPr="007269ED">
          <w:rPr>
            <w:rStyle w:val="Hypertextovprepojenie"/>
            <w:noProof/>
          </w:rPr>
          <w:t>VII.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Prijatie ponuky a uzavretie zmluvy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_Toc132724488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09A5B532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9" w:history="1">
        <w:r w:rsidR="00713190" w:rsidRPr="007269ED">
          <w:rPr>
            <w:rStyle w:val="Hypertextovprepojenie"/>
            <w:noProof/>
          </w:rPr>
          <w:t>21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Informácia o výsledku vyhodnotenia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_Toc132724489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3524EC92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90" w:history="1">
        <w:r w:rsidR="00713190" w:rsidRPr="007269ED">
          <w:rPr>
            <w:rStyle w:val="Hypertextovprepojenie"/>
            <w:noProof/>
          </w:rPr>
          <w:t>22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Uzavretie Zmluvy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_Toc132724490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649479B9" w14:textId="77777777" w:rsidR="00713190" w:rsidRPr="007269ED" w:rsidRDefault="0000000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91" w:history="1">
        <w:r w:rsidR="00713190" w:rsidRPr="007269ED">
          <w:rPr>
            <w:rStyle w:val="Hypertextovprepojenie"/>
            <w:noProof/>
          </w:rPr>
          <w:t>VIII.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Záverečné ustanovenia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_Toc132724491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12</w:t>
        </w:r>
        <w:r w:rsidR="00713190" w:rsidRPr="007269ED">
          <w:rPr>
            <w:noProof/>
            <w:webHidden/>
          </w:rPr>
          <w:fldChar w:fldCharType="end"/>
        </w:r>
      </w:hyperlink>
    </w:p>
    <w:p w14:paraId="2F0EA27F" w14:textId="77777777" w:rsidR="00713190" w:rsidRPr="007269ED" w:rsidRDefault="0000000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92" w:history="1">
        <w:r w:rsidR="00713190" w:rsidRPr="007269ED">
          <w:rPr>
            <w:rStyle w:val="Hypertextovprepojenie"/>
            <w:noProof/>
          </w:rPr>
          <w:t>23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Záverečné ustanovenia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_Toc132724492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12</w:t>
        </w:r>
        <w:r w:rsidR="00713190" w:rsidRPr="007269ED">
          <w:rPr>
            <w:noProof/>
            <w:webHidden/>
          </w:rPr>
          <w:fldChar w:fldCharType="end"/>
        </w:r>
      </w:hyperlink>
    </w:p>
    <w:p w14:paraId="5F7CB861" w14:textId="77777777" w:rsidR="00713190" w:rsidRPr="007269ED" w:rsidRDefault="0000000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3" w:history="1">
        <w:r w:rsidR="00713190" w:rsidRPr="007269ED">
          <w:rPr>
            <w:rStyle w:val="Hypertextovprepojenie"/>
            <w:noProof/>
          </w:rPr>
          <w:t>B.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Opis predmetu zákazky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_Toc132724493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13</w:t>
        </w:r>
        <w:r w:rsidR="00713190" w:rsidRPr="007269ED">
          <w:rPr>
            <w:noProof/>
            <w:webHidden/>
          </w:rPr>
          <w:fldChar w:fldCharType="end"/>
        </w:r>
      </w:hyperlink>
    </w:p>
    <w:p w14:paraId="4EBA3DB3" w14:textId="77777777" w:rsidR="00713190" w:rsidRDefault="0000000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4" w:history="1">
        <w:r w:rsidR="00713190" w:rsidRPr="007269ED">
          <w:rPr>
            <w:rStyle w:val="Hypertextovprepojenie"/>
            <w:noProof/>
          </w:rPr>
          <w:t>C.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Obchodné podmienky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_Toc132724494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14</w:t>
        </w:r>
        <w:r w:rsidR="00713190" w:rsidRPr="007269ED">
          <w:rPr>
            <w:noProof/>
            <w:webHidden/>
          </w:rPr>
          <w:fldChar w:fldCharType="end"/>
        </w:r>
      </w:hyperlink>
    </w:p>
    <w:p w14:paraId="59DDDB69" w14:textId="77777777" w:rsidR="00713190" w:rsidRDefault="0000000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5" w:history="1">
        <w:r w:rsidR="00713190" w:rsidRPr="00790402">
          <w:rPr>
            <w:rStyle w:val="Hypertextovprepojenie"/>
            <w:noProof/>
          </w:rPr>
          <w:t>D.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Spôsob určenia ceny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_Toc132724495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15</w:t>
        </w:r>
        <w:r w:rsidR="00713190">
          <w:rPr>
            <w:noProof/>
            <w:webHidden/>
          </w:rPr>
          <w:fldChar w:fldCharType="end"/>
        </w:r>
      </w:hyperlink>
    </w:p>
    <w:p w14:paraId="2F372DC0" w14:textId="77777777" w:rsidR="00713190" w:rsidRDefault="0000000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6" w:history="1">
        <w:r w:rsidR="00713190" w:rsidRPr="00790402">
          <w:rPr>
            <w:rStyle w:val="Hypertextovprepojenie"/>
            <w:noProof/>
          </w:rPr>
          <w:t>E.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Kritériá na hodnotenie návrhov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_Toc132724496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16</w:t>
        </w:r>
        <w:r w:rsidR="00713190">
          <w:rPr>
            <w:noProof/>
            <w:webHidden/>
          </w:rPr>
          <w:fldChar w:fldCharType="end"/>
        </w:r>
      </w:hyperlink>
    </w:p>
    <w:p w14:paraId="72E2FA16" w14:textId="77777777" w:rsidR="00713190" w:rsidRDefault="0000000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7" w:history="1">
        <w:r w:rsidR="00713190" w:rsidRPr="00790402">
          <w:rPr>
            <w:rStyle w:val="Hypertextovprepojenie"/>
            <w:noProof/>
          </w:rPr>
          <w:t>F.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Podmienky účasti Navrhovateľov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_Toc132724497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17</w:t>
        </w:r>
        <w:r w:rsidR="00713190">
          <w:rPr>
            <w:noProof/>
            <w:webHidden/>
          </w:rPr>
          <w:fldChar w:fldCharType="end"/>
        </w:r>
      </w:hyperlink>
    </w:p>
    <w:p w14:paraId="08A107F2" w14:textId="77777777" w:rsidR="000B4F15" w:rsidRDefault="00713190" w:rsidP="007269ED">
      <w:pPr>
        <w:pStyle w:val="Obsah1"/>
      </w:pPr>
      <w:r>
        <w:fldChar w:fldCharType="end"/>
      </w:r>
    </w:p>
    <w:p w14:paraId="24BA7C3F" w14:textId="77777777" w:rsidR="00C11E15" w:rsidRPr="00C729E5" w:rsidRDefault="00C11E15" w:rsidP="0003552B">
      <w:pPr>
        <w:pStyle w:val="Nadpis1"/>
      </w:pPr>
      <w:bookmarkStart w:id="3" w:name="_Toc101543934"/>
      <w:bookmarkStart w:id="4" w:name="_Toc101547504"/>
      <w:bookmarkStart w:id="5" w:name="_Toc132724461"/>
      <w:r w:rsidRPr="00C729E5">
        <w:lastRenderedPageBreak/>
        <w:t xml:space="preserve">POKYNY NA VYPRACOVANIE </w:t>
      </w:r>
      <w:bookmarkEnd w:id="3"/>
      <w:bookmarkEnd w:id="4"/>
      <w:r w:rsidR="009909AE" w:rsidRPr="00C729E5">
        <w:t>návrhu</w:t>
      </w:r>
      <w:bookmarkEnd w:id="5"/>
    </w:p>
    <w:p w14:paraId="213D529B" w14:textId="77777777" w:rsidR="00BC590F" w:rsidRPr="00C729E5" w:rsidRDefault="00BC590F" w:rsidP="00C834FD">
      <w:pPr>
        <w:pStyle w:val="Nadpis2"/>
      </w:pPr>
      <w:bookmarkStart w:id="6" w:name="_Toc132724462"/>
      <w:bookmarkStart w:id="7" w:name="_Toc101543935"/>
      <w:bookmarkStart w:id="8" w:name="_Toc101547505"/>
      <w:r w:rsidRPr="00C729E5">
        <w:t>Zoznam pou</w:t>
      </w:r>
      <w:r w:rsidR="00422A10" w:rsidRPr="00C729E5">
        <w:t>žitých skratiek a pojmov</w:t>
      </w:r>
      <w:bookmarkEnd w:id="6"/>
    </w:p>
    <w:tbl>
      <w:tblPr>
        <w:tblStyle w:val="Mriekatabuky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F64232" w:rsidRPr="00C729E5" w14:paraId="660A0214" w14:textId="77777777" w:rsidTr="00910BB3">
        <w:tc>
          <w:tcPr>
            <w:tcW w:w="2268" w:type="dxa"/>
          </w:tcPr>
          <w:p w14:paraId="4896D65B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DPH</w:t>
            </w:r>
          </w:p>
        </w:tc>
        <w:tc>
          <w:tcPr>
            <w:tcW w:w="6520" w:type="dxa"/>
          </w:tcPr>
          <w:p w14:paraId="5DAA36ED" w14:textId="77777777" w:rsidR="00F64232" w:rsidRPr="00C729E5" w:rsidRDefault="00F64232" w:rsidP="00DE0282">
            <w:pPr>
              <w:rPr>
                <w:rFonts w:ascii="Calibri" w:hAnsi="Calibri" w:cs="Calibri"/>
                <w:highlight w:val="yellow"/>
              </w:rPr>
            </w:pPr>
            <w:r w:rsidRPr="00C729E5">
              <w:rPr>
                <w:rFonts w:ascii="Calibri" w:hAnsi="Calibri" w:cs="Calibri"/>
                <w:bCs w:val="0"/>
              </w:rPr>
              <w:t>Daň z pridanej hodnoty</w:t>
            </w:r>
          </w:p>
        </w:tc>
      </w:tr>
      <w:tr w:rsidR="00F64232" w:rsidRPr="00C729E5" w14:paraId="167457EB" w14:textId="77777777" w:rsidTr="00910BB3">
        <w:tc>
          <w:tcPr>
            <w:tcW w:w="2268" w:type="dxa"/>
          </w:tcPr>
          <w:p w14:paraId="28FEAD42" w14:textId="77777777" w:rsidR="00F64232" w:rsidRPr="00C729E5" w:rsidRDefault="00F64232" w:rsidP="00910BB3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EUR</w:t>
            </w:r>
          </w:p>
        </w:tc>
        <w:tc>
          <w:tcPr>
            <w:tcW w:w="6520" w:type="dxa"/>
          </w:tcPr>
          <w:p w14:paraId="4D497758" w14:textId="77777777" w:rsidR="00F64232" w:rsidRPr="00C729E5" w:rsidRDefault="00F64232" w:rsidP="00DE0282">
            <w:r w:rsidRPr="00C729E5">
              <w:t>Euro alebo eurá</w:t>
            </w:r>
          </w:p>
        </w:tc>
      </w:tr>
      <w:tr w:rsidR="00F64232" w:rsidRPr="00C729E5" w14:paraId="4FD52F59" w14:textId="77777777" w:rsidTr="00910BB3">
        <w:tc>
          <w:tcPr>
            <w:tcW w:w="2268" w:type="dxa"/>
          </w:tcPr>
          <w:p w14:paraId="085D89E6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JOSEPHINE</w:t>
            </w:r>
          </w:p>
        </w:tc>
        <w:tc>
          <w:tcPr>
            <w:tcW w:w="6520" w:type="dxa"/>
          </w:tcPr>
          <w:p w14:paraId="077FE086" w14:textId="77777777" w:rsidR="00F64232" w:rsidRPr="00C729E5" w:rsidRDefault="00AE0CDA" w:rsidP="00DE0282">
            <w:pPr>
              <w:rPr>
                <w:rFonts w:ascii="Calibri" w:hAnsi="Calibri" w:cs="Calibri"/>
                <w:highlight w:val="yellow"/>
              </w:rPr>
            </w:pPr>
            <w:r>
              <w:t>W</w:t>
            </w:r>
            <w:r w:rsidR="00F64232" w:rsidRPr="00C729E5">
              <w:t xml:space="preserve">ebová aplikácia na doméne </w:t>
            </w:r>
            <w:hyperlink r:id="rId8" w:history="1">
              <w:r w:rsidR="00F64232" w:rsidRPr="00C729E5">
                <w:rPr>
                  <w:rStyle w:val="Hypertextovprepojenie"/>
                </w:rPr>
                <w:t>https://josephine.proebiz.com</w:t>
              </w:r>
            </w:hyperlink>
            <w:r w:rsidR="00F64232" w:rsidRPr="00C729E5">
              <w:t xml:space="preserve"> slúžiaca na elektronizáciu zadávania verejných zákaziek, </w:t>
            </w:r>
            <w:proofErr w:type="spellStart"/>
            <w:r w:rsidR="00F64232" w:rsidRPr="00C729E5">
              <w:t>t.j</w:t>
            </w:r>
            <w:proofErr w:type="spellEnd"/>
            <w:r w:rsidR="00F64232" w:rsidRPr="00C729E5">
              <w:t>. na predkladanie návrhov a na elektronickú komunikáciu</w:t>
            </w:r>
            <w:r>
              <w:t xml:space="preserve"> </w:t>
            </w:r>
            <w:bookmarkStart w:id="9" w:name="OLE_LINK55"/>
            <w:r>
              <w:t xml:space="preserve">(bližšie v </w:t>
            </w:r>
            <w:r w:rsidR="00454858">
              <w:t>bod</w:t>
            </w:r>
            <w:r w:rsidR="00454858" w:rsidRPr="00271EBC">
              <w:t xml:space="preserve">e </w:t>
            </w:r>
            <w:r w:rsidR="00271EBC" w:rsidRPr="00271EBC">
              <w:rPr>
                <w:rStyle w:val="DocumentreferrenceChar"/>
              </w:rPr>
              <w:fldChar w:fldCharType="begin"/>
            </w:r>
            <w:r w:rsidR="00271EBC" w:rsidRPr="00271EBC">
              <w:rPr>
                <w:rStyle w:val="DocumentreferrenceChar"/>
              </w:rPr>
              <w:instrText xml:space="preserve"> REF _Ref101785670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271EBC" w:rsidRPr="00271EBC">
              <w:rPr>
                <w:rStyle w:val="DocumentreferrenceChar"/>
              </w:rPr>
            </w:r>
            <w:r w:rsidR="00271EBC" w:rsidRPr="00271EBC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10</w:t>
            </w:r>
            <w:r w:rsidR="00271EBC" w:rsidRPr="00271EBC">
              <w:rPr>
                <w:rStyle w:val="DocumentreferrenceChar"/>
              </w:rPr>
              <w:fldChar w:fldCharType="end"/>
            </w:r>
            <w:r w:rsidR="00271EBC" w:rsidRPr="00271EBC">
              <w:rPr>
                <w:rStyle w:val="DocumentreferrenceChar"/>
              </w:rPr>
              <w:t>.</w:t>
            </w:r>
            <w:r w:rsidR="00454858">
              <w:t xml:space="preserve"> týchto SP</w:t>
            </w:r>
            <w:bookmarkEnd w:id="9"/>
            <w:r w:rsidR="00E554D0">
              <w:t>)</w:t>
            </w:r>
          </w:p>
        </w:tc>
      </w:tr>
      <w:tr w:rsidR="00F64232" w:rsidRPr="00C729E5" w14:paraId="224C57D9" w14:textId="77777777" w:rsidTr="00910BB3">
        <w:tc>
          <w:tcPr>
            <w:tcW w:w="2268" w:type="dxa"/>
          </w:tcPr>
          <w:p w14:paraId="40864BCA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Komunikácia</w:t>
            </w:r>
          </w:p>
        </w:tc>
        <w:tc>
          <w:tcPr>
            <w:tcW w:w="6520" w:type="dxa"/>
          </w:tcPr>
          <w:p w14:paraId="7B1651C8" w14:textId="77777777" w:rsidR="00F64232" w:rsidRPr="00C729E5" w:rsidRDefault="00F64232" w:rsidP="00DE0282">
            <w:r w:rsidRPr="00C729E5">
              <w:t>Akákoľvek komunikácia medzi Vyhlasovateľom a Navrhovateľmi</w:t>
            </w:r>
            <w:r w:rsidR="00E554D0">
              <w:t xml:space="preserve"> </w:t>
            </w:r>
            <w:bookmarkStart w:id="10" w:name="OLE_LINK58"/>
            <w:r w:rsidR="00E554D0">
              <w:t>(bližšie v bod</w:t>
            </w:r>
            <w:r w:rsidR="00E554D0" w:rsidRPr="00271EBC">
              <w:t xml:space="preserve">e </w:t>
            </w:r>
            <w:r w:rsidR="00E554D0" w:rsidRPr="00271EBC">
              <w:rPr>
                <w:rStyle w:val="DocumentreferrenceChar"/>
              </w:rPr>
              <w:fldChar w:fldCharType="begin"/>
            </w:r>
            <w:r w:rsidR="00E554D0" w:rsidRPr="00271EBC">
              <w:rPr>
                <w:rStyle w:val="DocumentreferrenceChar"/>
              </w:rPr>
              <w:instrText xml:space="preserve"> REF _Ref101785670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E554D0" w:rsidRPr="00271EBC">
              <w:rPr>
                <w:rStyle w:val="DocumentreferrenceChar"/>
              </w:rPr>
            </w:r>
            <w:r w:rsidR="00E554D0" w:rsidRPr="00271EBC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10</w:t>
            </w:r>
            <w:r w:rsidR="00E554D0" w:rsidRPr="00271EBC">
              <w:rPr>
                <w:rStyle w:val="DocumentreferrenceChar"/>
              </w:rPr>
              <w:fldChar w:fldCharType="end"/>
            </w:r>
            <w:r w:rsidR="00E554D0" w:rsidRPr="00271EBC">
              <w:rPr>
                <w:rStyle w:val="DocumentreferrenceChar"/>
              </w:rPr>
              <w:t>.</w:t>
            </w:r>
            <w:r w:rsidR="00E554D0">
              <w:t xml:space="preserve"> týchto SP)</w:t>
            </w:r>
            <w:bookmarkEnd w:id="10"/>
          </w:p>
        </w:tc>
      </w:tr>
      <w:tr w:rsidR="00F64232" w:rsidRPr="00C729E5" w14:paraId="0CD482FC" w14:textId="77777777" w:rsidTr="00910BB3">
        <w:tc>
          <w:tcPr>
            <w:tcW w:w="2268" w:type="dxa"/>
          </w:tcPr>
          <w:p w14:paraId="65D2F2C7" w14:textId="77777777" w:rsidR="00F64232" w:rsidRPr="00AE0CDA" w:rsidRDefault="00F64232" w:rsidP="00910BB3">
            <w:pPr>
              <w:jc w:val="left"/>
              <w:rPr>
                <w:rFonts w:ascii="Calibri" w:hAnsi="Calibri"/>
                <w:b/>
              </w:rPr>
            </w:pPr>
            <w:r w:rsidRPr="00AE0CDA">
              <w:rPr>
                <w:rFonts w:ascii="Calibri" w:hAnsi="Calibri"/>
                <w:b/>
              </w:rPr>
              <w:t>Lehota na predkladanie návrhov</w:t>
            </w:r>
          </w:p>
        </w:tc>
        <w:tc>
          <w:tcPr>
            <w:tcW w:w="6520" w:type="dxa"/>
          </w:tcPr>
          <w:p w14:paraId="68B8990D" w14:textId="77777777" w:rsidR="00F64232" w:rsidRPr="00AE0CDA" w:rsidRDefault="00F64232" w:rsidP="00DE0282">
            <w:pPr>
              <w:rPr>
                <w:rFonts w:ascii="Calibri" w:hAnsi="Calibri" w:cs="Calibri"/>
              </w:rPr>
            </w:pPr>
            <w:r w:rsidRPr="00AE0CDA">
              <w:t>Lehota, počas ktorej sú Navrhovatelia povinný predložiť svoj návrh do Súťaže</w:t>
            </w:r>
            <w:r w:rsidR="00E554D0">
              <w:t xml:space="preserve"> </w:t>
            </w:r>
            <w:bookmarkStart w:id="11" w:name="OLE_LINK60"/>
            <w:r w:rsidR="00E554D0">
              <w:t>(bližšie v bod</w:t>
            </w:r>
            <w:r w:rsidR="00E554D0" w:rsidRPr="00271EBC">
              <w:t>e</w:t>
            </w:r>
            <w:r w:rsidR="00E554D0" w:rsidRPr="0099435F">
              <w:rPr>
                <w:rStyle w:val="DocumentreferrenceChar"/>
              </w:rPr>
              <w:t xml:space="preserve"> </w:t>
            </w:r>
            <w:r w:rsidR="0099435F" w:rsidRPr="0099435F">
              <w:rPr>
                <w:rStyle w:val="DocumentreferrenceChar"/>
              </w:rPr>
              <w:fldChar w:fldCharType="begin"/>
            </w:r>
            <w:r w:rsidR="0099435F" w:rsidRPr="0099435F">
              <w:rPr>
                <w:rStyle w:val="DocumentreferrenceChar"/>
              </w:rPr>
              <w:instrText xml:space="preserve"> REF _Ref101785975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99435F" w:rsidRPr="0099435F">
              <w:rPr>
                <w:rStyle w:val="DocumentreferrenceChar"/>
              </w:rPr>
            </w:r>
            <w:r w:rsidR="0099435F" w:rsidRPr="0099435F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9.1</w:t>
            </w:r>
            <w:r w:rsidR="0099435F" w:rsidRPr="0099435F">
              <w:rPr>
                <w:rStyle w:val="DocumentreferrenceChar"/>
              </w:rPr>
              <w:fldChar w:fldCharType="end"/>
            </w:r>
            <w:r w:rsidR="00E554D0">
              <w:t xml:space="preserve"> týchto SP)</w:t>
            </w:r>
            <w:r w:rsidRPr="00AE0CDA">
              <w:t xml:space="preserve"> </w:t>
            </w:r>
            <w:bookmarkEnd w:id="11"/>
          </w:p>
        </w:tc>
      </w:tr>
      <w:tr w:rsidR="00F64232" w:rsidRPr="00C729E5" w14:paraId="6B2F5DD8" w14:textId="77777777" w:rsidTr="00910BB3">
        <w:tc>
          <w:tcPr>
            <w:tcW w:w="2268" w:type="dxa"/>
          </w:tcPr>
          <w:p w14:paraId="4FB1A94E" w14:textId="77777777" w:rsidR="00F64232" w:rsidRPr="00AE0CDA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bookmarkStart w:id="12" w:name="OLE_LINK42"/>
            <w:r w:rsidRPr="00AE0CDA">
              <w:rPr>
                <w:rFonts w:ascii="Calibri" w:hAnsi="Calibri"/>
                <w:b/>
              </w:rPr>
              <w:t>Lehota viazanosti návrhu</w:t>
            </w:r>
            <w:bookmarkEnd w:id="12"/>
          </w:p>
        </w:tc>
        <w:tc>
          <w:tcPr>
            <w:tcW w:w="6520" w:type="dxa"/>
          </w:tcPr>
          <w:p w14:paraId="6DB8F22B" w14:textId="77777777" w:rsidR="00F64232" w:rsidRPr="00AE0CDA" w:rsidRDefault="00F64232" w:rsidP="00DE0282">
            <w:pPr>
              <w:rPr>
                <w:rFonts w:ascii="Calibri" w:hAnsi="Calibri" w:cs="Calibri"/>
              </w:rPr>
            </w:pPr>
            <w:bookmarkStart w:id="13" w:name="OLE_LINK46"/>
            <w:r w:rsidRPr="00AE0CDA">
              <w:t xml:space="preserve">Lehota, počas ktorej </w:t>
            </w:r>
            <w:bookmarkEnd w:id="13"/>
            <w:r w:rsidRPr="00AE0CDA">
              <w:t>je Navrhovateľ viazaný svojim návrhom</w:t>
            </w:r>
            <w:r w:rsidR="0099435F">
              <w:t xml:space="preserve"> (bližšie v bod</w:t>
            </w:r>
            <w:r w:rsidR="0099435F" w:rsidRPr="00271EBC">
              <w:t>e</w:t>
            </w:r>
            <w:r w:rsidR="0099435F" w:rsidRPr="0099435F">
              <w:rPr>
                <w:rStyle w:val="DocumentreferrenceChar"/>
              </w:rPr>
              <w:t xml:space="preserve"> </w:t>
            </w:r>
            <w:r w:rsidR="0005290D">
              <w:rPr>
                <w:rStyle w:val="DocumentreferrenceChar"/>
              </w:rPr>
              <w:fldChar w:fldCharType="begin"/>
            </w:r>
            <w:r w:rsidR="0005290D">
              <w:rPr>
                <w:rStyle w:val="DocumentreferrenceChar"/>
              </w:rPr>
              <w:instrText xml:space="preserve"> REF _Ref101786056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05290D">
              <w:rPr>
                <w:rStyle w:val="DocumentreferrenceChar"/>
              </w:rPr>
            </w:r>
            <w:r w:rsidR="0005290D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8.1</w:t>
            </w:r>
            <w:r w:rsidR="0005290D">
              <w:rPr>
                <w:rStyle w:val="DocumentreferrenceChar"/>
              </w:rPr>
              <w:fldChar w:fldCharType="end"/>
            </w:r>
            <w:r w:rsidR="0005290D">
              <w:t xml:space="preserve"> t</w:t>
            </w:r>
            <w:r w:rsidR="0099435F">
              <w:t>ýchto SP)</w:t>
            </w:r>
          </w:p>
        </w:tc>
      </w:tr>
      <w:tr w:rsidR="00F64232" w:rsidRPr="00C729E5" w14:paraId="59CF3411" w14:textId="77777777" w:rsidTr="00910BB3">
        <w:tc>
          <w:tcPr>
            <w:tcW w:w="2268" w:type="dxa"/>
          </w:tcPr>
          <w:p w14:paraId="13301BD6" w14:textId="77777777" w:rsidR="00F64232" w:rsidRPr="00C729E5" w:rsidRDefault="00F64232" w:rsidP="00910BB3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Navrhovateľ alebo Navrhovatelia</w:t>
            </w:r>
          </w:p>
        </w:tc>
        <w:tc>
          <w:tcPr>
            <w:tcW w:w="6520" w:type="dxa"/>
          </w:tcPr>
          <w:p w14:paraId="37A897AA" w14:textId="77777777" w:rsidR="00F64232" w:rsidRPr="00C729E5" w:rsidRDefault="00F64232" w:rsidP="00DE0282">
            <w:bookmarkStart w:id="14" w:name="OLE_LINK40"/>
            <w:r w:rsidRPr="00C729E5">
              <w:t>Akákoľvek osoba alebo osoby, ktoré prejavia záujem o informácie  týkajúce sa tejto Súťaže, prejavia záujem o účasť v nej alebo predložia návrh</w:t>
            </w:r>
            <w:bookmarkEnd w:id="14"/>
            <w:r w:rsidRPr="00C729E5">
              <w:t>.</w:t>
            </w:r>
          </w:p>
        </w:tc>
      </w:tr>
      <w:tr w:rsidR="00F64232" w:rsidRPr="00C729E5" w14:paraId="787E8B63" w14:textId="77777777" w:rsidTr="00910BB3">
        <w:tc>
          <w:tcPr>
            <w:tcW w:w="2268" w:type="dxa"/>
          </w:tcPr>
          <w:p w14:paraId="7D0D4BCF" w14:textId="77777777" w:rsidR="00F64232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0A06BE">
              <w:rPr>
                <w:rFonts w:ascii="Calibri" w:hAnsi="Calibri" w:cs="Calibri"/>
                <w:b/>
                <w:bCs w:val="0"/>
              </w:rPr>
              <w:t>Obchodný zákonník</w:t>
            </w:r>
          </w:p>
        </w:tc>
        <w:tc>
          <w:tcPr>
            <w:tcW w:w="6520" w:type="dxa"/>
          </w:tcPr>
          <w:p w14:paraId="02224A06" w14:textId="77777777" w:rsidR="00F64232" w:rsidRDefault="00F64232" w:rsidP="00DE02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0A06BE">
              <w:rPr>
                <w:rFonts w:ascii="Calibri" w:hAnsi="Calibri" w:cs="Calibri"/>
              </w:rPr>
              <w:t>ákon č. 513/1991 Zb. Obchodný zákonník v platnom znení</w:t>
            </w:r>
          </w:p>
        </w:tc>
      </w:tr>
      <w:tr w:rsidR="00F64232" w:rsidRPr="00C729E5" w14:paraId="2C7318E3" w14:textId="77777777" w:rsidTr="00D3593F">
        <w:trPr>
          <w:trHeight w:val="792"/>
        </w:trPr>
        <w:tc>
          <w:tcPr>
            <w:tcW w:w="2268" w:type="dxa"/>
          </w:tcPr>
          <w:p w14:paraId="29B6528C" w14:textId="08D39083" w:rsidR="00F64232" w:rsidRPr="00C729E5" w:rsidRDefault="00F64232" w:rsidP="00910BB3">
            <w:pPr>
              <w:jc w:val="left"/>
              <w:rPr>
                <w:b/>
                <w:bCs w:val="0"/>
              </w:rPr>
            </w:pPr>
          </w:p>
        </w:tc>
        <w:tc>
          <w:tcPr>
            <w:tcW w:w="6520" w:type="dxa"/>
          </w:tcPr>
          <w:p w14:paraId="04C248E4" w14:textId="77777777" w:rsidR="0003354B" w:rsidRPr="00E37A32" w:rsidRDefault="0003354B" w:rsidP="00393EB7">
            <w:pPr>
              <w:ind w:left="-2228"/>
              <w:rPr>
                <w:highlight w:val="yellow"/>
              </w:rPr>
            </w:pPr>
          </w:p>
        </w:tc>
      </w:tr>
      <w:tr w:rsidR="0003354B" w:rsidRPr="00C729E5" w14:paraId="1D90FD69" w14:textId="77777777" w:rsidTr="00910BB3">
        <w:tc>
          <w:tcPr>
            <w:tcW w:w="2268" w:type="dxa"/>
          </w:tcPr>
          <w:p w14:paraId="568E8FEF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SOŠV</w:t>
            </w:r>
          </w:p>
        </w:tc>
        <w:tc>
          <w:tcPr>
            <w:tcW w:w="6520" w:type="dxa"/>
          </w:tcPr>
          <w:p w14:paraId="3634AB00" w14:textId="77777777" w:rsidR="0003354B" w:rsidRPr="00C729E5" w:rsidRDefault="0003354B" w:rsidP="0003354B">
            <w:pPr>
              <w:rPr>
                <w:rFonts w:ascii="Calibri" w:hAnsi="Calibri" w:cs="Calibri"/>
              </w:rPr>
            </w:pPr>
            <w:r w:rsidRPr="00C729E5">
              <w:rPr>
                <w:rFonts w:ascii="Calibri" w:hAnsi="Calibri" w:cs="Calibri"/>
              </w:rPr>
              <w:t>Slovenský olympijský a športový výbor</w:t>
            </w:r>
            <w:r>
              <w:rPr>
                <w:rFonts w:ascii="Calibri" w:hAnsi="Calibri" w:cs="Calibri"/>
              </w:rPr>
              <w:t xml:space="preserve"> </w:t>
            </w:r>
            <w:bookmarkStart w:id="15" w:name="OLE_LINK64"/>
            <w:r>
              <w:rPr>
                <w:rFonts w:ascii="Calibri" w:hAnsi="Calibri" w:cs="Calibri"/>
              </w:rPr>
              <w:t xml:space="preserve">so sídlom </w:t>
            </w:r>
            <w:r w:rsidR="009E3A93">
              <w:t>Olympijské námestie 1</w:t>
            </w:r>
            <w:r w:rsidRPr="00C729E5">
              <w:t>, 831 04  Bratislava</w:t>
            </w:r>
            <w:bookmarkEnd w:id="15"/>
          </w:p>
        </w:tc>
      </w:tr>
      <w:tr w:rsidR="0003354B" w:rsidRPr="00C729E5" w14:paraId="22CE2C2C" w14:textId="77777777" w:rsidTr="00910BB3">
        <w:tc>
          <w:tcPr>
            <w:tcW w:w="2268" w:type="dxa"/>
          </w:tcPr>
          <w:p w14:paraId="5E5679E3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SP</w:t>
            </w:r>
          </w:p>
        </w:tc>
        <w:tc>
          <w:tcPr>
            <w:tcW w:w="6520" w:type="dxa"/>
          </w:tcPr>
          <w:p w14:paraId="368EE404" w14:textId="77777777" w:rsidR="0003354B" w:rsidRPr="00C729E5" w:rsidRDefault="0003354B" w:rsidP="0003354B">
            <w:pPr>
              <w:rPr>
                <w:rFonts w:ascii="Calibri" w:hAnsi="Calibri" w:cs="Calibri"/>
              </w:rPr>
            </w:pPr>
            <w:r w:rsidRPr="00C729E5">
              <w:rPr>
                <w:rFonts w:ascii="Calibri" w:hAnsi="Calibri" w:cs="Calibri"/>
                <w:bCs w:val="0"/>
              </w:rPr>
              <w:t>S</w:t>
            </w:r>
            <w:r w:rsidRPr="00C729E5">
              <w:rPr>
                <w:rFonts w:ascii="Calibri" w:hAnsi="Calibri" w:cs="Calibri"/>
              </w:rPr>
              <w:t>úťažné pod</w:t>
            </w:r>
            <w:r w:rsidR="0074384B">
              <w:rPr>
                <w:rFonts w:ascii="Calibri" w:hAnsi="Calibri" w:cs="Calibri"/>
              </w:rPr>
              <w:t>mienky</w:t>
            </w:r>
          </w:p>
        </w:tc>
      </w:tr>
      <w:tr w:rsidR="0003354B" w:rsidRPr="00C729E5" w14:paraId="48CECEAA" w14:textId="77777777" w:rsidTr="00910BB3">
        <w:tc>
          <w:tcPr>
            <w:tcW w:w="2268" w:type="dxa"/>
          </w:tcPr>
          <w:p w14:paraId="5A8148BC" w14:textId="77777777" w:rsidR="0003354B" w:rsidRPr="00C729E5" w:rsidRDefault="0003354B" w:rsidP="0003354B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Súťaž</w:t>
            </w:r>
          </w:p>
        </w:tc>
        <w:tc>
          <w:tcPr>
            <w:tcW w:w="6520" w:type="dxa"/>
          </w:tcPr>
          <w:p w14:paraId="2CD02958" w14:textId="77777777" w:rsidR="0003354B" w:rsidRPr="00C729E5" w:rsidRDefault="0003354B" w:rsidP="0003354B">
            <w:r w:rsidRPr="00C729E5">
              <w:t>Obchodná verejná súťaž na Predmet zákazky</w:t>
            </w:r>
          </w:p>
        </w:tc>
      </w:tr>
      <w:tr w:rsidR="0003354B" w:rsidRPr="00C729E5" w14:paraId="6E8436A7" w14:textId="77777777" w:rsidTr="00910BB3">
        <w:tc>
          <w:tcPr>
            <w:tcW w:w="2268" w:type="dxa"/>
          </w:tcPr>
          <w:p w14:paraId="40DB245A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Vyhlasovateľ</w:t>
            </w:r>
          </w:p>
        </w:tc>
        <w:tc>
          <w:tcPr>
            <w:tcW w:w="6520" w:type="dxa"/>
          </w:tcPr>
          <w:p w14:paraId="320E6D4F" w14:textId="42DE5D9A" w:rsidR="0003354B" w:rsidRPr="00393EB7" w:rsidRDefault="0003354B" w:rsidP="0003354B">
            <w:r w:rsidRPr="00C729E5">
              <w:rPr>
                <w:rFonts w:ascii="Calibri" w:hAnsi="Calibri" w:cs="Calibri"/>
              </w:rPr>
              <w:t xml:space="preserve">Slovenský olympijský a športový výbor </w:t>
            </w:r>
            <w:r>
              <w:rPr>
                <w:rFonts w:ascii="Calibri" w:hAnsi="Calibri" w:cs="Calibri"/>
              </w:rPr>
              <w:t xml:space="preserve">so sídlom </w:t>
            </w:r>
            <w:r w:rsidR="00987EB2">
              <w:rPr>
                <w:rFonts w:ascii="Calibri" w:hAnsi="Calibri" w:cs="Calibri"/>
              </w:rPr>
              <w:t xml:space="preserve">Olympijské námestie 1, </w:t>
            </w:r>
            <w:r w:rsidRPr="00C729E5">
              <w:t>831 04  Bratislava</w:t>
            </w:r>
          </w:p>
        </w:tc>
      </w:tr>
      <w:tr w:rsidR="0003354B" w:rsidRPr="00C729E5" w14:paraId="2DD58833" w14:textId="77777777" w:rsidTr="00910BB3">
        <w:tc>
          <w:tcPr>
            <w:tcW w:w="2268" w:type="dxa"/>
          </w:tcPr>
          <w:p w14:paraId="6131A565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b/>
                <w:bCs w:val="0"/>
              </w:rPr>
              <w:t>Vysvetlenie</w:t>
            </w:r>
          </w:p>
        </w:tc>
        <w:tc>
          <w:tcPr>
            <w:tcW w:w="6520" w:type="dxa"/>
          </w:tcPr>
          <w:p w14:paraId="48A2EFC7" w14:textId="77777777" w:rsidR="0074384B" w:rsidRPr="00C729E5" w:rsidRDefault="0003354B" w:rsidP="0003354B">
            <w:r w:rsidRPr="00C729E5">
              <w:t xml:space="preserve">Vyhlasovateľom poskytnuté vysvetlenie Navrhovateľom týkajúce sa požiadaviek na vypracovanie návrhu alebo podmienok účasti v </w:t>
            </w:r>
            <w:r>
              <w:t xml:space="preserve">Súťaži (viď bod </w:t>
            </w:r>
            <w:r>
              <w:fldChar w:fldCharType="begin"/>
            </w:r>
            <w:r>
              <w:instrText xml:space="preserve"> REF _Ref101786236 \r \h  \* MERGEFORMAT </w:instrText>
            </w:r>
            <w:r>
              <w:fldChar w:fldCharType="separate"/>
            </w:r>
            <w:r w:rsidR="00972D4A">
              <w:t>11.</w:t>
            </w:r>
            <w:r w:rsidR="00972D4A" w:rsidRPr="00972D4A">
              <w:rPr>
                <w:rStyle w:val="DocumentreferrenceChar"/>
              </w:rPr>
              <w:t>2</w:t>
            </w:r>
            <w:r>
              <w:fldChar w:fldCharType="end"/>
            </w:r>
            <w:r>
              <w:t xml:space="preserve"> týchto SP)</w:t>
            </w:r>
          </w:p>
        </w:tc>
      </w:tr>
      <w:tr w:rsidR="0074384B" w:rsidRPr="00C729E5" w14:paraId="76C32FCC" w14:textId="77777777" w:rsidTr="00910BB3">
        <w:tc>
          <w:tcPr>
            <w:tcW w:w="2268" w:type="dxa"/>
          </w:tcPr>
          <w:p w14:paraId="73D6DD5F" w14:textId="77777777" w:rsidR="0074384B" w:rsidRPr="00C729E5" w:rsidRDefault="0074384B" w:rsidP="0003354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Výzva</w:t>
            </w:r>
          </w:p>
        </w:tc>
        <w:tc>
          <w:tcPr>
            <w:tcW w:w="6520" w:type="dxa"/>
          </w:tcPr>
          <w:p w14:paraId="14F78558" w14:textId="77777777" w:rsidR="0074384B" w:rsidRPr="00C729E5" w:rsidRDefault="0074384B" w:rsidP="0003354B">
            <w:r w:rsidRPr="0074384B">
              <w:t>Výzva na podávanie návrhov na uzavretie zmluvy</w:t>
            </w:r>
          </w:p>
        </w:tc>
      </w:tr>
      <w:tr w:rsidR="0003354B" w:rsidRPr="00C729E5" w14:paraId="6E70E541" w14:textId="77777777" w:rsidTr="00910BB3">
        <w:tc>
          <w:tcPr>
            <w:tcW w:w="2268" w:type="dxa"/>
          </w:tcPr>
          <w:p w14:paraId="390D931B" w14:textId="77777777" w:rsidR="0003354B" w:rsidRPr="00C729E5" w:rsidRDefault="0003354B" w:rsidP="0003354B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Zásielka</w:t>
            </w:r>
          </w:p>
        </w:tc>
        <w:tc>
          <w:tcPr>
            <w:tcW w:w="6520" w:type="dxa"/>
          </w:tcPr>
          <w:p w14:paraId="58D13F29" w14:textId="77777777" w:rsidR="0003354B" w:rsidRPr="00C729E5" w:rsidRDefault="0003354B" w:rsidP="0003354B">
            <w:bookmarkStart w:id="16" w:name="OLE_LINK35"/>
            <w:r w:rsidRPr="00C729E5">
              <w:t>Správa, doklad alebo dokument odosielaný v rámci Komunikácie</w:t>
            </w:r>
            <w:bookmarkEnd w:id="16"/>
          </w:p>
        </w:tc>
      </w:tr>
      <w:tr w:rsidR="0003354B" w:rsidRPr="00C729E5" w14:paraId="27B61DC0" w14:textId="77777777" w:rsidTr="00910BB3">
        <w:tc>
          <w:tcPr>
            <w:tcW w:w="2268" w:type="dxa"/>
          </w:tcPr>
          <w:p w14:paraId="7C17D4E3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Zmluva</w:t>
            </w:r>
          </w:p>
        </w:tc>
        <w:tc>
          <w:tcPr>
            <w:tcW w:w="6520" w:type="dxa"/>
          </w:tcPr>
          <w:p w14:paraId="394F066C" w14:textId="60492A2B" w:rsidR="0003354B" w:rsidRPr="00C729E5" w:rsidRDefault="00987EB2" w:rsidP="0003354B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Rámcová kúpna </w:t>
            </w:r>
            <w:r w:rsidR="0003354B" w:rsidRPr="00DE0282">
              <w:rPr>
                <w:rFonts w:ascii="Calibri" w:hAnsi="Calibri" w:cs="Calibri"/>
              </w:rPr>
              <w:t xml:space="preserve">Zmluva </w:t>
            </w:r>
            <w:r w:rsidR="0003354B" w:rsidRPr="00C729E5">
              <w:rPr>
                <w:rFonts w:ascii="Calibri" w:hAnsi="Calibri" w:cs="Calibri"/>
              </w:rPr>
              <w:t xml:space="preserve">uzavretá podľa </w:t>
            </w:r>
            <w:proofErr w:type="spellStart"/>
            <w:r w:rsidR="0003354B" w:rsidRPr="00C729E5">
              <w:rPr>
                <w:rFonts w:ascii="Calibri" w:hAnsi="Calibri" w:cs="Calibri"/>
              </w:rPr>
              <w:t>ust</w:t>
            </w:r>
            <w:proofErr w:type="spellEnd"/>
            <w:r w:rsidR="0003354B" w:rsidRPr="00C729E5">
              <w:rPr>
                <w:rFonts w:ascii="Calibri" w:hAnsi="Calibri" w:cs="Calibri"/>
              </w:rPr>
              <w:t>. § 269 a </w:t>
            </w:r>
            <w:proofErr w:type="spellStart"/>
            <w:r w:rsidR="0003354B" w:rsidRPr="00C729E5">
              <w:rPr>
                <w:rFonts w:ascii="Calibri" w:hAnsi="Calibri" w:cs="Calibri"/>
              </w:rPr>
              <w:t>n</w:t>
            </w:r>
            <w:r w:rsidR="0003354B">
              <w:rPr>
                <w:rFonts w:ascii="Calibri" w:hAnsi="Calibri" w:cs="Calibri"/>
              </w:rPr>
              <w:t>a</w:t>
            </w:r>
            <w:r w:rsidR="0003354B" w:rsidRPr="00C729E5">
              <w:rPr>
                <w:rFonts w:ascii="Calibri" w:hAnsi="Calibri" w:cs="Calibri"/>
              </w:rPr>
              <w:t>sl</w:t>
            </w:r>
            <w:proofErr w:type="spellEnd"/>
            <w:r w:rsidR="0003354B" w:rsidRPr="00C729E5">
              <w:rPr>
                <w:rFonts w:ascii="Calibri" w:hAnsi="Calibri" w:cs="Calibri"/>
              </w:rPr>
              <w:t>. Obchodného zákonníka</w:t>
            </w:r>
          </w:p>
        </w:tc>
      </w:tr>
      <w:tr w:rsidR="0003354B" w:rsidRPr="00C729E5" w14:paraId="65AA426F" w14:textId="77777777" w:rsidTr="00910BB3">
        <w:tc>
          <w:tcPr>
            <w:tcW w:w="2268" w:type="dxa"/>
          </w:tcPr>
          <w:p w14:paraId="10A0114A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ZVO</w:t>
            </w:r>
          </w:p>
        </w:tc>
        <w:tc>
          <w:tcPr>
            <w:tcW w:w="6520" w:type="dxa"/>
          </w:tcPr>
          <w:p w14:paraId="67C402BF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Zákon č. </w:t>
            </w:r>
            <w:bookmarkStart w:id="17" w:name="OLE_LINK17"/>
            <w:r>
              <w:rPr>
                <w:rFonts w:ascii="Calibri" w:hAnsi="Calibri" w:cs="Calibri"/>
              </w:rPr>
              <w:t xml:space="preserve">343/2015 </w:t>
            </w:r>
            <w:bookmarkEnd w:id="17"/>
            <w:proofErr w:type="spellStart"/>
            <w:r>
              <w:rPr>
                <w:rFonts w:ascii="Calibri" w:hAnsi="Calibri" w:cs="Calibri"/>
              </w:rPr>
              <w:t>Z.z</w:t>
            </w:r>
            <w:proofErr w:type="spellEnd"/>
            <w:r>
              <w:rPr>
                <w:rFonts w:ascii="Calibri" w:hAnsi="Calibri" w:cs="Calibri"/>
              </w:rPr>
              <w:t>. o verejnom obstarávaní v platnom znení</w:t>
            </w:r>
          </w:p>
        </w:tc>
      </w:tr>
    </w:tbl>
    <w:p w14:paraId="4FC38F7D" w14:textId="77777777" w:rsidR="00910BB3" w:rsidRPr="00C729E5" w:rsidRDefault="00910BB3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/>
          <w:bCs w:val="0"/>
          <w:caps/>
        </w:rPr>
      </w:pPr>
      <w:r w:rsidRPr="00C729E5">
        <w:br w:type="page"/>
      </w:r>
    </w:p>
    <w:p w14:paraId="1C648F38" w14:textId="77777777" w:rsidR="00C11E15" w:rsidRPr="00C729E5" w:rsidRDefault="005450B5" w:rsidP="005450B5">
      <w:pPr>
        <w:pStyle w:val="Nadpis2"/>
      </w:pPr>
      <w:bookmarkStart w:id="18" w:name="_Toc132724463"/>
      <w:r w:rsidRPr="00C729E5">
        <w:lastRenderedPageBreak/>
        <w:t>Všeobecné informácie</w:t>
      </w:r>
      <w:bookmarkEnd w:id="7"/>
      <w:bookmarkEnd w:id="8"/>
      <w:bookmarkEnd w:id="18"/>
    </w:p>
    <w:p w14:paraId="58D724E5" w14:textId="51163FD0" w:rsidR="00C11E15" w:rsidRPr="00C729E5" w:rsidRDefault="00AD3453" w:rsidP="00156822">
      <w:pPr>
        <w:pStyle w:val="Nadpis3"/>
      </w:pPr>
      <w:bookmarkStart w:id="19" w:name="_Toc101543936"/>
      <w:bookmarkStart w:id="20" w:name="_Toc101547506"/>
      <w:bookmarkStart w:id="21" w:name="_Toc132724464"/>
      <w:r>
        <w:t xml:space="preserve">1 </w:t>
      </w:r>
      <w:r w:rsidR="0083470D" w:rsidRPr="00C729E5">
        <w:t>Identifikácia</w:t>
      </w:r>
      <w:r w:rsidR="00C11E15" w:rsidRPr="00C729E5">
        <w:t xml:space="preserve"> </w:t>
      </w:r>
      <w:r w:rsidR="00634EB3" w:rsidRPr="00C729E5">
        <w:t>V</w:t>
      </w:r>
      <w:r w:rsidR="0083470D" w:rsidRPr="00C729E5">
        <w:t>yhlasovateľ</w:t>
      </w:r>
      <w:bookmarkEnd w:id="19"/>
      <w:bookmarkEnd w:id="20"/>
      <w:r w:rsidR="002313A1">
        <w:t>a</w:t>
      </w:r>
      <w:bookmarkEnd w:id="21"/>
    </w:p>
    <w:p w14:paraId="50AF3EF4" w14:textId="77777777" w:rsidR="009974C1" w:rsidRPr="00C729E5" w:rsidRDefault="00423BE3" w:rsidP="009B63B6">
      <w:pPr>
        <w:pStyle w:val="Zoznam"/>
      </w:pPr>
      <w:r w:rsidRPr="00C729E5">
        <w:tab/>
      </w:r>
      <w:r w:rsidRPr="00C729E5">
        <w:tab/>
      </w:r>
      <w:bookmarkStart w:id="22" w:name="_Ref132890296"/>
      <w:r w:rsidR="009974C1" w:rsidRPr="00C729E5">
        <w:rPr>
          <w:b/>
          <w:bCs/>
        </w:rPr>
        <w:t>Slovenský olympijský a športový výbor</w:t>
      </w:r>
      <w:r w:rsidR="009974C1" w:rsidRPr="00C729E5">
        <w:t xml:space="preserve"> (</w:t>
      </w:r>
      <w:r w:rsidR="00A039FF" w:rsidRPr="00C729E5">
        <w:t>ďalej len</w:t>
      </w:r>
      <w:r w:rsidR="009974C1" w:rsidRPr="00C729E5">
        <w:t xml:space="preserve"> „SOŠV“)</w:t>
      </w:r>
      <w:bookmarkEnd w:id="22"/>
    </w:p>
    <w:p w14:paraId="6E0F07B4" w14:textId="77777777" w:rsidR="00C11E15" w:rsidRPr="00C729E5" w:rsidRDefault="009974C1" w:rsidP="00423BE3">
      <w:pPr>
        <w:pStyle w:val="Bezriadkovania"/>
      </w:pPr>
      <w:r w:rsidRPr="00C729E5">
        <w:t>Sídlo:</w:t>
      </w:r>
      <w:r w:rsidRPr="00C729E5">
        <w:tab/>
      </w:r>
      <w:bookmarkStart w:id="23" w:name="OLE_LINK63"/>
      <w:r w:rsidR="00D776FC">
        <w:t>Olympijské námestie 1</w:t>
      </w:r>
      <w:r w:rsidRPr="00C729E5">
        <w:t>, 831 04  Bratislava</w:t>
      </w:r>
      <w:bookmarkEnd w:id="23"/>
      <w:r w:rsidRPr="00C729E5">
        <w:tab/>
      </w:r>
      <w:r w:rsidRPr="00C729E5">
        <w:tab/>
      </w:r>
    </w:p>
    <w:p w14:paraId="51A78843" w14:textId="77777777" w:rsidR="009974C1" w:rsidRPr="00C729E5" w:rsidRDefault="009974C1" w:rsidP="003068A7">
      <w:pPr>
        <w:pStyle w:val="Bezriadkovania"/>
      </w:pPr>
      <w:r w:rsidRPr="00C729E5">
        <w:t>Štatutárny orgán:</w:t>
      </w:r>
      <w:r w:rsidRPr="00C729E5">
        <w:tab/>
      </w:r>
      <w:r w:rsidR="002313A1">
        <w:t xml:space="preserve">Ing. </w:t>
      </w:r>
      <w:r w:rsidR="00DD563E">
        <w:t xml:space="preserve">Anton </w:t>
      </w:r>
      <w:proofErr w:type="spellStart"/>
      <w:r w:rsidR="00DD563E">
        <w:t>Siekel</w:t>
      </w:r>
      <w:proofErr w:type="spellEnd"/>
      <w:r w:rsidRPr="00C729E5">
        <w:t xml:space="preserve">, </w:t>
      </w:r>
      <w:r w:rsidR="00DD563E">
        <w:t>prezident</w:t>
      </w:r>
      <w:r w:rsidRPr="00C729E5">
        <w:t xml:space="preserve"> </w:t>
      </w:r>
      <w:r w:rsidRPr="00C729E5">
        <w:tab/>
      </w:r>
    </w:p>
    <w:p w14:paraId="2323668E" w14:textId="3C775F29" w:rsidR="00C033A6" w:rsidRDefault="009974C1" w:rsidP="003068A7">
      <w:pPr>
        <w:pStyle w:val="Bezriadkovania"/>
      </w:pPr>
      <w:r w:rsidRPr="00C729E5">
        <w:t>IČO:</w:t>
      </w:r>
      <w:r w:rsidRPr="00C729E5">
        <w:tab/>
      </w:r>
      <w:bookmarkStart w:id="24" w:name="_Hlk111645316"/>
      <w:r w:rsidRPr="00C729E5">
        <w:t>30 811</w:t>
      </w:r>
      <w:r w:rsidR="0035392C">
        <w:t> </w:t>
      </w:r>
      <w:r w:rsidRPr="00C729E5">
        <w:t>082</w:t>
      </w:r>
      <w:r w:rsidRPr="00C729E5">
        <w:tab/>
      </w:r>
    </w:p>
    <w:p w14:paraId="3CC8702E" w14:textId="77777777" w:rsidR="0035392C" w:rsidRDefault="0035392C" w:rsidP="003068A7">
      <w:pPr>
        <w:pStyle w:val="Bezriadkovania"/>
      </w:pPr>
    </w:p>
    <w:p w14:paraId="214D4305" w14:textId="4FCCDE31" w:rsidR="0035392C" w:rsidRDefault="0035392C" w:rsidP="003068A7">
      <w:pPr>
        <w:pStyle w:val="Bezriadkovania"/>
      </w:pPr>
      <w:r>
        <w:t>(Ďalej len „Vyhlasovateľ“)</w:t>
      </w:r>
    </w:p>
    <w:p w14:paraId="1F214366" w14:textId="77777777" w:rsidR="0035392C" w:rsidRDefault="0035392C" w:rsidP="003068A7">
      <w:pPr>
        <w:pStyle w:val="Bezriadkovania"/>
      </w:pPr>
    </w:p>
    <w:p w14:paraId="3BEE6960" w14:textId="77777777" w:rsidR="0035392C" w:rsidRPr="0035392C" w:rsidRDefault="0035392C" w:rsidP="0035392C">
      <w:r w:rsidRPr="0035392C">
        <w:t>V prípade tejto obchodnej verejnej súťaže zastúpená spoločnosťou:</w:t>
      </w:r>
    </w:p>
    <w:p w14:paraId="444D4F6E" w14:textId="77777777" w:rsidR="0035392C" w:rsidRPr="0035392C" w:rsidRDefault="0035392C" w:rsidP="0035392C">
      <w:pPr>
        <w:widowControl w:val="0"/>
        <w:numPr>
          <w:ilvl w:val="1"/>
          <w:numId w:val="31"/>
        </w:numPr>
        <w:tabs>
          <w:tab w:val="left" w:pos="425"/>
          <w:tab w:val="left" w:pos="624"/>
        </w:tabs>
        <w:ind w:left="0" w:firstLine="0"/>
        <w:rPr>
          <w:rFonts w:cs="Calibri (Body)"/>
          <w:b/>
        </w:rPr>
      </w:pPr>
      <w:r w:rsidRPr="0035392C">
        <w:rPr>
          <w:rFonts w:cs="Calibri (Body)"/>
          <w:bCs w:val="0"/>
          <w:iCs/>
        </w:rPr>
        <w:t xml:space="preserve"> </w:t>
      </w:r>
      <w:r w:rsidRPr="0035392C">
        <w:rPr>
          <w:rFonts w:cs="Calibri (Body)"/>
          <w:bCs w:val="0"/>
          <w:iCs/>
        </w:rPr>
        <w:tab/>
      </w:r>
      <w:r w:rsidRPr="0035392C">
        <w:rPr>
          <w:rFonts w:cs="Calibri (Body)"/>
          <w:bCs w:val="0"/>
          <w:iCs/>
        </w:rPr>
        <w:tab/>
      </w:r>
      <w:r w:rsidRPr="0035392C">
        <w:rPr>
          <w:rFonts w:cs="Calibri (Body)"/>
          <w:b/>
        </w:rPr>
        <w:t xml:space="preserve">obstaráme, </w:t>
      </w:r>
      <w:proofErr w:type="spellStart"/>
      <w:r w:rsidRPr="0035392C">
        <w:rPr>
          <w:rFonts w:cs="Calibri (Body)"/>
          <w:b/>
        </w:rPr>
        <w:t>s.r.o</w:t>
      </w:r>
      <w:proofErr w:type="spellEnd"/>
      <w:r w:rsidRPr="0035392C">
        <w:rPr>
          <w:rFonts w:cs="Calibri (Body)"/>
          <w:b/>
        </w:rPr>
        <w:t>.</w:t>
      </w:r>
    </w:p>
    <w:p w14:paraId="64ED1AB5" w14:textId="77777777" w:rsidR="0035392C" w:rsidRPr="0035392C" w:rsidRDefault="0035392C" w:rsidP="0035392C">
      <w:pPr>
        <w:spacing w:before="0"/>
      </w:pPr>
      <w:r w:rsidRPr="0035392C">
        <w:rPr>
          <w:iCs/>
        </w:rPr>
        <w:t>Sídlo:</w:t>
      </w:r>
      <w:r w:rsidRPr="0035392C">
        <w:tab/>
        <w:t>Kupeckého 5, 821 08  Bratislava</w:t>
      </w:r>
    </w:p>
    <w:p w14:paraId="7726733C" w14:textId="77777777" w:rsidR="0035392C" w:rsidRPr="0035392C" w:rsidRDefault="0035392C" w:rsidP="0035392C">
      <w:pPr>
        <w:spacing w:before="0"/>
      </w:pPr>
      <w:r w:rsidRPr="0035392C">
        <w:t>IČO:</w:t>
      </w:r>
      <w:r w:rsidRPr="0035392C">
        <w:tab/>
        <w:t>52 245 489</w:t>
      </w:r>
    </w:p>
    <w:p w14:paraId="191FAAB4" w14:textId="77777777" w:rsidR="0035392C" w:rsidRPr="0035392C" w:rsidRDefault="0035392C" w:rsidP="0035392C">
      <w:pPr>
        <w:spacing w:before="0"/>
      </w:pPr>
      <w:r w:rsidRPr="0035392C">
        <w:rPr>
          <w:iCs/>
        </w:rPr>
        <w:t>Kontaktná osoba</w:t>
      </w:r>
      <w:r w:rsidRPr="0035392C">
        <w:t>:</w:t>
      </w:r>
      <w:r w:rsidRPr="0035392C">
        <w:tab/>
        <w:t>Mgr. Silvia Jančová</w:t>
      </w:r>
    </w:p>
    <w:p w14:paraId="6EE47010" w14:textId="77777777" w:rsidR="0035392C" w:rsidRPr="0035392C" w:rsidRDefault="0035392C" w:rsidP="0035392C">
      <w:pPr>
        <w:spacing w:before="0"/>
      </w:pPr>
      <w:r w:rsidRPr="0035392C">
        <w:t xml:space="preserve">Tel.: </w:t>
      </w:r>
      <w:r w:rsidRPr="0035392C">
        <w:tab/>
        <w:t>+421 903 975 845</w:t>
      </w:r>
    </w:p>
    <w:p w14:paraId="4CAC0A40" w14:textId="77777777" w:rsidR="0035392C" w:rsidRPr="0035392C" w:rsidRDefault="0035392C" w:rsidP="0035392C">
      <w:pPr>
        <w:spacing w:before="0"/>
        <w:rPr>
          <w:iCs/>
          <w:color w:val="0000FF"/>
          <w:u w:val="single"/>
        </w:rPr>
      </w:pPr>
      <w:r w:rsidRPr="0035392C">
        <w:rPr>
          <w:iCs/>
        </w:rPr>
        <w:t xml:space="preserve">Mail: </w:t>
      </w:r>
      <w:r w:rsidRPr="0035392C">
        <w:rPr>
          <w:iCs/>
        </w:rPr>
        <w:tab/>
      </w:r>
      <w:hyperlink r:id="rId9" w:history="1">
        <w:r w:rsidRPr="0035392C">
          <w:rPr>
            <w:iCs/>
            <w:color w:val="0000FF"/>
            <w:u w:val="single"/>
          </w:rPr>
          <w:t>jancova@obstarame.sk</w:t>
        </w:r>
      </w:hyperlink>
    </w:p>
    <w:p w14:paraId="7F121D93" w14:textId="77777777" w:rsidR="0035392C" w:rsidRPr="0035392C" w:rsidRDefault="0035392C" w:rsidP="0035392C">
      <w:pPr>
        <w:spacing w:before="0"/>
        <w:rPr>
          <w:rFonts w:ascii="Times New Roman" w:hAnsi="Times New Roman" w:cs="Times New Roman"/>
          <w:b/>
          <w:bCs w:val="0"/>
          <w:sz w:val="24"/>
          <w:szCs w:val="24"/>
          <w:lang w:eastAsia="x-none"/>
        </w:rPr>
      </w:pPr>
      <w:r w:rsidRPr="0035392C">
        <w:t>(ďalej len „</w:t>
      </w:r>
      <w:r w:rsidRPr="0035392C">
        <w:rPr>
          <w:b/>
        </w:rPr>
        <w:t>Zástupca Vyhlasovateľa</w:t>
      </w:r>
      <w:r w:rsidRPr="0035392C">
        <w:t>“)</w:t>
      </w:r>
    </w:p>
    <w:p w14:paraId="7AD4DC7F" w14:textId="77777777" w:rsidR="0035392C" w:rsidRDefault="0035392C" w:rsidP="003068A7">
      <w:pPr>
        <w:pStyle w:val="Bezriadkovania"/>
      </w:pPr>
    </w:p>
    <w:p w14:paraId="194B0E71" w14:textId="77777777" w:rsidR="0035392C" w:rsidRDefault="0035392C" w:rsidP="003068A7">
      <w:pPr>
        <w:pStyle w:val="Bezriadkovania"/>
      </w:pPr>
    </w:p>
    <w:p w14:paraId="5D3E7630" w14:textId="220D599C" w:rsidR="00C11E15" w:rsidRPr="00C729E5" w:rsidRDefault="00AD3453" w:rsidP="00156822">
      <w:pPr>
        <w:pStyle w:val="Nadpis3"/>
      </w:pPr>
      <w:bookmarkStart w:id="25" w:name="_Toc101543937"/>
      <w:bookmarkStart w:id="26" w:name="_Toc101547507"/>
      <w:bookmarkStart w:id="27" w:name="_Toc132724465"/>
      <w:bookmarkEnd w:id="24"/>
      <w:r>
        <w:t xml:space="preserve">2 </w:t>
      </w:r>
      <w:r w:rsidR="0083470D" w:rsidRPr="00C729E5">
        <w:t xml:space="preserve">Predmet </w:t>
      </w:r>
      <w:bookmarkEnd w:id="25"/>
      <w:bookmarkEnd w:id="26"/>
      <w:r w:rsidR="00C718FF">
        <w:t>obchodnej verejnej Súťaže</w:t>
      </w:r>
      <w:bookmarkEnd w:id="27"/>
    </w:p>
    <w:p w14:paraId="4048FE7B" w14:textId="56B47986" w:rsidR="008E2C36" w:rsidRPr="008E2C36" w:rsidRDefault="00D776FC" w:rsidP="00AD3453">
      <w:pPr>
        <w:pStyle w:val="Zoznam"/>
        <w:numPr>
          <w:ilvl w:val="1"/>
          <w:numId w:val="71"/>
        </w:numPr>
      </w:pPr>
      <w:bookmarkStart w:id="28" w:name="OLE_LINK21"/>
      <w:r w:rsidRPr="00D776FC">
        <w:t xml:space="preserve">Predmetom </w:t>
      </w:r>
      <w:r w:rsidR="00D2313E">
        <w:t>obchodnej verejnej súťaže</w:t>
      </w:r>
      <w:r w:rsidRPr="00D776FC">
        <w:t xml:space="preserve"> je </w:t>
      </w:r>
      <w:r w:rsidR="007E41A5">
        <w:t xml:space="preserve">dodávka multifunkčných </w:t>
      </w:r>
      <w:r w:rsidR="006A0718" w:rsidRPr="006A0718">
        <w:t xml:space="preserve">prenosných ihrísk pozostávajúcich z </w:t>
      </w:r>
      <w:r w:rsidR="00F729B5">
        <w:t>e</w:t>
      </w:r>
      <w:r w:rsidR="00F729B5" w:rsidRPr="00F729B5">
        <w:t>xteriérov</w:t>
      </w:r>
      <w:r w:rsidR="00F729B5">
        <w:t>ého</w:t>
      </w:r>
      <w:r w:rsidR="00F729B5" w:rsidRPr="00F729B5">
        <w:t xml:space="preserve"> športo</w:t>
      </w:r>
      <w:r w:rsidR="00F729B5">
        <w:t xml:space="preserve">vého </w:t>
      </w:r>
      <w:r w:rsidR="00F729B5" w:rsidRPr="00F729B5">
        <w:t>povrch</w:t>
      </w:r>
      <w:r w:rsidR="00F729B5">
        <w:t>u</w:t>
      </w:r>
      <w:r w:rsidR="00F729B5" w:rsidRPr="00F729B5">
        <w:t xml:space="preserve"> určen</w:t>
      </w:r>
      <w:r w:rsidR="00F729B5">
        <w:t>ého</w:t>
      </w:r>
      <w:r w:rsidR="00F729B5" w:rsidRPr="00F729B5">
        <w:t xml:space="preserve"> na </w:t>
      </w:r>
      <w:proofErr w:type="spellStart"/>
      <w:r w:rsidR="00F729B5" w:rsidRPr="00F729B5">
        <w:t>florbal</w:t>
      </w:r>
      <w:proofErr w:type="spellEnd"/>
      <w:r w:rsidR="00F729B5" w:rsidRPr="00F729B5">
        <w:t>, basketbal, volejbal, bedminton a niektoré ďalšie loptové hry</w:t>
      </w:r>
      <w:r w:rsidR="006A0718" w:rsidRPr="006A0718">
        <w:t>, florbalových mantinelov a florbalových bránok</w:t>
      </w:r>
      <w:r w:rsidR="006A0718">
        <w:t xml:space="preserve">. </w:t>
      </w:r>
      <w:r w:rsidR="00D2313E">
        <w:t xml:space="preserve">Predmetom zákazky je aj doprava </w:t>
      </w:r>
      <w:r w:rsidR="00974FD0" w:rsidRPr="00974FD0">
        <w:t xml:space="preserve">športového povrchu, florbalových mantinelov a florbalových bránok </w:t>
      </w:r>
      <w:r w:rsidR="00F729B5">
        <w:t xml:space="preserve">na miesta dodania </w:t>
      </w:r>
      <w:r w:rsidR="00974FD0" w:rsidRPr="00974FD0">
        <w:t>v rámci Slovenskej republiky</w:t>
      </w:r>
      <w:r w:rsidR="00F729B5">
        <w:t xml:space="preserve">. </w:t>
      </w:r>
    </w:p>
    <w:bookmarkEnd w:id="28"/>
    <w:p w14:paraId="4B5795DD" w14:textId="30E3DE86" w:rsidR="00623E44" w:rsidRPr="00C729E5" w:rsidRDefault="00C11480" w:rsidP="00AD3453">
      <w:pPr>
        <w:pStyle w:val="Zoznam"/>
        <w:numPr>
          <w:ilvl w:val="1"/>
          <w:numId w:val="71"/>
        </w:numPr>
      </w:pPr>
      <w:r>
        <w:t>Ma</w:t>
      </w:r>
      <w:r w:rsidR="00290369">
        <w:t xml:space="preserve">ximálna </w:t>
      </w:r>
      <w:r w:rsidR="00C11E15" w:rsidRPr="00C729E5">
        <w:t>hodnot</w:t>
      </w:r>
      <w:r w:rsidR="008E44B9" w:rsidRPr="00C729E5">
        <w:t xml:space="preserve">a </w:t>
      </w:r>
      <w:r w:rsidR="00C11E15" w:rsidRPr="00C729E5">
        <w:t xml:space="preserve">zákazky </w:t>
      </w:r>
      <w:r w:rsidR="008E44B9" w:rsidRPr="009E1D07">
        <w:t xml:space="preserve">predstavuje </w:t>
      </w:r>
      <w:r w:rsidR="00290369" w:rsidRPr="00290369">
        <w:t>1 180 000 € s</w:t>
      </w:r>
      <w:r w:rsidR="00290369">
        <w:t> </w:t>
      </w:r>
      <w:r w:rsidR="00290369" w:rsidRPr="00290369">
        <w:t>DPH</w:t>
      </w:r>
      <w:r w:rsidR="00290369">
        <w:t xml:space="preserve">. </w:t>
      </w:r>
      <w:r w:rsidR="00974FD0">
        <w:t xml:space="preserve"> </w:t>
      </w:r>
    </w:p>
    <w:p w14:paraId="7A1D2FAD" w14:textId="77777777" w:rsidR="00B36967" w:rsidRPr="00C729E5" w:rsidRDefault="00C11E15" w:rsidP="00AD3453">
      <w:pPr>
        <w:pStyle w:val="Zoznam"/>
        <w:numPr>
          <w:ilvl w:val="1"/>
          <w:numId w:val="71"/>
        </w:numPr>
      </w:pPr>
      <w:r w:rsidRPr="00C729E5">
        <w:t xml:space="preserve">Podrobné vymedzenie predmetu zákazky je uvedené v časti </w:t>
      </w:r>
      <w:r w:rsidR="00DD28A5" w:rsidRPr="00DD28A5">
        <w:rPr>
          <w:rStyle w:val="DocumentreferrenceChar"/>
          <w:highlight w:val="lightGray"/>
        </w:rPr>
        <w:fldChar w:fldCharType="begin"/>
      </w:r>
      <w:r w:rsidR="00DD28A5" w:rsidRPr="00DD28A5">
        <w:rPr>
          <w:highlight w:val="lightGray"/>
        </w:rPr>
        <w:instrText xml:space="preserve"> REF _Ref132894609 \r \h </w:instrText>
      </w:r>
      <w:r w:rsidR="00DD28A5">
        <w:rPr>
          <w:rStyle w:val="DocumentreferrenceChar"/>
          <w:highlight w:val="lightGray"/>
        </w:rPr>
        <w:instrText xml:space="preserve"> \* MERGEFORMAT </w:instrText>
      </w:r>
      <w:r w:rsidR="00DD28A5" w:rsidRPr="00DD28A5">
        <w:rPr>
          <w:rStyle w:val="DocumentreferrenceChar"/>
          <w:highlight w:val="lightGray"/>
        </w:rPr>
      </w:r>
      <w:r w:rsidR="00DD28A5" w:rsidRPr="00DD28A5">
        <w:rPr>
          <w:rStyle w:val="DocumentreferrenceChar"/>
          <w:highlight w:val="lightGray"/>
        </w:rPr>
        <w:fldChar w:fldCharType="separate"/>
      </w:r>
      <w:r w:rsidR="00DD28A5" w:rsidRPr="00DD28A5">
        <w:rPr>
          <w:highlight w:val="lightGray"/>
        </w:rPr>
        <w:t>B</w:t>
      </w:r>
      <w:r w:rsidR="00DD28A5" w:rsidRPr="00DD28A5">
        <w:rPr>
          <w:rStyle w:val="DocumentreferrenceChar"/>
          <w:highlight w:val="lightGray"/>
        </w:rPr>
        <w:fldChar w:fldCharType="end"/>
      </w:r>
      <w:r w:rsidR="00DD28A5" w:rsidRPr="00DD28A5">
        <w:rPr>
          <w:rStyle w:val="DocumentreferrenceChar"/>
          <w:highlight w:val="lightGray"/>
        </w:rPr>
        <w:t>.</w:t>
      </w:r>
      <w:r w:rsidR="00454FE2" w:rsidRPr="00C729E5">
        <w:t xml:space="preserve"> Opis predmetu zákazky</w:t>
      </w:r>
      <w:r w:rsidR="00B36967" w:rsidRPr="00C729E5">
        <w:t>.</w:t>
      </w:r>
    </w:p>
    <w:p w14:paraId="4CBAEB5F" w14:textId="31E7D4EC" w:rsidR="00C0217B" w:rsidRPr="00C729E5" w:rsidRDefault="00AD3453" w:rsidP="00156822">
      <w:pPr>
        <w:pStyle w:val="Nadpis3"/>
      </w:pPr>
      <w:bookmarkStart w:id="29" w:name="_Toc132724466"/>
      <w:bookmarkStart w:id="30" w:name="_Toc101543938"/>
      <w:bookmarkStart w:id="31" w:name="_Toc101547508"/>
      <w:r>
        <w:t xml:space="preserve">3 </w:t>
      </w:r>
      <w:r w:rsidR="00043DF2" w:rsidRPr="00C729E5">
        <w:t xml:space="preserve">Obchodná verejná </w:t>
      </w:r>
      <w:r w:rsidR="00604EAF" w:rsidRPr="00C729E5">
        <w:t>SÚŤAŽ</w:t>
      </w:r>
      <w:bookmarkEnd w:id="29"/>
    </w:p>
    <w:p w14:paraId="39E4682A" w14:textId="209967E9" w:rsidR="00C0217B" w:rsidRPr="00C729E5" w:rsidRDefault="00C0217B" w:rsidP="00AD3453">
      <w:pPr>
        <w:pStyle w:val="Zoznam"/>
        <w:numPr>
          <w:ilvl w:val="1"/>
          <w:numId w:val="72"/>
        </w:numPr>
      </w:pPr>
      <w:r w:rsidRPr="00C729E5">
        <w:t xml:space="preserve">Vyhlasovateľ vyhlasuje na Predmet zákazky podľa predošlého bodu obchodnú verejnú súťaž </w:t>
      </w:r>
      <w:r w:rsidR="00CF5A66" w:rsidRPr="00C729E5">
        <w:t xml:space="preserve">podľa § 281 a </w:t>
      </w:r>
      <w:proofErr w:type="spellStart"/>
      <w:r w:rsidR="00CF5A66" w:rsidRPr="00C729E5">
        <w:t>nasl</w:t>
      </w:r>
      <w:proofErr w:type="spellEnd"/>
      <w:r w:rsidR="00CF5A66" w:rsidRPr="00C729E5">
        <w:t>. Obchodného zákonníka</w:t>
      </w:r>
      <w:r w:rsidR="00B91A45">
        <w:t xml:space="preserve"> </w:t>
      </w:r>
      <w:r w:rsidRPr="00C729E5">
        <w:t xml:space="preserve">v </w:t>
      </w:r>
      <w:r w:rsidR="00CF5A66" w:rsidRPr="00C729E5">
        <w:t xml:space="preserve">súlade s týmito </w:t>
      </w:r>
      <w:r w:rsidR="000F312E" w:rsidRPr="00C729E5">
        <w:t>SP</w:t>
      </w:r>
      <w:r w:rsidR="00B91A45">
        <w:t xml:space="preserve"> </w:t>
      </w:r>
      <w:r w:rsidR="000F312E" w:rsidRPr="00C729E5">
        <w:t xml:space="preserve">(ďalej </w:t>
      </w:r>
      <w:r w:rsidR="0085360C" w:rsidRPr="00C729E5">
        <w:t>len</w:t>
      </w:r>
      <w:r w:rsidR="0002534D" w:rsidRPr="00C729E5">
        <w:t xml:space="preserve"> </w:t>
      </w:r>
      <w:bookmarkStart w:id="32" w:name="OLE_LINK49"/>
      <w:r w:rsidR="0085360C" w:rsidRPr="00C729E5">
        <w:t>„</w:t>
      </w:r>
      <w:bookmarkEnd w:id="32"/>
      <w:r w:rsidR="0002534D" w:rsidRPr="00C729E5">
        <w:rPr>
          <w:b/>
          <w:bCs/>
        </w:rPr>
        <w:t>Súťaž</w:t>
      </w:r>
      <w:r w:rsidR="0002534D" w:rsidRPr="00C729E5">
        <w:t>").</w:t>
      </w:r>
    </w:p>
    <w:p w14:paraId="0A7CE622" w14:textId="3816205E" w:rsidR="00C11E15" w:rsidRPr="00C729E5" w:rsidRDefault="00AD3453" w:rsidP="00156822">
      <w:pPr>
        <w:pStyle w:val="Nadpis3"/>
      </w:pPr>
      <w:bookmarkStart w:id="33" w:name="_Toc132724467"/>
      <w:r>
        <w:t xml:space="preserve">4 </w:t>
      </w:r>
      <w:r w:rsidR="0002534D" w:rsidRPr="00C729E5">
        <w:t>V</w:t>
      </w:r>
      <w:r w:rsidR="0083470D" w:rsidRPr="00C729E5">
        <w:t>ariantné riešenie</w:t>
      </w:r>
      <w:bookmarkEnd w:id="30"/>
      <w:bookmarkEnd w:id="31"/>
      <w:bookmarkEnd w:id="33"/>
    </w:p>
    <w:p w14:paraId="749555C7" w14:textId="15862D94" w:rsidR="00623E44" w:rsidRPr="00C729E5" w:rsidRDefault="00257EC1" w:rsidP="00AD3453">
      <w:pPr>
        <w:pStyle w:val="Zoznam"/>
        <w:numPr>
          <w:ilvl w:val="1"/>
          <w:numId w:val="73"/>
        </w:numPr>
      </w:pPr>
      <w:r w:rsidRPr="00C729E5">
        <w:t>V Súťaži n</w:t>
      </w:r>
      <w:r w:rsidR="00752C32" w:rsidRPr="00C729E5">
        <w:t>ie je možné</w:t>
      </w:r>
      <w:r w:rsidR="006929FA" w:rsidRPr="00C729E5">
        <w:t xml:space="preserve"> </w:t>
      </w:r>
      <w:r w:rsidR="00C11E15" w:rsidRPr="00C729E5">
        <w:t>predložiť</w:t>
      </w:r>
      <w:r w:rsidR="006929FA" w:rsidRPr="00C729E5">
        <w:t xml:space="preserve"> </w:t>
      </w:r>
      <w:r w:rsidR="00C11E15" w:rsidRPr="00C729E5">
        <w:t>variantné</w:t>
      </w:r>
      <w:r w:rsidR="006929FA" w:rsidRPr="00C729E5">
        <w:t xml:space="preserve"> </w:t>
      </w:r>
      <w:r w:rsidR="00C11E15" w:rsidRPr="00C729E5">
        <w:t>riešenie</w:t>
      </w:r>
      <w:r w:rsidR="00280B09" w:rsidRPr="00C729E5">
        <w:t>.</w:t>
      </w:r>
    </w:p>
    <w:p w14:paraId="2008B2AC" w14:textId="77777777" w:rsidR="00C33761" w:rsidRPr="00C729E5" w:rsidRDefault="00C11E15" w:rsidP="00AD3453">
      <w:pPr>
        <w:pStyle w:val="Zoznam"/>
        <w:numPr>
          <w:ilvl w:val="1"/>
          <w:numId w:val="73"/>
        </w:numPr>
      </w:pPr>
      <w:r w:rsidRPr="00C729E5">
        <w:t xml:space="preserve">Ak súčasťou </w:t>
      </w:r>
      <w:r w:rsidR="009C5A3E" w:rsidRPr="00C729E5">
        <w:t>návrhu</w:t>
      </w:r>
      <w:r w:rsidRPr="00C729E5">
        <w:t xml:space="preserve"> bude aj variantné riešenie, nebude takéto variantné riešenie zaradené do vyhodnotenia.</w:t>
      </w:r>
    </w:p>
    <w:p w14:paraId="08BB423C" w14:textId="6AFB7182" w:rsidR="00C11E15" w:rsidRPr="009E1D07" w:rsidRDefault="00AD3453" w:rsidP="00156822">
      <w:pPr>
        <w:pStyle w:val="Nadpis3"/>
      </w:pPr>
      <w:bookmarkStart w:id="34" w:name="_Toc101543939"/>
      <w:bookmarkStart w:id="35" w:name="_Toc101547509"/>
      <w:bookmarkStart w:id="36" w:name="_Toc132724468"/>
      <w:r>
        <w:t xml:space="preserve">5 </w:t>
      </w:r>
      <w:r w:rsidR="0083470D" w:rsidRPr="009E1D07">
        <w:t>Miesto, termín dodania a spôsob plnenia predmetu zákazky</w:t>
      </w:r>
      <w:bookmarkEnd w:id="34"/>
      <w:bookmarkEnd w:id="35"/>
      <w:bookmarkEnd w:id="36"/>
    </w:p>
    <w:p w14:paraId="445ECEB8" w14:textId="0D37047C" w:rsidR="00472079" w:rsidRDefault="00C11E15" w:rsidP="00AD3453">
      <w:pPr>
        <w:pStyle w:val="Zoznam"/>
        <w:numPr>
          <w:ilvl w:val="1"/>
          <w:numId w:val="74"/>
        </w:numPr>
      </w:pPr>
      <w:r w:rsidRPr="009E1D07">
        <w:t>Miestom dodania</w:t>
      </w:r>
      <w:r w:rsidR="006929FA" w:rsidRPr="009E1D07">
        <w:t xml:space="preserve"> </w:t>
      </w:r>
      <w:r w:rsidRPr="009E1D07">
        <w:t xml:space="preserve">predmetu zákazky je </w:t>
      </w:r>
      <w:r w:rsidR="002F6E23">
        <w:t>územie Slovenskej republiky</w:t>
      </w:r>
      <w:r w:rsidR="00472079">
        <w:t xml:space="preserve">. Predpokladané miesta dodania budú nasledovné okresy: </w:t>
      </w:r>
    </w:p>
    <w:p w14:paraId="6C6851F0" w14:textId="73A9DC6E" w:rsidR="00472079" w:rsidRDefault="00472079" w:rsidP="00AD3453">
      <w:pPr>
        <w:pStyle w:val="Zoznam"/>
        <w:numPr>
          <w:ilvl w:val="0"/>
          <w:numId w:val="65"/>
        </w:numPr>
      </w:pPr>
      <w:r>
        <w:t>Trnavský samosprávny kraj:  okres Galanta, Dunajská Streda</w:t>
      </w:r>
    </w:p>
    <w:p w14:paraId="791C5F24" w14:textId="11D7CAB0" w:rsidR="00472079" w:rsidRDefault="00472079" w:rsidP="00AD3453">
      <w:pPr>
        <w:pStyle w:val="Zoznam"/>
        <w:numPr>
          <w:ilvl w:val="0"/>
          <w:numId w:val="65"/>
        </w:numPr>
      </w:pPr>
      <w:r>
        <w:t>Nitriansky  samosprávny kraj :  okresy Šaľa, Komárno, Nové Zámky, Levice</w:t>
      </w:r>
    </w:p>
    <w:p w14:paraId="161796E8" w14:textId="28BCF929" w:rsidR="00472079" w:rsidRPr="00302DEC" w:rsidRDefault="00472079" w:rsidP="00AD3453">
      <w:pPr>
        <w:pStyle w:val="Zoznam"/>
        <w:numPr>
          <w:ilvl w:val="0"/>
          <w:numId w:val="65"/>
        </w:numPr>
      </w:pPr>
      <w:r w:rsidRPr="00302DEC">
        <w:lastRenderedPageBreak/>
        <w:t>Trenčiansky samosprávny kraj: okres Prievidza</w:t>
      </w:r>
    </w:p>
    <w:p w14:paraId="507AEB21" w14:textId="2BDDED2B" w:rsidR="00472079" w:rsidRPr="00302DEC" w:rsidRDefault="00472079" w:rsidP="00AD3453">
      <w:pPr>
        <w:pStyle w:val="Zoznam"/>
        <w:numPr>
          <w:ilvl w:val="0"/>
          <w:numId w:val="65"/>
        </w:numPr>
      </w:pPr>
      <w:r w:rsidRPr="00302DEC">
        <w:t xml:space="preserve"> Banskobystrický samosprávny kraj: okresy Krupina, Banská Štiavnica, Veľký Krtíš, Lučenec, Poltár, Revúca</w:t>
      </w:r>
    </w:p>
    <w:p w14:paraId="1DAAC9CC" w14:textId="4DDCDFA3" w:rsidR="00472079" w:rsidRPr="00302DEC" w:rsidRDefault="00472079" w:rsidP="00AD3453">
      <w:pPr>
        <w:pStyle w:val="Zoznam"/>
        <w:numPr>
          <w:ilvl w:val="0"/>
          <w:numId w:val="65"/>
        </w:numPr>
      </w:pPr>
      <w:r w:rsidRPr="00302DEC">
        <w:t>Žilinský samosprávny kraj: okres Liptovský Mikuláš</w:t>
      </w:r>
    </w:p>
    <w:p w14:paraId="598186DA" w14:textId="05013E22" w:rsidR="00472079" w:rsidRPr="00302DEC" w:rsidRDefault="00472079" w:rsidP="00AD3453">
      <w:pPr>
        <w:pStyle w:val="Zoznam"/>
        <w:numPr>
          <w:ilvl w:val="0"/>
          <w:numId w:val="65"/>
        </w:numPr>
      </w:pPr>
      <w:r w:rsidRPr="00302DEC">
        <w:t>Košický samosprávny kraj:  okres Sobrance</w:t>
      </w:r>
    </w:p>
    <w:p w14:paraId="3236E4A7" w14:textId="436B2DC4" w:rsidR="00472079" w:rsidRPr="00302DEC" w:rsidRDefault="00472079" w:rsidP="00AD3453">
      <w:pPr>
        <w:pStyle w:val="Zoznam"/>
        <w:numPr>
          <w:ilvl w:val="0"/>
          <w:numId w:val="65"/>
        </w:numPr>
      </w:pPr>
      <w:r w:rsidRPr="00302DEC">
        <w:t xml:space="preserve">Prešovský samosprávny kraj: okres Snina </w:t>
      </w:r>
    </w:p>
    <w:p w14:paraId="03F982DB" w14:textId="37A4C094" w:rsidR="00C11E15" w:rsidRPr="00302DEC" w:rsidRDefault="00D9204A" w:rsidP="00AD3453">
      <w:pPr>
        <w:pStyle w:val="Zoznam"/>
        <w:numPr>
          <w:ilvl w:val="1"/>
          <w:numId w:val="66"/>
        </w:numPr>
      </w:pPr>
      <w:r w:rsidRPr="00302DEC">
        <w:t xml:space="preserve">Termín dodania predmetu zákazky bude </w:t>
      </w:r>
      <w:r w:rsidR="000A3030" w:rsidRPr="00302DEC">
        <w:t>bližšie špecifikovaný n</w:t>
      </w:r>
      <w:r w:rsidRPr="00302DEC">
        <w:t>a základe</w:t>
      </w:r>
      <w:r w:rsidR="00855216" w:rsidRPr="00302DEC">
        <w:t xml:space="preserve"> vystavených objednávok počas trvania rámcovej zmluvy</w:t>
      </w:r>
      <w:r w:rsidR="00472079" w:rsidRPr="00302DEC">
        <w:t xml:space="preserve">.  </w:t>
      </w:r>
      <w:r w:rsidR="00EA4821" w:rsidRPr="00302DEC">
        <w:t>Minimálna lehota dodania uvedená vo vystavených objednávkach bude: 45 kalendárnych dní od vystavenia objednávky</w:t>
      </w:r>
      <w:r w:rsidR="00007BFB" w:rsidRPr="00302DEC">
        <w:t xml:space="preserve">, </w:t>
      </w:r>
    </w:p>
    <w:p w14:paraId="161DB153" w14:textId="018231E0" w:rsidR="00517559" w:rsidRPr="00D776FC" w:rsidRDefault="00C11E15" w:rsidP="00AD3453">
      <w:pPr>
        <w:pStyle w:val="Zoznam"/>
        <w:numPr>
          <w:ilvl w:val="1"/>
          <w:numId w:val="66"/>
        </w:numPr>
      </w:pPr>
      <w:r w:rsidRPr="00302DEC">
        <w:t>Predmet zákazky bude dodaný</w:t>
      </w:r>
      <w:r w:rsidRPr="009E1D07">
        <w:t xml:space="preserve"> v zmysle obchodných podmienok uvedených v časti </w:t>
      </w:r>
      <w:r w:rsidR="007E63E8" w:rsidRPr="009E1D07">
        <w:rPr>
          <w:rStyle w:val="DocumentreferrenceChar"/>
        </w:rPr>
        <w:fldChar w:fldCharType="begin"/>
      </w:r>
      <w:r w:rsidR="007E63E8" w:rsidRPr="009E1D07">
        <w:rPr>
          <w:rStyle w:val="DocumentreferrenceChar"/>
        </w:rPr>
        <w:instrText xml:space="preserve"> REF _Ref101625726 \r \h </w:instrText>
      </w:r>
      <w:r w:rsidR="009E1D07">
        <w:rPr>
          <w:rStyle w:val="DocumentreferrenceChar"/>
        </w:rPr>
        <w:instrText xml:space="preserve"> \* MERGEFORMAT </w:instrText>
      </w:r>
      <w:r w:rsidR="007E63E8" w:rsidRPr="009E1D07">
        <w:rPr>
          <w:rStyle w:val="DocumentreferrenceChar"/>
        </w:rPr>
      </w:r>
      <w:r w:rsidR="007E63E8" w:rsidRPr="009E1D07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7E63E8" w:rsidRPr="009E1D07">
        <w:rPr>
          <w:rStyle w:val="DocumentreferrenceChar"/>
        </w:rPr>
        <w:fldChar w:fldCharType="end"/>
      </w:r>
      <w:r w:rsidR="007E63E8" w:rsidRPr="009E1D07">
        <w:rPr>
          <w:rStyle w:val="DocumentreferrenceChar"/>
        </w:rPr>
        <w:t xml:space="preserve">. </w:t>
      </w:r>
      <w:r w:rsidR="007E63E8" w:rsidRPr="009E1D07">
        <w:rPr>
          <w:rStyle w:val="DocumentreferrenceChar"/>
        </w:rPr>
        <w:fldChar w:fldCharType="begin"/>
      </w:r>
      <w:r w:rsidR="007E63E8" w:rsidRPr="009E1D07">
        <w:rPr>
          <w:rStyle w:val="DocumentreferrenceChar"/>
        </w:rPr>
        <w:instrText xml:space="preserve"> REF _Ref101625703 \h </w:instrText>
      </w:r>
      <w:r w:rsidR="009E1D07">
        <w:rPr>
          <w:rStyle w:val="DocumentreferrenceChar"/>
        </w:rPr>
        <w:instrText xml:space="preserve"> \* MERGEFORMAT </w:instrText>
      </w:r>
      <w:r w:rsidR="007E63E8" w:rsidRPr="009E1D07">
        <w:rPr>
          <w:rStyle w:val="DocumentreferrenceChar"/>
        </w:rPr>
      </w:r>
      <w:r w:rsidR="007E63E8" w:rsidRPr="009E1D07">
        <w:rPr>
          <w:rStyle w:val="DocumentreferrenceChar"/>
        </w:rPr>
        <w:fldChar w:fldCharType="separate"/>
      </w:r>
      <w:r w:rsidR="00972D4A" w:rsidRPr="00C729E5">
        <w:t>Obchodné podmienky</w:t>
      </w:r>
      <w:r w:rsidR="007E63E8" w:rsidRPr="009E1D07">
        <w:rPr>
          <w:rStyle w:val="DocumentreferrenceChar"/>
        </w:rPr>
        <w:fldChar w:fldCharType="end"/>
      </w:r>
      <w:r w:rsidRPr="009E1D07">
        <w:t>.</w:t>
      </w:r>
      <w:r w:rsidR="00C87658" w:rsidRPr="00D776FC">
        <w:rPr>
          <w:bCs/>
        </w:rPr>
        <w:t xml:space="preserve"> </w:t>
      </w:r>
      <w:r w:rsidR="00CC4862" w:rsidRPr="00D776FC">
        <w:rPr>
          <w:bCs/>
        </w:rPr>
        <w:t xml:space="preserve"> </w:t>
      </w:r>
    </w:p>
    <w:p w14:paraId="0C28859D" w14:textId="23B61E4C" w:rsidR="00C11E15" w:rsidRPr="00C729E5" w:rsidRDefault="00AD3453" w:rsidP="00156822">
      <w:pPr>
        <w:pStyle w:val="Nadpis3"/>
      </w:pPr>
      <w:bookmarkStart w:id="37" w:name="_Toc101543940"/>
      <w:bookmarkStart w:id="38" w:name="_Toc101547510"/>
      <w:bookmarkStart w:id="39" w:name="_Toc132724469"/>
      <w:r>
        <w:t xml:space="preserve">6 </w:t>
      </w:r>
      <w:r w:rsidR="0083470D" w:rsidRPr="00C729E5">
        <w:t>Zdroj finančných prostriedkov</w:t>
      </w:r>
      <w:bookmarkEnd w:id="37"/>
      <w:bookmarkEnd w:id="38"/>
      <w:bookmarkEnd w:id="39"/>
    </w:p>
    <w:p w14:paraId="099A7DF4" w14:textId="331E9794" w:rsidR="00D03AD9" w:rsidRPr="00393EB7" w:rsidRDefault="00C11E15" w:rsidP="00AD3453">
      <w:pPr>
        <w:pStyle w:val="Zoznam"/>
        <w:numPr>
          <w:ilvl w:val="1"/>
          <w:numId w:val="75"/>
        </w:numPr>
      </w:pPr>
      <w:r w:rsidRPr="006E795B">
        <w:t>Predmet zákazky bude financovaný z</w:t>
      </w:r>
      <w:r w:rsidR="00D03AD9" w:rsidRPr="006E795B">
        <w:t xml:space="preserve"> dotácie </w:t>
      </w:r>
      <w:r w:rsidR="00D03AD9" w:rsidRPr="00393EB7">
        <w:t xml:space="preserve">zo štátneho rozpočtu </w:t>
      </w:r>
      <w:r w:rsidR="00D776FC">
        <w:t>Ministerstva cestovného ruchu a športu SR</w:t>
      </w:r>
      <w:r w:rsidR="00105466" w:rsidRPr="00393EB7">
        <w:t>.</w:t>
      </w:r>
      <w:r w:rsidRPr="00393EB7">
        <w:t xml:space="preserve"> </w:t>
      </w:r>
    </w:p>
    <w:p w14:paraId="06DEA9AC" w14:textId="023E9429" w:rsidR="00C11E15" w:rsidRPr="00C729E5" w:rsidRDefault="0083470D" w:rsidP="00CC3465">
      <w:pPr>
        <w:pStyle w:val="Nadpis3"/>
        <w:numPr>
          <w:ilvl w:val="0"/>
          <w:numId w:val="75"/>
        </w:numPr>
      </w:pPr>
      <w:bookmarkStart w:id="40" w:name="_Toc101543941"/>
      <w:bookmarkStart w:id="41" w:name="_Toc101547511"/>
      <w:bookmarkStart w:id="42" w:name="_Toc132724470"/>
      <w:r w:rsidRPr="00C729E5">
        <w:t>Druh zákazky</w:t>
      </w:r>
      <w:bookmarkEnd w:id="40"/>
      <w:bookmarkEnd w:id="41"/>
      <w:r w:rsidR="008E2C36">
        <w:t xml:space="preserve"> a ZMLUVA o</w:t>
      </w:r>
      <w:r w:rsidR="00D776FC">
        <w:t> </w:t>
      </w:r>
      <w:bookmarkEnd w:id="42"/>
      <w:r w:rsidR="00D776FC">
        <w:t>dodaní tovaru</w:t>
      </w:r>
    </w:p>
    <w:p w14:paraId="271FEF85" w14:textId="56EA2862" w:rsidR="00653EC2" w:rsidRPr="00C729E5" w:rsidRDefault="00CC3465" w:rsidP="00CC3465">
      <w:pPr>
        <w:pStyle w:val="Zoznam"/>
        <w:numPr>
          <w:ilvl w:val="1"/>
          <w:numId w:val="75"/>
        </w:numPr>
      </w:pPr>
      <w:bookmarkStart w:id="43" w:name="OLE_LINK14"/>
      <w:r>
        <w:t xml:space="preserve"> </w:t>
      </w:r>
      <w:r w:rsidR="0587DFF3">
        <w:t xml:space="preserve">Zákazka na </w:t>
      </w:r>
      <w:r w:rsidR="2A2B0DBA">
        <w:t>dodanie tovaru</w:t>
      </w:r>
      <w:r w:rsidR="0587DFF3">
        <w:t>, v</w:t>
      </w:r>
      <w:r w:rsidR="3FB61920">
        <w:t xml:space="preserve">ýsledkom </w:t>
      </w:r>
      <w:r w:rsidR="48B3BB30">
        <w:t>s</w:t>
      </w:r>
      <w:r w:rsidR="58B5354F">
        <w:t>úťaže</w:t>
      </w:r>
      <w:r w:rsidR="3FB61920">
        <w:t xml:space="preserve"> bude</w:t>
      </w:r>
      <w:r w:rsidR="6F0AD844">
        <w:t xml:space="preserve"> </w:t>
      </w:r>
      <w:r w:rsidR="680DE896">
        <w:t>rámcová</w:t>
      </w:r>
      <w:r w:rsidR="4D5CCB62">
        <w:t xml:space="preserve"> kúpna</w:t>
      </w:r>
      <w:r w:rsidR="680DE896">
        <w:t xml:space="preserve"> </w:t>
      </w:r>
      <w:r w:rsidR="1F972BDA">
        <w:t>zmluva</w:t>
      </w:r>
      <w:r w:rsidR="0587DFF3">
        <w:t xml:space="preserve"> </w:t>
      </w:r>
      <w:r w:rsidR="680DE896">
        <w:t>na</w:t>
      </w:r>
      <w:r w:rsidR="2A2B0DBA">
        <w:t> dodan</w:t>
      </w:r>
      <w:r w:rsidR="680DE896">
        <w:t>ie</w:t>
      </w:r>
      <w:r w:rsidR="2A2B0DBA">
        <w:t xml:space="preserve"> tovaru</w:t>
      </w:r>
      <w:r w:rsidR="30955ACB">
        <w:t xml:space="preserve"> s  </w:t>
      </w:r>
      <w:r w:rsidR="48B3BB30">
        <w:t>1</w:t>
      </w:r>
      <w:r w:rsidR="30955ACB">
        <w:t xml:space="preserve"> </w:t>
      </w:r>
      <w:r w:rsidR="175180AA">
        <w:t>Navrhovateľ</w:t>
      </w:r>
      <w:r w:rsidR="48B3BB30">
        <w:t>om</w:t>
      </w:r>
      <w:r w:rsidR="4E516CB4">
        <w:t xml:space="preserve"> (</w:t>
      </w:r>
      <w:r w:rsidR="30955ACB">
        <w:t>účastník</w:t>
      </w:r>
      <w:r w:rsidR="48B3BB30">
        <w:t>om</w:t>
      </w:r>
      <w:r w:rsidR="4E516CB4">
        <w:t>)</w:t>
      </w:r>
      <w:r w:rsidR="48B3BB30">
        <w:t xml:space="preserve">, </w:t>
      </w:r>
      <w:r w:rsidR="3FB61920">
        <w:t xml:space="preserve">uzavretá podľa </w:t>
      </w:r>
      <w:proofErr w:type="spellStart"/>
      <w:r w:rsidR="3FB61920">
        <w:t>ust</w:t>
      </w:r>
      <w:proofErr w:type="spellEnd"/>
      <w:r w:rsidR="3FB61920">
        <w:t>. §</w:t>
      </w:r>
      <w:r w:rsidR="67698090">
        <w:t> </w:t>
      </w:r>
      <w:r w:rsidR="30955ACB">
        <w:t>269</w:t>
      </w:r>
      <w:r w:rsidR="3FB61920">
        <w:t xml:space="preserve"> a </w:t>
      </w:r>
      <w:proofErr w:type="spellStart"/>
      <w:r w:rsidR="3FB61920">
        <w:t>n</w:t>
      </w:r>
      <w:r w:rsidR="4A598C18">
        <w:t>a</w:t>
      </w:r>
      <w:r w:rsidR="3FB61920">
        <w:t>sl</w:t>
      </w:r>
      <w:proofErr w:type="spellEnd"/>
      <w:r w:rsidR="3FB61920">
        <w:t>. Obchodn</w:t>
      </w:r>
      <w:r w:rsidR="0ADDC3EC">
        <w:t xml:space="preserve">ého </w:t>
      </w:r>
      <w:bookmarkStart w:id="44" w:name="OLE_LINK16"/>
      <w:r w:rsidR="3FB61920">
        <w:t>zákonník</w:t>
      </w:r>
      <w:r w:rsidR="0ADDC3EC">
        <w:t>a</w:t>
      </w:r>
      <w:r w:rsidR="16DF5277">
        <w:t xml:space="preserve"> </w:t>
      </w:r>
      <w:bookmarkStart w:id="45" w:name="OLE_LINK41"/>
      <w:bookmarkEnd w:id="43"/>
      <w:r w:rsidR="16DF5277">
        <w:t>(ďalej len „</w:t>
      </w:r>
      <w:bookmarkEnd w:id="45"/>
      <w:r w:rsidR="1F972BDA" w:rsidRPr="78B690E6">
        <w:rPr>
          <w:b/>
          <w:bCs/>
        </w:rPr>
        <w:t>Zmluva</w:t>
      </w:r>
      <w:r w:rsidR="16DF5277">
        <w:t>")</w:t>
      </w:r>
      <w:r w:rsidR="3FB61920">
        <w:t xml:space="preserve">. </w:t>
      </w:r>
      <w:bookmarkEnd w:id="44"/>
    </w:p>
    <w:p w14:paraId="0F349876" w14:textId="7F1F1574" w:rsidR="00C11E15" w:rsidRDefault="3FB61920" w:rsidP="00CC3465">
      <w:pPr>
        <w:pStyle w:val="Zoznam"/>
        <w:numPr>
          <w:ilvl w:val="1"/>
          <w:numId w:val="75"/>
        </w:numPr>
      </w:pPr>
      <w:r w:rsidRPr="00C729E5">
        <w:t>Podrobné vymedzenie záväzných zmluvných podmienok na dodanie predmetu zákazky, ktoré musia byť obsiahnuté v</w:t>
      </w:r>
      <w:r w:rsidR="48B3BB30">
        <w:t> </w:t>
      </w:r>
      <w:r w:rsidR="77E55577">
        <w:t>Rámcovej kúpnej zmluve</w:t>
      </w:r>
      <w:r w:rsidRPr="00C729E5">
        <w:t>, obsahuj</w:t>
      </w:r>
      <w:r w:rsidR="5A3336B6" w:rsidRPr="00C729E5">
        <w:t>ú časti</w:t>
      </w:r>
      <w:r w:rsidRPr="00C729E5">
        <w:t xml:space="preserve"> </w:t>
      </w:r>
      <w:r w:rsidR="001A5F84" w:rsidRPr="00C729E5">
        <w:rPr>
          <w:rStyle w:val="DocumentreferrenceChar"/>
        </w:rPr>
        <w:fldChar w:fldCharType="begin"/>
      </w:r>
      <w:r w:rsidR="001A5F84" w:rsidRPr="00C729E5">
        <w:rPr>
          <w:rStyle w:val="DocumentreferrenceChar"/>
        </w:rPr>
        <w:instrText xml:space="preserve"> REF _Ref101618580 \r \h </w:instrText>
      </w:r>
      <w:r w:rsidR="001A5F84" w:rsidRPr="00C729E5">
        <w:rPr>
          <w:rStyle w:val="DocumentreferrenceChar"/>
        </w:rPr>
      </w:r>
      <w:r w:rsidR="001A5F84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B</w:t>
      </w:r>
      <w:r w:rsidR="001A5F84" w:rsidRPr="00C729E5">
        <w:rPr>
          <w:rStyle w:val="DocumentreferrenceChar"/>
        </w:rPr>
        <w:fldChar w:fldCharType="end"/>
      </w:r>
      <w:r w:rsidR="78D838C9" w:rsidRPr="00C729E5">
        <w:rPr>
          <w:rStyle w:val="DocumentreferrenceChar"/>
        </w:rPr>
        <w:t>.</w:t>
      </w:r>
      <w:r w:rsidR="6F0AD844" w:rsidRPr="00C729E5">
        <w:rPr>
          <w:rStyle w:val="DocumentreferrenceChar"/>
        </w:rPr>
        <w:t xml:space="preserve">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_Ref101618610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 w:rsidRPr="00C729E5">
        <w:t>Opis predmetu zákazky</w:t>
      </w:r>
      <w:r w:rsidR="00DD4F56" w:rsidRPr="00C729E5">
        <w:rPr>
          <w:rStyle w:val="DocumentreferrenceChar"/>
        </w:rPr>
        <w:fldChar w:fldCharType="end"/>
      </w:r>
      <w:r w:rsidRPr="00C729E5">
        <w:t xml:space="preserve">, </w:t>
      </w:r>
      <w:bookmarkStart w:id="46" w:name="OLE_LINK15"/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_Ref101618708 \r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C</w:t>
      </w:r>
      <w:r w:rsidR="00DD4F56" w:rsidRPr="00C729E5">
        <w:rPr>
          <w:rStyle w:val="DocumentreferrenceChar"/>
        </w:rPr>
        <w:fldChar w:fldCharType="end"/>
      </w:r>
      <w:r w:rsidR="02253171" w:rsidRPr="00C729E5">
        <w:rPr>
          <w:rStyle w:val="DocumentreferrenceChar"/>
        </w:rPr>
        <w:t xml:space="preserve">.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_Ref101618714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 w:rsidRPr="00C729E5">
        <w:t>Obchodné podmienky</w:t>
      </w:r>
      <w:r w:rsidR="00DD4F56" w:rsidRPr="00C729E5">
        <w:rPr>
          <w:rStyle w:val="DocumentreferrenceChar"/>
        </w:rPr>
        <w:fldChar w:fldCharType="end"/>
      </w:r>
      <w:bookmarkEnd w:id="46"/>
      <w:r w:rsidR="02253171" w:rsidRPr="00C729E5">
        <w:t xml:space="preserve"> </w:t>
      </w:r>
      <w:r w:rsidRPr="00C729E5">
        <w:t>a 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_Ref101618749 \r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D</w:t>
      </w:r>
      <w:r w:rsidR="00DD4F56" w:rsidRPr="00C729E5">
        <w:rPr>
          <w:rStyle w:val="DocumentreferrenceChar"/>
        </w:rPr>
        <w:fldChar w:fldCharType="end"/>
      </w:r>
      <w:r w:rsidR="02253171" w:rsidRPr="00C729E5">
        <w:rPr>
          <w:rStyle w:val="DocumentreferrenceChar"/>
        </w:rPr>
        <w:t xml:space="preserve">.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_Ref101618754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 w:rsidRPr="00C729E5">
        <w:t>Spôsob určenia ceny</w:t>
      </w:r>
      <w:r w:rsidR="00DD4F56" w:rsidRPr="00C729E5">
        <w:rPr>
          <w:rStyle w:val="DocumentreferrenceChar"/>
        </w:rPr>
        <w:fldChar w:fldCharType="end"/>
      </w:r>
      <w:r w:rsidRPr="00C729E5">
        <w:t xml:space="preserve"> týchto </w:t>
      </w:r>
      <w:r w:rsidR="7E21D0EB" w:rsidRPr="00C729E5">
        <w:t>SP</w:t>
      </w:r>
      <w:r w:rsidRPr="00C729E5">
        <w:t xml:space="preserve">. </w:t>
      </w:r>
      <w:r w:rsidR="1C071BD6" w:rsidRPr="00C729E5">
        <w:t>Vyhlasovateľ</w:t>
      </w:r>
      <w:r w:rsidRPr="00C729E5">
        <w:t xml:space="preserve"> bude od úspešného </w:t>
      </w:r>
      <w:r w:rsidR="5EB4A0AA" w:rsidRPr="00C729E5">
        <w:t>Navrhovateľ</w:t>
      </w:r>
      <w:r w:rsidRPr="00C729E5">
        <w:t>a požadovať dodržať</w:t>
      </w:r>
      <w:r w:rsidRPr="78B690E6">
        <w:t xml:space="preserve"> minimálne požiadavky na návrh zmluvy, uvedené v časti</w:t>
      </w:r>
      <w:r w:rsidR="201E21CE" w:rsidRPr="00C729E5">
        <w:rPr>
          <w:iCs/>
        </w:rPr>
        <w:t xml:space="preserve"> </w:t>
      </w:r>
      <w:r w:rsidR="009D425F" w:rsidRPr="00C729E5">
        <w:rPr>
          <w:rStyle w:val="DocumentreferrenceChar"/>
        </w:rPr>
        <w:fldChar w:fldCharType="begin"/>
      </w:r>
      <w:r w:rsidR="009D425F" w:rsidRPr="00C729E5">
        <w:rPr>
          <w:rStyle w:val="DocumentreferrenceChar"/>
        </w:rPr>
        <w:instrText xml:space="preserve"> REF _Ref101619271 \r \h </w:instrText>
      </w:r>
      <w:r w:rsidR="009D425F" w:rsidRPr="00C729E5">
        <w:rPr>
          <w:rStyle w:val="DocumentreferrenceChar"/>
        </w:rPr>
      </w:r>
      <w:r w:rsidR="009D425F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C</w:t>
      </w:r>
      <w:r w:rsidR="009D425F" w:rsidRPr="00C729E5">
        <w:rPr>
          <w:rStyle w:val="DocumentreferrenceChar"/>
        </w:rPr>
        <w:fldChar w:fldCharType="end"/>
      </w:r>
      <w:r w:rsidR="201E21CE" w:rsidRPr="00C729E5">
        <w:rPr>
          <w:rStyle w:val="DocumentreferrenceChar"/>
        </w:rPr>
        <w:t xml:space="preserve">. </w:t>
      </w:r>
      <w:r w:rsidR="009D425F" w:rsidRPr="00C729E5">
        <w:rPr>
          <w:rStyle w:val="DocumentreferrenceChar"/>
        </w:rPr>
        <w:fldChar w:fldCharType="begin"/>
      </w:r>
      <w:r w:rsidR="009D425F" w:rsidRPr="00C729E5">
        <w:rPr>
          <w:rStyle w:val="DocumentreferrenceChar"/>
        </w:rPr>
        <w:instrText xml:space="preserve"> REF _Ref101619240 \h </w:instrText>
      </w:r>
      <w:r w:rsidR="009D425F" w:rsidRPr="00C729E5">
        <w:rPr>
          <w:rStyle w:val="DocumentreferrenceChar"/>
        </w:rPr>
      </w:r>
      <w:r w:rsidR="009D425F" w:rsidRPr="00C729E5">
        <w:rPr>
          <w:rStyle w:val="DocumentreferrenceChar"/>
        </w:rPr>
        <w:fldChar w:fldCharType="separate"/>
      </w:r>
      <w:r w:rsidR="77729A9C" w:rsidRPr="00C729E5">
        <w:t>Obchodné podmienky</w:t>
      </w:r>
      <w:r w:rsidR="009D425F" w:rsidRPr="00C729E5">
        <w:rPr>
          <w:rStyle w:val="DocumentreferrenceChar"/>
        </w:rPr>
        <w:fldChar w:fldCharType="end"/>
      </w:r>
      <w:r w:rsidRPr="00C729E5">
        <w:t xml:space="preserve">. </w:t>
      </w:r>
    </w:p>
    <w:p w14:paraId="6FC9A3DB" w14:textId="69ACEDDB" w:rsidR="00175F9E" w:rsidRDefault="00175F9E" w:rsidP="00CC3465">
      <w:pPr>
        <w:pStyle w:val="Zoznam"/>
        <w:numPr>
          <w:ilvl w:val="1"/>
          <w:numId w:val="75"/>
        </w:numPr>
      </w:pPr>
      <w:r w:rsidRPr="00B64961">
        <w:rPr>
          <w:u w:val="single"/>
        </w:rPr>
        <w:t>Predmet súťaže nie je rozdelený na časti</w:t>
      </w:r>
      <w:r w:rsidRPr="00B64961">
        <w:t>. Navrhovateľ</w:t>
      </w:r>
      <w:r>
        <w:t xml:space="preserve"> je povinný predložiť návrh na celý predmet súťaže v rozsahu špecifikovanom </w:t>
      </w:r>
      <w:r w:rsidR="00812D9F">
        <w:t>v</w:t>
      </w:r>
      <w:r w:rsidR="0074384B">
        <w:t> tejto výzve</w:t>
      </w:r>
      <w:r w:rsidR="00BB037B">
        <w:t>.</w:t>
      </w:r>
    </w:p>
    <w:p w14:paraId="54BD602A" w14:textId="17CCE08C" w:rsidR="009D388D" w:rsidRPr="002940B1" w:rsidRDefault="271CE026" w:rsidP="007E5ECE">
      <w:pPr>
        <w:pStyle w:val="Zoznam"/>
        <w:numPr>
          <w:ilvl w:val="0"/>
          <w:numId w:val="0"/>
        </w:numPr>
      </w:pPr>
      <w:r w:rsidRPr="002940B1">
        <w:rPr>
          <w:b/>
          <w:bCs/>
        </w:rPr>
        <w:t xml:space="preserve">Zdôvodnenie nerozdelenia zákazky na časti: </w:t>
      </w:r>
      <w:r w:rsidR="4A0C67F6" w:rsidRPr="002940B1">
        <w:rPr>
          <w:b/>
          <w:bCs/>
        </w:rPr>
        <w:t xml:space="preserve"> </w:t>
      </w:r>
      <w:r w:rsidR="4A0C67F6" w:rsidRPr="002940B1">
        <w:t xml:space="preserve">Vyhlasovateľ zákazku nerozdelil </w:t>
      </w:r>
      <w:r w:rsidR="00DC4176" w:rsidRPr="002940B1">
        <w:t xml:space="preserve">na časti  z dôvodu </w:t>
      </w:r>
      <w:r w:rsidR="4A0C67F6" w:rsidRPr="002940B1">
        <w:t>potreb</w:t>
      </w:r>
      <w:r w:rsidR="00DC4176" w:rsidRPr="002940B1">
        <w:t>y</w:t>
      </w:r>
      <w:r w:rsidR="4A0C67F6" w:rsidRPr="002940B1">
        <w:t xml:space="preserve"> zabezpečiť kompatibilitu jednotlivých prvkov ihriska (povrch – mantinely – bránky),</w:t>
      </w:r>
      <w:r w:rsidR="45758D2D" w:rsidRPr="002940B1">
        <w:t xml:space="preserve"> </w:t>
      </w:r>
      <w:r w:rsidR="21592B3B" w:rsidRPr="002940B1">
        <w:t>zabezpečenia zodpovednosti jedného dodávateľa za funkčnosť celého ihriska</w:t>
      </w:r>
      <w:r w:rsidR="6FBFFB08" w:rsidRPr="002940B1">
        <w:t xml:space="preserve">, </w:t>
      </w:r>
      <w:r w:rsidR="45758D2D" w:rsidRPr="002940B1">
        <w:t>z</w:t>
      </w:r>
      <w:r w:rsidR="6FBFFB08" w:rsidRPr="002940B1">
        <w:t xml:space="preserve"> logistických </w:t>
      </w:r>
      <w:r w:rsidR="45758D2D" w:rsidRPr="002940B1">
        <w:t xml:space="preserve">dôvodov pri </w:t>
      </w:r>
      <w:r w:rsidR="4A0C67F6" w:rsidRPr="002940B1">
        <w:t xml:space="preserve"> koordináci</w:t>
      </w:r>
      <w:r w:rsidR="45758D2D" w:rsidRPr="002940B1">
        <w:t xml:space="preserve">í </w:t>
      </w:r>
      <w:r w:rsidR="4A0C67F6" w:rsidRPr="002940B1">
        <w:t>dodávky jedného kompletného riešeni</w:t>
      </w:r>
      <w:r w:rsidR="45758D2D" w:rsidRPr="002940B1">
        <w:t xml:space="preserve">a a tým pádom aj </w:t>
      </w:r>
      <w:r w:rsidR="6FBFFB08" w:rsidRPr="002940B1">
        <w:t xml:space="preserve"> </w:t>
      </w:r>
      <w:r w:rsidR="45758D2D" w:rsidRPr="002940B1">
        <w:t>zníženia dop</w:t>
      </w:r>
      <w:r w:rsidR="66396511" w:rsidRPr="002940B1">
        <w:t xml:space="preserve">ravných nákladov </w:t>
      </w:r>
      <w:r w:rsidR="6A8CB136" w:rsidRPr="002940B1">
        <w:t xml:space="preserve">pri zabezpečení dopravy kompletu na jednotlivé miesta dodania v rámci Slovenskej republiky. </w:t>
      </w:r>
    </w:p>
    <w:p w14:paraId="001F0BB2" w14:textId="1A8B47C5" w:rsidR="009D388D" w:rsidRPr="004649ED" w:rsidRDefault="009D388D" w:rsidP="00156822">
      <w:pPr>
        <w:pStyle w:val="Zoznam"/>
        <w:numPr>
          <w:ilvl w:val="0"/>
          <w:numId w:val="0"/>
        </w:numPr>
        <w:ind w:left="432" w:hanging="432"/>
        <w:rPr>
          <w:highlight w:val="yellow"/>
        </w:rPr>
      </w:pPr>
    </w:p>
    <w:p w14:paraId="7015FA4B" w14:textId="08F57D22" w:rsidR="00C11E15" w:rsidRPr="00C729E5" w:rsidRDefault="0083470D" w:rsidP="00CC3465">
      <w:pPr>
        <w:pStyle w:val="Nadpis3"/>
        <w:numPr>
          <w:ilvl w:val="0"/>
          <w:numId w:val="75"/>
        </w:numPr>
      </w:pPr>
      <w:bookmarkStart w:id="47" w:name="_Toc101543942"/>
      <w:bookmarkStart w:id="48" w:name="_Toc101547512"/>
      <w:bookmarkStart w:id="49" w:name="_Toc132724471"/>
      <w:bookmarkStart w:id="50" w:name="OLE_LINK33"/>
      <w:r w:rsidRPr="00C729E5">
        <w:t xml:space="preserve">Lehota viazanosti </w:t>
      </w:r>
      <w:r w:rsidR="00D31251" w:rsidRPr="00C729E5">
        <w:t>návrhu</w:t>
      </w:r>
      <w:bookmarkEnd w:id="47"/>
      <w:bookmarkEnd w:id="48"/>
      <w:bookmarkEnd w:id="49"/>
    </w:p>
    <w:p w14:paraId="162FF9DF" w14:textId="45601868" w:rsidR="001979DD" w:rsidRPr="00C729E5" w:rsidRDefault="0A4105A7" w:rsidP="003D7F75">
      <w:pPr>
        <w:pStyle w:val="Zoznam"/>
        <w:numPr>
          <w:ilvl w:val="1"/>
          <w:numId w:val="67"/>
        </w:numPr>
      </w:pPr>
      <w:bookmarkStart w:id="51" w:name="_Ref101786056"/>
      <w:bookmarkEnd w:id="50"/>
      <w:r>
        <w:t>N</w:t>
      </w:r>
      <w:bookmarkStart w:id="52" w:name="OLE_LINK43"/>
      <w:r>
        <w:t xml:space="preserve">avrhovateľ musí byť svojim návrhom viazaný </w:t>
      </w:r>
      <w:r w:rsidR="73ACF6F4">
        <w:t xml:space="preserve">minimálne </w:t>
      </w:r>
      <w:r w:rsidR="73ACF6F4" w:rsidRPr="007B7D37">
        <w:rPr>
          <w:b/>
          <w:bCs/>
        </w:rPr>
        <w:t xml:space="preserve">do </w:t>
      </w:r>
      <w:bookmarkEnd w:id="52"/>
      <w:r w:rsidR="007B7D37" w:rsidRPr="007B7D37">
        <w:rPr>
          <w:b/>
          <w:bCs/>
        </w:rPr>
        <w:t>31.08.</w:t>
      </w:r>
      <w:r w:rsidR="680DE896" w:rsidRPr="007B7D37">
        <w:rPr>
          <w:b/>
          <w:bCs/>
        </w:rPr>
        <w:t>2026</w:t>
      </w:r>
      <w:r w:rsidR="77162226">
        <w:t xml:space="preserve"> (</w:t>
      </w:r>
      <w:bookmarkStart w:id="53" w:name="OLE_LINK38"/>
      <w:r w:rsidR="77162226">
        <w:t xml:space="preserve">ďalej len </w:t>
      </w:r>
      <w:bookmarkStart w:id="54" w:name="OLE_LINK36"/>
      <w:r w:rsidR="3881F8EC">
        <w:t>„</w:t>
      </w:r>
      <w:r w:rsidR="77162226" w:rsidRPr="78B690E6">
        <w:rPr>
          <w:b/>
          <w:bCs/>
        </w:rPr>
        <w:t>Lehota viazanosti návrhu</w:t>
      </w:r>
      <w:bookmarkEnd w:id="54"/>
      <w:r w:rsidR="77162226">
        <w:t>"</w:t>
      </w:r>
      <w:r w:rsidR="3881F8EC">
        <w:t xml:space="preserve"> </w:t>
      </w:r>
      <w:bookmarkEnd w:id="53"/>
      <w:r w:rsidR="3881F8EC">
        <w:t>alebo „</w:t>
      </w:r>
      <w:r w:rsidR="3881F8EC" w:rsidRPr="78B690E6">
        <w:rPr>
          <w:b/>
          <w:bCs/>
        </w:rPr>
        <w:t>Lehota viazanosti návrhov"</w:t>
      </w:r>
      <w:r w:rsidR="77162226">
        <w:t>)</w:t>
      </w:r>
      <w:r w:rsidR="35273288">
        <w:t>.</w:t>
      </w:r>
      <w:bookmarkEnd w:id="51"/>
    </w:p>
    <w:p w14:paraId="4991A5C5" w14:textId="77777777" w:rsidR="001979DD" w:rsidRPr="00C729E5" w:rsidRDefault="001979DD" w:rsidP="00AD3453">
      <w:pPr>
        <w:pStyle w:val="Zoznam"/>
        <w:numPr>
          <w:ilvl w:val="1"/>
          <w:numId w:val="67"/>
        </w:numPr>
      </w:pPr>
      <w:r w:rsidRPr="00C729E5">
        <w:t xml:space="preserve">V prípade potreby, si </w:t>
      </w:r>
      <w:r w:rsidR="00E060DC" w:rsidRPr="00C729E5">
        <w:t>Vyhlasovateľ</w:t>
      </w:r>
      <w:r w:rsidRPr="00C729E5">
        <w:t xml:space="preserve"> vyhradzuje právo primerane predĺžiť </w:t>
      </w:r>
      <w:r w:rsidR="005444F3">
        <w:t>L</w:t>
      </w:r>
      <w:r w:rsidRPr="00C729E5">
        <w:t xml:space="preserve">ehotu viazanosti </w:t>
      </w:r>
      <w:r w:rsidR="009E29F4" w:rsidRPr="00C729E5">
        <w:t>návrhov</w:t>
      </w:r>
      <w:r w:rsidRPr="00C729E5">
        <w:t xml:space="preserve">. </w:t>
      </w:r>
    </w:p>
    <w:p w14:paraId="73915486" w14:textId="77777777" w:rsidR="004A5120" w:rsidRPr="00C729E5" w:rsidRDefault="001979DD" w:rsidP="00AD3453">
      <w:pPr>
        <w:pStyle w:val="Zoznam"/>
        <w:numPr>
          <w:ilvl w:val="1"/>
          <w:numId w:val="67"/>
        </w:numPr>
        <w:rPr>
          <w:u w:val="single"/>
        </w:rPr>
      </w:pPr>
      <w:bookmarkStart w:id="55" w:name="_Ref101620238"/>
      <w:r w:rsidRPr="00C729E5">
        <w:t xml:space="preserve">Predĺženie lehoty viazanosti </w:t>
      </w:r>
      <w:r w:rsidR="00CD1189" w:rsidRPr="00C729E5">
        <w:t>návrhov</w:t>
      </w:r>
      <w:r w:rsidRPr="00C729E5">
        <w:t xml:space="preserve"> oznámi </w:t>
      </w:r>
      <w:r w:rsidR="00E060DC" w:rsidRPr="00C729E5">
        <w:t>Vyhlasovateľ</w:t>
      </w:r>
      <w:r w:rsidRPr="00C729E5">
        <w:t xml:space="preserve"> všetkým </w:t>
      </w:r>
      <w:r w:rsidR="00E8684E" w:rsidRPr="00C729E5">
        <w:t>Navrhovateľom</w:t>
      </w:r>
      <w:r w:rsidRPr="00C729E5">
        <w:t xml:space="preserve"> prostredníctvom </w:t>
      </w:r>
      <w:r w:rsidR="00EC2DA8" w:rsidRPr="00C729E5">
        <w:t>komunikačného rozhrania systému JOSEPHINE</w:t>
      </w:r>
      <w:r w:rsidR="00E93EB4" w:rsidRPr="00C729E5">
        <w:t xml:space="preserve"> (bližšie vysvetlenie v bode</w:t>
      </w:r>
      <w:r w:rsidR="00CE3BE5" w:rsidRPr="00C729E5">
        <w:t xml:space="preserve"> </w:t>
      </w:r>
      <w:r w:rsidR="002919C3" w:rsidRPr="00C729E5">
        <w:fldChar w:fldCharType="begin"/>
      </w:r>
      <w:r w:rsidR="002919C3" w:rsidRPr="00C729E5">
        <w:instrText xml:space="preserve"> REF _Ref101533624 \w \h </w:instrText>
      </w:r>
      <w:r w:rsidR="00334DED">
        <w:instrText xml:space="preserve"> \* MERGEFORMAT </w:instrText>
      </w:r>
      <w:r w:rsidR="002919C3" w:rsidRPr="00C729E5">
        <w:fldChar w:fldCharType="separate"/>
      </w:r>
      <w:r w:rsidR="00972D4A">
        <w:t>1</w:t>
      </w:r>
      <w:r w:rsidR="00972D4A" w:rsidRPr="00334DED">
        <w:rPr>
          <w:rStyle w:val="DocumentreferrenceChar"/>
        </w:rPr>
        <w:t>0</w:t>
      </w:r>
      <w:r w:rsidR="002919C3" w:rsidRPr="00C729E5">
        <w:fldChar w:fldCharType="end"/>
      </w:r>
      <w:r w:rsidR="002919C3" w:rsidRPr="00C729E5">
        <w:t>.</w:t>
      </w:r>
      <w:r w:rsidR="00283CC4" w:rsidRPr="00C729E5">
        <w:t xml:space="preserve"> týchto SP</w:t>
      </w:r>
      <w:r w:rsidR="00CE3BE5" w:rsidRPr="00C729E5">
        <w:t>)</w:t>
      </w:r>
      <w:r w:rsidR="00D41913" w:rsidRPr="00C729E5">
        <w:t>.</w:t>
      </w:r>
      <w:bookmarkEnd w:id="55"/>
    </w:p>
    <w:p w14:paraId="29649058" w14:textId="5B54123C" w:rsidR="00694DDA" w:rsidRPr="00C50547" w:rsidRDefault="35273288" w:rsidP="00340A48">
      <w:pPr>
        <w:pStyle w:val="Zoznam"/>
        <w:numPr>
          <w:ilvl w:val="1"/>
          <w:numId w:val="67"/>
        </w:numPr>
        <w:rPr>
          <w:u w:val="single"/>
        </w:rPr>
      </w:pPr>
      <w:r w:rsidRPr="00C729E5">
        <w:t xml:space="preserve">V prípade, ak </w:t>
      </w:r>
      <w:r w:rsidR="50EBB5C1" w:rsidRPr="00C729E5">
        <w:t>Navrhovateľ</w:t>
      </w:r>
      <w:r w:rsidRPr="00C729E5">
        <w:t xml:space="preserve"> nebude súhlasiť s predĺžením lehoty viazanosti </w:t>
      </w:r>
      <w:r w:rsidR="62F61D12" w:rsidRPr="00C729E5">
        <w:t>návrhov</w:t>
      </w:r>
      <w:r w:rsidRPr="00C729E5">
        <w:t>, doručí žiadosť o </w:t>
      </w:r>
      <w:proofErr w:type="spellStart"/>
      <w:r w:rsidRPr="00C729E5">
        <w:t>späťvzatie</w:t>
      </w:r>
      <w:proofErr w:type="spellEnd"/>
      <w:r w:rsidRPr="00C729E5">
        <w:t xml:space="preserve"> </w:t>
      </w:r>
      <w:r w:rsidR="00C49903" w:rsidRPr="00C729E5">
        <w:t>návrhu</w:t>
      </w:r>
      <w:r w:rsidRPr="00C729E5">
        <w:t xml:space="preserve"> cez systém JOSEPHINE. V prípade, ak </w:t>
      </w:r>
      <w:r w:rsidR="50EBB5C1" w:rsidRPr="00C729E5">
        <w:t>Navrhovateľ</w:t>
      </w:r>
      <w:r w:rsidRPr="00C729E5">
        <w:t xml:space="preserve"> nedoručí žiadosť o </w:t>
      </w:r>
      <w:proofErr w:type="spellStart"/>
      <w:r w:rsidRPr="00C729E5">
        <w:t>späťvzatie</w:t>
      </w:r>
      <w:proofErr w:type="spellEnd"/>
      <w:r w:rsidRPr="00C729E5">
        <w:t xml:space="preserve"> </w:t>
      </w:r>
      <w:r w:rsidR="00C49903" w:rsidRPr="00C729E5">
        <w:t>návrhu</w:t>
      </w:r>
      <w:r w:rsidRPr="00C729E5">
        <w:t xml:space="preserve"> v lehote do 10 kalendárnych dní odo dňa zverejnenia opravy podľa bodu </w:t>
      </w:r>
      <w:r w:rsidR="00702FD7" w:rsidRPr="00C729E5">
        <w:rPr>
          <w:rStyle w:val="DocumentreferrenceChar"/>
        </w:rPr>
        <w:fldChar w:fldCharType="begin"/>
      </w:r>
      <w:r w:rsidR="00702FD7" w:rsidRPr="00C729E5">
        <w:rPr>
          <w:rStyle w:val="DocumentreferrenceChar"/>
        </w:rPr>
        <w:instrText xml:space="preserve"> REF _Ref101620238 \r \h </w:instrText>
      </w:r>
      <w:r w:rsidR="00702FD7" w:rsidRPr="00C729E5">
        <w:rPr>
          <w:rStyle w:val="DocumentreferrenceChar"/>
        </w:rPr>
      </w:r>
      <w:r w:rsidR="00702FD7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8.3</w:t>
      </w:r>
      <w:r w:rsidR="00702FD7" w:rsidRPr="00C729E5">
        <w:rPr>
          <w:rStyle w:val="DocumentreferrenceChar"/>
        </w:rPr>
        <w:fldChar w:fldCharType="end"/>
      </w:r>
      <w:r w:rsidRPr="00C729E5">
        <w:rPr>
          <w:rStyle w:val="DocumentreferrenceChar"/>
        </w:rPr>
        <w:t>.</w:t>
      </w:r>
      <w:r w:rsidRPr="00C729E5">
        <w:t xml:space="preserve">, má sa za to, že s predĺžením lehoty viazanosti </w:t>
      </w:r>
      <w:r w:rsidR="62F61D12" w:rsidRPr="00C729E5">
        <w:t>návrhov</w:t>
      </w:r>
      <w:r w:rsidRPr="00C729E5">
        <w:t xml:space="preserve"> súhlasí.</w:t>
      </w:r>
      <w:bookmarkStart w:id="56" w:name="_Ref101533273"/>
    </w:p>
    <w:p w14:paraId="12023698" w14:textId="0498BE6B" w:rsidR="00C50547" w:rsidRDefault="00C50547" w:rsidP="00340A48">
      <w:pPr>
        <w:pStyle w:val="Nadpis3"/>
        <w:numPr>
          <w:ilvl w:val="0"/>
          <w:numId w:val="67"/>
        </w:numPr>
      </w:pPr>
      <w:bookmarkStart w:id="57" w:name="_Toc132724472"/>
      <w:r>
        <w:lastRenderedPageBreak/>
        <w:t>Lehota na predkladanie návrhov</w:t>
      </w:r>
      <w:bookmarkEnd w:id="57"/>
    </w:p>
    <w:p w14:paraId="79F528A7" w14:textId="1E4432D2" w:rsidR="00A337F9" w:rsidRPr="00A337F9" w:rsidRDefault="00630B05" w:rsidP="00630B05">
      <w:pPr>
        <w:pStyle w:val="Zoznam"/>
        <w:numPr>
          <w:ilvl w:val="0"/>
          <w:numId w:val="0"/>
        </w:numPr>
      </w:pPr>
      <w:bookmarkStart w:id="58" w:name="OLE_LINK44"/>
      <w:bookmarkStart w:id="59" w:name="_Ref101785975"/>
      <w:r>
        <w:t>9.1</w:t>
      </w:r>
      <w:r w:rsidR="4A4E3AD0">
        <w:t xml:space="preserve">Navrhovateľ predloží svoj návrh najneskôr do </w:t>
      </w:r>
      <w:bookmarkEnd w:id="58"/>
      <w:r w:rsidR="002940B1" w:rsidRPr="007B7D37">
        <w:rPr>
          <w:b/>
          <w:bCs/>
        </w:rPr>
        <w:t>11.05</w:t>
      </w:r>
      <w:r w:rsidR="466E8426" w:rsidRPr="007B7D37">
        <w:rPr>
          <w:b/>
          <w:bCs/>
        </w:rPr>
        <w:t>.2026</w:t>
      </w:r>
      <w:r w:rsidR="6218856F" w:rsidRPr="007B7D37">
        <w:rPr>
          <w:b/>
          <w:bCs/>
        </w:rPr>
        <w:t>, 1</w:t>
      </w:r>
      <w:r w:rsidR="26332EFB" w:rsidRPr="007B7D37">
        <w:rPr>
          <w:b/>
          <w:bCs/>
        </w:rPr>
        <w:t>0</w:t>
      </w:r>
      <w:r w:rsidR="6218856F" w:rsidRPr="007B7D37">
        <w:rPr>
          <w:b/>
          <w:bCs/>
        </w:rPr>
        <w:t>:00 hod</w:t>
      </w:r>
      <w:r w:rsidR="6218856F">
        <w:t xml:space="preserve">. </w:t>
      </w:r>
      <w:r w:rsidR="2B05EC27">
        <w:t>(ďalej len „</w:t>
      </w:r>
      <w:r w:rsidR="2B05EC27" w:rsidRPr="78B690E6">
        <w:rPr>
          <w:b/>
          <w:bCs/>
        </w:rPr>
        <w:t>Lehota na predkladanie návrhov</w:t>
      </w:r>
      <w:r w:rsidR="2B05EC27">
        <w:t>").</w:t>
      </w:r>
      <w:bookmarkEnd w:id="59"/>
    </w:p>
    <w:p w14:paraId="4D257ACA" w14:textId="77777777" w:rsidR="001979DD" w:rsidRPr="00C729E5" w:rsidRDefault="005F1273" w:rsidP="00C834FD">
      <w:pPr>
        <w:pStyle w:val="Nadpis2"/>
      </w:pPr>
      <w:bookmarkStart w:id="60" w:name="_Toc101543943"/>
      <w:bookmarkStart w:id="61" w:name="_Toc101547513"/>
      <w:bookmarkStart w:id="62" w:name="_Toc132724473"/>
      <w:r w:rsidRPr="00C729E5">
        <w:t>Komunikácia</w:t>
      </w:r>
      <w:bookmarkEnd w:id="56"/>
      <w:r w:rsidRPr="00C729E5">
        <w:t xml:space="preserve"> a vysvetľovanie</w:t>
      </w:r>
      <w:bookmarkEnd w:id="60"/>
      <w:bookmarkEnd w:id="61"/>
      <w:bookmarkEnd w:id="62"/>
    </w:p>
    <w:p w14:paraId="31E4756B" w14:textId="35D282DC" w:rsidR="001979DD" w:rsidRPr="00156822" w:rsidRDefault="00AD3453" w:rsidP="00156822">
      <w:pPr>
        <w:pStyle w:val="Nadpis3"/>
      </w:pPr>
      <w:bookmarkStart w:id="63" w:name="_Ref101533624"/>
      <w:bookmarkStart w:id="64" w:name="_Toc101543944"/>
      <w:bookmarkStart w:id="65" w:name="_Toc101547514"/>
      <w:bookmarkStart w:id="66" w:name="_Ref101785670"/>
      <w:bookmarkStart w:id="67" w:name="_Toc132724474"/>
      <w:r>
        <w:t xml:space="preserve">10 </w:t>
      </w:r>
      <w:r w:rsidR="001979DD" w:rsidRPr="00156822">
        <w:t>K</w:t>
      </w:r>
      <w:r w:rsidR="0083470D" w:rsidRPr="00156822">
        <w:t xml:space="preserve">omunikácia medzi </w:t>
      </w:r>
      <w:r w:rsidR="00D209D8" w:rsidRPr="00156822">
        <w:t>V</w:t>
      </w:r>
      <w:r w:rsidR="0083470D" w:rsidRPr="00156822">
        <w:t>yhlasovateľom a </w:t>
      </w:r>
      <w:bookmarkEnd w:id="63"/>
      <w:bookmarkEnd w:id="64"/>
      <w:bookmarkEnd w:id="65"/>
      <w:r w:rsidR="00E8684E" w:rsidRPr="00156822">
        <w:t>Navrhovateľmi</w:t>
      </w:r>
      <w:bookmarkEnd w:id="66"/>
      <w:bookmarkEnd w:id="67"/>
    </w:p>
    <w:p w14:paraId="24796223" w14:textId="4FB20843" w:rsidR="001979DD" w:rsidRPr="00C729E5" w:rsidRDefault="00227463" w:rsidP="00AD3453">
      <w:pPr>
        <w:pStyle w:val="Zoznam"/>
        <w:numPr>
          <w:ilvl w:val="1"/>
          <w:numId w:val="69"/>
        </w:numPr>
      </w:pPr>
      <w:bookmarkStart w:id="68" w:name="OLE_LINK24"/>
      <w:r w:rsidRPr="00C729E5">
        <w:t>Komunikácia</w:t>
      </w:r>
      <w:r w:rsidR="001979DD" w:rsidRPr="00C729E5">
        <w:t xml:space="preserve"> medzi </w:t>
      </w:r>
      <w:r w:rsidR="00893CB3" w:rsidRPr="00C729E5">
        <w:t>Vyhlasovateľom</w:t>
      </w:r>
      <w:r w:rsidR="008C448E" w:rsidRPr="00C729E5">
        <w:t xml:space="preserve"> a</w:t>
      </w:r>
      <w:r w:rsidR="00DF5BDC" w:rsidRPr="00C729E5">
        <w:t xml:space="preserve"> </w:t>
      </w:r>
      <w:r w:rsidR="00146CC4" w:rsidRPr="00C729E5">
        <w:t xml:space="preserve">osobou alebo </w:t>
      </w:r>
      <w:r w:rsidR="00DF5BDC" w:rsidRPr="00C729E5">
        <w:t xml:space="preserve">osobami, ktoré prejavia záujem o informácie  týkajúce sa tejto Súťaže, prejavia </w:t>
      </w:r>
      <w:r w:rsidR="00146CC4" w:rsidRPr="00C729E5">
        <w:t xml:space="preserve">záujem zúčastniť sa </w:t>
      </w:r>
      <w:r w:rsidR="00DF5BDC" w:rsidRPr="00C729E5">
        <w:t>v nej alebo v nej predlož</w:t>
      </w:r>
      <w:r w:rsidR="00146CC4" w:rsidRPr="00C729E5">
        <w:t>ia</w:t>
      </w:r>
      <w:r w:rsidR="00DF5BDC" w:rsidRPr="00C729E5">
        <w:t xml:space="preserve"> návrh</w:t>
      </w:r>
      <w:r w:rsidR="008C448E" w:rsidRPr="00C729E5">
        <w:t xml:space="preserve"> </w:t>
      </w:r>
      <w:r w:rsidR="00146CC4" w:rsidRPr="00C729E5">
        <w:t xml:space="preserve">(ďalej len </w:t>
      </w:r>
      <w:bookmarkStart w:id="69" w:name="OLE_LINK37"/>
      <w:r w:rsidR="00146CC4" w:rsidRPr="00C729E5">
        <w:t>„</w:t>
      </w:r>
      <w:bookmarkEnd w:id="69"/>
      <w:r w:rsidR="008C448E" w:rsidRPr="00C729E5">
        <w:rPr>
          <w:b/>
          <w:bCs/>
        </w:rPr>
        <w:t>Navrhovateľ</w:t>
      </w:r>
      <w:r w:rsidR="00146CC4" w:rsidRPr="00C729E5">
        <w:t>" alebo „</w:t>
      </w:r>
      <w:r w:rsidR="00146CC4" w:rsidRPr="00C729E5">
        <w:rPr>
          <w:b/>
          <w:bCs/>
        </w:rPr>
        <w:t>Navrhovatelia</w:t>
      </w:r>
      <w:r w:rsidR="00146CC4" w:rsidRPr="00C729E5">
        <w:t>")</w:t>
      </w:r>
      <w:r w:rsidR="001979DD" w:rsidRPr="00C729E5">
        <w:t xml:space="preserve"> sa bude uskutočňovať v slovenskom jazyku a spôsobom</w:t>
      </w:r>
      <w:bookmarkEnd w:id="68"/>
      <w:r w:rsidR="001979DD" w:rsidRPr="00C729E5">
        <w:t xml:space="preserve">, ktorý zabezpečí </w:t>
      </w:r>
      <w:r w:rsidR="00C30B3A" w:rsidRPr="00C729E5">
        <w:t xml:space="preserve">jej </w:t>
      </w:r>
      <w:r w:rsidR="001979DD" w:rsidRPr="00C729E5">
        <w:t xml:space="preserve">úplnosť a ochranu dôverných a osobných údajov </w:t>
      </w:r>
      <w:r w:rsidR="00C30B3A" w:rsidRPr="00C729E5">
        <w:t xml:space="preserve">týkajúcich sa tejto </w:t>
      </w:r>
      <w:r w:rsidR="008C448E" w:rsidRPr="00C729E5">
        <w:t>S</w:t>
      </w:r>
      <w:r w:rsidR="00C30B3A" w:rsidRPr="00C729E5">
        <w:t>úťaže</w:t>
      </w:r>
      <w:r w:rsidR="001979DD" w:rsidRPr="00C729E5">
        <w:t>.</w:t>
      </w:r>
      <w:r w:rsidR="00382060" w:rsidRPr="00C729E5">
        <w:t xml:space="preserve"> Akákoľvek komunikácia sa bude realizovať prostredníctvom komunikačného rozhrania systému </w:t>
      </w:r>
      <w:bookmarkStart w:id="70" w:name="OLE_LINK81"/>
      <w:r w:rsidR="00382060" w:rsidRPr="00C729E5">
        <w:t>JOSEPHINE</w:t>
      </w:r>
      <w:bookmarkStart w:id="71" w:name="OLE_LINK82"/>
      <w:bookmarkEnd w:id="70"/>
      <w:r w:rsidR="00AC1DDB">
        <w:t xml:space="preserve"> </w:t>
      </w:r>
      <w:r w:rsidR="00AC1DDB" w:rsidRPr="00C729E5">
        <w:t>(ďalej len „</w:t>
      </w:r>
      <w:bookmarkEnd w:id="71"/>
      <w:r w:rsidR="00AC1DDB">
        <w:rPr>
          <w:b/>
        </w:rPr>
        <w:t>K</w:t>
      </w:r>
      <w:r w:rsidR="00AC1DDB" w:rsidRPr="00C729E5">
        <w:rPr>
          <w:b/>
        </w:rPr>
        <w:t>omunikácia</w:t>
      </w:r>
      <w:r w:rsidR="00AC1DDB" w:rsidRPr="00C729E5">
        <w:t>“)</w:t>
      </w:r>
      <w:r w:rsidR="00382060" w:rsidRPr="00C729E5">
        <w:t xml:space="preserve">. </w:t>
      </w:r>
    </w:p>
    <w:p w14:paraId="5FB6B181" w14:textId="77777777" w:rsidR="001979DD" w:rsidRPr="00C729E5" w:rsidRDefault="001979DD" w:rsidP="00AD3453">
      <w:pPr>
        <w:pStyle w:val="Zoznam"/>
        <w:numPr>
          <w:ilvl w:val="1"/>
          <w:numId w:val="69"/>
        </w:numPr>
      </w:pPr>
      <w:bookmarkStart w:id="72" w:name="OLE_LINK83"/>
      <w:r w:rsidRPr="00C729E5">
        <w:t xml:space="preserve">JOSEPHINE je </w:t>
      </w:r>
      <w:r w:rsidR="008601E9" w:rsidRPr="00C729E5">
        <w:t xml:space="preserve">webová aplikácia na doméne </w:t>
      </w:r>
      <w:bookmarkStart w:id="73" w:name="OLE_LINK22"/>
      <w:r w:rsidR="008601E9" w:rsidRPr="00C729E5">
        <w:fldChar w:fldCharType="begin"/>
      </w:r>
      <w:r w:rsidR="008601E9" w:rsidRPr="00C729E5">
        <w:instrText xml:space="preserve"> HYPERLINK "https://josephine.proebiz.com" </w:instrText>
      </w:r>
      <w:r w:rsidR="008601E9" w:rsidRPr="00C729E5">
        <w:fldChar w:fldCharType="separate"/>
      </w:r>
      <w:r w:rsidR="008601E9" w:rsidRPr="00C729E5">
        <w:rPr>
          <w:rStyle w:val="Hypertextovprepojenie"/>
        </w:rPr>
        <w:t>https://josephine.proebiz.com</w:t>
      </w:r>
      <w:r w:rsidR="008601E9" w:rsidRPr="00C729E5">
        <w:rPr>
          <w:rStyle w:val="Hypertextovprepojenie"/>
        </w:rPr>
        <w:fldChar w:fldCharType="end"/>
      </w:r>
      <w:r w:rsidR="008601E9" w:rsidRPr="00C729E5">
        <w:t xml:space="preserve"> </w:t>
      </w:r>
      <w:bookmarkEnd w:id="73"/>
      <w:r w:rsidR="00382060" w:rsidRPr="00C729E5">
        <w:t xml:space="preserve">slúžiaca </w:t>
      </w:r>
      <w:r w:rsidRPr="00C729E5">
        <w:t>na elektronizáciu zadávania verejných zákaziek</w:t>
      </w:r>
      <w:r w:rsidR="008601E9" w:rsidRPr="00C729E5">
        <w:t xml:space="preserve">, </w:t>
      </w:r>
      <w:proofErr w:type="spellStart"/>
      <w:r w:rsidR="008601E9" w:rsidRPr="00C729E5">
        <w:t>t.j</w:t>
      </w:r>
      <w:proofErr w:type="spellEnd"/>
      <w:r w:rsidR="008601E9" w:rsidRPr="00C729E5">
        <w:t xml:space="preserve">. na </w:t>
      </w:r>
      <w:r w:rsidR="008A2E1E" w:rsidRPr="00C729E5">
        <w:t xml:space="preserve">predkladanie </w:t>
      </w:r>
      <w:r w:rsidR="00CD1189" w:rsidRPr="00C729E5">
        <w:t>návrhov</w:t>
      </w:r>
      <w:r w:rsidR="008A2E1E" w:rsidRPr="00C729E5">
        <w:t xml:space="preserve"> a na elektronickú komunikáciu</w:t>
      </w:r>
      <w:r w:rsidR="00293EF2" w:rsidRPr="00C729E5">
        <w:t xml:space="preserve"> </w:t>
      </w:r>
      <w:bookmarkEnd w:id="72"/>
      <w:r w:rsidR="00293EF2" w:rsidRPr="00C729E5">
        <w:t>(ďalej len „</w:t>
      </w:r>
      <w:r w:rsidR="00293EF2" w:rsidRPr="00C729E5">
        <w:rPr>
          <w:b/>
          <w:bCs/>
        </w:rPr>
        <w:t>JOSEPHINE</w:t>
      </w:r>
      <w:r w:rsidR="00293EF2" w:rsidRPr="00C729E5">
        <w:t>")</w:t>
      </w:r>
      <w:r w:rsidRPr="00C729E5">
        <w:t>.</w:t>
      </w:r>
    </w:p>
    <w:p w14:paraId="7EC48511" w14:textId="77777777" w:rsidR="00D41913" w:rsidRPr="00C729E5" w:rsidRDefault="001979DD" w:rsidP="00AD3453">
      <w:pPr>
        <w:pStyle w:val="Zoznam"/>
        <w:numPr>
          <w:ilvl w:val="1"/>
          <w:numId w:val="69"/>
        </w:numPr>
      </w:pPr>
      <w:r w:rsidRPr="00C729E5">
        <w:t xml:space="preserve">Na bezproblémové používanie systému JOSEPHINE je </w:t>
      </w:r>
      <w:r w:rsidR="009D5987" w:rsidRPr="00C729E5">
        <w:t>potrebné splniť technické požiadavky</w:t>
      </w:r>
      <w:r w:rsidR="008A2E1E" w:rsidRPr="00C729E5">
        <w:t xml:space="preserve"> uvedené na doméne </w:t>
      </w:r>
      <w:hyperlink r:id="rId10" w:history="1">
        <w:r w:rsidR="008A2E1E" w:rsidRPr="00C729E5">
          <w:rPr>
            <w:rStyle w:val="Hypertextovprepojenie"/>
            <w:rFonts w:cstheme="minorHAnsi"/>
          </w:rPr>
          <w:t>https://josephine.proebiz.com/sk/support</w:t>
        </w:r>
      </w:hyperlink>
      <w:r w:rsidR="008A2E1E" w:rsidRPr="00C729E5">
        <w:t xml:space="preserve">, najmä </w:t>
      </w:r>
      <w:r w:rsidRPr="00C729E5">
        <w:t>používať jeden z podporovaných internetových prehliadačov:</w:t>
      </w:r>
    </w:p>
    <w:p w14:paraId="5431C9E5" w14:textId="77777777" w:rsidR="00627C25" w:rsidRPr="00C729E5" w:rsidRDefault="008A2E1E" w:rsidP="004757C2">
      <w:pPr>
        <w:pStyle w:val="Zoznam3"/>
      </w:pPr>
      <w:r w:rsidRPr="00C729E5">
        <w:t xml:space="preserve">Microsoft </w:t>
      </w:r>
      <w:proofErr w:type="spellStart"/>
      <w:r w:rsidRPr="00C729E5">
        <w:t>Edge</w:t>
      </w:r>
      <w:proofErr w:type="spellEnd"/>
      <w:r w:rsidRPr="00C729E5">
        <w:t xml:space="preserve">, </w:t>
      </w:r>
    </w:p>
    <w:p w14:paraId="151B459D" w14:textId="77777777" w:rsidR="00627C25" w:rsidRPr="00C729E5" w:rsidRDefault="001979DD" w:rsidP="003A4D79">
      <w:pPr>
        <w:pStyle w:val="Zoznamsodrkami"/>
      </w:pPr>
      <w:r w:rsidRPr="00C729E5">
        <w:t>Microsoft Internet Explorer verzia 11.0 a vyššia,</w:t>
      </w:r>
    </w:p>
    <w:p w14:paraId="524A4F55" w14:textId="77777777" w:rsidR="00627C25" w:rsidRPr="00C729E5" w:rsidRDefault="001979DD" w:rsidP="003A4D79">
      <w:pPr>
        <w:pStyle w:val="Zoznamsodrkami"/>
      </w:pPr>
      <w:proofErr w:type="spellStart"/>
      <w:r w:rsidRPr="00C729E5">
        <w:t>Mozilla</w:t>
      </w:r>
      <w:proofErr w:type="spellEnd"/>
      <w:r w:rsidRPr="00C729E5">
        <w:t xml:space="preserve"> Firefox verzia 13.0 a vyššia alebo</w:t>
      </w:r>
    </w:p>
    <w:p w14:paraId="07D24BAB" w14:textId="77777777" w:rsidR="001979DD" w:rsidRPr="00C729E5" w:rsidRDefault="001979DD" w:rsidP="003A4D79">
      <w:pPr>
        <w:pStyle w:val="Zoznamsodrkami"/>
      </w:pPr>
      <w:r w:rsidRPr="00C729E5">
        <w:t>Google Chrome.</w:t>
      </w:r>
    </w:p>
    <w:p w14:paraId="29ADA628" w14:textId="77777777" w:rsidR="008A1F53" w:rsidRPr="00C729E5" w:rsidRDefault="001979DD" w:rsidP="00AD3453">
      <w:pPr>
        <w:pStyle w:val="Zoznam"/>
        <w:numPr>
          <w:ilvl w:val="1"/>
          <w:numId w:val="69"/>
        </w:numPr>
      </w:pPr>
      <w:r w:rsidRPr="00C729E5">
        <w:t xml:space="preserve">Obsahom </w:t>
      </w:r>
      <w:r w:rsidR="00161003">
        <w:t>K</w:t>
      </w:r>
      <w:r w:rsidRPr="00C729E5">
        <w:t>omunikácie prostredníctvom systému JOSEPHINE bude</w:t>
      </w:r>
      <w:r w:rsidR="008A1F53" w:rsidRPr="00C729E5">
        <w:t>:</w:t>
      </w:r>
    </w:p>
    <w:p w14:paraId="05CC0781" w14:textId="77777777" w:rsidR="00710BCB" w:rsidRPr="00C729E5" w:rsidRDefault="00710BCB" w:rsidP="00FD6FE3">
      <w:pPr>
        <w:pStyle w:val="Zoznam3"/>
      </w:pPr>
      <w:bookmarkStart w:id="74" w:name="OLE_LINK25"/>
      <w:r w:rsidRPr="00C729E5">
        <w:t>zverejnenie SP,</w:t>
      </w:r>
    </w:p>
    <w:p w14:paraId="7F489176" w14:textId="77777777" w:rsidR="008A1F53" w:rsidRPr="00C729E5" w:rsidRDefault="001979DD" w:rsidP="00FD6FE3">
      <w:pPr>
        <w:pStyle w:val="Zoznam3"/>
      </w:pPr>
      <w:r w:rsidRPr="00C729E5">
        <w:t xml:space="preserve">predkladanie </w:t>
      </w:r>
      <w:r w:rsidR="00964C26" w:rsidRPr="00C729E5">
        <w:t>návrhov</w:t>
      </w:r>
      <w:r w:rsidRPr="00C729E5">
        <w:t xml:space="preserve">, </w:t>
      </w:r>
    </w:p>
    <w:p w14:paraId="1E016583" w14:textId="77777777" w:rsidR="008A1F53" w:rsidRPr="00C729E5" w:rsidRDefault="001979DD" w:rsidP="00FD6FE3">
      <w:pPr>
        <w:pStyle w:val="Zoznam3"/>
      </w:pPr>
      <w:r w:rsidRPr="00C729E5">
        <w:t xml:space="preserve">vysvetľovanie </w:t>
      </w:r>
      <w:r w:rsidR="008B4400" w:rsidRPr="00C729E5">
        <w:t>SP</w:t>
      </w:r>
      <w:r w:rsidRPr="00C729E5">
        <w:t xml:space="preserve">, </w:t>
      </w:r>
    </w:p>
    <w:p w14:paraId="36A01FFE" w14:textId="77777777" w:rsidR="008A1F53" w:rsidRPr="00C729E5" w:rsidRDefault="001979DD" w:rsidP="00FD6FE3">
      <w:pPr>
        <w:pStyle w:val="Zoznam3"/>
      </w:pPr>
      <w:r w:rsidRPr="00C729E5">
        <w:t xml:space="preserve">doplnenie </w:t>
      </w:r>
      <w:r w:rsidR="00964C26" w:rsidRPr="00C729E5">
        <w:t>SP</w:t>
      </w:r>
      <w:r w:rsidRPr="00C729E5">
        <w:t xml:space="preserve">, </w:t>
      </w:r>
    </w:p>
    <w:p w14:paraId="37F81F1A" w14:textId="77777777" w:rsidR="00FD6FE3" w:rsidRPr="00C729E5" w:rsidRDefault="001979DD" w:rsidP="00FD6FE3">
      <w:pPr>
        <w:pStyle w:val="Zoznam3"/>
      </w:pPr>
      <w:r w:rsidRPr="00C729E5">
        <w:t xml:space="preserve">vysvetľovanie predložených </w:t>
      </w:r>
      <w:r w:rsidR="00964C26" w:rsidRPr="00C729E5">
        <w:t>návrhov</w:t>
      </w:r>
      <w:r w:rsidR="005B1A7D" w:rsidRPr="00C729E5">
        <w:t xml:space="preserve"> a </w:t>
      </w:r>
      <w:r w:rsidRPr="00C729E5">
        <w:t>predložených dokladov</w:t>
      </w:r>
      <w:r w:rsidR="00C806F0" w:rsidRPr="00C729E5">
        <w:t xml:space="preserve">, </w:t>
      </w:r>
    </w:p>
    <w:p w14:paraId="44CDFB64" w14:textId="77777777" w:rsidR="00392958" w:rsidRPr="00C729E5" w:rsidRDefault="00392958" w:rsidP="00FD6FE3">
      <w:pPr>
        <w:pStyle w:val="Zoznam3"/>
      </w:pPr>
      <w:r w:rsidRPr="00C729E5">
        <w:t>komunikácia pri vyhodnocovaní návrhov,</w:t>
      </w:r>
    </w:p>
    <w:p w14:paraId="2D320817" w14:textId="77777777" w:rsidR="00FD6FE3" w:rsidRPr="00C729E5" w:rsidRDefault="00C806F0" w:rsidP="00FD6FE3">
      <w:pPr>
        <w:pStyle w:val="Zoznam3"/>
      </w:pPr>
      <w:r w:rsidRPr="00C729E5">
        <w:t xml:space="preserve">oznámenie o vylúčení </w:t>
      </w:r>
      <w:r w:rsidR="0070351C" w:rsidRPr="00C729E5">
        <w:t>Navrhovateľ</w:t>
      </w:r>
      <w:r w:rsidRPr="00C729E5">
        <w:t>a,</w:t>
      </w:r>
      <w:r w:rsidR="003E6BFE" w:rsidRPr="00C729E5">
        <w:t xml:space="preserve"> </w:t>
      </w:r>
    </w:p>
    <w:p w14:paraId="736D2F3F" w14:textId="77777777" w:rsidR="00FD6FE3" w:rsidRPr="00C729E5" w:rsidRDefault="003E6BFE" w:rsidP="00FD6FE3">
      <w:pPr>
        <w:pStyle w:val="Zoznam3"/>
      </w:pPr>
      <w:r w:rsidRPr="00C729E5">
        <w:t>oznámenie</w:t>
      </w:r>
      <w:r w:rsidR="00C806F0" w:rsidRPr="00C729E5">
        <w:t xml:space="preserve"> </w:t>
      </w:r>
      <w:r w:rsidR="001979DD" w:rsidRPr="00C729E5">
        <w:t xml:space="preserve"> </w:t>
      </w:r>
      <w:r w:rsidRPr="00C729E5">
        <w:t xml:space="preserve">o prijatí návrhu úspešného </w:t>
      </w:r>
      <w:r w:rsidR="0070351C" w:rsidRPr="00C729E5">
        <w:t>Navrhovateľ</w:t>
      </w:r>
      <w:r w:rsidRPr="00C729E5">
        <w:t>a</w:t>
      </w:r>
      <w:r w:rsidR="00F92295" w:rsidRPr="00C729E5">
        <w:t xml:space="preserve"> </w:t>
      </w:r>
      <w:r w:rsidR="001979DD" w:rsidRPr="00C729E5">
        <w:t>a</w:t>
      </w:r>
      <w:r w:rsidR="00D03AD9" w:rsidRPr="00C729E5">
        <w:t> </w:t>
      </w:r>
    </w:p>
    <w:p w14:paraId="3EBA7C5F" w14:textId="77777777" w:rsidR="001979DD" w:rsidRPr="00C729E5" w:rsidRDefault="001979DD" w:rsidP="00FD6FE3">
      <w:pPr>
        <w:pStyle w:val="Zoznam3"/>
      </w:pPr>
      <w:r w:rsidRPr="00C729E5">
        <w:t xml:space="preserve">akákoľvek ďalšia, výslovne neuvedená </w:t>
      </w:r>
      <w:r w:rsidR="00DF5866">
        <w:t>K</w:t>
      </w:r>
      <w:r w:rsidRPr="00C729E5">
        <w:t>omunikácia v</w:t>
      </w:r>
      <w:r w:rsidR="00D03AD9" w:rsidRPr="00C729E5">
        <w:t> </w:t>
      </w:r>
      <w:r w:rsidRPr="00C729E5">
        <w:t>súvislosti s</w:t>
      </w:r>
      <w:r w:rsidR="009974C1" w:rsidRPr="00C729E5">
        <w:t xml:space="preserve"> touto </w:t>
      </w:r>
      <w:r w:rsidR="00FC3707" w:rsidRPr="00C729E5">
        <w:t>S</w:t>
      </w:r>
      <w:r w:rsidR="009974C1" w:rsidRPr="00C729E5">
        <w:t>úťažou</w:t>
      </w:r>
      <w:bookmarkStart w:id="75" w:name="OLE_LINK28"/>
      <w:bookmarkEnd w:id="74"/>
      <w:r w:rsidRPr="00C729E5">
        <w:t xml:space="preserve">. </w:t>
      </w:r>
      <w:bookmarkEnd w:id="75"/>
    </w:p>
    <w:p w14:paraId="1342255A" w14:textId="77777777" w:rsidR="00225CBD" w:rsidRPr="00C729E5" w:rsidRDefault="00225CBD" w:rsidP="00AD3453">
      <w:pPr>
        <w:pStyle w:val="Zoznam"/>
        <w:numPr>
          <w:ilvl w:val="1"/>
          <w:numId w:val="69"/>
        </w:numPr>
      </w:pPr>
      <w:r w:rsidRPr="00C729E5">
        <w:rPr>
          <w:u w:val="single"/>
        </w:rPr>
        <w:t>Pravidlá pre doručovanie</w:t>
      </w:r>
      <w:r w:rsidRPr="00C729E5">
        <w:t xml:space="preserve"> – </w:t>
      </w:r>
      <w:r w:rsidR="00376674" w:rsidRPr="00C729E5">
        <w:t xml:space="preserve">správa alebo dokument odosielaný v rámci </w:t>
      </w:r>
      <w:r w:rsidR="00F7331A">
        <w:t>K</w:t>
      </w:r>
      <w:r w:rsidR="00376674" w:rsidRPr="00C729E5">
        <w:t xml:space="preserve">omunikácie </w:t>
      </w:r>
      <w:r w:rsidR="00807790" w:rsidRPr="00C729E5">
        <w:t>(ďalej len „</w:t>
      </w:r>
      <w:r w:rsidR="00807790" w:rsidRPr="00C729E5">
        <w:rPr>
          <w:b/>
          <w:bCs/>
        </w:rPr>
        <w:t>Zásielka</w:t>
      </w:r>
      <w:r w:rsidR="00807790" w:rsidRPr="00C729E5">
        <w:t xml:space="preserve">") </w:t>
      </w:r>
      <w:r w:rsidRPr="00C729E5">
        <w:t xml:space="preserve">sa považuje za doručenú </w:t>
      </w:r>
      <w:r w:rsidR="00FC3707" w:rsidRPr="00C729E5">
        <w:t>Navrhovateľovi</w:t>
      </w:r>
      <w:r w:rsidR="00807790" w:rsidRPr="00C729E5">
        <w:t>,</w:t>
      </w:r>
      <w:r w:rsidR="00FC3707" w:rsidRPr="00C729E5">
        <w:t xml:space="preserve"> </w:t>
      </w:r>
      <w:r w:rsidRPr="00C729E5">
        <w:t xml:space="preserve">ak jej adresát bude mať objektívnu možnosť oboznámiť sa s jej obsahom, </w:t>
      </w:r>
      <w:proofErr w:type="spellStart"/>
      <w:r w:rsidRPr="00C729E5">
        <w:t>t.j</w:t>
      </w:r>
      <w:proofErr w:type="spellEnd"/>
      <w:r w:rsidRPr="00C729E5">
        <w:t xml:space="preserve">. ako náhle sa dostane </w:t>
      </w:r>
      <w:r w:rsidR="00807790" w:rsidRPr="00C729E5">
        <w:t>Z</w:t>
      </w:r>
      <w:r w:rsidRPr="00C729E5">
        <w:t>ásielka do sféry jeho dispozície. Za okamih doručenia</w:t>
      </w:r>
      <w:r w:rsidR="00807790" w:rsidRPr="00C729E5">
        <w:t xml:space="preserve"> Zásielky</w:t>
      </w:r>
      <w:r w:rsidRPr="00C729E5">
        <w:t xml:space="preserve"> sa považuje okamih jej odoslania v systéme JOSEPHINE a to v súlade s funkcionalitou systému.</w:t>
      </w:r>
    </w:p>
    <w:p w14:paraId="6B9FA331" w14:textId="77777777" w:rsidR="001979DD" w:rsidRPr="00C729E5" w:rsidRDefault="001979DD" w:rsidP="00AD3453">
      <w:pPr>
        <w:pStyle w:val="Zoznam"/>
        <w:numPr>
          <w:ilvl w:val="1"/>
          <w:numId w:val="69"/>
        </w:numPr>
      </w:pPr>
      <w:r w:rsidRPr="00C729E5">
        <w:t xml:space="preserve">Ak je odosielateľom </w:t>
      </w:r>
      <w:r w:rsidR="006C3039" w:rsidRPr="00C729E5">
        <w:t>Z</w:t>
      </w:r>
      <w:r w:rsidRPr="00C729E5">
        <w:t xml:space="preserve">ásielky </w:t>
      </w:r>
      <w:r w:rsidR="00CB42A0" w:rsidRPr="00C729E5">
        <w:t>Vyhlasovateľ</w:t>
      </w:r>
      <w:r w:rsidRPr="00C729E5">
        <w:t xml:space="preserve">, tak </w:t>
      </w:r>
      <w:r w:rsidR="00FA65A5" w:rsidRPr="00C729E5">
        <w:t>Navrhovateľovi</w:t>
      </w:r>
      <w:r w:rsidRPr="00C729E5">
        <w:t xml:space="preserve"> bude na ním určený kontaktný email (zadaný pri registrácii do systému </w:t>
      </w:r>
      <w:bookmarkStart w:id="76" w:name="OLE_LINK26"/>
      <w:r w:rsidRPr="00C729E5">
        <w:t>JOSEPHINE</w:t>
      </w:r>
      <w:bookmarkEnd w:id="76"/>
      <w:r w:rsidRPr="00C729E5">
        <w:t>) bezodkladne odoslaná informáci</w:t>
      </w:r>
      <w:r w:rsidR="004855BA" w:rsidRPr="00C729E5">
        <w:t>a</w:t>
      </w:r>
      <w:r w:rsidR="00686EDB" w:rsidRPr="00C729E5">
        <w:t xml:space="preserve"> o existencii</w:t>
      </w:r>
      <w:r w:rsidRPr="00C729E5">
        <w:t xml:space="preserve"> nov</w:t>
      </w:r>
      <w:r w:rsidR="00686EDB" w:rsidRPr="00C729E5">
        <w:t>ej</w:t>
      </w:r>
      <w:r w:rsidRPr="00C729E5">
        <w:t xml:space="preserve"> </w:t>
      </w:r>
      <w:r w:rsidR="006C3039" w:rsidRPr="00C729E5">
        <w:t>Z</w:t>
      </w:r>
      <w:r w:rsidRPr="00C729E5">
        <w:t>ásielk</w:t>
      </w:r>
      <w:r w:rsidR="00686EDB" w:rsidRPr="00C729E5">
        <w:t>y</w:t>
      </w:r>
      <w:r w:rsidRPr="00C729E5">
        <w:t xml:space="preserve">. </w:t>
      </w:r>
      <w:bookmarkStart w:id="77" w:name="OLE_LINK32"/>
      <w:r w:rsidR="00FA65A5" w:rsidRPr="00C729E5">
        <w:t>Navrhovateľ</w:t>
      </w:r>
      <w:bookmarkEnd w:id="77"/>
      <w:r w:rsidRPr="00C729E5">
        <w:t xml:space="preserve"> prihlá</w:t>
      </w:r>
      <w:r w:rsidR="00AE4F56" w:rsidRPr="00C729E5">
        <w:t xml:space="preserve">sený </w:t>
      </w:r>
      <w:r w:rsidRPr="00C729E5">
        <w:t xml:space="preserve">do systému </w:t>
      </w:r>
      <w:r w:rsidR="00686EDB" w:rsidRPr="00C729E5">
        <w:t xml:space="preserve">JOSEPHINE </w:t>
      </w:r>
      <w:r w:rsidR="00AE4F56" w:rsidRPr="00C729E5">
        <w:t xml:space="preserve">bude mať </w:t>
      </w:r>
      <w:r w:rsidRPr="00C729E5">
        <w:t xml:space="preserve">v komunikačnom rozhraní zákazky </w:t>
      </w:r>
      <w:r w:rsidR="00AE4F56" w:rsidRPr="00C729E5">
        <w:t xml:space="preserve">zobrazený </w:t>
      </w:r>
      <w:r w:rsidRPr="00C729E5">
        <w:t xml:space="preserve">obsah </w:t>
      </w:r>
      <w:r w:rsidR="006C3039" w:rsidRPr="00C729E5">
        <w:t>Z</w:t>
      </w:r>
      <w:r w:rsidRPr="00C729E5">
        <w:t xml:space="preserve">ásielky. </w:t>
      </w:r>
      <w:r w:rsidR="00FA65A5" w:rsidRPr="00C729E5">
        <w:t xml:space="preserve">Navrhovateľ </w:t>
      </w:r>
      <w:r w:rsidRPr="00C729E5">
        <w:t xml:space="preserve">si môže v komunikačnom rozhraní zobraziť celú históriu o svojej </w:t>
      </w:r>
      <w:r w:rsidR="00161003">
        <w:t>k</w:t>
      </w:r>
      <w:r w:rsidRPr="00C729E5">
        <w:t>omunikáci</w:t>
      </w:r>
      <w:r w:rsidR="007E292B" w:rsidRPr="00C729E5">
        <w:t>e</w:t>
      </w:r>
      <w:r w:rsidRPr="00C729E5">
        <w:t xml:space="preserve"> s </w:t>
      </w:r>
      <w:r w:rsidR="00CB42A0" w:rsidRPr="00C729E5">
        <w:t>Vyhlasovateľom</w:t>
      </w:r>
      <w:r w:rsidRPr="00C729E5">
        <w:t xml:space="preserve">. </w:t>
      </w:r>
    </w:p>
    <w:p w14:paraId="6644832A" w14:textId="77777777" w:rsidR="00162F6A" w:rsidRPr="00C729E5" w:rsidRDefault="0074577A" w:rsidP="00AD3453">
      <w:pPr>
        <w:pStyle w:val="Zoznam"/>
        <w:numPr>
          <w:ilvl w:val="1"/>
          <w:numId w:val="69"/>
        </w:numPr>
      </w:pPr>
      <w:r w:rsidRPr="00C729E5">
        <w:t xml:space="preserve">Navrhovateľ môže </w:t>
      </w:r>
      <w:r w:rsidR="00264406" w:rsidRPr="00C729E5">
        <w:t xml:space="preserve">odosielať </w:t>
      </w:r>
      <w:r w:rsidR="00D07233" w:rsidRPr="00C729E5">
        <w:t xml:space="preserve">Zásielky </w:t>
      </w:r>
      <w:r w:rsidRPr="00C729E5">
        <w:t xml:space="preserve">Vyhlasovateľovi prostredníctvom </w:t>
      </w:r>
      <w:bookmarkStart w:id="78" w:name="OLE_LINK39"/>
      <w:r w:rsidR="00D15504" w:rsidRPr="00C729E5">
        <w:t xml:space="preserve">systému JOSEPHINE </w:t>
      </w:r>
      <w:r w:rsidR="00AB7D08" w:rsidRPr="00C729E5">
        <w:t xml:space="preserve">v </w:t>
      </w:r>
      <w:r w:rsidR="00D15504" w:rsidRPr="00C729E5">
        <w:t>komunikačn</w:t>
      </w:r>
      <w:r w:rsidR="00AB7D08" w:rsidRPr="00C729E5">
        <w:t xml:space="preserve">om </w:t>
      </w:r>
      <w:r w:rsidR="00D15504" w:rsidRPr="00C729E5">
        <w:t>rozhran</w:t>
      </w:r>
      <w:r w:rsidR="00AB7D08" w:rsidRPr="00C729E5">
        <w:t>í zákazky</w:t>
      </w:r>
      <w:bookmarkEnd w:id="78"/>
      <w:r w:rsidR="00162F6A" w:rsidRPr="00C729E5">
        <w:t>. Z</w:t>
      </w:r>
      <w:r w:rsidRPr="00C729E5">
        <w:t>ásielka sa považuje za doručenú Vyhlasovateľovi okamihom</w:t>
      </w:r>
      <w:r w:rsidR="00162F6A" w:rsidRPr="00C729E5">
        <w:t xml:space="preserve"> jej odoslania v systéme JOSEPHINE v súlade s funkcionalitou systému. </w:t>
      </w:r>
    </w:p>
    <w:p w14:paraId="6D68BF8B" w14:textId="77777777" w:rsidR="001979DD" w:rsidRPr="00C729E5" w:rsidRDefault="00CB42A0" w:rsidP="00AD3453">
      <w:pPr>
        <w:pStyle w:val="Zoznam"/>
        <w:numPr>
          <w:ilvl w:val="1"/>
          <w:numId w:val="69"/>
        </w:numPr>
      </w:pPr>
      <w:r w:rsidRPr="00C729E5">
        <w:t>Vyhlasovateľ</w:t>
      </w:r>
      <w:r w:rsidR="001979DD" w:rsidRPr="00C729E5">
        <w:t xml:space="preserve"> odporúča </w:t>
      </w:r>
      <w:r w:rsidR="00162F6A" w:rsidRPr="00C729E5">
        <w:t>Navrhovateľom</w:t>
      </w:r>
      <w:r w:rsidR="000500DF" w:rsidRPr="00C729E5">
        <w:t xml:space="preserve">, </w:t>
      </w:r>
      <w:r w:rsidR="001979DD" w:rsidRPr="00C729E5">
        <w:t xml:space="preserve">ktorí chcú byť informovaní o aktualizáciách týkajúcich sa </w:t>
      </w:r>
      <w:r w:rsidR="002B61BF" w:rsidRPr="00C729E5">
        <w:t>S</w:t>
      </w:r>
      <w:r w:rsidR="00986A18" w:rsidRPr="00C729E5">
        <w:t xml:space="preserve">úťaže </w:t>
      </w:r>
      <w:r w:rsidR="001979DD" w:rsidRPr="00C729E5">
        <w:lastRenderedPageBreak/>
        <w:t xml:space="preserve">prostredníctvom notifikačných e-mailov, aby v </w:t>
      </w:r>
      <w:r w:rsidR="002B61BF" w:rsidRPr="00C729E5">
        <w:t xml:space="preserve">systéme JOSEPHINE v komunikačnom rozhraní zákazky </w:t>
      </w:r>
      <w:r w:rsidR="001979DD" w:rsidRPr="00C729E5">
        <w:t xml:space="preserve">zaklikli tlačidlo </w:t>
      </w:r>
      <w:bookmarkStart w:id="79" w:name="OLE_LINK23"/>
      <w:r w:rsidR="001979DD" w:rsidRPr="00C729E5">
        <w:t>„</w:t>
      </w:r>
      <w:bookmarkEnd w:id="79"/>
      <w:r w:rsidR="001979DD" w:rsidRPr="00C729E5">
        <w:rPr>
          <w:b/>
        </w:rPr>
        <w:t>ZAUJÍMA MA TO</w:t>
      </w:r>
      <w:r w:rsidR="001979DD" w:rsidRPr="00C729E5">
        <w:t xml:space="preserve">“ (v pravej hornej časti obrazovky). </w:t>
      </w:r>
    </w:p>
    <w:p w14:paraId="668916CE" w14:textId="77777777" w:rsidR="001979DD" w:rsidRPr="00C729E5" w:rsidRDefault="00CB42A0" w:rsidP="00AD3453">
      <w:pPr>
        <w:pStyle w:val="Zoznam"/>
        <w:numPr>
          <w:ilvl w:val="1"/>
          <w:numId w:val="69"/>
        </w:numPr>
      </w:pPr>
      <w:r w:rsidRPr="00C729E5">
        <w:t>Vyhlasovateľ</w:t>
      </w:r>
      <w:r w:rsidR="001979DD" w:rsidRPr="00C729E5">
        <w:t xml:space="preserve"> umožňuje neobmedzený a priamy prístup elektronickými prostriedkami k </w:t>
      </w:r>
      <w:r w:rsidR="00AA4445">
        <w:t>o</w:t>
      </w:r>
      <w:r w:rsidR="0040277E" w:rsidRPr="00C729E5">
        <w:t xml:space="preserve">bsahu </w:t>
      </w:r>
      <w:r w:rsidR="00AA4445">
        <w:t>K</w:t>
      </w:r>
      <w:r w:rsidR="0040277E" w:rsidRPr="00C729E5">
        <w:t>omunikácie</w:t>
      </w:r>
      <w:r w:rsidR="0055201D" w:rsidRPr="00C729E5">
        <w:t>, ktoré</w:t>
      </w:r>
      <w:r w:rsidR="0040277E" w:rsidRPr="00C729E5">
        <w:t xml:space="preserve"> </w:t>
      </w:r>
      <w:r w:rsidR="001979DD" w:rsidRPr="00C729E5">
        <w:t xml:space="preserve">budú zverejnené ako elektronické dokumenty v profile </w:t>
      </w:r>
      <w:r w:rsidRPr="00C729E5">
        <w:t>Vyhlasovateľa</w:t>
      </w:r>
      <w:r w:rsidR="001979DD" w:rsidRPr="00C729E5">
        <w:t xml:space="preserve"> formou odkazu na systém </w:t>
      </w:r>
      <w:bookmarkStart w:id="80" w:name="OLE_LINK10"/>
      <w:r w:rsidR="001979DD" w:rsidRPr="00C729E5">
        <w:t>JOSEPHINE</w:t>
      </w:r>
      <w:bookmarkEnd w:id="80"/>
      <w:r w:rsidR="001979DD" w:rsidRPr="00C729E5">
        <w:t>.</w:t>
      </w:r>
    </w:p>
    <w:p w14:paraId="343CB879" w14:textId="532AAEA6" w:rsidR="001979DD" w:rsidRPr="00C729E5" w:rsidRDefault="00A94BCB" w:rsidP="00156822">
      <w:pPr>
        <w:pStyle w:val="Nadpis3"/>
      </w:pPr>
      <w:bookmarkStart w:id="81" w:name="_Toc101543945"/>
      <w:bookmarkStart w:id="82" w:name="_Toc101547515"/>
      <w:bookmarkStart w:id="83" w:name="_Toc132724475"/>
      <w:r>
        <w:t xml:space="preserve">11 </w:t>
      </w:r>
      <w:r w:rsidR="001979DD" w:rsidRPr="00C729E5">
        <w:t>V</w:t>
      </w:r>
      <w:r w:rsidR="0083470D" w:rsidRPr="00C729E5">
        <w:t>ysvetleni</w:t>
      </w:r>
      <w:r w:rsidR="00EB3AA1" w:rsidRPr="00C729E5">
        <w:t>a</w:t>
      </w:r>
      <w:r w:rsidR="0083470D" w:rsidRPr="00C729E5">
        <w:t xml:space="preserve"> a zmeny</w:t>
      </w:r>
      <w:bookmarkEnd w:id="81"/>
      <w:bookmarkEnd w:id="82"/>
      <w:bookmarkEnd w:id="83"/>
    </w:p>
    <w:p w14:paraId="187DD96B" w14:textId="4C41CB47" w:rsidR="00F972CE" w:rsidRPr="00C729E5" w:rsidRDefault="00F972CE" w:rsidP="00AD3453">
      <w:pPr>
        <w:pStyle w:val="Zoznam"/>
        <w:numPr>
          <w:ilvl w:val="1"/>
          <w:numId w:val="70"/>
        </w:numPr>
      </w:pPr>
      <w:r w:rsidRPr="00C729E5">
        <w:t xml:space="preserve">Vyhlasovateľ, ak je to nevyhnutné, môže doplniť informácie uvedené v súťažných podkladoch kedykoľvek počas </w:t>
      </w:r>
      <w:r w:rsidR="004D615E">
        <w:t>L</w:t>
      </w:r>
      <w:r w:rsidRPr="00C729E5">
        <w:t xml:space="preserve">ehoty na predkladanie </w:t>
      </w:r>
      <w:r w:rsidR="00CD1189" w:rsidRPr="00C729E5">
        <w:t>návrhov</w:t>
      </w:r>
      <w:r w:rsidRPr="00C729E5">
        <w:t>.</w:t>
      </w:r>
    </w:p>
    <w:p w14:paraId="2F0AA115" w14:textId="77777777" w:rsidR="00EE2251" w:rsidRPr="00C729E5" w:rsidRDefault="001979DD" w:rsidP="00AD3453">
      <w:pPr>
        <w:pStyle w:val="Zoznam"/>
        <w:numPr>
          <w:ilvl w:val="1"/>
          <w:numId w:val="70"/>
        </w:numPr>
      </w:pPr>
      <w:bookmarkStart w:id="84" w:name="_Ref101786236"/>
      <w:r w:rsidRPr="00C729E5">
        <w:t xml:space="preserve">V prípade nejasností alebo potreby </w:t>
      </w:r>
      <w:bookmarkStart w:id="85" w:name="OLE_LINK30"/>
      <w:r w:rsidRPr="00C729E5">
        <w:t xml:space="preserve">objasnenia </w:t>
      </w:r>
      <w:r w:rsidR="005C410A" w:rsidRPr="00C729E5">
        <w:t xml:space="preserve">(i) </w:t>
      </w:r>
      <w:r w:rsidRPr="00C729E5">
        <w:t xml:space="preserve">požiadaviek </w:t>
      </w:r>
      <w:r w:rsidR="005C410A" w:rsidRPr="00C729E5">
        <w:t xml:space="preserve">na vypracovanie návrhu </w:t>
      </w:r>
      <w:r w:rsidRPr="00C729E5">
        <w:t>a</w:t>
      </w:r>
      <w:r w:rsidR="005C410A" w:rsidRPr="00C729E5">
        <w:t xml:space="preserve">lebo (ii) </w:t>
      </w:r>
      <w:r w:rsidRPr="00C729E5">
        <w:t xml:space="preserve">podmienok účasti </w:t>
      </w:r>
      <w:r w:rsidR="00746C03" w:rsidRPr="00C729E5">
        <w:t xml:space="preserve">v </w:t>
      </w:r>
      <w:r w:rsidR="00412A69" w:rsidRPr="00C729E5">
        <w:t>S</w:t>
      </w:r>
      <w:r w:rsidR="00746C03" w:rsidRPr="00C729E5">
        <w:t>úťaži</w:t>
      </w:r>
      <w:bookmarkEnd w:id="85"/>
      <w:r w:rsidRPr="00C729E5">
        <w:t xml:space="preserve">, môže ktorýkoľvek </w:t>
      </w:r>
      <w:r w:rsidR="00005156" w:rsidRPr="00C729E5">
        <w:t>Navrhovateľ</w:t>
      </w:r>
      <w:r w:rsidR="00464478" w:rsidRPr="00C729E5">
        <w:t xml:space="preserve">, v </w:t>
      </w:r>
      <w:r w:rsidR="004D615E">
        <w:t>Lehot</w:t>
      </w:r>
      <w:r w:rsidR="00464478" w:rsidRPr="00C729E5">
        <w:t xml:space="preserve">e na predkladanie </w:t>
      </w:r>
      <w:r w:rsidR="00CD1189" w:rsidRPr="00C729E5">
        <w:t>návrhov</w:t>
      </w:r>
      <w:r w:rsidR="00464478" w:rsidRPr="00C729E5">
        <w:t>,</w:t>
      </w:r>
      <w:r w:rsidRPr="00C729E5">
        <w:t xml:space="preserve"> požiadať </w:t>
      </w:r>
      <w:r w:rsidR="00841048" w:rsidRPr="00C729E5">
        <w:t xml:space="preserve">o vysvetlenie </w:t>
      </w:r>
      <w:r w:rsidRPr="00C729E5">
        <w:t>prostredníctvom systému JOSEPHINE</w:t>
      </w:r>
      <w:r w:rsidR="007932D0" w:rsidRPr="00C729E5">
        <w:t xml:space="preserve"> </w:t>
      </w:r>
      <w:bookmarkStart w:id="86" w:name="OLE_LINK31"/>
      <w:r w:rsidR="007932D0" w:rsidRPr="00C729E5">
        <w:t>(</w:t>
      </w:r>
      <w:bookmarkStart w:id="87" w:name="OLE_LINK29"/>
      <w:r w:rsidR="007932D0" w:rsidRPr="00C729E5">
        <w:t>ďalej len „</w:t>
      </w:r>
      <w:r w:rsidR="007932D0" w:rsidRPr="00C729E5">
        <w:rPr>
          <w:b/>
          <w:bCs/>
        </w:rPr>
        <w:t>Vysvetlenie</w:t>
      </w:r>
      <w:bookmarkEnd w:id="87"/>
      <w:r w:rsidR="007932D0" w:rsidRPr="00C729E5">
        <w:t>")</w:t>
      </w:r>
      <w:bookmarkEnd w:id="86"/>
      <w:r w:rsidRPr="00C729E5">
        <w:t>.</w:t>
      </w:r>
      <w:bookmarkEnd w:id="84"/>
    </w:p>
    <w:p w14:paraId="45D279D8" w14:textId="77777777" w:rsidR="001979DD" w:rsidRPr="00C729E5" w:rsidRDefault="00CB42A0" w:rsidP="00AD3453">
      <w:pPr>
        <w:pStyle w:val="Zoznam"/>
        <w:numPr>
          <w:ilvl w:val="1"/>
          <w:numId w:val="70"/>
        </w:numPr>
      </w:pPr>
      <w:bookmarkStart w:id="88" w:name="_Ref101624041"/>
      <w:r w:rsidRPr="00C729E5">
        <w:t>Vyhlasovateľ</w:t>
      </w:r>
      <w:r w:rsidR="001979DD" w:rsidRPr="00C729E5">
        <w:t xml:space="preserve"> poskytuje </w:t>
      </w:r>
      <w:r w:rsidR="00425AA9" w:rsidRPr="00C729E5">
        <w:t>V</w:t>
      </w:r>
      <w:r w:rsidR="001979DD" w:rsidRPr="00C729E5">
        <w:t xml:space="preserve">ysvetlenie </w:t>
      </w:r>
      <w:r w:rsidR="00DE54FD" w:rsidRPr="00C729E5">
        <w:t>bezodkladne,</w:t>
      </w:r>
      <w:r w:rsidR="001979DD" w:rsidRPr="00C729E5">
        <w:t xml:space="preserve"> </w:t>
      </w:r>
      <w:r w:rsidR="00DE54FD" w:rsidRPr="00A768B8">
        <w:rPr>
          <w:u w:val="single"/>
        </w:rPr>
        <w:t>n</w:t>
      </w:r>
      <w:r w:rsidR="001979DD" w:rsidRPr="00A768B8">
        <w:rPr>
          <w:u w:val="single"/>
        </w:rPr>
        <w:t xml:space="preserve">ajneskôr však tri pracovné dni pred uplynutím </w:t>
      </w:r>
      <w:r w:rsidR="00B255CB" w:rsidRPr="00A768B8">
        <w:rPr>
          <w:u w:val="single"/>
        </w:rPr>
        <w:t>Lehot</w:t>
      </w:r>
      <w:r w:rsidR="001979DD" w:rsidRPr="00A768B8">
        <w:rPr>
          <w:u w:val="single"/>
        </w:rPr>
        <w:t xml:space="preserve">y na predkladanie </w:t>
      </w:r>
      <w:r w:rsidR="00CD1189" w:rsidRPr="00A768B8">
        <w:rPr>
          <w:u w:val="single"/>
        </w:rPr>
        <w:t>návrhov</w:t>
      </w:r>
      <w:r w:rsidR="001979DD" w:rsidRPr="00C729E5">
        <w:t xml:space="preserve"> za predpokladu, že</w:t>
      </w:r>
      <w:r w:rsidR="006A5605" w:rsidRPr="00C729E5">
        <w:t xml:space="preserve"> </w:t>
      </w:r>
      <w:r w:rsidR="00273792" w:rsidRPr="00C729E5">
        <w:t xml:space="preserve">je </w:t>
      </w:r>
      <w:r w:rsidR="001979DD" w:rsidRPr="00C729E5">
        <w:t xml:space="preserve"> o </w:t>
      </w:r>
      <w:r w:rsidR="00425AA9" w:rsidRPr="00C729E5">
        <w:t>V</w:t>
      </w:r>
      <w:r w:rsidR="001979DD" w:rsidRPr="00C729E5">
        <w:t>ysvetlenie požiada</w:t>
      </w:r>
      <w:r w:rsidR="00273792" w:rsidRPr="00C729E5">
        <w:t xml:space="preserve">ný </w:t>
      </w:r>
      <w:r w:rsidR="001979DD" w:rsidRPr="00C729E5">
        <w:t>dostatočne vopred.</w:t>
      </w:r>
      <w:bookmarkEnd w:id="88"/>
      <w:r w:rsidR="001979DD" w:rsidRPr="00C729E5">
        <w:t xml:space="preserve"> </w:t>
      </w:r>
    </w:p>
    <w:p w14:paraId="36993DCB" w14:textId="34E355D9" w:rsidR="00EE2251" w:rsidRPr="00156822" w:rsidRDefault="00156822" w:rsidP="00156822">
      <w:pPr>
        <w:pStyle w:val="Nadpis3"/>
      </w:pPr>
      <w:r>
        <w:t xml:space="preserve"> </w:t>
      </w:r>
      <w:r w:rsidR="00CB42A0" w:rsidRPr="00156822">
        <w:t>Vyhlasovateľ</w:t>
      </w:r>
      <w:r w:rsidR="001979DD" w:rsidRPr="00156822">
        <w:t xml:space="preserve"> primerane predĺži </w:t>
      </w:r>
      <w:r w:rsidR="00B255CB" w:rsidRPr="00156822">
        <w:t>Lehot</w:t>
      </w:r>
      <w:r w:rsidR="001979DD" w:rsidRPr="00156822">
        <w:t xml:space="preserve">u na predkladanie </w:t>
      </w:r>
      <w:r w:rsidR="00A25125" w:rsidRPr="00156822">
        <w:t>návrhov</w:t>
      </w:r>
      <w:r w:rsidR="001979DD" w:rsidRPr="00156822">
        <w:t>, ak</w:t>
      </w:r>
    </w:p>
    <w:p w14:paraId="2FE464EC" w14:textId="77777777" w:rsidR="00A20A6F" w:rsidRPr="00C729E5" w:rsidRDefault="00273792" w:rsidP="003A4D79">
      <w:pPr>
        <w:pStyle w:val="Zoznamsodrkami"/>
      </w:pPr>
      <w:r w:rsidRPr="00C729E5">
        <w:t>V</w:t>
      </w:r>
      <w:r w:rsidR="001979DD" w:rsidRPr="00C729E5">
        <w:t>ysvetlenie</w:t>
      </w:r>
      <w:r w:rsidR="00684E28" w:rsidRPr="00C729E5">
        <w:t xml:space="preserve"> </w:t>
      </w:r>
      <w:r w:rsidR="00C7518E" w:rsidRPr="00C729E5">
        <w:t>nie je poskytnuté v lehote podľa bodu</w:t>
      </w:r>
      <w:r w:rsidR="00684E28" w:rsidRPr="00C729E5">
        <w:t xml:space="preserve"> </w:t>
      </w:r>
      <w:r w:rsidR="00C7518E" w:rsidRPr="00C729E5">
        <w:rPr>
          <w:rStyle w:val="DocumentreferrenceChar"/>
        </w:rPr>
        <w:fldChar w:fldCharType="begin"/>
      </w:r>
      <w:r w:rsidR="00C7518E" w:rsidRPr="00C729E5">
        <w:rPr>
          <w:rStyle w:val="DocumentreferrenceChar"/>
        </w:rPr>
        <w:instrText xml:space="preserve"> REF _Ref101624041 \r \h </w:instrText>
      </w:r>
      <w:r w:rsidR="00C7518E" w:rsidRPr="00C729E5">
        <w:rPr>
          <w:rStyle w:val="DocumentreferrenceChar"/>
        </w:rPr>
      </w:r>
      <w:r w:rsidR="00C7518E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11.3</w:t>
      </w:r>
      <w:r w:rsidR="00C7518E" w:rsidRPr="00C729E5">
        <w:rPr>
          <w:rStyle w:val="DocumentreferrenceChar"/>
        </w:rPr>
        <w:fldChar w:fldCharType="end"/>
      </w:r>
      <w:r w:rsidR="001979DD" w:rsidRPr="00C729E5">
        <w:t xml:space="preserve"> </w:t>
      </w:r>
      <w:r w:rsidR="001D5A84" w:rsidRPr="00C729E5">
        <w:t>a</w:t>
      </w:r>
      <w:r w:rsidR="001979DD" w:rsidRPr="00C729E5">
        <w:t>lebo</w:t>
      </w:r>
    </w:p>
    <w:p w14:paraId="680072D8" w14:textId="77777777" w:rsidR="001979DD" w:rsidRPr="00C729E5" w:rsidRDefault="001979DD" w:rsidP="003A4D79">
      <w:pPr>
        <w:pStyle w:val="Zoznamsodrkami"/>
      </w:pPr>
      <w:r w:rsidRPr="00C729E5">
        <w:t xml:space="preserve">v </w:t>
      </w:r>
      <w:r w:rsidR="006E2585" w:rsidRPr="00C729E5">
        <w:t xml:space="preserve">súťažných podkladoch </w:t>
      </w:r>
      <w:r w:rsidRPr="00C729E5">
        <w:t>vykoná podstatnú zmenu</w:t>
      </w:r>
      <w:r w:rsidR="00E11232" w:rsidRPr="00C729E5">
        <w:t>.</w:t>
      </w:r>
    </w:p>
    <w:p w14:paraId="7442C2C0" w14:textId="77777777" w:rsidR="001979DD" w:rsidRPr="00C729E5" w:rsidRDefault="001979DD" w:rsidP="00AD3453">
      <w:pPr>
        <w:pStyle w:val="Zoznam"/>
        <w:numPr>
          <w:ilvl w:val="1"/>
          <w:numId w:val="70"/>
        </w:numPr>
      </w:pPr>
      <w:r w:rsidRPr="00C729E5">
        <w:t xml:space="preserve">Ak si </w:t>
      </w:r>
      <w:r w:rsidR="00303D01" w:rsidRPr="00C729E5">
        <w:t xml:space="preserve">Navrhovateľ </w:t>
      </w:r>
      <w:r w:rsidRPr="00C729E5">
        <w:t xml:space="preserve">nevyžiadal </w:t>
      </w:r>
      <w:r w:rsidR="00303D01" w:rsidRPr="00C729E5">
        <w:t xml:space="preserve">Vysvetlenie </w:t>
      </w:r>
      <w:r w:rsidRPr="00C729E5">
        <w:t xml:space="preserve">dostatočne vopred alebo jeho význam je z hľadiska prípravy </w:t>
      </w:r>
      <w:r w:rsidR="00371844" w:rsidRPr="00C729E5">
        <w:t>návrhu</w:t>
      </w:r>
      <w:r w:rsidRPr="00C729E5">
        <w:t xml:space="preserve"> nepodstatný, </w:t>
      </w:r>
      <w:r w:rsidR="00CB42A0" w:rsidRPr="00C729E5">
        <w:t>Vyhlasovateľ</w:t>
      </w:r>
      <w:r w:rsidRPr="00C729E5">
        <w:t xml:space="preserve"> nie je povinný predĺžiť </w:t>
      </w:r>
      <w:r w:rsidR="00B255CB">
        <w:t>Lehot</w:t>
      </w:r>
      <w:r w:rsidRPr="00C729E5">
        <w:t xml:space="preserve">u na predkladanie </w:t>
      </w:r>
      <w:r w:rsidR="00FE6C8F" w:rsidRPr="00C729E5">
        <w:t>návrhov</w:t>
      </w:r>
      <w:r w:rsidRPr="00C729E5">
        <w:t>.</w:t>
      </w:r>
    </w:p>
    <w:p w14:paraId="40362A60" w14:textId="77777777" w:rsidR="001979DD" w:rsidRPr="00C729E5" w:rsidRDefault="001979DD" w:rsidP="00AD3453">
      <w:pPr>
        <w:pStyle w:val="Zoznam"/>
        <w:numPr>
          <w:ilvl w:val="1"/>
          <w:numId w:val="70"/>
        </w:numPr>
      </w:pPr>
      <w:r w:rsidRPr="00C729E5">
        <w:t xml:space="preserve">Odpoveď na žiadosť o </w:t>
      </w:r>
      <w:r w:rsidR="00371844" w:rsidRPr="00C729E5">
        <w:t>V</w:t>
      </w:r>
      <w:r w:rsidRPr="00C729E5">
        <w:t xml:space="preserve">ysvetlenie </w:t>
      </w:r>
      <w:r w:rsidR="009933E7" w:rsidRPr="00C729E5">
        <w:t xml:space="preserve">a </w:t>
      </w:r>
      <w:r w:rsidR="005550E8" w:rsidRPr="00C729E5">
        <w:t>Zmen</w:t>
      </w:r>
      <w:r w:rsidR="00756A86" w:rsidRPr="00C729E5">
        <w:t>a</w:t>
      </w:r>
      <w:r w:rsidR="005550E8" w:rsidRPr="00C729E5">
        <w:t xml:space="preserve"> SP</w:t>
      </w:r>
      <w:r w:rsidRPr="00C729E5">
        <w:t xml:space="preserve"> </w:t>
      </w:r>
      <w:r w:rsidR="005550E8" w:rsidRPr="00C729E5">
        <w:t xml:space="preserve">bude uverejnená systéme JOSEPHINE </w:t>
      </w:r>
      <w:r w:rsidRPr="00C729E5">
        <w:t xml:space="preserve">pri dokumentoch k tejto zákazke. </w:t>
      </w:r>
      <w:r w:rsidR="0076023B" w:rsidRPr="00C729E5">
        <w:t>Vysvetlenie</w:t>
      </w:r>
      <w:r w:rsidR="005550E8" w:rsidRPr="00C729E5">
        <w:t xml:space="preserve"> a </w:t>
      </w:r>
      <w:r w:rsidR="00756A86" w:rsidRPr="00C729E5">
        <w:t xml:space="preserve">Zmena SP </w:t>
      </w:r>
      <w:r w:rsidR="0076023B" w:rsidRPr="00C729E5">
        <w:t>bude poskytnut</w:t>
      </w:r>
      <w:r w:rsidR="00756A86" w:rsidRPr="00C729E5">
        <w:t>á</w:t>
      </w:r>
      <w:r w:rsidR="00F731A5" w:rsidRPr="00C729E5">
        <w:t xml:space="preserve"> všetkým</w:t>
      </w:r>
      <w:r w:rsidRPr="00C729E5">
        <w:t xml:space="preserve"> známym </w:t>
      </w:r>
      <w:r w:rsidR="00303D01" w:rsidRPr="00C729E5">
        <w:t xml:space="preserve">Navrhovateľom </w:t>
      </w:r>
      <w:r w:rsidRPr="00C729E5">
        <w:t xml:space="preserve">v deň uverejnenia. </w:t>
      </w:r>
    </w:p>
    <w:p w14:paraId="79046AA1" w14:textId="77777777" w:rsidR="00C80096" w:rsidRPr="00C729E5" w:rsidRDefault="005450B5" w:rsidP="005450B5">
      <w:pPr>
        <w:pStyle w:val="Nadpis2"/>
      </w:pPr>
      <w:bookmarkStart w:id="89" w:name="_Toc101543946"/>
      <w:bookmarkStart w:id="90" w:name="_Toc101547516"/>
      <w:bookmarkStart w:id="91" w:name="_Toc132724476"/>
      <w:r w:rsidRPr="00C729E5">
        <w:t>Príprava</w:t>
      </w:r>
      <w:r w:rsidR="006929FA" w:rsidRPr="00C729E5">
        <w:t xml:space="preserve"> </w:t>
      </w:r>
      <w:bookmarkEnd w:id="89"/>
      <w:bookmarkEnd w:id="90"/>
      <w:r w:rsidR="00FE6C8F" w:rsidRPr="00C729E5">
        <w:t>návrhu</w:t>
      </w:r>
      <w:bookmarkEnd w:id="91"/>
    </w:p>
    <w:p w14:paraId="397BA6D0" w14:textId="24B83150" w:rsidR="0085307D" w:rsidRPr="00C729E5" w:rsidRDefault="00A94BCB" w:rsidP="00156822">
      <w:pPr>
        <w:pStyle w:val="Nadpis3"/>
      </w:pPr>
      <w:bookmarkStart w:id="92" w:name="_Toc101543947"/>
      <w:bookmarkStart w:id="93" w:name="_Toc101547517"/>
      <w:bookmarkStart w:id="94" w:name="_Ref101633364"/>
      <w:bookmarkStart w:id="95" w:name="_Ref101633371"/>
      <w:bookmarkStart w:id="96" w:name="_Toc101785908"/>
      <w:bookmarkStart w:id="97" w:name="_Toc132724477"/>
      <w:r>
        <w:t xml:space="preserve">12 </w:t>
      </w:r>
      <w:r w:rsidR="0083470D" w:rsidRPr="00C729E5">
        <w:t>Registrácia</w:t>
      </w:r>
      <w:bookmarkEnd w:id="92"/>
      <w:bookmarkEnd w:id="93"/>
      <w:bookmarkEnd w:id="94"/>
      <w:bookmarkEnd w:id="95"/>
      <w:bookmarkEnd w:id="96"/>
      <w:bookmarkEnd w:id="97"/>
    </w:p>
    <w:p w14:paraId="57BB4ADC" w14:textId="2CC31061" w:rsidR="00C80096" w:rsidRPr="00C729E5" w:rsidRDefault="00AB3F74" w:rsidP="00AD3453">
      <w:pPr>
        <w:pStyle w:val="Zoznam"/>
        <w:numPr>
          <w:ilvl w:val="1"/>
          <w:numId w:val="77"/>
        </w:numPr>
      </w:pPr>
      <w:r w:rsidRPr="00C729E5">
        <w:t>Navrhovateľ</w:t>
      </w:r>
      <w:r w:rsidR="00C80096" w:rsidRPr="00C729E5">
        <w:t xml:space="preserve"> </w:t>
      </w:r>
      <w:r w:rsidR="00127590" w:rsidRPr="00C729E5">
        <w:t xml:space="preserve">predkladá návrh </w:t>
      </w:r>
      <w:r w:rsidR="00293E6E" w:rsidRPr="00C729E5">
        <w:t xml:space="preserve">do Súťaže </w:t>
      </w:r>
      <w:r w:rsidR="00127590" w:rsidRPr="00C729E5">
        <w:t xml:space="preserve">prostredníctvom </w:t>
      </w:r>
      <w:r w:rsidR="00C80096" w:rsidRPr="00C729E5">
        <w:t>systému JOSEPHINE.</w:t>
      </w:r>
      <w:r w:rsidR="006929FA" w:rsidRPr="00C729E5">
        <w:t xml:space="preserve"> </w:t>
      </w:r>
    </w:p>
    <w:p w14:paraId="4733B6D5" w14:textId="77777777" w:rsidR="00C80096" w:rsidRPr="00C729E5" w:rsidRDefault="00C80096" w:rsidP="00AD3453">
      <w:pPr>
        <w:pStyle w:val="Zoznam"/>
        <w:numPr>
          <w:ilvl w:val="1"/>
          <w:numId w:val="77"/>
        </w:numPr>
      </w:pPr>
      <w:r w:rsidRPr="00C729E5">
        <w:t xml:space="preserve">Predkladanie </w:t>
      </w:r>
      <w:r w:rsidR="00A25125" w:rsidRPr="00C729E5">
        <w:t>návrhov</w:t>
      </w:r>
      <w:r w:rsidRPr="00C729E5">
        <w:t xml:space="preserve"> je umožnené iba autentifikovaným </w:t>
      </w:r>
      <w:r w:rsidR="0070351C" w:rsidRPr="00C729E5">
        <w:t>Navrhovateľ</w:t>
      </w:r>
      <w:r w:rsidRPr="00C729E5">
        <w:t xml:space="preserve">om. Autentifikáciu je možné </w:t>
      </w:r>
      <w:r w:rsidR="006A7D4E" w:rsidRPr="00C729E5">
        <w:t>vykonať</w:t>
      </w:r>
      <w:r w:rsidRPr="00C729E5">
        <w:t xml:space="preserve"> dvoma spôsobmi: </w:t>
      </w:r>
    </w:p>
    <w:p w14:paraId="25F9EC36" w14:textId="77777777" w:rsidR="00A62AAF" w:rsidRPr="005477D0" w:rsidRDefault="00C80096" w:rsidP="00FD50FE">
      <w:pPr>
        <w:pStyle w:val="Zoznam3"/>
        <w:rPr>
          <w:b/>
        </w:rPr>
      </w:pPr>
      <w:r w:rsidRPr="00C729E5">
        <w:t>v systéme JOSEPHINE registráciou a prihlásením pomocou občianskeho preukazom s elektronickým čipom a bezpečnostným osobnostným kódom (</w:t>
      </w:r>
      <w:proofErr w:type="spellStart"/>
      <w:r w:rsidRPr="00C729E5">
        <w:t>eID</w:t>
      </w:r>
      <w:proofErr w:type="spellEnd"/>
      <w:r w:rsidRPr="00C729E5">
        <w:t xml:space="preserve">). V systéme je autentifikovaná spoločnosť, ktorú pomocou </w:t>
      </w:r>
      <w:proofErr w:type="spellStart"/>
      <w:r w:rsidRPr="00C729E5">
        <w:t>eID</w:t>
      </w:r>
      <w:proofErr w:type="spellEnd"/>
      <w:r w:rsidRPr="00C729E5">
        <w:t xml:space="preserve"> registruje štatutár </w:t>
      </w:r>
      <w:r w:rsidR="00B224EB" w:rsidRPr="00C729E5">
        <w:t>Navrhovateľa</w:t>
      </w:r>
      <w:r w:rsidRPr="00C729E5">
        <w:t xml:space="preserve">. Autentifikáciu vykonáva poskytovateľ systému </w:t>
      </w:r>
      <w:r w:rsidRPr="005477D0">
        <w:t>JOSEPHINE a to v pracovných dňoch v čase 8 – 16 hod.,</w:t>
      </w:r>
      <w:r w:rsidR="005E1292" w:rsidRPr="005477D0">
        <w:t xml:space="preserve"> </w:t>
      </w:r>
      <w:r w:rsidRPr="005477D0">
        <w:t xml:space="preserve">alebo </w:t>
      </w:r>
    </w:p>
    <w:p w14:paraId="7FE79D7E" w14:textId="77777777" w:rsidR="00C80096" w:rsidRPr="005477D0" w:rsidRDefault="00C80096" w:rsidP="00FD50FE">
      <w:pPr>
        <w:pStyle w:val="Zoznam3"/>
        <w:rPr>
          <w:b/>
        </w:rPr>
      </w:pPr>
      <w:r w:rsidRPr="005477D0">
        <w:t>autorizačn</w:t>
      </w:r>
      <w:r w:rsidR="00A62AAF" w:rsidRPr="005477D0">
        <w:t xml:space="preserve">ým </w:t>
      </w:r>
      <w:r w:rsidRPr="005477D0">
        <w:t>kód</w:t>
      </w:r>
      <w:r w:rsidR="00A62AAF" w:rsidRPr="005477D0">
        <w:t>om</w:t>
      </w:r>
      <w:r w:rsidRPr="005477D0">
        <w:t xml:space="preserve">, ktorý bude poslaný na adresu sídla firmy </w:t>
      </w:r>
      <w:r w:rsidR="0070351C" w:rsidRPr="005477D0">
        <w:t>Navrhovateľ</w:t>
      </w:r>
      <w:r w:rsidRPr="005477D0">
        <w:t xml:space="preserve">a v listovej podobe formou doporučenej pošty. </w:t>
      </w:r>
      <w:r w:rsidRPr="005477D0">
        <w:rPr>
          <w:b/>
        </w:rPr>
        <w:t xml:space="preserve">Lehota na tento úkon sú 3 pracovné dni a je potrebné s touto lehotou počítať pri vkladaní </w:t>
      </w:r>
      <w:r w:rsidR="00D31251" w:rsidRPr="005477D0">
        <w:rPr>
          <w:b/>
        </w:rPr>
        <w:t>návrhu</w:t>
      </w:r>
      <w:r w:rsidRPr="005477D0">
        <w:rPr>
          <w:b/>
        </w:rPr>
        <w:t xml:space="preserve">. </w:t>
      </w:r>
    </w:p>
    <w:p w14:paraId="7391EEB8" w14:textId="77777777" w:rsidR="003D66BB" w:rsidRPr="0002516C" w:rsidRDefault="00C80096" w:rsidP="00AD3453">
      <w:pPr>
        <w:pStyle w:val="Zoznam"/>
        <w:numPr>
          <w:ilvl w:val="1"/>
          <w:numId w:val="77"/>
        </w:numPr>
        <w:rPr>
          <w:b/>
        </w:rPr>
      </w:pPr>
      <w:r w:rsidRPr="00C729E5">
        <w:t xml:space="preserve">Autentifikovaný </w:t>
      </w:r>
      <w:r w:rsidR="0070351C" w:rsidRPr="00C729E5">
        <w:t>Navrhovateľ</w:t>
      </w:r>
      <w:r w:rsidRPr="00C729E5">
        <w:t xml:space="preserve"> si po prihlásení do systému JOSEPHINE v prehľade - zozname </w:t>
      </w:r>
      <w:r w:rsidR="00EC090A">
        <w:t>"Verejné obchodné súťaže</w:t>
      </w:r>
      <w:r w:rsidR="00EC090A" w:rsidRPr="0002516C">
        <w:t>"</w:t>
      </w:r>
      <w:r w:rsidRPr="0002516C">
        <w:t xml:space="preserve"> vyberie predmetn</w:t>
      </w:r>
      <w:r w:rsidR="007410DC" w:rsidRPr="0002516C">
        <w:t xml:space="preserve">ú </w:t>
      </w:r>
      <w:r w:rsidR="000C1DEA" w:rsidRPr="0002516C">
        <w:t>S</w:t>
      </w:r>
      <w:r w:rsidR="007410DC" w:rsidRPr="0002516C">
        <w:t>úťaž</w:t>
      </w:r>
      <w:r w:rsidRPr="0002516C">
        <w:t xml:space="preserve"> a vloží svoj</w:t>
      </w:r>
      <w:r w:rsidR="007410DC" w:rsidRPr="0002516C">
        <w:t xml:space="preserve"> návrh </w:t>
      </w:r>
      <w:r w:rsidRPr="0002516C">
        <w:t xml:space="preserve">do určeného formulára na príjem </w:t>
      </w:r>
      <w:r w:rsidR="007410DC" w:rsidRPr="0002516C">
        <w:t>návrhov</w:t>
      </w:r>
      <w:r w:rsidRPr="0002516C">
        <w:t>, ktorý nájde v záložke „Ponuky a žiadosti“.</w:t>
      </w:r>
    </w:p>
    <w:p w14:paraId="4080041A" w14:textId="76B18BAE" w:rsidR="00C80096" w:rsidRPr="00C729E5" w:rsidRDefault="00A94BCB" w:rsidP="00156822">
      <w:pPr>
        <w:pStyle w:val="Nadpis3"/>
      </w:pPr>
      <w:bookmarkStart w:id="98" w:name="_Toc101543948"/>
      <w:bookmarkStart w:id="99" w:name="_Toc101547518"/>
      <w:bookmarkStart w:id="100" w:name="_Toc132724478"/>
      <w:r>
        <w:t xml:space="preserve">13 </w:t>
      </w:r>
      <w:r w:rsidR="0083470D" w:rsidRPr="00C729E5">
        <w:t xml:space="preserve">Jazyk </w:t>
      </w:r>
      <w:r w:rsidR="00D31251" w:rsidRPr="00C729E5">
        <w:t>návrhu</w:t>
      </w:r>
      <w:bookmarkEnd w:id="98"/>
      <w:bookmarkEnd w:id="99"/>
      <w:bookmarkEnd w:id="100"/>
    </w:p>
    <w:p w14:paraId="0A2A2BA5" w14:textId="7CC55DB5" w:rsidR="00C80096" w:rsidRPr="00C729E5" w:rsidRDefault="007E08AE" w:rsidP="00AD3453">
      <w:pPr>
        <w:pStyle w:val="Zoznam"/>
        <w:numPr>
          <w:ilvl w:val="1"/>
          <w:numId w:val="78"/>
        </w:numPr>
      </w:pPr>
      <w:r w:rsidRPr="00C729E5">
        <w:t>N</w:t>
      </w:r>
      <w:r w:rsidR="00C80096" w:rsidRPr="00C729E5">
        <w:t>ávrhy a ďalšie doklady a dokumenty v</w:t>
      </w:r>
      <w:r w:rsidRPr="00C729E5">
        <w:t xml:space="preserve"> </w:t>
      </w:r>
      <w:bookmarkStart w:id="101" w:name="OLE_LINK11"/>
      <w:r w:rsidR="00392DD5" w:rsidRPr="00C729E5">
        <w:t>Súťaži</w:t>
      </w:r>
      <w:r w:rsidRPr="00C729E5">
        <w:t xml:space="preserve"> </w:t>
      </w:r>
      <w:bookmarkEnd w:id="101"/>
      <w:r w:rsidR="00C80096" w:rsidRPr="00C729E5">
        <w:t xml:space="preserve">sa predkladajú v štátnom jazyku. Ak je doklad alebo dokument vyhotovený v cudzom jazyku, predkladá sa spolu s jeho úradným prekladom do štátneho jazyka; to neplatí </w:t>
      </w:r>
      <w:r w:rsidR="00C80096" w:rsidRPr="00C729E5">
        <w:lastRenderedPageBreak/>
        <w:t>pre návrhy, doklady a dokumenty vyhotovené v českom jazyku. Ak sa zistí rozdiel v ich obsahu, rozhodujúci je úradný preklad do štátneho jazyka.</w:t>
      </w:r>
    </w:p>
    <w:p w14:paraId="0ED91663" w14:textId="1EACFBD2" w:rsidR="00C80096" w:rsidRPr="00E06CD8" w:rsidRDefault="00A94BCB" w:rsidP="00156822">
      <w:pPr>
        <w:pStyle w:val="Nadpis3"/>
      </w:pPr>
      <w:bookmarkStart w:id="102" w:name="_Toc101543949"/>
      <w:bookmarkStart w:id="103" w:name="_Toc101547519"/>
      <w:bookmarkStart w:id="104" w:name="_Toc132724479"/>
      <w:r>
        <w:t xml:space="preserve">14 </w:t>
      </w:r>
      <w:r w:rsidR="0083470D" w:rsidRPr="00E06CD8">
        <w:t xml:space="preserve">Mena a ceny uvádzané v </w:t>
      </w:r>
      <w:r w:rsidR="00E61496" w:rsidRPr="00E06CD8">
        <w:t>návrhu</w:t>
      </w:r>
      <w:bookmarkEnd w:id="102"/>
      <w:bookmarkEnd w:id="103"/>
      <w:bookmarkEnd w:id="104"/>
    </w:p>
    <w:p w14:paraId="4F60FAF2" w14:textId="1753352A" w:rsidR="008B3735" w:rsidRDefault="0070351C" w:rsidP="008B3735">
      <w:pPr>
        <w:pStyle w:val="Zoznam"/>
        <w:numPr>
          <w:ilvl w:val="1"/>
          <w:numId w:val="79"/>
        </w:numPr>
      </w:pPr>
      <w:r w:rsidRPr="00E06CD8">
        <w:t>Navrhovateľ</w:t>
      </w:r>
      <w:r w:rsidR="00C80096" w:rsidRPr="00E06CD8">
        <w:t>om navrhovaná zmluvná cena za </w:t>
      </w:r>
      <w:r w:rsidR="00D556E7">
        <w:t>1 komplet</w:t>
      </w:r>
      <w:r w:rsidR="008B3735">
        <w:t xml:space="preserve"> , ktorý pozostáva z: </w:t>
      </w:r>
    </w:p>
    <w:p w14:paraId="5687ECD4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 xml:space="preserve"> a)  Exteriérový športový povrch určený na </w:t>
      </w:r>
      <w:proofErr w:type="spellStart"/>
      <w:r>
        <w:t>florbal</w:t>
      </w:r>
      <w:proofErr w:type="spellEnd"/>
      <w:r>
        <w:t>, basketbal, volejbal, bedminton a niektoré ďalšie loptové hry</w:t>
      </w:r>
    </w:p>
    <w:p w14:paraId="379575D4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>b) Florbalové mantinely</w:t>
      </w:r>
    </w:p>
    <w:p w14:paraId="7BD626AB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 xml:space="preserve">c)  Florbalové bránky (  2 ks) </w:t>
      </w:r>
    </w:p>
    <w:p w14:paraId="46571CB2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>d)  Doprava športového povrchu, florbalových mantinelov a florbalových bránok v rámci Slovenskej republiky, bližšie špecifikované v samostatných objednávkach</w:t>
      </w:r>
      <w:r w:rsidR="00C80096" w:rsidRPr="00E06CD8">
        <w:t xml:space="preserve"> </w:t>
      </w:r>
    </w:p>
    <w:p w14:paraId="393C8558" w14:textId="3AD2DC38" w:rsidR="00C80096" w:rsidRPr="00E06CD8" w:rsidRDefault="00C80096" w:rsidP="008B3735">
      <w:pPr>
        <w:pStyle w:val="Zoznam"/>
        <w:numPr>
          <w:ilvl w:val="0"/>
          <w:numId w:val="0"/>
        </w:numPr>
        <w:ind w:left="360"/>
        <w:rPr>
          <w:b/>
        </w:rPr>
      </w:pPr>
      <w:r w:rsidRPr="00E06CD8">
        <w:t>bude vyjadrená v eurách (EUR) a matematicky zaokrúhlená na dve desatinné miesta.</w:t>
      </w:r>
      <w:r w:rsidRPr="00E06CD8">
        <w:rPr>
          <w:b/>
        </w:rPr>
        <w:t xml:space="preserve"> </w:t>
      </w:r>
    </w:p>
    <w:p w14:paraId="61D44F58" w14:textId="1329E20A" w:rsidR="00C80096" w:rsidRPr="00E06CD8" w:rsidRDefault="00CB226B" w:rsidP="00AD3453">
      <w:pPr>
        <w:pStyle w:val="Zoznam"/>
        <w:numPr>
          <w:ilvl w:val="1"/>
          <w:numId w:val="79"/>
        </w:numPr>
      </w:pPr>
      <w:bookmarkStart w:id="105" w:name="OLE_LINK5"/>
      <w:bookmarkStart w:id="106" w:name="OLE_LINK6"/>
      <w:r w:rsidRPr="00E06CD8">
        <w:t>Navrhovateľ</w:t>
      </w:r>
      <w:r w:rsidR="00C80096" w:rsidRPr="00E06CD8">
        <w:rPr>
          <w:iCs/>
        </w:rPr>
        <w:t xml:space="preserve"> </w:t>
      </w:r>
      <w:r w:rsidR="00C80096" w:rsidRPr="00E06CD8">
        <w:t xml:space="preserve">navrhovanú zmluvnú cenu </w:t>
      </w:r>
      <w:r w:rsidR="008B3735">
        <w:t xml:space="preserve">za 1 komplet </w:t>
      </w:r>
      <w:r w:rsidR="00C80096" w:rsidRPr="00E06CD8">
        <w:t xml:space="preserve">uvedie v EUR </w:t>
      </w:r>
      <w:r w:rsidR="00F43FBD" w:rsidRPr="00E06CD8">
        <w:t>s</w:t>
      </w:r>
      <w:r w:rsidR="00C80096" w:rsidRPr="00E06CD8">
        <w:t xml:space="preserve"> DPH.</w:t>
      </w:r>
    </w:p>
    <w:bookmarkEnd w:id="105"/>
    <w:p w14:paraId="38FF260C" w14:textId="77777777" w:rsidR="00A91219" w:rsidRPr="00E06CD8" w:rsidRDefault="00C80096" w:rsidP="00AD3453">
      <w:pPr>
        <w:pStyle w:val="Zoznam"/>
        <w:numPr>
          <w:ilvl w:val="1"/>
          <w:numId w:val="79"/>
        </w:numPr>
      </w:pPr>
      <w:r w:rsidRPr="00E06CD8">
        <w:t xml:space="preserve">Ak </w:t>
      </w:r>
      <w:r w:rsidR="00CB226B" w:rsidRPr="00E06CD8">
        <w:t>Navrhovateľ</w:t>
      </w:r>
      <w:r w:rsidRPr="00E06CD8">
        <w:t xml:space="preserve"> nie je platcom DPH, na túto skutočnosť vo svoj</w:t>
      </w:r>
      <w:r w:rsidR="007921C8" w:rsidRPr="00E06CD8">
        <w:t xml:space="preserve">om </w:t>
      </w:r>
      <w:r w:rsidR="00392DD5" w:rsidRPr="00E06CD8">
        <w:t>návrhu</w:t>
      </w:r>
      <w:r w:rsidR="007921C8" w:rsidRPr="00E06CD8">
        <w:t xml:space="preserve"> </w:t>
      </w:r>
      <w:r w:rsidRPr="00E06CD8">
        <w:t xml:space="preserve">upozorní. Cena </w:t>
      </w:r>
      <w:r w:rsidR="00CB226B" w:rsidRPr="00E06CD8">
        <w:t>Navrhovateľ</w:t>
      </w:r>
      <w:r w:rsidRPr="00E06CD8">
        <w:t>a, ktorý nie je platcom DPH, bude posudzovaná ako cena celkom.</w:t>
      </w:r>
      <w:r w:rsidR="00A91219" w:rsidRPr="00E06CD8">
        <w:t xml:space="preserve"> Ak je navrhovateľom zahraničná osoba z iného členského štátu EÚ, a teda nie je takáto osoba platcom DPH v SR,  k jeho navrhovanej cene pre účely hodnotenia návrhu bude pripočítaná DPH v sadzbe platnej v SR. </w:t>
      </w:r>
    </w:p>
    <w:p w14:paraId="28F4BCA9" w14:textId="2F636165" w:rsidR="00C80096" w:rsidRPr="00833EBF" w:rsidRDefault="00C80096" w:rsidP="00A91219">
      <w:pPr>
        <w:pStyle w:val="Zoznam"/>
        <w:numPr>
          <w:ilvl w:val="0"/>
          <w:numId w:val="0"/>
        </w:numPr>
        <w:ind w:left="432"/>
      </w:pPr>
    </w:p>
    <w:p w14:paraId="4FF66321" w14:textId="38617605" w:rsidR="00747AD0" w:rsidRPr="00833EBF" w:rsidRDefault="00747AD0" w:rsidP="002940B1">
      <w:pPr>
        <w:pStyle w:val="Nadpis3"/>
        <w:numPr>
          <w:ilvl w:val="0"/>
          <w:numId w:val="79"/>
        </w:numPr>
      </w:pPr>
      <w:bookmarkStart w:id="107" w:name="_Zábezpeka_ponuky"/>
      <w:bookmarkStart w:id="108" w:name="_Toc132724480"/>
      <w:bookmarkStart w:id="109" w:name="_Ref132890101"/>
      <w:bookmarkEnd w:id="107"/>
      <w:r w:rsidRPr="00833EBF">
        <w:t>Zábezpeka ponuky</w:t>
      </w:r>
      <w:bookmarkEnd w:id="108"/>
      <w:bookmarkEnd w:id="109"/>
    </w:p>
    <w:p w14:paraId="3A45CA9F" w14:textId="415D7F32" w:rsidR="00C328DB" w:rsidRPr="002940B1" w:rsidRDefault="002940B1" w:rsidP="002940B1">
      <w:pPr>
        <w:pStyle w:val="Zoznam"/>
        <w:numPr>
          <w:ilvl w:val="0"/>
          <w:numId w:val="0"/>
        </w:numPr>
      </w:pPr>
      <w:bookmarkStart w:id="110" w:name="_Ref132881471"/>
      <w:r>
        <w:t xml:space="preserve">15.1 </w:t>
      </w:r>
      <w:r w:rsidR="26E0A561">
        <w:t xml:space="preserve">    </w:t>
      </w:r>
      <w:r w:rsidR="60FD0787" w:rsidRPr="002940B1">
        <w:t xml:space="preserve">Zábezpeka sa </w:t>
      </w:r>
      <w:r w:rsidR="466E8426" w:rsidRPr="002940B1">
        <w:t>ne</w:t>
      </w:r>
      <w:r w:rsidR="60FD0787" w:rsidRPr="002940B1">
        <w:t>vyžaduje</w:t>
      </w:r>
      <w:bookmarkEnd w:id="110"/>
      <w:r w:rsidR="466E8426" w:rsidRPr="002940B1">
        <w:t>.</w:t>
      </w:r>
    </w:p>
    <w:p w14:paraId="0AADB535" w14:textId="7A83CBB2" w:rsidR="005477D0" w:rsidRDefault="005477D0" w:rsidP="005477D0">
      <w:pPr>
        <w:pStyle w:val="Zoznam"/>
        <w:numPr>
          <w:ilvl w:val="0"/>
          <w:numId w:val="0"/>
        </w:numPr>
      </w:pPr>
    </w:p>
    <w:p w14:paraId="2D01D43F" w14:textId="77777777" w:rsidR="00C80096" w:rsidRPr="00C729E5" w:rsidRDefault="0083470D" w:rsidP="00156822">
      <w:pPr>
        <w:pStyle w:val="Nadpis3"/>
      </w:pPr>
      <w:bookmarkStart w:id="111" w:name="_Toc101543950"/>
      <w:bookmarkStart w:id="112" w:name="_Toc101547520"/>
      <w:bookmarkStart w:id="113" w:name="_Toc132724481"/>
      <w:bookmarkEnd w:id="106"/>
      <w:r w:rsidRPr="00C729E5">
        <w:t>Obsah</w:t>
      </w:r>
      <w:r w:rsidR="006929FA" w:rsidRPr="00C729E5">
        <w:t xml:space="preserve"> </w:t>
      </w:r>
      <w:r w:rsidR="00D31251" w:rsidRPr="00C729E5">
        <w:t>návrhu</w:t>
      </w:r>
      <w:bookmarkEnd w:id="111"/>
      <w:bookmarkEnd w:id="112"/>
      <w:bookmarkEnd w:id="113"/>
    </w:p>
    <w:p w14:paraId="3A38418A" w14:textId="77777777" w:rsidR="0050238E" w:rsidRPr="009F1A6F" w:rsidRDefault="00AB1959" w:rsidP="00AD3453">
      <w:pPr>
        <w:pStyle w:val="Zoznam"/>
        <w:numPr>
          <w:ilvl w:val="1"/>
          <w:numId w:val="60"/>
        </w:numPr>
      </w:pPr>
      <w:r w:rsidRPr="00C729E5">
        <w:t>Navrhovateľ</w:t>
      </w:r>
      <w:r w:rsidR="00C80096" w:rsidRPr="00C729E5">
        <w:t xml:space="preserve"> je povinný pri zostavovaní </w:t>
      </w:r>
      <w:r w:rsidR="00D31251" w:rsidRPr="00C729E5">
        <w:t>návrhu</w:t>
      </w:r>
      <w:r w:rsidR="00C80096" w:rsidRPr="00C729E5">
        <w:t xml:space="preserve"> dodržať nasledovný obsah, pričom dodrží ustanovenia</w:t>
      </w:r>
      <w:r w:rsidR="006929FA" w:rsidRPr="00C729E5">
        <w:t xml:space="preserve"> </w:t>
      </w:r>
      <w:r w:rsidR="00C80096" w:rsidRPr="009F1A6F">
        <w:t xml:space="preserve">uvedené v bode </w:t>
      </w:r>
      <w:r w:rsidR="00C10871" w:rsidRPr="009F1A6F">
        <w:rPr>
          <w:rStyle w:val="DocumentreferrenceChar"/>
        </w:rPr>
        <w:fldChar w:fldCharType="begin"/>
      </w:r>
      <w:r w:rsidR="00C10871" w:rsidRPr="009F1A6F">
        <w:rPr>
          <w:rStyle w:val="DocumentreferrenceChar"/>
        </w:rPr>
        <w:instrText xml:space="preserve"> REF _Ref101633364 \r \h </w:instrText>
      </w:r>
      <w:r w:rsidR="009F1A6F">
        <w:rPr>
          <w:rStyle w:val="DocumentreferrenceChar"/>
        </w:rPr>
        <w:instrText xml:space="preserve"> \* MERGEFORMAT </w:instrText>
      </w:r>
      <w:r w:rsidR="00C10871" w:rsidRPr="009F1A6F">
        <w:rPr>
          <w:rStyle w:val="DocumentreferrenceChar"/>
        </w:rPr>
      </w:r>
      <w:r w:rsidR="00C10871" w:rsidRPr="009F1A6F">
        <w:rPr>
          <w:rStyle w:val="DocumentreferrenceChar"/>
        </w:rPr>
        <w:fldChar w:fldCharType="separate"/>
      </w:r>
      <w:r w:rsidR="00972D4A">
        <w:rPr>
          <w:rStyle w:val="DocumentreferrenceChar"/>
        </w:rPr>
        <w:t>12</w:t>
      </w:r>
      <w:r w:rsidR="00C10871" w:rsidRPr="009F1A6F">
        <w:rPr>
          <w:rStyle w:val="DocumentreferrenceChar"/>
        </w:rPr>
        <w:fldChar w:fldCharType="end"/>
      </w:r>
      <w:r w:rsidR="00C10871" w:rsidRPr="009F1A6F">
        <w:rPr>
          <w:rStyle w:val="DocumentreferrenceChar"/>
        </w:rPr>
        <w:t xml:space="preserve">. </w:t>
      </w:r>
      <w:r w:rsidR="00C10871" w:rsidRPr="009F1A6F">
        <w:rPr>
          <w:rStyle w:val="DocumentreferrenceChar"/>
        </w:rPr>
        <w:fldChar w:fldCharType="begin"/>
      </w:r>
      <w:r w:rsidR="00C10871" w:rsidRPr="009F1A6F">
        <w:rPr>
          <w:rStyle w:val="DocumentreferrenceChar"/>
        </w:rPr>
        <w:instrText xml:space="preserve"> REF _Ref101633371 \h </w:instrText>
      </w:r>
      <w:r w:rsidR="009F1A6F">
        <w:rPr>
          <w:rStyle w:val="DocumentreferrenceChar"/>
        </w:rPr>
        <w:instrText xml:space="preserve"> \* MERGEFORMAT </w:instrText>
      </w:r>
      <w:r w:rsidR="00C10871" w:rsidRPr="009F1A6F">
        <w:rPr>
          <w:rStyle w:val="DocumentreferrenceChar"/>
        </w:rPr>
      </w:r>
      <w:r w:rsidR="00C10871" w:rsidRPr="009F1A6F">
        <w:rPr>
          <w:rStyle w:val="DocumentreferrenceChar"/>
        </w:rPr>
        <w:fldChar w:fldCharType="separate"/>
      </w:r>
      <w:r w:rsidR="00972D4A" w:rsidRPr="00C729E5">
        <w:t>Registrácia</w:t>
      </w:r>
      <w:r w:rsidR="00C10871" w:rsidRPr="009F1A6F">
        <w:rPr>
          <w:rStyle w:val="DocumentreferrenceChar"/>
        </w:rPr>
        <w:fldChar w:fldCharType="end"/>
      </w:r>
      <w:r w:rsidR="00C80096" w:rsidRPr="009F1A6F">
        <w:t xml:space="preserve"> tejto časti SP. </w:t>
      </w:r>
    </w:p>
    <w:p w14:paraId="1B371E02" w14:textId="77777777" w:rsidR="00680BCD" w:rsidRPr="009F1A6F" w:rsidRDefault="00502D46" w:rsidP="00AD3453">
      <w:pPr>
        <w:pStyle w:val="Zoznam"/>
        <w:numPr>
          <w:ilvl w:val="1"/>
          <w:numId w:val="60"/>
        </w:numPr>
      </w:pPr>
      <w:r w:rsidRPr="009F1A6F">
        <w:rPr>
          <w:b/>
          <w:bCs/>
        </w:rPr>
        <w:t>Návrh</w:t>
      </w:r>
      <w:r w:rsidR="00C80096" w:rsidRPr="009F1A6F">
        <w:rPr>
          <w:b/>
          <w:bCs/>
        </w:rPr>
        <w:t xml:space="preserve"> predlože</w:t>
      </w:r>
      <w:r w:rsidR="008450F0" w:rsidRPr="009F1A6F">
        <w:rPr>
          <w:b/>
          <w:bCs/>
        </w:rPr>
        <w:t>ný</w:t>
      </w:r>
      <w:r w:rsidR="00C80096" w:rsidRPr="009F1A6F">
        <w:rPr>
          <w:b/>
          <w:bCs/>
        </w:rPr>
        <w:t xml:space="preserve"> </w:t>
      </w:r>
      <w:r w:rsidR="00CB226B" w:rsidRPr="009F1A6F">
        <w:rPr>
          <w:b/>
          <w:bCs/>
        </w:rPr>
        <w:t>Navrhovateľ</w:t>
      </w:r>
      <w:r w:rsidR="00C80096" w:rsidRPr="009F1A6F">
        <w:rPr>
          <w:b/>
          <w:bCs/>
        </w:rPr>
        <w:t>om musí</w:t>
      </w:r>
      <w:r w:rsidR="006929FA" w:rsidRPr="009F1A6F">
        <w:rPr>
          <w:b/>
          <w:bCs/>
        </w:rPr>
        <w:t xml:space="preserve"> </w:t>
      </w:r>
      <w:r w:rsidR="00C80096" w:rsidRPr="009F1A6F">
        <w:rPr>
          <w:b/>
          <w:bCs/>
        </w:rPr>
        <w:t>obsahovať tieto dokumenty</w:t>
      </w:r>
      <w:r w:rsidR="00C80096" w:rsidRPr="009F1A6F">
        <w:t>:</w:t>
      </w:r>
    </w:p>
    <w:p w14:paraId="2C86E228" w14:textId="77777777" w:rsidR="00A768B8" w:rsidRP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 xml:space="preserve">Ponuka je </w:t>
      </w:r>
      <w:r w:rsidRPr="00A768B8">
        <w:rPr>
          <w:rFonts w:cs="Calibri (Body)"/>
          <w:b/>
        </w:rPr>
        <w:t>vyhotovená elektronicky</w:t>
      </w:r>
      <w:r w:rsidRPr="00A768B8">
        <w:rPr>
          <w:rFonts w:cs="Calibri (Body)"/>
          <w:bCs w:val="0"/>
        </w:rPr>
        <w:t xml:space="preserve"> a vložená do systému JOSEPHINE umiestnenom na webovej adrese: </w:t>
      </w:r>
      <w:hyperlink r:id="rId11" w:history="1">
        <w:r w:rsidRPr="009A7A4D">
          <w:rPr>
            <w:rStyle w:val="Hypertextovprepojenie"/>
            <w:rFonts w:cs="Calibri (Body)"/>
            <w:bCs w:val="0"/>
          </w:rPr>
          <w:t>https://josephine.proebiz.com</w:t>
        </w:r>
      </w:hyperlink>
      <w:r w:rsidRPr="00A768B8">
        <w:rPr>
          <w:rFonts w:cs="Calibri (Body)"/>
          <w:bCs w:val="0"/>
        </w:rPr>
        <w:t>.</w:t>
      </w:r>
      <w:r>
        <w:rPr>
          <w:rFonts w:cs="Calibri (Body)"/>
          <w:bCs w:val="0"/>
        </w:rPr>
        <w:t xml:space="preserve"> </w:t>
      </w:r>
      <w:r w:rsidRPr="00A768B8">
        <w:rPr>
          <w:rFonts w:cs="Calibri (Body)"/>
          <w:bCs w:val="0"/>
        </w:rPr>
        <w:t xml:space="preserve"> </w:t>
      </w:r>
    </w:p>
    <w:p w14:paraId="4D9EF18C" w14:textId="77777777" w:rsidR="00A768B8" w:rsidRP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>Doklady a dokumenty tvoriace obsah ponuky, požadované v týchto súťažných podmienkach, môžu byť v ponuke predložené aj ako kópie dokladov vrátane kópií v elektronickej podobe. Odporúčaný formát naskenovaných dokladov alebo dokumentov je „PDF“.</w:t>
      </w:r>
    </w:p>
    <w:p w14:paraId="65A5599B" w14:textId="77777777" w:rsid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 xml:space="preserve">Ponuka predložená navrhovateľom obsahuje: </w:t>
      </w:r>
    </w:p>
    <w:p w14:paraId="136B6FAB" w14:textId="77777777" w:rsidR="00A768B8" w:rsidRPr="00A768B8" w:rsidRDefault="00A768B8" w:rsidP="00A768B8">
      <w:pPr>
        <w:rPr>
          <w:rFonts w:cs="Calibri (Body)"/>
          <w:bCs w:val="0"/>
        </w:rPr>
      </w:pPr>
    </w:p>
    <w:p w14:paraId="1BA7BD3A" w14:textId="480DACB6" w:rsidR="00A768B8" w:rsidRPr="00286D62" w:rsidRDefault="00A768B8" w:rsidP="00A768B8">
      <w:pPr>
        <w:pStyle w:val="Zoznamsodrkami"/>
      </w:pPr>
      <w:r w:rsidRPr="00286D62">
        <w:rPr>
          <w:b/>
          <w:bCs w:val="0"/>
          <w:u w:val="single"/>
        </w:rPr>
        <w:t>Identifikáciu navrhovateľa v rozsahu:</w:t>
      </w:r>
      <w:r w:rsidRPr="00286D62">
        <w:t xml:space="preserve"> obchodný názov, sídlo alebo miesto podnikania, meno, priezvisko a </w:t>
      </w:r>
      <w:r w:rsidRPr="00630B05">
        <w:t>funkcia štatutárneho zástupcu/štatutárnych zástupcov navrhovateľa, IČO, IČ DPH, DIČ, bankové spojenie, číslo bankového účtu, kontaktná osobu, kontaktné telefónne číslo, kontaktný e-mail, webové sídlo navrhovateľa</w:t>
      </w:r>
      <w:r w:rsidR="00231324" w:rsidRPr="00630B05">
        <w:t>.</w:t>
      </w:r>
      <w:r w:rsidRPr="00630B05">
        <w:t xml:space="preserve"> Navrhovateľ môže využiť vzor identifikácie navrhovateľa, ktorý je uvedený ako súčasť </w:t>
      </w:r>
      <w:r w:rsidRPr="00630B05">
        <w:rPr>
          <w:b/>
          <w:bCs w:val="0"/>
        </w:rPr>
        <w:t xml:space="preserve">Prílohy č. </w:t>
      </w:r>
      <w:r w:rsidR="009526B1" w:rsidRPr="00630B05">
        <w:rPr>
          <w:b/>
          <w:bCs w:val="0"/>
        </w:rPr>
        <w:t>1</w:t>
      </w:r>
      <w:r w:rsidRPr="00630B05">
        <w:t xml:space="preserve"> týchto súťažných podmienok. V prípade, že navrhovateľom je skupina dodávateľov, tak identifi</w:t>
      </w:r>
      <w:r w:rsidRPr="00286D62">
        <w:t xml:space="preserve">káciu každého člena skupiny dodávateľov v požadovanom rozsahu; </w:t>
      </w:r>
    </w:p>
    <w:p w14:paraId="0D132633" w14:textId="77777777" w:rsidR="00680BCD" w:rsidRPr="00286D62" w:rsidRDefault="00680BCD" w:rsidP="00A768B8">
      <w:pPr>
        <w:pStyle w:val="Zoznamsodrkami"/>
        <w:numPr>
          <w:ilvl w:val="0"/>
          <w:numId w:val="0"/>
        </w:numPr>
        <w:ind w:left="643"/>
      </w:pPr>
    </w:p>
    <w:p w14:paraId="32AD3AFC" w14:textId="77777777" w:rsidR="00E2108D" w:rsidRPr="00286D62" w:rsidRDefault="005734F4" w:rsidP="00780F78">
      <w:pPr>
        <w:pStyle w:val="Zoznamsodrkami"/>
        <w:ind w:left="641" w:hanging="357"/>
        <w:rPr>
          <w:b/>
          <w:bCs w:val="0"/>
          <w:u w:val="single"/>
        </w:rPr>
      </w:pPr>
      <w:r w:rsidRPr="00286D62">
        <w:rPr>
          <w:b/>
          <w:bCs w:val="0"/>
          <w:u w:val="single"/>
        </w:rPr>
        <w:lastRenderedPageBreak/>
        <w:t>V</w:t>
      </w:r>
      <w:r w:rsidR="00E2108D" w:rsidRPr="00286D62">
        <w:rPr>
          <w:b/>
          <w:bCs w:val="0"/>
          <w:u w:val="single"/>
        </w:rPr>
        <w:t> prípade skupiny dodávateľov vystavenú</w:t>
      </w:r>
      <w:r w:rsidR="00780F78" w:rsidRPr="00286D62">
        <w:rPr>
          <w:b/>
          <w:bCs w:val="0"/>
          <w:u w:val="single"/>
        </w:rPr>
        <w:t xml:space="preserve"> plnú moc </w:t>
      </w:r>
      <w:r w:rsidR="00E2108D" w:rsidRPr="00286D62">
        <w:rPr>
          <w:b/>
          <w:bCs w:val="0"/>
          <w:u w:val="single"/>
        </w:rPr>
        <w:t>pre jedného z členov skupiny</w:t>
      </w:r>
      <w:r w:rsidR="00C3757E" w:rsidRPr="00286D62">
        <w:rPr>
          <w:b/>
          <w:bCs w:val="0"/>
          <w:u w:val="single"/>
        </w:rPr>
        <w:t xml:space="preserve"> v zmysle bodu </w:t>
      </w:r>
      <w:r w:rsidR="00780F78" w:rsidRPr="00286D62">
        <w:rPr>
          <w:rStyle w:val="DocumentreferrenceChar"/>
          <w:b/>
          <w:bCs w:val="0"/>
          <w:u w:val="single"/>
        </w:rPr>
        <w:fldChar w:fldCharType="begin"/>
      </w:r>
      <w:r w:rsidR="00780F78" w:rsidRPr="00286D62">
        <w:rPr>
          <w:rStyle w:val="DocumentreferrenceChar"/>
          <w:b/>
          <w:bCs w:val="0"/>
          <w:u w:val="single"/>
        </w:rPr>
        <w:instrText xml:space="preserve"> REF _Ref101781007 \r \h </w:instrText>
      </w:r>
      <w:r w:rsidR="004C673D" w:rsidRPr="00286D62">
        <w:rPr>
          <w:rStyle w:val="DocumentreferrenceChar"/>
          <w:b/>
          <w:bCs w:val="0"/>
          <w:u w:val="single"/>
        </w:rPr>
        <w:instrText xml:space="preserve"> \* MERGEFORMAT </w:instrText>
      </w:r>
      <w:r w:rsidR="00780F78" w:rsidRPr="00286D62">
        <w:rPr>
          <w:rStyle w:val="DocumentreferrenceChar"/>
          <w:b/>
          <w:bCs w:val="0"/>
          <w:u w:val="single"/>
        </w:rPr>
      </w:r>
      <w:r w:rsidR="00780F78" w:rsidRPr="00286D62">
        <w:rPr>
          <w:rStyle w:val="DocumentreferrenceChar"/>
          <w:b/>
          <w:bCs w:val="0"/>
          <w:u w:val="single"/>
        </w:rPr>
        <w:fldChar w:fldCharType="separate"/>
      </w:r>
      <w:r w:rsidR="00972D4A" w:rsidRPr="00286D62">
        <w:rPr>
          <w:rStyle w:val="DocumentreferrenceChar"/>
          <w:b/>
          <w:bCs w:val="0"/>
          <w:u w:val="single"/>
        </w:rPr>
        <w:t>1</w:t>
      </w:r>
      <w:r w:rsidR="0098717F">
        <w:rPr>
          <w:rStyle w:val="DocumentreferrenceChar"/>
          <w:b/>
          <w:bCs w:val="0"/>
          <w:u w:val="single"/>
        </w:rPr>
        <w:t>8</w:t>
      </w:r>
      <w:r w:rsidR="00972D4A" w:rsidRPr="00286D62">
        <w:rPr>
          <w:rStyle w:val="DocumentreferrenceChar"/>
          <w:b/>
          <w:bCs w:val="0"/>
          <w:u w:val="single"/>
        </w:rPr>
        <w:t>.7</w:t>
      </w:r>
      <w:r w:rsidR="00780F78" w:rsidRPr="00286D62">
        <w:rPr>
          <w:rStyle w:val="DocumentreferrenceChar"/>
          <w:b/>
          <w:bCs w:val="0"/>
          <w:u w:val="single"/>
        </w:rPr>
        <w:fldChar w:fldCharType="end"/>
      </w:r>
      <w:r w:rsidR="00780F78" w:rsidRPr="00286D62">
        <w:rPr>
          <w:b/>
          <w:bCs w:val="0"/>
          <w:u w:val="single"/>
        </w:rPr>
        <w:t xml:space="preserve"> týchto SP</w:t>
      </w:r>
    </w:p>
    <w:p w14:paraId="3ABCA1D3" w14:textId="77777777" w:rsidR="00680BCD" w:rsidRPr="00286D62" w:rsidRDefault="00680BCD" w:rsidP="00680BCD">
      <w:pPr>
        <w:pStyle w:val="Zoznamsodrkami"/>
        <w:numPr>
          <w:ilvl w:val="0"/>
          <w:numId w:val="0"/>
        </w:numPr>
        <w:ind w:left="641"/>
      </w:pPr>
    </w:p>
    <w:p w14:paraId="7198F20B" w14:textId="0AF1313D" w:rsidR="00683CC3" w:rsidRPr="00630B05" w:rsidRDefault="00BC54DC" w:rsidP="00683CC3">
      <w:pPr>
        <w:pStyle w:val="Zoznamsodrkami"/>
        <w:rPr>
          <w:u w:val="single"/>
        </w:rPr>
      </w:pPr>
      <w:r w:rsidRPr="00630B05">
        <w:rPr>
          <w:b/>
          <w:bCs w:val="0"/>
          <w:u w:val="single"/>
        </w:rPr>
        <w:t xml:space="preserve">Vyplnená a podpísaná Príloha č. </w:t>
      </w:r>
      <w:r w:rsidR="00405F4A" w:rsidRPr="00630B05">
        <w:rPr>
          <w:b/>
          <w:bCs w:val="0"/>
          <w:u w:val="single"/>
        </w:rPr>
        <w:t>2</w:t>
      </w:r>
      <w:r w:rsidRPr="00630B05">
        <w:rPr>
          <w:b/>
          <w:bCs w:val="0"/>
          <w:u w:val="single"/>
        </w:rPr>
        <w:t xml:space="preserve"> týchto SP</w:t>
      </w:r>
      <w:r w:rsidRPr="00630B05">
        <w:t xml:space="preserve"> - </w:t>
      </w:r>
      <w:r w:rsidR="00686ADE" w:rsidRPr="00630B05">
        <w:t>dokument</w:t>
      </w:r>
      <w:r w:rsidR="00634456" w:rsidRPr="00630B05">
        <w:t xml:space="preserve">, ktorým </w:t>
      </w:r>
      <w:r w:rsidR="00CB226B" w:rsidRPr="00630B05">
        <w:t>Navrhovateľ</w:t>
      </w:r>
      <w:r w:rsidR="00634456" w:rsidRPr="00630B05">
        <w:t xml:space="preserve"> alebo skupina </w:t>
      </w:r>
      <w:r w:rsidR="00CB226B" w:rsidRPr="00630B05">
        <w:t>Navrhovateľ</w:t>
      </w:r>
      <w:r w:rsidR="00634456" w:rsidRPr="00630B05">
        <w:t xml:space="preserve">ov preukazuje </w:t>
      </w:r>
      <w:r w:rsidR="00674D87" w:rsidRPr="00630B05">
        <w:t xml:space="preserve">splnenie požiadaviek na predmet zákazky </w:t>
      </w:r>
      <w:r w:rsidR="00EA6967" w:rsidRPr="00630B05">
        <w:t xml:space="preserve">(podľa </w:t>
      </w:r>
      <w:r w:rsidR="00460D45" w:rsidRPr="00630B05">
        <w:t>časti</w:t>
      </w:r>
      <w:r w:rsidR="003D3DF9" w:rsidRPr="00630B05">
        <w:t xml:space="preserve"> </w:t>
      </w:r>
      <w:r w:rsidR="007A2416" w:rsidRPr="00630B05">
        <w:fldChar w:fldCharType="begin"/>
      </w:r>
      <w:r w:rsidR="007A2416" w:rsidRPr="00630B05">
        <w:instrText xml:space="preserve"> REF _Ref132891923 \r \h </w:instrText>
      </w:r>
      <w:r w:rsidR="003D3DF9" w:rsidRPr="00630B05">
        <w:instrText xml:space="preserve"> \* MERGEFORMAT </w:instrText>
      </w:r>
      <w:r w:rsidR="007A2416" w:rsidRPr="00630B05">
        <w:fldChar w:fldCharType="separate"/>
      </w:r>
      <w:r w:rsidR="007A2416" w:rsidRPr="00630B05">
        <w:t>B</w:t>
      </w:r>
      <w:r w:rsidR="007A2416" w:rsidRPr="00630B05">
        <w:fldChar w:fldCharType="end"/>
      </w:r>
      <w:r w:rsidR="003D3DF9" w:rsidRPr="00630B05">
        <w:t xml:space="preserve">. </w:t>
      </w:r>
      <w:r w:rsidR="00B550CB" w:rsidRPr="00630B05">
        <w:rPr>
          <w:rStyle w:val="DocumentreferrenceChar"/>
        </w:rPr>
        <w:fldChar w:fldCharType="begin"/>
      </w:r>
      <w:r w:rsidR="00B550CB" w:rsidRPr="00630B05">
        <w:rPr>
          <w:rStyle w:val="DocumentreferrenceChar"/>
        </w:rPr>
        <w:instrText xml:space="preserve"> REF _Ref101774340 \h </w:instrText>
      </w:r>
      <w:r w:rsidR="004C673D" w:rsidRPr="00630B05">
        <w:rPr>
          <w:rStyle w:val="DocumentreferrenceChar"/>
        </w:rPr>
        <w:instrText xml:space="preserve"> \* MERGEFORMAT </w:instrText>
      </w:r>
      <w:r w:rsidR="00B550CB" w:rsidRPr="00630B05">
        <w:rPr>
          <w:rStyle w:val="DocumentreferrenceChar"/>
        </w:rPr>
      </w:r>
      <w:r w:rsidR="00B550CB" w:rsidRPr="00630B05">
        <w:rPr>
          <w:rStyle w:val="DocumentreferrenceChar"/>
        </w:rPr>
        <w:fldChar w:fldCharType="separate"/>
      </w:r>
      <w:r w:rsidR="00972D4A" w:rsidRPr="00630B05">
        <w:t>Opis predmetu zákazky</w:t>
      </w:r>
      <w:r w:rsidR="00B550CB" w:rsidRPr="00630B05">
        <w:rPr>
          <w:rStyle w:val="DocumentreferrenceChar"/>
        </w:rPr>
        <w:fldChar w:fldCharType="end"/>
      </w:r>
      <w:r w:rsidR="00FD6C8C" w:rsidRPr="00630B05">
        <w:rPr>
          <w:iCs/>
        </w:rPr>
        <w:t>)</w:t>
      </w:r>
      <w:r w:rsidR="00C96AB1" w:rsidRPr="00630B05">
        <w:rPr>
          <w:iCs/>
        </w:rPr>
        <w:t xml:space="preserve"> a zároveň v ňom uvedie návrh na </w:t>
      </w:r>
      <w:r w:rsidR="00E81CF5" w:rsidRPr="00630B05">
        <w:rPr>
          <w:iCs/>
        </w:rPr>
        <w:t>hodnotenie návrhov</w:t>
      </w:r>
      <w:r w:rsidR="00C96AB1" w:rsidRPr="00630B05">
        <w:rPr>
          <w:iCs/>
        </w:rPr>
        <w:t>.</w:t>
      </w:r>
    </w:p>
    <w:p w14:paraId="138A7A66" w14:textId="77777777" w:rsidR="006F7D0D" w:rsidRPr="00630B05" w:rsidRDefault="006F7D0D" w:rsidP="00683CC3">
      <w:pPr>
        <w:pStyle w:val="Zoznamsodrkami"/>
        <w:numPr>
          <w:ilvl w:val="0"/>
          <w:numId w:val="0"/>
        </w:numPr>
        <w:ind w:left="283"/>
      </w:pPr>
    </w:p>
    <w:p w14:paraId="42864BD5" w14:textId="6F0EEF64" w:rsidR="006F7D0D" w:rsidRPr="00630B05" w:rsidRDefault="006F7D0D" w:rsidP="003A4D79">
      <w:pPr>
        <w:pStyle w:val="Zoznamsodrkami"/>
      </w:pPr>
      <w:r w:rsidRPr="00630B05">
        <w:rPr>
          <w:b/>
          <w:bCs w:val="0"/>
          <w:u w:val="single"/>
        </w:rPr>
        <w:t xml:space="preserve">Vyplnená a Podpísaná Príloha č. </w:t>
      </w:r>
      <w:r w:rsidR="00C96AB1" w:rsidRPr="00630B05">
        <w:rPr>
          <w:b/>
          <w:bCs w:val="0"/>
          <w:u w:val="single"/>
        </w:rPr>
        <w:t>4</w:t>
      </w:r>
      <w:r w:rsidRPr="00630B05">
        <w:rPr>
          <w:b/>
          <w:bCs w:val="0"/>
          <w:u w:val="single"/>
        </w:rPr>
        <w:t xml:space="preserve"> Návrh </w:t>
      </w:r>
      <w:r w:rsidR="005477D0" w:rsidRPr="00630B05">
        <w:rPr>
          <w:b/>
          <w:bCs w:val="0"/>
          <w:u w:val="single"/>
        </w:rPr>
        <w:t xml:space="preserve">rámcovej </w:t>
      </w:r>
      <w:r w:rsidR="008C49C0" w:rsidRPr="00630B05">
        <w:rPr>
          <w:b/>
          <w:bCs w:val="0"/>
          <w:u w:val="single"/>
        </w:rPr>
        <w:t>kúpnej zmluvy</w:t>
      </w:r>
      <w:r w:rsidR="00512A05" w:rsidRPr="00630B05">
        <w:t xml:space="preserve"> (</w:t>
      </w:r>
      <w:r w:rsidR="00512A05" w:rsidRPr="00630B05">
        <w:rPr>
          <w:b/>
          <w:bCs w:val="0"/>
        </w:rPr>
        <w:t xml:space="preserve">Príloha č. 1 </w:t>
      </w:r>
      <w:r w:rsidR="000A3BE5" w:rsidRPr="00630B05">
        <w:rPr>
          <w:b/>
          <w:bCs w:val="0"/>
        </w:rPr>
        <w:t xml:space="preserve">rámcovej </w:t>
      </w:r>
      <w:r w:rsidR="00512A05" w:rsidRPr="00630B05">
        <w:rPr>
          <w:b/>
          <w:bCs w:val="0"/>
        </w:rPr>
        <w:t xml:space="preserve">zmluvy </w:t>
      </w:r>
      <w:r w:rsidR="00512A05" w:rsidRPr="00630B05">
        <w:t>je totožná s Prílohou č. </w:t>
      </w:r>
      <w:r w:rsidR="00405F4A" w:rsidRPr="00630B05">
        <w:t>2</w:t>
      </w:r>
      <w:r w:rsidR="00512A05" w:rsidRPr="00630B05">
        <w:t xml:space="preserve"> týchto SP</w:t>
      </w:r>
      <w:r w:rsidR="00371C78" w:rsidRPr="00630B05">
        <w:t>)</w:t>
      </w:r>
    </w:p>
    <w:p w14:paraId="35180DBC" w14:textId="77777777" w:rsidR="00680BCD" w:rsidRPr="00286D62" w:rsidRDefault="00680BCD" w:rsidP="00680BCD">
      <w:pPr>
        <w:pStyle w:val="Zoznamsodrkami"/>
        <w:numPr>
          <w:ilvl w:val="0"/>
          <w:numId w:val="0"/>
        </w:numPr>
      </w:pPr>
    </w:p>
    <w:p w14:paraId="76D3B997" w14:textId="79F2EBD0" w:rsidR="00747AD0" w:rsidRDefault="00904530" w:rsidP="00004192">
      <w:pPr>
        <w:pStyle w:val="Zoznamsodrkami"/>
      </w:pPr>
      <w:r>
        <w:rPr>
          <w:b/>
          <w:bCs w:val="0"/>
          <w:u w:val="single"/>
        </w:rPr>
        <w:t>Podmienky účasti podľa časti F týchto súťažných podmienok</w:t>
      </w:r>
      <w:r w:rsidR="00004192">
        <w:rPr>
          <w:b/>
          <w:bCs w:val="0"/>
          <w:u w:val="single"/>
        </w:rPr>
        <w:t>,</w:t>
      </w:r>
      <w:r w:rsidR="00004192" w:rsidRPr="00004192">
        <w:rPr>
          <w:b/>
          <w:bCs w:val="0"/>
        </w:rPr>
        <w:t xml:space="preserve"> </w:t>
      </w:r>
      <w:proofErr w:type="spellStart"/>
      <w:r w:rsidR="00004192" w:rsidRPr="00004192">
        <w:t>t.j</w:t>
      </w:r>
      <w:proofErr w:type="spellEnd"/>
      <w:r w:rsidR="00004192" w:rsidRPr="00004192">
        <w:t>. d</w:t>
      </w:r>
      <w:r w:rsidR="00465851" w:rsidRPr="00004192">
        <w:t>oklady a</w:t>
      </w:r>
      <w:r w:rsidR="00004192" w:rsidRPr="00004192">
        <w:t> </w:t>
      </w:r>
      <w:r w:rsidR="00465851" w:rsidRPr="00004192">
        <w:t>dokumenty</w:t>
      </w:r>
      <w:r w:rsidR="00004192" w:rsidRPr="00004192">
        <w:t>,</w:t>
      </w:r>
      <w:r w:rsidR="00465851" w:rsidRPr="00004192">
        <w:t xml:space="preserve"> ktorými navrhovateľ alebo skupina navrhovateľov preukazuje splnenie podmienok účasti (</w:t>
      </w:r>
      <w:r>
        <w:t>osobné postavenie a technická alebo odborná spôsobilosť)</w:t>
      </w:r>
    </w:p>
    <w:p w14:paraId="3383BCF5" w14:textId="77777777" w:rsidR="00004192" w:rsidRPr="00004192" w:rsidRDefault="00004192" w:rsidP="00004192">
      <w:pPr>
        <w:pStyle w:val="Zoznamsodrkami"/>
        <w:numPr>
          <w:ilvl w:val="0"/>
          <w:numId w:val="0"/>
        </w:numPr>
      </w:pPr>
    </w:p>
    <w:p w14:paraId="3EFC4555" w14:textId="77777777" w:rsidR="00FD0B3F" w:rsidRPr="009F1A6F" w:rsidRDefault="00FD0B3F" w:rsidP="00FD0B3F">
      <w:pPr>
        <w:pStyle w:val="Odsekzoznamu"/>
      </w:pPr>
    </w:p>
    <w:p w14:paraId="6EFC973B" w14:textId="1E8E280F" w:rsidR="00680BCD" w:rsidRDefault="00150FBD" w:rsidP="00680BCD">
      <w:pPr>
        <w:pStyle w:val="Zoznamsodrkami"/>
        <w:numPr>
          <w:ilvl w:val="0"/>
          <w:numId w:val="0"/>
        </w:numPr>
        <w:rPr>
          <w:highlight w:val="yellow"/>
        </w:rPr>
      </w:pPr>
      <w:r w:rsidRPr="00150FBD">
        <w:t xml:space="preserve">Potvrdenia, doklady a iné dokumenty tvoriace ponuku, požadované </w:t>
      </w:r>
      <w:r>
        <w:t xml:space="preserve">v týchto </w:t>
      </w:r>
      <w:r w:rsidRPr="00150FBD">
        <w:t xml:space="preserve">súťažných podkladoch, musia byť v ponuke predložené ako </w:t>
      </w:r>
      <w:proofErr w:type="spellStart"/>
      <w:r w:rsidRPr="00150FBD">
        <w:t>s</w:t>
      </w:r>
      <w:r w:rsidR="00904530">
        <w:t>ke</w:t>
      </w:r>
      <w:r w:rsidRPr="00150FBD">
        <w:t>ny</w:t>
      </w:r>
      <w:proofErr w:type="spellEnd"/>
      <w:r w:rsidRPr="00150FBD">
        <w:t xml:space="preserve"> alebo v </w:t>
      </w:r>
      <w:proofErr w:type="spellStart"/>
      <w:r w:rsidRPr="00150FBD">
        <w:t>pdf</w:t>
      </w:r>
      <w:proofErr w:type="spellEnd"/>
      <w:r w:rsidRPr="00150FBD">
        <w:t xml:space="preserve"> formáte uložené kópie vytvorené z originálov alebo ich úradne osvedčených kópií, pokiaľ nie je určené inak. Doklady vyhotovené </w:t>
      </w:r>
      <w:r>
        <w:t>Navrhovateľom</w:t>
      </w:r>
      <w:r w:rsidRPr="00150FBD">
        <w:t xml:space="preserve">, musia byť podpísané </w:t>
      </w:r>
      <w:r>
        <w:t xml:space="preserve">navrhovateľom </w:t>
      </w:r>
      <w:r w:rsidRPr="00150FBD">
        <w:t xml:space="preserve">alebo osobou oprávnenou konať za </w:t>
      </w:r>
      <w:r w:rsidR="003B3AAE">
        <w:t>navrhovateľ</w:t>
      </w:r>
      <w:r w:rsidRPr="00150FBD">
        <w:t xml:space="preserve">a, a uložené v needitovateľnej podobe vo formáte </w:t>
      </w:r>
      <w:proofErr w:type="spellStart"/>
      <w:r w:rsidRPr="00150FBD">
        <w:t>pdf</w:t>
      </w:r>
      <w:proofErr w:type="spellEnd"/>
      <w:r w:rsidRPr="00150FBD">
        <w:t>.</w:t>
      </w:r>
    </w:p>
    <w:p w14:paraId="6B42ABF7" w14:textId="77777777" w:rsidR="00680BCD" w:rsidRPr="004C673D" w:rsidRDefault="00680BCD" w:rsidP="00680BCD">
      <w:pPr>
        <w:pStyle w:val="Zoznamsodrkami"/>
        <w:numPr>
          <w:ilvl w:val="0"/>
          <w:numId w:val="0"/>
        </w:numPr>
        <w:rPr>
          <w:highlight w:val="yellow"/>
        </w:rPr>
      </w:pPr>
    </w:p>
    <w:p w14:paraId="77CC1465" w14:textId="77777777" w:rsidR="00C80096" w:rsidRPr="00C729E5" w:rsidRDefault="0083470D" w:rsidP="00AD3453">
      <w:pPr>
        <w:pStyle w:val="Nadpis3"/>
        <w:numPr>
          <w:ilvl w:val="0"/>
          <w:numId w:val="60"/>
        </w:numPr>
      </w:pPr>
      <w:bookmarkStart w:id="114" w:name="_Toc101543951"/>
      <w:bookmarkStart w:id="115" w:name="_Toc101547521"/>
      <w:bookmarkStart w:id="116" w:name="_Toc101785912"/>
      <w:bookmarkStart w:id="117" w:name="_Toc132724482"/>
      <w:r w:rsidRPr="00C729E5">
        <w:t>Náklady na</w:t>
      </w:r>
      <w:r w:rsidR="00686FFF" w:rsidRPr="00C729E5">
        <w:t xml:space="preserve"> vypracovanie</w:t>
      </w:r>
      <w:r w:rsidR="00305D03" w:rsidRPr="00C729E5">
        <w:t xml:space="preserve"> návrhu</w:t>
      </w:r>
      <w:bookmarkEnd w:id="114"/>
      <w:bookmarkEnd w:id="115"/>
      <w:bookmarkEnd w:id="116"/>
      <w:bookmarkEnd w:id="117"/>
    </w:p>
    <w:p w14:paraId="6B3755A8" w14:textId="075D9BEC" w:rsidR="00C80096" w:rsidRPr="00C729E5" w:rsidRDefault="00C439F5" w:rsidP="00AD3453">
      <w:pPr>
        <w:pStyle w:val="Zoznam"/>
        <w:numPr>
          <w:ilvl w:val="1"/>
          <w:numId w:val="60"/>
        </w:numPr>
      </w:pPr>
      <w:r>
        <w:t>Navrhovatelia nemajú nárok na ná</w:t>
      </w:r>
      <w:r w:rsidR="00BF0706">
        <w:t>hradu nákladov spojených s účasťou na súťaži</w:t>
      </w:r>
      <w:r w:rsidR="00C80096" w:rsidRPr="00C729E5">
        <w:t>.</w:t>
      </w:r>
      <w:r>
        <w:t xml:space="preserve"> </w:t>
      </w:r>
    </w:p>
    <w:p w14:paraId="44DE0EAF" w14:textId="77777777" w:rsidR="00C80096" w:rsidRPr="00C729E5" w:rsidRDefault="005450B5" w:rsidP="005450B5">
      <w:pPr>
        <w:pStyle w:val="Nadpis2"/>
      </w:pPr>
      <w:bookmarkStart w:id="118" w:name="_Toc101543952"/>
      <w:bookmarkStart w:id="119" w:name="_Toc101547522"/>
      <w:bookmarkStart w:id="120" w:name="_Toc132724483"/>
      <w:r w:rsidRPr="00C729E5">
        <w:t xml:space="preserve">Predkladanie </w:t>
      </w:r>
      <w:bookmarkEnd w:id="118"/>
      <w:bookmarkEnd w:id="119"/>
      <w:r w:rsidR="003A5828" w:rsidRPr="00C729E5">
        <w:t>návrhov</w:t>
      </w:r>
      <w:bookmarkEnd w:id="120"/>
    </w:p>
    <w:p w14:paraId="15E624C5" w14:textId="77777777" w:rsidR="007074B9" w:rsidRPr="00C729E5" w:rsidRDefault="0083470D" w:rsidP="00AD3453">
      <w:pPr>
        <w:pStyle w:val="Nadpis3"/>
        <w:numPr>
          <w:ilvl w:val="0"/>
          <w:numId w:val="60"/>
        </w:numPr>
      </w:pPr>
      <w:bookmarkStart w:id="121" w:name="_Toc101543953"/>
      <w:bookmarkStart w:id="122" w:name="_Toc101547523"/>
      <w:bookmarkStart w:id="123" w:name="_Toc132724484"/>
      <w:r w:rsidRPr="00C729E5">
        <w:t xml:space="preserve">Predkladanie </w:t>
      </w:r>
      <w:r w:rsidR="00D31251" w:rsidRPr="00C729E5">
        <w:t>návrhu</w:t>
      </w:r>
      <w:bookmarkEnd w:id="121"/>
      <w:bookmarkEnd w:id="122"/>
      <w:bookmarkEnd w:id="123"/>
    </w:p>
    <w:p w14:paraId="391D6133" w14:textId="608ECD65" w:rsidR="00CF72AC" w:rsidRPr="00C729E5" w:rsidRDefault="002059FC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</w:tabs>
      </w:pPr>
      <w:r w:rsidRPr="00C729E5">
        <w:t>Navrhovateľ</w:t>
      </w:r>
      <w:r w:rsidR="00E2108D" w:rsidRPr="00C729E5">
        <w:t xml:space="preserve"> </w:t>
      </w:r>
      <w:r w:rsidR="00DE2B2C" w:rsidRPr="00C729E5">
        <w:t xml:space="preserve">alebo skupina </w:t>
      </w:r>
      <w:r w:rsidRPr="00C729E5">
        <w:t>Navrhovateľ</w:t>
      </w:r>
      <w:r w:rsidR="00DE2B2C" w:rsidRPr="00C729E5">
        <w:t xml:space="preserve">ov </w:t>
      </w:r>
      <w:r w:rsidR="00E2108D" w:rsidRPr="00C729E5">
        <w:t xml:space="preserve">môže predložiť iba </w:t>
      </w:r>
      <w:r w:rsidR="006C55AB" w:rsidRPr="00C729E5">
        <w:t>jeden návrh</w:t>
      </w:r>
      <w:r w:rsidR="00E2108D" w:rsidRPr="00C729E5">
        <w:t xml:space="preserve">. </w:t>
      </w:r>
      <w:r w:rsidRPr="00C729E5">
        <w:t>Navrhovateľ</w:t>
      </w:r>
      <w:r w:rsidR="00B23591" w:rsidRPr="00C729E5">
        <w:t>, ktorý predložil</w:t>
      </w:r>
      <w:r w:rsidR="007F701F">
        <w:t xml:space="preserve"> </w:t>
      </w:r>
      <w:r w:rsidR="00A85BF4" w:rsidRPr="00C729E5">
        <w:t>návrh</w:t>
      </w:r>
      <w:r w:rsidR="00B23591" w:rsidRPr="00C729E5">
        <w:t xml:space="preserve"> </w:t>
      </w:r>
      <w:r w:rsidR="00E2108D" w:rsidRPr="00C729E5">
        <w:t xml:space="preserve">nemôže byť </w:t>
      </w:r>
      <w:r w:rsidR="00B146BC" w:rsidRPr="00C729E5">
        <w:t xml:space="preserve">aj </w:t>
      </w:r>
      <w:r w:rsidR="00E2108D" w:rsidRPr="00C729E5">
        <w:t xml:space="preserve">členom skupiny </w:t>
      </w:r>
      <w:r w:rsidR="00ED0AF2">
        <w:t>navrhovateľov</w:t>
      </w:r>
      <w:r w:rsidR="00E2108D" w:rsidRPr="00C729E5">
        <w:t xml:space="preserve">, ktorá predkladá </w:t>
      </w:r>
      <w:r w:rsidR="00A85BF4" w:rsidRPr="00C729E5">
        <w:t>návrh</w:t>
      </w:r>
      <w:r w:rsidR="00E2108D" w:rsidRPr="00C729E5">
        <w:t xml:space="preserve">. </w:t>
      </w:r>
      <w:r w:rsidR="00CB42A0" w:rsidRPr="00C729E5">
        <w:t>Vyhlasovateľ</w:t>
      </w:r>
      <w:r w:rsidR="00E2108D" w:rsidRPr="00C729E5">
        <w:t xml:space="preserve"> vylúči </w:t>
      </w:r>
      <w:r w:rsidR="009D0C80" w:rsidRPr="00C729E5">
        <w:t>Navrhovateľ</w:t>
      </w:r>
      <w:r w:rsidR="00E2108D" w:rsidRPr="00C729E5">
        <w:t xml:space="preserve">a, ktorý je súčasne členom skupiny </w:t>
      </w:r>
      <w:r w:rsidR="00ED0AF2">
        <w:t>navrhovateľov</w:t>
      </w:r>
      <w:r w:rsidR="00E2108D" w:rsidRPr="00C729E5">
        <w:t xml:space="preserve">. </w:t>
      </w:r>
    </w:p>
    <w:p w14:paraId="3726ADE1" w14:textId="77777777" w:rsidR="00CF72AC" w:rsidRPr="00C729E5" w:rsidRDefault="006C4575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r w:rsidRPr="00C729E5">
        <w:t>Návrh</w:t>
      </w:r>
      <w:r w:rsidR="00C80096" w:rsidRPr="00C729E5">
        <w:t xml:space="preserve"> je vyhotoven</w:t>
      </w:r>
      <w:r w:rsidRPr="00C729E5">
        <w:t>ý</w:t>
      </w:r>
      <w:r w:rsidR="00C80096" w:rsidRPr="00C729E5">
        <w:t xml:space="preserve"> elektronicky a vložen</w:t>
      </w:r>
      <w:r w:rsidRPr="00C729E5">
        <w:t>ý</w:t>
      </w:r>
      <w:r w:rsidR="00C80096" w:rsidRPr="00C729E5">
        <w:t xml:space="preserve"> do systému JOSEPHINE</w:t>
      </w:r>
      <w:r w:rsidR="000B39E9" w:rsidRPr="00C729E5">
        <w:t xml:space="preserve"> a to</w:t>
      </w:r>
      <w:r w:rsidR="00C80096" w:rsidRPr="00C729E5">
        <w:t xml:space="preserve"> vyplnením ponukového formulára a vložením </w:t>
      </w:r>
      <w:r w:rsidR="000B39E9" w:rsidRPr="00C729E5">
        <w:t xml:space="preserve">všetkých </w:t>
      </w:r>
      <w:r w:rsidR="00C80096" w:rsidRPr="00C729E5">
        <w:t>požadovaných dokladov a dokumentov</w:t>
      </w:r>
      <w:r w:rsidR="00881E93" w:rsidRPr="00C729E5">
        <w:t>. O</w:t>
      </w:r>
      <w:r w:rsidR="00C80096" w:rsidRPr="00C729E5">
        <w:t xml:space="preserve">dporúčaný formát </w:t>
      </w:r>
      <w:r w:rsidR="00324799" w:rsidRPr="00C729E5">
        <w:t>elektronických</w:t>
      </w:r>
      <w:r w:rsidR="00881E93" w:rsidRPr="00C729E5">
        <w:t xml:space="preserve"> dokladov </w:t>
      </w:r>
      <w:r w:rsidR="00C80096" w:rsidRPr="00C729E5">
        <w:t>je „PDF“.</w:t>
      </w:r>
    </w:p>
    <w:p w14:paraId="61E96E19" w14:textId="77777777" w:rsidR="00C80096" w:rsidRPr="00C729E5" w:rsidRDefault="00A94149" w:rsidP="00AD3453">
      <w:pPr>
        <w:pStyle w:val="Zoznam"/>
        <w:numPr>
          <w:ilvl w:val="1"/>
          <w:numId w:val="60"/>
        </w:numPr>
      </w:pPr>
      <w:r>
        <w:t xml:space="preserve">  </w:t>
      </w:r>
      <w:r w:rsidR="00C80096" w:rsidRPr="00C729E5">
        <w:t xml:space="preserve">Ak </w:t>
      </w:r>
      <w:r w:rsidR="00791B2C" w:rsidRPr="00C729E5">
        <w:t>návrh</w:t>
      </w:r>
      <w:r w:rsidR="00C80096" w:rsidRPr="00C729E5">
        <w:t xml:space="preserve"> obsahuje dôverné informácie, </w:t>
      </w:r>
      <w:r w:rsidR="003A186D" w:rsidRPr="00C729E5">
        <w:t>Navrhovateľ</w:t>
      </w:r>
      <w:r w:rsidR="00C80096" w:rsidRPr="00C729E5">
        <w:t xml:space="preserve"> ich </w:t>
      </w:r>
      <w:r w:rsidR="00DF2529">
        <w:t xml:space="preserve">v návrhu </w:t>
      </w:r>
      <w:r w:rsidR="00C80096" w:rsidRPr="00C729E5">
        <w:t xml:space="preserve">viditeľne označí. </w:t>
      </w:r>
    </w:p>
    <w:p w14:paraId="53319B5C" w14:textId="77777777" w:rsidR="00C80096" w:rsidRPr="00C729E5" w:rsidRDefault="00C80096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 xml:space="preserve">Po úspešnom nahraní </w:t>
      </w:r>
      <w:r w:rsidR="00D31251" w:rsidRPr="00C729E5">
        <w:t>návrhu</w:t>
      </w:r>
      <w:r w:rsidRPr="00C729E5">
        <w:t xml:space="preserve"> do systému JOSEPHINE je </w:t>
      </w:r>
      <w:r w:rsidR="003A186D" w:rsidRPr="00C729E5">
        <w:t>Navrhovateľ</w:t>
      </w:r>
      <w:r w:rsidRPr="00C729E5">
        <w:t xml:space="preserve">ovi odoslaný notifikačný informatívny e-mail (a to na emailovú adresu užívateľa </w:t>
      </w:r>
      <w:r w:rsidR="003A186D" w:rsidRPr="00C729E5">
        <w:t>Navrhovateľ</w:t>
      </w:r>
      <w:r w:rsidRPr="00C729E5">
        <w:t xml:space="preserve">a, ktorý </w:t>
      </w:r>
      <w:r w:rsidR="00A85BF4" w:rsidRPr="00C729E5">
        <w:t>návrh</w:t>
      </w:r>
      <w:r w:rsidRPr="00C729E5">
        <w:t xml:space="preserve"> nahral). </w:t>
      </w:r>
    </w:p>
    <w:p w14:paraId="3121EFF0" w14:textId="77777777" w:rsidR="00C80096" w:rsidRPr="00C729E5" w:rsidRDefault="00502D46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>Návrh</w:t>
      </w:r>
      <w:r w:rsidR="00C80096" w:rsidRPr="00C729E5">
        <w:t xml:space="preserve"> </w:t>
      </w:r>
      <w:r w:rsidR="003A186D" w:rsidRPr="00C729E5">
        <w:t>Navrhovateľ</w:t>
      </w:r>
      <w:r w:rsidR="00C80096" w:rsidRPr="00C729E5">
        <w:t>a predložen</w:t>
      </w:r>
      <w:r w:rsidR="001F15C3" w:rsidRPr="00C729E5">
        <w:t>ý</w:t>
      </w:r>
      <w:r w:rsidR="00C80096" w:rsidRPr="00C729E5">
        <w:t xml:space="preserve"> po uplynutí </w:t>
      </w:r>
      <w:r w:rsidR="00B255CB">
        <w:t>Lehot</w:t>
      </w:r>
      <w:r w:rsidR="00C80096" w:rsidRPr="00C729E5">
        <w:t xml:space="preserve">y na predkladanie </w:t>
      </w:r>
      <w:r w:rsidR="00A25125" w:rsidRPr="00C729E5">
        <w:t>návrhov</w:t>
      </w:r>
      <w:r w:rsidR="00C80096" w:rsidRPr="00C729E5">
        <w:t xml:space="preserve"> sa elektronicky neotvorí.</w:t>
      </w:r>
    </w:p>
    <w:p w14:paraId="7DFEAA04" w14:textId="77777777" w:rsidR="005E114E" w:rsidRPr="0002516C" w:rsidRDefault="003A186D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>Navrhovateľ</w:t>
      </w:r>
      <w:r w:rsidR="00C80096" w:rsidRPr="00C729E5">
        <w:t xml:space="preserve"> môže predlože</w:t>
      </w:r>
      <w:r w:rsidR="00697985" w:rsidRPr="00C729E5">
        <w:t>ný návrh</w:t>
      </w:r>
      <w:r w:rsidR="00C80096" w:rsidRPr="00C729E5">
        <w:t xml:space="preserve"> vziať späť do uplynutia </w:t>
      </w:r>
      <w:r w:rsidR="00B255CB">
        <w:t>Lehot</w:t>
      </w:r>
      <w:r w:rsidR="00C80096" w:rsidRPr="00C729E5">
        <w:t xml:space="preserve">y na predkladanie </w:t>
      </w:r>
      <w:r w:rsidR="00A25125" w:rsidRPr="00C729E5">
        <w:t>návrhov</w:t>
      </w:r>
      <w:r w:rsidR="00C80096" w:rsidRPr="00C729E5">
        <w:t xml:space="preserve">. </w:t>
      </w:r>
      <w:r w:rsidRPr="00C729E5">
        <w:t>Navrhovateľ</w:t>
      </w:r>
      <w:r w:rsidR="00C80096" w:rsidRPr="00C729E5">
        <w:t xml:space="preserve"> pri </w:t>
      </w:r>
      <w:r w:rsidR="00324799" w:rsidRPr="00C729E5">
        <w:t>spať vzatí</w:t>
      </w:r>
      <w:r w:rsidR="00C80096" w:rsidRPr="00C729E5">
        <w:t xml:space="preserve"> </w:t>
      </w:r>
      <w:r w:rsidR="009C11A3" w:rsidRPr="00C729E5">
        <w:t>návrhu</w:t>
      </w:r>
      <w:r w:rsidR="00C80096" w:rsidRPr="00C729E5">
        <w:t xml:space="preserve"> postupuje obdobne ako pri vložení prvotn</w:t>
      </w:r>
      <w:r w:rsidR="009C11A3" w:rsidRPr="00C729E5">
        <w:t>ého</w:t>
      </w:r>
      <w:r w:rsidR="00C80096" w:rsidRPr="00C729E5">
        <w:t xml:space="preserve"> </w:t>
      </w:r>
      <w:r w:rsidR="00B534AC" w:rsidRPr="0002516C">
        <w:t>návrhu</w:t>
      </w:r>
      <w:r w:rsidR="00C80096" w:rsidRPr="0002516C">
        <w:t xml:space="preserve"> (kliknutím na tlačidlo „Stiahnuť ponuku“ a predložením </w:t>
      </w:r>
      <w:r w:rsidR="00ED7A35" w:rsidRPr="0002516C">
        <w:t>nového</w:t>
      </w:r>
      <w:r w:rsidR="00C80096" w:rsidRPr="0002516C">
        <w:t xml:space="preserve"> </w:t>
      </w:r>
      <w:r w:rsidR="00955CF0" w:rsidRPr="0002516C">
        <w:t>návrhu</w:t>
      </w:r>
      <w:r w:rsidR="00C80096" w:rsidRPr="0002516C">
        <w:t>).</w:t>
      </w:r>
    </w:p>
    <w:p w14:paraId="2DCD67DF" w14:textId="77777777" w:rsidR="00C80096" w:rsidRDefault="00C80096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bookmarkStart w:id="124" w:name="_Ref101781007"/>
      <w:r w:rsidRPr="00C729E5">
        <w:t xml:space="preserve">V prípade, že je </w:t>
      </w:r>
      <w:r w:rsidR="009B63B6" w:rsidRPr="00C729E5">
        <w:t>Navrhovateľ</w:t>
      </w:r>
      <w:r w:rsidRPr="00C729E5">
        <w:t>om skupina</w:t>
      </w:r>
      <w:r w:rsidR="00556152">
        <w:t xml:space="preserve"> dodávateľov</w:t>
      </w:r>
      <w:r w:rsidRPr="00C729E5">
        <w:t xml:space="preserve">, takýto </w:t>
      </w:r>
      <w:r w:rsidR="00977CD4" w:rsidRPr="00C729E5">
        <w:t>Navrhovateľ</w:t>
      </w:r>
      <w:r w:rsidRPr="00C729E5">
        <w:t xml:space="preserve"> je povinný predložiť </w:t>
      </w:r>
      <w:r w:rsidR="00780F78">
        <w:t>plnú moc</w:t>
      </w:r>
      <w:r w:rsidRPr="00C729E5">
        <w:t xml:space="preserve"> podpísan</w:t>
      </w:r>
      <w:r w:rsidR="00780F78">
        <w:t>ú</w:t>
      </w:r>
      <w:r w:rsidRPr="00C729E5">
        <w:t xml:space="preserve"> všetkými členmi skupiny o nominovaní vedúceho člena oprávneného konať v mene ostatných členov skupiny v súvislosti s touto zákazkou. V prípade, ak bude </w:t>
      </w:r>
      <w:r w:rsidR="00FD6C25" w:rsidRPr="00C729E5">
        <w:t>návrh</w:t>
      </w:r>
      <w:r w:rsidRPr="00C729E5">
        <w:t xml:space="preserve"> skupiny </w:t>
      </w:r>
      <w:r w:rsidR="00977CD4" w:rsidRPr="00C729E5">
        <w:t>Navrhovateľ</w:t>
      </w:r>
      <w:r w:rsidRPr="00C729E5">
        <w:t>ov vyhodnoten</w:t>
      </w:r>
      <w:r w:rsidR="00FD6C25" w:rsidRPr="00C729E5">
        <w:t>ý</w:t>
      </w:r>
      <w:r w:rsidRPr="00C729E5">
        <w:t xml:space="preserve"> ako úspešn</w:t>
      </w:r>
      <w:r w:rsidR="00FD6C25" w:rsidRPr="00C729E5">
        <w:t>ý</w:t>
      </w:r>
      <w:r w:rsidRPr="00C729E5">
        <w:t xml:space="preserve">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</w:t>
      </w:r>
      <w:r w:rsidRPr="00C729E5">
        <w:lastRenderedPageBreak/>
        <w:t>kto a akou časťou sa bude na plnení podieľať a skutočnosť, že všetci členovia združenia ručia za záväzky združenia spoločne a nerozdielne.</w:t>
      </w:r>
      <w:bookmarkEnd w:id="124"/>
      <w:r w:rsidRPr="00C729E5">
        <w:t xml:space="preserve"> </w:t>
      </w:r>
    </w:p>
    <w:p w14:paraId="2FDA56EF" w14:textId="77777777" w:rsidR="00C80096" w:rsidRPr="00C729E5" w:rsidRDefault="005450B5" w:rsidP="005450B5">
      <w:pPr>
        <w:pStyle w:val="Nadpis2"/>
      </w:pPr>
      <w:bookmarkStart w:id="125" w:name="_Toc101543954"/>
      <w:bookmarkStart w:id="126" w:name="_Toc101547524"/>
      <w:bookmarkStart w:id="127" w:name="_Toc132724485"/>
      <w:r w:rsidRPr="00C729E5">
        <w:t xml:space="preserve">Otváranie a vyhodnocovanie </w:t>
      </w:r>
      <w:bookmarkEnd w:id="125"/>
      <w:bookmarkEnd w:id="126"/>
      <w:r w:rsidRPr="00C729E5">
        <w:t>návrhov</w:t>
      </w:r>
      <w:bookmarkEnd w:id="127"/>
    </w:p>
    <w:p w14:paraId="6645DC00" w14:textId="77777777" w:rsidR="00C80096" w:rsidRPr="00C729E5" w:rsidRDefault="0083470D" w:rsidP="00AD3453">
      <w:pPr>
        <w:pStyle w:val="Nadpis3"/>
        <w:numPr>
          <w:ilvl w:val="0"/>
          <w:numId w:val="60"/>
        </w:numPr>
      </w:pPr>
      <w:bookmarkStart w:id="128" w:name="_Toc101543955"/>
      <w:bookmarkStart w:id="129" w:name="_Toc101547525"/>
      <w:bookmarkStart w:id="130" w:name="_Toc132724486"/>
      <w:r w:rsidRPr="00C729E5">
        <w:t xml:space="preserve">Otváranie </w:t>
      </w:r>
      <w:r w:rsidR="00A25125" w:rsidRPr="00C729E5">
        <w:t>návrhov</w:t>
      </w:r>
      <w:bookmarkEnd w:id="128"/>
      <w:bookmarkEnd w:id="129"/>
      <w:bookmarkEnd w:id="130"/>
    </w:p>
    <w:p w14:paraId="2115C94A" w14:textId="6DB25033" w:rsidR="00C80096" w:rsidRPr="007A73DA" w:rsidRDefault="732191C3" w:rsidP="006C6C21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  <w:rPr>
          <w:u w:val="single"/>
        </w:rPr>
      </w:pPr>
      <w:r>
        <w:t>Č</w:t>
      </w:r>
      <w:r w:rsidR="567D6176">
        <w:t xml:space="preserve">as otvárania </w:t>
      </w:r>
      <w:r w:rsidR="2BD46518">
        <w:t>návrhov</w:t>
      </w:r>
      <w:r w:rsidR="567D6176">
        <w:t xml:space="preserve"> </w:t>
      </w:r>
      <w:r>
        <w:t xml:space="preserve">je </w:t>
      </w:r>
      <w:r w:rsidRPr="008B3735">
        <w:t xml:space="preserve">stanovený na </w:t>
      </w:r>
      <w:r w:rsidR="002940B1" w:rsidRPr="008B3735">
        <w:rPr>
          <w:b/>
          <w:bCs/>
        </w:rPr>
        <w:t>11.05.</w:t>
      </w:r>
      <w:r w:rsidR="30C59F71" w:rsidRPr="008B3735">
        <w:rPr>
          <w:b/>
          <w:bCs/>
        </w:rPr>
        <w:t>2026</w:t>
      </w:r>
      <w:r w:rsidR="76500BA8" w:rsidRPr="008B3735">
        <w:rPr>
          <w:b/>
          <w:bCs/>
        </w:rPr>
        <w:t>, 1</w:t>
      </w:r>
      <w:r w:rsidR="008B3735" w:rsidRPr="008B3735">
        <w:rPr>
          <w:b/>
          <w:bCs/>
        </w:rPr>
        <w:t>0</w:t>
      </w:r>
      <w:r w:rsidR="76500BA8" w:rsidRPr="008B3735">
        <w:rPr>
          <w:b/>
          <w:bCs/>
        </w:rPr>
        <w:t>:</w:t>
      </w:r>
      <w:r w:rsidR="008B3735" w:rsidRPr="008B3735">
        <w:rPr>
          <w:b/>
          <w:bCs/>
        </w:rPr>
        <w:t>15</w:t>
      </w:r>
      <w:r w:rsidR="76500BA8" w:rsidRPr="008B3735">
        <w:rPr>
          <w:b/>
          <w:bCs/>
        </w:rPr>
        <w:t xml:space="preserve"> hod</w:t>
      </w:r>
      <w:r w:rsidR="567D6176" w:rsidRPr="008B3735">
        <w:rPr>
          <w:b/>
          <w:bCs/>
        </w:rPr>
        <w:t>.</w:t>
      </w:r>
    </w:p>
    <w:p w14:paraId="5BD7D4D4" w14:textId="77777777" w:rsidR="00E2108D" w:rsidRPr="00C729E5" w:rsidRDefault="00C80096" w:rsidP="00AD3453">
      <w:pPr>
        <w:pStyle w:val="Zoznam"/>
        <w:numPr>
          <w:ilvl w:val="1"/>
          <w:numId w:val="60"/>
        </w:numPr>
        <w:tabs>
          <w:tab w:val="clear" w:pos="425"/>
        </w:tabs>
      </w:pPr>
      <w:r w:rsidRPr="009708FF">
        <w:t xml:space="preserve">Otváranie </w:t>
      </w:r>
      <w:r w:rsidR="007F2492" w:rsidRPr="009708FF">
        <w:t>návrhov</w:t>
      </w:r>
      <w:r w:rsidR="00DB648D" w:rsidRPr="009708FF">
        <w:t xml:space="preserve"> sa vykoná</w:t>
      </w:r>
      <w:r w:rsidR="00E2108D" w:rsidRPr="009708FF">
        <w:t xml:space="preserve"> </w:t>
      </w:r>
      <w:r w:rsidR="005015CF" w:rsidRPr="009708FF">
        <w:t xml:space="preserve">formou online sprístupnenia </w:t>
      </w:r>
      <w:r w:rsidR="007F2492" w:rsidRPr="009708FF">
        <w:t>návrhov</w:t>
      </w:r>
      <w:r w:rsidR="00D21982" w:rsidRPr="00C729E5">
        <w:t xml:space="preserve">. </w:t>
      </w:r>
      <w:bookmarkStart w:id="131" w:name="_Hlk212128116"/>
      <w:r w:rsidR="008C49C0">
        <w:t>Oprávnená osoba za zadávanie zákazky</w:t>
      </w:r>
      <w:bookmarkEnd w:id="131"/>
      <w:r w:rsidR="00E2108D" w:rsidRPr="00C729E5">
        <w:t xml:space="preserve"> zverejní návrhy na plnenie kritérií, ktoré sa dajú vyjadriť číslom. Ostatné údaje uvedené v </w:t>
      </w:r>
      <w:r w:rsidR="000E40B3" w:rsidRPr="00C729E5">
        <w:t>návrhu</w:t>
      </w:r>
      <w:r w:rsidR="00E2108D" w:rsidRPr="00C729E5">
        <w:t xml:space="preserve"> sa nezverejňujú.</w:t>
      </w:r>
      <w:r w:rsidR="00977CD4" w:rsidRPr="00C729E5">
        <w:t xml:space="preserve"> </w:t>
      </w:r>
      <w:r w:rsidR="00D21982" w:rsidRPr="00C729E5">
        <w:t xml:space="preserve">K online sprístupneniu </w:t>
      </w:r>
      <w:r w:rsidR="007F2492" w:rsidRPr="00C729E5">
        <w:t>návrhov</w:t>
      </w:r>
      <w:r w:rsidR="00D21982" w:rsidRPr="00C729E5">
        <w:t xml:space="preserve"> sa </w:t>
      </w:r>
      <w:r w:rsidR="00977CD4" w:rsidRPr="00C729E5">
        <w:t>Navrhovateľ</w:t>
      </w:r>
      <w:r w:rsidR="00D21982" w:rsidRPr="00C729E5">
        <w:t xml:space="preserve"> dostane na rovnakom mieste v systéme JOSEPHINE, kde predkladal </w:t>
      </w:r>
      <w:r w:rsidR="00AC6BF5" w:rsidRPr="00C729E5">
        <w:t>návrh</w:t>
      </w:r>
      <w:r w:rsidR="00D21982" w:rsidRPr="00C729E5">
        <w:t xml:space="preserve">. </w:t>
      </w:r>
    </w:p>
    <w:p w14:paraId="020CA4A8" w14:textId="77777777" w:rsidR="00C80096" w:rsidRPr="00C729E5" w:rsidRDefault="0083470D" w:rsidP="00AD3453">
      <w:pPr>
        <w:pStyle w:val="Nadpis3"/>
        <w:numPr>
          <w:ilvl w:val="0"/>
          <w:numId w:val="60"/>
        </w:numPr>
      </w:pPr>
      <w:bookmarkStart w:id="132" w:name="_Toc101543956"/>
      <w:bookmarkStart w:id="133" w:name="_Toc101547526"/>
      <w:bookmarkStart w:id="134" w:name="_Toc132724487"/>
      <w:r w:rsidRPr="00C729E5">
        <w:t xml:space="preserve">Vyhodnocovanie </w:t>
      </w:r>
      <w:r w:rsidR="007F2492" w:rsidRPr="00C729E5">
        <w:t>návrhov</w:t>
      </w:r>
      <w:bookmarkEnd w:id="132"/>
      <w:bookmarkEnd w:id="133"/>
      <w:bookmarkEnd w:id="134"/>
      <w:r w:rsidRPr="00C729E5">
        <w:t xml:space="preserve"> </w:t>
      </w:r>
    </w:p>
    <w:p w14:paraId="3A157A21" w14:textId="71CEF13C" w:rsidR="00C80096" w:rsidRDefault="00CB4A8C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393EB7">
        <w:t>Návrhy</w:t>
      </w:r>
      <w:r w:rsidR="00C80096" w:rsidRPr="00393EB7">
        <w:t xml:space="preserve"> budú z hľadiska plnenia kritéria vyhodnocované </w:t>
      </w:r>
      <w:r w:rsidR="00E2108D" w:rsidRPr="00393EB7">
        <w:t>systémom JOSEPHINE</w:t>
      </w:r>
      <w:r w:rsidR="00C80096" w:rsidRPr="00393EB7">
        <w:t xml:space="preserve">. </w:t>
      </w:r>
      <w:r w:rsidR="00C860BB" w:rsidRPr="00393EB7">
        <w:t xml:space="preserve">Vyhodnotenie splnenia </w:t>
      </w:r>
      <w:r w:rsidR="00ED0AF2">
        <w:t xml:space="preserve">súťažných </w:t>
      </w:r>
      <w:r w:rsidR="00C860BB" w:rsidRPr="00393EB7">
        <w:t xml:space="preserve">podmienok a vyhodnotenie </w:t>
      </w:r>
      <w:r w:rsidR="00ED0AF2">
        <w:t>návrhov</w:t>
      </w:r>
      <w:r w:rsidR="00C860BB" w:rsidRPr="00393EB7">
        <w:t xml:space="preserve"> z hľadiska splnenia požiadaviek na predmet zákazky sa uskutoční po vyhodnotení </w:t>
      </w:r>
      <w:r w:rsidR="00ED0AF2">
        <w:t>návrhov</w:t>
      </w:r>
      <w:r w:rsidR="00C860BB" w:rsidRPr="00393EB7">
        <w:t xml:space="preserve">  na základe kritérií na vyhodnotenie </w:t>
      </w:r>
      <w:r w:rsidR="00ED0AF2">
        <w:t>návrhov</w:t>
      </w:r>
      <w:r w:rsidR="00C860BB" w:rsidRPr="00393EB7">
        <w:t xml:space="preserve"> (tzv. </w:t>
      </w:r>
      <w:proofErr w:type="spellStart"/>
      <w:r w:rsidR="00C860BB" w:rsidRPr="00393EB7">
        <w:t>superreverz</w:t>
      </w:r>
      <w:proofErr w:type="spellEnd"/>
      <w:r w:rsidR="00C860BB" w:rsidRPr="00393EB7">
        <w:t xml:space="preserve">). Po vyhodnotení </w:t>
      </w:r>
      <w:r w:rsidR="00ED0AF2">
        <w:t>návrhov</w:t>
      </w:r>
      <w:r w:rsidR="00C860BB" w:rsidRPr="00393EB7">
        <w:t xml:space="preserve"> na základe kritéri</w:t>
      </w:r>
      <w:r w:rsidR="005E114E">
        <w:t>a</w:t>
      </w:r>
      <w:r w:rsidR="00C860BB" w:rsidRPr="00393EB7">
        <w:t xml:space="preserve"> na hodnotenie </w:t>
      </w:r>
      <w:r w:rsidR="00ED0AF2">
        <w:t>návrhov</w:t>
      </w:r>
      <w:r w:rsidR="00C860BB" w:rsidRPr="00393EB7">
        <w:t xml:space="preserve">, </w:t>
      </w:r>
      <w:r w:rsidR="00170F3B">
        <w:t>Vyhlasovateľ</w:t>
      </w:r>
      <w:r w:rsidR="00C860BB" w:rsidRPr="00393EB7">
        <w:t xml:space="preserve"> vyhodnotí splnenie </w:t>
      </w:r>
      <w:r w:rsidR="00ED0AF2">
        <w:t xml:space="preserve">súťažných </w:t>
      </w:r>
      <w:r w:rsidR="00C860BB" w:rsidRPr="00393EB7">
        <w:t xml:space="preserve">podmienok a požiadaviek na predmet zákazky u </w:t>
      </w:r>
      <w:r w:rsidR="00B24D6E" w:rsidRPr="00393EB7">
        <w:t>navrhovateľa</w:t>
      </w:r>
      <w:r w:rsidR="00C860BB" w:rsidRPr="00393EB7">
        <w:t>, ktorý sa umiestnil na prvom mieste v poradí.</w:t>
      </w:r>
    </w:p>
    <w:p w14:paraId="64FB0733" w14:textId="5656D110" w:rsidR="00B47631" w:rsidRDefault="00B47631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r>
        <w:t>Vyhodnocovanie ponúk komisiou je neverejné</w:t>
      </w:r>
      <w:r w:rsidRPr="00ED0AF2">
        <w:t xml:space="preserve">. </w:t>
      </w:r>
      <w:r w:rsidR="00ED0AF2" w:rsidRPr="00ED0AF2">
        <w:t>K</w:t>
      </w:r>
      <w:r w:rsidR="008C49C0" w:rsidRPr="00ED0AF2">
        <w:t>omisia</w:t>
      </w:r>
      <w:r>
        <w:t xml:space="preserve"> vyhodnotí ponuky z hľadiska splnenia požiadaviek vyhlasovateľa na predmet zákazky a v prípade pochybností overí správnosť informácií a dôkazov, ktoré poskytol navrhovateľ. </w:t>
      </w:r>
    </w:p>
    <w:p w14:paraId="0D501DC0" w14:textId="77777777" w:rsidR="007F701F" w:rsidRDefault="00B47631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</w:tabs>
      </w:pPr>
      <w:bookmarkStart w:id="135" w:name="_Ref132892746"/>
      <w:r>
        <w:t>Ak komisia identifikuje nezrovnalosti alebo nejasnosti v informáciách alebo dôkazoch, ktoré uchádzač poskytol, prostredníctvom systému JOZEPHINE písomne požiada o vysvetlenie ponuky a ak je to potrebné aj o predloženie dôkazov. Vysvetlením ponuky nemôže dôjsť k jej zmene. Za zmenu ponuky sa nepovažuje odstránenie zrejmých chýb v písaní a počítaní.</w:t>
      </w:r>
      <w:bookmarkEnd w:id="135"/>
    </w:p>
    <w:p w14:paraId="559209A5" w14:textId="034D422F" w:rsidR="00223DD4" w:rsidRPr="00ED0AF2" w:rsidRDefault="00223DD4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</w:tabs>
      </w:pPr>
      <w:bookmarkStart w:id="136" w:name="_Ref132892766"/>
      <w:r>
        <w:t xml:space="preserve">Ak sa pri určitej zákazke javí ponuka ako mimoriadne nízka vo vzťahu k poskytnutej službe, </w:t>
      </w:r>
      <w:r w:rsidR="008C49C0" w:rsidRPr="00ED0AF2">
        <w:t>komisia</w:t>
      </w:r>
      <w:r w:rsidRPr="00ED0AF2">
        <w:t xml:space="preserve"> písomne prostredníctvom systému JOZEPHINE požiada navrhovateľa o vysvetlenie týkajúce sa tej časti ponuky, ktoré sú pre jej cenu podstatné.</w:t>
      </w:r>
      <w:bookmarkEnd w:id="136"/>
    </w:p>
    <w:p w14:paraId="5E88CFF0" w14:textId="77777777" w:rsidR="007F701F" w:rsidRDefault="007F701F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  <w:tab w:val="left" w:pos="284"/>
        </w:tabs>
      </w:pPr>
      <w:bookmarkStart w:id="137" w:name="_Ref132893690"/>
      <w:r>
        <w:t>Vyhlasovateľ písomne požiada navrhovateľa alebo záujemcu o vysvetlenie alebo doplnenie predložených dokladov, ak z predložených dokladov nemožno posúdiť ich platnosť alebo splnenie podmienky účasti.</w:t>
      </w:r>
      <w:bookmarkEnd w:id="137"/>
      <w:r>
        <w:t xml:space="preserve"> </w:t>
      </w:r>
    </w:p>
    <w:p w14:paraId="419E1197" w14:textId="2BA977A6" w:rsidR="00223DD4" w:rsidRDefault="007F701F" w:rsidP="00AD3453">
      <w:pPr>
        <w:pStyle w:val="Zoznam"/>
        <w:numPr>
          <w:ilvl w:val="1"/>
          <w:numId w:val="60"/>
        </w:numPr>
        <w:tabs>
          <w:tab w:val="clear" w:pos="425"/>
          <w:tab w:val="left" w:pos="426"/>
        </w:tabs>
        <w:ind w:left="0" w:firstLine="0"/>
      </w:pPr>
      <w:r>
        <w:t xml:space="preserve">   </w:t>
      </w:r>
      <w:r w:rsidR="00223DD4">
        <w:t xml:space="preserve">Vyhlasovateľ vylúči </w:t>
      </w:r>
      <w:r w:rsidR="00904530">
        <w:t>návrh</w:t>
      </w:r>
      <w:r w:rsidR="00EA020D">
        <w:t xml:space="preserve"> s uvedením dôvodu</w:t>
      </w:r>
      <w:r w:rsidR="00223DD4">
        <w:t>, ak</w:t>
      </w:r>
    </w:p>
    <w:p w14:paraId="1FE0BF95" w14:textId="332A0FA8" w:rsidR="00223DD4" w:rsidRDefault="00904530" w:rsidP="00AD3453">
      <w:pPr>
        <w:pStyle w:val="Zoznam"/>
        <w:numPr>
          <w:ilvl w:val="0"/>
          <w:numId w:val="61"/>
        </w:numPr>
        <w:ind w:left="851" w:hanging="284"/>
      </w:pPr>
      <w:r>
        <w:t>návrh</w:t>
      </w:r>
      <w:r w:rsidR="00223DD4">
        <w:t xml:space="preserve"> nespĺňa požiadavky na predmet zákazky uvedené v</w:t>
      </w:r>
      <w:r w:rsidR="00AA1E7B">
        <w:t> </w:t>
      </w:r>
      <w:r w:rsidR="00091B18">
        <w:t>tých</w:t>
      </w:r>
      <w:r w:rsidR="00AA1E7B">
        <w:t>to súťažných podmienkach</w:t>
      </w:r>
      <w:r w:rsidR="00223DD4">
        <w:t>,</w:t>
      </w:r>
    </w:p>
    <w:p w14:paraId="0C227C71" w14:textId="3F96B10C" w:rsidR="00223DD4" w:rsidRDefault="00223DD4" w:rsidP="00AD3453">
      <w:pPr>
        <w:pStyle w:val="Zoznam"/>
        <w:numPr>
          <w:ilvl w:val="0"/>
          <w:numId w:val="61"/>
        </w:numPr>
        <w:ind w:left="851" w:hanging="284"/>
      </w:pPr>
      <w:r>
        <w:t xml:space="preserve">navrhovateľ nedoručí písomné vysvetlenie </w:t>
      </w:r>
      <w:r w:rsidR="002F5746">
        <w:t>návrhu</w:t>
      </w:r>
      <w:r>
        <w:t xml:space="preserve"> na základe požiadavky podľa odseku </w:t>
      </w:r>
      <w:r w:rsidR="00B47631" w:rsidRPr="00B47631">
        <w:rPr>
          <w:highlight w:val="lightGray"/>
        </w:rPr>
        <w:fldChar w:fldCharType="begin"/>
      </w:r>
      <w:r w:rsidR="00B47631" w:rsidRPr="00B47631">
        <w:rPr>
          <w:highlight w:val="lightGray"/>
        </w:rPr>
        <w:instrText xml:space="preserve"> REF _Ref132892746 \r \h </w:instrText>
      </w:r>
      <w:r w:rsidR="00B47631">
        <w:rPr>
          <w:highlight w:val="lightGray"/>
        </w:rPr>
        <w:instrText xml:space="preserve"> \* MERGEFORMAT </w:instrText>
      </w:r>
      <w:r w:rsidR="00B47631" w:rsidRPr="00B47631">
        <w:rPr>
          <w:highlight w:val="lightGray"/>
        </w:rPr>
      </w:r>
      <w:r w:rsidR="00B47631" w:rsidRPr="00B47631">
        <w:rPr>
          <w:highlight w:val="lightGray"/>
        </w:rPr>
        <w:fldChar w:fldCharType="separate"/>
      </w:r>
      <w:r w:rsidR="00B47631" w:rsidRPr="00B47631">
        <w:rPr>
          <w:highlight w:val="lightGray"/>
        </w:rPr>
        <w:t>20.3</w:t>
      </w:r>
      <w:r w:rsidR="00B47631" w:rsidRPr="00B47631">
        <w:rPr>
          <w:highlight w:val="lightGray"/>
        </w:rPr>
        <w:fldChar w:fldCharType="end"/>
      </w:r>
      <w:r w:rsidR="00B47631">
        <w:t xml:space="preserve"> </w:t>
      </w:r>
      <w:r>
        <w:t xml:space="preserve">alebo </w:t>
      </w:r>
      <w:r w:rsidR="00B47631" w:rsidRPr="00B47631">
        <w:rPr>
          <w:highlight w:val="lightGray"/>
        </w:rPr>
        <w:fldChar w:fldCharType="begin"/>
      </w:r>
      <w:r w:rsidR="00B47631" w:rsidRPr="00B47631">
        <w:rPr>
          <w:highlight w:val="lightGray"/>
        </w:rPr>
        <w:instrText xml:space="preserve"> REF _Ref132892766 \r \h </w:instrText>
      </w:r>
      <w:r w:rsidR="00B47631">
        <w:rPr>
          <w:highlight w:val="lightGray"/>
        </w:rPr>
        <w:instrText xml:space="preserve"> \* MERGEFORMAT </w:instrText>
      </w:r>
      <w:r w:rsidR="00B47631" w:rsidRPr="00B47631">
        <w:rPr>
          <w:highlight w:val="lightGray"/>
        </w:rPr>
      </w:r>
      <w:r w:rsidR="00B47631" w:rsidRPr="00B47631">
        <w:rPr>
          <w:highlight w:val="lightGray"/>
        </w:rPr>
        <w:fldChar w:fldCharType="separate"/>
      </w:r>
      <w:r w:rsidR="00B47631" w:rsidRPr="00B47631">
        <w:rPr>
          <w:highlight w:val="lightGray"/>
        </w:rPr>
        <w:t>20.4</w:t>
      </w:r>
      <w:r w:rsidR="00B47631" w:rsidRPr="00B47631">
        <w:rPr>
          <w:highlight w:val="lightGray"/>
        </w:rPr>
        <w:fldChar w:fldCharType="end"/>
      </w:r>
      <w:r w:rsidR="00B47631">
        <w:t xml:space="preserve"> </w:t>
      </w:r>
      <w:r>
        <w:t xml:space="preserve">do </w:t>
      </w:r>
      <w:r w:rsidR="007F701F">
        <w:t>piatich</w:t>
      </w:r>
      <w:r>
        <w:t xml:space="preserve"> pracovných dní odo dňa odoslania žiadosti o vysvetlenie, ak komisia neurčila dlhšiu lehotu,</w:t>
      </w:r>
    </w:p>
    <w:p w14:paraId="220CAF34" w14:textId="7AD29BFA" w:rsidR="007F701F" w:rsidRDefault="007F701F" w:rsidP="00AD3453">
      <w:pPr>
        <w:pStyle w:val="Zoznam"/>
        <w:numPr>
          <w:ilvl w:val="0"/>
          <w:numId w:val="61"/>
        </w:numPr>
        <w:ind w:left="851" w:hanging="284"/>
      </w:pPr>
      <w:r>
        <w:t xml:space="preserve">navrhovateľ nedoručí písomné vysvetlenie </w:t>
      </w:r>
      <w:r w:rsidR="00904530">
        <w:t>návrhu</w:t>
      </w:r>
      <w:r>
        <w:t xml:space="preserve"> na základe požiadavky podľa odseku </w:t>
      </w:r>
      <w:r w:rsidRPr="007F701F">
        <w:rPr>
          <w:highlight w:val="lightGray"/>
        </w:rPr>
        <w:fldChar w:fldCharType="begin"/>
      </w:r>
      <w:r w:rsidRPr="007F701F">
        <w:rPr>
          <w:highlight w:val="lightGray"/>
        </w:rPr>
        <w:instrText xml:space="preserve"> REF _Ref132893690 \r \h </w:instrText>
      </w:r>
      <w:r>
        <w:rPr>
          <w:highlight w:val="lightGray"/>
        </w:rPr>
        <w:instrText xml:space="preserve"> \* MERGEFORMAT </w:instrText>
      </w:r>
      <w:r w:rsidRPr="007F701F">
        <w:rPr>
          <w:highlight w:val="lightGray"/>
        </w:rPr>
      </w:r>
      <w:r w:rsidRPr="007F701F">
        <w:rPr>
          <w:highlight w:val="lightGray"/>
        </w:rPr>
        <w:fldChar w:fldCharType="separate"/>
      </w:r>
      <w:r w:rsidRPr="007F701F">
        <w:rPr>
          <w:highlight w:val="lightGray"/>
        </w:rPr>
        <w:t>20.5</w:t>
      </w:r>
      <w:r w:rsidRPr="007F701F">
        <w:rPr>
          <w:highlight w:val="lightGray"/>
        </w:rPr>
        <w:fldChar w:fldCharType="end"/>
      </w:r>
      <w:r>
        <w:t xml:space="preserve"> alebo  dvoch pracovných dní odo dňa odoslania žiadosti o vysvetlenie, ak komisia neurčila dlhšiu lehotu,</w:t>
      </w:r>
    </w:p>
    <w:p w14:paraId="5BAA218D" w14:textId="348C894E" w:rsidR="007F701F" w:rsidRDefault="007F701F" w:rsidP="00AD3453">
      <w:pPr>
        <w:pStyle w:val="Zoznam"/>
        <w:numPr>
          <w:ilvl w:val="0"/>
          <w:numId w:val="61"/>
        </w:numPr>
        <w:ind w:left="851" w:hanging="284"/>
      </w:pPr>
      <w:r>
        <w:t xml:space="preserve">nesplnil </w:t>
      </w:r>
      <w:r w:rsidR="002F5746">
        <w:t xml:space="preserve">súťažné </w:t>
      </w:r>
      <w:r>
        <w:t xml:space="preserve">podmienky </w:t>
      </w:r>
    </w:p>
    <w:p w14:paraId="28D5F8E3" w14:textId="77777777" w:rsidR="007F701F" w:rsidRPr="00393EB7" w:rsidRDefault="007F701F" w:rsidP="00AD3453">
      <w:pPr>
        <w:pStyle w:val="Zoznam"/>
        <w:numPr>
          <w:ilvl w:val="0"/>
          <w:numId w:val="61"/>
        </w:numPr>
        <w:ind w:left="851" w:hanging="284"/>
      </w:pPr>
      <w:r>
        <w:t>predložil neplatné doklady</w:t>
      </w:r>
      <w:r w:rsidR="00EA020D">
        <w:t xml:space="preserve"> (doklady, ktorým uplynula lehota platnosti)</w:t>
      </w:r>
    </w:p>
    <w:p w14:paraId="33B9EE10" w14:textId="77777777" w:rsidR="00CF72AC" w:rsidRPr="00C729E5" w:rsidRDefault="00EA020D" w:rsidP="00AD3453">
      <w:pPr>
        <w:pStyle w:val="Zoznam"/>
        <w:numPr>
          <w:ilvl w:val="1"/>
          <w:numId w:val="60"/>
        </w:numPr>
      </w:pPr>
      <w:r>
        <w:t xml:space="preserve">  </w:t>
      </w:r>
      <w:r w:rsidR="00CB42A0" w:rsidRPr="00C729E5">
        <w:t>Vyhlasovateľ</w:t>
      </w:r>
      <w:r w:rsidR="00C80096" w:rsidRPr="00C729E5">
        <w:t xml:space="preserve"> bezodkladne upovedomí </w:t>
      </w:r>
      <w:r w:rsidR="0084780A" w:rsidRPr="00C729E5">
        <w:t>Navrhovateľ</w:t>
      </w:r>
      <w:r w:rsidR="00C80096" w:rsidRPr="00C729E5">
        <w:t xml:space="preserve">a, že bol vylúčený alebo, že jeho </w:t>
      </w:r>
      <w:r w:rsidR="00401434" w:rsidRPr="00C729E5">
        <w:t>návrh</w:t>
      </w:r>
      <w:r w:rsidR="00C80096" w:rsidRPr="00C729E5">
        <w:t xml:space="preserve"> bol vylúčen</w:t>
      </w:r>
      <w:r w:rsidR="00401434" w:rsidRPr="00C729E5">
        <w:t>ý</w:t>
      </w:r>
      <w:r w:rsidR="00C80096" w:rsidRPr="00C729E5">
        <w:t>.</w:t>
      </w:r>
    </w:p>
    <w:p w14:paraId="7EEEAE3B" w14:textId="0EDD11D5" w:rsidR="00CF72AC" w:rsidRPr="00C729E5" w:rsidRDefault="005450B5" w:rsidP="005450B5">
      <w:pPr>
        <w:pStyle w:val="Nadpis2"/>
      </w:pPr>
      <w:bookmarkStart w:id="138" w:name="_Toc101543957"/>
      <w:bookmarkStart w:id="139" w:name="_Toc101547527"/>
      <w:bookmarkStart w:id="140" w:name="_Toc132724488"/>
      <w:r w:rsidRPr="00C729E5">
        <w:lastRenderedPageBreak/>
        <w:t xml:space="preserve">Prijatie </w:t>
      </w:r>
      <w:r w:rsidR="00F301E6">
        <w:t xml:space="preserve">návrhu </w:t>
      </w:r>
      <w:r w:rsidRPr="00C729E5">
        <w:t>a uzavretie zmluvy</w:t>
      </w:r>
      <w:bookmarkEnd w:id="138"/>
      <w:bookmarkEnd w:id="139"/>
      <w:bookmarkEnd w:id="140"/>
    </w:p>
    <w:p w14:paraId="259F0625" w14:textId="77777777" w:rsidR="00CF72AC" w:rsidRPr="00C729E5" w:rsidRDefault="00752C50" w:rsidP="00AD3453">
      <w:pPr>
        <w:pStyle w:val="Nadpis3"/>
        <w:numPr>
          <w:ilvl w:val="0"/>
          <w:numId w:val="60"/>
        </w:numPr>
      </w:pPr>
      <w:bookmarkStart w:id="141" w:name="_Toc101543958"/>
      <w:bookmarkStart w:id="142" w:name="_Toc101547528"/>
      <w:bookmarkStart w:id="143" w:name="_Toc132724489"/>
      <w:r w:rsidRPr="00C729E5">
        <w:t>I</w:t>
      </w:r>
      <w:r w:rsidR="00FB2487" w:rsidRPr="00C729E5">
        <w:t xml:space="preserve">nformácia o výsledku vyhodnotenia </w:t>
      </w:r>
      <w:r w:rsidR="007F2492" w:rsidRPr="00C729E5">
        <w:t>návrhov</w:t>
      </w:r>
      <w:bookmarkEnd w:id="141"/>
      <w:bookmarkEnd w:id="142"/>
      <w:bookmarkEnd w:id="143"/>
    </w:p>
    <w:p w14:paraId="60BB84E4" w14:textId="5201C110" w:rsidR="00CF72AC" w:rsidRPr="00C729E5" w:rsidRDefault="00CB42A0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r w:rsidRPr="00C729E5">
        <w:t>Vyhlasovateľ</w:t>
      </w:r>
      <w:r w:rsidR="00CF72AC" w:rsidRPr="00C729E5">
        <w:t xml:space="preserve"> po vyhodnotení </w:t>
      </w:r>
      <w:r w:rsidR="007F2492" w:rsidRPr="00C729E5">
        <w:t>návrhov</w:t>
      </w:r>
      <w:r w:rsidR="00C2799B" w:rsidRPr="00C729E5">
        <w:t xml:space="preserve"> </w:t>
      </w:r>
      <w:r w:rsidR="00CF72AC" w:rsidRPr="00C729E5">
        <w:t xml:space="preserve">a po odoslaní všetkých oznámení o vylúčení </w:t>
      </w:r>
      <w:r w:rsidR="00301F2B" w:rsidRPr="00C729E5">
        <w:t>Navrhovateľ</w:t>
      </w:r>
      <w:r w:rsidR="00CF72AC" w:rsidRPr="00C729E5">
        <w:t xml:space="preserve">a, bezodkladne oznámi všetkým </w:t>
      </w:r>
      <w:r w:rsidR="00301F2B" w:rsidRPr="00C729E5">
        <w:t>Navrhovateľ</w:t>
      </w:r>
      <w:r w:rsidR="00CF72AC" w:rsidRPr="00C729E5">
        <w:t xml:space="preserve">om, ktorých </w:t>
      </w:r>
      <w:r w:rsidR="00955CF0" w:rsidRPr="00C729E5">
        <w:t>návrhy</w:t>
      </w:r>
      <w:r w:rsidR="00CF72AC" w:rsidRPr="00C729E5">
        <w:t xml:space="preserve"> sa vyhodnocovali, výsledok vyhodnotenia </w:t>
      </w:r>
      <w:r w:rsidR="00344E77" w:rsidRPr="00C729E5">
        <w:t>návrhov</w:t>
      </w:r>
      <w:r w:rsidR="00CF72AC" w:rsidRPr="00C729E5">
        <w:t xml:space="preserve">, vrátane poradia </w:t>
      </w:r>
      <w:r w:rsidR="00301F2B" w:rsidRPr="00C729E5">
        <w:t>Navrhovateľ</w:t>
      </w:r>
      <w:r w:rsidR="00CF72AC" w:rsidRPr="00C729E5">
        <w:t xml:space="preserve">ov a Úspešnému </w:t>
      </w:r>
      <w:r w:rsidR="00520A9D" w:rsidRPr="00C729E5">
        <w:t>Navrhovateľ</w:t>
      </w:r>
      <w:r w:rsidR="00CF72AC" w:rsidRPr="00C729E5">
        <w:t xml:space="preserve">ovi alebo </w:t>
      </w:r>
      <w:r w:rsidR="00520A9D" w:rsidRPr="00C729E5">
        <w:t>Navrhovateľ</w:t>
      </w:r>
      <w:r w:rsidR="00CF72AC" w:rsidRPr="00C729E5">
        <w:t xml:space="preserve">om oznámi, že jeho </w:t>
      </w:r>
      <w:r w:rsidR="00520A9D" w:rsidRPr="00C729E5">
        <w:t>alebo ich návrh</w:t>
      </w:r>
      <w:r w:rsidR="00CF72AC" w:rsidRPr="00C729E5">
        <w:t xml:space="preserve"> prijíma. Neúspešnému </w:t>
      </w:r>
      <w:r w:rsidR="00520A9D" w:rsidRPr="00C729E5">
        <w:t>Navrhovateľ</w:t>
      </w:r>
      <w:r w:rsidR="00CF72AC" w:rsidRPr="00C729E5">
        <w:t>ovi oznámi, že neuspel</w:t>
      </w:r>
      <w:r w:rsidR="00626EB5" w:rsidRPr="00C729E5">
        <w:t xml:space="preserve"> a jeho </w:t>
      </w:r>
      <w:r w:rsidR="00520A9D" w:rsidRPr="00C729E5">
        <w:t>návrh</w:t>
      </w:r>
      <w:r w:rsidR="00626EB5" w:rsidRPr="00C729E5">
        <w:t xml:space="preserve"> bo</w:t>
      </w:r>
      <w:r w:rsidR="00520A9D" w:rsidRPr="00C729E5">
        <w:t>l</w:t>
      </w:r>
      <w:r w:rsidR="00626EB5" w:rsidRPr="00C729E5">
        <w:t xml:space="preserve"> odmietnut</w:t>
      </w:r>
      <w:r w:rsidR="00520A9D" w:rsidRPr="00C729E5">
        <w:t>ý</w:t>
      </w:r>
      <w:r w:rsidR="00CF72AC" w:rsidRPr="00C729E5">
        <w:t xml:space="preserve">. </w:t>
      </w:r>
    </w:p>
    <w:p w14:paraId="14E61BA9" w14:textId="77777777" w:rsidR="00CF72AC" w:rsidRPr="00C729E5" w:rsidRDefault="00752C50" w:rsidP="00AD3453">
      <w:pPr>
        <w:pStyle w:val="Nadpis3"/>
        <w:numPr>
          <w:ilvl w:val="0"/>
          <w:numId w:val="60"/>
        </w:numPr>
      </w:pPr>
      <w:bookmarkStart w:id="144" w:name="_Toc101543959"/>
      <w:bookmarkStart w:id="145" w:name="_Toc101547529"/>
      <w:bookmarkStart w:id="146" w:name="_Toc132724490"/>
      <w:r w:rsidRPr="00C729E5">
        <w:t xml:space="preserve">Uzavretie </w:t>
      </w:r>
      <w:r w:rsidR="006221F4" w:rsidRPr="00C729E5">
        <w:t>Zmluv</w:t>
      </w:r>
      <w:r w:rsidRPr="00C729E5">
        <w:t>y</w:t>
      </w:r>
      <w:bookmarkEnd w:id="144"/>
      <w:bookmarkEnd w:id="145"/>
      <w:bookmarkEnd w:id="146"/>
    </w:p>
    <w:p w14:paraId="5ABFED65" w14:textId="77777777" w:rsidR="005B7601" w:rsidRPr="00C729E5" w:rsidRDefault="001D35BF" w:rsidP="00AD3453">
      <w:pPr>
        <w:pStyle w:val="Zoznam"/>
        <w:numPr>
          <w:ilvl w:val="1"/>
          <w:numId w:val="60"/>
        </w:numPr>
        <w:ind w:left="142" w:hanging="142"/>
      </w:pPr>
      <w:r>
        <w:t xml:space="preserve">  </w:t>
      </w:r>
      <w:r w:rsidR="005B7601" w:rsidRPr="00C729E5">
        <w:t xml:space="preserve">Vyhlasovateľ uzatvorí </w:t>
      </w:r>
      <w:r w:rsidR="006505A6" w:rsidRPr="00C729E5">
        <w:t>Zmluv</w:t>
      </w:r>
      <w:r w:rsidR="005B7601" w:rsidRPr="00C729E5">
        <w:t xml:space="preserve">u s úspešným </w:t>
      </w:r>
      <w:r w:rsidR="002C5731" w:rsidRPr="00C729E5">
        <w:t>N</w:t>
      </w:r>
      <w:r w:rsidR="00520A9D" w:rsidRPr="00C729E5">
        <w:t>avrhovateľ</w:t>
      </w:r>
      <w:r w:rsidR="008B15AA">
        <w:t>om</w:t>
      </w:r>
      <w:r w:rsidR="005B7601" w:rsidRPr="00C729E5">
        <w:t>.</w:t>
      </w:r>
    </w:p>
    <w:p w14:paraId="10033514" w14:textId="77777777" w:rsidR="005E114E" w:rsidRDefault="005B7601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 xml:space="preserve">Úspešný </w:t>
      </w:r>
      <w:r w:rsidR="002C5731" w:rsidRPr="00C729E5">
        <w:t>N</w:t>
      </w:r>
      <w:r w:rsidR="00520A9D" w:rsidRPr="00C729E5">
        <w:t>avrhovateľ</w:t>
      </w:r>
      <w:r w:rsidRPr="00C729E5">
        <w:t xml:space="preserve"> je povinný poskytnúť Vyhlasovateľovi riadnu súčinnosť potrebnú na uzavretie </w:t>
      </w:r>
      <w:r w:rsidR="00E47C66" w:rsidRPr="00C729E5">
        <w:t>Zmluv</w:t>
      </w:r>
      <w:r w:rsidR="001632DF" w:rsidRPr="00C729E5">
        <w:t>y</w:t>
      </w:r>
      <w:r w:rsidRPr="00C729E5">
        <w:t>, aby mohla byť uzatvorená do 3 dní odo dňa, od kedy bol na jej uzatvorenie vyzvaný.</w:t>
      </w:r>
      <w:r w:rsidR="00A50B05" w:rsidRPr="00C729E5">
        <w:t xml:space="preserve"> </w:t>
      </w:r>
      <w:r w:rsidRPr="00C729E5">
        <w:t xml:space="preserve">Ak úspešný </w:t>
      </w:r>
      <w:r w:rsidR="002C5731" w:rsidRPr="00C729E5">
        <w:t>Navrhovateľ</w:t>
      </w:r>
      <w:r w:rsidRPr="00C729E5">
        <w:t xml:space="preserve"> odmietne uzavrieť </w:t>
      </w:r>
      <w:r w:rsidR="00E47C66" w:rsidRPr="00C729E5">
        <w:t>Zmluvu</w:t>
      </w:r>
      <w:r w:rsidRPr="00C729E5">
        <w:t xml:space="preserve">, alebo nesplní povinnosť podľa prvej vety, </w:t>
      </w:r>
      <w:r w:rsidR="00DB0BB0" w:rsidRPr="00C729E5">
        <w:t>V</w:t>
      </w:r>
      <w:r w:rsidRPr="00C729E5">
        <w:t xml:space="preserve">yhlasovateľ ju môže uzatvoriť s </w:t>
      </w:r>
      <w:r w:rsidR="00ED4924" w:rsidRPr="00C729E5">
        <w:t>Navrhovateľ</w:t>
      </w:r>
      <w:r w:rsidRPr="00C729E5">
        <w:t xml:space="preserve">om, ktorý sa umiestnil ako druhý v poradí. </w:t>
      </w:r>
      <w:r w:rsidR="00ED4924" w:rsidRPr="00C729E5">
        <w:t>Navrhovateľ</w:t>
      </w:r>
      <w:r w:rsidR="008375AB" w:rsidRPr="00C729E5">
        <w:t xml:space="preserve">, ktorý sa umiestnil druhý v poradí, je povinný poskytnúť </w:t>
      </w:r>
      <w:r w:rsidR="00A50B05" w:rsidRPr="00C729E5">
        <w:t>V</w:t>
      </w:r>
      <w:r w:rsidR="008375AB" w:rsidRPr="00C729E5">
        <w:t xml:space="preserve">yhlasovateľovi riadnu súčinnosť, potrebnú na uzavretie </w:t>
      </w:r>
      <w:r w:rsidR="00E47C66" w:rsidRPr="00C729E5">
        <w:t>Zmluv</w:t>
      </w:r>
      <w:r w:rsidR="008375AB" w:rsidRPr="00C729E5">
        <w:t>y tak, aby mohla byť uzatvorená do 3 dní odo dňa, od kedy bol k jej uzavretiu vyzvaný.</w:t>
      </w:r>
      <w:r w:rsidR="00A50B05" w:rsidRPr="00C729E5">
        <w:t xml:space="preserve"> </w:t>
      </w:r>
      <w:r w:rsidRPr="00C729E5">
        <w:t xml:space="preserve">Ak </w:t>
      </w:r>
      <w:r w:rsidR="00ED4924" w:rsidRPr="00C729E5">
        <w:t>Navrhovateľ</w:t>
      </w:r>
      <w:r w:rsidRPr="00C729E5">
        <w:t xml:space="preserve">, ktorý sa umiestnil druhý v poradí odmietne uzavrieť </w:t>
      </w:r>
      <w:r w:rsidR="00E07B19" w:rsidRPr="00C729E5">
        <w:t>Zmluv</w:t>
      </w:r>
      <w:r w:rsidRPr="00C729E5">
        <w:t xml:space="preserve">u alebo neposkytne </w:t>
      </w:r>
      <w:r w:rsidR="00A50B05" w:rsidRPr="00C729E5">
        <w:t>V</w:t>
      </w:r>
      <w:r w:rsidRPr="00C729E5">
        <w:t xml:space="preserve">yhlasovateľovi riadnu súčinnosť, potrebnú na jej uzavretie tak, aby mohla byť uzatvorená do 3 dní odo dňa, od kedy bol na jej uzavretie vyzvaný, </w:t>
      </w:r>
      <w:r w:rsidR="009A6D95" w:rsidRPr="00C729E5">
        <w:t xml:space="preserve">Vyhlasovateľ </w:t>
      </w:r>
      <w:r w:rsidR="002F647C" w:rsidRPr="00C729E5">
        <w:t xml:space="preserve">je </w:t>
      </w:r>
      <w:r w:rsidR="009A6D95" w:rsidRPr="00C729E5">
        <w:t xml:space="preserve">oprávnený konať s </w:t>
      </w:r>
      <w:r w:rsidR="00ED4924" w:rsidRPr="00C729E5">
        <w:t>Navrhovateľ</w:t>
      </w:r>
      <w:r w:rsidR="009A6D95" w:rsidRPr="00C729E5">
        <w:t xml:space="preserve">om umiestneným na ďalšom mieste v poradí obdobne ako je uvedené vyššie a rovnako postupovať aj s </w:t>
      </w:r>
      <w:r w:rsidR="00ED4924" w:rsidRPr="00C729E5">
        <w:t>Navrhovateľ</w:t>
      </w:r>
      <w:r w:rsidR="009A6D95" w:rsidRPr="00C729E5">
        <w:t xml:space="preserve">mi umiestnenými na ďalších miestach, až bude uzatvorená </w:t>
      </w:r>
      <w:r w:rsidR="00E07B19" w:rsidRPr="00C729E5">
        <w:t>Zmluva</w:t>
      </w:r>
      <w:r w:rsidR="009A6D95" w:rsidRPr="00C729E5">
        <w:t>.</w:t>
      </w:r>
    </w:p>
    <w:p w14:paraId="6617FDA1" w14:textId="77777777" w:rsidR="00355D0B" w:rsidRPr="00C729E5" w:rsidRDefault="0098717F" w:rsidP="00AD3453">
      <w:pPr>
        <w:pStyle w:val="Zoznam"/>
        <w:numPr>
          <w:ilvl w:val="1"/>
          <w:numId w:val="60"/>
        </w:numPr>
      </w:pPr>
      <w:r>
        <w:t xml:space="preserve">  </w:t>
      </w:r>
      <w:r w:rsidR="00355D0B">
        <w:t>Vyhlasovateľ</w:t>
      </w:r>
      <w:r w:rsidR="00355D0B" w:rsidRPr="00355D0B">
        <w:t xml:space="preserve"> zároveň nesmie uzavrieť zmluvu s </w:t>
      </w:r>
      <w:r w:rsidR="003B3AAE">
        <w:t>navrhovateľ</w:t>
      </w:r>
      <w:r w:rsidR="00355D0B" w:rsidRPr="00355D0B">
        <w:t xml:space="preserve">om, ktorý má povinnosť zapisovať sa do registra partnerov verejného sektora podľa zákona č. 315/2016 </w:t>
      </w:r>
      <w:proofErr w:type="spellStart"/>
      <w:r w:rsidR="00355D0B" w:rsidRPr="00355D0B">
        <w:t>Z.z</w:t>
      </w:r>
      <w:proofErr w:type="spellEnd"/>
      <w:r w:rsidR="00355D0B" w:rsidRPr="00355D0B">
        <w:t>. v znení neskorších predpisov a nie je ku dňu uzavretia zmluvy právoplatne zapísaný v registri partnerov verejného sektora alebo ktorého subdodávatelia podľa osobitného predpisu, ktorí majú povinnosť sa do registra verejného sektora, nie sú zapísaní v registri partnerov verejného sektora.</w:t>
      </w:r>
    </w:p>
    <w:p w14:paraId="416A00A0" w14:textId="77777777" w:rsidR="00CF72AC" w:rsidRPr="000E19FA" w:rsidRDefault="005450B5" w:rsidP="005450B5">
      <w:pPr>
        <w:pStyle w:val="Nadpis2"/>
      </w:pPr>
      <w:bookmarkStart w:id="147" w:name="_Toc101543960"/>
      <w:bookmarkStart w:id="148" w:name="_Toc101547530"/>
      <w:bookmarkStart w:id="149" w:name="_Toc132724491"/>
      <w:r w:rsidRPr="000E19FA">
        <w:t>Záverečné ustanovenia</w:t>
      </w:r>
      <w:bookmarkEnd w:id="147"/>
      <w:bookmarkEnd w:id="148"/>
      <w:bookmarkEnd w:id="149"/>
    </w:p>
    <w:p w14:paraId="1AA6CCA0" w14:textId="77777777" w:rsidR="007074B9" w:rsidRPr="00C729E5" w:rsidRDefault="0083470D" w:rsidP="00AD3453">
      <w:pPr>
        <w:pStyle w:val="Nadpis3"/>
        <w:numPr>
          <w:ilvl w:val="0"/>
          <w:numId w:val="60"/>
        </w:numPr>
      </w:pPr>
      <w:bookmarkStart w:id="150" w:name="_Toc101543961"/>
      <w:bookmarkStart w:id="151" w:name="_Toc101547531"/>
      <w:bookmarkStart w:id="152" w:name="_Toc132724492"/>
      <w:r w:rsidRPr="00C729E5">
        <w:t>Záverečné ustanovenia</w:t>
      </w:r>
      <w:bookmarkEnd w:id="150"/>
      <w:bookmarkEnd w:id="151"/>
      <w:bookmarkEnd w:id="152"/>
    </w:p>
    <w:p w14:paraId="0C04C914" w14:textId="77777777" w:rsidR="007500DD" w:rsidRPr="00C729E5" w:rsidRDefault="007500DD" w:rsidP="00AD3453">
      <w:pPr>
        <w:pStyle w:val="Zoznam"/>
        <w:numPr>
          <w:ilvl w:val="1"/>
          <w:numId w:val="60"/>
        </w:numPr>
      </w:pPr>
      <w:r w:rsidRPr="00C729E5">
        <w:t>V </w:t>
      </w:r>
      <w:r w:rsidR="00412A69" w:rsidRPr="00C729E5">
        <w:t>S</w:t>
      </w:r>
      <w:r w:rsidRPr="00C729E5">
        <w:t>úťaž</w:t>
      </w:r>
      <w:r w:rsidR="000F2E94" w:rsidRPr="00C729E5">
        <w:t>i</w:t>
      </w:r>
      <w:r w:rsidR="00F718D1" w:rsidRPr="00C729E5">
        <w:t>,</w:t>
      </w:r>
      <w:r w:rsidRPr="00C729E5">
        <w:t xml:space="preserve"> </w:t>
      </w:r>
      <w:r w:rsidR="00F718D1" w:rsidRPr="00C729E5">
        <w:t xml:space="preserve">v prípadoch </w:t>
      </w:r>
      <w:r w:rsidRPr="00C729E5">
        <w:t>neupraven</w:t>
      </w:r>
      <w:r w:rsidR="00F718D1" w:rsidRPr="00C729E5">
        <w:t>ých</w:t>
      </w:r>
      <w:r w:rsidRPr="00C729E5">
        <w:t xml:space="preserve"> týmito súťažnými podkladmi</w:t>
      </w:r>
      <w:r w:rsidR="00F718D1" w:rsidRPr="00C729E5">
        <w:t xml:space="preserve"> platia</w:t>
      </w:r>
      <w:r w:rsidRPr="00C729E5">
        <w:t xml:space="preserve"> príslušné ustanovenia Obchodného zákonníka.</w:t>
      </w:r>
    </w:p>
    <w:p w14:paraId="2EA2CB86" w14:textId="77777777" w:rsidR="007500DD" w:rsidRDefault="007500DD" w:rsidP="00AD3453">
      <w:pPr>
        <w:pStyle w:val="Zoznam"/>
        <w:numPr>
          <w:ilvl w:val="1"/>
          <w:numId w:val="60"/>
        </w:numPr>
      </w:pPr>
      <w:r w:rsidRPr="00C729E5">
        <w:t xml:space="preserve">Vyhlasovateľ si vyhradzuje právo neprijať ani </w:t>
      </w:r>
      <w:r w:rsidR="00E50058" w:rsidRPr="00C729E5">
        <w:t>jeden návrh</w:t>
      </w:r>
      <w:r w:rsidR="00485405">
        <w:t>.</w:t>
      </w:r>
    </w:p>
    <w:p w14:paraId="3666A38E" w14:textId="77777777" w:rsidR="00485405" w:rsidRPr="00C729E5" w:rsidRDefault="00485405" w:rsidP="00AD3453">
      <w:pPr>
        <w:pStyle w:val="Zoznam"/>
        <w:numPr>
          <w:ilvl w:val="1"/>
          <w:numId w:val="60"/>
        </w:numPr>
      </w:pPr>
      <w:r w:rsidRPr="00C729E5">
        <w:t>Vyhlasovateľ si vyhradzuje právo neprijať ani jeden návrh</w:t>
      </w:r>
      <w:r>
        <w:t>, ak navrhovatelia nespĺňajú požiadavky na predmet zákazky alebo podmienky účasti.</w:t>
      </w:r>
    </w:p>
    <w:p w14:paraId="1A9D4A31" w14:textId="77777777" w:rsidR="00634456" w:rsidRDefault="007500DD" w:rsidP="00AD3453">
      <w:pPr>
        <w:pStyle w:val="Zoznam"/>
        <w:numPr>
          <w:ilvl w:val="1"/>
          <w:numId w:val="60"/>
        </w:numPr>
      </w:pPr>
      <w:r w:rsidRPr="00C729E5">
        <w:t xml:space="preserve">Vyhlasovateľ si vyhradzuje právo súťaž meniť alebo zrušiť bez akýchkoľvek záväzkov voči </w:t>
      </w:r>
      <w:r w:rsidR="00441682" w:rsidRPr="00C729E5">
        <w:t>Navrhovateľom</w:t>
      </w:r>
      <w:r w:rsidR="00485405">
        <w:t xml:space="preserve">  a to za podmienky, že zmenu alebo zrušenie uverejní rovnakým spôsobom, ktorým vyhlásil podmienky súťaže. </w:t>
      </w:r>
    </w:p>
    <w:p w14:paraId="1F33F7D8" w14:textId="129107EE" w:rsidR="00485405" w:rsidRPr="00485405" w:rsidRDefault="00485405" w:rsidP="00AD3453">
      <w:pPr>
        <w:pStyle w:val="Zoznam"/>
        <w:numPr>
          <w:ilvl w:val="1"/>
          <w:numId w:val="60"/>
        </w:numPr>
      </w:pPr>
      <w:r w:rsidRPr="00485405">
        <w:t>Ak nebude doručen</w:t>
      </w:r>
      <w:r w:rsidR="00EF63D4">
        <w:t>ý</w:t>
      </w:r>
      <w:r w:rsidRPr="00485405">
        <w:t xml:space="preserve"> ani </w:t>
      </w:r>
      <w:r w:rsidR="00EF63D4">
        <w:t>jeden návrh</w:t>
      </w:r>
      <w:r w:rsidRPr="00485405">
        <w:t xml:space="preserve">, bude OVS zrušená. </w:t>
      </w:r>
    </w:p>
    <w:p w14:paraId="27B7DC3B" w14:textId="77777777" w:rsidR="00485405" w:rsidRPr="009151E2" w:rsidRDefault="00485405" w:rsidP="00485405">
      <w:pPr>
        <w:pStyle w:val="Zoznam"/>
        <w:numPr>
          <w:ilvl w:val="0"/>
          <w:numId w:val="0"/>
        </w:numPr>
        <w:ind w:left="510"/>
        <w:rPr>
          <w:strike/>
          <w:highlight w:val="yellow"/>
        </w:rPr>
      </w:pPr>
    </w:p>
    <w:p w14:paraId="53889734" w14:textId="77777777" w:rsidR="00485405" w:rsidRPr="003C71C5" w:rsidRDefault="00485405" w:rsidP="00485405">
      <w:pPr>
        <w:pStyle w:val="Zoznam"/>
        <w:numPr>
          <w:ilvl w:val="0"/>
          <w:numId w:val="0"/>
        </w:numPr>
        <w:ind w:left="510"/>
        <w:rPr>
          <w:highlight w:val="yellow"/>
        </w:rPr>
      </w:pPr>
    </w:p>
    <w:p w14:paraId="3A1D8294" w14:textId="77777777" w:rsidR="0068061B" w:rsidRPr="00E62444" w:rsidRDefault="00DD4F56" w:rsidP="00DD4F56">
      <w:pPr>
        <w:pStyle w:val="Nadpis1"/>
      </w:pPr>
      <w:bookmarkStart w:id="153" w:name="_Toc101543962"/>
      <w:bookmarkStart w:id="154" w:name="_Toc101547532"/>
      <w:bookmarkStart w:id="155" w:name="_Ref101618580"/>
      <w:bookmarkStart w:id="156" w:name="_Ref101618610"/>
      <w:bookmarkStart w:id="157" w:name="_Ref101634339"/>
      <w:bookmarkStart w:id="158" w:name="_Ref101634347"/>
      <w:bookmarkStart w:id="159" w:name="_Ref101639652"/>
      <w:bookmarkStart w:id="160" w:name="_Ref101639655"/>
      <w:bookmarkStart w:id="161" w:name="_Ref101774336"/>
      <w:bookmarkStart w:id="162" w:name="_Ref101774340"/>
      <w:bookmarkStart w:id="163" w:name="_Ref101786366"/>
      <w:bookmarkStart w:id="164" w:name="_Ref101786370"/>
      <w:bookmarkStart w:id="165" w:name="_Ref109379902"/>
      <w:bookmarkStart w:id="166" w:name="_Toc132724493"/>
      <w:bookmarkStart w:id="167" w:name="_Ref132891923"/>
      <w:bookmarkStart w:id="168" w:name="_Ref132894609"/>
      <w:bookmarkStart w:id="169" w:name="_Hlk109321889"/>
      <w:r w:rsidRPr="00E62444">
        <w:lastRenderedPageBreak/>
        <w:t>Opis predmetu zákazky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bookmarkEnd w:id="169"/>
    <w:p w14:paraId="192735B2" w14:textId="77777777" w:rsidR="008D2BBC" w:rsidRDefault="008D2BBC" w:rsidP="00096072">
      <w:pPr>
        <w:rPr>
          <w:b/>
        </w:rPr>
      </w:pPr>
    </w:p>
    <w:p w14:paraId="10439D8C" w14:textId="77777777" w:rsidR="002561A6" w:rsidRDefault="002561A6" w:rsidP="00096072">
      <w:pPr>
        <w:rPr>
          <w:rFonts w:cs="Calibri (Body)"/>
          <w:bCs w:val="0"/>
        </w:rPr>
      </w:pPr>
      <w:r w:rsidRPr="00286D62">
        <w:rPr>
          <w:b/>
        </w:rPr>
        <w:t xml:space="preserve">Opis predmetu zákazky </w:t>
      </w:r>
      <w:r w:rsidRPr="00630B05">
        <w:rPr>
          <w:b/>
        </w:rPr>
        <w:t xml:space="preserve">tvorí Príloha č. </w:t>
      </w:r>
      <w:r w:rsidR="00E62444" w:rsidRPr="00630B05">
        <w:rPr>
          <w:b/>
        </w:rPr>
        <w:t>2</w:t>
      </w:r>
    </w:p>
    <w:p w14:paraId="0CFFB9F6" w14:textId="77777777" w:rsidR="0068061B" w:rsidRPr="00C729E5" w:rsidRDefault="00DD4F56" w:rsidP="00DD4F56">
      <w:pPr>
        <w:pStyle w:val="Nadpis1"/>
      </w:pPr>
      <w:bookmarkStart w:id="170" w:name="_Toc101543963"/>
      <w:bookmarkStart w:id="171" w:name="_Toc101547533"/>
      <w:bookmarkStart w:id="172" w:name="_Ref101618708"/>
      <w:bookmarkStart w:id="173" w:name="_Ref101618714"/>
      <w:bookmarkStart w:id="174" w:name="_Ref101619240"/>
      <w:bookmarkStart w:id="175" w:name="_Ref101619271"/>
      <w:bookmarkStart w:id="176" w:name="_Ref101625703"/>
      <w:bookmarkStart w:id="177" w:name="_Ref101625709"/>
      <w:bookmarkStart w:id="178" w:name="_Ref101625726"/>
      <w:bookmarkStart w:id="179" w:name="_Ref101634356"/>
      <w:bookmarkStart w:id="180" w:name="_Ref101634359"/>
      <w:bookmarkStart w:id="181" w:name="_Ref101634413"/>
      <w:bookmarkStart w:id="182" w:name="_Ref101634417"/>
      <w:bookmarkStart w:id="183" w:name="_Toc132724494"/>
      <w:r w:rsidRPr="00C729E5">
        <w:lastRenderedPageBreak/>
        <w:t>Obchodné podmienky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498DCB63" w14:textId="77777777" w:rsidR="0068061B" w:rsidRPr="00C729E5" w:rsidRDefault="0068061B" w:rsidP="003A4D79">
      <w:r w:rsidRPr="00C729E5">
        <w:t xml:space="preserve">1. </w:t>
      </w:r>
      <w:r w:rsidR="00CB42A0" w:rsidRPr="00C729E5">
        <w:t>Vyhlasovateľ</w:t>
      </w:r>
      <w:r w:rsidRPr="00C729E5">
        <w:t xml:space="preserve"> uviedol obchodné podmienky dodania predmetu zákazky do návrhu </w:t>
      </w:r>
      <w:r w:rsidR="00E62840">
        <w:t>Kúpnej z</w:t>
      </w:r>
      <w:r w:rsidR="002C629A">
        <w:t>mluvy</w:t>
      </w:r>
      <w:r w:rsidRPr="00C729E5">
        <w:t xml:space="preserve">. </w:t>
      </w:r>
    </w:p>
    <w:p w14:paraId="5FC07792" w14:textId="77777777" w:rsidR="003C71C5" w:rsidRDefault="00710BF1" w:rsidP="00A45D53">
      <w:r w:rsidRPr="00C729E5">
        <w:t xml:space="preserve">2. </w:t>
      </w:r>
      <w:r w:rsidR="00E62840">
        <w:t>Kúpna zmluva</w:t>
      </w:r>
      <w:r w:rsidRPr="00C729E5">
        <w:t xml:space="preserve"> sa uzatvorí s maximálne </w:t>
      </w:r>
      <w:r w:rsidR="002C629A">
        <w:t>1 účastníkom</w:t>
      </w:r>
      <w:r w:rsidRPr="00C729E5">
        <w:t>.</w:t>
      </w:r>
    </w:p>
    <w:p w14:paraId="75B7F760" w14:textId="77777777" w:rsidR="002C629A" w:rsidRDefault="002C629A" w:rsidP="003A4D79"/>
    <w:p w14:paraId="2D9A07D3" w14:textId="75C96F7E" w:rsidR="00E85D71" w:rsidRDefault="00E85D71" w:rsidP="003A4D79">
      <w:r w:rsidRPr="00630B05">
        <w:t>Príloha</w:t>
      </w:r>
      <w:r w:rsidR="00BC3022" w:rsidRPr="00630B05">
        <w:t xml:space="preserve"> č. </w:t>
      </w:r>
      <w:r w:rsidR="00C96AB1" w:rsidRPr="00630B05">
        <w:t>4</w:t>
      </w:r>
      <w:r w:rsidR="009526B1" w:rsidRPr="00630B05">
        <w:t xml:space="preserve"> </w:t>
      </w:r>
      <w:r w:rsidR="00626677" w:rsidRPr="00630B05">
        <w:t xml:space="preserve">Rámcová </w:t>
      </w:r>
      <w:r w:rsidR="0014306A" w:rsidRPr="00630B05">
        <w:t>Kúpna zmluva</w:t>
      </w:r>
      <w:r w:rsidR="005F57BA" w:rsidRPr="00630B05">
        <w:t xml:space="preserve"> </w:t>
      </w:r>
      <w:r w:rsidR="009526B1" w:rsidRPr="00630B05">
        <w:t>tvorí samostatný dokument</w:t>
      </w:r>
    </w:p>
    <w:p w14:paraId="092AFD5A" w14:textId="77777777" w:rsidR="00E85D71" w:rsidRPr="00C729E5" w:rsidRDefault="00E85D71" w:rsidP="003A4D79"/>
    <w:p w14:paraId="5146150D" w14:textId="77777777" w:rsidR="0068061B" w:rsidRPr="00C729E5" w:rsidRDefault="00DD4F56" w:rsidP="00DD4F56">
      <w:pPr>
        <w:pStyle w:val="Nadpis1"/>
      </w:pPr>
      <w:bookmarkStart w:id="184" w:name="_Toc101543964"/>
      <w:bookmarkStart w:id="185" w:name="_Toc101547534"/>
      <w:bookmarkStart w:id="186" w:name="_Ref101618749"/>
      <w:bookmarkStart w:id="187" w:name="_Ref101618754"/>
      <w:bookmarkStart w:id="188" w:name="_Toc132724495"/>
      <w:r w:rsidRPr="00C729E5">
        <w:lastRenderedPageBreak/>
        <w:t>Spôsob určenia ceny</w:t>
      </w:r>
      <w:bookmarkEnd w:id="184"/>
      <w:bookmarkEnd w:id="185"/>
      <w:bookmarkEnd w:id="186"/>
      <w:bookmarkEnd w:id="187"/>
      <w:bookmarkEnd w:id="188"/>
    </w:p>
    <w:p w14:paraId="08A265C6" w14:textId="77777777" w:rsidR="0068061B" w:rsidRPr="00C729E5" w:rsidRDefault="0068061B" w:rsidP="00F85711">
      <w:pPr>
        <w:pStyle w:val="slovanzoznam"/>
      </w:pPr>
      <w:r w:rsidRPr="00C729E5">
        <w:t xml:space="preserve">Cena musí byť stanovená v zmysle zákona NR SR č. </w:t>
      </w:r>
      <w:bookmarkStart w:id="189" w:name="OLE_LINK50"/>
      <w:r w:rsidRPr="00C729E5">
        <w:t xml:space="preserve">18/1996 </w:t>
      </w:r>
      <w:bookmarkEnd w:id="189"/>
      <w:r w:rsidRPr="00C729E5">
        <w:t xml:space="preserve">Z. </w:t>
      </w:r>
      <w:bookmarkStart w:id="190" w:name="OLE_LINK52"/>
      <w:r w:rsidRPr="00C729E5">
        <w:t xml:space="preserve">z. o cenách </w:t>
      </w:r>
      <w:bookmarkEnd w:id="190"/>
      <w:r w:rsidRPr="00C729E5">
        <w:t>v </w:t>
      </w:r>
      <w:r w:rsidR="00B81C87" w:rsidRPr="00C729E5">
        <w:t>platnom znení</w:t>
      </w:r>
      <w:r w:rsidR="0086760D" w:rsidRPr="00C729E5">
        <w:t xml:space="preserve"> a</w:t>
      </w:r>
      <w:r w:rsidRPr="00C729E5">
        <w:t xml:space="preserve"> vyhlášky MF SR č. </w:t>
      </w:r>
      <w:bookmarkStart w:id="191" w:name="OLE_LINK51"/>
      <w:r w:rsidRPr="00C729E5">
        <w:t xml:space="preserve">87/1996 </w:t>
      </w:r>
      <w:bookmarkEnd w:id="191"/>
      <w:r w:rsidRPr="00C729E5">
        <w:t>Z. z</w:t>
      </w:r>
      <w:r w:rsidR="00E348AD" w:rsidRPr="00C729E5">
        <w:t xml:space="preserve"> v platnom znení</w:t>
      </w:r>
      <w:r w:rsidRPr="00C729E5">
        <w:t>.</w:t>
      </w:r>
    </w:p>
    <w:p w14:paraId="3DDB480D" w14:textId="49A41879" w:rsidR="00F25ED2" w:rsidRDefault="00B0653F" w:rsidP="00F25ED2">
      <w:pPr>
        <w:pStyle w:val="slovanzoznam"/>
      </w:pPr>
      <w:r w:rsidRPr="00C729E5">
        <w:t>Navrhovateľ</w:t>
      </w:r>
      <w:r w:rsidR="0068061B" w:rsidRPr="00C729E5">
        <w:t xml:space="preserve">om navrhovaná cena </w:t>
      </w:r>
      <w:r w:rsidR="006C6ECE">
        <w:t>za 1 komplet</w:t>
      </w:r>
      <w:r w:rsidR="00F25ED2">
        <w:t xml:space="preserve">, ktorý </w:t>
      </w:r>
      <w:r w:rsidR="00F25ED2">
        <w:t xml:space="preserve">pozostáva z: </w:t>
      </w:r>
    </w:p>
    <w:p w14:paraId="2067F84F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 xml:space="preserve"> a)  Exteriérový športový povrch určený na </w:t>
      </w:r>
      <w:proofErr w:type="spellStart"/>
      <w:r>
        <w:t>florbal</w:t>
      </w:r>
      <w:proofErr w:type="spellEnd"/>
      <w:r>
        <w:t>, basketbal, volejbal, bedminton a niektoré ďalšie loptové hry</w:t>
      </w:r>
    </w:p>
    <w:p w14:paraId="4FADC384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>b) Florbalové mantinely</w:t>
      </w:r>
    </w:p>
    <w:p w14:paraId="58329078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 xml:space="preserve">c)  Florbalové bránky (  2 ks) </w:t>
      </w:r>
    </w:p>
    <w:p w14:paraId="68136EA7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>d)  Doprava športového povrchu, florbalových mantinelov a florbalových bránok v rámci Slovenskej republiky, bližšie špecifikované v samostatných objednávkach</w:t>
      </w:r>
      <w:r w:rsidR="0068061B" w:rsidRPr="00C729E5">
        <w:t xml:space="preserve"> </w:t>
      </w:r>
    </w:p>
    <w:p w14:paraId="59270C6F" w14:textId="51634323" w:rsidR="0068061B" w:rsidRPr="002940B1" w:rsidRDefault="0068061B" w:rsidP="00F25ED2">
      <w:pPr>
        <w:pStyle w:val="slovanzoznam"/>
        <w:numPr>
          <w:ilvl w:val="0"/>
          <w:numId w:val="0"/>
        </w:numPr>
        <w:ind w:left="357"/>
      </w:pPr>
      <w:r w:rsidRPr="00C729E5">
        <w:t xml:space="preserve">musí byť uvedená v EUR, matematicky zaokrúhlená na dve desatinné </w:t>
      </w:r>
      <w:r w:rsidRPr="002940B1">
        <w:t xml:space="preserve">miesta, musí zahŕňať všetky náklady spojené s realizáciou predmetu zákazky tak, ako je to uvedené v časti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_Ref101634339 \r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rPr>
          <w:rStyle w:val="DocumentreferrenceChar"/>
        </w:rPr>
        <w:t>B</w:t>
      </w:r>
      <w:r w:rsidR="00264056" w:rsidRPr="002940B1">
        <w:rPr>
          <w:rStyle w:val="DocumentreferrenceChar"/>
        </w:rPr>
        <w:fldChar w:fldCharType="end"/>
      </w:r>
      <w:r w:rsidR="00264056" w:rsidRPr="002940B1">
        <w:rPr>
          <w:rStyle w:val="DocumentreferrenceChar"/>
        </w:rPr>
        <w:t xml:space="preserve">.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_Ref101634347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t>Opis predmetu zákazky</w:t>
      </w:r>
      <w:r w:rsidR="00264056" w:rsidRPr="002940B1">
        <w:rPr>
          <w:rStyle w:val="DocumentreferrenceChar"/>
        </w:rPr>
        <w:fldChar w:fldCharType="end"/>
      </w:r>
      <w:r w:rsidR="00264056" w:rsidRPr="002940B1">
        <w:t xml:space="preserve"> a za podmienok uvedených v časti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_Ref101634356 \r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rPr>
          <w:rStyle w:val="DocumentreferrenceChar"/>
        </w:rPr>
        <w:t>C</w:t>
      </w:r>
      <w:r w:rsidR="00264056" w:rsidRPr="002940B1">
        <w:rPr>
          <w:rStyle w:val="DocumentreferrenceChar"/>
        </w:rPr>
        <w:fldChar w:fldCharType="end"/>
      </w:r>
      <w:r w:rsidR="00264056" w:rsidRPr="002940B1">
        <w:rPr>
          <w:rStyle w:val="DocumentreferrenceChar"/>
        </w:rPr>
        <w:t xml:space="preserve">.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_Ref101634359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t>Obchodné podmienky</w:t>
      </w:r>
      <w:r w:rsidR="00264056" w:rsidRPr="002940B1">
        <w:rPr>
          <w:rStyle w:val="DocumentreferrenceChar"/>
        </w:rPr>
        <w:fldChar w:fldCharType="end"/>
      </w:r>
      <w:r w:rsidRPr="002940B1">
        <w:t xml:space="preserve">. </w:t>
      </w:r>
    </w:p>
    <w:p w14:paraId="4A14DE4F" w14:textId="7BF11A24" w:rsidR="0068061B" w:rsidRPr="002940B1" w:rsidRDefault="04DABCDC" w:rsidP="00FD50FE">
      <w:pPr>
        <w:pStyle w:val="slovanzoznam"/>
      </w:pPr>
      <w:r w:rsidRPr="002940B1">
        <w:t>Navrhovateľ</w:t>
      </w:r>
      <w:r w:rsidR="24B8B70F" w:rsidRPr="002940B1">
        <w:t xml:space="preserve"> </w:t>
      </w:r>
      <w:r w:rsidR="3AAC04EA" w:rsidRPr="002940B1">
        <w:t xml:space="preserve">navrhovanú cenu </w:t>
      </w:r>
      <w:r w:rsidR="00F25ED2">
        <w:t xml:space="preserve">za 1 komplet </w:t>
      </w:r>
      <w:r w:rsidR="3AAC04EA" w:rsidRPr="002940B1">
        <w:t xml:space="preserve">uvedie v EUR </w:t>
      </w:r>
      <w:r w:rsidR="1085C06E" w:rsidRPr="002940B1">
        <w:t xml:space="preserve">s </w:t>
      </w:r>
      <w:r w:rsidR="3AAC04EA" w:rsidRPr="002940B1">
        <w:t>DPH</w:t>
      </w:r>
      <w:r w:rsidR="70C0D309" w:rsidRPr="002940B1">
        <w:t xml:space="preserve">. </w:t>
      </w:r>
      <w:r w:rsidR="24B8B70F" w:rsidRPr="002940B1">
        <w:t xml:space="preserve">Ak </w:t>
      </w:r>
      <w:r w:rsidRPr="002940B1">
        <w:t>Navrhovateľ</w:t>
      </w:r>
      <w:r w:rsidR="24B8B70F" w:rsidRPr="002940B1">
        <w:t xml:space="preserve"> nie je platiteľom DPH, na túto skutočnosť upozorní </w:t>
      </w:r>
      <w:r w:rsidR="70C0D309" w:rsidRPr="002940B1">
        <w:t>v návrhu</w:t>
      </w:r>
      <w:r w:rsidR="24B8B70F" w:rsidRPr="002940B1">
        <w:t>.</w:t>
      </w:r>
      <w:r w:rsidR="60F67CEA" w:rsidRPr="002940B1">
        <w:t xml:space="preserve"> A</w:t>
      </w:r>
      <w:r w:rsidR="4DB67116" w:rsidRPr="002940B1">
        <w:t>k</w:t>
      </w:r>
      <w:r w:rsidR="60F67CEA" w:rsidRPr="002940B1">
        <w:t xml:space="preserve"> je navrhovateľom </w:t>
      </w:r>
      <w:r w:rsidR="5EC493B0" w:rsidRPr="002940B1">
        <w:t xml:space="preserve">zahraničná osoba z iného členského štátu EÚ, </w:t>
      </w:r>
      <w:r w:rsidR="62EDF554" w:rsidRPr="002940B1">
        <w:t>a teda nie je takáto osoba platcom DPH v</w:t>
      </w:r>
      <w:r w:rsidR="66D7BC33" w:rsidRPr="002940B1">
        <w:t> </w:t>
      </w:r>
      <w:r w:rsidR="62EDF554" w:rsidRPr="002940B1">
        <w:t>SR</w:t>
      </w:r>
      <w:r w:rsidR="66D7BC33" w:rsidRPr="002940B1">
        <w:t xml:space="preserve">,  k jeho navrhovanej cene pre účely </w:t>
      </w:r>
      <w:r w:rsidR="78530B10" w:rsidRPr="002940B1">
        <w:t xml:space="preserve">porovnania </w:t>
      </w:r>
      <w:r w:rsidR="4DB67116" w:rsidRPr="002940B1">
        <w:t>návrh</w:t>
      </w:r>
      <w:r w:rsidR="76B551D2" w:rsidRPr="002940B1">
        <w:t xml:space="preserve">ov, </w:t>
      </w:r>
      <w:r w:rsidR="4DB67116" w:rsidRPr="002940B1">
        <w:t xml:space="preserve"> </w:t>
      </w:r>
      <w:r w:rsidR="3B1F6E23" w:rsidRPr="002940B1">
        <w:t>bude pripočítaná DPH v sadzbe platnej v</w:t>
      </w:r>
      <w:r w:rsidR="4DB67116" w:rsidRPr="002940B1">
        <w:t> </w:t>
      </w:r>
      <w:r w:rsidR="3B1F6E23" w:rsidRPr="002940B1">
        <w:t>SR</w:t>
      </w:r>
      <w:r w:rsidR="4DB67116" w:rsidRPr="002940B1">
        <w:t xml:space="preserve">. </w:t>
      </w:r>
    </w:p>
    <w:p w14:paraId="1DA14A54" w14:textId="77777777" w:rsidR="00227D67" w:rsidRPr="00C729E5" w:rsidRDefault="0068061B" w:rsidP="003A4D79">
      <w:pPr>
        <w:pStyle w:val="slovanzoznam"/>
      </w:pPr>
      <w:r w:rsidRPr="002940B1">
        <w:t>Platobné podmienky sú stanovené</w:t>
      </w:r>
      <w:r w:rsidRPr="00C729E5">
        <w:t xml:space="preserve"> v časti</w:t>
      </w:r>
      <w:r w:rsidR="00264056" w:rsidRPr="00C729E5">
        <w:t xml:space="preserve">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_Ref101634413 \r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264056" w:rsidRPr="006D1F7C">
        <w:rPr>
          <w:rStyle w:val="DocumentreferrenceChar"/>
        </w:rPr>
        <w:fldChar w:fldCharType="end"/>
      </w:r>
      <w:r w:rsidR="00264056" w:rsidRPr="006D1F7C">
        <w:rPr>
          <w:rStyle w:val="DocumentreferrenceChar"/>
        </w:rPr>
        <w:t xml:space="preserve">.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_Ref101634417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 w:rsidRPr="00C729E5">
        <w:t>Obchodné podmienky</w:t>
      </w:r>
      <w:r w:rsidR="00264056" w:rsidRPr="006D1F7C">
        <w:rPr>
          <w:rStyle w:val="DocumentreferrenceChar"/>
        </w:rPr>
        <w:fldChar w:fldCharType="end"/>
      </w:r>
      <w:r w:rsidRPr="00C729E5">
        <w:t>.</w:t>
      </w:r>
    </w:p>
    <w:p w14:paraId="4FAD32E2" w14:textId="77777777" w:rsidR="00227D67" w:rsidRPr="00286D62" w:rsidRDefault="00DD4F56" w:rsidP="00DD4F56">
      <w:pPr>
        <w:pStyle w:val="Nadpis1"/>
      </w:pPr>
      <w:bookmarkStart w:id="192" w:name="_Toc101543965"/>
      <w:bookmarkStart w:id="193" w:name="_Toc101547535"/>
      <w:bookmarkStart w:id="194" w:name="_Ref101639681"/>
      <w:bookmarkStart w:id="195" w:name="_Ref101639685"/>
      <w:bookmarkStart w:id="196" w:name="_Ref101639687"/>
      <w:bookmarkStart w:id="197" w:name="_Toc132724496"/>
      <w:r w:rsidRPr="00C729E5">
        <w:lastRenderedPageBreak/>
        <w:t xml:space="preserve">Kritériá </w:t>
      </w:r>
      <w:r w:rsidRPr="00286D62">
        <w:t xml:space="preserve">na hodnotenie </w:t>
      </w:r>
      <w:r w:rsidR="00344E77" w:rsidRPr="00286D62">
        <w:t>návrhov</w:t>
      </w:r>
      <w:bookmarkEnd w:id="192"/>
      <w:bookmarkEnd w:id="193"/>
      <w:bookmarkEnd w:id="194"/>
      <w:bookmarkEnd w:id="195"/>
      <w:bookmarkEnd w:id="196"/>
      <w:bookmarkEnd w:id="197"/>
    </w:p>
    <w:p w14:paraId="1A66558F" w14:textId="549DB399" w:rsidR="001D4B3D" w:rsidRPr="001D4B3D" w:rsidRDefault="00355DB8" w:rsidP="00AD3453">
      <w:pPr>
        <w:pStyle w:val="Odsekzoznamu"/>
        <w:numPr>
          <w:ilvl w:val="0"/>
          <w:numId w:val="62"/>
        </w:numPr>
        <w:tabs>
          <w:tab w:val="clear" w:pos="720"/>
          <w:tab w:val="clear" w:pos="3969"/>
        </w:tabs>
        <w:spacing w:before="100" w:beforeAutospacing="1" w:after="100" w:afterAutospacing="1"/>
        <w:ind w:left="426" w:hanging="426"/>
        <w:rPr>
          <w:bCs w:val="0"/>
        </w:rPr>
      </w:pPr>
      <w:r w:rsidRPr="001D4B3D">
        <w:rPr>
          <w:bCs w:val="0"/>
        </w:rPr>
        <w:t xml:space="preserve">Vyhodnotenie </w:t>
      </w:r>
      <w:r w:rsidR="00432C3B" w:rsidRPr="001D4B3D">
        <w:rPr>
          <w:bCs w:val="0"/>
        </w:rPr>
        <w:t>návrhov</w:t>
      </w:r>
      <w:r w:rsidRPr="001D4B3D">
        <w:rPr>
          <w:bCs w:val="0"/>
        </w:rPr>
        <w:t xml:space="preserve"> sa uskutoční podľa </w:t>
      </w:r>
      <w:r w:rsidR="00432C3B" w:rsidRPr="001D4B3D">
        <w:rPr>
          <w:bCs w:val="0"/>
        </w:rPr>
        <w:t xml:space="preserve">kritéria:  </w:t>
      </w:r>
      <w:r w:rsidR="0028339D" w:rsidRPr="001D4B3D">
        <w:rPr>
          <w:b/>
        </w:rPr>
        <w:t xml:space="preserve">počet </w:t>
      </w:r>
      <w:r w:rsidR="001D4B3D" w:rsidRPr="001D4B3D">
        <w:rPr>
          <w:b/>
        </w:rPr>
        <w:t>multifunkčných prenosných ihrísk</w:t>
      </w:r>
      <w:r w:rsidR="001D4B3D" w:rsidRPr="001D4B3D">
        <w:rPr>
          <w:bCs w:val="0"/>
        </w:rPr>
        <w:t xml:space="preserve"> , dodaných za cenu: 1 180 000 </w:t>
      </w:r>
      <w:r w:rsidR="001D4B3D">
        <w:rPr>
          <w:bCs w:val="0"/>
        </w:rPr>
        <w:t>eur s DPH.</w:t>
      </w:r>
    </w:p>
    <w:p w14:paraId="08B45A38" w14:textId="3E627542" w:rsidR="00296063" w:rsidRDefault="00B46DCA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>
        <w:rPr>
          <w:bCs w:val="0"/>
        </w:rPr>
        <w:t xml:space="preserve">Váha kritéria je 100%. </w:t>
      </w:r>
      <w:r w:rsidR="003C30B8">
        <w:rPr>
          <w:bCs w:val="0"/>
        </w:rPr>
        <w:t xml:space="preserve"> Počet dodaných multifunkčných prenosných ihrísk ( tzv. kompletov) </w:t>
      </w:r>
      <w:r w:rsidR="00AA0BE3">
        <w:rPr>
          <w:bCs w:val="0"/>
        </w:rPr>
        <w:t xml:space="preserve">počas trvania rámcovej zmluvy, vrátane dopravy ( bez montáže) za cenu 1 180 000 eur s DPH. </w:t>
      </w:r>
      <w:r w:rsidR="00163BB2">
        <w:rPr>
          <w:bCs w:val="0"/>
        </w:rPr>
        <w:t xml:space="preserve"> Maximálny počet bodov 100 bodov bude pridelený návrhu, v ktorom bude najv</w:t>
      </w:r>
      <w:r w:rsidR="00DF7506">
        <w:rPr>
          <w:bCs w:val="0"/>
        </w:rPr>
        <w:t xml:space="preserve">yšší počet dodaných multifunkčných prenosných ihrísk a pri ostatných návrhoch sa počet bodov určí úmerou podľa </w:t>
      </w:r>
      <w:r w:rsidR="00BC504D">
        <w:rPr>
          <w:bCs w:val="0"/>
        </w:rPr>
        <w:t>vzorca</w:t>
      </w:r>
      <w:r w:rsidR="00536479">
        <w:rPr>
          <w:bCs w:val="0"/>
        </w:rPr>
        <w:t xml:space="preserve"> ako</w:t>
      </w:r>
      <w:r w:rsidR="00895687">
        <w:rPr>
          <w:bCs w:val="0"/>
        </w:rPr>
        <w:t xml:space="preserve">: </w:t>
      </w:r>
      <w:r w:rsidR="00536479">
        <w:rPr>
          <w:bCs w:val="0"/>
        </w:rPr>
        <w:t xml:space="preserve"> podiel </w:t>
      </w:r>
      <w:r w:rsidR="00B93141">
        <w:rPr>
          <w:bCs w:val="0"/>
        </w:rPr>
        <w:t xml:space="preserve">počtu multifunkčných prenosných ihrísk </w:t>
      </w:r>
      <w:r w:rsidR="00536479">
        <w:rPr>
          <w:bCs w:val="0"/>
        </w:rPr>
        <w:t xml:space="preserve">aktuálne hodnoteného návrhu </w:t>
      </w:r>
      <w:r w:rsidR="00B93141">
        <w:rPr>
          <w:bCs w:val="0"/>
        </w:rPr>
        <w:t>a najvyšš</w:t>
      </w:r>
      <w:r w:rsidR="00094E3C">
        <w:rPr>
          <w:bCs w:val="0"/>
        </w:rPr>
        <w:t>ieho</w:t>
      </w:r>
      <w:r w:rsidR="00B93141">
        <w:rPr>
          <w:bCs w:val="0"/>
        </w:rPr>
        <w:t xml:space="preserve"> počt</w:t>
      </w:r>
      <w:r w:rsidR="00094E3C">
        <w:rPr>
          <w:bCs w:val="0"/>
        </w:rPr>
        <w:t>u</w:t>
      </w:r>
      <w:r w:rsidR="00B93141">
        <w:rPr>
          <w:bCs w:val="0"/>
        </w:rPr>
        <w:t xml:space="preserve"> </w:t>
      </w:r>
      <w:r w:rsidR="0058218B">
        <w:rPr>
          <w:bCs w:val="0"/>
        </w:rPr>
        <w:t xml:space="preserve">multifunkčných prenosných ihrísk, ktorý sa prenásobí počtom bodov ( 100) </w:t>
      </w:r>
      <w:r w:rsidR="00E27B33">
        <w:rPr>
          <w:bCs w:val="0"/>
        </w:rPr>
        <w:t xml:space="preserve"> </w:t>
      </w:r>
    </w:p>
    <w:p w14:paraId="3E295016" w14:textId="77777777" w:rsidR="00C2762B" w:rsidRDefault="008D5DF4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 w:rsidRPr="008D5DF4">
        <w:rPr>
          <w:bCs w:val="0"/>
        </w:rPr>
        <w:t>počet multifunkčných prenosných ihrísk hodnoteného návrhu</w:t>
      </w:r>
    </w:p>
    <w:p w14:paraId="13F5E25C" w14:textId="184EDEAF" w:rsidR="008D5DF4" w:rsidRDefault="00C2762B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>
        <w:rPr>
          <w:bCs w:val="0"/>
        </w:rPr>
        <w:t xml:space="preserve">______________________________________________________________              x 100 </w:t>
      </w:r>
    </w:p>
    <w:p w14:paraId="627184D1" w14:textId="3AA9823B" w:rsidR="00BC504D" w:rsidRDefault="00DF7506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>
        <w:rPr>
          <w:bCs w:val="0"/>
        </w:rPr>
        <w:t xml:space="preserve">Najvyšší počet </w:t>
      </w:r>
      <w:r w:rsidR="001C5353">
        <w:rPr>
          <w:bCs w:val="0"/>
        </w:rPr>
        <w:t>multifunkčných prenosných ihrísk spomedzi predložených návrhov</w:t>
      </w:r>
    </w:p>
    <w:p w14:paraId="2EC1F786" w14:textId="1F10E611" w:rsidR="005920CB" w:rsidRPr="00261430" w:rsidRDefault="00261430" w:rsidP="00261430">
      <w:pPr>
        <w:pStyle w:val="Odsekzoznamu"/>
        <w:numPr>
          <w:ilvl w:val="0"/>
          <w:numId w:val="62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>
        <w:rPr>
          <w:bCs w:val="0"/>
        </w:rPr>
        <w:t xml:space="preserve">Počet multifunkčných prenosných ihrísk musí byť uvedený </w:t>
      </w:r>
      <w:r w:rsidR="00970BCE">
        <w:rPr>
          <w:bCs w:val="0"/>
        </w:rPr>
        <w:t>ako celé kladné číslo.</w:t>
      </w:r>
    </w:p>
    <w:p w14:paraId="66FAB32E" w14:textId="77777777" w:rsidR="005920CB" w:rsidRDefault="005920CB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</w:p>
    <w:p w14:paraId="775E8F27" w14:textId="77777777" w:rsidR="001C5353" w:rsidRPr="00355DB8" w:rsidRDefault="001C5353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</w:p>
    <w:p w14:paraId="3E38CD53" w14:textId="0965462A" w:rsidR="00BC3022" w:rsidRPr="00355DB8" w:rsidRDefault="00BC3022" w:rsidP="00296063">
      <w:pPr>
        <w:tabs>
          <w:tab w:val="clear" w:pos="3969"/>
        </w:tabs>
        <w:spacing w:before="100" w:beforeAutospacing="1" w:after="100" w:afterAutospacing="1"/>
        <w:outlineLvl w:val="2"/>
      </w:pPr>
    </w:p>
    <w:p w14:paraId="2429CA90" w14:textId="77777777" w:rsidR="00BC3022" w:rsidRPr="00355DB8" w:rsidRDefault="00BC3022" w:rsidP="00355DB8">
      <w:pPr>
        <w:ind w:hanging="360"/>
      </w:pPr>
    </w:p>
    <w:p w14:paraId="724CAEE1" w14:textId="77777777" w:rsidR="00BC3022" w:rsidRPr="00355DB8" w:rsidRDefault="00BC3022" w:rsidP="00355DB8">
      <w:pPr>
        <w:ind w:hanging="360"/>
      </w:pPr>
    </w:p>
    <w:p w14:paraId="02DDF344" w14:textId="77777777" w:rsidR="00BC3022" w:rsidRPr="00355DB8" w:rsidRDefault="00BC3022" w:rsidP="00355DB8">
      <w:pPr>
        <w:ind w:hanging="360"/>
      </w:pPr>
    </w:p>
    <w:p w14:paraId="17CA1F0B" w14:textId="77777777" w:rsidR="00BC3022" w:rsidRPr="00355DB8" w:rsidRDefault="00BC3022" w:rsidP="00355DB8">
      <w:pPr>
        <w:ind w:hanging="360"/>
      </w:pPr>
    </w:p>
    <w:p w14:paraId="4015AA56" w14:textId="77777777" w:rsidR="00BC3022" w:rsidRPr="00355DB8" w:rsidRDefault="00BC3022" w:rsidP="00355DB8">
      <w:pPr>
        <w:ind w:hanging="360"/>
      </w:pPr>
    </w:p>
    <w:p w14:paraId="1A347EB6" w14:textId="77777777" w:rsidR="00BC3022" w:rsidRPr="00355DB8" w:rsidRDefault="00BC3022" w:rsidP="00355DB8">
      <w:pPr>
        <w:ind w:hanging="360"/>
      </w:pPr>
    </w:p>
    <w:p w14:paraId="6AEDBAF2" w14:textId="77777777" w:rsidR="00227D67" w:rsidRPr="00C729E5" w:rsidRDefault="00DD4F56" w:rsidP="00DD4F56">
      <w:pPr>
        <w:pStyle w:val="Nadpis1"/>
      </w:pPr>
      <w:bookmarkStart w:id="198" w:name="_Toc101543966"/>
      <w:bookmarkStart w:id="199" w:name="_Toc101547536"/>
      <w:bookmarkStart w:id="200" w:name="_Ref101774425"/>
      <w:bookmarkStart w:id="201" w:name="_Ref101774443"/>
      <w:bookmarkStart w:id="202" w:name="_Toc132724497"/>
      <w:bookmarkStart w:id="203" w:name="_Ref132883429"/>
      <w:bookmarkStart w:id="204" w:name="OLE_LINK2"/>
      <w:r w:rsidRPr="00C729E5">
        <w:lastRenderedPageBreak/>
        <w:t xml:space="preserve">Podmienky účasti </w:t>
      </w:r>
      <w:r w:rsidR="00D23AB0" w:rsidRPr="00C729E5">
        <w:t>Navrhovateľ</w:t>
      </w:r>
      <w:r w:rsidRPr="00C729E5">
        <w:t>ov</w:t>
      </w:r>
      <w:bookmarkEnd w:id="198"/>
      <w:bookmarkEnd w:id="199"/>
      <w:bookmarkEnd w:id="200"/>
      <w:bookmarkEnd w:id="201"/>
      <w:bookmarkEnd w:id="202"/>
      <w:bookmarkEnd w:id="203"/>
    </w:p>
    <w:p w14:paraId="3D29C3E9" w14:textId="77777777" w:rsidR="00B753CC" w:rsidRPr="00C729E5" w:rsidRDefault="00B753CC" w:rsidP="00AA6E79">
      <w:bookmarkStart w:id="205" w:name="OLE_LINK4"/>
      <w:bookmarkEnd w:id="204"/>
      <w:r w:rsidRPr="00C729E5">
        <w:t xml:space="preserve">Navrhovateľ musí spĺňať </w:t>
      </w:r>
      <w:r w:rsidRPr="00AA6E79">
        <w:t>nasledujúce</w:t>
      </w:r>
      <w:r w:rsidRPr="00C729E5">
        <w:t xml:space="preserve"> podmienky účasti:</w:t>
      </w:r>
    </w:p>
    <w:p w14:paraId="064D8E00" w14:textId="77777777" w:rsidR="00B753CC" w:rsidRDefault="00B753CC" w:rsidP="00B83E0E">
      <w:pPr>
        <w:pStyle w:val="Nadpis5"/>
        <w:numPr>
          <w:ilvl w:val="0"/>
          <w:numId w:val="58"/>
        </w:numPr>
      </w:pPr>
      <w:r>
        <w:t>Podmienky účasti osobného postavenia:</w:t>
      </w:r>
    </w:p>
    <w:p w14:paraId="684D4CFF" w14:textId="1060FFC9" w:rsidR="00387E5A" w:rsidRDefault="003B3AAE" w:rsidP="001F09C5">
      <w:pPr>
        <w:pStyle w:val="Zoznam2"/>
      </w:pPr>
      <w:r>
        <w:t>Navrhovateľ</w:t>
      </w:r>
      <w:r w:rsidR="00387E5A" w:rsidRPr="00387E5A">
        <w:t xml:space="preserve"> musí spĺňať podmienky účasti týkajúce sa osobného postavenia</w:t>
      </w:r>
      <w:r w:rsidR="00110662">
        <w:t>:</w:t>
      </w:r>
    </w:p>
    <w:p w14:paraId="069F5A73" w14:textId="2A5DA048" w:rsidR="00110662" w:rsidRDefault="00110662" w:rsidP="00AD3453">
      <w:pPr>
        <w:pStyle w:val="Nadpis5"/>
        <w:numPr>
          <w:ilvl w:val="0"/>
          <w:numId w:val="63"/>
        </w:numPr>
        <w:rPr>
          <w:b w:val="0"/>
          <w:bCs w:val="0"/>
        </w:rPr>
      </w:pPr>
      <w:r w:rsidRPr="00110662">
        <w:rPr>
          <w:b w:val="0"/>
          <w:bCs w:val="0"/>
        </w:rPr>
        <w:t>nemá evidované nedoplatky na poistnom na sociálne poistenie a zdravotná poisťovňa neeviduje voči nemu pohľadávky po splatnosti podľa osobitných predpisov v Slovenskej republike a v štáte sídla, miesta podnikania alebo obvyklého pobytu,</w:t>
      </w:r>
    </w:p>
    <w:p w14:paraId="5FA8D5F8" w14:textId="77777777" w:rsidR="00B856A6" w:rsidRDefault="00110662" w:rsidP="00AD3453">
      <w:pPr>
        <w:pStyle w:val="Nadpis5"/>
        <w:numPr>
          <w:ilvl w:val="0"/>
          <w:numId w:val="63"/>
        </w:numPr>
        <w:rPr>
          <w:b w:val="0"/>
          <w:bCs w:val="0"/>
        </w:rPr>
      </w:pPr>
      <w:r w:rsidRPr="00110662">
        <w:rPr>
          <w:b w:val="0"/>
          <w:bCs w:val="0"/>
        </w:rPr>
        <w:t>nemá evidované daňové nedoplatky voči daňovému úradu a colnému úradu podľa osobitných predpisov v Slovenskej republike a v štáte sídla, miesta podnikania alebo obvyklého pobytu,</w:t>
      </w:r>
    </w:p>
    <w:p w14:paraId="3FBD62D2" w14:textId="2D9FA013" w:rsidR="00110662" w:rsidRPr="00B856A6" w:rsidRDefault="00110662" w:rsidP="00AD3453">
      <w:pPr>
        <w:pStyle w:val="Nadpis5"/>
        <w:numPr>
          <w:ilvl w:val="0"/>
          <w:numId w:val="63"/>
        </w:numPr>
        <w:rPr>
          <w:b w:val="0"/>
          <w:bCs w:val="0"/>
        </w:rPr>
      </w:pPr>
      <w:r w:rsidRPr="00B856A6">
        <w:rPr>
          <w:b w:val="0"/>
          <w:bCs w:val="0"/>
        </w:rPr>
        <w:t>je oprávnený dodávať tovar, uskutočňovať stavebné práce alebo poskytovať službu</w:t>
      </w:r>
    </w:p>
    <w:p w14:paraId="17E85870" w14:textId="087B5311" w:rsidR="006D59E8" w:rsidRDefault="00E61CEE" w:rsidP="006D59E8">
      <w:pPr>
        <w:pStyle w:val="Nadpis5"/>
      </w:pPr>
      <w:r>
        <w:t>Podmienky uvedené v odseku 1</w:t>
      </w:r>
      <w:r w:rsidR="00B856A6">
        <w:t>.1</w:t>
      </w:r>
      <w:r>
        <w:t xml:space="preserve"> preukazuje navrhovateľ:</w:t>
      </w:r>
    </w:p>
    <w:p w14:paraId="75CC196E" w14:textId="689CE7EB" w:rsidR="00E61CEE" w:rsidRDefault="00E61CEE" w:rsidP="00AD3453">
      <w:pPr>
        <w:pStyle w:val="Zoznam2"/>
        <w:numPr>
          <w:ilvl w:val="0"/>
          <w:numId w:val="64"/>
        </w:numPr>
      </w:pPr>
      <w:r>
        <w:t>doloženým potvrdením zdravotnej poisťovne a Sociálnej poisťovne nie starším ako tri mesiace,</w:t>
      </w:r>
    </w:p>
    <w:p w14:paraId="0AF6F5E8" w14:textId="5FCCB7FE" w:rsidR="00E61CEE" w:rsidRDefault="00E61CEE" w:rsidP="00AD3453">
      <w:pPr>
        <w:pStyle w:val="Zoznam2"/>
        <w:numPr>
          <w:ilvl w:val="0"/>
          <w:numId w:val="64"/>
        </w:numPr>
      </w:pPr>
      <w:r>
        <w:t>doloženým potvrdením miestne príslušného daňového úradu a miestne príslušného colného úradu nie starším ako tri mesiace</w:t>
      </w:r>
    </w:p>
    <w:p w14:paraId="6ECC9F16" w14:textId="34BC7DD9" w:rsidR="00B856A6" w:rsidRPr="00E61CEE" w:rsidRDefault="00B856A6" w:rsidP="00AD3453">
      <w:pPr>
        <w:pStyle w:val="Zoznam2"/>
        <w:numPr>
          <w:ilvl w:val="0"/>
          <w:numId w:val="64"/>
        </w:numPr>
      </w:pPr>
      <w:r>
        <w:t>doloženým dokladom o oprávnení dodávať tovar alebo poskytovať službu, ktorý zodpovedá predmetu zákazky,</w:t>
      </w:r>
    </w:p>
    <w:p w14:paraId="788FB8E9" w14:textId="77777777" w:rsidR="00C76FA0" w:rsidRDefault="00B753CC" w:rsidP="00C76FA0">
      <w:pPr>
        <w:pStyle w:val="Zoznam2"/>
      </w:pPr>
      <w:r>
        <w:t xml:space="preserve">Podmienky účasti môže preukázať Navrhovateľ aj predložením platného potvrdenia o jeho zapísaní do zoznamu hospodárskych subjektov podľa </w:t>
      </w:r>
      <w:proofErr w:type="spellStart"/>
      <w:r>
        <w:t>ust</w:t>
      </w:r>
      <w:proofErr w:type="spellEnd"/>
      <w:r>
        <w:t xml:space="preserve">. § </w:t>
      </w:r>
      <w:bookmarkStart w:id="206" w:name="OLE_LINK48"/>
      <w:r>
        <w:t xml:space="preserve">152 </w:t>
      </w:r>
      <w:bookmarkEnd w:id="206"/>
      <w:r>
        <w:t xml:space="preserve">ods. 1 </w:t>
      </w:r>
      <w:r w:rsidR="001937C6">
        <w:t>ZVO</w:t>
      </w:r>
      <w:r>
        <w:t>, resp. predložením čestného vyhlásenia o jeho zapísaní do zoznamu hospodárskych subjektov.</w:t>
      </w:r>
    </w:p>
    <w:p w14:paraId="564CF905" w14:textId="5E109E18" w:rsidR="00B856A6" w:rsidRDefault="0072008A" w:rsidP="00C76FA0">
      <w:pPr>
        <w:pStyle w:val="Zoznam2"/>
      </w:pPr>
      <w:r>
        <w:t xml:space="preserve">Navrhovateľ môže predbežne nahradiť doklady určené vyhlasovateľom na preukázanie splnenia podmienok účasti </w:t>
      </w:r>
      <w:r w:rsidR="008E5701">
        <w:t xml:space="preserve">čestným vyhlásením, v ktorom vyhlási, </w:t>
      </w:r>
      <w:r w:rsidR="008E5701" w:rsidRPr="008E5701">
        <w:t xml:space="preserve">že spĺňa podmienky účasti určené </w:t>
      </w:r>
      <w:r w:rsidR="008E5701">
        <w:t>vyhlasovateľom</w:t>
      </w:r>
      <w:r w:rsidR="008E5701" w:rsidRPr="008E5701">
        <w:t xml:space="preserve"> a poskytne </w:t>
      </w:r>
      <w:r w:rsidR="008E5701">
        <w:t>vyhlasovateľovi</w:t>
      </w:r>
      <w:r w:rsidR="008E5701" w:rsidRPr="008E5701">
        <w:t xml:space="preserve"> na požiadanie doklady, ktoré čestným vyhlásením nahradil.</w:t>
      </w:r>
    </w:p>
    <w:p w14:paraId="73C4EBA4" w14:textId="77777777" w:rsidR="00B753CC" w:rsidRDefault="00B753CC" w:rsidP="001937C6">
      <w:pPr>
        <w:pStyle w:val="Nadpis5"/>
      </w:pPr>
      <w:r w:rsidRPr="00016E6F">
        <w:t>Technická</w:t>
      </w:r>
      <w:r w:rsidR="00366298" w:rsidRPr="00016E6F">
        <w:t xml:space="preserve"> spôsobilosť</w:t>
      </w:r>
      <w:r w:rsidRPr="00016E6F">
        <w:t xml:space="preserve"> alebo odborná spôsobilosť</w:t>
      </w:r>
    </w:p>
    <w:p w14:paraId="6490DB8D" w14:textId="77777777" w:rsidR="000473F0" w:rsidRPr="000473F0" w:rsidRDefault="000473F0" w:rsidP="000473F0">
      <w:pPr>
        <w:pStyle w:val="Zoznam2"/>
        <w:numPr>
          <w:ilvl w:val="0"/>
          <w:numId w:val="0"/>
        </w:numPr>
      </w:pPr>
    </w:p>
    <w:p w14:paraId="2BAC9F58" w14:textId="32C6C916" w:rsidR="00387E5A" w:rsidRPr="001C1F59" w:rsidRDefault="003B3AAE" w:rsidP="003765C2">
      <w:pPr>
        <w:pStyle w:val="Odsekzoznamu"/>
        <w:numPr>
          <w:ilvl w:val="1"/>
          <w:numId w:val="59"/>
        </w:numPr>
        <w:tabs>
          <w:tab w:val="clear" w:pos="3969"/>
          <w:tab w:val="left" w:pos="3686"/>
        </w:tabs>
        <w:spacing w:before="0" w:after="160" w:line="259" w:lineRule="auto"/>
        <w:rPr>
          <w:b/>
          <w:bCs w:val="0"/>
          <w:i/>
          <w:iCs/>
        </w:rPr>
      </w:pPr>
      <w:r w:rsidRPr="006C3B80">
        <w:t>Navrhovateľ</w:t>
      </w:r>
      <w:r w:rsidR="00387E5A" w:rsidRPr="006C3B80">
        <w:t xml:space="preserve"> predloží zoznam </w:t>
      </w:r>
      <w:r w:rsidR="009A5CAC" w:rsidRPr="006C3B80">
        <w:t xml:space="preserve">dodávok tovaru </w:t>
      </w:r>
      <w:r w:rsidR="00076D6E" w:rsidRPr="006C3B80">
        <w:t xml:space="preserve">rovnakého alebo podobného ako je predmet súťaže, </w:t>
      </w:r>
      <w:r w:rsidR="009A5CAC" w:rsidRPr="006C3B80">
        <w:t>uskutočneného za predchádzajúc</w:t>
      </w:r>
      <w:r w:rsidR="002940B1" w:rsidRPr="006C3B80">
        <w:t xml:space="preserve">ich </w:t>
      </w:r>
      <w:r w:rsidR="009A5CAC" w:rsidRPr="006C3B80">
        <w:t xml:space="preserve"> </w:t>
      </w:r>
      <w:r w:rsidR="002940B1" w:rsidRPr="006C3B80">
        <w:t>5 rokov</w:t>
      </w:r>
      <w:r w:rsidR="009A5CAC" w:rsidRPr="006C3B80">
        <w:t xml:space="preserve"> </w:t>
      </w:r>
      <w:r w:rsidR="00900E53" w:rsidRPr="006C3B80">
        <w:t>od vyhlásenia obchodnej verejnej súťaže</w:t>
      </w:r>
      <w:r w:rsidR="00D81A05" w:rsidRPr="006C3B80">
        <w:t>, s uvedením cien, lehôt dodania a</w:t>
      </w:r>
      <w:r w:rsidR="00FA6CA2">
        <w:t> </w:t>
      </w:r>
      <w:r w:rsidR="00D81A05" w:rsidRPr="006C3B80">
        <w:t>odberateľov</w:t>
      </w:r>
      <w:r w:rsidR="00FA6CA2">
        <w:t xml:space="preserve"> a miesta </w:t>
      </w:r>
      <w:r w:rsidR="00A510F3">
        <w:t>uloženia/ dodania exteriérového športového povrchu</w:t>
      </w:r>
      <w:r w:rsidR="00D81A05" w:rsidRPr="006C3B80">
        <w:t xml:space="preserve">. </w:t>
      </w:r>
      <w:r w:rsidR="006C3B80" w:rsidRPr="006C3B80">
        <w:t xml:space="preserve"> Pri </w:t>
      </w:r>
      <w:r w:rsidR="006C3B80" w:rsidRPr="001C1F59">
        <w:t xml:space="preserve">odberateľoch uvedie kontaktné údaje ( e-mail, tel. kontakt, za účelom overenia si údajov). </w:t>
      </w:r>
    </w:p>
    <w:p w14:paraId="3426BC88" w14:textId="0493F230" w:rsidR="006C3B80" w:rsidRPr="001C1F59" w:rsidRDefault="006C3B80" w:rsidP="00D81A05">
      <w:pPr>
        <w:tabs>
          <w:tab w:val="clear" w:pos="3969"/>
        </w:tabs>
        <w:spacing w:before="0" w:after="160" w:line="259" w:lineRule="auto"/>
        <w:rPr>
          <w:b/>
          <w:u w:val="single"/>
        </w:rPr>
      </w:pPr>
      <w:r w:rsidRPr="001C1F59">
        <w:rPr>
          <w:b/>
          <w:u w:val="single"/>
        </w:rPr>
        <w:t>Minimálna požadovaná úroveň:</w:t>
      </w:r>
    </w:p>
    <w:p w14:paraId="6CE52FD6" w14:textId="36E13475" w:rsidR="00D81A05" w:rsidRPr="001C1F59" w:rsidRDefault="61292E98" w:rsidP="00D81A05">
      <w:pPr>
        <w:tabs>
          <w:tab w:val="clear" w:pos="3969"/>
        </w:tabs>
        <w:spacing w:before="0" w:after="160" w:line="259" w:lineRule="auto"/>
        <w:rPr>
          <w:b/>
        </w:rPr>
      </w:pPr>
      <w:r w:rsidRPr="001C1F59">
        <w:rPr>
          <w:b/>
        </w:rPr>
        <w:t xml:space="preserve">Za dodávky rovnakého alebo obdobného charakteru </w:t>
      </w:r>
      <w:r w:rsidR="1FD6135A" w:rsidRPr="001C1F59">
        <w:rPr>
          <w:b/>
        </w:rPr>
        <w:t xml:space="preserve">ako je </w:t>
      </w:r>
      <w:r w:rsidR="581100E5" w:rsidRPr="001C1F59">
        <w:rPr>
          <w:b/>
        </w:rPr>
        <w:t xml:space="preserve">predmet súťaže </w:t>
      </w:r>
      <w:r w:rsidRPr="001C1F59">
        <w:rPr>
          <w:b/>
        </w:rPr>
        <w:t xml:space="preserve">sa budú považovať dodávky </w:t>
      </w:r>
      <w:r w:rsidR="581100E5" w:rsidRPr="001C1F59">
        <w:rPr>
          <w:b/>
        </w:rPr>
        <w:t xml:space="preserve">multifunkčného </w:t>
      </w:r>
      <w:r w:rsidR="002940B1" w:rsidRPr="001C1F59">
        <w:rPr>
          <w:b/>
        </w:rPr>
        <w:t xml:space="preserve">exteriérového športového </w:t>
      </w:r>
      <w:r w:rsidR="581100E5" w:rsidRPr="001C1F59">
        <w:rPr>
          <w:b/>
        </w:rPr>
        <w:t>povrchu</w:t>
      </w:r>
      <w:r w:rsidR="002940B1" w:rsidRPr="001C1F59">
        <w:rPr>
          <w:b/>
        </w:rPr>
        <w:t xml:space="preserve">, </w:t>
      </w:r>
      <w:r w:rsidR="001C1F59" w:rsidRPr="001C1F59">
        <w:rPr>
          <w:b/>
        </w:rPr>
        <w:t xml:space="preserve">ktorý sa dominantne využíva v exteriéri, </w:t>
      </w:r>
      <w:r w:rsidR="006C3B80" w:rsidRPr="001C1F59">
        <w:rPr>
          <w:b/>
        </w:rPr>
        <w:t xml:space="preserve">určeného na </w:t>
      </w:r>
      <w:proofErr w:type="spellStart"/>
      <w:r w:rsidR="006C3B80" w:rsidRPr="001C1F59">
        <w:rPr>
          <w:b/>
        </w:rPr>
        <w:t>florbal</w:t>
      </w:r>
      <w:proofErr w:type="spellEnd"/>
      <w:r w:rsidR="006C3B80" w:rsidRPr="001C1F59">
        <w:rPr>
          <w:b/>
        </w:rPr>
        <w:t xml:space="preserve">, basketbal, volejbal, bedminton a niektoré ďalšie loptové hry, </w:t>
      </w:r>
      <w:r w:rsidR="581100E5" w:rsidRPr="001C1F59">
        <w:rPr>
          <w:b/>
        </w:rPr>
        <w:t xml:space="preserve"> v minimálnej súhrnnej hodnote  </w:t>
      </w:r>
      <w:r w:rsidR="002940B1" w:rsidRPr="001C1F59">
        <w:rPr>
          <w:b/>
        </w:rPr>
        <w:t>20</w:t>
      </w:r>
      <w:r w:rsidR="581100E5" w:rsidRPr="001C1F59">
        <w:rPr>
          <w:b/>
        </w:rPr>
        <w:t xml:space="preserve">0 000 eur bez DPH. </w:t>
      </w:r>
    </w:p>
    <w:p w14:paraId="529663E5" w14:textId="72F4AE49" w:rsidR="006C3B80" w:rsidRDefault="006C3B80" w:rsidP="006C3B80">
      <w:pPr>
        <w:pStyle w:val="Odsekzoznamu"/>
        <w:numPr>
          <w:ilvl w:val="1"/>
          <w:numId w:val="59"/>
        </w:numPr>
        <w:tabs>
          <w:tab w:val="clear" w:pos="3969"/>
          <w:tab w:val="left" w:pos="3686"/>
        </w:tabs>
        <w:spacing w:before="0" w:after="160" w:line="259" w:lineRule="auto"/>
        <w:rPr>
          <w:bCs w:val="0"/>
        </w:rPr>
      </w:pPr>
      <w:r w:rsidRPr="001C1F59">
        <w:rPr>
          <w:bCs w:val="0"/>
        </w:rPr>
        <w:t xml:space="preserve">Navrhovateľ môže na preukázanie tejto podmienky využiť technické a odborné kapacity inej osoby, bez ohľadu na ich právny vzťah. V takomto prípade musí navrhovateľ vyhlasovateľovi preukázať, že pri plnení rámcovej zmluvy bude skutočne používať kapacity osoby, ktorej </w:t>
      </w:r>
      <w:r w:rsidR="00302DEC" w:rsidRPr="001C1F59">
        <w:rPr>
          <w:bCs w:val="0"/>
        </w:rPr>
        <w:t xml:space="preserve"> </w:t>
      </w:r>
      <w:r w:rsidRPr="001C1F59">
        <w:rPr>
          <w:bCs w:val="0"/>
        </w:rPr>
        <w:t xml:space="preserve">spôsobilosť využíva na preukázanie tejto </w:t>
      </w:r>
      <w:r w:rsidRPr="001C1F59">
        <w:rPr>
          <w:bCs w:val="0"/>
        </w:rPr>
        <w:lastRenderedPageBreak/>
        <w:t>podmienky. Túto skutočnosť preukáže navrhovateľ  písomnou zmluvou uzavretou s osobou, ktorej technickými a odbornými kapacitami mieni preukázať túto podmienku. Z písomnej zmluvy musí vyplývať záväzok osoby, že poskytne svoje kapacity počas celého trvania zmluvného vzťahu.</w:t>
      </w:r>
    </w:p>
    <w:p w14:paraId="4A2090B6" w14:textId="77777777" w:rsidR="00CB1FC7" w:rsidRPr="00CB1FC7" w:rsidRDefault="00CB1FC7" w:rsidP="00CB1FC7">
      <w:pPr>
        <w:pStyle w:val="Odsekzoznamu"/>
        <w:numPr>
          <w:ilvl w:val="1"/>
          <w:numId w:val="59"/>
        </w:numPr>
        <w:rPr>
          <w:bCs w:val="0"/>
        </w:rPr>
      </w:pPr>
      <w:r w:rsidRPr="00CB1FC7">
        <w:rPr>
          <w:bCs w:val="0"/>
        </w:rPr>
        <w:t>Navrhovateľ môže predbežne nahradiť doklady určené vyhlasovateľom na preukázanie splnenia podmienok účasti čestným vyhlásením, v ktorom vyhlási, že spĺňa podmienky účasti určené vyhlasovateľom a poskytne vyhlasovateľovi na požiadanie doklady, ktoré čestným vyhlásením nahradil.</w:t>
      </w:r>
    </w:p>
    <w:p w14:paraId="32E50A71" w14:textId="77777777" w:rsidR="00B753CC" w:rsidRPr="00261430" w:rsidRDefault="00B753CC" w:rsidP="00AB317B">
      <w:pPr>
        <w:pStyle w:val="Nadpis5"/>
      </w:pPr>
      <w:bookmarkStart w:id="207" w:name="_Hlk115704134"/>
      <w:r w:rsidRPr="00261430">
        <w:t xml:space="preserve">Spôsob posúdenia splnenia podmienok účasti. </w:t>
      </w:r>
    </w:p>
    <w:p w14:paraId="17CE62F4" w14:textId="49826FC2" w:rsidR="00552CE3" w:rsidRDefault="00B753CC" w:rsidP="004328D3">
      <w:pPr>
        <w:pStyle w:val="Zoznam2"/>
      </w:pPr>
      <w:r w:rsidRPr="00C729E5">
        <w:t>Predpokladom splnenia podmienok účasti je predloženie všetkých dokladov a dokumentov tak, ako je uvedené v týchto súťažných p</w:t>
      </w:r>
      <w:r w:rsidR="00A91219">
        <w:t>odmienkach</w:t>
      </w:r>
      <w:r w:rsidRPr="00C729E5">
        <w:t>.</w:t>
      </w:r>
    </w:p>
    <w:p w14:paraId="63B6E336" w14:textId="77777777" w:rsidR="00227D67" w:rsidRDefault="00B753CC" w:rsidP="00B753CC">
      <w:pPr>
        <w:pStyle w:val="Zoznam2"/>
      </w:pPr>
      <w:r w:rsidRPr="001647F5">
        <w:t xml:space="preserve">Doklady </w:t>
      </w:r>
      <w:r w:rsidR="00C25F6E">
        <w:t>preukazujúce splnenie podmienok účasti</w:t>
      </w:r>
      <w:r w:rsidRPr="001647F5">
        <w:t xml:space="preserve"> musia byť predložené ako originály alebo úradne overené kópie. Doklady a dokumenty musia byť aktuálne a musia odrážať skutočný stav ku dňu predkladania návrhu.</w:t>
      </w:r>
      <w:bookmarkEnd w:id="205"/>
    </w:p>
    <w:p w14:paraId="7A376DC6" w14:textId="77777777" w:rsidR="007A73DA" w:rsidRDefault="00AB317B" w:rsidP="00B753CC">
      <w:pPr>
        <w:pStyle w:val="Zoznam2"/>
      </w:pPr>
      <w:r w:rsidRPr="00C729E5">
        <w:t>V prípade Navrhovateľa, ktorým je skupina dodávateľov zúčastnená v Súťaži, tento preukazuje splnenie podmienok účasti</w:t>
      </w:r>
      <w:r w:rsidR="00387E5A">
        <w:t xml:space="preserve"> podľa tejto výzvy</w:t>
      </w:r>
      <w:r w:rsidRPr="00C729E5">
        <w:t>, za všetkých členov skupiny spoločne.</w:t>
      </w:r>
    </w:p>
    <w:bookmarkEnd w:id="207"/>
    <w:p w14:paraId="3B7B38FF" w14:textId="77777777" w:rsidR="00405F4A" w:rsidRDefault="00405F4A" w:rsidP="00B753CC"/>
    <w:p w14:paraId="0146500E" w14:textId="77777777" w:rsidR="00405F4A" w:rsidRDefault="00405F4A" w:rsidP="00B753CC"/>
    <w:p w14:paraId="0179CC28" w14:textId="77777777" w:rsidR="00405F4A" w:rsidRDefault="00405F4A" w:rsidP="00B753CC"/>
    <w:p w14:paraId="3899CE4F" w14:textId="77777777" w:rsidR="004328D3" w:rsidRDefault="004328D3" w:rsidP="00405F4A">
      <w:pPr>
        <w:rPr>
          <w:b/>
          <w:bCs w:val="0"/>
        </w:rPr>
      </w:pPr>
    </w:p>
    <w:p w14:paraId="7F8C7F60" w14:textId="77777777" w:rsidR="002334E4" w:rsidRDefault="002334E4" w:rsidP="00405F4A">
      <w:pPr>
        <w:rPr>
          <w:b/>
          <w:bCs w:val="0"/>
        </w:rPr>
      </w:pPr>
    </w:p>
    <w:p w14:paraId="4BFF9330" w14:textId="77777777" w:rsidR="002334E4" w:rsidRDefault="002334E4" w:rsidP="00405F4A">
      <w:pPr>
        <w:rPr>
          <w:b/>
          <w:bCs w:val="0"/>
        </w:rPr>
      </w:pPr>
    </w:p>
    <w:p w14:paraId="26BE884F" w14:textId="77777777" w:rsidR="00DC35E8" w:rsidRDefault="00DC35E8" w:rsidP="00405F4A">
      <w:pPr>
        <w:rPr>
          <w:b/>
          <w:bCs w:val="0"/>
        </w:rPr>
      </w:pPr>
    </w:p>
    <w:p w14:paraId="767FF971" w14:textId="77777777" w:rsidR="00DC35E8" w:rsidRDefault="00DC35E8" w:rsidP="00405F4A">
      <w:pPr>
        <w:rPr>
          <w:b/>
          <w:bCs w:val="0"/>
        </w:rPr>
      </w:pPr>
    </w:p>
    <w:p w14:paraId="26914D7A" w14:textId="77777777" w:rsidR="00DC35E8" w:rsidRDefault="00DC35E8" w:rsidP="00405F4A">
      <w:pPr>
        <w:rPr>
          <w:b/>
          <w:bCs w:val="0"/>
        </w:rPr>
      </w:pPr>
    </w:p>
    <w:p w14:paraId="2F560AAD" w14:textId="77777777" w:rsidR="00DC35E8" w:rsidRDefault="00DC35E8" w:rsidP="00405F4A">
      <w:pPr>
        <w:rPr>
          <w:b/>
          <w:bCs w:val="0"/>
        </w:rPr>
      </w:pPr>
    </w:p>
    <w:p w14:paraId="12E46205" w14:textId="77777777" w:rsidR="00405F4A" w:rsidRPr="00A82AF2" w:rsidRDefault="00405F4A" w:rsidP="00405F4A">
      <w:pPr>
        <w:rPr>
          <w:b/>
          <w:bCs w:val="0"/>
        </w:rPr>
      </w:pPr>
      <w:r w:rsidRPr="00A82AF2">
        <w:rPr>
          <w:b/>
          <w:bCs w:val="0"/>
        </w:rPr>
        <w:t>Prílohy SP:</w:t>
      </w:r>
    </w:p>
    <w:p w14:paraId="5E91251E" w14:textId="77777777" w:rsidR="00405F4A" w:rsidRDefault="00405F4A" w:rsidP="00405F4A"/>
    <w:p w14:paraId="0149DECC" w14:textId="4C0A64F8" w:rsidR="00A82AF2" w:rsidRDefault="00A82AF2" w:rsidP="00405F4A">
      <w:r>
        <w:t>Príloha č. 1</w:t>
      </w:r>
      <w:r w:rsidR="00F331AD">
        <w:t xml:space="preserve"> - </w:t>
      </w:r>
      <w:r>
        <w:t>Identifikácia navrhovateľa</w:t>
      </w:r>
      <w:r w:rsidR="00C96AB1">
        <w:t xml:space="preserve"> a čestné vyhlásenia</w:t>
      </w:r>
    </w:p>
    <w:p w14:paraId="09F4E4FF" w14:textId="0A679391" w:rsidR="00405F4A" w:rsidRDefault="00405F4A" w:rsidP="00405F4A">
      <w:r>
        <w:t xml:space="preserve">Príloha č. </w:t>
      </w:r>
      <w:r w:rsidR="00A82AF2">
        <w:t>2</w:t>
      </w:r>
      <w:r w:rsidR="00F331AD">
        <w:t xml:space="preserve"> - Opis  predmetu zákazky</w:t>
      </w:r>
      <w:r w:rsidR="00C96AB1">
        <w:t xml:space="preserve"> a návrh </w:t>
      </w:r>
      <w:r w:rsidR="00E81CF5">
        <w:t>hodnotenie návrhov</w:t>
      </w:r>
    </w:p>
    <w:p w14:paraId="5FA1C563" w14:textId="0835BB6F" w:rsidR="2786B860" w:rsidRDefault="2786B860">
      <w:r>
        <w:t>Príloha č. 3</w:t>
      </w:r>
      <w:r w:rsidR="3C7A3D4E">
        <w:t xml:space="preserve"> -</w:t>
      </w:r>
      <w:r>
        <w:t xml:space="preserve"> Schéma ihriska</w:t>
      </w:r>
    </w:p>
    <w:p w14:paraId="1301B68D" w14:textId="4BB0011C" w:rsidR="00405F4A" w:rsidRDefault="00405F4A" w:rsidP="00405F4A">
      <w:r>
        <w:t xml:space="preserve">Príloha č. </w:t>
      </w:r>
      <w:r w:rsidR="0EBA9543">
        <w:t>4</w:t>
      </w:r>
      <w:r w:rsidR="00F331AD">
        <w:t xml:space="preserve"> - </w:t>
      </w:r>
      <w:r>
        <w:t xml:space="preserve">Návrh </w:t>
      </w:r>
      <w:r w:rsidR="00A91219">
        <w:t xml:space="preserve">rámcovej </w:t>
      </w:r>
      <w:r w:rsidR="008C49C0">
        <w:t>Kúpnej  zmluvy</w:t>
      </w:r>
    </w:p>
    <w:sectPr w:rsidR="00405F4A" w:rsidSect="004F2A94">
      <w:headerReference w:type="default" r:id="rId12"/>
      <w:footerReference w:type="default" r:id="rId13"/>
      <w:headerReference w:type="first" r:id="rId14"/>
      <w:type w:val="continuous"/>
      <w:pgSz w:w="11906" w:h="16838"/>
      <w:pgMar w:top="2428" w:right="1417" w:bottom="1622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9EC3" w14:textId="77777777" w:rsidR="007D6C30" w:rsidRDefault="007D6C30" w:rsidP="004D26DE">
      <w:r>
        <w:separator/>
      </w:r>
    </w:p>
  </w:endnote>
  <w:endnote w:type="continuationSeparator" w:id="0">
    <w:p w14:paraId="404CE15A" w14:textId="77777777" w:rsidR="007D6C30" w:rsidRDefault="007D6C30" w:rsidP="004D26DE">
      <w:r>
        <w:continuationSeparator/>
      </w:r>
    </w:p>
  </w:endnote>
  <w:endnote w:type="continuationNotice" w:id="1">
    <w:p w14:paraId="7B8E2DD1" w14:textId="77777777" w:rsidR="007D6C30" w:rsidRDefault="007D6C30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793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49E591" w14:textId="77777777" w:rsidR="00713190" w:rsidRDefault="0071319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5B61" w14:textId="77777777" w:rsidR="007D6C30" w:rsidRDefault="007D6C30" w:rsidP="004D26DE">
      <w:r>
        <w:separator/>
      </w:r>
    </w:p>
  </w:footnote>
  <w:footnote w:type="continuationSeparator" w:id="0">
    <w:p w14:paraId="4E19422E" w14:textId="77777777" w:rsidR="007D6C30" w:rsidRDefault="007D6C30" w:rsidP="004D26DE">
      <w:r>
        <w:continuationSeparator/>
      </w:r>
    </w:p>
  </w:footnote>
  <w:footnote w:type="continuationNotice" w:id="1">
    <w:p w14:paraId="15168AA4" w14:textId="77777777" w:rsidR="007D6C30" w:rsidRDefault="007D6C30" w:rsidP="004D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98D" w14:textId="77777777" w:rsidR="009A0A72" w:rsidRDefault="009B62E6">
    <w:pPr>
      <w:pStyle w:val="Hlavika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75A3D6B" wp14:editId="13A2BA32">
          <wp:simplePos x="0" y="0"/>
          <wp:positionH relativeFrom="column">
            <wp:posOffset>-895350</wp:posOffset>
          </wp:positionH>
          <wp:positionV relativeFrom="paragraph">
            <wp:posOffset>-467360</wp:posOffset>
          </wp:positionV>
          <wp:extent cx="7558405" cy="10683875"/>
          <wp:effectExtent l="0" t="0" r="0" b="0"/>
          <wp:wrapNone/>
          <wp:docPr id="141283802" name="Obrázok 141283802" descr="Obrázok, na ktorom je text, snímka obrazovky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3802" name="Obrázok 141283802" descr="Obrázok, na ktorom je text, snímka obrazovky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CA2E" w14:textId="77777777" w:rsidR="000029AA" w:rsidRDefault="000029A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15FFEF6D" wp14:editId="380DDBCB">
          <wp:simplePos x="0" y="0"/>
          <wp:positionH relativeFrom="column">
            <wp:posOffset>-857250</wp:posOffset>
          </wp:positionH>
          <wp:positionV relativeFrom="paragraph">
            <wp:posOffset>-438785</wp:posOffset>
          </wp:positionV>
          <wp:extent cx="7552253" cy="10679739"/>
          <wp:effectExtent l="0" t="0" r="0" b="7620"/>
          <wp:wrapNone/>
          <wp:docPr id="3" name="Obrázok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Zoznamsodrkami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A886134"/>
    <w:lvl w:ilvl="0">
      <w:start w:val="1"/>
      <w:numFmt w:val="bullet"/>
      <w:pStyle w:val="Zoznamsodrkami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3AE6391"/>
    <w:multiLevelType w:val="multilevel"/>
    <w:tmpl w:val="42784792"/>
    <w:name w:val="922"/>
    <w:lvl w:ilvl="0">
      <w:start w:val="1"/>
      <w:numFmt w:val="upperRoman"/>
      <w:pStyle w:val="Nadpis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AF4B43"/>
    <w:multiLevelType w:val="multilevel"/>
    <w:tmpl w:val="1F6617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C413F4"/>
    <w:multiLevelType w:val="multilevel"/>
    <w:tmpl w:val="4246C64C"/>
    <w:lvl w:ilvl="0">
      <w:start w:val="1"/>
      <w:numFmt w:val="decimal"/>
      <w:pStyle w:val="slovanzo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9074C"/>
    <w:multiLevelType w:val="multilevel"/>
    <w:tmpl w:val="FDBA5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2" w15:restartNumberingAfterBreak="0">
    <w:nsid w:val="0E0E5B52"/>
    <w:multiLevelType w:val="hybridMultilevel"/>
    <w:tmpl w:val="4122474A"/>
    <w:lvl w:ilvl="0" w:tplc="041B0017">
      <w:start w:val="1"/>
      <w:numFmt w:val="lowerLetter"/>
      <w:lvlText w:val="%1)"/>
      <w:lvlJc w:val="left"/>
      <w:pPr>
        <w:ind w:left="1230" w:hanging="360"/>
      </w:p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C93FA6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0E43828"/>
    <w:multiLevelType w:val="multilevel"/>
    <w:tmpl w:val="49A226F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9B0A1B"/>
    <w:multiLevelType w:val="hybridMultilevel"/>
    <w:tmpl w:val="F9F00A46"/>
    <w:name w:val="92"/>
    <w:lvl w:ilvl="0" w:tplc="A4B06078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Zoznamsodrkami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151A4B02"/>
    <w:multiLevelType w:val="multilevel"/>
    <w:tmpl w:val="A47E15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4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5" w15:restartNumberingAfterBreak="0">
    <w:nsid w:val="1C2F7344"/>
    <w:multiLevelType w:val="multilevel"/>
    <w:tmpl w:val="8E0012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1C604F75"/>
    <w:multiLevelType w:val="multilevel"/>
    <w:tmpl w:val="1302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86E3DB5"/>
    <w:multiLevelType w:val="multilevel"/>
    <w:tmpl w:val="037AD07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2891758D"/>
    <w:multiLevelType w:val="multilevel"/>
    <w:tmpl w:val="CC767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29266426"/>
    <w:multiLevelType w:val="multilevel"/>
    <w:tmpl w:val="514E9B8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3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24C44A5"/>
    <w:multiLevelType w:val="multilevel"/>
    <w:tmpl w:val="82BE543E"/>
    <w:lvl w:ilvl="0">
      <w:start w:val="1"/>
      <w:numFmt w:val="decimal"/>
      <w:pStyle w:val="Nadpis5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364512E"/>
    <w:multiLevelType w:val="hybridMultilevel"/>
    <w:tmpl w:val="14F2D77C"/>
    <w:lvl w:ilvl="0" w:tplc="3432BB4C">
      <w:start w:val="1"/>
      <w:numFmt w:val="upperLetter"/>
      <w:pStyle w:val="Nadpis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BC0133"/>
    <w:multiLevelType w:val="multilevel"/>
    <w:tmpl w:val="5C325BAC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9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0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96476A3"/>
    <w:multiLevelType w:val="hybridMultilevel"/>
    <w:tmpl w:val="CC3216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5140CF"/>
    <w:multiLevelType w:val="multilevel"/>
    <w:tmpl w:val="2294E0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4" w15:restartNumberingAfterBreak="0">
    <w:nsid w:val="3D3439AC"/>
    <w:multiLevelType w:val="multilevel"/>
    <w:tmpl w:val="8110C0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3194D12"/>
    <w:multiLevelType w:val="multilevel"/>
    <w:tmpl w:val="002271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7ED1802"/>
    <w:multiLevelType w:val="multilevel"/>
    <w:tmpl w:val="70806E3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2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C8F3C64"/>
    <w:multiLevelType w:val="multilevel"/>
    <w:tmpl w:val="F814E114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9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1" w15:restartNumberingAfterBreak="0">
    <w:nsid w:val="5B6F72C6"/>
    <w:multiLevelType w:val="multilevel"/>
    <w:tmpl w:val="C90EC8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3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6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7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9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485189E"/>
    <w:multiLevelType w:val="multilevel"/>
    <w:tmpl w:val="46C43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2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65DF6B73"/>
    <w:multiLevelType w:val="multilevel"/>
    <w:tmpl w:val="08090023"/>
    <w:styleLink w:val="lnokalebosekci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4" w15:restartNumberingAfterBreak="0">
    <w:nsid w:val="66FE6858"/>
    <w:multiLevelType w:val="hybridMultilevel"/>
    <w:tmpl w:val="0D7EF4BC"/>
    <w:lvl w:ilvl="0" w:tplc="711E222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5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81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3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5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7BF3E9C"/>
    <w:multiLevelType w:val="multilevel"/>
    <w:tmpl w:val="29C6F9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83149ED"/>
    <w:multiLevelType w:val="hybridMultilevel"/>
    <w:tmpl w:val="E0BAE93A"/>
    <w:lvl w:ilvl="0" w:tplc="A0FC657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8" w15:restartNumberingAfterBreak="0">
    <w:nsid w:val="7D6E4829"/>
    <w:multiLevelType w:val="multilevel"/>
    <w:tmpl w:val="435EC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E111320"/>
    <w:multiLevelType w:val="multilevel"/>
    <w:tmpl w:val="EA1A72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0844182">
    <w:abstractNumId w:val="9"/>
  </w:num>
  <w:num w:numId="2" w16cid:durableId="84960892">
    <w:abstractNumId w:val="14"/>
  </w:num>
  <w:num w:numId="3" w16cid:durableId="1357927706">
    <w:abstractNumId w:val="1"/>
  </w:num>
  <w:num w:numId="4" w16cid:durableId="980844378">
    <w:abstractNumId w:val="28"/>
  </w:num>
  <w:num w:numId="5" w16cid:durableId="233128746">
    <w:abstractNumId w:val="64"/>
  </w:num>
  <w:num w:numId="6" w16cid:durableId="887764286">
    <w:abstractNumId w:val="85"/>
  </w:num>
  <w:num w:numId="7" w16cid:durableId="1602764963">
    <w:abstractNumId w:val="33"/>
  </w:num>
  <w:num w:numId="8" w16cid:durableId="1654286881">
    <w:abstractNumId w:val="0"/>
  </w:num>
  <w:num w:numId="9" w16cid:durableId="1701512407">
    <w:abstractNumId w:val="63"/>
  </w:num>
  <w:num w:numId="10" w16cid:durableId="180165502">
    <w:abstractNumId w:val="45"/>
  </w:num>
  <w:num w:numId="11" w16cid:durableId="1809475138">
    <w:abstractNumId w:val="78"/>
  </w:num>
  <w:num w:numId="12" w16cid:durableId="1652784836">
    <w:abstractNumId w:val="46"/>
  </w:num>
  <w:num w:numId="13" w16cid:durableId="897863584">
    <w:abstractNumId w:val="50"/>
  </w:num>
  <w:num w:numId="14" w16cid:durableId="1588461617">
    <w:abstractNumId w:val="27"/>
  </w:num>
  <w:num w:numId="15" w16cid:durableId="433746191">
    <w:abstractNumId w:val="83"/>
  </w:num>
  <w:num w:numId="16" w16cid:durableId="1126973029">
    <w:abstractNumId w:val="37"/>
  </w:num>
  <w:num w:numId="17" w16cid:durableId="2085183195">
    <w:abstractNumId w:val="35"/>
  </w:num>
  <w:num w:numId="18" w16cid:durableId="316767614">
    <w:abstractNumId w:val="54"/>
  </w:num>
  <w:num w:numId="19" w16cid:durableId="637800807">
    <w:abstractNumId w:val="40"/>
  </w:num>
  <w:num w:numId="20" w16cid:durableId="331181702">
    <w:abstractNumId w:val="55"/>
  </w:num>
  <w:num w:numId="21" w16cid:durableId="1609198027">
    <w:abstractNumId w:val="57"/>
  </w:num>
  <w:num w:numId="22" w16cid:durableId="913054290">
    <w:abstractNumId w:val="47"/>
  </w:num>
  <w:num w:numId="23" w16cid:durableId="436019992">
    <w:abstractNumId w:val="19"/>
  </w:num>
  <w:num w:numId="24" w16cid:durableId="1955743014">
    <w:abstractNumId w:val="90"/>
  </w:num>
  <w:num w:numId="25" w16cid:durableId="46534131">
    <w:abstractNumId w:val="16"/>
  </w:num>
  <w:num w:numId="26" w16cid:durableId="1145393596">
    <w:abstractNumId w:val="56"/>
  </w:num>
  <w:num w:numId="27" w16cid:durableId="464157503">
    <w:abstractNumId w:val="3"/>
  </w:num>
  <w:num w:numId="28" w16cid:durableId="968127696">
    <w:abstractNumId w:val="22"/>
  </w:num>
  <w:num w:numId="29" w16cid:durableId="320625864">
    <w:abstractNumId w:val="7"/>
  </w:num>
  <w:num w:numId="30" w16cid:durableId="87508673">
    <w:abstractNumId w:val="8"/>
  </w:num>
  <w:num w:numId="31" w16cid:durableId="581375726">
    <w:abstractNumId w:val="70"/>
  </w:num>
  <w:num w:numId="32" w16cid:durableId="1282498776">
    <w:abstractNumId w:val="10"/>
  </w:num>
  <w:num w:numId="33" w16cid:durableId="1373732065">
    <w:abstractNumId w:val="69"/>
  </w:num>
  <w:num w:numId="34" w16cid:durableId="473910352">
    <w:abstractNumId w:val="77"/>
  </w:num>
  <w:num w:numId="35" w16cid:durableId="410808882">
    <w:abstractNumId w:val="39"/>
  </w:num>
  <w:num w:numId="36" w16cid:durableId="1828134669">
    <w:abstractNumId w:val="62"/>
  </w:num>
  <w:num w:numId="37" w16cid:durableId="796529760">
    <w:abstractNumId w:val="76"/>
  </w:num>
  <w:num w:numId="38" w16cid:durableId="1207641971">
    <w:abstractNumId w:val="34"/>
  </w:num>
  <w:num w:numId="39" w16cid:durableId="1489403810">
    <w:abstractNumId w:val="84"/>
  </w:num>
  <w:num w:numId="40" w16cid:durableId="698238540">
    <w:abstractNumId w:val="59"/>
  </w:num>
  <w:num w:numId="41" w16cid:durableId="1572040983">
    <w:abstractNumId w:val="60"/>
  </w:num>
  <w:num w:numId="42" w16cid:durableId="1742830477">
    <w:abstractNumId w:val="43"/>
  </w:num>
  <w:num w:numId="43" w16cid:durableId="508953126">
    <w:abstractNumId w:val="23"/>
  </w:num>
  <w:num w:numId="44" w16cid:durableId="1968778020">
    <w:abstractNumId w:val="6"/>
  </w:num>
  <w:num w:numId="45" w16cid:durableId="463231865">
    <w:abstractNumId w:val="2"/>
  </w:num>
  <w:num w:numId="46" w16cid:durableId="1764908720">
    <w:abstractNumId w:val="72"/>
  </w:num>
  <w:num w:numId="47" w16cid:durableId="1811507982">
    <w:abstractNumId w:val="15"/>
  </w:num>
  <w:num w:numId="48" w16cid:durableId="1243375174">
    <w:abstractNumId w:val="67"/>
  </w:num>
  <w:num w:numId="49" w16cid:durableId="96564902">
    <w:abstractNumId w:val="81"/>
  </w:num>
  <w:num w:numId="50" w16cid:durableId="1232037254">
    <w:abstractNumId w:val="13"/>
  </w:num>
  <w:num w:numId="51" w16cid:durableId="1102723838">
    <w:abstractNumId w:val="73"/>
  </w:num>
  <w:num w:numId="52" w16cid:durableId="1003314852">
    <w:abstractNumId w:val="5"/>
  </w:num>
  <w:num w:numId="53" w16cid:durableId="1650010437">
    <w:abstractNumId w:val="75"/>
  </w:num>
  <w:num w:numId="54" w16cid:durableId="229655329">
    <w:abstractNumId w:val="79"/>
  </w:num>
  <w:num w:numId="55" w16cid:durableId="920527830">
    <w:abstractNumId w:val="18"/>
  </w:num>
  <w:num w:numId="56" w16cid:durableId="1954048711">
    <w:abstractNumId w:val="52"/>
  </w:num>
  <w:num w:numId="57" w16cid:durableId="1052732256">
    <w:abstractNumId w:val="20"/>
  </w:num>
  <w:num w:numId="58" w16cid:durableId="17782119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95727636">
    <w:abstractNumId w:val="71"/>
  </w:num>
  <w:num w:numId="60" w16cid:durableId="522985801">
    <w:abstractNumId w:val="36"/>
  </w:num>
  <w:num w:numId="61" w16cid:durableId="164828321">
    <w:abstractNumId w:val="12"/>
  </w:num>
  <w:num w:numId="62" w16cid:durableId="776602641">
    <w:abstractNumId w:val="26"/>
  </w:num>
  <w:num w:numId="63" w16cid:durableId="1881890960">
    <w:abstractNumId w:val="87"/>
  </w:num>
  <w:num w:numId="64" w16cid:durableId="888304650">
    <w:abstractNumId w:val="41"/>
  </w:num>
  <w:num w:numId="65" w16cid:durableId="2146727448">
    <w:abstractNumId w:val="74"/>
  </w:num>
  <w:num w:numId="66" w16cid:durableId="1932077628">
    <w:abstractNumId w:val="89"/>
  </w:num>
  <w:num w:numId="67" w16cid:durableId="863830140">
    <w:abstractNumId w:val="86"/>
  </w:num>
  <w:num w:numId="68" w16cid:durableId="1382827651">
    <w:abstractNumId w:val="4"/>
  </w:num>
  <w:num w:numId="69" w16cid:durableId="460415408">
    <w:abstractNumId w:val="17"/>
  </w:num>
  <w:num w:numId="70" w16cid:durableId="226964571">
    <w:abstractNumId w:val="31"/>
  </w:num>
  <w:num w:numId="71" w16cid:durableId="1251084354">
    <w:abstractNumId w:val="44"/>
  </w:num>
  <w:num w:numId="72" w16cid:durableId="641495725">
    <w:abstractNumId w:val="30"/>
  </w:num>
  <w:num w:numId="73" w16cid:durableId="528302037">
    <w:abstractNumId w:val="88"/>
  </w:num>
  <w:num w:numId="74" w16cid:durableId="2085369889">
    <w:abstractNumId w:val="25"/>
  </w:num>
  <w:num w:numId="75" w16cid:durableId="450248567">
    <w:abstractNumId w:val="48"/>
  </w:num>
  <w:num w:numId="76" w16cid:durableId="454643351">
    <w:abstractNumId w:val="61"/>
  </w:num>
  <w:num w:numId="77" w16cid:durableId="1163667007">
    <w:abstractNumId w:val="49"/>
  </w:num>
  <w:num w:numId="78" w16cid:durableId="961347735">
    <w:abstractNumId w:val="42"/>
  </w:num>
  <w:num w:numId="79" w16cid:durableId="1074820569">
    <w:abstractNumId w:val="29"/>
  </w:num>
  <w:num w:numId="80" w16cid:durableId="257369734">
    <w:abstractNumId w:val="21"/>
  </w:num>
  <w:num w:numId="81" w16cid:durableId="1363285898">
    <w:abstractNumId w:val="53"/>
  </w:num>
  <w:num w:numId="82" w16cid:durableId="1993561988">
    <w:abstractNumId w:val="10"/>
  </w:num>
  <w:num w:numId="83" w16cid:durableId="1934630350">
    <w:abstractNumId w:val="1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9AA"/>
    <w:rsid w:val="000037BB"/>
    <w:rsid w:val="00004192"/>
    <w:rsid w:val="00004A69"/>
    <w:rsid w:val="00004E88"/>
    <w:rsid w:val="00005156"/>
    <w:rsid w:val="00007BFB"/>
    <w:rsid w:val="000107ED"/>
    <w:rsid w:val="00010A5B"/>
    <w:rsid w:val="0001152D"/>
    <w:rsid w:val="000128B7"/>
    <w:rsid w:val="00012DD2"/>
    <w:rsid w:val="00015D97"/>
    <w:rsid w:val="00016E6F"/>
    <w:rsid w:val="000176EA"/>
    <w:rsid w:val="00017F72"/>
    <w:rsid w:val="000208CE"/>
    <w:rsid w:val="0002516C"/>
    <w:rsid w:val="0002534D"/>
    <w:rsid w:val="00025CD1"/>
    <w:rsid w:val="00027BEA"/>
    <w:rsid w:val="00030932"/>
    <w:rsid w:val="000314C2"/>
    <w:rsid w:val="000315D7"/>
    <w:rsid w:val="00031767"/>
    <w:rsid w:val="0003251B"/>
    <w:rsid w:val="0003354B"/>
    <w:rsid w:val="00033CE0"/>
    <w:rsid w:val="00034342"/>
    <w:rsid w:val="00035193"/>
    <w:rsid w:val="0003552B"/>
    <w:rsid w:val="0003774B"/>
    <w:rsid w:val="0003780F"/>
    <w:rsid w:val="00037AC8"/>
    <w:rsid w:val="00041481"/>
    <w:rsid w:val="00043DF2"/>
    <w:rsid w:val="000442C2"/>
    <w:rsid w:val="00044D00"/>
    <w:rsid w:val="00045168"/>
    <w:rsid w:val="000469E6"/>
    <w:rsid w:val="000473F0"/>
    <w:rsid w:val="000500DF"/>
    <w:rsid w:val="00051C8A"/>
    <w:rsid w:val="0005290D"/>
    <w:rsid w:val="00052DFC"/>
    <w:rsid w:val="00054094"/>
    <w:rsid w:val="00054388"/>
    <w:rsid w:val="000567AA"/>
    <w:rsid w:val="0005709A"/>
    <w:rsid w:val="0005713F"/>
    <w:rsid w:val="00061362"/>
    <w:rsid w:val="000618B7"/>
    <w:rsid w:val="000634B4"/>
    <w:rsid w:val="0006472B"/>
    <w:rsid w:val="0006540A"/>
    <w:rsid w:val="00065A49"/>
    <w:rsid w:val="00065BCA"/>
    <w:rsid w:val="000660E3"/>
    <w:rsid w:val="000733BC"/>
    <w:rsid w:val="00073F1B"/>
    <w:rsid w:val="00075CAE"/>
    <w:rsid w:val="000765B6"/>
    <w:rsid w:val="000769EC"/>
    <w:rsid w:val="00076D6E"/>
    <w:rsid w:val="00077096"/>
    <w:rsid w:val="000774D1"/>
    <w:rsid w:val="0007760B"/>
    <w:rsid w:val="0008097B"/>
    <w:rsid w:val="0008592C"/>
    <w:rsid w:val="00085E33"/>
    <w:rsid w:val="00090500"/>
    <w:rsid w:val="00090838"/>
    <w:rsid w:val="00090FD3"/>
    <w:rsid w:val="00091B18"/>
    <w:rsid w:val="00092837"/>
    <w:rsid w:val="000943AC"/>
    <w:rsid w:val="00094981"/>
    <w:rsid w:val="00094E3C"/>
    <w:rsid w:val="00096072"/>
    <w:rsid w:val="00096EF7"/>
    <w:rsid w:val="000A06BE"/>
    <w:rsid w:val="000A095F"/>
    <w:rsid w:val="000A0FE4"/>
    <w:rsid w:val="000A146F"/>
    <w:rsid w:val="000A1BF1"/>
    <w:rsid w:val="000A1CE6"/>
    <w:rsid w:val="000A3030"/>
    <w:rsid w:val="000A38B3"/>
    <w:rsid w:val="000A3BE5"/>
    <w:rsid w:val="000A4151"/>
    <w:rsid w:val="000A5134"/>
    <w:rsid w:val="000A524E"/>
    <w:rsid w:val="000A52BD"/>
    <w:rsid w:val="000A6C27"/>
    <w:rsid w:val="000B0002"/>
    <w:rsid w:val="000B0610"/>
    <w:rsid w:val="000B39E9"/>
    <w:rsid w:val="000B4625"/>
    <w:rsid w:val="000B4A89"/>
    <w:rsid w:val="000B4F15"/>
    <w:rsid w:val="000B52A5"/>
    <w:rsid w:val="000B5971"/>
    <w:rsid w:val="000B76DF"/>
    <w:rsid w:val="000C020E"/>
    <w:rsid w:val="000C0385"/>
    <w:rsid w:val="000C13C2"/>
    <w:rsid w:val="000C1D2F"/>
    <w:rsid w:val="000C1DEA"/>
    <w:rsid w:val="000C2528"/>
    <w:rsid w:val="000C3B9A"/>
    <w:rsid w:val="000C5394"/>
    <w:rsid w:val="000C6204"/>
    <w:rsid w:val="000C642D"/>
    <w:rsid w:val="000C6690"/>
    <w:rsid w:val="000D0961"/>
    <w:rsid w:val="000D13A4"/>
    <w:rsid w:val="000D148D"/>
    <w:rsid w:val="000D6B08"/>
    <w:rsid w:val="000E0B37"/>
    <w:rsid w:val="000E19FA"/>
    <w:rsid w:val="000E1E5F"/>
    <w:rsid w:val="000E2377"/>
    <w:rsid w:val="000E2AF6"/>
    <w:rsid w:val="000E2F39"/>
    <w:rsid w:val="000E40B3"/>
    <w:rsid w:val="000E4E99"/>
    <w:rsid w:val="000E4F11"/>
    <w:rsid w:val="000E5CFF"/>
    <w:rsid w:val="000E5E2A"/>
    <w:rsid w:val="000E76A1"/>
    <w:rsid w:val="000E7DC2"/>
    <w:rsid w:val="000F2E94"/>
    <w:rsid w:val="000F312E"/>
    <w:rsid w:val="000F51BD"/>
    <w:rsid w:val="000F549B"/>
    <w:rsid w:val="000F6715"/>
    <w:rsid w:val="0010032F"/>
    <w:rsid w:val="001006D8"/>
    <w:rsid w:val="001010D6"/>
    <w:rsid w:val="00101FD2"/>
    <w:rsid w:val="00104302"/>
    <w:rsid w:val="00105466"/>
    <w:rsid w:val="0010668F"/>
    <w:rsid w:val="00107DFB"/>
    <w:rsid w:val="00110544"/>
    <w:rsid w:val="00110662"/>
    <w:rsid w:val="00110D90"/>
    <w:rsid w:val="0011200E"/>
    <w:rsid w:val="00113977"/>
    <w:rsid w:val="00114850"/>
    <w:rsid w:val="00115028"/>
    <w:rsid w:val="00116287"/>
    <w:rsid w:val="001176EE"/>
    <w:rsid w:val="001206AB"/>
    <w:rsid w:val="00123701"/>
    <w:rsid w:val="00124BAC"/>
    <w:rsid w:val="00124DB9"/>
    <w:rsid w:val="00125EE2"/>
    <w:rsid w:val="001273BE"/>
    <w:rsid w:val="00127590"/>
    <w:rsid w:val="00130EC4"/>
    <w:rsid w:val="0013182D"/>
    <w:rsid w:val="00131C2C"/>
    <w:rsid w:val="001353F5"/>
    <w:rsid w:val="00136137"/>
    <w:rsid w:val="00137627"/>
    <w:rsid w:val="001415C0"/>
    <w:rsid w:val="001428CB"/>
    <w:rsid w:val="0014306A"/>
    <w:rsid w:val="001431F4"/>
    <w:rsid w:val="00145287"/>
    <w:rsid w:val="00146CC4"/>
    <w:rsid w:val="001471EF"/>
    <w:rsid w:val="00150FBD"/>
    <w:rsid w:val="0015183C"/>
    <w:rsid w:val="00151897"/>
    <w:rsid w:val="00156822"/>
    <w:rsid w:val="00161003"/>
    <w:rsid w:val="00162F33"/>
    <w:rsid w:val="00162F6A"/>
    <w:rsid w:val="001632DF"/>
    <w:rsid w:val="00163473"/>
    <w:rsid w:val="001636C0"/>
    <w:rsid w:val="00163BB2"/>
    <w:rsid w:val="00164EE8"/>
    <w:rsid w:val="001667FB"/>
    <w:rsid w:val="00170239"/>
    <w:rsid w:val="0017038B"/>
    <w:rsid w:val="00170495"/>
    <w:rsid w:val="00170F3B"/>
    <w:rsid w:val="00171CAE"/>
    <w:rsid w:val="00173C54"/>
    <w:rsid w:val="00175F9E"/>
    <w:rsid w:val="00176632"/>
    <w:rsid w:val="00176981"/>
    <w:rsid w:val="00180755"/>
    <w:rsid w:val="00180776"/>
    <w:rsid w:val="00181544"/>
    <w:rsid w:val="001815C2"/>
    <w:rsid w:val="00181FB2"/>
    <w:rsid w:val="00182BCF"/>
    <w:rsid w:val="00183A40"/>
    <w:rsid w:val="00183C14"/>
    <w:rsid w:val="00184082"/>
    <w:rsid w:val="00186C97"/>
    <w:rsid w:val="00186E89"/>
    <w:rsid w:val="00187C7E"/>
    <w:rsid w:val="00187E2B"/>
    <w:rsid w:val="00190A8C"/>
    <w:rsid w:val="001914E6"/>
    <w:rsid w:val="00191FAC"/>
    <w:rsid w:val="001926DE"/>
    <w:rsid w:val="001937C6"/>
    <w:rsid w:val="001964DB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A7272"/>
    <w:rsid w:val="001B04A9"/>
    <w:rsid w:val="001B05AA"/>
    <w:rsid w:val="001B06B2"/>
    <w:rsid w:val="001B128A"/>
    <w:rsid w:val="001B1CB0"/>
    <w:rsid w:val="001B3DE1"/>
    <w:rsid w:val="001B5514"/>
    <w:rsid w:val="001B6B9E"/>
    <w:rsid w:val="001B6D36"/>
    <w:rsid w:val="001C14ED"/>
    <w:rsid w:val="001C1F59"/>
    <w:rsid w:val="001C2048"/>
    <w:rsid w:val="001C341E"/>
    <w:rsid w:val="001C453A"/>
    <w:rsid w:val="001C5353"/>
    <w:rsid w:val="001C672A"/>
    <w:rsid w:val="001C7D25"/>
    <w:rsid w:val="001C7D8D"/>
    <w:rsid w:val="001D1D44"/>
    <w:rsid w:val="001D2FC5"/>
    <w:rsid w:val="001D35BF"/>
    <w:rsid w:val="001D4B3D"/>
    <w:rsid w:val="001D5A84"/>
    <w:rsid w:val="001D69D9"/>
    <w:rsid w:val="001E0FC6"/>
    <w:rsid w:val="001E1B26"/>
    <w:rsid w:val="001E3C6C"/>
    <w:rsid w:val="001E42C7"/>
    <w:rsid w:val="001E53D6"/>
    <w:rsid w:val="001E6A68"/>
    <w:rsid w:val="001E747A"/>
    <w:rsid w:val="001F09C5"/>
    <w:rsid w:val="001F15C3"/>
    <w:rsid w:val="001F5FDB"/>
    <w:rsid w:val="001F6E5C"/>
    <w:rsid w:val="001F6EFA"/>
    <w:rsid w:val="00202C02"/>
    <w:rsid w:val="00203499"/>
    <w:rsid w:val="002059FC"/>
    <w:rsid w:val="002064E8"/>
    <w:rsid w:val="00207427"/>
    <w:rsid w:val="002075EB"/>
    <w:rsid w:val="00207903"/>
    <w:rsid w:val="002103C3"/>
    <w:rsid w:val="00210419"/>
    <w:rsid w:val="00212085"/>
    <w:rsid w:val="00213DA7"/>
    <w:rsid w:val="002166C4"/>
    <w:rsid w:val="00216C5F"/>
    <w:rsid w:val="0021718A"/>
    <w:rsid w:val="00221727"/>
    <w:rsid w:val="002217B4"/>
    <w:rsid w:val="00222117"/>
    <w:rsid w:val="00222741"/>
    <w:rsid w:val="00223DD4"/>
    <w:rsid w:val="00225CBD"/>
    <w:rsid w:val="00226B94"/>
    <w:rsid w:val="00227463"/>
    <w:rsid w:val="00227D67"/>
    <w:rsid w:val="002303E0"/>
    <w:rsid w:val="00230634"/>
    <w:rsid w:val="00231324"/>
    <w:rsid w:val="002313A1"/>
    <w:rsid w:val="00231E47"/>
    <w:rsid w:val="00232189"/>
    <w:rsid w:val="002324B0"/>
    <w:rsid w:val="0023330A"/>
    <w:rsid w:val="002334E4"/>
    <w:rsid w:val="00234061"/>
    <w:rsid w:val="00236815"/>
    <w:rsid w:val="002374F8"/>
    <w:rsid w:val="00237CB0"/>
    <w:rsid w:val="002411D1"/>
    <w:rsid w:val="002414EA"/>
    <w:rsid w:val="00241BEE"/>
    <w:rsid w:val="0024358F"/>
    <w:rsid w:val="00243858"/>
    <w:rsid w:val="00244A30"/>
    <w:rsid w:val="0024569E"/>
    <w:rsid w:val="0024626D"/>
    <w:rsid w:val="00246F64"/>
    <w:rsid w:val="00250AC5"/>
    <w:rsid w:val="00253B26"/>
    <w:rsid w:val="002549B9"/>
    <w:rsid w:val="002561A6"/>
    <w:rsid w:val="0025746C"/>
    <w:rsid w:val="00257EC1"/>
    <w:rsid w:val="00260171"/>
    <w:rsid w:val="00260C34"/>
    <w:rsid w:val="00261430"/>
    <w:rsid w:val="00261A81"/>
    <w:rsid w:val="002624E4"/>
    <w:rsid w:val="00263597"/>
    <w:rsid w:val="0026396B"/>
    <w:rsid w:val="00263F88"/>
    <w:rsid w:val="00264056"/>
    <w:rsid w:val="00264406"/>
    <w:rsid w:val="0026591B"/>
    <w:rsid w:val="00265B4E"/>
    <w:rsid w:val="00265DD3"/>
    <w:rsid w:val="00271EBC"/>
    <w:rsid w:val="00273792"/>
    <w:rsid w:val="00273EC3"/>
    <w:rsid w:val="00276234"/>
    <w:rsid w:val="0027748A"/>
    <w:rsid w:val="00277BA2"/>
    <w:rsid w:val="002802E8"/>
    <w:rsid w:val="00280910"/>
    <w:rsid w:val="00280B09"/>
    <w:rsid w:val="002815B5"/>
    <w:rsid w:val="00282F1D"/>
    <w:rsid w:val="00282F98"/>
    <w:rsid w:val="0028300F"/>
    <w:rsid w:val="00283067"/>
    <w:rsid w:val="0028339D"/>
    <w:rsid w:val="00283CC4"/>
    <w:rsid w:val="00286D62"/>
    <w:rsid w:val="002878E1"/>
    <w:rsid w:val="00290369"/>
    <w:rsid w:val="002905CA"/>
    <w:rsid w:val="002919C3"/>
    <w:rsid w:val="00291F7C"/>
    <w:rsid w:val="00293E6E"/>
    <w:rsid w:val="00293EF2"/>
    <w:rsid w:val="002940B1"/>
    <w:rsid w:val="00294F70"/>
    <w:rsid w:val="00295C1A"/>
    <w:rsid w:val="00296063"/>
    <w:rsid w:val="0029660D"/>
    <w:rsid w:val="00297034"/>
    <w:rsid w:val="002974D3"/>
    <w:rsid w:val="00297A5D"/>
    <w:rsid w:val="002A5189"/>
    <w:rsid w:val="002A6DF9"/>
    <w:rsid w:val="002B2B55"/>
    <w:rsid w:val="002B34E9"/>
    <w:rsid w:val="002B36C7"/>
    <w:rsid w:val="002B39A6"/>
    <w:rsid w:val="002B3A5B"/>
    <w:rsid w:val="002B4F7C"/>
    <w:rsid w:val="002B5675"/>
    <w:rsid w:val="002B61BF"/>
    <w:rsid w:val="002B7E4B"/>
    <w:rsid w:val="002C1687"/>
    <w:rsid w:val="002C28D4"/>
    <w:rsid w:val="002C5731"/>
    <w:rsid w:val="002C629A"/>
    <w:rsid w:val="002C6D71"/>
    <w:rsid w:val="002D06F7"/>
    <w:rsid w:val="002D0B0B"/>
    <w:rsid w:val="002D2414"/>
    <w:rsid w:val="002D3051"/>
    <w:rsid w:val="002D3AFC"/>
    <w:rsid w:val="002D707A"/>
    <w:rsid w:val="002E02C5"/>
    <w:rsid w:val="002E4C05"/>
    <w:rsid w:val="002F0AF0"/>
    <w:rsid w:val="002F3EA0"/>
    <w:rsid w:val="002F5746"/>
    <w:rsid w:val="002F57C9"/>
    <w:rsid w:val="002F647C"/>
    <w:rsid w:val="002F6BB0"/>
    <w:rsid w:val="002F6E23"/>
    <w:rsid w:val="003006EF"/>
    <w:rsid w:val="00300EC8"/>
    <w:rsid w:val="00300EF3"/>
    <w:rsid w:val="00301806"/>
    <w:rsid w:val="00301F2B"/>
    <w:rsid w:val="00302DEC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1BB"/>
    <w:rsid w:val="0031465D"/>
    <w:rsid w:val="00316183"/>
    <w:rsid w:val="00317E44"/>
    <w:rsid w:val="0032036E"/>
    <w:rsid w:val="00322C92"/>
    <w:rsid w:val="003236FC"/>
    <w:rsid w:val="003237A2"/>
    <w:rsid w:val="00323BF8"/>
    <w:rsid w:val="0032453C"/>
    <w:rsid w:val="00324799"/>
    <w:rsid w:val="00325377"/>
    <w:rsid w:val="003272D3"/>
    <w:rsid w:val="00327F89"/>
    <w:rsid w:val="0033059E"/>
    <w:rsid w:val="00332C8C"/>
    <w:rsid w:val="00334165"/>
    <w:rsid w:val="00334D33"/>
    <w:rsid w:val="00334DED"/>
    <w:rsid w:val="00335871"/>
    <w:rsid w:val="00340273"/>
    <w:rsid w:val="00340801"/>
    <w:rsid w:val="00340A48"/>
    <w:rsid w:val="00340A8B"/>
    <w:rsid w:val="00341330"/>
    <w:rsid w:val="003413CB"/>
    <w:rsid w:val="003423F6"/>
    <w:rsid w:val="00343365"/>
    <w:rsid w:val="00344E77"/>
    <w:rsid w:val="00345DDE"/>
    <w:rsid w:val="00346A6B"/>
    <w:rsid w:val="00347003"/>
    <w:rsid w:val="00347B17"/>
    <w:rsid w:val="003521D1"/>
    <w:rsid w:val="003527B3"/>
    <w:rsid w:val="00352812"/>
    <w:rsid w:val="0035283C"/>
    <w:rsid w:val="0035392C"/>
    <w:rsid w:val="00354076"/>
    <w:rsid w:val="00355D0B"/>
    <w:rsid w:val="00355DB8"/>
    <w:rsid w:val="00356849"/>
    <w:rsid w:val="00357AB4"/>
    <w:rsid w:val="00357E2C"/>
    <w:rsid w:val="00360AE9"/>
    <w:rsid w:val="00360D74"/>
    <w:rsid w:val="00361417"/>
    <w:rsid w:val="00361BEA"/>
    <w:rsid w:val="00361D5C"/>
    <w:rsid w:val="00363114"/>
    <w:rsid w:val="0036359F"/>
    <w:rsid w:val="00364558"/>
    <w:rsid w:val="00366298"/>
    <w:rsid w:val="00371541"/>
    <w:rsid w:val="00371844"/>
    <w:rsid w:val="00371C78"/>
    <w:rsid w:val="00372F7B"/>
    <w:rsid w:val="00375462"/>
    <w:rsid w:val="003755B5"/>
    <w:rsid w:val="003759EB"/>
    <w:rsid w:val="003765C2"/>
    <w:rsid w:val="0037666B"/>
    <w:rsid w:val="00376674"/>
    <w:rsid w:val="00376862"/>
    <w:rsid w:val="00376B4F"/>
    <w:rsid w:val="0037731A"/>
    <w:rsid w:val="00377C69"/>
    <w:rsid w:val="00381A03"/>
    <w:rsid w:val="00382060"/>
    <w:rsid w:val="00382560"/>
    <w:rsid w:val="00384E72"/>
    <w:rsid w:val="00385E9B"/>
    <w:rsid w:val="0038611D"/>
    <w:rsid w:val="00386853"/>
    <w:rsid w:val="0038695C"/>
    <w:rsid w:val="00386E2C"/>
    <w:rsid w:val="00387E5A"/>
    <w:rsid w:val="00392758"/>
    <w:rsid w:val="00392958"/>
    <w:rsid w:val="00392DD5"/>
    <w:rsid w:val="00393EB7"/>
    <w:rsid w:val="00394756"/>
    <w:rsid w:val="003951F5"/>
    <w:rsid w:val="00396C58"/>
    <w:rsid w:val="003A0BD3"/>
    <w:rsid w:val="003A186D"/>
    <w:rsid w:val="003A3B75"/>
    <w:rsid w:val="003A3CB1"/>
    <w:rsid w:val="003A4D79"/>
    <w:rsid w:val="003A5828"/>
    <w:rsid w:val="003A5BB8"/>
    <w:rsid w:val="003A6714"/>
    <w:rsid w:val="003A79E8"/>
    <w:rsid w:val="003B0761"/>
    <w:rsid w:val="003B2969"/>
    <w:rsid w:val="003B3AAE"/>
    <w:rsid w:val="003B3CB9"/>
    <w:rsid w:val="003B3DB8"/>
    <w:rsid w:val="003B41ED"/>
    <w:rsid w:val="003B475F"/>
    <w:rsid w:val="003B48B4"/>
    <w:rsid w:val="003B5D34"/>
    <w:rsid w:val="003B7C1A"/>
    <w:rsid w:val="003C1C42"/>
    <w:rsid w:val="003C210A"/>
    <w:rsid w:val="003C30B8"/>
    <w:rsid w:val="003C4B4D"/>
    <w:rsid w:val="003C60B3"/>
    <w:rsid w:val="003C71C5"/>
    <w:rsid w:val="003D0FA0"/>
    <w:rsid w:val="003D3DF9"/>
    <w:rsid w:val="003D4D79"/>
    <w:rsid w:val="003D53BD"/>
    <w:rsid w:val="003D606D"/>
    <w:rsid w:val="003D66BB"/>
    <w:rsid w:val="003D68E4"/>
    <w:rsid w:val="003D725A"/>
    <w:rsid w:val="003D7275"/>
    <w:rsid w:val="003D7F75"/>
    <w:rsid w:val="003E25E6"/>
    <w:rsid w:val="003E279C"/>
    <w:rsid w:val="003E399E"/>
    <w:rsid w:val="003E4486"/>
    <w:rsid w:val="003E494C"/>
    <w:rsid w:val="003E4C75"/>
    <w:rsid w:val="003E5B0A"/>
    <w:rsid w:val="003E677B"/>
    <w:rsid w:val="003E6BFE"/>
    <w:rsid w:val="003E73F9"/>
    <w:rsid w:val="003F08D6"/>
    <w:rsid w:val="003F46E8"/>
    <w:rsid w:val="004005F7"/>
    <w:rsid w:val="00400821"/>
    <w:rsid w:val="00401434"/>
    <w:rsid w:val="0040212E"/>
    <w:rsid w:val="0040277E"/>
    <w:rsid w:val="00402DF8"/>
    <w:rsid w:val="00403A93"/>
    <w:rsid w:val="004054D6"/>
    <w:rsid w:val="004057B0"/>
    <w:rsid w:val="00405F4A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17BCF"/>
    <w:rsid w:val="004207C6"/>
    <w:rsid w:val="00420924"/>
    <w:rsid w:val="00422431"/>
    <w:rsid w:val="00422A10"/>
    <w:rsid w:val="00422EC8"/>
    <w:rsid w:val="00423BE3"/>
    <w:rsid w:val="004242C5"/>
    <w:rsid w:val="00425AA9"/>
    <w:rsid w:val="00425AF1"/>
    <w:rsid w:val="00425B3E"/>
    <w:rsid w:val="00427899"/>
    <w:rsid w:val="004323EA"/>
    <w:rsid w:val="004328D3"/>
    <w:rsid w:val="00432C3B"/>
    <w:rsid w:val="00433B11"/>
    <w:rsid w:val="00434D1D"/>
    <w:rsid w:val="00434D8A"/>
    <w:rsid w:val="00436931"/>
    <w:rsid w:val="0043735A"/>
    <w:rsid w:val="00437E78"/>
    <w:rsid w:val="00440DCD"/>
    <w:rsid w:val="00441682"/>
    <w:rsid w:val="004452BE"/>
    <w:rsid w:val="00446A81"/>
    <w:rsid w:val="004506F0"/>
    <w:rsid w:val="004527CD"/>
    <w:rsid w:val="00454858"/>
    <w:rsid w:val="00454A6B"/>
    <w:rsid w:val="00454FE2"/>
    <w:rsid w:val="0045751C"/>
    <w:rsid w:val="0045756C"/>
    <w:rsid w:val="0046032A"/>
    <w:rsid w:val="00460684"/>
    <w:rsid w:val="00460D45"/>
    <w:rsid w:val="00461467"/>
    <w:rsid w:val="004619F3"/>
    <w:rsid w:val="00464478"/>
    <w:rsid w:val="004649ED"/>
    <w:rsid w:val="00465481"/>
    <w:rsid w:val="00465851"/>
    <w:rsid w:val="004708C2"/>
    <w:rsid w:val="00471325"/>
    <w:rsid w:val="00471DBC"/>
    <w:rsid w:val="00472079"/>
    <w:rsid w:val="00472B63"/>
    <w:rsid w:val="004757C2"/>
    <w:rsid w:val="00475F68"/>
    <w:rsid w:val="00481411"/>
    <w:rsid w:val="004815FA"/>
    <w:rsid w:val="00485405"/>
    <w:rsid w:val="004855BA"/>
    <w:rsid w:val="00486232"/>
    <w:rsid w:val="004869F6"/>
    <w:rsid w:val="004900D2"/>
    <w:rsid w:val="00491953"/>
    <w:rsid w:val="00492054"/>
    <w:rsid w:val="00496B35"/>
    <w:rsid w:val="004970FC"/>
    <w:rsid w:val="00497326"/>
    <w:rsid w:val="004973B6"/>
    <w:rsid w:val="00497AE9"/>
    <w:rsid w:val="004A153E"/>
    <w:rsid w:val="004A15EC"/>
    <w:rsid w:val="004A227B"/>
    <w:rsid w:val="004A38E9"/>
    <w:rsid w:val="004A5120"/>
    <w:rsid w:val="004A7F9D"/>
    <w:rsid w:val="004B183F"/>
    <w:rsid w:val="004B1B46"/>
    <w:rsid w:val="004B2F46"/>
    <w:rsid w:val="004B7836"/>
    <w:rsid w:val="004C11A3"/>
    <w:rsid w:val="004C3BAD"/>
    <w:rsid w:val="004C4889"/>
    <w:rsid w:val="004C4B04"/>
    <w:rsid w:val="004C5E8D"/>
    <w:rsid w:val="004C673D"/>
    <w:rsid w:val="004C6A14"/>
    <w:rsid w:val="004D02FA"/>
    <w:rsid w:val="004D23B4"/>
    <w:rsid w:val="004D26DE"/>
    <w:rsid w:val="004D31EB"/>
    <w:rsid w:val="004D5286"/>
    <w:rsid w:val="004D5F21"/>
    <w:rsid w:val="004D615E"/>
    <w:rsid w:val="004D63D3"/>
    <w:rsid w:val="004D75E7"/>
    <w:rsid w:val="004D7894"/>
    <w:rsid w:val="004E06B7"/>
    <w:rsid w:val="004E2164"/>
    <w:rsid w:val="004E2916"/>
    <w:rsid w:val="004E2975"/>
    <w:rsid w:val="004E6B75"/>
    <w:rsid w:val="004E7A73"/>
    <w:rsid w:val="004F2A94"/>
    <w:rsid w:val="004F2ED9"/>
    <w:rsid w:val="004F54DF"/>
    <w:rsid w:val="00500392"/>
    <w:rsid w:val="005015CF"/>
    <w:rsid w:val="00501756"/>
    <w:rsid w:val="00502091"/>
    <w:rsid w:val="0050238E"/>
    <w:rsid w:val="00502D46"/>
    <w:rsid w:val="00502E5E"/>
    <w:rsid w:val="00504D50"/>
    <w:rsid w:val="0051029A"/>
    <w:rsid w:val="00510DA0"/>
    <w:rsid w:val="00511FB5"/>
    <w:rsid w:val="00512102"/>
    <w:rsid w:val="00512A05"/>
    <w:rsid w:val="005137F9"/>
    <w:rsid w:val="00513D2C"/>
    <w:rsid w:val="0051403E"/>
    <w:rsid w:val="00514532"/>
    <w:rsid w:val="00514D5F"/>
    <w:rsid w:val="005167F2"/>
    <w:rsid w:val="00517559"/>
    <w:rsid w:val="0051780F"/>
    <w:rsid w:val="00520A9D"/>
    <w:rsid w:val="005216FA"/>
    <w:rsid w:val="00524F97"/>
    <w:rsid w:val="00526CB9"/>
    <w:rsid w:val="00526CF2"/>
    <w:rsid w:val="005308FD"/>
    <w:rsid w:val="00531BFB"/>
    <w:rsid w:val="00536479"/>
    <w:rsid w:val="00536553"/>
    <w:rsid w:val="0053660C"/>
    <w:rsid w:val="0053662E"/>
    <w:rsid w:val="0053694D"/>
    <w:rsid w:val="00536D99"/>
    <w:rsid w:val="00542137"/>
    <w:rsid w:val="00542E34"/>
    <w:rsid w:val="005437DD"/>
    <w:rsid w:val="005444F3"/>
    <w:rsid w:val="005450B5"/>
    <w:rsid w:val="00546A3C"/>
    <w:rsid w:val="005477D0"/>
    <w:rsid w:val="005505C6"/>
    <w:rsid w:val="0055201D"/>
    <w:rsid w:val="00552B9B"/>
    <w:rsid w:val="00552CE3"/>
    <w:rsid w:val="00553371"/>
    <w:rsid w:val="005550E8"/>
    <w:rsid w:val="0055614E"/>
    <w:rsid w:val="00556152"/>
    <w:rsid w:val="00556459"/>
    <w:rsid w:val="00560CCA"/>
    <w:rsid w:val="0056107A"/>
    <w:rsid w:val="00561A1E"/>
    <w:rsid w:val="005620D2"/>
    <w:rsid w:val="00562371"/>
    <w:rsid w:val="00562BEB"/>
    <w:rsid w:val="00562E90"/>
    <w:rsid w:val="005644B0"/>
    <w:rsid w:val="00565F4B"/>
    <w:rsid w:val="00567407"/>
    <w:rsid w:val="0057101B"/>
    <w:rsid w:val="0057345C"/>
    <w:rsid w:val="005734F4"/>
    <w:rsid w:val="00574864"/>
    <w:rsid w:val="00575751"/>
    <w:rsid w:val="005767B4"/>
    <w:rsid w:val="00580131"/>
    <w:rsid w:val="005803F6"/>
    <w:rsid w:val="00580439"/>
    <w:rsid w:val="0058218B"/>
    <w:rsid w:val="00582722"/>
    <w:rsid w:val="005836C2"/>
    <w:rsid w:val="005837FF"/>
    <w:rsid w:val="005864BF"/>
    <w:rsid w:val="0058766A"/>
    <w:rsid w:val="00587EE0"/>
    <w:rsid w:val="00590BB7"/>
    <w:rsid w:val="00590F9B"/>
    <w:rsid w:val="0059106C"/>
    <w:rsid w:val="005920CB"/>
    <w:rsid w:val="005926A5"/>
    <w:rsid w:val="00596E68"/>
    <w:rsid w:val="005A1B13"/>
    <w:rsid w:val="005A2CA2"/>
    <w:rsid w:val="005A5D19"/>
    <w:rsid w:val="005A78CE"/>
    <w:rsid w:val="005B1692"/>
    <w:rsid w:val="005B1A7D"/>
    <w:rsid w:val="005B22F5"/>
    <w:rsid w:val="005B29BB"/>
    <w:rsid w:val="005B2E23"/>
    <w:rsid w:val="005B633C"/>
    <w:rsid w:val="005B7601"/>
    <w:rsid w:val="005C07E2"/>
    <w:rsid w:val="005C410A"/>
    <w:rsid w:val="005D04C9"/>
    <w:rsid w:val="005D271F"/>
    <w:rsid w:val="005D2BFC"/>
    <w:rsid w:val="005D35C8"/>
    <w:rsid w:val="005D4995"/>
    <w:rsid w:val="005D49E7"/>
    <w:rsid w:val="005D69C1"/>
    <w:rsid w:val="005E090B"/>
    <w:rsid w:val="005E114E"/>
    <w:rsid w:val="005E1292"/>
    <w:rsid w:val="005E1EAA"/>
    <w:rsid w:val="005E47BD"/>
    <w:rsid w:val="005E559E"/>
    <w:rsid w:val="005F11EC"/>
    <w:rsid w:val="005F1273"/>
    <w:rsid w:val="005F169C"/>
    <w:rsid w:val="005F1FEA"/>
    <w:rsid w:val="005F3D92"/>
    <w:rsid w:val="005F4ADC"/>
    <w:rsid w:val="005F57BA"/>
    <w:rsid w:val="005F6881"/>
    <w:rsid w:val="005F7490"/>
    <w:rsid w:val="0060081A"/>
    <w:rsid w:val="006032E9"/>
    <w:rsid w:val="006037FB"/>
    <w:rsid w:val="00603B27"/>
    <w:rsid w:val="00604DFD"/>
    <w:rsid w:val="00604EAF"/>
    <w:rsid w:val="00605182"/>
    <w:rsid w:val="006054EB"/>
    <w:rsid w:val="006105A3"/>
    <w:rsid w:val="006117A3"/>
    <w:rsid w:val="00612778"/>
    <w:rsid w:val="006179D1"/>
    <w:rsid w:val="00617D02"/>
    <w:rsid w:val="00620EBC"/>
    <w:rsid w:val="00620FE7"/>
    <w:rsid w:val="00621CF8"/>
    <w:rsid w:val="006221F4"/>
    <w:rsid w:val="006239F8"/>
    <w:rsid w:val="00623E44"/>
    <w:rsid w:val="006250BD"/>
    <w:rsid w:val="00626677"/>
    <w:rsid w:val="00626A7E"/>
    <w:rsid w:val="00626EB5"/>
    <w:rsid w:val="0062774C"/>
    <w:rsid w:val="00627C25"/>
    <w:rsid w:val="00630B05"/>
    <w:rsid w:val="00630E14"/>
    <w:rsid w:val="00630E2C"/>
    <w:rsid w:val="0063105E"/>
    <w:rsid w:val="00632A6C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785B"/>
    <w:rsid w:val="006505A6"/>
    <w:rsid w:val="00651622"/>
    <w:rsid w:val="00652755"/>
    <w:rsid w:val="00652DE6"/>
    <w:rsid w:val="00653230"/>
    <w:rsid w:val="00653EC2"/>
    <w:rsid w:val="0065674B"/>
    <w:rsid w:val="00656F75"/>
    <w:rsid w:val="006571BF"/>
    <w:rsid w:val="0066056C"/>
    <w:rsid w:val="00660A88"/>
    <w:rsid w:val="006613F5"/>
    <w:rsid w:val="006617A3"/>
    <w:rsid w:val="00661B7C"/>
    <w:rsid w:val="00663B0A"/>
    <w:rsid w:val="00666126"/>
    <w:rsid w:val="006661B0"/>
    <w:rsid w:val="0066637D"/>
    <w:rsid w:val="00667E07"/>
    <w:rsid w:val="006708A9"/>
    <w:rsid w:val="006735E9"/>
    <w:rsid w:val="0067462D"/>
    <w:rsid w:val="00674D87"/>
    <w:rsid w:val="00674DDD"/>
    <w:rsid w:val="0067703E"/>
    <w:rsid w:val="0068061B"/>
    <w:rsid w:val="0068076B"/>
    <w:rsid w:val="00680BCD"/>
    <w:rsid w:val="006811F7"/>
    <w:rsid w:val="00683343"/>
    <w:rsid w:val="0068382D"/>
    <w:rsid w:val="00683BFF"/>
    <w:rsid w:val="00683CC3"/>
    <w:rsid w:val="00684E28"/>
    <w:rsid w:val="00686ADE"/>
    <w:rsid w:val="00686EDB"/>
    <w:rsid w:val="00686FFF"/>
    <w:rsid w:val="00690683"/>
    <w:rsid w:val="006908EE"/>
    <w:rsid w:val="006910C1"/>
    <w:rsid w:val="006914BB"/>
    <w:rsid w:val="006929FA"/>
    <w:rsid w:val="00693841"/>
    <w:rsid w:val="00694DDA"/>
    <w:rsid w:val="00694F6B"/>
    <w:rsid w:val="006950C9"/>
    <w:rsid w:val="006961A4"/>
    <w:rsid w:val="0069774E"/>
    <w:rsid w:val="00697985"/>
    <w:rsid w:val="006A0268"/>
    <w:rsid w:val="006A0718"/>
    <w:rsid w:val="006A087B"/>
    <w:rsid w:val="006A09DE"/>
    <w:rsid w:val="006A21EE"/>
    <w:rsid w:val="006A25CD"/>
    <w:rsid w:val="006A3128"/>
    <w:rsid w:val="006A5605"/>
    <w:rsid w:val="006A66DE"/>
    <w:rsid w:val="006A6B7E"/>
    <w:rsid w:val="006A73EF"/>
    <w:rsid w:val="006A7D4E"/>
    <w:rsid w:val="006B1A8D"/>
    <w:rsid w:val="006B22DD"/>
    <w:rsid w:val="006B2680"/>
    <w:rsid w:val="006B26F2"/>
    <w:rsid w:val="006B2E2E"/>
    <w:rsid w:val="006B3F6F"/>
    <w:rsid w:val="006B4B40"/>
    <w:rsid w:val="006B6069"/>
    <w:rsid w:val="006B7377"/>
    <w:rsid w:val="006C13CA"/>
    <w:rsid w:val="006C2B7D"/>
    <w:rsid w:val="006C3039"/>
    <w:rsid w:val="006C33C2"/>
    <w:rsid w:val="006C368D"/>
    <w:rsid w:val="006C3B80"/>
    <w:rsid w:val="006C4575"/>
    <w:rsid w:val="006C52B6"/>
    <w:rsid w:val="006C55AB"/>
    <w:rsid w:val="006C5FE8"/>
    <w:rsid w:val="006C6C21"/>
    <w:rsid w:val="006C6DC1"/>
    <w:rsid w:val="006C6ECE"/>
    <w:rsid w:val="006C7216"/>
    <w:rsid w:val="006C7457"/>
    <w:rsid w:val="006D1845"/>
    <w:rsid w:val="006D1F7C"/>
    <w:rsid w:val="006D35AD"/>
    <w:rsid w:val="006D3C46"/>
    <w:rsid w:val="006D59E8"/>
    <w:rsid w:val="006D5E50"/>
    <w:rsid w:val="006D65F5"/>
    <w:rsid w:val="006E13C9"/>
    <w:rsid w:val="006E2585"/>
    <w:rsid w:val="006E38E5"/>
    <w:rsid w:val="006E3FC0"/>
    <w:rsid w:val="006E45FE"/>
    <w:rsid w:val="006E5197"/>
    <w:rsid w:val="006E795B"/>
    <w:rsid w:val="006F09A9"/>
    <w:rsid w:val="006F1BF5"/>
    <w:rsid w:val="006F240E"/>
    <w:rsid w:val="006F3246"/>
    <w:rsid w:val="006F33FD"/>
    <w:rsid w:val="006F58B1"/>
    <w:rsid w:val="006F7D0D"/>
    <w:rsid w:val="00700013"/>
    <w:rsid w:val="00702145"/>
    <w:rsid w:val="00702FD7"/>
    <w:rsid w:val="0070351C"/>
    <w:rsid w:val="00705791"/>
    <w:rsid w:val="007074B9"/>
    <w:rsid w:val="00710BCB"/>
    <w:rsid w:val="00710BF1"/>
    <w:rsid w:val="00713190"/>
    <w:rsid w:val="00713B79"/>
    <w:rsid w:val="00714B0E"/>
    <w:rsid w:val="0071505D"/>
    <w:rsid w:val="0072008A"/>
    <w:rsid w:val="0072069E"/>
    <w:rsid w:val="00723885"/>
    <w:rsid w:val="0072473B"/>
    <w:rsid w:val="007260AE"/>
    <w:rsid w:val="007267AA"/>
    <w:rsid w:val="007269ED"/>
    <w:rsid w:val="00727A4E"/>
    <w:rsid w:val="00731800"/>
    <w:rsid w:val="00731A16"/>
    <w:rsid w:val="007328FA"/>
    <w:rsid w:val="0073404C"/>
    <w:rsid w:val="0073616B"/>
    <w:rsid w:val="007379D3"/>
    <w:rsid w:val="007410DC"/>
    <w:rsid w:val="0074384B"/>
    <w:rsid w:val="007441D2"/>
    <w:rsid w:val="0074577A"/>
    <w:rsid w:val="0074684D"/>
    <w:rsid w:val="00746C03"/>
    <w:rsid w:val="00747AD0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055A"/>
    <w:rsid w:val="007614D2"/>
    <w:rsid w:val="00762588"/>
    <w:rsid w:val="00763B83"/>
    <w:rsid w:val="00765380"/>
    <w:rsid w:val="00766397"/>
    <w:rsid w:val="00767210"/>
    <w:rsid w:val="0076795D"/>
    <w:rsid w:val="00770F2B"/>
    <w:rsid w:val="00771553"/>
    <w:rsid w:val="00775AAF"/>
    <w:rsid w:val="007806D3"/>
    <w:rsid w:val="00780F78"/>
    <w:rsid w:val="007819CB"/>
    <w:rsid w:val="00781A26"/>
    <w:rsid w:val="007834C8"/>
    <w:rsid w:val="00791B2C"/>
    <w:rsid w:val="007921C8"/>
    <w:rsid w:val="007932D0"/>
    <w:rsid w:val="0079578C"/>
    <w:rsid w:val="007A0773"/>
    <w:rsid w:val="007A0B84"/>
    <w:rsid w:val="007A132A"/>
    <w:rsid w:val="007A2416"/>
    <w:rsid w:val="007A26E9"/>
    <w:rsid w:val="007A353C"/>
    <w:rsid w:val="007A6661"/>
    <w:rsid w:val="007A683B"/>
    <w:rsid w:val="007A70CE"/>
    <w:rsid w:val="007A73DA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B7D37"/>
    <w:rsid w:val="007C027F"/>
    <w:rsid w:val="007C076B"/>
    <w:rsid w:val="007C2AC8"/>
    <w:rsid w:val="007C4C5C"/>
    <w:rsid w:val="007C4D37"/>
    <w:rsid w:val="007C6203"/>
    <w:rsid w:val="007C7632"/>
    <w:rsid w:val="007D16A7"/>
    <w:rsid w:val="007D19C5"/>
    <w:rsid w:val="007D3E90"/>
    <w:rsid w:val="007D488C"/>
    <w:rsid w:val="007D5332"/>
    <w:rsid w:val="007D5881"/>
    <w:rsid w:val="007D6C30"/>
    <w:rsid w:val="007D7D69"/>
    <w:rsid w:val="007D7DF2"/>
    <w:rsid w:val="007E08AE"/>
    <w:rsid w:val="007E10C4"/>
    <w:rsid w:val="007E12C9"/>
    <w:rsid w:val="007E292B"/>
    <w:rsid w:val="007E2D73"/>
    <w:rsid w:val="007E3D0D"/>
    <w:rsid w:val="007E4191"/>
    <w:rsid w:val="007E41A5"/>
    <w:rsid w:val="007E5ECE"/>
    <w:rsid w:val="007E63E8"/>
    <w:rsid w:val="007E6D40"/>
    <w:rsid w:val="007E6F21"/>
    <w:rsid w:val="007F19BE"/>
    <w:rsid w:val="007F1EF5"/>
    <w:rsid w:val="007F2492"/>
    <w:rsid w:val="007F2966"/>
    <w:rsid w:val="007F2D14"/>
    <w:rsid w:val="007F5AB2"/>
    <w:rsid w:val="007F6812"/>
    <w:rsid w:val="007F701F"/>
    <w:rsid w:val="00801BEE"/>
    <w:rsid w:val="00802C8F"/>
    <w:rsid w:val="00804B3E"/>
    <w:rsid w:val="00804FE1"/>
    <w:rsid w:val="008051C6"/>
    <w:rsid w:val="00807790"/>
    <w:rsid w:val="00810485"/>
    <w:rsid w:val="00810542"/>
    <w:rsid w:val="00810B32"/>
    <w:rsid w:val="008124EF"/>
    <w:rsid w:val="00812D9F"/>
    <w:rsid w:val="008142D3"/>
    <w:rsid w:val="008145AE"/>
    <w:rsid w:val="00815A96"/>
    <w:rsid w:val="00816262"/>
    <w:rsid w:val="00817BC5"/>
    <w:rsid w:val="00820AE4"/>
    <w:rsid w:val="00821124"/>
    <w:rsid w:val="0082143A"/>
    <w:rsid w:val="00821D2C"/>
    <w:rsid w:val="008225C8"/>
    <w:rsid w:val="008233F5"/>
    <w:rsid w:val="00825D82"/>
    <w:rsid w:val="00826F20"/>
    <w:rsid w:val="00827A84"/>
    <w:rsid w:val="00830872"/>
    <w:rsid w:val="00831939"/>
    <w:rsid w:val="00833300"/>
    <w:rsid w:val="00833412"/>
    <w:rsid w:val="00833EBF"/>
    <w:rsid w:val="0083470D"/>
    <w:rsid w:val="008375AB"/>
    <w:rsid w:val="0083780F"/>
    <w:rsid w:val="00841048"/>
    <w:rsid w:val="008419D0"/>
    <w:rsid w:val="008430EF"/>
    <w:rsid w:val="00844A45"/>
    <w:rsid w:val="008450F0"/>
    <w:rsid w:val="00845B8D"/>
    <w:rsid w:val="00845F83"/>
    <w:rsid w:val="0084646C"/>
    <w:rsid w:val="008471A3"/>
    <w:rsid w:val="0084780A"/>
    <w:rsid w:val="00847B68"/>
    <w:rsid w:val="00851AFA"/>
    <w:rsid w:val="008521E0"/>
    <w:rsid w:val="00852B38"/>
    <w:rsid w:val="0085307D"/>
    <w:rsid w:val="0085360C"/>
    <w:rsid w:val="00855216"/>
    <w:rsid w:val="008559D1"/>
    <w:rsid w:val="00856D7E"/>
    <w:rsid w:val="00857594"/>
    <w:rsid w:val="008601E9"/>
    <w:rsid w:val="00860D03"/>
    <w:rsid w:val="0086143E"/>
    <w:rsid w:val="00862D7A"/>
    <w:rsid w:val="00862FD9"/>
    <w:rsid w:val="008645C9"/>
    <w:rsid w:val="0086488D"/>
    <w:rsid w:val="00864AAE"/>
    <w:rsid w:val="00864F30"/>
    <w:rsid w:val="0086760D"/>
    <w:rsid w:val="00872CBB"/>
    <w:rsid w:val="00873632"/>
    <w:rsid w:val="00875A7C"/>
    <w:rsid w:val="00875B8A"/>
    <w:rsid w:val="00876CFF"/>
    <w:rsid w:val="00881C97"/>
    <w:rsid w:val="00881E93"/>
    <w:rsid w:val="00882B50"/>
    <w:rsid w:val="008843D4"/>
    <w:rsid w:val="00884A13"/>
    <w:rsid w:val="00885058"/>
    <w:rsid w:val="00890AA2"/>
    <w:rsid w:val="00893CB3"/>
    <w:rsid w:val="00894495"/>
    <w:rsid w:val="00895093"/>
    <w:rsid w:val="00895687"/>
    <w:rsid w:val="00895FF5"/>
    <w:rsid w:val="00895FFE"/>
    <w:rsid w:val="00897F3F"/>
    <w:rsid w:val="008A0647"/>
    <w:rsid w:val="008A174C"/>
    <w:rsid w:val="008A1F53"/>
    <w:rsid w:val="008A2E1E"/>
    <w:rsid w:val="008A3E3D"/>
    <w:rsid w:val="008A4419"/>
    <w:rsid w:val="008A4C9C"/>
    <w:rsid w:val="008A6327"/>
    <w:rsid w:val="008A6344"/>
    <w:rsid w:val="008A7E9B"/>
    <w:rsid w:val="008B15AA"/>
    <w:rsid w:val="008B1FA2"/>
    <w:rsid w:val="008B3315"/>
    <w:rsid w:val="008B3735"/>
    <w:rsid w:val="008B3F10"/>
    <w:rsid w:val="008B4400"/>
    <w:rsid w:val="008B543E"/>
    <w:rsid w:val="008B5CF9"/>
    <w:rsid w:val="008B6C06"/>
    <w:rsid w:val="008C04A2"/>
    <w:rsid w:val="008C1E08"/>
    <w:rsid w:val="008C3585"/>
    <w:rsid w:val="008C448E"/>
    <w:rsid w:val="008C49C0"/>
    <w:rsid w:val="008C5204"/>
    <w:rsid w:val="008D239A"/>
    <w:rsid w:val="008D2BBC"/>
    <w:rsid w:val="008D47E9"/>
    <w:rsid w:val="008D521B"/>
    <w:rsid w:val="008D5D34"/>
    <w:rsid w:val="008D5DF4"/>
    <w:rsid w:val="008D6D27"/>
    <w:rsid w:val="008D7A21"/>
    <w:rsid w:val="008E0DBA"/>
    <w:rsid w:val="008E26D2"/>
    <w:rsid w:val="008E2C36"/>
    <w:rsid w:val="008E44B9"/>
    <w:rsid w:val="008E5701"/>
    <w:rsid w:val="008E6997"/>
    <w:rsid w:val="008F1052"/>
    <w:rsid w:val="008F33F6"/>
    <w:rsid w:val="008F5379"/>
    <w:rsid w:val="00900E53"/>
    <w:rsid w:val="0090194F"/>
    <w:rsid w:val="00901C8E"/>
    <w:rsid w:val="00902024"/>
    <w:rsid w:val="009023B0"/>
    <w:rsid w:val="00904530"/>
    <w:rsid w:val="00910641"/>
    <w:rsid w:val="00910BB3"/>
    <w:rsid w:val="00913DAD"/>
    <w:rsid w:val="009151E2"/>
    <w:rsid w:val="00916201"/>
    <w:rsid w:val="009165BD"/>
    <w:rsid w:val="009169F1"/>
    <w:rsid w:val="009174A4"/>
    <w:rsid w:val="009200CA"/>
    <w:rsid w:val="00920723"/>
    <w:rsid w:val="00922D71"/>
    <w:rsid w:val="00922E4A"/>
    <w:rsid w:val="00924275"/>
    <w:rsid w:val="00925540"/>
    <w:rsid w:val="00925B11"/>
    <w:rsid w:val="00926A54"/>
    <w:rsid w:val="009270DF"/>
    <w:rsid w:val="00927BA7"/>
    <w:rsid w:val="00930C2E"/>
    <w:rsid w:val="00930EFA"/>
    <w:rsid w:val="00932106"/>
    <w:rsid w:val="0093220B"/>
    <w:rsid w:val="00932ECF"/>
    <w:rsid w:val="00933AE8"/>
    <w:rsid w:val="0093445A"/>
    <w:rsid w:val="009367F5"/>
    <w:rsid w:val="00936990"/>
    <w:rsid w:val="00936FB4"/>
    <w:rsid w:val="0094079B"/>
    <w:rsid w:val="00943E0F"/>
    <w:rsid w:val="0094423A"/>
    <w:rsid w:val="00945679"/>
    <w:rsid w:val="009504F0"/>
    <w:rsid w:val="009509B4"/>
    <w:rsid w:val="00950E59"/>
    <w:rsid w:val="009513D1"/>
    <w:rsid w:val="009526B1"/>
    <w:rsid w:val="00955CF0"/>
    <w:rsid w:val="00960D18"/>
    <w:rsid w:val="0096158D"/>
    <w:rsid w:val="00964C26"/>
    <w:rsid w:val="009657C3"/>
    <w:rsid w:val="00965BBD"/>
    <w:rsid w:val="009678B1"/>
    <w:rsid w:val="0097023B"/>
    <w:rsid w:val="0097046A"/>
    <w:rsid w:val="009708FF"/>
    <w:rsid w:val="00970BCE"/>
    <w:rsid w:val="00971712"/>
    <w:rsid w:val="00972D4A"/>
    <w:rsid w:val="00972F7C"/>
    <w:rsid w:val="00974FD0"/>
    <w:rsid w:val="00976B73"/>
    <w:rsid w:val="00976DA1"/>
    <w:rsid w:val="00977CD4"/>
    <w:rsid w:val="00980E22"/>
    <w:rsid w:val="00981C16"/>
    <w:rsid w:val="00982FB7"/>
    <w:rsid w:val="009835A3"/>
    <w:rsid w:val="00983CC5"/>
    <w:rsid w:val="00986378"/>
    <w:rsid w:val="00986A18"/>
    <w:rsid w:val="00986D36"/>
    <w:rsid w:val="0098717F"/>
    <w:rsid w:val="009875CB"/>
    <w:rsid w:val="00987EB2"/>
    <w:rsid w:val="009909AE"/>
    <w:rsid w:val="00990BF9"/>
    <w:rsid w:val="009923F9"/>
    <w:rsid w:val="00993376"/>
    <w:rsid w:val="009933E7"/>
    <w:rsid w:val="009934AE"/>
    <w:rsid w:val="0099426D"/>
    <w:rsid w:val="0099435F"/>
    <w:rsid w:val="00997050"/>
    <w:rsid w:val="009974C1"/>
    <w:rsid w:val="009A0A72"/>
    <w:rsid w:val="009A1562"/>
    <w:rsid w:val="009A2402"/>
    <w:rsid w:val="009A2829"/>
    <w:rsid w:val="009A5CAC"/>
    <w:rsid w:val="009A5CB9"/>
    <w:rsid w:val="009A612D"/>
    <w:rsid w:val="009A6D95"/>
    <w:rsid w:val="009A7994"/>
    <w:rsid w:val="009B0A8E"/>
    <w:rsid w:val="009B49CB"/>
    <w:rsid w:val="009B62E6"/>
    <w:rsid w:val="009B63B6"/>
    <w:rsid w:val="009B78B5"/>
    <w:rsid w:val="009B7AD1"/>
    <w:rsid w:val="009C11A3"/>
    <w:rsid w:val="009C26F9"/>
    <w:rsid w:val="009C2BB9"/>
    <w:rsid w:val="009C3D8E"/>
    <w:rsid w:val="009C4AF7"/>
    <w:rsid w:val="009C5A3E"/>
    <w:rsid w:val="009C7D47"/>
    <w:rsid w:val="009D0C80"/>
    <w:rsid w:val="009D32BB"/>
    <w:rsid w:val="009D388D"/>
    <w:rsid w:val="009D425F"/>
    <w:rsid w:val="009D470A"/>
    <w:rsid w:val="009D4894"/>
    <w:rsid w:val="009D5042"/>
    <w:rsid w:val="009D5987"/>
    <w:rsid w:val="009D6552"/>
    <w:rsid w:val="009E04BC"/>
    <w:rsid w:val="009E0718"/>
    <w:rsid w:val="009E16C8"/>
    <w:rsid w:val="009E1D07"/>
    <w:rsid w:val="009E29F4"/>
    <w:rsid w:val="009E3A93"/>
    <w:rsid w:val="009E5750"/>
    <w:rsid w:val="009E577D"/>
    <w:rsid w:val="009E6367"/>
    <w:rsid w:val="009E6B78"/>
    <w:rsid w:val="009E7AE7"/>
    <w:rsid w:val="009F0A80"/>
    <w:rsid w:val="009F1A6F"/>
    <w:rsid w:val="009F1F02"/>
    <w:rsid w:val="009F4023"/>
    <w:rsid w:val="009F4529"/>
    <w:rsid w:val="009F4E72"/>
    <w:rsid w:val="009F58D3"/>
    <w:rsid w:val="009F6435"/>
    <w:rsid w:val="009F69E1"/>
    <w:rsid w:val="00A01084"/>
    <w:rsid w:val="00A01D7D"/>
    <w:rsid w:val="00A0239C"/>
    <w:rsid w:val="00A0332C"/>
    <w:rsid w:val="00A039B7"/>
    <w:rsid w:val="00A039FF"/>
    <w:rsid w:val="00A04D51"/>
    <w:rsid w:val="00A06B36"/>
    <w:rsid w:val="00A07160"/>
    <w:rsid w:val="00A07A30"/>
    <w:rsid w:val="00A11DF3"/>
    <w:rsid w:val="00A1694B"/>
    <w:rsid w:val="00A20A6F"/>
    <w:rsid w:val="00A22935"/>
    <w:rsid w:val="00A231DF"/>
    <w:rsid w:val="00A23E57"/>
    <w:rsid w:val="00A23FF6"/>
    <w:rsid w:val="00A24210"/>
    <w:rsid w:val="00A24963"/>
    <w:rsid w:val="00A25125"/>
    <w:rsid w:val="00A25DD9"/>
    <w:rsid w:val="00A2739E"/>
    <w:rsid w:val="00A273FC"/>
    <w:rsid w:val="00A3034C"/>
    <w:rsid w:val="00A31319"/>
    <w:rsid w:val="00A3152C"/>
    <w:rsid w:val="00A3159D"/>
    <w:rsid w:val="00A31826"/>
    <w:rsid w:val="00A32515"/>
    <w:rsid w:val="00A337F9"/>
    <w:rsid w:val="00A36F0A"/>
    <w:rsid w:val="00A37106"/>
    <w:rsid w:val="00A37632"/>
    <w:rsid w:val="00A41644"/>
    <w:rsid w:val="00A41DCE"/>
    <w:rsid w:val="00A426D4"/>
    <w:rsid w:val="00A442DF"/>
    <w:rsid w:val="00A452F1"/>
    <w:rsid w:val="00A45442"/>
    <w:rsid w:val="00A4579D"/>
    <w:rsid w:val="00A45D53"/>
    <w:rsid w:val="00A50B05"/>
    <w:rsid w:val="00A510F3"/>
    <w:rsid w:val="00A52DC8"/>
    <w:rsid w:val="00A53178"/>
    <w:rsid w:val="00A53447"/>
    <w:rsid w:val="00A5364A"/>
    <w:rsid w:val="00A53794"/>
    <w:rsid w:val="00A56949"/>
    <w:rsid w:val="00A60532"/>
    <w:rsid w:val="00A605B0"/>
    <w:rsid w:val="00A61FE8"/>
    <w:rsid w:val="00A62AAF"/>
    <w:rsid w:val="00A63DD3"/>
    <w:rsid w:val="00A64737"/>
    <w:rsid w:val="00A64EDD"/>
    <w:rsid w:val="00A66261"/>
    <w:rsid w:val="00A671A3"/>
    <w:rsid w:val="00A717F6"/>
    <w:rsid w:val="00A7245C"/>
    <w:rsid w:val="00A73CA7"/>
    <w:rsid w:val="00A74FD9"/>
    <w:rsid w:val="00A755C1"/>
    <w:rsid w:val="00A768B8"/>
    <w:rsid w:val="00A77259"/>
    <w:rsid w:val="00A77FB8"/>
    <w:rsid w:val="00A8012B"/>
    <w:rsid w:val="00A81E63"/>
    <w:rsid w:val="00A82083"/>
    <w:rsid w:val="00A82AF2"/>
    <w:rsid w:val="00A833CC"/>
    <w:rsid w:val="00A84896"/>
    <w:rsid w:val="00A8496B"/>
    <w:rsid w:val="00A85BF4"/>
    <w:rsid w:val="00A85C3B"/>
    <w:rsid w:val="00A863FF"/>
    <w:rsid w:val="00A8669E"/>
    <w:rsid w:val="00A86DB9"/>
    <w:rsid w:val="00A8709B"/>
    <w:rsid w:val="00A87F86"/>
    <w:rsid w:val="00A91219"/>
    <w:rsid w:val="00A93FF5"/>
    <w:rsid w:val="00A94149"/>
    <w:rsid w:val="00A946BA"/>
    <w:rsid w:val="00A94BCB"/>
    <w:rsid w:val="00A95FBF"/>
    <w:rsid w:val="00A9652C"/>
    <w:rsid w:val="00A96B54"/>
    <w:rsid w:val="00AA0083"/>
    <w:rsid w:val="00AA00E0"/>
    <w:rsid w:val="00AA02F8"/>
    <w:rsid w:val="00AA0BE3"/>
    <w:rsid w:val="00AA1E7B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317B"/>
    <w:rsid w:val="00AB35A2"/>
    <w:rsid w:val="00AB3A5D"/>
    <w:rsid w:val="00AB3F74"/>
    <w:rsid w:val="00AB58F5"/>
    <w:rsid w:val="00AB5DAE"/>
    <w:rsid w:val="00AB710B"/>
    <w:rsid w:val="00AB763B"/>
    <w:rsid w:val="00AB7D08"/>
    <w:rsid w:val="00AC1CB5"/>
    <w:rsid w:val="00AC1DDB"/>
    <w:rsid w:val="00AC20E5"/>
    <w:rsid w:val="00AC3F77"/>
    <w:rsid w:val="00AC45AD"/>
    <w:rsid w:val="00AC6BF5"/>
    <w:rsid w:val="00AC760F"/>
    <w:rsid w:val="00AD1BC3"/>
    <w:rsid w:val="00AD24C0"/>
    <w:rsid w:val="00AD3453"/>
    <w:rsid w:val="00AD3B5C"/>
    <w:rsid w:val="00AD50BA"/>
    <w:rsid w:val="00AD5A7D"/>
    <w:rsid w:val="00AD5B4B"/>
    <w:rsid w:val="00AD62B3"/>
    <w:rsid w:val="00AD67AE"/>
    <w:rsid w:val="00AE08DE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25F"/>
    <w:rsid w:val="00AF72F1"/>
    <w:rsid w:val="00AF7D31"/>
    <w:rsid w:val="00B00D8E"/>
    <w:rsid w:val="00B02222"/>
    <w:rsid w:val="00B02FFB"/>
    <w:rsid w:val="00B0303B"/>
    <w:rsid w:val="00B041CE"/>
    <w:rsid w:val="00B04D4E"/>
    <w:rsid w:val="00B05118"/>
    <w:rsid w:val="00B0576D"/>
    <w:rsid w:val="00B0653F"/>
    <w:rsid w:val="00B1073B"/>
    <w:rsid w:val="00B1449A"/>
    <w:rsid w:val="00B146BC"/>
    <w:rsid w:val="00B14A03"/>
    <w:rsid w:val="00B1799D"/>
    <w:rsid w:val="00B20A58"/>
    <w:rsid w:val="00B224EB"/>
    <w:rsid w:val="00B22DA2"/>
    <w:rsid w:val="00B23591"/>
    <w:rsid w:val="00B23B66"/>
    <w:rsid w:val="00B24D6E"/>
    <w:rsid w:val="00B255CB"/>
    <w:rsid w:val="00B25B9F"/>
    <w:rsid w:val="00B26907"/>
    <w:rsid w:val="00B26CA1"/>
    <w:rsid w:val="00B31C1E"/>
    <w:rsid w:val="00B326C5"/>
    <w:rsid w:val="00B33EC6"/>
    <w:rsid w:val="00B36967"/>
    <w:rsid w:val="00B37EAF"/>
    <w:rsid w:val="00B4038E"/>
    <w:rsid w:val="00B43270"/>
    <w:rsid w:val="00B44606"/>
    <w:rsid w:val="00B44B85"/>
    <w:rsid w:val="00B46DCA"/>
    <w:rsid w:val="00B46FD0"/>
    <w:rsid w:val="00B47631"/>
    <w:rsid w:val="00B528C5"/>
    <w:rsid w:val="00B534AC"/>
    <w:rsid w:val="00B53641"/>
    <w:rsid w:val="00B53959"/>
    <w:rsid w:val="00B53D8B"/>
    <w:rsid w:val="00B54A0E"/>
    <w:rsid w:val="00B54A6B"/>
    <w:rsid w:val="00B550CB"/>
    <w:rsid w:val="00B55751"/>
    <w:rsid w:val="00B55D17"/>
    <w:rsid w:val="00B566F0"/>
    <w:rsid w:val="00B5703D"/>
    <w:rsid w:val="00B57828"/>
    <w:rsid w:val="00B605B8"/>
    <w:rsid w:val="00B631F1"/>
    <w:rsid w:val="00B64554"/>
    <w:rsid w:val="00B64961"/>
    <w:rsid w:val="00B65DFA"/>
    <w:rsid w:val="00B65EF8"/>
    <w:rsid w:val="00B67DB2"/>
    <w:rsid w:val="00B753CC"/>
    <w:rsid w:val="00B77316"/>
    <w:rsid w:val="00B810A6"/>
    <w:rsid w:val="00B81C87"/>
    <w:rsid w:val="00B82E3F"/>
    <w:rsid w:val="00B83C72"/>
    <w:rsid w:val="00B83E0E"/>
    <w:rsid w:val="00B855FF"/>
    <w:rsid w:val="00B856A6"/>
    <w:rsid w:val="00B8597D"/>
    <w:rsid w:val="00B86C7E"/>
    <w:rsid w:val="00B86C98"/>
    <w:rsid w:val="00B87E98"/>
    <w:rsid w:val="00B90BA2"/>
    <w:rsid w:val="00B90CEE"/>
    <w:rsid w:val="00B91356"/>
    <w:rsid w:val="00B91A45"/>
    <w:rsid w:val="00B93141"/>
    <w:rsid w:val="00B94582"/>
    <w:rsid w:val="00B96BB7"/>
    <w:rsid w:val="00BA0031"/>
    <w:rsid w:val="00BA0240"/>
    <w:rsid w:val="00BA0B7C"/>
    <w:rsid w:val="00BA0E48"/>
    <w:rsid w:val="00BA5B7C"/>
    <w:rsid w:val="00BA5D6F"/>
    <w:rsid w:val="00BA6784"/>
    <w:rsid w:val="00BA78B9"/>
    <w:rsid w:val="00BB037B"/>
    <w:rsid w:val="00BB2497"/>
    <w:rsid w:val="00BB2EC4"/>
    <w:rsid w:val="00BB42FE"/>
    <w:rsid w:val="00BB6568"/>
    <w:rsid w:val="00BC0BD3"/>
    <w:rsid w:val="00BC0EA1"/>
    <w:rsid w:val="00BC3022"/>
    <w:rsid w:val="00BC498E"/>
    <w:rsid w:val="00BC4B07"/>
    <w:rsid w:val="00BC4D36"/>
    <w:rsid w:val="00BC504D"/>
    <w:rsid w:val="00BC5252"/>
    <w:rsid w:val="00BC54DC"/>
    <w:rsid w:val="00BC590F"/>
    <w:rsid w:val="00BC6E61"/>
    <w:rsid w:val="00BD07C4"/>
    <w:rsid w:val="00BD1C56"/>
    <w:rsid w:val="00BD23A9"/>
    <w:rsid w:val="00BD5153"/>
    <w:rsid w:val="00BE02D0"/>
    <w:rsid w:val="00BE08EF"/>
    <w:rsid w:val="00BE3355"/>
    <w:rsid w:val="00BE35D8"/>
    <w:rsid w:val="00BE5B76"/>
    <w:rsid w:val="00BE6511"/>
    <w:rsid w:val="00BE759A"/>
    <w:rsid w:val="00BF0706"/>
    <w:rsid w:val="00BF6030"/>
    <w:rsid w:val="00BF79D0"/>
    <w:rsid w:val="00C01E73"/>
    <w:rsid w:val="00C0217B"/>
    <w:rsid w:val="00C033A6"/>
    <w:rsid w:val="00C04201"/>
    <w:rsid w:val="00C0440A"/>
    <w:rsid w:val="00C057A0"/>
    <w:rsid w:val="00C10871"/>
    <w:rsid w:val="00C11480"/>
    <w:rsid w:val="00C11E15"/>
    <w:rsid w:val="00C1216D"/>
    <w:rsid w:val="00C12797"/>
    <w:rsid w:val="00C12AFE"/>
    <w:rsid w:val="00C14672"/>
    <w:rsid w:val="00C16749"/>
    <w:rsid w:val="00C24C08"/>
    <w:rsid w:val="00C2508B"/>
    <w:rsid w:val="00C25F6E"/>
    <w:rsid w:val="00C26B67"/>
    <w:rsid w:val="00C2762B"/>
    <w:rsid w:val="00C2799B"/>
    <w:rsid w:val="00C30B3A"/>
    <w:rsid w:val="00C30FAF"/>
    <w:rsid w:val="00C328DB"/>
    <w:rsid w:val="00C33761"/>
    <w:rsid w:val="00C361C8"/>
    <w:rsid w:val="00C3633A"/>
    <w:rsid w:val="00C366B0"/>
    <w:rsid w:val="00C36B17"/>
    <w:rsid w:val="00C3757E"/>
    <w:rsid w:val="00C37D45"/>
    <w:rsid w:val="00C40B6B"/>
    <w:rsid w:val="00C40EF3"/>
    <w:rsid w:val="00C4109F"/>
    <w:rsid w:val="00C41A10"/>
    <w:rsid w:val="00C41BB1"/>
    <w:rsid w:val="00C42FAA"/>
    <w:rsid w:val="00C439F5"/>
    <w:rsid w:val="00C45EFF"/>
    <w:rsid w:val="00C46535"/>
    <w:rsid w:val="00C49903"/>
    <w:rsid w:val="00C50547"/>
    <w:rsid w:val="00C52A12"/>
    <w:rsid w:val="00C53365"/>
    <w:rsid w:val="00C5416A"/>
    <w:rsid w:val="00C5653C"/>
    <w:rsid w:val="00C57B2A"/>
    <w:rsid w:val="00C6177C"/>
    <w:rsid w:val="00C6341C"/>
    <w:rsid w:val="00C66506"/>
    <w:rsid w:val="00C67B13"/>
    <w:rsid w:val="00C70D27"/>
    <w:rsid w:val="00C70D7A"/>
    <w:rsid w:val="00C718FF"/>
    <w:rsid w:val="00C729E5"/>
    <w:rsid w:val="00C72C4B"/>
    <w:rsid w:val="00C73BAB"/>
    <w:rsid w:val="00C74FFE"/>
    <w:rsid w:val="00C7518E"/>
    <w:rsid w:val="00C76BC6"/>
    <w:rsid w:val="00C76FA0"/>
    <w:rsid w:val="00C77042"/>
    <w:rsid w:val="00C80096"/>
    <w:rsid w:val="00C806F0"/>
    <w:rsid w:val="00C80CA1"/>
    <w:rsid w:val="00C82CFD"/>
    <w:rsid w:val="00C831D9"/>
    <w:rsid w:val="00C831FB"/>
    <w:rsid w:val="00C834FD"/>
    <w:rsid w:val="00C860BB"/>
    <w:rsid w:val="00C860F1"/>
    <w:rsid w:val="00C865D1"/>
    <w:rsid w:val="00C86C42"/>
    <w:rsid w:val="00C87658"/>
    <w:rsid w:val="00C90CC2"/>
    <w:rsid w:val="00C933CE"/>
    <w:rsid w:val="00C936CB"/>
    <w:rsid w:val="00C96636"/>
    <w:rsid w:val="00C96AB1"/>
    <w:rsid w:val="00CA00C7"/>
    <w:rsid w:val="00CA05ED"/>
    <w:rsid w:val="00CA1523"/>
    <w:rsid w:val="00CA1535"/>
    <w:rsid w:val="00CA2375"/>
    <w:rsid w:val="00CA3043"/>
    <w:rsid w:val="00CA3E8E"/>
    <w:rsid w:val="00CA4486"/>
    <w:rsid w:val="00CA6047"/>
    <w:rsid w:val="00CA765A"/>
    <w:rsid w:val="00CB05AE"/>
    <w:rsid w:val="00CB111E"/>
    <w:rsid w:val="00CB1FC7"/>
    <w:rsid w:val="00CB226B"/>
    <w:rsid w:val="00CB2DB8"/>
    <w:rsid w:val="00CB42A0"/>
    <w:rsid w:val="00CB4A8C"/>
    <w:rsid w:val="00CB4F5C"/>
    <w:rsid w:val="00CB6D7A"/>
    <w:rsid w:val="00CC04CD"/>
    <w:rsid w:val="00CC1523"/>
    <w:rsid w:val="00CC26AC"/>
    <w:rsid w:val="00CC293E"/>
    <w:rsid w:val="00CC3465"/>
    <w:rsid w:val="00CC3F6A"/>
    <w:rsid w:val="00CC4862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1D9D"/>
    <w:rsid w:val="00CE3BE5"/>
    <w:rsid w:val="00CE65FF"/>
    <w:rsid w:val="00CF5A66"/>
    <w:rsid w:val="00CF6D85"/>
    <w:rsid w:val="00CF72AC"/>
    <w:rsid w:val="00CF7EB0"/>
    <w:rsid w:val="00CF7EE7"/>
    <w:rsid w:val="00D00565"/>
    <w:rsid w:val="00D037B0"/>
    <w:rsid w:val="00D03AD9"/>
    <w:rsid w:val="00D03C85"/>
    <w:rsid w:val="00D04389"/>
    <w:rsid w:val="00D047CB"/>
    <w:rsid w:val="00D06769"/>
    <w:rsid w:val="00D07233"/>
    <w:rsid w:val="00D077D2"/>
    <w:rsid w:val="00D07D35"/>
    <w:rsid w:val="00D10745"/>
    <w:rsid w:val="00D151D1"/>
    <w:rsid w:val="00D1525A"/>
    <w:rsid w:val="00D15504"/>
    <w:rsid w:val="00D209D8"/>
    <w:rsid w:val="00D21815"/>
    <w:rsid w:val="00D21982"/>
    <w:rsid w:val="00D2263F"/>
    <w:rsid w:val="00D2313E"/>
    <w:rsid w:val="00D23543"/>
    <w:rsid w:val="00D238B5"/>
    <w:rsid w:val="00D23AB0"/>
    <w:rsid w:val="00D24F24"/>
    <w:rsid w:val="00D257F8"/>
    <w:rsid w:val="00D273D5"/>
    <w:rsid w:val="00D30E08"/>
    <w:rsid w:val="00D31251"/>
    <w:rsid w:val="00D31676"/>
    <w:rsid w:val="00D32A2C"/>
    <w:rsid w:val="00D32B0B"/>
    <w:rsid w:val="00D34570"/>
    <w:rsid w:val="00D349B7"/>
    <w:rsid w:val="00D3593F"/>
    <w:rsid w:val="00D365AE"/>
    <w:rsid w:val="00D36E0B"/>
    <w:rsid w:val="00D40154"/>
    <w:rsid w:val="00D4053E"/>
    <w:rsid w:val="00D40A5A"/>
    <w:rsid w:val="00D41913"/>
    <w:rsid w:val="00D4219F"/>
    <w:rsid w:val="00D4353C"/>
    <w:rsid w:val="00D45DD7"/>
    <w:rsid w:val="00D46490"/>
    <w:rsid w:val="00D466B8"/>
    <w:rsid w:val="00D4679C"/>
    <w:rsid w:val="00D46A68"/>
    <w:rsid w:val="00D4742B"/>
    <w:rsid w:val="00D47920"/>
    <w:rsid w:val="00D50488"/>
    <w:rsid w:val="00D53C66"/>
    <w:rsid w:val="00D545DE"/>
    <w:rsid w:val="00D5567D"/>
    <w:rsid w:val="00D556E7"/>
    <w:rsid w:val="00D56857"/>
    <w:rsid w:val="00D63FC0"/>
    <w:rsid w:val="00D64536"/>
    <w:rsid w:val="00D64DB8"/>
    <w:rsid w:val="00D656D0"/>
    <w:rsid w:val="00D6654E"/>
    <w:rsid w:val="00D66660"/>
    <w:rsid w:val="00D66BDC"/>
    <w:rsid w:val="00D67E89"/>
    <w:rsid w:val="00D71407"/>
    <w:rsid w:val="00D7399C"/>
    <w:rsid w:val="00D76357"/>
    <w:rsid w:val="00D776FC"/>
    <w:rsid w:val="00D81A05"/>
    <w:rsid w:val="00D83710"/>
    <w:rsid w:val="00D85A5F"/>
    <w:rsid w:val="00D90B3F"/>
    <w:rsid w:val="00D9204A"/>
    <w:rsid w:val="00D920F2"/>
    <w:rsid w:val="00D946E4"/>
    <w:rsid w:val="00D94FEA"/>
    <w:rsid w:val="00DA16F6"/>
    <w:rsid w:val="00DA207F"/>
    <w:rsid w:val="00DA25B9"/>
    <w:rsid w:val="00DA5B7D"/>
    <w:rsid w:val="00DA633A"/>
    <w:rsid w:val="00DA7141"/>
    <w:rsid w:val="00DA77D0"/>
    <w:rsid w:val="00DB0BB0"/>
    <w:rsid w:val="00DB22BB"/>
    <w:rsid w:val="00DB3F3D"/>
    <w:rsid w:val="00DB4604"/>
    <w:rsid w:val="00DB648D"/>
    <w:rsid w:val="00DB6752"/>
    <w:rsid w:val="00DB73AB"/>
    <w:rsid w:val="00DC2547"/>
    <w:rsid w:val="00DC2688"/>
    <w:rsid w:val="00DC2EE9"/>
    <w:rsid w:val="00DC35E8"/>
    <w:rsid w:val="00DC4176"/>
    <w:rsid w:val="00DC5158"/>
    <w:rsid w:val="00DC54F3"/>
    <w:rsid w:val="00DC77D5"/>
    <w:rsid w:val="00DC7ECD"/>
    <w:rsid w:val="00DD07CF"/>
    <w:rsid w:val="00DD1F3E"/>
    <w:rsid w:val="00DD24CA"/>
    <w:rsid w:val="00DD28A5"/>
    <w:rsid w:val="00DD2CCE"/>
    <w:rsid w:val="00DD36E9"/>
    <w:rsid w:val="00DD3B24"/>
    <w:rsid w:val="00DD4F56"/>
    <w:rsid w:val="00DD563E"/>
    <w:rsid w:val="00DD78DF"/>
    <w:rsid w:val="00DD7DAF"/>
    <w:rsid w:val="00DE0025"/>
    <w:rsid w:val="00DE0282"/>
    <w:rsid w:val="00DE0CCE"/>
    <w:rsid w:val="00DE2B2C"/>
    <w:rsid w:val="00DE3FEF"/>
    <w:rsid w:val="00DE54FD"/>
    <w:rsid w:val="00DE5980"/>
    <w:rsid w:val="00DE5B55"/>
    <w:rsid w:val="00DE6875"/>
    <w:rsid w:val="00DE6CA4"/>
    <w:rsid w:val="00DE6DBE"/>
    <w:rsid w:val="00DE7C8F"/>
    <w:rsid w:val="00DF0EF1"/>
    <w:rsid w:val="00DF2529"/>
    <w:rsid w:val="00DF2EEB"/>
    <w:rsid w:val="00DF460E"/>
    <w:rsid w:val="00DF5866"/>
    <w:rsid w:val="00DF5BDC"/>
    <w:rsid w:val="00DF71AC"/>
    <w:rsid w:val="00DF7506"/>
    <w:rsid w:val="00DF7B5B"/>
    <w:rsid w:val="00E00A89"/>
    <w:rsid w:val="00E054E7"/>
    <w:rsid w:val="00E060DC"/>
    <w:rsid w:val="00E06CD8"/>
    <w:rsid w:val="00E07387"/>
    <w:rsid w:val="00E07B19"/>
    <w:rsid w:val="00E07C5F"/>
    <w:rsid w:val="00E1106D"/>
    <w:rsid w:val="00E11232"/>
    <w:rsid w:val="00E1131B"/>
    <w:rsid w:val="00E121C4"/>
    <w:rsid w:val="00E12498"/>
    <w:rsid w:val="00E13727"/>
    <w:rsid w:val="00E13854"/>
    <w:rsid w:val="00E148E4"/>
    <w:rsid w:val="00E151CE"/>
    <w:rsid w:val="00E154F3"/>
    <w:rsid w:val="00E15CB7"/>
    <w:rsid w:val="00E16DD9"/>
    <w:rsid w:val="00E202F6"/>
    <w:rsid w:val="00E2108D"/>
    <w:rsid w:val="00E229E4"/>
    <w:rsid w:val="00E23941"/>
    <w:rsid w:val="00E23CE3"/>
    <w:rsid w:val="00E2400E"/>
    <w:rsid w:val="00E254EB"/>
    <w:rsid w:val="00E25CEE"/>
    <w:rsid w:val="00E26B37"/>
    <w:rsid w:val="00E27B33"/>
    <w:rsid w:val="00E32540"/>
    <w:rsid w:val="00E33C38"/>
    <w:rsid w:val="00E348AD"/>
    <w:rsid w:val="00E350CF"/>
    <w:rsid w:val="00E3740D"/>
    <w:rsid w:val="00E37A32"/>
    <w:rsid w:val="00E40D25"/>
    <w:rsid w:val="00E41C9C"/>
    <w:rsid w:val="00E421F3"/>
    <w:rsid w:val="00E42596"/>
    <w:rsid w:val="00E44A88"/>
    <w:rsid w:val="00E44C9F"/>
    <w:rsid w:val="00E47C66"/>
    <w:rsid w:val="00E50058"/>
    <w:rsid w:val="00E50B2E"/>
    <w:rsid w:val="00E554D0"/>
    <w:rsid w:val="00E5762A"/>
    <w:rsid w:val="00E61496"/>
    <w:rsid w:val="00E6195C"/>
    <w:rsid w:val="00E61CEE"/>
    <w:rsid w:val="00E62444"/>
    <w:rsid w:val="00E62840"/>
    <w:rsid w:val="00E6384D"/>
    <w:rsid w:val="00E66BD6"/>
    <w:rsid w:val="00E705E8"/>
    <w:rsid w:val="00E70DF9"/>
    <w:rsid w:val="00E74DD1"/>
    <w:rsid w:val="00E758D5"/>
    <w:rsid w:val="00E76659"/>
    <w:rsid w:val="00E814CB"/>
    <w:rsid w:val="00E81CF5"/>
    <w:rsid w:val="00E85D71"/>
    <w:rsid w:val="00E8684E"/>
    <w:rsid w:val="00E87BF9"/>
    <w:rsid w:val="00E90249"/>
    <w:rsid w:val="00E9040C"/>
    <w:rsid w:val="00E91C9F"/>
    <w:rsid w:val="00E93CC9"/>
    <w:rsid w:val="00E93EB4"/>
    <w:rsid w:val="00E94B98"/>
    <w:rsid w:val="00EA020D"/>
    <w:rsid w:val="00EA03F1"/>
    <w:rsid w:val="00EA0491"/>
    <w:rsid w:val="00EA1992"/>
    <w:rsid w:val="00EA1D6B"/>
    <w:rsid w:val="00EA4821"/>
    <w:rsid w:val="00EA6967"/>
    <w:rsid w:val="00EA721F"/>
    <w:rsid w:val="00EA72B6"/>
    <w:rsid w:val="00EB04C3"/>
    <w:rsid w:val="00EB397C"/>
    <w:rsid w:val="00EB3AA1"/>
    <w:rsid w:val="00EB42E8"/>
    <w:rsid w:val="00EB6771"/>
    <w:rsid w:val="00EB7093"/>
    <w:rsid w:val="00EC022F"/>
    <w:rsid w:val="00EC090A"/>
    <w:rsid w:val="00EC119F"/>
    <w:rsid w:val="00EC2118"/>
    <w:rsid w:val="00EC25A7"/>
    <w:rsid w:val="00EC2DA8"/>
    <w:rsid w:val="00EC4053"/>
    <w:rsid w:val="00EC65EF"/>
    <w:rsid w:val="00EC7D29"/>
    <w:rsid w:val="00EC7F9E"/>
    <w:rsid w:val="00ED0AF2"/>
    <w:rsid w:val="00ED16DE"/>
    <w:rsid w:val="00ED2341"/>
    <w:rsid w:val="00ED249A"/>
    <w:rsid w:val="00ED262E"/>
    <w:rsid w:val="00ED3830"/>
    <w:rsid w:val="00ED3DD8"/>
    <w:rsid w:val="00ED4924"/>
    <w:rsid w:val="00ED64D6"/>
    <w:rsid w:val="00ED67E3"/>
    <w:rsid w:val="00ED6C1B"/>
    <w:rsid w:val="00ED77A2"/>
    <w:rsid w:val="00ED7A35"/>
    <w:rsid w:val="00EE1049"/>
    <w:rsid w:val="00EE1887"/>
    <w:rsid w:val="00EE1ACE"/>
    <w:rsid w:val="00EE2251"/>
    <w:rsid w:val="00EE2F3A"/>
    <w:rsid w:val="00EE32C3"/>
    <w:rsid w:val="00EE39A5"/>
    <w:rsid w:val="00EE5987"/>
    <w:rsid w:val="00EF02D3"/>
    <w:rsid w:val="00EF0F88"/>
    <w:rsid w:val="00EF32DC"/>
    <w:rsid w:val="00EF41E8"/>
    <w:rsid w:val="00EF63D4"/>
    <w:rsid w:val="00EF6FBB"/>
    <w:rsid w:val="00EF77CD"/>
    <w:rsid w:val="00F0019D"/>
    <w:rsid w:val="00F00FA5"/>
    <w:rsid w:val="00F016EC"/>
    <w:rsid w:val="00F01912"/>
    <w:rsid w:val="00F027E9"/>
    <w:rsid w:val="00F03E18"/>
    <w:rsid w:val="00F041B2"/>
    <w:rsid w:val="00F057F6"/>
    <w:rsid w:val="00F060C4"/>
    <w:rsid w:val="00F07B71"/>
    <w:rsid w:val="00F11E20"/>
    <w:rsid w:val="00F130CB"/>
    <w:rsid w:val="00F13224"/>
    <w:rsid w:val="00F150B6"/>
    <w:rsid w:val="00F21AEB"/>
    <w:rsid w:val="00F22AAF"/>
    <w:rsid w:val="00F233B9"/>
    <w:rsid w:val="00F246F2"/>
    <w:rsid w:val="00F25316"/>
    <w:rsid w:val="00F25874"/>
    <w:rsid w:val="00F25ED2"/>
    <w:rsid w:val="00F300CD"/>
    <w:rsid w:val="00F301E6"/>
    <w:rsid w:val="00F30F43"/>
    <w:rsid w:val="00F314B1"/>
    <w:rsid w:val="00F3280D"/>
    <w:rsid w:val="00F331AD"/>
    <w:rsid w:val="00F3376B"/>
    <w:rsid w:val="00F4290B"/>
    <w:rsid w:val="00F43405"/>
    <w:rsid w:val="00F43B3A"/>
    <w:rsid w:val="00F43FBD"/>
    <w:rsid w:val="00F44002"/>
    <w:rsid w:val="00F4465D"/>
    <w:rsid w:val="00F4470F"/>
    <w:rsid w:val="00F44FE2"/>
    <w:rsid w:val="00F45ACE"/>
    <w:rsid w:val="00F47146"/>
    <w:rsid w:val="00F47230"/>
    <w:rsid w:val="00F4795D"/>
    <w:rsid w:val="00F506C6"/>
    <w:rsid w:val="00F50D85"/>
    <w:rsid w:val="00F536BB"/>
    <w:rsid w:val="00F538E9"/>
    <w:rsid w:val="00F53E74"/>
    <w:rsid w:val="00F561DC"/>
    <w:rsid w:val="00F56BC0"/>
    <w:rsid w:val="00F578B5"/>
    <w:rsid w:val="00F61505"/>
    <w:rsid w:val="00F6178E"/>
    <w:rsid w:val="00F62AAD"/>
    <w:rsid w:val="00F637DA"/>
    <w:rsid w:val="00F63D8D"/>
    <w:rsid w:val="00F64232"/>
    <w:rsid w:val="00F64F6E"/>
    <w:rsid w:val="00F65799"/>
    <w:rsid w:val="00F66C65"/>
    <w:rsid w:val="00F66E14"/>
    <w:rsid w:val="00F67631"/>
    <w:rsid w:val="00F7023D"/>
    <w:rsid w:val="00F70DCF"/>
    <w:rsid w:val="00F718D1"/>
    <w:rsid w:val="00F728ED"/>
    <w:rsid w:val="00F729B5"/>
    <w:rsid w:val="00F72BE8"/>
    <w:rsid w:val="00F731A5"/>
    <w:rsid w:val="00F7331A"/>
    <w:rsid w:val="00F75B1B"/>
    <w:rsid w:val="00F8110B"/>
    <w:rsid w:val="00F820E7"/>
    <w:rsid w:val="00F826CE"/>
    <w:rsid w:val="00F8275D"/>
    <w:rsid w:val="00F8290B"/>
    <w:rsid w:val="00F82EC5"/>
    <w:rsid w:val="00F83AAE"/>
    <w:rsid w:val="00F84604"/>
    <w:rsid w:val="00F85711"/>
    <w:rsid w:val="00F85E1A"/>
    <w:rsid w:val="00F91580"/>
    <w:rsid w:val="00F91B8D"/>
    <w:rsid w:val="00F92029"/>
    <w:rsid w:val="00F92295"/>
    <w:rsid w:val="00F922E6"/>
    <w:rsid w:val="00F940F8"/>
    <w:rsid w:val="00F941A7"/>
    <w:rsid w:val="00F945C9"/>
    <w:rsid w:val="00F94D74"/>
    <w:rsid w:val="00F97135"/>
    <w:rsid w:val="00F972CE"/>
    <w:rsid w:val="00FA0EBD"/>
    <w:rsid w:val="00FA1BAF"/>
    <w:rsid w:val="00FA3CA9"/>
    <w:rsid w:val="00FA437B"/>
    <w:rsid w:val="00FA4481"/>
    <w:rsid w:val="00FA47AD"/>
    <w:rsid w:val="00FA5363"/>
    <w:rsid w:val="00FA5AA0"/>
    <w:rsid w:val="00FA65A5"/>
    <w:rsid w:val="00FA6CA2"/>
    <w:rsid w:val="00FA73E3"/>
    <w:rsid w:val="00FA7D6A"/>
    <w:rsid w:val="00FA7E3D"/>
    <w:rsid w:val="00FB00CB"/>
    <w:rsid w:val="00FB2487"/>
    <w:rsid w:val="00FB2EAE"/>
    <w:rsid w:val="00FB3FE6"/>
    <w:rsid w:val="00FB6643"/>
    <w:rsid w:val="00FB7505"/>
    <w:rsid w:val="00FC3356"/>
    <w:rsid w:val="00FC3707"/>
    <w:rsid w:val="00FC4F8F"/>
    <w:rsid w:val="00FD02A0"/>
    <w:rsid w:val="00FD0B3F"/>
    <w:rsid w:val="00FD1484"/>
    <w:rsid w:val="00FD15DD"/>
    <w:rsid w:val="00FD2655"/>
    <w:rsid w:val="00FD2E38"/>
    <w:rsid w:val="00FD2EC3"/>
    <w:rsid w:val="00FD50FE"/>
    <w:rsid w:val="00FD6327"/>
    <w:rsid w:val="00FD6C25"/>
    <w:rsid w:val="00FD6C8C"/>
    <w:rsid w:val="00FD6FE3"/>
    <w:rsid w:val="00FD7D96"/>
    <w:rsid w:val="00FE453C"/>
    <w:rsid w:val="00FE464F"/>
    <w:rsid w:val="00FE4B84"/>
    <w:rsid w:val="00FE6C8F"/>
    <w:rsid w:val="00FE713E"/>
    <w:rsid w:val="00FE7664"/>
    <w:rsid w:val="00FE7B57"/>
    <w:rsid w:val="00FF0D7D"/>
    <w:rsid w:val="00FF1BE1"/>
    <w:rsid w:val="00FF1D15"/>
    <w:rsid w:val="00FF2309"/>
    <w:rsid w:val="00FF32EC"/>
    <w:rsid w:val="00FF64C0"/>
    <w:rsid w:val="02253171"/>
    <w:rsid w:val="04DABCDC"/>
    <w:rsid w:val="0587DFF3"/>
    <w:rsid w:val="07ACC42C"/>
    <w:rsid w:val="0A4105A7"/>
    <w:rsid w:val="0ADDC3EC"/>
    <w:rsid w:val="0EBA9543"/>
    <w:rsid w:val="1085C06E"/>
    <w:rsid w:val="16DF5277"/>
    <w:rsid w:val="175180AA"/>
    <w:rsid w:val="18006495"/>
    <w:rsid w:val="1C071BD6"/>
    <w:rsid w:val="1F972BDA"/>
    <w:rsid w:val="1FD6135A"/>
    <w:rsid w:val="201E21CE"/>
    <w:rsid w:val="21592B3B"/>
    <w:rsid w:val="24B8B70F"/>
    <w:rsid w:val="26332EFB"/>
    <w:rsid w:val="266F28F7"/>
    <w:rsid w:val="26E0A561"/>
    <w:rsid w:val="271CE026"/>
    <w:rsid w:val="2786B860"/>
    <w:rsid w:val="2A2B0DBA"/>
    <w:rsid w:val="2B05EC27"/>
    <w:rsid w:val="2BD46518"/>
    <w:rsid w:val="2CE8EAFD"/>
    <w:rsid w:val="2FED35F1"/>
    <w:rsid w:val="30955ACB"/>
    <w:rsid w:val="30C59F71"/>
    <w:rsid w:val="35273288"/>
    <w:rsid w:val="37F0B525"/>
    <w:rsid w:val="3881F8EC"/>
    <w:rsid w:val="3AAC04EA"/>
    <w:rsid w:val="3B1F6E23"/>
    <w:rsid w:val="3C7A3D4E"/>
    <w:rsid w:val="3FB61920"/>
    <w:rsid w:val="444A4C9F"/>
    <w:rsid w:val="45758D2D"/>
    <w:rsid w:val="466E8426"/>
    <w:rsid w:val="48B3BB30"/>
    <w:rsid w:val="49F04B98"/>
    <w:rsid w:val="4A0C67F6"/>
    <w:rsid w:val="4A4E3AD0"/>
    <w:rsid w:val="4A598C18"/>
    <w:rsid w:val="4D5CCB62"/>
    <w:rsid w:val="4DB67116"/>
    <w:rsid w:val="4E516CB4"/>
    <w:rsid w:val="50EBB5C1"/>
    <w:rsid w:val="567D6176"/>
    <w:rsid w:val="581100E5"/>
    <w:rsid w:val="58B5354F"/>
    <w:rsid w:val="5A3336B6"/>
    <w:rsid w:val="5E494B21"/>
    <w:rsid w:val="5EB4A0AA"/>
    <w:rsid w:val="5EC493B0"/>
    <w:rsid w:val="60F67CEA"/>
    <w:rsid w:val="60FD0787"/>
    <w:rsid w:val="61292E98"/>
    <w:rsid w:val="6218856F"/>
    <w:rsid w:val="62EDF554"/>
    <w:rsid w:val="62F61D12"/>
    <w:rsid w:val="66396511"/>
    <w:rsid w:val="66D7BC33"/>
    <w:rsid w:val="66D8C6BD"/>
    <w:rsid w:val="67698090"/>
    <w:rsid w:val="680DE896"/>
    <w:rsid w:val="6A0DF300"/>
    <w:rsid w:val="6A8CB136"/>
    <w:rsid w:val="6F0AD844"/>
    <w:rsid w:val="6FBFFB08"/>
    <w:rsid w:val="701AC71F"/>
    <w:rsid w:val="70C0D309"/>
    <w:rsid w:val="713F1BE9"/>
    <w:rsid w:val="732191C3"/>
    <w:rsid w:val="73ACF6F4"/>
    <w:rsid w:val="76500BA8"/>
    <w:rsid w:val="76B551D2"/>
    <w:rsid w:val="77162226"/>
    <w:rsid w:val="77729A9C"/>
    <w:rsid w:val="77E55577"/>
    <w:rsid w:val="78530B10"/>
    <w:rsid w:val="78B690E6"/>
    <w:rsid w:val="78D838C9"/>
    <w:rsid w:val="79E0FA60"/>
    <w:rsid w:val="7BE6B8B1"/>
    <w:rsid w:val="7E21D0EB"/>
    <w:rsid w:val="7E389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34F2"/>
  <w15:docId w15:val="{00974EBA-1EC2-46E8-93C1-DB7ABA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E47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Nadpis1">
    <w:name w:val="heading 1"/>
    <w:basedOn w:val="Bezriadkovania"/>
    <w:next w:val="Normlny"/>
    <w:link w:val="Nadpis1Char"/>
    <w:uiPriority w:val="9"/>
    <w:qFormat/>
    <w:rsid w:val="00560CCA"/>
    <w:pPr>
      <w:pageBreakBefore/>
      <w:numPr>
        <w:numId w:val="17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0CCA"/>
    <w:pPr>
      <w:keepNext/>
      <w:numPr>
        <w:numId w:val="45"/>
      </w:numPr>
      <w:tabs>
        <w:tab w:val="clear" w:pos="3969"/>
      </w:tabs>
      <w:spacing w:before="480" w:after="240"/>
      <w:jc w:val="center"/>
      <w:outlineLvl w:val="1"/>
    </w:pPr>
    <w:rPr>
      <w:rFonts w:cs="Calibri (Body)"/>
      <w:b/>
      <w:bCs w:val="0"/>
      <w:caps/>
    </w:rPr>
  </w:style>
  <w:style w:type="paragraph" w:styleId="Nadpis3">
    <w:name w:val="heading 3"/>
    <w:basedOn w:val="Normlny"/>
    <w:next w:val="Zoznam"/>
    <w:link w:val="Nadpis3Char"/>
    <w:autoRedefine/>
    <w:uiPriority w:val="9"/>
    <w:unhideWhenUsed/>
    <w:qFormat/>
    <w:rsid w:val="00156822"/>
    <w:pPr>
      <w:keepNext/>
      <w:spacing w:before="240" w:after="100" w:afterAutospacing="1"/>
      <w:ind w:left="360"/>
      <w:jc w:val="left"/>
      <w:outlineLvl w:val="2"/>
    </w:pPr>
    <w:rPr>
      <w:rFonts w:cs="Calibri (Body)"/>
      <w:b/>
      <w:bCs w:val="0"/>
      <w:caps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Nadpis5">
    <w:name w:val="heading 5"/>
    <w:basedOn w:val="Normlny"/>
    <w:next w:val="Zoznam2"/>
    <w:link w:val="Nadpis5Char"/>
    <w:qFormat/>
    <w:rsid w:val="0025746C"/>
    <w:pPr>
      <w:numPr>
        <w:numId w:val="38"/>
      </w:numPr>
      <w:tabs>
        <w:tab w:val="clear" w:pos="3969"/>
      </w:tabs>
      <w:spacing w:before="360"/>
      <w:ind w:left="357" w:hanging="357"/>
      <w:outlineLvl w:val="4"/>
    </w:pPr>
    <w:rPr>
      <w:rFonts w:cs="Calibri (Body)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adpis3"/>
    <w:next w:val="Normlny"/>
    <w:link w:val="Nadpis7Char"/>
    <w:uiPriority w:val="9"/>
    <w:unhideWhenUsed/>
    <w:qFormat/>
    <w:rsid w:val="00560CCA"/>
    <w:pPr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25746C"/>
    <w:rPr>
      <w:rFonts w:eastAsia="Times New Roman" w:cs="Calibri (Body)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9657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57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9657C3"/>
    <w:rPr>
      <w:b/>
      <w:bCs w:val="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1A33FC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156822"/>
    <w:rPr>
      <w:rFonts w:eastAsia="Times New Roman" w:cs="Calibri (Body)"/>
      <w:b/>
      <w:caps/>
      <w:sz w:val="20"/>
      <w:szCs w:val="20"/>
      <w:lang w:eastAsia="sk-SK"/>
    </w:rPr>
  </w:style>
  <w:style w:type="paragraph" w:styleId="Zoznamsodrkami">
    <w:name w:val="List Bullet"/>
    <w:basedOn w:val="Zoznamsodrkami2"/>
    <w:uiPriority w:val="99"/>
    <w:unhideWhenUsed/>
    <w:qFormat/>
    <w:rsid w:val="00560CCA"/>
    <w:pPr>
      <w:numPr>
        <w:numId w:val="3"/>
      </w:numPr>
      <w:spacing w:before="0"/>
    </w:pPr>
  </w:style>
  <w:style w:type="character" w:styleId="Hypertextovprepojenie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34"/>
    <w:rsid w:val="00C11E15"/>
    <w:pPr>
      <w:ind w:left="708"/>
    </w:pPr>
  </w:style>
  <w:style w:type="paragraph" w:customStyle="1" w:styleId="Documentreferrence">
    <w:name w:val="Document referrence"/>
    <w:basedOn w:val="Zoznam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Predvolenpsmoodseku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lny"/>
    <w:rsid w:val="00560CCA"/>
    <w:pPr>
      <w:numPr>
        <w:ilvl w:val="1"/>
        <w:numId w:val="1"/>
      </w:numPr>
      <w:spacing w:after="120"/>
    </w:pPr>
    <w:rPr>
      <w:rFonts w:eastAsia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5734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7345C"/>
  </w:style>
  <w:style w:type="character" w:customStyle="1" w:styleId="TextkomentraChar">
    <w:name w:val="Text komentára Char"/>
    <w:basedOn w:val="Predvolenpsmoodseku"/>
    <w:link w:val="Textkomentra"/>
    <w:uiPriority w:val="99"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345C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Bezriadkovania">
    <w:name w:val="No Spacing"/>
    <w:basedOn w:val="Normlny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6"/>
      </w:numPr>
    </w:pPr>
  </w:style>
  <w:style w:type="table" w:styleId="Mriekatabuky">
    <w:name w:val="Table Grid"/>
    <w:basedOn w:val="Normlnatabuka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Zoznam">
    <w:name w:val="List"/>
    <w:aliases w:val="List SP"/>
    <w:basedOn w:val="Normlny"/>
    <w:uiPriority w:val="99"/>
    <w:unhideWhenUsed/>
    <w:qFormat/>
    <w:rsid w:val="009B63B6"/>
    <w:pPr>
      <w:widowControl w:val="0"/>
      <w:numPr>
        <w:ilvl w:val="1"/>
        <w:numId w:val="32"/>
      </w:numPr>
      <w:tabs>
        <w:tab w:val="left" w:pos="425"/>
        <w:tab w:val="left" w:pos="624"/>
      </w:tabs>
    </w:pPr>
    <w:rPr>
      <w:rFonts w:cs="Calibri (Body)"/>
      <w:bCs w:val="0"/>
    </w:rPr>
  </w:style>
  <w:style w:type="paragraph" w:styleId="Zoznam2">
    <w:name w:val="List 2"/>
    <w:aliases w:val="List B Opis"/>
    <w:basedOn w:val="Zoznam"/>
    <w:uiPriority w:val="99"/>
    <w:unhideWhenUsed/>
    <w:qFormat/>
    <w:rsid w:val="00560CCA"/>
    <w:pPr>
      <w:numPr>
        <w:numId w:val="38"/>
      </w:numPr>
      <w:ind w:left="0" w:firstLine="0"/>
    </w:p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slovanzoznam">
    <w:name w:val="List Number"/>
    <w:basedOn w:val="Normlny"/>
    <w:uiPriority w:val="99"/>
    <w:unhideWhenUsed/>
    <w:rsid w:val="00560CCA"/>
    <w:pPr>
      <w:numPr>
        <w:numId w:val="52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Zoznamsodrkami2">
    <w:name w:val="List Bullet 2"/>
    <w:basedOn w:val="Normlny"/>
    <w:uiPriority w:val="99"/>
    <w:unhideWhenUsed/>
    <w:rsid w:val="007A132A"/>
    <w:pPr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69ED"/>
    <w:pPr>
      <w:tabs>
        <w:tab w:val="clear" w:pos="3969"/>
        <w:tab w:val="left" w:pos="600"/>
        <w:tab w:val="right" w:leader="dot" w:pos="9062"/>
      </w:tabs>
      <w:jc w:val="left"/>
    </w:pPr>
    <w:rPr>
      <w:b/>
      <w:i/>
      <w:iC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CC502E"/>
    <w:pPr>
      <w:tabs>
        <w:tab w:val="clear" w:pos="3969"/>
      </w:tabs>
      <w:ind w:left="200"/>
      <w:jc w:val="left"/>
    </w:pPr>
    <w:rPr>
      <w:rFonts w:cs="Calibri (Body)"/>
      <w:b/>
      <w:caps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0B0002"/>
    <w:pPr>
      <w:tabs>
        <w:tab w:val="clear" w:pos="3969"/>
      </w:tabs>
      <w:spacing w:before="0"/>
      <w:ind w:left="400"/>
      <w:jc w:val="left"/>
    </w:pPr>
    <w:rPr>
      <w:bCs w:val="0"/>
    </w:rPr>
  </w:style>
  <w:style w:type="paragraph" w:styleId="Obsah4">
    <w:name w:val="toc 4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Obsah5">
    <w:name w:val="toc 5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Obsah6">
    <w:name w:val="toc 6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Obsah7">
    <w:name w:val="toc 7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Obsah8">
    <w:name w:val="toc 8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Obsah9">
    <w:name w:val="toc 9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Odsekzoznamu"/>
    <w:qFormat/>
    <w:rsid w:val="00560CCA"/>
    <w:pPr>
      <w:numPr>
        <w:numId w:val="55"/>
      </w:numPr>
      <w:tabs>
        <w:tab w:val="clear" w:pos="3969"/>
        <w:tab w:val="left" w:pos="284"/>
      </w:tabs>
      <w:ind w:left="0" w:firstLine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Zoznam3">
    <w:name w:val="List 3"/>
    <w:basedOn w:val="Zoznamsodrkami"/>
    <w:uiPriority w:val="99"/>
    <w:unhideWhenUsed/>
    <w:qFormat/>
    <w:rsid w:val="00560CCA"/>
  </w:style>
  <w:style w:type="paragraph" w:styleId="Zoznamsodrkami3">
    <w:name w:val="List Bullet 3"/>
    <w:basedOn w:val="Zoznamsodrkami5"/>
    <w:uiPriority w:val="99"/>
    <w:unhideWhenUsed/>
    <w:qFormat/>
    <w:rsid w:val="00986D36"/>
    <w:pPr>
      <w:spacing w:after="120"/>
      <w:ind w:left="1491" w:hanging="357"/>
    </w:pPr>
  </w:style>
  <w:style w:type="paragraph" w:styleId="Zoznamsodrkami4">
    <w:name w:val="List Bullet 4"/>
    <w:basedOn w:val="Zoznamsodrkami3"/>
    <w:uiPriority w:val="99"/>
    <w:unhideWhenUsed/>
    <w:rsid w:val="00560CCA"/>
    <w:pPr>
      <w:numPr>
        <w:numId w:val="8"/>
      </w:numPr>
    </w:pPr>
  </w:style>
  <w:style w:type="paragraph" w:styleId="Zoznamsodrkami5">
    <w:name w:val="List Bullet 5"/>
    <w:basedOn w:val="Normlny"/>
    <w:uiPriority w:val="99"/>
    <w:unhideWhenUsed/>
    <w:rsid w:val="006F09A9"/>
    <w:pPr>
      <w:numPr>
        <w:numId w:val="57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Zkladntext3">
    <w:name w:val="Body Text 3"/>
    <w:basedOn w:val="Normlny"/>
    <w:link w:val="Zkladntext3Char"/>
    <w:uiPriority w:val="99"/>
    <w:unhideWhenUsed/>
    <w:rsid w:val="00801BE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01BEE"/>
    <w:rPr>
      <w:rFonts w:eastAsia="Times New Roman" w:cstheme="minorHAnsi"/>
      <w:bCs/>
      <w:sz w:val="16"/>
      <w:szCs w:val="16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01BE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801BEE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8"/>
      </w:numPr>
    </w:pPr>
  </w:style>
  <w:style w:type="numbering" w:customStyle="1" w:styleId="CurrentList13">
    <w:name w:val="Current List13"/>
    <w:uiPriority w:val="99"/>
    <w:rsid w:val="00560CCA"/>
    <w:pPr>
      <w:numPr>
        <w:numId w:val="19"/>
      </w:numPr>
    </w:pPr>
  </w:style>
  <w:style w:type="numbering" w:customStyle="1" w:styleId="CurrentList14">
    <w:name w:val="Current List14"/>
    <w:uiPriority w:val="99"/>
    <w:rsid w:val="00560CCA"/>
    <w:pPr>
      <w:numPr>
        <w:numId w:val="20"/>
      </w:numPr>
    </w:pPr>
  </w:style>
  <w:style w:type="numbering" w:customStyle="1" w:styleId="CurrentList15">
    <w:name w:val="Current List15"/>
    <w:uiPriority w:val="99"/>
    <w:rsid w:val="00560CCA"/>
    <w:pPr>
      <w:numPr>
        <w:numId w:val="21"/>
      </w:numPr>
    </w:pPr>
  </w:style>
  <w:style w:type="numbering" w:customStyle="1" w:styleId="CurrentList16">
    <w:name w:val="Current List16"/>
    <w:uiPriority w:val="99"/>
    <w:rsid w:val="00560CCA"/>
    <w:pPr>
      <w:numPr>
        <w:numId w:val="22"/>
      </w:numPr>
    </w:pPr>
  </w:style>
  <w:style w:type="numbering" w:customStyle="1" w:styleId="CurrentList17">
    <w:name w:val="Current List17"/>
    <w:uiPriority w:val="99"/>
    <w:rsid w:val="00560CCA"/>
    <w:pPr>
      <w:numPr>
        <w:numId w:val="23"/>
      </w:numPr>
    </w:pPr>
  </w:style>
  <w:style w:type="numbering" w:customStyle="1" w:styleId="CurrentList18">
    <w:name w:val="Current List18"/>
    <w:uiPriority w:val="99"/>
    <w:rsid w:val="00560CCA"/>
    <w:pPr>
      <w:numPr>
        <w:numId w:val="24"/>
      </w:numPr>
    </w:pPr>
  </w:style>
  <w:style w:type="numbering" w:customStyle="1" w:styleId="CurrentList19">
    <w:name w:val="Current List19"/>
    <w:uiPriority w:val="99"/>
    <w:rsid w:val="00560CCA"/>
    <w:pPr>
      <w:numPr>
        <w:numId w:val="25"/>
      </w:numPr>
    </w:pPr>
  </w:style>
  <w:style w:type="numbering" w:customStyle="1" w:styleId="CurrentList20">
    <w:name w:val="Current List20"/>
    <w:uiPriority w:val="99"/>
    <w:rsid w:val="00560CCA"/>
    <w:pPr>
      <w:numPr>
        <w:numId w:val="26"/>
      </w:numPr>
    </w:pPr>
  </w:style>
  <w:style w:type="numbering" w:customStyle="1" w:styleId="CurrentList21">
    <w:name w:val="Current List21"/>
    <w:uiPriority w:val="99"/>
    <w:rsid w:val="00560CCA"/>
    <w:pPr>
      <w:numPr>
        <w:numId w:val="27"/>
      </w:numPr>
    </w:pPr>
  </w:style>
  <w:style w:type="numbering" w:customStyle="1" w:styleId="CurrentList22">
    <w:name w:val="Current List22"/>
    <w:uiPriority w:val="99"/>
    <w:rsid w:val="00560CCA"/>
    <w:pPr>
      <w:numPr>
        <w:numId w:val="28"/>
      </w:numPr>
    </w:pPr>
  </w:style>
  <w:style w:type="numbering" w:customStyle="1" w:styleId="CurrentList23">
    <w:name w:val="Current List23"/>
    <w:uiPriority w:val="99"/>
    <w:rsid w:val="00560CCA"/>
    <w:pPr>
      <w:numPr>
        <w:numId w:val="29"/>
      </w:numPr>
    </w:pPr>
  </w:style>
  <w:style w:type="numbering" w:customStyle="1" w:styleId="CurrentList24">
    <w:name w:val="Current List24"/>
    <w:uiPriority w:val="99"/>
    <w:rsid w:val="00560CCA"/>
    <w:pPr>
      <w:numPr>
        <w:numId w:val="30"/>
      </w:numPr>
    </w:pPr>
  </w:style>
  <w:style w:type="numbering" w:customStyle="1" w:styleId="CurrentList25">
    <w:name w:val="Current List25"/>
    <w:uiPriority w:val="99"/>
    <w:rsid w:val="00560CCA"/>
    <w:pPr>
      <w:numPr>
        <w:numId w:val="31"/>
      </w:numPr>
    </w:pPr>
  </w:style>
  <w:style w:type="numbering" w:customStyle="1" w:styleId="CurrentList26">
    <w:name w:val="Current List26"/>
    <w:uiPriority w:val="99"/>
    <w:rsid w:val="00560CCA"/>
    <w:pPr>
      <w:numPr>
        <w:numId w:val="33"/>
      </w:numPr>
    </w:pPr>
  </w:style>
  <w:style w:type="numbering" w:customStyle="1" w:styleId="CurrentList27">
    <w:name w:val="Current List27"/>
    <w:uiPriority w:val="99"/>
    <w:rsid w:val="00560CCA"/>
    <w:pPr>
      <w:numPr>
        <w:numId w:val="34"/>
      </w:numPr>
    </w:pPr>
  </w:style>
  <w:style w:type="paragraph" w:customStyle="1" w:styleId="HeadingZmluva">
    <w:name w:val="Heading Zmluva"/>
    <w:basedOn w:val="Normlny"/>
    <w:qFormat/>
    <w:rsid w:val="00560CCA"/>
    <w:pPr>
      <w:keepNext/>
      <w:numPr>
        <w:numId w:val="48"/>
      </w:numPr>
      <w:tabs>
        <w:tab w:val="clear" w:pos="3969"/>
      </w:tabs>
      <w:spacing w:before="360" w:after="12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5"/>
      </w:numPr>
    </w:pPr>
  </w:style>
  <w:style w:type="numbering" w:customStyle="1" w:styleId="CurrentList29">
    <w:name w:val="Current List29"/>
    <w:uiPriority w:val="99"/>
    <w:rsid w:val="00560CCA"/>
    <w:pPr>
      <w:numPr>
        <w:numId w:val="36"/>
      </w:numPr>
    </w:pPr>
  </w:style>
  <w:style w:type="numbering" w:customStyle="1" w:styleId="CurrentList30">
    <w:name w:val="Current List30"/>
    <w:uiPriority w:val="99"/>
    <w:rsid w:val="00560CCA"/>
    <w:pPr>
      <w:numPr>
        <w:numId w:val="37"/>
      </w:numPr>
    </w:pPr>
  </w:style>
  <w:style w:type="numbering" w:customStyle="1" w:styleId="CurrentList31">
    <w:name w:val="Current List31"/>
    <w:uiPriority w:val="99"/>
    <w:rsid w:val="00560CCA"/>
    <w:pPr>
      <w:numPr>
        <w:numId w:val="39"/>
      </w:numPr>
    </w:pPr>
  </w:style>
  <w:style w:type="numbering" w:customStyle="1" w:styleId="CurrentList32">
    <w:name w:val="Current List32"/>
    <w:uiPriority w:val="99"/>
    <w:rsid w:val="00560CCA"/>
    <w:pPr>
      <w:numPr>
        <w:numId w:val="40"/>
      </w:numPr>
    </w:pPr>
  </w:style>
  <w:style w:type="numbering" w:customStyle="1" w:styleId="CurrentList33">
    <w:name w:val="Current List33"/>
    <w:uiPriority w:val="99"/>
    <w:rsid w:val="00560CCA"/>
    <w:pPr>
      <w:numPr>
        <w:numId w:val="41"/>
      </w:numPr>
    </w:pPr>
  </w:style>
  <w:style w:type="numbering" w:customStyle="1" w:styleId="CurrentList34">
    <w:name w:val="Current List34"/>
    <w:uiPriority w:val="99"/>
    <w:rsid w:val="00560CCA"/>
    <w:pPr>
      <w:numPr>
        <w:numId w:val="42"/>
      </w:numPr>
    </w:pPr>
  </w:style>
  <w:style w:type="numbering" w:customStyle="1" w:styleId="CurrentList39">
    <w:name w:val="Current List39"/>
    <w:uiPriority w:val="99"/>
    <w:rsid w:val="00560CCA"/>
    <w:pPr>
      <w:numPr>
        <w:numId w:val="49"/>
      </w:numPr>
    </w:pPr>
  </w:style>
  <w:style w:type="numbering" w:customStyle="1" w:styleId="CurrentList35">
    <w:name w:val="Current List35"/>
    <w:uiPriority w:val="99"/>
    <w:rsid w:val="00560CCA"/>
    <w:pPr>
      <w:numPr>
        <w:numId w:val="43"/>
      </w:numPr>
    </w:pPr>
  </w:style>
  <w:style w:type="numbering" w:customStyle="1" w:styleId="CurrentList36">
    <w:name w:val="Current List36"/>
    <w:uiPriority w:val="99"/>
    <w:rsid w:val="00560CCA"/>
    <w:pPr>
      <w:numPr>
        <w:numId w:val="44"/>
      </w:numPr>
    </w:pPr>
  </w:style>
  <w:style w:type="numbering" w:customStyle="1" w:styleId="CurrentList37">
    <w:name w:val="Current List37"/>
    <w:uiPriority w:val="99"/>
    <w:rsid w:val="00560CCA"/>
    <w:pPr>
      <w:numPr>
        <w:numId w:val="46"/>
      </w:numPr>
    </w:pPr>
  </w:style>
  <w:style w:type="numbering" w:customStyle="1" w:styleId="CurrentList38">
    <w:name w:val="Current List38"/>
    <w:uiPriority w:val="99"/>
    <w:rsid w:val="00560CCA"/>
    <w:pPr>
      <w:numPr>
        <w:numId w:val="47"/>
      </w:numPr>
    </w:pPr>
  </w:style>
  <w:style w:type="numbering" w:styleId="1ai">
    <w:name w:val="Outline List 1"/>
    <w:basedOn w:val="Bezzoznamu"/>
    <w:uiPriority w:val="99"/>
    <w:semiHidden/>
    <w:unhideWhenUsed/>
    <w:rsid w:val="00560CCA"/>
    <w:pPr>
      <w:numPr>
        <w:numId w:val="50"/>
      </w:numPr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lnokalebosekcia">
    <w:name w:val="Outline List 3"/>
    <w:basedOn w:val="Bezzoznamu"/>
    <w:uiPriority w:val="99"/>
    <w:semiHidden/>
    <w:unhideWhenUsed/>
    <w:rsid w:val="00560CCA"/>
    <w:pPr>
      <w:numPr>
        <w:numId w:val="51"/>
      </w:numPr>
    </w:pPr>
  </w:style>
  <w:style w:type="numbering" w:customStyle="1" w:styleId="CurrentList40">
    <w:name w:val="Current List40"/>
    <w:uiPriority w:val="99"/>
    <w:rsid w:val="00560CCA"/>
    <w:pPr>
      <w:numPr>
        <w:numId w:val="53"/>
      </w:numPr>
    </w:pPr>
  </w:style>
  <w:style w:type="numbering" w:customStyle="1" w:styleId="CurrentList1">
    <w:name w:val="Current List1"/>
    <w:uiPriority w:val="99"/>
    <w:rsid w:val="00560CCA"/>
    <w:pPr>
      <w:numPr>
        <w:numId w:val="5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cova@obstarame.s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5202</Words>
  <Characters>29656</Characters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2023-04-18T13:10:00Z</cp:lastPrinted>
  <dcterms:created xsi:type="dcterms:W3CDTF">2026-04-10T13:05:00Z</dcterms:created>
  <dcterms:modified xsi:type="dcterms:W3CDTF">2026-04-10T13:45:00Z</dcterms:modified>
</cp:coreProperties>
</file>