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897"/>
        <w:gridCol w:w="1666"/>
        <w:gridCol w:w="1849"/>
        <w:gridCol w:w="2517"/>
        <w:gridCol w:w="420"/>
        <w:gridCol w:w="2191"/>
        <w:gridCol w:w="164"/>
        <w:gridCol w:w="164"/>
        <w:gridCol w:w="11"/>
        <w:gridCol w:w="153"/>
        <w:gridCol w:w="22"/>
        <w:gridCol w:w="142"/>
        <w:gridCol w:w="33"/>
        <w:gridCol w:w="131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50689CA4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FE2A4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3C0EBE" w:rsidRPr="003C0EB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Umývačka riadu – profesionálna (pre pekáreň/cukráreň)</w:t>
            </w:r>
            <w:r w:rsidR="003C0EB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 1ks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5AEE" w14:textId="3FDD0A5D" w:rsidR="00FE2A48" w:rsidRPr="00FE2A48" w:rsidRDefault="00197E87" w:rsidP="00FE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Ján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Šlosár</w:t>
            </w:r>
            <w:proofErr w:type="spellEnd"/>
          </w:p>
          <w:p w14:paraId="41B0C89A" w14:textId="2D0A7E7F" w:rsidR="0072185C" w:rsidRPr="00CB3C52" w:rsidRDefault="0072185C" w:rsidP="00FE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2553D012" w:rsidR="0072185C" w:rsidRPr="00CB3C52" w:rsidRDefault="00197E87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  <w:t>Domaňovce 152, 053 02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6B61E3D4" w:rsidR="0072185C" w:rsidRPr="00CB3C52" w:rsidRDefault="00197E87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  <w:t>56 807 198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7044" w14:textId="3105A3DD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4F56" w14:textId="5648075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D2E6" w14:textId="7C26D3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CF13" w14:textId="6E4AA5E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C6C2" w14:textId="146D80C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6EB0" w14:textId="19220E4C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="00197E87">
              <w:rPr>
                <w:rFonts w:ascii="Calibri" w:eastAsia="Times New Roman" w:hAnsi="Calibri" w:cs="Calibri"/>
                <w:color w:val="000000"/>
                <w:lang w:eastAsia="sk-SK"/>
              </w:rPr>
              <w:t>nie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ktor</w:t>
            </w:r>
            <w:r w:rsidR="00D65AFE"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á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4DC8" w14:textId="6B885606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0DFB7829" w14:textId="4E7708D6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126E2A40" w:rsidR="0072185C" w:rsidRPr="001061C1" w:rsidRDefault="003C0EBE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3C0EB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Umývačka riadu – profesionálna (pre pekáreň/cukráreň)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307B6900" w:rsidR="0072185C" w:rsidRPr="0072185C" w:rsidRDefault="009363D2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9363D2">
              <w:rPr>
                <w:rFonts w:ascii="Calibri" w:eastAsia="Times New Roman" w:hAnsi="Calibri" w:cs="Calibri"/>
                <w:b/>
                <w:bCs/>
                <w:lang w:eastAsia="sk-SK"/>
              </w:rPr>
              <w:t>Technická špecifikácia: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B35A503" w14:textId="3B3BFD79" w:rsidR="0072185C" w:rsidRPr="001061C1" w:rsidRDefault="003C0EBE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C0EB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Profesionálna umývačka riadu určená pre potravinársku prevádzku, vhodná na umývanie plechov, prepraviek, nádob a drobného príslušenstva.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B0D8C46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A94374D" w14:textId="76AF85C7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1934F1DB" w14:textId="77777777" w:rsidTr="00541AEC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18DB6D36" w:rsidR="00541AEC" w:rsidRPr="0072185C" w:rsidRDefault="003C0EBE" w:rsidP="00541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0EB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umývacie cykly: 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4E604D91" w:rsidR="00541AEC" w:rsidRPr="0072185C" w:rsidRDefault="003C0EBE" w:rsidP="003C0EBE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3C0EBE">
              <w:rPr>
                <w:rFonts w:ascii="Calibri" w:eastAsia="Times New Roman" w:hAnsi="Calibri" w:cs="Calibri"/>
                <w:color w:val="000000"/>
                <w:lang w:eastAsia="sk-SK"/>
              </w:rPr>
              <w:t>min. 2 – 4 programy (napr. 120 / 240 / 360 s)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E8B82C" w14:textId="6AC88B12" w:rsidR="00541AEC" w:rsidRPr="002A6ACB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E3990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33164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8859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D6898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53C8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5DAE7460" w14:textId="77777777" w:rsidTr="00541AEC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2F1C01" w14:textId="2EF8EBB7" w:rsidR="00541AEC" w:rsidRPr="0072185C" w:rsidRDefault="00794245" w:rsidP="00541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4245">
              <w:rPr>
                <w:rFonts w:ascii="Calibri" w:eastAsia="Times New Roman" w:hAnsi="Calibri" w:cs="Calibri"/>
                <w:color w:val="000000"/>
                <w:lang w:eastAsia="sk-SK"/>
              </w:rPr>
              <w:t>spotreba vody: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1E77A566" w:rsidR="00541AEC" w:rsidRPr="0072185C" w:rsidRDefault="00794245" w:rsidP="00456A6C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79424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max. cca 2 – 4 l / cyklus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E665E65" w14:textId="3ACBD38D" w:rsidR="00541AEC" w:rsidRPr="002A6ACB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48E5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94AF1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CB98B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F9F6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044DB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3EC35BDE" w14:textId="77777777" w:rsidTr="00541AEC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C9025A" w14:textId="076297B5" w:rsidR="00456A6C" w:rsidRPr="00456A6C" w:rsidRDefault="00794245" w:rsidP="00456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424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umývací tlak: </w:t>
            </w:r>
          </w:p>
          <w:p w14:paraId="6442A657" w14:textId="77777777" w:rsidR="00794245" w:rsidRPr="00794245" w:rsidRDefault="00456A6C" w:rsidP="00794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56A6C">
              <w:rPr>
                <w:rFonts w:ascii="Calibri" w:eastAsia="Times New Roman" w:hAnsi="Calibri" w:cs="Calibri"/>
                <w:color w:val="000000"/>
                <w:lang w:eastAsia="sk-SK"/>
              </w:rPr>
              <w:tab/>
            </w:r>
            <w:r w:rsidR="00794245" w:rsidRPr="00794245">
              <w:rPr>
                <w:rFonts w:ascii="Calibri" w:eastAsia="Times New Roman" w:hAnsi="Calibri" w:cs="Calibri"/>
                <w:color w:val="000000"/>
                <w:lang w:eastAsia="sk-SK"/>
              </w:rPr>
              <w:t>Oplach a hygiena:</w:t>
            </w:r>
          </w:p>
          <w:p w14:paraId="6BF44273" w14:textId="77777777" w:rsidR="00794245" w:rsidRPr="00794245" w:rsidRDefault="00794245" w:rsidP="00794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4245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794245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oplach s konštantnou teplotou (min. cca 80 – 85 °C)</w:t>
            </w:r>
          </w:p>
          <w:p w14:paraId="14A636BB" w14:textId="77777777" w:rsidR="00794245" w:rsidRPr="00794245" w:rsidRDefault="00794245" w:rsidP="00794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424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ab/>
              <w:t>•</w:t>
            </w:r>
            <w:r w:rsidRPr="00794245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integrovaný bojler alebo ekvivalentné riešenie</w:t>
            </w:r>
          </w:p>
          <w:p w14:paraId="276C15B5" w14:textId="478E6EA3" w:rsidR="00794245" w:rsidRPr="0072185C" w:rsidRDefault="00794245" w:rsidP="00794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4245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794245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hygienický oplach nezávislý od tlaku vody v sieti</w:t>
            </w:r>
          </w:p>
          <w:p w14:paraId="604B63F1" w14:textId="6E4581CA" w:rsidR="00541AEC" w:rsidRPr="0072185C" w:rsidRDefault="00541AEC" w:rsidP="00456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6C62B6FE" w:rsidR="00541AEC" w:rsidRPr="0072185C" w:rsidRDefault="00794245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79424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min. cca 3 – 4 bar</w:t>
            </w:r>
            <w:r w:rsidRPr="00456A6C">
              <w:rPr>
                <w:rFonts w:ascii="Calibri" w:eastAsia="Times New Roman" w:hAnsi="Calibri" w:cs="Calibri"/>
                <w:color w:val="000000"/>
                <w:lang w:eastAsia="sk-SK"/>
              </w:rPr>
              <w:tab/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66D206" w14:textId="0ABA5BA5" w:rsidR="00541AEC" w:rsidRPr="002A6ACB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40C32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48FBD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B1AA0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96B93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E58E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14E6B99D" w14:textId="77777777" w:rsidTr="00BF1CC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106B97" w14:textId="77777777" w:rsidR="00794245" w:rsidRPr="00794245" w:rsidRDefault="00794245" w:rsidP="00794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4245">
              <w:rPr>
                <w:rFonts w:ascii="Calibri" w:eastAsia="Times New Roman" w:hAnsi="Calibri" w:cs="Calibri"/>
                <w:color w:val="000000"/>
                <w:lang w:eastAsia="sk-SK"/>
              </w:rPr>
              <w:t>Vybavenie:</w:t>
            </w:r>
          </w:p>
          <w:p w14:paraId="19FC494A" w14:textId="77777777" w:rsidR="00794245" w:rsidRPr="00794245" w:rsidRDefault="00794245" w:rsidP="00794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4245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794245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elektronické ovládanie / digitálny panel</w:t>
            </w:r>
          </w:p>
          <w:p w14:paraId="7E944FA8" w14:textId="77777777" w:rsidR="00794245" w:rsidRPr="00794245" w:rsidRDefault="00794245" w:rsidP="00794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4245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794245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automatické dávkovanie umývacieho a oplachového prostriedku (alebo príprava naň)</w:t>
            </w:r>
          </w:p>
          <w:p w14:paraId="1AC0CD94" w14:textId="77777777" w:rsidR="00794245" w:rsidRPr="00794245" w:rsidRDefault="00794245" w:rsidP="00794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4245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794245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samočistiaci cyklus</w:t>
            </w:r>
          </w:p>
          <w:p w14:paraId="731DA8F2" w14:textId="27E4B730" w:rsidR="00794245" w:rsidRPr="00794245" w:rsidRDefault="00794245" w:rsidP="00794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4245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794245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bezpečnostné prvky (napr. spustenie len pri zatvorení)</w:t>
            </w:r>
          </w:p>
          <w:p w14:paraId="4DD93124" w14:textId="53E74E37" w:rsidR="00541AEC" w:rsidRPr="0072185C" w:rsidRDefault="00794245" w:rsidP="00794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4245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794245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 xml:space="preserve">spätný ventil / </w:t>
            </w:r>
            <w:proofErr w:type="spellStart"/>
            <w:r w:rsidRPr="00794245">
              <w:rPr>
                <w:rFonts w:ascii="Calibri" w:eastAsia="Times New Roman" w:hAnsi="Calibri" w:cs="Calibri"/>
                <w:color w:val="000000"/>
                <w:lang w:eastAsia="sk-SK"/>
              </w:rPr>
              <w:t>odťah</w:t>
            </w:r>
            <w:proofErr w:type="spellEnd"/>
            <w:r w:rsidRPr="0079424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pary (ak je súčasťou riešenia)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F17AF" w14:textId="1CC23C3E" w:rsidR="00541AEC" w:rsidRPr="0072185C" w:rsidRDefault="00541AEC" w:rsidP="00C35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F7C53BD" w14:textId="2F3B22FF" w:rsidR="00541AEC" w:rsidRPr="002A6ACB" w:rsidRDefault="00541AEC" w:rsidP="00C35451">
            <w:pPr>
              <w:spacing w:after="0" w:line="240" w:lineRule="auto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55838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63F07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CAB7C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B99E0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AFA71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791F6574" w14:textId="77777777" w:rsidTr="00BF1CC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D9123" w14:textId="77777777" w:rsidR="00794245" w:rsidRPr="00794245" w:rsidRDefault="00794245" w:rsidP="00794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4245">
              <w:rPr>
                <w:rFonts w:ascii="Calibri" w:eastAsia="Times New Roman" w:hAnsi="Calibri" w:cs="Calibri"/>
                <w:color w:val="000000"/>
                <w:lang w:eastAsia="sk-SK"/>
              </w:rPr>
              <w:t>Typ zariadenia:</w:t>
            </w:r>
          </w:p>
          <w:p w14:paraId="00E5CD93" w14:textId="77777777" w:rsidR="00794245" w:rsidRPr="00794245" w:rsidRDefault="00794245" w:rsidP="00794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4245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794245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priebežná (</w:t>
            </w:r>
            <w:proofErr w:type="spellStart"/>
            <w:r w:rsidRPr="00794245">
              <w:rPr>
                <w:rFonts w:ascii="Calibri" w:eastAsia="Times New Roman" w:hAnsi="Calibri" w:cs="Calibri"/>
                <w:color w:val="000000"/>
                <w:lang w:eastAsia="sk-SK"/>
              </w:rPr>
              <w:t>kapotová</w:t>
            </w:r>
            <w:proofErr w:type="spellEnd"/>
            <w:r w:rsidRPr="00794245">
              <w:rPr>
                <w:rFonts w:ascii="Calibri" w:eastAsia="Times New Roman" w:hAnsi="Calibri" w:cs="Calibri"/>
                <w:color w:val="000000"/>
                <w:lang w:eastAsia="sk-SK"/>
              </w:rPr>
              <w:t>) umývačka alebo umývačka na prepravky/plechy</w:t>
            </w:r>
          </w:p>
          <w:p w14:paraId="726B798C" w14:textId="0B0C3C6C" w:rsidR="00541AEC" w:rsidRPr="0072185C" w:rsidRDefault="00794245" w:rsidP="00794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4245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794245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vhodná pre stredne až vysokú prevádzkovú záťaž (pekáreň/cukráreň)</w:t>
            </w: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F4EF" w14:textId="6F76C1AA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1B3F13" w14:textId="04133001" w:rsidR="00541AEC" w:rsidRPr="002A6ACB" w:rsidRDefault="00541AEC" w:rsidP="00C35451">
            <w:pPr>
              <w:spacing w:after="0" w:line="240" w:lineRule="auto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4FBC54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8C93E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D2A7D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3C484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6E440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97B7D" w:rsidRPr="0072185C" w14:paraId="2041C2E6" w14:textId="77777777" w:rsidTr="00097B7D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41D3C" w14:textId="69A594D9" w:rsidR="00097B7D" w:rsidRPr="0072185C" w:rsidRDefault="00097B7D" w:rsidP="00835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57A6" w14:textId="4FC496C1" w:rsidR="00097B7D" w:rsidRPr="0072185C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C92E68" w14:textId="484423CD" w:rsidR="00097B7D" w:rsidRPr="002A6ACB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620FA" w14:textId="77777777" w:rsidR="00097B7D" w:rsidRPr="0072185C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BDE73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01D47F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1C336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AB580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97B7D" w:rsidRPr="0072185C" w14:paraId="140BEFCE" w14:textId="77777777" w:rsidTr="00097B7D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820F9" w14:textId="6A8A8A00" w:rsidR="00097B7D" w:rsidRPr="0072185C" w:rsidRDefault="00456A6C" w:rsidP="0009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Napájanie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DBAE" w14:textId="3375363C" w:rsidR="00097B7D" w:rsidRPr="0072185C" w:rsidRDefault="00794245" w:rsidP="00456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400V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3C97947" w14:textId="4126E2D3" w:rsidR="00097B7D" w:rsidRPr="002A6ACB" w:rsidRDefault="00097B7D" w:rsidP="00C35451">
            <w:pPr>
              <w:spacing w:after="0" w:line="240" w:lineRule="auto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E752D" w14:textId="77777777" w:rsidR="00097B7D" w:rsidRPr="0072185C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23E20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385A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CAFA8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BAD81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97B7D" w:rsidRPr="0072185C" w14:paraId="79F8DF8F" w14:textId="77777777" w:rsidTr="00097B7D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B5F52" w14:textId="5B395769" w:rsidR="00097B7D" w:rsidRPr="0072185C" w:rsidRDefault="00097B7D" w:rsidP="0009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002A">
              <w:t>Maximálny príkon (kW)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8A14" w14:textId="467CD577" w:rsidR="00097B7D" w:rsidRPr="0072185C" w:rsidRDefault="00794245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6-10kW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B2116F" w14:textId="0BD880E3" w:rsidR="00097B7D" w:rsidRPr="002A6ACB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3A5F1" w14:textId="77777777" w:rsidR="00097B7D" w:rsidRPr="0072185C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E77D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978C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4E0DA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2E2F0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32ABC2" w14:textId="45839E6B" w:rsidR="0072185C" w:rsidRPr="00AD66EE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F41343" w14:textId="778A5995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65F4C1" w14:textId="7CB210D9" w:rsidR="0072185C" w:rsidRPr="002A6ACB" w:rsidRDefault="0072185C" w:rsidP="00C35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B0792F" w14:textId="0D142962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74974E" w14:textId="7A445C1C" w:rsidR="0072185C" w:rsidRPr="002A6ACB" w:rsidRDefault="0072185C" w:rsidP="00C35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2F543" w14:textId="77777777" w:rsid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  <w:p w14:paraId="12213103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311FB873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2EE46F9C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1D8D4AC9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105F674F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3C217D5D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1E55CC4D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6CDBB571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7AB6AED3" w14:textId="5C8B7386" w:rsidR="00197E87" w:rsidRPr="0072185C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385D51" w14:textId="10171C31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B75D" w14:textId="3CFD21E1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66D83" w14:textId="59FBCED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832A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891E159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AED4E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72A34C59" w14:textId="77777777" w:rsidR="00645F00" w:rsidRDefault="00645F00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7355636" w14:textId="77777777" w:rsidR="00A6022A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F7EF650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7633" w14:textId="6B1AD9CB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AD91E" w14:textId="6D643CD2" w:rsidR="0072185C" w:rsidRPr="00207ED7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lastRenderedPageBreak/>
              <w:t>*</w:t>
            </w:r>
            <w:r w:rsidR="009726DB"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 xml:space="preserve">Podpis potenciálneho dodávateľa, </w:t>
            </w:r>
            <w:r w:rsidR="009726DB" w:rsidRPr="00207E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sk-SK"/>
              </w:rPr>
              <w:t>jeho štatutárneho orgánu</w:t>
            </w:r>
            <w:r w:rsidR="009726DB"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 xml:space="preserve"> alebo </w:t>
            </w:r>
            <w:r w:rsidR="009726DB" w:rsidRPr="00207E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sk-SK"/>
              </w:rPr>
              <w:t>iného zástupcu potenciálneho dodávateľa</w:t>
            </w:r>
            <w:r w:rsidR="009726DB"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, ktorý je oprávnený konať v mene potenciálneho dodávateľa (</w:t>
            </w:r>
            <w:r w:rsidR="009726DB" w:rsidRPr="00207E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osoba úradne splnomocnená na takýto úkon</w:t>
            </w:r>
            <w:r w:rsidR="009726DB"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4496D" w14:textId="77777777" w:rsidR="00DB4E5D" w:rsidRDefault="00DB4E5D" w:rsidP="00A34C5B">
      <w:pPr>
        <w:spacing w:after="0" w:line="240" w:lineRule="auto"/>
      </w:pPr>
      <w:r>
        <w:separator/>
      </w:r>
    </w:p>
  </w:endnote>
  <w:endnote w:type="continuationSeparator" w:id="0">
    <w:p w14:paraId="59F40D03" w14:textId="77777777" w:rsidR="00DB4E5D" w:rsidRDefault="00DB4E5D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EndPr/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E1DAF" w14:textId="77777777" w:rsidR="00DB4E5D" w:rsidRDefault="00DB4E5D" w:rsidP="00A34C5B">
      <w:pPr>
        <w:spacing w:after="0" w:line="240" w:lineRule="auto"/>
      </w:pPr>
      <w:r>
        <w:separator/>
      </w:r>
    </w:p>
  </w:footnote>
  <w:footnote w:type="continuationSeparator" w:id="0">
    <w:p w14:paraId="268554BF" w14:textId="77777777" w:rsidR="00DB4E5D" w:rsidRDefault="00DB4E5D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7"/>
  </w:num>
  <w:num w:numId="5">
    <w:abstractNumId w:val="2"/>
  </w:num>
  <w:num w:numId="6">
    <w:abstractNumId w:val="3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  <w:num w:numId="11">
    <w:abstractNumId w:val="5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DED"/>
    <w:rsid w:val="00001EB4"/>
    <w:rsid w:val="00001F0A"/>
    <w:rsid w:val="00001FF2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B8C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B7D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A99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3AC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3F3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27F"/>
    <w:rsid w:val="00134873"/>
    <w:rsid w:val="001349F4"/>
    <w:rsid w:val="00134B3C"/>
    <w:rsid w:val="00134D71"/>
    <w:rsid w:val="00135220"/>
    <w:rsid w:val="001353CF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2E2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E87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B7EF2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07ED7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2A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3E7F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9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DE6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EBE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C13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A6C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0E6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1AEC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8EB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5F00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5A7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33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45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1CD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1EB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9A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DD4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D2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CC2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0B5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2A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B13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1B8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79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CC0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451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3B3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300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6B9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E5D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1BE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48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143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1143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 Rocket Team</dc:creator>
  <cp:lastModifiedBy>Slosar Klapacova</cp:lastModifiedBy>
  <cp:revision>2</cp:revision>
  <cp:lastPrinted>2026-03-30T08:31:00Z</cp:lastPrinted>
  <dcterms:created xsi:type="dcterms:W3CDTF">2026-04-14T11:07:00Z</dcterms:created>
  <dcterms:modified xsi:type="dcterms:W3CDTF">2026-04-14T11:07:00Z</dcterms:modified>
</cp:coreProperties>
</file>