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655F19" w:rsidRPr="0033724F" w:rsidRDefault="00655F19" w:rsidP="00655F19">
      <w:pPr>
        <w:autoSpaceDE w:val="0"/>
        <w:autoSpaceDN w:val="0"/>
        <w:adjustRightInd w:val="0"/>
        <w:rPr>
          <w:rFonts w:ascii="Times New Roman" w:hAnsi="Times New Roman"/>
          <w:b/>
          <w:bCs/>
          <w:color w:val="000000" w:themeColor="text1"/>
          <w:sz w:val="24"/>
          <w:lang w:val="sk-SK"/>
        </w:rPr>
      </w:pPr>
    </w:p>
    <w:p w14:paraId="0A37501D" w14:textId="77777777" w:rsidR="00EA2AF1" w:rsidRPr="0033724F" w:rsidRDefault="00EA2AF1" w:rsidP="00655F19">
      <w:pPr>
        <w:autoSpaceDE w:val="0"/>
        <w:autoSpaceDN w:val="0"/>
        <w:adjustRightInd w:val="0"/>
        <w:rPr>
          <w:rFonts w:ascii="Times New Roman" w:hAnsi="Times New Roman"/>
          <w:b/>
          <w:bCs/>
          <w:color w:val="000000" w:themeColor="text1"/>
          <w:sz w:val="24"/>
          <w:lang w:val="sk-SK"/>
        </w:rPr>
      </w:pPr>
    </w:p>
    <w:p w14:paraId="5DAB6C7B" w14:textId="77777777" w:rsidR="0000058B" w:rsidRPr="0033724F" w:rsidRDefault="0000058B" w:rsidP="00655F19">
      <w:pPr>
        <w:autoSpaceDE w:val="0"/>
        <w:autoSpaceDN w:val="0"/>
        <w:adjustRightInd w:val="0"/>
        <w:jc w:val="center"/>
        <w:rPr>
          <w:rFonts w:ascii="Times New Roman" w:hAnsi="Times New Roman"/>
          <w:b/>
          <w:bCs/>
          <w:color w:val="000000" w:themeColor="text1"/>
          <w:sz w:val="24"/>
          <w:lang w:val="sk-SK"/>
        </w:rPr>
      </w:pPr>
    </w:p>
    <w:p w14:paraId="02EB378F" w14:textId="77777777" w:rsidR="0000058B" w:rsidRPr="0033724F" w:rsidRDefault="0000058B" w:rsidP="00655F19">
      <w:pPr>
        <w:autoSpaceDE w:val="0"/>
        <w:autoSpaceDN w:val="0"/>
        <w:adjustRightInd w:val="0"/>
        <w:jc w:val="center"/>
        <w:rPr>
          <w:rFonts w:ascii="Times New Roman" w:hAnsi="Times New Roman"/>
          <w:b/>
          <w:bCs/>
          <w:color w:val="000000" w:themeColor="text1"/>
          <w:sz w:val="24"/>
          <w:lang w:val="sk-SK"/>
        </w:rPr>
      </w:pPr>
    </w:p>
    <w:p w14:paraId="6A05A809" w14:textId="77777777" w:rsidR="0000058B" w:rsidRPr="0033724F" w:rsidRDefault="0000058B" w:rsidP="00655F19">
      <w:pPr>
        <w:autoSpaceDE w:val="0"/>
        <w:autoSpaceDN w:val="0"/>
        <w:adjustRightInd w:val="0"/>
        <w:jc w:val="center"/>
        <w:rPr>
          <w:rFonts w:ascii="Times New Roman" w:hAnsi="Times New Roman"/>
          <w:b/>
          <w:bCs/>
          <w:color w:val="000000" w:themeColor="text1"/>
          <w:sz w:val="24"/>
          <w:lang w:val="sk-SK"/>
        </w:rPr>
      </w:pPr>
    </w:p>
    <w:p w14:paraId="17908505" w14:textId="77777777" w:rsidR="00655F19" w:rsidRPr="0033724F" w:rsidRDefault="001426CD" w:rsidP="00655F19">
      <w:pPr>
        <w:autoSpaceDE w:val="0"/>
        <w:autoSpaceDN w:val="0"/>
        <w:adjustRightInd w:val="0"/>
        <w:jc w:val="center"/>
        <w:rPr>
          <w:rFonts w:ascii="Times New Roman" w:hAnsi="Times New Roman"/>
          <w:b/>
          <w:bCs/>
          <w:color w:val="000000" w:themeColor="text1"/>
          <w:sz w:val="24"/>
          <w:lang w:val="sk-SK"/>
        </w:rPr>
      </w:pPr>
      <w:r w:rsidRPr="0033724F">
        <w:rPr>
          <w:rFonts w:ascii="Times New Roman" w:hAnsi="Times New Roman"/>
          <w:b/>
          <w:bCs/>
          <w:color w:val="000000" w:themeColor="text1"/>
          <w:sz w:val="24"/>
          <w:lang w:val="sk-SK"/>
        </w:rPr>
        <w:t xml:space="preserve">Výzva na </w:t>
      </w:r>
      <w:bookmarkStart w:id="0" w:name="_Hlk8134098"/>
      <w:r w:rsidR="005A4F46" w:rsidRPr="0033724F">
        <w:rPr>
          <w:rFonts w:ascii="Times New Roman" w:hAnsi="Times New Roman"/>
          <w:b/>
          <w:bCs/>
          <w:color w:val="000000" w:themeColor="text1"/>
          <w:sz w:val="24"/>
          <w:lang w:val="sk-SK"/>
        </w:rPr>
        <w:t>pred</w:t>
      </w:r>
      <w:r w:rsidR="0000058B" w:rsidRPr="0033724F">
        <w:rPr>
          <w:rFonts w:ascii="Times New Roman" w:hAnsi="Times New Roman"/>
          <w:b/>
          <w:bCs/>
          <w:color w:val="000000" w:themeColor="text1"/>
          <w:sz w:val="24"/>
          <w:lang w:val="sk-SK"/>
        </w:rPr>
        <w:t>loženie</w:t>
      </w:r>
      <w:r w:rsidR="005A4F46" w:rsidRPr="0033724F">
        <w:rPr>
          <w:rFonts w:ascii="Times New Roman" w:hAnsi="Times New Roman"/>
          <w:b/>
          <w:bCs/>
          <w:color w:val="000000" w:themeColor="text1"/>
          <w:sz w:val="24"/>
          <w:lang w:val="sk-SK"/>
        </w:rPr>
        <w:t xml:space="preserve"> pon</w:t>
      </w:r>
      <w:r w:rsidR="0000058B" w:rsidRPr="0033724F">
        <w:rPr>
          <w:rFonts w:ascii="Times New Roman" w:hAnsi="Times New Roman"/>
          <w:b/>
          <w:bCs/>
          <w:color w:val="000000" w:themeColor="text1"/>
          <w:sz w:val="24"/>
          <w:lang w:val="sk-SK"/>
        </w:rPr>
        <w:t>u</w:t>
      </w:r>
      <w:r w:rsidR="005A4F46" w:rsidRPr="0033724F">
        <w:rPr>
          <w:rFonts w:ascii="Times New Roman" w:hAnsi="Times New Roman"/>
          <w:b/>
          <w:bCs/>
          <w:color w:val="000000" w:themeColor="text1"/>
          <w:sz w:val="24"/>
          <w:lang w:val="sk-SK"/>
        </w:rPr>
        <w:t>k</w:t>
      </w:r>
      <w:r w:rsidR="0000058B" w:rsidRPr="0033724F">
        <w:rPr>
          <w:rFonts w:ascii="Times New Roman" w:hAnsi="Times New Roman"/>
          <w:b/>
          <w:bCs/>
          <w:color w:val="000000" w:themeColor="text1"/>
          <w:sz w:val="24"/>
          <w:lang w:val="sk-SK"/>
        </w:rPr>
        <w:t>y</w:t>
      </w:r>
      <w:bookmarkEnd w:id="0"/>
    </w:p>
    <w:p w14:paraId="4783CD4B" w14:textId="1FDD34FD" w:rsidR="00655F19" w:rsidRPr="0033724F" w:rsidRDefault="0000058B" w:rsidP="0000058B">
      <w:pPr>
        <w:autoSpaceDE w:val="0"/>
        <w:autoSpaceDN w:val="0"/>
        <w:adjustRightInd w:val="0"/>
        <w:ind w:left="142"/>
        <w:jc w:val="center"/>
        <w:rPr>
          <w:rFonts w:ascii="Times New Roman" w:hAnsi="Times New Roman"/>
          <w:b/>
          <w:color w:val="000000" w:themeColor="text1"/>
          <w:sz w:val="24"/>
          <w:lang w:val="sk-SK"/>
        </w:rPr>
      </w:pPr>
      <w:r w:rsidRPr="0033724F">
        <w:rPr>
          <w:rFonts w:ascii="Times New Roman" w:hAnsi="Times New Roman"/>
          <w:b/>
          <w:color w:val="000000" w:themeColor="text1"/>
          <w:sz w:val="24"/>
          <w:lang w:val="sk-SK"/>
        </w:rPr>
        <w:t xml:space="preserve">Zákazka na </w:t>
      </w:r>
      <w:r w:rsidR="000832ED" w:rsidRPr="0033724F">
        <w:rPr>
          <w:rFonts w:ascii="Times New Roman" w:hAnsi="Times New Roman"/>
          <w:b/>
          <w:color w:val="000000" w:themeColor="text1"/>
          <w:sz w:val="24"/>
          <w:lang w:val="sk-SK"/>
        </w:rPr>
        <w:t>dodanie tovaru</w:t>
      </w:r>
    </w:p>
    <w:p w14:paraId="5A39BBE3" w14:textId="77777777" w:rsidR="00EC3D93" w:rsidRPr="0033724F" w:rsidRDefault="00EC3D93" w:rsidP="0000058B">
      <w:pPr>
        <w:autoSpaceDE w:val="0"/>
        <w:autoSpaceDN w:val="0"/>
        <w:adjustRightInd w:val="0"/>
        <w:ind w:left="142"/>
        <w:jc w:val="center"/>
        <w:rPr>
          <w:rFonts w:ascii="Times New Roman" w:hAnsi="Times New Roman"/>
          <w:b/>
          <w:color w:val="000000" w:themeColor="text1"/>
          <w:sz w:val="24"/>
          <w:lang w:val="sk-SK"/>
        </w:rPr>
      </w:pPr>
    </w:p>
    <w:p w14:paraId="41C8F396" w14:textId="77777777" w:rsidR="00655F19" w:rsidRPr="0033724F" w:rsidRDefault="00655F19" w:rsidP="00655F19">
      <w:pPr>
        <w:autoSpaceDE w:val="0"/>
        <w:autoSpaceDN w:val="0"/>
        <w:adjustRightInd w:val="0"/>
        <w:rPr>
          <w:rFonts w:ascii="Times New Roman" w:hAnsi="Times New Roman"/>
          <w:color w:val="000000" w:themeColor="text1"/>
          <w:sz w:val="24"/>
          <w:lang w:val="sk-SK"/>
        </w:rPr>
      </w:pPr>
    </w:p>
    <w:p w14:paraId="2617A50A" w14:textId="084C3E9D" w:rsidR="00655F19" w:rsidRPr="0033724F" w:rsidRDefault="00D23954" w:rsidP="00D23954">
      <w:pPr>
        <w:autoSpaceDE w:val="0"/>
        <w:autoSpaceDN w:val="0"/>
        <w:adjustRightInd w:val="0"/>
        <w:jc w:val="both"/>
        <w:rPr>
          <w:rFonts w:ascii="Times New Roman" w:hAnsi="Times New Roman"/>
          <w:color w:val="000000" w:themeColor="text1"/>
          <w:sz w:val="24"/>
          <w:lang w:val="sk-SK"/>
        </w:rPr>
      </w:pPr>
      <w:r w:rsidRPr="0033724F">
        <w:rPr>
          <w:rFonts w:ascii="Times New Roman" w:hAnsi="Times New Roman"/>
          <w:color w:val="000000" w:themeColor="text1"/>
          <w:sz w:val="24"/>
          <w:lang w:val="sk-SK"/>
        </w:rPr>
        <w:t>Mesto Senec</w:t>
      </w:r>
      <w:r w:rsidR="00655F19" w:rsidRPr="0033724F">
        <w:rPr>
          <w:rFonts w:ascii="Times New Roman" w:hAnsi="Times New Roman"/>
          <w:color w:val="000000" w:themeColor="text1"/>
          <w:sz w:val="24"/>
          <w:lang w:val="sk-SK"/>
        </w:rPr>
        <w:t xml:space="preserve">, ako </w:t>
      </w:r>
      <w:sdt>
        <w:sdtPr>
          <w:rPr>
            <w:rFonts w:ascii="Times New Roman" w:hAnsi="Times New Roman"/>
            <w:color w:val="000000" w:themeColor="text1"/>
            <w:sz w:val="24"/>
            <w:lang w:val="sk-SK"/>
          </w:rPr>
          <w:alias w:val="verejný obstarávateľ"/>
          <w:tag w:val="verejný obstarávateľ"/>
          <w:id w:val="-646130030"/>
          <w:placeholder>
            <w:docPart w:val="5D65C1E4131B4119B44B458386EC6F45"/>
          </w:placeholder>
          <w:comboBox>
            <w:listItem w:value="Vyberte položku."/>
            <w:listItem w:displayText="verejný obstarávateľ v zmysle § 7 " w:value="verejný obstarávateľ v zmysle § 7 "/>
            <w:listItem w:displayText="obstrávateľ v zmysle § 8" w:value="obstrávateľ v zmysle § 8"/>
            <w:listItem w:displayText="obstarávateľ v zmysle § 9" w:value="obstarávateľ v zmysle § 9"/>
          </w:comboBox>
        </w:sdtPr>
        <w:sdtEndPr/>
        <w:sdtContent>
          <w:r w:rsidR="004E368D" w:rsidRPr="0033724F">
            <w:rPr>
              <w:rFonts w:ascii="Times New Roman" w:hAnsi="Times New Roman"/>
              <w:color w:val="000000" w:themeColor="text1"/>
              <w:sz w:val="24"/>
              <w:lang w:val="sk-SK"/>
            </w:rPr>
            <w:t xml:space="preserve">verejný obstarávateľ v zmysle § 7 </w:t>
          </w:r>
        </w:sdtContent>
      </w:sdt>
      <w:r w:rsidR="00655F19" w:rsidRPr="0033724F">
        <w:rPr>
          <w:rFonts w:ascii="Times New Roman" w:hAnsi="Times New Roman"/>
          <w:color w:val="000000" w:themeColor="text1"/>
          <w:sz w:val="24"/>
          <w:lang w:val="sk-SK"/>
        </w:rPr>
        <w:t xml:space="preserve"> </w:t>
      </w:r>
      <w:r w:rsidR="004E368D" w:rsidRPr="0033724F">
        <w:rPr>
          <w:rFonts w:ascii="Times New Roman" w:hAnsi="Times New Roman"/>
          <w:color w:val="000000" w:themeColor="text1"/>
          <w:sz w:val="24"/>
          <w:lang w:val="sk-SK"/>
        </w:rPr>
        <w:t xml:space="preserve">ods. 1 </w:t>
      </w:r>
      <w:r w:rsidR="00655F19" w:rsidRPr="0033724F">
        <w:rPr>
          <w:rFonts w:ascii="Times New Roman" w:hAnsi="Times New Roman"/>
          <w:color w:val="000000" w:themeColor="text1"/>
          <w:sz w:val="24"/>
          <w:lang w:val="sk-SK"/>
        </w:rPr>
        <w:t xml:space="preserve">písm. </w:t>
      </w:r>
      <w:r w:rsidR="00EA2AF1" w:rsidRPr="0033724F">
        <w:rPr>
          <w:rFonts w:ascii="Times New Roman" w:hAnsi="Times New Roman"/>
          <w:color w:val="000000" w:themeColor="text1"/>
          <w:sz w:val="24"/>
          <w:lang w:val="sk-SK"/>
        </w:rPr>
        <w:t>b</w:t>
      </w:r>
      <w:r w:rsidR="00655F19" w:rsidRPr="0033724F">
        <w:rPr>
          <w:rFonts w:ascii="Times New Roman" w:hAnsi="Times New Roman"/>
          <w:color w:val="000000" w:themeColor="text1"/>
          <w:sz w:val="24"/>
          <w:lang w:val="sk-SK"/>
        </w:rPr>
        <w:t xml:space="preserve">) zákona č. </w:t>
      </w:r>
      <w:r w:rsidR="00C35ECE" w:rsidRPr="0033724F">
        <w:rPr>
          <w:rFonts w:ascii="Times New Roman" w:hAnsi="Times New Roman"/>
          <w:color w:val="000000" w:themeColor="text1"/>
          <w:sz w:val="24"/>
          <w:lang w:val="sk-SK"/>
        </w:rPr>
        <w:t>343/2015</w:t>
      </w:r>
      <w:r w:rsidR="00655F19" w:rsidRPr="0033724F">
        <w:rPr>
          <w:rFonts w:ascii="Times New Roman" w:hAnsi="Times New Roman"/>
          <w:color w:val="000000" w:themeColor="text1"/>
          <w:sz w:val="24"/>
          <w:lang w:val="sk-SK"/>
        </w:rPr>
        <w:t xml:space="preserve"> Z. z. o verejnom obstarávaní a o zmene a doplnení niektorých zákonov v znení neskorších predpisov (ďalej len „ZVO“) Vás žiadame o predloženie ponuky v zmysle § </w:t>
      </w:r>
      <w:r w:rsidR="00C35ECE" w:rsidRPr="0033724F">
        <w:rPr>
          <w:rFonts w:ascii="Times New Roman" w:hAnsi="Times New Roman"/>
          <w:color w:val="000000" w:themeColor="text1"/>
          <w:sz w:val="24"/>
          <w:lang w:val="sk-SK"/>
        </w:rPr>
        <w:t>117</w:t>
      </w:r>
      <w:r w:rsidR="00655F19" w:rsidRPr="0033724F">
        <w:rPr>
          <w:rFonts w:ascii="Times New Roman" w:hAnsi="Times New Roman"/>
          <w:color w:val="000000" w:themeColor="text1"/>
          <w:sz w:val="24"/>
          <w:lang w:val="sk-SK"/>
        </w:rPr>
        <w:t xml:space="preserve"> ZVO na nižšie špecifikovaný predmet zákazky </w:t>
      </w:r>
    </w:p>
    <w:p w14:paraId="700AD291" w14:textId="77777777" w:rsidR="004D456A" w:rsidRPr="0033724F" w:rsidRDefault="004D456A" w:rsidP="00D23954">
      <w:pPr>
        <w:autoSpaceDE w:val="0"/>
        <w:autoSpaceDN w:val="0"/>
        <w:adjustRightInd w:val="0"/>
        <w:jc w:val="both"/>
        <w:rPr>
          <w:rFonts w:ascii="Times New Roman" w:hAnsi="Times New Roman"/>
          <w:color w:val="000000" w:themeColor="text1"/>
          <w:sz w:val="24"/>
          <w:lang w:val="sk-SK"/>
        </w:rPr>
      </w:pPr>
    </w:p>
    <w:p w14:paraId="4D34C72B" w14:textId="5FF3222F" w:rsidR="00655F19" w:rsidRPr="0033724F" w:rsidRDefault="00655F19" w:rsidP="00F5269A">
      <w:pPr>
        <w:jc w:val="center"/>
        <w:rPr>
          <w:rFonts w:ascii="Times New Roman" w:hAnsi="Times New Roman"/>
          <w:b/>
          <w:bCs/>
          <w:color w:val="000000" w:themeColor="text1"/>
          <w:sz w:val="24"/>
          <w:lang w:val="sk-SK" w:eastAsia="sk-SK"/>
        </w:rPr>
      </w:pPr>
      <w:r w:rsidRPr="0033724F">
        <w:rPr>
          <w:rFonts w:ascii="Times New Roman" w:hAnsi="Times New Roman"/>
          <w:b/>
          <w:bCs/>
          <w:color w:val="000000" w:themeColor="text1"/>
          <w:sz w:val="24"/>
          <w:lang w:val="sk-SK"/>
        </w:rPr>
        <w:t>„</w:t>
      </w:r>
      <w:r w:rsidR="00F5269A" w:rsidRPr="0033724F">
        <w:rPr>
          <w:rFonts w:ascii="Times New Roman" w:hAnsi="Times New Roman"/>
          <w:b/>
          <w:bCs/>
          <w:color w:val="000000" w:themeColor="text1"/>
          <w:sz w:val="24"/>
          <w:lang w:val="sk-SK" w:eastAsia="sk-SK"/>
        </w:rPr>
        <w:t>Zariadenie kuchyne MŠ Kysucká Senec</w:t>
      </w:r>
      <w:r w:rsidRPr="0033724F">
        <w:rPr>
          <w:rFonts w:ascii="Times New Roman" w:hAnsi="Times New Roman"/>
          <w:b/>
          <w:bCs/>
          <w:color w:val="000000" w:themeColor="text1"/>
          <w:sz w:val="24"/>
          <w:lang w:val="sk-SK"/>
        </w:rPr>
        <w:t>“</w:t>
      </w:r>
    </w:p>
    <w:p w14:paraId="72A3D3EC" w14:textId="77777777" w:rsidR="00655F19" w:rsidRPr="0033724F" w:rsidRDefault="00655F19" w:rsidP="00655F19">
      <w:pPr>
        <w:autoSpaceDE w:val="0"/>
        <w:autoSpaceDN w:val="0"/>
        <w:adjustRightInd w:val="0"/>
        <w:spacing w:before="80"/>
        <w:jc w:val="both"/>
        <w:rPr>
          <w:rFonts w:ascii="Times New Roman" w:hAnsi="Times New Roman"/>
          <w:color w:val="000000" w:themeColor="text1"/>
          <w:sz w:val="24"/>
          <w:lang w:val="sk-SK"/>
        </w:rPr>
      </w:pPr>
    </w:p>
    <w:p w14:paraId="38BA26D6" w14:textId="77777777" w:rsidR="00655F19" w:rsidRPr="0033724F" w:rsidRDefault="00655F19" w:rsidP="00EC44F0">
      <w:pPr>
        <w:pStyle w:val="Odsekzoznamu"/>
        <w:numPr>
          <w:ilvl w:val="0"/>
          <w:numId w:val="6"/>
        </w:numPr>
        <w:autoSpaceDE w:val="0"/>
        <w:autoSpaceDN w:val="0"/>
        <w:adjustRightInd w:val="0"/>
        <w:spacing w:before="120" w:line="24" w:lineRule="atLeast"/>
        <w:contextualSpacing w:val="0"/>
        <w:rPr>
          <w:rFonts w:ascii="Times New Roman" w:hAnsi="Times New Roman" w:cs="Times New Roman"/>
          <w:color w:val="000000" w:themeColor="text1"/>
        </w:rPr>
      </w:pPr>
      <w:r w:rsidRPr="0033724F">
        <w:rPr>
          <w:rFonts w:ascii="Times New Roman" w:hAnsi="Times New Roman" w:cs="Times New Roman"/>
          <w:b/>
          <w:bCs/>
          <w:color w:val="000000" w:themeColor="text1"/>
        </w:rPr>
        <w:t xml:space="preserve">Identifikácia </w:t>
      </w:r>
      <w:sdt>
        <w:sdtPr>
          <w:rPr>
            <w:rFonts w:ascii="Times New Roman" w:hAnsi="Times New Roman" w:cs="Times New Roman"/>
            <w:b/>
            <w:bCs/>
            <w:color w:val="000000" w:themeColor="text1"/>
          </w:rPr>
          <w:id w:val="632229026"/>
          <w:placeholder>
            <w:docPart w:val="3786495B87214DA4BCA23DA83336C41E"/>
          </w:placeholder>
          <w:dropDownList>
            <w:listItem w:value="Vyberte položku."/>
            <w:listItem w:displayText="verejného obstarávateľa" w:value="verejného obstarávateľa"/>
            <w:listItem w:displayText="obstarávateľa" w:value="obstarávateľa"/>
          </w:dropDownList>
        </w:sdtPr>
        <w:sdtEndPr/>
        <w:sdtContent>
          <w:r w:rsidR="00EA2AF1" w:rsidRPr="0033724F">
            <w:rPr>
              <w:rFonts w:ascii="Times New Roman" w:hAnsi="Times New Roman" w:cs="Times New Roman"/>
              <w:b/>
              <w:bCs/>
              <w:color w:val="000000" w:themeColor="text1"/>
            </w:rPr>
            <w:t>verejného obstarávateľa</w:t>
          </w:r>
        </w:sdtContent>
      </w:sdt>
      <w:r w:rsidRPr="0033724F">
        <w:rPr>
          <w:rFonts w:ascii="Times New Roman" w:hAnsi="Times New Roman" w:cs="Times New Roman"/>
          <w:b/>
          <w:bCs/>
          <w:color w:val="000000" w:themeColor="text1"/>
        </w:rPr>
        <w:t xml:space="preserve">: </w:t>
      </w:r>
    </w:p>
    <w:p w14:paraId="25FC5592" w14:textId="77777777" w:rsidR="00655F19" w:rsidRPr="0033724F" w:rsidRDefault="00712DAC" w:rsidP="00C4155A">
      <w:pPr>
        <w:pStyle w:val="Odsekzoznamu"/>
        <w:autoSpaceDE w:val="0"/>
        <w:autoSpaceDN w:val="0"/>
        <w:adjustRightInd w:val="0"/>
        <w:spacing w:before="120" w:line="24" w:lineRule="atLeast"/>
        <w:contextualSpacing w:val="0"/>
        <w:rPr>
          <w:rFonts w:ascii="Times New Roman" w:hAnsi="Times New Roman" w:cs="Times New Roman"/>
          <w:b/>
          <w:bCs/>
          <w:color w:val="000000" w:themeColor="text1"/>
        </w:rPr>
      </w:pPr>
      <w:sdt>
        <w:sdtPr>
          <w:rPr>
            <w:rFonts w:ascii="Times New Roman" w:hAnsi="Times New Roman" w:cs="Times New Roman"/>
            <w:b/>
            <w:bCs/>
            <w:color w:val="000000" w:themeColor="text1"/>
          </w:rPr>
          <w:id w:val="388300239"/>
          <w:placeholder>
            <w:docPart w:val="671AB9ED760244F584DCC80D9C3E7A33"/>
          </w:placeholder>
          <w:dropDownList>
            <w:listItem w:value="Vyberte položku."/>
            <w:listItem w:displayText="Verejný obstarávateľ" w:value="Verejný obstarávateľ"/>
            <w:listItem w:displayText="Obstarávateľ" w:value="Obstarávateľ"/>
          </w:dropDownList>
        </w:sdtPr>
        <w:sdtEndPr/>
        <w:sdtContent>
          <w:r w:rsidR="00EA2AF1" w:rsidRPr="0033724F">
            <w:rPr>
              <w:rFonts w:ascii="Times New Roman" w:hAnsi="Times New Roman" w:cs="Times New Roman"/>
              <w:b/>
              <w:bCs/>
              <w:color w:val="000000" w:themeColor="text1"/>
            </w:rPr>
            <w:t>Verejný obstarávateľ</w:t>
          </w:r>
        </w:sdtContent>
      </w:sdt>
      <w:r w:rsidR="00C06AD4" w:rsidRPr="0033724F">
        <w:rPr>
          <w:rFonts w:ascii="Times New Roman" w:hAnsi="Times New Roman" w:cs="Times New Roman"/>
          <w:b/>
          <w:bCs/>
          <w:color w:val="000000" w:themeColor="text1"/>
        </w:rPr>
        <w:t xml:space="preserve"> </w:t>
      </w:r>
      <w:r w:rsidR="00655F19" w:rsidRPr="0033724F">
        <w:rPr>
          <w:rFonts w:ascii="Times New Roman" w:hAnsi="Times New Roman" w:cs="Times New Roman"/>
          <w:b/>
          <w:bCs/>
          <w:color w:val="000000" w:themeColor="text1"/>
        </w:rPr>
        <w:t xml:space="preserve">v zmysle § </w:t>
      </w:r>
      <w:r w:rsidR="004E368D" w:rsidRPr="0033724F">
        <w:rPr>
          <w:rFonts w:ascii="Times New Roman" w:hAnsi="Times New Roman" w:cs="Times New Roman"/>
          <w:b/>
          <w:bCs/>
          <w:color w:val="000000" w:themeColor="text1"/>
        </w:rPr>
        <w:t>7</w:t>
      </w:r>
      <w:r w:rsidR="00655F19" w:rsidRPr="0033724F">
        <w:rPr>
          <w:rFonts w:ascii="Times New Roman" w:hAnsi="Times New Roman" w:cs="Times New Roman"/>
          <w:b/>
          <w:bCs/>
          <w:color w:val="000000" w:themeColor="text1"/>
        </w:rPr>
        <w:t xml:space="preserve"> ods. </w:t>
      </w:r>
      <w:r w:rsidR="004E368D" w:rsidRPr="0033724F">
        <w:rPr>
          <w:rFonts w:ascii="Times New Roman" w:hAnsi="Times New Roman" w:cs="Times New Roman"/>
          <w:b/>
          <w:bCs/>
          <w:color w:val="000000" w:themeColor="text1"/>
        </w:rPr>
        <w:t>1</w:t>
      </w:r>
      <w:r w:rsidR="00655F19" w:rsidRPr="0033724F">
        <w:rPr>
          <w:rFonts w:ascii="Times New Roman" w:hAnsi="Times New Roman" w:cs="Times New Roman"/>
          <w:b/>
          <w:bCs/>
          <w:color w:val="000000" w:themeColor="text1"/>
        </w:rPr>
        <w:t xml:space="preserve"> písm. </w:t>
      </w:r>
      <w:r w:rsidR="004E368D" w:rsidRPr="0033724F">
        <w:rPr>
          <w:rFonts w:ascii="Times New Roman" w:hAnsi="Times New Roman" w:cs="Times New Roman"/>
          <w:b/>
          <w:bCs/>
          <w:color w:val="000000" w:themeColor="text1"/>
        </w:rPr>
        <w:t xml:space="preserve">b) </w:t>
      </w:r>
      <w:r w:rsidR="00655F19" w:rsidRPr="0033724F">
        <w:rPr>
          <w:rFonts w:ascii="Times New Roman" w:hAnsi="Times New Roman" w:cs="Times New Roman"/>
          <w:b/>
          <w:bCs/>
          <w:color w:val="000000" w:themeColor="text1"/>
        </w:rPr>
        <w:t xml:space="preserve">ZVO: </w:t>
      </w:r>
    </w:p>
    <w:p w14:paraId="7C63BCA2" w14:textId="77777777" w:rsidR="0000058B" w:rsidRPr="0033724F" w:rsidRDefault="0000058B" w:rsidP="0000058B">
      <w:pPr>
        <w:spacing w:line="276" w:lineRule="auto"/>
        <w:ind w:left="709"/>
        <w:jc w:val="both"/>
        <w:rPr>
          <w:rFonts w:ascii="Times New Roman" w:eastAsia="Calibri" w:hAnsi="Times New Roman"/>
          <w:color w:val="000000" w:themeColor="text1"/>
          <w:sz w:val="24"/>
          <w:lang w:val="sk-SK"/>
        </w:rPr>
      </w:pPr>
      <w:bookmarkStart w:id="1" w:name="_Hlk8133986"/>
      <w:r w:rsidRPr="0033724F">
        <w:rPr>
          <w:rFonts w:ascii="Times New Roman" w:eastAsia="Calibri" w:hAnsi="Times New Roman"/>
          <w:color w:val="000000" w:themeColor="text1"/>
          <w:sz w:val="24"/>
          <w:lang w:val="sk-SK"/>
        </w:rPr>
        <w:t>Mesto Senec</w:t>
      </w:r>
    </w:p>
    <w:bookmarkEnd w:id="1"/>
    <w:p w14:paraId="2FF7FAE1" w14:textId="77777777" w:rsidR="0000058B" w:rsidRPr="0033724F" w:rsidRDefault="0000058B" w:rsidP="0000058B">
      <w:pPr>
        <w:spacing w:line="276" w:lineRule="auto"/>
        <w:ind w:left="709"/>
        <w:jc w:val="both"/>
        <w:rPr>
          <w:rFonts w:ascii="Times New Roman" w:eastAsia="Calibri" w:hAnsi="Times New Roman"/>
          <w:color w:val="000000" w:themeColor="text1"/>
          <w:sz w:val="24"/>
          <w:lang w:val="sk-SK"/>
        </w:rPr>
      </w:pPr>
      <w:r w:rsidRPr="0033724F">
        <w:rPr>
          <w:rFonts w:ascii="Times New Roman" w:eastAsia="Calibri" w:hAnsi="Times New Roman"/>
          <w:color w:val="000000" w:themeColor="text1"/>
          <w:sz w:val="24"/>
          <w:lang w:val="sk-SK"/>
        </w:rPr>
        <w:t>so sídlom: Mierové námestie 8, 903 01  Senec</w:t>
      </w:r>
    </w:p>
    <w:p w14:paraId="54BF978E" w14:textId="77777777" w:rsidR="0000058B" w:rsidRPr="0033724F" w:rsidRDefault="0000058B" w:rsidP="0000058B">
      <w:pPr>
        <w:spacing w:line="276" w:lineRule="auto"/>
        <w:ind w:left="709"/>
        <w:jc w:val="both"/>
        <w:rPr>
          <w:rFonts w:ascii="Times New Roman" w:eastAsia="Calibri" w:hAnsi="Times New Roman"/>
          <w:color w:val="000000" w:themeColor="text1"/>
          <w:sz w:val="24"/>
          <w:lang w:val="sk-SK"/>
        </w:rPr>
      </w:pPr>
      <w:r w:rsidRPr="0033724F">
        <w:rPr>
          <w:rFonts w:ascii="Times New Roman" w:eastAsia="Calibri" w:hAnsi="Times New Roman"/>
          <w:color w:val="000000" w:themeColor="text1"/>
          <w:sz w:val="24"/>
          <w:lang w:val="sk-SK"/>
        </w:rPr>
        <w:t>IČO: 00 305 065</w:t>
      </w:r>
    </w:p>
    <w:p w14:paraId="68C104D8" w14:textId="77777777" w:rsidR="0000058B" w:rsidRPr="0033724F" w:rsidRDefault="0000058B" w:rsidP="0000058B">
      <w:pPr>
        <w:spacing w:line="276" w:lineRule="auto"/>
        <w:ind w:left="709"/>
        <w:jc w:val="both"/>
        <w:rPr>
          <w:rFonts w:ascii="Times New Roman" w:eastAsia="Calibri" w:hAnsi="Times New Roman"/>
          <w:color w:val="000000" w:themeColor="text1"/>
          <w:sz w:val="24"/>
          <w:lang w:val="sk-SK"/>
        </w:rPr>
      </w:pPr>
      <w:r w:rsidRPr="0033724F">
        <w:rPr>
          <w:rFonts w:ascii="Times New Roman" w:eastAsia="Calibri" w:hAnsi="Times New Roman"/>
          <w:color w:val="000000" w:themeColor="text1"/>
          <w:sz w:val="24"/>
          <w:lang w:val="sk-SK"/>
        </w:rPr>
        <w:t>DIČ: 2020662237</w:t>
      </w:r>
    </w:p>
    <w:p w14:paraId="62C2EAB4" w14:textId="77777777" w:rsidR="0000058B" w:rsidRPr="0033724F" w:rsidRDefault="0000058B" w:rsidP="0000058B">
      <w:pPr>
        <w:spacing w:line="276" w:lineRule="auto"/>
        <w:ind w:left="709"/>
        <w:jc w:val="both"/>
        <w:rPr>
          <w:rFonts w:ascii="Times New Roman" w:eastAsia="Calibri" w:hAnsi="Times New Roman"/>
          <w:color w:val="000000" w:themeColor="text1"/>
          <w:sz w:val="24"/>
          <w:lang w:val="sk-SK"/>
        </w:rPr>
      </w:pPr>
      <w:r w:rsidRPr="0033724F">
        <w:rPr>
          <w:rFonts w:ascii="Times New Roman" w:eastAsia="Calibri" w:hAnsi="Times New Roman"/>
          <w:color w:val="000000" w:themeColor="text1"/>
          <w:sz w:val="24"/>
          <w:lang w:val="sk-SK"/>
        </w:rPr>
        <w:t>kontaktná osoba na základe poverenia: Ing. Branislav Šarmír</w:t>
      </w:r>
    </w:p>
    <w:p w14:paraId="06500102" w14:textId="4C65528B" w:rsidR="0000058B" w:rsidRPr="0033724F" w:rsidRDefault="0000058B" w:rsidP="0000058B">
      <w:pPr>
        <w:spacing w:line="276" w:lineRule="auto"/>
        <w:ind w:left="709"/>
        <w:jc w:val="both"/>
        <w:rPr>
          <w:rFonts w:ascii="Times New Roman" w:eastAsia="Calibri" w:hAnsi="Times New Roman"/>
          <w:color w:val="000000" w:themeColor="text1"/>
          <w:sz w:val="24"/>
          <w:lang w:val="sk-SK"/>
        </w:rPr>
      </w:pPr>
      <w:r w:rsidRPr="0033724F">
        <w:rPr>
          <w:rFonts w:ascii="Times New Roman" w:eastAsia="Calibri" w:hAnsi="Times New Roman"/>
          <w:color w:val="000000" w:themeColor="text1"/>
          <w:sz w:val="24"/>
          <w:lang w:val="sk-SK"/>
        </w:rPr>
        <w:t>telefón: +421</w:t>
      </w:r>
      <w:r w:rsidR="0086708A" w:rsidRPr="0033724F">
        <w:rPr>
          <w:rFonts w:ascii="Times New Roman" w:eastAsia="Calibri" w:hAnsi="Times New Roman"/>
          <w:color w:val="000000" w:themeColor="text1"/>
          <w:sz w:val="24"/>
          <w:lang w:val="sk-SK"/>
        </w:rPr>
        <w:t> 940 629</w:t>
      </w:r>
      <w:r w:rsidR="00B53DE4" w:rsidRPr="0033724F">
        <w:rPr>
          <w:rFonts w:ascii="Times New Roman" w:eastAsia="Calibri" w:hAnsi="Times New Roman"/>
          <w:color w:val="000000" w:themeColor="text1"/>
          <w:sz w:val="24"/>
          <w:lang w:val="sk-SK"/>
        </w:rPr>
        <w:t> </w:t>
      </w:r>
      <w:r w:rsidR="0086708A" w:rsidRPr="0033724F">
        <w:rPr>
          <w:rFonts w:ascii="Times New Roman" w:eastAsia="Calibri" w:hAnsi="Times New Roman"/>
          <w:color w:val="000000" w:themeColor="text1"/>
          <w:sz w:val="24"/>
          <w:lang w:val="sk-SK"/>
        </w:rPr>
        <w:t>555</w:t>
      </w:r>
    </w:p>
    <w:p w14:paraId="74E89870" w14:textId="2C0B3DA6" w:rsidR="00B53DE4" w:rsidRPr="0033724F" w:rsidRDefault="00B53DE4" w:rsidP="0000058B">
      <w:pPr>
        <w:spacing w:line="276" w:lineRule="auto"/>
        <w:ind w:left="709"/>
        <w:jc w:val="both"/>
        <w:rPr>
          <w:rFonts w:ascii="Times New Roman" w:eastAsia="Calibri" w:hAnsi="Times New Roman"/>
          <w:color w:val="000000" w:themeColor="text1"/>
          <w:sz w:val="24"/>
          <w:lang w:val="sk-SK"/>
        </w:rPr>
      </w:pPr>
      <w:r w:rsidRPr="0033724F">
        <w:rPr>
          <w:rFonts w:ascii="Times New Roman" w:eastAsia="Calibri" w:hAnsi="Times New Roman"/>
          <w:color w:val="000000" w:themeColor="text1"/>
          <w:sz w:val="24"/>
          <w:lang w:val="sk-SK"/>
        </w:rPr>
        <w:t>email: projekty@obstarame.sk</w:t>
      </w:r>
    </w:p>
    <w:p w14:paraId="3155769E" w14:textId="77777777" w:rsidR="00655F19" w:rsidRPr="0033724F" w:rsidRDefault="00655F19" w:rsidP="00C4155A">
      <w:pPr>
        <w:pStyle w:val="Odsekzoznamu"/>
        <w:autoSpaceDE w:val="0"/>
        <w:autoSpaceDN w:val="0"/>
        <w:adjustRightInd w:val="0"/>
        <w:spacing w:before="120" w:line="24" w:lineRule="atLeast"/>
        <w:contextualSpacing w:val="0"/>
        <w:rPr>
          <w:rFonts w:ascii="Times New Roman" w:hAnsi="Times New Roman" w:cs="Times New Roman"/>
          <w:color w:val="000000" w:themeColor="text1"/>
        </w:rPr>
      </w:pPr>
      <w:r w:rsidRPr="0033724F">
        <w:rPr>
          <w:rFonts w:ascii="Times New Roman" w:hAnsi="Times New Roman" w:cs="Times New Roman"/>
          <w:color w:val="000000" w:themeColor="text1"/>
        </w:rPr>
        <w:t xml:space="preserve">Internetová stránka: </w:t>
      </w:r>
      <w:r w:rsidR="00E41556" w:rsidRPr="0033724F">
        <w:rPr>
          <w:rFonts w:ascii="Times New Roman" w:hAnsi="Times New Roman" w:cs="Times New Roman"/>
          <w:color w:val="000000" w:themeColor="text1"/>
        </w:rPr>
        <w:tab/>
      </w:r>
      <w:r w:rsidR="0000058B" w:rsidRPr="0033724F">
        <w:rPr>
          <w:rFonts w:ascii="Times New Roman" w:hAnsi="Times New Roman" w:cs="Times New Roman"/>
          <w:color w:val="000000" w:themeColor="text1"/>
        </w:rPr>
        <w:t>https://www.senec.sk</w:t>
      </w:r>
    </w:p>
    <w:p w14:paraId="5199DA11" w14:textId="71F7B841" w:rsidR="00707057" w:rsidRPr="0033724F" w:rsidRDefault="00C4155A" w:rsidP="00753607">
      <w:pPr>
        <w:pStyle w:val="Odsekzoznamu"/>
        <w:numPr>
          <w:ilvl w:val="0"/>
          <w:numId w:val="6"/>
        </w:numPr>
        <w:autoSpaceDE w:val="0"/>
        <w:autoSpaceDN w:val="0"/>
        <w:adjustRightInd w:val="0"/>
        <w:spacing w:before="120" w:line="24" w:lineRule="atLeast"/>
        <w:contextualSpacing w:val="0"/>
        <w:rPr>
          <w:rFonts w:ascii="Times New Roman" w:hAnsi="Times New Roman" w:cs="Times New Roman"/>
          <w:b/>
          <w:bCs/>
          <w:color w:val="000000" w:themeColor="text1"/>
        </w:rPr>
      </w:pPr>
      <w:r w:rsidRPr="0033724F">
        <w:rPr>
          <w:rFonts w:ascii="Times New Roman" w:hAnsi="Times New Roman" w:cs="Times New Roman"/>
          <w:b/>
          <w:bCs/>
          <w:color w:val="000000" w:themeColor="text1"/>
        </w:rPr>
        <w:t>Miesto predloženia/doručenia ponuky</w:t>
      </w:r>
      <w:r w:rsidR="000F6728" w:rsidRPr="0033724F">
        <w:rPr>
          <w:rFonts w:ascii="Times New Roman" w:hAnsi="Times New Roman" w:cs="Times New Roman"/>
          <w:b/>
          <w:bCs/>
          <w:color w:val="000000" w:themeColor="text1"/>
        </w:rPr>
        <w:t>:</w:t>
      </w:r>
      <w:r w:rsidR="00E41556" w:rsidRPr="0033724F">
        <w:rPr>
          <w:rFonts w:ascii="Times New Roman" w:hAnsi="Times New Roman" w:cs="Times New Roman"/>
          <w:b/>
          <w:bCs/>
          <w:color w:val="000000" w:themeColor="text1"/>
        </w:rPr>
        <w:t xml:space="preserve"> </w:t>
      </w:r>
      <w:r w:rsidR="000331D6" w:rsidRPr="0033724F">
        <w:rPr>
          <w:rFonts w:ascii="Times New Roman" w:hAnsi="Times New Roman" w:cs="Times New Roman"/>
          <w:color w:val="000000" w:themeColor="text1"/>
        </w:rPr>
        <w:t>systém Josephine</w:t>
      </w:r>
    </w:p>
    <w:p w14:paraId="6986AAD1" w14:textId="77777777" w:rsidR="00C4155A" w:rsidRPr="0033724F" w:rsidRDefault="00C4155A" w:rsidP="00753607">
      <w:pPr>
        <w:pStyle w:val="Odsekzoznamu"/>
        <w:numPr>
          <w:ilvl w:val="0"/>
          <w:numId w:val="6"/>
        </w:numPr>
        <w:autoSpaceDE w:val="0"/>
        <w:autoSpaceDN w:val="0"/>
        <w:adjustRightInd w:val="0"/>
        <w:spacing w:before="120" w:line="24" w:lineRule="atLeast"/>
        <w:contextualSpacing w:val="0"/>
        <w:rPr>
          <w:rFonts w:ascii="Times New Roman" w:hAnsi="Times New Roman" w:cs="Times New Roman"/>
          <w:b/>
          <w:bCs/>
          <w:color w:val="000000" w:themeColor="text1"/>
        </w:rPr>
      </w:pPr>
      <w:r w:rsidRPr="0033724F">
        <w:rPr>
          <w:rFonts w:ascii="Times New Roman" w:hAnsi="Times New Roman" w:cs="Times New Roman"/>
          <w:b/>
          <w:bCs/>
          <w:color w:val="000000" w:themeColor="text1"/>
        </w:rPr>
        <w:t>Kontaktná osoba na prevzatie ponuky</w:t>
      </w:r>
      <w:r w:rsidR="000F6728" w:rsidRPr="0033724F">
        <w:rPr>
          <w:rFonts w:ascii="Times New Roman" w:hAnsi="Times New Roman" w:cs="Times New Roman"/>
          <w:b/>
          <w:bCs/>
          <w:color w:val="000000" w:themeColor="text1"/>
        </w:rPr>
        <w:t>:</w:t>
      </w:r>
      <w:r w:rsidR="0003446E" w:rsidRPr="0033724F">
        <w:rPr>
          <w:rFonts w:ascii="Times New Roman" w:hAnsi="Times New Roman" w:cs="Times New Roman"/>
          <w:b/>
          <w:bCs/>
          <w:color w:val="000000" w:themeColor="text1"/>
        </w:rPr>
        <w:t xml:space="preserve"> </w:t>
      </w:r>
      <w:r w:rsidR="0003446E" w:rsidRPr="0033724F">
        <w:rPr>
          <w:rFonts w:ascii="Times New Roman" w:hAnsi="Times New Roman" w:cs="Times New Roman"/>
          <w:bCs/>
          <w:color w:val="000000" w:themeColor="text1"/>
        </w:rPr>
        <w:t>neuplatňuje sa</w:t>
      </w:r>
    </w:p>
    <w:p w14:paraId="59CA7719" w14:textId="31C7F04C" w:rsidR="005B693F" w:rsidRPr="0033724F" w:rsidRDefault="0E45D4A3" w:rsidP="00C86A34">
      <w:pPr>
        <w:pStyle w:val="Odsekzoznamu"/>
        <w:numPr>
          <w:ilvl w:val="0"/>
          <w:numId w:val="6"/>
        </w:numPr>
        <w:autoSpaceDE w:val="0"/>
        <w:autoSpaceDN w:val="0"/>
        <w:adjustRightInd w:val="0"/>
        <w:spacing w:before="120" w:line="24" w:lineRule="atLeast"/>
        <w:contextualSpacing w:val="0"/>
        <w:jc w:val="both"/>
        <w:rPr>
          <w:rFonts w:ascii="Times New Roman" w:hAnsi="Times New Roman" w:cs="Times New Roman"/>
          <w:color w:val="000000" w:themeColor="text1"/>
        </w:rPr>
      </w:pPr>
      <w:r w:rsidRPr="0033724F">
        <w:rPr>
          <w:rFonts w:ascii="Times New Roman" w:hAnsi="Times New Roman" w:cs="Times New Roman"/>
          <w:b/>
          <w:bCs/>
          <w:color w:val="000000" w:themeColor="text1"/>
        </w:rPr>
        <w:t>Predmet obstarávania</w:t>
      </w:r>
      <w:r w:rsidR="00D35A09" w:rsidRPr="0033724F">
        <w:rPr>
          <w:rFonts w:ascii="Times New Roman" w:hAnsi="Times New Roman" w:cs="Times New Roman"/>
          <w:b/>
          <w:bCs/>
          <w:color w:val="000000" w:themeColor="text1"/>
        </w:rPr>
        <w:t xml:space="preserve"> – opis predmetu zákazky</w:t>
      </w:r>
      <w:r w:rsidRPr="0033724F">
        <w:rPr>
          <w:rFonts w:ascii="Times New Roman" w:hAnsi="Times New Roman" w:cs="Times New Roman"/>
          <w:b/>
          <w:bCs/>
          <w:color w:val="000000" w:themeColor="text1"/>
        </w:rPr>
        <w:t xml:space="preserve">: </w:t>
      </w:r>
      <w:r w:rsidR="00D35A09" w:rsidRPr="0033724F">
        <w:rPr>
          <w:rFonts w:ascii="Times New Roman" w:hAnsi="Times New Roman" w:cs="Times New Roman"/>
          <w:color w:val="000000" w:themeColor="text1"/>
        </w:rPr>
        <w:t xml:space="preserve">Dodanie vybavenie </w:t>
      </w:r>
      <w:proofErr w:type="spellStart"/>
      <w:r w:rsidR="00D35A09" w:rsidRPr="0033724F">
        <w:rPr>
          <w:rFonts w:ascii="Times New Roman" w:hAnsi="Times New Roman" w:cs="Times New Roman"/>
          <w:color w:val="000000" w:themeColor="text1"/>
        </w:rPr>
        <w:t>gastrotechniky</w:t>
      </w:r>
      <w:proofErr w:type="spellEnd"/>
      <w:r w:rsidR="00D35A09" w:rsidRPr="0033724F">
        <w:rPr>
          <w:rFonts w:ascii="Times New Roman" w:hAnsi="Times New Roman" w:cs="Times New Roman"/>
          <w:color w:val="000000" w:themeColor="text1"/>
        </w:rPr>
        <w:t xml:space="preserve"> a zariadenia pre kuchyňu MŠ Kysucká v Senci podľa prílohy č. 1 tejto výzvy.</w:t>
      </w:r>
    </w:p>
    <w:p w14:paraId="52A06F73" w14:textId="316DDD19" w:rsidR="00655F19" w:rsidRPr="0033724F" w:rsidRDefault="00655F19" w:rsidP="00C86A34">
      <w:pPr>
        <w:pStyle w:val="Odsekzoznamu"/>
        <w:numPr>
          <w:ilvl w:val="0"/>
          <w:numId w:val="6"/>
        </w:numPr>
        <w:autoSpaceDE w:val="0"/>
        <w:autoSpaceDN w:val="0"/>
        <w:adjustRightInd w:val="0"/>
        <w:spacing w:before="120" w:line="24" w:lineRule="atLeast"/>
        <w:contextualSpacing w:val="0"/>
        <w:jc w:val="both"/>
        <w:rPr>
          <w:rFonts w:ascii="Times New Roman" w:hAnsi="Times New Roman" w:cs="Times New Roman"/>
          <w:color w:val="000000" w:themeColor="text1"/>
        </w:rPr>
      </w:pPr>
      <w:r w:rsidRPr="0033724F">
        <w:rPr>
          <w:rFonts w:ascii="Times New Roman" w:hAnsi="Times New Roman" w:cs="Times New Roman"/>
          <w:b/>
          <w:bCs/>
          <w:color w:val="000000" w:themeColor="text1"/>
        </w:rPr>
        <w:t xml:space="preserve">Typ zmluvy, ktorá bude výsledkom verejného obstarávania: </w:t>
      </w:r>
      <w:r w:rsidR="0033724F" w:rsidRPr="0033724F">
        <w:rPr>
          <w:rFonts w:ascii="Times New Roman" w:hAnsi="Times New Roman" w:cs="Times New Roman"/>
          <w:b/>
          <w:bCs/>
          <w:color w:val="000000" w:themeColor="text1"/>
        </w:rPr>
        <w:t>ą</w:t>
      </w:r>
    </w:p>
    <w:p w14:paraId="4023AC15" w14:textId="45E3CC2A" w:rsidR="00655F19" w:rsidRPr="0033724F" w:rsidRDefault="00D35A09" w:rsidP="00C4155A">
      <w:pPr>
        <w:pStyle w:val="Odsekzoznamu"/>
        <w:autoSpaceDE w:val="0"/>
        <w:autoSpaceDN w:val="0"/>
        <w:adjustRightInd w:val="0"/>
        <w:spacing w:before="120" w:line="24" w:lineRule="atLeast"/>
        <w:contextualSpacing w:val="0"/>
        <w:jc w:val="both"/>
        <w:rPr>
          <w:rFonts w:ascii="Times New Roman" w:hAnsi="Times New Roman" w:cs="Times New Roman"/>
          <w:color w:val="000000" w:themeColor="text1"/>
        </w:rPr>
      </w:pPr>
      <w:r w:rsidRPr="0033724F">
        <w:rPr>
          <w:rFonts w:ascii="Times New Roman" w:hAnsi="Times New Roman" w:cs="Times New Roman"/>
          <w:color w:val="000000" w:themeColor="text1"/>
        </w:rPr>
        <w:t xml:space="preserve">Kúpna zmluva, ktorá je </w:t>
      </w:r>
      <w:r w:rsidR="00D92A4F" w:rsidRPr="0033724F">
        <w:rPr>
          <w:rFonts w:ascii="Times New Roman" w:hAnsi="Times New Roman" w:cs="Times New Roman"/>
          <w:color w:val="000000" w:themeColor="text1"/>
        </w:rPr>
        <w:t>prílohou č.</w:t>
      </w:r>
      <w:r w:rsidR="00B36DDF" w:rsidRPr="0033724F">
        <w:rPr>
          <w:rFonts w:ascii="Times New Roman" w:hAnsi="Times New Roman" w:cs="Times New Roman"/>
          <w:color w:val="000000" w:themeColor="text1"/>
        </w:rPr>
        <w:t>2</w:t>
      </w:r>
      <w:r w:rsidR="00D92A4F" w:rsidRPr="0033724F">
        <w:rPr>
          <w:rFonts w:ascii="Times New Roman" w:hAnsi="Times New Roman" w:cs="Times New Roman"/>
          <w:color w:val="000000" w:themeColor="text1"/>
        </w:rPr>
        <w:t xml:space="preserve"> tejto výzvy.</w:t>
      </w:r>
      <w:r w:rsidR="00655F19" w:rsidRPr="0033724F">
        <w:rPr>
          <w:rFonts w:ascii="Times New Roman" w:hAnsi="Times New Roman" w:cs="Times New Roman"/>
          <w:color w:val="000000" w:themeColor="text1"/>
        </w:rPr>
        <w:t xml:space="preserve"> </w:t>
      </w:r>
    </w:p>
    <w:p w14:paraId="555F528F" w14:textId="0D76F623" w:rsidR="00655F19" w:rsidRPr="0033724F" w:rsidRDefault="00655F19" w:rsidP="00EC44F0">
      <w:pPr>
        <w:pStyle w:val="Odsekzoznamu"/>
        <w:numPr>
          <w:ilvl w:val="0"/>
          <w:numId w:val="6"/>
        </w:numPr>
        <w:autoSpaceDE w:val="0"/>
        <w:autoSpaceDN w:val="0"/>
        <w:adjustRightInd w:val="0"/>
        <w:spacing w:before="120" w:line="24" w:lineRule="atLeast"/>
        <w:contextualSpacing w:val="0"/>
        <w:rPr>
          <w:rFonts w:ascii="Times New Roman" w:hAnsi="Times New Roman" w:cs="Times New Roman"/>
          <w:b/>
          <w:bCs/>
          <w:color w:val="000000" w:themeColor="text1"/>
          <w:lang w:eastAsia="en-US"/>
        </w:rPr>
      </w:pPr>
      <w:r w:rsidRPr="0033724F">
        <w:rPr>
          <w:rFonts w:ascii="Times New Roman" w:hAnsi="Times New Roman" w:cs="Times New Roman"/>
          <w:b/>
          <w:bCs/>
          <w:color w:val="000000" w:themeColor="text1"/>
          <w:lang w:eastAsia="en-US"/>
        </w:rPr>
        <w:t xml:space="preserve">Predpokladaná hodnota zákazky:  </w:t>
      </w:r>
      <w:r w:rsidR="00D35A09" w:rsidRPr="0033724F">
        <w:rPr>
          <w:rFonts w:ascii="Times New Roman" w:hAnsi="Times New Roman" w:cs="Times New Roman"/>
          <w:bCs/>
          <w:color w:val="000000" w:themeColor="text1"/>
          <w:lang w:eastAsia="en-US"/>
        </w:rPr>
        <w:t>68 622,40</w:t>
      </w:r>
      <w:r w:rsidR="002914D9" w:rsidRPr="0033724F">
        <w:rPr>
          <w:rFonts w:ascii="Times New Roman" w:hAnsi="Times New Roman" w:cs="Times New Roman"/>
          <w:bCs/>
          <w:color w:val="000000" w:themeColor="text1"/>
          <w:lang w:eastAsia="en-US"/>
        </w:rPr>
        <w:t xml:space="preserve"> EUR bez DPH</w:t>
      </w:r>
    </w:p>
    <w:p w14:paraId="5656C88D" w14:textId="70FA8541" w:rsidR="00246F01" w:rsidRPr="0033724F" w:rsidRDefault="00655F19" w:rsidP="00C92C71">
      <w:pPr>
        <w:pStyle w:val="Odsekzoznamu"/>
        <w:numPr>
          <w:ilvl w:val="0"/>
          <w:numId w:val="6"/>
        </w:numPr>
        <w:autoSpaceDE w:val="0"/>
        <w:autoSpaceDN w:val="0"/>
        <w:adjustRightInd w:val="0"/>
        <w:spacing w:before="120" w:line="24" w:lineRule="atLeast"/>
        <w:contextualSpacing w:val="0"/>
        <w:rPr>
          <w:rFonts w:ascii="Times New Roman" w:hAnsi="Times New Roman" w:cs="Times New Roman"/>
          <w:b/>
          <w:bCs/>
          <w:color w:val="000000" w:themeColor="text1"/>
        </w:rPr>
      </w:pPr>
      <w:r w:rsidRPr="0033724F">
        <w:rPr>
          <w:rFonts w:ascii="Times New Roman" w:hAnsi="Times New Roman" w:cs="Times New Roman"/>
          <w:b/>
          <w:bCs/>
          <w:color w:val="000000" w:themeColor="text1"/>
          <w:lang w:eastAsia="en-US"/>
        </w:rPr>
        <w:t xml:space="preserve">Miesto dodania predmetu zákazky: </w:t>
      </w:r>
      <w:r w:rsidR="00B53DE4" w:rsidRPr="0033724F">
        <w:rPr>
          <w:rFonts w:ascii="Times New Roman" w:hAnsi="Times New Roman" w:cs="Times New Roman"/>
          <w:bCs/>
          <w:color w:val="000000" w:themeColor="text1"/>
          <w:lang w:eastAsia="en-US"/>
        </w:rPr>
        <w:t>M</w:t>
      </w:r>
      <w:r w:rsidR="00D35A09" w:rsidRPr="0033724F">
        <w:rPr>
          <w:rFonts w:ascii="Times New Roman" w:hAnsi="Times New Roman" w:cs="Times New Roman"/>
          <w:bCs/>
          <w:color w:val="000000" w:themeColor="text1"/>
          <w:lang w:eastAsia="en-US"/>
        </w:rPr>
        <w:t>Š Kysucká, Senec</w:t>
      </w:r>
    </w:p>
    <w:p w14:paraId="74185E2F" w14:textId="55D70779" w:rsidR="00655F19" w:rsidRPr="0033724F" w:rsidRDefault="00655F19" w:rsidP="00C92C71">
      <w:pPr>
        <w:pStyle w:val="Odsekzoznamu"/>
        <w:numPr>
          <w:ilvl w:val="0"/>
          <w:numId w:val="6"/>
        </w:numPr>
        <w:autoSpaceDE w:val="0"/>
        <w:autoSpaceDN w:val="0"/>
        <w:adjustRightInd w:val="0"/>
        <w:spacing w:before="120" w:line="24" w:lineRule="atLeast"/>
        <w:contextualSpacing w:val="0"/>
        <w:rPr>
          <w:rFonts w:ascii="Times New Roman" w:hAnsi="Times New Roman" w:cs="Times New Roman"/>
          <w:b/>
          <w:bCs/>
          <w:color w:val="000000" w:themeColor="text1"/>
        </w:rPr>
      </w:pPr>
      <w:r w:rsidRPr="0033724F">
        <w:rPr>
          <w:rFonts w:ascii="Times New Roman" w:hAnsi="Times New Roman" w:cs="Times New Roman"/>
          <w:b/>
          <w:bCs/>
          <w:color w:val="000000" w:themeColor="text1"/>
        </w:rPr>
        <w:t>Lehoty na dodanie alebo dokončenie predmetu zák</w:t>
      </w:r>
      <w:r w:rsidR="00C4155A" w:rsidRPr="0033724F">
        <w:rPr>
          <w:rFonts w:ascii="Times New Roman" w:hAnsi="Times New Roman" w:cs="Times New Roman"/>
          <w:b/>
          <w:bCs/>
          <w:color w:val="000000" w:themeColor="text1"/>
        </w:rPr>
        <w:t xml:space="preserve">azky alebo trvanie zmluvy: </w:t>
      </w:r>
    </w:p>
    <w:p w14:paraId="6CB161DD" w14:textId="56E7C0DD" w:rsidR="00B53DE4" w:rsidRPr="0033724F" w:rsidRDefault="00B53DE4" w:rsidP="00B53DE4">
      <w:pPr>
        <w:pStyle w:val="Odsekzoznamu"/>
        <w:autoSpaceDE w:val="0"/>
        <w:autoSpaceDN w:val="0"/>
        <w:adjustRightInd w:val="0"/>
        <w:spacing w:before="120" w:line="24" w:lineRule="atLeast"/>
        <w:contextualSpacing w:val="0"/>
        <w:rPr>
          <w:rFonts w:ascii="Times New Roman" w:hAnsi="Times New Roman" w:cs="Times New Roman"/>
          <w:bCs/>
          <w:color w:val="000000" w:themeColor="text1"/>
        </w:rPr>
      </w:pPr>
      <w:r w:rsidRPr="0033724F">
        <w:rPr>
          <w:rFonts w:ascii="Times New Roman" w:hAnsi="Times New Roman" w:cs="Times New Roman"/>
          <w:bCs/>
          <w:color w:val="000000" w:themeColor="text1"/>
        </w:rPr>
        <w:t>predmet zmluvy treba dodať do</w:t>
      </w:r>
      <w:r w:rsidRPr="0033724F">
        <w:rPr>
          <w:rFonts w:ascii="Times New Roman" w:hAnsi="Times New Roman" w:cs="Times New Roman"/>
          <w:b/>
          <w:bCs/>
          <w:color w:val="000000" w:themeColor="text1"/>
        </w:rPr>
        <w:t xml:space="preserve"> </w:t>
      </w:r>
      <w:r w:rsidR="008772E7" w:rsidRPr="0033724F">
        <w:rPr>
          <w:rFonts w:ascii="Times New Roman" w:hAnsi="Times New Roman" w:cs="Times New Roman"/>
          <w:b/>
          <w:bCs/>
          <w:color w:val="000000" w:themeColor="text1"/>
        </w:rPr>
        <w:t>60</w:t>
      </w:r>
      <w:r w:rsidRPr="0033724F">
        <w:rPr>
          <w:rFonts w:ascii="Times New Roman" w:hAnsi="Times New Roman" w:cs="Times New Roman"/>
          <w:b/>
          <w:bCs/>
          <w:color w:val="000000" w:themeColor="text1"/>
        </w:rPr>
        <w:t xml:space="preserve"> </w:t>
      </w:r>
      <w:r w:rsidR="008772E7" w:rsidRPr="0033724F">
        <w:rPr>
          <w:rFonts w:ascii="Times New Roman" w:hAnsi="Times New Roman" w:cs="Times New Roman"/>
          <w:bCs/>
          <w:color w:val="000000" w:themeColor="text1"/>
        </w:rPr>
        <w:t>dní</w:t>
      </w:r>
      <w:r w:rsidR="004D456A" w:rsidRPr="0033724F">
        <w:rPr>
          <w:rFonts w:ascii="Times New Roman" w:hAnsi="Times New Roman" w:cs="Times New Roman"/>
          <w:bCs/>
          <w:color w:val="000000" w:themeColor="text1"/>
        </w:rPr>
        <w:t xml:space="preserve"> o</w:t>
      </w:r>
      <w:r w:rsidRPr="0033724F">
        <w:rPr>
          <w:rFonts w:ascii="Times New Roman" w:hAnsi="Times New Roman" w:cs="Times New Roman"/>
          <w:bCs/>
          <w:color w:val="000000" w:themeColor="text1"/>
        </w:rPr>
        <w:t>d účinnosti zmluvy</w:t>
      </w:r>
    </w:p>
    <w:p w14:paraId="09F7101A" w14:textId="5E9C1C6E" w:rsidR="00655F19" w:rsidRPr="0033724F" w:rsidRDefault="00655F19" w:rsidP="00707057">
      <w:pPr>
        <w:pStyle w:val="Odsekzoznamu"/>
        <w:numPr>
          <w:ilvl w:val="0"/>
          <w:numId w:val="6"/>
        </w:numPr>
        <w:autoSpaceDE w:val="0"/>
        <w:autoSpaceDN w:val="0"/>
        <w:adjustRightInd w:val="0"/>
        <w:spacing w:before="120" w:line="24" w:lineRule="atLeast"/>
        <w:contextualSpacing w:val="0"/>
        <w:jc w:val="both"/>
        <w:rPr>
          <w:rFonts w:ascii="Times New Roman" w:hAnsi="Times New Roman" w:cs="Times New Roman"/>
          <w:color w:val="000000" w:themeColor="text1"/>
        </w:rPr>
      </w:pPr>
      <w:proofErr w:type="spellStart"/>
      <w:r w:rsidRPr="0033724F">
        <w:rPr>
          <w:rFonts w:ascii="Times New Roman" w:hAnsi="Times New Roman" w:cs="Times New Roman"/>
          <w:b/>
          <w:bCs/>
          <w:color w:val="000000" w:themeColor="text1"/>
        </w:rPr>
        <w:t>Financovani</w:t>
      </w:r>
      <w:r w:rsidR="001D073E" w:rsidRPr="0033724F">
        <w:rPr>
          <w:rFonts w:ascii="Times New Roman" w:hAnsi="Times New Roman" w:cs="Times New Roman"/>
          <w:b/>
          <w:bCs/>
          <w:color w:val="000000" w:themeColor="text1"/>
        </w:rPr>
        <w:t>ą</w:t>
      </w:r>
      <w:proofErr w:type="spellEnd"/>
      <w:r w:rsidRPr="0033724F">
        <w:rPr>
          <w:rFonts w:ascii="Times New Roman" w:hAnsi="Times New Roman" w:cs="Times New Roman"/>
          <w:b/>
          <w:bCs/>
          <w:color w:val="000000" w:themeColor="text1"/>
        </w:rPr>
        <w:t xml:space="preserve"> predmetu zákazky:</w:t>
      </w:r>
      <w:r w:rsidR="00C4155A" w:rsidRPr="0033724F">
        <w:rPr>
          <w:rFonts w:ascii="Times New Roman" w:hAnsi="Times New Roman" w:cs="Times New Roman"/>
          <w:b/>
          <w:bCs/>
          <w:color w:val="000000" w:themeColor="text1"/>
        </w:rPr>
        <w:t xml:space="preserve"> </w:t>
      </w:r>
      <w:r w:rsidR="00730D9E" w:rsidRPr="0033724F">
        <w:rPr>
          <w:rFonts w:ascii="Times New Roman" w:hAnsi="Times New Roman" w:cs="Times New Roman"/>
          <w:bCs/>
          <w:color w:val="000000" w:themeColor="text1"/>
        </w:rPr>
        <w:t>Z vlastných prostriedkov verejného obstarávateľa</w:t>
      </w:r>
      <w:r w:rsidR="00EC3D93" w:rsidRPr="0033724F">
        <w:rPr>
          <w:rFonts w:ascii="Times New Roman" w:hAnsi="Times New Roman" w:cs="Times New Roman"/>
          <w:bCs/>
          <w:color w:val="000000" w:themeColor="text1"/>
        </w:rPr>
        <w:t>.</w:t>
      </w:r>
    </w:p>
    <w:p w14:paraId="30008998" w14:textId="354F6F58" w:rsidR="172AD3D7" w:rsidRPr="0033724F" w:rsidRDefault="172AD3D7" w:rsidP="172AD3D7">
      <w:pPr>
        <w:pStyle w:val="Odsekzoznamu"/>
        <w:numPr>
          <w:ilvl w:val="0"/>
          <w:numId w:val="6"/>
        </w:numPr>
        <w:spacing w:before="120" w:line="24" w:lineRule="atLeast"/>
        <w:rPr>
          <w:rFonts w:ascii="Times New Roman" w:hAnsi="Times New Roman" w:cs="Times New Roman"/>
          <w:b/>
          <w:bCs/>
          <w:color w:val="000000" w:themeColor="text1"/>
        </w:rPr>
      </w:pPr>
      <w:r w:rsidRPr="0033724F">
        <w:rPr>
          <w:rFonts w:ascii="Times New Roman" w:hAnsi="Times New Roman" w:cs="Times New Roman"/>
          <w:b/>
          <w:bCs/>
          <w:color w:val="000000" w:themeColor="text1"/>
        </w:rPr>
        <w:t xml:space="preserve">Lehota na predloženie ponuky: </w:t>
      </w:r>
      <w:r w:rsidRPr="0033724F">
        <w:rPr>
          <w:rFonts w:ascii="Times New Roman" w:hAnsi="Times New Roman" w:cs="Times New Roman"/>
          <w:color w:val="000000" w:themeColor="text1"/>
        </w:rPr>
        <w:t xml:space="preserve">uvedená v systéme JOSEPHINE na webovej adrese: </w:t>
      </w:r>
    </w:p>
    <w:p w14:paraId="0D0B940D" w14:textId="77777777" w:rsidR="00D23954" w:rsidRPr="0033724F" w:rsidRDefault="00D23954" w:rsidP="172AD3D7">
      <w:pPr>
        <w:pStyle w:val="Odsekzoznamu"/>
        <w:autoSpaceDE w:val="0"/>
        <w:autoSpaceDN w:val="0"/>
        <w:adjustRightInd w:val="0"/>
        <w:spacing w:before="120" w:line="24" w:lineRule="atLeast"/>
        <w:contextualSpacing w:val="0"/>
        <w:rPr>
          <w:rFonts w:ascii="Times New Roman" w:hAnsi="Times New Roman" w:cs="Times New Roman"/>
          <w:color w:val="000000" w:themeColor="text1"/>
        </w:rPr>
      </w:pPr>
    </w:p>
    <w:p w14:paraId="57A3E21F" w14:textId="579CB6E5" w:rsidR="172AD3D7" w:rsidRPr="0033724F" w:rsidRDefault="172AD3D7" w:rsidP="172AD3D7">
      <w:pPr>
        <w:pStyle w:val="Odsekzoznamu"/>
        <w:numPr>
          <w:ilvl w:val="0"/>
          <w:numId w:val="6"/>
        </w:numPr>
        <w:jc w:val="both"/>
        <w:rPr>
          <w:rFonts w:ascii="Times New Roman" w:hAnsi="Times New Roman" w:cs="Times New Roman"/>
          <w:b/>
          <w:bCs/>
          <w:color w:val="000000" w:themeColor="text1"/>
        </w:rPr>
      </w:pPr>
      <w:r w:rsidRPr="0033724F">
        <w:rPr>
          <w:rFonts w:ascii="Times New Roman" w:hAnsi="Times New Roman" w:cs="Times New Roman"/>
          <w:b/>
          <w:bCs/>
          <w:color w:val="000000" w:themeColor="text1"/>
        </w:rPr>
        <w:t xml:space="preserve">Spôsob predloženia ponuky: </w:t>
      </w:r>
      <w:r w:rsidRPr="0033724F">
        <w:rPr>
          <w:rFonts w:ascii="Times New Roman" w:hAnsi="Times New Roman" w:cs="Times New Roman"/>
          <w:color w:val="000000" w:themeColor="text1"/>
        </w:rPr>
        <w:t xml:space="preserve">elektronicky v systéme JOSEPHINE </w:t>
      </w:r>
    </w:p>
    <w:p w14:paraId="11D52020" w14:textId="77777777" w:rsidR="007F1619" w:rsidRPr="0033724F" w:rsidRDefault="172AD3D7" w:rsidP="172AD3D7">
      <w:pPr>
        <w:pStyle w:val="Odsekzoznamu"/>
        <w:numPr>
          <w:ilvl w:val="0"/>
          <w:numId w:val="6"/>
        </w:numPr>
        <w:autoSpaceDE w:val="0"/>
        <w:autoSpaceDN w:val="0"/>
        <w:adjustRightInd w:val="0"/>
        <w:spacing w:before="120" w:line="24" w:lineRule="atLeast"/>
        <w:contextualSpacing w:val="0"/>
        <w:rPr>
          <w:rFonts w:ascii="Times New Roman" w:hAnsi="Times New Roman" w:cs="Times New Roman"/>
          <w:b/>
          <w:bCs/>
          <w:color w:val="000000" w:themeColor="text1"/>
        </w:rPr>
      </w:pPr>
      <w:r w:rsidRPr="0033724F">
        <w:rPr>
          <w:rFonts w:ascii="Times New Roman" w:hAnsi="Times New Roman" w:cs="Times New Roman"/>
          <w:b/>
          <w:bCs/>
          <w:color w:val="000000" w:themeColor="text1"/>
        </w:rPr>
        <w:lastRenderedPageBreak/>
        <w:t xml:space="preserve">Kritériá na vyhodnotenie ponúk s pravidlami ich uplatnenia a spôsob hodnotenia   ponúk: </w:t>
      </w:r>
    </w:p>
    <w:p w14:paraId="67E93B9A" w14:textId="013E2A0A" w:rsidR="00655F19" w:rsidRPr="0033724F" w:rsidRDefault="007F1619" w:rsidP="00AE1EC7">
      <w:pPr>
        <w:pStyle w:val="Odsekzoznamu"/>
        <w:autoSpaceDE w:val="0"/>
        <w:autoSpaceDN w:val="0"/>
        <w:adjustRightInd w:val="0"/>
        <w:spacing w:before="120" w:line="24" w:lineRule="atLeast"/>
        <w:contextualSpacing w:val="0"/>
        <w:jc w:val="both"/>
        <w:rPr>
          <w:rFonts w:ascii="Times New Roman" w:hAnsi="Times New Roman" w:cs="Times New Roman"/>
          <w:color w:val="000000" w:themeColor="text1"/>
        </w:rPr>
      </w:pPr>
      <w:r w:rsidRPr="0033724F">
        <w:rPr>
          <w:rFonts w:ascii="Times New Roman" w:hAnsi="Times New Roman" w:cs="Times New Roman"/>
          <w:bCs/>
          <w:color w:val="000000" w:themeColor="text1"/>
        </w:rPr>
        <w:t>Kritériom na vy</w:t>
      </w:r>
      <w:r w:rsidR="005967BE" w:rsidRPr="0033724F">
        <w:rPr>
          <w:rFonts w:ascii="Times New Roman" w:hAnsi="Times New Roman" w:cs="Times New Roman"/>
          <w:bCs/>
          <w:color w:val="000000" w:themeColor="text1"/>
        </w:rPr>
        <w:t xml:space="preserve">hodnotenie ponúk je celková cena predmetu </w:t>
      </w:r>
      <w:r w:rsidRPr="0033724F">
        <w:rPr>
          <w:rFonts w:ascii="Times New Roman" w:hAnsi="Times New Roman" w:cs="Times New Roman"/>
          <w:bCs/>
          <w:color w:val="000000" w:themeColor="text1"/>
        </w:rPr>
        <w:t>zákazky</w:t>
      </w:r>
      <w:r w:rsidR="003C35D4" w:rsidRPr="0033724F">
        <w:rPr>
          <w:rFonts w:ascii="Times New Roman" w:hAnsi="Times New Roman" w:cs="Times New Roman"/>
          <w:bCs/>
          <w:color w:val="000000" w:themeColor="text1"/>
        </w:rPr>
        <w:t xml:space="preserve"> v EUR</w:t>
      </w:r>
      <w:r w:rsidRPr="0033724F">
        <w:rPr>
          <w:rFonts w:ascii="Times New Roman" w:hAnsi="Times New Roman" w:cs="Times New Roman"/>
          <w:bCs/>
          <w:color w:val="000000" w:themeColor="text1"/>
        </w:rPr>
        <w:t xml:space="preserve"> </w:t>
      </w:r>
      <w:r w:rsidR="004D456A" w:rsidRPr="0033724F">
        <w:rPr>
          <w:rFonts w:ascii="Times New Roman" w:hAnsi="Times New Roman" w:cs="Times New Roman"/>
          <w:bCs/>
          <w:color w:val="000000" w:themeColor="text1"/>
        </w:rPr>
        <w:t>bez</w:t>
      </w:r>
      <w:r w:rsidR="005967BE" w:rsidRPr="0033724F">
        <w:rPr>
          <w:rFonts w:ascii="Times New Roman" w:hAnsi="Times New Roman" w:cs="Times New Roman"/>
          <w:bCs/>
          <w:color w:val="000000" w:themeColor="text1"/>
        </w:rPr>
        <w:t> </w:t>
      </w:r>
      <w:r w:rsidRPr="0033724F">
        <w:rPr>
          <w:rFonts w:ascii="Times New Roman" w:hAnsi="Times New Roman" w:cs="Times New Roman"/>
          <w:bCs/>
          <w:color w:val="000000" w:themeColor="text1"/>
        </w:rPr>
        <w:t>DPH</w:t>
      </w:r>
      <w:r w:rsidR="005967BE" w:rsidRPr="0033724F">
        <w:rPr>
          <w:rFonts w:ascii="Times New Roman" w:hAnsi="Times New Roman" w:cs="Times New Roman"/>
          <w:bCs/>
          <w:color w:val="000000" w:themeColor="text1"/>
        </w:rPr>
        <w:t xml:space="preserve">. </w:t>
      </w:r>
      <w:r w:rsidR="00655F19" w:rsidRPr="0033724F">
        <w:rPr>
          <w:rFonts w:ascii="Times New Roman" w:hAnsi="Times New Roman" w:cs="Times New Roman"/>
          <w:color w:val="000000" w:themeColor="text1"/>
        </w:rPr>
        <w:t xml:space="preserve"> </w:t>
      </w:r>
      <w:r w:rsidR="0003446E" w:rsidRPr="0033724F">
        <w:rPr>
          <w:rFonts w:ascii="Times New Roman" w:hAnsi="Times New Roman" w:cs="Times New Roman"/>
          <w:color w:val="000000" w:themeColor="text1"/>
        </w:rPr>
        <w:t>Úspešnou sa stane ponuka s najnižšou cenou.</w:t>
      </w:r>
    </w:p>
    <w:p w14:paraId="73F58061" w14:textId="77777777" w:rsidR="00655F19" w:rsidRPr="0033724F" w:rsidRDefault="172AD3D7" w:rsidP="172AD3D7">
      <w:pPr>
        <w:pStyle w:val="Odsekzoznamu"/>
        <w:numPr>
          <w:ilvl w:val="0"/>
          <w:numId w:val="6"/>
        </w:numPr>
        <w:autoSpaceDE w:val="0"/>
        <w:autoSpaceDN w:val="0"/>
        <w:adjustRightInd w:val="0"/>
        <w:spacing w:before="120" w:line="24" w:lineRule="atLeast"/>
        <w:contextualSpacing w:val="0"/>
        <w:jc w:val="both"/>
        <w:rPr>
          <w:rFonts w:ascii="Times New Roman" w:hAnsi="Times New Roman" w:cs="Times New Roman"/>
          <w:color w:val="000000" w:themeColor="text1"/>
        </w:rPr>
      </w:pPr>
      <w:r w:rsidRPr="0033724F">
        <w:rPr>
          <w:rFonts w:ascii="Times New Roman" w:hAnsi="Times New Roman" w:cs="Times New Roman"/>
          <w:b/>
          <w:bCs/>
          <w:color w:val="000000" w:themeColor="text1"/>
        </w:rPr>
        <w:t xml:space="preserve">Pokyny na zostavenie ponuky: </w:t>
      </w:r>
    </w:p>
    <w:p w14:paraId="1D4C4965" w14:textId="77777777" w:rsidR="0003446E" w:rsidRPr="0033724F" w:rsidRDefault="00921B09" w:rsidP="003C35D4">
      <w:pPr>
        <w:pStyle w:val="Odsekzoznamu"/>
        <w:numPr>
          <w:ilvl w:val="0"/>
          <w:numId w:val="7"/>
        </w:numPr>
        <w:autoSpaceDE w:val="0"/>
        <w:autoSpaceDN w:val="0"/>
        <w:adjustRightInd w:val="0"/>
        <w:spacing w:before="120" w:line="24" w:lineRule="atLeast"/>
        <w:contextualSpacing w:val="0"/>
        <w:jc w:val="both"/>
        <w:rPr>
          <w:rFonts w:ascii="Times New Roman" w:hAnsi="Times New Roman" w:cs="Times New Roman"/>
          <w:color w:val="000000" w:themeColor="text1"/>
        </w:rPr>
      </w:pPr>
      <w:r w:rsidRPr="0033724F">
        <w:rPr>
          <w:rFonts w:ascii="Times New Roman" w:hAnsi="Times New Roman" w:cs="Times New Roman"/>
          <w:color w:val="000000" w:themeColor="text1"/>
        </w:rPr>
        <w:t xml:space="preserve">Ponuka sa predkladá v písomnej </w:t>
      </w:r>
      <w:r w:rsidR="006E0670" w:rsidRPr="0033724F">
        <w:rPr>
          <w:rFonts w:ascii="Times New Roman" w:hAnsi="Times New Roman" w:cs="Times New Roman"/>
          <w:color w:val="000000" w:themeColor="text1"/>
        </w:rPr>
        <w:t>elektronickej</w:t>
      </w:r>
      <w:r w:rsidRPr="0033724F">
        <w:rPr>
          <w:rFonts w:ascii="Times New Roman" w:hAnsi="Times New Roman" w:cs="Times New Roman"/>
          <w:color w:val="000000" w:themeColor="text1"/>
        </w:rPr>
        <w:t xml:space="preserve"> podobe</w:t>
      </w:r>
      <w:r w:rsidR="006E0670" w:rsidRPr="0033724F">
        <w:rPr>
          <w:rFonts w:ascii="Times New Roman" w:hAnsi="Times New Roman" w:cs="Times New Roman"/>
          <w:color w:val="000000" w:themeColor="text1"/>
        </w:rPr>
        <w:t xml:space="preserve">, odporúča sa </w:t>
      </w:r>
      <w:r w:rsidR="0003446E" w:rsidRPr="0033724F">
        <w:rPr>
          <w:rFonts w:ascii="Times New Roman" w:hAnsi="Times New Roman" w:cs="Times New Roman"/>
          <w:color w:val="000000" w:themeColor="text1"/>
        </w:rPr>
        <w:t>formát .pdf alebo .doc,</w:t>
      </w:r>
      <w:r w:rsidRPr="0033724F">
        <w:rPr>
          <w:rFonts w:ascii="Times New Roman" w:hAnsi="Times New Roman" w:cs="Times New Roman"/>
          <w:color w:val="000000" w:themeColor="text1"/>
        </w:rPr>
        <w:t xml:space="preserve"> s výnimkou </w:t>
      </w:r>
      <w:r w:rsidR="00F15696" w:rsidRPr="0033724F">
        <w:rPr>
          <w:rFonts w:ascii="Times New Roman" w:hAnsi="Times New Roman" w:cs="Times New Roman"/>
          <w:color w:val="000000" w:themeColor="text1"/>
        </w:rPr>
        <w:t>oceneného položkového rozpočtu stavby, ktorý sa predkladá elektronicky</w:t>
      </w:r>
      <w:r w:rsidR="0003446E" w:rsidRPr="0033724F">
        <w:rPr>
          <w:rFonts w:ascii="Times New Roman" w:hAnsi="Times New Roman" w:cs="Times New Roman"/>
          <w:color w:val="000000" w:themeColor="text1"/>
        </w:rPr>
        <w:t xml:space="preserve"> vo</w:t>
      </w:r>
      <w:r w:rsidR="00F15696" w:rsidRPr="0033724F">
        <w:rPr>
          <w:rFonts w:ascii="Times New Roman" w:hAnsi="Times New Roman" w:cs="Times New Roman"/>
          <w:color w:val="000000" w:themeColor="text1"/>
        </w:rPr>
        <w:t xml:space="preserve"> formát</w:t>
      </w:r>
      <w:r w:rsidR="0003446E" w:rsidRPr="0033724F">
        <w:rPr>
          <w:rFonts w:ascii="Times New Roman" w:hAnsi="Times New Roman" w:cs="Times New Roman"/>
          <w:color w:val="000000" w:themeColor="text1"/>
        </w:rPr>
        <w:t>e</w:t>
      </w:r>
      <w:r w:rsidR="00F15696" w:rsidRPr="0033724F">
        <w:rPr>
          <w:rFonts w:ascii="Times New Roman" w:hAnsi="Times New Roman" w:cs="Times New Roman"/>
          <w:color w:val="000000" w:themeColor="text1"/>
        </w:rPr>
        <w:t xml:space="preserve"> MS </w:t>
      </w:r>
      <w:proofErr w:type="spellStart"/>
      <w:r w:rsidR="00F15696" w:rsidRPr="0033724F">
        <w:rPr>
          <w:rFonts w:ascii="Times New Roman" w:hAnsi="Times New Roman" w:cs="Times New Roman"/>
          <w:color w:val="000000" w:themeColor="text1"/>
        </w:rPr>
        <w:t>Excell</w:t>
      </w:r>
      <w:proofErr w:type="spellEnd"/>
      <w:r w:rsidR="00F15696" w:rsidRPr="0033724F">
        <w:rPr>
          <w:rFonts w:ascii="Times New Roman" w:hAnsi="Times New Roman" w:cs="Times New Roman"/>
          <w:color w:val="000000" w:themeColor="text1"/>
        </w:rPr>
        <w:t xml:space="preserve">, alebo ekvivalentný, </w:t>
      </w:r>
    </w:p>
    <w:p w14:paraId="54FDFCE3" w14:textId="77777777" w:rsidR="00C4155A" w:rsidRPr="0033724F" w:rsidRDefault="00655F19" w:rsidP="00505447">
      <w:pPr>
        <w:pStyle w:val="Odsekzoznamu"/>
        <w:numPr>
          <w:ilvl w:val="0"/>
          <w:numId w:val="7"/>
        </w:numPr>
        <w:autoSpaceDE w:val="0"/>
        <w:autoSpaceDN w:val="0"/>
        <w:adjustRightInd w:val="0"/>
        <w:spacing w:before="120" w:line="24" w:lineRule="atLeast"/>
        <w:contextualSpacing w:val="0"/>
        <w:rPr>
          <w:rFonts w:ascii="Times New Roman" w:hAnsi="Times New Roman" w:cs="Times New Roman"/>
          <w:color w:val="000000" w:themeColor="text1"/>
        </w:rPr>
      </w:pPr>
      <w:r w:rsidRPr="0033724F">
        <w:rPr>
          <w:rFonts w:ascii="Times New Roman" w:hAnsi="Times New Roman" w:cs="Times New Roman"/>
          <w:b/>
          <w:bCs/>
          <w:color w:val="000000" w:themeColor="text1"/>
        </w:rPr>
        <w:t>Požadujeme, aby ponuka obsahovala nasledovné doklady a údaje</w:t>
      </w:r>
      <w:r w:rsidRPr="0033724F">
        <w:rPr>
          <w:rFonts w:ascii="Times New Roman" w:hAnsi="Times New Roman" w:cs="Times New Roman"/>
          <w:color w:val="000000" w:themeColor="text1"/>
        </w:rPr>
        <w:t>: uviesť podľa predmetu zákazky, napr.:</w:t>
      </w:r>
    </w:p>
    <w:p w14:paraId="70B10AFD" w14:textId="11CDAFF9" w:rsidR="00C4155A" w:rsidRPr="0033724F" w:rsidRDefault="172AD3D7" w:rsidP="003C35D4">
      <w:pPr>
        <w:pStyle w:val="Odsekzoznamu"/>
        <w:numPr>
          <w:ilvl w:val="1"/>
          <w:numId w:val="6"/>
        </w:numPr>
        <w:autoSpaceDE w:val="0"/>
        <w:autoSpaceDN w:val="0"/>
        <w:adjustRightInd w:val="0"/>
        <w:spacing w:before="120" w:line="24" w:lineRule="atLeast"/>
        <w:contextualSpacing w:val="0"/>
        <w:jc w:val="both"/>
        <w:rPr>
          <w:rFonts w:ascii="Times New Roman" w:hAnsi="Times New Roman" w:cs="Times New Roman"/>
          <w:color w:val="000000" w:themeColor="text1"/>
          <w:lang w:eastAsia="en-US"/>
        </w:rPr>
      </w:pPr>
      <w:r w:rsidRPr="0033724F">
        <w:rPr>
          <w:rFonts w:ascii="Times New Roman" w:hAnsi="Times New Roman" w:cs="Times New Roman"/>
          <w:b/>
          <w:bCs/>
          <w:color w:val="000000" w:themeColor="text1"/>
          <w:lang w:eastAsia="en-US"/>
        </w:rPr>
        <w:t xml:space="preserve">Identifikačné údaje uchádzača: </w:t>
      </w:r>
      <w:r w:rsidRPr="0033724F">
        <w:rPr>
          <w:rFonts w:ascii="Times New Roman" w:hAnsi="Times New Roman" w:cs="Times New Roman"/>
          <w:color w:val="000000" w:themeColor="text1"/>
          <w:lang w:eastAsia="en-US"/>
        </w:rPr>
        <w:t>(obchodné meno a sídlo uchádzača, IČO, DIČ, IČ pre daň, telefón, fax, e-mail, webová stránka, bankové spojenie, č. účtu a pod.) s označením obstarávania ku ktorému sa ponuka predkladá.</w:t>
      </w:r>
    </w:p>
    <w:p w14:paraId="1AE49E6E" w14:textId="55FCBBEB" w:rsidR="00F303E1" w:rsidRPr="0033724F" w:rsidRDefault="00F303E1" w:rsidP="00F303E1">
      <w:pPr>
        <w:pStyle w:val="Odsekzoznamu"/>
        <w:autoSpaceDE w:val="0"/>
        <w:autoSpaceDN w:val="0"/>
        <w:adjustRightInd w:val="0"/>
        <w:spacing w:before="120" w:line="24" w:lineRule="atLeast"/>
        <w:ind w:left="1353"/>
        <w:contextualSpacing w:val="0"/>
        <w:rPr>
          <w:rFonts w:ascii="Times New Roman" w:hAnsi="Times New Roman" w:cs="Times New Roman"/>
          <w:color w:val="000000" w:themeColor="text1"/>
          <w:lang w:eastAsia="en-US"/>
        </w:rPr>
      </w:pPr>
      <w:r w:rsidRPr="0033724F">
        <w:rPr>
          <w:rFonts w:ascii="Times New Roman" w:hAnsi="Times New Roman" w:cs="Times New Roman"/>
          <w:b/>
          <w:bCs/>
          <w:color w:val="000000" w:themeColor="text1"/>
          <w:lang w:eastAsia="en-US"/>
        </w:rPr>
        <w:t>Pokyny:</w:t>
      </w:r>
      <w:r w:rsidRPr="0033724F">
        <w:rPr>
          <w:rFonts w:ascii="Times New Roman" w:hAnsi="Times New Roman" w:cs="Times New Roman"/>
          <w:color w:val="000000" w:themeColor="text1"/>
          <w:lang w:eastAsia="en-US"/>
        </w:rPr>
        <w:t xml:space="preserve"> uchádzač sa zaregistruje v systéme JOSEPHINE a vypíše svoje identifikačné údaje</w:t>
      </w:r>
    </w:p>
    <w:p w14:paraId="70F01B6E" w14:textId="77777777" w:rsidR="00655F19" w:rsidRPr="0033724F" w:rsidRDefault="172AD3D7" w:rsidP="172AD3D7">
      <w:pPr>
        <w:pStyle w:val="Odsekzoznamu"/>
        <w:numPr>
          <w:ilvl w:val="1"/>
          <w:numId w:val="6"/>
        </w:numPr>
        <w:autoSpaceDE w:val="0"/>
        <w:autoSpaceDN w:val="0"/>
        <w:adjustRightInd w:val="0"/>
        <w:spacing w:before="120" w:line="24" w:lineRule="atLeast"/>
        <w:contextualSpacing w:val="0"/>
        <w:rPr>
          <w:rFonts w:ascii="Times New Roman" w:hAnsi="Times New Roman" w:cs="Times New Roman"/>
          <w:color w:val="000000" w:themeColor="text1"/>
          <w:lang w:eastAsia="en-US"/>
        </w:rPr>
      </w:pPr>
      <w:r w:rsidRPr="0033724F">
        <w:rPr>
          <w:rFonts w:ascii="Times New Roman" w:hAnsi="Times New Roman" w:cs="Times New Roman"/>
          <w:b/>
          <w:bCs/>
          <w:color w:val="000000" w:themeColor="text1"/>
          <w:lang w:eastAsia="en-US"/>
        </w:rPr>
        <w:t xml:space="preserve">Návrh uchádzača na plnenie kritéria na vyhodnotenie ponúk </w:t>
      </w:r>
    </w:p>
    <w:p w14:paraId="3CEC440F" w14:textId="77777777" w:rsidR="009F4150" w:rsidRPr="0033724F" w:rsidRDefault="009F4150" w:rsidP="000612CF">
      <w:pPr>
        <w:pStyle w:val="Odsekzoznamu"/>
        <w:autoSpaceDE w:val="0"/>
        <w:autoSpaceDN w:val="0"/>
        <w:adjustRightInd w:val="0"/>
        <w:spacing w:before="120" w:line="24" w:lineRule="atLeast"/>
        <w:ind w:left="1440"/>
        <w:contextualSpacing w:val="0"/>
        <w:jc w:val="both"/>
        <w:rPr>
          <w:rFonts w:ascii="Times New Roman" w:hAnsi="Times New Roman" w:cs="Times New Roman"/>
          <w:color w:val="000000" w:themeColor="text1"/>
        </w:rPr>
      </w:pPr>
      <w:r w:rsidRPr="0033724F">
        <w:rPr>
          <w:rFonts w:ascii="Times New Roman" w:hAnsi="Times New Roman" w:cs="Times New Roman"/>
          <w:color w:val="000000" w:themeColor="text1"/>
          <w:lang w:eastAsia="en-US"/>
        </w:rPr>
        <w:t>Uchádzačom navrhovaná celková cena musí byť uvedená v celých EUR, s maximálne dvoma desatinnými miestami za desatinnou čiarkou,  musí byť konečná, musí zahrňovať všetky náklady a činnosti spojené s realizáciou dodávky predmetu zákazky</w:t>
      </w:r>
      <w:r w:rsidR="000612CF" w:rsidRPr="0033724F">
        <w:rPr>
          <w:rFonts w:ascii="Times New Roman" w:hAnsi="Times New Roman" w:cs="Times New Roman"/>
          <w:color w:val="000000" w:themeColor="text1"/>
          <w:lang w:eastAsia="en-US"/>
        </w:rPr>
        <w:t>.</w:t>
      </w:r>
      <w:r w:rsidR="000612CF" w:rsidRPr="0033724F">
        <w:rPr>
          <w:rFonts w:ascii="Times New Roman" w:hAnsi="Times New Roman" w:cs="Times New Roman"/>
          <w:color w:val="000000" w:themeColor="text1"/>
        </w:rPr>
        <w:t xml:space="preserve"> </w:t>
      </w:r>
      <w:r w:rsidR="000612CF" w:rsidRPr="0033724F">
        <w:rPr>
          <w:rFonts w:ascii="Times New Roman" w:hAnsi="Times New Roman" w:cs="Times New Roman"/>
          <w:color w:val="000000" w:themeColor="text1"/>
          <w:lang w:eastAsia="en-US"/>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r w:rsidR="00542678" w:rsidRPr="0033724F">
        <w:rPr>
          <w:rFonts w:ascii="Times New Roman" w:hAnsi="Times New Roman" w:cs="Times New Roman"/>
          <w:color w:val="000000" w:themeColor="text1"/>
        </w:rPr>
        <w:t xml:space="preserve"> </w:t>
      </w:r>
      <w:r w:rsidR="00542678" w:rsidRPr="0033724F">
        <w:rPr>
          <w:rFonts w:ascii="Times New Roman" w:hAnsi="Times New Roman" w:cs="Times New Roman"/>
          <w:color w:val="000000" w:themeColor="text1"/>
          <w:lang w:eastAsia="en-US"/>
        </w:rPr>
        <w:t>Uchádzač, ktorý nie je platcom DPH, upozorní na túto skutočnosť a uvedie cenu celkom.</w:t>
      </w:r>
      <w:r w:rsidR="00542678" w:rsidRPr="0033724F">
        <w:rPr>
          <w:rFonts w:ascii="Times New Roman" w:hAnsi="Times New Roman" w:cs="Times New Roman"/>
          <w:color w:val="000000" w:themeColor="text1"/>
        </w:rPr>
        <w:t xml:space="preserve"> </w:t>
      </w:r>
    </w:p>
    <w:p w14:paraId="0B722701" w14:textId="0CE96AD5" w:rsidR="002914D9" w:rsidRPr="0033724F" w:rsidRDefault="00F303E1" w:rsidP="002914D9">
      <w:pPr>
        <w:pStyle w:val="Odsekzoznamu"/>
        <w:autoSpaceDE w:val="0"/>
        <w:autoSpaceDN w:val="0"/>
        <w:adjustRightInd w:val="0"/>
        <w:spacing w:before="120" w:line="24" w:lineRule="atLeast"/>
        <w:ind w:left="1440"/>
        <w:contextualSpacing w:val="0"/>
        <w:jc w:val="both"/>
        <w:rPr>
          <w:rFonts w:ascii="Times New Roman" w:hAnsi="Times New Roman" w:cs="Times New Roman"/>
          <w:color w:val="000000" w:themeColor="text1"/>
        </w:rPr>
      </w:pPr>
      <w:r w:rsidRPr="0033724F">
        <w:rPr>
          <w:rFonts w:ascii="Times New Roman" w:hAnsi="Times New Roman" w:cs="Times New Roman"/>
          <w:b/>
          <w:color w:val="000000" w:themeColor="text1"/>
        </w:rPr>
        <w:t xml:space="preserve">Pokyny: </w:t>
      </w:r>
      <w:r w:rsidRPr="0033724F">
        <w:rPr>
          <w:rFonts w:ascii="Times New Roman" w:hAnsi="Times New Roman" w:cs="Times New Roman"/>
          <w:bCs/>
          <w:color w:val="000000" w:themeColor="text1"/>
          <w:lang w:eastAsia="en-US"/>
        </w:rPr>
        <w:t xml:space="preserve">Uchádzač v systéme JOSEPHINE uvedie navrhovanú celkovú cenu bez DPH a zároveň tiež spolu s DPH. </w:t>
      </w:r>
      <w:r w:rsidR="002914D9" w:rsidRPr="0033724F">
        <w:rPr>
          <w:rFonts w:ascii="Times New Roman" w:hAnsi="Times New Roman" w:cs="Times New Roman"/>
          <w:bCs/>
          <w:color w:val="000000" w:themeColor="text1"/>
          <w:lang w:eastAsia="en-US"/>
        </w:rPr>
        <w:t xml:space="preserve">Uchádzač vyplní Rozpočet podľa prílohy č. </w:t>
      </w:r>
      <w:r w:rsidR="00F51D21" w:rsidRPr="0033724F">
        <w:rPr>
          <w:rFonts w:ascii="Times New Roman" w:hAnsi="Times New Roman" w:cs="Times New Roman"/>
          <w:bCs/>
          <w:color w:val="000000" w:themeColor="text1"/>
          <w:lang w:eastAsia="en-US"/>
        </w:rPr>
        <w:t>1</w:t>
      </w:r>
      <w:r w:rsidR="002914D9" w:rsidRPr="0033724F">
        <w:rPr>
          <w:rFonts w:ascii="Times New Roman" w:hAnsi="Times New Roman" w:cs="Times New Roman"/>
          <w:bCs/>
          <w:color w:val="000000" w:themeColor="text1"/>
          <w:lang w:eastAsia="en-US"/>
        </w:rPr>
        <w:t xml:space="preserve"> tejto výzvy</w:t>
      </w:r>
    </w:p>
    <w:p w14:paraId="54EA4122" w14:textId="6709E95D" w:rsidR="00F37F0A" w:rsidRPr="0033724F" w:rsidRDefault="172AD3D7" w:rsidP="172AD3D7">
      <w:pPr>
        <w:pStyle w:val="Odsekzoznamu"/>
        <w:numPr>
          <w:ilvl w:val="1"/>
          <w:numId w:val="6"/>
        </w:numPr>
        <w:autoSpaceDE w:val="0"/>
        <w:autoSpaceDN w:val="0"/>
        <w:adjustRightInd w:val="0"/>
        <w:spacing w:before="120" w:line="24" w:lineRule="atLeast"/>
        <w:contextualSpacing w:val="0"/>
        <w:rPr>
          <w:rFonts w:ascii="Times New Roman" w:hAnsi="Times New Roman" w:cs="Times New Roman"/>
          <w:color w:val="000000" w:themeColor="text1"/>
        </w:rPr>
      </w:pPr>
      <w:r w:rsidRPr="0033724F">
        <w:rPr>
          <w:rFonts w:ascii="Times New Roman" w:hAnsi="Times New Roman" w:cs="Times New Roman"/>
          <w:color w:val="000000" w:themeColor="text1"/>
        </w:rPr>
        <w:t xml:space="preserve">Uchádzačom vyplnená nepodpísaná </w:t>
      </w:r>
      <w:r w:rsidR="002914D9" w:rsidRPr="0033724F">
        <w:rPr>
          <w:rFonts w:ascii="Times New Roman" w:hAnsi="Times New Roman" w:cs="Times New Roman"/>
          <w:color w:val="000000" w:themeColor="text1"/>
        </w:rPr>
        <w:t>Kúpna zmluva</w:t>
      </w:r>
      <w:r w:rsidRPr="0033724F">
        <w:rPr>
          <w:rFonts w:ascii="Times New Roman" w:hAnsi="Times New Roman" w:cs="Times New Roman"/>
          <w:color w:val="000000" w:themeColor="text1"/>
        </w:rPr>
        <w:t xml:space="preserve"> v editovateľnej forme (napr. MS Word alebo ekvivalent).</w:t>
      </w:r>
    </w:p>
    <w:p w14:paraId="024A78F8" w14:textId="2EC8786F" w:rsidR="002914D9" w:rsidRPr="0033724F" w:rsidRDefault="002914D9" w:rsidP="172AD3D7">
      <w:pPr>
        <w:pStyle w:val="Odsekzoznamu"/>
        <w:numPr>
          <w:ilvl w:val="1"/>
          <w:numId w:val="6"/>
        </w:numPr>
        <w:autoSpaceDE w:val="0"/>
        <w:autoSpaceDN w:val="0"/>
        <w:adjustRightInd w:val="0"/>
        <w:spacing w:before="120" w:line="24" w:lineRule="atLeast"/>
        <w:contextualSpacing w:val="0"/>
        <w:rPr>
          <w:rFonts w:ascii="Times New Roman" w:hAnsi="Times New Roman" w:cs="Times New Roman"/>
          <w:color w:val="000000" w:themeColor="text1"/>
        </w:rPr>
      </w:pPr>
      <w:r w:rsidRPr="0033724F">
        <w:rPr>
          <w:rFonts w:ascii="Times New Roman" w:hAnsi="Times New Roman" w:cs="Times New Roman"/>
          <w:color w:val="000000" w:themeColor="text1"/>
        </w:rPr>
        <w:t>Podmienky účasti podľa bodu 18. tejto výzvy.</w:t>
      </w:r>
    </w:p>
    <w:p w14:paraId="31A0023B" w14:textId="77777777" w:rsidR="00655F19" w:rsidRPr="0033724F" w:rsidRDefault="172AD3D7" w:rsidP="172AD3D7">
      <w:pPr>
        <w:pStyle w:val="Odsekzoznamu"/>
        <w:numPr>
          <w:ilvl w:val="0"/>
          <w:numId w:val="6"/>
        </w:numPr>
        <w:autoSpaceDE w:val="0"/>
        <w:autoSpaceDN w:val="0"/>
        <w:adjustRightInd w:val="0"/>
        <w:spacing w:before="120" w:line="24" w:lineRule="atLeast"/>
        <w:ind w:left="714" w:hanging="357"/>
        <w:contextualSpacing w:val="0"/>
        <w:rPr>
          <w:rFonts w:ascii="Times New Roman" w:hAnsi="Times New Roman" w:cs="Times New Roman"/>
          <w:color w:val="000000" w:themeColor="text1"/>
        </w:rPr>
      </w:pPr>
      <w:r w:rsidRPr="0033724F">
        <w:rPr>
          <w:rFonts w:ascii="Times New Roman" w:hAnsi="Times New Roman" w:cs="Times New Roman"/>
          <w:b/>
          <w:bCs/>
          <w:color w:val="000000" w:themeColor="text1"/>
        </w:rPr>
        <w:t>Jazyk ponuky</w:t>
      </w:r>
    </w:p>
    <w:p w14:paraId="6FFC8BA2" w14:textId="77777777" w:rsidR="0003446E" w:rsidRPr="0033724F" w:rsidRDefault="0003446E" w:rsidP="00EC3D93">
      <w:pPr>
        <w:pStyle w:val="Odsekzoznamu"/>
        <w:autoSpaceDE w:val="0"/>
        <w:autoSpaceDN w:val="0"/>
        <w:adjustRightInd w:val="0"/>
        <w:spacing w:before="120" w:line="24" w:lineRule="atLeast"/>
        <w:ind w:left="714"/>
        <w:contextualSpacing w:val="0"/>
        <w:jc w:val="both"/>
        <w:rPr>
          <w:rFonts w:ascii="Times New Roman" w:hAnsi="Times New Roman" w:cs="Times New Roman"/>
          <w:color w:val="000000" w:themeColor="text1"/>
        </w:rPr>
      </w:pPr>
      <w:r w:rsidRPr="0033724F">
        <w:rPr>
          <w:rFonts w:ascii="Times New Roman" w:hAnsi="Times New Roman" w:cs="Times New Roman"/>
          <w:color w:val="000000" w:themeColor="text1"/>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30517F4" w14:textId="77777777" w:rsidR="006E0670" w:rsidRPr="0033724F" w:rsidRDefault="172AD3D7" w:rsidP="172AD3D7">
      <w:pPr>
        <w:pStyle w:val="Odsekzoznamu"/>
        <w:numPr>
          <w:ilvl w:val="0"/>
          <w:numId w:val="6"/>
        </w:numPr>
        <w:autoSpaceDE w:val="0"/>
        <w:autoSpaceDN w:val="0"/>
        <w:adjustRightInd w:val="0"/>
        <w:spacing w:before="120" w:line="24" w:lineRule="atLeast"/>
        <w:ind w:left="714" w:hanging="357"/>
        <w:contextualSpacing w:val="0"/>
        <w:rPr>
          <w:rFonts w:ascii="Times New Roman" w:hAnsi="Times New Roman" w:cs="Times New Roman"/>
          <w:b/>
          <w:bCs/>
          <w:color w:val="000000" w:themeColor="text1"/>
        </w:rPr>
      </w:pPr>
      <w:r w:rsidRPr="0033724F">
        <w:rPr>
          <w:rFonts w:ascii="Times New Roman" w:hAnsi="Times New Roman" w:cs="Times New Roman"/>
          <w:b/>
          <w:bCs/>
          <w:color w:val="000000" w:themeColor="text1"/>
        </w:rPr>
        <w:t>Komunikácia.</w:t>
      </w:r>
    </w:p>
    <w:p w14:paraId="2180FD14" w14:textId="1D40E07A" w:rsidR="00655F19" w:rsidRPr="0033724F" w:rsidRDefault="172AD3D7" w:rsidP="172AD3D7">
      <w:pPr>
        <w:pStyle w:val="Odsekzoznamu"/>
        <w:autoSpaceDE w:val="0"/>
        <w:autoSpaceDN w:val="0"/>
        <w:adjustRightInd w:val="0"/>
        <w:spacing w:before="120" w:line="24" w:lineRule="atLeast"/>
        <w:ind w:left="714"/>
        <w:contextualSpacing w:val="0"/>
        <w:rPr>
          <w:rFonts w:ascii="Times New Roman" w:hAnsi="Times New Roman" w:cs="Times New Roman"/>
          <w:b/>
          <w:bCs/>
          <w:color w:val="000000" w:themeColor="text1"/>
        </w:rPr>
      </w:pPr>
      <w:r w:rsidRPr="0033724F">
        <w:rPr>
          <w:rFonts w:ascii="Times New Roman" w:hAnsi="Times New Roman" w:cs="Times New Roman"/>
          <w:color w:val="000000" w:themeColor="text1"/>
        </w:rPr>
        <w:t xml:space="preserve">Elektronicky prostredníctvom systému JOSEPHINE na adrese </w:t>
      </w:r>
      <w:hyperlink r:id="rId8" w:history="1">
        <w:r w:rsidR="004D456A" w:rsidRPr="0033724F">
          <w:rPr>
            <w:rStyle w:val="Hypertextovprepojenie"/>
            <w:rFonts w:ascii="Times New Roman" w:hAnsi="Times New Roman" w:cs="Times New Roman"/>
            <w:color w:val="000000" w:themeColor="text1"/>
            <w:sz w:val="24"/>
          </w:rPr>
          <w:t>https://josephine.proebiz.com/sk/tender/7665/summary</w:t>
        </w:r>
      </w:hyperlink>
      <w:r w:rsidR="004D456A" w:rsidRPr="0033724F">
        <w:rPr>
          <w:rFonts w:ascii="Times New Roman" w:hAnsi="Times New Roman" w:cs="Times New Roman"/>
          <w:color w:val="000000" w:themeColor="text1"/>
        </w:rPr>
        <w:t xml:space="preserve">. </w:t>
      </w:r>
      <w:r w:rsidRPr="0033724F">
        <w:rPr>
          <w:rFonts w:ascii="Times New Roman" w:hAnsi="Times New Roman" w:cs="Times New Roman"/>
          <w:color w:val="000000" w:themeColor="text1"/>
        </w:rPr>
        <w:t xml:space="preserve">Komunikácia a podanie ponuky vo verejnom obstarávaní si vyžaduje registráciu v systéme JOSEPHINE. Podrobné pokyny k registrácii záujemcu sú uvedené na adrese: </w:t>
      </w:r>
      <w:hyperlink r:id="rId9">
        <w:r w:rsidRPr="0033724F">
          <w:rPr>
            <w:rStyle w:val="Hypertextovprepojenie"/>
            <w:rFonts w:ascii="Times New Roman" w:hAnsi="Times New Roman" w:cs="Times New Roman"/>
            <w:color w:val="000000" w:themeColor="text1"/>
            <w:sz w:val="24"/>
          </w:rPr>
          <w:t>http://files.nar.cz/docs/josephine/sk/Manual_registracie_SK.pdf</w:t>
        </w:r>
      </w:hyperlink>
      <w:r w:rsidRPr="0033724F">
        <w:rPr>
          <w:rFonts w:ascii="Times New Roman" w:hAnsi="Times New Roman" w:cs="Times New Roman"/>
          <w:color w:val="000000" w:themeColor="text1"/>
        </w:rPr>
        <w:t xml:space="preserve"> </w:t>
      </w:r>
    </w:p>
    <w:p w14:paraId="196870FA" w14:textId="78C2932C" w:rsidR="00655F19" w:rsidRPr="0033724F" w:rsidRDefault="172AD3D7" w:rsidP="172AD3D7">
      <w:pPr>
        <w:pStyle w:val="Odsekzoznamu"/>
        <w:numPr>
          <w:ilvl w:val="0"/>
          <w:numId w:val="6"/>
        </w:numPr>
        <w:autoSpaceDE w:val="0"/>
        <w:autoSpaceDN w:val="0"/>
        <w:adjustRightInd w:val="0"/>
        <w:spacing w:before="120" w:line="24" w:lineRule="atLeast"/>
        <w:ind w:left="714" w:hanging="357"/>
        <w:contextualSpacing w:val="0"/>
        <w:rPr>
          <w:rFonts w:ascii="Times New Roman" w:hAnsi="Times New Roman" w:cs="Times New Roman"/>
          <w:color w:val="000000" w:themeColor="text1"/>
        </w:rPr>
      </w:pPr>
      <w:r w:rsidRPr="0033724F">
        <w:rPr>
          <w:rFonts w:ascii="Times New Roman" w:hAnsi="Times New Roman" w:cs="Times New Roman"/>
          <w:b/>
          <w:bCs/>
          <w:color w:val="000000" w:themeColor="text1"/>
        </w:rPr>
        <w:lastRenderedPageBreak/>
        <w:t>Lehota viazanosti ponúk</w:t>
      </w:r>
      <w:r w:rsidRPr="0033724F">
        <w:rPr>
          <w:rFonts w:ascii="Times New Roman" w:hAnsi="Times New Roman" w:cs="Times New Roman"/>
          <w:color w:val="000000" w:themeColor="text1"/>
        </w:rPr>
        <w:t>: 31.</w:t>
      </w:r>
      <w:r w:rsidR="004D456A" w:rsidRPr="0033724F">
        <w:rPr>
          <w:rFonts w:ascii="Times New Roman" w:hAnsi="Times New Roman" w:cs="Times New Roman"/>
          <w:color w:val="000000" w:themeColor="text1"/>
        </w:rPr>
        <w:t>10</w:t>
      </w:r>
      <w:r w:rsidRPr="0033724F">
        <w:rPr>
          <w:rFonts w:ascii="Times New Roman" w:hAnsi="Times New Roman" w:cs="Times New Roman"/>
          <w:color w:val="000000" w:themeColor="text1"/>
        </w:rPr>
        <w:t>.20</w:t>
      </w:r>
      <w:r w:rsidR="002914D9" w:rsidRPr="0033724F">
        <w:rPr>
          <w:rFonts w:ascii="Times New Roman" w:hAnsi="Times New Roman" w:cs="Times New Roman"/>
          <w:color w:val="000000" w:themeColor="text1"/>
        </w:rPr>
        <w:t>20</w:t>
      </w:r>
      <w:r w:rsidRPr="0033724F">
        <w:rPr>
          <w:rFonts w:ascii="Times New Roman" w:hAnsi="Times New Roman" w:cs="Times New Roman"/>
          <w:color w:val="000000" w:themeColor="text1"/>
        </w:rPr>
        <w:t>.</w:t>
      </w:r>
    </w:p>
    <w:p w14:paraId="4608400C" w14:textId="1144D129" w:rsidR="00707057" w:rsidRPr="0033724F" w:rsidRDefault="172AD3D7" w:rsidP="00EF3AF2">
      <w:pPr>
        <w:pStyle w:val="Odsekzoznamu"/>
        <w:numPr>
          <w:ilvl w:val="0"/>
          <w:numId w:val="6"/>
        </w:numPr>
        <w:autoSpaceDE w:val="0"/>
        <w:autoSpaceDN w:val="0"/>
        <w:adjustRightInd w:val="0"/>
        <w:spacing w:before="120" w:line="276" w:lineRule="auto"/>
        <w:ind w:left="709" w:hanging="357"/>
        <w:contextualSpacing w:val="0"/>
        <w:jc w:val="both"/>
        <w:rPr>
          <w:rFonts w:ascii="Times New Roman" w:eastAsia="Calibri" w:hAnsi="Times New Roman" w:cs="Times New Roman"/>
          <w:color w:val="000000" w:themeColor="text1"/>
        </w:rPr>
      </w:pPr>
      <w:r w:rsidRPr="0033724F">
        <w:rPr>
          <w:rFonts w:ascii="Times New Roman" w:hAnsi="Times New Roman" w:cs="Times New Roman"/>
          <w:b/>
          <w:bCs/>
          <w:color w:val="000000" w:themeColor="text1"/>
        </w:rPr>
        <w:t xml:space="preserve">Osoby určené pre styk so záujemcami a uchádzačmi: </w:t>
      </w:r>
      <w:r w:rsidRPr="0033724F">
        <w:rPr>
          <w:rFonts w:ascii="Times New Roman" w:eastAsia="Calibri" w:hAnsi="Times New Roman" w:cs="Times New Roman"/>
          <w:color w:val="000000" w:themeColor="text1"/>
        </w:rPr>
        <w:t>: Ing. Branislav Šarmír, telefón: +421 9</w:t>
      </w:r>
      <w:r w:rsidR="002914D9" w:rsidRPr="0033724F">
        <w:rPr>
          <w:rFonts w:ascii="Times New Roman" w:eastAsia="Calibri" w:hAnsi="Times New Roman" w:cs="Times New Roman"/>
          <w:color w:val="000000" w:themeColor="text1"/>
        </w:rPr>
        <w:t>40 629 555</w:t>
      </w:r>
    </w:p>
    <w:p w14:paraId="40F7564E" w14:textId="77777777" w:rsidR="00655F19" w:rsidRPr="0033724F" w:rsidRDefault="172AD3D7" w:rsidP="172AD3D7">
      <w:pPr>
        <w:pStyle w:val="Default"/>
        <w:numPr>
          <w:ilvl w:val="0"/>
          <w:numId w:val="6"/>
        </w:numPr>
        <w:spacing w:before="120" w:line="24" w:lineRule="atLeast"/>
        <w:ind w:left="714" w:hanging="357"/>
        <w:rPr>
          <w:b/>
          <w:bCs/>
          <w:color w:val="000000" w:themeColor="text1"/>
          <w:lang w:val="sk-SK"/>
        </w:rPr>
      </w:pPr>
      <w:r w:rsidRPr="0033724F">
        <w:rPr>
          <w:b/>
          <w:bCs/>
          <w:color w:val="000000" w:themeColor="text1"/>
          <w:lang w:val="sk-SK"/>
        </w:rPr>
        <w:t>Podmienky účasti vo verejnom obstarávaní</w:t>
      </w:r>
    </w:p>
    <w:p w14:paraId="5A9EF10F" w14:textId="758F26B4" w:rsidR="00DF6070" w:rsidRPr="0033724F" w:rsidRDefault="002914D9" w:rsidP="0065045D">
      <w:pPr>
        <w:pStyle w:val="Default"/>
        <w:spacing w:before="120" w:line="24" w:lineRule="atLeast"/>
        <w:ind w:left="357"/>
        <w:rPr>
          <w:b/>
          <w:bCs/>
          <w:color w:val="000000" w:themeColor="text1"/>
          <w:lang w:val="sk-SK"/>
        </w:rPr>
      </w:pPr>
      <w:r w:rsidRPr="0033724F">
        <w:rPr>
          <w:b/>
          <w:bCs/>
          <w:color w:val="000000" w:themeColor="text1"/>
          <w:lang w:val="sk-SK"/>
        </w:rPr>
        <w:t>18</w:t>
      </w:r>
      <w:r w:rsidR="0065045D" w:rsidRPr="0033724F">
        <w:rPr>
          <w:b/>
          <w:bCs/>
          <w:color w:val="000000" w:themeColor="text1"/>
          <w:lang w:val="sk-SK"/>
        </w:rPr>
        <w:t>.1.Osobné postavenie</w:t>
      </w:r>
    </w:p>
    <w:p w14:paraId="294E7D19" w14:textId="4A1A650D" w:rsidR="00B31CF4" w:rsidRPr="0033724F" w:rsidRDefault="002914D9" w:rsidP="00DF6070">
      <w:pPr>
        <w:autoSpaceDE w:val="0"/>
        <w:autoSpaceDN w:val="0"/>
        <w:adjustRightInd w:val="0"/>
        <w:ind w:left="357"/>
        <w:jc w:val="both"/>
        <w:rPr>
          <w:rFonts w:ascii="Times New Roman" w:hAnsi="Times New Roman"/>
          <w:color w:val="000000" w:themeColor="text1"/>
          <w:sz w:val="24"/>
          <w:lang w:val="sk-SK"/>
        </w:rPr>
      </w:pPr>
      <w:r w:rsidRPr="0033724F">
        <w:rPr>
          <w:rFonts w:ascii="Times New Roman" w:hAnsi="Times New Roman"/>
          <w:color w:val="000000" w:themeColor="text1"/>
          <w:sz w:val="24"/>
          <w:lang w:val="sk-SK"/>
        </w:rPr>
        <w:t>18</w:t>
      </w:r>
      <w:r w:rsidR="00DF6070" w:rsidRPr="0033724F">
        <w:rPr>
          <w:rFonts w:ascii="Times New Roman" w:hAnsi="Times New Roman"/>
          <w:color w:val="000000" w:themeColor="text1"/>
          <w:sz w:val="24"/>
          <w:lang w:val="sk-SK"/>
        </w:rPr>
        <w:t>.1</w:t>
      </w:r>
      <w:r w:rsidR="009F6F90" w:rsidRPr="0033724F">
        <w:rPr>
          <w:rFonts w:ascii="Times New Roman" w:hAnsi="Times New Roman"/>
          <w:color w:val="000000" w:themeColor="text1"/>
          <w:sz w:val="24"/>
          <w:lang w:val="sk-SK"/>
        </w:rPr>
        <w:t>.</w:t>
      </w:r>
      <w:r w:rsidR="0065045D" w:rsidRPr="0033724F">
        <w:rPr>
          <w:rFonts w:ascii="Times New Roman" w:hAnsi="Times New Roman"/>
          <w:color w:val="000000" w:themeColor="text1"/>
          <w:sz w:val="24"/>
          <w:lang w:val="sk-SK"/>
        </w:rPr>
        <w:t>1.</w:t>
      </w:r>
      <w:r w:rsidR="009F6F90" w:rsidRPr="0033724F">
        <w:rPr>
          <w:rFonts w:ascii="Times New Roman" w:hAnsi="Times New Roman"/>
          <w:color w:val="000000" w:themeColor="text1"/>
          <w:sz w:val="24"/>
          <w:lang w:val="sk-SK"/>
        </w:rPr>
        <w:t xml:space="preserve"> </w:t>
      </w:r>
      <w:r w:rsidR="00B31CF4" w:rsidRPr="0033724F">
        <w:rPr>
          <w:rFonts w:ascii="Times New Roman" w:hAnsi="Times New Roman"/>
          <w:color w:val="000000" w:themeColor="text1"/>
          <w:sz w:val="24"/>
          <w:lang w:val="sk-SK"/>
        </w:rPr>
        <w:t>Verejného obstarávania sa môže zúčastniť len ten, kto spĺňa tieto podmienky účasti týkajúce sa osobného postavenia</w:t>
      </w:r>
      <w:r w:rsidR="009F6F90" w:rsidRPr="0033724F">
        <w:rPr>
          <w:rFonts w:ascii="Times New Roman" w:hAnsi="Times New Roman"/>
          <w:color w:val="000000" w:themeColor="text1"/>
          <w:sz w:val="24"/>
          <w:lang w:val="sk-SK"/>
        </w:rPr>
        <w:t xml:space="preserve"> podľa ust § 32 ZVO</w:t>
      </w:r>
      <w:r w:rsidR="003C35D4" w:rsidRPr="0033724F">
        <w:rPr>
          <w:rFonts w:ascii="Times New Roman" w:hAnsi="Times New Roman"/>
          <w:color w:val="000000" w:themeColor="text1"/>
          <w:sz w:val="24"/>
          <w:lang w:val="sk-SK"/>
        </w:rPr>
        <w:t>, písm.</w:t>
      </w:r>
      <w:r w:rsidR="00B31CF4" w:rsidRPr="0033724F">
        <w:rPr>
          <w:rFonts w:ascii="Times New Roman" w:hAnsi="Times New Roman"/>
          <w:color w:val="000000" w:themeColor="text1"/>
          <w:sz w:val="24"/>
          <w:lang w:val="sk-SK"/>
        </w:rPr>
        <w:t>:</w:t>
      </w:r>
    </w:p>
    <w:p w14:paraId="7B5CCFD5" w14:textId="4B5A9AF5" w:rsidR="00B31CF4" w:rsidRPr="0033724F" w:rsidRDefault="00B31CF4" w:rsidP="009F6F90">
      <w:pPr>
        <w:autoSpaceDE w:val="0"/>
        <w:autoSpaceDN w:val="0"/>
        <w:adjustRightInd w:val="0"/>
        <w:ind w:left="426"/>
        <w:jc w:val="both"/>
        <w:rPr>
          <w:rFonts w:ascii="Times New Roman" w:hAnsi="Times New Roman"/>
          <w:color w:val="000000" w:themeColor="text1"/>
          <w:sz w:val="24"/>
          <w:lang w:val="sk-SK"/>
        </w:rPr>
      </w:pPr>
      <w:r w:rsidRPr="0033724F">
        <w:rPr>
          <w:rFonts w:ascii="Times New Roman" w:hAnsi="Times New Roman"/>
          <w:color w:val="000000" w:themeColor="text1"/>
          <w:sz w:val="24"/>
          <w:lang w:val="sk-SK"/>
        </w:rPr>
        <w:t>e) je oprávnený dodávať tovar, uskutočňovať stavebné práce alebo poskytovať službu,</w:t>
      </w:r>
    </w:p>
    <w:p w14:paraId="08DDC5E7" w14:textId="6DF777AD" w:rsidR="00B31CF4" w:rsidRPr="0033724F" w:rsidRDefault="00B31CF4" w:rsidP="009F6F90">
      <w:pPr>
        <w:autoSpaceDE w:val="0"/>
        <w:autoSpaceDN w:val="0"/>
        <w:adjustRightInd w:val="0"/>
        <w:ind w:left="426"/>
        <w:jc w:val="both"/>
        <w:rPr>
          <w:rFonts w:ascii="Times New Roman" w:hAnsi="Times New Roman"/>
          <w:color w:val="000000" w:themeColor="text1"/>
          <w:sz w:val="24"/>
          <w:lang w:val="sk-SK"/>
        </w:rPr>
      </w:pPr>
      <w:r w:rsidRPr="0033724F">
        <w:rPr>
          <w:rFonts w:ascii="Times New Roman" w:hAnsi="Times New Roman"/>
          <w:color w:val="000000" w:themeColor="text1"/>
          <w:sz w:val="24"/>
          <w:lang w:val="sk-SK"/>
        </w:rPr>
        <w:t>f) nemá uložený zákaz účasti vo verejnom obstarávaní potvrdený konečným rozhodnutím v Slovenskej republike alebo v štáte sídla, miesta podnikania alebo obvyklého pobytu,</w:t>
      </w:r>
    </w:p>
    <w:p w14:paraId="67AFF68E" w14:textId="0D14FB53" w:rsidR="00B31CF4" w:rsidRPr="0033724F" w:rsidRDefault="002914D9" w:rsidP="006B6B65">
      <w:pPr>
        <w:autoSpaceDE w:val="0"/>
        <w:autoSpaceDN w:val="0"/>
        <w:adjustRightInd w:val="0"/>
        <w:ind w:firstLine="142"/>
        <w:jc w:val="both"/>
        <w:rPr>
          <w:rFonts w:ascii="Times New Roman" w:hAnsi="Times New Roman"/>
          <w:color w:val="000000" w:themeColor="text1"/>
          <w:sz w:val="24"/>
          <w:lang w:val="sk-SK"/>
        </w:rPr>
      </w:pPr>
      <w:r w:rsidRPr="0033724F">
        <w:rPr>
          <w:rFonts w:ascii="Times New Roman" w:hAnsi="Times New Roman"/>
          <w:color w:val="000000" w:themeColor="text1"/>
          <w:sz w:val="24"/>
          <w:lang w:val="sk-SK"/>
        </w:rPr>
        <w:t>18</w:t>
      </w:r>
      <w:r w:rsidR="00DF6070" w:rsidRPr="0033724F">
        <w:rPr>
          <w:rFonts w:ascii="Times New Roman" w:hAnsi="Times New Roman"/>
          <w:color w:val="000000" w:themeColor="text1"/>
          <w:sz w:val="24"/>
          <w:lang w:val="sk-SK"/>
        </w:rPr>
        <w:t>.</w:t>
      </w:r>
      <w:r w:rsidR="0065045D" w:rsidRPr="0033724F">
        <w:rPr>
          <w:rFonts w:ascii="Times New Roman" w:hAnsi="Times New Roman"/>
          <w:color w:val="000000" w:themeColor="text1"/>
          <w:sz w:val="24"/>
          <w:lang w:val="sk-SK"/>
        </w:rPr>
        <w:t>1.</w:t>
      </w:r>
      <w:r w:rsidR="00B31CF4" w:rsidRPr="0033724F">
        <w:rPr>
          <w:rFonts w:ascii="Times New Roman" w:hAnsi="Times New Roman"/>
          <w:color w:val="000000" w:themeColor="text1"/>
          <w:sz w:val="24"/>
          <w:lang w:val="sk-SK"/>
        </w:rPr>
        <w:t xml:space="preserve">2. Uchádzač preukazuje splnenie podmienok účasti podľa odseku </w:t>
      </w:r>
      <w:r w:rsidRPr="0033724F">
        <w:rPr>
          <w:rFonts w:ascii="Times New Roman" w:hAnsi="Times New Roman"/>
          <w:color w:val="000000" w:themeColor="text1"/>
          <w:sz w:val="24"/>
          <w:lang w:val="sk-SK"/>
        </w:rPr>
        <w:t>18</w:t>
      </w:r>
      <w:r w:rsidR="0065045D" w:rsidRPr="0033724F">
        <w:rPr>
          <w:rFonts w:ascii="Times New Roman" w:hAnsi="Times New Roman"/>
          <w:color w:val="000000" w:themeColor="text1"/>
          <w:sz w:val="24"/>
          <w:lang w:val="sk-SK"/>
        </w:rPr>
        <w:t>.1</w:t>
      </w:r>
      <w:r w:rsidR="00DF6070" w:rsidRPr="0033724F">
        <w:rPr>
          <w:rFonts w:ascii="Times New Roman" w:hAnsi="Times New Roman"/>
          <w:color w:val="000000" w:themeColor="text1"/>
          <w:sz w:val="24"/>
          <w:lang w:val="sk-SK"/>
        </w:rPr>
        <w:t>.</w:t>
      </w:r>
      <w:r w:rsidR="00B31CF4" w:rsidRPr="0033724F">
        <w:rPr>
          <w:rFonts w:ascii="Times New Roman" w:hAnsi="Times New Roman"/>
          <w:color w:val="000000" w:themeColor="text1"/>
          <w:sz w:val="24"/>
          <w:lang w:val="sk-SK"/>
        </w:rPr>
        <w:t>1</w:t>
      </w:r>
      <w:r w:rsidR="00DF6070" w:rsidRPr="0033724F">
        <w:rPr>
          <w:rFonts w:ascii="Times New Roman" w:hAnsi="Times New Roman"/>
          <w:color w:val="000000" w:themeColor="text1"/>
          <w:sz w:val="24"/>
          <w:lang w:val="sk-SK"/>
        </w:rPr>
        <w:t>.</w:t>
      </w:r>
    </w:p>
    <w:p w14:paraId="5C12A384" w14:textId="49B71D69" w:rsidR="00B31CF4" w:rsidRPr="0033724F" w:rsidRDefault="00B31CF4" w:rsidP="006B6B65">
      <w:pPr>
        <w:autoSpaceDE w:val="0"/>
        <w:autoSpaceDN w:val="0"/>
        <w:adjustRightInd w:val="0"/>
        <w:ind w:left="426"/>
        <w:jc w:val="both"/>
        <w:rPr>
          <w:rFonts w:ascii="Times New Roman" w:hAnsi="Times New Roman"/>
          <w:color w:val="000000" w:themeColor="text1"/>
          <w:sz w:val="24"/>
          <w:lang w:val="sk-SK"/>
        </w:rPr>
      </w:pPr>
      <w:r w:rsidRPr="0033724F">
        <w:rPr>
          <w:rFonts w:ascii="Times New Roman" w:hAnsi="Times New Roman"/>
          <w:color w:val="000000" w:themeColor="text1"/>
          <w:sz w:val="24"/>
          <w:lang w:val="sk-SK"/>
        </w:rPr>
        <w:t>e) písm. e) doloženým dokladom o oprávnení dodávať tovar, uskutočňovať stavebné práce alebo poskytovať službu, ktorý zodpovedá predmetu zákazky,</w:t>
      </w:r>
    </w:p>
    <w:p w14:paraId="423889FA" w14:textId="0E120088" w:rsidR="00A51ADC" w:rsidRPr="0033724F" w:rsidRDefault="00B31CF4" w:rsidP="00A51ADC">
      <w:pPr>
        <w:autoSpaceDE w:val="0"/>
        <w:autoSpaceDN w:val="0"/>
        <w:adjustRightInd w:val="0"/>
        <w:ind w:left="426"/>
        <w:jc w:val="both"/>
        <w:rPr>
          <w:rFonts w:ascii="Times New Roman" w:hAnsi="Times New Roman"/>
          <w:color w:val="000000" w:themeColor="text1"/>
          <w:sz w:val="24"/>
          <w:lang w:val="sk-SK"/>
        </w:rPr>
      </w:pPr>
      <w:r w:rsidRPr="0033724F">
        <w:rPr>
          <w:rFonts w:ascii="Times New Roman" w:hAnsi="Times New Roman"/>
          <w:color w:val="000000" w:themeColor="text1"/>
          <w:sz w:val="24"/>
          <w:lang w:val="sk-SK"/>
        </w:rPr>
        <w:t>f) písm. f) doloženým čestným vyhlásením.</w:t>
      </w:r>
    </w:p>
    <w:p w14:paraId="0E27B00A" w14:textId="77777777" w:rsidR="00B31CF4" w:rsidRPr="0033724F" w:rsidRDefault="00B31CF4" w:rsidP="00DF6070">
      <w:pPr>
        <w:autoSpaceDE w:val="0"/>
        <w:autoSpaceDN w:val="0"/>
        <w:adjustRightInd w:val="0"/>
        <w:ind w:left="142"/>
        <w:jc w:val="both"/>
        <w:rPr>
          <w:rFonts w:ascii="Times New Roman" w:hAnsi="Times New Roman"/>
          <w:color w:val="000000" w:themeColor="text1"/>
          <w:sz w:val="24"/>
          <w:lang w:val="sk-SK"/>
        </w:rPr>
      </w:pPr>
    </w:p>
    <w:p w14:paraId="0041954A" w14:textId="4A2A46C0" w:rsidR="00B31CF4" w:rsidRPr="0033724F" w:rsidRDefault="002914D9" w:rsidP="00DF6070">
      <w:pPr>
        <w:autoSpaceDE w:val="0"/>
        <w:autoSpaceDN w:val="0"/>
        <w:adjustRightInd w:val="0"/>
        <w:jc w:val="both"/>
        <w:rPr>
          <w:rFonts w:ascii="Times New Roman" w:hAnsi="Times New Roman"/>
          <w:color w:val="000000" w:themeColor="text1"/>
          <w:sz w:val="24"/>
          <w:lang w:val="sk-SK"/>
        </w:rPr>
      </w:pPr>
      <w:r w:rsidRPr="0033724F">
        <w:rPr>
          <w:rFonts w:ascii="Times New Roman" w:hAnsi="Times New Roman"/>
          <w:color w:val="000000" w:themeColor="text1"/>
          <w:sz w:val="24"/>
          <w:lang w:val="sk-SK"/>
        </w:rPr>
        <w:t>18</w:t>
      </w:r>
      <w:r w:rsidR="0065045D" w:rsidRPr="0033724F">
        <w:rPr>
          <w:rFonts w:ascii="Times New Roman" w:hAnsi="Times New Roman"/>
          <w:color w:val="000000" w:themeColor="text1"/>
          <w:sz w:val="24"/>
          <w:lang w:val="sk-SK"/>
        </w:rPr>
        <w:t>.1</w:t>
      </w:r>
      <w:r w:rsidR="00DF6070" w:rsidRPr="0033724F">
        <w:rPr>
          <w:rFonts w:ascii="Times New Roman" w:hAnsi="Times New Roman"/>
          <w:color w:val="000000" w:themeColor="text1"/>
          <w:sz w:val="24"/>
          <w:lang w:val="sk-SK"/>
        </w:rPr>
        <w:t>.</w:t>
      </w:r>
      <w:r w:rsidR="00B31CF4" w:rsidRPr="0033724F">
        <w:rPr>
          <w:rFonts w:ascii="Times New Roman" w:hAnsi="Times New Roman"/>
          <w:color w:val="000000" w:themeColor="text1"/>
          <w:sz w:val="24"/>
          <w:lang w:val="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0061E4C" w14:textId="3CA489FE" w:rsidR="00B31CF4" w:rsidRPr="0033724F" w:rsidRDefault="002914D9" w:rsidP="00B31CF4">
      <w:pPr>
        <w:autoSpaceDE w:val="0"/>
        <w:autoSpaceDN w:val="0"/>
        <w:adjustRightInd w:val="0"/>
        <w:jc w:val="both"/>
        <w:rPr>
          <w:rFonts w:ascii="Times New Roman" w:hAnsi="Times New Roman"/>
          <w:color w:val="000000" w:themeColor="text1"/>
          <w:sz w:val="24"/>
          <w:lang w:val="sk-SK"/>
        </w:rPr>
      </w:pPr>
      <w:r w:rsidRPr="0033724F">
        <w:rPr>
          <w:rFonts w:ascii="Times New Roman" w:hAnsi="Times New Roman"/>
          <w:color w:val="000000" w:themeColor="text1"/>
          <w:sz w:val="24"/>
          <w:lang w:val="sk-SK"/>
        </w:rPr>
        <w:t>18</w:t>
      </w:r>
      <w:r w:rsidR="00DF6070" w:rsidRPr="0033724F">
        <w:rPr>
          <w:rFonts w:ascii="Times New Roman" w:hAnsi="Times New Roman"/>
          <w:color w:val="000000" w:themeColor="text1"/>
          <w:sz w:val="24"/>
          <w:lang w:val="sk-SK"/>
        </w:rPr>
        <w:t>.</w:t>
      </w:r>
      <w:r w:rsidR="0065045D" w:rsidRPr="0033724F">
        <w:rPr>
          <w:rFonts w:ascii="Times New Roman" w:hAnsi="Times New Roman"/>
          <w:color w:val="000000" w:themeColor="text1"/>
          <w:sz w:val="24"/>
          <w:lang w:val="sk-SK"/>
        </w:rPr>
        <w:t>1.</w:t>
      </w:r>
      <w:r w:rsidR="00B31CF4" w:rsidRPr="0033724F">
        <w:rPr>
          <w:rFonts w:ascii="Times New Roman" w:hAnsi="Times New Roman"/>
          <w:color w:val="000000" w:themeColor="text1"/>
          <w:sz w:val="24"/>
          <w:lang w:val="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43DFA0D" w14:textId="4088CEB2" w:rsidR="00B31CF4" w:rsidRPr="0033724F" w:rsidRDefault="002914D9" w:rsidP="00B31CF4">
      <w:pPr>
        <w:autoSpaceDE w:val="0"/>
        <w:autoSpaceDN w:val="0"/>
        <w:adjustRightInd w:val="0"/>
        <w:jc w:val="both"/>
        <w:rPr>
          <w:rFonts w:ascii="Times New Roman" w:hAnsi="Times New Roman"/>
          <w:color w:val="000000" w:themeColor="text1"/>
          <w:sz w:val="24"/>
          <w:lang w:val="sk-SK"/>
        </w:rPr>
      </w:pPr>
      <w:r w:rsidRPr="0033724F">
        <w:rPr>
          <w:rFonts w:ascii="Times New Roman" w:hAnsi="Times New Roman"/>
          <w:color w:val="000000" w:themeColor="text1"/>
          <w:sz w:val="24"/>
          <w:lang w:val="sk-SK"/>
        </w:rPr>
        <w:t>18</w:t>
      </w:r>
      <w:r w:rsidR="0065045D" w:rsidRPr="0033724F">
        <w:rPr>
          <w:rFonts w:ascii="Times New Roman" w:hAnsi="Times New Roman"/>
          <w:color w:val="000000" w:themeColor="text1"/>
          <w:sz w:val="24"/>
          <w:lang w:val="sk-SK"/>
        </w:rPr>
        <w:t>.1.</w:t>
      </w:r>
      <w:r w:rsidR="00B31CF4" w:rsidRPr="0033724F">
        <w:rPr>
          <w:rFonts w:ascii="Times New Roman" w:hAnsi="Times New Roman"/>
          <w:color w:val="000000" w:themeColor="text1"/>
          <w:sz w:val="24"/>
          <w:lang w:val="sk-SK"/>
        </w:rPr>
        <w:t xml:space="preserve">6. Uchádzač sa považuje za spĺňajúceho podmienky účasti týkajúce sa osobného postavenia podľa odseku </w:t>
      </w:r>
      <w:r w:rsidR="0065045D" w:rsidRPr="0033724F">
        <w:rPr>
          <w:rFonts w:ascii="Times New Roman" w:hAnsi="Times New Roman"/>
          <w:color w:val="000000" w:themeColor="text1"/>
          <w:sz w:val="24"/>
          <w:lang w:val="sk-SK"/>
        </w:rPr>
        <w:t>20.1.</w:t>
      </w:r>
      <w:r w:rsidR="00B31CF4" w:rsidRPr="0033724F">
        <w:rPr>
          <w:rFonts w:ascii="Times New Roman" w:hAnsi="Times New Roman"/>
          <w:color w:val="000000" w:themeColor="text1"/>
          <w:sz w:val="24"/>
          <w:lang w:val="sk-SK"/>
        </w:rPr>
        <w:t>1</w:t>
      </w:r>
      <w:r w:rsidR="0065045D" w:rsidRPr="0033724F">
        <w:rPr>
          <w:rFonts w:ascii="Times New Roman" w:hAnsi="Times New Roman"/>
          <w:color w:val="000000" w:themeColor="text1"/>
          <w:sz w:val="24"/>
          <w:lang w:val="sk-SK"/>
        </w:rPr>
        <w:t>.</w:t>
      </w:r>
      <w:r w:rsidR="00B31CF4" w:rsidRPr="0033724F">
        <w:rPr>
          <w:rFonts w:ascii="Times New Roman" w:hAnsi="Times New Roman"/>
          <w:color w:val="000000" w:themeColor="text1"/>
          <w:sz w:val="24"/>
          <w:lang w:val="sk-SK"/>
        </w:rPr>
        <w:t xml:space="preserve"> písm. b) a c), ak zaplatil nedoplatky alebo mu bolo povolené nedoplatky platiť v splátkach.</w:t>
      </w:r>
    </w:p>
    <w:p w14:paraId="68F412E3" w14:textId="63AB2A89" w:rsidR="00B31CF4" w:rsidRPr="0033724F" w:rsidRDefault="002914D9" w:rsidP="00B31CF4">
      <w:pPr>
        <w:autoSpaceDE w:val="0"/>
        <w:autoSpaceDN w:val="0"/>
        <w:adjustRightInd w:val="0"/>
        <w:jc w:val="both"/>
        <w:rPr>
          <w:rFonts w:ascii="Times New Roman" w:hAnsi="Times New Roman"/>
          <w:color w:val="000000" w:themeColor="text1"/>
          <w:sz w:val="24"/>
          <w:lang w:val="sk-SK"/>
        </w:rPr>
      </w:pPr>
      <w:r w:rsidRPr="0033724F">
        <w:rPr>
          <w:rFonts w:ascii="Times New Roman" w:hAnsi="Times New Roman"/>
          <w:color w:val="000000" w:themeColor="text1"/>
          <w:sz w:val="24"/>
          <w:lang w:val="sk-SK"/>
        </w:rPr>
        <w:t>18</w:t>
      </w:r>
      <w:r w:rsidR="0065045D" w:rsidRPr="0033724F">
        <w:rPr>
          <w:rFonts w:ascii="Times New Roman" w:hAnsi="Times New Roman"/>
          <w:color w:val="000000" w:themeColor="text1"/>
          <w:sz w:val="24"/>
          <w:lang w:val="sk-SK"/>
        </w:rPr>
        <w:t>.1.</w:t>
      </w:r>
      <w:r w:rsidR="00B37E7D" w:rsidRPr="0033724F">
        <w:rPr>
          <w:rFonts w:ascii="Times New Roman" w:hAnsi="Times New Roman"/>
          <w:color w:val="000000" w:themeColor="text1"/>
          <w:sz w:val="24"/>
          <w:lang w:val="sk-SK"/>
        </w:rPr>
        <w:t>7</w:t>
      </w:r>
      <w:r w:rsidR="00B31CF4" w:rsidRPr="0033724F">
        <w:rPr>
          <w:rFonts w:ascii="Times New Roman" w:hAnsi="Times New Roman"/>
          <w:color w:val="000000" w:themeColor="text1"/>
          <w:sz w:val="24"/>
          <w:lang w:val="sk-SK"/>
        </w:rPr>
        <w:t xml:space="preserve">. Uchádzač môže preukázať splnenie podmienok účasti osobného postavenia uvedených v odseku </w:t>
      </w:r>
      <w:r w:rsidR="003C35D4" w:rsidRPr="0033724F">
        <w:rPr>
          <w:rFonts w:ascii="Times New Roman" w:hAnsi="Times New Roman"/>
          <w:color w:val="000000" w:themeColor="text1"/>
          <w:sz w:val="24"/>
          <w:lang w:val="sk-SK"/>
        </w:rPr>
        <w:t>18</w:t>
      </w:r>
      <w:r w:rsidR="003B2180" w:rsidRPr="0033724F">
        <w:rPr>
          <w:rFonts w:ascii="Times New Roman" w:hAnsi="Times New Roman"/>
          <w:color w:val="000000" w:themeColor="text1"/>
          <w:sz w:val="24"/>
          <w:lang w:val="sk-SK"/>
        </w:rPr>
        <w:t xml:space="preserve">.1.1. </w:t>
      </w:r>
      <w:r w:rsidR="00B31CF4" w:rsidRPr="0033724F">
        <w:rPr>
          <w:rFonts w:ascii="Times New Roman" w:hAnsi="Times New Roman"/>
          <w:color w:val="000000" w:themeColor="text1"/>
          <w:sz w:val="24"/>
          <w:lang w:val="sk-SK"/>
        </w:rPr>
        <w:t xml:space="preserve">písm. </w:t>
      </w:r>
      <w:r w:rsidR="003C35D4" w:rsidRPr="0033724F">
        <w:rPr>
          <w:rFonts w:ascii="Times New Roman" w:hAnsi="Times New Roman"/>
          <w:color w:val="000000" w:themeColor="text1"/>
          <w:sz w:val="24"/>
          <w:lang w:val="sk-SK"/>
        </w:rPr>
        <w:t>e</w:t>
      </w:r>
      <w:r w:rsidR="00B31CF4" w:rsidRPr="0033724F">
        <w:rPr>
          <w:rFonts w:ascii="Times New Roman" w:hAnsi="Times New Roman"/>
          <w:color w:val="000000" w:themeColor="text1"/>
          <w:sz w:val="24"/>
          <w:lang w:val="sk-SK"/>
        </w:rPr>
        <w:t xml:space="preserve">) až f),  zápisom do </w:t>
      </w:r>
      <w:r w:rsidR="00B36DDF" w:rsidRPr="0033724F">
        <w:rPr>
          <w:rFonts w:ascii="Times New Roman" w:hAnsi="Times New Roman"/>
          <w:color w:val="000000" w:themeColor="text1"/>
          <w:sz w:val="24"/>
          <w:lang w:val="sk-SK"/>
        </w:rPr>
        <w:t>Z</w:t>
      </w:r>
      <w:r w:rsidR="00B31CF4" w:rsidRPr="0033724F">
        <w:rPr>
          <w:rFonts w:ascii="Times New Roman" w:hAnsi="Times New Roman"/>
          <w:color w:val="000000" w:themeColor="text1"/>
          <w:sz w:val="24"/>
          <w:lang w:val="sk-SK"/>
        </w:rPr>
        <w:t>oznamu hospodárskych subjektov vedeným Úradom pre verejné obstarávane.</w:t>
      </w:r>
    </w:p>
    <w:p w14:paraId="388BAE66" w14:textId="61AE56B8" w:rsidR="00A51ADC" w:rsidRPr="0033724F" w:rsidRDefault="00A51ADC" w:rsidP="00B31CF4">
      <w:pPr>
        <w:autoSpaceDE w:val="0"/>
        <w:autoSpaceDN w:val="0"/>
        <w:adjustRightInd w:val="0"/>
        <w:jc w:val="both"/>
        <w:rPr>
          <w:rFonts w:ascii="Times New Roman" w:hAnsi="Times New Roman"/>
          <w:color w:val="000000" w:themeColor="text1"/>
          <w:sz w:val="24"/>
          <w:lang w:val="sk-SK"/>
        </w:rPr>
      </w:pPr>
    </w:p>
    <w:p w14:paraId="49658C6C" w14:textId="237FF594" w:rsidR="00A51ADC" w:rsidRPr="0033724F" w:rsidRDefault="00A51ADC" w:rsidP="00A51ADC">
      <w:pPr>
        <w:tabs>
          <w:tab w:val="left" w:pos="344"/>
        </w:tabs>
        <w:autoSpaceDE w:val="0"/>
        <w:jc w:val="both"/>
        <w:rPr>
          <w:rStyle w:val="FontStyle66"/>
          <w:rFonts w:ascii="Times" w:hAnsi="Times"/>
          <w:b/>
          <w:bCs/>
          <w:color w:val="000000" w:themeColor="text1"/>
          <w:sz w:val="24"/>
          <w:lang w:eastAsia="sk-SK"/>
        </w:rPr>
      </w:pPr>
      <w:r w:rsidRPr="0033724F">
        <w:rPr>
          <w:rFonts w:ascii="Times" w:hAnsi="Times"/>
          <w:b/>
          <w:bCs/>
          <w:color w:val="000000" w:themeColor="text1"/>
          <w:sz w:val="24"/>
          <w:lang w:val="sk-SK"/>
        </w:rPr>
        <w:t>18.2</w:t>
      </w:r>
      <w:r w:rsidR="008772E7" w:rsidRPr="0033724F">
        <w:rPr>
          <w:rFonts w:ascii="Times" w:hAnsi="Times"/>
          <w:b/>
          <w:bCs/>
          <w:color w:val="000000" w:themeColor="text1"/>
          <w:sz w:val="24"/>
          <w:lang w:val="sk-SK"/>
        </w:rPr>
        <w:t>.</w:t>
      </w:r>
      <w:r w:rsidRPr="0033724F">
        <w:rPr>
          <w:rFonts w:ascii="Times" w:hAnsi="Times"/>
          <w:b/>
          <w:bCs/>
          <w:color w:val="000000" w:themeColor="text1"/>
          <w:sz w:val="24"/>
          <w:lang w:val="sk-SK"/>
        </w:rPr>
        <w:t xml:space="preserve"> </w:t>
      </w:r>
      <w:proofErr w:type="spellStart"/>
      <w:r w:rsidR="008772E7" w:rsidRPr="0033724F">
        <w:rPr>
          <w:rStyle w:val="FontStyle66"/>
          <w:rFonts w:ascii="Times" w:hAnsi="Times"/>
          <w:b/>
          <w:bCs/>
          <w:color w:val="000000" w:themeColor="text1"/>
          <w:sz w:val="24"/>
          <w:lang w:eastAsia="sk-SK"/>
        </w:rPr>
        <w:t>Technická</w:t>
      </w:r>
      <w:proofErr w:type="spellEnd"/>
      <w:r w:rsidR="008772E7" w:rsidRPr="0033724F">
        <w:rPr>
          <w:rStyle w:val="FontStyle66"/>
          <w:rFonts w:ascii="Times" w:hAnsi="Times"/>
          <w:b/>
          <w:bCs/>
          <w:color w:val="000000" w:themeColor="text1"/>
          <w:sz w:val="24"/>
          <w:lang w:eastAsia="sk-SK"/>
        </w:rPr>
        <w:t xml:space="preserve"> </w:t>
      </w:r>
      <w:proofErr w:type="spellStart"/>
      <w:r w:rsidR="008772E7" w:rsidRPr="0033724F">
        <w:rPr>
          <w:rStyle w:val="FontStyle66"/>
          <w:rFonts w:ascii="Times" w:hAnsi="Times"/>
          <w:b/>
          <w:bCs/>
          <w:color w:val="000000" w:themeColor="text1"/>
          <w:sz w:val="24"/>
          <w:lang w:eastAsia="sk-SK"/>
        </w:rPr>
        <w:t>alebo</w:t>
      </w:r>
      <w:proofErr w:type="spellEnd"/>
      <w:r w:rsidR="008772E7" w:rsidRPr="0033724F">
        <w:rPr>
          <w:rStyle w:val="FontStyle66"/>
          <w:rFonts w:ascii="Times" w:hAnsi="Times"/>
          <w:b/>
          <w:bCs/>
          <w:color w:val="000000" w:themeColor="text1"/>
          <w:sz w:val="24"/>
          <w:lang w:eastAsia="sk-SK"/>
        </w:rPr>
        <w:t xml:space="preserve"> </w:t>
      </w:r>
      <w:proofErr w:type="spellStart"/>
      <w:r w:rsidR="008772E7" w:rsidRPr="0033724F">
        <w:rPr>
          <w:rStyle w:val="FontStyle66"/>
          <w:rFonts w:ascii="Times" w:hAnsi="Times"/>
          <w:b/>
          <w:bCs/>
          <w:color w:val="000000" w:themeColor="text1"/>
          <w:sz w:val="24"/>
          <w:lang w:eastAsia="sk-SK"/>
        </w:rPr>
        <w:t>odborná</w:t>
      </w:r>
      <w:proofErr w:type="spellEnd"/>
      <w:r w:rsidR="008772E7" w:rsidRPr="0033724F">
        <w:rPr>
          <w:rStyle w:val="FontStyle66"/>
          <w:rFonts w:ascii="Times" w:hAnsi="Times"/>
          <w:b/>
          <w:bCs/>
          <w:color w:val="000000" w:themeColor="text1"/>
          <w:sz w:val="24"/>
          <w:lang w:eastAsia="sk-SK"/>
        </w:rPr>
        <w:t xml:space="preserve"> </w:t>
      </w:r>
      <w:proofErr w:type="spellStart"/>
      <w:r w:rsidR="008772E7" w:rsidRPr="0033724F">
        <w:rPr>
          <w:rStyle w:val="FontStyle66"/>
          <w:rFonts w:ascii="Times" w:hAnsi="Times"/>
          <w:b/>
          <w:bCs/>
          <w:color w:val="000000" w:themeColor="text1"/>
          <w:sz w:val="24"/>
          <w:lang w:eastAsia="sk-SK"/>
        </w:rPr>
        <w:t>spôsobilosť</w:t>
      </w:r>
      <w:proofErr w:type="spellEnd"/>
    </w:p>
    <w:p w14:paraId="4FB88AB4" w14:textId="77777777" w:rsidR="00A51ADC" w:rsidRPr="0033724F" w:rsidRDefault="00A51ADC" w:rsidP="00A51ADC">
      <w:pPr>
        <w:shd w:val="clear" w:color="auto" w:fill="FFFFFF" w:themeFill="background1"/>
        <w:overflowPunct w:val="0"/>
        <w:autoSpaceDE w:val="0"/>
        <w:autoSpaceDN w:val="0"/>
        <w:adjustRightInd w:val="0"/>
        <w:spacing w:before="254" w:line="283" w:lineRule="exact"/>
        <w:ind w:right="14"/>
        <w:jc w:val="both"/>
        <w:textAlignment w:val="baseline"/>
        <w:rPr>
          <w:rFonts w:ascii="Times" w:hAnsi="Times"/>
          <w:color w:val="000000" w:themeColor="text1"/>
          <w:spacing w:val="1"/>
          <w:sz w:val="24"/>
        </w:rPr>
      </w:pPr>
      <w:proofErr w:type="spellStart"/>
      <w:r w:rsidRPr="0033724F">
        <w:rPr>
          <w:rFonts w:ascii="Times" w:hAnsi="Times"/>
          <w:color w:val="000000" w:themeColor="text1"/>
          <w:spacing w:val="1"/>
          <w:sz w:val="24"/>
        </w:rPr>
        <w:t>Technická</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spôsobilosť</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alebo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odborná</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spôsobilosť</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sa</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preukazuje</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podľa</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druhu</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množstva</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dôležitosti</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alebo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využitia</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dodávky</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tovaru</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stavebných</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prác</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alebo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služieb</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doloženým</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jedným</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alebo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niekoľkými</w:t>
      </w:r>
      <w:proofErr w:type="spellEnd"/>
      <w:r w:rsidRPr="0033724F">
        <w:rPr>
          <w:rFonts w:ascii="Times" w:hAnsi="Times"/>
          <w:color w:val="000000" w:themeColor="text1"/>
          <w:spacing w:val="1"/>
          <w:sz w:val="24"/>
        </w:rPr>
        <w:t xml:space="preserve"> z </w:t>
      </w:r>
      <w:proofErr w:type="spellStart"/>
      <w:r w:rsidRPr="0033724F">
        <w:rPr>
          <w:rFonts w:ascii="Times" w:hAnsi="Times"/>
          <w:color w:val="000000" w:themeColor="text1"/>
          <w:spacing w:val="1"/>
          <w:sz w:val="24"/>
        </w:rPr>
        <w:t>týchto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dokladov</w:t>
      </w:r>
      <w:proofErr w:type="spellEnd"/>
      <w:r w:rsidRPr="0033724F">
        <w:rPr>
          <w:rFonts w:ascii="Times" w:hAnsi="Times"/>
          <w:color w:val="000000" w:themeColor="text1"/>
          <w:spacing w:val="1"/>
          <w:sz w:val="24"/>
        </w:rPr>
        <w:t>:</w:t>
      </w:r>
    </w:p>
    <w:p w14:paraId="75AE0A95" w14:textId="1BD85EDC" w:rsidR="00A51ADC" w:rsidRPr="0033724F" w:rsidRDefault="00A51ADC" w:rsidP="00A51ADC">
      <w:pPr>
        <w:shd w:val="clear" w:color="auto" w:fill="FFFFFF" w:themeFill="background1"/>
        <w:overflowPunct w:val="0"/>
        <w:autoSpaceDE w:val="0"/>
        <w:autoSpaceDN w:val="0"/>
        <w:adjustRightInd w:val="0"/>
        <w:spacing w:before="254" w:line="283" w:lineRule="exact"/>
        <w:ind w:right="14"/>
        <w:jc w:val="both"/>
        <w:textAlignment w:val="baseline"/>
        <w:rPr>
          <w:rFonts w:ascii="Times" w:hAnsi="Times"/>
          <w:color w:val="000000" w:themeColor="text1"/>
          <w:spacing w:val="1"/>
          <w:sz w:val="24"/>
        </w:rPr>
      </w:pPr>
      <w:r w:rsidRPr="0033724F">
        <w:rPr>
          <w:rFonts w:ascii="Times" w:hAnsi="Times"/>
          <w:color w:val="000000" w:themeColor="text1"/>
          <w:spacing w:val="1"/>
          <w:sz w:val="24"/>
        </w:rPr>
        <w:t>18.2.1</w:t>
      </w:r>
      <w:r w:rsidRPr="0033724F">
        <w:rPr>
          <w:rFonts w:ascii="Times" w:hAnsi="Times"/>
          <w:color w:val="000000" w:themeColor="text1"/>
          <w:spacing w:val="1"/>
          <w:sz w:val="24"/>
        </w:rPr>
        <w:tab/>
      </w:r>
      <w:proofErr w:type="spellStart"/>
      <w:r w:rsidRPr="0033724F">
        <w:rPr>
          <w:rFonts w:ascii="Times" w:hAnsi="Times"/>
          <w:color w:val="000000" w:themeColor="text1"/>
          <w:spacing w:val="1"/>
          <w:sz w:val="24"/>
        </w:rPr>
        <w:t>Podľa</w:t>
      </w:r>
      <w:proofErr w:type="spellEnd"/>
      <w:r w:rsidRPr="0033724F">
        <w:rPr>
          <w:rFonts w:ascii="Times" w:hAnsi="Times"/>
          <w:color w:val="000000" w:themeColor="text1"/>
          <w:spacing w:val="1"/>
          <w:sz w:val="24"/>
        </w:rPr>
        <w:t xml:space="preserve"> § 34 </w:t>
      </w:r>
      <w:proofErr w:type="spellStart"/>
      <w:r w:rsidRPr="0033724F">
        <w:rPr>
          <w:rFonts w:ascii="Times" w:hAnsi="Times"/>
          <w:color w:val="000000" w:themeColor="text1"/>
          <w:spacing w:val="1"/>
          <w:sz w:val="24"/>
        </w:rPr>
        <w:t>ods</w:t>
      </w:r>
      <w:proofErr w:type="spellEnd"/>
      <w:r w:rsidRPr="0033724F">
        <w:rPr>
          <w:rFonts w:ascii="Times" w:hAnsi="Times"/>
          <w:color w:val="000000" w:themeColor="text1"/>
          <w:spacing w:val="1"/>
          <w:sz w:val="24"/>
        </w:rPr>
        <w:t xml:space="preserve">. (1) </w:t>
      </w:r>
      <w:proofErr w:type="spellStart"/>
      <w:r w:rsidRPr="0033724F">
        <w:rPr>
          <w:rFonts w:ascii="Times" w:hAnsi="Times"/>
          <w:color w:val="000000" w:themeColor="text1"/>
          <w:spacing w:val="1"/>
          <w:sz w:val="24"/>
        </w:rPr>
        <w:t>písm</w:t>
      </w:r>
      <w:proofErr w:type="spellEnd"/>
      <w:r w:rsidRPr="0033724F">
        <w:rPr>
          <w:rFonts w:ascii="Times" w:hAnsi="Times"/>
          <w:color w:val="000000" w:themeColor="text1"/>
          <w:spacing w:val="1"/>
          <w:sz w:val="24"/>
        </w:rPr>
        <w:t xml:space="preserve">. a) ZVO </w:t>
      </w:r>
      <w:proofErr w:type="spellStart"/>
      <w:r w:rsidRPr="0033724F">
        <w:rPr>
          <w:rFonts w:ascii="Times" w:hAnsi="Times"/>
          <w:color w:val="000000" w:themeColor="text1"/>
          <w:spacing w:val="1"/>
          <w:sz w:val="24"/>
        </w:rPr>
        <w:t>zoznamom</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dodávok</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tovaru</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alebo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poskytnutých</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služieb</w:t>
      </w:r>
      <w:proofErr w:type="spellEnd"/>
      <w:r w:rsidRPr="0033724F">
        <w:rPr>
          <w:rFonts w:ascii="Times" w:hAnsi="Times"/>
          <w:color w:val="000000" w:themeColor="text1"/>
          <w:spacing w:val="1"/>
          <w:sz w:val="24"/>
        </w:rPr>
        <w:t xml:space="preserve"> za </w:t>
      </w:r>
      <w:proofErr w:type="spellStart"/>
      <w:r w:rsidRPr="0033724F">
        <w:rPr>
          <w:rFonts w:ascii="Times" w:hAnsi="Times"/>
          <w:color w:val="000000" w:themeColor="text1"/>
          <w:spacing w:val="1"/>
          <w:sz w:val="24"/>
        </w:rPr>
        <w:t>predchádzajúce</w:t>
      </w:r>
      <w:proofErr w:type="spellEnd"/>
      <w:r w:rsidRPr="0033724F">
        <w:rPr>
          <w:rFonts w:ascii="Times" w:hAnsi="Times"/>
          <w:color w:val="000000" w:themeColor="text1"/>
          <w:spacing w:val="1"/>
          <w:sz w:val="24"/>
        </w:rPr>
        <w:t xml:space="preserve"> tri </w:t>
      </w:r>
      <w:proofErr w:type="spellStart"/>
      <w:r w:rsidRPr="0033724F">
        <w:rPr>
          <w:rFonts w:ascii="Times" w:hAnsi="Times"/>
          <w:color w:val="000000" w:themeColor="text1"/>
          <w:spacing w:val="1"/>
          <w:sz w:val="24"/>
        </w:rPr>
        <w:t>roky</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od</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vyhlásenia</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verejného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obstarávania</w:t>
      </w:r>
      <w:proofErr w:type="spellEnd"/>
      <w:r w:rsidRPr="0033724F">
        <w:rPr>
          <w:rFonts w:ascii="Times" w:hAnsi="Times"/>
          <w:color w:val="000000" w:themeColor="text1"/>
          <w:spacing w:val="1"/>
          <w:sz w:val="24"/>
        </w:rPr>
        <w:t xml:space="preserve"> s </w:t>
      </w:r>
      <w:proofErr w:type="spellStart"/>
      <w:r w:rsidRPr="0033724F">
        <w:rPr>
          <w:rFonts w:ascii="Times" w:hAnsi="Times"/>
          <w:color w:val="000000" w:themeColor="text1"/>
          <w:spacing w:val="1"/>
          <w:sz w:val="24"/>
        </w:rPr>
        <w:t>uvedením</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cien</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lehôt</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dodania</w:t>
      </w:r>
      <w:proofErr w:type="spellEnd"/>
      <w:r w:rsidRPr="0033724F">
        <w:rPr>
          <w:rFonts w:ascii="Times" w:hAnsi="Times"/>
          <w:color w:val="000000" w:themeColor="text1"/>
          <w:spacing w:val="1"/>
          <w:sz w:val="24"/>
        </w:rPr>
        <w:t xml:space="preserve"> </w:t>
      </w:r>
      <w:proofErr w:type="gramStart"/>
      <w:r w:rsidRPr="0033724F">
        <w:rPr>
          <w:rFonts w:ascii="Times" w:hAnsi="Times"/>
          <w:color w:val="000000" w:themeColor="text1"/>
          <w:spacing w:val="1"/>
          <w:sz w:val="24"/>
        </w:rPr>
        <w:t>a</w:t>
      </w:r>
      <w:proofErr w:type="gram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odberateľov</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dokladom</w:t>
      </w:r>
      <w:proofErr w:type="spellEnd"/>
      <w:r w:rsidRPr="0033724F">
        <w:rPr>
          <w:rFonts w:ascii="Times" w:hAnsi="Times"/>
          <w:color w:val="000000" w:themeColor="text1"/>
          <w:spacing w:val="1"/>
          <w:sz w:val="24"/>
        </w:rPr>
        <w:t xml:space="preserve"> je </w:t>
      </w:r>
      <w:proofErr w:type="spellStart"/>
      <w:r w:rsidRPr="0033724F">
        <w:rPr>
          <w:rFonts w:ascii="Times" w:hAnsi="Times"/>
          <w:color w:val="000000" w:themeColor="text1"/>
          <w:spacing w:val="1"/>
          <w:sz w:val="24"/>
        </w:rPr>
        <w:t>referencia</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ak</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odberateľom</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bol</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verejný</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obstarávateľ</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alebo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obstarávateľ</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podľa</w:t>
      </w:r>
      <w:proofErr w:type="spellEnd"/>
      <w:r w:rsidRPr="0033724F">
        <w:rPr>
          <w:rFonts w:ascii="Times" w:hAnsi="Times"/>
          <w:color w:val="000000" w:themeColor="text1"/>
          <w:spacing w:val="1"/>
          <w:sz w:val="24"/>
        </w:rPr>
        <w:t xml:space="preserve"> ZVO.</w:t>
      </w:r>
    </w:p>
    <w:p w14:paraId="30D8E540" w14:textId="77777777" w:rsidR="00A51ADC" w:rsidRPr="0033724F" w:rsidRDefault="00A51ADC" w:rsidP="00A51ADC">
      <w:pPr>
        <w:shd w:val="clear" w:color="auto" w:fill="FFFFFF" w:themeFill="background1"/>
        <w:overflowPunct w:val="0"/>
        <w:autoSpaceDE w:val="0"/>
        <w:autoSpaceDN w:val="0"/>
        <w:adjustRightInd w:val="0"/>
        <w:spacing w:before="254" w:line="283" w:lineRule="exact"/>
        <w:ind w:right="14"/>
        <w:jc w:val="both"/>
        <w:textAlignment w:val="baseline"/>
        <w:rPr>
          <w:rFonts w:ascii="Times" w:hAnsi="Times"/>
          <w:color w:val="000000" w:themeColor="text1"/>
          <w:spacing w:val="1"/>
          <w:sz w:val="24"/>
        </w:rPr>
      </w:pPr>
      <w:proofErr w:type="spellStart"/>
      <w:r w:rsidRPr="0033724F">
        <w:rPr>
          <w:rFonts w:ascii="Times" w:hAnsi="Times"/>
          <w:color w:val="000000" w:themeColor="text1"/>
          <w:spacing w:val="1"/>
          <w:sz w:val="24"/>
          <w:u w:val="single"/>
        </w:rPr>
        <w:t>Minimálna</w:t>
      </w:r>
      <w:proofErr w:type="spellEnd"/>
      <w:r w:rsidRPr="0033724F">
        <w:rPr>
          <w:rFonts w:ascii="Times" w:hAnsi="Times"/>
          <w:color w:val="000000" w:themeColor="text1"/>
          <w:spacing w:val="1"/>
          <w:sz w:val="24"/>
          <w:u w:val="single"/>
        </w:rPr>
        <w:t xml:space="preserve"> </w:t>
      </w:r>
      <w:proofErr w:type="spellStart"/>
      <w:r w:rsidRPr="0033724F">
        <w:rPr>
          <w:rFonts w:ascii="Times" w:hAnsi="Times"/>
          <w:color w:val="000000" w:themeColor="text1"/>
          <w:spacing w:val="1"/>
          <w:sz w:val="24"/>
          <w:u w:val="single"/>
        </w:rPr>
        <w:t>úroveň</w:t>
      </w:r>
      <w:proofErr w:type="spellEnd"/>
      <w:r w:rsidRPr="0033724F">
        <w:rPr>
          <w:rFonts w:ascii="Times" w:hAnsi="Times"/>
          <w:color w:val="000000" w:themeColor="text1"/>
          <w:spacing w:val="1"/>
          <w:sz w:val="24"/>
        </w:rPr>
        <w:t>.</w:t>
      </w:r>
    </w:p>
    <w:p w14:paraId="0BDF8A1E" w14:textId="19D5D51B" w:rsidR="00A51ADC" w:rsidRPr="0033724F" w:rsidRDefault="00A51ADC" w:rsidP="00A51ADC">
      <w:pPr>
        <w:shd w:val="clear" w:color="auto" w:fill="FFFFFF" w:themeFill="background1"/>
        <w:overflowPunct w:val="0"/>
        <w:autoSpaceDE w:val="0"/>
        <w:autoSpaceDN w:val="0"/>
        <w:adjustRightInd w:val="0"/>
        <w:spacing w:before="254" w:line="283" w:lineRule="exact"/>
        <w:ind w:right="14"/>
        <w:jc w:val="both"/>
        <w:textAlignment w:val="baseline"/>
        <w:rPr>
          <w:rFonts w:ascii="Times" w:hAnsi="Times"/>
          <w:color w:val="000000" w:themeColor="text1"/>
          <w:spacing w:val="1"/>
          <w:sz w:val="24"/>
        </w:rPr>
      </w:pPr>
      <w:proofErr w:type="spellStart"/>
      <w:r w:rsidRPr="0033724F">
        <w:rPr>
          <w:rFonts w:ascii="Times" w:hAnsi="Times"/>
          <w:color w:val="000000" w:themeColor="text1"/>
          <w:spacing w:val="1"/>
          <w:sz w:val="24"/>
        </w:rPr>
        <w:t>Verejný</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obstarávateľ</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požaduje</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preukázať</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dodanie</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tovaru</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rovnakého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alebo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obdobného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charakteru</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ako</w:t>
      </w:r>
      <w:proofErr w:type="spellEnd"/>
      <w:r w:rsidRPr="0033724F">
        <w:rPr>
          <w:rFonts w:ascii="Times" w:hAnsi="Times"/>
          <w:color w:val="000000" w:themeColor="text1"/>
          <w:spacing w:val="1"/>
          <w:sz w:val="24"/>
        </w:rPr>
        <w:t xml:space="preserve"> je </w:t>
      </w:r>
      <w:proofErr w:type="spellStart"/>
      <w:r w:rsidRPr="0033724F">
        <w:rPr>
          <w:rFonts w:ascii="Times" w:hAnsi="Times"/>
          <w:color w:val="000000" w:themeColor="text1"/>
          <w:spacing w:val="1"/>
          <w:sz w:val="24"/>
        </w:rPr>
        <w:t>predmet</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zákazky</w:t>
      </w:r>
      <w:proofErr w:type="spellEnd"/>
      <w:r w:rsidRPr="0033724F">
        <w:rPr>
          <w:rFonts w:ascii="Times" w:hAnsi="Times"/>
          <w:color w:val="000000" w:themeColor="text1"/>
          <w:spacing w:val="1"/>
          <w:sz w:val="24"/>
        </w:rPr>
        <w:t xml:space="preserve"> v </w:t>
      </w:r>
      <w:proofErr w:type="spellStart"/>
      <w:r w:rsidRPr="0033724F">
        <w:rPr>
          <w:rFonts w:ascii="Times" w:hAnsi="Times"/>
          <w:color w:val="000000" w:themeColor="text1"/>
          <w:spacing w:val="1"/>
          <w:sz w:val="24"/>
        </w:rPr>
        <w:t>súhrnnej</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hodnote</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minimálne</w:t>
      </w:r>
      <w:proofErr w:type="spellEnd"/>
      <w:r w:rsidRPr="0033724F">
        <w:rPr>
          <w:rFonts w:ascii="Times" w:hAnsi="Times"/>
          <w:color w:val="000000" w:themeColor="text1"/>
          <w:spacing w:val="1"/>
          <w:sz w:val="24"/>
        </w:rPr>
        <w:t xml:space="preserve"> </w:t>
      </w:r>
      <w:r w:rsidRPr="0033724F">
        <w:rPr>
          <w:rFonts w:ascii="Times" w:hAnsi="Times"/>
          <w:color w:val="000000" w:themeColor="text1"/>
          <w:spacing w:val="1"/>
          <w:sz w:val="24"/>
        </w:rPr>
        <w:t>60.000</w:t>
      </w:r>
      <w:r w:rsidRPr="0033724F">
        <w:rPr>
          <w:rFonts w:ascii="Times" w:hAnsi="Times"/>
          <w:color w:val="000000" w:themeColor="text1"/>
          <w:spacing w:val="1"/>
          <w:sz w:val="24"/>
        </w:rPr>
        <w:t xml:space="preserve">,00 EUR za </w:t>
      </w:r>
      <w:proofErr w:type="spellStart"/>
      <w:r w:rsidRPr="0033724F">
        <w:rPr>
          <w:rFonts w:ascii="Times" w:hAnsi="Times"/>
          <w:color w:val="000000" w:themeColor="text1"/>
          <w:spacing w:val="1"/>
          <w:sz w:val="24"/>
        </w:rPr>
        <w:t>predchádzajúce</w:t>
      </w:r>
      <w:proofErr w:type="spellEnd"/>
      <w:r w:rsidRPr="0033724F">
        <w:rPr>
          <w:rFonts w:ascii="Times" w:hAnsi="Times"/>
          <w:color w:val="000000" w:themeColor="text1"/>
          <w:spacing w:val="1"/>
          <w:sz w:val="24"/>
        </w:rPr>
        <w:t xml:space="preserve"> tri </w:t>
      </w:r>
      <w:proofErr w:type="spellStart"/>
      <w:r w:rsidRPr="0033724F">
        <w:rPr>
          <w:rFonts w:ascii="Times" w:hAnsi="Times"/>
          <w:color w:val="000000" w:themeColor="text1"/>
          <w:spacing w:val="1"/>
          <w:sz w:val="24"/>
        </w:rPr>
        <w:t>roky</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od</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vyhlásenia</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verejného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obstarávania</w:t>
      </w:r>
      <w:proofErr w:type="spellEnd"/>
      <w:r w:rsidRPr="0033724F">
        <w:rPr>
          <w:rFonts w:ascii="Times" w:hAnsi="Times"/>
          <w:color w:val="000000" w:themeColor="text1"/>
          <w:spacing w:val="1"/>
          <w:sz w:val="24"/>
        </w:rPr>
        <w:t xml:space="preserve">. Za </w:t>
      </w:r>
      <w:proofErr w:type="spellStart"/>
      <w:r w:rsidRPr="0033724F">
        <w:rPr>
          <w:rFonts w:ascii="Times" w:hAnsi="Times"/>
          <w:color w:val="000000" w:themeColor="text1"/>
          <w:spacing w:val="1"/>
          <w:sz w:val="24"/>
        </w:rPr>
        <w:t>tovar</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rovnakého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alebo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lastRenderedPageBreak/>
        <w:t>obdobného</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charakteru</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ako</w:t>
      </w:r>
      <w:proofErr w:type="spellEnd"/>
      <w:r w:rsidRPr="0033724F">
        <w:rPr>
          <w:rFonts w:ascii="Times" w:hAnsi="Times"/>
          <w:color w:val="000000" w:themeColor="text1"/>
          <w:spacing w:val="1"/>
          <w:sz w:val="24"/>
        </w:rPr>
        <w:t xml:space="preserve"> je </w:t>
      </w:r>
      <w:proofErr w:type="spellStart"/>
      <w:proofErr w:type="gramStart"/>
      <w:r w:rsidRPr="0033724F">
        <w:rPr>
          <w:rFonts w:ascii="Times" w:hAnsi="Times"/>
          <w:color w:val="000000" w:themeColor="text1"/>
          <w:spacing w:val="1"/>
          <w:sz w:val="24"/>
        </w:rPr>
        <w:t>predmet</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zákazky</w:t>
      </w:r>
      <w:proofErr w:type="spellEnd"/>
      <w:proofErr w:type="gram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sa</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považuje</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vybavenie</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gastrotechniky</w:t>
      </w:r>
      <w:proofErr w:type="spellEnd"/>
      <w:r w:rsidRPr="0033724F">
        <w:rPr>
          <w:rFonts w:ascii="Times" w:hAnsi="Times"/>
          <w:color w:val="000000" w:themeColor="text1"/>
          <w:spacing w:val="1"/>
          <w:sz w:val="24"/>
        </w:rPr>
        <w:t xml:space="preserve"> v </w:t>
      </w:r>
      <w:proofErr w:type="spellStart"/>
      <w:r w:rsidRPr="0033724F">
        <w:rPr>
          <w:rFonts w:ascii="Times" w:hAnsi="Times"/>
          <w:color w:val="000000" w:themeColor="text1"/>
          <w:spacing w:val="1"/>
          <w:sz w:val="24"/>
        </w:rPr>
        <w:t>školskom</w:t>
      </w:r>
      <w:proofErr w:type="spellEnd"/>
      <w:r w:rsidRPr="0033724F">
        <w:rPr>
          <w:rFonts w:ascii="Times" w:hAnsi="Times"/>
          <w:color w:val="000000" w:themeColor="text1"/>
          <w:spacing w:val="1"/>
          <w:sz w:val="24"/>
        </w:rPr>
        <w:t xml:space="preserve"> </w:t>
      </w:r>
      <w:proofErr w:type="spellStart"/>
      <w:r w:rsidRPr="0033724F">
        <w:rPr>
          <w:rFonts w:ascii="Times" w:hAnsi="Times"/>
          <w:color w:val="000000" w:themeColor="text1"/>
          <w:spacing w:val="1"/>
          <w:sz w:val="24"/>
        </w:rPr>
        <w:t>zariadení</w:t>
      </w:r>
      <w:proofErr w:type="spellEnd"/>
      <w:r w:rsidRPr="0033724F">
        <w:rPr>
          <w:rFonts w:ascii="Times" w:hAnsi="Times"/>
          <w:color w:val="000000" w:themeColor="text1"/>
          <w:spacing w:val="1"/>
          <w:sz w:val="24"/>
        </w:rPr>
        <w:t>.</w:t>
      </w:r>
    </w:p>
    <w:p w14:paraId="7841BE9C" w14:textId="19C2476A" w:rsidR="00A51ADC" w:rsidRPr="0033724F" w:rsidRDefault="00A51ADC" w:rsidP="00B31CF4">
      <w:pPr>
        <w:autoSpaceDE w:val="0"/>
        <w:autoSpaceDN w:val="0"/>
        <w:adjustRightInd w:val="0"/>
        <w:jc w:val="both"/>
        <w:rPr>
          <w:rFonts w:ascii="Times" w:hAnsi="Times"/>
          <w:color w:val="000000" w:themeColor="text1"/>
          <w:sz w:val="24"/>
          <w:lang w:val="sk-SK"/>
        </w:rPr>
      </w:pPr>
    </w:p>
    <w:p w14:paraId="4B94D5A5" w14:textId="77777777" w:rsidR="00655F19" w:rsidRPr="0033724F" w:rsidRDefault="00655F19" w:rsidP="00655F19">
      <w:pPr>
        <w:autoSpaceDE w:val="0"/>
        <w:autoSpaceDN w:val="0"/>
        <w:adjustRightInd w:val="0"/>
        <w:rPr>
          <w:rFonts w:ascii="Times New Roman" w:hAnsi="Times New Roman"/>
          <w:color w:val="000000" w:themeColor="text1"/>
          <w:sz w:val="24"/>
          <w:lang w:val="sk-SK"/>
        </w:rPr>
      </w:pPr>
    </w:p>
    <w:p w14:paraId="4D040EC7" w14:textId="77777777" w:rsidR="00655F19" w:rsidRPr="0033724F" w:rsidRDefault="172AD3D7" w:rsidP="172AD3D7">
      <w:pPr>
        <w:pStyle w:val="Default"/>
        <w:numPr>
          <w:ilvl w:val="0"/>
          <w:numId w:val="6"/>
        </w:numPr>
        <w:tabs>
          <w:tab w:val="left" w:pos="426"/>
        </w:tabs>
        <w:spacing w:before="120" w:line="24" w:lineRule="atLeast"/>
        <w:ind w:left="0" w:firstLine="0"/>
        <w:jc w:val="both"/>
        <w:rPr>
          <w:color w:val="000000" w:themeColor="text1"/>
          <w:lang w:val="sk-SK"/>
        </w:rPr>
      </w:pPr>
      <w:r w:rsidRPr="0033724F">
        <w:rPr>
          <w:b/>
          <w:bCs/>
          <w:color w:val="000000" w:themeColor="text1"/>
          <w:lang w:val="sk-SK"/>
        </w:rPr>
        <w:t>Uzavretie zmluvy</w:t>
      </w:r>
      <w:r w:rsidRPr="0033724F">
        <w:rPr>
          <w:color w:val="000000" w:themeColor="text1"/>
          <w:lang w:val="sk-SK"/>
        </w:rPr>
        <w:t xml:space="preserve"> - Verejný obstarávateľ oznámi uchádzačom výsledok vyhodnotenia ponúk a s úspešným uchádzačom uzavrie zmluvu.</w:t>
      </w:r>
    </w:p>
    <w:p w14:paraId="2CCD19E4" w14:textId="77777777" w:rsidR="0012436C" w:rsidRPr="0033724F" w:rsidRDefault="172AD3D7" w:rsidP="172AD3D7">
      <w:pPr>
        <w:pStyle w:val="Default"/>
        <w:numPr>
          <w:ilvl w:val="0"/>
          <w:numId w:val="6"/>
        </w:numPr>
        <w:tabs>
          <w:tab w:val="left" w:pos="426"/>
        </w:tabs>
        <w:spacing w:before="120" w:line="24" w:lineRule="atLeast"/>
        <w:ind w:left="0" w:firstLine="0"/>
        <w:jc w:val="both"/>
        <w:rPr>
          <w:b/>
          <w:bCs/>
          <w:color w:val="000000" w:themeColor="text1"/>
          <w:lang w:val="sk-SK"/>
        </w:rPr>
      </w:pPr>
      <w:r w:rsidRPr="0033724F">
        <w:rPr>
          <w:b/>
          <w:bCs/>
          <w:color w:val="000000" w:themeColor="text1"/>
          <w:lang w:val="sk-SK"/>
        </w:rPr>
        <w:t>Zrušenie verejného obstarávania</w:t>
      </w:r>
    </w:p>
    <w:p w14:paraId="29E0AD38" w14:textId="77777777" w:rsidR="0012436C" w:rsidRPr="0033724F" w:rsidRDefault="0012436C" w:rsidP="0012436C">
      <w:pPr>
        <w:spacing w:before="120" w:after="120"/>
        <w:jc w:val="both"/>
        <w:rPr>
          <w:rFonts w:ascii="Times New Roman" w:hAnsi="Times New Roman"/>
          <w:color w:val="000000" w:themeColor="text1"/>
          <w:sz w:val="24"/>
          <w:lang w:val="sk-SK" w:eastAsia="cs-CZ"/>
        </w:rPr>
      </w:pPr>
      <w:r w:rsidRPr="0033724F">
        <w:rPr>
          <w:rFonts w:ascii="Times New Roman" w:hAnsi="Times New Roman"/>
          <w:color w:val="000000" w:themeColor="text1"/>
          <w:sz w:val="24"/>
          <w:lang w:val="sk-SK" w:eastAsia="cs-CZ"/>
        </w:rPr>
        <w:t xml:space="preserve">Obstarávateľ môže zrušiť použitý postup zadávania zákazky z nasledovných dôvodov: </w:t>
      </w:r>
    </w:p>
    <w:p w14:paraId="7606476A" w14:textId="77777777" w:rsidR="0012436C" w:rsidRPr="0033724F" w:rsidRDefault="0012436C" w:rsidP="00EC44F0">
      <w:pPr>
        <w:numPr>
          <w:ilvl w:val="0"/>
          <w:numId w:val="9"/>
        </w:numPr>
        <w:ind w:left="567" w:hanging="283"/>
        <w:jc w:val="both"/>
        <w:rPr>
          <w:rFonts w:ascii="Times New Roman" w:hAnsi="Times New Roman"/>
          <w:color w:val="000000" w:themeColor="text1"/>
          <w:sz w:val="24"/>
          <w:lang w:val="sk-SK" w:eastAsia="cs-CZ"/>
        </w:rPr>
      </w:pPr>
      <w:r w:rsidRPr="0033724F">
        <w:rPr>
          <w:rFonts w:ascii="Times New Roman" w:hAnsi="Times New Roman"/>
          <w:color w:val="000000" w:themeColor="text1"/>
          <w:sz w:val="24"/>
          <w:lang w:val="sk-SK" w:eastAsia="cs-CZ"/>
        </w:rPr>
        <w:t>Nebude predložená ani jedna ponuka</w:t>
      </w:r>
    </w:p>
    <w:p w14:paraId="62D95410" w14:textId="77777777" w:rsidR="0012436C" w:rsidRPr="0033724F" w:rsidRDefault="0012436C" w:rsidP="00EC44F0">
      <w:pPr>
        <w:numPr>
          <w:ilvl w:val="0"/>
          <w:numId w:val="9"/>
        </w:numPr>
        <w:ind w:left="567" w:hanging="283"/>
        <w:jc w:val="both"/>
        <w:rPr>
          <w:rFonts w:ascii="Times New Roman" w:hAnsi="Times New Roman"/>
          <w:color w:val="000000" w:themeColor="text1"/>
          <w:sz w:val="24"/>
          <w:lang w:val="sk-SK" w:eastAsia="cs-CZ"/>
        </w:rPr>
      </w:pPr>
      <w:r w:rsidRPr="0033724F">
        <w:rPr>
          <w:rFonts w:ascii="Times New Roman" w:hAnsi="Times New Roman"/>
          <w:color w:val="000000" w:themeColor="text1"/>
          <w:sz w:val="24"/>
          <w:lang w:val="sk-SK" w:eastAsia="cs-CZ"/>
        </w:rPr>
        <w:t>Ani jeden uchádzač nesplní podmienky účasti</w:t>
      </w:r>
    </w:p>
    <w:p w14:paraId="73ECB7CA" w14:textId="77777777" w:rsidR="0012436C" w:rsidRPr="0033724F" w:rsidRDefault="0012436C" w:rsidP="00EC44F0">
      <w:pPr>
        <w:numPr>
          <w:ilvl w:val="0"/>
          <w:numId w:val="9"/>
        </w:numPr>
        <w:ind w:left="567" w:hanging="283"/>
        <w:jc w:val="both"/>
        <w:rPr>
          <w:rFonts w:ascii="Times New Roman" w:hAnsi="Times New Roman"/>
          <w:color w:val="000000" w:themeColor="text1"/>
          <w:sz w:val="24"/>
          <w:lang w:val="sk-SK" w:eastAsia="cs-CZ"/>
        </w:rPr>
      </w:pPr>
      <w:r w:rsidRPr="0033724F">
        <w:rPr>
          <w:rFonts w:ascii="Times New Roman" w:hAnsi="Times New Roman"/>
          <w:color w:val="000000" w:themeColor="text1"/>
          <w:sz w:val="24"/>
          <w:lang w:val="sk-SK" w:eastAsia="cs-CZ"/>
        </w:rPr>
        <w:t>Ani jedna z predložených ponúk nebude zodpovedať určeným požiadavkám</w:t>
      </w:r>
    </w:p>
    <w:p w14:paraId="385ACA2B" w14:textId="77777777" w:rsidR="0012436C" w:rsidRPr="0033724F" w:rsidRDefault="0012436C" w:rsidP="00EC44F0">
      <w:pPr>
        <w:numPr>
          <w:ilvl w:val="0"/>
          <w:numId w:val="9"/>
        </w:numPr>
        <w:ind w:left="567" w:hanging="283"/>
        <w:jc w:val="both"/>
        <w:rPr>
          <w:rFonts w:ascii="Times New Roman" w:hAnsi="Times New Roman"/>
          <w:color w:val="000000" w:themeColor="text1"/>
          <w:sz w:val="24"/>
          <w:lang w:val="sk-SK" w:eastAsia="cs-CZ"/>
        </w:rPr>
      </w:pPr>
      <w:r w:rsidRPr="0033724F">
        <w:rPr>
          <w:rFonts w:ascii="Times New Roman" w:hAnsi="Times New Roman"/>
          <w:color w:val="000000" w:themeColor="text1"/>
          <w:sz w:val="24"/>
          <w:lang w:val="sk-SK" w:eastAsia="cs-CZ"/>
        </w:rPr>
        <w:t>Ak jeho zrušenie nariadil Úrad pre verejné obstarávanie</w:t>
      </w:r>
    </w:p>
    <w:p w14:paraId="12D8252E" w14:textId="77777777" w:rsidR="0012436C" w:rsidRPr="0033724F" w:rsidRDefault="0012436C" w:rsidP="00EC44F0">
      <w:pPr>
        <w:numPr>
          <w:ilvl w:val="0"/>
          <w:numId w:val="9"/>
        </w:numPr>
        <w:ind w:left="567" w:hanging="283"/>
        <w:jc w:val="both"/>
        <w:rPr>
          <w:rFonts w:ascii="Times New Roman" w:hAnsi="Times New Roman"/>
          <w:color w:val="000000" w:themeColor="text1"/>
          <w:sz w:val="24"/>
          <w:lang w:val="sk-SK" w:eastAsia="cs-CZ"/>
        </w:rPr>
      </w:pPr>
      <w:r w:rsidRPr="0033724F">
        <w:rPr>
          <w:rFonts w:ascii="Times New Roman" w:hAnsi="Times New Roman"/>
          <w:color w:val="000000" w:themeColor="text1"/>
          <w:sz w:val="24"/>
          <w:lang w:val="sk-SK" w:eastAsia="cs-CZ"/>
        </w:rPr>
        <w:t xml:space="preserve">Ak sa zmenili okolnosti, za ktorých sa vyhlásilo toto verejné obstarávanie </w:t>
      </w:r>
    </w:p>
    <w:p w14:paraId="1D4A0955" w14:textId="77777777" w:rsidR="0012436C" w:rsidRPr="0033724F" w:rsidRDefault="172AD3D7" w:rsidP="172AD3D7">
      <w:pPr>
        <w:pStyle w:val="Default"/>
        <w:numPr>
          <w:ilvl w:val="0"/>
          <w:numId w:val="6"/>
        </w:numPr>
        <w:tabs>
          <w:tab w:val="left" w:pos="426"/>
        </w:tabs>
        <w:spacing w:before="120" w:line="24" w:lineRule="atLeast"/>
        <w:ind w:left="0" w:firstLine="0"/>
        <w:jc w:val="both"/>
        <w:rPr>
          <w:b/>
          <w:bCs/>
          <w:color w:val="000000" w:themeColor="text1"/>
          <w:lang w:val="sk-SK"/>
        </w:rPr>
      </w:pPr>
      <w:r w:rsidRPr="0033724F">
        <w:rPr>
          <w:b/>
          <w:bCs/>
          <w:color w:val="000000" w:themeColor="text1"/>
          <w:lang w:val="sk-SK"/>
        </w:rPr>
        <w:t>Ďalšie požiadavky spojené s uzavretím zmluvy</w:t>
      </w:r>
    </w:p>
    <w:p w14:paraId="2DCBDE26" w14:textId="77777777" w:rsidR="00392FA5" w:rsidRPr="0033724F" w:rsidRDefault="00392FA5" w:rsidP="006C00AE">
      <w:pPr>
        <w:autoSpaceDE w:val="0"/>
        <w:autoSpaceDN w:val="0"/>
        <w:adjustRightInd w:val="0"/>
        <w:jc w:val="both"/>
        <w:rPr>
          <w:rFonts w:ascii="Times New Roman" w:hAnsi="Times New Roman"/>
          <w:color w:val="000000" w:themeColor="text1"/>
          <w:sz w:val="24"/>
          <w:lang w:val="sk-SK"/>
        </w:rPr>
      </w:pPr>
      <w:r w:rsidRPr="0033724F">
        <w:rPr>
          <w:rFonts w:ascii="Times New Roman" w:hAnsi="Times New Roman"/>
          <w:color w:val="000000" w:themeColor="text1"/>
          <w:sz w:val="24"/>
          <w:lang w:val="sk-SK"/>
        </w:rPr>
        <w:t>Pri podpise zmluvy je úspešný uchádzač povinný predložiť zoznam všetkých svojich subdodávateľov (identifikačné údaje a predmet subdodávky) a údaje o osobe oprávnenej konať za každého subdodávateľa v rozsahu meno a priezvisko, adresa pobytu, dátum narodenia.</w:t>
      </w:r>
    </w:p>
    <w:p w14:paraId="3DEEC669" w14:textId="77777777" w:rsidR="00C4155A" w:rsidRPr="0033724F" w:rsidRDefault="00C4155A" w:rsidP="00655F19">
      <w:pPr>
        <w:autoSpaceDE w:val="0"/>
        <w:autoSpaceDN w:val="0"/>
        <w:adjustRightInd w:val="0"/>
        <w:rPr>
          <w:rFonts w:ascii="Times New Roman" w:hAnsi="Times New Roman"/>
          <w:color w:val="000000" w:themeColor="text1"/>
          <w:sz w:val="24"/>
          <w:lang w:val="sk-SK"/>
        </w:rPr>
      </w:pPr>
    </w:p>
    <w:p w14:paraId="3656B9AB" w14:textId="77777777" w:rsidR="00C4155A" w:rsidRPr="0033724F" w:rsidRDefault="00C4155A" w:rsidP="00655F19">
      <w:pPr>
        <w:autoSpaceDE w:val="0"/>
        <w:autoSpaceDN w:val="0"/>
        <w:adjustRightInd w:val="0"/>
        <w:rPr>
          <w:rFonts w:ascii="Times New Roman" w:hAnsi="Times New Roman"/>
          <w:color w:val="000000" w:themeColor="text1"/>
          <w:sz w:val="24"/>
          <w:lang w:val="sk-SK"/>
        </w:rPr>
      </w:pPr>
    </w:p>
    <w:p w14:paraId="591BCCFB" w14:textId="77777777" w:rsidR="00C4155A" w:rsidRPr="0033724F" w:rsidRDefault="00655F19" w:rsidP="00065C05">
      <w:pPr>
        <w:autoSpaceDE w:val="0"/>
        <w:autoSpaceDN w:val="0"/>
        <w:adjustRightInd w:val="0"/>
        <w:ind w:firstLine="720"/>
        <w:rPr>
          <w:rFonts w:ascii="Times New Roman" w:hAnsi="Times New Roman"/>
          <w:color w:val="000000" w:themeColor="text1"/>
          <w:sz w:val="24"/>
          <w:lang w:val="sk-SK"/>
        </w:rPr>
      </w:pPr>
      <w:r w:rsidRPr="0033724F">
        <w:rPr>
          <w:rFonts w:ascii="Times New Roman" w:hAnsi="Times New Roman"/>
          <w:color w:val="000000" w:themeColor="text1"/>
          <w:sz w:val="24"/>
          <w:lang w:val="sk-SK"/>
        </w:rPr>
        <w:t xml:space="preserve">S úctou </w:t>
      </w:r>
    </w:p>
    <w:p w14:paraId="45FB0818" w14:textId="77777777" w:rsidR="00C4155A" w:rsidRPr="0033724F" w:rsidRDefault="00C4155A" w:rsidP="00655F19">
      <w:pPr>
        <w:autoSpaceDE w:val="0"/>
        <w:autoSpaceDN w:val="0"/>
        <w:adjustRightInd w:val="0"/>
        <w:rPr>
          <w:rFonts w:ascii="Times New Roman" w:hAnsi="Times New Roman"/>
          <w:color w:val="000000" w:themeColor="text1"/>
          <w:sz w:val="24"/>
          <w:lang w:val="sk-SK"/>
        </w:rPr>
      </w:pPr>
    </w:p>
    <w:p w14:paraId="049F31CB" w14:textId="77777777" w:rsidR="00C4155A" w:rsidRPr="0033724F" w:rsidRDefault="00C4155A" w:rsidP="00655F19">
      <w:pPr>
        <w:autoSpaceDE w:val="0"/>
        <w:autoSpaceDN w:val="0"/>
        <w:adjustRightInd w:val="0"/>
        <w:rPr>
          <w:rFonts w:ascii="Times New Roman" w:hAnsi="Times New Roman"/>
          <w:color w:val="000000" w:themeColor="text1"/>
          <w:sz w:val="24"/>
          <w:lang w:val="sk-SK"/>
        </w:rPr>
      </w:pPr>
    </w:p>
    <w:p w14:paraId="53128261" w14:textId="77777777" w:rsidR="00C4155A" w:rsidRPr="0033724F" w:rsidRDefault="00C4155A" w:rsidP="00655F19">
      <w:pPr>
        <w:autoSpaceDE w:val="0"/>
        <w:autoSpaceDN w:val="0"/>
        <w:adjustRightInd w:val="0"/>
        <w:rPr>
          <w:rFonts w:ascii="Times New Roman" w:hAnsi="Times New Roman"/>
          <w:color w:val="000000" w:themeColor="text1"/>
          <w:sz w:val="24"/>
          <w:lang w:val="sk-SK"/>
        </w:rPr>
      </w:pPr>
    </w:p>
    <w:p w14:paraId="62486C05" w14:textId="77777777" w:rsidR="00C4155A" w:rsidRPr="0033724F" w:rsidRDefault="00C4155A" w:rsidP="00655F19">
      <w:pPr>
        <w:autoSpaceDE w:val="0"/>
        <w:autoSpaceDN w:val="0"/>
        <w:adjustRightInd w:val="0"/>
        <w:rPr>
          <w:rFonts w:ascii="Times New Roman" w:hAnsi="Times New Roman"/>
          <w:color w:val="000000" w:themeColor="text1"/>
          <w:sz w:val="24"/>
          <w:lang w:val="sk-SK"/>
        </w:rPr>
      </w:pPr>
    </w:p>
    <w:p w14:paraId="5C343E3A" w14:textId="72A527F3" w:rsidR="00655F19" w:rsidRPr="0033724F" w:rsidRDefault="00655F19" w:rsidP="00641FF0">
      <w:pPr>
        <w:autoSpaceDE w:val="0"/>
        <w:autoSpaceDN w:val="0"/>
        <w:adjustRightInd w:val="0"/>
        <w:ind w:left="5029" w:firstLine="709"/>
        <w:jc w:val="center"/>
        <w:rPr>
          <w:rFonts w:ascii="Times New Roman" w:hAnsi="Times New Roman"/>
          <w:color w:val="000000" w:themeColor="text1"/>
          <w:sz w:val="24"/>
          <w:lang w:val="sk-SK"/>
        </w:rPr>
      </w:pPr>
      <w:r w:rsidRPr="0033724F">
        <w:rPr>
          <w:rFonts w:ascii="Times New Roman" w:hAnsi="Times New Roman"/>
          <w:color w:val="000000" w:themeColor="text1"/>
          <w:sz w:val="24"/>
          <w:lang w:val="sk-SK"/>
        </w:rPr>
        <w:t>.......................................................</w:t>
      </w:r>
    </w:p>
    <w:p w14:paraId="769EB9AB" w14:textId="21F1C508" w:rsidR="00655F19" w:rsidRPr="0033724F" w:rsidRDefault="003C35D4" w:rsidP="00641FF0">
      <w:pPr>
        <w:autoSpaceDE w:val="0"/>
        <w:autoSpaceDN w:val="0"/>
        <w:adjustRightInd w:val="0"/>
        <w:ind w:left="5029" w:firstLine="709"/>
        <w:jc w:val="center"/>
        <w:rPr>
          <w:rFonts w:ascii="Times New Roman" w:hAnsi="Times New Roman"/>
          <w:color w:val="000000" w:themeColor="text1"/>
          <w:sz w:val="24"/>
          <w:lang w:val="sk-SK"/>
        </w:rPr>
      </w:pPr>
      <w:r w:rsidRPr="0033724F">
        <w:rPr>
          <w:rFonts w:ascii="Times New Roman" w:hAnsi="Times New Roman"/>
          <w:color w:val="000000" w:themeColor="text1"/>
          <w:sz w:val="24"/>
          <w:lang w:val="sk-SK"/>
        </w:rPr>
        <w:t xml:space="preserve">Ing. Dušan </w:t>
      </w:r>
      <w:proofErr w:type="spellStart"/>
      <w:r w:rsidRPr="0033724F">
        <w:rPr>
          <w:rFonts w:ascii="Times New Roman" w:hAnsi="Times New Roman"/>
          <w:color w:val="000000" w:themeColor="text1"/>
          <w:sz w:val="24"/>
          <w:lang w:val="sk-SK"/>
        </w:rPr>
        <w:t>Badinský</w:t>
      </w:r>
      <w:proofErr w:type="spellEnd"/>
    </w:p>
    <w:p w14:paraId="162E8C52" w14:textId="77777777" w:rsidR="003C35D4" w:rsidRPr="0033724F" w:rsidRDefault="003C35D4" w:rsidP="00641FF0">
      <w:pPr>
        <w:autoSpaceDE w:val="0"/>
        <w:autoSpaceDN w:val="0"/>
        <w:adjustRightInd w:val="0"/>
        <w:ind w:left="5029" w:firstLine="709"/>
        <w:jc w:val="center"/>
        <w:rPr>
          <w:rFonts w:ascii="Times New Roman" w:hAnsi="Times New Roman"/>
          <w:color w:val="000000" w:themeColor="text1"/>
          <w:sz w:val="24"/>
          <w:lang w:val="sk-SK"/>
        </w:rPr>
      </w:pPr>
      <w:r w:rsidRPr="0033724F">
        <w:rPr>
          <w:rFonts w:ascii="Times New Roman" w:hAnsi="Times New Roman"/>
          <w:color w:val="000000" w:themeColor="text1"/>
          <w:sz w:val="24"/>
          <w:lang w:val="sk-SK"/>
        </w:rPr>
        <w:t>primátor</w:t>
      </w:r>
      <w:r w:rsidR="00065C05" w:rsidRPr="0033724F">
        <w:rPr>
          <w:rFonts w:ascii="Times New Roman" w:hAnsi="Times New Roman"/>
          <w:color w:val="000000" w:themeColor="text1"/>
          <w:sz w:val="24"/>
          <w:lang w:val="sk-SK"/>
        </w:rPr>
        <w:t xml:space="preserve"> </w:t>
      </w:r>
    </w:p>
    <w:p w14:paraId="435C5C9C" w14:textId="77C5F59C" w:rsidR="00641FF0" w:rsidRPr="0033724F" w:rsidRDefault="003C35D4" w:rsidP="00641FF0">
      <w:pPr>
        <w:autoSpaceDE w:val="0"/>
        <w:autoSpaceDN w:val="0"/>
        <w:adjustRightInd w:val="0"/>
        <w:ind w:left="5029" w:firstLine="709"/>
        <w:jc w:val="center"/>
        <w:rPr>
          <w:rFonts w:ascii="Times New Roman" w:hAnsi="Times New Roman"/>
          <w:b/>
          <w:color w:val="000000" w:themeColor="text1"/>
          <w:sz w:val="24"/>
          <w:lang w:val="sk-SK"/>
        </w:rPr>
      </w:pPr>
      <w:r w:rsidRPr="0033724F">
        <w:rPr>
          <w:rFonts w:ascii="Times New Roman" w:hAnsi="Times New Roman"/>
          <w:color w:val="000000" w:themeColor="text1"/>
          <w:sz w:val="24"/>
          <w:lang w:val="sk-SK"/>
        </w:rPr>
        <w:t>Mesto Senec</w:t>
      </w:r>
    </w:p>
    <w:p w14:paraId="574D26E8" w14:textId="77777777" w:rsidR="00655F19" w:rsidRPr="0033724F" w:rsidRDefault="00655F19" w:rsidP="00655F19">
      <w:pPr>
        <w:autoSpaceDE w:val="0"/>
        <w:autoSpaceDN w:val="0"/>
        <w:adjustRightInd w:val="0"/>
        <w:rPr>
          <w:rFonts w:ascii="Times New Roman" w:hAnsi="Times New Roman"/>
          <w:b/>
          <w:color w:val="000000" w:themeColor="text1"/>
          <w:sz w:val="24"/>
          <w:lang w:val="sk-SK"/>
        </w:rPr>
      </w:pPr>
      <w:r w:rsidRPr="0033724F">
        <w:rPr>
          <w:rFonts w:ascii="Times New Roman" w:hAnsi="Times New Roman"/>
          <w:b/>
          <w:color w:val="000000" w:themeColor="text1"/>
          <w:sz w:val="24"/>
          <w:lang w:val="sk-SK"/>
        </w:rPr>
        <w:t xml:space="preserve">Prílohy: </w:t>
      </w:r>
    </w:p>
    <w:p w14:paraId="4101652C" w14:textId="77777777" w:rsidR="00C4155A" w:rsidRPr="0033724F" w:rsidRDefault="00C4155A" w:rsidP="00C4155A">
      <w:pPr>
        <w:autoSpaceDE w:val="0"/>
        <w:autoSpaceDN w:val="0"/>
        <w:adjustRightInd w:val="0"/>
        <w:rPr>
          <w:rFonts w:ascii="Times New Roman" w:hAnsi="Times New Roman"/>
          <w:color w:val="000000" w:themeColor="text1"/>
          <w:sz w:val="24"/>
          <w:lang w:val="sk-SK"/>
        </w:rPr>
      </w:pPr>
    </w:p>
    <w:p w14:paraId="114FBB16" w14:textId="2E332E25" w:rsidR="000F010A" w:rsidRPr="0033724F" w:rsidRDefault="000F010A" w:rsidP="000F010A">
      <w:pPr>
        <w:autoSpaceDE w:val="0"/>
        <w:autoSpaceDN w:val="0"/>
        <w:adjustRightInd w:val="0"/>
        <w:rPr>
          <w:rFonts w:ascii="Times New Roman" w:hAnsi="Times New Roman"/>
          <w:color w:val="000000" w:themeColor="text1"/>
          <w:sz w:val="24"/>
          <w:lang w:val="sk-SK"/>
        </w:rPr>
      </w:pPr>
      <w:r w:rsidRPr="0033724F">
        <w:rPr>
          <w:rFonts w:ascii="Times New Roman" w:hAnsi="Times New Roman"/>
          <w:color w:val="000000" w:themeColor="text1"/>
          <w:sz w:val="24"/>
          <w:lang w:val="sk-SK"/>
        </w:rPr>
        <w:t>Príloha č.</w:t>
      </w:r>
      <w:r w:rsidR="003C35D4" w:rsidRPr="0033724F">
        <w:rPr>
          <w:rFonts w:ascii="Times New Roman" w:hAnsi="Times New Roman"/>
          <w:color w:val="000000" w:themeColor="text1"/>
          <w:sz w:val="24"/>
          <w:lang w:val="sk-SK"/>
        </w:rPr>
        <w:t xml:space="preserve"> </w:t>
      </w:r>
      <w:r w:rsidR="002A5266" w:rsidRPr="0033724F">
        <w:rPr>
          <w:rFonts w:ascii="Times New Roman" w:hAnsi="Times New Roman"/>
          <w:color w:val="000000" w:themeColor="text1"/>
          <w:sz w:val="24"/>
          <w:lang w:val="sk-SK"/>
        </w:rPr>
        <w:t>1</w:t>
      </w:r>
      <w:r w:rsidRPr="0033724F">
        <w:rPr>
          <w:rFonts w:ascii="Times New Roman" w:hAnsi="Times New Roman"/>
          <w:color w:val="000000" w:themeColor="text1"/>
          <w:sz w:val="24"/>
          <w:lang w:val="sk-SK"/>
        </w:rPr>
        <w:t xml:space="preserve"> – </w:t>
      </w:r>
      <w:r w:rsidR="002914D9" w:rsidRPr="0033724F">
        <w:rPr>
          <w:rFonts w:ascii="Times New Roman" w:hAnsi="Times New Roman"/>
          <w:color w:val="000000" w:themeColor="text1"/>
          <w:sz w:val="24"/>
          <w:lang w:val="sk-SK"/>
        </w:rPr>
        <w:t>podrobný opis predmetu zákazky</w:t>
      </w:r>
      <w:r w:rsidR="00F51D21" w:rsidRPr="0033724F">
        <w:rPr>
          <w:rFonts w:ascii="Times New Roman" w:hAnsi="Times New Roman"/>
          <w:color w:val="000000" w:themeColor="text1"/>
          <w:sz w:val="24"/>
          <w:lang w:val="sk-SK"/>
        </w:rPr>
        <w:t xml:space="preserve"> - rozpočet</w:t>
      </w:r>
    </w:p>
    <w:p w14:paraId="38FA825C" w14:textId="006C4BA0" w:rsidR="000F010A" w:rsidRPr="0033724F" w:rsidRDefault="000F010A" w:rsidP="000F010A">
      <w:pPr>
        <w:autoSpaceDE w:val="0"/>
        <w:autoSpaceDN w:val="0"/>
        <w:adjustRightInd w:val="0"/>
        <w:rPr>
          <w:rFonts w:ascii="Times New Roman" w:hAnsi="Times New Roman"/>
          <w:color w:val="000000" w:themeColor="text1"/>
          <w:sz w:val="24"/>
          <w:lang w:val="sk-SK"/>
        </w:rPr>
      </w:pPr>
      <w:r w:rsidRPr="0033724F">
        <w:rPr>
          <w:rFonts w:ascii="Times New Roman" w:hAnsi="Times New Roman"/>
          <w:color w:val="000000" w:themeColor="text1"/>
          <w:sz w:val="24"/>
          <w:lang w:val="sk-SK"/>
        </w:rPr>
        <w:t>Príloha č.</w:t>
      </w:r>
      <w:r w:rsidR="003C35D4" w:rsidRPr="0033724F">
        <w:rPr>
          <w:rFonts w:ascii="Times New Roman" w:hAnsi="Times New Roman"/>
          <w:color w:val="000000" w:themeColor="text1"/>
          <w:sz w:val="24"/>
          <w:lang w:val="sk-SK"/>
        </w:rPr>
        <w:t xml:space="preserve"> </w:t>
      </w:r>
      <w:r w:rsidR="002A5266" w:rsidRPr="0033724F">
        <w:rPr>
          <w:rFonts w:ascii="Times New Roman" w:hAnsi="Times New Roman"/>
          <w:color w:val="000000" w:themeColor="text1"/>
          <w:sz w:val="24"/>
          <w:lang w:val="sk-SK"/>
        </w:rPr>
        <w:t>2</w:t>
      </w:r>
      <w:r w:rsidRPr="0033724F">
        <w:rPr>
          <w:rFonts w:ascii="Times New Roman" w:hAnsi="Times New Roman"/>
          <w:color w:val="000000" w:themeColor="text1"/>
          <w:sz w:val="24"/>
          <w:lang w:val="sk-SK"/>
        </w:rPr>
        <w:t xml:space="preserve"> – návrh </w:t>
      </w:r>
      <w:r w:rsidR="002914D9" w:rsidRPr="0033724F">
        <w:rPr>
          <w:rFonts w:ascii="Times New Roman" w:hAnsi="Times New Roman"/>
          <w:color w:val="000000" w:themeColor="text1"/>
          <w:sz w:val="24"/>
          <w:lang w:val="sk-SK"/>
        </w:rPr>
        <w:t>Kúpnej zmluvy</w:t>
      </w:r>
    </w:p>
    <w:p w14:paraId="4400304C" w14:textId="5DB1C964" w:rsidR="0003446E" w:rsidRPr="0033724F" w:rsidRDefault="0003446E" w:rsidP="000F010A">
      <w:pPr>
        <w:autoSpaceDE w:val="0"/>
        <w:autoSpaceDN w:val="0"/>
        <w:adjustRightInd w:val="0"/>
        <w:rPr>
          <w:rFonts w:ascii="Times New Roman" w:hAnsi="Times New Roman"/>
          <w:color w:val="000000" w:themeColor="text1"/>
          <w:sz w:val="24"/>
          <w:lang w:val="sk-SK"/>
        </w:rPr>
      </w:pPr>
    </w:p>
    <w:sectPr w:rsidR="0003446E" w:rsidRPr="0033724F" w:rsidSect="00375EC0">
      <w:headerReference w:type="default" r:id="rId10"/>
      <w:footerReference w:type="default" r:id="rId11"/>
      <w:headerReference w:type="first" r:id="rId12"/>
      <w:footerReference w:type="first" r:id="rId13"/>
      <w:type w:val="continuous"/>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D29DA" w14:textId="77777777" w:rsidR="00712DAC" w:rsidRDefault="00712DAC">
      <w:r>
        <w:separator/>
      </w:r>
    </w:p>
    <w:p w14:paraId="413B6FA7" w14:textId="77777777" w:rsidR="00712DAC" w:rsidRDefault="00712DAC"/>
  </w:endnote>
  <w:endnote w:type="continuationSeparator" w:id="0">
    <w:p w14:paraId="031B78BE" w14:textId="77777777" w:rsidR="00712DAC" w:rsidRDefault="00712DAC">
      <w:r>
        <w:continuationSeparator/>
      </w:r>
    </w:p>
    <w:p w14:paraId="4FF3D4FC" w14:textId="77777777" w:rsidR="00712DAC" w:rsidRDefault="00712DAC"/>
  </w:endnote>
  <w:endnote w:type="continuationNotice" w:id="1">
    <w:p w14:paraId="744F6C52" w14:textId="77777777" w:rsidR="00712DAC" w:rsidRDefault="00712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4886990"/>
      <w:docPartObj>
        <w:docPartGallery w:val="Page Numbers (Bottom of Page)"/>
        <w:docPartUnique/>
      </w:docPartObj>
    </w:sdtPr>
    <w:sdtEndPr>
      <w:rPr>
        <w:noProof/>
      </w:rPr>
    </w:sdtEndPr>
    <w:sdtContent>
      <w:p w14:paraId="559AE699" w14:textId="77777777" w:rsidR="006D04C5" w:rsidRDefault="006D04C5">
        <w:pPr>
          <w:pStyle w:val="Pta"/>
          <w:jc w:val="right"/>
        </w:pPr>
        <w:r>
          <w:fldChar w:fldCharType="begin"/>
        </w:r>
        <w:r>
          <w:instrText xml:space="preserve"> PAGE   \* MERGEFORMAT </w:instrText>
        </w:r>
        <w:r>
          <w:fldChar w:fldCharType="separate"/>
        </w:r>
        <w:r w:rsidR="00561620">
          <w:rPr>
            <w:noProof/>
          </w:rPr>
          <w:t>5</w:t>
        </w:r>
        <w:r>
          <w:rPr>
            <w:noProof/>
          </w:rPr>
          <w:fldChar w:fldCharType="end"/>
        </w:r>
      </w:p>
    </w:sdtContent>
  </w:sdt>
  <w:p w14:paraId="110FFD37" w14:textId="77777777" w:rsidR="006D04C5" w:rsidRPr="003530AF" w:rsidRDefault="006D04C5" w:rsidP="003530AF">
    <w:pPr>
      <w:pStyle w:val="Pta"/>
      <w:jc w:val="righ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9056E" w14:textId="77777777" w:rsidR="007048B1" w:rsidRDefault="007048B1" w:rsidP="007048B1">
    <w:pPr>
      <w:tabs>
        <w:tab w:val="center" w:pos="4536"/>
        <w:tab w:val="right" w:pos="9072"/>
      </w:tabs>
      <w:jc w:val="center"/>
      <w:rPr>
        <w:rFonts w:ascii="Times New Roman" w:hAnsi="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95A42" w14:textId="77777777" w:rsidR="00712DAC" w:rsidRDefault="00712DAC">
      <w:r>
        <w:separator/>
      </w:r>
    </w:p>
    <w:p w14:paraId="02E8809B" w14:textId="77777777" w:rsidR="00712DAC" w:rsidRDefault="00712DAC"/>
  </w:footnote>
  <w:footnote w:type="continuationSeparator" w:id="0">
    <w:p w14:paraId="33001E95" w14:textId="77777777" w:rsidR="00712DAC" w:rsidRDefault="00712DAC">
      <w:r>
        <w:continuationSeparator/>
      </w:r>
    </w:p>
    <w:p w14:paraId="26A1F8B2" w14:textId="77777777" w:rsidR="00712DAC" w:rsidRDefault="00712DAC"/>
  </w:footnote>
  <w:footnote w:type="continuationNotice" w:id="1">
    <w:p w14:paraId="45BDC264" w14:textId="77777777" w:rsidR="00712DAC" w:rsidRDefault="00712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99379" w14:textId="77777777" w:rsidR="00375EC0" w:rsidRDefault="00375EC0" w:rsidP="00375EC0">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FF900" w14:textId="77777777" w:rsidR="0000058B" w:rsidRPr="0000058B" w:rsidRDefault="00712DAC" w:rsidP="0000058B">
    <w:pPr>
      <w:ind w:left="2127"/>
      <w:rPr>
        <w:rFonts w:ascii="Times New Roman" w:hAnsi="Times New Roman"/>
        <w:b/>
        <w:sz w:val="64"/>
        <w:szCs w:val="64"/>
        <w:lang w:val="sk-SK" w:eastAsia="sk-SK"/>
      </w:rPr>
    </w:pPr>
    <w:bookmarkStart w:id="2" w:name="_Hlk8133963"/>
    <w:bookmarkStart w:id="3" w:name="_Hlk8133964"/>
    <w:bookmarkStart w:id="4" w:name="_Hlk8133965"/>
    <w:bookmarkStart w:id="5" w:name="_Hlk8133966"/>
    <w:r>
      <w:rPr>
        <w:rFonts w:ascii="Times New Roman" w:hAnsi="Times New Roman"/>
        <w:noProof/>
        <w:sz w:val="24"/>
        <w:lang w:val="sk-SK" w:eastAsia="sk-SK"/>
      </w:rPr>
      <w:object w:dxaOrig="1440" w:dyaOrig="1440" w14:anchorId="784C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2.9pt;margin-top:6.05pt;width:87.1pt;height:101.95pt;z-index:251659264;mso-wrap-edited:f;mso-width-percent:0;mso-height-percent:0;mso-width-percent:0;mso-height-percent:0">
          <v:imagedata r:id="rId1" o:title=""/>
        </v:shape>
        <o:OLEObject Type="Embed" ProgID="Photoshop.Image.4" ShapeID="_x0000_s2049" DrawAspect="Content" ObjectID="_1656329857" r:id="rId2"/>
      </w:object>
    </w:r>
    <w:r w:rsidR="0000058B" w:rsidRPr="0000058B">
      <w:rPr>
        <w:rFonts w:ascii="Times New Roman" w:hAnsi="Times New Roman"/>
        <w:b/>
        <w:sz w:val="64"/>
        <w:szCs w:val="64"/>
        <w:lang w:val="sk-SK" w:eastAsia="sk-SK"/>
      </w:rPr>
      <w:t xml:space="preserve">  </w:t>
    </w:r>
    <w:bookmarkStart w:id="6" w:name="_Hlk514135512"/>
    <w:r w:rsidR="0000058B" w:rsidRPr="0000058B">
      <w:rPr>
        <w:rFonts w:ascii="Times New Roman" w:hAnsi="Times New Roman"/>
        <w:b/>
        <w:sz w:val="64"/>
        <w:szCs w:val="64"/>
        <w:lang w:val="sk-SK" w:eastAsia="sk-SK"/>
      </w:rPr>
      <w:t>MESTO SENEC</w:t>
    </w:r>
  </w:p>
  <w:p w14:paraId="5BFA7201" w14:textId="77777777" w:rsidR="0000058B" w:rsidRPr="0000058B" w:rsidRDefault="0000058B" w:rsidP="0000058B">
    <w:pPr>
      <w:tabs>
        <w:tab w:val="left" w:pos="2520"/>
      </w:tabs>
      <w:rPr>
        <w:rFonts w:ascii="Times New Roman" w:hAnsi="Times New Roman"/>
        <w:b/>
        <w:sz w:val="28"/>
        <w:szCs w:val="28"/>
        <w:u w:val="single"/>
        <w:lang w:val="sk-SK" w:eastAsia="sk-SK"/>
      </w:rPr>
    </w:pPr>
    <w:r w:rsidRPr="0000058B">
      <w:rPr>
        <w:rFonts w:ascii="Times New Roman" w:hAnsi="Times New Roman"/>
        <w:b/>
        <w:sz w:val="64"/>
        <w:szCs w:val="64"/>
        <w:lang w:val="sk-SK" w:eastAsia="sk-SK"/>
      </w:rPr>
      <w:tab/>
    </w:r>
    <w:r w:rsidRPr="0000058B">
      <w:rPr>
        <w:rFonts w:ascii="Times New Roman" w:hAnsi="Times New Roman"/>
        <w:b/>
        <w:sz w:val="28"/>
        <w:szCs w:val="28"/>
        <w:u w:val="single"/>
        <w:lang w:val="sk-SK" w:eastAsia="sk-SK"/>
      </w:rPr>
      <w:t>Mestský úrad v Senci, Mierové nám. č. 8, 903 01 Senec</w:t>
    </w:r>
    <w:bookmarkEnd w:id="6"/>
  </w:p>
  <w:p w14:paraId="1FC39945" w14:textId="77777777" w:rsidR="0000058B" w:rsidRPr="0000058B" w:rsidRDefault="0000058B" w:rsidP="0000058B">
    <w:pPr>
      <w:tabs>
        <w:tab w:val="center" w:pos="4536"/>
        <w:tab w:val="right" w:pos="9072"/>
      </w:tabs>
      <w:rPr>
        <w:rFonts w:ascii="Times New Roman" w:hAnsi="Times New Roman"/>
        <w:sz w:val="24"/>
        <w:lang w:val="sk-SK" w:eastAsia="sk-SK"/>
      </w:rPr>
    </w:pPr>
  </w:p>
  <w:bookmarkEnd w:id="2"/>
  <w:bookmarkEnd w:id="3"/>
  <w:bookmarkEnd w:id="4"/>
  <w:bookmarkEnd w:id="5"/>
  <w:p w14:paraId="0562CB0E" w14:textId="77777777" w:rsidR="00375EC0" w:rsidRPr="00BA44BB" w:rsidRDefault="00375EC0" w:rsidP="00A0121B">
    <w:pPr>
      <w:pStyle w:val="Hlavika"/>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FFB3A41"/>
    <w:multiLevelType w:val="hybridMultilevel"/>
    <w:tmpl w:val="34DC5FA4"/>
    <w:lvl w:ilvl="0" w:tplc="5A0A9826">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9B4036"/>
    <w:multiLevelType w:val="multilevel"/>
    <w:tmpl w:val="48904030"/>
    <w:lvl w:ilvl="0">
      <w:start w:val="6"/>
      <w:numFmt w:val="decimal"/>
      <w:lvlText w:val="%1."/>
      <w:lvlJc w:val="left"/>
      <w:pPr>
        <w:ind w:left="360" w:hanging="360"/>
      </w:pPr>
      <w:rPr>
        <w:rFonts w:hint="default"/>
      </w:rPr>
    </w:lvl>
    <w:lvl w:ilvl="1">
      <w:start w:val="1"/>
      <w:numFmt w:val="decimal"/>
      <w:lvlText w:val="%1.%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3AAA4EE2"/>
    <w:multiLevelType w:val="hybridMultilevel"/>
    <w:tmpl w:val="98962110"/>
    <w:lvl w:ilvl="0" w:tplc="83001C62">
      <w:start w:val="1"/>
      <w:numFmt w:val="decimal"/>
      <w:lvlText w:val="9.%1."/>
      <w:lvlJc w:val="left"/>
      <w:pPr>
        <w:ind w:left="1070" w:hanging="360"/>
      </w:pPr>
      <w:rPr>
        <w:rFonts w:asciiTheme="minorHAnsi" w:hAnsiTheme="minorHAnsi" w:cs="Times New Roman"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5"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43A13EDE"/>
    <w:multiLevelType w:val="hybridMultilevel"/>
    <w:tmpl w:val="285228B2"/>
    <w:lvl w:ilvl="0" w:tplc="2E78F7AE">
      <w:start w:val="1"/>
      <w:numFmt w:val="decimal"/>
      <w:lvlText w:val="9.%1."/>
      <w:lvlJc w:val="left"/>
      <w:pPr>
        <w:ind w:left="720" w:hanging="360"/>
      </w:pPr>
      <w:rPr>
        <w:rFonts w:asciiTheme="minorHAnsi" w:hAnsiTheme="minorHAns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2A55596"/>
    <w:multiLevelType w:val="hybridMultilevel"/>
    <w:tmpl w:val="9F82E57E"/>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F0E0D"/>
    <w:multiLevelType w:val="hybridMultilevel"/>
    <w:tmpl w:val="A7E81862"/>
    <w:lvl w:ilvl="0" w:tplc="FFFFFFFF">
      <w:start w:val="1"/>
      <w:numFmt w:val="decimal"/>
      <w:lvlText w:val="%1."/>
      <w:lvlJc w:val="left"/>
      <w:pPr>
        <w:ind w:left="720" w:hanging="360"/>
      </w:pPr>
      <w:rPr>
        <w:b/>
      </w:rPr>
    </w:lvl>
    <w:lvl w:ilvl="1" w:tplc="AF3E8BDA">
      <w:start w:val="1"/>
      <w:numFmt w:val="lowerLetter"/>
      <w:lvlText w:val="%2."/>
      <w:lvlJc w:val="left"/>
      <w:pPr>
        <w:ind w:left="1353"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8"/>
  </w:num>
  <w:num w:numId="5">
    <w:abstractNumId w:val="0"/>
  </w:num>
  <w:num w:numId="6">
    <w:abstractNumId w:val="10"/>
  </w:num>
  <w:num w:numId="7">
    <w:abstractNumId w:val="7"/>
  </w:num>
  <w:num w:numId="8">
    <w:abstractNumId w:val="4"/>
  </w:num>
  <w:num w:numId="9">
    <w:abstractNumId w:val="1"/>
  </w:num>
  <w:num w:numId="10">
    <w:abstractNumId w:val="6"/>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removePersonalInformation/>
  <w:removeDateAndTim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6"/>
    <w:rsid w:val="0000021F"/>
    <w:rsid w:val="0000058B"/>
    <w:rsid w:val="000016A5"/>
    <w:rsid w:val="00002D67"/>
    <w:rsid w:val="00004A91"/>
    <w:rsid w:val="00005222"/>
    <w:rsid w:val="00005B9D"/>
    <w:rsid w:val="00006133"/>
    <w:rsid w:val="000068AD"/>
    <w:rsid w:val="000126BF"/>
    <w:rsid w:val="000131F0"/>
    <w:rsid w:val="0001378F"/>
    <w:rsid w:val="00014F06"/>
    <w:rsid w:val="00016F9D"/>
    <w:rsid w:val="00020A5B"/>
    <w:rsid w:val="0002238B"/>
    <w:rsid w:val="00023FFF"/>
    <w:rsid w:val="00024C27"/>
    <w:rsid w:val="0002565C"/>
    <w:rsid w:val="000306AD"/>
    <w:rsid w:val="00030C5B"/>
    <w:rsid w:val="000331D6"/>
    <w:rsid w:val="00033B62"/>
    <w:rsid w:val="00033BE9"/>
    <w:rsid w:val="0003446E"/>
    <w:rsid w:val="0003454B"/>
    <w:rsid w:val="00034B4D"/>
    <w:rsid w:val="00034E33"/>
    <w:rsid w:val="000356B6"/>
    <w:rsid w:val="000358CA"/>
    <w:rsid w:val="00036974"/>
    <w:rsid w:val="00037D70"/>
    <w:rsid w:val="00041240"/>
    <w:rsid w:val="00042489"/>
    <w:rsid w:val="00047173"/>
    <w:rsid w:val="0004739A"/>
    <w:rsid w:val="00047A8D"/>
    <w:rsid w:val="0005246F"/>
    <w:rsid w:val="000538C0"/>
    <w:rsid w:val="0005573D"/>
    <w:rsid w:val="00055A72"/>
    <w:rsid w:val="00055ABC"/>
    <w:rsid w:val="00055BED"/>
    <w:rsid w:val="0005686F"/>
    <w:rsid w:val="0005784A"/>
    <w:rsid w:val="000612CF"/>
    <w:rsid w:val="00062BC2"/>
    <w:rsid w:val="00064310"/>
    <w:rsid w:val="0006587B"/>
    <w:rsid w:val="00065C05"/>
    <w:rsid w:val="000667D2"/>
    <w:rsid w:val="00070FC4"/>
    <w:rsid w:val="00071987"/>
    <w:rsid w:val="000738C5"/>
    <w:rsid w:val="00074D2F"/>
    <w:rsid w:val="0007520B"/>
    <w:rsid w:val="0007555C"/>
    <w:rsid w:val="00075C1E"/>
    <w:rsid w:val="00077311"/>
    <w:rsid w:val="00077F9D"/>
    <w:rsid w:val="000809AE"/>
    <w:rsid w:val="000832ED"/>
    <w:rsid w:val="000846C7"/>
    <w:rsid w:val="00085DA9"/>
    <w:rsid w:val="0008708A"/>
    <w:rsid w:val="0008794A"/>
    <w:rsid w:val="00090E56"/>
    <w:rsid w:val="00092719"/>
    <w:rsid w:val="00092E23"/>
    <w:rsid w:val="000946AB"/>
    <w:rsid w:val="000951C2"/>
    <w:rsid w:val="00095956"/>
    <w:rsid w:val="00095FE3"/>
    <w:rsid w:val="000963C2"/>
    <w:rsid w:val="00096619"/>
    <w:rsid w:val="00096C83"/>
    <w:rsid w:val="00097E77"/>
    <w:rsid w:val="000A25AE"/>
    <w:rsid w:val="000A3642"/>
    <w:rsid w:val="000A36BA"/>
    <w:rsid w:val="000A54D6"/>
    <w:rsid w:val="000A6689"/>
    <w:rsid w:val="000B024D"/>
    <w:rsid w:val="000B20F3"/>
    <w:rsid w:val="000B3B8B"/>
    <w:rsid w:val="000B4828"/>
    <w:rsid w:val="000B74DE"/>
    <w:rsid w:val="000B7751"/>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9F2"/>
    <w:rsid w:val="000E6452"/>
    <w:rsid w:val="000E6A89"/>
    <w:rsid w:val="000E71CE"/>
    <w:rsid w:val="000E765A"/>
    <w:rsid w:val="000F010A"/>
    <w:rsid w:val="000F0DBF"/>
    <w:rsid w:val="000F249A"/>
    <w:rsid w:val="000F2738"/>
    <w:rsid w:val="000F4546"/>
    <w:rsid w:val="000F5E3D"/>
    <w:rsid w:val="000F6728"/>
    <w:rsid w:val="000F707E"/>
    <w:rsid w:val="000F72DD"/>
    <w:rsid w:val="00105C56"/>
    <w:rsid w:val="00107596"/>
    <w:rsid w:val="00112F2E"/>
    <w:rsid w:val="00114550"/>
    <w:rsid w:val="001148D1"/>
    <w:rsid w:val="0011692E"/>
    <w:rsid w:val="001206DF"/>
    <w:rsid w:val="00121602"/>
    <w:rsid w:val="001223D7"/>
    <w:rsid w:val="0012336B"/>
    <w:rsid w:val="0012436C"/>
    <w:rsid w:val="001250A3"/>
    <w:rsid w:val="001260AB"/>
    <w:rsid w:val="00131197"/>
    <w:rsid w:val="00132741"/>
    <w:rsid w:val="00133C7A"/>
    <w:rsid w:val="00135C01"/>
    <w:rsid w:val="001366FF"/>
    <w:rsid w:val="00136A64"/>
    <w:rsid w:val="00137B33"/>
    <w:rsid w:val="00141BC6"/>
    <w:rsid w:val="001426CD"/>
    <w:rsid w:val="00143AD7"/>
    <w:rsid w:val="00143EBD"/>
    <w:rsid w:val="0014418B"/>
    <w:rsid w:val="001452B6"/>
    <w:rsid w:val="00146089"/>
    <w:rsid w:val="00146657"/>
    <w:rsid w:val="0014683B"/>
    <w:rsid w:val="0014757D"/>
    <w:rsid w:val="001500D9"/>
    <w:rsid w:val="00150D9C"/>
    <w:rsid w:val="00152955"/>
    <w:rsid w:val="001542F8"/>
    <w:rsid w:val="001552AE"/>
    <w:rsid w:val="0015682D"/>
    <w:rsid w:val="001575D7"/>
    <w:rsid w:val="001578B3"/>
    <w:rsid w:val="001605D9"/>
    <w:rsid w:val="00161E2C"/>
    <w:rsid w:val="00161F6E"/>
    <w:rsid w:val="00162C73"/>
    <w:rsid w:val="001639B7"/>
    <w:rsid w:val="00165932"/>
    <w:rsid w:val="00166C7E"/>
    <w:rsid w:val="0017198C"/>
    <w:rsid w:val="00173331"/>
    <w:rsid w:val="0017341C"/>
    <w:rsid w:val="0017349C"/>
    <w:rsid w:val="00174AF2"/>
    <w:rsid w:val="00174AFE"/>
    <w:rsid w:val="0017524E"/>
    <w:rsid w:val="00176C2C"/>
    <w:rsid w:val="001773B7"/>
    <w:rsid w:val="00180077"/>
    <w:rsid w:val="00182252"/>
    <w:rsid w:val="00182989"/>
    <w:rsid w:val="00182C05"/>
    <w:rsid w:val="00185ECC"/>
    <w:rsid w:val="001866F9"/>
    <w:rsid w:val="001914CB"/>
    <w:rsid w:val="00193474"/>
    <w:rsid w:val="0019424F"/>
    <w:rsid w:val="00194D5D"/>
    <w:rsid w:val="0019558B"/>
    <w:rsid w:val="00196F7B"/>
    <w:rsid w:val="001A143B"/>
    <w:rsid w:val="001A1687"/>
    <w:rsid w:val="001A19F7"/>
    <w:rsid w:val="001A2B80"/>
    <w:rsid w:val="001A3801"/>
    <w:rsid w:val="001A4571"/>
    <w:rsid w:val="001A4B95"/>
    <w:rsid w:val="001A4E24"/>
    <w:rsid w:val="001B1020"/>
    <w:rsid w:val="001B499E"/>
    <w:rsid w:val="001B510E"/>
    <w:rsid w:val="001B62F4"/>
    <w:rsid w:val="001B6E17"/>
    <w:rsid w:val="001B7E11"/>
    <w:rsid w:val="001C2E63"/>
    <w:rsid w:val="001C2EF4"/>
    <w:rsid w:val="001C2F3F"/>
    <w:rsid w:val="001C4982"/>
    <w:rsid w:val="001C4D12"/>
    <w:rsid w:val="001C5C1C"/>
    <w:rsid w:val="001C5E16"/>
    <w:rsid w:val="001C7422"/>
    <w:rsid w:val="001D01EF"/>
    <w:rsid w:val="001D073E"/>
    <w:rsid w:val="001D0FFE"/>
    <w:rsid w:val="001D1CDD"/>
    <w:rsid w:val="001D28FE"/>
    <w:rsid w:val="001D3B47"/>
    <w:rsid w:val="001D53F8"/>
    <w:rsid w:val="001D5935"/>
    <w:rsid w:val="001D6EF6"/>
    <w:rsid w:val="001D7619"/>
    <w:rsid w:val="001E19FE"/>
    <w:rsid w:val="001E209F"/>
    <w:rsid w:val="001E350D"/>
    <w:rsid w:val="001E5387"/>
    <w:rsid w:val="001F0C13"/>
    <w:rsid w:val="001F17ED"/>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23EC"/>
    <w:rsid w:val="00213203"/>
    <w:rsid w:val="002137FD"/>
    <w:rsid w:val="00214991"/>
    <w:rsid w:val="002150F4"/>
    <w:rsid w:val="00215358"/>
    <w:rsid w:val="00215CB2"/>
    <w:rsid w:val="00217FC1"/>
    <w:rsid w:val="00220042"/>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76FB"/>
    <w:rsid w:val="00240EC6"/>
    <w:rsid w:val="002427AE"/>
    <w:rsid w:val="00244AF3"/>
    <w:rsid w:val="002450D8"/>
    <w:rsid w:val="002453B5"/>
    <w:rsid w:val="0024576C"/>
    <w:rsid w:val="00246463"/>
    <w:rsid w:val="002465EC"/>
    <w:rsid w:val="00246D78"/>
    <w:rsid w:val="00246F01"/>
    <w:rsid w:val="002508FC"/>
    <w:rsid w:val="00251D09"/>
    <w:rsid w:val="00253BF6"/>
    <w:rsid w:val="002556B8"/>
    <w:rsid w:val="002557C9"/>
    <w:rsid w:val="00256EC5"/>
    <w:rsid w:val="002605B8"/>
    <w:rsid w:val="00260A1D"/>
    <w:rsid w:val="002637F7"/>
    <w:rsid w:val="00267343"/>
    <w:rsid w:val="00270032"/>
    <w:rsid w:val="00272EE5"/>
    <w:rsid w:val="00273252"/>
    <w:rsid w:val="002737A5"/>
    <w:rsid w:val="002742BE"/>
    <w:rsid w:val="00274E01"/>
    <w:rsid w:val="00275AAC"/>
    <w:rsid w:val="00276ADA"/>
    <w:rsid w:val="00280784"/>
    <w:rsid w:val="002817E5"/>
    <w:rsid w:val="0028384F"/>
    <w:rsid w:val="00283A2E"/>
    <w:rsid w:val="002844A2"/>
    <w:rsid w:val="0028488B"/>
    <w:rsid w:val="00285197"/>
    <w:rsid w:val="00285882"/>
    <w:rsid w:val="00286058"/>
    <w:rsid w:val="00286AC3"/>
    <w:rsid w:val="00287D73"/>
    <w:rsid w:val="00290AA2"/>
    <w:rsid w:val="002914D9"/>
    <w:rsid w:val="002917A0"/>
    <w:rsid w:val="00293C37"/>
    <w:rsid w:val="00294F6B"/>
    <w:rsid w:val="002A053C"/>
    <w:rsid w:val="002A0A99"/>
    <w:rsid w:val="002A0E8D"/>
    <w:rsid w:val="002A2BB8"/>
    <w:rsid w:val="002A2D62"/>
    <w:rsid w:val="002A32CD"/>
    <w:rsid w:val="002A5266"/>
    <w:rsid w:val="002A5C2E"/>
    <w:rsid w:val="002A5D21"/>
    <w:rsid w:val="002A7551"/>
    <w:rsid w:val="002B021D"/>
    <w:rsid w:val="002B11DA"/>
    <w:rsid w:val="002B20DD"/>
    <w:rsid w:val="002B4571"/>
    <w:rsid w:val="002B63AE"/>
    <w:rsid w:val="002B7751"/>
    <w:rsid w:val="002C34CE"/>
    <w:rsid w:val="002C583E"/>
    <w:rsid w:val="002C6361"/>
    <w:rsid w:val="002D2B76"/>
    <w:rsid w:val="002D2C35"/>
    <w:rsid w:val="002D4482"/>
    <w:rsid w:val="002D5E8F"/>
    <w:rsid w:val="002D5FCD"/>
    <w:rsid w:val="002D7199"/>
    <w:rsid w:val="002D7602"/>
    <w:rsid w:val="002E0A93"/>
    <w:rsid w:val="002E32BC"/>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125D4"/>
    <w:rsid w:val="003126B4"/>
    <w:rsid w:val="00312F0C"/>
    <w:rsid w:val="00312F25"/>
    <w:rsid w:val="0031390F"/>
    <w:rsid w:val="00313AE6"/>
    <w:rsid w:val="0031599A"/>
    <w:rsid w:val="00315B6A"/>
    <w:rsid w:val="00320477"/>
    <w:rsid w:val="00320A3C"/>
    <w:rsid w:val="00320E83"/>
    <w:rsid w:val="00321B0B"/>
    <w:rsid w:val="0032292A"/>
    <w:rsid w:val="003238F2"/>
    <w:rsid w:val="0032460C"/>
    <w:rsid w:val="003268E2"/>
    <w:rsid w:val="00326C07"/>
    <w:rsid w:val="00326EE4"/>
    <w:rsid w:val="00326F75"/>
    <w:rsid w:val="00333F1F"/>
    <w:rsid w:val="00334A7C"/>
    <w:rsid w:val="0033514C"/>
    <w:rsid w:val="0033583C"/>
    <w:rsid w:val="003367DA"/>
    <w:rsid w:val="0033724F"/>
    <w:rsid w:val="00337294"/>
    <w:rsid w:val="00337EF6"/>
    <w:rsid w:val="00341854"/>
    <w:rsid w:val="00341883"/>
    <w:rsid w:val="0034293C"/>
    <w:rsid w:val="00342EB3"/>
    <w:rsid w:val="00344A54"/>
    <w:rsid w:val="003453E5"/>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7192E"/>
    <w:rsid w:val="00371F91"/>
    <w:rsid w:val="00373566"/>
    <w:rsid w:val="00373689"/>
    <w:rsid w:val="00375271"/>
    <w:rsid w:val="00375EC0"/>
    <w:rsid w:val="00376FE4"/>
    <w:rsid w:val="00377A48"/>
    <w:rsid w:val="00377C58"/>
    <w:rsid w:val="00380F6B"/>
    <w:rsid w:val="003828EB"/>
    <w:rsid w:val="0038312C"/>
    <w:rsid w:val="003852D5"/>
    <w:rsid w:val="00387C71"/>
    <w:rsid w:val="0039030A"/>
    <w:rsid w:val="003904A9"/>
    <w:rsid w:val="003925C6"/>
    <w:rsid w:val="00392F8B"/>
    <w:rsid w:val="00392FA5"/>
    <w:rsid w:val="00392FE4"/>
    <w:rsid w:val="00393C0E"/>
    <w:rsid w:val="00394BFA"/>
    <w:rsid w:val="00394C79"/>
    <w:rsid w:val="003955C9"/>
    <w:rsid w:val="00395719"/>
    <w:rsid w:val="003977EF"/>
    <w:rsid w:val="003A1398"/>
    <w:rsid w:val="003A383F"/>
    <w:rsid w:val="003A3975"/>
    <w:rsid w:val="003A4DB6"/>
    <w:rsid w:val="003A5815"/>
    <w:rsid w:val="003A643C"/>
    <w:rsid w:val="003A6490"/>
    <w:rsid w:val="003A7A27"/>
    <w:rsid w:val="003B00BA"/>
    <w:rsid w:val="003B03DE"/>
    <w:rsid w:val="003B1BF1"/>
    <w:rsid w:val="003B2180"/>
    <w:rsid w:val="003B23EF"/>
    <w:rsid w:val="003B55B6"/>
    <w:rsid w:val="003B5B2D"/>
    <w:rsid w:val="003B5E72"/>
    <w:rsid w:val="003B617C"/>
    <w:rsid w:val="003B7034"/>
    <w:rsid w:val="003C08C5"/>
    <w:rsid w:val="003C35D4"/>
    <w:rsid w:val="003C7343"/>
    <w:rsid w:val="003C7AB1"/>
    <w:rsid w:val="003D3726"/>
    <w:rsid w:val="003D424B"/>
    <w:rsid w:val="003D4F02"/>
    <w:rsid w:val="003D544F"/>
    <w:rsid w:val="003D6630"/>
    <w:rsid w:val="003D6DF4"/>
    <w:rsid w:val="003E3FFA"/>
    <w:rsid w:val="003E46CA"/>
    <w:rsid w:val="003E70A5"/>
    <w:rsid w:val="003F18CD"/>
    <w:rsid w:val="003F22DC"/>
    <w:rsid w:val="003F343D"/>
    <w:rsid w:val="003F607D"/>
    <w:rsid w:val="003F7B39"/>
    <w:rsid w:val="003F7F03"/>
    <w:rsid w:val="00400600"/>
    <w:rsid w:val="004012D4"/>
    <w:rsid w:val="0040246A"/>
    <w:rsid w:val="00402CEC"/>
    <w:rsid w:val="00402DEA"/>
    <w:rsid w:val="004037E5"/>
    <w:rsid w:val="004040B0"/>
    <w:rsid w:val="00404CA3"/>
    <w:rsid w:val="00407B6C"/>
    <w:rsid w:val="00410AE8"/>
    <w:rsid w:val="00411661"/>
    <w:rsid w:val="00411A64"/>
    <w:rsid w:val="004129B0"/>
    <w:rsid w:val="00412CB5"/>
    <w:rsid w:val="00412CD2"/>
    <w:rsid w:val="00414E2D"/>
    <w:rsid w:val="00415FA8"/>
    <w:rsid w:val="004169EC"/>
    <w:rsid w:val="00416B0C"/>
    <w:rsid w:val="004201FE"/>
    <w:rsid w:val="0042148A"/>
    <w:rsid w:val="00422BC4"/>
    <w:rsid w:val="004257D7"/>
    <w:rsid w:val="00426048"/>
    <w:rsid w:val="004274A1"/>
    <w:rsid w:val="004334C0"/>
    <w:rsid w:val="0043414B"/>
    <w:rsid w:val="00435425"/>
    <w:rsid w:val="004360B5"/>
    <w:rsid w:val="00437E83"/>
    <w:rsid w:val="0044073A"/>
    <w:rsid w:val="00441746"/>
    <w:rsid w:val="00442268"/>
    <w:rsid w:val="00444C53"/>
    <w:rsid w:val="0044748C"/>
    <w:rsid w:val="0045135E"/>
    <w:rsid w:val="00451FBB"/>
    <w:rsid w:val="00453BA2"/>
    <w:rsid w:val="00454EC0"/>
    <w:rsid w:val="004550CB"/>
    <w:rsid w:val="004562E2"/>
    <w:rsid w:val="00456A4D"/>
    <w:rsid w:val="004571B0"/>
    <w:rsid w:val="00460483"/>
    <w:rsid w:val="00463FEF"/>
    <w:rsid w:val="00464526"/>
    <w:rsid w:val="00464BB0"/>
    <w:rsid w:val="00464BC8"/>
    <w:rsid w:val="0046525C"/>
    <w:rsid w:val="00465A61"/>
    <w:rsid w:val="004660B1"/>
    <w:rsid w:val="00466D9C"/>
    <w:rsid w:val="00467F0A"/>
    <w:rsid w:val="00471E40"/>
    <w:rsid w:val="00473674"/>
    <w:rsid w:val="004738AB"/>
    <w:rsid w:val="00473E9C"/>
    <w:rsid w:val="00476FCB"/>
    <w:rsid w:val="00477A78"/>
    <w:rsid w:val="0048103F"/>
    <w:rsid w:val="00482853"/>
    <w:rsid w:val="004842AD"/>
    <w:rsid w:val="0048716F"/>
    <w:rsid w:val="00490045"/>
    <w:rsid w:val="0049010F"/>
    <w:rsid w:val="00491918"/>
    <w:rsid w:val="00492613"/>
    <w:rsid w:val="00492B5D"/>
    <w:rsid w:val="00492D48"/>
    <w:rsid w:val="00492E2A"/>
    <w:rsid w:val="0049377B"/>
    <w:rsid w:val="00495ED2"/>
    <w:rsid w:val="00496042"/>
    <w:rsid w:val="00496B11"/>
    <w:rsid w:val="00496CE1"/>
    <w:rsid w:val="00497B4B"/>
    <w:rsid w:val="004A1672"/>
    <w:rsid w:val="004A2406"/>
    <w:rsid w:val="004A3FD0"/>
    <w:rsid w:val="004A42EB"/>
    <w:rsid w:val="004A4710"/>
    <w:rsid w:val="004A4735"/>
    <w:rsid w:val="004A531E"/>
    <w:rsid w:val="004A66BD"/>
    <w:rsid w:val="004A6C03"/>
    <w:rsid w:val="004A6C86"/>
    <w:rsid w:val="004A78F5"/>
    <w:rsid w:val="004B04C6"/>
    <w:rsid w:val="004B0E95"/>
    <w:rsid w:val="004B15AA"/>
    <w:rsid w:val="004B23A7"/>
    <w:rsid w:val="004B2AFF"/>
    <w:rsid w:val="004B2D18"/>
    <w:rsid w:val="004B3755"/>
    <w:rsid w:val="004B4FFD"/>
    <w:rsid w:val="004B5180"/>
    <w:rsid w:val="004B53E6"/>
    <w:rsid w:val="004B59DB"/>
    <w:rsid w:val="004B63C1"/>
    <w:rsid w:val="004B67CC"/>
    <w:rsid w:val="004B6E08"/>
    <w:rsid w:val="004B72F6"/>
    <w:rsid w:val="004C2823"/>
    <w:rsid w:val="004C465F"/>
    <w:rsid w:val="004C56E1"/>
    <w:rsid w:val="004C6D0F"/>
    <w:rsid w:val="004D06C6"/>
    <w:rsid w:val="004D18B5"/>
    <w:rsid w:val="004D2C48"/>
    <w:rsid w:val="004D456A"/>
    <w:rsid w:val="004D5375"/>
    <w:rsid w:val="004D53F0"/>
    <w:rsid w:val="004D6022"/>
    <w:rsid w:val="004E1C5E"/>
    <w:rsid w:val="004E368D"/>
    <w:rsid w:val="004E560F"/>
    <w:rsid w:val="004E704A"/>
    <w:rsid w:val="004F370E"/>
    <w:rsid w:val="004F485A"/>
    <w:rsid w:val="004F5024"/>
    <w:rsid w:val="00501355"/>
    <w:rsid w:val="00502BD0"/>
    <w:rsid w:val="005038B3"/>
    <w:rsid w:val="005048C8"/>
    <w:rsid w:val="00505FF4"/>
    <w:rsid w:val="00507200"/>
    <w:rsid w:val="005106F9"/>
    <w:rsid w:val="00511041"/>
    <w:rsid w:val="00513AF5"/>
    <w:rsid w:val="0051486D"/>
    <w:rsid w:val="005165CB"/>
    <w:rsid w:val="005169B1"/>
    <w:rsid w:val="0051740F"/>
    <w:rsid w:val="00517770"/>
    <w:rsid w:val="00520918"/>
    <w:rsid w:val="00524C87"/>
    <w:rsid w:val="00525194"/>
    <w:rsid w:val="00526C59"/>
    <w:rsid w:val="0053045E"/>
    <w:rsid w:val="00532D0A"/>
    <w:rsid w:val="00533217"/>
    <w:rsid w:val="00534F06"/>
    <w:rsid w:val="0053671A"/>
    <w:rsid w:val="005371FB"/>
    <w:rsid w:val="0054248C"/>
    <w:rsid w:val="00542678"/>
    <w:rsid w:val="005427B3"/>
    <w:rsid w:val="00543661"/>
    <w:rsid w:val="00543666"/>
    <w:rsid w:val="00543A3E"/>
    <w:rsid w:val="00544100"/>
    <w:rsid w:val="00544CFC"/>
    <w:rsid w:val="00546E50"/>
    <w:rsid w:val="0054776E"/>
    <w:rsid w:val="00552B01"/>
    <w:rsid w:val="005530BA"/>
    <w:rsid w:val="00553377"/>
    <w:rsid w:val="00556F7E"/>
    <w:rsid w:val="00560A41"/>
    <w:rsid w:val="00560CD5"/>
    <w:rsid w:val="00561620"/>
    <w:rsid w:val="00564717"/>
    <w:rsid w:val="0056784D"/>
    <w:rsid w:val="00570A17"/>
    <w:rsid w:val="00571118"/>
    <w:rsid w:val="00571BEF"/>
    <w:rsid w:val="0057284A"/>
    <w:rsid w:val="005729E8"/>
    <w:rsid w:val="00574E3A"/>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90F4B"/>
    <w:rsid w:val="005936FF"/>
    <w:rsid w:val="00593800"/>
    <w:rsid w:val="00593CA6"/>
    <w:rsid w:val="0059541C"/>
    <w:rsid w:val="005967AF"/>
    <w:rsid w:val="005967BE"/>
    <w:rsid w:val="0059681D"/>
    <w:rsid w:val="00597F52"/>
    <w:rsid w:val="005A1226"/>
    <w:rsid w:val="005A1938"/>
    <w:rsid w:val="005A4F46"/>
    <w:rsid w:val="005A54FF"/>
    <w:rsid w:val="005A76F3"/>
    <w:rsid w:val="005A7888"/>
    <w:rsid w:val="005A7898"/>
    <w:rsid w:val="005B1EF4"/>
    <w:rsid w:val="005B3409"/>
    <w:rsid w:val="005B34CA"/>
    <w:rsid w:val="005B4814"/>
    <w:rsid w:val="005B4CAD"/>
    <w:rsid w:val="005B693F"/>
    <w:rsid w:val="005C0880"/>
    <w:rsid w:val="005C11FB"/>
    <w:rsid w:val="005C2878"/>
    <w:rsid w:val="005C2E1C"/>
    <w:rsid w:val="005C32FC"/>
    <w:rsid w:val="005C4BCD"/>
    <w:rsid w:val="005C4E0A"/>
    <w:rsid w:val="005C58E2"/>
    <w:rsid w:val="005C5E98"/>
    <w:rsid w:val="005C6304"/>
    <w:rsid w:val="005C6887"/>
    <w:rsid w:val="005D08C5"/>
    <w:rsid w:val="005D1089"/>
    <w:rsid w:val="005D1199"/>
    <w:rsid w:val="005D2A73"/>
    <w:rsid w:val="005D3EAD"/>
    <w:rsid w:val="005D670E"/>
    <w:rsid w:val="005E2188"/>
    <w:rsid w:val="005E2193"/>
    <w:rsid w:val="005F0693"/>
    <w:rsid w:val="005F1143"/>
    <w:rsid w:val="005F13C4"/>
    <w:rsid w:val="005F1DFB"/>
    <w:rsid w:val="005F214D"/>
    <w:rsid w:val="005F24EF"/>
    <w:rsid w:val="005F36F5"/>
    <w:rsid w:val="005F39EF"/>
    <w:rsid w:val="005F6D45"/>
    <w:rsid w:val="005F7196"/>
    <w:rsid w:val="0060023E"/>
    <w:rsid w:val="0060073E"/>
    <w:rsid w:val="00600B2B"/>
    <w:rsid w:val="006052D6"/>
    <w:rsid w:val="006054BE"/>
    <w:rsid w:val="00606BC7"/>
    <w:rsid w:val="00606CA3"/>
    <w:rsid w:val="00610518"/>
    <w:rsid w:val="00610912"/>
    <w:rsid w:val="00610A9B"/>
    <w:rsid w:val="00610E17"/>
    <w:rsid w:val="006111FB"/>
    <w:rsid w:val="0061179E"/>
    <w:rsid w:val="00611F36"/>
    <w:rsid w:val="00613897"/>
    <w:rsid w:val="00613A89"/>
    <w:rsid w:val="00614F28"/>
    <w:rsid w:val="00614F9E"/>
    <w:rsid w:val="00617865"/>
    <w:rsid w:val="006208F6"/>
    <w:rsid w:val="00620B95"/>
    <w:rsid w:val="00621369"/>
    <w:rsid w:val="00621989"/>
    <w:rsid w:val="006226A7"/>
    <w:rsid w:val="006236B9"/>
    <w:rsid w:val="00624DC2"/>
    <w:rsid w:val="0062537D"/>
    <w:rsid w:val="00625B4A"/>
    <w:rsid w:val="00625ED2"/>
    <w:rsid w:val="00627571"/>
    <w:rsid w:val="006328F5"/>
    <w:rsid w:val="00632F97"/>
    <w:rsid w:val="00634883"/>
    <w:rsid w:val="0063561B"/>
    <w:rsid w:val="00636042"/>
    <w:rsid w:val="00637125"/>
    <w:rsid w:val="006372D6"/>
    <w:rsid w:val="00637723"/>
    <w:rsid w:val="006377F2"/>
    <w:rsid w:val="006378AF"/>
    <w:rsid w:val="00640314"/>
    <w:rsid w:val="00641DF3"/>
    <w:rsid w:val="00641FF0"/>
    <w:rsid w:val="00646A15"/>
    <w:rsid w:val="00646B81"/>
    <w:rsid w:val="00646CD0"/>
    <w:rsid w:val="006477A1"/>
    <w:rsid w:val="006501B2"/>
    <w:rsid w:val="00650238"/>
    <w:rsid w:val="0065045D"/>
    <w:rsid w:val="00655A59"/>
    <w:rsid w:val="00655B25"/>
    <w:rsid w:val="00655F19"/>
    <w:rsid w:val="006617D9"/>
    <w:rsid w:val="006620EF"/>
    <w:rsid w:val="00664341"/>
    <w:rsid w:val="00665BA7"/>
    <w:rsid w:val="006666A9"/>
    <w:rsid w:val="00667BC4"/>
    <w:rsid w:val="00670284"/>
    <w:rsid w:val="0067131B"/>
    <w:rsid w:val="0067160B"/>
    <w:rsid w:val="00673B4A"/>
    <w:rsid w:val="00673B55"/>
    <w:rsid w:val="00674A5C"/>
    <w:rsid w:val="006815B5"/>
    <w:rsid w:val="0068253B"/>
    <w:rsid w:val="00682A2B"/>
    <w:rsid w:val="0068463D"/>
    <w:rsid w:val="00684B53"/>
    <w:rsid w:val="006859B7"/>
    <w:rsid w:val="00685FA8"/>
    <w:rsid w:val="00686227"/>
    <w:rsid w:val="006915A4"/>
    <w:rsid w:val="00693ED9"/>
    <w:rsid w:val="006942FD"/>
    <w:rsid w:val="00694370"/>
    <w:rsid w:val="00695761"/>
    <w:rsid w:val="006966D2"/>
    <w:rsid w:val="00696837"/>
    <w:rsid w:val="006A02A1"/>
    <w:rsid w:val="006A07D8"/>
    <w:rsid w:val="006A0D70"/>
    <w:rsid w:val="006A1596"/>
    <w:rsid w:val="006A21B4"/>
    <w:rsid w:val="006A291D"/>
    <w:rsid w:val="006A38C1"/>
    <w:rsid w:val="006A494E"/>
    <w:rsid w:val="006B0857"/>
    <w:rsid w:val="006B44C5"/>
    <w:rsid w:val="006B61A7"/>
    <w:rsid w:val="006B6B65"/>
    <w:rsid w:val="006B70AA"/>
    <w:rsid w:val="006C00AE"/>
    <w:rsid w:val="006C06BB"/>
    <w:rsid w:val="006C296C"/>
    <w:rsid w:val="006C2C76"/>
    <w:rsid w:val="006C3736"/>
    <w:rsid w:val="006C7B45"/>
    <w:rsid w:val="006D0182"/>
    <w:rsid w:val="006D02FC"/>
    <w:rsid w:val="006D045A"/>
    <w:rsid w:val="006D04C5"/>
    <w:rsid w:val="006D35BB"/>
    <w:rsid w:val="006D4807"/>
    <w:rsid w:val="006D6107"/>
    <w:rsid w:val="006D62DA"/>
    <w:rsid w:val="006E0670"/>
    <w:rsid w:val="006E1628"/>
    <w:rsid w:val="006E1648"/>
    <w:rsid w:val="006E20D2"/>
    <w:rsid w:val="006E241F"/>
    <w:rsid w:val="006E2C59"/>
    <w:rsid w:val="006E3176"/>
    <w:rsid w:val="006E404D"/>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48B1"/>
    <w:rsid w:val="00704EB5"/>
    <w:rsid w:val="00707057"/>
    <w:rsid w:val="0070735A"/>
    <w:rsid w:val="00710361"/>
    <w:rsid w:val="00711003"/>
    <w:rsid w:val="00711EF4"/>
    <w:rsid w:val="00712B23"/>
    <w:rsid w:val="00712DAC"/>
    <w:rsid w:val="00716A44"/>
    <w:rsid w:val="0071796A"/>
    <w:rsid w:val="00717B9F"/>
    <w:rsid w:val="00721018"/>
    <w:rsid w:val="00721CAE"/>
    <w:rsid w:val="0072268E"/>
    <w:rsid w:val="00723F96"/>
    <w:rsid w:val="00724532"/>
    <w:rsid w:val="00724A14"/>
    <w:rsid w:val="007251D1"/>
    <w:rsid w:val="00725708"/>
    <w:rsid w:val="007261FA"/>
    <w:rsid w:val="00726878"/>
    <w:rsid w:val="00726CE6"/>
    <w:rsid w:val="00726FE1"/>
    <w:rsid w:val="00727BCF"/>
    <w:rsid w:val="00730D9E"/>
    <w:rsid w:val="00732509"/>
    <w:rsid w:val="00734269"/>
    <w:rsid w:val="007344D5"/>
    <w:rsid w:val="0074180C"/>
    <w:rsid w:val="00741F36"/>
    <w:rsid w:val="00743FE0"/>
    <w:rsid w:val="00745EED"/>
    <w:rsid w:val="0074621C"/>
    <w:rsid w:val="007467CE"/>
    <w:rsid w:val="00750341"/>
    <w:rsid w:val="0075046C"/>
    <w:rsid w:val="007516D8"/>
    <w:rsid w:val="00752E6A"/>
    <w:rsid w:val="00754758"/>
    <w:rsid w:val="00755063"/>
    <w:rsid w:val="0075569A"/>
    <w:rsid w:val="00757015"/>
    <w:rsid w:val="00765276"/>
    <w:rsid w:val="0076538E"/>
    <w:rsid w:val="00765FF0"/>
    <w:rsid w:val="00766352"/>
    <w:rsid w:val="0076683D"/>
    <w:rsid w:val="00770FC3"/>
    <w:rsid w:val="00771200"/>
    <w:rsid w:val="00774120"/>
    <w:rsid w:val="00774F7A"/>
    <w:rsid w:val="00777B34"/>
    <w:rsid w:val="00777F97"/>
    <w:rsid w:val="00781B17"/>
    <w:rsid w:val="00782441"/>
    <w:rsid w:val="0078250C"/>
    <w:rsid w:val="00782556"/>
    <w:rsid w:val="00782BA2"/>
    <w:rsid w:val="00782F40"/>
    <w:rsid w:val="00783127"/>
    <w:rsid w:val="00786768"/>
    <w:rsid w:val="00786993"/>
    <w:rsid w:val="007877D4"/>
    <w:rsid w:val="007900F8"/>
    <w:rsid w:val="00791D30"/>
    <w:rsid w:val="0079594D"/>
    <w:rsid w:val="0079619A"/>
    <w:rsid w:val="007968A5"/>
    <w:rsid w:val="00797F9C"/>
    <w:rsid w:val="007A06A4"/>
    <w:rsid w:val="007A1AEE"/>
    <w:rsid w:val="007A1FF8"/>
    <w:rsid w:val="007A44D3"/>
    <w:rsid w:val="007A4C16"/>
    <w:rsid w:val="007A6F69"/>
    <w:rsid w:val="007B136D"/>
    <w:rsid w:val="007B1B9D"/>
    <w:rsid w:val="007B1F38"/>
    <w:rsid w:val="007B426D"/>
    <w:rsid w:val="007B501A"/>
    <w:rsid w:val="007B51B6"/>
    <w:rsid w:val="007B6297"/>
    <w:rsid w:val="007B67B0"/>
    <w:rsid w:val="007B6941"/>
    <w:rsid w:val="007C14A2"/>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5583"/>
    <w:rsid w:val="007D60AE"/>
    <w:rsid w:val="007D6732"/>
    <w:rsid w:val="007D697F"/>
    <w:rsid w:val="007D6B58"/>
    <w:rsid w:val="007D6B69"/>
    <w:rsid w:val="007D7B7D"/>
    <w:rsid w:val="007E2064"/>
    <w:rsid w:val="007E24C3"/>
    <w:rsid w:val="007E2A88"/>
    <w:rsid w:val="007E30D2"/>
    <w:rsid w:val="007E643D"/>
    <w:rsid w:val="007E7B3B"/>
    <w:rsid w:val="007F0525"/>
    <w:rsid w:val="007F0C28"/>
    <w:rsid w:val="007F1006"/>
    <w:rsid w:val="007F11EE"/>
    <w:rsid w:val="007F1619"/>
    <w:rsid w:val="007F186F"/>
    <w:rsid w:val="007F1A35"/>
    <w:rsid w:val="007F5CF4"/>
    <w:rsid w:val="00800D00"/>
    <w:rsid w:val="008029C8"/>
    <w:rsid w:val="00804049"/>
    <w:rsid w:val="00805A0D"/>
    <w:rsid w:val="00805A65"/>
    <w:rsid w:val="00805C79"/>
    <w:rsid w:val="00810268"/>
    <w:rsid w:val="00811F6A"/>
    <w:rsid w:val="0081333D"/>
    <w:rsid w:val="008139C6"/>
    <w:rsid w:val="00813D64"/>
    <w:rsid w:val="00815830"/>
    <w:rsid w:val="00816301"/>
    <w:rsid w:val="00817787"/>
    <w:rsid w:val="0082002F"/>
    <w:rsid w:val="008201A2"/>
    <w:rsid w:val="008202A5"/>
    <w:rsid w:val="0082108E"/>
    <w:rsid w:val="0082286C"/>
    <w:rsid w:val="00824D70"/>
    <w:rsid w:val="00824F73"/>
    <w:rsid w:val="008341B7"/>
    <w:rsid w:val="00834804"/>
    <w:rsid w:val="008351E8"/>
    <w:rsid w:val="00836BD1"/>
    <w:rsid w:val="00836DBC"/>
    <w:rsid w:val="00840735"/>
    <w:rsid w:val="00842802"/>
    <w:rsid w:val="00842850"/>
    <w:rsid w:val="00842875"/>
    <w:rsid w:val="00843E01"/>
    <w:rsid w:val="00844D1E"/>
    <w:rsid w:val="00844D4F"/>
    <w:rsid w:val="00845340"/>
    <w:rsid w:val="00847C01"/>
    <w:rsid w:val="00847CA7"/>
    <w:rsid w:val="008503A8"/>
    <w:rsid w:val="008517F8"/>
    <w:rsid w:val="00853F1B"/>
    <w:rsid w:val="00854010"/>
    <w:rsid w:val="0085547D"/>
    <w:rsid w:val="00856431"/>
    <w:rsid w:val="00856B36"/>
    <w:rsid w:val="008574F4"/>
    <w:rsid w:val="00860775"/>
    <w:rsid w:val="00860E26"/>
    <w:rsid w:val="00862536"/>
    <w:rsid w:val="00862884"/>
    <w:rsid w:val="0086481A"/>
    <w:rsid w:val="0086552D"/>
    <w:rsid w:val="0086708A"/>
    <w:rsid w:val="00872179"/>
    <w:rsid w:val="00872796"/>
    <w:rsid w:val="008728B4"/>
    <w:rsid w:val="00872BB2"/>
    <w:rsid w:val="00875E04"/>
    <w:rsid w:val="008772E7"/>
    <w:rsid w:val="00877EAB"/>
    <w:rsid w:val="00884B54"/>
    <w:rsid w:val="0088510C"/>
    <w:rsid w:val="008863D3"/>
    <w:rsid w:val="00886A4B"/>
    <w:rsid w:val="00886BBE"/>
    <w:rsid w:val="008903E7"/>
    <w:rsid w:val="00892F31"/>
    <w:rsid w:val="00893D3E"/>
    <w:rsid w:val="00895A64"/>
    <w:rsid w:val="00896C25"/>
    <w:rsid w:val="00896D95"/>
    <w:rsid w:val="00896F4F"/>
    <w:rsid w:val="008A037F"/>
    <w:rsid w:val="008A0940"/>
    <w:rsid w:val="008A173A"/>
    <w:rsid w:val="008A1FDB"/>
    <w:rsid w:val="008A22F9"/>
    <w:rsid w:val="008A35AD"/>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0EA"/>
    <w:rsid w:val="008C5EDC"/>
    <w:rsid w:val="008C6391"/>
    <w:rsid w:val="008D2F9E"/>
    <w:rsid w:val="008D3755"/>
    <w:rsid w:val="008D38C7"/>
    <w:rsid w:val="008D40B6"/>
    <w:rsid w:val="008D4EC7"/>
    <w:rsid w:val="008D4FB1"/>
    <w:rsid w:val="008D6073"/>
    <w:rsid w:val="008D68F1"/>
    <w:rsid w:val="008D77E0"/>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6A52"/>
    <w:rsid w:val="008F6B6F"/>
    <w:rsid w:val="008F6C20"/>
    <w:rsid w:val="00900826"/>
    <w:rsid w:val="0090483C"/>
    <w:rsid w:val="00904EC1"/>
    <w:rsid w:val="00904F35"/>
    <w:rsid w:val="0090582A"/>
    <w:rsid w:val="00907754"/>
    <w:rsid w:val="00907DC8"/>
    <w:rsid w:val="0091097D"/>
    <w:rsid w:val="009110BE"/>
    <w:rsid w:val="00912BA3"/>
    <w:rsid w:val="00917D81"/>
    <w:rsid w:val="00921B09"/>
    <w:rsid w:val="00922003"/>
    <w:rsid w:val="009238B6"/>
    <w:rsid w:val="00923CD6"/>
    <w:rsid w:val="00925376"/>
    <w:rsid w:val="00926845"/>
    <w:rsid w:val="00927B1D"/>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417C"/>
    <w:rsid w:val="00956973"/>
    <w:rsid w:val="00962260"/>
    <w:rsid w:val="00962584"/>
    <w:rsid w:val="00964672"/>
    <w:rsid w:val="00965813"/>
    <w:rsid w:val="009676D3"/>
    <w:rsid w:val="00970533"/>
    <w:rsid w:val="00971BA6"/>
    <w:rsid w:val="0097209D"/>
    <w:rsid w:val="00972117"/>
    <w:rsid w:val="009737BA"/>
    <w:rsid w:val="00974604"/>
    <w:rsid w:val="00975F1C"/>
    <w:rsid w:val="00977B8A"/>
    <w:rsid w:val="00977DAE"/>
    <w:rsid w:val="0098102E"/>
    <w:rsid w:val="00983799"/>
    <w:rsid w:val="009839A8"/>
    <w:rsid w:val="00987D74"/>
    <w:rsid w:val="00987EC0"/>
    <w:rsid w:val="00991839"/>
    <w:rsid w:val="00991F53"/>
    <w:rsid w:val="00992D58"/>
    <w:rsid w:val="00993000"/>
    <w:rsid w:val="00994AE0"/>
    <w:rsid w:val="00994F51"/>
    <w:rsid w:val="00996039"/>
    <w:rsid w:val="009977DB"/>
    <w:rsid w:val="009A3E15"/>
    <w:rsid w:val="009A5A6F"/>
    <w:rsid w:val="009A78C4"/>
    <w:rsid w:val="009A7FE5"/>
    <w:rsid w:val="009B024B"/>
    <w:rsid w:val="009B2057"/>
    <w:rsid w:val="009B396E"/>
    <w:rsid w:val="009B4EC8"/>
    <w:rsid w:val="009B5923"/>
    <w:rsid w:val="009B7980"/>
    <w:rsid w:val="009B7F64"/>
    <w:rsid w:val="009C003E"/>
    <w:rsid w:val="009C083B"/>
    <w:rsid w:val="009C0FA3"/>
    <w:rsid w:val="009C2482"/>
    <w:rsid w:val="009C2FEC"/>
    <w:rsid w:val="009C3368"/>
    <w:rsid w:val="009C373A"/>
    <w:rsid w:val="009C3817"/>
    <w:rsid w:val="009C3A9C"/>
    <w:rsid w:val="009C4AF7"/>
    <w:rsid w:val="009C5264"/>
    <w:rsid w:val="009C561D"/>
    <w:rsid w:val="009C7010"/>
    <w:rsid w:val="009D0805"/>
    <w:rsid w:val="009D0EC2"/>
    <w:rsid w:val="009D15AE"/>
    <w:rsid w:val="009D31E7"/>
    <w:rsid w:val="009D5D63"/>
    <w:rsid w:val="009D6BA8"/>
    <w:rsid w:val="009D7ED9"/>
    <w:rsid w:val="009E0558"/>
    <w:rsid w:val="009E07CC"/>
    <w:rsid w:val="009E21D5"/>
    <w:rsid w:val="009E286C"/>
    <w:rsid w:val="009E3384"/>
    <w:rsid w:val="009E41A4"/>
    <w:rsid w:val="009E51B0"/>
    <w:rsid w:val="009E6366"/>
    <w:rsid w:val="009F0A63"/>
    <w:rsid w:val="009F0FCB"/>
    <w:rsid w:val="009F22D5"/>
    <w:rsid w:val="009F2D66"/>
    <w:rsid w:val="009F392E"/>
    <w:rsid w:val="009F4150"/>
    <w:rsid w:val="009F47E7"/>
    <w:rsid w:val="009F568A"/>
    <w:rsid w:val="009F56DE"/>
    <w:rsid w:val="009F6301"/>
    <w:rsid w:val="009F6F90"/>
    <w:rsid w:val="009F773F"/>
    <w:rsid w:val="00A0121B"/>
    <w:rsid w:val="00A01BD9"/>
    <w:rsid w:val="00A02EFA"/>
    <w:rsid w:val="00A04747"/>
    <w:rsid w:val="00A0681B"/>
    <w:rsid w:val="00A06919"/>
    <w:rsid w:val="00A1011F"/>
    <w:rsid w:val="00A1259D"/>
    <w:rsid w:val="00A13732"/>
    <w:rsid w:val="00A13995"/>
    <w:rsid w:val="00A159CE"/>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6F9"/>
    <w:rsid w:val="00A45883"/>
    <w:rsid w:val="00A509CA"/>
    <w:rsid w:val="00A515F1"/>
    <w:rsid w:val="00A51ADC"/>
    <w:rsid w:val="00A51C2D"/>
    <w:rsid w:val="00A53694"/>
    <w:rsid w:val="00A53C70"/>
    <w:rsid w:val="00A54BFE"/>
    <w:rsid w:val="00A558C6"/>
    <w:rsid w:val="00A5728A"/>
    <w:rsid w:val="00A57670"/>
    <w:rsid w:val="00A628F3"/>
    <w:rsid w:val="00A65E41"/>
    <w:rsid w:val="00A65FA6"/>
    <w:rsid w:val="00A66974"/>
    <w:rsid w:val="00A703B3"/>
    <w:rsid w:val="00A71AC8"/>
    <w:rsid w:val="00A725FB"/>
    <w:rsid w:val="00A72CB7"/>
    <w:rsid w:val="00A74269"/>
    <w:rsid w:val="00A75674"/>
    <w:rsid w:val="00A81CF2"/>
    <w:rsid w:val="00A834C7"/>
    <w:rsid w:val="00A853B2"/>
    <w:rsid w:val="00A8693F"/>
    <w:rsid w:val="00A86E6B"/>
    <w:rsid w:val="00A87258"/>
    <w:rsid w:val="00A911FC"/>
    <w:rsid w:val="00A918F7"/>
    <w:rsid w:val="00A94D90"/>
    <w:rsid w:val="00A95A5E"/>
    <w:rsid w:val="00A96016"/>
    <w:rsid w:val="00A97651"/>
    <w:rsid w:val="00AA007A"/>
    <w:rsid w:val="00AA0AF9"/>
    <w:rsid w:val="00AA1DB9"/>
    <w:rsid w:val="00AA2A7F"/>
    <w:rsid w:val="00AA38AA"/>
    <w:rsid w:val="00AA3F4B"/>
    <w:rsid w:val="00AA4500"/>
    <w:rsid w:val="00AA4F06"/>
    <w:rsid w:val="00AA5B78"/>
    <w:rsid w:val="00AA6BBB"/>
    <w:rsid w:val="00AB1968"/>
    <w:rsid w:val="00AB1BAF"/>
    <w:rsid w:val="00AB2ED1"/>
    <w:rsid w:val="00AC1338"/>
    <w:rsid w:val="00AC292D"/>
    <w:rsid w:val="00AC3496"/>
    <w:rsid w:val="00AC3DC8"/>
    <w:rsid w:val="00AC42E1"/>
    <w:rsid w:val="00AC4335"/>
    <w:rsid w:val="00AC4D17"/>
    <w:rsid w:val="00AC4F57"/>
    <w:rsid w:val="00AC6892"/>
    <w:rsid w:val="00AD0F1E"/>
    <w:rsid w:val="00AD2D55"/>
    <w:rsid w:val="00AD2FB8"/>
    <w:rsid w:val="00AD36F8"/>
    <w:rsid w:val="00AD41A1"/>
    <w:rsid w:val="00AE0A6A"/>
    <w:rsid w:val="00AE0D5E"/>
    <w:rsid w:val="00AE1EC7"/>
    <w:rsid w:val="00AE1F07"/>
    <w:rsid w:val="00AE2C3C"/>
    <w:rsid w:val="00AE5FAD"/>
    <w:rsid w:val="00AF1A97"/>
    <w:rsid w:val="00AF241B"/>
    <w:rsid w:val="00AF3A53"/>
    <w:rsid w:val="00AF3E8D"/>
    <w:rsid w:val="00AF48AD"/>
    <w:rsid w:val="00AF64B9"/>
    <w:rsid w:val="00AF7EB9"/>
    <w:rsid w:val="00B01805"/>
    <w:rsid w:val="00B02CD9"/>
    <w:rsid w:val="00B0366F"/>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1CF4"/>
    <w:rsid w:val="00B33723"/>
    <w:rsid w:val="00B33FBF"/>
    <w:rsid w:val="00B34898"/>
    <w:rsid w:val="00B34E1A"/>
    <w:rsid w:val="00B35752"/>
    <w:rsid w:val="00B3591A"/>
    <w:rsid w:val="00B35F79"/>
    <w:rsid w:val="00B35FA0"/>
    <w:rsid w:val="00B3675D"/>
    <w:rsid w:val="00B36DDF"/>
    <w:rsid w:val="00B37E7D"/>
    <w:rsid w:val="00B41B0E"/>
    <w:rsid w:val="00B428A1"/>
    <w:rsid w:val="00B43E78"/>
    <w:rsid w:val="00B4444E"/>
    <w:rsid w:val="00B4710E"/>
    <w:rsid w:val="00B506E0"/>
    <w:rsid w:val="00B50769"/>
    <w:rsid w:val="00B5110D"/>
    <w:rsid w:val="00B52B85"/>
    <w:rsid w:val="00B52CEE"/>
    <w:rsid w:val="00B53DE4"/>
    <w:rsid w:val="00B54EA8"/>
    <w:rsid w:val="00B56763"/>
    <w:rsid w:val="00B6080C"/>
    <w:rsid w:val="00B60C55"/>
    <w:rsid w:val="00B60E92"/>
    <w:rsid w:val="00B6159A"/>
    <w:rsid w:val="00B6501E"/>
    <w:rsid w:val="00B66AB1"/>
    <w:rsid w:val="00B670CC"/>
    <w:rsid w:val="00B67C24"/>
    <w:rsid w:val="00B707DD"/>
    <w:rsid w:val="00B7190A"/>
    <w:rsid w:val="00B72378"/>
    <w:rsid w:val="00B7475F"/>
    <w:rsid w:val="00B75D0D"/>
    <w:rsid w:val="00B774E0"/>
    <w:rsid w:val="00B83275"/>
    <w:rsid w:val="00B835F4"/>
    <w:rsid w:val="00B8478F"/>
    <w:rsid w:val="00B8581B"/>
    <w:rsid w:val="00B86BD9"/>
    <w:rsid w:val="00B87107"/>
    <w:rsid w:val="00B87221"/>
    <w:rsid w:val="00B92EAC"/>
    <w:rsid w:val="00B93319"/>
    <w:rsid w:val="00B936D5"/>
    <w:rsid w:val="00B95764"/>
    <w:rsid w:val="00B96397"/>
    <w:rsid w:val="00B96532"/>
    <w:rsid w:val="00B97B2E"/>
    <w:rsid w:val="00BA0623"/>
    <w:rsid w:val="00BA09EC"/>
    <w:rsid w:val="00BA0BB0"/>
    <w:rsid w:val="00BA2807"/>
    <w:rsid w:val="00BA44BB"/>
    <w:rsid w:val="00BA482B"/>
    <w:rsid w:val="00BB031B"/>
    <w:rsid w:val="00BB2B77"/>
    <w:rsid w:val="00BB3140"/>
    <w:rsid w:val="00BB3322"/>
    <w:rsid w:val="00BB3959"/>
    <w:rsid w:val="00BB45CE"/>
    <w:rsid w:val="00BB4626"/>
    <w:rsid w:val="00BB51B1"/>
    <w:rsid w:val="00BB5A93"/>
    <w:rsid w:val="00BB6051"/>
    <w:rsid w:val="00BB71C5"/>
    <w:rsid w:val="00BB7706"/>
    <w:rsid w:val="00BC105B"/>
    <w:rsid w:val="00BC1161"/>
    <w:rsid w:val="00BC2648"/>
    <w:rsid w:val="00BC2C4B"/>
    <w:rsid w:val="00BC3F5E"/>
    <w:rsid w:val="00BC4B1C"/>
    <w:rsid w:val="00BC572F"/>
    <w:rsid w:val="00BD0C71"/>
    <w:rsid w:val="00BD1FBC"/>
    <w:rsid w:val="00BD603C"/>
    <w:rsid w:val="00BD60C0"/>
    <w:rsid w:val="00BE06B9"/>
    <w:rsid w:val="00BE10EC"/>
    <w:rsid w:val="00BE213F"/>
    <w:rsid w:val="00BE4527"/>
    <w:rsid w:val="00BE6734"/>
    <w:rsid w:val="00BF0BD8"/>
    <w:rsid w:val="00BF15C2"/>
    <w:rsid w:val="00BF2D39"/>
    <w:rsid w:val="00BF3AD9"/>
    <w:rsid w:val="00BF414A"/>
    <w:rsid w:val="00BF71FF"/>
    <w:rsid w:val="00C00238"/>
    <w:rsid w:val="00C01980"/>
    <w:rsid w:val="00C01DC8"/>
    <w:rsid w:val="00C03CF5"/>
    <w:rsid w:val="00C03D46"/>
    <w:rsid w:val="00C0554D"/>
    <w:rsid w:val="00C064A9"/>
    <w:rsid w:val="00C06AD4"/>
    <w:rsid w:val="00C109CE"/>
    <w:rsid w:val="00C10F29"/>
    <w:rsid w:val="00C11963"/>
    <w:rsid w:val="00C14829"/>
    <w:rsid w:val="00C15B68"/>
    <w:rsid w:val="00C21978"/>
    <w:rsid w:val="00C2346A"/>
    <w:rsid w:val="00C2651C"/>
    <w:rsid w:val="00C2705C"/>
    <w:rsid w:val="00C3278D"/>
    <w:rsid w:val="00C34974"/>
    <w:rsid w:val="00C3542B"/>
    <w:rsid w:val="00C35956"/>
    <w:rsid w:val="00C35ECE"/>
    <w:rsid w:val="00C361AC"/>
    <w:rsid w:val="00C36548"/>
    <w:rsid w:val="00C374A4"/>
    <w:rsid w:val="00C4155A"/>
    <w:rsid w:val="00C43B6B"/>
    <w:rsid w:val="00C444B3"/>
    <w:rsid w:val="00C4496F"/>
    <w:rsid w:val="00C452B5"/>
    <w:rsid w:val="00C45DCC"/>
    <w:rsid w:val="00C4659D"/>
    <w:rsid w:val="00C46691"/>
    <w:rsid w:val="00C53519"/>
    <w:rsid w:val="00C5428A"/>
    <w:rsid w:val="00C5678F"/>
    <w:rsid w:val="00C57E4A"/>
    <w:rsid w:val="00C60815"/>
    <w:rsid w:val="00C6135E"/>
    <w:rsid w:val="00C623E0"/>
    <w:rsid w:val="00C62AF3"/>
    <w:rsid w:val="00C62EDC"/>
    <w:rsid w:val="00C70BED"/>
    <w:rsid w:val="00C712D8"/>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3D1E"/>
    <w:rsid w:val="00CC41EE"/>
    <w:rsid w:val="00CC62F9"/>
    <w:rsid w:val="00CC63E4"/>
    <w:rsid w:val="00CD0772"/>
    <w:rsid w:val="00CD0ADC"/>
    <w:rsid w:val="00CD167F"/>
    <w:rsid w:val="00CD2D35"/>
    <w:rsid w:val="00CD44BA"/>
    <w:rsid w:val="00CD4D8A"/>
    <w:rsid w:val="00CD6974"/>
    <w:rsid w:val="00CD6B4C"/>
    <w:rsid w:val="00CD7E26"/>
    <w:rsid w:val="00CE00BE"/>
    <w:rsid w:val="00CE073E"/>
    <w:rsid w:val="00CE08AA"/>
    <w:rsid w:val="00CE0AD6"/>
    <w:rsid w:val="00CE0C4D"/>
    <w:rsid w:val="00CE45E0"/>
    <w:rsid w:val="00CE4B4A"/>
    <w:rsid w:val="00CE77E6"/>
    <w:rsid w:val="00CE7B6C"/>
    <w:rsid w:val="00CF1C5D"/>
    <w:rsid w:val="00CF1FD5"/>
    <w:rsid w:val="00CF2D11"/>
    <w:rsid w:val="00CF301D"/>
    <w:rsid w:val="00CF5241"/>
    <w:rsid w:val="00CF7FAB"/>
    <w:rsid w:val="00D04ED6"/>
    <w:rsid w:val="00D05F38"/>
    <w:rsid w:val="00D07975"/>
    <w:rsid w:val="00D10C90"/>
    <w:rsid w:val="00D1104D"/>
    <w:rsid w:val="00D112B6"/>
    <w:rsid w:val="00D13DF3"/>
    <w:rsid w:val="00D14044"/>
    <w:rsid w:val="00D15187"/>
    <w:rsid w:val="00D15351"/>
    <w:rsid w:val="00D165F9"/>
    <w:rsid w:val="00D169C3"/>
    <w:rsid w:val="00D20C33"/>
    <w:rsid w:val="00D23954"/>
    <w:rsid w:val="00D24053"/>
    <w:rsid w:val="00D25B6E"/>
    <w:rsid w:val="00D27569"/>
    <w:rsid w:val="00D301C7"/>
    <w:rsid w:val="00D33DEB"/>
    <w:rsid w:val="00D34728"/>
    <w:rsid w:val="00D356EC"/>
    <w:rsid w:val="00D35A09"/>
    <w:rsid w:val="00D35E3A"/>
    <w:rsid w:val="00D35F2F"/>
    <w:rsid w:val="00D3609A"/>
    <w:rsid w:val="00D37AA0"/>
    <w:rsid w:val="00D406DA"/>
    <w:rsid w:val="00D40865"/>
    <w:rsid w:val="00D41790"/>
    <w:rsid w:val="00D423AD"/>
    <w:rsid w:val="00D43C0B"/>
    <w:rsid w:val="00D44FCE"/>
    <w:rsid w:val="00D50A8E"/>
    <w:rsid w:val="00D51608"/>
    <w:rsid w:val="00D53974"/>
    <w:rsid w:val="00D54079"/>
    <w:rsid w:val="00D64CBA"/>
    <w:rsid w:val="00D657CE"/>
    <w:rsid w:val="00D65828"/>
    <w:rsid w:val="00D733C6"/>
    <w:rsid w:val="00D73D26"/>
    <w:rsid w:val="00D74A10"/>
    <w:rsid w:val="00D754C0"/>
    <w:rsid w:val="00D81A50"/>
    <w:rsid w:val="00D83FF4"/>
    <w:rsid w:val="00D863A1"/>
    <w:rsid w:val="00D8670F"/>
    <w:rsid w:val="00D873ED"/>
    <w:rsid w:val="00D92A30"/>
    <w:rsid w:val="00D92A4F"/>
    <w:rsid w:val="00D92F69"/>
    <w:rsid w:val="00D93A44"/>
    <w:rsid w:val="00D9551A"/>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940"/>
    <w:rsid w:val="00DE5D4E"/>
    <w:rsid w:val="00DE6140"/>
    <w:rsid w:val="00DE69EF"/>
    <w:rsid w:val="00DF1310"/>
    <w:rsid w:val="00DF13D5"/>
    <w:rsid w:val="00DF1C18"/>
    <w:rsid w:val="00DF228E"/>
    <w:rsid w:val="00DF22A0"/>
    <w:rsid w:val="00DF2673"/>
    <w:rsid w:val="00DF2B14"/>
    <w:rsid w:val="00DF2FC1"/>
    <w:rsid w:val="00DF4273"/>
    <w:rsid w:val="00DF4B75"/>
    <w:rsid w:val="00DF6070"/>
    <w:rsid w:val="00DF60BC"/>
    <w:rsid w:val="00DF60D2"/>
    <w:rsid w:val="00DF6214"/>
    <w:rsid w:val="00DF6588"/>
    <w:rsid w:val="00E03800"/>
    <w:rsid w:val="00E04969"/>
    <w:rsid w:val="00E05F95"/>
    <w:rsid w:val="00E07A99"/>
    <w:rsid w:val="00E1065B"/>
    <w:rsid w:val="00E10A8D"/>
    <w:rsid w:val="00E12A1E"/>
    <w:rsid w:val="00E12F13"/>
    <w:rsid w:val="00E22316"/>
    <w:rsid w:val="00E22770"/>
    <w:rsid w:val="00E23F79"/>
    <w:rsid w:val="00E2425D"/>
    <w:rsid w:val="00E24BF2"/>
    <w:rsid w:val="00E25981"/>
    <w:rsid w:val="00E25E6F"/>
    <w:rsid w:val="00E26395"/>
    <w:rsid w:val="00E26DAE"/>
    <w:rsid w:val="00E27ECD"/>
    <w:rsid w:val="00E31C5B"/>
    <w:rsid w:val="00E33B4C"/>
    <w:rsid w:val="00E33BFE"/>
    <w:rsid w:val="00E33F85"/>
    <w:rsid w:val="00E36F3F"/>
    <w:rsid w:val="00E37BD3"/>
    <w:rsid w:val="00E37BEF"/>
    <w:rsid w:val="00E41556"/>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1B1"/>
    <w:rsid w:val="00E65A60"/>
    <w:rsid w:val="00E66B2F"/>
    <w:rsid w:val="00E70644"/>
    <w:rsid w:val="00E728B7"/>
    <w:rsid w:val="00E72920"/>
    <w:rsid w:val="00E75300"/>
    <w:rsid w:val="00E77CE6"/>
    <w:rsid w:val="00E80865"/>
    <w:rsid w:val="00E81047"/>
    <w:rsid w:val="00E8151A"/>
    <w:rsid w:val="00E82094"/>
    <w:rsid w:val="00E8581A"/>
    <w:rsid w:val="00E85E3B"/>
    <w:rsid w:val="00E86C7A"/>
    <w:rsid w:val="00E878BF"/>
    <w:rsid w:val="00E905FF"/>
    <w:rsid w:val="00E9162F"/>
    <w:rsid w:val="00E91AD4"/>
    <w:rsid w:val="00E91EAE"/>
    <w:rsid w:val="00E92616"/>
    <w:rsid w:val="00E93301"/>
    <w:rsid w:val="00E952F6"/>
    <w:rsid w:val="00E95C36"/>
    <w:rsid w:val="00E970EA"/>
    <w:rsid w:val="00EA0057"/>
    <w:rsid w:val="00EA29EC"/>
    <w:rsid w:val="00EA2AF1"/>
    <w:rsid w:val="00EA420D"/>
    <w:rsid w:val="00EA5C12"/>
    <w:rsid w:val="00EA7878"/>
    <w:rsid w:val="00EB328D"/>
    <w:rsid w:val="00EB597D"/>
    <w:rsid w:val="00EC0CF4"/>
    <w:rsid w:val="00EC145A"/>
    <w:rsid w:val="00EC1A9F"/>
    <w:rsid w:val="00EC24C3"/>
    <w:rsid w:val="00EC39EA"/>
    <w:rsid w:val="00EC3D93"/>
    <w:rsid w:val="00EC44F0"/>
    <w:rsid w:val="00EC51CC"/>
    <w:rsid w:val="00EC5540"/>
    <w:rsid w:val="00EC73D8"/>
    <w:rsid w:val="00EC7573"/>
    <w:rsid w:val="00ED39F8"/>
    <w:rsid w:val="00ED51EE"/>
    <w:rsid w:val="00ED6B25"/>
    <w:rsid w:val="00EE0B0C"/>
    <w:rsid w:val="00EE1D69"/>
    <w:rsid w:val="00EE1E2E"/>
    <w:rsid w:val="00EE2694"/>
    <w:rsid w:val="00EE4964"/>
    <w:rsid w:val="00EE4C9C"/>
    <w:rsid w:val="00EE544F"/>
    <w:rsid w:val="00EE54B9"/>
    <w:rsid w:val="00EE5A47"/>
    <w:rsid w:val="00EE67A7"/>
    <w:rsid w:val="00EE6F69"/>
    <w:rsid w:val="00EF20AE"/>
    <w:rsid w:val="00EF2A91"/>
    <w:rsid w:val="00EF3FCF"/>
    <w:rsid w:val="00EF4168"/>
    <w:rsid w:val="00EF47B5"/>
    <w:rsid w:val="00EF4965"/>
    <w:rsid w:val="00EF4C2A"/>
    <w:rsid w:val="00EF57B1"/>
    <w:rsid w:val="00F004CF"/>
    <w:rsid w:val="00F02EA4"/>
    <w:rsid w:val="00F03882"/>
    <w:rsid w:val="00F0558E"/>
    <w:rsid w:val="00F06DA9"/>
    <w:rsid w:val="00F07B14"/>
    <w:rsid w:val="00F100E6"/>
    <w:rsid w:val="00F10383"/>
    <w:rsid w:val="00F10BDA"/>
    <w:rsid w:val="00F123B0"/>
    <w:rsid w:val="00F12F94"/>
    <w:rsid w:val="00F15696"/>
    <w:rsid w:val="00F1595C"/>
    <w:rsid w:val="00F1784D"/>
    <w:rsid w:val="00F17F4C"/>
    <w:rsid w:val="00F23626"/>
    <w:rsid w:val="00F23B5E"/>
    <w:rsid w:val="00F24CBF"/>
    <w:rsid w:val="00F25243"/>
    <w:rsid w:val="00F2676F"/>
    <w:rsid w:val="00F303E1"/>
    <w:rsid w:val="00F3268D"/>
    <w:rsid w:val="00F348B7"/>
    <w:rsid w:val="00F34BD1"/>
    <w:rsid w:val="00F35321"/>
    <w:rsid w:val="00F368B7"/>
    <w:rsid w:val="00F375F2"/>
    <w:rsid w:val="00F377D5"/>
    <w:rsid w:val="00F37F0A"/>
    <w:rsid w:val="00F408B0"/>
    <w:rsid w:val="00F41592"/>
    <w:rsid w:val="00F425C6"/>
    <w:rsid w:val="00F433F7"/>
    <w:rsid w:val="00F44337"/>
    <w:rsid w:val="00F46FDE"/>
    <w:rsid w:val="00F47C76"/>
    <w:rsid w:val="00F515EE"/>
    <w:rsid w:val="00F51D21"/>
    <w:rsid w:val="00F52116"/>
    <w:rsid w:val="00F5269A"/>
    <w:rsid w:val="00F53B50"/>
    <w:rsid w:val="00F54C6A"/>
    <w:rsid w:val="00F57B70"/>
    <w:rsid w:val="00F60038"/>
    <w:rsid w:val="00F60C3B"/>
    <w:rsid w:val="00F61493"/>
    <w:rsid w:val="00F62021"/>
    <w:rsid w:val="00F6223A"/>
    <w:rsid w:val="00F62292"/>
    <w:rsid w:val="00F64CEC"/>
    <w:rsid w:val="00F659E8"/>
    <w:rsid w:val="00F65BCE"/>
    <w:rsid w:val="00F67486"/>
    <w:rsid w:val="00F707EB"/>
    <w:rsid w:val="00F70AC8"/>
    <w:rsid w:val="00F726EB"/>
    <w:rsid w:val="00F731BD"/>
    <w:rsid w:val="00F760FE"/>
    <w:rsid w:val="00F76301"/>
    <w:rsid w:val="00F76787"/>
    <w:rsid w:val="00F772CB"/>
    <w:rsid w:val="00F8379F"/>
    <w:rsid w:val="00F85BF8"/>
    <w:rsid w:val="00F85DDA"/>
    <w:rsid w:val="00F863EF"/>
    <w:rsid w:val="00F865D4"/>
    <w:rsid w:val="00F8687A"/>
    <w:rsid w:val="00F9045A"/>
    <w:rsid w:val="00F92764"/>
    <w:rsid w:val="00F93335"/>
    <w:rsid w:val="00F93A80"/>
    <w:rsid w:val="00F93F8A"/>
    <w:rsid w:val="00F93FF8"/>
    <w:rsid w:val="00F96392"/>
    <w:rsid w:val="00F973EA"/>
    <w:rsid w:val="00F97D6E"/>
    <w:rsid w:val="00FA0644"/>
    <w:rsid w:val="00FA076C"/>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3BF7"/>
    <w:rsid w:val="00FC409C"/>
    <w:rsid w:val="00FC41B7"/>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421E"/>
    <w:rsid w:val="00FF5016"/>
    <w:rsid w:val="00FF5806"/>
    <w:rsid w:val="00FF5F17"/>
    <w:rsid w:val="00FF7F11"/>
    <w:rsid w:val="0E45D4A3"/>
    <w:rsid w:val="172AD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9B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character" w:customStyle="1" w:styleId="HlavikaChar">
    <w:name w:val="Hlavička Char"/>
    <w:basedOn w:val="Predvolenpsmoodseku"/>
    <w:link w:val="Hlavika"/>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34"/>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Vraz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styleId="Zstupntext">
    <w:name w:val="Placeholder Text"/>
    <w:basedOn w:val="Predvolenpsmoodseku"/>
    <w:uiPriority w:val="99"/>
    <w:semiHidden/>
    <w:rsid w:val="00A0121B"/>
    <w:rPr>
      <w:color w:val="808080"/>
    </w:rPr>
  </w:style>
  <w:style w:type="character" w:styleId="Nevyrieenzmienka">
    <w:name w:val="Unresolved Mention"/>
    <w:basedOn w:val="Predvolenpsmoodseku"/>
    <w:uiPriority w:val="99"/>
    <w:semiHidden/>
    <w:unhideWhenUsed/>
    <w:rsid w:val="006E0670"/>
    <w:rPr>
      <w:color w:val="605E5C"/>
      <w:shd w:val="clear" w:color="auto" w:fill="E1DFDD"/>
    </w:rPr>
  </w:style>
  <w:style w:type="character" w:customStyle="1" w:styleId="FontStyle66">
    <w:name w:val="Font Style66"/>
    <w:uiPriority w:val="99"/>
    <w:rsid w:val="00A51ADC"/>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593898667">
      <w:bodyDiv w:val="1"/>
      <w:marLeft w:val="0"/>
      <w:marRight w:val="0"/>
      <w:marTop w:val="0"/>
      <w:marBottom w:val="0"/>
      <w:divBdr>
        <w:top w:val="none" w:sz="0" w:space="0" w:color="auto"/>
        <w:left w:val="none" w:sz="0" w:space="0" w:color="auto"/>
        <w:bottom w:val="none" w:sz="0" w:space="0" w:color="auto"/>
        <w:right w:val="none" w:sz="0" w:space="0" w:color="auto"/>
      </w:divBdr>
    </w:div>
    <w:div w:id="780611769">
      <w:bodyDiv w:val="1"/>
      <w:marLeft w:val="0"/>
      <w:marRight w:val="0"/>
      <w:marTop w:val="0"/>
      <w:marBottom w:val="0"/>
      <w:divBdr>
        <w:top w:val="none" w:sz="0" w:space="0" w:color="auto"/>
        <w:left w:val="none" w:sz="0" w:space="0" w:color="auto"/>
        <w:bottom w:val="none" w:sz="0" w:space="0" w:color="auto"/>
        <w:right w:val="none" w:sz="0" w:space="0" w:color="auto"/>
      </w:divBdr>
    </w:div>
    <w:div w:id="901211083">
      <w:bodyDiv w:val="1"/>
      <w:marLeft w:val="0"/>
      <w:marRight w:val="0"/>
      <w:marTop w:val="0"/>
      <w:marBottom w:val="0"/>
      <w:divBdr>
        <w:top w:val="none" w:sz="0" w:space="0" w:color="auto"/>
        <w:left w:val="none" w:sz="0" w:space="0" w:color="auto"/>
        <w:bottom w:val="none" w:sz="0" w:space="0" w:color="auto"/>
        <w:right w:val="none" w:sz="0" w:space="0" w:color="auto"/>
      </w:divBdr>
      <w:divsChild>
        <w:div w:id="1065686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2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665/summa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iles.nar.cz/docs/josephine/sk/Manual_registracie_SK.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65C1E4131B4119B44B458386EC6F45"/>
        <w:category>
          <w:name w:val="Všeobecné"/>
          <w:gallery w:val="placeholder"/>
        </w:category>
        <w:types>
          <w:type w:val="bbPlcHdr"/>
        </w:types>
        <w:behaviors>
          <w:behavior w:val="content"/>
        </w:behaviors>
        <w:guid w:val="{99F23276-A329-4A96-B877-B2707F9BBBFF}"/>
      </w:docPartPr>
      <w:docPartBody>
        <w:p w:rsidR="001F1219" w:rsidRDefault="0074768D" w:rsidP="0074768D">
          <w:pPr>
            <w:pStyle w:val="5D65C1E4131B4119B44B458386EC6F453"/>
          </w:pPr>
          <w:r w:rsidRPr="00A0121B">
            <w:rPr>
              <w:rStyle w:val="Zstupntext"/>
              <w:lang w:val="de-DE"/>
            </w:rPr>
            <w:t>Vyberte položku.</w:t>
          </w:r>
        </w:p>
      </w:docPartBody>
    </w:docPart>
    <w:docPart>
      <w:docPartPr>
        <w:name w:val="3786495B87214DA4BCA23DA83336C41E"/>
        <w:category>
          <w:name w:val="Všeobecné"/>
          <w:gallery w:val="placeholder"/>
        </w:category>
        <w:types>
          <w:type w:val="bbPlcHdr"/>
        </w:types>
        <w:behaviors>
          <w:behavior w:val="content"/>
        </w:behaviors>
        <w:guid w:val="{BBF697B1-6F26-4A99-A608-3F1E55F3FCE8}"/>
      </w:docPartPr>
      <w:docPartBody>
        <w:p w:rsidR="001F1219" w:rsidRDefault="0074768D" w:rsidP="0074768D">
          <w:pPr>
            <w:pStyle w:val="3786495B87214DA4BCA23DA83336C41E1"/>
          </w:pPr>
          <w:r w:rsidRPr="00092D13">
            <w:rPr>
              <w:rStyle w:val="Zstupntext"/>
            </w:rPr>
            <w:t>Vyberte položku.</w:t>
          </w:r>
        </w:p>
      </w:docPartBody>
    </w:docPart>
    <w:docPart>
      <w:docPartPr>
        <w:name w:val="671AB9ED760244F584DCC80D9C3E7A33"/>
        <w:category>
          <w:name w:val="Všeobecné"/>
          <w:gallery w:val="placeholder"/>
        </w:category>
        <w:types>
          <w:type w:val="bbPlcHdr"/>
        </w:types>
        <w:behaviors>
          <w:behavior w:val="content"/>
        </w:behaviors>
        <w:guid w:val="{D5D2E367-AB54-4D4B-BE6E-6BFC6A8AFC10}"/>
      </w:docPartPr>
      <w:docPartBody>
        <w:p w:rsidR="00196AAE" w:rsidRDefault="001F1219" w:rsidP="001F1219">
          <w:pPr>
            <w:pStyle w:val="671AB9ED760244F584DCC80D9C3E7A33"/>
          </w:pPr>
          <w:r w:rsidRPr="00092D13">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68D"/>
    <w:rsid w:val="00196AAE"/>
    <w:rsid w:val="001E10CC"/>
    <w:rsid w:val="001F1219"/>
    <w:rsid w:val="00290EC6"/>
    <w:rsid w:val="002B1763"/>
    <w:rsid w:val="003E6880"/>
    <w:rsid w:val="005B4DF9"/>
    <w:rsid w:val="00696D32"/>
    <w:rsid w:val="0074768D"/>
    <w:rsid w:val="00842D05"/>
    <w:rsid w:val="00AB35FC"/>
    <w:rsid w:val="00AD5A5D"/>
    <w:rsid w:val="00B406D1"/>
    <w:rsid w:val="00CC257F"/>
    <w:rsid w:val="00DD25C2"/>
    <w:rsid w:val="00DD4DEC"/>
    <w:rsid w:val="00E430B0"/>
    <w:rsid w:val="00E91CA5"/>
    <w:rsid w:val="00FA430F"/>
    <w:rsid w:val="00FB3B10"/>
    <w:rsid w:val="00FB56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F1219"/>
    <w:rPr>
      <w:color w:val="808080"/>
    </w:rPr>
  </w:style>
  <w:style w:type="paragraph" w:customStyle="1" w:styleId="5D65C1E4131B4119B44B458386EC6F45">
    <w:name w:val="5D65C1E4131B4119B44B458386EC6F45"/>
    <w:rsid w:val="0074768D"/>
    <w:pPr>
      <w:spacing w:after="0" w:line="240" w:lineRule="auto"/>
    </w:pPr>
    <w:rPr>
      <w:rFonts w:ascii="Arial" w:eastAsia="Times New Roman" w:hAnsi="Arial" w:cs="Times New Roman"/>
      <w:sz w:val="19"/>
      <w:szCs w:val="24"/>
      <w:lang w:val="en-US" w:eastAsia="en-US"/>
    </w:rPr>
  </w:style>
  <w:style w:type="paragraph" w:customStyle="1" w:styleId="5D65C1E4131B4119B44B458386EC6F451">
    <w:name w:val="5D65C1E4131B4119B44B458386EC6F451"/>
    <w:rsid w:val="0074768D"/>
    <w:pPr>
      <w:spacing w:after="0" w:line="240" w:lineRule="auto"/>
    </w:pPr>
    <w:rPr>
      <w:rFonts w:ascii="Arial" w:eastAsia="Times New Roman" w:hAnsi="Arial" w:cs="Times New Roman"/>
      <w:sz w:val="19"/>
      <w:szCs w:val="24"/>
      <w:lang w:val="en-US" w:eastAsia="en-US"/>
    </w:rPr>
  </w:style>
  <w:style w:type="paragraph" w:customStyle="1" w:styleId="5D65C1E4131B4119B44B458386EC6F452">
    <w:name w:val="5D65C1E4131B4119B44B458386EC6F452"/>
    <w:rsid w:val="0074768D"/>
    <w:pPr>
      <w:spacing w:after="0" w:line="240" w:lineRule="auto"/>
    </w:pPr>
    <w:rPr>
      <w:rFonts w:ascii="Arial" w:eastAsia="Times New Roman" w:hAnsi="Arial" w:cs="Times New Roman"/>
      <w:sz w:val="19"/>
      <w:szCs w:val="24"/>
      <w:lang w:val="en-US" w:eastAsia="en-US"/>
    </w:rPr>
  </w:style>
  <w:style w:type="paragraph" w:customStyle="1" w:styleId="3786495B87214DA4BCA23DA83336C41E">
    <w:name w:val="3786495B87214DA4BCA23DA83336C41E"/>
    <w:rsid w:val="0074768D"/>
    <w:pPr>
      <w:spacing w:after="0" w:line="240" w:lineRule="auto"/>
      <w:ind w:left="720"/>
      <w:contextualSpacing/>
    </w:pPr>
    <w:rPr>
      <w:rFonts w:ascii="Arial" w:eastAsia="Times New Roman" w:hAnsi="Arial" w:cs="Arial"/>
      <w:sz w:val="24"/>
      <w:szCs w:val="24"/>
      <w:lang w:eastAsia="cs-CZ"/>
    </w:rPr>
  </w:style>
  <w:style w:type="paragraph" w:customStyle="1" w:styleId="5D65C1E4131B4119B44B458386EC6F453">
    <w:name w:val="5D65C1E4131B4119B44B458386EC6F453"/>
    <w:rsid w:val="0074768D"/>
    <w:pPr>
      <w:spacing w:after="0" w:line="240" w:lineRule="auto"/>
    </w:pPr>
    <w:rPr>
      <w:rFonts w:ascii="Arial" w:eastAsia="Times New Roman" w:hAnsi="Arial" w:cs="Times New Roman"/>
      <w:sz w:val="19"/>
      <w:szCs w:val="24"/>
      <w:lang w:val="en-US" w:eastAsia="en-US"/>
    </w:rPr>
  </w:style>
  <w:style w:type="paragraph" w:customStyle="1" w:styleId="3786495B87214DA4BCA23DA83336C41E1">
    <w:name w:val="3786495B87214DA4BCA23DA83336C41E1"/>
    <w:rsid w:val="0074768D"/>
    <w:pPr>
      <w:spacing w:after="0" w:line="240" w:lineRule="auto"/>
      <w:ind w:left="720"/>
      <w:contextualSpacing/>
    </w:pPr>
    <w:rPr>
      <w:rFonts w:ascii="Arial" w:eastAsia="Times New Roman" w:hAnsi="Arial" w:cs="Arial"/>
      <w:sz w:val="24"/>
      <w:szCs w:val="24"/>
      <w:lang w:eastAsia="cs-CZ"/>
    </w:rPr>
  </w:style>
  <w:style w:type="paragraph" w:customStyle="1" w:styleId="671AB9ED760244F584DCC80D9C3E7A33">
    <w:name w:val="671AB9ED760244F584DCC80D9C3E7A33"/>
    <w:rsid w:val="001F1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E92BB-4090-EB44-B154-2B27AEFA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7094</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2020-07-15T12:51:00Z</dcterms:created>
  <dcterms:modified xsi:type="dcterms:W3CDTF">2020-07-15T12:51:00Z</dcterms:modified>
</cp:coreProperties>
</file>