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69B628" w14:textId="5575B75C" w:rsidR="00AF3BB9" w:rsidRPr="00FC48AF" w:rsidRDefault="00F6760A" w:rsidP="008052B9">
      <w:pPr>
        <w:pStyle w:val="Tekstpodstawowy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 w:rsidRPr="00FC48AF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70327" w:rsidRPr="00FC48AF">
        <w:rPr>
          <w:rFonts w:ascii="Arial" w:hAnsi="Arial" w:cs="Arial"/>
          <w:color w:val="auto"/>
          <w:sz w:val="22"/>
          <w:szCs w:val="22"/>
        </w:rPr>
        <w:t>7</w:t>
      </w:r>
      <w:r w:rsidRPr="00FC48AF">
        <w:rPr>
          <w:rFonts w:ascii="Arial" w:hAnsi="Arial" w:cs="Arial"/>
          <w:color w:val="auto"/>
          <w:sz w:val="22"/>
          <w:szCs w:val="22"/>
        </w:rPr>
        <w:t xml:space="preserve"> do SWZ </w:t>
      </w:r>
    </w:p>
    <w:p w14:paraId="61AD682C" w14:textId="7F9936A4" w:rsidR="00C0293C" w:rsidRPr="00FC48AF" w:rsidRDefault="00270327" w:rsidP="00EC5BFA">
      <w:pPr>
        <w:pStyle w:val="Tekstpodstawowy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 w:rsidRPr="00FC48AF">
        <w:rPr>
          <w:rFonts w:ascii="Arial" w:hAnsi="Arial" w:cs="Arial"/>
          <w:color w:val="auto"/>
          <w:sz w:val="22"/>
          <w:szCs w:val="22"/>
        </w:rPr>
        <w:t>Wzór umowy</w:t>
      </w:r>
    </w:p>
    <w:p w14:paraId="4D789B69" w14:textId="7274191A" w:rsidR="009964EB" w:rsidRPr="00DB7E11" w:rsidRDefault="00F6760A" w:rsidP="006E1A3D">
      <w:pPr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                            </w:t>
      </w:r>
      <w:r w:rsidR="000A15B7" w:rsidRPr="00DB7E11">
        <w:rPr>
          <w:rFonts w:ascii="Arial" w:hAnsi="Arial" w:cs="Arial"/>
          <w:sz w:val="22"/>
          <w:szCs w:val="22"/>
        </w:rPr>
        <w:t xml:space="preserve">     </w:t>
      </w:r>
    </w:p>
    <w:p w14:paraId="6486A5BD" w14:textId="5D67D6EF" w:rsidR="00930A09" w:rsidRPr="00DB7E11" w:rsidRDefault="000A15B7" w:rsidP="006E1A3D">
      <w:pPr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 </w:t>
      </w:r>
    </w:p>
    <w:p w14:paraId="4A6B107A" w14:textId="5027E544" w:rsidR="00C51934" w:rsidRPr="008C048D" w:rsidRDefault="00270327" w:rsidP="00EC5BF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C048D">
        <w:rPr>
          <w:rFonts w:ascii="Arial" w:hAnsi="Arial" w:cs="Arial"/>
          <w:b/>
          <w:bCs/>
          <w:sz w:val="22"/>
          <w:szCs w:val="22"/>
        </w:rPr>
        <w:t xml:space="preserve">UMOWA NR </w:t>
      </w:r>
      <w:r w:rsidRPr="00FC48AF">
        <w:rPr>
          <w:rFonts w:ascii="Arial" w:hAnsi="Arial" w:cs="Arial"/>
          <w:sz w:val="22"/>
          <w:szCs w:val="22"/>
        </w:rPr>
        <w:t>……………………</w:t>
      </w:r>
      <w:r w:rsidR="000E7BC7" w:rsidRPr="00FC48AF">
        <w:rPr>
          <w:rFonts w:ascii="Arial" w:hAnsi="Arial" w:cs="Arial"/>
          <w:i/>
          <w:sz w:val="22"/>
          <w:szCs w:val="22"/>
        </w:rPr>
        <w:t>(wzór)</w:t>
      </w:r>
    </w:p>
    <w:p w14:paraId="2E3CBC61" w14:textId="6E46ED37" w:rsidR="00270327" w:rsidRPr="008C048D" w:rsidRDefault="000E7BC7" w:rsidP="00EC5BF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C048D">
        <w:rPr>
          <w:rFonts w:ascii="Arial" w:hAnsi="Arial" w:cs="Arial"/>
          <w:b/>
          <w:bCs/>
          <w:sz w:val="22"/>
          <w:szCs w:val="22"/>
        </w:rPr>
        <w:t>nr sprawy S.270</w:t>
      </w:r>
      <w:r w:rsidR="00DB7E11" w:rsidRPr="008C048D">
        <w:rPr>
          <w:rFonts w:ascii="Arial" w:hAnsi="Arial" w:cs="Arial"/>
          <w:b/>
          <w:bCs/>
          <w:sz w:val="22"/>
          <w:szCs w:val="22"/>
        </w:rPr>
        <w:t>.1</w:t>
      </w:r>
      <w:r w:rsidRPr="008C048D">
        <w:rPr>
          <w:rFonts w:ascii="Arial" w:hAnsi="Arial" w:cs="Arial"/>
          <w:b/>
          <w:bCs/>
          <w:sz w:val="22"/>
          <w:szCs w:val="22"/>
        </w:rPr>
        <w:t>.202</w:t>
      </w:r>
      <w:r w:rsidR="00DB7E11" w:rsidRPr="008C048D">
        <w:rPr>
          <w:rFonts w:ascii="Arial" w:hAnsi="Arial" w:cs="Arial"/>
          <w:b/>
          <w:bCs/>
          <w:sz w:val="22"/>
          <w:szCs w:val="22"/>
        </w:rPr>
        <w:t>6</w:t>
      </w:r>
    </w:p>
    <w:p w14:paraId="33D22199" w14:textId="77777777" w:rsidR="00EC5BFA" w:rsidRPr="00DB7E11" w:rsidRDefault="00EC5BFA" w:rsidP="006E1A3D">
      <w:pPr>
        <w:pStyle w:val="Tekstpodstawowy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AE215C4" w14:textId="02F75927" w:rsidR="002971F9" w:rsidRPr="00DB7E11" w:rsidRDefault="00270327" w:rsidP="00FC48AF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 xml:space="preserve">zawarta </w:t>
      </w:r>
      <w:r w:rsidR="003020D6">
        <w:rPr>
          <w:rFonts w:ascii="Arial" w:hAnsi="Arial" w:cs="Arial"/>
          <w:color w:val="auto"/>
          <w:sz w:val="22"/>
          <w:szCs w:val="22"/>
        </w:rPr>
        <w:t>z chwilą złożenia ostatniego podpisu elektronicznego</w:t>
      </w:r>
      <w:r w:rsidRPr="00DB7E11">
        <w:rPr>
          <w:rFonts w:ascii="Arial" w:hAnsi="Arial" w:cs="Arial"/>
          <w:color w:val="auto"/>
          <w:sz w:val="22"/>
          <w:szCs w:val="22"/>
        </w:rPr>
        <w:t xml:space="preserve"> pomiędzy:</w:t>
      </w:r>
    </w:p>
    <w:p w14:paraId="2C08D6DD" w14:textId="79AB55B6" w:rsidR="00F8077D" w:rsidRDefault="000E7BC7" w:rsidP="00DB7E11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F8077D">
        <w:rPr>
          <w:rFonts w:ascii="Arial" w:hAnsi="Arial" w:cs="Arial"/>
          <w:b/>
          <w:bCs/>
          <w:color w:val="auto"/>
          <w:sz w:val="22"/>
          <w:szCs w:val="22"/>
        </w:rPr>
        <w:t>Skarbem Państwa</w:t>
      </w:r>
      <w:r w:rsidR="002971F9" w:rsidRPr="00F8077D">
        <w:rPr>
          <w:rFonts w:ascii="Arial" w:hAnsi="Arial" w:cs="Arial"/>
          <w:b/>
          <w:bCs/>
          <w:color w:val="auto"/>
          <w:sz w:val="22"/>
          <w:szCs w:val="22"/>
        </w:rPr>
        <w:t xml:space="preserve"> Państwow</w:t>
      </w:r>
      <w:r w:rsidRPr="00F8077D">
        <w:rPr>
          <w:rFonts w:ascii="Arial" w:hAnsi="Arial" w:cs="Arial"/>
          <w:b/>
          <w:bCs/>
          <w:color w:val="auto"/>
          <w:sz w:val="22"/>
          <w:szCs w:val="22"/>
        </w:rPr>
        <w:t>ym</w:t>
      </w:r>
      <w:r w:rsidR="002971F9" w:rsidRPr="00F8077D">
        <w:rPr>
          <w:rFonts w:ascii="Arial" w:hAnsi="Arial" w:cs="Arial"/>
          <w:b/>
          <w:bCs/>
          <w:color w:val="auto"/>
          <w:sz w:val="22"/>
          <w:szCs w:val="22"/>
        </w:rPr>
        <w:t xml:space="preserve"> Gospodarstw</w:t>
      </w:r>
      <w:r w:rsidRPr="00F8077D">
        <w:rPr>
          <w:rFonts w:ascii="Arial" w:hAnsi="Arial" w:cs="Arial"/>
          <w:b/>
          <w:bCs/>
          <w:color w:val="auto"/>
          <w:sz w:val="22"/>
          <w:szCs w:val="22"/>
        </w:rPr>
        <w:t>em</w:t>
      </w:r>
      <w:r w:rsidR="002971F9" w:rsidRPr="00F8077D">
        <w:rPr>
          <w:rFonts w:ascii="Arial" w:hAnsi="Arial" w:cs="Arial"/>
          <w:b/>
          <w:bCs/>
          <w:color w:val="auto"/>
          <w:sz w:val="22"/>
          <w:szCs w:val="22"/>
        </w:rPr>
        <w:t xml:space="preserve"> Leśn</w:t>
      </w:r>
      <w:r w:rsidRPr="00F8077D">
        <w:rPr>
          <w:rFonts w:ascii="Arial" w:hAnsi="Arial" w:cs="Arial"/>
          <w:b/>
          <w:bCs/>
          <w:color w:val="auto"/>
          <w:sz w:val="22"/>
          <w:szCs w:val="22"/>
        </w:rPr>
        <w:t>ym Lasy Państwowe -</w:t>
      </w:r>
      <w:r w:rsidR="002971F9" w:rsidRPr="00F8077D">
        <w:rPr>
          <w:rFonts w:ascii="Arial" w:hAnsi="Arial" w:cs="Arial"/>
          <w:b/>
          <w:bCs/>
          <w:color w:val="auto"/>
          <w:sz w:val="22"/>
          <w:szCs w:val="22"/>
        </w:rPr>
        <w:t xml:space="preserve"> Nadleśnictw</w:t>
      </w:r>
      <w:r w:rsidRPr="00F8077D">
        <w:rPr>
          <w:rFonts w:ascii="Arial" w:hAnsi="Arial" w:cs="Arial"/>
          <w:b/>
          <w:bCs/>
          <w:color w:val="auto"/>
          <w:sz w:val="22"/>
          <w:szCs w:val="22"/>
        </w:rPr>
        <w:t>em</w:t>
      </w:r>
      <w:r w:rsidR="002971F9" w:rsidRPr="00F8077D">
        <w:rPr>
          <w:rFonts w:ascii="Arial" w:hAnsi="Arial" w:cs="Arial"/>
          <w:b/>
          <w:bCs/>
          <w:color w:val="auto"/>
          <w:sz w:val="22"/>
          <w:szCs w:val="22"/>
        </w:rPr>
        <w:t xml:space="preserve"> Namysłów</w:t>
      </w:r>
    </w:p>
    <w:p w14:paraId="0CA5E7CA" w14:textId="77777777" w:rsidR="00F8077D" w:rsidRDefault="002971F9" w:rsidP="00DB7E11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 xml:space="preserve">ul. Marii Skłodowskiej-Curie 14 A, 46-100 Namysłów, </w:t>
      </w:r>
    </w:p>
    <w:p w14:paraId="7E1EE14A" w14:textId="6A279C59" w:rsidR="002971F9" w:rsidRPr="00DB7E11" w:rsidRDefault="002971F9" w:rsidP="00DB7E11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 xml:space="preserve">NIP: </w:t>
      </w:r>
      <w:r w:rsidR="00132054" w:rsidRPr="00DB7E11">
        <w:rPr>
          <w:rFonts w:ascii="Arial" w:hAnsi="Arial" w:cs="Arial"/>
          <w:color w:val="auto"/>
          <w:sz w:val="22"/>
          <w:szCs w:val="22"/>
        </w:rPr>
        <w:t>752-000-34-80,</w:t>
      </w:r>
      <w:r w:rsidRPr="00DB7E11">
        <w:rPr>
          <w:rFonts w:ascii="Arial" w:hAnsi="Arial" w:cs="Arial"/>
          <w:color w:val="auto"/>
          <w:sz w:val="22"/>
          <w:szCs w:val="22"/>
        </w:rPr>
        <w:t xml:space="preserve"> </w:t>
      </w:r>
      <w:r w:rsidR="00374F2B" w:rsidRPr="00DB7E11">
        <w:rPr>
          <w:rFonts w:ascii="Arial" w:hAnsi="Arial" w:cs="Arial"/>
          <w:color w:val="auto"/>
          <w:sz w:val="22"/>
          <w:szCs w:val="22"/>
        </w:rPr>
        <w:t>REGON:</w:t>
      </w:r>
      <w:r w:rsidR="00132054" w:rsidRPr="00DB7E11">
        <w:rPr>
          <w:rFonts w:ascii="Arial" w:hAnsi="Arial" w:cs="Arial"/>
          <w:color w:val="auto"/>
          <w:sz w:val="22"/>
          <w:szCs w:val="22"/>
        </w:rPr>
        <w:t xml:space="preserve"> 530559547</w:t>
      </w:r>
    </w:p>
    <w:p w14:paraId="1E69A5D2" w14:textId="0A8B0B17" w:rsidR="002971F9" w:rsidRPr="00DB7E11" w:rsidRDefault="002971F9" w:rsidP="00DB7E11">
      <w:pPr>
        <w:pStyle w:val="Tekstpodstawowy"/>
        <w:spacing w:after="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 xml:space="preserve">reprezentowanym przez: </w:t>
      </w:r>
    </w:p>
    <w:p w14:paraId="560B23CF" w14:textId="6A39F636" w:rsidR="002971F9" w:rsidRPr="00DB7E11" w:rsidRDefault="002971F9" w:rsidP="00FC48AF">
      <w:pPr>
        <w:pStyle w:val="Tekstpodstawowy"/>
        <w:spacing w:after="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>………………………………….……</w:t>
      </w:r>
      <w:r w:rsidR="000E7BC7" w:rsidRPr="00DB7E11">
        <w:rPr>
          <w:rFonts w:ascii="Arial" w:hAnsi="Arial" w:cs="Arial"/>
          <w:color w:val="auto"/>
          <w:sz w:val="22"/>
          <w:szCs w:val="22"/>
        </w:rPr>
        <w:t>- Nadleśniczego Nadleśnictwa Namysłów</w:t>
      </w:r>
      <w:r w:rsidRPr="00DB7E11">
        <w:rPr>
          <w:rFonts w:ascii="Arial" w:hAnsi="Arial" w:cs="Arial"/>
          <w:color w:val="auto"/>
          <w:sz w:val="22"/>
          <w:szCs w:val="22"/>
        </w:rPr>
        <w:t xml:space="preserve">, </w:t>
      </w:r>
      <w:r w:rsidR="00FC48AF">
        <w:rPr>
          <w:rFonts w:ascii="Arial" w:hAnsi="Arial" w:cs="Arial"/>
          <w:color w:val="auto"/>
          <w:sz w:val="22"/>
          <w:szCs w:val="22"/>
        </w:rPr>
        <w:br/>
      </w:r>
      <w:r w:rsidRPr="00DB7E11">
        <w:rPr>
          <w:rFonts w:ascii="Arial" w:hAnsi="Arial" w:cs="Arial"/>
          <w:color w:val="auto"/>
          <w:sz w:val="22"/>
          <w:szCs w:val="22"/>
        </w:rPr>
        <w:t xml:space="preserve">zwanym dalej </w:t>
      </w:r>
      <w:r w:rsidR="00374F2B" w:rsidRPr="00FC48AF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FC48AF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Pr="00FC48AF">
        <w:rPr>
          <w:rFonts w:ascii="Arial" w:hAnsi="Arial" w:cs="Arial"/>
          <w:b/>
          <w:bCs/>
          <w:color w:val="auto"/>
          <w:sz w:val="22"/>
          <w:szCs w:val="22"/>
        </w:rPr>
        <w:t>amawiającym</w:t>
      </w:r>
      <w:r w:rsidR="00374F2B" w:rsidRPr="00FC48AF">
        <w:rPr>
          <w:rFonts w:ascii="Arial" w:hAnsi="Arial" w:cs="Arial"/>
          <w:b/>
          <w:bCs/>
          <w:color w:val="auto"/>
          <w:sz w:val="22"/>
          <w:szCs w:val="22"/>
        </w:rPr>
        <w:t>”</w:t>
      </w:r>
      <w:r w:rsidRPr="00FC48AF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DB7E1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46990B9" w14:textId="77777777" w:rsidR="002971F9" w:rsidRPr="00DB7E11" w:rsidRDefault="002971F9" w:rsidP="00DB7E11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6C087F77" w14:textId="7A8DFC9F" w:rsidR="007D4342" w:rsidRPr="00DB7E11" w:rsidRDefault="00FC48AF" w:rsidP="00DB7E11">
      <w:pPr>
        <w:pStyle w:val="Tekstpodstawowy"/>
        <w:spacing w:after="0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.</w:t>
      </w:r>
      <w:r w:rsidR="007D4342" w:rsidRPr="00DB7E11">
        <w:rPr>
          <w:rFonts w:ascii="Arial" w:hAnsi="Arial" w:cs="Arial"/>
          <w:color w:val="auto"/>
          <w:sz w:val="22"/>
          <w:szCs w:val="22"/>
        </w:rPr>
        <w:t>………………………………………………</w:t>
      </w:r>
      <w:r w:rsidR="00F8077D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</w:t>
      </w:r>
    </w:p>
    <w:p w14:paraId="1D0EEBEC" w14:textId="4DE3AE9C" w:rsidR="007D4342" w:rsidRPr="00DB7E11" w:rsidRDefault="007D4342" w:rsidP="00DB7E11">
      <w:pPr>
        <w:pStyle w:val="Tekstpodstawowy"/>
        <w:spacing w:after="0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>z siedzibą w …………………………………………</w:t>
      </w:r>
      <w:r w:rsidR="00F8077D">
        <w:rPr>
          <w:rFonts w:ascii="Arial" w:hAnsi="Arial" w:cs="Arial"/>
          <w:color w:val="auto"/>
          <w:sz w:val="22"/>
          <w:szCs w:val="22"/>
        </w:rPr>
        <w:t>…………………………………………………………..</w:t>
      </w:r>
    </w:p>
    <w:p w14:paraId="4EA7F7D0" w14:textId="1C3EFF92" w:rsidR="007D4342" w:rsidRPr="00DB7E11" w:rsidRDefault="007D4342" w:rsidP="00DB7E11">
      <w:pPr>
        <w:pStyle w:val="Tekstpodstawowy"/>
        <w:spacing w:after="0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 xml:space="preserve">NIP …………………………; REGON …………………………… </w:t>
      </w:r>
    </w:p>
    <w:p w14:paraId="22D361A5" w14:textId="1F1A0C42" w:rsidR="007D4342" w:rsidRPr="00DB7E11" w:rsidRDefault="007D4342" w:rsidP="00DB7E11">
      <w:pPr>
        <w:pStyle w:val="Tekstpodstawowy"/>
        <w:spacing w:after="0"/>
        <w:contextualSpacing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>reprezentowa</w:t>
      </w:r>
      <w:r w:rsidR="00FC48AF">
        <w:rPr>
          <w:rFonts w:ascii="Arial" w:hAnsi="Arial" w:cs="Arial"/>
          <w:color w:val="auto"/>
          <w:sz w:val="22"/>
          <w:szCs w:val="22"/>
        </w:rPr>
        <w:t>nym</w:t>
      </w:r>
      <w:r w:rsidRPr="00DB7E11">
        <w:rPr>
          <w:rFonts w:ascii="Arial" w:hAnsi="Arial" w:cs="Arial"/>
          <w:color w:val="auto"/>
          <w:sz w:val="22"/>
          <w:szCs w:val="22"/>
        </w:rPr>
        <w:t xml:space="preserve"> przez:</w:t>
      </w:r>
    </w:p>
    <w:p w14:paraId="1D08EB3F" w14:textId="79FA04D3" w:rsidR="007D4342" w:rsidRDefault="00F8077D" w:rsidP="006E1A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>………………………………….……</w:t>
      </w:r>
      <w:r>
        <w:rPr>
          <w:rFonts w:ascii="Arial" w:hAnsi="Arial" w:cs="Arial"/>
          <w:color w:val="auto"/>
          <w:sz w:val="22"/>
          <w:szCs w:val="22"/>
        </w:rPr>
        <w:t>…………</w:t>
      </w:r>
    </w:p>
    <w:p w14:paraId="71B33AE2" w14:textId="77777777" w:rsidR="00F8077D" w:rsidRDefault="00F8077D" w:rsidP="006E1A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6A196B1" w14:textId="77777777" w:rsidR="00F8077D" w:rsidRPr="00F8077D" w:rsidRDefault="00F8077D" w:rsidP="00F8077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8077D">
        <w:rPr>
          <w:rFonts w:ascii="Arial" w:hAnsi="Arial" w:cs="Arial"/>
          <w:color w:val="auto"/>
          <w:sz w:val="22"/>
          <w:szCs w:val="22"/>
        </w:rPr>
        <w:t xml:space="preserve">zwanym dalej </w:t>
      </w:r>
      <w:r w:rsidRPr="00FC48AF">
        <w:rPr>
          <w:rFonts w:ascii="Arial" w:hAnsi="Arial" w:cs="Arial"/>
          <w:b/>
          <w:bCs/>
          <w:color w:val="auto"/>
          <w:sz w:val="22"/>
          <w:szCs w:val="22"/>
        </w:rPr>
        <w:t>„Wykonawcą”,</w:t>
      </w:r>
    </w:p>
    <w:p w14:paraId="0CB18E7A" w14:textId="201EC44B" w:rsidR="00F8077D" w:rsidRPr="00DB7E11" w:rsidRDefault="00F8077D" w:rsidP="00F8077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8077D">
        <w:rPr>
          <w:rFonts w:ascii="Arial" w:hAnsi="Arial" w:cs="Arial"/>
          <w:color w:val="auto"/>
          <w:sz w:val="22"/>
          <w:szCs w:val="22"/>
        </w:rPr>
        <w:t xml:space="preserve">łącznie zwanymi dalej </w:t>
      </w:r>
      <w:r w:rsidRPr="00FC48AF">
        <w:rPr>
          <w:rFonts w:ascii="Arial" w:hAnsi="Arial" w:cs="Arial"/>
          <w:b/>
          <w:bCs/>
          <w:color w:val="auto"/>
          <w:sz w:val="22"/>
          <w:szCs w:val="22"/>
        </w:rPr>
        <w:t>„Stronami”.</w:t>
      </w:r>
    </w:p>
    <w:p w14:paraId="7A358023" w14:textId="77777777" w:rsidR="007D4342" w:rsidRPr="00DB7E11" w:rsidRDefault="007D4342" w:rsidP="006E1A3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C446EC0" w14:textId="62EB95B8" w:rsidR="00132054" w:rsidRPr="001341F0" w:rsidRDefault="00FC48AF" w:rsidP="00FC48AF">
      <w:pPr>
        <w:pStyle w:val="Tekstpodstawowy"/>
        <w:spacing w:line="276" w:lineRule="auto"/>
        <w:jc w:val="both"/>
        <w:rPr>
          <w:rFonts w:ascii="Arial" w:hAnsi="Arial" w:cs="Arial"/>
          <w:color w:val="EE0000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  <w:lang w:eastAsia="pl-PL"/>
        </w:rPr>
        <w:t>U</w:t>
      </w:r>
      <w:r w:rsidRPr="00FC48AF">
        <w:rPr>
          <w:rFonts w:ascii="Arial" w:hAnsi="Arial" w:cs="Arial"/>
          <w:color w:val="auto"/>
          <w:sz w:val="22"/>
          <w:szCs w:val="22"/>
          <w:lang w:eastAsia="pl-PL"/>
        </w:rPr>
        <w:t>mowa zostaje zawarta w wyniku postępowania o udzielenie zamówienia publicznego</w:t>
      </w:r>
      <w:r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Pr="00FC48AF">
        <w:rPr>
          <w:rFonts w:ascii="Arial" w:hAnsi="Arial" w:cs="Arial"/>
          <w:color w:val="auto"/>
          <w:sz w:val="22"/>
          <w:szCs w:val="22"/>
          <w:lang w:eastAsia="pl-PL"/>
        </w:rPr>
        <w:t>prowadzonego w trybie podstawowym bez negocjacji, na podstawie art. 275 pkt 1 ustawy</w:t>
      </w:r>
      <w:r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Pr="00FC48AF">
        <w:rPr>
          <w:rFonts w:ascii="Arial" w:hAnsi="Arial" w:cs="Arial"/>
          <w:color w:val="auto"/>
          <w:sz w:val="22"/>
          <w:szCs w:val="22"/>
          <w:lang w:eastAsia="pl-PL"/>
        </w:rPr>
        <w:t xml:space="preserve">z dnia 11 września 2019 r. – </w:t>
      </w:r>
      <w:r w:rsidRPr="00DE12C0">
        <w:rPr>
          <w:rFonts w:ascii="Arial" w:hAnsi="Arial" w:cs="Arial"/>
          <w:color w:val="auto"/>
          <w:sz w:val="22"/>
          <w:szCs w:val="22"/>
          <w:lang w:eastAsia="pl-PL"/>
        </w:rPr>
        <w:t xml:space="preserve">Prawo zamówień </w:t>
      </w:r>
      <w:r w:rsidRPr="00200CB0">
        <w:rPr>
          <w:rFonts w:ascii="Arial" w:hAnsi="Arial" w:cs="Arial"/>
          <w:color w:val="auto"/>
          <w:sz w:val="22"/>
          <w:szCs w:val="22"/>
          <w:lang w:eastAsia="pl-PL"/>
        </w:rPr>
        <w:t>publicznych (</w:t>
      </w:r>
      <w:proofErr w:type="spellStart"/>
      <w:r w:rsidR="00200CB0" w:rsidRPr="00200CB0">
        <w:rPr>
          <w:rFonts w:ascii="Arial" w:hAnsi="Arial" w:cs="Arial"/>
          <w:color w:val="auto"/>
          <w:sz w:val="22"/>
          <w:szCs w:val="22"/>
          <w:lang w:eastAsia="pl-PL"/>
        </w:rPr>
        <w:t>t.j</w:t>
      </w:r>
      <w:proofErr w:type="spellEnd"/>
      <w:r w:rsidR="00200CB0" w:rsidRPr="00200CB0">
        <w:rPr>
          <w:rFonts w:ascii="Arial" w:hAnsi="Arial" w:cs="Arial"/>
          <w:color w:val="auto"/>
          <w:sz w:val="22"/>
          <w:szCs w:val="22"/>
          <w:lang w:eastAsia="pl-PL"/>
        </w:rPr>
        <w:t xml:space="preserve">. </w:t>
      </w:r>
      <w:r w:rsidRPr="00200CB0">
        <w:rPr>
          <w:rFonts w:ascii="Arial" w:hAnsi="Arial" w:cs="Arial"/>
          <w:color w:val="auto"/>
          <w:sz w:val="22"/>
          <w:szCs w:val="22"/>
          <w:lang w:eastAsia="pl-PL"/>
        </w:rPr>
        <w:t>Dz.U. z 202</w:t>
      </w:r>
      <w:r w:rsidR="00200CB0" w:rsidRPr="00200CB0">
        <w:rPr>
          <w:rFonts w:ascii="Arial" w:hAnsi="Arial" w:cs="Arial"/>
          <w:color w:val="auto"/>
          <w:sz w:val="22"/>
          <w:szCs w:val="22"/>
          <w:lang w:eastAsia="pl-PL"/>
        </w:rPr>
        <w:t>4</w:t>
      </w:r>
      <w:r w:rsidRPr="00200CB0">
        <w:rPr>
          <w:rFonts w:ascii="Arial" w:hAnsi="Arial" w:cs="Arial"/>
          <w:color w:val="auto"/>
          <w:sz w:val="22"/>
          <w:szCs w:val="22"/>
          <w:lang w:eastAsia="pl-PL"/>
        </w:rPr>
        <w:t xml:space="preserve"> r. poz. </w:t>
      </w:r>
      <w:r w:rsidR="00200CB0" w:rsidRPr="00200CB0">
        <w:rPr>
          <w:rFonts w:ascii="Arial" w:hAnsi="Arial" w:cs="Arial"/>
          <w:color w:val="auto"/>
          <w:sz w:val="22"/>
          <w:szCs w:val="22"/>
          <w:lang w:eastAsia="pl-PL"/>
        </w:rPr>
        <w:t>1320 ze zmian.</w:t>
      </w:r>
      <w:r w:rsidRPr="00200CB0">
        <w:rPr>
          <w:rFonts w:ascii="Arial" w:hAnsi="Arial" w:cs="Arial"/>
          <w:color w:val="auto"/>
          <w:sz w:val="22"/>
          <w:szCs w:val="22"/>
          <w:lang w:eastAsia="pl-PL"/>
        </w:rPr>
        <w:t>).</w:t>
      </w:r>
    </w:p>
    <w:p w14:paraId="48D6397A" w14:textId="75FC5937" w:rsidR="00270327" w:rsidRPr="00DB7E11" w:rsidRDefault="00270327" w:rsidP="00F50B01">
      <w:pPr>
        <w:pStyle w:val="Tekstpodstawowy"/>
        <w:numPr>
          <w:ilvl w:val="0"/>
          <w:numId w:val="47"/>
        </w:numPr>
        <w:spacing w:before="240" w:after="0" w:line="360" w:lineRule="auto"/>
        <w:ind w:left="714" w:hanging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86E1268" w14:textId="0C00EE74" w:rsidR="000F57B7" w:rsidRPr="00DB7E11" w:rsidRDefault="008901BE" w:rsidP="00EC5BFA">
      <w:pPr>
        <w:pStyle w:val="Tekstpodstawowy"/>
        <w:spacing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7E11">
        <w:rPr>
          <w:rFonts w:ascii="Arial" w:hAnsi="Arial" w:cs="Arial"/>
          <w:b/>
          <w:color w:val="auto"/>
          <w:sz w:val="22"/>
          <w:szCs w:val="22"/>
        </w:rPr>
        <w:t>Przedmiot umowy</w:t>
      </w:r>
    </w:p>
    <w:p w14:paraId="48D6BD4D" w14:textId="77777777" w:rsidR="00FC48AF" w:rsidRPr="00FC48AF" w:rsidRDefault="00F27154">
      <w:pPr>
        <w:pStyle w:val="normaltableau"/>
        <w:numPr>
          <w:ilvl w:val="0"/>
          <w:numId w:val="26"/>
        </w:numPr>
        <w:tabs>
          <w:tab w:val="left" w:pos="284"/>
        </w:tabs>
        <w:suppressAutoHyphens w:val="0"/>
        <w:spacing w:before="0" w:line="276" w:lineRule="auto"/>
        <w:rPr>
          <w:rFonts w:ascii="Arial" w:hAnsi="Arial" w:cs="Arial"/>
          <w:b/>
          <w:i/>
        </w:rPr>
      </w:pPr>
      <w:r w:rsidRPr="008C048D">
        <w:rPr>
          <w:rFonts w:ascii="Arial" w:hAnsi="Arial" w:cs="Arial"/>
          <w:lang w:val="pl-PL" w:eastAsia="en-US"/>
        </w:rPr>
        <w:t xml:space="preserve">Zamawiający zleca, a </w:t>
      </w:r>
      <w:r w:rsidR="00FC48AF">
        <w:rPr>
          <w:rFonts w:ascii="Arial" w:hAnsi="Arial" w:cs="Arial"/>
          <w:lang w:val="pl-PL" w:eastAsia="en-US"/>
        </w:rPr>
        <w:t>W</w:t>
      </w:r>
      <w:r w:rsidRPr="008C048D">
        <w:rPr>
          <w:rFonts w:ascii="Arial" w:hAnsi="Arial" w:cs="Arial"/>
          <w:lang w:val="pl-PL" w:eastAsia="en-US"/>
        </w:rPr>
        <w:t xml:space="preserve">ykonawca przyjmuje do </w:t>
      </w:r>
      <w:r w:rsidR="00FC48AF">
        <w:rPr>
          <w:rFonts w:ascii="Arial" w:hAnsi="Arial" w:cs="Arial"/>
          <w:lang w:val="pl-PL" w:eastAsia="en-US"/>
        </w:rPr>
        <w:t>realizacji zamówienie</w:t>
      </w:r>
      <w:r w:rsidRPr="008C048D">
        <w:rPr>
          <w:rFonts w:ascii="Arial" w:hAnsi="Arial" w:cs="Arial"/>
          <w:lang w:val="pl-PL" w:eastAsia="en-US"/>
        </w:rPr>
        <w:t xml:space="preserve"> pn. </w:t>
      </w:r>
      <w:r w:rsidR="00715E55" w:rsidRPr="008C048D">
        <w:rPr>
          <w:rFonts w:ascii="Arial" w:hAnsi="Arial" w:cs="Arial"/>
          <w:lang w:val="pl-PL" w:eastAsia="en-US"/>
        </w:rPr>
        <w:t xml:space="preserve"> </w:t>
      </w:r>
      <w:r w:rsidR="008C048D" w:rsidRPr="008C048D">
        <w:rPr>
          <w:rFonts w:ascii="Arial" w:hAnsi="Arial" w:cs="Arial"/>
          <w:b/>
          <w:bCs/>
          <w:lang w:val="pl-PL" w:eastAsia="en-US"/>
        </w:rPr>
        <w:t>„</w:t>
      </w:r>
      <w:proofErr w:type="spellStart"/>
      <w:r w:rsidR="008C048D" w:rsidRPr="00134352">
        <w:rPr>
          <w:rFonts w:ascii="Arial" w:hAnsi="Arial" w:cs="Arial"/>
          <w:b/>
          <w:szCs w:val="24"/>
        </w:rPr>
        <w:t>Budowa</w:t>
      </w:r>
      <w:proofErr w:type="spellEnd"/>
      <w:r w:rsidR="008C048D" w:rsidRPr="00134352">
        <w:rPr>
          <w:rFonts w:ascii="Arial" w:hAnsi="Arial" w:cs="Arial"/>
          <w:b/>
          <w:szCs w:val="24"/>
        </w:rPr>
        <w:t xml:space="preserve"> </w:t>
      </w:r>
      <w:proofErr w:type="spellStart"/>
      <w:r w:rsidR="008C048D" w:rsidRPr="00134352">
        <w:rPr>
          <w:rFonts w:ascii="Arial" w:hAnsi="Arial" w:cs="Arial"/>
          <w:b/>
          <w:szCs w:val="24"/>
        </w:rPr>
        <w:t>wielofunkcyjnego</w:t>
      </w:r>
      <w:proofErr w:type="spellEnd"/>
      <w:r w:rsidR="008C048D" w:rsidRPr="00134352">
        <w:rPr>
          <w:rFonts w:ascii="Arial" w:hAnsi="Arial" w:cs="Arial"/>
          <w:b/>
          <w:szCs w:val="24"/>
        </w:rPr>
        <w:t xml:space="preserve"> </w:t>
      </w:r>
      <w:proofErr w:type="spellStart"/>
      <w:r w:rsidR="008C048D" w:rsidRPr="00134352">
        <w:rPr>
          <w:rFonts w:ascii="Arial" w:hAnsi="Arial" w:cs="Arial"/>
          <w:b/>
          <w:szCs w:val="24"/>
        </w:rPr>
        <w:t>budynku</w:t>
      </w:r>
      <w:proofErr w:type="spellEnd"/>
      <w:r w:rsidR="008C048D" w:rsidRPr="00134352">
        <w:rPr>
          <w:rFonts w:ascii="Arial" w:hAnsi="Arial" w:cs="Arial"/>
          <w:b/>
          <w:szCs w:val="24"/>
        </w:rPr>
        <w:t xml:space="preserve"> </w:t>
      </w:r>
      <w:proofErr w:type="spellStart"/>
      <w:r w:rsidR="008C048D" w:rsidRPr="00134352">
        <w:rPr>
          <w:rFonts w:ascii="Arial" w:hAnsi="Arial" w:cs="Arial"/>
          <w:b/>
          <w:szCs w:val="24"/>
        </w:rPr>
        <w:t>gospodarczego</w:t>
      </w:r>
      <w:proofErr w:type="spellEnd"/>
      <w:r w:rsidR="008C048D" w:rsidRPr="00134352">
        <w:rPr>
          <w:rFonts w:ascii="Arial" w:hAnsi="Arial" w:cs="Arial"/>
          <w:b/>
          <w:szCs w:val="24"/>
        </w:rPr>
        <w:t xml:space="preserve"> </w:t>
      </w:r>
      <w:proofErr w:type="spellStart"/>
      <w:r w:rsidR="008C048D" w:rsidRPr="00134352">
        <w:rPr>
          <w:rFonts w:ascii="Arial" w:hAnsi="Arial" w:cs="Arial"/>
          <w:b/>
          <w:szCs w:val="24"/>
        </w:rPr>
        <w:t>na</w:t>
      </w:r>
      <w:proofErr w:type="spellEnd"/>
      <w:r w:rsidR="008C048D" w:rsidRPr="00134352">
        <w:rPr>
          <w:rFonts w:ascii="Arial" w:hAnsi="Arial" w:cs="Arial"/>
          <w:b/>
          <w:szCs w:val="24"/>
        </w:rPr>
        <w:t xml:space="preserve"> </w:t>
      </w:r>
      <w:proofErr w:type="spellStart"/>
      <w:r w:rsidR="008C048D" w:rsidRPr="00134352">
        <w:rPr>
          <w:rFonts w:ascii="Arial" w:hAnsi="Arial" w:cs="Arial"/>
          <w:b/>
          <w:szCs w:val="24"/>
        </w:rPr>
        <w:t>potrzeby</w:t>
      </w:r>
      <w:proofErr w:type="spellEnd"/>
      <w:r w:rsidR="008C048D" w:rsidRPr="00134352">
        <w:rPr>
          <w:rFonts w:ascii="Arial" w:hAnsi="Arial" w:cs="Arial"/>
          <w:b/>
          <w:szCs w:val="24"/>
        </w:rPr>
        <w:t xml:space="preserve"> </w:t>
      </w:r>
      <w:proofErr w:type="spellStart"/>
      <w:r w:rsidR="008C048D" w:rsidRPr="00134352">
        <w:rPr>
          <w:rFonts w:ascii="Arial" w:hAnsi="Arial" w:cs="Arial"/>
          <w:b/>
          <w:szCs w:val="24"/>
        </w:rPr>
        <w:t>szkółki</w:t>
      </w:r>
      <w:proofErr w:type="spellEnd"/>
      <w:r w:rsidR="008C048D" w:rsidRPr="00134352">
        <w:rPr>
          <w:rFonts w:ascii="Arial" w:hAnsi="Arial" w:cs="Arial"/>
          <w:b/>
          <w:szCs w:val="24"/>
        </w:rPr>
        <w:t xml:space="preserve"> </w:t>
      </w:r>
      <w:proofErr w:type="spellStart"/>
      <w:r w:rsidR="008C048D" w:rsidRPr="00134352">
        <w:rPr>
          <w:rFonts w:ascii="Arial" w:hAnsi="Arial" w:cs="Arial"/>
          <w:b/>
          <w:szCs w:val="24"/>
        </w:rPr>
        <w:t>leśnej</w:t>
      </w:r>
      <w:proofErr w:type="spellEnd"/>
      <w:r w:rsidR="008C048D" w:rsidRPr="008C048D">
        <w:rPr>
          <w:rFonts w:ascii="Arial" w:hAnsi="Arial" w:cs="Arial"/>
          <w:b/>
          <w:bCs/>
        </w:rPr>
        <w:t>”</w:t>
      </w:r>
      <w:r w:rsidR="00FC48AF">
        <w:rPr>
          <w:rFonts w:ascii="Arial" w:hAnsi="Arial" w:cs="Arial"/>
          <w:b/>
          <w:bCs/>
        </w:rPr>
        <w:t xml:space="preserve">, </w:t>
      </w:r>
      <w:proofErr w:type="spellStart"/>
      <w:r w:rsidR="00FC48AF">
        <w:rPr>
          <w:rFonts w:ascii="Arial" w:hAnsi="Arial" w:cs="Arial"/>
        </w:rPr>
        <w:t>zwane</w:t>
      </w:r>
      <w:proofErr w:type="spellEnd"/>
      <w:r w:rsidR="00FC48AF">
        <w:rPr>
          <w:rFonts w:ascii="Arial" w:hAnsi="Arial" w:cs="Arial"/>
        </w:rPr>
        <w:t xml:space="preserve"> </w:t>
      </w:r>
      <w:proofErr w:type="spellStart"/>
      <w:r w:rsidR="00FC48AF">
        <w:rPr>
          <w:rFonts w:ascii="Arial" w:hAnsi="Arial" w:cs="Arial"/>
        </w:rPr>
        <w:t>dalej</w:t>
      </w:r>
      <w:proofErr w:type="spellEnd"/>
      <w:r w:rsidR="00FC48AF">
        <w:rPr>
          <w:rFonts w:ascii="Arial" w:hAnsi="Arial" w:cs="Arial"/>
        </w:rPr>
        <w:t xml:space="preserve"> “Przedmiotem </w:t>
      </w:r>
      <w:proofErr w:type="spellStart"/>
      <w:r w:rsidR="00FC48AF">
        <w:rPr>
          <w:rFonts w:ascii="Arial" w:hAnsi="Arial" w:cs="Arial"/>
        </w:rPr>
        <w:t>umowy</w:t>
      </w:r>
      <w:proofErr w:type="spellEnd"/>
      <w:r w:rsidR="00FC48AF">
        <w:rPr>
          <w:rFonts w:ascii="Arial" w:hAnsi="Arial" w:cs="Arial"/>
        </w:rPr>
        <w:t xml:space="preserve">”. </w:t>
      </w:r>
    </w:p>
    <w:p w14:paraId="6819EE35" w14:textId="77777777" w:rsidR="00FC48AF" w:rsidRPr="00FC48AF" w:rsidRDefault="000E7BC7">
      <w:pPr>
        <w:pStyle w:val="normaltableau"/>
        <w:numPr>
          <w:ilvl w:val="0"/>
          <w:numId w:val="26"/>
        </w:numPr>
        <w:tabs>
          <w:tab w:val="left" w:pos="284"/>
        </w:tabs>
        <w:suppressAutoHyphens w:val="0"/>
        <w:spacing w:before="0" w:after="0" w:line="276" w:lineRule="auto"/>
        <w:contextualSpacing/>
        <w:rPr>
          <w:rFonts w:ascii="Arial" w:hAnsi="Arial" w:cs="Arial"/>
          <w:b/>
          <w:i/>
        </w:rPr>
      </w:pPr>
      <w:proofErr w:type="spellStart"/>
      <w:r w:rsidRPr="008C048D">
        <w:rPr>
          <w:rFonts w:ascii="Arial" w:hAnsi="Arial" w:cs="Arial"/>
        </w:rPr>
        <w:t>Szczegółowy</w:t>
      </w:r>
      <w:proofErr w:type="spellEnd"/>
      <w:r w:rsidRPr="008C048D">
        <w:rPr>
          <w:rFonts w:ascii="Arial" w:hAnsi="Arial" w:cs="Arial"/>
        </w:rPr>
        <w:t xml:space="preserve"> </w:t>
      </w:r>
      <w:proofErr w:type="spellStart"/>
      <w:r w:rsidR="008C048D" w:rsidRPr="008C048D">
        <w:rPr>
          <w:rFonts w:ascii="Arial" w:hAnsi="Arial" w:cs="Arial"/>
        </w:rPr>
        <w:t>op</w:t>
      </w:r>
      <w:r w:rsidR="008C048D">
        <w:rPr>
          <w:rFonts w:ascii="Arial" w:hAnsi="Arial" w:cs="Arial"/>
        </w:rPr>
        <w:t>i</w:t>
      </w:r>
      <w:r w:rsidR="008C048D" w:rsidRPr="008C048D">
        <w:rPr>
          <w:rFonts w:ascii="Arial" w:hAnsi="Arial" w:cs="Arial"/>
        </w:rPr>
        <w:t>s</w:t>
      </w:r>
      <w:proofErr w:type="spellEnd"/>
      <w:r w:rsidRPr="008C048D">
        <w:rPr>
          <w:rFonts w:ascii="Arial" w:hAnsi="Arial" w:cs="Arial"/>
        </w:rPr>
        <w:t xml:space="preserve"> </w:t>
      </w:r>
      <w:proofErr w:type="spellStart"/>
      <w:r w:rsidR="00FC48AF">
        <w:rPr>
          <w:rFonts w:ascii="Arial" w:hAnsi="Arial" w:cs="Arial"/>
        </w:rPr>
        <w:t>Przedmiotu</w:t>
      </w:r>
      <w:proofErr w:type="spellEnd"/>
      <w:r w:rsidR="00FC48AF">
        <w:rPr>
          <w:rFonts w:ascii="Arial" w:hAnsi="Arial" w:cs="Arial"/>
        </w:rPr>
        <w:t xml:space="preserve"> </w:t>
      </w:r>
      <w:proofErr w:type="spellStart"/>
      <w:r w:rsidR="00FC48AF">
        <w:rPr>
          <w:rFonts w:ascii="Arial" w:hAnsi="Arial" w:cs="Arial"/>
        </w:rPr>
        <w:t>umowy</w:t>
      </w:r>
      <w:proofErr w:type="spellEnd"/>
      <w:r w:rsidR="00FC48AF">
        <w:rPr>
          <w:rFonts w:ascii="Arial" w:hAnsi="Arial" w:cs="Arial"/>
        </w:rPr>
        <w:t xml:space="preserve"> </w:t>
      </w:r>
      <w:proofErr w:type="spellStart"/>
      <w:r w:rsidR="00FC48AF">
        <w:rPr>
          <w:rFonts w:ascii="Arial" w:hAnsi="Arial" w:cs="Arial"/>
        </w:rPr>
        <w:t>określają</w:t>
      </w:r>
      <w:proofErr w:type="spellEnd"/>
      <w:r w:rsidR="00FC48AF">
        <w:rPr>
          <w:rFonts w:ascii="Arial" w:hAnsi="Arial" w:cs="Arial"/>
        </w:rPr>
        <w:t>:</w:t>
      </w:r>
      <w:r w:rsidRPr="008C048D">
        <w:rPr>
          <w:rFonts w:ascii="Arial" w:hAnsi="Arial" w:cs="Arial"/>
        </w:rPr>
        <w:t xml:space="preserve"> </w:t>
      </w:r>
    </w:p>
    <w:p w14:paraId="7F16563E" w14:textId="77777777" w:rsidR="00FC48AF" w:rsidRPr="00FC48AF" w:rsidRDefault="000E7BC7">
      <w:pPr>
        <w:pStyle w:val="normaltableau"/>
        <w:numPr>
          <w:ilvl w:val="0"/>
          <w:numId w:val="39"/>
        </w:numPr>
        <w:tabs>
          <w:tab w:val="left" w:pos="284"/>
        </w:tabs>
        <w:suppressAutoHyphens w:val="0"/>
        <w:spacing w:before="0" w:after="0" w:line="276" w:lineRule="auto"/>
        <w:ind w:left="992" w:hanging="357"/>
        <w:contextualSpacing/>
        <w:rPr>
          <w:rFonts w:ascii="Arial" w:hAnsi="Arial" w:cs="Arial"/>
          <w:b/>
          <w:i/>
        </w:rPr>
      </w:pPr>
      <w:proofErr w:type="spellStart"/>
      <w:r w:rsidRPr="008C048D">
        <w:rPr>
          <w:rFonts w:ascii="Arial" w:hAnsi="Arial" w:cs="Arial"/>
        </w:rPr>
        <w:t>dokumentacja</w:t>
      </w:r>
      <w:proofErr w:type="spellEnd"/>
      <w:r w:rsidRPr="008C048D">
        <w:rPr>
          <w:rFonts w:ascii="Arial" w:hAnsi="Arial" w:cs="Arial"/>
        </w:rPr>
        <w:t xml:space="preserve"> </w:t>
      </w:r>
      <w:proofErr w:type="spellStart"/>
      <w:r w:rsidR="00FC48AF">
        <w:rPr>
          <w:rFonts w:ascii="Arial" w:hAnsi="Arial" w:cs="Arial"/>
        </w:rPr>
        <w:t>projektowa</w:t>
      </w:r>
      <w:proofErr w:type="spellEnd"/>
      <w:r w:rsidR="00FC48AF">
        <w:rPr>
          <w:rFonts w:ascii="Arial" w:hAnsi="Arial" w:cs="Arial"/>
        </w:rPr>
        <w:t xml:space="preserve">, </w:t>
      </w:r>
    </w:p>
    <w:p w14:paraId="323C4E32" w14:textId="77777777" w:rsidR="00FC48AF" w:rsidRPr="00FC48AF" w:rsidRDefault="000E7BC7">
      <w:pPr>
        <w:pStyle w:val="normaltableau"/>
        <w:numPr>
          <w:ilvl w:val="0"/>
          <w:numId w:val="39"/>
        </w:numPr>
        <w:tabs>
          <w:tab w:val="left" w:pos="284"/>
        </w:tabs>
        <w:suppressAutoHyphens w:val="0"/>
        <w:spacing w:before="0" w:after="0" w:line="276" w:lineRule="auto"/>
        <w:ind w:left="992" w:hanging="357"/>
        <w:contextualSpacing/>
        <w:rPr>
          <w:rFonts w:ascii="Arial" w:hAnsi="Arial" w:cs="Arial"/>
          <w:b/>
          <w:i/>
        </w:rPr>
      </w:pPr>
      <w:proofErr w:type="spellStart"/>
      <w:r w:rsidRPr="008C048D">
        <w:rPr>
          <w:rFonts w:ascii="Arial" w:hAnsi="Arial" w:cs="Arial"/>
        </w:rPr>
        <w:t>Specyfikacja</w:t>
      </w:r>
      <w:proofErr w:type="spellEnd"/>
      <w:r w:rsidRPr="008C048D">
        <w:rPr>
          <w:rFonts w:ascii="Arial" w:hAnsi="Arial" w:cs="Arial"/>
        </w:rPr>
        <w:t xml:space="preserve"> </w:t>
      </w:r>
      <w:proofErr w:type="spellStart"/>
      <w:r w:rsidRPr="008C048D">
        <w:rPr>
          <w:rFonts w:ascii="Arial" w:hAnsi="Arial" w:cs="Arial"/>
        </w:rPr>
        <w:t>Techniczna</w:t>
      </w:r>
      <w:proofErr w:type="spellEnd"/>
      <w:r w:rsidRPr="008C048D">
        <w:rPr>
          <w:rFonts w:ascii="Arial" w:hAnsi="Arial" w:cs="Arial"/>
        </w:rPr>
        <w:t xml:space="preserve"> </w:t>
      </w:r>
      <w:proofErr w:type="spellStart"/>
      <w:r w:rsidRPr="008C048D">
        <w:rPr>
          <w:rFonts w:ascii="Arial" w:hAnsi="Arial" w:cs="Arial"/>
        </w:rPr>
        <w:t>Wykonania</w:t>
      </w:r>
      <w:proofErr w:type="spellEnd"/>
      <w:r w:rsidRPr="008C048D">
        <w:rPr>
          <w:rFonts w:ascii="Arial" w:hAnsi="Arial" w:cs="Arial"/>
        </w:rPr>
        <w:t xml:space="preserve"> </w:t>
      </w:r>
      <w:proofErr w:type="spellStart"/>
      <w:r w:rsidRPr="008C048D">
        <w:rPr>
          <w:rFonts w:ascii="Arial" w:hAnsi="Arial" w:cs="Arial"/>
        </w:rPr>
        <w:t>i</w:t>
      </w:r>
      <w:proofErr w:type="spellEnd"/>
      <w:r w:rsidRPr="008C048D">
        <w:rPr>
          <w:rFonts w:ascii="Arial" w:hAnsi="Arial" w:cs="Arial"/>
        </w:rPr>
        <w:t xml:space="preserve"> </w:t>
      </w:r>
      <w:proofErr w:type="spellStart"/>
      <w:r w:rsidRPr="008C048D">
        <w:rPr>
          <w:rFonts w:ascii="Arial" w:hAnsi="Arial" w:cs="Arial"/>
        </w:rPr>
        <w:t>Odbioru</w:t>
      </w:r>
      <w:proofErr w:type="spellEnd"/>
      <w:r w:rsidRPr="008C048D">
        <w:rPr>
          <w:rFonts w:ascii="Arial" w:hAnsi="Arial" w:cs="Arial"/>
        </w:rPr>
        <w:t xml:space="preserve"> </w:t>
      </w:r>
      <w:proofErr w:type="spellStart"/>
      <w:r w:rsidRPr="008C048D">
        <w:rPr>
          <w:rFonts w:ascii="Arial" w:hAnsi="Arial" w:cs="Arial"/>
        </w:rPr>
        <w:t>Robót</w:t>
      </w:r>
      <w:proofErr w:type="spellEnd"/>
      <w:r w:rsidRPr="008C048D">
        <w:rPr>
          <w:rFonts w:ascii="Arial" w:hAnsi="Arial" w:cs="Arial"/>
        </w:rPr>
        <w:t xml:space="preserve"> </w:t>
      </w:r>
      <w:r w:rsidR="00FC48AF">
        <w:rPr>
          <w:rFonts w:ascii="Arial" w:hAnsi="Arial" w:cs="Arial"/>
        </w:rPr>
        <w:t>(</w:t>
      </w:r>
      <w:proofErr w:type="spellStart"/>
      <w:r w:rsidR="00FC48AF">
        <w:rPr>
          <w:rFonts w:ascii="Arial" w:hAnsi="Arial" w:cs="Arial"/>
        </w:rPr>
        <w:t>STWiOR</w:t>
      </w:r>
      <w:proofErr w:type="spellEnd"/>
      <w:r w:rsidR="00FC48AF">
        <w:rPr>
          <w:rFonts w:ascii="Arial" w:hAnsi="Arial" w:cs="Arial"/>
        </w:rPr>
        <w:t xml:space="preserve">), </w:t>
      </w:r>
    </w:p>
    <w:p w14:paraId="1F0B9290" w14:textId="4D29AE8F" w:rsidR="00FC48AF" w:rsidRPr="00FC48AF" w:rsidRDefault="00FC48AF">
      <w:pPr>
        <w:pStyle w:val="normaltableau"/>
        <w:numPr>
          <w:ilvl w:val="0"/>
          <w:numId w:val="39"/>
        </w:numPr>
        <w:tabs>
          <w:tab w:val="left" w:pos="284"/>
        </w:tabs>
        <w:suppressAutoHyphens w:val="0"/>
        <w:spacing w:before="0" w:after="0" w:line="276" w:lineRule="auto"/>
        <w:ind w:left="992" w:hanging="357"/>
        <w:contextualSpacing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t>Specyfikacja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Warunków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Zamówienia</w:t>
      </w:r>
      <w:proofErr w:type="spellEnd"/>
      <w:r>
        <w:rPr>
          <w:rFonts w:ascii="Arial" w:hAnsi="Arial" w:cs="Arial"/>
        </w:rPr>
        <w:t xml:space="preserve"> (SWZ), </w:t>
      </w:r>
    </w:p>
    <w:p w14:paraId="413568C6" w14:textId="531A74F2" w:rsidR="000E7BC7" w:rsidRPr="008C048D" w:rsidRDefault="00FC48AF">
      <w:pPr>
        <w:pStyle w:val="normaltableau"/>
        <w:numPr>
          <w:ilvl w:val="0"/>
          <w:numId w:val="39"/>
        </w:numPr>
        <w:tabs>
          <w:tab w:val="left" w:pos="284"/>
        </w:tabs>
        <w:suppressAutoHyphens w:val="0"/>
        <w:spacing w:before="0" w:after="0" w:line="276" w:lineRule="auto"/>
        <w:ind w:left="992" w:hanging="357"/>
        <w:contextualSpacing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</w:rPr>
        <w:t>Oferta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Wykonawcy</w:t>
      </w:r>
      <w:proofErr w:type="spellEnd"/>
      <w:r>
        <w:rPr>
          <w:rFonts w:ascii="Arial" w:hAnsi="Arial" w:cs="Arial"/>
        </w:rPr>
        <w:t xml:space="preserve">, </w:t>
      </w:r>
    </w:p>
    <w:p w14:paraId="6786B831" w14:textId="045BFB18" w:rsidR="00FC48AF" w:rsidRPr="00FC48AF" w:rsidRDefault="00FC48AF">
      <w:pPr>
        <w:pStyle w:val="Akapitzlist"/>
        <w:numPr>
          <w:ilvl w:val="0"/>
          <w:numId w:val="26"/>
        </w:numPr>
        <w:tabs>
          <w:tab w:val="left" w:pos="284"/>
        </w:tabs>
        <w:suppressAutoHyphens w:val="0"/>
        <w:autoSpaceDE/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C48AF">
        <w:rPr>
          <w:rFonts w:ascii="Arial" w:hAnsi="Arial" w:cs="Arial"/>
          <w:sz w:val="22"/>
          <w:szCs w:val="22"/>
        </w:rPr>
        <w:t>Wykonawca zobowiązuje się wykonać Przedmiot umowy zgodnie z:</w:t>
      </w:r>
    </w:p>
    <w:p w14:paraId="22ADAF01" w14:textId="4EF6A78D" w:rsidR="00FC48AF" w:rsidRPr="00FC48AF" w:rsidRDefault="00FC48AF">
      <w:pPr>
        <w:pStyle w:val="LPTekstgwnyZnak"/>
        <w:numPr>
          <w:ilvl w:val="0"/>
          <w:numId w:val="40"/>
        </w:numPr>
        <w:spacing w:line="276" w:lineRule="auto"/>
        <w:ind w:left="993"/>
        <w:jc w:val="both"/>
        <w:rPr>
          <w:rFonts w:eastAsia="Times New Roman"/>
          <w:sz w:val="22"/>
          <w:szCs w:val="22"/>
        </w:rPr>
      </w:pPr>
      <w:r w:rsidRPr="00FC48AF">
        <w:rPr>
          <w:rFonts w:eastAsia="Times New Roman"/>
          <w:sz w:val="22"/>
          <w:szCs w:val="22"/>
        </w:rPr>
        <w:t>obowiązującymi przepisami prawa,</w:t>
      </w:r>
    </w:p>
    <w:p w14:paraId="7C1F8B42" w14:textId="77777777" w:rsidR="00FC48AF" w:rsidRPr="00FC48AF" w:rsidRDefault="00FC48AF">
      <w:pPr>
        <w:pStyle w:val="LPTekstgwnyZnak"/>
        <w:numPr>
          <w:ilvl w:val="0"/>
          <w:numId w:val="40"/>
        </w:numPr>
        <w:spacing w:line="276" w:lineRule="auto"/>
        <w:ind w:left="993"/>
        <w:jc w:val="both"/>
        <w:rPr>
          <w:rFonts w:eastAsia="Times New Roman"/>
          <w:sz w:val="22"/>
          <w:szCs w:val="22"/>
        </w:rPr>
      </w:pPr>
      <w:r w:rsidRPr="00FC48AF">
        <w:rPr>
          <w:rFonts w:eastAsia="Times New Roman"/>
          <w:sz w:val="22"/>
          <w:szCs w:val="22"/>
        </w:rPr>
        <w:t>normami i zasadami wiedzy technicznej,</w:t>
      </w:r>
    </w:p>
    <w:p w14:paraId="612E5145" w14:textId="77777777" w:rsidR="00FC48AF" w:rsidRPr="00FC48AF" w:rsidRDefault="00FC48AF">
      <w:pPr>
        <w:pStyle w:val="LPTekstgwnyZnak"/>
        <w:numPr>
          <w:ilvl w:val="0"/>
          <w:numId w:val="40"/>
        </w:numPr>
        <w:spacing w:line="276" w:lineRule="auto"/>
        <w:ind w:left="993"/>
        <w:jc w:val="both"/>
        <w:rPr>
          <w:rFonts w:eastAsia="Times New Roman"/>
          <w:sz w:val="22"/>
          <w:szCs w:val="22"/>
        </w:rPr>
      </w:pPr>
      <w:r w:rsidRPr="00FC48AF">
        <w:rPr>
          <w:rFonts w:eastAsia="Times New Roman"/>
          <w:sz w:val="22"/>
          <w:szCs w:val="22"/>
        </w:rPr>
        <w:t>dokumentacją, o której mowa w ust. 2,</w:t>
      </w:r>
    </w:p>
    <w:p w14:paraId="7BA6D8F9" w14:textId="77777777" w:rsidR="00FC48AF" w:rsidRPr="00FC48AF" w:rsidRDefault="00FC48AF">
      <w:pPr>
        <w:pStyle w:val="LPTekstgwnyZnak"/>
        <w:numPr>
          <w:ilvl w:val="0"/>
          <w:numId w:val="40"/>
        </w:numPr>
        <w:spacing w:line="276" w:lineRule="auto"/>
        <w:ind w:left="993"/>
        <w:jc w:val="both"/>
        <w:rPr>
          <w:rFonts w:eastAsia="Times New Roman"/>
          <w:sz w:val="22"/>
          <w:szCs w:val="22"/>
        </w:rPr>
      </w:pPr>
      <w:r w:rsidRPr="00FC48AF">
        <w:rPr>
          <w:rFonts w:eastAsia="Times New Roman"/>
          <w:sz w:val="22"/>
          <w:szCs w:val="22"/>
        </w:rPr>
        <w:t>poleceniami Inspektora Nadzoru.</w:t>
      </w:r>
    </w:p>
    <w:p w14:paraId="45B1A8B1" w14:textId="725F3087" w:rsidR="008901BE" w:rsidRPr="00DB7E11" w:rsidRDefault="00D2313A">
      <w:pPr>
        <w:pStyle w:val="LPTekstgwnyZnak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D2313A">
        <w:rPr>
          <w:sz w:val="22"/>
          <w:szCs w:val="22"/>
        </w:rPr>
        <w:t>Dokumenty, o których mowa w ust. 2, stanowią integralną część Umowy. W przypadku rozbieżności pierwszeństwo mają postanowienia Umowy.</w:t>
      </w:r>
    </w:p>
    <w:p w14:paraId="6BBB4A06" w14:textId="4C1E0B9A" w:rsidR="000E7BC7" w:rsidRPr="00DB7E11" w:rsidRDefault="000E7BC7">
      <w:pPr>
        <w:pStyle w:val="Akapitzlist"/>
        <w:numPr>
          <w:ilvl w:val="0"/>
          <w:numId w:val="26"/>
        </w:numPr>
        <w:suppressAutoHyphens w:val="0"/>
        <w:autoSpaceDE/>
        <w:spacing w:after="200" w:line="276" w:lineRule="auto"/>
        <w:jc w:val="both"/>
        <w:rPr>
          <w:rFonts w:ascii="Arial" w:hAnsi="Arial" w:cs="Arial"/>
          <w:kern w:val="1"/>
          <w:sz w:val="22"/>
          <w:szCs w:val="22"/>
          <w:lang w:eastAsia="ja-JP"/>
        </w:rPr>
      </w:pPr>
      <w:r w:rsidRPr="00DB7E11">
        <w:rPr>
          <w:rFonts w:ascii="Arial" w:hAnsi="Arial" w:cs="Arial"/>
          <w:kern w:val="1"/>
          <w:sz w:val="22"/>
          <w:szCs w:val="22"/>
          <w:lang w:eastAsia="ja-JP"/>
        </w:rPr>
        <w:t>W ramach wynagrodzeni</w:t>
      </w:r>
      <w:r w:rsidR="004D54FF" w:rsidRPr="00DB7E11">
        <w:rPr>
          <w:rFonts w:ascii="Arial" w:hAnsi="Arial" w:cs="Arial"/>
          <w:kern w:val="1"/>
          <w:sz w:val="22"/>
          <w:szCs w:val="22"/>
          <w:lang w:eastAsia="ja-JP"/>
        </w:rPr>
        <w:t>a umownego Wykonawca uwzględnił</w:t>
      </w:r>
      <w:r w:rsidRPr="00DB7E11">
        <w:rPr>
          <w:rFonts w:ascii="Arial" w:hAnsi="Arial" w:cs="Arial"/>
          <w:kern w:val="1"/>
          <w:sz w:val="22"/>
          <w:szCs w:val="22"/>
          <w:lang w:eastAsia="ja-JP"/>
        </w:rPr>
        <w:t xml:space="preserve">: </w:t>
      </w:r>
    </w:p>
    <w:p w14:paraId="0B13BC19" w14:textId="4F99B15C" w:rsidR="000E7BC7" w:rsidRPr="00DB7E11" w:rsidRDefault="000E7BC7">
      <w:pPr>
        <w:pStyle w:val="LPTekstgwnyZnak"/>
        <w:numPr>
          <w:ilvl w:val="0"/>
          <w:numId w:val="2"/>
        </w:numPr>
        <w:spacing w:line="276" w:lineRule="auto"/>
        <w:jc w:val="both"/>
        <w:rPr>
          <w:rFonts w:eastAsia="Lucida Sans Unicode"/>
          <w:kern w:val="1"/>
          <w:sz w:val="22"/>
          <w:szCs w:val="22"/>
          <w:lang w:eastAsia="ja-JP"/>
        </w:rPr>
      </w:pPr>
      <w:r w:rsidRPr="00DB7E11">
        <w:rPr>
          <w:sz w:val="22"/>
          <w:szCs w:val="22"/>
        </w:rPr>
        <w:t xml:space="preserve">wszystkie koszty związane z zakupem i zużyciem materiałów i urządzeń przewidzianych </w:t>
      </w:r>
      <w:r w:rsidR="008901BE" w:rsidRPr="00DB7E11">
        <w:rPr>
          <w:sz w:val="22"/>
          <w:szCs w:val="22"/>
        </w:rPr>
        <w:br/>
      </w:r>
      <w:r w:rsidRPr="00DB7E11">
        <w:rPr>
          <w:sz w:val="22"/>
          <w:szCs w:val="22"/>
        </w:rPr>
        <w:t>do wykonania przedmiotu umowy, w tym urządzeń przechodzących na własność Zamawiającego;</w:t>
      </w:r>
    </w:p>
    <w:p w14:paraId="0F23BE90" w14:textId="77777777" w:rsidR="000E7BC7" w:rsidRPr="00DB7E11" w:rsidRDefault="000E7BC7">
      <w:pPr>
        <w:pStyle w:val="LPTekstgwnyZnak"/>
        <w:numPr>
          <w:ilvl w:val="0"/>
          <w:numId w:val="2"/>
        </w:numPr>
        <w:spacing w:line="276" w:lineRule="auto"/>
        <w:jc w:val="both"/>
        <w:rPr>
          <w:rFonts w:eastAsia="Lucida Sans Unicode"/>
          <w:kern w:val="1"/>
          <w:sz w:val="22"/>
          <w:szCs w:val="22"/>
          <w:lang w:eastAsia="ja-JP"/>
        </w:rPr>
      </w:pPr>
      <w:r w:rsidRPr="00DB7E11">
        <w:rPr>
          <w:sz w:val="22"/>
          <w:szCs w:val="22"/>
        </w:rPr>
        <w:lastRenderedPageBreak/>
        <w:t>wszystkie koszty związane z organizacją, ochroną i oznakowaniem miejsca budowy, zaplecza budowy i ich otoczenia;</w:t>
      </w:r>
    </w:p>
    <w:p w14:paraId="6952459E" w14:textId="2EE8B277" w:rsidR="000E7BC7" w:rsidRPr="00DB7E11" w:rsidRDefault="000E7BC7">
      <w:pPr>
        <w:pStyle w:val="LPTekstgwnyZnak"/>
        <w:numPr>
          <w:ilvl w:val="0"/>
          <w:numId w:val="2"/>
        </w:numPr>
        <w:spacing w:line="276" w:lineRule="auto"/>
        <w:jc w:val="both"/>
        <w:rPr>
          <w:rFonts w:eastAsia="Lucida Sans Unicode"/>
          <w:kern w:val="1"/>
          <w:sz w:val="22"/>
          <w:szCs w:val="22"/>
          <w:lang w:eastAsia="ja-JP"/>
        </w:rPr>
      </w:pPr>
      <w:r w:rsidRPr="00DB7E11">
        <w:rPr>
          <w:rFonts w:eastAsia="Lucida Sans Unicode"/>
          <w:kern w:val="1"/>
          <w:sz w:val="22"/>
          <w:szCs w:val="22"/>
          <w:lang w:eastAsia="ja-JP"/>
        </w:rPr>
        <w:t>wszystkie koszty związane z kompletną obsług</w:t>
      </w:r>
      <w:r w:rsidR="00DE3B53" w:rsidRPr="00DB7E11">
        <w:rPr>
          <w:rFonts w:eastAsia="Lucida Sans Unicode"/>
          <w:kern w:val="1"/>
          <w:sz w:val="22"/>
          <w:szCs w:val="22"/>
          <w:lang w:eastAsia="ja-JP"/>
        </w:rPr>
        <w:t>ą</w:t>
      </w:r>
      <w:r w:rsidRPr="00DB7E11">
        <w:rPr>
          <w:rFonts w:eastAsia="Lucida Sans Unicode"/>
          <w:kern w:val="1"/>
          <w:sz w:val="22"/>
          <w:szCs w:val="22"/>
          <w:lang w:eastAsia="ja-JP"/>
        </w:rPr>
        <w:t xml:space="preserve"> geodezyjną w trakcie realizacji prac. </w:t>
      </w:r>
    </w:p>
    <w:p w14:paraId="1445BE27" w14:textId="77777777" w:rsidR="000E7BC7" w:rsidRPr="00DB7E11" w:rsidRDefault="000E7BC7">
      <w:pPr>
        <w:pStyle w:val="LPTekstgwnyZnak"/>
        <w:numPr>
          <w:ilvl w:val="0"/>
          <w:numId w:val="2"/>
        </w:numPr>
        <w:spacing w:line="276" w:lineRule="auto"/>
        <w:jc w:val="both"/>
        <w:rPr>
          <w:rFonts w:eastAsia="Lucida Sans Unicode"/>
          <w:kern w:val="1"/>
          <w:sz w:val="22"/>
          <w:szCs w:val="22"/>
          <w:lang w:eastAsia="ja-JP"/>
        </w:rPr>
      </w:pPr>
      <w:r w:rsidRPr="00DB7E11">
        <w:rPr>
          <w:sz w:val="22"/>
          <w:szCs w:val="22"/>
        </w:rPr>
        <w:t>wszelkie koszty wynikające z innych umownych obowiązków Wykonawcy;</w:t>
      </w:r>
    </w:p>
    <w:p w14:paraId="529CAC64" w14:textId="77777777" w:rsidR="000E7BC7" w:rsidRPr="00DB7E11" w:rsidRDefault="000E7BC7">
      <w:pPr>
        <w:pStyle w:val="LPTekstgwnyZnak"/>
        <w:numPr>
          <w:ilvl w:val="0"/>
          <w:numId w:val="2"/>
        </w:numPr>
        <w:spacing w:line="276" w:lineRule="auto"/>
        <w:jc w:val="both"/>
        <w:rPr>
          <w:rFonts w:eastAsia="Lucida Sans Unicode"/>
          <w:kern w:val="1"/>
          <w:sz w:val="22"/>
          <w:szCs w:val="22"/>
          <w:lang w:eastAsia="ja-JP"/>
        </w:rPr>
      </w:pPr>
      <w:r w:rsidRPr="00DB7E11">
        <w:rPr>
          <w:sz w:val="22"/>
          <w:szCs w:val="22"/>
        </w:rPr>
        <w:t>wszelkie koszty związane z wywozem i utylizacją odpadów po robotach budowlanych;</w:t>
      </w:r>
    </w:p>
    <w:p w14:paraId="6EE113AB" w14:textId="62EBD8F8" w:rsidR="006846F1" w:rsidRPr="006846F1" w:rsidRDefault="006846F1">
      <w:pPr>
        <w:pStyle w:val="Akapitzlist"/>
        <w:numPr>
          <w:ilvl w:val="0"/>
          <w:numId w:val="2"/>
        </w:numPr>
        <w:suppressAutoHyphens w:val="0"/>
        <w:autoSpaceDE/>
        <w:rPr>
          <w:rFonts w:ascii="Arial" w:hAnsi="Arial" w:cs="Arial"/>
          <w:b/>
          <w:bCs/>
          <w:sz w:val="22"/>
          <w:szCs w:val="22"/>
          <w:lang w:eastAsia="pl-PL"/>
        </w:rPr>
      </w:pPr>
      <w:r w:rsidRPr="006846F1">
        <w:rPr>
          <w:rFonts w:ascii="Arial" w:hAnsi="Arial" w:cs="Arial"/>
          <w:b/>
          <w:bCs/>
          <w:sz w:val="22"/>
          <w:szCs w:val="22"/>
          <w:lang w:eastAsia="pl-PL"/>
        </w:rPr>
        <w:t>sporządzenie dokumentacji powykonawczej oraz dokumentów niezbędnych do dokonania odbioru robót i uzyskania pozwolenia na użytkowanie obiektu.</w:t>
      </w:r>
    </w:p>
    <w:p w14:paraId="1028FCE1" w14:textId="12A50B11" w:rsidR="000E7BC7" w:rsidRPr="00A77C8F" w:rsidRDefault="000E7BC7" w:rsidP="00A77C8F">
      <w:pPr>
        <w:pStyle w:val="Akapitzlist"/>
        <w:numPr>
          <w:ilvl w:val="0"/>
          <w:numId w:val="47"/>
        </w:numPr>
        <w:tabs>
          <w:tab w:val="left" w:pos="4118"/>
        </w:tabs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7A06A7" w14:textId="77777777" w:rsidR="000E7BC7" w:rsidRPr="00DB7E11" w:rsidRDefault="000E7BC7" w:rsidP="00EC5BFA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Termin wykonania umowy i odbiory</w:t>
      </w:r>
    </w:p>
    <w:p w14:paraId="575DF003" w14:textId="77777777" w:rsidR="000E7BC7" w:rsidRPr="00DB7E11" w:rsidRDefault="000E7BC7">
      <w:pPr>
        <w:numPr>
          <w:ilvl w:val="0"/>
          <w:numId w:val="3"/>
        </w:numPr>
        <w:suppressAutoHyphens w:val="0"/>
        <w:autoSpaceDE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Termin rozpoczęcia robót ustala się na dzień .....................tj. dzień podpisania umowy. </w:t>
      </w:r>
    </w:p>
    <w:p w14:paraId="49CD7789" w14:textId="5E3B2738" w:rsidR="000E7BC7" w:rsidRPr="00DB7E11" w:rsidRDefault="000E7BC7">
      <w:pPr>
        <w:numPr>
          <w:ilvl w:val="0"/>
          <w:numId w:val="3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Termin zakończenia realizacji całości robót ustala się </w:t>
      </w:r>
      <w:r w:rsidR="00BC3F15" w:rsidRPr="00DB7E11">
        <w:rPr>
          <w:rFonts w:ascii="Arial" w:hAnsi="Arial" w:cs="Arial"/>
          <w:sz w:val="22"/>
          <w:szCs w:val="22"/>
        </w:rPr>
        <w:t>do</w:t>
      </w:r>
      <w:r w:rsidRPr="00DB7E11">
        <w:rPr>
          <w:rFonts w:ascii="Arial" w:hAnsi="Arial" w:cs="Arial"/>
          <w:sz w:val="22"/>
          <w:szCs w:val="22"/>
        </w:rPr>
        <w:t xml:space="preserve"> </w:t>
      </w:r>
      <w:r w:rsidR="00DB7E11">
        <w:rPr>
          <w:rFonts w:ascii="Arial" w:hAnsi="Arial" w:cs="Arial"/>
          <w:b/>
          <w:sz w:val="22"/>
          <w:szCs w:val="22"/>
        </w:rPr>
        <w:t>6</w:t>
      </w:r>
      <w:r w:rsidRPr="00DB7E11">
        <w:rPr>
          <w:rFonts w:ascii="Arial" w:hAnsi="Arial" w:cs="Arial"/>
          <w:b/>
          <w:sz w:val="22"/>
          <w:szCs w:val="22"/>
        </w:rPr>
        <w:t xml:space="preserve"> miesięcy od dnia </w:t>
      </w:r>
      <w:r w:rsidR="00DE3B53" w:rsidRPr="00DB7E11">
        <w:rPr>
          <w:rFonts w:ascii="Arial" w:hAnsi="Arial" w:cs="Arial"/>
          <w:b/>
          <w:sz w:val="22"/>
          <w:szCs w:val="22"/>
        </w:rPr>
        <w:t>zawarcia</w:t>
      </w:r>
      <w:r w:rsidRPr="00DB7E11">
        <w:rPr>
          <w:rFonts w:ascii="Arial" w:hAnsi="Arial" w:cs="Arial"/>
          <w:sz w:val="22"/>
          <w:szCs w:val="22"/>
        </w:rPr>
        <w:t xml:space="preserve"> </w:t>
      </w:r>
      <w:r w:rsidR="00CC5B6A">
        <w:rPr>
          <w:rFonts w:ascii="Arial" w:hAnsi="Arial" w:cs="Arial"/>
          <w:sz w:val="22"/>
          <w:szCs w:val="22"/>
        </w:rPr>
        <w:t>U</w:t>
      </w:r>
      <w:r w:rsidRPr="00DB7E11">
        <w:rPr>
          <w:rFonts w:ascii="Arial" w:hAnsi="Arial" w:cs="Arial"/>
          <w:sz w:val="22"/>
          <w:szCs w:val="22"/>
        </w:rPr>
        <w:t xml:space="preserve">mowy. </w:t>
      </w:r>
    </w:p>
    <w:p w14:paraId="15854050" w14:textId="2B8ED1E9" w:rsidR="00CC5B6A" w:rsidRDefault="00CC5B6A">
      <w:pPr>
        <w:widowControl w:val="0"/>
        <w:numPr>
          <w:ilvl w:val="0"/>
          <w:numId w:val="3"/>
        </w:numPr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C5B6A">
        <w:rPr>
          <w:rFonts w:ascii="Arial" w:hAnsi="Arial" w:cs="Arial"/>
          <w:sz w:val="22"/>
          <w:szCs w:val="22"/>
        </w:rPr>
        <w:t>Dopuszcza się skrócenie terminu realizacji bez zmiany Umowy</w:t>
      </w:r>
      <w:r w:rsidR="00696F82">
        <w:rPr>
          <w:rFonts w:ascii="Arial" w:hAnsi="Arial" w:cs="Arial"/>
          <w:sz w:val="22"/>
          <w:szCs w:val="22"/>
        </w:rPr>
        <w:t>.</w:t>
      </w:r>
    </w:p>
    <w:p w14:paraId="552B919D" w14:textId="71084508" w:rsidR="000E7BC7" w:rsidRPr="00DB7E11" w:rsidRDefault="00CC5B6A">
      <w:pPr>
        <w:widowControl w:val="0"/>
        <w:numPr>
          <w:ilvl w:val="0"/>
          <w:numId w:val="3"/>
        </w:numPr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C5B6A">
        <w:rPr>
          <w:rFonts w:ascii="Arial" w:hAnsi="Arial" w:cs="Arial"/>
          <w:sz w:val="22"/>
          <w:szCs w:val="22"/>
        </w:rPr>
        <w:t>Wydłużenie terminu może nastąpić wyłącznie na zasadach określonych w § 11 Umowy</w:t>
      </w:r>
      <w:r w:rsidR="000E7BC7" w:rsidRPr="00DB7E11">
        <w:rPr>
          <w:rFonts w:ascii="Arial" w:hAnsi="Arial" w:cs="Arial"/>
          <w:sz w:val="22"/>
          <w:szCs w:val="22"/>
        </w:rPr>
        <w:t xml:space="preserve">. </w:t>
      </w:r>
    </w:p>
    <w:p w14:paraId="037E0DA7" w14:textId="7367AF10" w:rsidR="000E7BC7" w:rsidRPr="00DB7E11" w:rsidRDefault="00CC5B6A">
      <w:pPr>
        <w:widowControl w:val="0"/>
        <w:numPr>
          <w:ilvl w:val="0"/>
          <w:numId w:val="3"/>
        </w:numPr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C5B6A">
        <w:rPr>
          <w:rFonts w:ascii="Arial" w:hAnsi="Arial" w:cs="Arial"/>
          <w:sz w:val="22"/>
          <w:szCs w:val="22"/>
        </w:rPr>
        <w:t>Za termin zakończenia robót uznaje się dzień potwierdzenia przez Inspektora Nadzoru pisemnego zgłoszenia gotowości do odbioru końcowego</w:t>
      </w:r>
      <w:r w:rsidR="000E7BC7" w:rsidRPr="00DB7E11">
        <w:rPr>
          <w:rFonts w:ascii="Arial" w:hAnsi="Arial" w:cs="Arial"/>
          <w:sz w:val="22"/>
          <w:szCs w:val="22"/>
        </w:rPr>
        <w:t xml:space="preserve">. </w:t>
      </w:r>
    </w:p>
    <w:p w14:paraId="15DE7C70" w14:textId="44CAABF0" w:rsidR="000E7BC7" w:rsidRPr="00DB7E11" w:rsidRDefault="00CC5B6A">
      <w:pPr>
        <w:widowControl w:val="0"/>
        <w:numPr>
          <w:ilvl w:val="0"/>
          <w:numId w:val="3"/>
        </w:numPr>
        <w:tabs>
          <w:tab w:val="left" w:pos="720"/>
        </w:tabs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C5B6A">
        <w:rPr>
          <w:rFonts w:ascii="Arial" w:hAnsi="Arial" w:cs="Arial"/>
          <w:sz w:val="22"/>
          <w:szCs w:val="22"/>
        </w:rPr>
        <w:t>Odbiór końcowy zostanie przeprowadzony w terminie do 14 dni od dnia zgłoszenia gotowości do odbioru</w:t>
      </w:r>
      <w:r w:rsidR="000E7BC7" w:rsidRPr="00DB7E11">
        <w:rPr>
          <w:rFonts w:ascii="Arial" w:hAnsi="Arial" w:cs="Arial"/>
          <w:sz w:val="22"/>
          <w:szCs w:val="22"/>
        </w:rPr>
        <w:t>.</w:t>
      </w:r>
    </w:p>
    <w:p w14:paraId="13589414" w14:textId="77777777" w:rsidR="000E7BC7" w:rsidRPr="00DB7E11" w:rsidRDefault="000E7BC7">
      <w:pPr>
        <w:widowControl w:val="0"/>
        <w:numPr>
          <w:ilvl w:val="0"/>
          <w:numId w:val="3"/>
        </w:numPr>
        <w:tabs>
          <w:tab w:val="left" w:pos="720"/>
        </w:tabs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Jeżeli w toku czynności odbioru końcowego zostaną stwierdzone wady, które nadają się do usunięcia, to Zamawiający może odmówić odbioru robót do czasu usunięcia wad w terminie do 14 dni. Powyższe nie dotyczy wad nieistotnych.</w:t>
      </w:r>
    </w:p>
    <w:p w14:paraId="4835905E" w14:textId="77777777" w:rsidR="000E7BC7" w:rsidRPr="00DB7E11" w:rsidRDefault="000E7BC7">
      <w:pPr>
        <w:widowControl w:val="0"/>
        <w:numPr>
          <w:ilvl w:val="0"/>
          <w:numId w:val="3"/>
        </w:numPr>
        <w:tabs>
          <w:tab w:val="left" w:pos="720"/>
        </w:tabs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Jeżeli wady nie nadają się do usunięcia, to:</w:t>
      </w:r>
    </w:p>
    <w:p w14:paraId="49F03C77" w14:textId="77777777" w:rsidR="000E7BC7" w:rsidRPr="00DB7E11" w:rsidRDefault="000E7BC7">
      <w:pPr>
        <w:pStyle w:val="Akapitzlist"/>
        <w:numPr>
          <w:ilvl w:val="0"/>
          <w:numId w:val="4"/>
        </w:numPr>
        <w:tabs>
          <w:tab w:val="clear" w:pos="1021"/>
        </w:tabs>
        <w:suppressAutoHyphens w:val="0"/>
        <w:autoSpaceDE/>
        <w:spacing w:line="276" w:lineRule="auto"/>
        <w:ind w:left="851" w:hanging="284"/>
        <w:contextualSpacing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DB7E11">
        <w:rPr>
          <w:rFonts w:ascii="Arial" w:hAnsi="Arial" w:cs="Arial"/>
          <w:sz w:val="22"/>
          <w:szCs w:val="22"/>
        </w:rPr>
        <w:t>jeżeli umożliwiają one użytkowanie przedmiotu odbioru zgodnie z przeznaczeniem, Zamawiający może obniżyć wynagrodzenie poprzez dokonanie potrącenia części wynagrodzenia, korzystając z uprawnień płynących z rękojmi za wady fizyczne robót, oceniając jakość wykonanych robót w stosunku do wymagań przyjętych w umowie,</w:t>
      </w:r>
    </w:p>
    <w:p w14:paraId="204C84AA" w14:textId="56CE4AEC" w:rsidR="000E7BC7" w:rsidRPr="00DB7E11" w:rsidRDefault="000E7BC7">
      <w:pPr>
        <w:numPr>
          <w:ilvl w:val="0"/>
          <w:numId w:val="4"/>
        </w:numPr>
        <w:tabs>
          <w:tab w:val="clear" w:pos="1021"/>
        </w:tabs>
        <w:suppressAutoHyphens w:val="0"/>
        <w:autoSpaceDE/>
        <w:spacing w:line="276" w:lineRule="auto"/>
        <w:ind w:left="851" w:hanging="284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DB7E11">
        <w:rPr>
          <w:rFonts w:ascii="Arial" w:hAnsi="Arial" w:cs="Arial"/>
          <w:sz w:val="22"/>
          <w:szCs w:val="22"/>
        </w:rPr>
        <w:t xml:space="preserve">jeżeli wady uniemożliwiają użytkowanie zgodne z przeznaczeniem, Zamawiający może odstąpić od umowy </w:t>
      </w:r>
      <w:r w:rsidR="00EC6853">
        <w:rPr>
          <w:rFonts w:ascii="Arial" w:hAnsi="Arial" w:cs="Arial"/>
          <w:sz w:val="22"/>
          <w:szCs w:val="22"/>
        </w:rPr>
        <w:t>bez obowiązku zapłaty ceny</w:t>
      </w:r>
      <w:r w:rsidRPr="00DB7E11">
        <w:rPr>
          <w:rFonts w:ascii="Arial" w:hAnsi="Arial" w:cs="Arial"/>
          <w:sz w:val="22"/>
          <w:szCs w:val="22"/>
        </w:rPr>
        <w:t>.</w:t>
      </w:r>
    </w:p>
    <w:p w14:paraId="328A22A9" w14:textId="120C7584" w:rsidR="000E7BC7" w:rsidRPr="00EC6853" w:rsidRDefault="000E7BC7" w:rsidP="00EC6853">
      <w:pPr>
        <w:widowControl w:val="0"/>
        <w:numPr>
          <w:ilvl w:val="0"/>
          <w:numId w:val="3"/>
        </w:numPr>
        <w:tabs>
          <w:tab w:val="left" w:pos="720"/>
        </w:tabs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W przypadku rozbieżności w ocenie czy wskazane nieprawidłowości stanowią wadę</w:t>
      </w:r>
      <w:r w:rsidR="008901BE" w:rsidRPr="00DB7E11">
        <w:rPr>
          <w:rFonts w:ascii="Arial" w:hAnsi="Arial" w:cs="Arial"/>
          <w:sz w:val="22"/>
          <w:szCs w:val="22"/>
        </w:rPr>
        <w:t>,</w:t>
      </w:r>
      <w:r w:rsidRPr="00DB7E11">
        <w:rPr>
          <w:rFonts w:ascii="Arial" w:hAnsi="Arial" w:cs="Arial"/>
          <w:sz w:val="22"/>
          <w:szCs w:val="22"/>
        </w:rPr>
        <w:t xml:space="preserve"> strony powołają komisję wspólną składającą się ze wskazanych  przedstawicieli Zamawiającego </w:t>
      </w:r>
      <w:r w:rsidRPr="00DB7E11">
        <w:rPr>
          <w:rFonts w:ascii="Arial" w:hAnsi="Arial" w:cs="Arial"/>
          <w:sz w:val="22"/>
          <w:szCs w:val="22"/>
        </w:rPr>
        <w:br/>
        <w:t>i Wykonawcy, celem osiągnięcia porozumienia w sprawie i sposobu eliminacji zaistniałych rozbieżności. Strony oświadczają wzajemnie, że ustalenia powołanej wspólnie komisji pozostaną wiążące. Maksymalna liczba członków Komisji może wynosić  pięć osób, składających się z Inspektora Nadzoru oraz po dwóch członków wskazanych przez strony niniejszej umowy.</w:t>
      </w:r>
      <w:r w:rsidR="00EC6853">
        <w:rPr>
          <w:rFonts w:ascii="Arial" w:hAnsi="Arial" w:cs="Arial"/>
          <w:sz w:val="22"/>
          <w:szCs w:val="22"/>
        </w:rPr>
        <w:t xml:space="preserve"> U</w:t>
      </w:r>
      <w:r w:rsidR="00EC6853" w:rsidRPr="00EC6853">
        <w:rPr>
          <w:rFonts w:ascii="Arial" w:hAnsi="Arial" w:cs="Arial"/>
          <w:sz w:val="22"/>
          <w:szCs w:val="22"/>
        </w:rPr>
        <w:t xml:space="preserve">stalenia komisji nie wyłączają uprawnień z </w:t>
      </w:r>
      <w:r w:rsidR="00EC6853">
        <w:rPr>
          <w:rFonts w:ascii="Arial" w:hAnsi="Arial" w:cs="Arial"/>
          <w:sz w:val="22"/>
          <w:szCs w:val="22"/>
        </w:rPr>
        <w:t xml:space="preserve">tytułu </w:t>
      </w:r>
      <w:r w:rsidR="00EC6853" w:rsidRPr="00EC6853">
        <w:rPr>
          <w:rFonts w:ascii="Arial" w:hAnsi="Arial" w:cs="Arial"/>
          <w:sz w:val="22"/>
          <w:szCs w:val="22"/>
        </w:rPr>
        <w:t>rękojmi</w:t>
      </w:r>
      <w:r w:rsidR="00EC6853">
        <w:rPr>
          <w:rFonts w:ascii="Arial" w:hAnsi="Arial" w:cs="Arial"/>
          <w:sz w:val="22"/>
          <w:szCs w:val="22"/>
        </w:rPr>
        <w:t xml:space="preserve"> i </w:t>
      </w:r>
      <w:r w:rsidR="00EC6853" w:rsidRPr="00EC6853">
        <w:rPr>
          <w:rFonts w:ascii="Arial" w:hAnsi="Arial" w:cs="Arial"/>
          <w:sz w:val="22"/>
          <w:szCs w:val="22"/>
        </w:rPr>
        <w:t>gwarancji</w:t>
      </w:r>
      <w:r w:rsidR="00EC6853">
        <w:rPr>
          <w:rFonts w:ascii="Arial" w:hAnsi="Arial" w:cs="Arial"/>
          <w:sz w:val="22"/>
          <w:szCs w:val="22"/>
        </w:rPr>
        <w:t>.</w:t>
      </w:r>
    </w:p>
    <w:p w14:paraId="78606A02" w14:textId="77777777" w:rsidR="000E7BC7" w:rsidRPr="00DB7E11" w:rsidRDefault="000E7BC7">
      <w:pPr>
        <w:widowControl w:val="0"/>
        <w:numPr>
          <w:ilvl w:val="0"/>
          <w:numId w:val="3"/>
        </w:numPr>
        <w:tabs>
          <w:tab w:val="left" w:pos="720"/>
        </w:tabs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Końcowy odbiór robót, zostanie dokonany komisyjnie z udziałem przedstawicieli Wykonawcy, przedstawicieli Zamawiającego i Inspektora Nadzoru.</w:t>
      </w:r>
    </w:p>
    <w:p w14:paraId="59E890B1" w14:textId="77777777" w:rsidR="000E7BC7" w:rsidRPr="00DB7E11" w:rsidRDefault="000E7BC7">
      <w:pPr>
        <w:widowControl w:val="0"/>
        <w:numPr>
          <w:ilvl w:val="0"/>
          <w:numId w:val="3"/>
        </w:numPr>
        <w:tabs>
          <w:tab w:val="left" w:pos="720"/>
        </w:tabs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Strony postanawiają, że termin usunięcia przez Wykonawcę wad stwierdzonych przy odbiorze końcowym, w okresie gwarancyjnym i w okresie rękojmi, wynosić będzie 14 dni, chyba, że </w:t>
      </w:r>
      <w:r w:rsidRPr="00DB7E11">
        <w:rPr>
          <w:rFonts w:ascii="Arial" w:hAnsi="Arial" w:cs="Arial"/>
          <w:sz w:val="22"/>
          <w:szCs w:val="22"/>
        </w:rPr>
        <w:br/>
        <w:t>w trakcie odbioru Strony postanowią inaczej.</w:t>
      </w:r>
    </w:p>
    <w:p w14:paraId="4A03C0C6" w14:textId="2ADB6ED1" w:rsidR="000E7BC7" w:rsidRPr="00DB7E11" w:rsidRDefault="000E7BC7">
      <w:pPr>
        <w:widowControl w:val="0"/>
        <w:numPr>
          <w:ilvl w:val="0"/>
          <w:numId w:val="3"/>
        </w:numPr>
        <w:tabs>
          <w:tab w:val="left" w:pos="720"/>
        </w:tabs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Z czynności odbioru końcowego będzie spisany protokół zawierający wszelkie ustalenia dokonane w toku odbioru.</w:t>
      </w:r>
    </w:p>
    <w:p w14:paraId="49131631" w14:textId="77777777" w:rsidR="00A77C8F" w:rsidRPr="00A77C8F" w:rsidRDefault="00A77C8F" w:rsidP="00A77C8F">
      <w:pPr>
        <w:pStyle w:val="Akapitzlist"/>
        <w:numPr>
          <w:ilvl w:val="0"/>
          <w:numId w:val="47"/>
        </w:numPr>
        <w:tabs>
          <w:tab w:val="left" w:pos="4118"/>
        </w:tabs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8D0D61" w14:textId="48E30A68" w:rsidR="00B76A52" w:rsidRPr="00DB7E11" w:rsidRDefault="00B76A52" w:rsidP="00A77C8F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Wymogi dotyczące realizacji umowy</w:t>
      </w:r>
    </w:p>
    <w:p w14:paraId="15B13EC6" w14:textId="77777777" w:rsidR="00696F82" w:rsidRPr="00696F82" w:rsidRDefault="00696F82">
      <w:pPr>
        <w:pStyle w:val="Akapitzlist"/>
        <w:widowControl w:val="0"/>
        <w:numPr>
          <w:ilvl w:val="0"/>
          <w:numId w:val="41"/>
        </w:numPr>
        <w:tabs>
          <w:tab w:val="left" w:pos="120"/>
        </w:tabs>
        <w:overflowPunct w:val="0"/>
        <w:spacing w:line="276" w:lineRule="auto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>Wykonawca wykonuje roboty z materiałów własnych, na własny koszt i ryzyko.</w:t>
      </w:r>
    </w:p>
    <w:p w14:paraId="5FAC4185" w14:textId="77777777" w:rsidR="00696F82" w:rsidRPr="00696F82" w:rsidRDefault="00696F82">
      <w:pPr>
        <w:pStyle w:val="Akapitzlist"/>
        <w:widowControl w:val="0"/>
        <w:numPr>
          <w:ilvl w:val="0"/>
          <w:numId w:val="41"/>
        </w:numPr>
        <w:tabs>
          <w:tab w:val="left" w:pos="120"/>
        </w:tabs>
        <w:overflowPunct w:val="0"/>
        <w:spacing w:line="276" w:lineRule="auto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 xml:space="preserve">Materiały i urządzenia dostarczone przez Wykonawcę powinny odpowiadać wymogom dla </w:t>
      </w:r>
      <w:r w:rsidRPr="00696F82">
        <w:rPr>
          <w:rFonts w:ascii="Arial" w:hAnsi="Arial" w:cs="Arial"/>
          <w:sz w:val="22"/>
          <w:szCs w:val="22"/>
        </w:rPr>
        <w:lastRenderedPageBreak/>
        <w:t xml:space="preserve">wyrobów dopuszczonych do obrotu i stosowania w budownictwie zgodnie z art. 10 ustawy z dnia 7 lipca 1994 r. – Prawo budowlane, wymogom SWZ i wymogom projektu, posiadają również wymagane przepisami prawa atesty i certyfikaty oraz zostały dopuszczone do stosowania. </w:t>
      </w:r>
    </w:p>
    <w:p w14:paraId="6C16EF95" w14:textId="77777777" w:rsidR="00696F82" w:rsidRPr="00696F82" w:rsidRDefault="00696F82">
      <w:pPr>
        <w:pStyle w:val="Akapitzlist"/>
        <w:widowControl w:val="0"/>
        <w:numPr>
          <w:ilvl w:val="0"/>
          <w:numId w:val="41"/>
        </w:numPr>
        <w:tabs>
          <w:tab w:val="left" w:pos="120"/>
        </w:tabs>
        <w:overflowPunct w:val="0"/>
        <w:spacing w:line="276" w:lineRule="auto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>Wykonawca przedłoży dokumenty potwierdzające jakość materiałów na żądanie Zamawiającego.</w:t>
      </w:r>
    </w:p>
    <w:p w14:paraId="531AF6C8" w14:textId="227FE9AE" w:rsidR="00696F82" w:rsidRPr="00696F82" w:rsidRDefault="00696F82">
      <w:pPr>
        <w:pStyle w:val="Akapitzlist"/>
        <w:widowControl w:val="0"/>
        <w:numPr>
          <w:ilvl w:val="0"/>
          <w:numId w:val="41"/>
        </w:numPr>
        <w:tabs>
          <w:tab w:val="left" w:pos="120"/>
        </w:tabs>
        <w:overflowPunct w:val="0"/>
        <w:spacing w:line="276" w:lineRule="auto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>Wykonawca ponosi pełną odpowiedzialność za:</w:t>
      </w:r>
    </w:p>
    <w:p w14:paraId="7FE79790" w14:textId="77777777" w:rsidR="00BA4BFD" w:rsidRDefault="00696F82" w:rsidP="00A77C8F">
      <w:pPr>
        <w:numPr>
          <w:ilvl w:val="4"/>
          <w:numId w:val="8"/>
        </w:numPr>
        <w:tabs>
          <w:tab w:val="clear" w:pos="1164"/>
        </w:tabs>
        <w:suppressAutoHyphens w:val="0"/>
        <w:autoSpaceDE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>bezpieczeństwo terenu budowy,</w:t>
      </w:r>
      <w:r w:rsidR="00BA4BFD">
        <w:rPr>
          <w:rFonts w:ascii="Arial" w:hAnsi="Arial" w:cs="Arial"/>
          <w:sz w:val="22"/>
          <w:szCs w:val="22"/>
        </w:rPr>
        <w:t xml:space="preserve"> </w:t>
      </w:r>
      <w:r w:rsidR="00BA4BFD" w:rsidRPr="00DB7E11">
        <w:rPr>
          <w:rFonts w:ascii="Arial" w:hAnsi="Arial" w:cs="Arial"/>
          <w:sz w:val="22"/>
          <w:szCs w:val="22"/>
        </w:rPr>
        <w:t xml:space="preserve">oznaczenie placu budowy tablicami informacyjnymi, </w:t>
      </w:r>
    </w:p>
    <w:p w14:paraId="659AA2D5" w14:textId="77777777" w:rsidR="00BA4BFD" w:rsidRDefault="00BA4BFD" w:rsidP="00A77C8F">
      <w:pPr>
        <w:numPr>
          <w:ilvl w:val="4"/>
          <w:numId w:val="8"/>
        </w:numPr>
        <w:tabs>
          <w:tab w:val="clear" w:pos="1164"/>
        </w:tabs>
        <w:suppressAutoHyphens w:val="0"/>
        <w:autoSpaceDE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96F82" w:rsidRPr="00BA4BFD">
        <w:rPr>
          <w:rFonts w:ascii="Arial" w:hAnsi="Arial" w:cs="Arial"/>
          <w:sz w:val="22"/>
          <w:szCs w:val="22"/>
        </w:rPr>
        <w:t>zkody wyrządzone osobom trzecim,</w:t>
      </w:r>
    </w:p>
    <w:p w14:paraId="60C5B5D9" w14:textId="62FB8142" w:rsidR="00696F82" w:rsidRPr="00BA4BFD" w:rsidRDefault="00696F82" w:rsidP="00A77C8F">
      <w:pPr>
        <w:numPr>
          <w:ilvl w:val="4"/>
          <w:numId w:val="8"/>
        </w:numPr>
        <w:tabs>
          <w:tab w:val="clear" w:pos="1164"/>
        </w:tabs>
        <w:suppressAutoHyphens w:val="0"/>
        <w:autoSpaceDE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BA4BFD">
        <w:rPr>
          <w:rFonts w:ascii="Arial" w:hAnsi="Arial" w:cs="Arial"/>
          <w:sz w:val="22"/>
          <w:szCs w:val="22"/>
        </w:rPr>
        <w:t>działanie podwykonawców.</w:t>
      </w:r>
    </w:p>
    <w:p w14:paraId="14B62ECD" w14:textId="77777777" w:rsidR="00696F82" w:rsidRPr="00696F82" w:rsidRDefault="00696F82">
      <w:pPr>
        <w:pStyle w:val="Akapitzlist"/>
        <w:widowControl w:val="0"/>
        <w:numPr>
          <w:ilvl w:val="0"/>
          <w:numId w:val="41"/>
        </w:numPr>
        <w:tabs>
          <w:tab w:val="left" w:pos="120"/>
        </w:tabs>
        <w:overflowPunct w:val="0"/>
        <w:spacing w:line="276" w:lineRule="auto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>Koszty organizacji placu budowy, zaplecza, BHP, ppoż., odpadów oraz dokumentacji powykonawczej zawarte są w wynagrodzeniu ryczałtowym.</w:t>
      </w:r>
    </w:p>
    <w:p w14:paraId="2D01620F" w14:textId="77777777" w:rsidR="00B76A52" w:rsidRPr="00696F82" w:rsidRDefault="00B76A52">
      <w:pPr>
        <w:pStyle w:val="Akapitzlist"/>
        <w:widowControl w:val="0"/>
        <w:numPr>
          <w:ilvl w:val="0"/>
          <w:numId w:val="41"/>
        </w:numPr>
        <w:tabs>
          <w:tab w:val="left" w:pos="120"/>
        </w:tabs>
        <w:overflowPunct w:val="0"/>
        <w:spacing w:line="276" w:lineRule="auto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>Wykonawca zapewni potrzebne oprzyrządowanie, potencjał ludzki oraz materiały wymagane do zbadania na żądanie Zamawiającego jakości robót wykonanych z materiałów Wykonawcy na terenie budowy, a także do sprawdzenia ilości zużytych materiałów.</w:t>
      </w:r>
    </w:p>
    <w:p w14:paraId="291B970B" w14:textId="6C7B0BE8" w:rsidR="00B76A52" w:rsidRPr="00696F82" w:rsidRDefault="00B76A52">
      <w:pPr>
        <w:pStyle w:val="Akapitzlist"/>
        <w:widowControl w:val="0"/>
        <w:numPr>
          <w:ilvl w:val="0"/>
          <w:numId w:val="41"/>
        </w:numPr>
        <w:tabs>
          <w:tab w:val="left" w:pos="120"/>
        </w:tabs>
        <w:overflowPunct w:val="0"/>
        <w:spacing w:line="276" w:lineRule="auto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 xml:space="preserve">Badania, o których mowa w pkt. </w:t>
      </w:r>
      <w:r w:rsidR="00696F82">
        <w:rPr>
          <w:rFonts w:ascii="Arial" w:hAnsi="Arial" w:cs="Arial"/>
          <w:sz w:val="22"/>
          <w:szCs w:val="22"/>
        </w:rPr>
        <w:t>6</w:t>
      </w:r>
      <w:r w:rsidRPr="00696F82">
        <w:rPr>
          <w:rFonts w:ascii="Arial" w:hAnsi="Arial" w:cs="Arial"/>
          <w:sz w:val="22"/>
          <w:szCs w:val="22"/>
        </w:rPr>
        <w:t xml:space="preserve"> będą realizowane przez Wykonawcę na własny koszt.</w:t>
      </w:r>
    </w:p>
    <w:p w14:paraId="227E4050" w14:textId="77777777" w:rsidR="00B76A52" w:rsidRPr="00696F82" w:rsidRDefault="00B76A52">
      <w:pPr>
        <w:pStyle w:val="Akapitzlist"/>
        <w:widowControl w:val="0"/>
        <w:numPr>
          <w:ilvl w:val="0"/>
          <w:numId w:val="41"/>
        </w:numPr>
        <w:tabs>
          <w:tab w:val="left" w:pos="120"/>
        </w:tabs>
        <w:overflowPunct w:val="0"/>
        <w:spacing w:line="276" w:lineRule="auto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>Jeżeli Zamawiający zażąda badań, to Wykonawca obowiązany jest przeprowadzić te badania.</w:t>
      </w:r>
    </w:p>
    <w:p w14:paraId="60760332" w14:textId="77777777" w:rsidR="00B76A52" w:rsidRPr="00696F82" w:rsidRDefault="00B76A52">
      <w:pPr>
        <w:pStyle w:val="Akapitzlist"/>
        <w:widowControl w:val="0"/>
        <w:numPr>
          <w:ilvl w:val="0"/>
          <w:numId w:val="41"/>
        </w:numPr>
        <w:tabs>
          <w:tab w:val="left" w:pos="0"/>
        </w:tabs>
        <w:overflowPunct w:val="0"/>
        <w:spacing w:line="276" w:lineRule="auto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696F82">
        <w:rPr>
          <w:rFonts w:ascii="Arial" w:hAnsi="Arial" w:cs="Arial"/>
          <w:sz w:val="22"/>
          <w:szCs w:val="22"/>
        </w:rPr>
        <w:t>Jeżeli w rezultacie przeprowadzonych badań okaże się, że zastosowane materiały, bądź wykonanie robót jest niezgodne z umową, to koszty badań dodatkowych obciążą Wykonawcę, zaś gdy wyniki badań wykażą, że materiały bądź wykonanie robót są zgodne z umową, to koszty tych badań obciążają Zamawiającego.</w:t>
      </w:r>
    </w:p>
    <w:p w14:paraId="1685DCDF" w14:textId="77777777" w:rsidR="00A77C8F" w:rsidRPr="00A77C8F" w:rsidRDefault="00A77C8F" w:rsidP="00A77C8F">
      <w:pPr>
        <w:pStyle w:val="Akapitzlist"/>
        <w:numPr>
          <w:ilvl w:val="0"/>
          <w:numId w:val="47"/>
        </w:numPr>
        <w:tabs>
          <w:tab w:val="left" w:pos="4118"/>
        </w:tabs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8D79AD" w14:textId="789F68D6" w:rsidR="00B76A52" w:rsidRPr="00DB7E11" w:rsidRDefault="00B76A52" w:rsidP="00EC5BFA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Obowiązki stron</w:t>
      </w:r>
    </w:p>
    <w:p w14:paraId="1881C774" w14:textId="77777777" w:rsidR="00B76A52" w:rsidRPr="00DB7E11" w:rsidRDefault="00B76A52">
      <w:pPr>
        <w:numPr>
          <w:ilvl w:val="3"/>
          <w:numId w:val="9"/>
        </w:numPr>
        <w:suppressAutoHyphens w:val="0"/>
        <w:autoSpaceDE/>
        <w:spacing w:line="276" w:lineRule="auto"/>
        <w:ind w:left="567" w:hanging="387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Do obowiązków Zamawiającego należy:</w:t>
      </w:r>
    </w:p>
    <w:p w14:paraId="45CD6C4E" w14:textId="5F2B839F" w:rsidR="00B76A52" w:rsidRPr="00DB7E11" w:rsidRDefault="00B76A52">
      <w:pPr>
        <w:pStyle w:val="Akapitzlist"/>
        <w:numPr>
          <w:ilvl w:val="0"/>
          <w:numId w:val="23"/>
        </w:numPr>
        <w:autoSpaceDE/>
        <w:spacing w:line="276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Przekazanie placu budowy w ciągu </w:t>
      </w:r>
      <w:r w:rsidR="002B6AE7">
        <w:rPr>
          <w:rFonts w:ascii="Arial" w:hAnsi="Arial" w:cs="Arial"/>
          <w:sz w:val="22"/>
          <w:szCs w:val="22"/>
        </w:rPr>
        <w:t>7</w:t>
      </w:r>
      <w:r w:rsidRPr="00DB7E11">
        <w:rPr>
          <w:rFonts w:ascii="Arial" w:hAnsi="Arial" w:cs="Arial"/>
          <w:sz w:val="22"/>
          <w:szCs w:val="22"/>
        </w:rPr>
        <w:t xml:space="preserve"> dni od daty podpisania umowy.</w:t>
      </w:r>
    </w:p>
    <w:p w14:paraId="74C0CAE4" w14:textId="0E43EE5D" w:rsidR="00B76A52" w:rsidRPr="00DB7E11" w:rsidRDefault="00B76A52">
      <w:pPr>
        <w:pStyle w:val="Akapitzlist"/>
        <w:numPr>
          <w:ilvl w:val="0"/>
          <w:numId w:val="23"/>
        </w:numPr>
        <w:autoSpaceDE/>
        <w:spacing w:line="276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Przekazanie niezbędnej do wykonania przedmiotu umowy dokumentacji technicznej w dniu podpisania umowy</w:t>
      </w:r>
      <w:r w:rsidR="00495BEF">
        <w:rPr>
          <w:rFonts w:ascii="Arial" w:hAnsi="Arial" w:cs="Arial"/>
          <w:sz w:val="22"/>
          <w:szCs w:val="22"/>
        </w:rPr>
        <w:t>,</w:t>
      </w:r>
    </w:p>
    <w:p w14:paraId="233495E0" w14:textId="77777777" w:rsidR="00B76A52" w:rsidRPr="00DB7E11" w:rsidRDefault="00B76A52">
      <w:pPr>
        <w:pStyle w:val="Akapitzlist"/>
        <w:numPr>
          <w:ilvl w:val="0"/>
          <w:numId w:val="23"/>
        </w:numPr>
        <w:autoSpaceDE/>
        <w:spacing w:line="276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Wyznaczenie terminu odbioru robót w ciągu do 14 dni od daty zgłoszenia przez Wykonawcę gotowości do odbioru,</w:t>
      </w:r>
    </w:p>
    <w:p w14:paraId="33666E65" w14:textId="77777777" w:rsidR="00B76A52" w:rsidRPr="00DB7E11" w:rsidRDefault="00B76A52">
      <w:pPr>
        <w:pStyle w:val="Akapitzlist"/>
        <w:numPr>
          <w:ilvl w:val="0"/>
          <w:numId w:val="23"/>
        </w:numPr>
        <w:autoSpaceDE/>
        <w:spacing w:line="276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Terminowej zapłaty wynagrodzenia,</w:t>
      </w:r>
    </w:p>
    <w:p w14:paraId="5EFAE896" w14:textId="77777777" w:rsidR="008901BE" w:rsidRPr="00DB7E11" w:rsidRDefault="00B76A52">
      <w:pPr>
        <w:pStyle w:val="Akapitzlist"/>
        <w:numPr>
          <w:ilvl w:val="0"/>
          <w:numId w:val="23"/>
        </w:numPr>
        <w:autoSpaceDE/>
        <w:spacing w:line="276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Akceptowania umów na podwykonawstwo spełniających wymagania określone w niniejszej umowie. </w:t>
      </w:r>
    </w:p>
    <w:p w14:paraId="256D9E93" w14:textId="4B8ADC3C" w:rsidR="00B76A52" w:rsidRPr="00DB7E11" w:rsidRDefault="00B76A52">
      <w:pPr>
        <w:pStyle w:val="Akapitzlist"/>
        <w:numPr>
          <w:ilvl w:val="3"/>
          <w:numId w:val="9"/>
        </w:numPr>
        <w:autoSpaceDE/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Do obowiązków Wykonawcy należy w szczególności:</w:t>
      </w:r>
    </w:p>
    <w:p w14:paraId="7969400C" w14:textId="7318F97E" w:rsidR="00B76A52" w:rsidRPr="00A77C8F" w:rsidRDefault="00B76A52" w:rsidP="00A77C8F">
      <w:pPr>
        <w:pStyle w:val="Akapitzlist"/>
        <w:numPr>
          <w:ilvl w:val="0"/>
          <w:numId w:val="49"/>
        </w:numPr>
        <w:suppressAutoHyphens w:val="0"/>
        <w:autoSpaceDE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7C8F">
        <w:rPr>
          <w:rFonts w:ascii="Arial" w:hAnsi="Arial" w:cs="Arial"/>
          <w:sz w:val="22"/>
          <w:szCs w:val="22"/>
        </w:rPr>
        <w:t>Terminowe wywiązywanie się z postanowień umowy</w:t>
      </w:r>
      <w:r w:rsidR="008901BE" w:rsidRPr="00A77C8F">
        <w:rPr>
          <w:rFonts w:ascii="Arial" w:hAnsi="Arial" w:cs="Arial"/>
          <w:sz w:val="22"/>
          <w:szCs w:val="22"/>
        </w:rPr>
        <w:t>.</w:t>
      </w:r>
      <w:r w:rsidRPr="00A77C8F">
        <w:rPr>
          <w:rFonts w:ascii="Arial" w:hAnsi="Arial" w:cs="Arial"/>
          <w:sz w:val="22"/>
          <w:szCs w:val="22"/>
        </w:rPr>
        <w:t xml:space="preserve"> </w:t>
      </w:r>
    </w:p>
    <w:p w14:paraId="65F08D33" w14:textId="5F1C30DD" w:rsidR="00B76A52" w:rsidRPr="00A77C8F" w:rsidRDefault="00B76A52" w:rsidP="00A77C8F">
      <w:pPr>
        <w:pStyle w:val="Akapitzlist"/>
        <w:numPr>
          <w:ilvl w:val="0"/>
          <w:numId w:val="49"/>
        </w:numPr>
        <w:suppressAutoHyphens w:val="0"/>
        <w:autoSpaceDE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7C8F">
        <w:rPr>
          <w:rFonts w:ascii="Arial" w:hAnsi="Arial" w:cs="Arial"/>
          <w:sz w:val="22"/>
          <w:szCs w:val="22"/>
        </w:rPr>
        <w:t>Stała współpraca z przedstawicielami Zamawiającego w zakresie realizacji przedmiotu umowy</w:t>
      </w:r>
      <w:r w:rsidR="00BA4BFD" w:rsidRPr="00A77C8F">
        <w:rPr>
          <w:rFonts w:ascii="Arial" w:hAnsi="Arial" w:cs="Arial"/>
          <w:sz w:val="22"/>
          <w:szCs w:val="22"/>
        </w:rPr>
        <w:t xml:space="preserve"> i u</w:t>
      </w:r>
      <w:r w:rsidRPr="00A77C8F">
        <w:rPr>
          <w:rFonts w:ascii="Arial" w:hAnsi="Arial" w:cs="Arial"/>
          <w:sz w:val="22"/>
          <w:szCs w:val="22"/>
        </w:rPr>
        <w:t>czestnictwo w spotkaniach dotyczących budowy</w:t>
      </w:r>
      <w:r w:rsidR="00BA4BFD" w:rsidRPr="00A77C8F">
        <w:rPr>
          <w:rFonts w:ascii="Arial" w:hAnsi="Arial" w:cs="Arial"/>
          <w:sz w:val="22"/>
          <w:szCs w:val="22"/>
        </w:rPr>
        <w:t xml:space="preserve"> </w:t>
      </w:r>
      <w:r w:rsidRPr="00A77C8F">
        <w:rPr>
          <w:rFonts w:ascii="Arial" w:hAnsi="Arial" w:cs="Arial"/>
          <w:sz w:val="22"/>
          <w:szCs w:val="22"/>
        </w:rPr>
        <w:t>na każde żądanie Zamawiającego w terminie uzgodnionym przez strony</w:t>
      </w:r>
      <w:r w:rsidR="00BA4BFD" w:rsidRPr="00A77C8F">
        <w:rPr>
          <w:rFonts w:ascii="Arial" w:hAnsi="Arial" w:cs="Arial"/>
          <w:sz w:val="22"/>
          <w:szCs w:val="22"/>
        </w:rPr>
        <w:t>,</w:t>
      </w:r>
      <w:r w:rsidRPr="00A77C8F">
        <w:rPr>
          <w:rFonts w:ascii="Arial" w:hAnsi="Arial" w:cs="Arial"/>
          <w:sz w:val="22"/>
          <w:szCs w:val="22"/>
        </w:rPr>
        <w:t xml:space="preserve">   </w:t>
      </w:r>
    </w:p>
    <w:p w14:paraId="61ACFD35" w14:textId="29BEF687" w:rsidR="00B76A52" w:rsidRPr="00A77C8F" w:rsidRDefault="00B76A52" w:rsidP="00A77C8F">
      <w:pPr>
        <w:pStyle w:val="Akapitzlist"/>
        <w:numPr>
          <w:ilvl w:val="0"/>
          <w:numId w:val="49"/>
        </w:numPr>
        <w:suppressAutoHyphens w:val="0"/>
        <w:autoSpaceDE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7C8F">
        <w:rPr>
          <w:rFonts w:ascii="Arial" w:hAnsi="Arial" w:cs="Arial"/>
          <w:sz w:val="22"/>
          <w:szCs w:val="22"/>
        </w:rPr>
        <w:t xml:space="preserve">Przestrzeganie przepisów bhp i ppoż., </w:t>
      </w:r>
    </w:p>
    <w:p w14:paraId="373E3622" w14:textId="6B89715B" w:rsidR="00B76A52" w:rsidRPr="00A77C8F" w:rsidRDefault="00B76A52" w:rsidP="00A77C8F">
      <w:pPr>
        <w:pStyle w:val="Akapitzlist"/>
        <w:numPr>
          <w:ilvl w:val="0"/>
          <w:numId w:val="49"/>
        </w:numPr>
        <w:suppressAutoHyphens w:val="0"/>
        <w:autoSpaceDE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7C8F">
        <w:rPr>
          <w:rFonts w:ascii="Arial" w:hAnsi="Arial" w:cs="Arial"/>
          <w:sz w:val="22"/>
          <w:szCs w:val="22"/>
        </w:rPr>
        <w:t>Usuwanie wad stwierdzonych w okresie realizacji oraz w okresie gwarancji i rękojmi</w:t>
      </w:r>
      <w:r w:rsidR="008901BE" w:rsidRPr="00A77C8F">
        <w:rPr>
          <w:rFonts w:ascii="Arial" w:hAnsi="Arial" w:cs="Arial"/>
          <w:sz w:val="22"/>
          <w:szCs w:val="22"/>
        </w:rPr>
        <w:t>.</w:t>
      </w:r>
    </w:p>
    <w:p w14:paraId="68AF9A27" w14:textId="1EB9EECE" w:rsidR="00B76A52" w:rsidRPr="00A77C8F" w:rsidRDefault="00B76A52" w:rsidP="00A77C8F">
      <w:pPr>
        <w:pStyle w:val="Akapitzlist"/>
        <w:numPr>
          <w:ilvl w:val="0"/>
          <w:numId w:val="49"/>
        </w:numPr>
        <w:suppressAutoHyphens w:val="0"/>
        <w:autoSpaceDE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7C8F">
        <w:rPr>
          <w:rFonts w:ascii="Arial" w:hAnsi="Arial" w:cs="Arial"/>
          <w:sz w:val="22"/>
          <w:szCs w:val="22"/>
        </w:rPr>
        <w:t>Dopełnienie obowiązków związanych z końcowym odbiorem przedmiotu umowy</w:t>
      </w:r>
      <w:r w:rsidR="008901BE" w:rsidRPr="00A77C8F">
        <w:rPr>
          <w:rFonts w:ascii="Arial" w:hAnsi="Arial" w:cs="Arial"/>
          <w:sz w:val="22"/>
          <w:szCs w:val="22"/>
        </w:rPr>
        <w:t>.</w:t>
      </w:r>
      <w:r w:rsidRPr="00A77C8F">
        <w:rPr>
          <w:rFonts w:ascii="Arial" w:hAnsi="Arial" w:cs="Arial"/>
          <w:sz w:val="22"/>
          <w:szCs w:val="22"/>
        </w:rPr>
        <w:t xml:space="preserve">  </w:t>
      </w:r>
    </w:p>
    <w:p w14:paraId="33B9C846" w14:textId="1DF96FEA" w:rsidR="00B76A52" w:rsidRPr="00A77C8F" w:rsidRDefault="00B76A52" w:rsidP="00A77C8F">
      <w:pPr>
        <w:pStyle w:val="Akapitzlist"/>
        <w:numPr>
          <w:ilvl w:val="0"/>
          <w:numId w:val="49"/>
        </w:numPr>
        <w:suppressAutoHyphens w:val="0"/>
        <w:autoSpaceDE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7C8F">
        <w:rPr>
          <w:rFonts w:ascii="Arial" w:hAnsi="Arial" w:cs="Arial"/>
          <w:sz w:val="22"/>
          <w:szCs w:val="22"/>
        </w:rPr>
        <w:t>Zapewnienie na czas wykonania robót na własny koszt i ryzyko właściwych kontenerów lub pojemników na odpady oraz ich usunięcie wraz z zawartością najpóźniej do dnia końcowego odbioru robót</w:t>
      </w:r>
      <w:r w:rsidR="008901BE" w:rsidRPr="00A77C8F">
        <w:rPr>
          <w:rFonts w:ascii="Arial" w:hAnsi="Arial" w:cs="Arial"/>
          <w:sz w:val="22"/>
          <w:szCs w:val="22"/>
        </w:rPr>
        <w:t>.</w:t>
      </w:r>
    </w:p>
    <w:p w14:paraId="7944F3CD" w14:textId="160BC2D0" w:rsidR="00B76A52" w:rsidRPr="00A77C8F" w:rsidRDefault="00B76A52" w:rsidP="00A77C8F">
      <w:pPr>
        <w:pStyle w:val="Akapitzlist"/>
        <w:numPr>
          <w:ilvl w:val="0"/>
          <w:numId w:val="49"/>
        </w:numPr>
        <w:suppressAutoHyphens w:val="0"/>
        <w:autoSpaceDE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7C8F">
        <w:rPr>
          <w:rFonts w:ascii="Arial" w:hAnsi="Arial" w:cs="Arial"/>
          <w:sz w:val="22"/>
          <w:szCs w:val="22"/>
        </w:rPr>
        <w:t>Uprzątnięcie po zakończeniu robót placu budowy oraz pozostawienie całego terenu budowy w stanie gotowym do prawidłowego funkcjonowania</w:t>
      </w:r>
      <w:r w:rsidR="008901BE" w:rsidRPr="00A77C8F">
        <w:rPr>
          <w:rFonts w:ascii="Arial" w:hAnsi="Arial" w:cs="Arial"/>
          <w:sz w:val="22"/>
          <w:szCs w:val="22"/>
        </w:rPr>
        <w:t>.</w:t>
      </w:r>
    </w:p>
    <w:p w14:paraId="6549FF86" w14:textId="3A5C717C" w:rsidR="00B76A52" w:rsidRPr="00A77C8F" w:rsidRDefault="00B76A52" w:rsidP="00A77C8F">
      <w:pPr>
        <w:pStyle w:val="Akapitzlist"/>
        <w:numPr>
          <w:ilvl w:val="0"/>
          <w:numId w:val="49"/>
        </w:numPr>
        <w:suppressAutoHyphens w:val="0"/>
        <w:autoSpaceDE/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A77C8F">
        <w:rPr>
          <w:rFonts w:ascii="Arial" w:hAnsi="Arial" w:cs="Arial"/>
          <w:bCs/>
          <w:sz w:val="22"/>
          <w:szCs w:val="22"/>
        </w:rPr>
        <w:lastRenderedPageBreak/>
        <w:t>Naprawienie na własny koszt szkód i zniszczeń wyrządzonych osobom trzecim oraz Zamawiającemu w wyniku prowadzonych robót</w:t>
      </w:r>
      <w:r w:rsidR="008901BE" w:rsidRPr="00A77C8F">
        <w:rPr>
          <w:rFonts w:ascii="Arial" w:hAnsi="Arial" w:cs="Arial"/>
          <w:bCs/>
          <w:sz w:val="22"/>
          <w:szCs w:val="22"/>
        </w:rPr>
        <w:t>.</w:t>
      </w:r>
    </w:p>
    <w:p w14:paraId="62DCA1DA" w14:textId="79BACF1C" w:rsidR="00B76A52" w:rsidRPr="00A77C8F" w:rsidRDefault="00B76A52" w:rsidP="00A77C8F">
      <w:pPr>
        <w:pStyle w:val="Akapitzlist"/>
        <w:numPr>
          <w:ilvl w:val="0"/>
          <w:numId w:val="49"/>
        </w:numPr>
        <w:suppressAutoHyphens w:val="0"/>
        <w:autoSpaceDE/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A77C8F">
        <w:rPr>
          <w:rFonts w:ascii="Arial" w:hAnsi="Arial" w:cs="Arial"/>
          <w:bCs/>
          <w:sz w:val="22"/>
          <w:szCs w:val="22"/>
        </w:rPr>
        <w:t>Posiadania przez cały okres realizacji przedmiotu zamówienia polisy odpowiedzialności cywilnej w zakresie prowadzonej przez sieb</w:t>
      </w:r>
      <w:r w:rsidR="00B1015F" w:rsidRPr="00A77C8F">
        <w:rPr>
          <w:rFonts w:ascii="Arial" w:hAnsi="Arial" w:cs="Arial"/>
          <w:bCs/>
          <w:sz w:val="22"/>
          <w:szCs w:val="22"/>
        </w:rPr>
        <w:t>ie działalności gospodarczej na</w:t>
      </w:r>
      <w:r w:rsidR="00B1015F" w:rsidRPr="00A77C8F">
        <w:rPr>
          <w:rFonts w:ascii="Arial" w:hAnsi="Arial" w:cs="Arial"/>
          <w:sz w:val="22"/>
          <w:szCs w:val="22"/>
        </w:rPr>
        <w:t xml:space="preserve"> sumę gwarancyjną nie mniejszą </w:t>
      </w:r>
      <w:r w:rsidR="00022436">
        <w:rPr>
          <w:rFonts w:ascii="Arial" w:hAnsi="Arial" w:cs="Arial"/>
          <w:sz w:val="22"/>
          <w:szCs w:val="22"/>
        </w:rPr>
        <w:t xml:space="preserve">niż 400 000,00 zł </w:t>
      </w:r>
      <w:r w:rsidRPr="00A77C8F">
        <w:rPr>
          <w:rFonts w:ascii="Arial" w:hAnsi="Arial" w:cs="Arial"/>
          <w:bCs/>
          <w:sz w:val="22"/>
          <w:szCs w:val="22"/>
        </w:rPr>
        <w:t>(określoną w SWZ)</w:t>
      </w:r>
      <w:r w:rsidR="00B1015F" w:rsidRPr="00A77C8F">
        <w:rPr>
          <w:rFonts w:ascii="Arial" w:hAnsi="Arial" w:cs="Arial"/>
          <w:bCs/>
          <w:sz w:val="22"/>
          <w:szCs w:val="22"/>
        </w:rPr>
        <w:t>.</w:t>
      </w:r>
      <w:r w:rsidRPr="00A77C8F">
        <w:rPr>
          <w:rFonts w:ascii="Arial" w:hAnsi="Arial" w:cs="Arial"/>
          <w:bCs/>
          <w:sz w:val="22"/>
          <w:szCs w:val="22"/>
        </w:rPr>
        <w:t xml:space="preserve"> </w:t>
      </w:r>
    </w:p>
    <w:p w14:paraId="139D3F04" w14:textId="45BC1759" w:rsidR="00586838" w:rsidRPr="002B6AE7" w:rsidRDefault="00586838" w:rsidP="00A77C8F">
      <w:pPr>
        <w:pStyle w:val="Akapitzlist"/>
        <w:numPr>
          <w:ilvl w:val="3"/>
          <w:numId w:val="9"/>
        </w:numPr>
        <w:suppressAutoHyphens w:val="0"/>
        <w:autoSpaceDE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B6AE7">
        <w:rPr>
          <w:rFonts w:ascii="Arial" w:hAnsi="Arial" w:cs="Arial"/>
          <w:sz w:val="22"/>
          <w:szCs w:val="22"/>
        </w:rPr>
        <w:t>W</w:t>
      </w:r>
      <w:r w:rsidRPr="002B6AE7">
        <w:rPr>
          <w:rFonts w:ascii="Arial" w:hAnsi="Arial" w:cs="Arial"/>
          <w:sz w:val="22"/>
          <w:szCs w:val="22"/>
          <w:lang w:eastAsia="pl-PL"/>
        </w:rPr>
        <w:t xml:space="preserve">ykonawca zobowiązuje się wykonać wszelkie roboty konieczne do prawidłowej realizacji przedmiotu Umowy, wynikające z dokumentacji projektowej, </w:t>
      </w:r>
      <w:proofErr w:type="spellStart"/>
      <w:r w:rsidRPr="002B6AE7">
        <w:rPr>
          <w:rFonts w:ascii="Arial" w:hAnsi="Arial" w:cs="Arial"/>
          <w:sz w:val="22"/>
          <w:szCs w:val="22"/>
          <w:lang w:eastAsia="pl-PL"/>
        </w:rPr>
        <w:t>STWiOR</w:t>
      </w:r>
      <w:proofErr w:type="spellEnd"/>
      <w:r w:rsidRPr="002B6AE7">
        <w:rPr>
          <w:rFonts w:ascii="Arial" w:hAnsi="Arial" w:cs="Arial"/>
          <w:sz w:val="22"/>
          <w:szCs w:val="22"/>
          <w:lang w:eastAsia="pl-PL"/>
        </w:rPr>
        <w:t xml:space="preserve"> oraz zasad wiedzy technicznej, przy czym obowiązek ten mieści się w wynagrodzeniu ryczałtowym.</w:t>
      </w:r>
    </w:p>
    <w:p w14:paraId="4B12230A" w14:textId="77777777" w:rsidR="00A77C8F" w:rsidRPr="00A77C8F" w:rsidRDefault="00A77C8F" w:rsidP="00A77C8F">
      <w:pPr>
        <w:pStyle w:val="Akapitzlist"/>
        <w:numPr>
          <w:ilvl w:val="0"/>
          <w:numId w:val="47"/>
        </w:numPr>
        <w:tabs>
          <w:tab w:val="left" w:pos="4118"/>
        </w:tabs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5CDDCC" w14:textId="518A8B63" w:rsidR="008052B9" w:rsidRPr="008052B9" w:rsidRDefault="00B76A52" w:rsidP="008052B9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Wynagrodzenie Wykonawcy</w:t>
      </w:r>
      <w:r w:rsidR="008052B9" w:rsidRPr="00DB7E11">
        <w:rPr>
          <w:rFonts w:ascii="Arial" w:hAnsi="Arial" w:cs="Arial"/>
          <w:b/>
          <w:bCs/>
          <w:sz w:val="22"/>
          <w:szCs w:val="22"/>
        </w:rPr>
        <w:t xml:space="preserve"> i </w:t>
      </w:r>
      <w:r w:rsidR="008052B9" w:rsidRPr="008052B9">
        <w:rPr>
          <w:rFonts w:ascii="Arial" w:hAnsi="Arial" w:cs="Arial"/>
          <w:b/>
          <w:bCs/>
          <w:sz w:val="22"/>
          <w:szCs w:val="22"/>
        </w:rPr>
        <w:t>zasady rozliczeń</w:t>
      </w:r>
    </w:p>
    <w:p w14:paraId="1E9D2875" w14:textId="40507944" w:rsidR="008052B9" w:rsidRPr="00DB7E11" w:rsidRDefault="008052B9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Strony ustalają, że za wykonanie całości przedmiotu Umowy Wykonawcy przysługuje wynagrodzenie ryczałtowe, zgodnie z art. 632 § 1 Kodeksu cywilnego, w wysokości:</w:t>
      </w:r>
    </w:p>
    <w:p w14:paraId="0E25E5C7" w14:textId="77777777" w:rsidR="008052B9" w:rsidRPr="00DB7E11" w:rsidRDefault="008052B9" w:rsidP="008052B9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netto: ………………… zł</w:t>
      </w:r>
    </w:p>
    <w:p w14:paraId="5EECAB87" w14:textId="77777777" w:rsidR="008052B9" w:rsidRPr="00DB7E11" w:rsidRDefault="008052B9" w:rsidP="008052B9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VAT …… %: ………………… zł</w:t>
      </w:r>
    </w:p>
    <w:p w14:paraId="387D48A3" w14:textId="77777777" w:rsidR="008052B9" w:rsidRPr="00DB7E11" w:rsidRDefault="008052B9" w:rsidP="008052B9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brutto: ………………… zł</w:t>
      </w:r>
    </w:p>
    <w:p w14:paraId="395872F3" w14:textId="77777777" w:rsidR="008052B9" w:rsidRPr="00DB7E11" w:rsidRDefault="008052B9" w:rsidP="008052B9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(słownie: …………………………………………………………………).</w:t>
      </w:r>
    </w:p>
    <w:p w14:paraId="7A2E48A4" w14:textId="704E3A09" w:rsidR="008052B9" w:rsidRPr="00DB7E11" w:rsidRDefault="008052B9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Wynagrodzenie ryczałtowe obejmuje wszelkie koszty niezbędne do należytego wykonania przedmiotu Umowy, zgodnie z dokumentacją projektową, </w:t>
      </w:r>
      <w:proofErr w:type="spellStart"/>
      <w:r w:rsidRPr="00DB7E11">
        <w:rPr>
          <w:rFonts w:ascii="Arial" w:hAnsi="Arial" w:cs="Arial"/>
          <w:sz w:val="22"/>
          <w:szCs w:val="22"/>
        </w:rPr>
        <w:t>STWiOR</w:t>
      </w:r>
      <w:proofErr w:type="spellEnd"/>
      <w:r w:rsidRPr="00DB7E11">
        <w:rPr>
          <w:rFonts w:ascii="Arial" w:hAnsi="Arial" w:cs="Arial"/>
          <w:sz w:val="22"/>
          <w:szCs w:val="22"/>
        </w:rPr>
        <w:t>, SWZ oraz obowiązującymi przepisami prawa, w tym również roboty, które nie zostały wprost wskazane w przedmiarze robót, a są konieczne do realizacji przedmiotu Umowy.</w:t>
      </w:r>
    </w:p>
    <w:p w14:paraId="7B4D8EDE" w14:textId="4AB2FE80" w:rsidR="008052B9" w:rsidRPr="00DB7E11" w:rsidRDefault="008052B9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Wynagrodzenie ryczałtowe jest niezmienne i nie podlega waloryzacji ani zwiększeniu w toku realizacji Umowy, z zastrzeżeniem przypadków dopuszczalnych zmian Umowy przewidzianych w art. 455 ustawy </w:t>
      </w:r>
      <w:proofErr w:type="spellStart"/>
      <w:r w:rsidRPr="00DB7E11">
        <w:rPr>
          <w:rFonts w:ascii="Arial" w:hAnsi="Arial" w:cs="Arial"/>
          <w:sz w:val="22"/>
          <w:szCs w:val="22"/>
        </w:rPr>
        <w:t>Pzp</w:t>
      </w:r>
      <w:proofErr w:type="spellEnd"/>
      <w:r w:rsidRPr="00DB7E11">
        <w:rPr>
          <w:rFonts w:ascii="Arial" w:hAnsi="Arial" w:cs="Arial"/>
          <w:sz w:val="22"/>
          <w:szCs w:val="22"/>
        </w:rPr>
        <w:t xml:space="preserve"> oraz § 11 niniejszej Umowy.</w:t>
      </w:r>
    </w:p>
    <w:p w14:paraId="5E3E9E63" w14:textId="2D05A9A5" w:rsidR="008052B9" w:rsidRPr="00DB7E11" w:rsidRDefault="008052B9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Rozliczenie wynagrodzenia nastąpi na podstawie dwóch faktur:</w:t>
      </w:r>
    </w:p>
    <w:p w14:paraId="59DAB01B" w14:textId="3106CEF9" w:rsidR="008052B9" w:rsidRPr="00DB7E11" w:rsidRDefault="008052B9" w:rsidP="00A77C8F">
      <w:pPr>
        <w:pStyle w:val="Akapitzlist"/>
        <w:numPr>
          <w:ilvl w:val="2"/>
          <w:numId w:val="50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faktury częściowej – w wysokości 60% wynagrodzenia brutto, wystawionej po zatwierdzeniu przez Inspektora Nadzoru protokołu częściowego zaawansowania robót potwierdzającego wykonanie co najmniej 60% zakresu rzeczowego robót;</w:t>
      </w:r>
    </w:p>
    <w:p w14:paraId="0F7C9D9B" w14:textId="2B07FCE2" w:rsidR="008052B9" w:rsidRPr="00DB7E11" w:rsidRDefault="008052B9" w:rsidP="00A77C8F">
      <w:pPr>
        <w:pStyle w:val="Akapitzlist"/>
        <w:numPr>
          <w:ilvl w:val="2"/>
          <w:numId w:val="50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faktury końcowej – w wysokości 40% wynagrodzenia brutto, wystawionej po bezusterkowym odbiorze końcowym robót, potwierdzonym protokołem odbioru końcowego.</w:t>
      </w:r>
    </w:p>
    <w:p w14:paraId="1651C3C6" w14:textId="38E89846" w:rsidR="008052B9" w:rsidRPr="00DB7E11" w:rsidRDefault="008052B9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Podstawą wystawienia faktury częściowej oraz faktury końcowej są:</w:t>
      </w:r>
    </w:p>
    <w:p w14:paraId="59D04983" w14:textId="4B5A7560" w:rsidR="008052B9" w:rsidRPr="00DB7E11" w:rsidRDefault="008052B9" w:rsidP="00A77C8F">
      <w:pPr>
        <w:pStyle w:val="Akapitzlist"/>
        <w:numPr>
          <w:ilvl w:val="2"/>
          <w:numId w:val="51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protokół częściowy zaawansowania robót albo protokół odbioru końcowego,</w:t>
      </w:r>
    </w:p>
    <w:p w14:paraId="0A3586A7" w14:textId="7A0C3406" w:rsidR="008052B9" w:rsidRPr="00200CB0" w:rsidRDefault="008052B9" w:rsidP="00A77C8F">
      <w:pPr>
        <w:pStyle w:val="Akapitzlist"/>
        <w:numPr>
          <w:ilvl w:val="2"/>
          <w:numId w:val="51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200CB0">
        <w:rPr>
          <w:rFonts w:ascii="Arial" w:hAnsi="Arial" w:cs="Arial"/>
          <w:sz w:val="22"/>
          <w:szCs w:val="22"/>
        </w:rPr>
        <w:t xml:space="preserve">oświadczenie Wykonawcy o braku zaległości wobec Podwykonawców </w:t>
      </w:r>
      <w:r w:rsidR="00200CB0">
        <w:rPr>
          <w:rFonts w:ascii="Arial" w:hAnsi="Arial" w:cs="Arial"/>
          <w:sz w:val="22"/>
          <w:szCs w:val="22"/>
        </w:rPr>
        <w:t xml:space="preserve">wraz z oświadczeniami  Podwykonawców </w:t>
      </w:r>
      <w:r w:rsidRPr="00200CB0">
        <w:rPr>
          <w:rFonts w:ascii="Arial" w:hAnsi="Arial" w:cs="Arial"/>
          <w:sz w:val="22"/>
          <w:szCs w:val="22"/>
        </w:rPr>
        <w:t>– o ile Podwykonawcy występują.</w:t>
      </w:r>
    </w:p>
    <w:p w14:paraId="18AA5F1A" w14:textId="42967754" w:rsidR="00B76A52" w:rsidRDefault="008052B9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Zamawiający dokona zapłaty należnego wynagrodzenia w terminie 21 dni od dnia otrzymania prawidłowo wystawionej i kompletnej faktury.</w:t>
      </w:r>
    </w:p>
    <w:p w14:paraId="43A5CA28" w14:textId="28059C13" w:rsidR="001B4B1F" w:rsidRPr="00965059" w:rsidRDefault="00022436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/>
        <w:spacing w:line="276" w:lineRule="auto"/>
        <w:ind w:right="51"/>
        <w:contextualSpacing/>
        <w:jc w:val="both"/>
        <w:rPr>
          <w:rFonts w:ascii="Arial" w:eastAsiaTheme="minorEastAsia" w:hAnsi="Arial" w:cs="Arial"/>
          <w:sz w:val="22"/>
          <w:szCs w:val="22"/>
        </w:rPr>
      </w:pPr>
      <w:r w:rsidRPr="00022436">
        <w:rPr>
          <w:rFonts w:ascii="Arial" w:eastAsiaTheme="minorEastAsia" w:hAnsi="Arial" w:cs="Arial"/>
          <w:sz w:val="22"/>
          <w:szCs w:val="22"/>
        </w:rPr>
        <w:t>Realizacja robót odbywa się zgodnie z harmonogramem zatwierdzonym przez Zamawiającego.</w:t>
      </w:r>
      <w:r w:rsidR="001B4B1F" w:rsidRPr="00965059">
        <w:rPr>
          <w:rFonts w:ascii="Arial" w:eastAsiaTheme="minorEastAsia" w:hAnsi="Arial" w:cs="Arial"/>
          <w:sz w:val="22"/>
          <w:szCs w:val="22"/>
        </w:rPr>
        <w:t xml:space="preserve">  </w:t>
      </w:r>
    </w:p>
    <w:p w14:paraId="0714019E" w14:textId="77777777" w:rsidR="00A77C8F" w:rsidRPr="00A77C8F" w:rsidRDefault="00A77C8F" w:rsidP="00A77C8F">
      <w:pPr>
        <w:pStyle w:val="Akapitzlist"/>
        <w:numPr>
          <w:ilvl w:val="0"/>
          <w:numId w:val="47"/>
        </w:numPr>
        <w:tabs>
          <w:tab w:val="left" w:pos="4118"/>
        </w:tabs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07EEE2" w14:textId="77BF75B8" w:rsidR="00B76A52" w:rsidRPr="00DB7E11" w:rsidRDefault="00B76A52" w:rsidP="00EC5BFA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Szczegółowy sposób realizacji umowy / osoby funkcyjne</w:t>
      </w:r>
    </w:p>
    <w:p w14:paraId="1E64580D" w14:textId="26306422" w:rsidR="00B76A52" w:rsidRPr="00DB7E11" w:rsidRDefault="00B76A52">
      <w:pPr>
        <w:pStyle w:val="Akapitzlist"/>
        <w:numPr>
          <w:ilvl w:val="0"/>
          <w:numId w:val="27"/>
        </w:numPr>
        <w:autoSpaceDE/>
        <w:spacing w:line="276" w:lineRule="auto"/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Wykonawca oświadcza, iż posiada odpowiednie kwalifikacje i wymagane prawem uprawnienia oraz środki finansowe niezbędne do wykonania przedmiotu umowy.</w:t>
      </w:r>
    </w:p>
    <w:p w14:paraId="3ACDE285" w14:textId="0D2986CA" w:rsidR="00B76A52" w:rsidRPr="00DB7E11" w:rsidRDefault="00440D92">
      <w:pPr>
        <w:pStyle w:val="Akapitzlist"/>
        <w:numPr>
          <w:ilvl w:val="0"/>
          <w:numId w:val="27"/>
        </w:numPr>
        <w:autoSpaceDE/>
        <w:spacing w:line="276" w:lineRule="auto"/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 xml:space="preserve">Wykonawca oświadcza, że funkcję </w:t>
      </w:r>
      <w:r w:rsidR="00B76A52" w:rsidRPr="00DB7E11">
        <w:rPr>
          <w:rFonts w:ascii="Arial" w:hAnsi="Arial" w:cs="Arial"/>
          <w:bCs/>
          <w:sz w:val="22"/>
          <w:szCs w:val="22"/>
        </w:rPr>
        <w:t>kierownika budowy pełnić</w:t>
      </w:r>
      <w:r w:rsidR="00A50444">
        <w:rPr>
          <w:rFonts w:ascii="Arial" w:hAnsi="Arial" w:cs="Arial"/>
          <w:bCs/>
          <w:sz w:val="22"/>
          <w:szCs w:val="22"/>
        </w:rPr>
        <w:t xml:space="preserve"> </w:t>
      </w:r>
      <w:r w:rsidR="00B76A52" w:rsidRPr="00DB7E11">
        <w:rPr>
          <w:rFonts w:ascii="Arial" w:hAnsi="Arial" w:cs="Arial"/>
          <w:bCs/>
          <w:sz w:val="22"/>
          <w:szCs w:val="22"/>
        </w:rPr>
        <w:t>będzie:</w:t>
      </w:r>
      <w:r w:rsidR="00A50444">
        <w:rPr>
          <w:rFonts w:ascii="Arial" w:hAnsi="Arial" w:cs="Arial"/>
          <w:bCs/>
          <w:sz w:val="22"/>
          <w:szCs w:val="22"/>
        </w:rPr>
        <w:t xml:space="preserve"> </w:t>
      </w:r>
      <w:r w:rsidR="00B76A52" w:rsidRPr="00DB7E11">
        <w:rPr>
          <w:rFonts w:ascii="Arial" w:hAnsi="Arial" w:cs="Arial"/>
          <w:bCs/>
          <w:sz w:val="22"/>
          <w:szCs w:val="22"/>
        </w:rPr>
        <w:t>……………………………………</w:t>
      </w:r>
      <w:r w:rsidR="00A50444">
        <w:rPr>
          <w:rFonts w:ascii="Arial" w:hAnsi="Arial" w:cs="Arial"/>
          <w:bCs/>
          <w:sz w:val="22"/>
          <w:szCs w:val="22"/>
        </w:rPr>
        <w:t xml:space="preserve"> </w:t>
      </w:r>
      <w:r w:rsidR="00B76A52" w:rsidRPr="00DB7E11">
        <w:rPr>
          <w:rFonts w:ascii="Arial" w:hAnsi="Arial" w:cs="Arial"/>
          <w:bCs/>
          <w:sz w:val="22"/>
          <w:szCs w:val="22"/>
        </w:rPr>
        <w:t>posiadający uprawnienia budowlane</w:t>
      </w:r>
      <w:r w:rsidR="00965059">
        <w:rPr>
          <w:rFonts w:ascii="Arial" w:hAnsi="Arial" w:cs="Arial"/>
          <w:bCs/>
          <w:sz w:val="22"/>
          <w:szCs w:val="22"/>
        </w:rPr>
        <w:t xml:space="preserve"> </w:t>
      </w:r>
      <w:r w:rsidR="00B76A52" w:rsidRPr="00DB7E11">
        <w:rPr>
          <w:rFonts w:ascii="Arial" w:hAnsi="Arial" w:cs="Arial"/>
          <w:bCs/>
          <w:sz w:val="22"/>
          <w:szCs w:val="22"/>
        </w:rPr>
        <w:t>nr</w:t>
      </w:r>
      <w:r w:rsidR="00965059">
        <w:rPr>
          <w:rFonts w:ascii="Arial" w:hAnsi="Arial" w:cs="Arial"/>
          <w:bCs/>
          <w:sz w:val="22"/>
          <w:szCs w:val="22"/>
        </w:rPr>
        <w:t xml:space="preserve"> </w:t>
      </w:r>
      <w:r w:rsidR="00B76A52" w:rsidRPr="00DB7E11">
        <w:rPr>
          <w:rFonts w:ascii="Arial" w:hAnsi="Arial" w:cs="Arial"/>
          <w:bCs/>
          <w:sz w:val="22"/>
          <w:szCs w:val="22"/>
        </w:rPr>
        <w:t>………………….…………… z dnia ……………………,</w:t>
      </w:r>
      <w:r w:rsidR="00965059">
        <w:rPr>
          <w:rFonts w:ascii="Arial" w:hAnsi="Arial" w:cs="Arial"/>
          <w:bCs/>
          <w:sz w:val="22"/>
          <w:szCs w:val="22"/>
        </w:rPr>
        <w:t xml:space="preserve"> </w:t>
      </w:r>
      <w:r w:rsidR="00B76A52" w:rsidRPr="00DB7E11">
        <w:rPr>
          <w:rFonts w:ascii="Arial" w:hAnsi="Arial" w:cs="Arial"/>
          <w:bCs/>
          <w:sz w:val="22"/>
          <w:szCs w:val="22"/>
        </w:rPr>
        <w:t>tel. …………………………………, email: ……………………………….. .</w:t>
      </w:r>
    </w:p>
    <w:p w14:paraId="0777E528" w14:textId="77777777" w:rsidR="00B76A52" w:rsidRPr="00DB7E11" w:rsidRDefault="00B76A52" w:rsidP="006E1A3D">
      <w:pPr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Zmiana osoby kierownika nie będzie stanowić zmiany treści umowy i nie wymaga sporządzenia aneksu, a jedynie powiadomienia o tym fakcie niezwłocznie Zamawiającego.</w:t>
      </w:r>
    </w:p>
    <w:p w14:paraId="1D9EE508" w14:textId="1329390F" w:rsidR="00B76A52" w:rsidRPr="00DB7E11" w:rsidRDefault="00B76A52">
      <w:pPr>
        <w:pStyle w:val="Akapitzlist"/>
        <w:numPr>
          <w:ilvl w:val="0"/>
          <w:numId w:val="14"/>
        </w:numPr>
        <w:tabs>
          <w:tab w:val="clear" w:pos="567"/>
        </w:tabs>
        <w:autoSpaceDE/>
        <w:spacing w:line="276" w:lineRule="auto"/>
        <w:ind w:hanging="425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lastRenderedPageBreak/>
        <w:t>Ustanowiony kierownik działa w ramach obowiązków ustanowionych w ustawie Prawo budowlane.</w:t>
      </w:r>
    </w:p>
    <w:p w14:paraId="1753B01E" w14:textId="77777777" w:rsidR="00B76A52" w:rsidRPr="00DB7E11" w:rsidRDefault="00B76A52">
      <w:pPr>
        <w:numPr>
          <w:ilvl w:val="0"/>
          <w:numId w:val="19"/>
        </w:numPr>
        <w:autoSpaceDE/>
        <w:spacing w:line="276" w:lineRule="auto"/>
        <w:ind w:hanging="425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Wykonawca zobowiązuje się do umożliwienia wstępu na teren budowy pracownikom organów nadzoru budowlanego, do których należy wykonywanie zadań określonych ustawą Prawo budowlane oraz udostępnienia im danych i informacji wymaganych tą ustawą i innym pracownikom, których Zamawiający wskaże w okresie realizacji zadania.</w:t>
      </w:r>
    </w:p>
    <w:p w14:paraId="01617F88" w14:textId="77777777" w:rsidR="008F2093" w:rsidRPr="00DB7E11" w:rsidRDefault="008F2093">
      <w:pPr>
        <w:pStyle w:val="normaltableau"/>
        <w:numPr>
          <w:ilvl w:val="0"/>
          <w:numId w:val="19"/>
        </w:numPr>
        <w:spacing w:before="0" w:line="276" w:lineRule="auto"/>
        <w:ind w:hanging="425"/>
        <w:rPr>
          <w:rFonts w:ascii="Arial" w:hAnsi="Arial" w:cs="Arial"/>
          <w:lang w:val="pl-PL" w:eastAsia="en-US"/>
        </w:rPr>
      </w:pPr>
      <w:r w:rsidRPr="00DB7E11">
        <w:rPr>
          <w:rFonts w:ascii="Arial" w:hAnsi="Arial" w:cs="Arial"/>
          <w:lang w:val="pl-PL" w:eastAsia="en-US"/>
        </w:rPr>
        <w:t xml:space="preserve">Zamawiający ustanawia inspektora nadzoru inwestorskiego: </w:t>
      </w:r>
    </w:p>
    <w:p w14:paraId="4A8AE543" w14:textId="629FA445" w:rsidR="00200CB0" w:rsidRPr="00DB7E11" w:rsidRDefault="00200CB0" w:rsidP="00200CB0">
      <w:pPr>
        <w:pStyle w:val="Akapitzlist"/>
        <w:autoSpaceDE/>
        <w:spacing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……………………………………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……………………. </w:t>
      </w:r>
      <w:r w:rsidRPr="00DB7E11">
        <w:rPr>
          <w:rFonts w:ascii="Arial" w:hAnsi="Arial" w:cs="Arial"/>
          <w:bCs/>
          <w:sz w:val="22"/>
          <w:szCs w:val="22"/>
        </w:rPr>
        <w:t>posiadający uprawnienia budowlane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B7E11">
        <w:rPr>
          <w:rFonts w:ascii="Arial" w:hAnsi="Arial" w:cs="Arial"/>
          <w:bCs/>
          <w:sz w:val="22"/>
          <w:szCs w:val="22"/>
        </w:rPr>
        <w:t>nr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B7E11">
        <w:rPr>
          <w:rFonts w:ascii="Arial" w:hAnsi="Arial" w:cs="Arial"/>
          <w:bCs/>
          <w:sz w:val="22"/>
          <w:szCs w:val="22"/>
        </w:rPr>
        <w:t>………………….…………… z dnia ……………………,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B7E11">
        <w:rPr>
          <w:rFonts w:ascii="Arial" w:hAnsi="Arial" w:cs="Arial"/>
          <w:bCs/>
          <w:sz w:val="22"/>
          <w:szCs w:val="22"/>
        </w:rPr>
        <w:t>tel. …………………………………, email: ……………………………….. .</w:t>
      </w:r>
    </w:p>
    <w:p w14:paraId="3CBAA2E1" w14:textId="29ECB12D" w:rsidR="00200CB0" w:rsidRPr="00200CB0" w:rsidRDefault="00200CB0" w:rsidP="00200CB0">
      <w:pPr>
        <w:numPr>
          <w:ilvl w:val="0"/>
          <w:numId w:val="14"/>
        </w:numPr>
        <w:autoSpaceDE/>
        <w:spacing w:line="276" w:lineRule="auto"/>
        <w:ind w:hanging="425"/>
        <w:jc w:val="both"/>
        <w:rPr>
          <w:rFonts w:ascii="Arial" w:hAnsi="Arial" w:cs="Arial"/>
          <w:bCs/>
          <w:sz w:val="22"/>
          <w:szCs w:val="22"/>
        </w:rPr>
      </w:pPr>
      <w:r w:rsidRPr="00200CB0">
        <w:rPr>
          <w:rFonts w:ascii="Arial" w:hAnsi="Arial" w:cs="Arial"/>
          <w:bCs/>
          <w:sz w:val="22"/>
          <w:szCs w:val="22"/>
        </w:rPr>
        <w:t>Strony dopuszczają zmianę Inspektora Nadzoru.</w:t>
      </w:r>
      <w:r w:rsidRPr="00DB7E11">
        <w:rPr>
          <w:rFonts w:ascii="Arial" w:hAnsi="Arial" w:cs="Arial"/>
          <w:bCs/>
          <w:sz w:val="22"/>
          <w:szCs w:val="22"/>
        </w:rPr>
        <w:t xml:space="preserve"> Zmiana osoby nie będzie stanowić zmiany treści umowy i nie wymaga sporządzenia aneksu, a jedynie powiadomienia o tym fakcie Wykonawcę .</w:t>
      </w:r>
    </w:p>
    <w:p w14:paraId="68518433" w14:textId="77777777" w:rsidR="00B76A52" w:rsidRPr="00DB7E11" w:rsidRDefault="00B76A52">
      <w:pPr>
        <w:numPr>
          <w:ilvl w:val="0"/>
          <w:numId w:val="19"/>
        </w:numPr>
        <w:autoSpaceDE/>
        <w:spacing w:line="276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Osobami uprawnionymi do kontaktów ze strony Zamawiającego są:</w:t>
      </w:r>
    </w:p>
    <w:p w14:paraId="326FB8E3" w14:textId="46CC0BB7" w:rsidR="00440D92" w:rsidRPr="00DB7E11" w:rsidRDefault="00440D92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0FA032A" w14:textId="79DCDEF0" w:rsidR="00B76A52" w:rsidRPr="00DB7E11" w:rsidRDefault="00B76A52" w:rsidP="006E1A3D">
      <w:pPr>
        <w:ind w:left="567" w:hanging="113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tel. …………………………………, e</w:t>
      </w:r>
      <w:r w:rsidR="00440D92" w:rsidRPr="00DB7E11">
        <w:rPr>
          <w:rFonts w:ascii="Arial" w:hAnsi="Arial" w:cs="Arial"/>
          <w:bCs/>
          <w:sz w:val="22"/>
          <w:szCs w:val="22"/>
        </w:rPr>
        <w:t>mail: ………………………………………………………….</w:t>
      </w:r>
    </w:p>
    <w:p w14:paraId="45E670C9" w14:textId="5C13AB18" w:rsidR="00440D92" w:rsidRPr="00DB7E11" w:rsidRDefault="00440D92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30C5C95" w14:textId="63D0DCAE" w:rsidR="00440D92" w:rsidRPr="00DB7E11" w:rsidRDefault="00440D92" w:rsidP="006E1A3D">
      <w:pPr>
        <w:ind w:left="567" w:hanging="113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tel. …………………………………, email: ………………………………………………………….</w:t>
      </w:r>
    </w:p>
    <w:p w14:paraId="0562980C" w14:textId="77777777" w:rsidR="00440D92" w:rsidRPr="00DB7E11" w:rsidRDefault="00440D92" w:rsidP="006E1A3D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540D6096" w14:textId="10BC8E9C" w:rsidR="00B76A52" w:rsidRPr="00965059" w:rsidRDefault="00B76A52">
      <w:pPr>
        <w:numPr>
          <w:ilvl w:val="0"/>
          <w:numId w:val="19"/>
        </w:numPr>
        <w:autoSpaceDE/>
        <w:spacing w:line="276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 xml:space="preserve">Osobą uprawnioną do kontaktów ze strony Wykonawcy jest ………………………………………………….., </w:t>
      </w:r>
      <w:r w:rsidRPr="00965059">
        <w:rPr>
          <w:rFonts w:ascii="Arial" w:hAnsi="Arial" w:cs="Arial"/>
          <w:bCs/>
          <w:sz w:val="22"/>
          <w:szCs w:val="22"/>
        </w:rPr>
        <w:t>tel. …………………………………, e</w:t>
      </w:r>
      <w:r w:rsidR="00440D92" w:rsidRPr="00965059">
        <w:rPr>
          <w:rFonts w:ascii="Arial" w:hAnsi="Arial" w:cs="Arial"/>
          <w:bCs/>
          <w:sz w:val="22"/>
          <w:szCs w:val="22"/>
        </w:rPr>
        <w:t>mail: …………………………………………………………..</w:t>
      </w:r>
    </w:p>
    <w:p w14:paraId="3306DB37" w14:textId="77777777" w:rsidR="00B76A52" w:rsidRPr="00DB7E11" w:rsidRDefault="00B76A52" w:rsidP="00A60228">
      <w:pPr>
        <w:ind w:left="567"/>
        <w:jc w:val="center"/>
        <w:rPr>
          <w:rFonts w:ascii="Arial" w:hAnsi="Arial" w:cs="Arial"/>
          <w:bCs/>
          <w:sz w:val="22"/>
          <w:szCs w:val="22"/>
        </w:rPr>
      </w:pPr>
    </w:p>
    <w:p w14:paraId="5A5EB94C" w14:textId="58B79341" w:rsidR="00A60228" w:rsidRPr="00A77C8F" w:rsidRDefault="00A60228" w:rsidP="00A77C8F">
      <w:pPr>
        <w:pStyle w:val="Akapitzlist"/>
        <w:numPr>
          <w:ilvl w:val="0"/>
          <w:numId w:val="47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F777D7" w14:textId="77777777" w:rsidR="00A60228" w:rsidRPr="00A60228" w:rsidRDefault="00A60228" w:rsidP="00A60228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A60228">
        <w:rPr>
          <w:rFonts w:ascii="Arial" w:hAnsi="Arial" w:cs="Arial"/>
          <w:b/>
          <w:bCs/>
          <w:sz w:val="22"/>
          <w:szCs w:val="22"/>
        </w:rPr>
        <w:t>Warunki płatności</w:t>
      </w:r>
    </w:p>
    <w:p w14:paraId="76BD6E22" w14:textId="77777777" w:rsidR="00A60228" w:rsidRPr="00A60228" w:rsidRDefault="00A60228" w:rsidP="00EC6853">
      <w:pPr>
        <w:spacing w:line="276" w:lineRule="auto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4079A5" w14:textId="753A9481" w:rsidR="00A60228" w:rsidRPr="00A60228" w:rsidRDefault="00A60228" w:rsidP="00EC6853">
      <w:pPr>
        <w:pStyle w:val="Akapitzlist"/>
        <w:numPr>
          <w:ilvl w:val="2"/>
          <w:numId w:val="19"/>
        </w:numPr>
        <w:tabs>
          <w:tab w:val="clear" w:pos="339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60228">
        <w:rPr>
          <w:rFonts w:ascii="Arial" w:hAnsi="Arial" w:cs="Arial"/>
          <w:sz w:val="22"/>
          <w:szCs w:val="22"/>
        </w:rPr>
        <w:t xml:space="preserve">Zapłata wynagrodzenia należnego Wykonawcy następuje na zasadach określonych </w:t>
      </w:r>
      <w:r w:rsidRPr="00A60228">
        <w:rPr>
          <w:rFonts w:ascii="Arial" w:hAnsi="Arial" w:cs="Arial"/>
          <w:sz w:val="22"/>
          <w:szCs w:val="22"/>
        </w:rPr>
        <w:br/>
        <w:t>w § 5 Umowy.</w:t>
      </w:r>
    </w:p>
    <w:p w14:paraId="0CA68A75" w14:textId="6B0AFA56" w:rsidR="00A60228" w:rsidRDefault="00A60228" w:rsidP="00EC6853">
      <w:pPr>
        <w:pStyle w:val="Akapitzlist"/>
        <w:numPr>
          <w:ilvl w:val="2"/>
          <w:numId w:val="19"/>
        </w:numPr>
        <w:tabs>
          <w:tab w:val="clear" w:pos="339"/>
        </w:tabs>
        <w:spacing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A60228">
        <w:rPr>
          <w:rFonts w:ascii="Arial" w:hAnsi="Arial" w:cs="Arial"/>
          <w:sz w:val="22"/>
          <w:szCs w:val="22"/>
        </w:rPr>
        <w:t xml:space="preserve">W przypadku realizacji Umowy przy udziale Podwykonawców, Wykonawca zobowiązany jest – przed dokonaniem płatności – złożyć oświadczenie o uregulowaniu wymagalnych należności wobec Podwykonawców, </w:t>
      </w:r>
      <w:r w:rsidR="00200CB0">
        <w:rPr>
          <w:rFonts w:ascii="Arial" w:hAnsi="Arial" w:cs="Arial"/>
          <w:sz w:val="22"/>
          <w:szCs w:val="22"/>
        </w:rPr>
        <w:t>oraz</w:t>
      </w:r>
      <w:r w:rsidRPr="00A60228">
        <w:rPr>
          <w:rFonts w:ascii="Arial" w:hAnsi="Arial" w:cs="Arial"/>
          <w:sz w:val="22"/>
          <w:szCs w:val="22"/>
        </w:rPr>
        <w:t xml:space="preserve"> oświadczenia Podwykonawców.</w:t>
      </w:r>
    </w:p>
    <w:p w14:paraId="3E869FEA" w14:textId="4573F5B9" w:rsidR="00A60228" w:rsidRPr="00A60228" w:rsidRDefault="00A60228" w:rsidP="00EC6853">
      <w:pPr>
        <w:pStyle w:val="Akapitzlist"/>
        <w:numPr>
          <w:ilvl w:val="2"/>
          <w:numId w:val="19"/>
        </w:numPr>
        <w:tabs>
          <w:tab w:val="clear" w:pos="339"/>
        </w:tabs>
        <w:spacing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A60228">
        <w:rPr>
          <w:rFonts w:ascii="Arial" w:hAnsi="Arial" w:cs="Arial"/>
          <w:sz w:val="22"/>
          <w:szCs w:val="22"/>
        </w:rPr>
        <w:t>W przypadku uchylania się Wykonawcy od zapłaty wynagrodzenia należnego Podwykonawcy Zamawiający może dokonać bezpośredniej zapłaty, zgodnie z art. 465–467 ustawy Prawo zamówień publicznych, z potrąceniem zapłaconej kwoty z wynagrodzenia Wykonawcy.</w:t>
      </w:r>
    </w:p>
    <w:p w14:paraId="39408DBD" w14:textId="00C9D335" w:rsidR="00B76A52" w:rsidRPr="00A77C8F" w:rsidRDefault="00B76A52" w:rsidP="00A77C8F">
      <w:pPr>
        <w:pStyle w:val="Akapitzlist"/>
        <w:numPr>
          <w:ilvl w:val="0"/>
          <w:numId w:val="47"/>
        </w:numPr>
        <w:tabs>
          <w:tab w:val="left" w:pos="4118"/>
        </w:tabs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8A4B7F" w14:textId="0B2232DE" w:rsidR="00B76A52" w:rsidRPr="00DB7E11" w:rsidRDefault="00B76A52" w:rsidP="00EC5BFA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Kary umowne</w:t>
      </w:r>
    </w:p>
    <w:p w14:paraId="607F3E0C" w14:textId="77777777" w:rsidR="00B76A52" w:rsidRPr="00DB7E11" w:rsidRDefault="00B76A52">
      <w:pPr>
        <w:numPr>
          <w:ilvl w:val="0"/>
          <w:numId w:val="20"/>
        </w:numPr>
        <w:tabs>
          <w:tab w:val="clear" w:pos="454"/>
        </w:tabs>
        <w:suppressAutoHyphens w:val="0"/>
        <w:autoSpaceDE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Wykonawca  zapłaci kary umowne Zamawiającemu z tytułu:</w:t>
      </w:r>
    </w:p>
    <w:p w14:paraId="0C7C3664" w14:textId="78050A6D" w:rsidR="00B76A52" w:rsidRPr="00DB7E11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odstąpienia od Umowy z przyczyn leżących po stronie Wykonawcy - w wysokości </w:t>
      </w:r>
      <w:r w:rsidRPr="00DB7E11">
        <w:rPr>
          <w:rFonts w:ascii="Arial" w:hAnsi="Arial" w:cs="Arial"/>
          <w:b/>
          <w:sz w:val="22"/>
          <w:szCs w:val="22"/>
        </w:rPr>
        <w:t>10%</w:t>
      </w:r>
      <w:r w:rsidRPr="00DB7E11">
        <w:rPr>
          <w:rFonts w:ascii="Arial" w:hAnsi="Arial" w:cs="Arial"/>
          <w:sz w:val="22"/>
          <w:szCs w:val="22"/>
        </w:rPr>
        <w:t xml:space="preserve"> wynagrodzenia brutto</w:t>
      </w:r>
      <w:r w:rsidR="00F80279">
        <w:rPr>
          <w:rFonts w:ascii="Arial" w:hAnsi="Arial" w:cs="Arial"/>
          <w:sz w:val="22"/>
          <w:szCs w:val="22"/>
        </w:rPr>
        <w:t>,</w:t>
      </w:r>
      <w:r w:rsidRPr="00DB7E11">
        <w:rPr>
          <w:rFonts w:ascii="Arial" w:hAnsi="Arial" w:cs="Arial"/>
          <w:sz w:val="22"/>
          <w:szCs w:val="22"/>
        </w:rPr>
        <w:t xml:space="preserve"> o którym mowa w § 5 ust. 1,</w:t>
      </w:r>
    </w:p>
    <w:p w14:paraId="143F609D" w14:textId="7209BA2B" w:rsidR="00B76A52" w:rsidRPr="00DB7E11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za </w:t>
      </w:r>
      <w:r w:rsidR="001341F0">
        <w:rPr>
          <w:rFonts w:ascii="Arial" w:hAnsi="Arial" w:cs="Arial"/>
          <w:sz w:val="22"/>
          <w:szCs w:val="22"/>
        </w:rPr>
        <w:t>zwłokę</w:t>
      </w:r>
      <w:r w:rsidRPr="00DB7E11">
        <w:rPr>
          <w:rFonts w:ascii="Arial" w:hAnsi="Arial" w:cs="Arial"/>
          <w:sz w:val="22"/>
          <w:szCs w:val="22"/>
        </w:rPr>
        <w:t xml:space="preserve"> w rozpoczęciu realizacji wykonania przedmiotu umowy powyżej 7 dni  liczonego od terminu określonego w § 2 ust. 1 w wysokości </w:t>
      </w:r>
      <w:r w:rsidRPr="00DB7E11">
        <w:rPr>
          <w:rFonts w:ascii="Arial" w:hAnsi="Arial" w:cs="Arial"/>
          <w:b/>
          <w:sz w:val="22"/>
          <w:szCs w:val="22"/>
        </w:rPr>
        <w:t>0,1%</w:t>
      </w:r>
      <w:r w:rsidRPr="00DB7E11">
        <w:rPr>
          <w:rFonts w:ascii="Arial" w:hAnsi="Arial" w:cs="Arial"/>
          <w:sz w:val="22"/>
          <w:szCs w:val="22"/>
        </w:rPr>
        <w:t xml:space="preserve"> wynagrodzenia brutto, </w:t>
      </w:r>
      <w:r w:rsidR="00EC6853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>o którym mowa w § 5 ust. 1 za każdy dzień zwłoki,</w:t>
      </w:r>
    </w:p>
    <w:p w14:paraId="5E6A290C" w14:textId="0DF16E1D" w:rsidR="00B76A52" w:rsidRPr="00DB7E11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niewykonania przedmiotu Umowy z winy Wykonawcy w terminie określonym w §2 w wysokości </w:t>
      </w:r>
      <w:r w:rsidRPr="00DB7E11">
        <w:rPr>
          <w:rFonts w:ascii="Arial" w:hAnsi="Arial" w:cs="Arial"/>
          <w:b/>
          <w:sz w:val="22"/>
          <w:szCs w:val="22"/>
        </w:rPr>
        <w:t>0,2%</w:t>
      </w:r>
      <w:r w:rsidRPr="00DB7E11">
        <w:rPr>
          <w:rFonts w:ascii="Arial" w:hAnsi="Arial" w:cs="Arial"/>
          <w:sz w:val="22"/>
          <w:szCs w:val="22"/>
        </w:rPr>
        <w:t xml:space="preserve"> wynagrodzenia brutto, o  którym mowa w § 5 ust. 1 za każdy dzień </w:t>
      </w:r>
      <w:r w:rsidR="001341F0">
        <w:rPr>
          <w:rFonts w:ascii="Arial" w:hAnsi="Arial" w:cs="Arial"/>
          <w:sz w:val="22"/>
          <w:szCs w:val="22"/>
        </w:rPr>
        <w:t>zwłoki</w:t>
      </w:r>
      <w:r w:rsidRPr="00DB7E11">
        <w:rPr>
          <w:rFonts w:ascii="Arial" w:hAnsi="Arial" w:cs="Arial"/>
          <w:sz w:val="22"/>
          <w:szCs w:val="22"/>
        </w:rPr>
        <w:t xml:space="preserve"> liczony od upływu terminu wyznaczonego na wykonanie  przedmiotu Umowy,</w:t>
      </w:r>
    </w:p>
    <w:p w14:paraId="29B58C2D" w14:textId="6E08809F" w:rsidR="00B76A52" w:rsidRPr="00DB7E11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nieusunięcia z winy Wykonawcy wad stwierdzonych w czasie odbioru końcowego lub ujawnionych w </w:t>
      </w:r>
      <w:r w:rsidRPr="00D8483B">
        <w:rPr>
          <w:rFonts w:ascii="Arial" w:hAnsi="Arial" w:cs="Arial"/>
          <w:sz w:val="22"/>
          <w:szCs w:val="22"/>
        </w:rPr>
        <w:t>okresie rękojmi i gwarancji</w:t>
      </w:r>
      <w:r w:rsidRPr="00DB7E11">
        <w:rPr>
          <w:rFonts w:ascii="Arial" w:hAnsi="Arial" w:cs="Arial"/>
          <w:sz w:val="22"/>
          <w:szCs w:val="22"/>
        </w:rPr>
        <w:t xml:space="preserve"> - w wysokości </w:t>
      </w:r>
      <w:r w:rsidR="009E4790">
        <w:rPr>
          <w:rFonts w:ascii="Arial" w:hAnsi="Arial" w:cs="Arial"/>
          <w:b/>
          <w:sz w:val="22"/>
          <w:szCs w:val="22"/>
        </w:rPr>
        <w:t>0,</w:t>
      </w:r>
      <w:r w:rsidR="00200CB0">
        <w:rPr>
          <w:rFonts w:ascii="Arial" w:hAnsi="Arial" w:cs="Arial"/>
          <w:b/>
          <w:sz w:val="22"/>
          <w:szCs w:val="22"/>
        </w:rPr>
        <w:t>2</w:t>
      </w:r>
      <w:r w:rsidRPr="00DB7E11">
        <w:rPr>
          <w:rFonts w:ascii="Arial" w:hAnsi="Arial" w:cs="Arial"/>
          <w:b/>
          <w:sz w:val="22"/>
          <w:szCs w:val="22"/>
        </w:rPr>
        <w:t>%</w:t>
      </w:r>
      <w:r w:rsidRPr="00DB7E11">
        <w:rPr>
          <w:rFonts w:ascii="Arial" w:hAnsi="Arial" w:cs="Arial"/>
          <w:sz w:val="22"/>
          <w:szCs w:val="22"/>
        </w:rPr>
        <w:t xml:space="preserve"> wynagrodzenia brutto</w:t>
      </w:r>
      <w:r w:rsidR="009E4790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 xml:space="preserve">za każdy dzień </w:t>
      </w:r>
      <w:r w:rsidR="001341F0">
        <w:rPr>
          <w:rFonts w:ascii="Arial" w:hAnsi="Arial" w:cs="Arial"/>
          <w:sz w:val="22"/>
          <w:szCs w:val="22"/>
        </w:rPr>
        <w:t>zwłoki</w:t>
      </w:r>
      <w:r w:rsidR="00EC6853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>liczony od upływu terminu wyznaczonego na usunięcie wad,</w:t>
      </w:r>
    </w:p>
    <w:p w14:paraId="34CF5385" w14:textId="19112811" w:rsidR="00B76A52" w:rsidRPr="00200CB0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0CB0">
        <w:rPr>
          <w:rFonts w:ascii="Arial" w:hAnsi="Arial" w:cs="Arial"/>
          <w:sz w:val="22"/>
          <w:szCs w:val="22"/>
        </w:rPr>
        <w:lastRenderedPageBreak/>
        <w:t xml:space="preserve">nieusunięcia wad w terminie dodatkowym - w wysokości </w:t>
      </w:r>
      <w:r w:rsidR="009E4790" w:rsidRPr="00200CB0">
        <w:rPr>
          <w:rFonts w:ascii="Arial" w:hAnsi="Arial" w:cs="Arial"/>
          <w:b/>
          <w:sz w:val="22"/>
          <w:szCs w:val="22"/>
        </w:rPr>
        <w:t>0,</w:t>
      </w:r>
      <w:r w:rsidR="00200CB0" w:rsidRPr="00200CB0">
        <w:rPr>
          <w:rFonts w:ascii="Arial" w:hAnsi="Arial" w:cs="Arial"/>
          <w:b/>
          <w:sz w:val="22"/>
          <w:szCs w:val="22"/>
        </w:rPr>
        <w:t>3</w:t>
      </w:r>
      <w:r w:rsidRPr="00200CB0">
        <w:rPr>
          <w:rFonts w:ascii="Arial" w:hAnsi="Arial" w:cs="Arial"/>
          <w:b/>
          <w:sz w:val="22"/>
          <w:szCs w:val="22"/>
        </w:rPr>
        <w:t>%</w:t>
      </w:r>
      <w:r w:rsidRPr="00200CB0">
        <w:rPr>
          <w:rFonts w:ascii="Arial" w:hAnsi="Arial" w:cs="Arial"/>
          <w:sz w:val="22"/>
          <w:szCs w:val="22"/>
        </w:rPr>
        <w:t xml:space="preserve"> wynagrodzenia brutto</w:t>
      </w:r>
      <w:r w:rsidR="009E4790" w:rsidRPr="00200CB0">
        <w:rPr>
          <w:rFonts w:ascii="Arial" w:hAnsi="Arial" w:cs="Arial"/>
          <w:sz w:val="22"/>
          <w:szCs w:val="22"/>
        </w:rPr>
        <w:t xml:space="preserve"> </w:t>
      </w:r>
      <w:r w:rsidRPr="00200CB0">
        <w:rPr>
          <w:rFonts w:ascii="Arial" w:hAnsi="Arial" w:cs="Arial"/>
          <w:sz w:val="22"/>
          <w:szCs w:val="22"/>
        </w:rPr>
        <w:t xml:space="preserve">za każdy dzień </w:t>
      </w:r>
      <w:r w:rsidR="001341F0" w:rsidRPr="00200CB0">
        <w:rPr>
          <w:rFonts w:ascii="Arial" w:hAnsi="Arial" w:cs="Arial"/>
          <w:sz w:val="22"/>
          <w:szCs w:val="22"/>
        </w:rPr>
        <w:t>zwłoki</w:t>
      </w:r>
      <w:r w:rsidRPr="00200CB0">
        <w:rPr>
          <w:rFonts w:ascii="Arial" w:hAnsi="Arial" w:cs="Arial"/>
          <w:sz w:val="22"/>
          <w:szCs w:val="22"/>
        </w:rPr>
        <w:t xml:space="preserve"> liczony od upływu terminu dodatkowego,</w:t>
      </w:r>
    </w:p>
    <w:p w14:paraId="10C3DF80" w14:textId="6C7607C0" w:rsidR="00B76A52" w:rsidRPr="00DB7E11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braku zapłaty wynagrodzenia należnego podwykonawcom lub dalszym podwykonawcom – w wysokości </w:t>
      </w:r>
      <w:r w:rsidRPr="003A2137">
        <w:rPr>
          <w:rFonts w:ascii="Arial" w:hAnsi="Arial" w:cs="Arial"/>
          <w:b/>
          <w:bCs/>
          <w:sz w:val="22"/>
          <w:szCs w:val="22"/>
        </w:rPr>
        <w:t>5%</w:t>
      </w:r>
      <w:r w:rsidRPr="00DB7E11">
        <w:rPr>
          <w:rFonts w:ascii="Arial" w:hAnsi="Arial" w:cs="Arial"/>
          <w:sz w:val="22"/>
          <w:szCs w:val="22"/>
        </w:rPr>
        <w:t xml:space="preserve"> wynagrodzenia brutto</w:t>
      </w:r>
      <w:r w:rsidR="003A2137">
        <w:rPr>
          <w:rFonts w:ascii="Arial" w:hAnsi="Arial" w:cs="Arial"/>
          <w:sz w:val="22"/>
          <w:szCs w:val="22"/>
        </w:rPr>
        <w:t xml:space="preserve"> należnego podwykonawcy</w:t>
      </w:r>
      <w:r w:rsidRPr="00DB7E11">
        <w:rPr>
          <w:rFonts w:ascii="Arial" w:hAnsi="Arial" w:cs="Arial"/>
          <w:sz w:val="22"/>
          <w:szCs w:val="22"/>
        </w:rPr>
        <w:t xml:space="preserve"> za każdy taki przypadek,</w:t>
      </w:r>
    </w:p>
    <w:p w14:paraId="4561DE3B" w14:textId="07144664" w:rsidR="00B76A52" w:rsidRPr="00DB7E11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nieterminowej zapłaty wynagrodzenia należnego podwykonawcom lub dalszym podwykonawcom – w wysokości </w:t>
      </w:r>
      <w:r w:rsidRPr="00DB7E11">
        <w:rPr>
          <w:rFonts w:ascii="Arial" w:hAnsi="Arial" w:cs="Arial"/>
          <w:b/>
          <w:sz w:val="22"/>
          <w:szCs w:val="22"/>
        </w:rPr>
        <w:t>5</w:t>
      </w:r>
      <w:r w:rsidRPr="003A2137">
        <w:rPr>
          <w:rFonts w:ascii="Arial" w:hAnsi="Arial" w:cs="Arial"/>
          <w:b/>
          <w:sz w:val="22"/>
          <w:szCs w:val="22"/>
        </w:rPr>
        <w:t>%</w:t>
      </w:r>
      <w:r w:rsidRPr="003A2137">
        <w:rPr>
          <w:rFonts w:ascii="Arial" w:hAnsi="Arial" w:cs="Arial"/>
          <w:sz w:val="22"/>
          <w:szCs w:val="22"/>
        </w:rPr>
        <w:t xml:space="preserve"> wynagrodzenia brutto</w:t>
      </w:r>
      <w:r w:rsidR="009E4790">
        <w:rPr>
          <w:rFonts w:ascii="Arial" w:hAnsi="Arial" w:cs="Arial"/>
          <w:sz w:val="22"/>
          <w:szCs w:val="22"/>
        </w:rPr>
        <w:t xml:space="preserve"> </w:t>
      </w:r>
      <w:r w:rsidR="003A2137">
        <w:rPr>
          <w:rFonts w:ascii="Arial" w:hAnsi="Arial" w:cs="Arial"/>
          <w:sz w:val="22"/>
          <w:szCs w:val="22"/>
        </w:rPr>
        <w:t xml:space="preserve">należnego Podwykonawcy </w:t>
      </w:r>
      <w:r w:rsidRPr="00DB7E11">
        <w:rPr>
          <w:rFonts w:ascii="Arial" w:hAnsi="Arial" w:cs="Arial"/>
          <w:sz w:val="22"/>
          <w:szCs w:val="22"/>
        </w:rPr>
        <w:t xml:space="preserve">za każdy dzień </w:t>
      </w:r>
      <w:r w:rsidR="001341F0">
        <w:rPr>
          <w:rFonts w:ascii="Arial" w:hAnsi="Arial" w:cs="Arial"/>
          <w:sz w:val="22"/>
          <w:szCs w:val="22"/>
        </w:rPr>
        <w:t>zwłoki</w:t>
      </w:r>
      <w:r w:rsidRPr="00DB7E11">
        <w:rPr>
          <w:rFonts w:ascii="Arial" w:hAnsi="Arial" w:cs="Arial"/>
          <w:sz w:val="22"/>
          <w:szCs w:val="22"/>
        </w:rPr>
        <w:t>,</w:t>
      </w:r>
    </w:p>
    <w:p w14:paraId="56976821" w14:textId="4A104E7A" w:rsidR="00B76A52" w:rsidRPr="00DB7E11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nieprzedłożenia do akceptacji projektu umowy, której przedmiotem są roboty budowlane, lub projektu jej zmiany -  w wysokości </w:t>
      </w:r>
      <w:r w:rsidR="009E4790">
        <w:rPr>
          <w:rFonts w:ascii="Arial" w:hAnsi="Arial" w:cs="Arial"/>
          <w:b/>
          <w:sz w:val="22"/>
          <w:szCs w:val="22"/>
        </w:rPr>
        <w:t>2</w:t>
      </w:r>
      <w:r w:rsidRPr="00DB7E11">
        <w:rPr>
          <w:rFonts w:ascii="Arial" w:hAnsi="Arial" w:cs="Arial"/>
          <w:b/>
          <w:sz w:val="22"/>
          <w:szCs w:val="22"/>
        </w:rPr>
        <w:t>%</w:t>
      </w:r>
      <w:r w:rsidRPr="00DB7E11">
        <w:rPr>
          <w:rFonts w:ascii="Arial" w:hAnsi="Arial" w:cs="Arial"/>
          <w:sz w:val="22"/>
          <w:szCs w:val="22"/>
        </w:rPr>
        <w:t xml:space="preserve"> wynagrodzenia brutto za każdy</w:t>
      </w:r>
      <w:r w:rsidR="009E4790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>przypadek,</w:t>
      </w:r>
    </w:p>
    <w:p w14:paraId="0982AD02" w14:textId="00F4C5FF" w:rsidR="00B76A52" w:rsidRPr="00DB7E11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nieprzedłożenia poświadczonej za zgodność z oryginałem kopii umowy </w:t>
      </w:r>
      <w:r w:rsidR="00F50B01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 xml:space="preserve">o podwykonawstwo  lub jej zmiany - w wysokości </w:t>
      </w:r>
      <w:r w:rsidR="009E4790">
        <w:rPr>
          <w:rFonts w:ascii="Arial" w:hAnsi="Arial" w:cs="Arial"/>
          <w:b/>
          <w:sz w:val="22"/>
          <w:szCs w:val="22"/>
        </w:rPr>
        <w:t>1</w:t>
      </w:r>
      <w:r w:rsidRPr="00DB7E11">
        <w:rPr>
          <w:rFonts w:ascii="Arial" w:hAnsi="Arial" w:cs="Arial"/>
          <w:b/>
          <w:sz w:val="22"/>
          <w:szCs w:val="22"/>
        </w:rPr>
        <w:t>%</w:t>
      </w:r>
      <w:r w:rsidRPr="00DB7E11">
        <w:rPr>
          <w:rFonts w:ascii="Arial" w:hAnsi="Arial" w:cs="Arial"/>
          <w:sz w:val="22"/>
          <w:szCs w:val="22"/>
        </w:rPr>
        <w:t xml:space="preserve"> wynagrodzenia brutto za każdy</w:t>
      </w:r>
      <w:r w:rsidR="00F50B01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>przypadek,</w:t>
      </w:r>
    </w:p>
    <w:p w14:paraId="7533D23B" w14:textId="7127177E" w:rsidR="00B76A52" w:rsidRPr="00DB7E11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braku zmiany umowy o podwykonawstwo w zakresie terminu zapłaty - w wysokości </w:t>
      </w:r>
      <w:r w:rsidR="009E4790">
        <w:rPr>
          <w:rFonts w:ascii="Arial" w:hAnsi="Arial" w:cs="Arial"/>
          <w:b/>
          <w:sz w:val="22"/>
          <w:szCs w:val="22"/>
        </w:rPr>
        <w:t>2</w:t>
      </w:r>
      <w:r w:rsidRPr="00DB7E11">
        <w:rPr>
          <w:rFonts w:ascii="Arial" w:hAnsi="Arial" w:cs="Arial"/>
          <w:b/>
          <w:sz w:val="22"/>
          <w:szCs w:val="22"/>
        </w:rPr>
        <w:t>%</w:t>
      </w:r>
      <w:r w:rsidRPr="00DB7E11">
        <w:rPr>
          <w:rFonts w:ascii="Arial" w:hAnsi="Arial" w:cs="Arial"/>
          <w:sz w:val="22"/>
          <w:szCs w:val="22"/>
        </w:rPr>
        <w:t xml:space="preserve"> wynagrodzenia brutto za każdy</w:t>
      </w:r>
      <w:r w:rsidR="009E4790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>przypadek.</w:t>
      </w:r>
    </w:p>
    <w:p w14:paraId="60151D97" w14:textId="0494FF45" w:rsidR="00B76A52" w:rsidRPr="00F80279" w:rsidRDefault="00B76A52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0279">
        <w:rPr>
          <w:rFonts w:ascii="Arial" w:hAnsi="Arial" w:cs="Arial"/>
          <w:sz w:val="22"/>
          <w:szCs w:val="22"/>
        </w:rPr>
        <w:t xml:space="preserve">w przypadkach określonych w § 14 pkt. </w:t>
      </w:r>
      <w:r w:rsidR="00EC6853" w:rsidRPr="00F80279">
        <w:rPr>
          <w:rFonts w:ascii="Arial" w:hAnsi="Arial" w:cs="Arial"/>
          <w:sz w:val="22"/>
          <w:szCs w:val="22"/>
        </w:rPr>
        <w:t>6</w:t>
      </w:r>
      <w:r w:rsidRPr="00F80279">
        <w:rPr>
          <w:rFonts w:ascii="Arial" w:hAnsi="Arial" w:cs="Arial"/>
          <w:sz w:val="22"/>
          <w:szCs w:val="22"/>
        </w:rPr>
        <w:t xml:space="preserve"> (dotyczących zatrudniania na podstawie umowy </w:t>
      </w:r>
      <w:r w:rsidRPr="00F80279">
        <w:rPr>
          <w:rFonts w:ascii="Arial" w:hAnsi="Arial" w:cs="Arial"/>
          <w:sz w:val="22"/>
          <w:szCs w:val="22"/>
        </w:rPr>
        <w:br/>
        <w:t>o pracę).</w:t>
      </w:r>
    </w:p>
    <w:p w14:paraId="251D02F2" w14:textId="2D27C123" w:rsidR="00B76A52" w:rsidRPr="00DB7E11" w:rsidRDefault="00B76A52">
      <w:pPr>
        <w:numPr>
          <w:ilvl w:val="0"/>
          <w:numId w:val="20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Zamawiający zastrzega sobie prawo dochodzenia odszkodowania uzupełniającego przewyższającego zastrzeżone kary umowne do pełnej wysokości faktycznie poniesionej sz</w:t>
      </w:r>
      <w:r w:rsidR="000F47E9" w:rsidRPr="00DB7E11">
        <w:rPr>
          <w:rFonts w:ascii="Arial" w:hAnsi="Arial" w:cs="Arial"/>
          <w:sz w:val="22"/>
          <w:szCs w:val="22"/>
        </w:rPr>
        <w:t>kody, w tym utraconych korzyści.</w:t>
      </w:r>
    </w:p>
    <w:p w14:paraId="6506D6A1" w14:textId="77777777" w:rsidR="00B76A52" w:rsidRPr="00DB7E11" w:rsidRDefault="00B76A52">
      <w:pPr>
        <w:widowControl w:val="0"/>
        <w:numPr>
          <w:ilvl w:val="0"/>
          <w:numId w:val="20"/>
        </w:numPr>
        <w:tabs>
          <w:tab w:val="left" w:pos="720"/>
          <w:tab w:val="left" w:pos="3524"/>
        </w:tabs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Kara umowna zostanie zapłacona przez Stronę, która naruszyła postanowienia umowne, </w:t>
      </w:r>
      <w:r w:rsidRPr="00DB7E11">
        <w:rPr>
          <w:rFonts w:ascii="Arial" w:hAnsi="Arial" w:cs="Arial"/>
          <w:sz w:val="22"/>
          <w:szCs w:val="22"/>
        </w:rPr>
        <w:br/>
        <w:t>w terminie 14 dni od daty wystąpienia przez drugą Stronę z żądaniem zapłaty.</w:t>
      </w:r>
    </w:p>
    <w:p w14:paraId="5264BAB9" w14:textId="14F3A5CE" w:rsidR="00B76A52" w:rsidRPr="00DB7E11" w:rsidRDefault="00B76A52">
      <w:pPr>
        <w:widowControl w:val="0"/>
        <w:numPr>
          <w:ilvl w:val="0"/>
          <w:numId w:val="20"/>
        </w:numPr>
        <w:tabs>
          <w:tab w:val="left" w:pos="720"/>
          <w:tab w:val="left" w:pos="3524"/>
        </w:tabs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W przypadku niedotrzymania terminu określonego w ust. </w:t>
      </w:r>
      <w:r w:rsidR="006846F1">
        <w:rPr>
          <w:rFonts w:ascii="Arial" w:hAnsi="Arial" w:cs="Arial"/>
          <w:sz w:val="22"/>
          <w:szCs w:val="22"/>
        </w:rPr>
        <w:t>3</w:t>
      </w:r>
      <w:r w:rsidRPr="00DB7E11">
        <w:rPr>
          <w:rFonts w:ascii="Arial" w:hAnsi="Arial" w:cs="Arial"/>
          <w:sz w:val="22"/>
          <w:szCs w:val="22"/>
        </w:rPr>
        <w:t xml:space="preserve"> niniejszego paragrafu, kary określone w ust. 1 niniejszego paragrafu zostaną przez Zamawiającego potrącone w szczególności: z wynagrodzenia Wykonawcy wynikającego z niniejszej Umowy, z innych należności Wykonawcy wynikających z innych umów zawartych z Zamawiającym, lub zaspokojone z zabezpieczenia należytego wykonania Umowy, na co Wykonawca wyraża zgodę.</w:t>
      </w:r>
    </w:p>
    <w:p w14:paraId="7D5C3C0C" w14:textId="1902FEAD" w:rsidR="00B76A52" w:rsidRPr="00DB7E11" w:rsidRDefault="00B76A52">
      <w:pPr>
        <w:widowControl w:val="0"/>
        <w:numPr>
          <w:ilvl w:val="0"/>
          <w:numId w:val="20"/>
        </w:numPr>
        <w:tabs>
          <w:tab w:val="left" w:pos="720"/>
          <w:tab w:val="left" w:pos="3524"/>
        </w:tabs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Łączna maksymalna wysokość kar umownych, których mogą dochodzić strony nie przekroczy </w:t>
      </w:r>
      <w:r w:rsidR="00EE3909">
        <w:rPr>
          <w:rFonts w:ascii="Arial" w:hAnsi="Arial" w:cs="Arial"/>
          <w:sz w:val="22"/>
          <w:szCs w:val="22"/>
        </w:rPr>
        <w:t>2</w:t>
      </w:r>
      <w:r w:rsidR="00200CB0">
        <w:rPr>
          <w:rFonts w:ascii="Arial" w:hAnsi="Arial" w:cs="Arial"/>
          <w:sz w:val="22"/>
          <w:szCs w:val="22"/>
        </w:rPr>
        <w:t>0</w:t>
      </w:r>
      <w:r w:rsidRPr="00DB7E11">
        <w:rPr>
          <w:rFonts w:ascii="Arial" w:hAnsi="Arial" w:cs="Arial"/>
          <w:sz w:val="22"/>
          <w:szCs w:val="22"/>
        </w:rPr>
        <w:t>% wartości wynagrodzenia brutto.</w:t>
      </w:r>
    </w:p>
    <w:p w14:paraId="56788754" w14:textId="77777777" w:rsidR="00B76A52" w:rsidRPr="00DB7E11" w:rsidRDefault="00B76A52">
      <w:pPr>
        <w:widowControl w:val="0"/>
        <w:numPr>
          <w:ilvl w:val="0"/>
          <w:numId w:val="20"/>
        </w:numPr>
        <w:tabs>
          <w:tab w:val="left" w:pos="720"/>
          <w:tab w:val="left" w:pos="3524"/>
        </w:tabs>
        <w:overflowPunct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Zamawiający zapłaci Wykonawcy kary umowne:</w:t>
      </w:r>
    </w:p>
    <w:p w14:paraId="68EC7BCD" w14:textId="77777777" w:rsidR="00B76A52" w:rsidRPr="00DB7E11" w:rsidRDefault="00B76A52">
      <w:pPr>
        <w:widowControl w:val="0"/>
        <w:numPr>
          <w:ilvl w:val="0"/>
          <w:numId w:val="11"/>
        </w:numPr>
        <w:tabs>
          <w:tab w:val="clear" w:pos="1021"/>
          <w:tab w:val="left" w:pos="3524"/>
        </w:tabs>
        <w:overflowPunct w:val="0"/>
        <w:spacing w:line="276" w:lineRule="auto"/>
        <w:ind w:left="851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za nieterminowe dokonanie płatności za wykonane prace w wysokości odsetek ustawowych za zwłokę, z zastrzeżeniem przypadków określonych w umowie. </w:t>
      </w:r>
    </w:p>
    <w:p w14:paraId="535662F4" w14:textId="77777777" w:rsidR="00B76A52" w:rsidRPr="00DB7E11" w:rsidRDefault="00B76A52">
      <w:pPr>
        <w:widowControl w:val="0"/>
        <w:numPr>
          <w:ilvl w:val="0"/>
          <w:numId w:val="11"/>
        </w:numPr>
        <w:tabs>
          <w:tab w:val="clear" w:pos="1021"/>
          <w:tab w:val="left" w:pos="3524"/>
        </w:tabs>
        <w:overflowPunct w:val="0"/>
        <w:spacing w:line="276" w:lineRule="auto"/>
        <w:ind w:left="851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za odstąpienie od umowy przez Wykonawcę z przyczyn uzależnionych wyłącznie od winy Zamawiającego (z zastrzeżeniem przypadków przewidzianych w niniejszej umowie) Wykonawca naliczy Zamawiającemu kary umowne w wysokości </w:t>
      </w:r>
      <w:r w:rsidRPr="00DB7E11">
        <w:rPr>
          <w:rFonts w:ascii="Arial" w:hAnsi="Arial" w:cs="Arial"/>
          <w:b/>
          <w:bCs/>
          <w:sz w:val="22"/>
          <w:szCs w:val="22"/>
        </w:rPr>
        <w:t>10%</w:t>
      </w:r>
      <w:r w:rsidRPr="00DB7E11">
        <w:rPr>
          <w:rFonts w:ascii="Arial" w:hAnsi="Arial" w:cs="Arial"/>
          <w:sz w:val="22"/>
          <w:szCs w:val="22"/>
        </w:rPr>
        <w:t xml:space="preserve"> umownego wynagrodzenia brutto za cały przedmiot umowy.</w:t>
      </w:r>
    </w:p>
    <w:p w14:paraId="26F59D99" w14:textId="611C2D06" w:rsidR="00B76A52" w:rsidRPr="00A77C8F" w:rsidRDefault="00B76A52" w:rsidP="00A77C8F">
      <w:pPr>
        <w:pStyle w:val="Akapitzlist"/>
        <w:numPr>
          <w:ilvl w:val="0"/>
          <w:numId w:val="47"/>
        </w:numPr>
        <w:tabs>
          <w:tab w:val="left" w:pos="4118"/>
        </w:tabs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ABAD35" w14:textId="1671143D" w:rsidR="00B76A52" w:rsidRPr="00DB7E11" w:rsidRDefault="00B76A52" w:rsidP="00EC5BFA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50208DB0" w14:textId="4B9263FE" w:rsidR="00B76A52" w:rsidRPr="00DB7E11" w:rsidRDefault="00B76A52">
      <w:pPr>
        <w:pStyle w:val="Akapitzlist"/>
        <w:numPr>
          <w:ilvl w:val="6"/>
          <w:numId w:val="10"/>
        </w:numPr>
        <w:tabs>
          <w:tab w:val="clear" w:pos="0"/>
        </w:tabs>
        <w:suppressAutoHyphens w:val="0"/>
        <w:autoSpaceDE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 xml:space="preserve">Zamawiający może odstąpić od umowy w przypadkach przewidzianych przepisami ustawy </w:t>
      </w:r>
      <w:proofErr w:type="spellStart"/>
      <w:r w:rsidR="00EC6853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DB7E11">
        <w:rPr>
          <w:rFonts w:ascii="Arial" w:hAnsi="Arial" w:cs="Arial"/>
          <w:bCs/>
          <w:sz w:val="22"/>
          <w:szCs w:val="22"/>
        </w:rPr>
        <w:t>, Kodeksu cywilnego oraz w przypadku o którym mowa w §</w:t>
      </w:r>
      <w:r w:rsidR="00EC6853">
        <w:rPr>
          <w:rFonts w:ascii="Arial" w:hAnsi="Arial" w:cs="Arial"/>
          <w:bCs/>
          <w:sz w:val="22"/>
          <w:szCs w:val="22"/>
        </w:rPr>
        <w:t>2</w:t>
      </w:r>
      <w:r w:rsidRPr="00DB7E11">
        <w:rPr>
          <w:rFonts w:ascii="Arial" w:hAnsi="Arial" w:cs="Arial"/>
          <w:bCs/>
          <w:sz w:val="22"/>
          <w:szCs w:val="22"/>
        </w:rPr>
        <w:t xml:space="preserve"> ust. </w:t>
      </w:r>
      <w:r w:rsidR="00EC6853">
        <w:rPr>
          <w:rFonts w:ascii="Arial" w:hAnsi="Arial" w:cs="Arial"/>
          <w:bCs/>
          <w:sz w:val="22"/>
          <w:szCs w:val="22"/>
        </w:rPr>
        <w:t>8</w:t>
      </w:r>
      <w:r w:rsidRPr="00DB7E11">
        <w:rPr>
          <w:rFonts w:ascii="Arial" w:hAnsi="Arial" w:cs="Arial"/>
          <w:bCs/>
          <w:sz w:val="22"/>
          <w:szCs w:val="22"/>
        </w:rPr>
        <w:t xml:space="preserve">. </w:t>
      </w:r>
    </w:p>
    <w:p w14:paraId="0BE88510" w14:textId="77777777" w:rsidR="00B76A52" w:rsidRPr="00DB7E11" w:rsidRDefault="00B76A52">
      <w:pPr>
        <w:numPr>
          <w:ilvl w:val="6"/>
          <w:numId w:val="10"/>
        </w:numPr>
        <w:tabs>
          <w:tab w:val="clear" w:pos="0"/>
        </w:tabs>
        <w:suppressAutoHyphens w:val="0"/>
        <w:autoSpaceDE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Zamawiający może ponadto odstąpić od umowy ze skutkiem natychmiastowym, jeżeli Wykonawca naruszy w sposób istotny postanowienia niniejszej umowy.</w:t>
      </w:r>
    </w:p>
    <w:p w14:paraId="72456E68" w14:textId="77777777" w:rsidR="00B76A52" w:rsidRPr="00DB7E11" w:rsidRDefault="00B76A52">
      <w:pPr>
        <w:numPr>
          <w:ilvl w:val="6"/>
          <w:numId w:val="10"/>
        </w:numPr>
        <w:tabs>
          <w:tab w:val="clear" w:pos="0"/>
        </w:tabs>
        <w:suppressAutoHyphens w:val="0"/>
        <w:autoSpaceDE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 xml:space="preserve"> Do istotnych naruszeń umowy, zalicza się w szczególności następujące przypadki: </w:t>
      </w:r>
    </w:p>
    <w:p w14:paraId="6CA98370" w14:textId="1495CA3E" w:rsidR="00B76A52" w:rsidRPr="00DB7E11" w:rsidRDefault="00B76A52">
      <w:pPr>
        <w:numPr>
          <w:ilvl w:val="0"/>
          <w:numId w:val="12"/>
        </w:numPr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 xml:space="preserve">Wykonawca </w:t>
      </w:r>
      <w:r w:rsidR="0017018C">
        <w:rPr>
          <w:rFonts w:ascii="Arial" w:hAnsi="Arial" w:cs="Arial"/>
          <w:bCs/>
          <w:sz w:val="22"/>
          <w:szCs w:val="22"/>
        </w:rPr>
        <w:t>zwleka z</w:t>
      </w:r>
      <w:r w:rsidRPr="00DB7E11">
        <w:rPr>
          <w:rFonts w:ascii="Arial" w:hAnsi="Arial" w:cs="Arial"/>
          <w:bCs/>
          <w:sz w:val="22"/>
          <w:szCs w:val="22"/>
        </w:rPr>
        <w:t xml:space="preserve"> przystąpieniem do realizacji umowy powyżej 14 dni w stosunku do terminów, o których mowa w niniejszej umowie</w:t>
      </w:r>
    </w:p>
    <w:p w14:paraId="3E24630A" w14:textId="77777777" w:rsidR="00B76A52" w:rsidRPr="00DB7E11" w:rsidRDefault="00B76A52">
      <w:pPr>
        <w:numPr>
          <w:ilvl w:val="0"/>
          <w:numId w:val="12"/>
        </w:numPr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Wykonawca bez zgody Zamawiającego wstrzymuje roboty na okres dłuższy niż 14 dni bez uzasadnienia,</w:t>
      </w:r>
    </w:p>
    <w:p w14:paraId="14F83A25" w14:textId="77777777" w:rsidR="00B76A52" w:rsidRPr="00DB7E11" w:rsidRDefault="00B76A52">
      <w:pPr>
        <w:numPr>
          <w:ilvl w:val="0"/>
          <w:numId w:val="12"/>
        </w:numPr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lastRenderedPageBreak/>
        <w:t>Wykonawca wykonuje przedmiot umowy niezgodnie z posiadaną dokumentacją oraz zasadami sztuki budowlanej,</w:t>
      </w:r>
    </w:p>
    <w:p w14:paraId="11DB6A2C" w14:textId="77777777" w:rsidR="00B76A52" w:rsidRPr="00DB7E11" w:rsidRDefault="00B76A52">
      <w:pPr>
        <w:numPr>
          <w:ilvl w:val="0"/>
          <w:numId w:val="12"/>
        </w:numPr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Rażąco narusza postanowienia niniejszej umowy,</w:t>
      </w:r>
    </w:p>
    <w:p w14:paraId="66CAF989" w14:textId="77777777" w:rsidR="00B76A52" w:rsidRPr="00DB7E11" w:rsidRDefault="00B76A52">
      <w:pPr>
        <w:numPr>
          <w:ilvl w:val="0"/>
          <w:numId w:val="12"/>
        </w:numPr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 xml:space="preserve">Wykonawca powierza realizację zamówienia podwykonawcy bez wyraźnej zgody Zamawiającego. </w:t>
      </w:r>
    </w:p>
    <w:p w14:paraId="13D3FC86" w14:textId="77777777" w:rsidR="00B76A52" w:rsidRPr="00DB7E11" w:rsidRDefault="00B76A52">
      <w:pPr>
        <w:numPr>
          <w:ilvl w:val="0"/>
          <w:numId w:val="12"/>
        </w:numPr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 xml:space="preserve">Niewywiązywanie się przez wykonawcę z obowiązku zatrudniania na podstawie umowy </w:t>
      </w:r>
      <w:r w:rsidRPr="00DB7E11">
        <w:rPr>
          <w:rFonts w:ascii="Arial" w:hAnsi="Arial" w:cs="Arial"/>
          <w:bCs/>
          <w:sz w:val="22"/>
          <w:szCs w:val="22"/>
        </w:rPr>
        <w:br/>
        <w:t xml:space="preserve">o pracę na zasadach określonych w umowie. </w:t>
      </w:r>
    </w:p>
    <w:p w14:paraId="468B6EE8" w14:textId="77777777" w:rsidR="00B76A52" w:rsidRPr="00DB7E11" w:rsidRDefault="00B76A52">
      <w:pPr>
        <w:numPr>
          <w:ilvl w:val="6"/>
          <w:numId w:val="10"/>
        </w:numPr>
        <w:tabs>
          <w:tab w:val="clear" w:pos="0"/>
          <w:tab w:val="num" w:pos="567"/>
        </w:tabs>
        <w:suppressAutoHyphens w:val="0"/>
        <w:autoSpaceDE/>
        <w:spacing w:line="276" w:lineRule="auto"/>
        <w:ind w:left="567" w:hanging="454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Wykonawcy przysługuje prawo odstąpienia od umowy w szczególności, jeżeli Zamawiający zawiadomi Wykonawcę, iż wobec zaistnienia uprzednio nieprzewidzianych okoliczności nie będzie mógł spełnić swoich zobowiązań umownych wobec Wykonawcy.</w:t>
      </w:r>
    </w:p>
    <w:p w14:paraId="6E2A8608" w14:textId="77777777" w:rsidR="00B76A52" w:rsidRPr="00DB7E11" w:rsidRDefault="00B76A52">
      <w:pPr>
        <w:numPr>
          <w:ilvl w:val="6"/>
          <w:numId w:val="10"/>
        </w:numPr>
        <w:tabs>
          <w:tab w:val="clear" w:pos="0"/>
          <w:tab w:val="num" w:pos="567"/>
        </w:tabs>
        <w:suppressAutoHyphens w:val="0"/>
        <w:autoSpaceDE/>
        <w:spacing w:line="276" w:lineRule="auto"/>
        <w:ind w:left="567" w:hanging="454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Umowne odstąpienie od umowy powinno nastąpić w formie pisemnej, w terminie do 30 dni od dnia powzięcia informacji o podstawie do jej odstąpienia oraz musi zawierać uzasadnienie.</w:t>
      </w:r>
    </w:p>
    <w:p w14:paraId="7064D33F" w14:textId="77777777" w:rsidR="00B76A52" w:rsidRPr="00DB7E11" w:rsidRDefault="00B76A52">
      <w:pPr>
        <w:numPr>
          <w:ilvl w:val="6"/>
          <w:numId w:val="10"/>
        </w:numPr>
        <w:tabs>
          <w:tab w:val="clear" w:pos="0"/>
          <w:tab w:val="num" w:pos="567"/>
        </w:tabs>
        <w:suppressAutoHyphens w:val="0"/>
        <w:autoSpaceDE/>
        <w:spacing w:line="276" w:lineRule="auto"/>
        <w:ind w:left="567" w:hanging="454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W przypadku odstąpienia od umowy Wykonawcę oraz Zamawiającego obciążają następujące obowiązki, w szczególności:</w:t>
      </w:r>
    </w:p>
    <w:p w14:paraId="6708F8EB" w14:textId="77777777" w:rsidR="00B76A52" w:rsidRPr="00DB7E11" w:rsidRDefault="00B76A52">
      <w:pPr>
        <w:numPr>
          <w:ilvl w:val="0"/>
          <w:numId w:val="17"/>
        </w:numPr>
        <w:tabs>
          <w:tab w:val="clear" w:pos="1021"/>
        </w:tabs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Wykonawca zabezpieczy przerwane roboty w zakresie obustronnie uzgodnionym na koszt Strony, z której to winy nastąpiło odstąpienie od umowy lub przerwanie robót,</w:t>
      </w:r>
    </w:p>
    <w:p w14:paraId="5E4231E6" w14:textId="77777777" w:rsidR="00B76A52" w:rsidRPr="00DB7E11" w:rsidRDefault="00B76A52">
      <w:pPr>
        <w:numPr>
          <w:ilvl w:val="0"/>
          <w:numId w:val="17"/>
        </w:numPr>
        <w:tabs>
          <w:tab w:val="clear" w:pos="1021"/>
        </w:tabs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Wykonawca sporządzi wykaz tych materiałów, konstrukcji lub urządzeń, które  nie mogą być wykorzystane przez Wykonawcę do realizacji innych robót nie objętych niniejszą umową, jeżeli odstąpienie od umowy nastąpiło z przyczyn niezależnych od niego,</w:t>
      </w:r>
    </w:p>
    <w:p w14:paraId="2C813F4A" w14:textId="77777777" w:rsidR="00B76A52" w:rsidRPr="00DB7E11" w:rsidRDefault="00B76A52">
      <w:pPr>
        <w:numPr>
          <w:ilvl w:val="0"/>
          <w:numId w:val="17"/>
        </w:numPr>
        <w:tabs>
          <w:tab w:val="clear" w:pos="1021"/>
        </w:tabs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Wykonawca zgłosi do dokonania przez Zamawiającego odbioru robót przerwanych oraz robót zabezpieczających, jeżeli odstąpienie od umowy, nastąpiło z przyczyn, za które Wykonawca nie odpowiada,</w:t>
      </w:r>
    </w:p>
    <w:p w14:paraId="7565C196" w14:textId="77777777" w:rsidR="00B76A52" w:rsidRPr="00DB7E11" w:rsidRDefault="00B76A52">
      <w:pPr>
        <w:numPr>
          <w:ilvl w:val="0"/>
          <w:numId w:val="17"/>
        </w:numPr>
        <w:tabs>
          <w:tab w:val="clear" w:pos="1021"/>
        </w:tabs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W terminie 14 dni od daty zgłoszenia, o którym mowa w pkt 3, Wykonawca przy udziale przedstawiciela Zamawiającego i Inspektora Nadzoru sporządzi szczegółowy protokół inwentaryzacji robót w toku wraz z kosztorysem powykonawczym według stanu na dzień odstąpienia; protokół inwentaryzacji robót w toku stanowić będzie podstawę do wystawienia faktury VAT przez Wykonawcę,</w:t>
      </w:r>
    </w:p>
    <w:p w14:paraId="5BC0912D" w14:textId="77777777" w:rsidR="00B76A52" w:rsidRPr="00DB7E11" w:rsidRDefault="00B76A52">
      <w:pPr>
        <w:numPr>
          <w:ilvl w:val="0"/>
          <w:numId w:val="17"/>
        </w:numPr>
        <w:tabs>
          <w:tab w:val="clear" w:pos="1021"/>
        </w:tabs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Wykonawca niezwłocznie, nie później jednak niż w terminie 14 dni, usunie z terenu budowy urządzenia zaplecza przez niego dostarczone.</w:t>
      </w:r>
    </w:p>
    <w:p w14:paraId="058E4497" w14:textId="77777777" w:rsidR="00B76A52" w:rsidRPr="00DB7E11" w:rsidRDefault="00B76A52">
      <w:pPr>
        <w:numPr>
          <w:ilvl w:val="6"/>
          <w:numId w:val="10"/>
        </w:numPr>
        <w:tabs>
          <w:tab w:val="clear" w:pos="0"/>
        </w:tabs>
        <w:suppressAutoHyphens w:val="0"/>
        <w:autoSpaceDE/>
        <w:spacing w:line="276" w:lineRule="auto"/>
        <w:ind w:left="567" w:hanging="454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Zamawiający w razie odstąpienia od umowy z przyczyn, za które Wykonawca nie odpowiada, obowiązany jest do:</w:t>
      </w:r>
    </w:p>
    <w:p w14:paraId="3DEA1525" w14:textId="77777777" w:rsidR="00B76A52" w:rsidRPr="00DB7E11" w:rsidRDefault="00B76A52">
      <w:pPr>
        <w:numPr>
          <w:ilvl w:val="0"/>
          <w:numId w:val="18"/>
        </w:numPr>
        <w:tabs>
          <w:tab w:val="clear" w:pos="1021"/>
        </w:tabs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dokonania odbioru robót przerwanych oraz do zapłaty wynagrodzenia za roboty, które zostały wykonane do dnia odstąpienia,</w:t>
      </w:r>
    </w:p>
    <w:p w14:paraId="583A006F" w14:textId="77777777" w:rsidR="00B76A52" w:rsidRPr="00DB7E11" w:rsidRDefault="00B76A52">
      <w:pPr>
        <w:numPr>
          <w:ilvl w:val="0"/>
          <w:numId w:val="18"/>
        </w:numPr>
        <w:tabs>
          <w:tab w:val="clear" w:pos="1021"/>
        </w:tabs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>przejęcia od Wykonawcy terenu budowy.</w:t>
      </w:r>
    </w:p>
    <w:p w14:paraId="3CC7DBA7" w14:textId="77777777" w:rsidR="00EF53AD" w:rsidRPr="00DB7E11" w:rsidRDefault="00EF53AD" w:rsidP="00EF53AD">
      <w:pPr>
        <w:suppressAutoHyphens w:val="0"/>
        <w:autoSpaceDE/>
        <w:spacing w:line="276" w:lineRule="auto"/>
        <w:ind w:left="1021"/>
        <w:jc w:val="both"/>
        <w:rPr>
          <w:rFonts w:ascii="Arial" w:hAnsi="Arial" w:cs="Arial"/>
          <w:bCs/>
          <w:sz w:val="22"/>
          <w:szCs w:val="22"/>
        </w:rPr>
      </w:pPr>
    </w:p>
    <w:p w14:paraId="704A5FEE" w14:textId="606A9B7E" w:rsidR="00B76A52" w:rsidRPr="00A77C8F" w:rsidRDefault="00B76A52" w:rsidP="00A77C8F">
      <w:pPr>
        <w:pStyle w:val="Akapitzlist"/>
        <w:numPr>
          <w:ilvl w:val="0"/>
          <w:numId w:val="47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4F2B30" w14:textId="072269D1" w:rsidR="00B76A52" w:rsidRPr="00DB7E11" w:rsidRDefault="00B76A52" w:rsidP="00EC5BFA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 xml:space="preserve">Gwarancja </w:t>
      </w:r>
      <w:r w:rsidR="00D8483B">
        <w:rPr>
          <w:rFonts w:ascii="Arial" w:hAnsi="Arial" w:cs="Arial"/>
          <w:b/>
          <w:bCs/>
          <w:sz w:val="22"/>
          <w:szCs w:val="22"/>
        </w:rPr>
        <w:t>i rękojmia</w:t>
      </w:r>
    </w:p>
    <w:p w14:paraId="2838C8D9" w14:textId="1BB96D58" w:rsidR="00B76A52" w:rsidRPr="00DB7E11" w:rsidRDefault="00B76A52" w:rsidP="0001399E">
      <w:pPr>
        <w:numPr>
          <w:ilvl w:val="0"/>
          <w:numId w:val="15"/>
        </w:numPr>
        <w:tabs>
          <w:tab w:val="clear" w:pos="567"/>
        </w:tabs>
        <w:suppressAutoHyphens w:val="0"/>
        <w:autoSpaceDE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Wykonawca gwarantuje wykonanie robót jakościowo dobrze, zgodnie z obowiązującymi przepisami prawa i </w:t>
      </w:r>
      <w:r w:rsidR="000F47E9" w:rsidRPr="00DB7E11">
        <w:rPr>
          <w:rFonts w:ascii="Arial" w:hAnsi="Arial" w:cs="Arial"/>
          <w:sz w:val="22"/>
          <w:szCs w:val="22"/>
        </w:rPr>
        <w:t>zasadami wiedzy technicznej</w:t>
      </w:r>
      <w:r w:rsidRPr="00DB7E11">
        <w:rPr>
          <w:rFonts w:ascii="Arial" w:hAnsi="Arial" w:cs="Arial"/>
          <w:sz w:val="22"/>
          <w:szCs w:val="22"/>
        </w:rPr>
        <w:t>, bez wad, które by pomniejszyły wartość robót lub uczyniły przedmiot zamówienia nieprzydatnym do użytkowania zgodnie z przeznaczeniem.</w:t>
      </w:r>
    </w:p>
    <w:p w14:paraId="257E02C7" w14:textId="6F68664B" w:rsidR="00B76A52" w:rsidRPr="00DB7E11" w:rsidRDefault="00B76A52" w:rsidP="0001399E">
      <w:pPr>
        <w:numPr>
          <w:ilvl w:val="0"/>
          <w:numId w:val="15"/>
        </w:numPr>
        <w:tabs>
          <w:tab w:val="clear" w:pos="567"/>
        </w:tabs>
        <w:suppressAutoHyphens w:val="0"/>
        <w:autoSpaceDE/>
        <w:spacing w:line="276" w:lineRule="auto"/>
        <w:ind w:left="709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Wykonawca udziela pełnej gwarancji</w:t>
      </w:r>
      <w:r w:rsidR="00DB7E11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 xml:space="preserve">jakości na całość robót objętych niniejszym zamówieniem </w:t>
      </w:r>
      <w:r w:rsidRPr="00DB7E11">
        <w:rPr>
          <w:rFonts w:ascii="Arial" w:hAnsi="Arial" w:cs="Arial"/>
          <w:b/>
          <w:bCs/>
          <w:sz w:val="22"/>
          <w:szCs w:val="22"/>
        </w:rPr>
        <w:t>na okres …………………... miesięcy</w:t>
      </w:r>
      <w:r w:rsidR="00022436">
        <w:rPr>
          <w:rFonts w:ascii="Arial" w:hAnsi="Arial" w:cs="Arial"/>
          <w:b/>
          <w:bCs/>
          <w:sz w:val="22"/>
          <w:szCs w:val="22"/>
        </w:rPr>
        <w:t xml:space="preserve"> (nie krótszy niż 36 miesięcy)</w:t>
      </w:r>
      <w:r w:rsidRPr="00DB7E11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E3D4CE1" w14:textId="77777777" w:rsidR="00B76A52" w:rsidRPr="00DB7E11" w:rsidRDefault="00B76A52" w:rsidP="0001399E">
      <w:pPr>
        <w:numPr>
          <w:ilvl w:val="0"/>
          <w:numId w:val="15"/>
        </w:numPr>
        <w:tabs>
          <w:tab w:val="clear" w:pos="567"/>
        </w:tabs>
        <w:suppressAutoHyphens w:val="0"/>
        <w:autoSpaceDE/>
        <w:spacing w:line="276" w:lineRule="auto"/>
        <w:ind w:left="709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Okresy gwarancji udzielane przez Podwykonawców muszą odpowiadać, co najmniej okresowi udzielonemu przez Wykonawcę i liczone będą od daty odbioru bez zastrzeżeń całości zamówienia. </w:t>
      </w:r>
    </w:p>
    <w:p w14:paraId="40BB439B" w14:textId="77777777" w:rsidR="00B76A52" w:rsidRPr="00DB7E11" w:rsidRDefault="00B76A52" w:rsidP="0001399E">
      <w:pPr>
        <w:numPr>
          <w:ilvl w:val="0"/>
          <w:numId w:val="15"/>
        </w:numPr>
        <w:tabs>
          <w:tab w:val="clear" w:pos="567"/>
        </w:tabs>
        <w:suppressAutoHyphens w:val="0"/>
        <w:autoSpaceDE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lastRenderedPageBreak/>
        <w:t>Jeżeli w okresie rękojmi za wady fizyczne i gwarancji jakości ujawnione zostaną wady lub/i usterki dające się usunąć, Wykonawca usunie je na własny koszt w terminie wyznaczonym przez Zamawiającego.</w:t>
      </w:r>
    </w:p>
    <w:p w14:paraId="6B1D727D" w14:textId="4CC6CD27" w:rsidR="00B76A52" w:rsidRPr="00DB7E11" w:rsidRDefault="00B76A52" w:rsidP="0001399E">
      <w:pPr>
        <w:numPr>
          <w:ilvl w:val="0"/>
          <w:numId w:val="15"/>
        </w:numPr>
        <w:tabs>
          <w:tab w:val="clear" w:pos="567"/>
        </w:tabs>
        <w:suppressAutoHyphens w:val="0"/>
        <w:autoSpaceDE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Wszelkie naprawy w okresie </w:t>
      </w:r>
      <w:r w:rsidR="00DB7E11">
        <w:rPr>
          <w:rFonts w:ascii="Arial" w:hAnsi="Arial" w:cs="Arial"/>
          <w:sz w:val="22"/>
          <w:szCs w:val="22"/>
        </w:rPr>
        <w:t xml:space="preserve">gwarancji i </w:t>
      </w:r>
      <w:r w:rsidRPr="00DB7E11">
        <w:rPr>
          <w:rFonts w:ascii="Arial" w:hAnsi="Arial" w:cs="Arial"/>
          <w:sz w:val="22"/>
          <w:szCs w:val="22"/>
        </w:rPr>
        <w:t xml:space="preserve">rękojmi wykonywane będą na koszt i ryzyko Wykonawcy. </w:t>
      </w:r>
    </w:p>
    <w:p w14:paraId="63BE15CD" w14:textId="77777777" w:rsidR="00B76A52" w:rsidRPr="00DB7E11" w:rsidRDefault="00B76A52" w:rsidP="0001399E">
      <w:pPr>
        <w:numPr>
          <w:ilvl w:val="0"/>
          <w:numId w:val="15"/>
        </w:numPr>
        <w:tabs>
          <w:tab w:val="clear" w:pos="567"/>
        </w:tabs>
        <w:suppressAutoHyphens w:val="0"/>
        <w:autoSpaceDE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Wykonawca w trakcie wykonywania prac wynikających z rękojmi i gwarancji ponosi odpowiedzialność za wszelkie szkody osób trzecich w związku z wykonywaniem robót, </w:t>
      </w:r>
    </w:p>
    <w:p w14:paraId="0E574500" w14:textId="0E5FAB4B" w:rsidR="00B76A52" w:rsidRPr="00DB7E11" w:rsidRDefault="00B76A52" w:rsidP="0001399E">
      <w:pPr>
        <w:numPr>
          <w:ilvl w:val="0"/>
          <w:numId w:val="15"/>
        </w:numPr>
        <w:tabs>
          <w:tab w:val="clear" w:pos="567"/>
        </w:tabs>
        <w:suppressAutoHyphens w:val="0"/>
        <w:autoSpaceDE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Do zachowania rękojmi za wady fizyczne robót budowlanych wystarczy, jeżeli Zamawiający zawiadomi Wykonawcę o wadzie w termie do </w:t>
      </w:r>
      <w:r w:rsidR="006D62FA">
        <w:rPr>
          <w:rFonts w:ascii="Arial" w:hAnsi="Arial" w:cs="Arial"/>
          <w:sz w:val="22"/>
          <w:szCs w:val="22"/>
        </w:rPr>
        <w:t>180</w:t>
      </w:r>
      <w:r w:rsidRPr="00DB7E11">
        <w:rPr>
          <w:rFonts w:ascii="Arial" w:hAnsi="Arial" w:cs="Arial"/>
          <w:sz w:val="22"/>
          <w:szCs w:val="22"/>
        </w:rPr>
        <w:t xml:space="preserve"> dni od jej wykrycia.</w:t>
      </w:r>
    </w:p>
    <w:p w14:paraId="44FEB737" w14:textId="77777777" w:rsidR="00B76A52" w:rsidRPr="00DB7E11" w:rsidRDefault="00B76A52" w:rsidP="0001399E">
      <w:pPr>
        <w:numPr>
          <w:ilvl w:val="0"/>
          <w:numId w:val="15"/>
        </w:numPr>
        <w:tabs>
          <w:tab w:val="clear" w:pos="567"/>
        </w:tabs>
        <w:suppressAutoHyphens w:val="0"/>
        <w:autoSpaceDE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Jeżeli Wykonawca nie usunie wad w terminie 14 dni od daty ich zgłoszenia przez Zamawiającego lub jeżeli wskutek wadliwie wykonanych robót wystąpią zjawiska zagrażające bezpieczeństwu, a roboty zabezpieczające nie zostaną podjęte przez Wykonawcę niezwłocznie, tj. nie później niż w ciągu 7 dni od daty powiadomienia, to Zamawiający może zlecić usunięcie ich stronie trzeciej na koszt Wykonawcy. W tym przypadku koszty usuwania wad będą pokrywane w pierwszej kolejności z zatrzymanej kwoty będącej zabezpieczeniem  należytego wykonania umowy.</w:t>
      </w:r>
    </w:p>
    <w:p w14:paraId="7AC784E1" w14:textId="77777777" w:rsidR="00B76A52" w:rsidRPr="00DB7E11" w:rsidRDefault="00B76A52" w:rsidP="0001399E">
      <w:pPr>
        <w:numPr>
          <w:ilvl w:val="0"/>
          <w:numId w:val="15"/>
        </w:numPr>
        <w:tabs>
          <w:tab w:val="clear" w:pos="567"/>
        </w:tabs>
        <w:suppressAutoHyphens w:val="0"/>
        <w:autoSpaceDE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Wzór karty gwarancyjnej stanowi integralną część niniejszej umowy.</w:t>
      </w:r>
    </w:p>
    <w:p w14:paraId="130EE084" w14:textId="77777777" w:rsidR="00EF53AD" w:rsidRPr="00DB7E11" w:rsidRDefault="00EF53AD" w:rsidP="006E1A3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970EE19" w14:textId="38EFA061" w:rsidR="00B76A52" w:rsidRPr="00A77C8F" w:rsidRDefault="00B76A52" w:rsidP="00A77C8F">
      <w:pPr>
        <w:pStyle w:val="Akapitzlist"/>
        <w:numPr>
          <w:ilvl w:val="0"/>
          <w:numId w:val="47"/>
        </w:numPr>
        <w:spacing w:after="28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6AE3FD" w14:textId="66F0BE3F" w:rsidR="00B76A52" w:rsidRPr="00DB7E11" w:rsidRDefault="00B76A52" w:rsidP="00EC5BFA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Dopuszczalne zmiany umowy</w:t>
      </w:r>
    </w:p>
    <w:p w14:paraId="78E05EE7" w14:textId="71EA7B87" w:rsidR="00DC1ECA" w:rsidRPr="00DC1ECA" w:rsidRDefault="00DC1ECA" w:rsidP="0001399E">
      <w:pPr>
        <w:pStyle w:val="Akapitzlist"/>
        <w:numPr>
          <w:ilvl w:val="3"/>
          <w:numId w:val="17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 xml:space="preserve">Zmiana terminów realizacji Umowy może nastąpić wyłącznie w przypadkach przewidzianych w art. 455 ustawy Prawo zamówień publicznych oraz w sytuacjach, gdy </w:t>
      </w:r>
      <w:r w:rsidR="001341F0">
        <w:rPr>
          <w:rFonts w:ascii="Arial" w:hAnsi="Arial" w:cs="Arial"/>
          <w:sz w:val="22"/>
          <w:szCs w:val="22"/>
        </w:rPr>
        <w:t>zwłoka</w:t>
      </w:r>
      <w:r w:rsidRPr="00DC1ECA">
        <w:rPr>
          <w:rFonts w:ascii="Arial" w:hAnsi="Arial" w:cs="Arial"/>
          <w:sz w:val="22"/>
          <w:szCs w:val="22"/>
        </w:rPr>
        <w:t xml:space="preserve"> nie wynika z przyczyn leżących po stronie Wykonawcy, w szczególności w przypadku:</w:t>
      </w:r>
    </w:p>
    <w:p w14:paraId="52A5CBE9" w14:textId="5DFD52A7" w:rsidR="00DC1ECA" w:rsidRPr="00DC1ECA" w:rsidRDefault="00DC1ECA" w:rsidP="00A77C8F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 xml:space="preserve">zawinionych przez Zamawiającego </w:t>
      </w:r>
      <w:r w:rsidR="001341F0">
        <w:rPr>
          <w:rFonts w:ascii="Arial" w:hAnsi="Arial" w:cs="Arial"/>
          <w:sz w:val="22"/>
          <w:szCs w:val="22"/>
        </w:rPr>
        <w:t>zwłoki</w:t>
      </w:r>
      <w:r w:rsidRPr="00DC1ECA">
        <w:rPr>
          <w:rFonts w:ascii="Arial" w:hAnsi="Arial" w:cs="Arial"/>
          <w:sz w:val="22"/>
          <w:szCs w:val="22"/>
        </w:rPr>
        <w:t xml:space="preserve"> w przekazaniu terenu budowy lub dokumentacji technicznej, przekraczających 7 dni,</w:t>
      </w:r>
    </w:p>
    <w:p w14:paraId="3D8C9D8F" w14:textId="24489D70" w:rsidR="00DC1ECA" w:rsidRPr="00DC1ECA" w:rsidRDefault="00DC1ECA" w:rsidP="00A77C8F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>wystąpienia niekorzystnych warunków atmosferycznych uniemożliwiających technologicznie prowadzenie robót, potwierdzonych wpisem do dziennika budowy,</w:t>
      </w:r>
    </w:p>
    <w:p w14:paraId="568550B6" w14:textId="2A80A4EA" w:rsidR="00DC1ECA" w:rsidRPr="00DC1ECA" w:rsidRDefault="00DC1ECA" w:rsidP="00A77C8F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>konieczności wykonania robót zamiennych lub dodatkowych niezbędnych do prawidłowej realizacji przedmiotu Umowy,</w:t>
      </w:r>
    </w:p>
    <w:p w14:paraId="5376472F" w14:textId="2B77785C" w:rsidR="00DC1ECA" w:rsidRPr="001341F0" w:rsidRDefault="001341F0" w:rsidP="001341F0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DC1ECA" w:rsidRPr="001341F0">
        <w:rPr>
          <w:rFonts w:ascii="Arial" w:hAnsi="Arial" w:cs="Arial"/>
          <w:sz w:val="22"/>
          <w:szCs w:val="22"/>
        </w:rPr>
        <w:t xml:space="preserve"> lub zaniechań organów administracji publicznej, niezawinionych przez Wykonawcę,</w:t>
      </w:r>
    </w:p>
    <w:p w14:paraId="7B95B395" w14:textId="768B6FC2" w:rsidR="00DC1ECA" w:rsidRPr="00DC1ECA" w:rsidRDefault="00DC1ECA" w:rsidP="00A77C8F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>czasowego wstrzymania robót przez uprawnione organy,</w:t>
      </w:r>
    </w:p>
    <w:p w14:paraId="39174F58" w14:textId="09739976" w:rsidR="00DC1ECA" w:rsidRPr="00DC1ECA" w:rsidRDefault="00DC1ECA" w:rsidP="00A77C8F">
      <w:pPr>
        <w:pStyle w:val="Akapitzlist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>wystąpienia siły wyższej.</w:t>
      </w:r>
    </w:p>
    <w:p w14:paraId="13030B0C" w14:textId="77777777" w:rsidR="00DC1ECA" w:rsidRDefault="00DC1ECA" w:rsidP="0001399E">
      <w:pPr>
        <w:pStyle w:val="Akapitzlist"/>
        <w:numPr>
          <w:ilvl w:val="3"/>
          <w:numId w:val="17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>Przedłużenie terminu realizacji Umowy może nastąpić wyłącznie o okres rzeczywistego trwania przeszkody, o której mowa w ust. 1, pod warunkiem wykazania przez Wykonawcę jej wpływu na brak możliwości realizacji robót.</w:t>
      </w:r>
    </w:p>
    <w:p w14:paraId="6F4B57CF" w14:textId="77777777" w:rsidR="00DC1ECA" w:rsidRDefault="00DC1ECA" w:rsidP="0001399E">
      <w:pPr>
        <w:pStyle w:val="Akapitzlist"/>
        <w:numPr>
          <w:ilvl w:val="3"/>
          <w:numId w:val="17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>Wykonawca jest zobowiązany zgłosić Zamawiającemu na piśmie okoliczności uzasadniające zmianę Umowy niezwłocznie, nie później jednak niż w terminie 5 dni roboczych od dnia powzięcia informacji o ich wystąpieniu, pod rygorem utraty prawa do żądania zmiany terminu.</w:t>
      </w:r>
    </w:p>
    <w:p w14:paraId="5FB5036B" w14:textId="77777777" w:rsidR="00DC1ECA" w:rsidRDefault="00DC1ECA" w:rsidP="0001399E">
      <w:pPr>
        <w:pStyle w:val="Akapitzlist"/>
        <w:numPr>
          <w:ilvl w:val="3"/>
          <w:numId w:val="17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>Do wniosku, o którym mowa w ust. 3, Wykonawca dołączy dokumenty potwierdzające zasadność żądania, w szczególności dokumentację z dziennika budowy oraz inne dowody wymagane przez Zamawiającego.</w:t>
      </w:r>
    </w:p>
    <w:p w14:paraId="2B22EA5C" w14:textId="77777777" w:rsidR="00DC1ECA" w:rsidRDefault="00DC1ECA" w:rsidP="0001399E">
      <w:pPr>
        <w:pStyle w:val="Akapitzlist"/>
        <w:numPr>
          <w:ilvl w:val="3"/>
          <w:numId w:val="17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>Decyzję w sprawie zmiany Umowy podejmuje Zamawiający, po uzyskaniu opinii Inspektora Nadzoru. Brak akceptacji wniosku nie stanowi naruszenia Umowy.</w:t>
      </w:r>
    </w:p>
    <w:p w14:paraId="365F2AD5" w14:textId="77777777" w:rsidR="00DC1ECA" w:rsidRDefault="00DC1ECA" w:rsidP="0001399E">
      <w:pPr>
        <w:pStyle w:val="Akapitzlist"/>
        <w:numPr>
          <w:ilvl w:val="3"/>
          <w:numId w:val="17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lastRenderedPageBreak/>
        <w:t>Zmiana Umowy wymaga formy pisemnej w postaci aneksu, pod rygorem nieważności.</w:t>
      </w:r>
    </w:p>
    <w:p w14:paraId="2C6BD198" w14:textId="2589E692" w:rsidR="00DC1ECA" w:rsidRPr="00DC1ECA" w:rsidRDefault="00DC1ECA" w:rsidP="0001399E">
      <w:pPr>
        <w:pStyle w:val="Akapitzlist"/>
        <w:numPr>
          <w:ilvl w:val="3"/>
          <w:numId w:val="17"/>
        </w:numPr>
        <w:spacing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C1ECA">
        <w:rPr>
          <w:rFonts w:ascii="Arial" w:hAnsi="Arial" w:cs="Arial"/>
          <w:sz w:val="22"/>
          <w:szCs w:val="22"/>
        </w:rPr>
        <w:t>Nie stanowią zmiany Umowy w szczególności zmiany danych teleadresowych, rejestrowych ani organizacyjnych stron.</w:t>
      </w:r>
    </w:p>
    <w:p w14:paraId="65A0A8AB" w14:textId="0EFCE27A" w:rsidR="00B76A52" w:rsidRPr="00A77C8F" w:rsidRDefault="00B76A52" w:rsidP="00A77C8F">
      <w:pPr>
        <w:pStyle w:val="Akapitzlist"/>
        <w:numPr>
          <w:ilvl w:val="0"/>
          <w:numId w:val="47"/>
        </w:numPr>
        <w:spacing w:before="240"/>
        <w:ind w:left="0" w:hanging="11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73979D" w14:textId="77777777" w:rsidR="00B76A52" w:rsidRPr="00DB7E11" w:rsidRDefault="00B76A52" w:rsidP="00EC5BFA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Roboty dodatkowe i zamienne</w:t>
      </w:r>
    </w:p>
    <w:p w14:paraId="708C46A9" w14:textId="77777777" w:rsidR="00B76A52" w:rsidRPr="00DB7E11" w:rsidRDefault="00B76A52" w:rsidP="0001399E">
      <w:pPr>
        <w:numPr>
          <w:ilvl w:val="0"/>
          <w:numId w:val="13"/>
        </w:numPr>
        <w:suppressAutoHyphens w:val="0"/>
        <w:autoSpaceDE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Robót dodatkowych oraz zamiennych Wykonawca nie może realizować bez zmiany niniejszej umowy lub uzyskania dodatkowego zamówienia na podstawie odrębnej umowy zawartej zgodnie z przepisami Prawa zamówień publicznych.</w:t>
      </w:r>
    </w:p>
    <w:p w14:paraId="507FBF6C" w14:textId="77777777" w:rsidR="00B76A52" w:rsidRPr="00DB7E11" w:rsidRDefault="00B76A52" w:rsidP="0001399E">
      <w:pPr>
        <w:numPr>
          <w:ilvl w:val="0"/>
          <w:numId w:val="13"/>
        </w:numPr>
        <w:suppressAutoHyphens w:val="0"/>
        <w:autoSpaceDE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Warunkiem uzyskania wynagrodzenia za roboty dodatkowe i zamienne jest uprzednie uzgodnienie z Zamawiającym ewentualnego zakresu tych prac. Wszelkie samoistne dyspozycje Inspektora Nadzoru lub kierownika budowy w tym zakresie będą bezskuteczne.</w:t>
      </w:r>
    </w:p>
    <w:p w14:paraId="4FDF8027" w14:textId="77777777" w:rsidR="00B76A52" w:rsidRPr="00DB7E11" w:rsidRDefault="00B76A52" w:rsidP="0001399E">
      <w:pPr>
        <w:numPr>
          <w:ilvl w:val="0"/>
          <w:numId w:val="13"/>
        </w:numPr>
        <w:suppressAutoHyphens w:val="0"/>
        <w:autoSpaceDE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Bez uprzedniej zgody Zamawiającego mogą być wykonane tylko te roboty, których natychmiastowe wykonanie jest niezbędne ze względu na bezpieczeństwo lub konieczność zapobieżenia awarii. </w:t>
      </w:r>
    </w:p>
    <w:p w14:paraId="71EE497D" w14:textId="60E5660C" w:rsidR="00B76A52" w:rsidRPr="00A77C8F" w:rsidRDefault="00B76A52" w:rsidP="00A77C8F">
      <w:pPr>
        <w:pStyle w:val="Akapitzlist"/>
        <w:numPr>
          <w:ilvl w:val="0"/>
          <w:numId w:val="47"/>
        </w:numPr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862650" w14:textId="53857D75" w:rsidR="00B76A52" w:rsidRPr="00DB7E11" w:rsidRDefault="00B76A52" w:rsidP="00EC5BFA">
      <w:pPr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 xml:space="preserve">Podwykonawcy </w:t>
      </w:r>
    </w:p>
    <w:p w14:paraId="68A21555" w14:textId="26700451" w:rsidR="00DC1ECA" w:rsidRPr="00DC1ECA" w:rsidRDefault="00DC1ECA" w:rsidP="00A77C8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 xml:space="preserve">Zamawiający dopuszcza realizację części robót przy udziale Podwykonawców, </w:t>
      </w:r>
      <w:r w:rsidR="00CE03E2">
        <w:rPr>
          <w:rFonts w:ascii="Arial" w:hAnsi="Arial" w:cs="Arial"/>
          <w:bCs/>
          <w:sz w:val="22"/>
          <w:szCs w:val="22"/>
        </w:rPr>
        <w:br/>
      </w:r>
      <w:r w:rsidRPr="00DC1ECA">
        <w:rPr>
          <w:rFonts w:ascii="Arial" w:hAnsi="Arial" w:cs="Arial"/>
          <w:bCs/>
          <w:sz w:val="22"/>
          <w:szCs w:val="22"/>
        </w:rPr>
        <w:t>z</w:t>
      </w:r>
      <w:r w:rsidR="00CE03E2">
        <w:rPr>
          <w:rFonts w:ascii="Arial" w:hAnsi="Arial" w:cs="Arial"/>
          <w:bCs/>
          <w:sz w:val="22"/>
          <w:szCs w:val="22"/>
        </w:rPr>
        <w:t xml:space="preserve"> </w:t>
      </w:r>
      <w:r w:rsidRPr="00DC1ECA">
        <w:rPr>
          <w:rFonts w:ascii="Arial" w:hAnsi="Arial" w:cs="Arial"/>
          <w:bCs/>
          <w:sz w:val="22"/>
          <w:szCs w:val="22"/>
        </w:rPr>
        <w:t xml:space="preserve">zastrzeżeniem, że Wykonawca ponosi pełną odpowiedzialność za ich działania </w:t>
      </w:r>
      <w:r w:rsidR="00CE03E2">
        <w:rPr>
          <w:rFonts w:ascii="Arial" w:hAnsi="Arial" w:cs="Arial"/>
          <w:bCs/>
          <w:sz w:val="22"/>
          <w:szCs w:val="22"/>
        </w:rPr>
        <w:br/>
      </w:r>
      <w:r w:rsidRPr="00DC1ECA">
        <w:rPr>
          <w:rFonts w:ascii="Arial" w:hAnsi="Arial" w:cs="Arial"/>
          <w:bCs/>
          <w:sz w:val="22"/>
          <w:szCs w:val="22"/>
        </w:rPr>
        <w:t>i</w:t>
      </w:r>
      <w:r w:rsidR="00CE03E2">
        <w:rPr>
          <w:rFonts w:ascii="Arial" w:hAnsi="Arial" w:cs="Arial"/>
          <w:bCs/>
          <w:sz w:val="22"/>
          <w:szCs w:val="22"/>
        </w:rPr>
        <w:t xml:space="preserve"> </w:t>
      </w:r>
      <w:r w:rsidRPr="00DC1ECA">
        <w:rPr>
          <w:rFonts w:ascii="Arial" w:hAnsi="Arial" w:cs="Arial"/>
          <w:bCs/>
          <w:sz w:val="22"/>
          <w:szCs w:val="22"/>
        </w:rPr>
        <w:t>zaniechania jak za własne.</w:t>
      </w:r>
    </w:p>
    <w:p w14:paraId="4074C639" w14:textId="1F55908E" w:rsidR="00DC1ECA" w:rsidRPr="00DC1ECA" w:rsidRDefault="00DC1ECA" w:rsidP="00A77C8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>Powierzenie robót Podwykonawcy wymaga:</w:t>
      </w:r>
    </w:p>
    <w:p w14:paraId="5AE561E8" w14:textId="6D81E22A" w:rsidR="00DC1ECA" w:rsidRPr="00DC1ECA" w:rsidRDefault="00DC1ECA" w:rsidP="00A77C8F">
      <w:pPr>
        <w:pStyle w:val="Akapitzlist"/>
        <w:numPr>
          <w:ilvl w:val="5"/>
          <w:numId w:val="4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>zawarcia umowy o podwykonawstwo w formie pisemnej,</w:t>
      </w:r>
    </w:p>
    <w:p w14:paraId="2CE9DC05" w14:textId="326250BF" w:rsidR="00DC1ECA" w:rsidRPr="00DC1ECA" w:rsidRDefault="00DC1ECA" w:rsidP="00A77C8F">
      <w:pPr>
        <w:pStyle w:val="Akapitzlist"/>
        <w:numPr>
          <w:ilvl w:val="5"/>
          <w:numId w:val="4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 xml:space="preserve">uprzedniej akceptacji Zamawiającego w przypadkach i na zasadach określonych </w:t>
      </w:r>
      <w:r w:rsidR="00CE03E2">
        <w:rPr>
          <w:rFonts w:ascii="Arial" w:hAnsi="Arial" w:cs="Arial"/>
          <w:bCs/>
          <w:sz w:val="22"/>
          <w:szCs w:val="22"/>
        </w:rPr>
        <w:br/>
      </w:r>
      <w:r w:rsidRPr="00DC1ECA">
        <w:rPr>
          <w:rFonts w:ascii="Arial" w:hAnsi="Arial" w:cs="Arial"/>
          <w:bCs/>
          <w:sz w:val="22"/>
          <w:szCs w:val="22"/>
        </w:rPr>
        <w:t>w ustawie Prawo zamówień publicznych.</w:t>
      </w:r>
    </w:p>
    <w:p w14:paraId="02A571E8" w14:textId="508B7B04" w:rsidR="00DC1ECA" w:rsidRPr="00DC1ECA" w:rsidRDefault="00DC1ECA" w:rsidP="00A77C8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 xml:space="preserve">Projekt umowy o podwykonawstwo dotyczącej robót budowlanych Wykonawca przedkłada Zamawiającemu przed jej zawarciem. Termin zapłaty wynagrodzenia Podwykonawcy </w:t>
      </w:r>
      <w:r w:rsidR="00CE03E2">
        <w:rPr>
          <w:rFonts w:ascii="Arial" w:hAnsi="Arial" w:cs="Arial"/>
          <w:bCs/>
          <w:sz w:val="22"/>
          <w:szCs w:val="22"/>
        </w:rPr>
        <w:br/>
        <w:t>n</w:t>
      </w:r>
      <w:r w:rsidRPr="00DC1ECA">
        <w:rPr>
          <w:rFonts w:ascii="Arial" w:hAnsi="Arial" w:cs="Arial"/>
          <w:bCs/>
          <w:sz w:val="22"/>
          <w:szCs w:val="22"/>
        </w:rPr>
        <w:t>ie może przekraczać 30 dni od dnia doręczenia faktury lub rachunku.</w:t>
      </w:r>
    </w:p>
    <w:p w14:paraId="0D53C471" w14:textId="00C08782" w:rsidR="00DC1ECA" w:rsidRPr="00DC1ECA" w:rsidRDefault="00DC1ECA" w:rsidP="00A77C8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 xml:space="preserve">Niepodniesienie przez Zamawiającego zastrzeżeń lub sprzeciwu w terminach przewidzianych w ustawie Prawo zamówień publicznych uważa się za akceptację umowy </w:t>
      </w:r>
      <w:r w:rsidR="00CE03E2">
        <w:rPr>
          <w:rFonts w:ascii="Arial" w:hAnsi="Arial" w:cs="Arial"/>
          <w:bCs/>
          <w:sz w:val="22"/>
          <w:szCs w:val="22"/>
        </w:rPr>
        <w:br/>
      </w:r>
      <w:r w:rsidRPr="00DC1ECA">
        <w:rPr>
          <w:rFonts w:ascii="Arial" w:hAnsi="Arial" w:cs="Arial"/>
          <w:bCs/>
          <w:sz w:val="22"/>
          <w:szCs w:val="22"/>
        </w:rPr>
        <w:t>o podwykonawstwo.</w:t>
      </w:r>
    </w:p>
    <w:p w14:paraId="6439186C" w14:textId="751B2AB7" w:rsidR="00DC1ECA" w:rsidRDefault="00DC1ECA" w:rsidP="00A77C8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 xml:space="preserve">Wykonawca zobowiązany jest przedkładać Zamawiającemu poświadczone za zgodność </w:t>
      </w:r>
      <w:r w:rsidR="00CE03E2">
        <w:rPr>
          <w:rFonts w:ascii="Arial" w:hAnsi="Arial" w:cs="Arial"/>
          <w:bCs/>
          <w:sz w:val="22"/>
          <w:szCs w:val="22"/>
        </w:rPr>
        <w:br/>
      </w:r>
      <w:r w:rsidRPr="00DC1ECA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C1ECA">
        <w:rPr>
          <w:rFonts w:ascii="Arial" w:hAnsi="Arial" w:cs="Arial"/>
          <w:bCs/>
          <w:sz w:val="22"/>
          <w:szCs w:val="22"/>
        </w:rPr>
        <w:t>oryginałem kopie zawartych umów o podwykonawstwo oraz ich zmian, w terminach określonych przepisami PZP.</w:t>
      </w:r>
    </w:p>
    <w:p w14:paraId="091A01C8" w14:textId="7ACCB702" w:rsidR="009E262D" w:rsidRPr="009E262D" w:rsidRDefault="009E262D" w:rsidP="009E262D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E262D">
        <w:rPr>
          <w:rFonts w:ascii="Arial" w:hAnsi="Arial" w:cs="Arial"/>
          <w:bCs/>
          <w:sz w:val="22"/>
          <w:szCs w:val="22"/>
        </w:rPr>
        <w:t>Okresy gwarancji udzielane przez Podwykonawców nie mogą być krótsze niż okres gwarancji udzielony przez Wykonawcę.</w:t>
      </w:r>
    </w:p>
    <w:p w14:paraId="05A5AEBF" w14:textId="25BD3CAC" w:rsidR="00DC1ECA" w:rsidRPr="00DC1ECA" w:rsidRDefault="00DC1ECA" w:rsidP="00A77C8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>Zamawiający ma prawo:</w:t>
      </w:r>
    </w:p>
    <w:p w14:paraId="402D96F3" w14:textId="46B0644F" w:rsidR="00DC1ECA" w:rsidRPr="00DC1ECA" w:rsidRDefault="00DC1ECA" w:rsidP="00A77C8F">
      <w:pPr>
        <w:pStyle w:val="Akapitzlist"/>
        <w:numPr>
          <w:ilvl w:val="1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>żądać usunięcia Podwykonawcy z terenu budowy w przypadku naruszenia niniejszej Umowy lub przepisów PZP,</w:t>
      </w:r>
    </w:p>
    <w:p w14:paraId="3004BFA5" w14:textId="0DD7F45A" w:rsidR="00DC1ECA" w:rsidRPr="00DC1ECA" w:rsidRDefault="00DC1ECA" w:rsidP="00A77C8F">
      <w:pPr>
        <w:pStyle w:val="Akapitzlist"/>
        <w:numPr>
          <w:ilvl w:val="1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>dokonać bezpośredniej zapłaty wynagrodzenia Podwykonawcy w przypadkach przewidzianych ustawą Prawo zamówień publicznych, z potrąceniem zapłaconej kwoty z wynagrodzenia Wykonawcy.</w:t>
      </w:r>
    </w:p>
    <w:p w14:paraId="06551804" w14:textId="219CA183" w:rsidR="00DC1ECA" w:rsidRPr="00DC1ECA" w:rsidRDefault="00DC1ECA" w:rsidP="00A77C8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1ECA">
        <w:rPr>
          <w:rFonts w:ascii="Arial" w:hAnsi="Arial" w:cs="Arial"/>
          <w:bCs/>
          <w:sz w:val="22"/>
          <w:szCs w:val="22"/>
        </w:rPr>
        <w:t>Postanowienia niniejszego paragrafu stosuje się odpowiednio do dalszych Podwykonawców oraz do zmian umów o podwykonawstwo.</w:t>
      </w:r>
    </w:p>
    <w:p w14:paraId="045CCA73" w14:textId="22890CAD" w:rsidR="00B76A52" w:rsidRPr="00A77C8F" w:rsidRDefault="00B76A52" w:rsidP="004A3645">
      <w:pPr>
        <w:pStyle w:val="Akapitzlist"/>
        <w:numPr>
          <w:ilvl w:val="0"/>
          <w:numId w:val="47"/>
        </w:numPr>
        <w:spacing w:before="240" w:line="276" w:lineRule="auto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CF3E38" w14:textId="700403BA" w:rsidR="00B76A52" w:rsidRPr="00DB7E11" w:rsidRDefault="00B76A52" w:rsidP="004A3645">
      <w:pPr>
        <w:tabs>
          <w:tab w:val="left" w:pos="4118"/>
        </w:tabs>
        <w:spacing w:before="120" w:after="12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Wymagania dotyczące zatrudniania na podstawie umowy o pracę</w:t>
      </w:r>
    </w:p>
    <w:p w14:paraId="71CB07D8" w14:textId="77777777" w:rsidR="00BF00FF" w:rsidRPr="00BF00FF" w:rsidRDefault="00BF00FF" w:rsidP="00BF00FF">
      <w:pPr>
        <w:pStyle w:val="Default"/>
        <w:tabs>
          <w:tab w:val="left" w:pos="709"/>
        </w:tabs>
        <w:spacing w:line="276" w:lineRule="auto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14F8D166" w14:textId="25867978" w:rsidR="00BF00FF" w:rsidRPr="00BF00FF" w:rsidRDefault="00BF00FF" w:rsidP="007E35C2">
      <w:pPr>
        <w:pStyle w:val="Default"/>
        <w:numPr>
          <w:ilvl w:val="3"/>
          <w:numId w:val="12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F00FF"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Na podstawie art. 95 ust. 1 ustawy Prawo zamówień publicznych Zamawiający wymaga, aby osoby wykonujące czynności ogólnobudowlane w ramach realizacji przedmiotu Umowy były zatrudnione przez Wykonawcę lub Podwykonawcę na podstawie umowy o pracę </w:t>
      </w:r>
      <w:r w:rsidR="00CE03E2">
        <w:rPr>
          <w:rFonts w:ascii="Arial" w:hAnsi="Arial" w:cs="Arial"/>
          <w:bCs/>
          <w:color w:val="auto"/>
          <w:sz w:val="22"/>
          <w:szCs w:val="22"/>
        </w:rPr>
        <w:br/>
        <w:t>w</w:t>
      </w:r>
      <w:r w:rsidRPr="00BF00FF">
        <w:rPr>
          <w:rFonts w:ascii="Arial" w:hAnsi="Arial" w:cs="Arial"/>
          <w:bCs/>
          <w:color w:val="auto"/>
          <w:sz w:val="22"/>
          <w:szCs w:val="22"/>
        </w:rPr>
        <w:t xml:space="preserve"> rozumieniu art. 22 § 1 Kodeksu pracy.</w:t>
      </w:r>
    </w:p>
    <w:p w14:paraId="3400DC38" w14:textId="2974A534" w:rsidR="00BF00FF" w:rsidRPr="00BF00FF" w:rsidRDefault="00BF00FF" w:rsidP="007E35C2">
      <w:pPr>
        <w:pStyle w:val="Default"/>
        <w:numPr>
          <w:ilvl w:val="3"/>
          <w:numId w:val="12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F00FF">
        <w:rPr>
          <w:rFonts w:ascii="Arial" w:hAnsi="Arial" w:cs="Arial"/>
          <w:bCs/>
          <w:color w:val="auto"/>
          <w:sz w:val="22"/>
          <w:szCs w:val="22"/>
        </w:rPr>
        <w:t>Najpóźniej w dniu zawarcia Umowy Wykonawca przedłoży Zamawiającemu wykaz osób skierowanych do realizacji zamówienia wraz ze wskazaniem podstawy ich zatrudnienia. Zmiana osób nie stanowi zmiany Umowy, pod warunkiem spełnienia wymogów określonych w niniejszym paragrafie.</w:t>
      </w:r>
    </w:p>
    <w:p w14:paraId="6476F5F2" w14:textId="2CA3A1EB" w:rsidR="007E35C2" w:rsidRPr="007E35C2" w:rsidRDefault="00BF00FF" w:rsidP="007E35C2">
      <w:pPr>
        <w:pStyle w:val="Default"/>
        <w:numPr>
          <w:ilvl w:val="3"/>
          <w:numId w:val="12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F00FF">
        <w:rPr>
          <w:rFonts w:ascii="Arial" w:hAnsi="Arial" w:cs="Arial"/>
          <w:bCs/>
          <w:color w:val="auto"/>
          <w:sz w:val="22"/>
          <w:szCs w:val="22"/>
        </w:rPr>
        <w:t>W trakcie realizacji Umowy Zamawiający jest uprawniony do kontroli spełniania wymogu zatrudnienia na podstawie umowy o pracę, w szczególności poprzez żądanie od Wykonawcy lub Podwykonawcy przedłożenia oświadczeń lub dokumentów potwierdzających zatrudnienie pracowników na podstawie stosunku pracy.</w:t>
      </w:r>
    </w:p>
    <w:p w14:paraId="0A7C6AE7" w14:textId="0880938F" w:rsidR="007E35C2" w:rsidRPr="007E35C2" w:rsidRDefault="00BF00FF" w:rsidP="007E35C2">
      <w:pPr>
        <w:pStyle w:val="Default"/>
        <w:numPr>
          <w:ilvl w:val="3"/>
          <w:numId w:val="12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F00FF">
        <w:rPr>
          <w:rFonts w:ascii="Arial" w:hAnsi="Arial" w:cs="Arial"/>
          <w:bCs/>
          <w:color w:val="auto"/>
          <w:sz w:val="22"/>
          <w:szCs w:val="22"/>
        </w:rPr>
        <w:t>Wykonawca zobowiązany jest przedłożyć żądane dokumenty w terminie wyznaczonym przez Zamawiającego. Nieprzedłożenie dokumentów lub złożenie dokumentów</w:t>
      </w:r>
      <w:r w:rsidR="00CE03E2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BF00FF">
        <w:rPr>
          <w:rFonts w:ascii="Arial" w:hAnsi="Arial" w:cs="Arial"/>
          <w:bCs/>
          <w:color w:val="auto"/>
          <w:sz w:val="22"/>
          <w:szCs w:val="22"/>
        </w:rPr>
        <w:t>niepotwierdzających spełnienia wymogów traktowane będzie jako naruszenie Umowy.</w:t>
      </w:r>
    </w:p>
    <w:p w14:paraId="52968B95" w14:textId="57F5C466" w:rsidR="007E35C2" w:rsidRPr="007E35C2" w:rsidRDefault="00BF00FF" w:rsidP="007E35C2">
      <w:pPr>
        <w:pStyle w:val="Default"/>
        <w:numPr>
          <w:ilvl w:val="3"/>
          <w:numId w:val="12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F00FF">
        <w:rPr>
          <w:rFonts w:ascii="Arial" w:hAnsi="Arial" w:cs="Arial"/>
          <w:bCs/>
          <w:color w:val="auto"/>
          <w:sz w:val="22"/>
          <w:szCs w:val="22"/>
        </w:rPr>
        <w:t>Zamawiający ma prawo weryfikować tożsamość osób wykonujących prace na terenie budowy oraz żądać ich niezwłocznego odsunięcia od wykonywania robót w przypadku stwierdzenia naruszenia obowiązku, o którym mowa w ust. 1.</w:t>
      </w:r>
    </w:p>
    <w:p w14:paraId="36BF5DE4" w14:textId="18E926DE" w:rsidR="007E35C2" w:rsidRPr="007E35C2" w:rsidRDefault="00BF00FF" w:rsidP="007E35C2">
      <w:pPr>
        <w:pStyle w:val="Default"/>
        <w:numPr>
          <w:ilvl w:val="3"/>
          <w:numId w:val="12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F00FF">
        <w:rPr>
          <w:rFonts w:ascii="Arial" w:hAnsi="Arial" w:cs="Arial"/>
          <w:bCs/>
          <w:color w:val="auto"/>
          <w:sz w:val="22"/>
          <w:szCs w:val="22"/>
        </w:rPr>
        <w:t>Za każdy stwierdzony przypadek naruszenia obowiązku zatrudnienia na podstawie umowy o</w:t>
      </w:r>
      <w:r w:rsidR="007E35C2" w:rsidRPr="007E35C2">
        <w:rPr>
          <w:rFonts w:ascii="Arial" w:hAnsi="Arial" w:cs="Arial"/>
          <w:bCs/>
          <w:color w:val="auto"/>
          <w:sz w:val="22"/>
          <w:szCs w:val="22"/>
        </w:rPr>
        <w:t> </w:t>
      </w:r>
      <w:r w:rsidRPr="00BF00FF">
        <w:rPr>
          <w:rFonts w:ascii="Arial" w:hAnsi="Arial" w:cs="Arial"/>
          <w:bCs/>
          <w:color w:val="auto"/>
          <w:sz w:val="22"/>
          <w:szCs w:val="22"/>
        </w:rPr>
        <w:t>pracę Wykonawca zapłaci Zamawiającemu karę umowną w wysokości 1 000,00 zł.</w:t>
      </w:r>
    </w:p>
    <w:p w14:paraId="78DD5F08" w14:textId="5B775FD8" w:rsidR="00BF00FF" w:rsidRPr="00BF00FF" w:rsidRDefault="00BF00FF" w:rsidP="007E35C2">
      <w:pPr>
        <w:pStyle w:val="Default"/>
        <w:numPr>
          <w:ilvl w:val="3"/>
          <w:numId w:val="12"/>
        </w:numPr>
        <w:spacing w:line="276" w:lineRule="auto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F00FF">
        <w:rPr>
          <w:rFonts w:ascii="Arial" w:hAnsi="Arial" w:cs="Arial"/>
          <w:bCs/>
          <w:color w:val="auto"/>
          <w:sz w:val="22"/>
          <w:szCs w:val="22"/>
        </w:rPr>
        <w:t>Postanowienia niniejszego paragrafu stosuje się odpowiednio do Podwykonawców i</w:t>
      </w:r>
      <w:r w:rsidR="007E35C2" w:rsidRPr="007E35C2">
        <w:rPr>
          <w:rFonts w:ascii="Arial" w:hAnsi="Arial" w:cs="Arial"/>
          <w:bCs/>
          <w:color w:val="auto"/>
          <w:sz w:val="22"/>
          <w:szCs w:val="22"/>
        </w:rPr>
        <w:t> </w:t>
      </w:r>
      <w:r w:rsidRPr="00BF00FF">
        <w:rPr>
          <w:rFonts w:ascii="Arial" w:hAnsi="Arial" w:cs="Arial"/>
          <w:bCs/>
          <w:color w:val="auto"/>
          <w:sz w:val="22"/>
          <w:szCs w:val="22"/>
        </w:rPr>
        <w:t>dalszych Podwykonawców.</w:t>
      </w:r>
    </w:p>
    <w:p w14:paraId="1C4E603C" w14:textId="0ECAFA4F" w:rsidR="00B76A52" w:rsidRPr="00DB7E11" w:rsidRDefault="00B76A52" w:rsidP="00A77C8F">
      <w:pPr>
        <w:pStyle w:val="Bezodstpw"/>
        <w:numPr>
          <w:ilvl w:val="0"/>
          <w:numId w:val="47"/>
        </w:numPr>
        <w:suppressAutoHyphens/>
        <w:autoSpaceDE w:val="0"/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CEAE6C" w14:textId="622319C1" w:rsidR="00B76A52" w:rsidRPr="00DB7E11" w:rsidRDefault="00B76A52" w:rsidP="006E1A3D">
      <w:pPr>
        <w:pStyle w:val="Bezodstpw"/>
        <w:tabs>
          <w:tab w:val="left" w:pos="709"/>
        </w:tabs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B7E11">
        <w:rPr>
          <w:rFonts w:ascii="Arial" w:hAnsi="Arial" w:cs="Arial"/>
          <w:b/>
          <w:bCs/>
          <w:sz w:val="22"/>
          <w:szCs w:val="22"/>
        </w:rPr>
        <w:t>Zabezpieczenie</w:t>
      </w:r>
      <w:proofErr w:type="spellEnd"/>
      <w:r w:rsidRPr="00DB7E1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B7E11">
        <w:rPr>
          <w:rFonts w:ascii="Arial" w:hAnsi="Arial" w:cs="Arial"/>
          <w:b/>
          <w:bCs/>
          <w:sz w:val="22"/>
          <w:szCs w:val="22"/>
        </w:rPr>
        <w:t>należytego</w:t>
      </w:r>
      <w:proofErr w:type="spellEnd"/>
      <w:r w:rsidRPr="00DB7E1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B7E11">
        <w:rPr>
          <w:rFonts w:ascii="Arial" w:hAnsi="Arial" w:cs="Arial"/>
          <w:b/>
          <w:bCs/>
          <w:sz w:val="22"/>
          <w:szCs w:val="22"/>
        </w:rPr>
        <w:t>wykonania</w:t>
      </w:r>
      <w:proofErr w:type="spellEnd"/>
      <w:r w:rsidRPr="00DB7E1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B7E11">
        <w:rPr>
          <w:rFonts w:ascii="Arial" w:hAnsi="Arial" w:cs="Arial"/>
          <w:b/>
          <w:bCs/>
          <w:sz w:val="22"/>
          <w:szCs w:val="22"/>
        </w:rPr>
        <w:t>umowy</w:t>
      </w:r>
      <w:proofErr w:type="spellEnd"/>
    </w:p>
    <w:p w14:paraId="60A4ACB1" w14:textId="77777777" w:rsidR="00CB2EB0" w:rsidRDefault="00263B49" w:rsidP="00A77C8F">
      <w:pPr>
        <w:pStyle w:val="Akapitzlist"/>
        <w:numPr>
          <w:ilvl w:val="0"/>
          <w:numId w:val="22"/>
        </w:numPr>
        <w:suppressAutoHyphens w:val="0"/>
        <w:autoSpaceDE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 w:rsidRPr="00263B49">
        <w:rPr>
          <w:rFonts w:ascii="Arial" w:hAnsi="Arial" w:cs="Arial"/>
          <w:sz w:val="22"/>
          <w:szCs w:val="22"/>
          <w:lang w:eastAsia="pl-PL"/>
        </w:rPr>
        <w:t>W dniu podpisania umowy Wykonawca wniesie zabezpieczenie należytego wykonania umowy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263B49">
        <w:rPr>
          <w:rFonts w:ascii="Arial" w:hAnsi="Arial" w:cs="Arial"/>
          <w:sz w:val="22"/>
          <w:szCs w:val="22"/>
          <w:lang w:eastAsia="pl-PL"/>
        </w:rPr>
        <w:t>wysokości 5% wynagrodzenia brutto, o którym mowa w § 5 ust. 1 Umowy, tj. w kwocie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263B49">
        <w:rPr>
          <w:rFonts w:ascii="Arial" w:hAnsi="Arial" w:cs="Arial"/>
          <w:sz w:val="22"/>
          <w:szCs w:val="22"/>
          <w:lang w:eastAsia="pl-PL"/>
        </w:rPr>
        <w:t>…………</w:t>
      </w:r>
      <w:r>
        <w:rPr>
          <w:rFonts w:ascii="Arial" w:hAnsi="Arial" w:cs="Arial"/>
          <w:sz w:val="22"/>
          <w:szCs w:val="22"/>
          <w:lang w:eastAsia="pl-PL"/>
        </w:rPr>
        <w:t>…..</w:t>
      </w:r>
      <w:r w:rsidRPr="00263B49">
        <w:rPr>
          <w:rFonts w:ascii="Arial" w:hAnsi="Arial" w:cs="Arial"/>
          <w:sz w:val="22"/>
          <w:szCs w:val="22"/>
          <w:lang w:eastAsia="pl-PL"/>
        </w:rPr>
        <w:t>……… zł.</w:t>
      </w:r>
    </w:p>
    <w:p w14:paraId="6AF54ED2" w14:textId="22102693" w:rsidR="00CB2EB0" w:rsidRPr="00CB2EB0" w:rsidRDefault="00CB2EB0" w:rsidP="00A77C8F">
      <w:pPr>
        <w:pStyle w:val="Akapitzlist"/>
        <w:numPr>
          <w:ilvl w:val="0"/>
          <w:numId w:val="22"/>
        </w:numPr>
        <w:suppressAutoHyphens w:val="0"/>
        <w:autoSpaceDE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 w:rsidRPr="00CB2EB0">
        <w:rPr>
          <w:rFonts w:ascii="Arial" w:hAnsi="Arial" w:cs="Arial"/>
          <w:sz w:val="22"/>
          <w:szCs w:val="22"/>
          <w:lang w:eastAsia="pl-PL"/>
        </w:rPr>
        <w:t>Zabezpieczenie służy w szczególności pokryciu roszczeń Zamawiającego z tytułu niewykonania lub nienależytego wykonania umowy, w tym naliczonych kar umownych, kosztów usunięcia wad oraz roszczeń z tytułu rękojmi i gwarancji.</w:t>
      </w:r>
    </w:p>
    <w:p w14:paraId="5C5CA0D8" w14:textId="77777777" w:rsidR="00B76A52" w:rsidRPr="00DB7E11" w:rsidRDefault="00B76A52" w:rsidP="00A77C8F">
      <w:pPr>
        <w:numPr>
          <w:ilvl w:val="0"/>
          <w:numId w:val="22"/>
        </w:numPr>
        <w:tabs>
          <w:tab w:val="left" w:pos="284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Zabezpieczenie należytego wykonania umowy może być wniesione w następujących formach: </w:t>
      </w:r>
    </w:p>
    <w:p w14:paraId="68935562" w14:textId="77777777" w:rsidR="00B76A52" w:rsidRPr="00DB7E11" w:rsidRDefault="00B76A52" w:rsidP="00A77C8F">
      <w:pPr>
        <w:numPr>
          <w:ilvl w:val="1"/>
          <w:numId w:val="22"/>
        </w:numPr>
        <w:suppressAutoHyphens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pieniądzu;</w:t>
      </w:r>
    </w:p>
    <w:p w14:paraId="773F8569" w14:textId="77777777" w:rsidR="00B76A52" w:rsidRPr="00DB7E11" w:rsidRDefault="00B76A52" w:rsidP="00A77C8F">
      <w:pPr>
        <w:numPr>
          <w:ilvl w:val="1"/>
          <w:numId w:val="22"/>
        </w:numPr>
        <w:suppressAutoHyphens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poręczeniach bankowych lub poręczeniach spółdzielczej kasy oszczędnościowo – kredytowej, z tym że zobowiązanie kasy jest zawsze zobowiązaniem pieniężnym;</w:t>
      </w:r>
    </w:p>
    <w:p w14:paraId="5AEE142A" w14:textId="77777777" w:rsidR="00B76A52" w:rsidRPr="00DB7E11" w:rsidRDefault="00B76A52" w:rsidP="00A77C8F">
      <w:pPr>
        <w:numPr>
          <w:ilvl w:val="1"/>
          <w:numId w:val="22"/>
        </w:numPr>
        <w:suppressAutoHyphens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gwarancjach bankowych; </w:t>
      </w:r>
    </w:p>
    <w:p w14:paraId="7A887562" w14:textId="77777777" w:rsidR="00B76A52" w:rsidRPr="00DB7E11" w:rsidRDefault="00B76A52" w:rsidP="00A77C8F">
      <w:pPr>
        <w:numPr>
          <w:ilvl w:val="1"/>
          <w:numId w:val="22"/>
        </w:numPr>
        <w:suppressAutoHyphens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gwarancjach ubezpieczeniowych; </w:t>
      </w:r>
    </w:p>
    <w:p w14:paraId="600C208B" w14:textId="77777777" w:rsidR="00B76A52" w:rsidRPr="00DB7E11" w:rsidRDefault="00B76A52" w:rsidP="00A77C8F">
      <w:pPr>
        <w:numPr>
          <w:ilvl w:val="1"/>
          <w:numId w:val="22"/>
        </w:numPr>
        <w:suppressAutoHyphens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poręczeniach udzielanych przez podmioty, o których mowa w art. 6b ust.5 pkt. 2 ustawy </w:t>
      </w:r>
      <w:r w:rsidRPr="00DB7E11">
        <w:rPr>
          <w:rFonts w:ascii="Arial" w:hAnsi="Arial" w:cs="Arial"/>
          <w:sz w:val="22"/>
          <w:szCs w:val="22"/>
        </w:rPr>
        <w:br/>
        <w:t xml:space="preserve">z dn. 9 listopada 2000 r., o utworzeniu Polskiej Agencji Rozwoju Przedsiębiorczości.  </w:t>
      </w:r>
    </w:p>
    <w:p w14:paraId="4C495CB9" w14:textId="77777777" w:rsidR="00B76A52" w:rsidRPr="00DB7E11" w:rsidRDefault="00B76A52" w:rsidP="00A77C8F">
      <w:pPr>
        <w:numPr>
          <w:ilvl w:val="0"/>
          <w:numId w:val="22"/>
        </w:numPr>
        <w:tabs>
          <w:tab w:val="left" w:pos="284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Zabezpieczenie należytego wykonania umowy wnoszone w formie pieniężnej zostanie wpłacone przelewem na wskazany przez Zamawiającego rachunek bankowy. </w:t>
      </w:r>
    </w:p>
    <w:p w14:paraId="3576F216" w14:textId="77777777" w:rsidR="00B76A52" w:rsidRPr="00DB7E11" w:rsidRDefault="00B76A52" w:rsidP="00A77C8F">
      <w:pPr>
        <w:numPr>
          <w:ilvl w:val="0"/>
          <w:numId w:val="22"/>
        </w:numPr>
        <w:tabs>
          <w:tab w:val="left" w:pos="284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W przypadku wniesienia wadium w pieniądzu wykonawca może wyrazić zgodę na zaliczenie kwoty wadium na poczet zabezpieczenia. </w:t>
      </w:r>
    </w:p>
    <w:p w14:paraId="3EAA987B" w14:textId="77777777" w:rsidR="00CB2EB0" w:rsidRDefault="00B76A52" w:rsidP="00A77C8F">
      <w:pPr>
        <w:numPr>
          <w:ilvl w:val="0"/>
          <w:numId w:val="22"/>
        </w:numPr>
        <w:tabs>
          <w:tab w:val="left" w:pos="284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W trakcie realizacji umowy Wykonawca może dokonać zmiany formy zabezpieczenia na jedną lub kilka w/w form zabezpieczenia, o których mowa w art. 450 ust.1 ustawy PZP z zachowaniem jego ciągłości i bez zmniejszenia wysokości.</w:t>
      </w:r>
    </w:p>
    <w:p w14:paraId="651363C1" w14:textId="7290F8ED" w:rsidR="00B76A52" w:rsidRPr="00CB2EB0" w:rsidRDefault="00B76A52" w:rsidP="00A77C8F">
      <w:pPr>
        <w:numPr>
          <w:ilvl w:val="0"/>
          <w:numId w:val="22"/>
        </w:numPr>
        <w:tabs>
          <w:tab w:val="left" w:pos="284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B2EB0">
        <w:rPr>
          <w:rFonts w:ascii="Arial" w:hAnsi="Arial" w:cs="Arial"/>
          <w:sz w:val="22"/>
          <w:szCs w:val="22"/>
        </w:rPr>
        <w:t xml:space="preserve">Zamawiający dokona zwrotu zabezpieczenia należytego wykonania umowy w następujący sposób: </w:t>
      </w:r>
    </w:p>
    <w:p w14:paraId="33E6D0A9" w14:textId="7DF2624C" w:rsidR="00B76A52" w:rsidRPr="00CB2EB0" w:rsidRDefault="00B76A52" w:rsidP="00A77C8F">
      <w:pPr>
        <w:numPr>
          <w:ilvl w:val="1"/>
          <w:numId w:val="29"/>
        </w:numPr>
        <w:suppressAutoHyphens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CB2EB0">
        <w:rPr>
          <w:rFonts w:ascii="Arial" w:eastAsia="Calibri" w:hAnsi="Arial" w:cs="Arial"/>
          <w:sz w:val="22"/>
          <w:szCs w:val="22"/>
          <w:lang w:eastAsia="en-US"/>
        </w:rPr>
        <w:lastRenderedPageBreak/>
        <w:t>70% wartości zabezpieczenia zostanie zwrócone w terminie 30 dni od dnia wykonania zamówienia i uznania przez zamawiającego za należycie wykonane;</w:t>
      </w:r>
    </w:p>
    <w:p w14:paraId="38DFAC4D" w14:textId="03D0D4E2" w:rsidR="00B76A52" w:rsidRPr="009E262D" w:rsidRDefault="00B76A52" w:rsidP="00A77C8F">
      <w:pPr>
        <w:numPr>
          <w:ilvl w:val="1"/>
          <w:numId w:val="29"/>
        </w:numPr>
        <w:suppressAutoHyphens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E262D">
        <w:rPr>
          <w:rFonts w:ascii="Arial" w:eastAsia="Calibri" w:hAnsi="Arial" w:cs="Arial"/>
          <w:sz w:val="22"/>
          <w:szCs w:val="22"/>
          <w:lang w:eastAsia="en-US"/>
        </w:rPr>
        <w:t>30% wartości zabezpieczenia Zamawiający pozostawi na zabezpieczenie roszczeń z tytułu</w:t>
      </w:r>
      <w:r w:rsidR="009E262D" w:rsidRPr="009E262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7F37">
        <w:rPr>
          <w:rFonts w:ascii="Arial" w:eastAsia="Calibri" w:hAnsi="Arial" w:cs="Arial"/>
          <w:sz w:val="22"/>
          <w:szCs w:val="22"/>
          <w:lang w:eastAsia="en-US"/>
        </w:rPr>
        <w:t>rękojmi</w:t>
      </w:r>
      <w:r w:rsidR="00DD2A22">
        <w:rPr>
          <w:rFonts w:ascii="Arial" w:eastAsia="Calibri" w:hAnsi="Arial" w:cs="Arial"/>
          <w:sz w:val="22"/>
          <w:szCs w:val="22"/>
          <w:lang w:eastAsia="en-US"/>
        </w:rPr>
        <w:t xml:space="preserve"> i gwarancji</w:t>
      </w:r>
      <w:r w:rsidRPr="009E262D">
        <w:rPr>
          <w:rFonts w:ascii="Arial" w:eastAsia="Calibri" w:hAnsi="Arial" w:cs="Arial"/>
          <w:sz w:val="22"/>
          <w:szCs w:val="22"/>
          <w:lang w:eastAsia="en-US"/>
        </w:rPr>
        <w:t xml:space="preserve"> – kwota ta zostanie zwrócona nie później niż w 15 dniu po upływie okresu </w:t>
      </w:r>
      <w:r w:rsidR="00787F37">
        <w:rPr>
          <w:rFonts w:ascii="Arial" w:eastAsia="Calibri" w:hAnsi="Arial" w:cs="Arial"/>
          <w:sz w:val="22"/>
          <w:szCs w:val="22"/>
          <w:lang w:eastAsia="en-US"/>
        </w:rPr>
        <w:t>rękojmi</w:t>
      </w:r>
      <w:r w:rsidR="004A3645">
        <w:rPr>
          <w:rFonts w:ascii="Arial" w:eastAsia="Calibri" w:hAnsi="Arial" w:cs="Arial"/>
          <w:sz w:val="22"/>
          <w:szCs w:val="22"/>
          <w:lang w:eastAsia="en-US"/>
        </w:rPr>
        <w:t xml:space="preserve"> lub gwarancji, jeśli okres gwarancji będzie</w:t>
      </w:r>
      <w:r w:rsidR="00DD2A22">
        <w:rPr>
          <w:rFonts w:ascii="Arial" w:eastAsia="Calibri" w:hAnsi="Arial" w:cs="Arial"/>
          <w:sz w:val="22"/>
          <w:szCs w:val="22"/>
          <w:lang w:eastAsia="en-US"/>
        </w:rPr>
        <w:t xml:space="preserve"> dłuższy niż okres rękojmi. </w:t>
      </w:r>
    </w:p>
    <w:p w14:paraId="7E93F066" w14:textId="6086E674" w:rsidR="00B76A52" w:rsidRPr="00A77C8F" w:rsidRDefault="00B76A52" w:rsidP="00A77C8F">
      <w:pPr>
        <w:pStyle w:val="Akapitzlist"/>
        <w:numPr>
          <w:ilvl w:val="0"/>
          <w:numId w:val="47"/>
        </w:numPr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7A6614" w14:textId="4B1A69D6" w:rsidR="00B76A52" w:rsidRPr="00DB7E11" w:rsidRDefault="00B76A52" w:rsidP="006E1A3D">
      <w:pPr>
        <w:tabs>
          <w:tab w:val="left" w:pos="4118"/>
        </w:tabs>
        <w:spacing w:after="120" w:line="360" w:lineRule="auto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DB7E11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EAACBD5" w14:textId="77777777" w:rsidR="00B76A52" w:rsidRPr="00DB7E11" w:rsidRDefault="00B76A52" w:rsidP="00A77C8F">
      <w:pPr>
        <w:numPr>
          <w:ilvl w:val="0"/>
          <w:numId w:val="16"/>
        </w:numPr>
        <w:tabs>
          <w:tab w:val="clear" w:pos="567"/>
        </w:tabs>
        <w:suppressAutoHyphens w:val="0"/>
        <w:autoSpaceDE/>
        <w:spacing w:line="276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W sprawach nieuregulowanych umową mają zastosowanie odpowiednie przepisy ustawy Prawo zamówień publicznych, ustawy Kodeks cywilny, ustawy Prawo budowlane oraz innych przepisów prawnych właściwych w przedmiocie niniejszej umowy.</w:t>
      </w:r>
    </w:p>
    <w:p w14:paraId="095A778F" w14:textId="77777777" w:rsidR="00B76A52" w:rsidRPr="00DB7E11" w:rsidRDefault="00B76A52" w:rsidP="00A77C8F">
      <w:pPr>
        <w:numPr>
          <w:ilvl w:val="0"/>
          <w:numId w:val="16"/>
        </w:numPr>
        <w:tabs>
          <w:tab w:val="clear" w:pos="567"/>
        </w:tabs>
        <w:suppressAutoHyphens w:val="0"/>
        <w:autoSpaceDE/>
        <w:spacing w:line="276" w:lineRule="auto"/>
        <w:ind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Wszelkie zmiany niniejszej umowy wymagają formy pisemnej pod rygorem nieważności, </w:t>
      </w:r>
      <w:r w:rsidRPr="00DB7E11">
        <w:rPr>
          <w:rFonts w:ascii="Arial" w:hAnsi="Arial" w:cs="Arial"/>
          <w:sz w:val="22"/>
          <w:szCs w:val="22"/>
        </w:rPr>
        <w:br/>
        <w:t xml:space="preserve">z przepisów ustawy Prawo zamówień publicznych. </w:t>
      </w:r>
    </w:p>
    <w:p w14:paraId="72CFCD51" w14:textId="77777777" w:rsidR="00B76A52" w:rsidRPr="00DB7E11" w:rsidRDefault="00B76A52" w:rsidP="00A77C8F">
      <w:pPr>
        <w:pStyle w:val="Default"/>
        <w:numPr>
          <w:ilvl w:val="0"/>
          <w:numId w:val="16"/>
        </w:numPr>
        <w:tabs>
          <w:tab w:val="clear" w:pos="567"/>
          <w:tab w:val="left" w:pos="851"/>
        </w:tabs>
        <w:spacing w:line="276" w:lineRule="auto"/>
        <w:ind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DB7E11">
        <w:rPr>
          <w:rFonts w:ascii="Arial" w:hAnsi="Arial" w:cs="Arial"/>
          <w:color w:val="auto"/>
          <w:sz w:val="22"/>
          <w:szCs w:val="22"/>
        </w:rPr>
        <w:t xml:space="preserve">Wierzytelności, jakie mogą powstać przy realizacji niniejszej umowy u Wykonawcy w stosunku do Zamawiającego, nie mogą być przedmiotem cesji (przelewu, sprzedaży) bez pisemnej zgody Zamawiającego. </w:t>
      </w:r>
    </w:p>
    <w:p w14:paraId="313E9B22" w14:textId="0A6028F9" w:rsidR="00B76A52" w:rsidRPr="00A77C8F" w:rsidRDefault="00B76A52" w:rsidP="00A77C8F">
      <w:pPr>
        <w:pStyle w:val="Akapitzlist"/>
        <w:numPr>
          <w:ilvl w:val="0"/>
          <w:numId w:val="47"/>
        </w:numPr>
        <w:spacing w:before="24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D23188" w14:textId="134083EA" w:rsidR="00B76A52" w:rsidRPr="00DB7E11" w:rsidRDefault="00B76A52" w:rsidP="004A3645">
      <w:pPr>
        <w:tabs>
          <w:tab w:val="left" w:pos="993"/>
        </w:tabs>
        <w:spacing w:before="120" w:after="120"/>
        <w:ind w:left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B7E11">
        <w:rPr>
          <w:rFonts w:ascii="Arial" w:hAnsi="Arial" w:cs="Arial"/>
          <w:b/>
          <w:color w:val="000000" w:themeColor="text1"/>
          <w:sz w:val="22"/>
          <w:szCs w:val="22"/>
        </w:rPr>
        <w:t>INFORMACJE W ZAKRESIE PRZETWARZANIA DANYCH OSOBOWYCH</w:t>
      </w:r>
    </w:p>
    <w:p w14:paraId="1FC30181" w14:textId="77777777" w:rsidR="00B76A52" w:rsidRPr="00DB7E11" w:rsidRDefault="00B76A52" w:rsidP="006E1A3D">
      <w:pPr>
        <w:tabs>
          <w:tab w:val="left" w:pos="993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EF35D7D" w14:textId="51FD9229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Stosownie do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 osobowych) (Dz. Urz. UE L 119 z 04 maja 2016 r., str. 1 ze zm. – „RODO”) zamawiający informuje, że administratorem danych osobowych jest: Państwowe Gospodarstwo Leśne Lasy Państwowe Nadleśnictwo Namysłów, ul. Marii Skłodowskiej-Curie 14 A, 46-100 Namysłów, adres e-mail namyslow@katowice.lasy.gov.pl., tel. 77 419 05 05. Z Inspektorem Ochrony Danych można skontaktować się na adres e-mail: iod@comp-net.pl;</w:t>
      </w:r>
      <w:r w:rsidRPr="00DB7E1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563484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Zamawiający przetwarza dane osobowe zebrane w niniejszym postępowaniu o udzielenie zamówienia publicznego w sposób gwarantujący zabezpieczenie przed ich bezprawnym rozpowszechnianiem. </w:t>
      </w:r>
    </w:p>
    <w:p w14:paraId="6B2976F4" w14:textId="796D5AC1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Zamawiający udostępnia dane osobowe, o których mowa w art. 10 RODO w celu umożliwienia korzystania ze środków ochrony prawnej, o których mowa w dziale IX PZP, </w:t>
      </w:r>
      <w:r w:rsidR="00CE03E2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 xml:space="preserve">do upływu terminu do ich wniesienia. </w:t>
      </w:r>
    </w:p>
    <w:p w14:paraId="30C56807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Do przetwarzania danych osobowych, o których mowa w art. 10 RODO mogą być dopuszczone wyłącznie osoby posiadające upoważnienie. Osoby dopuszczone </w:t>
      </w:r>
      <w:r w:rsidRPr="00DB7E11">
        <w:rPr>
          <w:rFonts w:ascii="Arial" w:hAnsi="Arial" w:cs="Arial"/>
          <w:sz w:val="22"/>
          <w:szCs w:val="22"/>
        </w:rPr>
        <w:br/>
        <w:t xml:space="preserve">do przetwarzania takich danych są obowiązane do zachowania ich w poufności. </w:t>
      </w:r>
    </w:p>
    <w:p w14:paraId="203491E9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 także udokumentowania postępowania o udzielenie zamówienia i jego archiwizacji. </w:t>
      </w:r>
    </w:p>
    <w:p w14:paraId="1BCE686B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lastRenderedPageBreak/>
        <w:t xml:space="preserve">Odbiorcami danych osobowych będą osoby lub podmioty, którym dokumentacja postępowania zostanie udostępniona w oparciu o art. 18 – 19 oraz 74 – 76 PZP, </w:t>
      </w:r>
      <w:r w:rsidRPr="00DB7E11">
        <w:rPr>
          <w:rFonts w:ascii="Arial" w:hAnsi="Arial" w:cs="Arial"/>
          <w:sz w:val="22"/>
          <w:szCs w:val="22"/>
        </w:rPr>
        <w:br/>
        <w:t xml:space="preserve">a także ustawy o dostępie do informacji publicznej. </w:t>
      </w:r>
    </w:p>
    <w:p w14:paraId="5888A35E" w14:textId="733F9C24" w:rsidR="00DA270B" w:rsidRPr="00CA7632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Dane osobowe pozyskane w związku z prowadzeniem niniejszego postępowania o udzielenie zamówienia publicznego będą przechowywane, zgodnie z art. 78 ust. 1 PZP, przez okres 4 lat od dnia zakończenia postępowania o udzielenie zamówienia publicznego, </w:t>
      </w:r>
      <w:r w:rsidR="00CE03E2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>a</w:t>
      </w:r>
      <w:r w:rsidR="00CA7632">
        <w:rPr>
          <w:rFonts w:ascii="Arial" w:hAnsi="Arial" w:cs="Arial"/>
          <w:sz w:val="22"/>
          <w:szCs w:val="22"/>
        </w:rPr>
        <w:t xml:space="preserve"> </w:t>
      </w:r>
      <w:r w:rsidRPr="00CA7632">
        <w:rPr>
          <w:rFonts w:ascii="Arial" w:hAnsi="Arial" w:cs="Arial"/>
          <w:sz w:val="22"/>
          <w:szCs w:val="22"/>
        </w:rPr>
        <w:t xml:space="preserve">jeżeli czas trwania umowy przekracza 4 lata, okres przechowywania obejmuje cały czas trwania umowy w sprawie zamówienia publicznego. </w:t>
      </w:r>
    </w:p>
    <w:p w14:paraId="0CF02677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>Niezależnie od postanowień pkt 7. powyżej, w przypadku zawarcia umowy w sprawie zamówienia publicznego, dane osobowe będą przetwarzane do upływu okresu przedawnienia roszczeń wynikających z umowy w sprawie zamówienia publicznego.</w:t>
      </w:r>
    </w:p>
    <w:p w14:paraId="74006A7C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Dane osobowe pozyskane w związku z prowadzeniem niniejszego postępowania o udzielenie zamówienia mogą zostać przekazane podmiotom świadczącym usługi doradcze, w tym usługi prawne, konsultingowe, firmom zapewniającym niszczenie materiałów itp. </w:t>
      </w:r>
    </w:p>
    <w:p w14:paraId="4F020D48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Stosownie do art. 22 RODO, decyzje dotyczące danych osobowych nie będą podejmowane w sposób zautomatyzowany, w tym również w formie profilowania. </w:t>
      </w:r>
    </w:p>
    <w:p w14:paraId="1CC47546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Osoba, której dotyczą pozyskane w związku z prowadzeniem niniejszego postępowania dane osobowe, ma prawo: </w:t>
      </w:r>
    </w:p>
    <w:p w14:paraId="37D3CA68" w14:textId="77777777" w:rsidR="00DA270B" w:rsidRPr="00DB7E11" w:rsidRDefault="00DA270B" w:rsidP="00A77C8F">
      <w:pPr>
        <w:pStyle w:val="Akapitzlist"/>
        <w:numPr>
          <w:ilvl w:val="0"/>
          <w:numId w:val="30"/>
        </w:numPr>
        <w:suppressAutoHyphens w:val="0"/>
        <w:autoSpaceDE/>
        <w:spacing w:before="120" w:after="12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dostępu do swoich danych osobowych – zgodnie z art. 15 RODO, przy czym w sytuacji, gdy wykonanie obowiązków, o których mowa w art. 15 ust. 1 -3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 </w:t>
      </w:r>
    </w:p>
    <w:p w14:paraId="5308D8AA" w14:textId="4DC03F1E" w:rsidR="00DA270B" w:rsidRPr="00DB7E11" w:rsidRDefault="00DA270B" w:rsidP="00A77C8F">
      <w:pPr>
        <w:pStyle w:val="Akapitzlist"/>
        <w:numPr>
          <w:ilvl w:val="0"/>
          <w:numId w:val="30"/>
        </w:numPr>
        <w:suppressAutoHyphens w:val="0"/>
        <w:autoSpaceDE/>
        <w:spacing w:before="120" w:after="12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do sprostowana swoich danych osobowych – zgodnie z art. 16 RODO, przy czym skorzystanie z uprawnienia do sprostowania lub uzupełnienia danych osobowych, </w:t>
      </w:r>
      <w:r w:rsidR="00CA7632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>o</w:t>
      </w:r>
      <w:r w:rsidR="00CA7632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 xml:space="preserve">którym mowa w art. 16 RODO, nie może skutkować zmianą wyniku postępowania </w:t>
      </w:r>
      <w:r w:rsidR="00CA7632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>o</w:t>
      </w:r>
      <w:r w:rsidR="00CA7632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 xml:space="preserve">udzielenie zamówienia publicznego, ani zmianą postanowień umowy w zakresie niezgodnym z PZP oraz nie może naruszać integralności protokołu oraz jego załączników; </w:t>
      </w:r>
    </w:p>
    <w:p w14:paraId="156CC648" w14:textId="77777777" w:rsidR="00DA270B" w:rsidRPr="00DB7E11" w:rsidRDefault="00DA270B" w:rsidP="00A77C8F">
      <w:pPr>
        <w:pStyle w:val="Akapitzlist"/>
        <w:numPr>
          <w:ilvl w:val="0"/>
          <w:numId w:val="30"/>
        </w:numPr>
        <w:suppressAutoHyphens w:val="0"/>
        <w:autoSpaceDE/>
        <w:spacing w:before="120" w:after="12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do żądania od Zamawiającego – jako administratora, ograniczenia przetwarzania danych osobowych z zastrzeżeniem przypadków, o których mowa w art. 18 ust. 2 RODO, przy czym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członkowskiego; prawo to nie ogranicza przetwarzania danych osobowych do czasu zakończenia postępowania o udzielenie zamówienia publicznego; </w:t>
      </w:r>
    </w:p>
    <w:p w14:paraId="08FF6771" w14:textId="6BDF222B" w:rsidR="00DA270B" w:rsidRPr="00DB7E11" w:rsidRDefault="00DA270B" w:rsidP="00A77C8F">
      <w:pPr>
        <w:pStyle w:val="Akapitzlist"/>
        <w:numPr>
          <w:ilvl w:val="0"/>
          <w:numId w:val="30"/>
        </w:numPr>
        <w:suppressAutoHyphens w:val="0"/>
        <w:autoSpaceDE/>
        <w:spacing w:before="120" w:after="120"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wniesienia skargi do Prezesa Urzędu Ochrony Danych Osobowych (na adres Urzędu Ochrony Danych Osobowych, ul. Stawki 2, 00-193 Warszawa) w przypadku uznania, </w:t>
      </w:r>
      <w:r w:rsidR="00CA7632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>iż</w:t>
      </w:r>
      <w:r w:rsidR="00CA7632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 xml:space="preserve">przetwarzanie jej danych osobowych narusza przepisy o ochronie danych osobowych, </w:t>
      </w:r>
      <w:r w:rsidR="00CA7632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>w</w:t>
      </w:r>
      <w:r w:rsidR="00CA7632">
        <w:rPr>
          <w:rFonts w:ascii="Arial" w:hAnsi="Arial" w:cs="Arial"/>
          <w:sz w:val="22"/>
          <w:szCs w:val="22"/>
        </w:rPr>
        <w:t xml:space="preserve"> </w:t>
      </w:r>
      <w:r w:rsidRPr="00DB7E11">
        <w:rPr>
          <w:rFonts w:ascii="Arial" w:hAnsi="Arial" w:cs="Arial"/>
          <w:sz w:val="22"/>
          <w:szCs w:val="22"/>
        </w:rPr>
        <w:t xml:space="preserve">tym przepisy RODO. </w:t>
      </w:r>
    </w:p>
    <w:p w14:paraId="492FFEC4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E/>
        <w:spacing w:before="120" w:after="12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Obowiązek podania danych osobowych jest wymogiem ustawowym określonym w przepisach PZP, związanym z udziałem w postępowaniu o udzielenie zamówienia publicznego; konsekwencje niepodania określonych danych określa PZP. </w:t>
      </w:r>
    </w:p>
    <w:p w14:paraId="514D7F31" w14:textId="77777777" w:rsidR="00DA270B" w:rsidRPr="00DB7E11" w:rsidRDefault="00DA270B" w:rsidP="00A77C8F">
      <w:pPr>
        <w:pStyle w:val="Akapitzlist"/>
        <w:numPr>
          <w:ilvl w:val="1"/>
          <w:numId w:val="32"/>
        </w:numPr>
        <w:suppressAutoHyphens w:val="0"/>
        <w:autoSpaceDE/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lastRenderedPageBreak/>
        <w:t xml:space="preserve">Osobie, której dane osobowe zostały pozyskane przez Zamawiającego w związku z prowadzeniem niniejszego postępowania o udzielenie zamówienia publicznego nie przysługuje: </w:t>
      </w:r>
    </w:p>
    <w:p w14:paraId="25155A69" w14:textId="77777777" w:rsidR="00DA270B" w:rsidRPr="00DB7E11" w:rsidRDefault="00DA270B" w:rsidP="00A77C8F">
      <w:pPr>
        <w:pStyle w:val="Akapitzlist"/>
        <w:numPr>
          <w:ilvl w:val="0"/>
          <w:numId w:val="31"/>
        </w:numPr>
        <w:suppressAutoHyphens w:val="0"/>
        <w:autoSpaceDE/>
        <w:spacing w:before="120" w:after="120" w:line="276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prawo do usunięcia danych osobowych, o czym przesadza art. 17 ust. 3 lit. b, d lub e RODO, </w:t>
      </w:r>
    </w:p>
    <w:p w14:paraId="3F3A3F4B" w14:textId="1E4C8A96" w:rsidR="00DA270B" w:rsidRPr="00DB7E11" w:rsidRDefault="00DA270B" w:rsidP="00A77C8F">
      <w:pPr>
        <w:pStyle w:val="Akapitzlist"/>
        <w:numPr>
          <w:ilvl w:val="0"/>
          <w:numId w:val="31"/>
        </w:numPr>
        <w:suppressAutoHyphens w:val="0"/>
        <w:autoSpaceDE/>
        <w:spacing w:before="120" w:after="120" w:line="276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prawo do przenoszenia danych osobowych, o którym mowa w art. 20 RODO, określone </w:t>
      </w:r>
      <w:r w:rsidR="00CE03E2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 xml:space="preserve">art. 21 RODO prawo sprzeciwu wobec przetwarzania danych osobowych, a to z uwagi </w:t>
      </w:r>
      <w:r w:rsidR="00CE03E2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 xml:space="preserve">na fakt, że podstawą prawną przetwarzania danych osobowych jest art. 6 ust. 1 lit. c RODO. </w:t>
      </w:r>
    </w:p>
    <w:p w14:paraId="300E4000" w14:textId="00246876" w:rsidR="00B76A52" w:rsidRPr="00CA7632" w:rsidRDefault="00DA270B" w:rsidP="00A77C8F">
      <w:pPr>
        <w:pStyle w:val="Akapitzlist"/>
        <w:numPr>
          <w:ilvl w:val="1"/>
          <w:numId w:val="32"/>
        </w:numPr>
        <w:suppressAutoHyphens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 ramach sprawowania władzy publicznej, </w:t>
      </w:r>
      <w:r w:rsidR="00CE03E2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 xml:space="preserve"> szczególności do podmiotów prowadzących działalność kontrolną wobec Zamawiającego. Dane osobowe są przekazywane do podmiotów przetwarzających dane w imieniu administratora danych osobowych.</w:t>
      </w:r>
    </w:p>
    <w:p w14:paraId="71229AFE" w14:textId="77777777" w:rsidR="00B76A52" w:rsidRPr="00DB7E11" w:rsidRDefault="00B76A52" w:rsidP="006E1A3D">
      <w:pPr>
        <w:pStyle w:val="Default"/>
        <w:tabs>
          <w:tab w:val="left" w:pos="851"/>
        </w:tabs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080AB75F" w14:textId="77777777" w:rsidR="00EF53AD" w:rsidRPr="00DB7E11" w:rsidRDefault="00EF53AD" w:rsidP="006E1A3D">
      <w:pPr>
        <w:pStyle w:val="Default"/>
        <w:tabs>
          <w:tab w:val="left" w:pos="851"/>
        </w:tabs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547ECFCC" w14:textId="77777777" w:rsidR="00B76A52" w:rsidRPr="00A77C8F" w:rsidRDefault="00B76A52" w:rsidP="00CA7632">
      <w:pPr>
        <w:pStyle w:val="Default"/>
        <w:spacing w:line="276" w:lineRule="auto"/>
        <w:ind w:left="993" w:hanging="284"/>
        <w:jc w:val="both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A77C8F">
        <w:rPr>
          <w:rFonts w:ascii="Arial" w:hAnsi="Arial" w:cs="Arial"/>
          <w:bCs/>
          <w:color w:val="auto"/>
          <w:sz w:val="22"/>
          <w:szCs w:val="22"/>
          <w:u w:val="single"/>
        </w:rPr>
        <w:t xml:space="preserve">Integralnymi składnikami niniejszej umowy są następujące załączniki: </w:t>
      </w:r>
    </w:p>
    <w:p w14:paraId="2747F1DF" w14:textId="4538869D" w:rsidR="00EC5BFA" w:rsidRPr="00DB7E11" w:rsidRDefault="00EC5BFA" w:rsidP="00CA7632">
      <w:pPr>
        <w:pStyle w:val="Default"/>
        <w:numPr>
          <w:ilvl w:val="1"/>
          <w:numId w:val="16"/>
        </w:numPr>
        <w:spacing w:line="276" w:lineRule="auto"/>
        <w:ind w:left="993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DB7E11">
        <w:rPr>
          <w:rFonts w:ascii="Arial" w:hAnsi="Arial" w:cs="Arial"/>
          <w:bCs/>
          <w:color w:val="auto"/>
          <w:sz w:val="22"/>
          <w:szCs w:val="22"/>
        </w:rPr>
        <w:t>Oferta Wykonawcy</w:t>
      </w:r>
    </w:p>
    <w:p w14:paraId="53B83C63" w14:textId="77777777" w:rsidR="00B76A52" w:rsidRPr="00DB7E11" w:rsidRDefault="00B76A52" w:rsidP="00CA7632">
      <w:pPr>
        <w:pStyle w:val="Default"/>
        <w:numPr>
          <w:ilvl w:val="1"/>
          <w:numId w:val="16"/>
        </w:numPr>
        <w:spacing w:line="276" w:lineRule="auto"/>
        <w:ind w:left="993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DB7E11">
        <w:rPr>
          <w:rFonts w:ascii="Arial" w:hAnsi="Arial" w:cs="Arial"/>
          <w:bCs/>
          <w:color w:val="auto"/>
          <w:sz w:val="22"/>
          <w:szCs w:val="22"/>
        </w:rPr>
        <w:t>Dokumentacja projektowa</w:t>
      </w:r>
    </w:p>
    <w:p w14:paraId="08CEE55E" w14:textId="04420CC3" w:rsidR="00EC5BFA" w:rsidRPr="00DB7E11" w:rsidRDefault="00EC5BFA" w:rsidP="00CA7632">
      <w:pPr>
        <w:pStyle w:val="Default"/>
        <w:numPr>
          <w:ilvl w:val="1"/>
          <w:numId w:val="16"/>
        </w:numPr>
        <w:spacing w:line="276" w:lineRule="auto"/>
        <w:ind w:left="993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DB7E11">
        <w:rPr>
          <w:rFonts w:ascii="Arial" w:hAnsi="Arial" w:cs="Arial"/>
          <w:sz w:val="22"/>
          <w:szCs w:val="22"/>
          <w:lang w:eastAsia="en-US"/>
        </w:rPr>
        <w:t>Specyfikacje Techniczne Wykonania i Odbioru Robót</w:t>
      </w:r>
    </w:p>
    <w:p w14:paraId="1646A711" w14:textId="77777777" w:rsidR="00B76A52" w:rsidRPr="00DB7E11" w:rsidRDefault="00B76A52" w:rsidP="00CA7632">
      <w:pPr>
        <w:pStyle w:val="Default"/>
        <w:numPr>
          <w:ilvl w:val="1"/>
          <w:numId w:val="16"/>
        </w:numPr>
        <w:spacing w:line="276" w:lineRule="auto"/>
        <w:ind w:left="993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DB7E11">
        <w:rPr>
          <w:rFonts w:ascii="Arial" w:hAnsi="Arial" w:cs="Arial"/>
          <w:bCs/>
          <w:color w:val="auto"/>
          <w:sz w:val="22"/>
          <w:szCs w:val="22"/>
        </w:rPr>
        <w:t>Polisa OC</w:t>
      </w:r>
    </w:p>
    <w:p w14:paraId="2F8404F4" w14:textId="2AD8226B" w:rsidR="00B76A52" w:rsidRPr="00DB7E11" w:rsidRDefault="00B76A52" w:rsidP="00CA7632">
      <w:pPr>
        <w:pStyle w:val="Akapitzlist"/>
        <w:numPr>
          <w:ilvl w:val="1"/>
          <w:numId w:val="16"/>
        </w:numPr>
        <w:suppressAutoHyphens w:val="0"/>
        <w:autoSpaceDE/>
        <w:spacing w:line="276" w:lineRule="auto"/>
        <w:ind w:left="993" w:hanging="28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B7E11">
        <w:rPr>
          <w:rFonts w:ascii="Arial" w:hAnsi="Arial" w:cs="Arial"/>
          <w:bCs/>
          <w:sz w:val="22"/>
          <w:szCs w:val="22"/>
        </w:rPr>
        <w:t xml:space="preserve">Wykaz pracowników oraz osób wykonujących czynności kierownicze wraz z </w:t>
      </w:r>
      <w:r w:rsidRPr="00DB7E11">
        <w:rPr>
          <w:rFonts w:ascii="Arial" w:hAnsi="Arial" w:cs="Arial"/>
          <w:sz w:val="22"/>
          <w:szCs w:val="22"/>
        </w:rPr>
        <w:t xml:space="preserve">uprawnienia </w:t>
      </w:r>
      <w:r w:rsidR="00DA270B" w:rsidRPr="00DB7E11">
        <w:rPr>
          <w:rFonts w:ascii="Arial" w:hAnsi="Arial" w:cs="Arial"/>
          <w:sz w:val="22"/>
          <w:szCs w:val="22"/>
        </w:rPr>
        <w:br/>
      </w:r>
      <w:r w:rsidRPr="00DB7E11">
        <w:rPr>
          <w:rFonts w:ascii="Arial" w:hAnsi="Arial" w:cs="Arial"/>
          <w:sz w:val="22"/>
          <w:szCs w:val="22"/>
        </w:rPr>
        <w:t xml:space="preserve">i </w:t>
      </w:r>
      <w:r w:rsidRPr="00DB7E11">
        <w:rPr>
          <w:rFonts w:ascii="Arial" w:hAnsi="Arial" w:cs="Arial"/>
          <w:color w:val="000000"/>
          <w:sz w:val="22"/>
          <w:szCs w:val="22"/>
        </w:rPr>
        <w:t xml:space="preserve"> zaświadczeniami o przynależności tych osób do właściwej izby samorządu zawodowego </w:t>
      </w:r>
    </w:p>
    <w:p w14:paraId="145A4009" w14:textId="77777777" w:rsidR="00B76A52" w:rsidRPr="00DB7E11" w:rsidRDefault="00B76A52" w:rsidP="00CA7632">
      <w:pPr>
        <w:pStyle w:val="Default"/>
        <w:numPr>
          <w:ilvl w:val="1"/>
          <w:numId w:val="16"/>
        </w:numPr>
        <w:spacing w:line="276" w:lineRule="auto"/>
        <w:ind w:left="993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DB7E11">
        <w:rPr>
          <w:rFonts w:ascii="Arial" w:hAnsi="Arial" w:cs="Arial"/>
          <w:bCs/>
          <w:color w:val="auto"/>
          <w:sz w:val="22"/>
          <w:szCs w:val="22"/>
        </w:rPr>
        <w:t xml:space="preserve">Harmonogram rzeczowo-finansowy </w:t>
      </w:r>
    </w:p>
    <w:p w14:paraId="65575C8E" w14:textId="77777777" w:rsidR="00B76A52" w:rsidRPr="00DB7E11" w:rsidRDefault="00B76A52" w:rsidP="00CA7632">
      <w:pPr>
        <w:pStyle w:val="Default"/>
        <w:numPr>
          <w:ilvl w:val="1"/>
          <w:numId w:val="16"/>
        </w:numPr>
        <w:spacing w:line="276" w:lineRule="auto"/>
        <w:ind w:left="993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DB7E11">
        <w:rPr>
          <w:rFonts w:ascii="Arial" w:hAnsi="Arial" w:cs="Arial"/>
          <w:bCs/>
          <w:color w:val="auto"/>
          <w:sz w:val="22"/>
          <w:szCs w:val="22"/>
        </w:rPr>
        <w:t>Karta gwarancyjna.</w:t>
      </w:r>
    </w:p>
    <w:p w14:paraId="7E4E1E2D" w14:textId="15E8B0EB" w:rsidR="003E21CA" w:rsidRPr="00DB7E11" w:rsidRDefault="003E21CA" w:rsidP="006E1A3D">
      <w:pPr>
        <w:pStyle w:val="normaltableau"/>
        <w:spacing w:before="0" w:after="0" w:line="276" w:lineRule="auto"/>
        <w:rPr>
          <w:rFonts w:ascii="Arial" w:hAnsi="Arial" w:cs="Arial"/>
          <w:lang w:val="pl-PL" w:eastAsia="en-US"/>
        </w:rPr>
      </w:pPr>
    </w:p>
    <w:p w14:paraId="1AD7D18F" w14:textId="648F188A" w:rsidR="003E21CA" w:rsidRPr="00DB7E11" w:rsidRDefault="003E21CA" w:rsidP="006E1A3D">
      <w:pPr>
        <w:tabs>
          <w:tab w:val="num" w:pos="709"/>
        </w:tabs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98700D" w14:textId="77777777" w:rsidR="00C0293C" w:rsidRPr="00DB7E11" w:rsidRDefault="00C0293C" w:rsidP="006E1A3D">
      <w:pPr>
        <w:tabs>
          <w:tab w:val="num" w:pos="709"/>
        </w:tabs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169894" w14:textId="07ACB6D3" w:rsidR="00AE5A78" w:rsidRPr="00DB7E11" w:rsidRDefault="00AE5A78" w:rsidP="00CA7632">
      <w:pPr>
        <w:ind w:left="227" w:firstLine="227"/>
        <w:rPr>
          <w:rFonts w:ascii="Arial" w:hAnsi="Arial" w:cs="Arial"/>
          <w:iCs/>
          <w:sz w:val="22"/>
          <w:szCs w:val="22"/>
          <w:lang w:eastAsia="ar-SA"/>
        </w:rPr>
      </w:pPr>
      <w:r w:rsidRPr="00DB7E11">
        <w:rPr>
          <w:rFonts w:ascii="Arial" w:hAnsi="Arial" w:cs="Arial"/>
          <w:iCs/>
          <w:sz w:val="22"/>
          <w:szCs w:val="22"/>
          <w:lang w:eastAsia="ar-SA"/>
        </w:rPr>
        <w:t>ZAMAWIAJĄCY</w:t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CA7632">
        <w:rPr>
          <w:rFonts w:ascii="Arial" w:hAnsi="Arial" w:cs="Arial"/>
          <w:iCs/>
          <w:sz w:val="22"/>
          <w:szCs w:val="22"/>
          <w:lang w:eastAsia="ar-SA"/>
        </w:rPr>
        <w:tab/>
      </w:r>
      <w:r w:rsidR="00CA7632">
        <w:rPr>
          <w:rFonts w:ascii="Arial" w:hAnsi="Arial" w:cs="Arial"/>
          <w:iCs/>
          <w:sz w:val="22"/>
          <w:szCs w:val="22"/>
          <w:lang w:eastAsia="ar-SA"/>
        </w:rPr>
        <w:tab/>
      </w:r>
      <w:r w:rsidR="00CA7632">
        <w:rPr>
          <w:rFonts w:ascii="Arial" w:hAnsi="Arial" w:cs="Arial"/>
          <w:iCs/>
          <w:sz w:val="22"/>
          <w:szCs w:val="22"/>
          <w:lang w:eastAsia="ar-SA"/>
        </w:rPr>
        <w:tab/>
      </w:r>
      <w:r w:rsidR="00CA7632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Pr="00DB7E11">
        <w:rPr>
          <w:rFonts w:ascii="Arial" w:hAnsi="Arial" w:cs="Arial"/>
          <w:iCs/>
          <w:sz w:val="22"/>
          <w:szCs w:val="22"/>
          <w:lang w:eastAsia="ar-SA"/>
        </w:rPr>
        <w:tab/>
        <w:t>WYKONAWCA</w:t>
      </w:r>
    </w:p>
    <w:p w14:paraId="24A76ED8" w14:textId="15A43C6E" w:rsidR="00AE5A78" w:rsidRPr="00DB7E11" w:rsidRDefault="00CA7632" w:rsidP="00CA7632">
      <w:pPr>
        <w:jc w:val="center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ab/>
      </w:r>
      <w:r>
        <w:rPr>
          <w:rFonts w:ascii="Arial" w:hAnsi="Arial" w:cs="Arial"/>
          <w:iCs/>
          <w:sz w:val="22"/>
          <w:szCs w:val="22"/>
          <w:lang w:eastAsia="ar-SA"/>
        </w:rPr>
        <w:tab/>
      </w:r>
    </w:p>
    <w:p w14:paraId="36883B60" w14:textId="77777777" w:rsidR="00AE5A78" w:rsidRPr="00DB7E11" w:rsidRDefault="00AE5A78" w:rsidP="00CA7632">
      <w:pPr>
        <w:jc w:val="center"/>
        <w:rPr>
          <w:rFonts w:ascii="Arial" w:hAnsi="Arial" w:cs="Arial"/>
          <w:i/>
          <w:sz w:val="22"/>
          <w:szCs w:val="22"/>
          <w:lang w:eastAsia="ar-SA"/>
        </w:rPr>
      </w:pPr>
    </w:p>
    <w:p w14:paraId="69ADEF50" w14:textId="77777777" w:rsidR="00AE5A78" w:rsidRPr="00DB7E11" w:rsidRDefault="00AE5A78" w:rsidP="00CA7632">
      <w:pPr>
        <w:jc w:val="center"/>
        <w:rPr>
          <w:rFonts w:ascii="Arial" w:hAnsi="Arial" w:cs="Arial"/>
          <w:i/>
          <w:sz w:val="22"/>
          <w:szCs w:val="22"/>
          <w:lang w:eastAsia="ar-SA"/>
        </w:rPr>
      </w:pPr>
    </w:p>
    <w:p w14:paraId="3C63F7A1" w14:textId="23390216" w:rsidR="00AE5A78" w:rsidRPr="00DB7E11" w:rsidRDefault="002F6672" w:rsidP="00CA7632">
      <w:pPr>
        <w:jc w:val="center"/>
        <w:rPr>
          <w:rFonts w:ascii="Arial" w:hAnsi="Arial" w:cs="Arial"/>
          <w:iCs/>
          <w:sz w:val="22"/>
          <w:szCs w:val="22"/>
          <w:lang w:eastAsia="ar-SA"/>
        </w:rPr>
      </w:pPr>
      <w:r w:rsidRPr="00DB7E11">
        <w:rPr>
          <w:rFonts w:ascii="Arial" w:hAnsi="Arial" w:cs="Arial"/>
          <w:iCs/>
          <w:sz w:val="22"/>
          <w:szCs w:val="22"/>
          <w:lang w:eastAsia="ar-SA"/>
        </w:rPr>
        <w:t>…………………………………</w:t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EC5BFA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EC5BFA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EC5BFA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EC5BFA" w:rsidRPr="00DB7E11">
        <w:rPr>
          <w:rFonts w:ascii="Arial" w:hAnsi="Arial" w:cs="Arial"/>
          <w:iCs/>
          <w:sz w:val="22"/>
          <w:szCs w:val="22"/>
          <w:lang w:eastAsia="ar-SA"/>
        </w:rPr>
        <w:tab/>
      </w:r>
      <w:r w:rsidR="00AE5A78" w:rsidRPr="00DB7E11">
        <w:rPr>
          <w:rFonts w:ascii="Arial" w:hAnsi="Arial" w:cs="Arial"/>
          <w:iCs/>
          <w:sz w:val="22"/>
          <w:szCs w:val="22"/>
          <w:lang w:eastAsia="ar-SA"/>
        </w:rPr>
        <w:tab/>
        <w:t>…………………………………</w:t>
      </w:r>
    </w:p>
    <w:p w14:paraId="5EA39F63" w14:textId="621FA90A" w:rsidR="00A24170" w:rsidRPr="00DB7E11" w:rsidRDefault="00A24170" w:rsidP="00CA7632">
      <w:pPr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3393BA2A" w14:textId="65C53649" w:rsidR="00417C55" w:rsidRPr="00DB7E11" w:rsidRDefault="00417C55" w:rsidP="00CA7632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417C55" w:rsidRPr="00DB7E11" w:rsidSect="008052B9">
      <w:headerReference w:type="default" r:id="rId8"/>
      <w:footerReference w:type="default" r:id="rId9"/>
      <w:headerReference w:type="first" r:id="rId10"/>
      <w:pgSz w:w="11906" w:h="16838" w:code="9"/>
      <w:pgMar w:top="426" w:right="992" w:bottom="851" w:left="1134" w:header="624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93D6" w14:textId="77777777" w:rsidR="0007070F" w:rsidRDefault="0007070F">
      <w:r>
        <w:separator/>
      </w:r>
    </w:p>
    <w:p w14:paraId="2E312E8B" w14:textId="77777777" w:rsidR="0007070F" w:rsidRDefault="0007070F"/>
    <w:p w14:paraId="2FD34E02" w14:textId="77777777" w:rsidR="0007070F" w:rsidRDefault="0007070F"/>
  </w:endnote>
  <w:endnote w:type="continuationSeparator" w:id="0">
    <w:p w14:paraId="20148EFB" w14:textId="77777777" w:rsidR="0007070F" w:rsidRDefault="0007070F">
      <w:r>
        <w:continuationSeparator/>
      </w:r>
    </w:p>
    <w:p w14:paraId="4FBE04DB" w14:textId="77777777" w:rsidR="0007070F" w:rsidRDefault="0007070F"/>
    <w:p w14:paraId="47CD1EF3" w14:textId="77777777" w:rsidR="0007070F" w:rsidRDefault="00070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 Neue">
    <w:altName w:val="Arial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3600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872638" w14:textId="4B93D98A" w:rsidR="00B76A52" w:rsidRDefault="00B76A52">
            <w:pPr>
              <w:pStyle w:val="Stopka"/>
              <w:jc w:val="right"/>
            </w:pPr>
            <w:r w:rsidRPr="00A77C8F">
              <w:rPr>
                <w:rFonts w:ascii="Arial" w:hAnsi="Arial" w:cs="Arial"/>
              </w:rPr>
              <w:t xml:space="preserve">Strona </w:t>
            </w:r>
            <w:r w:rsidRPr="00A77C8F">
              <w:rPr>
                <w:rFonts w:ascii="Arial" w:hAnsi="Arial" w:cs="Arial"/>
                <w:b/>
                <w:bCs/>
              </w:rPr>
              <w:fldChar w:fldCharType="begin"/>
            </w:r>
            <w:r w:rsidRPr="00A77C8F">
              <w:rPr>
                <w:rFonts w:ascii="Arial" w:hAnsi="Arial" w:cs="Arial"/>
                <w:b/>
                <w:bCs/>
              </w:rPr>
              <w:instrText>PAGE</w:instrText>
            </w:r>
            <w:r w:rsidRPr="00A77C8F">
              <w:rPr>
                <w:rFonts w:ascii="Arial" w:hAnsi="Arial" w:cs="Arial"/>
                <w:b/>
                <w:bCs/>
              </w:rPr>
              <w:fldChar w:fldCharType="separate"/>
            </w:r>
            <w:r w:rsidR="00071918" w:rsidRPr="00A77C8F">
              <w:rPr>
                <w:rFonts w:ascii="Arial" w:hAnsi="Arial" w:cs="Arial"/>
                <w:b/>
                <w:bCs/>
                <w:noProof/>
              </w:rPr>
              <w:t>21</w:t>
            </w:r>
            <w:r w:rsidRPr="00A77C8F">
              <w:rPr>
                <w:rFonts w:ascii="Arial" w:hAnsi="Arial" w:cs="Arial"/>
                <w:b/>
                <w:bCs/>
              </w:rPr>
              <w:fldChar w:fldCharType="end"/>
            </w:r>
            <w:r w:rsidRPr="00A77C8F">
              <w:rPr>
                <w:rFonts w:ascii="Arial" w:hAnsi="Arial" w:cs="Arial"/>
              </w:rPr>
              <w:t xml:space="preserve"> z </w:t>
            </w:r>
            <w:r w:rsidRPr="00A77C8F">
              <w:rPr>
                <w:rFonts w:ascii="Arial" w:hAnsi="Arial" w:cs="Arial"/>
                <w:b/>
                <w:bCs/>
              </w:rPr>
              <w:fldChar w:fldCharType="begin"/>
            </w:r>
            <w:r w:rsidRPr="00A77C8F">
              <w:rPr>
                <w:rFonts w:ascii="Arial" w:hAnsi="Arial" w:cs="Arial"/>
                <w:b/>
                <w:bCs/>
              </w:rPr>
              <w:instrText>NUMPAGES</w:instrText>
            </w:r>
            <w:r w:rsidRPr="00A77C8F">
              <w:rPr>
                <w:rFonts w:ascii="Arial" w:hAnsi="Arial" w:cs="Arial"/>
                <w:b/>
                <w:bCs/>
              </w:rPr>
              <w:fldChar w:fldCharType="separate"/>
            </w:r>
            <w:r w:rsidR="00071918" w:rsidRPr="00A77C8F">
              <w:rPr>
                <w:rFonts w:ascii="Arial" w:hAnsi="Arial" w:cs="Arial"/>
                <w:b/>
                <w:bCs/>
                <w:noProof/>
              </w:rPr>
              <w:t>21</w:t>
            </w:r>
            <w:r w:rsidRPr="00A77C8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36AF83F" w14:textId="44ABB110" w:rsidR="00B76A52" w:rsidRPr="00C51934" w:rsidRDefault="00B76A52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6AF1" w14:textId="77777777" w:rsidR="0007070F" w:rsidRDefault="0007070F">
      <w:r>
        <w:separator/>
      </w:r>
    </w:p>
  </w:footnote>
  <w:footnote w:type="continuationSeparator" w:id="0">
    <w:p w14:paraId="1DFD63C3" w14:textId="77777777" w:rsidR="0007070F" w:rsidRDefault="0007070F">
      <w:r>
        <w:continuationSeparator/>
      </w:r>
    </w:p>
    <w:p w14:paraId="1CE8F4ED" w14:textId="77777777" w:rsidR="0007070F" w:rsidRDefault="0007070F"/>
    <w:p w14:paraId="3008EDB5" w14:textId="77777777" w:rsidR="0007070F" w:rsidRDefault="00070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7FF9" w14:textId="4AB000F9" w:rsidR="00B76A52" w:rsidRDefault="00B76A52">
    <w:pPr>
      <w:pStyle w:val="Nagwek"/>
    </w:pPr>
  </w:p>
  <w:p w14:paraId="6C2BC843" w14:textId="0659062C" w:rsidR="00B76A52" w:rsidRDefault="00B76A52" w:rsidP="006A4C30">
    <w:pPr>
      <w:pStyle w:val="Nagwek"/>
    </w:pPr>
  </w:p>
  <w:p w14:paraId="66D67561" w14:textId="77777777" w:rsidR="00B76A52" w:rsidRPr="006A4C30" w:rsidRDefault="00B76A52" w:rsidP="006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F02F" w14:textId="5B5420A8" w:rsidR="00D277BF" w:rsidRPr="00A77C8F" w:rsidRDefault="00D277BF">
    <w:pPr>
      <w:pStyle w:val="Nagwek"/>
      <w:rPr>
        <w:rFonts w:ascii="Arial" w:hAnsi="Arial" w:cs="Arial"/>
      </w:rPr>
    </w:pPr>
    <w:r w:rsidRPr="00A77C8F">
      <w:rPr>
        <w:rFonts w:ascii="Arial" w:hAnsi="Arial" w:cs="Arial"/>
      </w:rPr>
      <w:t>S.270.</w:t>
    </w:r>
    <w:r w:rsidR="008052B9" w:rsidRPr="00A77C8F">
      <w:rPr>
        <w:rFonts w:ascii="Arial" w:hAnsi="Arial" w:cs="Arial"/>
      </w:rPr>
      <w:t>1</w:t>
    </w:r>
    <w:r w:rsidRPr="00A77C8F">
      <w:rPr>
        <w:rFonts w:ascii="Arial" w:hAnsi="Arial" w:cs="Arial"/>
      </w:rPr>
      <w:t>.202</w:t>
    </w:r>
    <w:r w:rsidR="008052B9" w:rsidRPr="00A77C8F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 w15:restartNumberingAfterBreak="0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4" w15:restartNumberingAfterBreak="0">
    <w:nsid w:val="00000006"/>
    <w:multiLevelType w:val="multilevel"/>
    <w:tmpl w:val="6EA2BB4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440" w:hanging="1080"/>
      </w:pPr>
      <w:rPr>
        <w:rFonts w:ascii="Arial" w:eastAsia="Times New Roman" w:hAnsi="Arial" w:cs="Arial" w:hint="default"/>
        <w:sz w:val="22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5E3EF2B8"/>
    <w:name w:val="WW8Num2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9" w15:restartNumberingAfterBreak="0">
    <w:nsid w:val="0000000C"/>
    <w:multiLevelType w:val="singleLevel"/>
    <w:tmpl w:val="DA3CBF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0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1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C3703E"/>
    <w:multiLevelType w:val="hybridMultilevel"/>
    <w:tmpl w:val="911C6504"/>
    <w:lvl w:ilvl="0" w:tplc="DB9688EA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Arial" w:eastAsiaTheme="minorHAnsi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 w15:restartNumberingAfterBreak="0">
    <w:nsid w:val="04555A1B"/>
    <w:multiLevelType w:val="multilevel"/>
    <w:tmpl w:val="576E6DD2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4" w15:restartNumberingAfterBreak="0">
    <w:nsid w:val="06C60802"/>
    <w:multiLevelType w:val="hybridMultilevel"/>
    <w:tmpl w:val="C66ED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81DDF"/>
    <w:multiLevelType w:val="hybridMultilevel"/>
    <w:tmpl w:val="C9BE0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415000F">
      <w:start w:val="1"/>
      <w:numFmt w:val="decimal"/>
      <w:lvlText w:val="%6."/>
      <w:lvlJc w:val="left"/>
      <w:pPr>
        <w:ind w:left="450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C04926"/>
    <w:multiLevelType w:val="multilevel"/>
    <w:tmpl w:val="C6B0FE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713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C815664"/>
    <w:multiLevelType w:val="multilevel"/>
    <w:tmpl w:val="19D0987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8" w15:restartNumberingAfterBreak="0">
    <w:nsid w:val="0F556806"/>
    <w:multiLevelType w:val="hybridMultilevel"/>
    <w:tmpl w:val="05A0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941589"/>
    <w:multiLevelType w:val="singleLevel"/>
    <w:tmpl w:val="11D6B4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effect w:val="none"/>
      </w:rPr>
    </w:lvl>
  </w:abstractNum>
  <w:abstractNum w:abstractNumId="20" w15:restartNumberingAfterBreak="0">
    <w:nsid w:val="119B1160"/>
    <w:multiLevelType w:val="hybridMultilevel"/>
    <w:tmpl w:val="62105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3C762E4"/>
    <w:multiLevelType w:val="multilevel"/>
    <w:tmpl w:val="CAD025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713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4CA3179"/>
    <w:multiLevelType w:val="hybridMultilevel"/>
    <w:tmpl w:val="690C6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BD3885"/>
    <w:multiLevelType w:val="hybridMultilevel"/>
    <w:tmpl w:val="0A5A6222"/>
    <w:lvl w:ilvl="0" w:tplc="04150011">
      <w:start w:val="1"/>
      <w:numFmt w:val="decimal"/>
      <w:lvlText w:val="%1)"/>
      <w:lvlJc w:val="left"/>
      <w:pPr>
        <w:ind w:left="1315" w:hanging="360"/>
      </w:p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24" w15:restartNumberingAfterBreak="0">
    <w:nsid w:val="196973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17A085C"/>
    <w:multiLevelType w:val="hybridMultilevel"/>
    <w:tmpl w:val="F530D570"/>
    <w:lvl w:ilvl="0" w:tplc="DDDAAF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DD3BAD"/>
    <w:multiLevelType w:val="hybridMultilevel"/>
    <w:tmpl w:val="91527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1287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0A049C"/>
    <w:multiLevelType w:val="hybridMultilevel"/>
    <w:tmpl w:val="CA1E61A6"/>
    <w:lvl w:ilvl="0" w:tplc="9DA670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144308"/>
    <w:multiLevelType w:val="hybridMultilevel"/>
    <w:tmpl w:val="26A03F8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05D1E10"/>
    <w:multiLevelType w:val="hybridMultilevel"/>
    <w:tmpl w:val="10E22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A1682"/>
    <w:multiLevelType w:val="hybridMultilevel"/>
    <w:tmpl w:val="9918A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C86CF7"/>
    <w:multiLevelType w:val="multilevel"/>
    <w:tmpl w:val="ABEC1760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349D1FA2"/>
    <w:multiLevelType w:val="hybridMultilevel"/>
    <w:tmpl w:val="D76CC9C6"/>
    <w:lvl w:ilvl="0" w:tplc="23E431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4F442DE"/>
    <w:multiLevelType w:val="hybridMultilevel"/>
    <w:tmpl w:val="44C0E64E"/>
    <w:lvl w:ilvl="0" w:tplc="D840CFD4">
      <w:start w:val="1"/>
      <w:numFmt w:val="decimal"/>
      <w:lvlText w:val="%1)"/>
      <w:lvlJc w:val="left"/>
      <w:pPr>
        <w:ind w:left="1152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64819B3"/>
    <w:multiLevelType w:val="hybridMultilevel"/>
    <w:tmpl w:val="7AB26486"/>
    <w:lvl w:ilvl="0" w:tplc="5D587A8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DEBED4D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79071BC"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0D265B"/>
    <w:multiLevelType w:val="hybridMultilevel"/>
    <w:tmpl w:val="F7A88444"/>
    <w:lvl w:ilvl="0" w:tplc="9A90EBBA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Arial" w:eastAsiaTheme="minorHAnsi" w:hAnsi="Arial" w:cs="Arial" w:hint="default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4C3F8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96C1FDD"/>
    <w:multiLevelType w:val="hybridMultilevel"/>
    <w:tmpl w:val="5452267A"/>
    <w:lvl w:ilvl="0" w:tplc="9B360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4A0CB0"/>
    <w:multiLevelType w:val="hybridMultilevel"/>
    <w:tmpl w:val="F50A477C"/>
    <w:lvl w:ilvl="0" w:tplc="3624850C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743BEE"/>
    <w:multiLevelType w:val="multilevel"/>
    <w:tmpl w:val="4764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4080429E"/>
    <w:multiLevelType w:val="hybridMultilevel"/>
    <w:tmpl w:val="40567D98"/>
    <w:lvl w:ilvl="0" w:tplc="BD9478C6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0" w15:restartNumberingAfterBreak="0">
    <w:nsid w:val="42B9706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47D3C6C"/>
    <w:multiLevelType w:val="hybridMultilevel"/>
    <w:tmpl w:val="0C5216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96E54B7"/>
    <w:multiLevelType w:val="hybridMultilevel"/>
    <w:tmpl w:val="E7461B2E"/>
    <w:lvl w:ilvl="0" w:tplc="00B206B2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  <w:strike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B0C4C14"/>
    <w:multiLevelType w:val="hybridMultilevel"/>
    <w:tmpl w:val="8234AA66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4C1A56F8"/>
    <w:multiLevelType w:val="multilevel"/>
    <w:tmpl w:val="9098BA7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51282829"/>
    <w:multiLevelType w:val="hybridMultilevel"/>
    <w:tmpl w:val="AE64CD12"/>
    <w:lvl w:ilvl="0" w:tplc="D7DEF064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Arial" w:eastAsiaTheme="minorHAnsi" w:hAnsi="Arial" w:cs="Arial" w:hint="default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3F93EE7"/>
    <w:multiLevelType w:val="hybridMultilevel"/>
    <w:tmpl w:val="0D94253E"/>
    <w:lvl w:ilvl="0" w:tplc="29D43316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Arial" w:eastAsiaTheme="minorHAnsi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7" w15:restartNumberingAfterBreak="0">
    <w:nsid w:val="592A77B6"/>
    <w:multiLevelType w:val="hybridMultilevel"/>
    <w:tmpl w:val="80C22B8C"/>
    <w:lvl w:ilvl="0" w:tplc="B28AEF9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8" w15:restartNumberingAfterBreak="0">
    <w:nsid w:val="5CFE4ECB"/>
    <w:multiLevelType w:val="multilevel"/>
    <w:tmpl w:val="BC045C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49" w15:restartNumberingAfterBreak="0">
    <w:nsid w:val="5DE96F91"/>
    <w:multiLevelType w:val="singleLevel"/>
    <w:tmpl w:val="E498523C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0" w15:restartNumberingAfterBreak="0">
    <w:nsid w:val="660F0B9A"/>
    <w:multiLevelType w:val="multilevel"/>
    <w:tmpl w:val="1060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1" w15:restartNumberingAfterBreak="0">
    <w:nsid w:val="671E422A"/>
    <w:multiLevelType w:val="hybridMultilevel"/>
    <w:tmpl w:val="C1B0E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C44C47"/>
    <w:multiLevelType w:val="hybridMultilevel"/>
    <w:tmpl w:val="07F0C90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71FF0D01"/>
    <w:multiLevelType w:val="multilevel"/>
    <w:tmpl w:val="50424D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4" w15:restartNumberingAfterBreak="0">
    <w:nsid w:val="749C55BF"/>
    <w:multiLevelType w:val="hybridMultilevel"/>
    <w:tmpl w:val="9EB4C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0D555E"/>
    <w:multiLevelType w:val="hybridMultilevel"/>
    <w:tmpl w:val="79B6AB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77217A7F"/>
    <w:multiLevelType w:val="hybridMultilevel"/>
    <w:tmpl w:val="1BAE45E8"/>
    <w:lvl w:ilvl="0" w:tplc="39C6D34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7" w15:restartNumberingAfterBreak="0">
    <w:nsid w:val="77C512CF"/>
    <w:multiLevelType w:val="hybridMultilevel"/>
    <w:tmpl w:val="401A7130"/>
    <w:lvl w:ilvl="0" w:tplc="3624850C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A7A8F"/>
    <w:multiLevelType w:val="hybridMultilevel"/>
    <w:tmpl w:val="36CC7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743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012936"/>
    <w:multiLevelType w:val="multilevel"/>
    <w:tmpl w:val="B440699A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383988465">
    <w:abstractNumId w:val="0"/>
  </w:num>
  <w:num w:numId="2" w16cid:durableId="2013751884">
    <w:abstractNumId w:val="51"/>
  </w:num>
  <w:num w:numId="3" w16cid:durableId="866675846">
    <w:abstractNumId w:val="42"/>
  </w:num>
  <w:num w:numId="4" w16cid:durableId="264193993">
    <w:abstractNumId w:val="35"/>
  </w:num>
  <w:num w:numId="5" w16cid:durableId="1090544334">
    <w:abstractNumId w:val="44"/>
  </w:num>
  <w:num w:numId="6" w16cid:durableId="1138651325">
    <w:abstractNumId w:val="33"/>
  </w:num>
  <w:num w:numId="7" w16cid:durableId="237908633">
    <w:abstractNumId w:val="31"/>
  </w:num>
  <w:num w:numId="8" w16cid:durableId="2114400409">
    <w:abstractNumId w:val="38"/>
  </w:num>
  <w:num w:numId="9" w16cid:durableId="513226482">
    <w:abstractNumId w:val="59"/>
  </w:num>
  <w:num w:numId="10" w16cid:durableId="436680229">
    <w:abstractNumId w:val="4"/>
  </w:num>
  <w:num w:numId="11" w16cid:durableId="1093480081">
    <w:abstractNumId w:val="45"/>
  </w:num>
  <w:num w:numId="12" w16cid:durableId="1871212875">
    <w:abstractNumId w:val="12"/>
  </w:num>
  <w:num w:numId="13" w16cid:durableId="1442996888">
    <w:abstractNumId w:val="9"/>
  </w:num>
  <w:num w:numId="14" w16cid:durableId="1992638220">
    <w:abstractNumId w:val="17"/>
  </w:num>
  <w:num w:numId="15" w16cid:durableId="1562248354">
    <w:abstractNumId w:val="56"/>
  </w:num>
  <w:num w:numId="16" w16cid:durableId="1610770612">
    <w:abstractNumId w:val="48"/>
  </w:num>
  <w:num w:numId="17" w16cid:durableId="263196548">
    <w:abstractNumId w:val="46"/>
  </w:num>
  <w:num w:numId="18" w16cid:durableId="136649368">
    <w:abstractNumId w:val="39"/>
  </w:num>
  <w:num w:numId="19" w16cid:durableId="619533535">
    <w:abstractNumId w:val="13"/>
  </w:num>
  <w:num w:numId="20" w16cid:durableId="92096400">
    <w:abstractNumId w:val="19"/>
  </w:num>
  <w:num w:numId="21" w16cid:durableId="1426461113">
    <w:abstractNumId w:val="49"/>
  </w:num>
  <w:num w:numId="22" w16cid:durableId="18091292">
    <w:abstractNumId w:val="34"/>
  </w:num>
  <w:num w:numId="23" w16cid:durableId="968970529">
    <w:abstractNumId w:val="23"/>
  </w:num>
  <w:num w:numId="24" w16cid:durableId="256717450">
    <w:abstractNumId w:val="27"/>
  </w:num>
  <w:num w:numId="25" w16cid:durableId="1600404775">
    <w:abstractNumId w:val="55"/>
  </w:num>
  <w:num w:numId="26" w16cid:durableId="1763064540">
    <w:abstractNumId w:val="36"/>
  </w:num>
  <w:num w:numId="27" w16cid:durableId="1048141106">
    <w:abstractNumId w:val="29"/>
  </w:num>
  <w:num w:numId="28" w16cid:durableId="1242061729">
    <w:abstractNumId w:val="47"/>
  </w:num>
  <w:num w:numId="29" w16cid:durableId="1915239132">
    <w:abstractNumId w:val="22"/>
  </w:num>
  <w:num w:numId="30" w16cid:durableId="1692412425">
    <w:abstractNumId w:val="32"/>
  </w:num>
  <w:num w:numId="31" w16cid:durableId="535239221">
    <w:abstractNumId w:val="25"/>
  </w:num>
  <w:num w:numId="32" w16cid:durableId="1607928674">
    <w:abstractNumId w:val="53"/>
  </w:num>
  <w:num w:numId="33" w16cid:durableId="1868908626">
    <w:abstractNumId w:val="30"/>
  </w:num>
  <w:num w:numId="34" w16cid:durableId="1015234013">
    <w:abstractNumId w:val="24"/>
  </w:num>
  <w:num w:numId="35" w16cid:durableId="141629949">
    <w:abstractNumId w:val="40"/>
  </w:num>
  <w:num w:numId="36" w16cid:durableId="1200623733">
    <w:abstractNumId w:val="18"/>
  </w:num>
  <w:num w:numId="37" w16cid:durableId="1395352689">
    <w:abstractNumId w:val="50"/>
  </w:num>
  <w:num w:numId="38" w16cid:durableId="261114744">
    <w:abstractNumId w:val="20"/>
  </w:num>
  <w:num w:numId="39" w16cid:durableId="1261640036">
    <w:abstractNumId w:val="54"/>
  </w:num>
  <w:num w:numId="40" w16cid:durableId="1425032381">
    <w:abstractNumId w:val="43"/>
  </w:num>
  <w:num w:numId="41" w16cid:durableId="1646861046">
    <w:abstractNumId w:val="14"/>
  </w:num>
  <w:num w:numId="42" w16cid:durableId="1955596886">
    <w:abstractNumId w:val="41"/>
  </w:num>
  <w:num w:numId="43" w16cid:durableId="1050498103">
    <w:abstractNumId w:val="28"/>
  </w:num>
  <w:num w:numId="44" w16cid:durableId="262346335">
    <w:abstractNumId w:val="58"/>
  </w:num>
  <w:num w:numId="45" w16cid:durableId="1018505127">
    <w:abstractNumId w:val="15"/>
  </w:num>
  <w:num w:numId="46" w16cid:durableId="206264577">
    <w:abstractNumId w:val="26"/>
  </w:num>
  <w:num w:numId="47" w16cid:durableId="1503818499">
    <w:abstractNumId w:val="57"/>
  </w:num>
  <w:num w:numId="48" w16cid:durableId="549146583">
    <w:abstractNumId w:val="37"/>
  </w:num>
  <w:num w:numId="49" w16cid:durableId="1418869693">
    <w:abstractNumId w:val="52"/>
  </w:num>
  <w:num w:numId="50" w16cid:durableId="148522374">
    <w:abstractNumId w:val="16"/>
  </w:num>
  <w:num w:numId="51" w16cid:durableId="561407442">
    <w:abstractNumId w:val="2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28B3"/>
    <w:rsid w:val="000034B8"/>
    <w:rsid w:val="00004119"/>
    <w:rsid w:val="00004BAA"/>
    <w:rsid w:val="00004FA1"/>
    <w:rsid w:val="00007253"/>
    <w:rsid w:val="000109A3"/>
    <w:rsid w:val="0001399E"/>
    <w:rsid w:val="00013B38"/>
    <w:rsid w:val="000160CE"/>
    <w:rsid w:val="00016539"/>
    <w:rsid w:val="0001661E"/>
    <w:rsid w:val="000168BF"/>
    <w:rsid w:val="00017075"/>
    <w:rsid w:val="0001710F"/>
    <w:rsid w:val="00020374"/>
    <w:rsid w:val="00020AE5"/>
    <w:rsid w:val="000219D6"/>
    <w:rsid w:val="00021FE5"/>
    <w:rsid w:val="00022436"/>
    <w:rsid w:val="00023136"/>
    <w:rsid w:val="000240BF"/>
    <w:rsid w:val="00027E71"/>
    <w:rsid w:val="00033023"/>
    <w:rsid w:val="00033329"/>
    <w:rsid w:val="0003501E"/>
    <w:rsid w:val="00035440"/>
    <w:rsid w:val="000358A4"/>
    <w:rsid w:val="00035EF8"/>
    <w:rsid w:val="00037DF0"/>
    <w:rsid w:val="0004038E"/>
    <w:rsid w:val="00041650"/>
    <w:rsid w:val="00042125"/>
    <w:rsid w:val="00044E68"/>
    <w:rsid w:val="00045220"/>
    <w:rsid w:val="00045497"/>
    <w:rsid w:val="000458C3"/>
    <w:rsid w:val="00045946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070F"/>
    <w:rsid w:val="000716F7"/>
    <w:rsid w:val="00071918"/>
    <w:rsid w:val="000730CB"/>
    <w:rsid w:val="00074F5D"/>
    <w:rsid w:val="0007556B"/>
    <w:rsid w:val="00075C8A"/>
    <w:rsid w:val="00075CDF"/>
    <w:rsid w:val="000773CD"/>
    <w:rsid w:val="0008128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4ECF"/>
    <w:rsid w:val="00095DF1"/>
    <w:rsid w:val="00095F9B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0751"/>
    <w:rsid w:val="000C47C4"/>
    <w:rsid w:val="000C4864"/>
    <w:rsid w:val="000C49F7"/>
    <w:rsid w:val="000C4F97"/>
    <w:rsid w:val="000C634B"/>
    <w:rsid w:val="000D01A0"/>
    <w:rsid w:val="000D0326"/>
    <w:rsid w:val="000D097A"/>
    <w:rsid w:val="000D0E2F"/>
    <w:rsid w:val="000D1D0D"/>
    <w:rsid w:val="000D2199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63D4"/>
    <w:rsid w:val="000E7B26"/>
    <w:rsid w:val="000E7BC7"/>
    <w:rsid w:val="000F05C3"/>
    <w:rsid w:val="000F2434"/>
    <w:rsid w:val="000F2EFE"/>
    <w:rsid w:val="000F2FB6"/>
    <w:rsid w:val="000F3495"/>
    <w:rsid w:val="000F4763"/>
    <w:rsid w:val="000F47E9"/>
    <w:rsid w:val="000F4F02"/>
    <w:rsid w:val="000F57B7"/>
    <w:rsid w:val="000F5B15"/>
    <w:rsid w:val="000F6608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6FBD"/>
    <w:rsid w:val="00117F5E"/>
    <w:rsid w:val="00121761"/>
    <w:rsid w:val="001235BC"/>
    <w:rsid w:val="00125DDF"/>
    <w:rsid w:val="0012616E"/>
    <w:rsid w:val="0012677C"/>
    <w:rsid w:val="00126C24"/>
    <w:rsid w:val="00127EAD"/>
    <w:rsid w:val="00130673"/>
    <w:rsid w:val="0013149F"/>
    <w:rsid w:val="00132054"/>
    <w:rsid w:val="001320C5"/>
    <w:rsid w:val="001341F0"/>
    <w:rsid w:val="00134B55"/>
    <w:rsid w:val="00135DC9"/>
    <w:rsid w:val="00135E12"/>
    <w:rsid w:val="00136ED3"/>
    <w:rsid w:val="0013785B"/>
    <w:rsid w:val="0014016B"/>
    <w:rsid w:val="001401E9"/>
    <w:rsid w:val="00140238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493C"/>
    <w:rsid w:val="001674D0"/>
    <w:rsid w:val="001677AA"/>
    <w:rsid w:val="00167B6F"/>
    <w:rsid w:val="00167FDE"/>
    <w:rsid w:val="0017018C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5577"/>
    <w:rsid w:val="00196827"/>
    <w:rsid w:val="00197BDF"/>
    <w:rsid w:val="001A291D"/>
    <w:rsid w:val="001A295E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1F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34E7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0CB0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38D5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1EE8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4007"/>
    <w:rsid w:val="0025533E"/>
    <w:rsid w:val="00256CDA"/>
    <w:rsid w:val="002602BB"/>
    <w:rsid w:val="00261B72"/>
    <w:rsid w:val="00262AF6"/>
    <w:rsid w:val="00263308"/>
    <w:rsid w:val="00263B49"/>
    <w:rsid w:val="00263F33"/>
    <w:rsid w:val="00270327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CF9"/>
    <w:rsid w:val="00290D1E"/>
    <w:rsid w:val="00291682"/>
    <w:rsid w:val="00291B67"/>
    <w:rsid w:val="00294BD6"/>
    <w:rsid w:val="002952DF"/>
    <w:rsid w:val="00295A75"/>
    <w:rsid w:val="00296660"/>
    <w:rsid w:val="00296D5E"/>
    <w:rsid w:val="002971F9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40F"/>
    <w:rsid w:val="002B3F31"/>
    <w:rsid w:val="002B4D7D"/>
    <w:rsid w:val="002B59FC"/>
    <w:rsid w:val="002B6AE7"/>
    <w:rsid w:val="002B7F9E"/>
    <w:rsid w:val="002C1C97"/>
    <w:rsid w:val="002C2705"/>
    <w:rsid w:val="002C2B64"/>
    <w:rsid w:val="002C2F1B"/>
    <w:rsid w:val="002C3888"/>
    <w:rsid w:val="002C3E27"/>
    <w:rsid w:val="002C5006"/>
    <w:rsid w:val="002C7784"/>
    <w:rsid w:val="002D100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672"/>
    <w:rsid w:val="002F6CF5"/>
    <w:rsid w:val="002F77A4"/>
    <w:rsid w:val="002F78CE"/>
    <w:rsid w:val="002F7A76"/>
    <w:rsid w:val="003020D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1E3E"/>
    <w:rsid w:val="00342E00"/>
    <w:rsid w:val="00343124"/>
    <w:rsid w:val="00343488"/>
    <w:rsid w:val="003457B3"/>
    <w:rsid w:val="00345863"/>
    <w:rsid w:val="00351830"/>
    <w:rsid w:val="0035218A"/>
    <w:rsid w:val="00352B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4F2B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918AE"/>
    <w:rsid w:val="00393881"/>
    <w:rsid w:val="003A081B"/>
    <w:rsid w:val="003A15B4"/>
    <w:rsid w:val="003A1F92"/>
    <w:rsid w:val="003A2137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E21CA"/>
    <w:rsid w:val="003E5E81"/>
    <w:rsid w:val="003F10E0"/>
    <w:rsid w:val="003F1165"/>
    <w:rsid w:val="003F3ABB"/>
    <w:rsid w:val="003F7049"/>
    <w:rsid w:val="003F7CE1"/>
    <w:rsid w:val="00400869"/>
    <w:rsid w:val="00401E44"/>
    <w:rsid w:val="004029EE"/>
    <w:rsid w:val="00403288"/>
    <w:rsid w:val="0040330E"/>
    <w:rsid w:val="00411477"/>
    <w:rsid w:val="00412DA5"/>
    <w:rsid w:val="00413AEB"/>
    <w:rsid w:val="00416FF0"/>
    <w:rsid w:val="00417C55"/>
    <w:rsid w:val="00420FA6"/>
    <w:rsid w:val="004220B0"/>
    <w:rsid w:val="0042232C"/>
    <w:rsid w:val="004238EA"/>
    <w:rsid w:val="00424344"/>
    <w:rsid w:val="0042497A"/>
    <w:rsid w:val="00425E4A"/>
    <w:rsid w:val="00426883"/>
    <w:rsid w:val="00426CF4"/>
    <w:rsid w:val="0042708E"/>
    <w:rsid w:val="004278D2"/>
    <w:rsid w:val="0043013C"/>
    <w:rsid w:val="00430E77"/>
    <w:rsid w:val="00432533"/>
    <w:rsid w:val="0043263F"/>
    <w:rsid w:val="00434EC5"/>
    <w:rsid w:val="004371CE"/>
    <w:rsid w:val="00440D92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6CA3"/>
    <w:rsid w:val="0046733C"/>
    <w:rsid w:val="00470194"/>
    <w:rsid w:val="00472134"/>
    <w:rsid w:val="0047322F"/>
    <w:rsid w:val="00475608"/>
    <w:rsid w:val="00475718"/>
    <w:rsid w:val="004802D4"/>
    <w:rsid w:val="00480BC1"/>
    <w:rsid w:val="00480EBD"/>
    <w:rsid w:val="004818C2"/>
    <w:rsid w:val="00482B04"/>
    <w:rsid w:val="00484AF3"/>
    <w:rsid w:val="004850FB"/>
    <w:rsid w:val="00486894"/>
    <w:rsid w:val="00487C72"/>
    <w:rsid w:val="004937EC"/>
    <w:rsid w:val="00494ED1"/>
    <w:rsid w:val="00495A39"/>
    <w:rsid w:val="00495BEF"/>
    <w:rsid w:val="00496889"/>
    <w:rsid w:val="004A0BBD"/>
    <w:rsid w:val="004A15AB"/>
    <w:rsid w:val="004A1614"/>
    <w:rsid w:val="004A1946"/>
    <w:rsid w:val="004A1C4A"/>
    <w:rsid w:val="004A2061"/>
    <w:rsid w:val="004A300A"/>
    <w:rsid w:val="004A3645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54FF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4C8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2C33"/>
    <w:rsid w:val="00533F29"/>
    <w:rsid w:val="00534976"/>
    <w:rsid w:val="00536546"/>
    <w:rsid w:val="00537837"/>
    <w:rsid w:val="00541B95"/>
    <w:rsid w:val="0054300B"/>
    <w:rsid w:val="00545CDB"/>
    <w:rsid w:val="00550033"/>
    <w:rsid w:val="00552197"/>
    <w:rsid w:val="005523BD"/>
    <w:rsid w:val="00552D3E"/>
    <w:rsid w:val="00554FED"/>
    <w:rsid w:val="0055747B"/>
    <w:rsid w:val="0056010B"/>
    <w:rsid w:val="00560CB2"/>
    <w:rsid w:val="00560E6D"/>
    <w:rsid w:val="00561BDB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838"/>
    <w:rsid w:val="00586D47"/>
    <w:rsid w:val="00587933"/>
    <w:rsid w:val="0059133D"/>
    <w:rsid w:val="00591574"/>
    <w:rsid w:val="00593C5F"/>
    <w:rsid w:val="00593CB5"/>
    <w:rsid w:val="005965DA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6349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0C1E"/>
    <w:rsid w:val="005E2AD6"/>
    <w:rsid w:val="005E32A4"/>
    <w:rsid w:val="005E3307"/>
    <w:rsid w:val="005E393C"/>
    <w:rsid w:val="005E3E40"/>
    <w:rsid w:val="005E410A"/>
    <w:rsid w:val="005E4FB7"/>
    <w:rsid w:val="005E59F5"/>
    <w:rsid w:val="005E641C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05C8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2F4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304F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26E"/>
    <w:rsid w:val="00682E68"/>
    <w:rsid w:val="006846F1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969C8"/>
    <w:rsid w:val="00696F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6D02"/>
    <w:rsid w:val="006A76D1"/>
    <w:rsid w:val="006A7A21"/>
    <w:rsid w:val="006B2A96"/>
    <w:rsid w:val="006B78EA"/>
    <w:rsid w:val="006B7A49"/>
    <w:rsid w:val="006B7AEF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040"/>
    <w:rsid w:val="006D220B"/>
    <w:rsid w:val="006D246A"/>
    <w:rsid w:val="006D269F"/>
    <w:rsid w:val="006D3B16"/>
    <w:rsid w:val="006D3F1D"/>
    <w:rsid w:val="006D434E"/>
    <w:rsid w:val="006D4D7C"/>
    <w:rsid w:val="006D5DD0"/>
    <w:rsid w:val="006D62FA"/>
    <w:rsid w:val="006D7EB9"/>
    <w:rsid w:val="006E0FFA"/>
    <w:rsid w:val="006E1A3D"/>
    <w:rsid w:val="006E2DE5"/>
    <w:rsid w:val="006E3380"/>
    <w:rsid w:val="006E3CE6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1D6C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B2E"/>
    <w:rsid w:val="00706F24"/>
    <w:rsid w:val="00710B30"/>
    <w:rsid w:val="00710FE2"/>
    <w:rsid w:val="00713552"/>
    <w:rsid w:val="00715E55"/>
    <w:rsid w:val="00717806"/>
    <w:rsid w:val="00720449"/>
    <w:rsid w:val="00721BFA"/>
    <w:rsid w:val="0072413F"/>
    <w:rsid w:val="0072442C"/>
    <w:rsid w:val="007257CE"/>
    <w:rsid w:val="00727726"/>
    <w:rsid w:val="007301EC"/>
    <w:rsid w:val="0073089F"/>
    <w:rsid w:val="00731B33"/>
    <w:rsid w:val="00731F93"/>
    <w:rsid w:val="007364D8"/>
    <w:rsid w:val="00737BD0"/>
    <w:rsid w:val="00741290"/>
    <w:rsid w:val="0074456B"/>
    <w:rsid w:val="007464F2"/>
    <w:rsid w:val="00746FD8"/>
    <w:rsid w:val="007500CC"/>
    <w:rsid w:val="00751292"/>
    <w:rsid w:val="00751980"/>
    <w:rsid w:val="00752D9B"/>
    <w:rsid w:val="007538D1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87F37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0189"/>
    <w:rsid w:val="007A14CA"/>
    <w:rsid w:val="007A2675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C7660"/>
    <w:rsid w:val="007D4342"/>
    <w:rsid w:val="007D4A5E"/>
    <w:rsid w:val="007D5EA0"/>
    <w:rsid w:val="007D7D27"/>
    <w:rsid w:val="007E1355"/>
    <w:rsid w:val="007E1FD5"/>
    <w:rsid w:val="007E28DA"/>
    <w:rsid w:val="007E2D85"/>
    <w:rsid w:val="007E3056"/>
    <w:rsid w:val="007E318D"/>
    <w:rsid w:val="007E35C2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024A"/>
    <w:rsid w:val="00802F9C"/>
    <w:rsid w:val="008052B9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37465"/>
    <w:rsid w:val="00840003"/>
    <w:rsid w:val="00840E8F"/>
    <w:rsid w:val="00840F19"/>
    <w:rsid w:val="008414E1"/>
    <w:rsid w:val="00842FA9"/>
    <w:rsid w:val="00844917"/>
    <w:rsid w:val="00845828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2A7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485D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01BE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5A7D"/>
    <w:rsid w:val="008B63F3"/>
    <w:rsid w:val="008C048D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362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E7E10"/>
    <w:rsid w:val="008F0341"/>
    <w:rsid w:val="008F2093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1ABC"/>
    <w:rsid w:val="00913455"/>
    <w:rsid w:val="0091380E"/>
    <w:rsid w:val="0091490C"/>
    <w:rsid w:val="00914A9F"/>
    <w:rsid w:val="00914C97"/>
    <w:rsid w:val="00914D94"/>
    <w:rsid w:val="00915B55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A09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297"/>
    <w:rsid w:val="009429E8"/>
    <w:rsid w:val="00942B59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5059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43F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2AB"/>
    <w:rsid w:val="00993F00"/>
    <w:rsid w:val="0099467C"/>
    <w:rsid w:val="009964EB"/>
    <w:rsid w:val="00996AE4"/>
    <w:rsid w:val="009A0560"/>
    <w:rsid w:val="009A0D51"/>
    <w:rsid w:val="009A3F9E"/>
    <w:rsid w:val="009A4145"/>
    <w:rsid w:val="009A47A4"/>
    <w:rsid w:val="009A4A4C"/>
    <w:rsid w:val="009A4BC5"/>
    <w:rsid w:val="009A51D3"/>
    <w:rsid w:val="009A58C6"/>
    <w:rsid w:val="009A6E45"/>
    <w:rsid w:val="009A75D4"/>
    <w:rsid w:val="009A7A5F"/>
    <w:rsid w:val="009B0FF1"/>
    <w:rsid w:val="009B116F"/>
    <w:rsid w:val="009B1B42"/>
    <w:rsid w:val="009B1B9E"/>
    <w:rsid w:val="009B31BF"/>
    <w:rsid w:val="009B40ED"/>
    <w:rsid w:val="009B422D"/>
    <w:rsid w:val="009B56D3"/>
    <w:rsid w:val="009B587F"/>
    <w:rsid w:val="009B6741"/>
    <w:rsid w:val="009B7C1F"/>
    <w:rsid w:val="009B7CF0"/>
    <w:rsid w:val="009C03E8"/>
    <w:rsid w:val="009C54AF"/>
    <w:rsid w:val="009C57EC"/>
    <w:rsid w:val="009C74F9"/>
    <w:rsid w:val="009C776A"/>
    <w:rsid w:val="009D0C31"/>
    <w:rsid w:val="009D123B"/>
    <w:rsid w:val="009D1A34"/>
    <w:rsid w:val="009D203B"/>
    <w:rsid w:val="009D2A7E"/>
    <w:rsid w:val="009D2C9C"/>
    <w:rsid w:val="009D4871"/>
    <w:rsid w:val="009E262D"/>
    <w:rsid w:val="009E4790"/>
    <w:rsid w:val="009E551F"/>
    <w:rsid w:val="009F0047"/>
    <w:rsid w:val="009F07D5"/>
    <w:rsid w:val="009F0EF0"/>
    <w:rsid w:val="009F5CEE"/>
    <w:rsid w:val="009F66E7"/>
    <w:rsid w:val="009F7077"/>
    <w:rsid w:val="00A00547"/>
    <w:rsid w:val="00A02D4D"/>
    <w:rsid w:val="00A03215"/>
    <w:rsid w:val="00A119E6"/>
    <w:rsid w:val="00A11CDF"/>
    <w:rsid w:val="00A12926"/>
    <w:rsid w:val="00A13504"/>
    <w:rsid w:val="00A15A0A"/>
    <w:rsid w:val="00A16130"/>
    <w:rsid w:val="00A17EE9"/>
    <w:rsid w:val="00A204F5"/>
    <w:rsid w:val="00A205D4"/>
    <w:rsid w:val="00A20B87"/>
    <w:rsid w:val="00A21772"/>
    <w:rsid w:val="00A2227C"/>
    <w:rsid w:val="00A2227E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B93"/>
    <w:rsid w:val="00A32DD3"/>
    <w:rsid w:val="00A33E30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444"/>
    <w:rsid w:val="00A50889"/>
    <w:rsid w:val="00A509EF"/>
    <w:rsid w:val="00A51169"/>
    <w:rsid w:val="00A52B76"/>
    <w:rsid w:val="00A530BC"/>
    <w:rsid w:val="00A55A30"/>
    <w:rsid w:val="00A60228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61C3"/>
    <w:rsid w:val="00A76319"/>
    <w:rsid w:val="00A77665"/>
    <w:rsid w:val="00A77C8F"/>
    <w:rsid w:val="00A806B2"/>
    <w:rsid w:val="00A8176E"/>
    <w:rsid w:val="00A8259A"/>
    <w:rsid w:val="00A82764"/>
    <w:rsid w:val="00A83A91"/>
    <w:rsid w:val="00A8446D"/>
    <w:rsid w:val="00A84B6C"/>
    <w:rsid w:val="00A85413"/>
    <w:rsid w:val="00A90271"/>
    <w:rsid w:val="00A90B61"/>
    <w:rsid w:val="00A90E58"/>
    <w:rsid w:val="00A92102"/>
    <w:rsid w:val="00A930D6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2B0B"/>
    <w:rsid w:val="00AB4C41"/>
    <w:rsid w:val="00AB5498"/>
    <w:rsid w:val="00AB58AF"/>
    <w:rsid w:val="00AB6D34"/>
    <w:rsid w:val="00AC4035"/>
    <w:rsid w:val="00AC6DF5"/>
    <w:rsid w:val="00AD4CDE"/>
    <w:rsid w:val="00AD6637"/>
    <w:rsid w:val="00AE05FA"/>
    <w:rsid w:val="00AE14F7"/>
    <w:rsid w:val="00AE33A0"/>
    <w:rsid w:val="00AE4B3B"/>
    <w:rsid w:val="00AE509D"/>
    <w:rsid w:val="00AE52C1"/>
    <w:rsid w:val="00AE5A78"/>
    <w:rsid w:val="00AE5C3F"/>
    <w:rsid w:val="00AE7CF1"/>
    <w:rsid w:val="00AF1C93"/>
    <w:rsid w:val="00AF2FD4"/>
    <w:rsid w:val="00AF3BB9"/>
    <w:rsid w:val="00AF461F"/>
    <w:rsid w:val="00AF4B28"/>
    <w:rsid w:val="00AF7170"/>
    <w:rsid w:val="00AF7696"/>
    <w:rsid w:val="00B0085B"/>
    <w:rsid w:val="00B009B9"/>
    <w:rsid w:val="00B01CD8"/>
    <w:rsid w:val="00B02DCB"/>
    <w:rsid w:val="00B05C90"/>
    <w:rsid w:val="00B1015F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4BF6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67D5A"/>
    <w:rsid w:val="00B70E43"/>
    <w:rsid w:val="00B7291A"/>
    <w:rsid w:val="00B72E84"/>
    <w:rsid w:val="00B73194"/>
    <w:rsid w:val="00B74A6B"/>
    <w:rsid w:val="00B74B7C"/>
    <w:rsid w:val="00B75B84"/>
    <w:rsid w:val="00B76505"/>
    <w:rsid w:val="00B76A52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3EA2"/>
    <w:rsid w:val="00BA4BFD"/>
    <w:rsid w:val="00BA531B"/>
    <w:rsid w:val="00BA5EE3"/>
    <w:rsid w:val="00BA6BF1"/>
    <w:rsid w:val="00BA6C1E"/>
    <w:rsid w:val="00BB10E5"/>
    <w:rsid w:val="00BB133C"/>
    <w:rsid w:val="00BB14C3"/>
    <w:rsid w:val="00BB1661"/>
    <w:rsid w:val="00BB1A22"/>
    <w:rsid w:val="00BB1A51"/>
    <w:rsid w:val="00BB490E"/>
    <w:rsid w:val="00BB5539"/>
    <w:rsid w:val="00BB7212"/>
    <w:rsid w:val="00BB7877"/>
    <w:rsid w:val="00BB7E04"/>
    <w:rsid w:val="00BC11AA"/>
    <w:rsid w:val="00BC14DD"/>
    <w:rsid w:val="00BC3DB4"/>
    <w:rsid w:val="00BC3F15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506"/>
    <w:rsid w:val="00BE2B0A"/>
    <w:rsid w:val="00BE412B"/>
    <w:rsid w:val="00BE6619"/>
    <w:rsid w:val="00BE7026"/>
    <w:rsid w:val="00BE7393"/>
    <w:rsid w:val="00BF00FF"/>
    <w:rsid w:val="00BF1214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93C"/>
    <w:rsid w:val="00C02A21"/>
    <w:rsid w:val="00C02D56"/>
    <w:rsid w:val="00C03B18"/>
    <w:rsid w:val="00C03CFF"/>
    <w:rsid w:val="00C04A4A"/>
    <w:rsid w:val="00C05372"/>
    <w:rsid w:val="00C06F32"/>
    <w:rsid w:val="00C073E1"/>
    <w:rsid w:val="00C0763D"/>
    <w:rsid w:val="00C107A1"/>
    <w:rsid w:val="00C1266F"/>
    <w:rsid w:val="00C129ED"/>
    <w:rsid w:val="00C12B27"/>
    <w:rsid w:val="00C1533D"/>
    <w:rsid w:val="00C15945"/>
    <w:rsid w:val="00C16071"/>
    <w:rsid w:val="00C16BC3"/>
    <w:rsid w:val="00C175F9"/>
    <w:rsid w:val="00C17ECE"/>
    <w:rsid w:val="00C21C16"/>
    <w:rsid w:val="00C21DC1"/>
    <w:rsid w:val="00C228EF"/>
    <w:rsid w:val="00C23F75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5E8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57507"/>
    <w:rsid w:val="00C62622"/>
    <w:rsid w:val="00C626A4"/>
    <w:rsid w:val="00C62B86"/>
    <w:rsid w:val="00C62E98"/>
    <w:rsid w:val="00C65933"/>
    <w:rsid w:val="00C661A0"/>
    <w:rsid w:val="00C66508"/>
    <w:rsid w:val="00C7015D"/>
    <w:rsid w:val="00C704EC"/>
    <w:rsid w:val="00C70DB6"/>
    <w:rsid w:val="00C745B0"/>
    <w:rsid w:val="00C74F4B"/>
    <w:rsid w:val="00C75076"/>
    <w:rsid w:val="00C758CA"/>
    <w:rsid w:val="00C7685C"/>
    <w:rsid w:val="00C77C19"/>
    <w:rsid w:val="00C80FBD"/>
    <w:rsid w:val="00C81072"/>
    <w:rsid w:val="00C814CB"/>
    <w:rsid w:val="00C814F9"/>
    <w:rsid w:val="00C81ABB"/>
    <w:rsid w:val="00C838E3"/>
    <w:rsid w:val="00C8422F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4533"/>
    <w:rsid w:val="00CA5690"/>
    <w:rsid w:val="00CA5729"/>
    <w:rsid w:val="00CA5C40"/>
    <w:rsid w:val="00CA64AB"/>
    <w:rsid w:val="00CA7632"/>
    <w:rsid w:val="00CA79FC"/>
    <w:rsid w:val="00CA7A8E"/>
    <w:rsid w:val="00CB0A58"/>
    <w:rsid w:val="00CB0AA8"/>
    <w:rsid w:val="00CB0EFE"/>
    <w:rsid w:val="00CB2082"/>
    <w:rsid w:val="00CB2EB0"/>
    <w:rsid w:val="00CB37FF"/>
    <w:rsid w:val="00CB4F9B"/>
    <w:rsid w:val="00CB6848"/>
    <w:rsid w:val="00CB7E70"/>
    <w:rsid w:val="00CC00B2"/>
    <w:rsid w:val="00CC072E"/>
    <w:rsid w:val="00CC4173"/>
    <w:rsid w:val="00CC42AF"/>
    <w:rsid w:val="00CC4444"/>
    <w:rsid w:val="00CC4817"/>
    <w:rsid w:val="00CC5B6A"/>
    <w:rsid w:val="00CC5E1F"/>
    <w:rsid w:val="00CC6C50"/>
    <w:rsid w:val="00CD0658"/>
    <w:rsid w:val="00CD0A91"/>
    <w:rsid w:val="00CD4843"/>
    <w:rsid w:val="00CD63F3"/>
    <w:rsid w:val="00CD71A5"/>
    <w:rsid w:val="00CD7365"/>
    <w:rsid w:val="00CE03E2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0D18"/>
    <w:rsid w:val="00D21765"/>
    <w:rsid w:val="00D21A1F"/>
    <w:rsid w:val="00D228CE"/>
    <w:rsid w:val="00D2313A"/>
    <w:rsid w:val="00D2487A"/>
    <w:rsid w:val="00D259F2"/>
    <w:rsid w:val="00D27380"/>
    <w:rsid w:val="00D277BF"/>
    <w:rsid w:val="00D35A6F"/>
    <w:rsid w:val="00D3607C"/>
    <w:rsid w:val="00D3622A"/>
    <w:rsid w:val="00D36C9F"/>
    <w:rsid w:val="00D3756F"/>
    <w:rsid w:val="00D37DFE"/>
    <w:rsid w:val="00D407C5"/>
    <w:rsid w:val="00D427DB"/>
    <w:rsid w:val="00D43EDE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4E77"/>
    <w:rsid w:val="00D67BC1"/>
    <w:rsid w:val="00D71D18"/>
    <w:rsid w:val="00D73218"/>
    <w:rsid w:val="00D741FE"/>
    <w:rsid w:val="00D75676"/>
    <w:rsid w:val="00D8146B"/>
    <w:rsid w:val="00D81840"/>
    <w:rsid w:val="00D818B7"/>
    <w:rsid w:val="00D82164"/>
    <w:rsid w:val="00D82AF9"/>
    <w:rsid w:val="00D83F50"/>
    <w:rsid w:val="00D84570"/>
    <w:rsid w:val="00D8483B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0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B7E11"/>
    <w:rsid w:val="00DC1ECA"/>
    <w:rsid w:val="00DC21AF"/>
    <w:rsid w:val="00DC2376"/>
    <w:rsid w:val="00DC368B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2A22"/>
    <w:rsid w:val="00DD429B"/>
    <w:rsid w:val="00DD4EE3"/>
    <w:rsid w:val="00DD5D0F"/>
    <w:rsid w:val="00DD60C1"/>
    <w:rsid w:val="00DD74D4"/>
    <w:rsid w:val="00DD79B3"/>
    <w:rsid w:val="00DE12C0"/>
    <w:rsid w:val="00DE1991"/>
    <w:rsid w:val="00DE1A4D"/>
    <w:rsid w:val="00DE1C07"/>
    <w:rsid w:val="00DE3B53"/>
    <w:rsid w:val="00DE6456"/>
    <w:rsid w:val="00DF043C"/>
    <w:rsid w:val="00DF1E66"/>
    <w:rsid w:val="00DF1E68"/>
    <w:rsid w:val="00DF2048"/>
    <w:rsid w:val="00DF25C0"/>
    <w:rsid w:val="00DF2AD8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C0D"/>
    <w:rsid w:val="00DF6FE9"/>
    <w:rsid w:val="00E004A5"/>
    <w:rsid w:val="00E0091A"/>
    <w:rsid w:val="00E00FA7"/>
    <w:rsid w:val="00E026EE"/>
    <w:rsid w:val="00E029F9"/>
    <w:rsid w:val="00E02B13"/>
    <w:rsid w:val="00E031DA"/>
    <w:rsid w:val="00E0322F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6D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474C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1E26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86DEF"/>
    <w:rsid w:val="00E874F0"/>
    <w:rsid w:val="00E90323"/>
    <w:rsid w:val="00E92C6F"/>
    <w:rsid w:val="00E9381C"/>
    <w:rsid w:val="00E9394E"/>
    <w:rsid w:val="00E94F96"/>
    <w:rsid w:val="00E97D97"/>
    <w:rsid w:val="00EA0AFB"/>
    <w:rsid w:val="00EA0C2F"/>
    <w:rsid w:val="00EA2986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5288"/>
    <w:rsid w:val="00EC5BFA"/>
    <w:rsid w:val="00EC6395"/>
    <w:rsid w:val="00EC6853"/>
    <w:rsid w:val="00EC78EE"/>
    <w:rsid w:val="00EC7D6C"/>
    <w:rsid w:val="00ED3184"/>
    <w:rsid w:val="00ED3394"/>
    <w:rsid w:val="00ED657A"/>
    <w:rsid w:val="00ED780F"/>
    <w:rsid w:val="00EE0B46"/>
    <w:rsid w:val="00EE0C08"/>
    <w:rsid w:val="00EE0E70"/>
    <w:rsid w:val="00EE12A4"/>
    <w:rsid w:val="00EE1A57"/>
    <w:rsid w:val="00EE2475"/>
    <w:rsid w:val="00EE3909"/>
    <w:rsid w:val="00EE465C"/>
    <w:rsid w:val="00EE4E8B"/>
    <w:rsid w:val="00EE72CF"/>
    <w:rsid w:val="00EE7932"/>
    <w:rsid w:val="00EF0081"/>
    <w:rsid w:val="00EF00C2"/>
    <w:rsid w:val="00EF1A3F"/>
    <w:rsid w:val="00EF20D7"/>
    <w:rsid w:val="00EF53AD"/>
    <w:rsid w:val="00EF53F5"/>
    <w:rsid w:val="00EF54BB"/>
    <w:rsid w:val="00EF7492"/>
    <w:rsid w:val="00EF7BEA"/>
    <w:rsid w:val="00F00FC2"/>
    <w:rsid w:val="00F0105B"/>
    <w:rsid w:val="00F01826"/>
    <w:rsid w:val="00F0197C"/>
    <w:rsid w:val="00F06341"/>
    <w:rsid w:val="00F076DC"/>
    <w:rsid w:val="00F10712"/>
    <w:rsid w:val="00F206F5"/>
    <w:rsid w:val="00F2125A"/>
    <w:rsid w:val="00F215B5"/>
    <w:rsid w:val="00F22308"/>
    <w:rsid w:val="00F26712"/>
    <w:rsid w:val="00F27154"/>
    <w:rsid w:val="00F27651"/>
    <w:rsid w:val="00F27E18"/>
    <w:rsid w:val="00F34113"/>
    <w:rsid w:val="00F36D85"/>
    <w:rsid w:val="00F370DA"/>
    <w:rsid w:val="00F40236"/>
    <w:rsid w:val="00F4066F"/>
    <w:rsid w:val="00F40763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0B01"/>
    <w:rsid w:val="00F51D92"/>
    <w:rsid w:val="00F520D0"/>
    <w:rsid w:val="00F53603"/>
    <w:rsid w:val="00F538FC"/>
    <w:rsid w:val="00F53F34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70C"/>
    <w:rsid w:val="00F749FA"/>
    <w:rsid w:val="00F74A45"/>
    <w:rsid w:val="00F762CC"/>
    <w:rsid w:val="00F77325"/>
    <w:rsid w:val="00F80279"/>
    <w:rsid w:val="00F8077D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49C2"/>
    <w:rsid w:val="00FB63AC"/>
    <w:rsid w:val="00FB701C"/>
    <w:rsid w:val="00FC16A9"/>
    <w:rsid w:val="00FC20E5"/>
    <w:rsid w:val="00FC2C6D"/>
    <w:rsid w:val="00FC3790"/>
    <w:rsid w:val="00FC44D2"/>
    <w:rsid w:val="00FC47BE"/>
    <w:rsid w:val="00FC47E6"/>
    <w:rsid w:val="00FC48AF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35197D"/>
  <w15:docId w15:val="{B8716B20-F181-4F47-82EE-7D01DE18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,BulletC,Wyliczanie,lp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E641C"/>
  </w:style>
  <w:style w:type="character" w:customStyle="1" w:styleId="highlight">
    <w:name w:val="highlight"/>
    <w:basedOn w:val="Domylnaczcionkaakapitu"/>
    <w:rsid w:val="005E641C"/>
  </w:style>
  <w:style w:type="paragraph" w:customStyle="1" w:styleId="Tre">
    <w:name w:val="Treść"/>
    <w:rsid w:val="004721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LPTekstgwnyZnak">
    <w:name w:val="LP_Tekst główny Znak"/>
    <w:basedOn w:val="Normalny"/>
    <w:rsid w:val="000E7BC7"/>
    <w:pPr>
      <w:autoSpaceDE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DA180-E357-406C-89C0-CDE03F0A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13</Pages>
  <Words>4993</Words>
  <Characters>29960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34884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[External] Aleksandra Łuniewska</dc:creator>
  <cp:lastModifiedBy>Piotr Oleszek</cp:lastModifiedBy>
  <cp:revision>44</cp:revision>
  <cp:lastPrinted>2024-07-30T09:05:00Z</cp:lastPrinted>
  <dcterms:created xsi:type="dcterms:W3CDTF">2022-10-26T12:50:00Z</dcterms:created>
  <dcterms:modified xsi:type="dcterms:W3CDTF">2026-04-21T05:40:00Z</dcterms:modified>
</cp:coreProperties>
</file>