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0241"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5FE554AC"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BEE3B40" w14:textId="1B9161C0" w:rsidR="0088041C" w:rsidRPr="00861D52" w:rsidRDefault="0088041C" w:rsidP="005B6FCC">
      <w:pPr>
        <w:tabs>
          <w:tab w:val="left" w:pos="1230"/>
          <w:tab w:val="center" w:pos="4535"/>
        </w:tabs>
        <w:spacing w:line="264" w:lineRule="auto"/>
        <w:jc w:val="center"/>
        <w:rPr>
          <w:rFonts w:ascii="Garamond" w:hAnsi="Garamond" w:cs="Calibri"/>
          <w:b/>
          <w:bCs/>
          <w:sz w:val="22"/>
          <w:szCs w:val="22"/>
        </w:rPr>
      </w:pPr>
      <w:r w:rsidRPr="00861D52">
        <w:rPr>
          <w:rFonts w:ascii="Garamond" w:hAnsi="Garamond" w:cs="Calibri"/>
          <w:b/>
          <w:bCs/>
          <w:sz w:val="22"/>
          <w:szCs w:val="22"/>
        </w:rPr>
        <w:t>Nadlimitná zákazka zadávaná postupom verejnej súťaže podľa § 66 ods. 7 písm. b) zákona č. 343/2015 Z. z.</w:t>
      </w:r>
      <w:r w:rsidR="00861D52">
        <w:rPr>
          <w:rFonts w:ascii="Garamond" w:hAnsi="Garamond" w:cs="Calibri"/>
          <w:b/>
          <w:bCs/>
          <w:sz w:val="22"/>
          <w:szCs w:val="22"/>
        </w:rPr>
        <w:t> </w:t>
      </w:r>
      <w:r w:rsidRPr="00861D52">
        <w:rPr>
          <w:rFonts w:ascii="Garamond" w:hAnsi="Garamond" w:cs="Calibri"/>
          <w:b/>
          <w:bCs/>
          <w:sz w:val="22"/>
          <w:szCs w:val="22"/>
        </w:rPr>
        <w:t>o verejnom obstarávaní a o zmene a doplnení niektorých zákonov v znení neskorších predpisov (ďalej len</w:t>
      </w:r>
      <w:r w:rsidR="006A0339">
        <w:rPr>
          <w:rFonts w:ascii="Garamond" w:hAnsi="Garamond" w:cs="Calibri"/>
          <w:b/>
          <w:bCs/>
          <w:sz w:val="22"/>
          <w:szCs w:val="22"/>
        </w:rPr>
        <w:t> </w:t>
      </w:r>
      <w:r w:rsidRPr="00861D52">
        <w:rPr>
          <w:rFonts w:ascii="Garamond" w:hAnsi="Garamond" w:cs="Calibri"/>
          <w:b/>
          <w:bCs/>
          <w:sz w:val="22"/>
          <w:szCs w:val="22"/>
        </w:rPr>
        <w:t>„ZVO“)</w:t>
      </w:r>
    </w:p>
    <w:p w14:paraId="7D63EE3F"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DB7EB95" w14:textId="77777777" w:rsidR="0088041C" w:rsidRPr="00861D52" w:rsidRDefault="0088041C" w:rsidP="005B6FCC">
      <w:pPr>
        <w:pStyle w:val="Hlavika"/>
        <w:spacing w:line="264" w:lineRule="auto"/>
        <w:rPr>
          <w:rFonts w:ascii="Garamond" w:hAnsi="Garamond" w:cs="Calibri"/>
          <w:sz w:val="22"/>
          <w:szCs w:val="22"/>
        </w:rPr>
      </w:pPr>
    </w:p>
    <w:p w14:paraId="13D5A759" w14:textId="77777777" w:rsidR="0088041C" w:rsidRPr="00861D52" w:rsidRDefault="0088041C" w:rsidP="005B6FCC">
      <w:pPr>
        <w:pStyle w:val="Hlavika"/>
        <w:spacing w:line="264" w:lineRule="auto"/>
        <w:rPr>
          <w:rFonts w:ascii="Garamond" w:hAnsi="Garamond" w:cs="Calibri"/>
          <w:sz w:val="22"/>
          <w:szCs w:val="22"/>
        </w:rPr>
      </w:pPr>
    </w:p>
    <w:p w14:paraId="0681AA52"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376FCCFA"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57176DB5" w14:textId="77777777" w:rsidR="0088041C" w:rsidRPr="00861D52" w:rsidRDefault="0088041C" w:rsidP="005B6FCC">
      <w:pPr>
        <w:spacing w:line="264" w:lineRule="auto"/>
        <w:rPr>
          <w:rFonts w:ascii="Garamond" w:hAnsi="Garamond"/>
          <w:sz w:val="22"/>
          <w:szCs w:val="22"/>
        </w:rPr>
      </w:pPr>
    </w:p>
    <w:p w14:paraId="38D89F42" w14:textId="77777777" w:rsidR="0088041C" w:rsidRPr="00861D52" w:rsidRDefault="0088041C" w:rsidP="005B6FCC">
      <w:pPr>
        <w:spacing w:line="264" w:lineRule="auto"/>
        <w:rPr>
          <w:rFonts w:ascii="Garamond" w:hAnsi="Garamond"/>
          <w:sz w:val="22"/>
          <w:szCs w:val="22"/>
        </w:rPr>
      </w:pPr>
    </w:p>
    <w:p w14:paraId="69626D08" w14:textId="77777777" w:rsidR="0088041C" w:rsidRPr="00861D52" w:rsidRDefault="0088041C" w:rsidP="005B6FCC">
      <w:pPr>
        <w:spacing w:line="264" w:lineRule="auto"/>
        <w:rPr>
          <w:rFonts w:ascii="Garamond" w:hAnsi="Garamond"/>
          <w:sz w:val="22"/>
          <w:szCs w:val="22"/>
        </w:rPr>
      </w:pPr>
    </w:p>
    <w:p w14:paraId="7FFDC5BC" w14:textId="77777777" w:rsidR="0088041C" w:rsidRPr="00857C49" w:rsidRDefault="0088041C" w:rsidP="005B6FCC">
      <w:pPr>
        <w:pStyle w:val="Nadpis5"/>
        <w:spacing w:line="264" w:lineRule="auto"/>
        <w:ind w:left="0" w:firstLine="0"/>
        <w:rPr>
          <w:rFonts w:ascii="Garamond" w:hAnsi="Garamond" w:cs="Calibri"/>
          <w:w w:val="150"/>
          <w:sz w:val="28"/>
          <w:szCs w:val="28"/>
        </w:rPr>
      </w:pPr>
      <w:r w:rsidRPr="00857C49">
        <w:rPr>
          <w:rFonts w:ascii="Garamond" w:hAnsi="Garamond" w:cs="Calibri"/>
          <w:w w:val="150"/>
          <w:sz w:val="28"/>
          <w:szCs w:val="28"/>
        </w:rPr>
        <w:t>SÚŤAŽNÉ PODKLADY</w:t>
      </w:r>
    </w:p>
    <w:p w14:paraId="4597CAD6" w14:textId="77777777" w:rsidR="0088041C" w:rsidRPr="00861D52" w:rsidRDefault="0088041C" w:rsidP="005B6FCC">
      <w:pPr>
        <w:spacing w:line="264" w:lineRule="auto"/>
        <w:jc w:val="center"/>
        <w:rPr>
          <w:rFonts w:ascii="Garamond" w:hAnsi="Garamond" w:cs="Calibri"/>
          <w:sz w:val="22"/>
          <w:szCs w:val="22"/>
        </w:rPr>
      </w:pPr>
    </w:p>
    <w:p w14:paraId="6B4D5239" w14:textId="77777777" w:rsidR="0088041C" w:rsidRPr="00861D52" w:rsidRDefault="0088041C" w:rsidP="005B6FCC">
      <w:pPr>
        <w:spacing w:line="264" w:lineRule="auto"/>
        <w:jc w:val="both"/>
        <w:rPr>
          <w:rFonts w:ascii="Garamond" w:hAnsi="Garamond" w:cs="Calibri"/>
          <w:sz w:val="22"/>
          <w:szCs w:val="22"/>
        </w:rPr>
      </w:pPr>
    </w:p>
    <w:p w14:paraId="105856C9" w14:textId="77777777" w:rsidR="0088041C" w:rsidRPr="00861D52" w:rsidRDefault="0088041C" w:rsidP="005B6FCC">
      <w:pPr>
        <w:spacing w:line="264" w:lineRule="auto"/>
        <w:jc w:val="both"/>
        <w:rPr>
          <w:rFonts w:ascii="Garamond" w:hAnsi="Garamond" w:cs="Calibri"/>
          <w:sz w:val="22"/>
          <w:szCs w:val="22"/>
        </w:rPr>
      </w:pPr>
    </w:p>
    <w:p w14:paraId="28061D16" w14:textId="77777777" w:rsidR="0088041C" w:rsidRPr="00861D52" w:rsidRDefault="0088041C" w:rsidP="005B6FCC">
      <w:pPr>
        <w:spacing w:line="264" w:lineRule="auto"/>
        <w:jc w:val="both"/>
        <w:rPr>
          <w:rFonts w:ascii="Garamond" w:hAnsi="Garamond" w:cs="Calibri"/>
          <w:sz w:val="22"/>
          <w:szCs w:val="22"/>
        </w:rPr>
      </w:pPr>
    </w:p>
    <w:p w14:paraId="0D969416" w14:textId="77777777" w:rsidR="0088041C" w:rsidRPr="00861D52" w:rsidRDefault="0088041C" w:rsidP="005B6FCC">
      <w:pPr>
        <w:spacing w:line="264" w:lineRule="auto"/>
        <w:jc w:val="both"/>
        <w:rPr>
          <w:rFonts w:ascii="Garamond" w:hAnsi="Garamond" w:cs="Calibri"/>
          <w:sz w:val="22"/>
          <w:szCs w:val="22"/>
        </w:rPr>
      </w:pPr>
    </w:p>
    <w:p w14:paraId="64BBC138" w14:textId="326C9BFD" w:rsidR="0088041C" w:rsidRPr="00861D52" w:rsidRDefault="0088041C" w:rsidP="005B6FCC">
      <w:pPr>
        <w:spacing w:line="264" w:lineRule="auto"/>
        <w:jc w:val="center"/>
        <w:rPr>
          <w:rFonts w:ascii="Garamond" w:hAnsi="Garamond" w:cs="Calibri"/>
          <w:sz w:val="22"/>
          <w:szCs w:val="22"/>
        </w:rPr>
      </w:pPr>
      <w:r w:rsidRPr="00861D52">
        <w:rPr>
          <w:rFonts w:ascii="Garamond" w:hAnsi="Garamond" w:cs="Calibri"/>
          <w:sz w:val="22"/>
          <w:szCs w:val="22"/>
        </w:rPr>
        <w:t>Predmet zákazky:</w:t>
      </w:r>
    </w:p>
    <w:p w14:paraId="11F06826" w14:textId="77777777" w:rsidR="0088041C" w:rsidRPr="00861D52" w:rsidRDefault="0088041C" w:rsidP="005B6FCC">
      <w:pPr>
        <w:spacing w:line="264" w:lineRule="auto"/>
        <w:jc w:val="both"/>
        <w:rPr>
          <w:rFonts w:ascii="Garamond" w:hAnsi="Garamond" w:cs="Calibri"/>
          <w:sz w:val="22"/>
          <w:szCs w:val="22"/>
        </w:rPr>
      </w:pPr>
    </w:p>
    <w:p w14:paraId="4ED8355F" w14:textId="047B12F3" w:rsidR="0088041C" w:rsidRPr="00857C49" w:rsidRDefault="00702D6C" w:rsidP="005B6FCC">
      <w:pPr>
        <w:spacing w:line="264" w:lineRule="auto"/>
        <w:jc w:val="center"/>
        <w:rPr>
          <w:rFonts w:ascii="Garamond" w:hAnsi="Garamond" w:cs="Calibri"/>
          <w:b/>
          <w:sz w:val="28"/>
          <w:szCs w:val="28"/>
        </w:rPr>
      </w:pPr>
      <w:r>
        <w:rPr>
          <w:rFonts w:ascii="Garamond" w:hAnsi="Garamond" w:cs="Calibri"/>
          <w:b/>
          <w:sz w:val="28"/>
          <w:szCs w:val="28"/>
        </w:rPr>
        <w:t xml:space="preserve">Nábytok na mieru pre Strednú zdravotnícku školu </w:t>
      </w:r>
      <w:r w:rsidR="00FC11B2">
        <w:rPr>
          <w:rFonts w:ascii="Garamond" w:hAnsi="Garamond" w:cs="Calibri"/>
          <w:b/>
          <w:sz w:val="28"/>
          <w:szCs w:val="28"/>
        </w:rPr>
        <w:t>v Banskej Bystrici</w:t>
      </w:r>
    </w:p>
    <w:p w14:paraId="578466DC" w14:textId="77777777" w:rsidR="0088041C" w:rsidRPr="00861D52" w:rsidRDefault="0088041C" w:rsidP="005B6FCC">
      <w:pPr>
        <w:spacing w:line="264" w:lineRule="auto"/>
        <w:jc w:val="both"/>
        <w:rPr>
          <w:rFonts w:ascii="Garamond" w:hAnsi="Garamond" w:cs="Calibri"/>
          <w:sz w:val="22"/>
          <w:szCs w:val="22"/>
        </w:rPr>
      </w:pPr>
    </w:p>
    <w:p w14:paraId="0D6AEE9A" w14:textId="77777777" w:rsidR="0088041C" w:rsidRPr="00861D52" w:rsidRDefault="0088041C" w:rsidP="005B6FCC">
      <w:pPr>
        <w:spacing w:line="264" w:lineRule="auto"/>
        <w:jc w:val="both"/>
        <w:rPr>
          <w:rFonts w:ascii="Garamond" w:hAnsi="Garamond" w:cs="Calibri"/>
          <w:sz w:val="22"/>
          <w:szCs w:val="22"/>
        </w:rPr>
      </w:pPr>
    </w:p>
    <w:p w14:paraId="5A5033E7" w14:textId="77777777" w:rsidR="0088041C" w:rsidRPr="00861D52" w:rsidRDefault="0088041C" w:rsidP="005B6FCC">
      <w:pPr>
        <w:spacing w:line="264" w:lineRule="auto"/>
        <w:jc w:val="both"/>
        <w:rPr>
          <w:rFonts w:ascii="Garamond" w:hAnsi="Garamond" w:cs="Calibri"/>
          <w:sz w:val="22"/>
          <w:szCs w:val="22"/>
        </w:rPr>
      </w:pPr>
    </w:p>
    <w:p w14:paraId="51E41A54" w14:textId="77777777" w:rsidR="0088041C" w:rsidRPr="00861D52" w:rsidRDefault="0088041C" w:rsidP="005B6FCC">
      <w:pPr>
        <w:spacing w:line="264" w:lineRule="auto"/>
        <w:jc w:val="both"/>
        <w:rPr>
          <w:rFonts w:ascii="Garamond" w:hAnsi="Garamond" w:cs="Calibri"/>
          <w:sz w:val="22"/>
          <w:szCs w:val="22"/>
        </w:rPr>
      </w:pPr>
    </w:p>
    <w:p w14:paraId="36D2FA8F" w14:textId="77777777" w:rsidR="0088041C" w:rsidRPr="00861D52" w:rsidRDefault="0088041C" w:rsidP="005B6FCC">
      <w:pPr>
        <w:spacing w:line="264" w:lineRule="auto"/>
        <w:jc w:val="both"/>
        <w:rPr>
          <w:rFonts w:ascii="Garamond" w:hAnsi="Garamond" w:cs="Calibri"/>
          <w:sz w:val="22"/>
          <w:szCs w:val="22"/>
        </w:rPr>
      </w:pPr>
    </w:p>
    <w:p w14:paraId="56E304F5" w14:textId="77777777" w:rsidR="0088041C" w:rsidRPr="00861D52" w:rsidRDefault="0088041C" w:rsidP="005B6FCC">
      <w:pPr>
        <w:spacing w:line="264" w:lineRule="auto"/>
        <w:jc w:val="both"/>
        <w:rPr>
          <w:rFonts w:ascii="Garamond" w:hAnsi="Garamond" w:cs="Calibri"/>
          <w:sz w:val="22"/>
          <w:szCs w:val="22"/>
        </w:rPr>
      </w:pPr>
    </w:p>
    <w:p w14:paraId="5E421001" w14:textId="77777777" w:rsidR="0088041C" w:rsidRPr="00861D52" w:rsidRDefault="0088041C" w:rsidP="005B6FCC">
      <w:pPr>
        <w:spacing w:line="264" w:lineRule="auto"/>
        <w:jc w:val="both"/>
        <w:rPr>
          <w:rFonts w:ascii="Garamond" w:hAnsi="Garamond" w:cs="Calibri"/>
          <w:sz w:val="22"/>
          <w:szCs w:val="22"/>
        </w:rPr>
      </w:pPr>
    </w:p>
    <w:p w14:paraId="276CF0DF" w14:textId="77777777" w:rsidR="0088041C" w:rsidRPr="00861D52" w:rsidRDefault="0088041C" w:rsidP="005B6FCC">
      <w:pPr>
        <w:spacing w:line="264" w:lineRule="auto"/>
        <w:jc w:val="both"/>
        <w:rPr>
          <w:rFonts w:ascii="Garamond" w:hAnsi="Garamond" w:cs="Calibri"/>
          <w:sz w:val="22"/>
          <w:szCs w:val="22"/>
        </w:rPr>
      </w:pPr>
    </w:p>
    <w:p w14:paraId="1961742E" w14:textId="77777777" w:rsidR="0088041C" w:rsidRPr="00861D52" w:rsidRDefault="0088041C" w:rsidP="005B6FCC">
      <w:pPr>
        <w:spacing w:line="264" w:lineRule="auto"/>
        <w:jc w:val="both"/>
        <w:rPr>
          <w:rFonts w:ascii="Garamond" w:hAnsi="Garamond" w:cs="Calibri"/>
          <w:sz w:val="22"/>
          <w:szCs w:val="22"/>
        </w:rPr>
      </w:pPr>
    </w:p>
    <w:p w14:paraId="4AB2C208" w14:textId="77777777" w:rsidR="0088041C" w:rsidRPr="00861D52" w:rsidRDefault="0088041C" w:rsidP="005B6FCC">
      <w:pPr>
        <w:spacing w:line="264" w:lineRule="auto"/>
        <w:jc w:val="both"/>
        <w:rPr>
          <w:rFonts w:ascii="Garamond" w:hAnsi="Garamond" w:cs="Calibri"/>
          <w:sz w:val="22"/>
          <w:szCs w:val="22"/>
        </w:rPr>
      </w:pPr>
    </w:p>
    <w:p w14:paraId="46CA8506" w14:textId="77777777" w:rsidR="0088041C" w:rsidRPr="00861D52" w:rsidRDefault="0088041C" w:rsidP="005B6FCC">
      <w:pPr>
        <w:spacing w:line="264" w:lineRule="auto"/>
        <w:jc w:val="both"/>
        <w:rPr>
          <w:rFonts w:ascii="Garamond" w:hAnsi="Garamond" w:cs="Calibri"/>
          <w:sz w:val="22"/>
          <w:szCs w:val="22"/>
        </w:rPr>
      </w:pPr>
    </w:p>
    <w:p w14:paraId="625E0208" w14:textId="77777777" w:rsidR="0088041C" w:rsidRPr="00861D52" w:rsidRDefault="0088041C" w:rsidP="005B6FCC">
      <w:pPr>
        <w:spacing w:line="264" w:lineRule="auto"/>
        <w:jc w:val="both"/>
        <w:rPr>
          <w:rFonts w:ascii="Garamond" w:hAnsi="Garamond" w:cs="Calibri"/>
          <w:sz w:val="22"/>
          <w:szCs w:val="22"/>
        </w:rPr>
      </w:pPr>
    </w:p>
    <w:p w14:paraId="419BD1B6" w14:textId="77777777" w:rsidR="00A40245" w:rsidRDefault="00A40245" w:rsidP="005B6FCC">
      <w:pPr>
        <w:spacing w:line="264" w:lineRule="auto"/>
        <w:jc w:val="both"/>
        <w:rPr>
          <w:rFonts w:ascii="Garamond" w:hAnsi="Garamond" w:cs="Calibri"/>
          <w:sz w:val="22"/>
          <w:szCs w:val="22"/>
        </w:rPr>
      </w:pPr>
    </w:p>
    <w:p w14:paraId="6B86C7B4" w14:textId="77777777" w:rsidR="00A40245" w:rsidRDefault="00A40245" w:rsidP="005B6FCC">
      <w:pPr>
        <w:spacing w:line="264" w:lineRule="auto"/>
        <w:jc w:val="both"/>
        <w:rPr>
          <w:rFonts w:ascii="Garamond" w:hAnsi="Garamond" w:cs="Calibri"/>
          <w:sz w:val="22"/>
          <w:szCs w:val="22"/>
        </w:rPr>
      </w:pPr>
    </w:p>
    <w:p w14:paraId="4DEF11E1" w14:textId="77777777" w:rsidR="00A40245" w:rsidRDefault="00A40245" w:rsidP="005B6FCC">
      <w:pPr>
        <w:spacing w:line="264" w:lineRule="auto"/>
        <w:jc w:val="both"/>
        <w:rPr>
          <w:rFonts w:ascii="Garamond" w:hAnsi="Garamond" w:cs="Calibri"/>
          <w:sz w:val="22"/>
          <w:szCs w:val="22"/>
        </w:rPr>
      </w:pPr>
    </w:p>
    <w:p w14:paraId="4547D4C1" w14:textId="77777777" w:rsidR="00A40245" w:rsidRDefault="00A40245" w:rsidP="005B6FCC">
      <w:pPr>
        <w:spacing w:line="264" w:lineRule="auto"/>
        <w:jc w:val="both"/>
        <w:rPr>
          <w:rFonts w:ascii="Garamond" w:hAnsi="Garamond" w:cs="Calibri"/>
          <w:sz w:val="22"/>
          <w:szCs w:val="22"/>
        </w:rPr>
      </w:pPr>
    </w:p>
    <w:p w14:paraId="4645FEA6" w14:textId="77777777" w:rsidR="00A40245" w:rsidRDefault="00A40245" w:rsidP="005B6FCC">
      <w:pPr>
        <w:spacing w:line="264" w:lineRule="auto"/>
        <w:jc w:val="both"/>
        <w:rPr>
          <w:rFonts w:ascii="Garamond" w:hAnsi="Garamond" w:cs="Calibri"/>
          <w:sz w:val="22"/>
          <w:szCs w:val="22"/>
        </w:rPr>
      </w:pPr>
    </w:p>
    <w:p w14:paraId="6BACAAD2" w14:textId="77777777" w:rsidR="00A40245" w:rsidRDefault="00A40245" w:rsidP="005B6FCC">
      <w:pPr>
        <w:spacing w:line="264" w:lineRule="auto"/>
        <w:jc w:val="both"/>
        <w:rPr>
          <w:rFonts w:ascii="Garamond" w:hAnsi="Garamond" w:cs="Calibri"/>
          <w:sz w:val="22"/>
          <w:szCs w:val="22"/>
        </w:rPr>
      </w:pPr>
    </w:p>
    <w:p w14:paraId="6A92EEE7" w14:textId="77777777" w:rsidR="00A40245" w:rsidRDefault="00A40245" w:rsidP="005B6FCC">
      <w:pPr>
        <w:spacing w:line="264" w:lineRule="auto"/>
        <w:jc w:val="both"/>
        <w:rPr>
          <w:rFonts w:ascii="Garamond" w:hAnsi="Garamond" w:cs="Calibri"/>
          <w:sz w:val="22"/>
          <w:szCs w:val="22"/>
        </w:rPr>
      </w:pPr>
    </w:p>
    <w:p w14:paraId="4346F911" w14:textId="77777777" w:rsidR="00A40245" w:rsidRDefault="00A40245" w:rsidP="005B6FCC">
      <w:pPr>
        <w:spacing w:line="264" w:lineRule="auto"/>
        <w:jc w:val="both"/>
        <w:rPr>
          <w:rFonts w:ascii="Garamond" w:hAnsi="Garamond" w:cs="Calibri"/>
          <w:sz w:val="22"/>
          <w:szCs w:val="22"/>
        </w:rPr>
      </w:pPr>
    </w:p>
    <w:p w14:paraId="3871D8F6" w14:textId="77777777" w:rsidR="00A40245" w:rsidRDefault="00A40245" w:rsidP="005B6FCC">
      <w:pPr>
        <w:spacing w:line="264" w:lineRule="auto"/>
        <w:jc w:val="both"/>
        <w:rPr>
          <w:rFonts w:ascii="Garamond" w:hAnsi="Garamond" w:cs="Calibri"/>
          <w:sz w:val="22"/>
          <w:szCs w:val="22"/>
        </w:rPr>
      </w:pPr>
    </w:p>
    <w:p w14:paraId="63487480" w14:textId="77777777" w:rsidR="00A40245" w:rsidRDefault="00A40245" w:rsidP="005B6FCC">
      <w:pPr>
        <w:spacing w:line="264" w:lineRule="auto"/>
        <w:jc w:val="both"/>
        <w:rPr>
          <w:rFonts w:ascii="Garamond" w:hAnsi="Garamond" w:cs="Calibri"/>
          <w:sz w:val="22"/>
          <w:szCs w:val="22"/>
        </w:rPr>
      </w:pPr>
    </w:p>
    <w:p w14:paraId="391718DF" w14:textId="77777777" w:rsidR="00A40245" w:rsidRDefault="00A40245" w:rsidP="005B6FCC">
      <w:pPr>
        <w:spacing w:line="264" w:lineRule="auto"/>
        <w:jc w:val="both"/>
        <w:rPr>
          <w:rFonts w:ascii="Garamond" w:hAnsi="Garamond" w:cs="Calibri"/>
          <w:sz w:val="22"/>
          <w:szCs w:val="22"/>
        </w:rPr>
      </w:pPr>
    </w:p>
    <w:p w14:paraId="6ECFD024" w14:textId="04140377" w:rsidR="0088041C" w:rsidRPr="00861D52" w:rsidRDefault="0088041C" w:rsidP="005B6FCC">
      <w:pPr>
        <w:spacing w:line="264" w:lineRule="auto"/>
        <w:jc w:val="both"/>
        <w:rPr>
          <w:rFonts w:ascii="Garamond" w:hAnsi="Garamond" w:cs="Calibri"/>
          <w:sz w:val="22"/>
          <w:szCs w:val="22"/>
        </w:rPr>
      </w:pPr>
      <w:r w:rsidRPr="00861D52">
        <w:rPr>
          <w:rFonts w:ascii="Garamond" w:hAnsi="Garamond" w:cs="Calibri"/>
          <w:sz w:val="22"/>
          <w:szCs w:val="22"/>
        </w:rPr>
        <w:t xml:space="preserve">V Banskej Bystrici, </w:t>
      </w:r>
      <w:r w:rsidR="000D42DC">
        <w:rPr>
          <w:rFonts w:ascii="Garamond" w:hAnsi="Garamond" w:cs="Calibri"/>
          <w:sz w:val="22"/>
          <w:szCs w:val="22"/>
        </w:rPr>
        <w:t xml:space="preserve">apríl </w:t>
      </w:r>
      <w:r w:rsidRPr="00861D52">
        <w:rPr>
          <w:rFonts w:ascii="Garamond" w:hAnsi="Garamond" w:cs="Calibri"/>
          <w:sz w:val="22"/>
          <w:szCs w:val="22"/>
        </w:rPr>
        <w:t>202</w:t>
      </w:r>
      <w:r w:rsidR="00F1699D">
        <w:rPr>
          <w:rFonts w:ascii="Garamond" w:hAnsi="Garamond" w:cs="Calibri"/>
          <w:sz w:val="22"/>
          <w:szCs w:val="22"/>
        </w:rPr>
        <w:t>6</w:t>
      </w:r>
    </w:p>
    <w:p w14:paraId="49731D6C" w14:textId="77777777" w:rsidR="0088041C" w:rsidRPr="00A40245" w:rsidRDefault="0088041C" w:rsidP="005B6FCC">
      <w:pPr>
        <w:tabs>
          <w:tab w:val="left" w:pos="870"/>
          <w:tab w:val="left" w:pos="2166"/>
        </w:tabs>
        <w:spacing w:line="264" w:lineRule="auto"/>
        <w:jc w:val="center"/>
        <w:rPr>
          <w:rFonts w:ascii="Garamond" w:hAnsi="Garamond" w:cs="Calibri"/>
          <w:b/>
          <w:bCs/>
          <w:iCs/>
          <w:sz w:val="28"/>
          <w:szCs w:val="28"/>
        </w:rPr>
      </w:pPr>
      <w:r w:rsidRPr="00861D52">
        <w:rPr>
          <w:rFonts w:ascii="Garamond" w:hAnsi="Garamond" w:cs="Calibri"/>
          <w:b/>
          <w:bCs/>
          <w:iCs/>
          <w:sz w:val="22"/>
          <w:szCs w:val="22"/>
        </w:rPr>
        <w:br w:type="column"/>
      </w:r>
      <w:r w:rsidRPr="00A40245">
        <w:rPr>
          <w:rFonts w:ascii="Garamond" w:hAnsi="Garamond" w:cs="Calibri"/>
          <w:b/>
          <w:bCs/>
          <w:iCs/>
          <w:sz w:val="28"/>
          <w:szCs w:val="28"/>
        </w:rPr>
        <w:lastRenderedPageBreak/>
        <w:t>OBSAH  SÚŤAŽNÝCH  PODKLADOV</w:t>
      </w:r>
    </w:p>
    <w:p w14:paraId="603C82B6" w14:textId="77777777" w:rsidR="0088041C" w:rsidRPr="00861D52" w:rsidRDefault="0088041C" w:rsidP="005B6FCC">
      <w:pPr>
        <w:pStyle w:val="Zkladntext"/>
        <w:spacing w:line="264" w:lineRule="auto"/>
        <w:rPr>
          <w:rFonts w:ascii="Garamond" w:hAnsi="Garamond" w:cs="Calibri"/>
          <w:sz w:val="22"/>
          <w:szCs w:val="22"/>
        </w:rPr>
      </w:pPr>
    </w:p>
    <w:p w14:paraId="2A057935" w14:textId="77777777" w:rsidR="0088041C" w:rsidRPr="00861D52" w:rsidRDefault="0088041C" w:rsidP="005B6FCC">
      <w:pPr>
        <w:spacing w:line="264" w:lineRule="auto"/>
        <w:rPr>
          <w:rFonts w:ascii="Garamond" w:hAnsi="Garamond"/>
          <w:b/>
          <w:sz w:val="22"/>
          <w:szCs w:val="22"/>
        </w:rPr>
      </w:pPr>
      <w:r w:rsidRPr="00861D52">
        <w:rPr>
          <w:rFonts w:ascii="Garamond" w:hAnsi="Garamond"/>
          <w:b/>
          <w:iCs/>
          <w:sz w:val="22"/>
          <w:szCs w:val="22"/>
        </w:rPr>
        <w:t>A. POKYNY NA VYPRACOVANIE PONUKY</w:t>
      </w:r>
    </w:p>
    <w:p w14:paraId="2F07B468"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1. IDENTIFIKÁCIA VEREJNÉHO OBSTARÁVATEĽA</w:t>
      </w:r>
    </w:p>
    <w:p w14:paraId="55A0BE9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2. PREDMET ZÁKAZKY</w:t>
      </w:r>
    </w:p>
    <w:p w14:paraId="12BB90C7"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3. VARIANTNÉ RIEŠENIE</w:t>
      </w:r>
    </w:p>
    <w:p w14:paraId="40ADDC7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4. MIESTO, TERMÍN DODANIA A SPÔSOB PLNENIA PREDMETU ZÁKAZKY</w:t>
      </w:r>
    </w:p>
    <w:p w14:paraId="68EE8CBA"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5. ZDROJ FINANČNÝCH PROSTRIEDKOV</w:t>
      </w:r>
    </w:p>
    <w:p w14:paraId="2299A5D2"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6. DRUH ZÁKAZKY</w:t>
      </w:r>
    </w:p>
    <w:p w14:paraId="7B7B327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7. LEHOTA VIAZANOSTI PONUKY</w:t>
      </w:r>
    </w:p>
    <w:p w14:paraId="404CF75F"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8. KOMUNIKÁCIA MEDZI VEREJNÝM OBSTARÁVATEĽOM A ZÁUJEMCAMI/UCHÁDZAČMI</w:t>
      </w:r>
    </w:p>
    <w:p w14:paraId="63BACB0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9. VYSVETLENIE A ZMENY</w:t>
      </w:r>
    </w:p>
    <w:p w14:paraId="100CC63C" w14:textId="77777777" w:rsidR="0088041C" w:rsidRPr="00861D52" w:rsidRDefault="0088041C" w:rsidP="005B6FCC">
      <w:pPr>
        <w:pStyle w:val="tl1"/>
        <w:spacing w:line="264" w:lineRule="auto"/>
        <w:ind w:left="284"/>
        <w:rPr>
          <w:rFonts w:ascii="Garamond" w:hAnsi="Garamond" w:cs="Times New Roman"/>
          <w:bCs/>
          <w:sz w:val="22"/>
          <w:szCs w:val="22"/>
          <w:lang w:eastAsia="cs-CZ"/>
        </w:rPr>
      </w:pPr>
      <w:r w:rsidRPr="00861D52">
        <w:rPr>
          <w:rFonts w:ascii="Garamond" w:hAnsi="Garamond" w:cs="Times New Roman"/>
          <w:bCs/>
          <w:sz w:val="22"/>
          <w:szCs w:val="22"/>
        </w:rPr>
        <w:t xml:space="preserve">10. </w:t>
      </w:r>
      <w:r w:rsidRPr="00861D52">
        <w:rPr>
          <w:rFonts w:ascii="Garamond" w:hAnsi="Garamond" w:cs="Times New Roman"/>
          <w:bCs/>
          <w:sz w:val="22"/>
          <w:szCs w:val="22"/>
          <w:lang w:eastAsia="cs-CZ"/>
        </w:rPr>
        <w:t>OBHLIADKA MIESTA USKUTOČNENIA PREDMETU ZÁKAZKY</w:t>
      </w:r>
    </w:p>
    <w:p w14:paraId="551D9FB9"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11. VYHOTOVENIE PONUKY</w:t>
      </w:r>
    </w:p>
    <w:p w14:paraId="6C855153"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12. JAZYK PONUKY</w:t>
      </w:r>
    </w:p>
    <w:p w14:paraId="518DC42E"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13. MENA A CENY UVÁDZANÉ V PONUKE</w:t>
      </w:r>
    </w:p>
    <w:p w14:paraId="46ABE942"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14. OBSAH PONUKY</w:t>
      </w:r>
    </w:p>
    <w:p w14:paraId="4C206CEE"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15. NÁKLADY NA PONUKU</w:t>
      </w:r>
    </w:p>
    <w:p w14:paraId="12FFCC24"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16. PREDKLADANIE PONÚK</w:t>
      </w:r>
    </w:p>
    <w:p w14:paraId="7A474735"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17. OTVÁRANIE PONÚK</w:t>
      </w:r>
    </w:p>
    <w:p w14:paraId="1B83BD0F"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18. VYHODNOTENIE SPLNENIA PODMIENOK ÚČASTI</w:t>
      </w:r>
    </w:p>
    <w:p w14:paraId="27F8A538"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 xml:space="preserve">19. VYHODNOCOVANIE PONÚK </w:t>
      </w:r>
    </w:p>
    <w:p w14:paraId="08E714BD"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sz w:val="22"/>
          <w:szCs w:val="22"/>
        </w:rPr>
        <w:t xml:space="preserve">20. </w:t>
      </w:r>
      <w:r w:rsidRPr="00861D52">
        <w:rPr>
          <w:rFonts w:ascii="Garamond" w:hAnsi="Garamond" w:cs="Times New Roman"/>
          <w:bCs/>
          <w:sz w:val="22"/>
          <w:szCs w:val="22"/>
        </w:rPr>
        <w:t>PRAVIDLÁ ELEKTRONICKEJ AUKCIE</w:t>
      </w:r>
    </w:p>
    <w:p w14:paraId="24133D66"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21. INFORMÁCIA O VÝSLEDKU VYHODNOTENIA PONÚK</w:t>
      </w:r>
    </w:p>
    <w:p w14:paraId="11274860"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22. UZAVRETIE ZMLUVY</w:t>
      </w:r>
    </w:p>
    <w:p w14:paraId="2B1047F1" w14:textId="77777777" w:rsidR="0088041C" w:rsidRPr="00861D52" w:rsidRDefault="0088041C" w:rsidP="005B6FCC">
      <w:pPr>
        <w:pStyle w:val="Zkladntext"/>
        <w:spacing w:line="264" w:lineRule="auto"/>
        <w:ind w:left="284"/>
        <w:rPr>
          <w:rStyle w:val="Zvraznenie"/>
          <w:rFonts w:ascii="Garamond" w:hAnsi="Garamond"/>
          <w:b w:val="0"/>
          <w:i w:val="0"/>
          <w:iCs/>
          <w:sz w:val="22"/>
          <w:szCs w:val="22"/>
        </w:rPr>
      </w:pPr>
      <w:r w:rsidRPr="00861D52">
        <w:rPr>
          <w:rStyle w:val="Zvraznenie"/>
          <w:rFonts w:ascii="Garamond" w:hAnsi="Garamond"/>
          <w:b w:val="0"/>
          <w:i w:val="0"/>
          <w:iCs/>
          <w:sz w:val="22"/>
          <w:szCs w:val="22"/>
        </w:rPr>
        <w:t>2</w:t>
      </w:r>
      <w:r w:rsidRPr="00861D52">
        <w:rPr>
          <w:rStyle w:val="Zvraznenie"/>
          <w:rFonts w:ascii="Garamond" w:hAnsi="Garamond"/>
          <w:b w:val="0"/>
          <w:i w:val="0"/>
          <w:iCs/>
          <w:sz w:val="22"/>
          <w:szCs w:val="22"/>
          <w:lang w:val="sk-SK"/>
        </w:rPr>
        <w:t>3</w:t>
      </w:r>
      <w:r w:rsidRPr="00861D52">
        <w:rPr>
          <w:rStyle w:val="Zvraznenie"/>
          <w:rFonts w:ascii="Garamond" w:hAnsi="Garamond"/>
          <w:b w:val="0"/>
          <w:i w:val="0"/>
          <w:iCs/>
          <w:sz w:val="22"/>
          <w:szCs w:val="22"/>
        </w:rPr>
        <w:t>. ZÁVEREČNÉ USTANOVENIA</w:t>
      </w:r>
    </w:p>
    <w:p w14:paraId="2AA4C3D1" w14:textId="77777777" w:rsidR="0088041C" w:rsidRPr="00861D52" w:rsidRDefault="0088041C" w:rsidP="005B6FCC">
      <w:pPr>
        <w:pStyle w:val="Zkladntext"/>
        <w:spacing w:line="264" w:lineRule="auto"/>
        <w:rPr>
          <w:rFonts w:ascii="Garamond" w:hAnsi="Garamond"/>
          <w:sz w:val="22"/>
          <w:szCs w:val="22"/>
        </w:rPr>
      </w:pPr>
    </w:p>
    <w:p w14:paraId="0DF8E58C"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B. OPIS PREDMETU ZÁKAZKY</w:t>
      </w:r>
    </w:p>
    <w:p w14:paraId="208ADD50"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iCs/>
          <w:sz w:val="22"/>
          <w:szCs w:val="22"/>
        </w:rPr>
        <w:t>1.</w:t>
      </w:r>
      <w:r w:rsidRPr="00861D52">
        <w:rPr>
          <w:rStyle w:val="Zvraznenie"/>
          <w:rFonts w:ascii="Garamond" w:hAnsi="Garamond"/>
          <w:b w:val="0"/>
          <w:i w:val="0"/>
          <w:sz w:val="22"/>
          <w:szCs w:val="22"/>
        </w:rPr>
        <w:t xml:space="preserve"> ZÁKLADNÉ ÚDAJE CHARAKTERIZUJÚCE PREDMET ZÁKAZKY</w:t>
      </w:r>
    </w:p>
    <w:p w14:paraId="0A591B69"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2. VŠEOBECNÉ A KVALITATÍVNE POŽIADAVKY NA PREDMET ZÁKAZKY</w:t>
      </w:r>
    </w:p>
    <w:p w14:paraId="177D3A5A"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3. DOKLADY A DOKUMENTY POŽADOVANÉ NA PREUKÁZANIE SPLNENIA POŽIADAVIEK VEREJNÉHO OBSTARÁVATEĽA NA PREDMET ZÁKAZKY</w:t>
      </w:r>
    </w:p>
    <w:p w14:paraId="3A3452CE" w14:textId="77777777" w:rsidR="0088041C" w:rsidRPr="00861D52" w:rsidRDefault="0088041C" w:rsidP="005B6FCC">
      <w:pPr>
        <w:pStyle w:val="Zkladntext"/>
        <w:spacing w:line="264" w:lineRule="auto"/>
        <w:rPr>
          <w:rFonts w:ascii="Garamond" w:hAnsi="Garamond"/>
          <w:sz w:val="22"/>
          <w:szCs w:val="22"/>
        </w:rPr>
      </w:pPr>
    </w:p>
    <w:p w14:paraId="045986F3"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C. OBCHODNÉ PODMIENKY</w:t>
      </w:r>
    </w:p>
    <w:p w14:paraId="799AD125" w14:textId="77777777" w:rsidR="0088041C" w:rsidRPr="00861D52" w:rsidRDefault="0088041C" w:rsidP="005B6FCC">
      <w:pPr>
        <w:pStyle w:val="Zkladntext"/>
        <w:spacing w:line="264" w:lineRule="auto"/>
        <w:rPr>
          <w:rFonts w:ascii="Garamond" w:hAnsi="Garamond"/>
          <w:sz w:val="22"/>
          <w:szCs w:val="22"/>
        </w:rPr>
      </w:pPr>
    </w:p>
    <w:p w14:paraId="43567379"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D. SPÔSOB URČENIA CENY</w:t>
      </w:r>
    </w:p>
    <w:p w14:paraId="6698CCAF" w14:textId="77777777" w:rsidR="0088041C" w:rsidRPr="00861D52" w:rsidRDefault="0088041C" w:rsidP="005B6FCC">
      <w:pPr>
        <w:pStyle w:val="Zkladntext"/>
        <w:spacing w:line="264" w:lineRule="auto"/>
        <w:rPr>
          <w:rFonts w:ascii="Garamond" w:hAnsi="Garamond"/>
          <w:sz w:val="22"/>
          <w:szCs w:val="22"/>
        </w:rPr>
      </w:pPr>
    </w:p>
    <w:p w14:paraId="0EF14CB7"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E. KRITÉRIA NA HODNOTENIE PONÚK A PRAVIDLÁ ICH UPLATNENIA</w:t>
      </w:r>
    </w:p>
    <w:p w14:paraId="5A18B49D" w14:textId="77777777" w:rsidR="0088041C" w:rsidRPr="00861D52" w:rsidRDefault="0088041C" w:rsidP="005B6FCC">
      <w:pPr>
        <w:pStyle w:val="Zkladntext"/>
        <w:spacing w:line="264" w:lineRule="auto"/>
        <w:rPr>
          <w:rFonts w:ascii="Garamond" w:hAnsi="Garamond"/>
          <w:sz w:val="22"/>
          <w:szCs w:val="22"/>
        </w:rPr>
      </w:pPr>
    </w:p>
    <w:p w14:paraId="00D5C45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F. PODMIENKY ÚČASTI UCHÁDZAČOV</w:t>
      </w:r>
    </w:p>
    <w:p w14:paraId="23DA77F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1. OSOBNÉ POSTAVENIE</w:t>
      </w:r>
    </w:p>
    <w:p w14:paraId="0F389B85"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2. EKONOMICKÉ A FINANČNÉ POSTAVENIE</w:t>
      </w:r>
    </w:p>
    <w:p w14:paraId="09B2EE10"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3. TECHNICKÁ SPÔSOBILOSŤ ALEBO ODBORNÁ SPÔSOBILOSŤ</w:t>
      </w:r>
    </w:p>
    <w:p w14:paraId="3063822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4. DOPLŇUJÚCE INFORMÁCIE K PODMIENKAM ÚČASTI</w:t>
      </w:r>
    </w:p>
    <w:p w14:paraId="74846240" w14:textId="77777777" w:rsidR="0088041C" w:rsidRDefault="0088041C" w:rsidP="005B6FCC">
      <w:pPr>
        <w:pStyle w:val="Zkladntext"/>
        <w:spacing w:line="264" w:lineRule="auto"/>
        <w:rPr>
          <w:rFonts w:ascii="Garamond" w:hAnsi="Garamond"/>
          <w:sz w:val="22"/>
          <w:szCs w:val="22"/>
        </w:rPr>
      </w:pPr>
    </w:p>
    <w:p w14:paraId="4916EDA8" w14:textId="77777777" w:rsidR="009212E3" w:rsidRPr="00861D52" w:rsidRDefault="009212E3" w:rsidP="009212E3">
      <w:pPr>
        <w:pStyle w:val="Zkladntext"/>
        <w:spacing w:line="264" w:lineRule="auto"/>
        <w:rPr>
          <w:rFonts w:ascii="Garamond" w:hAnsi="Garamond"/>
          <w:sz w:val="22"/>
          <w:szCs w:val="22"/>
        </w:rPr>
      </w:pPr>
      <w:r>
        <w:rPr>
          <w:rFonts w:ascii="Garamond" w:hAnsi="Garamond"/>
          <w:sz w:val="22"/>
          <w:szCs w:val="22"/>
        </w:rPr>
        <w:t>G</w:t>
      </w:r>
      <w:r w:rsidRPr="00861D52">
        <w:rPr>
          <w:rFonts w:ascii="Garamond" w:hAnsi="Garamond"/>
          <w:sz w:val="22"/>
          <w:szCs w:val="22"/>
        </w:rPr>
        <w:t xml:space="preserve">. </w:t>
      </w:r>
      <w:r>
        <w:rPr>
          <w:rFonts w:ascii="Garamond" w:hAnsi="Garamond"/>
          <w:sz w:val="22"/>
          <w:szCs w:val="22"/>
        </w:rPr>
        <w:t>NÁVRH NA PLNENIE KRITÉRIA</w:t>
      </w:r>
    </w:p>
    <w:p w14:paraId="15BA182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lastRenderedPageBreak/>
        <w:t>PRÍLOHY</w:t>
      </w:r>
    </w:p>
    <w:p w14:paraId="1F3DDC80" w14:textId="6FFA96E0" w:rsidR="0088041C"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rPr>
        <w:t xml:space="preserve">Príloha č. </w:t>
      </w:r>
      <w:r w:rsidRPr="00861D52">
        <w:rPr>
          <w:rFonts w:ascii="Garamond" w:hAnsi="Garamond"/>
          <w:b w:val="0"/>
          <w:sz w:val="22"/>
          <w:szCs w:val="22"/>
          <w:lang w:val="sk-SK"/>
        </w:rPr>
        <w:t xml:space="preserve">1 </w:t>
      </w:r>
      <w:r w:rsidRPr="00861D52">
        <w:rPr>
          <w:rFonts w:ascii="Garamond" w:hAnsi="Garamond"/>
          <w:b w:val="0"/>
          <w:sz w:val="22"/>
          <w:szCs w:val="22"/>
        </w:rPr>
        <w:t xml:space="preserve">súťažných podkladov – </w:t>
      </w:r>
      <w:r w:rsidR="00C6082C" w:rsidRPr="00DB549B">
        <w:rPr>
          <w:rFonts w:ascii="Garamond" w:hAnsi="Garamond"/>
          <w:b w:val="0"/>
          <w:sz w:val="22"/>
          <w:szCs w:val="22"/>
        </w:rPr>
        <w:t>Rámcová z</w:t>
      </w:r>
      <w:r w:rsidRPr="00DB549B">
        <w:rPr>
          <w:rFonts w:ascii="Garamond" w:hAnsi="Garamond"/>
          <w:b w:val="0"/>
          <w:sz w:val="22"/>
          <w:szCs w:val="22"/>
          <w:lang w:val="sk-SK"/>
        </w:rPr>
        <w:t>mluva o</w:t>
      </w:r>
      <w:r w:rsidR="008A0675" w:rsidRPr="00DB549B">
        <w:rPr>
          <w:rFonts w:ascii="Garamond" w:hAnsi="Garamond"/>
          <w:b w:val="0"/>
          <w:sz w:val="22"/>
          <w:szCs w:val="22"/>
          <w:lang w:val="sk-SK"/>
        </w:rPr>
        <w:t> dodaní tovaru</w:t>
      </w:r>
    </w:p>
    <w:p w14:paraId="4115EC0F" w14:textId="6CE4B3A1" w:rsidR="00C93F30" w:rsidRDefault="00C93F30" w:rsidP="00C93F30">
      <w:pPr>
        <w:pStyle w:val="Zkladntext"/>
        <w:spacing w:line="264" w:lineRule="auto"/>
        <w:rPr>
          <w:rFonts w:ascii="Garamond" w:hAnsi="Garamond"/>
          <w:b w:val="0"/>
          <w:sz w:val="22"/>
          <w:szCs w:val="22"/>
          <w:lang w:val="sk-SK"/>
        </w:rPr>
      </w:pPr>
      <w:r>
        <w:rPr>
          <w:rFonts w:ascii="Garamond" w:hAnsi="Garamond"/>
          <w:b w:val="0"/>
          <w:sz w:val="22"/>
          <w:szCs w:val="22"/>
          <w:lang w:val="sk-SK"/>
        </w:rPr>
        <w:t>Príloha č. 2 súťažných podkladov – Cenová kalkulácia</w:t>
      </w:r>
    </w:p>
    <w:p w14:paraId="2340DACA" w14:textId="64AB6762"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lang w:val="sk-SK"/>
        </w:rPr>
        <w:t xml:space="preserve">Príloha č. </w:t>
      </w:r>
      <w:r w:rsidR="009212E3">
        <w:rPr>
          <w:rFonts w:ascii="Garamond" w:hAnsi="Garamond"/>
          <w:b w:val="0"/>
          <w:sz w:val="22"/>
          <w:szCs w:val="22"/>
          <w:lang w:val="sk-SK"/>
        </w:rPr>
        <w:t>3</w:t>
      </w:r>
      <w:r w:rsidRPr="00861D52">
        <w:rPr>
          <w:rFonts w:ascii="Garamond" w:hAnsi="Garamond"/>
          <w:b w:val="0"/>
          <w:sz w:val="22"/>
          <w:szCs w:val="22"/>
          <w:lang w:val="sk-SK"/>
        </w:rPr>
        <w:t xml:space="preserve"> súťažných podkladov – Čestné vyhlásenie k uplatňovaniu medzinárodných sankcií</w:t>
      </w:r>
    </w:p>
    <w:p w14:paraId="0A164B62" w14:textId="7CE90898"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cstheme="minorHAnsi"/>
          <w:b w:val="0"/>
          <w:sz w:val="22"/>
          <w:szCs w:val="22"/>
          <w:lang w:val="sk-SK"/>
        </w:rPr>
        <w:t xml:space="preserve">Príloha č. </w:t>
      </w:r>
      <w:r w:rsidR="009212E3">
        <w:rPr>
          <w:rFonts w:ascii="Garamond" w:hAnsi="Garamond" w:cstheme="minorHAnsi"/>
          <w:b w:val="0"/>
          <w:sz w:val="22"/>
          <w:szCs w:val="22"/>
          <w:lang w:val="sk-SK"/>
        </w:rPr>
        <w:t>4</w:t>
      </w:r>
      <w:r w:rsidRPr="00861D52">
        <w:rPr>
          <w:rFonts w:ascii="Garamond" w:hAnsi="Garamond" w:cstheme="minorHAnsi"/>
          <w:b w:val="0"/>
          <w:sz w:val="22"/>
          <w:szCs w:val="22"/>
          <w:lang w:val="sk-SK"/>
        </w:rPr>
        <w:t xml:space="preserve"> súťažných podkladov – Čestné vyhlásenie </w:t>
      </w:r>
      <w:r w:rsidRPr="00861D52">
        <w:rPr>
          <w:rFonts w:ascii="Garamond" w:hAnsi="Garamond" w:cstheme="minorHAnsi"/>
          <w:b w:val="0"/>
          <w:bCs/>
          <w:sz w:val="22"/>
          <w:szCs w:val="22"/>
          <w:lang w:val="sk-SK"/>
        </w:rPr>
        <w:t>o splnení podmienky účasti §</w:t>
      </w:r>
      <w:r w:rsidR="00AA130C">
        <w:rPr>
          <w:rFonts w:ascii="Garamond" w:hAnsi="Garamond" w:cstheme="minorHAnsi"/>
          <w:b w:val="0"/>
          <w:bCs/>
          <w:sz w:val="22"/>
          <w:szCs w:val="22"/>
          <w:lang w:val="sk-SK"/>
        </w:rPr>
        <w:t xml:space="preserve"> </w:t>
      </w:r>
      <w:r w:rsidRPr="00861D52">
        <w:rPr>
          <w:rFonts w:ascii="Garamond" w:hAnsi="Garamond" w:cstheme="minorHAnsi"/>
          <w:b w:val="0"/>
          <w:bCs/>
          <w:sz w:val="22"/>
          <w:szCs w:val="22"/>
          <w:lang w:val="sk-SK"/>
        </w:rPr>
        <w:t>32 ods. 1 písm. a) u iných osôb § 32 ods.</w:t>
      </w:r>
      <w:r w:rsidR="00F324A3">
        <w:rPr>
          <w:rFonts w:ascii="Garamond" w:hAnsi="Garamond" w:cstheme="minorHAnsi"/>
          <w:b w:val="0"/>
          <w:bCs/>
          <w:sz w:val="22"/>
          <w:szCs w:val="22"/>
          <w:lang w:val="sk-SK"/>
        </w:rPr>
        <w:t> </w:t>
      </w:r>
      <w:r w:rsidRPr="00861D52">
        <w:rPr>
          <w:rFonts w:ascii="Garamond" w:hAnsi="Garamond" w:cstheme="minorHAnsi"/>
          <w:b w:val="0"/>
          <w:bCs/>
          <w:sz w:val="22"/>
          <w:szCs w:val="22"/>
          <w:lang w:val="sk-SK"/>
        </w:rPr>
        <w:t>7 v spojitosti s § 32 ods. 8 ZVO</w:t>
      </w:r>
    </w:p>
    <w:p w14:paraId="14CBE9E7" w14:textId="77777777" w:rsidR="0088041C" w:rsidRPr="00F324A3" w:rsidRDefault="0088041C" w:rsidP="00AE779C">
      <w:pPr>
        <w:pStyle w:val="Zkladntext"/>
        <w:numPr>
          <w:ilvl w:val="0"/>
          <w:numId w:val="20"/>
        </w:numPr>
        <w:spacing w:line="264" w:lineRule="auto"/>
        <w:ind w:left="426" w:hanging="426"/>
        <w:jc w:val="left"/>
        <w:rPr>
          <w:rFonts w:ascii="Garamond" w:hAnsi="Garamond" w:cs="Calibri"/>
          <w:iCs/>
          <w:sz w:val="28"/>
          <w:szCs w:val="28"/>
        </w:rPr>
      </w:pPr>
      <w:r w:rsidRPr="00861D52">
        <w:rPr>
          <w:rFonts w:ascii="Garamond" w:hAnsi="Garamond"/>
          <w:sz w:val="22"/>
          <w:szCs w:val="22"/>
        </w:rPr>
        <w:br w:type="column"/>
      </w:r>
      <w:r w:rsidRPr="00F324A3">
        <w:rPr>
          <w:rFonts w:ascii="Garamond" w:hAnsi="Garamond" w:cs="Calibri"/>
          <w:iCs/>
          <w:sz w:val="28"/>
          <w:szCs w:val="28"/>
        </w:rPr>
        <w:lastRenderedPageBreak/>
        <w:t>POKYNY NA VYPRACOVANIE PONUKY</w:t>
      </w:r>
    </w:p>
    <w:p w14:paraId="6DD8EE73" w14:textId="77777777" w:rsidR="0088041C" w:rsidRPr="00861D52" w:rsidRDefault="0088041C" w:rsidP="005B6FCC">
      <w:pPr>
        <w:pStyle w:val="tl1"/>
        <w:spacing w:line="264" w:lineRule="auto"/>
        <w:jc w:val="left"/>
        <w:rPr>
          <w:rFonts w:ascii="Garamond" w:hAnsi="Garamond" w:cs="Calibri"/>
          <w:b/>
          <w:bCs/>
          <w:sz w:val="22"/>
          <w:szCs w:val="22"/>
        </w:rPr>
      </w:pPr>
    </w:p>
    <w:p w14:paraId="3640A013"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IDENTIFIKÁCIA VEREJNÉHO  OBSTARÁVATEĽA</w:t>
      </w:r>
    </w:p>
    <w:p w14:paraId="6849BAC3" w14:textId="77777777" w:rsidR="0088041C" w:rsidRPr="00861D52" w:rsidRDefault="0088041C" w:rsidP="00AE779C">
      <w:pPr>
        <w:pStyle w:val="tl1"/>
        <w:numPr>
          <w:ilvl w:val="1"/>
          <w:numId w:val="16"/>
        </w:numPr>
        <w:spacing w:line="264" w:lineRule="auto"/>
        <w:ind w:left="426"/>
        <w:jc w:val="left"/>
        <w:rPr>
          <w:rFonts w:ascii="Garamond" w:hAnsi="Garamond" w:cstheme="minorHAnsi"/>
          <w:b/>
          <w:bCs/>
          <w:sz w:val="22"/>
          <w:szCs w:val="22"/>
        </w:rPr>
      </w:pPr>
      <w:r w:rsidRPr="00861D52">
        <w:rPr>
          <w:rFonts w:ascii="Garamond" w:hAnsi="Garamond" w:cs="Calibri"/>
          <w:bCs/>
          <w:iCs/>
          <w:sz w:val="22"/>
          <w:szCs w:val="22"/>
        </w:rPr>
        <w:t>Verejný obstarávateľ</w:t>
      </w:r>
    </w:p>
    <w:p w14:paraId="6F8EBE14" w14:textId="1BBB9BD7"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Názov:</w:t>
      </w:r>
      <w:r w:rsidR="005B247C">
        <w:rPr>
          <w:rFonts w:ascii="Garamond" w:hAnsi="Garamond" w:cs="Calibri"/>
          <w:iCs/>
          <w:sz w:val="22"/>
          <w:szCs w:val="22"/>
        </w:rPr>
        <w:tab/>
      </w:r>
      <w:r w:rsidRPr="00861D52">
        <w:rPr>
          <w:rFonts w:ascii="Garamond" w:hAnsi="Garamond" w:cs="Calibri"/>
          <w:iCs/>
          <w:sz w:val="22"/>
          <w:szCs w:val="22"/>
        </w:rPr>
        <w:t>Banskobystrický samosprávny kraj</w:t>
      </w:r>
    </w:p>
    <w:p w14:paraId="521EED0A" w14:textId="18222310" w:rsidR="0088041C" w:rsidRPr="00861D52" w:rsidRDefault="0088041C" w:rsidP="005B6FCC">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861D52">
        <w:rPr>
          <w:rFonts w:ascii="Garamond" w:hAnsi="Garamond" w:cs="Calibri"/>
          <w:b/>
          <w:bCs/>
          <w:iCs/>
          <w:sz w:val="22"/>
          <w:szCs w:val="22"/>
        </w:rPr>
        <w:t>Sídlo:</w:t>
      </w:r>
      <w:r w:rsidR="005B247C">
        <w:rPr>
          <w:rFonts w:ascii="Garamond" w:hAnsi="Garamond" w:cs="Calibri"/>
          <w:iCs/>
          <w:sz w:val="22"/>
          <w:szCs w:val="22"/>
        </w:rPr>
        <w:tab/>
      </w:r>
      <w:r w:rsidR="005B247C">
        <w:rPr>
          <w:rFonts w:ascii="Garamond" w:hAnsi="Garamond" w:cs="Calibri"/>
          <w:iCs/>
          <w:sz w:val="22"/>
          <w:szCs w:val="22"/>
        </w:rPr>
        <w:tab/>
      </w:r>
      <w:r w:rsidR="005B247C">
        <w:rPr>
          <w:rFonts w:ascii="Garamond" w:hAnsi="Garamond" w:cs="Calibri"/>
          <w:iCs/>
          <w:sz w:val="22"/>
          <w:szCs w:val="22"/>
        </w:rPr>
        <w:tab/>
      </w:r>
      <w:r w:rsidRPr="00861D52">
        <w:rPr>
          <w:rFonts w:ascii="Garamond" w:hAnsi="Garamond" w:cs="Calibri"/>
          <w:iCs/>
          <w:sz w:val="22"/>
          <w:szCs w:val="22"/>
        </w:rPr>
        <w:t>Námestie SNP 23, 974 01 Banská Bystrica</w:t>
      </w:r>
      <w:r w:rsidRPr="00861D52">
        <w:rPr>
          <w:rFonts w:ascii="Garamond" w:hAnsi="Garamond" w:cs="Calibri"/>
          <w:iCs/>
          <w:sz w:val="22"/>
          <w:szCs w:val="22"/>
        </w:rPr>
        <w:tab/>
      </w:r>
    </w:p>
    <w:p w14:paraId="07788881" w14:textId="6645AB2F"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Zastúpený:</w:t>
      </w:r>
      <w:r w:rsidR="005B247C">
        <w:rPr>
          <w:rFonts w:ascii="Garamond" w:hAnsi="Garamond" w:cs="Calibri"/>
          <w:iCs/>
          <w:sz w:val="22"/>
          <w:szCs w:val="22"/>
        </w:rPr>
        <w:tab/>
      </w:r>
      <w:r w:rsidRPr="00861D52">
        <w:rPr>
          <w:rFonts w:ascii="Garamond" w:hAnsi="Garamond" w:cs="Calibri"/>
          <w:iCs/>
          <w:sz w:val="22"/>
          <w:szCs w:val="22"/>
        </w:rPr>
        <w:t xml:space="preserve">Mgr. Ondrej </w:t>
      </w:r>
      <w:proofErr w:type="spellStart"/>
      <w:r w:rsidRPr="00861D52">
        <w:rPr>
          <w:rFonts w:ascii="Garamond" w:hAnsi="Garamond" w:cs="Calibri"/>
          <w:iCs/>
          <w:sz w:val="22"/>
          <w:szCs w:val="22"/>
        </w:rPr>
        <w:t>Lunter</w:t>
      </w:r>
      <w:proofErr w:type="spellEnd"/>
      <w:r w:rsidRPr="00861D52">
        <w:rPr>
          <w:rFonts w:ascii="Garamond" w:hAnsi="Garamond" w:cs="Calibri"/>
          <w:iCs/>
          <w:sz w:val="22"/>
          <w:szCs w:val="22"/>
        </w:rPr>
        <w:t>, predseda</w:t>
      </w:r>
    </w:p>
    <w:p w14:paraId="3619779C" w14:textId="063456A3"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IČO:</w:t>
      </w:r>
      <w:r w:rsidR="005B247C">
        <w:rPr>
          <w:rFonts w:ascii="Garamond" w:hAnsi="Garamond" w:cs="Calibri"/>
          <w:iCs/>
          <w:sz w:val="22"/>
          <w:szCs w:val="22"/>
        </w:rPr>
        <w:tab/>
      </w:r>
      <w:r w:rsidRPr="00861D52">
        <w:rPr>
          <w:rFonts w:ascii="Garamond" w:hAnsi="Garamond" w:cs="Calibri"/>
          <w:iCs/>
          <w:sz w:val="22"/>
          <w:szCs w:val="22"/>
        </w:rPr>
        <w:t>37828100</w:t>
      </w:r>
    </w:p>
    <w:p w14:paraId="0A0E5EBC"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Komunikačné rozhranie:</w:t>
      </w:r>
      <w:r w:rsidRPr="00861D52">
        <w:rPr>
          <w:rFonts w:ascii="Garamond" w:hAnsi="Garamond" w:cs="Calibri"/>
          <w:iCs/>
          <w:sz w:val="22"/>
          <w:szCs w:val="22"/>
        </w:rPr>
        <w:tab/>
      </w:r>
      <w:hyperlink r:id="rId8" w:history="1">
        <w:r w:rsidRPr="00861D52">
          <w:rPr>
            <w:rStyle w:val="Hypertextovprepojenie"/>
            <w:rFonts w:ascii="Garamond" w:hAnsi="Garamond" w:cs="Calibri"/>
            <w:iCs/>
            <w:sz w:val="22"/>
            <w:szCs w:val="22"/>
          </w:rPr>
          <w:t>https://josephine.proebiz.com</w:t>
        </w:r>
      </w:hyperlink>
    </w:p>
    <w:p w14:paraId="64551B93"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Adresa profilu:</w:t>
      </w:r>
      <w:r w:rsidRPr="00861D52">
        <w:rPr>
          <w:rFonts w:ascii="Garamond" w:hAnsi="Garamond" w:cs="Calibri"/>
          <w:iCs/>
          <w:sz w:val="22"/>
          <w:szCs w:val="22"/>
        </w:rPr>
        <w:tab/>
      </w:r>
      <w:r w:rsidRPr="00861D52">
        <w:rPr>
          <w:rFonts w:ascii="Garamond" w:hAnsi="Garamond" w:cs="Calibri"/>
          <w:iCs/>
          <w:sz w:val="22"/>
          <w:szCs w:val="22"/>
        </w:rPr>
        <w:tab/>
      </w:r>
      <w:hyperlink r:id="rId9" w:history="1">
        <w:r w:rsidRPr="00861D52">
          <w:rPr>
            <w:rStyle w:val="Hypertextovprepojenie"/>
            <w:rFonts w:ascii="Garamond" w:hAnsi="Garamond" w:cs="Calibri"/>
            <w:iCs/>
            <w:sz w:val="22"/>
            <w:szCs w:val="22"/>
          </w:rPr>
          <w:t>https://www.uvo.gov.sk/vyhladavanie-profilov/zakazky/3406</w:t>
        </w:r>
      </w:hyperlink>
    </w:p>
    <w:p w14:paraId="300FC8F8" w14:textId="77777777" w:rsidR="0088041C" w:rsidRPr="00861D52" w:rsidRDefault="0088041C" w:rsidP="005B6FCC">
      <w:pPr>
        <w:spacing w:line="264" w:lineRule="auto"/>
        <w:rPr>
          <w:rFonts w:ascii="Garamond" w:hAnsi="Garamond" w:cstheme="minorHAnsi"/>
          <w:sz w:val="22"/>
          <w:szCs w:val="22"/>
        </w:rPr>
      </w:pPr>
    </w:p>
    <w:p w14:paraId="689DA184" w14:textId="77777777" w:rsidR="0088041C" w:rsidRPr="00861D52" w:rsidRDefault="0088041C" w:rsidP="00AE779C">
      <w:pPr>
        <w:pStyle w:val="tl1"/>
        <w:numPr>
          <w:ilvl w:val="1"/>
          <w:numId w:val="16"/>
        </w:numPr>
        <w:spacing w:line="264" w:lineRule="auto"/>
        <w:ind w:left="426"/>
        <w:rPr>
          <w:rFonts w:ascii="Garamond" w:hAnsi="Garamond" w:cs="Calibri"/>
          <w:bCs/>
          <w:iCs/>
          <w:sz w:val="22"/>
          <w:szCs w:val="22"/>
        </w:rPr>
      </w:pPr>
      <w:r w:rsidRPr="00861D52">
        <w:rPr>
          <w:rFonts w:ascii="Garamond" w:hAnsi="Garamond" w:cs="Calibri"/>
          <w:bCs/>
          <w:iCs/>
          <w:sz w:val="22"/>
          <w:szCs w:val="22"/>
        </w:rPr>
        <w:t>V prípade tohto verejného obstarávania poskytuje verejnému obstarávateľovi podporné činnosti vo verejnom obstarávaní centrálna obstarávacia organizácia v zmysle § 15 ods. 2 písm. a) ZVO:</w:t>
      </w:r>
    </w:p>
    <w:p w14:paraId="024A337A"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Názov:</w:t>
      </w:r>
      <w:r w:rsidRPr="00861D52">
        <w:rPr>
          <w:rFonts w:ascii="Garamond" w:hAnsi="Garamond" w:cstheme="minorHAnsi"/>
          <w:b/>
          <w:bCs/>
          <w:sz w:val="22"/>
          <w:szCs w:val="22"/>
        </w:rPr>
        <w:t xml:space="preserve"> </w:t>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sz w:val="22"/>
          <w:szCs w:val="22"/>
          <w:lang w:eastAsia="sk-SK"/>
        </w:rPr>
        <w:t>Centrum zdieľaných služieb BBSK, s. r. o.</w:t>
      </w:r>
    </w:p>
    <w:p w14:paraId="73A57FB9"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IČO:</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56931654</w:t>
      </w:r>
    </w:p>
    <w:p w14:paraId="2F21C316"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Sídlo: </w:t>
      </w:r>
      <w:r w:rsidRPr="00861D52">
        <w:rPr>
          <w:rFonts w:ascii="Garamond" w:hAnsi="Garamond" w:cstheme="minorHAnsi"/>
          <w:b/>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Námestie SNP 23/23, 974 01 Banská Bystrica</w:t>
      </w:r>
    </w:p>
    <w:p w14:paraId="3D45FC88" w14:textId="21C7C148" w:rsidR="0088041C" w:rsidRPr="00861D52" w:rsidRDefault="0073032C" w:rsidP="005B6FCC">
      <w:pPr>
        <w:spacing w:line="264" w:lineRule="auto"/>
        <w:ind w:firstLine="426"/>
        <w:rPr>
          <w:rFonts w:ascii="Garamond" w:hAnsi="Garamond" w:cstheme="minorHAnsi"/>
          <w:sz w:val="22"/>
          <w:szCs w:val="22"/>
          <w:lang w:eastAsia="sk-SK"/>
        </w:rPr>
      </w:pPr>
      <w:r>
        <w:rPr>
          <w:rFonts w:ascii="Garamond" w:hAnsi="Garamond" w:cstheme="minorHAnsi"/>
          <w:b/>
          <w:sz w:val="22"/>
          <w:szCs w:val="22"/>
          <w:lang w:eastAsia="sk-SK"/>
        </w:rPr>
        <w:t>Zastúpený</w:t>
      </w:r>
      <w:r w:rsidR="0088041C" w:rsidRPr="00861D52">
        <w:rPr>
          <w:rFonts w:ascii="Garamond" w:hAnsi="Garamond" w:cstheme="minorHAnsi"/>
          <w:b/>
          <w:sz w:val="22"/>
          <w:szCs w:val="22"/>
          <w:lang w:eastAsia="sk-SK"/>
        </w:rPr>
        <w:t>:</w:t>
      </w:r>
      <w:r w:rsidR="0088041C" w:rsidRPr="00861D52">
        <w:rPr>
          <w:rFonts w:ascii="Garamond" w:hAnsi="Garamond" w:cstheme="minorHAnsi"/>
          <w:sz w:val="22"/>
          <w:szCs w:val="22"/>
          <w:lang w:eastAsia="sk-SK"/>
        </w:rPr>
        <w:t xml:space="preserve"> </w:t>
      </w:r>
      <w:r w:rsidR="0088041C" w:rsidRPr="00861D52">
        <w:rPr>
          <w:rFonts w:ascii="Garamond" w:hAnsi="Garamond" w:cstheme="minorHAnsi"/>
          <w:sz w:val="22"/>
          <w:szCs w:val="22"/>
          <w:lang w:eastAsia="sk-SK"/>
        </w:rPr>
        <w:tab/>
      </w:r>
      <w:r w:rsidR="00C0044E">
        <w:rPr>
          <w:rFonts w:ascii="Garamond" w:hAnsi="Garamond" w:cstheme="minorHAnsi"/>
          <w:sz w:val="22"/>
          <w:szCs w:val="22"/>
          <w:lang w:eastAsia="sk-SK"/>
        </w:rPr>
        <w:tab/>
        <w:t>Mgr. Martin Daniš, konateľ</w:t>
      </w:r>
    </w:p>
    <w:p w14:paraId="71FE7770" w14:textId="77777777" w:rsidR="00C0044E" w:rsidRDefault="0088041C" w:rsidP="005B6FCC">
      <w:pPr>
        <w:spacing w:line="264" w:lineRule="auto"/>
        <w:ind w:left="426"/>
        <w:jc w:val="both"/>
        <w:rPr>
          <w:rFonts w:ascii="Garamond" w:hAnsi="Garamond" w:cstheme="minorHAnsi"/>
          <w:sz w:val="22"/>
          <w:szCs w:val="22"/>
          <w:lang w:eastAsia="sk-SK"/>
        </w:rPr>
      </w:pPr>
      <w:r w:rsidRPr="00861D52">
        <w:rPr>
          <w:rFonts w:ascii="Garamond" w:hAnsi="Garamond" w:cstheme="minorHAnsi"/>
          <w:b/>
          <w:sz w:val="22"/>
          <w:szCs w:val="22"/>
          <w:lang w:eastAsia="sk-SK"/>
        </w:rPr>
        <w:t>Kontaktná osoba vo veciach procesu verejného obstarávania:</w:t>
      </w:r>
      <w:r w:rsidRPr="00861D52">
        <w:rPr>
          <w:rFonts w:ascii="Garamond" w:hAnsi="Garamond" w:cstheme="minorHAnsi"/>
          <w:sz w:val="22"/>
          <w:szCs w:val="22"/>
          <w:lang w:eastAsia="sk-SK"/>
        </w:rPr>
        <w:t xml:space="preserve"> </w:t>
      </w:r>
    </w:p>
    <w:p w14:paraId="1312D2B6" w14:textId="77777777" w:rsidR="00C0044E" w:rsidRDefault="00C0044E" w:rsidP="00C0044E">
      <w:pPr>
        <w:spacing w:line="264" w:lineRule="auto"/>
        <w:ind w:left="2160" w:firstLine="720"/>
        <w:jc w:val="both"/>
        <w:rPr>
          <w:rFonts w:ascii="Garamond" w:hAnsi="Garamond" w:cstheme="minorHAnsi"/>
          <w:sz w:val="22"/>
          <w:szCs w:val="22"/>
          <w:lang w:eastAsia="sk-SK"/>
        </w:rPr>
      </w:pPr>
      <w:r>
        <w:rPr>
          <w:rFonts w:ascii="Garamond" w:hAnsi="Garamond" w:cstheme="minorHAnsi"/>
          <w:sz w:val="22"/>
          <w:szCs w:val="22"/>
          <w:lang w:eastAsia="sk-SK"/>
        </w:rPr>
        <w:t xml:space="preserve">Ing. </w:t>
      </w:r>
      <w:r w:rsidR="0088041C" w:rsidRPr="00861D52">
        <w:rPr>
          <w:rFonts w:ascii="Garamond" w:hAnsi="Garamond" w:cstheme="minorHAnsi"/>
          <w:sz w:val="22"/>
          <w:szCs w:val="22"/>
          <w:lang w:eastAsia="sk-SK"/>
        </w:rPr>
        <w:t>Monika Debnárová – konzultantka pre verejné obstarávanie</w:t>
      </w:r>
    </w:p>
    <w:p w14:paraId="40F5C991" w14:textId="32CA40FC" w:rsidR="0088041C" w:rsidRPr="00861D52" w:rsidRDefault="00C0044E" w:rsidP="00C0044E">
      <w:pPr>
        <w:spacing w:line="264" w:lineRule="auto"/>
        <w:ind w:left="2160" w:firstLine="720"/>
        <w:jc w:val="both"/>
        <w:rPr>
          <w:rFonts w:ascii="Garamond" w:hAnsi="Garamond" w:cstheme="minorHAnsi"/>
          <w:sz w:val="22"/>
          <w:szCs w:val="22"/>
          <w:lang w:eastAsia="sk-SK"/>
        </w:rPr>
      </w:pPr>
      <w:hyperlink r:id="rId10" w:history="1">
        <w:r w:rsidRPr="006C3027">
          <w:rPr>
            <w:rStyle w:val="Hypertextovprepojenie"/>
            <w:rFonts w:ascii="Garamond" w:hAnsi="Garamond" w:cstheme="minorHAnsi"/>
            <w:sz w:val="22"/>
            <w:szCs w:val="22"/>
            <w:lang w:eastAsia="sk-SK"/>
          </w:rPr>
          <w:t>monika.debnarova@zdielanesluzby.sk</w:t>
        </w:r>
      </w:hyperlink>
      <w:r w:rsidR="0088041C" w:rsidRPr="00861D52">
        <w:rPr>
          <w:rFonts w:ascii="Garamond" w:hAnsi="Garamond" w:cstheme="minorHAnsi"/>
          <w:sz w:val="22"/>
          <w:szCs w:val="22"/>
          <w:lang w:eastAsia="sk-SK"/>
        </w:rPr>
        <w:t>, +421 949 014 601</w:t>
      </w:r>
    </w:p>
    <w:p w14:paraId="3042A98D" w14:textId="77777777" w:rsidR="0088041C" w:rsidRPr="00861D52" w:rsidRDefault="0088041C" w:rsidP="005B6FCC">
      <w:pPr>
        <w:spacing w:line="264" w:lineRule="auto"/>
        <w:rPr>
          <w:rFonts w:ascii="Garamond" w:hAnsi="Garamond" w:cstheme="minorHAnsi"/>
          <w:sz w:val="22"/>
          <w:szCs w:val="22"/>
        </w:rPr>
      </w:pPr>
    </w:p>
    <w:p w14:paraId="086F52F4"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PREDMET ZÁKAZKY</w:t>
      </w:r>
    </w:p>
    <w:p w14:paraId="49006692" w14:textId="35239854" w:rsidR="0088041C" w:rsidRPr="00FA42ED" w:rsidRDefault="0088041C" w:rsidP="00AE779C">
      <w:pPr>
        <w:pStyle w:val="tl1"/>
        <w:numPr>
          <w:ilvl w:val="1"/>
          <w:numId w:val="16"/>
        </w:numPr>
        <w:spacing w:line="264" w:lineRule="auto"/>
        <w:ind w:left="426"/>
        <w:rPr>
          <w:rFonts w:ascii="Garamond" w:hAnsi="Garamond" w:cs="Calibri"/>
          <w:b/>
          <w:bCs/>
          <w:sz w:val="22"/>
          <w:szCs w:val="22"/>
        </w:rPr>
      </w:pPr>
      <w:r w:rsidRPr="00F4038A">
        <w:rPr>
          <w:rFonts w:ascii="Garamond" w:hAnsi="Garamond" w:cs="Calibri"/>
          <w:sz w:val="22"/>
          <w:szCs w:val="22"/>
        </w:rPr>
        <w:t xml:space="preserve">Predmetom zákazky je </w:t>
      </w:r>
      <w:r w:rsidR="00A60C48" w:rsidRPr="00F4038A">
        <w:rPr>
          <w:rFonts w:ascii="Garamond" w:hAnsi="Garamond" w:cs="Calibri"/>
          <w:sz w:val="22"/>
          <w:szCs w:val="22"/>
        </w:rPr>
        <w:t xml:space="preserve">dodanie </w:t>
      </w:r>
      <w:r w:rsidR="00657D5E">
        <w:rPr>
          <w:rFonts w:ascii="Garamond" w:hAnsi="Garamond" w:cs="Calibri"/>
          <w:sz w:val="22"/>
          <w:szCs w:val="22"/>
        </w:rPr>
        <w:t xml:space="preserve">nábytku na mieru do novovybudovaných </w:t>
      </w:r>
      <w:r w:rsidR="00CD50FD">
        <w:rPr>
          <w:rFonts w:ascii="Garamond" w:hAnsi="Garamond" w:cs="Calibri"/>
          <w:sz w:val="22"/>
          <w:szCs w:val="22"/>
        </w:rPr>
        <w:t>odborných učební a laboratórií v prístavbe Strednej zdravotníckej školy v Banskej Bystrici.</w:t>
      </w:r>
      <w:r w:rsidR="007B6ACF">
        <w:rPr>
          <w:rFonts w:ascii="Garamond" w:hAnsi="Garamond" w:cs="Calibri"/>
          <w:sz w:val="22"/>
          <w:szCs w:val="22"/>
        </w:rPr>
        <w:t xml:space="preserve"> </w:t>
      </w:r>
      <w:r w:rsidR="00F97D79" w:rsidRPr="00F4038A">
        <w:rPr>
          <w:rFonts w:ascii="Garamond" w:hAnsi="Garamond" w:cs="Calibri"/>
          <w:sz w:val="22"/>
          <w:szCs w:val="22"/>
        </w:rPr>
        <w:t xml:space="preserve"> </w:t>
      </w:r>
      <w:r w:rsidR="0036603F" w:rsidRPr="0036603F">
        <w:rPr>
          <w:rFonts w:ascii="Garamond" w:hAnsi="Garamond" w:cs="Calibri"/>
          <w:sz w:val="22"/>
          <w:szCs w:val="22"/>
        </w:rPr>
        <w:t>Podrobný rozsah predmetu zákazky je uvedený v prílohách súťažných podkladov</w:t>
      </w:r>
      <w:r w:rsidR="0036603F">
        <w:rPr>
          <w:rFonts w:ascii="Garamond" w:hAnsi="Garamond" w:cs="Calibri"/>
          <w:sz w:val="22"/>
          <w:szCs w:val="22"/>
        </w:rPr>
        <w:t xml:space="preserve"> (</w:t>
      </w:r>
      <w:r w:rsidR="0036603F" w:rsidRPr="00F4038A">
        <w:rPr>
          <w:rFonts w:ascii="Garamond" w:hAnsi="Garamond" w:cs="Calibri"/>
          <w:sz w:val="22"/>
          <w:szCs w:val="22"/>
        </w:rPr>
        <w:t>ďalej aj „SP“</w:t>
      </w:r>
      <w:r w:rsidR="0036603F">
        <w:rPr>
          <w:rFonts w:ascii="Garamond" w:hAnsi="Garamond" w:cs="Calibri"/>
          <w:sz w:val="22"/>
          <w:szCs w:val="22"/>
        </w:rPr>
        <w:t>)</w:t>
      </w:r>
      <w:r w:rsidR="0036603F" w:rsidRPr="0036603F">
        <w:rPr>
          <w:rFonts w:ascii="Garamond" w:hAnsi="Garamond" w:cs="Calibri"/>
          <w:sz w:val="22"/>
          <w:szCs w:val="22"/>
        </w:rPr>
        <w:t xml:space="preserve">, </w:t>
      </w:r>
      <w:r w:rsidR="0036603F" w:rsidRPr="00FA42ED">
        <w:rPr>
          <w:rFonts w:ascii="Garamond" w:hAnsi="Garamond" w:cs="Calibri"/>
          <w:sz w:val="22"/>
          <w:szCs w:val="22"/>
        </w:rPr>
        <w:t xml:space="preserve">najmä </w:t>
      </w:r>
      <w:r w:rsidR="00F87EF3" w:rsidRPr="00237C4C">
        <w:rPr>
          <w:rFonts w:ascii="Garamond" w:hAnsi="Garamond" w:cs="Calibri"/>
          <w:sz w:val="22"/>
          <w:szCs w:val="22"/>
        </w:rPr>
        <w:t>v prílohe č. 1 SP – </w:t>
      </w:r>
      <w:r w:rsidR="00BE4E91" w:rsidRPr="00237C4C">
        <w:rPr>
          <w:rFonts w:ascii="Garamond" w:hAnsi="Garamond" w:cs="Calibri"/>
          <w:sz w:val="22"/>
          <w:szCs w:val="22"/>
        </w:rPr>
        <w:t>Rámcová zmluva</w:t>
      </w:r>
      <w:r w:rsidR="00F87EF3" w:rsidRPr="00237C4C">
        <w:rPr>
          <w:rFonts w:ascii="Garamond" w:hAnsi="Garamond" w:cs="Calibri"/>
          <w:sz w:val="22"/>
          <w:szCs w:val="22"/>
        </w:rPr>
        <w:t xml:space="preserve"> o dodaní tovaru</w:t>
      </w:r>
      <w:r w:rsidR="00F87EF3" w:rsidRPr="00FA42ED">
        <w:rPr>
          <w:rFonts w:ascii="Garamond" w:hAnsi="Garamond" w:cs="Calibri"/>
          <w:sz w:val="22"/>
          <w:szCs w:val="22"/>
        </w:rPr>
        <w:t xml:space="preserve"> </w:t>
      </w:r>
      <w:r w:rsidR="00BE4E91">
        <w:rPr>
          <w:rFonts w:ascii="Garamond" w:hAnsi="Garamond" w:cs="Calibri"/>
          <w:sz w:val="22"/>
          <w:szCs w:val="22"/>
        </w:rPr>
        <w:t>a jej prílohách</w:t>
      </w:r>
      <w:r w:rsidR="00237C4C">
        <w:rPr>
          <w:rFonts w:ascii="Garamond" w:hAnsi="Garamond" w:cs="Calibri"/>
          <w:sz w:val="22"/>
          <w:szCs w:val="22"/>
        </w:rPr>
        <w:t xml:space="preserve"> </w:t>
      </w:r>
      <w:r w:rsidR="00F87EF3" w:rsidRPr="00FA42ED">
        <w:rPr>
          <w:rFonts w:ascii="Garamond" w:hAnsi="Garamond" w:cs="Calibri"/>
          <w:sz w:val="22"/>
          <w:szCs w:val="22"/>
        </w:rPr>
        <w:t>(ďalej aj „zmluva“).</w:t>
      </w:r>
      <w:r w:rsidR="00237C4C">
        <w:rPr>
          <w:rFonts w:ascii="Garamond" w:hAnsi="Garamond" w:cs="Calibri"/>
          <w:sz w:val="22"/>
          <w:szCs w:val="22"/>
        </w:rPr>
        <w:t xml:space="preserve"> Súčasťou zmluvy je </w:t>
      </w:r>
      <w:r w:rsidR="00237C4C" w:rsidRPr="006D3CD0">
        <w:rPr>
          <w:rFonts w:ascii="Garamond" w:hAnsi="Garamond" w:cs="Calibri"/>
          <w:sz w:val="22"/>
          <w:szCs w:val="22"/>
        </w:rPr>
        <w:t>výkresová dokumentácia</w:t>
      </w:r>
      <w:r w:rsidR="00784E55" w:rsidRPr="006D3CD0">
        <w:rPr>
          <w:rFonts w:ascii="Garamond" w:hAnsi="Garamond" w:cs="Calibri"/>
          <w:sz w:val="22"/>
          <w:szCs w:val="22"/>
        </w:rPr>
        <w:t xml:space="preserve"> </w:t>
      </w:r>
      <w:r w:rsidR="006D3CD0" w:rsidRPr="006D3CD0">
        <w:rPr>
          <w:rFonts w:ascii="Garamond" w:hAnsi="Garamond" w:cs="Calibri"/>
          <w:sz w:val="22"/>
          <w:szCs w:val="22"/>
        </w:rPr>
        <w:t>tvoriaca podklad pre realizáciu predmetu zákazky</w:t>
      </w:r>
      <w:r w:rsidR="006D3CD0">
        <w:rPr>
          <w:rFonts w:ascii="Garamond" w:hAnsi="Garamond" w:cs="Calibri"/>
          <w:sz w:val="22"/>
          <w:szCs w:val="22"/>
        </w:rPr>
        <w:t>.</w:t>
      </w:r>
    </w:p>
    <w:p w14:paraId="6DA01443" w14:textId="77777777" w:rsidR="00F4038A" w:rsidRPr="00F4038A" w:rsidRDefault="00F4038A" w:rsidP="00F4038A">
      <w:pPr>
        <w:pStyle w:val="tl1"/>
        <w:spacing w:line="264" w:lineRule="auto"/>
        <w:ind w:left="426"/>
        <w:rPr>
          <w:rFonts w:ascii="Garamond" w:hAnsi="Garamond" w:cs="Calibri"/>
          <w:b/>
          <w:bCs/>
          <w:sz w:val="22"/>
          <w:szCs w:val="22"/>
        </w:rPr>
      </w:pPr>
    </w:p>
    <w:p w14:paraId="54F4F22F" w14:textId="369D0047" w:rsidR="0088041C" w:rsidRPr="006C7111" w:rsidRDefault="0088041C" w:rsidP="00AE779C">
      <w:pPr>
        <w:pStyle w:val="tl1"/>
        <w:numPr>
          <w:ilvl w:val="1"/>
          <w:numId w:val="16"/>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53FBE730" w14:textId="1539876B"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w:t>
      </w:r>
      <w:bookmarkStart w:id="0" w:name="_Hlk505268534"/>
      <w:r w:rsidRPr="00861D52">
        <w:rPr>
          <w:rFonts w:ascii="Garamond" w:hAnsi="Garamond" w:cs="Calibri"/>
          <w:sz w:val="22"/>
          <w:szCs w:val="22"/>
        </w:rPr>
        <w:t xml:space="preserve"> hlavný slovník:</w:t>
      </w:r>
      <w:r w:rsidRPr="00861D52">
        <w:rPr>
          <w:rFonts w:ascii="Garamond" w:hAnsi="Garamond" w:cs="Calibri"/>
          <w:sz w:val="22"/>
          <w:szCs w:val="22"/>
        </w:rPr>
        <w:tab/>
      </w:r>
      <w:r w:rsidR="00F4038A" w:rsidRPr="00FB1F60">
        <w:rPr>
          <w:rFonts w:ascii="Garamond" w:hAnsi="Garamond" w:cs="Calibri"/>
          <w:sz w:val="22"/>
          <w:szCs w:val="22"/>
        </w:rPr>
        <w:t>391</w:t>
      </w:r>
      <w:r w:rsidR="00515541">
        <w:rPr>
          <w:rFonts w:ascii="Garamond" w:hAnsi="Garamond" w:cs="Calibri"/>
          <w:sz w:val="22"/>
          <w:szCs w:val="22"/>
        </w:rPr>
        <w:t>0000</w:t>
      </w:r>
      <w:r w:rsidR="00F4038A" w:rsidRPr="00FB1F60">
        <w:rPr>
          <w:rFonts w:ascii="Garamond" w:hAnsi="Garamond" w:cs="Calibri"/>
          <w:sz w:val="22"/>
          <w:szCs w:val="22"/>
        </w:rPr>
        <w:t>0-</w:t>
      </w:r>
      <w:r w:rsidR="00F70753">
        <w:rPr>
          <w:rFonts w:ascii="Garamond" w:hAnsi="Garamond" w:cs="Calibri"/>
          <w:sz w:val="22"/>
          <w:szCs w:val="22"/>
        </w:rPr>
        <w:t>3</w:t>
      </w:r>
      <w:r w:rsidR="003E2A63" w:rsidRPr="00FB1F60">
        <w:rPr>
          <w:rFonts w:ascii="Garamond" w:hAnsi="Garamond" w:cs="Calibri"/>
          <w:sz w:val="22"/>
          <w:szCs w:val="22"/>
        </w:rPr>
        <w:t xml:space="preserve"> </w:t>
      </w:r>
      <w:r w:rsidR="004737AF" w:rsidRPr="004737AF">
        <w:rPr>
          <w:rFonts w:ascii="Garamond" w:hAnsi="Garamond" w:cs="Calibri"/>
          <w:sz w:val="22"/>
          <w:szCs w:val="22"/>
        </w:rPr>
        <w:t xml:space="preserve">– </w:t>
      </w:r>
      <w:r w:rsidR="00F70753">
        <w:rPr>
          <w:rFonts w:ascii="Garamond" w:hAnsi="Garamond" w:cs="Calibri"/>
          <w:sz w:val="22"/>
          <w:szCs w:val="22"/>
        </w:rPr>
        <w:t>Nábytok</w:t>
      </w:r>
    </w:p>
    <w:p w14:paraId="01E10EC8" w14:textId="2AEB8830" w:rsidR="0088041C" w:rsidRPr="00784E55" w:rsidRDefault="0088041C" w:rsidP="005B6FCC">
      <w:pPr>
        <w:tabs>
          <w:tab w:val="left" w:pos="5387"/>
        </w:tabs>
        <w:spacing w:line="264" w:lineRule="auto"/>
        <w:ind w:left="4111" w:hanging="3402"/>
        <w:jc w:val="both"/>
        <w:rPr>
          <w:rFonts w:ascii="Garamond" w:hAnsi="Garamond" w:cs="Calibri"/>
          <w:sz w:val="22"/>
          <w:szCs w:val="22"/>
          <w:highlight w:val="yellow"/>
        </w:rPr>
      </w:pPr>
      <w:r w:rsidRPr="00861D52">
        <w:rPr>
          <w:rFonts w:ascii="Garamond" w:hAnsi="Garamond" w:cstheme="minorHAnsi"/>
          <w:sz w:val="22"/>
          <w:szCs w:val="22"/>
        </w:rPr>
        <w:t>Doplnkový predmet:</w:t>
      </w:r>
      <w:r w:rsidRPr="00861D52">
        <w:rPr>
          <w:rFonts w:ascii="Garamond" w:hAnsi="Garamond" w:cs="Calibri"/>
          <w:sz w:val="22"/>
          <w:szCs w:val="22"/>
        </w:rPr>
        <w:tab/>
      </w:r>
      <w:r w:rsidR="007153D9" w:rsidRPr="004737AF">
        <w:rPr>
          <w:rFonts w:ascii="Garamond" w:hAnsi="Garamond" w:cs="Calibri"/>
          <w:sz w:val="22"/>
          <w:szCs w:val="22"/>
        </w:rPr>
        <w:t>3913</w:t>
      </w:r>
      <w:r w:rsidR="004737AF" w:rsidRPr="004737AF">
        <w:rPr>
          <w:rFonts w:ascii="Garamond" w:hAnsi="Garamond" w:cs="Calibri"/>
          <w:sz w:val="22"/>
          <w:szCs w:val="22"/>
        </w:rPr>
        <w:t>0000</w:t>
      </w:r>
      <w:r w:rsidR="007779A2" w:rsidRPr="004737AF">
        <w:rPr>
          <w:rFonts w:ascii="Garamond" w:hAnsi="Garamond" w:cs="Calibri"/>
          <w:sz w:val="22"/>
          <w:szCs w:val="22"/>
        </w:rPr>
        <w:t>-</w:t>
      </w:r>
      <w:r w:rsidR="004737AF" w:rsidRPr="004737AF">
        <w:rPr>
          <w:rFonts w:ascii="Garamond" w:hAnsi="Garamond" w:cs="Calibri"/>
          <w:sz w:val="22"/>
          <w:szCs w:val="22"/>
        </w:rPr>
        <w:t>2</w:t>
      </w:r>
      <w:r w:rsidR="007779A2" w:rsidRPr="004737AF">
        <w:rPr>
          <w:rFonts w:ascii="Garamond" w:hAnsi="Garamond" w:cs="Calibri"/>
          <w:sz w:val="22"/>
          <w:szCs w:val="22"/>
        </w:rPr>
        <w:t xml:space="preserve"> </w:t>
      </w:r>
      <w:r w:rsidR="004737AF" w:rsidRPr="004737AF">
        <w:rPr>
          <w:rFonts w:ascii="Garamond" w:hAnsi="Garamond" w:cs="Calibri"/>
          <w:sz w:val="22"/>
          <w:szCs w:val="22"/>
        </w:rPr>
        <w:t>–</w:t>
      </w:r>
      <w:r w:rsidR="007779A2" w:rsidRPr="004737AF">
        <w:rPr>
          <w:rFonts w:ascii="Garamond" w:hAnsi="Garamond" w:cs="Calibri"/>
          <w:sz w:val="22"/>
          <w:szCs w:val="22"/>
        </w:rPr>
        <w:t xml:space="preserve"> </w:t>
      </w:r>
      <w:r w:rsidR="004737AF" w:rsidRPr="004737AF">
        <w:rPr>
          <w:rFonts w:ascii="Garamond" w:hAnsi="Garamond" w:cs="Calibri"/>
          <w:sz w:val="22"/>
          <w:szCs w:val="22"/>
        </w:rPr>
        <w:t>Kancelársky nábytok</w:t>
      </w:r>
    </w:p>
    <w:p w14:paraId="537BC921" w14:textId="6D397B81" w:rsidR="007779A2" w:rsidRPr="00784E55" w:rsidRDefault="007779A2" w:rsidP="005B6FCC">
      <w:pPr>
        <w:tabs>
          <w:tab w:val="left" w:pos="5387"/>
        </w:tabs>
        <w:spacing w:line="264" w:lineRule="auto"/>
        <w:ind w:left="4111" w:hanging="3402"/>
        <w:jc w:val="both"/>
        <w:rPr>
          <w:rFonts w:ascii="Garamond" w:hAnsi="Garamond" w:cs="Calibri"/>
          <w:sz w:val="22"/>
          <w:szCs w:val="22"/>
          <w:highlight w:val="yellow"/>
        </w:rPr>
      </w:pPr>
      <w:r w:rsidRPr="00563810">
        <w:rPr>
          <w:rFonts w:ascii="Garamond" w:hAnsi="Garamond" w:cs="Calibri"/>
          <w:sz w:val="22"/>
          <w:szCs w:val="22"/>
        </w:rPr>
        <w:tab/>
      </w:r>
      <w:r w:rsidR="00563810" w:rsidRPr="00563810">
        <w:rPr>
          <w:rFonts w:ascii="Garamond" w:hAnsi="Garamond" w:cs="Calibri"/>
          <w:sz w:val="22"/>
          <w:szCs w:val="22"/>
        </w:rPr>
        <w:t>39150000</w:t>
      </w:r>
      <w:r w:rsidRPr="00563810">
        <w:rPr>
          <w:rFonts w:ascii="Garamond" w:hAnsi="Garamond" w:cs="Calibri"/>
          <w:sz w:val="22"/>
          <w:szCs w:val="22"/>
        </w:rPr>
        <w:t>-</w:t>
      </w:r>
      <w:r w:rsidR="00563810" w:rsidRPr="00563810">
        <w:rPr>
          <w:rFonts w:ascii="Garamond" w:hAnsi="Garamond" w:cs="Calibri"/>
          <w:sz w:val="22"/>
          <w:szCs w:val="22"/>
        </w:rPr>
        <w:t>8</w:t>
      </w:r>
      <w:r w:rsidRPr="00563810">
        <w:rPr>
          <w:rFonts w:ascii="Garamond" w:hAnsi="Garamond" w:cs="Calibri"/>
          <w:sz w:val="22"/>
          <w:szCs w:val="22"/>
        </w:rPr>
        <w:t xml:space="preserve"> </w:t>
      </w:r>
      <w:r w:rsidR="00563810" w:rsidRPr="00563810">
        <w:rPr>
          <w:rFonts w:ascii="Garamond" w:hAnsi="Garamond" w:cs="Calibri"/>
          <w:sz w:val="22"/>
          <w:szCs w:val="22"/>
        </w:rPr>
        <w:t>–</w:t>
      </w:r>
      <w:r w:rsidRPr="00563810">
        <w:rPr>
          <w:rFonts w:ascii="Garamond" w:hAnsi="Garamond" w:cs="Calibri"/>
          <w:sz w:val="22"/>
          <w:szCs w:val="22"/>
        </w:rPr>
        <w:t xml:space="preserve"> </w:t>
      </w:r>
      <w:r w:rsidR="00563810" w:rsidRPr="00563810">
        <w:rPr>
          <w:rFonts w:ascii="Garamond" w:hAnsi="Garamond" w:cs="Calibri"/>
          <w:sz w:val="22"/>
          <w:szCs w:val="22"/>
        </w:rPr>
        <w:t>Rôzny nábytok a vybavenie</w:t>
      </w:r>
    </w:p>
    <w:p w14:paraId="633297DE" w14:textId="12DA6C5B" w:rsidR="0088041C" w:rsidRPr="00861D52" w:rsidRDefault="0088041C" w:rsidP="00885542">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ab/>
      </w:r>
      <w:r w:rsidRPr="00861D52">
        <w:rPr>
          <w:rFonts w:ascii="Garamond" w:hAnsi="Garamond" w:cs="Calibri"/>
          <w:bCs/>
          <w:sz w:val="22"/>
          <w:szCs w:val="22"/>
        </w:rPr>
        <w:tab/>
      </w:r>
    </w:p>
    <w:bookmarkEnd w:id="0"/>
    <w:p w14:paraId="3E24D735" w14:textId="5B8A0DF3" w:rsidR="0088041C" w:rsidRDefault="00B1008E" w:rsidP="00B1008E">
      <w:pPr>
        <w:pStyle w:val="tl1"/>
        <w:numPr>
          <w:ilvl w:val="1"/>
          <w:numId w:val="16"/>
        </w:numPr>
        <w:spacing w:line="264" w:lineRule="auto"/>
        <w:ind w:left="426"/>
        <w:rPr>
          <w:rFonts w:ascii="Garamond" w:hAnsi="Garamond" w:cs="Calibri"/>
          <w:sz w:val="22"/>
          <w:szCs w:val="22"/>
        </w:rPr>
      </w:pPr>
      <w:r>
        <w:rPr>
          <w:rFonts w:ascii="Garamond" w:hAnsi="Garamond" w:cs="Calibri"/>
          <w:sz w:val="22"/>
          <w:szCs w:val="22"/>
        </w:rPr>
        <w:t>P</w:t>
      </w:r>
      <w:r w:rsidR="009E492F" w:rsidRPr="009E492F">
        <w:rPr>
          <w:rFonts w:ascii="Garamond" w:hAnsi="Garamond" w:cs="Calibri"/>
          <w:sz w:val="22"/>
          <w:szCs w:val="22"/>
        </w:rPr>
        <w:t xml:space="preserve">redpokladaná hodnota zákazky je </w:t>
      </w:r>
      <w:r w:rsidR="00190F22">
        <w:rPr>
          <w:rFonts w:ascii="Garamond" w:hAnsi="Garamond" w:cs="Calibri"/>
          <w:b/>
          <w:bCs/>
          <w:sz w:val="22"/>
          <w:szCs w:val="22"/>
        </w:rPr>
        <w:t>184 188,30</w:t>
      </w:r>
      <w:r w:rsidR="005C7414">
        <w:rPr>
          <w:rFonts w:ascii="Garamond" w:hAnsi="Garamond" w:cs="Calibri"/>
          <w:b/>
          <w:bCs/>
          <w:sz w:val="22"/>
          <w:szCs w:val="22"/>
        </w:rPr>
        <w:t xml:space="preserve"> </w:t>
      </w:r>
      <w:r w:rsidR="009E492F" w:rsidRPr="002451B1">
        <w:rPr>
          <w:rFonts w:ascii="Garamond" w:hAnsi="Garamond" w:cs="Calibri"/>
          <w:b/>
          <w:bCs/>
          <w:sz w:val="22"/>
          <w:szCs w:val="22"/>
        </w:rPr>
        <w:t>EUR bez DPH.</w:t>
      </w:r>
      <w:r w:rsidR="009E492F" w:rsidRPr="009E492F">
        <w:rPr>
          <w:rFonts w:ascii="Garamond" w:hAnsi="Garamond" w:cs="Calibri"/>
          <w:sz w:val="22"/>
          <w:szCs w:val="22"/>
        </w:rPr>
        <w:t xml:space="preserve"> </w:t>
      </w:r>
    </w:p>
    <w:p w14:paraId="75A44AE5" w14:textId="77777777" w:rsidR="00CD6EE6" w:rsidRDefault="00CD6EE6" w:rsidP="00CD6EE6">
      <w:pPr>
        <w:pStyle w:val="tl1"/>
        <w:spacing w:line="264" w:lineRule="auto"/>
        <w:ind w:left="426"/>
        <w:rPr>
          <w:rFonts w:ascii="Garamond" w:hAnsi="Garamond" w:cs="Calibri"/>
          <w:sz w:val="22"/>
          <w:szCs w:val="22"/>
        </w:rPr>
      </w:pPr>
    </w:p>
    <w:p w14:paraId="799D1B79" w14:textId="77777777" w:rsidR="00CD6EE6" w:rsidRDefault="00CD6EE6" w:rsidP="00CD6EE6">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Predmet zákazky </w:t>
      </w:r>
      <w:r w:rsidRPr="00861D52">
        <w:rPr>
          <w:rFonts w:ascii="Garamond" w:hAnsi="Garamond" w:cs="Calibri"/>
          <w:b/>
          <w:bCs/>
          <w:sz w:val="22"/>
          <w:szCs w:val="22"/>
        </w:rPr>
        <w:t>nie je</w:t>
      </w:r>
      <w:r w:rsidRPr="00861D52">
        <w:rPr>
          <w:rFonts w:ascii="Garamond" w:hAnsi="Garamond" w:cs="Calibri"/>
          <w:sz w:val="22"/>
          <w:szCs w:val="22"/>
        </w:rPr>
        <w:t xml:space="preserve"> rozdelený na časti, uchádzači predložia ponuku na celý predmet zákazky.</w:t>
      </w:r>
    </w:p>
    <w:p w14:paraId="2178B7BE" w14:textId="77777777" w:rsidR="008C777E" w:rsidRPr="00861D52" w:rsidRDefault="008C777E" w:rsidP="008C777E">
      <w:pPr>
        <w:pStyle w:val="tl1"/>
        <w:spacing w:line="264" w:lineRule="auto"/>
        <w:rPr>
          <w:rFonts w:ascii="Garamond" w:hAnsi="Garamond" w:cs="Calibri"/>
          <w:sz w:val="22"/>
          <w:szCs w:val="22"/>
        </w:rPr>
      </w:pPr>
    </w:p>
    <w:p w14:paraId="16526EFA" w14:textId="77777777" w:rsidR="008C777E" w:rsidRPr="00861D52" w:rsidRDefault="008C777E" w:rsidP="008C777E">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u w:val="single"/>
        </w:rPr>
        <w:t>Odôvodnenie nerozdelenia predmetu zákazky na časti.</w:t>
      </w:r>
    </w:p>
    <w:p w14:paraId="76375665" w14:textId="1C22BA20" w:rsidR="008C777E" w:rsidRDefault="009A6FB6" w:rsidP="008C777E">
      <w:pPr>
        <w:pStyle w:val="tl1"/>
        <w:spacing w:line="264" w:lineRule="auto"/>
        <w:ind w:left="426"/>
        <w:rPr>
          <w:rFonts w:ascii="Garamond" w:hAnsi="Garamond" w:cs="Calibri"/>
          <w:sz w:val="22"/>
          <w:szCs w:val="22"/>
        </w:rPr>
      </w:pPr>
      <w:r w:rsidRPr="009A6FB6">
        <w:rPr>
          <w:rFonts w:ascii="Garamond" w:hAnsi="Garamond" w:cs="Calibri"/>
          <w:sz w:val="22"/>
          <w:szCs w:val="22"/>
        </w:rPr>
        <w:t xml:space="preserve">Predmet zákazky </w:t>
      </w:r>
      <w:r w:rsidR="00765B4A">
        <w:rPr>
          <w:rFonts w:ascii="Garamond" w:hAnsi="Garamond" w:cs="Calibri"/>
          <w:sz w:val="22"/>
          <w:szCs w:val="22"/>
        </w:rPr>
        <w:t xml:space="preserve">pozostáva z výroby, dodania a montáže nábytku na mieru podľa jednotnej výkresovej dokumentácie, pričom jednotlivé prvky nábytku sú navzájom konštrukčne a materiálovo prepojené. </w:t>
      </w:r>
      <w:r w:rsidR="00CE2DFE">
        <w:rPr>
          <w:rFonts w:ascii="Garamond" w:hAnsi="Garamond" w:cs="Calibri"/>
          <w:sz w:val="22"/>
          <w:szCs w:val="22"/>
        </w:rPr>
        <w:t xml:space="preserve"> </w:t>
      </w:r>
    </w:p>
    <w:p w14:paraId="4F5A664B" w14:textId="77777777" w:rsidR="00C36FD6" w:rsidRDefault="00C36FD6" w:rsidP="008C777E">
      <w:pPr>
        <w:pStyle w:val="tl1"/>
        <w:spacing w:line="264" w:lineRule="auto"/>
        <w:ind w:left="426"/>
        <w:rPr>
          <w:rFonts w:ascii="Garamond" w:hAnsi="Garamond" w:cs="Calibri"/>
          <w:sz w:val="22"/>
          <w:szCs w:val="22"/>
        </w:rPr>
      </w:pPr>
    </w:p>
    <w:p w14:paraId="6A39424E" w14:textId="314F6ECC" w:rsidR="008C777E"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t>Z preambuly smernice Európskeho parlamentu a Rady EÚ č. 2014/24/EÚ o verejnom obstarávaní a o zrušení smernice 2004/18/ES (recitál 78)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7BA961F8" w14:textId="77777777" w:rsidR="00381F62"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br/>
        <w:t xml:space="preserve">Po dôkladnom preskúmaní a následnom zvážení následkov možného rozdelenia predmetu zákazky na časti a na základe </w:t>
      </w:r>
      <w:r w:rsidRPr="002B6622">
        <w:rPr>
          <w:rFonts w:ascii="Garamond" w:hAnsi="Garamond" w:cs="Calibri"/>
          <w:sz w:val="22"/>
          <w:szCs w:val="22"/>
        </w:rPr>
        <w:lastRenderedPageBreak/>
        <w:t xml:space="preserve">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 </w:t>
      </w:r>
      <w:r w:rsidRPr="002B6622">
        <w:rPr>
          <w:rFonts w:ascii="Garamond" w:hAnsi="Garamond" w:cs="Calibri"/>
          <w:sz w:val="22"/>
          <w:szCs w:val="22"/>
        </w:rPr>
        <w:br/>
      </w:r>
    </w:p>
    <w:p w14:paraId="400A113F" w14:textId="0B4EF1A0" w:rsidR="00E36CF0" w:rsidRDefault="00C4113D" w:rsidP="008C777E">
      <w:pPr>
        <w:pStyle w:val="tl1"/>
        <w:spacing w:line="264" w:lineRule="auto"/>
        <w:ind w:left="426"/>
        <w:rPr>
          <w:rFonts w:ascii="Garamond" w:hAnsi="Garamond" w:cs="Calibri"/>
          <w:sz w:val="22"/>
          <w:szCs w:val="22"/>
        </w:rPr>
      </w:pPr>
      <w:r>
        <w:rPr>
          <w:rFonts w:ascii="Garamond" w:hAnsi="Garamond" w:cs="Calibri"/>
          <w:sz w:val="22"/>
          <w:szCs w:val="22"/>
        </w:rPr>
        <w:t>Rozdelenie zákazky na samostatné časti by mohlo viesť k</w:t>
      </w:r>
      <w:r w:rsidR="00CB7CFF">
        <w:rPr>
          <w:rFonts w:ascii="Garamond" w:hAnsi="Garamond" w:cs="Calibri"/>
          <w:sz w:val="22"/>
          <w:szCs w:val="22"/>
        </w:rPr>
        <w:t> nejednotnosti použitých materiálov, farebných prevedení</w:t>
      </w:r>
      <w:r w:rsidR="00C81EEB">
        <w:rPr>
          <w:rFonts w:ascii="Garamond" w:hAnsi="Garamond" w:cs="Calibri"/>
          <w:sz w:val="22"/>
          <w:szCs w:val="22"/>
        </w:rPr>
        <w:t xml:space="preserve">, ako aj ku koordinačným problémom pri montáži a uplatňovaní zodpovednosti za vady. </w:t>
      </w:r>
      <w:r w:rsidR="00C13992">
        <w:rPr>
          <w:rFonts w:ascii="Garamond" w:hAnsi="Garamond" w:cs="Calibri"/>
          <w:sz w:val="22"/>
          <w:szCs w:val="22"/>
        </w:rPr>
        <w:t>Z uvedených dôvodov verejný obstarávateľ považuje realizáciu predmetu zákazky jedným dodávateľom za hospodárnejšiu a efektívnejšiu.</w:t>
      </w:r>
    </w:p>
    <w:p w14:paraId="351F2A92" w14:textId="5D447C72" w:rsidR="00381F62"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br/>
      </w:r>
      <w:r w:rsidR="00381F62" w:rsidRPr="002B6622">
        <w:rPr>
          <w:rFonts w:ascii="Garamond" w:hAnsi="Garamond" w:cs="Calibri"/>
          <w:sz w:val="22"/>
          <w:szCs w:val="22"/>
        </w:rPr>
        <w:t>Verejný obstarávateľ pristúpil k nerozdeleniu predmetu zákazky na časti, ktoré odôvodňuje v súlade s § 28 ods. 2 ZVO v zmysle vyššie uvedeného.</w:t>
      </w:r>
    </w:p>
    <w:p w14:paraId="5AAC3E3C" w14:textId="77777777" w:rsidR="0088041C" w:rsidRPr="00861D52" w:rsidRDefault="0088041C" w:rsidP="005B6FCC">
      <w:pPr>
        <w:pStyle w:val="Farebnzoznamzvraznenie11"/>
        <w:spacing w:line="264" w:lineRule="auto"/>
        <w:ind w:left="0"/>
        <w:jc w:val="both"/>
        <w:rPr>
          <w:rFonts w:ascii="Garamond" w:hAnsi="Garamond" w:cs="Calibri"/>
          <w:bCs/>
          <w:noProof/>
          <w:sz w:val="22"/>
          <w:szCs w:val="22"/>
          <w:lang w:eastAsia="sk-SK"/>
        </w:rPr>
      </w:pPr>
    </w:p>
    <w:p w14:paraId="1CDC6FD9"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VARIANTNÉ RIEŠENIE</w:t>
      </w:r>
    </w:p>
    <w:p w14:paraId="4FBB8876" w14:textId="77777777" w:rsidR="0088041C" w:rsidRPr="00861D52" w:rsidRDefault="0088041C" w:rsidP="00AE779C">
      <w:pPr>
        <w:pStyle w:val="tl1"/>
        <w:numPr>
          <w:ilvl w:val="1"/>
          <w:numId w:val="16"/>
        </w:numPr>
        <w:spacing w:line="264" w:lineRule="auto"/>
        <w:ind w:left="426"/>
        <w:rPr>
          <w:rFonts w:ascii="Garamond" w:hAnsi="Garamond" w:cstheme="minorHAnsi"/>
          <w:b/>
          <w:bCs/>
          <w:sz w:val="22"/>
          <w:szCs w:val="22"/>
        </w:rPr>
      </w:pPr>
      <w:r w:rsidRPr="00861D52">
        <w:rPr>
          <w:rFonts w:ascii="Garamond" w:hAnsi="Garamond" w:cs="Calibri"/>
          <w:sz w:val="22"/>
          <w:szCs w:val="22"/>
        </w:rPr>
        <w:t>Uchádzačom sa neumožňuje  predložiť  variantné  riešenie. Ak uchádzač v rámci ponuky predloží aj variantné riešenie, nebude takéto variantné riešenie zaradené do vyhodnocovania.</w:t>
      </w:r>
    </w:p>
    <w:p w14:paraId="054CB408" w14:textId="77777777" w:rsidR="00501A3A" w:rsidRPr="00861D52" w:rsidRDefault="00501A3A" w:rsidP="005B6FCC">
      <w:pPr>
        <w:pStyle w:val="Farebnzoznamzvraznenie11"/>
        <w:spacing w:line="264" w:lineRule="auto"/>
        <w:ind w:left="0"/>
        <w:rPr>
          <w:rFonts w:ascii="Garamond" w:hAnsi="Garamond" w:cs="Calibri"/>
          <w:sz w:val="22"/>
          <w:szCs w:val="22"/>
        </w:rPr>
      </w:pPr>
    </w:p>
    <w:p w14:paraId="026B890F"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MIESTO, TERMÍN DODANIA A SPÔSOB PLNENIA PREDMETU ZÁKAZKY</w:t>
      </w:r>
    </w:p>
    <w:p w14:paraId="7275C46F" w14:textId="5D40A44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sidR="00966E58">
        <w:rPr>
          <w:rFonts w:ascii="Garamond" w:hAnsi="Garamond" w:cs="Calibri"/>
          <w:sz w:val="22"/>
          <w:szCs w:val="22"/>
        </w:rPr>
        <w:t>dodania predmetu zákazky</w:t>
      </w:r>
      <w:r w:rsidR="00BD6F40">
        <w:rPr>
          <w:rFonts w:ascii="Garamond" w:hAnsi="Garamond" w:cs="Calibri"/>
          <w:sz w:val="22"/>
          <w:szCs w:val="22"/>
        </w:rPr>
        <w:t xml:space="preserve"> </w:t>
      </w:r>
      <w:r w:rsidR="00B710F6">
        <w:rPr>
          <w:rFonts w:ascii="Garamond" w:hAnsi="Garamond" w:cs="Calibri"/>
          <w:sz w:val="22"/>
          <w:szCs w:val="22"/>
        </w:rPr>
        <w:t>je</w:t>
      </w:r>
      <w:r w:rsidR="00BD6F40">
        <w:rPr>
          <w:rFonts w:ascii="Garamond" w:hAnsi="Garamond" w:cs="Calibri"/>
          <w:sz w:val="22"/>
          <w:szCs w:val="22"/>
        </w:rPr>
        <w:t xml:space="preserve"> </w:t>
      </w:r>
      <w:r w:rsidR="00934CC8" w:rsidRPr="00934CC8">
        <w:rPr>
          <w:rFonts w:ascii="Garamond" w:hAnsi="Garamond" w:cs="Calibri"/>
          <w:sz w:val="22"/>
          <w:szCs w:val="22"/>
        </w:rPr>
        <w:t>Stredná zdravotnícka škola, Tajovského 24, 974 29 Banská Bystrica</w:t>
      </w:r>
      <w:r w:rsidRPr="00861D52">
        <w:rPr>
          <w:rFonts w:ascii="Garamond" w:hAnsi="Garamond" w:cs="Calibri"/>
          <w:sz w:val="22"/>
          <w:szCs w:val="22"/>
        </w:rPr>
        <w:t xml:space="preserve">. </w:t>
      </w:r>
    </w:p>
    <w:p w14:paraId="2AFDDB2D" w14:textId="77777777" w:rsidR="0088041C" w:rsidRPr="00861D52" w:rsidRDefault="0088041C" w:rsidP="005B6FCC">
      <w:pPr>
        <w:pStyle w:val="tl1"/>
        <w:spacing w:line="264" w:lineRule="auto"/>
        <w:ind w:left="426"/>
        <w:rPr>
          <w:rFonts w:ascii="Garamond" w:hAnsi="Garamond" w:cs="Calibri"/>
          <w:sz w:val="22"/>
          <w:szCs w:val="22"/>
        </w:rPr>
      </w:pPr>
    </w:p>
    <w:p w14:paraId="67CE19B3" w14:textId="3D330214" w:rsidR="0088041C" w:rsidRPr="00861D52" w:rsidRDefault="00B252A4" w:rsidP="00AE779C">
      <w:pPr>
        <w:pStyle w:val="tl1"/>
        <w:numPr>
          <w:ilvl w:val="1"/>
          <w:numId w:val="16"/>
        </w:numPr>
        <w:spacing w:line="264" w:lineRule="auto"/>
        <w:ind w:left="426"/>
        <w:rPr>
          <w:rFonts w:ascii="Garamond" w:hAnsi="Garamond" w:cs="Calibri"/>
          <w:sz w:val="22"/>
          <w:szCs w:val="22"/>
        </w:rPr>
      </w:pPr>
      <w:r>
        <w:rPr>
          <w:rFonts w:ascii="Garamond" w:hAnsi="Garamond" w:cs="Calibri"/>
          <w:sz w:val="22"/>
          <w:szCs w:val="22"/>
        </w:rPr>
        <w:t>Predmet zákazky bude dodaný</w:t>
      </w:r>
      <w:r w:rsidR="004258EE" w:rsidRPr="004258EE">
        <w:rPr>
          <w:rFonts w:ascii="Garamond" w:hAnsi="Garamond" w:cs="Calibri"/>
          <w:sz w:val="22"/>
          <w:szCs w:val="22"/>
        </w:rPr>
        <w:t xml:space="preserve"> </w:t>
      </w:r>
      <w:r w:rsidR="004D2B29" w:rsidRPr="004D2B29">
        <w:rPr>
          <w:rFonts w:ascii="Garamond" w:hAnsi="Garamond" w:cs="Calibri"/>
          <w:sz w:val="22"/>
          <w:szCs w:val="22"/>
        </w:rPr>
        <w:t>v súlade s bodom 4.3 Zmluvy.</w:t>
      </w:r>
      <w:r w:rsidR="004D2B29">
        <w:rPr>
          <w:rFonts w:ascii="Garamond" w:hAnsi="Garamond" w:cs="Calibri"/>
          <w:b/>
          <w:bCs/>
          <w:sz w:val="22"/>
          <w:szCs w:val="22"/>
        </w:rPr>
        <w:t xml:space="preserve"> </w:t>
      </w:r>
    </w:p>
    <w:p w14:paraId="26B91B0B" w14:textId="77777777" w:rsidR="0088041C" w:rsidRPr="00861D52" w:rsidRDefault="0088041C" w:rsidP="005B6FCC">
      <w:pPr>
        <w:pStyle w:val="Zkladntext"/>
        <w:spacing w:line="264" w:lineRule="auto"/>
        <w:rPr>
          <w:rFonts w:ascii="Garamond" w:hAnsi="Garamond" w:cs="Calibri"/>
          <w:b w:val="0"/>
          <w:sz w:val="22"/>
          <w:szCs w:val="22"/>
        </w:rPr>
      </w:pPr>
    </w:p>
    <w:p w14:paraId="264F2E78"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ZDROJ FINANČNÝCH PROSTRIEDKOV</w:t>
      </w:r>
    </w:p>
    <w:p w14:paraId="46B67148" w14:textId="4468DBEB" w:rsidR="0088041C" w:rsidRPr="001B69A7" w:rsidRDefault="0088041C" w:rsidP="00AE779C">
      <w:pPr>
        <w:pStyle w:val="tl1"/>
        <w:numPr>
          <w:ilvl w:val="1"/>
          <w:numId w:val="16"/>
        </w:numPr>
        <w:spacing w:line="264" w:lineRule="auto"/>
        <w:ind w:left="360"/>
        <w:rPr>
          <w:rFonts w:ascii="Garamond" w:hAnsi="Garamond" w:cs="Calibri"/>
          <w:sz w:val="22"/>
          <w:szCs w:val="22"/>
        </w:rPr>
      </w:pPr>
      <w:r w:rsidRPr="001B69A7">
        <w:rPr>
          <w:rFonts w:ascii="Garamond" w:hAnsi="Garamond" w:cs="Calibri"/>
          <w:sz w:val="22"/>
          <w:szCs w:val="22"/>
        </w:rPr>
        <w:t xml:space="preserve">Predmet zákazky bude </w:t>
      </w:r>
      <w:r w:rsidR="0068267B" w:rsidRPr="001B69A7">
        <w:rPr>
          <w:rFonts w:ascii="Garamond" w:hAnsi="Garamond" w:cs="Calibri"/>
          <w:sz w:val="22"/>
          <w:szCs w:val="22"/>
        </w:rPr>
        <w:t>spolu</w:t>
      </w:r>
      <w:r w:rsidRPr="001B69A7">
        <w:rPr>
          <w:rFonts w:ascii="Garamond" w:hAnsi="Garamond" w:cs="Calibri"/>
          <w:sz w:val="22"/>
          <w:szCs w:val="22"/>
        </w:rPr>
        <w:t>financovaný z</w:t>
      </w:r>
      <w:r w:rsidR="003B2B09" w:rsidRPr="001B69A7">
        <w:rPr>
          <w:rFonts w:ascii="Garamond" w:hAnsi="Garamond" w:cs="Calibri"/>
          <w:sz w:val="22"/>
          <w:szCs w:val="22"/>
        </w:rPr>
        <w:t> Európskeho fondu regionálneho rozvoja</w:t>
      </w:r>
      <w:r w:rsidR="00306FE1" w:rsidRPr="001B69A7">
        <w:rPr>
          <w:rFonts w:ascii="Garamond" w:hAnsi="Garamond" w:cs="Calibri"/>
          <w:sz w:val="22"/>
          <w:szCs w:val="22"/>
        </w:rPr>
        <w:t xml:space="preserve"> v rámci projektu</w:t>
      </w:r>
      <w:r w:rsidR="001B69A7" w:rsidRPr="001B69A7">
        <w:rPr>
          <w:rFonts w:ascii="Garamond" w:hAnsi="Garamond" w:cs="Calibri"/>
          <w:sz w:val="22"/>
          <w:szCs w:val="22"/>
        </w:rPr>
        <w:t xml:space="preserve"> </w:t>
      </w:r>
      <w:r w:rsidR="00C75B5D" w:rsidRPr="00C75B5D">
        <w:rPr>
          <w:rFonts w:ascii="Garamond" w:hAnsi="Garamond" w:cs="Calibri"/>
          <w:sz w:val="22"/>
          <w:szCs w:val="22"/>
        </w:rPr>
        <w:t>Stredná zdravotnícka škola BB – Pomôžme vrátiť pacientom úsmev na tvár</w:t>
      </w:r>
      <w:r w:rsidR="008569F0">
        <w:rPr>
          <w:rFonts w:ascii="Garamond" w:hAnsi="Garamond" w:cs="Calibri"/>
          <w:sz w:val="22"/>
          <w:szCs w:val="22"/>
        </w:rPr>
        <w:t xml:space="preserve"> bližšie špecifikovaného v Zmluve. </w:t>
      </w:r>
      <w:r w:rsidR="0068267B" w:rsidRPr="001B69A7">
        <w:rPr>
          <w:rFonts w:ascii="Garamond" w:hAnsi="Garamond" w:cs="Calibri"/>
          <w:sz w:val="22"/>
          <w:szCs w:val="22"/>
        </w:rPr>
        <w:t xml:space="preserve"> </w:t>
      </w:r>
      <w:r w:rsidRPr="001B69A7">
        <w:rPr>
          <w:rFonts w:ascii="Garamond" w:hAnsi="Garamond" w:cs="Calibri"/>
          <w:sz w:val="22"/>
          <w:szCs w:val="22"/>
        </w:rPr>
        <w:t xml:space="preserve"> </w:t>
      </w:r>
    </w:p>
    <w:p w14:paraId="6024C021" w14:textId="77777777" w:rsidR="0088041C" w:rsidRPr="00861D52" w:rsidRDefault="0088041C" w:rsidP="005B6FCC">
      <w:pPr>
        <w:pStyle w:val="tl1"/>
        <w:spacing w:line="264" w:lineRule="auto"/>
        <w:ind w:left="426"/>
        <w:rPr>
          <w:rFonts w:ascii="Garamond" w:hAnsi="Garamond" w:cs="Calibri"/>
          <w:b/>
          <w:bCs/>
          <w:sz w:val="22"/>
          <w:szCs w:val="22"/>
        </w:rPr>
      </w:pPr>
    </w:p>
    <w:p w14:paraId="7CEB9E2E"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DRUH ZÁKAZKY</w:t>
      </w:r>
    </w:p>
    <w:p w14:paraId="76205600"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Podrobné vymedzenie záväzných zmluvných podmienok na uskutočnenie predmetu zákazky, ktoré musia byť obsiahnuté v uzatvorenej Zmluve, obsahuje časť C. Obchodné podmienky, D. Spôsob určenia ceny a prílohy týchto SP. Verejný obstarávateľ bude od úspešného uchádzača požadovať záväzne dodržať minimálne zmluvné podmienky uvedené v časti C. Obchodné podmienky a v prílohách týchto SP.</w:t>
      </w:r>
    </w:p>
    <w:p w14:paraId="5190319D" w14:textId="77777777" w:rsidR="0088041C" w:rsidRPr="00861D52" w:rsidRDefault="0088041C" w:rsidP="005B6FCC">
      <w:pPr>
        <w:pStyle w:val="tl1"/>
        <w:spacing w:line="264" w:lineRule="auto"/>
        <w:rPr>
          <w:rFonts w:ascii="Garamond" w:hAnsi="Garamond" w:cs="Calibri"/>
          <w:b/>
          <w:bCs/>
          <w:sz w:val="22"/>
          <w:szCs w:val="22"/>
        </w:rPr>
      </w:pPr>
    </w:p>
    <w:p w14:paraId="23CC385E"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LEHOTA VIAZANOSTI PONUKY</w:t>
      </w:r>
    </w:p>
    <w:p w14:paraId="6C9B29F0"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Zábezpeka ponuky sa nevyžaduje, z uvedeného dôvodu verejný obstarávateľ neurčuje lehotu viazanosti ponúk.</w:t>
      </w:r>
    </w:p>
    <w:p w14:paraId="17A4DA72" w14:textId="77777777" w:rsidR="0088041C" w:rsidRPr="00861D52" w:rsidRDefault="0088041C" w:rsidP="005B6FCC">
      <w:pPr>
        <w:pStyle w:val="tl1"/>
        <w:spacing w:line="264" w:lineRule="auto"/>
        <w:rPr>
          <w:rFonts w:ascii="Garamond" w:hAnsi="Garamond" w:cs="Calibri"/>
          <w:sz w:val="22"/>
          <w:szCs w:val="22"/>
        </w:rPr>
      </w:pPr>
    </w:p>
    <w:p w14:paraId="2A5CFD70"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KOMUNIKÁCIA MEDZI VEREJNÝM OBSTARÁVATEĽOM A ZÁUJEMCAMI/ UCHÁDZAČMI</w:t>
      </w:r>
    </w:p>
    <w:p w14:paraId="4C738A1A" w14:textId="3301429D"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Poskytovanie vysvetlení, odovzdávanie podkladov a </w:t>
      </w:r>
      <w:r w:rsidRPr="00861D52">
        <w:rPr>
          <w:rFonts w:ascii="Garamond" w:hAnsi="Garamond" w:cs="Calibri"/>
          <w:b/>
          <w:bCs/>
          <w:sz w:val="22"/>
          <w:szCs w:val="22"/>
        </w:rPr>
        <w:t>komunikácia</w:t>
      </w:r>
      <w:r w:rsidRPr="00861D52">
        <w:rPr>
          <w:rFonts w:ascii="Garamond" w:hAnsi="Garamond" w:cs="Calibr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w:t>
      </w:r>
      <w:r w:rsidR="00D3137E">
        <w:rPr>
          <w:rFonts w:ascii="Garamond" w:hAnsi="Garamond" w:cs="Calibri"/>
          <w:sz w:val="22"/>
          <w:szCs w:val="22"/>
        </w:rPr>
        <w:t> </w:t>
      </w:r>
      <w:r w:rsidRPr="00861D52">
        <w:rPr>
          <w:rFonts w:ascii="Garamond" w:hAnsi="Garamond" w:cs="Calibri"/>
          <w:sz w:val="22"/>
          <w:szCs w:val="22"/>
        </w:rPr>
        <w:t>osobných údajov uvedených v týchto dokumentoch.</w:t>
      </w:r>
    </w:p>
    <w:p w14:paraId="0785EE2D" w14:textId="77777777" w:rsidR="0088041C" w:rsidRPr="00861D52" w:rsidRDefault="0088041C" w:rsidP="005B6FCC">
      <w:pPr>
        <w:pStyle w:val="tl1"/>
        <w:spacing w:line="264" w:lineRule="auto"/>
        <w:ind w:left="426"/>
        <w:rPr>
          <w:rFonts w:ascii="Garamond" w:hAnsi="Garamond" w:cs="Calibri"/>
          <w:sz w:val="22"/>
          <w:szCs w:val="22"/>
        </w:rPr>
      </w:pPr>
    </w:p>
    <w:p w14:paraId="380EE8F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61D52">
        <w:rPr>
          <w:rFonts w:ascii="Garamond" w:hAnsi="Garamond" w:cs="Calibri"/>
          <w:b/>
          <w:sz w:val="22"/>
          <w:szCs w:val="22"/>
        </w:rPr>
        <w:t>počas celého procesu verejného obstarávania</w:t>
      </w:r>
      <w:r w:rsidRPr="00861D52">
        <w:rPr>
          <w:rFonts w:ascii="Garamond" w:hAnsi="Garamond" w:cs="Calibri"/>
          <w:sz w:val="22"/>
          <w:szCs w:val="22"/>
        </w:rPr>
        <w:t>.</w:t>
      </w:r>
    </w:p>
    <w:p w14:paraId="2F0B7963" w14:textId="77777777" w:rsidR="0088041C" w:rsidRPr="00861D52" w:rsidRDefault="0088041C" w:rsidP="005B6FCC">
      <w:pPr>
        <w:pStyle w:val="Odsekzoznamu"/>
        <w:spacing w:line="264" w:lineRule="auto"/>
        <w:rPr>
          <w:rFonts w:ascii="Garamond" w:hAnsi="Garamond" w:cs="Calibri"/>
          <w:sz w:val="22"/>
          <w:szCs w:val="22"/>
          <w:u w:val="single"/>
        </w:rPr>
      </w:pPr>
    </w:p>
    <w:p w14:paraId="663C8CE6"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u w:val="single"/>
        </w:rPr>
        <w:lastRenderedPageBreak/>
        <w:t>Všeobecné informácie k webovej aplikácií JOSEPHINE.</w:t>
      </w:r>
    </w:p>
    <w:p w14:paraId="3BF64DC3"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 xml:space="preserve">JOSEPHINE je na účely tohto verejného obstarávania softvér pre elektronizáciu zadávania zákaziek postupmi podľa ZVO. JOSEPHINE je webová aplikácia na doméne </w:t>
      </w:r>
      <w:hyperlink r:id="rId11" w:history="1">
        <w:r w:rsidRPr="00861D52">
          <w:rPr>
            <w:rStyle w:val="Hypertextovprepojenie"/>
            <w:rFonts w:ascii="Garamond" w:hAnsi="Garamond" w:cs="Calibri"/>
            <w:sz w:val="22"/>
            <w:szCs w:val="22"/>
          </w:rPr>
          <w:t>https://josephine.proebiz.com</w:t>
        </w:r>
      </w:hyperlink>
      <w:r w:rsidRPr="00861D52">
        <w:rPr>
          <w:rFonts w:ascii="Garamond" w:hAnsi="Garamond" w:cs="Calibri"/>
          <w:sz w:val="22"/>
          <w:szCs w:val="22"/>
        </w:rPr>
        <w:t>.</w:t>
      </w:r>
    </w:p>
    <w:p w14:paraId="7312157E"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Na bezproblémové používanie systému JOSEPHINE je nutné používať jeden z podporovaných internetových prehliadačov:</w:t>
      </w:r>
    </w:p>
    <w:p w14:paraId="17CF72F2"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 xml:space="preserve">Microsoft </w:t>
      </w:r>
      <w:proofErr w:type="spellStart"/>
      <w:r w:rsidRPr="00861D52">
        <w:rPr>
          <w:rFonts w:ascii="Garamond" w:hAnsi="Garamond" w:cs="Calibri"/>
          <w:sz w:val="22"/>
          <w:szCs w:val="22"/>
        </w:rPr>
        <w:t>Edge</w:t>
      </w:r>
      <w:proofErr w:type="spellEnd"/>
      <w:r w:rsidRPr="00861D52">
        <w:rPr>
          <w:rFonts w:ascii="Garamond" w:hAnsi="Garamond" w:cs="Calibri"/>
          <w:sz w:val="22"/>
          <w:szCs w:val="22"/>
        </w:rPr>
        <w:t>,</w:t>
      </w:r>
    </w:p>
    <w:p w14:paraId="0C795E3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proofErr w:type="spellStart"/>
      <w:r w:rsidRPr="00861D52">
        <w:rPr>
          <w:rFonts w:ascii="Garamond" w:hAnsi="Garamond" w:cs="Calibri"/>
          <w:sz w:val="22"/>
          <w:szCs w:val="22"/>
        </w:rPr>
        <w:t>Mozilla</w:t>
      </w:r>
      <w:proofErr w:type="spellEnd"/>
      <w:r w:rsidRPr="00861D52">
        <w:rPr>
          <w:rFonts w:ascii="Garamond" w:hAnsi="Garamond" w:cs="Calibri"/>
          <w:sz w:val="22"/>
          <w:szCs w:val="22"/>
        </w:rPr>
        <w:t xml:space="preserve"> Firefox verzia 13.0 a vyššia alebo</w:t>
      </w:r>
    </w:p>
    <w:p w14:paraId="2721506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Google Chrome</w:t>
      </w:r>
    </w:p>
    <w:p w14:paraId="441778FB" w14:textId="77777777" w:rsidR="0088041C" w:rsidRPr="00861D52" w:rsidRDefault="0088041C" w:rsidP="005B6FCC">
      <w:pPr>
        <w:pStyle w:val="tl1"/>
        <w:spacing w:line="264" w:lineRule="auto"/>
        <w:rPr>
          <w:rFonts w:ascii="Garamond" w:hAnsi="Garamond" w:cs="Calibri"/>
          <w:sz w:val="22"/>
          <w:szCs w:val="22"/>
        </w:rPr>
      </w:pPr>
    </w:p>
    <w:p w14:paraId="53891A09" w14:textId="115FA2F6"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w:t>
      </w:r>
      <w:r w:rsidR="00D3137E">
        <w:rPr>
          <w:rFonts w:ascii="Garamond" w:hAnsi="Garamond" w:cs="Calibri"/>
          <w:sz w:val="22"/>
          <w:szCs w:val="22"/>
        </w:rPr>
        <w:t> </w:t>
      </w:r>
      <w:r w:rsidRPr="00861D52">
        <w:rPr>
          <w:rFonts w:ascii="Garamond" w:hAnsi="Garamond" w:cs="Calibri"/>
          <w:sz w:val="22"/>
          <w:szCs w:val="22"/>
        </w:rPr>
        <w:t>funkcionalitou systému.</w:t>
      </w:r>
    </w:p>
    <w:p w14:paraId="4DB8B7D7" w14:textId="77777777" w:rsidR="0088041C" w:rsidRPr="00861D52" w:rsidRDefault="0088041C" w:rsidP="005B6FCC">
      <w:pPr>
        <w:pStyle w:val="tl1"/>
        <w:spacing w:line="264" w:lineRule="auto"/>
        <w:ind w:left="426"/>
        <w:rPr>
          <w:rFonts w:ascii="Garamond" w:hAnsi="Garamond" w:cs="Calibri"/>
          <w:sz w:val="22"/>
          <w:szCs w:val="22"/>
        </w:rPr>
      </w:pPr>
    </w:p>
    <w:p w14:paraId="4271948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A5B4487" w14:textId="77777777" w:rsidR="0088041C" w:rsidRPr="00861D52" w:rsidRDefault="0088041C" w:rsidP="005B6FCC">
      <w:pPr>
        <w:pStyle w:val="Odsekzoznamu"/>
        <w:spacing w:line="264" w:lineRule="auto"/>
        <w:rPr>
          <w:rFonts w:ascii="Garamond" w:hAnsi="Garamond" w:cs="Calibri"/>
          <w:sz w:val="22"/>
          <w:szCs w:val="22"/>
        </w:rPr>
      </w:pPr>
    </w:p>
    <w:p w14:paraId="3A60A7D7"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913B0CF" w14:textId="77777777" w:rsidR="0088041C" w:rsidRPr="00861D52" w:rsidRDefault="0088041C" w:rsidP="005B6FCC">
      <w:pPr>
        <w:pStyle w:val="Odsekzoznamu"/>
        <w:spacing w:line="264" w:lineRule="auto"/>
        <w:rPr>
          <w:rFonts w:ascii="Garamond" w:hAnsi="Garamond" w:cs="Calibri"/>
          <w:sz w:val="22"/>
          <w:szCs w:val="22"/>
        </w:rPr>
      </w:pPr>
    </w:p>
    <w:p w14:paraId="7372B689" w14:textId="74F3C9FD"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Verejný obstarávateľ odporúča záujemcom, ktorí chcú byť informovaní o prípadných aktualizáciách týkajúcich sa</w:t>
      </w:r>
      <w:r w:rsidR="00D3137E">
        <w:rPr>
          <w:rFonts w:ascii="Garamond" w:hAnsi="Garamond" w:cs="Calibri"/>
          <w:sz w:val="22"/>
          <w:szCs w:val="22"/>
        </w:rPr>
        <w:t> </w:t>
      </w:r>
      <w:r w:rsidRPr="00861D52">
        <w:rPr>
          <w:rFonts w:ascii="Garamond" w:hAnsi="Garamond" w:cs="Calibri"/>
          <w:sz w:val="22"/>
          <w:szCs w:val="22"/>
        </w:rPr>
        <w:t>zákazky prostredníctvom notifikačných e-mailov, aby v danej zákazke zaklikli tlačidlo „ZAUJÍMA MA TO“ (v pravej hornej časti obrazovky).</w:t>
      </w:r>
    </w:p>
    <w:p w14:paraId="12D18E99" w14:textId="77777777" w:rsidR="0088041C" w:rsidRPr="00861D52" w:rsidRDefault="0088041C" w:rsidP="005B6FCC">
      <w:pPr>
        <w:pStyle w:val="Odsekzoznamu"/>
        <w:spacing w:line="264" w:lineRule="auto"/>
        <w:rPr>
          <w:rFonts w:ascii="Garamond" w:hAnsi="Garamond" w:cs="Calibri"/>
          <w:sz w:val="22"/>
          <w:szCs w:val="22"/>
        </w:rPr>
      </w:pPr>
    </w:p>
    <w:p w14:paraId="0C583B8F"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2FF1845D" w14:textId="77777777" w:rsidR="0088041C" w:rsidRPr="00861D52" w:rsidRDefault="0088041C" w:rsidP="005B6FCC">
      <w:pPr>
        <w:pStyle w:val="Odsekzoznamu"/>
        <w:spacing w:line="264" w:lineRule="auto"/>
        <w:rPr>
          <w:rFonts w:ascii="Garamond" w:hAnsi="Garamond" w:cstheme="minorHAnsi"/>
          <w:sz w:val="22"/>
          <w:szCs w:val="22"/>
        </w:rPr>
      </w:pPr>
    </w:p>
    <w:p w14:paraId="5F6FAC17"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theme="minorHAnsi"/>
          <w:sz w:val="22"/>
          <w:szCs w:val="22"/>
        </w:rPr>
        <w:t xml:space="preserve">Podania a dokumenty súvisiace s uplatnením námietok sa riadia pravidlami podľa § 170 a </w:t>
      </w:r>
      <w:proofErr w:type="spellStart"/>
      <w:r w:rsidRPr="00861D52">
        <w:rPr>
          <w:rFonts w:ascii="Garamond" w:hAnsi="Garamond" w:cstheme="minorHAnsi"/>
          <w:sz w:val="22"/>
          <w:szCs w:val="22"/>
        </w:rPr>
        <w:t>nasl</w:t>
      </w:r>
      <w:proofErr w:type="spellEnd"/>
      <w:r w:rsidRPr="00861D52">
        <w:rPr>
          <w:rFonts w:ascii="Garamond" w:hAnsi="Garamond" w:cstheme="minorHAnsi"/>
          <w:sz w:val="22"/>
          <w:szCs w:val="22"/>
        </w:rPr>
        <w:t>. ZVO.</w:t>
      </w:r>
    </w:p>
    <w:p w14:paraId="5A29D30F" w14:textId="77777777" w:rsidR="0088041C" w:rsidRPr="00861D52" w:rsidRDefault="0088041C" w:rsidP="005B6FCC">
      <w:pPr>
        <w:pStyle w:val="tl1"/>
        <w:spacing w:line="264" w:lineRule="auto"/>
        <w:rPr>
          <w:rFonts w:ascii="Garamond" w:hAnsi="Garamond"/>
          <w:sz w:val="22"/>
          <w:szCs w:val="22"/>
        </w:rPr>
      </w:pPr>
    </w:p>
    <w:p w14:paraId="1192C516"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VYSVETLENIE A ZMENY</w:t>
      </w:r>
    </w:p>
    <w:p w14:paraId="469FA047" w14:textId="77777777" w:rsidR="0088041C" w:rsidRPr="00861D52" w:rsidRDefault="0088041C" w:rsidP="00AE779C">
      <w:pPr>
        <w:pStyle w:val="tl1"/>
        <w:numPr>
          <w:ilvl w:val="1"/>
          <w:numId w:val="16"/>
        </w:numPr>
        <w:spacing w:line="264" w:lineRule="auto"/>
        <w:ind w:left="426"/>
        <w:rPr>
          <w:rFonts w:ascii="Garamond" w:hAnsi="Garamond" w:cstheme="minorHAnsi"/>
          <w:sz w:val="22"/>
          <w:szCs w:val="22"/>
        </w:rPr>
      </w:pPr>
      <w:r w:rsidRPr="00861D52">
        <w:rPr>
          <w:rFonts w:ascii="Garamond" w:hAnsi="Garamond"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4D4A1FA" w14:textId="77777777" w:rsidR="0088041C" w:rsidRPr="00861D52" w:rsidRDefault="0088041C" w:rsidP="005B6FCC">
      <w:pPr>
        <w:pStyle w:val="tl1"/>
        <w:spacing w:line="264" w:lineRule="auto"/>
        <w:ind w:left="426"/>
        <w:rPr>
          <w:rFonts w:ascii="Garamond" w:hAnsi="Garamond" w:cstheme="minorHAnsi"/>
          <w:sz w:val="22"/>
          <w:szCs w:val="22"/>
        </w:rPr>
      </w:pPr>
    </w:p>
    <w:p w14:paraId="1C56DA06" w14:textId="77777777" w:rsidR="0088041C" w:rsidRPr="00861D52" w:rsidRDefault="0088041C" w:rsidP="00AE779C">
      <w:pPr>
        <w:pStyle w:val="tl1"/>
        <w:numPr>
          <w:ilvl w:val="1"/>
          <w:numId w:val="16"/>
        </w:numPr>
        <w:spacing w:line="264" w:lineRule="auto"/>
        <w:ind w:left="426"/>
        <w:rPr>
          <w:rFonts w:ascii="Garamond" w:hAnsi="Garamond" w:cstheme="minorHAnsi"/>
          <w:sz w:val="22"/>
          <w:szCs w:val="22"/>
        </w:rPr>
      </w:pPr>
      <w:r w:rsidRPr="00861D52">
        <w:rPr>
          <w:rFonts w:ascii="Garamond" w:hAnsi="Garamond" w:cs="Calibri"/>
          <w:sz w:val="22"/>
          <w:szCs w:val="22"/>
        </w:rPr>
        <w:t>Verejný obstarávateľ primerane predĺži lehotu na predkladanie ponúk, ak</w:t>
      </w:r>
    </w:p>
    <w:p w14:paraId="4AF6E8BA" w14:textId="7EB13964"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vysvetlenie informácií potrebných na vypracovanie ponuky alebo na preukázanie splnenia podmienok účasti nie je</w:t>
      </w:r>
      <w:r w:rsidR="00293BD9">
        <w:rPr>
          <w:rFonts w:ascii="Garamond" w:hAnsi="Garamond" w:cs="Calibri"/>
          <w:sz w:val="22"/>
          <w:szCs w:val="22"/>
        </w:rPr>
        <w:t> </w:t>
      </w:r>
      <w:r w:rsidRPr="00861D52">
        <w:rPr>
          <w:rFonts w:ascii="Garamond" w:hAnsi="Garamond" w:cs="Calibri"/>
          <w:sz w:val="22"/>
          <w:szCs w:val="22"/>
        </w:rPr>
        <w:t>poskytnuté v lehote podľa bodu 9.1 aj napriek tomu, že bolo vyžiadané dostatočne vopred, alebo</w:t>
      </w:r>
    </w:p>
    <w:p w14:paraId="7D4B0B85" w14:textId="77777777"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lastRenderedPageBreak/>
        <w:t>v dokumentoch potrebných na vypracovanie ponuky alebo na preukázanie splnenia podmienok účasti vykoná podstatnú zmenu.</w:t>
      </w:r>
    </w:p>
    <w:p w14:paraId="4305F95C" w14:textId="77777777" w:rsidR="0088041C" w:rsidRPr="00861D52" w:rsidRDefault="0088041C" w:rsidP="005B6FCC">
      <w:pPr>
        <w:pStyle w:val="tl1"/>
        <w:spacing w:line="264" w:lineRule="auto"/>
        <w:rPr>
          <w:rFonts w:ascii="Garamond" w:hAnsi="Garamond" w:cs="Calibri"/>
          <w:sz w:val="22"/>
          <w:szCs w:val="22"/>
        </w:rPr>
      </w:pPr>
    </w:p>
    <w:p w14:paraId="573C04A1"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8A75E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3ED9B120"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OBHLIADKA MIESTA USKUTOČNENIA PREDMETU ZÁKAZKY</w:t>
      </w:r>
    </w:p>
    <w:p w14:paraId="406CF7C9"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Neaplikuje sa.</w:t>
      </w:r>
    </w:p>
    <w:p w14:paraId="3C12FACF" w14:textId="77777777" w:rsidR="00556490" w:rsidRPr="00861D52" w:rsidRDefault="00556490" w:rsidP="005B6FCC">
      <w:pPr>
        <w:pStyle w:val="tl1"/>
        <w:spacing w:line="264" w:lineRule="auto"/>
        <w:ind w:left="360"/>
        <w:jc w:val="left"/>
        <w:rPr>
          <w:rFonts w:ascii="Garamond" w:hAnsi="Garamond" w:cstheme="minorHAnsi"/>
          <w:b/>
          <w:bCs/>
          <w:sz w:val="22"/>
          <w:szCs w:val="22"/>
        </w:rPr>
      </w:pPr>
    </w:p>
    <w:p w14:paraId="29B1258C"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VYHOTOVENIE PONUKY</w:t>
      </w:r>
    </w:p>
    <w:p w14:paraId="0BFA2E5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b/>
          <w:bCs/>
          <w:sz w:val="22"/>
          <w:szCs w:val="22"/>
        </w:rPr>
        <w:t>Ponuka</w:t>
      </w:r>
      <w:r w:rsidRPr="00861D52">
        <w:rPr>
          <w:rFonts w:ascii="Garamond" w:hAnsi="Garamond" w:cs="Calibri"/>
          <w:sz w:val="22"/>
          <w:szCs w:val="22"/>
        </w:rPr>
        <w:t xml:space="preserve">, pre účely zadávania tejto zákazky, </w:t>
      </w:r>
      <w:r w:rsidRPr="00861D52">
        <w:rPr>
          <w:rFonts w:ascii="Garamond" w:hAnsi="Garamond" w:cs="Calibri"/>
          <w:b/>
          <w:bCs/>
          <w:sz w:val="22"/>
          <w:szCs w:val="22"/>
        </w:rPr>
        <w:t>je prejav slobodnej vôle uchádzača</w:t>
      </w:r>
      <w:r w:rsidRPr="00861D52">
        <w:rPr>
          <w:rFonts w:ascii="Garamond" w:hAnsi="Garamond" w:cs="Calibri"/>
          <w:sz w:val="22"/>
          <w:szCs w:val="22"/>
        </w:rPr>
        <w:t xml:space="preserve">, že chce za úhradu poskytnúť verejnému obstarávateľovi určené plnenie </w:t>
      </w:r>
      <w:r w:rsidRPr="00861D52">
        <w:rPr>
          <w:rFonts w:ascii="Garamond" w:hAnsi="Garamond" w:cs="Calibri"/>
          <w:b/>
          <w:bCs/>
          <w:sz w:val="22"/>
          <w:szCs w:val="22"/>
          <w:u w:val="single"/>
        </w:rPr>
        <w:t>pri dodržaní podmienok stanovených verejným obstarávateľom</w:t>
      </w:r>
      <w:r w:rsidRPr="00861D52">
        <w:rPr>
          <w:rFonts w:ascii="Garamond" w:hAnsi="Garamond" w:cs="Calibri"/>
          <w:b/>
          <w:bCs/>
          <w:sz w:val="22"/>
          <w:szCs w:val="22"/>
        </w:rPr>
        <w:t xml:space="preserve"> bez určovania svojich osobitných podmienok.</w:t>
      </w:r>
    </w:p>
    <w:p w14:paraId="17CFDE0D" w14:textId="77777777" w:rsidR="0088041C" w:rsidRPr="00861D52" w:rsidRDefault="0088041C" w:rsidP="005B6FCC">
      <w:pPr>
        <w:pStyle w:val="tl1"/>
        <w:spacing w:line="264" w:lineRule="auto"/>
        <w:ind w:left="426"/>
        <w:rPr>
          <w:rFonts w:ascii="Garamond" w:hAnsi="Garamond" w:cs="Calibri"/>
          <w:sz w:val="22"/>
          <w:szCs w:val="22"/>
        </w:rPr>
      </w:pPr>
    </w:p>
    <w:p w14:paraId="1C865F88" w14:textId="739DD830"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mbria"/>
          <w:sz w:val="22"/>
          <w:szCs w:val="22"/>
        </w:rPr>
        <w:t>Uchádzač predkladá ponuku v elektronickej podobe v lehote na predkladanie ponúk podľa požiadaviek uvedených v</w:t>
      </w:r>
      <w:r w:rsidR="00293BD9">
        <w:rPr>
          <w:rFonts w:ascii="Garamond" w:hAnsi="Garamond" w:cs="Cambria"/>
          <w:sz w:val="22"/>
          <w:szCs w:val="22"/>
        </w:rPr>
        <w:t> </w:t>
      </w:r>
      <w:r w:rsidRPr="00861D52">
        <w:rPr>
          <w:rFonts w:ascii="Garamond" w:hAnsi="Garamond" w:cs="Cambria"/>
          <w:sz w:val="22"/>
          <w:szCs w:val="22"/>
        </w:rPr>
        <w:t>týchto SP.</w:t>
      </w:r>
    </w:p>
    <w:p w14:paraId="6A0BB0D5" w14:textId="77777777" w:rsidR="0088041C" w:rsidRPr="00861D52" w:rsidRDefault="0088041C" w:rsidP="005B6FCC">
      <w:pPr>
        <w:pStyle w:val="Odsekzoznamu"/>
        <w:spacing w:line="264" w:lineRule="auto"/>
        <w:rPr>
          <w:rFonts w:ascii="Garamond" w:hAnsi="Garamond" w:cs="Cambria"/>
          <w:sz w:val="22"/>
          <w:szCs w:val="22"/>
        </w:rPr>
      </w:pPr>
    </w:p>
    <w:p w14:paraId="5D8BBFB5"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mbria"/>
          <w:sz w:val="22"/>
          <w:szCs w:val="22"/>
        </w:rPr>
        <w:t xml:space="preserve">Ponuka musí byť vyhotovená elektronicky v zmysle § 49 ods. 1 písm. a) ZVO a vložená do systému JOSEPHINE umiestnenom na webovej adrese </w:t>
      </w:r>
      <w:hyperlink r:id="rId12" w:history="1">
        <w:r w:rsidRPr="00861D52">
          <w:rPr>
            <w:rStyle w:val="Hypertextovprepojenie"/>
            <w:rFonts w:ascii="Garamond" w:hAnsi="Garamond" w:cs="Cambria"/>
            <w:sz w:val="22"/>
            <w:szCs w:val="22"/>
          </w:rPr>
          <w:t>https://josephine.proebiz.com/</w:t>
        </w:r>
      </w:hyperlink>
    </w:p>
    <w:p w14:paraId="554664E9" w14:textId="77777777" w:rsidR="0088041C" w:rsidRPr="00861D52" w:rsidRDefault="0088041C" w:rsidP="005B6FCC">
      <w:pPr>
        <w:pStyle w:val="tl1"/>
        <w:spacing w:line="264" w:lineRule="auto"/>
        <w:ind w:left="426"/>
        <w:rPr>
          <w:rFonts w:ascii="Garamond" w:hAnsi="Garamond" w:cs="Cambria"/>
          <w:sz w:val="22"/>
          <w:szCs w:val="22"/>
        </w:rPr>
      </w:pPr>
      <w:r w:rsidRPr="00861D52">
        <w:rPr>
          <w:rFonts w:ascii="Garamond" w:hAnsi="Garamond" w:cs="Cambria"/>
          <w:sz w:val="22"/>
          <w:szCs w:val="22"/>
        </w:rPr>
        <w:t xml:space="preserve">Uchádzač svoju ponuku identifikuje uvedením obchodného mena alebo názvu, sídla, miesta podnikania alebo obvyklého pobytu uchádzača a heslom súťaže. </w:t>
      </w:r>
    </w:p>
    <w:p w14:paraId="089A168A" w14:textId="77777777" w:rsidR="0088041C" w:rsidRPr="00861D52" w:rsidRDefault="0088041C" w:rsidP="005B6FCC">
      <w:pPr>
        <w:pStyle w:val="tl1"/>
        <w:spacing w:line="264" w:lineRule="auto"/>
        <w:ind w:left="426"/>
        <w:rPr>
          <w:rFonts w:ascii="Garamond" w:hAnsi="Garamond" w:cs="Cambria"/>
          <w:sz w:val="22"/>
          <w:szCs w:val="22"/>
        </w:rPr>
      </w:pPr>
    </w:p>
    <w:p w14:paraId="1A5F6215"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58429113" w14:textId="77777777" w:rsidR="0088041C" w:rsidRPr="00861D52" w:rsidRDefault="0088041C" w:rsidP="005B6FCC">
      <w:pPr>
        <w:pStyle w:val="tl1"/>
        <w:spacing w:line="264" w:lineRule="auto"/>
        <w:ind w:left="426"/>
        <w:rPr>
          <w:rFonts w:ascii="Garamond" w:hAnsi="Garamond" w:cs="Cambria"/>
          <w:sz w:val="22"/>
          <w:szCs w:val="22"/>
        </w:rPr>
      </w:pPr>
    </w:p>
    <w:p w14:paraId="0CC470C1"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67265056" w14:textId="77777777" w:rsidR="0088041C" w:rsidRPr="00861D52" w:rsidRDefault="0088041C" w:rsidP="005B6FCC">
      <w:pPr>
        <w:pStyle w:val="tl1"/>
        <w:spacing w:line="264" w:lineRule="auto"/>
        <w:ind w:left="426"/>
        <w:rPr>
          <w:rFonts w:ascii="Garamond" w:hAnsi="Garamond" w:cs="Cambria"/>
          <w:sz w:val="22"/>
          <w:szCs w:val="22"/>
        </w:rPr>
      </w:pPr>
    </w:p>
    <w:p w14:paraId="43E4E43C"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Doklady a dokumenty tvoriace obsah ponuky, požadované v týchto SP, musia byť k termínu predloženia ponuky platné a aktuálne.</w:t>
      </w:r>
    </w:p>
    <w:p w14:paraId="3F14A857" w14:textId="77777777" w:rsidR="0088041C" w:rsidRPr="00861D52" w:rsidRDefault="0088041C" w:rsidP="005B6FCC">
      <w:pPr>
        <w:pStyle w:val="Odsekzoznamu"/>
        <w:spacing w:line="264" w:lineRule="auto"/>
        <w:rPr>
          <w:rFonts w:ascii="Garamond" w:hAnsi="Garamond" w:cs="Cambria"/>
          <w:sz w:val="22"/>
          <w:szCs w:val="22"/>
        </w:rPr>
      </w:pPr>
    </w:p>
    <w:p w14:paraId="168AE394" w14:textId="3ABFB8B4"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 xml:space="preserve">Uchádzač môže </w:t>
      </w:r>
      <w:r w:rsidRPr="00861D52">
        <w:rPr>
          <w:rFonts w:ascii="Garamond" w:hAnsi="Garamond" w:cs="Cambria"/>
          <w:sz w:val="22"/>
          <w:szCs w:val="22"/>
          <w:u w:val="single"/>
        </w:rPr>
        <w:t>predbežne nahradiť doklady</w:t>
      </w:r>
      <w:r w:rsidRPr="00861D52">
        <w:rPr>
          <w:rFonts w:ascii="Garamond" w:hAnsi="Garamond" w:cs="Cambria"/>
          <w:sz w:val="22"/>
          <w:szCs w:val="22"/>
        </w:rPr>
        <w:t xml:space="preserve">, prostredníctvom ktorých preukazuje splnenie podmienok účasti </w:t>
      </w:r>
      <w:r w:rsidRPr="00861D52">
        <w:rPr>
          <w:rFonts w:ascii="Garamond" w:hAnsi="Garamond" w:cs="Cambria"/>
          <w:b/>
          <w:sz w:val="22"/>
          <w:szCs w:val="22"/>
        </w:rPr>
        <w:t>v zmysle § 39 ZVO Jednotným európskym dokumentom</w:t>
      </w:r>
      <w:r w:rsidRPr="00861D52">
        <w:rPr>
          <w:rFonts w:ascii="Garamond" w:hAnsi="Garamond" w:cs="Cambria"/>
          <w:sz w:val="22"/>
          <w:szCs w:val="22"/>
        </w:rPr>
        <w:t xml:space="preserve">. V takomto prípade súčasťou jeho ponuky bude vyplnený jednotný elektronický dokument. Uchádzač </w:t>
      </w:r>
      <w:r w:rsidRPr="00861D52">
        <w:rPr>
          <w:rFonts w:ascii="Garamond" w:hAnsi="Garamond" w:cs="Cambria"/>
          <w:sz w:val="22"/>
          <w:szCs w:val="22"/>
          <w:u w:val="single"/>
        </w:rPr>
        <w:t>môže</w:t>
      </w:r>
      <w:r w:rsidRPr="00861D52">
        <w:rPr>
          <w:rFonts w:ascii="Garamond" w:hAnsi="Garamond" w:cs="Cambria"/>
          <w:sz w:val="22"/>
          <w:szCs w:val="22"/>
        </w:rPr>
        <w:t xml:space="preserve"> prehlásiť splnenie podmienok účasti finančného a 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w:t>
      </w:r>
      <w:r w:rsidR="00293BD9">
        <w:rPr>
          <w:rFonts w:ascii="Garamond" w:hAnsi="Garamond" w:cs="Cambria"/>
          <w:sz w:val="22"/>
          <w:szCs w:val="22"/>
        </w:rPr>
        <w:t> </w:t>
      </w:r>
      <w:r w:rsidRPr="00861D52">
        <w:rPr>
          <w:rFonts w:ascii="Garamond" w:hAnsi="Garamond" w:cs="Cambria"/>
          <w:sz w:val="22"/>
          <w:szCs w:val="22"/>
        </w:rPr>
        <w:t>oddiel</w:t>
      </w:r>
      <w:r w:rsidR="009548FC">
        <w:rPr>
          <w:rFonts w:ascii="Garamond" w:hAnsi="Garamond" w:cs="Cambria"/>
          <w:sz w:val="22"/>
          <w:szCs w:val="22"/>
        </w:rPr>
        <w:t>e</w:t>
      </w:r>
      <w:r w:rsidRPr="00861D52">
        <w:rPr>
          <w:rFonts w:ascii="Garamond" w:hAnsi="Garamond" w:cs="Cambria"/>
          <w:sz w:val="22"/>
          <w:szCs w:val="22"/>
        </w:rPr>
        <w:t xml:space="preserve"> α IV. časti jednotného európskeho dokumentu. </w:t>
      </w:r>
    </w:p>
    <w:p w14:paraId="694973AA" w14:textId="77777777" w:rsidR="0088041C" w:rsidRPr="00861D52" w:rsidRDefault="0088041C" w:rsidP="005B6FCC">
      <w:pPr>
        <w:pStyle w:val="Odsekzoznamu"/>
        <w:spacing w:line="264" w:lineRule="auto"/>
        <w:rPr>
          <w:rFonts w:ascii="Garamond" w:hAnsi="Garamond" w:cs="Cambria"/>
          <w:sz w:val="22"/>
          <w:szCs w:val="22"/>
        </w:rPr>
      </w:pPr>
    </w:p>
    <w:p w14:paraId="41E724DD"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w:t>
      </w:r>
      <w:r w:rsidRPr="00861D52">
        <w:rPr>
          <w:rFonts w:ascii="Garamond" w:hAnsi="Garamond" w:cs="Cambria"/>
          <w:sz w:val="22"/>
          <w:szCs w:val="22"/>
        </w:rPr>
        <w:lastRenderedPageBreak/>
        <w:t>ich do systému ako súčasť ponuky. Verejný obstarávateľ môže požiadať uchádzača o doručenie všetkých dokladov predložených v ponuke aj v listinnej podobe s cieľom overiť originalitu dokladov.</w:t>
      </w:r>
    </w:p>
    <w:p w14:paraId="5B7DFF89" w14:textId="77777777" w:rsidR="0088041C" w:rsidRPr="00861D52" w:rsidRDefault="0088041C" w:rsidP="005B6FCC">
      <w:pPr>
        <w:pStyle w:val="Odsekzoznamu"/>
        <w:spacing w:line="264" w:lineRule="auto"/>
        <w:rPr>
          <w:rFonts w:ascii="Garamond" w:hAnsi="Garamond" w:cs="Cambria"/>
          <w:sz w:val="22"/>
          <w:szCs w:val="22"/>
        </w:rPr>
      </w:pPr>
    </w:p>
    <w:p w14:paraId="0BC10F07"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86A345F" w14:textId="77777777" w:rsidR="0088041C" w:rsidRPr="00861D52" w:rsidRDefault="0088041C" w:rsidP="005B6FCC">
      <w:pPr>
        <w:pStyle w:val="Odsekzoznamu"/>
        <w:spacing w:line="264" w:lineRule="auto"/>
        <w:rPr>
          <w:rFonts w:ascii="Garamond" w:hAnsi="Garamond" w:cs="Cambria"/>
          <w:sz w:val="22"/>
          <w:szCs w:val="22"/>
        </w:rPr>
      </w:pPr>
    </w:p>
    <w:p w14:paraId="6D67D628"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Ustanovenia ZVO týkajúce sa preukazovania splnenia podmienok účasti osobného postavenia prostredníctvom zoznamu hospodárskych subjektov týmto nie sú dotknuté.</w:t>
      </w:r>
    </w:p>
    <w:p w14:paraId="0D51E465" w14:textId="77777777" w:rsidR="00556490" w:rsidRPr="00861D52" w:rsidRDefault="00556490" w:rsidP="005B6FCC">
      <w:pPr>
        <w:pStyle w:val="tl1"/>
        <w:spacing w:line="264" w:lineRule="auto"/>
        <w:rPr>
          <w:rFonts w:ascii="Garamond" w:hAnsi="Garamond" w:cs="Calibri"/>
          <w:b/>
          <w:bCs/>
          <w:sz w:val="22"/>
          <w:szCs w:val="22"/>
        </w:rPr>
      </w:pPr>
    </w:p>
    <w:p w14:paraId="7C98C66B"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JAZYK PONUKY</w:t>
      </w:r>
    </w:p>
    <w:p w14:paraId="0C00FD4C" w14:textId="5CB7DB4C"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Ponuky, návrhy a ďalšie doklady a dokumenty vo verejnom obstarávaní sa predkladajú v štátnom jazyku. Ak je doklad alebo dokument vyhotovený v cudzom jazyku, predkladá sa spolu s jeho úradným prekladom do štátneho jazyka; to</w:t>
      </w:r>
      <w:r w:rsidR="00293BD9">
        <w:rPr>
          <w:rFonts w:ascii="Garamond" w:hAnsi="Garamond" w:cs="Cambria"/>
          <w:sz w:val="22"/>
          <w:szCs w:val="22"/>
        </w:rPr>
        <w:t> </w:t>
      </w:r>
      <w:r w:rsidRPr="00861D52">
        <w:rPr>
          <w:rFonts w:ascii="Garamond" w:hAnsi="Garamond" w:cs="Cambria"/>
          <w:sz w:val="22"/>
          <w:szCs w:val="22"/>
        </w:rPr>
        <w:t>neplatí pre ponuky, návrhy, doklady a dokumenty vyhotovené v českom jazyku. Ak sa zistí rozdiel v ich obsahu, rozhodujúci je úradný preklad do štátneho jazyka.</w:t>
      </w:r>
    </w:p>
    <w:p w14:paraId="1D01FAFE" w14:textId="77777777" w:rsidR="0088041C" w:rsidRPr="00861D52" w:rsidRDefault="0088041C" w:rsidP="005B6FCC">
      <w:pPr>
        <w:pStyle w:val="tl1"/>
        <w:spacing w:line="264" w:lineRule="auto"/>
        <w:rPr>
          <w:rFonts w:ascii="Garamond" w:hAnsi="Garamond" w:cs="Calibri"/>
          <w:b/>
          <w:bCs/>
          <w:sz w:val="22"/>
          <w:szCs w:val="22"/>
        </w:rPr>
      </w:pPr>
    </w:p>
    <w:p w14:paraId="7006A675"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MENA A CENY UVÁDZANÉ V PONUKE</w:t>
      </w:r>
    </w:p>
    <w:p w14:paraId="4A2CBB95"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Uchádzačom navrhovaná zmluvná cena za predmet zákazky bude vyjadrená v eurách (EUR) a matematicky zaokrúhlená na dve desatinné miesta. </w:t>
      </w:r>
    </w:p>
    <w:p w14:paraId="31251E51" w14:textId="77777777" w:rsidR="0088041C" w:rsidRPr="00861D52" w:rsidRDefault="0088041C" w:rsidP="005B6FCC">
      <w:pPr>
        <w:pStyle w:val="tl1"/>
        <w:spacing w:line="264" w:lineRule="auto"/>
        <w:ind w:left="567"/>
        <w:rPr>
          <w:rFonts w:ascii="Garamond" w:hAnsi="Garamond" w:cs="Cambria"/>
          <w:sz w:val="22"/>
          <w:szCs w:val="22"/>
        </w:rPr>
      </w:pPr>
    </w:p>
    <w:p w14:paraId="7808E56F"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Uchádzač</w:t>
      </w:r>
      <w:r w:rsidRPr="00861D52">
        <w:rPr>
          <w:rFonts w:ascii="Garamond" w:hAnsi="Garamond" w:cs="Calibri"/>
          <w:iCs/>
          <w:sz w:val="22"/>
          <w:szCs w:val="22"/>
        </w:rPr>
        <w:t xml:space="preserve"> </w:t>
      </w:r>
      <w:r w:rsidRPr="00861D52">
        <w:rPr>
          <w:rFonts w:ascii="Garamond" w:hAnsi="Garamond" w:cs="Calibri"/>
          <w:sz w:val="22"/>
          <w:szCs w:val="22"/>
        </w:rPr>
        <w:t>navrhovanú zmluvnú cenu uvedie v zložení:</w:t>
      </w:r>
    </w:p>
    <w:p w14:paraId="3854EB29" w14:textId="77777777" w:rsidR="00875648" w:rsidRPr="00861D52"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bez dane z pridanej hodnoty (DPH)</w:t>
      </w:r>
    </w:p>
    <w:p w14:paraId="2CCE4589" w14:textId="77777777" w:rsidR="00875648" w:rsidRPr="00861D52"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výška DPH v EUR</w:t>
      </w:r>
    </w:p>
    <w:p w14:paraId="009AC1AF" w14:textId="3CB8EFFE" w:rsidR="0088041C" w:rsidRPr="00875648"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s DPH</w:t>
      </w:r>
    </w:p>
    <w:p w14:paraId="4C0504CE" w14:textId="77777777" w:rsidR="0088041C" w:rsidRPr="00861D52" w:rsidRDefault="0088041C" w:rsidP="005B6FCC">
      <w:pPr>
        <w:pStyle w:val="tl1"/>
        <w:spacing w:line="264" w:lineRule="auto"/>
        <w:ind w:left="993"/>
        <w:rPr>
          <w:rFonts w:ascii="Garamond" w:hAnsi="Garamond" w:cs="Calibri"/>
          <w:sz w:val="22"/>
          <w:szCs w:val="22"/>
        </w:rPr>
      </w:pPr>
    </w:p>
    <w:p w14:paraId="77962F7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Ak uchádzač nie je platcom DPH, na túto skutočnosť vo svojej ponuke upozorní. Cena uchádzača, ktorý nie je platcom DPH, bude posudzovaná ako cena celkom.</w:t>
      </w:r>
    </w:p>
    <w:p w14:paraId="57A72133" w14:textId="77777777" w:rsidR="0088041C" w:rsidRPr="00861D52" w:rsidRDefault="0088041C" w:rsidP="005B6FCC">
      <w:pPr>
        <w:pStyle w:val="tl1"/>
        <w:spacing w:line="264" w:lineRule="auto"/>
        <w:ind w:left="567"/>
        <w:rPr>
          <w:rFonts w:ascii="Garamond" w:hAnsi="Garamond" w:cs="Cambria"/>
          <w:sz w:val="22"/>
          <w:szCs w:val="22"/>
        </w:rPr>
      </w:pPr>
    </w:p>
    <w:p w14:paraId="41B173E0"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FB723C1" w14:textId="77777777" w:rsidR="0088041C" w:rsidRPr="00861D52" w:rsidRDefault="0088041C" w:rsidP="005B6FCC">
      <w:pPr>
        <w:pStyle w:val="Odsekzoznamu"/>
        <w:spacing w:line="264" w:lineRule="auto"/>
        <w:rPr>
          <w:rFonts w:ascii="Garamond" w:hAnsi="Garamond" w:cs="Calibri"/>
          <w:sz w:val="22"/>
          <w:szCs w:val="22"/>
        </w:rPr>
      </w:pPr>
    </w:p>
    <w:p w14:paraId="3FE3729D" w14:textId="7A7A0425"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Uchádzačovi nevznikne nárok na úhradu akýchkoľvek dodatočných nákladov, ktoré si nezapočítal do návrhu na</w:t>
      </w:r>
      <w:r w:rsidR="00293BD9">
        <w:rPr>
          <w:rFonts w:ascii="Garamond" w:hAnsi="Garamond" w:cs="Calibri"/>
          <w:sz w:val="22"/>
          <w:szCs w:val="22"/>
        </w:rPr>
        <w:t> </w:t>
      </w:r>
      <w:r w:rsidRPr="00861D52">
        <w:rPr>
          <w:rFonts w:ascii="Garamond" w:hAnsi="Garamond" w:cs="Calibri"/>
          <w:sz w:val="22"/>
          <w:szCs w:val="22"/>
        </w:rPr>
        <w:t>plnenie kritérií. Všetky ceny, resp. návrhy na plnenie kritérií predložené uchádzačom musia zohľadňovať primerané, preukázateľné náklady a primeraný zisk.</w:t>
      </w:r>
    </w:p>
    <w:p w14:paraId="4A194C48" w14:textId="77777777" w:rsidR="00875648" w:rsidRPr="00861D52" w:rsidRDefault="00875648" w:rsidP="005B6FCC">
      <w:pPr>
        <w:pStyle w:val="tl1"/>
        <w:spacing w:line="264" w:lineRule="auto"/>
        <w:rPr>
          <w:rFonts w:ascii="Garamond" w:hAnsi="Garamond" w:cs="Calibri"/>
          <w:sz w:val="22"/>
          <w:szCs w:val="22"/>
        </w:rPr>
      </w:pPr>
    </w:p>
    <w:p w14:paraId="7EC8B789"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OBSAH  PONUKY</w:t>
      </w:r>
    </w:p>
    <w:p w14:paraId="75361062" w14:textId="77777777" w:rsidR="0088041C" w:rsidRPr="00861D52" w:rsidRDefault="0088041C" w:rsidP="00AE779C">
      <w:pPr>
        <w:pStyle w:val="tl1"/>
        <w:numPr>
          <w:ilvl w:val="1"/>
          <w:numId w:val="16"/>
        </w:numPr>
        <w:spacing w:line="264" w:lineRule="auto"/>
        <w:ind w:left="567" w:hanging="573"/>
        <w:rPr>
          <w:rFonts w:ascii="Garamond" w:hAnsi="Garamond" w:cs="Calibri"/>
          <w:sz w:val="22"/>
          <w:szCs w:val="22"/>
        </w:rPr>
      </w:pPr>
      <w:r w:rsidRPr="00861D52">
        <w:rPr>
          <w:rFonts w:ascii="Garamond" w:hAnsi="Garamond" w:cs="Calibri"/>
          <w:sz w:val="22"/>
          <w:szCs w:val="22"/>
        </w:rPr>
        <w:t xml:space="preserve">Záujemca je povinný pri zostavovaní ponuky dodržať obsah uvedený v bode 14.2. tejto časti SP, pričom dodrží ustanovenia  uvedené v bode 11. tejto časti SP. </w:t>
      </w:r>
    </w:p>
    <w:p w14:paraId="361F6521" w14:textId="77777777" w:rsidR="0088041C" w:rsidRPr="00861D52" w:rsidRDefault="0088041C" w:rsidP="005B6FCC">
      <w:pPr>
        <w:pStyle w:val="tl1"/>
        <w:spacing w:line="264" w:lineRule="auto"/>
        <w:ind w:left="567"/>
        <w:rPr>
          <w:rFonts w:ascii="Garamond" w:hAnsi="Garamond" w:cs="Calibri"/>
          <w:sz w:val="22"/>
          <w:szCs w:val="22"/>
        </w:rPr>
      </w:pPr>
    </w:p>
    <w:p w14:paraId="6D77819F" w14:textId="77777777" w:rsidR="0088041C" w:rsidRPr="00861D52" w:rsidRDefault="0088041C" w:rsidP="00AE779C">
      <w:pPr>
        <w:pStyle w:val="tl1"/>
        <w:numPr>
          <w:ilvl w:val="1"/>
          <w:numId w:val="16"/>
        </w:numPr>
        <w:spacing w:line="264" w:lineRule="auto"/>
        <w:ind w:left="567" w:hanging="573"/>
        <w:rPr>
          <w:rFonts w:ascii="Garamond" w:hAnsi="Garamond" w:cs="Calibri"/>
          <w:sz w:val="22"/>
          <w:szCs w:val="22"/>
        </w:rPr>
      </w:pPr>
      <w:r w:rsidRPr="00861D52">
        <w:rPr>
          <w:rFonts w:ascii="Garamond" w:hAnsi="Garamond"/>
          <w:sz w:val="22"/>
          <w:szCs w:val="22"/>
        </w:rPr>
        <w:t>V predloženej ponuke prostredníctvom systému JOSEPHINE musia byť pripojené nasledovné naskenované doklady a dokumenty tvoriace obsah ponuky, ktoré musia byť k termínu predloženia ponuky platné a aktuálne:</w:t>
      </w:r>
    </w:p>
    <w:p w14:paraId="1CB49A6A" w14:textId="77777777" w:rsidR="0088041C" w:rsidRPr="00861D52" w:rsidRDefault="0088041C" w:rsidP="005B6FCC">
      <w:pPr>
        <w:pStyle w:val="Odsekzoznamu"/>
        <w:spacing w:line="264" w:lineRule="auto"/>
        <w:rPr>
          <w:rFonts w:ascii="Garamond" w:hAnsi="Garamond"/>
          <w:iCs/>
          <w:sz w:val="22"/>
          <w:szCs w:val="22"/>
        </w:rPr>
      </w:pPr>
    </w:p>
    <w:p w14:paraId="263DBD1C" w14:textId="0529BA38" w:rsidR="005606BD" w:rsidRPr="00F03EC4"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iCs/>
          <w:sz w:val="22"/>
          <w:szCs w:val="22"/>
        </w:rPr>
        <w:t xml:space="preserve">Doklady a dokumenty </w:t>
      </w:r>
      <w:r w:rsidRPr="00861D52">
        <w:rPr>
          <w:rFonts w:ascii="Garamond" w:hAnsi="Garamond" w:cs="Times New Roman"/>
          <w:sz w:val="22"/>
          <w:szCs w:val="22"/>
        </w:rPr>
        <w:t xml:space="preserve">na preukázanie </w:t>
      </w:r>
      <w:r w:rsidRPr="00861D52">
        <w:rPr>
          <w:rFonts w:ascii="Garamond" w:hAnsi="Garamond" w:cs="Times New Roman"/>
          <w:b/>
          <w:sz w:val="22"/>
          <w:szCs w:val="22"/>
        </w:rPr>
        <w:t>splnenia podmienok účasti</w:t>
      </w:r>
      <w:r w:rsidRPr="00861D52">
        <w:rPr>
          <w:rFonts w:ascii="Garamond" w:hAnsi="Garamond" w:cs="Times New Roman"/>
          <w:sz w:val="22"/>
          <w:szCs w:val="22"/>
        </w:rPr>
        <w:t xml:space="preserve"> vo verejnom obstarávaní, požadovaných v časti </w:t>
      </w:r>
      <w:r w:rsidRPr="00861D52">
        <w:rPr>
          <w:rFonts w:ascii="Garamond" w:hAnsi="Garamond" w:cs="Times New Roman"/>
          <w:b/>
          <w:iCs/>
          <w:sz w:val="22"/>
          <w:szCs w:val="22"/>
        </w:rPr>
        <w:t>F. Podmienky účasti uchádzačov</w:t>
      </w:r>
      <w:r w:rsidRPr="00861D52">
        <w:rPr>
          <w:rFonts w:ascii="Garamond" w:hAnsi="Garamond" w:cs="Times New Roman"/>
          <w:iCs/>
          <w:sz w:val="22"/>
          <w:szCs w:val="22"/>
        </w:rPr>
        <w:t xml:space="preserve"> </w:t>
      </w:r>
      <w:r w:rsidRPr="00861D52">
        <w:rPr>
          <w:rFonts w:ascii="Garamond" w:hAnsi="Garamond" w:cs="Times New Roman"/>
          <w:sz w:val="22"/>
          <w:szCs w:val="22"/>
        </w:rPr>
        <w:t>týchto SP.</w:t>
      </w:r>
    </w:p>
    <w:p w14:paraId="2DD3AE41" w14:textId="6A066A7E" w:rsidR="00F03EC4" w:rsidRPr="00E56827" w:rsidRDefault="00E56827" w:rsidP="00AE779C">
      <w:pPr>
        <w:pStyle w:val="tl1"/>
        <w:numPr>
          <w:ilvl w:val="2"/>
          <w:numId w:val="16"/>
        </w:numPr>
        <w:spacing w:line="264" w:lineRule="auto"/>
        <w:ind w:left="1418" w:hanging="698"/>
        <w:rPr>
          <w:rFonts w:ascii="Garamond" w:hAnsi="Garamond" w:cs="Calibri"/>
          <w:sz w:val="22"/>
          <w:szCs w:val="22"/>
        </w:rPr>
      </w:pPr>
      <w:r w:rsidRPr="00E56827">
        <w:rPr>
          <w:rFonts w:ascii="Garamond" w:hAnsi="Garamond" w:cstheme="minorHAnsi"/>
          <w:iCs/>
          <w:sz w:val="22"/>
          <w:szCs w:val="22"/>
        </w:rPr>
        <w:lastRenderedPageBreak/>
        <w:t>Doklady a dokumenty</w:t>
      </w:r>
      <w:r w:rsidRPr="00E56827">
        <w:rPr>
          <w:rFonts w:ascii="Garamond" w:hAnsi="Garamond" w:cstheme="minorHAnsi"/>
          <w:sz w:val="22"/>
          <w:szCs w:val="22"/>
        </w:rPr>
        <w:t xml:space="preserve"> na preukázanie a opísanie spôsobu</w:t>
      </w:r>
      <w:r w:rsidRPr="00E56827">
        <w:rPr>
          <w:rFonts w:ascii="Garamond" w:hAnsi="Garamond" w:cstheme="minorHAnsi"/>
          <w:b/>
          <w:sz w:val="22"/>
          <w:szCs w:val="22"/>
        </w:rPr>
        <w:t xml:space="preserve"> splnenia požiadaviek verejného obstarávateľa na predmet zákazky</w:t>
      </w:r>
      <w:r w:rsidRPr="00E56827">
        <w:rPr>
          <w:rFonts w:ascii="Garamond" w:hAnsi="Garamond" w:cstheme="minorHAnsi"/>
          <w:sz w:val="22"/>
          <w:szCs w:val="22"/>
        </w:rPr>
        <w:t xml:space="preserve">, </w:t>
      </w:r>
      <w:r w:rsidRPr="00E56827">
        <w:rPr>
          <w:rFonts w:ascii="Garamond" w:hAnsi="Garamond" w:cstheme="minorHAnsi"/>
          <w:sz w:val="22"/>
          <w:szCs w:val="22"/>
          <w:u w:val="single"/>
        </w:rPr>
        <w:t>v zmysle časti B. týchto SP, čiže:</w:t>
      </w:r>
    </w:p>
    <w:p w14:paraId="46A8B1EF" w14:textId="32AC1621" w:rsidR="00E56827" w:rsidRPr="008421B0" w:rsidRDefault="00824561" w:rsidP="00AE779C">
      <w:pPr>
        <w:pStyle w:val="tl1"/>
        <w:numPr>
          <w:ilvl w:val="0"/>
          <w:numId w:val="36"/>
        </w:numPr>
        <w:spacing w:line="264" w:lineRule="auto"/>
        <w:ind w:left="1843"/>
        <w:rPr>
          <w:rFonts w:ascii="Garamond" w:hAnsi="Garamond" w:cs="Calibri"/>
          <w:sz w:val="22"/>
          <w:szCs w:val="22"/>
        </w:rPr>
      </w:pPr>
      <w:r w:rsidRPr="008421B0">
        <w:rPr>
          <w:rFonts w:ascii="Garamond" w:hAnsi="Garamond" w:cs="Calibri"/>
          <w:sz w:val="22"/>
          <w:szCs w:val="22"/>
        </w:rPr>
        <w:t xml:space="preserve">Vyplnenú </w:t>
      </w:r>
      <w:r w:rsidR="000E7FF3" w:rsidRPr="008421B0">
        <w:rPr>
          <w:rFonts w:ascii="Garamond" w:hAnsi="Garamond" w:cs="Calibri"/>
          <w:b/>
          <w:bCs/>
          <w:sz w:val="22"/>
          <w:szCs w:val="22"/>
        </w:rPr>
        <w:t>cenovú kalkuláciu</w:t>
      </w:r>
      <w:r w:rsidRPr="008421B0">
        <w:rPr>
          <w:rFonts w:ascii="Garamond" w:hAnsi="Garamond" w:cs="Calibri"/>
          <w:sz w:val="22"/>
          <w:szCs w:val="22"/>
        </w:rPr>
        <w:t xml:space="preserve"> ponúkaného tovaru </w:t>
      </w:r>
      <w:r w:rsidR="0091219E" w:rsidRPr="008421B0">
        <w:rPr>
          <w:rFonts w:ascii="Garamond" w:hAnsi="Garamond" w:cs="Calibri"/>
          <w:sz w:val="22"/>
          <w:szCs w:val="22"/>
        </w:rPr>
        <w:t>(</w:t>
      </w:r>
      <w:r w:rsidRPr="008421B0">
        <w:rPr>
          <w:rFonts w:ascii="Garamond" w:hAnsi="Garamond" w:cs="Calibri"/>
          <w:sz w:val="22"/>
          <w:szCs w:val="22"/>
        </w:rPr>
        <w:t>Príloha č.</w:t>
      </w:r>
      <w:r w:rsidR="00FD7895" w:rsidRPr="008421B0">
        <w:rPr>
          <w:rFonts w:ascii="Garamond" w:hAnsi="Garamond" w:cs="Calibri"/>
          <w:sz w:val="22"/>
          <w:szCs w:val="22"/>
        </w:rPr>
        <w:t> </w:t>
      </w:r>
      <w:r w:rsidR="00065368" w:rsidRPr="008421B0">
        <w:rPr>
          <w:rFonts w:ascii="Garamond" w:hAnsi="Garamond" w:cs="Calibri"/>
          <w:sz w:val="22"/>
          <w:szCs w:val="22"/>
        </w:rPr>
        <w:t>2</w:t>
      </w:r>
      <w:r w:rsidRPr="008421B0">
        <w:rPr>
          <w:rFonts w:ascii="Garamond" w:hAnsi="Garamond" w:cs="Calibri"/>
          <w:sz w:val="22"/>
          <w:szCs w:val="22"/>
        </w:rPr>
        <w:t xml:space="preserve"> k SP) vo formáte</w:t>
      </w:r>
      <w:r w:rsidR="005C6645" w:rsidRPr="008421B0">
        <w:rPr>
          <w:rFonts w:ascii="Garamond" w:hAnsi="Garamond" w:cs="Calibri"/>
          <w:sz w:val="22"/>
          <w:szCs w:val="22"/>
        </w:rPr>
        <w:t xml:space="preserve"> </w:t>
      </w:r>
      <w:r w:rsidRPr="008421B0">
        <w:rPr>
          <w:rFonts w:ascii="Garamond" w:hAnsi="Garamond" w:cs="Calibri"/>
          <w:sz w:val="22"/>
          <w:szCs w:val="22"/>
        </w:rPr>
        <w:t>.</w:t>
      </w:r>
      <w:proofErr w:type="spellStart"/>
      <w:r w:rsidRPr="008421B0">
        <w:rPr>
          <w:rFonts w:ascii="Garamond" w:hAnsi="Garamond" w:cs="Calibri"/>
          <w:sz w:val="22"/>
          <w:szCs w:val="22"/>
        </w:rPr>
        <w:t>xls</w:t>
      </w:r>
      <w:proofErr w:type="spellEnd"/>
      <w:r w:rsidRPr="008421B0">
        <w:rPr>
          <w:rFonts w:ascii="Garamond" w:hAnsi="Garamond" w:cs="Calibri"/>
          <w:sz w:val="22"/>
          <w:szCs w:val="22"/>
        </w:rPr>
        <w:t>/</w:t>
      </w:r>
      <w:proofErr w:type="spellStart"/>
      <w:r w:rsidRPr="008421B0">
        <w:rPr>
          <w:rFonts w:ascii="Garamond" w:hAnsi="Garamond" w:cs="Calibri"/>
          <w:sz w:val="22"/>
          <w:szCs w:val="22"/>
        </w:rPr>
        <w:t>xlsx</w:t>
      </w:r>
      <w:proofErr w:type="spellEnd"/>
      <w:r w:rsidRPr="008421B0">
        <w:rPr>
          <w:rFonts w:ascii="Garamond" w:hAnsi="Garamond" w:cs="Calibri"/>
          <w:sz w:val="22"/>
          <w:szCs w:val="22"/>
        </w:rPr>
        <w:t xml:space="preserve"> a .</w:t>
      </w:r>
      <w:proofErr w:type="spellStart"/>
      <w:r w:rsidRPr="008421B0">
        <w:rPr>
          <w:rFonts w:ascii="Garamond" w:hAnsi="Garamond" w:cs="Calibri"/>
          <w:sz w:val="22"/>
          <w:szCs w:val="22"/>
        </w:rPr>
        <w:t>pdf</w:t>
      </w:r>
      <w:proofErr w:type="spellEnd"/>
      <w:r w:rsidRPr="008421B0">
        <w:rPr>
          <w:rFonts w:ascii="Garamond" w:hAnsi="Garamond" w:cs="Calibri"/>
          <w:sz w:val="22"/>
          <w:szCs w:val="22"/>
        </w:rPr>
        <w:t xml:space="preserve"> </w:t>
      </w:r>
      <w:r w:rsidR="00065368" w:rsidRPr="008421B0">
        <w:rPr>
          <w:rFonts w:ascii="Garamond" w:hAnsi="Garamond" w:cs="Calibri"/>
          <w:sz w:val="22"/>
          <w:szCs w:val="22"/>
        </w:rPr>
        <w:t xml:space="preserve">. Dokument </w:t>
      </w:r>
      <w:r w:rsidR="00033BCE" w:rsidRPr="008421B0">
        <w:rPr>
          <w:rFonts w:ascii="Garamond" w:hAnsi="Garamond" w:cs="Calibri"/>
          <w:sz w:val="22"/>
          <w:szCs w:val="22"/>
        </w:rPr>
        <w:t xml:space="preserve">musí </w:t>
      </w:r>
      <w:r w:rsidR="0091219E" w:rsidRPr="008421B0">
        <w:rPr>
          <w:rFonts w:ascii="Garamond" w:hAnsi="Garamond" w:cs="Calibri"/>
          <w:sz w:val="22"/>
          <w:szCs w:val="22"/>
        </w:rPr>
        <w:t>obsahovať</w:t>
      </w:r>
      <w:r w:rsidR="00CC50FC" w:rsidRPr="008421B0">
        <w:rPr>
          <w:rFonts w:ascii="Garamond" w:hAnsi="Garamond" w:cs="Calibri"/>
          <w:sz w:val="22"/>
          <w:szCs w:val="22"/>
        </w:rPr>
        <w:t xml:space="preserve"> jednotkov</w:t>
      </w:r>
      <w:r w:rsidR="0091219E" w:rsidRPr="008421B0">
        <w:rPr>
          <w:rFonts w:ascii="Garamond" w:hAnsi="Garamond" w:cs="Calibri"/>
          <w:sz w:val="22"/>
          <w:szCs w:val="22"/>
        </w:rPr>
        <w:t>é</w:t>
      </w:r>
      <w:r w:rsidR="00CC50FC" w:rsidRPr="008421B0">
        <w:rPr>
          <w:rFonts w:ascii="Garamond" w:hAnsi="Garamond" w:cs="Calibri"/>
          <w:sz w:val="22"/>
          <w:szCs w:val="22"/>
        </w:rPr>
        <w:t xml:space="preserve"> </w:t>
      </w:r>
      <w:r w:rsidR="0091219E" w:rsidRPr="008421B0">
        <w:rPr>
          <w:rFonts w:ascii="Garamond" w:hAnsi="Garamond" w:cs="Calibri"/>
          <w:sz w:val="22"/>
          <w:szCs w:val="22"/>
        </w:rPr>
        <w:t xml:space="preserve">ceny </w:t>
      </w:r>
      <w:r w:rsidR="00CC50FC" w:rsidRPr="008421B0">
        <w:rPr>
          <w:rFonts w:ascii="Garamond" w:hAnsi="Garamond" w:cs="Calibri"/>
          <w:sz w:val="22"/>
          <w:szCs w:val="22"/>
        </w:rPr>
        <w:t>a</w:t>
      </w:r>
      <w:r w:rsidR="0091219E" w:rsidRPr="008421B0">
        <w:rPr>
          <w:rFonts w:ascii="Garamond" w:hAnsi="Garamond" w:cs="Calibri"/>
          <w:sz w:val="22"/>
          <w:szCs w:val="22"/>
        </w:rPr>
        <w:t> celkovú cenu</w:t>
      </w:r>
      <w:r w:rsidR="00CC50FC" w:rsidRPr="008421B0">
        <w:rPr>
          <w:rFonts w:ascii="Garamond" w:hAnsi="Garamond" w:cs="Calibri"/>
          <w:sz w:val="22"/>
          <w:szCs w:val="22"/>
        </w:rPr>
        <w:t>, ktorá bude predstavovať návrh na plnenie kritéria.</w:t>
      </w:r>
      <w:r w:rsidR="0091219E" w:rsidRPr="008421B0">
        <w:rPr>
          <w:rFonts w:ascii="Garamond" w:hAnsi="Garamond" w:cs="Calibri"/>
          <w:sz w:val="22"/>
          <w:szCs w:val="22"/>
        </w:rPr>
        <w:t xml:space="preserve"> </w:t>
      </w:r>
      <w:r w:rsidRPr="008421B0">
        <w:rPr>
          <w:rFonts w:ascii="Garamond" w:hAnsi="Garamond" w:cs="Calibri"/>
          <w:sz w:val="22"/>
          <w:szCs w:val="22"/>
        </w:rPr>
        <w:t>Tento dokument musí byť podpísaný štatutárnym zástupcom</w:t>
      </w:r>
      <w:r w:rsidR="005C6645" w:rsidRPr="008421B0">
        <w:rPr>
          <w:rFonts w:ascii="Garamond" w:hAnsi="Garamond" w:cs="Calibri"/>
          <w:sz w:val="22"/>
          <w:szCs w:val="22"/>
        </w:rPr>
        <w:t xml:space="preserve"> </w:t>
      </w:r>
      <w:r w:rsidRPr="008421B0">
        <w:rPr>
          <w:rFonts w:ascii="Garamond" w:hAnsi="Garamond" w:cs="Calibri"/>
          <w:sz w:val="22"/>
          <w:szCs w:val="22"/>
        </w:rPr>
        <w:t>alebo osobou oprávnenou konať za uchádzača</w:t>
      </w:r>
      <w:r w:rsidR="005C6645" w:rsidRPr="008421B0">
        <w:rPr>
          <w:rFonts w:ascii="Garamond" w:hAnsi="Garamond" w:cs="Calibri"/>
          <w:sz w:val="22"/>
          <w:szCs w:val="22"/>
        </w:rPr>
        <w:t>.</w:t>
      </w:r>
    </w:p>
    <w:p w14:paraId="4B2EBDC0" w14:textId="673DF28A" w:rsidR="005C6645" w:rsidRPr="00BB43CF" w:rsidRDefault="00FD7895" w:rsidP="00BB43CF">
      <w:pPr>
        <w:pStyle w:val="tl1"/>
        <w:numPr>
          <w:ilvl w:val="0"/>
          <w:numId w:val="36"/>
        </w:numPr>
        <w:spacing w:line="264" w:lineRule="auto"/>
        <w:ind w:left="1843"/>
        <w:rPr>
          <w:rFonts w:ascii="Garamond" w:hAnsi="Garamond" w:cs="Calibri"/>
          <w:sz w:val="22"/>
          <w:szCs w:val="22"/>
        </w:rPr>
      </w:pPr>
      <w:r w:rsidRPr="00FD7895">
        <w:rPr>
          <w:rFonts w:ascii="Garamond" w:hAnsi="Garamond" w:cs="Calibri"/>
          <w:b/>
          <w:bCs/>
          <w:sz w:val="22"/>
          <w:szCs w:val="22"/>
        </w:rPr>
        <w:t xml:space="preserve">Prehľad ekvivalentných materiálov, výrobkov a zariadení, ak je potrebný, </w:t>
      </w:r>
      <w:r w:rsidRPr="00FD7895">
        <w:rPr>
          <w:rFonts w:ascii="Garamond" w:hAnsi="Garamond" w:cs="Calibri"/>
          <w:sz w:val="22"/>
          <w:szCs w:val="22"/>
        </w:rPr>
        <w:t>spolu s technickými listami k ponúknutým ekvivalentom, prípadne ďalšie dokumenty a doklady a odôvodenia preukazujúce opodstatnenosť a správnosť uchádzačom navrhnutého ekvivalentného výrobku/stroja/zariadenia</w:t>
      </w:r>
      <w:r>
        <w:rPr>
          <w:rFonts w:ascii="Garamond" w:hAnsi="Garamond" w:cs="Calibri"/>
          <w:sz w:val="22"/>
          <w:szCs w:val="22"/>
        </w:rPr>
        <w:t>.</w:t>
      </w:r>
    </w:p>
    <w:p w14:paraId="78DE1875" w14:textId="77777777" w:rsidR="0088041C" w:rsidRPr="00861D52"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w:t>
      </w:r>
      <w:r w:rsidRPr="00861D52">
        <w:rPr>
          <w:rFonts w:ascii="Garamond" w:hAnsi="Garamond" w:cs="Times New Roman"/>
          <w:iCs/>
          <w:caps/>
          <w:sz w:val="22"/>
          <w:szCs w:val="22"/>
        </w:rPr>
        <w:t>čestné vyhlásenie skupiny dodávateľov</w:t>
      </w:r>
      <w:r w:rsidRPr="00861D52">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861D52">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B5D2F2B" w14:textId="77777777" w:rsidR="0088041C" w:rsidRPr="00861D52"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vystavené plnomocenstvo </w:t>
      </w:r>
      <w:r w:rsidRPr="00861D52">
        <w:rPr>
          <w:rFonts w:ascii="Garamond" w:hAnsi="Garamond" w:cs="Times New Roman"/>
          <w:iCs/>
          <w:sz w:val="22"/>
          <w:szCs w:val="22"/>
        </w:rPr>
        <w:t>pre jedného z členov skupiny</w:t>
      </w:r>
      <w:r w:rsidRPr="00861D52">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E78FC3" w14:textId="7CF5D125" w:rsidR="0088041C" w:rsidRPr="006B1FC7"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b/>
          <w:sz w:val="22"/>
          <w:szCs w:val="22"/>
        </w:rPr>
        <w:t>NÁVRH UCHÁDZAČA NA PLNENIE KRITÉRIÍ</w:t>
      </w:r>
      <w:r w:rsidRPr="00861D52">
        <w:rPr>
          <w:rFonts w:ascii="Garamond" w:hAnsi="Garamond" w:cs="Times New Roman"/>
          <w:sz w:val="22"/>
          <w:szCs w:val="22"/>
        </w:rPr>
        <w:t xml:space="preserve">, </w:t>
      </w:r>
      <w:r w:rsidR="00624BB3" w:rsidRPr="00861D52">
        <w:rPr>
          <w:rFonts w:ascii="Garamond" w:hAnsi="Garamond" w:cs="Times New Roman"/>
          <w:sz w:val="22"/>
          <w:szCs w:val="22"/>
        </w:rPr>
        <w:t xml:space="preserve">vypracovaný podľa časti </w:t>
      </w:r>
      <w:r w:rsidR="00624BB3" w:rsidRPr="00861D52">
        <w:rPr>
          <w:rFonts w:ascii="Garamond" w:hAnsi="Garamond" w:cs="Times New Roman"/>
          <w:b/>
          <w:sz w:val="22"/>
          <w:szCs w:val="22"/>
        </w:rPr>
        <w:t>E. Kritéria na hodnotenie ponúk a pravidlá ich uplatnenia</w:t>
      </w:r>
      <w:r w:rsidR="00624BB3" w:rsidRPr="00861D52">
        <w:rPr>
          <w:rFonts w:ascii="Garamond" w:hAnsi="Garamond" w:cs="Times New Roman"/>
          <w:sz w:val="22"/>
          <w:szCs w:val="22"/>
        </w:rPr>
        <w:t xml:space="preserve">, časti </w:t>
      </w:r>
      <w:r w:rsidR="00624BB3" w:rsidRPr="00861D52">
        <w:rPr>
          <w:rFonts w:ascii="Garamond" w:hAnsi="Garamond" w:cs="Times New Roman"/>
          <w:b/>
          <w:sz w:val="22"/>
          <w:szCs w:val="22"/>
        </w:rPr>
        <w:t>D. Spôsob určenia ceny</w:t>
      </w:r>
      <w:r w:rsidR="00624BB3" w:rsidRPr="00861D52">
        <w:rPr>
          <w:rFonts w:ascii="Garamond" w:hAnsi="Garamond" w:cs="Times New Roman"/>
          <w:sz w:val="22"/>
          <w:szCs w:val="22"/>
        </w:rPr>
        <w:t xml:space="preserve"> a</w:t>
      </w:r>
      <w:r w:rsidR="00624BB3">
        <w:rPr>
          <w:rFonts w:ascii="Garamond" w:hAnsi="Garamond" w:cs="Times New Roman"/>
          <w:sz w:val="22"/>
          <w:szCs w:val="22"/>
        </w:rPr>
        <w:t> </w:t>
      </w:r>
      <w:r w:rsidR="00C5674F" w:rsidRPr="00A73F62">
        <w:rPr>
          <w:rFonts w:ascii="Garamond" w:hAnsi="Garamond" w:cs="Times New Roman"/>
          <w:sz w:val="22"/>
          <w:szCs w:val="22"/>
        </w:rPr>
        <w:t xml:space="preserve">podľa časti </w:t>
      </w:r>
      <w:r w:rsidR="00C5674F" w:rsidRPr="007778E9">
        <w:rPr>
          <w:rFonts w:ascii="Garamond" w:hAnsi="Garamond" w:cs="Times New Roman"/>
          <w:b/>
          <w:bCs/>
          <w:sz w:val="22"/>
          <w:szCs w:val="22"/>
        </w:rPr>
        <w:t>G. Návrh uchádzača na plnenie kritérií</w:t>
      </w:r>
      <w:r w:rsidR="00C5674F" w:rsidRPr="00A7441E">
        <w:rPr>
          <w:rFonts w:ascii="Garamond" w:hAnsi="Garamond" w:cs="Times New Roman"/>
          <w:sz w:val="22"/>
          <w:szCs w:val="22"/>
        </w:rPr>
        <w:t xml:space="preserve">. Formulár „Návrh na plnenie kritérií“ musí byť </w:t>
      </w:r>
      <w:r w:rsidR="00624BB3" w:rsidRPr="00396CDF">
        <w:rPr>
          <w:rFonts w:ascii="Garamond" w:hAnsi="Garamond" w:cs="Times New Roman"/>
          <w:b/>
          <w:sz w:val="22"/>
          <w:szCs w:val="22"/>
        </w:rPr>
        <w:t>podpís</w:t>
      </w:r>
      <w:r w:rsidR="00624BB3" w:rsidRPr="00861D52">
        <w:rPr>
          <w:rFonts w:ascii="Garamond" w:hAnsi="Garamond" w:cs="Times New Roman"/>
          <w:b/>
          <w:sz w:val="22"/>
          <w:szCs w:val="22"/>
        </w:rPr>
        <w:t>aný</w:t>
      </w:r>
      <w:r w:rsidR="00624BB3" w:rsidRPr="00861D52">
        <w:rPr>
          <w:rFonts w:ascii="Garamond" w:hAnsi="Garamond" w:cs="Times New Roman"/>
          <w:sz w:val="22"/>
          <w:szCs w:val="22"/>
        </w:rPr>
        <w:t xml:space="preserve"> osobou/osobami oprávnenými konať za uchádzača. V prípade skupiny dodávateľov musí byť podpísaný každým členom skupiny alebo osobou/osobami oprávnenými konať v danej veci za člena skupiny.</w:t>
      </w:r>
    </w:p>
    <w:p w14:paraId="5543E173" w14:textId="77777777" w:rsidR="0088041C" w:rsidRPr="00861D52" w:rsidRDefault="0088041C" w:rsidP="005B6FCC">
      <w:pPr>
        <w:pStyle w:val="tl1"/>
        <w:spacing w:line="264" w:lineRule="auto"/>
        <w:ind w:left="1418"/>
        <w:rPr>
          <w:rFonts w:ascii="Garamond" w:hAnsi="Garamond" w:cs="Calibri"/>
          <w:sz w:val="22"/>
          <w:szCs w:val="22"/>
        </w:rPr>
      </w:pPr>
    </w:p>
    <w:p w14:paraId="282CD338"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 xml:space="preserve">Z dôvodu zabezpečenia prehľadnosti ponuky a bezproblémovej komunikácie verejný obstarávateľ </w:t>
      </w:r>
      <w:r w:rsidRPr="00861D52">
        <w:rPr>
          <w:rFonts w:ascii="Garamond" w:hAnsi="Garamond"/>
          <w:b/>
          <w:bCs/>
          <w:sz w:val="22"/>
          <w:szCs w:val="22"/>
        </w:rPr>
        <w:t xml:space="preserve">odporúča </w:t>
      </w:r>
      <w:r w:rsidRPr="00861D52">
        <w:rPr>
          <w:rFonts w:ascii="Garamond" w:hAnsi="Garamond"/>
          <w:sz w:val="22"/>
          <w:szCs w:val="22"/>
        </w:rPr>
        <w:t>uchádzačom predložiť aj:</w:t>
      </w:r>
    </w:p>
    <w:p w14:paraId="2499E00E" w14:textId="62462BCC" w:rsidR="0088041C" w:rsidRPr="00861D52" w:rsidRDefault="0088041C" w:rsidP="00AE779C">
      <w:pPr>
        <w:pStyle w:val="tl1"/>
        <w:numPr>
          <w:ilvl w:val="2"/>
          <w:numId w:val="16"/>
        </w:numPr>
        <w:spacing w:line="264" w:lineRule="auto"/>
        <w:ind w:left="1418" w:hanging="698"/>
        <w:rPr>
          <w:rFonts w:ascii="Garamond" w:hAnsi="Garamond"/>
          <w:sz w:val="22"/>
          <w:szCs w:val="22"/>
        </w:rPr>
      </w:pPr>
      <w:r w:rsidRPr="00861D52">
        <w:rPr>
          <w:rFonts w:ascii="Garamond" w:hAnsi="Garamond" w:cs="Times New Roman"/>
          <w:iCs/>
          <w:caps/>
          <w:sz w:val="22"/>
          <w:szCs w:val="22"/>
        </w:rPr>
        <w:t>obsah ponuky</w:t>
      </w:r>
      <w:r w:rsidRPr="00861D52">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w:t>
      </w:r>
      <w:r w:rsidR="006A0339">
        <w:rPr>
          <w:rFonts w:ascii="Garamond" w:hAnsi="Garamond" w:cs="Times New Roman"/>
          <w:sz w:val="22"/>
          <w:szCs w:val="22"/>
        </w:rPr>
        <w:t> </w:t>
      </w:r>
      <w:r w:rsidRPr="00861D52">
        <w:rPr>
          <w:rFonts w:ascii="Garamond" w:hAnsi="Garamond" w:cs="Times New Roman"/>
          <w:sz w:val="22"/>
          <w:szCs w:val="22"/>
        </w:rPr>
        <w:t>člena skupiny.</w:t>
      </w:r>
    </w:p>
    <w:p w14:paraId="3E354A4F" w14:textId="77777777" w:rsidR="0088041C" w:rsidRPr="00861D52" w:rsidRDefault="0088041C" w:rsidP="00AE779C">
      <w:pPr>
        <w:pStyle w:val="tl1"/>
        <w:numPr>
          <w:ilvl w:val="2"/>
          <w:numId w:val="16"/>
        </w:numPr>
        <w:spacing w:line="264" w:lineRule="auto"/>
        <w:ind w:left="1418" w:hanging="698"/>
        <w:rPr>
          <w:rFonts w:ascii="Garamond" w:hAnsi="Garamond"/>
          <w:sz w:val="22"/>
          <w:szCs w:val="22"/>
        </w:rPr>
      </w:pPr>
      <w:r w:rsidRPr="00861D52">
        <w:rPr>
          <w:rFonts w:ascii="Garamond" w:hAnsi="Garamond" w:cs="Times New Roman"/>
          <w:iCs/>
          <w:caps/>
          <w:sz w:val="22"/>
          <w:szCs w:val="22"/>
        </w:rPr>
        <w:t>identifikačné údaje uchádzača</w:t>
      </w:r>
      <w:r w:rsidRPr="00861D52">
        <w:rPr>
          <w:rFonts w:ascii="Garamond" w:hAnsi="Garamond"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61D52">
        <w:rPr>
          <w:rFonts w:ascii="Garamond" w:hAnsi="Garamond" w:cs="Times New Roman"/>
          <w:iCs/>
          <w:sz w:val="22"/>
          <w:szCs w:val="22"/>
        </w:rPr>
        <w:t>(názov, adresa a sídlo peňažného ústavu/banky)</w:t>
      </w:r>
      <w:r w:rsidRPr="00861D52">
        <w:rPr>
          <w:rFonts w:ascii="Garamond" w:hAnsi="Garamond" w:cs="Times New Roman"/>
          <w:sz w:val="22"/>
          <w:szCs w:val="22"/>
        </w:rPr>
        <w:t xml:space="preserve">, číslo bankového účtu, kontaktné telefónne číslo, </w:t>
      </w:r>
      <w:r w:rsidRPr="00861D52">
        <w:rPr>
          <w:rFonts w:ascii="Garamond" w:hAnsi="Garamond" w:cs="Times New Roman"/>
          <w:bCs/>
          <w:sz w:val="22"/>
          <w:szCs w:val="22"/>
        </w:rPr>
        <w:t>e-mail.</w:t>
      </w:r>
      <w:r w:rsidRPr="00861D52">
        <w:rPr>
          <w:rFonts w:ascii="Garamond" w:hAnsi="Garamond" w:cs="Times New Roman"/>
          <w:sz w:val="22"/>
          <w:szCs w:val="22"/>
        </w:rPr>
        <w:t xml:space="preserve"> </w:t>
      </w:r>
    </w:p>
    <w:p w14:paraId="1D708EA5" w14:textId="77777777" w:rsidR="0088041C" w:rsidRPr="00861D52" w:rsidRDefault="0088041C" w:rsidP="005B6FCC">
      <w:pPr>
        <w:pStyle w:val="tl1"/>
        <w:spacing w:line="264" w:lineRule="auto"/>
        <w:ind w:left="1418"/>
        <w:rPr>
          <w:rFonts w:ascii="Garamond" w:hAnsi="Garamond"/>
          <w:sz w:val="22"/>
          <w:szCs w:val="22"/>
        </w:rPr>
      </w:pPr>
    </w:p>
    <w:p w14:paraId="021D1089"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alebo vo forme elektronickej. V prípade predloženia dokladov vo forme:</w:t>
      </w:r>
    </w:p>
    <w:p w14:paraId="300FFAEA" w14:textId="77777777" w:rsidR="0088041C" w:rsidRPr="00861D52" w:rsidRDefault="0088041C" w:rsidP="00AE779C">
      <w:pPr>
        <w:pStyle w:val="tl1"/>
        <w:numPr>
          <w:ilvl w:val="0"/>
          <w:numId w:val="17"/>
        </w:numPr>
        <w:tabs>
          <w:tab w:val="clear" w:pos="720"/>
        </w:tabs>
        <w:spacing w:line="264" w:lineRule="auto"/>
        <w:ind w:left="1276"/>
        <w:rPr>
          <w:rFonts w:ascii="Garamond" w:hAnsi="Garamond"/>
          <w:sz w:val="22"/>
          <w:szCs w:val="22"/>
        </w:rPr>
      </w:pPr>
      <w:r w:rsidRPr="00861D52">
        <w:rPr>
          <w:rFonts w:ascii="Garamond" w:hAnsi="Garamond"/>
          <w:sz w:val="22"/>
          <w:szCs w:val="22"/>
        </w:rPr>
        <w:t>.</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je potrebné predložiť </w:t>
      </w:r>
      <w:proofErr w:type="spellStart"/>
      <w:r w:rsidRPr="00861D52">
        <w:rPr>
          <w:rFonts w:ascii="Garamond" w:hAnsi="Garamond"/>
          <w:sz w:val="22"/>
          <w:szCs w:val="22"/>
        </w:rPr>
        <w:t>scany</w:t>
      </w:r>
      <w:proofErr w:type="spellEnd"/>
      <w:r w:rsidRPr="00861D52">
        <w:rPr>
          <w:rFonts w:ascii="Garamond" w:hAnsi="Garamond"/>
          <w:sz w:val="22"/>
          <w:szCs w:val="22"/>
        </w:rPr>
        <w:t xml:space="preserve"> dokladov a dokumentov s podpisom oprávnenej osoby;</w:t>
      </w:r>
    </w:p>
    <w:p w14:paraId="70199DC0" w14:textId="77777777" w:rsidR="0088041C" w:rsidRPr="00861D52" w:rsidRDefault="0088041C" w:rsidP="00AE779C">
      <w:pPr>
        <w:pStyle w:val="tl1"/>
        <w:numPr>
          <w:ilvl w:val="0"/>
          <w:numId w:val="17"/>
        </w:numPr>
        <w:tabs>
          <w:tab w:val="clear" w:pos="720"/>
        </w:tabs>
        <w:spacing w:line="264" w:lineRule="auto"/>
        <w:ind w:left="1276"/>
        <w:rPr>
          <w:rFonts w:ascii="Garamond" w:hAnsi="Garamond"/>
          <w:sz w:val="22"/>
          <w:szCs w:val="22"/>
        </w:rPr>
      </w:pPr>
      <w:r w:rsidRPr="00861D52">
        <w:rPr>
          <w:rFonts w:ascii="Garamond" w:hAnsi="Garamond"/>
          <w:sz w:val="22"/>
          <w:szCs w:val="22"/>
        </w:rPr>
        <w:t xml:space="preserve">elektronickej je potrebné predložiť doklady a dokumenty </w:t>
      </w:r>
      <w:r w:rsidRPr="00861D52">
        <w:rPr>
          <w:rFonts w:ascii="Garamond" w:hAnsi="Garamond"/>
          <w:b/>
          <w:bCs/>
          <w:sz w:val="22"/>
          <w:szCs w:val="22"/>
        </w:rPr>
        <w:t>vo formáte elektronického dokumentu opatreného kvalifikovaným elektronickým podpisom</w:t>
      </w:r>
      <w:r w:rsidRPr="00861D52">
        <w:rPr>
          <w:rFonts w:ascii="Garamond" w:hAnsi="Garamond"/>
          <w:sz w:val="22"/>
          <w:szCs w:val="22"/>
        </w:rPr>
        <w:t>. </w:t>
      </w:r>
    </w:p>
    <w:p w14:paraId="46FAAF0A" w14:textId="77777777" w:rsidR="003B4322" w:rsidRPr="00861D52" w:rsidRDefault="003B4322" w:rsidP="005B6FCC">
      <w:pPr>
        <w:pStyle w:val="tl1"/>
        <w:spacing w:line="264" w:lineRule="auto"/>
        <w:rPr>
          <w:rFonts w:ascii="Garamond" w:hAnsi="Garamond" w:cs="Calibri"/>
          <w:b/>
          <w:bCs/>
          <w:sz w:val="22"/>
          <w:szCs w:val="22"/>
        </w:rPr>
      </w:pPr>
    </w:p>
    <w:p w14:paraId="3CA9D813"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NÁKLADY NA PONUKU</w:t>
      </w:r>
    </w:p>
    <w:p w14:paraId="5AD32BDD"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Všetky náklady a výdavky spojené s prípravou a predložením ponuky znáša uchádzač bez finančného nároku voči verejnému obstarávateľovi, bez ohľadu na výsledok verejného obstarávania.</w:t>
      </w:r>
    </w:p>
    <w:p w14:paraId="7246AAC1" w14:textId="77777777" w:rsidR="0088041C" w:rsidRDefault="0088041C" w:rsidP="005B6FCC">
      <w:pPr>
        <w:pStyle w:val="tl1"/>
        <w:spacing w:line="264" w:lineRule="auto"/>
        <w:rPr>
          <w:rFonts w:ascii="Garamond" w:hAnsi="Garamond" w:cs="Calibri"/>
          <w:b/>
          <w:bCs/>
          <w:sz w:val="22"/>
          <w:szCs w:val="22"/>
        </w:rPr>
      </w:pPr>
    </w:p>
    <w:p w14:paraId="1C11966A"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PREDKLADANIE PONÚK</w:t>
      </w:r>
    </w:p>
    <w:p w14:paraId="69C4345A"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b/>
          <w:bCs/>
          <w:sz w:val="22"/>
          <w:szCs w:val="22"/>
        </w:rPr>
        <w:t>Ponuky</w:t>
      </w:r>
      <w:r w:rsidRPr="00861D52">
        <w:rPr>
          <w:rFonts w:ascii="Garamond" w:hAnsi="Garamond"/>
          <w:sz w:val="22"/>
          <w:szCs w:val="22"/>
        </w:rPr>
        <w:t xml:space="preserve"> musia byť doručené </w:t>
      </w:r>
      <w:r w:rsidRPr="00861D52">
        <w:rPr>
          <w:rFonts w:ascii="Garamond" w:hAnsi="Garamond"/>
          <w:b/>
          <w:bCs/>
          <w:sz w:val="22"/>
          <w:szCs w:val="22"/>
        </w:rPr>
        <w:t>v lehote na predkladanie ponúk</w:t>
      </w:r>
      <w:r w:rsidRPr="00861D52">
        <w:rPr>
          <w:rFonts w:ascii="Garamond" w:hAnsi="Garamond"/>
          <w:sz w:val="22"/>
          <w:szCs w:val="22"/>
        </w:rPr>
        <w:t xml:space="preserve">, ktorá je uvedená v </w:t>
      </w:r>
      <w:r w:rsidRPr="00861D52">
        <w:rPr>
          <w:rFonts w:ascii="Garamond" w:hAnsi="Garamond"/>
          <w:b/>
          <w:bCs/>
          <w:sz w:val="22"/>
          <w:szCs w:val="22"/>
        </w:rPr>
        <w:t>oznámení o vyhlásení verejného obstarávania</w:t>
      </w:r>
      <w:r w:rsidRPr="00861D52">
        <w:rPr>
          <w:rFonts w:ascii="Garamond" w:hAnsi="Garamond"/>
          <w:sz w:val="22"/>
          <w:szCs w:val="22"/>
        </w:rPr>
        <w:t xml:space="preserve">, prostredníctvom ktorej bolo vyhlásené toto verejné obstarávanie. </w:t>
      </w:r>
      <w:r w:rsidRPr="00861D52">
        <w:rPr>
          <w:rFonts w:ascii="Garamond" w:hAnsi="Garamond"/>
          <w:b/>
          <w:bCs/>
          <w:sz w:val="22"/>
          <w:szCs w:val="22"/>
        </w:rPr>
        <w:t>Ponuka uchádzača predložená po uplynutí lehoty na predkladanie ponúk sa elektronicky neotvorí.</w:t>
      </w:r>
    </w:p>
    <w:p w14:paraId="2719445A" w14:textId="77777777" w:rsidR="0088041C" w:rsidRPr="00861D52" w:rsidRDefault="0088041C" w:rsidP="005B6FCC">
      <w:pPr>
        <w:pStyle w:val="tl1"/>
        <w:spacing w:line="264" w:lineRule="auto"/>
        <w:ind w:left="567"/>
        <w:rPr>
          <w:rFonts w:ascii="Garamond" w:hAnsi="Garamond"/>
          <w:sz w:val="22"/>
          <w:szCs w:val="22"/>
        </w:rPr>
      </w:pPr>
    </w:p>
    <w:p w14:paraId="0F5FFA81"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 xml:space="preserve">Ponuky sa budú predkladať elektronicky v zmysle § 49 ods. 1 písm. a) ZVO prostredníctvom systému JOSEPHINE, umiestnenom na webovej adrese </w:t>
      </w:r>
      <w:hyperlink r:id="rId13" w:history="1">
        <w:r w:rsidRPr="00861D52">
          <w:rPr>
            <w:rStyle w:val="Hypertextovprepojenie"/>
            <w:rFonts w:ascii="Garamond" w:hAnsi="Garamond" w:cs="Arial"/>
            <w:sz w:val="22"/>
            <w:szCs w:val="22"/>
          </w:rPr>
          <w:t>https://josephine.proebiz.com</w:t>
        </w:r>
      </w:hyperlink>
      <w:r w:rsidRPr="00861D52">
        <w:rPr>
          <w:rFonts w:ascii="Garamond" w:hAnsi="Garamond" w:cs="Arial"/>
          <w:sz w:val="22"/>
          <w:szCs w:val="22"/>
        </w:rPr>
        <w:t xml:space="preserve">. </w:t>
      </w:r>
    </w:p>
    <w:p w14:paraId="7019D71D" w14:textId="77777777" w:rsidR="0088041C" w:rsidRPr="00861D52" w:rsidRDefault="0088041C" w:rsidP="005B6FCC">
      <w:pPr>
        <w:pStyle w:val="Odsekzoznamu"/>
        <w:spacing w:line="264" w:lineRule="auto"/>
        <w:rPr>
          <w:rFonts w:ascii="Garamond" w:hAnsi="Garamond" w:cs="Arial"/>
          <w:sz w:val="22"/>
          <w:szCs w:val="22"/>
        </w:rPr>
      </w:pPr>
    </w:p>
    <w:p w14:paraId="2A5E72D7"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Na ponuky predložené iným spôsobom (v listinnej podobe) sa nebude prihliadať.</w:t>
      </w:r>
    </w:p>
    <w:p w14:paraId="04686CF6" w14:textId="77777777" w:rsidR="0088041C" w:rsidRPr="00861D52" w:rsidRDefault="0088041C" w:rsidP="005B6FCC">
      <w:pPr>
        <w:pStyle w:val="Odsekzoznamu"/>
        <w:spacing w:line="264" w:lineRule="auto"/>
        <w:rPr>
          <w:rFonts w:ascii="Garamond" w:hAnsi="Garamond" w:cs="Arial"/>
          <w:sz w:val="22"/>
          <w:szCs w:val="22"/>
        </w:rPr>
      </w:pPr>
    </w:p>
    <w:p w14:paraId="3528DE74"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Uchádzač má možnosť sa registrovať do systému JOSEPHINE pomocou hesla alebo aj pomocou občianskeho preukazu s elektronickým čipom a 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w:t>
      </w:r>
    </w:p>
    <w:p w14:paraId="7BEACDBF" w14:textId="77777777" w:rsidR="0088041C" w:rsidRPr="00861D52" w:rsidRDefault="0088041C" w:rsidP="005B6FCC">
      <w:pPr>
        <w:pStyle w:val="Odsekzoznamu"/>
        <w:spacing w:line="264" w:lineRule="auto"/>
        <w:rPr>
          <w:rFonts w:ascii="Garamond" w:hAnsi="Garamond" w:cs="Arial"/>
          <w:sz w:val="22"/>
          <w:szCs w:val="22"/>
        </w:rPr>
      </w:pPr>
    </w:p>
    <w:p w14:paraId="79E40EC5"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Predkladanie ponúk je umožnené iba autentifikovaným uchádzačom. Autentifikáciu je možné previesť nasledovnými spôsobmi:</w:t>
      </w:r>
    </w:p>
    <w:p w14:paraId="3D179B78" w14:textId="3356142F" w:rsidR="0088041C" w:rsidRPr="00861D52" w:rsidRDefault="0088041C" w:rsidP="00AE779C">
      <w:pPr>
        <w:pStyle w:val="Normlnywebov"/>
        <w:numPr>
          <w:ilvl w:val="0"/>
          <w:numId w:val="14"/>
        </w:numPr>
        <w:spacing w:before="0" w:after="0" w:line="264" w:lineRule="auto"/>
        <w:ind w:left="993"/>
        <w:jc w:val="both"/>
        <w:rPr>
          <w:rFonts w:ascii="Garamond" w:hAnsi="Garamond" w:cs="Arial"/>
          <w:sz w:val="22"/>
          <w:szCs w:val="22"/>
        </w:rPr>
      </w:pPr>
      <w:r w:rsidRPr="00861D52">
        <w:rPr>
          <w:rFonts w:ascii="Garamond" w:hAnsi="Garamond" w:cs="Arial"/>
          <w:sz w:val="22"/>
          <w:szCs w:val="22"/>
        </w:rPr>
        <w:t>v systéme JOSEPHINE registráciou a prihlásením pomocou občianskeho preukazu s elektronickým čipom a</w:t>
      </w:r>
      <w:r w:rsidR="00F46D63">
        <w:rPr>
          <w:rFonts w:ascii="Garamond" w:hAnsi="Garamond" w:cs="Arial"/>
          <w:sz w:val="22"/>
          <w:szCs w:val="22"/>
        </w:rPr>
        <w:t> </w:t>
      </w:r>
      <w:r w:rsidRPr="00861D52">
        <w:rPr>
          <w:rFonts w:ascii="Garamond" w:hAnsi="Garamond" w:cs="Arial"/>
          <w:sz w:val="22"/>
          <w:szCs w:val="22"/>
        </w:rPr>
        <w:t>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V systéme je autentifikovaná spoločnosť, ktorú pomocou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registruje štatutár danej spoločnosti. Autentifikáciu vykonáva poskytovateľ systému JOSEPHINE a to v</w:t>
      </w:r>
      <w:r w:rsidR="00F46D63">
        <w:rPr>
          <w:rFonts w:ascii="Garamond" w:hAnsi="Garamond" w:cs="Arial"/>
          <w:sz w:val="22"/>
          <w:szCs w:val="22"/>
        </w:rPr>
        <w:t> </w:t>
      </w:r>
      <w:r w:rsidRPr="00861D52">
        <w:rPr>
          <w:rFonts w:ascii="Garamond" w:hAnsi="Garamond" w:cs="Arial"/>
          <w:sz w:val="22"/>
          <w:szCs w:val="22"/>
        </w:rPr>
        <w:t>pracovných dňoch v čase 8.00 – 16.00 hod. O dokončení autentifikácie je uchádzač informovaný e-mailom.</w:t>
      </w:r>
    </w:p>
    <w:p w14:paraId="4DB426D4" w14:textId="77777777"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 xml:space="preserve">nahraním kvalifikovaného elektronického podpisu (napríklad podpisu </w:t>
      </w:r>
      <w:proofErr w:type="spellStart"/>
      <w:r w:rsidRPr="00861D52">
        <w:rPr>
          <w:rFonts w:ascii="Garamond" w:hAnsi="Garamond" w:cs="Arial"/>
          <w:sz w:val="22"/>
          <w:szCs w:val="22"/>
          <w:lang w:eastAsia="sk-SK"/>
        </w:rPr>
        <w:t>eID</w:t>
      </w:r>
      <w:proofErr w:type="spellEnd"/>
      <w:r w:rsidRPr="00861D52">
        <w:rPr>
          <w:rFonts w:ascii="Garamond" w:hAnsi="Garamond" w:cs="Arial"/>
          <w:sz w:val="22"/>
          <w:szCs w:val="22"/>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34283DC" w14:textId="77777777"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9C95786" w14:textId="2A652429"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plnej moci na kartu užívateľa po registrácii, ktorá je podpísaná elektronickým podpisom štatutára aj</w:t>
      </w:r>
      <w:r w:rsidR="00F46D63">
        <w:rPr>
          <w:rFonts w:ascii="Garamond" w:hAnsi="Garamond" w:cs="Arial"/>
          <w:sz w:val="22"/>
          <w:szCs w:val="22"/>
          <w:lang w:eastAsia="sk-SK"/>
        </w:rPr>
        <w:t> </w:t>
      </w:r>
      <w:r w:rsidRPr="00861D52">
        <w:rPr>
          <w:rFonts w:ascii="Garamond" w:hAnsi="Garamond" w:cs="Arial"/>
          <w:sz w:val="22"/>
          <w:szCs w:val="22"/>
          <w:lang w:eastAsia="sk-SK"/>
        </w:rPr>
        <w:t>splnomocnenou osobou, alebo prešla zaručenou konverziou. Autentifikáciu vykoná poskytovateľ systému JOSEPHINE a to v pracovné dni v čase 8.00 – 16.00 hod. O dokončení autentifikácie je uchádzač informovaný e-mailom.</w:t>
      </w:r>
    </w:p>
    <w:p w14:paraId="3C2FB042" w14:textId="77777777" w:rsidR="0088041C" w:rsidRPr="00861D52" w:rsidRDefault="0088041C" w:rsidP="005B6FCC">
      <w:pPr>
        <w:tabs>
          <w:tab w:val="num" w:pos="284"/>
        </w:tabs>
        <w:spacing w:line="264" w:lineRule="auto"/>
        <w:ind w:left="851" w:hanging="284"/>
        <w:jc w:val="both"/>
        <w:rPr>
          <w:rFonts w:ascii="Garamond" w:hAnsi="Garamond" w:cs="Arial"/>
          <w:sz w:val="22"/>
          <w:szCs w:val="22"/>
        </w:rPr>
      </w:pPr>
    </w:p>
    <w:p w14:paraId="0C89A221"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cs="Arial"/>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71D90C6" w14:textId="77777777" w:rsidR="0088041C" w:rsidRPr="00861D52" w:rsidRDefault="0088041C" w:rsidP="005B6FCC">
      <w:pPr>
        <w:pStyle w:val="tl1"/>
        <w:spacing w:line="264" w:lineRule="auto"/>
        <w:ind w:left="567"/>
        <w:rPr>
          <w:rFonts w:ascii="Garamond" w:hAnsi="Garamond" w:cs="Arial"/>
          <w:sz w:val="22"/>
          <w:szCs w:val="22"/>
        </w:rPr>
      </w:pPr>
    </w:p>
    <w:p w14:paraId="6447CC07"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cs="Arial"/>
          <w:sz w:val="22"/>
          <w:szCs w:val="22"/>
        </w:rPr>
        <w:t xml:space="preserve">Elektronická ponuka sa vloží vyplnením ponukového formulára a vložením požadovaných dokladov a dokumentov v systéme JOSEPHINE umiestnenom na webovej adrese </w:t>
      </w:r>
      <w:hyperlink r:id="rId14" w:history="1">
        <w:r w:rsidRPr="00861D52">
          <w:rPr>
            <w:rStyle w:val="Hypertextovprepojenie"/>
            <w:rFonts w:ascii="Garamond" w:hAnsi="Garamond" w:cs="Arial"/>
            <w:sz w:val="22"/>
            <w:szCs w:val="22"/>
          </w:rPr>
          <w:t>https://josephine.proebiz.com</w:t>
        </w:r>
      </w:hyperlink>
    </w:p>
    <w:p w14:paraId="316B090D" w14:textId="77777777" w:rsidR="0088041C" w:rsidRPr="00861D52" w:rsidRDefault="0088041C" w:rsidP="005B6FCC">
      <w:pPr>
        <w:pStyle w:val="Odsekzoznamu"/>
        <w:spacing w:line="264" w:lineRule="auto"/>
        <w:rPr>
          <w:rFonts w:ascii="Garamond" w:hAnsi="Garamond"/>
          <w:sz w:val="22"/>
          <w:szCs w:val="22"/>
        </w:rPr>
      </w:pPr>
    </w:p>
    <w:p w14:paraId="69E30C4F" w14:textId="77777777" w:rsidR="00AF7D36" w:rsidRPr="00AF7D36"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861D52">
        <w:rPr>
          <w:rFonts w:ascii="Garamond" w:hAnsi="Garamond"/>
          <w:sz w:val="22"/>
          <w:szCs w:val="22"/>
        </w:rPr>
        <w:t>položkového</w:t>
      </w:r>
      <w:proofErr w:type="spellEnd"/>
      <w:r w:rsidRPr="00861D52">
        <w:rPr>
          <w:rFonts w:ascii="Garamond" w:hAnsi="Garamond"/>
          <w:sz w:val="22"/>
          <w:szCs w:val="22"/>
        </w:rPr>
        <w:t xml:space="preserve"> elektronického formulára, ktorý zodpovedá návrhu na plnenie kritérií uvedenom v súťažných podkladoch.</w:t>
      </w:r>
    </w:p>
    <w:p w14:paraId="2B349617" w14:textId="4742D49B" w:rsidR="0088041C" w:rsidRPr="003B4322" w:rsidRDefault="0088041C" w:rsidP="00AF7D36">
      <w:pPr>
        <w:pStyle w:val="tl1"/>
        <w:spacing w:line="264" w:lineRule="auto"/>
        <w:rPr>
          <w:rFonts w:ascii="Garamond" w:hAnsi="Garamond" w:cs="Arial"/>
          <w:sz w:val="22"/>
          <w:szCs w:val="22"/>
        </w:rPr>
      </w:pPr>
      <w:r w:rsidRPr="00861D52">
        <w:rPr>
          <w:rFonts w:ascii="Garamond" w:hAnsi="Garamond"/>
          <w:sz w:val="22"/>
          <w:szCs w:val="22"/>
        </w:rPr>
        <w:t xml:space="preserve">  </w:t>
      </w:r>
    </w:p>
    <w:p w14:paraId="1B6EB9B6"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Ak ponuka obsahuje dôverné informácie, uchádzač ich v ponuke viditeľne označí. </w:t>
      </w:r>
    </w:p>
    <w:p w14:paraId="01D74E4B" w14:textId="77777777" w:rsidR="0088041C" w:rsidRPr="00861D52" w:rsidRDefault="0088041C" w:rsidP="005B6FCC">
      <w:pPr>
        <w:pStyle w:val="Odsekzoznamu"/>
        <w:spacing w:line="264" w:lineRule="auto"/>
        <w:rPr>
          <w:rFonts w:ascii="Garamond" w:hAnsi="Garamond"/>
          <w:sz w:val="22"/>
          <w:szCs w:val="22"/>
        </w:rPr>
      </w:pPr>
    </w:p>
    <w:p w14:paraId="3BE33830" w14:textId="0EDE203B"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lastRenderedPageBreak/>
        <w:t>Po úspešnom nahraní ponuky do systému JOSEPHINE je uchádzačovi odoslaný notifikačný informatívny e-mail (a</w:t>
      </w:r>
      <w:r w:rsidR="00F46D63">
        <w:rPr>
          <w:rFonts w:ascii="Garamond" w:hAnsi="Garamond"/>
          <w:sz w:val="22"/>
          <w:szCs w:val="22"/>
        </w:rPr>
        <w:t> </w:t>
      </w:r>
      <w:r w:rsidRPr="00861D52">
        <w:rPr>
          <w:rFonts w:ascii="Garamond" w:hAnsi="Garamond"/>
          <w:sz w:val="22"/>
          <w:szCs w:val="22"/>
        </w:rPr>
        <w:t xml:space="preserve">to na e-mailovú adresu užívateľa uchádzača, ktorý ponuku nahral). </w:t>
      </w:r>
    </w:p>
    <w:p w14:paraId="16EF51F9" w14:textId="77777777" w:rsidR="0088041C" w:rsidRPr="00861D52" w:rsidRDefault="0088041C" w:rsidP="005B6FCC">
      <w:pPr>
        <w:pStyle w:val="Odsekzoznamu"/>
        <w:spacing w:line="264" w:lineRule="auto"/>
        <w:rPr>
          <w:rFonts w:ascii="Garamond" w:hAnsi="Garamond"/>
          <w:sz w:val="22"/>
          <w:szCs w:val="22"/>
        </w:rPr>
      </w:pPr>
    </w:p>
    <w:p w14:paraId="76288157"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0AF6D62D" w14:textId="77777777" w:rsidR="0088041C" w:rsidRPr="00861D52" w:rsidRDefault="0088041C" w:rsidP="005B6FCC">
      <w:pPr>
        <w:pStyle w:val="Odsekzoznamu"/>
        <w:spacing w:line="264" w:lineRule="auto"/>
        <w:rPr>
          <w:rFonts w:ascii="Garamond" w:hAnsi="Garamond"/>
          <w:sz w:val="22"/>
          <w:szCs w:val="22"/>
        </w:rPr>
      </w:pPr>
    </w:p>
    <w:p w14:paraId="3A8341A8"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7AA48B" w14:textId="77777777" w:rsidR="0088041C" w:rsidRPr="00861D52" w:rsidRDefault="0088041C" w:rsidP="005B6FCC">
      <w:pPr>
        <w:pStyle w:val="tl1"/>
        <w:spacing w:line="264" w:lineRule="auto"/>
        <w:rPr>
          <w:rFonts w:ascii="Garamond" w:hAnsi="Garamond"/>
          <w:sz w:val="22"/>
          <w:szCs w:val="22"/>
        </w:rPr>
      </w:pPr>
    </w:p>
    <w:p w14:paraId="74075284"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OTVÁRANIE PONÚK</w:t>
      </w:r>
    </w:p>
    <w:p w14:paraId="57F592FB"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 xml:space="preserve">Otváranie ponúk sa uskutoční elektronicky, spôsobom podľa </w:t>
      </w:r>
      <w:r w:rsidRPr="00861D52">
        <w:rPr>
          <w:rFonts w:ascii="Garamond" w:hAnsi="Garamond"/>
          <w:b/>
          <w:bCs/>
          <w:sz w:val="22"/>
          <w:szCs w:val="22"/>
        </w:rPr>
        <w:t>§ 52 ods. 2 ZVO</w:t>
      </w:r>
      <w:r w:rsidRPr="00861D52">
        <w:rPr>
          <w:rFonts w:ascii="Garamond" w:hAnsi="Garamond"/>
          <w:sz w:val="22"/>
          <w:szCs w:val="22"/>
        </w:rPr>
        <w:t xml:space="preserve">. </w:t>
      </w:r>
    </w:p>
    <w:p w14:paraId="031478EF" w14:textId="77777777" w:rsidR="0088041C" w:rsidRPr="00861D52" w:rsidRDefault="0088041C" w:rsidP="005B6FCC">
      <w:pPr>
        <w:pStyle w:val="tl1"/>
        <w:spacing w:line="264" w:lineRule="auto"/>
        <w:ind w:left="567"/>
        <w:rPr>
          <w:rFonts w:ascii="Garamond" w:hAnsi="Garamond"/>
          <w:sz w:val="22"/>
          <w:szCs w:val="22"/>
        </w:rPr>
      </w:pPr>
    </w:p>
    <w:p w14:paraId="437022D2"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theme="minorHAnsi"/>
          <w:b/>
          <w:sz w:val="22"/>
          <w:szCs w:val="22"/>
        </w:rPr>
        <w:t>Miestom</w:t>
      </w:r>
      <w:r w:rsidRPr="00861D52">
        <w:rPr>
          <w:rFonts w:ascii="Garamond" w:hAnsi="Garamond" w:cstheme="minorHAnsi"/>
          <w:sz w:val="22"/>
          <w:szCs w:val="22"/>
        </w:rPr>
        <w:t xml:space="preserve"> „on-line“ sprístupnenia ponúk</w:t>
      </w:r>
      <w:r w:rsidRPr="00861D52">
        <w:rPr>
          <w:rFonts w:ascii="Garamond" w:hAnsi="Garamond" w:cstheme="minorHAnsi"/>
          <w:b/>
          <w:sz w:val="22"/>
          <w:szCs w:val="22"/>
        </w:rPr>
        <w:t xml:space="preserve"> je webová adresa</w:t>
      </w:r>
      <w:r w:rsidRPr="00861D52">
        <w:rPr>
          <w:rFonts w:ascii="Garamond" w:hAnsi="Garamond" w:cstheme="minorHAnsi"/>
          <w:sz w:val="22"/>
          <w:szCs w:val="22"/>
        </w:rPr>
        <w:t xml:space="preserve"> </w:t>
      </w:r>
      <w:hyperlink r:id="rId15" w:history="1">
        <w:r w:rsidRPr="00861D52">
          <w:rPr>
            <w:rFonts w:ascii="Garamond" w:hAnsi="Garamond" w:cstheme="minorHAnsi"/>
            <w:sz w:val="22"/>
            <w:szCs w:val="22"/>
          </w:rPr>
          <w:t>https://josephine.proebiz.com/</w:t>
        </w:r>
      </w:hyperlink>
      <w:r w:rsidRPr="00861D52">
        <w:rPr>
          <w:rFonts w:ascii="Garamond" w:hAnsi="Garamond" w:cstheme="minorHAnsi"/>
          <w:sz w:val="22"/>
          <w:szCs w:val="22"/>
        </w:rPr>
        <w:t xml:space="preserve"> a totožná záložka ako pri predkladaní ponúk. </w:t>
      </w:r>
      <w:r w:rsidRPr="00861D52">
        <w:rPr>
          <w:rFonts w:ascii="Garamond" w:hAnsi="Garamond" w:cstheme="minorHAnsi"/>
          <w:b/>
          <w:sz w:val="22"/>
          <w:szCs w:val="22"/>
        </w:rPr>
        <w:t xml:space="preserve">Čas </w:t>
      </w:r>
      <w:r w:rsidRPr="00861D52">
        <w:rPr>
          <w:rFonts w:ascii="Garamond" w:hAnsi="Garamond" w:cstheme="minorHAnsi"/>
          <w:sz w:val="22"/>
          <w:szCs w:val="22"/>
        </w:rPr>
        <w:t xml:space="preserve">otvárania ponúk </w:t>
      </w:r>
      <w:r w:rsidRPr="00861D52">
        <w:rPr>
          <w:rFonts w:ascii="Garamond" w:hAnsi="Garamond" w:cstheme="minorHAnsi"/>
          <w:b/>
          <w:sz w:val="22"/>
          <w:szCs w:val="22"/>
        </w:rPr>
        <w:t>je uvedený</w:t>
      </w:r>
      <w:r w:rsidRPr="00861D52">
        <w:rPr>
          <w:rFonts w:ascii="Garamond" w:hAnsi="Garamond" w:cs="Arial"/>
          <w:b/>
          <w:sz w:val="22"/>
          <w:szCs w:val="22"/>
        </w:rPr>
        <w:t xml:space="preserve"> </w:t>
      </w:r>
      <w:r w:rsidRPr="009C7958">
        <w:rPr>
          <w:rFonts w:ascii="Garamond" w:hAnsi="Garamond" w:cs="Cambria"/>
          <w:b/>
          <w:bCs/>
          <w:sz w:val="22"/>
          <w:szCs w:val="22"/>
          <w:u w:val="single"/>
        </w:rPr>
        <w:t>v oznámení o vyhlásení verejného obstarávania</w:t>
      </w:r>
      <w:r w:rsidRPr="00861D52">
        <w:rPr>
          <w:rFonts w:ascii="Garamond" w:hAnsi="Garamond" w:cs="Cambria"/>
          <w:sz w:val="22"/>
          <w:szCs w:val="22"/>
          <w:u w:val="single"/>
        </w:rPr>
        <w:t>.</w:t>
      </w:r>
    </w:p>
    <w:p w14:paraId="3FF49C65" w14:textId="77777777" w:rsidR="0088041C" w:rsidRPr="00861D52" w:rsidRDefault="0088041C" w:rsidP="005B6FCC">
      <w:pPr>
        <w:pStyle w:val="Odsekzoznamu"/>
        <w:spacing w:line="264" w:lineRule="auto"/>
        <w:rPr>
          <w:rFonts w:ascii="Garamond" w:hAnsi="Garamond" w:cstheme="minorHAnsi"/>
          <w:sz w:val="22"/>
          <w:szCs w:val="22"/>
        </w:rPr>
      </w:pPr>
    </w:p>
    <w:p w14:paraId="2620B1D3" w14:textId="2CE53112"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theme="minorHAnsi"/>
          <w:sz w:val="22"/>
          <w:szCs w:val="22"/>
        </w:rPr>
        <w:t xml:space="preserve">On-line sprístupnenia ponúk </w:t>
      </w:r>
      <w:r w:rsidRPr="00861D52">
        <w:rPr>
          <w:rFonts w:ascii="Garamond" w:hAnsi="Garamond" w:cstheme="minorHAnsi"/>
          <w:b/>
          <w:sz w:val="22"/>
          <w:szCs w:val="22"/>
        </w:rPr>
        <w:t>sa môže zúčastniť iba uchádzač, ktorého ponuka bola predložená</w:t>
      </w:r>
      <w:r w:rsidRPr="00861D52">
        <w:rPr>
          <w:rFonts w:ascii="Garamond" w:hAnsi="Garamond" w:cstheme="minorHAnsi"/>
          <w:sz w:val="22"/>
          <w:szCs w:val="22"/>
        </w:rPr>
        <w:t xml:space="preserve"> </w:t>
      </w:r>
      <w:r w:rsidRPr="00861D52">
        <w:rPr>
          <w:rFonts w:ascii="Garamond" w:hAnsi="Garamond" w:cstheme="minorHAnsi"/>
          <w:b/>
          <w:sz w:val="22"/>
          <w:szCs w:val="22"/>
        </w:rPr>
        <w:t>v lehote na</w:t>
      </w:r>
      <w:r w:rsidR="00F46D63">
        <w:rPr>
          <w:rFonts w:ascii="Garamond" w:hAnsi="Garamond" w:cstheme="minorHAnsi"/>
          <w:b/>
          <w:sz w:val="22"/>
          <w:szCs w:val="22"/>
        </w:rPr>
        <w:t> </w:t>
      </w:r>
      <w:r w:rsidRPr="00861D52">
        <w:rPr>
          <w:rFonts w:ascii="Garamond" w:hAnsi="Garamond" w:cstheme="minorHAnsi"/>
          <w:b/>
          <w:sz w:val="22"/>
          <w:szCs w:val="22"/>
        </w:rPr>
        <w:t>predkladanie ponúk</w:t>
      </w:r>
      <w:r w:rsidRPr="00861D52">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4F52AB0B" w14:textId="77777777" w:rsidR="0088041C" w:rsidRPr="00861D52" w:rsidRDefault="0088041C" w:rsidP="005B6FCC">
      <w:pPr>
        <w:pStyle w:val="Odsekzoznamu"/>
        <w:spacing w:line="264" w:lineRule="auto"/>
        <w:rPr>
          <w:rFonts w:ascii="Garamond" w:hAnsi="Garamond" w:cs="Cambria"/>
          <w:sz w:val="22"/>
          <w:szCs w:val="22"/>
        </w:rPr>
      </w:pPr>
    </w:p>
    <w:p w14:paraId="31789219" w14:textId="402B8C9F"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Cambria"/>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sidR="00F46D63">
        <w:rPr>
          <w:rFonts w:ascii="Garamond" w:hAnsi="Garamond" w:cs="Cambria"/>
          <w:sz w:val="22"/>
          <w:szCs w:val="22"/>
        </w:rPr>
        <w:t> </w:t>
      </w:r>
      <w:r w:rsidRPr="00861D52">
        <w:rPr>
          <w:rFonts w:ascii="Garamond" w:hAnsi="Garamond" w:cs="Cambria"/>
          <w:sz w:val="22"/>
          <w:szCs w:val="22"/>
        </w:rPr>
        <w:t>otváraní ponúk.</w:t>
      </w:r>
    </w:p>
    <w:p w14:paraId="79899F6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FB4EF7C"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VYHODNOTENIE SPLNENIA PODMIENOK ÚČASTI</w:t>
      </w:r>
    </w:p>
    <w:p w14:paraId="4B54436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 zmysle § 66 ods. 7 písm. b) ZVO rozhodol, že vyhodnotenie splnenia podmienok účasti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40 ZVO a vyhodnotenie ponúk z hľadiska splnenia požiadaviek verejného obstarávateľa na predmet zákazky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53 ZVO sa uskutoční po vyhodnotení ponúk na základe kritérií na vyhodnotenie ponúk. </w:t>
      </w:r>
    </w:p>
    <w:p w14:paraId="7AA9F08C" w14:textId="77777777" w:rsidR="0088041C" w:rsidRPr="00861D52" w:rsidRDefault="0088041C" w:rsidP="005B6FCC">
      <w:pPr>
        <w:pStyle w:val="tl1"/>
        <w:spacing w:line="264" w:lineRule="auto"/>
        <w:ind w:left="567"/>
        <w:rPr>
          <w:rFonts w:ascii="Garamond" w:hAnsi="Garamond" w:cs="Cambria"/>
          <w:sz w:val="22"/>
          <w:szCs w:val="22"/>
        </w:rPr>
      </w:pPr>
    </w:p>
    <w:p w14:paraId="647E24EA" w14:textId="64C0357B"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Na proces vyhodnocovania splnenia podmienok účasti uchádzačov budú aplikované postupy uvedené v § 40 ZVO a</w:t>
      </w:r>
      <w:r w:rsidR="00F46D63">
        <w:rPr>
          <w:rFonts w:ascii="Garamond" w:hAnsi="Garamond" w:cs="Cambria"/>
          <w:sz w:val="22"/>
          <w:szCs w:val="22"/>
        </w:rPr>
        <w:t> </w:t>
      </w:r>
      <w:r w:rsidRPr="00861D52">
        <w:rPr>
          <w:rFonts w:ascii="Garamond" w:hAnsi="Garamond" w:cs="Cambria"/>
          <w:sz w:val="22"/>
          <w:szCs w:val="22"/>
        </w:rPr>
        <w:t>§ 152 ods. 4 ZVO.</w:t>
      </w:r>
    </w:p>
    <w:p w14:paraId="565B212A" w14:textId="77777777" w:rsidR="0088041C" w:rsidRPr="00861D52" w:rsidRDefault="0088041C" w:rsidP="005B6FCC">
      <w:pPr>
        <w:pStyle w:val="Odsekzoznamu"/>
        <w:spacing w:line="264" w:lineRule="auto"/>
        <w:rPr>
          <w:rFonts w:ascii="Garamond" w:hAnsi="Garamond" w:cs="Cambria"/>
          <w:sz w:val="22"/>
          <w:szCs w:val="22"/>
        </w:rPr>
      </w:pPr>
    </w:p>
    <w:p w14:paraId="01142147" w14:textId="77777777" w:rsidR="0088041C"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 zmysle § 152 ods. 5 ZVO, verejný obstarávateľ je bez ohľadu na § 152 ods. 4 ZVO oprávnený od uchádzača dodatočne vyžiadať doklad podľa § 32 ods. 2 písm. b) a c) ZVO.</w:t>
      </w:r>
    </w:p>
    <w:p w14:paraId="661D34A3" w14:textId="77777777" w:rsidR="00F75F88" w:rsidRDefault="00F75F88" w:rsidP="00F75F88">
      <w:pPr>
        <w:pStyle w:val="Odsekzoznamu"/>
        <w:rPr>
          <w:rFonts w:ascii="Garamond" w:hAnsi="Garamond" w:cs="Cambria"/>
          <w:sz w:val="22"/>
          <w:szCs w:val="22"/>
        </w:rPr>
      </w:pPr>
    </w:p>
    <w:p w14:paraId="6E4848C9" w14:textId="456A35E3" w:rsidR="00F75F88" w:rsidRDefault="00CC6CCC" w:rsidP="00AE779C">
      <w:pPr>
        <w:pStyle w:val="tl1"/>
        <w:numPr>
          <w:ilvl w:val="1"/>
          <w:numId w:val="16"/>
        </w:numPr>
        <w:spacing w:line="264" w:lineRule="auto"/>
        <w:ind w:left="567" w:hanging="573"/>
        <w:rPr>
          <w:rFonts w:ascii="Garamond" w:hAnsi="Garamond" w:cs="Cambria"/>
          <w:sz w:val="22"/>
          <w:szCs w:val="22"/>
        </w:rPr>
      </w:pPr>
      <w:r>
        <w:rPr>
          <w:rFonts w:ascii="Garamond" w:hAnsi="Garamond" w:cs="Cambria"/>
          <w:sz w:val="22"/>
          <w:szCs w:val="22"/>
        </w:rPr>
        <w:t xml:space="preserve">V súvislosti s vyššie uvedeným, verejný obstarávateľ v zmysle § 55 ods. 1 ZVO vyhodnotí: </w:t>
      </w:r>
    </w:p>
    <w:p w14:paraId="64640755" w14:textId="0833612B" w:rsidR="00CC6CCC" w:rsidRDefault="00CC6CCC" w:rsidP="00AE779C">
      <w:pPr>
        <w:pStyle w:val="tl1"/>
        <w:numPr>
          <w:ilvl w:val="0"/>
          <w:numId w:val="37"/>
        </w:numPr>
        <w:spacing w:line="264" w:lineRule="auto"/>
        <w:ind w:left="1276"/>
        <w:rPr>
          <w:rFonts w:ascii="Garamond" w:hAnsi="Garamond" w:cs="Cambria"/>
          <w:sz w:val="22"/>
          <w:szCs w:val="22"/>
        </w:rPr>
      </w:pPr>
      <w:r>
        <w:rPr>
          <w:rFonts w:ascii="Garamond" w:hAnsi="Garamond" w:cs="Cambria"/>
          <w:sz w:val="22"/>
          <w:szCs w:val="22"/>
        </w:rPr>
        <w:t xml:space="preserve">splnenie podmienok účasti podľa § 40 ZVO a </w:t>
      </w:r>
    </w:p>
    <w:p w14:paraId="7C77A039" w14:textId="07600048" w:rsidR="00CC6CCC" w:rsidRDefault="00CC6CCC" w:rsidP="00AE779C">
      <w:pPr>
        <w:pStyle w:val="tl1"/>
        <w:numPr>
          <w:ilvl w:val="0"/>
          <w:numId w:val="37"/>
        </w:numPr>
        <w:spacing w:line="264" w:lineRule="auto"/>
        <w:ind w:left="1276"/>
        <w:rPr>
          <w:rFonts w:ascii="Garamond" w:hAnsi="Garamond" w:cs="Cambria"/>
          <w:sz w:val="22"/>
          <w:szCs w:val="22"/>
        </w:rPr>
      </w:pPr>
      <w:r>
        <w:rPr>
          <w:rFonts w:ascii="Garamond" w:hAnsi="Garamond" w:cs="Cambria"/>
          <w:sz w:val="22"/>
          <w:szCs w:val="22"/>
        </w:rPr>
        <w:t>splnenie požiadaviek na predmet zákazky podľa § 53 ZVO</w:t>
      </w:r>
    </w:p>
    <w:p w14:paraId="0351CEE6" w14:textId="4BD0F7F9" w:rsidR="00CC6CCC" w:rsidRDefault="00CC6CCC" w:rsidP="00CC6CCC">
      <w:pPr>
        <w:pStyle w:val="tl1"/>
        <w:spacing w:line="264" w:lineRule="auto"/>
        <w:ind w:left="360" w:firstLine="349"/>
        <w:rPr>
          <w:rFonts w:ascii="Garamond" w:hAnsi="Garamond" w:cs="Cambria"/>
          <w:sz w:val="22"/>
          <w:szCs w:val="22"/>
        </w:rPr>
      </w:pPr>
      <w:r>
        <w:rPr>
          <w:rFonts w:ascii="Garamond" w:hAnsi="Garamond" w:cs="Cambria"/>
          <w:sz w:val="22"/>
          <w:szCs w:val="22"/>
        </w:rPr>
        <w:t xml:space="preserve">u uchádzača, ktorý sa umiestnil na prvom mieste v poradí. </w:t>
      </w:r>
    </w:p>
    <w:p w14:paraId="17B0254E" w14:textId="77777777" w:rsidR="00301FD0" w:rsidRDefault="00301FD0" w:rsidP="00CC6CCC">
      <w:pPr>
        <w:pStyle w:val="tl1"/>
        <w:spacing w:line="264" w:lineRule="auto"/>
        <w:ind w:left="360" w:firstLine="349"/>
        <w:rPr>
          <w:rFonts w:ascii="Garamond" w:hAnsi="Garamond" w:cs="Cambria"/>
          <w:sz w:val="22"/>
          <w:szCs w:val="22"/>
        </w:rPr>
      </w:pPr>
    </w:p>
    <w:p w14:paraId="3C703AB5"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 xml:space="preserve">VYHODNOCOVANIE PONÚK </w:t>
      </w:r>
    </w:p>
    <w:p w14:paraId="38890766" w14:textId="0E6F75FE" w:rsidR="0088041C" w:rsidRPr="00861D52" w:rsidRDefault="0088041C" w:rsidP="00AE779C">
      <w:pPr>
        <w:pStyle w:val="tl1"/>
        <w:numPr>
          <w:ilvl w:val="1"/>
          <w:numId w:val="16"/>
        </w:numPr>
        <w:spacing w:line="264" w:lineRule="auto"/>
        <w:ind w:left="567" w:hanging="567"/>
        <w:rPr>
          <w:rFonts w:ascii="Garamond" w:hAnsi="Garamond" w:cstheme="minorHAnsi"/>
          <w:sz w:val="22"/>
          <w:szCs w:val="22"/>
        </w:rPr>
      </w:pPr>
      <w:r w:rsidRPr="00861D52">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xml:space="preserve">. § 53 ZVO a vyhodnotenie ponúk z hľadiska </w:t>
      </w:r>
      <w:r w:rsidRPr="00861D52">
        <w:rPr>
          <w:rFonts w:ascii="Garamond" w:hAnsi="Garamond" w:cstheme="minorHAnsi"/>
          <w:sz w:val="22"/>
          <w:szCs w:val="22"/>
        </w:rPr>
        <w:lastRenderedPageBreak/>
        <w:t xml:space="preserve">splnenia podmienok účasti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 40 ZVO sa uskutoční po vyhodnotení ponúk na základe kritérií na vyhodnotenie ponúk</w:t>
      </w:r>
      <w:r w:rsidR="0031591F">
        <w:rPr>
          <w:rFonts w:ascii="Garamond" w:hAnsi="Garamond" w:cstheme="minorHAnsi"/>
          <w:sz w:val="22"/>
          <w:szCs w:val="22"/>
        </w:rPr>
        <w:t xml:space="preserve"> a následne bude postupovať v súlade s bodom 18.4 tejto časti súťažných podkladov</w:t>
      </w:r>
      <w:r w:rsidRPr="00861D52">
        <w:rPr>
          <w:rFonts w:ascii="Garamond" w:hAnsi="Garamond" w:cstheme="minorHAnsi"/>
          <w:sz w:val="22"/>
          <w:szCs w:val="22"/>
        </w:rPr>
        <w:t xml:space="preserve">. </w:t>
      </w:r>
    </w:p>
    <w:p w14:paraId="7BED9F21" w14:textId="77777777" w:rsidR="0088041C" w:rsidRPr="00861D52" w:rsidRDefault="0088041C" w:rsidP="005B6FCC">
      <w:pPr>
        <w:pStyle w:val="tl1"/>
        <w:spacing w:line="264" w:lineRule="auto"/>
        <w:ind w:left="567"/>
        <w:rPr>
          <w:rFonts w:ascii="Garamond" w:hAnsi="Garamond" w:cs="Cambria"/>
          <w:sz w:val="22"/>
          <w:szCs w:val="22"/>
        </w:rPr>
      </w:pPr>
    </w:p>
    <w:p w14:paraId="6F61EC11" w14:textId="31376C15" w:rsidR="0031591F" w:rsidRPr="00175176" w:rsidRDefault="0088041C" w:rsidP="00175176">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Návrhy na plnenie kritérií sa budú vyhodnocovať podľa určených kritérií na hodnotenie ponúk bližšie špecifikovaných v časti E. súťažných podkladov.</w:t>
      </w:r>
    </w:p>
    <w:p w14:paraId="777FAA49" w14:textId="77777777" w:rsidR="0088041C" w:rsidRPr="00861D52" w:rsidRDefault="0088041C" w:rsidP="005B6FCC">
      <w:pPr>
        <w:pStyle w:val="tl1"/>
        <w:spacing w:line="264" w:lineRule="auto"/>
        <w:rPr>
          <w:rFonts w:ascii="Garamond" w:hAnsi="Garamond" w:cs="Calibri"/>
          <w:sz w:val="22"/>
          <w:szCs w:val="22"/>
        </w:rPr>
      </w:pPr>
    </w:p>
    <w:p w14:paraId="77B4B0FF"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PRAVIDLÁ ELEKTRONICKEJ AUKCIE</w:t>
      </w:r>
    </w:p>
    <w:p w14:paraId="69F717DA"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Nepoužije sa. </w:t>
      </w:r>
    </w:p>
    <w:p w14:paraId="475AF1B8" w14:textId="77777777" w:rsidR="0088041C" w:rsidRPr="00861D52" w:rsidRDefault="0088041C" w:rsidP="005B6FCC">
      <w:pPr>
        <w:pStyle w:val="tl1"/>
        <w:spacing w:line="264" w:lineRule="auto"/>
        <w:jc w:val="left"/>
        <w:rPr>
          <w:rFonts w:ascii="Garamond" w:hAnsi="Garamond" w:cs="Calibri"/>
          <w:sz w:val="22"/>
          <w:szCs w:val="22"/>
        </w:rPr>
      </w:pPr>
    </w:p>
    <w:p w14:paraId="06F7EC6D" w14:textId="77777777" w:rsidR="0088041C" w:rsidRPr="00861D52" w:rsidRDefault="0088041C" w:rsidP="00AE779C">
      <w:pPr>
        <w:pStyle w:val="tl1"/>
        <w:numPr>
          <w:ilvl w:val="0"/>
          <w:numId w:val="16"/>
        </w:numPr>
        <w:spacing w:line="264" w:lineRule="auto"/>
        <w:jc w:val="left"/>
        <w:rPr>
          <w:rFonts w:ascii="Garamond" w:hAnsi="Garamond" w:cstheme="minorHAnsi"/>
          <w:sz w:val="22"/>
          <w:szCs w:val="22"/>
        </w:rPr>
      </w:pPr>
      <w:r w:rsidRPr="00861D52">
        <w:rPr>
          <w:rFonts w:ascii="Garamond" w:hAnsi="Garamond" w:cstheme="minorHAnsi"/>
          <w:b/>
          <w:bCs/>
          <w:sz w:val="22"/>
          <w:szCs w:val="22"/>
        </w:rPr>
        <w:t>INFORMÁCIA O VÝSLEDKU VYHODNOTENIA PONÚK</w:t>
      </w:r>
    </w:p>
    <w:p w14:paraId="7035B722" w14:textId="2749EA94"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w:t>
      </w:r>
      <w:r w:rsidR="00F46D63">
        <w:rPr>
          <w:rFonts w:ascii="Garamond" w:hAnsi="Garamond" w:cs="Cambria"/>
          <w:sz w:val="22"/>
          <w:szCs w:val="22"/>
        </w:rPr>
        <w:t> </w:t>
      </w:r>
      <w:r w:rsidRPr="00861D52">
        <w:rPr>
          <w:rFonts w:ascii="Garamond" w:hAnsi="Garamond" w:cs="Cambria"/>
          <w:sz w:val="22"/>
          <w:szCs w:val="22"/>
        </w:rPr>
        <w:t>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57BF93A1" w14:textId="77777777"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identifikáciu úspešného uchádzača alebo uchádzačov,</w:t>
      </w:r>
    </w:p>
    <w:p w14:paraId="6B8F6020" w14:textId="77777777"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informáciu o charakteristikách a výhodách prijatej ponuky alebo ponúk,</w:t>
      </w:r>
    </w:p>
    <w:p w14:paraId="7667A741" w14:textId="3C4E6C65"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A34C93">
        <w:rPr>
          <w:rFonts w:ascii="Garamond" w:hAnsi="Garamond" w:cstheme="minorHAnsi"/>
          <w:sz w:val="22"/>
          <w:szCs w:val="22"/>
        </w:rPr>
        <w:t> </w:t>
      </w:r>
      <w:r w:rsidRPr="00861D52">
        <w:rPr>
          <w:rFonts w:ascii="Garamond" w:hAnsi="Garamond" w:cstheme="minorHAnsi"/>
          <w:sz w:val="22"/>
          <w:szCs w:val="22"/>
        </w:rPr>
        <w:t>33</w:t>
      </w:r>
      <w:r w:rsidR="00A34C93">
        <w:rPr>
          <w:rFonts w:ascii="Garamond" w:hAnsi="Garamond" w:cstheme="minorHAnsi"/>
          <w:sz w:val="22"/>
          <w:szCs w:val="22"/>
        </w:rPr>
        <w:t> </w:t>
      </w:r>
      <w:r w:rsidRPr="00861D52">
        <w:rPr>
          <w:rFonts w:ascii="Garamond" w:hAnsi="Garamond" w:cstheme="minorHAnsi"/>
          <w:sz w:val="22"/>
          <w:szCs w:val="22"/>
        </w:rPr>
        <w:t>ods. 2 ZVO a osoby poskytujúcej technické a odborné kapacity podľa § 34 ods. 3 ZVO,</w:t>
      </w:r>
    </w:p>
    <w:p w14:paraId="01885DBB" w14:textId="77777777" w:rsidR="0088041C" w:rsidRPr="00861D52" w:rsidRDefault="0088041C" w:rsidP="00AE779C">
      <w:pPr>
        <w:numPr>
          <w:ilvl w:val="0"/>
          <w:numId w:val="12"/>
        </w:numPr>
        <w:spacing w:line="264" w:lineRule="auto"/>
        <w:ind w:left="1134"/>
        <w:jc w:val="both"/>
        <w:rPr>
          <w:rStyle w:val="apple-style-span"/>
          <w:rFonts w:ascii="Garamond" w:hAnsi="Garamond" w:cstheme="minorHAnsi"/>
          <w:sz w:val="22"/>
          <w:szCs w:val="22"/>
        </w:rPr>
      </w:pPr>
      <w:r w:rsidRPr="00861D52">
        <w:rPr>
          <w:rFonts w:ascii="Garamond" w:hAnsi="Garamond" w:cstheme="minorHAnsi"/>
          <w:sz w:val="22"/>
          <w:szCs w:val="22"/>
        </w:rPr>
        <w:t>lehotu, v ktorej môže byť doručená námietka.</w:t>
      </w:r>
      <w:r w:rsidRPr="00861D52">
        <w:rPr>
          <w:rStyle w:val="apple-style-span"/>
          <w:rFonts w:ascii="Garamond" w:hAnsi="Garamond" w:cs="Arial"/>
          <w:color w:val="000000"/>
          <w:sz w:val="22"/>
          <w:szCs w:val="22"/>
        </w:rPr>
        <w:t xml:space="preserve"> </w:t>
      </w:r>
    </w:p>
    <w:p w14:paraId="67807ED0" w14:textId="77777777" w:rsidR="0088041C" w:rsidRPr="00861D52" w:rsidRDefault="0088041C" w:rsidP="005B6FCC">
      <w:pPr>
        <w:pStyle w:val="tl1"/>
        <w:spacing w:line="264" w:lineRule="auto"/>
        <w:rPr>
          <w:rFonts w:ascii="Garamond" w:hAnsi="Garamond" w:cs="Calibri"/>
          <w:b/>
          <w:bCs/>
          <w:sz w:val="22"/>
          <w:szCs w:val="22"/>
        </w:rPr>
      </w:pPr>
    </w:p>
    <w:p w14:paraId="478DCE06"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UZAVRETIE ZMLUVY</w:t>
      </w:r>
    </w:p>
    <w:p w14:paraId="2625A708"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0D859222" w14:textId="77777777" w:rsidR="0088041C" w:rsidRPr="00861D52" w:rsidRDefault="0088041C" w:rsidP="005B6FCC">
      <w:pPr>
        <w:pStyle w:val="tl1"/>
        <w:spacing w:line="264" w:lineRule="auto"/>
        <w:ind w:left="567"/>
        <w:rPr>
          <w:rFonts w:ascii="Garamond" w:hAnsi="Garamond" w:cs="Cambria"/>
          <w:sz w:val="22"/>
          <w:szCs w:val="22"/>
        </w:rPr>
      </w:pPr>
    </w:p>
    <w:p w14:paraId="5843ECFB" w14:textId="41F043A2"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 zmysle § 42 ods. 12 ZVO určuje nasledovné osobitné podmienky súvisiace s predmetom zákazky týkajúce sa ekonomických, sociálnych a kvalitatívnych hľadísk. Verejný obstarávateľ tak v zmysle §</w:t>
      </w:r>
      <w:r w:rsidR="00A34C93">
        <w:rPr>
          <w:rFonts w:ascii="Garamond" w:hAnsi="Garamond" w:cs="Cambria"/>
          <w:sz w:val="22"/>
          <w:szCs w:val="22"/>
        </w:rPr>
        <w:t> </w:t>
      </w:r>
      <w:r w:rsidRPr="00861D52">
        <w:rPr>
          <w:rFonts w:ascii="Garamond" w:hAnsi="Garamond" w:cs="Cambria"/>
          <w:sz w:val="22"/>
          <w:szCs w:val="22"/>
        </w:rPr>
        <w:t>56</w:t>
      </w:r>
      <w:r w:rsidR="00A34C93">
        <w:rPr>
          <w:rFonts w:ascii="Garamond" w:hAnsi="Garamond" w:cs="Cambria"/>
          <w:sz w:val="22"/>
          <w:szCs w:val="22"/>
        </w:rPr>
        <w:t> </w:t>
      </w:r>
      <w:r w:rsidRPr="00861D52">
        <w:rPr>
          <w:rFonts w:ascii="Garamond" w:hAnsi="Garamond" w:cs="Cambria"/>
          <w:sz w:val="22"/>
          <w:szCs w:val="22"/>
        </w:rPr>
        <w:t>ods.</w:t>
      </w:r>
      <w:r w:rsidR="00A34C93">
        <w:rPr>
          <w:rFonts w:ascii="Garamond" w:hAnsi="Garamond" w:cs="Cambria"/>
          <w:sz w:val="22"/>
          <w:szCs w:val="22"/>
        </w:rPr>
        <w:t> </w:t>
      </w:r>
      <w:r w:rsidRPr="00861D52">
        <w:rPr>
          <w:rFonts w:ascii="Garamond" w:hAnsi="Garamond" w:cs="Cambria"/>
          <w:sz w:val="22"/>
          <w:szCs w:val="22"/>
        </w:rPr>
        <w:t>7</w:t>
      </w:r>
      <w:r w:rsidR="00A34C93">
        <w:rPr>
          <w:rFonts w:ascii="Garamond" w:hAnsi="Garamond" w:cs="Cambria"/>
          <w:sz w:val="22"/>
          <w:szCs w:val="22"/>
        </w:rPr>
        <w:t> </w:t>
      </w:r>
      <w:r w:rsidRPr="00861D52">
        <w:rPr>
          <w:rFonts w:ascii="Garamond" w:hAnsi="Garamond" w:cs="Cambria"/>
          <w:sz w:val="22"/>
          <w:szCs w:val="22"/>
        </w:rPr>
        <w:t xml:space="preserve">ZVO požaduje od úspešného uchádzača, aby predložil verejnému obstarávateľovi </w:t>
      </w:r>
      <w:r w:rsidRPr="00861D52">
        <w:rPr>
          <w:rFonts w:ascii="Garamond" w:hAnsi="Garamond" w:cs="Calibri"/>
          <w:sz w:val="22"/>
          <w:szCs w:val="22"/>
        </w:rPr>
        <w:t xml:space="preserve">v lehote </w:t>
      </w:r>
      <w:r w:rsidRPr="00861D52">
        <w:rPr>
          <w:rFonts w:ascii="Garamond" w:hAnsi="Garamond" w:cs="Calibri"/>
          <w:b/>
          <w:sz w:val="22"/>
          <w:szCs w:val="22"/>
        </w:rPr>
        <w:t>do</w:t>
      </w:r>
      <w:r w:rsidR="00A34C93">
        <w:rPr>
          <w:rFonts w:ascii="Garamond" w:hAnsi="Garamond" w:cs="Calibri"/>
          <w:b/>
          <w:sz w:val="22"/>
          <w:szCs w:val="22"/>
        </w:rPr>
        <w:t> </w:t>
      </w:r>
      <w:r w:rsidRPr="00861D52">
        <w:rPr>
          <w:rFonts w:ascii="Garamond" w:hAnsi="Garamond" w:cs="Calibri"/>
          <w:b/>
          <w:sz w:val="22"/>
          <w:szCs w:val="22"/>
        </w:rPr>
        <w:t>10</w:t>
      </w:r>
      <w:r w:rsidR="00A34C93">
        <w:rPr>
          <w:rFonts w:ascii="Garamond" w:hAnsi="Garamond" w:cs="Calibri"/>
          <w:b/>
          <w:sz w:val="22"/>
          <w:szCs w:val="22"/>
        </w:rPr>
        <w:t> </w:t>
      </w:r>
      <w:r w:rsidRPr="00861D52">
        <w:rPr>
          <w:rFonts w:ascii="Garamond" w:hAnsi="Garamond" w:cs="Calibri"/>
          <w:b/>
          <w:sz w:val="22"/>
          <w:szCs w:val="22"/>
        </w:rPr>
        <w:t>pracovných dní</w:t>
      </w:r>
      <w:r w:rsidRPr="00861D52">
        <w:rPr>
          <w:rFonts w:ascii="Garamond" w:hAnsi="Garamond" w:cs="Calibri"/>
          <w:sz w:val="22"/>
          <w:szCs w:val="22"/>
        </w:rPr>
        <w:t xml:space="preserve"> odo dňa doručenia písomnej výzvy na poskytnutie súčinnosti potrebnej na uzavretie zmluvy doklady a dokumenty spôsobom </w:t>
      </w:r>
      <w:r w:rsidRPr="00861D52">
        <w:rPr>
          <w:rFonts w:ascii="Garamond" w:hAnsi="Garamond" w:cs="Calibri"/>
          <w:b/>
          <w:bCs/>
          <w:sz w:val="22"/>
          <w:szCs w:val="22"/>
        </w:rPr>
        <w:t>podľa písmena A) aj B)</w:t>
      </w:r>
      <w:r w:rsidRPr="00861D52">
        <w:rPr>
          <w:rFonts w:ascii="Garamond" w:hAnsi="Garamond" w:cs="Calibri"/>
          <w:sz w:val="22"/>
          <w:szCs w:val="22"/>
        </w:rPr>
        <w:t xml:space="preserve"> nasledovne:</w:t>
      </w:r>
    </w:p>
    <w:p w14:paraId="4284A3FD" w14:textId="77777777" w:rsidR="00F51620" w:rsidRPr="00861D52" w:rsidRDefault="00F51620" w:rsidP="005B6FCC">
      <w:pPr>
        <w:shd w:val="clear" w:color="auto" w:fill="FFFFFF"/>
        <w:spacing w:line="264" w:lineRule="auto"/>
        <w:jc w:val="both"/>
        <w:rPr>
          <w:rFonts w:ascii="Garamond" w:hAnsi="Garamond" w:cstheme="minorHAnsi"/>
          <w:b/>
          <w:sz w:val="22"/>
          <w:szCs w:val="22"/>
        </w:rPr>
      </w:pPr>
    </w:p>
    <w:p w14:paraId="001EC48C" w14:textId="05EB2C2A" w:rsidR="0088041C" w:rsidRPr="00861D52" w:rsidRDefault="0088041C" w:rsidP="00AE779C">
      <w:pPr>
        <w:pStyle w:val="Odsekzoznamu"/>
        <w:numPr>
          <w:ilvl w:val="0"/>
          <w:numId w:val="19"/>
        </w:numPr>
        <w:shd w:val="clear" w:color="auto" w:fill="FFFFFF"/>
        <w:spacing w:line="264" w:lineRule="auto"/>
        <w:jc w:val="both"/>
        <w:rPr>
          <w:rFonts w:ascii="Garamond" w:hAnsi="Garamond" w:cs="Cambria"/>
          <w:sz w:val="22"/>
          <w:szCs w:val="22"/>
        </w:rPr>
      </w:pPr>
      <w:r w:rsidRPr="00861D52">
        <w:rPr>
          <w:rFonts w:ascii="Garamond" w:hAnsi="Garamond" w:cstheme="minorHAnsi"/>
          <w:b/>
          <w:sz w:val="22"/>
          <w:szCs w:val="22"/>
        </w:rPr>
        <w:t>Elektronicky</w:t>
      </w:r>
      <w:r w:rsidRPr="00861D52">
        <w:rPr>
          <w:rFonts w:ascii="Garamond" w:hAnsi="Garamond" w:cstheme="minorHAnsi"/>
          <w:sz w:val="22"/>
          <w:szCs w:val="22"/>
        </w:rPr>
        <w:t xml:space="preserve"> prostredníctvom komunikačného rozhrania systému JOSEPHINE:</w:t>
      </w:r>
    </w:p>
    <w:p w14:paraId="3766D765" w14:textId="20737A79" w:rsidR="0088041C" w:rsidRPr="00861D52" w:rsidRDefault="0088041C" w:rsidP="00AE779C">
      <w:pPr>
        <w:pStyle w:val="Odsekzoznamu"/>
        <w:numPr>
          <w:ilvl w:val="0"/>
          <w:numId w:val="10"/>
        </w:numPr>
        <w:shd w:val="clear" w:color="auto" w:fill="FFFFFF"/>
        <w:spacing w:line="264" w:lineRule="auto"/>
        <w:ind w:left="1134"/>
        <w:jc w:val="both"/>
        <w:rPr>
          <w:rFonts w:ascii="Garamond" w:hAnsi="Garamond" w:cs="Cambria"/>
          <w:sz w:val="22"/>
          <w:szCs w:val="22"/>
        </w:rPr>
      </w:pPr>
      <w:r w:rsidRPr="00861D52">
        <w:rPr>
          <w:rFonts w:ascii="Garamond" w:hAnsi="Garamond" w:cs="Cambria"/>
          <w:b/>
          <w:bCs/>
          <w:sz w:val="22"/>
          <w:szCs w:val="22"/>
        </w:rPr>
        <w:t>V</w:t>
      </w:r>
      <w:r w:rsidRPr="00861D52">
        <w:rPr>
          <w:rFonts w:ascii="Garamond" w:hAnsi="Garamond" w:cs="Cambria"/>
          <w:b/>
          <w:sz w:val="22"/>
          <w:szCs w:val="22"/>
        </w:rPr>
        <w:t xml:space="preserve">yplnenú a podpísanú zmluvu </w:t>
      </w:r>
      <w:r w:rsidRPr="00861D52">
        <w:rPr>
          <w:rFonts w:ascii="Garamond" w:hAnsi="Garamond" w:cs="Cambria"/>
          <w:sz w:val="22"/>
          <w:szCs w:val="22"/>
        </w:rPr>
        <w:t>vrátane všetkých relevantných príloh</w:t>
      </w:r>
      <w:r w:rsidR="00381AF4">
        <w:rPr>
          <w:rFonts w:ascii="Garamond" w:hAnsi="Garamond" w:cs="Cambria"/>
          <w:sz w:val="22"/>
          <w:szCs w:val="22"/>
        </w:rPr>
        <w:t xml:space="preserve"> </w:t>
      </w:r>
      <w:r w:rsidRPr="00861D52">
        <w:rPr>
          <w:rFonts w:ascii="Garamond" w:hAnsi="Garamond" w:cs="Cambria"/>
          <w:sz w:val="22"/>
          <w:szCs w:val="22"/>
        </w:rPr>
        <w:t>(príloha č. 1</w:t>
      </w:r>
      <w:r w:rsidR="003E5647">
        <w:rPr>
          <w:rFonts w:ascii="Garamond" w:hAnsi="Garamond" w:cs="Cambria"/>
          <w:sz w:val="22"/>
          <w:szCs w:val="22"/>
        </w:rPr>
        <w:t xml:space="preserve"> </w:t>
      </w:r>
      <w:r w:rsidRPr="00861D52">
        <w:rPr>
          <w:rFonts w:ascii="Garamond" w:hAnsi="Garamond" w:cs="Cambria"/>
          <w:sz w:val="22"/>
          <w:szCs w:val="22"/>
        </w:rPr>
        <w:t xml:space="preserve">SP), </w:t>
      </w:r>
      <w:proofErr w:type="spellStart"/>
      <w:r w:rsidRPr="00861D52">
        <w:rPr>
          <w:rFonts w:ascii="Garamond" w:hAnsi="Garamond" w:cs="Cambria"/>
          <w:sz w:val="22"/>
          <w:szCs w:val="22"/>
        </w:rPr>
        <w:t>t.j</w:t>
      </w:r>
      <w:proofErr w:type="spellEnd"/>
      <w:r w:rsidRPr="00861D52">
        <w:rPr>
          <w:rFonts w:ascii="Garamond" w:hAnsi="Garamond" w:cs="Cambria"/>
          <w:sz w:val="22"/>
          <w:szCs w:val="22"/>
        </w:rPr>
        <w:t xml:space="preserve">.: </w:t>
      </w:r>
    </w:p>
    <w:p w14:paraId="7F6221CB" w14:textId="7356D076" w:rsidR="0088041C" w:rsidRDefault="0088041C" w:rsidP="00AE779C">
      <w:pPr>
        <w:pStyle w:val="Standard"/>
        <w:numPr>
          <w:ilvl w:val="0"/>
          <w:numId w:val="13"/>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1 –</w:t>
      </w:r>
      <w:r w:rsidR="008851CC">
        <w:rPr>
          <w:rFonts w:ascii="Garamond" w:eastAsia="Times New Roman" w:hAnsi="Garamond" w:cstheme="minorHAnsi"/>
          <w:kern w:val="0"/>
          <w:sz w:val="22"/>
          <w:szCs w:val="22"/>
          <w:lang w:eastAsia="cs-CZ" w:bidi="ar-SA"/>
        </w:rPr>
        <w:t xml:space="preserve"> C</w:t>
      </w:r>
      <w:r w:rsidR="00345A45">
        <w:rPr>
          <w:rFonts w:ascii="Garamond" w:eastAsia="Times New Roman" w:hAnsi="Garamond" w:cstheme="minorHAnsi"/>
          <w:kern w:val="0"/>
          <w:sz w:val="22"/>
          <w:szCs w:val="22"/>
          <w:lang w:eastAsia="cs-CZ" w:bidi="ar-SA"/>
        </w:rPr>
        <w:t>enová ponuka</w:t>
      </w:r>
      <w:r w:rsidR="0026077D">
        <w:rPr>
          <w:rFonts w:ascii="Garamond" w:eastAsia="Times New Roman" w:hAnsi="Garamond" w:cstheme="minorHAnsi"/>
          <w:kern w:val="0"/>
          <w:sz w:val="22"/>
          <w:szCs w:val="22"/>
          <w:lang w:eastAsia="cs-CZ" w:bidi="ar-SA"/>
        </w:rPr>
        <w:t xml:space="preserve"> (z ponuky uchádzača)</w:t>
      </w:r>
    </w:p>
    <w:p w14:paraId="682D487D" w14:textId="6CF08BD1" w:rsidR="00C94A56" w:rsidRDefault="00C94A56" w:rsidP="00AE779C">
      <w:pPr>
        <w:pStyle w:val="Standard"/>
        <w:numPr>
          <w:ilvl w:val="0"/>
          <w:numId w:val="13"/>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w:t>
      </w:r>
      <w:r>
        <w:rPr>
          <w:rFonts w:ascii="Garamond" w:eastAsia="Times New Roman" w:hAnsi="Garamond" w:cstheme="minorHAnsi"/>
          <w:kern w:val="0"/>
          <w:sz w:val="22"/>
          <w:szCs w:val="22"/>
          <w:lang w:eastAsia="cs-CZ" w:bidi="ar-SA"/>
        </w:rPr>
        <w:t>2</w:t>
      </w:r>
      <w:r w:rsidRPr="00861D52">
        <w:rPr>
          <w:rFonts w:ascii="Garamond" w:eastAsia="Times New Roman" w:hAnsi="Garamond" w:cstheme="minorHAnsi"/>
          <w:kern w:val="0"/>
          <w:sz w:val="22"/>
          <w:szCs w:val="22"/>
          <w:lang w:eastAsia="cs-CZ" w:bidi="ar-SA"/>
        </w:rPr>
        <w:t xml:space="preserve"> – </w:t>
      </w:r>
      <w:r>
        <w:rPr>
          <w:rFonts w:ascii="Garamond" w:eastAsia="Times New Roman" w:hAnsi="Garamond" w:cstheme="minorHAnsi"/>
          <w:kern w:val="0"/>
          <w:sz w:val="22"/>
          <w:szCs w:val="22"/>
          <w:lang w:eastAsia="cs-CZ" w:bidi="ar-SA"/>
        </w:rPr>
        <w:t xml:space="preserve">Výkresová dokumentácia (súčasť </w:t>
      </w:r>
      <w:r w:rsidR="00FC2E07">
        <w:rPr>
          <w:rFonts w:ascii="Garamond" w:eastAsia="Times New Roman" w:hAnsi="Garamond" w:cstheme="minorHAnsi"/>
          <w:kern w:val="0"/>
          <w:sz w:val="22"/>
          <w:szCs w:val="22"/>
          <w:lang w:eastAsia="cs-CZ" w:bidi="ar-SA"/>
        </w:rPr>
        <w:t>prílohy č. 1 SP)</w:t>
      </w:r>
    </w:p>
    <w:p w14:paraId="333B27FD" w14:textId="5F139BEE" w:rsidR="0088041C" w:rsidRPr="00861D52" w:rsidRDefault="0088041C" w:rsidP="00AE779C">
      <w:pPr>
        <w:pStyle w:val="Standard"/>
        <w:numPr>
          <w:ilvl w:val="0"/>
          <w:numId w:val="13"/>
        </w:numPr>
        <w:spacing w:line="264" w:lineRule="auto"/>
        <w:ind w:left="1560"/>
        <w:jc w:val="both"/>
        <w:rPr>
          <w:rFonts w:ascii="Garamond" w:eastAsia="Times New Roman" w:hAnsi="Garamond" w:cstheme="minorHAnsi"/>
          <w:kern w:val="0"/>
          <w:sz w:val="22"/>
          <w:szCs w:val="22"/>
          <w:lang w:eastAsia="cs-CZ" w:bidi="ar-SA"/>
        </w:rPr>
      </w:pPr>
      <w:r w:rsidRPr="00CD7747">
        <w:rPr>
          <w:rFonts w:ascii="Garamond" w:eastAsia="Times New Roman" w:hAnsi="Garamond" w:cstheme="minorHAnsi"/>
          <w:kern w:val="0"/>
          <w:sz w:val="22"/>
          <w:szCs w:val="22"/>
          <w:lang w:eastAsia="cs-CZ" w:bidi="ar-SA"/>
        </w:rPr>
        <w:t xml:space="preserve">Príloha č. </w:t>
      </w:r>
      <w:r w:rsidR="00FC2E07" w:rsidRPr="00CD7747">
        <w:rPr>
          <w:rFonts w:ascii="Garamond" w:eastAsia="Times New Roman" w:hAnsi="Garamond" w:cstheme="minorHAnsi"/>
          <w:kern w:val="0"/>
          <w:sz w:val="22"/>
          <w:szCs w:val="22"/>
          <w:lang w:eastAsia="cs-CZ" w:bidi="ar-SA"/>
        </w:rPr>
        <w:t>3</w:t>
      </w:r>
      <w:r w:rsidRPr="00861D52">
        <w:rPr>
          <w:rFonts w:ascii="Garamond" w:eastAsia="Times New Roman" w:hAnsi="Garamond" w:cstheme="minorHAnsi"/>
          <w:kern w:val="0"/>
          <w:sz w:val="22"/>
          <w:szCs w:val="22"/>
          <w:lang w:eastAsia="cs-CZ" w:bidi="ar-SA"/>
        </w:rPr>
        <w:t xml:space="preserve"> – Zoznam subdodávateľov s uvedením identifikačných údajov, podielu a predmetu subdodávky a údajov o osobe oprávnenej konať za každého subdodávateľa v rozsahu meno a priezvisko, </w:t>
      </w:r>
      <w:r w:rsidRPr="00861D52">
        <w:rPr>
          <w:rFonts w:ascii="Garamond" w:eastAsia="Times New Roman" w:hAnsi="Garamond" w:cstheme="minorHAnsi"/>
          <w:kern w:val="0"/>
          <w:sz w:val="22"/>
          <w:szCs w:val="22"/>
          <w:lang w:eastAsia="cs-CZ" w:bidi="ar-SA"/>
        </w:rPr>
        <w:lastRenderedPageBreak/>
        <w:t>adresa pobytu, dátum narodenia. Úspešný uchádzač ku každému subdodávateľovi zároveň predkladá dôkaz o oprávnení na príslušné plnenie predmetu zákazky podľa § 32 ods. 1 písm. e) ZVO a dôkaz o</w:t>
      </w:r>
      <w:r w:rsidR="00A34C93">
        <w:rPr>
          <w:rFonts w:ascii="Garamond" w:eastAsia="Times New Roman" w:hAnsi="Garamond" w:cstheme="minorHAnsi"/>
          <w:kern w:val="0"/>
          <w:sz w:val="22"/>
          <w:szCs w:val="22"/>
          <w:lang w:eastAsia="cs-CZ" w:bidi="ar-SA"/>
        </w:rPr>
        <w:t> </w:t>
      </w:r>
      <w:r w:rsidRPr="00861D52">
        <w:rPr>
          <w:rFonts w:ascii="Garamond" w:eastAsia="Times New Roman" w:hAnsi="Garamond" w:cstheme="minorHAnsi"/>
          <w:kern w:val="0"/>
          <w:sz w:val="22"/>
          <w:szCs w:val="22"/>
          <w:lang w:eastAsia="cs-CZ" w:bidi="ar-SA"/>
        </w:rPr>
        <w:t xml:space="preserve">zápise do registra partnerov verejného sektora, ak zákon pre takéhoto subdodávateľa tento zápis vyžaduje; V prípade, že uchádzač nevyužije subdodávateľov predloží čestné vyhlásenie, že na plnenie zmluvy nebudú využití subdodávatelia. </w:t>
      </w:r>
    </w:p>
    <w:p w14:paraId="0AA960EC" w14:textId="6595C320" w:rsidR="0088041C" w:rsidRPr="00861D52" w:rsidRDefault="0088041C" w:rsidP="00AE779C">
      <w:pPr>
        <w:pStyle w:val="Odsekzoznamu"/>
        <w:numPr>
          <w:ilvl w:val="0"/>
          <w:numId w:val="10"/>
        </w:numPr>
        <w:shd w:val="clear" w:color="auto" w:fill="FFFFFF"/>
        <w:spacing w:line="264" w:lineRule="auto"/>
        <w:ind w:left="1134"/>
        <w:jc w:val="both"/>
        <w:rPr>
          <w:rFonts w:ascii="Garamond" w:hAnsi="Garamond" w:cs="Cambria"/>
          <w:sz w:val="22"/>
          <w:szCs w:val="22"/>
        </w:rPr>
      </w:pPr>
      <w:r w:rsidRPr="00861D52">
        <w:rPr>
          <w:rFonts w:ascii="Garamond" w:hAnsi="Garamond" w:cs="Cambria"/>
          <w:sz w:val="22"/>
          <w:szCs w:val="22"/>
        </w:rPr>
        <w:t xml:space="preserve">Čestné vyhlásenie k uplatňovaniu medzinárodných sankcií (príloha č. </w:t>
      </w:r>
      <w:r w:rsidR="00275FD8">
        <w:rPr>
          <w:rFonts w:ascii="Garamond" w:hAnsi="Garamond" w:cs="Cambria"/>
          <w:sz w:val="22"/>
          <w:szCs w:val="22"/>
        </w:rPr>
        <w:t>3</w:t>
      </w:r>
      <w:r w:rsidRPr="00861D52">
        <w:rPr>
          <w:rFonts w:ascii="Garamond" w:hAnsi="Garamond" w:cs="Cambria"/>
          <w:sz w:val="22"/>
          <w:szCs w:val="22"/>
        </w:rPr>
        <w:t xml:space="preserve"> SP). Tento dokument musí byť podpísaný štatutárnym zástupcom alebo osobou oprávnenou konať za uchádzača.</w:t>
      </w:r>
    </w:p>
    <w:p w14:paraId="4CF8A504" w14:textId="5B389A69" w:rsidR="0088041C" w:rsidRDefault="0088041C" w:rsidP="00BE2170">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ab/>
      </w:r>
    </w:p>
    <w:p w14:paraId="08D73CFE" w14:textId="77777777" w:rsidR="00DB0A0A" w:rsidRPr="00DB0A0A" w:rsidRDefault="00DB0A0A" w:rsidP="00DB0A0A">
      <w:pPr>
        <w:tabs>
          <w:tab w:val="left" w:pos="344"/>
        </w:tabs>
        <w:autoSpaceDE w:val="0"/>
        <w:spacing w:line="251" w:lineRule="exact"/>
        <w:ind w:left="851"/>
        <w:jc w:val="both"/>
        <w:rPr>
          <w:rFonts w:ascii="Garamond" w:hAnsi="Garamond" w:cs="Calibri"/>
          <w:b/>
          <w:bCs/>
          <w:sz w:val="22"/>
          <w:szCs w:val="22"/>
          <w:lang w:eastAsia="sk-SK"/>
        </w:rPr>
      </w:pPr>
      <w:r w:rsidRPr="00DB0A0A">
        <w:rPr>
          <w:rFonts w:ascii="Garamond" w:hAnsi="Garamond" w:cs="Calibri"/>
          <w:b/>
          <w:bCs/>
          <w:sz w:val="22"/>
          <w:szCs w:val="22"/>
          <w:lang w:eastAsia="sk-SK"/>
        </w:rPr>
        <w:t>Vyššie uvedené dokumenty je potrebné predložiť vo forme:  </w:t>
      </w:r>
    </w:p>
    <w:p w14:paraId="444B8629" w14:textId="77777777" w:rsidR="00DB0A0A" w:rsidRPr="00DB0A0A" w:rsidRDefault="00DB0A0A" w:rsidP="00AE779C">
      <w:pPr>
        <w:numPr>
          <w:ilvl w:val="0"/>
          <w:numId w:val="38"/>
        </w:numPr>
        <w:spacing w:line="251" w:lineRule="exact"/>
        <w:ind w:left="1701"/>
        <w:jc w:val="both"/>
        <w:rPr>
          <w:rFonts w:ascii="Garamond" w:hAnsi="Garamond" w:cs="Calibri"/>
          <w:sz w:val="22"/>
          <w:szCs w:val="22"/>
          <w:lang w:eastAsia="sk-SK"/>
        </w:rPr>
      </w:pPr>
      <w:proofErr w:type="spellStart"/>
      <w:r w:rsidRPr="00DB0A0A">
        <w:rPr>
          <w:rFonts w:ascii="Garamond" w:hAnsi="Garamond" w:cs="Calibri"/>
          <w:sz w:val="22"/>
          <w:szCs w:val="22"/>
          <w:lang w:eastAsia="sk-SK"/>
        </w:rPr>
        <w:t>scanov</w:t>
      </w:r>
      <w:proofErr w:type="spellEnd"/>
      <w:r w:rsidRPr="00DB0A0A">
        <w:rPr>
          <w:rFonts w:ascii="Garamond" w:hAnsi="Garamond" w:cs="Calibri"/>
          <w:sz w:val="22"/>
          <w:szCs w:val="22"/>
          <w:lang w:eastAsia="sk-SK"/>
        </w:rPr>
        <w:t xml:space="preserve">  originálov alebo úradne overených fotokópií (formát .</w:t>
      </w:r>
      <w:proofErr w:type="spellStart"/>
      <w:r w:rsidRPr="00DB0A0A">
        <w:rPr>
          <w:rFonts w:ascii="Garamond" w:hAnsi="Garamond" w:cs="Calibri"/>
          <w:sz w:val="22"/>
          <w:szCs w:val="22"/>
          <w:lang w:eastAsia="sk-SK"/>
        </w:rPr>
        <w:t>pdf</w:t>
      </w:r>
      <w:proofErr w:type="spellEnd"/>
      <w:r w:rsidRPr="00DB0A0A">
        <w:rPr>
          <w:rFonts w:ascii="Garamond" w:hAnsi="Garamond" w:cs="Calibri"/>
          <w:sz w:val="22"/>
          <w:szCs w:val="22"/>
          <w:lang w:eastAsia="sk-SK"/>
        </w:rPr>
        <w:t>) alebo   </w:t>
      </w:r>
    </w:p>
    <w:p w14:paraId="20669AFA" w14:textId="77777777" w:rsidR="00DB0A0A" w:rsidRPr="00DB0A0A" w:rsidRDefault="00DB0A0A" w:rsidP="00AE779C">
      <w:pPr>
        <w:numPr>
          <w:ilvl w:val="0"/>
          <w:numId w:val="18"/>
        </w:numPr>
        <w:tabs>
          <w:tab w:val="clear" w:pos="720"/>
        </w:tabs>
        <w:autoSpaceDE w:val="0"/>
        <w:spacing w:line="251" w:lineRule="exact"/>
        <w:ind w:left="1701"/>
        <w:jc w:val="both"/>
        <w:rPr>
          <w:rFonts w:ascii="Garamond" w:hAnsi="Garamond" w:cs="Calibri"/>
          <w:sz w:val="22"/>
          <w:szCs w:val="22"/>
          <w:lang w:eastAsia="sk-SK"/>
        </w:rPr>
      </w:pPr>
      <w:r w:rsidRPr="00DB0A0A">
        <w:rPr>
          <w:rFonts w:ascii="Garamond" w:hAnsi="Garamond" w:cs="Calibri"/>
          <w:sz w:val="22"/>
          <w:szCs w:val="22"/>
          <w:lang w:eastAsia="sk-SK"/>
        </w:rPr>
        <w:t>elektronických dokumentov podpísaných kvalifikovaným elektronickým podpisom.</w:t>
      </w:r>
    </w:p>
    <w:p w14:paraId="2491CFA2" w14:textId="77777777" w:rsidR="00DB0A0A" w:rsidRPr="00861D52" w:rsidRDefault="00DB0A0A" w:rsidP="00BE2170">
      <w:pPr>
        <w:tabs>
          <w:tab w:val="left" w:pos="344"/>
        </w:tabs>
        <w:autoSpaceDE w:val="0"/>
        <w:spacing w:line="264" w:lineRule="auto"/>
        <w:ind w:left="567"/>
        <w:jc w:val="both"/>
        <w:rPr>
          <w:rFonts w:ascii="Garamond" w:hAnsi="Garamond" w:cs="Calibri"/>
          <w:sz w:val="22"/>
          <w:szCs w:val="22"/>
          <w:lang w:eastAsia="sk-SK"/>
        </w:rPr>
      </w:pPr>
    </w:p>
    <w:p w14:paraId="458ACB6E" w14:textId="77777777" w:rsidR="00105B6B" w:rsidRPr="009349B4" w:rsidRDefault="00105B6B" w:rsidP="00AE779C">
      <w:pPr>
        <w:pStyle w:val="Odsekzoznamu"/>
        <w:numPr>
          <w:ilvl w:val="0"/>
          <w:numId w:val="19"/>
        </w:numPr>
        <w:shd w:val="clear" w:color="auto" w:fill="FFFFFF"/>
        <w:spacing w:line="264" w:lineRule="auto"/>
        <w:jc w:val="both"/>
        <w:rPr>
          <w:rFonts w:ascii="Garamond" w:hAnsi="Garamond" w:cstheme="minorHAnsi"/>
          <w:bCs/>
          <w:sz w:val="22"/>
          <w:szCs w:val="22"/>
        </w:rPr>
      </w:pPr>
      <w:r w:rsidRPr="009349B4">
        <w:rPr>
          <w:rFonts w:ascii="Garamond" w:hAnsi="Garamond" w:cstheme="minorHAnsi"/>
          <w:b/>
          <w:sz w:val="22"/>
          <w:szCs w:val="22"/>
        </w:rPr>
        <w:t xml:space="preserve">Do podateľne verejného obstarávateľa </w:t>
      </w:r>
      <w:r w:rsidRPr="009349B4">
        <w:rPr>
          <w:rFonts w:ascii="Garamond" w:hAnsi="Garamond" w:cstheme="minorHAnsi"/>
          <w:bCs/>
          <w:sz w:val="22"/>
          <w:szCs w:val="22"/>
        </w:rPr>
        <w:t>doručiť vyplnené a podpísané zmluvy s platnosťou originálu vrátane všetkých relevantných príloh a v stanovenom počte vyhotovení jedným z nasledovných spôsobov: </w:t>
      </w:r>
    </w:p>
    <w:p w14:paraId="78AB14B9" w14:textId="77777777" w:rsidR="00105B6B" w:rsidRPr="009349B4" w:rsidRDefault="00105B6B" w:rsidP="00AE779C">
      <w:pPr>
        <w:pStyle w:val="paragraph"/>
        <w:numPr>
          <w:ilvl w:val="0"/>
          <w:numId w:val="39"/>
        </w:numPr>
        <w:suppressAutoHyphens/>
        <w:spacing w:before="0" w:beforeAutospacing="0" w:after="0" w:afterAutospacing="0"/>
        <w:ind w:left="1276"/>
        <w:jc w:val="both"/>
        <w:rPr>
          <w:rStyle w:val="eop"/>
          <w:rFonts w:ascii="Garamond" w:hAnsi="Garamond" w:cstheme="minorBidi"/>
          <w:sz w:val="22"/>
          <w:szCs w:val="22"/>
          <w:lang w:eastAsia="cs-CZ"/>
        </w:rPr>
      </w:pPr>
      <w:r w:rsidRPr="009349B4">
        <w:rPr>
          <w:rStyle w:val="normaltextrun"/>
          <w:rFonts w:ascii="Garamond" w:hAnsi="Garamond" w:cstheme="minorBidi"/>
          <w:b/>
          <w:bCs/>
          <w:sz w:val="22"/>
          <w:szCs w:val="22"/>
        </w:rPr>
        <w:t xml:space="preserve">Listinne </w:t>
      </w:r>
      <w:r w:rsidRPr="009349B4">
        <w:rPr>
          <w:rStyle w:val="normaltextrun"/>
          <w:rFonts w:ascii="Garamond" w:hAnsi="Garamond" w:cstheme="minorBidi"/>
          <w:sz w:val="22"/>
          <w:szCs w:val="22"/>
        </w:rPr>
        <w:t>osobne</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sz w:val="22"/>
          <w:szCs w:val="22"/>
        </w:rPr>
        <w:t>alebo prostredníctvom pošty alebo inej doručovacej služby na adresu verejného obstarávateľa: Banskobystrický samosprávny kraj, Námestie SNP 23, 974 01 Banská Bystrica</w:t>
      </w:r>
      <w:r w:rsidRPr="009349B4">
        <w:rPr>
          <w:rStyle w:val="normaltextrun"/>
          <w:rFonts w:ascii="Garamond" w:hAnsi="Garamond" w:cstheme="minorBidi"/>
          <w:sz w:val="22"/>
          <w:szCs w:val="22"/>
          <w:u w:val="single"/>
        </w:rPr>
        <w:t xml:space="preserve"> (použije sa v prípade, </w:t>
      </w:r>
      <w:r w:rsidRPr="009349B4">
        <w:rPr>
          <w:rStyle w:val="normaltextrun"/>
          <w:rFonts w:ascii="Garamond" w:hAnsi="Garamond" w:cstheme="minorBidi"/>
          <w:b/>
          <w:bCs/>
          <w:sz w:val="22"/>
          <w:szCs w:val="22"/>
          <w:u w:val="single"/>
        </w:rPr>
        <w:t>ak hospodársky subjekt nie je povinný využívať elektronickú schránku pre účely komunikácie s orgánmi verejnej moci</w:t>
      </w:r>
      <w:r w:rsidRPr="009349B4">
        <w:rPr>
          <w:rStyle w:val="normaltextrun"/>
          <w:rFonts w:ascii="Garamond" w:hAnsi="Garamond" w:cstheme="minorBidi"/>
          <w:sz w:val="22"/>
          <w:szCs w:val="22"/>
          <w:u w:val="single"/>
        </w:rPr>
        <w:t>);</w:t>
      </w:r>
      <w:r w:rsidRPr="009349B4">
        <w:rPr>
          <w:rStyle w:val="normaltextrun"/>
          <w:rFonts w:ascii="Garamond" w:hAnsi="Garamond" w:cstheme="minorBidi"/>
          <w:sz w:val="22"/>
          <w:szCs w:val="22"/>
        </w:rPr>
        <w:t> </w:t>
      </w:r>
      <w:r w:rsidRPr="009349B4">
        <w:rPr>
          <w:rStyle w:val="eop"/>
          <w:rFonts w:ascii="Garamond" w:hAnsi="Garamond" w:cstheme="minorBidi"/>
          <w:sz w:val="22"/>
          <w:szCs w:val="22"/>
        </w:rPr>
        <w:t> </w:t>
      </w:r>
    </w:p>
    <w:p w14:paraId="5646EE46" w14:textId="74238D7D" w:rsidR="00105B6B" w:rsidRPr="009349B4" w:rsidRDefault="00105B6B" w:rsidP="00AE779C">
      <w:pPr>
        <w:pStyle w:val="paragraph"/>
        <w:numPr>
          <w:ilvl w:val="0"/>
          <w:numId w:val="39"/>
        </w:numPr>
        <w:suppressAutoHyphens/>
        <w:spacing w:before="0" w:beforeAutospacing="0" w:after="0" w:afterAutospacing="0"/>
        <w:ind w:left="1276"/>
        <w:jc w:val="both"/>
        <w:rPr>
          <w:rStyle w:val="normaltextrun"/>
          <w:rFonts w:ascii="Garamond" w:hAnsi="Garamond"/>
          <w:b/>
          <w:bCs/>
          <w:sz w:val="22"/>
          <w:szCs w:val="22"/>
        </w:rPr>
      </w:pPr>
      <w:r w:rsidRPr="009349B4">
        <w:rPr>
          <w:rStyle w:val="normaltextrun"/>
          <w:rFonts w:ascii="Garamond" w:hAnsi="Garamond" w:cstheme="minorBidi"/>
          <w:b/>
          <w:bCs/>
          <w:sz w:val="22"/>
          <w:szCs w:val="22"/>
        </w:rPr>
        <w:t xml:space="preserve">Elektronicky </w:t>
      </w:r>
      <w:r w:rsidRPr="009349B4">
        <w:rPr>
          <w:rStyle w:val="normaltextrun"/>
          <w:rFonts w:ascii="Garamond" w:hAnsi="Garamond" w:cstheme="minorBidi"/>
          <w:sz w:val="22"/>
          <w:szCs w:val="22"/>
        </w:rPr>
        <w:t>do elektronickej podateľne verejného obstarávateľa</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b/>
          <w:bCs/>
          <w:sz w:val="22"/>
          <w:szCs w:val="22"/>
          <w:u w:val="single"/>
        </w:rPr>
        <w:t>len prostredníctvom elektronickej schránky zriadenej/vytvorenej Slovensko.sk</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sz w:val="22"/>
          <w:szCs w:val="22"/>
        </w:rPr>
        <w:t xml:space="preserve">s kvalifikovaným elektronickým podpisom osôb oprávnených konať za uchádzača (počet vyhotovení elektronicky podpísanej zmluvy je 1). </w:t>
      </w:r>
      <w:r w:rsidRPr="009349B4">
        <w:rPr>
          <w:rStyle w:val="normaltextrun"/>
          <w:rFonts w:ascii="Garamond" w:hAnsi="Garamond" w:cstheme="minorBidi"/>
          <w:b/>
          <w:bCs/>
          <w:sz w:val="22"/>
          <w:szCs w:val="22"/>
        </w:rPr>
        <w:t xml:space="preserve">Zmluva musí byť </w:t>
      </w:r>
      <w:r w:rsidRPr="009349B4">
        <w:rPr>
          <w:rStyle w:val="normaltextrun"/>
          <w:rFonts w:ascii="Garamond" w:hAnsi="Garamond" w:cstheme="minorBidi"/>
          <w:b/>
          <w:bCs/>
          <w:sz w:val="22"/>
          <w:szCs w:val="22"/>
          <w:u w:val="single"/>
        </w:rPr>
        <w:t>podpísaná aj odoslaná</w:t>
      </w:r>
      <w:r w:rsidRPr="009349B4">
        <w:rPr>
          <w:rStyle w:val="normaltextrun"/>
          <w:rFonts w:ascii="Garamond" w:hAnsi="Garamond" w:cstheme="minorBidi"/>
          <w:b/>
          <w:bCs/>
          <w:sz w:val="22"/>
          <w:szCs w:val="22"/>
        </w:rPr>
        <w:t xml:space="preserve"> len cez Slovensko.sk .</w:t>
      </w:r>
      <w:r w:rsidR="00F44335">
        <w:rPr>
          <w:rStyle w:val="normaltextrun"/>
          <w:rFonts w:ascii="Garamond" w:hAnsi="Garamond" w:cstheme="minorBidi"/>
          <w:b/>
          <w:bCs/>
          <w:sz w:val="22"/>
          <w:szCs w:val="22"/>
        </w:rPr>
        <w:t xml:space="preserve"> </w:t>
      </w:r>
      <w:r w:rsidR="00F44335" w:rsidRPr="00F44335">
        <w:rPr>
          <w:rFonts w:ascii="Garamond" w:hAnsi="Garamond" w:cstheme="minorBidi"/>
          <w:sz w:val="22"/>
          <w:szCs w:val="22"/>
        </w:rPr>
        <w:t>Zmluva musí byť podpísaná tak, že každá z jej príloh bude tvoriť samostatný, kvalifikovaným elektronickým podpisom ošetrený dokument.</w:t>
      </w:r>
    </w:p>
    <w:p w14:paraId="6AF756FE" w14:textId="77777777" w:rsidR="003F0C70" w:rsidRPr="00861D52" w:rsidRDefault="003F0C70" w:rsidP="003F0C70">
      <w:pPr>
        <w:pStyle w:val="Odsekzoznamu"/>
        <w:shd w:val="clear" w:color="auto" w:fill="FFFFFF"/>
        <w:spacing w:line="264" w:lineRule="auto"/>
        <w:ind w:left="720"/>
        <w:jc w:val="both"/>
        <w:rPr>
          <w:rFonts w:ascii="Garamond" w:hAnsi="Garamond" w:cs="Calibri"/>
          <w:sz w:val="22"/>
          <w:szCs w:val="22"/>
          <w:lang w:eastAsia="sk-SK"/>
        </w:rPr>
      </w:pPr>
    </w:p>
    <w:p w14:paraId="2C65D2CA" w14:textId="65E5052B"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w:t>
      </w:r>
      <w:r w:rsidR="00A34C93">
        <w:rPr>
          <w:rFonts w:ascii="Garamond" w:hAnsi="Garamond" w:cs="Cambria"/>
          <w:sz w:val="22"/>
          <w:szCs w:val="22"/>
        </w:rPr>
        <w:t> </w:t>
      </w:r>
      <w:r w:rsidRPr="00861D52">
        <w:rPr>
          <w:rFonts w:ascii="Garamond" w:hAnsi="Garamond" w:cs="Cambria"/>
          <w:sz w:val="22"/>
          <w:szCs w:val="22"/>
        </w:rPr>
        <w:t>uzavretie zmluvy v zmysle § 56 ods. 5 ZVO v lehote určenej podľa § 56 ods. 7 ZVO.</w:t>
      </w:r>
    </w:p>
    <w:p w14:paraId="59544CF9" w14:textId="77777777" w:rsidR="0088041C" w:rsidRPr="00861D52" w:rsidRDefault="0088041C" w:rsidP="005B6FCC">
      <w:pPr>
        <w:pStyle w:val="tl1"/>
        <w:spacing w:line="264" w:lineRule="auto"/>
        <w:ind w:left="567"/>
        <w:rPr>
          <w:rFonts w:ascii="Garamond" w:hAnsi="Garamond" w:cs="Cambria"/>
          <w:sz w:val="22"/>
          <w:szCs w:val="22"/>
        </w:rPr>
      </w:pPr>
    </w:p>
    <w:p w14:paraId="1219D223"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theme="minorHAnsi"/>
          <w:b/>
          <w:bCs/>
          <w:sz w:val="22"/>
          <w:szCs w:val="22"/>
        </w:rPr>
        <w:t xml:space="preserve">V súlade s § 56 ods. 5 ZVO si verejný obstarávateľ vyhradzuje právo pred uzavretím zmluvy </w:t>
      </w:r>
      <w:r w:rsidRPr="00861D52">
        <w:rPr>
          <w:rFonts w:ascii="Garamond" w:hAnsi="Garamond" w:cstheme="minorHAnsi"/>
          <w:b/>
          <w:bCs/>
          <w:sz w:val="22"/>
          <w:szCs w:val="22"/>
          <w:u w:val="single"/>
        </w:rPr>
        <w:t xml:space="preserve">uskutočniť </w:t>
      </w:r>
      <w:r w:rsidRPr="00861D52">
        <w:rPr>
          <w:rFonts w:ascii="Garamond" w:hAnsi="Garamond" w:cstheme="minorHAnsi"/>
          <w:b/>
          <w:bCs/>
          <w:sz w:val="22"/>
          <w:szCs w:val="22"/>
        </w:rPr>
        <w:t xml:space="preserve">s úspešným uchádzačom alebo uchádzačmi </w:t>
      </w:r>
      <w:r w:rsidRPr="00861D52">
        <w:rPr>
          <w:rFonts w:ascii="Garamond" w:hAnsi="Garamond" w:cstheme="minorHAnsi"/>
          <w:b/>
          <w:bCs/>
          <w:sz w:val="22"/>
          <w:szCs w:val="22"/>
          <w:u w:val="single"/>
        </w:rPr>
        <w:t>rokovania výhradne o znížení zmluvnej ceny.</w:t>
      </w:r>
      <w:r w:rsidRPr="00861D52">
        <w:rPr>
          <w:rFonts w:ascii="Garamond" w:hAnsi="Garamond" w:cstheme="minorHAnsi"/>
          <w:b/>
          <w:bCs/>
          <w:sz w:val="22"/>
          <w:szCs w:val="22"/>
        </w:rPr>
        <w:t xml:space="preserve">  </w:t>
      </w:r>
    </w:p>
    <w:p w14:paraId="5D56FB1F" w14:textId="77777777" w:rsidR="0088041C" w:rsidRPr="002D7334" w:rsidRDefault="0088041C" w:rsidP="002D7334">
      <w:pPr>
        <w:spacing w:line="264" w:lineRule="auto"/>
        <w:rPr>
          <w:rFonts w:ascii="Garamond" w:hAnsi="Garamond" w:cs="Cambria"/>
          <w:sz w:val="22"/>
          <w:szCs w:val="22"/>
        </w:rPr>
      </w:pPr>
    </w:p>
    <w:p w14:paraId="6CECB30B"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lang w:eastAsia="cs-CZ"/>
        </w:rPr>
      </w:pPr>
      <w:r w:rsidRPr="00861D52">
        <w:rPr>
          <w:rFonts w:ascii="Garamond" w:hAnsi="Garamond" w:cs="Cambria"/>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F9DA495" w14:textId="77777777" w:rsidR="0088041C" w:rsidRPr="00861D52" w:rsidRDefault="0088041C" w:rsidP="005B6FCC">
      <w:pPr>
        <w:shd w:val="clear" w:color="auto" w:fill="FFFFFF"/>
        <w:spacing w:line="264" w:lineRule="auto"/>
        <w:rPr>
          <w:rFonts w:ascii="Garamond" w:hAnsi="Garamond" w:cs="Calibri"/>
          <w:b/>
          <w:sz w:val="22"/>
          <w:szCs w:val="22"/>
        </w:rPr>
      </w:pPr>
    </w:p>
    <w:p w14:paraId="6DBFBE12"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ZÁVEREČNÉ USTANOVENIA</w:t>
      </w:r>
    </w:p>
    <w:p w14:paraId="6FEB9F7D"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si vyhradzuje právo overenia všetkých skutočností uvedených v ponukách uchádzačov, bez predchádzajúceho súhlasu uchádzačov.</w:t>
      </w:r>
    </w:p>
    <w:p w14:paraId="3D526E6E" w14:textId="77777777" w:rsidR="0088041C" w:rsidRPr="00861D52" w:rsidRDefault="0088041C" w:rsidP="005B6FCC">
      <w:pPr>
        <w:pStyle w:val="tl1"/>
        <w:spacing w:line="264" w:lineRule="auto"/>
        <w:ind w:left="567"/>
        <w:rPr>
          <w:rFonts w:ascii="Garamond" w:hAnsi="Garamond" w:cs="Cambria"/>
          <w:sz w:val="22"/>
          <w:szCs w:val="22"/>
        </w:rPr>
      </w:pPr>
    </w:p>
    <w:p w14:paraId="1E633AB8" w14:textId="2D80701C"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theme="minorHAnsi"/>
          <w:sz w:val="22"/>
          <w:szCs w:val="22"/>
        </w:rPr>
        <w:t>Verejný obstarávateľ zruší vyhlásený postup zadávania zákazky, ak bude splnená niektorá z podmienok v súlade s</w:t>
      </w:r>
      <w:r w:rsidR="00DD31AA">
        <w:rPr>
          <w:rFonts w:ascii="Garamond" w:hAnsi="Garamond" w:cstheme="minorHAnsi"/>
          <w:sz w:val="22"/>
          <w:szCs w:val="22"/>
        </w:rPr>
        <w:t> </w:t>
      </w:r>
      <w:r w:rsidRPr="00861D52">
        <w:rPr>
          <w:rFonts w:ascii="Garamond" w:hAnsi="Garamond" w:cstheme="minorHAnsi"/>
          <w:sz w:val="22"/>
          <w:szCs w:val="22"/>
        </w:rPr>
        <w:t>§</w:t>
      </w:r>
      <w:r w:rsidR="00DD31AA">
        <w:rPr>
          <w:rFonts w:ascii="Garamond" w:hAnsi="Garamond" w:cstheme="minorHAnsi"/>
          <w:sz w:val="22"/>
          <w:szCs w:val="22"/>
        </w:rPr>
        <w:t> </w:t>
      </w:r>
      <w:r w:rsidRPr="00861D52">
        <w:rPr>
          <w:rFonts w:ascii="Garamond" w:hAnsi="Garamond" w:cstheme="minorHAnsi"/>
          <w:sz w:val="22"/>
          <w:szCs w:val="22"/>
        </w:rPr>
        <w:t>57</w:t>
      </w:r>
      <w:r w:rsidR="00A34C93">
        <w:rPr>
          <w:rFonts w:ascii="Garamond" w:hAnsi="Garamond" w:cstheme="minorHAnsi"/>
          <w:sz w:val="22"/>
          <w:szCs w:val="22"/>
        </w:rPr>
        <w:t> </w:t>
      </w:r>
      <w:r w:rsidRPr="00861D52">
        <w:rPr>
          <w:rFonts w:ascii="Garamond" w:hAnsi="Garamond" w:cstheme="minorHAnsi"/>
          <w:sz w:val="22"/>
          <w:szCs w:val="22"/>
        </w:rPr>
        <w:t xml:space="preserve">ods. 1 ZVO. Verejný obstarávateľ môže zrušiť vyhlásený postup zadávania zákazky, ak nastanú okolnosti podľa § 57 ods. 2 ZVO. </w:t>
      </w:r>
    </w:p>
    <w:p w14:paraId="5FD066A1" w14:textId="77777777" w:rsidR="0088041C" w:rsidRPr="00861D52" w:rsidRDefault="0088041C" w:rsidP="005B6FCC">
      <w:pPr>
        <w:pStyle w:val="tl1"/>
        <w:spacing w:line="264" w:lineRule="auto"/>
        <w:rPr>
          <w:rFonts w:ascii="Garamond" w:hAnsi="Garamond" w:cs="Cambria"/>
          <w:sz w:val="22"/>
          <w:szCs w:val="22"/>
        </w:rPr>
      </w:pPr>
    </w:p>
    <w:p w14:paraId="58FE1AC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lastRenderedPageBreak/>
        <w:t>V</w:t>
      </w:r>
      <w:r w:rsidRPr="00861D52">
        <w:rPr>
          <w:rFonts w:ascii="Garamond" w:hAnsi="Garamond" w:cs="Calibri"/>
          <w:sz w:val="22"/>
          <w:szCs w:val="22"/>
        </w:rPr>
        <w:t> použitom postupe verejného obstarávania platia pre ostatné ustanovenia neupravené týmito SP, príslušné ustanovenia ZVO a ostatných relevantných právnych predpisov platných na území Slovenskej Republiky.</w:t>
      </w:r>
    </w:p>
    <w:p w14:paraId="27557060" w14:textId="77777777" w:rsidR="0088041C" w:rsidRPr="00DD31AA" w:rsidRDefault="0088041C" w:rsidP="00AE779C">
      <w:pPr>
        <w:pStyle w:val="Zkladntext"/>
        <w:numPr>
          <w:ilvl w:val="0"/>
          <w:numId w:val="20"/>
        </w:numPr>
        <w:spacing w:line="264" w:lineRule="auto"/>
        <w:ind w:left="426" w:hanging="426"/>
        <w:jc w:val="left"/>
        <w:rPr>
          <w:rFonts w:ascii="Garamond" w:hAnsi="Garamond" w:cs="Tahoma"/>
          <w:sz w:val="28"/>
          <w:szCs w:val="28"/>
          <w:lang w:eastAsia="sk-SK"/>
        </w:rPr>
      </w:pPr>
      <w:r w:rsidRPr="00861D52">
        <w:rPr>
          <w:rFonts w:ascii="Garamond" w:hAnsi="Garamond"/>
          <w:sz w:val="22"/>
          <w:szCs w:val="22"/>
        </w:rPr>
        <w:br w:type="page"/>
      </w:r>
      <w:r w:rsidRPr="006F65C6">
        <w:rPr>
          <w:rFonts w:ascii="Garamond" w:hAnsi="Garamond" w:cs="Calibri"/>
          <w:iCs/>
          <w:sz w:val="28"/>
          <w:szCs w:val="28"/>
        </w:rPr>
        <w:lastRenderedPageBreak/>
        <w:t>OPIS  PREDMETU  ZÁKAZKY</w:t>
      </w:r>
    </w:p>
    <w:p w14:paraId="13C4DBEF" w14:textId="77777777" w:rsidR="0088041C" w:rsidRPr="00861D52" w:rsidRDefault="0088041C" w:rsidP="005B6FCC">
      <w:pPr>
        <w:pStyle w:val="tl1"/>
        <w:spacing w:line="264" w:lineRule="auto"/>
        <w:rPr>
          <w:rFonts w:ascii="Garamond" w:hAnsi="Garamond" w:cs="Calibri"/>
          <w:b/>
          <w:bCs/>
          <w:iCs/>
          <w:sz w:val="22"/>
          <w:szCs w:val="22"/>
        </w:rPr>
      </w:pPr>
    </w:p>
    <w:p w14:paraId="02361720" w14:textId="77777777" w:rsidR="0088041C" w:rsidRPr="00861D52" w:rsidRDefault="0088041C" w:rsidP="00AE779C">
      <w:pPr>
        <w:pStyle w:val="tl1"/>
        <w:numPr>
          <w:ilvl w:val="0"/>
          <w:numId w:val="21"/>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ZÁKLADNÉ ÚDAJE CHARAKTERIZUJÚCE PREDMET ZÁKAZKY</w:t>
      </w:r>
    </w:p>
    <w:p w14:paraId="7021DC0C" w14:textId="537D109F" w:rsidR="0088041C" w:rsidRPr="00861D52" w:rsidRDefault="0088041C" w:rsidP="00AE779C">
      <w:pPr>
        <w:pStyle w:val="tl1"/>
        <w:numPr>
          <w:ilvl w:val="1"/>
          <w:numId w:val="21"/>
        </w:numPr>
        <w:spacing w:line="264" w:lineRule="auto"/>
        <w:ind w:left="426"/>
        <w:rPr>
          <w:rFonts w:ascii="Garamond" w:hAnsi="Garamond" w:cs="Calibri"/>
          <w:b/>
          <w:bCs/>
          <w:sz w:val="22"/>
          <w:szCs w:val="22"/>
        </w:rPr>
      </w:pPr>
      <w:r w:rsidRPr="00861D52">
        <w:rPr>
          <w:rFonts w:ascii="Garamond" w:hAnsi="Garamond" w:cs="Calibri"/>
          <w:sz w:val="22"/>
          <w:szCs w:val="22"/>
        </w:rPr>
        <w:t xml:space="preserve">Predmetom zákazky </w:t>
      </w:r>
      <w:r w:rsidR="009316B2" w:rsidRPr="001335FD">
        <w:rPr>
          <w:rFonts w:ascii="Garamond" w:hAnsi="Garamond" w:cs="Calibri"/>
          <w:sz w:val="22"/>
          <w:szCs w:val="22"/>
        </w:rPr>
        <w:t xml:space="preserve">je </w:t>
      </w:r>
      <w:r w:rsidR="00C371CF" w:rsidRPr="00F4038A">
        <w:rPr>
          <w:rFonts w:ascii="Garamond" w:hAnsi="Garamond" w:cs="Calibri"/>
          <w:sz w:val="22"/>
          <w:szCs w:val="22"/>
        </w:rPr>
        <w:t xml:space="preserve">dodanie </w:t>
      </w:r>
      <w:r w:rsidR="00C371CF">
        <w:rPr>
          <w:rFonts w:ascii="Garamond" w:hAnsi="Garamond" w:cs="Calibri"/>
          <w:sz w:val="22"/>
          <w:szCs w:val="22"/>
        </w:rPr>
        <w:t xml:space="preserve">nábytku na mieru do novovybudovaných odborných učební a laboratórií v prístavbe Strednej zdravotníckej školy v Banskej Bystrici. </w:t>
      </w:r>
      <w:r w:rsidR="00C371CF" w:rsidRPr="00F4038A">
        <w:rPr>
          <w:rFonts w:ascii="Garamond" w:hAnsi="Garamond" w:cs="Calibri"/>
          <w:sz w:val="22"/>
          <w:szCs w:val="22"/>
        </w:rPr>
        <w:t xml:space="preserve"> </w:t>
      </w:r>
      <w:r w:rsidR="00C371CF" w:rsidRPr="0036603F">
        <w:rPr>
          <w:rFonts w:ascii="Garamond" w:hAnsi="Garamond" w:cs="Calibri"/>
          <w:sz w:val="22"/>
          <w:szCs w:val="22"/>
        </w:rPr>
        <w:t>Podrobný rozsah predmetu zákazky je uvedený v prílohách súťažných podkladov</w:t>
      </w:r>
      <w:r w:rsidR="00C371CF">
        <w:rPr>
          <w:rFonts w:ascii="Garamond" w:hAnsi="Garamond" w:cs="Calibri"/>
          <w:sz w:val="22"/>
          <w:szCs w:val="22"/>
        </w:rPr>
        <w:t xml:space="preserve"> (</w:t>
      </w:r>
      <w:r w:rsidR="00C371CF" w:rsidRPr="00F4038A">
        <w:rPr>
          <w:rFonts w:ascii="Garamond" w:hAnsi="Garamond" w:cs="Calibri"/>
          <w:sz w:val="22"/>
          <w:szCs w:val="22"/>
        </w:rPr>
        <w:t>ďalej aj „SP“</w:t>
      </w:r>
      <w:r w:rsidR="00C371CF">
        <w:rPr>
          <w:rFonts w:ascii="Garamond" w:hAnsi="Garamond" w:cs="Calibri"/>
          <w:sz w:val="22"/>
          <w:szCs w:val="22"/>
        </w:rPr>
        <w:t>)</w:t>
      </w:r>
      <w:r w:rsidR="00C371CF" w:rsidRPr="0036603F">
        <w:rPr>
          <w:rFonts w:ascii="Garamond" w:hAnsi="Garamond" w:cs="Calibri"/>
          <w:sz w:val="22"/>
          <w:szCs w:val="22"/>
        </w:rPr>
        <w:t xml:space="preserve">, </w:t>
      </w:r>
      <w:r w:rsidR="00C371CF" w:rsidRPr="00FA42ED">
        <w:rPr>
          <w:rFonts w:ascii="Garamond" w:hAnsi="Garamond" w:cs="Calibri"/>
          <w:sz w:val="22"/>
          <w:szCs w:val="22"/>
        </w:rPr>
        <w:t xml:space="preserve">najmä </w:t>
      </w:r>
      <w:r w:rsidR="00C371CF" w:rsidRPr="00237C4C">
        <w:rPr>
          <w:rFonts w:ascii="Garamond" w:hAnsi="Garamond" w:cs="Calibri"/>
          <w:sz w:val="22"/>
          <w:szCs w:val="22"/>
        </w:rPr>
        <w:t>v prílohe č. 1 SP – Rámcová zmluva o dodaní tovaru</w:t>
      </w:r>
      <w:r w:rsidR="00C371CF" w:rsidRPr="00FA42ED">
        <w:rPr>
          <w:rFonts w:ascii="Garamond" w:hAnsi="Garamond" w:cs="Calibri"/>
          <w:sz w:val="22"/>
          <w:szCs w:val="22"/>
        </w:rPr>
        <w:t xml:space="preserve"> </w:t>
      </w:r>
      <w:r w:rsidR="00C371CF">
        <w:rPr>
          <w:rFonts w:ascii="Garamond" w:hAnsi="Garamond" w:cs="Calibri"/>
          <w:sz w:val="22"/>
          <w:szCs w:val="22"/>
        </w:rPr>
        <w:t xml:space="preserve">a jej prílohách </w:t>
      </w:r>
      <w:r w:rsidR="00C371CF" w:rsidRPr="00FA42ED">
        <w:rPr>
          <w:rFonts w:ascii="Garamond" w:hAnsi="Garamond" w:cs="Calibri"/>
          <w:sz w:val="22"/>
          <w:szCs w:val="22"/>
        </w:rPr>
        <w:t>(ďalej aj „zmluva“).</w:t>
      </w:r>
      <w:r w:rsidR="00C371CF">
        <w:rPr>
          <w:rFonts w:ascii="Garamond" w:hAnsi="Garamond" w:cs="Calibri"/>
          <w:sz w:val="22"/>
          <w:szCs w:val="22"/>
        </w:rPr>
        <w:t xml:space="preserve"> Súčasťou zmluvy je </w:t>
      </w:r>
      <w:r w:rsidR="00C371CF" w:rsidRPr="006D3CD0">
        <w:rPr>
          <w:rFonts w:ascii="Garamond" w:hAnsi="Garamond" w:cs="Calibri"/>
          <w:sz w:val="22"/>
          <w:szCs w:val="22"/>
        </w:rPr>
        <w:t>výkresová dokumentácia tvoriaca podklad pre realizáciu predmetu zákazky</w:t>
      </w:r>
      <w:r w:rsidR="00C371CF">
        <w:rPr>
          <w:rFonts w:ascii="Garamond" w:hAnsi="Garamond" w:cs="Calibri"/>
          <w:sz w:val="22"/>
          <w:szCs w:val="22"/>
        </w:rPr>
        <w:t>.</w:t>
      </w:r>
    </w:p>
    <w:p w14:paraId="5E03A5C1" w14:textId="77777777" w:rsidR="0088041C" w:rsidRPr="00861D52" w:rsidRDefault="0088041C" w:rsidP="005B6FCC">
      <w:pPr>
        <w:pStyle w:val="tl1"/>
        <w:spacing w:line="264" w:lineRule="auto"/>
        <w:ind w:left="426"/>
        <w:rPr>
          <w:rFonts w:ascii="Garamond" w:hAnsi="Garamond" w:cs="Calibri"/>
          <w:b/>
          <w:bCs/>
          <w:sz w:val="22"/>
          <w:szCs w:val="22"/>
        </w:rPr>
      </w:pPr>
    </w:p>
    <w:p w14:paraId="4CFAD586" w14:textId="77777777" w:rsidR="0088041C" w:rsidRPr="00861D52" w:rsidRDefault="0088041C" w:rsidP="00AE779C">
      <w:pPr>
        <w:pStyle w:val="tl1"/>
        <w:numPr>
          <w:ilvl w:val="1"/>
          <w:numId w:val="21"/>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49E09DE5" w14:textId="77777777" w:rsidR="00C371CF" w:rsidRPr="00861D52" w:rsidRDefault="00C371CF" w:rsidP="00C371CF">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 hlavný slovník:</w:t>
      </w:r>
      <w:r w:rsidRPr="00861D52">
        <w:rPr>
          <w:rFonts w:ascii="Garamond" w:hAnsi="Garamond" w:cs="Calibri"/>
          <w:sz w:val="22"/>
          <w:szCs w:val="22"/>
        </w:rPr>
        <w:tab/>
      </w:r>
      <w:r w:rsidRPr="00FB1F60">
        <w:rPr>
          <w:rFonts w:ascii="Garamond" w:hAnsi="Garamond" w:cs="Calibri"/>
          <w:sz w:val="22"/>
          <w:szCs w:val="22"/>
        </w:rPr>
        <w:t>391</w:t>
      </w:r>
      <w:r>
        <w:rPr>
          <w:rFonts w:ascii="Garamond" w:hAnsi="Garamond" w:cs="Calibri"/>
          <w:sz w:val="22"/>
          <w:szCs w:val="22"/>
        </w:rPr>
        <w:t>0000</w:t>
      </w:r>
      <w:r w:rsidRPr="00FB1F60">
        <w:rPr>
          <w:rFonts w:ascii="Garamond" w:hAnsi="Garamond" w:cs="Calibri"/>
          <w:sz w:val="22"/>
          <w:szCs w:val="22"/>
        </w:rPr>
        <w:t>0-</w:t>
      </w:r>
      <w:r>
        <w:rPr>
          <w:rFonts w:ascii="Garamond" w:hAnsi="Garamond" w:cs="Calibri"/>
          <w:sz w:val="22"/>
          <w:szCs w:val="22"/>
        </w:rPr>
        <w:t>3</w:t>
      </w:r>
      <w:r w:rsidRPr="00FB1F60">
        <w:rPr>
          <w:rFonts w:ascii="Garamond" w:hAnsi="Garamond" w:cs="Calibri"/>
          <w:sz w:val="22"/>
          <w:szCs w:val="22"/>
        </w:rPr>
        <w:t xml:space="preserve"> </w:t>
      </w:r>
      <w:r w:rsidRPr="004737AF">
        <w:rPr>
          <w:rFonts w:ascii="Garamond" w:hAnsi="Garamond" w:cs="Calibri"/>
          <w:sz w:val="22"/>
          <w:szCs w:val="22"/>
        </w:rPr>
        <w:t xml:space="preserve">– </w:t>
      </w:r>
      <w:r>
        <w:rPr>
          <w:rFonts w:ascii="Garamond" w:hAnsi="Garamond" w:cs="Calibri"/>
          <w:sz w:val="22"/>
          <w:szCs w:val="22"/>
        </w:rPr>
        <w:t>Nábytok</w:t>
      </w:r>
    </w:p>
    <w:p w14:paraId="4916305C" w14:textId="77777777" w:rsidR="00C371CF" w:rsidRPr="00784E55" w:rsidRDefault="00C371CF" w:rsidP="00C371CF">
      <w:pPr>
        <w:tabs>
          <w:tab w:val="left" w:pos="5387"/>
        </w:tabs>
        <w:spacing w:line="264" w:lineRule="auto"/>
        <w:ind w:left="4111" w:hanging="3402"/>
        <w:jc w:val="both"/>
        <w:rPr>
          <w:rFonts w:ascii="Garamond" w:hAnsi="Garamond" w:cs="Calibri"/>
          <w:sz w:val="22"/>
          <w:szCs w:val="22"/>
          <w:highlight w:val="yellow"/>
        </w:rPr>
      </w:pPr>
      <w:r w:rsidRPr="00861D52">
        <w:rPr>
          <w:rFonts w:ascii="Garamond" w:hAnsi="Garamond" w:cstheme="minorHAnsi"/>
          <w:sz w:val="22"/>
          <w:szCs w:val="22"/>
        </w:rPr>
        <w:t>Doplnkový predmet:</w:t>
      </w:r>
      <w:r w:rsidRPr="00861D52">
        <w:rPr>
          <w:rFonts w:ascii="Garamond" w:hAnsi="Garamond" w:cs="Calibri"/>
          <w:sz w:val="22"/>
          <w:szCs w:val="22"/>
        </w:rPr>
        <w:tab/>
      </w:r>
      <w:r w:rsidRPr="004737AF">
        <w:rPr>
          <w:rFonts w:ascii="Garamond" w:hAnsi="Garamond" w:cs="Calibri"/>
          <w:sz w:val="22"/>
          <w:szCs w:val="22"/>
        </w:rPr>
        <w:t>39130000-2 – Kancelársky nábytok</w:t>
      </w:r>
    </w:p>
    <w:p w14:paraId="65D03BFE" w14:textId="734A0EEA" w:rsidR="009316B2" w:rsidRPr="00861D52" w:rsidRDefault="00C371CF" w:rsidP="00C371CF">
      <w:pPr>
        <w:tabs>
          <w:tab w:val="left" w:pos="5387"/>
        </w:tabs>
        <w:spacing w:line="264" w:lineRule="auto"/>
        <w:ind w:left="4111" w:hanging="3402"/>
        <w:jc w:val="both"/>
        <w:rPr>
          <w:rFonts w:ascii="Garamond" w:hAnsi="Garamond" w:cs="Calibri"/>
          <w:sz w:val="22"/>
          <w:szCs w:val="22"/>
        </w:rPr>
      </w:pPr>
      <w:r w:rsidRPr="00563810">
        <w:rPr>
          <w:rFonts w:ascii="Garamond" w:hAnsi="Garamond" w:cs="Calibri"/>
          <w:sz w:val="22"/>
          <w:szCs w:val="22"/>
        </w:rPr>
        <w:tab/>
        <w:t>39150000-8 – Rôzny nábytok a vybavenie</w:t>
      </w:r>
      <w:r w:rsidR="009316B2" w:rsidRPr="00861D52">
        <w:rPr>
          <w:rFonts w:ascii="Garamond" w:hAnsi="Garamond" w:cs="Calibri"/>
          <w:sz w:val="22"/>
          <w:szCs w:val="22"/>
        </w:rPr>
        <w:tab/>
      </w:r>
    </w:p>
    <w:p w14:paraId="70A526B8" w14:textId="77777777" w:rsidR="0088041C" w:rsidRPr="00861D52" w:rsidRDefault="0088041C" w:rsidP="005B6FCC">
      <w:pPr>
        <w:pStyle w:val="tl1"/>
        <w:spacing w:line="264" w:lineRule="auto"/>
        <w:rPr>
          <w:rFonts w:ascii="Garamond" w:hAnsi="Garamond"/>
          <w:sz w:val="22"/>
          <w:szCs w:val="22"/>
        </w:rPr>
      </w:pPr>
    </w:p>
    <w:p w14:paraId="0ACB6519" w14:textId="77777777" w:rsidR="0088041C" w:rsidRPr="00861D52" w:rsidRDefault="0088041C" w:rsidP="00AE779C">
      <w:pPr>
        <w:pStyle w:val="tl1"/>
        <w:numPr>
          <w:ilvl w:val="0"/>
          <w:numId w:val="21"/>
        </w:numPr>
        <w:spacing w:line="264" w:lineRule="auto"/>
        <w:jc w:val="left"/>
        <w:rPr>
          <w:rFonts w:ascii="Garamond" w:hAnsi="Garamond" w:cstheme="minorHAnsi"/>
          <w:b/>
          <w:bCs/>
          <w:sz w:val="22"/>
          <w:szCs w:val="22"/>
        </w:rPr>
      </w:pPr>
      <w:r w:rsidRPr="00861D52">
        <w:rPr>
          <w:rFonts w:ascii="Garamond" w:hAnsi="Garamond" w:cstheme="minorHAnsi"/>
          <w:b/>
          <w:bCs/>
          <w:sz w:val="22"/>
          <w:szCs w:val="22"/>
        </w:rPr>
        <w:t>VŠEOBECNÉ A KVALITATÍVNE POŽIADAVKY NA PREDMET ZÁKAZKY</w:t>
      </w:r>
    </w:p>
    <w:p w14:paraId="4410849E" w14:textId="22A9E787" w:rsidR="00B710F6" w:rsidRPr="000B190D" w:rsidRDefault="009316B2" w:rsidP="000B190D">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Pr>
          <w:rFonts w:ascii="Garamond" w:hAnsi="Garamond" w:cs="Calibri"/>
          <w:sz w:val="22"/>
          <w:szCs w:val="22"/>
        </w:rPr>
        <w:t xml:space="preserve">dodania predmetu zákazky </w:t>
      </w:r>
      <w:r w:rsidR="006E20E3">
        <w:rPr>
          <w:rFonts w:ascii="Garamond" w:hAnsi="Garamond" w:cs="Calibri"/>
          <w:sz w:val="22"/>
          <w:szCs w:val="22"/>
        </w:rPr>
        <w:t xml:space="preserve">je </w:t>
      </w:r>
      <w:r w:rsidR="0048556C" w:rsidRPr="00934CC8">
        <w:rPr>
          <w:rFonts w:ascii="Garamond" w:hAnsi="Garamond" w:cs="Calibri"/>
          <w:sz w:val="22"/>
          <w:szCs w:val="22"/>
        </w:rPr>
        <w:t>Stredná zdravotnícka škola, Tajovského 24, 974 29 Banská Bystrica</w:t>
      </w:r>
      <w:r w:rsidR="0048556C" w:rsidRPr="00861D52">
        <w:rPr>
          <w:rFonts w:ascii="Garamond" w:hAnsi="Garamond" w:cs="Calibri"/>
          <w:sz w:val="22"/>
          <w:szCs w:val="22"/>
        </w:rPr>
        <w:t>.</w:t>
      </w:r>
      <w:r w:rsidR="0035110F">
        <w:rPr>
          <w:rFonts w:ascii="Garamond" w:hAnsi="Garamond" w:cs="Calibri"/>
          <w:sz w:val="22"/>
          <w:szCs w:val="22"/>
        </w:rPr>
        <w:t xml:space="preserve"> </w:t>
      </w:r>
      <w:r w:rsidR="006E20E3" w:rsidRPr="00861D52">
        <w:rPr>
          <w:rFonts w:ascii="Garamond" w:hAnsi="Garamond" w:cs="Calibri"/>
          <w:sz w:val="22"/>
          <w:szCs w:val="22"/>
        </w:rPr>
        <w:t xml:space="preserve"> </w:t>
      </w:r>
      <w:r w:rsidR="00B710F6" w:rsidRPr="000B190D">
        <w:rPr>
          <w:rFonts w:ascii="Garamond" w:hAnsi="Garamond" w:cs="Calibri"/>
          <w:sz w:val="22"/>
          <w:szCs w:val="22"/>
        </w:rPr>
        <w:t xml:space="preserve"> </w:t>
      </w:r>
    </w:p>
    <w:p w14:paraId="5CFAD143" w14:textId="77777777" w:rsidR="0088041C" w:rsidRPr="00861D52" w:rsidRDefault="0088041C" w:rsidP="005B6FCC">
      <w:pPr>
        <w:pStyle w:val="tl1"/>
        <w:spacing w:line="264" w:lineRule="auto"/>
        <w:ind w:left="426"/>
        <w:rPr>
          <w:rFonts w:ascii="Garamond" w:hAnsi="Garamond" w:cs="Calibri"/>
          <w:sz w:val="22"/>
          <w:szCs w:val="22"/>
        </w:rPr>
      </w:pPr>
    </w:p>
    <w:p w14:paraId="591B3A77" w14:textId="0DFF66F5" w:rsidR="00AD03CE" w:rsidRPr="00F0379F" w:rsidRDefault="00F0379F" w:rsidP="00F0379F">
      <w:pPr>
        <w:pStyle w:val="tl1"/>
        <w:numPr>
          <w:ilvl w:val="1"/>
          <w:numId w:val="21"/>
        </w:numPr>
        <w:spacing w:line="264" w:lineRule="auto"/>
        <w:ind w:left="426"/>
        <w:rPr>
          <w:rFonts w:ascii="Garamond" w:hAnsi="Garamond" w:cs="Calibri"/>
          <w:sz w:val="22"/>
          <w:szCs w:val="22"/>
        </w:rPr>
      </w:pPr>
      <w:r w:rsidRPr="00351C5F">
        <w:rPr>
          <w:rFonts w:ascii="Garamond" w:hAnsi="Garamond" w:cs="Calibri"/>
          <w:sz w:val="22"/>
          <w:szCs w:val="22"/>
        </w:rPr>
        <w:t>Predmet zákazky bude dodaný v súlade s bodom 4.3 Zmluvy</w:t>
      </w:r>
      <w:r>
        <w:rPr>
          <w:rFonts w:ascii="Garamond" w:hAnsi="Garamond" w:cs="Calibri"/>
          <w:sz w:val="22"/>
          <w:szCs w:val="22"/>
        </w:rPr>
        <w:t>.</w:t>
      </w:r>
      <w:r w:rsidRPr="00351C5F">
        <w:rPr>
          <w:rFonts w:ascii="Garamond" w:hAnsi="Garamond" w:cs="Calibri"/>
          <w:sz w:val="22"/>
          <w:szCs w:val="22"/>
        </w:rPr>
        <w:t xml:space="preserve"> </w:t>
      </w:r>
      <w:r w:rsidR="000B190D" w:rsidRPr="00F0379F">
        <w:rPr>
          <w:rFonts w:ascii="Garamond" w:hAnsi="Garamond" w:cs="Calibri"/>
          <w:sz w:val="22"/>
          <w:szCs w:val="22"/>
          <w:highlight w:val="yellow"/>
        </w:rPr>
        <w:t xml:space="preserve">  </w:t>
      </w:r>
    </w:p>
    <w:p w14:paraId="328C0DBE" w14:textId="77777777" w:rsidR="0088041C" w:rsidRPr="00627FA2" w:rsidRDefault="0088041C" w:rsidP="005B6FCC">
      <w:pPr>
        <w:spacing w:line="264" w:lineRule="auto"/>
        <w:rPr>
          <w:rFonts w:ascii="Garamond" w:hAnsi="Garamond" w:cs="Calibri"/>
          <w:b/>
          <w:sz w:val="22"/>
          <w:szCs w:val="22"/>
          <w:highlight w:val="yellow"/>
        </w:rPr>
      </w:pPr>
    </w:p>
    <w:p w14:paraId="4E5C558B" w14:textId="77777777" w:rsidR="001B23B4" w:rsidRDefault="0088041C" w:rsidP="001B23B4">
      <w:pPr>
        <w:pStyle w:val="tl1"/>
        <w:numPr>
          <w:ilvl w:val="1"/>
          <w:numId w:val="21"/>
        </w:numPr>
        <w:spacing w:line="264" w:lineRule="auto"/>
        <w:ind w:left="426"/>
        <w:rPr>
          <w:rFonts w:ascii="Garamond" w:hAnsi="Garamond" w:cs="Calibri"/>
          <w:sz w:val="22"/>
          <w:szCs w:val="22"/>
        </w:rPr>
      </w:pPr>
      <w:r w:rsidRPr="00C72E8A">
        <w:rPr>
          <w:rFonts w:ascii="Garamond" w:hAnsi="Garamond" w:cs="Calibri"/>
          <w:b/>
          <w:sz w:val="22"/>
          <w:szCs w:val="22"/>
        </w:rPr>
        <w:t xml:space="preserve">Minimálne požiadavky predmet zákazky: </w:t>
      </w:r>
    </w:p>
    <w:p w14:paraId="663DFDC3" w14:textId="5DF6A2C2" w:rsidR="008F40AA" w:rsidRPr="00154BD0" w:rsidRDefault="00C72E8A" w:rsidP="00154BD0">
      <w:pPr>
        <w:pStyle w:val="tl1"/>
        <w:numPr>
          <w:ilvl w:val="2"/>
          <w:numId w:val="21"/>
        </w:numPr>
        <w:spacing w:line="264" w:lineRule="auto"/>
        <w:rPr>
          <w:rFonts w:ascii="Garamond" w:hAnsi="Garamond" w:cs="Calibri"/>
          <w:sz w:val="22"/>
          <w:szCs w:val="22"/>
        </w:rPr>
      </w:pPr>
      <w:r w:rsidRPr="001B23B4">
        <w:rPr>
          <w:rFonts w:ascii="Garamond" w:hAnsi="Garamond" w:cs="Calibri"/>
          <w:sz w:val="22"/>
          <w:szCs w:val="22"/>
        </w:rPr>
        <w:t>Verejný obstarávateľ požaduje realizáciu predmetu zákazky v súlade s výkresovou dokumentáciou, ktorá tvorí prílohu zmluvy</w:t>
      </w:r>
      <w:r w:rsidR="00154BD0">
        <w:rPr>
          <w:rFonts w:ascii="Garamond" w:hAnsi="Garamond" w:cs="Calibri"/>
          <w:sz w:val="22"/>
          <w:szCs w:val="22"/>
        </w:rPr>
        <w:t xml:space="preserve"> a ktorá bola </w:t>
      </w:r>
      <w:r w:rsidR="00E75953" w:rsidRPr="00154BD0">
        <w:rPr>
          <w:rFonts w:ascii="Garamond" w:hAnsi="Garamond" w:cs="Calibri"/>
          <w:sz w:val="22"/>
          <w:szCs w:val="22"/>
        </w:rPr>
        <w:t xml:space="preserve">vypracovaná spoločnosťou </w:t>
      </w:r>
      <w:r w:rsidR="0025463B" w:rsidRPr="00154BD0">
        <w:rPr>
          <w:rFonts w:ascii="Garamond" w:hAnsi="Garamond" w:cs="Calibri"/>
          <w:sz w:val="22"/>
          <w:szCs w:val="22"/>
        </w:rPr>
        <w:t>L&amp;M interiér, s.r.o.</w:t>
      </w:r>
      <w:r w:rsidR="0025463B" w:rsidRPr="00154BD0">
        <w:rPr>
          <w:rFonts w:ascii="Garamond" w:hAnsi="Garamond" w:cs="Calibri"/>
          <w:sz w:val="22"/>
          <w:szCs w:val="22"/>
        </w:rPr>
        <w:t xml:space="preserve">, </w:t>
      </w:r>
      <w:r w:rsidR="008F40AA" w:rsidRPr="00154BD0">
        <w:rPr>
          <w:rFonts w:ascii="Garamond" w:hAnsi="Garamond" w:cs="Calibri"/>
          <w:sz w:val="22"/>
          <w:szCs w:val="22"/>
        </w:rPr>
        <w:t>Cesta pod Bánošom 41/4</w:t>
      </w:r>
      <w:r w:rsidR="0018659A">
        <w:rPr>
          <w:rFonts w:ascii="Garamond" w:hAnsi="Garamond" w:cs="Calibri"/>
          <w:sz w:val="22"/>
          <w:szCs w:val="22"/>
        </w:rPr>
        <w:t>,</w:t>
      </w:r>
      <w:r w:rsidR="008F40AA" w:rsidRPr="00154BD0">
        <w:rPr>
          <w:rFonts w:ascii="Garamond" w:hAnsi="Garamond" w:cs="Calibri"/>
          <w:sz w:val="22"/>
          <w:szCs w:val="22"/>
        </w:rPr>
        <w:t xml:space="preserve"> 974</w:t>
      </w:r>
      <w:r w:rsidR="0018659A">
        <w:rPr>
          <w:rFonts w:ascii="Garamond" w:hAnsi="Garamond" w:cs="Calibri"/>
          <w:sz w:val="22"/>
          <w:szCs w:val="22"/>
        </w:rPr>
        <w:t> </w:t>
      </w:r>
      <w:r w:rsidR="008F40AA" w:rsidRPr="00154BD0">
        <w:rPr>
          <w:rFonts w:ascii="Garamond" w:hAnsi="Garamond" w:cs="Calibri"/>
          <w:sz w:val="22"/>
          <w:szCs w:val="22"/>
        </w:rPr>
        <w:t>01 Kynceľová</w:t>
      </w:r>
      <w:r w:rsidR="008F40AA" w:rsidRPr="00154BD0">
        <w:rPr>
          <w:rFonts w:ascii="Garamond" w:hAnsi="Garamond" w:cs="Calibri"/>
          <w:sz w:val="22"/>
          <w:szCs w:val="22"/>
        </w:rPr>
        <w:t xml:space="preserve">, IČO: </w:t>
      </w:r>
      <w:r w:rsidR="008F40AA" w:rsidRPr="00154BD0">
        <w:rPr>
          <w:rFonts w:ascii="Garamond" w:hAnsi="Garamond" w:cs="Calibri"/>
          <w:sz w:val="22"/>
          <w:szCs w:val="22"/>
        </w:rPr>
        <w:t>46930744</w:t>
      </w:r>
      <w:r w:rsidR="00403112" w:rsidRPr="00154BD0">
        <w:rPr>
          <w:rFonts w:ascii="Garamond" w:hAnsi="Garamond" w:cs="Calibri"/>
          <w:sz w:val="22"/>
          <w:szCs w:val="22"/>
        </w:rPr>
        <w:t xml:space="preserve">. </w:t>
      </w:r>
    </w:p>
    <w:p w14:paraId="39295216" w14:textId="3776DE61" w:rsidR="001B23B4" w:rsidRPr="008F40AA" w:rsidRDefault="00C72E8A" w:rsidP="001B23B4">
      <w:pPr>
        <w:pStyle w:val="tl1"/>
        <w:numPr>
          <w:ilvl w:val="2"/>
          <w:numId w:val="21"/>
        </w:numPr>
        <w:spacing w:line="264" w:lineRule="auto"/>
        <w:rPr>
          <w:rFonts w:ascii="Garamond" w:hAnsi="Garamond" w:cs="Calibri"/>
          <w:sz w:val="22"/>
          <w:szCs w:val="22"/>
        </w:rPr>
      </w:pPr>
      <w:r w:rsidRPr="008F40AA">
        <w:rPr>
          <w:rFonts w:ascii="Garamond" w:hAnsi="Garamond" w:cs="Calibri"/>
          <w:sz w:val="22"/>
          <w:szCs w:val="22"/>
        </w:rPr>
        <w:t xml:space="preserve">Výkresová dokumentácia obsahuje konkrétne označenia výrobkov a materiálov. Tieto označenia sú uvedené </w:t>
      </w:r>
      <w:r w:rsidRPr="008F40AA">
        <w:rPr>
          <w:rFonts w:ascii="Garamond" w:hAnsi="Garamond" w:cs="Calibri"/>
          <w:b/>
          <w:bCs/>
          <w:sz w:val="22"/>
          <w:szCs w:val="22"/>
          <w:u w:val="single"/>
        </w:rPr>
        <w:t>výlučne ako referenčné</w:t>
      </w:r>
      <w:r w:rsidRPr="008F40AA">
        <w:rPr>
          <w:rFonts w:ascii="Garamond" w:hAnsi="Garamond" w:cs="Calibri"/>
          <w:sz w:val="22"/>
          <w:szCs w:val="22"/>
        </w:rPr>
        <w:t>, za účelom jednoznačného vymedzenia požadovaného štandardu kvality, technických, výkonnostných a funkčných vlastností.</w:t>
      </w:r>
    </w:p>
    <w:p w14:paraId="1D366EF3" w14:textId="3C730664" w:rsidR="00C72E8A" w:rsidRPr="001B23B4" w:rsidRDefault="00C72E8A" w:rsidP="001B23B4">
      <w:pPr>
        <w:pStyle w:val="tl1"/>
        <w:numPr>
          <w:ilvl w:val="2"/>
          <w:numId w:val="21"/>
        </w:numPr>
        <w:spacing w:line="264" w:lineRule="auto"/>
        <w:rPr>
          <w:rFonts w:ascii="Garamond" w:hAnsi="Garamond" w:cs="Calibri"/>
          <w:sz w:val="22"/>
          <w:szCs w:val="22"/>
        </w:rPr>
      </w:pPr>
      <w:r w:rsidRPr="001B23B4">
        <w:rPr>
          <w:rFonts w:ascii="Garamond" w:hAnsi="Garamond" w:cs="Calibri"/>
          <w:sz w:val="22"/>
          <w:szCs w:val="22"/>
        </w:rPr>
        <w:t xml:space="preserve">Verejný obstarávateľ v súlade s § 42 zákona o verejnom obstarávaní </w:t>
      </w:r>
      <w:r w:rsidRPr="00F0379F">
        <w:rPr>
          <w:rFonts w:ascii="Garamond" w:hAnsi="Garamond" w:cs="Calibri"/>
          <w:b/>
          <w:bCs/>
          <w:sz w:val="22"/>
          <w:szCs w:val="22"/>
          <w:u w:val="single"/>
        </w:rPr>
        <w:t xml:space="preserve">pripúšťa predloženie ekvivalentných </w:t>
      </w:r>
      <w:r w:rsidR="004052FA" w:rsidRPr="00F0379F">
        <w:rPr>
          <w:rFonts w:ascii="Garamond" w:hAnsi="Garamond" w:cs="Calibri"/>
          <w:b/>
          <w:bCs/>
          <w:sz w:val="22"/>
          <w:szCs w:val="22"/>
          <w:u w:val="single"/>
        </w:rPr>
        <w:t>tovarov</w:t>
      </w:r>
      <w:r w:rsidRPr="00F0379F">
        <w:rPr>
          <w:rFonts w:ascii="Garamond" w:hAnsi="Garamond" w:cs="Calibri"/>
          <w:b/>
          <w:bCs/>
          <w:sz w:val="22"/>
          <w:szCs w:val="22"/>
          <w:u w:val="single"/>
        </w:rPr>
        <w:t>, pričom v tejto časti súťažných podkladov definuje minimálne technické, výkonnostné a funkčné požiadavky na predmetné výrobky</w:t>
      </w:r>
      <w:r w:rsidR="00953937" w:rsidRPr="00F0379F">
        <w:rPr>
          <w:rFonts w:ascii="Garamond" w:hAnsi="Garamond" w:cs="Calibri"/>
          <w:b/>
          <w:bCs/>
          <w:sz w:val="22"/>
          <w:szCs w:val="22"/>
          <w:u w:val="single"/>
        </w:rPr>
        <w:t>:</w:t>
      </w:r>
    </w:p>
    <w:p w14:paraId="0863D3DC" w14:textId="77777777" w:rsidR="002C318C" w:rsidRPr="00E01292" w:rsidRDefault="002C318C" w:rsidP="00371268">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Úchytka -</w:t>
      </w:r>
      <w:r w:rsidRPr="00E01292">
        <w:rPr>
          <w:rFonts w:ascii="Garamond" w:hAnsi="Garamond"/>
          <w:sz w:val="22"/>
          <w:szCs w:val="22"/>
        </w:rPr>
        <w:t xml:space="preserve"> TULIP Úchytka </w:t>
      </w:r>
      <w:proofErr w:type="spellStart"/>
      <w:r w:rsidRPr="00E01292">
        <w:rPr>
          <w:rFonts w:ascii="Garamond" w:hAnsi="Garamond"/>
          <w:sz w:val="22"/>
          <w:szCs w:val="22"/>
        </w:rPr>
        <w:t>Scala</w:t>
      </w:r>
      <w:proofErr w:type="spellEnd"/>
      <w:r w:rsidRPr="00E01292">
        <w:rPr>
          <w:rFonts w:ascii="Garamond" w:hAnsi="Garamond"/>
          <w:sz w:val="22"/>
          <w:szCs w:val="22"/>
        </w:rPr>
        <w:t xml:space="preserve"> 192 Kód sortimentu 227242</w:t>
      </w:r>
    </w:p>
    <w:p w14:paraId="78C363C7" w14:textId="2B599F7E" w:rsidR="002C318C" w:rsidRPr="00E01292" w:rsidRDefault="007A76DE" w:rsidP="007A76DE">
      <w:pPr>
        <w:ind w:left="981" w:firstLine="720"/>
        <w:contextualSpacing/>
        <w:rPr>
          <w:rFonts w:ascii="Garamond" w:hAnsi="Garamond" w:cs="Times New Roman"/>
          <w:sz w:val="22"/>
          <w:szCs w:val="22"/>
        </w:rPr>
      </w:pPr>
      <w:r w:rsidRPr="00E01292">
        <w:rPr>
          <w:rFonts w:ascii="Garamond" w:hAnsi="Garamond" w:cs="Times New Roman"/>
          <w:sz w:val="22"/>
          <w:szCs w:val="22"/>
        </w:rPr>
        <w:t>Minimálne požiadavky</w:t>
      </w:r>
      <w:r w:rsidR="002C318C" w:rsidRPr="00E01292">
        <w:rPr>
          <w:rFonts w:ascii="Garamond" w:hAnsi="Garamond" w:cs="Times New Roman"/>
          <w:sz w:val="22"/>
          <w:szCs w:val="22"/>
        </w:rPr>
        <w:t xml:space="preserve">: </w:t>
      </w:r>
    </w:p>
    <w:p w14:paraId="7AD7C6B8"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nábytková úchytka – oblúková / mostíková</w:t>
      </w:r>
    </w:p>
    <w:p w14:paraId="42EF83BE"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Rozteč upevňovacích otvorov: </w:t>
      </w:r>
      <w:r w:rsidRPr="00E01292">
        <w:rPr>
          <w:rStyle w:val="Vrazn"/>
          <w:rFonts w:ascii="Garamond" w:eastAsiaTheme="majorEastAsia" w:hAnsi="Garamond"/>
          <w:sz w:val="22"/>
          <w:szCs w:val="22"/>
        </w:rPr>
        <w:t>192 mm (±1 mm)</w:t>
      </w:r>
    </w:p>
    <w:p w14:paraId="799DF672"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Materiál: kov (zliatina </w:t>
      </w:r>
      <w:proofErr w:type="spellStart"/>
      <w:r w:rsidRPr="00E01292">
        <w:rPr>
          <w:rFonts w:ascii="Garamond" w:hAnsi="Garamond"/>
          <w:sz w:val="22"/>
          <w:szCs w:val="22"/>
        </w:rPr>
        <w:t>ZnAl</w:t>
      </w:r>
      <w:proofErr w:type="spellEnd"/>
      <w:r w:rsidRPr="00E01292">
        <w:rPr>
          <w:rFonts w:ascii="Garamond" w:hAnsi="Garamond"/>
          <w:sz w:val="22"/>
          <w:szCs w:val="22"/>
        </w:rPr>
        <w:t xml:space="preserve"> / hliník / nerezová oceľ alebo iný materiál s porovnateľnou pevnosťou a odolnosťou)</w:t>
      </w:r>
    </w:p>
    <w:p w14:paraId="3C047F3B"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Povrchová úprava: brúsený </w:t>
      </w:r>
      <w:proofErr w:type="spellStart"/>
      <w:r w:rsidRPr="00E01292">
        <w:rPr>
          <w:rFonts w:ascii="Garamond" w:hAnsi="Garamond"/>
          <w:sz w:val="22"/>
          <w:szCs w:val="22"/>
        </w:rPr>
        <w:t>nerez</w:t>
      </w:r>
      <w:proofErr w:type="spellEnd"/>
      <w:r w:rsidRPr="00E01292">
        <w:rPr>
          <w:rFonts w:ascii="Garamond" w:hAnsi="Garamond"/>
          <w:sz w:val="22"/>
          <w:szCs w:val="22"/>
        </w:rPr>
        <w:t xml:space="preserve"> / imitácia </w:t>
      </w:r>
      <w:proofErr w:type="spellStart"/>
      <w:r w:rsidRPr="00E01292">
        <w:rPr>
          <w:rFonts w:ascii="Garamond" w:hAnsi="Garamond"/>
          <w:sz w:val="22"/>
          <w:szCs w:val="22"/>
        </w:rPr>
        <w:t>nerezu</w:t>
      </w:r>
      <w:proofErr w:type="spellEnd"/>
      <w:r w:rsidRPr="00E01292">
        <w:rPr>
          <w:rFonts w:ascii="Garamond" w:hAnsi="Garamond"/>
          <w:sz w:val="22"/>
          <w:szCs w:val="22"/>
        </w:rPr>
        <w:t>, matný efekt</w:t>
      </w:r>
    </w:p>
    <w:p w14:paraId="1391D22D"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nerezová / strieborno-matná</w:t>
      </w:r>
    </w:p>
    <w:p w14:paraId="5C38D6B9"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Povrchová odolnosť voči korózii a oteru (bežné interiérové použitie)</w:t>
      </w:r>
    </w:p>
    <w:p w14:paraId="0B9250E6"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Súčasťou výrobku musí byť montážny materiál</w:t>
      </w:r>
    </w:p>
    <w:p w14:paraId="07364B4B" w14:textId="77777777" w:rsidR="002C318C" w:rsidRPr="00E01292" w:rsidRDefault="002C318C" w:rsidP="002C318C">
      <w:pPr>
        <w:contextualSpacing/>
        <w:rPr>
          <w:rFonts w:ascii="Garamond" w:hAnsi="Garamond" w:cs="Times New Roman"/>
          <w:sz w:val="22"/>
          <w:szCs w:val="22"/>
        </w:rPr>
      </w:pPr>
    </w:p>
    <w:p w14:paraId="48F33784" w14:textId="77777777" w:rsidR="002C318C" w:rsidRPr="00E01292" w:rsidRDefault="002C318C" w:rsidP="00630344">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Výsuvy</w:t>
      </w:r>
      <w:proofErr w:type="spellEnd"/>
      <w:r w:rsidRPr="00E01292">
        <w:rPr>
          <w:rFonts w:ascii="Garamond" w:hAnsi="Garamond"/>
          <w:b/>
          <w:bCs/>
          <w:sz w:val="22"/>
          <w:szCs w:val="22"/>
        </w:rPr>
        <w:t xml:space="preserve"> </w:t>
      </w:r>
      <w:r w:rsidRPr="00E01292">
        <w:rPr>
          <w:rFonts w:ascii="Garamond" w:hAnsi="Garamond"/>
          <w:sz w:val="22"/>
          <w:szCs w:val="22"/>
        </w:rPr>
        <w:t xml:space="preserve">BLUM </w:t>
      </w:r>
      <w:proofErr w:type="spellStart"/>
      <w:r w:rsidRPr="00E01292">
        <w:rPr>
          <w:rFonts w:ascii="Garamond" w:hAnsi="Garamond"/>
          <w:sz w:val="22"/>
          <w:szCs w:val="22"/>
        </w:rPr>
        <w:t>metabox</w:t>
      </w:r>
      <w:proofErr w:type="spellEnd"/>
      <w:r w:rsidRPr="00E01292">
        <w:rPr>
          <w:rFonts w:ascii="Garamond" w:hAnsi="Garamond"/>
          <w:sz w:val="22"/>
          <w:szCs w:val="22"/>
        </w:rPr>
        <w:t xml:space="preserve"> s tlmením</w:t>
      </w:r>
    </w:p>
    <w:p w14:paraId="6A7D72DA" w14:textId="77777777" w:rsidR="00630344" w:rsidRPr="00E01292" w:rsidRDefault="00630344" w:rsidP="00630344">
      <w:pPr>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2BA29EC2" w14:textId="3EB8A6EB" w:rsidR="002C318C" w:rsidRPr="00E01292" w:rsidRDefault="002C318C" w:rsidP="0095393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zásuvkový systém s kovovými bočnicami</w:t>
      </w:r>
    </w:p>
    <w:p w14:paraId="18B1474E" w14:textId="46388CD9" w:rsidR="002C318C" w:rsidRPr="00E01292" w:rsidRDefault="002C318C" w:rsidP="0095393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Integrované alebo dodatočne montované </w:t>
      </w:r>
      <w:r w:rsidRPr="00E01292">
        <w:rPr>
          <w:rFonts w:ascii="Garamond" w:hAnsi="Garamond"/>
          <w:bCs/>
          <w:sz w:val="22"/>
          <w:szCs w:val="22"/>
        </w:rPr>
        <w:t>tlmenie dovretia (soft-</w:t>
      </w:r>
      <w:proofErr w:type="spellStart"/>
      <w:r w:rsidRPr="00E01292">
        <w:rPr>
          <w:rFonts w:ascii="Garamond" w:hAnsi="Garamond"/>
          <w:bCs/>
          <w:sz w:val="22"/>
          <w:szCs w:val="22"/>
        </w:rPr>
        <w:t>close</w:t>
      </w:r>
      <w:proofErr w:type="spellEnd"/>
      <w:r w:rsidRPr="00E01292">
        <w:rPr>
          <w:rFonts w:ascii="Garamond" w:hAnsi="Garamond"/>
          <w:bCs/>
          <w:sz w:val="22"/>
          <w:szCs w:val="22"/>
        </w:rPr>
        <w:t>)</w:t>
      </w:r>
    </w:p>
    <w:p w14:paraId="6409321B" w14:textId="653911CF" w:rsidR="002C318C" w:rsidRPr="00E01292" w:rsidRDefault="002C318C" w:rsidP="0095393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Nosnosť min. 25 kg (bežná zásuvka), pri hlbokých zásuvkách min. 30 kg</w:t>
      </w:r>
    </w:p>
    <w:p w14:paraId="4FD42D8B" w14:textId="2BFC805E" w:rsidR="002C318C" w:rsidRPr="00E01292" w:rsidRDefault="002C318C" w:rsidP="0095393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biela / svetlosivá</w:t>
      </w:r>
    </w:p>
    <w:p w14:paraId="19E41161" w14:textId="5CFFED6C" w:rsidR="002C318C" w:rsidRPr="00E01292" w:rsidRDefault="002C318C" w:rsidP="00953937">
      <w:pPr>
        <w:pStyle w:val="Normlnywebov"/>
        <w:numPr>
          <w:ilvl w:val="0"/>
          <w:numId w:val="49"/>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Plnovýsuv</w:t>
      </w:r>
      <w:proofErr w:type="spellEnd"/>
      <w:r w:rsidRPr="00E01292">
        <w:rPr>
          <w:rFonts w:ascii="Garamond" w:hAnsi="Garamond"/>
          <w:sz w:val="22"/>
          <w:szCs w:val="22"/>
        </w:rPr>
        <w:t xml:space="preserve"> alebo čiastočný </w:t>
      </w:r>
      <w:proofErr w:type="spellStart"/>
      <w:r w:rsidRPr="00E01292">
        <w:rPr>
          <w:rFonts w:ascii="Garamond" w:hAnsi="Garamond"/>
          <w:sz w:val="22"/>
          <w:szCs w:val="22"/>
        </w:rPr>
        <w:t>výsuv</w:t>
      </w:r>
      <w:proofErr w:type="spellEnd"/>
      <w:r w:rsidRPr="00E01292">
        <w:rPr>
          <w:rFonts w:ascii="Garamond" w:hAnsi="Garamond"/>
          <w:sz w:val="22"/>
          <w:szCs w:val="22"/>
        </w:rPr>
        <w:t xml:space="preserve"> podľa projektovej dokumentácie</w:t>
      </w:r>
    </w:p>
    <w:p w14:paraId="5BA611CA" w14:textId="77777777" w:rsidR="00E82A00" w:rsidRPr="00E01292" w:rsidRDefault="002C318C" w:rsidP="00E82A00">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Možnosť regulácie čela min. v 2 smeroch</w:t>
      </w:r>
    </w:p>
    <w:p w14:paraId="634E3ABF" w14:textId="768B5E1A" w:rsidR="002C318C" w:rsidRPr="00E01292" w:rsidRDefault="002C318C" w:rsidP="00E82A00">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lastRenderedPageBreak/>
        <w:t>Životnosť min. 80 000 cyklov</w:t>
      </w:r>
    </w:p>
    <w:p w14:paraId="4B308B73" w14:textId="77777777" w:rsidR="002C318C" w:rsidRPr="00E01292" w:rsidRDefault="002C318C" w:rsidP="002C318C">
      <w:pPr>
        <w:contextualSpacing/>
        <w:rPr>
          <w:rFonts w:ascii="Garamond" w:hAnsi="Garamond"/>
          <w:sz w:val="22"/>
          <w:szCs w:val="22"/>
        </w:rPr>
      </w:pPr>
    </w:p>
    <w:p w14:paraId="2062A15B"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Pánty</w:t>
      </w:r>
      <w:r w:rsidRPr="00E01292">
        <w:rPr>
          <w:rFonts w:ascii="Garamond" w:hAnsi="Garamond"/>
          <w:sz w:val="22"/>
          <w:szCs w:val="22"/>
        </w:rPr>
        <w:t xml:space="preserve"> BLUM s tlmením</w:t>
      </w:r>
    </w:p>
    <w:p w14:paraId="151E7A42"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3D983457" w14:textId="49E12071"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skrytý miskový pánt</w:t>
      </w:r>
    </w:p>
    <w:p w14:paraId="131CD529" w14:textId="35405C67"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Uhol otvorenia min. </w:t>
      </w:r>
      <w:r w:rsidRPr="00E01292">
        <w:rPr>
          <w:rFonts w:ascii="Garamond" w:hAnsi="Garamond"/>
          <w:bCs/>
          <w:sz w:val="22"/>
          <w:szCs w:val="22"/>
        </w:rPr>
        <w:t>100° – 110°</w:t>
      </w:r>
    </w:p>
    <w:p w14:paraId="542A516C" w14:textId="68BC2F07"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Integrované tlmenie </w:t>
      </w:r>
    </w:p>
    <w:p w14:paraId="768279AB" w14:textId="7E96F2C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Priemer misky 35 mm</w:t>
      </w:r>
    </w:p>
    <w:p w14:paraId="0682825F" w14:textId="14F17BC0"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oceľ s povrchovou úpravou proti korózii</w:t>
      </w:r>
    </w:p>
    <w:p w14:paraId="57D023B1" w14:textId="054BD50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Regulácia min. v 3 smeroch</w:t>
      </w:r>
    </w:p>
    <w:p w14:paraId="66F62B71" w14:textId="4EF970C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Životnosť min. 80 000 cyklov</w:t>
      </w:r>
    </w:p>
    <w:p w14:paraId="0CED8EB5" w14:textId="77777777" w:rsidR="002C318C" w:rsidRPr="00E01292" w:rsidRDefault="002C318C" w:rsidP="002C318C">
      <w:pPr>
        <w:contextualSpacing/>
        <w:rPr>
          <w:rFonts w:ascii="Garamond" w:hAnsi="Garamond" w:cs="Times New Roman"/>
          <w:sz w:val="22"/>
          <w:szCs w:val="22"/>
        </w:rPr>
      </w:pPr>
    </w:p>
    <w:p w14:paraId="10886483"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Drez:</w:t>
      </w:r>
      <w:r w:rsidRPr="00E01292">
        <w:rPr>
          <w:rFonts w:ascii="Garamond" w:hAnsi="Garamond"/>
          <w:sz w:val="22"/>
          <w:szCs w:val="22"/>
        </w:rPr>
        <w:t xml:space="preserve"> </w:t>
      </w:r>
      <w:proofErr w:type="spellStart"/>
      <w:r w:rsidRPr="00E01292">
        <w:rPr>
          <w:rFonts w:ascii="Garamond" w:hAnsi="Garamond"/>
          <w:sz w:val="22"/>
          <w:szCs w:val="22"/>
        </w:rPr>
        <w:t>Blanco</w:t>
      </w:r>
      <w:proofErr w:type="spellEnd"/>
      <w:r w:rsidRPr="00E01292">
        <w:rPr>
          <w:rFonts w:ascii="Garamond" w:hAnsi="Garamond"/>
          <w:sz w:val="22"/>
          <w:szCs w:val="22"/>
        </w:rPr>
        <w:t xml:space="preserve"> - </w:t>
      </w:r>
      <w:proofErr w:type="spellStart"/>
      <w:r w:rsidRPr="00E01292">
        <w:rPr>
          <w:rFonts w:ascii="Garamond" w:hAnsi="Garamond"/>
          <w:sz w:val="22"/>
          <w:szCs w:val="22"/>
        </w:rPr>
        <w:t>Dalago</w:t>
      </w:r>
      <w:proofErr w:type="spellEnd"/>
      <w:r w:rsidRPr="00E01292">
        <w:rPr>
          <w:rFonts w:ascii="Garamond" w:hAnsi="Garamond"/>
          <w:sz w:val="22"/>
          <w:szCs w:val="22"/>
        </w:rPr>
        <w:t xml:space="preserve"> 6 - Biela soft 527246</w:t>
      </w:r>
    </w:p>
    <w:p w14:paraId="5B84B640" w14:textId="281CB4C2" w:rsidR="002C318C" w:rsidRPr="00E01292" w:rsidRDefault="007E6A17" w:rsidP="007E6A17">
      <w:pPr>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0D50AC17" w14:textId="18C366D0"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Typ: </w:t>
      </w:r>
      <w:proofErr w:type="spellStart"/>
      <w:r w:rsidRPr="00E01292">
        <w:rPr>
          <w:rFonts w:ascii="Garamond" w:hAnsi="Garamond"/>
          <w:sz w:val="22"/>
          <w:szCs w:val="22"/>
        </w:rPr>
        <w:t>jednodrez</w:t>
      </w:r>
      <w:proofErr w:type="spellEnd"/>
      <w:r w:rsidRPr="00E01292">
        <w:rPr>
          <w:rFonts w:ascii="Garamond" w:hAnsi="Garamond"/>
          <w:sz w:val="22"/>
          <w:szCs w:val="22"/>
        </w:rPr>
        <w:t xml:space="preserve"> bez odkvapovej plochy</w:t>
      </w:r>
    </w:p>
    <w:p w14:paraId="6AE6A4FA" w14:textId="7694883D"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granitový kompozit (min. 75–80 % prírodného kameniva viazaného živicou)</w:t>
      </w:r>
    </w:p>
    <w:p w14:paraId="2D53F49F" w14:textId="0A589C4A"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Farebné prevedenie: biela / matná (soft)</w:t>
      </w:r>
    </w:p>
    <w:p w14:paraId="08DC3D86" w14:textId="1D8D79BC"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Minimálna šírka skrinky: 600 mm</w:t>
      </w:r>
    </w:p>
    <w:p w14:paraId="0430F548" w14:textId="1556D26D"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Rozmer drezu 600 × 500 mm (±5 %)</w:t>
      </w:r>
    </w:p>
    <w:p w14:paraId="653E7617" w14:textId="7A761CEA"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Hĺbka vane min. 180 mm</w:t>
      </w:r>
    </w:p>
    <w:p w14:paraId="28452D45" w14:textId="451DE8D9"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Odolnosť voči teplu min. do 180 °C</w:t>
      </w:r>
    </w:p>
    <w:p w14:paraId="00E66C8A" w14:textId="308C39C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Odolnosť voči poškriabaniu a bežným chemikáliám</w:t>
      </w:r>
    </w:p>
    <w:p w14:paraId="22DE8DA7" w14:textId="4A2198A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Sifón a kompletná </w:t>
      </w:r>
      <w:proofErr w:type="spellStart"/>
      <w:r w:rsidRPr="00E01292">
        <w:rPr>
          <w:rFonts w:ascii="Garamond" w:hAnsi="Garamond"/>
          <w:sz w:val="22"/>
          <w:szCs w:val="22"/>
        </w:rPr>
        <w:t>výpusť</w:t>
      </w:r>
      <w:proofErr w:type="spellEnd"/>
      <w:r w:rsidRPr="00E01292">
        <w:rPr>
          <w:rFonts w:ascii="Garamond" w:hAnsi="Garamond"/>
          <w:sz w:val="22"/>
          <w:szCs w:val="22"/>
        </w:rPr>
        <w:t xml:space="preserve"> súčasťou balenia</w:t>
      </w:r>
    </w:p>
    <w:p w14:paraId="4EECF6E4" w14:textId="77777777" w:rsidR="002C318C" w:rsidRPr="00E01292" w:rsidRDefault="002C318C" w:rsidP="002C318C">
      <w:pPr>
        <w:contextualSpacing/>
        <w:rPr>
          <w:rFonts w:ascii="Garamond" w:hAnsi="Garamond"/>
          <w:sz w:val="22"/>
          <w:szCs w:val="22"/>
        </w:rPr>
      </w:pPr>
    </w:p>
    <w:p w14:paraId="73C86925"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Batéria:</w:t>
      </w:r>
      <w:r w:rsidRPr="00E01292">
        <w:rPr>
          <w:rFonts w:ascii="Garamond" w:hAnsi="Garamond"/>
          <w:sz w:val="22"/>
          <w:szCs w:val="22"/>
        </w:rPr>
        <w:t xml:space="preserve"> </w:t>
      </w:r>
      <w:proofErr w:type="spellStart"/>
      <w:r w:rsidRPr="00E01292">
        <w:rPr>
          <w:rFonts w:ascii="Garamond" w:hAnsi="Garamond"/>
          <w:sz w:val="22"/>
          <w:szCs w:val="22"/>
        </w:rPr>
        <w:t>Blanco</w:t>
      </w:r>
      <w:proofErr w:type="spellEnd"/>
      <w:r w:rsidRPr="00E01292">
        <w:rPr>
          <w:rFonts w:ascii="Garamond" w:hAnsi="Garamond"/>
          <w:sz w:val="22"/>
          <w:szCs w:val="22"/>
        </w:rPr>
        <w:t xml:space="preserve"> - </w:t>
      </w:r>
      <w:proofErr w:type="spellStart"/>
      <w:r w:rsidRPr="00E01292">
        <w:rPr>
          <w:rFonts w:ascii="Garamond" w:hAnsi="Garamond"/>
          <w:sz w:val="22"/>
          <w:szCs w:val="22"/>
        </w:rPr>
        <w:t>Mida</w:t>
      </w:r>
      <w:proofErr w:type="spellEnd"/>
      <w:r w:rsidRPr="00E01292">
        <w:rPr>
          <w:rFonts w:ascii="Garamond" w:hAnsi="Garamond"/>
          <w:sz w:val="22"/>
          <w:szCs w:val="22"/>
        </w:rPr>
        <w:t xml:space="preserve"> S - Biela soft 526968 </w:t>
      </w:r>
    </w:p>
    <w:p w14:paraId="0367D7BB"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66609BE4" w14:textId="2A00AC2A"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stojanková páková batéria</w:t>
      </w:r>
    </w:p>
    <w:p w14:paraId="1C78C7C8" w14:textId="77777777" w:rsidR="007E6A17"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Vyhotovenie: vysoké ramienko (U alebo oblúk)</w:t>
      </w:r>
    </w:p>
    <w:p w14:paraId="51BF1A67" w14:textId="23D77A3A"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Otočná min. 120°</w:t>
      </w:r>
    </w:p>
    <w:p w14:paraId="2B64B171" w14:textId="60950CC9"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Vysúvateľná </w:t>
      </w:r>
      <w:proofErr w:type="spellStart"/>
      <w:r w:rsidRPr="00E01292">
        <w:rPr>
          <w:rFonts w:ascii="Garamond" w:hAnsi="Garamond"/>
          <w:sz w:val="22"/>
          <w:szCs w:val="22"/>
        </w:rPr>
        <w:t>sprška</w:t>
      </w:r>
      <w:proofErr w:type="spellEnd"/>
      <w:r w:rsidRPr="00E01292">
        <w:rPr>
          <w:rFonts w:ascii="Garamond" w:hAnsi="Garamond"/>
          <w:sz w:val="22"/>
          <w:szCs w:val="22"/>
        </w:rPr>
        <w:t xml:space="preserve"> (hadica min. 1 200 mm)</w:t>
      </w:r>
    </w:p>
    <w:p w14:paraId="50F81597" w14:textId="51185FA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Povrch: biela / matná</w:t>
      </w:r>
    </w:p>
    <w:p w14:paraId="58611E04" w14:textId="2F1A3AF9"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Keramická </w:t>
      </w:r>
      <w:proofErr w:type="spellStart"/>
      <w:r w:rsidRPr="00E01292">
        <w:rPr>
          <w:rFonts w:ascii="Garamond" w:hAnsi="Garamond"/>
          <w:sz w:val="22"/>
          <w:szCs w:val="22"/>
        </w:rPr>
        <w:t>kartuša</w:t>
      </w:r>
      <w:proofErr w:type="spellEnd"/>
    </w:p>
    <w:p w14:paraId="20C96954" w14:textId="1C5529DE"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Flexi</w:t>
      </w:r>
      <w:proofErr w:type="spellEnd"/>
      <w:r w:rsidRPr="00E01292">
        <w:rPr>
          <w:rFonts w:ascii="Garamond" w:hAnsi="Garamond"/>
          <w:sz w:val="22"/>
          <w:szCs w:val="22"/>
        </w:rPr>
        <w:t xml:space="preserve"> pripojovacie hadičky</w:t>
      </w:r>
    </w:p>
    <w:p w14:paraId="69DA883D" w14:textId="0A33E119"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Montážny otvor Ø 35 mm</w:t>
      </w:r>
    </w:p>
    <w:p w14:paraId="7FA98C5C" w14:textId="034F3F7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Spĺňa platné hygienické normy pre pitnú vodu</w:t>
      </w:r>
    </w:p>
    <w:p w14:paraId="267A9D75" w14:textId="77777777" w:rsidR="002C318C" w:rsidRPr="00E01292" w:rsidRDefault="002C318C" w:rsidP="002C318C">
      <w:pPr>
        <w:contextualSpacing/>
        <w:rPr>
          <w:rFonts w:ascii="Garamond" w:hAnsi="Garamond" w:cs="Times New Roman"/>
          <w:sz w:val="22"/>
          <w:szCs w:val="22"/>
        </w:rPr>
      </w:pPr>
    </w:p>
    <w:p w14:paraId="48F76B0B"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Kôš/</w:t>
      </w:r>
      <w:proofErr w:type="spellStart"/>
      <w:r w:rsidRPr="00E01292">
        <w:rPr>
          <w:rFonts w:ascii="Garamond" w:hAnsi="Garamond"/>
          <w:b/>
          <w:bCs/>
          <w:sz w:val="22"/>
          <w:szCs w:val="22"/>
        </w:rPr>
        <w:t>sortér</w:t>
      </w:r>
      <w:proofErr w:type="spellEnd"/>
      <w:r w:rsidRPr="00E01292">
        <w:rPr>
          <w:rFonts w:ascii="Garamond" w:hAnsi="Garamond"/>
          <w:sz w:val="22"/>
          <w:szCs w:val="22"/>
        </w:rPr>
        <w:t xml:space="preserve">: </w:t>
      </w:r>
      <w:proofErr w:type="spellStart"/>
      <w:r w:rsidRPr="00E01292">
        <w:rPr>
          <w:rFonts w:ascii="Garamond" w:hAnsi="Garamond"/>
          <w:sz w:val="22"/>
          <w:szCs w:val="22"/>
        </w:rPr>
        <w:t>Blanco</w:t>
      </w:r>
      <w:proofErr w:type="spellEnd"/>
      <w:r w:rsidRPr="00E01292">
        <w:rPr>
          <w:rFonts w:ascii="Garamond" w:hAnsi="Garamond"/>
          <w:sz w:val="22"/>
          <w:szCs w:val="22"/>
        </w:rPr>
        <w:t xml:space="preserve"> - </w:t>
      </w:r>
      <w:proofErr w:type="spellStart"/>
      <w:r w:rsidRPr="00E01292">
        <w:rPr>
          <w:rFonts w:ascii="Garamond" w:hAnsi="Garamond"/>
          <w:sz w:val="22"/>
          <w:szCs w:val="22"/>
        </w:rPr>
        <w:t>Flexon</w:t>
      </w:r>
      <w:proofErr w:type="spellEnd"/>
      <w:r w:rsidRPr="00E01292">
        <w:rPr>
          <w:rFonts w:ascii="Garamond" w:hAnsi="Garamond"/>
          <w:sz w:val="22"/>
          <w:szCs w:val="22"/>
        </w:rPr>
        <w:t xml:space="preserve"> II 60/2 521471</w:t>
      </w:r>
    </w:p>
    <w:p w14:paraId="646E1894"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5FE62567" w14:textId="1241B735"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Určený pre skrinku šírky 600 mm</w:t>
      </w:r>
    </w:p>
    <w:p w14:paraId="1B35D383" w14:textId="7E1E27F8"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Montáž do zásuvky alebo na dno korpusu</w:t>
      </w:r>
    </w:p>
    <w:p w14:paraId="7AFFFC10" w14:textId="65F06361"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Min. 2 nádoby</w:t>
      </w:r>
    </w:p>
    <w:p w14:paraId="4975E9D9" w14:textId="52217E0B"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Celkový objem súprav nádob min. 30 l</w:t>
      </w:r>
    </w:p>
    <w:p w14:paraId="4B99035F" w14:textId="69ED44DC"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plast s vysokou odolnosťou voči nárazu</w:t>
      </w:r>
    </w:p>
    <w:p w14:paraId="08E8C35D" w14:textId="32E0B625"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Stabilná kovová alebo kompozitná nosná konštrukcia</w:t>
      </w:r>
    </w:p>
    <w:p w14:paraId="649B6D26" w14:textId="77777777" w:rsidR="002C318C" w:rsidRPr="00E01292" w:rsidRDefault="002C318C" w:rsidP="002C318C">
      <w:pPr>
        <w:contextualSpacing/>
        <w:rPr>
          <w:rFonts w:ascii="Garamond" w:hAnsi="Garamond" w:cs="Times New Roman"/>
          <w:sz w:val="22"/>
          <w:szCs w:val="22"/>
        </w:rPr>
      </w:pPr>
    </w:p>
    <w:p w14:paraId="39B724A5"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Výsuvy</w:t>
      </w:r>
      <w:proofErr w:type="spellEnd"/>
      <w:r w:rsidRPr="00E01292">
        <w:rPr>
          <w:rFonts w:ascii="Garamond" w:hAnsi="Garamond"/>
          <w:b/>
          <w:bCs/>
          <w:sz w:val="22"/>
          <w:szCs w:val="22"/>
        </w:rPr>
        <w:t xml:space="preserve"> na kuchyni</w:t>
      </w:r>
      <w:r w:rsidRPr="00E01292">
        <w:rPr>
          <w:rFonts w:ascii="Garamond" w:hAnsi="Garamond"/>
          <w:sz w:val="22"/>
          <w:szCs w:val="22"/>
        </w:rPr>
        <w:t xml:space="preserve">: BLUM </w:t>
      </w:r>
      <w:proofErr w:type="spellStart"/>
      <w:r w:rsidRPr="00E01292">
        <w:rPr>
          <w:rFonts w:ascii="Garamond" w:hAnsi="Garamond"/>
          <w:sz w:val="22"/>
          <w:szCs w:val="22"/>
        </w:rPr>
        <w:t>antaro</w:t>
      </w:r>
      <w:proofErr w:type="spellEnd"/>
      <w:r w:rsidRPr="00E01292">
        <w:rPr>
          <w:rFonts w:ascii="Garamond" w:hAnsi="Garamond"/>
          <w:sz w:val="22"/>
          <w:szCs w:val="22"/>
        </w:rPr>
        <w:t xml:space="preserve"> s tlmením </w:t>
      </w:r>
    </w:p>
    <w:p w14:paraId="6274B217"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6CC9236C" w14:textId="71B87C9C"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Plnovýsuv</w:t>
      </w:r>
      <w:proofErr w:type="spellEnd"/>
    </w:p>
    <w:p w14:paraId="7B60DAD2" w14:textId="4D915E5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Integrované tlmenie</w:t>
      </w:r>
    </w:p>
    <w:p w14:paraId="4DB79C68" w14:textId="5CDCF83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lastRenderedPageBreak/>
        <w:t>Nosnosť min. 30 kg</w:t>
      </w:r>
    </w:p>
    <w:p w14:paraId="17F80DD6" w14:textId="242B09D5"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tmavosivá / antracit</w:t>
      </w:r>
    </w:p>
    <w:p w14:paraId="22378C3B" w14:textId="2224FE88"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Regulácia čela min. 2D </w:t>
      </w:r>
    </w:p>
    <w:p w14:paraId="480B83D5" w14:textId="00456C3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Životnosť min. 80 000 cyklov</w:t>
      </w:r>
    </w:p>
    <w:p w14:paraId="7CCD5865" w14:textId="025463E7"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Možnosť doplnenia vnútorných organizérov</w:t>
      </w:r>
    </w:p>
    <w:p w14:paraId="6CC5089C" w14:textId="77777777" w:rsidR="002C318C" w:rsidRPr="00E01292" w:rsidRDefault="002C318C" w:rsidP="002C318C">
      <w:pPr>
        <w:contextualSpacing/>
        <w:rPr>
          <w:rFonts w:ascii="Garamond" w:hAnsi="Garamond" w:cs="Times New Roman"/>
          <w:sz w:val="22"/>
          <w:szCs w:val="22"/>
        </w:rPr>
      </w:pPr>
    </w:p>
    <w:p w14:paraId="5DE8347E"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Výsuvy</w:t>
      </w:r>
      <w:proofErr w:type="spellEnd"/>
      <w:r w:rsidRPr="00E01292">
        <w:rPr>
          <w:rFonts w:ascii="Garamond" w:hAnsi="Garamond"/>
          <w:b/>
          <w:bCs/>
          <w:sz w:val="22"/>
          <w:szCs w:val="22"/>
        </w:rPr>
        <w:t xml:space="preserve"> na skrini a príborníku</w:t>
      </w:r>
      <w:r w:rsidRPr="00E01292">
        <w:rPr>
          <w:rFonts w:ascii="Garamond" w:hAnsi="Garamond"/>
          <w:sz w:val="22"/>
          <w:szCs w:val="22"/>
        </w:rPr>
        <w:t xml:space="preserve">: </w:t>
      </w:r>
      <w:proofErr w:type="spellStart"/>
      <w:r w:rsidRPr="00E01292">
        <w:rPr>
          <w:rFonts w:ascii="Garamond" w:hAnsi="Garamond"/>
          <w:sz w:val="22"/>
          <w:szCs w:val="22"/>
        </w:rPr>
        <w:t>Blum</w:t>
      </w:r>
      <w:proofErr w:type="spellEnd"/>
      <w:r w:rsidRPr="00E01292">
        <w:rPr>
          <w:rFonts w:ascii="Garamond" w:hAnsi="Garamond"/>
          <w:sz w:val="22"/>
          <w:szCs w:val="22"/>
        </w:rPr>
        <w:t xml:space="preserve"> </w:t>
      </w:r>
      <w:proofErr w:type="spellStart"/>
      <w:r w:rsidRPr="00E01292">
        <w:rPr>
          <w:rFonts w:ascii="Garamond" w:hAnsi="Garamond"/>
          <w:sz w:val="22"/>
          <w:szCs w:val="22"/>
        </w:rPr>
        <w:t>Metalbox</w:t>
      </w:r>
      <w:proofErr w:type="spellEnd"/>
      <w:r w:rsidRPr="00E01292">
        <w:rPr>
          <w:rFonts w:ascii="Garamond" w:hAnsi="Garamond"/>
          <w:sz w:val="22"/>
          <w:szCs w:val="22"/>
        </w:rPr>
        <w:t xml:space="preserve"> s tlmením Biely </w:t>
      </w:r>
    </w:p>
    <w:p w14:paraId="686EAD40"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2355825C" w14:textId="7A894F0F"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zásuvkový systém s kovovými bočnicami</w:t>
      </w:r>
    </w:p>
    <w:p w14:paraId="2276DAB7" w14:textId="2BCA40E3"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Integrované alebo dodatočne montované tlmenie dovretia (soft-</w:t>
      </w:r>
      <w:proofErr w:type="spellStart"/>
      <w:r w:rsidRPr="00E01292">
        <w:rPr>
          <w:rFonts w:ascii="Garamond" w:hAnsi="Garamond"/>
          <w:sz w:val="22"/>
          <w:szCs w:val="22"/>
        </w:rPr>
        <w:t>close</w:t>
      </w:r>
      <w:proofErr w:type="spellEnd"/>
      <w:r w:rsidRPr="00E01292">
        <w:rPr>
          <w:rFonts w:ascii="Garamond" w:hAnsi="Garamond"/>
          <w:sz w:val="22"/>
          <w:szCs w:val="22"/>
        </w:rPr>
        <w:t>)</w:t>
      </w:r>
    </w:p>
    <w:p w14:paraId="44B16969" w14:textId="0928040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Nosnosť min. 25 kg (bežná zásuvka), pri hlbokých zásuvkách min. 30 kg</w:t>
      </w:r>
    </w:p>
    <w:p w14:paraId="6525AD32" w14:textId="784ACBF3"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biela / svetlosivá</w:t>
      </w:r>
    </w:p>
    <w:p w14:paraId="71723F03" w14:textId="4E6FE7A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Plnovýsuv</w:t>
      </w:r>
      <w:proofErr w:type="spellEnd"/>
      <w:r w:rsidRPr="00E01292">
        <w:rPr>
          <w:rFonts w:ascii="Garamond" w:hAnsi="Garamond"/>
          <w:sz w:val="22"/>
          <w:szCs w:val="22"/>
        </w:rPr>
        <w:t xml:space="preserve"> alebo čiastočný </w:t>
      </w:r>
      <w:proofErr w:type="spellStart"/>
      <w:r w:rsidRPr="00E01292">
        <w:rPr>
          <w:rFonts w:ascii="Garamond" w:hAnsi="Garamond"/>
          <w:sz w:val="22"/>
          <w:szCs w:val="22"/>
        </w:rPr>
        <w:t>výsuv</w:t>
      </w:r>
      <w:proofErr w:type="spellEnd"/>
      <w:r w:rsidRPr="00E01292">
        <w:rPr>
          <w:rFonts w:ascii="Garamond" w:hAnsi="Garamond"/>
          <w:sz w:val="22"/>
          <w:szCs w:val="22"/>
        </w:rPr>
        <w:t xml:space="preserve"> podľa projektovej dokumentácie</w:t>
      </w:r>
    </w:p>
    <w:p w14:paraId="46E84CDA" w14:textId="10BCE9AD"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Možnosť regulácie čela min. v 2 smeroch</w:t>
      </w:r>
    </w:p>
    <w:p w14:paraId="58D91D49" w14:textId="2F5BD5C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Životnosť min. 80 000 cyklov</w:t>
      </w:r>
    </w:p>
    <w:p w14:paraId="1C456E69" w14:textId="77777777" w:rsidR="002C318C" w:rsidRPr="00E01292" w:rsidRDefault="002C318C" w:rsidP="002C318C">
      <w:pPr>
        <w:pStyle w:val="Normlnywebov"/>
        <w:spacing w:before="0" w:after="0"/>
        <w:contextualSpacing/>
        <w:rPr>
          <w:rFonts w:ascii="Garamond" w:hAnsi="Garamond"/>
          <w:sz w:val="22"/>
          <w:szCs w:val="22"/>
        </w:rPr>
      </w:pPr>
    </w:p>
    <w:p w14:paraId="2EA97369"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Výklopy</w:t>
      </w:r>
      <w:proofErr w:type="spellEnd"/>
      <w:r w:rsidRPr="00E01292">
        <w:rPr>
          <w:rFonts w:ascii="Garamond" w:hAnsi="Garamond"/>
          <w:b/>
          <w:bCs/>
          <w:sz w:val="22"/>
          <w:szCs w:val="22"/>
        </w:rPr>
        <w:t>:</w:t>
      </w:r>
      <w:r w:rsidRPr="00E01292">
        <w:rPr>
          <w:rFonts w:ascii="Garamond" w:hAnsi="Garamond"/>
          <w:sz w:val="22"/>
          <w:szCs w:val="22"/>
        </w:rPr>
        <w:t xml:space="preserve"> BLUM HK top</w:t>
      </w:r>
    </w:p>
    <w:p w14:paraId="60143726"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3818D599" w14:textId="6CAE7BED"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Mechanizmus pre výklopné horné dvierka</w:t>
      </w:r>
    </w:p>
    <w:p w14:paraId="7FB3FD1F" w14:textId="77777777" w:rsidR="007E6A17"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Plynulé otváranie s aretáciou v ľubovoľnej polohe</w:t>
      </w:r>
    </w:p>
    <w:p w14:paraId="0F7E0A68" w14:textId="28988F08"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Integrované tlmenie dovretia</w:t>
      </w:r>
    </w:p>
    <w:p w14:paraId="2DF5DE60" w14:textId="401D501D"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Určené pre šírky skriniek podľa projektu</w:t>
      </w:r>
    </w:p>
    <w:p w14:paraId="4C60E017" w14:textId="77777777" w:rsidR="002C318C" w:rsidRPr="00E01292" w:rsidRDefault="002C318C" w:rsidP="007E6A17">
      <w:pPr>
        <w:contextualSpacing/>
        <w:rPr>
          <w:rFonts w:ascii="Garamond" w:hAnsi="Garamond"/>
          <w:sz w:val="22"/>
          <w:szCs w:val="22"/>
        </w:rPr>
      </w:pPr>
    </w:p>
    <w:p w14:paraId="3B81BCAE"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LEHMANN </w:t>
      </w:r>
      <w:r w:rsidRPr="00E01292">
        <w:rPr>
          <w:rFonts w:ascii="Garamond" w:hAnsi="Garamond"/>
          <w:b/>
          <w:bCs/>
          <w:sz w:val="22"/>
          <w:szCs w:val="22"/>
        </w:rPr>
        <w:t>ZÁMOK</w:t>
      </w:r>
      <w:r w:rsidRPr="00E01292">
        <w:rPr>
          <w:rFonts w:ascii="Garamond" w:hAnsi="Garamond"/>
          <w:sz w:val="22"/>
          <w:szCs w:val="22"/>
        </w:rPr>
        <w:t xml:space="preserve"> </w:t>
      </w:r>
      <w:r w:rsidRPr="00E01292">
        <w:rPr>
          <w:rFonts w:ascii="Garamond" w:hAnsi="Garamond"/>
          <w:b/>
          <w:bCs/>
          <w:sz w:val="22"/>
          <w:szCs w:val="22"/>
        </w:rPr>
        <w:t>KONTAJNEROVÝ</w:t>
      </w:r>
      <w:r w:rsidRPr="00E01292">
        <w:rPr>
          <w:rFonts w:ascii="Garamond" w:hAnsi="Garamond"/>
          <w:sz w:val="22"/>
          <w:szCs w:val="22"/>
        </w:rPr>
        <w:t xml:space="preserve"> </w:t>
      </w:r>
    </w:p>
    <w:p w14:paraId="2303965B"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0296AA15" w14:textId="0AC2A3E7"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cylindrický nábytkový zámok</w:t>
      </w:r>
    </w:p>
    <w:p w14:paraId="69079542" w14:textId="68167F53"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Centrálne uzamykanie min. 3 zásuviek</w:t>
      </w:r>
    </w:p>
    <w:p w14:paraId="62F5F692" w14:textId="421F8C03"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Pravé alebo ľavé vyhotovenie podľa potreby</w:t>
      </w:r>
    </w:p>
    <w:p w14:paraId="1101179C" w14:textId="4F4B2867"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2 ks kľúčov</w:t>
      </w:r>
    </w:p>
    <w:p w14:paraId="71F3639B" w14:textId="1159E50B"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kovové telo, odolnosť proti opotrebeniu</w:t>
      </w:r>
    </w:p>
    <w:p w14:paraId="5C042C8C" w14:textId="77777777" w:rsidR="002C318C" w:rsidRPr="00E01292" w:rsidRDefault="002C318C" w:rsidP="002C318C">
      <w:pPr>
        <w:contextualSpacing/>
        <w:rPr>
          <w:rFonts w:ascii="Garamond" w:hAnsi="Garamond"/>
          <w:sz w:val="22"/>
          <w:szCs w:val="22"/>
        </w:rPr>
      </w:pPr>
    </w:p>
    <w:p w14:paraId="272DD81E"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TULIP </w:t>
      </w:r>
      <w:r w:rsidRPr="00E01292">
        <w:rPr>
          <w:rFonts w:ascii="Garamond" w:hAnsi="Garamond"/>
          <w:b/>
          <w:bCs/>
          <w:sz w:val="22"/>
          <w:szCs w:val="22"/>
        </w:rPr>
        <w:t>vešiak</w:t>
      </w:r>
      <w:r w:rsidRPr="00E01292">
        <w:rPr>
          <w:rFonts w:ascii="Garamond" w:hAnsi="Garamond"/>
          <w:sz w:val="22"/>
          <w:szCs w:val="22"/>
        </w:rPr>
        <w:t xml:space="preserve"> Filip 52 </w:t>
      </w:r>
      <w:proofErr w:type="spellStart"/>
      <w:r w:rsidRPr="00E01292">
        <w:rPr>
          <w:rFonts w:ascii="Garamond" w:hAnsi="Garamond"/>
          <w:sz w:val="22"/>
          <w:szCs w:val="22"/>
        </w:rPr>
        <w:t>nerez</w:t>
      </w:r>
      <w:proofErr w:type="spellEnd"/>
      <w:r w:rsidRPr="00E01292">
        <w:rPr>
          <w:rFonts w:ascii="Garamond" w:hAnsi="Garamond"/>
          <w:sz w:val="22"/>
          <w:szCs w:val="22"/>
        </w:rPr>
        <w:t xml:space="preserve"> brúsený Kód sortimentu 372855 </w:t>
      </w:r>
    </w:p>
    <w:p w14:paraId="1B8B90CF"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45A98398" w14:textId="5082976B"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nábytkový / stenový vešiak</w:t>
      </w:r>
    </w:p>
    <w:p w14:paraId="132A2B2C" w14:textId="3CF7CCFF"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nerezová oceľ alebo ekvivalent</w:t>
      </w:r>
    </w:p>
    <w:p w14:paraId="53C6FF5D" w14:textId="09802669"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Povrch: brúsený </w:t>
      </w:r>
      <w:proofErr w:type="spellStart"/>
      <w:r w:rsidRPr="00E01292">
        <w:rPr>
          <w:rFonts w:ascii="Garamond" w:hAnsi="Garamond"/>
          <w:sz w:val="22"/>
          <w:szCs w:val="22"/>
        </w:rPr>
        <w:t>nerez</w:t>
      </w:r>
      <w:proofErr w:type="spellEnd"/>
      <w:r w:rsidRPr="00E01292">
        <w:rPr>
          <w:rFonts w:ascii="Garamond" w:hAnsi="Garamond"/>
          <w:sz w:val="22"/>
          <w:szCs w:val="22"/>
        </w:rPr>
        <w:t xml:space="preserve"> (matný)</w:t>
      </w:r>
    </w:p>
    <w:p w14:paraId="143F7E76" w14:textId="144E4078"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Jednoduché upevnenie skrytým spojom</w:t>
      </w:r>
    </w:p>
    <w:p w14:paraId="62E32904" w14:textId="190C098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Odolnosť proti korózii</w:t>
      </w:r>
    </w:p>
    <w:p w14:paraId="3FA9687A" w14:textId="7DD6098E"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Nosnosť min. 5 kg</w:t>
      </w:r>
    </w:p>
    <w:p w14:paraId="601C805A" w14:textId="28E5CAE8" w:rsidR="0088041C" w:rsidRPr="00EF6B5F" w:rsidRDefault="00383013" w:rsidP="00383013">
      <w:pPr>
        <w:pStyle w:val="tl1"/>
        <w:numPr>
          <w:ilvl w:val="2"/>
          <w:numId w:val="21"/>
        </w:numPr>
        <w:spacing w:line="264" w:lineRule="auto"/>
        <w:rPr>
          <w:rFonts w:ascii="Garamond" w:hAnsi="Garamond" w:cs="Calibri"/>
          <w:b/>
          <w:bCs/>
          <w:sz w:val="22"/>
          <w:szCs w:val="22"/>
        </w:rPr>
      </w:pPr>
      <w:r w:rsidRPr="00EF6B5F">
        <w:rPr>
          <w:rFonts w:ascii="Garamond" w:hAnsi="Garamond" w:cs="Calibri"/>
          <w:b/>
          <w:bCs/>
          <w:sz w:val="22"/>
          <w:szCs w:val="22"/>
        </w:rPr>
        <w:t>Verejný obstarávateľ informuje, že priestory</w:t>
      </w:r>
      <w:r w:rsidR="006D6F0E" w:rsidRPr="00EF6B5F">
        <w:rPr>
          <w:rFonts w:ascii="Garamond" w:hAnsi="Garamond" w:cs="Calibri"/>
          <w:b/>
          <w:bCs/>
          <w:sz w:val="22"/>
          <w:szCs w:val="22"/>
        </w:rPr>
        <w:t xml:space="preserve">, </w:t>
      </w:r>
      <w:r w:rsidR="005820C4" w:rsidRPr="00EF6B5F">
        <w:rPr>
          <w:rFonts w:ascii="Garamond" w:hAnsi="Garamond" w:cs="Calibri"/>
          <w:b/>
          <w:bCs/>
          <w:sz w:val="22"/>
          <w:szCs w:val="22"/>
        </w:rPr>
        <w:t>do ktorých má byť nábytok zhotovený</w:t>
      </w:r>
      <w:r w:rsidR="00EF6B5F" w:rsidRPr="00EF6B5F">
        <w:rPr>
          <w:rFonts w:ascii="Garamond" w:hAnsi="Garamond" w:cs="Calibri"/>
          <w:b/>
          <w:bCs/>
          <w:sz w:val="22"/>
          <w:szCs w:val="22"/>
        </w:rPr>
        <w:t xml:space="preserve">, sa </w:t>
      </w:r>
      <w:r w:rsidR="005820C4" w:rsidRPr="00EF6B5F">
        <w:rPr>
          <w:rFonts w:ascii="Garamond" w:hAnsi="Garamond" w:cs="Calibri"/>
          <w:b/>
          <w:bCs/>
          <w:sz w:val="22"/>
          <w:szCs w:val="22"/>
        </w:rPr>
        <w:t>v</w:t>
      </w:r>
      <w:r w:rsidR="00EF6B5F" w:rsidRPr="00EF6B5F">
        <w:rPr>
          <w:rFonts w:ascii="Garamond" w:hAnsi="Garamond" w:cs="Calibri"/>
          <w:b/>
          <w:bCs/>
          <w:sz w:val="22"/>
          <w:szCs w:val="22"/>
        </w:rPr>
        <w:t> </w:t>
      </w:r>
      <w:r w:rsidR="005820C4" w:rsidRPr="00EF6B5F">
        <w:rPr>
          <w:rFonts w:ascii="Garamond" w:hAnsi="Garamond" w:cs="Calibri"/>
          <w:b/>
          <w:bCs/>
          <w:sz w:val="22"/>
          <w:szCs w:val="22"/>
        </w:rPr>
        <w:t>súčasnosti</w:t>
      </w:r>
      <w:r w:rsidR="00EF6B5F" w:rsidRPr="00EF6B5F">
        <w:rPr>
          <w:rFonts w:ascii="Garamond" w:hAnsi="Garamond" w:cs="Calibri"/>
          <w:b/>
          <w:bCs/>
          <w:sz w:val="22"/>
          <w:szCs w:val="22"/>
        </w:rPr>
        <w:t xml:space="preserve"> nachádzajú</w:t>
      </w:r>
      <w:r w:rsidR="005820C4" w:rsidRPr="00EF6B5F">
        <w:rPr>
          <w:rFonts w:ascii="Garamond" w:hAnsi="Garamond" w:cs="Calibri"/>
          <w:b/>
          <w:bCs/>
          <w:sz w:val="22"/>
          <w:szCs w:val="22"/>
        </w:rPr>
        <w:t xml:space="preserve"> v štádiu výstavby. </w:t>
      </w:r>
    </w:p>
    <w:p w14:paraId="36028D31" w14:textId="77777777" w:rsidR="00383013" w:rsidRPr="00861D52" w:rsidRDefault="00383013" w:rsidP="00D40EEB">
      <w:pPr>
        <w:pStyle w:val="Standard"/>
        <w:spacing w:line="264" w:lineRule="auto"/>
        <w:jc w:val="both"/>
        <w:rPr>
          <w:rFonts w:ascii="Garamond" w:eastAsia="Times New Roman" w:hAnsi="Garamond" w:cstheme="minorHAnsi"/>
          <w:kern w:val="0"/>
          <w:sz w:val="22"/>
          <w:szCs w:val="22"/>
          <w:lang w:eastAsia="cs-CZ" w:bidi="ar-SA"/>
        </w:rPr>
      </w:pPr>
    </w:p>
    <w:p w14:paraId="4074F614" w14:textId="6BF13B74" w:rsidR="0088041C" w:rsidRPr="00801489" w:rsidRDefault="0088041C" w:rsidP="00801489">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 xml:space="preserve">Uchádzač je povinný pripraviť a vypracovať svoju ponuku s odbornou starostlivosťou, pričom musí vychádzať z podkladov a podmienok stanovených v týchto SP a ich prílohách. </w:t>
      </w:r>
      <w:r w:rsidRPr="00861D52">
        <w:rPr>
          <w:rFonts w:ascii="Garamond" w:hAnsi="Garamond" w:cstheme="minorHAnsi"/>
          <w:b/>
          <w:bCs/>
          <w:sz w:val="22"/>
          <w:szCs w:val="22"/>
        </w:rPr>
        <w:t>Verejný obstarávateľ žiada všetkých uchádzačov, aby všetky uvedené skutočnosti zohľadnili pri príprave svojej ponuky.</w:t>
      </w:r>
      <w:r w:rsidRPr="00801489">
        <w:rPr>
          <w:rFonts w:ascii="Garamond" w:hAnsi="Garamond" w:cstheme="minorHAnsi"/>
          <w:b/>
          <w:bCs/>
          <w:sz w:val="22"/>
          <w:szCs w:val="22"/>
        </w:rPr>
        <w:t xml:space="preserve"> </w:t>
      </w:r>
    </w:p>
    <w:p w14:paraId="621140FE" w14:textId="77777777" w:rsidR="0088041C" w:rsidRDefault="0088041C" w:rsidP="005B6FCC">
      <w:pPr>
        <w:pStyle w:val="tl1"/>
        <w:spacing w:line="264" w:lineRule="auto"/>
        <w:rPr>
          <w:rFonts w:ascii="Garamond" w:hAnsi="Garamond" w:cs="Calibri"/>
          <w:bCs/>
          <w:sz w:val="22"/>
          <w:szCs w:val="22"/>
        </w:rPr>
      </w:pPr>
    </w:p>
    <w:p w14:paraId="7F41B378" w14:textId="77777777" w:rsidR="00C22D27" w:rsidRPr="00861D52" w:rsidRDefault="00C22D27" w:rsidP="005B6FCC">
      <w:pPr>
        <w:pStyle w:val="tl1"/>
        <w:spacing w:line="264" w:lineRule="auto"/>
        <w:rPr>
          <w:rFonts w:ascii="Garamond" w:hAnsi="Garamond" w:cs="Calibri"/>
          <w:bCs/>
          <w:sz w:val="22"/>
          <w:szCs w:val="22"/>
        </w:rPr>
      </w:pPr>
    </w:p>
    <w:p w14:paraId="4AF74769" w14:textId="77777777" w:rsidR="0088041C" w:rsidRPr="00861D52" w:rsidRDefault="0088041C" w:rsidP="00C22D27">
      <w:pPr>
        <w:pStyle w:val="tl1"/>
        <w:numPr>
          <w:ilvl w:val="0"/>
          <w:numId w:val="21"/>
        </w:numPr>
        <w:spacing w:line="264" w:lineRule="auto"/>
        <w:rPr>
          <w:rFonts w:ascii="Garamond" w:hAnsi="Garamond" w:cstheme="minorHAnsi"/>
          <w:b/>
          <w:bCs/>
          <w:sz w:val="22"/>
          <w:szCs w:val="22"/>
        </w:rPr>
      </w:pPr>
      <w:r w:rsidRPr="00861D52">
        <w:rPr>
          <w:rFonts w:ascii="Garamond" w:hAnsi="Garamond" w:cstheme="minorHAnsi"/>
          <w:b/>
          <w:bCs/>
          <w:sz w:val="22"/>
          <w:szCs w:val="22"/>
        </w:rPr>
        <w:lastRenderedPageBreak/>
        <w:t>DOKLADY A DOKUMENTY POŽADOVANÉ NA PREUKÁZANIE SPLNENIA POŽIADAVIEK VEREJNÉHO OBSTARÁVATEĽA NA PREDMET ZÁKAZKY</w:t>
      </w:r>
    </w:p>
    <w:p w14:paraId="34C3FCA6" w14:textId="77777777" w:rsidR="008E7535" w:rsidRDefault="0088041C" w:rsidP="00AE779C">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Uchádzač vo svojej ponuke predloží</w:t>
      </w:r>
      <w:r w:rsidR="008E7535">
        <w:rPr>
          <w:rFonts w:ascii="Garamond" w:hAnsi="Garamond" w:cs="Calibri"/>
          <w:sz w:val="22"/>
          <w:szCs w:val="22"/>
        </w:rPr>
        <w:t>:</w:t>
      </w:r>
    </w:p>
    <w:p w14:paraId="6C7D937D" w14:textId="77777777" w:rsidR="005A5542" w:rsidRPr="008421B0" w:rsidRDefault="005A5542" w:rsidP="005A5542">
      <w:pPr>
        <w:pStyle w:val="tl1"/>
        <w:numPr>
          <w:ilvl w:val="0"/>
          <w:numId w:val="51"/>
        </w:numPr>
        <w:tabs>
          <w:tab w:val="clear" w:pos="720"/>
        </w:tabs>
        <w:spacing w:line="264" w:lineRule="auto"/>
        <w:ind w:left="1134"/>
        <w:rPr>
          <w:rFonts w:ascii="Garamond" w:hAnsi="Garamond" w:cs="Calibri"/>
          <w:sz w:val="22"/>
          <w:szCs w:val="22"/>
        </w:rPr>
      </w:pPr>
      <w:r w:rsidRPr="008421B0">
        <w:rPr>
          <w:rFonts w:ascii="Garamond" w:hAnsi="Garamond" w:cs="Calibri"/>
          <w:sz w:val="22"/>
          <w:szCs w:val="22"/>
        </w:rPr>
        <w:t xml:space="preserve">Vyplnenú </w:t>
      </w:r>
      <w:r w:rsidRPr="008421B0">
        <w:rPr>
          <w:rFonts w:ascii="Garamond" w:hAnsi="Garamond" w:cs="Calibri"/>
          <w:b/>
          <w:bCs/>
          <w:sz w:val="22"/>
          <w:szCs w:val="22"/>
        </w:rPr>
        <w:t>cenovú kalkuláciu</w:t>
      </w:r>
      <w:r w:rsidRPr="008421B0">
        <w:rPr>
          <w:rFonts w:ascii="Garamond" w:hAnsi="Garamond" w:cs="Calibri"/>
          <w:sz w:val="22"/>
          <w:szCs w:val="22"/>
        </w:rPr>
        <w:t xml:space="preserve"> ponúkaného tovaru (Príloha č. 2 k SP) vo formáte .</w:t>
      </w:r>
      <w:proofErr w:type="spellStart"/>
      <w:r w:rsidRPr="008421B0">
        <w:rPr>
          <w:rFonts w:ascii="Garamond" w:hAnsi="Garamond" w:cs="Calibri"/>
          <w:sz w:val="22"/>
          <w:szCs w:val="22"/>
        </w:rPr>
        <w:t>xls</w:t>
      </w:r>
      <w:proofErr w:type="spellEnd"/>
      <w:r w:rsidRPr="008421B0">
        <w:rPr>
          <w:rFonts w:ascii="Garamond" w:hAnsi="Garamond" w:cs="Calibri"/>
          <w:sz w:val="22"/>
          <w:szCs w:val="22"/>
        </w:rPr>
        <w:t>/</w:t>
      </w:r>
      <w:proofErr w:type="spellStart"/>
      <w:r w:rsidRPr="008421B0">
        <w:rPr>
          <w:rFonts w:ascii="Garamond" w:hAnsi="Garamond" w:cs="Calibri"/>
          <w:sz w:val="22"/>
          <w:szCs w:val="22"/>
        </w:rPr>
        <w:t>xlsx</w:t>
      </w:r>
      <w:proofErr w:type="spellEnd"/>
      <w:r w:rsidRPr="008421B0">
        <w:rPr>
          <w:rFonts w:ascii="Garamond" w:hAnsi="Garamond" w:cs="Calibri"/>
          <w:sz w:val="22"/>
          <w:szCs w:val="22"/>
        </w:rPr>
        <w:t xml:space="preserve"> a .</w:t>
      </w:r>
      <w:proofErr w:type="spellStart"/>
      <w:r w:rsidRPr="008421B0">
        <w:rPr>
          <w:rFonts w:ascii="Garamond" w:hAnsi="Garamond" w:cs="Calibri"/>
          <w:sz w:val="22"/>
          <w:szCs w:val="22"/>
        </w:rPr>
        <w:t>pdf</w:t>
      </w:r>
      <w:proofErr w:type="spellEnd"/>
      <w:r w:rsidRPr="008421B0">
        <w:rPr>
          <w:rFonts w:ascii="Garamond" w:hAnsi="Garamond" w:cs="Calibri"/>
          <w:sz w:val="22"/>
          <w:szCs w:val="22"/>
        </w:rPr>
        <w:t xml:space="preserve"> . Dokument musí obsahovať jednotkové ceny a celkovú cenu, ktorá bude predstavovať návrh na plnenie kritéria. Tento dokument musí byť podpísaný štatutárnym zástupcom alebo osobou oprávnenou konať za uchádzača.</w:t>
      </w:r>
    </w:p>
    <w:p w14:paraId="289016ED" w14:textId="77777777" w:rsidR="005A5542" w:rsidRPr="00BB43CF" w:rsidRDefault="005A5542" w:rsidP="005A5542">
      <w:pPr>
        <w:pStyle w:val="tl1"/>
        <w:numPr>
          <w:ilvl w:val="0"/>
          <w:numId w:val="51"/>
        </w:numPr>
        <w:tabs>
          <w:tab w:val="clear" w:pos="720"/>
        </w:tabs>
        <w:spacing w:line="264" w:lineRule="auto"/>
        <w:ind w:left="1134"/>
        <w:rPr>
          <w:rFonts w:ascii="Garamond" w:hAnsi="Garamond" w:cs="Calibri"/>
          <w:sz w:val="22"/>
          <w:szCs w:val="22"/>
        </w:rPr>
      </w:pPr>
      <w:r w:rsidRPr="00FD7895">
        <w:rPr>
          <w:rFonts w:ascii="Garamond" w:hAnsi="Garamond" w:cs="Calibri"/>
          <w:b/>
          <w:bCs/>
          <w:sz w:val="22"/>
          <w:szCs w:val="22"/>
        </w:rPr>
        <w:t xml:space="preserve">Prehľad ekvivalentných materiálov, výrobkov a zariadení, </w:t>
      </w:r>
      <w:r w:rsidRPr="00FE526F">
        <w:rPr>
          <w:rFonts w:ascii="Garamond" w:hAnsi="Garamond" w:cs="Calibri"/>
          <w:b/>
          <w:bCs/>
          <w:sz w:val="22"/>
          <w:szCs w:val="22"/>
          <w:u w:val="single"/>
        </w:rPr>
        <w:t>ak je potrebný</w:t>
      </w:r>
      <w:r w:rsidRPr="00FD7895">
        <w:rPr>
          <w:rFonts w:ascii="Garamond" w:hAnsi="Garamond" w:cs="Calibri"/>
          <w:b/>
          <w:bCs/>
          <w:sz w:val="22"/>
          <w:szCs w:val="22"/>
        </w:rPr>
        <w:t xml:space="preserve">, </w:t>
      </w:r>
      <w:r w:rsidRPr="00FD7895">
        <w:rPr>
          <w:rFonts w:ascii="Garamond" w:hAnsi="Garamond" w:cs="Calibri"/>
          <w:sz w:val="22"/>
          <w:szCs w:val="22"/>
        </w:rPr>
        <w:t>spolu s technickými listami k ponúknutým ekvivalentom, prípadne ďalšie dokumenty a doklady a odôvodenia preukazujúce opodstatnenosť a správnosť uchádzačom navrhnutého ekvivalentného výrobku/stroja/zariadenia</w:t>
      </w:r>
      <w:r>
        <w:rPr>
          <w:rFonts w:ascii="Garamond" w:hAnsi="Garamond" w:cs="Calibri"/>
          <w:sz w:val="22"/>
          <w:szCs w:val="22"/>
        </w:rPr>
        <w:t>.</w:t>
      </w:r>
    </w:p>
    <w:p w14:paraId="25E6162E" w14:textId="77777777" w:rsidR="0054746D" w:rsidRDefault="0054746D" w:rsidP="0054746D">
      <w:pPr>
        <w:pStyle w:val="tl1"/>
        <w:spacing w:line="264" w:lineRule="auto"/>
        <w:ind w:left="426"/>
        <w:rPr>
          <w:rFonts w:ascii="Garamond" w:hAnsi="Garamond" w:cs="Calibri"/>
          <w:sz w:val="22"/>
          <w:szCs w:val="22"/>
        </w:rPr>
      </w:pPr>
    </w:p>
    <w:p w14:paraId="6D017B39" w14:textId="055C93DE" w:rsidR="006B2E9B" w:rsidRDefault="006B2E9B" w:rsidP="0054746D">
      <w:pPr>
        <w:pStyle w:val="tl1"/>
        <w:numPr>
          <w:ilvl w:val="1"/>
          <w:numId w:val="21"/>
        </w:numPr>
        <w:spacing w:line="264" w:lineRule="auto"/>
        <w:ind w:left="426"/>
        <w:rPr>
          <w:rFonts w:ascii="Garamond" w:hAnsi="Garamond" w:cs="Calibri"/>
          <w:sz w:val="22"/>
          <w:szCs w:val="22"/>
        </w:rPr>
      </w:pPr>
      <w:r w:rsidRPr="006B2E9B">
        <w:rPr>
          <w:rFonts w:ascii="Garamond" w:hAnsi="Garamond" w:cs="Calibri"/>
          <w:sz w:val="22"/>
          <w:szCs w:val="22"/>
        </w:rPr>
        <w:t>Možnosť predkladania výrobkov/materiálov s kvalitatívne lepšími parametrami, ako požaduje verejný obstarávateľ, týmto nie je dotknutá</w:t>
      </w:r>
      <w:r>
        <w:rPr>
          <w:rFonts w:ascii="Garamond" w:hAnsi="Garamond" w:cs="Calibri"/>
          <w:sz w:val="22"/>
          <w:szCs w:val="22"/>
        </w:rPr>
        <w:t>.</w:t>
      </w:r>
    </w:p>
    <w:p w14:paraId="06A33922" w14:textId="77777777" w:rsidR="006B2E9B" w:rsidRDefault="006B2E9B" w:rsidP="006B2E9B">
      <w:pPr>
        <w:pStyle w:val="tl1"/>
        <w:spacing w:line="264" w:lineRule="auto"/>
        <w:ind w:left="426"/>
        <w:rPr>
          <w:rFonts w:ascii="Garamond" w:hAnsi="Garamond" w:cs="Calibri"/>
          <w:sz w:val="22"/>
          <w:szCs w:val="22"/>
        </w:rPr>
      </w:pPr>
    </w:p>
    <w:p w14:paraId="0E039138" w14:textId="1F81A332" w:rsidR="0054746D" w:rsidRPr="00FE526F" w:rsidRDefault="00856A66" w:rsidP="0054746D">
      <w:pPr>
        <w:pStyle w:val="tl1"/>
        <w:numPr>
          <w:ilvl w:val="1"/>
          <w:numId w:val="21"/>
        </w:numPr>
        <w:spacing w:line="264" w:lineRule="auto"/>
        <w:ind w:left="426"/>
        <w:rPr>
          <w:rFonts w:ascii="Garamond" w:hAnsi="Garamond" w:cs="Calibri"/>
          <w:sz w:val="22"/>
          <w:szCs w:val="22"/>
          <w:u w:val="single"/>
        </w:rPr>
      </w:pPr>
      <w:r w:rsidRPr="00856A66">
        <w:rPr>
          <w:rFonts w:ascii="Garamond" w:hAnsi="Garamond" w:cs="Calibri"/>
          <w:sz w:val="22"/>
          <w:szCs w:val="22"/>
          <w:u w:val="single"/>
        </w:rPr>
        <w:t>V prípade, ak uchádzač pri spracovaní ceny predmetu zákazky použije ekvivalentné materiály, výrobky a zariadenia</w:t>
      </w:r>
      <w:r w:rsidRPr="00856A66">
        <w:rPr>
          <w:rFonts w:ascii="Garamond" w:hAnsi="Garamond" w:cs="Calibri"/>
          <w:sz w:val="22"/>
          <w:szCs w:val="22"/>
        </w:rPr>
        <w:t>, predloží do ponuky aj „</w:t>
      </w:r>
      <w:r w:rsidRPr="00856A66">
        <w:rPr>
          <w:rFonts w:ascii="Garamond" w:hAnsi="Garamond" w:cs="Calibri"/>
          <w:b/>
          <w:bCs/>
          <w:sz w:val="22"/>
          <w:szCs w:val="22"/>
        </w:rPr>
        <w:t>Prehľad ekvivalentných materiálov, výrobkov a zariadení</w:t>
      </w:r>
      <w:r w:rsidRPr="00856A66">
        <w:rPr>
          <w:rFonts w:ascii="Garamond" w:hAnsi="Garamond" w:cs="Calibri"/>
          <w:sz w:val="22"/>
          <w:szCs w:val="22"/>
        </w:rPr>
        <w:t xml:space="preserve">“ použitých pri ocenení predmetu zákazky v členení podľa poskytnutého návrhu uchádzača na plnenie kritérií/cenovej ponuky a technickej špecifikácie ponúknutého tovaru, konkrétne číslo položky s uvedením ekvivalentnej dodávky predmetu zákazky samostatne. Uvedený prehľad bude tvoriť súčasť ponuky uchádzača. </w:t>
      </w:r>
      <w:r w:rsidRPr="00FE526F">
        <w:rPr>
          <w:rFonts w:ascii="Garamond" w:hAnsi="Garamond" w:cs="Calibri"/>
          <w:b/>
          <w:bCs/>
          <w:sz w:val="22"/>
          <w:szCs w:val="22"/>
          <w:u w:val="single"/>
        </w:rPr>
        <w:t xml:space="preserve">Ak uchádzač tento prehľad nevypracuje alebo niektorú položku do nich nezahrnie, bude verejný obstarávateľ mať za to, že uchádzač ocenil výrobky a zariadenia uvedené </w:t>
      </w:r>
      <w:r w:rsidR="004A7CDB" w:rsidRPr="00FE526F">
        <w:rPr>
          <w:rFonts w:ascii="Garamond" w:hAnsi="Garamond" w:cs="Calibri"/>
          <w:b/>
          <w:bCs/>
          <w:sz w:val="22"/>
          <w:szCs w:val="22"/>
          <w:u w:val="single"/>
        </w:rPr>
        <w:t>vo výkresovej dokumentácii</w:t>
      </w:r>
      <w:r w:rsidRPr="00FE526F">
        <w:rPr>
          <w:rFonts w:ascii="Garamond" w:hAnsi="Garamond" w:cs="Calibri"/>
          <w:b/>
          <w:bCs/>
          <w:sz w:val="22"/>
          <w:szCs w:val="22"/>
          <w:u w:val="single"/>
        </w:rPr>
        <w:t>.</w:t>
      </w:r>
    </w:p>
    <w:p w14:paraId="2FAD2B6D" w14:textId="77777777" w:rsidR="0054746D" w:rsidRDefault="0054746D" w:rsidP="0054746D">
      <w:pPr>
        <w:pStyle w:val="tl1"/>
        <w:spacing w:line="264" w:lineRule="auto"/>
        <w:ind w:left="426"/>
        <w:rPr>
          <w:rFonts w:ascii="Garamond" w:hAnsi="Garamond" w:cs="Calibri"/>
          <w:sz w:val="22"/>
          <w:szCs w:val="22"/>
        </w:rPr>
      </w:pPr>
    </w:p>
    <w:p w14:paraId="3FA01A30" w14:textId="44AE007B" w:rsidR="00133A52" w:rsidRDefault="00133A52" w:rsidP="0054746D">
      <w:pPr>
        <w:pStyle w:val="tl1"/>
        <w:numPr>
          <w:ilvl w:val="1"/>
          <w:numId w:val="21"/>
        </w:numPr>
        <w:spacing w:line="264" w:lineRule="auto"/>
        <w:ind w:left="426"/>
        <w:rPr>
          <w:rFonts w:ascii="Garamond" w:hAnsi="Garamond" w:cs="Calibri"/>
          <w:sz w:val="22"/>
          <w:szCs w:val="22"/>
        </w:rPr>
      </w:pPr>
      <w:r w:rsidRPr="00133A52">
        <w:rPr>
          <w:rFonts w:ascii="Garamond" w:hAnsi="Garamond" w:cs="Calibri"/>
          <w:sz w:val="22"/>
          <w:szCs w:val="22"/>
        </w:rPr>
        <w:t>V prípade uvedenia konkrétnych značiek materiálov a výrobkov, pri ktorých sú uvedené minimálne požiadavky, môže uchádzač predložiť aj materiály/výrobky výkonnostne a funkčne rovnocenných a lepších parametrov. Dôkaz o ich vhodnosti musí byť priložený v ponuke. Uchádzač je povinný s ponukou predložiť výrobný list tohto</w:t>
      </w:r>
      <w:r>
        <w:rPr>
          <w:rFonts w:ascii="Garamond" w:hAnsi="Garamond" w:cs="Calibri"/>
          <w:sz w:val="22"/>
          <w:szCs w:val="22"/>
        </w:rPr>
        <w:t xml:space="preserve"> </w:t>
      </w:r>
      <w:r w:rsidRPr="00133A52">
        <w:rPr>
          <w:rFonts w:ascii="Garamond" w:hAnsi="Garamond" w:cs="Calibri"/>
          <w:sz w:val="22"/>
          <w:szCs w:val="22"/>
        </w:rPr>
        <w:t>výrobku/materiálu, resp. iný vhodný doklad alebo dokument, v ktorom preukáže, že ním navrhovaný ekvivalent spĺňa rovnaké alebo lepšie parametre, ako sú minimálne požiadavky uvedené v prílohách týchto SP.</w:t>
      </w:r>
    </w:p>
    <w:p w14:paraId="7C198A76" w14:textId="77777777" w:rsidR="00133A52" w:rsidRDefault="00133A52" w:rsidP="00133A52">
      <w:pPr>
        <w:pStyle w:val="Odsekzoznamu"/>
        <w:rPr>
          <w:rFonts w:ascii="Garamond" w:hAnsi="Garamond" w:cs="Calibri"/>
          <w:sz w:val="22"/>
          <w:szCs w:val="22"/>
        </w:rPr>
      </w:pPr>
    </w:p>
    <w:p w14:paraId="7F8F2F97" w14:textId="2E63A43A" w:rsidR="0054746D" w:rsidRPr="0054746D" w:rsidRDefault="0054746D" w:rsidP="0054746D">
      <w:pPr>
        <w:pStyle w:val="tl1"/>
        <w:numPr>
          <w:ilvl w:val="1"/>
          <w:numId w:val="21"/>
        </w:numPr>
        <w:spacing w:line="264" w:lineRule="auto"/>
        <w:ind w:left="426"/>
        <w:rPr>
          <w:rFonts w:ascii="Garamond" w:hAnsi="Garamond" w:cs="Calibri"/>
          <w:sz w:val="22"/>
          <w:szCs w:val="22"/>
        </w:rPr>
      </w:pPr>
      <w:r w:rsidRPr="0054746D">
        <w:rPr>
          <w:rFonts w:ascii="Garamond" w:hAnsi="Garamond" w:cs="Calibri"/>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3321A06D" w14:textId="77777777" w:rsidR="0054746D" w:rsidRPr="0054746D" w:rsidRDefault="0054746D" w:rsidP="0054746D">
      <w:pPr>
        <w:pStyle w:val="tl1"/>
        <w:spacing w:line="264" w:lineRule="auto"/>
        <w:ind w:left="426"/>
        <w:rPr>
          <w:rFonts w:ascii="Garamond" w:hAnsi="Garamond" w:cs="Calibri"/>
          <w:sz w:val="22"/>
          <w:szCs w:val="22"/>
        </w:rPr>
      </w:pPr>
    </w:p>
    <w:p w14:paraId="235D802C" w14:textId="77777777" w:rsidR="0054746D" w:rsidRPr="0054746D" w:rsidRDefault="0054746D" w:rsidP="0054746D">
      <w:pPr>
        <w:pStyle w:val="tl1"/>
        <w:spacing w:line="264" w:lineRule="auto"/>
        <w:ind w:left="426"/>
        <w:rPr>
          <w:rFonts w:ascii="Garamond" w:hAnsi="Garamond" w:cs="Calibri"/>
          <w:sz w:val="22"/>
          <w:szCs w:val="22"/>
        </w:rPr>
      </w:pPr>
    </w:p>
    <w:p w14:paraId="20643DAD" w14:textId="77777777" w:rsidR="0088041C" w:rsidRPr="00DD31AA" w:rsidRDefault="0088041C" w:rsidP="00AA0C69">
      <w:pPr>
        <w:pStyle w:val="Zkladntext"/>
        <w:numPr>
          <w:ilvl w:val="0"/>
          <w:numId w:val="20"/>
        </w:numPr>
        <w:spacing w:line="264" w:lineRule="auto"/>
        <w:ind w:left="426" w:hanging="426"/>
        <w:jc w:val="left"/>
        <w:rPr>
          <w:rFonts w:ascii="Garamond" w:hAnsi="Garamond" w:cs="Calibri"/>
          <w:bCs/>
          <w:iCs/>
          <w:sz w:val="28"/>
          <w:szCs w:val="28"/>
        </w:rPr>
      </w:pPr>
      <w:r w:rsidRPr="0054746D">
        <w:rPr>
          <w:rFonts w:ascii="Garamond" w:hAnsi="Garamond" w:cs="Calibri"/>
          <w:sz w:val="22"/>
          <w:szCs w:val="22"/>
        </w:rPr>
        <w:br w:type="column"/>
      </w:r>
      <w:r w:rsidRPr="00DD31AA">
        <w:rPr>
          <w:rFonts w:ascii="Garamond" w:hAnsi="Garamond" w:cs="Calibri"/>
          <w:iCs/>
          <w:sz w:val="28"/>
          <w:szCs w:val="28"/>
        </w:rPr>
        <w:lastRenderedPageBreak/>
        <w:t>OBCHODNÉ PODMIENKY</w:t>
      </w:r>
    </w:p>
    <w:p w14:paraId="409ED0AB" w14:textId="77777777" w:rsidR="0088041C" w:rsidRPr="00861D52" w:rsidRDefault="0088041C" w:rsidP="005B6FCC">
      <w:pPr>
        <w:pStyle w:val="tl1"/>
        <w:spacing w:line="264" w:lineRule="auto"/>
        <w:rPr>
          <w:rFonts w:ascii="Garamond" w:hAnsi="Garamond" w:cs="Calibri"/>
          <w:b/>
          <w:bCs/>
          <w:iCs/>
          <w:sz w:val="22"/>
          <w:szCs w:val="22"/>
        </w:rPr>
      </w:pPr>
    </w:p>
    <w:p w14:paraId="27B7FA27" w14:textId="2109DCCC" w:rsidR="0088041C" w:rsidRPr="00861D52" w:rsidRDefault="0088041C" w:rsidP="00AE779C">
      <w:pPr>
        <w:pStyle w:val="tl1"/>
        <w:numPr>
          <w:ilvl w:val="0"/>
          <w:numId w:val="22"/>
        </w:numPr>
        <w:spacing w:line="264" w:lineRule="auto"/>
        <w:rPr>
          <w:rFonts w:ascii="Garamond" w:hAnsi="Garamond" w:cstheme="minorHAnsi"/>
          <w:sz w:val="22"/>
          <w:szCs w:val="22"/>
        </w:rPr>
      </w:pPr>
      <w:r w:rsidRPr="00861D52">
        <w:rPr>
          <w:rFonts w:ascii="Garamond" w:hAnsi="Garamond" w:cstheme="minorHAnsi"/>
          <w:sz w:val="22"/>
          <w:szCs w:val="22"/>
        </w:rPr>
        <w:t>Verejný obstarávateľ určuje svoje obchodné podmienky realizácie predmetu zákazky v zmluve, ktorá bude uzavretá s</w:t>
      </w:r>
      <w:r w:rsidR="00DD31AA">
        <w:rPr>
          <w:rFonts w:ascii="Garamond" w:hAnsi="Garamond" w:cstheme="minorHAnsi"/>
          <w:sz w:val="22"/>
          <w:szCs w:val="22"/>
        </w:rPr>
        <w:t> </w:t>
      </w:r>
      <w:r w:rsidRPr="00861D52">
        <w:rPr>
          <w:rFonts w:ascii="Garamond" w:hAnsi="Garamond" w:cstheme="minorHAnsi"/>
          <w:sz w:val="22"/>
          <w:szCs w:val="22"/>
        </w:rPr>
        <w:t>úspešným uchádzačom za splnenia podmienok uvedených v týchto SP. Zmluva tvorí Prílohu č. 1 týchto SP</w:t>
      </w:r>
      <w:r w:rsidR="00D428BB">
        <w:rPr>
          <w:rFonts w:ascii="Garamond" w:hAnsi="Garamond" w:cstheme="minorHAnsi"/>
          <w:sz w:val="22"/>
          <w:szCs w:val="22"/>
        </w:rPr>
        <w:t>.</w:t>
      </w:r>
      <w:r w:rsidRPr="00861D52">
        <w:rPr>
          <w:rFonts w:ascii="Garamond" w:hAnsi="Garamond" w:cstheme="minorHAnsi"/>
          <w:sz w:val="22"/>
          <w:szCs w:val="22"/>
        </w:rPr>
        <w:t xml:space="preserve"> </w:t>
      </w:r>
      <w:r w:rsidRPr="00861D52">
        <w:rPr>
          <w:rFonts w:ascii="Garamond" w:hAnsi="Garamond" w:cstheme="minorHAnsi"/>
          <w:sz w:val="22"/>
          <w:szCs w:val="22"/>
          <w:u w:val="single"/>
        </w:rPr>
        <w:t>Uchádzač predložením ponuky vyjadruje súhlas so zmluvnými podmienkami</w:t>
      </w:r>
      <w:r w:rsidRPr="00861D52">
        <w:rPr>
          <w:rFonts w:ascii="Garamond" w:hAnsi="Garamond" w:cstheme="minorHAnsi"/>
          <w:sz w:val="22"/>
          <w:szCs w:val="22"/>
        </w:rPr>
        <w:t>, ktoré verejný obstarávateľ uviedol v záväznom návrhu zmluvy.</w:t>
      </w:r>
    </w:p>
    <w:p w14:paraId="58046F53" w14:textId="77777777" w:rsidR="0088041C" w:rsidRPr="00861D52" w:rsidRDefault="0088041C" w:rsidP="005B6FCC">
      <w:pPr>
        <w:pStyle w:val="tl1"/>
        <w:spacing w:line="264" w:lineRule="auto"/>
        <w:ind w:left="360"/>
        <w:rPr>
          <w:rFonts w:ascii="Garamond" w:hAnsi="Garamond" w:cstheme="minorHAnsi"/>
          <w:sz w:val="22"/>
          <w:szCs w:val="22"/>
        </w:rPr>
      </w:pPr>
    </w:p>
    <w:p w14:paraId="3D2FB618" w14:textId="05C434BA" w:rsidR="0088041C" w:rsidRPr="00861D52" w:rsidRDefault="0088041C" w:rsidP="00AE779C">
      <w:pPr>
        <w:pStyle w:val="tl1"/>
        <w:numPr>
          <w:ilvl w:val="0"/>
          <w:numId w:val="22"/>
        </w:numPr>
        <w:spacing w:line="264" w:lineRule="auto"/>
        <w:rPr>
          <w:rFonts w:ascii="Garamond" w:hAnsi="Garamond" w:cstheme="minorHAnsi"/>
          <w:sz w:val="22"/>
          <w:szCs w:val="22"/>
        </w:rPr>
      </w:pPr>
      <w:r w:rsidRPr="00861D52">
        <w:rPr>
          <w:rFonts w:ascii="Garamond" w:hAnsi="Garamond" w:cs="Calibri"/>
          <w:sz w:val="22"/>
          <w:szCs w:val="22"/>
        </w:rPr>
        <w:t xml:space="preserve">Verejný obstarávateľ považuje zmluvné podmienky uvedené v Prílohe č. 1 týchto SP za nemenné, s výnimkou zmien vo formálnych náležitostiach zmluvy a takých zmien, ktoré by pozíciu verejného obstarávateľa (objednávateľa) oproti úspešnému uchádzačovi zvýhodňovali (išli by v neprospech úspešného uchádzača). </w:t>
      </w:r>
    </w:p>
    <w:p w14:paraId="6A69829E" w14:textId="77777777" w:rsidR="0088041C" w:rsidRPr="00861D52" w:rsidRDefault="0088041C" w:rsidP="005B6FCC">
      <w:pPr>
        <w:pStyle w:val="Odsekzoznamu"/>
        <w:spacing w:line="264" w:lineRule="auto"/>
        <w:rPr>
          <w:rFonts w:ascii="Garamond" w:hAnsi="Garamond" w:cs="Cambria"/>
          <w:sz w:val="22"/>
          <w:szCs w:val="22"/>
        </w:rPr>
      </w:pPr>
    </w:p>
    <w:p w14:paraId="6CC4E7AC" w14:textId="38A2F957" w:rsidR="0088041C" w:rsidRPr="00F174CA" w:rsidRDefault="0088041C" w:rsidP="00AE779C">
      <w:pPr>
        <w:pStyle w:val="tl1"/>
        <w:numPr>
          <w:ilvl w:val="0"/>
          <w:numId w:val="22"/>
        </w:numPr>
        <w:spacing w:line="264" w:lineRule="auto"/>
        <w:rPr>
          <w:rFonts w:ascii="Garamond" w:hAnsi="Garamond" w:cs="Cambria"/>
          <w:sz w:val="22"/>
          <w:szCs w:val="22"/>
        </w:rPr>
      </w:pPr>
      <w:r w:rsidRPr="00861D52">
        <w:rPr>
          <w:rFonts w:ascii="Garamond" w:hAnsi="Garamond" w:cs="Cambria"/>
          <w:sz w:val="22"/>
          <w:szCs w:val="22"/>
        </w:rPr>
        <w:t xml:space="preserve">Zmluva nadobúda platnosť dňom </w:t>
      </w:r>
      <w:r w:rsidR="002F75C6" w:rsidRPr="00F174CA">
        <w:rPr>
          <w:rFonts w:ascii="Garamond" w:hAnsi="Garamond" w:cs="Cambria"/>
          <w:sz w:val="22"/>
          <w:szCs w:val="22"/>
        </w:rPr>
        <w:t xml:space="preserve">jej podpísania obidvomi zmluvnými stranami a účinnosť dňom nasledujúcim po dni jej zverejnenia </w:t>
      </w:r>
      <w:r w:rsidR="00AD0310" w:rsidRPr="00AD0310">
        <w:rPr>
          <w:rFonts w:ascii="Garamond" w:hAnsi="Garamond" w:cs="Cambria"/>
          <w:sz w:val="22"/>
          <w:szCs w:val="22"/>
        </w:rPr>
        <w:t>v Centrálnom registri zmlúv /www.crz.gov.sk/ v súlade s § 47a Občianskeho zákonníka v spojení s § 5a Zákona o slobode informácií.</w:t>
      </w:r>
      <w:r w:rsidR="00B34DD6">
        <w:rPr>
          <w:rFonts w:ascii="Garamond" w:hAnsi="Garamond" w:cs="Cambria"/>
          <w:sz w:val="22"/>
          <w:szCs w:val="22"/>
        </w:rPr>
        <w:t xml:space="preserve"> </w:t>
      </w:r>
      <w:r w:rsidR="002D61BC" w:rsidRPr="002D61BC">
        <w:rPr>
          <w:rFonts w:ascii="Garamond" w:hAnsi="Garamond" w:cs="Cambria"/>
          <w:sz w:val="22"/>
          <w:szCs w:val="22"/>
        </w:rPr>
        <w:t>Zmluva obsahuje</w:t>
      </w:r>
      <w:r w:rsidR="00B34DD6" w:rsidRPr="002D61BC">
        <w:rPr>
          <w:rFonts w:ascii="Garamond" w:hAnsi="Garamond" w:cs="Cambria"/>
          <w:sz w:val="22"/>
          <w:szCs w:val="22"/>
        </w:rPr>
        <w:t xml:space="preserve"> </w:t>
      </w:r>
      <w:r w:rsidR="00B34DD6" w:rsidRPr="002D61BC">
        <w:rPr>
          <w:rFonts w:ascii="Garamond" w:hAnsi="Garamond" w:cs="Cambria"/>
          <w:b/>
          <w:bCs/>
          <w:sz w:val="22"/>
          <w:szCs w:val="22"/>
        </w:rPr>
        <w:t>rozväzovac</w:t>
      </w:r>
      <w:r w:rsidR="002D61BC" w:rsidRPr="002D61BC">
        <w:rPr>
          <w:rFonts w:ascii="Garamond" w:hAnsi="Garamond" w:cs="Cambria"/>
          <w:b/>
          <w:bCs/>
          <w:sz w:val="22"/>
          <w:szCs w:val="22"/>
        </w:rPr>
        <w:t>iu</w:t>
      </w:r>
      <w:r w:rsidR="00B34DD6" w:rsidRPr="002D61BC">
        <w:rPr>
          <w:rFonts w:ascii="Garamond" w:hAnsi="Garamond" w:cs="Cambria"/>
          <w:b/>
          <w:bCs/>
          <w:sz w:val="22"/>
          <w:szCs w:val="22"/>
        </w:rPr>
        <w:t xml:space="preserve"> podmienk</w:t>
      </w:r>
      <w:r w:rsidR="002D61BC" w:rsidRPr="002D61BC">
        <w:rPr>
          <w:rFonts w:ascii="Garamond" w:hAnsi="Garamond" w:cs="Cambria"/>
          <w:b/>
          <w:bCs/>
          <w:sz w:val="22"/>
          <w:szCs w:val="22"/>
        </w:rPr>
        <w:t>u</w:t>
      </w:r>
      <w:r w:rsidR="00B34DD6" w:rsidRPr="002D61BC">
        <w:rPr>
          <w:rFonts w:ascii="Garamond" w:hAnsi="Garamond" w:cs="Cambria"/>
          <w:sz w:val="22"/>
          <w:szCs w:val="22"/>
        </w:rPr>
        <w:t xml:space="preserve"> v nasledovnom znení: </w:t>
      </w:r>
      <w:r w:rsidR="002D61BC">
        <w:rPr>
          <w:rFonts w:ascii="Garamond" w:hAnsi="Garamond" w:cs="Cambria"/>
          <w:sz w:val="22"/>
          <w:szCs w:val="22"/>
        </w:rPr>
        <w:t>„</w:t>
      </w:r>
      <w:r w:rsidR="00B34DD6" w:rsidRPr="002D61BC">
        <w:rPr>
          <w:rFonts w:ascii="Garamond" w:hAnsi="Garamond" w:cs="Cambria"/>
          <w:i/>
          <w:iCs/>
          <w:sz w:val="22"/>
          <w:szCs w:val="22"/>
        </w:rPr>
        <w:t>Ak Objednávateľ neuplatní žiadnu objednávku ani do 16 mesiacov odo Dňa účinnosti, Zmluva zaniká.</w:t>
      </w:r>
      <w:r w:rsidR="002D61BC">
        <w:rPr>
          <w:rFonts w:ascii="Garamond" w:hAnsi="Garamond" w:cs="Cambria"/>
          <w:sz w:val="22"/>
          <w:szCs w:val="22"/>
        </w:rPr>
        <w:t>“</w:t>
      </w:r>
    </w:p>
    <w:p w14:paraId="579780C1" w14:textId="392DC0F8" w:rsidR="0088041C" w:rsidRPr="00861D52" w:rsidRDefault="0088041C" w:rsidP="00F174CA">
      <w:pPr>
        <w:pStyle w:val="tl1"/>
        <w:spacing w:line="264" w:lineRule="auto"/>
        <w:rPr>
          <w:rFonts w:ascii="Garamond" w:hAnsi="Garamond" w:cstheme="minorHAnsi"/>
          <w:sz w:val="22"/>
          <w:szCs w:val="22"/>
        </w:rPr>
      </w:pPr>
      <w:r w:rsidRPr="00861D52">
        <w:rPr>
          <w:rFonts w:ascii="Garamond" w:hAnsi="Garamond" w:cstheme="minorHAnsi"/>
          <w:sz w:val="22"/>
          <w:szCs w:val="22"/>
        </w:rPr>
        <w:t xml:space="preserve"> </w:t>
      </w:r>
    </w:p>
    <w:p w14:paraId="6A3341AE"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theme="minorHAnsi"/>
          <w:sz w:val="22"/>
          <w:szCs w:val="22"/>
        </w:rPr>
      </w:pPr>
    </w:p>
    <w:p w14:paraId="4B6B9AAF"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Calibri"/>
          <w:sz w:val="22"/>
          <w:szCs w:val="22"/>
        </w:rPr>
      </w:pPr>
    </w:p>
    <w:p w14:paraId="7A1A09AE" w14:textId="77777777" w:rsidR="0088041C" w:rsidRPr="00861D52" w:rsidRDefault="0088041C" w:rsidP="005B6FCC">
      <w:pPr>
        <w:shd w:val="clear" w:color="auto" w:fill="FFFFFF"/>
        <w:spacing w:line="264" w:lineRule="auto"/>
        <w:jc w:val="both"/>
        <w:rPr>
          <w:rFonts w:ascii="Garamond" w:hAnsi="Garamond" w:cs="Calibri"/>
          <w:sz w:val="22"/>
          <w:szCs w:val="22"/>
        </w:rPr>
      </w:pPr>
    </w:p>
    <w:p w14:paraId="53F25DCF" w14:textId="77777777" w:rsidR="0088041C" w:rsidRPr="00861D52" w:rsidRDefault="0088041C" w:rsidP="005B6FCC">
      <w:pPr>
        <w:pStyle w:val="Odsekzoznamu1"/>
        <w:spacing w:line="264" w:lineRule="auto"/>
        <w:ind w:left="0"/>
        <w:jc w:val="both"/>
        <w:rPr>
          <w:rFonts w:ascii="Garamond" w:hAnsi="Garamond"/>
          <w:sz w:val="22"/>
          <w:szCs w:val="22"/>
        </w:rPr>
      </w:pPr>
    </w:p>
    <w:p w14:paraId="1405A2F2" w14:textId="77777777" w:rsidR="0088041C" w:rsidRPr="00DD31AA"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SPÔSOB URČENIA CENY</w:t>
      </w:r>
      <w:r w:rsidRPr="00DD31AA">
        <w:rPr>
          <w:rFonts w:ascii="Garamond" w:hAnsi="Garamond" w:cs="Calibri"/>
          <w:bCs/>
          <w:iCs/>
          <w:sz w:val="28"/>
          <w:szCs w:val="28"/>
        </w:rPr>
        <w:t xml:space="preserve"> </w:t>
      </w:r>
    </w:p>
    <w:p w14:paraId="3748E21A" w14:textId="77777777" w:rsidR="0088041C" w:rsidRPr="00861D52" w:rsidRDefault="0088041C" w:rsidP="005B6FCC">
      <w:pPr>
        <w:pStyle w:val="Odsekzoznamu"/>
        <w:spacing w:line="264" w:lineRule="auto"/>
        <w:rPr>
          <w:rFonts w:ascii="Garamond" w:hAnsi="Garamond" w:cs="Cambria"/>
          <w:sz w:val="22"/>
          <w:szCs w:val="22"/>
        </w:rPr>
      </w:pPr>
    </w:p>
    <w:p w14:paraId="0216BE2A" w14:textId="3B74B7A3" w:rsidR="0088041C" w:rsidRPr="00861D52" w:rsidRDefault="0088041C" w:rsidP="00AE779C">
      <w:pPr>
        <w:pStyle w:val="tl1"/>
        <w:numPr>
          <w:ilvl w:val="0"/>
          <w:numId w:val="23"/>
        </w:numPr>
        <w:spacing w:line="264" w:lineRule="auto"/>
        <w:rPr>
          <w:rFonts w:ascii="Garamond" w:hAnsi="Garamond" w:cs="Cambria"/>
          <w:sz w:val="22"/>
          <w:szCs w:val="22"/>
        </w:rPr>
      </w:pPr>
      <w:r w:rsidRPr="00861D52">
        <w:rPr>
          <w:rFonts w:ascii="Garamond" w:hAnsi="Garamond" w:cs="Cambria"/>
          <w:sz w:val="22"/>
          <w:szCs w:val="22"/>
        </w:rPr>
        <w:t>Do konečnej (ponukovej) ceny, ktorá bude zmluvnou cenou, musia byť započítané všetky výdavky uchádzača súvisiace s realizáciou predmetu zákazky podľa časti B. Opis predmetu zákazky</w:t>
      </w:r>
      <w:r w:rsidR="00E3779A">
        <w:rPr>
          <w:rFonts w:ascii="Garamond" w:hAnsi="Garamond" w:cs="Cambria"/>
          <w:sz w:val="22"/>
          <w:szCs w:val="22"/>
        </w:rPr>
        <w:t xml:space="preserve"> a príslušných príloh</w:t>
      </w:r>
      <w:r w:rsidRPr="00861D52">
        <w:rPr>
          <w:rFonts w:ascii="Garamond" w:hAnsi="Garamond" w:cs="Cambria"/>
          <w:sz w:val="22"/>
          <w:szCs w:val="22"/>
        </w:rPr>
        <w:t>, podľa požiadaviek uvedených v zmluve.</w:t>
      </w:r>
    </w:p>
    <w:p w14:paraId="3D8A0602" w14:textId="77777777" w:rsidR="0088041C" w:rsidRPr="00861D52" w:rsidRDefault="0088041C" w:rsidP="005B6FCC">
      <w:pPr>
        <w:pStyle w:val="tl1"/>
        <w:spacing w:line="264" w:lineRule="auto"/>
        <w:ind w:left="360"/>
        <w:rPr>
          <w:rFonts w:ascii="Garamond" w:hAnsi="Garamond" w:cs="Cambria"/>
          <w:sz w:val="22"/>
          <w:szCs w:val="22"/>
        </w:rPr>
      </w:pPr>
    </w:p>
    <w:p w14:paraId="73154FC5" w14:textId="62F063C7" w:rsidR="0088041C" w:rsidRPr="00861D52" w:rsidRDefault="0088041C" w:rsidP="00AE779C">
      <w:pPr>
        <w:pStyle w:val="tl1"/>
        <w:numPr>
          <w:ilvl w:val="0"/>
          <w:numId w:val="23"/>
        </w:numPr>
        <w:spacing w:line="264" w:lineRule="auto"/>
        <w:rPr>
          <w:rFonts w:ascii="Garamond" w:hAnsi="Garamond" w:cs="Cambria"/>
          <w:sz w:val="22"/>
          <w:szCs w:val="22"/>
        </w:rPr>
      </w:pPr>
      <w:r w:rsidRPr="00E915D9">
        <w:rPr>
          <w:rFonts w:ascii="Garamond" w:hAnsi="Garamond" w:cs="Cambria"/>
          <w:sz w:val="22"/>
          <w:szCs w:val="22"/>
        </w:rPr>
        <w:t>V</w:t>
      </w:r>
      <w:r w:rsidR="001871E6">
        <w:rPr>
          <w:rFonts w:ascii="Garamond" w:hAnsi="Garamond" w:cs="Cambria"/>
          <w:sz w:val="22"/>
          <w:szCs w:val="22"/>
        </w:rPr>
        <w:t xml:space="preserve"> konečnej </w:t>
      </w:r>
      <w:r w:rsidR="00E915D9" w:rsidRPr="00E915D9">
        <w:rPr>
          <w:rFonts w:ascii="Garamond" w:hAnsi="Garamond" w:cs="Cambria"/>
          <w:sz w:val="22"/>
          <w:szCs w:val="22"/>
        </w:rPr>
        <w:t>(ponukovej)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13A22FA1" w14:textId="77777777" w:rsidR="0088041C" w:rsidRPr="00861D52" w:rsidRDefault="0088041C" w:rsidP="005B6FCC">
      <w:pPr>
        <w:pStyle w:val="Odsekzoznamu"/>
        <w:spacing w:line="264" w:lineRule="auto"/>
        <w:rPr>
          <w:rFonts w:ascii="Garamond" w:hAnsi="Garamond" w:cs="Calibri"/>
          <w:sz w:val="22"/>
          <w:szCs w:val="22"/>
        </w:rPr>
      </w:pPr>
    </w:p>
    <w:p w14:paraId="5009FF17" w14:textId="77777777" w:rsidR="0088041C" w:rsidRPr="00861D52" w:rsidRDefault="0088041C" w:rsidP="00AE779C">
      <w:pPr>
        <w:pStyle w:val="tl1"/>
        <w:numPr>
          <w:ilvl w:val="0"/>
          <w:numId w:val="23"/>
        </w:numPr>
        <w:spacing w:line="264" w:lineRule="auto"/>
        <w:rPr>
          <w:rFonts w:ascii="Garamond" w:hAnsi="Garamond" w:cs="Cambria"/>
          <w:sz w:val="22"/>
          <w:szCs w:val="22"/>
        </w:rPr>
      </w:pPr>
      <w:r w:rsidRPr="00861D52">
        <w:rPr>
          <w:rFonts w:ascii="Garamond" w:hAnsi="Garamond" w:cs="Calibri"/>
          <w:sz w:val="22"/>
          <w:szCs w:val="22"/>
        </w:rPr>
        <w:t>Navrhnutá cena bude v ponuke v členení:</w:t>
      </w:r>
    </w:p>
    <w:p w14:paraId="0492E235" w14:textId="7FDAEF59" w:rsidR="00CA6008" w:rsidRPr="00CA6008" w:rsidRDefault="00CA6008" w:rsidP="00CA6008">
      <w:pPr>
        <w:pStyle w:val="tl1"/>
        <w:numPr>
          <w:ilvl w:val="0"/>
          <w:numId w:val="43"/>
        </w:numPr>
        <w:ind w:left="1134"/>
        <w:rPr>
          <w:rFonts w:ascii="Garamond" w:hAnsi="Garamond" w:cs="Calibri"/>
          <w:sz w:val="22"/>
          <w:szCs w:val="22"/>
        </w:rPr>
      </w:pPr>
      <w:r w:rsidRPr="00CA6008">
        <w:rPr>
          <w:rFonts w:ascii="Garamond" w:hAnsi="Garamond" w:cs="Calibri"/>
          <w:sz w:val="22"/>
          <w:szCs w:val="22"/>
        </w:rPr>
        <w:t>celková cena za predmet zákazky v EUR bez DPH,</w:t>
      </w:r>
    </w:p>
    <w:p w14:paraId="11FCBC8F" w14:textId="77777777" w:rsidR="00CA6008" w:rsidRPr="00CA6008" w:rsidRDefault="00CA6008" w:rsidP="00CA6008">
      <w:pPr>
        <w:pStyle w:val="tl1"/>
        <w:numPr>
          <w:ilvl w:val="0"/>
          <w:numId w:val="43"/>
        </w:numPr>
        <w:ind w:left="1134"/>
        <w:rPr>
          <w:rFonts w:ascii="Garamond" w:hAnsi="Garamond" w:cs="Calibri"/>
          <w:sz w:val="22"/>
          <w:szCs w:val="22"/>
        </w:rPr>
      </w:pPr>
      <w:r w:rsidRPr="00CA6008">
        <w:rPr>
          <w:rFonts w:ascii="Garamond" w:hAnsi="Garamond" w:cs="Calibri"/>
          <w:sz w:val="22"/>
          <w:szCs w:val="22"/>
        </w:rPr>
        <w:t xml:space="preserve">sadzba a výška DPH v EUR, </w:t>
      </w:r>
    </w:p>
    <w:p w14:paraId="1E38635F" w14:textId="0D1D1635" w:rsidR="005362A1" w:rsidRPr="00CA6008" w:rsidRDefault="00CA6008" w:rsidP="00CA6008">
      <w:pPr>
        <w:pStyle w:val="tl1"/>
        <w:numPr>
          <w:ilvl w:val="0"/>
          <w:numId w:val="43"/>
        </w:numPr>
        <w:ind w:left="1134"/>
        <w:rPr>
          <w:rFonts w:ascii="Garamond" w:hAnsi="Garamond" w:cs="Calibri"/>
          <w:sz w:val="22"/>
          <w:szCs w:val="22"/>
        </w:rPr>
      </w:pPr>
      <w:r w:rsidRPr="00CA6008">
        <w:rPr>
          <w:rFonts w:ascii="Garamond" w:hAnsi="Garamond" w:cs="Calibri"/>
          <w:sz w:val="22"/>
          <w:szCs w:val="22"/>
        </w:rPr>
        <w:t>celková cena za predmet zákazky v EUR s DPH – kritérium na vyhodnotenie ponúk.</w:t>
      </w:r>
    </w:p>
    <w:p w14:paraId="4D06242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748BB79C" w14:textId="77777777" w:rsidR="001C3F29"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Ak uchádzač nie je platiteľom DPH, uvedie navrhovanú zmluvnú cenu celkom. Na skutočnosť, že uchádzač nie je platiteľom DPH, upozorní v ponuke.</w:t>
      </w:r>
    </w:p>
    <w:p w14:paraId="0F8125F8" w14:textId="77777777" w:rsidR="001C3F29" w:rsidRDefault="001C3F29" w:rsidP="001C3F29">
      <w:pPr>
        <w:tabs>
          <w:tab w:val="left" w:pos="5010"/>
        </w:tabs>
        <w:spacing w:line="264" w:lineRule="auto"/>
        <w:ind w:left="426" w:hanging="426"/>
        <w:jc w:val="both"/>
        <w:rPr>
          <w:rFonts w:ascii="Garamond" w:hAnsi="Garamond" w:cs="Calibri"/>
          <w:sz w:val="22"/>
          <w:szCs w:val="22"/>
        </w:rPr>
      </w:pPr>
    </w:p>
    <w:p w14:paraId="6D3DD9FB" w14:textId="71FD742E" w:rsidR="0088041C"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V prípade, ak je uchádzač zahraničnou osobou, uvedie celkovú cenu v EUR s DPH ako cenu v EUR bez DPH (bez DPH platnej v krajine sídla uchádzača) navýšenú o aktuálne platnú sadzbu DPH v SR (osobou povinnou platiť DPH je</w:t>
      </w:r>
      <w:r w:rsidR="00DD31AA">
        <w:rPr>
          <w:rFonts w:ascii="Garamond" w:hAnsi="Garamond" w:cs="Calibri"/>
          <w:sz w:val="22"/>
          <w:szCs w:val="22"/>
        </w:rPr>
        <w:t> </w:t>
      </w:r>
      <w:r w:rsidR="0088041C" w:rsidRPr="00861D52">
        <w:rPr>
          <w:rFonts w:ascii="Garamond" w:hAnsi="Garamond" w:cs="Calibri"/>
          <w:sz w:val="22"/>
          <w:szCs w:val="22"/>
        </w:rPr>
        <w:t>v</w:t>
      </w:r>
      <w:r w:rsidR="00DD31AA">
        <w:rPr>
          <w:rFonts w:ascii="Garamond" w:hAnsi="Garamond" w:cs="Calibri"/>
          <w:sz w:val="22"/>
          <w:szCs w:val="22"/>
        </w:rPr>
        <w:t> </w:t>
      </w:r>
      <w:r w:rsidR="0088041C" w:rsidRPr="00861D52">
        <w:rPr>
          <w:rFonts w:ascii="Garamond" w:hAnsi="Garamond" w:cs="Calibri"/>
          <w:sz w:val="22"/>
          <w:szCs w:val="22"/>
        </w:rPr>
        <w:t>prípade úspešnosti jeho ponuky verejný obstarávateľ).</w:t>
      </w:r>
    </w:p>
    <w:p w14:paraId="78E05888"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51B15E67" w14:textId="77777777" w:rsidR="0088041C" w:rsidRPr="00861D52" w:rsidRDefault="0088041C" w:rsidP="005B6FCC">
      <w:pPr>
        <w:pStyle w:val="Odsekzoznamu"/>
        <w:tabs>
          <w:tab w:val="left" w:pos="284"/>
          <w:tab w:val="left" w:pos="5010"/>
        </w:tabs>
        <w:spacing w:line="264" w:lineRule="auto"/>
        <w:ind w:left="0"/>
        <w:jc w:val="both"/>
        <w:rPr>
          <w:rFonts w:ascii="Garamond" w:hAnsi="Garamond" w:cs="Calibri"/>
          <w:sz w:val="22"/>
          <w:szCs w:val="22"/>
        </w:rPr>
      </w:pPr>
    </w:p>
    <w:p w14:paraId="1C7F7F25" w14:textId="77777777" w:rsidR="0088041C" w:rsidRPr="00861D52" w:rsidRDefault="0088041C" w:rsidP="005B6FCC">
      <w:pPr>
        <w:pStyle w:val="Odsekzoznamu1"/>
        <w:tabs>
          <w:tab w:val="left" w:pos="284"/>
          <w:tab w:val="left" w:pos="5010"/>
        </w:tabs>
        <w:spacing w:line="264" w:lineRule="auto"/>
        <w:ind w:left="0"/>
        <w:jc w:val="both"/>
        <w:rPr>
          <w:rFonts w:ascii="Garamond" w:hAnsi="Garamond" w:cs="Calibri"/>
          <w:sz w:val="22"/>
          <w:szCs w:val="22"/>
        </w:rPr>
      </w:pPr>
    </w:p>
    <w:p w14:paraId="623D6D3B" w14:textId="77777777" w:rsidR="0088041C" w:rsidRPr="00DD31AA"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KRITÉRIÁ NA HODNOTENIE  PONÚK  A PRAVIDLÁ  ICH UPLATNENIA</w:t>
      </w:r>
    </w:p>
    <w:p w14:paraId="69945283" w14:textId="77777777" w:rsidR="0088041C" w:rsidRPr="00861D52" w:rsidRDefault="0088041C" w:rsidP="005B6FCC">
      <w:pPr>
        <w:pStyle w:val="tl1"/>
        <w:spacing w:line="264" w:lineRule="auto"/>
        <w:rPr>
          <w:rFonts w:ascii="Garamond" w:hAnsi="Garamond" w:cs="Calibri"/>
          <w:sz w:val="22"/>
          <w:szCs w:val="22"/>
        </w:rPr>
      </w:pPr>
    </w:p>
    <w:p w14:paraId="796D0396" w14:textId="79CAEC89" w:rsidR="006E0F57" w:rsidRDefault="0088041C" w:rsidP="00AE779C">
      <w:pPr>
        <w:pStyle w:val="tl1"/>
        <w:numPr>
          <w:ilvl w:val="0"/>
          <w:numId w:val="24"/>
        </w:numPr>
        <w:spacing w:line="264" w:lineRule="auto"/>
        <w:rPr>
          <w:rFonts w:ascii="Garamond" w:hAnsi="Garamond" w:cs="Cambria"/>
          <w:sz w:val="22"/>
          <w:szCs w:val="22"/>
        </w:rPr>
      </w:pPr>
      <w:r w:rsidRPr="00861D52">
        <w:rPr>
          <w:rFonts w:ascii="Garamond" w:hAnsi="Garamond" w:cs="Cambria"/>
          <w:sz w:val="22"/>
          <w:szCs w:val="22"/>
        </w:rPr>
        <w:t xml:space="preserve">Ponuky sa vyhodnocujú na základe </w:t>
      </w:r>
      <w:r w:rsidR="003A0668" w:rsidRPr="00B16FCB">
        <w:rPr>
          <w:rFonts w:ascii="Garamond" w:hAnsi="Garamond" w:cs="Cambria"/>
          <w:b/>
          <w:bCs/>
          <w:sz w:val="22"/>
          <w:szCs w:val="22"/>
        </w:rPr>
        <w:t>najnižšej</w:t>
      </w:r>
      <w:r w:rsidRPr="00B16FCB">
        <w:rPr>
          <w:rFonts w:ascii="Garamond" w:hAnsi="Garamond" w:cs="Cambria"/>
          <w:b/>
          <w:bCs/>
          <w:sz w:val="22"/>
          <w:szCs w:val="22"/>
        </w:rPr>
        <w:t xml:space="preserve"> ceny</w:t>
      </w:r>
      <w:r w:rsidRPr="00861D52">
        <w:rPr>
          <w:rFonts w:ascii="Garamond" w:hAnsi="Garamond" w:cs="Cambria"/>
          <w:sz w:val="22"/>
          <w:szCs w:val="22"/>
        </w:rPr>
        <w:t>.</w:t>
      </w:r>
      <w:r w:rsidR="004E55D6">
        <w:rPr>
          <w:rFonts w:ascii="Garamond" w:hAnsi="Garamond" w:cs="Cambria"/>
          <w:sz w:val="22"/>
          <w:szCs w:val="22"/>
        </w:rPr>
        <w:t xml:space="preserve"> </w:t>
      </w:r>
      <w:r w:rsidR="004E55D6" w:rsidRPr="004E55D6">
        <w:rPr>
          <w:rFonts w:ascii="Garamond" w:hAnsi="Garamond" w:cs="Cambria"/>
          <w:sz w:val="22"/>
          <w:szCs w:val="22"/>
        </w:rPr>
        <w:t>Pod cenou sa rozumie celková cena za</w:t>
      </w:r>
      <w:r w:rsidR="000F477F">
        <w:rPr>
          <w:rFonts w:ascii="Garamond" w:hAnsi="Garamond" w:cs="Cambria"/>
          <w:sz w:val="22"/>
          <w:szCs w:val="22"/>
        </w:rPr>
        <w:t xml:space="preserve"> </w:t>
      </w:r>
      <w:r w:rsidR="004E55D6" w:rsidRPr="004E55D6">
        <w:rPr>
          <w:rFonts w:ascii="Garamond" w:hAnsi="Garamond" w:cs="Cambria"/>
          <w:sz w:val="22"/>
          <w:szCs w:val="22"/>
        </w:rPr>
        <w:t xml:space="preserve">premet zákazky v EUR s DPH, ktorá </w:t>
      </w:r>
      <w:r w:rsidR="00231A05" w:rsidRPr="004E55D6">
        <w:rPr>
          <w:rFonts w:ascii="Garamond" w:hAnsi="Garamond" w:cs="Cambria"/>
          <w:sz w:val="22"/>
          <w:szCs w:val="22"/>
        </w:rPr>
        <w:t>je výsledkom vyplnenia</w:t>
      </w:r>
      <w:r w:rsidR="00231A05">
        <w:rPr>
          <w:rFonts w:ascii="Garamond" w:hAnsi="Garamond" w:cs="Cambria"/>
          <w:sz w:val="22"/>
          <w:szCs w:val="22"/>
        </w:rPr>
        <w:t xml:space="preserve"> cenovej kalkulácie a</w:t>
      </w:r>
      <w:r w:rsidR="00231A05" w:rsidRPr="004E55D6">
        <w:rPr>
          <w:rFonts w:ascii="Garamond" w:hAnsi="Garamond" w:cs="Cambria"/>
          <w:sz w:val="22"/>
          <w:szCs w:val="22"/>
        </w:rPr>
        <w:t xml:space="preserve"> návrhu na plnenie kritéri</w:t>
      </w:r>
      <w:r w:rsidR="00231A05">
        <w:rPr>
          <w:rFonts w:ascii="Garamond" w:hAnsi="Garamond" w:cs="Cambria"/>
          <w:sz w:val="22"/>
          <w:szCs w:val="22"/>
        </w:rPr>
        <w:t xml:space="preserve">a za predmetu </w:t>
      </w:r>
      <w:r w:rsidR="00231A05" w:rsidRPr="00A84882">
        <w:rPr>
          <w:rFonts w:ascii="Garamond" w:hAnsi="Garamond" w:cs="Cambria"/>
          <w:sz w:val="22"/>
          <w:szCs w:val="22"/>
        </w:rPr>
        <w:t>zákazky (časť G. súťažných podkladov)</w:t>
      </w:r>
      <w:r w:rsidR="004E55D6" w:rsidRPr="004E55D6">
        <w:rPr>
          <w:rFonts w:ascii="Garamond" w:hAnsi="Garamond" w:cs="Cambria"/>
          <w:sz w:val="22"/>
          <w:szCs w:val="22"/>
        </w:rPr>
        <w:t>. Uchádzačom navrhovaná cena za predmet</w:t>
      </w:r>
      <w:r w:rsidR="00281A39">
        <w:rPr>
          <w:rFonts w:ascii="Garamond" w:hAnsi="Garamond" w:cs="Cambria"/>
          <w:sz w:val="22"/>
          <w:szCs w:val="22"/>
        </w:rPr>
        <w:t xml:space="preserve"> </w:t>
      </w:r>
      <w:r w:rsidR="004E55D6" w:rsidRPr="004E55D6">
        <w:rPr>
          <w:rFonts w:ascii="Garamond" w:hAnsi="Garamond" w:cs="Cambria"/>
          <w:sz w:val="22"/>
          <w:szCs w:val="22"/>
        </w:rPr>
        <w:t>zákazky musí byť uvedená v EUR, matematicky zaokrúhlená na dve desatinné miesta.</w:t>
      </w:r>
    </w:p>
    <w:p w14:paraId="7D0582B5" w14:textId="77777777" w:rsidR="006E0F57" w:rsidRDefault="006E0F57" w:rsidP="006E0F57">
      <w:pPr>
        <w:pStyle w:val="tl1"/>
        <w:spacing w:line="264" w:lineRule="auto"/>
        <w:ind w:left="360"/>
        <w:rPr>
          <w:rFonts w:ascii="Garamond" w:hAnsi="Garamond" w:cs="Cambria"/>
          <w:sz w:val="22"/>
          <w:szCs w:val="22"/>
        </w:rPr>
      </w:pPr>
    </w:p>
    <w:p w14:paraId="5AE99FB9" w14:textId="2B43B213" w:rsidR="00E84028" w:rsidRPr="00E84028" w:rsidRDefault="00E84028" w:rsidP="00AE779C">
      <w:pPr>
        <w:pStyle w:val="tl1"/>
        <w:numPr>
          <w:ilvl w:val="0"/>
          <w:numId w:val="24"/>
        </w:numPr>
        <w:spacing w:line="264" w:lineRule="auto"/>
        <w:rPr>
          <w:rFonts w:ascii="Garamond" w:hAnsi="Garamond" w:cs="Cambria"/>
          <w:sz w:val="22"/>
          <w:szCs w:val="22"/>
        </w:rPr>
      </w:pPr>
      <w:r w:rsidRPr="006E0F57">
        <w:rPr>
          <w:rFonts w:ascii="Garamond" w:hAnsi="Garamond" w:cs="Cambria"/>
          <w:sz w:val="22"/>
          <w:szCs w:val="22"/>
        </w:rPr>
        <w:t xml:space="preserve">Úspešným uchádzačom sa stane uchádzač, ktorý vo svojej ponuke </w:t>
      </w:r>
      <w:r w:rsidR="00BA2200">
        <w:rPr>
          <w:rFonts w:ascii="Garamond" w:hAnsi="Garamond" w:cs="Cambria"/>
          <w:sz w:val="22"/>
          <w:szCs w:val="22"/>
        </w:rPr>
        <w:t xml:space="preserve">predloží </w:t>
      </w:r>
      <w:r w:rsidRPr="006E0F57">
        <w:rPr>
          <w:rFonts w:ascii="Garamond" w:hAnsi="Garamond" w:cs="Cambria"/>
          <w:sz w:val="22"/>
          <w:szCs w:val="22"/>
        </w:rPr>
        <w:t xml:space="preserve">najnižšiu celkovú cenu za premet zákazky </w:t>
      </w:r>
      <w:r w:rsidRPr="006E0F57">
        <w:rPr>
          <w:rFonts w:ascii="Garamond" w:hAnsi="Garamond" w:cs="Cambria"/>
          <w:b/>
          <w:bCs/>
          <w:sz w:val="22"/>
          <w:szCs w:val="22"/>
        </w:rPr>
        <w:t>v EUR s DPH</w:t>
      </w:r>
      <w:r w:rsidRPr="006E0F57">
        <w:rPr>
          <w:rFonts w:ascii="Garamond" w:hAnsi="Garamond" w:cs="Cambria"/>
          <w:sz w:val="22"/>
          <w:szCs w:val="22"/>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36A6484" w14:textId="4FA150A7" w:rsidR="0088041C" w:rsidRPr="006E0F57" w:rsidRDefault="0088041C" w:rsidP="006E0F57">
      <w:pPr>
        <w:pStyle w:val="tl1"/>
        <w:spacing w:line="264" w:lineRule="auto"/>
        <w:ind w:left="360"/>
        <w:rPr>
          <w:rFonts w:ascii="Garamond" w:hAnsi="Garamond" w:cs="Cambria"/>
          <w:sz w:val="22"/>
          <w:szCs w:val="22"/>
        </w:rPr>
      </w:pPr>
    </w:p>
    <w:p w14:paraId="139EE0D1" w14:textId="77777777" w:rsidR="0088041C" w:rsidRPr="00861D52" w:rsidRDefault="0088041C" w:rsidP="005B6FCC">
      <w:pPr>
        <w:pStyle w:val="tl1"/>
        <w:spacing w:line="264" w:lineRule="auto"/>
        <w:rPr>
          <w:rFonts w:ascii="Garamond" w:hAnsi="Garamond" w:cs="Calibri"/>
          <w:sz w:val="22"/>
          <w:szCs w:val="22"/>
        </w:rPr>
      </w:pPr>
    </w:p>
    <w:p w14:paraId="512362A1" w14:textId="77777777" w:rsidR="0088041C" w:rsidRPr="00861D52" w:rsidRDefault="0088041C" w:rsidP="005B6FCC">
      <w:pPr>
        <w:pStyle w:val="tl1"/>
        <w:spacing w:line="264" w:lineRule="auto"/>
        <w:rPr>
          <w:rFonts w:ascii="Garamond" w:hAnsi="Garamond" w:cs="Calibri"/>
          <w:sz w:val="22"/>
          <w:szCs w:val="22"/>
        </w:rPr>
      </w:pPr>
    </w:p>
    <w:p w14:paraId="558B96E0" w14:textId="77777777" w:rsidR="0088041C" w:rsidRPr="00861D52" w:rsidRDefault="0088041C" w:rsidP="005B6FCC">
      <w:pPr>
        <w:pStyle w:val="tl1"/>
        <w:spacing w:line="264" w:lineRule="auto"/>
        <w:rPr>
          <w:rFonts w:ascii="Garamond" w:hAnsi="Garamond" w:cs="Calibri"/>
          <w:bCs/>
          <w:iCs/>
          <w:sz w:val="22"/>
          <w:szCs w:val="22"/>
        </w:rPr>
      </w:pPr>
    </w:p>
    <w:p w14:paraId="6727E7CA" w14:textId="77777777" w:rsidR="0088041C" w:rsidRPr="00865A66"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865A66">
        <w:rPr>
          <w:rFonts w:ascii="Garamond" w:hAnsi="Garamond" w:cs="Calibri"/>
          <w:iCs/>
          <w:sz w:val="28"/>
          <w:szCs w:val="28"/>
        </w:rPr>
        <w:lastRenderedPageBreak/>
        <w:t>PODMIENKY  ÚČASTI  UCHÁDZAČOV</w:t>
      </w:r>
    </w:p>
    <w:p w14:paraId="00F4171D" w14:textId="77777777" w:rsidR="0088041C" w:rsidRPr="00861D52" w:rsidRDefault="0088041C" w:rsidP="005B6FCC">
      <w:pPr>
        <w:pStyle w:val="tl1"/>
        <w:spacing w:line="264" w:lineRule="auto"/>
        <w:jc w:val="left"/>
        <w:rPr>
          <w:rFonts w:ascii="Garamond" w:hAnsi="Garamond" w:cs="Calibri"/>
          <w:b/>
          <w:bCs/>
          <w:iCs/>
          <w:sz w:val="22"/>
          <w:szCs w:val="22"/>
        </w:rPr>
      </w:pPr>
    </w:p>
    <w:p w14:paraId="2F276823" w14:textId="77777777" w:rsidR="0088041C" w:rsidRPr="00861D52" w:rsidRDefault="0088041C" w:rsidP="005B6FCC">
      <w:pPr>
        <w:spacing w:line="264" w:lineRule="auto"/>
        <w:jc w:val="both"/>
        <w:rPr>
          <w:rFonts w:ascii="Garamond" w:hAnsi="Garamond" w:cs="Calibri"/>
          <w:sz w:val="22"/>
          <w:szCs w:val="22"/>
          <w:lang w:eastAsia="sk-SK"/>
        </w:rPr>
      </w:pPr>
      <w:r w:rsidRPr="00861D52">
        <w:rPr>
          <w:rFonts w:ascii="Garamond" w:hAnsi="Garamond" w:cs="Calibri"/>
          <w:sz w:val="22"/>
          <w:szCs w:val="22"/>
          <w:lang w:eastAsia="sk-SK"/>
        </w:rPr>
        <w:t>Uchádzač musí spĺňať nasledujúce podmienky účasti.</w:t>
      </w:r>
    </w:p>
    <w:p w14:paraId="15D2CDD3" w14:textId="77777777" w:rsidR="0088041C" w:rsidRPr="00861D52" w:rsidRDefault="0088041C" w:rsidP="005B6FCC">
      <w:pPr>
        <w:spacing w:line="264" w:lineRule="auto"/>
        <w:jc w:val="both"/>
        <w:rPr>
          <w:rFonts w:ascii="Garamond" w:hAnsi="Garamond" w:cs="Calibri"/>
          <w:sz w:val="22"/>
          <w:szCs w:val="22"/>
          <w:lang w:eastAsia="sk-SK"/>
        </w:rPr>
      </w:pPr>
    </w:p>
    <w:p w14:paraId="532EE517" w14:textId="77777777" w:rsidR="0088041C" w:rsidRPr="00861D52" w:rsidRDefault="0088041C" w:rsidP="00AE779C">
      <w:pPr>
        <w:pStyle w:val="tl1"/>
        <w:numPr>
          <w:ilvl w:val="0"/>
          <w:numId w:val="25"/>
        </w:numPr>
        <w:spacing w:line="264" w:lineRule="auto"/>
        <w:jc w:val="left"/>
        <w:rPr>
          <w:rFonts w:ascii="Garamond" w:hAnsi="Garamond" w:cstheme="minorHAnsi"/>
          <w:b/>
          <w:bCs/>
          <w:caps/>
          <w:sz w:val="22"/>
          <w:szCs w:val="22"/>
        </w:rPr>
      </w:pPr>
      <w:r w:rsidRPr="00861D52">
        <w:rPr>
          <w:rFonts w:ascii="Garamond" w:hAnsi="Garamond" w:cstheme="minorHAnsi"/>
          <w:b/>
          <w:bCs/>
          <w:caps/>
          <w:sz w:val="22"/>
          <w:szCs w:val="22"/>
        </w:rPr>
        <w:t>OSOBNÉ POSTAVENIE</w:t>
      </w:r>
    </w:p>
    <w:p w14:paraId="491785D9" w14:textId="096CBBE4"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V zmysle § 32 ods. 1 ZVO sa verejného obstarávania môže zúčastniť len ten, kto spĺňa tieto podmienky účasti týkajúce sa osobného postavenia</w:t>
      </w:r>
      <w:r w:rsidR="001A4BDC">
        <w:rPr>
          <w:rFonts w:ascii="Garamond" w:hAnsi="Garamond" w:cstheme="minorHAnsi"/>
          <w:sz w:val="22"/>
          <w:szCs w:val="22"/>
        </w:rPr>
        <w:t xml:space="preserve"> (platí </w:t>
      </w:r>
      <w:r w:rsidR="004407A0">
        <w:rPr>
          <w:rFonts w:ascii="Garamond" w:hAnsi="Garamond" w:cstheme="minorHAnsi"/>
          <w:sz w:val="22"/>
          <w:szCs w:val="22"/>
        </w:rPr>
        <w:t>pre všetky časti predmetu zákazky)</w:t>
      </w:r>
      <w:r w:rsidRPr="00861D52">
        <w:rPr>
          <w:rFonts w:ascii="Garamond" w:hAnsi="Garamond" w:cstheme="minorHAnsi"/>
          <w:sz w:val="22"/>
          <w:szCs w:val="22"/>
        </w:rPr>
        <w:t>:</w:t>
      </w:r>
    </w:p>
    <w:p w14:paraId="2676B9F0"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3C7F971"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sociálnom poistení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 25 ods. 5 zákona č. 580/2004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zdravotnom poistení a o zmene a doplnení zákona č. 95/2002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poisťovníctve a o zmene a doplnení niektorých zákonov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v Slovenskej republike a v štáte sídla, miesta podnikania alebo obvyklého pobytu,</w:t>
      </w:r>
    </w:p>
    <w:p w14:paraId="19B921F2" w14:textId="0674F6E6"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Colný zákon a o zmene a doplnení niektorých zákonov v znení neskorších predpisov, Zákon č.</w:t>
      </w:r>
      <w:r w:rsidR="00865A66">
        <w:rPr>
          <w:rFonts w:ascii="Garamond" w:hAnsi="Garamond" w:cstheme="minorHAnsi"/>
          <w:sz w:val="22"/>
          <w:szCs w:val="22"/>
          <w:lang w:eastAsia="sk-SK"/>
        </w:rPr>
        <w:t> </w:t>
      </w:r>
      <w:r w:rsidRPr="00861D52">
        <w:rPr>
          <w:rFonts w:ascii="Garamond" w:hAnsi="Garamond" w:cstheme="minorHAnsi"/>
          <w:sz w:val="22"/>
          <w:szCs w:val="22"/>
          <w:lang w:eastAsia="sk-SK"/>
        </w:rPr>
        <w:t xml:space="preserve">563/2009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6E57F5BC"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3F7B2FAC"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je oprávnený dodávať tovar, uskutočňovať stavebné práce alebo poskytovať službu,</w:t>
      </w:r>
    </w:p>
    <w:p w14:paraId="73E0B56B" w14:textId="3C396BB6"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uložený zákaz účasti vo verejnom obstarávaní potvrdený konečným rozhodnutím v Slovenskej republike a</w:t>
      </w:r>
      <w:r w:rsidR="00865A66">
        <w:rPr>
          <w:rFonts w:ascii="Garamond" w:hAnsi="Garamond" w:cstheme="minorHAnsi"/>
          <w:sz w:val="22"/>
          <w:szCs w:val="22"/>
          <w:lang w:eastAsia="sk-SK"/>
        </w:rPr>
        <w:t> </w:t>
      </w:r>
      <w:r w:rsidRPr="00861D52">
        <w:rPr>
          <w:rFonts w:ascii="Garamond" w:hAnsi="Garamond" w:cstheme="minorHAnsi"/>
          <w:sz w:val="22"/>
          <w:szCs w:val="22"/>
          <w:lang w:eastAsia="sk-SK"/>
        </w:rPr>
        <w:t>v</w:t>
      </w:r>
      <w:r w:rsidR="00865A66">
        <w:rPr>
          <w:rFonts w:ascii="Garamond" w:hAnsi="Garamond" w:cstheme="minorHAnsi"/>
          <w:sz w:val="22"/>
          <w:szCs w:val="22"/>
          <w:lang w:eastAsia="sk-SK"/>
        </w:rPr>
        <w:t> </w:t>
      </w:r>
      <w:r w:rsidRPr="00861D52">
        <w:rPr>
          <w:rFonts w:ascii="Garamond" w:hAnsi="Garamond" w:cstheme="minorHAnsi"/>
          <w:sz w:val="22"/>
          <w:szCs w:val="22"/>
          <w:lang w:eastAsia="sk-SK"/>
        </w:rPr>
        <w:t>štáte sídla, miesta podnikania alebo obvyklého pobytu.</w:t>
      </w:r>
    </w:p>
    <w:p w14:paraId="0E9CC535"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2F463522"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v § 32 ods. 3 ZVO nie je ustanovené inak, uchádzač alebo záujemca preukazuje splnenie podmienok účasti podľa § 32 ods. 1 ZVO:</w:t>
      </w:r>
    </w:p>
    <w:p w14:paraId="337119A4"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a) doloženým výpisom z registra trestov nie starším ako tri mesiace ku dňu uplynutia lehoty na predkladanie ponúk,</w:t>
      </w:r>
    </w:p>
    <w:p w14:paraId="14F17C93"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0F44DEA2"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c) doloženým potvrdením miestne príslušného daňového úradu a miestne príslušného colného úradu nie starším ako tri mesiace,</w:t>
      </w:r>
    </w:p>
    <w:p w14:paraId="601DAE6A"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d) doloženým potvrdením príslušného súdu nie starším ako tri mesiace ku dňu uplynutia lehoty na predkladanie ponúk,</w:t>
      </w:r>
    </w:p>
    <w:p w14:paraId="6DB8EFDF"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6AD73645"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f) doloženým čestným vyhlásením.</w:t>
      </w:r>
    </w:p>
    <w:p w14:paraId="5D49E36F"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76A70897" w14:textId="2495EE2A"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Uchádzač alebo záujemca nie je povinný predkladať doklady podľa § 32 ods. 2 ZVO, ak verejný obstarávateľ alebo obstarávateľ je oprávnený použiť údaje z informačných systémov verejnej správy podľa osobitného predpisu (§</w:t>
      </w:r>
      <w:r w:rsidR="003A5445">
        <w:rPr>
          <w:rFonts w:ascii="Garamond" w:hAnsi="Garamond" w:cstheme="minorHAnsi"/>
          <w:sz w:val="22"/>
          <w:szCs w:val="22"/>
        </w:rPr>
        <w:t> </w:t>
      </w:r>
      <w:r w:rsidRPr="00861D52">
        <w:rPr>
          <w:rFonts w:ascii="Garamond" w:hAnsi="Garamond" w:cstheme="minorHAnsi"/>
          <w:sz w:val="22"/>
          <w:szCs w:val="22"/>
        </w:rPr>
        <w:t>1</w:t>
      </w:r>
      <w:r w:rsidR="0048408A">
        <w:rPr>
          <w:rFonts w:ascii="Garamond" w:hAnsi="Garamond" w:cstheme="minorHAnsi"/>
          <w:sz w:val="22"/>
          <w:szCs w:val="22"/>
        </w:rPr>
        <w:t>  </w:t>
      </w:r>
      <w:r w:rsidRPr="00861D52">
        <w:rPr>
          <w:rFonts w:ascii="Garamond" w:hAnsi="Garamond" w:cstheme="minorHAnsi"/>
          <w:sz w:val="22"/>
          <w:szCs w:val="22"/>
        </w:rPr>
        <w:t>ods.</w:t>
      </w:r>
      <w:r w:rsidR="0048408A">
        <w:rPr>
          <w:rFonts w:ascii="Garamond" w:hAnsi="Garamond" w:cstheme="minorHAnsi"/>
          <w:sz w:val="22"/>
          <w:szCs w:val="22"/>
        </w:rPr>
        <w:t> </w:t>
      </w:r>
      <w:r w:rsidRPr="00861D52">
        <w:rPr>
          <w:rFonts w:ascii="Garamond" w:hAnsi="Garamond" w:cstheme="minorHAnsi"/>
          <w:sz w:val="22"/>
          <w:szCs w:val="22"/>
        </w:rPr>
        <w:t xml:space="preserve"> 1 zákona č. 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w:t>
      </w:r>
      <w:r w:rsidRPr="00861D52">
        <w:rPr>
          <w:rFonts w:ascii="Garamond" w:hAnsi="Garamond" w:cstheme="minorHAnsi"/>
          <w:sz w:val="22"/>
          <w:szCs w:val="22"/>
        </w:rPr>
        <w:lastRenderedPageBreak/>
        <w:t xml:space="preserve">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w:t>
      </w:r>
      <w:r w:rsidR="00865A66">
        <w:rPr>
          <w:rFonts w:ascii="Garamond" w:hAnsi="Garamond" w:cstheme="minorHAnsi"/>
          <w:sz w:val="22"/>
          <w:szCs w:val="22"/>
        </w:rPr>
        <w:t> </w:t>
      </w:r>
      <w:r w:rsidRPr="00861D52">
        <w:rPr>
          <w:rFonts w:ascii="Garamond" w:hAnsi="Garamond" w:cstheme="minorHAnsi"/>
          <w:sz w:val="22"/>
          <w:szCs w:val="22"/>
        </w:rPr>
        <w:t xml:space="preserve">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01017EF2" w14:textId="77777777" w:rsidR="0088041C" w:rsidRPr="00861D52" w:rsidRDefault="0088041C" w:rsidP="005B6FCC">
      <w:pPr>
        <w:pStyle w:val="tl1"/>
        <w:spacing w:line="264" w:lineRule="auto"/>
        <w:ind w:left="426"/>
        <w:rPr>
          <w:rFonts w:ascii="Garamond" w:hAnsi="Garamond" w:cstheme="minorHAnsi"/>
          <w:sz w:val="22"/>
          <w:szCs w:val="22"/>
        </w:rPr>
      </w:pPr>
    </w:p>
    <w:p w14:paraId="316FC795"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848656A" w14:textId="77777777" w:rsidR="0088041C" w:rsidRPr="00861D52" w:rsidRDefault="0088041C" w:rsidP="005B6FCC">
      <w:pPr>
        <w:pStyle w:val="Odsekzoznamu"/>
        <w:spacing w:line="264" w:lineRule="auto"/>
        <w:rPr>
          <w:rFonts w:ascii="Garamond" w:hAnsi="Garamond" w:cstheme="minorHAnsi"/>
          <w:sz w:val="22"/>
          <w:szCs w:val="22"/>
        </w:rPr>
      </w:pPr>
    </w:p>
    <w:p w14:paraId="7C676105"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501E648" w14:textId="77777777" w:rsidR="0088041C" w:rsidRPr="00861D52" w:rsidRDefault="0088041C" w:rsidP="005B6FCC">
      <w:pPr>
        <w:pStyle w:val="Odsekzoznamu"/>
        <w:spacing w:line="264" w:lineRule="auto"/>
        <w:rPr>
          <w:rFonts w:ascii="Garamond" w:hAnsi="Garamond" w:cstheme="minorHAnsi"/>
          <w:sz w:val="22"/>
          <w:szCs w:val="22"/>
        </w:rPr>
      </w:pPr>
    </w:p>
    <w:p w14:paraId="54EC11C6" w14:textId="43221493"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Konečným rozhodnutím príslušného orgánu verejnej moci na účely preukazovania splnenia podmienok účasti sa</w:t>
      </w:r>
      <w:r w:rsidR="003A5445">
        <w:rPr>
          <w:rFonts w:ascii="Garamond" w:hAnsi="Garamond" w:cstheme="minorHAnsi"/>
          <w:sz w:val="22"/>
          <w:szCs w:val="22"/>
        </w:rPr>
        <w:t> </w:t>
      </w:r>
      <w:r w:rsidRPr="00861D52">
        <w:rPr>
          <w:rFonts w:ascii="Garamond" w:hAnsi="Garamond" w:cstheme="minorHAnsi"/>
          <w:sz w:val="22"/>
          <w:szCs w:val="22"/>
        </w:rPr>
        <w:t>rozumie:</w:t>
      </w:r>
    </w:p>
    <w:p w14:paraId="7F72CCE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nie je možné podať žalobu,</w:t>
      </w:r>
    </w:p>
    <w:p w14:paraId="722C341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nebola podaná žaloba,</w:t>
      </w:r>
    </w:p>
    <w:p w14:paraId="24D7B678"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027FD82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iný právoplatný rozsudok súdu.</w:t>
      </w:r>
    </w:p>
    <w:p w14:paraId="7D946A11" w14:textId="77777777" w:rsidR="0088041C" w:rsidRPr="00861D52" w:rsidRDefault="0088041C" w:rsidP="005B6FCC">
      <w:pPr>
        <w:spacing w:line="264" w:lineRule="auto"/>
        <w:rPr>
          <w:rFonts w:ascii="Garamond" w:hAnsi="Garamond" w:cstheme="minorHAnsi"/>
          <w:sz w:val="22"/>
          <w:szCs w:val="22"/>
        </w:rPr>
      </w:pPr>
    </w:p>
    <w:p w14:paraId="41B611D4"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00D6C1F8"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vlastní väčšinu akcií alebo väčšinový obchodný podiel u uchádzača alebo záujemcu,</w:t>
      </w:r>
    </w:p>
    <w:p w14:paraId="49DBF34D"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väčšinu hlasovacích práv u uchádzača alebo záujemcu,</w:t>
      </w:r>
    </w:p>
    <w:p w14:paraId="1611B142"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 xml:space="preserve">má právo vymenúvať alebo odvolávať väčšinu členov štatutárneho orgánu alebo dozorného orgánu uchádzača alebo záujemcu alebo </w:t>
      </w:r>
    </w:p>
    <w:p w14:paraId="3FC9FF94" w14:textId="0F05D35E"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právo vykonávať rozhodujúci vplyv na základe dohody uzavretej s uchádzačom alebo záujemcom alebo na</w:t>
      </w:r>
      <w:r w:rsidR="003A5445">
        <w:rPr>
          <w:rFonts w:ascii="Garamond" w:hAnsi="Garamond" w:cstheme="minorHAnsi"/>
          <w:sz w:val="22"/>
          <w:szCs w:val="22"/>
        </w:rPr>
        <w:t> </w:t>
      </w:r>
      <w:r w:rsidRPr="00861D52">
        <w:rPr>
          <w:rFonts w:ascii="Garamond" w:hAnsi="Garamond" w:cstheme="minorHAnsi"/>
          <w:sz w:val="22"/>
          <w:szCs w:val="22"/>
        </w:rPr>
        <w:t>základe spoločenskej zmluvy, zakladateľskej listiny alebo stanov, ak to umožňuje právo štátu, ktorými sa</w:t>
      </w:r>
      <w:r w:rsidR="003A5445">
        <w:rPr>
          <w:rFonts w:ascii="Garamond" w:hAnsi="Garamond" w:cstheme="minorHAnsi"/>
          <w:sz w:val="22"/>
          <w:szCs w:val="22"/>
        </w:rPr>
        <w:t> </w:t>
      </w:r>
      <w:r w:rsidRPr="00861D52">
        <w:rPr>
          <w:rFonts w:ascii="Garamond" w:hAnsi="Garamond" w:cstheme="minorHAnsi"/>
          <w:sz w:val="22"/>
          <w:szCs w:val="22"/>
        </w:rPr>
        <w:t>táto osoba riadi.</w:t>
      </w:r>
    </w:p>
    <w:p w14:paraId="435E98FF" w14:textId="77777777" w:rsidR="0088041C" w:rsidRPr="00861D52" w:rsidRDefault="0088041C" w:rsidP="005B6FCC">
      <w:pPr>
        <w:pStyle w:val="paragraph"/>
        <w:spacing w:before="0" w:beforeAutospacing="0" w:after="0" w:afterAutospacing="0" w:line="264" w:lineRule="auto"/>
        <w:ind w:left="1134"/>
        <w:jc w:val="both"/>
        <w:textAlignment w:val="baseline"/>
        <w:rPr>
          <w:rFonts w:ascii="Garamond" w:hAnsi="Garamond" w:cstheme="minorHAnsi"/>
          <w:sz w:val="22"/>
          <w:szCs w:val="22"/>
        </w:rPr>
      </w:pPr>
    </w:p>
    <w:p w14:paraId="1F204C60" w14:textId="7334BD88" w:rsidR="0088041C" w:rsidRPr="00861D52" w:rsidRDefault="0088041C" w:rsidP="00AE779C">
      <w:pPr>
        <w:pStyle w:val="tl1"/>
        <w:numPr>
          <w:ilvl w:val="1"/>
          <w:numId w:val="25"/>
        </w:numPr>
        <w:spacing w:line="264" w:lineRule="auto"/>
        <w:ind w:left="426"/>
        <w:rPr>
          <w:rStyle w:val="normaltextrun"/>
          <w:rFonts w:ascii="Garamond" w:hAnsi="Garamond" w:cstheme="minorHAnsi"/>
          <w:sz w:val="22"/>
          <w:szCs w:val="22"/>
        </w:rPr>
      </w:pPr>
      <w:r w:rsidRPr="00861D52">
        <w:rPr>
          <w:rStyle w:val="normaltextrun"/>
          <w:rFonts w:ascii="Garamond" w:eastAsia="Arial Narrow" w:hAnsi="Garamond" w:cs="Calibri"/>
          <w:sz w:val="22"/>
          <w:szCs w:val="22"/>
        </w:rPr>
        <w:t>Podmienku účasti uvedenú v § 32 ods. 1 písm. a) ZVO u iných osôb definovaných v § 32 ods. 7 v spojitosti s</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ods.</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8</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zákona preukáže uchádzač alebo záujemca predložením </w:t>
      </w:r>
      <w:r w:rsidRPr="00861D52">
        <w:rPr>
          <w:rStyle w:val="normaltextrun"/>
          <w:rFonts w:ascii="Garamond" w:eastAsia="Arial Narrow" w:hAnsi="Garamond" w:cs="Calibri"/>
          <w:b/>
          <w:bCs/>
          <w:sz w:val="22"/>
          <w:szCs w:val="22"/>
        </w:rPr>
        <w:t xml:space="preserve">čestného vyhlásenia </w:t>
      </w:r>
      <w:r w:rsidRPr="00861D52">
        <w:rPr>
          <w:rStyle w:val="normaltextrun"/>
          <w:rFonts w:ascii="Garamond" w:eastAsia="Arial Narrow" w:hAnsi="Garamond" w:cs="Calibri"/>
          <w:bCs/>
          <w:sz w:val="22"/>
          <w:szCs w:val="22"/>
        </w:rPr>
        <w:t xml:space="preserve">(príloha č. </w:t>
      </w:r>
      <w:r w:rsidR="00231A05">
        <w:rPr>
          <w:rStyle w:val="normaltextrun"/>
          <w:rFonts w:ascii="Garamond" w:eastAsia="Arial Narrow" w:hAnsi="Garamond" w:cs="Calibri"/>
          <w:bCs/>
          <w:sz w:val="22"/>
          <w:szCs w:val="22"/>
        </w:rPr>
        <w:t>4</w:t>
      </w:r>
      <w:r w:rsidRPr="00861D52">
        <w:rPr>
          <w:rStyle w:val="normaltextrun"/>
          <w:rFonts w:ascii="Garamond" w:eastAsia="Arial Narrow" w:hAnsi="Garamond" w:cs="Calibri"/>
          <w:bCs/>
          <w:sz w:val="22"/>
          <w:szCs w:val="22"/>
        </w:rPr>
        <w:t xml:space="preserve"> týchto súťažných podkladov)</w:t>
      </w:r>
      <w:r w:rsidRPr="00861D52">
        <w:rPr>
          <w:rStyle w:val="normaltextrun"/>
          <w:rFonts w:ascii="Garamond" w:eastAsia="Arial Narrow" w:hAnsi="Garamond" w:cs="Calibri"/>
          <w:sz w:val="22"/>
          <w:szCs w:val="22"/>
        </w:rPr>
        <w:t xml:space="preserve"> alebo </w:t>
      </w:r>
      <w:r w:rsidRPr="00861D52">
        <w:rPr>
          <w:rStyle w:val="normaltextrun"/>
          <w:rFonts w:ascii="Garamond" w:eastAsia="Arial Narrow" w:hAnsi="Garamond" w:cs="Calibri"/>
          <w:b/>
          <w:bCs/>
          <w:sz w:val="22"/>
          <w:szCs w:val="22"/>
        </w:rPr>
        <w:t>vyhlásenia podľa § 32 ods. 5 ZVO</w:t>
      </w:r>
      <w:r w:rsidRPr="00861D52">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čestnom vyhlásení alebo vo vyhlásení podľa § 32 ods. 5 ZVO uchádzač alebo záujemca uvedie zoznam </w:t>
      </w:r>
      <w:r w:rsidRPr="00861D52">
        <w:rPr>
          <w:rStyle w:val="normaltextrun"/>
          <w:rFonts w:ascii="Garamond" w:eastAsia="Arial Narrow" w:hAnsi="Garamond" w:cs="Calibri"/>
          <w:sz w:val="22"/>
          <w:szCs w:val="22"/>
        </w:rPr>
        <w:lastRenderedPageBreak/>
        <w:t>iných osôb definovaných v § 32 ods. 7 zákona v spojitosti s § 32 ods. 8 zákona, ktoré musia tiež spĺňať podmienku účasti podľa §</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 ods. 1 písm. a) ZVO.</w:t>
      </w:r>
    </w:p>
    <w:p w14:paraId="351EBB45" w14:textId="77777777" w:rsidR="0088041C" w:rsidRPr="00861D52" w:rsidRDefault="0088041C" w:rsidP="005B6FCC">
      <w:pPr>
        <w:pStyle w:val="tl1"/>
        <w:spacing w:line="264" w:lineRule="auto"/>
        <w:ind w:left="426"/>
        <w:rPr>
          <w:rStyle w:val="normaltextrun"/>
          <w:rFonts w:ascii="Garamond" w:hAnsi="Garamond" w:cstheme="minorHAnsi"/>
          <w:sz w:val="22"/>
          <w:szCs w:val="22"/>
        </w:rPr>
      </w:pPr>
    </w:p>
    <w:p w14:paraId="770308F9" w14:textId="1A182622" w:rsidR="0088041C" w:rsidRPr="00861D52" w:rsidRDefault="0088041C" w:rsidP="00AE779C">
      <w:pPr>
        <w:pStyle w:val="tl1"/>
        <w:numPr>
          <w:ilvl w:val="1"/>
          <w:numId w:val="25"/>
        </w:numPr>
        <w:spacing w:line="264" w:lineRule="auto"/>
        <w:ind w:left="426"/>
        <w:rPr>
          <w:rStyle w:val="normaltextrun"/>
          <w:rFonts w:ascii="Garamond" w:hAnsi="Garamond" w:cstheme="minorHAnsi"/>
          <w:sz w:val="22"/>
          <w:szCs w:val="22"/>
        </w:rPr>
      </w:pPr>
      <w:r w:rsidRPr="00861D52">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 §</w:t>
      </w:r>
      <w:r w:rsidR="00351217">
        <w:rPr>
          <w:rFonts w:ascii="Garamond" w:hAnsi="Garamond" w:cs="Calibri"/>
          <w:sz w:val="22"/>
          <w:szCs w:val="22"/>
        </w:rPr>
        <w:t> </w:t>
      </w:r>
      <w:r w:rsidRPr="00861D52">
        <w:rPr>
          <w:rFonts w:ascii="Garamond" w:hAnsi="Garamond" w:cs="Calibri"/>
          <w:sz w:val="22"/>
          <w:szCs w:val="22"/>
        </w:rPr>
        <w:t>32</w:t>
      </w:r>
      <w:r w:rsidR="00351217">
        <w:rPr>
          <w:rFonts w:ascii="Garamond" w:hAnsi="Garamond" w:cs="Calibri"/>
          <w:sz w:val="22"/>
          <w:szCs w:val="22"/>
        </w:rPr>
        <w:t> </w:t>
      </w:r>
      <w:r w:rsidRPr="00861D52">
        <w:rPr>
          <w:rFonts w:ascii="Garamond" w:hAnsi="Garamond" w:cs="Calibri"/>
          <w:sz w:val="22"/>
          <w:szCs w:val="22"/>
        </w:rPr>
        <w:t>ods.</w:t>
      </w:r>
      <w:r w:rsidR="00351217">
        <w:rPr>
          <w:rFonts w:ascii="Garamond" w:hAnsi="Garamond" w:cs="Calibri"/>
          <w:sz w:val="22"/>
          <w:szCs w:val="22"/>
        </w:rPr>
        <w:t> </w:t>
      </w:r>
      <w:r w:rsidRPr="00861D52">
        <w:rPr>
          <w:rFonts w:ascii="Garamond" w:hAnsi="Garamond" w:cs="Calibri"/>
          <w:sz w:val="22"/>
          <w:szCs w:val="22"/>
        </w:rPr>
        <w:t>1</w:t>
      </w:r>
      <w:r w:rsidR="00351217">
        <w:rPr>
          <w:rFonts w:ascii="Garamond" w:hAnsi="Garamond" w:cs="Calibri"/>
          <w:sz w:val="22"/>
          <w:szCs w:val="22"/>
        </w:rPr>
        <w:t> </w:t>
      </w:r>
      <w:r w:rsidRPr="00861D52">
        <w:rPr>
          <w:rFonts w:ascii="Garamond" w:hAnsi="Garamond" w:cs="Calibri"/>
          <w:sz w:val="22"/>
          <w:szCs w:val="22"/>
        </w:rPr>
        <w:t xml:space="preserve">písm. a) ZVO za inú osobu definovanú v § 32 ods. 7 v spojitosti s § 32 ods. 8 ZVO. Splnenie uvedenej podmienky účasti u tejto inej osoby preukazuje záujemca verejnému obstarávateľovi predložením čestného vyhlásenia (príloha č. </w:t>
      </w:r>
      <w:r w:rsidR="00DD4F82">
        <w:rPr>
          <w:rFonts w:ascii="Garamond" w:hAnsi="Garamond" w:cs="Calibri"/>
          <w:sz w:val="22"/>
          <w:szCs w:val="22"/>
        </w:rPr>
        <w:t xml:space="preserve">5 </w:t>
      </w:r>
      <w:r w:rsidRPr="00861D52">
        <w:rPr>
          <w:rFonts w:ascii="Garamond" w:hAnsi="Garamond" w:cs="Calibri"/>
          <w:sz w:val="22"/>
          <w:szCs w:val="22"/>
        </w:rPr>
        <w:t>týchto SP) alebo predložením vyhlásenia v súlade § 32 ods. 5 ZVO.</w:t>
      </w:r>
    </w:p>
    <w:p w14:paraId="4A7C4087" w14:textId="77777777" w:rsidR="0088041C" w:rsidRPr="00861D52" w:rsidRDefault="0088041C" w:rsidP="005B6FCC">
      <w:pPr>
        <w:pStyle w:val="tl1"/>
        <w:spacing w:line="264" w:lineRule="auto"/>
        <w:ind w:left="426"/>
        <w:rPr>
          <w:rFonts w:ascii="Garamond" w:hAnsi="Garamond" w:cstheme="minorHAnsi"/>
          <w:sz w:val="22"/>
          <w:szCs w:val="22"/>
        </w:rPr>
      </w:pPr>
    </w:p>
    <w:p w14:paraId="1BC44F7D"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Verejný obstarávateľ informuje uchádzačov, že doklady ktoré podľa § 32 ods. 3 ZVO </w:t>
      </w:r>
      <w:r w:rsidRPr="00861D52">
        <w:rPr>
          <w:rFonts w:ascii="Garamond" w:hAnsi="Garamond" w:cstheme="minorHAnsi"/>
          <w:b/>
          <w:sz w:val="22"/>
          <w:szCs w:val="22"/>
        </w:rPr>
        <w:t>nevyžaduje od uchádzačov</w:t>
      </w:r>
      <w:r w:rsidRPr="00861D52">
        <w:rPr>
          <w:rFonts w:ascii="Garamond" w:hAnsi="Garamond" w:cstheme="minorHAnsi"/>
          <w:sz w:val="22"/>
          <w:szCs w:val="22"/>
        </w:rPr>
        <w:t xml:space="preserve"> z dôvodu použitia údajov z informačných systémov verejnej správy </w:t>
      </w:r>
      <w:r w:rsidRPr="00861D52">
        <w:rPr>
          <w:rFonts w:ascii="Garamond" w:hAnsi="Garamond" w:cstheme="minorHAnsi"/>
          <w:b/>
          <w:sz w:val="22"/>
          <w:szCs w:val="22"/>
        </w:rPr>
        <w:t>predkladať</w:t>
      </w:r>
      <w:r w:rsidRPr="00861D52">
        <w:rPr>
          <w:rFonts w:ascii="Garamond" w:hAnsi="Garamond" w:cstheme="minorHAnsi"/>
          <w:sz w:val="22"/>
          <w:szCs w:val="22"/>
        </w:rPr>
        <w:t xml:space="preserve">, sú: </w:t>
      </w:r>
    </w:p>
    <w:p w14:paraId="552A3D15"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výpis z registra trestov uchádzača (výpis z registra trestov </w:t>
      </w:r>
      <w:r w:rsidRPr="00861D52">
        <w:rPr>
          <w:rFonts w:ascii="Garamond" w:hAnsi="Garamond" w:cstheme="minorHAnsi"/>
          <w:b/>
          <w:bCs/>
          <w:sz w:val="22"/>
          <w:szCs w:val="22"/>
        </w:rPr>
        <w:t>právnickej osoby</w:t>
      </w:r>
      <w:r w:rsidRPr="00861D52">
        <w:rPr>
          <w:rFonts w:ascii="Garamond" w:hAnsi="Garamond" w:cstheme="minorHAnsi"/>
          <w:sz w:val="22"/>
          <w:szCs w:val="22"/>
        </w:rPr>
        <w:t xml:space="preserve">) podľa § 32 ods. 2 písm. a) ZVO, v prípade výpisu z registra trestov pre </w:t>
      </w:r>
      <w:r w:rsidRPr="00861D52">
        <w:rPr>
          <w:rFonts w:ascii="Garamond" w:hAnsi="Garamond" w:cstheme="minorHAnsi"/>
          <w:b/>
          <w:bCs/>
          <w:sz w:val="22"/>
          <w:szCs w:val="22"/>
        </w:rPr>
        <w:t>fyzickú osobu</w:t>
      </w:r>
      <w:r w:rsidRPr="00861D52">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50764431"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potvrdenia zdravotnej poisťovne a Sociálnej poisťovne podľa § 32 ods. 2 písm. b) ZVO,</w:t>
      </w:r>
    </w:p>
    <w:p w14:paraId="6422E56A" w14:textId="356AC449"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potvrdenie miestne príslušného daňového úradu a miestne príslušného colného úradu podľa §</w:t>
      </w:r>
      <w:r w:rsidR="00C3212F">
        <w:rPr>
          <w:rFonts w:ascii="Garamond" w:hAnsi="Garamond" w:cstheme="minorHAnsi"/>
          <w:sz w:val="22"/>
          <w:szCs w:val="22"/>
        </w:rPr>
        <w:t> </w:t>
      </w:r>
      <w:r w:rsidRPr="00861D52">
        <w:rPr>
          <w:rFonts w:ascii="Garamond" w:hAnsi="Garamond" w:cstheme="minorHAnsi"/>
          <w:sz w:val="22"/>
          <w:szCs w:val="22"/>
        </w:rPr>
        <w:t>32</w:t>
      </w:r>
      <w:r w:rsidR="00C3212F">
        <w:rPr>
          <w:rFonts w:ascii="Garamond" w:hAnsi="Garamond" w:cstheme="minorHAnsi"/>
          <w:sz w:val="22"/>
          <w:szCs w:val="22"/>
        </w:rPr>
        <w:t> </w:t>
      </w:r>
      <w:r w:rsidRPr="00861D52">
        <w:rPr>
          <w:rFonts w:ascii="Garamond" w:hAnsi="Garamond" w:cstheme="minorHAnsi"/>
          <w:sz w:val="22"/>
          <w:szCs w:val="22"/>
        </w:rPr>
        <w:t>ods.</w:t>
      </w:r>
      <w:r w:rsidR="00C3212F">
        <w:rPr>
          <w:rFonts w:ascii="Garamond" w:hAnsi="Garamond" w:cstheme="minorHAnsi"/>
          <w:sz w:val="22"/>
          <w:szCs w:val="22"/>
        </w:rPr>
        <w:t> </w:t>
      </w:r>
      <w:r w:rsidRPr="00861D52">
        <w:rPr>
          <w:rFonts w:ascii="Garamond" w:hAnsi="Garamond" w:cstheme="minorHAnsi"/>
          <w:sz w:val="22"/>
          <w:szCs w:val="22"/>
        </w:rPr>
        <w:t>2</w:t>
      </w:r>
      <w:r w:rsidR="00C3212F">
        <w:rPr>
          <w:rFonts w:ascii="Garamond" w:hAnsi="Garamond" w:cstheme="minorHAnsi"/>
          <w:sz w:val="22"/>
          <w:szCs w:val="22"/>
        </w:rPr>
        <w:t> </w:t>
      </w:r>
      <w:r w:rsidRPr="00861D52">
        <w:rPr>
          <w:rFonts w:ascii="Garamond" w:hAnsi="Garamond" w:cstheme="minorHAnsi"/>
          <w:sz w:val="22"/>
          <w:szCs w:val="22"/>
        </w:rPr>
        <w:t>písm.</w:t>
      </w:r>
      <w:r w:rsidR="00040BD7">
        <w:rPr>
          <w:rFonts w:ascii="Garamond" w:hAnsi="Garamond" w:cstheme="minorHAnsi"/>
          <w:sz w:val="22"/>
          <w:szCs w:val="22"/>
        </w:rPr>
        <w:t> </w:t>
      </w:r>
      <w:r w:rsidRPr="00861D52">
        <w:rPr>
          <w:rFonts w:ascii="Garamond" w:hAnsi="Garamond" w:cstheme="minorHAnsi"/>
          <w:sz w:val="22"/>
          <w:szCs w:val="22"/>
        </w:rPr>
        <w:t>c)</w:t>
      </w:r>
      <w:r w:rsidR="00040BD7">
        <w:rPr>
          <w:rFonts w:ascii="Garamond" w:hAnsi="Garamond" w:cstheme="minorHAnsi"/>
          <w:sz w:val="22"/>
          <w:szCs w:val="22"/>
        </w:rPr>
        <w:t> </w:t>
      </w:r>
      <w:r w:rsidRPr="00861D52">
        <w:rPr>
          <w:rFonts w:ascii="Garamond" w:hAnsi="Garamond" w:cstheme="minorHAnsi"/>
          <w:sz w:val="22"/>
          <w:szCs w:val="22"/>
        </w:rPr>
        <w:t>ZVO,</w:t>
      </w:r>
    </w:p>
    <w:p w14:paraId="29C7F6A4"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74DB0F7"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7A8AE731"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3DD43F8F" w14:textId="77777777" w:rsidR="0088041C" w:rsidRPr="00861D52" w:rsidRDefault="0088041C" w:rsidP="005B6FCC">
      <w:pPr>
        <w:pStyle w:val="Odsekzoznamu"/>
        <w:autoSpaceDE w:val="0"/>
        <w:spacing w:line="264" w:lineRule="auto"/>
        <w:ind w:left="567"/>
        <w:jc w:val="both"/>
        <w:rPr>
          <w:rFonts w:ascii="Garamond" w:hAnsi="Garamond" w:cstheme="minorHAnsi"/>
          <w:sz w:val="22"/>
          <w:szCs w:val="22"/>
        </w:rPr>
      </w:pPr>
      <w:r w:rsidRPr="00861D52">
        <w:rPr>
          <w:rFonts w:ascii="Garamond" w:hAnsi="Garamond" w:cstheme="minorHAnsi"/>
          <w:sz w:val="22"/>
          <w:szCs w:val="22"/>
          <w:lang w:eastAsia="sk-SK"/>
        </w:rPr>
        <w:t xml:space="preserve">Uvedené platí v prípade uchádzačov </w:t>
      </w:r>
      <w:r w:rsidRPr="00861D52">
        <w:rPr>
          <w:rFonts w:ascii="Garamond" w:hAnsi="Garamond" w:cstheme="minorHAnsi"/>
          <w:sz w:val="22"/>
          <w:szCs w:val="22"/>
          <w:u w:val="single"/>
          <w:lang w:eastAsia="sk-SK"/>
        </w:rPr>
        <w:t>so sídlom alebo miestom podnikania v Slovenskej republike.</w:t>
      </w:r>
      <w:r w:rsidRPr="00861D52">
        <w:rPr>
          <w:rFonts w:ascii="Garamond" w:hAnsi="Garamond" w:cstheme="minorHAnsi"/>
          <w:sz w:val="22"/>
          <w:szCs w:val="22"/>
          <w:lang w:eastAsia="sk-SK"/>
        </w:rPr>
        <w:t xml:space="preserve"> </w:t>
      </w:r>
    </w:p>
    <w:p w14:paraId="12971510" w14:textId="519BD46B" w:rsidR="0088041C" w:rsidRPr="00861D52" w:rsidRDefault="0088041C" w:rsidP="005B6FCC">
      <w:pPr>
        <w:spacing w:line="264" w:lineRule="auto"/>
        <w:ind w:left="567"/>
        <w:jc w:val="both"/>
        <w:rPr>
          <w:rFonts w:ascii="Garamond" w:hAnsi="Garamond" w:cstheme="minorHAnsi"/>
          <w:sz w:val="22"/>
          <w:szCs w:val="22"/>
        </w:rPr>
      </w:pPr>
      <w:bookmarkStart w:id="1" w:name="_Hlk148616993"/>
      <w:r w:rsidRPr="00861D52">
        <w:rPr>
          <w:rFonts w:ascii="Garamond" w:hAnsi="Garamond" w:cstheme="minorHAnsi"/>
          <w:sz w:val="22"/>
          <w:szCs w:val="22"/>
        </w:rPr>
        <w:t>Z uvedeného teda vyplýva, že ak je uchádzač zapísaný v Zozname hospodárskych subjektov, predkladá odkaz na</w:t>
      </w:r>
      <w:r w:rsidR="00C3212F">
        <w:rPr>
          <w:rFonts w:ascii="Garamond" w:hAnsi="Garamond" w:cstheme="minorHAnsi"/>
          <w:sz w:val="22"/>
          <w:szCs w:val="22"/>
        </w:rPr>
        <w:t> </w:t>
      </w:r>
      <w:r w:rsidRPr="00861D52">
        <w:rPr>
          <w:rFonts w:ascii="Garamond" w:hAnsi="Garamond" w:cstheme="minorHAnsi"/>
          <w:sz w:val="22"/>
          <w:szCs w:val="22"/>
        </w:rPr>
        <w:t xml:space="preserve">tento zápis, vrátane prílohy č. </w:t>
      </w:r>
      <w:r w:rsidR="00231A05">
        <w:rPr>
          <w:rFonts w:ascii="Garamond" w:hAnsi="Garamond" w:cstheme="minorHAnsi"/>
          <w:sz w:val="22"/>
          <w:szCs w:val="22"/>
        </w:rPr>
        <w:t>4</w:t>
      </w:r>
      <w:r w:rsidRPr="00861D52">
        <w:rPr>
          <w:rFonts w:ascii="Garamond" w:hAnsi="Garamond" w:cstheme="minorHAnsi"/>
          <w:sz w:val="22"/>
          <w:szCs w:val="22"/>
        </w:rPr>
        <w:t xml:space="preserve"> týchto SP. Ak uchádzač nie je zapísaný v Zozname hospodárskych subjektov, predkladá nasledovné doklady: </w:t>
      </w:r>
    </w:p>
    <w:p w14:paraId="490FBE8F" w14:textId="0A09BA8B" w:rsidR="0088041C" w:rsidRPr="00861D52" w:rsidRDefault="0088041C" w:rsidP="00AE779C">
      <w:pPr>
        <w:pStyle w:val="Odsekzoznamu"/>
        <w:numPr>
          <w:ilvl w:val="0"/>
          <w:numId w:val="15"/>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861D52">
        <w:rPr>
          <w:rFonts w:ascii="Garamond" w:hAnsi="Garamond" w:cstheme="minorHAnsi"/>
          <w:sz w:val="22"/>
          <w:szCs w:val="22"/>
          <w:lang w:eastAsia="sk-SK"/>
        </w:rPr>
        <w:t>ov</w:t>
      </w:r>
      <w:proofErr w:type="spellEnd"/>
      <w:r w:rsidRPr="00861D52">
        <w:rPr>
          <w:rFonts w:ascii="Garamond" w:hAnsi="Garamond" w:cstheme="minorHAnsi"/>
          <w:sz w:val="22"/>
          <w:szCs w:val="22"/>
          <w:lang w:eastAsia="sk-SK"/>
        </w:rPr>
        <w:t xml:space="preserve"> z registra trestov týchto fyzických osôb, vrátane prílohy č. </w:t>
      </w:r>
      <w:r w:rsidR="00231A05">
        <w:rPr>
          <w:rFonts w:ascii="Garamond" w:hAnsi="Garamond" w:cstheme="minorHAnsi"/>
          <w:sz w:val="22"/>
          <w:szCs w:val="22"/>
          <w:lang w:eastAsia="sk-SK"/>
        </w:rPr>
        <w:t>4</w:t>
      </w:r>
      <w:r w:rsidRPr="00861D52">
        <w:rPr>
          <w:rFonts w:ascii="Garamond" w:hAnsi="Garamond" w:cstheme="minorHAnsi"/>
          <w:sz w:val="22"/>
          <w:szCs w:val="22"/>
          <w:lang w:eastAsia="sk-SK"/>
        </w:rPr>
        <w:t xml:space="preserve"> týchto SP.</w:t>
      </w:r>
    </w:p>
    <w:p w14:paraId="7C0E532E" w14:textId="42DD85A1" w:rsidR="0088041C" w:rsidRPr="00861D52" w:rsidRDefault="0088041C" w:rsidP="00AE779C">
      <w:pPr>
        <w:pStyle w:val="Odsekzoznamu"/>
        <w:numPr>
          <w:ilvl w:val="0"/>
          <w:numId w:val="15"/>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w:t>
      </w:r>
      <w:r w:rsidR="00C3212F">
        <w:rPr>
          <w:rFonts w:ascii="Garamond" w:hAnsi="Garamond" w:cstheme="minorHAnsi"/>
          <w:sz w:val="22"/>
          <w:szCs w:val="22"/>
          <w:lang w:eastAsia="sk-SK"/>
        </w:rPr>
        <w:t> </w:t>
      </w:r>
      <w:r w:rsidRPr="00861D52">
        <w:rPr>
          <w:rFonts w:ascii="Garamond" w:hAnsi="Garamond" w:cstheme="minorHAnsi"/>
          <w:sz w:val="22"/>
          <w:szCs w:val="22"/>
          <w:lang w:eastAsia="sk-SK"/>
        </w:rPr>
        <w:t>obvyklého pobytu.</w:t>
      </w:r>
      <w:bookmarkEnd w:id="1"/>
    </w:p>
    <w:p w14:paraId="4C9A06BE" w14:textId="77777777" w:rsidR="0088041C" w:rsidRPr="00861D52" w:rsidRDefault="0088041C" w:rsidP="005B6FCC">
      <w:pPr>
        <w:tabs>
          <w:tab w:val="left" w:pos="344"/>
        </w:tabs>
        <w:autoSpaceDE w:val="0"/>
        <w:spacing w:line="264" w:lineRule="auto"/>
        <w:rPr>
          <w:rFonts w:ascii="Garamond" w:hAnsi="Garamond" w:cs="Calibri"/>
          <w:sz w:val="22"/>
          <w:szCs w:val="22"/>
          <w:lang w:eastAsia="sk-SK"/>
        </w:rPr>
      </w:pPr>
    </w:p>
    <w:p w14:paraId="4C018AC1"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EKONOMICKÉ A FINAČNÉ POSTAVENIE.</w:t>
      </w:r>
    </w:p>
    <w:p w14:paraId="7234DEE2"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Nepožaduje sa.</w:t>
      </w:r>
    </w:p>
    <w:p w14:paraId="71577CF5"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461C2C2"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TECHNICKÁ ALEBO ODBORNÁ SPÔSOBILOSŤ.</w:t>
      </w:r>
    </w:p>
    <w:p w14:paraId="257113A4" w14:textId="77777777" w:rsidR="00360F2A" w:rsidRPr="00861D52" w:rsidRDefault="00360F2A" w:rsidP="00360F2A">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Podmienky účasti technickej a odbornej spôsobilosti preukáže uchádzač predložením nasledujúcich dokladov:</w:t>
      </w:r>
    </w:p>
    <w:p w14:paraId="7E0B4295" w14:textId="77777777" w:rsidR="00360F2A" w:rsidRPr="00861D52" w:rsidRDefault="00360F2A" w:rsidP="00360F2A">
      <w:pPr>
        <w:tabs>
          <w:tab w:val="left" w:pos="344"/>
        </w:tabs>
        <w:autoSpaceDE w:val="0"/>
        <w:spacing w:line="264" w:lineRule="auto"/>
        <w:jc w:val="both"/>
        <w:rPr>
          <w:rFonts w:ascii="Garamond" w:hAnsi="Garamond" w:cs="Calibri"/>
          <w:sz w:val="22"/>
          <w:szCs w:val="22"/>
          <w:lang w:eastAsia="sk-SK"/>
        </w:rPr>
      </w:pPr>
    </w:p>
    <w:p w14:paraId="11063D53" w14:textId="77777777" w:rsidR="00360F2A" w:rsidRPr="00861D52" w:rsidRDefault="00360F2A" w:rsidP="00360F2A">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 xml:space="preserve">Uchádzač preukáže splnenie podmienky účasti podľa </w:t>
      </w:r>
      <w:r w:rsidRPr="00861D52">
        <w:rPr>
          <w:rFonts w:ascii="Garamond" w:hAnsi="Garamond" w:cs="Calibri"/>
          <w:b/>
          <w:sz w:val="22"/>
          <w:szCs w:val="22"/>
          <w:lang w:eastAsia="sk-SK"/>
        </w:rPr>
        <w:t>§ 34 ods. 1 písm. a) ZVO</w:t>
      </w:r>
      <w:r w:rsidRPr="00861D52">
        <w:rPr>
          <w:rFonts w:ascii="Garamond" w:hAnsi="Garamond" w:cs="Calibri"/>
          <w:sz w:val="22"/>
          <w:szCs w:val="22"/>
          <w:lang w:eastAsia="sk-SK"/>
        </w:rPr>
        <w:t xml:space="preserve"> zoznamom dodávok tovaru za</w:t>
      </w:r>
      <w:r>
        <w:rPr>
          <w:rFonts w:ascii="Garamond" w:hAnsi="Garamond" w:cs="Calibri"/>
          <w:sz w:val="22"/>
          <w:szCs w:val="22"/>
          <w:lang w:eastAsia="sk-SK"/>
        </w:rPr>
        <w:t> </w:t>
      </w:r>
      <w:r w:rsidRPr="00861D52">
        <w:rPr>
          <w:rFonts w:ascii="Garamond" w:hAnsi="Garamond" w:cs="Calibri"/>
          <w:sz w:val="22"/>
          <w:szCs w:val="22"/>
          <w:lang w:eastAsia="sk-SK"/>
        </w:rPr>
        <w:t xml:space="preserve">predchádzajúce tri roky od vyhlásenia verejného obstarávania s uvedením cien, lehôt dodania a odberateľov; dokladom je referencia, ak odberateľom bol verejný obstarávateľ alebo obstarávateľ podľa ZVO. </w:t>
      </w:r>
    </w:p>
    <w:p w14:paraId="376B61E9" w14:textId="77777777" w:rsidR="00360F2A" w:rsidRPr="00861D52" w:rsidRDefault="00360F2A" w:rsidP="00360F2A">
      <w:pPr>
        <w:tabs>
          <w:tab w:val="left" w:pos="344"/>
        </w:tabs>
        <w:autoSpaceDE w:val="0"/>
        <w:spacing w:line="264" w:lineRule="auto"/>
        <w:jc w:val="both"/>
        <w:rPr>
          <w:rFonts w:ascii="Garamond" w:hAnsi="Garamond" w:cs="Calibri"/>
          <w:b/>
          <w:sz w:val="22"/>
          <w:szCs w:val="22"/>
          <w:lang w:eastAsia="sk-SK"/>
        </w:rPr>
      </w:pPr>
    </w:p>
    <w:p w14:paraId="2D97E96F" w14:textId="77777777" w:rsidR="00360F2A" w:rsidRPr="00861D52" w:rsidRDefault="00360F2A" w:rsidP="00360F2A">
      <w:pPr>
        <w:tabs>
          <w:tab w:val="left" w:pos="344"/>
        </w:tabs>
        <w:autoSpaceDE w:val="0"/>
        <w:spacing w:line="264" w:lineRule="auto"/>
        <w:ind w:left="284"/>
        <w:jc w:val="both"/>
        <w:rPr>
          <w:rFonts w:ascii="Garamond" w:hAnsi="Garamond" w:cs="Calibri"/>
          <w:b/>
          <w:sz w:val="22"/>
          <w:szCs w:val="22"/>
          <w:lang w:eastAsia="sk-SK"/>
        </w:rPr>
      </w:pPr>
      <w:r w:rsidRPr="00861D52">
        <w:rPr>
          <w:rFonts w:ascii="Garamond" w:hAnsi="Garamond" w:cs="Calibri"/>
          <w:b/>
          <w:sz w:val="22"/>
          <w:szCs w:val="22"/>
          <w:lang w:eastAsia="sk-SK"/>
        </w:rPr>
        <w:t xml:space="preserve">Minimálna požadovaná úroveň štandardov: </w:t>
      </w:r>
    </w:p>
    <w:p w14:paraId="7D2D9ED7" w14:textId="740DC2EF" w:rsidR="00866CE7" w:rsidRDefault="00360F2A" w:rsidP="00360F2A">
      <w:pPr>
        <w:tabs>
          <w:tab w:val="left" w:pos="2160"/>
          <w:tab w:val="left" w:pos="2880"/>
          <w:tab w:val="left" w:pos="4500"/>
        </w:tabs>
        <w:spacing w:line="264" w:lineRule="auto"/>
        <w:ind w:left="284"/>
        <w:jc w:val="both"/>
        <w:rPr>
          <w:rFonts w:ascii="Garamond" w:hAnsi="Garamond"/>
          <w:b/>
          <w:bCs/>
          <w:noProof/>
          <w:sz w:val="22"/>
          <w:szCs w:val="22"/>
        </w:rPr>
      </w:pPr>
      <w:r w:rsidRPr="00861D52">
        <w:rPr>
          <w:rFonts w:ascii="Garamond" w:hAnsi="Garamond"/>
          <w:noProof/>
          <w:sz w:val="22"/>
          <w:szCs w:val="22"/>
        </w:rPr>
        <w:t xml:space="preserve">Podmienka účasti podľa § 34 ods. 1 písm. a) zákona bude splnená, ak uchádzač horeuvedeným zoznamom preukáže </w:t>
      </w:r>
      <w:r>
        <w:rPr>
          <w:rFonts w:ascii="Garamond" w:hAnsi="Garamond"/>
          <w:b/>
          <w:bCs/>
          <w:noProof/>
          <w:sz w:val="22"/>
          <w:szCs w:val="22"/>
        </w:rPr>
        <w:t>dodanie tovarov a prislúchajúcich služieb rovankého alebo podobného charakteru ako je predmet zákazky za predchádzajúce 3 roky, t. j. 3 roky spätne od vyhlásenia verejného obstarávania v</w:t>
      </w:r>
      <w:r w:rsidR="00A702B2">
        <w:rPr>
          <w:rFonts w:ascii="Garamond" w:hAnsi="Garamond"/>
          <w:b/>
          <w:bCs/>
          <w:noProof/>
          <w:sz w:val="22"/>
          <w:szCs w:val="22"/>
        </w:rPr>
        <w:t xml:space="preserve"> súhrnnej hodnote minimálne 150 000 </w:t>
      </w:r>
      <w:r w:rsidR="00F54D18">
        <w:rPr>
          <w:rFonts w:ascii="Garamond" w:hAnsi="Garamond"/>
          <w:b/>
          <w:bCs/>
          <w:noProof/>
          <w:sz w:val="22"/>
          <w:szCs w:val="22"/>
        </w:rPr>
        <w:t>€ bez DPH</w:t>
      </w:r>
      <w:r w:rsidR="00AF14D1">
        <w:rPr>
          <w:rFonts w:ascii="Garamond" w:hAnsi="Garamond"/>
          <w:b/>
          <w:bCs/>
          <w:noProof/>
          <w:sz w:val="22"/>
          <w:szCs w:val="22"/>
        </w:rPr>
        <w:t>.</w:t>
      </w:r>
      <w:r w:rsidR="00F54D18">
        <w:rPr>
          <w:rFonts w:ascii="Garamond" w:hAnsi="Garamond"/>
          <w:b/>
          <w:bCs/>
          <w:noProof/>
          <w:sz w:val="22"/>
          <w:szCs w:val="22"/>
        </w:rPr>
        <w:t xml:space="preserve"> </w:t>
      </w:r>
      <w:r w:rsidR="00AF14D1">
        <w:rPr>
          <w:rFonts w:ascii="Garamond" w:hAnsi="Garamond"/>
          <w:b/>
          <w:bCs/>
          <w:noProof/>
          <w:sz w:val="22"/>
          <w:szCs w:val="22"/>
        </w:rPr>
        <w:t xml:space="preserve">Za plnenia rovnakého alebo obdobného charakteru sa považuje </w:t>
      </w:r>
      <w:r w:rsidR="00F54D18" w:rsidRPr="00F54D18">
        <w:rPr>
          <w:rFonts w:ascii="Garamond" w:hAnsi="Garamond"/>
          <w:b/>
          <w:bCs/>
          <w:noProof/>
          <w:sz w:val="22"/>
          <w:szCs w:val="22"/>
        </w:rPr>
        <w:t>dodanie a montáž interiérového skriňového nábytku zhotoveného na mieru</w:t>
      </w:r>
      <w:r w:rsidR="0097300A">
        <w:rPr>
          <w:rFonts w:ascii="Garamond" w:hAnsi="Garamond"/>
          <w:b/>
          <w:bCs/>
          <w:noProof/>
          <w:sz w:val="22"/>
          <w:szCs w:val="22"/>
        </w:rPr>
        <w:t>.</w:t>
      </w:r>
    </w:p>
    <w:p w14:paraId="0B24793D" w14:textId="77777777" w:rsidR="00866CE7" w:rsidRDefault="00866CE7" w:rsidP="00360F2A">
      <w:pPr>
        <w:tabs>
          <w:tab w:val="left" w:pos="2160"/>
          <w:tab w:val="left" w:pos="2880"/>
          <w:tab w:val="left" w:pos="4500"/>
        </w:tabs>
        <w:spacing w:line="264" w:lineRule="auto"/>
        <w:ind w:left="284"/>
        <w:jc w:val="both"/>
        <w:rPr>
          <w:rFonts w:ascii="Garamond" w:hAnsi="Garamond"/>
          <w:b/>
          <w:bCs/>
          <w:noProof/>
          <w:sz w:val="22"/>
          <w:szCs w:val="22"/>
        </w:rPr>
      </w:pPr>
    </w:p>
    <w:p w14:paraId="61D191EF" w14:textId="7C6EE668" w:rsidR="00360F2A" w:rsidRPr="00861D52" w:rsidRDefault="00360F2A" w:rsidP="00360F2A">
      <w:pPr>
        <w:tabs>
          <w:tab w:val="left" w:pos="2160"/>
          <w:tab w:val="left" w:pos="2880"/>
          <w:tab w:val="left" w:pos="4500"/>
        </w:tabs>
        <w:spacing w:line="264" w:lineRule="auto"/>
        <w:ind w:left="284"/>
        <w:jc w:val="both"/>
        <w:rPr>
          <w:rFonts w:ascii="Garamond" w:hAnsi="Garamond"/>
          <w:noProof/>
          <w:sz w:val="22"/>
          <w:szCs w:val="22"/>
        </w:rPr>
      </w:pPr>
      <w:r w:rsidRPr="00861D52">
        <w:rPr>
          <w:rFonts w:ascii="Garamond" w:hAnsi="Garamond"/>
          <w:noProof/>
          <w:sz w:val="22"/>
          <w:szCs w:val="22"/>
        </w:rPr>
        <w:t xml:space="preserve">Z predloženého zoznamu plnení budú vyplývať minimálne nasledovné údaje: </w:t>
      </w:r>
    </w:p>
    <w:p w14:paraId="3FD85B7C" w14:textId="77777777" w:rsidR="00360F2A" w:rsidRPr="00861D52" w:rsidRDefault="00360F2A" w:rsidP="00360F2A">
      <w:pPr>
        <w:pStyle w:val="Odsekzoznamu"/>
        <w:numPr>
          <w:ilvl w:val="0"/>
          <w:numId w:val="30"/>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názov a sídlo odberateľa/objednávateľa, vrátane kontaktnej osoby v rozsahu meno, priezvisko, mail a tel. číslo, kde</w:t>
      </w:r>
      <w:r>
        <w:rPr>
          <w:rFonts w:ascii="Garamond" w:hAnsi="Garamond"/>
          <w:noProof/>
          <w:sz w:val="22"/>
          <w:szCs w:val="22"/>
        </w:rPr>
        <w:t> </w:t>
      </w:r>
      <w:r w:rsidRPr="00861D52">
        <w:rPr>
          <w:rFonts w:ascii="Garamond" w:hAnsi="Garamond"/>
          <w:noProof/>
          <w:sz w:val="22"/>
          <w:szCs w:val="22"/>
        </w:rPr>
        <w:t>si verejný obstarávateľ môže overiť údaje;</w:t>
      </w:r>
    </w:p>
    <w:p w14:paraId="6A3A7FD5" w14:textId="77777777" w:rsidR="00360F2A" w:rsidRPr="00861D52" w:rsidRDefault="00360F2A" w:rsidP="00360F2A">
      <w:pPr>
        <w:pStyle w:val="Odsekzoznamu"/>
        <w:numPr>
          <w:ilvl w:val="0"/>
          <w:numId w:val="30"/>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 xml:space="preserve">opis predmetu plnenia v takom rozsahu, aby bolo možné posúdiť splnenie podmienky účasti; </w:t>
      </w:r>
    </w:p>
    <w:p w14:paraId="6146FBC6" w14:textId="77777777" w:rsidR="00360F2A" w:rsidRPr="00861D52" w:rsidRDefault="00360F2A" w:rsidP="00360F2A">
      <w:pPr>
        <w:pStyle w:val="Odsekzoznamu"/>
        <w:numPr>
          <w:ilvl w:val="0"/>
          <w:numId w:val="30"/>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lehotu plnenia (mesiac, rok).</w:t>
      </w:r>
    </w:p>
    <w:p w14:paraId="7B35BC42" w14:textId="77777777" w:rsidR="00360F2A" w:rsidRPr="00861D52" w:rsidRDefault="00360F2A" w:rsidP="00360F2A">
      <w:pPr>
        <w:tabs>
          <w:tab w:val="left" w:pos="2160"/>
          <w:tab w:val="left" w:pos="2880"/>
          <w:tab w:val="left" w:pos="4500"/>
        </w:tabs>
        <w:spacing w:line="264" w:lineRule="auto"/>
        <w:jc w:val="both"/>
        <w:rPr>
          <w:rFonts w:ascii="Garamond" w:hAnsi="Garamond"/>
          <w:noProof/>
          <w:sz w:val="22"/>
          <w:szCs w:val="22"/>
        </w:rPr>
      </w:pPr>
    </w:p>
    <w:p w14:paraId="57842E4E" w14:textId="77777777" w:rsidR="00360F2A" w:rsidRPr="00861D52" w:rsidRDefault="00360F2A" w:rsidP="00360F2A">
      <w:pPr>
        <w:tabs>
          <w:tab w:val="left" w:pos="344"/>
        </w:tabs>
        <w:autoSpaceDE w:val="0"/>
        <w:spacing w:line="264" w:lineRule="auto"/>
        <w:ind w:left="344"/>
        <w:jc w:val="both"/>
        <w:rPr>
          <w:rFonts w:ascii="Garamond" w:hAnsi="Garamond"/>
          <w:noProof/>
          <w:sz w:val="22"/>
          <w:szCs w:val="22"/>
        </w:rPr>
      </w:pPr>
      <w:r w:rsidRPr="00861D52">
        <w:rPr>
          <w:rFonts w:ascii="Garamond" w:hAnsi="Garamond"/>
          <w:noProof/>
          <w:sz w:val="22"/>
          <w:szCs w:val="22"/>
        </w:rPr>
        <w:t xml:space="preserve">V prípade, ak </w:t>
      </w:r>
      <w:r>
        <w:rPr>
          <w:rFonts w:ascii="Garamond" w:hAnsi="Garamond"/>
          <w:noProof/>
          <w:sz w:val="22"/>
          <w:szCs w:val="22"/>
        </w:rPr>
        <w:t>prenájom vozidiel</w:t>
      </w:r>
      <w:r w:rsidRPr="00861D52">
        <w:rPr>
          <w:rFonts w:ascii="Garamond" w:hAnsi="Garamond"/>
          <w:noProof/>
          <w:sz w:val="22"/>
          <w:szCs w:val="22"/>
        </w:rPr>
        <w:t xml:space="preserve"> realizoval uchádzač ako člen združenia skupiny dodávateľov, uvedie, t. j. vyčísli a započíta iba </w:t>
      </w:r>
      <w:r>
        <w:rPr>
          <w:rFonts w:ascii="Garamond" w:hAnsi="Garamond"/>
          <w:noProof/>
          <w:sz w:val="22"/>
          <w:szCs w:val="22"/>
        </w:rPr>
        <w:t xml:space="preserve">prenájom </w:t>
      </w:r>
      <w:r w:rsidRPr="00861D52">
        <w:rPr>
          <w:rFonts w:ascii="Garamond" w:hAnsi="Garamond"/>
          <w:noProof/>
          <w:sz w:val="22"/>
          <w:szCs w:val="22"/>
        </w:rPr>
        <w:t>poskytovan</w:t>
      </w:r>
      <w:r>
        <w:rPr>
          <w:rFonts w:ascii="Garamond" w:hAnsi="Garamond"/>
          <w:noProof/>
          <w:sz w:val="22"/>
          <w:szCs w:val="22"/>
        </w:rPr>
        <w:t>ý</w:t>
      </w:r>
      <w:r w:rsidRPr="00861D52">
        <w:rPr>
          <w:rFonts w:ascii="Garamond" w:hAnsi="Garamond"/>
          <w:noProof/>
          <w:sz w:val="22"/>
          <w:szCs w:val="22"/>
        </w:rPr>
        <w:t xml:space="preserve"> ním samotným. </w:t>
      </w:r>
    </w:p>
    <w:p w14:paraId="04F149C5" w14:textId="77777777" w:rsidR="00360F2A" w:rsidRPr="00861D52" w:rsidRDefault="00360F2A" w:rsidP="00360F2A">
      <w:pPr>
        <w:tabs>
          <w:tab w:val="left" w:pos="344"/>
        </w:tabs>
        <w:autoSpaceDE w:val="0"/>
        <w:spacing w:line="264" w:lineRule="auto"/>
        <w:jc w:val="both"/>
        <w:rPr>
          <w:rFonts w:ascii="Garamond" w:hAnsi="Garamond"/>
          <w:noProof/>
          <w:sz w:val="22"/>
          <w:szCs w:val="22"/>
        </w:rPr>
      </w:pPr>
    </w:p>
    <w:p w14:paraId="37A7BF77" w14:textId="77777777" w:rsidR="00360F2A" w:rsidRPr="00861D52" w:rsidRDefault="00360F2A" w:rsidP="00360F2A">
      <w:pPr>
        <w:tabs>
          <w:tab w:val="left" w:pos="344"/>
        </w:tabs>
        <w:autoSpaceDE w:val="0"/>
        <w:spacing w:line="264" w:lineRule="auto"/>
        <w:ind w:left="344"/>
        <w:jc w:val="both"/>
        <w:rPr>
          <w:rFonts w:ascii="Garamond" w:hAnsi="Garamond"/>
          <w:noProof/>
          <w:sz w:val="22"/>
          <w:szCs w:val="22"/>
        </w:rPr>
      </w:pPr>
      <w:r w:rsidRPr="00861D52">
        <w:rPr>
          <w:rFonts w:ascii="Garamond" w:hAnsi="Garamond"/>
          <w:noProof/>
          <w:sz w:val="22"/>
          <w:szCs w:val="22"/>
        </w:rPr>
        <w:t xml:space="preserve">V prípade, ak </w:t>
      </w:r>
      <w:r>
        <w:rPr>
          <w:rFonts w:ascii="Garamond" w:hAnsi="Garamond"/>
          <w:noProof/>
          <w:sz w:val="22"/>
          <w:szCs w:val="22"/>
        </w:rPr>
        <w:t>prenájom vozidiel</w:t>
      </w:r>
      <w:r w:rsidRPr="00861D52">
        <w:rPr>
          <w:rFonts w:ascii="Garamond" w:hAnsi="Garamond"/>
          <w:noProof/>
          <w:sz w:val="22"/>
          <w:szCs w:val="22"/>
        </w:rPr>
        <w:t xml:space="preserve"> bol</w:t>
      </w:r>
      <w:r>
        <w:rPr>
          <w:rFonts w:ascii="Garamond" w:hAnsi="Garamond"/>
          <w:noProof/>
          <w:sz w:val="22"/>
          <w:szCs w:val="22"/>
        </w:rPr>
        <w:t xml:space="preserve"> </w:t>
      </w:r>
      <w:r w:rsidRPr="00861D52">
        <w:rPr>
          <w:rFonts w:ascii="Garamond" w:hAnsi="Garamond"/>
          <w:noProof/>
          <w:sz w:val="22"/>
          <w:szCs w:val="22"/>
        </w:rPr>
        <w:t xml:space="preserve">súčasťou väčšieho diela ako celku, uchádzač je povinný uviesť podiel služieb/tovarov, ktorých poskytnutie má preukázať v rámci preukazovania splnenia predmetnej podmienky účasti. </w:t>
      </w:r>
    </w:p>
    <w:p w14:paraId="39691B36" w14:textId="77777777" w:rsidR="00360F2A" w:rsidRPr="00861D52" w:rsidRDefault="00360F2A" w:rsidP="00360F2A">
      <w:pPr>
        <w:tabs>
          <w:tab w:val="left" w:pos="2160"/>
          <w:tab w:val="left" w:pos="2880"/>
          <w:tab w:val="left" w:pos="4500"/>
        </w:tabs>
        <w:spacing w:line="264" w:lineRule="auto"/>
        <w:jc w:val="both"/>
        <w:rPr>
          <w:rFonts w:ascii="Garamond" w:hAnsi="Garamond"/>
          <w:noProof/>
          <w:sz w:val="22"/>
          <w:szCs w:val="22"/>
        </w:rPr>
      </w:pPr>
    </w:p>
    <w:p w14:paraId="1045BE70" w14:textId="77777777" w:rsidR="00360F2A" w:rsidRPr="00861D52" w:rsidRDefault="00360F2A" w:rsidP="00360F2A">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w:t>
      </w:r>
      <w:r>
        <w:rPr>
          <w:rFonts w:ascii="Garamond" w:hAnsi="Garamond" w:cs="Calibri"/>
          <w:sz w:val="22"/>
          <w:szCs w:val="22"/>
          <w:lang w:eastAsia="sk-SK"/>
        </w:rPr>
        <w:t> </w:t>
      </w:r>
      <w:r w:rsidRPr="00861D52">
        <w:rPr>
          <w:rFonts w:ascii="Garamond" w:hAnsi="Garamond" w:cs="Calibri"/>
          <w:sz w:val="22"/>
          <w:szCs w:val="22"/>
          <w:lang w:eastAsia="sk-SK"/>
        </w:rPr>
        <w:t xml:space="preserve">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w:t>
      </w:r>
      <w:r w:rsidRPr="00861D52">
        <w:rPr>
          <w:rFonts w:ascii="Garamond" w:hAnsi="Garamond" w:cstheme="minorHAnsi"/>
          <w:sz w:val="22"/>
          <w:szCs w:val="22"/>
          <w:lang w:eastAsia="sk-SK"/>
        </w:rPr>
        <w:t>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16" w:anchor="f5392797" w:tgtFrame="_blank" w:tooltip="https://www.epi.sk/zz/2015-343#f5392797" w:history="1">
        <w:r w:rsidRPr="00861D52">
          <w:rPr>
            <w:rFonts w:ascii="Garamond" w:hAnsi="Garamond" w:cstheme="minorHAnsi"/>
            <w:sz w:val="22"/>
            <w:szCs w:val="22"/>
            <w:lang w:eastAsia="sk-SK"/>
          </w:rPr>
          <w:t>§ 40 ods. 8 ZVO.</w:t>
        </w:r>
      </w:hyperlink>
    </w:p>
    <w:p w14:paraId="58FC747C" w14:textId="77777777" w:rsidR="00DD4F82" w:rsidRPr="00861D52" w:rsidRDefault="00DD4F82" w:rsidP="005B6FCC">
      <w:pPr>
        <w:tabs>
          <w:tab w:val="left" w:pos="344"/>
        </w:tabs>
        <w:autoSpaceDE w:val="0"/>
        <w:spacing w:line="264" w:lineRule="auto"/>
        <w:jc w:val="both"/>
        <w:rPr>
          <w:rFonts w:ascii="Garamond" w:hAnsi="Garamond" w:cs="Calibri"/>
          <w:sz w:val="22"/>
          <w:szCs w:val="22"/>
          <w:lang w:eastAsia="sk-SK"/>
        </w:rPr>
      </w:pPr>
    </w:p>
    <w:p w14:paraId="7E2508AD"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Doplňujúce informácie k podmienkam účasti.</w:t>
      </w:r>
    </w:p>
    <w:p w14:paraId="6DCADB6B" w14:textId="7FB92EDD"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Predpokladom splnenia podmienok účasti je predloženie všetkých dokladov a dokumentov tak, ako je uvedené v</w:t>
      </w:r>
      <w:r w:rsidR="000A153A">
        <w:rPr>
          <w:rFonts w:ascii="Garamond" w:hAnsi="Garamond" w:cs="Calibri"/>
          <w:sz w:val="22"/>
          <w:szCs w:val="22"/>
          <w:lang w:eastAsia="sk-SK"/>
        </w:rPr>
        <w:t> </w:t>
      </w:r>
      <w:r w:rsidRPr="00861D52">
        <w:rPr>
          <w:rFonts w:ascii="Garamond" w:hAnsi="Garamond" w:cs="Calibri"/>
          <w:sz w:val="22"/>
          <w:szCs w:val="22"/>
          <w:lang w:eastAsia="sk-SK"/>
        </w:rPr>
        <w:t>oznámení o vyhlásení verejného obstarávania a v týchto SP. Všetky doklady preukázanie splnenia podmienok účasti predkladá uchádzač ako originály alebo úradne overené kópie.</w:t>
      </w:r>
    </w:p>
    <w:p w14:paraId="1A507A68" w14:textId="77777777" w:rsidR="0088041C" w:rsidRPr="00861D52" w:rsidRDefault="0088041C" w:rsidP="005B6FCC">
      <w:pPr>
        <w:pStyle w:val="Odsekzoznamu"/>
        <w:tabs>
          <w:tab w:val="left" w:pos="344"/>
        </w:tabs>
        <w:autoSpaceDE w:val="0"/>
        <w:spacing w:line="264" w:lineRule="auto"/>
        <w:ind w:left="284"/>
        <w:jc w:val="both"/>
        <w:rPr>
          <w:rFonts w:ascii="Garamond" w:hAnsi="Garamond" w:cs="Calibri"/>
          <w:sz w:val="22"/>
          <w:szCs w:val="22"/>
          <w:lang w:eastAsia="sk-SK"/>
        </w:rPr>
      </w:pPr>
    </w:p>
    <w:p w14:paraId="1C7495DD" w14:textId="77777777"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rPr>
        <w:t xml:space="preserve">Členovia komisie budú vyhodnocovať splnenie podmienok účasti aplikovaním postupov uvedených v § 40 ZVO a § 152 ods. 4 ZVO. </w:t>
      </w:r>
    </w:p>
    <w:p w14:paraId="3FA60DF6" w14:textId="77777777" w:rsidR="0088041C" w:rsidRPr="00861D52" w:rsidRDefault="0088041C" w:rsidP="005B6FCC">
      <w:pPr>
        <w:pStyle w:val="Odsekzoznamu"/>
        <w:spacing w:line="264" w:lineRule="auto"/>
        <w:rPr>
          <w:rFonts w:ascii="Garamond" w:hAnsi="Garamond" w:cs="Calibri"/>
          <w:bCs/>
          <w:iCs/>
          <w:sz w:val="22"/>
          <w:szCs w:val="22"/>
        </w:rPr>
      </w:pPr>
    </w:p>
    <w:p w14:paraId="60726591" w14:textId="2564A916"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Skupina dodávateľov preukazuje splnenie podmienok účasti vo verejnom obstarávaní týkajúcich sa osobného postavenia za každého člena skupiny osobitne a splnenie podmienok účasti vo verejnom obstarávaní týkajúcich sa finančného </w:t>
      </w:r>
      <w:r w:rsidRPr="00861D52">
        <w:rPr>
          <w:rFonts w:ascii="Garamond" w:hAnsi="Garamond" w:cs="Calibri"/>
          <w:bCs/>
          <w:iCs/>
          <w:sz w:val="22"/>
          <w:szCs w:val="22"/>
        </w:rPr>
        <w:lastRenderedPageBreak/>
        <w:t>a</w:t>
      </w:r>
      <w:r w:rsidR="000A153A">
        <w:rPr>
          <w:rFonts w:ascii="Garamond" w:hAnsi="Garamond" w:cs="Calibri"/>
          <w:bCs/>
          <w:iCs/>
          <w:sz w:val="22"/>
          <w:szCs w:val="22"/>
        </w:rPr>
        <w:t> </w:t>
      </w:r>
      <w:r w:rsidRPr="00861D52">
        <w:rPr>
          <w:rFonts w:ascii="Garamond" w:hAnsi="Garamond" w:cs="Calibri"/>
          <w:bCs/>
          <w:iCs/>
          <w:sz w:val="22"/>
          <w:szCs w:val="22"/>
        </w:rPr>
        <w:t>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FAF454B" w14:textId="77777777" w:rsidR="0088041C" w:rsidRPr="00861D52" w:rsidRDefault="0088041C" w:rsidP="005B6FCC">
      <w:pPr>
        <w:pStyle w:val="Odsekzoznamu"/>
        <w:spacing w:line="264" w:lineRule="auto"/>
        <w:rPr>
          <w:rFonts w:ascii="Garamond" w:hAnsi="Garamond" w:cs="Calibri"/>
          <w:bCs/>
          <w:iCs/>
          <w:sz w:val="22"/>
          <w:szCs w:val="22"/>
        </w:rPr>
      </w:pPr>
    </w:p>
    <w:p w14:paraId="22020B04" w14:textId="16F47A78"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 zmysle § 39 ods. 1 ZVO, hospodársky subjekt môže </w:t>
      </w:r>
      <w:r w:rsidRPr="00861D52">
        <w:rPr>
          <w:rFonts w:ascii="Garamond" w:hAnsi="Garamond" w:cs="Calibri"/>
          <w:bCs/>
          <w:iCs/>
          <w:sz w:val="22"/>
          <w:szCs w:val="22"/>
          <w:u w:val="single"/>
        </w:rPr>
        <w:t>predbežne nahradiť doklady</w:t>
      </w:r>
      <w:r w:rsidRPr="00861D52">
        <w:rPr>
          <w:rFonts w:ascii="Garamond" w:hAnsi="Garamond" w:cs="Calibri"/>
          <w:bCs/>
          <w:iCs/>
          <w:sz w:val="22"/>
          <w:szCs w:val="22"/>
        </w:rPr>
        <w:t xml:space="preserve"> na preukázanie splnenia podmienok účasti určené verejným obstarávateľom </w:t>
      </w:r>
      <w:r w:rsidRPr="00861D52">
        <w:rPr>
          <w:rFonts w:ascii="Garamond" w:hAnsi="Garamond" w:cs="Calibri"/>
          <w:bCs/>
          <w:iCs/>
          <w:sz w:val="22"/>
          <w:szCs w:val="22"/>
          <w:u w:val="single"/>
        </w:rPr>
        <w:t>predložením jednotného európskeho dokumentu</w:t>
      </w:r>
      <w:r w:rsidRPr="00861D52">
        <w:rPr>
          <w:rFonts w:ascii="Garamond" w:hAnsi="Garamond" w:cs="Calibri"/>
          <w:bCs/>
          <w:iCs/>
          <w:sz w:val="22"/>
          <w:szCs w:val="22"/>
        </w:rPr>
        <w:t>. Náležitosti týkajúce sa</w:t>
      </w:r>
      <w:r w:rsidR="000A153A">
        <w:rPr>
          <w:rFonts w:ascii="Garamond" w:hAnsi="Garamond" w:cs="Calibri"/>
          <w:bCs/>
          <w:iCs/>
          <w:sz w:val="22"/>
          <w:szCs w:val="22"/>
        </w:rPr>
        <w:t> </w:t>
      </w:r>
      <w:r w:rsidRPr="00861D52">
        <w:rPr>
          <w:rFonts w:ascii="Garamond" w:hAnsi="Garamond" w:cs="Calibri"/>
          <w:bCs/>
          <w:iCs/>
          <w:sz w:val="22"/>
          <w:szCs w:val="22"/>
        </w:rPr>
        <w:t xml:space="preserve">jednotného európskeho dokumentu upravujú </w:t>
      </w:r>
      <w:proofErr w:type="spellStart"/>
      <w:r w:rsidRPr="00861D52">
        <w:rPr>
          <w:rFonts w:ascii="Garamond" w:hAnsi="Garamond" w:cs="Calibri"/>
          <w:bCs/>
          <w:iCs/>
          <w:sz w:val="22"/>
          <w:szCs w:val="22"/>
        </w:rPr>
        <w:t>ust</w:t>
      </w:r>
      <w:proofErr w:type="spellEnd"/>
      <w:r w:rsidRPr="00861D52">
        <w:rPr>
          <w:rFonts w:ascii="Garamond" w:hAnsi="Garamond" w:cs="Calibri"/>
          <w:bCs/>
          <w:iCs/>
          <w:sz w:val="22"/>
          <w:szCs w:val="22"/>
        </w:rPr>
        <w:t xml:space="preserve">. § 39 ZVO, vyhlášky Úradu pre verejné obstarávanie č. 155/2016 </w:t>
      </w:r>
      <w:proofErr w:type="spellStart"/>
      <w:r w:rsidRPr="00861D52">
        <w:rPr>
          <w:rFonts w:ascii="Garamond" w:hAnsi="Garamond" w:cs="Calibri"/>
          <w:bCs/>
          <w:iCs/>
          <w:sz w:val="22"/>
          <w:szCs w:val="22"/>
        </w:rPr>
        <w:t>Z.z</w:t>
      </w:r>
      <w:proofErr w:type="spellEnd"/>
      <w:r w:rsidRPr="00861D52">
        <w:rPr>
          <w:rFonts w:ascii="Garamond" w:hAnsi="Garamond"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36D57D8" w14:textId="77777777" w:rsidR="0088041C" w:rsidRPr="00861D52" w:rsidRDefault="0088041C" w:rsidP="005B6FCC">
      <w:pPr>
        <w:pStyle w:val="Odsekzoznamu"/>
        <w:spacing w:line="264" w:lineRule="auto"/>
        <w:rPr>
          <w:rFonts w:ascii="Garamond" w:hAnsi="Garamond" w:cs="Calibri"/>
          <w:bCs/>
          <w:iCs/>
          <w:sz w:val="22"/>
          <w:szCs w:val="22"/>
        </w:rPr>
      </w:pPr>
    </w:p>
    <w:p w14:paraId="54CFC692" w14:textId="680DA817"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Verejný obstarávateľ umožňuje </w:t>
      </w:r>
      <w:r w:rsidRPr="00861D52">
        <w:rPr>
          <w:rFonts w:ascii="Garamond" w:hAnsi="Garamond" w:cs="Cambria"/>
          <w:sz w:val="22"/>
          <w:szCs w:val="22"/>
        </w:rPr>
        <w:t>hospodárskym subjektom prehlásiť splnenie podmienok účasti finančného a</w:t>
      </w:r>
      <w:r w:rsidR="000A153A">
        <w:rPr>
          <w:rFonts w:ascii="Garamond" w:hAnsi="Garamond" w:cs="Cambria"/>
          <w:sz w:val="22"/>
          <w:szCs w:val="22"/>
        </w:rPr>
        <w:t> </w:t>
      </w:r>
      <w:r w:rsidRPr="00861D52">
        <w:rPr>
          <w:rFonts w:ascii="Garamond" w:hAnsi="Garamond" w:cs="Cambria"/>
          <w:sz w:val="22"/>
          <w:szCs w:val="22"/>
        </w:rPr>
        <w:t xml:space="preserve">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 oddiel</w:t>
      </w:r>
      <w:r w:rsidR="00DD4F82">
        <w:rPr>
          <w:rFonts w:ascii="Garamond" w:hAnsi="Garamond" w:cs="Cambria"/>
          <w:sz w:val="22"/>
          <w:szCs w:val="22"/>
        </w:rPr>
        <w:t>e</w:t>
      </w:r>
      <w:r w:rsidRPr="00861D52">
        <w:rPr>
          <w:rFonts w:ascii="Garamond" w:hAnsi="Garamond" w:cs="Cambria"/>
          <w:sz w:val="22"/>
          <w:szCs w:val="22"/>
        </w:rPr>
        <w:t xml:space="preserve"> α IV. Časti jednotného európskeho dokumentu.</w:t>
      </w:r>
    </w:p>
    <w:p w14:paraId="4201A55B" w14:textId="77777777" w:rsidR="0088041C" w:rsidRPr="00861D52" w:rsidRDefault="0088041C" w:rsidP="005B6FCC">
      <w:pPr>
        <w:pStyle w:val="Odsekzoznamu"/>
        <w:spacing w:line="264" w:lineRule="auto"/>
        <w:rPr>
          <w:rFonts w:ascii="Garamond" w:hAnsi="Garamond" w:cs="Calibri"/>
          <w:bCs/>
          <w:iCs/>
          <w:sz w:val="22"/>
          <w:szCs w:val="22"/>
        </w:rPr>
      </w:pPr>
    </w:p>
    <w:p w14:paraId="5431777D" w14:textId="6ADBD718"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theme="minorHAnsi"/>
          <w:sz w:val="22"/>
          <w:szCs w:val="22"/>
          <w:lang w:eastAsia="sk-SK"/>
        </w:rPr>
      </w:pPr>
      <w:r w:rsidRPr="00861D52">
        <w:rPr>
          <w:rFonts w:ascii="Garamond" w:hAnsi="Garamond"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w:t>
      </w:r>
      <w:r w:rsidR="00597462">
        <w:rPr>
          <w:rFonts w:ascii="Garamond" w:hAnsi="Garamond" w:cs="Calibri"/>
          <w:bCs/>
          <w:iCs/>
          <w:sz w:val="22"/>
          <w:szCs w:val="22"/>
        </w:rPr>
        <w:t> </w:t>
      </w:r>
      <w:r w:rsidRPr="00861D52">
        <w:rPr>
          <w:rFonts w:ascii="Garamond" w:hAnsi="Garamond" w:cs="Calibri"/>
          <w:bCs/>
          <w:iCs/>
          <w:sz w:val="22"/>
          <w:szCs w:val="22"/>
        </w:rPr>
        <w:t>verejné obstarávanie so zameraním na jednotlivé subjekty verejného obstarávania a s praktickým návodom na jeho vypĺňanie. Viac informácií ako aj samotný formulár vo formáte .</w:t>
      </w:r>
      <w:proofErr w:type="spellStart"/>
      <w:r w:rsidRPr="00861D52">
        <w:rPr>
          <w:rFonts w:ascii="Garamond" w:hAnsi="Garamond" w:cs="Calibri"/>
          <w:bCs/>
          <w:iCs/>
          <w:sz w:val="22"/>
          <w:szCs w:val="22"/>
        </w:rPr>
        <w:t>rtf</w:t>
      </w:r>
      <w:proofErr w:type="spellEnd"/>
      <w:r w:rsidRPr="00861D52">
        <w:rPr>
          <w:rFonts w:ascii="Garamond" w:hAnsi="Garamond" w:cs="Calibri"/>
          <w:bCs/>
          <w:iCs/>
          <w:sz w:val="22"/>
          <w:szCs w:val="22"/>
        </w:rPr>
        <w:t xml:space="preserve"> je možné nájsť na webovom sídla Úradu pre verejné obstarávanie na </w:t>
      </w:r>
      <w:r w:rsidRPr="00861D52">
        <w:rPr>
          <w:rFonts w:ascii="Garamond" w:hAnsi="Garamond" w:cstheme="minorHAnsi"/>
          <w:bCs/>
          <w:iCs/>
          <w:sz w:val="22"/>
          <w:szCs w:val="22"/>
        </w:rPr>
        <w:t xml:space="preserve">adrese </w:t>
      </w:r>
      <w:hyperlink r:id="rId17" w:history="1">
        <w:r w:rsidRPr="00861D52">
          <w:rPr>
            <w:rStyle w:val="cf01"/>
            <w:rFonts w:ascii="Garamond" w:hAnsi="Garamond" w:cstheme="minorHAnsi"/>
            <w:color w:val="0000FF"/>
            <w:sz w:val="22"/>
            <w:szCs w:val="22"/>
            <w:u w:val="single"/>
          </w:rPr>
          <w:t>Jednotný európsky dokument (JED) - ÚVO (gov.sk)</w:t>
        </w:r>
      </w:hyperlink>
      <w:r w:rsidRPr="00861D52">
        <w:rPr>
          <w:rFonts w:ascii="Garamond" w:hAnsi="Garamond" w:cstheme="minorHAnsi"/>
          <w:bCs/>
          <w:iCs/>
          <w:sz w:val="22"/>
          <w:szCs w:val="22"/>
        </w:rPr>
        <w:t>.</w:t>
      </w:r>
    </w:p>
    <w:p w14:paraId="08C1D1AD" w14:textId="77777777" w:rsidR="0088041C" w:rsidRPr="00861D52" w:rsidRDefault="0088041C" w:rsidP="005B6FCC">
      <w:pPr>
        <w:pStyle w:val="tl1"/>
        <w:spacing w:line="264" w:lineRule="auto"/>
        <w:rPr>
          <w:rFonts w:ascii="Garamond" w:hAnsi="Garamond" w:cs="Calibri"/>
          <w:bCs/>
          <w:iCs/>
          <w:sz w:val="22"/>
          <w:szCs w:val="22"/>
        </w:rPr>
      </w:pPr>
    </w:p>
    <w:p w14:paraId="22BF7A95" w14:textId="1B142B89" w:rsidR="00CF76DE" w:rsidRDefault="00CF76DE">
      <w:pPr>
        <w:rPr>
          <w:rFonts w:ascii="Garamond" w:eastAsia="Times New Roman" w:hAnsi="Garamond" w:cs="Times New Roman"/>
          <w:b/>
          <w:kern w:val="0"/>
          <w:sz w:val="22"/>
          <w:szCs w:val="22"/>
          <w:lang w:val="x-none" w:eastAsia="x-none"/>
          <w14:ligatures w14:val="none"/>
        </w:rPr>
      </w:pPr>
      <w:r>
        <w:rPr>
          <w:rFonts w:ascii="Garamond" w:hAnsi="Garamond"/>
          <w:sz w:val="22"/>
          <w:szCs w:val="22"/>
        </w:rPr>
        <w:br w:type="page"/>
      </w:r>
    </w:p>
    <w:p w14:paraId="24A704B6" w14:textId="77777777" w:rsidR="00CF76DE" w:rsidRPr="00475DA4" w:rsidRDefault="00CF76DE" w:rsidP="00CF76DE">
      <w:pPr>
        <w:pStyle w:val="Zkladntext"/>
        <w:numPr>
          <w:ilvl w:val="0"/>
          <w:numId w:val="20"/>
        </w:numPr>
        <w:spacing w:line="264" w:lineRule="auto"/>
        <w:ind w:left="426" w:hanging="426"/>
        <w:jc w:val="left"/>
        <w:rPr>
          <w:rFonts w:ascii="Garamond" w:hAnsi="Garamond" w:cs="Calibri"/>
          <w:b w:val="0"/>
          <w:bCs/>
          <w:iCs/>
          <w:sz w:val="28"/>
          <w:szCs w:val="28"/>
        </w:rPr>
      </w:pPr>
      <w:r w:rsidRPr="00475DA4">
        <w:rPr>
          <w:rFonts w:ascii="Garamond" w:hAnsi="Garamond" w:cs="Calibri"/>
          <w:iCs/>
          <w:sz w:val="28"/>
          <w:szCs w:val="28"/>
        </w:rPr>
        <w:lastRenderedPageBreak/>
        <w:t>NÁVRH UCHÁDZAČA NA PLNENIE KRITÉRIÍ</w:t>
      </w:r>
    </w:p>
    <w:p w14:paraId="366C76E3" w14:textId="77777777" w:rsidR="00CF76DE" w:rsidRPr="00861D52" w:rsidRDefault="00CF76DE" w:rsidP="00CF76DE">
      <w:pPr>
        <w:spacing w:line="264" w:lineRule="auto"/>
        <w:rPr>
          <w:rFonts w:ascii="Garamond" w:hAnsi="Garamond" w:cs="Calibri"/>
          <w:sz w:val="22"/>
          <w:szCs w:val="22"/>
        </w:rPr>
      </w:pPr>
    </w:p>
    <w:p w14:paraId="7A19A1DA" w14:textId="77777777" w:rsidR="00CF76DE" w:rsidRPr="00861D52" w:rsidRDefault="00CF76DE" w:rsidP="00CF76DE">
      <w:pPr>
        <w:tabs>
          <w:tab w:val="left" w:pos="3544"/>
        </w:tabs>
        <w:spacing w:line="264" w:lineRule="auto"/>
        <w:jc w:val="both"/>
        <w:rPr>
          <w:rFonts w:ascii="Garamond" w:hAnsi="Garamond" w:cs="Calibri"/>
          <w:sz w:val="22"/>
          <w:szCs w:val="22"/>
        </w:rPr>
      </w:pPr>
      <w:bookmarkStart w:id="2" w:name="OLE_LINK3"/>
      <w:r w:rsidRPr="00861D52">
        <w:rPr>
          <w:rFonts w:ascii="Garamond" w:hAnsi="Garamond" w:cs="Calibri"/>
          <w:b/>
          <w:sz w:val="22"/>
          <w:szCs w:val="22"/>
        </w:rPr>
        <w:t>Postup verejného obstarávania:</w:t>
      </w:r>
      <w:r w:rsidRPr="00861D52">
        <w:rPr>
          <w:rFonts w:ascii="Garamond" w:hAnsi="Garamond" w:cs="Calibri"/>
          <w:sz w:val="22"/>
          <w:szCs w:val="22"/>
        </w:rPr>
        <w:t xml:space="preserve"> </w:t>
      </w:r>
      <w:r>
        <w:rPr>
          <w:rFonts w:ascii="Garamond" w:hAnsi="Garamond" w:cs="Calibri"/>
          <w:sz w:val="22"/>
          <w:szCs w:val="22"/>
        </w:rPr>
        <w:tab/>
      </w:r>
      <w:r w:rsidRPr="00861D52">
        <w:rPr>
          <w:rFonts w:ascii="Garamond" w:hAnsi="Garamond" w:cs="Calibri"/>
          <w:bCs/>
          <w:iCs/>
          <w:sz w:val="22"/>
          <w:szCs w:val="22"/>
          <w:lang w:eastAsia="sk-SK"/>
        </w:rPr>
        <w:t>nadlimitná zákazka zadávaná postupom verejnej súťaže</w:t>
      </w:r>
    </w:p>
    <w:p w14:paraId="44631BA9" w14:textId="77777777" w:rsidR="00CF76DE" w:rsidRPr="00861D52" w:rsidRDefault="00CF76DE" w:rsidP="00CF76DE">
      <w:pPr>
        <w:tabs>
          <w:tab w:val="left" w:pos="3544"/>
        </w:tabs>
        <w:spacing w:line="264" w:lineRule="auto"/>
        <w:jc w:val="both"/>
        <w:rPr>
          <w:rFonts w:ascii="Garamond" w:hAnsi="Garamond" w:cs="Calibri"/>
          <w:sz w:val="22"/>
          <w:szCs w:val="22"/>
        </w:rPr>
      </w:pPr>
      <w:r w:rsidRPr="00861D52">
        <w:rPr>
          <w:rFonts w:ascii="Garamond" w:hAnsi="Garamond" w:cs="Calibri"/>
          <w:b/>
          <w:sz w:val="22"/>
          <w:szCs w:val="22"/>
        </w:rPr>
        <w:t>Druh zákazky:</w:t>
      </w:r>
      <w:r w:rsidRPr="00861D52">
        <w:rPr>
          <w:rFonts w:ascii="Garamond" w:hAnsi="Garamond" w:cs="Calibri"/>
          <w:sz w:val="22"/>
          <w:szCs w:val="22"/>
        </w:rPr>
        <w:tab/>
        <w:t xml:space="preserve">dodanie tovarov </w:t>
      </w:r>
    </w:p>
    <w:p w14:paraId="2928F8CA" w14:textId="54CE1994" w:rsidR="00CF76DE" w:rsidRPr="005F1415" w:rsidRDefault="00CF76DE" w:rsidP="00CF76DE">
      <w:pPr>
        <w:tabs>
          <w:tab w:val="left" w:pos="3544"/>
        </w:tabs>
        <w:spacing w:line="264" w:lineRule="auto"/>
        <w:ind w:left="3540" w:hanging="3540"/>
        <w:jc w:val="both"/>
        <w:rPr>
          <w:rFonts w:ascii="Garamond" w:hAnsi="Garamond" w:cs="Calibri"/>
          <w:bCs/>
          <w:iCs/>
          <w:sz w:val="22"/>
          <w:szCs w:val="22"/>
          <w:lang w:eastAsia="sk-SK"/>
        </w:rPr>
      </w:pPr>
      <w:r w:rsidRPr="00861D52">
        <w:rPr>
          <w:rFonts w:ascii="Garamond" w:hAnsi="Garamond" w:cs="Calibri"/>
          <w:b/>
          <w:sz w:val="22"/>
          <w:szCs w:val="22"/>
        </w:rPr>
        <w:t>Predmet zákazky:</w:t>
      </w:r>
      <w:r w:rsidRPr="00861D52">
        <w:rPr>
          <w:rFonts w:ascii="Garamond" w:hAnsi="Garamond" w:cs="Calibri"/>
          <w:sz w:val="22"/>
          <w:szCs w:val="22"/>
        </w:rPr>
        <w:t xml:space="preserve"> </w:t>
      </w:r>
      <w:r>
        <w:rPr>
          <w:rFonts w:ascii="Garamond" w:hAnsi="Garamond" w:cs="Calibri"/>
          <w:sz w:val="22"/>
          <w:szCs w:val="22"/>
        </w:rPr>
        <w:tab/>
      </w:r>
      <w:r w:rsidRPr="00CF76DE">
        <w:rPr>
          <w:rFonts w:ascii="Garamond" w:hAnsi="Garamond" w:cs="Calibri"/>
          <w:bCs/>
          <w:iCs/>
          <w:sz w:val="22"/>
          <w:szCs w:val="22"/>
          <w:lang w:eastAsia="sk-SK"/>
        </w:rPr>
        <w:t>Nábytok na mieru pre Strednú zdravotnícku školu v Banskej Bystrici</w:t>
      </w:r>
    </w:p>
    <w:p w14:paraId="23DD216B" w14:textId="77777777" w:rsidR="00CF76DE" w:rsidRPr="00861D52" w:rsidRDefault="00CF76DE" w:rsidP="00CF76DE">
      <w:pPr>
        <w:tabs>
          <w:tab w:val="left" w:pos="3544"/>
        </w:tabs>
        <w:spacing w:line="264" w:lineRule="auto"/>
        <w:ind w:left="3540" w:hanging="3540"/>
        <w:jc w:val="both"/>
        <w:rPr>
          <w:rFonts w:ascii="Garamond" w:hAnsi="Garamond" w:cs="Calibri"/>
          <w:b/>
          <w:sz w:val="22"/>
          <w:szCs w:val="22"/>
        </w:rPr>
      </w:pPr>
      <w:r w:rsidRPr="00861D52">
        <w:rPr>
          <w:rFonts w:ascii="Garamond" w:hAnsi="Garamond" w:cs="Calibri"/>
          <w:b/>
          <w:sz w:val="22"/>
          <w:szCs w:val="22"/>
        </w:rPr>
        <w:t xml:space="preserve">Verejný obstarávateľ: </w:t>
      </w:r>
      <w:r w:rsidRPr="00861D52">
        <w:rPr>
          <w:rFonts w:ascii="Garamond" w:hAnsi="Garamond" w:cs="Calibri"/>
          <w:b/>
          <w:sz w:val="22"/>
          <w:szCs w:val="22"/>
        </w:rPr>
        <w:tab/>
      </w:r>
      <w:r w:rsidRPr="00861D52">
        <w:rPr>
          <w:rFonts w:ascii="Garamond" w:hAnsi="Garamond" w:cs="Calibri"/>
          <w:sz w:val="22"/>
          <w:szCs w:val="22"/>
        </w:rPr>
        <w:t xml:space="preserve">Banskobystrický samosprávny kraj, Nám. SNP 23, Banská Bystrica, 974 01 </w:t>
      </w:r>
    </w:p>
    <w:p w14:paraId="7557DD03"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Obchodné meno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46C69F72"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Sídlo alebo miesto podnikania:</w:t>
      </w:r>
      <w:r w:rsidRPr="00861D52">
        <w:rPr>
          <w:rFonts w:ascii="Garamond" w:hAnsi="Garamond" w:cs="Calibri"/>
          <w:b/>
          <w:sz w:val="22"/>
          <w:szCs w:val="22"/>
        </w:rPr>
        <w:tab/>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4CDFACDC"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IČO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3BF74299"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Kontaktná osoba uchádzača:</w:t>
      </w:r>
      <w:r w:rsidRPr="00861D52">
        <w:rPr>
          <w:rFonts w:ascii="Garamond" w:hAnsi="Garamond" w:cs="Calibri"/>
          <w:sz w:val="22"/>
          <w:szCs w:val="22"/>
        </w:rPr>
        <w:t xml:space="preserve">                 </w:t>
      </w:r>
      <w:r w:rsidRPr="00861D52">
        <w:rPr>
          <w:rFonts w:ascii="Garamond" w:hAnsi="Garamond" w:cs="Calibri"/>
          <w:i/>
          <w:sz w:val="22"/>
          <w:szCs w:val="22"/>
          <w:highlight w:val="yellow"/>
        </w:rPr>
        <w:t>(vyplní uchádzač)</w:t>
      </w:r>
    </w:p>
    <w:bookmarkEnd w:id="2"/>
    <w:p w14:paraId="17C2B6C9" w14:textId="77777777" w:rsidR="00CF76DE" w:rsidRPr="00861D52" w:rsidRDefault="00CF76DE" w:rsidP="00CF76DE">
      <w:pPr>
        <w:spacing w:line="264" w:lineRule="auto"/>
        <w:jc w:val="center"/>
        <w:rPr>
          <w:rFonts w:ascii="Garamond" w:hAnsi="Garamond" w:cs="Calibri"/>
          <w:b/>
          <w:sz w:val="22"/>
          <w:szCs w:val="22"/>
          <w:u w:val="single"/>
        </w:rPr>
      </w:pPr>
    </w:p>
    <w:p w14:paraId="23EAF046" w14:textId="77777777" w:rsidR="00CF76DE" w:rsidRPr="000D36E0" w:rsidRDefault="00CF76DE" w:rsidP="00CF76DE">
      <w:pPr>
        <w:pStyle w:val="Pta"/>
        <w:tabs>
          <w:tab w:val="clear" w:pos="4513"/>
          <w:tab w:val="left" w:pos="3119"/>
        </w:tabs>
        <w:jc w:val="center"/>
        <w:rPr>
          <w:rFonts w:cstheme="minorHAnsi"/>
          <w:b/>
          <w:sz w:val="20"/>
          <w:lang w:eastAsia="cs-CZ"/>
        </w:rPr>
      </w:pPr>
    </w:p>
    <w:p w14:paraId="07106A33" w14:textId="77777777" w:rsidR="00CF76DE" w:rsidRPr="000D36E0" w:rsidRDefault="00CF76DE" w:rsidP="00CF76DE">
      <w:pPr>
        <w:rPr>
          <w:rFonts w:cstheme="minorHAnsi"/>
          <w:b/>
          <w:bCs/>
          <w:i/>
          <w:iCs/>
          <w:sz w:val="20"/>
          <w:szCs w:val="20"/>
          <w:u w:val="single"/>
        </w:rPr>
      </w:pPr>
    </w:p>
    <w:p w14:paraId="1BC6E5EB" w14:textId="77777777" w:rsidR="00CF76DE" w:rsidRPr="002B21F1" w:rsidRDefault="00CF76DE" w:rsidP="00CF76DE">
      <w:pPr>
        <w:jc w:val="center"/>
        <w:rPr>
          <w:rFonts w:ascii="Garamond" w:hAnsi="Garamond" w:cstheme="minorHAnsi"/>
          <w:iCs/>
          <w:sz w:val="20"/>
          <w:szCs w:val="20"/>
        </w:rPr>
      </w:pPr>
      <w:r w:rsidRPr="002B21F1">
        <w:rPr>
          <w:rFonts w:ascii="Garamond" w:hAnsi="Garamond" w:cstheme="minorHAnsi"/>
          <w:iCs/>
          <w:sz w:val="20"/>
          <w:szCs w:val="20"/>
        </w:rPr>
        <w:t>Uchádzačom uvedená cena musí vychádzať z</w:t>
      </w:r>
      <w:r>
        <w:rPr>
          <w:rFonts w:ascii="Garamond" w:hAnsi="Garamond" w:cstheme="minorHAnsi"/>
          <w:iCs/>
          <w:sz w:val="20"/>
          <w:szCs w:val="20"/>
        </w:rPr>
        <w:t> cenovej kalkulácie</w:t>
      </w:r>
      <w:r w:rsidRPr="002B21F1">
        <w:rPr>
          <w:rFonts w:ascii="Garamond" w:hAnsi="Garamond" w:cstheme="minorHAnsi"/>
          <w:iCs/>
          <w:sz w:val="20"/>
          <w:szCs w:val="20"/>
        </w:rPr>
        <w:t>, ktor</w:t>
      </w:r>
      <w:r>
        <w:rPr>
          <w:rFonts w:ascii="Garamond" w:hAnsi="Garamond" w:cstheme="minorHAnsi"/>
          <w:iCs/>
          <w:sz w:val="20"/>
          <w:szCs w:val="20"/>
        </w:rPr>
        <w:t>á</w:t>
      </w:r>
      <w:r w:rsidRPr="002B21F1">
        <w:rPr>
          <w:rFonts w:ascii="Garamond" w:hAnsi="Garamond" w:cstheme="minorHAnsi"/>
          <w:iCs/>
          <w:sz w:val="20"/>
          <w:szCs w:val="20"/>
        </w:rPr>
        <w:t xml:space="preserve"> tvorí prílohu č. 2 týchto SP.</w:t>
      </w:r>
    </w:p>
    <w:p w14:paraId="386F3579" w14:textId="77777777" w:rsidR="00CF76DE" w:rsidRPr="00861D52" w:rsidRDefault="00CF76DE" w:rsidP="00CF76DE">
      <w:pPr>
        <w:spacing w:line="264" w:lineRule="auto"/>
        <w:jc w:val="center"/>
        <w:rPr>
          <w:rFonts w:ascii="Garamond" w:hAnsi="Garamond" w:cs="Calibri"/>
          <w:b/>
          <w:sz w:val="22"/>
          <w:szCs w:val="22"/>
          <w:u w:val="single"/>
        </w:rPr>
      </w:pPr>
    </w:p>
    <w:p w14:paraId="1D633947" w14:textId="77777777" w:rsidR="00CF76DE" w:rsidRPr="00FD12E0" w:rsidRDefault="00CF76DE" w:rsidP="00CF76DE">
      <w:pPr>
        <w:rPr>
          <w:rFonts w:ascii="Garamond" w:hAnsi="Garamond" w:cstheme="minorHAnsi"/>
          <w:sz w:val="22"/>
          <w:szCs w:val="22"/>
        </w:rPr>
      </w:pPr>
    </w:p>
    <w:p w14:paraId="029915DD" w14:textId="77777777" w:rsidR="00CF76DE" w:rsidRPr="00FD12E0" w:rsidRDefault="00CF76DE" w:rsidP="00CF76DE">
      <w:pPr>
        <w:rPr>
          <w:rFonts w:ascii="Garamond" w:hAnsi="Garamond" w:cstheme="minorHAnsi"/>
          <w:sz w:val="22"/>
          <w:szCs w:val="22"/>
        </w:rPr>
      </w:pPr>
      <w:r w:rsidRPr="00FD12E0">
        <w:rPr>
          <w:rFonts w:ascii="Garamond" w:hAnsi="Garamond" w:cstheme="minorHAnsi"/>
          <w:sz w:val="22"/>
          <w:szCs w:val="22"/>
        </w:rPr>
        <w:t>Celková cena za predmet zákazky v EUR bez DPH:</w:t>
      </w:r>
      <w:r w:rsidRPr="00FD12E0">
        <w:rPr>
          <w:rFonts w:ascii="Garamond" w:hAnsi="Garamond" w:cstheme="minorHAnsi"/>
          <w:sz w:val="22"/>
          <w:szCs w:val="22"/>
        </w:rPr>
        <w:tab/>
        <w:t>.......................................................................</w:t>
      </w:r>
    </w:p>
    <w:p w14:paraId="45E8742F" w14:textId="77777777" w:rsidR="00CF76DE" w:rsidRPr="00FD12E0" w:rsidRDefault="00CF76DE" w:rsidP="00CF76DE">
      <w:pPr>
        <w:rPr>
          <w:rFonts w:ascii="Garamond" w:hAnsi="Garamond" w:cstheme="minorHAnsi"/>
          <w:sz w:val="22"/>
          <w:szCs w:val="22"/>
        </w:rPr>
      </w:pPr>
    </w:p>
    <w:p w14:paraId="01BE1210" w14:textId="77777777" w:rsidR="00CF76DE" w:rsidRPr="00FD12E0" w:rsidRDefault="00CF76DE" w:rsidP="00CF76DE">
      <w:pPr>
        <w:rPr>
          <w:rFonts w:ascii="Garamond" w:hAnsi="Garamond" w:cstheme="minorHAnsi"/>
          <w:sz w:val="22"/>
          <w:szCs w:val="22"/>
        </w:rPr>
      </w:pPr>
      <w:r w:rsidRPr="00FD12E0">
        <w:rPr>
          <w:rFonts w:ascii="Garamond" w:hAnsi="Garamond" w:cstheme="minorHAnsi"/>
          <w:sz w:val="22"/>
          <w:szCs w:val="22"/>
        </w:rPr>
        <w:t>DPH v EUR:</w:t>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Pr>
          <w:rFonts w:ascii="Garamond" w:hAnsi="Garamond" w:cstheme="minorHAnsi"/>
          <w:sz w:val="22"/>
          <w:szCs w:val="22"/>
        </w:rPr>
        <w:tab/>
      </w:r>
      <w:r w:rsidRPr="00FD12E0">
        <w:rPr>
          <w:rFonts w:ascii="Garamond" w:hAnsi="Garamond" w:cstheme="minorHAnsi"/>
          <w:sz w:val="22"/>
          <w:szCs w:val="22"/>
        </w:rPr>
        <w:t>.......................................................................</w:t>
      </w:r>
    </w:p>
    <w:p w14:paraId="73C791E7" w14:textId="77777777" w:rsidR="00CF76DE" w:rsidRPr="00FD12E0" w:rsidRDefault="00CF76DE" w:rsidP="00CF76DE">
      <w:pPr>
        <w:rPr>
          <w:rFonts w:ascii="Garamond" w:hAnsi="Garamond" w:cstheme="minorHAnsi"/>
          <w:sz w:val="22"/>
          <w:szCs w:val="22"/>
        </w:rPr>
      </w:pPr>
    </w:p>
    <w:p w14:paraId="4A353D8F" w14:textId="77777777" w:rsidR="00CF76DE" w:rsidRPr="00FD12E0" w:rsidRDefault="00CF76DE" w:rsidP="00CF76DE">
      <w:pPr>
        <w:rPr>
          <w:rFonts w:ascii="Garamond" w:hAnsi="Garamond" w:cstheme="minorHAnsi"/>
          <w:b/>
          <w:sz w:val="22"/>
          <w:szCs w:val="22"/>
        </w:rPr>
      </w:pPr>
      <w:r w:rsidRPr="00FD12E0">
        <w:rPr>
          <w:rFonts w:ascii="Garamond" w:hAnsi="Garamond" w:cstheme="minorHAnsi"/>
          <w:b/>
          <w:sz w:val="22"/>
          <w:szCs w:val="22"/>
        </w:rPr>
        <w:t>Celková cena za predmet zákazky v EUR s</w:t>
      </w:r>
      <w:r>
        <w:rPr>
          <w:rFonts w:ascii="Garamond" w:hAnsi="Garamond" w:cstheme="minorHAnsi"/>
          <w:b/>
          <w:sz w:val="22"/>
          <w:szCs w:val="22"/>
        </w:rPr>
        <w:t> </w:t>
      </w:r>
      <w:r w:rsidRPr="00FD12E0">
        <w:rPr>
          <w:rFonts w:ascii="Garamond" w:hAnsi="Garamond" w:cstheme="minorHAnsi"/>
          <w:b/>
          <w:sz w:val="22"/>
          <w:szCs w:val="22"/>
        </w:rPr>
        <w:t>DPH</w:t>
      </w:r>
      <w:r>
        <w:rPr>
          <w:rFonts w:ascii="Garamond" w:hAnsi="Garamond" w:cstheme="minorHAnsi"/>
          <w:b/>
          <w:sz w:val="22"/>
          <w:szCs w:val="22"/>
        </w:rPr>
        <w:t>*</w:t>
      </w:r>
      <w:r w:rsidRPr="00FD12E0">
        <w:rPr>
          <w:rFonts w:ascii="Garamond" w:hAnsi="Garamond" w:cstheme="minorHAnsi"/>
          <w:b/>
          <w:sz w:val="22"/>
          <w:szCs w:val="22"/>
        </w:rPr>
        <w:t xml:space="preserve"> </w:t>
      </w:r>
    </w:p>
    <w:p w14:paraId="7787846B" w14:textId="77777777" w:rsidR="00CF76DE" w:rsidRPr="00FD12E0" w:rsidRDefault="00CF76DE" w:rsidP="00CF76DE">
      <w:pPr>
        <w:rPr>
          <w:rFonts w:ascii="Garamond" w:hAnsi="Garamond" w:cstheme="minorHAnsi"/>
          <w:b/>
          <w:sz w:val="22"/>
          <w:szCs w:val="22"/>
        </w:rPr>
      </w:pPr>
      <w:r w:rsidRPr="00FD12E0">
        <w:rPr>
          <w:rFonts w:ascii="Garamond" w:hAnsi="Garamond" w:cstheme="minorHAnsi"/>
          <w:b/>
          <w:sz w:val="22"/>
          <w:szCs w:val="22"/>
        </w:rPr>
        <w:t>(návrh na plnenie kritéria):</w:t>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bCs/>
          <w:sz w:val="22"/>
          <w:szCs w:val="22"/>
        </w:rPr>
        <w:t>.......................................................................</w:t>
      </w:r>
    </w:p>
    <w:p w14:paraId="24EFE52C" w14:textId="77777777" w:rsidR="00CF76DE" w:rsidRPr="00EA18BC" w:rsidRDefault="00CF76DE" w:rsidP="00CF76DE">
      <w:pPr>
        <w:spacing w:line="264" w:lineRule="auto"/>
        <w:rPr>
          <w:rFonts w:ascii="Garamond" w:hAnsi="Garamond" w:cs="Calibri"/>
          <w:sz w:val="22"/>
          <w:szCs w:val="22"/>
        </w:rPr>
      </w:pPr>
    </w:p>
    <w:p w14:paraId="22379CD5" w14:textId="77777777" w:rsidR="00CF76DE" w:rsidRPr="00861D52" w:rsidRDefault="00CF76DE" w:rsidP="00CF76DE">
      <w:pPr>
        <w:spacing w:line="264" w:lineRule="auto"/>
        <w:jc w:val="center"/>
        <w:rPr>
          <w:rFonts w:ascii="Garamond" w:hAnsi="Garamond" w:cs="Calibri"/>
          <w:b/>
          <w:color w:val="FF0000"/>
          <w:sz w:val="22"/>
          <w:szCs w:val="22"/>
        </w:rPr>
      </w:pPr>
    </w:p>
    <w:p w14:paraId="4A8854AC" w14:textId="77777777" w:rsidR="00CF76DE" w:rsidRPr="00461F40" w:rsidRDefault="00CF76DE" w:rsidP="00CF76DE">
      <w:pPr>
        <w:tabs>
          <w:tab w:val="num" w:pos="2280"/>
        </w:tabs>
        <w:autoSpaceDE w:val="0"/>
        <w:autoSpaceDN w:val="0"/>
        <w:adjustRightInd w:val="0"/>
        <w:spacing w:line="264" w:lineRule="auto"/>
        <w:jc w:val="both"/>
        <w:rPr>
          <w:rFonts w:ascii="Garamond" w:hAnsi="Garamond"/>
          <w:b/>
          <w:i/>
          <w:sz w:val="18"/>
          <w:szCs w:val="18"/>
        </w:rPr>
      </w:pPr>
      <w:r w:rsidRPr="00861D52">
        <w:rPr>
          <w:rFonts w:ascii="Garamond" w:hAnsi="Garamond"/>
          <w:sz w:val="22"/>
          <w:szCs w:val="22"/>
        </w:rPr>
        <w:t xml:space="preserve">* </w:t>
      </w:r>
      <w:r w:rsidRPr="00461F40">
        <w:rPr>
          <w:rFonts w:ascii="Garamond" w:hAnsi="Garamond"/>
          <w:b/>
          <w:i/>
          <w:sz w:val="18"/>
          <w:szCs w:val="18"/>
        </w:rPr>
        <w:t xml:space="preserve">V prípade, </w:t>
      </w:r>
      <w:r w:rsidRPr="00461F40">
        <w:rPr>
          <w:rFonts w:ascii="Garamond" w:hAnsi="Garamond" w:cs="Arial"/>
          <w:b/>
          <w:i/>
          <w:sz w:val="18"/>
          <w:szCs w:val="18"/>
        </w:rPr>
        <w:t xml:space="preserve">ak uchádzač je zdaniteľnou osobou pre DPH, </w:t>
      </w:r>
      <w:r w:rsidRPr="00461F40">
        <w:rPr>
          <w:rFonts w:ascii="Garamond" w:hAnsi="Garamond"/>
          <w:b/>
          <w:i/>
          <w:sz w:val="18"/>
          <w:szCs w:val="18"/>
        </w:rPr>
        <w:t>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 xml:space="preserve">” </w:t>
      </w:r>
      <w:r w:rsidRPr="00461F40">
        <w:rPr>
          <w:rFonts w:ascii="Garamond" w:hAnsi="Garamond"/>
          <w:b/>
          <w:i/>
          <w:sz w:val="18"/>
          <w:szCs w:val="18"/>
        </w:rPr>
        <w:t>sumu z riadka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navýšenú o aktuálne platnú sadzbu DPH.</w:t>
      </w:r>
    </w:p>
    <w:p w14:paraId="6B251449" w14:textId="77777777" w:rsidR="00CF76DE" w:rsidRPr="00461F40" w:rsidRDefault="00CF76DE" w:rsidP="00CF76DE">
      <w:pPr>
        <w:tabs>
          <w:tab w:val="num" w:pos="2280"/>
        </w:tabs>
        <w:autoSpaceDE w:val="0"/>
        <w:autoSpaceDN w:val="0"/>
        <w:adjustRightInd w:val="0"/>
        <w:spacing w:line="264" w:lineRule="auto"/>
        <w:jc w:val="both"/>
        <w:rPr>
          <w:rFonts w:ascii="Garamond" w:hAnsi="Garamond"/>
          <w:b/>
          <w:i/>
          <w:sz w:val="18"/>
          <w:szCs w:val="18"/>
        </w:rPr>
      </w:pPr>
      <w:r w:rsidRPr="00461F40">
        <w:rPr>
          <w:rFonts w:ascii="Garamond" w:hAnsi="Garamond"/>
          <w:b/>
          <w:i/>
          <w:sz w:val="18"/>
          <w:szCs w:val="18"/>
        </w:rPr>
        <w:t xml:space="preserve">V prípade, </w:t>
      </w:r>
      <w:r w:rsidRPr="00461F40">
        <w:rPr>
          <w:rFonts w:ascii="Garamond" w:hAnsi="Garamond" w:cs="Arial"/>
          <w:b/>
          <w:i/>
          <w:sz w:val="18"/>
          <w:szCs w:val="18"/>
        </w:rPr>
        <w:t xml:space="preserve">ak uchádzač nie je zdaniteľnou osobou pre DPH, </w:t>
      </w:r>
      <w:r w:rsidRPr="00461F40">
        <w:rPr>
          <w:rFonts w:ascii="Garamond" w:hAnsi="Garamond"/>
          <w:b/>
          <w:i/>
          <w:sz w:val="18"/>
          <w:szCs w:val="18"/>
        </w:rPr>
        <w:t>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 xml:space="preserve">” </w:t>
      </w:r>
      <w:r w:rsidRPr="00461F40">
        <w:rPr>
          <w:rFonts w:ascii="Garamond" w:hAnsi="Garamond"/>
          <w:b/>
          <w:i/>
          <w:sz w:val="18"/>
          <w:szCs w:val="18"/>
        </w:rPr>
        <w:t>rovnakú sumu ako uviedol v riadku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w:t>
      </w:r>
    </w:p>
    <w:p w14:paraId="08883181" w14:textId="77777777" w:rsidR="00CF76DE" w:rsidRPr="00461F40" w:rsidRDefault="00CF76DE" w:rsidP="00CF76DE">
      <w:pPr>
        <w:tabs>
          <w:tab w:val="num" w:pos="2280"/>
        </w:tabs>
        <w:autoSpaceDE w:val="0"/>
        <w:autoSpaceDN w:val="0"/>
        <w:adjustRightInd w:val="0"/>
        <w:spacing w:line="264" w:lineRule="auto"/>
        <w:jc w:val="both"/>
        <w:rPr>
          <w:rFonts w:ascii="Garamond" w:hAnsi="Garamond"/>
          <w:b/>
          <w:i/>
          <w:sz w:val="18"/>
          <w:szCs w:val="18"/>
        </w:rPr>
      </w:pPr>
      <w:r w:rsidRPr="00461F40">
        <w:rPr>
          <w:rFonts w:ascii="Garamond" w:hAnsi="Garamond"/>
          <w:b/>
          <w:i/>
          <w:sz w:val="18"/>
          <w:szCs w:val="18"/>
        </w:rPr>
        <w:t>V prípade, ak je uchádzač zahraničnou osobou, 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w:t>
      </w:r>
      <w:r w:rsidRPr="00461F40">
        <w:rPr>
          <w:rFonts w:ascii="Garamond" w:hAnsi="Garamond"/>
          <w:b/>
          <w:i/>
          <w:sz w:val="18"/>
          <w:szCs w:val="18"/>
        </w:rPr>
        <w:t xml:space="preserve"> sumu z riadka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(bez DPH platnej v krajine sídla uchádzača) navýšenú o aktuálne platnú sadzbu DPH v SR (DPH odvádza v prípade úspešnosti jeho ponuky verejný obstarávateľ).</w:t>
      </w:r>
    </w:p>
    <w:p w14:paraId="6BDFD470" w14:textId="77777777" w:rsidR="00CF76DE" w:rsidRPr="00861D52" w:rsidRDefault="00CF76DE" w:rsidP="00CF76DE">
      <w:pPr>
        <w:pStyle w:val="Bulletslevel1"/>
        <w:spacing w:line="264" w:lineRule="auto"/>
        <w:ind w:left="0" w:firstLine="0"/>
        <w:rPr>
          <w:rFonts w:ascii="Garamond" w:hAnsi="Garamond"/>
          <w:b/>
          <w:i/>
          <w:sz w:val="22"/>
          <w:szCs w:val="22"/>
          <w:lang w:val="sk-SK"/>
        </w:rPr>
      </w:pPr>
      <w:r w:rsidRPr="00861D52">
        <w:rPr>
          <w:rFonts w:ascii="Garamond" w:hAnsi="Garamond"/>
          <w:b/>
          <w:sz w:val="22"/>
          <w:szCs w:val="22"/>
          <w:lang w:val="sk-SK"/>
        </w:rPr>
        <w:t>Uchádzač vyhlasuje, že * JE / NIE JE platiteľom DPH (uchádzač zakrúžkuje relevantný údaj).</w:t>
      </w:r>
    </w:p>
    <w:p w14:paraId="04E5BDD5" w14:textId="77777777" w:rsidR="00CF76DE" w:rsidRPr="00861D52" w:rsidRDefault="00CF76DE" w:rsidP="00CF76DE">
      <w:pPr>
        <w:spacing w:line="264" w:lineRule="auto"/>
        <w:jc w:val="center"/>
        <w:rPr>
          <w:rFonts w:ascii="Garamond" w:hAnsi="Garamond" w:cs="Calibri"/>
          <w:b/>
          <w:color w:val="FF0000"/>
          <w:sz w:val="22"/>
          <w:szCs w:val="22"/>
        </w:rPr>
      </w:pPr>
    </w:p>
    <w:p w14:paraId="7CB052A4" w14:textId="77777777" w:rsidR="00CF76DE" w:rsidRPr="00861D52" w:rsidRDefault="00CF76DE" w:rsidP="00CF76DE">
      <w:pPr>
        <w:spacing w:line="264" w:lineRule="auto"/>
        <w:jc w:val="both"/>
        <w:rPr>
          <w:rFonts w:ascii="Garamond" w:hAnsi="Garamond" w:cs="Calibri"/>
          <w:b/>
          <w:sz w:val="22"/>
          <w:szCs w:val="22"/>
        </w:rPr>
      </w:pPr>
      <w:r w:rsidRPr="00861D52">
        <w:rPr>
          <w:rFonts w:ascii="Garamond" w:hAnsi="Garamond" w:cs="Calibri"/>
          <w:b/>
          <w:sz w:val="22"/>
          <w:szCs w:val="22"/>
        </w:rPr>
        <w:t>Ako uchádzač týmto čestne vyhlasujem, že uvedený návrh na plnenie stanoven</w:t>
      </w:r>
      <w:r>
        <w:rPr>
          <w:rFonts w:ascii="Garamond" w:hAnsi="Garamond" w:cs="Calibri"/>
          <w:b/>
          <w:sz w:val="22"/>
          <w:szCs w:val="22"/>
        </w:rPr>
        <w:t>ých</w:t>
      </w:r>
      <w:r w:rsidRPr="00861D52">
        <w:rPr>
          <w:rFonts w:ascii="Garamond" w:hAnsi="Garamond" w:cs="Calibri"/>
          <w:b/>
          <w:sz w:val="22"/>
          <w:szCs w:val="22"/>
        </w:rPr>
        <w:t xml:space="preserve"> kritéri</w:t>
      </w:r>
      <w:r>
        <w:rPr>
          <w:rFonts w:ascii="Garamond" w:hAnsi="Garamond" w:cs="Calibri"/>
          <w:b/>
          <w:sz w:val="22"/>
          <w:szCs w:val="22"/>
        </w:rPr>
        <w:t>í</w:t>
      </w:r>
      <w:r w:rsidRPr="00861D52">
        <w:rPr>
          <w:rFonts w:ascii="Garamond" w:hAnsi="Garamond" w:cs="Calibri"/>
          <w:b/>
          <w:sz w:val="22"/>
          <w:szCs w:val="22"/>
        </w:rPr>
        <w:t xml:space="preserve"> je v súlade s</w:t>
      </w:r>
      <w:r>
        <w:rPr>
          <w:rFonts w:ascii="Garamond" w:hAnsi="Garamond" w:cs="Calibri"/>
          <w:b/>
          <w:sz w:val="22"/>
          <w:szCs w:val="22"/>
        </w:rPr>
        <w:t> </w:t>
      </w:r>
      <w:r w:rsidRPr="00861D52">
        <w:rPr>
          <w:rFonts w:ascii="Garamond" w:hAnsi="Garamond" w:cs="Calibri"/>
          <w:b/>
          <w:sz w:val="22"/>
          <w:szCs w:val="22"/>
        </w:rPr>
        <w:t>predloženou ponukou a jej prílohami.</w:t>
      </w:r>
    </w:p>
    <w:p w14:paraId="135F5B9C" w14:textId="77777777" w:rsidR="00CF76DE" w:rsidRPr="00861D52" w:rsidRDefault="00CF76DE" w:rsidP="00CF76DE">
      <w:pPr>
        <w:spacing w:line="264" w:lineRule="auto"/>
        <w:rPr>
          <w:rFonts w:ascii="Garamond" w:hAnsi="Garamond" w:cs="Calibri"/>
          <w:sz w:val="22"/>
          <w:szCs w:val="22"/>
        </w:rPr>
      </w:pPr>
    </w:p>
    <w:p w14:paraId="4C4A373A" w14:textId="77777777" w:rsidR="00CF76DE" w:rsidRPr="00861D52" w:rsidRDefault="00CF76DE" w:rsidP="00CF76DE">
      <w:pPr>
        <w:spacing w:line="264" w:lineRule="auto"/>
        <w:rPr>
          <w:rFonts w:ascii="Garamond" w:hAnsi="Garamond" w:cs="Calibri"/>
          <w:sz w:val="22"/>
          <w:szCs w:val="22"/>
        </w:rPr>
      </w:pPr>
    </w:p>
    <w:p w14:paraId="563597D1" w14:textId="77777777" w:rsidR="00CF76DE" w:rsidRDefault="00CF76DE" w:rsidP="00CF76DE">
      <w:pPr>
        <w:spacing w:line="264" w:lineRule="auto"/>
        <w:rPr>
          <w:rFonts w:ascii="Garamond" w:hAnsi="Garamond" w:cs="Calibri"/>
          <w:sz w:val="22"/>
          <w:szCs w:val="22"/>
        </w:rPr>
      </w:pPr>
    </w:p>
    <w:p w14:paraId="610E0E68" w14:textId="77777777" w:rsidR="00CF76DE" w:rsidRDefault="00CF76DE" w:rsidP="00CF76DE">
      <w:pPr>
        <w:spacing w:line="264" w:lineRule="auto"/>
        <w:rPr>
          <w:rFonts w:ascii="Garamond" w:hAnsi="Garamond" w:cs="Calibri"/>
          <w:sz w:val="22"/>
          <w:szCs w:val="22"/>
        </w:rPr>
      </w:pPr>
    </w:p>
    <w:p w14:paraId="734B91AE" w14:textId="77777777" w:rsidR="00CF76DE" w:rsidRDefault="00CF76DE" w:rsidP="00CF76DE">
      <w:pPr>
        <w:spacing w:line="264" w:lineRule="auto"/>
        <w:rPr>
          <w:rFonts w:ascii="Garamond" w:hAnsi="Garamond" w:cs="Calibri"/>
          <w:sz w:val="22"/>
          <w:szCs w:val="22"/>
        </w:rPr>
      </w:pPr>
    </w:p>
    <w:p w14:paraId="3520C19D"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sz w:val="22"/>
          <w:szCs w:val="22"/>
        </w:rPr>
        <w:t>V ...............................dňa.........................</w:t>
      </w:r>
      <w:r w:rsidRPr="00861D52">
        <w:rPr>
          <w:rFonts w:ascii="Garamond" w:hAnsi="Garamond" w:cs="Calibri"/>
          <w:sz w:val="22"/>
          <w:szCs w:val="22"/>
        </w:rPr>
        <w:tab/>
        <w:t xml:space="preserve">      </w:t>
      </w:r>
      <w:r w:rsidRPr="00861D52">
        <w:rPr>
          <w:rFonts w:ascii="Garamond" w:hAnsi="Garamond" w:cs="Calibri"/>
          <w:sz w:val="22"/>
          <w:szCs w:val="22"/>
        </w:rPr>
        <w:tab/>
        <w:t>......................................................................................</w:t>
      </w:r>
    </w:p>
    <w:p w14:paraId="44B0722F" w14:textId="77777777" w:rsidR="00CF76DE" w:rsidRDefault="00CF76DE" w:rsidP="00CF76DE">
      <w:pPr>
        <w:spacing w:line="264" w:lineRule="auto"/>
        <w:ind w:left="4320"/>
        <w:rPr>
          <w:rFonts w:ascii="Garamond" w:hAnsi="Garamond" w:cstheme="minorHAnsi"/>
          <w:sz w:val="22"/>
          <w:szCs w:val="22"/>
        </w:rPr>
      </w:pPr>
      <w:r w:rsidRPr="00962264">
        <w:rPr>
          <w:rFonts w:ascii="Garamond" w:hAnsi="Garamond" w:cstheme="minorHAnsi"/>
          <w:sz w:val="22"/>
          <w:szCs w:val="22"/>
        </w:rPr>
        <w:t xml:space="preserve">meno, priezvisko, funkcia oprávnenej osoby a podpis </w:t>
      </w:r>
    </w:p>
    <w:p w14:paraId="6FD6F5F7" w14:textId="77777777" w:rsidR="00014285" w:rsidRPr="00CF76DE" w:rsidRDefault="00014285" w:rsidP="00514C9C">
      <w:pPr>
        <w:pStyle w:val="Zkladntext"/>
        <w:spacing w:line="264" w:lineRule="auto"/>
        <w:jc w:val="left"/>
        <w:rPr>
          <w:rFonts w:ascii="Garamond" w:hAnsi="Garamond"/>
          <w:sz w:val="22"/>
          <w:szCs w:val="22"/>
          <w:lang w:val="sk-SK"/>
        </w:rPr>
      </w:pPr>
    </w:p>
    <w:sectPr w:rsidR="00014285" w:rsidRPr="00CF76DE" w:rsidSect="000413F6">
      <w:headerReference w:type="default" r:id="rId18"/>
      <w:pgSz w:w="11900" w:h="16840"/>
      <w:pgMar w:top="1701" w:right="720" w:bottom="1701" w:left="72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A707" w14:textId="77777777" w:rsidR="00AB67D9" w:rsidRDefault="00AB67D9" w:rsidP="00014285">
      <w:r>
        <w:separator/>
      </w:r>
    </w:p>
  </w:endnote>
  <w:endnote w:type="continuationSeparator" w:id="0">
    <w:p w14:paraId="2FB390A6" w14:textId="77777777" w:rsidR="00AB67D9" w:rsidRDefault="00AB67D9"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2A4F" w14:textId="77777777" w:rsidR="00AB67D9" w:rsidRDefault="00AB67D9" w:rsidP="00014285">
      <w:r>
        <w:separator/>
      </w:r>
    </w:p>
  </w:footnote>
  <w:footnote w:type="continuationSeparator" w:id="0">
    <w:p w14:paraId="00B0E93C" w14:textId="77777777" w:rsidR="00AB67D9" w:rsidRDefault="00AB67D9"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2E3A" w14:textId="77777777" w:rsidR="00014285" w:rsidRDefault="00014285">
    <w:pPr>
      <w:pStyle w:val="Hlavika"/>
    </w:pPr>
    <w:r>
      <w:rPr>
        <w:noProof/>
      </w:rPr>
      <w:drawing>
        <wp:anchor distT="0" distB="0" distL="114300" distR="114300" simplePos="0" relativeHeight="251658240" behindDoc="1" locked="0" layoutInCell="1" allowOverlap="1" wp14:anchorId="6EB19BBD" wp14:editId="2EB09A85">
          <wp:simplePos x="0" y="0"/>
          <wp:positionH relativeFrom="column">
            <wp:posOffset>-457200</wp:posOffset>
          </wp:positionH>
          <wp:positionV relativeFrom="paragraph">
            <wp:posOffset>-1353557</wp:posOffset>
          </wp:positionV>
          <wp:extent cx="7561384" cy="10692970"/>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1384" cy="10692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089"/>
    <w:multiLevelType w:val="hybridMultilevel"/>
    <w:tmpl w:val="34923F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CDD20CB"/>
    <w:multiLevelType w:val="multilevel"/>
    <w:tmpl w:val="583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43355"/>
    <w:multiLevelType w:val="multilevel"/>
    <w:tmpl w:val="0A1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E3E5C"/>
    <w:multiLevelType w:val="multilevel"/>
    <w:tmpl w:val="A89290E0"/>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056769"/>
    <w:multiLevelType w:val="multilevel"/>
    <w:tmpl w:val="EECE047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A86B64"/>
    <w:multiLevelType w:val="hybridMultilevel"/>
    <w:tmpl w:val="684471CE"/>
    <w:lvl w:ilvl="0" w:tplc="7988B5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1C33CF"/>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C27FD6"/>
    <w:multiLevelType w:val="hybridMultilevel"/>
    <w:tmpl w:val="0E02A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C167E51"/>
    <w:multiLevelType w:val="multilevel"/>
    <w:tmpl w:val="15247B5A"/>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A300A24"/>
    <w:multiLevelType w:val="multilevel"/>
    <w:tmpl w:val="0D8C1EE6"/>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5" w15:restartNumberingAfterBreak="0">
    <w:nsid w:val="5E192C8A"/>
    <w:multiLevelType w:val="hybridMultilevel"/>
    <w:tmpl w:val="C5AAA3C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6" w15:restartNumberingAfterBreak="0">
    <w:nsid w:val="5F11516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6F4286"/>
    <w:multiLevelType w:val="multilevel"/>
    <w:tmpl w:val="583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9362A"/>
    <w:multiLevelType w:val="hybridMultilevel"/>
    <w:tmpl w:val="FFFFFFFF"/>
    <w:lvl w:ilvl="0" w:tplc="C39842D0">
      <w:start w:val="1"/>
      <w:numFmt w:val="bullet"/>
      <w:lvlText w:val=""/>
      <w:lvlJc w:val="left"/>
      <w:pPr>
        <w:ind w:left="720" w:hanging="360"/>
      </w:pPr>
      <w:rPr>
        <w:rFonts w:ascii="Symbol" w:hAnsi="Symbol" w:hint="default"/>
      </w:rPr>
    </w:lvl>
    <w:lvl w:ilvl="1" w:tplc="7B0840B4">
      <w:start w:val="1"/>
      <w:numFmt w:val="bullet"/>
      <w:lvlText w:val="o"/>
      <w:lvlJc w:val="left"/>
      <w:pPr>
        <w:ind w:left="1996" w:hanging="360"/>
      </w:pPr>
      <w:rPr>
        <w:rFonts w:ascii="Courier New" w:hAnsi="Courier New" w:hint="default"/>
      </w:rPr>
    </w:lvl>
    <w:lvl w:ilvl="2" w:tplc="888289C0">
      <w:start w:val="1"/>
      <w:numFmt w:val="bullet"/>
      <w:lvlText w:val=""/>
      <w:lvlJc w:val="left"/>
      <w:pPr>
        <w:ind w:left="2716" w:hanging="360"/>
      </w:pPr>
      <w:rPr>
        <w:rFonts w:ascii="Wingdings" w:hAnsi="Wingdings" w:hint="default"/>
      </w:rPr>
    </w:lvl>
    <w:lvl w:ilvl="3" w:tplc="F64EA178">
      <w:start w:val="1"/>
      <w:numFmt w:val="bullet"/>
      <w:lvlText w:val=""/>
      <w:lvlJc w:val="left"/>
      <w:pPr>
        <w:ind w:left="3436" w:hanging="360"/>
      </w:pPr>
      <w:rPr>
        <w:rFonts w:ascii="Symbol" w:hAnsi="Symbol" w:hint="default"/>
      </w:rPr>
    </w:lvl>
    <w:lvl w:ilvl="4" w:tplc="0F5CB876">
      <w:start w:val="1"/>
      <w:numFmt w:val="bullet"/>
      <w:lvlText w:val="o"/>
      <w:lvlJc w:val="left"/>
      <w:pPr>
        <w:ind w:left="4156" w:hanging="360"/>
      </w:pPr>
      <w:rPr>
        <w:rFonts w:ascii="Courier New" w:hAnsi="Courier New" w:hint="default"/>
      </w:rPr>
    </w:lvl>
    <w:lvl w:ilvl="5" w:tplc="FA4CCB74">
      <w:start w:val="1"/>
      <w:numFmt w:val="bullet"/>
      <w:lvlText w:val=""/>
      <w:lvlJc w:val="left"/>
      <w:pPr>
        <w:ind w:left="4876" w:hanging="360"/>
      </w:pPr>
      <w:rPr>
        <w:rFonts w:ascii="Wingdings" w:hAnsi="Wingdings" w:hint="default"/>
      </w:rPr>
    </w:lvl>
    <w:lvl w:ilvl="6" w:tplc="D57EF1B4">
      <w:start w:val="1"/>
      <w:numFmt w:val="bullet"/>
      <w:lvlText w:val=""/>
      <w:lvlJc w:val="left"/>
      <w:pPr>
        <w:ind w:left="5596" w:hanging="360"/>
      </w:pPr>
      <w:rPr>
        <w:rFonts w:ascii="Symbol" w:hAnsi="Symbol" w:hint="default"/>
      </w:rPr>
    </w:lvl>
    <w:lvl w:ilvl="7" w:tplc="4760A6B8">
      <w:start w:val="1"/>
      <w:numFmt w:val="bullet"/>
      <w:lvlText w:val="o"/>
      <w:lvlJc w:val="left"/>
      <w:pPr>
        <w:ind w:left="6316" w:hanging="360"/>
      </w:pPr>
      <w:rPr>
        <w:rFonts w:ascii="Courier New" w:hAnsi="Courier New" w:hint="default"/>
      </w:rPr>
    </w:lvl>
    <w:lvl w:ilvl="8" w:tplc="579C9024">
      <w:start w:val="1"/>
      <w:numFmt w:val="bullet"/>
      <w:lvlText w:val=""/>
      <w:lvlJc w:val="left"/>
      <w:pPr>
        <w:ind w:left="7036" w:hanging="360"/>
      </w:pPr>
      <w:rPr>
        <w:rFonts w:ascii="Wingdings" w:hAnsi="Wingdings" w:hint="default"/>
      </w:rPr>
    </w:lvl>
  </w:abstractNum>
  <w:abstractNum w:abstractNumId="39"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0A67B1"/>
    <w:multiLevelType w:val="multilevel"/>
    <w:tmpl w:val="3A7028BA"/>
    <w:lvl w:ilvl="0">
      <w:start w:val="4"/>
      <w:numFmt w:val="bullet"/>
      <w:lvlText w:val="-"/>
      <w:lvlJc w:val="left"/>
      <w:pPr>
        <w:ind w:left="360" w:hanging="360"/>
      </w:pPr>
      <w:rPr>
        <w:rFonts w:ascii="Calibri" w:hAnsi="Calibri" w:cs="Arial"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AC16ED"/>
    <w:multiLevelType w:val="multilevel"/>
    <w:tmpl w:val="4B4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B7021"/>
    <w:multiLevelType w:val="hybridMultilevel"/>
    <w:tmpl w:val="CEBA6DB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4"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267163"/>
    <w:multiLevelType w:val="multilevel"/>
    <w:tmpl w:val="8322497E"/>
    <w:lvl w:ilvl="0">
      <w:start w:val="4"/>
      <w:numFmt w:val="bullet"/>
      <w:lvlText w:val="-"/>
      <w:lvlJc w:val="left"/>
      <w:pPr>
        <w:ind w:left="360" w:hanging="360"/>
      </w:pPr>
      <w:rPr>
        <w:rFonts w:ascii="Calibri" w:hAnsi="Calibri" w:cs="Arial" w:hint="default"/>
        <w:b/>
        <w:bCs/>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7F38D1"/>
    <w:multiLevelType w:val="multilevel"/>
    <w:tmpl w:val="B74A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5434F0"/>
    <w:multiLevelType w:val="hybridMultilevel"/>
    <w:tmpl w:val="113C6ED0"/>
    <w:lvl w:ilvl="0" w:tplc="B6EE3F8C">
      <w:start w:val="1"/>
      <w:numFmt w:val="lowerLetter"/>
      <w:lvlText w:val="%1)"/>
      <w:lvlJc w:val="left"/>
      <w:pPr>
        <w:ind w:left="1020" w:hanging="360"/>
      </w:pPr>
    </w:lvl>
    <w:lvl w:ilvl="1" w:tplc="56402B62">
      <w:start w:val="1"/>
      <w:numFmt w:val="lowerLetter"/>
      <w:lvlText w:val="%2)"/>
      <w:lvlJc w:val="left"/>
      <w:pPr>
        <w:ind w:left="1020" w:hanging="360"/>
      </w:pPr>
    </w:lvl>
    <w:lvl w:ilvl="2" w:tplc="D6F03C62">
      <w:start w:val="1"/>
      <w:numFmt w:val="lowerLetter"/>
      <w:lvlText w:val="%3)"/>
      <w:lvlJc w:val="left"/>
      <w:pPr>
        <w:ind w:left="1020" w:hanging="360"/>
      </w:pPr>
    </w:lvl>
    <w:lvl w:ilvl="3" w:tplc="FB7C8030">
      <w:start w:val="1"/>
      <w:numFmt w:val="lowerLetter"/>
      <w:lvlText w:val="%4)"/>
      <w:lvlJc w:val="left"/>
      <w:pPr>
        <w:ind w:left="1020" w:hanging="360"/>
      </w:pPr>
    </w:lvl>
    <w:lvl w:ilvl="4" w:tplc="24BEE668">
      <w:start w:val="1"/>
      <w:numFmt w:val="lowerLetter"/>
      <w:lvlText w:val="%5)"/>
      <w:lvlJc w:val="left"/>
      <w:pPr>
        <w:ind w:left="1020" w:hanging="360"/>
      </w:pPr>
    </w:lvl>
    <w:lvl w:ilvl="5" w:tplc="C31EEDDC">
      <w:start w:val="1"/>
      <w:numFmt w:val="lowerLetter"/>
      <w:lvlText w:val="%6)"/>
      <w:lvlJc w:val="left"/>
      <w:pPr>
        <w:ind w:left="1020" w:hanging="360"/>
      </w:pPr>
    </w:lvl>
    <w:lvl w:ilvl="6" w:tplc="941A442A">
      <w:start w:val="1"/>
      <w:numFmt w:val="lowerLetter"/>
      <w:lvlText w:val="%7)"/>
      <w:lvlJc w:val="left"/>
      <w:pPr>
        <w:ind w:left="1020" w:hanging="360"/>
      </w:pPr>
    </w:lvl>
    <w:lvl w:ilvl="7" w:tplc="5FE8A87E">
      <w:start w:val="1"/>
      <w:numFmt w:val="lowerLetter"/>
      <w:lvlText w:val="%8)"/>
      <w:lvlJc w:val="left"/>
      <w:pPr>
        <w:ind w:left="1020" w:hanging="360"/>
      </w:pPr>
    </w:lvl>
    <w:lvl w:ilvl="8" w:tplc="92C28B10">
      <w:start w:val="1"/>
      <w:numFmt w:val="lowerLetter"/>
      <w:lvlText w:val="%9)"/>
      <w:lvlJc w:val="left"/>
      <w:pPr>
        <w:ind w:left="1020" w:hanging="360"/>
      </w:pPr>
    </w:lvl>
  </w:abstractNum>
  <w:abstractNum w:abstractNumId="50" w15:restartNumberingAfterBreak="0">
    <w:nsid w:val="7EDA35B7"/>
    <w:multiLevelType w:val="hybridMultilevel"/>
    <w:tmpl w:val="C79C3F58"/>
    <w:lvl w:ilvl="0" w:tplc="00000002">
      <w:start w:val="4"/>
      <w:numFmt w:val="bullet"/>
      <w:lvlText w:val="-"/>
      <w:lvlJc w:val="left"/>
      <w:pPr>
        <w:ind w:left="1080" w:hanging="360"/>
      </w:pPr>
      <w:rPr>
        <w:rFonts w:ascii="Calibr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048608367">
    <w:abstractNumId w:val="43"/>
  </w:num>
  <w:num w:numId="2" w16cid:durableId="177039919">
    <w:abstractNumId w:val="23"/>
  </w:num>
  <w:num w:numId="3" w16cid:durableId="922909089">
    <w:abstractNumId w:val="33"/>
  </w:num>
  <w:num w:numId="4" w16cid:durableId="626812507">
    <w:abstractNumId w:val="6"/>
  </w:num>
  <w:num w:numId="5" w16cid:durableId="808203209">
    <w:abstractNumId w:val="28"/>
  </w:num>
  <w:num w:numId="6" w16cid:durableId="160968702">
    <w:abstractNumId w:val="22"/>
  </w:num>
  <w:num w:numId="7" w16cid:durableId="898127681">
    <w:abstractNumId w:val="14"/>
  </w:num>
  <w:num w:numId="8" w16cid:durableId="2036492063">
    <w:abstractNumId w:val="29"/>
  </w:num>
  <w:num w:numId="9" w16cid:durableId="1499538069">
    <w:abstractNumId w:val="17"/>
  </w:num>
  <w:num w:numId="10" w16cid:durableId="356124739">
    <w:abstractNumId w:val="32"/>
  </w:num>
  <w:num w:numId="11" w16cid:durableId="2134015536">
    <w:abstractNumId w:val="1"/>
  </w:num>
  <w:num w:numId="12" w16cid:durableId="242420628">
    <w:abstractNumId w:val="5"/>
  </w:num>
  <w:num w:numId="13" w16cid:durableId="1493912929">
    <w:abstractNumId w:val="25"/>
  </w:num>
  <w:num w:numId="14" w16cid:durableId="707802575">
    <w:abstractNumId w:val="3"/>
  </w:num>
  <w:num w:numId="15" w16cid:durableId="989559740">
    <w:abstractNumId w:val="44"/>
  </w:num>
  <w:num w:numId="16" w16cid:durableId="1267807227">
    <w:abstractNumId w:val="46"/>
  </w:num>
  <w:num w:numId="17" w16cid:durableId="1477188701">
    <w:abstractNumId w:val="11"/>
  </w:num>
  <w:num w:numId="18" w16cid:durableId="1167868387">
    <w:abstractNumId w:val="48"/>
  </w:num>
  <w:num w:numId="19" w16cid:durableId="2130317844">
    <w:abstractNumId w:val="30"/>
  </w:num>
  <w:num w:numId="20" w16cid:durableId="1085954617">
    <w:abstractNumId w:val="2"/>
  </w:num>
  <w:num w:numId="21" w16cid:durableId="1928146823">
    <w:abstractNumId w:val="18"/>
  </w:num>
  <w:num w:numId="22" w16cid:durableId="1744915591">
    <w:abstractNumId w:val="39"/>
  </w:num>
  <w:num w:numId="23" w16cid:durableId="439682951">
    <w:abstractNumId w:val="26"/>
  </w:num>
  <w:num w:numId="24" w16cid:durableId="1116754701">
    <w:abstractNumId w:val="19"/>
  </w:num>
  <w:num w:numId="25" w16cid:durableId="1976989331">
    <w:abstractNumId w:val="31"/>
  </w:num>
  <w:num w:numId="26" w16cid:durableId="767310487">
    <w:abstractNumId w:val="45"/>
  </w:num>
  <w:num w:numId="27" w16cid:durableId="1531145253">
    <w:abstractNumId w:val="9"/>
  </w:num>
  <w:num w:numId="28" w16cid:durableId="2007391115">
    <w:abstractNumId w:val="4"/>
  </w:num>
  <w:num w:numId="29" w16cid:durableId="1662850456">
    <w:abstractNumId w:val="12"/>
  </w:num>
  <w:num w:numId="30" w16cid:durableId="981302356">
    <w:abstractNumId w:val="0"/>
  </w:num>
  <w:num w:numId="31" w16cid:durableId="428739363">
    <w:abstractNumId w:val="34"/>
  </w:num>
  <w:num w:numId="32" w16cid:durableId="123697236">
    <w:abstractNumId w:val="42"/>
  </w:num>
  <w:num w:numId="33" w16cid:durableId="1926374958">
    <w:abstractNumId w:val="15"/>
  </w:num>
  <w:num w:numId="34" w16cid:durableId="613364323">
    <w:abstractNumId w:val="47"/>
  </w:num>
  <w:num w:numId="35" w16cid:durableId="261109088">
    <w:abstractNumId w:val="13"/>
  </w:num>
  <w:num w:numId="36" w16cid:durableId="2110352026">
    <w:abstractNumId w:val="35"/>
  </w:num>
  <w:num w:numId="37" w16cid:durableId="770659393">
    <w:abstractNumId w:val="50"/>
  </w:num>
  <w:num w:numId="38" w16cid:durableId="1638292401">
    <w:abstractNumId w:val="38"/>
  </w:num>
  <w:num w:numId="39" w16cid:durableId="386805069">
    <w:abstractNumId w:val="16"/>
  </w:num>
  <w:num w:numId="40" w16cid:durableId="639000008">
    <w:abstractNumId w:val="24"/>
  </w:num>
  <w:num w:numId="41" w16cid:durableId="1654677250">
    <w:abstractNumId w:val="10"/>
  </w:num>
  <w:num w:numId="42" w16cid:durableId="1021249557">
    <w:abstractNumId w:val="27"/>
  </w:num>
  <w:num w:numId="43" w16cid:durableId="918828816">
    <w:abstractNumId w:val="40"/>
  </w:num>
  <w:num w:numId="44" w16cid:durableId="841042652">
    <w:abstractNumId w:val="49"/>
  </w:num>
  <w:num w:numId="45" w16cid:durableId="1058017791">
    <w:abstractNumId w:val="21"/>
  </w:num>
  <w:num w:numId="46" w16cid:durableId="1651252040">
    <w:abstractNumId w:val="36"/>
  </w:num>
  <w:num w:numId="47" w16cid:durableId="340086889">
    <w:abstractNumId w:val="8"/>
  </w:num>
  <w:num w:numId="48" w16cid:durableId="998580593">
    <w:abstractNumId w:val="20"/>
  </w:num>
  <w:num w:numId="49" w16cid:durableId="1304891003">
    <w:abstractNumId w:val="37"/>
  </w:num>
  <w:num w:numId="50" w16cid:durableId="426274479">
    <w:abstractNumId w:val="7"/>
  </w:num>
  <w:num w:numId="51" w16cid:durableId="917981055">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162E"/>
    <w:rsid w:val="00005F12"/>
    <w:rsid w:val="000123B5"/>
    <w:rsid w:val="000128F4"/>
    <w:rsid w:val="00014285"/>
    <w:rsid w:val="00027E75"/>
    <w:rsid w:val="00033BCE"/>
    <w:rsid w:val="00040BD7"/>
    <w:rsid w:val="000413F6"/>
    <w:rsid w:val="00041D7D"/>
    <w:rsid w:val="00065368"/>
    <w:rsid w:val="000867D7"/>
    <w:rsid w:val="00090693"/>
    <w:rsid w:val="000939E6"/>
    <w:rsid w:val="000A057F"/>
    <w:rsid w:val="000A153A"/>
    <w:rsid w:val="000B190D"/>
    <w:rsid w:val="000B5FDF"/>
    <w:rsid w:val="000C0980"/>
    <w:rsid w:val="000D42DC"/>
    <w:rsid w:val="000D70C3"/>
    <w:rsid w:val="000E449B"/>
    <w:rsid w:val="000E7FF3"/>
    <w:rsid w:val="000F3B7F"/>
    <w:rsid w:val="000F477F"/>
    <w:rsid w:val="00102E36"/>
    <w:rsid w:val="0010383F"/>
    <w:rsid w:val="00105B6B"/>
    <w:rsid w:val="00113F87"/>
    <w:rsid w:val="00120456"/>
    <w:rsid w:val="00123580"/>
    <w:rsid w:val="001335FD"/>
    <w:rsid w:val="00133A52"/>
    <w:rsid w:val="00141EAD"/>
    <w:rsid w:val="00142A6B"/>
    <w:rsid w:val="001430B6"/>
    <w:rsid w:val="00143E03"/>
    <w:rsid w:val="001470AE"/>
    <w:rsid w:val="00154BD0"/>
    <w:rsid w:val="00164A94"/>
    <w:rsid w:val="00170E99"/>
    <w:rsid w:val="00175176"/>
    <w:rsid w:val="00177E37"/>
    <w:rsid w:val="00180FC2"/>
    <w:rsid w:val="0018659A"/>
    <w:rsid w:val="001871E6"/>
    <w:rsid w:val="00190F22"/>
    <w:rsid w:val="00195DB5"/>
    <w:rsid w:val="001A0C30"/>
    <w:rsid w:val="001A0D20"/>
    <w:rsid w:val="001A29CC"/>
    <w:rsid w:val="001A4BDC"/>
    <w:rsid w:val="001B17F1"/>
    <w:rsid w:val="001B1F68"/>
    <w:rsid w:val="001B23B4"/>
    <w:rsid w:val="001B69A7"/>
    <w:rsid w:val="001C3F29"/>
    <w:rsid w:val="001C42C4"/>
    <w:rsid w:val="001E0047"/>
    <w:rsid w:val="001E43D9"/>
    <w:rsid w:val="001F1548"/>
    <w:rsid w:val="001F2BBC"/>
    <w:rsid w:val="0020162D"/>
    <w:rsid w:val="00215F6E"/>
    <w:rsid w:val="00216CC0"/>
    <w:rsid w:val="002275AA"/>
    <w:rsid w:val="00231A05"/>
    <w:rsid w:val="0023469A"/>
    <w:rsid w:val="00237C4C"/>
    <w:rsid w:val="00243840"/>
    <w:rsid w:val="002451B1"/>
    <w:rsid w:val="00247C67"/>
    <w:rsid w:val="0025463B"/>
    <w:rsid w:val="0026077D"/>
    <w:rsid w:val="00265D71"/>
    <w:rsid w:val="002706E3"/>
    <w:rsid w:val="00275FD8"/>
    <w:rsid w:val="00276B51"/>
    <w:rsid w:val="00281A39"/>
    <w:rsid w:val="00281D09"/>
    <w:rsid w:val="0028442A"/>
    <w:rsid w:val="00291A40"/>
    <w:rsid w:val="00292105"/>
    <w:rsid w:val="00293BD9"/>
    <w:rsid w:val="002A0CE1"/>
    <w:rsid w:val="002B6622"/>
    <w:rsid w:val="002B75FC"/>
    <w:rsid w:val="002C318C"/>
    <w:rsid w:val="002D2754"/>
    <w:rsid w:val="002D61BC"/>
    <w:rsid w:val="002D7334"/>
    <w:rsid w:val="002F1170"/>
    <w:rsid w:val="002F75C6"/>
    <w:rsid w:val="003009E5"/>
    <w:rsid w:val="00301FD0"/>
    <w:rsid w:val="00306FE1"/>
    <w:rsid w:val="0031591F"/>
    <w:rsid w:val="00330D79"/>
    <w:rsid w:val="00345A45"/>
    <w:rsid w:val="00347CF9"/>
    <w:rsid w:val="0035110F"/>
    <w:rsid w:val="00351217"/>
    <w:rsid w:val="00360203"/>
    <w:rsid w:val="00360F2A"/>
    <w:rsid w:val="0036603F"/>
    <w:rsid w:val="00371268"/>
    <w:rsid w:val="00381AF4"/>
    <w:rsid w:val="00381F62"/>
    <w:rsid w:val="00383013"/>
    <w:rsid w:val="00396CDF"/>
    <w:rsid w:val="003A0668"/>
    <w:rsid w:val="003A5445"/>
    <w:rsid w:val="003B2B09"/>
    <w:rsid w:val="003B4322"/>
    <w:rsid w:val="003C3E22"/>
    <w:rsid w:val="003D72C2"/>
    <w:rsid w:val="003E2A63"/>
    <w:rsid w:val="003E3AA6"/>
    <w:rsid w:val="003E5647"/>
    <w:rsid w:val="003E6C9A"/>
    <w:rsid w:val="003F0C70"/>
    <w:rsid w:val="003F5AD7"/>
    <w:rsid w:val="00403112"/>
    <w:rsid w:val="004052FA"/>
    <w:rsid w:val="00414A0B"/>
    <w:rsid w:val="004258EE"/>
    <w:rsid w:val="004407A0"/>
    <w:rsid w:val="00464D04"/>
    <w:rsid w:val="004737AF"/>
    <w:rsid w:val="00475DA4"/>
    <w:rsid w:val="0048408A"/>
    <w:rsid w:val="0048556C"/>
    <w:rsid w:val="004A40B3"/>
    <w:rsid w:val="004A7A3C"/>
    <w:rsid w:val="004A7CDB"/>
    <w:rsid w:val="004C4939"/>
    <w:rsid w:val="004D2B29"/>
    <w:rsid w:val="004E0ABD"/>
    <w:rsid w:val="004E55D6"/>
    <w:rsid w:val="004F6049"/>
    <w:rsid w:val="00501A3A"/>
    <w:rsid w:val="005051DB"/>
    <w:rsid w:val="00514C9C"/>
    <w:rsid w:val="00515541"/>
    <w:rsid w:val="005219E1"/>
    <w:rsid w:val="0053292F"/>
    <w:rsid w:val="005332AC"/>
    <w:rsid w:val="005362A1"/>
    <w:rsid w:val="005413B2"/>
    <w:rsid w:val="0054746D"/>
    <w:rsid w:val="00555E30"/>
    <w:rsid w:val="00556490"/>
    <w:rsid w:val="005606BD"/>
    <w:rsid w:val="0056156A"/>
    <w:rsid w:val="005634D1"/>
    <w:rsid w:val="00563810"/>
    <w:rsid w:val="005652C3"/>
    <w:rsid w:val="005820C4"/>
    <w:rsid w:val="00584927"/>
    <w:rsid w:val="00585534"/>
    <w:rsid w:val="005862B6"/>
    <w:rsid w:val="00596429"/>
    <w:rsid w:val="00597462"/>
    <w:rsid w:val="005A5542"/>
    <w:rsid w:val="005A5EC3"/>
    <w:rsid w:val="005B13E0"/>
    <w:rsid w:val="005B247C"/>
    <w:rsid w:val="005B69C0"/>
    <w:rsid w:val="005B6FCC"/>
    <w:rsid w:val="005C3C28"/>
    <w:rsid w:val="005C6645"/>
    <w:rsid w:val="005C7414"/>
    <w:rsid w:val="005D5DD6"/>
    <w:rsid w:val="005E2656"/>
    <w:rsid w:val="005E783C"/>
    <w:rsid w:val="005F5626"/>
    <w:rsid w:val="005F66EE"/>
    <w:rsid w:val="006003ED"/>
    <w:rsid w:val="0062489A"/>
    <w:rsid w:val="00624BB3"/>
    <w:rsid w:val="00627FA2"/>
    <w:rsid w:val="00630344"/>
    <w:rsid w:val="00642774"/>
    <w:rsid w:val="00657D5E"/>
    <w:rsid w:val="006611D0"/>
    <w:rsid w:val="006717FE"/>
    <w:rsid w:val="0068267B"/>
    <w:rsid w:val="00694F19"/>
    <w:rsid w:val="006A0339"/>
    <w:rsid w:val="006B1FC7"/>
    <w:rsid w:val="006B2E9B"/>
    <w:rsid w:val="006C3B3D"/>
    <w:rsid w:val="006C7111"/>
    <w:rsid w:val="006D3CD0"/>
    <w:rsid w:val="006D6F0E"/>
    <w:rsid w:val="006E0AD9"/>
    <w:rsid w:val="006E0F57"/>
    <w:rsid w:val="006E20E3"/>
    <w:rsid w:val="006F65C6"/>
    <w:rsid w:val="00702D6C"/>
    <w:rsid w:val="00703CDB"/>
    <w:rsid w:val="007153D9"/>
    <w:rsid w:val="0073032C"/>
    <w:rsid w:val="00765B4A"/>
    <w:rsid w:val="007779A2"/>
    <w:rsid w:val="007804CC"/>
    <w:rsid w:val="00784E55"/>
    <w:rsid w:val="0079126F"/>
    <w:rsid w:val="0079176F"/>
    <w:rsid w:val="007967D7"/>
    <w:rsid w:val="007A76DE"/>
    <w:rsid w:val="007B6ACF"/>
    <w:rsid w:val="007D052C"/>
    <w:rsid w:val="007D329E"/>
    <w:rsid w:val="007E285A"/>
    <w:rsid w:val="007E6868"/>
    <w:rsid w:val="007E6A17"/>
    <w:rsid w:val="00801489"/>
    <w:rsid w:val="00801F8A"/>
    <w:rsid w:val="00823793"/>
    <w:rsid w:val="00824561"/>
    <w:rsid w:val="008351C3"/>
    <w:rsid w:val="00835914"/>
    <w:rsid w:val="008421B0"/>
    <w:rsid w:val="0084469C"/>
    <w:rsid w:val="008569F0"/>
    <w:rsid w:val="00856A66"/>
    <w:rsid w:val="00857C49"/>
    <w:rsid w:val="00861D52"/>
    <w:rsid w:val="008627B4"/>
    <w:rsid w:val="00865A66"/>
    <w:rsid w:val="00866CE7"/>
    <w:rsid w:val="0087207E"/>
    <w:rsid w:val="00874D7F"/>
    <w:rsid w:val="00875648"/>
    <w:rsid w:val="0088041C"/>
    <w:rsid w:val="00882C34"/>
    <w:rsid w:val="00885082"/>
    <w:rsid w:val="008851CC"/>
    <w:rsid w:val="00885542"/>
    <w:rsid w:val="0089498E"/>
    <w:rsid w:val="008A0675"/>
    <w:rsid w:val="008A1A9C"/>
    <w:rsid w:val="008B4E00"/>
    <w:rsid w:val="008C6AC5"/>
    <w:rsid w:val="008C6ED7"/>
    <w:rsid w:val="008C777E"/>
    <w:rsid w:val="008D2561"/>
    <w:rsid w:val="008E30BE"/>
    <w:rsid w:val="008E7535"/>
    <w:rsid w:val="008F40AA"/>
    <w:rsid w:val="00904E9A"/>
    <w:rsid w:val="00905A3D"/>
    <w:rsid w:val="0091219E"/>
    <w:rsid w:val="009212E3"/>
    <w:rsid w:val="009316B2"/>
    <w:rsid w:val="009349B4"/>
    <w:rsid w:val="00934CC8"/>
    <w:rsid w:val="009359D6"/>
    <w:rsid w:val="00953937"/>
    <w:rsid w:val="009548FC"/>
    <w:rsid w:val="00956005"/>
    <w:rsid w:val="009574C0"/>
    <w:rsid w:val="00962264"/>
    <w:rsid w:val="00966E58"/>
    <w:rsid w:val="00967F70"/>
    <w:rsid w:val="0097300A"/>
    <w:rsid w:val="00990B92"/>
    <w:rsid w:val="0099655E"/>
    <w:rsid w:val="00996BCD"/>
    <w:rsid w:val="009A3339"/>
    <w:rsid w:val="009A380A"/>
    <w:rsid w:val="009A6FB6"/>
    <w:rsid w:val="009C1AAE"/>
    <w:rsid w:val="009C7958"/>
    <w:rsid w:val="009D5104"/>
    <w:rsid w:val="009E1AB4"/>
    <w:rsid w:val="009E492F"/>
    <w:rsid w:val="009E497C"/>
    <w:rsid w:val="009F3931"/>
    <w:rsid w:val="00A349B4"/>
    <w:rsid w:val="00A34C93"/>
    <w:rsid w:val="00A36022"/>
    <w:rsid w:val="00A3725E"/>
    <w:rsid w:val="00A40245"/>
    <w:rsid w:val="00A4396C"/>
    <w:rsid w:val="00A5077F"/>
    <w:rsid w:val="00A56763"/>
    <w:rsid w:val="00A60C48"/>
    <w:rsid w:val="00A702B2"/>
    <w:rsid w:val="00AA099C"/>
    <w:rsid w:val="00AA0C69"/>
    <w:rsid w:val="00AA130C"/>
    <w:rsid w:val="00AB67D9"/>
    <w:rsid w:val="00AC4591"/>
    <w:rsid w:val="00AD0310"/>
    <w:rsid w:val="00AD03CE"/>
    <w:rsid w:val="00AD22EB"/>
    <w:rsid w:val="00AE085F"/>
    <w:rsid w:val="00AE568A"/>
    <w:rsid w:val="00AE779C"/>
    <w:rsid w:val="00AF14D1"/>
    <w:rsid w:val="00AF5B38"/>
    <w:rsid w:val="00AF7D36"/>
    <w:rsid w:val="00B1008E"/>
    <w:rsid w:val="00B12553"/>
    <w:rsid w:val="00B1511C"/>
    <w:rsid w:val="00B16FCB"/>
    <w:rsid w:val="00B252A4"/>
    <w:rsid w:val="00B2571E"/>
    <w:rsid w:val="00B33F88"/>
    <w:rsid w:val="00B34DD6"/>
    <w:rsid w:val="00B50C45"/>
    <w:rsid w:val="00B56F55"/>
    <w:rsid w:val="00B60954"/>
    <w:rsid w:val="00B66C0D"/>
    <w:rsid w:val="00B710F6"/>
    <w:rsid w:val="00B765D7"/>
    <w:rsid w:val="00B82ECD"/>
    <w:rsid w:val="00BA2200"/>
    <w:rsid w:val="00BA5A9A"/>
    <w:rsid w:val="00BB43CF"/>
    <w:rsid w:val="00BD6F40"/>
    <w:rsid w:val="00BE2170"/>
    <w:rsid w:val="00BE4E91"/>
    <w:rsid w:val="00BF13EA"/>
    <w:rsid w:val="00C0044E"/>
    <w:rsid w:val="00C13992"/>
    <w:rsid w:val="00C16334"/>
    <w:rsid w:val="00C22D27"/>
    <w:rsid w:val="00C2349D"/>
    <w:rsid w:val="00C3212F"/>
    <w:rsid w:val="00C36FD6"/>
    <w:rsid w:val="00C371CF"/>
    <w:rsid w:val="00C4113D"/>
    <w:rsid w:val="00C420F2"/>
    <w:rsid w:val="00C46EF4"/>
    <w:rsid w:val="00C54008"/>
    <w:rsid w:val="00C5524D"/>
    <w:rsid w:val="00C55792"/>
    <w:rsid w:val="00C5674F"/>
    <w:rsid w:val="00C57622"/>
    <w:rsid w:val="00C5764A"/>
    <w:rsid w:val="00C6082C"/>
    <w:rsid w:val="00C717B2"/>
    <w:rsid w:val="00C72E8A"/>
    <w:rsid w:val="00C75B5D"/>
    <w:rsid w:val="00C81EEB"/>
    <w:rsid w:val="00C82110"/>
    <w:rsid w:val="00C93F30"/>
    <w:rsid w:val="00C94A56"/>
    <w:rsid w:val="00C94D63"/>
    <w:rsid w:val="00CA6008"/>
    <w:rsid w:val="00CB7CFF"/>
    <w:rsid w:val="00CC50FC"/>
    <w:rsid w:val="00CC6CCC"/>
    <w:rsid w:val="00CD2BB2"/>
    <w:rsid w:val="00CD50FD"/>
    <w:rsid w:val="00CD6EE6"/>
    <w:rsid w:val="00CD7747"/>
    <w:rsid w:val="00CE2DFE"/>
    <w:rsid w:val="00CF0816"/>
    <w:rsid w:val="00CF76DE"/>
    <w:rsid w:val="00D00316"/>
    <w:rsid w:val="00D021BB"/>
    <w:rsid w:val="00D12F32"/>
    <w:rsid w:val="00D27E36"/>
    <w:rsid w:val="00D31340"/>
    <w:rsid w:val="00D3137E"/>
    <w:rsid w:val="00D314C0"/>
    <w:rsid w:val="00D363B4"/>
    <w:rsid w:val="00D40EEB"/>
    <w:rsid w:val="00D41BD2"/>
    <w:rsid w:val="00D41F7D"/>
    <w:rsid w:val="00D428BB"/>
    <w:rsid w:val="00D619E0"/>
    <w:rsid w:val="00D809BC"/>
    <w:rsid w:val="00D82E4F"/>
    <w:rsid w:val="00D85A0A"/>
    <w:rsid w:val="00D91439"/>
    <w:rsid w:val="00D93135"/>
    <w:rsid w:val="00DA3AEF"/>
    <w:rsid w:val="00DB0A0A"/>
    <w:rsid w:val="00DB549B"/>
    <w:rsid w:val="00DC453B"/>
    <w:rsid w:val="00DD31AA"/>
    <w:rsid w:val="00DD4F82"/>
    <w:rsid w:val="00DD6153"/>
    <w:rsid w:val="00DE642E"/>
    <w:rsid w:val="00DF7E9A"/>
    <w:rsid w:val="00E01292"/>
    <w:rsid w:val="00E019CE"/>
    <w:rsid w:val="00E044C5"/>
    <w:rsid w:val="00E05EAB"/>
    <w:rsid w:val="00E12128"/>
    <w:rsid w:val="00E12135"/>
    <w:rsid w:val="00E20E26"/>
    <w:rsid w:val="00E36CF0"/>
    <w:rsid w:val="00E3779A"/>
    <w:rsid w:val="00E56827"/>
    <w:rsid w:val="00E56ACE"/>
    <w:rsid w:val="00E57BEE"/>
    <w:rsid w:val="00E673FD"/>
    <w:rsid w:val="00E67A1E"/>
    <w:rsid w:val="00E71D35"/>
    <w:rsid w:val="00E75953"/>
    <w:rsid w:val="00E82A00"/>
    <w:rsid w:val="00E84028"/>
    <w:rsid w:val="00E915D9"/>
    <w:rsid w:val="00E91A1C"/>
    <w:rsid w:val="00E9650C"/>
    <w:rsid w:val="00E96E96"/>
    <w:rsid w:val="00EA1079"/>
    <w:rsid w:val="00EA3C69"/>
    <w:rsid w:val="00EA4852"/>
    <w:rsid w:val="00EC036F"/>
    <w:rsid w:val="00EC4AB4"/>
    <w:rsid w:val="00ED7CFD"/>
    <w:rsid w:val="00EE0817"/>
    <w:rsid w:val="00EE2ED0"/>
    <w:rsid w:val="00EE3A86"/>
    <w:rsid w:val="00EF6B5F"/>
    <w:rsid w:val="00F0379F"/>
    <w:rsid w:val="00F03EC4"/>
    <w:rsid w:val="00F1699D"/>
    <w:rsid w:val="00F174CA"/>
    <w:rsid w:val="00F20DEE"/>
    <w:rsid w:val="00F324A3"/>
    <w:rsid w:val="00F33575"/>
    <w:rsid w:val="00F36379"/>
    <w:rsid w:val="00F4038A"/>
    <w:rsid w:val="00F433F7"/>
    <w:rsid w:val="00F44335"/>
    <w:rsid w:val="00F46D63"/>
    <w:rsid w:val="00F46E18"/>
    <w:rsid w:val="00F51620"/>
    <w:rsid w:val="00F52524"/>
    <w:rsid w:val="00F54D18"/>
    <w:rsid w:val="00F60668"/>
    <w:rsid w:val="00F706D3"/>
    <w:rsid w:val="00F70753"/>
    <w:rsid w:val="00F714BF"/>
    <w:rsid w:val="00F75F88"/>
    <w:rsid w:val="00F87EF3"/>
    <w:rsid w:val="00F90048"/>
    <w:rsid w:val="00F97209"/>
    <w:rsid w:val="00F97D79"/>
    <w:rsid w:val="00FA09F4"/>
    <w:rsid w:val="00FA157D"/>
    <w:rsid w:val="00FA42ED"/>
    <w:rsid w:val="00FA6D14"/>
    <w:rsid w:val="00FB0672"/>
    <w:rsid w:val="00FB1F60"/>
    <w:rsid w:val="00FC11B2"/>
    <w:rsid w:val="00FC2E07"/>
    <w:rsid w:val="00FC6F39"/>
    <w:rsid w:val="00FD090B"/>
    <w:rsid w:val="00FD7895"/>
    <w:rsid w:val="00FD78A4"/>
    <w:rsid w:val="00FE0B6C"/>
    <w:rsid w:val="00FE526F"/>
    <w:rsid w:val="00FE685C"/>
    <w:rsid w:val="00FE7F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A12"/>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88041C"/>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88041C"/>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88041C"/>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88041C"/>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88041C"/>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88041C"/>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88041C"/>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88041C"/>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customStyle="1" w:styleId="Nadpis1Char">
    <w:name w:val="Nadpis 1 Char"/>
    <w:basedOn w:val="Predvolenpsmoodseku"/>
    <w:link w:val="Nadpis1"/>
    <w:rsid w:val="0088041C"/>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88041C"/>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88041C"/>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88041C"/>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88041C"/>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88041C"/>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88041C"/>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88041C"/>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rsid w:val="0088041C"/>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88041C"/>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88041C"/>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88041C"/>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88041C"/>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88041C"/>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88041C"/>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88041C"/>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88041C"/>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88041C"/>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88041C"/>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88041C"/>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88041C"/>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88041C"/>
    <w:pPr>
      <w:tabs>
        <w:tab w:val="left" w:pos="720"/>
      </w:tabs>
    </w:pPr>
    <w:rPr>
      <w:rFonts w:ascii="Tahoma" w:eastAsia="Times New Roman" w:hAnsi="Tahoma" w:cs="Tahoma"/>
      <w:kern w:val="0"/>
      <w:lang w:eastAsia="cs-CZ"/>
      <w14:ligatures w14:val="none"/>
    </w:rPr>
  </w:style>
  <w:style w:type="character" w:styleId="slostrany">
    <w:name w:val="page number"/>
    <w:basedOn w:val="Predvolenpsmoodseku"/>
    <w:rsid w:val="0088041C"/>
  </w:style>
  <w:style w:type="character" w:styleId="PsacstrojHTML">
    <w:name w:val="HTML Typewriter"/>
    <w:rsid w:val="0088041C"/>
    <w:rPr>
      <w:rFonts w:ascii="Courier New" w:hAnsi="Courier New"/>
      <w:sz w:val="20"/>
    </w:rPr>
  </w:style>
  <w:style w:type="paragraph" w:customStyle="1" w:styleId="Nzov1">
    <w:name w:val="Názov1"/>
    <w:basedOn w:val="Nadpis2"/>
    <w:rsid w:val="0088041C"/>
  </w:style>
  <w:style w:type="paragraph" w:customStyle="1" w:styleId="tl3">
    <w:name w:val="Štýl3"/>
    <w:basedOn w:val="Normlny"/>
    <w:rsid w:val="0088041C"/>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88041C"/>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88041C"/>
    <w:rPr>
      <w:rFonts w:ascii="Times New Roman" w:eastAsia="Times New Roman" w:hAnsi="Times New Roman" w:cs="Times New Roman"/>
      <w:kern w:val="0"/>
      <w:szCs w:val="20"/>
      <w:lang w:val="x-none" w:eastAsia="cs-CZ"/>
      <w14:ligatures w14:val="none"/>
    </w:rPr>
  </w:style>
  <w:style w:type="character" w:styleId="Hypertextovprepojenie">
    <w:name w:val="Hyperlink"/>
    <w:rsid w:val="0088041C"/>
    <w:rPr>
      <w:color w:val="0000FF"/>
      <w:u w:val="single"/>
    </w:rPr>
  </w:style>
  <w:style w:type="paragraph" w:customStyle="1" w:styleId="Odrazkaseda">
    <w:name w:val="Odrazka seda"/>
    <w:basedOn w:val="Normlny"/>
    <w:rsid w:val="0088041C"/>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88041C"/>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88041C"/>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88041C"/>
    <w:pPr>
      <w:numPr>
        <w:ilvl w:val="2"/>
      </w:numPr>
      <w:tabs>
        <w:tab w:val="num" w:pos="1440"/>
      </w:tabs>
      <w:ind w:left="1224" w:hanging="504"/>
    </w:pPr>
  </w:style>
  <w:style w:type="paragraph" w:customStyle="1" w:styleId="Zoznamslo4Char">
    <w:name w:val="Zoznam číslo 4 Char"/>
    <w:basedOn w:val="Zoznamslo2"/>
    <w:rsid w:val="0088041C"/>
    <w:pPr>
      <w:numPr>
        <w:ilvl w:val="3"/>
      </w:numPr>
      <w:tabs>
        <w:tab w:val="num" w:pos="1800"/>
      </w:tabs>
      <w:ind w:left="1728" w:hanging="648"/>
    </w:pPr>
  </w:style>
  <w:style w:type="paragraph" w:customStyle="1" w:styleId="Nadpisodsek">
    <w:name w:val="Nadpis odsek"/>
    <w:basedOn w:val="Normlny"/>
    <w:rsid w:val="0088041C"/>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88041C"/>
    <w:rPr>
      <w:color w:val="800080"/>
      <w:u w:val="single"/>
    </w:rPr>
  </w:style>
  <w:style w:type="paragraph" w:customStyle="1" w:styleId="xnormal">
    <w:name w:val="x normal"/>
    <w:basedOn w:val="Normlny"/>
    <w:rsid w:val="0088041C"/>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88041C"/>
    <w:pPr>
      <w:jc w:val="center"/>
    </w:pPr>
  </w:style>
  <w:style w:type="paragraph" w:customStyle="1" w:styleId="xnormalB">
    <w:name w:val="x normal B"/>
    <w:basedOn w:val="xnormal"/>
    <w:rsid w:val="0088041C"/>
    <w:pPr>
      <w:spacing w:before="0"/>
    </w:pPr>
  </w:style>
  <w:style w:type="paragraph" w:styleId="Normlnywebov">
    <w:name w:val="Normal (Web)"/>
    <w:basedOn w:val="Normlny"/>
    <w:uiPriority w:val="99"/>
    <w:rsid w:val="0088041C"/>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88041C"/>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88041C"/>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88041C"/>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88041C"/>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88041C"/>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88041C"/>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88041C"/>
    <w:rPr>
      <w:rFonts w:ascii="Times New Roman" w:hAnsi="Times New Roman"/>
      <w:sz w:val="20"/>
    </w:rPr>
  </w:style>
  <w:style w:type="paragraph" w:styleId="Textkomentra">
    <w:name w:val="annotation text"/>
    <w:basedOn w:val="Normlny"/>
    <w:link w:val="TextkomentraChar"/>
    <w:uiPriority w:val="99"/>
    <w:rsid w:val="0088041C"/>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88041C"/>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88041C"/>
    <w:rPr>
      <w:b/>
    </w:rPr>
  </w:style>
  <w:style w:type="character" w:customStyle="1" w:styleId="PredmetkomentraChar">
    <w:name w:val="Predmet komentára Char"/>
    <w:basedOn w:val="TextkomentraChar"/>
    <w:link w:val="Predmetkomentra"/>
    <w:semiHidden/>
    <w:rsid w:val="0088041C"/>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88041C"/>
    <w:pPr>
      <w:ind w:left="708"/>
    </w:pPr>
    <w:rPr>
      <w:rFonts w:ascii="Times New Roman" w:eastAsia="Times New Roman" w:hAnsi="Times New Roman" w:cs="Times New Roman"/>
      <w:kern w:val="0"/>
      <w:lang w:eastAsia="cs-CZ"/>
      <w14:ligatures w14:val="none"/>
    </w:rPr>
  </w:style>
  <w:style w:type="character" w:styleId="Zvraznenie">
    <w:name w:val="Emphasis"/>
    <w:qFormat/>
    <w:rsid w:val="0088041C"/>
    <w:rPr>
      <w:i/>
    </w:rPr>
  </w:style>
  <w:style w:type="character" w:customStyle="1" w:styleId="apple-style-span">
    <w:name w:val="apple-style-span"/>
    <w:rsid w:val="0088041C"/>
  </w:style>
  <w:style w:type="paragraph" w:customStyle="1" w:styleId="charchar2">
    <w:name w:val="charchar2"/>
    <w:basedOn w:val="Normlny"/>
    <w:rsid w:val="0088041C"/>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88041C"/>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88041C"/>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88041C"/>
    <w:rPr>
      <w:b/>
    </w:rPr>
  </w:style>
  <w:style w:type="character" w:customStyle="1" w:styleId="FontStyle66">
    <w:name w:val="Font Style66"/>
    <w:rsid w:val="0088041C"/>
    <w:rPr>
      <w:rFonts w:ascii="Times New Roman" w:hAnsi="Times New Roman"/>
      <w:sz w:val="22"/>
    </w:rPr>
  </w:style>
  <w:style w:type="character" w:customStyle="1" w:styleId="FontStyle63">
    <w:name w:val="Font Style63"/>
    <w:rsid w:val="0088041C"/>
    <w:rPr>
      <w:rFonts w:ascii="Times New Roman" w:hAnsi="Times New Roman"/>
      <w:b/>
      <w:sz w:val="14"/>
    </w:rPr>
  </w:style>
  <w:style w:type="paragraph" w:customStyle="1" w:styleId="Style22">
    <w:name w:val="Style22"/>
    <w:basedOn w:val="Normlny"/>
    <w:rsid w:val="0088041C"/>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88041C"/>
  </w:style>
  <w:style w:type="paragraph" w:customStyle="1" w:styleId="ListParagraph1">
    <w:name w:val="List Paragraph1"/>
    <w:basedOn w:val="Normlny"/>
    <w:rsid w:val="0088041C"/>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88041C"/>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88041C"/>
  </w:style>
  <w:style w:type="paragraph" w:customStyle="1" w:styleId="Nadpis">
    <w:name w:val="Nadpis"/>
    <w:basedOn w:val="Normlny"/>
    <w:next w:val="Zkladntext"/>
    <w:rsid w:val="0088041C"/>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88041C"/>
    <w:pPr>
      <w:jc w:val="center"/>
    </w:pPr>
    <w:rPr>
      <w:rFonts w:cs="Times New Roman"/>
      <w:i/>
      <w:szCs w:val="20"/>
    </w:rPr>
  </w:style>
  <w:style w:type="character" w:customStyle="1" w:styleId="PodtitulChar">
    <w:name w:val="Podtitul Char"/>
    <w:basedOn w:val="Predvolenpsmoodseku"/>
    <w:link w:val="Podtitul"/>
    <w:rsid w:val="0088041C"/>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88041C"/>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88041C"/>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88041C"/>
    <w:rPr>
      <w:b/>
    </w:rPr>
  </w:style>
  <w:style w:type="character" w:customStyle="1" w:styleId="podnazov">
    <w:name w:val="podnazov"/>
    <w:rsid w:val="0088041C"/>
  </w:style>
  <w:style w:type="paragraph" w:customStyle="1" w:styleId="Text">
    <w:name w:val="Text"/>
    <w:basedOn w:val="Normlny"/>
    <w:rsid w:val="0088041C"/>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88041C"/>
    <w:rPr>
      <w:color w:val="0000FF"/>
      <w:spacing w:val="0"/>
      <w:u w:val="double"/>
    </w:rPr>
  </w:style>
  <w:style w:type="paragraph" w:customStyle="1" w:styleId="Cislovanie2">
    <w:name w:val="Cislovanie2"/>
    <w:basedOn w:val="Normlny"/>
    <w:rsid w:val="0088041C"/>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88041C"/>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88041C"/>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88041C"/>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88041C"/>
    <w:rPr>
      <w:sz w:val="25"/>
      <w:shd w:val="clear" w:color="auto" w:fill="FFFFFF"/>
    </w:rPr>
  </w:style>
  <w:style w:type="paragraph" w:customStyle="1" w:styleId="Zkladntext10">
    <w:name w:val="Základný text1"/>
    <w:basedOn w:val="Normlny"/>
    <w:link w:val="Bodytext"/>
    <w:rsid w:val="0088041C"/>
    <w:pPr>
      <w:widowControl w:val="0"/>
      <w:shd w:val="clear" w:color="auto" w:fill="FFFFFF"/>
      <w:spacing w:line="274" w:lineRule="exact"/>
    </w:pPr>
    <w:rPr>
      <w:sz w:val="25"/>
    </w:rPr>
  </w:style>
  <w:style w:type="character" w:customStyle="1" w:styleId="Bodytext2">
    <w:name w:val="Body text (2)"/>
    <w:rsid w:val="0088041C"/>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88041C"/>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88041C"/>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88041C"/>
  </w:style>
  <w:style w:type="character" w:customStyle="1" w:styleId="ZkladntextKurzva">
    <w:name w:val="Základný text + Kurzíva"/>
    <w:rsid w:val="0088041C"/>
    <w:rPr>
      <w:rFonts w:ascii="Arial" w:hAnsi="Arial"/>
      <w:i/>
      <w:spacing w:val="0"/>
      <w:sz w:val="19"/>
    </w:rPr>
  </w:style>
  <w:style w:type="paragraph" w:customStyle="1" w:styleId="Odsekzoznamu1">
    <w:name w:val="Odsek zoznamu1"/>
    <w:aliases w:val="body,Odsek zoznamu2"/>
    <w:basedOn w:val="Normlny"/>
    <w:link w:val="ListParagraphChar"/>
    <w:rsid w:val="0088041C"/>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88041C"/>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88041C"/>
    <w:rPr>
      <w:rFonts w:ascii="Arial" w:hAnsi="Arial"/>
      <w:sz w:val="19"/>
      <w:shd w:val="clear" w:color="auto" w:fill="FFFFFF"/>
    </w:rPr>
  </w:style>
  <w:style w:type="paragraph" w:customStyle="1" w:styleId="Zkladntext9">
    <w:name w:val="Základný text9"/>
    <w:basedOn w:val="Normlny"/>
    <w:link w:val="Zkladntext0"/>
    <w:rsid w:val="0088041C"/>
    <w:pPr>
      <w:shd w:val="clear" w:color="auto" w:fill="FFFFFF"/>
      <w:spacing w:before="240" w:line="508" w:lineRule="exact"/>
      <w:ind w:hanging="760"/>
    </w:pPr>
    <w:rPr>
      <w:rFonts w:ascii="Arial" w:hAnsi="Arial"/>
      <w:sz w:val="19"/>
    </w:rPr>
  </w:style>
  <w:style w:type="character" w:customStyle="1" w:styleId="platne">
    <w:name w:val="platne"/>
    <w:rsid w:val="0088041C"/>
  </w:style>
  <w:style w:type="paragraph" w:customStyle="1" w:styleId="tl">
    <w:name w:val="Štýl"/>
    <w:rsid w:val="0088041C"/>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88041C"/>
    <w:rPr>
      <w:color w:val="808080"/>
    </w:rPr>
  </w:style>
  <w:style w:type="paragraph" w:customStyle="1" w:styleId="Alphapoints">
    <w:name w:val="Alpha points"/>
    <w:basedOn w:val="Zkladntext"/>
    <w:rsid w:val="0088041C"/>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8041C"/>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88041C"/>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88041C"/>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88041C"/>
    <w:rPr>
      <w:rFonts w:cs="Times New Roman"/>
      <w:lang w:val="en-GB"/>
    </w:rPr>
  </w:style>
  <w:style w:type="paragraph" w:styleId="Textpoznmkypodiarou">
    <w:name w:val="footnote text"/>
    <w:basedOn w:val="Normlny"/>
    <w:link w:val="TextpoznmkypodiarouChar"/>
    <w:uiPriority w:val="99"/>
    <w:semiHidden/>
    <w:rsid w:val="0088041C"/>
    <w:rPr>
      <w:rFonts w:cs="Times New Roman"/>
      <w:lang w:val="en-GB"/>
    </w:rPr>
  </w:style>
  <w:style w:type="character" w:customStyle="1" w:styleId="TextpoznmkypodiarouChar1">
    <w:name w:val="Text poznámky pod čiarou Char1"/>
    <w:basedOn w:val="Predvolenpsmoodseku"/>
    <w:uiPriority w:val="99"/>
    <w:semiHidden/>
    <w:rsid w:val="0088041C"/>
    <w:rPr>
      <w:sz w:val="20"/>
      <w:szCs w:val="20"/>
    </w:rPr>
  </w:style>
  <w:style w:type="character" w:customStyle="1" w:styleId="TextvysvetlivkyChar1">
    <w:name w:val="Text vysvetlivky Char1"/>
    <w:aliases w:val="Text koncovej poznámky Char"/>
    <w:link w:val="Textvysvetlivky"/>
    <w:semiHidden/>
    <w:locked/>
    <w:rsid w:val="0088041C"/>
    <w:rPr>
      <w:rFonts w:cs="Times New Roman"/>
    </w:rPr>
  </w:style>
  <w:style w:type="paragraph" w:styleId="Textvysvetlivky">
    <w:name w:val="endnote text"/>
    <w:aliases w:val="Text koncovej poznámky"/>
    <w:basedOn w:val="Normlny"/>
    <w:link w:val="TextvysvetlivkyChar1"/>
    <w:semiHidden/>
    <w:rsid w:val="0088041C"/>
    <w:rPr>
      <w:rFonts w:cs="Times New Roman"/>
    </w:rPr>
  </w:style>
  <w:style w:type="character" w:customStyle="1" w:styleId="TextvysvetlivkyChar">
    <w:name w:val="Text vysvetlivky Char"/>
    <w:basedOn w:val="Predvolenpsmoodseku"/>
    <w:uiPriority w:val="99"/>
    <w:semiHidden/>
    <w:rsid w:val="0088041C"/>
    <w:rPr>
      <w:sz w:val="20"/>
      <w:szCs w:val="20"/>
    </w:rPr>
  </w:style>
  <w:style w:type="paragraph" w:customStyle="1" w:styleId="TextIntent">
    <w:name w:val="Text Intent"/>
    <w:basedOn w:val="Normlny"/>
    <w:next w:val="Normlny"/>
    <w:rsid w:val="0088041C"/>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88041C"/>
    <w:rPr>
      <w:rFonts w:ascii="Cambria" w:hAnsi="Cambria"/>
      <w:noProof/>
      <w:lang w:val="en-US"/>
    </w:rPr>
  </w:style>
  <w:style w:type="paragraph" w:customStyle="1" w:styleId="Bulleted2">
    <w:name w:val="!Bulleted 2"/>
    <w:basedOn w:val="Normlny"/>
    <w:rsid w:val="0088041C"/>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88041C"/>
    <w:rPr>
      <w:rFonts w:cs="Times New Roman"/>
    </w:rPr>
  </w:style>
  <w:style w:type="paragraph" w:customStyle="1" w:styleId="Advokt">
    <w:name w:val="Advokát"/>
    <w:basedOn w:val="Normlny"/>
    <w:rsid w:val="0088041C"/>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88041C"/>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88041C"/>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88041C"/>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88041C"/>
    <w:rPr>
      <w:rFonts w:ascii="Arial" w:hAnsi="Arial"/>
      <w:sz w:val="19"/>
      <w:shd w:val="clear" w:color="auto" w:fill="FFFFFF"/>
    </w:rPr>
  </w:style>
  <w:style w:type="paragraph" w:customStyle="1" w:styleId="Style2">
    <w:name w:val="Style 2"/>
    <w:basedOn w:val="Normlny"/>
    <w:link w:val="CharStyle10"/>
    <w:rsid w:val="0088041C"/>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88041C"/>
    <w:rPr>
      <w:rFonts w:ascii="Arial" w:hAnsi="Arial"/>
      <w:b/>
      <w:shd w:val="clear" w:color="auto" w:fill="FFFFFF"/>
    </w:rPr>
  </w:style>
  <w:style w:type="paragraph" w:customStyle="1" w:styleId="Style12">
    <w:name w:val="Style 12"/>
    <w:basedOn w:val="Normlny"/>
    <w:link w:val="CharStyle13"/>
    <w:uiPriority w:val="99"/>
    <w:rsid w:val="0088041C"/>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88041C"/>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88041C"/>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88041C"/>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88041C"/>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88041C"/>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88041C"/>
    <w:rPr>
      <w:shd w:val="clear" w:color="auto" w:fill="FFFFFF"/>
    </w:rPr>
  </w:style>
  <w:style w:type="paragraph" w:customStyle="1" w:styleId="Zkladntext21">
    <w:name w:val="Základný text (2)"/>
    <w:basedOn w:val="Normlny"/>
    <w:link w:val="Zkladntext20"/>
    <w:rsid w:val="0088041C"/>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88041C"/>
    <w:rPr>
      <w:vertAlign w:val="superscript"/>
    </w:rPr>
  </w:style>
  <w:style w:type="character" w:customStyle="1" w:styleId="iadne">
    <w:name w:val="Žiadne"/>
    <w:rsid w:val="0088041C"/>
  </w:style>
  <w:style w:type="character" w:styleId="Nevyrieenzmienka">
    <w:name w:val="Unresolved Mention"/>
    <w:basedOn w:val="Predvolenpsmoodseku"/>
    <w:uiPriority w:val="99"/>
    <w:semiHidden/>
    <w:unhideWhenUsed/>
    <w:rsid w:val="0088041C"/>
    <w:rPr>
      <w:color w:val="605E5C"/>
      <w:shd w:val="clear" w:color="auto" w:fill="E1DFDD"/>
    </w:rPr>
  </w:style>
  <w:style w:type="character" w:customStyle="1" w:styleId="iadneA">
    <w:name w:val="Žiadne A"/>
    <w:rsid w:val="0088041C"/>
    <w:rPr>
      <w:lang w:val="en-US"/>
    </w:rPr>
  </w:style>
  <w:style w:type="paragraph" w:styleId="Bezriadkovania">
    <w:name w:val="No Spacing"/>
    <w:uiPriority w:val="1"/>
    <w:qFormat/>
    <w:rsid w:val="0088041C"/>
    <w:rPr>
      <w:rFonts w:ascii="Times New Roman" w:eastAsia="Times New Roman" w:hAnsi="Times New Roman" w:cs="Times New Roman"/>
      <w:kern w:val="0"/>
      <w:lang w:eastAsia="sk-SK"/>
      <w14:ligatures w14:val="none"/>
    </w:rPr>
  </w:style>
  <w:style w:type="paragraph" w:styleId="Revzia">
    <w:name w:val="Revision"/>
    <w:hidden/>
    <w:uiPriority w:val="99"/>
    <w:semiHidden/>
    <w:rsid w:val="0088041C"/>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88041C"/>
  </w:style>
  <w:style w:type="character" w:customStyle="1" w:styleId="CharStyle15">
    <w:name w:val="Char Style 15"/>
    <w:basedOn w:val="Predvolenpsmoodseku"/>
    <w:rsid w:val="0088041C"/>
    <w:rPr>
      <w:b/>
      <w:bCs/>
      <w:sz w:val="21"/>
      <w:szCs w:val="21"/>
      <w:u w:val="none"/>
    </w:rPr>
  </w:style>
  <w:style w:type="character" w:customStyle="1" w:styleId="normaltextrun">
    <w:name w:val="normaltextrun"/>
    <w:basedOn w:val="Predvolenpsmoodseku"/>
    <w:rsid w:val="0088041C"/>
  </w:style>
  <w:style w:type="paragraph" w:customStyle="1" w:styleId="Standard">
    <w:name w:val="Standard"/>
    <w:rsid w:val="0088041C"/>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88041C"/>
    <w:rPr>
      <w:color w:val="666666"/>
    </w:rPr>
  </w:style>
  <w:style w:type="paragraph" w:customStyle="1" w:styleId="paragraph">
    <w:name w:val="paragraph"/>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88041C"/>
  </w:style>
  <w:style w:type="character" w:customStyle="1" w:styleId="cf01">
    <w:name w:val="cf01"/>
    <w:rsid w:val="008804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monika.debnar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27</Pages>
  <Words>9428</Words>
  <Characters>53741</Characters>
  <Application>Microsoft Office Word</Application>
  <DocSecurity>0</DocSecurity>
  <Lines>447</Lines>
  <Paragraphs>126</Paragraphs>
  <ScaleCrop>false</ScaleCrop>
  <Company/>
  <LinksUpToDate>false</LinksUpToDate>
  <CharactersWithSpaces>63043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Monika Debnárová</cp:lastModifiedBy>
  <cp:revision>432</cp:revision>
  <cp:lastPrinted>2025-12-19T07:22:00Z</cp:lastPrinted>
  <dcterms:created xsi:type="dcterms:W3CDTF">2025-06-19T15:12:00Z</dcterms:created>
  <dcterms:modified xsi:type="dcterms:W3CDTF">2026-04-14T11:10:00Z</dcterms:modified>
</cp:coreProperties>
</file>