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B00" w:rsidRDefault="00660F43">
      <w:pPr>
        <w:spacing w:before="300"/>
        <w:jc w:val="right"/>
        <w:rPr>
          <w:rFonts w:ascii="Cambria" w:hAnsi="Cambria"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>Załącznik nr 3a do SWZ</w:t>
      </w:r>
    </w:p>
    <w:p w:rsidR="00F959CC" w:rsidRPr="00101C4F" w:rsidRDefault="00F959CC" w:rsidP="00F959CC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Skarb Państwa  </w:t>
      </w:r>
      <w:r w:rsidRPr="00101C4F">
        <w:rPr>
          <w:rFonts w:ascii="Cambria" w:hAnsi="Cambria" w:cs="Arial"/>
          <w:b/>
          <w:bCs/>
          <w:sz w:val="24"/>
          <w:szCs w:val="24"/>
        </w:rPr>
        <w:tab/>
      </w:r>
    </w:p>
    <w:p w:rsidR="00F959CC" w:rsidRPr="00101C4F" w:rsidRDefault="00F959CC" w:rsidP="00F959CC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Państwowe Gospodarstwo Leśne Lasy Państwowe </w:t>
      </w:r>
    </w:p>
    <w:p w:rsidR="00F959CC" w:rsidRPr="00101C4F" w:rsidRDefault="00F959CC" w:rsidP="00F959CC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Nadleśnictwo </w:t>
      </w:r>
      <w:r>
        <w:rPr>
          <w:rFonts w:ascii="Cambria" w:hAnsi="Cambria" w:cs="Arial"/>
          <w:b/>
          <w:bCs/>
          <w:sz w:val="24"/>
          <w:szCs w:val="24"/>
        </w:rPr>
        <w:t>Kluczbork</w:t>
      </w:r>
    </w:p>
    <w:p w:rsidR="00F959CC" w:rsidRPr="00101C4F" w:rsidRDefault="00F959CC" w:rsidP="00F959CC">
      <w:pPr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ul. </w:t>
      </w:r>
      <w:r>
        <w:rPr>
          <w:rFonts w:ascii="Cambria" w:hAnsi="Cambria" w:cs="Arial"/>
          <w:bCs/>
          <w:sz w:val="24"/>
          <w:szCs w:val="24"/>
        </w:rPr>
        <w:t>Mickiewicza 8</w:t>
      </w:r>
      <w:r w:rsidRPr="00101C4F">
        <w:rPr>
          <w:rFonts w:ascii="Cambria" w:hAnsi="Cambria" w:cs="Arial"/>
          <w:bCs/>
          <w:sz w:val="24"/>
          <w:szCs w:val="24"/>
        </w:rPr>
        <w:t xml:space="preserve">, </w:t>
      </w:r>
      <w:r>
        <w:rPr>
          <w:rFonts w:ascii="Cambria" w:hAnsi="Cambria" w:cs="Arial"/>
          <w:bCs/>
          <w:sz w:val="24"/>
          <w:szCs w:val="24"/>
        </w:rPr>
        <w:t>46-200 Kluczbork</w:t>
      </w:r>
      <w:r w:rsidRPr="00101C4F">
        <w:rPr>
          <w:rFonts w:ascii="Cambria" w:hAnsi="Cambria" w:cs="Arial"/>
          <w:bCs/>
          <w:sz w:val="24"/>
          <w:szCs w:val="24"/>
        </w:rPr>
        <w:t xml:space="preserve"> </w:t>
      </w:r>
    </w:p>
    <w:p w:rsidR="00A31B00" w:rsidRDefault="00A31B00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:rsidR="00A31B00" w:rsidRDefault="00660F43">
      <w:pPr>
        <w:spacing w:before="120" w:after="120"/>
        <w:jc w:val="center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>OŚWIADCZENIE</w:t>
      </w:r>
      <w:r>
        <w:rPr>
          <w:rFonts w:ascii="Cambria" w:hAnsi="Cambria" w:cs="Arial"/>
          <w:b/>
          <w:sz w:val="21"/>
          <w:szCs w:val="21"/>
        </w:rPr>
        <w:t xml:space="preserve"> PODMIOTU UDOSTĘPNIAJĄCEGO ZASOBY</w:t>
      </w:r>
      <w:r>
        <w:rPr>
          <w:rFonts w:ascii="Cambria" w:hAnsi="Cambria" w:cs="Arial"/>
          <w:b/>
          <w:bCs/>
          <w:sz w:val="21"/>
          <w:szCs w:val="21"/>
        </w:rPr>
        <w:br/>
        <w:t xml:space="preserve">O BRAKU </w:t>
      </w:r>
      <w:r w:rsidRPr="00AD1B16">
        <w:rPr>
          <w:rFonts w:ascii="Cambria" w:hAnsi="Cambria" w:cs="Arial"/>
          <w:b/>
          <w:sz w:val="21"/>
          <w:szCs w:val="21"/>
        </w:rPr>
        <w:t>PODSTAW WYKLUCZENIA Z ART. 5K ROZPORZĄDZENIA 833/2014</w:t>
      </w:r>
    </w:p>
    <w:p w:rsidR="00A31B00" w:rsidRDefault="00A31B00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:rsidR="00511765" w:rsidRPr="00F959CC" w:rsidRDefault="00660F43" w:rsidP="00511765">
      <w:pPr>
        <w:spacing w:before="120" w:after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4"/>
          <w:szCs w:val="24"/>
        </w:rPr>
        <w:t xml:space="preserve">W związku z udostępnianiem zasobów Wykonawcy, który złożył ofertę </w:t>
      </w:r>
      <w:r>
        <w:rPr>
          <w:rFonts w:ascii="Cambria" w:hAnsi="Cambria" w:cs="Arial"/>
          <w:bCs/>
          <w:sz w:val="24"/>
          <w:szCs w:val="24"/>
        </w:rPr>
        <w:br/>
        <w:t xml:space="preserve">w postępowaniu o udzielenie zamówienia publicznego prowadzonym w trybie przetargu nieograniczonego na </w:t>
      </w:r>
      <w:r w:rsidR="00F959CC" w:rsidRPr="009C4804">
        <w:rPr>
          <w:rFonts w:ascii="Cambria" w:hAnsi="Cambria" w:cs="Arial"/>
          <w:b/>
          <w:bCs/>
          <w:i/>
          <w:sz w:val="24"/>
          <w:szCs w:val="24"/>
        </w:rPr>
        <w:t xml:space="preserve">„Opracowanie dokumentacji projektowej obiektów małej retencji nizinnej na terenie Nadleśnictwa Kluczbork w postaci jednego zbiornika i 4 urządzeń piętrzących.’’ </w:t>
      </w:r>
    </w:p>
    <w:p w:rsidR="00A31B00" w:rsidRDefault="00660F4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</w:t>
      </w:r>
    </w:p>
    <w:p w:rsidR="00A31B00" w:rsidRDefault="00660F4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działając w imieniu i na rzecz</w:t>
      </w:r>
    </w:p>
    <w:p w:rsidR="00A31B00" w:rsidRDefault="00660F4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1B00" w:rsidRDefault="00660F43">
      <w:pPr>
        <w:spacing w:before="240" w:after="120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 xml:space="preserve">oświadczam, co następuje: </w:t>
      </w:r>
    </w:p>
    <w:p w:rsidR="00A31B00" w:rsidRDefault="00660F43">
      <w:pPr>
        <w:shd w:val="clear" w:color="auto" w:fill="BFBFBF" w:themeFill="background1" w:themeFillShade="BF"/>
        <w:spacing w:before="360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OŚWIADCZENIA DOTYCZĄCE WYKONAWCY:</w:t>
      </w:r>
    </w:p>
    <w:p w:rsidR="00A31B00" w:rsidRDefault="00660F43">
      <w:pPr>
        <w:pStyle w:val="Akapitzlist"/>
        <w:spacing w:before="240" w:after="120"/>
        <w:ind w:left="0"/>
        <w:contextualSpacing w:val="0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 xml:space="preserve">Oświadczam, że nie podlegam/reprezentowany przeze mnie podmiot nie podlega* wykluczeniu na podstawie art. 5k Rozporządzenia Rady (UE) nr 833/2014 z dnia 31 lipca 2014 r. dotyczącego środków ograniczających w związku z działaniami Rosji destabilizującymi sytuację na Ukrainie (Dz. Urz. UE. L. z 2014 Nr 229, str. 1 </w:t>
      </w:r>
      <w:r>
        <w:rPr>
          <w:rFonts w:ascii="Cambria" w:hAnsi="Cambria" w:cs="Arial"/>
          <w:bCs/>
          <w:sz w:val="24"/>
          <w:szCs w:val="24"/>
        </w:rPr>
        <w:br/>
        <w:t xml:space="preserve">z </w:t>
      </w:r>
      <w:proofErr w:type="spellStart"/>
      <w:r>
        <w:rPr>
          <w:rFonts w:ascii="Cambria" w:hAnsi="Cambria" w:cs="Arial"/>
          <w:bCs/>
          <w:sz w:val="24"/>
          <w:szCs w:val="24"/>
        </w:rPr>
        <w:t>późn</w:t>
      </w:r>
      <w:proofErr w:type="spellEnd"/>
      <w:r>
        <w:rPr>
          <w:rFonts w:ascii="Cambria" w:hAnsi="Cambria" w:cs="Arial"/>
          <w:bCs/>
          <w:sz w:val="24"/>
          <w:szCs w:val="24"/>
        </w:rPr>
        <w:t>. zm. – „rozporządzenie 833/2014”)</w:t>
      </w:r>
      <w:r>
        <w:rPr>
          <w:rStyle w:val="Odwoanieprzypisudolnego"/>
        </w:rPr>
        <w:footnoteReference w:id="1"/>
      </w:r>
    </w:p>
    <w:p w:rsidR="00A31B00" w:rsidRDefault="00660F43">
      <w:pPr>
        <w:shd w:val="clear" w:color="auto" w:fill="BFBFBF" w:themeFill="background1" w:themeFillShade="BF"/>
        <w:spacing w:before="240"/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OŚWIADCZENIE DOTYCZĄCE PODANYCH INFORMACJI:</w:t>
      </w:r>
    </w:p>
    <w:p w:rsidR="00A31B00" w:rsidRDefault="00A31B00">
      <w:pPr>
        <w:jc w:val="both"/>
        <w:rPr>
          <w:rFonts w:ascii="Cambria" w:hAnsi="Cambria" w:cs="Arial"/>
          <w:b/>
          <w:sz w:val="21"/>
          <w:szCs w:val="21"/>
        </w:rPr>
      </w:pPr>
    </w:p>
    <w:p w:rsidR="00A31B00" w:rsidRDefault="00660F43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31B00" w:rsidRDefault="00A31B00">
      <w:pPr>
        <w:jc w:val="both"/>
        <w:rPr>
          <w:rFonts w:ascii="Cambria" w:hAnsi="Cambria" w:cs="Arial"/>
          <w:sz w:val="21"/>
          <w:szCs w:val="21"/>
        </w:rPr>
      </w:pPr>
    </w:p>
    <w:p w:rsidR="00A31B00" w:rsidRDefault="00A31B00">
      <w:pPr>
        <w:jc w:val="both"/>
        <w:rPr>
          <w:rFonts w:ascii="Cambria" w:hAnsi="Cambria" w:cs="Arial"/>
          <w:sz w:val="21"/>
          <w:szCs w:val="21"/>
        </w:rPr>
      </w:pPr>
    </w:p>
    <w:p w:rsidR="00A31B00" w:rsidRDefault="00660F43">
      <w:pPr>
        <w:shd w:val="clear" w:color="auto" w:fill="BFBFBF" w:themeFill="background1" w:themeFillShade="BF"/>
        <w:spacing w:after="120"/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INFORMACJA DOTYCZĄCA DOSTĘPU DO PODMIOTOWYCH ŚRODKÓW DOWODOWYCH:</w:t>
      </w:r>
      <w:bookmarkStart w:id="0" w:name="_GoBack"/>
      <w:bookmarkEnd w:id="0"/>
    </w:p>
    <w:p w:rsidR="00A31B00" w:rsidRDefault="00660F43">
      <w:pPr>
        <w:spacing w:after="12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Wskazuję następujące podmiotowe środki dowodowe, które można uzyskać za pomocą bezpłatnych i ogólnodostępnych baz danych (np. CEIDG, KRS, CRBR), oraz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>dane umożliwiające dostęp do tych środków:</w:t>
      </w:r>
    </w:p>
    <w:p w:rsidR="00A31B00" w:rsidRDefault="00A31B00">
      <w:pPr>
        <w:spacing w:after="120"/>
        <w:jc w:val="both"/>
        <w:rPr>
          <w:rFonts w:ascii="Cambria" w:hAnsi="Cambria" w:cs="Arial"/>
          <w:sz w:val="21"/>
          <w:szCs w:val="21"/>
        </w:rPr>
      </w:pPr>
    </w:p>
    <w:p w:rsidR="00A31B00" w:rsidRDefault="00660F43">
      <w:pPr>
        <w:pStyle w:val="Akapitzlist"/>
        <w:numPr>
          <w:ilvl w:val="0"/>
          <w:numId w:val="1"/>
        </w:numPr>
        <w:spacing w:after="120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</w:t>
      </w:r>
    </w:p>
    <w:p w:rsidR="00A31B00" w:rsidRDefault="00660F43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  <w:r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:rsidR="00A31B00" w:rsidRDefault="00A31B00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</w:p>
    <w:p w:rsidR="00A31B00" w:rsidRDefault="00660F43">
      <w:pPr>
        <w:pStyle w:val="Akapitzlist"/>
        <w:numPr>
          <w:ilvl w:val="0"/>
          <w:numId w:val="1"/>
        </w:numPr>
        <w:spacing w:after="120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</w:t>
      </w:r>
    </w:p>
    <w:p w:rsidR="00A31B00" w:rsidRDefault="00660F43">
      <w:pPr>
        <w:pStyle w:val="Akapitzlist"/>
        <w:spacing w:after="120"/>
        <w:ind w:left="765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:rsidR="00A31B00" w:rsidRDefault="00A31B00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:rsidR="00A31B00" w:rsidRDefault="00A31B00">
      <w:pPr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</w:p>
    <w:p w:rsidR="00155521" w:rsidRDefault="00155521">
      <w:pPr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</w:p>
    <w:p w:rsidR="00A31B00" w:rsidRDefault="00660F43" w:rsidP="00155521">
      <w:pPr>
        <w:spacing w:before="120" w:after="120"/>
        <w:ind w:left="6521" w:hanging="1565"/>
        <w:rPr>
          <w:rFonts w:ascii="Cambria" w:eastAsia="Calibri" w:hAnsi="Cambria"/>
          <w:sz w:val="21"/>
          <w:szCs w:val="21"/>
          <w:lang w:eastAsia="pl-PL"/>
        </w:rPr>
      </w:pPr>
      <w:r>
        <w:rPr>
          <w:rFonts w:ascii="Cambria" w:eastAsia="Calibri" w:hAnsi="Cambria"/>
          <w:sz w:val="21"/>
          <w:szCs w:val="21"/>
          <w:lang w:eastAsia="pl-PL"/>
        </w:rPr>
        <w:t>________________________dnia ____________202</w:t>
      </w:r>
      <w:r w:rsidR="00522618">
        <w:rPr>
          <w:rFonts w:ascii="Cambria" w:eastAsia="Calibri" w:hAnsi="Cambria"/>
          <w:sz w:val="21"/>
          <w:szCs w:val="21"/>
          <w:lang w:eastAsia="pl-PL"/>
        </w:rPr>
        <w:t>6</w:t>
      </w:r>
      <w:r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:rsidR="00A31B00" w:rsidRDefault="00660F43">
      <w:pPr>
        <w:spacing w:before="120" w:after="120"/>
        <w:ind w:left="4962"/>
        <w:rPr>
          <w:rFonts w:ascii="Cambria" w:eastAsia="Calibri" w:hAnsi="Cambria"/>
          <w:sz w:val="21"/>
          <w:szCs w:val="21"/>
          <w:lang w:eastAsia="pl-PL"/>
        </w:rPr>
      </w:pPr>
      <w:r>
        <w:rPr>
          <w:rFonts w:ascii="Cambria" w:eastAsia="Calibri" w:hAnsi="Cambria"/>
          <w:sz w:val="24"/>
          <w:szCs w:val="24"/>
          <w:lang w:eastAsia="pl-PL"/>
        </w:rPr>
        <w:t>kwalifikowany podpis elektroniczny</w:t>
      </w:r>
    </w:p>
    <w:p w:rsidR="00A31B00" w:rsidRDefault="00A31B00">
      <w:pPr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:rsidR="00A31B00" w:rsidRDefault="00A31B00">
      <w:pPr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:rsidR="00A31B00" w:rsidRDefault="00660F43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  <w:bookmarkStart w:id="1" w:name="_Hlk77594911"/>
      <w:bookmarkStart w:id="2" w:name="_Hlk77596140"/>
      <w:bookmarkEnd w:id="1"/>
      <w:bookmarkEnd w:id="2"/>
      <w:r>
        <w:rPr>
          <w:rFonts w:ascii="Cambria" w:eastAsia="Calibri" w:hAnsi="Cambria"/>
          <w:bCs/>
          <w:i/>
          <w:sz w:val="21"/>
          <w:szCs w:val="21"/>
        </w:rPr>
        <w:t>*-niepotrzebne skreślić</w:t>
      </w:r>
    </w:p>
    <w:p w:rsidR="00A31B00" w:rsidRDefault="00A31B00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</w:p>
    <w:p w:rsidR="00A31B00" w:rsidRDefault="00660F43">
      <w:pPr>
        <w:spacing w:before="120"/>
        <w:rPr>
          <w:rFonts w:ascii="Cambria" w:eastAsia="Calibri" w:hAnsi="Cambria" w:cs="Arial"/>
          <w:sz w:val="21"/>
          <w:szCs w:val="21"/>
          <w:lang w:eastAsia="pl-PL"/>
        </w:rPr>
      </w:pPr>
      <w:r>
        <w:rPr>
          <w:rFonts w:ascii="Cambria" w:hAnsi="Cambria" w:cs="Arial"/>
          <w:bCs/>
          <w:i/>
          <w:sz w:val="21"/>
          <w:szCs w:val="21"/>
        </w:rPr>
        <w:t>* oświadczenie to składa każdy z podmiotów udostępniających zasoby Wykonawcy</w:t>
      </w:r>
    </w:p>
    <w:p w:rsidR="00A31B00" w:rsidRDefault="00A31B00">
      <w:pPr>
        <w:spacing w:before="120"/>
        <w:rPr>
          <w:rFonts w:ascii="Cambria" w:hAnsi="Cambria" w:cs="Arial"/>
          <w:bCs/>
          <w:i/>
          <w:sz w:val="21"/>
          <w:szCs w:val="21"/>
        </w:rPr>
      </w:pPr>
    </w:p>
    <w:p w:rsidR="00A31B00" w:rsidRDefault="00660F43">
      <w:pPr>
        <w:spacing w:before="120"/>
        <w:rPr>
          <w:rFonts w:ascii="Cambria" w:hAnsi="Cambria" w:cs="Arial"/>
          <w:bCs/>
          <w:i/>
          <w:sz w:val="21"/>
          <w:szCs w:val="21"/>
        </w:rPr>
      </w:pPr>
      <w:r>
        <w:rPr>
          <w:rFonts w:ascii="Cambria" w:hAnsi="Cambria" w:cs="Arial"/>
          <w:bCs/>
          <w:i/>
          <w:sz w:val="21"/>
          <w:szCs w:val="21"/>
        </w:rPr>
        <w:t>Dokument musi być złożony pod rygorem nieważności w formie elektronicznej (tj. w postaci elektronicznej opatrzonej  kwalifikowanym podpisem elektronicznym)</w:t>
      </w:r>
    </w:p>
    <w:p w:rsidR="00A31B00" w:rsidRDefault="00A31B00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  <w:bookmarkStart w:id="3" w:name="_Hlk60047166"/>
      <w:bookmarkEnd w:id="3"/>
    </w:p>
    <w:p w:rsidR="00A31B00" w:rsidRDefault="00A31B00">
      <w:pPr>
        <w:rPr>
          <w:rFonts w:ascii="Cambria" w:hAnsi="Cambria"/>
          <w:sz w:val="21"/>
          <w:szCs w:val="21"/>
        </w:rPr>
      </w:pPr>
    </w:p>
    <w:sectPr w:rsidR="00A31B0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1531" w:bottom="1531" w:left="1531" w:header="709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D83" w:rsidRDefault="00C01D83">
      <w:r>
        <w:separator/>
      </w:r>
    </w:p>
  </w:endnote>
  <w:endnote w:type="continuationSeparator" w:id="0">
    <w:p w:rsidR="00C01D83" w:rsidRDefault="00C0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B00" w:rsidRDefault="00660F43" w:rsidP="00AD1B16">
    <w:pPr>
      <w:pStyle w:val="Stopka"/>
      <w:pBdr>
        <w:top w:val="single" w:sz="4" w:space="1" w:color="D9D9D9"/>
      </w:pBdr>
      <w:jc w:val="right"/>
      <w:rPr>
        <w:rFonts w:ascii="Cambria" w:hAnsi="Cambria"/>
        <w:color w:val="7F7F7F"/>
        <w:spacing w:val="60"/>
      </w:rPr>
    </w:pPr>
    <w:r>
      <w:rPr>
        <w:rFonts w:ascii="Cambria" w:hAnsi="Cambria"/>
        <w:lang w:eastAsia="pl-PL"/>
      </w:rPr>
      <w:fldChar w:fldCharType="begin"/>
    </w:r>
    <w:r>
      <w:rPr>
        <w:rFonts w:ascii="Cambria" w:hAnsi="Cambria"/>
        <w:lang w:eastAsia="pl-PL"/>
      </w:rPr>
      <w:instrText xml:space="preserve"> PAGE </w:instrText>
    </w:r>
    <w:r>
      <w:rPr>
        <w:rFonts w:ascii="Cambria" w:hAnsi="Cambria"/>
        <w:lang w:eastAsia="pl-PL"/>
      </w:rPr>
      <w:fldChar w:fldCharType="separate"/>
    </w:r>
    <w:r w:rsidR="00EB2260">
      <w:rPr>
        <w:rFonts w:ascii="Cambria" w:hAnsi="Cambria"/>
        <w:noProof/>
        <w:lang w:eastAsia="pl-PL"/>
      </w:rPr>
      <w:t>2</w:t>
    </w:r>
    <w:r>
      <w:rPr>
        <w:rFonts w:ascii="Cambria" w:hAnsi="Cambria"/>
        <w:lang w:eastAsia="pl-PL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AD1B16" w:rsidRDefault="00AD1B16">
    <w:pPr>
      <w:pStyle w:val="Stopka"/>
      <w:pBdr>
        <w:top w:val="single" w:sz="4" w:space="1" w:color="D9D9D9"/>
      </w:pBdr>
      <w:jc w:val="right"/>
    </w:pPr>
  </w:p>
  <w:p w:rsidR="00A31B00" w:rsidRDefault="00930AE8">
    <w:pPr>
      <w:pStyle w:val="Stopka"/>
      <w:rPr>
        <w:rFonts w:ascii="Cambria" w:hAnsi="Cambria"/>
      </w:rPr>
    </w:pPr>
    <w:r>
      <w:rPr>
        <w:noProof/>
        <w:lang w:eastAsia="pl-PL"/>
      </w:rPr>
      <w:drawing>
        <wp:inline distT="0" distB="0" distL="0" distR="0" wp14:anchorId="756AA367" wp14:editId="170BA99F">
          <wp:extent cx="5615940" cy="773430"/>
          <wp:effectExtent l="0" t="0" r="3810" b="7620"/>
          <wp:docPr id="1327216858" name="Obraz 5" descr="Logo do pocz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do poczty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418442"/>
      <w:docPartObj>
        <w:docPartGallery w:val="Page Numbers (Bottom of Page)"/>
        <w:docPartUnique/>
      </w:docPartObj>
    </w:sdtPr>
    <w:sdtEndPr/>
    <w:sdtContent>
      <w:p w:rsidR="00AD1B16" w:rsidRPr="00AD1B16" w:rsidRDefault="00AD1B16" w:rsidP="00AD1B16">
        <w:pPr>
          <w:pStyle w:val="Stopka"/>
          <w:jc w:val="right"/>
          <w:rPr>
            <w:rFonts w:ascii="Cambria" w:hAnsi="Cambria"/>
            <w:lang w:eastAsia="pl-PL"/>
          </w:rPr>
        </w:pPr>
        <w:r w:rsidRPr="00AD1B16">
          <w:rPr>
            <w:rFonts w:ascii="Cambria" w:hAnsi="Cambria"/>
            <w:lang w:eastAsia="pl-PL"/>
          </w:rPr>
          <w:t xml:space="preserve">Strona | </w:t>
        </w:r>
        <w:r w:rsidRPr="00AD1B16">
          <w:rPr>
            <w:rFonts w:ascii="Cambria" w:hAnsi="Cambria"/>
            <w:lang w:eastAsia="pl-PL"/>
          </w:rPr>
          <w:fldChar w:fldCharType="begin"/>
        </w:r>
        <w:r w:rsidRPr="00AD1B16">
          <w:rPr>
            <w:rFonts w:ascii="Cambria" w:hAnsi="Cambria"/>
            <w:lang w:eastAsia="pl-PL"/>
          </w:rPr>
          <w:instrText>PAGE   \* MERGEFORMAT</w:instrText>
        </w:r>
        <w:r w:rsidRPr="00AD1B16">
          <w:rPr>
            <w:rFonts w:ascii="Cambria" w:hAnsi="Cambria"/>
            <w:lang w:eastAsia="pl-PL"/>
          </w:rPr>
          <w:fldChar w:fldCharType="separate"/>
        </w:r>
        <w:r w:rsidR="00EB2260">
          <w:rPr>
            <w:rFonts w:ascii="Cambria" w:hAnsi="Cambria"/>
            <w:noProof/>
            <w:lang w:eastAsia="pl-PL"/>
          </w:rPr>
          <w:t>1</w:t>
        </w:r>
        <w:r w:rsidRPr="00AD1B16">
          <w:rPr>
            <w:rFonts w:ascii="Cambria" w:hAnsi="Cambria"/>
            <w:lang w:eastAsia="pl-PL"/>
          </w:rPr>
          <w:fldChar w:fldCharType="end"/>
        </w:r>
      </w:p>
      <w:p w:rsidR="00AD1B16" w:rsidRDefault="00AD1B16" w:rsidP="00AD1B16">
        <w:pPr>
          <w:pStyle w:val="Stopka"/>
          <w:jc w:val="right"/>
        </w:pPr>
        <w:r>
          <w:rPr>
            <w:noProof/>
            <w:lang w:eastAsia="pl-PL"/>
          </w:rPr>
          <w:drawing>
            <wp:inline distT="0" distB="0" distL="0" distR="0" wp14:anchorId="34254FCD" wp14:editId="16734A69">
              <wp:extent cx="5615940" cy="773801"/>
              <wp:effectExtent l="0" t="0" r="3810" b="7620"/>
              <wp:docPr id="1342147402" name="Obraz 5" descr="Logo do poczt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 descr="Logo do poczty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5940" cy="77380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AD1B16" w:rsidRDefault="00AD1B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D83" w:rsidRDefault="00C01D83">
      <w:r>
        <w:separator/>
      </w:r>
    </w:p>
  </w:footnote>
  <w:footnote w:type="continuationSeparator" w:id="0">
    <w:p w:rsidR="00C01D83" w:rsidRDefault="00C01D83">
      <w:r>
        <w:continuationSeparator/>
      </w:r>
    </w:p>
  </w:footnote>
  <w:footnote w:id="1">
    <w:p w:rsidR="00A31B00" w:rsidRDefault="00660F43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>
        <w:rPr>
          <w:rStyle w:val="FootnoteCharacters"/>
        </w:rPr>
        <w:footnoteRef/>
      </w:r>
      <w:r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 rzecz lub z udziałem:</w:t>
      </w:r>
    </w:p>
    <w:p w:rsidR="006101AD" w:rsidRPr="006101AD" w:rsidRDefault="006101AD" w:rsidP="006101AD">
      <w:pPr>
        <w:suppressAutoHyphens w:val="0"/>
        <w:spacing w:after="120"/>
        <w:jc w:val="both"/>
        <w:rPr>
          <w:rFonts w:ascii="Cambria" w:eastAsiaTheme="minorHAnsi" w:hAnsi="Cambria" w:cs="Arial"/>
          <w:sz w:val="16"/>
          <w:szCs w:val="16"/>
          <w:lang w:eastAsia="en-US"/>
        </w:rPr>
      </w:pPr>
      <w:r w:rsidRPr="006101AD">
        <w:rPr>
          <w:rFonts w:ascii="Cambria" w:eastAsiaTheme="minorHAnsi" w:hAnsi="Cambria" w:cs="Arial"/>
          <w:sz w:val="16"/>
          <w:szCs w:val="16"/>
          <w:lang w:eastAsia="en-US"/>
        </w:rPr>
        <w:t>a) obywateli rosyjskich, osób fizycznych zamieszkałych w Rosji lub osób prawnych, podmiotów lub organów z siedzibą w Rosji;</w:t>
      </w:r>
    </w:p>
    <w:p w:rsidR="006101AD" w:rsidRPr="006101AD" w:rsidRDefault="006101AD" w:rsidP="006101AD">
      <w:pPr>
        <w:suppressAutoHyphens w:val="0"/>
        <w:spacing w:after="120"/>
        <w:jc w:val="both"/>
        <w:rPr>
          <w:rFonts w:ascii="Cambria" w:eastAsiaTheme="minorHAnsi" w:hAnsi="Cambria" w:cs="Arial"/>
          <w:sz w:val="16"/>
          <w:szCs w:val="16"/>
          <w:lang w:eastAsia="en-US"/>
        </w:rPr>
      </w:pPr>
      <w:r w:rsidRPr="006101AD">
        <w:rPr>
          <w:rFonts w:ascii="Cambria" w:eastAsiaTheme="minorHAnsi" w:hAnsi="Cambria" w:cs="Arial"/>
          <w:sz w:val="16"/>
          <w:szCs w:val="16"/>
          <w:lang w:eastAsia="en-US"/>
        </w:rPr>
        <w:t>b) osób prawnych, podmiotów lub organów, do których prawa własności bezpośrednio lub pośrednio w ponad 50 % należą do osoby fizycznej lub prawnej, podmiotu lub organu, o których mowa w lit. a) niniejszego ustępu; lub;</w:t>
      </w:r>
    </w:p>
    <w:p w:rsidR="006101AD" w:rsidRPr="006101AD" w:rsidRDefault="006101AD" w:rsidP="006101AD">
      <w:pPr>
        <w:suppressAutoHyphens w:val="0"/>
        <w:spacing w:after="120"/>
        <w:jc w:val="both"/>
        <w:rPr>
          <w:rFonts w:ascii="Cambria" w:eastAsiaTheme="minorHAnsi" w:hAnsi="Cambria" w:cs="Arial"/>
          <w:sz w:val="16"/>
          <w:szCs w:val="16"/>
          <w:lang w:eastAsia="en-US"/>
        </w:rPr>
      </w:pPr>
      <w:r w:rsidRPr="006101AD">
        <w:rPr>
          <w:rFonts w:ascii="Cambria" w:eastAsiaTheme="minorHAnsi" w:hAnsi="Cambria" w:cs="Arial"/>
          <w:sz w:val="16"/>
          <w:szCs w:val="16"/>
          <w:lang w:eastAsia="en-US"/>
        </w:rPr>
        <w:t>c) osób fizycznych lub prawnych, podmiotów lub organów działających w imieniu lub pod kierunkiem osoby fizycznej lub prawnej, podmiotu lub organu, o których mowa w lit. a) lub b) niniejszego ustępu,</w:t>
      </w:r>
    </w:p>
    <w:p w:rsidR="006101AD" w:rsidRPr="006101AD" w:rsidRDefault="006101AD" w:rsidP="006101AD">
      <w:pPr>
        <w:suppressAutoHyphens w:val="0"/>
        <w:spacing w:after="120"/>
        <w:jc w:val="both"/>
        <w:rPr>
          <w:rFonts w:ascii="Cambria" w:eastAsiaTheme="minorHAnsi" w:hAnsi="Cambria" w:cs="Arial"/>
          <w:sz w:val="16"/>
          <w:szCs w:val="16"/>
          <w:lang w:eastAsia="en-US"/>
        </w:rPr>
      </w:pPr>
      <w:r w:rsidRPr="006101AD">
        <w:rPr>
          <w:rFonts w:ascii="Cambria" w:eastAsiaTheme="minorHAnsi" w:hAnsi="Cambria" w:cs="Arial"/>
          <w:sz w:val="16"/>
          <w:szCs w:val="16"/>
          <w:lang w:eastAsia="en-US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:rsidR="00A31B00" w:rsidRDefault="00A31B00">
      <w:pPr>
        <w:pStyle w:val="Tekstprzypisudolnego"/>
        <w:jc w:val="both"/>
        <w:rPr>
          <w:rFonts w:ascii="Cambria" w:hAnsi="Cambria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B00" w:rsidRDefault="00EB2260">
    <w:pPr>
      <w:pStyle w:val="Nagwek"/>
      <w:jc w:val="right"/>
      <w:rPr>
        <w:rFonts w:ascii="Cambria" w:hAnsi="Cambria"/>
        <w:i/>
      </w:rPr>
    </w:pPr>
    <w:r>
      <w:rPr>
        <w:rFonts w:ascii="Cambria" w:hAnsi="Cambria"/>
        <w:i/>
      </w:rPr>
      <w:t>SA.270.6</w:t>
    </w:r>
    <w:r w:rsidR="00660F43">
      <w:rPr>
        <w:rFonts w:ascii="Cambria" w:hAnsi="Cambria"/>
        <w:i/>
      </w:rPr>
      <w:t>.202</w:t>
    </w:r>
    <w:r>
      <w:rPr>
        <w:rFonts w:ascii="Cambria" w:hAnsi="Cambria"/>
        <w:i/>
      </w:rPr>
      <w:t>6</w:t>
    </w:r>
    <w:r w:rsidR="00660F43">
      <w:rPr>
        <w:rFonts w:ascii="Cambria" w:hAnsi="Cambria"/>
        <w:i/>
      </w:rPr>
      <w:t xml:space="preserve"> </w:t>
    </w:r>
  </w:p>
  <w:p w:rsidR="00A31B00" w:rsidRDefault="00A31B00">
    <w:pPr>
      <w:pStyle w:val="Nagwek"/>
      <w:jc w:val="right"/>
      <w:rPr>
        <w:rFonts w:ascii="Cambria" w:hAnsi="Cambria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B00" w:rsidRDefault="00AD1B16" w:rsidP="00AD1B16">
    <w:pPr>
      <w:pStyle w:val="Nagwek"/>
      <w:jc w:val="right"/>
    </w:pPr>
    <w:r>
      <w:rPr>
        <w:rFonts w:ascii="Cambria" w:hAnsi="Cambria"/>
        <w:i/>
      </w:rPr>
      <w:t>SA.270.6.202</w:t>
    </w:r>
    <w:r w:rsidR="00F959CC">
      <w:rPr>
        <w:rFonts w:ascii="Cambria" w:hAnsi="Cambria"/>
        <w:i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82CBB"/>
    <w:multiLevelType w:val="multilevel"/>
    <w:tmpl w:val="927E5712"/>
    <w:lvl w:ilvl="0">
      <w:start w:val="1"/>
      <w:numFmt w:val="decimal"/>
      <w:lvlText w:val="%1)"/>
      <w:lvlJc w:val="left"/>
      <w:pPr>
        <w:tabs>
          <w:tab w:val="num" w:pos="0"/>
        </w:tabs>
        <w:ind w:left="7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5" w:hanging="180"/>
      </w:pPr>
    </w:lvl>
  </w:abstractNum>
  <w:abstractNum w:abstractNumId="1" w15:restartNumberingAfterBreak="0">
    <w:nsid w:val="57F17403"/>
    <w:multiLevelType w:val="multilevel"/>
    <w:tmpl w:val="CC0A10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B0E4412"/>
    <w:multiLevelType w:val="multilevel"/>
    <w:tmpl w:val="4064CDE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00"/>
    <w:rsid w:val="000029CF"/>
    <w:rsid w:val="000032E2"/>
    <w:rsid w:val="00155029"/>
    <w:rsid w:val="00155521"/>
    <w:rsid w:val="001953ED"/>
    <w:rsid w:val="0026279E"/>
    <w:rsid w:val="0039644B"/>
    <w:rsid w:val="003D1008"/>
    <w:rsid w:val="00511765"/>
    <w:rsid w:val="00522618"/>
    <w:rsid w:val="006101AD"/>
    <w:rsid w:val="00660F43"/>
    <w:rsid w:val="006E7112"/>
    <w:rsid w:val="00930AE8"/>
    <w:rsid w:val="0099426A"/>
    <w:rsid w:val="00A31B00"/>
    <w:rsid w:val="00AD1B16"/>
    <w:rsid w:val="00C01D83"/>
    <w:rsid w:val="00C112D2"/>
    <w:rsid w:val="00DC44BF"/>
    <w:rsid w:val="00EB2260"/>
    <w:rsid w:val="00EC7642"/>
    <w:rsid w:val="00ED09DE"/>
    <w:rsid w:val="00F959CC"/>
    <w:rsid w:val="00FA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57257"/>
  <w15:docId w15:val="{BCEA4792-6566-44C9-865A-2B85F459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NagwekZnak">
    <w:name w:val="Nagłówek Znak"/>
    <w:qFormat/>
    <w:rPr>
      <w:lang w:eastAsia="ar-SA"/>
    </w:rPr>
  </w:style>
  <w:style w:type="character" w:customStyle="1" w:styleId="TekstkomentarzaZnak">
    <w:name w:val="Tekst komentarza Znak"/>
    <w:qFormat/>
    <w:rPr>
      <w:lang w:eastAsia="ar-SA"/>
    </w:rPr>
  </w:style>
  <w:style w:type="character" w:customStyle="1" w:styleId="NagwekZnak1">
    <w:name w:val="Nagłówek Znak1"/>
    <w:basedOn w:val="Domylnaczcionkaakapitu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1">
    <w:name w:val="Tekst komentarza Znak1"/>
    <w:basedOn w:val="Domylnaczcionkaakapitu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qFormat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qFormat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766BB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6766BB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SC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pPr>
      <w:suppressLineNumbers/>
      <w:tabs>
        <w:tab w:val="center" w:pos="4535"/>
        <w:tab w:val="right" w:pos="9071"/>
      </w:tabs>
    </w:pPr>
    <w:rPr>
      <w:rFonts w:ascii="Calibri" w:eastAsia="Calibri" w:hAnsi="Calibri"/>
      <w:sz w:val="22"/>
      <w:szCs w:val="22"/>
    </w:rPr>
  </w:style>
  <w:style w:type="paragraph" w:styleId="Tekstkomentarza">
    <w:name w:val="annotation text"/>
    <w:basedOn w:val="Normalny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qFormat/>
    <w:rPr>
      <w:rFonts w:ascii="Times New Roman" w:eastAsia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1626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6BB"/>
    <w:pPr>
      <w:suppressAutoHyphens w:val="0"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Poprawka">
    <w:name w:val="Revision"/>
    <w:uiPriority w:val="99"/>
    <w:semiHidden/>
    <w:qFormat/>
    <w:rsid w:val="001D194B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FrameContents">
    <w:name w:val="Frame Contents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C8C42.275ABB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D2A79-ED89-4014-B8B2-7C6BC55D7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Łuniewska</dc:creator>
  <dc:description/>
  <cp:lastModifiedBy>Klaudia Wojtasik</cp:lastModifiedBy>
  <cp:revision>3</cp:revision>
  <cp:lastPrinted>2023-06-14T07:00:00Z</cp:lastPrinted>
  <dcterms:created xsi:type="dcterms:W3CDTF">2026-04-21T07:14:00Z</dcterms:created>
  <dcterms:modified xsi:type="dcterms:W3CDTF">2026-05-06T10:30:00Z</dcterms:modified>
  <dc:language>pl-PL</dc:language>
</cp:coreProperties>
</file>