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89" w:rsidRDefault="00DB3689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:rsidR="00DB3689" w:rsidRPr="00763498" w:rsidRDefault="00DB3689">
      <w:pPr>
        <w:spacing w:after="61" w:line="259" w:lineRule="auto"/>
        <w:ind w:left="0" w:firstLine="0"/>
        <w:jc w:val="left"/>
        <w:rPr>
          <w:rFonts w:asciiTheme="minorHAnsi" w:hAnsiTheme="minorHAnsi"/>
        </w:rPr>
      </w:pPr>
    </w:p>
    <w:p w:rsidR="00DB3689" w:rsidRPr="00763498" w:rsidRDefault="00763498">
      <w:pPr>
        <w:pStyle w:val="Nadpis1"/>
        <w:ind w:right="0"/>
        <w:rPr>
          <w:rFonts w:asciiTheme="minorHAnsi" w:hAnsiTheme="minorHAnsi"/>
        </w:rPr>
      </w:pPr>
      <w:r w:rsidRPr="00763498">
        <w:rPr>
          <w:rFonts w:asciiTheme="minorHAnsi" w:hAnsiTheme="minorHAnsi"/>
        </w:rPr>
        <w:t>ZÁPISNICA</w:t>
      </w:r>
      <w:r w:rsidRPr="00763498">
        <w:rPr>
          <w:rFonts w:asciiTheme="minorHAnsi" w:hAnsiTheme="minorHAnsi"/>
          <w:b w:val="0"/>
        </w:rPr>
        <w:t xml:space="preserve"> </w:t>
      </w:r>
      <w:r w:rsidRPr="00763498">
        <w:rPr>
          <w:rFonts w:asciiTheme="minorHAnsi" w:hAnsiTheme="minorHAnsi"/>
        </w:rPr>
        <w:t xml:space="preserve">Z PRÍPRAVNEJ TRHOVEJ KONZULTÁCIE </w:t>
      </w:r>
    </w:p>
    <w:p w:rsidR="00DB3689" w:rsidRPr="00763498" w:rsidRDefault="00763498">
      <w:pPr>
        <w:spacing w:after="0" w:line="259" w:lineRule="auto"/>
        <w:ind w:left="62" w:firstLine="0"/>
        <w:jc w:val="center"/>
        <w:rPr>
          <w:rFonts w:asciiTheme="minorHAnsi" w:hAnsiTheme="minorHAnsi"/>
        </w:rPr>
      </w:pPr>
      <w:r w:rsidRPr="00763498">
        <w:rPr>
          <w:rFonts w:asciiTheme="minorHAnsi" w:hAnsiTheme="minorHAnsi"/>
          <w:sz w:val="24"/>
        </w:rPr>
        <w:t xml:space="preserve"> </w:t>
      </w:r>
    </w:p>
    <w:p w:rsidR="00DB3689" w:rsidRPr="00763498" w:rsidRDefault="00763498">
      <w:pPr>
        <w:spacing w:after="0" w:line="259" w:lineRule="auto"/>
        <w:ind w:left="62" w:firstLine="0"/>
        <w:jc w:val="center"/>
        <w:rPr>
          <w:rFonts w:asciiTheme="minorHAnsi" w:hAnsiTheme="minorHAnsi"/>
        </w:rPr>
      </w:pPr>
      <w:r w:rsidRPr="00763498">
        <w:rPr>
          <w:rFonts w:asciiTheme="minorHAnsi" w:hAnsiTheme="minorHAnsi"/>
          <w:sz w:val="24"/>
        </w:rPr>
        <w:t xml:space="preserve"> </w:t>
      </w:r>
    </w:p>
    <w:p w:rsidR="00DB3689" w:rsidRPr="00763498" w:rsidRDefault="00763498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763498">
        <w:rPr>
          <w:rFonts w:asciiTheme="minorHAnsi" w:hAnsiTheme="minorHAnsi"/>
          <w:b/>
          <w:sz w:val="22"/>
        </w:rPr>
        <w:t xml:space="preserve">Identifikácia </w:t>
      </w:r>
      <w:r>
        <w:rPr>
          <w:rFonts w:asciiTheme="minorHAnsi" w:hAnsiTheme="minorHAnsi"/>
          <w:b/>
          <w:sz w:val="22"/>
        </w:rPr>
        <w:t xml:space="preserve">verejného </w:t>
      </w:r>
      <w:r w:rsidRPr="00763498">
        <w:rPr>
          <w:rFonts w:asciiTheme="minorHAnsi" w:hAnsiTheme="minorHAnsi"/>
          <w:b/>
          <w:sz w:val="22"/>
        </w:rPr>
        <w:t xml:space="preserve">obstarávateľa </w:t>
      </w:r>
      <w:r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>
      <w:pPr>
        <w:spacing w:after="17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763498" w:rsidRPr="00763498" w:rsidRDefault="00763498" w:rsidP="00763498">
      <w:pPr>
        <w:pStyle w:val="Normlny1"/>
        <w:spacing w:after="0" w:line="240" w:lineRule="auto"/>
        <w:ind w:left="2124" w:hanging="2124"/>
        <w:jc w:val="both"/>
        <w:rPr>
          <w:rFonts w:asciiTheme="minorHAnsi" w:hAnsiTheme="minorHAnsi" w:cs="Calibri"/>
          <w:bCs/>
        </w:rPr>
      </w:pPr>
      <w:r w:rsidRPr="00763498">
        <w:rPr>
          <w:rStyle w:val="Predvolenpsmoodseku1"/>
          <w:rFonts w:asciiTheme="minorHAnsi" w:eastAsia="Times New Roman" w:hAnsiTheme="minorHAnsi" w:cs="Arial"/>
          <w:b/>
          <w:lang w:eastAsia="cs-CZ"/>
        </w:rPr>
        <w:t>Názov organizácie:</w:t>
      </w:r>
      <w:r w:rsidRPr="00763498">
        <w:rPr>
          <w:rStyle w:val="Predvolenpsmoodseku1"/>
          <w:rFonts w:asciiTheme="minorHAnsi" w:eastAsia="Times New Roman" w:hAnsiTheme="minorHAnsi" w:cs="Arial"/>
          <w:lang w:eastAsia="cs-CZ"/>
        </w:rPr>
        <w:tab/>
      </w:r>
      <w:r w:rsidRPr="00763498">
        <w:rPr>
          <w:rFonts w:asciiTheme="minorHAnsi" w:hAnsiTheme="minorHAnsi" w:cs="Calibri"/>
          <w:bCs/>
        </w:rPr>
        <w:t>Banskobystrický samosprávny kraj, Nám. SNP 23, 974 01 Banská Bystrica</w:t>
      </w:r>
    </w:p>
    <w:p w:rsidR="00763498" w:rsidRPr="00EF3F10" w:rsidRDefault="00763498" w:rsidP="00B76B09">
      <w:pPr>
        <w:spacing w:after="0" w:line="240" w:lineRule="auto"/>
        <w:ind w:left="0" w:firstLine="0"/>
      </w:pPr>
      <w:r w:rsidRPr="00763498">
        <w:rPr>
          <w:rStyle w:val="Predvolenpsmoodseku1"/>
          <w:rFonts w:asciiTheme="minorHAnsi" w:eastAsia="Times New Roman" w:hAnsiTheme="minorHAnsi"/>
          <w:b/>
          <w:sz w:val="22"/>
          <w:lang w:eastAsia="cs-CZ"/>
        </w:rPr>
        <w:t>Predmet zákazky:</w:t>
      </w:r>
      <w:r w:rsidR="00B76B09">
        <w:rPr>
          <w:rStyle w:val="Predvolenpsmoodseku1"/>
          <w:rFonts w:asciiTheme="minorHAnsi" w:eastAsia="Times New Roman" w:hAnsiTheme="minorHAnsi"/>
          <w:sz w:val="22"/>
          <w:lang w:eastAsia="cs-CZ"/>
        </w:rPr>
        <w:t xml:space="preserve"> </w:t>
      </w:r>
      <w:r w:rsidR="00B76B09">
        <w:rPr>
          <w:rStyle w:val="Predvolenpsmoodseku1"/>
          <w:rFonts w:asciiTheme="minorHAnsi" w:eastAsia="Times New Roman" w:hAnsiTheme="minorHAnsi"/>
          <w:sz w:val="22"/>
          <w:lang w:eastAsia="cs-CZ"/>
        </w:rPr>
        <w:tab/>
        <w:t>Dodanie komplexného informačného systému na evidenciu, správu a údržbu majetku vrátane energetického manažmentu.</w:t>
      </w:r>
    </w:p>
    <w:p w:rsidR="00DB3689" w:rsidRDefault="00DB3689" w:rsidP="006F001A">
      <w:pPr>
        <w:ind w:left="3535" w:firstLine="713"/>
        <w:rPr>
          <w:rFonts w:asciiTheme="minorHAnsi" w:hAnsiTheme="minorHAnsi"/>
          <w:sz w:val="22"/>
        </w:rPr>
      </w:pPr>
    </w:p>
    <w:p w:rsidR="006F001A" w:rsidRPr="00763498" w:rsidRDefault="006F001A" w:rsidP="006F001A">
      <w:pPr>
        <w:ind w:left="3535" w:firstLine="713"/>
        <w:rPr>
          <w:rFonts w:asciiTheme="minorHAnsi" w:hAnsiTheme="minorHAnsi"/>
          <w:sz w:val="22"/>
        </w:rPr>
      </w:pPr>
    </w:p>
    <w:p w:rsidR="00B76B09" w:rsidRDefault="00763498" w:rsidP="006F001A">
      <w:pPr>
        <w:spacing w:after="0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Verejný obstarávateľ sa vzhľadom na potrebu </w:t>
      </w:r>
      <w:r w:rsidR="00B76B09">
        <w:rPr>
          <w:rFonts w:asciiTheme="minorHAnsi" w:hAnsiTheme="minorHAnsi"/>
          <w:sz w:val="22"/>
        </w:rPr>
        <w:t xml:space="preserve">zefektívnenia elektronickej verejnej správy rozhodol obstarať softwarové moduly facility a energy managementu vrátane správy a údržby komplexného informačného systému po dobu 96 </w:t>
      </w:r>
      <w:r w:rsidR="00FE1447">
        <w:rPr>
          <w:rFonts w:asciiTheme="minorHAnsi" w:hAnsiTheme="minorHAnsi"/>
          <w:sz w:val="22"/>
        </w:rPr>
        <w:t xml:space="preserve">mesiacov na evidenciu a údržbu </w:t>
      </w:r>
      <w:r w:rsidR="00B76B09">
        <w:rPr>
          <w:rFonts w:asciiTheme="minorHAnsi" w:hAnsiTheme="minorHAnsi"/>
          <w:sz w:val="22"/>
        </w:rPr>
        <w:t xml:space="preserve"> majetku </w:t>
      </w:r>
      <w:r w:rsidR="00FE1447">
        <w:rPr>
          <w:rFonts w:asciiTheme="minorHAnsi" w:hAnsiTheme="minorHAnsi"/>
          <w:sz w:val="22"/>
        </w:rPr>
        <w:t xml:space="preserve">VUC </w:t>
      </w:r>
      <w:r w:rsidR="00B76B09">
        <w:rPr>
          <w:rFonts w:asciiTheme="minorHAnsi" w:hAnsiTheme="minorHAnsi"/>
          <w:sz w:val="22"/>
        </w:rPr>
        <w:t xml:space="preserve">BBSK. </w:t>
      </w:r>
    </w:p>
    <w:p w:rsidR="00FE1447" w:rsidRDefault="00FE1447">
      <w:pPr>
        <w:ind w:left="-5"/>
        <w:rPr>
          <w:rFonts w:asciiTheme="minorHAnsi" w:hAnsiTheme="minorHAnsi"/>
          <w:sz w:val="22"/>
        </w:rPr>
      </w:pPr>
    </w:p>
    <w:p w:rsidR="00DB3689" w:rsidRPr="00763498" w:rsidRDefault="00B76B09" w:rsidP="00B76B09">
      <w:pPr>
        <w:ind w:left="-15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</w:t>
      </w:r>
      <w:r w:rsidR="00763498" w:rsidRPr="00763498">
        <w:rPr>
          <w:rFonts w:asciiTheme="minorHAnsi" w:hAnsiTheme="minorHAnsi"/>
          <w:sz w:val="22"/>
        </w:rPr>
        <w:t xml:space="preserve">ozhodol </w:t>
      </w:r>
      <w:r>
        <w:rPr>
          <w:rFonts w:asciiTheme="minorHAnsi" w:hAnsiTheme="minorHAnsi"/>
          <w:sz w:val="22"/>
        </w:rPr>
        <w:t xml:space="preserve">sa </w:t>
      </w:r>
      <w:r w:rsidR="00763498" w:rsidRPr="00763498">
        <w:rPr>
          <w:rFonts w:asciiTheme="minorHAnsi" w:hAnsiTheme="minorHAnsi"/>
          <w:sz w:val="22"/>
        </w:rPr>
        <w:t>aplikovať inštitút prípravných trhových konzultácií (ď</w:t>
      </w:r>
      <w:r w:rsidR="00BB0858">
        <w:rPr>
          <w:rFonts w:asciiTheme="minorHAnsi" w:hAnsiTheme="minorHAnsi"/>
          <w:sz w:val="22"/>
        </w:rPr>
        <w:t>alej len „PTK“) v súlade s § 25 zákona</w:t>
      </w:r>
      <w:r w:rsidR="00763498" w:rsidRPr="00763498">
        <w:rPr>
          <w:rFonts w:asciiTheme="minorHAnsi" w:hAnsiTheme="minorHAnsi"/>
          <w:sz w:val="22"/>
        </w:rPr>
        <w:t xml:space="preserve"> č. 343/2015 Z. z. o verejnom obstarávaní a o zmene a doplnení niektorých zákonov v znení neskorších predpisov (ďalej len „zákon o </w:t>
      </w:r>
      <w:r w:rsidR="00DD16C9">
        <w:rPr>
          <w:rFonts w:asciiTheme="minorHAnsi" w:hAnsiTheme="minorHAnsi"/>
          <w:sz w:val="22"/>
        </w:rPr>
        <w:t>VO</w:t>
      </w:r>
      <w:r w:rsidR="00763498" w:rsidRPr="00763498">
        <w:rPr>
          <w:rFonts w:asciiTheme="minorHAnsi" w:hAnsiTheme="minorHAnsi"/>
          <w:sz w:val="22"/>
        </w:rPr>
        <w:t xml:space="preserve">“) a uskutočnil prípravné trhové konzultácie s potenciálnymi dodávateľmi, ktoré boli realizované </w:t>
      </w:r>
      <w:r w:rsidR="000C0159">
        <w:rPr>
          <w:rFonts w:asciiTheme="minorHAnsi" w:hAnsiTheme="minorHAnsi"/>
          <w:sz w:val="22"/>
        </w:rPr>
        <w:t>prostredníctvom</w:t>
      </w:r>
      <w:r w:rsidR="00763498" w:rsidRPr="00763498">
        <w:rPr>
          <w:rFonts w:asciiTheme="minorHAnsi" w:hAnsiTheme="minorHAnsi"/>
          <w:sz w:val="22"/>
        </w:rPr>
        <w:t xml:space="preserve"> informačného systému elektronického verejného obstarávania </w:t>
      </w:r>
      <w:r w:rsidR="00BB0858">
        <w:rPr>
          <w:rFonts w:asciiTheme="minorHAnsi" w:hAnsiTheme="minorHAnsi"/>
          <w:sz w:val="22"/>
        </w:rPr>
        <w:t xml:space="preserve">JOSEPHINE a osobnými konzultáciami, ktoré prebehli dňa </w:t>
      </w:r>
      <w:r w:rsidRPr="000168B2">
        <w:rPr>
          <w:rFonts w:asciiTheme="minorHAnsi" w:hAnsiTheme="minorHAnsi"/>
          <w:b/>
          <w:sz w:val="22"/>
        </w:rPr>
        <w:t>22.6.2020</w:t>
      </w:r>
      <w:r w:rsidR="00BB0858" w:rsidRPr="000168B2">
        <w:rPr>
          <w:rFonts w:asciiTheme="minorHAnsi" w:hAnsiTheme="minorHAnsi"/>
          <w:b/>
          <w:sz w:val="22"/>
        </w:rPr>
        <w:t>.</w:t>
      </w:r>
      <w:r w:rsidR="00763498"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 w:rsidP="00763498">
      <w:pPr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Verejný obstarávateľ uverejnil oznámenie o vyhlásení PTK vo Vestníku verejného obstarávania a zároveň poskytol vo svojom profile na webovom linku </w:t>
      </w:r>
      <w:hyperlink r:id="rId8" w:history="1">
        <w:r w:rsidRPr="00AA503D">
          <w:rPr>
            <w:rStyle w:val="Hypertextovprepojenie"/>
            <w:rFonts w:asciiTheme="minorHAnsi" w:hAnsiTheme="minorHAnsi"/>
            <w:sz w:val="22"/>
          </w:rPr>
          <w:t>https://www.uvo.gov.sk/vyhladavanie-zakaziek/detail/dokumenty/423913</w:t>
        </w:r>
      </w:hyperlink>
      <w:r>
        <w:rPr>
          <w:rFonts w:asciiTheme="minorHAnsi" w:hAnsiTheme="minorHAnsi"/>
          <w:sz w:val="22"/>
        </w:rPr>
        <w:t xml:space="preserve"> odkaz na </w:t>
      </w:r>
      <w:r w:rsidRPr="00763498">
        <w:rPr>
          <w:rFonts w:asciiTheme="minorHAnsi" w:hAnsiTheme="minorHAnsi"/>
          <w:sz w:val="22"/>
        </w:rPr>
        <w:t>dokumenty a bližšie informácie k</w:t>
      </w:r>
      <w:r>
        <w:rPr>
          <w:rFonts w:asciiTheme="minorHAnsi" w:hAnsiTheme="minorHAnsi"/>
          <w:sz w:val="22"/>
        </w:rPr>
        <w:t> </w:t>
      </w:r>
      <w:r w:rsidRPr="00763498">
        <w:rPr>
          <w:rFonts w:asciiTheme="minorHAnsi" w:hAnsiTheme="minorHAnsi"/>
          <w:sz w:val="22"/>
        </w:rPr>
        <w:t>PTK</w:t>
      </w:r>
      <w:r>
        <w:rPr>
          <w:rFonts w:asciiTheme="minorHAnsi" w:hAnsiTheme="minorHAnsi"/>
          <w:sz w:val="22"/>
        </w:rPr>
        <w:t>,</w:t>
      </w:r>
      <w:r w:rsidRPr="00763498">
        <w:rPr>
          <w:rFonts w:asciiTheme="minorHAnsi" w:hAnsiTheme="minorHAnsi"/>
          <w:sz w:val="22"/>
        </w:rPr>
        <w:t xml:space="preserve"> čím zároveň bolo umožnené, aby sa týchto konzultácií mohli zúčastniť aj iní potenciálni dodávatelia.  </w:t>
      </w:r>
    </w:p>
    <w:p w:rsidR="00DB3689" w:rsidRPr="00763498" w:rsidRDefault="00763498">
      <w:pPr>
        <w:spacing w:after="51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Pr="00763498" w:rsidRDefault="00763498">
      <w:pPr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Termín </w:t>
      </w:r>
      <w:r>
        <w:rPr>
          <w:rFonts w:asciiTheme="minorHAnsi" w:hAnsiTheme="minorHAnsi"/>
          <w:sz w:val="22"/>
        </w:rPr>
        <w:t xml:space="preserve">na predloženie žiadosti o účasť na prípravnej trhovej konzultácii bol </w:t>
      </w:r>
      <w:r w:rsidR="00996242">
        <w:rPr>
          <w:rFonts w:asciiTheme="minorHAnsi" w:hAnsiTheme="minorHAnsi"/>
          <w:sz w:val="22"/>
        </w:rPr>
        <w:t xml:space="preserve">12 </w:t>
      </w:r>
      <w:r>
        <w:rPr>
          <w:rFonts w:asciiTheme="minorHAnsi" w:hAnsiTheme="minorHAnsi"/>
          <w:sz w:val="22"/>
        </w:rPr>
        <w:t>dní odo dňa zverejnenia v systéme JOSEPHINE</w:t>
      </w:r>
      <w:r w:rsidRPr="00763498">
        <w:rPr>
          <w:rFonts w:asciiTheme="minorHAnsi" w:hAnsiTheme="minorHAnsi"/>
          <w:sz w:val="22"/>
        </w:rPr>
        <w:t xml:space="preserve">. </w:t>
      </w:r>
    </w:p>
    <w:p w:rsidR="00DB3689" w:rsidRPr="00763498" w:rsidRDefault="00763498">
      <w:pPr>
        <w:spacing w:after="50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Pr="00DD16C9" w:rsidRDefault="00763498">
      <w:pPr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Účelom uskutočnenia PTK </w:t>
      </w:r>
      <w:r w:rsidRPr="00DD16C9">
        <w:rPr>
          <w:rFonts w:asciiTheme="minorHAnsi" w:hAnsiTheme="minorHAnsi"/>
          <w:sz w:val="22"/>
        </w:rPr>
        <w:t xml:space="preserve">bolo oslovenie hospodárskych subjektov, ktoré sa zaoberajú službami týkajúcimi sa predmetu zákazky, </w:t>
      </w:r>
      <w:r w:rsidR="00DD16C9" w:rsidRPr="00DD16C9">
        <w:rPr>
          <w:rFonts w:asciiTheme="minorHAnsi" w:hAnsiTheme="minorHAnsi"/>
          <w:sz w:val="22"/>
        </w:rPr>
        <w:t>s cieľom stanoviť v pripravovanom verejnom obstarávaní objektívne kritérium na vyhodnotenie ponúk, ako aj parametre a požiadavky na predmet zákazky, ktoré verejný obstarávateľ uvedie v opise predmetu zákazky tak, aby boli dodržané princípy verejného obstarávania</w:t>
      </w:r>
      <w:r w:rsidRPr="00DD16C9">
        <w:rPr>
          <w:rFonts w:asciiTheme="minorHAnsi" w:hAnsiTheme="minorHAnsi"/>
          <w:sz w:val="22"/>
        </w:rPr>
        <w:t xml:space="preserve">. </w:t>
      </w:r>
    </w:p>
    <w:p w:rsidR="00DB3689" w:rsidRPr="00763498" w:rsidRDefault="00763498">
      <w:pPr>
        <w:spacing w:after="51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 </w:t>
      </w:r>
    </w:p>
    <w:p w:rsidR="00DB3689" w:rsidRDefault="00763498" w:rsidP="006F001A">
      <w:pPr>
        <w:spacing w:after="39"/>
        <w:ind w:left="-5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V nadväznosti na vyššie uvedené boli na uskutočnených PTK s účastníkmi trhu konzultované nasledovné okruhy tém:  </w:t>
      </w:r>
    </w:p>
    <w:p w:rsidR="00CE7AD5" w:rsidRPr="00763498" w:rsidRDefault="00CE7AD5" w:rsidP="006F001A">
      <w:pPr>
        <w:spacing w:after="39"/>
        <w:ind w:left="-5"/>
        <w:rPr>
          <w:rFonts w:asciiTheme="minorHAnsi" w:hAnsiTheme="minorHAnsi"/>
          <w:sz w:val="22"/>
        </w:rPr>
      </w:pPr>
    </w:p>
    <w:p w:rsidR="00DB3689" w:rsidRPr="0002467E" w:rsidRDefault="00DD16C9" w:rsidP="00DD16C9">
      <w:pPr>
        <w:pStyle w:val="Odsekzoznamu"/>
        <w:numPr>
          <w:ilvl w:val="0"/>
          <w:numId w:val="17"/>
        </w:numPr>
        <w:spacing w:after="43"/>
        <w:ind w:right="1471"/>
        <w:rPr>
          <w:rFonts w:asciiTheme="minorHAnsi" w:hAnsiTheme="minorHAnsi"/>
          <w:b/>
          <w:sz w:val="22"/>
        </w:rPr>
      </w:pPr>
      <w:r w:rsidRPr="0002467E">
        <w:rPr>
          <w:rFonts w:asciiTheme="minorHAnsi" w:hAnsiTheme="minorHAnsi"/>
          <w:b/>
          <w:sz w:val="22"/>
        </w:rPr>
        <w:t>určenie najvýhodnejšieho kritéria na vyhodnoteni</w:t>
      </w:r>
      <w:r w:rsidR="0002467E" w:rsidRPr="0002467E">
        <w:rPr>
          <w:rFonts w:asciiTheme="minorHAnsi" w:hAnsiTheme="minorHAnsi"/>
          <w:b/>
          <w:sz w:val="22"/>
        </w:rPr>
        <w:t>e ponúk s ohľadom na zákon o</w:t>
      </w:r>
      <w:r w:rsidR="008D130D">
        <w:rPr>
          <w:rFonts w:asciiTheme="minorHAnsi" w:hAnsiTheme="minorHAnsi"/>
          <w:b/>
          <w:sz w:val="22"/>
        </w:rPr>
        <w:t> </w:t>
      </w:r>
      <w:r w:rsidR="0002467E" w:rsidRPr="0002467E">
        <w:rPr>
          <w:rFonts w:asciiTheme="minorHAnsi" w:hAnsiTheme="minorHAnsi"/>
          <w:b/>
          <w:sz w:val="22"/>
        </w:rPr>
        <w:t>VO</w:t>
      </w:r>
      <w:r w:rsidR="008D130D">
        <w:rPr>
          <w:rFonts w:asciiTheme="minorHAnsi" w:hAnsiTheme="minorHAnsi"/>
          <w:b/>
          <w:sz w:val="22"/>
        </w:rPr>
        <w:t>,</w:t>
      </w:r>
    </w:p>
    <w:p w:rsidR="005D7942" w:rsidRDefault="00DD16C9" w:rsidP="00996242">
      <w:pPr>
        <w:pStyle w:val="Odsekzoznamu"/>
        <w:numPr>
          <w:ilvl w:val="0"/>
          <w:numId w:val="17"/>
        </w:numPr>
        <w:spacing w:after="36"/>
        <w:ind w:right="1471"/>
        <w:rPr>
          <w:rFonts w:asciiTheme="minorHAnsi" w:hAnsiTheme="minorHAnsi"/>
          <w:b/>
          <w:sz w:val="22"/>
        </w:rPr>
      </w:pPr>
      <w:r w:rsidRPr="00996242">
        <w:rPr>
          <w:rFonts w:asciiTheme="minorHAnsi" w:hAnsiTheme="minorHAnsi"/>
          <w:b/>
          <w:sz w:val="22"/>
        </w:rPr>
        <w:t>možnosti prepojenia ponúkaných riešením s technológiami (softvérom) vo vlas</w:t>
      </w:r>
      <w:r w:rsidR="0002467E" w:rsidRPr="00996242">
        <w:rPr>
          <w:rFonts w:asciiTheme="minorHAnsi" w:hAnsiTheme="minorHAnsi"/>
          <w:b/>
          <w:sz w:val="22"/>
        </w:rPr>
        <w:t>tníctve verejného obstarávateľa</w:t>
      </w:r>
      <w:r w:rsidR="008D130D">
        <w:rPr>
          <w:rFonts w:asciiTheme="minorHAnsi" w:hAnsiTheme="minorHAnsi"/>
          <w:b/>
          <w:sz w:val="22"/>
        </w:rPr>
        <w:t>,</w:t>
      </w:r>
      <w:r w:rsidR="005D7942">
        <w:rPr>
          <w:rFonts w:asciiTheme="minorHAnsi" w:hAnsiTheme="minorHAnsi"/>
          <w:b/>
          <w:sz w:val="22"/>
        </w:rPr>
        <w:t xml:space="preserve"> </w:t>
      </w:r>
    </w:p>
    <w:p w:rsidR="00DD16C9" w:rsidRPr="00996242" w:rsidRDefault="0002467E" w:rsidP="00996242">
      <w:pPr>
        <w:pStyle w:val="Odsekzoznamu"/>
        <w:numPr>
          <w:ilvl w:val="0"/>
          <w:numId w:val="17"/>
        </w:numPr>
        <w:spacing w:after="36"/>
        <w:ind w:right="1471"/>
        <w:rPr>
          <w:rFonts w:asciiTheme="minorHAnsi" w:hAnsiTheme="minorHAnsi"/>
          <w:b/>
          <w:sz w:val="22"/>
        </w:rPr>
      </w:pPr>
      <w:r w:rsidRPr="00996242">
        <w:rPr>
          <w:rFonts w:asciiTheme="minorHAnsi" w:hAnsiTheme="minorHAnsi"/>
          <w:b/>
          <w:sz w:val="22"/>
        </w:rPr>
        <w:t xml:space="preserve">typ </w:t>
      </w:r>
      <w:r w:rsidR="00996242">
        <w:rPr>
          <w:rFonts w:asciiTheme="minorHAnsi" w:hAnsiTheme="minorHAnsi"/>
          <w:b/>
          <w:sz w:val="22"/>
        </w:rPr>
        <w:t xml:space="preserve">možného </w:t>
      </w:r>
      <w:r w:rsidRPr="00996242">
        <w:rPr>
          <w:rFonts w:asciiTheme="minorHAnsi" w:hAnsiTheme="minorHAnsi"/>
          <w:b/>
          <w:sz w:val="22"/>
        </w:rPr>
        <w:t>ponúkaného cloudového úložiska v</w:t>
      </w:r>
      <w:r w:rsidR="009D45F0">
        <w:rPr>
          <w:rFonts w:asciiTheme="minorHAnsi" w:hAnsiTheme="minorHAnsi"/>
          <w:b/>
          <w:sz w:val="22"/>
        </w:rPr>
        <w:t xml:space="preserve"> </w:t>
      </w:r>
      <w:r w:rsidRPr="00996242">
        <w:rPr>
          <w:rFonts w:asciiTheme="minorHAnsi" w:hAnsiTheme="minorHAnsi"/>
          <w:b/>
          <w:sz w:val="22"/>
        </w:rPr>
        <w:t>rámci</w:t>
      </w:r>
      <w:r w:rsidR="00996242">
        <w:rPr>
          <w:rFonts w:asciiTheme="minorHAnsi" w:hAnsiTheme="minorHAnsi"/>
          <w:b/>
          <w:sz w:val="22"/>
          <w:lang w:val="en-US"/>
        </w:rPr>
        <w:t>/mimo</w:t>
      </w:r>
      <w:r w:rsidRPr="00996242">
        <w:rPr>
          <w:rFonts w:asciiTheme="minorHAnsi" w:hAnsiTheme="minorHAnsi"/>
          <w:b/>
          <w:sz w:val="22"/>
        </w:rPr>
        <w:t xml:space="preserve"> EU</w:t>
      </w:r>
      <w:r w:rsidR="005D7942">
        <w:rPr>
          <w:rFonts w:asciiTheme="minorHAnsi" w:hAnsiTheme="minorHAnsi"/>
          <w:b/>
          <w:sz w:val="22"/>
        </w:rPr>
        <w:t>.</w:t>
      </w:r>
    </w:p>
    <w:p w:rsidR="00CE7AD5" w:rsidRPr="0002467E" w:rsidRDefault="00CE7AD5" w:rsidP="000062D6">
      <w:pPr>
        <w:pStyle w:val="Odsekzoznamu"/>
        <w:spacing w:after="36"/>
        <w:ind w:left="1080" w:right="1471" w:firstLine="0"/>
        <w:rPr>
          <w:rFonts w:asciiTheme="minorHAnsi" w:hAnsiTheme="minorHAnsi"/>
          <w:b/>
          <w:sz w:val="22"/>
        </w:rPr>
      </w:pPr>
    </w:p>
    <w:p w:rsidR="002666BC" w:rsidRDefault="002666BC" w:rsidP="002666BC">
      <w:pPr>
        <w:spacing w:after="36"/>
        <w:ind w:left="0" w:right="1471" w:firstLine="0"/>
        <w:rPr>
          <w:rFonts w:asciiTheme="minorHAnsi" w:hAnsiTheme="minorHAnsi"/>
          <w:b/>
          <w:sz w:val="22"/>
        </w:rPr>
      </w:pPr>
      <w:r w:rsidRPr="000309CD">
        <w:rPr>
          <w:rFonts w:asciiTheme="minorHAnsi" w:hAnsiTheme="minorHAnsi"/>
          <w:b/>
          <w:sz w:val="22"/>
        </w:rPr>
        <w:t>Zoznam účastníkov PTK</w:t>
      </w:r>
    </w:p>
    <w:p w:rsidR="00CE7AD5" w:rsidRDefault="00CE7AD5" w:rsidP="002666BC">
      <w:pPr>
        <w:spacing w:after="36"/>
        <w:ind w:left="0" w:right="1471" w:firstLine="0"/>
        <w:rPr>
          <w:rFonts w:asciiTheme="minorHAnsi" w:hAnsiTheme="minorHAnsi"/>
          <w:b/>
          <w:sz w:val="22"/>
        </w:rPr>
      </w:pPr>
    </w:p>
    <w:p w:rsidR="00B76B09" w:rsidRDefault="000309CD" w:rsidP="0026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b/>
          <w:sz w:val="22"/>
        </w:rPr>
        <w:t xml:space="preserve">Účastník č. 1 </w:t>
      </w:r>
      <w:r w:rsidR="00B76B09">
        <w:rPr>
          <w:rFonts w:asciiTheme="minorHAnsi" w:hAnsiTheme="minorHAnsi"/>
          <w:b/>
          <w:sz w:val="22"/>
        </w:rPr>
        <w:t>–</w:t>
      </w:r>
      <w:r>
        <w:rPr>
          <w:rFonts w:asciiTheme="minorHAnsi" w:hAnsiTheme="minorHAnsi"/>
          <w:b/>
          <w:sz w:val="22"/>
        </w:rPr>
        <w:t xml:space="preserve"> </w:t>
      </w:r>
      <w:r w:rsidR="00B76B09" w:rsidRPr="006E4830">
        <w:rPr>
          <w:rFonts w:asciiTheme="minorHAnsi" w:hAnsiTheme="minorHAnsi"/>
          <w:sz w:val="22"/>
        </w:rPr>
        <w:t>SYNERGON</w:t>
      </w:r>
      <w:r w:rsidR="006E4830" w:rsidRPr="006E4830">
        <w:rPr>
          <w:rFonts w:asciiTheme="minorHAnsi" w:hAnsiTheme="minorHAnsi"/>
          <w:sz w:val="22"/>
        </w:rPr>
        <w:t xml:space="preserve"> a.s., Partizánska cesta 5565, 974 01 Banská Bystrica</w:t>
      </w:r>
    </w:p>
    <w:p w:rsidR="00CE7AD5" w:rsidRPr="006E4830" w:rsidRDefault="00CE7AD5" w:rsidP="0026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sz w:val="22"/>
        </w:rPr>
      </w:pPr>
    </w:p>
    <w:p w:rsidR="000309CD" w:rsidRDefault="000309CD" w:rsidP="0026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Účastník č. 2 </w:t>
      </w:r>
      <w:r w:rsidR="006E4830">
        <w:rPr>
          <w:rFonts w:asciiTheme="minorHAnsi" w:hAnsiTheme="minorHAnsi"/>
          <w:b/>
          <w:sz w:val="22"/>
        </w:rPr>
        <w:t>–</w:t>
      </w:r>
      <w:r>
        <w:rPr>
          <w:rFonts w:asciiTheme="minorHAnsi" w:hAnsiTheme="minorHAnsi"/>
          <w:b/>
          <w:sz w:val="22"/>
        </w:rPr>
        <w:t xml:space="preserve"> </w:t>
      </w:r>
      <w:r w:rsidR="00B76B09" w:rsidRPr="006E4830">
        <w:rPr>
          <w:rFonts w:asciiTheme="minorHAnsi" w:hAnsiTheme="minorHAnsi"/>
          <w:sz w:val="22"/>
        </w:rPr>
        <w:t>YMS</w:t>
      </w:r>
      <w:r w:rsidR="006E4830" w:rsidRPr="006E4830">
        <w:rPr>
          <w:rFonts w:asciiTheme="minorHAnsi" w:hAnsiTheme="minorHAnsi"/>
          <w:sz w:val="22"/>
        </w:rPr>
        <w:t xml:space="preserve"> a.s., Hornopotočná 1, 917 01 Trnava</w:t>
      </w:r>
    </w:p>
    <w:p w:rsidR="00CE7AD5" w:rsidRPr="006E4830" w:rsidRDefault="00CE7AD5" w:rsidP="0026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sz w:val="22"/>
        </w:rPr>
      </w:pPr>
    </w:p>
    <w:p w:rsidR="00B76B09" w:rsidRDefault="000309CD" w:rsidP="00687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708" w:hanging="708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Účastník č. 3</w:t>
      </w:r>
      <w:r w:rsidRPr="00763498">
        <w:rPr>
          <w:rFonts w:asciiTheme="minorHAnsi" w:hAnsiTheme="minorHAnsi"/>
          <w:b/>
          <w:sz w:val="22"/>
        </w:rPr>
        <w:t xml:space="preserve"> </w:t>
      </w:r>
      <w:r w:rsidR="00B76B09">
        <w:rPr>
          <w:rFonts w:asciiTheme="minorHAnsi" w:hAnsiTheme="minorHAnsi"/>
          <w:b/>
          <w:sz w:val="22"/>
        </w:rPr>
        <w:t>–</w:t>
      </w:r>
      <w:r>
        <w:rPr>
          <w:rFonts w:asciiTheme="minorHAnsi" w:hAnsiTheme="minorHAnsi"/>
          <w:b/>
          <w:sz w:val="22"/>
        </w:rPr>
        <w:t xml:space="preserve"> </w:t>
      </w:r>
      <w:r w:rsidR="00687A86">
        <w:rPr>
          <w:rFonts w:asciiTheme="minorHAnsi" w:hAnsiTheme="minorHAnsi"/>
          <w:sz w:val="22"/>
        </w:rPr>
        <w:t>Asseco Central Europe, a.s., T</w:t>
      </w:r>
      <w:r w:rsidR="006E4830" w:rsidRPr="006E4830">
        <w:rPr>
          <w:rFonts w:asciiTheme="minorHAnsi" w:hAnsiTheme="minorHAnsi"/>
          <w:sz w:val="22"/>
        </w:rPr>
        <w:t>renčianska 56/1, 821 09 Bratislava</w:t>
      </w:r>
    </w:p>
    <w:p w:rsidR="00CE7AD5" w:rsidRPr="006E4830" w:rsidRDefault="00CE7AD5" w:rsidP="0026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sz w:val="22"/>
        </w:rPr>
      </w:pPr>
    </w:p>
    <w:p w:rsidR="000309CD" w:rsidRDefault="000309CD" w:rsidP="0026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Účastník č. 4</w:t>
      </w:r>
      <w:r w:rsidRPr="00763498">
        <w:rPr>
          <w:rFonts w:asciiTheme="minorHAnsi" w:hAnsiTheme="minorHAnsi"/>
          <w:b/>
          <w:sz w:val="22"/>
        </w:rPr>
        <w:t xml:space="preserve"> </w:t>
      </w:r>
      <w:r w:rsidR="00B76B09">
        <w:rPr>
          <w:rFonts w:asciiTheme="minorHAnsi" w:hAnsiTheme="minorHAnsi"/>
          <w:b/>
          <w:sz w:val="22"/>
        </w:rPr>
        <w:t>–</w:t>
      </w:r>
      <w:r>
        <w:rPr>
          <w:rFonts w:asciiTheme="minorHAnsi" w:hAnsiTheme="minorHAnsi"/>
          <w:b/>
          <w:sz w:val="22"/>
        </w:rPr>
        <w:t xml:space="preserve"> </w:t>
      </w:r>
      <w:r w:rsidR="0064700D" w:rsidRPr="006E4830">
        <w:rPr>
          <w:rFonts w:asciiTheme="minorHAnsi" w:hAnsiTheme="minorHAnsi"/>
          <w:sz w:val="22"/>
        </w:rPr>
        <w:t xml:space="preserve">sféra, a.s., Karadžičova 2, 811 08 Bratislava </w:t>
      </w:r>
    </w:p>
    <w:p w:rsidR="00CE7AD5" w:rsidRPr="006E4830" w:rsidRDefault="00CE7AD5" w:rsidP="0026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sz w:val="22"/>
        </w:rPr>
      </w:pPr>
    </w:p>
    <w:p w:rsidR="00B76B09" w:rsidRDefault="00B76B09" w:rsidP="0026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Účastník č. 5</w:t>
      </w:r>
      <w:r w:rsidRPr="00763498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 xml:space="preserve">– </w:t>
      </w:r>
      <w:r w:rsidRPr="006E4830">
        <w:rPr>
          <w:rFonts w:asciiTheme="minorHAnsi" w:hAnsiTheme="minorHAnsi"/>
          <w:sz w:val="22"/>
        </w:rPr>
        <w:t>SOFTONE, s.r.o., Dolná Mičiná 98, Banská Bystrica</w:t>
      </w:r>
    </w:p>
    <w:p w:rsidR="00CE7AD5" w:rsidRPr="006E4830" w:rsidRDefault="00CE7AD5" w:rsidP="0026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" w:line="259" w:lineRule="auto"/>
        <w:ind w:left="0" w:firstLine="0"/>
        <w:jc w:val="left"/>
        <w:rPr>
          <w:rFonts w:asciiTheme="minorHAnsi" w:hAnsiTheme="minorHAnsi"/>
          <w:sz w:val="22"/>
        </w:rPr>
      </w:pPr>
    </w:p>
    <w:p w:rsidR="00CE7AD5" w:rsidRDefault="00CE7AD5" w:rsidP="006F001A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</w:p>
    <w:p w:rsidR="006F001A" w:rsidRDefault="00763498" w:rsidP="006F001A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763498">
        <w:rPr>
          <w:rFonts w:asciiTheme="minorHAnsi" w:hAnsiTheme="minorHAnsi"/>
          <w:sz w:val="22"/>
        </w:rPr>
        <w:t xml:space="preserve">V rámci PTK sa uskutočnili nasledujúce konzultácie s jednotlivými účastníkmi trhu: </w:t>
      </w:r>
    </w:p>
    <w:p w:rsidR="00CE7AD5" w:rsidRDefault="00CE7AD5" w:rsidP="006F001A">
      <w:pPr>
        <w:spacing w:after="52" w:line="259" w:lineRule="auto"/>
        <w:ind w:left="0" w:firstLine="0"/>
        <w:jc w:val="left"/>
        <w:rPr>
          <w:rFonts w:asciiTheme="minorHAnsi" w:hAnsiTheme="minorHAnsi"/>
          <w:sz w:val="22"/>
        </w:rPr>
      </w:pP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8606"/>
      </w:tblGrid>
      <w:tr w:rsidR="00CE7AD5" w:rsidRPr="00CE7AD5" w:rsidTr="00CE7AD5">
        <w:trPr>
          <w:trHeight w:val="165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P.č.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Otázka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 xml:space="preserve"> </w:t>
            </w: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 xml:space="preserve">1. 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Aké sú výhody  Vášho modulu MAJETOK   oproti konkurencii na trhu?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 xml:space="preserve">2. 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Aké sú výhody  Vášho modulu ENERGETIKA  oproti konkurencii na trhu?</w:t>
            </w:r>
          </w:p>
        </w:tc>
      </w:tr>
      <w:tr w:rsidR="00CE7AD5" w:rsidRPr="00CE7AD5" w:rsidTr="00CE7AD5">
        <w:trPr>
          <w:trHeight w:val="316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3.</w:t>
            </w:r>
            <w:r w:rsidRPr="00CE7AD5">
              <w:rPr>
                <w:rFonts w:ascii="Calibri" w:eastAsia="Times New Roman" w:hAnsi="Calibri" w:cs="Calibri"/>
                <w:sz w:val="22"/>
              </w:rPr>
              <w:t xml:space="preserve"> 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Spracovávali ste už pasportizáciu majetku firme vrátane zbierania údajov? (áno/nie)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4.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Máte praktické skúsenosti s prepojením na ISKN?  (firma/ rok  )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 xml:space="preserve">5. 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 xml:space="preserve">Aký typ cloudovej služby nám odporúčate ( SaaS, PaaS, IaaS) a prečo? 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 xml:space="preserve">6. 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Kde odporúčate umiestniť požadovaný  cloude/ úložisko  uvedeného KIS?</w:t>
            </w:r>
          </w:p>
        </w:tc>
      </w:tr>
      <w:tr w:rsidR="00CE7AD5" w:rsidRPr="00CE7AD5" w:rsidTr="00CE7AD5">
        <w:trPr>
          <w:trHeight w:val="316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7.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Ako je riešené prepojenie na LDAP (Active Directory) a ako je riešená správa, autentifikácia užívateľov a priradenie oprávnení?</w:t>
            </w:r>
          </w:p>
        </w:tc>
      </w:tr>
      <w:tr w:rsidR="00CE7AD5" w:rsidRPr="00CE7AD5" w:rsidTr="00CE7AD5">
        <w:trPr>
          <w:trHeight w:val="316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8.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CE7AD5" w:rsidRPr="00CE7AD5" w:rsidTr="00CE7AD5">
        <w:trPr>
          <w:trHeight w:val="157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9.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Koľko trvá prvotná implementačná analýza?</w:t>
            </w:r>
          </w:p>
        </w:tc>
      </w:tr>
      <w:tr w:rsidR="00CE7AD5" w:rsidRPr="00CE7AD5" w:rsidTr="00CE7AD5">
        <w:trPr>
          <w:trHeight w:val="324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10.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Koľko trvá samotná inštalácia modulu MAJETOK/ modulu ENERGETIKA ?</w:t>
            </w:r>
          </w:p>
        </w:tc>
      </w:tr>
      <w:tr w:rsidR="00CE7AD5" w:rsidRPr="00CE7AD5" w:rsidTr="00CE7AD5">
        <w:trPr>
          <w:trHeight w:val="269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11.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Koľko trvá  prvotné školenie správcov a používateľov?</w:t>
            </w:r>
          </w:p>
        </w:tc>
      </w:tr>
      <w:tr w:rsidR="00CE7AD5" w:rsidRPr="00CE7AD5" w:rsidTr="00CE7AD5">
        <w:trPr>
          <w:trHeight w:val="173"/>
        </w:trPr>
        <w:tc>
          <w:tcPr>
            <w:tcW w:w="532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CE7AD5">
              <w:rPr>
                <w:rFonts w:ascii="Calibri" w:eastAsia="Times New Roman" w:hAnsi="Calibri" w:cs="Calibri"/>
                <w:b/>
                <w:bCs/>
                <w:sz w:val="22"/>
              </w:rPr>
              <w:t>12.</w:t>
            </w:r>
          </w:p>
        </w:tc>
        <w:tc>
          <w:tcPr>
            <w:tcW w:w="8606" w:type="dxa"/>
            <w:shd w:val="clear" w:color="auto" w:fill="auto"/>
            <w:vAlign w:val="center"/>
            <w:hideMark/>
          </w:tcPr>
          <w:p w:rsidR="00CE7AD5" w:rsidRPr="00CE7AD5" w:rsidRDefault="00CE7AD5" w:rsidP="00CE7AD5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2"/>
              </w:rPr>
            </w:pPr>
            <w:r w:rsidRPr="00CE7AD5">
              <w:rPr>
                <w:rFonts w:ascii="Calibri" w:eastAsia="Times New Roman" w:hAnsi="Calibri" w:cs="Calibri"/>
                <w:sz w:val="22"/>
              </w:rPr>
              <w:t>Koľko času trvá príprava a migrácia dát obstarávateľa?</w:t>
            </w:r>
          </w:p>
        </w:tc>
      </w:tr>
    </w:tbl>
    <w:p w:rsidR="005D7942" w:rsidRDefault="005D7942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DB3689" w:rsidRPr="008D130D" w:rsidRDefault="00763498" w:rsidP="006F001A">
      <w:pPr>
        <w:spacing w:after="52" w:line="259" w:lineRule="auto"/>
        <w:ind w:left="0" w:firstLine="0"/>
        <w:jc w:val="left"/>
        <w:rPr>
          <w:rFonts w:asciiTheme="minorHAnsi" w:hAnsiTheme="minorHAnsi"/>
          <w:b/>
          <w:sz w:val="22"/>
          <w:u w:val="single"/>
        </w:rPr>
      </w:pPr>
      <w:r w:rsidRPr="008D130D">
        <w:rPr>
          <w:rFonts w:asciiTheme="minorHAnsi" w:hAnsiTheme="minorHAnsi"/>
          <w:b/>
          <w:sz w:val="22"/>
          <w:u w:val="single"/>
        </w:rPr>
        <w:t xml:space="preserve">Účastník č. 1 </w:t>
      </w:r>
      <w:r w:rsidR="00CE7AD5" w:rsidRPr="008D130D">
        <w:rPr>
          <w:rFonts w:asciiTheme="minorHAnsi" w:hAnsiTheme="minorHAnsi"/>
          <w:b/>
          <w:sz w:val="22"/>
          <w:u w:val="single"/>
        </w:rPr>
        <w:t xml:space="preserve"> SYNERGON a.s</w:t>
      </w:r>
      <w:r w:rsidR="00835586" w:rsidRPr="008D130D">
        <w:rPr>
          <w:rFonts w:asciiTheme="minorHAnsi" w:hAnsiTheme="minorHAnsi"/>
          <w:b/>
          <w:sz w:val="22"/>
          <w:u w:val="single"/>
        </w:rPr>
        <w:t xml:space="preserve"> </w:t>
      </w:r>
    </w:p>
    <w:p w:rsidR="00B00455" w:rsidRPr="009B20E0" w:rsidRDefault="00B00455" w:rsidP="00B00455">
      <w:pPr>
        <w:pStyle w:val="Odsekzoznamu"/>
        <w:numPr>
          <w:ilvl w:val="0"/>
          <w:numId w:val="22"/>
        </w:numPr>
        <w:spacing w:after="52" w:line="259" w:lineRule="auto"/>
        <w:jc w:val="left"/>
        <w:rPr>
          <w:rFonts w:asciiTheme="minorHAnsi" w:hAnsiTheme="minorHAnsi"/>
          <w:b/>
          <w:i/>
          <w:sz w:val="22"/>
        </w:rPr>
      </w:pPr>
      <w:r w:rsidRPr="009B20E0">
        <w:rPr>
          <w:rFonts w:asciiTheme="minorHAnsi" w:hAnsiTheme="minorHAnsi"/>
          <w:b/>
          <w:i/>
          <w:sz w:val="22"/>
        </w:rPr>
        <w:t>9r na trhu,  sídlo BB a LM</w:t>
      </w:r>
    </w:p>
    <w:p w:rsidR="00835586" w:rsidRPr="009B20E0" w:rsidRDefault="00835586" w:rsidP="00835586">
      <w:pPr>
        <w:pStyle w:val="Odsekzoznamu"/>
        <w:numPr>
          <w:ilvl w:val="0"/>
          <w:numId w:val="22"/>
        </w:numPr>
        <w:spacing w:after="52" w:line="259" w:lineRule="auto"/>
        <w:jc w:val="left"/>
        <w:rPr>
          <w:rFonts w:asciiTheme="minorHAnsi" w:hAnsiTheme="minorHAnsi"/>
          <w:b/>
          <w:i/>
          <w:sz w:val="22"/>
        </w:rPr>
      </w:pPr>
      <w:r w:rsidRPr="009B20E0">
        <w:rPr>
          <w:rFonts w:asciiTheme="minorHAnsi" w:hAnsiTheme="minorHAnsi"/>
          <w:b/>
          <w:i/>
          <w:sz w:val="22"/>
        </w:rPr>
        <w:t>prezentácia spoločnosti a referencií, skúsenosti s vodohospodárskymi spoločnosťami, Gabčíkovo....</w:t>
      </w:r>
      <w:r w:rsidR="00B00455" w:rsidRPr="009B20E0">
        <w:rPr>
          <w:rFonts w:asciiTheme="minorHAnsi" w:hAnsiTheme="minorHAnsi"/>
          <w:b/>
          <w:i/>
          <w:sz w:val="22"/>
        </w:rPr>
        <w:t>-plne modulárny systém tabuliek+ máp+ČOV+Google mapy+ KaPR+ geodetické údaje</w:t>
      </w:r>
    </w:p>
    <w:p w:rsidR="00B00455" w:rsidRPr="009B20E0" w:rsidRDefault="00B00455" w:rsidP="00835586">
      <w:pPr>
        <w:pStyle w:val="Odsekzoznamu"/>
        <w:numPr>
          <w:ilvl w:val="0"/>
          <w:numId w:val="22"/>
        </w:numPr>
        <w:spacing w:after="52" w:line="259" w:lineRule="auto"/>
        <w:jc w:val="left"/>
        <w:rPr>
          <w:rFonts w:asciiTheme="minorHAnsi" w:hAnsiTheme="minorHAnsi"/>
          <w:b/>
          <w:i/>
          <w:sz w:val="22"/>
        </w:rPr>
      </w:pPr>
      <w:r w:rsidRPr="009B20E0">
        <w:rPr>
          <w:rFonts w:asciiTheme="minorHAnsi" w:hAnsiTheme="minorHAnsi"/>
          <w:b/>
          <w:i/>
          <w:sz w:val="22"/>
        </w:rPr>
        <w:t>Pracujú so systémami KROS,SOFTIP, SAP</w:t>
      </w:r>
    </w:p>
    <w:p w:rsidR="00B00455" w:rsidRPr="009B20E0" w:rsidRDefault="00B00455" w:rsidP="00835586">
      <w:pPr>
        <w:pStyle w:val="Odsekzoznamu"/>
        <w:numPr>
          <w:ilvl w:val="0"/>
          <w:numId w:val="22"/>
        </w:numPr>
        <w:spacing w:after="52" w:line="259" w:lineRule="auto"/>
        <w:jc w:val="left"/>
        <w:rPr>
          <w:rFonts w:asciiTheme="minorHAnsi" w:hAnsiTheme="minorHAnsi"/>
          <w:b/>
          <w:i/>
          <w:sz w:val="22"/>
        </w:rPr>
      </w:pPr>
      <w:r w:rsidRPr="009B20E0">
        <w:rPr>
          <w:rFonts w:asciiTheme="minorHAnsi" w:hAnsiTheme="minorHAnsi"/>
          <w:b/>
          <w:i/>
          <w:sz w:val="22"/>
        </w:rPr>
        <w:t>Obhliadky, revízie, fotodokumentácia – info dostupné cez PC nie cez mobil</w:t>
      </w:r>
    </w:p>
    <w:p w:rsidR="00835586" w:rsidRPr="009B20E0" w:rsidRDefault="00835586" w:rsidP="008D130D">
      <w:pPr>
        <w:pStyle w:val="Odsekzoznamu"/>
        <w:spacing w:after="52" w:line="259" w:lineRule="auto"/>
        <w:ind w:firstLine="0"/>
        <w:jc w:val="left"/>
        <w:rPr>
          <w:rFonts w:asciiTheme="minorHAnsi" w:hAnsiTheme="minorHAnsi"/>
          <w:i/>
          <w:color w:val="FF0000"/>
          <w:sz w:val="22"/>
        </w:rPr>
      </w:pPr>
    </w:p>
    <w:tbl>
      <w:tblPr>
        <w:tblStyle w:val="TableGrid"/>
        <w:tblW w:w="9671" w:type="dxa"/>
        <w:tblInd w:w="-118" w:type="dxa"/>
        <w:tblCellMar>
          <w:left w:w="96" w:type="dxa"/>
          <w:right w:w="40" w:type="dxa"/>
        </w:tblCellMar>
        <w:tblLook w:val="04A0" w:firstRow="1" w:lastRow="0" w:firstColumn="1" w:lastColumn="0" w:noHBand="0" w:noVBand="1"/>
      </w:tblPr>
      <w:tblGrid>
        <w:gridCol w:w="1197"/>
        <w:gridCol w:w="8474"/>
      </w:tblGrid>
      <w:tr w:rsidR="00DB3689" w:rsidRPr="00763498" w:rsidTr="009B20E0">
        <w:trPr>
          <w:trHeight w:val="22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89" w:rsidRPr="00763498" w:rsidRDefault="00763498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 w:rsidRPr="00763498">
              <w:rPr>
                <w:rFonts w:asciiTheme="minorHAnsi" w:hAnsiTheme="minorHAnsi"/>
                <w:sz w:val="22"/>
              </w:rPr>
              <w:t xml:space="preserve"> </w:t>
            </w:r>
            <w:r w:rsidRPr="00763498">
              <w:rPr>
                <w:rFonts w:asciiTheme="minorHAnsi" w:hAnsiTheme="minorHAnsi"/>
                <w:b/>
                <w:sz w:val="22"/>
              </w:rPr>
              <w:t xml:space="preserve">1.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89" w:rsidRPr="00763498" w:rsidRDefault="00BC6044" w:rsidP="009B20E0">
            <w:pPr>
              <w:spacing w:after="0" w:line="240" w:lineRule="auto"/>
              <w:ind w:left="5" w:right="55" w:firstLine="0"/>
              <w:rPr>
                <w:rFonts w:asciiTheme="minorHAnsi" w:hAnsiTheme="minorHAnsi"/>
                <w:sz w:val="22"/>
              </w:rPr>
            </w:pPr>
            <w:r w:rsidRPr="00BC6044">
              <w:rPr>
                <w:rFonts w:asciiTheme="minorHAnsi" w:hAnsiTheme="minorHAnsi"/>
                <w:sz w:val="22"/>
              </w:rPr>
              <w:t>Aké sú výhody  Vášho modulu MAJETOK   oproti konkurencii na trhu?</w:t>
            </w:r>
          </w:p>
        </w:tc>
      </w:tr>
      <w:tr w:rsidR="00DB3689" w:rsidRPr="00763498" w:rsidTr="009B20E0">
        <w:trPr>
          <w:trHeight w:val="45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89" w:rsidRPr="006969A3" w:rsidRDefault="00763498" w:rsidP="00BC6044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1CC" w:rsidRPr="00835586" w:rsidRDefault="00835586" w:rsidP="00BC6044">
            <w:pPr>
              <w:spacing w:after="0" w:line="240" w:lineRule="auto"/>
              <w:ind w:left="5" w:right="58" w:firstLine="0"/>
              <w:rPr>
                <w:rFonts w:asciiTheme="minorHAnsi" w:hAnsiTheme="minorHAnsi"/>
                <w:b/>
                <w:sz w:val="22"/>
              </w:rPr>
            </w:pPr>
            <w:r w:rsidRPr="00835586">
              <w:rPr>
                <w:rFonts w:asciiTheme="minorHAnsi" w:hAnsiTheme="minorHAnsi"/>
                <w:b/>
                <w:sz w:val="22"/>
              </w:rPr>
              <w:t>Ponúkajú automaticky v module online napojenie na Kataster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BC6044" w:rsidRPr="00763498" w:rsidTr="009B20E0">
        <w:trPr>
          <w:trHeight w:val="31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2.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044" w:rsidRDefault="00BC6044" w:rsidP="00BC6044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výhody  Vášho modulu ENERGETIKA  oproti konkurencii na trhu?</w:t>
            </w:r>
          </w:p>
        </w:tc>
      </w:tr>
      <w:tr w:rsidR="00BC6044" w:rsidRPr="00763498" w:rsidTr="009B20E0">
        <w:trPr>
          <w:trHeight w:val="41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835586" w:rsidRDefault="00835586" w:rsidP="00835586">
            <w:pPr>
              <w:spacing w:line="240" w:lineRule="auto"/>
              <w:ind w:left="0" w:firstLine="0"/>
              <w:rPr>
                <w:rFonts w:ascii="Calibri" w:hAnsi="Calibri" w:cs="Calibri"/>
                <w:b/>
                <w:sz w:val="22"/>
              </w:rPr>
            </w:pPr>
            <w:r w:rsidRPr="00835586">
              <w:rPr>
                <w:rFonts w:ascii="Calibri" w:hAnsi="Calibri" w:cs="Calibri"/>
                <w:b/>
                <w:sz w:val="22"/>
              </w:rPr>
              <w:t>Skúsenosti , modulárnosť, flexibilita, majú</w:t>
            </w:r>
            <w:r w:rsidR="008D130D">
              <w:rPr>
                <w:rFonts w:ascii="Calibri" w:hAnsi="Calibri" w:cs="Calibri"/>
                <w:b/>
                <w:sz w:val="22"/>
              </w:rPr>
              <w:t xml:space="preserve"> klienta aj s 20 000ks objektov.</w:t>
            </w:r>
          </w:p>
        </w:tc>
      </w:tr>
      <w:tr w:rsidR="00BC6044" w:rsidRPr="00763498" w:rsidTr="009B20E0">
        <w:trPr>
          <w:trHeight w:val="13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</w:t>
            </w:r>
            <w:r w:rsidRPr="00763498">
              <w:rPr>
                <w:rFonts w:asciiTheme="minorHAnsi" w:hAnsiTheme="minorHAnsi"/>
                <w:b/>
                <w:sz w:val="22"/>
              </w:rPr>
              <w:t>.</w:t>
            </w:r>
            <w:r w:rsidRPr="0076349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Default="00BC6044" w:rsidP="009B20E0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Spracovávali ste už pasportizáciu majetku firme vrátane zbierania údajov? (áno/nie)</w:t>
            </w:r>
          </w:p>
        </w:tc>
      </w:tr>
      <w:tr w:rsidR="00BC6044" w:rsidRPr="00763498" w:rsidTr="009B20E0">
        <w:trPr>
          <w:trHeight w:val="22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6969A3" w:rsidRDefault="00BC6044" w:rsidP="00BC6044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835586" w:rsidRDefault="00835586" w:rsidP="00835586">
            <w:pPr>
              <w:spacing w:after="0" w:line="240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 w:rsidRPr="00835586">
              <w:rPr>
                <w:rFonts w:asciiTheme="minorHAnsi" w:hAnsiTheme="minorHAnsi"/>
                <w:b/>
                <w:sz w:val="22"/>
              </w:rPr>
              <w:t xml:space="preserve">Áno </w:t>
            </w:r>
          </w:p>
        </w:tc>
      </w:tr>
      <w:tr w:rsidR="00BC6044" w:rsidRPr="00763498" w:rsidTr="009B20E0">
        <w:trPr>
          <w:trHeight w:val="12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4.</w:t>
            </w:r>
          </w:p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Default="00BC6044" w:rsidP="00BC6044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Máte praktické skúsenosti s prepojením na ISKN?  (firma/ rok  )</w:t>
            </w:r>
          </w:p>
          <w:p w:rsidR="00BC6044" w:rsidRPr="00B76B09" w:rsidRDefault="00BC6044" w:rsidP="00BC6044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</w:tr>
      <w:tr w:rsidR="00BC6044" w:rsidRPr="00763498" w:rsidTr="009B20E0">
        <w:trPr>
          <w:trHeight w:val="29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86" w:rsidRPr="00B76B09" w:rsidRDefault="00835586" w:rsidP="00835586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Áno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BC6044" w:rsidRPr="00763498" w:rsidTr="009B20E0">
        <w:trPr>
          <w:trHeight w:val="32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5.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B76B09" w:rsidRDefault="00BC6044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Aký typ cloudovej služby nám odporúčate ( SaaS, PaaS, IaaS) a prečo? </w:t>
            </w:r>
          </w:p>
        </w:tc>
      </w:tr>
      <w:tr w:rsidR="00BC6044" w:rsidRPr="00763498" w:rsidTr="009B20E0">
        <w:trPr>
          <w:trHeight w:val="27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B76B09" w:rsidRDefault="00B00455" w:rsidP="00835586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SaaS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BC6044" w:rsidRPr="00763498" w:rsidTr="009B20E0">
        <w:trPr>
          <w:trHeight w:val="32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763498" w:rsidRDefault="00BC6044" w:rsidP="00BC6044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Pr="00763498">
              <w:rPr>
                <w:rFonts w:asciiTheme="minorHAnsi" w:hAnsiTheme="minorHAnsi"/>
                <w:b/>
                <w:sz w:val="22"/>
              </w:rPr>
              <w:t xml:space="preserve">.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44" w:rsidRPr="00B76B09" w:rsidRDefault="00BC6044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Kde odporúčate umiestniť požadovaný  cloude/ úložisko  uvedeného KIS?</w:t>
            </w:r>
          </w:p>
        </w:tc>
      </w:tr>
      <w:tr w:rsidR="00B00455" w:rsidRPr="00763498" w:rsidTr="009B20E0">
        <w:trPr>
          <w:trHeight w:val="29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55" w:rsidRPr="006969A3" w:rsidRDefault="00B00455" w:rsidP="00B00455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55" w:rsidRPr="00B76B09" w:rsidRDefault="00B00455" w:rsidP="00B00455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Dôležitá je informácia akú kapacitu koľko TR potrebujeme od toho sa odvíja cena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B00455" w:rsidRPr="00763498" w:rsidTr="009B20E0">
        <w:trPr>
          <w:trHeight w:val="29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55" w:rsidRDefault="00B00455" w:rsidP="00B00455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7.</w:t>
            </w:r>
          </w:p>
          <w:p w:rsidR="00B00455" w:rsidRPr="006969A3" w:rsidRDefault="00B00455" w:rsidP="00B00455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55" w:rsidRPr="00763498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Ako je riešené prepojenie na LDAP (Active Directory) a ako je riešená správa, autentifikácia užívateľov a priradenie oprávnení?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00455" w:rsidRDefault="00B00455" w:rsidP="00B00455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 w:rsidRPr="00B00455">
              <w:rPr>
                <w:rFonts w:asciiTheme="minorHAnsi" w:hAnsiTheme="minorHAnsi"/>
                <w:b/>
                <w:sz w:val="22"/>
              </w:rPr>
              <w:t>Podľa našich požiadaviek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  <w:r w:rsidRPr="00B00455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8.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763498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00455" w:rsidRDefault="00B00455" w:rsidP="00B00455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 w:rsidRPr="00B00455">
              <w:rPr>
                <w:rFonts w:asciiTheme="minorHAnsi" w:hAnsiTheme="minorHAnsi"/>
                <w:b/>
                <w:sz w:val="22"/>
              </w:rPr>
              <w:t>Vedia sprístupniť služby cez webové rozhranie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  <w:r w:rsidRPr="00B00455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9.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455" w:rsidRPr="00763498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prvotná implementačná analýza?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00455" w:rsidRDefault="00B00455" w:rsidP="00B00455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 w:rsidRPr="00B00455">
              <w:rPr>
                <w:rFonts w:asciiTheme="minorHAnsi" w:hAnsiTheme="minorHAnsi"/>
                <w:b/>
                <w:sz w:val="22"/>
              </w:rPr>
              <w:t>Odporúčajú priebežné školenia v 2h blokoch, podľa implementovaných modulov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  <w:r w:rsidRPr="00B00455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10.</w:t>
            </w:r>
          </w:p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763498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samotná inštalácia modulu MAJETOK/ modulu ENERGETIKA ?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00455" w:rsidRDefault="00B00455" w:rsidP="00B00455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 w:rsidRPr="00B00455">
              <w:rPr>
                <w:rFonts w:asciiTheme="minorHAnsi" w:hAnsiTheme="minorHAnsi"/>
                <w:b/>
                <w:sz w:val="22"/>
              </w:rPr>
              <w:t>V závislosti od mn</w:t>
            </w:r>
            <w:r w:rsidR="008D130D">
              <w:rPr>
                <w:rFonts w:asciiTheme="minorHAnsi" w:hAnsiTheme="minorHAnsi"/>
                <w:b/>
                <w:sz w:val="22"/>
              </w:rPr>
              <w:t>ožstva dodaných dát zo strany VÚ</w:t>
            </w:r>
            <w:r w:rsidRPr="00B00455">
              <w:rPr>
                <w:rFonts w:asciiTheme="minorHAnsi" w:hAnsiTheme="minorHAnsi"/>
                <w:b/>
                <w:sz w:val="22"/>
              </w:rPr>
              <w:t>C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  <w:r w:rsidRPr="00B00455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11.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C6044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 prvotné školenie správcov a používateľov?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B00455" w:rsidRDefault="00B00455" w:rsidP="008D130D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 w:rsidRPr="00B00455">
              <w:rPr>
                <w:rFonts w:asciiTheme="minorHAnsi" w:hAnsiTheme="minorHAnsi"/>
                <w:b/>
                <w:sz w:val="22"/>
              </w:rPr>
              <w:t>Vedia ich spraviť vo forme videonahrávok , ktoré budú dostupné pre zamestnancov</w:t>
            </w:r>
            <w:r>
              <w:rPr>
                <w:rFonts w:asciiTheme="minorHAnsi" w:hAnsiTheme="minorHAnsi"/>
                <w:b/>
                <w:sz w:val="22"/>
              </w:rPr>
              <w:t xml:space="preserve"> úradu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12.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455" w:rsidRPr="00763498" w:rsidRDefault="00B00455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času trvá príprava a migrácia dát obstarávateľa?</w:t>
            </w:r>
          </w:p>
        </w:tc>
      </w:tr>
      <w:tr w:rsidR="00B00455" w:rsidRPr="00763498" w:rsidTr="009B20E0">
        <w:trPr>
          <w:trHeight w:val="494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455" w:rsidRPr="006969A3" w:rsidRDefault="00B00455" w:rsidP="00B00455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455" w:rsidRPr="00B00455" w:rsidRDefault="00B00455" w:rsidP="00B00455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 w:rsidRPr="00B00455">
              <w:rPr>
                <w:rFonts w:asciiTheme="minorHAnsi" w:hAnsiTheme="minorHAnsi"/>
                <w:b/>
                <w:sz w:val="22"/>
              </w:rPr>
              <w:t xml:space="preserve">V závislosti od úradom dodaných dát a súčinnosti </w:t>
            </w:r>
          </w:p>
        </w:tc>
      </w:tr>
    </w:tbl>
    <w:p w:rsidR="008D130D" w:rsidRDefault="008D130D" w:rsidP="009B20E0">
      <w:pPr>
        <w:spacing w:after="160" w:line="259" w:lineRule="auto"/>
        <w:ind w:left="0" w:firstLine="0"/>
        <w:jc w:val="left"/>
        <w:rPr>
          <w:rFonts w:asciiTheme="minorHAnsi" w:hAnsiTheme="minorHAnsi"/>
          <w:b/>
          <w:sz w:val="22"/>
          <w:highlight w:val="yellow"/>
        </w:rPr>
      </w:pPr>
    </w:p>
    <w:p w:rsidR="009B20E0" w:rsidRPr="008D130D" w:rsidRDefault="00C312F1" w:rsidP="009B20E0">
      <w:pPr>
        <w:spacing w:after="160" w:line="259" w:lineRule="auto"/>
        <w:ind w:left="0" w:firstLine="0"/>
        <w:jc w:val="left"/>
        <w:rPr>
          <w:rFonts w:asciiTheme="minorHAnsi" w:hAnsiTheme="minorHAnsi"/>
          <w:b/>
          <w:sz w:val="22"/>
          <w:u w:val="single"/>
        </w:rPr>
      </w:pPr>
      <w:r w:rsidRPr="008D130D">
        <w:rPr>
          <w:rFonts w:asciiTheme="minorHAnsi" w:hAnsiTheme="minorHAnsi"/>
          <w:b/>
          <w:sz w:val="22"/>
          <w:u w:val="single"/>
        </w:rPr>
        <w:t>Ú</w:t>
      </w:r>
      <w:r w:rsidR="00DD16C9" w:rsidRPr="008D130D">
        <w:rPr>
          <w:rFonts w:asciiTheme="minorHAnsi" w:hAnsiTheme="minorHAnsi"/>
          <w:b/>
          <w:sz w:val="22"/>
          <w:u w:val="single"/>
        </w:rPr>
        <w:t>častník č. 2</w:t>
      </w:r>
      <w:r w:rsidR="008D130D" w:rsidRPr="008D130D">
        <w:rPr>
          <w:rFonts w:asciiTheme="minorHAnsi" w:hAnsiTheme="minorHAnsi"/>
          <w:b/>
          <w:sz w:val="22"/>
          <w:u w:val="single"/>
        </w:rPr>
        <w:t xml:space="preserve">   YMS</w:t>
      </w:r>
    </w:p>
    <w:p w:rsidR="00EF1F9C" w:rsidRPr="009B20E0" w:rsidRDefault="008D130D" w:rsidP="009B20E0">
      <w:pPr>
        <w:pStyle w:val="Odsekzoznamu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/>
          <w:b/>
          <w:i/>
          <w:sz w:val="22"/>
        </w:rPr>
      </w:pPr>
      <w:r>
        <w:rPr>
          <w:rFonts w:asciiTheme="minorHAnsi" w:hAnsiTheme="minorHAnsi"/>
          <w:b/>
          <w:i/>
          <w:sz w:val="22"/>
        </w:rPr>
        <w:t xml:space="preserve">30r na trhu </w:t>
      </w:r>
    </w:p>
    <w:p w:rsidR="00EF1F9C" w:rsidRPr="009B20E0" w:rsidRDefault="00EF1F9C" w:rsidP="00EF1F9C">
      <w:pPr>
        <w:pStyle w:val="Odsekzoznamu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/>
          <w:b/>
          <w:i/>
          <w:sz w:val="22"/>
        </w:rPr>
      </w:pPr>
      <w:r w:rsidRPr="009B20E0">
        <w:rPr>
          <w:rFonts w:asciiTheme="minorHAnsi" w:hAnsiTheme="minorHAnsi"/>
          <w:b/>
          <w:i/>
          <w:sz w:val="22"/>
        </w:rPr>
        <w:t>Referencie – EUSTREAM, LESY SR, Min. Hospodárstva, Min. Pôdohospodárstva, štátna veterinárna správa, Vojenské Lesy SR....</w:t>
      </w:r>
      <w:r w:rsidR="009B20E0" w:rsidRPr="009B20E0">
        <w:rPr>
          <w:rFonts w:asciiTheme="minorHAnsi" w:hAnsiTheme="minorHAnsi"/>
          <w:b/>
          <w:i/>
          <w:sz w:val="22"/>
        </w:rPr>
        <w:t>+ správa ciest Trnavský kraj</w:t>
      </w:r>
    </w:p>
    <w:p w:rsidR="00EF1F9C" w:rsidRDefault="00EF1F9C" w:rsidP="00EF1F9C">
      <w:pPr>
        <w:pStyle w:val="Odsekzoznamu"/>
        <w:numPr>
          <w:ilvl w:val="0"/>
          <w:numId w:val="21"/>
        </w:numPr>
        <w:spacing w:after="160" w:line="259" w:lineRule="auto"/>
        <w:jc w:val="left"/>
        <w:rPr>
          <w:rFonts w:asciiTheme="minorHAnsi" w:hAnsiTheme="minorHAnsi"/>
          <w:b/>
          <w:i/>
          <w:sz w:val="22"/>
        </w:rPr>
      </w:pPr>
      <w:r w:rsidRPr="009B20E0">
        <w:rPr>
          <w:rFonts w:asciiTheme="minorHAnsi" w:hAnsiTheme="minorHAnsi"/>
          <w:b/>
          <w:i/>
          <w:sz w:val="22"/>
        </w:rPr>
        <w:t>Ponúkajú: Digitálny archív, Elastic search, Responsibilita PC, Mobil, Digitálny podpis, párovanie dokumentov, generovanie platobných príkazov, auditng, mapový plugin</w:t>
      </w:r>
      <w:r w:rsidR="009B20E0" w:rsidRPr="009B20E0">
        <w:rPr>
          <w:rFonts w:asciiTheme="minorHAnsi" w:hAnsiTheme="minorHAnsi"/>
          <w:b/>
          <w:i/>
          <w:sz w:val="22"/>
        </w:rPr>
        <w:t xml:space="preserve"> ESRI, KISS,</w:t>
      </w:r>
      <w:r w:rsidR="009B20E0">
        <w:rPr>
          <w:rFonts w:asciiTheme="minorHAnsi" w:hAnsiTheme="minorHAnsi"/>
          <w:b/>
          <w:i/>
          <w:sz w:val="22"/>
        </w:rPr>
        <w:t xml:space="preserve"> </w:t>
      </w:r>
      <w:r w:rsidR="009B20E0" w:rsidRPr="009B20E0">
        <w:rPr>
          <w:rFonts w:asciiTheme="minorHAnsi" w:hAnsiTheme="minorHAnsi"/>
          <w:b/>
          <w:i/>
          <w:sz w:val="22"/>
        </w:rPr>
        <w:t>yDecision-priestorové plánovanie- inestície, územné plánovanie</w:t>
      </w:r>
      <w:r w:rsidR="009B20E0">
        <w:rPr>
          <w:rFonts w:asciiTheme="minorHAnsi" w:hAnsiTheme="minorHAnsi"/>
          <w:b/>
          <w:i/>
          <w:sz w:val="22"/>
        </w:rPr>
        <w:t xml:space="preserve">, vecné bremená, všetky budovy v regióne v GIS , auditing, </w:t>
      </w:r>
    </w:p>
    <w:p w:rsidR="009B20E0" w:rsidRPr="009B20E0" w:rsidRDefault="009B20E0" w:rsidP="008D130D">
      <w:pPr>
        <w:pStyle w:val="Odsekzoznamu"/>
        <w:spacing w:after="160" w:line="259" w:lineRule="auto"/>
        <w:ind w:firstLine="0"/>
        <w:jc w:val="left"/>
        <w:rPr>
          <w:rFonts w:asciiTheme="minorHAnsi" w:hAnsiTheme="minorHAnsi"/>
          <w:b/>
          <w:i/>
          <w:sz w:val="22"/>
        </w:rPr>
      </w:pPr>
    </w:p>
    <w:tbl>
      <w:tblPr>
        <w:tblStyle w:val="TableGrid"/>
        <w:tblW w:w="9960" w:type="dxa"/>
        <w:tblInd w:w="-118" w:type="dxa"/>
        <w:tblCellMar>
          <w:left w:w="96" w:type="dxa"/>
          <w:right w:w="40" w:type="dxa"/>
        </w:tblCellMar>
        <w:tblLook w:val="04A0" w:firstRow="1" w:lastRow="0" w:firstColumn="1" w:lastColumn="0" w:noHBand="0" w:noVBand="1"/>
      </w:tblPr>
      <w:tblGrid>
        <w:gridCol w:w="1233"/>
        <w:gridCol w:w="8727"/>
      </w:tblGrid>
      <w:tr w:rsidR="00EF1F9C" w:rsidRPr="00763498" w:rsidTr="007B1822">
        <w:trPr>
          <w:trHeight w:val="23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 w:rsidRPr="00763498">
              <w:rPr>
                <w:rFonts w:asciiTheme="minorHAnsi" w:hAnsiTheme="minorHAnsi"/>
                <w:b/>
                <w:sz w:val="22"/>
              </w:rPr>
              <w:lastRenderedPageBreak/>
              <w:t xml:space="preserve">1.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5" w:right="55" w:firstLine="0"/>
              <w:rPr>
                <w:rFonts w:asciiTheme="minorHAnsi" w:hAnsiTheme="minorHAnsi"/>
                <w:sz w:val="22"/>
              </w:rPr>
            </w:pPr>
            <w:r w:rsidRPr="00BC6044">
              <w:rPr>
                <w:rFonts w:asciiTheme="minorHAnsi" w:hAnsiTheme="minorHAnsi"/>
                <w:sz w:val="22"/>
              </w:rPr>
              <w:t>Aké sú výhody  Vášho modulu MAJETOK   oproti konkurencii na trhu?</w:t>
            </w:r>
          </w:p>
        </w:tc>
      </w:tr>
      <w:tr w:rsidR="00EF1F9C" w:rsidRPr="00763498" w:rsidTr="007B1822">
        <w:trPr>
          <w:trHeight w:val="357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6969A3" w:rsidRDefault="00EF1F9C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9B20E0" w:rsidRDefault="009B20E0" w:rsidP="004578E3">
            <w:pPr>
              <w:spacing w:after="0" w:line="240" w:lineRule="auto"/>
              <w:ind w:left="5" w:right="58" w:firstLine="0"/>
              <w:rPr>
                <w:rFonts w:asciiTheme="minorHAnsi" w:hAnsiTheme="minorHAnsi"/>
                <w:b/>
                <w:sz w:val="22"/>
              </w:rPr>
            </w:pPr>
            <w:r w:rsidRPr="009B20E0">
              <w:rPr>
                <w:rFonts w:asciiTheme="minorHAnsi" w:hAnsiTheme="minorHAnsi"/>
                <w:b/>
                <w:sz w:val="22"/>
              </w:rPr>
              <w:t>Modulárnosť v súlade s INSPIRE, skúsenosti so štátnymi inštitúciami, systémami, prepojeniami a</w:t>
            </w:r>
            <w:r>
              <w:rPr>
                <w:rFonts w:asciiTheme="minorHAnsi" w:hAnsiTheme="minorHAnsi"/>
                <w:b/>
                <w:sz w:val="22"/>
              </w:rPr>
              <w:t> </w:t>
            </w:r>
            <w:r w:rsidRPr="009B20E0">
              <w:rPr>
                <w:rFonts w:asciiTheme="minorHAnsi" w:hAnsiTheme="minorHAnsi"/>
                <w:b/>
                <w:sz w:val="22"/>
              </w:rPr>
              <w:t>integráciou</w:t>
            </w:r>
            <w:r>
              <w:rPr>
                <w:rFonts w:asciiTheme="minorHAnsi" w:hAnsiTheme="minorHAnsi"/>
                <w:b/>
                <w:sz w:val="22"/>
              </w:rPr>
              <w:t xml:space="preserve"> FABASOFT, SAP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24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2.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9C" w:rsidRDefault="00EF1F9C" w:rsidP="004578E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výhody  Vášho modulu ENERGETIKA  oproti konkurencii na trhu?</w:t>
            </w:r>
          </w:p>
        </w:tc>
      </w:tr>
      <w:tr w:rsidR="00EF1F9C" w:rsidRPr="00763498" w:rsidTr="007B1822">
        <w:trPr>
          <w:trHeight w:val="32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835586" w:rsidRDefault="009B20E0" w:rsidP="004578E3">
            <w:pPr>
              <w:spacing w:line="240" w:lineRule="auto"/>
              <w:ind w:left="0" w:firstLine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Skúsenosti, množstvo aktuálnych odberateľov a používateľov týchto modulov</w:t>
            </w:r>
            <w:r w:rsidR="008D130D">
              <w:rPr>
                <w:rFonts w:ascii="Calibri" w:hAnsi="Calibri" w:cs="Calibr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10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</w:t>
            </w:r>
            <w:r w:rsidRPr="00763498">
              <w:rPr>
                <w:rFonts w:asciiTheme="minorHAnsi" w:hAnsiTheme="minorHAnsi"/>
                <w:b/>
                <w:sz w:val="22"/>
              </w:rPr>
              <w:t>.</w:t>
            </w:r>
            <w:r w:rsidRPr="0076349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Default="00EF1F9C" w:rsidP="009B20E0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Spracovávali ste už pasportizáciu majetku firme vrátane zbierania údajov? (áno/nie)</w:t>
            </w:r>
          </w:p>
        </w:tc>
      </w:tr>
      <w:tr w:rsidR="00EF1F9C" w:rsidRPr="00763498" w:rsidTr="007B1822">
        <w:trPr>
          <w:trHeight w:val="17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6969A3" w:rsidRDefault="00EF1F9C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835586" w:rsidRDefault="008D130D" w:rsidP="004578E3">
            <w:pPr>
              <w:spacing w:after="0" w:line="240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Áno.</w:t>
            </w:r>
          </w:p>
        </w:tc>
      </w:tr>
      <w:tr w:rsidR="00EF1F9C" w:rsidRPr="00763498" w:rsidTr="007B1822">
        <w:trPr>
          <w:trHeight w:val="97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4.</w:t>
            </w:r>
          </w:p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EF1F9C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Máte praktické skúsenosti s prepojením na ISKN?  (firma/ rok  )</w:t>
            </w:r>
          </w:p>
        </w:tc>
      </w:tr>
      <w:tr w:rsidR="00EF1F9C" w:rsidRPr="00763498" w:rsidTr="007B1822">
        <w:trPr>
          <w:trHeight w:val="23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EF1F9C" w:rsidP="004578E3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Áno</w:t>
            </w:r>
            <w:r w:rsidR="009B20E0">
              <w:rPr>
                <w:rFonts w:asciiTheme="minorHAnsi" w:hAnsiTheme="minorHAnsi"/>
                <w:b/>
                <w:sz w:val="22"/>
              </w:rPr>
              <w:t xml:space="preserve">, online spolupráca </w:t>
            </w:r>
            <w:r w:rsidR="007B1822">
              <w:rPr>
                <w:rFonts w:asciiTheme="minorHAnsi" w:hAnsiTheme="minorHAnsi"/>
                <w:b/>
                <w:sz w:val="22"/>
              </w:rPr>
              <w:t>dokážu evidovať aj hi</w:t>
            </w:r>
            <w:r w:rsidR="008D130D">
              <w:rPr>
                <w:rFonts w:asciiTheme="minorHAnsi" w:hAnsiTheme="minorHAnsi"/>
                <w:b/>
                <w:sz w:val="22"/>
              </w:rPr>
              <w:t>storické dáta, vecné bremená.</w:t>
            </w:r>
          </w:p>
        </w:tc>
      </w:tr>
      <w:tr w:rsidR="00EF1F9C" w:rsidRPr="00763498" w:rsidTr="007B1822">
        <w:trPr>
          <w:trHeight w:val="25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5.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EF1F9C" w:rsidP="009B20E0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Aký typ cloudovej služby nám odporúčate ( SaaS, PaaS, IaaS) a prečo? </w:t>
            </w:r>
          </w:p>
        </w:tc>
      </w:tr>
      <w:tr w:rsidR="00EF1F9C" w:rsidRPr="00763498" w:rsidTr="007B1822">
        <w:trPr>
          <w:trHeight w:val="21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9B20E0" w:rsidP="007B1822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</w:t>
            </w:r>
            <w:r w:rsidR="00EF1F9C">
              <w:rPr>
                <w:rFonts w:asciiTheme="minorHAnsi" w:hAnsiTheme="minorHAnsi"/>
                <w:b/>
                <w:sz w:val="22"/>
              </w:rPr>
              <w:t>aaS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25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Pr="00763498">
              <w:rPr>
                <w:rFonts w:asciiTheme="minorHAnsi" w:hAnsiTheme="minorHAnsi"/>
                <w:b/>
                <w:sz w:val="22"/>
              </w:rPr>
              <w:t xml:space="preserve">.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EF1F9C" w:rsidP="00BF617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Kde odporúčate umiestniť požadovaný  cloud/ úložisko  uvedeného KIS?</w:t>
            </w:r>
          </w:p>
        </w:tc>
      </w:tr>
      <w:tr w:rsidR="00EF1F9C" w:rsidRPr="00763498" w:rsidTr="007B1822">
        <w:trPr>
          <w:trHeight w:val="23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6969A3" w:rsidRDefault="00EF1F9C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B76B09" w:rsidRDefault="008D130D" w:rsidP="008D130D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</w:t>
            </w:r>
            <w:r w:rsidR="007B1822">
              <w:rPr>
                <w:rFonts w:asciiTheme="minorHAnsi" w:hAnsiTheme="minorHAnsi"/>
                <w:b/>
                <w:sz w:val="22"/>
              </w:rPr>
              <w:t>dporúčajú žiadať o vládny cloude, Hosting menších cloudov v rámci SK s neskorš</w:t>
            </w:r>
            <w:r>
              <w:rPr>
                <w:rFonts w:asciiTheme="minorHAnsi" w:hAnsiTheme="minorHAnsi"/>
                <w:b/>
                <w:sz w:val="22"/>
              </w:rPr>
              <w:t>ím prepojením na vládny cloude.</w:t>
            </w:r>
          </w:p>
        </w:tc>
      </w:tr>
      <w:tr w:rsidR="00EF1F9C" w:rsidRPr="00763498" w:rsidTr="007B1822">
        <w:trPr>
          <w:trHeight w:val="23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Default="00EF1F9C" w:rsidP="004578E3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7.</w:t>
            </w:r>
          </w:p>
          <w:p w:rsidR="00EF1F9C" w:rsidRPr="006969A3" w:rsidRDefault="00EF1F9C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Ako je riešené prepojenie na LDAP (Active Directory) a ako je riešená správa, autentifikácia užívateľov a priradenie oprávnení?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00455" w:rsidRDefault="007B1822" w:rsidP="004578E3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Bez problémov riešia aj pre horeuvedené spoločnosti</w:t>
            </w:r>
            <w:r w:rsidR="00EF1F9C" w:rsidRPr="00B00455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 xml:space="preserve">, VPN, garancia bezpečnosti, referencie na SLA 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00455" w:rsidRDefault="007B1822" w:rsidP="007B1822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Mobil, PC, laptop, online napojenia 7/24 SLA treba rozdeliť na produktovú ( Maitanance, servisnú (funkčný helpdesk) a technickú podporu ( napr.  7:30-16:30 , sadzba za informatika, GIS analytika, UML analytika....)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prvotná implementačná analýza?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00455" w:rsidRDefault="007B1822" w:rsidP="007B1822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Navrhujú  priebežné analýzy pri  moduloch 3-4 mesiace , postimplementačné analýzy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10.</w:t>
            </w:r>
          </w:p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samotná inštalácia modulu MAJETOK/ modulu ENERGETIKA ?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00455" w:rsidRDefault="007B1822" w:rsidP="007B1822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 dodávkou automaticky ide implementácia dát obstarávateľa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  <w:r w:rsidR="00EF1F9C" w:rsidRPr="00B00455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C6044" w:rsidRDefault="00EF1F9C" w:rsidP="007B1822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 prvotné školenie správcov a používateľov?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B00455" w:rsidRDefault="007B1822" w:rsidP="007B1822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Prebežne po moduloch 8h-16h podľa užívateľov a ich statusov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1F9C" w:rsidRPr="00763498" w:rsidRDefault="00EF1F9C" w:rsidP="009B20E0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času trvá príprava a migrácia dát obstarávateľa?</w:t>
            </w:r>
          </w:p>
        </w:tc>
      </w:tr>
      <w:tr w:rsidR="00EF1F9C" w:rsidRPr="00763498" w:rsidTr="007B1822">
        <w:trPr>
          <w:trHeight w:val="389"/>
        </w:trPr>
        <w:tc>
          <w:tcPr>
            <w:tcW w:w="1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9C" w:rsidRPr="006969A3" w:rsidRDefault="00EF1F9C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F9C" w:rsidRPr="00B00455" w:rsidRDefault="007B1822" w:rsidP="007B1822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Vedia sa zmestiť do požadovaných 6M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</w:tbl>
    <w:p w:rsidR="008D130D" w:rsidRDefault="008D130D" w:rsidP="00C312F1">
      <w:pPr>
        <w:spacing w:after="160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DD16C9" w:rsidRPr="00923DCE" w:rsidRDefault="00DD16C9" w:rsidP="00C312F1">
      <w:pPr>
        <w:spacing w:after="160" w:line="259" w:lineRule="auto"/>
        <w:ind w:left="0" w:firstLine="0"/>
        <w:jc w:val="left"/>
        <w:rPr>
          <w:rFonts w:asciiTheme="minorHAnsi" w:hAnsiTheme="minorHAnsi"/>
          <w:b/>
          <w:sz w:val="22"/>
          <w:u w:val="single"/>
        </w:rPr>
      </w:pPr>
      <w:r w:rsidRPr="00923DCE">
        <w:rPr>
          <w:rFonts w:asciiTheme="minorHAnsi" w:hAnsiTheme="minorHAnsi"/>
          <w:b/>
          <w:sz w:val="22"/>
          <w:u w:val="single"/>
        </w:rPr>
        <w:t>Účastník č. 3</w:t>
      </w:r>
      <w:r w:rsidR="00A34BD8" w:rsidRPr="00923DCE">
        <w:rPr>
          <w:rFonts w:asciiTheme="minorHAnsi" w:hAnsiTheme="minorHAnsi"/>
          <w:b/>
          <w:sz w:val="22"/>
          <w:u w:val="single"/>
        </w:rPr>
        <w:t xml:space="preserve"> ASSECO </w:t>
      </w:r>
    </w:p>
    <w:p w:rsidR="00A34BD8" w:rsidRDefault="00A34BD8" w:rsidP="00117FA5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-prezentácia spoločnosti 21.000 zamestnancov celosvetovo, pobočky –BA,ZA,BB,PP,KE spája 50 spoločnsotí na SK Asseco Solutions rieši CZ,SK,A,N,Švajčiarsko,TAL,Venezuelu ( Horeca </w:t>
      </w:r>
      <w:r w:rsidR="00C96A10">
        <w:rPr>
          <w:rFonts w:asciiTheme="minorHAnsi" w:hAnsiTheme="minorHAnsi"/>
          <w:b/>
          <w:sz w:val="22"/>
        </w:rPr>
        <w:t>systém</w:t>
      </w:r>
      <w:r>
        <w:rPr>
          <w:rFonts w:asciiTheme="minorHAnsi" w:hAnsiTheme="minorHAnsi"/>
          <w:b/>
          <w:sz w:val="22"/>
        </w:rPr>
        <w:t>...)</w:t>
      </w:r>
    </w:p>
    <w:p w:rsidR="00A34BD8" w:rsidRDefault="00A34BD8" w:rsidP="00117FA5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-referencie napr. Slovenská p</w:t>
      </w:r>
      <w:r w:rsidR="00117FA5">
        <w:rPr>
          <w:rFonts w:asciiTheme="minorHAnsi" w:hAnsiTheme="minorHAnsi"/>
          <w:b/>
          <w:sz w:val="22"/>
        </w:rPr>
        <w:t xml:space="preserve">ošta, </w:t>
      </w:r>
      <w:r w:rsidR="00C96A10">
        <w:rPr>
          <w:rFonts w:asciiTheme="minorHAnsi" w:hAnsiTheme="minorHAnsi"/>
          <w:b/>
          <w:sz w:val="22"/>
        </w:rPr>
        <w:t>4500 zákazníkov, Baťove múzeum Z</w:t>
      </w:r>
      <w:r w:rsidR="00117FA5">
        <w:rPr>
          <w:rFonts w:asciiTheme="minorHAnsi" w:hAnsiTheme="minorHAnsi"/>
          <w:b/>
          <w:sz w:val="22"/>
        </w:rPr>
        <w:t>lín...</w:t>
      </w:r>
    </w:p>
    <w:p w:rsidR="00A34BD8" w:rsidRDefault="00A34BD8" w:rsidP="00117FA5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tbl>
      <w:tblPr>
        <w:tblStyle w:val="TableGrid"/>
        <w:tblW w:w="9669" w:type="dxa"/>
        <w:tblInd w:w="-118" w:type="dxa"/>
        <w:tblCellMar>
          <w:left w:w="96" w:type="dxa"/>
          <w:right w:w="40" w:type="dxa"/>
        </w:tblCellMar>
        <w:tblLook w:val="04A0" w:firstRow="1" w:lastRow="0" w:firstColumn="1" w:lastColumn="0" w:noHBand="0" w:noVBand="1"/>
      </w:tblPr>
      <w:tblGrid>
        <w:gridCol w:w="1197"/>
        <w:gridCol w:w="8472"/>
      </w:tblGrid>
      <w:tr w:rsidR="008551D9" w:rsidRPr="00763498" w:rsidTr="00117FA5">
        <w:trPr>
          <w:trHeight w:val="212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 w:rsidRPr="00763498">
              <w:rPr>
                <w:rFonts w:asciiTheme="minorHAnsi" w:hAnsiTheme="minorHAnsi"/>
                <w:b/>
                <w:sz w:val="22"/>
              </w:rPr>
              <w:t xml:space="preserve">1.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5" w:right="55" w:firstLine="0"/>
              <w:rPr>
                <w:rFonts w:asciiTheme="minorHAnsi" w:hAnsiTheme="minorHAnsi"/>
                <w:sz w:val="22"/>
              </w:rPr>
            </w:pPr>
            <w:r w:rsidRPr="00BC6044">
              <w:rPr>
                <w:rFonts w:asciiTheme="minorHAnsi" w:hAnsiTheme="minorHAnsi"/>
                <w:sz w:val="22"/>
              </w:rPr>
              <w:t>Aké sú výhody  Vášho modulu MAJETOK   oproti konkurencii na trhu?</w:t>
            </w:r>
          </w:p>
        </w:tc>
      </w:tr>
      <w:tr w:rsidR="008551D9" w:rsidRPr="00763498" w:rsidTr="00117FA5">
        <w:trPr>
          <w:trHeight w:val="32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6969A3" w:rsidRDefault="008551D9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9B20E0" w:rsidRDefault="00A34BD8" w:rsidP="00117FA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e-DOCU= </w:t>
            </w:r>
            <w:r w:rsidRPr="00117FA5">
              <w:rPr>
                <w:rFonts w:asciiTheme="minorHAnsi" w:hAnsiTheme="minorHAnsi"/>
                <w:b/>
                <w:sz w:val="22"/>
                <w:u w:val="single"/>
              </w:rPr>
              <w:t>Kompletná správa majetku</w:t>
            </w:r>
            <w:r>
              <w:rPr>
                <w:rFonts w:asciiTheme="minorHAnsi" w:hAnsiTheme="minorHAnsi"/>
                <w:b/>
                <w:sz w:val="22"/>
              </w:rPr>
              <w:t xml:space="preserve">, Evidencia + </w:t>
            </w:r>
            <w:r w:rsidRPr="00117FA5">
              <w:rPr>
                <w:rFonts w:asciiTheme="minorHAnsi" w:hAnsiTheme="minorHAnsi"/>
                <w:b/>
                <w:sz w:val="22"/>
                <w:u w:val="single"/>
              </w:rPr>
              <w:t>Inventárna časť+ hotový modul vozového parku, modulu poistenia a poistných udalostí,</w:t>
            </w:r>
            <w:r>
              <w:rPr>
                <w:rFonts w:asciiTheme="minorHAnsi" w:hAnsiTheme="minorHAnsi"/>
                <w:b/>
                <w:sz w:val="22"/>
              </w:rPr>
              <w:t xml:space="preserve"> Ekonomika majetku </w:t>
            </w:r>
            <w:r w:rsidRPr="00117FA5">
              <w:rPr>
                <w:rFonts w:asciiTheme="minorHAnsi" w:hAnsiTheme="minorHAnsi"/>
                <w:b/>
                <w:sz w:val="22"/>
                <w:u w:val="single"/>
              </w:rPr>
              <w:t>SAP pracujú online</w:t>
            </w:r>
            <w:r>
              <w:rPr>
                <w:rFonts w:asciiTheme="minorHAnsi" w:hAnsiTheme="minorHAnsi"/>
                <w:b/>
                <w:sz w:val="22"/>
              </w:rPr>
              <w:t xml:space="preserve"> ( </w:t>
            </w: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poznajú integrácie ) , </w:t>
            </w:r>
            <w:r w:rsidRPr="00117FA5">
              <w:rPr>
                <w:rFonts w:asciiTheme="minorHAnsi" w:hAnsiTheme="minorHAnsi"/>
                <w:b/>
                <w:sz w:val="22"/>
                <w:u w:val="single"/>
              </w:rPr>
              <w:t>manažment priestorov</w:t>
            </w:r>
            <w:r>
              <w:rPr>
                <w:rFonts w:asciiTheme="minorHAnsi" w:hAnsiTheme="minorHAnsi"/>
                <w:b/>
                <w:sz w:val="22"/>
              </w:rPr>
              <w:t>, tech. D</w:t>
            </w:r>
            <w:r w:rsidR="00117FA5">
              <w:rPr>
                <w:rFonts w:asciiTheme="minorHAnsi" w:hAnsiTheme="minorHAnsi"/>
                <w:b/>
                <w:sz w:val="22"/>
              </w:rPr>
              <w:t>o</w:t>
            </w:r>
            <w:r>
              <w:rPr>
                <w:rFonts w:asciiTheme="minorHAnsi" w:hAnsiTheme="minorHAnsi"/>
                <w:b/>
                <w:sz w:val="22"/>
              </w:rPr>
              <w:t>kumentácia =verifikácia, validácia dát pasportu</w:t>
            </w:r>
            <w:r w:rsidR="00117FA5">
              <w:rPr>
                <w:rFonts w:asciiTheme="minorHAnsi" w:hAnsiTheme="minorHAnsi"/>
                <w:b/>
                <w:sz w:val="22"/>
              </w:rPr>
              <w:t xml:space="preserve">, </w:t>
            </w:r>
            <w:r w:rsidR="00117FA5" w:rsidRPr="00117FA5">
              <w:rPr>
                <w:rFonts w:asciiTheme="minorHAnsi" w:hAnsiTheme="minorHAnsi"/>
                <w:b/>
                <w:sz w:val="22"/>
                <w:u w:val="single"/>
              </w:rPr>
              <w:t>história zmien</w:t>
            </w:r>
            <w:r w:rsidR="00117FA5">
              <w:rPr>
                <w:rFonts w:asciiTheme="minorHAnsi" w:hAnsiTheme="minorHAnsi"/>
                <w:b/>
                <w:sz w:val="22"/>
              </w:rPr>
              <w:t xml:space="preserve">, poistné udalosti, procesy likvidácie, </w:t>
            </w:r>
            <w:r w:rsidR="00117FA5" w:rsidRPr="00117FA5">
              <w:rPr>
                <w:rFonts w:asciiTheme="minorHAnsi" w:hAnsiTheme="minorHAnsi"/>
                <w:b/>
                <w:sz w:val="22"/>
                <w:u w:val="single"/>
              </w:rPr>
              <w:t>kontrola životného cyklu tech. Zariadení</w:t>
            </w:r>
            <w:r w:rsidR="00117FA5">
              <w:rPr>
                <w:rFonts w:asciiTheme="minorHAnsi" w:hAnsiTheme="minorHAnsi"/>
                <w:b/>
                <w:sz w:val="22"/>
              </w:rPr>
              <w:t>, zoznam investičných zámerov,</w:t>
            </w:r>
            <w:r w:rsidR="00974E8C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117FA5">
              <w:rPr>
                <w:rFonts w:asciiTheme="minorHAnsi" w:hAnsiTheme="minorHAnsi"/>
                <w:b/>
                <w:sz w:val="22"/>
              </w:rPr>
              <w:t xml:space="preserve">moderné prvky IoP, Register investícií, </w:t>
            </w:r>
            <w:r w:rsidR="00117FA5" w:rsidRPr="00012251">
              <w:rPr>
                <w:rFonts w:asciiTheme="minorHAnsi" w:hAnsiTheme="minorHAnsi"/>
                <w:b/>
                <w:sz w:val="22"/>
                <w:u w:val="single"/>
              </w:rPr>
              <w:t>samostatný modul stráženie zmlúv, samoodpočty OM, údržba</w:t>
            </w:r>
            <w:r w:rsidR="00012251">
              <w:rPr>
                <w:rFonts w:asciiTheme="minorHAnsi" w:hAnsiTheme="minorHAnsi"/>
                <w:b/>
                <w:sz w:val="22"/>
                <w:u w:val="single"/>
              </w:rPr>
              <w:t>, OVP- čistenie podláh</w:t>
            </w:r>
            <w:r w:rsidR="008D130D">
              <w:rPr>
                <w:rFonts w:asciiTheme="minorHAnsi" w:hAnsiTheme="minorHAnsi"/>
                <w:b/>
                <w:sz w:val="22"/>
                <w:u w:val="single"/>
              </w:rPr>
              <w:t>.</w:t>
            </w:r>
          </w:p>
        </w:tc>
      </w:tr>
      <w:tr w:rsidR="008551D9" w:rsidRPr="00763498" w:rsidTr="00117FA5">
        <w:trPr>
          <w:trHeight w:val="22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2.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D9" w:rsidRDefault="008551D9" w:rsidP="004578E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výhody  Vášho modulu ENERGETIKA  oproti konkurencii na trhu?</w:t>
            </w:r>
          </w:p>
        </w:tc>
      </w:tr>
      <w:tr w:rsidR="008551D9" w:rsidRPr="00763498" w:rsidTr="00117FA5">
        <w:trPr>
          <w:trHeight w:val="29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835586" w:rsidRDefault="00A34BD8" w:rsidP="008D130D">
            <w:pPr>
              <w:spacing w:line="240" w:lineRule="auto"/>
              <w:ind w:left="0" w:firstLine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Jednoduchá editácia obsahu, skúsenosti , hotový modul riešia Západoslovenskú distribučnú sieť od r. 2015 v cloude , QR kódy, štítky, smartp</w:t>
            </w:r>
            <w:r w:rsidR="008D130D">
              <w:rPr>
                <w:rFonts w:ascii="Calibri" w:hAnsi="Calibri" w:cs="Calibri"/>
                <w:b/>
                <w:sz w:val="22"/>
              </w:rPr>
              <w:t>hony-umožňujúce inventrarizáciu.</w:t>
            </w:r>
          </w:p>
        </w:tc>
      </w:tr>
      <w:tr w:rsidR="008551D9" w:rsidRPr="00763498" w:rsidTr="00117FA5">
        <w:trPr>
          <w:trHeight w:val="9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</w:t>
            </w:r>
            <w:r w:rsidRPr="00763498">
              <w:rPr>
                <w:rFonts w:asciiTheme="minorHAnsi" w:hAnsiTheme="minorHAnsi"/>
                <w:b/>
                <w:sz w:val="22"/>
              </w:rPr>
              <w:t>.</w:t>
            </w:r>
            <w:r w:rsidRPr="0076349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Default="008551D9" w:rsidP="004578E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Spracovávali ste už pasportizáciu majetku firme vrátane zbierania údajov? (áno/nie)</w:t>
            </w:r>
          </w:p>
        </w:tc>
      </w:tr>
      <w:tr w:rsidR="008551D9" w:rsidRPr="00763498" w:rsidTr="00117FA5">
        <w:trPr>
          <w:trHeight w:val="1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6969A3" w:rsidRDefault="008551D9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835586" w:rsidRDefault="008551D9" w:rsidP="008D130D">
            <w:pPr>
              <w:spacing w:after="0" w:line="240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 w:rsidRPr="00835586">
              <w:rPr>
                <w:rFonts w:asciiTheme="minorHAnsi" w:hAnsiTheme="minorHAnsi"/>
                <w:b/>
                <w:sz w:val="22"/>
              </w:rPr>
              <w:t xml:space="preserve">Áno </w:t>
            </w:r>
            <w:r w:rsidR="00A34BD8">
              <w:rPr>
                <w:rFonts w:asciiTheme="minorHAnsi" w:hAnsiTheme="minorHAnsi"/>
                <w:b/>
                <w:sz w:val="22"/>
              </w:rPr>
              <w:t>napr. Slovenská pošta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8551D9" w:rsidRPr="00763498" w:rsidTr="00117FA5">
        <w:trPr>
          <w:trHeight w:val="8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Default="008551D9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4.</w:t>
            </w:r>
          </w:p>
          <w:p w:rsidR="008551D9" w:rsidRPr="00763498" w:rsidRDefault="008551D9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B76B09" w:rsidRDefault="008551D9" w:rsidP="004578E3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Máte praktické skúsenosti s prepojením na ISKN?  (firma/ rok  )</w:t>
            </w:r>
          </w:p>
        </w:tc>
      </w:tr>
      <w:tr w:rsidR="008551D9" w:rsidRPr="00763498" w:rsidTr="00117FA5">
        <w:trPr>
          <w:trHeight w:val="20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B76B09" w:rsidRDefault="008551D9" w:rsidP="00A34BD8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Áno</w:t>
            </w:r>
            <w:r w:rsidR="00012251">
              <w:rPr>
                <w:rFonts w:asciiTheme="minorHAnsi" w:hAnsiTheme="minorHAnsi"/>
                <w:b/>
                <w:sz w:val="22"/>
              </w:rPr>
              <w:t>, online dáta  eDocu platforma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8551D9" w:rsidRPr="00763498" w:rsidTr="00117FA5">
        <w:trPr>
          <w:trHeight w:val="232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5.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B76B09" w:rsidRDefault="008551D9" w:rsidP="004578E3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Aký typ cloudovej služby nám odporúčate ( SaaS, PaaS, IaaS) a prečo? </w:t>
            </w:r>
          </w:p>
        </w:tc>
      </w:tr>
      <w:tr w:rsidR="008551D9" w:rsidRPr="00763498" w:rsidTr="00117FA5">
        <w:trPr>
          <w:trHeight w:val="19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B76B09" w:rsidRDefault="00012251" w:rsidP="00012251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</w:t>
            </w:r>
            <w:r w:rsidR="00117FA5">
              <w:rPr>
                <w:rFonts w:asciiTheme="minorHAnsi" w:hAnsiTheme="minorHAnsi"/>
                <w:b/>
                <w:sz w:val="22"/>
              </w:rPr>
              <w:t>aaS</w:t>
            </w:r>
            <w:r>
              <w:rPr>
                <w:rFonts w:asciiTheme="minorHAnsi" w:hAnsiTheme="minorHAnsi"/>
                <w:b/>
                <w:sz w:val="22"/>
              </w:rPr>
              <w:t xml:space="preserve"> aj PaaS, preferujú Platformu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8551D9" w:rsidRPr="00763498" w:rsidTr="00117FA5">
        <w:trPr>
          <w:trHeight w:val="232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6</w:t>
            </w:r>
            <w:r w:rsidRPr="00763498">
              <w:rPr>
                <w:rFonts w:asciiTheme="minorHAnsi" w:hAnsiTheme="minorHAnsi"/>
                <w:b/>
                <w:sz w:val="22"/>
              </w:rPr>
              <w:t xml:space="preserve">.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B76B09" w:rsidRDefault="008551D9" w:rsidP="004578E3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Kde odporúč</w:t>
            </w:r>
            <w:r w:rsidR="00BF6175">
              <w:rPr>
                <w:rFonts w:ascii="Calibri" w:hAnsi="Calibri" w:cs="Calibri"/>
                <w:sz w:val="22"/>
              </w:rPr>
              <w:t>ate umiestniť požadovaný  cloud</w:t>
            </w:r>
            <w:r>
              <w:rPr>
                <w:rFonts w:ascii="Calibri" w:hAnsi="Calibri" w:cs="Calibri"/>
                <w:sz w:val="22"/>
              </w:rPr>
              <w:t>/ úložisko  uvedeného KIS?</w:t>
            </w:r>
          </w:p>
        </w:tc>
      </w:tr>
      <w:tr w:rsidR="008551D9" w:rsidRPr="00763498" w:rsidTr="00117FA5">
        <w:trPr>
          <w:trHeight w:val="20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6969A3" w:rsidRDefault="008551D9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 xml:space="preserve">Odpoveď: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B76B09" w:rsidRDefault="00012251" w:rsidP="00117FA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EU- Nemecko – AMAZON- množstvo našich dát bez obmedzení neovplyvní cenu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8551D9" w:rsidRPr="00763498" w:rsidTr="00117FA5">
        <w:trPr>
          <w:trHeight w:val="20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Default="008551D9" w:rsidP="004578E3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7.</w:t>
            </w:r>
          </w:p>
          <w:p w:rsidR="008551D9" w:rsidRPr="006969A3" w:rsidRDefault="008551D9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Ako je riešené prepojenie na LDAP (Active Directory) a ako je riešená správa, autentifikácia užívateľov a priradenie oprávnení?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6969A3" w:rsidRDefault="008551D9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B00455" w:rsidRDefault="00117FA5" w:rsidP="004578E3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Skúsenosti, možná realizácia podľa našich</w:t>
            </w:r>
            <w:r w:rsidR="00012251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požiadaviek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6969A3" w:rsidRDefault="008551D9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8.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6969A3" w:rsidRDefault="008551D9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B00455" w:rsidRDefault="00117FA5" w:rsidP="004578E3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Veľké, viď referencie a spoločnosti, ktoré systém používajú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1D9" w:rsidRPr="006969A3" w:rsidRDefault="008551D9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9.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prvotná implementačná analýza?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6969A3" w:rsidRDefault="008551D9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B00455" w:rsidRDefault="008D130D" w:rsidP="008D130D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14-20 dní prvotná.</w:t>
            </w:r>
            <w:r w:rsidR="00012251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Default="008551D9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10.</w:t>
            </w:r>
          </w:p>
          <w:p w:rsidR="008551D9" w:rsidRPr="006969A3" w:rsidRDefault="008551D9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samotná inštalácia modulu MAJETOK/ modulu ENERGETIKA ?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6969A3" w:rsidRDefault="008551D9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B00455" w:rsidRDefault="008D130D" w:rsidP="004578E3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1-3 mesiace.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6969A3" w:rsidRDefault="008551D9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11.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BC6044" w:rsidRDefault="008551D9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trvá  prvotné školenie správcov a používateľov?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6969A3" w:rsidRDefault="008551D9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B00455" w:rsidRDefault="00117FA5" w:rsidP="00117FA5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Podľa toho koho školia, odhad pár hodín od 2-8h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6969A3" w:rsidRDefault="008551D9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12.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551D9" w:rsidRPr="00763498" w:rsidRDefault="008551D9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Koľko času trvá príprava a migrácia dát obstarávateľa?</w:t>
            </w:r>
          </w:p>
        </w:tc>
      </w:tr>
      <w:tr w:rsidR="008551D9" w:rsidRPr="00763498" w:rsidTr="00117FA5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1D9" w:rsidRPr="006969A3" w:rsidRDefault="008551D9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6969A3">
              <w:rPr>
                <w:rFonts w:asciiTheme="minorHAnsi" w:hAnsiTheme="minorHAnsi"/>
                <w:b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1D9" w:rsidRPr="00B00455" w:rsidRDefault="008551D9" w:rsidP="004578E3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Vedia sa zmestiť do požadovaných 6M</w:t>
            </w:r>
            <w:r w:rsidR="008D130D">
              <w:rPr>
                <w:rFonts w:asciiTheme="minorHAnsi" w:hAnsiTheme="minorHAnsi"/>
                <w:b/>
                <w:sz w:val="22"/>
              </w:rPr>
              <w:t>.</w:t>
            </w:r>
            <w:r w:rsidRPr="00B00455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</w:tbl>
    <w:p w:rsidR="00117FA5" w:rsidRDefault="00117FA5" w:rsidP="00DD16C9">
      <w:pPr>
        <w:spacing w:after="0" w:line="259" w:lineRule="auto"/>
        <w:ind w:left="-5"/>
        <w:jc w:val="left"/>
        <w:rPr>
          <w:rFonts w:asciiTheme="minorHAnsi" w:hAnsiTheme="minorHAnsi"/>
          <w:b/>
          <w:sz w:val="22"/>
        </w:rPr>
      </w:pPr>
    </w:p>
    <w:p w:rsidR="00C312F1" w:rsidRDefault="00C312F1" w:rsidP="00DD16C9">
      <w:pPr>
        <w:spacing w:after="0" w:line="259" w:lineRule="auto"/>
        <w:ind w:left="-5"/>
        <w:jc w:val="left"/>
        <w:rPr>
          <w:rFonts w:asciiTheme="minorHAnsi" w:hAnsiTheme="minorHAnsi"/>
          <w:b/>
          <w:sz w:val="22"/>
        </w:rPr>
      </w:pPr>
    </w:p>
    <w:p w:rsidR="000C754C" w:rsidRPr="007D2EC8" w:rsidRDefault="008D130D" w:rsidP="004E448A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22"/>
          <w:u w:val="single"/>
        </w:rPr>
      </w:pPr>
      <w:r w:rsidRPr="007D2EC8">
        <w:rPr>
          <w:rFonts w:asciiTheme="minorHAnsi" w:hAnsiTheme="minorHAnsi"/>
          <w:b/>
          <w:sz w:val="22"/>
          <w:u w:val="single"/>
        </w:rPr>
        <w:t>Účastník č. 4 SFÉRA, a.s.</w:t>
      </w:r>
    </w:p>
    <w:p w:rsidR="00012251" w:rsidRDefault="00012251" w:rsidP="004E448A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Prezentácia + referencie odberateľov</w:t>
      </w:r>
    </w:p>
    <w:p w:rsidR="00012251" w:rsidRPr="00012251" w:rsidRDefault="00012251" w:rsidP="004E448A">
      <w:pPr>
        <w:spacing w:after="0" w:line="259" w:lineRule="auto"/>
        <w:ind w:left="0" w:firstLine="0"/>
        <w:jc w:val="left"/>
        <w:rPr>
          <w:rFonts w:asciiTheme="minorHAnsi" w:hAnsiTheme="minorHAnsi"/>
          <w:b/>
          <w:color w:val="FF0000"/>
          <w:sz w:val="22"/>
        </w:rPr>
      </w:pPr>
    </w:p>
    <w:tbl>
      <w:tblPr>
        <w:tblStyle w:val="TableGrid"/>
        <w:tblW w:w="9669" w:type="dxa"/>
        <w:tblInd w:w="-118" w:type="dxa"/>
        <w:tblCellMar>
          <w:left w:w="96" w:type="dxa"/>
          <w:right w:w="40" w:type="dxa"/>
        </w:tblCellMar>
        <w:tblLook w:val="04A0" w:firstRow="1" w:lastRow="0" w:firstColumn="1" w:lastColumn="0" w:noHBand="0" w:noVBand="1"/>
      </w:tblPr>
      <w:tblGrid>
        <w:gridCol w:w="1197"/>
        <w:gridCol w:w="8472"/>
      </w:tblGrid>
      <w:tr w:rsidR="008D130D" w:rsidRPr="008D130D" w:rsidTr="004578E3">
        <w:trPr>
          <w:trHeight w:val="212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1.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5" w:right="55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color w:val="auto"/>
                <w:sz w:val="22"/>
              </w:rPr>
              <w:t>Aké sú výhody  Vášho modulu MAJETOK   oproti konkurencii na trhu?</w:t>
            </w:r>
          </w:p>
        </w:tc>
      </w:tr>
      <w:tr w:rsidR="008D130D" w:rsidRPr="008D130D" w:rsidTr="004578E3">
        <w:trPr>
          <w:trHeight w:val="32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Odpoveď: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BF617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Hotový modul – VUC ZA, Duslo Šaľa, Slovnaft, Národná diaľničná spoločnosť, Železnice SR</w:t>
            </w:r>
            <w:r w:rsidR="00795059" w:rsidRPr="008D130D">
              <w:rPr>
                <w:rFonts w:asciiTheme="minorHAnsi" w:hAnsiTheme="minorHAnsi"/>
                <w:b/>
                <w:color w:val="auto"/>
                <w:sz w:val="22"/>
              </w:rPr>
              <w:t>-úplná prispôsobiteľnosť procesom v organizácii v rukách správcu pomocou nástrojov integrovaných v IS- dynamická interaktívna grafika nie je nutná asistencia dodávate</w:t>
            </w:r>
            <w:r w:rsidR="00BF6175">
              <w:rPr>
                <w:rFonts w:asciiTheme="minorHAnsi" w:hAnsiTheme="minorHAnsi"/>
                <w:b/>
                <w:color w:val="auto"/>
                <w:sz w:val="22"/>
              </w:rPr>
              <w:t>ľ</w:t>
            </w:r>
            <w:r w:rsidR="00795059" w:rsidRPr="008D130D">
              <w:rPr>
                <w:rFonts w:asciiTheme="minorHAnsi" w:hAnsiTheme="minorHAnsi"/>
                <w:b/>
                <w:color w:val="auto"/>
                <w:sz w:val="22"/>
              </w:rPr>
              <w:t>a systému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4578E3">
        <w:trPr>
          <w:trHeight w:val="22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2.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Aké sú výhody  Vášho modulu ENERGETIKA  oproti konkurencii na trhu?</w:t>
            </w:r>
          </w:p>
        </w:tc>
      </w:tr>
      <w:tr w:rsidR="008D130D" w:rsidRPr="008D130D" w:rsidTr="004578E3">
        <w:trPr>
          <w:trHeight w:val="29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lastRenderedPageBreak/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795059" w:rsidP="00795059">
            <w:pPr>
              <w:spacing w:line="240" w:lineRule="auto"/>
              <w:ind w:left="0" w:firstLine="0"/>
              <w:rPr>
                <w:rFonts w:ascii="Calibri" w:hAnsi="Calibri" w:cs="Calibri"/>
                <w:b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b/>
                <w:color w:val="auto"/>
                <w:sz w:val="22"/>
              </w:rPr>
              <w:t>Vlastná zberová centrála pre automatizované a manuálne zbery, podpora procesu od odčítania dát z meradla až po fakturáciu odberateľom, multikomoditné riešenie – prepojenie na FABASOFT, I</w:t>
            </w:r>
            <w:r w:rsidR="00012251" w:rsidRPr="008D130D">
              <w:rPr>
                <w:rFonts w:ascii="Calibri" w:hAnsi="Calibri" w:cs="Calibri"/>
                <w:b/>
                <w:color w:val="auto"/>
                <w:sz w:val="22"/>
              </w:rPr>
              <w:t>PIN,SAP</w:t>
            </w:r>
            <w:r w:rsidR="008D130D">
              <w:rPr>
                <w:rFonts w:ascii="Calibri" w:hAnsi="Calibri" w:cs="Calibr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4578E3">
        <w:trPr>
          <w:trHeight w:val="9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3.</w:t>
            </w:r>
            <w:r w:rsidRPr="008D130D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801756" w:rsidP="00795059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S</w:t>
            </w:r>
            <w:bookmarkStart w:id="0" w:name="_GoBack"/>
            <w:bookmarkEnd w:id="0"/>
            <w:r w:rsidR="00012251" w:rsidRPr="008D130D">
              <w:rPr>
                <w:rFonts w:ascii="Calibri" w:hAnsi="Calibri" w:cs="Calibri"/>
                <w:color w:val="auto"/>
                <w:sz w:val="22"/>
              </w:rPr>
              <w:t>pracovávali ste už pasportizáciu majetku firme vrátane zbierania údajov? (áno/nie)</w:t>
            </w:r>
          </w:p>
        </w:tc>
      </w:tr>
      <w:tr w:rsidR="008D130D" w:rsidRPr="008D130D" w:rsidTr="004578E3">
        <w:trPr>
          <w:trHeight w:val="1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Odpoveď: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795059">
            <w:pPr>
              <w:spacing w:after="0" w:line="240" w:lineRule="auto"/>
              <w:ind w:left="5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Áno </w:t>
            </w:r>
            <w:r w:rsidR="00795059"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– v mnohých veľkých aj stredných  firmách 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4578E3">
        <w:trPr>
          <w:trHeight w:val="8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4.</w:t>
            </w:r>
          </w:p>
          <w:p w:rsidR="00012251" w:rsidRPr="008D130D" w:rsidRDefault="00012251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Máte praktické skúsenosti s prepojením na ISKN?  (firma/ rok  )</w:t>
            </w:r>
          </w:p>
        </w:tc>
      </w:tr>
      <w:tr w:rsidR="008D130D" w:rsidRPr="008D130D" w:rsidTr="004578E3">
        <w:trPr>
          <w:trHeight w:val="20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012251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Áno, online spolupráca</w:t>
            </w:r>
            <w:r w:rsidR="00795059"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 Seps, a.s. od 2006, ŽSR a.s. od 2013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4578E3">
        <w:trPr>
          <w:trHeight w:val="232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5.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 xml:space="preserve">Aký typ cloudovej služby nám odporúčate ( SaaS, PaaS, IaaS) a prečo? </w:t>
            </w:r>
          </w:p>
        </w:tc>
      </w:tr>
      <w:tr w:rsidR="008D130D" w:rsidRPr="008D130D" w:rsidTr="004578E3">
        <w:trPr>
          <w:trHeight w:val="193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SaaS ale aj IaaS ako v</w:t>
            </w:r>
            <w:r w:rsidR="00795059" w:rsidRPr="008D130D">
              <w:rPr>
                <w:rFonts w:asciiTheme="minorHAnsi" w:hAnsiTheme="minorHAnsi"/>
                <w:b/>
                <w:color w:val="auto"/>
                <w:sz w:val="22"/>
              </w:rPr>
              <w:t> </w:t>
            </w: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ZA</w:t>
            </w:r>
            <w:r w:rsidR="00795059" w:rsidRPr="008D130D">
              <w:rPr>
                <w:rFonts w:asciiTheme="minorHAnsi" w:hAnsiTheme="minorHAnsi"/>
                <w:b/>
                <w:color w:val="auto"/>
                <w:sz w:val="22"/>
              </w:rPr>
              <w:t>, poskytujú univerzálne riešenie od on premise až po Saas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4578E3">
        <w:trPr>
          <w:trHeight w:val="232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6.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Kde odporúč</w:t>
            </w:r>
            <w:r w:rsidR="00BF6175">
              <w:rPr>
                <w:rFonts w:ascii="Calibri" w:hAnsi="Calibri" w:cs="Calibri"/>
                <w:color w:val="auto"/>
                <w:sz w:val="22"/>
              </w:rPr>
              <w:t>ate umiestniť požadovaný  cloud</w:t>
            </w:r>
            <w:r w:rsidRPr="008D130D">
              <w:rPr>
                <w:rFonts w:ascii="Calibri" w:hAnsi="Calibri" w:cs="Calibri"/>
                <w:color w:val="auto"/>
                <w:sz w:val="22"/>
              </w:rPr>
              <w:t>/ úložisko  uvedeného KIS?</w:t>
            </w:r>
          </w:p>
        </w:tc>
      </w:tr>
      <w:tr w:rsidR="008D130D" w:rsidRPr="008D130D" w:rsidTr="004578E3">
        <w:trPr>
          <w:trHeight w:val="20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Odpoveď: 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8D130D" w:rsidP="00795059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</w:rPr>
              <w:t>-</w:t>
            </w:r>
          </w:p>
        </w:tc>
      </w:tr>
      <w:tr w:rsidR="008D130D" w:rsidRPr="008D130D" w:rsidTr="004578E3">
        <w:trPr>
          <w:trHeight w:val="20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7.</w:t>
            </w:r>
          </w:p>
          <w:p w:rsidR="00012251" w:rsidRPr="008D130D" w:rsidRDefault="00012251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Ako je riešené prepojenie na LDAP (Active Directory) a ako je riešená správa, autentifikácia užívateľov a priradenie oprávnení?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795059" w:rsidP="004578E3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Autentifikačný modul, integrovaný prostredníctvom LDAP so službou Microsoft Active Directory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8.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795059" w:rsidP="004578E3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25 r sa venujú správe ma</w:t>
            </w:r>
            <w:r w:rsidR="00BF6175">
              <w:rPr>
                <w:rFonts w:asciiTheme="minorHAnsi" w:hAnsiTheme="minorHAnsi"/>
                <w:b/>
                <w:color w:val="auto"/>
                <w:sz w:val="22"/>
              </w:rPr>
              <w:t>jetku evidujú viac ako pol milió</w:t>
            </w: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na zariadení NDS od 2019, Slovnaft od 2017, DUSLO od 2013 a Sl. Elektrizačná a prenosová sústava od 2006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9.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Koľko trvá prvotná implementačná analýza?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012251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3-6mesiacov a jej súčasťou je aj implementácia dát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10.</w:t>
            </w:r>
          </w:p>
          <w:p w:rsidR="00012251" w:rsidRPr="008D130D" w:rsidRDefault="00012251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Koľko trvá samotná inštalácia modulu MAJETOK/ modulu ENERGETIKA ?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795059" w:rsidP="004578E3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1 deň + 1 deň testovanie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11.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Koľko trvá  prvotné školenie správcov a používateľov?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795059" w:rsidP="004578E3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Správca 5 dní + užívatelia 3 dni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12.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Koľko času trvá príprava a migrácia dát obstarávateľa?</w:t>
            </w:r>
          </w:p>
        </w:tc>
      </w:tr>
      <w:tr w:rsidR="008D130D" w:rsidRPr="008D130D" w:rsidTr="004578E3">
        <w:trPr>
          <w:trHeight w:val="350"/>
        </w:trPr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251" w:rsidRPr="008D130D" w:rsidRDefault="00012251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251" w:rsidRPr="008D130D" w:rsidRDefault="00795059" w:rsidP="00012251">
            <w:pPr>
              <w:spacing w:after="0" w:line="259" w:lineRule="auto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Cca 2m závisí od formátov dodaných štandardov a kvality našich dát)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</w:tbl>
    <w:p w:rsidR="004578E3" w:rsidRPr="008D130D" w:rsidRDefault="004578E3" w:rsidP="004578E3">
      <w:pPr>
        <w:spacing w:after="0" w:line="259" w:lineRule="auto"/>
        <w:ind w:left="0" w:firstLine="0"/>
        <w:jc w:val="left"/>
        <w:rPr>
          <w:rFonts w:asciiTheme="minorHAnsi" w:hAnsiTheme="minorHAnsi"/>
          <w:b/>
          <w:color w:val="auto"/>
          <w:sz w:val="22"/>
          <w:highlight w:val="yellow"/>
        </w:rPr>
      </w:pPr>
    </w:p>
    <w:p w:rsidR="004578E3" w:rsidRPr="007D2EC8" w:rsidRDefault="004578E3" w:rsidP="004578E3">
      <w:pPr>
        <w:spacing w:after="0" w:line="259" w:lineRule="auto"/>
        <w:ind w:left="0" w:firstLine="0"/>
        <w:jc w:val="left"/>
        <w:rPr>
          <w:rFonts w:asciiTheme="minorHAnsi" w:hAnsiTheme="minorHAnsi"/>
          <w:b/>
          <w:color w:val="auto"/>
          <w:sz w:val="22"/>
          <w:u w:val="single"/>
        </w:rPr>
      </w:pPr>
    </w:p>
    <w:p w:rsidR="004578E3" w:rsidRPr="007D2EC8" w:rsidRDefault="004578E3" w:rsidP="004578E3">
      <w:pPr>
        <w:spacing w:after="0" w:line="259" w:lineRule="auto"/>
        <w:ind w:left="0" w:firstLine="0"/>
        <w:jc w:val="left"/>
        <w:rPr>
          <w:rFonts w:asciiTheme="minorHAnsi" w:hAnsiTheme="minorHAnsi"/>
          <w:b/>
          <w:color w:val="auto"/>
          <w:sz w:val="22"/>
          <w:u w:val="single"/>
        </w:rPr>
      </w:pPr>
      <w:r w:rsidRPr="007D2EC8">
        <w:rPr>
          <w:rFonts w:asciiTheme="minorHAnsi" w:hAnsiTheme="minorHAnsi"/>
          <w:b/>
          <w:color w:val="auto"/>
          <w:sz w:val="22"/>
          <w:u w:val="single"/>
        </w:rPr>
        <w:t xml:space="preserve">Účastník č. </w:t>
      </w:r>
      <w:r w:rsidR="008D130D" w:rsidRPr="007D2EC8">
        <w:rPr>
          <w:rFonts w:asciiTheme="minorHAnsi" w:hAnsiTheme="minorHAnsi"/>
          <w:b/>
          <w:color w:val="auto"/>
          <w:sz w:val="22"/>
          <w:u w:val="single"/>
        </w:rPr>
        <w:t>5</w:t>
      </w:r>
      <w:r w:rsidR="00FF5C20" w:rsidRPr="007D2EC8">
        <w:rPr>
          <w:rFonts w:asciiTheme="minorHAnsi" w:hAnsiTheme="minorHAnsi"/>
          <w:b/>
          <w:color w:val="auto"/>
          <w:sz w:val="22"/>
          <w:u w:val="single"/>
        </w:rPr>
        <w:t xml:space="preserve">    spoločnosť </w:t>
      </w:r>
      <w:r w:rsidR="00D233A0" w:rsidRPr="007D2EC8">
        <w:rPr>
          <w:rFonts w:asciiTheme="minorHAnsi" w:hAnsiTheme="minorHAnsi"/>
          <w:b/>
          <w:color w:val="auto"/>
          <w:sz w:val="22"/>
          <w:u w:val="single"/>
        </w:rPr>
        <w:t>SOFTONE/DATASPOT</w:t>
      </w:r>
      <w:r w:rsidRPr="007D2EC8">
        <w:rPr>
          <w:rFonts w:asciiTheme="minorHAnsi" w:hAnsiTheme="minorHAnsi"/>
          <w:b/>
          <w:color w:val="auto"/>
          <w:sz w:val="22"/>
          <w:u w:val="single"/>
        </w:rPr>
        <w:t xml:space="preserve"> </w:t>
      </w:r>
    </w:p>
    <w:p w:rsidR="008D130D" w:rsidRPr="008D130D" w:rsidRDefault="008D130D" w:rsidP="004578E3">
      <w:pPr>
        <w:spacing w:after="0" w:line="259" w:lineRule="auto"/>
        <w:ind w:left="0" w:firstLine="0"/>
        <w:jc w:val="left"/>
        <w:rPr>
          <w:rFonts w:asciiTheme="minorHAnsi" w:hAnsiTheme="minorHAnsi"/>
          <w:b/>
          <w:color w:val="auto"/>
          <w:sz w:val="22"/>
        </w:rPr>
      </w:pPr>
    </w:p>
    <w:p w:rsidR="00FF5C20" w:rsidRPr="008D130D" w:rsidRDefault="004578E3" w:rsidP="00FF5C20">
      <w:pPr>
        <w:pStyle w:val="Odsekzoznamu"/>
        <w:numPr>
          <w:ilvl w:val="0"/>
          <w:numId w:val="23"/>
        </w:numPr>
        <w:spacing w:after="0" w:line="259" w:lineRule="auto"/>
        <w:jc w:val="left"/>
        <w:rPr>
          <w:rFonts w:asciiTheme="minorHAnsi" w:hAnsiTheme="minorHAnsi"/>
          <w:b/>
          <w:color w:val="auto"/>
          <w:sz w:val="22"/>
        </w:rPr>
      </w:pPr>
      <w:r w:rsidRPr="008D130D">
        <w:rPr>
          <w:rFonts w:asciiTheme="minorHAnsi" w:hAnsiTheme="minorHAnsi"/>
          <w:b/>
          <w:color w:val="auto"/>
          <w:sz w:val="22"/>
        </w:rPr>
        <w:t xml:space="preserve">10r. / 6r. na trhu </w:t>
      </w:r>
    </w:p>
    <w:p w:rsidR="00FF5C20" w:rsidRPr="008D130D" w:rsidRDefault="00C96A10" w:rsidP="00FF5C20">
      <w:pPr>
        <w:pStyle w:val="Odsekzoznamu"/>
        <w:numPr>
          <w:ilvl w:val="0"/>
          <w:numId w:val="23"/>
        </w:numPr>
        <w:spacing w:after="0" w:line="259" w:lineRule="auto"/>
        <w:jc w:val="left"/>
        <w:rPr>
          <w:rFonts w:asciiTheme="minorHAnsi" w:hAnsiTheme="minorHAnsi"/>
          <w:b/>
          <w:color w:val="auto"/>
          <w:sz w:val="22"/>
        </w:rPr>
      </w:pPr>
      <w:r>
        <w:rPr>
          <w:rFonts w:asciiTheme="minorHAnsi" w:hAnsiTheme="minorHAnsi"/>
          <w:b/>
          <w:color w:val="auto"/>
          <w:sz w:val="22"/>
        </w:rPr>
        <w:t>Veľké skúsenosti s</w:t>
      </w:r>
      <w:r w:rsidR="004578E3" w:rsidRPr="008D130D">
        <w:rPr>
          <w:rFonts w:asciiTheme="minorHAnsi" w:hAnsiTheme="minorHAnsi"/>
          <w:b/>
          <w:color w:val="auto"/>
          <w:sz w:val="22"/>
        </w:rPr>
        <w:t>o spracovaním dát</w:t>
      </w:r>
      <w:r w:rsidR="00FF5C20" w:rsidRPr="008D130D">
        <w:rPr>
          <w:rFonts w:asciiTheme="minorHAnsi" w:hAnsiTheme="minorHAnsi"/>
          <w:b/>
          <w:color w:val="auto"/>
          <w:sz w:val="22"/>
        </w:rPr>
        <w:t xml:space="preserve"> z verejných zdrojov</w:t>
      </w:r>
      <w:r w:rsidR="004578E3" w:rsidRPr="008D130D">
        <w:rPr>
          <w:rFonts w:asciiTheme="minorHAnsi" w:hAnsiTheme="minorHAnsi"/>
          <w:b/>
          <w:color w:val="auto"/>
          <w:sz w:val="22"/>
        </w:rPr>
        <w:t>, analýz</w:t>
      </w:r>
      <w:r w:rsidR="00FF5C20" w:rsidRPr="008D130D">
        <w:rPr>
          <w:rFonts w:asciiTheme="minorHAnsi" w:hAnsiTheme="minorHAnsi"/>
          <w:b/>
          <w:color w:val="auto"/>
          <w:sz w:val="22"/>
        </w:rPr>
        <w:t>y</w:t>
      </w:r>
      <w:r w:rsidR="004578E3" w:rsidRPr="008D130D">
        <w:rPr>
          <w:rFonts w:asciiTheme="minorHAnsi" w:hAnsiTheme="minorHAnsi"/>
          <w:b/>
          <w:color w:val="auto"/>
          <w:sz w:val="22"/>
        </w:rPr>
        <w:t xml:space="preserve">, import/ export databáz </w:t>
      </w:r>
    </w:p>
    <w:p w:rsidR="008D130D" w:rsidRDefault="008D130D" w:rsidP="004578E3">
      <w:pPr>
        <w:spacing w:after="0" w:line="259" w:lineRule="auto"/>
        <w:ind w:left="0" w:firstLine="0"/>
        <w:jc w:val="left"/>
        <w:rPr>
          <w:rFonts w:asciiTheme="minorHAnsi" w:hAnsiTheme="minorHAnsi"/>
          <w:b/>
          <w:color w:val="auto"/>
          <w:sz w:val="22"/>
        </w:rPr>
      </w:pPr>
    </w:p>
    <w:p w:rsidR="00FF5C20" w:rsidRPr="008D130D" w:rsidRDefault="00FF5C20" w:rsidP="00FF5C20">
      <w:pPr>
        <w:spacing w:after="0" w:line="259" w:lineRule="auto"/>
        <w:ind w:left="0" w:firstLine="708"/>
        <w:jc w:val="left"/>
        <w:rPr>
          <w:rFonts w:asciiTheme="minorHAnsi" w:hAnsiTheme="minorHAnsi"/>
          <w:b/>
          <w:color w:val="auto"/>
          <w:sz w:val="22"/>
        </w:rPr>
      </w:pPr>
    </w:p>
    <w:tbl>
      <w:tblPr>
        <w:tblStyle w:val="TableGrid"/>
        <w:tblW w:w="9689" w:type="dxa"/>
        <w:tblInd w:w="-118" w:type="dxa"/>
        <w:tblCellMar>
          <w:left w:w="96" w:type="dxa"/>
          <w:right w:w="40" w:type="dxa"/>
        </w:tblCellMar>
        <w:tblLook w:val="04A0" w:firstRow="1" w:lastRow="0" w:firstColumn="1" w:lastColumn="0" w:noHBand="0" w:noVBand="1"/>
      </w:tblPr>
      <w:tblGrid>
        <w:gridCol w:w="1199"/>
        <w:gridCol w:w="8490"/>
      </w:tblGrid>
      <w:tr w:rsidR="008D130D" w:rsidRPr="008D130D" w:rsidTr="00FF5C20">
        <w:trPr>
          <w:trHeight w:val="17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1. 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5" w:right="55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color w:val="auto"/>
                <w:sz w:val="22"/>
              </w:rPr>
              <w:t>Aké sú výhody  Vášho modulu MAJETOK   oproti konkurencii na trhu?</w:t>
            </w:r>
          </w:p>
        </w:tc>
      </w:tr>
      <w:tr w:rsidR="008D130D" w:rsidRPr="008D130D" w:rsidTr="00FF5C20">
        <w:trPr>
          <w:trHeight w:val="26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Odpoveď: 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FF5C20" w:rsidP="004578E3">
            <w:pPr>
              <w:spacing w:after="160" w:line="259" w:lineRule="auto"/>
              <w:ind w:left="0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Nemá hotový modul 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ale vie vyvinúť podľa potrieb VÚ</w:t>
            </w: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C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FF5C20">
        <w:trPr>
          <w:trHeight w:val="18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2. 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Aké sú výhody  Vášho modulu ENERGETIKA  oproti konkurencii na trhu?</w:t>
            </w:r>
          </w:p>
        </w:tc>
      </w:tr>
      <w:tr w:rsidR="008D130D" w:rsidRPr="008D130D" w:rsidTr="00FF5C20">
        <w:trPr>
          <w:trHeight w:val="23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FF5C20" w:rsidP="004578E3">
            <w:pPr>
              <w:spacing w:line="240" w:lineRule="auto"/>
              <w:ind w:left="0" w:firstLine="0"/>
              <w:rPr>
                <w:rFonts w:ascii="Calibri" w:hAnsi="Calibri" w:cs="Calibr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Nemá hotový modul 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ale vie vyvinúť podľa potrieb VÚ</w:t>
            </w: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C</w:t>
            </w:r>
          </w:p>
        </w:tc>
      </w:tr>
      <w:tr w:rsidR="008D130D" w:rsidRPr="008D130D" w:rsidTr="00FF5C20">
        <w:trPr>
          <w:trHeight w:val="73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3.</w:t>
            </w:r>
            <w:r w:rsidRPr="008D130D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Spracovávali ste už pasportizáciu majetku firme vrátane zbierania údajov? (áno/nie)</w:t>
            </w:r>
          </w:p>
        </w:tc>
      </w:tr>
      <w:tr w:rsidR="008D130D" w:rsidRPr="008D130D" w:rsidTr="00FF5C20">
        <w:trPr>
          <w:trHeight w:val="12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Odpoveď: 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FF5C20" w:rsidP="004578E3">
            <w:pPr>
              <w:spacing w:after="0" w:line="240" w:lineRule="auto"/>
              <w:ind w:left="5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Nie doslova, ale je to o dátach a tie vedia spracovať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</w:p>
        </w:tc>
      </w:tr>
      <w:tr w:rsidR="008D130D" w:rsidRPr="008D130D" w:rsidTr="00FF5C20">
        <w:trPr>
          <w:trHeight w:val="7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4.</w:t>
            </w:r>
          </w:p>
          <w:p w:rsidR="004578E3" w:rsidRPr="008D130D" w:rsidRDefault="004578E3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lastRenderedPageBreak/>
              <w:t>Máte praktické skúsenosti s prepojením na ISKN?  (firma/ rok  )</w:t>
            </w:r>
          </w:p>
        </w:tc>
      </w:tr>
      <w:tr w:rsidR="008D130D" w:rsidRPr="008D130D" w:rsidTr="00FF5C20">
        <w:trPr>
          <w:trHeight w:val="16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FF5C20" w:rsidP="00FF5C20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Majú stiahnuté dáta z Katastra, do 1 mesiaca vedia prepojiť s evidenciou budov dodanou úradom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FF5C20">
        <w:trPr>
          <w:trHeight w:val="18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5. 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 xml:space="preserve">Aký typ cloudovej služby nám odporúčate ( SaaS, PaaS, IaaS) a prečo? </w:t>
            </w:r>
          </w:p>
        </w:tc>
      </w:tr>
      <w:tr w:rsidR="008D130D" w:rsidRPr="008D130D" w:rsidTr="00FF5C20">
        <w:trPr>
          <w:trHeight w:val="1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FF5C20" w:rsidP="004578E3">
            <w:pPr>
              <w:spacing w:after="0" w:line="240" w:lineRule="auto"/>
              <w:ind w:left="5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SaaS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FF5C20">
        <w:trPr>
          <w:trHeight w:val="18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right="63"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6. 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BF617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Kde odporúčate umiestniť požadovaný  cloud/ úložisko  uvedeného KIS?</w:t>
            </w:r>
          </w:p>
        </w:tc>
      </w:tr>
      <w:tr w:rsidR="008D130D" w:rsidRPr="008D130D" w:rsidTr="00FF5C20">
        <w:trPr>
          <w:trHeight w:val="16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Odpoveď: 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FF5C20" w:rsidP="004578E3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SR, BA- VENETA objem dát neovplyvní cenu pracujú s veľkými objemami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FF5C20">
        <w:trPr>
          <w:trHeight w:val="16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7.</w:t>
            </w:r>
          </w:p>
          <w:p w:rsidR="004578E3" w:rsidRPr="008D130D" w:rsidRDefault="004578E3" w:rsidP="004578E3">
            <w:pPr>
              <w:spacing w:after="0" w:line="240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Ako je riešené prepojenie na LDAP (Active Directory) a ako je riešená správa, autentifikácia užívateľov a priradenie oprávnení?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FF5C20" w:rsidP="00FF5C20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Doménové meno/heslo single sign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8.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Aké sú Vaše skúsenosti s poskytovaním SLA a konzultačných služieb v rámci spoločností, ktorým dodávate takýto software?  (firma/ rok )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FF5C20" w:rsidP="004578E3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90% dostupnosť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9.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Koľko trvá prvotná implementačná analýza?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8D130D" w:rsidP="00FF5C20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</w:rPr>
              <w:t>6 mesiacov a viac.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10.</w:t>
            </w:r>
          </w:p>
          <w:p w:rsidR="004578E3" w:rsidRPr="008D130D" w:rsidRDefault="004578E3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Koľko trvá samotná inštalácia modulu MAJETOK/ modulu ENERGETIKA ?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FF5C20" w:rsidP="004578E3">
            <w:pPr>
              <w:spacing w:after="0" w:line="259" w:lineRule="auto"/>
              <w:ind w:left="5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6 mesiacov a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 </w:t>
            </w: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viac</w:t>
            </w:r>
            <w:r w:rsidR="008D130D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 xml:space="preserve"> 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11.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Koľko trvá  prvotné školenie správcov a používateľov?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8D130D" w:rsidP="004578E3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</w:rPr>
              <w:t>-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12.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40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  <w:r w:rsidRPr="008D130D">
              <w:rPr>
                <w:rFonts w:ascii="Calibri" w:hAnsi="Calibri" w:cs="Calibri"/>
                <w:color w:val="auto"/>
                <w:sz w:val="22"/>
              </w:rPr>
              <w:t>Koľko času trvá príprava a migrácia dát obstarávateľa?</w:t>
            </w:r>
          </w:p>
        </w:tc>
      </w:tr>
      <w:tr w:rsidR="008D130D" w:rsidRPr="008D130D" w:rsidTr="00FF5C20">
        <w:trPr>
          <w:trHeight w:val="284"/>
        </w:trPr>
        <w:tc>
          <w:tcPr>
            <w:tcW w:w="11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78E3" w:rsidRPr="008D130D" w:rsidRDefault="004578E3" w:rsidP="004578E3">
            <w:pPr>
              <w:spacing w:after="0" w:line="259" w:lineRule="auto"/>
              <w:ind w:left="43" w:firstLine="0"/>
              <w:jc w:val="left"/>
              <w:rPr>
                <w:rFonts w:asciiTheme="minorHAnsi" w:hAnsiTheme="minorHAnsi"/>
                <w:b/>
                <w:color w:val="auto"/>
                <w:sz w:val="22"/>
              </w:rPr>
            </w:pPr>
            <w:r w:rsidRPr="008D130D">
              <w:rPr>
                <w:rFonts w:asciiTheme="minorHAnsi" w:hAnsiTheme="minorHAnsi"/>
                <w:b/>
                <w:color w:val="auto"/>
                <w:sz w:val="22"/>
              </w:rPr>
              <w:t>Odpoveď: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78E3" w:rsidRPr="008D130D" w:rsidRDefault="008D130D" w:rsidP="004578E3">
            <w:pPr>
              <w:spacing w:after="0" w:line="259" w:lineRule="auto"/>
              <w:rPr>
                <w:rFonts w:asciiTheme="minorHAnsi" w:hAnsi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</w:rPr>
              <w:t>-</w:t>
            </w:r>
          </w:p>
        </w:tc>
      </w:tr>
    </w:tbl>
    <w:p w:rsidR="00C312F1" w:rsidRPr="008D130D" w:rsidRDefault="00C312F1" w:rsidP="004E448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</w:p>
    <w:p w:rsidR="00C0791F" w:rsidRDefault="00763498" w:rsidP="00C0791F">
      <w:pPr>
        <w:ind w:left="-5"/>
        <w:rPr>
          <w:rFonts w:asciiTheme="minorHAnsi" w:hAnsiTheme="minorHAnsi"/>
          <w:color w:val="auto"/>
          <w:sz w:val="22"/>
        </w:rPr>
      </w:pPr>
      <w:r w:rsidRPr="008D130D">
        <w:rPr>
          <w:rFonts w:asciiTheme="minorHAnsi" w:hAnsiTheme="minorHAnsi"/>
          <w:color w:val="auto"/>
          <w:sz w:val="22"/>
        </w:rPr>
        <w:t>Účasťou na prípravných trhových konzultáciách hospodárske subjekty získali m</w:t>
      </w:r>
      <w:r w:rsidR="00BB0858" w:rsidRPr="008D130D">
        <w:rPr>
          <w:rFonts w:asciiTheme="minorHAnsi" w:hAnsiTheme="minorHAnsi"/>
          <w:color w:val="auto"/>
          <w:sz w:val="22"/>
        </w:rPr>
        <w:t>ožnosť prezentovať svoje návrhy a</w:t>
      </w:r>
      <w:r w:rsidRPr="008D130D">
        <w:rPr>
          <w:rFonts w:asciiTheme="minorHAnsi" w:hAnsiTheme="minorHAnsi"/>
          <w:color w:val="auto"/>
          <w:sz w:val="22"/>
        </w:rPr>
        <w:t xml:space="preserve"> poznatky </w:t>
      </w:r>
      <w:r w:rsidR="00BB0858" w:rsidRPr="008D130D">
        <w:rPr>
          <w:rFonts w:asciiTheme="minorHAnsi" w:hAnsiTheme="minorHAnsi"/>
          <w:color w:val="auto"/>
          <w:sz w:val="22"/>
        </w:rPr>
        <w:t>týkajúce sa</w:t>
      </w:r>
      <w:r w:rsidRPr="008D130D">
        <w:rPr>
          <w:rFonts w:asciiTheme="minorHAnsi" w:hAnsiTheme="minorHAnsi"/>
          <w:color w:val="auto"/>
          <w:sz w:val="22"/>
        </w:rPr>
        <w:t xml:space="preserve"> predmet</w:t>
      </w:r>
      <w:r w:rsidR="00BB0858" w:rsidRPr="008D130D">
        <w:rPr>
          <w:rFonts w:asciiTheme="minorHAnsi" w:hAnsiTheme="minorHAnsi"/>
          <w:color w:val="auto"/>
          <w:sz w:val="22"/>
        </w:rPr>
        <w:t>u</w:t>
      </w:r>
      <w:r w:rsidRPr="008D130D">
        <w:rPr>
          <w:rFonts w:asciiTheme="minorHAnsi" w:hAnsiTheme="minorHAnsi"/>
          <w:color w:val="auto"/>
          <w:sz w:val="22"/>
        </w:rPr>
        <w:t xml:space="preserve"> zákazky</w:t>
      </w:r>
      <w:r w:rsidR="00C21E80" w:rsidRPr="008D130D">
        <w:rPr>
          <w:rFonts w:asciiTheme="minorHAnsi" w:hAnsiTheme="minorHAnsi"/>
          <w:color w:val="auto"/>
          <w:sz w:val="22"/>
        </w:rPr>
        <w:t xml:space="preserve">. </w:t>
      </w:r>
    </w:p>
    <w:p w:rsidR="00C0791F" w:rsidRDefault="00C0791F" w:rsidP="00C0791F">
      <w:pPr>
        <w:ind w:left="-5"/>
        <w:rPr>
          <w:rFonts w:asciiTheme="minorHAnsi" w:hAnsiTheme="minorHAnsi"/>
          <w:color w:val="auto"/>
          <w:sz w:val="22"/>
        </w:rPr>
      </w:pPr>
    </w:p>
    <w:p w:rsidR="00C0791F" w:rsidRPr="00C0791F" w:rsidRDefault="00C0791F" w:rsidP="00C0791F">
      <w:pPr>
        <w:ind w:left="-5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sz w:val="22"/>
        </w:rPr>
        <w:t>Spracovala: Ing. Juhaniaková</w:t>
      </w:r>
    </w:p>
    <w:p w:rsidR="00C0791F" w:rsidRPr="008D130D" w:rsidRDefault="00C0791F">
      <w:pPr>
        <w:ind w:left="-5"/>
        <w:rPr>
          <w:rFonts w:asciiTheme="minorHAnsi" w:hAnsiTheme="minorHAnsi"/>
          <w:color w:val="auto"/>
          <w:sz w:val="22"/>
        </w:rPr>
      </w:pPr>
    </w:p>
    <w:sectPr w:rsidR="00C0791F" w:rsidRPr="008D130D">
      <w:headerReference w:type="default" r:id="rId9"/>
      <w:footerReference w:type="default" r:id="rId10"/>
      <w:pgSz w:w="11906" w:h="16841"/>
      <w:pgMar w:top="410" w:right="1282" w:bottom="1313" w:left="14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91" w:rsidRDefault="00AB1791" w:rsidP="00B76B09">
      <w:pPr>
        <w:spacing w:after="0" w:line="240" w:lineRule="auto"/>
      </w:pPr>
      <w:r>
        <w:separator/>
      </w:r>
    </w:p>
  </w:endnote>
  <w:endnote w:type="continuationSeparator" w:id="0">
    <w:p w:rsidR="00AB1791" w:rsidRDefault="00AB1791" w:rsidP="00B7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803744"/>
      <w:docPartObj>
        <w:docPartGallery w:val="Page Numbers (Bottom of Page)"/>
        <w:docPartUnique/>
      </w:docPartObj>
    </w:sdtPr>
    <w:sdtEndPr/>
    <w:sdtContent>
      <w:p w:rsidR="004578E3" w:rsidRDefault="004578E3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756">
          <w:rPr>
            <w:noProof/>
          </w:rPr>
          <w:t>4</w:t>
        </w:r>
        <w:r>
          <w:fldChar w:fldCharType="end"/>
        </w:r>
      </w:p>
    </w:sdtContent>
  </w:sdt>
  <w:p w:rsidR="004578E3" w:rsidRDefault="004578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91" w:rsidRDefault="00AB1791" w:rsidP="00B76B09">
      <w:pPr>
        <w:spacing w:after="0" w:line="240" w:lineRule="auto"/>
      </w:pPr>
      <w:r>
        <w:separator/>
      </w:r>
    </w:p>
  </w:footnote>
  <w:footnote w:type="continuationSeparator" w:id="0">
    <w:p w:rsidR="00AB1791" w:rsidRDefault="00AB1791" w:rsidP="00B76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8E3" w:rsidRPr="00A6006E" w:rsidRDefault="004578E3" w:rsidP="00CE7AD5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D4574F0" wp14:editId="7CA3FE77">
              <wp:simplePos x="0" y="0"/>
              <wp:positionH relativeFrom="column">
                <wp:posOffset>537845</wp:posOffset>
              </wp:positionH>
              <wp:positionV relativeFrom="paragraph">
                <wp:posOffset>205105</wp:posOffset>
              </wp:positionV>
              <wp:extent cx="4238625" cy="7715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578E3" w:rsidRPr="00763498" w:rsidRDefault="004578E3" w:rsidP="00CE7AD5">
                          <w:pPr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 w:rsidRPr="00763498">
                            <w:rPr>
                              <w:rFonts w:asciiTheme="minorHAnsi" w:hAnsiTheme="minorHAnsi"/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763498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4578E3" w:rsidRPr="00353691" w:rsidRDefault="004578E3" w:rsidP="00CE7AD5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574F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5pt;margin-top:16.15pt;width:33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0F9AIAAIY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" o:allowoverlap="f" filled="f" stroked="f">
              <v:textbox>
                <w:txbxContent>
                  <w:p w:rsidR="004578E3" w:rsidRPr="00763498" w:rsidRDefault="004578E3" w:rsidP="00CE7AD5">
                    <w:pPr>
                      <w:rPr>
                        <w:rFonts w:asciiTheme="minorHAnsi" w:hAnsiTheme="minorHAnsi"/>
                        <w:sz w:val="28"/>
                        <w:szCs w:val="28"/>
                      </w:rPr>
                    </w:pPr>
                    <w:r w:rsidRPr="00763498">
                      <w:rPr>
                        <w:rFonts w:asciiTheme="minorHAnsi" w:hAnsiTheme="minorHAnsi"/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763498">
                      <w:rPr>
                        <w:rFonts w:asciiTheme="minorHAnsi" w:hAnsiTheme="minorHAnsi"/>
                        <w:sz w:val="28"/>
                        <w:szCs w:val="28"/>
                      </w:rPr>
                      <w:t>SAMOSPRÁVNY KRAJ</w:t>
                    </w:r>
                  </w:p>
                  <w:p w:rsidR="004578E3" w:rsidRPr="00353691" w:rsidRDefault="004578E3" w:rsidP="00CE7AD5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578E3" w:rsidRPr="00763498" w:rsidRDefault="004578E3" w:rsidP="00CE7AD5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763498">
      <w:rPr>
        <w:rFonts w:asciiTheme="minorHAnsi" w:hAnsiTheme="minorHAnsi"/>
        <w:noProof/>
        <w:sz w:val="16"/>
        <w:szCs w:val="16"/>
        <w:lang w:val="sk-SK" w:eastAsia="sk-SK"/>
      </w:rPr>
      <w:drawing>
        <wp:anchor distT="0" distB="0" distL="114300" distR="114300" simplePos="0" relativeHeight="251660288" behindDoc="1" locked="0" layoutInCell="1" allowOverlap="0" wp14:anchorId="3A660EEC" wp14:editId="78573897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3498">
      <w:rPr>
        <w:rFonts w:asciiTheme="minorHAnsi" w:hAnsiTheme="minorHAnsi" w:cs="Arial"/>
        <w:b/>
        <w:sz w:val="28"/>
      </w:rPr>
      <w:t xml:space="preserve">                      </w:t>
    </w:r>
    <w:r w:rsidRPr="00763498">
      <w:rPr>
        <w:rFonts w:asciiTheme="minorHAnsi" w:hAnsiTheme="minorHAnsi" w:cs="Arial"/>
      </w:rPr>
      <w:t>Nám. SNP  23</w:t>
    </w:r>
  </w:p>
  <w:p w:rsidR="004578E3" w:rsidRPr="00763498" w:rsidRDefault="004578E3" w:rsidP="00CE7AD5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="Arial"/>
      </w:rPr>
    </w:pPr>
    <w:r w:rsidRPr="00763498">
      <w:rPr>
        <w:rFonts w:asciiTheme="minorHAnsi" w:hAnsiTheme="minorHAnsi" w:cs="Arial"/>
        <w:sz w:val="28"/>
      </w:rPr>
      <w:t xml:space="preserve">                                                 </w:t>
    </w:r>
    <w:r w:rsidRPr="00763498">
      <w:rPr>
        <w:rFonts w:asciiTheme="minorHAnsi" w:hAnsiTheme="minorHAnsi" w:cs="Arial"/>
      </w:rPr>
      <w:t>974 01 Banská Bystrica</w:t>
    </w:r>
  </w:p>
  <w:p w:rsidR="004578E3" w:rsidRDefault="004578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705"/>
    <w:multiLevelType w:val="hybridMultilevel"/>
    <w:tmpl w:val="9B884298"/>
    <w:lvl w:ilvl="0" w:tplc="1BC6CCB8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B2B5B0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5849D2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2192A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A50AC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E8EE6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38CA4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3CDD8C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242574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034B4"/>
    <w:multiLevelType w:val="hybridMultilevel"/>
    <w:tmpl w:val="BFB297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A2E7C"/>
    <w:multiLevelType w:val="hybridMultilevel"/>
    <w:tmpl w:val="0BA4E344"/>
    <w:lvl w:ilvl="0" w:tplc="30CA465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C8A822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8AA9C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ACF3C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F6AE66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5C4D60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9AE74E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9BE6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C4C20C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EA6831"/>
    <w:multiLevelType w:val="hybridMultilevel"/>
    <w:tmpl w:val="16CE4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4D7C"/>
    <w:multiLevelType w:val="hybridMultilevel"/>
    <w:tmpl w:val="A588FC98"/>
    <w:lvl w:ilvl="0" w:tplc="F75AD34C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2928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F0B81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36B94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4B82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8121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E0CED8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44059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C39F4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C30F80"/>
    <w:multiLevelType w:val="hybridMultilevel"/>
    <w:tmpl w:val="885804C2"/>
    <w:lvl w:ilvl="0" w:tplc="E04E909C">
      <w:start w:val="3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305ED2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28A48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769CA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AD2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66CFEA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12435E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DEE54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E608E4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884B71"/>
    <w:multiLevelType w:val="hybridMultilevel"/>
    <w:tmpl w:val="D4E4DA3C"/>
    <w:lvl w:ilvl="0" w:tplc="E2C8B10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542676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463E38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48E778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FADB3E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0A906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447A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EA5708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EF4D0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86269"/>
    <w:multiLevelType w:val="hybridMultilevel"/>
    <w:tmpl w:val="5E820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F7813"/>
    <w:multiLevelType w:val="hybridMultilevel"/>
    <w:tmpl w:val="75A80B82"/>
    <w:lvl w:ilvl="0" w:tplc="CFB033BE">
      <w:start w:val="4"/>
      <w:numFmt w:val="lowerLetter"/>
      <w:lvlText w:val="%1.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96B6AE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B60DC6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267F2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EE642E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5CF8FE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086EE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02E9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0C819A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6D5D29"/>
    <w:multiLevelType w:val="hybridMultilevel"/>
    <w:tmpl w:val="62663A52"/>
    <w:lvl w:ilvl="0" w:tplc="D3DC5D78">
      <w:start w:val="4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541066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EC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9CBC2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43334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4507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56E91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C29F6A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207340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577D43"/>
    <w:multiLevelType w:val="hybridMultilevel"/>
    <w:tmpl w:val="8EA27A44"/>
    <w:lvl w:ilvl="0" w:tplc="0456CEAC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E04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E2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295A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4AB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842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66FC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9EA6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8AD9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5C7B1C"/>
    <w:multiLevelType w:val="hybridMultilevel"/>
    <w:tmpl w:val="7428824A"/>
    <w:lvl w:ilvl="0" w:tplc="BA086AD0">
      <w:start w:val="1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B26106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D4E914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2C016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762654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224D4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A32BA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8A33D4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542900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8A2242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0547F2"/>
    <w:multiLevelType w:val="hybridMultilevel"/>
    <w:tmpl w:val="B15834C8"/>
    <w:lvl w:ilvl="0" w:tplc="5D168D7E">
      <w:start w:val="7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277B4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0E5AD6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2EAA32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B06E52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4CD7C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6C53FA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86211C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E8C18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63579E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DF727C"/>
    <w:multiLevelType w:val="hybridMultilevel"/>
    <w:tmpl w:val="BCF0CC08"/>
    <w:lvl w:ilvl="0" w:tplc="CA7CB5F6">
      <w:start w:val="1"/>
      <w:numFmt w:val="bullet"/>
      <w:lvlText w:val="-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EB4D2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A63C7A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6F10C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501B7C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728CBC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7AAA36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B418A8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BE699E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2D3C78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277F6A"/>
    <w:multiLevelType w:val="hybridMultilevel"/>
    <w:tmpl w:val="F2B8155C"/>
    <w:lvl w:ilvl="0" w:tplc="E2961862">
      <w:start w:val="1"/>
      <w:numFmt w:val="lowerLetter"/>
      <w:lvlText w:val="%1.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601CC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A4760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0AFF8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4EC1A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B0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AB062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CBEF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84F3C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6543DF"/>
    <w:multiLevelType w:val="hybridMultilevel"/>
    <w:tmpl w:val="0AB2B528"/>
    <w:lvl w:ilvl="0" w:tplc="5C0244BC">
      <w:start w:val="5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2A7A66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C2B0A6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0A756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BA86D6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A47714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C0D746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461BB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E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B932D5"/>
    <w:multiLevelType w:val="hybridMultilevel"/>
    <w:tmpl w:val="BD6A2786"/>
    <w:lvl w:ilvl="0" w:tplc="9896297E">
      <w:start w:val="7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CFD42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E88B54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D4791C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44CB3C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A7B0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E88BA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64B78C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07910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DF4364"/>
    <w:multiLevelType w:val="hybridMultilevel"/>
    <w:tmpl w:val="26445790"/>
    <w:lvl w:ilvl="0" w:tplc="9A6C97F2">
      <w:start w:val="4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F0E958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78624C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C40FEE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A8EA0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0E92E8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252F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C2B16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E42FA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577DEF"/>
    <w:multiLevelType w:val="hybridMultilevel"/>
    <w:tmpl w:val="1596A468"/>
    <w:lvl w:ilvl="0" w:tplc="C66E26BE">
      <w:start w:val="7"/>
      <w:numFmt w:val="lowerLetter"/>
      <w:lvlText w:val="%1.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003FCA">
      <w:start w:val="1"/>
      <w:numFmt w:val="lowerLetter"/>
      <w:lvlText w:val="%2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8E77BC">
      <w:start w:val="1"/>
      <w:numFmt w:val="lowerRoman"/>
      <w:lvlText w:val="%3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5AC3A4">
      <w:start w:val="1"/>
      <w:numFmt w:val="decimal"/>
      <w:lvlText w:val="%4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4AFF78">
      <w:start w:val="1"/>
      <w:numFmt w:val="lowerLetter"/>
      <w:lvlText w:val="%5"/>
      <w:lvlJc w:val="left"/>
      <w:pPr>
        <w:ind w:left="3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787F1A">
      <w:start w:val="1"/>
      <w:numFmt w:val="lowerRoman"/>
      <w:lvlText w:val="%6"/>
      <w:lvlJc w:val="left"/>
      <w:pPr>
        <w:ind w:left="4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6F864">
      <w:start w:val="1"/>
      <w:numFmt w:val="decimal"/>
      <w:lvlText w:val="%7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522F38">
      <w:start w:val="1"/>
      <w:numFmt w:val="lowerLetter"/>
      <w:lvlText w:val="%8"/>
      <w:lvlJc w:val="left"/>
      <w:pPr>
        <w:ind w:left="5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46F7E">
      <w:start w:val="1"/>
      <w:numFmt w:val="lowerRoman"/>
      <w:lvlText w:val="%9"/>
      <w:lvlJc w:val="left"/>
      <w:pPr>
        <w:ind w:left="6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83265"/>
    <w:multiLevelType w:val="hybridMultilevel"/>
    <w:tmpl w:val="F0CA1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1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20"/>
  </w:num>
  <w:num w:numId="11">
    <w:abstractNumId w:val="15"/>
  </w:num>
  <w:num w:numId="12">
    <w:abstractNumId w:val="2"/>
  </w:num>
  <w:num w:numId="13">
    <w:abstractNumId w:val="19"/>
  </w:num>
  <w:num w:numId="14">
    <w:abstractNumId w:val="18"/>
  </w:num>
  <w:num w:numId="15">
    <w:abstractNumId w:val="21"/>
  </w:num>
  <w:num w:numId="16">
    <w:abstractNumId w:val="13"/>
  </w:num>
  <w:num w:numId="17">
    <w:abstractNumId w:val="1"/>
  </w:num>
  <w:num w:numId="18">
    <w:abstractNumId w:val="17"/>
  </w:num>
  <w:num w:numId="19">
    <w:abstractNumId w:val="12"/>
  </w:num>
  <w:num w:numId="20">
    <w:abstractNumId w:val="14"/>
  </w:num>
  <w:num w:numId="21">
    <w:abstractNumId w:val="3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89"/>
    <w:rsid w:val="000062D6"/>
    <w:rsid w:val="00011159"/>
    <w:rsid w:val="00012251"/>
    <w:rsid w:val="000168B2"/>
    <w:rsid w:val="0002467E"/>
    <w:rsid w:val="000309CD"/>
    <w:rsid w:val="000827A5"/>
    <w:rsid w:val="0009685A"/>
    <w:rsid w:val="000B173E"/>
    <w:rsid w:val="000C0159"/>
    <w:rsid w:val="000C754C"/>
    <w:rsid w:val="00100120"/>
    <w:rsid w:val="00117FA5"/>
    <w:rsid w:val="001348B0"/>
    <w:rsid w:val="0017111C"/>
    <w:rsid w:val="00187C94"/>
    <w:rsid w:val="001A2FCC"/>
    <w:rsid w:val="0020481C"/>
    <w:rsid w:val="002101CC"/>
    <w:rsid w:val="002666BC"/>
    <w:rsid w:val="002A7E83"/>
    <w:rsid w:val="003136BE"/>
    <w:rsid w:val="003A7FF6"/>
    <w:rsid w:val="003D6343"/>
    <w:rsid w:val="004578E3"/>
    <w:rsid w:val="004B57B4"/>
    <w:rsid w:val="004E448A"/>
    <w:rsid w:val="0052421A"/>
    <w:rsid w:val="005D6AFE"/>
    <w:rsid w:val="005D7942"/>
    <w:rsid w:val="0061598F"/>
    <w:rsid w:val="006219F5"/>
    <w:rsid w:val="00637B79"/>
    <w:rsid w:val="0064700D"/>
    <w:rsid w:val="00652E01"/>
    <w:rsid w:val="00687A86"/>
    <w:rsid w:val="006969A3"/>
    <w:rsid w:val="006E4830"/>
    <w:rsid w:val="006F001A"/>
    <w:rsid w:val="00714D32"/>
    <w:rsid w:val="007225AA"/>
    <w:rsid w:val="00763498"/>
    <w:rsid w:val="007635FD"/>
    <w:rsid w:val="00782F10"/>
    <w:rsid w:val="00785B21"/>
    <w:rsid w:val="00795059"/>
    <w:rsid w:val="007A13A0"/>
    <w:rsid w:val="007A2318"/>
    <w:rsid w:val="007B1822"/>
    <w:rsid w:val="007B3A89"/>
    <w:rsid w:val="007B3B04"/>
    <w:rsid w:val="007C0CB5"/>
    <w:rsid w:val="007D2EC8"/>
    <w:rsid w:val="00801756"/>
    <w:rsid w:val="008256DC"/>
    <w:rsid w:val="00835586"/>
    <w:rsid w:val="008551D9"/>
    <w:rsid w:val="00874BB4"/>
    <w:rsid w:val="00876BF6"/>
    <w:rsid w:val="008B4283"/>
    <w:rsid w:val="008D130D"/>
    <w:rsid w:val="008D1DE9"/>
    <w:rsid w:val="008E02F6"/>
    <w:rsid w:val="00910B61"/>
    <w:rsid w:val="00917B92"/>
    <w:rsid w:val="00920B98"/>
    <w:rsid w:val="00923DCE"/>
    <w:rsid w:val="00974E8C"/>
    <w:rsid w:val="00996242"/>
    <w:rsid w:val="009B20E0"/>
    <w:rsid w:val="009D45F0"/>
    <w:rsid w:val="00A25D26"/>
    <w:rsid w:val="00A34020"/>
    <w:rsid w:val="00A34BD8"/>
    <w:rsid w:val="00A75034"/>
    <w:rsid w:val="00AA1D82"/>
    <w:rsid w:val="00AB1791"/>
    <w:rsid w:val="00AF7EB7"/>
    <w:rsid w:val="00B00455"/>
    <w:rsid w:val="00B17804"/>
    <w:rsid w:val="00B17A8C"/>
    <w:rsid w:val="00B26A73"/>
    <w:rsid w:val="00B5709D"/>
    <w:rsid w:val="00B76B09"/>
    <w:rsid w:val="00B95716"/>
    <w:rsid w:val="00BB0858"/>
    <w:rsid w:val="00BC6044"/>
    <w:rsid w:val="00BF2650"/>
    <w:rsid w:val="00BF6175"/>
    <w:rsid w:val="00C0791F"/>
    <w:rsid w:val="00C21E80"/>
    <w:rsid w:val="00C312F1"/>
    <w:rsid w:val="00C5304E"/>
    <w:rsid w:val="00C95361"/>
    <w:rsid w:val="00C96A10"/>
    <w:rsid w:val="00CE7AD5"/>
    <w:rsid w:val="00D233A0"/>
    <w:rsid w:val="00D27DB2"/>
    <w:rsid w:val="00D505D3"/>
    <w:rsid w:val="00DA4163"/>
    <w:rsid w:val="00DB3689"/>
    <w:rsid w:val="00DD16C9"/>
    <w:rsid w:val="00E54D57"/>
    <w:rsid w:val="00E71CB9"/>
    <w:rsid w:val="00E745AB"/>
    <w:rsid w:val="00E941DA"/>
    <w:rsid w:val="00E96631"/>
    <w:rsid w:val="00EE08F9"/>
    <w:rsid w:val="00EF1F9C"/>
    <w:rsid w:val="00F00082"/>
    <w:rsid w:val="00FE1447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1F53"/>
  <w15:docId w15:val="{82F1861B-FA0B-42AC-B77C-7A65BF8E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42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39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rsid w:val="0076349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7634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y1">
    <w:name w:val="Normálny1"/>
    <w:rsid w:val="0076349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customStyle="1" w:styleId="Predvolenpsmoodseku1">
    <w:name w:val="Predvolené písmo odseku1"/>
    <w:rsid w:val="00763498"/>
  </w:style>
  <w:style w:type="character" w:styleId="Hypertextovprepojenie">
    <w:name w:val="Hyperlink"/>
    <w:basedOn w:val="Predvolenpsmoodseku"/>
    <w:uiPriority w:val="99"/>
    <w:unhideWhenUsed/>
    <w:rsid w:val="00763498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D16C9"/>
    <w:pPr>
      <w:ind w:left="720"/>
      <w:contextualSpacing/>
    </w:pPr>
  </w:style>
  <w:style w:type="character" w:customStyle="1" w:styleId="ra">
    <w:name w:val="ra"/>
    <w:basedOn w:val="Predvolenpsmoodseku"/>
    <w:rsid w:val="000309CD"/>
  </w:style>
  <w:style w:type="paragraph" w:styleId="Pta">
    <w:name w:val="footer"/>
    <w:basedOn w:val="Normlny"/>
    <w:link w:val="PtaChar"/>
    <w:uiPriority w:val="99"/>
    <w:unhideWhenUsed/>
    <w:rsid w:val="00B76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6B09"/>
    <w:rPr>
      <w:rFonts w:ascii="Arial" w:eastAsia="Arial" w:hAnsi="Arial" w:cs="Arial"/>
      <w:color w:val="000000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54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zakaziek/detail/dokumenty/4239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B11D4-5608-4DF6-B3FA-BDB21BF4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Hláčik Ľuboš</cp:lastModifiedBy>
  <cp:revision>17</cp:revision>
  <cp:lastPrinted>2020-06-22T15:43:00Z</cp:lastPrinted>
  <dcterms:created xsi:type="dcterms:W3CDTF">2020-07-22T06:35:00Z</dcterms:created>
  <dcterms:modified xsi:type="dcterms:W3CDTF">2020-07-29T06:50:00Z</dcterms:modified>
</cp:coreProperties>
</file>