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48D43156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7CE5DC5D" w14:textId="77777777" w:rsidR="000226F5" w:rsidRDefault="000226F5" w:rsidP="000226F5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1943D46C" w14:textId="77777777" w:rsidR="000226F5" w:rsidRDefault="000226F5" w:rsidP="000226F5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5A38F7CB" w14:textId="071ECCD8" w:rsidR="000226F5" w:rsidRDefault="000226F5" w:rsidP="000226F5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</w:t>
      </w:r>
      <w:r w:rsidR="008E433F">
        <w:rPr>
          <w:sz w:val="22"/>
          <w:szCs w:val="22"/>
        </w:rPr>
        <w:t xml:space="preserve">sídlo: </w:t>
      </w:r>
      <w:r>
        <w:rPr>
          <w:sz w:val="22"/>
          <w:szCs w:val="22"/>
        </w:rPr>
        <w:t xml:space="preserve">Námestie gen. Viesta 2, 832 47 Bratislava                             </w:t>
      </w:r>
      <w:r>
        <w:rPr>
          <w:sz w:val="6"/>
          <w:szCs w:val="6"/>
        </w:rPr>
        <w:t xml:space="preserve">      </w:t>
      </w:r>
    </w:p>
    <w:p w14:paraId="5687084D" w14:textId="77777777" w:rsidR="000226F5" w:rsidRDefault="000226F5" w:rsidP="000226F5">
      <w:pPr>
        <w:jc w:val="left"/>
        <w:rPr>
          <w:smallCaps/>
          <w:sz w:val="22"/>
          <w:szCs w:val="22"/>
        </w:rPr>
      </w:pPr>
      <w:r w:rsidRPr="003C31FE">
        <w:rPr>
          <w:smallCaps/>
          <w:sz w:val="22"/>
          <w:szCs w:val="22"/>
        </w:rPr>
        <w:t xml:space="preserve">       </w:t>
      </w: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C7DF28C" w14:textId="26CEB376" w:rsidR="000226F5" w:rsidRDefault="000226F5" w:rsidP="000226F5">
      <w:pPr>
        <w:ind w:left="0" w:firstLine="0"/>
        <w:jc w:val="left"/>
        <w:rPr>
          <w:b/>
          <w:smallCaps/>
          <w:sz w:val="28"/>
          <w:szCs w:val="28"/>
        </w:rPr>
      </w:pPr>
    </w:p>
    <w:p w14:paraId="62C77E19" w14:textId="77777777" w:rsidR="000226F5" w:rsidRDefault="000226F5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1E5B78BA" w14:textId="2A2584DA" w:rsidR="005D4A09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2F0FAD">
        <w:rPr>
          <w:b/>
          <w:color w:val="auto"/>
          <w:sz w:val="28"/>
          <w:szCs w:val="28"/>
        </w:rPr>
        <w:t>Propagačné predmety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 w:rsidR="005D4A09">
        <w:rPr>
          <w:b/>
          <w:color w:val="auto"/>
          <w:sz w:val="28"/>
          <w:szCs w:val="28"/>
        </w:rPr>
        <w:t xml:space="preserve"> na predmet zákazky </w:t>
      </w:r>
    </w:p>
    <w:p w14:paraId="6D5BA6CD" w14:textId="356B1E3D" w:rsidR="002271D0" w:rsidRPr="002271D0" w:rsidRDefault="005D4A09" w:rsidP="002271D0">
      <w:pPr>
        <w:pStyle w:val="Zkladntext3"/>
        <w:spacing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„</w:t>
      </w:r>
      <w:r w:rsidR="00BF479E">
        <w:rPr>
          <w:b/>
          <w:color w:val="auto"/>
          <w:sz w:val="28"/>
          <w:szCs w:val="28"/>
        </w:rPr>
        <w:t>Turistické vybavenie s logom</w:t>
      </w:r>
      <w:r>
        <w:rPr>
          <w:b/>
          <w:color w:val="auto"/>
          <w:sz w:val="28"/>
          <w:szCs w:val="28"/>
        </w:rPr>
        <w:t>“</w:t>
      </w:r>
      <w:r w:rsidR="002271D0">
        <w:rPr>
          <w:b/>
          <w:color w:val="auto"/>
          <w:sz w:val="28"/>
          <w:szCs w:val="28"/>
        </w:rPr>
        <w:t xml:space="preserve"> výzva č. </w:t>
      </w:r>
      <w:r w:rsidR="00F97551">
        <w:rPr>
          <w:b/>
          <w:color w:val="auto"/>
          <w:sz w:val="28"/>
          <w:szCs w:val="28"/>
        </w:rPr>
        <w:t>0</w:t>
      </w:r>
      <w:r w:rsidR="00BF479E">
        <w:rPr>
          <w:b/>
          <w:color w:val="auto"/>
          <w:sz w:val="28"/>
          <w:szCs w:val="28"/>
        </w:rPr>
        <w:t>3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64ABED66" w:rsidR="00663D12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2BF4B08" w14:textId="6FAE37BD" w:rsidR="000226F5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099D3298" w14:textId="77777777" w:rsidR="000226F5" w:rsidRPr="00F54513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6EAA981B" w:rsidR="00184832" w:rsidRDefault="00BD4037" w:rsidP="003C4CBF">
      <w:pPr>
        <w:ind w:left="0" w:right="139" w:firstLine="0"/>
        <w:rPr>
          <w:color w:val="000000"/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219A2811" w14:textId="77777777" w:rsidR="000226F5" w:rsidRPr="006300C2" w:rsidRDefault="000226F5" w:rsidP="003C4CBF">
      <w:pPr>
        <w:ind w:left="0" w:right="139" w:firstLine="0"/>
        <w:rPr>
          <w:sz w:val="22"/>
          <w:szCs w:val="22"/>
        </w:rPr>
      </w:pP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4FFCD80C" w:rsidR="00606FAA" w:rsidRPr="006300C2" w:rsidRDefault="007F671C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 w:rsidRPr="00F666D5">
        <w:rPr>
          <w:sz w:val="22"/>
          <w:szCs w:val="22"/>
        </w:rPr>
        <w:t xml:space="preserve">V Bratislave, </w:t>
      </w:r>
      <w:r w:rsidRPr="00182BC3">
        <w:rPr>
          <w:sz w:val="22"/>
          <w:szCs w:val="22"/>
        </w:rPr>
        <w:t xml:space="preserve">dňa </w:t>
      </w:r>
      <w:r w:rsidR="00BF479E">
        <w:rPr>
          <w:sz w:val="22"/>
          <w:szCs w:val="22"/>
        </w:rPr>
        <w:t>2</w:t>
      </w:r>
      <w:r w:rsidR="009D7E44">
        <w:rPr>
          <w:sz w:val="22"/>
          <w:szCs w:val="22"/>
        </w:rPr>
        <w:t>3</w:t>
      </w:r>
      <w:r w:rsidR="00F97551">
        <w:rPr>
          <w:sz w:val="22"/>
          <w:szCs w:val="22"/>
        </w:rPr>
        <w:t>.</w:t>
      </w:r>
      <w:r w:rsidR="008E433F">
        <w:rPr>
          <w:sz w:val="22"/>
          <w:szCs w:val="22"/>
        </w:rPr>
        <w:t>4</w:t>
      </w:r>
      <w:r w:rsidR="00F97551">
        <w:rPr>
          <w:sz w:val="22"/>
          <w:szCs w:val="22"/>
        </w:rPr>
        <w:t>.</w:t>
      </w:r>
      <w:r w:rsidR="00102A33" w:rsidRPr="00182BC3">
        <w:rPr>
          <w:sz w:val="22"/>
          <w:szCs w:val="22"/>
        </w:rPr>
        <w:t>202</w:t>
      </w:r>
      <w:r w:rsidR="008E433F">
        <w:rPr>
          <w:sz w:val="22"/>
          <w:szCs w:val="22"/>
        </w:rPr>
        <w:t>6</w:t>
      </w:r>
      <w:r w:rsidRPr="00F666D5">
        <w:rPr>
          <w:sz w:val="22"/>
          <w:szCs w:val="22"/>
        </w:rPr>
        <w:t xml:space="preserve"> 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D4360E" w:rsidR="002271D0" w:rsidRPr="000226F5" w:rsidRDefault="000226F5" w:rsidP="006300C2">
      <w:pPr>
        <w:jc w:val="center"/>
        <w:rPr>
          <w:sz w:val="24"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</w:t>
      </w:r>
      <w:r w:rsidRPr="000226F5">
        <w:rPr>
          <w:sz w:val="24"/>
          <w:szCs w:val="24"/>
        </w:rPr>
        <w:t>Marian  BIELENÝ</w:t>
      </w:r>
    </w:p>
    <w:p w14:paraId="2D94FE67" w14:textId="47F0819F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70A9802F" w14:textId="77777777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2184C11B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5DC8BB38" w:rsidR="00406EAA" w:rsidRPr="00406EAA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746F614F" w:rsidR="00406EAA" w:rsidRPr="00406EAA" w:rsidRDefault="00DB1263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282055A2" w:rsidR="00406EAA" w:rsidRDefault="00DB1263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4193E27F" w:rsidR="00406EAA" w:rsidRPr="00406EAA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7904046C" w:rsidR="00406EAA" w:rsidRPr="00406EAA" w:rsidRDefault="00DB1263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3F402348" w:rsidR="00406EAA" w:rsidRDefault="00DB1263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15251AB3" w:rsidR="00406EAA" w:rsidRPr="00406EAA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3C7C49F9" w:rsidR="00406EAA" w:rsidRPr="00406EAA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2480AE5D" w:rsidR="00406EAA" w:rsidRPr="00406EAA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63AB4E8D" w:rsidR="00406EAA" w:rsidRPr="00406EAA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7334A5A1" w:rsidR="00406EAA" w:rsidRPr="00406EAA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66489388" w:rsidR="00406EAA" w:rsidRPr="00406EAA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76952F3C" w:rsidR="00406EAA" w:rsidRPr="00406EAA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DB1263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0522E3B8" w:rsidR="00406EAA" w:rsidRDefault="00DB1263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1B1F58B2" w:rsidR="00406EAA" w:rsidRPr="006C1635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696D80A7" w:rsidR="00406EAA" w:rsidRPr="006C1635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37373A68" w:rsidR="00406EAA" w:rsidRPr="006C1635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10FC7B23" w:rsidR="00406EAA" w:rsidRPr="006C1635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1F7924FB" w:rsidR="00406EAA" w:rsidRPr="006C1635" w:rsidRDefault="00DB126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F901D08" w14:textId="029E00AF" w:rsidR="000226F5" w:rsidRDefault="000226F5" w:rsidP="000226F5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1 – </w:t>
      </w:r>
      <w:r w:rsidRPr="00A10DFC">
        <w:rPr>
          <w:sz w:val="22"/>
          <w:szCs w:val="22"/>
        </w:rPr>
        <w:t>Návrh na plnenie kritérií</w:t>
      </w:r>
      <w:r>
        <w:rPr>
          <w:sz w:val="22"/>
          <w:szCs w:val="22"/>
        </w:rPr>
        <w:t xml:space="preserve"> na vyhodnotenie ponúk – cenová ponuka</w:t>
      </w:r>
    </w:p>
    <w:p w14:paraId="376CFC6C" w14:textId="53075BF7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</w:t>
      </w:r>
      <w:r w:rsidRPr="00A10DFC">
        <w:rPr>
          <w:sz w:val="22"/>
          <w:szCs w:val="22"/>
        </w:rPr>
        <w:t>Opis predmetu zákazky</w:t>
      </w:r>
      <w:r>
        <w:rPr>
          <w:sz w:val="22"/>
          <w:szCs w:val="22"/>
        </w:rPr>
        <w:t xml:space="preserve"> </w:t>
      </w:r>
      <w:r w:rsidR="00BB4D3A">
        <w:rPr>
          <w:sz w:val="22"/>
          <w:szCs w:val="22"/>
        </w:rPr>
        <w:t>–</w:t>
      </w:r>
      <w:r>
        <w:rPr>
          <w:sz w:val="22"/>
          <w:szCs w:val="22"/>
        </w:rPr>
        <w:t xml:space="preserve"> špecifikácia</w:t>
      </w:r>
    </w:p>
    <w:p w14:paraId="2009712F" w14:textId="074C4A96" w:rsidR="00BB4D3A" w:rsidRDefault="00BB4D3A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Príloha č. 3 </w:t>
      </w:r>
      <w:r w:rsidRPr="00A10DFC">
        <w:rPr>
          <w:sz w:val="22"/>
          <w:szCs w:val="22"/>
        </w:rPr>
        <w:t>–</w:t>
      </w:r>
      <w:r>
        <w:rPr>
          <w:sz w:val="22"/>
          <w:szCs w:val="22"/>
        </w:rPr>
        <w:t xml:space="preserve"> Štruktúrovaný rozpočet ceny</w:t>
      </w:r>
    </w:p>
    <w:p w14:paraId="41D488C6" w14:textId="75F84EB1" w:rsidR="00EA31BB" w:rsidRDefault="000226F5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BB4D3A">
        <w:rPr>
          <w:sz w:val="22"/>
          <w:szCs w:val="22"/>
        </w:rPr>
        <w:t>4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762AFDCD" w:rsidR="001B220C" w:rsidRDefault="000226F5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BB4D3A">
        <w:rPr>
          <w:sz w:val="22"/>
          <w:szCs w:val="22"/>
        </w:rPr>
        <w:t>5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3F2A1849" w:rsidR="00BA323B" w:rsidRDefault="000226F5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</w:t>
      </w:r>
      <w:r w:rsidR="00BB4D3A">
        <w:rPr>
          <w:bCs/>
          <w:sz w:val="22"/>
          <w:szCs w:val="22"/>
        </w:rPr>
        <w:t>6</w:t>
      </w:r>
      <w:r w:rsidR="00BA323B">
        <w:rPr>
          <w:bCs/>
          <w:sz w:val="22"/>
          <w:szCs w:val="22"/>
        </w:rPr>
        <w:t xml:space="preserve">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69E40A53" w:rsidR="00BA323B" w:rsidRDefault="00BA323B" w:rsidP="00BA323B">
      <w:pPr>
        <w:jc w:val="center"/>
      </w:pPr>
    </w:p>
    <w:p w14:paraId="6C6CFDBF" w14:textId="77777777" w:rsidR="00BA621C" w:rsidRPr="00BA323B" w:rsidRDefault="00BA621C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BA621C" w:rsidRDefault="00DF4AFC" w:rsidP="00BA621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BA621C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>ie generála Viesta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1F481C3C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5D4A09" w:rsidRPr="0053454B">
          <w:rPr>
            <w:rStyle w:val="Hypertextovprepojenie"/>
            <w:sz w:val="22"/>
          </w:rPr>
          <w:t>https://www.uvo.gov.sk/vyhladavanie/vyhladavanie-zakaziek/detail/5</w:t>
        </w:r>
      </w:hyperlink>
      <w:r w:rsidR="005D4A09">
        <w:rPr>
          <w:rStyle w:val="Hypertextovprepojenie"/>
          <w:sz w:val="22"/>
        </w:rPr>
        <w:t>4</w:t>
      </w:r>
      <w:r w:rsidR="002F0FAD">
        <w:rPr>
          <w:rStyle w:val="Hypertextovprepojenie"/>
          <w:sz w:val="22"/>
        </w:rPr>
        <w:t>9159</w:t>
      </w:r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6523ED7B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6D01">
        <w:rPr>
          <w:sz w:val="22"/>
          <w:szCs w:val="22"/>
        </w:rPr>
        <w:t>7</w:t>
      </w:r>
      <w:r w:rsidR="00A8124E">
        <w:rPr>
          <w:sz w:val="22"/>
          <w:szCs w:val="22"/>
        </w:rPr>
        <w:t>7</w:t>
      </w:r>
      <w:r w:rsidR="00376C54">
        <w:rPr>
          <w:sz w:val="22"/>
          <w:szCs w:val="22"/>
        </w:rPr>
        <w:t>044</w:t>
      </w:r>
    </w:p>
    <w:p w14:paraId="70FE773F" w14:textId="50ACF646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r>
        <w:rPr>
          <w:rStyle w:val="Hypertextovprepojenie"/>
          <w:bCs/>
          <w:color w:val="auto"/>
          <w:sz w:val="22"/>
          <w:szCs w:val="22"/>
          <w:u w:val="none"/>
        </w:rPr>
        <w:t xml:space="preserve">Link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515B7D" w:rsidRPr="00D53D04">
          <w:rPr>
            <w:rStyle w:val="Hypertextovprepojenie"/>
            <w:sz w:val="22"/>
            <w:szCs w:val="22"/>
          </w:rPr>
          <w:t>https://josephine.proebiz.com/sk/tender/7</w:t>
        </w:r>
        <w:r w:rsidR="00A8124E">
          <w:rPr>
            <w:rStyle w:val="Hypertextovprepojenie"/>
            <w:sz w:val="22"/>
            <w:szCs w:val="22"/>
          </w:rPr>
          <w:t>7</w:t>
        </w:r>
        <w:r w:rsidR="00376C54">
          <w:rPr>
            <w:rStyle w:val="Hypertextovprepojenie"/>
            <w:sz w:val="22"/>
            <w:szCs w:val="22"/>
          </w:rPr>
          <w:t>044</w:t>
        </w:r>
        <w:r w:rsidR="00515B7D" w:rsidRPr="00D53D04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F14C3B9" w14:textId="156C6773" w:rsidR="002F0FAD" w:rsidRPr="002F0FAD" w:rsidRDefault="00A10DFC" w:rsidP="002F0FAD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3163077C" w:rsidR="00A10DFC" w:rsidRPr="00A10DFC" w:rsidRDefault="002F0FAD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>
        <w:t>Predmetom zákazky je dodanie - Propagačné predmety „</w:t>
      </w:r>
      <w:r w:rsidR="00BF479E">
        <w:t>Turistické vybavenie s logom</w:t>
      </w:r>
      <w:r>
        <w:t xml:space="preserve">“ </w:t>
      </w:r>
    </w:p>
    <w:p w14:paraId="0BD1DAC0" w14:textId="77777777" w:rsidR="002F0FAD" w:rsidRPr="002F0FAD" w:rsidRDefault="002F0FAD" w:rsidP="00AB637C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>
        <w:t xml:space="preserve">Číselný kód pre hlavný predmet z Hlavného slovníka obstarávania (CPV) k predmetu zákazky: </w:t>
      </w:r>
    </w:p>
    <w:p w14:paraId="18F74888" w14:textId="2A007D8C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</w:pPr>
      <w:r>
        <w:t>22462000-6 Propagačný materiál</w:t>
      </w:r>
    </w:p>
    <w:p w14:paraId="76597362" w14:textId="77777777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</w:pPr>
      <w:r>
        <w:t xml:space="preserve">Číselný kód pre doplňujúce predmety z Hlavného slovníka obstarávania (CPV) k predmetu zákazky: </w:t>
      </w:r>
    </w:p>
    <w:p w14:paraId="6FDD1FF3" w14:textId="427DFCD6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  <w:rPr>
          <w:sz w:val="22"/>
          <w:szCs w:val="22"/>
        </w:rPr>
      </w:pPr>
      <w:r>
        <w:t>60000000-8 Dopravné služby (bez prepravy odpadu).</w:t>
      </w:r>
    </w:p>
    <w:p w14:paraId="463D5121" w14:textId="6A135048" w:rsidR="000B7DA3" w:rsidRPr="002F0FAD" w:rsidRDefault="000B7DA3" w:rsidP="000B7DA3">
      <w:pPr>
        <w:tabs>
          <w:tab w:val="left" w:pos="1418"/>
        </w:tabs>
        <w:spacing w:after="0"/>
        <w:ind w:left="0" w:right="567" w:firstLine="0"/>
        <w:rPr>
          <w:sz w:val="16"/>
          <w:szCs w:val="16"/>
        </w:rPr>
      </w:pPr>
    </w:p>
    <w:p w14:paraId="72AC1A55" w14:textId="6BF6A7D4" w:rsidR="00A10DFC" w:rsidRPr="00F9755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b/>
          <w:bCs/>
          <w:i/>
          <w:iCs/>
          <w:color w:val="000000"/>
          <w:sz w:val="22"/>
          <w:szCs w:val="22"/>
          <w:u w:val="single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BF479E">
        <w:rPr>
          <w:b/>
          <w:bCs/>
          <w:i/>
          <w:iCs/>
          <w:sz w:val="22"/>
          <w:szCs w:val="22"/>
          <w:u w:val="single"/>
        </w:rPr>
        <w:t>18</w:t>
      </w:r>
      <w:r w:rsidR="00BB4D3A">
        <w:rPr>
          <w:b/>
          <w:bCs/>
          <w:i/>
          <w:iCs/>
          <w:sz w:val="22"/>
          <w:szCs w:val="22"/>
          <w:u w:val="single"/>
        </w:rPr>
        <w:t xml:space="preserve"> </w:t>
      </w:r>
      <w:r w:rsidR="00BF479E">
        <w:rPr>
          <w:b/>
          <w:bCs/>
          <w:i/>
          <w:iCs/>
          <w:sz w:val="22"/>
          <w:szCs w:val="22"/>
          <w:u w:val="single"/>
        </w:rPr>
        <w:t>29</w:t>
      </w:r>
      <w:r w:rsidR="00BB4D3A">
        <w:rPr>
          <w:b/>
          <w:bCs/>
          <w:i/>
          <w:iCs/>
          <w:sz w:val="22"/>
          <w:szCs w:val="22"/>
          <w:u w:val="single"/>
        </w:rPr>
        <w:t>6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,</w:t>
      </w:r>
      <w:r w:rsidR="00BF479E">
        <w:rPr>
          <w:b/>
          <w:bCs/>
          <w:i/>
          <w:iCs/>
          <w:sz w:val="22"/>
          <w:szCs w:val="22"/>
          <w:u w:val="single"/>
        </w:rPr>
        <w:t>16</w:t>
      </w:r>
      <w:r w:rsidR="002341F4" w:rsidRPr="00F97551">
        <w:rPr>
          <w:b/>
          <w:bCs/>
          <w:i/>
          <w:iCs/>
          <w:sz w:val="22"/>
          <w:szCs w:val="22"/>
          <w:u w:val="single"/>
        </w:rPr>
        <w:t xml:space="preserve"> </w:t>
      </w:r>
      <w:r w:rsidR="004C093E" w:rsidRPr="00F97551">
        <w:rPr>
          <w:b/>
          <w:bCs/>
          <w:i/>
          <w:iCs/>
          <w:sz w:val="22"/>
          <w:szCs w:val="22"/>
          <w:u w:val="single"/>
        </w:rPr>
        <w:t xml:space="preserve">eur </w:t>
      </w:r>
      <w:r w:rsidR="00CA459F" w:rsidRPr="00F97551">
        <w:rPr>
          <w:b/>
          <w:bCs/>
          <w:i/>
          <w:iCs/>
          <w:sz w:val="22"/>
          <w:szCs w:val="22"/>
          <w:u w:val="single"/>
        </w:rPr>
        <w:t xml:space="preserve">bez </w:t>
      </w:r>
      <w:r w:rsidRPr="00F97551">
        <w:rPr>
          <w:b/>
          <w:bCs/>
          <w:i/>
          <w:iCs/>
          <w:sz w:val="22"/>
          <w:szCs w:val="22"/>
          <w:u w:val="single"/>
        </w:rPr>
        <w:t>DPH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 xml:space="preserve"> /max. fin. limit</w:t>
      </w:r>
      <w:r w:rsidR="008E433F">
        <w:rPr>
          <w:b/>
          <w:bCs/>
          <w:i/>
          <w:iCs/>
          <w:sz w:val="22"/>
          <w:szCs w:val="22"/>
          <w:u w:val="single"/>
        </w:rPr>
        <w:t xml:space="preserve"> - neprekročiteľný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/</w:t>
      </w:r>
    </w:p>
    <w:p w14:paraId="4F7B2843" w14:textId="5BAA7857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320C1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717F2A75" w:rsidR="00A10DFC" w:rsidRPr="008E433F" w:rsidRDefault="008E433F" w:rsidP="008E433F">
      <w:pPr>
        <w:spacing w:after="0"/>
        <w:ind w:left="567" w:right="-31" w:hanging="709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243D82"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>:</w:t>
      </w:r>
      <w:r w:rsidR="002F0FAD">
        <w:rPr>
          <w:sz w:val="22"/>
          <w:szCs w:val="22"/>
        </w:rPr>
        <w:t xml:space="preserve"> </w:t>
      </w:r>
      <w:r w:rsidRPr="008E433F">
        <w:rPr>
          <w:sz w:val="22"/>
          <w:szCs w:val="22"/>
        </w:rPr>
        <w:t xml:space="preserve">do </w:t>
      </w:r>
      <w:r w:rsidR="00EF6150">
        <w:rPr>
          <w:b/>
          <w:bCs/>
          <w:sz w:val="22"/>
          <w:szCs w:val="22"/>
        </w:rPr>
        <w:t>0</w:t>
      </w:r>
      <w:r w:rsidR="00C66C16">
        <w:rPr>
          <w:b/>
          <w:bCs/>
          <w:sz w:val="22"/>
          <w:szCs w:val="22"/>
        </w:rPr>
        <w:t>5</w:t>
      </w:r>
      <w:r w:rsidRPr="008E433F">
        <w:rPr>
          <w:b/>
          <w:sz w:val="22"/>
          <w:szCs w:val="22"/>
        </w:rPr>
        <w:t>.0</w:t>
      </w:r>
      <w:r w:rsidR="00C66C16">
        <w:rPr>
          <w:b/>
          <w:sz w:val="22"/>
          <w:szCs w:val="22"/>
        </w:rPr>
        <w:t>6</w:t>
      </w:r>
      <w:r w:rsidRPr="008E433F">
        <w:rPr>
          <w:b/>
          <w:sz w:val="22"/>
          <w:szCs w:val="22"/>
        </w:rPr>
        <w:t xml:space="preserve">.2026. </w:t>
      </w:r>
    </w:p>
    <w:p w14:paraId="57FCA134" w14:textId="327F5066" w:rsidR="00DE32A2" w:rsidRPr="002548D5" w:rsidRDefault="00DE32A2" w:rsidP="008E433F">
      <w:pPr>
        <w:pStyle w:val="Odsekzoznamu"/>
        <w:ind w:left="567" w:right="567" w:firstLine="0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F05F9D">
        <w:rPr>
          <w:sz w:val="22"/>
          <w:szCs w:val="22"/>
        </w:rPr>
        <w:t>MO SR, Hospodárska správa, Za kasárňou 3, 832 47 Bratislava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19" w:name="_Toc90894509"/>
      <w:bookmarkStart w:id="20" w:name="_Toc90894726"/>
      <w:bookmarkStart w:id="21" w:name="_Toc90894890"/>
      <w:bookmarkStart w:id="22" w:name="_Toc90895212"/>
      <w:bookmarkStart w:id="23" w:name="_Toc90895322"/>
      <w:bookmarkStart w:id="24" w:name="_Toc90894511"/>
      <w:bookmarkStart w:id="25" w:name="_Toc98404787"/>
      <w:bookmarkStart w:id="26" w:name="_Toc98404788"/>
      <w:bookmarkStart w:id="27" w:name="_Toc98404790"/>
      <w:bookmarkStart w:id="28" w:name="_Toc98404791"/>
      <w:bookmarkStart w:id="29" w:name="_Toc98404792"/>
      <w:bookmarkStart w:id="30" w:name="_Toc90894515"/>
      <w:bookmarkStart w:id="31" w:name="_Toc98404793"/>
      <w:bookmarkStart w:id="32" w:name="_Toc98404794"/>
      <w:bookmarkStart w:id="33" w:name="_Toc98404795"/>
      <w:bookmarkStart w:id="34" w:name="_Toc98404796"/>
      <w:bookmarkStart w:id="35" w:name="_Toc90894517"/>
      <w:bookmarkStart w:id="36" w:name="_Toc98404797"/>
      <w:bookmarkStart w:id="37" w:name="_Toc98404798"/>
      <w:bookmarkStart w:id="38" w:name="_Toc98404799"/>
      <w:bookmarkStart w:id="39" w:name="_Toc98404800"/>
      <w:bookmarkStart w:id="40" w:name="_Toc98404801"/>
      <w:bookmarkStart w:id="41" w:name="_Toc98404802"/>
      <w:bookmarkStart w:id="42" w:name="_Toc90894519"/>
      <w:bookmarkStart w:id="43" w:name="_Toc98404803"/>
      <w:bookmarkStart w:id="44" w:name="_Toc98404804"/>
      <w:bookmarkStart w:id="45" w:name="_Toc98404805"/>
      <w:bookmarkStart w:id="46" w:name="_Toc98404806"/>
      <w:bookmarkStart w:id="47" w:name="_Toc98404808"/>
      <w:bookmarkStart w:id="48" w:name="_Toc98404809"/>
      <w:bookmarkStart w:id="49" w:name="_Toc90894522"/>
      <w:bookmarkStart w:id="50" w:name="_Toc189637026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581962">
        <w:rPr>
          <w:sz w:val="24"/>
        </w:rPr>
        <w:t>Časť II.</w:t>
      </w:r>
      <w:bookmarkEnd w:id="49"/>
      <w:bookmarkEnd w:id="50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1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2" w:name="_Toc90894523"/>
      <w:bookmarkEnd w:id="51"/>
      <w:r w:rsidRPr="00581962">
        <w:rPr>
          <w:sz w:val="24"/>
        </w:rPr>
        <w:t xml:space="preserve"> </w:t>
      </w:r>
      <w:bookmarkEnd w:id="52"/>
    </w:p>
    <w:p w14:paraId="0C1035D6" w14:textId="2B20341E" w:rsidR="009643F4" w:rsidRPr="00BC70C9" w:rsidRDefault="00AA4EF7" w:rsidP="00BA621C">
      <w:pPr>
        <w:pStyle w:val="Nadpis3"/>
        <w:rPr>
          <w:szCs w:val="28"/>
        </w:rPr>
      </w:pPr>
      <w:bookmarkStart w:id="53" w:name="_Toc90894524"/>
      <w:bookmarkStart w:id="54" w:name="_Toc189637028"/>
      <w:r w:rsidRPr="006300C2">
        <w:t>Komunikácia</w:t>
      </w:r>
      <w:bookmarkEnd w:id="53"/>
      <w:bookmarkEnd w:id="54"/>
      <w:r w:rsidRPr="006300C2">
        <w:t xml:space="preserve"> </w:t>
      </w:r>
      <w:bookmarkStart w:id="55" w:name="_Toc90894525"/>
      <w:bookmarkEnd w:id="55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Mozilla Firefox verzia 13.0 a vyššia</w:t>
      </w:r>
    </w:p>
    <w:p w14:paraId="5E5AC5D1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Microsoft Edge.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lastRenderedPageBreak/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BA621C">
      <w:pPr>
        <w:pStyle w:val="Nadpis3"/>
        <w:rPr>
          <w:szCs w:val="28"/>
        </w:rPr>
      </w:pPr>
      <w:bookmarkStart w:id="56" w:name="_Toc90894526"/>
      <w:bookmarkStart w:id="57" w:name="_Toc90894743"/>
      <w:bookmarkStart w:id="58" w:name="_Toc90894907"/>
      <w:bookmarkStart w:id="59" w:name="_Toc90895229"/>
      <w:bookmarkStart w:id="60" w:name="_Toc90895339"/>
      <w:bookmarkStart w:id="61" w:name="_Toc90894527"/>
      <w:bookmarkStart w:id="62" w:name="_Toc90894744"/>
      <w:bookmarkStart w:id="63" w:name="_Toc90894908"/>
      <w:bookmarkStart w:id="64" w:name="_Toc90895230"/>
      <w:bookmarkStart w:id="65" w:name="_Toc90895340"/>
      <w:bookmarkStart w:id="66" w:name="_Toc90894528"/>
      <w:bookmarkStart w:id="67" w:name="_Toc90894745"/>
      <w:bookmarkStart w:id="68" w:name="_Toc90894909"/>
      <w:bookmarkStart w:id="69" w:name="_Toc90895231"/>
      <w:bookmarkStart w:id="70" w:name="_Toc90895341"/>
      <w:bookmarkStart w:id="71" w:name="_Toc90894529"/>
      <w:bookmarkStart w:id="72" w:name="_Toc90894746"/>
      <w:bookmarkStart w:id="73" w:name="_Toc90894910"/>
      <w:bookmarkStart w:id="74" w:name="_Toc90895232"/>
      <w:bookmarkStart w:id="75" w:name="_Toc90895342"/>
      <w:bookmarkStart w:id="76" w:name="_Toc90894530"/>
      <w:bookmarkStart w:id="77" w:name="_Toc90894747"/>
      <w:bookmarkStart w:id="78" w:name="_Toc90894911"/>
      <w:bookmarkStart w:id="79" w:name="_Toc90895233"/>
      <w:bookmarkStart w:id="80" w:name="_Toc90895343"/>
      <w:bookmarkStart w:id="81" w:name="_Toc90894531"/>
      <w:bookmarkStart w:id="82" w:name="_Toc90894748"/>
      <w:bookmarkStart w:id="83" w:name="_Toc90894912"/>
      <w:bookmarkStart w:id="84" w:name="_Toc90895234"/>
      <w:bookmarkStart w:id="85" w:name="_Toc90895344"/>
      <w:bookmarkStart w:id="86" w:name="_Toc90894532"/>
      <w:bookmarkStart w:id="87" w:name="_Toc90894749"/>
      <w:bookmarkStart w:id="88" w:name="_Toc90894913"/>
      <w:bookmarkStart w:id="89" w:name="_Toc90895235"/>
      <w:bookmarkStart w:id="90" w:name="_Toc90895345"/>
      <w:bookmarkStart w:id="91" w:name="_Toc90894533"/>
      <w:bookmarkStart w:id="92" w:name="_Toc90894750"/>
      <w:bookmarkStart w:id="93" w:name="_Toc90894914"/>
      <w:bookmarkStart w:id="94" w:name="_Toc90895236"/>
      <w:bookmarkStart w:id="95" w:name="_Toc90895346"/>
      <w:bookmarkStart w:id="96" w:name="_Toc90894534"/>
      <w:bookmarkStart w:id="97" w:name="_Toc90894751"/>
      <w:bookmarkStart w:id="98" w:name="_Toc90894915"/>
      <w:bookmarkStart w:id="99" w:name="_Toc90895237"/>
      <w:bookmarkStart w:id="100" w:name="_Toc90895347"/>
      <w:bookmarkStart w:id="101" w:name="_Toc90894535"/>
      <w:bookmarkStart w:id="102" w:name="_Toc90894752"/>
      <w:bookmarkStart w:id="103" w:name="_Toc90894916"/>
      <w:bookmarkStart w:id="104" w:name="_Toc90895238"/>
      <w:bookmarkStart w:id="105" w:name="_Toc90895348"/>
      <w:bookmarkStart w:id="106" w:name="_Toc90894536"/>
      <w:bookmarkStart w:id="107" w:name="_Toc90894753"/>
      <w:bookmarkStart w:id="108" w:name="_Toc90894917"/>
      <w:bookmarkStart w:id="109" w:name="_Toc90895239"/>
      <w:bookmarkStart w:id="110" w:name="_Toc90895349"/>
      <w:bookmarkStart w:id="111" w:name="_Toc90894537"/>
      <w:bookmarkStart w:id="112" w:name="_Toc189637029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6300C2">
        <w:t>Vysvetľovanie</w:t>
      </w:r>
      <w:bookmarkEnd w:id="111"/>
      <w:bookmarkEnd w:id="112"/>
      <w:r w:rsidR="0021636A" w:rsidRPr="006300C2">
        <w:t xml:space="preserve"> </w:t>
      </w:r>
      <w:bookmarkStart w:id="113" w:name="_Toc90894538"/>
      <w:bookmarkEnd w:id="113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4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5" w:name="_Ref90898411"/>
      <w:bookmarkEnd w:id="114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7098C004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6" w:name="_Ref100565172"/>
      <w:bookmarkEnd w:id="115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374C43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6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7" w:name="_Ref90900043"/>
    </w:p>
    <w:bookmarkEnd w:id="117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13AAFDBF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374C43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8" w:name="_Toc90894541"/>
      <w:bookmarkStart w:id="119" w:name="_Toc189637030"/>
      <w:r w:rsidRPr="00581962">
        <w:rPr>
          <w:sz w:val="24"/>
        </w:rPr>
        <w:t>Časť III.</w:t>
      </w:r>
      <w:bookmarkEnd w:id="118"/>
      <w:bookmarkEnd w:id="119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0" w:name="_Toc90894543"/>
      <w:bookmarkStart w:id="121" w:name="_Toc90894760"/>
      <w:bookmarkStart w:id="122" w:name="_Toc90894924"/>
      <w:bookmarkStart w:id="123" w:name="_Toc90895246"/>
      <w:bookmarkStart w:id="124" w:name="_Toc90895356"/>
      <w:bookmarkStart w:id="125" w:name="_Toc189637031"/>
      <w:bookmarkEnd w:id="120"/>
      <w:bookmarkEnd w:id="121"/>
      <w:bookmarkEnd w:id="122"/>
      <w:bookmarkEnd w:id="123"/>
      <w:bookmarkEnd w:id="124"/>
      <w:r>
        <w:rPr>
          <w:sz w:val="24"/>
        </w:rPr>
        <w:t>Predloženie ponuky</w:t>
      </w:r>
      <w:bookmarkEnd w:id="125"/>
    </w:p>
    <w:p w14:paraId="7DA000E0" w14:textId="3FCC86B2" w:rsidR="00606ACB" w:rsidRPr="00F07754" w:rsidRDefault="001F09B6" w:rsidP="00BA621C">
      <w:pPr>
        <w:pStyle w:val="Nadpis3"/>
        <w:rPr>
          <w:szCs w:val="28"/>
        </w:rPr>
      </w:pPr>
      <w:bookmarkStart w:id="126" w:name="_Toc189637032"/>
      <w:r>
        <w:t>Podmienky predloženia ponuky</w:t>
      </w:r>
      <w:bookmarkEnd w:id="126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BA621C">
      <w:pPr>
        <w:pStyle w:val="Nadpis3"/>
        <w:rPr>
          <w:szCs w:val="28"/>
        </w:rPr>
      </w:pPr>
      <w:bookmarkStart w:id="127" w:name="_Toc90894548"/>
      <w:bookmarkStart w:id="128" w:name="_Toc90894765"/>
      <w:bookmarkStart w:id="129" w:name="_Toc90894929"/>
      <w:bookmarkStart w:id="130" w:name="_Toc90895251"/>
      <w:bookmarkStart w:id="131" w:name="_Toc90895361"/>
      <w:bookmarkStart w:id="132" w:name="_Toc189637033"/>
      <w:bookmarkEnd w:id="127"/>
      <w:bookmarkEnd w:id="128"/>
      <w:bookmarkEnd w:id="129"/>
      <w:bookmarkEnd w:id="130"/>
      <w:bookmarkEnd w:id="131"/>
      <w:r w:rsidRPr="007570A6">
        <w:t xml:space="preserve">Obsah </w:t>
      </w:r>
      <w:r w:rsidR="007F150D">
        <w:t>ponuky</w:t>
      </w:r>
      <w:bookmarkEnd w:id="132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8E433F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color w:val="FF0000"/>
          <w:sz w:val="22"/>
          <w:szCs w:val="22"/>
        </w:rPr>
      </w:pPr>
      <w:r w:rsidRPr="008E433F">
        <w:rPr>
          <w:b/>
          <w:bCs/>
          <w:color w:val="FF0000"/>
          <w:sz w:val="22"/>
          <w:szCs w:val="22"/>
        </w:rPr>
        <w:t>Ponuka</w:t>
      </w:r>
      <w:r w:rsidR="00BE6073" w:rsidRPr="008E433F">
        <w:rPr>
          <w:b/>
          <w:bCs/>
          <w:color w:val="FF0000"/>
          <w:sz w:val="22"/>
          <w:szCs w:val="22"/>
        </w:rPr>
        <w:t xml:space="preserve"> predložená </w:t>
      </w:r>
      <w:r w:rsidRPr="008E433F">
        <w:rPr>
          <w:b/>
          <w:bCs/>
          <w:color w:val="FF0000"/>
          <w:sz w:val="22"/>
          <w:szCs w:val="22"/>
        </w:rPr>
        <w:t xml:space="preserve">zaradeným </w:t>
      </w:r>
      <w:r w:rsidR="00BE6073" w:rsidRPr="008E433F">
        <w:rPr>
          <w:b/>
          <w:bCs/>
          <w:color w:val="FF0000"/>
          <w:sz w:val="22"/>
          <w:szCs w:val="22"/>
        </w:rPr>
        <w:t>záujemcom musí obsahovať:</w:t>
      </w:r>
    </w:p>
    <w:p w14:paraId="14E82056" w14:textId="4DA35851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5544B7">
        <w:rPr>
          <w:color w:val="FF0000"/>
          <w:sz w:val="22"/>
          <w:szCs w:val="22"/>
        </w:rPr>
        <w:t>návrh</w:t>
      </w:r>
      <w:r w:rsidRPr="005544B7">
        <w:rPr>
          <w:sz w:val="22"/>
          <w:szCs w:val="22"/>
        </w:rPr>
        <w:t xml:space="preserve"> zaradeného záujemcu </w:t>
      </w:r>
      <w:r w:rsidRPr="005544B7">
        <w:rPr>
          <w:color w:val="FF0000"/>
          <w:sz w:val="22"/>
          <w:szCs w:val="22"/>
        </w:rPr>
        <w:t xml:space="preserve">na plnenie kritérií </w:t>
      </w:r>
      <w:r w:rsidRPr="00DE32A2">
        <w:rPr>
          <w:sz w:val="22"/>
          <w:szCs w:val="22"/>
        </w:rPr>
        <w:t xml:space="preserve">(príloha č. </w:t>
      </w:r>
      <w:r w:rsidR="00F05F9D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 a podpísaný oprávnenou osobou vo formáte pdf. a zároveň vo formáte excel.,</w:t>
      </w:r>
    </w:p>
    <w:p w14:paraId="6D1CBA09" w14:textId="161B6329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5544B7">
        <w:rPr>
          <w:color w:val="FF0000"/>
          <w:sz w:val="22"/>
          <w:szCs w:val="22"/>
        </w:rPr>
        <w:t>opis</w:t>
      </w:r>
      <w:r w:rsidRPr="005544B7">
        <w:rPr>
          <w:sz w:val="22"/>
          <w:szCs w:val="22"/>
        </w:rPr>
        <w:t xml:space="preserve"> ponúkan</w:t>
      </w:r>
      <w:r w:rsidR="00C049F0" w:rsidRPr="005544B7">
        <w:rPr>
          <w:sz w:val="22"/>
          <w:szCs w:val="22"/>
        </w:rPr>
        <w:t>ého</w:t>
      </w:r>
      <w:r w:rsidR="00BF13BB" w:rsidRPr="005544B7">
        <w:rPr>
          <w:sz w:val="22"/>
          <w:szCs w:val="22"/>
        </w:rPr>
        <w:t xml:space="preserve"> </w:t>
      </w:r>
      <w:r w:rsidR="00C049F0" w:rsidRPr="005544B7">
        <w:rPr>
          <w:color w:val="FF0000"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</w:t>
      </w:r>
      <w:r w:rsidR="008C6621">
        <w:rPr>
          <w:sz w:val="22"/>
          <w:szCs w:val="22"/>
        </w:rPr>
        <w:t>, opatrený podpisom oprávnenej osoby.</w:t>
      </w:r>
      <w:r w:rsidR="00DE32A2" w:rsidRPr="00DE32A2">
        <w:rPr>
          <w:sz w:val="22"/>
          <w:szCs w:val="22"/>
        </w:rPr>
        <w:t xml:space="preserve">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8C6621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410488C4" w:rsid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8C6621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7BC94D56" w14:textId="77777777" w:rsidR="00BB4D3A" w:rsidRDefault="00BB4D3A" w:rsidP="00BB4D3A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142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</w:t>
      </w:r>
      <w:r w:rsidRPr="00BB4D3A">
        <w:rPr>
          <w:bCs/>
          <w:sz w:val="22"/>
          <w:szCs w:val="22"/>
        </w:rPr>
        <w:t>d)</w:t>
      </w:r>
      <w:r>
        <w:rPr>
          <w:b/>
          <w:sz w:val="22"/>
          <w:szCs w:val="22"/>
        </w:rPr>
        <w:t xml:space="preserve">     </w:t>
      </w:r>
      <w:r w:rsidRPr="00BB4D3A">
        <w:rPr>
          <w:bCs/>
          <w:color w:val="FF0000"/>
          <w:sz w:val="22"/>
          <w:szCs w:val="22"/>
        </w:rPr>
        <w:t>Štruktúrovaný rozpočet ceny</w:t>
      </w:r>
      <w:r w:rsidRPr="007D3A2D">
        <w:rPr>
          <w:sz w:val="22"/>
          <w:szCs w:val="22"/>
        </w:rPr>
        <w:t xml:space="preserve"> </w:t>
      </w:r>
      <w:r>
        <w:rPr>
          <w:sz w:val="22"/>
          <w:szCs w:val="22"/>
        </w:rPr>
        <w:t>príloha č.3, opatrený pečiatkou a podpisom oprávnenej osoby konať za</w:t>
      </w:r>
    </w:p>
    <w:p w14:paraId="65FF9773" w14:textId="6F9A8A99" w:rsidR="00BB4D3A" w:rsidRDefault="00BB4D3A" w:rsidP="00BB4D3A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142"/>
        <w:rPr>
          <w:sz w:val="22"/>
          <w:szCs w:val="22"/>
        </w:rPr>
      </w:pPr>
      <w:r>
        <w:rPr>
          <w:sz w:val="22"/>
          <w:szCs w:val="22"/>
        </w:rPr>
        <w:t xml:space="preserve">                 uchádzača.</w:t>
      </w:r>
    </w:p>
    <w:p w14:paraId="78A7B22E" w14:textId="77777777" w:rsidR="00BB4D3A" w:rsidRPr="00BB4D3A" w:rsidRDefault="00BB4D3A" w:rsidP="00BB4D3A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142"/>
        <w:rPr>
          <w:sz w:val="16"/>
          <w:szCs w:val="16"/>
        </w:rPr>
      </w:pPr>
    </w:p>
    <w:p w14:paraId="715E02FD" w14:textId="2C60F8A2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BB4D3A">
        <w:rPr>
          <w:b/>
          <w:sz w:val="22"/>
          <w:szCs w:val="22"/>
        </w:rPr>
        <w:t xml:space="preserve"> </w:t>
      </w:r>
      <w:r w:rsidR="00BB4D3A">
        <w:rPr>
          <w:bCs/>
          <w:sz w:val="22"/>
          <w:szCs w:val="22"/>
        </w:rPr>
        <w:t>e</w:t>
      </w:r>
      <w:r w:rsidRPr="008C6621">
        <w:rPr>
          <w:bCs/>
          <w:sz w:val="22"/>
          <w:szCs w:val="22"/>
        </w:rPr>
        <w:t>)</w:t>
      </w:r>
      <w:r>
        <w:rPr>
          <w:b/>
          <w:sz w:val="22"/>
          <w:szCs w:val="22"/>
        </w:rPr>
        <w:t xml:space="preserve">      </w:t>
      </w:r>
      <w:r w:rsidRPr="005544B7">
        <w:rPr>
          <w:bCs/>
          <w:color w:val="FF0000"/>
          <w:sz w:val="22"/>
          <w:szCs w:val="22"/>
        </w:rPr>
        <w:t xml:space="preserve">Návrh </w:t>
      </w:r>
      <w:r w:rsidR="002F0FAD">
        <w:rPr>
          <w:bCs/>
          <w:color w:val="FF0000"/>
          <w:sz w:val="22"/>
          <w:szCs w:val="22"/>
        </w:rPr>
        <w:t xml:space="preserve">kúpnej </w:t>
      </w:r>
      <w:r w:rsidRPr="005544B7">
        <w:rPr>
          <w:bCs/>
          <w:color w:val="FF0000"/>
          <w:sz w:val="22"/>
          <w:szCs w:val="22"/>
        </w:rPr>
        <w:t>zmluvy</w:t>
      </w:r>
      <w:r w:rsidRPr="005544B7">
        <w:rPr>
          <w:color w:val="FF0000"/>
          <w:sz w:val="22"/>
          <w:szCs w:val="22"/>
        </w:rPr>
        <w:t xml:space="preserve"> </w:t>
      </w:r>
      <w:r w:rsidRPr="001D44F9">
        <w:rPr>
          <w:sz w:val="22"/>
          <w:szCs w:val="22"/>
        </w:rPr>
        <w:t>so znením obchodných podmienok dodania predmetu zákazky</w:t>
      </w:r>
      <w:r>
        <w:rPr>
          <w:sz w:val="22"/>
          <w:szCs w:val="22"/>
        </w:rPr>
        <w:t xml:space="preserve"> </w:t>
      </w:r>
    </w:p>
    <w:p w14:paraId="1DDB5653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doplnený o identifikačné a fakturačné údaje uchádzača. Opatrený pečiatkou a podpisom oprávnenej</w:t>
      </w:r>
    </w:p>
    <w:p w14:paraId="0B761233" w14:textId="4A1FC224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osoby konať za uchádzača.</w:t>
      </w:r>
    </w:p>
    <w:p w14:paraId="30B4AF39" w14:textId="77777777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12"/>
          <w:szCs w:val="22"/>
        </w:rPr>
      </w:pPr>
    </w:p>
    <w:p w14:paraId="4DE522D3" w14:textId="71E3ACDE" w:rsidR="008C6621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 w:rsidRPr="008C6621">
        <w:rPr>
          <w:sz w:val="22"/>
          <w:szCs w:val="22"/>
        </w:rPr>
        <w:t xml:space="preserve">        </w:t>
      </w:r>
      <w:r w:rsidR="00BB4D3A">
        <w:rPr>
          <w:sz w:val="22"/>
          <w:szCs w:val="22"/>
        </w:rPr>
        <w:t>f</w:t>
      </w:r>
      <w:r w:rsidRPr="008C6621"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    </w:t>
      </w:r>
      <w:r w:rsidRPr="005544B7">
        <w:rPr>
          <w:color w:val="FF0000"/>
          <w:sz w:val="22"/>
          <w:szCs w:val="22"/>
        </w:rPr>
        <w:t>Ú</w:t>
      </w:r>
      <w:r w:rsidR="006A4C7C" w:rsidRPr="005544B7">
        <w:rPr>
          <w:color w:val="FF0000"/>
          <w:sz w:val="22"/>
          <w:szCs w:val="22"/>
        </w:rPr>
        <w:t xml:space="preserve">daje o subdodávkach a subdodávateľoch </w:t>
      </w:r>
      <w:r w:rsidR="006A4C7C">
        <w:rPr>
          <w:sz w:val="22"/>
          <w:szCs w:val="22"/>
        </w:rPr>
        <w:t>podľa prílohy  týchto súťažných podkladov kompletne</w:t>
      </w:r>
      <w:r>
        <w:rPr>
          <w:sz w:val="22"/>
          <w:szCs w:val="22"/>
        </w:rPr>
        <w:t xml:space="preserve"> </w:t>
      </w:r>
    </w:p>
    <w:p w14:paraId="457A695A" w14:textId="77777777" w:rsidR="005544B7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vyplnený</w:t>
      </w:r>
      <w:r w:rsidR="005544B7">
        <w:rPr>
          <w:sz w:val="22"/>
          <w:szCs w:val="22"/>
        </w:rPr>
        <w:t xml:space="preserve"> opečiatkovaný </w:t>
      </w:r>
      <w:r w:rsidR="006A4C7C">
        <w:rPr>
          <w:sz w:val="22"/>
          <w:szCs w:val="22"/>
        </w:rPr>
        <w:t xml:space="preserve"> a podpísaný oprávnenou osobou (pozn.: uchádzač údaje uvedie iba v tom </w:t>
      </w:r>
    </w:p>
    <w:p w14:paraId="0D226AF8" w14:textId="77777777" w:rsidR="005544B7" w:rsidRDefault="005544B7" w:rsidP="005544B7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A4C7C">
        <w:rPr>
          <w:sz w:val="22"/>
          <w:szCs w:val="22"/>
        </w:rPr>
        <w:t>prípade, ak sú</w:t>
      </w:r>
      <w:r>
        <w:rPr>
          <w:sz w:val="22"/>
          <w:szCs w:val="22"/>
        </w:rPr>
        <w:t xml:space="preserve"> </w:t>
      </w:r>
      <w:r w:rsidR="006A4C7C">
        <w:rPr>
          <w:sz w:val="22"/>
          <w:szCs w:val="22"/>
        </w:rPr>
        <w:t xml:space="preserve">mu v čase predloženia ponuky známi subdodávateľ/subdodávatelia, ktorým má </w:t>
      </w:r>
      <w:r>
        <w:rPr>
          <w:sz w:val="22"/>
          <w:szCs w:val="22"/>
        </w:rPr>
        <w:t xml:space="preserve">   </w:t>
      </w:r>
    </w:p>
    <w:p w14:paraId="1816616F" w14:textId="1C5BCBDB" w:rsidR="006A0B00" w:rsidRDefault="005544B7" w:rsidP="005544B7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A4C7C">
        <w:rPr>
          <w:sz w:val="22"/>
          <w:szCs w:val="22"/>
        </w:rPr>
        <w:t>v úmysle zada</w:t>
      </w:r>
      <w:r>
        <w:rPr>
          <w:sz w:val="22"/>
          <w:szCs w:val="22"/>
        </w:rPr>
        <w:t xml:space="preserve">ť </w:t>
      </w:r>
      <w:r w:rsidR="006A4C7C">
        <w:rPr>
          <w:sz w:val="22"/>
          <w:szCs w:val="22"/>
        </w:rPr>
        <w:t>časť zákazky),</w:t>
      </w:r>
    </w:p>
    <w:p w14:paraId="6DB142D8" w14:textId="4925EDBD" w:rsidR="006A4C7C" w:rsidRDefault="006A4C7C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5489EFCB" w14:textId="3B67DEEE" w:rsidR="002F0FAD" w:rsidRDefault="00BB4D3A" w:rsidP="0008256B">
      <w:pPr>
        <w:spacing w:after="0"/>
        <w:ind w:left="435" w:right="567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g</w:t>
      </w:r>
      <w:r w:rsidR="002F0FAD">
        <w:rPr>
          <w:bCs/>
          <w:sz w:val="22"/>
          <w:szCs w:val="22"/>
        </w:rPr>
        <w:t>)</w:t>
      </w:r>
      <w:r w:rsidR="002F0FAD">
        <w:rPr>
          <w:bCs/>
          <w:color w:val="FF0000"/>
          <w:sz w:val="22"/>
          <w:szCs w:val="22"/>
        </w:rPr>
        <w:t xml:space="preserve">    </w:t>
      </w:r>
      <w:r w:rsidR="008E433F" w:rsidRPr="002F0FAD">
        <w:rPr>
          <w:bCs/>
          <w:color w:val="FF0000"/>
          <w:sz w:val="22"/>
          <w:szCs w:val="22"/>
        </w:rPr>
        <w:t>Čestné vyhlásenie k uplatňovaniu medzinárodných sankcií</w:t>
      </w:r>
      <w:r w:rsidR="008E433F" w:rsidRPr="002F0FAD">
        <w:rPr>
          <w:b/>
          <w:color w:val="FF0000"/>
          <w:sz w:val="22"/>
          <w:szCs w:val="22"/>
        </w:rPr>
        <w:t xml:space="preserve"> </w:t>
      </w:r>
      <w:r w:rsidR="008E433F" w:rsidRPr="002F0FAD">
        <w:rPr>
          <w:bCs/>
          <w:sz w:val="22"/>
          <w:szCs w:val="22"/>
        </w:rPr>
        <w:t>uchádzača, v rozsahu podľa prílohy týchto</w:t>
      </w:r>
      <w:r w:rsidR="002F0FAD">
        <w:rPr>
          <w:bCs/>
          <w:sz w:val="22"/>
          <w:szCs w:val="22"/>
        </w:rPr>
        <w:t xml:space="preserve">                   </w:t>
      </w:r>
    </w:p>
    <w:p w14:paraId="4F1E3D8E" w14:textId="39E5E58A" w:rsidR="008E433F" w:rsidRDefault="002F0FAD" w:rsidP="0008256B">
      <w:pPr>
        <w:spacing w:after="0"/>
        <w:ind w:left="435" w:right="567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8E433F" w:rsidRPr="002F0FA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</w:t>
      </w:r>
      <w:r w:rsidR="008E433F" w:rsidRPr="002F0FAD">
        <w:rPr>
          <w:bCs/>
          <w:sz w:val="22"/>
          <w:szCs w:val="22"/>
        </w:rPr>
        <w:t>súťažných podkladov, opatrený pečiatkou a podpisom oprávnenej osoby konať za uchádzača.</w:t>
      </w:r>
    </w:p>
    <w:p w14:paraId="43A3A50A" w14:textId="77777777" w:rsidR="0008256B" w:rsidRPr="0008256B" w:rsidRDefault="0008256B" w:rsidP="0008256B">
      <w:pPr>
        <w:spacing w:after="0"/>
        <w:ind w:left="435" w:right="567" w:firstLine="0"/>
        <w:rPr>
          <w:bCs/>
          <w:sz w:val="10"/>
          <w:szCs w:val="22"/>
        </w:rPr>
      </w:pPr>
    </w:p>
    <w:p w14:paraId="6DDB4C73" w14:textId="3EFE28A0" w:rsidR="00D3072F" w:rsidRPr="00074742" w:rsidRDefault="005544B7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sz w:val="22"/>
          <w:szCs w:val="22"/>
        </w:rPr>
        <w:t>V</w:t>
      </w:r>
      <w:r w:rsidR="00397EC3" w:rsidRPr="00397EC3">
        <w:rPr>
          <w:sz w:val="22"/>
          <w:szCs w:val="22"/>
        </w:rPr>
        <w:t xml:space="preserve">erejný obstarávateľ </w:t>
      </w:r>
      <w:r w:rsidR="00397EC3"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BA621C">
      <w:pPr>
        <w:pStyle w:val="Nadpis3"/>
      </w:pPr>
      <w:bookmarkStart w:id="133" w:name="_Toc189637034"/>
      <w:r>
        <w:t>Kritéria na vyhodnotenie ponúk a pravidlá ich uplatnenia</w:t>
      </w:r>
      <w:bookmarkEnd w:id="133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BB4D3A">
      <w:pPr>
        <w:pStyle w:val="Zkladntext"/>
        <w:autoSpaceDE w:val="0"/>
        <w:autoSpaceDN w:val="0"/>
        <w:spacing w:after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BB4D3A">
      <w:pPr>
        <w:pStyle w:val="Zkladntext"/>
        <w:autoSpaceDE w:val="0"/>
        <w:autoSpaceDN w:val="0"/>
        <w:spacing w:after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3CDA5E5" w:rsidR="002D14A9" w:rsidRDefault="002D14A9" w:rsidP="00BB4D3A">
      <w:pPr>
        <w:pStyle w:val="Zkladntext"/>
        <w:autoSpaceDE w:val="0"/>
        <w:autoSpaceDN w:val="0"/>
        <w:spacing w:after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3622C71" w14:textId="77777777" w:rsidR="00BB4D3A" w:rsidRPr="00BB4D3A" w:rsidRDefault="00BB4D3A" w:rsidP="00BB4D3A">
      <w:pPr>
        <w:pStyle w:val="Zkladntext"/>
        <w:autoSpaceDE w:val="0"/>
        <w:autoSpaceDN w:val="0"/>
        <w:spacing w:after="0"/>
        <w:ind w:left="1224" w:right="567" w:firstLine="0"/>
        <w:rPr>
          <w:sz w:val="10"/>
          <w:szCs w:val="22"/>
        </w:rPr>
      </w:pP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BA621C">
      <w:pPr>
        <w:pStyle w:val="Nadpis3"/>
      </w:pPr>
      <w:bookmarkStart w:id="134" w:name="_Toc90894579"/>
      <w:bookmarkStart w:id="135" w:name="_Toc189637035"/>
      <w:r w:rsidRPr="0069212E">
        <w:t>Lehota na predkladanie</w:t>
      </w:r>
      <w:bookmarkStart w:id="136" w:name="_Toc90894580"/>
      <w:bookmarkEnd w:id="134"/>
      <w:bookmarkEnd w:id="136"/>
      <w:r w:rsidR="00DF313B">
        <w:t xml:space="preserve"> </w:t>
      </w:r>
      <w:bookmarkStart w:id="137" w:name="_Ref90366266"/>
      <w:r w:rsidR="007D3A2D">
        <w:t>ponúk</w:t>
      </w:r>
      <w:bookmarkEnd w:id="135"/>
    </w:p>
    <w:p w14:paraId="088D8763" w14:textId="35B3FF74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8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1005F6">
        <w:rPr>
          <w:b/>
          <w:iCs/>
          <w:sz w:val="22"/>
          <w:szCs w:val="22"/>
          <w:u w:val="single"/>
        </w:rPr>
        <w:t>7</w:t>
      </w:r>
      <w:r w:rsidRPr="0008256B">
        <w:rPr>
          <w:b/>
          <w:iCs/>
          <w:sz w:val="22"/>
          <w:szCs w:val="22"/>
          <w:u w:val="single"/>
        </w:rPr>
        <w:t>.</w:t>
      </w:r>
      <w:r w:rsidR="001005F6">
        <w:rPr>
          <w:b/>
          <w:iCs/>
          <w:sz w:val="22"/>
          <w:szCs w:val="22"/>
          <w:u w:val="single"/>
        </w:rPr>
        <w:t>5</w:t>
      </w:r>
      <w:r w:rsidR="00EC552E" w:rsidRPr="0008256B">
        <w:rPr>
          <w:b/>
          <w:iCs/>
          <w:sz w:val="22"/>
          <w:szCs w:val="22"/>
          <w:u w:val="single"/>
        </w:rPr>
        <w:t>.202</w:t>
      </w:r>
      <w:r w:rsidR="008E433F" w:rsidRPr="0008256B">
        <w:rPr>
          <w:b/>
          <w:iCs/>
          <w:sz w:val="22"/>
          <w:szCs w:val="22"/>
          <w:u w:val="single"/>
        </w:rPr>
        <w:t>6</w:t>
      </w:r>
      <w:r w:rsidRPr="0008256B">
        <w:rPr>
          <w:b/>
          <w:iCs/>
          <w:sz w:val="22"/>
          <w:szCs w:val="22"/>
          <w:u w:val="single"/>
        </w:rPr>
        <w:t xml:space="preserve"> o</w:t>
      </w:r>
      <w:r w:rsidR="007D1B7C" w:rsidRPr="0008256B">
        <w:rPr>
          <w:b/>
          <w:iCs/>
          <w:sz w:val="22"/>
          <w:szCs w:val="22"/>
          <w:u w:val="single"/>
        </w:rPr>
        <w:t> </w:t>
      </w:r>
      <w:r w:rsidR="001005F6">
        <w:rPr>
          <w:b/>
          <w:iCs/>
          <w:sz w:val="22"/>
          <w:szCs w:val="22"/>
          <w:u w:val="single"/>
        </w:rPr>
        <w:t>9</w:t>
      </w:r>
      <w:r w:rsidR="007D1B7C" w:rsidRPr="0008256B">
        <w:rPr>
          <w:b/>
          <w:iCs/>
          <w:sz w:val="22"/>
          <w:szCs w:val="22"/>
          <w:u w:val="single"/>
        </w:rPr>
        <w:t>.</w:t>
      </w:r>
      <w:r w:rsidR="001005F6">
        <w:rPr>
          <w:b/>
          <w:iCs/>
          <w:sz w:val="22"/>
          <w:szCs w:val="22"/>
          <w:u w:val="single"/>
        </w:rPr>
        <w:t>00</w:t>
      </w:r>
      <w:r w:rsidRPr="0008256B">
        <w:rPr>
          <w:b/>
          <w:iCs/>
          <w:sz w:val="22"/>
          <w:szCs w:val="22"/>
          <w:u w:val="single"/>
        </w:rPr>
        <w:t xml:space="preserve"> hod</w:t>
      </w:r>
      <w:r w:rsidRPr="0008256B">
        <w:rPr>
          <w:bCs/>
          <w:iCs/>
          <w:sz w:val="22"/>
          <w:szCs w:val="22"/>
          <w:u w:val="single"/>
        </w:rPr>
        <w:t>.</w:t>
      </w:r>
      <w:r w:rsidRPr="00F97551">
        <w:rPr>
          <w:bCs/>
          <w:iCs/>
          <w:sz w:val="22"/>
          <w:szCs w:val="22"/>
        </w:rPr>
        <w:t>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8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BA621C">
      <w:pPr>
        <w:pStyle w:val="Nadpis3"/>
      </w:pPr>
      <w:bookmarkStart w:id="139" w:name="_Ref90371162"/>
      <w:bookmarkStart w:id="140" w:name="_Toc90894581"/>
      <w:bookmarkStart w:id="141" w:name="_Toc189637036"/>
      <w:bookmarkEnd w:id="137"/>
      <w:r w:rsidRPr="00F1694B">
        <w:t>Predloženie</w:t>
      </w:r>
      <w:bookmarkEnd w:id="139"/>
      <w:bookmarkEnd w:id="140"/>
      <w:r w:rsidR="00DF313B">
        <w:t xml:space="preserve"> </w:t>
      </w:r>
      <w:r w:rsidR="00E37313">
        <w:t>ponuky</w:t>
      </w:r>
      <w:bookmarkEnd w:id="141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eID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„pdf“,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položkov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>ých podkladoch, predloží zaradený záujemca prostredníctvom systému JOSEPHINE ako 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e-Governmente)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BA621C">
      <w:pPr>
        <w:pStyle w:val="Nadpis3"/>
      </w:pPr>
      <w:bookmarkStart w:id="142" w:name="_Toc90894582"/>
      <w:bookmarkStart w:id="143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2"/>
      <w:r w:rsidR="001B18A7">
        <w:t xml:space="preserve"> ponuky</w:t>
      </w:r>
      <w:bookmarkEnd w:id="143"/>
    </w:p>
    <w:p w14:paraId="1672186F" w14:textId="1003F551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4" w:name="_Toc90894583"/>
      <w:bookmarkStart w:id="145" w:name="_Toc90894800"/>
      <w:bookmarkStart w:id="146" w:name="_Toc90894964"/>
      <w:bookmarkStart w:id="147" w:name="_Toc90895286"/>
      <w:bookmarkStart w:id="148" w:name="_Toc90895396"/>
      <w:bookmarkStart w:id="149" w:name="_Toc90894584"/>
      <w:bookmarkEnd w:id="144"/>
      <w:bookmarkEnd w:id="145"/>
      <w:bookmarkEnd w:id="146"/>
      <w:bookmarkEnd w:id="147"/>
      <w:bookmarkEnd w:id="148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374C43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BA621C">
      <w:pPr>
        <w:pStyle w:val="Nadpis3"/>
      </w:pPr>
      <w:bookmarkStart w:id="150" w:name="_Toc189637038"/>
      <w:r w:rsidRPr="00930865">
        <w:t>Variantné riešenie</w:t>
      </w:r>
      <w:bookmarkEnd w:id="150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BA621C">
      <w:pPr>
        <w:pStyle w:val="Nadpis3"/>
      </w:pPr>
      <w:bookmarkStart w:id="151" w:name="_Toc189637039"/>
      <w:bookmarkEnd w:id="149"/>
      <w:r>
        <w:t>Dôvernosť verejného obstarávania</w:t>
      </w:r>
      <w:bookmarkEnd w:id="151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BA621C">
      <w:pPr>
        <w:pStyle w:val="Nadpis3"/>
        <w:rPr>
          <w:lang w:bidi="sk-SK"/>
        </w:rPr>
      </w:pPr>
      <w:bookmarkStart w:id="152" w:name="_Toc189637040"/>
      <w:r>
        <w:rPr>
          <w:lang w:bidi="sk-SK"/>
        </w:rPr>
        <w:t>Elektronická aukcia</w:t>
      </w:r>
      <w:bookmarkEnd w:id="152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3" w:name="_Toc189637041"/>
      <w:r w:rsidRPr="00A66A0D">
        <w:rPr>
          <w:sz w:val="24"/>
        </w:rPr>
        <w:t>Časť VI.</w:t>
      </w:r>
      <w:bookmarkStart w:id="154" w:name="_Toc90894587"/>
      <w:bookmarkEnd w:id="153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5" w:name="_Toc100323044"/>
      <w:bookmarkStart w:id="156" w:name="_Toc189637042"/>
      <w:bookmarkEnd w:id="154"/>
      <w:r w:rsidRPr="006300C2">
        <w:t>Otváranie a vyhodnotenie ponúk</w:t>
      </w:r>
      <w:bookmarkEnd w:id="155"/>
      <w:bookmarkEnd w:id="156"/>
      <w:r w:rsidRPr="006300C2">
        <w:t xml:space="preserve"> </w:t>
      </w:r>
    </w:p>
    <w:p w14:paraId="660EE32D" w14:textId="42DDFB6A" w:rsidR="003D793E" w:rsidRDefault="00393CE9" w:rsidP="00BA621C">
      <w:pPr>
        <w:pStyle w:val="Nadpis3"/>
      </w:pPr>
      <w:bookmarkStart w:id="157" w:name="_Toc189637043"/>
      <w:r>
        <w:t>Otváranie ponúk</w:t>
      </w:r>
      <w:bookmarkEnd w:id="157"/>
    </w:p>
    <w:p w14:paraId="295F6D9B" w14:textId="36FD0BC4" w:rsidR="00393CE9" w:rsidRPr="00F97551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1005F6">
        <w:rPr>
          <w:b/>
          <w:bCs/>
          <w:sz w:val="22"/>
          <w:szCs w:val="22"/>
          <w:lang w:bidi="sk-SK"/>
        </w:rPr>
        <w:t>7</w:t>
      </w:r>
      <w:r w:rsidR="007D1B7C" w:rsidRPr="00F97551">
        <w:rPr>
          <w:b/>
          <w:bCs/>
          <w:sz w:val="22"/>
          <w:szCs w:val="22"/>
          <w:lang w:bidi="sk-SK"/>
        </w:rPr>
        <w:t>.</w:t>
      </w:r>
      <w:r w:rsidR="001005F6">
        <w:rPr>
          <w:b/>
          <w:bCs/>
          <w:sz w:val="22"/>
          <w:szCs w:val="22"/>
          <w:lang w:bidi="sk-SK"/>
        </w:rPr>
        <w:t>5</w:t>
      </w:r>
      <w:r w:rsidR="00933D6A" w:rsidRPr="00F97551">
        <w:rPr>
          <w:b/>
          <w:bCs/>
          <w:sz w:val="22"/>
          <w:szCs w:val="22"/>
          <w:lang w:bidi="sk-SK"/>
        </w:rPr>
        <w:t>.202</w:t>
      </w:r>
      <w:r w:rsidR="008E433F">
        <w:rPr>
          <w:b/>
          <w:bCs/>
          <w:sz w:val="22"/>
          <w:szCs w:val="22"/>
          <w:lang w:bidi="sk-SK"/>
        </w:rPr>
        <w:t>6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o</w:t>
      </w:r>
      <w:r w:rsidR="00933D6A" w:rsidRPr="00F97551">
        <w:rPr>
          <w:b/>
          <w:bCs/>
          <w:sz w:val="22"/>
          <w:szCs w:val="22"/>
          <w:lang w:bidi="sk-SK"/>
        </w:rPr>
        <w:t> </w:t>
      </w:r>
      <w:r w:rsidR="001005F6">
        <w:rPr>
          <w:b/>
          <w:bCs/>
          <w:sz w:val="22"/>
          <w:szCs w:val="22"/>
          <w:lang w:bidi="sk-SK"/>
        </w:rPr>
        <w:t>9</w:t>
      </w:r>
      <w:r w:rsidR="00E60320" w:rsidRPr="00F97551">
        <w:rPr>
          <w:b/>
          <w:bCs/>
          <w:sz w:val="22"/>
          <w:szCs w:val="22"/>
          <w:lang w:bidi="sk-SK"/>
        </w:rPr>
        <w:t>.</w:t>
      </w:r>
      <w:r w:rsidR="008E433F">
        <w:rPr>
          <w:b/>
          <w:bCs/>
          <w:sz w:val="22"/>
          <w:szCs w:val="22"/>
          <w:lang w:bidi="sk-SK"/>
        </w:rPr>
        <w:t>15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hod.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BA621C">
      <w:pPr>
        <w:pStyle w:val="Nadpis3"/>
      </w:pPr>
      <w:bookmarkStart w:id="158" w:name="_Toc189637044"/>
      <w:r w:rsidRPr="00393CE9">
        <w:lastRenderedPageBreak/>
        <w:t>Vyhodnotenie ponúk</w:t>
      </w:r>
      <w:bookmarkEnd w:id="158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BA621C">
      <w:pPr>
        <w:pStyle w:val="Nadpis3"/>
      </w:pPr>
      <w:bookmarkStart w:id="159" w:name="_Toc189637045"/>
      <w:r>
        <w:t>Informácia o výsledku vyhodnotenia ponúk a uzavretie zmluvy</w:t>
      </w:r>
      <w:bookmarkEnd w:id="159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1A05DD9B" w14:textId="7862840B" w:rsidR="00AC471C" w:rsidRPr="008B1423" w:rsidRDefault="00AC471C" w:rsidP="00BA621C">
      <w:pPr>
        <w:pStyle w:val="Nadpis3"/>
      </w:pPr>
      <w:bookmarkStart w:id="160" w:name="_Toc189637046"/>
      <w:r>
        <w:t>Zrušenie použitého postupu zadávania zákazky</w:t>
      </w:r>
      <w:bookmarkEnd w:id="160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1" w:name="_Toc90894595"/>
      <w:bookmarkStart w:id="162" w:name="_Toc90894596"/>
      <w:bookmarkEnd w:id="161"/>
    </w:p>
    <w:p w14:paraId="31775ECD" w14:textId="1CB0ED82" w:rsidR="006320CD" w:rsidRPr="00D6373E" w:rsidRDefault="00457D6A" w:rsidP="00BA621C">
      <w:pPr>
        <w:pStyle w:val="Nadpis3"/>
      </w:pPr>
      <w:bookmarkStart w:id="163" w:name="_Toc189637047"/>
      <w:bookmarkEnd w:id="162"/>
      <w:r w:rsidRPr="00922A8F">
        <w:t>Aplikácia zákona o verejnom obstarávaní</w:t>
      </w:r>
      <w:bookmarkEnd w:id="163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40CC" w14:textId="77777777" w:rsidR="00DB1263" w:rsidRDefault="00DB1263">
      <w:r>
        <w:separator/>
      </w:r>
    </w:p>
  </w:endnote>
  <w:endnote w:type="continuationSeparator" w:id="0">
    <w:p w14:paraId="7E8F654B" w14:textId="77777777" w:rsidR="00DB1263" w:rsidRDefault="00DB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B27C67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6A9F" w14:textId="77777777" w:rsidR="00DB1263" w:rsidRDefault="00DB1263">
      <w:r>
        <w:separator/>
      </w:r>
    </w:p>
  </w:footnote>
  <w:footnote w:type="continuationSeparator" w:id="0">
    <w:p w14:paraId="1CEAF144" w14:textId="77777777" w:rsidR="00DB1263" w:rsidRDefault="00DB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4770E88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1371ABF"/>
    <w:multiLevelType w:val="hybridMultilevel"/>
    <w:tmpl w:val="D28E3980"/>
    <w:lvl w:ilvl="0" w:tplc="62F83B66">
      <w:start w:val="7"/>
      <w:numFmt w:val="lowerLetter"/>
      <w:lvlText w:val="%1)"/>
      <w:lvlJc w:val="left"/>
      <w:pPr>
        <w:ind w:left="79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30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1"/>
  </w:num>
  <w:num w:numId="37">
    <w:abstractNumId w:val="2"/>
  </w:num>
  <w:num w:numId="38">
    <w:abstractNumId w:val="29"/>
  </w:num>
  <w:num w:numId="3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6F5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56B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5F6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04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5CD2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D2F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0FAD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6F73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B4E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E8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C43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C54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7F4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56A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D01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3F70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B7D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4B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A09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0C1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8A5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37170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C90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DE8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03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621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3F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023F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44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24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37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21C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13A"/>
    <w:rsid w:val="00BB473E"/>
    <w:rsid w:val="00BB49A4"/>
    <w:rsid w:val="00BB4AB1"/>
    <w:rsid w:val="00BB4B16"/>
    <w:rsid w:val="00BB4D3A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79E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C16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82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263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BCF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150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08F"/>
    <w:rsid w:val="00F05246"/>
    <w:rsid w:val="00F05429"/>
    <w:rsid w:val="00F05474"/>
    <w:rsid w:val="00F05545"/>
    <w:rsid w:val="00F0554E"/>
    <w:rsid w:val="00F05645"/>
    <w:rsid w:val="00F05B0F"/>
    <w:rsid w:val="00F05F9D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3A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551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8FB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BA621C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BA621C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1574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3078</Words>
  <Characters>17551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20588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66</cp:revision>
  <cp:lastPrinted>2026-04-14T10:29:00Z</cp:lastPrinted>
  <dcterms:created xsi:type="dcterms:W3CDTF">2024-11-27T10:21:00Z</dcterms:created>
  <dcterms:modified xsi:type="dcterms:W3CDTF">2026-04-23T05:04:00Z</dcterms:modified>
</cp:coreProperties>
</file>