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B6A21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103316F6" wp14:editId="13048CB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35B3E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A00188A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60BA36C1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2D37509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53DBBD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0C5B7A87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2C783D99" w14:textId="0F0309FF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A60A6F">
        <w:rPr>
          <w:rFonts w:ascii="Times New Roman" w:eastAsia="Times New Roman" w:hAnsi="Times New Roman" w:cs="Times New Roman"/>
          <w:lang w:eastAsia="sk-SK"/>
        </w:rPr>
        <w:t>2</w:t>
      </w:r>
      <w:r w:rsidR="00714B56">
        <w:rPr>
          <w:rFonts w:ascii="Times New Roman" w:eastAsia="Times New Roman" w:hAnsi="Times New Roman" w:cs="Times New Roman"/>
          <w:lang w:eastAsia="sk-SK"/>
        </w:rPr>
        <w:t>6</w:t>
      </w:r>
      <w:r w:rsidR="005F440D">
        <w:rPr>
          <w:rFonts w:ascii="Times New Roman" w:eastAsia="Times New Roman" w:hAnsi="Times New Roman" w:cs="Times New Roman"/>
          <w:lang w:eastAsia="sk-SK"/>
        </w:rPr>
        <w:t>7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361DE1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BDFE509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7624490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0FED2E4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1915AEF7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6FE60AA7" w14:textId="77777777" w:rsidR="00EF6EE2" w:rsidRPr="009C3DAD" w:rsidRDefault="00EF6EE2" w:rsidP="00EF6EE2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35D54532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338919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714B5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14B5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3F1F7B98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5C07167E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CC53DF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6BA818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1E579D2D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6B771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E83176" w14:textId="77777777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E3351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2C36DC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55A0BBD0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2358312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F20B19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48DB781E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1EC9D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BEEF28A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5FD79A3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9BE49A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714B56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714B56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59DA94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C7417FB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C8D672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D444922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6FB681AE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4799D271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6668D69A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B17FB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5743FDB4" w14:textId="0D3B9D48" w:rsidR="00EF6EE2" w:rsidRPr="00104E4E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714B56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A973EE">
              <w:rPr>
                <w:rFonts w:ascii="Times New Roman" w:eastAsia="Calibri" w:hAnsi="Times New Roman" w:cs="Times New Roman"/>
                <w:b/>
              </w:rPr>
              <w:t>Propagačné predmety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714B56">
              <w:rPr>
                <w:rFonts w:ascii="Times New Roman" w:eastAsia="Calibri" w:hAnsi="Times New Roman" w:cs="Times New Roman"/>
                <w:b/>
              </w:rPr>
              <w:t>23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99489C">
              <w:rPr>
                <w:rFonts w:ascii="Times New Roman" w:eastAsia="Calibri" w:hAnsi="Times New Roman" w:cs="Times New Roman"/>
                <w:b/>
              </w:rPr>
              <w:t>0</w:t>
            </w:r>
            <w:r w:rsidR="00A973EE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361DE1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2999D9C1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EFDC795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DE7FB6" w14:textId="4A468370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dátum vydania v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Úradnom vestníku EÚ </w:t>
            </w:r>
            <w:r w:rsidR="0099489C">
              <w:rPr>
                <w:rFonts w:ascii="Times New Roman" w:eastAsia="Calibri" w:hAnsi="Times New Roman" w:cs="Times New Roman"/>
                <w:bCs/>
              </w:rPr>
              <w:t>OJ</w:t>
            </w:r>
            <w:r>
              <w:rPr>
                <w:rFonts w:ascii="Times New Roman" w:eastAsia="Calibri" w:hAnsi="Times New Roman" w:cs="Times New Roman"/>
                <w:bCs/>
              </w:rPr>
              <w:t>S</w:t>
            </w:r>
            <w:r w:rsidR="0099489C">
              <w:rPr>
                <w:rFonts w:ascii="Times New Roman" w:eastAsia="Calibri" w:hAnsi="Times New Roman" w:cs="Times New Roman"/>
                <w:bCs/>
              </w:rPr>
              <w:t>24</w:t>
            </w:r>
            <w:r w:rsidR="00A973EE">
              <w:rPr>
                <w:rFonts w:ascii="Times New Roman" w:eastAsia="Calibri" w:hAnsi="Times New Roman" w:cs="Times New Roman"/>
                <w:bCs/>
              </w:rPr>
              <w:t>3/2025</w:t>
            </w:r>
            <w:r w:rsidR="0099489C">
              <w:rPr>
                <w:rFonts w:ascii="Times New Roman" w:eastAsia="Calibri" w:hAnsi="Times New Roman" w:cs="Times New Roman"/>
                <w:bCs/>
              </w:rPr>
              <w:t xml:space="preserve"> 8</w:t>
            </w:r>
            <w:r w:rsidR="00A973EE">
              <w:rPr>
                <w:rFonts w:ascii="Times New Roman" w:eastAsia="Calibri" w:hAnsi="Times New Roman" w:cs="Times New Roman"/>
                <w:bCs/>
              </w:rPr>
              <w:t>38698</w:t>
            </w:r>
            <w:r w:rsidR="0099489C">
              <w:rPr>
                <w:rFonts w:ascii="Times New Roman" w:eastAsia="Calibri" w:hAnsi="Times New Roman" w:cs="Times New Roman"/>
                <w:bCs/>
              </w:rPr>
              <w:t>-202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  <w:r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99489C">
              <w:rPr>
                <w:rFonts w:ascii="Times New Roman" w:eastAsia="Calibri" w:hAnsi="Times New Roman" w:cs="Times New Roman"/>
                <w:bCs/>
              </w:rPr>
              <w:t>1</w:t>
            </w:r>
            <w:r w:rsidR="00A973EE">
              <w:rPr>
                <w:rFonts w:ascii="Times New Roman" w:eastAsia="Calibri" w:hAnsi="Times New Roman" w:cs="Times New Roman"/>
                <w:bCs/>
              </w:rPr>
              <w:t>7</w:t>
            </w:r>
            <w:r w:rsidRPr="00F51159">
              <w:rPr>
                <w:rFonts w:ascii="Times New Roman" w:eastAsia="Calibri" w:hAnsi="Times New Roman" w:cs="Times New Roman"/>
                <w:bCs/>
              </w:rPr>
              <w:t>.</w:t>
            </w:r>
            <w:r w:rsidR="0099489C">
              <w:rPr>
                <w:rFonts w:ascii="Times New Roman" w:eastAsia="Calibri" w:hAnsi="Times New Roman" w:cs="Times New Roman"/>
                <w:bCs/>
              </w:rPr>
              <w:t>12</w:t>
            </w:r>
            <w:r w:rsidRPr="00F51159">
              <w:rPr>
                <w:rFonts w:ascii="Times New Roman" w:eastAsia="Calibri" w:hAnsi="Times New Roman" w:cs="Times New Roman"/>
                <w:bCs/>
              </w:rPr>
              <w:t>.202</w:t>
            </w:r>
            <w:r w:rsidR="00A973EE">
              <w:rPr>
                <w:rFonts w:ascii="Times New Roman" w:eastAsia="Calibri" w:hAnsi="Times New Roman" w:cs="Times New Roman"/>
                <w:bCs/>
              </w:rPr>
              <w:t>5</w:t>
            </w:r>
          </w:p>
          <w:p w14:paraId="1AD64821" w14:textId="0F02FC5E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A973EE">
              <w:rPr>
                <w:rFonts w:ascii="Times New Roman" w:eastAsia="Calibri" w:hAnsi="Times New Roman" w:cs="Times New Roman"/>
                <w:bCs/>
              </w:rPr>
              <w:t>20057</w:t>
            </w:r>
            <w:r>
              <w:rPr>
                <w:rFonts w:ascii="Times New Roman" w:eastAsia="Calibri" w:hAnsi="Times New Roman" w:cs="Times New Roman"/>
                <w:bCs/>
              </w:rPr>
              <w:t>-</w:t>
            </w:r>
            <w:r w:rsidRPr="00F51159">
              <w:rPr>
                <w:rFonts w:ascii="Times New Roman" w:eastAsia="Calibri" w:hAnsi="Times New Roman" w:cs="Times New Roman"/>
                <w:bCs/>
              </w:rPr>
              <w:t>MU</w:t>
            </w:r>
            <w:r w:rsidR="00A973EE">
              <w:rPr>
                <w:rFonts w:ascii="Times New Roman" w:eastAsia="Calibri" w:hAnsi="Times New Roman" w:cs="Times New Roman"/>
                <w:bCs/>
              </w:rPr>
              <w:t>T</w:t>
            </w:r>
            <w:r w:rsidRPr="00F51159">
              <w:rPr>
                <w:rFonts w:ascii="Times New Roman" w:eastAsia="Calibri" w:hAnsi="Times New Roman" w:cs="Times New Roman"/>
                <w:bCs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vestník č.</w:t>
            </w:r>
            <w:r w:rsidR="0099489C">
              <w:rPr>
                <w:rFonts w:ascii="Times New Roman" w:eastAsia="Calibri" w:hAnsi="Times New Roman" w:cs="Times New Roman"/>
              </w:rPr>
              <w:t>2</w:t>
            </w:r>
            <w:r w:rsidR="00A973EE">
              <w:rPr>
                <w:rFonts w:ascii="Times New Roman" w:eastAsia="Calibri" w:hAnsi="Times New Roman" w:cs="Times New Roman"/>
              </w:rPr>
              <w:t>55</w:t>
            </w:r>
            <w:r w:rsidRPr="00F51159">
              <w:rPr>
                <w:rFonts w:ascii="Times New Roman" w:eastAsia="Calibri" w:hAnsi="Times New Roman" w:cs="Times New Roman"/>
              </w:rPr>
              <w:t>/202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  <w:r w:rsidRPr="00F51159">
              <w:rPr>
                <w:rFonts w:ascii="Times New Roman" w:eastAsia="Calibri" w:hAnsi="Times New Roman" w:cs="Times New Roman"/>
              </w:rPr>
              <w:t xml:space="preserve">  z</w:t>
            </w:r>
            <w:r w:rsidR="0099489C">
              <w:rPr>
                <w:rFonts w:ascii="Times New Roman" w:eastAsia="Calibri" w:hAnsi="Times New Roman" w:cs="Times New Roman"/>
              </w:rPr>
              <w:t>o dňa 1</w:t>
            </w:r>
            <w:r w:rsidR="00A973EE">
              <w:rPr>
                <w:rFonts w:ascii="Times New Roman" w:eastAsia="Calibri" w:hAnsi="Times New Roman" w:cs="Times New Roman"/>
              </w:rPr>
              <w:t>8</w:t>
            </w:r>
            <w:r w:rsidRPr="00F51159">
              <w:rPr>
                <w:rFonts w:ascii="Times New Roman" w:eastAsia="Calibri" w:hAnsi="Times New Roman" w:cs="Times New Roman"/>
              </w:rPr>
              <w:t>.</w:t>
            </w:r>
            <w:r w:rsidR="0099489C">
              <w:rPr>
                <w:rFonts w:ascii="Times New Roman" w:eastAsia="Calibri" w:hAnsi="Times New Roman" w:cs="Times New Roman"/>
              </w:rPr>
              <w:t>12</w:t>
            </w:r>
            <w:r w:rsidRPr="00F51159">
              <w:rPr>
                <w:rFonts w:ascii="Times New Roman" w:eastAsia="Calibri" w:hAnsi="Times New Roman" w:cs="Times New Roman"/>
              </w:rPr>
              <w:t>.202</w:t>
            </w:r>
            <w:r w:rsidR="00A973EE">
              <w:rPr>
                <w:rFonts w:ascii="Times New Roman" w:eastAsia="Calibri" w:hAnsi="Times New Roman" w:cs="Times New Roman"/>
              </w:rPr>
              <w:t>5</w:t>
            </w:r>
          </w:p>
        </w:tc>
      </w:tr>
    </w:tbl>
    <w:p w14:paraId="0E438AB2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02C9060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8AB982D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49F9E65D" w14:textId="77777777" w:rsidR="00EF6EE2" w:rsidRPr="001452C9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35624DC0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3076CD5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EE6E233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A80888F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50039B1B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17E8E6C6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74D8AA8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CD0296" w14:textId="0ECF1FC0" w:rsidR="00EF6EE2" w:rsidRPr="00361DE1" w:rsidRDefault="00714B56" w:rsidP="00361DE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ANATEX</w:t>
            </w:r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 s.r.o.; </w:t>
            </w:r>
            <w:r>
              <w:rPr>
                <w:rFonts w:ascii="Times New Roman" w:eastAsia="Calibri" w:hAnsi="Times New Roman" w:cs="Times New Roman"/>
                <w:i/>
              </w:rPr>
              <w:t>Hviezdoslavova 30</w:t>
            </w:r>
            <w:r w:rsidR="00EF6EE2" w:rsidRPr="00361DE1">
              <w:rPr>
                <w:rFonts w:ascii="Times New Roman" w:eastAsia="Calibri" w:hAnsi="Times New Roman" w:cs="Times New Roman"/>
                <w:i/>
              </w:rPr>
              <w:t xml:space="preserve">, </w:t>
            </w:r>
            <w:r>
              <w:rPr>
                <w:rFonts w:ascii="Times New Roman" w:eastAsia="Calibri" w:hAnsi="Times New Roman" w:cs="Times New Roman"/>
                <w:i/>
              </w:rPr>
              <w:t>974</w:t>
            </w:r>
            <w:r w:rsidR="005F440D">
              <w:rPr>
                <w:rFonts w:ascii="Times New Roman" w:eastAsia="Calibri" w:hAnsi="Times New Roman" w:cs="Times New Roman"/>
                <w:i/>
              </w:rPr>
              <w:t xml:space="preserve"> 01 B</w:t>
            </w:r>
            <w:r>
              <w:rPr>
                <w:rFonts w:ascii="Times New Roman" w:eastAsia="Calibri" w:hAnsi="Times New Roman" w:cs="Times New Roman"/>
                <w:i/>
              </w:rPr>
              <w:t>anská Bystrica</w:t>
            </w:r>
          </w:p>
        </w:tc>
      </w:tr>
    </w:tbl>
    <w:p w14:paraId="5CE9E8D5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4962858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5F968033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0B29AF0F" w14:textId="77777777" w:rsidR="00EF28A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V danom predmete zákazky sa úspešným uchádzačom stala spoločnosť </w:t>
      </w:r>
    </w:p>
    <w:p w14:paraId="2BC10244" w14:textId="2D466F48" w:rsidR="00EF6EE2" w:rsidRPr="00714B56" w:rsidRDefault="00714B56" w:rsidP="005F440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</w:rPr>
      </w:pPr>
      <w:r w:rsidRPr="00714B56">
        <w:rPr>
          <w:rFonts w:ascii="Times New Roman" w:eastAsia="Calibri" w:hAnsi="Times New Roman" w:cs="Times New Roman"/>
          <w:b/>
          <w:bCs/>
          <w:i/>
        </w:rPr>
        <w:t>ANATEX,  s.r.o.; Hviezdoslavova 30, 974 01 Banská Bystrica</w:t>
      </w:r>
      <w:r w:rsidR="00587A1D" w:rsidRPr="00714B56">
        <w:rPr>
          <w:rFonts w:ascii="Times New Roman" w:eastAsia="Calibri" w:hAnsi="Times New Roman" w:cs="Times New Roman"/>
          <w:b/>
          <w:bCs/>
          <w:i/>
        </w:rPr>
        <w:t xml:space="preserve"> </w:t>
      </w:r>
    </w:p>
    <w:p w14:paraId="2680A719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 xml:space="preserve">Uchádzač predložil v ponuke všetky požadované dokumenty a vyjadril súhlas so stanovenými zmluvnými podmienkami. </w:t>
      </w:r>
    </w:p>
    <w:p w14:paraId="6FCCF5A5" w14:textId="77777777" w:rsidR="00B1708F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  <w:r w:rsidRPr="009C3DAD">
        <w:rPr>
          <w:rFonts w:ascii="Times New Roman" w:eastAsia="Calibri" w:hAnsi="Times New Roman" w:cs="Times New Roman"/>
        </w:rPr>
        <w:t xml:space="preserve">Uchádzač predložil najnižší návrh na plnenie kritérií na hodnotenie ponúk  - 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najnižšia cena </w:t>
      </w:r>
      <w:r>
        <w:rPr>
          <w:rFonts w:ascii="Times New Roman" w:eastAsia="Calibri" w:hAnsi="Times New Roman" w:cs="Times New Roman"/>
          <w:bCs/>
          <w:iCs/>
          <w:szCs w:val="24"/>
        </w:rPr>
        <w:t>–</w:t>
      </w:r>
      <w:r w:rsidRPr="009C3DAD">
        <w:rPr>
          <w:rFonts w:ascii="Times New Roman" w:eastAsia="Calibri" w:hAnsi="Times New Roman" w:cs="Times New Roman"/>
          <w:bCs/>
          <w:iCs/>
          <w:szCs w:val="24"/>
        </w:rPr>
        <w:t xml:space="preserve"> </w:t>
      </w:r>
    </w:p>
    <w:p w14:paraId="30972CFF" w14:textId="40713624" w:rsidR="00EF6EE2" w:rsidRPr="00EF28A7" w:rsidRDefault="00714B56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  <w:szCs w:val="24"/>
        </w:rPr>
        <w:t>13</w:t>
      </w:r>
      <w:r w:rsidR="00A60A6F">
        <w:rPr>
          <w:rFonts w:ascii="Times New Roman" w:eastAsia="Calibri" w:hAnsi="Times New Roman" w:cs="Times New Roman"/>
          <w:b/>
          <w:i/>
          <w:szCs w:val="24"/>
        </w:rPr>
        <w:t> </w:t>
      </w:r>
      <w:r>
        <w:rPr>
          <w:rFonts w:ascii="Times New Roman" w:eastAsia="Calibri" w:hAnsi="Times New Roman" w:cs="Times New Roman"/>
          <w:b/>
          <w:i/>
          <w:szCs w:val="24"/>
        </w:rPr>
        <w:t>203</w:t>
      </w:r>
      <w:r w:rsidR="00A60A6F">
        <w:rPr>
          <w:rFonts w:ascii="Times New Roman" w:eastAsia="Calibri" w:hAnsi="Times New Roman" w:cs="Times New Roman"/>
          <w:b/>
          <w:i/>
          <w:szCs w:val="24"/>
        </w:rPr>
        <w:t>,</w:t>
      </w:r>
      <w:r w:rsidR="005F440D">
        <w:rPr>
          <w:rFonts w:ascii="Times New Roman" w:eastAsia="Calibri" w:hAnsi="Times New Roman" w:cs="Times New Roman"/>
          <w:b/>
          <w:i/>
          <w:szCs w:val="24"/>
        </w:rPr>
        <w:t>00</w:t>
      </w:r>
      <w:r w:rsidR="00587A1D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EF6EE2" w:rsidRPr="00EF28A7">
        <w:rPr>
          <w:rFonts w:ascii="Times New Roman" w:eastAsia="Calibri" w:hAnsi="Times New Roman" w:cs="Times New Roman"/>
          <w:b/>
          <w:i/>
          <w:szCs w:val="24"/>
        </w:rPr>
        <w:t>EUR bez DPH.</w:t>
      </w:r>
    </w:p>
    <w:p w14:paraId="32A5EDFB" w14:textId="77777777" w:rsidR="00EF6EE2" w:rsidRPr="001452C9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22A78AA1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t>Poučenie:</w:t>
      </w:r>
    </w:p>
    <w:p w14:paraId="107E112B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4F654775" w14:textId="77777777" w:rsidR="00EF6EE2" w:rsidRPr="009C3DAD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7B732D1D" w14:textId="4D12A88C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Pr="00AA2188">
        <w:rPr>
          <w:rFonts w:ascii="Times New Roman" w:eastAsia="Calibri" w:hAnsi="Times New Roman" w:cs="Times New Roman"/>
          <w:bCs/>
        </w:rPr>
        <w:t>Bratislave</w:t>
      </w:r>
      <w:r w:rsidRPr="009C3DAD">
        <w:rPr>
          <w:rFonts w:ascii="Times New Roman" w:eastAsia="Calibri" w:hAnsi="Times New Roman" w:cs="Times New Roman"/>
          <w:bCs/>
        </w:rPr>
        <w:t xml:space="preserve"> dňa   </w:t>
      </w:r>
      <w:r w:rsidR="00714B56">
        <w:rPr>
          <w:rFonts w:ascii="Times New Roman" w:eastAsia="Calibri" w:hAnsi="Times New Roman" w:cs="Times New Roman"/>
          <w:bCs/>
        </w:rPr>
        <w:t>7</w:t>
      </w:r>
      <w:r w:rsidRPr="001452C9">
        <w:rPr>
          <w:rFonts w:ascii="Times New Roman" w:eastAsia="Calibri" w:hAnsi="Times New Roman" w:cs="Times New Roman"/>
          <w:bCs/>
        </w:rPr>
        <w:t>.</w:t>
      </w:r>
      <w:r w:rsidR="00714B56">
        <w:rPr>
          <w:rFonts w:ascii="Times New Roman" w:eastAsia="Calibri" w:hAnsi="Times New Roman" w:cs="Times New Roman"/>
          <w:bCs/>
        </w:rPr>
        <w:t>5</w:t>
      </w:r>
      <w:r w:rsidRPr="001452C9">
        <w:rPr>
          <w:rFonts w:ascii="Times New Roman" w:eastAsia="Calibri" w:hAnsi="Times New Roman" w:cs="Times New Roman"/>
          <w:bCs/>
        </w:rPr>
        <w:t>.202</w:t>
      </w:r>
      <w:r w:rsidR="00361DE1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 xml:space="preserve">                                                    Marian BIELENÝ</w:t>
      </w:r>
    </w:p>
    <w:p w14:paraId="0C96BB08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0D91E160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307FCD95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31FE9F54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361DE1"/>
    <w:rsid w:val="00587A1D"/>
    <w:rsid w:val="005F440D"/>
    <w:rsid w:val="00714B56"/>
    <w:rsid w:val="0099489C"/>
    <w:rsid w:val="00A60A6F"/>
    <w:rsid w:val="00A973EE"/>
    <w:rsid w:val="00B03589"/>
    <w:rsid w:val="00B1708F"/>
    <w:rsid w:val="00C2399D"/>
    <w:rsid w:val="00DA15A7"/>
    <w:rsid w:val="00DC5229"/>
    <w:rsid w:val="00E64C35"/>
    <w:rsid w:val="00EF28A7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978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24</cp:revision>
  <cp:lastPrinted>2026-04-28T08:58:00Z</cp:lastPrinted>
  <dcterms:created xsi:type="dcterms:W3CDTF">2024-03-26T12:38:00Z</dcterms:created>
  <dcterms:modified xsi:type="dcterms:W3CDTF">2026-05-07T08:26:00Z</dcterms:modified>
</cp:coreProperties>
</file>