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08C8F75A" w:rsidR="005053EB" w:rsidRPr="005053EB" w:rsidRDefault="005053EB" w:rsidP="005053EB">
      <w:r w:rsidRPr="005053EB">
        <w:t xml:space="preserve">Názov </w:t>
      </w:r>
      <w:r w:rsidRPr="00186B1A">
        <w:t>obstarávateľa:</w:t>
      </w:r>
      <w:r w:rsidR="00186B1A" w:rsidRPr="00186B1A">
        <w:t xml:space="preserve"> Mgr. Martina </w:t>
      </w:r>
      <w:proofErr w:type="spellStart"/>
      <w:r w:rsidR="00186B1A" w:rsidRPr="00186B1A">
        <w:t>Cibirová</w:t>
      </w:r>
      <w:proofErr w:type="spellEnd"/>
      <w:r w:rsidR="00186B1A" w:rsidRPr="00186B1A">
        <w:t xml:space="preserve"> MACES</w:t>
      </w:r>
    </w:p>
    <w:p w14:paraId="6B97EA8B" w14:textId="125FE1C8" w:rsidR="005053EB" w:rsidRPr="005053EB" w:rsidRDefault="005053EB" w:rsidP="005053EB">
      <w:r w:rsidRPr="005053EB">
        <w:t>Sídlo obstarávateľa:</w:t>
      </w:r>
      <w:r w:rsidR="00186B1A">
        <w:t xml:space="preserve"> </w:t>
      </w:r>
      <w:r w:rsidR="00186B1A" w:rsidRPr="00186B1A">
        <w:t>Robotnícka 51, 953 01 Zlaté Moravce</w:t>
      </w:r>
    </w:p>
    <w:p w14:paraId="3E0DCED5" w14:textId="2FEC8CCD" w:rsidR="005053EB" w:rsidRPr="005053EB" w:rsidRDefault="005053EB" w:rsidP="005053EB">
      <w:r w:rsidRPr="005053EB">
        <w:t xml:space="preserve">IČO: </w:t>
      </w:r>
      <w:r w:rsidR="00186B1A" w:rsidRPr="00186B1A">
        <w:t>41834305</w:t>
      </w:r>
    </w:p>
    <w:p w14:paraId="2182E67F" w14:textId="6409C268" w:rsidR="005053EB" w:rsidRDefault="005053EB" w:rsidP="003760FC">
      <w:r w:rsidRPr="005053EB">
        <w:t xml:space="preserve">DIČ: </w:t>
      </w:r>
      <w:r w:rsidR="002F0E2C">
        <w:t xml:space="preserve"> </w:t>
      </w:r>
      <w:r w:rsidR="00186B1A" w:rsidRPr="00186B1A">
        <w:t>1073767519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1C292723" w:rsidR="005053EB" w:rsidRPr="005053EB" w:rsidRDefault="005053EB" w:rsidP="005053EB">
      <w:proofErr w:type="spellStart"/>
      <w:r w:rsidRPr="00DD2847">
        <w:t>Josephine</w:t>
      </w:r>
      <w:proofErr w:type="spellEnd"/>
      <w:r w:rsidRPr="00DD2847">
        <w:t xml:space="preserve"> </w:t>
      </w:r>
      <w:r w:rsidRPr="00DD2847">
        <w:rPr>
          <w:b/>
          <w:bCs/>
        </w:rPr>
        <w:t xml:space="preserve">ID </w:t>
      </w:r>
      <w:r w:rsidR="00532AB9" w:rsidRPr="00532AB9">
        <w:rPr>
          <w:b/>
          <w:bCs/>
        </w:rPr>
        <w:t>77074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3248C7E9" w:rsidR="005053EB" w:rsidRPr="00186B1A" w:rsidRDefault="005053EB" w:rsidP="005053EB">
      <w:r w:rsidRPr="00186B1A">
        <w:t xml:space="preserve">Názov zákazky : </w:t>
      </w:r>
      <w:r w:rsidR="00186B1A" w:rsidRPr="00186B1A">
        <w:t>Lámací dopravník</w:t>
      </w:r>
    </w:p>
    <w:p w14:paraId="160C5A90" w14:textId="431DAC9D" w:rsidR="005053EB" w:rsidRPr="005053EB" w:rsidRDefault="005053EB" w:rsidP="005053EB">
      <w:r w:rsidRPr="00186B1A">
        <w:t>Predmetom prieskumu trhu je dodávka</w:t>
      </w:r>
      <w:r w:rsidR="0069347B" w:rsidRPr="00186B1A">
        <w:t xml:space="preserve"> zariadenia: </w:t>
      </w:r>
      <w:r w:rsidR="00186B1A" w:rsidRPr="00186B1A">
        <w:t>lámací dopravník</w:t>
      </w:r>
      <w:r w:rsidR="00775545" w:rsidRPr="00186B1A">
        <w:t>.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3E00FEF0" w:rsidR="005053EB" w:rsidRPr="005053EB" w:rsidRDefault="00532AB9" w:rsidP="005053EB">
      <w:r>
        <w:t>C</w:t>
      </w:r>
      <w:r w:rsidR="005053EB" w:rsidRPr="005053EB">
        <w:t xml:space="preserve">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</w:t>
      </w:r>
      <w:proofErr w:type="spellStart"/>
      <w:r w:rsidRPr="005053EB">
        <w:t>sken</w:t>
      </w:r>
      <w:proofErr w:type="spellEnd"/>
      <w:r w:rsidRPr="005053EB">
        <w:t xml:space="preserve">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4FC80553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 xml:space="preserve">do </w:t>
      </w:r>
      <w:r w:rsidR="00532AB9">
        <w:rPr>
          <w:b/>
          <w:bCs/>
        </w:rPr>
        <w:t>28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</w:t>
      </w:r>
      <w:proofErr w:type="spellStart"/>
      <w:r w:rsidRPr="005053EB">
        <w:t>Josephine</w:t>
      </w:r>
      <w:proofErr w:type="spellEnd"/>
      <w:r w:rsidRPr="005053EB">
        <w:t xml:space="preserve">: </w:t>
      </w:r>
      <w:r w:rsidR="00532AB9" w:rsidRPr="00532AB9">
        <w:t>https://josephine.proebiz.com/sk/tender/77074/summary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</w:t>
      </w:r>
      <w:proofErr w:type="spellStart"/>
      <w:r w:rsidRPr="005053EB">
        <w:t>ust</w:t>
      </w:r>
      <w:proofErr w:type="spellEnd"/>
      <w:r w:rsidRPr="005053EB">
        <w:t xml:space="preserve">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3D5C5D69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532AB9">
        <w:t>23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7EC8C5D3" w:rsidR="005053EB" w:rsidRDefault="005053EB" w:rsidP="005053EB">
      <w:r w:rsidRPr="005053EB">
        <w:t xml:space="preserve">Príloha č. 1 – </w:t>
      </w:r>
      <w:r w:rsidR="00F60CD5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186B1A"/>
    <w:rsid w:val="00233918"/>
    <w:rsid w:val="002F0E2C"/>
    <w:rsid w:val="003760FC"/>
    <w:rsid w:val="003F1E7C"/>
    <w:rsid w:val="005053EB"/>
    <w:rsid w:val="00532AB9"/>
    <w:rsid w:val="0069347B"/>
    <w:rsid w:val="006B1222"/>
    <w:rsid w:val="00775545"/>
    <w:rsid w:val="0082236C"/>
    <w:rsid w:val="0089720B"/>
    <w:rsid w:val="00AC5F89"/>
    <w:rsid w:val="00CC6474"/>
    <w:rsid w:val="00DD2847"/>
    <w:rsid w:val="00E56E77"/>
    <w:rsid w:val="00E9567E"/>
    <w:rsid w:val="00EE4D92"/>
    <w:rsid w:val="00F273D2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2026-04-23T17:21:00Z</dcterms:modified>
</cp:coreProperties>
</file>