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70BDA32F" w:rsidR="00AC2C30" w:rsidRPr="006D1463" w:rsidRDefault="00A639BE" w:rsidP="00C10701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C10701" w:rsidRPr="00C10701">
        <w:t>PD „BREZINA“ PRAVOTICE, družstvo</w:t>
      </w:r>
      <w:r w:rsidR="00F84AE2" w:rsidRPr="006D1463">
        <w:tab/>
      </w:r>
    </w:p>
    <w:p w14:paraId="5737632C" w14:textId="1CA52E81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C10701" w:rsidRPr="00C10701">
        <w:rPr>
          <w:bCs/>
        </w:rPr>
        <w:t>140 Pravotice, 956 35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0AC81760" w:rsidR="00391C72" w:rsidRPr="00C10701" w:rsidRDefault="00C10701" w:rsidP="004B5A12">
            <w:pPr>
              <w:ind w:right="-2359"/>
              <w:rPr>
                <w:color w:val="000000" w:themeColor="text1"/>
              </w:rPr>
            </w:pPr>
            <w:r w:rsidRPr="00C10701">
              <w:t xml:space="preserve">Ing.  Ľuboš Podoba, Ing. Marek </w:t>
            </w:r>
            <w:proofErr w:type="spellStart"/>
            <w:r w:rsidRPr="00C10701">
              <w:t>Žatko</w:t>
            </w:r>
            <w:proofErr w:type="spellEnd"/>
          </w:p>
        </w:tc>
      </w:tr>
    </w:tbl>
    <w:p w14:paraId="12292D47" w14:textId="4434B9AE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C10701" w:rsidRPr="00C10701">
        <w:t>00205583</w:t>
      </w:r>
    </w:p>
    <w:p w14:paraId="3A17ED45" w14:textId="4E6DC572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C10701" w:rsidRPr="00C10701">
        <w:t>SK2020416387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18A7206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D77112" w:rsidRPr="00D77112">
        <w:rPr>
          <w:b/>
          <w:bCs/>
          <w:i/>
        </w:rPr>
        <w:t xml:space="preserve">Rozšírenie </w:t>
      </w:r>
      <w:proofErr w:type="spellStart"/>
      <w:r w:rsidR="00D77112" w:rsidRPr="00D77112">
        <w:rPr>
          <w:b/>
          <w:bCs/>
          <w:i/>
        </w:rPr>
        <w:t>mäsovýroby</w:t>
      </w:r>
      <w:proofErr w:type="spellEnd"/>
      <w:r w:rsidR="00D77112" w:rsidRPr="00D77112">
        <w:rPr>
          <w:b/>
          <w:bCs/>
          <w:i/>
        </w:rPr>
        <w:t xml:space="preserve"> PD Brezina Pravotice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3D22DDB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D77112" w:rsidRPr="00D77112">
        <w:rPr>
          <w:rFonts w:ascii="Times New Roman" w:hAnsi="Times New Roman" w:cs="Times New Roman"/>
          <w:b/>
          <w:bCs/>
          <w:i/>
        </w:rPr>
        <w:t xml:space="preserve">Rozšírenie </w:t>
      </w:r>
      <w:proofErr w:type="spellStart"/>
      <w:r w:rsidR="00D77112" w:rsidRPr="00D77112">
        <w:rPr>
          <w:rFonts w:ascii="Times New Roman" w:hAnsi="Times New Roman" w:cs="Times New Roman"/>
          <w:b/>
          <w:bCs/>
          <w:i/>
        </w:rPr>
        <w:t>mäsovýroby</w:t>
      </w:r>
      <w:proofErr w:type="spellEnd"/>
      <w:r w:rsidR="00D77112" w:rsidRPr="00D77112">
        <w:rPr>
          <w:rFonts w:ascii="Times New Roman" w:hAnsi="Times New Roman" w:cs="Times New Roman"/>
          <w:b/>
          <w:bCs/>
          <w:i/>
        </w:rPr>
        <w:t xml:space="preserve"> PD Brezina Pravotice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3288"/>
        <w:gridCol w:w="683"/>
        <w:gridCol w:w="1823"/>
        <w:gridCol w:w="1461"/>
        <w:gridCol w:w="1249"/>
      </w:tblGrid>
      <w:tr w:rsidR="00D77112" w:rsidRPr="0052704B" w14:paraId="369EADAA" w14:textId="77777777" w:rsidTr="005230AB">
        <w:tc>
          <w:tcPr>
            <w:tcW w:w="567" w:type="dxa"/>
            <w:shd w:val="clear" w:color="auto" w:fill="F2DBDB" w:themeFill="accent2" w:themeFillTint="33"/>
          </w:tcPr>
          <w:p w14:paraId="2E906976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D77112">
              <w:rPr>
                <w:b/>
                <w:sz w:val="20"/>
                <w:szCs w:val="20"/>
                <w:lang w:eastAsia="en-US"/>
              </w:rPr>
              <w:t>P.č</w:t>
            </w:r>
            <w:proofErr w:type="spellEnd"/>
            <w:r w:rsidRPr="00D77112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612" w:type="dxa"/>
            <w:shd w:val="clear" w:color="auto" w:fill="F2DBDB" w:themeFill="accent2" w:themeFillTint="33"/>
          </w:tcPr>
          <w:p w14:paraId="752AAE9A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 xml:space="preserve">Zariadenie </w:t>
            </w:r>
          </w:p>
        </w:tc>
        <w:tc>
          <w:tcPr>
            <w:tcW w:w="681" w:type="dxa"/>
            <w:shd w:val="clear" w:color="auto" w:fill="F2DBDB" w:themeFill="accent2" w:themeFillTint="33"/>
          </w:tcPr>
          <w:p w14:paraId="017948E1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Počet ks</w:t>
            </w:r>
          </w:p>
        </w:tc>
        <w:tc>
          <w:tcPr>
            <w:tcW w:w="1946" w:type="dxa"/>
            <w:shd w:val="clear" w:color="auto" w:fill="F2DBDB" w:themeFill="accent2" w:themeFillTint="33"/>
          </w:tcPr>
          <w:p w14:paraId="24ED87D4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Obchodný názov</w:t>
            </w:r>
          </w:p>
          <w:p w14:paraId="47808A50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Typové označenie</w:t>
            </w:r>
          </w:p>
        </w:tc>
        <w:tc>
          <w:tcPr>
            <w:tcW w:w="1505" w:type="dxa"/>
            <w:shd w:val="clear" w:color="auto" w:fill="F2DBDB" w:themeFill="accent2" w:themeFillTint="33"/>
            <w:vAlign w:val="center"/>
          </w:tcPr>
          <w:p w14:paraId="2946EA2E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bCs/>
                <w:color w:val="000000"/>
                <w:sz w:val="20"/>
                <w:szCs w:val="20"/>
              </w:rPr>
              <w:t>Jednotková cena v EUR bez DPH</w:t>
            </w:r>
          </w:p>
        </w:tc>
        <w:tc>
          <w:tcPr>
            <w:tcW w:w="1321" w:type="dxa"/>
            <w:shd w:val="clear" w:color="auto" w:fill="F2DBDB" w:themeFill="accent2" w:themeFillTint="33"/>
            <w:vAlign w:val="center"/>
          </w:tcPr>
          <w:p w14:paraId="2092B10B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bCs/>
                <w:color w:val="000000"/>
                <w:sz w:val="20"/>
                <w:szCs w:val="20"/>
              </w:rPr>
              <w:t>Cena celkom v EUR bez DPH</w:t>
            </w:r>
          </w:p>
        </w:tc>
      </w:tr>
      <w:tr w:rsidR="00D77112" w:rsidRPr="00A138B8" w14:paraId="3298BC55" w14:textId="77777777" w:rsidTr="005230AB">
        <w:tc>
          <w:tcPr>
            <w:tcW w:w="567" w:type="dxa"/>
          </w:tcPr>
          <w:p w14:paraId="00793538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12" w:type="dxa"/>
          </w:tcPr>
          <w:p w14:paraId="44FB4C62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>Pásová píla pre mäsový priemysel</w:t>
            </w:r>
          </w:p>
          <w:p w14:paraId="77AE176D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</w:tcPr>
          <w:p w14:paraId="6CC5B55E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77CBD241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14DF23C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652D3EC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</w:tr>
      <w:tr w:rsidR="00D77112" w:rsidRPr="00A138B8" w14:paraId="4F6D386A" w14:textId="77777777" w:rsidTr="005230AB">
        <w:tc>
          <w:tcPr>
            <w:tcW w:w="567" w:type="dxa"/>
          </w:tcPr>
          <w:p w14:paraId="287DDA2E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12" w:type="dxa"/>
          </w:tcPr>
          <w:p w14:paraId="7F27CD41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>Omračovací prístroj (komplet s kliešťami)</w:t>
            </w:r>
          </w:p>
          <w:p w14:paraId="34FA3FCF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</w:tcPr>
          <w:p w14:paraId="7F6EB226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54B566B9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E32980E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6002A8E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</w:tr>
      <w:tr w:rsidR="00D77112" w:rsidRPr="00A138B8" w14:paraId="373CA34C" w14:textId="77777777" w:rsidTr="005230AB">
        <w:tc>
          <w:tcPr>
            <w:tcW w:w="567" w:type="dxa"/>
          </w:tcPr>
          <w:p w14:paraId="2C1A2881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12" w:type="dxa"/>
          </w:tcPr>
          <w:p w14:paraId="0290A938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 xml:space="preserve">Omračovanie dobytka </w:t>
            </w:r>
          </w:p>
          <w:p w14:paraId="02B88058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</w:tcPr>
          <w:p w14:paraId="7B206FE2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26711F9E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CD6BF99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5812A32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</w:tr>
      <w:tr w:rsidR="00D77112" w:rsidRPr="00A138B8" w14:paraId="4370D173" w14:textId="77777777" w:rsidTr="005230AB">
        <w:tc>
          <w:tcPr>
            <w:tcW w:w="567" w:type="dxa"/>
          </w:tcPr>
          <w:p w14:paraId="2C515A00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12" w:type="dxa"/>
          </w:tcPr>
          <w:p w14:paraId="47F67F1A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 xml:space="preserve">Poliaca listová píla </w:t>
            </w:r>
          </w:p>
          <w:p w14:paraId="5676DEC3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</w:tcPr>
          <w:p w14:paraId="294CC245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00C5AC55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A70F57F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A86E0F5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</w:tr>
      <w:tr w:rsidR="00D77112" w:rsidRPr="00A138B8" w14:paraId="192B52A3" w14:textId="77777777" w:rsidTr="005230AB">
        <w:trPr>
          <w:trHeight w:val="1014"/>
        </w:trPr>
        <w:tc>
          <w:tcPr>
            <w:tcW w:w="567" w:type="dxa"/>
          </w:tcPr>
          <w:p w14:paraId="5A1FF654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12" w:type="dxa"/>
          </w:tcPr>
          <w:p w14:paraId="1739CE48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7112">
              <w:rPr>
                <w:color w:val="000000" w:themeColor="text1"/>
                <w:sz w:val="20"/>
                <w:szCs w:val="20"/>
              </w:rPr>
              <w:t>Odštetinovací</w:t>
            </w:r>
            <w:proofErr w:type="spellEnd"/>
            <w:r w:rsidRPr="00D77112">
              <w:rPr>
                <w:color w:val="000000" w:themeColor="text1"/>
                <w:sz w:val="20"/>
                <w:szCs w:val="20"/>
              </w:rPr>
              <w:t xml:space="preserve"> stroj </w:t>
            </w:r>
          </w:p>
          <w:p w14:paraId="1FAB6ADD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7112">
              <w:rPr>
                <w:color w:val="000000" w:themeColor="text1"/>
                <w:sz w:val="20"/>
                <w:szCs w:val="20"/>
              </w:rPr>
              <w:t>Medzistôl</w:t>
            </w:r>
            <w:proofErr w:type="spellEnd"/>
          </w:p>
          <w:p w14:paraId="0E2F5770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7112">
              <w:rPr>
                <w:color w:val="000000" w:themeColor="text1"/>
                <w:sz w:val="20"/>
                <w:szCs w:val="20"/>
              </w:rPr>
              <w:t>Dočisťovacia</w:t>
            </w:r>
            <w:proofErr w:type="spellEnd"/>
            <w:r w:rsidRPr="00D77112">
              <w:rPr>
                <w:color w:val="000000" w:themeColor="text1"/>
                <w:sz w:val="20"/>
                <w:szCs w:val="20"/>
              </w:rPr>
              <w:t xml:space="preserve"> vaňa </w:t>
            </w:r>
          </w:p>
        </w:tc>
        <w:tc>
          <w:tcPr>
            <w:tcW w:w="681" w:type="dxa"/>
          </w:tcPr>
          <w:p w14:paraId="493A0B2D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  <w:p w14:paraId="52CB8C9F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  <w:p w14:paraId="65DE9058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26545EFB" w14:textId="77777777" w:rsidR="00D77112" w:rsidRPr="00D77112" w:rsidRDefault="00D77112" w:rsidP="005230AB">
            <w:pPr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DCC82F3" w14:textId="77777777" w:rsidR="00D77112" w:rsidRPr="00D77112" w:rsidRDefault="00D77112" w:rsidP="005230AB">
            <w:pPr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9C86DDB" w14:textId="77777777" w:rsidR="00D77112" w:rsidRPr="00D77112" w:rsidRDefault="00D77112" w:rsidP="005230AB">
            <w:pPr>
              <w:rPr>
                <w:b/>
                <w:color w:val="EE0000"/>
                <w:sz w:val="20"/>
                <w:szCs w:val="20"/>
              </w:rPr>
            </w:pPr>
          </w:p>
        </w:tc>
      </w:tr>
      <w:tr w:rsidR="00D77112" w:rsidRPr="00A138B8" w14:paraId="456F1315" w14:textId="77777777" w:rsidTr="005230AB">
        <w:tc>
          <w:tcPr>
            <w:tcW w:w="567" w:type="dxa"/>
          </w:tcPr>
          <w:p w14:paraId="2E0DF63B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12" w:type="dxa"/>
          </w:tcPr>
          <w:p w14:paraId="68AC060E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 xml:space="preserve"> Omračovacia klietka na ošípané </w:t>
            </w:r>
          </w:p>
          <w:p w14:paraId="2A713203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</w:tcPr>
          <w:p w14:paraId="53985848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167FAF08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B6A7676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E4F5B50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</w:tr>
      <w:tr w:rsidR="00D77112" w:rsidRPr="00A138B8" w14:paraId="7E37A2B9" w14:textId="77777777" w:rsidTr="005230AB">
        <w:tc>
          <w:tcPr>
            <w:tcW w:w="567" w:type="dxa"/>
          </w:tcPr>
          <w:p w14:paraId="513BF2C1" w14:textId="77777777" w:rsidR="00D77112" w:rsidRPr="00D77112" w:rsidRDefault="00D77112" w:rsidP="005230AB">
            <w:pPr>
              <w:spacing w:line="360" w:lineRule="auto"/>
              <w:rPr>
                <w:b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12" w:type="dxa"/>
          </w:tcPr>
          <w:p w14:paraId="03DCC60F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 xml:space="preserve"> Fixačné zariadenie pre HD </w:t>
            </w:r>
          </w:p>
          <w:p w14:paraId="47A6EF29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31DD32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  <w:r w:rsidRPr="00D77112">
              <w:rPr>
                <w:color w:val="000000" w:themeColor="text1"/>
                <w:sz w:val="20"/>
                <w:szCs w:val="20"/>
              </w:rPr>
              <w:t xml:space="preserve"> Kôš k </w:t>
            </w:r>
            <w:proofErr w:type="spellStart"/>
            <w:r w:rsidRPr="00D77112">
              <w:rPr>
                <w:color w:val="000000" w:themeColor="text1"/>
                <w:sz w:val="20"/>
                <w:szCs w:val="20"/>
              </w:rPr>
              <w:t>porážacej</w:t>
            </w:r>
            <w:proofErr w:type="spellEnd"/>
            <w:r w:rsidRPr="00D7711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7112">
              <w:rPr>
                <w:color w:val="000000" w:themeColor="text1"/>
                <w:sz w:val="20"/>
                <w:szCs w:val="20"/>
              </w:rPr>
              <w:t>kliekte</w:t>
            </w:r>
            <w:proofErr w:type="spellEnd"/>
            <w:r w:rsidRPr="00D7711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5FFB72F" w14:textId="77777777" w:rsidR="00D77112" w:rsidRPr="00D77112" w:rsidRDefault="00D77112" w:rsidP="005230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</w:tcPr>
          <w:p w14:paraId="0E234EC2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  <w:p w14:paraId="7B91234B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</w:p>
          <w:p w14:paraId="0A03E4A4" w14:textId="77777777" w:rsidR="00D77112" w:rsidRPr="00D77112" w:rsidRDefault="00D77112" w:rsidP="005230AB">
            <w:pPr>
              <w:jc w:val="center"/>
              <w:rPr>
                <w:sz w:val="20"/>
                <w:szCs w:val="20"/>
              </w:rPr>
            </w:pPr>
            <w:r w:rsidRPr="00D77112"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14:paraId="52672CBC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B2C1B3C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61DBF10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</w:p>
        </w:tc>
      </w:tr>
      <w:tr w:rsidR="00D77112" w:rsidRPr="00A138B8" w14:paraId="2B4A10F0" w14:textId="77777777" w:rsidTr="005230AB">
        <w:tc>
          <w:tcPr>
            <w:tcW w:w="6806" w:type="dxa"/>
            <w:gridSpan w:val="4"/>
          </w:tcPr>
          <w:p w14:paraId="376A9236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  <w:lang w:eastAsia="sk-SK"/>
              </w:rPr>
              <w:t>Cena spolu bez DPH</w:t>
            </w:r>
          </w:p>
        </w:tc>
        <w:tc>
          <w:tcPr>
            <w:tcW w:w="2826" w:type="dxa"/>
            <w:gridSpan w:val="2"/>
          </w:tcPr>
          <w:p w14:paraId="0E77F6F7" w14:textId="77777777" w:rsidR="00D77112" w:rsidRPr="00D77112" w:rsidRDefault="00D77112" w:rsidP="005230AB">
            <w:pPr>
              <w:spacing w:line="360" w:lineRule="auto"/>
              <w:jc w:val="right"/>
              <w:rPr>
                <w:b/>
                <w:color w:val="EE0000"/>
                <w:sz w:val="20"/>
                <w:szCs w:val="20"/>
              </w:rPr>
            </w:pPr>
            <w:proofErr w:type="spellStart"/>
            <w:r w:rsidRPr="00D77112">
              <w:rPr>
                <w:b/>
                <w:color w:val="EE0000"/>
                <w:sz w:val="20"/>
                <w:szCs w:val="20"/>
                <w:lang w:eastAsia="sk-SK"/>
              </w:rPr>
              <w:t>xxxx</w:t>
            </w:r>
            <w:proofErr w:type="spellEnd"/>
          </w:p>
        </w:tc>
      </w:tr>
      <w:tr w:rsidR="00D77112" w:rsidRPr="00A138B8" w14:paraId="49E23214" w14:textId="77777777" w:rsidTr="005230AB">
        <w:tc>
          <w:tcPr>
            <w:tcW w:w="6806" w:type="dxa"/>
            <w:gridSpan w:val="4"/>
          </w:tcPr>
          <w:p w14:paraId="53788B4C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  <w:lang w:eastAsia="sk-SK"/>
              </w:rPr>
              <w:t>DPH 23%</w:t>
            </w:r>
          </w:p>
        </w:tc>
        <w:tc>
          <w:tcPr>
            <w:tcW w:w="2826" w:type="dxa"/>
            <w:gridSpan w:val="2"/>
          </w:tcPr>
          <w:p w14:paraId="5284C0B8" w14:textId="77777777" w:rsidR="00D77112" w:rsidRPr="00D77112" w:rsidRDefault="00D77112" w:rsidP="005230AB">
            <w:pPr>
              <w:spacing w:line="360" w:lineRule="auto"/>
              <w:jc w:val="right"/>
              <w:rPr>
                <w:b/>
                <w:color w:val="EE0000"/>
                <w:sz w:val="20"/>
                <w:szCs w:val="20"/>
              </w:rPr>
            </w:pPr>
            <w:proofErr w:type="spellStart"/>
            <w:r w:rsidRPr="00D77112">
              <w:rPr>
                <w:b/>
                <w:color w:val="EE0000"/>
                <w:sz w:val="20"/>
                <w:szCs w:val="20"/>
                <w:lang w:eastAsia="sk-SK"/>
              </w:rPr>
              <w:t>xxxx</w:t>
            </w:r>
            <w:proofErr w:type="spellEnd"/>
          </w:p>
        </w:tc>
      </w:tr>
      <w:tr w:rsidR="00D77112" w:rsidRPr="00A138B8" w14:paraId="7034619D" w14:textId="77777777" w:rsidTr="005230AB">
        <w:tc>
          <w:tcPr>
            <w:tcW w:w="6806" w:type="dxa"/>
            <w:gridSpan w:val="4"/>
          </w:tcPr>
          <w:p w14:paraId="05A7FDF0" w14:textId="77777777" w:rsidR="00D77112" w:rsidRPr="00D77112" w:rsidRDefault="00D77112" w:rsidP="005230AB">
            <w:pPr>
              <w:spacing w:line="360" w:lineRule="auto"/>
              <w:rPr>
                <w:b/>
                <w:color w:val="EE0000"/>
                <w:sz w:val="20"/>
                <w:szCs w:val="20"/>
              </w:rPr>
            </w:pPr>
            <w:r w:rsidRPr="00D77112">
              <w:rPr>
                <w:b/>
                <w:sz w:val="20"/>
                <w:szCs w:val="20"/>
                <w:lang w:eastAsia="sk-SK"/>
              </w:rPr>
              <w:t xml:space="preserve">Cena spolu s DPH </w:t>
            </w:r>
          </w:p>
        </w:tc>
        <w:tc>
          <w:tcPr>
            <w:tcW w:w="2826" w:type="dxa"/>
            <w:gridSpan w:val="2"/>
          </w:tcPr>
          <w:p w14:paraId="18C59D68" w14:textId="77777777" w:rsidR="00D77112" w:rsidRPr="00D77112" w:rsidRDefault="00D77112" w:rsidP="005230AB">
            <w:pPr>
              <w:spacing w:line="360" w:lineRule="auto"/>
              <w:jc w:val="right"/>
              <w:rPr>
                <w:b/>
                <w:color w:val="EE0000"/>
                <w:sz w:val="20"/>
                <w:szCs w:val="20"/>
              </w:rPr>
            </w:pPr>
            <w:proofErr w:type="spellStart"/>
            <w:r w:rsidRPr="00D77112">
              <w:rPr>
                <w:b/>
                <w:color w:val="EE0000"/>
                <w:sz w:val="20"/>
                <w:szCs w:val="20"/>
                <w:lang w:eastAsia="sk-SK"/>
              </w:rPr>
              <w:t>xxxx</w:t>
            </w:r>
            <w:proofErr w:type="spellEnd"/>
          </w:p>
        </w:tc>
      </w:tr>
    </w:tbl>
    <w:p w14:paraId="26769720" w14:textId="77777777" w:rsidR="00D77112" w:rsidRDefault="00D77112" w:rsidP="005F4061">
      <w:pPr>
        <w:jc w:val="both"/>
        <w:rPr>
          <w:bCs/>
        </w:rPr>
      </w:pPr>
    </w:p>
    <w:p w14:paraId="7754844A" w14:textId="426E87CE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AB562F">
        <w:rPr>
          <w:bCs/>
        </w:rPr>
        <w:t xml:space="preserve">Malé Bielice 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372AFA9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641550">
        <w:rPr>
          <w:rFonts w:ascii="Times New Roman" w:hAnsi="Times New Roman"/>
          <w:bCs/>
          <w:lang w:val="sk-SK"/>
        </w:rPr>
        <w:t>C</w:t>
      </w:r>
      <w:r w:rsidR="0018133F" w:rsidRPr="00641550">
        <w:rPr>
          <w:rFonts w:ascii="Times New Roman" w:hAnsi="Times New Roman"/>
          <w:bCs/>
          <w:lang w:val="sk-SK"/>
        </w:rPr>
        <w:t>en</w:t>
      </w:r>
      <w:r w:rsidRPr="00641550">
        <w:rPr>
          <w:rFonts w:ascii="Times New Roman" w:hAnsi="Times New Roman"/>
          <w:bCs/>
          <w:lang w:val="sk-SK"/>
        </w:rPr>
        <w:t>a</w:t>
      </w:r>
      <w:r w:rsidR="0018133F" w:rsidRPr="00641550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641550">
        <w:rPr>
          <w:rFonts w:ascii="Times New Roman" w:hAnsi="Times New Roman"/>
          <w:bCs/>
        </w:rPr>
        <w:t>podľa</w:t>
      </w:r>
      <w:proofErr w:type="spellEnd"/>
      <w:r w:rsidR="00E15AE8" w:rsidRPr="00641550">
        <w:rPr>
          <w:rFonts w:ascii="Times New Roman" w:hAnsi="Times New Roman"/>
          <w:bCs/>
        </w:rPr>
        <w:t xml:space="preserve"> čl. </w:t>
      </w:r>
      <w:r w:rsidR="00E15AE8" w:rsidRPr="00641550">
        <w:rPr>
          <w:rFonts w:ascii="Times New Roman" w:hAnsi="Times New Roman"/>
          <w:bCs/>
          <w:lang w:val="sk-SK"/>
        </w:rPr>
        <w:t xml:space="preserve">II tejto zmluvy  </w:t>
      </w:r>
      <w:r w:rsidR="0018133F" w:rsidRPr="00641550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641550">
        <w:rPr>
          <w:rFonts w:ascii="Times New Roman" w:hAnsi="Times New Roman"/>
          <w:bCs/>
          <w:lang w:val="sk-SK"/>
        </w:rPr>
        <w:t>Dodáva</w:t>
      </w:r>
      <w:r w:rsidR="0018133F" w:rsidRPr="00641550">
        <w:rPr>
          <w:rFonts w:ascii="Times New Roman" w:hAnsi="Times New Roman"/>
          <w:bCs/>
          <w:lang w:val="sk-SK"/>
        </w:rPr>
        <w:t>teľ vystav</w:t>
      </w:r>
      <w:r w:rsidR="00FF26A7" w:rsidRPr="00641550">
        <w:rPr>
          <w:rFonts w:ascii="Times New Roman" w:hAnsi="Times New Roman"/>
          <w:bCs/>
          <w:lang w:val="sk-SK"/>
        </w:rPr>
        <w:t>í</w:t>
      </w:r>
      <w:r w:rsidR="0018133F" w:rsidRPr="00641550">
        <w:rPr>
          <w:rFonts w:ascii="Times New Roman" w:hAnsi="Times New Roman"/>
          <w:bCs/>
          <w:lang w:val="sk-SK"/>
        </w:rPr>
        <w:t xml:space="preserve"> </w:t>
      </w:r>
      <w:r w:rsidR="00E15AE8" w:rsidRPr="00641550">
        <w:rPr>
          <w:rFonts w:ascii="Times New Roman" w:hAnsi="Times New Roman"/>
          <w:bCs/>
          <w:lang w:val="sk-SK"/>
        </w:rPr>
        <w:t xml:space="preserve">do 15 dní </w:t>
      </w:r>
      <w:r w:rsidR="0018133F" w:rsidRPr="00641550">
        <w:rPr>
          <w:rFonts w:ascii="Times New Roman" w:hAnsi="Times New Roman"/>
          <w:bCs/>
          <w:lang w:val="sk-SK"/>
        </w:rPr>
        <w:t xml:space="preserve">po </w:t>
      </w:r>
      <w:r w:rsidR="00ED5BD4" w:rsidRPr="00641550">
        <w:rPr>
          <w:rFonts w:ascii="Times New Roman" w:hAnsi="Times New Roman"/>
          <w:bCs/>
          <w:lang w:val="sk-SK"/>
        </w:rPr>
        <w:t>p</w:t>
      </w:r>
      <w:r w:rsidR="0018133F" w:rsidRPr="00641550">
        <w:rPr>
          <w:rFonts w:ascii="Times New Roman" w:hAnsi="Times New Roman"/>
          <w:bCs/>
          <w:lang w:val="sk-SK"/>
        </w:rPr>
        <w:t xml:space="preserve">revzatí </w:t>
      </w:r>
      <w:r w:rsidR="00BD7AA7" w:rsidRPr="00641550">
        <w:rPr>
          <w:rFonts w:ascii="Times New Roman" w:hAnsi="Times New Roman"/>
          <w:bCs/>
          <w:lang w:val="sk-SK"/>
        </w:rPr>
        <w:t>predmetu zmluvy</w:t>
      </w:r>
      <w:r w:rsidR="0018133F" w:rsidRPr="00641550">
        <w:rPr>
          <w:rFonts w:ascii="Times New Roman" w:hAnsi="Times New Roman"/>
          <w:bCs/>
          <w:lang w:val="sk-SK"/>
        </w:rPr>
        <w:t xml:space="preserve">, so splatnosťou faktúry </w:t>
      </w:r>
      <w:r w:rsidR="00ED5BD4" w:rsidRPr="00641550">
        <w:rPr>
          <w:rFonts w:ascii="Times New Roman" w:hAnsi="Times New Roman"/>
          <w:bCs/>
          <w:lang w:val="sk-SK"/>
        </w:rPr>
        <w:t>14</w:t>
      </w:r>
      <w:r w:rsidR="0018133F" w:rsidRPr="00641550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</w:t>
      </w:r>
      <w:r w:rsidRPr="0018133F">
        <w:lastRenderedPageBreak/>
        <w:t xml:space="preserve">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0B75C56" w:rsidR="00A11F3C" w:rsidRPr="00641550" w:rsidRDefault="00AD0DF3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D7C16"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="00DD7C16"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DA01A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641550">
        <w:rPr>
          <w:rFonts w:ascii="Times New Roman" w:hAnsi="Times New Roman" w:cs="Times New Roman"/>
          <w:color w:val="000000" w:themeColor="text1"/>
        </w:rPr>
        <w:t xml:space="preserve">do </w:t>
      </w:r>
      <w:r w:rsidR="00ED5BD4" w:rsidRPr="00641550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AB562F" w:rsidRPr="00641550">
        <w:rPr>
          <w:rFonts w:ascii="Times New Roman" w:hAnsi="Times New Roman" w:cs="Times New Roman"/>
          <w:b/>
          <w:bCs/>
          <w:color w:val="000000" w:themeColor="text1"/>
        </w:rPr>
        <w:t xml:space="preserve">4 dní </w:t>
      </w:r>
      <w:r w:rsidR="00C35969" w:rsidRPr="00641550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ED5BD4" w:rsidRPr="00641550">
        <w:rPr>
          <w:rFonts w:ascii="Times New Roman" w:hAnsi="Times New Roman" w:cs="Times New Roman"/>
          <w:b/>
          <w:bCs/>
          <w:color w:val="000000" w:themeColor="text1"/>
        </w:rPr>
        <w:t xml:space="preserve">podpisu </w:t>
      </w:r>
      <w:r w:rsidRPr="006415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D5BD4" w:rsidRPr="00641550">
        <w:rPr>
          <w:rFonts w:ascii="Times New Roman" w:hAnsi="Times New Roman" w:cs="Times New Roman"/>
          <w:b/>
          <w:bCs/>
          <w:color w:val="000000" w:themeColor="text1"/>
        </w:rPr>
        <w:t>zmluvy</w:t>
      </w:r>
      <w:r w:rsidR="00C35969" w:rsidRPr="0064155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641550">
        <w:t xml:space="preserve">Dodávateľ </w:t>
      </w:r>
      <w:r w:rsidR="00B663BF" w:rsidRPr="00641550">
        <w:t xml:space="preserve">sa zaväzuje oznámiť </w:t>
      </w:r>
      <w:r w:rsidR="00E402FB" w:rsidRPr="00641550">
        <w:t>O</w:t>
      </w:r>
      <w:r w:rsidR="00B663BF" w:rsidRPr="00641550">
        <w:t xml:space="preserve">bjednávateľovi </w:t>
      </w:r>
      <w:r w:rsidR="00F57214" w:rsidRPr="00641550">
        <w:t>presný</w:t>
      </w:r>
      <w:r w:rsidR="00B663BF" w:rsidRPr="00641550">
        <w:t xml:space="preserve"> termín </w:t>
      </w:r>
      <w:r w:rsidR="00F57214" w:rsidRPr="00641550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548FAD6B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641550">
        <w:rPr>
          <w:rFonts w:ascii="Times New Roman" w:hAnsi="Times New Roman" w:cs="Times New Roman"/>
          <w:color w:val="000000" w:themeColor="text1"/>
        </w:rPr>
        <w:t>záruku</w:t>
      </w:r>
      <w:r w:rsidR="00F57214" w:rsidRPr="00641550">
        <w:rPr>
          <w:rFonts w:ascii="Times New Roman" w:hAnsi="Times New Roman" w:cs="Times New Roman"/>
          <w:color w:val="000000" w:themeColor="text1"/>
        </w:rPr>
        <w:t xml:space="preserve"> </w:t>
      </w:r>
      <w:r w:rsidR="00432322" w:rsidRPr="00641550">
        <w:rPr>
          <w:rFonts w:ascii="Times New Roman" w:hAnsi="Times New Roman" w:cs="Times New Roman"/>
          <w:color w:val="000000" w:themeColor="text1"/>
        </w:rPr>
        <w:t>12</w:t>
      </w:r>
      <w:r w:rsidR="00D739CD" w:rsidRPr="00641550">
        <w:rPr>
          <w:rFonts w:ascii="Times New Roman" w:hAnsi="Times New Roman" w:cs="Times New Roman"/>
          <w:color w:val="000000" w:themeColor="text1"/>
        </w:rPr>
        <w:t xml:space="preserve"> </w:t>
      </w:r>
      <w:r w:rsidR="00D739CD">
        <w:rPr>
          <w:rFonts w:ascii="Times New Roman" w:hAnsi="Times New Roman" w:cs="Times New Roman"/>
        </w:rPr>
        <w:t>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70BDC51" w:rsidR="00A95148" w:rsidRDefault="00C10701">
            <w:pPr>
              <w:jc w:val="both"/>
            </w:pPr>
            <w:r>
              <w:t xml:space="preserve">Pravotice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5A73AFD5" w14:textId="77777777" w:rsidR="006D0C78" w:rsidRDefault="006D0C78">
      <w:pPr>
        <w:jc w:val="both"/>
      </w:pPr>
    </w:p>
    <w:p w14:paraId="1B321EDD" w14:textId="77777777" w:rsidR="00C10701" w:rsidRDefault="00C10701">
      <w:pPr>
        <w:jc w:val="both"/>
      </w:pPr>
      <w:r w:rsidRPr="00C10701">
        <w:t xml:space="preserve">Ing.  Ľuboš Podoba, </w:t>
      </w:r>
    </w:p>
    <w:p w14:paraId="03ADCD04" w14:textId="77777777" w:rsidR="00C10701" w:rsidRDefault="00C10701">
      <w:pPr>
        <w:jc w:val="both"/>
      </w:pPr>
    </w:p>
    <w:p w14:paraId="232D52DD" w14:textId="6CD6B36A" w:rsidR="006D0C78" w:rsidRPr="003C7111" w:rsidRDefault="00C10701">
      <w:pPr>
        <w:jc w:val="both"/>
      </w:pPr>
      <w:r w:rsidRPr="00C10701">
        <w:t xml:space="preserve">Ing. Marek </w:t>
      </w:r>
      <w:proofErr w:type="spellStart"/>
      <w:r w:rsidRPr="00C10701">
        <w:t>Žatko</w:t>
      </w:r>
      <w:proofErr w:type="spellEnd"/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ED7F" w14:textId="77777777" w:rsidR="000721BE" w:rsidRDefault="000721BE">
      <w:r>
        <w:separator/>
      </w:r>
    </w:p>
  </w:endnote>
  <w:endnote w:type="continuationSeparator" w:id="0">
    <w:p w14:paraId="2B184D3F" w14:textId="77777777" w:rsidR="000721BE" w:rsidRDefault="0007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8997" w14:textId="77777777" w:rsidR="000721BE" w:rsidRDefault="000721BE">
      <w:r>
        <w:separator/>
      </w:r>
    </w:p>
  </w:footnote>
  <w:footnote w:type="continuationSeparator" w:id="0">
    <w:p w14:paraId="202A128A" w14:textId="77777777" w:rsidR="000721BE" w:rsidRDefault="0007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21BE"/>
    <w:rsid w:val="0007736F"/>
    <w:rsid w:val="0008210D"/>
    <w:rsid w:val="00085EBC"/>
    <w:rsid w:val="0008675C"/>
    <w:rsid w:val="0009183C"/>
    <w:rsid w:val="00096F69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1B7C"/>
    <w:rsid w:val="00303657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076BD"/>
    <w:rsid w:val="00414AAB"/>
    <w:rsid w:val="00420048"/>
    <w:rsid w:val="00426913"/>
    <w:rsid w:val="00427173"/>
    <w:rsid w:val="004317A6"/>
    <w:rsid w:val="00432322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13718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1550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25FF"/>
    <w:rsid w:val="006A31A9"/>
    <w:rsid w:val="006A431E"/>
    <w:rsid w:val="006A54AC"/>
    <w:rsid w:val="006B2B5E"/>
    <w:rsid w:val="006B4FC2"/>
    <w:rsid w:val="006C0533"/>
    <w:rsid w:val="006C14BD"/>
    <w:rsid w:val="006C15E6"/>
    <w:rsid w:val="006C3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6F30C7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13B9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61EEB"/>
    <w:rsid w:val="00A631BE"/>
    <w:rsid w:val="00A639BE"/>
    <w:rsid w:val="00A75783"/>
    <w:rsid w:val="00A76BB9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562F"/>
    <w:rsid w:val="00AC2C30"/>
    <w:rsid w:val="00AC33CE"/>
    <w:rsid w:val="00AC5096"/>
    <w:rsid w:val="00AC662F"/>
    <w:rsid w:val="00AD0DF3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77112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3314D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2</cp:revision>
  <cp:lastPrinted>2022-01-27T14:52:00Z</cp:lastPrinted>
  <dcterms:created xsi:type="dcterms:W3CDTF">2026-05-04T11:12:00Z</dcterms:created>
  <dcterms:modified xsi:type="dcterms:W3CDTF">2026-05-04T11:12:00Z</dcterms:modified>
</cp:coreProperties>
</file>