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17396" w14:textId="27EDB6F8" w:rsidR="0095023B" w:rsidRPr="0095023B" w:rsidRDefault="0095023B" w:rsidP="002E6960">
      <w:pPr>
        <w:jc w:val="center"/>
        <w:rPr>
          <w:rFonts w:ascii="Garamond" w:hAnsi="Garamond"/>
          <w:b/>
          <w:bCs/>
          <w:sz w:val="36"/>
          <w:szCs w:val="36"/>
        </w:rPr>
      </w:pPr>
      <w:r w:rsidRPr="0095023B">
        <w:rPr>
          <w:rFonts w:ascii="Garamond" w:hAnsi="Garamond"/>
          <w:b/>
          <w:bCs/>
          <w:sz w:val="36"/>
          <w:szCs w:val="36"/>
        </w:rPr>
        <w:t>Opis predmetu zákazky</w:t>
      </w:r>
    </w:p>
    <w:p w14:paraId="2ED14EE6" w14:textId="77777777" w:rsidR="0095023B" w:rsidRDefault="0095023B" w:rsidP="00C01098">
      <w:pPr>
        <w:jc w:val="both"/>
        <w:rPr>
          <w:b/>
          <w:bCs/>
        </w:rPr>
      </w:pPr>
    </w:p>
    <w:p w14:paraId="32EE01D7" w14:textId="50D5826C" w:rsidR="0095023B" w:rsidRPr="0095023B" w:rsidRDefault="0095023B" w:rsidP="00C01098">
      <w:pPr>
        <w:jc w:val="both"/>
        <w:rPr>
          <w:b/>
          <w:bCs/>
        </w:rPr>
      </w:pPr>
      <w:r>
        <w:rPr>
          <w:b/>
          <w:bCs/>
        </w:rPr>
        <w:t xml:space="preserve">Názov zákazky: </w:t>
      </w:r>
      <w:r w:rsidRPr="0095023B">
        <w:rPr>
          <w:b/>
          <w:bCs/>
        </w:rPr>
        <w:t>Automatizovaná technologická jednotka pre destiláciu silíc</w:t>
      </w:r>
    </w:p>
    <w:p w14:paraId="6FC96128" w14:textId="77777777" w:rsidR="0095023B" w:rsidRPr="0095023B" w:rsidRDefault="0095023B" w:rsidP="00C01098">
      <w:pPr>
        <w:jc w:val="both"/>
        <w:rPr>
          <w:b/>
          <w:bCs/>
        </w:rPr>
      </w:pPr>
      <w:r w:rsidRPr="0095023B">
        <w:rPr>
          <w:b/>
          <w:bCs/>
        </w:rPr>
        <w:t>1. Všeobecná charakteristika</w:t>
      </w:r>
    </w:p>
    <w:p w14:paraId="1BA12362" w14:textId="2D493BDF" w:rsidR="0095023B" w:rsidRPr="0095023B" w:rsidRDefault="0095023B" w:rsidP="00C01098">
      <w:pPr>
        <w:jc w:val="both"/>
      </w:pPr>
      <w:r w:rsidRPr="0095023B">
        <w:t>Predmetom zákazky je dodávka, inštalácia a zaškolenie obsluhy pre plne automatizovanú, multifunkčnú destilačnú jednotku určenú na parnú destiláciu rastlinných silíc (esenciálnych olejov a hydrolátov). Zariadenie musí byť konštruované ako mobilné a napájané výhradne elektrickou energiou.</w:t>
      </w:r>
    </w:p>
    <w:p w14:paraId="0FD73727" w14:textId="77777777" w:rsidR="0095023B" w:rsidRPr="0095023B" w:rsidRDefault="0095023B" w:rsidP="00C01098">
      <w:pPr>
        <w:jc w:val="both"/>
        <w:rPr>
          <w:b/>
          <w:bCs/>
        </w:rPr>
      </w:pPr>
      <w:r w:rsidRPr="0095023B">
        <w:rPr>
          <w:b/>
          <w:bCs/>
        </w:rPr>
        <w:t>2. Technická špecifikácia a parametre</w:t>
      </w:r>
    </w:p>
    <w:p w14:paraId="4E6B90C2" w14:textId="77777777" w:rsidR="0095023B" w:rsidRPr="0095023B" w:rsidRDefault="0095023B" w:rsidP="00C01098">
      <w:pPr>
        <w:jc w:val="both"/>
        <w:rPr>
          <w:b/>
          <w:bCs/>
        </w:rPr>
      </w:pPr>
      <w:r w:rsidRPr="0095023B">
        <w:rPr>
          <w:b/>
          <w:bCs/>
        </w:rPr>
        <w:t>A. Kotlová jednotka a ohrev</w:t>
      </w:r>
    </w:p>
    <w:p w14:paraId="0F9D4828" w14:textId="132FD406" w:rsidR="0095023B" w:rsidRPr="0095023B" w:rsidRDefault="0095023B" w:rsidP="00C01098">
      <w:pPr>
        <w:numPr>
          <w:ilvl w:val="0"/>
          <w:numId w:val="1"/>
        </w:numPr>
        <w:jc w:val="both"/>
      </w:pPr>
      <w:r w:rsidRPr="0095023B">
        <w:rPr>
          <w:b/>
          <w:bCs/>
        </w:rPr>
        <w:t>Pracovný objem kotla:</w:t>
      </w:r>
      <w:r w:rsidRPr="0095023B">
        <w:t xml:space="preserve"> minimálne </w:t>
      </w:r>
      <w:r w:rsidR="00C01098">
        <w:t>10</w:t>
      </w:r>
      <w:r w:rsidRPr="0095023B">
        <w:t>0 litrov.</w:t>
      </w:r>
    </w:p>
    <w:p w14:paraId="1FE5ECAB" w14:textId="77777777" w:rsidR="0095023B" w:rsidRPr="0095023B" w:rsidRDefault="0095023B" w:rsidP="00C01098">
      <w:pPr>
        <w:numPr>
          <w:ilvl w:val="0"/>
          <w:numId w:val="1"/>
        </w:numPr>
        <w:jc w:val="both"/>
      </w:pPr>
      <w:r w:rsidRPr="0095023B">
        <w:rPr>
          <w:b/>
          <w:bCs/>
        </w:rPr>
        <w:t>Materiál:</w:t>
      </w:r>
      <w:r w:rsidRPr="0095023B">
        <w:t xml:space="preserve"> Vysokokvalitná nerezová oceľ (min. AISI 304/316) s tepelnou izoláciou pre elimináciu tepelných strát a zvýšenie bezpečnosti.</w:t>
      </w:r>
    </w:p>
    <w:p w14:paraId="52B51032" w14:textId="77777777" w:rsidR="0095023B" w:rsidRPr="0095023B" w:rsidRDefault="0095023B" w:rsidP="00C01098">
      <w:pPr>
        <w:numPr>
          <w:ilvl w:val="0"/>
          <w:numId w:val="1"/>
        </w:numPr>
        <w:jc w:val="both"/>
      </w:pPr>
      <w:r w:rsidRPr="0095023B">
        <w:rPr>
          <w:b/>
          <w:bCs/>
        </w:rPr>
        <w:t>Zdroj tepla:</w:t>
      </w:r>
      <w:r w:rsidRPr="0095023B">
        <w:t xml:space="preserve"> Integrovaný elektrický ohrev s plynulou reguláciou výkonu.</w:t>
      </w:r>
    </w:p>
    <w:p w14:paraId="073B3139" w14:textId="2CE5A094" w:rsidR="0095023B" w:rsidRPr="0095023B" w:rsidRDefault="0095023B" w:rsidP="00C01098">
      <w:pPr>
        <w:numPr>
          <w:ilvl w:val="0"/>
          <w:numId w:val="1"/>
        </w:numPr>
        <w:jc w:val="both"/>
      </w:pPr>
      <w:r w:rsidRPr="0095023B">
        <w:rPr>
          <w:b/>
          <w:bCs/>
        </w:rPr>
        <w:t>Miešací systém:</w:t>
      </w:r>
      <w:r w:rsidRPr="0095023B">
        <w:t xml:space="preserve"> Integrované mechanické miešadlo s motorovým pohonom.</w:t>
      </w:r>
    </w:p>
    <w:p w14:paraId="04DC1022" w14:textId="77777777" w:rsidR="0095023B" w:rsidRPr="0095023B" w:rsidRDefault="0095023B" w:rsidP="00C01098">
      <w:pPr>
        <w:jc w:val="both"/>
        <w:rPr>
          <w:b/>
          <w:bCs/>
        </w:rPr>
      </w:pPr>
      <w:r w:rsidRPr="0095023B">
        <w:rPr>
          <w:b/>
          <w:bCs/>
        </w:rPr>
        <w:t>B. Destilačná nadstavba a extrakcia</w:t>
      </w:r>
    </w:p>
    <w:p w14:paraId="09639337" w14:textId="77777777" w:rsidR="0095023B" w:rsidRPr="0095023B" w:rsidRDefault="0095023B" w:rsidP="00C01098">
      <w:pPr>
        <w:numPr>
          <w:ilvl w:val="0"/>
          <w:numId w:val="2"/>
        </w:numPr>
        <w:jc w:val="both"/>
      </w:pPr>
      <w:r w:rsidRPr="0095023B">
        <w:rPr>
          <w:b/>
          <w:bCs/>
        </w:rPr>
        <w:t>Modul pre parnú destiláciu (Extrakcia):</w:t>
      </w:r>
      <w:r w:rsidRPr="0095023B">
        <w:t xml:space="preserve"> Externý alebo integrovaný modul (extractor) s objemom prispôsobeným kapacite kotla, určený na parnú destiláciu biomasy (napr. levanduľa) bez priameho kontaktu s vriacou vodou.</w:t>
      </w:r>
    </w:p>
    <w:p w14:paraId="4C13548F" w14:textId="2ACA01D9" w:rsidR="0095023B" w:rsidRPr="0095023B" w:rsidRDefault="0095023B" w:rsidP="00C01098">
      <w:pPr>
        <w:numPr>
          <w:ilvl w:val="0"/>
          <w:numId w:val="2"/>
        </w:numPr>
        <w:jc w:val="both"/>
      </w:pPr>
      <w:r w:rsidRPr="0095023B">
        <w:rPr>
          <w:b/>
          <w:bCs/>
        </w:rPr>
        <w:t>Katalýza:</w:t>
      </w:r>
      <w:r w:rsidRPr="0095023B">
        <w:t xml:space="preserve"> Zariadenie musí obsahovať vyberateľné medené prvky (katalytické vložky) v ceste pár na odstránenie nežiaducich zlúčenín síry.</w:t>
      </w:r>
    </w:p>
    <w:p w14:paraId="1C9FD8E7" w14:textId="77777777" w:rsidR="0095023B" w:rsidRPr="0095023B" w:rsidRDefault="0095023B" w:rsidP="00C01098">
      <w:pPr>
        <w:numPr>
          <w:ilvl w:val="0"/>
          <w:numId w:val="2"/>
        </w:numPr>
        <w:jc w:val="both"/>
      </w:pPr>
      <w:r w:rsidRPr="0095023B">
        <w:rPr>
          <w:b/>
          <w:bCs/>
        </w:rPr>
        <w:t>Chladiaci systém:</w:t>
      </w:r>
      <w:r w:rsidRPr="0095023B">
        <w:t xml:space="preserve"> Vysokoúčinný kondenzátor s automatickou reguláciou prietoku chladiacej vody.</w:t>
      </w:r>
    </w:p>
    <w:p w14:paraId="3B50DF6C" w14:textId="77777777" w:rsidR="0095023B" w:rsidRPr="0095023B" w:rsidRDefault="0095023B" w:rsidP="00C01098">
      <w:pPr>
        <w:jc w:val="both"/>
        <w:rPr>
          <w:b/>
          <w:bCs/>
        </w:rPr>
      </w:pPr>
      <w:r w:rsidRPr="0095023B">
        <w:rPr>
          <w:b/>
          <w:bCs/>
        </w:rPr>
        <w:t>C. Automatizácia a riadenie</w:t>
      </w:r>
    </w:p>
    <w:p w14:paraId="28981358" w14:textId="0E74354B" w:rsidR="0095023B" w:rsidRPr="0095023B" w:rsidRDefault="0095023B" w:rsidP="00C01098">
      <w:pPr>
        <w:numPr>
          <w:ilvl w:val="0"/>
          <w:numId w:val="3"/>
        </w:numPr>
        <w:jc w:val="both"/>
      </w:pPr>
      <w:r w:rsidRPr="0095023B">
        <w:rPr>
          <w:b/>
          <w:bCs/>
        </w:rPr>
        <w:t>Riadiaci systém:</w:t>
      </w:r>
      <w:r w:rsidRPr="0095023B">
        <w:t xml:space="preserve"> Plne automatizovaný systém s PLC riadením a dotykovým rozhraním.</w:t>
      </w:r>
    </w:p>
    <w:p w14:paraId="6D2ADA07" w14:textId="77777777" w:rsidR="0095023B" w:rsidRPr="0095023B" w:rsidRDefault="0095023B" w:rsidP="00C01098">
      <w:pPr>
        <w:numPr>
          <w:ilvl w:val="0"/>
          <w:numId w:val="3"/>
        </w:numPr>
        <w:jc w:val="both"/>
      </w:pPr>
      <w:r w:rsidRPr="0095023B">
        <w:rPr>
          <w:b/>
          <w:bCs/>
        </w:rPr>
        <w:t>Funkcie riadenia:</w:t>
      </w:r>
    </w:p>
    <w:p w14:paraId="1FFB2E30" w14:textId="77777777" w:rsidR="0095023B" w:rsidRPr="0095023B" w:rsidRDefault="0095023B" w:rsidP="00C01098">
      <w:pPr>
        <w:numPr>
          <w:ilvl w:val="1"/>
          <w:numId w:val="3"/>
        </w:numPr>
        <w:jc w:val="both"/>
      </w:pPr>
      <w:r w:rsidRPr="0095023B">
        <w:t>Automatické riadenie teploty, tlaku a energetického príkonu.</w:t>
      </w:r>
    </w:p>
    <w:p w14:paraId="0227B3CB" w14:textId="77777777" w:rsidR="0095023B" w:rsidRPr="0095023B" w:rsidRDefault="0095023B" w:rsidP="00C01098">
      <w:pPr>
        <w:numPr>
          <w:ilvl w:val="1"/>
          <w:numId w:val="3"/>
        </w:numPr>
        <w:jc w:val="both"/>
      </w:pPr>
      <w:r w:rsidRPr="0095023B">
        <w:t>Možnosť ukladania a spúšťania programovateľných receptov pre rôzne druhy surovín.</w:t>
      </w:r>
    </w:p>
    <w:p w14:paraId="482929BE" w14:textId="7462CB5A" w:rsidR="0095023B" w:rsidRPr="0095023B" w:rsidRDefault="0095023B" w:rsidP="00C01098">
      <w:pPr>
        <w:numPr>
          <w:ilvl w:val="1"/>
          <w:numId w:val="3"/>
        </w:numPr>
        <w:jc w:val="both"/>
      </w:pPr>
      <w:r w:rsidRPr="0095023B">
        <w:t>Automatické oddeľovanie frakcií (rezy) pri destilácii bez nutnosti manuálneho zásahu.</w:t>
      </w:r>
    </w:p>
    <w:p w14:paraId="6E33444D" w14:textId="77777777" w:rsidR="0095023B" w:rsidRPr="0095023B" w:rsidRDefault="0095023B" w:rsidP="00C01098">
      <w:pPr>
        <w:numPr>
          <w:ilvl w:val="1"/>
          <w:numId w:val="3"/>
        </w:numPr>
        <w:jc w:val="both"/>
      </w:pPr>
      <w:r w:rsidRPr="0095023B">
        <w:t>Vzdialený prístup a monitorovanie procesu (napr. cez Wi-Fi/Cloud rozhranie).</w:t>
      </w:r>
    </w:p>
    <w:p w14:paraId="3FD02C7E" w14:textId="77777777" w:rsidR="0095023B" w:rsidRPr="0095023B" w:rsidRDefault="0095023B" w:rsidP="00C01098">
      <w:pPr>
        <w:jc w:val="both"/>
        <w:rPr>
          <w:b/>
          <w:bCs/>
        </w:rPr>
      </w:pPr>
      <w:r w:rsidRPr="0095023B">
        <w:rPr>
          <w:b/>
          <w:bCs/>
        </w:rPr>
        <w:t>D. Mobilita a príslušenstvo</w:t>
      </w:r>
    </w:p>
    <w:p w14:paraId="3047B49E" w14:textId="77777777" w:rsidR="0095023B" w:rsidRPr="0095023B" w:rsidRDefault="0095023B" w:rsidP="00C01098">
      <w:pPr>
        <w:numPr>
          <w:ilvl w:val="0"/>
          <w:numId w:val="4"/>
        </w:numPr>
        <w:jc w:val="both"/>
      </w:pPr>
      <w:r w:rsidRPr="0095023B">
        <w:rPr>
          <w:b/>
          <w:bCs/>
        </w:rPr>
        <w:t>Mobilita:</w:t>
      </w:r>
      <w:r w:rsidRPr="0095023B">
        <w:t xml:space="preserve"> Celá zostava musí byť umiestnená na mobilnom podvozku s brzdenými kolieskami pre ľahkú manipuláciu v rámci prevádzky.</w:t>
      </w:r>
    </w:p>
    <w:p w14:paraId="49E8D8E1" w14:textId="77777777" w:rsidR="0095023B" w:rsidRPr="0095023B" w:rsidRDefault="0095023B" w:rsidP="00C01098">
      <w:pPr>
        <w:numPr>
          <w:ilvl w:val="0"/>
          <w:numId w:val="4"/>
        </w:numPr>
        <w:jc w:val="both"/>
      </w:pPr>
      <w:r w:rsidRPr="0095023B">
        <w:rPr>
          <w:b/>
          <w:bCs/>
        </w:rPr>
        <w:lastRenderedPageBreak/>
        <w:t>Separácia:</w:t>
      </w:r>
      <w:r w:rsidRPr="0095023B">
        <w:t xml:space="preserve"> Dodávka musí obsahovať zariadenie na gravitačné oddeľovanie esenciálneho oleja od hydrolátu (Florentská váza / laboratórny separátor).</w:t>
      </w:r>
    </w:p>
    <w:p w14:paraId="04D51485" w14:textId="77777777" w:rsidR="0095023B" w:rsidRPr="0095023B" w:rsidRDefault="0095023B" w:rsidP="00C01098">
      <w:pPr>
        <w:jc w:val="both"/>
        <w:rPr>
          <w:b/>
          <w:bCs/>
        </w:rPr>
      </w:pPr>
      <w:r w:rsidRPr="0095023B">
        <w:rPr>
          <w:b/>
          <w:bCs/>
        </w:rPr>
        <w:t>3. Požiadavky na dodávku</w:t>
      </w:r>
    </w:p>
    <w:p w14:paraId="7D80F18D" w14:textId="77777777" w:rsidR="0095023B" w:rsidRPr="0095023B" w:rsidRDefault="0095023B" w:rsidP="00C01098">
      <w:pPr>
        <w:numPr>
          <w:ilvl w:val="0"/>
          <w:numId w:val="5"/>
        </w:numPr>
        <w:jc w:val="both"/>
      </w:pPr>
      <w:r w:rsidRPr="0095023B">
        <w:rPr>
          <w:b/>
          <w:bCs/>
        </w:rPr>
        <w:t>Komplexnosť:</w:t>
      </w:r>
      <w:r w:rsidRPr="0095023B">
        <w:t xml:space="preserve"> Dodávka „na kľúč“ (turn-key), vrátane montáže a oživenia u objednávateľa.</w:t>
      </w:r>
    </w:p>
    <w:p w14:paraId="56BFBA1D" w14:textId="217EF8A9" w:rsidR="0095023B" w:rsidRPr="0095023B" w:rsidRDefault="0095023B" w:rsidP="00C01098">
      <w:pPr>
        <w:numPr>
          <w:ilvl w:val="0"/>
          <w:numId w:val="5"/>
        </w:numPr>
        <w:jc w:val="both"/>
      </w:pPr>
      <w:r w:rsidRPr="0095023B">
        <w:rPr>
          <w:b/>
          <w:bCs/>
        </w:rPr>
        <w:t>Dokumentácia:</w:t>
      </w:r>
      <w:r w:rsidRPr="0095023B">
        <w:t xml:space="preserve"> Technický list, návod na obsluhu a prehlásenie o zhode (CE certifikácia).</w:t>
      </w:r>
    </w:p>
    <w:p w14:paraId="1453C92C" w14:textId="77777777" w:rsidR="0095023B" w:rsidRPr="0095023B" w:rsidRDefault="0095023B" w:rsidP="00C01098">
      <w:pPr>
        <w:numPr>
          <w:ilvl w:val="0"/>
          <w:numId w:val="5"/>
        </w:numPr>
        <w:jc w:val="both"/>
      </w:pPr>
      <w:r w:rsidRPr="0095023B">
        <w:rPr>
          <w:b/>
          <w:bCs/>
        </w:rPr>
        <w:t>Záruka:</w:t>
      </w:r>
      <w:r w:rsidRPr="0095023B">
        <w:t xml:space="preserve"> Minimálne 24 mesiacov.</w:t>
      </w:r>
    </w:p>
    <w:p w14:paraId="51371E89" w14:textId="77777777" w:rsidR="00AE4C54" w:rsidRDefault="00AE4C54" w:rsidP="00C01098">
      <w:pPr>
        <w:jc w:val="both"/>
      </w:pPr>
    </w:p>
    <w:p w14:paraId="4FC5B02C" w14:textId="77777777" w:rsidR="00BA231D" w:rsidRDefault="00BA231D">
      <w:r>
        <w:br w:type="page"/>
      </w:r>
    </w:p>
    <w:p w14:paraId="7730AC6A" w14:textId="77777777" w:rsidR="00BA231D" w:rsidRPr="00BA231D" w:rsidRDefault="00BA231D" w:rsidP="00BA231D">
      <w:pPr>
        <w:jc w:val="center"/>
        <w:rPr>
          <w:b/>
          <w:bCs/>
        </w:rPr>
      </w:pPr>
      <w:r w:rsidRPr="00BA231D">
        <w:rPr>
          <w:b/>
          <w:bCs/>
        </w:rPr>
        <w:lastRenderedPageBreak/>
        <w:t>Description of the Subject of the Contract</w:t>
      </w:r>
    </w:p>
    <w:p w14:paraId="215347A2" w14:textId="77777777" w:rsidR="00BA231D" w:rsidRPr="00BA231D" w:rsidRDefault="00BA231D" w:rsidP="00BA231D">
      <w:pPr>
        <w:jc w:val="both"/>
      </w:pPr>
      <w:r w:rsidRPr="00BA231D">
        <w:rPr>
          <w:b/>
          <w:bCs/>
        </w:rPr>
        <w:t>Contract Title: Automated Technological Unit for Essential Oil Distillation</w:t>
      </w:r>
    </w:p>
    <w:p w14:paraId="12EFE5B3" w14:textId="77777777" w:rsidR="00BA231D" w:rsidRPr="00BA231D" w:rsidRDefault="00BA231D" w:rsidP="00BA231D">
      <w:pPr>
        <w:jc w:val="both"/>
        <w:rPr>
          <w:b/>
          <w:bCs/>
        </w:rPr>
      </w:pPr>
      <w:r w:rsidRPr="00BA231D">
        <w:rPr>
          <w:b/>
          <w:bCs/>
        </w:rPr>
        <w:t>1. General Characteristics</w:t>
      </w:r>
    </w:p>
    <w:p w14:paraId="184BC152" w14:textId="77777777" w:rsidR="00BA231D" w:rsidRPr="00BA231D" w:rsidRDefault="00BA231D" w:rsidP="00BA231D">
      <w:pPr>
        <w:jc w:val="both"/>
      </w:pPr>
      <w:r w:rsidRPr="00BA231D">
        <w:t>The subject of the contract is the delivery, installation, and operator training for a fully automated, multifunctional distillation unit designed for the steam distillation of plant-based essences (essential oils and hydrosols). The equipment must be designed as a mobile unit and powered exclusively by electricity.</w:t>
      </w:r>
    </w:p>
    <w:p w14:paraId="2D443098" w14:textId="77777777" w:rsidR="00BA231D" w:rsidRPr="00BA231D" w:rsidRDefault="00BA231D" w:rsidP="00BA231D">
      <w:pPr>
        <w:jc w:val="both"/>
        <w:rPr>
          <w:b/>
          <w:bCs/>
        </w:rPr>
      </w:pPr>
      <w:r w:rsidRPr="00BA231D">
        <w:rPr>
          <w:b/>
          <w:bCs/>
        </w:rPr>
        <w:t>2. Technical Specifications and Parameters</w:t>
      </w:r>
    </w:p>
    <w:p w14:paraId="2C090DD6" w14:textId="77777777" w:rsidR="00BA231D" w:rsidRPr="00BA231D" w:rsidRDefault="00BA231D" w:rsidP="00BA231D">
      <w:pPr>
        <w:jc w:val="both"/>
        <w:rPr>
          <w:b/>
          <w:bCs/>
        </w:rPr>
      </w:pPr>
      <w:r w:rsidRPr="00BA231D">
        <w:rPr>
          <w:b/>
          <w:bCs/>
        </w:rPr>
        <w:t>A. Boiler Unit and Heating</w:t>
      </w:r>
    </w:p>
    <w:p w14:paraId="7264A3AE" w14:textId="77777777" w:rsidR="00BA231D" w:rsidRPr="00BA231D" w:rsidRDefault="00BA231D" w:rsidP="00BA231D">
      <w:pPr>
        <w:numPr>
          <w:ilvl w:val="0"/>
          <w:numId w:val="6"/>
        </w:numPr>
        <w:jc w:val="both"/>
      </w:pPr>
      <w:r w:rsidRPr="00BA231D">
        <w:rPr>
          <w:b/>
          <w:bCs/>
        </w:rPr>
        <w:t>Boiler Working Capacity:</w:t>
      </w:r>
      <w:r w:rsidRPr="00BA231D">
        <w:t xml:space="preserve"> Minimum 100 liters.</w:t>
      </w:r>
    </w:p>
    <w:p w14:paraId="19E83B5B" w14:textId="77777777" w:rsidR="00BA231D" w:rsidRPr="00BA231D" w:rsidRDefault="00BA231D" w:rsidP="00BA231D">
      <w:pPr>
        <w:numPr>
          <w:ilvl w:val="0"/>
          <w:numId w:val="6"/>
        </w:numPr>
        <w:jc w:val="both"/>
      </w:pPr>
      <w:r w:rsidRPr="00BA231D">
        <w:rPr>
          <w:b/>
          <w:bCs/>
        </w:rPr>
        <w:t>Material:</w:t>
      </w:r>
      <w:r w:rsidRPr="00BA231D">
        <w:t xml:space="preserve"> High-quality stainless steel (min. AISI 304/316) with thermal insulation to eliminate heat loss and increase safety.</w:t>
      </w:r>
    </w:p>
    <w:p w14:paraId="7D39D052" w14:textId="77777777" w:rsidR="00BA231D" w:rsidRPr="00BA231D" w:rsidRDefault="00BA231D" w:rsidP="00BA231D">
      <w:pPr>
        <w:numPr>
          <w:ilvl w:val="0"/>
          <w:numId w:val="6"/>
        </w:numPr>
        <w:jc w:val="both"/>
      </w:pPr>
      <w:r w:rsidRPr="00BA231D">
        <w:rPr>
          <w:b/>
          <w:bCs/>
        </w:rPr>
        <w:t>Heat Source:</w:t>
      </w:r>
      <w:r w:rsidRPr="00BA231D">
        <w:t xml:space="preserve"> Integrated electric heating with continuous power regulation.</w:t>
      </w:r>
    </w:p>
    <w:p w14:paraId="2DF9D7D2" w14:textId="77777777" w:rsidR="00BA231D" w:rsidRPr="00BA231D" w:rsidRDefault="00BA231D" w:rsidP="00BA231D">
      <w:pPr>
        <w:numPr>
          <w:ilvl w:val="0"/>
          <w:numId w:val="6"/>
        </w:numPr>
        <w:jc w:val="both"/>
      </w:pPr>
      <w:r w:rsidRPr="00BA231D">
        <w:rPr>
          <w:b/>
          <w:bCs/>
        </w:rPr>
        <w:t>Mixing System:</w:t>
      </w:r>
      <w:r w:rsidRPr="00BA231D">
        <w:t xml:space="preserve"> Integrated mechanical agitator with a motor drive.</w:t>
      </w:r>
    </w:p>
    <w:p w14:paraId="64D95AD8" w14:textId="77777777" w:rsidR="00BA231D" w:rsidRPr="00BA231D" w:rsidRDefault="00BA231D" w:rsidP="00BA231D">
      <w:pPr>
        <w:jc w:val="both"/>
        <w:rPr>
          <w:b/>
          <w:bCs/>
        </w:rPr>
      </w:pPr>
      <w:r w:rsidRPr="00BA231D">
        <w:rPr>
          <w:b/>
          <w:bCs/>
        </w:rPr>
        <w:t>B. Distillation Superstructure and Extraction</w:t>
      </w:r>
    </w:p>
    <w:p w14:paraId="017EFC38" w14:textId="77777777" w:rsidR="00BA231D" w:rsidRPr="00BA231D" w:rsidRDefault="00BA231D" w:rsidP="00BA231D">
      <w:pPr>
        <w:numPr>
          <w:ilvl w:val="0"/>
          <w:numId w:val="7"/>
        </w:numPr>
        <w:jc w:val="both"/>
      </w:pPr>
      <w:r w:rsidRPr="00BA231D">
        <w:rPr>
          <w:b/>
          <w:bCs/>
        </w:rPr>
        <w:t>Steam Distillation Module (Extraction):</w:t>
      </w:r>
      <w:r w:rsidRPr="00BA231D">
        <w:t xml:space="preserve"> External or integrated module (extractor) with a volume adapted to the boiler capacity, designed for steam distillation of biomass (e.g., lavender) without direct contact with boiling water.</w:t>
      </w:r>
    </w:p>
    <w:p w14:paraId="7F9EAB75" w14:textId="77777777" w:rsidR="00BA231D" w:rsidRPr="00BA231D" w:rsidRDefault="00BA231D" w:rsidP="00BA231D">
      <w:pPr>
        <w:numPr>
          <w:ilvl w:val="0"/>
          <w:numId w:val="7"/>
        </w:numPr>
        <w:jc w:val="both"/>
      </w:pPr>
      <w:r w:rsidRPr="00BA231D">
        <w:rPr>
          <w:b/>
          <w:bCs/>
        </w:rPr>
        <w:t>Catalysis:</w:t>
      </w:r>
      <w:r w:rsidRPr="00BA231D">
        <w:t xml:space="preserve"> The device must include removable copper elements (catalytic inserts) in the vapor path to remove undesirable sulfur compounds.</w:t>
      </w:r>
    </w:p>
    <w:p w14:paraId="0524B3C6" w14:textId="77777777" w:rsidR="00BA231D" w:rsidRPr="00BA231D" w:rsidRDefault="00BA231D" w:rsidP="00BA231D">
      <w:pPr>
        <w:numPr>
          <w:ilvl w:val="0"/>
          <w:numId w:val="7"/>
        </w:numPr>
        <w:jc w:val="both"/>
      </w:pPr>
      <w:r w:rsidRPr="00BA231D">
        <w:rPr>
          <w:b/>
          <w:bCs/>
        </w:rPr>
        <w:t>Cooling System:</w:t>
      </w:r>
      <w:r w:rsidRPr="00BA231D">
        <w:t xml:space="preserve"> High-efficiency condenser with automatic regulation of cooling water flow.</w:t>
      </w:r>
    </w:p>
    <w:p w14:paraId="6C117324" w14:textId="77777777" w:rsidR="00BA231D" w:rsidRPr="00BA231D" w:rsidRDefault="00BA231D" w:rsidP="00BA231D">
      <w:pPr>
        <w:jc w:val="both"/>
        <w:rPr>
          <w:b/>
          <w:bCs/>
        </w:rPr>
      </w:pPr>
      <w:r w:rsidRPr="00BA231D">
        <w:rPr>
          <w:b/>
          <w:bCs/>
        </w:rPr>
        <w:t>C. Automation and Control</w:t>
      </w:r>
    </w:p>
    <w:p w14:paraId="747B1F77" w14:textId="77777777" w:rsidR="00BA231D" w:rsidRPr="00BA231D" w:rsidRDefault="00BA231D" w:rsidP="00BA231D">
      <w:pPr>
        <w:numPr>
          <w:ilvl w:val="0"/>
          <w:numId w:val="8"/>
        </w:numPr>
        <w:jc w:val="both"/>
      </w:pPr>
      <w:r w:rsidRPr="00BA231D">
        <w:rPr>
          <w:b/>
          <w:bCs/>
        </w:rPr>
        <w:t>Control System:</w:t>
      </w:r>
      <w:r w:rsidRPr="00BA231D">
        <w:t xml:space="preserve"> Fully automated system with PLC control and a touchscreen interface.</w:t>
      </w:r>
    </w:p>
    <w:p w14:paraId="32730DF2" w14:textId="77777777" w:rsidR="00BA231D" w:rsidRPr="00BA231D" w:rsidRDefault="00BA231D" w:rsidP="00BA231D">
      <w:pPr>
        <w:numPr>
          <w:ilvl w:val="0"/>
          <w:numId w:val="8"/>
        </w:numPr>
        <w:jc w:val="both"/>
      </w:pPr>
      <w:r w:rsidRPr="00BA231D">
        <w:rPr>
          <w:b/>
          <w:bCs/>
        </w:rPr>
        <w:t>Control Functions:</w:t>
      </w:r>
    </w:p>
    <w:p w14:paraId="02EABE2E" w14:textId="77777777" w:rsidR="00BA231D" w:rsidRPr="00BA231D" w:rsidRDefault="00BA231D" w:rsidP="00BA231D">
      <w:pPr>
        <w:numPr>
          <w:ilvl w:val="1"/>
          <w:numId w:val="8"/>
        </w:numPr>
        <w:jc w:val="both"/>
      </w:pPr>
      <w:r w:rsidRPr="00BA231D">
        <w:t>Automatic control of temperature, pressure, and energy input.</w:t>
      </w:r>
    </w:p>
    <w:p w14:paraId="028EA635" w14:textId="77777777" w:rsidR="00BA231D" w:rsidRPr="00BA231D" w:rsidRDefault="00BA231D" w:rsidP="00BA231D">
      <w:pPr>
        <w:numPr>
          <w:ilvl w:val="1"/>
          <w:numId w:val="8"/>
        </w:numPr>
        <w:jc w:val="both"/>
      </w:pPr>
      <w:r w:rsidRPr="00BA231D">
        <w:t>Capability to store and run programmable recipes for various types of raw materials.</w:t>
      </w:r>
    </w:p>
    <w:p w14:paraId="358AFB46" w14:textId="77777777" w:rsidR="00BA231D" w:rsidRPr="00BA231D" w:rsidRDefault="00BA231D" w:rsidP="00BA231D">
      <w:pPr>
        <w:numPr>
          <w:ilvl w:val="1"/>
          <w:numId w:val="8"/>
        </w:numPr>
        <w:jc w:val="both"/>
      </w:pPr>
      <w:r w:rsidRPr="00BA231D">
        <w:t>Automatic separation of fractions (cuts) during distillation without the need for manual intervention.</w:t>
      </w:r>
    </w:p>
    <w:p w14:paraId="2FD689DD" w14:textId="77777777" w:rsidR="00BA231D" w:rsidRPr="00BA231D" w:rsidRDefault="00BA231D" w:rsidP="00BA231D">
      <w:pPr>
        <w:numPr>
          <w:ilvl w:val="1"/>
          <w:numId w:val="8"/>
        </w:numPr>
        <w:jc w:val="both"/>
      </w:pPr>
      <w:r w:rsidRPr="00BA231D">
        <w:t>Remote access and process monitoring (e.g., via Wi-Fi/Cloud interface).</w:t>
      </w:r>
    </w:p>
    <w:p w14:paraId="5473A286" w14:textId="77777777" w:rsidR="00BA231D" w:rsidRPr="00BA231D" w:rsidRDefault="00BA231D" w:rsidP="00BA231D">
      <w:pPr>
        <w:jc w:val="both"/>
        <w:rPr>
          <w:b/>
          <w:bCs/>
        </w:rPr>
      </w:pPr>
      <w:r w:rsidRPr="00BA231D">
        <w:rPr>
          <w:b/>
          <w:bCs/>
        </w:rPr>
        <w:t>D. Mobility and Accessories</w:t>
      </w:r>
    </w:p>
    <w:p w14:paraId="732ED434" w14:textId="77777777" w:rsidR="00BA231D" w:rsidRPr="00BA231D" w:rsidRDefault="00BA231D" w:rsidP="00BA231D">
      <w:pPr>
        <w:numPr>
          <w:ilvl w:val="0"/>
          <w:numId w:val="9"/>
        </w:numPr>
        <w:jc w:val="both"/>
      </w:pPr>
      <w:r w:rsidRPr="00BA231D">
        <w:rPr>
          <w:b/>
          <w:bCs/>
        </w:rPr>
        <w:t>Mobility:</w:t>
      </w:r>
      <w:r w:rsidRPr="00BA231D">
        <w:t xml:space="preserve"> The entire assembly must be mounted on a mobile chassis with braked casters for easy manipulation within the facility.</w:t>
      </w:r>
    </w:p>
    <w:p w14:paraId="668FD3D0" w14:textId="77777777" w:rsidR="00BA231D" w:rsidRPr="00BA231D" w:rsidRDefault="00BA231D" w:rsidP="00BA231D">
      <w:pPr>
        <w:numPr>
          <w:ilvl w:val="0"/>
          <w:numId w:val="9"/>
        </w:numPr>
        <w:jc w:val="both"/>
      </w:pPr>
      <w:r w:rsidRPr="00BA231D">
        <w:rPr>
          <w:b/>
          <w:bCs/>
        </w:rPr>
        <w:lastRenderedPageBreak/>
        <w:t>Separation:</w:t>
      </w:r>
      <w:r w:rsidRPr="00BA231D">
        <w:t xml:space="preserve"> The delivery must include a device for gravitational separation of essential oil from hydrosol (Florentine flask / laboratory separator).</w:t>
      </w:r>
    </w:p>
    <w:p w14:paraId="36BDB565" w14:textId="77777777" w:rsidR="00BA231D" w:rsidRPr="00BA231D" w:rsidRDefault="00BA231D" w:rsidP="00BA231D">
      <w:pPr>
        <w:jc w:val="both"/>
        <w:rPr>
          <w:b/>
          <w:bCs/>
        </w:rPr>
      </w:pPr>
      <w:r w:rsidRPr="00BA231D">
        <w:rPr>
          <w:b/>
          <w:bCs/>
        </w:rPr>
        <w:t>3. Delivery Requirements</w:t>
      </w:r>
    </w:p>
    <w:p w14:paraId="26E4AD93" w14:textId="77777777" w:rsidR="00BA231D" w:rsidRPr="00BA231D" w:rsidRDefault="00BA231D" w:rsidP="00BA231D">
      <w:pPr>
        <w:numPr>
          <w:ilvl w:val="0"/>
          <w:numId w:val="10"/>
        </w:numPr>
        <w:jc w:val="both"/>
      </w:pPr>
      <w:r w:rsidRPr="00BA231D">
        <w:rPr>
          <w:b/>
          <w:bCs/>
        </w:rPr>
        <w:t>Complexity:</w:t>
      </w:r>
      <w:r w:rsidRPr="00BA231D">
        <w:t xml:space="preserve"> "Turn-key" delivery, including assembly and commissioning at the customer's site.</w:t>
      </w:r>
    </w:p>
    <w:p w14:paraId="2DE397A0" w14:textId="77777777" w:rsidR="00BA231D" w:rsidRPr="00BA231D" w:rsidRDefault="00BA231D" w:rsidP="00BA231D">
      <w:pPr>
        <w:numPr>
          <w:ilvl w:val="0"/>
          <w:numId w:val="10"/>
        </w:numPr>
        <w:jc w:val="both"/>
      </w:pPr>
      <w:r w:rsidRPr="00BA231D">
        <w:rPr>
          <w:b/>
          <w:bCs/>
        </w:rPr>
        <w:t>Documentation:</w:t>
      </w:r>
      <w:r w:rsidRPr="00BA231D">
        <w:t xml:space="preserve"> Technical data sheet, operating manual, and declaration of conformity (CE certification).</w:t>
      </w:r>
    </w:p>
    <w:p w14:paraId="0F3CA9F2" w14:textId="77777777" w:rsidR="00BA231D" w:rsidRPr="00BA231D" w:rsidRDefault="00BA231D" w:rsidP="00BA231D">
      <w:pPr>
        <w:numPr>
          <w:ilvl w:val="0"/>
          <w:numId w:val="10"/>
        </w:numPr>
        <w:jc w:val="both"/>
      </w:pPr>
      <w:r w:rsidRPr="00BA231D">
        <w:rPr>
          <w:b/>
          <w:bCs/>
        </w:rPr>
        <w:t>Warranty:</w:t>
      </w:r>
      <w:r w:rsidRPr="00BA231D">
        <w:t xml:space="preserve"> Minimum 24 months.</w:t>
      </w:r>
    </w:p>
    <w:p w14:paraId="65A64844" w14:textId="4C6813A0" w:rsidR="009D394C" w:rsidRDefault="009D394C">
      <w:r>
        <w:br w:type="page"/>
      </w:r>
    </w:p>
    <w:p w14:paraId="5948101A" w14:textId="677CBE06" w:rsidR="009D394C" w:rsidRPr="009D394C" w:rsidRDefault="009D394C" w:rsidP="009D394C">
      <w:pPr>
        <w:jc w:val="center"/>
        <w:rPr>
          <w:rFonts w:ascii="Garamond" w:hAnsi="Garamond"/>
          <w:b/>
          <w:bCs/>
          <w:sz w:val="24"/>
          <w:szCs w:val="24"/>
        </w:rPr>
      </w:pPr>
      <w:r w:rsidRPr="009D394C">
        <w:rPr>
          <w:rFonts w:ascii="Garamond" w:hAnsi="Garamond"/>
          <w:b/>
          <w:bCs/>
          <w:sz w:val="24"/>
          <w:szCs w:val="24"/>
        </w:rPr>
        <w:lastRenderedPageBreak/>
        <w:t>NÁVRH NA PLNENIE KRITÉRIA</w:t>
      </w:r>
      <w:r w:rsidR="00E119B6">
        <w:rPr>
          <w:rFonts w:ascii="Garamond" w:hAnsi="Garamond"/>
          <w:b/>
          <w:bCs/>
          <w:sz w:val="24"/>
          <w:szCs w:val="24"/>
        </w:rPr>
        <w:t>/</w:t>
      </w:r>
      <w:r w:rsidR="00E119B6" w:rsidRPr="00E119B6">
        <w:t xml:space="preserve"> </w:t>
      </w:r>
      <w:r w:rsidR="00E119B6" w:rsidRPr="00E119B6">
        <w:rPr>
          <w:rFonts w:ascii="Garamond" w:hAnsi="Garamond"/>
          <w:b/>
          <w:bCs/>
          <w:sz w:val="24"/>
          <w:szCs w:val="24"/>
        </w:rPr>
        <w:t>PROPOSAL FOR CRITERIA FULFILLMENT</w:t>
      </w:r>
    </w:p>
    <w:p w14:paraId="3C9EA4DD" w14:textId="77777777" w:rsidR="009D394C" w:rsidRPr="009D394C" w:rsidRDefault="009D394C" w:rsidP="009D394C">
      <w:pPr>
        <w:jc w:val="center"/>
        <w:rPr>
          <w:rFonts w:ascii="Garamond" w:hAnsi="Garamond"/>
          <w:b/>
          <w:bCs/>
          <w:sz w:val="24"/>
          <w:szCs w:val="24"/>
        </w:rPr>
      </w:pPr>
    </w:p>
    <w:p w14:paraId="2D278FF2" w14:textId="77777777" w:rsidR="009D394C" w:rsidRPr="009D394C" w:rsidRDefault="009D394C" w:rsidP="009D394C">
      <w:pPr>
        <w:jc w:val="center"/>
        <w:rPr>
          <w:rFonts w:ascii="Garamond" w:hAnsi="Garamond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00"/>
        <w:gridCol w:w="4462"/>
      </w:tblGrid>
      <w:tr w:rsidR="009D394C" w:rsidRPr="009D394C" w14:paraId="43FFF291" w14:textId="77777777"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A12B3" w14:textId="557D228D" w:rsidR="009D394C" w:rsidRPr="009D394C" w:rsidRDefault="009D394C" w:rsidP="009D394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D394C">
              <w:rPr>
                <w:rFonts w:ascii="Garamond" w:hAnsi="Garamond"/>
                <w:sz w:val="24"/>
                <w:szCs w:val="24"/>
              </w:rPr>
              <w:t>Obchodné meno uchádzača</w:t>
            </w:r>
            <w:r w:rsidR="00E119B6">
              <w:rPr>
                <w:rFonts w:ascii="Garamond" w:hAnsi="Garamond"/>
                <w:sz w:val="24"/>
                <w:szCs w:val="24"/>
              </w:rPr>
              <w:t>/</w:t>
            </w:r>
            <w:r w:rsidR="00E119B6">
              <w:t xml:space="preserve"> </w:t>
            </w:r>
            <w:r w:rsidR="00E119B6" w:rsidRPr="00E119B6">
              <w:rPr>
                <w:rFonts w:ascii="Garamond" w:hAnsi="Garamond"/>
                <w:sz w:val="24"/>
                <w:szCs w:val="24"/>
              </w:rPr>
              <w:t>Business Name of the Bidder</w:t>
            </w:r>
            <w:r w:rsidRPr="009D394C">
              <w:rPr>
                <w:rFonts w:ascii="Garamond" w:hAnsi="Garamond"/>
                <w:sz w:val="24"/>
                <w:szCs w:val="24"/>
              </w:rPr>
              <w:t>: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C4A6D" w14:textId="77777777" w:rsidR="009D394C" w:rsidRPr="009D394C" w:rsidRDefault="009D394C" w:rsidP="009D394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9D394C" w:rsidRPr="009D394C" w14:paraId="084BFF40" w14:textId="77777777"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97CA4" w14:textId="3CA36C24" w:rsidR="009D394C" w:rsidRPr="009D394C" w:rsidRDefault="009D394C" w:rsidP="009D394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D394C">
              <w:rPr>
                <w:rFonts w:ascii="Garamond" w:hAnsi="Garamond"/>
                <w:sz w:val="24"/>
                <w:szCs w:val="24"/>
              </w:rPr>
              <w:t>Adresa sídla uchádzača</w:t>
            </w:r>
            <w:r w:rsidR="00160009">
              <w:rPr>
                <w:rFonts w:ascii="Garamond" w:hAnsi="Garamond"/>
                <w:sz w:val="24"/>
                <w:szCs w:val="24"/>
              </w:rPr>
              <w:t>/</w:t>
            </w:r>
            <w:r w:rsidR="00160009">
              <w:t xml:space="preserve"> </w:t>
            </w:r>
            <w:r w:rsidR="00160009" w:rsidRPr="00160009">
              <w:rPr>
                <w:rFonts w:ascii="Garamond" w:hAnsi="Garamond"/>
                <w:sz w:val="24"/>
                <w:szCs w:val="24"/>
              </w:rPr>
              <w:t>Registered Address of the Bidder</w:t>
            </w:r>
            <w:r w:rsidRPr="009D394C">
              <w:rPr>
                <w:rFonts w:ascii="Garamond" w:hAnsi="Garamond"/>
                <w:sz w:val="24"/>
                <w:szCs w:val="24"/>
              </w:rPr>
              <w:t>: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F82DB" w14:textId="77777777" w:rsidR="009D394C" w:rsidRPr="009D394C" w:rsidRDefault="009D394C" w:rsidP="009D394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9D394C" w:rsidRPr="009D394C" w14:paraId="17CA7C8D" w14:textId="77777777"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BFF1B" w14:textId="52820D9D" w:rsidR="009D394C" w:rsidRPr="009D394C" w:rsidRDefault="009D394C" w:rsidP="009D394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D394C">
              <w:rPr>
                <w:rFonts w:ascii="Garamond" w:hAnsi="Garamond"/>
                <w:sz w:val="24"/>
                <w:szCs w:val="24"/>
              </w:rPr>
              <w:t>Meno oprávnenej osoby podpisovať za firmu</w:t>
            </w:r>
            <w:r w:rsidR="000537D8">
              <w:rPr>
                <w:rFonts w:ascii="Garamond" w:hAnsi="Garamond"/>
                <w:sz w:val="24"/>
                <w:szCs w:val="24"/>
              </w:rPr>
              <w:t>/</w:t>
            </w:r>
            <w:r w:rsidR="000537D8">
              <w:t xml:space="preserve"> </w:t>
            </w:r>
            <w:r w:rsidR="000537D8" w:rsidRPr="000537D8">
              <w:rPr>
                <w:rFonts w:ascii="Garamond" w:hAnsi="Garamond"/>
                <w:sz w:val="24"/>
                <w:szCs w:val="24"/>
              </w:rPr>
              <w:t>Name of the Person Authorized to Sign: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AC3E" w14:textId="77777777" w:rsidR="009D394C" w:rsidRPr="009D394C" w:rsidRDefault="009D394C" w:rsidP="009D394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9D394C" w:rsidRPr="009D394C" w14:paraId="7A94447E" w14:textId="77777777"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8DF46" w14:textId="647870A6" w:rsidR="009D394C" w:rsidRPr="009D394C" w:rsidRDefault="009D394C" w:rsidP="009D394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D394C">
              <w:rPr>
                <w:rFonts w:ascii="Garamond" w:hAnsi="Garamond"/>
                <w:sz w:val="24"/>
                <w:szCs w:val="24"/>
              </w:rPr>
              <w:t>Meno kontaktnej osoby a jej funkcia</w:t>
            </w:r>
            <w:r w:rsidR="000537D8">
              <w:rPr>
                <w:rFonts w:ascii="Garamond" w:hAnsi="Garamond"/>
                <w:sz w:val="24"/>
                <w:szCs w:val="24"/>
              </w:rPr>
              <w:t>/</w:t>
            </w:r>
            <w:r w:rsidR="000537D8">
              <w:t xml:space="preserve"> </w:t>
            </w:r>
            <w:r w:rsidR="000537D8" w:rsidRPr="000537D8">
              <w:rPr>
                <w:rFonts w:ascii="Garamond" w:hAnsi="Garamond"/>
                <w:sz w:val="24"/>
                <w:szCs w:val="24"/>
              </w:rPr>
              <w:t>Contact Person and Title: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A6728" w14:textId="77777777" w:rsidR="009D394C" w:rsidRPr="009D394C" w:rsidRDefault="009D394C" w:rsidP="009D394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9D394C" w:rsidRPr="009D394C" w14:paraId="3C7D575E" w14:textId="77777777"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4833F" w14:textId="1096B35A" w:rsidR="009D394C" w:rsidRPr="009D394C" w:rsidRDefault="009D394C" w:rsidP="009D394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D394C">
              <w:rPr>
                <w:rFonts w:ascii="Garamond" w:hAnsi="Garamond"/>
                <w:sz w:val="24"/>
                <w:szCs w:val="24"/>
              </w:rPr>
              <w:t>Číslo telefónu kontaktnej osoby</w:t>
            </w:r>
            <w:r w:rsidR="003E6754">
              <w:rPr>
                <w:rFonts w:ascii="Garamond" w:hAnsi="Garamond"/>
                <w:sz w:val="24"/>
                <w:szCs w:val="24"/>
              </w:rPr>
              <w:t>/</w:t>
            </w:r>
            <w:r w:rsidR="003E6754">
              <w:t xml:space="preserve"> </w:t>
            </w:r>
            <w:r w:rsidR="003E6754" w:rsidRPr="003E6754">
              <w:rPr>
                <w:rFonts w:ascii="Garamond" w:hAnsi="Garamond"/>
                <w:sz w:val="24"/>
                <w:szCs w:val="24"/>
              </w:rPr>
              <w:t>Contact Person’s Phone Number</w:t>
            </w:r>
            <w:r w:rsidRPr="009D394C">
              <w:rPr>
                <w:rFonts w:ascii="Garamond" w:hAnsi="Garamond"/>
                <w:sz w:val="24"/>
                <w:szCs w:val="24"/>
              </w:rPr>
              <w:t>: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BC9E7" w14:textId="77777777" w:rsidR="009D394C" w:rsidRPr="009D394C" w:rsidRDefault="009D394C" w:rsidP="009D394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9D394C" w:rsidRPr="009D394C" w14:paraId="0C3DE636" w14:textId="77777777"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D90AF" w14:textId="0D822975" w:rsidR="009D394C" w:rsidRPr="009D394C" w:rsidRDefault="009D394C" w:rsidP="009D394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D394C">
              <w:rPr>
                <w:rFonts w:ascii="Garamond" w:hAnsi="Garamond"/>
                <w:sz w:val="24"/>
                <w:szCs w:val="24"/>
              </w:rPr>
              <w:t>E-mail kontaktnej osoby</w:t>
            </w:r>
            <w:r w:rsidR="003E6754">
              <w:rPr>
                <w:rFonts w:ascii="Garamond" w:hAnsi="Garamond"/>
                <w:sz w:val="24"/>
                <w:szCs w:val="24"/>
              </w:rPr>
              <w:t>/</w:t>
            </w:r>
            <w:r w:rsidR="003E6754">
              <w:t xml:space="preserve"> </w:t>
            </w:r>
            <w:r w:rsidR="003E6754" w:rsidRPr="003E6754">
              <w:rPr>
                <w:rFonts w:ascii="Garamond" w:hAnsi="Garamond"/>
                <w:sz w:val="24"/>
                <w:szCs w:val="24"/>
              </w:rPr>
              <w:t>Contact Person’s E-mail: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53C0" w14:textId="77777777" w:rsidR="009D394C" w:rsidRPr="009D394C" w:rsidRDefault="009D394C" w:rsidP="009D394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3DB569F4" w14:textId="77777777" w:rsidR="009D394C" w:rsidRPr="009D394C" w:rsidRDefault="009D394C" w:rsidP="009D394C">
      <w:pPr>
        <w:jc w:val="center"/>
        <w:rPr>
          <w:rFonts w:ascii="Garamond" w:hAnsi="Garamond"/>
          <w:b/>
          <w:bCs/>
          <w:sz w:val="24"/>
          <w:szCs w:val="24"/>
        </w:rPr>
      </w:pPr>
    </w:p>
    <w:p w14:paraId="73AE824A" w14:textId="77777777" w:rsidR="009D394C" w:rsidRPr="009D394C" w:rsidRDefault="009D394C" w:rsidP="009D394C">
      <w:pPr>
        <w:jc w:val="center"/>
        <w:rPr>
          <w:rFonts w:ascii="Garamond" w:hAnsi="Garamond"/>
          <w:b/>
          <w:bCs/>
          <w:sz w:val="24"/>
          <w:szCs w:val="24"/>
        </w:rPr>
      </w:pPr>
    </w:p>
    <w:p w14:paraId="08C94A1F" w14:textId="77777777" w:rsidR="009D394C" w:rsidRPr="009D394C" w:rsidRDefault="009D394C" w:rsidP="009D394C">
      <w:pPr>
        <w:jc w:val="center"/>
        <w:rPr>
          <w:rFonts w:ascii="Garamond" w:hAnsi="Garamond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04"/>
        <w:gridCol w:w="1152"/>
        <w:gridCol w:w="1153"/>
        <w:gridCol w:w="1153"/>
      </w:tblGrid>
      <w:tr w:rsidR="009D394C" w:rsidRPr="009D394C" w14:paraId="74F14CAB" w14:textId="77777777">
        <w:trPr>
          <w:jc w:val="center"/>
        </w:trPr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D2D36D8" w14:textId="77777777" w:rsidR="009D394C" w:rsidRPr="009D394C" w:rsidRDefault="009D394C" w:rsidP="009D394C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14:paraId="3A9DBD0F" w14:textId="3418DA62" w:rsidR="009D394C" w:rsidRPr="009D394C" w:rsidRDefault="009D394C" w:rsidP="009D394C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9D394C">
              <w:rPr>
                <w:rFonts w:ascii="Garamond" w:hAnsi="Garamond"/>
                <w:b/>
                <w:bCs/>
                <w:sz w:val="24"/>
                <w:szCs w:val="24"/>
              </w:rPr>
              <w:t>Kritérium</w:t>
            </w:r>
            <w:r w:rsidR="008377A4">
              <w:rPr>
                <w:rFonts w:ascii="Garamond" w:hAnsi="Garamond"/>
                <w:b/>
                <w:bCs/>
                <w:sz w:val="24"/>
                <w:szCs w:val="24"/>
              </w:rPr>
              <w:t>/</w:t>
            </w:r>
            <w:r w:rsidR="008377A4">
              <w:t xml:space="preserve"> </w:t>
            </w:r>
            <w:r w:rsidR="008377A4" w:rsidRPr="008377A4">
              <w:rPr>
                <w:rFonts w:ascii="Garamond" w:hAnsi="Garamond"/>
                <w:b/>
                <w:bCs/>
                <w:sz w:val="24"/>
                <w:szCs w:val="24"/>
              </w:rPr>
              <w:t>Criterion</w:t>
            </w:r>
          </w:p>
          <w:p w14:paraId="506AB1F4" w14:textId="77777777" w:rsidR="009D394C" w:rsidRPr="009D394C" w:rsidRDefault="009D394C" w:rsidP="009D394C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9BEC0" w14:textId="574C13A6" w:rsidR="009D394C" w:rsidRPr="009D394C" w:rsidRDefault="009D394C" w:rsidP="009D394C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9D394C">
              <w:rPr>
                <w:rFonts w:ascii="Garamond" w:hAnsi="Garamond"/>
                <w:b/>
                <w:bCs/>
                <w:sz w:val="24"/>
                <w:szCs w:val="24"/>
              </w:rPr>
              <w:t>Cena bez DPH</w:t>
            </w:r>
            <w:r w:rsidR="00F25F87">
              <w:rPr>
                <w:rFonts w:ascii="Garamond" w:hAnsi="Garamond"/>
                <w:b/>
                <w:bCs/>
                <w:sz w:val="24"/>
                <w:szCs w:val="24"/>
              </w:rPr>
              <w:t>/</w:t>
            </w:r>
            <w:r w:rsidR="00F25F87">
              <w:t xml:space="preserve"> </w:t>
            </w:r>
            <w:r w:rsidR="00F25F87" w:rsidRPr="00F25F87">
              <w:rPr>
                <w:rFonts w:ascii="Garamond" w:hAnsi="Garamond"/>
                <w:b/>
                <w:bCs/>
                <w:sz w:val="24"/>
                <w:szCs w:val="24"/>
              </w:rPr>
              <w:t>Price excluding VAT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A578ECF" w14:textId="054E15E2" w:rsidR="009D394C" w:rsidRPr="009D394C" w:rsidRDefault="009D394C" w:rsidP="009D394C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9D394C">
              <w:rPr>
                <w:rFonts w:ascii="Garamond" w:hAnsi="Garamond"/>
                <w:b/>
                <w:bCs/>
                <w:sz w:val="24"/>
                <w:szCs w:val="24"/>
              </w:rPr>
              <w:t>DPH</w:t>
            </w:r>
            <w:r w:rsidR="00F25F87">
              <w:rPr>
                <w:rFonts w:ascii="Garamond" w:hAnsi="Garamond"/>
                <w:b/>
                <w:bCs/>
                <w:sz w:val="24"/>
                <w:szCs w:val="24"/>
              </w:rPr>
              <w:t>/VAT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C0E8AD8" w14:textId="50B93209" w:rsidR="009D394C" w:rsidRPr="009D394C" w:rsidRDefault="009D394C" w:rsidP="009D394C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9D394C">
              <w:rPr>
                <w:rFonts w:ascii="Garamond" w:hAnsi="Garamond"/>
                <w:b/>
                <w:bCs/>
                <w:sz w:val="24"/>
                <w:szCs w:val="24"/>
              </w:rPr>
              <w:t>Cena s</w:t>
            </w:r>
            <w:r w:rsidR="0007471F">
              <w:rPr>
                <w:rFonts w:ascii="Garamond" w:hAnsi="Garamond"/>
                <w:b/>
                <w:bCs/>
                <w:sz w:val="24"/>
                <w:szCs w:val="24"/>
              </w:rPr>
              <w:t> </w:t>
            </w:r>
            <w:r w:rsidRPr="009D394C">
              <w:rPr>
                <w:rFonts w:ascii="Garamond" w:hAnsi="Garamond"/>
                <w:b/>
                <w:bCs/>
                <w:sz w:val="24"/>
                <w:szCs w:val="24"/>
              </w:rPr>
              <w:t>DPH</w:t>
            </w:r>
            <w:r w:rsidR="0007471F">
              <w:rPr>
                <w:rFonts w:ascii="Garamond" w:hAnsi="Garamond"/>
                <w:b/>
                <w:bCs/>
                <w:sz w:val="24"/>
                <w:szCs w:val="24"/>
              </w:rPr>
              <w:t>/</w:t>
            </w:r>
            <w:r w:rsidR="0007471F">
              <w:t xml:space="preserve"> </w:t>
            </w:r>
            <w:r w:rsidR="0007471F" w:rsidRPr="0007471F">
              <w:rPr>
                <w:rFonts w:ascii="Garamond" w:hAnsi="Garamond"/>
                <w:b/>
                <w:bCs/>
                <w:sz w:val="24"/>
                <w:szCs w:val="24"/>
              </w:rPr>
              <w:t>Price including VAT</w:t>
            </w:r>
          </w:p>
        </w:tc>
      </w:tr>
      <w:tr w:rsidR="009D394C" w:rsidRPr="009D394C" w14:paraId="74E93E2D" w14:textId="77777777">
        <w:trPr>
          <w:jc w:val="center"/>
        </w:trPr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731E8" w14:textId="601B73CD" w:rsidR="009D394C" w:rsidRPr="009D394C" w:rsidRDefault="009D394C" w:rsidP="009D394C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9D394C">
              <w:rPr>
                <w:rFonts w:ascii="Garamond" w:hAnsi="Garamond"/>
                <w:b/>
                <w:bCs/>
                <w:sz w:val="24"/>
                <w:szCs w:val="24"/>
              </w:rPr>
              <w:t>Celková zmluvná cena za predmet zákazky spolu (EUR)</w:t>
            </w:r>
            <w:r w:rsidR="0007471F">
              <w:rPr>
                <w:rFonts w:ascii="Garamond" w:hAnsi="Garamond"/>
                <w:b/>
                <w:bCs/>
                <w:sz w:val="24"/>
                <w:szCs w:val="24"/>
              </w:rPr>
              <w:t>/</w:t>
            </w:r>
            <w:r w:rsidR="0007471F">
              <w:t xml:space="preserve"> </w:t>
            </w:r>
            <w:r w:rsidR="0007471F" w:rsidRPr="0007471F">
              <w:rPr>
                <w:rFonts w:ascii="Garamond" w:hAnsi="Garamond"/>
                <w:b/>
                <w:bCs/>
                <w:sz w:val="24"/>
                <w:szCs w:val="24"/>
              </w:rPr>
              <w:t>Total Contract Price for the Subject of the Contract (EUR)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E27FCD" w14:textId="77777777" w:rsidR="009D394C" w:rsidRPr="009D394C" w:rsidRDefault="009D394C" w:rsidP="009D394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784DB23D" w14:textId="77777777" w:rsidR="009D394C" w:rsidRPr="009D394C" w:rsidRDefault="009D394C" w:rsidP="009D394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D394C">
              <w:rPr>
                <w:rFonts w:ascii="Garamond" w:hAnsi="Garamond"/>
                <w:sz w:val="24"/>
                <w:szCs w:val="24"/>
              </w:rPr>
              <w:t>.................</w:t>
            </w:r>
          </w:p>
          <w:p w14:paraId="57BBB509" w14:textId="77777777" w:rsidR="009D394C" w:rsidRPr="009D394C" w:rsidRDefault="009D394C" w:rsidP="009D394C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9D394C">
              <w:rPr>
                <w:rFonts w:ascii="Garamond" w:hAnsi="Garamond"/>
                <w:sz w:val="24"/>
                <w:szCs w:val="24"/>
              </w:rPr>
              <w:t>EUR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1D033E" w14:textId="77777777" w:rsidR="009D394C" w:rsidRPr="009D394C" w:rsidRDefault="009D394C" w:rsidP="009D394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0F124DB9" w14:textId="77777777" w:rsidR="009D394C" w:rsidRPr="009D394C" w:rsidRDefault="009D394C" w:rsidP="009D394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D394C">
              <w:rPr>
                <w:rFonts w:ascii="Garamond" w:hAnsi="Garamond"/>
                <w:sz w:val="24"/>
                <w:szCs w:val="24"/>
              </w:rPr>
              <w:t>.................</w:t>
            </w:r>
          </w:p>
          <w:p w14:paraId="4C3C70C6" w14:textId="77777777" w:rsidR="009D394C" w:rsidRPr="009D394C" w:rsidRDefault="009D394C" w:rsidP="009D394C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9D394C">
              <w:rPr>
                <w:rFonts w:ascii="Garamond" w:hAnsi="Garamond"/>
                <w:sz w:val="24"/>
                <w:szCs w:val="24"/>
              </w:rPr>
              <w:t>EUR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BF291B" w14:textId="77777777" w:rsidR="009D394C" w:rsidRPr="009D394C" w:rsidRDefault="009D394C" w:rsidP="009D394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5198CE18" w14:textId="77777777" w:rsidR="009D394C" w:rsidRPr="009D394C" w:rsidRDefault="009D394C" w:rsidP="009D394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D394C">
              <w:rPr>
                <w:rFonts w:ascii="Garamond" w:hAnsi="Garamond"/>
                <w:sz w:val="24"/>
                <w:szCs w:val="24"/>
              </w:rPr>
              <w:t>.................</w:t>
            </w:r>
          </w:p>
          <w:p w14:paraId="6E274E06" w14:textId="77777777" w:rsidR="009D394C" w:rsidRPr="009D394C" w:rsidRDefault="009D394C" w:rsidP="009D394C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9D394C">
              <w:rPr>
                <w:rFonts w:ascii="Garamond" w:hAnsi="Garamond"/>
                <w:sz w:val="24"/>
                <w:szCs w:val="24"/>
              </w:rPr>
              <w:t>EUR</w:t>
            </w:r>
          </w:p>
        </w:tc>
      </w:tr>
    </w:tbl>
    <w:p w14:paraId="33034A3F" w14:textId="77777777" w:rsidR="009D394C" w:rsidRPr="009D394C" w:rsidRDefault="009D394C" w:rsidP="009D394C">
      <w:pPr>
        <w:jc w:val="center"/>
        <w:rPr>
          <w:rFonts w:ascii="Garamond" w:hAnsi="Garamond"/>
          <w:sz w:val="24"/>
          <w:szCs w:val="24"/>
        </w:rPr>
      </w:pPr>
    </w:p>
    <w:p w14:paraId="3A399607" w14:textId="77777777" w:rsidR="009D394C" w:rsidRPr="009D394C" w:rsidRDefault="009D394C" w:rsidP="009D394C">
      <w:pPr>
        <w:jc w:val="center"/>
        <w:rPr>
          <w:rFonts w:ascii="Garamond" w:hAnsi="Garamond"/>
          <w:sz w:val="24"/>
          <w:szCs w:val="24"/>
        </w:rPr>
      </w:pPr>
    </w:p>
    <w:p w14:paraId="4E3D625C" w14:textId="01EDC921" w:rsidR="009D394C" w:rsidRPr="009D394C" w:rsidRDefault="009D394C" w:rsidP="009D394C">
      <w:pPr>
        <w:rPr>
          <w:rFonts w:ascii="Garamond" w:hAnsi="Garamond"/>
          <w:sz w:val="24"/>
          <w:szCs w:val="24"/>
        </w:rPr>
      </w:pPr>
      <w:r w:rsidRPr="009D394C">
        <w:rPr>
          <w:rFonts w:ascii="Garamond" w:hAnsi="Garamond"/>
          <w:sz w:val="24"/>
          <w:szCs w:val="24"/>
        </w:rPr>
        <w:t>V</w:t>
      </w:r>
      <w:r w:rsidR="00817887">
        <w:rPr>
          <w:rFonts w:ascii="Garamond" w:hAnsi="Garamond"/>
          <w:sz w:val="24"/>
          <w:szCs w:val="24"/>
        </w:rPr>
        <w:t>/In</w:t>
      </w:r>
      <w:r w:rsidRPr="009D394C">
        <w:rPr>
          <w:rFonts w:ascii="Garamond" w:hAnsi="Garamond"/>
          <w:sz w:val="24"/>
          <w:szCs w:val="24"/>
        </w:rPr>
        <w:t>......................... dňa</w:t>
      </w:r>
      <w:r w:rsidR="00817887">
        <w:rPr>
          <w:rFonts w:ascii="Garamond" w:hAnsi="Garamond"/>
          <w:sz w:val="24"/>
          <w:szCs w:val="24"/>
        </w:rPr>
        <w:t>/Date</w:t>
      </w:r>
      <w:r w:rsidRPr="009D394C">
        <w:rPr>
          <w:rFonts w:ascii="Garamond" w:hAnsi="Garamond"/>
          <w:sz w:val="24"/>
          <w:szCs w:val="24"/>
        </w:rPr>
        <w:t xml:space="preserve"> ...</w:t>
      </w:r>
    </w:p>
    <w:p w14:paraId="44D58CC5" w14:textId="0427EEFA" w:rsidR="009D394C" w:rsidRPr="009D394C" w:rsidRDefault="009D394C" w:rsidP="009D394C">
      <w:pPr>
        <w:jc w:val="center"/>
        <w:rPr>
          <w:rFonts w:ascii="Garamond" w:hAnsi="Garamond"/>
          <w:sz w:val="24"/>
          <w:szCs w:val="24"/>
        </w:rPr>
      </w:pPr>
      <w:r w:rsidRPr="009D394C">
        <w:rPr>
          <w:rFonts w:ascii="Garamond" w:hAnsi="Garamond"/>
          <w:sz w:val="24"/>
          <w:szCs w:val="24"/>
        </w:rPr>
        <w:t>................................................</w:t>
      </w:r>
    </w:p>
    <w:p w14:paraId="42D228D1" w14:textId="77777777" w:rsidR="009D394C" w:rsidRDefault="009D394C" w:rsidP="009D394C">
      <w:pPr>
        <w:jc w:val="center"/>
      </w:pPr>
    </w:p>
    <w:sectPr w:rsidR="009D39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AF85D" w14:textId="77777777" w:rsidR="007957F1" w:rsidRDefault="007957F1" w:rsidP="009D394C">
      <w:pPr>
        <w:spacing w:after="0" w:line="240" w:lineRule="auto"/>
      </w:pPr>
      <w:r>
        <w:separator/>
      </w:r>
    </w:p>
  </w:endnote>
  <w:endnote w:type="continuationSeparator" w:id="0">
    <w:p w14:paraId="06F6E616" w14:textId="77777777" w:rsidR="007957F1" w:rsidRDefault="007957F1" w:rsidP="009D3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FF9EC" w14:textId="77777777" w:rsidR="007957F1" w:rsidRDefault="007957F1" w:rsidP="009D394C">
      <w:pPr>
        <w:spacing w:after="0" w:line="240" w:lineRule="auto"/>
      </w:pPr>
      <w:r>
        <w:separator/>
      </w:r>
    </w:p>
  </w:footnote>
  <w:footnote w:type="continuationSeparator" w:id="0">
    <w:p w14:paraId="74195A6F" w14:textId="77777777" w:rsidR="007957F1" w:rsidRDefault="007957F1" w:rsidP="009D39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03FC"/>
    <w:multiLevelType w:val="multilevel"/>
    <w:tmpl w:val="194E0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02DDF"/>
    <w:multiLevelType w:val="multilevel"/>
    <w:tmpl w:val="07E89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5A5097"/>
    <w:multiLevelType w:val="multilevel"/>
    <w:tmpl w:val="D010B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8C15DC"/>
    <w:multiLevelType w:val="multilevel"/>
    <w:tmpl w:val="A992B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C2206B"/>
    <w:multiLevelType w:val="multilevel"/>
    <w:tmpl w:val="DA660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E26E3F"/>
    <w:multiLevelType w:val="multilevel"/>
    <w:tmpl w:val="77CE9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066451"/>
    <w:multiLevelType w:val="multilevel"/>
    <w:tmpl w:val="9E187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3856B4"/>
    <w:multiLevelType w:val="multilevel"/>
    <w:tmpl w:val="ECDA2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064F29"/>
    <w:multiLevelType w:val="multilevel"/>
    <w:tmpl w:val="46884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C4360D"/>
    <w:multiLevelType w:val="multilevel"/>
    <w:tmpl w:val="A05A4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3195172">
    <w:abstractNumId w:val="0"/>
  </w:num>
  <w:num w:numId="2" w16cid:durableId="1805924282">
    <w:abstractNumId w:val="9"/>
  </w:num>
  <w:num w:numId="3" w16cid:durableId="1571962764">
    <w:abstractNumId w:val="4"/>
  </w:num>
  <w:num w:numId="4" w16cid:durableId="929200121">
    <w:abstractNumId w:val="3"/>
  </w:num>
  <w:num w:numId="5" w16cid:durableId="1815633864">
    <w:abstractNumId w:val="7"/>
  </w:num>
  <w:num w:numId="6" w16cid:durableId="525683269">
    <w:abstractNumId w:val="5"/>
  </w:num>
  <w:num w:numId="7" w16cid:durableId="1615942129">
    <w:abstractNumId w:val="1"/>
  </w:num>
  <w:num w:numId="8" w16cid:durableId="1729262879">
    <w:abstractNumId w:val="6"/>
  </w:num>
  <w:num w:numId="9" w16cid:durableId="1767268912">
    <w:abstractNumId w:val="8"/>
  </w:num>
  <w:num w:numId="10" w16cid:durableId="14312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23B"/>
    <w:rsid w:val="000537D8"/>
    <w:rsid w:val="0007471F"/>
    <w:rsid w:val="00160009"/>
    <w:rsid w:val="001C4B43"/>
    <w:rsid w:val="002E6960"/>
    <w:rsid w:val="003E6754"/>
    <w:rsid w:val="004A6C74"/>
    <w:rsid w:val="00646F79"/>
    <w:rsid w:val="007957F1"/>
    <w:rsid w:val="00817887"/>
    <w:rsid w:val="008377A4"/>
    <w:rsid w:val="0095023B"/>
    <w:rsid w:val="009D394C"/>
    <w:rsid w:val="00AE4C54"/>
    <w:rsid w:val="00B50B48"/>
    <w:rsid w:val="00BA231D"/>
    <w:rsid w:val="00C01098"/>
    <w:rsid w:val="00C75325"/>
    <w:rsid w:val="00E119B6"/>
    <w:rsid w:val="00F2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87992"/>
  <w15:chartTrackingRefBased/>
  <w15:docId w15:val="{FE5D550F-596A-4425-B44C-8F6064128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502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50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502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502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502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502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502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502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502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502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502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502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5023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5023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5023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5023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5023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5023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502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50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502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502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502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5023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5023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5023B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502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5023B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5023B"/>
    <w:rPr>
      <w:b/>
      <w:bCs/>
      <w:smallCaps/>
      <w:color w:val="0F4761" w:themeColor="accent1" w:themeShade="BF"/>
      <w:spacing w:val="5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D394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D394C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kaznapoznmkupodiarou">
    <w:name w:val="footnote reference"/>
    <w:uiPriority w:val="99"/>
    <w:semiHidden/>
    <w:unhideWhenUsed/>
    <w:rsid w:val="009D39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685</Words>
  <Characters>4760</Characters>
  <Application>Microsoft Office Word</Application>
  <DocSecurity>0</DocSecurity>
  <Lines>176</Lines>
  <Paragraphs>102</Paragraphs>
  <ScaleCrop>false</ScaleCrop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Garajová</dc:creator>
  <cp:keywords/>
  <dc:description/>
  <cp:lastModifiedBy>Monika Garajová</cp:lastModifiedBy>
  <cp:revision>15</cp:revision>
  <dcterms:created xsi:type="dcterms:W3CDTF">2026-04-26T20:40:00Z</dcterms:created>
  <dcterms:modified xsi:type="dcterms:W3CDTF">2026-04-26T20:59:00Z</dcterms:modified>
</cp:coreProperties>
</file>