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E5EA7" w14:textId="77777777" w:rsidR="004A4220" w:rsidRDefault="004A4220" w:rsidP="004A4220">
      <w:pPr>
        <w:pStyle w:val="Default"/>
      </w:pPr>
    </w:p>
    <w:p w14:paraId="4371F2F3" w14:textId="77777777" w:rsidR="004A4220" w:rsidRDefault="004A4220" w:rsidP="004A4220">
      <w:pPr>
        <w:pStyle w:val="Default"/>
        <w:rPr>
          <w:rFonts w:cstheme="minorBidi"/>
          <w:color w:val="auto"/>
        </w:rPr>
      </w:pPr>
    </w:p>
    <w:p w14:paraId="705DAD7A" w14:textId="08AD40DF" w:rsidR="004A4220" w:rsidRDefault="004A4220" w:rsidP="00B84B54">
      <w:pPr>
        <w:pStyle w:val="Default"/>
        <w:jc w:val="right"/>
        <w:rPr>
          <w:rFonts w:cstheme="minorBidi"/>
          <w:color w:val="auto"/>
          <w:sz w:val="22"/>
          <w:szCs w:val="22"/>
        </w:rPr>
      </w:pPr>
    </w:p>
    <w:p w14:paraId="115DC0BF" w14:textId="3F3BFA61" w:rsidR="002E1AD8" w:rsidRPr="002E1AD8" w:rsidRDefault="002E1AD8" w:rsidP="002E1AD8">
      <w:pPr>
        <w:spacing w:before="240" w:line="276" w:lineRule="auto"/>
        <w:jc w:val="center"/>
        <w:rPr>
          <w:rFonts w:ascii="Arial" w:hAnsi="Arial" w:cs="Arial"/>
          <w:b/>
          <w:bCs/>
          <w:iCs/>
          <w:sz w:val="22"/>
          <w:szCs w:val="22"/>
        </w:rPr>
      </w:pPr>
      <w:r w:rsidRPr="002E1AD8">
        <w:rPr>
          <w:rFonts w:ascii="Arial" w:hAnsi="Arial" w:cs="Arial"/>
          <w:b/>
          <w:bCs/>
          <w:iCs/>
          <w:sz w:val="22"/>
          <w:szCs w:val="22"/>
        </w:rPr>
        <w:t>Opis Przedmiotu Zamówienia (OPZ) w postępowaniu na „Weryfikację wartości przyrodniczych użytków ekologicznych w Nadleśnictwie Zamrzenica”</w:t>
      </w:r>
    </w:p>
    <w:p w14:paraId="54B81BC7" w14:textId="77777777" w:rsidR="002E1AD8" w:rsidRPr="002E1AD8" w:rsidRDefault="002E1AD8" w:rsidP="002E1AD8">
      <w:pPr>
        <w:spacing w:before="240" w:line="276" w:lineRule="auto"/>
        <w:jc w:val="center"/>
        <w:rPr>
          <w:rFonts w:ascii="Arial" w:hAnsi="Arial" w:cs="Arial"/>
          <w:iCs/>
          <w:sz w:val="22"/>
          <w:szCs w:val="22"/>
        </w:rPr>
      </w:pPr>
      <w:r w:rsidRPr="002E1AD8">
        <w:rPr>
          <w:rFonts w:ascii="Arial" w:hAnsi="Arial" w:cs="Arial"/>
          <w:iCs/>
          <w:sz w:val="22"/>
          <w:szCs w:val="22"/>
        </w:rPr>
        <w:t>Przedmiotem zamówienia jest:</w:t>
      </w:r>
    </w:p>
    <w:p w14:paraId="360E8A91" w14:textId="79E2207A" w:rsidR="002E1AD8" w:rsidRPr="002E1AD8" w:rsidRDefault="002E1AD8" w:rsidP="002E1AD8">
      <w:pPr>
        <w:spacing w:before="240" w:line="276" w:lineRule="auto"/>
        <w:jc w:val="both"/>
        <w:rPr>
          <w:rFonts w:ascii="Arial" w:hAnsi="Arial" w:cs="Arial"/>
          <w:iCs/>
          <w:sz w:val="22"/>
          <w:szCs w:val="22"/>
        </w:rPr>
      </w:pPr>
      <w:r w:rsidRPr="002E1AD8">
        <w:rPr>
          <w:rFonts w:ascii="Arial" w:hAnsi="Arial" w:cs="Arial"/>
          <w:iCs/>
          <w:sz w:val="22"/>
          <w:szCs w:val="22"/>
        </w:rPr>
        <w:t xml:space="preserve">Weryfikacja siedlisk przyrodniczych i inwentaryzacja cennych obiektów (wartości) przyrodniczych, wraz z oceną, prognozą i wskazaniem działań na użytkach ekologicznych oraz weryfikacja występowania wybranych gatunków chronionych, na wyselekcjonowanych pod względem dużej potencjalnej wartości przyrodniczej użytkach ekologicznych o charakterze zbiorników wodnych metodą </w:t>
      </w:r>
      <w:proofErr w:type="spellStart"/>
      <w:r w:rsidRPr="002E1AD8">
        <w:rPr>
          <w:rFonts w:ascii="Arial" w:hAnsi="Arial" w:cs="Arial"/>
          <w:iCs/>
          <w:sz w:val="22"/>
          <w:szCs w:val="22"/>
        </w:rPr>
        <w:t>eDNA</w:t>
      </w:r>
      <w:proofErr w:type="spellEnd"/>
      <w:r w:rsidRPr="002E1AD8">
        <w:rPr>
          <w:rFonts w:ascii="Arial" w:hAnsi="Arial" w:cs="Arial"/>
          <w:iCs/>
          <w:sz w:val="22"/>
          <w:szCs w:val="22"/>
        </w:rPr>
        <w:t xml:space="preserve"> ze wskazaniem właściwych działań ochronnych.</w:t>
      </w:r>
    </w:p>
    <w:p w14:paraId="66E6BE61" w14:textId="77777777" w:rsidR="002E1AD8" w:rsidRPr="002E1AD8" w:rsidRDefault="002E1AD8" w:rsidP="002E1AD8">
      <w:pPr>
        <w:spacing w:before="240" w:line="276" w:lineRule="auto"/>
        <w:jc w:val="both"/>
        <w:rPr>
          <w:rFonts w:ascii="Arial" w:hAnsi="Arial" w:cs="Arial"/>
          <w:iCs/>
          <w:sz w:val="22"/>
          <w:szCs w:val="22"/>
        </w:rPr>
      </w:pPr>
    </w:p>
    <w:p w14:paraId="7116BD08" w14:textId="1B681050" w:rsidR="002E1AD8" w:rsidRPr="002E1AD8" w:rsidRDefault="002E1AD8" w:rsidP="002E1AD8">
      <w:pPr>
        <w:pStyle w:val="Default"/>
        <w:jc w:val="both"/>
        <w:rPr>
          <w:rFonts w:ascii="Arial" w:hAnsi="Arial" w:cs="Arial"/>
          <w:sz w:val="22"/>
          <w:szCs w:val="22"/>
        </w:rPr>
      </w:pPr>
      <w:r w:rsidRPr="002E1AD8">
        <w:rPr>
          <w:rFonts w:ascii="Arial" w:hAnsi="Arial" w:cs="Arial"/>
          <w:iCs/>
          <w:sz w:val="22"/>
          <w:szCs w:val="22"/>
        </w:rPr>
        <w:t xml:space="preserve">Przedmiot zamówienia jest częścią realizowanego przez Nadleśnictwo Zamrzenica projektu pn. "Ochrona i wzmacnianie potencjału przyrodniczego poprzez ochronę gatunków i siedlisk, kanalizację ruchu turystycznego na obszarach chronionych oraz edukację przyrodniczą" dofinansowanego ze środków Unii Europejskiej z programu </w:t>
      </w:r>
      <w:r w:rsidRPr="002E1AD8">
        <w:rPr>
          <w:rFonts w:ascii="Arial" w:hAnsi="Arial" w:cs="Arial"/>
          <w:bCs/>
          <w:sz w:val="22"/>
          <w:szCs w:val="22"/>
        </w:rPr>
        <w:t>Fundusze Europejskie dla Kujaw i Pomorza na lata 2021-2027)</w:t>
      </w:r>
      <w:r w:rsidRPr="002E1AD8">
        <w:rPr>
          <w:rFonts w:ascii="Arial" w:hAnsi="Arial" w:cs="Arial"/>
          <w:sz w:val="22"/>
          <w:szCs w:val="22"/>
        </w:rPr>
        <w:t xml:space="preserve">. Nr projektu </w:t>
      </w:r>
      <w:r w:rsidRPr="002E1AD8">
        <w:rPr>
          <w:rFonts w:ascii="Arial" w:hAnsi="Arial" w:cs="Arial"/>
          <w:b/>
          <w:bCs/>
          <w:sz w:val="22"/>
          <w:szCs w:val="22"/>
        </w:rPr>
        <w:t xml:space="preserve">FEKP.02.15-IZ.00-0007/25, </w:t>
      </w:r>
      <w:r w:rsidRPr="002E1AD8">
        <w:rPr>
          <w:rFonts w:ascii="Arial" w:hAnsi="Arial" w:cs="Arial"/>
          <w:sz w:val="22"/>
          <w:szCs w:val="22"/>
        </w:rPr>
        <w:t xml:space="preserve">nr umowy - </w:t>
      </w:r>
      <w:r w:rsidRPr="002E1AD8">
        <w:rPr>
          <w:rFonts w:ascii="Arial" w:hAnsi="Arial" w:cs="Arial"/>
          <w:b/>
          <w:bCs/>
          <w:sz w:val="22"/>
          <w:szCs w:val="22"/>
        </w:rPr>
        <w:t>UM_WR.431.3.369.2025.</w:t>
      </w:r>
    </w:p>
    <w:p w14:paraId="105ED179" w14:textId="77777777" w:rsidR="002E1AD8" w:rsidRPr="002E1AD8" w:rsidRDefault="002E1AD8" w:rsidP="002E1AD8">
      <w:pPr>
        <w:spacing w:before="240" w:line="276" w:lineRule="auto"/>
        <w:jc w:val="both"/>
        <w:rPr>
          <w:rFonts w:ascii="Arial" w:hAnsi="Arial" w:cs="Arial"/>
          <w:iCs/>
          <w:sz w:val="22"/>
          <w:szCs w:val="22"/>
        </w:rPr>
      </w:pPr>
    </w:p>
    <w:p w14:paraId="2096C249" w14:textId="77777777" w:rsidR="002E1AD8" w:rsidRPr="002E1AD8" w:rsidRDefault="002E1AD8" w:rsidP="002E1AD8">
      <w:pPr>
        <w:spacing w:before="240" w:line="276" w:lineRule="auto"/>
        <w:jc w:val="both"/>
        <w:rPr>
          <w:rFonts w:ascii="Arial" w:hAnsi="Arial" w:cs="Arial"/>
          <w:b/>
          <w:bCs/>
          <w:iCs/>
          <w:sz w:val="22"/>
          <w:szCs w:val="22"/>
        </w:rPr>
      </w:pPr>
      <w:r w:rsidRPr="002E1AD8">
        <w:rPr>
          <w:rFonts w:ascii="Arial" w:hAnsi="Arial" w:cs="Arial"/>
          <w:b/>
          <w:bCs/>
          <w:iCs/>
          <w:sz w:val="22"/>
          <w:szCs w:val="22"/>
        </w:rPr>
        <w:t>Zakres rzeczowy przedmiotu zamówienia:</w:t>
      </w:r>
    </w:p>
    <w:p w14:paraId="52A82E41" w14:textId="77777777" w:rsidR="002E1AD8" w:rsidRPr="002E1AD8" w:rsidRDefault="002E1AD8" w:rsidP="002E1AD8">
      <w:pPr>
        <w:spacing w:line="276" w:lineRule="auto"/>
        <w:ind w:left="340"/>
        <w:jc w:val="both"/>
        <w:rPr>
          <w:rFonts w:ascii="Arial" w:hAnsi="Arial" w:cs="Arial"/>
          <w:iCs/>
          <w:sz w:val="22"/>
          <w:szCs w:val="22"/>
        </w:rPr>
      </w:pPr>
      <w:r w:rsidRPr="002E1AD8">
        <w:rPr>
          <w:rFonts w:ascii="Arial" w:hAnsi="Arial" w:cs="Arial"/>
          <w:iCs/>
          <w:sz w:val="22"/>
          <w:szCs w:val="22"/>
        </w:rPr>
        <w:t xml:space="preserve"> </w:t>
      </w:r>
    </w:p>
    <w:p w14:paraId="1903553F" w14:textId="77777777" w:rsidR="002E1AD8" w:rsidRPr="002E1AD8" w:rsidRDefault="002E1AD8" w:rsidP="002E1AD8">
      <w:pPr>
        <w:spacing w:line="276" w:lineRule="auto"/>
        <w:jc w:val="both"/>
        <w:rPr>
          <w:rFonts w:ascii="Arial" w:hAnsi="Arial" w:cs="Arial"/>
          <w:iCs/>
          <w:sz w:val="22"/>
          <w:szCs w:val="22"/>
        </w:rPr>
      </w:pPr>
      <w:r w:rsidRPr="002E1AD8">
        <w:rPr>
          <w:rFonts w:ascii="Arial" w:hAnsi="Arial" w:cs="Arial"/>
          <w:iCs/>
          <w:sz w:val="22"/>
          <w:szCs w:val="22"/>
        </w:rPr>
        <w:t>Przedmiot zamówienia został podzielony na 2 części („Pakiety”). Ogólny zakres prac obejmuje:</w:t>
      </w:r>
    </w:p>
    <w:p w14:paraId="2FEA1F5D" w14:textId="678FAADA" w:rsidR="002E1AD8" w:rsidRPr="002E1AD8" w:rsidRDefault="002E1AD8" w:rsidP="002E1AD8">
      <w:pPr>
        <w:suppressAutoHyphens w:val="0"/>
        <w:spacing w:after="240" w:line="276" w:lineRule="auto"/>
        <w:ind w:left="708" w:hanging="708"/>
        <w:jc w:val="both"/>
        <w:rPr>
          <w:rFonts w:ascii="Arial" w:hAnsi="Arial" w:cs="Arial"/>
          <w:bCs/>
          <w:sz w:val="22"/>
          <w:szCs w:val="22"/>
          <w:lang w:eastAsia="pl-PL"/>
        </w:rPr>
      </w:pPr>
      <w:r w:rsidRPr="002E1AD8">
        <w:rPr>
          <w:rFonts w:ascii="Arial" w:hAnsi="Arial" w:cs="Arial"/>
          <w:bCs/>
          <w:sz w:val="22"/>
          <w:szCs w:val="22"/>
          <w:lang w:eastAsia="pl-PL"/>
        </w:rPr>
        <w:t>Pakiet 1 -</w:t>
      </w:r>
      <w:bookmarkStart w:id="0" w:name="_Hlk229054951"/>
      <w:r w:rsidR="00C630C8">
        <w:rPr>
          <w:rFonts w:ascii="Arial" w:hAnsi="Arial" w:cs="Arial"/>
          <w:bCs/>
          <w:sz w:val="22"/>
          <w:szCs w:val="22"/>
          <w:lang w:eastAsia="pl-PL"/>
        </w:rPr>
        <w:t xml:space="preserve"> </w:t>
      </w:r>
      <w:r w:rsidRPr="002E1AD8">
        <w:rPr>
          <w:rFonts w:ascii="Arial" w:hAnsi="Arial" w:cs="Arial"/>
          <w:bCs/>
          <w:sz w:val="22"/>
          <w:szCs w:val="22"/>
          <w:lang w:eastAsia="pl-PL"/>
        </w:rPr>
        <w:t>Weryfikacja siedlisk i wartości przyrodniczych; obejmuje: weryfikację terenową, opracowanie ekspertyz pod kątem występowania siedlisk przyrodniczych wymienionych w załączniku do Dyrektywy Siedliskowej Unii Europejskiej oraz opracowanie dokumentacji w zakresie wartości przyrodniczych (poza siedliskami przyrodniczymi, o których mowa wcześniej) na części użytków ekologicznych zlokalizowanych na gruntach zarządzanych przez Nadleśnictwo Zamrzenica</w:t>
      </w:r>
      <w:r w:rsidRPr="002E1AD8">
        <w:rPr>
          <w:rFonts w:ascii="Arial" w:hAnsi="Arial" w:cs="Arial"/>
          <w:bCs/>
          <w:sz w:val="22"/>
          <w:szCs w:val="22"/>
        </w:rPr>
        <w:t>.</w:t>
      </w:r>
    </w:p>
    <w:bookmarkEnd w:id="0"/>
    <w:p w14:paraId="43C20595" w14:textId="17131B86" w:rsidR="002E1AD8" w:rsidRPr="002E1AD8" w:rsidRDefault="002E1AD8" w:rsidP="002E1AD8">
      <w:pPr>
        <w:suppressAutoHyphens w:val="0"/>
        <w:spacing w:after="240" w:line="276" w:lineRule="auto"/>
        <w:ind w:left="708" w:hanging="708"/>
        <w:jc w:val="both"/>
        <w:rPr>
          <w:rFonts w:ascii="Arial" w:hAnsi="Arial" w:cs="Arial"/>
          <w:bCs/>
          <w:sz w:val="22"/>
          <w:szCs w:val="22"/>
          <w:lang w:eastAsia="pl-PL"/>
        </w:rPr>
      </w:pPr>
      <w:r w:rsidRPr="002E1AD8">
        <w:rPr>
          <w:rFonts w:ascii="Arial" w:hAnsi="Arial" w:cs="Arial"/>
          <w:bCs/>
          <w:sz w:val="22"/>
          <w:szCs w:val="22"/>
          <w:lang w:eastAsia="pl-PL"/>
        </w:rPr>
        <w:t>Pakiet 2 -</w:t>
      </w:r>
      <w:bookmarkStart w:id="1" w:name="_Hlk229055010"/>
      <w:r w:rsidR="00C630C8">
        <w:rPr>
          <w:rFonts w:ascii="Arial" w:hAnsi="Arial" w:cs="Arial"/>
          <w:bCs/>
          <w:sz w:val="22"/>
          <w:szCs w:val="22"/>
          <w:lang w:eastAsia="pl-PL"/>
        </w:rPr>
        <w:t xml:space="preserve"> </w:t>
      </w:r>
      <w:r w:rsidRPr="002E1AD8">
        <w:rPr>
          <w:rFonts w:ascii="Arial" w:hAnsi="Arial" w:cs="Arial"/>
          <w:bCs/>
          <w:sz w:val="22"/>
          <w:szCs w:val="22"/>
          <w:lang w:eastAsia="pl-PL"/>
        </w:rPr>
        <w:t xml:space="preserve">Weryfikacja </w:t>
      </w:r>
      <w:proofErr w:type="gramStart"/>
      <w:r w:rsidRPr="002E1AD8">
        <w:rPr>
          <w:rFonts w:ascii="Arial" w:hAnsi="Arial" w:cs="Arial"/>
          <w:bCs/>
          <w:sz w:val="22"/>
          <w:szCs w:val="22"/>
          <w:lang w:eastAsia="pl-PL"/>
        </w:rPr>
        <w:t>występowania  gatunków</w:t>
      </w:r>
      <w:proofErr w:type="gramEnd"/>
      <w:r w:rsidRPr="002E1AD8">
        <w:rPr>
          <w:rFonts w:ascii="Arial" w:hAnsi="Arial" w:cs="Arial"/>
          <w:bCs/>
          <w:sz w:val="22"/>
          <w:szCs w:val="22"/>
          <w:lang w:eastAsia="pl-PL"/>
        </w:rPr>
        <w:t xml:space="preserve"> chronionych metodą </w:t>
      </w:r>
      <w:proofErr w:type="spellStart"/>
      <w:r w:rsidRPr="002E1AD8">
        <w:rPr>
          <w:rFonts w:ascii="Arial" w:hAnsi="Arial" w:cs="Arial"/>
          <w:bCs/>
          <w:sz w:val="22"/>
          <w:szCs w:val="22"/>
          <w:lang w:eastAsia="pl-PL"/>
        </w:rPr>
        <w:t>eDNA</w:t>
      </w:r>
      <w:proofErr w:type="spellEnd"/>
      <w:r w:rsidRPr="002E1AD8">
        <w:rPr>
          <w:rFonts w:ascii="Arial" w:hAnsi="Arial" w:cs="Arial"/>
          <w:bCs/>
          <w:sz w:val="22"/>
          <w:szCs w:val="22"/>
          <w:lang w:eastAsia="pl-PL"/>
        </w:rPr>
        <w:t xml:space="preserve">, obejmuje: weryfikację metodą </w:t>
      </w:r>
      <w:proofErr w:type="spellStart"/>
      <w:r w:rsidRPr="002E1AD8">
        <w:rPr>
          <w:rFonts w:ascii="Arial" w:hAnsi="Arial" w:cs="Arial"/>
          <w:bCs/>
          <w:sz w:val="22"/>
          <w:szCs w:val="22"/>
          <w:lang w:eastAsia="pl-PL"/>
        </w:rPr>
        <w:t>eDNA</w:t>
      </w:r>
      <w:proofErr w:type="spellEnd"/>
      <w:r w:rsidRPr="002E1AD8">
        <w:rPr>
          <w:rFonts w:ascii="Arial" w:hAnsi="Arial" w:cs="Arial"/>
          <w:bCs/>
          <w:sz w:val="22"/>
          <w:szCs w:val="22"/>
          <w:lang w:eastAsia="pl-PL"/>
        </w:rPr>
        <w:t xml:space="preserve"> obecności wybranych chronionych gatunków zwierząt (gady, płazy, ryby) na użytkach ekologicznych mających charakter zbiorników wodnych (z mniejszym lub większym udziałem lustra wody w powierzchni użytku), wraz z opracowaniem dokumentacji (ekspertyz).</w:t>
      </w:r>
      <w:bookmarkEnd w:id="1"/>
    </w:p>
    <w:p w14:paraId="055CF3F5" w14:textId="77777777" w:rsidR="002E1AD8" w:rsidRPr="002E1AD8" w:rsidRDefault="002E1AD8" w:rsidP="002E1AD8">
      <w:pPr>
        <w:spacing w:line="276" w:lineRule="auto"/>
        <w:jc w:val="both"/>
        <w:rPr>
          <w:rFonts w:ascii="Arial" w:hAnsi="Arial" w:cs="Arial"/>
          <w:iCs/>
          <w:sz w:val="22"/>
          <w:szCs w:val="22"/>
        </w:rPr>
      </w:pPr>
      <w:r w:rsidRPr="002E1AD8">
        <w:rPr>
          <w:rFonts w:ascii="Arial" w:hAnsi="Arial" w:cs="Arial"/>
          <w:iCs/>
          <w:sz w:val="22"/>
          <w:szCs w:val="22"/>
        </w:rPr>
        <w:tab/>
      </w:r>
      <w:r w:rsidRPr="002E1AD8">
        <w:rPr>
          <w:rFonts w:ascii="Arial" w:hAnsi="Arial" w:cs="Arial"/>
          <w:iCs/>
          <w:sz w:val="22"/>
          <w:szCs w:val="22"/>
        </w:rPr>
        <w:tab/>
      </w:r>
    </w:p>
    <w:p w14:paraId="5A07B4C6" w14:textId="77777777" w:rsidR="002E1AD8" w:rsidRPr="002E1AD8" w:rsidRDefault="002E1AD8" w:rsidP="002E1AD8">
      <w:pPr>
        <w:spacing w:line="276" w:lineRule="auto"/>
        <w:jc w:val="both"/>
        <w:rPr>
          <w:rFonts w:ascii="Arial" w:hAnsi="Arial" w:cs="Arial"/>
          <w:iCs/>
          <w:sz w:val="22"/>
          <w:szCs w:val="22"/>
        </w:rPr>
      </w:pPr>
      <w:r w:rsidRPr="002E1AD8">
        <w:rPr>
          <w:rFonts w:ascii="Arial" w:hAnsi="Arial" w:cs="Arial"/>
          <w:iCs/>
          <w:sz w:val="22"/>
          <w:szCs w:val="22"/>
        </w:rPr>
        <w:t xml:space="preserve">Lokalizację powierzchni, na których będą wykonywane poszczególne zadania zawiera załączony wykaz (zał. nr </w:t>
      </w:r>
      <w:r w:rsidRPr="00CE7713">
        <w:rPr>
          <w:rFonts w:ascii="Arial" w:hAnsi="Arial" w:cs="Arial"/>
          <w:iCs/>
          <w:sz w:val="22"/>
          <w:szCs w:val="22"/>
        </w:rPr>
        <w:t xml:space="preserve">1 </w:t>
      </w:r>
      <w:r w:rsidRPr="002E1AD8">
        <w:rPr>
          <w:rFonts w:ascii="Arial" w:hAnsi="Arial" w:cs="Arial"/>
          <w:iCs/>
          <w:sz w:val="22"/>
          <w:szCs w:val="22"/>
        </w:rPr>
        <w:t>do OPZ) oraz warstwa mapowa (zał. n</w:t>
      </w:r>
      <w:r w:rsidRPr="00CE7713">
        <w:rPr>
          <w:rFonts w:ascii="Arial" w:hAnsi="Arial" w:cs="Arial"/>
          <w:iCs/>
          <w:sz w:val="22"/>
          <w:szCs w:val="22"/>
        </w:rPr>
        <w:t xml:space="preserve">r 2 </w:t>
      </w:r>
      <w:r w:rsidRPr="002E1AD8">
        <w:rPr>
          <w:rFonts w:ascii="Arial" w:hAnsi="Arial" w:cs="Arial"/>
          <w:iCs/>
          <w:sz w:val="22"/>
          <w:szCs w:val="22"/>
        </w:rPr>
        <w:t>do OPZ).</w:t>
      </w:r>
    </w:p>
    <w:p w14:paraId="74AF07AA" w14:textId="77777777" w:rsidR="002E1AD8" w:rsidRPr="002E1AD8" w:rsidRDefault="002E1AD8" w:rsidP="002E1AD8">
      <w:pPr>
        <w:spacing w:line="276" w:lineRule="auto"/>
        <w:jc w:val="both"/>
        <w:rPr>
          <w:rFonts w:ascii="Arial" w:hAnsi="Arial" w:cs="Arial"/>
          <w:iCs/>
          <w:sz w:val="22"/>
          <w:szCs w:val="22"/>
        </w:rPr>
      </w:pPr>
    </w:p>
    <w:p w14:paraId="79C5E8A2" w14:textId="77777777" w:rsidR="002E1AD8" w:rsidRPr="002E1AD8" w:rsidRDefault="002E1AD8" w:rsidP="002E1AD8">
      <w:pPr>
        <w:spacing w:line="276" w:lineRule="auto"/>
        <w:jc w:val="both"/>
        <w:rPr>
          <w:rFonts w:ascii="Arial" w:hAnsi="Arial" w:cs="Arial"/>
          <w:iCs/>
          <w:sz w:val="22"/>
          <w:szCs w:val="22"/>
        </w:rPr>
      </w:pPr>
    </w:p>
    <w:p w14:paraId="19486186" w14:textId="77777777" w:rsidR="002E1AD8" w:rsidRPr="002E1AD8" w:rsidRDefault="002E1AD8" w:rsidP="002E1AD8">
      <w:pPr>
        <w:spacing w:line="276" w:lineRule="auto"/>
        <w:jc w:val="both"/>
        <w:rPr>
          <w:rFonts w:ascii="Arial" w:hAnsi="Arial" w:cs="Arial"/>
          <w:iCs/>
          <w:sz w:val="22"/>
          <w:szCs w:val="22"/>
        </w:rPr>
      </w:pPr>
    </w:p>
    <w:p w14:paraId="08D20E27" w14:textId="77777777" w:rsidR="002E1AD8" w:rsidRPr="002E1AD8" w:rsidRDefault="002E1AD8" w:rsidP="002E1AD8">
      <w:pPr>
        <w:spacing w:line="276" w:lineRule="auto"/>
        <w:jc w:val="both"/>
        <w:rPr>
          <w:rFonts w:ascii="Arial" w:hAnsi="Arial" w:cs="Arial"/>
          <w:iCs/>
          <w:sz w:val="22"/>
          <w:szCs w:val="22"/>
        </w:rPr>
      </w:pPr>
    </w:p>
    <w:p w14:paraId="7D7591AE" w14:textId="3BC7225E" w:rsidR="002E1AD8" w:rsidRPr="002E1AD8" w:rsidRDefault="00CE7713" w:rsidP="00CE7713">
      <w:pPr>
        <w:spacing w:line="276" w:lineRule="auto"/>
        <w:jc w:val="center"/>
        <w:rPr>
          <w:rFonts w:ascii="Arial" w:hAnsi="Arial" w:cs="Arial"/>
          <w:b/>
          <w:bCs/>
          <w:iCs/>
          <w:color w:val="000000" w:themeColor="text1"/>
          <w:sz w:val="22"/>
          <w:szCs w:val="22"/>
          <w:u w:val="single"/>
        </w:rPr>
      </w:pPr>
      <w:r w:rsidRPr="002E1AD8">
        <w:rPr>
          <w:rFonts w:ascii="Arial" w:hAnsi="Arial" w:cs="Arial"/>
          <w:b/>
          <w:bCs/>
          <w:iCs/>
          <w:color w:val="000000" w:themeColor="text1"/>
          <w:sz w:val="22"/>
          <w:szCs w:val="22"/>
          <w:u w:val="single"/>
        </w:rPr>
        <w:t>SZCZEGÓŁOWE OPISY PRZEDMIOTU ZAMÓWIENIA</w:t>
      </w:r>
    </w:p>
    <w:p w14:paraId="2262C429" w14:textId="77777777" w:rsidR="002E1AD8" w:rsidRPr="002E1AD8" w:rsidRDefault="002E1AD8" w:rsidP="002E1AD8">
      <w:pPr>
        <w:spacing w:line="276" w:lineRule="auto"/>
        <w:jc w:val="both"/>
        <w:rPr>
          <w:rFonts w:ascii="Arial" w:hAnsi="Arial" w:cs="Arial"/>
          <w:b/>
          <w:bCs/>
          <w:iCs/>
          <w:color w:val="000000" w:themeColor="text1"/>
          <w:sz w:val="22"/>
          <w:szCs w:val="22"/>
          <w:u w:val="single"/>
        </w:rPr>
      </w:pPr>
    </w:p>
    <w:p w14:paraId="420C2DCA" w14:textId="5515876F" w:rsidR="002E1AD8" w:rsidRPr="002E1AD8" w:rsidRDefault="002E1AD8" w:rsidP="002E1AD8">
      <w:pPr>
        <w:spacing w:line="276" w:lineRule="auto"/>
        <w:jc w:val="both"/>
        <w:rPr>
          <w:rFonts w:ascii="Arial" w:hAnsi="Arial" w:cs="Arial"/>
          <w:b/>
          <w:bCs/>
          <w:iCs/>
          <w:color w:val="000000" w:themeColor="text1"/>
          <w:sz w:val="22"/>
          <w:szCs w:val="22"/>
          <w:u w:val="single"/>
        </w:rPr>
      </w:pPr>
      <w:r w:rsidRPr="002E1AD8">
        <w:rPr>
          <w:rFonts w:ascii="Arial" w:hAnsi="Arial" w:cs="Arial"/>
          <w:b/>
          <w:bCs/>
          <w:iCs/>
          <w:color w:val="000000" w:themeColor="text1"/>
          <w:sz w:val="22"/>
          <w:szCs w:val="22"/>
          <w:u w:val="single"/>
        </w:rPr>
        <w:t>Pakiet 1- wskazane w wykazie (zał. 1.1</w:t>
      </w:r>
      <w:r w:rsidR="00171564">
        <w:rPr>
          <w:rFonts w:ascii="Arial" w:hAnsi="Arial" w:cs="Arial"/>
          <w:b/>
          <w:bCs/>
          <w:iCs/>
          <w:color w:val="000000" w:themeColor="text1"/>
          <w:sz w:val="22"/>
          <w:szCs w:val="22"/>
          <w:u w:val="single"/>
        </w:rPr>
        <w:t xml:space="preserve"> do OPZ</w:t>
      </w:r>
      <w:r w:rsidRPr="002E1AD8">
        <w:rPr>
          <w:rFonts w:ascii="Arial" w:hAnsi="Arial" w:cs="Arial"/>
          <w:b/>
          <w:bCs/>
          <w:iCs/>
          <w:color w:val="000000" w:themeColor="text1"/>
          <w:sz w:val="22"/>
          <w:szCs w:val="22"/>
          <w:u w:val="single"/>
        </w:rPr>
        <w:t xml:space="preserve">) użytki ekologiczne o łącznej powierzchni ok. </w:t>
      </w:r>
      <w:r w:rsidR="00A76921">
        <w:rPr>
          <w:rFonts w:ascii="Arial" w:hAnsi="Arial" w:cs="Arial"/>
          <w:b/>
          <w:bCs/>
          <w:iCs/>
          <w:color w:val="000000" w:themeColor="text1"/>
          <w:sz w:val="22"/>
          <w:szCs w:val="22"/>
          <w:u w:val="single"/>
        </w:rPr>
        <w:t xml:space="preserve">385 </w:t>
      </w:r>
      <w:r w:rsidRPr="002E1AD8">
        <w:rPr>
          <w:rFonts w:ascii="Arial" w:hAnsi="Arial" w:cs="Arial"/>
          <w:b/>
          <w:bCs/>
          <w:iCs/>
          <w:color w:val="000000" w:themeColor="text1"/>
          <w:sz w:val="22"/>
          <w:szCs w:val="22"/>
          <w:u w:val="single"/>
        </w:rPr>
        <w:t xml:space="preserve">ha (stanowiącej </w:t>
      </w:r>
      <w:r w:rsidR="00171564">
        <w:rPr>
          <w:rFonts w:ascii="Arial" w:hAnsi="Arial" w:cs="Arial"/>
          <w:b/>
          <w:bCs/>
          <w:iCs/>
          <w:color w:val="000000" w:themeColor="text1"/>
          <w:sz w:val="22"/>
          <w:szCs w:val="22"/>
          <w:u w:val="single"/>
        </w:rPr>
        <w:t xml:space="preserve">289 </w:t>
      </w:r>
      <w:proofErr w:type="spellStart"/>
      <w:r w:rsidRPr="002E1AD8">
        <w:rPr>
          <w:rFonts w:ascii="Arial" w:hAnsi="Arial" w:cs="Arial"/>
          <w:b/>
          <w:bCs/>
          <w:iCs/>
          <w:color w:val="000000" w:themeColor="text1"/>
          <w:sz w:val="22"/>
          <w:szCs w:val="22"/>
          <w:u w:val="single"/>
        </w:rPr>
        <w:t>wydzieleń</w:t>
      </w:r>
      <w:proofErr w:type="spellEnd"/>
      <w:r w:rsidRPr="002E1AD8">
        <w:rPr>
          <w:rFonts w:ascii="Arial" w:hAnsi="Arial" w:cs="Arial"/>
          <w:b/>
          <w:bCs/>
          <w:iCs/>
          <w:color w:val="000000" w:themeColor="text1"/>
          <w:sz w:val="22"/>
          <w:szCs w:val="22"/>
          <w:u w:val="single"/>
        </w:rPr>
        <w:t xml:space="preserve">) należy objąć weryfikacją terenową </w:t>
      </w:r>
      <w:r w:rsidR="00171564" w:rsidRPr="002E1AD8">
        <w:rPr>
          <w:rFonts w:ascii="Arial" w:hAnsi="Arial" w:cs="Arial"/>
          <w:b/>
          <w:bCs/>
          <w:iCs/>
          <w:color w:val="000000" w:themeColor="text1"/>
          <w:sz w:val="22"/>
          <w:szCs w:val="22"/>
          <w:u w:val="single"/>
        </w:rPr>
        <w:t>opisaną w</w:t>
      </w:r>
      <w:r w:rsidR="00171564">
        <w:rPr>
          <w:rFonts w:ascii="Arial" w:hAnsi="Arial" w:cs="Arial"/>
          <w:b/>
          <w:bCs/>
          <w:iCs/>
          <w:color w:val="000000" w:themeColor="text1"/>
          <w:sz w:val="22"/>
          <w:szCs w:val="22"/>
          <w:u w:val="single"/>
        </w:rPr>
        <w:t> części</w:t>
      </w:r>
      <w:r w:rsidR="00171564" w:rsidRPr="002E1AD8">
        <w:rPr>
          <w:rFonts w:ascii="Arial" w:hAnsi="Arial" w:cs="Arial"/>
          <w:b/>
          <w:bCs/>
          <w:iCs/>
          <w:color w:val="000000" w:themeColor="text1"/>
          <w:sz w:val="22"/>
          <w:szCs w:val="22"/>
          <w:u w:val="single"/>
        </w:rPr>
        <w:t xml:space="preserve"> A i B poniżej </w:t>
      </w:r>
      <w:r w:rsidRPr="002E1AD8">
        <w:rPr>
          <w:rFonts w:ascii="Arial" w:hAnsi="Arial" w:cs="Arial"/>
          <w:b/>
          <w:bCs/>
          <w:iCs/>
          <w:color w:val="000000" w:themeColor="text1"/>
          <w:sz w:val="22"/>
          <w:szCs w:val="22"/>
          <w:u w:val="single"/>
        </w:rPr>
        <w:t>wraz ze sporządzeniem dokumentacji</w:t>
      </w:r>
      <w:r w:rsidR="00171564">
        <w:rPr>
          <w:rFonts w:ascii="Arial" w:hAnsi="Arial" w:cs="Arial"/>
          <w:b/>
          <w:bCs/>
          <w:iCs/>
          <w:color w:val="000000" w:themeColor="text1"/>
          <w:sz w:val="22"/>
          <w:szCs w:val="22"/>
          <w:u w:val="single"/>
        </w:rPr>
        <w:t>.</w:t>
      </w:r>
    </w:p>
    <w:p w14:paraId="68457081" w14:textId="77777777" w:rsidR="002E1AD8" w:rsidRPr="002E1AD8" w:rsidRDefault="002E1AD8" w:rsidP="002E1AD8">
      <w:pPr>
        <w:spacing w:line="276" w:lineRule="auto"/>
        <w:jc w:val="both"/>
        <w:rPr>
          <w:rFonts w:ascii="Arial" w:hAnsi="Arial" w:cs="Arial"/>
          <w:b/>
          <w:bCs/>
          <w:iCs/>
          <w:color w:val="000000" w:themeColor="text1"/>
          <w:sz w:val="22"/>
          <w:szCs w:val="22"/>
        </w:rPr>
      </w:pPr>
    </w:p>
    <w:p w14:paraId="4AF9E1B3" w14:textId="5F780861" w:rsidR="002E1AD8" w:rsidRPr="002E1AD8" w:rsidRDefault="002E1AD8" w:rsidP="002E1AD8">
      <w:pPr>
        <w:pStyle w:val="Akapitzlist"/>
        <w:numPr>
          <w:ilvl w:val="0"/>
          <w:numId w:val="9"/>
        </w:numPr>
        <w:spacing w:line="276" w:lineRule="auto"/>
        <w:jc w:val="both"/>
        <w:rPr>
          <w:rFonts w:ascii="Arial" w:hAnsi="Arial" w:cs="Arial"/>
          <w:b/>
          <w:bCs/>
          <w:iCs/>
          <w:color w:val="000000" w:themeColor="text1"/>
          <w:sz w:val="22"/>
          <w:szCs w:val="22"/>
        </w:rPr>
      </w:pPr>
      <w:r w:rsidRPr="002E1AD8">
        <w:rPr>
          <w:rFonts w:ascii="Arial" w:hAnsi="Arial" w:cs="Arial"/>
          <w:b/>
          <w:bCs/>
          <w:iCs/>
          <w:color w:val="000000" w:themeColor="text1"/>
          <w:sz w:val="22"/>
          <w:szCs w:val="22"/>
        </w:rPr>
        <w:t>Weryfikacja terenowa oraz opracowanie ekspertyzy pod kątem występowania siedlisk przyrodniczych z Dyrektywy Siedliskowej Unii Europejskiej na części użytków ekologicznych</w:t>
      </w:r>
      <w:r w:rsidR="00171564">
        <w:rPr>
          <w:rFonts w:ascii="Arial" w:hAnsi="Arial" w:cs="Arial"/>
          <w:b/>
          <w:bCs/>
          <w:iCs/>
          <w:color w:val="000000" w:themeColor="text1"/>
          <w:sz w:val="22"/>
          <w:szCs w:val="22"/>
        </w:rPr>
        <w:t xml:space="preserve"> </w:t>
      </w:r>
      <w:bookmarkStart w:id="2" w:name="_Hlk229749240"/>
      <w:r w:rsidR="00171564">
        <w:rPr>
          <w:rFonts w:ascii="Arial" w:hAnsi="Arial" w:cs="Arial"/>
          <w:b/>
          <w:bCs/>
          <w:iCs/>
          <w:color w:val="000000" w:themeColor="text1"/>
          <w:sz w:val="22"/>
          <w:szCs w:val="22"/>
        </w:rPr>
        <w:t>wskazanych w załączniku 1.1</w:t>
      </w:r>
      <w:bookmarkEnd w:id="2"/>
      <w:r w:rsidR="00171564">
        <w:rPr>
          <w:rFonts w:ascii="Arial" w:hAnsi="Arial" w:cs="Arial"/>
          <w:b/>
          <w:bCs/>
          <w:iCs/>
          <w:color w:val="000000" w:themeColor="text1"/>
          <w:sz w:val="22"/>
          <w:szCs w:val="22"/>
        </w:rPr>
        <w:t xml:space="preserve">, </w:t>
      </w:r>
      <w:r w:rsidRPr="002E1AD8">
        <w:rPr>
          <w:rFonts w:ascii="Arial" w:hAnsi="Arial" w:cs="Arial"/>
          <w:b/>
          <w:bCs/>
          <w:iCs/>
          <w:color w:val="000000" w:themeColor="text1"/>
          <w:sz w:val="22"/>
          <w:szCs w:val="22"/>
        </w:rPr>
        <w:t>zlokalizowanych na gruntach zarządzanych przez Nadleśnictwo Zamrzenica.</w:t>
      </w:r>
    </w:p>
    <w:p w14:paraId="6F546BE3" w14:textId="77777777" w:rsidR="002E1AD8" w:rsidRPr="002E1AD8" w:rsidRDefault="002E1AD8" w:rsidP="002E1AD8">
      <w:pPr>
        <w:pStyle w:val="Akapitzlist"/>
        <w:numPr>
          <w:ilvl w:val="0"/>
          <w:numId w:val="6"/>
        </w:numPr>
        <w:spacing w:line="276" w:lineRule="auto"/>
        <w:jc w:val="both"/>
        <w:rPr>
          <w:rFonts w:ascii="Arial" w:hAnsi="Arial" w:cs="Arial"/>
          <w:iCs/>
          <w:color w:val="000000" w:themeColor="text1"/>
          <w:sz w:val="22"/>
          <w:szCs w:val="22"/>
        </w:rPr>
      </w:pPr>
      <w:r w:rsidRPr="002E1AD8">
        <w:rPr>
          <w:rFonts w:ascii="Arial" w:hAnsi="Arial" w:cs="Arial"/>
          <w:iCs/>
          <w:color w:val="000000" w:themeColor="text1"/>
          <w:sz w:val="22"/>
          <w:szCs w:val="22"/>
        </w:rPr>
        <w:t>W zakres ekspertyzy wchodzi również ocena stanu zachowania siedliska wg uproszczonej metodyki, opracowanej na podstawie metodyk Państwowego Monitoringu Środowiska (GIOŚ), stanowiącej załącznik nr 3 do niniejszego opisu.</w:t>
      </w:r>
    </w:p>
    <w:p w14:paraId="14BBD7D5" w14:textId="77777777" w:rsidR="002E1AD8" w:rsidRPr="002E1AD8" w:rsidRDefault="002E1AD8" w:rsidP="002E1AD8">
      <w:pPr>
        <w:pStyle w:val="Akapitzlist"/>
        <w:numPr>
          <w:ilvl w:val="0"/>
          <w:numId w:val="6"/>
        </w:numPr>
        <w:spacing w:line="276" w:lineRule="auto"/>
        <w:jc w:val="both"/>
        <w:rPr>
          <w:rFonts w:ascii="Arial" w:hAnsi="Arial" w:cs="Arial"/>
          <w:iCs/>
          <w:color w:val="000000" w:themeColor="text1"/>
          <w:sz w:val="22"/>
          <w:szCs w:val="22"/>
        </w:rPr>
      </w:pPr>
      <w:r w:rsidRPr="002E1AD8">
        <w:rPr>
          <w:rFonts w:ascii="Arial" w:hAnsi="Arial" w:cs="Arial"/>
          <w:iCs/>
          <w:color w:val="000000" w:themeColor="text1"/>
          <w:sz w:val="22"/>
          <w:szCs w:val="22"/>
        </w:rPr>
        <w:t>Zalecaną w metodyce ilość zdjęć fitosocjologicznych przyjmuje się jako obligatoryjną do wykonania.</w:t>
      </w:r>
    </w:p>
    <w:p w14:paraId="0553BD4E" w14:textId="48ECA18B" w:rsidR="002E1AD8" w:rsidRPr="008C1DAF" w:rsidRDefault="002E1AD8" w:rsidP="002E1AD8">
      <w:pPr>
        <w:pStyle w:val="Akapitzlist"/>
        <w:numPr>
          <w:ilvl w:val="0"/>
          <w:numId w:val="6"/>
        </w:numPr>
        <w:tabs>
          <w:tab w:val="left" w:pos="1560"/>
        </w:tabs>
        <w:spacing w:line="276" w:lineRule="auto"/>
        <w:jc w:val="both"/>
        <w:rPr>
          <w:rFonts w:ascii="Arial" w:hAnsi="Arial" w:cs="Arial"/>
          <w:iCs/>
          <w:sz w:val="22"/>
          <w:szCs w:val="22"/>
        </w:rPr>
      </w:pPr>
      <w:r w:rsidRPr="002E1AD8">
        <w:rPr>
          <w:rFonts w:ascii="Arial" w:hAnsi="Arial" w:cs="Arial"/>
          <w:iCs/>
          <w:color w:val="000000" w:themeColor="text1"/>
          <w:sz w:val="22"/>
          <w:szCs w:val="22"/>
        </w:rPr>
        <w:t xml:space="preserve">Weryfikacja terenowa </w:t>
      </w:r>
      <w:r w:rsidRPr="002E1AD8">
        <w:rPr>
          <w:rFonts w:ascii="Arial" w:hAnsi="Arial" w:cs="Arial"/>
          <w:iCs/>
          <w:sz w:val="22"/>
          <w:szCs w:val="22"/>
        </w:rPr>
        <w:t xml:space="preserve">dotyczy wszystkich wymienionych w wykazie (zał. nr 1 do OPZ) użytków ekologicznych w celu wstępnej oceny możliwości występowania siedliska </w:t>
      </w:r>
      <w:r w:rsidRPr="008C1DAF">
        <w:rPr>
          <w:rFonts w:ascii="Arial" w:hAnsi="Arial" w:cs="Arial"/>
          <w:iCs/>
          <w:sz w:val="22"/>
          <w:szCs w:val="22"/>
        </w:rPr>
        <w:t xml:space="preserve">przyrodniczego, natomiast sporządzenie dokumentacji (ekspertyzy) dotyczy powierzchni, na których potwierdzono występowanie siedliska przyrodniczego. </w:t>
      </w:r>
      <w:r w:rsidRPr="008C1DAF">
        <w:rPr>
          <w:rFonts w:ascii="Arial" w:hAnsi="Arial" w:cs="Arial"/>
          <w:iCs/>
          <w:sz w:val="22"/>
          <w:szCs w:val="22"/>
          <w:u w:val="single"/>
        </w:rPr>
        <w:t xml:space="preserve">Zamawiający podkreśla, że większość występujących na terenie Nadleśnictwa Zamrzenica siedlisk przyrodniczych zidentyfikowano podczas weryfikacji prowadzonej w 2024 r. Powierzchnie objęte obecnym zamówieniem nie były poddane dotychczas weryfikacji pod kątem występowania siedlisk przyrodniczych, jednak opierając się na informacjach pracowników terenowych nadleśnictwa, przyjęto, że we wskazanych lokalizacjach będą one występować sporadycznie. Zamawiający </w:t>
      </w:r>
      <w:proofErr w:type="gramStart"/>
      <w:r w:rsidRPr="008C1DAF">
        <w:rPr>
          <w:rFonts w:ascii="Arial" w:hAnsi="Arial" w:cs="Arial"/>
          <w:iCs/>
          <w:sz w:val="22"/>
          <w:szCs w:val="22"/>
          <w:u w:val="single"/>
        </w:rPr>
        <w:t>sugeruje</w:t>
      </w:r>
      <w:proofErr w:type="gramEnd"/>
      <w:r w:rsidRPr="008C1DAF">
        <w:rPr>
          <w:rFonts w:ascii="Arial" w:hAnsi="Arial" w:cs="Arial"/>
          <w:iCs/>
          <w:sz w:val="22"/>
          <w:szCs w:val="22"/>
          <w:u w:val="single"/>
        </w:rPr>
        <w:t xml:space="preserve"> aby Wykonawca, przed sporządzeniem oferty, zapoznał się ze specyfiką przeznaczonych do weryfikacji powierzchni i wyceniając wartość oferty uwzględnił faktyczny rozmiar prac związanych z potencjalnymi siedliskami przyrodniczymi</w:t>
      </w:r>
      <w:r w:rsidR="008C1DAF" w:rsidRPr="008C1DAF">
        <w:rPr>
          <w:rFonts w:ascii="Arial" w:hAnsi="Arial" w:cs="Arial"/>
          <w:iCs/>
          <w:sz w:val="22"/>
          <w:szCs w:val="22"/>
          <w:u w:val="single"/>
        </w:rPr>
        <w:t xml:space="preserve"> (występowanie sporadyczne)</w:t>
      </w:r>
      <w:r w:rsidRPr="008C1DAF">
        <w:rPr>
          <w:rFonts w:ascii="Arial" w:hAnsi="Arial" w:cs="Arial"/>
          <w:iCs/>
          <w:sz w:val="22"/>
          <w:szCs w:val="22"/>
          <w:u w:val="single"/>
        </w:rPr>
        <w:t xml:space="preserve">. Zamawiający zwraca również uwagę na fakt, że dużą część wskazanych do weryfikacji powierzchni stanowi woda lub tereny </w:t>
      </w:r>
      <w:proofErr w:type="spellStart"/>
      <w:r w:rsidRPr="008C1DAF">
        <w:rPr>
          <w:rFonts w:ascii="Arial" w:hAnsi="Arial" w:cs="Arial"/>
          <w:iCs/>
          <w:sz w:val="22"/>
          <w:szCs w:val="22"/>
          <w:u w:val="single"/>
        </w:rPr>
        <w:t>mokradłowe</w:t>
      </w:r>
      <w:proofErr w:type="spellEnd"/>
      <w:r w:rsidRPr="008C1DAF">
        <w:rPr>
          <w:rFonts w:ascii="Arial" w:hAnsi="Arial" w:cs="Arial"/>
          <w:iCs/>
          <w:sz w:val="22"/>
          <w:szCs w:val="22"/>
          <w:u w:val="single"/>
        </w:rPr>
        <w:t>, co sprawia, że faktyczna powierzchnia do oceny jest dużo mniejsza od sumy wszystkich wskazanych powierzchni.</w:t>
      </w:r>
      <w:r w:rsidRPr="008C1DAF">
        <w:rPr>
          <w:rFonts w:ascii="Arial" w:hAnsi="Arial" w:cs="Arial"/>
          <w:sz w:val="22"/>
          <w:szCs w:val="22"/>
        </w:rPr>
        <w:t xml:space="preserve"> </w:t>
      </w:r>
      <w:r w:rsidRPr="008C1DAF">
        <w:rPr>
          <w:rFonts w:ascii="Arial" w:hAnsi="Arial" w:cs="Arial"/>
          <w:iCs/>
          <w:sz w:val="22"/>
          <w:szCs w:val="22"/>
          <w:u w:val="single"/>
        </w:rPr>
        <w:t xml:space="preserve">Jest to powierzchnia całych </w:t>
      </w:r>
      <w:proofErr w:type="spellStart"/>
      <w:r w:rsidRPr="008C1DAF">
        <w:rPr>
          <w:rFonts w:ascii="Arial" w:hAnsi="Arial" w:cs="Arial"/>
          <w:iCs/>
          <w:sz w:val="22"/>
          <w:szCs w:val="22"/>
          <w:u w:val="single"/>
        </w:rPr>
        <w:t>wydzieleń</w:t>
      </w:r>
      <w:proofErr w:type="spellEnd"/>
      <w:r w:rsidRPr="008C1DAF">
        <w:rPr>
          <w:rFonts w:ascii="Arial" w:hAnsi="Arial" w:cs="Arial"/>
          <w:iCs/>
          <w:sz w:val="22"/>
          <w:szCs w:val="22"/>
          <w:u w:val="single"/>
        </w:rPr>
        <w:t>, np. drzewostanów czy wód, na których ewentualne siedliska mogą występować</w:t>
      </w:r>
      <w:r w:rsidR="008C1DAF" w:rsidRPr="008C1DAF">
        <w:rPr>
          <w:rFonts w:ascii="Arial" w:hAnsi="Arial" w:cs="Arial"/>
          <w:iCs/>
          <w:sz w:val="22"/>
          <w:szCs w:val="22"/>
          <w:u w:val="single"/>
        </w:rPr>
        <w:t xml:space="preserve"> częściowo.</w:t>
      </w:r>
      <w:r w:rsidRPr="008C1DAF">
        <w:rPr>
          <w:rFonts w:ascii="Arial" w:hAnsi="Arial" w:cs="Arial"/>
          <w:iCs/>
          <w:sz w:val="22"/>
          <w:szCs w:val="22"/>
          <w:u w:val="single"/>
        </w:rPr>
        <w:t xml:space="preserve"> Przewidywana powierzchnia do faktycznej weryfikacji, a tym bardziej na której spodziewana jest pozytywna weryfikacja siedlisk, jest znacząco mniejsza. Uwagi te należy uwzględnić przy wycenianiu oferty na weryfikację 1 ha powierzchni</w:t>
      </w:r>
      <w:r w:rsidR="00352B34">
        <w:rPr>
          <w:rFonts w:ascii="Arial" w:hAnsi="Arial" w:cs="Arial"/>
          <w:iCs/>
          <w:sz w:val="22"/>
          <w:szCs w:val="22"/>
          <w:u w:val="single"/>
        </w:rPr>
        <w:t>, uśredniając cenę dla powierzchni ze stwierdzonym siedliskiem jak i z jego brakiem</w:t>
      </w:r>
      <w:r w:rsidRPr="008C1DAF">
        <w:rPr>
          <w:rFonts w:ascii="Arial" w:hAnsi="Arial" w:cs="Arial"/>
          <w:iCs/>
          <w:sz w:val="22"/>
          <w:szCs w:val="22"/>
          <w:u w:val="single"/>
        </w:rPr>
        <w:t xml:space="preserve"> </w:t>
      </w:r>
    </w:p>
    <w:p w14:paraId="78921247" w14:textId="0EDC4622" w:rsidR="002E1AD8" w:rsidRPr="002E1AD8" w:rsidRDefault="002E1AD8" w:rsidP="002E1AD8">
      <w:pPr>
        <w:pStyle w:val="Akapitzlist"/>
        <w:numPr>
          <w:ilvl w:val="0"/>
          <w:numId w:val="6"/>
        </w:numPr>
        <w:spacing w:line="276" w:lineRule="auto"/>
        <w:jc w:val="both"/>
        <w:rPr>
          <w:rFonts w:ascii="Arial" w:hAnsi="Arial" w:cs="Arial"/>
          <w:iCs/>
          <w:color w:val="000000" w:themeColor="text1"/>
          <w:sz w:val="22"/>
          <w:szCs w:val="22"/>
        </w:rPr>
      </w:pPr>
      <w:r w:rsidRPr="008C1DAF">
        <w:rPr>
          <w:rFonts w:ascii="Arial" w:hAnsi="Arial" w:cs="Arial"/>
          <w:iCs/>
          <w:sz w:val="22"/>
          <w:szCs w:val="22"/>
        </w:rPr>
        <w:t>Ekspertyzę z ww. weryfikacji siedlisk przyrodniczych, należy sporządzić</w:t>
      </w:r>
      <w:r w:rsidRPr="002E1AD8">
        <w:rPr>
          <w:rFonts w:ascii="Arial" w:hAnsi="Arial" w:cs="Arial"/>
          <w:iCs/>
          <w:sz w:val="22"/>
          <w:szCs w:val="22"/>
        </w:rPr>
        <w:t xml:space="preserve"> na podstawie wyników badań terenowych przeprowadzonych przez Wykonawcę w ramach realizacji </w:t>
      </w:r>
      <w:r w:rsidRPr="002E1AD8">
        <w:rPr>
          <w:rFonts w:ascii="Arial" w:hAnsi="Arial" w:cs="Arial"/>
          <w:iCs/>
          <w:color w:val="000000" w:themeColor="text1"/>
          <w:sz w:val="22"/>
          <w:szCs w:val="22"/>
        </w:rPr>
        <w:t>niniejszego</w:t>
      </w:r>
      <w:r w:rsidRPr="002E1AD8">
        <w:rPr>
          <w:rFonts w:ascii="Arial" w:hAnsi="Arial" w:cs="Arial"/>
          <w:iCs/>
          <w:color w:val="FF0000"/>
          <w:sz w:val="22"/>
          <w:szCs w:val="22"/>
        </w:rPr>
        <w:t xml:space="preserve"> </w:t>
      </w:r>
      <w:r w:rsidRPr="002E1AD8">
        <w:rPr>
          <w:rFonts w:ascii="Arial" w:hAnsi="Arial" w:cs="Arial"/>
          <w:iCs/>
          <w:sz w:val="22"/>
          <w:szCs w:val="22"/>
        </w:rPr>
        <w:t xml:space="preserve">zamówienia, przeprowadzonej z wykorzystaniem metodyki opracowanej w </w:t>
      </w:r>
      <w:r w:rsidRPr="002E1AD8">
        <w:rPr>
          <w:rFonts w:ascii="Arial" w:hAnsi="Arial" w:cs="Arial"/>
          <w:iCs/>
          <w:color w:val="000000" w:themeColor="text1"/>
          <w:sz w:val="22"/>
          <w:szCs w:val="22"/>
        </w:rPr>
        <w:t xml:space="preserve">2022 roku przez Wydział Ochrony Lasu RDLP w Toruniu, uzgodnionej z RDOŚ w Bydgoszczy (pismo ZO.720.10.2022 z dnia 29.09.2022 r.), stanowiącej załącznik nr </w:t>
      </w:r>
      <w:r w:rsidR="00171564">
        <w:rPr>
          <w:rFonts w:ascii="Arial" w:hAnsi="Arial" w:cs="Arial"/>
          <w:iCs/>
          <w:color w:val="000000" w:themeColor="text1"/>
          <w:sz w:val="22"/>
          <w:szCs w:val="22"/>
        </w:rPr>
        <w:t>3</w:t>
      </w:r>
      <w:r w:rsidRPr="002E1AD8">
        <w:rPr>
          <w:rFonts w:ascii="Arial" w:hAnsi="Arial" w:cs="Arial"/>
          <w:iCs/>
          <w:color w:val="000000" w:themeColor="text1"/>
          <w:sz w:val="22"/>
          <w:szCs w:val="22"/>
        </w:rPr>
        <w:t xml:space="preserve"> do OPZ). </w:t>
      </w:r>
    </w:p>
    <w:p w14:paraId="16D42FCC" w14:textId="77777777" w:rsidR="002E1AD8" w:rsidRPr="002E1AD8" w:rsidRDefault="002E1AD8" w:rsidP="002E1AD8">
      <w:pPr>
        <w:pStyle w:val="Akapitzlist"/>
        <w:numPr>
          <w:ilvl w:val="0"/>
          <w:numId w:val="6"/>
        </w:numPr>
        <w:spacing w:line="276" w:lineRule="auto"/>
        <w:jc w:val="both"/>
        <w:rPr>
          <w:rFonts w:ascii="Arial" w:hAnsi="Arial" w:cs="Arial"/>
          <w:iCs/>
          <w:color w:val="000000" w:themeColor="text1"/>
          <w:sz w:val="22"/>
          <w:szCs w:val="22"/>
        </w:rPr>
      </w:pPr>
      <w:r w:rsidRPr="002E1AD8">
        <w:rPr>
          <w:rFonts w:ascii="Arial" w:hAnsi="Arial" w:cs="Arial"/>
          <w:iCs/>
          <w:color w:val="000000" w:themeColor="text1"/>
          <w:sz w:val="22"/>
          <w:szCs w:val="22"/>
        </w:rPr>
        <w:t>Opracowanie winno zawierać:</w:t>
      </w:r>
    </w:p>
    <w:p w14:paraId="653A5E47" w14:textId="77777777" w:rsidR="002E1AD8" w:rsidRPr="002E1AD8" w:rsidRDefault="002E1AD8" w:rsidP="002E1AD8">
      <w:pPr>
        <w:pStyle w:val="Akapitzlist"/>
        <w:numPr>
          <w:ilvl w:val="0"/>
          <w:numId w:val="1"/>
        </w:numPr>
        <w:spacing w:line="276" w:lineRule="auto"/>
        <w:jc w:val="both"/>
        <w:rPr>
          <w:rFonts w:ascii="Arial" w:hAnsi="Arial" w:cs="Arial"/>
          <w:iCs/>
          <w:color w:val="000000" w:themeColor="text1"/>
          <w:sz w:val="22"/>
          <w:szCs w:val="22"/>
        </w:rPr>
      </w:pPr>
      <w:r w:rsidRPr="002E1AD8">
        <w:rPr>
          <w:rFonts w:ascii="Arial" w:hAnsi="Arial" w:cs="Arial"/>
          <w:iCs/>
          <w:color w:val="000000" w:themeColor="text1"/>
          <w:sz w:val="22"/>
          <w:szCs w:val="22"/>
        </w:rPr>
        <w:lastRenderedPageBreak/>
        <w:t>informację o składzie zespołu weryfikującego z podaniem doświadczenia ekspertów w zakresie przeprowadzanej waloryzacji/inwentaryzacji siedlisk przyrodniczych;</w:t>
      </w:r>
    </w:p>
    <w:p w14:paraId="0B3FBA57" w14:textId="77777777" w:rsidR="002E1AD8" w:rsidRPr="002E1AD8" w:rsidRDefault="002E1AD8" w:rsidP="002E1AD8">
      <w:pPr>
        <w:pStyle w:val="Akapitzlist"/>
        <w:numPr>
          <w:ilvl w:val="0"/>
          <w:numId w:val="1"/>
        </w:numPr>
        <w:spacing w:line="276" w:lineRule="auto"/>
        <w:jc w:val="both"/>
        <w:rPr>
          <w:rFonts w:ascii="Arial" w:hAnsi="Arial" w:cs="Arial"/>
          <w:iCs/>
          <w:color w:val="000000" w:themeColor="text1"/>
          <w:sz w:val="22"/>
          <w:szCs w:val="22"/>
        </w:rPr>
      </w:pPr>
      <w:r w:rsidRPr="002E1AD8">
        <w:rPr>
          <w:rFonts w:ascii="Arial" w:hAnsi="Arial" w:cs="Arial"/>
          <w:iCs/>
          <w:color w:val="000000" w:themeColor="text1"/>
          <w:sz w:val="22"/>
          <w:szCs w:val="22"/>
        </w:rPr>
        <w:t>wyszczególnienie zakresu badań i założenia metodyczne;</w:t>
      </w:r>
    </w:p>
    <w:p w14:paraId="26DC4857" w14:textId="77777777" w:rsidR="002E1AD8" w:rsidRPr="002E1AD8" w:rsidRDefault="002E1AD8" w:rsidP="002E1AD8">
      <w:pPr>
        <w:pStyle w:val="Akapitzlist"/>
        <w:numPr>
          <w:ilvl w:val="0"/>
          <w:numId w:val="1"/>
        </w:numPr>
        <w:spacing w:line="276" w:lineRule="auto"/>
        <w:jc w:val="both"/>
        <w:rPr>
          <w:rFonts w:ascii="Arial" w:hAnsi="Arial" w:cs="Arial"/>
          <w:iCs/>
          <w:color w:val="000000" w:themeColor="text1"/>
          <w:sz w:val="22"/>
          <w:szCs w:val="22"/>
        </w:rPr>
      </w:pPr>
      <w:r w:rsidRPr="002E1AD8">
        <w:rPr>
          <w:rFonts w:ascii="Arial" w:hAnsi="Arial" w:cs="Arial"/>
          <w:iCs/>
          <w:color w:val="000000" w:themeColor="text1"/>
          <w:sz w:val="22"/>
          <w:szCs w:val="22"/>
        </w:rPr>
        <w:t>opis terenu objętego badaniami;</w:t>
      </w:r>
    </w:p>
    <w:p w14:paraId="6BCFF5F0" w14:textId="77777777" w:rsidR="002E1AD8" w:rsidRPr="002E1AD8" w:rsidRDefault="002E1AD8" w:rsidP="002E1AD8">
      <w:pPr>
        <w:pStyle w:val="Akapitzlist"/>
        <w:numPr>
          <w:ilvl w:val="0"/>
          <w:numId w:val="1"/>
        </w:numPr>
        <w:spacing w:line="276" w:lineRule="auto"/>
        <w:jc w:val="both"/>
        <w:rPr>
          <w:rFonts w:ascii="Arial" w:hAnsi="Arial" w:cs="Arial"/>
          <w:iCs/>
          <w:color w:val="000000" w:themeColor="text1"/>
          <w:sz w:val="22"/>
          <w:szCs w:val="22"/>
        </w:rPr>
      </w:pPr>
      <w:r w:rsidRPr="002E1AD8">
        <w:rPr>
          <w:rFonts w:ascii="Arial" w:hAnsi="Arial" w:cs="Arial"/>
          <w:iCs/>
          <w:color w:val="000000" w:themeColor="text1"/>
          <w:sz w:val="22"/>
          <w:szCs w:val="22"/>
        </w:rPr>
        <w:t>wyniki prac zestawione w formie tabelarycznej (Excel) zawierającej co najmniej:</w:t>
      </w:r>
    </w:p>
    <w:p w14:paraId="241AEB34" w14:textId="77777777" w:rsidR="002E1AD8" w:rsidRPr="002E1AD8" w:rsidRDefault="002E1AD8" w:rsidP="002E1AD8">
      <w:pPr>
        <w:spacing w:line="276" w:lineRule="auto"/>
        <w:ind w:left="1416"/>
        <w:jc w:val="both"/>
        <w:rPr>
          <w:rFonts w:ascii="Arial" w:hAnsi="Arial" w:cs="Arial"/>
          <w:iCs/>
          <w:color w:val="000000" w:themeColor="text1"/>
          <w:sz w:val="22"/>
          <w:szCs w:val="22"/>
        </w:rPr>
      </w:pPr>
      <w:r w:rsidRPr="002E1AD8">
        <w:rPr>
          <w:rFonts w:ascii="Arial" w:hAnsi="Arial" w:cs="Arial"/>
          <w:iCs/>
          <w:color w:val="000000" w:themeColor="text1"/>
          <w:sz w:val="22"/>
          <w:szCs w:val="22"/>
        </w:rPr>
        <w:t>- lokalizację siedliska przyrodniczego wg adresu leśnego,</w:t>
      </w:r>
    </w:p>
    <w:p w14:paraId="37BDFCD6" w14:textId="77777777" w:rsidR="002E1AD8" w:rsidRPr="002E1AD8" w:rsidRDefault="002E1AD8" w:rsidP="002E1AD8">
      <w:pPr>
        <w:spacing w:line="276" w:lineRule="auto"/>
        <w:ind w:left="1416"/>
        <w:jc w:val="both"/>
        <w:rPr>
          <w:rFonts w:ascii="Arial" w:hAnsi="Arial" w:cs="Arial"/>
          <w:iCs/>
          <w:color w:val="000000" w:themeColor="text1"/>
          <w:sz w:val="22"/>
          <w:szCs w:val="22"/>
        </w:rPr>
      </w:pPr>
      <w:r w:rsidRPr="002E1AD8">
        <w:rPr>
          <w:rFonts w:ascii="Arial" w:hAnsi="Arial" w:cs="Arial"/>
          <w:iCs/>
          <w:color w:val="000000" w:themeColor="text1"/>
          <w:sz w:val="22"/>
          <w:szCs w:val="22"/>
        </w:rPr>
        <w:t>- powierzchnię całego wydzielenia,</w:t>
      </w:r>
    </w:p>
    <w:p w14:paraId="0E997A82" w14:textId="77777777" w:rsidR="002E1AD8" w:rsidRPr="002E1AD8" w:rsidRDefault="002E1AD8" w:rsidP="002E1AD8">
      <w:pPr>
        <w:spacing w:line="276" w:lineRule="auto"/>
        <w:ind w:left="1416"/>
        <w:jc w:val="both"/>
        <w:rPr>
          <w:rFonts w:ascii="Arial" w:hAnsi="Arial" w:cs="Arial"/>
          <w:iCs/>
          <w:color w:val="000000" w:themeColor="text1"/>
          <w:sz w:val="22"/>
          <w:szCs w:val="22"/>
        </w:rPr>
      </w:pPr>
      <w:r w:rsidRPr="002E1AD8">
        <w:rPr>
          <w:rFonts w:ascii="Arial" w:hAnsi="Arial" w:cs="Arial"/>
          <w:iCs/>
          <w:color w:val="000000" w:themeColor="text1"/>
          <w:sz w:val="22"/>
          <w:szCs w:val="22"/>
        </w:rPr>
        <w:t>- powierzchnię siedliska przyrodniczego w wydzieleniu,</w:t>
      </w:r>
    </w:p>
    <w:p w14:paraId="30FD7BC2" w14:textId="77777777" w:rsidR="002E1AD8" w:rsidRPr="002E1AD8" w:rsidRDefault="002E1AD8" w:rsidP="002E1AD8">
      <w:pPr>
        <w:spacing w:line="276" w:lineRule="auto"/>
        <w:ind w:left="1416"/>
        <w:jc w:val="both"/>
        <w:rPr>
          <w:rFonts w:ascii="Arial" w:hAnsi="Arial" w:cs="Arial"/>
          <w:iCs/>
          <w:color w:val="000000" w:themeColor="text1"/>
          <w:sz w:val="22"/>
          <w:szCs w:val="22"/>
        </w:rPr>
      </w:pPr>
      <w:r w:rsidRPr="002E1AD8">
        <w:rPr>
          <w:rFonts w:ascii="Arial" w:hAnsi="Arial" w:cs="Arial"/>
          <w:iCs/>
          <w:color w:val="000000" w:themeColor="text1"/>
          <w:sz w:val="22"/>
          <w:szCs w:val="22"/>
        </w:rPr>
        <w:t>- orientacyjną lokalizację siedliska, jeżeli nie zajmuje całej powierzchni użytku,</w:t>
      </w:r>
    </w:p>
    <w:p w14:paraId="0781939A" w14:textId="77777777" w:rsidR="002E1AD8" w:rsidRPr="002E1AD8" w:rsidRDefault="002E1AD8" w:rsidP="002E1AD8">
      <w:pPr>
        <w:spacing w:line="276" w:lineRule="auto"/>
        <w:ind w:left="1416"/>
        <w:jc w:val="both"/>
        <w:rPr>
          <w:rFonts w:ascii="Arial" w:hAnsi="Arial" w:cs="Arial"/>
          <w:iCs/>
          <w:color w:val="000000" w:themeColor="text1"/>
          <w:sz w:val="22"/>
          <w:szCs w:val="22"/>
        </w:rPr>
      </w:pPr>
      <w:r w:rsidRPr="002E1AD8">
        <w:rPr>
          <w:rFonts w:ascii="Arial" w:hAnsi="Arial" w:cs="Arial"/>
          <w:iCs/>
          <w:color w:val="000000" w:themeColor="text1"/>
          <w:sz w:val="22"/>
          <w:szCs w:val="22"/>
        </w:rPr>
        <w:t>- kod siedliska przyrodniczego,</w:t>
      </w:r>
    </w:p>
    <w:p w14:paraId="1108316C" w14:textId="77777777" w:rsidR="002E1AD8" w:rsidRPr="002E1AD8" w:rsidRDefault="002E1AD8" w:rsidP="002E1AD8">
      <w:pPr>
        <w:spacing w:line="276" w:lineRule="auto"/>
        <w:ind w:left="1416"/>
        <w:jc w:val="both"/>
        <w:rPr>
          <w:rFonts w:ascii="Arial" w:hAnsi="Arial" w:cs="Arial"/>
          <w:iCs/>
          <w:color w:val="000000" w:themeColor="text1"/>
          <w:sz w:val="22"/>
          <w:szCs w:val="22"/>
        </w:rPr>
      </w:pPr>
      <w:r w:rsidRPr="002E1AD8">
        <w:rPr>
          <w:rFonts w:ascii="Arial" w:hAnsi="Arial" w:cs="Arial"/>
          <w:iCs/>
          <w:color w:val="000000" w:themeColor="text1"/>
          <w:sz w:val="22"/>
          <w:szCs w:val="22"/>
        </w:rPr>
        <w:t>- określenie zbiorowiska roślinnego istniejącego i potencjalnego,</w:t>
      </w:r>
    </w:p>
    <w:p w14:paraId="025CB1BD" w14:textId="77777777" w:rsidR="002E1AD8" w:rsidRPr="002E1AD8" w:rsidRDefault="002E1AD8" w:rsidP="002E1AD8">
      <w:pPr>
        <w:spacing w:line="276" w:lineRule="auto"/>
        <w:ind w:left="1416"/>
        <w:jc w:val="both"/>
        <w:rPr>
          <w:rFonts w:ascii="Arial" w:hAnsi="Arial" w:cs="Arial"/>
          <w:iCs/>
          <w:color w:val="000000" w:themeColor="text1"/>
          <w:sz w:val="22"/>
          <w:szCs w:val="22"/>
        </w:rPr>
      </w:pPr>
      <w:r w:rsidRPr="002E1AD8">
        <w:rPr>
          <w:rFonts w:ascii="Arial" w:hAnsi="Arial" w:cs="Arial"/>
          <w:iCs/>
          <w:color w:val="000000" w:themeColor="text1"/>
          <w:sz w:val="22"/>
          <w:szCs w:val="22"/>
        </w:rPr>
        <w:t xml:space="preserve">- parametry stanu siedliska, jego wskaźniki, zagrożenia oraz perspektywy </w:t>
      </w:r>
      <w:r w:rsidRPr="002E1AD8">
        <w:rPr>
          <w:rFonts w:ascii="Arial" w:hAnsi="Arial" w:cs="Arial"/>
          <w:iCs/>
          <w:color w:val="000000" w:themeColor="text1"/>
          <w:sz w:val="22"/>
          <w:szCs w:val="22"/>
        </w:rPr>
        <w:br/>
        <w:t xml:space="preserve">  zachowania,</w:t>
      </w:r>
    </w:p>
    <w:p w14:paraId="391B474C" w14:textId="77777777" w:rsidR="002E1AD8" w:rsidRPr="002E1AD8" w:rsidRDefault="002E1AD8" w:rsidP="002E1AD8">
      <w:pPr>
        <w:spacing w:line="276" w:lineRule="auto"/>
        <w:ind w:left="1416"/>
        <w:jc w:val="both"/>
        <w:rPr>
          <w:rFonts w:ascii="Arial" w:hAnsi="Arial" w:cs="Arial"/>
          <w:iCs/>
          <w:color w:val="000000" w:themeColor="text1"/>
          <w:sz w:val="22"/>
          <w:szCs w:val="22"/>
        </w:rPr>
      </w:pPr>
      <w:r w:rsidRPr="002E1AD8">
        <w:rPr>
          <w:rFonts w:ascii="Arial" w:hAnsi="Arial" w:cs="Arial"/>
          <w:iCs/>
          <w:color w:val="000000" w:themeColor="text1"/>
          <w:sz w:val="22"/>
          <w:szCs w:val="22"/>
        </w:rPr>
        <w:t>- wskazania działań ochronnych dla siedliska,</w:t>
      </w:r>
    </w:p>
    <w:p w14:paraId="668B0BD2" w14:textId="77777777" w:rsidR="002E1AD8" w:rsidRPr="002E1AD8" w:rsidRDefault="002E1AD8" w:rsidP="002E1AD8">
      <w:pPr>
        <w:spacing w:line="276" w:lineRule="auto"/>
        <w:ind w:left="1416"/>
        <w:jc w:val="both"/>
        <w:rPr>
          <w:rFonts w:ascii="Arial" w:hAnsi="Arial" w:cs="Arial"/>
          <w:iCs/>
          <w:color w:val="000000" w:themeColor="text1"/>
          <w:sz w:val="22"/>
          <w:szCs w:val="22"/>
        </w:rPr>
      </w:pPr>
      <w:r w:rsidRPr="002E1AD8">
        <w:rPr>
          <w:rFonts w:ascii="Arial" w:hAnsi="Arial" w:cs="Arial"/>
          <w:iCs/>
          <w:color w:val="000000" w:themeColor="text1"/>
          <w:sz w:val="22"/>
          <w:szCs w:val="22"/>
        </w:rPr>
        <w:t xml:space="preserve">- ocenę, czy i w jakim zakresie jest możliwe (lub wskazane) wykorzystanie użytku </w:t>
      </w:r>
      <w:r w:rsidRPr="002E1AD8">
        <w:rPr>
          <w:rFonts w:ascii="Arial" w:hAnsi="Arial" w:cs="Arial"/>
          <w:iCs/>
          <w:color w:val="000000" w:themeColor="text1"/>
          <w:sz w:val="22"/>
          <w:szCs w:val="22"/>
        </w:rPr>
        <w:br/>
        <w:t xml:space="preserve">  pod kątem rolniczym, amatorskiego połowu ryb, rekreacji, itp.</w:t>
      </w:r>
    </w:p>
    <w:p w14:paraId="7F5166A1" w14:textId="77777777" w:rsidR="002E1AD8" w:rsidRPr="002E1AD8" w:rsidRDefault="002E1AD8" w:rsidP="002E1AD8">
      <w:pPr>
        <w:pStyle w:val="Akapitzlist"/>
        <w:numPr>
          <w:ilvl w:val="0"/>
          <w:numId w:val="2"/>
        </w:numPr>
        <w:spacing w:line="276" w:lineRule="auto"/>
        <w:jc w:val="both"/>
        <w:rPr>
          <w:rFonts w:ascii="Arial" w:hAnsi="Arial" w:cs="Arial"/>
          <w:iCs/>
          <w:color w:val="000000" w:themeColor="text1"/>
          <w:sz w:val="22"/>
          <w:szCs w:val="22"/>
        </w:rPr>
      </w:pPr>
      <w:r w:rsidRPr="002E1AD8">
        <w:rPr>
          <w:rFonts w:ascii="Arial" w:hAnsi="Arial" w:cs="Arial"/>
          <w:iCs/>
          <w:color w:val="000000" w:themeColor="text1"/>
          <w:sz w:val="22"/>
          <w:szCs w:val="22"/>
        </w:rPr>
        <w:t xml:space="preserve">opracowanie w formie tekstowej, zawierające m.in. </w:t>
      </w:r>
      <w:proofErr w:type="gramStart"/>
      <w:r w:rsidRPr="002E1AD8">
        <w:rPr>
          <w:rFonts w:ascii="Arial" w:hAnsi="Arial" w:cs="Arial"/>
          <w:iCs/>
          <w:color w:val="000000" w:themeColor="text1"/>
          <w:sz w:val="22"/>
          <w:szCs w:val="22"/>
        </w:rPr>
        <w:t>wykaz  oraz</w:t>
      </w:r>
      <w:proofErr w:type="gramEnd"/>
      <w:r w:rsidRPr="002E1AD8">
        <w:rPr>
          <w:rFonts w:ascii="Arial" w:hAnsi="Arial" w:cs="Arial"/>
          <w:iCs/>
          <w:color w:val="000000" w:themeColor="text1"/>
          <w:sz w:val="22"/>
          <w:szCs w:val="22"/>
        </w:rPr>
        <w:t xml:space="preserve">  </w:t>
      </w:r>
      <w:proofErr w:type="gramStart"/>
      <w:r w:rsidRPr="002E1AD8">
        <w:rPr>
          <w:rFonts w:ascii="Arial" w:hAnsi="Arial" w:cs="Arial"/>
          <w:iCs/>
          <w:color w:val="000000" w:themeColor="text1"/>
          <w:sz w:val="22"/>
          <w:szCs w:val="22"/>
        </w:rPr>
        <w:t>karty  obserwacji</w:t>
      </w:r>
      <w:proofErr w:type="gramEnd"/>
      <w:r w:rsidRPr="002E1AD8">
        <w:rPr>
          <w:rFonts w:ascii="Arial" w:hAnsi="Arial" w:cs="Arial"/>
          <w:iCs/>
          <w:color w:val="000000" w:themeColor="text1"/>
          <w:sz w:val="22"/>
          <w:szCs w:val="22"/>
        </w:rPr>
        <w:t xml:space="preserve">  </w:t>
      </w:r>
      <w:proofErr w:type="gramStart"/>
      <w:r w:rsidRPr="002E1AD8">
        <w:rPr>
          <w:rFonts w:ascii="Arial" w:hAnsi="Arial" w:cs="Arial"/>
          <w:iCs/>
          <w:color w:val="000000" w:themeColor="text1"/>
          <w:sz w:val="22"/>
          <w:szCs w:val="22"/>
        </w:rPr>
        <w:t>siedliska  przyrodniczego</w:t>
      </w:r>
      <w:proofErr w:type="gramEnd"/>
      <w:r w:rsidRPr="002E1AD8">
        <w:rPr>
          <w:rFonts w:ascii="Arial" w:hAnsi="Arial" w:cs="Arial"/>
          <w:iCs/>
          <w:color w:val="000000" w:themeColor="text1"/>
          <w:sz w:val="22"/>
          <w:szCs w:val="22"/>
        </w:rPr>
        <w:t xml:space="preserve">  </w:t>
      </w:r>
      <w:proofErr w:type="gramStart"/>
      <w:r w:rsidRPr="002E1AD8">
        <w:rPr>
          <w:rFonts w:ascii="Arial" w:hAnsi="Arial" w:cs="Arial"/>
          <w:iCs/>
          <w:color w:val="000000" w:themeColor="text1"/>
          <w:sz w:val="22"/>
          <w:szCs w:val="22"/>
        </w:rPr>
        <w:t>dla  każdego</w:t>
      </w:r>
      <w:proofErr w:type="gramEnd"/>
      <w:r w:rsidRPr="002E1AD8">
        <w:rPr>
          <w:rFonts w:ascii="Arial" w:hAnsi="Arial" w:cs="Arial"/>
          <w:iCs/>
          <w:color w:val="000000" w:themeColor="text1"/>
          <w:sz w:val="22"/>
          <w:szCs w:val="22"/>
        </w:rPr>
        <w:t xml:space="preserve">  stanowiska </w:t>
      </w:r>
      <w:proofErr w:type="gramStart"/>
      <w:r w:rsidRPr="002E1AD8">
        <w:rPr>
          <w:rFonts w:ascii="Arial" w:hAnsi="Arial" w:cs="Arial"/>
          <w:iCs/>
          <w:color w:val="000000" w:themeColor="text1"/>
          <w:sz w:val="22"/>
          <w:szCs w:val="22"/>
        </w:rPr>
        <w:t>odrębnie  oraz</w:t>
      </w:r>
      <w:proofErr w:type="gramEnd"/>
      <w:r w:rsidRPr="002E1AD8">
        <w:rPr>
          <w:rFonts w:ascii="Arial" w:hAnsi="Arial" w:cs="Arial"/>
          <w:iCs/>
          <w:color w:val="000000" w:themeColor="text1"/>
          <w:sz w:val="22"/>
          <w:szCs w:val="22"/>
        </w:rPr>
        <w:t xml:space="preserve">  </w:t>
      </w:r>
      <w:proofErr w:type="gramStart"/>
      <w:r w:rsidRPr="002E1AD8">
        <w:rPr>
          <w:rFonts w:ascii="Arial" w:hAnsi="Arial" w:cs="Arial"/>
          <w:iCs/>
          <w:color w:val="000000" w:themeColor="text1"/>
          <w:sz w:val="22"/>
          <w:szCs w:val="22"/>
        </w:rPr>
        <w:t>ocenę  parametrów</w:t>
      </w:r>
      <w:proofErr w:type="gramEnd"/>
      <w:r w:rsidRPr="002E1AD8">
        <w:rPr>
          <w:rFonts w:ascii="Arial" w:hAnsi="Arial" w:cs="Arial"/>
          <w:iCs/>
          <w:color w:val="000000" w:themeColor="text1"/>
          <w:sz w:val="22"/>
          <w:szCs w:val="22"/>
        </w:rPr>
        <w:t xml:space="preserve">  </w:t>
      </w:r>
      <w:proofErr w:type="gramStart"/>
      <w:r w:rsidRPr="002E1AD8">
        <w:rPr>
          <w:rFonts w:ascii="Arial" w:hAnsi="Arial" w:cs="Arial"/>
          <w:iCs/>
          <w:color w:val="000000" w:themeColor="text1"/>
          <w:sz w:val="22"/>
          <w:szCs w:val="22"/>
        </w:rPr>
        <w:t>stanu  siedliska</w:t>
      </w:r>
      <w:proofErr w:type="gramEnd"/>
      <w:r w:rsidRPr="002E1AD8">
        <w:rPr>
          <w:rFonts w:ascii="Arial" w:hAnsi="Arial" w:cs="Arial"/>
          <w:iCs/>
          <w:color w:val="000000" w:themeColor="text1"/>
          <w:sz w:val="22"/>
          <w:szCs w:val="22"/>
        </w:rPr>
        <w:t xml:space="preserve">  </w:t>
      </w:r>
      <w:proofErr w:type="gramStart"/>
      <w:r w:rsidRPr="002E1AD8">
        <w:rPr>
          <w:rFonts w:ascii="Arial" w:hAnsi="Arial" w:cs="Arial"/>
          <w:iCs/>
          <w:color w:val="000000" w:themeColor="text1"/>
          <w:sz w:val="22"/>
          <w:szCs w:val="22"/>
        </w:rPr>
        <w:t>przyrodniczego  wraz</w:t>
      </w:r>
      <w:proofErr w:type="gramEnd"/>
      <w:r w:rsidRPr="002E1AD8">
        <w:rPr>
          <w:rFonts w:ascii="Arial" w:hAnsi="Arial" w:cs="Arial"/>
          <w:iCs/>
          <w:color w:val="000000" w:themeColor="text1"/>
          <w:sz w:val="22"/>
          <w:szCs w:val="22"/>
        </w:rPr>
        <w:t xml:space="preserve"> z oceną ogólną oraz zaleceniami dla każdego płatu;</w:t>
      </w:r>
    </w:p>
    <w:p w14:paraId="70DB2B8A" w14:textId="70D28553" w:rsidR="002E1AD8" w:rsidRPr="002E1AD8" w:rsidRDefault="002E1AD8" w:rsidP="002E1AD8">
      <w:pPr>
        <w:pStyle w:val="Akapitzlist"/>
        <w:numPr>
          <w:ilvl w:val="0"/>
          <w:numId w:val="2"/>
        </w:numPr>
        <w:spacing w:line="276" w:lineRule="auto"/>
        <w:jc w:val="both"/>
        <w:rPr>
          <w:rFonts w:ascii="Arial" w:hAnsi="Arial" w:cs="Arial"/>
          <w:iCs/>
          <w:color w:val="000000" w:themeColor="text1"/>
          <w:sz w:val="22"/>
          <w:szCs w:val="22"/>
        </w:rPr>
      </w:pPr>
      <w:r w:rsidRPr="002E1AD8">
        <w:rPr>
          <w:rFonts w:ascii="Arial" w:hAnsi="Arial" w:cs="Arial"/>
          <w:iCs/>
          <w:color w:val="000000" w:themeColor="text1"/>
          <w:sz w:val="22"/>
          <w:szCs w:val="22"/>
        </w:rPr>
        <w:t>Karty obserwacji siedliska przyrodniczego należy sporządzić w oparciu o załączony wzór (zał. nr 5</w:t>
      </w:r>
      <w:r w:rsidR="00171564">
        <w:rPr>
          <w:rFonts w:ascii="Arial" w:hAnsi="Arial" w:cs="Arial"/>
          <w:iCs/>
          <w:color w:val="000000" w:themeColor="text1"/>
          <w:sz w:val="22"/>
          <w:szCs w:val="22"/>
        </w:rPr>
        <w:t>A</w:t>
      </w:r>
      <w:r w:rsidRPr="002E1AD8">
        <w:rPr>
          <w:rFonts w:ascii="Arial" w:hAnsi="Arial" w:cs="Arial"/>
          <w:iCs/>
          <w:color w:val="000000" w:themeColor="text1"/>
          <w:sz w:val="22"/>
          <w:szCs w:val="22"/>
        </w:rPr>
        <w:t xml:space="preserve"> do OPZ), który należy indywidualnie dostosować do każdego typu siedliska, uwzględniając specyficzne dla danego siedliska elementy, wynikające z metodyki weryfikacji siedlisk (zał. nr 3 do OPZ)</w:t>
      </w:r>
    </w:p>
    <w:p w14:paraId="2322537B" w14:textId="77777777" w:rsidR="002E1AD8" w:rsidRPr="002E1AD8" w:rsidRDefault="002E1AD8" w:rsidP="002E1AD8">
      <w:pPr>
        <w:pStyle w:val="Akapitzlist"/>
        <w:numPr>
          <w:ilvl w:val="0"/>
          <w:numId w:val="2"/>
        </w:numPr>
        <w:spacing w:line="276" w:lineRule="auto"/>
        <w:jc w:val="both"/>
        <w:rPr>
          <w:rFonts w:ascii="Arial" w:hAnsi="Arial" w:cs="Arial"/>
          <w:iCs/>
          <w:color w:val="000000" w:themeColor="text1"/>
          <w:sz w:val="22"/>
          <w:szCs w:val="22"/>
        </w:rPr>
      </w:pPr>
      <w:r w:rsidRPr="002E1AD8">
        <w:rPr>
          <w:rFonts w:ascii="Arial" w:hAnsi="Arial" w:cs="Arial"/>
          <w:iCs/>
          <w:color w:val="000000" w:themeColor="text1"/>
          <w:sz w:val="22"/>
          <w:szCs w:val="22"/>
        </w:rPr>
        <w:t>dokumentację fotograficzną dla każdego weryfikowanego płatu siedliska</w:t>
      </w:r>
    </w:p>
    <w:p w14:paraId="76E96362" w14:textId="77777777" w:rsidR="002E1AD8" w:rsidRPr="002E1AD8" w:rsidRDefault="002E1AD8" w:rsidP="002E1AD8">
      <w:pPr>
        <w:pStyle w:val="Akapitzlist"/>
        <w:numPr>
          <w:ilvl w:val="0"/>
          <w:numId w:val="2"/>
        </w:numPr>
        <w:spacing w:line="276" w:lineRule="auto"/>
        <w:jc w:val="both"/>
        <w:rPr>
          <w:rFonts w:ascii="Arial" w:hAnsi="Arial" w:cs="Arial"/>
          <w:iCs/>
          <w:color w:val="000000" w:themeColor="text1"/>
          <w:sz w:val="22"/>
          <w:szCs w:val="22"/>
        </w:rPr>
      </w:pPr>
      <w:r w:rsidRPr="002E1AD8">
        <w:rPr>
          <w:rFonts w:ascii="Arial" w:hAnsi="Arial" w:cs="Arial"/>
          <w:iCs/>
          <w:color w:val="000000" w:themeColor="text1"/>
          <w:sz w:val="22"/>
          <w:szCs w:val="22"/>
        </w:rPr>
        <w:t>mapy analogowe w formacie pdf</w:t>
      </w:r>
    </w:p>
    <w:p w14:paraId="72968E4D" w14:textId="77777777" w:rsidR="002E1AD8" w:rsidRPr="002E1AD8" w:rsidRDefault="002E1AD8" w:rsidP="002E1AD8">
      <w:pPr>
        <w:pStyle w:val="Akapitzlist"/>
        <w:numPr>
          <w:ilvl w:val="0"/>
          <w:numId w:val="2"/>
        </w:numPr>
        <w:spacing w:line="276" w:lineRule="auto"/>
        <w:jc w:val="both"/>
        <w:rPr>
          <w:rFonts w:ascii="Arial" w:hAnsi="Arial" w:cs="Arial"/>
          <w:iCs/>
          <w:color w:val="000000" w:themeColor="text1"/>
          <w:sz w:val="22"/>
          <w:szCs w:val="22"/>
        </w:rPr>
      </w:pPr>
      <w:r w:rsidRPr="002E1AD8">
        <w:rPr>
          <w:rFonts w:ascii="Arial" w:hAnsi="Arial" w:cs="Arial"/>
          <w:iCs/>
          <w:color w:val="000000" w:themeColor="text1"/>
          <w:sz w:val="22"/>
          <w:szCs w:val="22"/>
        </w:rPr>
        <w:t xml:space="preserve">cyfrowe warstwy informacyjne, określające: </w:t>
      </w:r>
    </w:p>
    <w:p w14:paraId="14DE08CD" w14:textId="77777777" w:rsidR="002E1AD8" w:rsidRPr="002E1AD8" w:rsidRDefault="002E1AD8" w:rsidP="002E1AD8">
      <w:pPr>
        <w:spacing w:line="276" w:lineRule="auto"/>
        <w:ind w:left="708"/>
        <w:jc w:val="both"/>
        <w:rPr>
          <w:rFonts w:ascii="Arial" w:hAnsi="Arial" w:cs="Arial"/>
          <w:iCs/>
          <w:color w:val="000000" w:themeColor="text1"/>
          <w:sz w:val="22"/>
          <w:szCs w:val="22"/>
        </w:rPr>
      </w:pPr>
      <w:r w:rsidRPr="002E1AD8">
        <w:rPr>
          <w:rFonts w:ascii="Arial" w:hAnsi="Arial" w:cs="Arial"/>
          <w:iCs/>
          <w:color w:val="000000" w:themeColor="text1"/>
          <w:sz w:val="22"/>
          <w:szCs w:val="22"/>
        </w:rPr>
        <w:t xml:space="preserve">   a)  lokalizację zdjęć fitosocjologicznych w terenie zapisanych za pomocą </w:t>
      </w:r>
    </w:p>
    <w:p w14:paraId="25045872" w14:textId="7EE1F302" w:rsidR="002E1AD8" w:rsidRPr="002E1AD8" w:rsidRDefault="002E1AD8" w:rsidP="002E1AD8">
      <w:pPr>
        <w:pStyle w:val="Akapitzlist"/>
        <w:spacing w:line="276" w:lineRule="auto"/>
        <w:ind w:left="1068"/>
        <w:jc w:val="both"/>
        <w:rPr>
          <w:rFonts w:ascii="Arial" w:hAnsi="Arial" w:cs="Arial"/>
          <w:iCs/>
          <w:color w:val="000000" w:themeColor="text1"/>
          <w:sz w:val="22"/>
          <w:szCs w:val="22"/>
        </w:rPr>
      </w:pPr>
      <w:r w:rsidRPr="002E1AD8">
        <w:rPr>
          <w:rFonts w:ascii="Arial" w:hAnsi="Arial" w:cs="Arial"/>
          <w:iCs/>
          <w:color w:val="000000" w:themeColor="text1"/>
          <w:sz w:val="22"/>
          <w:szCs w:val="22"/>
        </w:rPr>
        <w:t xml:space="preserve">     </w:t>
      </w:r>
      <w:r w:rsidRPr="002E1AD8">
        <w:rPr>
          <w:rFonts w:ascii="Arial" w:hAnsi="Arial" w:cs="Arial"/>
          <w:iCs/>
          <w:color w:val="000000" w:themeColor="text1"/>
          <w:sz w:val="22"/>
          <w:szCs w:val="22"/>
        </w:rPr>
        <w:tab/>
        <w:t xml:space="preserve">odbiornika GPS wraz z oznaczeniem numeru/nazwy zdjęcia badanego  </w:t>
      </w:r>
      <w:r w:rsidRPr="002E1AD8">
        <w:rPr>
          <w:rFonts w:ascii="Arial" w:hAnsi="Arial" w:cs="Arial"/>
          <w:iCs/>
          <w:color w:val="000000" w:themeColor="text1"/>
          <w:sz w:val="22"/>
          <w:szCs w:val="22"/>
        </w:rPr>
        <w:br/>
        <w:t xml:space="preserve"> </w:t>
      </w:r>
      <w:r w:rsidRPr="002E1AD8">
        <w:rPr>
          <w:rFonts w:ascii="Arial" w:hAnsi="Arial" w:cs="Arial"/>
          <w:iCs/>
          <w:color w:val="000000" w:themeColor="text1"/>
          <w:sz w:val="22"/>
          <w:szCs w:val="22"/>
        </w:rPr>
        <w:tab/>
        <w:t xml:space="preserve">płatu/stanowiska, </w:t>
      </w:r>
      <w:proofErr w:type="gramStart"/>
      <w:r w:rsidRPr="002E1AD8">
        <w:rPr>
          <w:rFonts w:ascii="Arial" w:hAnsi="Arial" w:cs="Arial"/>
          <w:iCs/>
          <w:color w:val="000000" w:themeColor="text1"/>
          <w:sz w:val="22"/>
          <w:szCs w:val="22"/>
        </w:rPr>
        <w:t>kodu  i</w:t>
      </w:r>
      <w:proofErr w:type="gramEnd"/>
      <w:r w:rsidRPr="002E1AD8">
        <w:rPr>
          <w:rFonts w:ascii="Arial" w:hAnsi="Arial" w:cs="Arial"/>
          <w:iCs/>
          <w:color w:val="000000" w:themeColor="text1"/>
          <w:sz w:val="22"/>
          <w:szCs w:val="22"/>
        </w:rPr>
        <w:t xml:space="preserve"> nazwy siedliska, wskaźnikami stanu zachowania, </w:t>
      </w:r>
      <w:r w:rsidRPr="002E1AD8">
        <w:rPr>
          <w:rFonts w:ascii="Arial" w:hAnsi="Arial" w:cs="Arial"/>
          <w:iCs/>
          <w:color w:val="000000" w:themeColor="text1"/>
          <w:sz w:val="22"/>
          <w:szCs w:val="22"/>
        </w:rPr>
        <w:br/>
        <w:t xml:space="preserve"> </w:t>
      </w:r>
      <w:r w:rsidRPr="002E1AD8">
        <w:rPr>
          <w:rFonts w:ascii="Arial" w:hAnsi="Arial" w:cs="Arial"/>
          <w:iCs/>
          <w:color w:val="000000" w:themeColor="text1"/>
          <w:sz w:val="22"/>
          <w:szCs w:val="22"/>
        </w:rPr>
        <w:tab/>
        <w:t>dokumentacji fotograficznej z oznaczeniem lokalizacji na zdjęciach lub w</w:t>
      </w:r>
      <w:r>
        <w:rPr>
          <w:rFonts w:ascii="Arial" w:hAnsi="Arial" w:cs="Arial"/>
          <w:iCs/>
          <w:color w:val="000000" w:themeColor="text1"/>
          <w:sz w:val="22"/>
          <w:szCs w:val="22"/>
        </w:rPr>
        <w:t> </w:t>
      </w:r>
      <w:r w:rsidRPr="002E1AD8">
        <w:rPr>
          <w:rFonts w:ascii="Arial" w:hAnsi="Arial" w:cs="Arial"/>
          <w:iCs/>
          <w:color w:val="000000" w:themeColor="text1"/>
          <w:sz w:val="22"/>
          <w:szCs w:val="22"/>
        </w:rPr>
        <w:t xml:space="preserve">opisach </w:t>
      </w:r>
      <w:r w:rsidRPr="002E1AD8">
        <w:rPr>
          <w:rFonts w:ascii="Arial" w:hAnsi="Arial" w:cs="Arial"/>
          <w:iCs/>
          <w:color w:val="000000" w:themeColor="text1"/>
          <w:sz w:val="22"/>
          <w:szCs w:val="22"/>
        </w:rPr>
        <w:tab/>
        <w:t>zdjęć.</w:t>
      </w:r>
    </w:p>
    <w:p w14:paraId="32C1DB31" w14:textId="77777777" w:rsidR="002E1AD8" w:rsidRPr="002E1AD8" w:rsidRDefault="002E1AD8" w:rsidP="002E1AD8">
      <w:pPr>
        <w:pStyle w:val="Akapitzlist"/>
        <w:spacing w:line="276" w:lineRule="auto"/>
        <w:ind w:left="1068"/>
        <w:jc w:val="both"/>
        <w:rPr>
          <w:rFonts w:ascii="Arial" w:hAnsi="Arial" w:cs="Arial"/>
          <w:iCs/>
          <w:color w:val="000000" w:themeColor="text1"/>
          <w:sz w:val="22"/>
          <w:szCs w:val="22"/>
        </w:rPr>
      </w:pPr>
      <w:r w:rsidRPr="002E1AD8">
        <w:rPr>
          <w:rFonts w:ascii="Arial" w:hAnsi="Arial" w:cs="Arial"/>
          <w:iCs/>
          <w:color w:val="000000" w:themeColor="text1"/>
          <w:sz w:val="22"/>
          <w:szCs w:val="22"/>
        </w:rPr>
        <w:t xml:space="preserve">b)  zasięgi (granice) zweryfikowanych pozytywnie płatów siedlisk przyrodniczych,  </w:t>
      </w:r>
      <w:r w:rsidRPr="002E1AD8">
        <w:rPr>
          <w:rFonts w:ascii="Arial" w:hAnsi="Arial" w:cs="Arial"/>
          <w:iCs/>
          <w:color w:val="000000" w:themeColor="text1"/>
          <w:sz w:val="22"/>
          <w:szCs w:val="22"/>
        </w:rPr>
        <w:br/>
        <w:t xml:space="preserve"> </w:t>
      </w:r>
      <w:r w:rsidRPr="002E1AD8">
        <w:rPr>
          <w:rFonts w:ascii="Arial" w:hAnsi="Arial" w:cs="Arial"/>
          <w:iCs/>
          <w:color w:val="000000" w:themeColor="text1"/>
          <w:sz w:val="22"/>
          <w:szCs w:val="22"/>
        </w:rPr>
        <w:tab/>
      </w:r>
      <w:proofErr w:type="gramStart"/>
      <w:r w:rsidRPr="002E1AD8">
        <w:rPr>
          <w:rFonts w:ascii="Arial" w:hAnsi="Arial" w:cs="Arial"/>
          <w:iCs/>
          <w:color w:val="000000" w:themeColor="text1"/>
          <w:sz w:val="22"/>
          <w:szCs w:val="22"/>
        </w:rPr>
        <w:t>oznaczone  w</w:t>
      </w:r>
      <w:proofErr w:type="gramEnd"/>
      <w:r w:rsidRPr="002E1AD8">
        <w:rPr>
          <w:rFonts w:ascii="Arial" w:hAnsi="Arial" w:cs="Arial"/>
          <w:iCs/>
          <w:color w:val="000000" w:themeColor="text1"/>
          <w:sz w:val="22"/>
          <w:szCs w:val="22"/>
        </w:rPr>
        <w:t xml:space="preserve">  </w:t>
      </w:r>
      <w:proofErr w:type="gramStart"/>
      <w:r w:rsidRPr="002E1AD8">
        <w:rPr>
          <w:rFonts w:ascii="Arial" w:hAnsi="Arial" w:cs="Arial"/>
          <w:iCs/>
          <w:color w:val="000000" w:themeColor="text1"/>
          <w:sz w:val="22"/>
          <w:szCs w:val="22"/>
        </w:rPr>
        <w:t>terenie  za</w:t>
      </w:r>
      <w:proofErr w:type="gramEnd"/>
      <w:r w:rsidRPr="002E1AD8">
        <w:rPr>
          <w:rFonts w:ascii="Arial" w:hAnsi="Arial" w:cs="Arial"/>
          <w:iCs/>
          <w:color w:val="000000" w:themeColor="text1"/>
          <w:sz w:val="22"/>
          <w:szCs w:val="22"/>
        </w:rPr>
        <w:t xml:space="preserve">  </w:t>
      </w:r>
      <w:proofErr w:type="gramStart"/>
      <w:r w:rsidRPr="002E1AD8">
        <w:rPr>
          <w:rFonts w:ascii="Arial" w:hAnsi="Arial" w:cs="Arial"/>
          <w:iCs/>
          <w:color w:val="000000" w:themeColor="text1"/>
          <w:sz w:val="22"/>
          <w:szCs w:val="22"/>
        </w:rPr>
        <w:t>pomocą  odbiornika</w:t>
      </w:r>
      <w:proofErr w:type="gramEnd"/>
      <w:r w:rsidRPr="002E1AD8">
        <w:rPr>
          <w:rFonts w:ascii="Arial" w:hAnsi="Arial" w:cs="Arial"/>
          <w:iCs/>
          <w:color w:val="000000" w:themeColor="text1"/>
          <w:sz w:val="22"/>
          <w:szCs w:val="22"/>
        </w:rPr>
        <w:t xml:space="preserve">  </w:t>
      </w:r>
      <w:proofErr w:type="gramStart"/>
      <w:r w:rsidRPr="002E1AD8">
        <w:rPr>
          <w:rFonts w:ascii="Arial" w:hAnsi="Arial" w:cs="Arial"/>
          <w:iCs/>
          <w:color w:val="000000" w:themeColor="text1"/>
          <w:sz w:val="22"/>
          <w:szCs w:val="22"/>
        </w:rPr>
        <w:t>GPS  wraz</w:t>
      </w:r>
      <w:proofErr w:type="gramEnd"/>
      <w:r w:rsidRPr="002E1AD8">
        <w:rPr>
          <w:rFonts w:ascii="Arial" w:hAnsi="Arial" w:cs="Arial"/>
          <w:iCs/>
          <w:color w:val="000000" w:themeColor="text1"/>
          <w:sz w:val="22"/>
          <w:szCs w:val="22"/>
        </w:rPr>
        <w:t xml:space="preserve">  z nazwą </w:t>
      </w:r>
      <w:r w:rsidRPr="002E1AD8">
        <w:rPr>
          <w:rFonts w:ascii="Arial" w:hAnsi="Arial" w:cs="Arial"/>
          <w:iCs/>
          <w:color w:val="000000" w:themeColor="text1"/>
          <w:sz w:val="22"/>
          <w:szCs w:val="22"/>
        </w:rPr>
        <w:br/>
        <w:t xml:space="preserve"> </w:t>
      </w:r>
      <w:r w:rsidRPr="002E1AD8">
        <w:rPr>
          <w:rFonts w:ascii="Arial" w:hAnsi="Arial" w:cs="Arial"/>
          <w:iCs/>
          <w:color w:val="000000" w:themeColor="text1"/>
          <w:sz w:val="22"/>
          <w:szCs w:val="22"/>
        </w:rPr>
        <w:tab/>
        <w:t xml:space="preserve">płatu/stanowiska, kodem i nazwą siedliska, powierzchnią oraz zalecanym </w:t>
      </w:r>
      <w:r w:rsidRPr="002E1AD8">
        <w:rPr>
          <w:rFonts w:ascii="Arial" w:hAnsi="Arial" w:cs="Arial"/>
          <w:iCs/>
          <w:color w:val="000000" w:themeColor="text1"/>
          <w:sz w:val="22"/>
          <w:szCs w:val="22"/>
        </w:rPr>
        <w:br/>
        <w:t xml:space="preserve"> </w:t>
      </w:r>
      <w:r w:rsidRPr="002E1AD8">
        <w:rPr>
          <w:rFonts w:ascii="Arial" w:hAnsi="Arial" w:cs="Arial"/>
          <w:iCs/>
          <w:color w:val="000000" w:themeColor="text1"/>
          <w:sz w:val="22"/>
          <w:szCs w:val="22"/>
        </w:rPr>
        <w:tab/>
        <w:t xml:space="preserve">sposobem ochrony (zagospodarowania); </w:t>
      </w:r>
    </w:p>
    <w:p w14:paraId="38258EDB" w14:textId="77777777" w:rsidR="002E1AD8" w:rsidRDefault="002E1AD8" w:rsidP="002E1AD8">
      <w:pPr>
        <w:pStyle w:val="Akapitzlist"/>
        <w:spacing w:line="276" w:lineRule="auto"/>
        <w:ind w:left="1068"/>
        <w:jc w:val="both"/>
        <w:rPr>
          <w:rFonts w:ascii="Arial" w:hAnsi="Arial" w:cs="Arial"/>
          <w:color w:val="000000" w:themeColor="text1"/>
          <w:sz w:val="22"/>
          <w:szCs w:val="22"/>
        </w:rPr>
      </w:pPr>
      <w:r w:rsidRPr="002E1AD8">
        <w:rPr>
          <w:rFonts w:ascii="Arial" w:hAnsi="Arial" w:cs="Arial"/>
          <w:iCs/>
          <w:color w:val="000000" w:themeColor="text1"/>
          <w:sz w:val="22"/>
          <w:szCs w:val="22"/>
        </w:rPr>
        <w:t xml:space="preserve">c)  lokalizację obiektów istotnych z punktu widzenia ochrony siedliska przyrodniczego </w:t>
      </w:r>
      <w:proofErr w:type="gramStart"/>
      <w:r w:rsidRPr="002E1AD8">
        <w:rPr>
          <w:rFonts w:ascii="Arial" w:hAnsi="Arial" w:cs="Arial"/>
          <w:iCs/>
          <w:color w:val="000000" w:themeColor="text1"/>
          <w:sz w:val="22"/>
          <w:szCs w:val="22"/>
        </w:rPr>
        <w:t>na  analizowanym</w:t>
      </w:r>
      <w:proofErr w:type="gramEnd"/>
      <w:r w:rsidRPr="002E1AD8">
        <w:rPr>
          <w:rFonts w:ascii="Arial" w:hAnsi="Arial" w:cs="Arial"/>
          <w:iCs/>
          <w:color w:val="000000" w:themeColor="text1"/>
          <w:sz w:val="22"/>
          <w:szCs w:val="22"/>
        </w:rPr>
        <w:t xml:space="preserve">  płacie siedliska oraz zagrożeń (np. </w:t>
      </w:r>
      <w:proofErr w:type="spellStart"/>
      <w:r w:rsidRPr="002E1AD8">
        <w:rPr>
          <w:rFonts w:ascii="Arial" w:hAnsi="Arial" w:cs="Arial"/>
          <w:color w:val="000000" w:themeColor="text1"/>
          <w:sz w:val="22"/>
          <w:szCs w:val="22"/>
        </w:rPr>
        <w:t>pinetyzacja</w:t>
      </w:r>
      <w:proofErr w:type="spellEnd"/>
      <w:r w:rsidRPr="002E1AD8">
        <w:rPr>
          <w:rFonts w:ascii="Arial" w:hAnsi="Arial" w:cs="Arial"/>
          <w:color w:val="000000" w:themeColor="text1"/>
          <w:sz w:val="22"/>
          <w:szCs w:val="22"/>
        </w:rPr>
        <w:t xml:space="preserve">, </w:t>
      </w:r>
    </w:p>
    <w:p w14:paraId="5202AF1B" w14:textId="74904EC7" w:rsidR="002E1AD8" w:rsidRPr="002E1AD8" w:rsidRDefault="002E1AD8" w:rsidP="002E1AD8">
      <w:pPr>
        <w:pStyle w:val="Akapitzlist"/>
        <w:spacing w:line="276" w:lineRule="auto"/>
        <w:ind w:left="1068"/>
        <w:jc w:val="both"/>
        <w:rPr>
          <w:rFonts w:ascii="Arial" w:hAnsi="Arial" w:cs="Arial"/>
          <w:iCs/>
          <w:color w:val="000000" w:themeColor="text1"/>
          <w:sz w:val="22"/>
          <w:szCs w:val="22"/>
        </w:rPr>
      </w:pPr>
      <w:r w:rsidRPr="002E1AD8">
        <w:rPr>
          <w:rFonts w:ascii="Arial" w:hAnsi="Arial" w:cs="Arial"/>
          <w:color w:val="000000" w:themeColor="text1"/>
          <w:sz w:val="22"/>
          <w:szCs w:val="22"/>
        </w:rPr>
        <w:t xml:space="preserve">występowanie gatunków obcych, degradacja gleby </w:t>
      </w:r>
      <w:proofErr w:type="spellStart"/>
      <w:r w:rsidRPr="002E1AD8">
        <w:rPr>
          <w:rFonts w:ascii="Arial" w:hAnsi="Arial" w:cs="Arial"/>
          <w:color w:val="000000" w:themeColor="text1"/>
          <w:sz w:val="22"/>
          <w:szCs w:val="22"/>
        </w:rPr>
        <w:t>itd</w:t>
      </w:r>
      <w:proofErr w:type="spellEnd"/>
      <w:r w:rsidRPr="002E1AD8">
        <w:rPr>
          <w:rFonts w:ascii="Arial" w:hAnsi="Arial" w:cs="Arial"/>
          <w:color w:val="000000" w:themeColor="text1"/>
          <w:sz w:val="22"/>
          <w:szCs w:val="22"/>
        </w:rPr>
        <w:t>…</w:t>
      </w:r>
      <w:r w:rsidRPr="002E1AD8">
        <w:rPr>
          <w:rFonts w:ascii="Arial" w:hAnsi="Arial" w:cs="Arial"/>
          <w:iCs/>
          <w:color w:val="000000" w:themeColor="text1"/>
          <w:sz w:val="22"/>
          <w:szCs w:val="22"/>
        </w:rPr>
        <w:t xml:space="preserve">) - </w:t>
      </w:r>
      <w:proofErr w:type="gramStart"/>
      <w:r w:rsidRPr="002E1AD8">
        <w:rPr>
          <w:rFonts w:ascii="Arial" w:hAnsi="Arial" w:cs="Arial"/>
          <w:iCs/>
          <w:color w:val="000000" w:themeColor="text1"/>
          <w:sz w:val="22"/>
          <w:szCs w:val="22"/>
        </w:rPr>
        <w:t>jeśli  takie</w:t>
      </w:r>
      <w:proofErr w:type="gramEnd"/>
      <w:r w:rsidRPr="002E1AD8">
        <w:rPr>
          <w:rFonts w:ascii="Arial" w:hAnsi="Arial" w:cs="Arial"/>
          <w:iCs/>
          <w:color w:val="000000" w:themeColor="text1"/>
          <w:sz w:val="22"/>
          <w:szCs w:val="22"/>
        </w:rPr>
        <w:t xml:space="preserve">  </w:t>
      </w:r>
      <w:proofErr w:type="gramStart"/>
      <w:r w:rsidRPr="002E1AD8">
        <w:rPr>
          <w:rFonts w:ascii="Arial" w:hAnsi="Arial" w:cs="Arial"/>
          <w:iCs/>
          <w:color w:val="000000" w:themeColor="text1"/>
          <w:sz w:val="22"/>
          <w:szCs w:val="22"/>
        </w:rPr>
        <w:t>występują,  wraz</w:t>
      </w:r>
      <w:proofErr w:type="gramEnd"/>
      <w:r w:rsidRPr="002E1AD8">
        <w:rPr>
          <w:rFonts w:ascii="Arial" w:hAnsi="Arial" w:cs="Arial"/>
          <w:iCs/>
          <w:color w:val="000000" w:themeColor="text1"/>
          <w:sz w:val="22"/>
          <w:szCs w:val="22"/>
        </w:rPr>
        <w:t xml:space="preserve">  </w:t>
      </w:r>
      <w:proofErr w:type="gramStart"/>
      <w:r w:rsidRPr="002E1AD8">
        <w:rPr>
          <w:rFonts w:ascii="Arial" w:hAnsi="Arial" w:cs="Arial"/>
          <w:iCs/>
          <w:color w:val="000000" w:themeColor="text1"/>
          <w:sz w:val="22"/>
          <w:szCs w:val="22"/>
        </w:rPr>
        <w:t>z  opisem,  nazwą</w:t>
      </w:r>
      <w:proofErr w:type="gramEnd"/>
      <w:r w:rsidRPr="002E1AD8">
        <w:rPr>
          <w:rFonts w:ascii="Arial" w:hAnsi="Arial" w:cs="Arial"/>
          <w:iCs/>
          <w:color w:val="000000" w:themeColor="text1"/>
          <w:sz w:val="22"/>
          <w:szCs w:val="22"/>
        </w:rPr>
        <w:t xml:space="preserve">  i oddziaływaniem ich (określenie wpływu) na siedlisko;</w:t>
      </w:r>
    </w:p>
    <w:p w14:paraId="4C048383" w14:textId="77777777" w:rsidR="002E1AD8" w:rsidRPr="002E1AD8" w:rsidRDefault="002E1AD8" w:rsidP="002E1AD8">
      <w:pPr>
        <w:spacing w:line="276" w:lineRule="auto"/>
        <w:jc w:val="both"/>
        <w:rPr>
          <w:rFonts w:ascii="Arial" w:hAnsi="Arial" w:cs="Arial"/>
          <w:iCs/>
          <w:color w:val="000000" w:themeColor="text1"/>
          <w:sz w:val="22"/>
          <w:szCs w:val="22"/>
        </w:rPr>
      </w:pPr>
      <w:r w:rsidRPr="002E1AD8">
        <w:rPr>
          <w:rFonts w:ascii="Arial" w:hAnsi="Arial" w:cs="Arial"/>
          <w:iCs/>
          <w:color w:val="000000" w:themeColor="text1"/>
          <w:sz w:val="22"/>
          <w:szCs w:val="22"/>
        </w:rPr>
        <w:t xml:space="preserve"> </w:t>
      </w:r>
      <w:r w:rsidRPr="002E1AD8">
        <w:rPr>
          <w:rFonts w:ascii="Arial" w:hAnsi="Arial" w:cs="Arial"/>
          <w:iCs/>
          <w:color w:val="000000" w:themeColor="text1"/>
          <w:sz w:val="22"/>
          <w:szCs w:val="22"/>
        </w:rPr>
        <w:tab/>
        <w:t xml:space="preserve">6.   </w:t>
      </w:r>
      <w:r w:rsidRPr="002E1AD8">
        <w:rPr>
          <w:rFonts w:ascii="Arial" w:hAnsi="Arial" w:cs="Arial"/>
          <w:iCs/>
          <w:color w:val="000000" w:themeColor="text1"/>
          <w:sz w:val="22"/>
          <w:szCs w:val="22"/>
        </w:rPr>
        <w:tab/>
        <w:t xml:space="preserve">Wykonawca zobowiązany jest wykonywać zamówienie zgodnie z metodyką </w:t>
      </w:r>
      <w:r w:rsidRPr="002E1AD8">
        <w:rPr>
          <w:rFonts w:ascii="Arial" w:hAnsi="Arial" w:cs="Arial"/>
          <w:iCs/>
          <w:color w:val="000000" w:themeColor="text1"/>
          <w:sz w:val="22"/>
          <w:szCs w:val="22"/>
        </w:rPr>
        <w:br/>
        <w:t xml:space="preserve"> </w:t>
      </w:r>
      <w:r w:rsidRPr="002E1AD8">
        <w:rPr>
          <w:rFonts w:ascii="Arial" w:hAnsi="Arial" w:cs="Arial"/>
          <w:iCs/>
          <w:color w:val="000000" w:themeColor="text1"/>
          <w:sz w:val="22"/>
          <w:szCs w:val="22"/>
        </w:rPr>
        <w:tab/>
        <w:t xml:space="preserve">      </w:t>
      </w:r>
      <w:r w:rsidRPr="002E1AD8">
        <w:rPr>
          <w:rFonts w:ascii="Arial" w:hAnsi="Arial" w:cs="Arial"/>
          <w:iCs/>
          <w:color w:val="000000" w:themeColor="text1"/>
          <w:sz w:val="22"/>
          <w:szCs w:val="22"/>
        </w:rPr>
        <w:tab/>
        <w:t>stanowiącą załącznik nr 3 do OPZ.</w:t>
      </w:r>
    </w:p>
    <w:p w14:paraId="64361739" w14:textId="4D8C3556" w:rsidR="002E1AD8" w:rsidRPr="002E1AD8" w:rsidRDefault="002E1AD8" w:rsidP="002E1AD8">
      <w:pPr>
        <w:spacing w:line="276" w:lineRule="auto"/>
        <w:ind w:left="708"/>
        <w:jc w:val="both"/>
        <w:rPr>
          <w:rFonts w:ascii="Arial" w:hAnsi="Arial" w:cs="Arial"/>
          <w:iCs/>
          <w:color w:val="000000" w:themeColor="text1"/>
          <w:sz w:val="22"/>
          <w:szCs w:val="22"/>
        </w:rPr>
      </w:pPr>
      <w:r w:rsidRPr="002E1AD8">
        <w:rPr>
          <w:rFonts w:ascii="Arial" w:hAnsi="Arial" w:cs="Arial"/>
          <w:iCs/>
          <w:color w:val="000000" w:themeColor="text1"/>
          <w:sz w:val="22"/>
          <w:szCs w:val="22"/>
        </w:rPr>
        <w:t xml:space="preserve">7.  </w:t>
      </w:r>
      <w:r w:rsidRPr="002E1AD8">
        <w:rPr>
          <w:rFonts w:ascii="Arial" w:hAnsi="Arial" w:cs="Arial"/>
          <w:iCs/>
          <w:color w:val="000000" w:themeColor="text1"/>
          <w:sz w:val="22"/>
          <w:szCs w:val="22"/>
        </w:rPr>
        <w:tab/>
        <w:t>Prace  terenowe  należy  prowadzić  w  terminach  umożliwiających  identyfikację</w:t>
      </w:r>
      <w:r>
        <w:rPr>
          <w:rFonts w:ascii="Arial" w:hAnsi="Arial" w:cs="Arial"/>
          <w:iCs/>
          <w:color w:val="000000" w:themeColor="text1"/>
          <w:sz w:val="22"/>
          <w:szCs w:val="22"/>
        </w:rPr>
        <w:t xml:space="preserve"> </w:t>
      </w:r>
      <w:r w:rsidRPr="002E1AD8">
        <w:rPr>
          <w:rFonts w:ascii="Arial" w:hAnsi="Arial" w:cs="Arial"/>
          <w:iCs/>
          <w:color w:val="000000" w:themeColor="text1"/>
          <w:sz w:val="22"/>
          <w:szCs w:val="22"/>
        </w:rPr>
        <w:t xml:space="preserve">poszczególnych siedlisk przyrodniczych objętych ekspertyzą oraz </w:t>
      </w:r>
      <w:r w:rsidRPr="002E1AD8">
        <w:rPr>
          <w:rFonts w:ascii="Arial" w:hAnsi="Arial" w:cs="Arial"/>
          <w:iCs/>
          <w:color w:val="000000" w:themeColor="text1"/>
          <w:sz w:val="22"/>
          <w:szCs w:val="22"/>
        </w:rPr>
        <w:lastRenderedPageBreak/>
        <w:t>określenie ich oceny ogólnej, na podstawie waloryzacji wskaźników/parametrów ujętych w ww. metodyce; konieczne jest zachowanie terminów określonych w</w:t>
      </w:r>
      <w:r>
        <w:rPr>
          <w:rFonts w:ascii="Arial" w:hAnsi="Arial" w:cs="Arial"/>
          <w:iCs/>
          <w:color w:val="000000" w:themeColor="text1"/>
          <w:sz w:val="22"/>
          <w:szCs w:val="22"/>
        </w:rPr>
        <w:t xml:space="preserve"> </w:t>
      </w:r>
      <w:r w:rsidRPr="002E1AD8">
        <w:rPr>
          <w:rFonts w:ascii="Arial" w:hAnsi="Arial" w:cs="Arial"/>
          <w:iCs/>
          <w:color w:val="000000" w:themeColor="text1"/>
          <w:sz w:val="22"/>
          <w:szCs w:val="22"/>
        </w:rPr>
        <w:t>najnowszych</w:t>
      </w:r>
      <w:r>
        <w:rPr>
          <w:rFonts w:ascii="Arial" w:hAnsi="Arial" w:cs="Arial"/>
          <w:iCs/>
          <w:color w:val="000000" w:themeColor="text1"/>
          <w:sz w:val="22"/>
          <w:szCs w:val="22"/>
        </w:rPr>
        <w:t xml:space="preserve"> </w:t>
      </w:r>
      <w:r w:rsidRPr="002E1AD8">
        <w:rPr>
          <w:rFonts w:ascii="Arial" w:hAnsi="Arial" w:cs="Arial"/>
          <w:iCs/>
          <w:color w:val="000000" w:themeColor="text1"/>
          <w:sz w:val="22"/>
          <w:szCs w:val="22"/>
        </w:rPr>
        <w:t xml:space="preserve">podręcznikach metodycznych PMŚ GIOŚ (dostępne na stronie </w:t>
      </w:r>
      <w:r w:rsidRPr="002E1AD8">
        <w:rPr>
          <w:rFonts w:ascii="Arial" w:hAnsi="Arial" w:cs="Arial"/>
          <w:iCs/>
          <w:color w:val="000000" w:themeColor="text1"/>
          <w:sz w:val="22"/>
          <w:szCs w:val="22"/>
        </w:rPr>
        <w:br/>
        <w:t xml:space="preserve"> </w:t>
      </w:r>
      <w:hyperlink r:id="rId8" w:history="1">
        <w:r w:rsidRPr="0076468D">
          <w:rPr>
            <w:rStyle w:val="Hipercze"/>
            <w:rFonts w:ascii="Arial" w:hAnsi="Arial" w:cs="Arial"/>
            <w:iCs/>
            <w:sz w:val="22"/>
            <w:szCs w:val="22"/>
          </w:rPr>
          <w:t>https://siedliska.gios.gov.pl/publikacje-menu/przewodniki-metodyczne/dla-siedlisk-przyrodniczych</w:t>
        </w:r>
      </w:hyperlink>
      <w:r w:rsidRPr="002E1AD8">
        <w:rPr>
          <w:rFonts w:ascii="Arial" w:hAnsi="Arial" w:cs="Arial"/>
          <w:iCs/>
          <w:color w:val="000000" w:themeColor="text1"/>
          <w:sz w:val="22"/>
          <w:szCs w:val="22"/>
        </w:rPr>
        <w:t xml:space="preserve">), opracowanych dla poszczególnych siedlisk </w:t>
      </w:r>
      <w:r w:rsidRPr="002E1AD8">
        <w:rPr>
          <w:rFonts w:ascii="Arial" w:hAnsi="Arial" w:cs="Arial"/>
          <w:iCs/>
          <w:color w:val="000000" w:themeColor="text1"/>
          <w:sz w:val="22"/>
          <w:szCs w:val="22"/>
        </w:rPr>
        <w:br/>
        <w:t>przyrodniczych;</w:t>
      </w:r>
    </w:p>
    <w:p w14:paraId="0A25CF5C" w14:textId="77777777" w:rsidR="002E1AD8" w:rsidRPr="002E1AD8" w:rsidRDefault="002E1AD8" w:rsidP="002E1AD8">
      <w:pPr>
        <w:spacing w:line="276" w:lineRule="auto"/>
        <w:ind w:firstLine="708"/>
        <w:jc w:val="both"/>
        <w:rPr>
          <w:rFonts w:ascii="Arial" w:hAnsi="Arial" w:cs="Arial"/>
          <w:color w:val="000000" w:themeColor="text1"/>
          <w:sz w:val="22"/>
          <w:szCs w:val="22"/>
        </w:rPr>
      </w:pPr>
      <w:r w:rsidRPr="002E1AD8">
        <w:rPr>
          <w:rFonts w:ascii="Arial" w:hAnsi="Arial" w:cs="Arial"/>
          <w:iCs/>
          <w:color w:val="000000" w:themeColor="text1"/>
          <w:sz w:val="22"/>
          <w:szCs w:val="22"/>
        </w:rPr>
        <w:t>8.</w:t>
      </w:r>
      <w:r w:rsidRPr="002E1AD8">
        <w:rPr>
          <w:rFonts w:ascii="Arial" w:hAnsi="Arial" w:cs="Arial"/>
          <w:iCs/>
          <w:color w:val="000000" w:themeColor="text1"/>
          <w:sz w:val="22"/>
          <w:szCs w:val="22"/>
        </w:rPr>
        <w:tab/>
      </w:r>
      <w:r w:rsidRPr="002E1AD8">
        <w:rPr>
          <w:rFonts w:ascii="Arial" w:hAnsi="Arial" w:cs="Arial"/>
          <w:color w:val="000000" w:themeColor="text1"/>
          <w:sz w:val="22"/>
          <w:szCs w:val="22"/>
        </w:rPr>
        <w:t xml:space="preserve">Na każdej badanej powierzchni ze stwierdzonym siedliskiem przyrodniczym </w:t>
      </w:r>
      <w:r w:rsidRPr="002E1AD8">
        <w:rPr>
          <w:rFonts w:ascii="Arial" w:hAnsi="Arial" w:cs="Arial"/>
          <w:color w:val="000000" w:themeColor="text1"/>
          <w:sz w:val="22"/>
          <w:szCs w:val="22"/>
        </w:rPr>
        <w:br/>
        <w:t xml:space="preserve"> </w:t>
      </w:r>
      <w:r w:rsidRPr="002E1AD8">
        <w:rPr>
          <w:rFonts w:ascii="Arial" w:hAnsi="Arial" w:cs="Arial"/>
          <w:color w:val="000000" w:themeColor="text1"/>
          <w:sz w:val="22"/>
          <w:szCs w:val="22"/>
        </w:rPr>
        <w:tab/>
      </w:r>
      <w:r w:rsidRPr="002E1AD8">
        <w:rPr>
          <w:rFonts w:ascii="Arial" w:hAnsi="Arial" w:cs="Arial"/>
          <w:color w:val="000000" w:themeColor="text1"/>
          <w:sz w:val="22"/>
          <w:szCs w:val="22"/>
        </w:rPr>
        <w:tab/>
        <w:t>należy sporządzić dokumentację fotograficzną przedstawiającą:</w:t>
      </w:r>
    </w:p>
    <w:p w14:paraId="6790B43E" w14:textId="77777777" w:rsidR="002E1AD8" w:rsidRPr="002E1AD8" w:rsidRDefault="002E1AD8" w:rsidP="002E1AD8">
      <w:pPr>
        <w:pStyle w:val="Akapitzlist"/>
        <w:numPr>
          <w:ilvl w:val="0"/>
          <w:numId w:val="5"/>
        </w:numPr>
        <w:spacing w:line="276" w:lineRule="auto"/>
        <w:jc w:val="both"/>
        <w:rPr>
          <w:rFonts w:ascii="Arial" w:hAnsi="Arial" w:cs="Arial"/>
          <w:color w:val="000000" w:themeColor="text1"/>
          <w:sz w:val="22"/>
          <w:szCs w:val="22"/>
        </w:rPr>
      </w:pPr>
      <w:r w:rsidRPr="002E1AD8">
        <w:rPr>
          <w:rFonts w:ascii="Arial" w:hAnsi="Arial" w:cs="Arial"/>
          <w:color w:val="000000" w:themeColor="text1"/>
          <w:sz w:val="22"/>
          <w:szCs w:val="22"/>
        </w:rPr>
        <w:t xml:space="preserve">widok na cały weryfikowany płat siedliska (dla każdego płatu minimum dwie fotografie, wykonane z różnych kierunków); </w:t>
      </w:r>
    </w:p>
    <w:p w14:paraId="355F94BA" w14:textId="77777777" w:rsidR="002E1AD8" w:rsidRPr="002E1AD8" w:rsidRDefault="002E1AD8" w:rsidP="002E1AD8">
      <w:pPr>
        <w:pStyle w:val="Akapitzlist"/>
        <w:numPr>
          <w:ilvl w:val="0"/>
          <w:numId w:val="5"/>
        </w:numPr>
        <w:spacing w:line="276" w:lineRule="auto"/>
        <w:jc w:val="both"/>
        <w:rPr>
          <w:rFonts w:ascii="Arial" w:hAnsi="Arial" w:cs="Arial"/>
          <w:color w:val="000000" w:themeColor="text1"/>
          <w:sz w:val="22"/>
          <w:szCs w:val="22"/>
        </w:rPr>
      </w:pPr>
      <w:r w:rsidRPr="002E1AD8">
        <w:rPr>
          <w:rFonts w:ascii="Arial" w:hAnsi="Arial" w:cs="Arial"/>
          <w:color w:val="000000" w:themeColor="text1"/>
          <w:sz w:val="22"/>
          <w:szCs w:val="22"/>
        </w:rPr>
        <w:t xml:space="preserve">powierzchnie wszystkich wykonanych zdjęć fitosocjologicznych (dla każdego zdjęcia fitosocjologicznego minimum jedna fotografia). </w:t>
      </w:r>
    </w:p>
    <w:p w14:paraId="2ED9741F" w14:textId="16E6FD8F" w:rsidR="002E1AD8" w:rsidRPr="002E1AD8" w:rsidRDefault="002E1AD8" w:rsidP="002E1AD8">
      <w:pPr>
        <w:pStyle w:val="Akapitzlist"/>
        <w:numPr>
          <w:ilvl w:val="0"/>
          <w:numId w:val="5"/>
        </w:numPr>
        <w:spacing w:line="276" w:lineRule="auto"/>
        <w:jc w:val="both"/>
        <w:rPr>
          <w:rFonts w:ascii="Arial" w:hAnsi="Arial" w:cs="Arial"/>
          <w:color w:val="000000" w:themeColor="text1"/>
          <w:sz w:val="22"/>
          <w:szCs w:val="22"/>
        </w:rPr>
      </w:pPr>
      <w:r w:rsidRPr="002E1AD8">
        <w:rPr>
          <w:rFonts w:ascii="Arial" w:hAnsi="Arial" w:cs="Arial"/>
          <w:iCs/>
          <w:color w:val="000000" w:themeColor="text1"/>
          <w:sz w:val="22"/>
          <w:szCs w:val="22"/>
        </w:rPr>
        <w:t xml:space="preserve">dokumentacja fotograficzna powinna stanowić załącznik do ekspertyzy, w którym fotografie będą </w:t>
      </w:r>
      <w:proofErr w:type="gramStart"/>
      <w:r w:rsidRPr="002E1AD8">
        <w:rPr>
          <w:rFonts w:ascii="Arial" w:hAnsi="Arial" w:cs="Arial"/>
          <w:iCs/>
          <w:color w:val="000000" w:themeColor="text1"/>
          <w:sz w:val="22"/>
          <w:szCs w:val="22"/>
        </w:rPr>
        <w:t>posegregowane  w</w:t>
      </w:r>
      <w:proofErr w:type="gramEnd"/>
      <w:r w:rsidRPr="002E1AD8">
        <w:rPr>
          <w:rFonts w:ascii="Arial" w:hAnsi="Arial" w:cs="Arial"/>
          <w:iCs/>
          <w:color w:val="000000" w:themeColor="text1"/>
          <w:sz w:val="22"/>
          <w:szCs w:val="22"/>
        </w:rPr>
        <w:t xml:space="preserve">  </w:t>
      </w:r>
      <w:proofErr w:type="gramStart"/>
      <w:r w:rsidRPr="002E1AD8">
        <w:rPr>
          <w:rFonts w:ascii="Arial" w:hAnsi="Arial" w:cs="Arial"/>
          <w:iCs/>
          <w:color w:val="000000" w:themeColor="text1"/>
          <w:sz w:val="22"/>
          <w:szCs w:val="22"/>
        </w:rPr>
        <w:t>katalogi,  przypisane</w:t>
      </w:r>
      <w:proofErr w:type="gramEnd"/>
      <w:r w:rsidRPr="002E1AD8">
        <w:rPr>
          <w:rFonts w:ascii="Arial" w:hAnsi="Arial" w:cs="Arial"/>
          <w:iCs/>
          <w:color w:val="000000" w:themeColor="text1"/>
          <w:sz w:val="22"/>
          <w:szCs w:val="22"/>
        </w:rPr>
        <w:t xml:space="preserve">  </w:t>
      </w:r>
      <w:proofErr w:type="gramStart"/>
      <w:r w:rsidRPr="002E1AD8">
        <w:rPr>
          <w:rFonts w:ascii="Arial" w:hAnsi="Arial" w:cs="Arial"/>
          <w:iCs/>
          <w:color w:val="000000" w:themeColor="text1"/>
          <w:sz w:val="22"/>
          <w:szCs w:val="22"/>
        </w:rPr>
        <w:t>do  danego</w:t>
      </w:r>
      <w:proofErr w:type="gramEnd"/>
      <w:r w:rsidRPr="002E1AD8">
        <w:rPr>
          <w:rFonts w:ascii="Arial" w:hAnsi="Arial" w:cs="Arial"/>
          <w:iCs/>
          <w:color w:val="000000" w:themeColor="text1"/>
          <w:sz w:val="22"/>
          <w:szCs w:val="22"/>
        </w:rPr>
        <w:t xml:space="preserve"> stanowiska/płatu. Dokumentacja fotograficzna musi zawierać informacje o danych autora zdjęcia, datę wykonania, dane o lokalizacji GPS;</w:t>
      </w:r>
    </w:p>
    <w:p w14:paraId="674886DA" w14:textId="77777777" w:rsidR="002E1AD8" w:rsidRPr="002E1AD8" w:rsidRDefault="002E1AD8" w:rsidP="002E1AD8">
      <w:pPr>
        <w:pStyle w:val="Akapitzlist"/>
        <w:ind w:left="0"/>
        <w:jc w:val="both"/>
        <w:rPr>
          <w:rFonts w:ascii="Arial" w:hAnsi="Arial" w:cs="Arial"/>
          <w:color w:val="000000" w:themeColor="text1"/>
          <w:sz w:val="22"/>
          <w:szCs w:val="22"/>
        </w:rPr>
      </w:pPr>
    </w:p>
    <w:p w14:paraId="646A3EDF" w14:textId="5D5DC5AA" w:rsidR="002E1AD8" w:rsidRPr="002E1AD8" w:rsidRDefault="002E1AD8" w:rsidP="002E1AD8">
      <w:pPr>
        <w:pStyle w:val="Akapitzlist"/>
        <w:spacing w:after="200" w:line="276" w:lineRule="auto"/>
        <w:ind w:left="710"/>
        <w:jc w:val="both"/>
        <w:rPr>
          <w:rFonts w:ascii="Arial" w:hAnsi="Arial" w:cs="Arial"/>
          <w:color w:val="000000" w:themeColor="text1"/>
          <w:sz w:val="22"/>
          <w:szCs w:val="22"/>
        </w:rPr>
      </w:pPr>
      <w:r w:rsidRPr="002E1AD8">
        <w:rPr>
          <w:rFonts w:ascii="Arial" w:hAnsi="Arial" w:cs="Arial"/>
          <w:color w:val="000000" w:themeColor="text1"/>
          <w:sz w:val="22"/>
          <w:szCs w:val="22"/>
        </w:rPr>
        <w:t>9.</w:t>
      </w:r>
      <w:r w:rsidRPr="002E1AD8">
        <w:rPr>
          <w:rFonts w:ascii="Arial" w:hAnsi="Arial" w:cs="Arial"/>
          <w:color w:val="000000" w:themeColor="text1"/>
          <w:sz w:val="22"/>
          <w:szCs w:val="22"/>
        </w:rPr>
        <w:tab/>
        <w:t xml:space="preserve">Dla każdej powierzchni ze stwierdzonym siedliskiem przyrodniczym, należy </w:t>
      </w:r>
      <w:r w:rsidRPr="002E1AD8">
        <w:rPr>
          <w:rFonts w:ascii="Arial" w:hAnsi="Arial" w:cs="Arial"/>
          <w:color w:val="000000" w:themeColor="text1"/>
          <w:sz w:val="22"/>
          <w:szCs w:val="22"/>
        </w:rPr>
        <w:br/>
        <w:t xml:space="preserve"> </w:t>
      </w:r>
      <w:r w:rsidRPr="002E1AD8">
        <w:rPr>
          <w:rFonts w:ascii="Arial" w:hAnsi="Arial" w:cs="Arial"/>
          <w:color w:val="000000" w:themeColor="text1"/>
          <w:sz w:val="22"/>
          <w:szCs w:val="22"/>
        </w:rPr>
        <w:tab/>
        <w:t xml:space="preserve">sporządzić mapy analogowe przedstawiające w szczególności: lokalizację </w:t>
      </w:r>
      <w:r w:rsidRPr="002E1AD8">
        <w:rPr>
          <w:rFonts w:ascii="Arial" w:hAnsi="Arial" w:cs="Arial"/>
          <w:color w:val="000000" w:themeColor="text1"/>
          <w:sz w:val="22"/>
          <w:szCs w:val="22"/>
        </w:rPr>
        <w:br/>
        <w:t xml:space="preserve"> </w:t>
      </w:r>
      <w:r w:rsidRPr="002E1AD8">
        <w:rPr>
          <w:rFonts w:ascii="Arial" w:hAnsi="Arial" w:cs="Arial"/>
          <w:color w:val="000000" w:themeColor="text1"/>
          <w:sz w:val="22"/>
          <w:szCs w:val="22"/>
        </w:rPr>
        <w:tab/>
        <w:t>wykonywanych zdjęć fitosocjologicznych, wskaźniki stanu zachowania</w:t>
      </w:r>
      <w:r>
        <w:rPr>
          <w:rFonts w:ascii="Arial" w:hAnsi="Arial" w:cs="Arial"/>
          <w:color w:val="000000" w:themeColor="text1"/>
          <w:sz w:val="22"/>
          <w:szCs w:val="22"/>
        </w:rPr>
        <w:t xml:space="preserve"> </w:t>
      </w:r>
      <w:r w:rsidRPr="002E1AD8">
        <w:rPr>
          <w:rFonts w:ascii="Arial" w:hAnsi="Arial" w:cs="Arial"/>
          <w:color w:val="000000" w:themeColor="text1"/>
          <w:sz w:val="22"/>
          <w:szCs w:val="22"/>
        </w:rPr>
        <w:t xml:space="preserve">siedlisk przyrodniczych, podstawowe zagrożenia stwierdzone podczas prowadzenia </w:t>
      </w:r>
      <w:r w:rsidRPr="002E1AD8">
        <w:rPr>
          <w:rFonts w:ascii="Arial" w:hAnsi="Arial" w:cs="Arial"/>
          <w:color w:val="000000" w:themeColor="text1"/>
          <w:sz w:val="22"/>
          <w:szCs w:val="22"/>
        </w:rPr>
        <w:br/>
        <w:t>badań w terenie.</w:t>
      </w:r>
    </w:p>
    <w:p w14:paraId="5AFADD82" w14:textId="77777777" w:rsidR="002E1AD8" w:rsidRPr="002E1AD8" w:rsidRDefault="002E1AD8" w:rsidP="002E1AD8">
      <w:pPr>
        <w:pStyle w:val="Akapitzlist"/>
        <w:ind w:left="0"/>
        <w:jc w:val="both"/>
        <w:rPr>
          <w:rFonts w:ascii="Arial" w:hAnsi="Arial" w:cs="Arial"/>
          <w:color w:val="000000" w:themeColor="text1"/>
          <w:sz w:val="22"/>
          <w:szCs w:val="22"/>
        </w:rPr>
      </w:pPr>
    </w:p>
    <w:p w14:paraId="65109EAA" w14:textId="77777777" w:rsidR="002E1AD8" w:rsidRPr="002E1AD8" w:rsidRDefault="002E1AD8" w:rsidP="002E1AD8">
      <w:pPr>
        <w:pStyle w:val="Akapitzlist"/>
        <w:ind w:left="0" w:firstLine="708"/>
        <w:jc w:val="both"/>
        <w:rPr>
          <w:rFonts w:ascii="Arial" w:hAnsi="Arial" w:cs="Arial"/>
          <w:color w:val="000000" w:themeColor="text1"/>
          <w:sz w:val="22"/>
          <w:szCs w:val="22"/>
        </w:rPr>
      </w:pPr>
      <w:r w:rsidRPr="002E1AD8">
        <w:rPr>
          <w:rFonts w:ascii="Arial" w:hAnsi="Arial" w:cs="Arial"/>
          <w:color w:val="000000" w:themeColor="text1"/>
          <w:sz w:val="22"/>
          <w:szCs w:val="22"/>
        </w:rPr>
        <w:t>10.</w:t>
      </w:r>
      <w:r w:rsidRPr="002E1AD8">
        <w:rPr>
          <w:rFonts w:ascii="Arial" w:hAnsi="Arial" w:cs="Arial"/>
          <w:color w:val="000000" w:themeColor="text1"/>
          <w:sz w:val="22"/>
          <w:szCs w:val="22"/>
        </w:rPr>
        <w:tab/>
        <w:t xml:space="preserve">Wymogi w zakresie formy dokumentacji: </w:t>
      </w:r>
    </w:p>
    <w:p w14:paraId="49A3C2D0" w14:textId="77777777" w:rsidR="002E1AD8" w:rsidRPr="002E1AD8" w:rsidRDefault="002E1AD8" w:rsidP="002E1AD8">
      <w:pPr>
        <w:pStyle w:val="Akapitzlist"/>
        <w:ind w:left="0"/>
        <w:jc w:val="both"/>
        <w:rPr>
          <w:rFonts w:ascii="Arial" w:hAnsi="Arial" w:cs="Arial"/>
          <w:color w:val="000000" w:themeColor="text1"/>
          <w:sz w:val="22"/>
          <w:szCs w:val="22"/>
        </w:rPr>
      </w:pPr>
    </w:p>
    <w:p w14:paraId="2A758459" w14:textId="77777777" w:rsidR="002E1AD8" w:rsidRPr="002E1AD8" w:rsidRDefault="002E1AD8" w:rsidP="002E1AD8">
      <w:pPr>
        <w:pStyle w:val="Akapitzlist"/>
        <w:numPr>
          <w:ilvl w:val="1"/>
          <w:numId w:val="6"/>
        </w:numPr>
        <w:autoSpaceDE w:val="0"/>
        <w:autoSpaceDN w:val="0"/>
        <w:adjustRightInd w:val="0"/>
        <w:spacing w:line="276" w:lineRule="auto"/>
        <w:jc w:val="both"/>
        <w:rPr>
          <w:rFonts w:ascii="Arial" w:hAnsi="Arial" w:cs="Arial"/>
          <w:color w:val="000000" w:themeColor="text1"/>
          <w:sz w:val="22"/>
          <w:szCs w:val="22"/>
        </w:rPr>
      </w:pPr>
      <w:r w:rsidRPr="002E1AD8">
        <w:rPr>
          <w:rFonts w:ascii="Arial" w:hAnsi="Arial" w:cs="Arial"/>
          <w:color w:val="000000" w:themeColor="text1"/>
          <w:sz w:val="22"/>
          <w:szCs w:val="22"/>
        </w:rPr>
        <w:t xml:space="preserve">Dane zebrane i opracowane w trakcie realizacji zamówienia zostaną przekazane </w:t>
      </w:r>
      <w:r w:rsidRPr="002E1AD8">
        <w:rPr>
          <w:rFonts w:ascii="Arial" w:hAnsi="Arial" w:cs="Arial"/>
          <w:color w:val="000000" w:themeColor="text1"/>
          <w:sz w:val="22"/>
          <w:szCs w:val="22"/>
        </w:rPr>
        <w:br/>
        <w:t xml:space="preserve">      w formie dokumentacji (tekstowej i elektronicznej na płytach CD/DVD) </w:t>
      </w:r>
      <w:r w:rsidRPr="002E1AD8">
        <w:rPr>
          <w:rFonts w:ascii="Arial" w:hAnsi="Arial" w:cs="Arial"/>
          <w:color w:val="000000" w:themeColor="text1"/>
          <w:sz w:val="22"/>
          <w:szCs w:val="22"/>
        </w:rPr>
        <w:br/>
        <w:t xml:space="preserve">      w 2 jednakowych egzemplarzach.</w:t>
      </w:r>
    </w:p>
    <w:p w14:paraId="79631B8D" w14:textId="77777777" w:rsidR="002E1AD8" w:rsidRPr="002E1AD8" w:rsidRDefault="002E1AD8" w:rsidP="002E1AD8">
      <w:pPr>
        <w:pStyle w:val="Akapitzlist"/>
        <w:numPr>
          <w:ilvl w:val="1"/>
          <w:numId w:val="6"/>
        </w:numPr>
        <w:autoSpaceDE w:val="0"/>
        <w:autoSpaceDN w:val="0"/>
        <w:adjustRightInd w:val="0"/>
        <w:spacing w:line="276" w:lineRule="auto"/>
        <w:jc w:val="both"/>
        <w:rPr>
          <w:rFonts w:ascii="Arial" w:hAnsi="Arial" w:cs="Arial"/>
          <w:color w:val="000000" w:themeColor="text1"/>
          <w:sz w:val="22"/>
          <w:szCs w:val="22"/>
        </w:rPr>
      </w:pPr>
      <w:r w:rsidRPr="002E1AD8">
        <w:rPr>
          <w:rFonts w:ascii="Arial" w:hAnsi="Arial" w:cs="Arial"/>
          <w:color w:val="000000" w:themeColor="text1"/>
          <w:sz w:val="22"/>
          <w:szCs w:val="22"/>
        </w:rPr>
        <w:t>Opracowanie w formie tekstowej (wydruki) powinno spełniać następujące wymagania:</w:t>
      </w:r>
    </w:p>
    <w:p w14:paraId="2E6E40DE" w14:textId="77777777" w:rsidR="00CE7713" w:rsidRDefault="002E1AD8" w:rsidP="00CE7713">
      <w:pPr>
        <w:pStyle w:val="Akapitzlist"/>
        <w:numPr>
          <w:ilvl w:val="0"/>
          <w:numId w:val="11"/>
        </w:numPr>
        <w:jc w:val="both"/>
        <w:rPr>
          <w:rFonts w:ascii="Arial" w:hAnsi="Arial" w:cs="Arial"/>
          <w:color w:val="000000" w:themeColor="text1"/>
          <w:sz w:val="22"/>
          <w:szCs w:val="22"/>
        </w:rPr>
      </w:pPr>
      <w:r w:rsidRPr="00CE7713">
        <w:rPr>
          <w:rFonts w:ascii="Arial" w:hAnsi="Arial" w:cs="Arial"/>
          <w:color w:val="000000" w:themeColor="text1"/>
          <w:sz w:val="22"/>
          <w:szCs w:val="22"/>
        </w:rPr>
        <w:t xml:space="preserve">należy stosować czcionkę Times New Roman 12 pkt, marginesy 2,5 cm </w:t>
      </w:r>
      <w:r w:rsidRPr="00CE7713">
        <w:rPr>
          <w:rFonts w:ascii="Arial" w:hAnsi="Arial" w:cs="Arial"/>
          <w:color w:val="000000" w:themeColor="text1"/>
          <w:sz w:val="22"/>
          <w:szCs w:val="22"/>
        </w:rPr>
        <w:br/>
        <w:t>oraz margines na oprawę dodatkowo 0,5 cm;</w:t>
      </w:r>
    </w:p>
    <w:p w14:paraId="16DBD807" w14:textId="77777777" w:rsidR="00CE7713" w:rsidRDefault="002E1AD8" w:rsidP="00CE7713">
      <w:pPr>
        <w:pStyle w:val="Akapitzlist"/>
        <w:numPr>
          <w:ilvl w:val="0"/>
          <w:numId w:val="11"/>
        </w:numPr>
        <w:jc w:val="both"/>
        <w:rPr>
          <w:rFonts w:ascii="Arial" w:hAnsi="Arial" w:cs="Arial"/>
          <w:color w:val="000000" w:themeColor="text1"/>
          <w:sz w:val="22"/>
          <w:szCs w:val="22"/>
        </w:rPr>
      </w:pPr>
      <w:r w:rsidRPr="00CE7713">
        <w:rPr>
          <w:rFonts w:ascii="Arial" w:hAnsi="Arial" w:cs="Arial"/>
          <w:color w:val="000000" w:themeColor="text1"/>
          <w:sz w:val="22"/>
          <w:szCs w:val="22"/>
        </w:rPr>
        <w:t>format dokumentacji A4;</w:t>
      </w:r>
    </w:p>
    <w:p w14:paraId="2BB0F3C4" w14:textId="77777777" w:rsidR="00CE7713" w:rsidRDefault="002E1AD8" w:rsidP="00CE7713">
      <w:pPr>
        <w:pStyle w:val="Akapitzlist"/>
        <w:numPr>
          <w:ilvl w:val="0"/>
          <w:numId w:val="11"/>
        </w:numPr>
        <w:jc w:val="both"/>
        <w:rPr>
          <w:rFonts w:ascii="Arial" w:hAnsi="Arial" w:cs="Arial"/>
          <w:color w:val="000000" w:themeColor="text1"/>
          <w:sz w:val="22"/>
          <w:szCs w:val="22"/>
        </w:rPr>
      </w:pPr>
      <w:r w:rsidRPr="00CE7713">
        <w:rPr>
          <w:rFonts w:ascii="Arial" w:hAnsi="Arial" w:cs="Arial"/>
          <w:color w:val="000000" w:themeColor="text1"/>
          <w:sz w:val="22"/>
          <w:szCs w:val="22"/>
        </w:rPr>
        <w:t>dokumentację należy sporządzić w języku polskim;</w:t>
      </w:r>
    </w:p>
    <w:p w14:paraId="4BF903B3" w14:textId="6A954BDF" w:rsidR="002E1AD8" w:rsidRPr="00CE7713" w:rsidRDefault="002E1AD8" w:rsidP="00CE7713">
      <w:pPr>
        <w:pStyle w:val="Akapitzlist"/>
        <w:numPr>
          <w:ilvl w:val="0"/>
          <w:numId w:val="11"/>
        </w:numPr>
        <w:jc w:val="both"/>
        <w:rPr>
          <w:rFonts w:ascii="Arial" w:hAnsi="Arial" w:cs="Arial"/>
          <w:color w:val="000000" w:themeColor="text1"/>
          <w:sz w:val="22"/>
          <w:szCs w:val="22"/>
        </w:rPr>
      </w:pPr>
      <w:r w:rsidRPr="00CE7713">
        <w:rPr>
          <w:rFonts w:ascii="Arial" w:hAnsi="Arial" w:cs="Arial"/>
          <w:color w:val="000000" w:themeColor="text1"/>
          <w:sz w:val="22"/>
          <w:szCs w:val="22"/>
        </w:rPr>
        <w:t xml:space="preserve">dokumentację należy trwale </w:t>
      </w:r>
      <w:proofErr w:type="spellStart"/>
      <w:r w:rsidRPr="00CE7713">
        <w:rPr>
          <w:rFonts w:ascii="Arial" w:hAnsi="Arial" w:cs="Arial"/>
          <w:color w:val="000000" w:themeColor="text1"/>
          <w:sz w:val="22"/>
          <w:szCs w:val="22"/>
        </w:rPr>
        <w:t>zbindować</w:t>
      </w:r>
      <w:proofErr w:type="spellEnd"/>
      <w:r w:rsidRPr="00CE7713">
        <w:rPr>
          <w:rFonts w:ascii="Arial" w:hAnsi="Arial" w:cs="Arial"/>
          <w:color w:val="000000" w:themeColor="text1"/>
          <w:sz w:val="22"/>
          <w:szCs w:val="22"/>
        </w:rPr>
        <w:t xml:space="preserve"> z okładką zawierającą tytuł: </w:t>
      </w:r>
      <w:r w:rsidRPr="00CE7713">
        <w:rPr>
          <w:rFonts w:ascii="Arial" w:hAnsi="Arial" w:cs="Arial"/>
          <w:color w:val="000000" w:themeColor="text1"/>
          <w:sz w:val="22"/>
          <w:szCs w:val="22"/>
        </w:rPr>
        <w:br/>
      </w:r>
      <w:r w:rsidRPr="00CE7713">
        <w:rPr>
          <w:rFonts w:ascii="Arial" w:hAnsi="Arial" w:cs="Arial"/>
          <w:i/>
          <w:color w:val="000000" w:themeColor="text1"/>
          <w:sz w:val="22"/>
          <w:szCs w:val="22"/>
        </w:rPr>
        <w:t xml:space="preserve"> „Weryfikacja siedlisk przyrodniczych na użytkach ekologicznych na terenie Nadleśnictwa Zamrzenica” oraz napis ”Wykonano na zamówienie Nadleśnictwa Zamrzenica – 2026, w ramach projektu </w:t>
      </w:r>
      <w:r w:rsidRPr="00CE7713">
        <w:rPr>
          <w:rFonts w:ascii="Arial" w:hAnsi="Arial" w:cs="Arial"/>
          <w:i/>
          <w:iCs/>
          <w:color w:val="000000" w:themeColor="text1"/>
          <w:sz w:val="22"/>
          <w:szCs w:val="22"/>
        </w:rPr>
        <w:t xml:space="preserve">Ochrona i wzmacnianie potencjału przyrodniczego poprzez ochronę gatunków i siedlisk, kanalizację ruchu turystycznego na obszarach chronionych oraz edukację przyrodniczą" dofinansowanego ze środków Unii Europejskiej z programu </w:t>
      </w:r>
      <w:r w:rsidRPr="00CE7713">
        <w:rPr>
          <w:rFonts w:ascii="Arial" w:hAnsi="Arial" w:cs="Arial"/>
          <w:bCs/>
          <w:i/>
          <w:color w:val="000000" w:themeColor="text1"/>
          <w:sz w:val="22"/>
          <w:szCs w:val="22"/>
        </w:rPr>
        <w:t>Fundusze Europejskie dla Kujaw i Pomorza 2021-2027)</w:t>
      </w:r>
      <w:r w:rsidRPr="00CE7713">
        <w:rPr>
          <w:rFonts w:ascii="Arial" w:hAnsi="Arial" w:cs="Arial"/>
          <w:i/>
          <w:color w:val="000000" w:themeColor="text1"/>
          <w:sz w:val="22"/>
          <w:szCs w:val="22"/>
        </w:rPr>
        <w:t>. Nr projektu</w:t>
      </w:r>
      <w:r w:rsidR="00CE7713">
        <w:rPr>
          <w:rFonts w:ascii="Arial" w:hAnsi="Arial" w:cs="Arial"/>
          <w:i/>
          <w:color w:val="000000" w:themeColor="text1"/>
          <w:sz w:val="22"/>
          <w:szCs w:val="22"/>
        </w:rPr>
        <w:t xml:space="preserve"> </w:t>
      </w:r>
      <w:r w:rsidRPr="00CE7713">
        <w:rPr>
          <w:rFonts w:ascii="Arial" w:hAnsi="Arial" w:cs="Arial"/>
          <w:b/>
          <w:bCs/>
          <w:i/>
          <w:color w:val="000000" w:themeColor="text1"/>
          <w:sz w:val="22"/>
          <w:szCs w:val="22"/>
        </w:rPr>
        <w:t>FEKP.02.15-IZ.00-</w:t>
      </w:r>
      <w:r w:rsidRPr="00CE7713">
        <w:rPr>
          <w:rFonts w:ascii="Arial" w:hAnsi="Arial" w:cs="Arial"/>
          <w:b/>
          <w:bCs/>
          <w:i/>
          <w:color w:val="000000" w:themeColor="text1"/>
          <w:sz w:val="22"/>
          <w:szCs w:val="22"/>
        </w:rPr>
        <w:br/>
        <w:t xml:space="preserve">0007/25, </w:t>
      </w:r>
      <w:r w:rsidRPr="00CE7713">
        <w:rPr>
          <w:rFonts w:ascii="Arial" w:hAnsi="Arial" w:cs="Arial"/>
          <w:i/>
          <w:color w:val="000000" w:themeColor="text1"/>
          <w:sz w:val="22"/>
          <w:szCs w:val="22"/>
        </w:rPr>
        <w:t xml:space="preserve">nr umowy - </w:t>
      </w:r>
      <w:r w:rsidRPr="00CE7713">
        <w:rPr>
          <w:rFonts w:ascii="Arial" w:hAnsi="Arial" w:cs="Arial"/>
          <w:b/>
          <w:bCs/>
          <w:i/>
          <w:color w:val="000000" w:themeColor="text1"/>
          <w:sz w:val="22"/>
          <w:szCs w:val="22"/>
        </w:rPr>
        <w:t xml:space="preserve">UM_WR.431.3.369.2025. </w:t>
      </w:r>
      <w:r w:rsidRPr="00CE7713">
        <w:rPr>
          <w:rFonts w:ascii="Arial" w:hAnsi="Arial" w:cs="Arial"/>
          <w:i/>
          <w:color w:val="000000" w:themeColor="text1"/>
          <w:sz w:val="22"/>
          <w:szCs w:val="22"/>
        </w:rPr>
        <w:t>Na dokumentacji należy umieścić prawidłowe logo programu EFRR.</w:t>
      </w:r>
    </w:p>
    <w:p w14:paraId="2B0FD627" w14:textId="7C8C8AE4" w:rsidR="002E1AD8" w:rsidRDefault="002E1AD8" w:rsidP="002E1AD8">
      <w:pPr>
        <w:jc w:val="both"/>
        <w:rPr>
          <w:rFonts w:ascii="Arial" w:hAnsi="Arial" w:cs="Arial"/>
          <w:color w:val="000000" w:themeColor="text1"/>
          <w:sz w:val="22"/>
          <w:szCs w:val="22"/>
        </w:rPr>
      </w:pPr>
    </w:p>
    <w:p w14:paraId="36B947B6" w14:textId="7D00E6C2" w:rsidR="00CE7713" w:rsidRDefault="00CE7713" w:rsidP="002E1AD8">
      <w:pPr>
        <w:jc w:val="both"/>
        <w:rPr>
          <w:rFonts w:ascii="Arial" w:hAnsi="Arial" w:cs="Arial"/>
          <w:color w:val="000000" w:themeColor="text1"/>
          <w:sz w:val="22"/>
          <w:szCs w:val="22"/>
        </w:rPr>
      </w:pPr>
    </w:p>
    <w:p w14:paraId="26A191EB" w14:textId="77777777" w:rsidR="00CE7713" w:rsidRPr="002E1AD8" w:rsidRDefault="00CE7713" w:rsidP="002E1AD8">
      <w:pPr>
        <w:jc w:val="both"/>
        <w:rPr>
          <w:rFonts w:ascii="Arial" w:hAnsi="Arial" w:cs="Arial"/>
          <w:color w:val="000000" w:themeColor="text1"/>
          <w:sz w:val="22"/>
          <w:szCs w:val="22"/>
        </w:rPr>
      </w:pPr>
    </w:p>
    <w:p w14:paraId="19974DC4" w14:textId="2FB9DE00" w:rsidR="002E1AD8" w:rsidRPr="002E1AD8" w:rsidRDefault="002E1AD8" w:rsidP="002E1AD8">
      <w:pPr>
        <w:ind w:firstLine="360"/>
        <w:jc w:val="both"/>
        <w:rPr>
          <w:rFonts w:ascii="Arial" w:hAnsi="Arial" w:cs="Arial"/>
          <w:color w:val="000000" w:themeColor="text1"/>
          <w:sz w:val="22"/>
          <w:szCs w:val="22"/>
        </w:rPr>
      </w:pPr>
      <w:r w:rsidRPr="002E1AD8">
        <w:rPr>
          <w:rFonts w:ascii="Arial" w:hAnsi="Arial" w:cs="Arial"/>
          <w:color w:val="000000" w:themeColor="text1"/>
          <w:sz w:val="22"/>
          <w:szCs w:val="22"/>
        </w:rPr>
        <w:t xml:space="preserve">  c. opracowanie w wersji elektronicznej powinno zawierać: </w:t>
      </w:r>
    </w:p>
    <w:p w14:paraId="5C8F2980" w14:textId="77777777" w:rsidR="002E1AD8" w:rsidRPr="002E1AD8" w:rsidRDefault="002E1AD8" w:rsidP="002E1AD8">
      <w:pPr>
        <w:pStyle w:val="Akapitzlist"/>
        <w:numPr>
          <w:ilvl w:val="0"/>
          <w:numId w:val="4"/>
        </w:numPr>
        <w:jc w:val="both"/>
        <w:rPr>
          <w:rFonts w:ascii="Arial" w:hAnsi="Arial" w:cs="Arial"/>
          <w:color w:val="000000" w:themeColor="text1"/>
          <w:sz w:val="22"/>
          <w:szCs w:val="22"/>
        </w:rPr>
      </w:pPr>
      <w:r w:rsidRPr="002E1AD8">
        <w:rPr>
          <w:rFonts w:ascii="Arial" w:hAnsi="Arial" w:cs="Arial"/>
          <w:color w:val="000000" w:themeColor="text1"/>
          <w:sz w:val="22"/>
          <w:szCs w:val="22"/>
        </w:rPr>
        <w:t xml:space="preserve">cyfrowe warstwy informacyjne dokumentujące lokalizacje wszystkich weryfikowanych płatów, lokalizacje powierzchni badawczych na weryfikowanych płatach, </w:t>
      </w:r>
      <w:proofErr w:type="gramStart"/>
      <w:r w:rsidRPr="002E1AD8">
        <w:rPr>
          <w:rFonts w:ascii="Arial" w:hAnsi="Arial" w:cs="Arial"/>
          <w:color w:val="000000" w:themeColor="text1"/>
          <w:sz w:val="22"/>
          <w:szCs w:val="22"/>
        </w:rPr>
        <w:t xml:space="preserve">lokalizacje  </w:t>
      </w:r>
      <w:r w:rsidRPr="002E1AD8">
        <w:rPr>
          <w:rFonts w:ascii="Arial" w:hAnsi="Arial" w:cs="Arial"/>
          <w:color w:val="000000" w:themeColor="text1"/>
          <w:sz w:val="22"/>
          <w:szCs w:val="22"/>
        </w:rPr>
        <w:lastRenderedPageBreak/>
        <w:t>zinwentaryzowanych</w:t>
      </w:r>
      <w:proofErr w:type="gramEnd"/>
      <w:r w:rsidRPr="002E1AD8">
        <w:rPr>
          <w:rFonts w:ascii="Arial" w:hAnsi="Arial" w:cs="Arial"/>
          <w:color w:val="000000" w:themeColor="text1"/>
          <w:sz w:val="22"/>
          <w:szCs w:val="22"/>
        </w:rPr>
        <w:t xml:space="preserve"> (zweryfikowanych pozytywnie) siedlisk oraz warstwy obrazujące podstawowe zagrożenia stwierdzone podczas prowadzenia badań w terenie, sporządzone w oparciu o LMN i zgodne z jej standardem. </w:t>
      </w:r>
    </w:p>
    <w:p w14:paraId="7B37F068" w14:textId="77777777" w:rsidR="002E1AD8" w:rsidRPr="002E1AD8" w:rsidRDefault="002E1AD8" w:rsidP="002E1AD8">
      <w:pPr>
        <w:pStyle w:val="Akapitzlist"/>
        <w:ind w:left="1068"/>
        <w:jc w:val="both"/>
        <w:rPr>
          <w:rFonts w:ascii="Arial" w:hAnsi="Arial" w:cs="Arial"/>
          <w:color w:val="000000" w:themeColor="text1"/>
          <w:sz w:val="22"/>
          <w:szCs w:val="22"/>
        </w:rPr>
      </w:pPr>
      <w:r w:rsidRPr="002E1AD8">
        <w:rPr>
          <w:rFonts w:ascii="Arial" w:hAnsi="Arial" w:cs="Arial"/>
          <w:color w:val="000000" w:themeColor="text1"/>
          <w:sz w:val="22"/>
          <w:szCs w:val="22"/>
        </w:rPr>
        <w:t xml:space="preserve"> </w:t>
      </w:r>
      <w:r w:rsidRPr="002E1AD8">
        <w:rPr>
          <w:rFonts w:ascii="Arial" w:hAnsi="Arial" w:cs="Arial"/>
          <w:color w:val="000000" w:themeColor="text1"/>
          <w:sz w:val="22"/>
          <w:szCs w:val="22"/>
        </w:rPr>
        <w:tab/>
        <w:t>Wymagania:</w:t>
      </w:r>
    </w:p>
    <w:p w14:paraId="2C0ECEFA" w14:textId="77777777" w:rsidR="002E1AD8" w:rsidRPr="002E1AD8" w:rsidRDefault="002E1AD8" w:rsidP="002E1AD8">
      <w:pPr>
        <w:pStyle w:val="Akapitzlist"/>
        <w:autoSpaceDE w:val="0"/>
        <w:autoSpaceDN w:val="0"/>
        <w:adjustRightInd w:val="0"/>
        <w:ind w:left="0"/>
        <w:jc w:val="both"/>
        <w:rPr>
          <w:rFonts w:ascii="Arial" w:hAnsi="Arial" w:cs="Arial"/>
          <w:color w:val="000000" w:themeColor="text1"/>
          <w:sz w:val="22"/>
          <w:szCs w:val="22"/>
        </w:rPr>
      </w:pPr>
      <w:r w:rsidRPr="002E1AD8">
        <w:rPr>
          <w:rFonts w:ascii="Arial" w:hAnsi="Arial" w:cs="Arial"/>
          <w:color w:val="000000" w:themeColor="text1"/>
          <w:sz w:val="22"/>
          <w:szCs w:val="22"/>
        </w:rPr>
        <w:tab/>
      </w:r>
      <w:r w:rsidRPr="002E1AD8">
        <w:rPr>
          <w:rFonts w:ascii="Arial" w:hAnsi="Arial" w:cs="Arial"/>
          <w:color w:val="000000" w:themeColor="text1"/>
          <w:sz w:val="22"/>
          <w:szCs w:val="22"/>
        </w:rPr>
        <w:tab/>
      </w:r>
      <w:r w:rsidRPr="002E1AD8">
        <w:rPr>
          <w:rFonts w:ascii="Arial" w:hAnsi="Arial" w:cs="Arial"/>
          <w:color w:val="000000" w:themeColor="text1"/>
          <w:sz w:val="22"/>
          <w:szCs w:val="22"/>
        </w:rPr>
        <w:tab/>
        <w:t>- zapewniona czytelność treści map,</w:t>
      </w:r>
    </w:p>
    <w:p w14:paraId="4F2716C6" w14:textId="77777777" w:rsidR="002E1AD8" w:rsidRPr="002E1AD8" w:rsidRDefault="002E1AD8" w:rsidP="002E1AD8">
      <w:pPr>
        <w:pStyle w:val="Akapitzlist"/>
        <w:autoSpaceDE w:val="0"/>
        <w:autoSpaceDN w:val="0"/>
        <w:adjustRightInd w:val="0"/>
        <w:ind w:left="0"/>
        <w:jc w:val="both"/>
        <w:rPr>
          <w:rFonts w:ascii="Arial" w:hAnsi="Arial" w:cs="Arial"/>
          <w:color w:val="000000" w:themeColor="text1"/>
          <w:sz w:val="22"/>
          <w:szCs w:val="22"/>
        </w:rPr>
      </w:pPr>
      <w:r w:rsidRPr="002E1AD8">
        <w:rPr>
          <w:rFonts w:ascii="Arial" w:hAnsi="Arial" w:cs="Arial"/>
          <w:color w:val="000000" w:themeColor="text1"/>
          <w:sz w:val="22"/>
          <w:szCs w:val="22"/>
        </w:rPr>
        <w:tab/>
      </w:r>
      <w:r w:rsidRPr="002E1AD8">
        <w:rPr>
          <w:rFonts w:ascii="Arial" w:hAnsi="Arial" w:cs="Arial"/>
          <w:color w:val="000000" w:themeColor="text1"/>
          <w:sz w:val="22"/>
          <w:szCs w:val="22"/>
        </w:rPr>
        <w:tab/>
      </w:r>
      <w:r w:rsidRPr="002E1AD8">
        <w:rPr>
          <w:rFonts w:ascii="Arial" w:hAnsi="Arial" w:cs="Arial"/>
          <w:color w:val="000000" w:themeColor="text1"/>
          <w:sz w:val="22"/>
          <w:szCs w:val="22"/>
        </w:rPr>
        <w:tab/>
        <w:t>- skala map 1:10 000 lub 1:25 000,</w:t>
      </w:r>
    </w:p>
    <w:p w14:paraId="29A18E7C" w14:textId="77777777" w:rsidR="002E1AD8" w:rsidRPr="002E1AD8" w:rsidRDefault="002E1AD8" w:rsidP="002E1AD8">
      <w:pPr>
        <w:pStyle w:val="Akapitzlist"/>
        <w:autoSpaceDE w:val="0"/>
        <w:autoSpaceDN w:val="0"/>
        <w:adjustRightInd w:val="0"/>
        <w:ind w:left="0"/>
        <w:jc w:val="both"/>
        <w:rPr>
          <w:rFonts w:ascii="Arial" w:hAnsi="Arial" w:cs="Arial"/>
          <w:color w:val="000000" w:themeColor="text1"/>
          <w:sz w:val="22"/>
          <w:szCs w:val="22"/>
        </w:rPr>
      </w:pPr>
      <w:r w:rsidRPr="002E1AD8">
        <w:rPr>
          <w:rFonts w:ascii="Arial" w:hAnsi="Arial" w:cs="Arial"/>
          <w:color w:val="000000" w:themeColor="text1"/>
          <w:sz w:val="22"/>
          <w:szCs w:val="22"/>
        </w:rPr>
        <w:tab/>
      </w:r>
      <w:r w:rsidRPr="002E1AD8">
        <w:rPr>
          <w:rFonts w:ascii="Arial" w:hAnsi="Arial" w:cs="Arial"/>
          <w:color w:val="000000" w:themeColor="text1"/>
          <w:sz w:val="22"/>
          <w:szCs w:val="22"/>
        </w:rPr>
        <w:tab/>
      </w:r>
      <w:r w:rsidRPr="002E1AD8">
        <w:rPr>
          <w:rFonts w:ascii="Arial" w:hAnsi="Arial" w:cs="Arial"/>
          <w:color w:val="000000" w:themeColor="text1"/>
          <w:sz w:val="22"/>
          <w:szCs w:val="22"/>
        </w:rPr>
        <w:tab/>
        <w:t>- eksport map tematycznych jako raster i zapis ich w formacie PDF,</w:t>
      </w:r>
    </w:p>
    <w:p w14:paraId="35E3FBBF" w14:textId="77777777" w:rsidR="002E1AD8" w:rsidRPr="002E1AD8" w:rsidRDefault="002E1AD8" w:rsidP="002E1AD8">
      <w:pPr>
        <w:pStyle w:val="Akapitzlist"/>
        <w:autoSpaceDE w:val="0"/>
        <w:autoSpaceDN w:val="0"/>
        <w:adjustRightInd w:val="0"/>
        <w:ind w:left="0"/>
        <w:jc w:val="both"/>
        <w:rPr>
          <w:rFonts w:ascii="Arial" w:hAnsi="Arial" w:cs="Arial"/>
          <w:color w:val="000000" w:themeColor="text1"/>
          <w:sz w:val="22"/>
          <w:szCs w:val="22"/>
        </w:rPr>
      </w:pPr>
      <w:r w:rsidRPr="002E1AD8">
        <w:rPr>
          <w:rFonts w:ascii="Arial" w:hAnsi="Arial" w:cs="Arial"/>
          <w:color w:val="000000" w:themeColor="text1"/>
          <w:sz w:val="22"/>
          <w:szCs w:val="22"/>
        </w:rPr>
        <w:tab/>
      </w:r>
      <w:r w:rsidRPr="002E1AD8">
        <w:rPr>
          <w:rFonts w:ascii="Arial" w:hAnsi="Arial" w:cs="Arial"/>
          <w:color w:val="000000" w:themeColor="text1"/>
          <w:sz w:val="22"/>
          <w:szCs w:val="22"/>
        </w:rPr>
        <w:tab/>
      </w:r>
      <w:r w:rsidRPr="002E1AD8">
        <w:rPr>
          <w:rFonts w:ascii="Arial" w:hAnsi="Arial" w:cs="Arial"/>
          <w:color w:val="000000" w:themeColor="text1"/>
          <w:sz w:val="22"/>
          <w:szCs w:val="22"/>
        </w:rPr>
        <w:tab/>
        <w:t>- układ współrzędnych PL-1992 (EPSG: 2180);</w:t>
      </w:r>
    </w:p>
    <w:p w14:paraId="063D99EB" w14:textId="77777777" w:rsidR="002E1AD8" w:rsidRPr="002E1AD8" w:rsidRDefault="002E1AD8" w:rsidP="002E1AD8">
      <w:pPr>
        <w:pStyle w:val="Akapitzlist"/>
        <w:numPr>
          <w:ilvl w:val="0"/>
          <w:numId w:val="4"/>
        </w:numPr>
        <w:autoSpaceDE w:val="0"/>
        <w:autoSpaceDN w:val="0"/>
        <w:adjustRightInd w:val="0"/>
        <w:spacing w:after="200" w:line="276" w:lineRule="auto"/>
        <w:jc w:val="both"/>
        <w:rPr>
          <w:rFonts w:ascii="Arial" w:hAnsi="Arial" w:cs="Arial"/>
          <w:color w:val="000000" w:themeColor="text1"/>
          <w:sz w:val="22"/>
          <w:szCs w:val="22"/>
        </w:rPr>
      </w:pPr>
      <w:r w:rsidRPr="002E1AD8">
        <w:rPr>
          <w:rFonts w:ascii="Arial" w:hAnsi="Arial" w:cs="Arial"/>
          <w:color w:val="000000" w:themeColor="text1"/>
          <w:sz w:val="22"/>
          <w:szCs w:val="22"/>
        </w:rPr>
        <w:t xml:space="preserve">elektroniczną wersję opracowania tekstowego (DOC lub DOCX i PDF); </w:t>
      </w:r>
    </w:p>
    <w:p w14:paraId="04468373" w14:textId="77777777" w:rsidR="002E1AD8" w:rsidRPr="002E1AD8" w:rsidRDefault="002E1AD8" w:rsidP="002E1AD8">
      <w:pPr>
        <w:pStyle w:val="Akapitzlist"/>
        <w:numPr>
          <w:ilvl w:val="0"/>
          <w:numId w:val="4"/>
        </w:numPr>
        <w:autoSpaceDE w:val="0"/>
        <w:autoSpaceDN w:val="0"/>
        <w:adjustRightInd w:val="0"/>
        <w:spacing w:after="200" w:line="276" w:lineRule="auto"/>
        <w:jc w:val="both"/>
        <w:rPr>
          <w:rFonts w:ascii="Arial" w:hAnsi="Arial" w:cs="Arial"/>
          <w:color w:val="000000" w:themeColor="text1"/>
          <w:sz w:val="22"/>
          <w:szCs w:val="22"/>
        </w:rPr>
      </w:pPr>
      <w:r w:rsidRPr="002E1AD8">
        <w:rPr>
          <w:rFonts w:ascii="Arial" w:hAnsi="Arial" w:cs="Arial"/>
          <w:color w:val="000000" w:themeColor="text1"/>
          <w:sz w:val="22"/>
          <w:szCs w:val="22"/>
        </w:rPr>
        <w:t>tabele z wynikami prac w formacie Excel</w:t>
      </w:r>
    </w:p>
    <w:p w14:paraId="202D734C" w14:textId="6627EC79" w:rsidR="002E1AD8" w:rsidRPr="002E1AD8" w:rsidRDefault="002E1AD8" w:rsidP="002E1AD8">
      <w:pPr>
        <w:pStyle w:val="Akapitzlist"/>
        <w:numPr>
          <w:ilvl w:val="0"/>
          <w:numId w:val="4"/>
        </w:numPr>
        <w:autoSpaceDE w:val="0"/>
        <w:autoSpaceDN w:val="0"/>
        <w:adjustRightInd w:val="0"/>
        <w:spacing w:after="200" w:line="276" w:lineRule="auto"/>
        <w:jc w:val="both"/>
        <w:rPr>
          <w:rFonts w:ascii="Arial" w:hAnsi="Arial" w:cs="Arial"/>
          <w:color w:val="000000" w:themeColor="text1"/>
          <w:sz w:val="22"/>
          <w:szCs w:val="22"/>
        </w:rPr>
      </w:pPr>
      <w:r w:rsidRPr="002E1AD8">
        <w:rPr>
          <w:rFonts w:ascii="Arial" w:hAnsi="Arial" w:cs="Arial"/>
          <w:color w:val="000000" w:themeColor="text1"/>
          <w:sz w:val="22"/>
          <w:szCs w:val="22"/>
        </w:rPr>
        <w:t xml:space="preserve">dokumentację </w:t>
      </w:r>
      <w:r w:rsidRPr="00CE7713">
        <w:rPr>
          <w:rFonts w:ascii="Arial" w:hAnsi="Arial" w:cs="Arial"/>
          <w:sz w:val="22"/>
          <w:szCs w:val="22"/>
        </w:rPr>
        <w:t>fotograficzną (jednoznacznie opisaną, umożliwiającą identyfikację poszczególnych powierzchni objętych badaniami, z każdego stanowiska;</w:t>
      </w:r>
      <w:r w:rsidRPr="00CE7713">
        <w:rPr>
          <w:rFonts w:ascii="Arial" w:hAnsi="Arial" w:cs="Arial"/>
          <w:iCs/>
          <w:sz w:val="22"/>
          <w:szCs w:val="22"/>
        </w:rPr>
        <w:t xml:space="preserve"> fotografie zapisane w formie </w:t>
      </w:r>
      <w:proofErr w:type="spellStart"/>
      <w:r w:rsidRPr="00CE7713">
        <w:rPr>
          <w:rFonts w:ascii="Arial" w:hAnsi="Arial" w:cs="Arial"/>
          <w:iCs/>
          <w:sz w:val="22"/>
          <w:szCs w:val="22"/>
        </w:rPr>
        <w:t>tiff</w:t>
      </w:r>
      <w:proofErr w:type="spellEnd"/>
      <w:r w:rsidRPr="00CE7713">
        <w:rPr>
          <w:rFonts w:ascii="Arial" w:hAnsi="Arial" w:cs="Arial"/>
          <w:iCs/>
          <w:sz w:val="22"/>
          <w:szCs w:val="22"/>
        </w:rPr>
        <w:t xml:space="preserve"> lub jpg w jakości min. 300 </w:t>
      </w:r>
      <w:proofErr w:type="spellStart"/>
      <w:proofErr w:type="gramStart"/>
      <w:r w:rsidRPr="00CE7713">
        <w:rPr>
          <w:rFonts w:ascii="Arial" w:hAnsi="Arial" w:cs="Arial"/>
          <w:iCs/>
          <w:sz w:val="22"/>
          <w:szCs w:val="22"/>
        </w:rPr>
        <w:t>dpi</w:t>
      </w:r>
      <w:proofErr w:type="spellEnd"/>
      <w:r w:rsidRPr="00CE7713">
        <w:rPr>
          <w:rFonts w:ascii="Arial" w:hAnsi="Arial" w:cs="Arial"/>
          <w:iCs/>
          <w:sz w:val="22"/>
          <w:szCs w:val="22"/>
        </w:rPr>
        <w:t xml:space="preserve"> ,</w:t>
      </w:r>
      <w:proofErr w:type="gramEnd"/>
      <w:r w:rsidRPr="00CE7713">
        <w:rPr>
          <w:rFonts w:ascii="Arial" w:hAnsi="Arial" w:cs="Arial"/>
          <w:iCs/>
          <w:sz w:val="22"/>
          <w:szCs w:val="22"/>
        </w:rPr>
        <w:t xml:space="preserve"> zawierające dane identyfikujące fotografowane obiekty za pomocą adresu leśnego </w:t>
      </w:r>
      <w:r w:rsidR="003115D3" w:rsidRPr="00CE7713">
        <w:rPr>
          <w:rFonts w:ascii="Arial" w:hAnsi="Arial" w:cs="Arial"/>
          <w:iCs/>
          <w:sz w:val="22"/>
          <w:szCs w:val="22"/>
        </w:rPr>
        <w:t>oraz</w:t>
      </w:r>
      <w:r w:rsidRPr="00CE7713">
        <w:rPr>
          <w:rFonts w:ascii="Arial" w:hAnsi="Arial" w:cs="Arial"/>
          <w:iCs/>
          <w:sz w:val="22"/>
          <w:szCs w:val="22"/>
        </w:rPr>
        <w:t xml:space="preserve"> współrzędnych GPS </w:t>
      </w:r>
      <w:r w:rsidR="003115D3" w:rsidRPr="00CE7713">
        <w:rPr>
          <w:rFonts w:ascii="Arial" w:hAnsi="Arial" w:cs="Arial"/>
          <w:iCs/>
          <w:sz w:val="22"/>
          <w:szCs w:val="22"/>
        </w:rPr>
        <w:t>zapisanych w metadanych EXIF.</w:t>
      </w:r>
    </w:p>
    <w:p w14:paraId="0AACFE02" w14:textId="2C9724C4" w:rsidR="002E1AD8" w:rsidRPr="002E1AD8" w:rsidRDefault="002E1AD8" w:rsidP="002E1AD8">
      <w:pPr>
        <w:pStyle w:val="Akapitzlist"/>
        <w:numPr>
          <w:ilvl w:val="0"/>
          <w:numId w:val="4"/>
        </w:numPr>
        <w:autoSpaceDE w:val="0"/>
        <w:autoSpaceDN w:val="0"/>
        <w:adjustRightInd w:val="0"/>
        <w:spacing w:after="200" w:line="276" w:lineRule="auto"/>
        <w:jc w:val="both"/>
        <w:rPr>
          <w:rFonts w:ascii="Arial" w:hAnsi="Arial" w:cs="Arial"/>
          <w:color w:val="000000" w:themeColor="text1"/>
          <w:sz w:val="22"/>
          <w:szCs w:val="22"/>
        </w:rPr>
      </w:pPr>
      <w:r w:rsidRPr="002E1AD8">
        <w:rPr>
          <w:rFonts w:ascii="Arial" w:hAnsi="Arial" w:cs="Arial"/>
          <w:color w:val="000000" w:themeColor="text1"/>
          <w:sz w:val="22"/>
          <w:szCs w:val="22"/>
        </w:rPr>
        <w:t xml:space="preserve">płyty należy oznakować podpisem „Wykonano na zamówienie Nadleśnictwa </w:t>
      </w:r>
      <w:r w:rsidRPr="002E1AD8">
        <w:rPr>
          <w:rFonts w:ascii="Arial" w:hAnsi="Arial" w:cs="Arial"/>
          <w:color w:val="000000" w:themeColor="text1"/>
          <w:sz w:val="22"/>
          <w:szCs w:val="22"/>
        </w:rPr>
        <w:br/>
        <w:t xml:space="preserve"> Zamrzenica – 2026, w ramach projektu </w:t>
      </w:r>
      <w:r w:rsidRPr="002E1AD8">
        <w:rPr>
          <w:rFonts w:ascii="Arial" w:hAnsi="Arial" w:cs="Arial"/>
          <w:iCs/>
          <w:color w:val="000000" w:themeColor="text1"/>
          <w:sz w:val="22"/>
          <w:szCs w:val="22"/>
        </w:rPr>
        <w:t xml:space="preserve">Ochrona i wzmacnianie potencjału </w:t>
      </w:r>
      <w:r w:rsidRPr="002E1AD8">
        <w:rPr>
          <w:rFonts w:ascii="Arial" w:hAnsi="Arial" w:cs="Arial"/>
          <w:iCs/>
          <w:color w:val="000000" w:themeColor="text1"/>
          <w:sz w:val="22"/>
          <w:szCs w:val="22"/>
        </w:rPr>
        <w:br/>
        <w:t xml:space="preserve"> przyrodniczego poprzez ochronę gatunków i siedlisk, kanalizację ruchu </w:t>
      </w:r>
      <w:r w:rsidRPr="002E1AD8">
        <w:rPr>
          <w:rFonts w:ascii="Arial" w:hAnsi="Arial" w:cs="Arial"/>
          <w:iCs/>
          <w:color w:val="000000" w:themeColor="text1"/>
          <w:sz w:val="22"/>
          <w:szCs w:val="22"/>
        </w:rPr>
        <w:br/>
        <w:t xml:space="preserve"> turystycznego na obszarach chronionych oraz edukację przyrodniczą" </w:t>
      </w:r>
      <w:r w:rsidRPr="002E1AD8">
        <w:rPr>
          <w:rFonts w:ascii="Arial" w:hAnsi="Arial" w:cs="Arial"/>
          <w:iCs/>
          <w:color w:val="000000" w:themeColor="text1"/>
          <w:sz w:val="22"/>
          <w:szCs w:val="22"/>
        </w:rPr>
        <w:br/>
        <w:t xml:space="preserve"> dofinansowanego ze środków Unii Europejskiej z programu </w:t>
      </w:r>
      <w:r w:rsidRPr="002E1AD8">
        <w:rPr>
          <w:rFonts w:ascii="Arial" w:hAnsi="Arial" w:cs="Arial"/>
          <w:bCs/>
          <w:color w:val="000000" w:themeColor="text1"/>
          <w:sz w:val="22"/>
          <w:szCs w:val="22"/>
        </w:rPr>
        <w:t xml:space="preserve">Fundusze </w:t>
      </w:r>
      <w:r w:rsidRPr="002E1AD8">
        <w:rPr>
          <w:rFonts w:ascii="Arial" w:hAnsi="Arial" w:cs="Arial"/>
          <w:bCs/>
          <w:color w:val="000000" w:themeColor="text1"/>
          <w:sz w:val="22"/>
          <w:szCs w:val="22"/>
        </w:rPr>
        <w:br/>
        <w:t xml:space="preserve"> Europejskie dla Kujaw Pomorza 2021-2027)</w:t>
      </w:r>
      <w:r w:rsidRPr="002E1AD8">
        <w:rPr>
          <w:rFonts w:ascii="Arial" w:hAnsi="Arial" w:cs="Arial"/>
          <w:color w:val="000000" w:themeColor="text1"/>
          <w:sz w:val="22"/>
          <w:szCs w:val="22"/>
        </w:rPr>
        <w:t xml:space="preserve">. Nr projektu </w:t>
      </w:r>
      <w:r w:rsidRPr="002E1AD8">
        <w:rPr>
          <w:rFonts w:ascii="Arial" w:hAnsi="Arial" w:cs="Arial"/>
          <w:b/>
          <w:bCs/>
          <w:color w:val="000000" w:themeColor="text1"/>
          <w:sz w:val="22"/>
          <w:szCs w:val="22"/>
        </w:rPr>
        <w:t>FEKP.02.15-IZ.00-</w:t>
      </w:r>
      <w:r w:rsidRPr="002E1AD8">
        <w:rPr>
          <w:rFonts w:ascii="Arial" w:hAnsi="Arial" w:cs="Arial"/>
          <w:b/>
          <w:bCs/>
          <w:color w:val="000000" w:themeColor="text1"/>
          <w:sz w:val="22"/>
          <w:szCs w:val="22"/>
        </w:rPr>
        <w:br/>
        <w:t xml:space="preserve"> 0007/25, </w:t>
      </w:r>
      <w:r w:rsidRPr="002E1AD8">
        <w:rPr>
          <w:rFonts w:ascii="Arial" w:hAnsi="Arial" w:cs="Arial"/>
          <w:color w:val="000000" w:themeColor="text1"/>
          <w:sz w:val="22"/>
          <w:szCs w:val="22"/>
        </w:rPr>
        <w:t xml:space="preserve">nr umowy - </w:t>
      </w:r>
      <w:r w:rsidRPr="002E1AD8">
        <w:rPr>
          <w:rFonts w:ascii="Arial" w:hAnsi="Arial" w:cs="Arial"/>
          <w:b/>
          <w:bCs/>
          <w:color w:val="000000" w:themeColor="text1"/>
          <w:sz w:val="22"/>
          <w:szCs w:val="22"/>
        </w:rPr>
        <w:t>UM_WR.431.3.369.2025.</w:t>
      </w:r>
    </w:p>
    <w:p w14:paraId="2F30B3D9" w14:textId="77777777" w:rsidR="00CE7713" w:rsidRPr="00CE7713" w:rsidRDefault="002E1AD8" w:rsidP="00CE7713">
      <w:pPr>
        <w:autoSpaceDE w:val="0"/>
        <w:autoSpaceDN w:val="0"/>
        <w:adjustRightInd w:val="0"/>
        <w:spacing w:line="276" w:lineRule="auto"/>
        <w:ind w:left="633"/>
        <w:jc w:val="both"/>
        <w:rPr>
          <w:rFonts w:ascii="Arial" w:hAnsi="Arial" w:cs="Arial"/>
          <w:sz w:val="22"/>
          <w:szCs w:val="22"/>
        </w:rPr>
      </w:pPr>
      <w:r w:rsidRPr="002E1AD8">
        <w:rPr>
          <w:rFonts w:ascii="Arial" w:hAnsi="Arial" w:cs="Arial"/>
          <w:color w:val="000000" w:themeColor="text1"/>
          <w:sz w:val="22"/>
          <w:szCs w:val="22"/>
        </w:rPr>
        <w:t>11.</w:t>
      </w:r>
      <w:r w:rsidRPr="002E1AD8">
        <w:rPr>
          <w:rFonts w:ascii="Arial" w:hAnsi="Arial" w:cs="Arial"/>
          <w:color w:val="000000" w:themeColor="text1"/>
          <w:sz w:val="22"/>
          <w:szCs w:val="22"/>
        </w:rPr>
        <w:tab/>
        <w:t xml:space="preserve">Cyfrowe warstwy wektorowe powinny spełniać następujące wymagania: </w:t>
      </w:r>
      <w:r w:rsidRPr="002E1AD8">
        <w:rPr>
          <w:rFonts w:ascii="Arial" w:hAnsi="Arial" w:cs="Arial"/>
          <w:color w:val="000000" w:themeColor="text1"/>
          <w:sz w:val="22"/>
          <w:szCs w:val="22"/>
        </w:rPr>
        <w:br/>
        <w:t xml:space="preserve"> </w:t>
      </w:r>
      <w:r w:rsidRPr="002E1AD8">
        <w:rPr>
          <w:rFonts w:ascii="Arial" w:hAnsi="Arial" w:cs="Arial"/>
          <w:color w:val="000000" w:themeColor="text1"/>
          <w:sz w:val="22"/>
          <w:szCs w:val="22"/>
        </w:rPr>
        <w:tab/>
        <w:t xml:space="preserve">- sporządzone zgodnie ze Standardem Danych GIS w ochronie przyrody </w:t>
      </w:r>
      <w:r w:rsidRPr="002E1AD8">
        <w:rPr>
          <w:rFonts w:ascii="Arial" w:hAnsi="Arial" w:cs="Arial"/>
          <w:color w:val="000000" w:themeColor="text1"/>
          <w:sz w:val="22"/>
          <w:szCs w:val="22"/>
        </w:rPr>
        <w:br/>
        <w:t xml:space="preserve"> </w:t>
      </w:r>
      <w:r w:rsidRPr="002E1AD8">
        <w:rPr>
          <w:rFonts w:ascii="Arial" w:hAnsi="Arial" w:cs="Arial"/>
          <w:color w:val="000000" w:themeColor="text1"/>
          <w:sz w:val="22"/>
          <w:szCs w:val="22"/>
        </w:rPr>
        <w:tab/>
        <w:t>-</w:t>
      </w:r>
      <w:r w:rsidR="00CE7713">
        <w:rPr>
          <w:rFonts w:ascii="Arial" w:hAnsi="Arial" w:cs="Arial"/>
          <w:color w:val="000000" w:themeColor="text1"/>
          <w:sz w:val="22"/>
          <w:szCs w:val="22"/>
        </w:rPr>
        <w:t xml:space="preserve"> </w:t>
      </w:r>
      <w:r w:rsidRPr="002E1AD8">
        <w:rPr>
          <w:rFonts w:ascii="Arial" w:hAnsi="Arial" w:cs="Arial"/>
          <w:color w:val="000000" w:themeColor="text1"/>
          <w:sz w:val="22"/>
          <w:szCs w:val="22"/>
        </w:rPr>
        <w:t xml:space="preserve">wersja 3.03.01 (SDGIS) oraz Adaptacją SDGIS (wersja 3). </w:t>
      </w:r>
      <w:r w:rsidRPr="002E1AD8">
        <w:rPr>
          <w:rFonts w:ascii="Arial" w:hAnsi="Arial" w:cs="Arial"/>
          <w:color w:val="000000" w:themeColor="text1"/>
          <w:sz w:val="22"/>
          <w:szCs w:val="22"/>
        </w:rPr>
        <w:br/>
        <w:t xml:space="preserve"> </w:t>
      </w:r>
      <w:r w:rsidRPr="002E1AD8">
        <w:rPr>
          <w:rFonts w:ascii="Arial" w:hAnsi="Arial" w:cs="Arial"/>
          <w:color w:val="000000" w:themeColor="text1"/>
          <w:sz w:val="22"/>
          <w:szCs w:val="22"/>
        </w:rPr>
        <w:tab/>
        <w:t xml:space="preserve">- </w:t>
      </w:r>
      <w:r w:rsidRPr="00CE7713">
        <w:rPr>
          <w:rFonts w:ascii="Arial" w:hAnsi="Arial" w:cs="Arial"/>
          <w:sz w:val="22"/>
          <w:szCs w:val="22"/>
        </w:rPr>
        <w:t>układ współrzędnych PL-1992 (EPSG: 2180),</w:t>
      </w:r>
    </w:p>
    <w:p w14:paraId="791B5F91" w14:textId="1FF9048F" w:rsidR="002E1AD8" w:rsidRPr="00CE7713" w:rsidRDefault="002E1AD8" w:rsidP="00CE7713">
      <w:pPr>
        <w:autoSpaceDE w:val="0"/>
        <w:autoSpaceDN w:val="0"/>
        <w:adjustRightInd w:val="0"/>
        <w:spacing w:line="276" w:lineRule="auto"/>
        <w:ind w:left="633"/>
        <w:jc w:val="both"/>
        <w:rPr>
          <w:rFonts w:ascii="Arial" w:hAnsi="Arial" w:cs="Arial"/>
          <w:sz w:val="22"/>
          <w:szCs w:val="22"/>
        </w:rPr>
      </w:pPr>
      <w:r w:rsidRPr="00CE7713">
        <w:rPr>
          <w:rFonts w:ascii="Arial" w:hAnsi="Arial" w:cs="Arial"/>
          <w:sz w:val="22"/>
          <w:szCs w:val="22"/>
        </w:rPr>
        <w:t xml:space="preserve">- format zapisu warstw wektorowych - ESRI </w:t>
      </w:r>
      <w:proofErr w:type="spellStart"/>
      <w:r w:rsidRPr="00CE7713">
        <w:rPr>
          <w:rFonts w:ascii="Arial" w:hAnsi="Arial" w:cs="Arial"/>
          <w:sz w:val="22"/>
          <w:szCs w:val="22"/>
        </w:rPr>
        <w:t>shapefile</w:t>
      </w:r>
      <w:proofErr w:type="spellEnd"/>
      <w:r w:rsidRPr="00CE7713">
        <w:rPr>
          <w:rFonts w:ascii="Arial" w:hAnsi="Arial" w:cs="Arial"/>
          <w:sz w:val="22"/>
          <w:szCs w:val="22"/>
        </w:rPr>
        <w:t xml:space="preserve"> (*.</w:t>
      </w:r>
      <w:proofErr w:type="spellStart"/>
      <w:r w:rsidRPr="00CE7713">
        <w:rPr>
          <w:rFonts w:ascii="Arial" w:hAnsi="Arial" w:cs="Arial"/>
          <w:sz w:val="22"/>
          <w:szCs w:val="22"/>
        </w:rPr>
        <w:t>shp</w:t>
      </w:r>
      <w:proofErr w:type="spellEnd"/>
      <w:r w:rsidRPr="00CE7713">
        <w:rPr>
          <w:rFonts w:ascii="Arial" w:hAnsi="Arial" w:cs="Arial"/>
          <w:sz w:val="22"/>
          <w:szCs w:val="22"/>
        </w:rPr>
        <w:t>)</w:t>
      </w:r>
      <w:r w:rsidR="003115D3" w:rsidRPr="00CE7713">
        <w:rPr>
          <w:rFonts w:ascii="Arial" w:hAnsi="Arial" w:cs="Arial"/>
          <w:sz w:val="22"/>
          <w:szCs w:val="22"/>
        </w:rPr>
        <w:t xml:space="preserve"> lub </w:t>
      </w:r>
      <w:proofErr w:type="spellStart"/>
      <w:r w:rsidR="003115D3" w:rsidRPr="00CE7713">
        <w:rPr>
          <w:rFonts w:ascii="Arial" w:hAnsi="Arial" w:cs="Arial"/>
          <w:sz w:val="22"/>
          <w:szCs w:val="22"/>
        </w:rPr>
        <w:t>GeoPackage</w:t>
      </w:r>
      <w:proofErr w:type="spellEnd"/>
      <w:r w:rsidR="003115D3" w:rsidRPr="00CE7713">
        <w:rPr>
          <w:rFonts w:ascii="Arial" w:hAnsi="Arial" w:cs="Arial"/>
          <w:sz w:val="22"/>
          <w:szCs w:val="22"/>
        </w:rPr>
        <w:t xml:space="preserve"> (</w:t>
      </w:r>
      <w:proofErr w:type="gramStart"/>
      <w:r w:rsidR="003115D3" w:rsidRPr="00CE7713">
        <w:rPr>
          <w:rFonts w:ascii="Arial" w:hAnsi="Arial" w:cs="Arial"/>
          <w:sz w:val="22"/>
          <w:szCs w:val="22"/>
        </w:rPr>
        <w:t>*.</w:t>
      </w:r>
      <w:proofErr w:type="spellStart"/>
      <w:r w:rsidR="003115D3" w:rsidRPr="00CE7713">
        <w:rPr>
          <w:rFonts w:ascii="Arial" w:hAnsi="Arial" w:cs="Arial"/>
          <w:sz w:val="22"/>
          <w:szCs w:val="22"/>
        </w:rPr>
        <w:t>gpkg</w:t>
      </w:r>
      <w:proofErr w:type="spellEnd"/>
      <w:proofErr w:type="gramEnd"/>
      <w:r w:rsidR="003115D3" w:rsidRPr="00CE7713">
        <w:rPr>
          <w:rFonts w:ascii="Arial" w:hAnsi="Arial" w:cs="Arial"/>
          <w:sz w:val="22"/>
          <w:szCs w:val="22"/>
        </w:rPr>
        <w:t>)</w:t>
      </w:r>
      <w:r w:rsidRPr="00CE7713">
        <w:rPr>
          <w:rFonts w:ascii="Arial" w:hAnsi="Arial" w:cs="Arial"/>
          <w:sz w:val="22"/>
          <w:szCs w:val="22"/>
        </w:rPr>
        <w:t>,</w:t>
      </w:r>
    </w:p>
    <w:p w14:paraId="5C29F037" w14:textId="15E2CA34" w:rsidR="00047BED" w:rsidRPr="00CE7713" w:rsidRDefault="00047BED" w:rsidP="00CE7713">
      <w:pPr>
        <w:autoSpaceDE w:val="0"/>
        <w:autoSpaceDN w:val="0"/>
        <w:adjustRightInd w:val="0"/>
        <w:spacing w:line="276" w:lineRule="auto"/>
        <w:ind w:firstLine="633"/>
        <w:jc w:val="both"/>
        <w:rPr>
          <w:rFonts w:ascii="Arial" w:hAnsi="Arial" w:cs="Arial"/>
          <w:sz w:val="22"/>
          <w:szCs w:val="22"/>
        </w:rPr>
      </w:pPr>
      <w:r w:rsidRPr="00CE7713">
        <w:rPr>
          <w:rFonts w:ascii="Arial" w:hAnsi="Arial" w:cs="Arial"/>
          <w:sz w:val="22"/>
          <w:szCs w:val="22"/>
        </w:rPr>
        <w:t>- dane tekstowe należy zapisać w kodowaniu UTF-8,</w:t>
      </w:r>
    </w:p>
    <w:p w14:paraId="41A92DF9" w14:textId="6FD1057C" w:rsidR="002E1AD8" w:rsidRDefault="002E1AD8" w:rsidP="00CE7713">
      <w:pPr>
        <w:autoSpaceDE w:val="0"/>
        <w:autoSpaceDN w:val="0"/>
        <w:adjustRightInd w:val="0"/>
        <w:spacing w:line="276" w:lineRule="auto"/>
        <w:ind w:firstLine="633"/>
        <w:jc w:val="both"/>
        <w:rPr>
          <w:rFonts w:ascii="Arial" w:hAnsi="Arial" w:cs="Arial"/>
          <w:color w:val="000000" w:themeColor="text1"/>
          <w:sz w:val="22"/>
          <w:szCs w:val="22"/>
        </w:rPr>
      </w:pPr>
      <w:r w:rsidRPr="002E1AD8">
        <w:rPr>
          <w:rFonts w:ascii="Arial" w:hAnsi="Arial" w:cs="Arial"/>
          <w:color w:val="000000" w:themeColor="text1"/>
          <w:sz w:val="22"/>
          <w:szCs w:val="22"/>
        </w:rPr>
        <w:t xml:space="preserve">- każdy zbiór danych ma posiadać tzw. metadane, czyli dane o danych.   </w:t>
      </w:r>
      <w:r w:rsidRPr="002E1AD8">
        <w:rPr>
          <w:rFonts w:ascii="Arial" w:hAnsi="Arial" w:cs="Arial"/>
          <w:color w:val="000000" w:themeColor="text1"/>
          <w:sz w:val="22"/>
          <w:szCs w:val="22"/>
        </w:rPr>
        <w:br/>
        <w:t xml:space="preserve">   Do metadanych należą m.in. informacje o źródle danych, aktualności, itp.</w:t>
      </w:r>
    </w:p>
    <w:p w14:paraId="40CC4DF9" w14:textId="78D820E5" w:rsidR="00CE7713" w:rsidRDefault="00CE7713" w:rsidP="00CE7713">
      <w:pPr>
        <w:autoSpaceDE w:val="0"/>
        <w:autoSpaceDN w:val="0"/>
        <w:adjustRightInd w:val="0"/>
        <w:spacing w:line="276" w:lineRule="auto"/>
        <w:ind w:firstLine="633"/>
        <w:jc w:val="both"/>
        <w:rPr>
          <w:rFonts w:ascii="Arial" w:hAnsi="Arial" w:cs="Arial"/>
          <w:color w:val="000000" w:themeColor="text1"/>
          <w:sz w:val="22"/>
          <w:szCs w:val="22"/>
        </w:rPr>
      </w:pPr>
    </w:p>
    <w:p w14:paraId="1672F06C" w14:textId="1F67BE83" w:rsidR="00CE7713" w:rsidRDefault="00CE7713" w:rsidP="00CE7713">
      <w:pPr>
        <w:autoSpaceDE w:val="0"/>
        <w:autoSpaceDN w:val="0"/>
        <w:adjustRightInd w:val="0"/>
        <w:spacing w:line="276" w:lineRule="auto"/>
        <w:ind w:firstLine="633"/>
        <w:jc w:val="both"/>
        <w:rPr>
          <w:rFonts w:ascii="Arial" w:hAnsi="Arial" w:cs="Arial"/>
          <w:color w:val="000000" w:themeColor="text1"/>
          <w:sz w:val="22"/>
          <w:szCs w:val="22"/>
        </w:rPr>
      </w:pPr>
    </w:p>
    <w:p w14:paraId="6A046EC5" w14:textId="471A6AD6" w:rsidR="00CE7713" w:rsidRDefault="00CE7713" w:rsidP="00CE7713">
      <w:pPr>
        <w:autoSpaceDE w:val="0"/>
        <w:autoSpaceDN w:val="0"/>
        <w:adjustRightInd w:val="0"/>
        <w:spacing w:line="276" w:lineRule="auto"/>
        <w:ind w:firstLine="633"/>
        <w:jc w:val="both"/>
        <w:rPr>
          <w:rFonts w:ascii="Arial" w:hAnsi="Arial" w:cs="Arial"/>
          <w:color w:val="000000" w:themeColor="text1"/>
          <w:sz w:val="22"/>
          <w:szCs w:val="22"/>
        </w:rPr>
      </w:pPr>
    </w:p>
    <w:p w14:paraId="5B816377" w14:textId="0DD1B043" w:rsidR="00CE7713" w:rsidRDefault="00CE7713" w:rsidP="00CE7713">
      <w:pPr>
        <w:autoSpaceDE w:val="0"/>
        <w:autoSpaceDN w:val="0"/>
        <w:adjustRightInd w:val="0"/>
        <w:spacing w:line="276" w:lineRule="auto"/>
        <w:ind w:firstLine="633"/>
        <w:jc w:val="both"/>
        <w:rPr>
          <w:rFonts w:ascii="Arial" w:hAnsi="Arial" w:cs="Arial"/>
          <w:color w:val="000000" w:themeColor="text1"/>
          <w:sz w:val="22"/>
          <w:szCs w:val="22"/>
        </w:rPr>
      </w:pPr>
    </w:p>
    <w:p w14:paraId="4063C09F" w14:textId="4DE17C23" w:rsidR="00CE7713" w:rsidRDefault="00CE7713" w:rsidP="00CE7713">
      <w:pPr>
        <w:autoSpaceDE w:val="0"/>
        <w:autoSpaceDN w:val="0"/>
        <w:adjustRightInd w:val="0"/>
        <w:spacing w:line="276" w:lineRule="auto"/>
        <w:ind w:firstLine="633"/>
        <w:jc w:val="both"/>
        <w:rPr>
          <w:rFonts w:ascii="Arial" w:hAnsi="Arial" w:cs="Arial"/>
          <w:color w:val="000000" w:themeColor="text1"/>
          <w:sz w:val="22"/>
          <w:szCs w:val="22"/>
        </w:rPr>
      </w:pPr>
    </w:p>
    <w:p w14:paraId="5E642587" w14:textId="43008B94" w:rsidR="00CE7713" w:rsidRDefault="00CE7713" w:rsidP="00CE7713">
      <w:pPr>
        <w:autoSpaceDE w:val="0"/>
        <w:autoSpaceDN w:val="0"/>
        <w:adjustRightInd w:val="0"/>
        <w:spacing w:line="276" w:lineRule="auto"/>
        <w:ind w:firstLine="633"/>
        <w:jc w:val="both"/>
        <w:rPr>
          <w:rFonts w:ascii="Arial" w:hAnsi="Arial" w:cs="Arial"/>
          <w:color w:val="000000" w:themeColor="text1"/>
          <w:sz w:val="22"/>
          <w:szCs w:val="22"/>
        </w:rPr>
      </w:pPr>
    </w:p>
    <w:p w14:paraId="06F776F3" w14:textId="5E9AF502" w:rsidR="00CE7713" w:rsidRDefault="00CE7713" w:rsidP="00CE7713">
      <w:pPr>
        <w:autoSpaceDE w:val="0"/>
        <w:autoSpaceDN w:val="0"/>
        <w:adjustRightInd w:val="0"/>
        <w:spacing w:line="276" w:lineRule="auto"/>
        <w:ind w:firstLine="633"/>
        <w:jc w:val="both"/>
        <w:rPr>
          <w:rFonts w:ascii="Arial" w:hAnsi="Arial" w:cs="Arial"/>
          <w:color w:val="000000" w:themeColor="text1"/>
          <w:sz w:val="22"/>
          <w:szCs w:val="22"/>
        </w:rPr>
      </w:pPr>
    </w:p>
    <w:p w14:paraId="765E33E0" w14:textId="77777777" w:rsidR="009E4FD9" w:rsidRDefault="009E4FD9" w:rsidP="00CE7713">
      <w:pPr>
        <w:autoSpaceDE w:val="0"/>
        <w:autoSpaceDN w:val="0"/>
        <w:adjustRightInd w:val="0"/>
        <w:spacing w:line="276" w:lineRule="auto"/>
        <w:ind w:firstLine="633"/>
        <w:jc w:val="both"/>
        <w:rPr>
          <w:rFonts w:ascii="Arial" w:hAnsi="Arial" w:cs="Arial"/>
          <w:color w:val="000000" w:themeColor="text1"/>
          <w:sz w:val="22"/>
          <w:szCs w:val="22"/>
        </w:rPr>
      </w:pPr>
    </w:p>
    <w:p w14:paraId="0146019D" w14:textId="77777777" w:rsidR="009E4FD9" w:rsidRDefault="009E4FD9" w:rsidP="00CE7713">
      <w:pPr>
        <w:autoSpaceDE w:val="0"/>
        <w:autoSpaceDN w:val="0"/>
        <w:adjustRightInd w:val="0"/>
        <w:spacing w:line="276" w:lineRule="auto"/>
        <w:ind w:firstLine="633"/>
        <w:jc w:val="both"/>
        <w:rPr>
          <w:rFonts w:ascii="Arial" w:hAnsi="Arial" w:cs="Arial"/>
          <w:color w:val="000000" w:themeColor="text1"/>
          <w:sz w:val="22"/>
          <w:szCs w:val="22"/>
        </w:rPr>
      </w:pPr>
    </w:p>
    <w:p w14:paraId="79B6386C" w14:textId="5E9F7A3F" w:rsidR="00CE7713" w:rsidRDefault="00CE7713" w:rsidP="00CE7713">
      <w:pPr>
        <w:autoSpaceDE w:val="0"/>
        <w:autoSpaceDN w:val="0"/>
        <w:adjustRightInd w:val="0"/>
        <w:spacing w:line="276" w:lineRule="auto"/>
        <w:ind w:firstLine="633"/>
        <w:jc w:val="both"/>
        <w:rPr>
          <w:rFonts w:ascii="Arial" w:hAnsi="Arial" w:cs="Arial"/>
          <w:color w:val="000000" w:themeColor="text1"/>
          <w:sz w:val="22"/>
          <w:szCs w:val="22"/>
        </w:rPr>
      </w:pPr>
    </w:p>
    <w:p w14:paraId="2721BC33" w14:textId="03CD0A45" w:rsidR="00CE7713" w:rsidRDefault="00CE7713" w:rsidP="00CE7713">
      <w:pPr>
        <w:autoSpaceDE w:val="0"/>
        <w:autoSpaceDN w:val="0"/>
        <w:adjustRightInd w:val="0"/>
        <w:spacing w:line="276" w:lineRule="auto"/>
        <w:ind w:firstLine="633"/>
        <w:jc w:val="both"/>
        <w:rPr>
          <w:rFonts w:ascii="Arial" w:hAnsi="Arial" w:cs="Arial"/>
          <w:color w:val="000000" w:themeColor="text1"/>
          <w:sz w:val="22"/>
          <w:szCs w:val="22"/>
        </w:rPr>
      </w:pPr>
    </w:p>
    <w:p w14:paraId="6C0FA3EC" w14:textId="2F10910B" w:rsidR="00171564" w:rsidRDefault="00171564" w:rsidP="00CE7713">
      <w:pPr>
        <w:autoSpaceDE w:val="0"/>
        <w:autoSpaceDN w:val="0"/>
        <w:adjustRightInd w:val="0"/>
        <w:spacing w:line="276" w:lineRule="auto"/>
        <w:ind w:firstLine="633"/>
        <w:jc w:val="both"/>
        <w:rPr>
          <w:rFonts w:ascii="Arial" w:hAnsi="Arial" w:cs="Arial"/>
          <w:color w:val="000000" w:themeColor="text1"/>
          <w:sz w:val="22"/>
          <w:szCs w:val="22"/>
        </w:rPr>
      </w:pPr>
    </w:p>
    <w:p w14:paraId="299913A9" w14:textId="77777777" w:rsidR="00171564" w:rsidRDefault="00171564" w:rsidP="00CE7713">
      <w:pPr>
        <w:autoSpaceDE w:val="0"/>
        <w:autoSpaceDN w:val="0"/>
        <w:adjustRightInd w:val="0"/>
        <w:spacing w:line="276" w:lineRule="auto"/>
        <w:ind w:firstLine="633"/>
        <w:jc w:val="both"/>
        <w:rPr>
          <w:rFonts w:ascii="Arial" w:hAnsi="Arial" w:cs="Arial"/>
          <w:color w:val="000000" w:themeColor="text1"/>
          <w:sz w:val="22"/>
          <w:szCs w:val="22"/>
        </w:rPr>
      </w:pPr>
    </w:p>
    <w:p w14:paraId="5C39A6FD" w14:textId="77777777" w:rsidR="00CE7713" w:rsidRDefault="00CE7713" w:rsidP="00CE7713">
      <w:pPr>
        <w:autoSpaceDE w:val="0"/>
        <w:autoSpaceDN w:val="0"/>
        <w:adjustRightInd w:val="0"/>
        <w:spacing w:line="276" w:lineRule="auto"/>
        <w:ind w:firstLine="633"/>
        <w:jc w:val="both"/>
        <w:rPr>
          <w:rFonts w:ascii="Arial" w:hAnsi="Arial" w:cs="Arial"/>
          <w:color w:val="000000" w:themeColor="text1"/>
          <w:sz w:val="22"/>
          <w:szCs w:val="22"/>
        </w:rPr>
      </w:pPr>
    </w:p>
    <w:p w14:paraId="4C190556" w14:textId="77777777" w:rsidR="00CE7713" w:rsidRPr="002E1AD8" w:rsidRDefault="00CE7713" w:rsidP="00CE7713">
      <w:pPr>
        <w:autoSpaceDE w:val="0"/>
        <w:autoSpaceDN w:val="0"/>
        <w:adjustRightInd w:val="0"/>
        <w:spacing w:line="276" w:lineRule="auto"/>
        <w:ind w:firstLine="633"/>
        <w:jc w:val="both"/>
        <w:rPr>
          <w:rFonts w:ascii="Arial" w:hAnsi="Arial" w:cs="Arial"/>
          <w:color w:val="000000" w:themeColor="text1"/>
          <w:sz w:val="22"/>
          <w:szCs w:val="22"/>
        </w:rPr>
      </w:pPr>
    </w:p>
    <w:p w14:paraId="125590DC" w14:textId="7830524E" w:rsidR="002E1AD8" w:rsidRPr="00171564" w:rsidRDefault="002E1AD8" w:rsidP="00171564">
      <w:pPr>
        <w:pStyle w:val="Akapitzlist"/>
        <w:numPr>
          <w:ilvl w:val="0"/>
          <w:numId w:val="9"/>
        </w:numPr>
        <w:autoSpaceDE w:val="0"/>
        <w:autoSpaceDN w:val="0"/>
        <w:adjustRightInd w:val="0"/>
        <w:spacing w:after="200" w:line="276" w:lineRule="auto"/>
        <w:jc w:val="both"/>
        <w:rPr>
          <w:rFonts w:ascii="Arial" w:hAnsi="Arial" w:cs="Arial"/>
          <w:b/>
          <w:bCs/>
          <w:color w:val="000000" w:themeColor="text1"/>
          <w:sz w:val="22"/>
          <w:szCs w:val="22"/>
        </w:rPr>
      </w:pPr>
      <w:r w:rsidRPr="00171564">
        <w:rPr>
          <w:rFonts w:ascii="Arial" w:hAnsi="Arial" w:cs="Arial"/>
          <w:b/>
          <w:bCs/>
          <w:iCs/>
          <w:color w:val="000000" w:themeColor="text1"/>
          <w:sz w:val="22"/>
          <w:szCs w:val="22"/>
        </w:rPr>
        <w:lastRenderedPageBreak/>
        <w:t>Weryfikacja terenowa oraz opracowanie dokumentacji w zakresie wszelkich wartości przyrodniczych na części użytków ekologicznych</w:t>
      </w:r>
      <w:r w:rsidR="00171564" w:rsidRPr="00171564">
        <w:t xml:space="preserve"> </w:t>
      </w:r>
      <w:r w:rsidR="00171564" w:rsidRPr="00171564">
        <w:rPr>
          <w:rFonts w:ascii="Arial" w:hAnsi="Arial" w:cs="Arial"/>
          <w:b/>
          <w:bCs/>
          <w:iCs/>
          <w:color w:val="000000" w:themeColor="text1"/>
          <w:sz w:val="22"/>
          <w:szCs w:val="22"/>
        </w:rPr>
        <w:t>wskazanych w</w:t>
      </w:r>
      <w:r w:rsidR="00171564">
        <w:rPr>
          <w:rFonts w:ascii="Arial" w:hAnsi="Arial" w:cs="Arial"/>
          <w:b/>
          <w:bCs/>
          <w:iCs/>
          <w:color w:val="000000" w:themeColor="text1"/>
          <w:sz w:val="22"/>
          <w:szCs w:val="22"/>
        </w:rPr>
        <w:t> </w:t>
      </w:r>
      <w:r w:rsidR="00171564" w:rsidRPr="00171564">
        <w:rPr>
          <w:rFonts w:ascii="Arial" w:hAnsi="Arial" w:cs="Arial"/>
          <w:b/>
          <w:bCs/>
          <w:iCs/>
          <w:color w:val="000000" w:themeColor="text1"/>
          <w:sz w:val="22"/>
          <w:szCs w:val="22"/>
        </w:rPr>
        <w:t>załączniku 1.1</w:t>
      </w:r>
      <w:proofErr w:type="gramStart"/>
      <w:r w:rsidR="00171564">
        <w:rPr>
          <w:rFonts w:ascii="Arial" w:hAnsi="Arial" w:cs="Arial"/>
          <w:b/>
          <w:bCs/>
          <w:iCs/>
          <w:color w:val="000000" w:themeColor="text1"/>
          <w:sz w:val="22"/>
          <w:szCs w:val="22"/>
        </w:rPr>
        <w:t xml:space="preserve">, </w:t>
      </w:r>
      <w:r w:rsidRPr="00171564">
        <w:rPr>
          <w:rFonts w:ascii="Arial" w:hAnsi="Arial" w:cs="Arial"/>
          <w:b/>
          <w:bCs/>
          <w:iCs/>
          <w:color w:val="000000" w:themeColor="text1"/>
          <w:sz w:val="22"/>
          <w:szCs w:val="22"/>
        </w:rPr>
        <w:t xml:space="preserve"> zlokalizowanych</w:t>
      </w:r>
      <w:proofErr w:type="gramEnd"/>
      <w:r w:rsidRPr="00171564">
        <w:rPr>
          <w:rFonts w:ascii="Arial" w:hAnsi="Arial" w:cs="Arial"/>
          <w:b/>
          <w:bCs/>
          <w:iCs/>
          <w:color w:val="000000" w:themeColor="text1"/>
          <w:sz w:val="22"/>
          <w:szCs w:val="22"/>
        </w:rPr>
        <w:t xml:space="preserve"> na gruntach zarządzanych przez Nadleśnictwo Zamrzenica. </w:t>
      </w:r>
    </w:p>
    <w:p w14:paraId="5CF56F87" w14:textId="77777777" w:rsidR="00CE7713" w:rsidRPr="002E1AD8" w:rsidRDefault="00CE7713" w:rsidP="00CE7713">
      <w:pPr>
        <w:pStyle w:val="Akapitzlist"/>
        <w:autoSpaceDE w:val="0"/>
        <w:autoSpaceDN w:val="0"/>
        <w:adjustRightInd w:val="0"/>
        <w:spacing w:after="200" w:line="276" w:lineRule="auto"/>
        <w:jc w:val="both"/>
        <w:rPr>
          <w:rFonts w:ascii="Arial" w:hAnsi="Arial" w:cs="Arial"/>
          <w:b/>
          <w:bCs/>
          <w:color w:val="000000" w:themeColor="text1"/>
          <w:sz w:val="22"/>
          <w:szCs w:val="22"/>
        </w:rPr>
      </w:pPr>
    </w:p>
    <w:p w14:paraId="77A314DF" w14:textId="77777777" w:rsidR="002E1AD8" w:rsidRPr="002E1AD8" w:rsidRDefault="002E1AD8" w:rsidP="002E1AD8">
      <w:pPr>
        <w:pStyle w:val="Akapitzlist"/>
        <w:numPr>
          <w:ilvl w:val="0"/>
          <w:numId w:val="7"/>
        </w:numPr>
        <w:spacing w:line="276" w:lineRule="auto"/>
        <w:jc w:val="both"/>
        <w:rPr>
          <w:rFonts w:ascii="Arial" w:hAnsi="Arial" w:cs="Arial"/>
          <w:iCs/>
          <w:color w:val="000000" w:themeColor="text1"/>
          <w:sz w:val="22"/>
          <w:szCs w:val="22"/>
        </w:rPr>
      </w:pPr>
      <w:r w:rsidRPr="002E1AD8">
        <w:rPr>
          <w:rFonts w:ascii="Arial" w:hAnsi="Arial" w:cs="Arial"/>
          <w:iCs/>
          <w:color w:val="000000" w:themeColor="text1"/>
          <w:sz w:val="22"/>
          <w:szCs w:val="22"/>
        </w:rPr>
        <w:t>W zakres przedmiotu zmówienia wchodzi inwentaryzacja zidentyfikowanych na podstawie badań terenowych, wszelkich wartości przyrodniczych na danej powierzchni użytku ekologicznego.</w:t>
      </w:r>
    </w:p>
    <w:p w14:paraId="46649DC1" w14:textId="77777777" w:rsidR="002E1AD8" w:rsidRPr="002E1AD8" w:rsidRDefault="002E1AD8" w:rsidP="002E1AD8">
      <w:pPr>
        <w:pStyle w:val="Akapitzlist"/>
        <w:numPr>
          <w:ilvl w:val="0"/>
          <w:numId w:val="7"/>
        </w:numPr>
        <w:tabs>
          <w:tab w:val="left" w:pos="1560"/>
        </w:tabs>
        <w:spacing w:line="276" w:lineRule="auto"/>
        <w:jc w:val="both"/>
        <w:rPr>
          <w:rFonts w:ascii="Arial" w:hAnsi="Arial" w:cs="Arial"/>
          <w:iCs/>
          <w:color w:val="000000" w:themeColor="text1"/>
          <w:sz w:val="22"/>
          <w:szCs w:val="22"/>
        </w:rPr>
      </w:pPr>
      <w:r w:rsidRPr="002E1AD8">
        <w:rPr>
          <w:rFonts w:ascii="Arial" w:hAnsi="Arial" w:cs="Arial"/>
          <w:iCs/>
          <w:color w:val="000000" w:themeColor="text1"/>
          <w:sz w:val="22"/>
          <w:szCs w:val="22"/>
        </w:rPr>
        <w:t xml:space="preserve">Inwentaryzacja i sporządzenie wymaganej dokumentacji </w:t>
      </w:r>
      <w:proofErr w:type="gramStart"/>
      <w:r w:rsidRPr="002E1AD8">
        <w:rPr>
          <w:rFonts w:ascii="Arial" w:hAnsi="Arial" w:cs="Arial"/>
          <w:iCs/>
          <w:color w:val="000000" w:themeColor="text1"/>
          <w:sz w:val="22"/>
          <w:szCs w:val="22"/>
        </w:rPr>
        <w:t>dotyczy</w:t>
      </w:r>
      <w:proofErr w:type="gramEnd"/>
      <w:r w:rsidRPr="002E1AD8">
        <w:rPr>
          <w:rFonts w:ascii="Arial" w:hAnsi="Arial" w:cs="Arial"/>
          <w:iCs/>
          <w:color w:val="000000" w:themeColor="text1"/>
          <w:sz w:val="22"/>
          <w:szCs w:val="22"/>
        </w:rPr>
        <w:t xml:space="preserve"> wszystkich wymienionych w wykazie (zał. nr 1 do OPZ) użytków ekologicznych.</w:t>
      </w:r>
    </w:p>
    <w:p w14:paraId="1D04E0F0" w14:textId="77777777" w:rsidR="002E1AD8" w:rsidRPr="002E1AD8" w:rsidRDefault="002E1AD8" w:rsidP="002E1AD8">
      <w:pPr>
        <w:pStyle w:val="Akapitzlist"/>
        <w:numPr>
          <w:ilvl w:val="0"/>
          <w:numId w:val="7"/>
        </w:numPr>
        <w:autoSpaceDE w:val="0"/>
        <w:autoSpaceDN w:val="0"/>
        <w:adjustRightInd w:val="0"/>
        <w:spacing w:after="200" w:line="276" w:lineRule="auto"/>
        <w:jc w:val="both"/>
        <w:rPr>
          <w:rFonts w:ascii="Arial" w:hAnsi="Arial" w:cs="Arial"/>
          <w:color w:val="000000" w:themeColor="text1"/>
          <w:sz w:val="22"/>
          <w:szCs w:val="22"/>
        </w:rPr>
      </w:pPr>
      <w:r w:rsidRPr="002E1AD8">
        <w:rPr>
          <w:rFonts w:ascii="Arial" w:hAnsi="Arial" w:cs="Arial"/>
          <w:color w:val="000000" w:themeColor="text1"/>
          <w:sz w:val="22"/>
          <w:szCs w:val="22"/>
        </w:rPr>
        <w:t xml:space="preserve">Inwentaryzacji podlegają wszystkie możliwe do identyfikacji wartości przyrodnicze, </w:t>
      </w:r>
      <w:r w:rsidRPr="002E1AD8">
        <w:rPr>
          <w:rFonts w:ascii="Arial" w:hAnsi="Arial" w:cs="Arial"/>
          <w:color w:val="000000" w:themeColor="text1"/>
          <w:sz w:val="22"/>
          <w:szCs w:val="22"/>
        </w:rPr>
        <w:br/>
        <w:t>w tym:</w:t>
      </w:r>
    </w:p>
    <w:p w14:paraId="5F361946" w14:textId="77777777" w:rsidR="002E1AD8" w:rsidRPr="002E1AD8" w:rsidRDefault="002E1AD8" w:rsidP="002E1AD8">
      <w:pPr>
        <w:pStyle w:val="Akapitzlist"/>
        <w:numPr>
          <w:ilvl w:val="1"/>
          <w:numId w:val="7"/>
        </w:numPr>
        <w:autoSpaceDE w:val="0"/>
        <w:autoSpaceDN w:val="0"/>
        <w:adjustRightInd w:val="0"/>
        <w:spacing w:after="200" w:line="276" w:lineRule="auto"/>
        <w:jc w:val="both"/>
        <w:rPr>
          <w:rFonts w:ascii="Arial" w:hAnsi="Arial" w:cs="Arial"/>
          <w:color w:val="000000" w:themeColor="text1"/>
          <w:sz w:val="22"/>
          <w:szCs w:val="22"/>
        </w:rPr>
      </w:pPr>
      <w:r w:rsidRPr="002E1AD8">
        <w:rPr>
          <w:rFonts w:ascii="Arial" w:hAnsi="Arial" w:cs="Arial"/>
          <w:color w:val="000000" w:themeColor="text1"/>
          <w:sz w:val="22"/>
          <w:szCs w:val="22"/>
        </w:rPr>
        <w:t>chronione i rzadkie gatunki roślin,</w:t>
      </w:r>
    </w:p>
    <w:p w14:paraId="39747436" w14:textId="77777777" w:rsidR="002E1AD8" w:rsidRPr="002E1AD8" w:rsidRDefault="002E1AD8" w:rsidP="002E1AD8">
      <w:pPr>
        <w:pStyle w:val="Akapitzlist"/>
        <w:numPr>
          <w:ilvl w:val="1"/>
          <w:numId w:val="7"/>
        </w:numPr>
        <w:autoSpaceDE w:val="0"/>
        <w:autoSpaceDN w:val="0"/>
        <w:adjustRightInd w:val="0"/>
        <w:spacing w:after="200" w:line="276" w:lineRule="auto"/>
        <w:jc w:val="both"/>
        <w:rPr>
          <w:rFonts w:ascii="Arial" w:hAnsi="Arial" w:cs="Arial"/>
          <w:color w:val="000000" w:themeColor="text1"/>
          <w:sz w:val="22"/>
          <w:szCs w:val="22"/>
        </w:rPr>
      </w:pPr>
      <w:r w:rsidRPr="002E1AD8">
        <w:rPr>
          <w:rFonts w:ascii="Arial" w:hAnsi="Arial" w:cs="Arial"/>
          <w:color w:val="000000" w:themeColor="text1"/>
          <w:sz w:val="22"/>
          <w:szCs w:val="22"/>
        </w:rPr>
        <w:t>chronione i rzadkie gatunki zwierząt,</w:t>
      </w:r>
    </w:p>
    <w:p w14:paraId="439B1708" w14:textId="77777777" w:rsidR="002E1AD8" w:rsidRPr="002E1AD8" w:rsidRDefault="002E1AD8" w:rsidP="002E1AD8">
      <w:pPr>
        <w:pStyle w:val="Akapitzlist"/>
        <w:numPr>
          <w:ilvl w:val="1"/>
          <w:numId w:val="7"/>
        </w:numPr>
        <w:autoSpaceDE w:val="0"/>
        <w:autoSpaceDN w:val="0"/>
        <w:adjustRightInd w:val="0"/>
        <w:spacing w:after="200" w:line="276" w:lineRule="auto"/>
        <w:jc w:val="both"/>
        <w:rPr>
          <w:rFonts w:ascii="Arial" w:hAnsi="Arial" w:cs="Arial"/>
          <w:color w:val="000000" w:themeColor="text1"/>
          <w:sz w:val="22"/>
          <w:szCs w:val="22"/>
        </w:rPr>
      </w:pPr>
      <w:r w:rsidRPr="002E1AD8">
        <w:rPr>
          <w:rFonts w:ascii="Arial" w:hAnsi="Arial" w:cs="Arial"/>
          <w:color w:val="000000" w:themeColor="text1"/>
          <w:sz w:val="22"/>
          <w:szCs w:val="22"/>
        </w:rPr>
        <w:t>głazy narzutowe,</w:t>
      </w:r>
    </w:p>
    <w:p w14:paraId="2FCF5876" w14:textId="77777777" w:rsidR="002E1AD8" w:rsidRPr="002E1AD8" w:rsidRDefault="002E1AD8" w:rsidP="002E1AD8">
      <w:pPr>
        <w:pStyle w:val="Akapitzlist"/>
        <w:numPr>
          <w:ilvl w:val="1"/>
          <w:numId w:val="7"/>
        </w:numPr>
        <w:autoSpaceDE w:val="0"/>
        <w:autoSpaceDN w:val="0"/>
        <w:adjustRightInd w:val="0"/>
        <w:spacing w:after="200" w:line="276" w:lineRule="auto"/>
        <w:jc w:val="both"/>
        <w:rPr>
          <w:rFonts w:ascii="Arial" w:hAnsi="Arial" w:cs="Arial"/>
          <w:color w:val="000000" w:themeColor="text1"/>
          <w:sz w:val="22"/>
          <w:szCs w:val="22"/>
        </w:rPr>
      </w:pPr>
      <w:r w:rsidRPr="002E1AD8">
        <w:rPr>
          <w:rFonts w:ascii="Arial" w:hAnsi="Arial" w:cs="Arial"/>
          <w:color w:val="000000" w:themeColor="text1"/>
          <w:sz w:val="22"/>
          <w:szCs w:val="22"/>
        </w:rPr>
        <w:t>ciekawe i nietypowe formy drzew i krzewów,</w:t>
      </w:r>
    </w:p>
    <w:p w14:paraId="40817671" w14:textId="77777777" w:rsidR="002E1AD8" w:rsidRPr="002E1AD8" w:rsidRDefault="002E1AD8" w:rsidP="002E1AD8">
      <w:pPr>
        <w:pStyle w:val="Akapitzlist"/>
        <w:numPr>
          <w:ilvl w:val="1"/>
          <w:numId w:val="7"/>
        </w:numPr>
        <w:autoSpaceDE w:val="0"/>
        <w:autoSpaceDN w:val="0"/>
        <w:adjustRightInd w:val="0"/>
        <w:spacing w:after="200" w:line="276" w:lineRule="auto"/>
        <w:jc w:val="both"/>
        <w:rPr>
          <w:rFonts w:ascii="Arial" w:hAnsi="Arial" w:cs="Arial"/>
          <w:color w:val="000000" w:themeColor="text1"/>
          <w:sz w:val="22"/>
          <w:szCs w:val="22"/>
        </w:rPr>
      </w:pPr>
      <w:r w:rsidRPr="002E1AD8">
        <w:rPr>
          <w:rFonts w:ascii="Arial" w:hAnsi="Arial" w:cs="Arial"/>
          <w:color w:val="000000" w:themeColor="text1"/>
          <w:sz w:val="22"/>
          <w:szCs w:val="22"/>
        </w:rPr>
        <w:t>drzewa dziuplaste,</w:t>
      </w:r>
    </w:p>
    <w:p w14:paraId="41A9A325" w14:textId="77777777" w:rsidR="002E1AD8" w:rsidRPr="002E1AD8" w:rsidRDefault="002E1AD8" w:rsidP="002E1AD8">
      <w:pPr>
        <w:pStyle w:val="Akapitzlist"/>
        <w:numPr>
          <w:ilvl w:val="1"/>
          <w:numId w:val="7"/>
        </w:numPr>
        <w:autoSpaceDE w:val="0"/>
        <w:autoSpaceDN w:val="0"/>
        <w:adjustRightInd w:val="0"/>
        <w:spacing w:after="200" w:line="276" w:lineRule="auto"/>
        <w:jc w:val="both"/>
        <w:rPr>
          <w:rFonts w:ascii="Arial" w:hAnsi="Arial" w:cs="Arial"/>
          <w:color w:val="000000" w:themeColor="text1"/>
          <w:sz w:val="22"/>
          <w:szCs w:val="22"/>
        </w:rPr>
      </w:pPr>
      <w:r w:rsidRPr="002E1AD8">
        <w:rPr>
          <w:rFonts w:ascii="Arial" w:hAnsi="Arial" w:cs="Arial"/>
          <w:color w:val="000000" w:themeColor="text1"/>
          <w:sz w:val="22"/>
          <w:szCs w:val="22"/>
        </w:rPr>
        <w:t>gniazda ptasie,</w:t>
      </w:r>
    </w:p>
    <w:p w14:paraId="23E490F8" w14:textId="77777777" w:rsidR="002E1AD8" w:rsidRPr="002E1AD8" w:rsidRDefault="002E1AD8" w:rsidP="002E1AD8">
      <w:pPr>
        <w:pStyle w:val="Akapitzlist"/>
        <w:numPr>
          <w:ilvl w:val="1"/>
          <w:numId w:val="7"/>
        </w:numPr>
        <w:autoSpaceDE w:val="0"/>
        <w:autoSpaceDN w:val="0"/>
        <w:adjustRightInd w:val="0"/>
        <w:spacing w:after="200" w:line="276" w:lineRule="auto"/>
        <w:jc w:val="both"/>
        <w:rPr>
          <w:rFonts w:ascii="Arial" w:hAnsi="Arial" w:cs="Arial"/>
          <w:color w:val="000000" w:themeColor="text1"/>
          <w:sz w:val="22"/>
          <w:szCs w:val="22"/>
        </w:rPr>
      </w:pPr>
      <w:r w:rsidRPr="002E1AD8">
        <w:rPr>
          <w:rFonts w:ascii="Arial" w:hAnsi="Arial" w:cs="Arial"/>
          <w:color w:val="000000" w:themeColor="text1"/>
          <w:sz w:val="22"/>
          <w:szCs w:val="22"/>
        </w:rPr>
        <w:t>nory lub żeremia bobrowe,</w:t>
      </w:r>
    </w:p>
    <w:p w14:paraId="129A3B5C" w14:textId="77777777" w:rsidR="002E1AD8" w:rsidRPr="002E1AD8" w:rsidRDefault="002E1AD8" w:rsidP="002E1AD8">
      <w:pPr>
        <w:pStyle w:val="Akapitzlist"/>
        <w:numPr>
          <w:ilvl w:val="1"/>
          <w:numId w:val="7"/>
        </w:numPr>
        <w:autoSpaceDE w:val="0"/>
        <w:autoSpaceDN w:val="0"/>
        <w:adjustRightInd w:val="0"/>
        <w:spacing w:after="200" w:line="276" w:lineRule="auto"/>
        <w:jc w:val="both"/>
        <w:rPr>
          <w:rFonts w:ascii="Arial" w:hAnsi="Arial" w:cs="Arial"/>
          <w:color w:val="000000" w:themeColor="text1"/>
          <w:sz w:val="22"/>
          <w:szCs w:val="22"/>
        </w:rPr>
      </w:pPr>
      <w:r w:rsidRPr="002E1AD8">
        <w:rPr>
          <w:rFonts w:ascii="Arial" w:hAnsi="Arial" w:cs="Arial"/>
          <w:color w:val="000000" w:themeColor="text1"/>
          <w:sz w:val="22"/>
          <w:szCs w:val="22"/>
        </w:rPr>
        <w:t>korzystne właściwości retencyjne powierzchni,</w:t>
      </w:r>
    </w:p>
    <w:p w14:paraId="41E3F3EA" w14:textId="77777777" w:rsidR="002E1AD8" w:rsidRPr="002E1AD8" w:rsidRDefault="002E1AD8" w:rsidP="002E1AD8">
      <w:pPr>
        <w:pStyle w:val="Akapitzlist"/>
        <w:numPr>
          <w:ilvl w:val="1"/>
          <w:numId w:val="7"/>
        </w:numPr>
        <w:autoSpaceDE w:val="0"/>
        <w:autoSpaceDN w:val="0"/>
        <w:adjustRightInd w:val="0"/>
        <w:spacing w:after="200" w:line="276" w:lineRule="auto"/>
        <w:jc w:val="both"/>
        <w:rPr>
          <w:rFonts w:ascii="Arial" w:hAnsi="Arial" w:cs="Arial"/>
          <w:color w:val="000000" w:themeColor="text1"/>
          <w:sz w:val="22"/>
          <w:szCs w:val="22"/>
        </w:rPr>
      </w:pPr>
      <w:r w:rsidRPr="002E1AD8">
        <w:rPr>
          <w:rFonts w:ascii="Arial" w:hAnsi="Arial" w:cs="Arial"/>
          <w:color w:val="000000" w:themeColor="text1"/>
          <w:sz w:val="22"/>
          <w:szCs w:val="22"/>
        </w:rPr>
        <w:t>stabilne lustro wody lub zabagnienie,</w:t>
      </w:r>
    </w:p>
    <w:p w14:paraId="61113A63" w14:textId="77777777" w:rsidR="002E1AD8" w:rsidRPr="002E1AD8" w:rsidRDefault="002E1AD8" w:rsidP="002E1AD8">
      <w:pPr>
        <w:pStyle w:val="Akapitzlist"/>
        <w:numPr>
          <w:ilvl w:val="1"/>
          <w:numId w:val="7"/>
        </w:numPr>
        <w:autoSpaceDE w:val="0"/>
        <w:autoSpaceDN w:val="0"/>
        <w:adjustRightInd w:val="0"/>
        <w:spacing w:after="200" w:line="276" w:lineRule="auto"/>
        <w:jc w:val="both"/>
        <w:rPr>
          <w:rFonts w:ascii="Arial" w:hAnsi="Arial" w:cs="Arial"/>
          <w:color w:val="000000" w:themeColor="text1"/>
          <w:sz w:val="22"/>
          <w:szCs w:val="22"/>
        </w:rPr>
      </w:pPr>
      <w:r w:rsidRPr="002E1AD8">
        <w:rPr>
          <w:rFonts w:ascii="Arial" w:hAnsi="Arial" w:cs="Arial"/>
          <w:color w:val="000000" w:themeColor="text1"/>
          <w:sz w:val="22"/>
          <w:szCs w:val="22"/>
        </w:rPr>
        <w:t>korzystne oddziaływanie na otaczające ekosystemy,</w:t>
      </w:r>
    </w:p>
    <w:p w14:paraId="6CF9D4C2" w14:textId="77777777" w:rsidR="002E1AD8" w:rsidRPr="002E1AD8" w:rsidRDefault="002E1AD8" w:rsidP="002E1AD8">
      <w:pPr>
        <w:pStyle w:val="Akapitzlist"/>
        <w:numPr>
          <w:ilvl w:val="1"/>
          <w:numId w:val="7"/>
        </w:numPr>
        <w:autoSpaceDE w:val="0"/>
        <w:autoSpaceDN w:val="0"/>
        <w:adjustRightInd w:val="0"/>
        <w:spacing w:after="200" w:line="276" w:lineRule="auto"/>
        <w:jc w:val="both"/>
        <w:rPr>
          <w:rFonts w:ascii="Arial" w:hAnsi="Arial" w:cs="Arial"/>
          <w:color w:val="000000" w:themeColor="text1"/>
          <w:sz w:val="22"/>
          <w:szCs w:val="22"/>
        </w:rPr>
      </w:pPr>
      <w:r w:rsidRPr="002E1AD8">
        <w:rPr>
          <w:rFonts w:ascii="Arial" w:hAnsi="Arial" w:cs="Arial"/>
          <w:color w:val="000000" w:themeColor="text1"/>
          <w:sz w:val="22"/>
          <w:szCs w:val="22"/>
        </w:rPr>
        <w:t>właściwości glebochronne,</w:t>
      </w:r>
    </w:p>
    <w:p w14:paraId="47640CCA" w14:textId="77777777" w:rsidR="002E1AD8" w:rsidRPr="002E1AD8" w:rsidRDefault="002E1AD8" w:rsidP="002E1AD8">
      <w:pPr>
        <w:pStyle w:val="Akapitzlist"/>
        <w:numPr>
          <w:ilvl w:val="1"/>
          <w:numId w:val="7"/>
        </w:numPr>
        <w:autoSpaceDE w:val="0"/>
        <w:autoSpaceDN w:val="0"/>
        <w:adjustRightInd w:val="0"/>
        <w:spacing w:after="200" w:line="276" w:lineRule="auto"/>
        <w:jc w:val="both"/>
        <w:rPr>
          <w:rFonts w:ascii="Arial" w:hAnsi="Arial" w:cs="Arial"/>
          <w:color w:val="000000" w:themeColor="text1"/>
          <w:sz w:val="22"/>
          <w:szCs w:val="22"/>
        </w:rPr>
      </w:pPr>
      <w:r w:rsidRPr="002E1AD8">
        <w:rPr>
          <w:rFonts w:ascii="Arial" w:hAnsi="Arial" w:cs="Arial"/>
          <w:color w:val="000000" w:themeColor="text1"/>
          <w:sz w:val="22"/>
          <w:szCs w:val="22"/>
        </w:rPr>
        <w:t>inne cechy powierzchni.</w:t>
      </w:r>
    </w:p>
    <w:p w14:paraId="644B7407" w14:textId="77777777" w:rsidR="002E1AD8" w:rsidRPr="002E1AD8" w:rsidRDefault="002E1AD8" w:rsidP="002E1AD8">
      <w:pPr>
        <w:pStyle w:val="Akapitzlist"/>
        <w:numPr>
          <w:ilvl w:val="0"/>
          <w:numId w:val="7"/>
        </w:numPr>
        <w:autoSpaceDE w:val="0"/>
        <w:autoSpaceDN w:val="0"/>
        <w:adjustRightInd w:val="0"/>
        <w:spacing w:after="200" w:line="276" w:lineRule="auto"/>
        <w:jc w:val="both"/>
        <w:rPr>
          <w:rFonts w:ascii="Arial" w:hAnsi="Arial" w:cs="Arial"/>
          <w:color w:val="000000" w:themeColor="text1"/>
          <w:sz w:val="22"/>
          <w:szCs w:val="22"/>
        </w:rPr>
      </w:pPr>
      <w:r w:rsidRPr="002E1AD8">
        <w:rPr>
          <w:rFonts w:ascii="Arial" w:hAnsi="Arial" w:cs="Arial"/>
          <w:color w:val="000000" w:themeColor="text1"/>
          <w:sz w:val="22"/>
          <w:szCs w:val="22"/>
        </w:rPr>
        <w:t xml:space="preserve">Poza inwentaryzacją wartości przyrodniczych, w zakres przedmiotu zamówienia </w:t>
      </w:r>
      <w:r w:rsidRPr="002E1AD8">
        <w:rPr>
          <w:rFonts w:ascii="Arial" w:hAnsi="Arial" w:cs="Arial"/>
          <w:color w:val="000000" w:themeColor="text1"/>
          <w:sz w:val="22"/>
          <w:szCs w:val="22"/>
        </w:rPr>
        <w:br/>
        <w:t>dla każdego użytku wchodzą:</w:t>
      </w:r>
    </w:p>
    <w:p w14:paraId="3DAF17CB" w14:textId="77777777" w:rsidR="002E1AD8" w:rsidRPr="002E1AD8" w:rsidRDefault="002E1AD8" w:rsidP="002E1AD8">
      <w:pPr>
        <w:pStyle w:val="Akapitzlist"/>
        <w:numPr>
          <w:ilvl w:val="1"/>
          <w:numId w:val="7"/>
        </w:numPr>
        <w:autoSpaceDE w:val="0"/>
        <w:autoSpaceDN w:val="0"/>
        <w:adjustRightInd w:val="0"/>
        <w:spacing w:after="200" w:line="276" w:lineRule="auto"/>
        <w:jc w:val="both"/>
        <w:rPr>
          <w:rFonts w:ascii="Arial" w:hAnsi="Arial" w:cs="Arial"/>
          <w:color w:val="000000" w:themeColor="text1"/>
          <w:sz w:val="22"/>
          <w:szCs w:val="22"/>
        </w:rPr>
      </w:pPr>
      <w:r w:rsidRPr="002E1AD8">
        <w:rPr>
          <w:rFonts w:ascii="Arial" w:hAnsi="Arial" w:cs="Arial"/>
          <w:color w:val="000000" w:themeColor="text1"/>
          <w:sz w:val="22"/>
          <w:szCs w:val="22"/>
        </w:rPr>
        <w:t xml:space="preserve">ocena stanu użytku, </w:t>
      </w:r>
    </w:p>
    <w:p w14:paraId="0130AC21" w14:textId="77777777" w:rsidR="002E1AD8" w:rsidRPr="002E1AD8" w:rsidRDefault="002E1AD8" w:rsidP="002E1AD8">
      <w:pPr>
        <w:pStyle w:val="Akapitzlist"/>
        <w:numPr>
          <w:ilvl w:val="1"/>
          <w:numId w:val="7"/>
        </w:numPr>
        <w:autoSpaceDE w:val="0"/>
        <w:autoSpaceDN w:val="0"/>
        <w:adjustRightInd w:val="0"/>
        <w:spacing w:after="200" w:line="276" w:lineRule="auto"/>
        <w:jc w:val="both"/>
        <w:rPr>
          <w:rFonts w:ascii="Arial" w:hAnsi="Arial" w:cs="Arial"/>
          <w:color w:val="000000" w:themeColor="text1"/>
          <w:sz w:val="22"/>
          <w:szCs w:val="22"/>
        </w:rPr>
      </w:pPr>
      <w:r w:rsidRPr="002E1AD8">
        <w:rPr>
          <w:rFonts w:ascii="Arial" w:hAnsi="Arial" w:cs="Arial"/>
          <w:color w:val="000000" w:themeColor="text1"/>
          <w:sz w:val="22"/>
          <w:szCs w:val="22"/>
        </w:rPr>
        <w:t>opis aktualnego stanu wilgotnościowego,</w:t>
      </w:r>
    </w:p>
    <w:p w14:paraId="4348183F" w14:textId="77777777" w:rsidR="002E1AD8" w:rsidRPr="002E1AD8" w:rsidRDefault="002E1AD8" w:rsidP="002E1AD8">
      <w:pPr>
        <w:pStyle w:val="Akapitzlist"/>
        <w:numPr>
          <w:ilvl w:val="1"/>
          <w:numId w:val="7"/>
        </w:numPr>
        <w:autoSpaceDE w:val="0"/>
        <w:autoSpaceDN w:val="0"/>
        <w:adjustRightInd w:val="0"/>
        <w:spacing w:after="200" w:line="276" w:lineRule="auto"/>
        <w:jc w:val="both"/>
        <w:rPr>
          <w:rFonts w:ascii="Arial" w:hAnsi="Arial" w:cs="Arial"/>
          <w:color w:val="000000" w:themeColor="text1"/>
          <w:sz w:val="22"/>
          <w:szCs w:val="22"/>
        </w:rPr>
      </w:pPr>
      <w:r w:rsidRPr="002E1AD8">
        <w:rPr>
          <w:rFonts w:ascii="Arial" w:hAnsi="Arial" w:cs="Arial"/>
          <w:color w:val="000000" w:themeColor="text1"/>
          <w:sz w:val="22"/>
          <w:szCs w:val="22"/>
        </w:rPr>
        <w:t>określenie tendencji zachodzących zmian,</w:t>
      </w:r>
    </w:p>
    <w:p w14:paraId="3FD713D0" w14:textId="77777777" w:rsidR="002E1AD8" w:rsidRPr="002E1AD8" w:rsidRDefault="002E1AD8" w:rsidP="002E1AD8">
      <w:pPr>
        <w:pStyle w:val="Akapitzlist"/>
        <w:numPr>
          <w:ilvl w:val="1"/>
          <w:numId w:val="7"/>
        </w:numPr>
        <w:autoSpaceDE w:val="0"/>
        <w:autoSpaceDN w:val="0"/>
        <w:adjustRightInd w:val="0"/>
        <w:spacing w:after="200" w:line="276" w:lineRule="auto"/>
        <w:jc w:val="both"/>
        <w:rPr>
          <w:rFonts w:ascii="Arial" w:hAnsi="Arial" w:cs="Arial"/>
          <w:color w:val="000000" w:themeColor="text1"/>
          <w:sz w:val="22"/>
          <w:szCs w:val="22"/>
        </w:rPr>
      </w:pPr>
      <w:r w:rsidRPr="002E1AD8">
        <w:rPr>
          <w:rFonts w:ascii="Arial" w:hAnsi="Arial" w:cs="Arial"/>
          <w:color w:val="000000" w:themeColor="text1"/>
          <w:sz w:val="22"/>
          <w:szCs w:val="22"/>
        </w:rPr>
        <w:t>ocena zagrożeń dla możliwości zachowania pożądanego stanu użytku</w:t>
      </w:r>
    </w:p>
    <w:p w14:paraId="391FD938" w14:textId="77777777" w:rsidR="002E1AD8" w:rsidRPr="002E1AD8" w:rsidRDefault="002E1AD8" w:rsidP="002E1AD8">
      <w:pPr>
        <w:pStyle w:val="Akapitzlist"/>
        <w:numPr>
          <w:ilvl w:val="1"/>
          <w:numId w:val="7"/>
        </w:numPr>
        <w:autoSpaceDE w:val="0"/>
        <w:autoSpaceDN w:val="0"/>
        <w:adjustRightInd w:val="0"/>
        <w:spacing w:after="200" w:line="276" w:lineRule="auto"/>
        <w:jc w:val="both"/>
        <w:rPr>
          <w:rFonts w:ascii="Arial" w:hAnsi="Arial" w:cs="Arial"/>
          <w:color w:val="000000" w:themeColor="text1"/>
          <w:sz w:val="22"/>
          <w:szCs w:val="22"/>
        </w:rPr>
      </w:pPr>
      <w:r w:rsidRPr="002E1AD8">
        <w:rPr>
          <w:rFonts w:ascii="Arial" w:hAnsi="Arial" w:cs="Arial"/>
          <w:color w:val="000000" w:themeColor="text1"/>
          <w:sz w:val="22"/>
          <w:szCs w:val="22"/>
        </w:rPr>
        <w:t xml:space="preserve">wskazanie możliwych i pożądanych działań zmierzających do zachowania </w:t>
      </w:r>
      <w:r w:rsidRPr="002E1AD8">
        <w:rPr>
          <w:rFonts w:ascii="Arial" w:hAnsi="Arial" w:cs="Arial"/>
          <w:color w:val="000000" w:themeColor="text1"/>
          <w:sz w:val="22"/>
          <w:szCs w:val="22"/>
        </w:rPr>
        <w:br/>
        <w:t>lub poprawy pożądanego stanu,</w:t>
      </w:r>
    </w:p>
    <w:p w14:paraId="15DD1E33" w14:textId="77777777" w:rsidR="002E1AD8" w:rsidRPr="002E1AD8" w:rsidRDefault="002E1AD8" w:rsidP="002E1AD8">
      <w:pPr>
        <w:pStyle w:val="Akapitzlist"/>
        <w:numPr>
          <w:ilvl w:val="1"/>
          <w:numId w:val="7"/>
        </w:numPr>
        <w:autoSpaceDE w:val="0"/>
        <w:autoSpaceDN w:val="0"/>
        <w:adjustRightInd w:val="0"/>
        <w:spacing w:after="200" w:line="276" w:lineRule="auto"/>
        <w:jc w:val="both"/>
        <w:rPr>
          <w:rFonts w:ascii="Arial" w:hAnsi="Arial" w:cs="Arial"/>
          <w:color w:val="000000" w:themeColor="text1"/>
          <w:sz w:val="22"/>
          <w:szCs w:val="22"/>
        </w:rPr>
      </w:pPr>
      <w:r w:rsidRPr="002E1AD8">
        <w:rPr>
          <w:rFonts w:ascii="Arial" w:hAnsi="Arial" w:cs="Arial"/>
          <w:color w:val="000000" w:themeColor="text1"/>
          <w:sz w:val="22"/>
          <w:szCs w:val="22"/>
        </w:rPr>
        <w:t>ocena możliwości (lub wskazanie) korzystania z danej powierzchni użytku w celu prowadzenia np. ekstensywnej gospodarki rolnej (łąkowej), amatorskiego połowu ryb, rekreacji, itp.,</w:t>
      </w:r>
    </w:p>
    <w:p w14:paraId="5EDC50BC" w14:textId="77777777" w:rsidR="002E1AD8" w:rsidRPr="002E1AD8" w:rsidRDefault="002E1AD8" w:rsidP="002E1AD8">
      <w:pPr>
        <w:pStyle w:val="Akapitzlist"/>
        <w:numPr>
          <w:ilvl w:val="1"/>
          <w:numId w:val="7"/>
        </w:numPr>
        <w:autoSpaceDE w:val="0"/>
        <w:autoSpaceDN w:val="0"/>
        <w:adjustRightInd w:val="0"/>
        <w:spacing w:after="200" w:line="276" w:lineRule="auto"/>
        <w:jc w:val="both"/>
        <w:rPr>
          <w:rFonts w:ascii="Arial" w:hAnsi="Arial" w:cs="Arial"/>
          <w:color w:val="000000" w:themeColor="text1"/>
          <w:sz w:val="22"/>
          <w:szCs w:val="22"/>
        </w:rPr>
      </w:pPr>
      <w:r w:rsidRPr="002E1AD8">
        <w:rPr>
          <w:rFonts w:ascii="Arial" w:hAnsi="Arial" w:cs="Arial"/>
          <w:color w:val="000000" w:themeColor="text1"/>
          <w:sz w:val="22"/>
          <w:szCs w:val="22"/>
        </w:rPr>
        <w:t>ogólną ocenę, czy dana powierzchnia spełnia przesłanki ustawowe dla uznania za użytek ekologiczny i powinna nim pozostać.</w:t>
      </w:r>
    </w:p>
    <w:p w14:paraId="45121DB4" w14:textId="77777777" w:rsidR="002E1AD8" w:rsidRPr="002E1AD8" w:rsidRDefault="002E1AD8" w:rsidP="002E1AD8">
      <w:pPr>
        <w:pStyle w:val="Akapitzlist"/>
        <w:numPr>
          <w:ilvl w:val="0"/>
          <w:numId w:val="7"/>
        </w:numPr>
        <w:autoSpaceDE w:val="0"/>
        <w:autoSpaceDN w:val="0"/>
        <w:adjustRightInd w:val="0"/>
        <w:spacing w:after="200" w:line="276" w:lineRule="auto"/>
        <w:jc w:val="both"/>
        <w:rPr>
          <w:rFonts w:ascii="Arial" w:hAnsi="Arial" w:cs="Arial"/>
          <w:color w:val="000000" w:themeColor="text1"/>
          <w:sz w:val="22"/>
          <w:szCs w:val="22"/>
        </w:rPr>
      </w:pPr>
      <w:r w:rsidRPr="002E1AD8">
        <w:rPr>
          <w:rFonts w:ascii="Arial" w:hAnsi="Arial" w:cs="Arial"/>
          <w:color w:val="000000" w:themeColor="text1"/>
          <w:sz w:val="22"/>
          <w:szCs w:val="22"/>
        </w:rPr>
        <w:t>W ramach dokumentacji z realizacji przedmiotu zamówienia, wykonawca jest zobowiązany do wykonania:</w:t>
      </w:r>
    </w:p>
    <w:p w14:paraId="630A6153" w14:textId="77777777" w:rsidR="002E1AD8" w:rsidRPr="002E1AD8" w:rsidRDefault="002E1AD8" w:rsidP="002E1AD8">
      <w:pPr>
        <w:pStyle w:val="Akapitzlist"/>
        <w:numPr>
          <w:ilvl w:val="1"/>
          <w:numId w:val="7"/>
        </w:numPr>
        <w:autoSpaceDE w:val="0"/>
        <w:autoSpaceDN w:val="0"/>
        <w:adjustRightInd w:val="0"/>
        <w:spacing w:after="200" w:line="276" w:lineRule="auto"/>
        <w:jc w:val="both"/>
        <w:rPr>
          <w:rFonts w:ascii="Arial" w:hAnsi="Arial" w:cs="Arial"/>
          <w:color w:val="000000" w:themeColor="text1"/>
          <w:sz w:val="22"/>
          <w:szCs w:val="22"/>
        </w:rPr>
      </w:pPr>
      <w:r w:rsidRPr="002E1AD8">
        <w:rPr>
          <w:rFonts w:ascii="Arial" w:hAnsi="Arial" w:cs="Arial"/>
          <w:color w:val="000000" w:themeColor="text1"/>
          <w:sz w:val="22"/>
          <w:szCs w:val="22"/>
        </w:rPr>
        <w:t xml:space="preserve">co najmniej 3 </w:t>
      </w:r>
      <w:proofErr w:type="spellStart"/>
      <w:r w:rsidRPr="002E1AD8">
        <w:rPr>
          <w:rFonts w:ascii="Arial" w:hAnsi="Arial" w:cs="Arial"/>
          <w:color w:val="000000" w:themeColor="text1"/>
          <w:sz w:val="22"/>
          <w:szCs w:val="22"/>
        </w:rPr>
        <w:t>geotagowanych</w:t>
      </w:r>
      <w:proofErr w:type="spellEnd"/>
      <w:r w:rsidRPr="002E1AD8">
        <w:rPr>
          <w:rFonts w:ascii="Arial" w:hAnsi="Arial" w:cs="Arial"/>
          <w:color w:val="000000" w:themeColor="text1"/>
          <w:sz w:val="22"/>
          <w:szCs w:val="22"/>
        </w:rPr>
        <w:t xml:space="preserve"> fotografii ogólnych każdego użytku, z różnych kierunków,</w:t>
      </w:r>
    </w:p>
    <w:p w14:paraId="20448C50" w14:textId="77777777" w:rsidR="002E1AD8" w:rsidRPr="002E1AD8" w:rsidRDefault="002E1AD8" w:rsidP="002E1AD8">
      <w:pPr>
        <w:pStyle w:val="Akapitzlist"/>
        <w:numPr>
          <w:ilvl w:val="1"/>
          <w:numId w:val="7"/>
        </w:numPr>
        <w:autoSpaceDE w:val="0"/>
        <w:autoSpaceDN w:val="0"/>
        <w:adjustRightInd w:val="0"/>
        <w:spacing w:after="200" w:line="276" w:lineRule="auto"/>
        <w:jc w:val="both"/>
        <w:rPr>
          <w:rFonts w:ascii="Arial" w:hAnsi="Arial" w:cs="Arial"/>
          <w:color w:val="000000" w:themeColor="text1"/>
          <w:sz w:val="22"/>
          <w:szCs w:val="22"/>
        </w:rPr>
      </w:pPr>
      <w:proofErr w:type="spellStart"/>
      <w:r w:rsidRPr="002E1AD8">
        <w:rPr>
          <w:rFonts w:ascii="Arial" w:hAnsi="Arial" w:cs="Arial"/>
          <w:color w:val="000000" w:themeColor="text1"/>
          <w:sz w:val="22"/>
          <w:szCs w:val="22"/>
        </w:rPr>
        <w:t>geotagowanych</w:t>
      </w:r>
      <w:proofErr w:type="spellEnd"/>
      <w:r w:rsidRPr="002E1AD8">
        <w:rPr>
          <w:rFonts w:ascii="Arial" w:hAnsi="Arial" w:cs="Arial"/>
          <w:color w:val="000000" w:themeColor="text1"/>
          <w:sz w:val="22"/>
          <w:szCs w:val="22"/>
        </w:rPr>
        <w:t xml:space="preserve"> fotografii przedstawiających zidentyfikowane materialne wartości przyrodnicze, możliwe do utrwalenia fotograficznego,</w:t>
      </w:r>
    </w:p>
    <w:p w14:paraId="00C7A6C4" w14:textId="38FE3779" w:rsidR="002E1AD8" w:rsidRPr="00171564" w:rsidRDefault="002E1AD8" w:rsidP="002E1AD8">
      <w:pPr>
        <w:pStyle w:val="Akapitzlist"/>
        <w:numPr>
          <w:ilvl w:val="1"/>
          <w:numId w:val="7"/>
        </w:numPr>
        <w:autoSpaceDE w:val="0"/>
        <w:autoSpaceDN w:val="0"/>
        <w:adjustRightInd w:val="0"/>
        <w:spacing w:after="200" w:line="276" w:lineRule="auto"/>
        <w:jc w:val="both"/>
        <w:rPr>
          <w:rFonts w:ascii="Arial" w:hAnsi="Arial" w:cs="Arial"/>
          <w:color w:val="000000" w:themeColor="text1"/>
          <w:sz w:val="22"/>
          <w:szCs w:val="22"/>
        </w:rPr>
      </w:pPr>
      <w:r w:rsidRPr="002E1AD8">
        <w:rPr>
          <w:rFonts w:ascii="Arial" w:hAnsi="Arial" w:cs="Arial"/>
          <w:color w:val="000000" w:themeColor="text1"/>
          <w:sz w:val="22"/>
          <w:szCs w:val="22"/>
        </w:rPr>
        <w:t xml:space="preserve">wypełnienia dla każdego użytku odrębnej karty oceny, zgodnie ze wzorem stanowiącym załącznik </w:t>
      </w:r>
      <w:r w:rsidRPr="00171564">
        <w:rPr>
          <w:rFonts w:ascii="Arial" w:hAnsi="Arial" w:cs="Arial"/>
          <w:color w:val="000000" w:themeColor="text1"/>
          <w:sz w:val="22"/>
          <w:szCs w:val="22"/>
        </w:rPr>
        <w:t xml:space="preserve">nr </w:t>
      </w:r>
      <w:r w:rsidR="00781E41">
        <w:rPr>
          <w:rFonts w:ascii="Arial" w:hAnsi="Arial" w:cs="Arial"/>
          <w:color w:val="000000" w:themeColor="text1"/>
          <w:sz w:val="22"/>
          <w:szCs w:val="22"/>
        </w:rPr>
        <w:t>4</w:t>
      </w:r>
      <w:r w:rsidR="00171564" w:rsidRPr="00171564">
        <w:rPr>
          <w:rFonts w:ascii="Arial" w:hAnsi="Arial" w:cs="Arial"/>
          <w:color w:val="000000" w:themeColor="text1"/>
          <w:sz w:val="22"/>
          <w:szCs w:val="22"/>
        </w:rPr>
        <w:t xml:space="preserve">B </w:t>
      </w:r>
      <w:r w:rsidRPr="00171564">
        <w:rPr>
          <w:rFonts w:ascii="Arial" w:hAnsi="Arial" w:cs="Arial"/>
          <w:color w:val="000000" w:themeColor="text1"/>
          <w:sz w:val="22"/>
          <w:szCs w:val="22"/>
        </w:rPr>
        <w:t>do OPZ.</w:t>
      </w:r>
    </w:p>
    <w:p w14:paraId="06556E8B" w14:textId="77777777" w:rsidR="002E1AD8" w:rsidRPr="002E1AD8" w:rsidRDefault="002E1AD8" w:rsidP="002E1AD8">
      <w:pPr>
        <w:pStyle w:val="Akapitzlist"/>
        <w:spacing w:line="276" w:lineRule="auto"/>
        <w:jc w:val="both"/>
        <w:rPr>
          <w:rFonts w:ascii="Arial" w:hAnsi="Arial" w:cs="Arial"/>
          <w:color w:val="000000" w:themeColor="text1"/>
          <w:sz w:val="22"/>
          <w:szCs w:val="22"/>
        </w:rPr>
      </w:pPr>
    </w:p>
    <w:p w14:paraId="1DC3BEBE" w14:textId="77777777" w:rsidR="00171564" w:rsidRDefault="00171564" w:rsidP="002E1AD8">
      <w:pPr>
        <w:pStyle w:val="Akapitzlist"/>
        <w:spacing w:line="276" w:lineRule="auto"/>
        <w:jc w:val="both"/>
        <w:rPr>
          <w:rFonts w:ascii="Arial" w:hAnsi="Arial" w:cs="Arial"/>
          <w:b/>
          <w:bCs/>
          <w:iCs/>
          <w:color w:val="000000" w:themeColor="text1"/>
          <w:sz w:val="22"/>
          <w:szCs w:val="22"/>
          <w:u w:val="single"/>
        </w:rPr>
      </w:pPr>
    </w:p>
    <w:p w14:paraId="3CE32405" w14:textId="77777777" w:rsidR="00171564" w:rsidRDefault="00171564" w:rsidP="002E1AD8">
      <w:pPr>
        <w:pStyle w:val="Akapitzlist"/>
        <w:spacing w:line="276" w:lineRule="auto"/>
        <w:jc w:val="both"/>
        <w:rPr>
          <w:rFonts w:ascii="Arial" w:hAnsi="Arial" w:cs="Arial"/>
          <w:b/>
          <w:bCs/>
          <w:iCs/>
          <w:color w:val="000000" w:themeColor="text1"/>
          <w:sz w:val="22"/>
          <w:szCs w:val="22"/>
          <w:u w:val="single"/>
        </w:rPr>
      </w:pPr>
    </w:p>
    <w:p w14:paraId="167E8CF6" w14:textId="7979489A" w:rsidR="002E1AD8" w:rsidRPr="002E1AD8" w:rsidRDefault="002E1AD8" w:rsidP="002E1AD8">
      <w:pPr>
        <w:pStyle w:val="Akapitzlist"/>
        <w:spacing w:line="276" w:lineRule="auto"/>
        <w:jc w:val="both"/>
        <w:rPr>
          <w:rFonts w:ascii="Arial" w:hAnsi="Arial" w:cs="Arial"/>
          <w:b/>
          <w:bCs/>
          <w:iCs/>
          <w:color w:val="000000" w:themeColor="text1"/>
          <w:sz w:val="22"/>
          <w:szCs w:val="22"/>
          <w:u w:val="single"/>
        </w:rPr>
      </w:pPr>
      <w:r w:rsidRPr="002E1AD8">
        <w:rPr>
          <w:rFonts w:ascii="Arial" w:hAnsi="Arial" w:cs="Arial"/>
          <w:b/>
          <w:bCs/>
          <w:iCs/>
          <w:color w:val="000000" w:themeColor="text1"/>
          <w:sz w:val="22"/>
          <w:szCs w:val="22"/>
          <w:u w:val="single"/>
        </w:rPr>
        <w:t>Pakiet 2:</w:t>
      </w:r>
    </w:p>
    <w:p w14:paraId="64A912AB" w14:textId="37DB1960" w:rsidR="002E1AD8" w:rsidRPr="002E1AD8" w:rsidRDefault="002E1AD8" w:rsidP="002E1AD8">
      <w:pPr>
        <w:spacing w:line="276" w:lineRule="auto"/>
        <w:jc w:val="both"/>
        <w:rPr>
          <w:rFonts w:ascii="Arial" w:hAnsi="Arial" w:cs="Arial"/>
          <w:b/>
          <w:bCs/>
          <w:iCs/>
          <w:color w:val="000000" w:themeColor="text1"/>
          <w:sz w:val="22"/>
          <w:szCs w:val="22"/>
        </w:rPr>
      </w:pPr>
      <w:r w:rsidRPr="002E1AD8">
        <w:rPr>
          <w:rFonts w:ascii="Arial" w:hAnsi="Arial" w:cs="Arial"/>
          <w:b/>
          <w:bCs/>
          <w:iCs/>
          <w:color w:val="000000" w:themeColor="text1"/>
          <w:sz w:val="22"/>
          <w:szCs w:val="22"/>
        </w:rPr>
        <w:t xml:space="preserve">Weryfikacja metodą </w:t>
      </w:r>
      <w:proofErr w:type="spellStart"/>
      <w:r w:rsidRPr="002E1AD8">
        <w:rPr>
          <w:rFonts w:ascii="Arial" w:hAnsi="Arial" w:cs="Arial"/>
          <w:b/>
          <w:bCs/>
          <w:iCs/>
          <w:color w:val="000000" w:themeColor="text1"/>
          <w:sz w:val="22"/>
          <w:szCs w:val="22"/>
        </w:rPr>
        <w:t>eDNA</w:t>
      </w:r>
      <w:proofErr w:type="spellEnd"/>
      <w:r w:rsidRPr="002E1AD8">
        <w:rPr>
          <w:rFonts w:ascii="Arial" w:hAnsi="Arial" w:cs="Arial"/>
          <w:b/>
          <w:bCs/>
          <w:iCs/>
          <w:color w:val="000000" w:themeColor="text1"/>
          <w:sz w:val="22"/>
          <w:szCs w:val="22"/>
        </w:rPr>
        <w:t xml:space="preserve"> obecności wybranych chronionych gatunków zwierząt (gady, płazy, ryby) na użytkach ekologicznych mających charakter zbiorników wodnych (z mniejszym lub większym udziałem lustra wody w powierzchni użytku) wskazanych w wykazie stanowiącym załącznik nr 1.2 do OPZ, na łącznej powierzchni ok. </w:t>
      </w:r>
      <w:r w:rsidR="00171564">
        <w:rPr>
          <w:rFonts w:ascii="Arial" w:hAnsi="Arial" w:cs="Arial"/>
          <w:b/>
          <w:bCs/>
          <w:iCs/>
          <w:color w:val="000000" w:themeColor="text1"/>
          <w:sz w:val="22"/>
          <w:szCs w:val="22"/>
        </w:rPr>
        <w:t>112,10 ha</w:t>
      </w:r>
      <w:r w:rsidRPr="002E1AD8">
        <w:rPr>
          <w:rFonts w:ascii="Arial" w:hAnsi="Arial" w:cs="Arial"/>
          <w:b/>
          <w:bCs/>
          <w:iCs/>
          <w:color w:val="000000" w:themeColor="text1"/>
          <w:sz w:val="22"/>
          <w:szCs w:val="22"/>
        </w:rPr>
        <w:t xml:space="preserve"> (</w:t>
      </w:r>
      <w:r w:rsidR="00171564">
        <w:rPr>
          <w:rFonts w:ascii="Arial" w:hAnsi="Arial" w:cs="Arial"/>
          <w:b/>
          <w:bCs/>
          <w:iCs/>
          <w:color w:val="000000" w:themeColor="text1"/>
          <w:sz w:val="22"/>
          <w:szCs w:val="22"/>
        </w:rPr>
        <w:t xml:space="preserve">90 </w:t>
      </w:r>
      <w:proofErr w:type="spellStart"/>
      <w:r w:rsidRPr="002E1AD8">
        <w:rPr>
          <w:rFonts w:ascii="Arial" w:hAnsi="Arial" w:cs="Arial"/>
          <w:b/>
          <w:bCs/>
          <w:iCs/>
          <w:color w:val="000000" w:themeColor="text1"/>
          <w:sz w:val="22"/>
          <w:szCs w:val="22"/>
        </w:rPr>
        <w:t>wydzieleń</w:t>
      </w:r>
      <w:proofErr w:type="spellEnd"/>
      <w:r w:rsidRPr="002E1AD8">
        <w:rPr>
          <w:rFonts w:ascii="Arial" w:hAnsi="Arial" w:cs="Arial"/>
          <w:b/>
          <w:bCs/>
          <w:iCs/>
          <w:color w:val="000000" w:themeColor="text1"/>
          <w:sz w:val="22"/>
          <w:szCs w:val="22"/>
        </w:rPr>
        <w:t>)</w:t>
      </w:r>
    </w:p>
    <w:p w14:paraId="453E279B" w14:textId="77777777" w:rsidR="002E1AD8" w:rsidRPr="002E1AD8" w:rsidRDefault="002E1AD8" w:rsidP="002E1AD8">
      <w:pPr>
        <w:pStyle w:val="Akapitzlist"/>
        <w:numPr>
          <w:ilvl w:val="0"/>
          <w:numId w:val="8"/>
        </w:numPr>
        <w:spacing w:line="276" w:lineRule="auto"/>
        <w:jc w:val="both"/>
        <w:rPr>
          <w:rFonts w:ascii="Arial" w:hAnsi="Arial" w:cs="Arial"/>
          <w:iCs/>
          <w:color w:val="000000" w:themeColor="text1"/>
          <w:sz w:val="22"/>
          <w:szCs w:val="22"/>
        </w:rPr>
      </w:pPr>
      <w:r w:rsidRPr="002E1AD8">
        <w:rPr>
          <w:rFonts w:ascii="Arial" w:hAnsi="Arial" w:cs="Arial"/>
          <w:iCs/>
          <w:color w:val="000000" w:themeColor="text1"/>
          <w:sz w:val="22"/>
          <w:szCs w:val="22"/>
        </w:rPr>
        <w:t xml:space="preserve">W zakres przedmiotu zamówienia wchodzi inwentaryzacja występowania wybranych, chronionych gatunków zwierząt, związanych ze środowiskiem </w:t>
      </w:r>
      <w:proofErr w:type="spellStart"/>
      <w:r w:rsidRPr="002E1AD8">
        <w:rPr>
          <w:rFonts w:ascii="Arial" w:hAnsi="Arial" w:cs="Arial"/>
          <w:iCs/>
          <w:color w:val="000000" w:themeColor="text1"/>
          <w:sz w:val="22"/>
          <w:szCs w:val="22"/>
        </w:rPr>
        <w:t>wodno</w:t>
      </w:r>
      <w:proofErr w:type="spellEnd"/>
      <w:r w:rsidRPr="002E1AD8">
        <w:rPr>
          <w:rFonts w:ascii="Arial" w:hAnsi="Arial" w:cs="Arial"/>
          <w:iCs/>
          <w:color w:val="000000" w:themeColor="text1"/>
          <w:sz w:val="22"/>
          <w:szCs w:val="22"/>
        </w:rPr>
        <w:t xml:space="preserve"> – błotnym metodą </w:t>
      </w:r>
      <w:proofErr w:type="spellStart"/>
      <w:r w:rsidRPr="002E1AD8">
        <w:rPr>
          <w:rFonts w:ascii="Arial" w:hAnsi="Arial" w:cs="Arial"/>
          <w:iCs/>
          <w:color w:val="000000" w:themeColor="text1"/>
          <w:sz w:val="22"/>
          <w:szCs w:val="22"/>
        </w:rPr>
        <w:t>eDNA</w:t>
      </w:r>
      <w:proofErr w:type="spellEnd"/>
      <w:r w:rsidRPr="002E1AD8">
        <w:rPr>
          <w:rFonts w:ascii="Arial" w:hAnsi="Arial" w:cs="Arial"/>
          <w:iCs/>
          <w:color w:val="000000" w:themeColor="text1"/>
          <w:sz w:val="22"/>
          <w:szCs w:val="22"/>
        </w:rPr>
        <w:t xml:space="preserve"> oraz sporządzenie związanej z tym dokumentacji.</w:t>
      </w:r>
    </w:p>
    <w:p w14:paraId="7C825087" w14:textId="77777777" w:rsidR="002E1AD8" w:rsidRPr="002E1AD8" w:rsidRDefault="002E1AD8" w:rsidP="002E1AD8">
      <w:pPr>
        <w:pStyle w:val="Akapitzlist"/>
        <w:numPr>
          <w:ilvl w:val="0"/>
          <w:numId w:val="8"/>
        </w:numPr>
        <w:spacing w:line="276" w:lineRule="auto"/>
        <w:jc w:val="both"/>
        <w:rPr>
          <w:rFonts w:ascii="Arial" w:hAnsi="Arial" w:cs="Arial"/>
          <w:iCs/>
          <w:color w:val="000000" w:themeColor="text1"/>
          <w:sz w:val="22"/>
          <w:szCs w:val="22"/>
        </w:rPr>
      </w:pPr>
      <w:r w:rsidRPr="002E1AD8">
        <w:rPr>
          <w:rFonts w:ascii="Arial" w:hAnsi="Arial" w:cs="Arial"/>
          <w:iCs/>
          <w:color w:val="000000" w:themeColor="text1"/>
          <w:sz w:val="22"/>
          <w:szCs w:val="22"/>
        </w:rPr>
        <w:t>Inwentaryzacji podlegają następujące gatunki:</w:t>
      </w:r>
    </w:p>
    <w:p w14:paraId="2E584879" w14:textId="77777777" w:rsidR="002E1AD8" w:rsidRPr="002E1AD8" w:rsidRDefault="002E1AD8" w:rsidP="002E1AD8">
      <w:pPr>
        <w:pStyle w:val="Akapitzlist"/>
        <w:spacing w:line="276" w:lineRule="auto"/>
        <w:jc w:val="both"/>
        <w:rPr>
          <w:rFonts w:ascii="Arial" w:hAnsi="Arial" w:cs="Arial"/>
          <w:i/>
          <w:color w:val="000000" w:themeColor="text1"/>
          <w:sz w:val="22"/>
          <w:szCs w:val="22"/>
        </w:rPr>
      </w:pPr>
      <w:r w:rsidRPr="002E1AD8">
        <w:rPr>
          <w:rFonts w:ascii="Arial" w:hAnsi="Arial" w:cs="Arial"/>
          <w:iCs/>
          <w:color w:val="000000" w:themeColor="text1"/>
          <w:sz w:val="22"/>
          <w:szCs w:val="22"/>
        </w:rPr>
        <w:t xml:space="preserve">- Kumak nizinny </w:t>
      </w:r>
      <w:r w:rsidRPr="002E1AD8">
        <w:rPr>
          <w:rFonts w:ascii="Arial" w:hAnsi="Arial" w:cs="Arial"/>
          <w:i/>
          <w:color w:val="000000" w:themeColor="text1"/>
          <w:sz w:val="22"/>
          <w:szCs w:val="22"/>
        </w:rPr>
        <w:t>(</w:t>
      </w:r>
      <w:proofErr w:type="spellStart"/>
      <w:r w:rsidRPr="002E1AD8">
        <w:rPr>
          <w:rFonts w:ascii="Arial" w:hAnsi="Arial" w:cs="Arial"/>
          <w:i/>
          <w:color w:val="000000" w:themeColor="text1"/>
          <w:sz w:val="22"/>
          <w:szCs w:val="22"/>
        </w:rPr>
        <w:t>Bombina</w:t>
      </w:r>
      <w:proofErr w:type="spellEnd"/>
      <w:r w:rsidRPr="002E1AD8">
        <w:rPr>
          <w:rFonts w:ascii="Arial" w:hAnsi="Arial" w:cs="Arial"/>
          <w:i/>
          <w:color w:val="000000" w:themeColor="text1"/>
          <w:sz w:val="22"/>
          <w:szCs w:val="22"/>
        </w:rPr>
        <w:t xml:space="preserve"> </w:t>
      </w:r>
      <w:proofErr w:type="spellStart"/>
      <w:r w:rsidRPr="002E1AD8">
        <w:rPr>
          <w:rFonts w:ascii="Arial" w:hAnsi="Arial" w:cs="Arial"/>
          <w:i/>
          <w:color w:val="000000" w:themeColor="text1"/>
          <w:sz w:val="22"/>
          <w:szCs w:val="22"/>
        </w:rPr>
        <w:t>bombina</w:t>
      </w:r>
      <w:proofErr w:type="spellEnd"/>
      <w:r w:rsidRPr="002E1AD8">
        <w:rPr>
          <w:rFonts w:ascii="Arial" w:hAnsi="Arial" w:cs="Arial"/>
          <w:i/>
          <w:color w:val="000000" w:themeColor="text1"/>
          <w:sz w:val="22"/>
          <w:szCs w:val="22"/>
        </w:rPr>
        <w:t>),</w:t>
      </w:r>
    </w:p>
    <w:p w14:paraId="0BE1267F" w14:textId="77777777" w:rsidR="002E1AD8" w:rsidRPr="002E1AD8" w:rsidRDefault="002E1AD8" w:rsidP="002E1AD8">
      <w:pPr>
        <w:pStyle w:val="Akapitzlist"/>
        <w:spacing w:line="276" w:lineRule="auto"/>
        <w:jc w:val="both"/>
        <w:rPr>
          <w:rFonts w:ascii="Arial" w:hAnsi="Arial" w:cs="Arial"/>
          <w:iCs/>
          <w:color w:val="000000" w:themeColor="text1"/>
          <w:sz w:val="22"/>
          <w:szCs w:val="22"/>
        </w:rPr>
      </w:pPr>
      <w:r w:rsidRPr="002E1AD8">
        <w:rPr>
          <w:rFonts w:ascii="Arial" w:hAnsi="Arial" w:cs="Arial"/>
          <w:iCs/>
          <w:color w:val="000000" w:themeColor="text1"/>
          <w:sz w:val="22"/>
          <w:szCs w:val="22"/>
        </w:rPr>
        <w:t xml:space="preserve">- Traszka grzebieniasta </w:t>
      </w:r>
      <w:r w:rsidRPr="002E1AD8">
        <w:rPr>
          <w:rFonts w:ascii="Arial" w:hAnsi="Arial" w:cs="Arial"/>
          <w:i/>
          <w:color w:val="000000" w:themeColor="text1"/>
          <w:sz w:val="22"/>
          <w:szCs w:val="22"/>
        </w:rPr>
        <w:t>(</w:t>
      </w:r>
      <w:proofErr w:type="spellStart"/>
      <w:r w:rsidRPr="002E1AD8">
        <w:rPr>
          <w:rFonts w:ascii="Arial" w:hAnsi="Arial" w:cs="Arial"/>
          <w:i/>
          <w:color w:val="000000" w:themeColor="text1"/>
          <w:sz w:val="22"/>
          <w:szCs w:val="22"/>
        </w:rPr>
        <w:t>Triturus</w:t>
      </w:r>
      <w:proofErr w:type="spellEnd"/>
      <w:r w:rsidRPr="002E1AD8">
        <w:rPr>
          <w:rFonts w:ascii="Arial" w:hAnsi="Arial" w:cs="Arial"/>
          <w:i/>
          <w:color w:val="000000" w:themeColor="text1"/>
          <w:sz w:val="22"/>
          <w:szCs w:val="22"/>
        </w:rPr>
        <w:t xml:space="preserve"> </w:t>
      </w:r>
      <w:proofErr w:type="spellStart"/>
      <w:r w:rsidRPr="002E1AD8">
        <w:rPr>
          <w:rFonts w:ascii="Arial" w:hAnsi="Arial" w:cs="Arial"/>
          <w:i/>
          <w:color w:val="000000" w:themeColor="text1"/>
          <w:sz w:val="22"/>
          <w:szCs w:val="22"/>
        </w:rPr>
        <w:t>cristatus</w:t>
      </w:r>
      <w:proofErr w:type="spellEnd"/>
      <w:r w:rsidRPr="002E1AD8">
        <w:rPr>
          <w:rFonts w:ascii="Arial" w:hAnsi="Arial" w:cs="Arial"/>
          <w:i/>
          <w:color w:val="000000" w:themeColor="text1"/>
          <w:sz w:val="22"/>
          <w:szCs w:val="22"/>
        </w:rPr>
        <w:t>),</w:t>
      </w:r>
    </w:p>
    <w:p w14:paraId="578E9620" w14:textId="77777777" w:rsidR="002E1AD8" w:rsidRPr="002E1AD8" w:rsidRDefault="002E1AD8" w:rsidP="002E1AD8">
      <w:pPr>
        <w:pStyle w:val="Akapitzlist"/>
        <w:spacing w:line="276" w:lineRule="auto"/>
        <w:jc w:val="both"/>
        <w:rPr>
          <w:rFonts w:ascii="Arial" w:hAnsi="Arial" w:cs="Arial"/>
          <w:iCs/>
          <w:color w:val="000000" w:themeColor="text1"/>
          <w:sz w:val="22"/>
          <w:szCs w:val="22"/>
        </w:rPr>
      </w:pPr>
      <w:r w:rsidRPr="002E1AD8">
        <w:rPr>
          <w:rFonts w:ascii="Arial" w:hAnsi="Arial" w:cs="Arial"/>
          <w:iCs/>
          <w:color w:val="000000" w:themeColor="text1"/>
          <w:sz w:val="22"/>
          <w:szCs w:val="22"/>
        </w:rPr>
        <w:t xml:space="preserve">- Żółw błotny </w:t>
      </w:r>
      <w:r w:rsidRPr="002E1AD8">
        <w:rPr>
          <w:rFonts w:ascii="Arial" w:hAnsi="Arial" w:cs="Arial"/>
          <w:i/>
          <w:color w:val="000000" w:themeColor="text1"/>
          <w:sz w:val="22"/>
          <w:szCs w:val="22"/>
        </w:rPr>
        <w:t>(</w:t>
      </w:r>
      <w:proofErr w:type="spellStart"/>
      <w:r w:rsidRPr="002E1AD8">
        <w:rPr>
          <w:rFonts w:ascii="Arial" w:hAnsi="Arial" w:cs="Arial"/>
          <w:i/>
          <w:color w:val="000000" w:themeColor="text1"/>
          <w:sz w:val="22"/>
          <w:szCs w:val="22"/>
        </w:rPr>
        <w:t>Emys</w:t>
      </w:r>
      <w:proofErr w:type="spellEnd"/>
      <w:r w:rsidRPr="002E1AD8">
        <w:rPr>
          <w:rFonts w:ascii="Arial" w:hAnsi="Arial" w:cs="Arial"/>
          <w:i/>
          <w:color w:val="000000" w:themeColor="text1"/>
          <w:sz w:val="22"/>
          <w:szCs w:val="22"/>
        </w:rPr>
        <w:t xml:space="preserve"> </w:t>
      </w:r>
      <w:proofErr w:type="spellStart"/>
      <w:r w:rsidRPr="002E1AD8">
        <w:rPr>
          <w:rFonts w:ascii="Arial" w:hAnsi="Arial" w:cs="Arial"/>
          <w:i/>
          <w:color w:val="000000" w:themeColor="text1"/>
          <w:sz w:val="22"/>
          <w:szCs w:val="22"/>
        </w:rPr>
        <w:t>orbicularis</w:t>
      </w:r>
      <w:proofErr w:type="spellEnd"/>
      <w:r w:rsidRPr="002E1AD8">
        <w:rPr>
          <w:rFonts w:ascii="Arial" w:hAnsi="Arial" w:cs="Arial"/>
          <w:i/>
          <w:color w:val="000000" w:themeColor="text1"/>
          <w:sz w:val="22"/>
          <w:szCs w:val="22"/>
        </w:rPr>
        <w:t>),</w:t>
      </w:r>
    </w:p>
    <w:p w14:paraId="1422281D" w14:textId="77777777" w:rsidR="002E1AD8" w:rsidRPr="002E1AD8" w:rsidRDefault="002E1AD8" w:rsidP="002E1AD8">
      <w:pPr>
        <w:pStyle w:val="Akapitzlist"/>
        <w:spacing w:line="276" w:lineRule="auto"/>
        <w:jc w:val="both"/>
        <w:rPr>
          <w:rFonts w:ascii="Arial" w:hAnsi="Arial" w:cs="Arial"/>
          <w:iCs/>
          <w:color w:val="000000" w:themeColor="text1"/>
          <w:sz w:val="22"/>
          <w:szCs w:val="22"/>
        </w:rPr>
      </w:pPr>
      <w:r w:rsidRPr="002E1AD8">
        <w:rPr>
          <w:rFonts w:ascii="Arial" w:hAnsi="Arial" w:cs="Arial"/>
          <w:iCs/>
          <w:color w:val="000000" w:themeColor="text1"/>
          <w:sz w:val="22"/>
          <w:szCs w:val="22"/>
        </w:rPr>
        <w:t xml:space="preserve">- Strzebla </w:t>
      </w:r>
      <w:proofErr w:type="gramStart"/>
      <w:r w:rsidRPr="002E1AD8">
        <w:rPr>
          <w:rFonts w:ascii="Arial" w:hAnsi="Arial" w:cs="Arial"/>
          <w:iCs/>
          <w:color w:val="000000" w:themeColor="text1"/>
          <w:sz w:val="22"/>
          <w:szCs w:val="22"/>
        </w:rPr>
        <w:t xml:space="preserve">błotna </w:t>
      </w:r>
      <w:r w:rsidRPr="002E1AD8">
        <w:rPr>
          <w:rFonts w:ascii="Arial" w:hAnsi="Arial" w:cs="Arial"/>
          <w:i/>
          <w:color w:val="000000" w:themeColor="text1"/>
          <w:sz w:val="22"/>
          <w:szCs w:val="22"/>
        </w:rPr>
        <w:t xml:space="preserve"> (</w:t>
      </w:r>
      <w:proofErr w:type="spellStart"/>
      <w:r w:rsidRPr="002E1AD8">
        <w:rPr>
          <w:rFonts w:ascii="Arial" w:hAnsi="Arial" w:cs="Arial"/>
          <w:i/>
          <w:color w:val="000000" w:themeColor="text1"/>
          <w:sz w:val="22"/>
          <w:szCs w:val="22"/>
        </w:rPr>
        <w:t>Eupallasella</w:t>
      </w:r>
      <w:proofErr w:type="spellEnd"/>
      <w:r w:rsidRPr="002E1AD8">
        <w:rPr>
          <w:rFonts w:ascii="Arial" w:hAnsi="Arial" w:cs="Arial"/>
          <w:i/>
          <w:color w:val="000000" w:themeColor="text1"/>
          <w:sz w:val="22"/>
          <w:szCs w:val="22"/>
        </w:rPr>
        <w:t xml:space="preserve">  </w:t>
      </w:r>
      <w:proofErr w:type="spellStart"/>
      <w:r w:rsidRPr="002E1AD8">
        <w:rPr>
          <w:rFonts w:ascii="Arial" w:hAnsi="Arial" w:cs="Arial"/>
          <w:i/>
          <w:color w:val="000000" w:themeColor="text1"/>
          <w:sz w:val="22"/>
          <w:szCs w:val="22"/>
        </w:rPr>
        <w:t>percnurus</w:t>
      </w:r>
      <w:proofErr w:type="spellEnd"/>
      <w:proofErr w:type="gramEnd"/>
      <w:r w:rsidRPr="002E1AD8">
        <w:rPr>
          <w:rFonts w:ascii="Arial" w:hAnsi="Arial" w:cs="Arial"/>
          <w:i/>
          <w:color w:val="000000" w:themeColor="text1"/>
          <w:sz w:val="22"/>
          <w:szCs w:val="22"/>
        </w:rPr>
        <w:t>),</w:t>
      </w:r>
    </w:p>
    <w:p w14:paraId="7D6995E1" w14:textId="77777777" w:rsidR="002E1AD8" w:rsidRPr="002E1AD8" w:rsidRDefault="002E1AD8" w:rsidP="002E1AD8">
      <w:pPr>
        <w:pStyle w:val="Akapitzlist"/>
        <w:spacing w:line="276" w:lineRule="auto"/>
        <w:jc w:val="both"/>
        <w:rPr>
          <w:rFonts w:ascii="Arial" w:hAnsi="Arial" w:cs="Arial"/>
          <w:i/>
          <w:color w:val="000000" w:themeColor="text1"/>
          <w:sz w:val="22"/>
          <w:szCs w:val="22"/>
        </w:rPr>
      </w:pPr>
      <w:r w:rsidRPr="002E1AD8">
        <w:rPr>
          <w:rFonts w:ascii="Arial" w:hAnsi="Arial" w:cs="Arial"/>
          <w:iCs/>
          <w:color w:val="000000" w:themeColor="text1"/>
          <w:sz w:val="22"/>
          <w:szCs w:val="22"/>
        </w:rPr>
        <w:t>- Różanka (</w:t>
      </w:r>
      <w:proofErr w:type="spellStart"/>
      <w:r w:rsidRPr="002E1AD8">
        <w:rPr>
          <w:rFonts w:ascii="Arial" w:hAnsi="Arial" w:cs="Arial"/>
          <w:i/>
          <w:color w:val="000000" w:themeColor="text1"/>
          <w:sz w:val="22"/>
          <w:szCs w:val="22"/>
        </w:rPr>
        <w:t>Rhodeus</w:t>
      </w:r>
      <w:proofErr w:type="spellEnd"/>
      <w:r w:rsidRPr="002E1AD8">
        <w:rPr>
          <w:rFonts w:ascii="Arial" w:hAnsi="Arial" w:cs="Arial"/>
          <w:i/>
          <w:color w:val="000000" w:themeColor="text1"/>
          <w:sz w:val="22"/>
          <w:szCs w:val="22"/>
        </w:rPr>
        <w:t xml:space="preserve"> </w:t>
      </w:r>
      <w:proofErr w:type="spellStart"/>
      <w:r w:rsidRPr="002E1AD8">
        <w:rPr>
          <w:rFonts w:ascii="Arial" w:hAnsi="Arial" w:cs="Arial"/>
          <w:i/>
          <w:color w:val="000000" w:themeColor="text1"/>
          <w:sz w:val="22"/>
          <w:szCs w:val="22"/>
        </w:rPr>
        <w:t>amarus</w:t>
      </w:r>
      <w:proofErr w:type="spellEnd"/>
      <w:r w:rsidRPr="002E1AD8">
        <w:rPr>
          <w:rFonts w:ascii="Arial" w:hAnsi="Arial" w:cs="Arial"/>
          <w:i/>
          <w:color w:val="000000" w:themeColor="text1"/>
          <w:sz w:val="22"/>
          <w:szCs w:val="22"/>
        </w:rPr>
        <w:t>).</w:t>
      </w:r>
    </w:p>
    <w:p w14:paraId="56A7E587" w14:textId="77777777" w:rsidR="002E1AD8" w:rsidRPr="002E1AD8" w:rsidRDefault="002E1AD8" w:rsidP="002E1AD8">
      <w:pPr>
        <w:spacing w:line="276" w:lineRule="auto"/>
        <w:jc w:val="both"/>
        <w:rPr>
          <w:rFonts w:ascii="Arial" w:hAnsi="Arial" w:cs="Arial"/>
          <w:iCs/>
          <w:color w:val="000000" w:themeColor="text1"/>
          <w:sz w:val="22"/>
          <w:szCs w:val="22"/>
        </w:rPr>
      </w:pPr>
      <w:r w:rsidRPr="002E1AD8">
        <w:rPr>
          <w:rFonts w:ascii="Arial" w:hAnsi="Arial" w:cs="Arial"/>
          <w:iCs/>
          <w:color w:val="000000" w:themeColor="text1"/>
          <w:sz w:val="22"/>
          <w:szCs w:val="22"/>
        </w:rPr>
        <w:t xml:space="preserve">    </w:t>
      </w:r>
    </w:p>
    <w:p w14:paraId="021D5193" w14:textId="77777777" w:rsidR="002E1AD8" w:rsidRPr="002E1AD8" w:rsidRDefault="002E1AD8" w:rsidP="002E1AD8">
      <w:pPr>
        <w:pStyle w:val="Akapitzlist"/>
        <w:numPr>
          <w:ilvl w:val="0"/>
          <w:numId w:val="8"/>
        </w:numPr>
        <w:spacing w:line="276" w:lineRule="auto"/>
        <w:jc w:val="both"/>
        <w:rPr>
          <w:rFonts w:ascii="Arial" w:hAnsi="Arial" w:cs="Arial"/>
          <w:iCs/>
          <w:color w:val="000000" w:themeColor="text1"/>
          <w:sz w:val="22"/>
          <w:szCs w:val="22"/>
        </w:rPr>
      </w:pPr>
      <w:r w:rsidRPr="002E1AD8">
        <w:rPr>
          <w:rFonts w:ascii="Arial" w:hAnsi="Arial" w:cs="Arial"/>
          <w:iCs/>
          <w:color w:val="000000" w:themeColor="text1"/>
          <w:sz w:val="22"/>
          <w:szCs w:val="22"/>
        </w:rPr>
        <w:t>Dla wykonania przedmiotu zamówienia Zamawiający wskazuje metodę Real–</w:t>
      </w:r>
      <w:proofErr w:type="spellStart"/>
      <w:r w:rsidRPr="002E1AD8">
        <w:rPr>
          <w:rFonts w:ascii="Arial" w:hAnsi="Arial" w:cs="Arial"/>
          <w:iCs/>
          <w:color w:val="000000" w:themeColor="text1"/>
          <w:sz w:val="22"/>
          <w:szCs w:val="22"/>
        </w:rPr>
        <w:t>time</w:t>
      </w:r>
      <w:proofErr w:type="spellEnd"/>
      <w:r w:rsidRPr="002E1AD8">
        <w:rPr>
          <w:rFonts w:ascii="Arial" w:hAnsi="Arial" w:cs="Arial"/>
          <w:iCs/>
          <w:color w:val="000000" w:themeColor="text1"/>
          <w:sz w:val="22"/>
          <w:szCs w:val="22"/>
        </w:rPr>
        <w:t xml:space="preserve"> PCR lub </w:t>
      </w:r>
      <w:proofErr w:type="spellStart"/>
      <w:r w:rsidRPr="002E1AD8">
        <w:rPr>
          <w:rFonts w:ascii="Arial" w:hAnsi="Arial" w:cs="Arial"/>
          <w:iCs/>
          <w:color w:val="000000" w:themeColor="text1"/>
          <w:sz w:val="22"/>
          <w:szCs w:val="22"/>
        </w:rPr>
        <w:t>metabarcodingu</w:t>
      </w:r>
      <w:proofErr w:type="spellEnd"/>
      <w:r w:rsidRPr="002E1AD8">
        <w:rPr>
          <w:rFonts w:ascii="Arial" w:hAnsi="Arial" w:cs="Arial"/>
          <w:iCs/>
          <w:color w:val="000000" w:themeColor="text1"/>
          <w:sz w:val="22"/>
          <w:szCs w:val="22"/>
        </w:rPr>
        <w:t>, lub kombinację obu tych metod.</w:t>
      </w:r>
    </w:p>
    <w:p w14:paraId="39CF2C99" w14:textId="77777777" w:rsidR="002E1AD8" w:rsidRPr="002E1AD8" w:rsidRDefault="002E1AD8" w:rsidP="002E1AD8">
      <w:pPr>
        <w:pStyle w:val="Akapitzlist"/>
        <w:numPr>
          <w:ilvl w:val="0"/>
          <w:numId w:val="8"/>
        </w:numPr>
        <w:spacing w:line="276" w:lineRule="auto"/>
        <w:jc w:val="both"/>
        <w:rPr>
          <w:rFonts w:ascii="Arial" w:hAnsi="Arial" w:cs="Arial"/>
          <w:iCs/>
          <w:color w:val="000000" w:themeColor="text1"/>
          <w:sz w:val="22"/>
          <w:szCs w:val="22"/>
        </w:rPr>
      </w:pPr>
      <w:r w:rsidRPr="002E1AD8">
        <w:rPr>
          <w:rFonts w:ascii="Arial" w:hAnsi="Arial" w:cs="Arial"/>
          <w:iCs/>
          <w:color w:val="000000" w:themeColor="text1"/>
          <w:sz w:val="22"/>
          <w:szCs w:val="22"/>
        </w:rPr>
        <w:t xml:space="preserve"> Zamawiający nie narzuca ilości próbek ani metody badań, wymaga jednak by były one zgodne z Europejską </w:t>
      </w:r>
      <w:proofErr w:type="gramStart"/>
      <w:r w:rsidRPr="002E1AD8">
        <w:rPr>
          <w:rFonts w:ascii="Arial" w:hAnsi="Arial" w:cs="Arial"/>
          <w:iCs/>
          <w:color w:val="000000" w:themeColor="text1"/>
          <w:sz w:val="22"/>
          <w:szCs w:val="22"/>
        </w:rPr>
        <w:t>Normą  ISO</w:t>
      </w:r>
      <w:proofErr w:type="gramEnd"/>
      <w:r w:rsidRPr="002E1AD8">
        <w:rPr>
          <w:rFonts w:ascii="Arial" w:hAnsi="Arial" w:cs="Arial"/>
          <w:iCs/>
          <w:color w:val="000000" w:themeColor="text1"/>
          <w:sz w:val="22"/>
          <w:szCs w:val="22"/>
        </w:rPr>
        <w:t xml:space="preserve"> dotyczącą pobierania próbek wody do badań </w:t>
      </w:r>
      <w:proofErr w:type="spellStart"/>
      <w:proofErr w:type="gramStart"/>
      <w:r w:rsidRPr="002E1AD8">
        <w:rPr>
          <w:rFonts w:ascii="Arial" w:hAnsi="Arial" w:cs="Arial"/>
          <w:iCs/>
          <w:color w:val="000000" w:themeColor="text1"/>
          <w:sz w:val="22"/>
          <w:szCs w:val="22"/>
        </w:rPr>
        <w:t>eDNA</w:t>
      </w:r>
      <w:proofErr w:type="spellEnd"/>
      <w:r w:rsidRPr="002E1AD8">
        <w:rPr>
          <w:rFonts w:ascii="Arial" w:hAnsi="Arial" w:cs="Arial"/>
          <w:iCs/>
          <w:color w:val="000000" w:themeColor="text1"/>
          <w:sz w:val="22"/>
          <w:szCs w:val="22"/>
        </w:rPr>
        <w:t>:  EN</w:t>
      </w:r>
      <w:proofErr w:type="gramEnd"/>
      <w:r w:rsidRPr="002E1AD8">
        <w:rPr>
          <w:rFonts w:ascii="Arial" w:hAnsi="Arial" w:cs="Arial"/>
          <w:iCs/>
          <w:color w:val="000000" w:themeColor="text1"/>
          <w:sz w:val="22"/>
          <w:szCs w:val="22"/>
        </w:rPr>
        <w:t xml:space="preserve"> 17805:2023 – </w:t>
      </w:r>
      <w:proofErr w:type="spellStart"/>
      <w:r w:rsidRPr="002E1AD8">
        <w:rPr>
          <w:rFonts w:ascii="Arial" w:hAnsi="Arial" w:cs="Arial"/>
          <w:i/>
          <w:color w:val="000000" w:themeColor="text1"/>
          <w:sz w:val="22"/>
          <w:szCs w:val="22"/>
        </w:rPr>
        <w:t>Water</w:t>
      </w:r>
      <w:proofErr w:type="spellEnd"/>
      <w:r w:rsidRPr="002E1AD8">
        <w:rPr>
          <w:rFonts w:ascii="Arial" w:hAnsi="Arial" w:cs="Arial"/>
          <w:i/>
          <w:color w:val="000000" w:themeColor="text1"/>
          <w:sz w:val="22"/>
          <w:szCs w:val="22"/>
        </w:rPr>
        <w:t xml:space="preserve"> </w:t>
      </w:r>
      <w:proofErr w:type="spellStart"/>
      <w:r w:rsidRPr="002E1AD8">
        <w:rPr>
          <w:rFonts w:ascii="Arial" w:hAnsi="Arial" w:cs="Arial"/>
          <w:i/>
          <w:color w:val="000000" w:themeColor="text1"/>
          <w:sz w:val="22"/>
          <w:szCs w:val="22"/>
        </w:rPr>
        <w:t>quality</w:t>
      </w:r>
      <w:proofErr w:type="spellEnd"/>
      <w:r w:rsidRPr="002E1AD8">
        <w:rPr>
          <w:rFonts w:ascii="Arial" w:hAnsi="Arial" w:cs="Arial"/>
          <w:i/>
          <w:color w:val="000000" w:themeColor="text1"/>
          <w:sz w:val="22"/>
          <w:szCs w:val="22"/>
        </w:rPr>
        <w:t xml:space="preserve"> – </w:t>
      </w:r>
      <w:proofErr w:type="spellStart"/>
      <w:r w:rsidRPr="002E1AD8">
        <w:rPr>
          <w:rFonts w:ascii="Arial" w:hAnsi="Arial" w:cs="Arial"/>
          <w:i/>
          <w:color w:val="000000" w:themeColor="text1"/>
          <w:sz w:val="22"/>
          <w:szCs w:val="22"/>
        </w:rPr>
        <w:t>Sampling</w:t>
      </w:r>
      <w:proofErr w:type="spellEnd"/>
      <w:r w:rsidRPr="002E1AD8">
        <w:rPr>
          <w:rFonts w:ascii="Arial" w:hAnsi="Arial" w:cs="Arial"/>
          <w:i/>
          <w:color w:val="000000" w:themeColor="text1"/>
          <w:sz w:val="22"/>
          <w:szCs w:val="22"/>
        </w:rPr>
        <w:t xml:space="preserve">, </w:t>
      </w:r>
      <w:proofErr w:type="spellStart"/>
      <w:r w:rsidRPr="002E1AD8">
        <w:rPr>
          <w:rFonts w:ascii="Arial" w:hAnsi="Arial" w:cs="Arial"/>
          <w:i/>
          <w:color w:val="000000" w:themeColor="text1"/>
          <w:sz w:val="22"/>
          <w:szCs w:val="22"/>
        </w:rPr>
        <w:t>capture</w:t>
      </w:r>
      <w:proofErr w:type="spellEnd"/>
      <w:r w:rsidRPr="002E1AD8">
        <w:rPr>
          <w:rFonts w:ascii="Arial" w:hAnsi="Arial" w:cs="Arial"/>
          <w:i/>
          <w:color w:val="000000" w:themeColor="text1"/>
          <w:sz w:val="22"/>
          <w:szCs w:val="22"/>
        </w:rPr>
        <w:t xml:space="preserve"> and </w:t>
      </w:r>
      <w:proofErr w:type="spellStart"/>
      <w:r w:rsidRPr="002E1AD8">
        <w:rPr>
          <w:rFonts w:ascii="Arial" w:hAnsi="Arial" w:cs="Arial"/>
          <w:i/>
          <w:color w:val="000000" w:themeColor="text1"/>
          <w:sz w:val="22"/>
          <w:szCs w:val="22"/>
        </w:rPr>
        <w:t>preservation</w:t>
      </w:r>
      <w:proofErr w:type="spellEnd"/>
      <w:r w:rsidRPr="002E1AD8">
        <w:rPr>
          <w:rFonts w:ascii="Arial" w:hAnsi="Arial" w:cs="Arial"/>
          <w:i/>
          <w:color w:val="000000" w:themeColor="text1"/>
          <w:sz w:val="22"/>
          <w:szCs w:val="22"/>
        </w:rPr>
        <w:t xml:space="preserve"> of </w:t>
      </w:r>
      <w:proofErr w:type="spellStart"/>
      <w:r w:rsidRPr="002E1AD8">
        <w:rPr>
          <w:rFonts w:ascii="Arial" w:hAnsi="Arial" w:cs="Arial"/>
          <w:i/>
          <w:color w:val="000000" w:themeColor="text1"/>
          <w:sz w:val="22"/>
          <w:szCs w:val="22"/>
        </w:rPr>
        <w:t>environmental</w:t>
      </w:r>
      <w:proofErr w:type="spellEnd"/>
      <w:r w:rsidRPr="002E1AD8">
        <w:rPr>
          <w:rFonts w:ascii="Arial" w:hAnsi="Arial" w:cs="Arial"/>
          <w:i/>
          <w:color w:val="000000" w:themeColor="text1"/>
          <w:sz w:val="22"/>
          <w:szCs w:val="22"/>
        </w:rPr>
        <w:t xml:space="preserve"> DNA (</w:t>
      </w:r>
      <w:proofErr w:type="spellStart"/>
      <w:r w:rsidRPr="002E1AD8">
        <w:rPr>
          <w:rFonts w:ascii="Arial" w:hAnsi="Arial" w:cs="Arial"/>
          <w:i/>
          <w:color w:val="000000" w:themeColor="text1"/>
          <w:sz w:val="22"/>
          <w:szCs w:val="22"/>
        </w:rPr>
        <w:t>eDNA</w:t>
      </w:r>
      <w:proofErr w:type="spellEnd"/>
      <w:r w:rsidRPr="002E1AD8">
        <w:rPr>
          <w:rFonts w:ascii="Arial" w:hAnsi="Arial" w:cs="Arial"/>
          <w:i/>
          <w:color w:val="000000" w:themeColor="text1"/>
          <w:sz w:val="22"/>
          <w:szCs w:val="22"/>
        </w:rPr>
        <w:t xml:space="preserve">) from </w:t>
      </w:r>
      <w:proofErr w:type="spellStart"/>
      <w:r w:rsidRPr="002E1AD8">
        <w:rPr>
          <w:rFonts w:ascii="Arial" w:hAnsi="Arial" w:cs="Arial"/>
          <w:i/>
          <w:color w:val="000000" w:themeColor="text1"/>
          <w:sz w:val="22"/>
          <w:szCs w:val="22"/>
        </w:rPr>
        <w:t>aquatic</w:t>
      </w:r>
      <w:proofErr w:type="spellEnd"/>
      <w:r w:rsidRPr="002E1AD8">
        <w:rPr>
          <w:rFonts w:ascii="Arial" w:hAnsi="Arial" w:cs="Arial"/>
          <w:i/>
          <w:color w:val="000000" w:themeColor="text1"/>
          <w:sz w:val="22"/>
          <w:szCs w:val="22"/>
        </w:rPr>
        <w:t xml:space="preserve"> </w:t>
      </w:r>
      <w:proofErr w:type="spellStart"/>
      <w:r w:rsidRPr="002E1AD8">
        <w:rPr>
          <w:rFonts w:ascii="Arial" w:hAnsi="Arial" w:cs="Arial"/>
          <w:i/>
          <w:color w:val="000000" w:themeColor="text1"/>
          <w:sz w:val="22"/>
          <w:szCs w:val="22"/>
        </w:rPr>
        <w:t>environments</w:t>
      </w:r>
      <w:proofErr w:type="spellEnd"/>
      <w:r w:rsidRPr="002E1AD8">
        <w:rPr>
          <w:rFonts w:ascii="Arial" w:hAnsi="Arial" w:cs="Arial"/>
          <w:i/>
          <w:color w:val="000000" w:themeColor="text1"/>
          <w:sz w:val="22"/>
          <w:szCs w:val="22"/>
        </w:rPr>
        <w:t xml:space="preserve"> </w:t>
      </w:r>
      <w:r w:rsidRPr="002E1AD8">
        <w:rPr>
          <w:rFonts w:ascii="Arial" w:hAnsi="Arial" w:cs="Arial"/>
          <w:iCs/>
          <w:color w:val="000000" w:themeColor="text1"/>
          <w:sz w:val="22"/>
          <w:szCs w:val="22"/>
        </w:rPr>
        <w:t xml:space="preserve">lub normami równoważnymi. Zastosowana przez Wykonawcę metodyka badań, w tym standard i zakres pobieranych próbek musi być zgodna z </w:t>
      </w:r>
      <w:proofErr w:type="gramStart"/>
      <w:r w:rsidRPr="002E1AD8">
        <w:rPr>
          <w:rFonts w:ascii="Arial" w:hAnsi="Arial" w:cs="Arial"/>
          <w:iCs/>
          <w:color w:val="000000" w:themeColor="text1"/>
          <w:sz w:val="22"/>
          <w:szCs w:val="22"/>
        </w:rPr>
        <w:t>najlepszymi  praktykami</w:t>
      </w:r>
      <w:proofErr w:type="gramEnd"/>
      <w:r w:rsidRPr="002E1AD8">
        <w:rPr>
          <w:rFonts w:ascii="Arial" w:hAnsi="Arial" w:cs="Arial"/>
          <w:iCs/>
          <w:color w:val="000000" w:themeColor="text1"/>
          <w:sz w:val="22"/>
          <w:szCs w:val="22"/>
        </w:rPr>
        <w:t xml:space="preserve"> w dziedzinie badań środowiskowego DNA, co jest kluczowe dla uzyskania wiarygodnych wyników. </w:t>
      </w:r>
    </w:p>
    <w:p w14:paraId="5BEECC43" w14:textId="77777777" w:rsidR="002E1AD8" w:rsidRPr="002E1AD8" w:rsidRDefault="002E1AD8" w:rsidP="002E1AD8">
      <w:pPr>
        <w:pStyle w:val="Akapitzlist"/>
        <w:numPr>
          <w:ilvl w:val="0"/>
          <w:numId w:val="8"/>
        </w:numPr>
        <w:spacing w:line="276" w:lineRule="auto"/>
        <w:jc w:val="both"/>
        <w:rPr>
          <w:rFonts w:ascii="Arial" w:hAnsi="Arial" w:cs="Arial"/>
          <w:iCs/>
          <w:color w:val="000000" w:themeColor="text1"/>
          <w:sz w:val="22"/>
          <w:szCs w:val="22"/>
        </w:rPr>
      </w:pPr>
      <w:r w:rsidRPr="002E1AD8">
        <w:rPr>
          <w:rFonts w:ascii="Arial" w:hAnsi="Arial" w:cs="Arial"/>
          <w:iCs/>
          <w:color w:val="000000" w:themeColor="text1"/>
          <w:sz w:val="22"/>
          <w:szCs w:val="22"/>
        </w:rPr>
        <w:t xml:space="preserve">Badania laboratoryjne powinny być wykonywane przez personel laboratorium, działający zgodnie z dobrą praktyką laboratoryjną (ang. Good </w:t>
      </w:r>
      <w:proofErr w:type="spellStart"/>
      <w:r w:rsidRPr="002E1AD8">
        <w:rPr>
          <w:rFonts w:ascii="Arial" w:hAnsi="Arial" w:cs="Arial"/>
          <w:iCs/>
          <w:color w:val="000000" w:themeColor="text1"/>
          <w:sz w:val="22"/>
          <w:szCs w:val="22"/>
        </w:rPr>
        <w:t>Laboratory</w:t>
      </w:r>
      <w:proofErr w:type="spellEnd"/>
      <w:r w:rsidRPr="002E1AD8">
        <w:rPr>
          <w:rFonts w:ascii="Arial" w:hAnsi="Arial" w:cs="Arial"/>
          <w:iCs/>
          <w:color w:val="000000" w:themeColor="text1"/>
          <w:sz w:val="22"/>
          <w:szCs w:val="22"/>
        </w:rPr>
        <w:t xml:space="preserve"> </w:t>
      </w:r>
      <w:proofErr w:type="spellStart"/>
      <w:r w:rsidRPr="002E1AD8">
        <w:rPr>
          <w:rFonts w:ascii="Arial" w:hAnsi="Arial" w:cs="Arial"/>
          <w:iCs/>
          <w:color w:val="000000" w:themeColor="text1"/>
          <w:sz w:val="22"/>
          <w:szCs w:val="22"/>
        </w:rPr>
        <w:t>Practice</w:t>
      </w:r>
      <w:proofErr w:type="spellEnd"/>
      <w:r w:rsidRPr="002E1AD8">
        <w:rPr>
          <w:rFonts w:ascii="Arial" w:hAnsi="Arial" w:cs="Arial"/>
          <w:iCs/>
          <w:color w:val="000000" w:themeColor="text1"/>
          <w:sz w:val="22"/>
          <w:szCs w:val="22"/>
        </w:rPr>
        <w:t xml:space="preserve"> GLP lub równoważną).</w:t>
      </w:r>
    </w:p>
    <w:p w14:paraId="731F1FA5" w14:textId="77777777" w:rsidR="002E1AD8" w:rsidRPr="002E1AD8" w:rsidRDefault="002E1AD8" w:rsidP="002E1AD8">
      <w:pPr>
        <w:pStyle w:val="Akapitzlist"/>
        <w:numPr>
          <w:ilvl w:val="0"/>
          <w:numId w:val="8"/>
        </w:numPr>
        <w:spacing w:line="276" w:lineRule="auto"/>
        <w:jc w:val="both"/>
        <w:rPr>
          <w:rFonts w:ascii="Arial" w:hAnsi="Arial" w:cs="Arial"/>
          <w:iCs/>
          <w:color w:val="000000" w:themeColor="text1"/>
          <w:sz w:val="22"/>
          <w:szCs w:val="22"/>
        </w:rPr>
      </w:pPr>
      <w:r w:rsidRPr="002E1AD8">
        <w:rPr>
          <w:rFonts w:ascii="Arial" w:hAnsi="Arial" w:cs="Arial"/>
          <w:iCs/>
          <w:color w:val="000000" w:themeColor="text1"/>
          <w:sz w:val="22"/>
          <w:szCs w:val="22"/>
        </w:rPr>
        <w:t xml:space="preserve">Prace zarówno poboru i analiz powinny zostać wykonane przez personel przeszkolony w zakresie zapobieżenia kontaminacji próbek i doświadczony w badaniach i analizach </w:t>
      </w:r>
      <w:proofErr w:type="spellStart"/>
      <w:r w:rsidRPr="002E1AD8">
        <w:rPr>
          <w:rFonts w:ascii="Arial" w:hAnsi="Arial" w:cs="Arial"/>
          <w:iCs/>
          <w:color w:val="000000" w:themeColor="text1"/>
          <w:sz w:val="22"/>
          <w:szCs w:val="22"/>
        </w:rPr>
        <w:t>eDNA</w:t>
      </w:r>
      <w:proofErr w:type="spellEnd"/>
      <w:r w:rsidRPr="002E1AD8">
        <w:rPr>
          <w:rFonts w:ascii="Arial" w:hAnsi="Arial" w:cs="Arial"/>
          <w:iCs/>
          <w:color w:val="000000" w:themeColor="text1"/>
          <w:sz w:val="22"/>
          <w:szCs w:val="22"/>
        </w:rPr>
        <w:t>.</w:t>
      </w:r>
    </w:p>
    <w:p w14:paraId="0C0E0012" w14:textId="77777777" w:rsidR="002E1AD8" w:rsidRPr="002E1AD8" w:rsidRDefault="002E1AD8" w:rsidP="002E1AD8">
      <w:pPr>
        <w:pStyle w:val="Akapitzlist"/>
        <w:numPr>
          <w:ilvl w:val="0"/>
          <w:numId w:val="8"/>
        </w:numPr>
        <w:spacing w:line="276" w:lineRule="auto"/>
        <w:jc w:val="both"/>
        <w:rPr>
          <w:rFonts w:ascii="Arial" w:hAnsi="Arial" w:cs="Arial"/>
          <w:iCs/>
          <w:color w:val="000000" w:themeColor="text1"/>
          <w:sz w:val="22"/>
          <w:szCs w:val="22"/>
        </w:rPr>
      </w:pPr>
      <w:r w:rsidRPr="002E1AD8">
        <w:rPr>
          <w:rFonts w:ascii="Arial" w:hAnsi="Arial" w:cs="Arial"/>
          <w:iCs/>
          <w:color w:val="000000" w:themeColor="text1"/>
          <w:sz w:val="22"/>
          <w:szCs w:val="22"/>
        </w:rPr>
        <w:t xml:space="preserve">Wyniki przeprowadzonych analiz przekazane zostaną w formie raportu zawierającego opis metod przeprowadzonych badań, tabelaryczne zestawienia wyników obecności </w:t>
      </w:r>
      <w:proofErr w:type="spellStart"/>
      <w:r w:rsidRPr="002E1AD8">
        <w:rPr>
          <w:rFonts w:ascii="Arial" w:hAnsi="Arial" w:cs="Arial"/>
          <w:iCs/>
          <w:color w:val="000000" w:themeColor="text1"/>
          <w:sz w:val="22"/>
          <w:szCs w:val="22"/>
        </w:rPr>
        <w:t>eDNA</w:t>
      </w:r>
      <w:proofErr w:type="spellEnd"/>
      <w:r w:rsidRPr="002E1AD8">
        <w:rPr>
          <w:rFonts w:ascii="Arial" w:hAnsi="Arial" w:cs="Arial"/>
          <w:iCs/>
          <w:color w:val="000000" w:themeColor="text1"/>
          <w:sz w:val="22"/>
          <w:szCs w:val="22"/>
        </w:rPr>
        <w:t xml:space="preserve"> w pobranych próbkach, fotografie obrazujące charakter badanych zbiorników oraz przebieg prac poboru wody.</w:t>
      </w:r>
    </w:p>
    <w:p w14:paraId="50D34CB3" w14:textId="43D400F3" w:rsidR="002E1AD8" w:rsidRPr="002E1AD8" w:rsidRDefault="002E1AD8" w:rsidP="002E1AD8">
      <w:pPr>
        <w:pStyle w:val="Akapitzlist"/>
        <w:numPr>
          <w:ilvl w:val="0"/>
          <w:numId w:val="8"/>
        </w:numPr>
        <w:spacing w:line="276" w:lineRule="auto"/>
        <w:jc w:val="both"/>
        <w:rPr>
          <w:rFonts w:ascii="Arial" w:hAnsi="Arial" w:cs="Arial"/>
          <w:iCs/>
          <w:color w:val="000000" w:themeColor="text1"/>
          <w:sz w:val="22"/>
          <w:szCs w:val="22"/>
        </w:rPr>
      </w:pPr>
      <w:r w:rsidRPr="002E1AD8">
        <w:rPr>
          <w:rFonts w:ascii="Arial" w:hAnsi="Arial" w:cs="Arial"/>
          <w:iCs/>
          <w:color w:val="000000" w:themeColor="text1"/>
          <w:sz w:val="22"/>
          <w:szCs w:val="22"/>
        </w:rPr>
        <w:t>Zamawiający zakłada ewentualną asystę i pomoc swoich pracowników przy nawigacji i transporcie Wykonawców po terenie nadleśnictwa do analizowanych użytków.</w:t>
      </w:r>
    </w:p>
    <w:p w14:paraId="55325C59" w14:textId="77777777" w:rsidR="002E1AD8" w:rsidRPr="002E1AD8" w:rsidRDefault="002E1AD8" w:rsidP="002E1AD8">
      <w:pPr>
        <w:autoSpaceDE w:val="0"/>
        <w:autoSpaceDN w:val="0"/>
        <w:adjustRightInd w:val="0"/>
        <w:spacing w:after="200" w:line="276" w:lineRule="auto"/>
        <w:jc w:val="both"/>
        <w:rPr>
          <w:rFonts w:ascii="Arial" w:hAnsi="Arial" w:cs="Arial"/>
          <w:b/>
          <w:bCs/>
          <w:color w:val="000000" w:themeColor="text1"/>
          <w:sz w:val="22"/>
          <w:szCs w:val="22"/>
          <w:u w:val="single"/>
        </w:rPr>
      </w:pPr>
      <w:r w:rsidRPr="002E1AD8">
        <w:rPr>
          <w:rFonts w:ascii="Arial" w:hAnsi="Arial" w:cs="Arial"/>
          <w:b/>
          <w:bCs/>
          <w:color w:val="000000" w:themeColor="text1"/>
          <w:sz w:val="22"/>
          <w:szCs w:val="22"/>
          <w:u w:val="single"/>
        </w:rPr>
        <w:t>Ogólne zasady dotyczące realizacji działań dla obu pakietów:</w:t>
      </w:r>
    </w:p>
    <w:p w14:paraId="080D9CB3" w14:textId="77777777" w:rsidR="002E1AD8" w:rsidRPr="002E1AD8" w:rsidRDefault="002E1AD8" w:rsidP="002E1AD8">
      <w:pPr>
        <w:numPr>
          <w:ilvl w:val="1"/>
          <w:numId w:val="10"/>
        </w:numPr>
        <w:autoSpaceDN w:val="0"/>
        <w:spacing w:before="120" w:line="288" w:lineRule="auto"/>
        <w:contextualSpacing/>
        <w:jc w:val="both"/>
        <w:rPr>
          <w:rFonts w:ascii="Arial" w:eastAsia="Calibri" w:hAnsi="Arial" w:cs="Arial"/>
          <w:color w:val="000000" w:themeColor="text1"/>
          <w:sz w:val="22"/>
          <w:szCs w:val="22"/>
          <w:lang w:eastAsia="en-US"/>
        </w:rPr>
      </w:pPr>
      <w:r w:rsidRPr="002E1AD8">
        <w:rPr>
          <w:rFonts w:ascii="Arial" w:eastAsia="Calibri" w:hAnsi="Arial" w:cs="Arial"/>
          <w:color w:val="000000" w:themeColor="text1"/>
          <w:sz w:val="22"/>
          <w:szCs w:val="22"/>
          <w:lang w:eastAsia="en-US"/>
        </w:rPr>
        <w:t>Wykonawca wykonuje przedmiot zamówienia na własną odpowiedzialność.</w:t>
      </w:r>
    </w:p>
    <w:p w14:paraId="0D4134C1" w14:textId="77777777" w:rsidR="002E1AD8" w:rsidRPr="002E1AD8" w:rsidRDefault="002E1AD8" w:rsidP="002E1AD8">
      <w:pPr>
        <w:numPr>
          <w:ilvl w:val="1"/>
          <w:numId w:val="10"/>
        </w:numPr>
        <w:autoSpaceDN w:val="0"/>
        <w:spacing w:before="120" w:line="288" w:lineRule="auto"/>
        <w:contextualSpacing/>
        <w:jc w:val="both"/>
        <w:rPr>
          <w:rFonts w:ascii="Arial" w:eastAsia="Calibri" w:hAnsi="Arial" w:cs="Arial"/>
          <w:color w:val="000000" w:themeColor="text1"/>
          <w:sz w:val="22"/>
          <w:szCs w:val="22"/>
          <w:lang w:eastAsia="en-US"/>
        </w:rPr>
      </w:pPr>
      <w:r w:rsidRPr="002E1AD8">
        <w:rPr>
          <w:rFonts w:ascii="Arial" w:eastAsia="Calibri" w:hAnsi="Arial" w:cs="Arial"/>
          <w:color w:val="000000" w:themeColor="text1"/>
          <w:sz w:val="22"/>
          <w:szCs w:val="22"/>
          <w:lang w:eastAsia="en-US"/>
        </w:rPr>
        <w:t xml:space="preserve">Wykonawca przy realizacji zadania ma obowiązek przestrzegać przepisów w zakresie bezpieczeństwa i higieny pracy w szczególności w stosunku do zaangażowanego personelu, mając na uwadze warunki i niebezpieczeństwa (zagrożenia) na terenie realizacji zamówienia. Wykonawca dostarczy na obszar prac i będzie utrzymywał wyposażenie konieczne dla zapewnienia bezpieczeństwa, a </w:t>
      </w:r>
      <w:r w:rsidRPr="002E1AD8">
        <w:rPr>
          <w:rFonts w:ascii="Arial" w:eastAsia="Calibri" w:hAnsi="Arial" w:cs="Arial"/>
          <w:color w:val="000000" w:themeColor="text1"/>
          <w:sz w:val="22"/>
          <w:szCs w:val="22"/>
          <w:lang w:eastAsia="en-US"/>
        </w:rPr>
        <w:lastRenderedPageBreak/>
        <w:t>także zapewni wyposażenie w urządzenia socjalne oraz odzież wymaganą dla zatrudnionego personelu.</w:t>
      </w:r>
    </w:p>
    <w:p w14:paraId="19918CA8" w14:textId="77777777" w:rsidR="002E1AD8" w:rsidRPr="002E1AD8" w:rsidRDefault="002E1AD8" w:rsidP="002E1AD8">
      <w:pPr>
        <w:numPr>
          <w:ilvl w:val="1"/>
          <w:numId w:val="10"/>
        </w:numPr>
        <w:autoSpaceDE w:val="0"/>
        <w:autoSpaceDN w:val="0"/>
        <w:adjustRightInd w:val="0"/>
        <w:spacing w:before="120" w:after="200" w:line="276" w:lineRule="auto"/>
        <w:contextualSpacing/>
        <w:jc w:val="both"/>
        <w:rPr>
          <w:rFonts w:ascii="Arial" w:hAnsi="Arial" w:cs="Arial"/>
          <w:b/>
          <w:bCs/>
          <w:color w:val="000000" w:themeColor="text1"/>
          <w:sz w:val="22"/>
          <w:szCs w:val="22"/>
          <w:u w:val="single"/>
          <w:lang w:eastAsia="pl-PL"/>
        </w:rPr>
      </w:pPr>
      <w:r w:rsidRPr="002E1AD8">
        <w:rPr>
          <w:rFonts w:ascii="Arial" w:eastAsia="Calibri" w:hAnsi="Arial" w:cs="Arial"/>
          <w:color w:val="000000" w:themeColor="text1"/>
          <w:sz w:val="22"/>
          <w:szCs w:val="22"/>
          <w:lang w:eastAsia="en-US"/>
        </w:rPr>
        <w:t xml:space="preserve">Zamawiający oraz Zarządca terenu danego obszaru badań nie ponoszą odpowiedzialności za bezpieczeństwo oraz życie i zdrowie osób i mienia na terenie realizowania zamówienia. Wykonawca i jego pracownicy wchodzą na dany teren na pełną, własną odpowiedzialność ze względu na występujące na jego obszarze zagrożenia dla zdrowia i życia takie jak m.in. obumarłe stojące i przewrócone lub grożące przewróceniem drzewa, posusz w koronach drzew oraz tereny podmokłe, bagienne. Wykonawca zobowiązany jest przedsięwziąć środki bezpieczeństwa adekwatne do rozpoznanego zagrożenia.  </w:t>
      </w:r>
    </w:p>
    <w:p w14:paraId="7FCDD9E0" w14:textId="77777777" w:rsidR="002E1AD8" w:rsidRPr="002E1AD8" w:rsidRDefault="002E1AD8" w:rsidP="002E1AD8">
      <w:pPr>
        <w:pStyle w:val="Akapitzlist"/>
        <w:numPr>
          <w:ilvl w:val="1"/>
          <w:numId w:val="10"/>
        </w:numPr>
        <w:suppressAutoHyphens/>
        <w:autoSpaceDN w:val="0"/>
        <w:spacing w:before="120" w:line="288" w:lineRule="auto"/>
        <w:jc w:val="both"/>
        <w:rPr>
          <w:rFonts w:ascii="Arial" w:hAnsi="Arial" w:cs="Arial"/>
          <w:sz w:val="22"/>
          <w:szCs w:val="22"/>
        </w:rPr>
      </w:pPr>
      <w:r w:rsidRPr="002E1AD8">
        <w:rPr>
          <w:rFonts w:ascii="Arial" w:hAnsi="Arial" w:cs="Arial"/>
          <w:color w:val="000000" w:themeColor="text1"/>
          <w:sz w:val="22"/>
          <w:szCs w:val="22"/>
        </w:rPr>
        <w:t>wraz z odbiorem opracowania Zamawiający przejmuje autorskie prawa majątkowe do opracowań, w tym dokumentacji koniecznych do uzyskania ww. zezwoleń, wykonanych w ramach umowy, zgodnie z za</w:t>
      </w:r>
      <w:r w:rsidRPr="002E1AD8">
        <w:rPr>
          <w:rFonts w:ascii="Arial" w:hAnsi="Arial" w:cs="Arial"/>
          <w:sz w:val="22"/>
          <w:szCs w:val="22"/>
        </w:rPr>
        <w:t>pisami wskazanymi we wzorze umowy.</w:t>
      </w:r>
    </w:p>
    <w:p w14:paraId="5B1EA82E" w14:textId="15C147A5" w:rsidR="00790244" w:rsidRDefault="00790244" w:rsidP="002E1AD8">
      <w:pPr>
        <w:pStyle w:val="Default"/>
        <w:rPr>
          <w:rFonts w:ascii="Arial" w:hAnsi="Arial" w:cs="Arial"/>
          <w:sz w:val="22"/>
          <w:szCs w:val="22"/>
        </w:rPr>
      </w:pPr>
    </w:p>
    <w:p w14:paraId="32E65232" w14:textId="48EC060E" w:rsidR="00CE7713" w:rsidRDefault="00CE7713" w:rsidP="002E1AD8">
      <w:pPr>
        <w:pStyle w:val="Default"/>
        <w:rPr>
          <w:rFonts w:ascii="Arial" w:hAnsi="Arial" w:cs="Arial"/>
          <w:sz w:val="22"/>
          <w:szCs w:val="22"/>
        </w:rPr>
      </w:pPr>
    </w:p>
    <w:p w14:paraId="21B12247" w14:textId="237CB372" w:rsidR="00CE7713" w:rsidRDefault="00CE7713" w:rsidP="002E1AD8">
      <w:pPr>
        <w:pStyle w:val="Default"/>
        <w:rPr>
          <w:rFonts w:ascii="Arial" w:hAnsi="Arial" w:cs="Arial"/>
          <w:sz w:val="22"/>
          <w:szCs w:val="22"/>
        </w:rPr>
      </w:pPr>
    </w:p>
    <w:p w14:paraId="01FCD1FE" w14:textId="5B10ABE1" w:rsidR="00CE7713" w:rsidRDefault="00CE7713" w:rsidP="002E1AD8">
      <w:pPr>
        <w:pStyle w:val="Default"/>
        <w:rPr>
          <w:rFonts w:ascii="Arial" w:hAnsi="Arial" w:cs="Arial"/>
          <w:sz w:val="22"/>
          <w:szCs w:val="22"/>
        </w:rPr>
      </w:pPr>
    </w:p>
    <w:p w14:paraId="299EAFD5" w14:textId="47CC47BC" w:rsidR="00CE7713" w:rsidRDefault="00CE7713" w:rsidP="002E1AD8">
      <w:pPr>
        <w:pStyle w:val="Default"/>
        <w:rPr>
          <w:rFonts w:ascii="Arial" w:hAnsi="Arial" w:cs="Arial"/>
          <w:sz w:val="22"/>
          <w:szCs w:val="22"/>
        </w:rPr>
      </w:pPr>
    </w:p>
    <w:p w14:paraId="02E8CA79" w14:textId="37AC28E6" w:rsidR="00CE7713" w:rsidRDefault="00CE7713" w:rsidP="002E1AD8">
      <w:pPr>
        <w:pStyle w:val="Default"/>
        <w:rPr>
          <w:rFonts w:ascii="Arial" w:hAnsi="Arial" w:cs="Arial"/>
          <w:sz w:val="22"/>
          <w:szCs w:val="22"/>
        </w:rPr>
      </w:pPr>
    </w:p>
    <w:p w14:paraId="62A9C816" w14:textId="3BB8ED40" w:rsidR="00CE7713" w:rsidRPr="00ED2C2C" w:rsidRDefault="00CE7713" w:rsidP="002E1AD8">
      <w:pPr>
        <w:pStyle w:val="Default"/>
        <w:rPr>
          <w:rFonts w:ascii="Arial" w:hAnsi="Arial" w:cs="Arial"/>
          <w:sz w:val="22"/>
          <w:szCs w:val="22"/>
          <w:u w:val="single"/>
        </w:rPr>
      </w:pPr>
      <w:r w:rsidRPr="00ED2C2C">
        <w:rPr>
          <w:rFonts w:ascii="Arial" w:hAnsi="Arial" w:cs="Arial"/>
          <w:sz w:val="22"/>
          <w:szCs w:val="22"/>
          <w:u w:val="single"/>
        </w:rPr>
        <w:t>Załączniki do OPZ:</w:t>
      </w:r>
    </w:p>
    <w:p w14:paraId="407275C9" w14:textId="4EDD6F2A" w:rsidR="00CE7713" w:rsidRDefault="00CE7713" w:rsidP="002E1AD8">
      <w:pPr>
        <w:pStyle w:val="Default"/>
        <w:rPr>
          <w:rFonts w:ascii="Arial" w:hAnsi="Arial" w:cs="Arial"/>
          <w:sz w:val="22"/>
          <w:szCs w:val="22"/>
        </w:rPr>
      </w:pPr>
      <w:r>
        <w:rPr>
          <w:rFonts w:ascii="Arial" w:hAnsi="Arial" w:cs="Arial"/>
          <w:sz w:val="22"/>
          <w:szCs w:val="22"/>
        </w:rPr>
        <w:t>1.1.</w:t>
      </w:r>
      <w:r w:rsidR="00171564">
        <w:rPr>
          <w:rFonts w:ascii="Arial" w:hAnsi="Arial" w:cs="Arial"/>
          <w:sz w:val="22"/>
          <w:szCs w:val="22"/>
        </w:rPr>
        <w:t xml:space="preserve"> wykaz powierzchni dla pakietu 1</w:t>
      </w:r>
    </w:p>
    <w:p w14:paraId="0CA4A6F1" w14:textId="12D45B6E" w:rsidR="00CE7713" w:rsidRDefault="00CE7713" w:rsidP="002E1AD8">
      <w:pPr>
        <w:pStyle w:val="Default"/>
        <w:rPr>
          <w:rFonts w:ascii="Arial" w:hAnsi="Arial" w:cs="Arial"/>
          <w:sz w:val="22"/>
          <w:szCs w:val="22"/>
        </w:rPr>
      </w:pPr>
      <w:r>
        <w:rPr>
          <w:rFonts w:ascii="Arial" w:hAnsi="Arial" w:cs="Arial"/>
          <w:sz w:val="22"/>
          <w:szCs w:val="22"/>
        </w:rPr>
        <w:t>1.2.</w:t>
      </w:r>
      <w:r w:rsidR="00171564">
        <w:rPr>
          <w:rFonts w:ascii="Arial" w:hAnsi="Arial" w:cs="Arial"/>
          <w:sz w:val="22"/>
          <w:szCs w:val="22"/>
        </w:rPr>
        <w:t xml:space="preserve"> wykaz powierzchni dla pakietu 2</w:t>
      </w:r>
    </w:p>
    <w:p w14:paraId="49BB1DF0" w14:textId="7AFDE8E0" w:rsidR="00CE7713" w:rsidRDefault="00CE7713" w:rsidP="002E1AD8">
      <w:pPr>
        <w:pStyle w:val="Default"/>
        <w:rPr>
          <w:rFonts w:ascii="Arial" w:hAnsi="Arial" w:cs="Arial"/>
          <w:sz w:val="22"/>
          <w:szCs w:val="22"/>
        </w:rPr>
      </w:pPr>
      <w:r>
        <w:rPr>
          <w:rFonts w:ascii="Arial" w:hAnsi="Arial" w:cs="Arial"/>
          <w:sz w:val="22"/>
          <w:szCs w:val="22"/>
        </w:rPr>
        <w:t>2.1.</w:t>
      </w:r>
      <w:r w:rsidR="00171564">
        <w:rPr>
          <w:rFonts w:ascii="Arial" w:hAnsi="Arial" w:cs="Arial"/>
          <w:sz w:val="22"/>
          <w:szCs w:val="22"/>
        </w:rPr>
        <w:t xml:space="preserve"> warstwy mapowe dla pakietu 1</w:t>
      </w:r>
    </w:p>
    <w:p w14:paraId="57292092" w14:textId="61EAE2EC" w:rsidR="00CE7713" w:rsidRDefault="00CE7713" w:rsidP="002E1AD8">
      <w:pPr>
        <w:pStyle w:val="Default"/>
        <w:rPr>
          <w:rFonts w:ascii="Arial" w:hAnsi="Arial" w:cs="Arial"/>
          <w:sz w:val="22"/>
          <w:szCs w:val="22"/>
        </w:rPr>
      </w:pPr>
      <w:r>
        <w:rPr>
          <w:rFonts w:ascii="Arial" w:hAnsi="Arial" w:cs="Arial"/>
          <w:sz w:val="22"/>
          <w:szCs w:val="22"/>
        </w:rPr>
        <w:t>2.2.</w:t>
      </w:r>
      <w:r w:rsidR="00171564">
        <w:rPr>
          <w:rFonts w:ascii="Arial" w:hAnsi="Arial" w:cs="Arial"/>
          <w:sz w:val="22"/>
          <w:szCs w:val="22"/>
        </w:rPr>
        <w:t xml:space="preserve"> warstwy mapowe dla pakietu 2</w:t>
      </w:r>
    </w:p>
    <w:p w14:paraId="6E41DE61" w14:textId="1962F7A6" w:rsidR="00CE7713" w:rsidRDefault="00CE7713" w:rsidP="002E1AD8">
      <w:pPr>
        <w:pStyle w:val="Default"/>
        <w:rPr>
          <w:rFonts w:ascii="Arial" w:hAnsi="Arial" w:cs="Arial"/>
          <w:sz w:val="22"/>
          <w:szCs w:val="22"/>
        </w:rPr>
      </w:pPr>
      <w:r>
        <w:rPr>
          <w:rFonts w:ascii="Arial" w:hAnsi="Arial" w:cs="Arial"/>
          <w:sz w:val="22"/>
          <w:szCs w:val="22"/>
        </w:rPr>
        <w:t xml:space="preserve">3. </w:t>
      </w:r>
      <w:r w:rsidRPr="00CE7713">
        <w:rPr>
          <w:rFonts w:ascii="Arial" w:hAnsi="Arial" w:cs="Arial"/>
          <w:sz w:val="22"/>
          <w:szCs w:val="22"/>
        </w:rPr>
        <w:t>Metodyka weryfikacji siedlisk przyrodniczych RDLP w Toruniu</w:t>
      </w:r>
    </w:p>
    <w:p w14:paraId="77C6EFC7" w14:textId="424C0682" w:rsidR="00CE7713" w:rsidRDefault="00CE7713" w:rsidP="002E1AD8">
      <w:pPr>
        <w:pStyle w:val="Default"/>
        <w:rPr>
          <w:rFonts w:ascii="Arial" w:hAnsi="Arial" w:cs="Arial"/>
          <w:sz w:val="22"/>
          <w:szCs w:val="22"/>
        </w:rPr>
      </w:pPr>
      <w:r>
        <w:rPr>
          <w:rFonts w:ascii="Arial" w:hAnsi="Arial" w:cs="Arial"/>
          <w:sz w:val="22"/>
          <w:szCs w:val="22"/>
        </w:rPr>
        <w:t>4</w:t>
      </w:r>
      <w:r w:rsidR="00171564">
        <w:rPr>
          <w:rFonts w:ascii="Arial" w:hAnsi="Arial" w:cs="Arial"/>
          <w:sz w:val="22"/>
          <w:szCs w:val="22"/>
        </w:rPr>
        <w:t>A.</w:t>
      </w:r>
      <w:r>
        <w:rPr>
          <w:rFonts w:ascii="Arial" w:hAnsi="Arial" w:cs="Arial"/>
          <w:sz w:val="22"/>
          <w:szCs w:val="22"/>
        </w:rPr>
        <w:t xml:space="preserve"> wzór karty oceny siedliska (dla pakietu nr 1)</w:t>
      </w:r>
    </w:p>
    <w:p w14:paraId="3ED6DB81" w14:textId="5AADE31A" w:rsidR="00171564" w:rsidRDefault="00171564" w:rsidP="00171564">
      <w:pPr>
        <w:pStyle w:val="Default"/>
        <w:rPr>
          <w:rFonts w:ascii="Arial" w:hAnsi="Arial" w:cs="Arial"/>
          <w:sz w:val="22"/>
          <w:szCs w:val="22"/>
        </w:rPr>
      </w:pPr>
      <w:r>
        <w:rPr>
          <w:rFonts w:ascii="Arial" w:hAnsi="Arial" w:cs="Arial"/>
          <w:sz w:val="22"/>
          <w:szCs w:val="22"/>
        </w:rPr>
        <w:t xml:space="preserve">4B. wzór karty oceny </w:t>
      </w:r>
      <w:r w:rsidR="00417E4D">
        <w:rPr>
          <w:rFonts w:ascii="Arial" w:hAnsi="Arial" w:cs="Arial"/>
          <w:sz w:val="22"/>
          <w:szCs w:val="22"/>
        </w:rPr>
        <w:t>wartości przyrodniczych</w:t>
      </w:r>
      <w:r>
        <w:rPr>
          <w:rFonts w:ascii="Arial" w:hAnsi="Arial" w:cs="Arial"/>
          <w:sz w:val="22"/>
          <w:szCs w:val="22"/>
        </w:rPr>
        <w:t xml:space="preserve"> (dla pakietu nr 1)</w:t>
      </w:r>
    </w:p>
    <w:p w14:paraId="79A277C0" w14:textId="77777777" w:rsidR="00171564" w:rsidRDefault="00171564" w:rsidP="002E1AD8">
      <w:pPr>
        <w:pStyle w:val="Default"/>
        <w:rPr>
          <w:rFonts w:ascii="Arial" w:hAnsi="Arial" w:cs="Arial"/>
          <w:sz w:val="22"/>
          <w:szCs w:val="22"/>
        </w:rPr>
      </w:pPr>
    </w:p>
    <w:p w14:paraId="1D57FD5C" w14:textId="77777777" w:rsidR="00CE7713" w:rsidRPr="002E1AD8" w:rsidRDefault="00CE7713" w:rsidP="002E1AD8">
      <w:pPr>
        <w:pStyle w:val="Default"/>
        <w:rPr>
          <w:rFonts w:ascii="Arial" w:hAnsi="Arial" w:cs="Arial"/>
          <w:sz w:val="22"/>
          <w:szCs w:val="22"/>
        </w:rPr>
      </w:pPr>
    </w:p>
    <w:sectPr w:rsidR="00CE7713" w:rsidRPr="002E1AD8">
      <w:headerReference w:type="default" r:id="rId9"/>
      <w:footerReference w:type="default" r:id="rId10"/>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1C986" w14:textId="77777777" w:rsidR="00DF22A3" w:rsidRDefault="00DF22A3">
      <w:r>
        <w:separator/>
      </w:r>
    </w:p>
  </w:endnote>
  <w:endnote w:type="continuationSeparator" w:id="0">
    <w:p w14:paraId="6E7ACACF" w14:textId="77777777" w:rsidR="00DF22A3" w:rsidRDefault="00DF2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32200" w14:textId="77777777" w:rsidR="004E670C" w:rsidRDefault="004E670C">
    <w:pPr>
      <w:pStyle w:val="Stopka"/>
      <w:pBdr>
        <w:top w:val="single" w:sz="4" w:space="1" w:color="D9D9D9"/>
      </w:pBdr>
      <w:jc w:val="right"/>
      <w:rPr>
        <w:rFonts w:ascii="Cambria" w:hAnsi="Cambria"/>
      </w:rPr>
    </w:pPr>
  </w:p>
  <w:p w14:paraId="5BDC2557" w14:textId="28384668" w:rsidR="004E670C" w:rsidRDefault="00113EBA">
    <w:pPr>
      <w:pStyle w:val="Stopka"/>
      <w:pBdr>
        <w:top w:val="single" w:sz="4" w:space="1" w:color="D9D9D9"/>
      </w:pBdr>
      <w:jc w:val="right"/>
      <w:rPr>
        <w:rFonts w:ascii="Cambria" w:hAnsi="Cambria"/>
      </w:rPr>
    </w:pPr>
    <w:r w:rsidRPr="00113EBA">
      <w:rPr>
        <w:noProof/>
        <w:color w:val="005023"/>
        <w:sz w:val="24"/>
        <w:szCs w:val="24"/>
        <w:lang w:eastAsia="pl-PL"/>
      </w:rPr>
      <w:drawing>
        <wp:anchor distT="0" distB="0" distL="114300" distR="114300" simplePos="0" relativeHeight="251659264" behindDoc="0" locked="0" layoutInCell="1" allowOverlap="1" wp14:anchorId="28F71AB3" wp14:editId="32FDD7F5">
          <wp:simplePos x="0" y="0"/>
          <wp:positionH relativeFrom="margin">
            <wp:posOffset>-635</wp:posOffset>
          </wp:positionH>
          <wp:positionV relativeFrom="paragraph">
            <wp:posOffset>124460</wp:posOffset>
          </wp:positionV>
          <wp:extent cx="5874385" cy="583524"/>
          <wp:effectExtent l="0" t="0" r="0" b="7620"/>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924953" cy="588547"/>
                  </a:xfrm>
                  <a:prstGeom prst="rect">
                    <a:avLst/>
                  </a:prstGeom>
                  <a:noFill/>
                </pic:spPr>
              </pic:pic>
            </a:graphicData>
          </a:graphic>
          <wp14:sizeRelH relativeFrom="margin">
            <wp14:pctWidth>0</wp14:pctWidth>
          </wp14:sizeRelH>
          <wp14:sizeRelV relativeFrom="margin">
            <wp14:pctHeight>0</wp14:pctHeight>
          </wp14:sizeRelV>
        </wp:anchor>
      </w:drawing>
    </w:r>
    <w:r w:rsidR="0058581A">
      <w:rPr>
        <w:rFonts w:ascii="Cambria" w:hAnsi="Cambria"/>
      </w:rPr>
      <w:fldChar w:fldCharType="begin"/>
    </w:r>
    <w:r w:rsidR="0058581A">
      <w:rPr>
        <w:rFonts w:ascii="Cambria" w:hAnsi="Cambria"/>
      </w:rPr>
      <w:instrText>PAGE   \* MERGEFORMAT</w:instrText>
    </w:r>
    <w:r w:rsidR="0058581A">
      <w:rPr>
        <w:rFonts w:ascii="Cambria" w:hAnsi="Cambria"/>
      </w:rPr>
      <w:fldChar w:fldCharType="separate"/>
    </w:r>
    <w:r w:rsidR="00613B86">
      <w:rPr>
        <w:rFonts w:ascii="Cambria" w:hAnsi="Cambria"/>
        <w:noProof/>
        <w:lang w:eastAsia="pl-PL"/>
      </w:rPr>
      <w:t>1</w:t>
    </w:r>
    <w:r w:rsidR="0058581A">
      <w:rPr>
        <w:rFonts w:ascii="Cambria" w:hAnsi="Cambria"/>
      </w:rPr>
      <w:fldChar w:fldCharType="end"/>
    </w:r>
    <w:r w:rsidR="0058581A">
      <w:rPr>
        <w:rFonts w:ascii="Cambria" w:hAnsi="Cambria"/>
      </w:rPr>
      <w:t xml:space="preserve"> | </w:t>
    </w:r>
    <w:r w:rsidR="0058581A">
      <w:rPr>
        <w:rFonts w:ascii="Cambria" w:hAnsi="Cambria"/>
        <w:color w:val="7F7F7F"/>
        <w:spacing w:val="60"/>
      </w:rPr>
      <w:t>Strona</w:t>
    </w:r>
  </w:p>
  <w:p w14:paraId="279159CE" w14:textId="6162D954" w:rsidR="004E670C" w:rsidRDefault="004E670C">
    <w:pPr>
      <w:pStyle w:val="Stopka"/>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D8BEB" w14:textId="77777777" w:rsidR="00DF22A3" w:rsidRDefault="00DF22A3">
      <w:r>
        <w:separator/>
      </w:r>
    </w:p>
  </w:footnote>
  <w:footnote w:type="continuationSeparator" w:id="0">
    <w:p w14:paraId="73EB572D" w14:textId="77777777" w:rsidR="00DF22A3" w:rsidRDefault="00DF22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78DA3" w14:textId="0CE08C2B" w:rsidR="004E670C" w:rsidRDefault="00B84B54">
    <w:pPr>
      <w:pStyle w:val="Nagwek"/>
    </w:pPr>
    <w:r>
      <w:rPr>
        <w:b/>
        <w:bCs/>
      </w:rPr>
      <w:tab/>
    </w:r>
    <w:r>
      <w:rPr>
        <w:b/>
        <w:bCs/>
      </w:rPr>
      <w:tab/>
      <w:t xml:space="preserve">Załącznik nr </w:t>
    </w:r>
    <w:r w:rsidR="008D33BA">
      <w:rPr>
        <w:b/>
        <w:bCs/>
      </w:rPr>
      <w:t>2</w:t>
    </w:r>
    <w:r>
      <w:rPr>
        <w:b/>
        <w:bCs/>
      </w:rPr>
      <w:t xml:space="preserve"> do SWZ</w:t>
    </w:r>
    <w:r>
      <w:t xml:space="preserve"> </w:t>
    </w:r>
    <w:r>
      <w:rPr>
        <w:b/>
        <w:bCs/>
      </w:rPr>
      <w:t>ZG.270.2.</w:t>
    </w:r>
    <w:r w:rsidR="00ED2E11">
      <w:rPr>
        <w:b/>
        <w:bCs/>
      </w:rPr>
      <w:t>3</w:t>
    </w:r>
    <w:r>
      <w:rPr>
        <w:b/>
        <w:bCs/>
      </w:rPr>
      <w:t>.202</w:t>
    </w:r>
    <w:r w:rsidR="001E1824">
      <w:rPr>
        <w:b/>
        <w:bCs/>
      </w:rPr>
      <w:t>6</w:t>
    </w:r>
    <w:r w:rsidR="0058581A">
      <w:t xml:space="preserve"> </w:t>
    </w:r>
  </w:p>
  <w:p w14:paraId="0B215E7D" w14:textId="77777777" w:rsidR="004E670C" w:rsidRDefault="004E67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27745"/>
    <w:multiLevelType w:val="hybridMultilevel"/>
    <w:tmpl w:val="5F141864"/>
    <w:lvl w:ilvl="0" w:tplc="FA16DE58">
      <w:start w:val="1"/>
      <w:numFmt w:val="decimal"/>
      <w:lvlText w:val="%1."/>
      <w:lvlJc w:val="left"/>
      <w:pPr>
        <w:ind w:left="720" w:hanging="360"/>
      </w:pPr>
      <w:rPr>
        <w:rFonts w:hint="default"/>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F5859C5"/>
    <w:multiLevelType w:val="hybridMultilevel"/>
    <w:tmpl w:val="B010EBF6"/>
    <w:lvl w:ilvl="0" w:tplc="0415000F">
      <w:start w:val="1"/>
      <w:numFmt w:val="decimal"/>
      <w:lvlText w:val="%1."/>
      <w:lvlJc w:val="left"/>
      <w:pPr>
        <w:ind w:left="720" w:hanging="360"/>
      </w:pPr>
      <w:rPr>
        <w:rFonts w:hint="default"/>
        <w:color w:val="auto"/>
      </w:rPr>
    </w:lvl>
    <w:lvl w:ilvl="1" w:tplc="04150019">
      <w:start w:val="1"/>
      <w:numFmt w:val="lowerLetter"/>
      <w:lvlText w:val="%2."/>
      <w:lvlJc w:val="left"/>
      <w:pPr>
        <w:ind w:left="785"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9672E3"/>
    <w:multiLevelType w:val="hybridMultilevel"/>
    <w:tmpl w:val="58FE7A52"/>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15C30B96"/>
    <w:multiLevelType w:val="hybridMultilevel"/>
    <w:tmpl w:val="4E5A381C"/>
    <w:lvl w:ilvl="0" w:tplc="04150001">
      <w:start w:val="1"/>
      <w:numFmt w:val="bullet"/>
      <w:lvlText w:val=""/>
      <w:lvlJc w:val="left"/>
      <w:pPr>
        <w:ind w:left="501" w:hanging="360"/>
      </w:pPr>
      <w:rPr>
        <w:rFonts w:ascii="Symbol" w:hAnsi="Symbol" w:hint="default"/>
      </w:rPr>
    </w:lvl>
    <w:lvl w:ilvl="1" w:tplc="04150003" w:tentative="1">
      <w:start w:val="1"/>
      <w:numFmt w:val="bullet"/>
      <w:lvlText w:val="o"/>
      <w:lvlJc w:val="left"/>
      <w:pPr>
        <w:ind w:left="1845" w:hanging="360"/>
      </w:pPr>
      <w:rPr>
        <w:rFonts w:ascii="Courier New" w:hAnsi="Courier New" w:cs="Courier New" w:hint="default"/>
      </w:rPr>
    </w:lvl>
    <w:lvl w:ilvl="2" w:tplc="04150005" w:tentative="1">
      <w:start w:val="1"/>
      <w:numFmt w:val="bullet"/>
      <w:lvlText w:val=""/>
      <w:lvlJc w:val="left"/>
      <w:pPr>
        <w:ind w:left="2565" w:hanging="360"/>
      </w:pPr>
      <w:rPr>
        <w:rFonts w:ascii="Wingdings" w:hAnsi="Wingdings" w:hint="default"/>
      </w:rPr>
    </w:lvl>
    <w:lvl w:ilvl="3" w:tplc="04150001" w:tentative="1">
      <w:start w:val="1"/>
      <w:numFmt w:val="bullet"/>
      <w:lvlText w:val=""/>
      <w:lvlJc w:val="left"/>
      <w:pPr>
        <w:ind w:left="3285" w:hanging="360"/>
      </w:pPr>
      <w:rPr>
        <w:rFonts w:ascii="Symbol" w:hAnsi="Symbol" w:hint="default"/>
      </w:rPr>
    </w:lvl>
    <w:lvl w:ilvl="4" w:tplc="04150003" w:tentative="1">
      <w:start w:val="1"/>
      <w:numFmt w:val="bullet"/>
      <w:lvlText w:val="o"/>
      <w:lvlJc w:val="left"/>
      <w:pPr>
        <w:ind w:left="4005" w:hanging="360"/>
      </w:pPr>
      <w:rPr>
        <w:rFonts w:ascii="Courier New" w:hAnsi="Courier New" w:cs="Courier New" w:hint="default"/>
      </w:rPr>
    </w:lvl>
    <w:lvl w:ilvl="5" w:tplc="04150005" w:tentative="1">
      <w:start w:val="1"/>
      <w:numFmt w:val="bullet"/>
      <w:lvlText w:val=""/>
      <w:lvlJc w:val="left"/>
      <w:pPr>
        <w:ind w:left="4725" w:hanging="360"/>
      </w:pPr>
      <w:rPr>
        <w:rFonts w:ascii="Wingdings" w:hAnsi="Wingdings" w:hint="default"/>
      </w:rPr>
    </w:lvl>
    <w:lvl w:ilvl="6" w:tplc="04150001" w:tentative="1">
      <w:start w:val="1"/>
      <w:numFmt w:val="bullet"/>
      <w:lvlText w:val=""/>
      <w:lvlJc w:val="left"/>
      <w:pPr>
        <w:ind w:left="5445" w:hanging="360"/>
      </w:pPr>
      <w:rPr>
        <w:rFonts w:ascii="Symbol" w:hAnsi="Symbol" w:hint="default"/>
      </w:rPr>
    </w:lvl>
    <w:lvl w:ilvl="7" w:tplc="04150003" w:tentative="1">
      <w:start w:val="1"/>
      <w:numFmt w:val="bullet"/>
      <w:lvlText w:val="o"/>
      <w:lvlJc w:val="left"/>
      <w:pPr>
        <w:ind w:left="6165" w:hanging="360"/>
      </w:pPr>
      <w:rPr>
        <w:rFonts w:ascii="Courier New" w:hAnsi="Courier New" w:cs="Courier New" w:hint="default"/>
      </w:rPr>
    </w:lvl>
    <w:lvl w:ilvl="8" w:tplc="04150005" w:tentative="1">
      <w:start w:val="1"/>
      <w:numFmt w:val="bullet"/>
      <w:lvlText w:val=""/>
      <w:lvlJc w:val="left"/>
      <w:pPr>
        <w:ind w:left="6885" w:hanging="360"/>
      </w:pPr>
      <w:rPr>
        <w:rFonts w:ascii="Wingdings" w:hAnsi="Wingdings" w:hint="default"/>
      </w:rPr>
    </w:lvl>
  </w:abstractNum>
  <w:abstractNum w:abstractNumId="4" w15:restartNumberingAfterBreak="0">
    <w:nsid w:val="18D14A43"/>
    <w:multiLevelType w:val="hybridMultilevel"/>
    <w:tmpl w:val="B266976A"/>
    <w:lvl w:ilvl="0" w:tplc="04150015">
      <w:start w:val="1"/>
      <w:numFmt w:val="upp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0910288"/>
    <w:multiLevelType w:val="hybridMultilevel"/>
    <w:tmpl w:val="8E06033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3DD01AB5"/>
    <w:multiLevelType w:val="hybridMultilevel"/>
    <w:tmpl w:val="74461768"/>
    <w:lvl w:ilvl="0" w:tplc="04150001">
      <w:start w:val="1"/>
      <w:numFmt w:val="bullet"/>
      <w:lvlText w:val=""/>
      <w:lvlJc w:val="left"/>
      <w:pPr>
        <w:ind w:left="1210"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7" w15:restartNumberingAfterBreak="0">
    <w:nsid w:val="40E96FFB"/>
    <w:multiLevelType w:val="multilevel"/>
    <w:tmpl w:val="56428B04"/>
    <w:lvl w:ilvl="0">
      <w:start w:val="1"/>
      <w:numFmt w:val="decimal"/>
      <w:lvlText w:val="%1."/>
      <w:lvlJc w:val="left"/>
      <w:pPr>
        <w:ind w:left="720" w:hanging="360"/>
      </w:pPr>
      <w:rPr>
        <w:color w:val="00000A"/>
        <w:sz w:val="24"/>
        <w:szCs w:val="24"/>
      </w:rPr>
    </w:lvl>
    <w:lvl w:ilvl="1">
      <w:start w:val="1"/>
      <w:numFmt w:val="lowerLetter"/>
      <w:lvlText w:val="%2)"/>
      <w:lvlJc w:val="left"/>
      <w:pPr>
        <w:ind w:left="720" w:firstLine="0"/>
      </w:pPr>
      <w:rPr>
        <w:rFonts w:ascii="Times New Roman" w:hAnsi="Times New Roman" w:cs="Times New Roman" w:hint="default"/>
        <w:b w:val="0"/>
        <w:bCs w:val="0"/>
      </w:rPr>
    </w:lvl>
    <w:lvl w:ilvl="2">
      <w:numFmt w:val="bullet"/>
      <w:lvlText w:val=""/>
      <w:lvlJc w:val="left"/>
      <w:pPr>
        <w:ind w:left="1191" w:firstLine="0"/>
      </w:pPr>
      <w:rPr>
        <w:rFonts w:ascii="Symbol" w:hAnsi="Symbol"/>
      </w:rPr>
    </w:lvl>
    <w:lvl w:ilvl="3">
      <w:numFmt w:val="bullet"/>
      <w:lvlText w:val=""/>
      <w:lvlJc w:val="left"/>
      <w:pPr>
        <w:ind w:left="1616" w:firstLine="0"/>
      </w:pPr>
      <w:rPr>
        <w:rFonts w:ascii="Symbol" w:hAnsi="Symbol"/>
      </w:r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53301944"/>
    <w:multiLevelType w:val="hybridMultilevel"/>
    <w:tmpl w:val="6B8EB8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881583D"/>
    <w:multiLevelType w:val="hybridMultilevel"/>
    <w:tmpl w:val="63B47C0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0" w15:restartNumberingAfterBreak="0">
    <w:nsid w:val="7B485BB0"/>
    <w:multiLevelType w:val="hybridMultilevel"/>
    <w:tmpl w:val="54605A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11322619">
    <w:abstractNumId w:val="3"/>
  </w:num>
  <w:num w:numId="2" w16cid:durableId="359235526">
    <w:abstractNumId w:val="5"/>
  </w:num>
  <w:num w:numId="3" w16cid:durableId="642736511">
    <w:abstractNumId w:val="6"/>
  </w:num>
  <w:num w:numId="4" w16cid:durableId="543179155">
    <w:abstractNumId w:val="9"/>
  </w:num>
  <w:num w:numId="5" w16cid:durableId="1768235086">
    <w:abstractNumId w:val="2"/>
  </w:num>
  <w:num w:numId="6" w16cid:durableId="1176652411">
    <w:abstractNumId w:val="1"/>
  </w:num>
  <w:num w:numId="7" w16cid:durableId="226577824">
    <w:abstractNumId w:val="0"/>
  </w:num>
  <w:num w:numId="8" w16cid:durableId="1320377292">
    <w:abstractNumId w:val="8"/>
  </w:num>
  <w:num w:numId="9" w16cid:durableId="654720148">
    <w:abstractNumId w:val="4"/>
  </w:num>
  <w:num w:numId="10" w16cid:durableId="1698580670">
    <w:abstractNumId w:val="7"/>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276519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81A"/>
    <w:rsid w:val="000118E1"/>
    <w:rsid w:val="00045FCD"/>
    <w:rsid w:val="00047BED"/>
    <w:rsid w:val="00054FA3"/>
    <w:rsid w:val="00087510"/>
    <w:rsid w:val="00097BD3"/>
    <w:rsid w:val="000A31BB"/>
    <w:rsid w:val="000B6943"/>
    <w:rsid w:val="00106322"/>
    <w:rsid w:val="00113EBA"/>
    <w:rsid w:val="001147CC"/>
    <w:rsid w:val="001401CE"/>
    <w:rsid w:val="00171564"/>
    <w:rsid w:val="001C4EF5"/>
    <w:rsid w:val="001E0941"/>
    <w:rsid w:val="001E1824"/>
    <w:rsid w:val="001E7F8A"/>
    <w:rsid w:val="00203020"/>
    <w:rsid w:val="002215B9"/>
    <w:rsid w:val="00226AD1"/>
    <w:rsid w:val="0023607E"/>
    <w:rsid w:val="00283E0C"/>
    <w:rsid w:val="00293669"/>
    <w:rsid w:val="00294D53"/>
    <w:rsid w:val="002E1AD8"/>
    <w:rsid w:val="003115D3"/>
    <w:rsid w:val="00312644"/>
    <w:rsid w:val="00352B34"/>
    <w:rsid w:val="003B2322"/>
    <w:rsid w:val="003D6741"/>
    <w:rsid w:val="003E23A7"/>
    <w:rsid w:val="00417E4D"/>
    <w:rsid w:val="004347D7"/>
    <w:rsid w:val="00496D3C"/>
    <w:rsid w:val="004A4220"/>
    <w:rsid w:val="004A7BA3"/>
    <w:rsid w:val="004B4549"/>
    <w:rsid w:val="004B5A92"/>
    <w:rsid w:val="004E670C"/>
    <w:rsid w:val="004F5CE3"/>
    <w:rsid w:val="00575C2E"/>
    <w:rsid w:val="0058581A"/>
    <w:rsid w:val="005C2C33"/>
    <w:rsid w:val="005F31A9"/>
    <w:rsid w:val="00613B86"/>
    <w:rsid w:val="00634276"/>
    <w:rsid w:val="006A2AAC"/>
    <w:rsid w:val="00726416"/>
    <w:rsid w:val="00726BE0"/>
    <w:rsid w:val="007408FE"/>
    <w:rsid w:val="00752FE4"/>
    <w:rsid w:val="0076242C"/>
    <w:rsid w:val="00781E41"/>
    <w:rsid w:val="00790244"/>
    <w:rsid w:val="007C6D1F"/>
    <w:rsid w:val="007F2FE0"/>
    <w:rsid w:val="00867900"/>
    <w:rsid w:val="0087324C"/>
    <w:rsid w:val="00892E7B"/>
    <w:rsid w:val="008C1DAF"/>
    <w:rsid w:val="008C1E3C"/>
    <w:rsid w:val="008D1DAE"/>
    <w:rsid w:val="008D33BA"/>
    <w:rsid w:val="008D7C21"/>
    <w:rsid w:val="008F0EFC"/>
    <w:rsid w:val="00904615"/>
    <w:rsid w:val="0093109D"/>
    <w:rsid w:val="009431B1"/>
    <w:rsid w:val="0094518E"/>
    <w:rsid w:val="0097281D"/>
    <w:rsid w:val="0099038E"/>
    <w:rsid w:val="009A012B"/>
    <w:rsid w:val="009A7BC1"/>
    <w:rsid w:val="009E169B"/>
    <w:rsid w:val="009E19B1"/>
    <w:rsid w:val="009E4FD9"/>
    <w:rsid w:val="00A2071C"/>
    <w:rsid w:val="00A37B4B"/>
    <w:rsid w:val="00A76921"/>
    <w:rsid w:val="00AA33B5"/>
    <w:rsid w:val="00B4342E"/>
    <w:rsid w:val="00B84B54"/>
    <w:rsid w:val="00BB1F63"/>
    <w:rsid w:val="00BD3BA7"/>
    <w:rsid w:val="00C05219"/>
    <w:rsid w:val="00C162D5"/>
    <w:rsid w:val="00C51168"/>
    <w:rsid w:val="00C630C8"/>
    <w:rsid w:val="00CD0732"/>
    <w:rsid w:val="00CE7713"/>
    <w:rsid w:val="00D309C1"/>
    <w:rsid w:val="00D72EE5"/>
    <w:rsid w:val="00D75D28"/>
    <w:rsid w:val="00DA0BB6"/>
    <w:rsid w:val="00DF22A3"/>
    <w:rsid w:val="00E272DE"/>
    <w:rsid w:val="00ED2C2C"/>
    <w:rsid w:val="00ED2E11"/>
    <w:rsid w:val="00ED78D1"/>
    <w:rsid w:val="00F12057"/>
    <w:rsid w:val="00F307D7"/>
    <w:rsid w:val="00F634EB"/>
    <w:rsid w:val="00F66286"/>
    <w:rsid w:val="00F7605D"/>
    <w:rsid w:val="00FA4331"/>
    <w:rsid w:val="00FC016F"/>
    <w:rsid w:val="00FC0353"/>
    <w:rsid w:val="00FC74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EBA9D"/>
  <w15:docId w15:val="{BFDB8477-3F90-4341-9B08-441A64B96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8581A"/>
    <w:pPr>
      <w:suppressAutoHyphens/>
      <w:spacing w:after="0" w:line="240" w:lineRule="auto"/>
    </w:pPr>
    <w:rPr>
      <w:rFonts w:ascii="Times New Roman" w:eastAsia="Times New Roman" w:hAnsi="Times New Roman" w:cs="Times New Roman"/>
      <w:sz w:val="20"/>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link w:val="Nagwek"/>
    <w:uiPriority w:val="99"/>
    <w:rsid w:val="0058581A"/>
    <w:rPr>
      <w:lang w:eastAsia="ar-SA"/>
    </w:rPr>
  </w:style>
  <w:style w:type="paragraph" w:styleId="Tekstpodstawowywcity3">
    <w:name w:val="Body Text Indent 3"/>
    <w:basedOn w:val="Normalny"/>
    <w:link w:val="Tekstpodstawowywcity3Znak"/>
    <w:unhideWhenUsed/>
    <w:rsid w:val="0058581A"/>
    <w:pPr>
      <w:spacing w:after="120"/>
      <w:ind w:left="283"/>
    </w:pPr>
    <w:rPr>
      <w:sz w:val="16"/>
      <w:szCs w:val="16"/>
    </w:rPr>
  </w:style>
  <w:style w:type="character" w:customStyle="1" w:styleId="Tekstpodstawowywcity3Znak">
    <w:name w:val="Tekst podstawowy wcięty 3 Znak"/>
    <w:basedOn w:val="Domylnaczcionkaakapitu"/>
    <w:link w:val="Tekstpodstawowywcity3"/>
    <w:rsid w:val="0058581A"/>
    <w:rPr>
      <w:rFonts w:ascii="Times New Roman" w:eastAsia="Times New Roman" w:hAnsi="Times New Roman" w:cs="Times New Roman"/>
      <w:sz w:val="16"/>
      <w:szCs w:val="16"/>
      <w:lang w:eastAsia="ar-SA"/>
    </w:rPr>
  </w:style>
  <w:style w:type="paragraph" w:styleId="Nagwek">
    <w:name w:val="header"/>
    <w:basedOn w:val="Normalny"/>
    <w:link w:val="NagwekZnak"/>
    <w:uiPriority w:val="99"/>
    <w:rsid w:val="0058581A"/>
    <w:pPr>
      <w:suppressLineNumbers/>
      <w:tabs>
        <w:tab w:val="center" w:pos="4535"/>
        <w:tab w:val="right" w:pos="9071"/>
      </w:tabs>
    </w:pPr>
    <w:rPr>
      <w:rFonts w:asciiTheme="minorHAnsi" w:eastAsiaTheme="minorHAnsi" w:hAnsiTheme="minorHAnsi" w:cstheme="minorBidi"/>
      <w:sz w:val="22"/>
      <w:szCs w:val="22"/>
    </w:rPr>
  </w:style>
  <w:style w:type="character" w:customStyle="1" w:styleId="NagwekZnak1">
    <w:name w:val="Nagłówek Znak1"/>
    <w:basedOn w:val="Domylnaczcionkaakapitu"/>
    <w:uiPriority w:val="99"/>
    <w:semiHidden/>
    <w:rsid w:val="0058581A"/>
    <w:rPr>
      <w:rFonts w:ascii="Times New Roman" w:eastAsia="Times New Roman" w:hAnsi="Times New Roman" w:cs="Times New Roman"/>
      <w:sz w:val="20"/>
      <w:szCs w:val="20"/>
      <w:lang w:eastAsia="ar-SA"/>
    </w:rPr>
  </w:style>
  <w:style w:type="paragraph" w:styleId="Stopka">
    <w:name w:val="footer"/>
    <w:basedOn w:val="Normalny"/>
    <w:link w:val="StopkaZnak"/>
    <w:uiPriority w:val="99"/>
    <w:unhideWhenUsed/>
    <w:rsid w:val="0058581A"/>
    <w:pPr>
      <w:tabs>
        <w:tab w:val="center" w:pos="4536"/>
        <w:tab w:val="right" w:pos="9072"/>
      </w:tabs>
    </w:pPr>
  </w:style>
  <w:style w:type="character" w:customStyle="1" w:styleId="StopkaZnak">
    <w:name w:val="Stopka Znak"/>
    <w:basedOn w:val="Domylnaczcionkaakapitu"/>
    <w:link w:val="Stopka"/>
    <w:uiPriority w:val="99"/>
    <w:rsid w:val="0058581A"/>
    <w:rPr>
      <w:rFonts w:ascii="Times New Roman" w:eastAsia="Times New Roman" w:hAnsi="Times New Roman" w:cs="Times New Roman"/>
      <w:sz w:val="20"/>
      <w:szCs w:val="20"/>
      <w:lang w:eastAsia="ar-SA"/>
    </w:rPr>
  </w:style>
  <w:style w:type="paragraph" w:customStyle="1" w:styleId="Default">
    <w:name w:val="Default"/>
    <w:rsid w:val="004A4220"/>
    <w:pPr>
      <w:autoSpaceDE w:val="0"/>
      <w:autoSpaceDN w:val="0"/>
      <w:adjustRightInd w:val="0"/>
      <w:spacing w:after="0" w:line="240" w:lineRule="auto"/>
    </w:pPr>
    <w:rPr>
      <w:rFonts w:ascii="Cambria" w:hAnsi="Cambria" w:cs="Cambria"/>
      <w:color w:val="000000"/>
      <w:sz w:val="24"/>
      <w:szCs w:val="24"/>
    </w:rPr>
  </w:style>
  <w:style w:type="character" w:styleId="Hipercze">
    <w:name w:val="Hyperlink"/>
    <w:basedOn w:val="Domylnaczcionkaakapitu"/>
    <w:uiPriority w:val="99"/>
    <w:unhideWhenUsed/>
    <w:rsid w:val="002E1AD8"/>
    <w:rPr>
      <w:color w:val="0000FF"/>
      <w:u w:val="single"/>
    </w:rPr>
  </w:style>
  <w:style w:type="paragraph" w:styleId="Akapitzlist">
    <w:name w:val="List Paragraph"/>
    <w:basedOn w:val="Normalny"/>
    <w:link w:val="AkapitzlistZnak"/>
    <w:uiPriority w:val="34"/>
    <w:qFormat/>
    <w:rsid w:val="002E1AD8"/>
    <w:pPr>
      <w:suppressAutoHyphens w:val="0"/>
      <w:ind w:left="720"/>
      <w:contextualSpacing/>
    </w:pPr>
    <w:rPr>
      <w:sz w:val="24"/>
      <w:szCs w:val="24"/>
      <w:lang w:eastAsia="pl-PL"/>
    </w:rPr>
  </w:style>
  <w:style w:type="character" w:customStyle="1" w:styleId="AkapitzlistZnak">
    <w:name w:val="Akapit z listą Znak"/>
    <w:link w:val="Akapitzlist"/>
    <w:uiPriority w:val="34"/>
    <w:rsid w:val="002E1AD8"/>
    <w:rPr>
      <w:rFonts w:ascii="Times New Roman" w:eastAsia="Times New Roman" w:hAnsi="Times New Roman" w:cs="Times New Roman"/>
      <w:sz w:val="24"/>
      <w:szCs w:val="24"/>
      <w:lang w:eastAsia="pl-PL"/>
    </w:rPr>
  </w:style>
  <w:style w:type="character" w:styleId="Nierozpoznanawzmianka">
    <w:name w:val="Unresolved Mention"/>
    <w:basedOn w:val="Domylnaczcionkaakapitu"/>
    <w:uiPriority w:val="99"/>
    <w:semiHidden/>
    <w:unhideWhenUsed/>
    <w:rsid w:val="002E1AD8"/>
    <w:rPr>
      <w:color w:val="605E5C"/>
      <w:shd w:val="clear" w:color="auto" w:fill="E1DFDD"/>
    </w:rPr>
  </w:style>
  <w:style w:type="character" w:styleId="Odwoaniedokomentarza">
    <w:name w:val="annotation reference"/>
    <w:basedOn w:val="Domylnaczcionkaakapitu"/>
    <w:uiPriority w:val="99"/>
    <w:semiHidden/>
    <w:unhideWhenUsed/>
    <w:rsid w:val="00047BED"/>
    <w:rPr>
      <w:sz w:val="16"/>
      <w:szCs w:val="16"/>
    </w:rPr>
  </w:style>
  <w:style w:type="paragraph" w:styleId="Tekstkomentarza">
    <w:name w:val="annotation text"/>
    <w:basedOn w:val="Normalny"/>
    <w:link w:val="TekstkomentarzaZnak"/>
    <w:uiPriority w:val="99"/>
    <w:unhideWhenUsed/>
    <w:rsid w:val="00047BED"/>
  </w:style>
  <w:style w:type="character" w:customStyle="1" w:styleId="TekstkomentarzaZnak">
    <w:name w:val="Tekst komentarza Znak"/>
    <w:basedOn w:val="Domylnaczcionkaakapitu"/>
    <w:link w:val="Tekstkomentarza"/>
    <w:uiPriority w:val="99"/>
    <w:rsid w:val="00047BED"/>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047BED"/>
    <w:rPr>
      <w:b/>
      <w:bCs/>
    </w:rPr>
  </w:style>
  <w:style w:type="character" w:customStyle="1" w:styleId="TematkomentarzaZnak">
    <w:name w:val="Temat komentarza Znak"/>
    <w:basedOn w:val="TekstkomentarzaZnak"/>
    <w:link w:val="Tematkomentarza"/>
    <w:uiPriority w:val="99"/>
    <w:semiHidden/>
    <w:rsid w:val="00047BED"/>
    <w:rPr>
      <w:rFonts w:ascii="Times New Roman" w:eastAsia="Times New Roman" w:hAnsi="Times New Roman" w:cs="Times New Roman"/>
      <w:b/>
      <w:bCs/>
      <w:sz w:val="20"/>
      <w:szCs w:val="20"/>
      <w:lang w:eastAsia="ar-SA"/>
    </w:rPr>
  </w:style>
  <w:style w:type="paragraph" w:styleId="Poprawka">
    <w:name w:val="Revision"/>
    <w:hidden/>
    <w:uiPriority w:val="99"/>
    <w:semiHidden/>
    <w:rsid w:val="00352B34"/>
    <w:pPr>
      <w:spacing w:after="0" w:line="240" w:lineRule="auto"/>
    </w:pPr>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edliska.gios.gov.pl/publikacje-menu/przewodniki-metodyczne/dla-siedlisk-przyrodniczy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555DC-A92A-4EF3-89F5-B43F273D4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2684</Words>
  <Characters>16108</Characters>
  <Application>Microsoft Office Word</Application>
  <DocSecurity>0</DocSecurity>
  <Lines>134</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Alicja Kaczyńska</dc:creator>
  <cp:lastModifiedBy>1221 N.Zamrzenica Alicja Kaczyńska</cp:lastModifiedBy>
  <cp:revision>3</cp:revision>
  <cp:lastPrinted>2026-05-15T07:01:00Z</cp:lastPrinted>
  <dcterms:created xsi:type="dcterms:W3CDTF">2026-05-18T20:20:00Z</dcterms:created>
  <dcterms:modified xsi:type="dcterms:W3CDTF">2026-05-18T20:20:00Z</dcterms:modified>
</cp:coreProperties>
</file>