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5B4" w:rsidRDefault="00CD1F19">
      <w:pPr>
        <w:rPr>
          <w:b/>
        </w:rPr>
      </w:pPr>
      <w:r w:rsidRPr="00CD1F19">
        <w:rPr>
          <w:b/>
        </w:rPr>
        <w:t>Štruktúrovaný rozpočet</w:t>
      </w:r>
      <w:r w:rsidR="00F80C9A">
        <w:rPr>
          <w:b/>
        </w:rPr>
        <w:t xml:space="preserve"> - </w:t>
      </w:r>
      <w:bookmarkStart w:id="0" w:name="_GoBack"/>
      <w:r w:rsidR="00F80C9A">
        <w:rPr>
          <w:rFonts w:ascii="Arial Narrow" w:hAnsi="Arial Narrow"/>
          <w:b/>
        </w:rPr>
        <w:t>35 ks počítačových zostáv</w:t>
      </w:r>
      <w:bookmarkEnd w:id="0"/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04"/>
        <w:gridCol w:w="2085"/>
        <w:gridCol w:w="1134"/>
        <w:gridCol w:w="2126"/>
        <w:gridCol w:w="1984"/>
        <w:gridCol w:w="2552"/>
        <w:gridCol w:w="2410"/>
      </w:tblGrid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proofErr w:type="spellStart"/>
            <w:r>
              <w:rPr>
                <w:b/>
              </w:rPr>
              <w:t>P.č</w:t>
            </w:r>
            <w:proofErr w:type="spellEnd"/>
            <w:r>
              <w:rPr>
                <w:b/>
              </w:rPr>
              <w:t>.:</w:t>
            </w:r>
          </w:p>
        </w:tc>
        <w:tc>
          <w:tcPr>
            <w:tcW w:w="2085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134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ks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 xml:space="preserve">j. cena v € bez DPH </w:t>
            </w: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j. cena s € s DPH</w:t>
            </w: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bez DPH</w:t>
            </w: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s DPH</w:t>
            </w:r>
          </w:p>
        </w:tc>
      </w:tr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2085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 xml:space="preserve">Prenosný počítač </w:t>
            </w:r>
          </w:p>
        </w:tc>
        <w:tc>
          <w:tcPr>
            <w:tcW w:w="1134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</w:p>
        </w:tc>
      </w:tr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2085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Monitor</w:t>
            </w:r>
          </w:p>
        </w:tc>
        <w:tc>
          <w:tcPr>
            <w:tcW w:w="1134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</w:p>
        </w:tc>
      </w:tr>
      <w:tr w:rsidR="00CD1F19" w:rsidTr="00CD1F19">
        <w:tc>
          <w:tcPr>
            <w:tcW w:w="604" w:type="dxa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2085" w:type="dxa"/>
          </w:tcPr>
          <w:p w:rsidR="00CD1F19" w:rsidRDefault="00CD1F19" w:rsidP="00CD1F19">
            <w:pPr>
              <w:rPr>
                <w:b/>
              </w:rPr>
            </w:pPr>
            <w:proofErr w:type="spellStart"/>
            <w:r>
              <w:rPr>
                <w:b/>
              </w:rPr>
              <w:t>Dokovacia</w:t>
            </w:r>
            <w:proofErr w:type="spellEnd"/>
            <w:r>
              <w:rPr>
                <w:b/>
              </w:rPr>
              <w:t xml:space="preserve"> stanica</w:t>
            </w:r>
          </w:p>
        </w:tc>
        <w:tc>
          <w:tcPr>
            <w:tcW w:w="1134" w:type="dxa"/>
          </w:tcPr>
          <w:p w:rsidR="00CD1F19" w:rsidRDefault="00CD1F19" w:rsidP="00CD1F19">
            <w:pPr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2126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1984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552" w:type="dxa"/>
          </w:tcPr>
          <w:p w:rsidR="00CD1F19" w:rsidRDefault="00CD1F19" w:rsidP="00CD1F19">
            <w:pPr>
              <w:rPr>
                <w:b/>
              </w:rPr>
            </w:pPr>
          </w:p>
        </w:tc>
        <w:tc>
          <w:tcPr>
            <w:tcW w:w="2410" w:type="dxa"/>
          </w:tcPr>
          <w:p w:rsidR="00CD1F19" w:rsidRDefault="00CD1F19" w:rsidP="00CD1F19">
            <w:pPr>
              <w:rPr>
                <w:b/>
              </w:rPr>
            </w:pPr>
          </w:p>
        </w:tc>
      </w:tr>
      <w:tr w:rsidR="00CD1F19" w:rsidTr="003967C6">
        <w:tc>
          <w:tcPr>
            <w:tcW w:w="10485" w:type="dxa"/>
            <w:gridSpan w:val="6"/>
            <w:shd w:val="clear" w:color="auto" w:fill="FFF2CC" w:themeFill="accent4" w:themeFillTint="33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 v € bez DPH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D1F19" w:rsidRDefault="00CD1F19" w:rsidP="00CD1F19">
            <w:pPr>
              <w:rPr>
                <w:b/>
              </w:rPr>
            </w:pPr>
          </w:p>
        </w:tc>
      </w:tr>
      <w:tr w:rsidR="00CD1F19" w:rsidTr="003967C6">
        <w:tc>
          <w:tcPr>
            <w:tcW w:w="10485" w:type="dxa"/>
            <w:gridSpan w:val="6"/>
            <w:shd w:val="clear" w:color="auto" w:fill="FFF2CC" w:themeFill="accent4" w:themeFillTint="33"/>
          </w:tcPr>
          <w:p w:rsidR="00CD1F19" w:rsidRDefault="00CD1F19" w:rsidP="00CD1F19">
            <w:pPr>
              <w:rPr>
                <w:b/>
              </w:rPr>
            </w:pPr>
            <w:r>
              <w:rPr>
                <w:b/>
              </w:rPr>
              <w:t>Cena celkom v €  s DPH</w:t>
            </w:r>
          </w:p>
        </w:tc>
        <w:tc>
          <w:tcPr>
            <w:tcW w:w="2410" w:type="dxa"/>
            <w:shd w:val="clear" w:color="auto" w:fill="FFF2CC" w:themeFill="accent4" w:themeFillTint="33"/>
          </w:tcPr>
          <w:p w:rsidR="00CD1F19" w:rsidRDefault="00CD1F19" w:rsidP="00CD1F19">
            <w:pPr>
              <w:rPr>
                <w:b/>
              </w:rPr>
            </w:pPr>
          </w:p>
        </w:tc>
      </w:tr>
    </w:tbl>
    <w:p w:rsidR="00CD1F19" w:rsidRPr="00CD1F19" w:rsidRDefault="00CD1F19">
      <w:pPr>
        <w:rPr>
          <w:b/>
        </w:rPr>
      </w:pPr>
    </w:p>
    <w:p w:rsidR="00CD1F19" w:rsidRPr="00CD1F19" w:rsidRDefault="00CD1F19">
      <w:pPr>
        <w:rPr>
          <w:b/>
        </w:rPr>
      </w:pPr>
    </w:p>
    <w:sectPr w:rsidR="00CD1F19" w:rsidRPr="00CD1F19" w:rsidSect="00CD1F1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F19"/>
    <w:rsid w:val="000405B4"/>
    <w:rsid w:val="003967C6"/>
    <w:rsid w:val="00CD1F19"/>
    <w:rsid w:val="00F8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CED53"/>
  <w15:chartTrackingRefBased/>
  <w15:docId w15:val="{F92AECD2-52A6-4A78-8CEB-2B2964ADD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D1F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Vnutra SR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Gállová</dc:creator>
  <cp:keywords/>
  <dc:description/>
  <cp:lastModifiedBy>Jana Gállová</cp:lastModifiedBy>
  <cp:revision>3</cp:revision>
  <dcterms:created xsi:type="dcterms:W3CDTF">2026-05-15T10:55:00Z</dcterms:created>
  <dcterms:modified xsi:type="dcterms:W3CDTF">2026-05-15T11:17:00Z</dcterms:modified>
</cp:coreProperties>
</file>