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o dielo č. ........................</w:t>
      </w:r>
    </w:p>
    <w:p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rsidR="00AC12AA" w:rsidRPr="003C7F66" w:rsidRDefault="00AC12AA" w:rsidP="00AC12A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w:t>
      </w:r>
      <w:proofErr w:type="spellStart"/>
      <w:r w:rsidRPr="000D0555">
        <w:rPr>
          <w:rStyle w:val="CharStyle10"/>
          <w:rFonts w:asciiTheme="minorHAnsi" w:hAnsiTheme="minorHAnsi" w:cs="Calibri"/>
          <w:color w:val="000000"/>
          <w:sz w:val="24"/>
          <w:szCs w:val="24"/>
        </w:rPr>
        <w:t>nasl</w:t>
      </w:r>
      <w:proofErr w:type="spellEnd"/>
      <w:r w:rsidRPr="000D0555">
        <w:rPr>
          <w:rStyle w:val="CharStyle10"/>
          <w:rFonts w:asciiTheme="minorHAnsi" w:hAnsiTheme="minorHAnsi" w:cs="Calibri"/>
          <w:color w:val="000000"/>
          <w:sz w:val="24"/>
          <w:szCs w:val="24"/>
        </w:rPr>
        <w:t>.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AC12AA" w:rsidRPr="00AB375B"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b/>
          <w:color w:val="000000"/>
          <w:sz w:val="24"/>
          <w:szCs w:val="24"/>
        </w:rPr>
        <w:t>číslo objednávateľa:</w:t>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t>číslo zhotoviteľa:</w:t>
      </w:r>
    </w:p>
    <w:p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AC12AA" w:rsidRPr="000D0555" w:rsidRDefault="00AC12AA" w:rsidP="00AC12AA">
      <w:pPr>
        <w:pStyle w:val="Bezriadkovania"/>
        <w:rPr>
          <w:rStyle w:val="CharStyle10"/>
          <w:rFonts w:asciiTheme="minorHAnsi" w:hAnsiTheme="minorHAnsi" w:cs="Calibri"/>
          <w:b/>
          <w:sz w:val="24"/>
          <w:szCs w:val="24"/>
        </w:rPr>
      </w:pPr>
    </w:p>
    <w:p w:rsidR="00E349FB" w:rsidRPr="00E349FB" w:rsidRDefault="00AC12AA" w:rsidP="00E349FB">
      <w:pPr>
        <w:pStyle w:val="Bezriadkovania"/>
        <w:jc w:val="center"/>
        <w:rPr>
          <w:rFonts w:asciiTheme="minorHAnsi" w:hAnsiTheme="minorHAnsi" w:cstheme="minorHAnsi"/>
          <w:b/>
          <w:sz w:val="28"/>
          <w:szCs w:val="28"/>
          <w:highlight w:val="lightGray"/>
        </w:rPr>
      </w:pPr>
      <w:r w:rsidRPr="00E349FB">
        <w:rPr>
          <w:rFonts w:asciiTheme="minorHAnsi" w:hAnsiTheme="minorHAnsi" w:cstheme="minorHAnsi"/>
          <w:b/>
          <w:noProof/>
          <w:sz w:val="28"/>
          <w:szCs w:val="28"/>
          <w:highlight w:val="lightGray"/>
        </w:rPr>
        <w:t xml:space="preserve">na </w:t>
      </w:r>
      <w:r w:rsidR="00E349FB" w:rsidRPr="00E349FB">
        <w:rPr>
          <w:rFonts w:asciiTheme="minorHAnsi" w:hAnsiTheme="minorHAnsi" w:cstheme="minorHAnsi"/>
          <w:b/>
          <w:noProof/>
          <w:sz w:val="28"/>
          <w:szCs w:val="28"/>
          <w:highlight w:val="lightGray"/>
        </w:rPr>
        <w:t xml:space="preserve">vykonanie </w:t>
      </w:r>
      <w:r w:rsidR="00622C5B">
        <w:rPr>
          <w:rFonts w:asciiTheme="minorHAnsi" w:hAnsiTheme="minorHAnsi" w:cstheme="minorHAnsi"/>
          <w:b/>
          <w:noProof/>
          <w:sz w:val="28"/>
          <w:szCs w:val="28"/>
          <w:highlight w:val="lightGray"/>
        </w:rPr>
        <w:t>výmeny</w:t>
      </w:r>
      <w:r w:rsidR="00E349FB" w:rsidRPr="00E349FB">
        <w:rPr>
          <w:rFonts w:asciiTheme="minorHAnsi" w:hAnsiTheme="minorHAnsi" w:cstheme="minorHAnsi"/>
          <w:b/>
          <w:sz w:val="28"/>
          <w:szCs w:val="28"/>
          <w:highlight w:val="lightGray"/>
        </w:rPr>
        <w:t xml:space="preserve"> </w:t>
      </w:r>
    </w:p>
    <w:p w:rsidR="00E349FB" w:rsidRDefault="00622C5B" w:rsidP="00E349FB">
      <w:pPr>
        <w:pStyle w:val="Bezriadkovania"/>
        <w:jc w:val="center"/>
        <w:rPr>
          <w:rFonts w:asciiTheme="minorHAnsi" w:hAnsiTheme="minorHAnsi" w:cstheme="minorHAnsi"/>
          <w:b/>
          <w:sz w:val="28"/>
          <w:szCs w:val="28"/>
          <w:highlight w:val="lightGray"/>
        </w:rPr>
      </w:pPr>
      <w:r>
        <w:rPr>
          <w:rFonts w:asciiTheme="minorHAnsi" w:hAnsiTheme="minorHAnsi" w:cstheme="minorHAnsi"/>
          <w:b/>
          <w:sz w:val="28"/>
          <w:szCs w:val="28"/>
          <w:highlight w:val="lightGray"/>
        </w:rPr>
        <w:t xml:space="preserve">pomocného motora Škoda 1203 za nový </w:t>
      </w:r>
    </w:p>
    <w:p w:rsidR="00622C5B" w:rsidRPr="00E349FB" w:rsidRDefault="00622C5B" w:rsidP="00E349FB">
      <w:pPr>
        <w:pStyle w:val="Bezriadkovania"/>
        <w:jc w:val="center"/>
        <w:rPr>
          <w:rFonts w:asciiTheme="minorHAnsi" w:hAnsiTheme="minorHAnsi" w:cstheme="minorHAnsi"/>
          <w:b/>
          <w:color w:val="FF0000"/>
          <w:sz w:val="28"/>
          <w:szCs w:val="28"/>
          <w:highlight w:val="lightGray"/>
        </w:rPr>
      </w:pPr>
      <w:r>
        <w:rPr>
          <w:rFonts w:asciiTheme="minorHAnsi" w:hAnsiTheme="minorHAnsi" w:cstheme="minorHAnsi"/>
          <w:b/>
          <w:sz w:val="28"/>
          <w:szCs w:val="28"/>
          <w:highlight w:val="lightGray"/>
        </w:rPr>
        <w:t xml:space="preserve">na </w:t>
      </w:r>
      <w:proofErr w:type="spellStart"/>
      <w:r>
        <w:rPr>
          <w:rFonts w:asciiTheme="minorHAnsi" w:hAnsiTheme="minorHAnsi" w:cstheme="minorHAnsi"/>
          <w:b/>
          <w:sz w:val="28"/>
          <w:szCs w:val="28"/>
          <w:highlight w:val="lightGray"/>
        </w:rPr>
        <w:t>sypacej</w:t>
      </w:r>
      <w:proofErr w:type="spellEnd"/>
      <w:r>
        <w:rPr>
          <w:rFonts w:asciiTheme="minorHAnsi" w:hAnsiTheme="minorHAnsi" w:cstheme="minorHAnsi"/>
          <w:b/>
          <w:sz w:val="28"/>
          <w:szCs w:val="28"/>
          <w:highlight w:val="lightGray"/>
        </w:rPr>
        <w:t xml:space="preserve"> nadstavbe VSV - 6</w:t>
      </w:r>
    </w:p>
    <w:p w:rsidR="00AC12AA" w:rsidRPr="00E349FB" w:rsidRDefault="00E349FB" w:rsidP="00E349FB">
      <w:pPr>
        <w:tabs>
          <w:tab w:val="left" w:pos="2552"/>
        </w:tabs>
        <w:jc w:val="center"/>
        <w:rPr>
          <w:rStyle w:val="CharStyle13"/>
          <w:rFonts w:asciiTheme="minorHAnsi" w:hAnsiTheme="minorHAnsi" w:cstheme="minorHAnsi"/>
          <w:bCs w:val="0"/>
          <w:sz w:val="28"/>
          <w:szCs w:val="28"/>
        </w:rPr>
      </w:pPr>
      <w:r w:rsidRPr="00E349FB">
        <w:rPr>
          <w:rStyle w:val="CharStyle13"/>
          <w:rFonts w:asciiTheme="minorHAnsi" w:hAnsiTheme="minorHAnsi" w:cstheme="minorHAnsi"/>
          <w:bCs w:val="0"/>
          <w:sz w:val="28"/>
          <w:szCs w:val="28"/>
          <w:highlight w:val="lightGray"/>
        </w:rPr>
        <w:t xml:space="preserve">( </w:t>
      </w:r>
      <w:r w:rsidR="00AC12AA" w:rsidRPr="00E349FB">
        <w:rPr>
          <w:rStyle w:val="CharStyle13"/>
          <w:rFonts w:asciiTheme="minorHAnsi" w:hAnsiTheme="minorHAnsi" w:cstheme="minorHAnsi"/>
          <w:bCs w:val="0"/>
          <w:sz w:val="28"/>
          <w:szCs w:val="28"/>
          <w:highlight w:val="lightGray"/>
        </w:rPr>
        <w:t>ďalej iba „Zmluva“ )</w:t>
      </w:r>
    </w:p>
    <w:p w:rsidR="00AC12AA" w:rsidRPr="000D0555" w:rsidRDefault="00AC12AA" w:rsidP="00AC12AA">
      <w:pPr>
        <w:pStyle w:val="Bezriadkovania"/>
        <w:jc w:val="center"/>
        <w:rPr>
          <w:rStyle w:val="CharStyle10"/>
          <w:rFonts w:asciiTheme="minorHAnsi" w:hAnsiTheme="minorHAnsi" w:cs="Calibri"/>
          <w:sz w:val="24"/>
          <w:szCs w:val="24"/>
        </w:rPr>
      </w:pPr>
    </w:p>
    <w:p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rsidR="00AC12AA" w:rsidRPr="000D0555" w:rsidRDefault="00AC12AA" w:rsidP="00AC12AA">
      <w:pPr>
        <w:pStyle w:val="Bezriadkovania"/>
        <w:jc w:val="center"/>
        <w:rPr>
          <w:rStyle w:val="CharStyle13"/>
          <w:rFonts w:asciiTheme="minorHAnsi" w:hAnsiTheme="minorHAnsi" w:cs="Calibri"/>
          <w:b w:val="0"/>
          <w:bCs w:val="0"/>
        </w:rPr>
      </w:pPr>
    </w:p>
    <w:p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t xml:space="preserve">Ing. Ján </w:t>
      </w:r>
      <w:proofErr w:type="spellStart"/>
      <w:r w:rsidRPr="000D0555">
        <w:rPr>
          <w:rFonts w:asciiTheme="minorHAnsi" w:hAnsiTheme="minorHAnsi" w:cs="Calibri"/>
        </w:rPr>
        <w:t>Butkovský</w:t>
      </w:r>
      <w:proofErr w:type="spellEnd"/>
      <w:r w:rsidRPr="000D0555">
        <w:rPr>
          <w:rFonts w:asciiTheme="minorHAnsi" w:hAnsiTheme="minorHAnsi" w:cs="Calibri"/>
        </w:rPr>
        <w:t>, predseda predstavenstva</w:t>
      </w:r>
    </w:p>
    <w:p w:rsidR="00AC12AA" w:rsidRPr="000D0555" w:rsidRDefault="00190198" w:rsidP="00AC12AA">
      <w:pPr>
        <w:ind w:left="720" w:hanging="720"/>
        <w:rPr>
          <w:rFonts w:asciiTheme="minorHAnsi" w:hAnsiTheme="minorHAnsi" w:cs="Calibri"/>
        </w:rPr>
      </w:pPr>
      <w:r>
        <w:rPr>
          <w:rFonts w:asciiTheme="minorHAnsi" w:hAnsiTheme="minorHAnsi" w:cs="Calibri"/>
        </w:rPr>
        <w:t xml:space="preserve">                                                    JUDr. Drahomír Ivan, </w:t>
      </w:r>
      <w:r w:rsidR="00AC12AA" w:rsidRPr="000D0555">
        <w:rPr>
          <w:rFonts w:asciiTheme="minorHAnsi" w:hAnsiTheme="minorHAnsi" w:cs="Calibri"/>
        </w:rPr>
        <w:t>podpredseda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190198" w:rsidRPr="000D0555">
        <w:rPr>
          <w:rFonts w:asciiTheme="minorHAnsi" w:hAnsiTheme="minorHAnsi" w:cs="Calibri"/>
        </w:rPr>
        <w:t xml:space="preserve">Ing. Ján </w:t>
      </w:r>
      <w:proofErr w:type="spellStart"/>
      <w:r w:rsidR="00190198" w:rsidRPr="000D0555">
        <w:rPr>
          <w:rFonts w:asciiTheme="minorHAnsi" w:hAnsiTheme="minorHAnsi" w:cs="Calibri"/>
        </w:rPr>
        <w:t>Butkovský</w:t>
      </w:r>
      <w:proofErr w:type="spellEnd"/>
      <w:r w:rsidR="00190198" w:rsidRPr="000D0555">
        <w:rPr>
          <w:rFonts w:asciiTheme="minorHAnsi" w:hAnsiTheme="minorHAnsi" w:cs="Calibri"/>
        </w:rPr>
        <w:t>, 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36836567</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Pr="000D0555">
          <w:rPr>
            <w:rStyle w:val="Hypertextovprepojenie"/>
            <w:rFonts w:asciiTheme="minorHAnsi" w:hAnsiTheme="minorHAnsi" w:cs="Calibri"/>
          </w:rPr>
          <w:t>predstavenstvo@bbrsc.sk</w:t>
        </w:r>
      </w:hyperlink>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p>
    <w:p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rsidR="00AC12AA" w:rsidRPr="000D0555" w:rsidRDefault="00AC12AA" w:rsidP="00AC12AA">
      <w:pPr>
        <w:jc w:val="both"/>
        <w:rPr>
          <w:rFonts w:asciiTheme="minorHAnsi" w:hAnsiTheme="minorHAnsi" w:cs="Calibri"/>
          <w:bCs/>
          <w:color w:val="365F91"/>
        </w:rPr>
      </w:pPr>
    </w:p>
    <w:p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rsidR="00AC12AA" w:rsidRPr="0092309D" w:rsidRDefault="00AC12AA" w:rsidP="00E349FB">
      <w:pPr>
        <w:pStyle w:val="Bezriadkovania"/>
        <w:numPr>
          <w:ilvl w:val="0"/>
          <w:numId w:val="24"/>
        </w:numPr>
        <w:jc w:val="both"/>
        <w:rPr>
          <w:rFonts w:asciiTheme="minorHAnsi" w:hAnsiTheme="minorHAnsi" w:cstheme="minorHAnsi"/>
          <w:color w:val="auto"/>
        </w:rPr>
      </w:pPr>
      <w:r w:rsidRPr="003C10D3">
        <w:rPr>
          <w:rFonts w:asciiTheme="minorHAnsi" w:hAnsiTheme="minorHAnsi" w:cstheme="minorHAnsi"/>
        </w:rPr>
        <w:t xml:space="preserve">Táto zmluva sa uzatvára ako výsledok verejného obstarávania, realizovaného </w:t>
      </w:r>
      <w:r w:rsidR="00BE7F00" w:rsidRPr="006F5381">
        <w:rPr>
          <w:rFonts w:ascii="Calibri" w:hAnsi="Calibri" w:cs="Calibri"/>
          <w:bCs/>
        </w:rPr>
        <w:t>p</w:t>
      </w:r>
      <w:r w:rsidR="00BE7F00" w:rsidRPr="00806430">
        <w:rPr>
          <w:rFonts w:ascii="Calibri" w:hAnsi="Calibri" w:cs="Calibri"/>
          <w:bCs/>
        </w:rPr>
        <w:t>od</w:t>
      </w:r>
      <w:r w:rsidR="00BE7F00" w:rsidRPr="006F5381">
        <w:rPr>
          <w:rFonts w:ascii="Calibri" w:hAnsi="Calibri" w:cs="Calibri"/>
          <w:bCs/>
        </w:rPr>
        <w:t>limitn</w:t>
      </w:r>
      <w:r w:rsidR="00BE7F00">
        <w:rPr>
          <w:rFonts w:ascii="Calibri" w:hAnsi="Calibri" w:cs="Calibri"/>
          <w:bCs/>
        </w:rPr>
        <w:t>ou</w:t>
      </w:r>
      <w:r w:rsidR="00BE7F00" w:rsidRPr="00806430">
        <w:rPr>
          <w:rFonts w:ascii="Calibri" w:hAnsi="Calibri" w:cs="Calibri"/>
          <w:bCs/>
        </w:rPr>
        <w:t xml:space="preserve"> zákazk</w:t>
      </w:r>
      <w:r w:rsidR="00BE7F00">
        <w:rPr>
          <w:rFonts w:ascii="Calibri" w:hAnsi="Calibri" w:cs="Calibri"/>
          <w:bCs/>
        </w:rPr>
        <w:t>ou zadávanou</w:t>
      </w:r>
      <w:r w:rsidR="00BE7F00" w:rsidRPr="00806430">
        <w:rPr>
          <w:rFonts w:ascii="Calibri" w:hAnsi="Calibri" w:cs="Calibri"/>
          <w:bCs/>
        </w:rPr>
        <w:t xml:space="preserve"> postupom bez využitia elektronického trhoviska podľa § 108 ods. 1 písm. b) zákona  č. 343/2015 Z. z. o verejnom obstarávaní a o zmene a doplnení niektorých zákonov v znení neskorších predpisov</w:t>
      </w:r>
      <w:r w:rsidRPr="003C10D3">
        <w:rPr>
          <w:rFonts w:asciiTheme="minorHAnsi" w:hAnsiTheme="minorHAnsi" w:cstheme="minorHAnsi"/>
        </w:rPr>
        <w:t xml:space="preserve">, na základe ktorého objednávateľ vyhodnotil zhotoviteľom vypracovanú cenovú ponuku (ďalej len „cenová ponuka“), z hľadiska stanoveného kritéria na vyhodnotenie ponúk, ako najvýhodnejšiu na zrealizovanie zákazky </w:t>
      </w:r>
      <w:r w:rsidR="00190198" w:rsidRPr="003C10D3">
        <w:rPr>
          <w:rFonts w:asciiTheme="minorHAnsi" w:hAnsiTheme="minorHAnsi" w:cstheme="minorHAnsi"/>
        </w:rPr>
        <w:t>podľa časti č.</w:t>
      </w:r>
      <w:r w:rsidR="00622C5B">
        <w:rPr>
          <w:rFonts w:asciiTheme="minorHAnsi" w:hAnsiTheme="minorHAnsi" w:cstheme="minorHAnsi"/>
        </w:rPr>
        <w:t>4</w:t>
      </w:r>
      <w:r w:rsidR="00190198" w:rsidRPr="003C10D3">
        <w:rPr>
          <w:rFonts w:asciiTheme="minorHAnsi" w:hAnsiTheme="minorHAnsi" w:cstheme="minorHAnsi"/>
        </w:rPr>
        <w:t xml:space="preserve"> </w:t>
      </w:r>
      <w:r w:rsidRPr="003C10D3">
        <w:rPr>
          <w:rFonts w:asciiTheme="minorHAnsi" w:hAnsiTheme="minorHAnsi" w:cstheme="minorHAnsi"/>
        </w:rPr>
        <w:t>„</w:t>
      </w:r>
      <w:r w:rsidR="00622C5B" w:rsidRPr="00622C5B">
        <w:rPr>
          <w:rFonts w:asciiTheme="minorHAnsi" w:hAnsiTheme="minorHAnsi" w:cs="Arial"/>
        </w:rPr>
        <w:t xml:space="preserve">Výmena pomocného motora Škoda 1203 za nový na </w:t>
      </w:r>
      <w:proofErr w:type="spellStart"/>
      <w:r w:rsidR="00622C5B" w:rsidRPr="00622C5B">
        <w:rPr>
          <w:rFonts w:asciiTheme="minorHAnsi" w:hAnsiTheme="minorHAnsi" w:cs="Arial"/>
        </w:rPr>
        <w:t>sypacej</w:t>
      </w:r>
      <w:proofErr w:type="spellEnd"/>
      <w:r w:rsidR="00622C5B" w:rsidRPr="00622C5B">
        <w:rPr>
          <w:rFonts w:asciiTheme="minorHAnsi" w:hAnsiTheme="minorHAnsi" w:cs="Arial"/>
        </w:rPr>
        <w:t xml:space="preserve"> nadstavbe VSV</w:t>
      </w:r>
      <w:r w:rsidR="00622C5B">
        <w:rPr>
          <w:rFonts w:asciiTheme="minorHAnsi" w:hAnsiTheme="minorHAnsi" w:cs="Arial"/>
        </w:rPr>
        <w:t xml:space="preserve"> </w:t>
      </w:r>
      <w:r w:rsidR="00622C5B" w:rsidRPr="00622C5B">
        <w:rPr>
          <w:rFonts w:asciiTheme="minorHAnsi" w:hAnsiTheme="minorHAnsi" w:cs="Arial"/>
        </w:rPr>
        <w:t>-</w:t>
      </w:r>
      <w:r w:rsidR="00622C5B">
        <w:rPr>
          <w:rFonts w:asciiTheme="minorHAnsi" w:hAnsiTheme="minorHAnsi" w:cs="Arial"/>
        </w:rPr>
        <w:t xml:space="preserve"> </w:t>
      </w:r>
      <w:r w:rsidR="00622C5B" w:rsidRPr="00622C5B">
        <w:rPr>
          <w:rFonts w:asciiTheme="minorHAnsi" w:hAnsiTheme="minorHAnsi" w:cs="Arial"/>
        </w:rPr>
        <w:t>6</w:t>
      </w:r>
      <w:r w:rsidR="00622C5B" w:rsidRPr="003A63FC">
        <w:rPr>
          <w:rFonts w:asciiTheme="minorHAnsi" w:hAnsiTheme="minorHAnsi" w:cs="Arial"/>
          <w:b/>
        </w:rPr>
        <w:t xml:space="preserve"> </w:t>
      </w:r>
      <w:r w:rsidR="00190198">
        <w:rPr>
          <w:rFonts w:ascii="Calibri" w:hAnsi="Calibri" w:cs="Calibri"/>
        </w:rPr>
        <w:t xml:space="preserve">v počte </w:t>
      </w:r>
      <w:r w:rsidR="00DF4554">
        <w:rPr>
          <w:rFonts w:ascii="Calibri" w:hAnsi="Calibri" w:cs="Calibri"/>
        </w:rPr>
        <w:t>1</w:t>
      </w:r>
      <w:r w:rsidR="00190198">
        <w:rPr>
          <w:rFonts w:ascii="Calibri" w:hAnsi="Calibri" w:cs="Calibri"/>
        </w:rPr>
        <w:t xml:space="preserve"> ks</w:t>
      </w:r>
      <w:r w:rsidR="00E349FB">
        <w:rPr>
          <w:rFonts w:asciiTheme="minorHAnsi" w:hAnsiTheme="minorHAnsi" w:cstheme="minorHAnsi"/>
        </w:rPr>
        <w:t>“</w:t>
      </w:r>
      <w:r w:rsidR="00E349FB" w:rsidRPr="00E349FB">
        <w:rPr>
          <w:rFonts w:asciiTheme="minorHAnsi" w:hAnsiTheme="minorHAnsi" w:cstheme="minorHAnsi"/>
        </w:rPr>
        <w:t xml:space="preserve"> </w:t>
      </w:r>
      <w:r w:rsidRPr="00E349FB">
        <w:rPr>
          <w:rFonts w:asciiTheme="minorHAnsi" w:hAnsiTheme="minorHAnsi" w:cstheme="minorHAnsi"/>
        </w:rPr>
        <w:t xml:space="preserve">(ďalej iba aj ako „verejné obstarávanie“ ). Cenová </w:t>
      </w:r>
      <w:r w:rsidRPr="0092309D">
        <w:rPr>
          <w:rFonts w:asciiTheme="minorHAnsi" w:hAnsiTheme="minorHAnsi" w:cstheme="minorHAnsi"/>
          <w:color w:val="auto"/>
        </w:rPr>
        <w:t xml:space="preserve">ponuka </w:t>
      </w:r>
      <w:r w:rsidR="003C10D3" w:rsidRPr="0092309D">
        <w:rPr>
          <w:rFonts w:asciiTheme="minorHAnsi" w:hAnsiTheme="minorHAnsi" w:cstheme="minorHAnsi"/>
          <w:color w:val="auto"/>
        </w:rPr>
        <w:t>s rozsahom prác</w:t>
      </w:r>
      <w:r w:rsidR="003D54AF" w:rsidRPr="0092309D">
        <w:rPr>
          <w:rFonts w:asciiTheme="minorHAnsi" w:hAnsiTheme="minorHAnsi" w:cstheme="minorHAnsi"/>
          <w:color w:val="auto"/>
        </w:rPr>
        <w:t xml:space="preserve"> a použitého materiálu</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 xml:space="preserve">tvorí neoddeliteľnú prílohu </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č. 1 tejto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rsidR="00AC12AA" w:rsidRDefault="00AC12AA" w:rsidP="00AC12AA">
      <w:pPr>
        <w:jc w:val="center"/>
        <w:rPr>
          <w:rFonts w:asciiTheme="minorHAnsi" w:hAnsiTheme="minorHAnsi" w:cs="Calibri"/>
          <w:b/>
          <w:iCs/>
          <w:lang w:eastAsia="cs-CZ"/>
        </w:rPr>
      </w:pPr>
    </w:p>
    <w:p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 xml:space="preserve">Zhotoviteľ sa zaväzuje v dohodnutom čase, mieste a podľa ostatných podmienok Zmluvy, najmä v rozsahu a obsahu špecifikovanom v Prílohe č. 1 k Zmluve (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 xml:space="preserve"> )</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rsidR="00AC12AA" w:rsidRPr="000D0555" w:rsidRDefault="00AC12AA" w:rsidP="00AC12AA">
      <w:pPr>
        <w:pStyle w:val="Odsekzoznamu"/>
        <w:suppressAutoHyphens/>
        <w:snapToGrid w:val="0"/>
        <w:ind w:left="720"/>
        <w:jc w:val="both"/>
        <w:rPr>
          <w:rFonts w:asciiTheme="minorHAnsi" w:hAnsiTheme="minorHAnsi" w:cs="Calibri"/>
        </w:rPr>
      </w:pP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rsidR="00F96240" w:rsidRPr="006225EC"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 xml:space="preserve">vykonanie </w:t>
      </w:r>
      <w:r w:rsidR="00622C5B" w:rsidRPr="00622C5B">
        <w:rPr>
          <w:rFonts w:asciiTheme="minorHAnsi" w:hAnsiTheme="minorHAnsi" w:cs="Arial"/>
          <w:b/>
        </w:rPr>
        <w:t>v</w:t>
      </w:r>
      <w:r w:rsidR="00622C5B">
        <w:rPr>
          <w:rFonts w:asciiTheme="minorHAnsi" w:hAnsiTheme="minorHAnsi" w:cs="Arial"/>
          <w:b/>
        </w:rPr>
        <w:t>ýmeny</w:t>
      </w:r>
      <w:r w:rsidR="00622C5B" w:rsidRPr="00622C5B">
        <w:rPr>
          <w:rFonts w:asciiTheme="minorHAnsi" w:hAnsiTheme="minorHAnsi" w:cs="Arial"/>
        </w:rPr>
        <w:t xml:space="preserve"> pomocného motora Škoda 1203 za nový na </w:t>
      </w:r>
      <w:proofErr w:type="spellStart"/>
      <w:r w:rsidR="00622C5B" w:rsidRPr="00622C5B">
        <w:rPr>
          <w:rFonts w:asciiTheme="minorHAnsi" w:hAnsiTheme="minorHAnsi" w:cs="Arial"/>
        </w:rPr>
        <w:t>sypacej</w:t>
      </w:r>
      <w:proofErr w:type="spellEnd"/>
      <w:r w:rsidR="00622C5B" w:rsidRPr="00622C5B">
        <w:rPr>
          <w:rFonts w:asciiTheme="minorHAnsi" w:hAnsiTheme="minorHAnsi" w:cs="Arial"/>
        </w:rPr>
        <w:t xml:space="preserve"> nadstavbe VSV</w:t>
      </w:r>
      <w:r w:rsidR="00622C5B">
        <w:rPr>
          <w:rFonts w:asciiTheme="minorHAnsi" w:hAnsiTheme="minorHAnsi" w:cs="Arial"/>
        </w:rPr>
        <w:t xml:space="preserve"> </w:t>
      </w:r>
      <w:r w:rsidR="00622C5B" w:rsidRPr="00622C5B">
        <w:rPr>
          <w:rFonts w:asciiTheme="minorHAnsi" w:hAnsiTheme="minorHAnsi" w:cs="Arial"/>
        </w:rPr>
        <w:t>-</w:t>
      </w:r>
      <w:r w:rsidR="00622C5B">
        <w:rPr>
          <w:rFonts w:asciiTheme="minorHAnsi" w:hAnsiTheme="minorHAnsi" w:cs="Arial"/>
        </w:rPr>
        <w:t xml:space="preserve"> </w:t>
      </w:r>
      <w:r w:rsidR="00622C5B" w:rsidRPr="00622C5B">
        <w:rPr>
          <w:rFonts w:asciiTheme="minorHAnsi" w:hAnsiTheme="minorHAnsi" w:cs="Arial"/>
        </w:rPr>
        <w:t>6</w:t>
      </w:r>
      <w:r w:rsidR="00622C5B" w:rsidRPr="003A63FC">
        <w:rPr>
          <w:rFonts w:asciiTheme="minorHAnsi" w:hAnsiTheme="minorHAnsi" w:cs="Arial"/>
          <w:b/>
        </w:rPr>
        <w:t xml:space="preserve"> </w:t>
      </w:r>
      <w:r w:rsidR="000B453A">
        <w:rPr>
          <w:rFonts w:asciiTheme="minorHAnsi" w:hAnsiTheme="minorHAnsi" w:cstheme="minorHAnsi"/>
        </w:rPr>
        <w:t xml:space="preserve">v počte </w:t>
      </w:r>
      <w:r w:rsidR="00DF4554">
        <w:rPr>
          <w:rFonts w:asciiTheme="minorHAnsi" w:hAnsiTheme="minorHAnsi" w:cstheme="minorHAnsi"/>
        </w:rPr>
        <w:t>jeden</w:t>
      </w:r>
      <w:r w:rsidR="000B453A">
        <w:rPr>
          <w:rFonts w:asciiTheme="minorHAnsi" w:hAnsiTheme="minorHAnsi" w:cstheme="minorHAnsi"/>
        </w:rPr>
        <w:t xml:space="preserve"> kus </w:t>
      </w:r>
      <w:r w:rsidR="00AE2DA1">
        <w:rPr>
          <w:rFonts w:asciiTheme="minorHAnsi" w:hAnsiTheme="minorHAnsi" w:cstheme="minorHAnsi"/>
        </w:rPr>
        <w:t>( ďalej iba „</w:t>
      </w:r>
      <w:r w:rsidR="000B453A">
        <w:rPr>
          <w:rFonts w:asciiTheme="minorHAnsi" w:hAnsiTheme="minorHAnsi" w:cstheme="minorHAnsi"/>
        </w:rPr>
        <w:t>nadstavba</w:t>
      </w:r>
      <w:r w:rsidR="00AE2DA1">
        <w:rPr>
          <w:rFonts w:asciiTheme="minorHAnsi" w:hAnsiTheme="minorHAnsi" w:cstheme="minorHAnsi"/>
        </w:rPr>
        <w:t xml:space="preserve">“ )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rsidR="00622C5B" w:rsidRPr="00622C5B" w:rsidRDefault="00622C5B" w:rsidP="00622C5B">
      <w:pPr>
        <w:pStyle w:val="Odsekzoznamu"/>
        <w:ind w:left="720"/>
        <w:rPr>
          <w:rFonts w:asciiTheme="minorHAnsi" w:hAnsiTheme="minorHAnsi" w:cs="Arial"/>
          <w:bCs/>
        </w:rPr>
      </w:pPr>
      <w:r w:rsidRPr="00622C5B">
        <w:rPr>
          <w:rFonts w:asciiTheme="minorHAnsi" w:hAnsiTheme="minorHAnsi" w:cs="Arial"/>
          <w:bCs/>
        </w:rPr>
        <w:t xml:space="preserve">- Demontáž pomocného motora Škoda 1203, </w:t>
      </w:r>
    </w:p>
    <w:p w:rsidR="00622C5B" w:rsidRPr="00622C5B" w:rsidRDefault="00622C5B" w:rsidP="00622C5B">
      <w:pPr>
        <w:pStyle w:val="Odsekzoznamu"/>
        <w:ind w:left="720"/>
        <w:jc w:val="both"/>
        <w:rPr>
          <w:rFonts w:asciiTheme="minorHAnsi" w:hAnsiTheme="minorHAnsi" w:cs="Arial"/>
          <w:bCs/>
        </w:rPr>
      </w:pPr>
      <w:r w:rsidRPr="00622C5B">
        <w:rPr>
          <w:rFonts w:asciiTheme="minorHAnsi" w:hAnsiTheme="minorHAnsi" w:cs="Arial"/>
          <w:bCs/>
        </w:rPr>
        <w:t xml:space="preserve">- Montáž a úprava novej plošiny pod nový pomocný motor,  </w:t>
      </w:r>
    </w:p>
    <w:p w:rsidR="00622C5B" w:rsidRPr="00622C5B" w:rsidRDefault="00622C5B" w:rsidP="00622C5B">
      <w:pPr>
        <w:pStyle w:val="Odsekzoznamu"/>
        <w:ind w:left="851" w:hanging="131"/>
        <w:jc w:val="both"/>
        <w:rPr>
          <w:rFonts w:asciiTheme="minorHAnsi" w:hAnsiTheme="minorHAnsi" w:cs="Arial"/>
          <w:bCs/>
        </w:rPr>
      </w:pPr>
      <w:r w:rsidRPr="00622C5B">
        <w:rPr>
          <w:rFonts w:asciiTheme="minorHAnsi" w:hAnsiTheme="minorHAnsi" w:cs="Arial"/>
          <w:bCs/>
        </w:rPr>
        <w:t>- nový pomocný motor</w:t>
      </w:r>
      <w:r w:rsidRPr="00622C5B">
        <w:rPr>
          <w:rFonts w:asciiTheme="minorHAnsi" w:hAnsiTheme="minorHAnsi" w:cs="Arial"/>
          <w:bCs/>
          <w:color w:val="FF0000"/>
        </w:rPr>
        <w:t xml:space="preserve"> </w:t>
      </w:r>
      <w:proofErr w:type="spellStart"/>
      <w:r w:rsidRPr="00622C5B">
        <w:rPr>
          <w:rFonts w:asciiTheme="minorHAnsi" w:hAnsiTheme="minorHAnsi" w:cs="Arial"/>
          <w:bCs/>
        </w:rPr>
        <w:t>Lombardini</w:t>
      </w:r>
      <w:proofErr w:type="spellEnd"/>
      <w:r w:rsidRPr="00622C5B">
        <w:rPr>
          <w:rFonts w:asciiTheme="minorHAnsi" w:hAnsiTheme="minorHAnsi" w:cs="Arial"/>
          <w:bCs/>
        </w:rPr>
        <w:t xml:space="preserve"> LDW 1603 ( 3-valec, vodou chladený, </w:t>
      </w:r>
      <w:proofErr w:type="spellStart"/>
      <w:r w:rsidRPr="00622C5B">
        <w:rPr>
          <w:rFonts w:asciiTheme="minorHAnsi" w:hAnsiTheme="minorHAnsi" w:cs="Arial"/>
          <w:bCs/>
        </w:rPr>
        <w:t>obj</w:t>
      </w:r>
      <w:proofErr w:type="spellEnd"/>
      <w:r w:rsidRPr="00622C5B">
        <w:rPr>
          <w:rFonts w:asciiTheme="minorHAnsi" w:hAnsiTheme="minorHAnsi" w:cs="Arial"/>
          <w:bCs/>
        </w:rPr>
        <w:t xml:space="preserve">. 1649 cm³, výkon        </w:t>
      </w:r>
      <w:r w:rsidRPr="00622C5B">
        <w:rPr>
          <w:rFonts w:asciiTheme="minorHAnsi" w:hAnsiTheme="minorHAnsi" w:cs="Arial"/>
          <w:bCs/>
        </w:rPr>
        <w:lastRenderedPageBreak/>
        <w:t xml:space="preserve">30,0 kW / 40.8 HP) - alebo ekvivalent s </w:t>
      </w:r>
      <w:proofErr w:type="spellStart"/>
      <w:r w:rsidRPr="00622C5B">
        <w:rPr>
          <w:rFonts w:asciiTheme="minorHAnsi" w:hAnsiTheme="minorHAnsi" w:cs="Arial"/>
          <w:bCs/>
        </w:rPr>
        <w:t>hydrogenerátorom</w:t>
      </w:r>
      <w:proofErr w:type="spellEnd"/>
      <w:r w:rsidRPr="00622C5B">
        <w:rPr>
          <w:rFonts w:asciiTheme="minorHAnsi" w:hAnsiTheme="minorHAnsi" w:cs="Arial"/>
          <w:bCs/>
        </w:rPr>
        <w:t xml:space="preserve"> T10 cm³ a kolesom náhonu   </w:t>
      </w:r>
      <w:proofErr w:type="spellStart"/>
      <w:r w:rsidRPr="00622C5B">
        <w:rPr>
          <w:rFonts w:asciiTheme="minorHAnsi" w:hAnsiTheme="minorHAnsi" w:cs="Arial"/>
          <w:bCs/>
        </w:rPr>
        <w:t>hydročerpadla</w:t>
      </w:r>
      <w:proofErr w:type="spellEnd"/>
      <w:r w:rsidRPr="00622C5B">
        <w:rPr>
          <w:rFonts w:asciiTheme="minorHAnsi" w:hAnsiTheme="minorHAnsi" w:cs="Arial"/>
          <w:bCs/>
        </w:rPr>
        <w:t xml:space="preserve">, príruba a vývod na </w:t>
      </w:r>
      <w:proofErr w:type="spellStart"/>
      <w:r w:rsidRPr="00622C5B">
        <w:rPr>
          <w:rFonts w:asciiTheme="minorHAnsi" w:hAnsiTheme="minorHAnsi" w:cs="Arial"/>
          <w:bCs/>
        </w:rPr>
        <w:t>hydro</w:t>
      </w:r>
      <w:proofErr w:type="spellEnd"/>
      <w:r w:rsidRPr="00622C5B">
        <w:rPr>
          <w:rFonts w:asciiTheme="minorHAnsi" w:hAnsiTheme="minorHAnsi" w:cs="Arial"/>
          <w:bCs/>
        </w:rPr>
        <w:t xml:space="preserve"> T10, medzikus) - alebo ekvivalent o minimálnych požadovaných parametroch,</w:t>
      </w:r>
    </w:p>
    <w:p w:rsidR="00622C5B" w:rsidRPr="00622C5B" w:rsidRDefault="00622C5B" w:rsidP="00622C5B">
      <w:pPr>
        <w:rPr>
          <w:rFonts w:asciiTheme="minorHAnsi" w:hAnsiTheme="minorHAnsi" w:cs="Arial"/>
          <w:bCs/>
        </w:rPr>
      </w:pPr>
      <w:r>
        <w:rPr>
          <w:rFonts w:asciiTheme="minorHAnsi" w:hAnsiTheme="minorHAnsi" w:cs="Arial"/>
          <w:bCs/>
        </w:rPr>
        <w:t xml:space="preserve">             </w:t>
      </w:r>
      <w:r w:rsidRPr="00622C5B">
        <w:rPr>
          <w:rFonts w:asciiTheme="minorHAnsi" w:hAnsiTheme="minorHAnsi" w:cs="Arial"/>
          <w:bCs/>
        </w:rPr>
        <w:t xml:space="preserve">- Montáž spojkového valca s pneumatickým ventilom, </w:t>
      </w:r>
    </w:p>
    <w:p w:rsidR="00622C5B" w:rsidRPr="00622C5B" w:rsidRDefault="00622C5B" w:rsidP="00622C5B">
      <w:pPr>
        <w:pStyle w:val="Odsekzoznamu"/>
        <w:ind w:left="720"/>
        <w:rPr>
          <w:rFonts w:asciiTheme="minorHAnsi" w:hAnsiTheme="minorHAnsi" w:cs="Arial"/>
          <w:bCs/>
        </w:rPr>
      </w:pPr>
      <w:r w:rsidRPr="00622C5B">
        <w:rPr>
          <w:rFonts w:asciiTheme="minorHAnsi" w:hAnsiTheme="minorHAnsi" w:cs="Arial"/>
          <w:bCs/>
        </w:rPr>
        <w:t xml:space="preserve">- Výmena hydraulických prvkov /hadice, </w:t>
      </w:r>
      <w:proofErr w:type="spellStart"/>
      <w:r w:rsidRPr="00622C5B">
        <w:rPr>
          <w:rFonts w:asciiTheme="minorHAnsi" w:hAnsiTheme="minorHAnsi" w:cs="Arial"/>
          <w:bCs/>
        </w:rPr>
        <w:t>šróbenia</w:t>
      </w:r>
      <w:proofErr w:type="spellEnd"/>
      <w:r w:rsidRPr="00622C5B">
        <w:rPr>
          <w:rFonts w:asciiTheme="minorHAnsi" w:hAnsiTheme="minorHAnsi" w:cs="Arial"/>
          <w:bCs/>
        </w:rPr>
        <w:t xml:space="preserve"> .../, </w:t>
      </w:r>
    </w:p>
    <w:p w:rsidR="00622C5B" w:rsidRPr="00622C5B" w:rsidRDefault="00622C5B" w:rsidP="00622C5B">
      <w:pPr>
        <w:pStyle w:val="Odsekzoznamu"/>
        <w:ind w:left="720"/>
        <w:rPr>
          <w:rFonts w:asciiTheme="minorHAnsi" w:hAnsiTheme="minorHAnsi" w:cs="Arial"/>
          <w:bCs/>
        </w:rPr>
      </w:pPr>
      <w:r w:rsidRPr="00622C5B">
        <w:rPr>
          <w:rFonts w:asciiTheme="minorHAnsi" w:hAnsiTheme="minorHAnsi" w:cs="Arial"/>
          <w:bCs/>
        </w:rPr>
        <w:t xml:space="preserve">- Úprava elektrickej inštalácie: nový ovládací panel (poloautomat), </w:t>
      </w:r>
    </w:p>
    <w:p w:rsidR="00622C5B" w:rsidRPr="00622C5B" w:rsidRDefault="00622C5B" w:rsidP="00622C5B">
      <w:pPr>
        <w:pStyle w:val="Odsekzoznamu"/>
        <w:ind w:left="720"/>
        <w:rPr>
          <w:rFonts w:asciiTheme="minorHAnsi" w:hAnsiTheme="minorHAnsi" w:cs="Arial"/>
          <w:bCs/>
        </w:rPr>
      </w:pPr>
      <w:r w:rsidRPr="00622C5B">
        <w:rPr>
          <w:rFonts w:asciiTheme="minorHAnsi" w:hAnsiTheme="minorHAnsi" w:cs="Arial"/>
          <w:bCs/>
        </w:rPr>
        <w:t xml:space="preserve">- nový </w:t>
      </w:r>
      <w:proofErr w:type="spellStart"/>
      <w:r w:rsidRPr="00622C5B">
        <w:rPr>
          <w:rFonts w:asciiTheme="minorHAnsi" w:hAnsiTheme="minorHAnsi" w:cs="Arial"/>
          <w:bCs/>
        </w:rPr>
        <w:t>kábelový</w:t>
      </w:r>
      <w:proofErr w:type="spellEnd"/>
      <w:r w:rsidRPr="00622C5B">
        <w:rPr>
          <w:rFonts w:asciiTheme="minorHAnsi" w:hAnsiTheme="minorHAnsi" w:cs="Arial"/>
          <w:bCs/>
        </w:rPr>
        <w:t xml:space="preserve"> zväzok a nový otáčkomer s počítadlom </w:t>
      </w:r>
      <w:proofErr w:type="spellStart"/>
      <w:r w:rsidRPr="00622C5B">
        <w:rPr>
          <w:rFonts w:asciiTheme="minorHAnsi" w:hAnsiTheme="minorHAnsi" w:cs="Arial"/>
          <w:bCs/>
        </w:rPr>
        <w:t>Mth</w:t>
      </w:r>
      <w:proofErr w:type="spellEnd"/>
      <w:r w:rsidRPr="00622C5B">
        <w:rPr>
          <w:rFonts w:asciiTheme="minorHAnsi" w:hAnsiTheme="minorHAnsi" w:cs="Arial"/>
          <w:bCs/>
        </w:rPr>
        <w:t xml:space="preserve">, </w:t>
      </w:r>
    </w:p>
    <w:p w:rsidR="00E15750" w:rsidRPr="00622C5B" w:rsidRDefault="00622C5B" w:rsidP="00622C5B">
      <w:pPr>
        <w:pStyle w:val="Odsekzoznamu"/>
        <w:ind w:left="720"/>
        <w:rPr>
          <w:rFonts w:asciiTheme="minorHAnsi" w:hAnsiTheme="minorHAnsi" w:cs="Arial"/>
          <w:bCs/>
        </w:rPr>
      </w:pPr>
      <w:r w:rsidRPr="00622C5B">
        <w:rPr>
          <w:rFonts w:asciiTheme="minorHAnsi" w:hAnsiTheme="minorHAnsi" w:cs="Arial"/>
          <w:bCs/>
        </w:rPr>
        <w:t>- Odskúšanie, odovzdanie do prevádzky</w:t>
      </w:r>
    </w:p>
    <w:p w:rsidR="00DF4554" w:rsidRPr="006225EC" w:rsidRDefault="00DF4554" w:rsidP="00DF4554">
      <w:pPr>
        <w:pStyle w:val="Bezriadkovania"/>
        <w:ind w:left="720"/>
        <w:jc w:val="both"/>
        <w:rPr>
          <w:rFonts w:asciiTheme="minorHAnsi" w:hAnsiTheme="minorHAnsi" w:cstheme="minorHAnsi"/>
          <w:noProof/>
          <w:color w:val="auto"/>
          <w:u w:val="single"/>
        </w:rPr>
      </w:pPr>
    </w:p>
    <w:p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(ďalej článok II. ods. 1 Zmluvy iba „Dielo“), </w:t>
      </w:r>
    </w:p>
    <w:p w:rsidR="00AC12AA" w:rsidRPr="006225EC" w:rsidRDefault="00AC12AA" w:rsidP="006225EC">
      <w:pPr>
        <w:pStyle w:val="Bezriadkovania"/>
        <w:jc w:val="both"/>
        <w:rPr>
          <w:rFonts w:asciiTheme="minorHAnsi" w:hAnsiTheme="minorHAnsi" w:cstheme="minorHAnsi"/>
        </w:rPr>
      </w:pPr>
    </w:p>
    <w:p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rsidR="00AC12AA" w:rsidRPr="000D0555" w:rsidRDefault="00AC12AA" w:rsidP="00AC12AA">
      <w:pPr>
        <w:ind w:firstLine="360"/>
        <w:jc w:val="both"/>
        <w:rPr>
          <w:rFonts w:asciiTheme="minorHAnsi" w:hAnsiTheme="minorHAnsi" w:cs="Calibri"/>
          <w:noProof/>
        </w:rPr>
      </w:pPr>
    </w:p>
    <w:p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rsidR="00AC12AA" w:rsidRPr="000D0555" w:rsidRDefault="00AC12AA" w:rsidP="00AC12AA">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MIESTO, ČAS a SPÔSOB PLNENIA</w:t>
      </w:r>
      <w:bookmarkEnd w:id="1"/>
      <w:r w:rsidRPr="000D0555">
        <w:rPr>
          <w:rStyle w:val="CharStyle37"/>
          <w:rFonts w:asciiTheme="minorHAnsi" w:hAnsiTheme="minorHAnsi" w:cs="Calibri"/>
        </w:rPr>
        <w:t>,</w:t>
      </w:r>
    </w:p>
    <w:p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rsidR="002C6233" w:rsidRPr="0092309D" w:rsidRDefault="002C6233" w:rsidP="002C6233">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rsidR="002C6233" w:rsidRPr="00800323" w:rsidRDefault="002C6233" w:rsidP="002C6233">
      <w:pPr>
        <w:pStyle w:val="Bezriadkovania"/>
        <w:numPr>
          <w:ilvl w:val="0"/>
          <w:numId w:val="6"/>
        </w:numPr>
        <w:spacing w:after="100" w:afterAutospacing="1"/>
        <w:ind w:left="142" w:hanging="426"/>
        <w:jc w:val="both"/>
        <w:rPr>
          <w:rFonts w:asciiTheme="minorHAnsi" w:hAnsiTheme="minorHAnsi" w:cstheme="minorHAnsi"/>
          <w:noProof/>
        </w:rPr>
      </w:pPr>
      <w:r w:rsidRPr="00800323">
        <w:rPr>
          <w:rStyle w:val="CharStyle10"/>
          <w:rFonts w:asciiTheme="minorHAnsi" w:hAnsiTheme="minorHAnsi" w:cs="Calibri"/>
          <w:sz w:val="24"/>
          <w:szCs w:val="24"/>
        </w:rPr>
        <w:t>Zhotoviteľ sa zaväzuje, že riadne zhotovené ( vykonané ) Dielo v rozsahu podľa článku II. ods. 1 Zmluvy</w:t>
      </w:r>
      <w:r w:rsidRPr="00800323">
        <w:rPr>
          <w:rStyle w:val="CharStyle10"/>
          <w:rFonts w:asciiTheme="minorHAnsi" w:hAnsiTheme="minorHAnsi" w:cs="Calibri"/>
          <w:b/>
          <w:sz w:val="24"/>
          <w:szCs w:val="24"/>
        </w:rPr>
        <w:t xml:space="preserve"> </w:t>
      </w:r>
      <w:r w:rsidRPr="00800323">
        <w:rPr>
          <w:rStyle w:val="CharStyle10"/>
          <w:rFonts w:asciiTheme="minorHAnsi" w:hAnsiTheme="minorHAnsi" w:cs="Calibri"/>
          <w:sz w:val="24"/>
          <w:szCs w:val="24"/>
        </w:rPr>
        <w:t>odovzdá objednávateľovi v </w:t>
      </w:r>
      <w:r w:rsidRPr="00800323">
        <w:rPr>
          <w:rStyle w:val="CharStyle10"/>
          <w:rFonts w:asciiTheme="minorHAnsi" w:hAnsiTheme="minorHAnsi" w:cs="Calibri"/>
          <w:color w:val="auto"/>
          <w:sz w:val="24"/>
          <w:szCs w:val="24"/>
        </w:rPr>
        <w:t xml:space="preserve">sídle zhotoviteľa </w:t>
      </w:r>
      <w:r w:rsidRPr="00800323">
        <w:rPr>
          <w:rStyle w:val="CharStyle10"/>
          <w:rFonts w:asciiTheme="minorHAnsi" w:hAnsiTheme="minorHAnsi" w:cs="Calibri"/>
          <w:b/>
          <w:sz w:val="24"/>
          <w:szCs w:val="24"/>
        </w:rPr>
        <w:t xml:space="preserve">najneskôr </w:t>
      </w:r>
      <w:r w:rsidRPr="00800323">
        <w:rPr>
          <w:rFonts w:asciiTheme="minorHAnsi" w:hAnsiTheme="minorHAnsi" w:cstheme="minorHAnsi"/>
          <w:b/>
          <w:noProof/>
        </w:rPr>
        <w:t xml:space="preserve">do </w:t>
      </w:r>
      <w:r w:rsidR="00600A54">
        <w:rPr>
          <w:rFonts w:ascii="Calibri" w:hAnsi="Calibri" w:cs="Calibri"/>
          <w:b/>
        </w:rPr>
        <w:t>70 kalendárnych d</w:t>
      </w:r>
      <w:r w:rsidR="00600A54" w:rsidRPr="00600A54">
        <w:rPr>
          <w:rFonts w:ascii="Calibri" w:hAnsi="Calibri" w:cs="Calibri"/>
          <w:b/>
        </w:rPr>
        <w:t>ní</w:t>
      </w:r>
      <w:r w:rsidR="00600A54">
        <w:rPr>
          <w:rFonts w:ascii="Calibri" w:hAnsi="Calibri" w:cs="Calibri"/>
        </w:rPr>
        <w:t xml:space="preserve"> od odovzdania/ pristavenia predmetu vykonania výmeny pomocného motora do </w:t>
      </w:r>
      <w:r w:rsidR="00600A54">
        <w:rPr>
          <w:rFonts w:asciiTheme="minorHAnsi" w:hAnsiTheme="minorHAnsi"/>
        </w:rPr>
        <w:t>priestorov (servisnej dielne) zhotoviteľa.</w:t>
      </w:r>
      <w:r w:rsidRPr="00800323">
        <w:rPr>
          <w:rFonts w:asciiTheme="minorHAnsi" w:hAnsiTheme="minorHAnsi" w:cstheme="minorHAnsi"/>
          <w:b/>
          <w:noProof/>
        </w:rPr>
        <w:t xml:space="preserve"> </w:t>
      </w:r>
    </w:p>
    <w:p w:rsidR="002C6233" w:rsidRPr="00800323" w:rsidRDefault="002C6233" w:rsidP="002C6233">
      <w:pPr>
        <w:pStyle w:val="Bezriadkovania"/>
        <w:numPr>
          <w:ilvl w:val="0"/>
          <w:numId w:val="6"/>
        </w:numPr>
        <w:spacing w:after="100" w:afterAutospacing="1"/>
        <w:ind w:left="142" w:hanging="426"/>
        <w:jc w:val="both"/>
        <w:rPr>
          <w:rFonts w:asciiTheme="minorHAnsi" w:hAnsiTheme="minorHAnsi" w:cstheme="minorHAnsi"/>
          <w:noProof/>
        </w:rPr>
      </w:pPr>
      <w:r>
        <w:rPr>
          <w:rFonts w:asciiTheme="minorHAnsi" w:hAnsiTheme="minorHAnsi" w:cstheme="minorHAnsi"/>
          <w:b/>
          <w:noProof/>
        </w:rPr>
        <w:t>Náklady na dopravu do vzdialenosti 150 km od sídla objednávateľa znáša objednávateľ. Zhot</w:t>
      </w:r>
      <w:r w:rsidRPr="00800323">
        <w:rPr>
          <w:rFonts w:asciiTheme="minorHAnsi" w:hAnsiTheme="minorHAnsi" w:cstheme="minorHAnsi"/>
          <w:b/>
          <w:noProof/>
        </w:rPr>
        <w:t>oviteľ sa zaväzuje, za predpokladu</w:t>
      </w:r>
      <w:r>
        <w:rPr>
          <w:rFonts w:asciiTheme="minorHAnsi" w:hAnsiTheme="minorHAnsi" w:cstheme="minorHAnsi"/>
          <w:b/>
          <w:noProof/>
        </w:rPr>
        <w:t>,</w:t>
      </w:r>
      <w:r w:rsidRPr="00800323">
        <w:rPr>
          <w:rFonts w:asciiTheme="minorHAnsi" w:hAnsiTheme="minorHAnsi" w:cstheme="minorHAnsi"/>
          <w:b/>
          <w:noProof/>
        </w:rPr>
        <w:t xml:space="preserve"> že vzdialenosť sídla </w:t>
      </w:r>
      <w:r w:rsidRPr="00800323">
        <w:rPr>
          <w:rStyle w:val="CharStyle10"/>
          <w:rFonts w:asciiTheme="minorHAnsi" w:hAnsiTheme="minorHAnsi" w:cstheme="minorHAnsi"/>
          <w:noProof/>
          <w:sz w:val="24"/>
          <w:szCs w:val="24"/>
          <w:shd w:val="clear" w:color="auto" w:fill="auto"/>
        </w:rPr>
        <w:t>alebo iné</w:t>
      </w:r>
      <w:r>
        <w:rPr>
          <w:rStyle w:val="CharStyle10"/>
          <w:rFonts w:asciiTheme="minorHAnsi" w:hAnsiTheme="minorHAnsi" w:cstheme="minorHAnsi"/>
          <w:noProof/>
          <w:sz w:val="24"/>
          <w:szCs w:val="24"/>
          <w:shd w:val="clear" w:color="auto" w:fill="auto"/>
        </w:rPr>
        <w:t>ho</w:t>
      </w:r>
      <w:r w:rsidRPr="00800323">
        <w:rPr>
          <w:rStyle w:val="CharStyle10"/>
          <w:rFonts w:asciiTheme="minorHAnsi" w:hAnsiTheme="minorHAnsi" w:cstheme="minorHAnsi"/>
          <w:noProof/>
          <w:sz w:val="24"/>
          <w:szCs w:val="24"/>
          <w:shd w:val="clear" w:color="auto" w:fill="auto"/>
        </w:rPr>
        <w:t xml:space="preserve"> miest</w:t>
      </w:r>
      <w:r>
        <w:rPr>
          <w:rStyle w:val="CharStyle10"/>
          <w:rFonts w:asciiTheme="minorHAnsi" w:hAnsiTheme="minorHAnsi" w:cstheme="minorHAnsi"/>
          <w:noProof/>
          <w:sz w:val="24"/>
          <w:szCs w:val="24"/>
          <w:shd w:val="clear" w:color="auto" w:fill="auto"/>
        </w:rPr>
        <w:t>a</w:t>
      </w:r>
      <w:r w:rsidRPr="00800323">
        <w:rPr>
          <w:rStyle w:val="CharStyle10"/>
          <w:rFonts w:asciiTheme="minorHAnsi" w:hAnsiTheme="minorHAnsi" w:cstheme="minorHAnsi"/>
          <w:noProof/>
          <w:sz w:val="24"/>
          <w:szCs w:val="24"/>
          <w:shd w:val="clear" w:color="auto" w:fill="auto"/>
        </w:rPr>
        <w:t xml:space="preserve"> výkonu činností zhotoviteľa</w:t>
      </w:r>
      <w:r w:rsidRPr="00800323">
        <w:rPr>
          <w:rFonts w:asciiTheme="minorHAnsi" w:hAnsiTheme="minorHAnsi" w:cstheme="minorHAnsi"/>
          <w:b/>
          <w:noProof/>
        </w:rPr>
        <w:t xml:space="preserve">, </w:t>
      </w:r>
      <w:r w:rsidRPr="00800323">
        <w:rPr>
          <w:rFonts w:asciiTheme="minorHAnsi" w:hAnsiTheme="minorHAnsi" w:cstheme="minorHAnsi"/>
          <w:noProof/>
        </w:rPr>
        <w:t>kde sa dielo zhotovuje</w:t>
      </w:r>
      <w:r>
        <w:rPr>
          <w:rFonts w:asciiTheme="minorHAnsi" w:hAnsiTheme="minorHAnsi" w:cstheme="minorHAnsi"/>
          <w:b/>
          <w:noProof/>
        </w:rPr>
        <w:t xml:space="preserve">, </w:t>
      </w:r>
      <w:r w:rsidRPr="00800323">
        <w:rPr>
          <w:rFonts w:asciiTheme="minorHAnsi" w:hAnsiTheme="minorHAnsi" w:cstheme="minorHAnsi"/>
          <w:b/>
          <w:noProof/>
        </w:rPr>
        <w:t xml:space="preserve">je väčšia ako 150 km od sídla Objednávateľa, </w:t>
      </w:r>
      <w:r>
        <w:rPr>
          <w:rFonts w:asciiTheme="minorHAnsi" w:hAnsiTheme="minorHAnsi" w:cstheme="minorHAnsi"/>
          <w:b/>
          <w:noProof/>
        </w:rPr>
        <w:t xml:space="preserve">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w:t>
      </w:r>
      <w:r w:rsidR="00EF18AD">
        <w:rPr>
          <w:rFonts w:asciiTheme="minorHAnsi" w:hAnsiTheme="minorHAnsi" w:cstheme="minorHAnsi"/>
          <w:b/>
          <w:noProof/>
        </w:rPr>
        <w:t xml:space="preserve">Fakturovaná suma nákladov bude predstavovať hodnotu 1,50 €/km bez DPH. K cene bude pripočítaná sadzba DPH v zmysle zákonných predpisov. </w:t>
      </w:r>
      <w:r>
        <w:rPr>
          <w:rFonts w:asciiTheme="minorHAnsi" w:hAnsiTheme="minorHAnsi" w:cstheme="minorHAnsi"/>
          <w:b/>
          <w:noProof/>
        </w:rPr>
        <w:t>Platobné podmienky dohodnuté v čl. IV ods. 2 a nasl. Zmluvy sa použijú na dopravné náklady primerane.</w:t>
      </w:r>
    </w:p>
    <w:p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členenej v zmysle čl. II. ods. 1 Zmluvy )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rsidR="00E7041A" w:rsidRPr="00E7041A" w:rsidRDefault="00E7041A" w:rsidP="00E74B23">
      <w:pPr>
        <w:pStyle w:val="Bezriadkovania"/>
        <w:numPr>
          <w:ilvl w:val="0"/>
          <w:numId w:val="6"/>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w:t>
      </w:r>
      <w:r w:rsidR="003D54AF" w:rsidRPr="0092309D">
        <w:rPr>
          <w:rFonts w:asciiTheme="minorHAnsi" w:hAnsiTheme="minorHAnsi" w:cstheme="minorHAnsi"/>
          <w:color w:val="auto"/>
        </w:rPr>
        <w:t>zhotoviteľa</w:t>
      </w:r>
      <w:r w:rsidRPr="0092309D">
        <w:rPr>
          <w:rFonts w:asciiTheme="minorHAnsi" w:hAnsiTheme="minorHAnsi" w:cstheme="minorHAnsi"/>
          <w:color w:val="auto"/>
        </w:rPr>
        <w:t xml:space="preserve"> </w:t>
      </w:r>
      <w:r w:rsidRPr="00E7041A">
        <w:rPr>
          <w:rFonts w:asciiTheme="minorHAnsi" w:hAnsiTheme="minorHAnsi" w:cstheme="minorHAnsi"/>
        </w:rPr>
        <w:t xml:space="preserve">v termíne vzájomne vopred dohodnutom medzi </w:t>
      </w:r>
      <w:r w:rsidR="003D54AF">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sidR="00AE2DA1">
        <w:rPr>
          <w:rFonts w:asciiTheme="minorHAnsi" w:hAnsiTheme="minorHAnsi" w:cstheme="minorHAnsi"/>
        </w:rPr>
        <w:t xml:space="preserve">V posledný deň lehoty na vykonanie Diela musí </w:t>
      </w:r>
      <w:r w:rsidR="00AE2DA1" w:rsidRPr="0092309D">
        <w:rPr>
          <w:rFonts w:asciiTheme="minorHAnsi" w:hAnsiTheme="minorHAnsi" w:cstheme="minorHAnsi"/>
          <w:color w:val="auto"/>
        </w:rPr>
        <w:t xml:space="preserve">byť </w:t>
      </w:r>
      <w:r w:rsidR="003D54AF" w:rsidRPr="0092309D">
        <w:rPr>
          <w:rFonts w:asciiTheme="minorHAnsi" w:hAnsiTheme="minorHAnsi" w:cstheme="minorHAnsi"/>
          <w:color w:val="auto"/>
        </w:rPr>
        <w:t>nadstavba namontovaná na podvozku</w:t>
      </w:r>
      <w:r w:rsidR="00AE2DA1" w:rsidRPr="0092309D">
        <w:rPr>
          <w:rFonts w:asciiTheme="minorHAnsi" w:hAnsiTheme="minorHAnsi" w:cstheme="minorHAnsi"/>
          <w:color w:val="auto"/>
        </w:rPr>
        <w:t xml:space="preserve"> pripraven</w:t>
      </w:r>
      <w:r w:rsidR="003D54AF" w:rsidRPr="0092309D">
        <w:rPr>
          <w:rFonts w:asciiTheme="minorHAnsi" w:hAnsiTheme="minorHAnsi" w:cstheme="minorHAnsi"/>
          <w:color w:val="auto"/>
        </w:rPr>
        <w:t>á</w:t>
      </w:r>
      <w:r w:rsidR="00AE2DA1" w:rsidRPr="0092309D">
        <w:rPr>
          <w:rFonts w:asciiTheme="minorHAnsi" w:hAnsiTheme="minorHAnsi" w:cstheme="minorHAnsi"/>
          <w:color w:val="auto"/>
        </w:rPr>
        <w:t xml:space="preserve"> k</w:t>
      </w:r>
      <w:r w:rsidR="003D54AF" w:rsidRPr="0092309D">
        <w:rPr>
          <w:rFonts w:asciiTheme="minorHAnsi" w:hAnsiTheme="minorHAnsi" w:cstheme="minorHAnsi"/>
          <w:color w:val="auto"/>
        </w:rPr>
        <w:t xml:space="preserve"> odskúšaniu a </w:t>
      </w:r>
      <w:r w:rsidR="00AE2DA1" w:rsidRPr="0092309D">
        <w:rPr>
          <w:rFonts w:asciiTheme="minorHAnsi" w:hAnsiTheme="minorHAnsi" w:cstheme="minorHAnsi"/>
          <w:color w:val="auto"/>
        </w:rPr>
        <w:t>prevzatiu objednávateľom v rámci preberacieho konania</w:t>
      </w:r>
      <w:r w:rsidR="00AE2DA1">
        <w:rPr>
          <w:rFonts w:asciiTheme="minorHAnsi" w:hAnsiTheme="minorHAnsi" w:cstheme="minorHAnsi"/>
        </w:rPr>
        <w:t>.</w:t>
      </w:r>
    </w:p>
    <w:p w:rsidR="00E7041A" w:rsidRDefault="00E7041A" w:rsidP="00E74B23">
      <w:pPr>
        <w:pStyle w:val="Bezriadkovania"/>
        <w:numPr>
          <w:ilvl w:val="0"/>
          <w:numId w:val="6"/>
        </w:numPr>
        <w:ind w:left="142" w:hanging="426"/>
        <w:jc w:val="both"/>
        <w:rPr>
          <w:rFonts w:asciiTheme="minorHAnsi" w:hAnsiTheme="minorHAnsi" w:cstheme="minorHAnsi"/>
          <w:noProof/>
        </w:rPr>
      </w:pPr>
      <w:r w:rsidRPr="00E7041A">
        <w:rPr>
          <w:rFonts w:asciiTheme="minorHAnsi" w:hAnsiTheme="minorHAnsi" w:cstheme="minorHAnsi"/>
        </w:rPr>
        <w:t>Účelom preberacieho konania je preveriť dohodnutým spôsobom, inak spôsobom obvyklým a primeraným povahe Diela, či Dielo svojimi vlastnosťami zodpovedá Špecifikácii a ostatným požiadavkám v zmysle Zmluvy.</w:t>
      </w:r>
      <w:r>
        <w:rPr>
          <w:rFonts w:asciiTheme="minorHAnsi" w:hAnsiTheme="minorHAnsi" w:cstheme="minorHAnsi"/>
        </w:rPr>
        <w:t xml:space="preserve"> </w:t>
      </w:r>
    </w:p>
    <w:p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lastRenderedPageBreak/>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 množstvo )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F92424" w:rsidRPr="0092309D">
        <w:rPr>
          <w:rFonts w:asciiTheme="minorHAnsi" w:hAnsiTheme="minorHAnsi" w:cs="Calibri"/>
          <w:noProof/>
          <w:color w:val="auto"/>
        </w:rPr>
        <w:t>nadstavby</w:t>
      </w:r>
      <w:r w:rsidRPr="0092309D">
        <w:rPr>
          <w:rFonts w:asciiTheme="minorHAnsi" w:hAnsiTheme="minorHAnsi" w:cs="Calibri"/>
          <w:noProof/>
          <w:color w:val="auto"/>
        </w:rPr>
        <w:t xml:space="preserve"> </w:t>
      </w:r>
      <w:r>
        <w:rPr>
          <w:rFonts w:asciiTheme="minorHAnsi" w:hAnsiTheme="minorHAnsi" w:cs="Calibri"/>
          <w:noProof/>
        </w:rPr>
        <w:t>( miesto, čas, spôsob a záver odskúšania )</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proofErr w:type="spellStart"/>
      <w:r w:rsidRPr="000D0555">
        <w:rPr>
          <w:rFonts w:asciiTheme="minorHAnsi" w:hAnsiTheme="minorHAnsi" w:cs="Calibri"/>
          <w:lang w:eastAsia="cs-CZ"/>
        </w:rPr>
        <w:t>hotoviteľa</w:t>
      </w:r>
      <w:proofErr w:type="spellEnd"/>
      <w:r w:rsidRPr="000D0555">
        <w:rPr>
          <w:rFonts w:asciiTheme="minorHAnsi" w:hAnsiTheme="minorHAnsi" w:cs="Calibri"/>
          <w:lang w:eastAsia="cs-CZ"/>
        </w:rPr>
        <w:t>:</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 príslušnú časť Diela )</w:t>
      </w:r>
      <w:r w:rsidRPr="000D0555">
        <w:rPr>
          <w:rFonts w:asciiTheme="minorHAnsi" w:hAnsiTheme="minorHAnsi" w:cs="Calibri"/>
          <w:noProof/>
        </w:rPr>
        <w:t xml:space="preserve"> </w:t>
      </w:r>
      <w:r w:rsidRPr="000D0555">
        <w:rPr>
          <w:rFonts w:asciiTheme="minorHAnsi" w:hAnsiTheme="minorHAnsi" w:cs="Calibri"/>
          <w:lang w:eastAsia="cs-CZ"/>
        </w:rPr>
        <w:t xml:space="preserve">riadne ( bez vád a nedorobkov ) alebo </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AC12AA" w:rsidRPr="000D0555" w:rsidRDefault="00AC12AA"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rsidR="00AC12AA" w:rsidRPr="000D0555" w:rsidRDefault="00C77776" w:rsidP="00AC12AA">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00AC12AA" w:rsidRPr="000D0555">
        <w:rPr>
          <w:rStyle w:val="CharStyle37"/>
          <w:rFonts w:asciiTheme="minorHAnsi" w:hAnsiTheme="minorHAnsi" w:cs="Calibri"/>
        </w:rPr>
        <w:t>V.</w:t>
      </w:r>
    </w:p>
    <w:p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2"/>
    </w:p>
    <w:p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2018,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lastRenderedPageBreak/>
        <w:tab/>
      </w:r>
      <w:r w:rsidRPr="000D0555">
        <w:rPr>
          <w:rFonts w:asciiTheme="minorHAnsi" w:hAnsiTheme="minorHAnsi" w:cs="Calibri"/>
          <w:lang w:eastAsia="cs-CZ"/>
        </w:rPr>
        <w:tab/>
      </w:r>
    </w:p>
    <w:p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rsidR="00AC12AA" w:rsidRPr="001478AF" w:rsidRDefault="007F2608"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F</w:t>
      </w:r>
      <w:r w:rsidR="00AC12AA" w:rsidRPr="000D0555">
        <w:rPr>
          <w:rFonts w:asciiTheme="minorHAnsi" w:hAnsiTheme="minorHAnsi" w:cs="Calibri"/>
          <w:lang w:eastAsia="cs-CZ"/>
        </w:rPr>
        <w:t xml:space="preserve">aktúra musí obsahovať všetky náležitosti daňového dokladu podľa zákona 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w:t>
      </w:r>
      <w:r w:rsidR="00FE3944">
        <w:rPr>
          <w:rFonts w:asciiTheme="minorHAnsi" w:hAnsiTheme="minorHAnsi" w:cs="Calibri"/>
          <w:lang w:eastAsia="cs-CZ"/>
        </w:rPr>
        <w:t xml:space="preserve">tzn. najneskôr </w:t>
      </w:r>
      <w:r w:rsidR="00261209">
        <w:rPr>
          <w:rFonts w:asciiTheme="minorHAnsi" w:hAnsiTheme="minorHAnsi" w:cstheme="minorHAnsi"/>
          <w:noProof/>
        </w:rPr>
        <w:t xml:space="preserve">do </w:t>
      </w:r>
      <w:r w:rsidR="00261209">
        <w:rPr>
          <w:rFonts w:ascii="Calibri" w:hAnsi="Calibri" w:cs="Calibri"/>
        </w:rPr>
        <w:t xml:space="preserve">70 kalendárnych dní od odovzdania/ pristavenia predmetu vykonania výmeny pomocného motora do </w:t>
      </w:r>
      <w:r w:rsidR="00261209">
        <w:rPr>
          <w:rFonts w:asciiTheme="minorHAnsi" w:hAnsiTheme="minorHAnsi"/>
        </w:rPr>
        <w:t>priestorov (servisnej dielne) zhotoviteľa,</w:t>
      </w:r>
      <w:r w:rsidR="00261209">
        <w:rPr>
          <w:rFonts w:asciiTheme="minorHAnsi" w:hAnsiTheme="minorHAnsi"/>
        </w:rPr>
        <w:t xml:space="preserve"> </w:t>
      </w:r>
      <w:r w:rsidRPr="000D0555">
        <w:rPr>
          <w:rFonts w:asciiTheme="minorHAnsi" w:hAnsiTheme="minorHAnsi" w:cs="Calibri"/>
          <w:lang w:eastAsia="cs-CZ"/>
        </w:rPr>
        <w:t xml:space="preserve">má objednávateľ  právo na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rsidR="00AC12AA" w:rsidRPr="000D0555" w:rsidRDefault="00AC12AA" w:rsidP="00AC12AA">
      <w:pPr>
        <w:rPr>
          <w:rFonts w:asciiTheme="minorHAnsi" w:hAnsiTheme="minorHAnsi"/>
          <w:b/>
        </w:rPr>
      </w:pPr>
    </w:p>
    <w:p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w:t>
      </w:r>
      <w:proofErr w:type="spellStart"/>
      <w:r w:rsidRPr="000D0555">
        <w:rPr>
          <w:rStyle w:val="CharStyle10"/>
          <w:rFonts w:asciiTheme="minorHAnsi" w:hAnsiTheme="minorHAnsi" w:cs="Calibri"/>
          <w:sz w:val="24"/>
          <w:szCs w:val="24"/>
        </w:rPr>
        <w:t>lege</w:t>
      </w:r>
      <w:proofErr w:type="spellEnd"/>
      <w:r w:rsidRPr="000D0555">
        <w:rPr>
          <w:rStyle w:val="CharStyle10"/>
          <w:rFonts w:asciiTheme="minorHAnsi" w:hAnsiTheme="minorHAnsi" w:cs="Calibri"/>
          <w:sz w:val="24"/>
          <w:szCs w:val="24"/>
        </w:rPr>
        <w:t xml:space="preserve"> </w:t>
      </w:r>
      <w:proofErr w:type="spellStart"/>
      <w:r w:rsidRPr="000D0555">
        <w:rPr>
          <w:rStyle w:val="CharStyle10"/>
          <w:rFonts w:asciiTheme="minorHAnsi" w:hAnsiTheme="minorHAnsi" w:cs="Calibri"/>
          <w:sz w:val="24"/>
          <w:szCs w:val="24"/>
        </w:rPr>
        <w:t>artis</w:t>
      </w:r>
      <w:proofErr w:type="spellEnd"/>
      <w:r w:rsidRPr="000D0555">
        <w:rPr>
          <w:rStyle w:val="CharStyle10"/>
          <w:rFonts w:asciiTheme="minorHAnsi" w:hAnsiTheme="minorHAnsi" w:cs="Calibri"/>
          <w:sz w:val="24"/>
          <w:szCs w:val="24"/>
        </w:rPr>
        <w:t>.</w:t>
      </w:r>
    </w:p>
    <w:p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w:t>
      </w:r>
      <w:proofErr w:type="gramStart"/>
      <w:r w:rsidRPr="00AD1CA2">
        <w:rPr>
          <w:rStyle w:val="CharStyle36"/>
          <w:rFonts w:asciiTheme="minorHAnsi" w:hAnsiTheme="minorHAnsi" w:cstheme="minorHAnsi"/>
          <w:sz w:val="24"/>
          <w:szCs w:val="24"/>
        </w:rPr>
        <w:t xml:space="preserve">Dielo </w:t>
      </w:r>
      <w:r>
        <w:rPr>
          <w:rStyle w:val="CharStyle36"/>
          <w:rFonts w:asciiTheme="minorHAnsi" w:hAnsiTheme="minorHAnsi" w:cstheme="minorHAnsi"/>
          <w:sz w:val="24"/>
          <w:szCs w:val="24"/>
        </w:rPr>
        <w:t>( každá</w:t>
      </w:r>
      <w:proofErr w:type="gramEnd"/>
      <w:r>
        <w:rPr>
          <w:rStyle w:val="CharStyle36"/>
          <w:rFonts w:asciiTheme="minorHAnsi" w:hAnsiTheme="minorHAnsi" w:cstheme="minorHAnsi"/>
          <w:sz w:val="24"/>
          <w:szCs w:val="24"/>
        </w:rPr>
        <w:t xml:space="preserve"> jeho časť )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lastRenderedPageBreak/>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860ACB">
        <w:rPr>
          <w:rStyle w:val="CharStyle10"/>
          <w:rFonts w:asciiTheme="minorHAnsi" w:hAnsiTheme="minorHAnsi" w:cstheme="minorHAnsi"/>
          <w:b/>
          <w:sz w:val="24"/>
          <w:szCs w:val="24"/>
        </w:rPr>
        <w:t>24</w:t>
      </w:r>
      <w:r w:rsidR="00FE3944"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4C61535D" wp14:editId="4CC7FF4F">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1535D"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xml:space="preserve">, porucha funkčnosti alebo iná </w:t>
      </w:r>
      <w:proofErr w:type="spellStart"/>
      <w:r w:rsidR="00B223D9" w:rsidRPr="00D02F04">
        <w:rPr>
          <w:rStyle w:val="CharStyle36"/>
          <w:rFonts w:asciiTheme="minorHAnsi" w:hAnsiTheme="minorHAnsi" w:cstheme="minorHAnsi"/>
          <w:sz w:val="24"/>
          <w:szCs w:val="24"/>
        </w:rPr>
        <w:t>závada</w:t>
      </w:r>
      <w:proofErr w:type="spellEnd"/>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proofErr w:type="spellStart"/>
      <w:r w:rsidRPr="00092977">
        <w:rPr>
          <w:rStyle w:val="CharStyle36"/>
          <w:rFonts w:asciiTheme="minorHAnsi" w:hAnsiTheme="minorHAnsi" w:cstheme="minorHAnsi"/>
          <w:sz w:val="24"/>
          <w:szCs w:val="24"/>
        </w:rPr>
        <w:t>iela</w:t>
      </w:r>
      <w:proofErr w:type="spellEnd"/>
      <w:r w:rsidRPr="00092977">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o</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 xml:space="preserve">poškodených v dôsledku </w:t>
      </w:r>
      <w:proofErr w:type="spellStart"/>
      <w:r w:rsidR="001C186C" w:rsidRPr="00D02F04">
        <w:rPr>
          <w:rFonts w:asciiTheme="minorHAnsi" w:hAnsiTheme="minorHAnsi" w:cstheme="minorHAnsi"/>
          <w:color w:val="auto"/>
        </w:rPr>
        <w:t>abnorm</w:t>
      </w:r>
      <w:r w:rsidR="00B223D9" w:rsidRPr="00D02F04">
        <w:rPr>
          <w:rFonts w:asciiTheme="minorHAnsi" w:hAnsiTheme="minorHAnsi" w:cstheme="minorHAnsi"/>
          <w:color w:val="auto"/>
        </w:rPr>
        <w:t>né</w:t>
      </w:r>
      <w:r w:rsidR="001C186C" w:rsidRPr="00D02F04">
        <w:rPr>
          <w:rFonts w:asciiTheme="minorHAnsi" w:hAnsiTheme="minorHAnsi" w:cstheme="minorHAnsi"/>
          <w:color w:val="auto"/>
        </w:rPr>
        <w:t>ho</w:t>
      </w:r>
      <w:proofErr w:type="spellEnd"/>
      <w:r w:rsidR="001C186C" w:rsidRPr="00D02F04">
        <w:rPr>
          <w:rFonts w:asciiTheme="minorHAnsi" w:hAnsiTheme="minorHAnsi" w:cstheme="minorHAnsi"/>
          <w:color w:val="auto"/>
        </w:rPr>
        <w:t xml:space="preserve"> opotrebovania z dôvodu nes</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rsidR="00AC12AA" w:rsidRPr="00AD1CA2" w:rsidRDefault="00AC12AA" w:rsidP="00AC12AA">
      <w:pPr>
        <w:jc w:val="both"/>
        <w:rPr>
          <w:rFonts w:asciiTheme="minorHAnsi" w:hAnsiTheme="minorHAnsi" w:cs="Calibri"/>
          <w:lang w:bidi="si-LK"/>
        </w:rPr>
      </w:pPr>
      <w:r w:rsidRPr="00AD1CA2">
        <w:rPr>
          <w:rFonts w:asciiTheme="minorHAnsi" w:hAnsiTheme="minorHAnsi"/>
          <w:lang w:eastAsia="cs-CZ"/>
        </w:rPr>
        <w:t xml:space="preserve"> </w:t>
      </w: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w:t>
      </w:r>
      <w:r w:rsidRPr="00921343">
        <w:rPr>
          <w:rFonts w:asciiTheme="minorHAnsi" w:hAnsiTheme="minorHAnsi" w:cstheme="minorHAnsi"/>
          <w:lang w:eastAsia="cs-CZ"/>
        </w:rPr>
        <w:lastRenderedPageBreak/>
        <w:t xml:space="preserve">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w:t>
      </w:r>
      <w:proofErr w:type="spellStart"/>
      <w:r w:rsidR="00776AA0">
        <w:rPr>
          <w:rFonts w:asciiTheme="minorHAnsi" w:hAnsiTheme="minorHAnsi" w:cstheme="minorHAnsi"/>
        </w:rPr>
        <w:t>sms</w:t>
      </w:r>
      <w:proofErr w:type="spellEnd"/>
      <w:r w:rsidR="00776AA0">
        <w:rPr>
          <w:rFonts w:asciiTheme="minorHAnsi" w:hAnsiTheme="minorHAnsi" w:cstheme="minorHAnsi"/>
        </w:rPr>
        <w:t xml:space="preserve">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860ACB">
        <w:rPr>
          <w:rFonts w:asciiTheme="minorHAnsi" w:hAnsiTheme="minorHAnsi" w:cstheme="minorHAnsi"/>
        </w:rPr>
        <w:t>nadstavbu</w:t>
      </w:r>
      <w:r w:rsidRPr="00776AA0">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xml:space="preserve">, nedorobok inú poruchu alebo </w:t>
      </w:r>
      <w:proofErr w:type="spellStart"/>
      <w:r w:rsidR="00776AA0" w:rsidRPr="00776AA0">
        <w:rPr>
          <w:rFonts w:asciiTheme="minorHAnsi" w:hAnsiTheme="minorHAnsi" w:cstheme="minorHAnsi"/>
        </w:rPr>
        <w:t>závadu</w:t>
      </w:r>
      <w:proofErr w:type="spellEnd"/>
      <w:r w:rsidR="00860ACB">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w:t>
      </w:r>
      <w:r w:rsidRPr="00921343">
        <w:rPr>
          <w:rFonts w:asciiTheme="minorHAnsi" w:hAnsiTheme="minorHAnsi" w:cstheme="minorHAnsi"/>
        </w:rPr>
        <w:lastRenderedPageBreak/>
        <w:t xml:space="preserve">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rsidR="00092977" w:rsidRPr="00092977" w:rsidRDefault="00092977" w:rsidP="00092977">
      <w:pPr>
        <w:tabs>
          <w:tab w:val="left" w:pos="567"/>
          <w:tab w:val="left" w:pos="851"/>
          <w:tab w:val="left" w:pos="7088"/>
        </w:tabs>
        <w:ind w:left="117"/>
        <w:jc w:val="both"/>
        <w:rPr>
          <w:rFonts w:asciiTheme="minorHAnsi" w:hAnsiTheme="minorHAnsi" w:cstheme="minorHAnsi"/>
          <w:lang w:eastAsia="cs-CZ"/>
        </w:rPr>
      </w:pPr>
    </w:p>
    <w:p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442D2A">
        <w:rPr>
          <w:rFonts w:asciiTheme="minorHAnsi" w:hAnsiTheme="minorHAnsi" w:cstheme="minorHAnsi"/>
        </w:rPr>
        <w:t>zápisu do registra partnerov verejného sektora</w:t>
      </w:r>
      <w:bookmarkEnd w:id="3"/>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AC12AA" w:rsidRDefault="00AC12AA" w:rsidP="00AC12AA">
      <w:pPr>
        <w:jc w:val="center"/>
        <w:rPr>
          <w:rFonts w:asciiTheme="minorHAnsi" w:hAnsiTheme="minorHAnsi" w:cs="Calibri"/>
          <w:b/>
          <w:lang w:eastAsia="cs-CZ"/>
        </w:rPr>
      </w:pPr>
    </w:p>
    <w:p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lastRenderedPageBreak/>
        <w:t>I</w:t>
      </w:r>
      <w:r w:rsidR="00AC12AA">
        <w:rPr>
          <w:rFonts w:asciiTheme="minorHAnsi" w:hAnsiTheme="minorHAnsi" w:cs="Calibri"/>
          <w:b/>
          <w:lang w:eastAsia="cs-CZ"/>
        </w:rPr>
        <w:t>X.</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w:t>
      </w:r>
      <w:proofErr w:type="spellStart"/>
      <w:r w:rsidRPr="00C85D30">
        <w:rPr>
          <w:rFonts w:asciiTheme="minorHAnsi" w:hAnsiTheme="minorHAnsi" w:cstheme="minorHAnsi"/>
          <w:lang w:eastAsia="cs-CZ"/>
        </w:rPr>
        <w:t>ust</w:t>
      </w:r>
      <w:proofErr w:type="spellEnd"/>
      <w:r w:rsidRPr="00C85D30">
        <w:rPr>
          <w:rFonts w:asciiTheme="minorHAnsi" w:hAnsiTheme="minorHAnsi" w:cstheme="minorHAnsi"/>
          <w:lang w:eastAsia="cs-CZ"/>
        </w:rPr>
        <w:t xml:space="preserve">. § 511 ods.1 Občianskeho zákonníka ( zákon </w:t>
      </w:r>
      <w:r w:rsidR="00D02938">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rsidR="00AC12AA"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FC44B1">
        <w:rPr>
          <w:rFonts w:asciiTheme="minorHAnsi" w:hAnsiTheme="minorHAnsi" w:cs="Calibri"/>
          <w:lang w:eastAsia="cs-CZ"/>
        </w:rPr>
        <w:t>0</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rsidR="002C6233" w:rsidRPr="00022505" w:rsidRDefault="002C6233" w:rsidP="002C6233">
      <w:pPr>
        <w:pStyle w:val="Odsekzoznamu"/>
        <w:widowControl/>
        <w:numPr>
          <w:ilvl w:val="0"/>
          <w:numId w:val="12"/>
        </w:numPr>
        <w:ind w:left="284" w:hanging="425"/>
        <w:jc w:val="both"/>
        <w:rPr>
          <w:rFonts w:asciiTheme="minorHAnsi" w:hAnsiTheme="minorHAnsi" w:cs="Calibri"/>
          <w:lang w:eastAsia="cs-CZ"/>
        </w:rPr>
      </w:pPr>
      <w:r w:rsidRPr="0002250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 xml:space="preserve">nemá a ani v budúcnosti to nebude mať za následok neplatnosť, neúčinnosť alebo </w:t>
      </w:r>
      <w:proofErr w:type="spellStart"/>
      <w:r w:rsidRPr="008A0452">
        <w:rPr>
          <w:rFonts w:asciiTheme="minorHAnsi" w:hAnsiTheme="minorHAnsi" w:cstheme="minorHAnsi"/>
        </w:rPr>
        <w:t>nevynútiteľnosť</w:t>
      </w:r>
      <w:proofErr w:type="spellEnd"/>
      <w:r w:rsidRPr="008A045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w:t>
      </w:r>
      <w:r w:rsidRPr="008A0452">
        <w:rPr>
          <w:rFonts w:asciiTheme="minorHAnsi" w:hAnsiTheme="minorHAnsi" w:cstheme="minorHAnsi"/>
        </w:rPr>
        <w:lastRenderedPageBreak/>
        <w:t>upravené slovenským právnym poriadkom, pričom sa použijú také ustanovenia, ktoré zodpovedajú kritériám predchádzajúcej vety.</w:t>
      </w:r>
      <w:r>
        <w:t xml:space="preserve">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rsidR="00AC12AA" w:rsidRPr="000D0555" w:rsidRDefault="00AC12AA" w:rsidP="00AC12AA">
      <w:pPr>
        <w:tabs>
          <w:tab w:val="left" w:pos="426"/>
        </w:tabs>
        <w:jc w:val="both"/>
        <w:rPr>
          <w:rFonts w:asciiTheme="minorHAnsi" w:hAnsiTheme="minorHAnsi" w:cs="Calibri"/>
          <w:lang w:eastAsia="cs-CZ"/>
        </w:rPr>
      </w:pPr>
      <w:bookmarkStart w:id="4" w:name="_GoBack"/>
      <w:bookmarkEnd w:id="4"/>
    </w:p>
    <w:p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rsidR="00AC12AA" w:rsidRPr="000D0555" w:rsidRDefault="00AC12AA" w:rsidP="00AC12AA">
      <w:pPr>
        <w:rPr>
          <w:rFonts w:asciiTheme="minorHAnsi" w:hAnsiTheme="minorHAnsi" w:cs="Calibri"/>
          <w:b/>
          <w:lang w:eastAsia="cs-CZ"/>
        </w:rPr>
      </w:pPr>
    </w:p>
    <w:p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rsidR="00AC12AA" w:rsidRPr="000D0555" w:rsidRDefault="00AC12AA" w:rsidP="00AC12AA">
      <w:pPr>
        <w:tabs>
          <w:tab w:val="left" w:pos="4500"/>
          <w:tab w:val="left" w:pos="4962"/>
        </w:tabs>
        <w:spacing w:after="120"/>
        <w:rPr>
          <w:rFonts w:asciiTheme="minorHAnsi" w:hAnsiTheme="minorHAnsi" w:cs="Calibri"/>
          <w:lang w:eastAsia="cs-CZ"/>
        </w:rPr>
      </w:pPr>
    </w:p>
    <w:p w:rsidR="00AC12AA" w:rsidRPr="000D0555" w:rsidRDefault="00AC12AA" w:rsidP="00AC12AA">
      <w:pPr>
        <w:tabs>
          <w:tab w:val="left" w:pos="4500"/>
          <w:tab w:val="left" w:pos="4962"/>
        </w:tabs>
        <w:spacing w:after="120"/>
        <w:rPr>
          <w:rFonts w:asciiTheme="minorHAnsi" w:hAnsiTheme="minorHAnsi" w:cs="Calibri"/>
          <w:lang w:eastAsia="cs-CZ"/>
        </w:rPr>
      </w:pPr>
    </w:p>
    <w:p w:rsidR="00713F0C" w:rsidRDefault="00713F0C" w:rsidP="00713F0C">
      <w:pPr>
        <w:tabs>
          <w:tab w:val="left" w:pos="4500"/>
          <w:tab w:val="left" w:pos="4962"/>
        </w:tabs>
        <w:spacing w:after="120"/>
        <w:rPr>
          <w:rFonts w:ascii="Calibri" w:hAnsi="Calibri" w:cs="Calibri"/>
          <w:lang w:eastAsia="cs-CZ"/>
        </w:rPr>
      </w:pP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rsidR="00713F0C" w:rsidRPr="008F0AAA" w:rsidRDefault="001B32FA"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 xml:space="preserve">Ing. Ján </w:t>
      </w:r>
      <w:proofErr w:type="spellStart"/>
      <w:r>
        <w:rPr>
          <w:rStyle w:val="CharStyle8"/>
          <w:rFonts w:asciiTheme="minorHAnsi" w:hAnsiTheme="minorHAnsi" w:cstheme="minorHAnsi"/>
          <w:sz w:val="24"/>
          <w:szCs w:val="24"/>
        </w:rPr>
        <w:t>Butkovský</w:t>
      </w:r>
      <w:proofErr w:type="spellEnd"/>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rsidR="00713F0C" w:rsidRPr="008F0AAA" w:rsidRDefault="00713F0C" w:rsidP="00713F0C">
      <w:pPr>
        <w:pStyle w:val="Bezriadkovania"/>
        <w:rPr>
          <w:rStyle w:val="CharStyle8"/>
          <w:rFonts w:asciiTheme="minorHAnsi" w:hAnsiTheme="minorHAnsi" w:cstheme="minorHAnsi"/>
          <w:b w:val="0"/>
          <w:sz w:val="24"/>
          <w:szCs w:val="24"/>
        </w:rPr>
      </w:pPr>
    </w:p>
    <w:p w:rsidR="00713F0C" w:rsidRPr="008F0AAA" w:rsidRDefault="00713F0C" w:rsidP="00713F0C">
      <w:pPr>
        <w:pStyle w:val="Bezriadkovania"/>
        <w:rPr>
          <w:rStyle w:val="CharStyle8"/>
          <w:rFonts w:asciiTheme="minorHAnsi" w:hAnsiTheme="minorHAnsi" w:cstheme="minorHAnsi"/>
          <w:b w:val="0"/>
          <w:sz w:val="24"/>
          <w:szCs w:val="24"/>
        </w:rPr>
      </w:pPr>
    </w:p>
    <w:p w:rsidR="00713F0C" w:rsidRPr="008F0AAA" w:rsidRDefault="00713F0C" w:rsidP="00713F0C">
      <w:pPr>
        <w:pStyle w:val="Bezriadkovania"/>
        <w:rPr>
          <w:rStyle w:val="CharStyle8"/>
          <w:rFonts w:asciiTheme="minorHAnsi" w:hAnsiTheme="minorHAnsi" w:cstheme="minorHAnsi"/>
          <w:b w:val="0"/>
          <w:sz w:val="24"/>
          <w:szCs w:val="24"/>
        </w:rPr>
      </w:pPr>
    </w:p>
    <w:p w:rsidR="00713F0C" w:rsidRPr="008F0AAA" w:rsidRDefault="00713F0C" w:rsidP="00713F0C">
      <w:pPr>
        <w:pStyle w:val="Bezriadkovania"/>
        <w:ind w:left="4320" w:firstLine="720"/>
        <w:rPr>
          <w:rFonts w:asciiTheme="minorHAnsi" w:hAnsiTheme="minorHAnsi" w:cstheme="minorHAnsi"/>
          <w:color w:val="auto"/>
        </w:rPr>
      </w:pPr>
    </w:p>
    <w:p w:rsidR="00713F0C" w:rsidRPr="008F0AAA" w:rsidRDefault="00713F0C" w:rsidP="00713F0C">
      <w:pPr>
        <w:pStyle w:val="Bezriadkovania"/>
        <w:ind w:left="4320" w:hanging="4320"/>
        <w:rPr>
          <w:rFonts w:asciiTheme="minorHAnsi" w:hAnsiTheme="minorHAnsi" w:cstheme="minorHAnsi"/>
          <w:color w:val="auto"/>
        </w:rPr>
      </w:pPr>
      <w:r w:rsidRPr="008F0AAA">
        <w:rPr>
          <w:rFonts w:asciiTheme="minorHAnsi" w:hAnsiTheme="minorHAnsi" w:cstheme="minorHAnsi"/>
          <w:color w:val="auto"/>
        </w:rPr>
        <w:t>.............................................................</w:t>
      </w:r>
    </w:p>
    <w:p w:rsidR="00713F0C" w:rsidRPr="001B32FA" w:rsidRDefault="001B32FA" w:rsidP="00713F0C">
      <w:pPr>
        <w:ind w:left="4320" w:hanging="4320"/>
        <w:jc w:val="both"/>
        <w:rPr>
          <w:rFonts w:asciiTheme="minorHAnsi" w:hAnsiTheme="minorHAnsi" w:cstheme="minorHAnsi"/>
          <w:b/>
          <w:color w:val="auto"/>
        </w:rPr>
      </w:pPr>
      <w:r w:rsidRPr="001B32FA">
        <w:rPr>
          <w:rFonts w:asciiTheme="minorHAnsi" w:hAnsiTheme="minorHAnsi" w:cstheme="minorHAnsi"/>
          <w:b/>
          <w:color w:val="auto"/>
        </w:rPr>
        <w:t>JUDr. Drahomír Ivan</w:t>
      </w:r>
    </w:p>
    <w:p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rsidR="00AC12AA" w:rsidRDefault="00713F0C" w:rsidP="00EF18AD">
      <w:pPr>
        <w:pStyle w:val="Style16"/>
        <w:shd w:val="clear" w:color="auto" w:fill="auto"/>
        <w:spacing w:line="240" w:lineRule="auto"/>
        <w:ind w:left="5040" w:hanging="5040"/>
        <w:jc w:val="both"/>
      </w:pPr>
      <w:r w:rsidRPr="001B32FA">
        <w:rPr>
          <w:rStyle w:val="CharStyle8"/>
          <w:rFonts w:asciiTheme="minorHAnsi" w:hAnsiTheme="minorHAnsi" w:cstheme="minorHAnsi"/>
          <w:b w:val="0"/>
          <w:sz w:val="24"/>
          <w:szCs w:val="24"/>
        </w:rPr>
        <w:t>Banskobystrickej regionálnej správy ciest, a.s.</w:t>
      </w:r>
    </w:p>
    <w:p w:rsidR="00D97749" w:rsidRDefault="00D97749"/>
    <w:sectPr w:rsidR="00D97749" w:rsidSect="004D10FA">
      <w:headerReference w:type="default" r:id="rId9"/>
      <w:footerReference w:type="first" r:id="rId10"/>
      <w:pgSz w:w="11957" w:h="16872"/>
      <w:pgMar w:top="567" w:right="851" w:bottom="567"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CE" w:rsidRDefault="00F017CE">
      <w:r>
        <w:separator/>
      </w:r>
    </w:p>
  </w:endnote>
  <w:endnote w:type="continuationSeparator" w:id="0">
    <w:p w:rsidR="00F017CE" w:rsidRDefault="00F0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915BCAA" wp14:editId="71F37A6E">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5BCA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CE" w:rsidRDefault="00F017CE">
      <w:r>
        <w:separator/>
      </w:r>
    </w:p>
  </w:footnote>
  <w:footnote w:type="continuationSeparator" w:id="0">
    <w:p w:rsidR="00F017CE" w:rsidRDefault="00F0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45C65FFB" wp14:editId="665D01AA">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Bdr>
                                  <w:bottom w:val="single" w:sz="4" w:space="1" w:color="auto"/>
                                </w:pBdr>
                              </w:pPr>
                              <w:r>
                                <w:fldChar w:fldCharType="begin"/>
                              </w:r>
                              <w:r>
                                <w:instrText>PAGE   \* MERGEFORMAT</w:instrText>
                              </w:r>
                              <w:r>
                                <w:fldChar w:fldCharType="separate"/>
                              </w:r>
                              <w:r w:rsidR="00DF27C1">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C65FFB"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rsidR="00AE2DA1" w:rsidRDefault="00AE2DA1">
                        <w:pPr>
                          <w:pBdr>
                            <w:bottom w:val="single" w:sz="4" w:space="1" w:color="auto"/>
                          </w:pBdr>
                        </w:pPr>
                        <w:r>
                          <w:fldChar w:fldCharType="begin"/>
                        </w:r>
                        <w:r>
                          <w:instrText>PAGE   \* MERGEFORMAT</w:instrText>
                        </w:r>
                        <w:r>
                          <w:fldChar w:fldCharType="separate"/>
                        </w:r>
                        <w:r w:rsidR="00DF27C1">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3"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5"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0"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4"/>
  </w:num>
  <w:num w:numId="5">
    <w:abstractNumId w:val="40"/>
  </w:num>
  <w:num w:numId="6">
    <w:abstractNumId w:val="33"/>
  </w:num>
  <w:num w:numId="7">
    <w:abstractNumId w:val="6"/>
  </w:num>
  <w:num w:numId="8">
    <w:abstractNumId w:val="35"/>
  </w:num>
  <w:num w:numId="9">
    <w:abstractNumId w:val="22"/>
  </w:num>
  <w:num w:numId="10">
    <w:abstractNumId w:val="9"/>
  </w:num>
  <w:num w:numId="11">
    <w:abstractNumId w:val="4"/>
  </w:num>
  <w:num w:numId="12">
    <w:abstractNumId w:val="36"/>
  </w:num>
  <w:num w:numId="13">
    <w:abstractNumId w:val="3"/>
  </w:num>
  <w:num w:numId="14">
    <w:abstractNumId w:val="25"/>
  </w:num>
  <w:num w:numId="15">
    <w:abstractNumId w:val="32"/>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7"/>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0"/>
  </w:num>
  <w:num w:numId="26">
    <w:abstractNumId w:val="16"/>
  </w:num>
  <w:num w:numId="27">
    <w:abstractNumId w:val="29"/>
  </w:num>
  <w:num w:numId="28">
    <w:abstractNumId w:val="38"/>
  </w:num>
  <w:num w:numId="29">
    <w:abstractNumId w:val="23"/>
  </w:num>
  <w:num w:numId="30">
    <w:abstractNumId w:val="26"/>
  </w:num>
  <w:num w:numId="31">
    <w:abstractNumId w:val="5"/>
  </w:num>
  <w:num w:numId="32">
    <w:abstractNumId w:val="15"/>
  </w:num>
  <w:num w:numId="33">
    <w:abstractNumId w:val="34"/>
  </w:num>
  <w:num w:numId="34">
    <w:abstractNumId w:val="27"/>
  </w:num>
  <w:num w:numId="35">
    <w:abstractNumId w:val="11"/>
  </w:num>
  <w:num w:numId="36">
    <w:abstractNumId w:val="18"/>
  </w:num>
  <w:num w:numId="37">
    <w:abstractNumId w:val="12"/>
  </w:num>
  <w:num w:numId="38">
    <w:abstractNumId w:val="39"/>
  </w:num>
  <w:num w:numId="39">
    <w:abstractNumId w:val="20"/>
  </w:num>
  <w:num w:numId="40">
    <w:abstractNumId w:val="3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92977"/>
    <w:rsid w:val="000A6D04"/>
    <w:rsid w:val="000B453A"/>
    <w:rsid w:val="00146FFF"/>
    <w:rsid w:val="001779FE"/>
    <w:rsid w:val="00190198"/>
    <w:rsid w:val="001A78E2"/>
    <w:rsid w:val="001B32FA"/>
    <w:rsid w:val="001C186C"/>
    <w:rsid w:val="00261209"/>
    <w:rsid w:val="002C6233"/>
    <w:rsid w:val="002D5AD7"/>
    <w:rsid w:val="00320F5A"/>
    <w:rsid w:val="00350A44"/>
    <w:rsid w:val="003658E5"/>
    <w:rsid w:val="00391576"/>
    <w:rsid w:val="003C10D3"/>
    <w:rsid w:val="003D54AF"/>
    <w:rsid w:val="003F2597"/>
    <w:rsid w:val="004C22F0"/>
    <w:rsid w:val="004D10FA"/>
    <w:rsid w:val="004E17C3"/>
    <w:rsid w:val="005877A8"/>
    <w:rsid w:val="005D32D0"/>
    <w:rsid w:val="00600A54"/>
    <w:rsid w:val="006225EC"/>
    <w:rsid w:val="00622C5B"/>
    <w:rsid w:val="006C3615"/>
    <w:rsid w:val="0070048C"/>
    <w:rsid w:val="00713F0C"/>
    <w:rsid w:val="00776AA0"/>
    <w:rsid w:val="007D0EEE"/>
    <w:rsid w:val="007F12BD"/>
    <w:rsid w:val="007F2608"/>
    <w:rsid w:val="00860ACB"/>
    <w:rsid w:val="008622CE"/>
    <w:rsid w:val="00863C15"/>
    <w:rsid w:val="00866B71"/>
    <w:rsid w:val="00884444"/>
    <w:rsid w:val="008B5905"/>
    <w:rsid w:val="0092309D"/>
    <w:rsid w:val="00A02E75"/>
    <w:rsid w:val="00A06926"/>
    <w:rsid w:val="00A7173B"/>
    <w:rsid w:val="00AC12AA"/>
    <w:rsid w:val="00AE2DA1"/>
    <w:rsid w:val="00AE6890"/>
    <w:rsid w:val="00B223D9"/>
    <w:rsid w:val="00B6086B"/>
    <w:rsid w:val="00B7517C"/>
    <w:rsid w:val="00BE7F00"/>
    <w:rsid w:val="00C57253"/>
    <w:rsid w:val="00C77776"/>
    <w:rsid w:val="00CE219E"/>
    <w:rsid w:val="00D02938"/>
    <w:rsid w:val="00D02F04"/>
    <w:rsid w:val="00D97749"/>
    <w:rsid w:val="00DE7F01"/>
    <w:rsid w:val="00DF27C1"/>
    <w:rsid w:val="00DF4554"/>
    <w:rsid w:val="00E149D0"/>
    <w:rsid w:val="00E15750"/>
    <w:rsid w:val="00E349FB"/>
    <w:rsid w:val="00E7041A"/>
    <w:rsid w:val="00E74B23"/>
    <w:rsid w:val="00EF18AD"/>
    <w:rsid w:val="00F017CE"/>
    <w:rsid w:val="00F66493"/>
    <w:rsid w:val="00F92424"/>
    <w:rsid w:val="00F96240"/>
    <w:rsid w:val="00F9657D"/>
    <w:rsid w:val="00FC44B1"/>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EE5C8B"/>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tavenstvo@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5289</Words>
  <Characters>30151</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8</cp:revision>
  <dcterms:created xsi:type="dcterms:W3CDTF">2018-06-14T12:36:00Z</dcterms:created>
  <dcterms:modified xsi:type="dcterms:W3CDTF">2018-07-18T13:03:00Z</dcterms:modified>
</cp:coreProperties>
</file>