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xxxx/xxxx/xxxx</w:t>
      </w:r>
    </w:p>
    <w:p w14:paraId="227494DB" w14:textId="7B9988D7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>vyhotovenie geometrického plánu</w:t>
      </w:r>
      <w:r w:rsidR="00DF5F8C">
        <w:rPr>
          <w:rFonts w:ascii="Arial" w:hAnsi="Arial" w:cs="Arial"/>
          <w:b/>
          <w:sz w:val="24"/>
          <w:szCs w:val="24"/>
        </w:rPr>
        <w:t>, geodetické služby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0"/>
      </w:tblGrid>
      <w:tr w:rsidR="008158F2" w:rsidRPr="008158F2" w14:paraId="3735D08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A2DF251" w:rsidR="008158F2" w:rsidRPr="008158F2" w:rsidRDefault="008158F2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6D1B9A9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75D0E009" w:rsidR="008158F2" w:rsidRPr="008158F2" w:rsidRDefault="00BD7FCC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7FCC">
              <w:rPr>
                <w:rFonts w:ascii="Arial" w:hAnsi="Arial" w:cs="Arial"/>
              </w:rPr>
              <w:t>Koháryho 2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>PSČ: 934 01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 xml:space="preserve"> Levice</w:t>
            </w:r>
          </w:p>
        </w:tc>
      </w:tr>
      <w:tr w:rsidR="008158F2" w:rsidRPr="008158F2" w14:paraId="15D3BE6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1C3AB60" w:rsidR="008158F2" w:rsidRPr="008158F2" w:rsidRDefault="008158F2" w:rsidP="00BD7FCC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</w:t>
            </w:r>
            <w:r w:rsidR="00460300" w:rsidRPr="00460300">
              <w:rPr>
                <w:rFonts w:ascii="Arial" w:hAnsi="Arial" w:cs="Arial"/>
              </w:rPr>
              <w:t>Ing. Róbert Brodziansky</w:t>
            </w:r>
            <w:r w:rsidRPr="008158F2">
              <w:rPr>
                <w:rFonts w:ascii="Arial" w:hAnsi="Arial" w:cs="Arial"/>
              </w:rPr>
              <w:t xml:space="preserve">- vedúci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172C884A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280F7AD" w:rsidR="008158F2" w:rsidRPr="008158F2" w:rsidRDefault="00AC07C9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C07C9">
              <w:rPr>
                <w:rFonts w:ascii="Arial" w:hAnsi="Arial" w:cs="Arial"/>
              </w:rPr>
              <w:t>Jan PAVLOVKIN tel: +421 918 333 766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6DB3F2E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BD7FCC" w:rsidRPr="00BD7FCC">
        <w:rPr>
          <w:rFonts w:ascii="Arial" w:hAnsi="Arial" w:cs="Arial"/>
          <w:b/>
          <w:highlight w:val="yellow"/>
        </w:rPr>
        <w:t>Geodetické služby - OZ Podunajsko, - výzva č. 02/2024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</w:t>
      </w:r>
      <w:r w:rsidRPr="0094772E">
        <w:rPr>
          <w:rFonts w:ascii="Arial" w:hAnsi="Arial" w:cs="Arial"/>
        </w:rPr>
        <w:lastRenderedPageBreak/>
        <w:t xml:space="preserve">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</w:t>
      </w:r>
      <w:r w:rsidR="00BD7FCC">
        <w:rPr>
          <w:rFonts w:ascii="Arial" w:hAnsi="Arial" w:cs="Arial"/>
          <w:highlight w:val="yellow"/>
        </w:rPr>
        <w:t>Podunajsko</w:t>
      </w:r>
      <w:r w:rsidR="00694329" w:rsidRPr="00694329">
        <w:rPr>
          <w:rFonts w:ascii="Arial" w:hAnsi="Arial" w:cs="Arial"/>
          <w:highlight w:val="yellow"/>
        </w:rPr>
        <w:t>, - výzva č. 0</w:t>
      </w:r>
      <w:r w:rsidR="00156500">
        <w:rPr>
          <w:rFonts w:ascii="Arial" w:hAnsi="Arial" w:cs="Arial"/>
          <w:highlight w:val="yellow"/>
        </w:rPr>
        <w:t>4</w:t>
      </w:r>
      <w:r w:rsidR="00694329" w:rsidRPr="00694329">
        <w:rPr>
          <w:rFonts w:ascii="Arial" w:hAnsi="Arial" w:cs="Arial"/>
          <w:highlight w:val="yellow"/>
        </w:rPr>
        <w:t>/202</w:t>
      </w:r>
      <w:r w:rsidR="00156500">
        <w:rPr>
          <w:rFonts w:ascii="Arial" w:hAnsi="Arial" w:cs="Arial"/>
          <w:highlight w:val="yellow"/>
        </w:rPr>
        <w:t>6 Príbelce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0A2496F" w14:textId="77777777" w:rsidR="00BD7FCC" w:rsidRDefault="00EA76A0" w:rsidP="00212D74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BD7FCC">
        <w:rPr>
          <w:rFonts w:ascii="Arial" w:hAnsi="Arial" w:cs="Arial"/>
        </w:rPr>
        <w:t>Predmetom zmluvy je záväzok zhotoviteľa vyhotoviť  technický  podklad</w:t>
      </w:r>
      <w:r w:rsidR="00A76A3E" w:rsidRPr="00BD7FCC">
        <w:rPr>
          <w:rFonts w:ascii="Arial" w:hAnsi="Arial" w:cs="Arial"/>
        </w:rPr>
        <w:t xml:space="preserve"> </w:t>
      </w:r>
    </w:p>
    <w:p w14:paraId="7B6A7AF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1E4329FD" w14:textId="5BA39A85" w:rsidR="00BD7FCC" w:rsidRPr="009460EE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yellow"/>
        </w:rPr>
      </w:pPr>
      <w:r w:rsidRPr="009460EE">
        <w:rPr>
          <w:rFonts w:ascii="Arial" w:hAnsi="Arial" w:cs="Arial"/>
          <w:highlight w:val="yellow"/>
        </w:rPr>
        <w:t xml:space="preserve">Časť č. 1: Geodetické práce pre OZ Podunajsko </w:t>
      </w:r>
      <w:r w:rsidR="007064C4" w:rsidRPr="009460EE">
        <w:rPr>
          <w:rFonts w:ascii="Arial" w:hAnsi="Arial" w:cs="Arial"/>
          <w:highlight w:val="yellow"/>
        </w:rPr>
        <w:t>: Ide</w:t>
      </w:r>
      <w:r w:rsidR="007064C4" w:rsidRPr="009460EE">
        <w:rPr>
          <w:rFonts w:ascii="Arial" w:hAnsi="Arial" w:cs="Arial"/>
          <w:highlight w:val="yellow"/>
        </w:rPr>
        <w:t xml:space="preserve"> o vytýčenie červenej hranice parcely KNC č. 2195 cca 266m v</w:t>
      </w:r>
      <w:r w:rsidR="007064C4" w:rsidRPr="009460EE">
        <w:rPr>
          <w:rFonts w:ascii="Arial" w:hAnsi="Arial" w:cs="Arial"/>
          <w:highlight w:val="yellow"/>
        </w:rPr>
        <w:t> </w:t>
      </w:r>
      <w:r w:rsidR="007064C4" w:rsidRPr="009460EE">
        <w:rPr>
          <w:rFonts w:ascii="Arial" w:hAnsi="Arial" w:cs="Arial"/>
          <w:highlight w:val="yellow"/>
        </w:rPr>
        <w:t>teréne</w:t>
      </w:r>
      <w:r w:rsidR="007064C4" w:rsidRPr="009460EE">
        <w:rPr>
          <w:rFonts w:ascii="Arial" w:hAnsi="Arial" w:cs="Arial"/>
          <w:highlight w:val="yellow"/>
        </w:rPr>
        <w:t>.</w:t>
      </w:r>
      <w:r w:rsidR="007064C4" w:rsidRPr="009460EE">
        <w:rPr>
          <w:highlight w:val="yellow"/>
        </w:rPr>
        <w:t xml:space="preserve"> </w:t>
      </w:r>
      <w:r w:rsidR="007064C4" w:rsidRPr="009460EE">
        <w:rPr>
          <w:rFonts w:ascii="Arial" w:hAnsi="Arial" w:cs="Arial"/>
          <w:highlight w:val="yellow"/>
        </w:rPr>
        <w:t>k.ú: Dolné Príbelce</w:t>
      </w:r>
      <w:r w:rsidR="007064C4" w:rsidRPr="009460EE">
        <w:rPr>
          <w:rFonts w:ascii="Arial" w:hAnsi="Arial" w:cs="Arial"/>
          <w:highlight w:val="yellow"/>
        </w:rPr>
        <w:t>.</w:t>
      </w:r>
    </w:p>
    <w:p w14:paraId="495E5FB5" w14:textId="77777777" w:rsidR="00BD7FCC" w:rsidRPr="009460EE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yellow"/>
        </w:rPr>
      </w:pPr>
    </w:p>
    <w:p w14:paraId="7CC29FD8" w14:textId="761E7005" w:rsidR="00BD7FCC" w:rsidRPr="009460EE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60EE">
        <w:rPr>
          <w:rFonts w:ascii="Arial" w:hAnsi="Arial" w:cs="Arial"/>
          <w:highlight w:val="yellow"/>
        </w:rPr>
        <w:t>Časť č. 2</w:t>
      </w:r>
      <w:r w:rsidRPr="009460EE">
        <w:rPr>
          <w:highlight w:val="yellow"/>
        </w:rPr>
        <w:t xml:space="preserve"> </w:t>
      </w:r>
      <w:r w:rsidR="009460EE" w:rsidRPr="009460EE">
        <w:rPr>
          <w:highlight w:val="yellow"/>
        </w:rPr>
        <w:t xml:space="preserve">: </w:t>
      </w:r>
      <w:r w:rsidR="009460EE" w:rsidRPr="009460EE">
        <w:rPr>
          <w:rFonts w:ascii="Arial" w:hAnsi="Arial" w:cs="Arial"/>
          <w:highlight w:val="yellow"/>
        </w:rPr>
        <w:t>Geodetické práce pre OZ Podunajsko : Ide o</w:t>
      </w:r>
      <w:r w:rsidR="009460EE" w:rsidRPr="009460EE">
        <w:rPr>
          <w:rFonts w:ascii="Arial" w:hAnsi="Arial" w:cs="Arial"/>
          <w:highlight w:val="yellow"/>
        </w:rPr>
        <w:t xml:space="preserve"> </w:t>
      </w:r>
      <w:r w:rsidR="009460EE" w:rsidRPr="009460EE">
        <w:rPr>
          <w:rFonts w:ascii="Arial" w:hAnsi="Arial" w:cs="Arial"/>
          <w:highlight w:val="yellow"/>
        </w:rPr>
        <w:t>vytýčenie červenej hranice parcely KNC č. 2195 cca 266m v teréne</w:t>
      </w:r>
      <w:r w:rsidRPr="009460EE">
        <w:rPr>
          <w:rFonts w:ascii="Arial" w:hAnsi="Arial" w:cs="Arial"/>
          <w:highlight w:val="yellow"/>
        </w:rPr>
        <w:t xml:space="preserve">  v </w:t>
      </w:r>
      <w:r w:rsidR="009460EE" w:rsidRPr="009460EE">
        <w:rPr>
          <w:rFonts w:ascii="Arial" w:hAnsi="Arial" w:cs="Arial"/>
          <w:highlight w:val="yellow"/>
        </w:rPr>
        <w:t>k.ú: Dolné Príbelce</w:t>
      </w:r>
    </w:p>
    <w:p w14:paraId="7C996BB6" w14:textId="77777777" w:rsidR="00BD7FCC" w:rsidRPr="009460EE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0CFE4CF3" w14:textId="517B2724" w:rsidR="002724D6" w:rsidRPr="0084195F" w:rsidRDefault="00ED5F4A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60EE">
        <w:rPr>
          <w:rFonts w:ascii="Arial" w:hAnsi="Arial" w:cs="Arial"/>
          <w:i/>
        </w:rPr>
        <w:t xml:space="preserve">, </w:t>
      </w:r>
      <w:r w:rsidRPr="009460EE">
        <w:rPr>
          <w:rFonts w:ascii="Arial" w:hAnsi="Arial" w:cs="Arial"/>
        </w:rPr>
        <w:t>( ďalej len „dielo“)</w:t>
      </w:r>
      <w:r w:rsidR="008158F2" w:rsidRPr="009460EE">
        <w:rPr>
          <w:rFonts w:ascii="Arial" w:hAnsi="Arial" w:cs="Arial"/>
        </w:rPr>
        <w:t xml:space="preserve"> podľa</w:t>
      </w:r>
      <w:r w:rsidR="008158F2" w:rsidRPr="0084195F">
        <w:rPr>
          <w:rFonts w:ascii="Arial" w:hAnsi="Arial" w:cs="Arial"/>
        </w:rPr>
        <w:t xml:space="preserve">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0EB832B7" w:rsidR="009C40DF" w:rsidRPr="008158F2" w:rsidRDefault="00465D47" w:rsidP="00BD7FC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>kontaktnej osobe</w:t>
      </w:r>
      <w:r w:rsidR="009460EE">
        <w:rPr>
          <w:rFonts w:ascii="Arial" w:hAnsi="Arial" w:cs="Arial"/>
        </w:rPr>
        <w:t>,</w:t>
      </w:r>
      <w:r w:rsidR="009C40DF" w:rsidRPr="0094772E">
        <w:rPr>
          <w:rFonts w:ascii="Arial" w:hAnsi="Arial" w:cs="Arial"/>
        </w:rPr>
        <w:t xml:space="preserve">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9460EE" w:rsidRPr="009460EE">
        <w:rPr>
          <w:rFonts w:ascii="Arial" w:hAnsi="Arial" w:cs="Arial"/>
        </w:rPr>
        <w:t>Jan PAVLOVKIN</w:t>
      </w:r>
      <w:r w:rsidR="009460EE" w:rsidRPr="009460EE">
        <w:rPr>
          <w:rFonts w:ascii="Arial" w:hAnsi="Arial" w:cs="Arial"/>
        </w:rPr>
        <w:t xml:space="preserve"> </w:t>
      </w:r>
      <w:r w:rsidR="00BD7FCC" w:rsidRPr="00BD7FCC">
        <w:rPr>
          <w:rFonts w:ascii="Arial" w:hAnsi="Arial" w:cs="Arial"/>
        </w:rPr>
        <w:t>tel: +421 918</w:t>
      </w:r>
      <w:r w:rsidR="009460EE">
        <w:rPr>
          <w:rFonts w:ascii="Arial" w:hAnsi="Arial" w:cs="Arial"/>
        </w:rPr>
        <w:t> </w:t>
      </w:r>
      <w:r w:rsidR="00BD7FCC" w:rsidRPr="00BD7FCC">
        <w:rPr>
          <w:rFonts w:ascii="Arial" w:hAnsi="Arial" w:cs="Arial"/>
        </w:rPr>
        <w:t>33</w:t>
      </w:r>
      <w:r w:rsidR="009460EE">
        <w:rPr>
          <w:rFonts w:ascii="Arial" w:hAnsi="Arial" w:cs="Arial"/>
        </w:rPr>
        <w:t>3 766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719B0F82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60300" w:rsidRPr="00460300">
        <w:rPr>
          <w:rFonts w:ascii="Arial" w:hAnsi="Arial" w:cs="Arial"/>
        </w:rPr>
        <w:tab/>
        <w:t>Ing. Róbert Brodziansky</w:t>
      </w:r>
    </w:p>
    <w:p w14:paraId="3F5CC951" w14:textId="7AA16CF2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460300">
        <w:rPr>
          <w:rFonts w:ascii="Arial" w:hAnsi="Arial" w:cs="Arial"/>
        </w:rPr>
        <w:t>Podunajsko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20B8" w14:textId="77777777" w:rsidR="004466DF" w:rsidRDefault="004466DF" w:rsidP="0094772E">
      <w:r>
        <w:separator/>
      </w:r>
    </w:p>
  </w:endnote>
  <w:endnote w:type="continuationSeparator" w:id="0">
    <w:p w14:paraId="15BF22DA" w14:textId="77777777" w:rsidR="004466DF" w:rsidRDefault="004466D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3187" w14:textId="77777777" w:rsidR="004466DF" w:rsidRDefault="004466DF" w:rsidP="0094772E">
      <w:r>
        <w:separator/>
      </w:r>
    </w:p>
  </w:footnote>
  <w:footnote w:type="continuationSeparator" w:id="0">
    <w:p w14:paraId="1FD5E3ED" w14:textId="77777777" w:rsidR="004466DF" w:rsidRDefault="004466D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2424">
    <w:abstractNumId w:val="1"/>
  </w:num>
  <w:num w:numId="2" w16cid:durableId="360205855">
    <w:abstractNumId w:val="7"/>
  </w:num>
  <w:num w:numId="3" w16cid:durableId="756559952">
    <w:abstractNumId w:val="20"/>
  </w:num>
  <w:num w:numId="4" w16cid:durableId="2126846862">
    <w:abstractNumId w:val="0"/>
  </w:num>
  <w:num w:numId="5" w16cid:durableId="1517502516">
    <w:abstractNumId w:val="8"/>
  </w:num>
  <w:num w:numId="6" w16cid:durableId="1603031801">
    <w:abstractNumId w:val="10"/>
  </w:num>
  <w:num w:numId="7" w16cid:durableId="1406146141">
    <w:abstractNumId w:val="15"/>
  </w:num>
  <w:num w:numId="8" w16cid:durableId="2134976937">
    <w:abstractNumId w:val="12"/>
  </w:num>
  <w:num w:numId="9" w16cid:durableId="1065295809">
    <w:abstractNumId w:val="16"/>
  </w:num>
  <w:num w:numId="10" w16cid:durableId="1633944526">
    <w:abstractNumId w:val="19"/>
  </w:num>
  <w:num w:numId="11" w16cid:durableId="938027121">
    <w:abstractNumId w:val="14"/>
  </w:num>
  <w:num w:numId="12" w16cid:durableId="517817633">
    <w:abstractNumId w:val="21"/>
  </w:num>
  <w:num w:numId="13" w16cid:durableId="2022315696">
    <w:abstractNumId w:val="5"/>
  </w:num>
  <w:num w:numId="14" w16cid:durableId="1981107189">
    <w:abstractNumId w:val="13"/>
  </w:num>
  <w:num w:numId="15" w16cid:durableId="1801069315">
    <w:abstractNumId w:val="9"/>
  </w:num>
  <w:num w:numId="16" w16cid:durableId="786848109">
    <w:abstractNumId w:val="3"/>
  </w:num>
  <w:num w:numId="17" w16cid:durableId="571475804">
    <w:abstractNumId w:val="11"/>
  </w:num>
  <w:num w:numId="18" w16cid:durableId="537280134">
    <w:abstractNumId w:val="2"/>
  </w:num>
  <w:num w:numId="19" w16cid:durableId="2141722353">
    <w:abstractNumId w:val="18"/>
  </w:num>
  <w:num w:numId="20" w16cid:durableId="728260739">
    <w:abstractNumId w:val="6"/>
  </w:num>
  <w:num w:numId="21" w16cid:durableId="1933514722">
    <w:abstractNumId w:val="17"/>
  </w:num>
  <w:num w:numId="22" w16cid:durableId="2091999194">
    <w:abstractNumId w:val="22"/>
  </w:num>
  <w:num w:numId="23" w16cid:durableId="1881623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1113F6"/>
    <w:rsid w:val="00125151"/>
    <w:rsid w:val="00130DC9"/>
    <w:rsid w:val="00156500"/>
    <w:rsid w:val="001855AD"/>
    <w:rsid w:val="00196A2D"/>
    <w:rsid w:val="002724D6"/>
    <w:rsid w:val="00291CA2"/>
    <w:rsid w:val="00333714"/>
    <w:rsid w:val="003A68B5"/>
    <w:rsid w:val="003B2EEF"/>
    <w:rsid w:val="003D7EE6"/>
    <w:rsid w:val="004466DF"/>
    <w:rsid w:val="00460300"/>
    <w:rsid w:val="00465D47"/>
    <w:rsid w:val="00567654"/>
    <w:rsid w:val="005C50F1"/>
    <w:rsid w:val="005D022D"/>
    <w:rsid w:val="006054F8"/>
    <w:rsid w:val="00611697"/>
    <w:rsid w:val="00664BBB"/>
    <w:rsid w:val="00667CEC"/>
    <w:rsid w:val="00694329"/>
    <w:rsid w:val="006A363E"/>
    <w:rsid w:val="006C6560"/>
    <w:rsid w:val="006E1C62"/>
    <w:rsid w:val="007064C4"/>
    <w:rsid w:val="007419C9"/>
    <w:rsid w:val="007C03E4"/>
    <w:rsid w:val="007E4327"/>
    <w:rsid w:val="008158F2"/>
    <w:rsid w:val="0084195F"/>
    <w:rsid w:val="00844B17"/>
    <w:rsid w:val="008C249E"/>
    <w:rsid w:val="009460E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AC07C9"/>
    <w:rsid w:val="00B26550"/>
    <w:rsid w:val="00BB0A54"/>
    <w:rsid w:val="00BB0D26"/>
    <w:rsid w:val="00BD7FCC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DF5F8C"/>
    <w:rsid w:val="00E43E77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3211-F5E2-427D-A0EE-73C998E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14</cp:revision>
  <cp:lastPrinted>2023-08-17T08:20:00Z</cp:lastPrinted>
  <dcterms:created xsi:type="dcterms:W3CDTF">2023-11-23T08:32:00Z</dcterms:created>
  <dcterms:modified xsi:type="dcterms:W3CDTF">2026-05-28T10:36:00Z</dcterms:modified>
</cp:coreProperties>
</file>