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432D7" w14:textId="77777777" w:rsidR="00BA4215" w:rsidRPr="006E19AA" w:rsidRDefault="00BA4215" w:rsidP="00BA4215">
      <w:pPr>
        <w:pStyle w:val="Default"/>
        <w:jc w:val="center"/>
        <w:rPr>
          <w:sz w:val="20"/>
          <w:szCs w:val="20"/>
        </w:rPr>
      </w:pPr>
      <w:r w:rsidRPr="00FA47B5">
        <w:rPr>
          <w:b/>
          <w:bCs/>
          <w:sz w:val="20"/>
          <w:szCs w:val="20"/>
        </w:rPr>
        <w:t>Servisná</w:t>
      </w:r>
      <w:r w:rsidRPr="006E19AA">
        <w:rPr>
          <w:b/>
          <w:bCs/>
          <w:sz w:val="20"/>
          <w:szCs w:val="20"/>
        </w:rPr>
        <w:t xml:space="preserve"> zmluva č. </w:t>
      </w:r>
      <w:r w:rsidRPr="006E19AA">
        <w:rPr>
          <w:sz w:val="20"/>
          <w:szCs w:val="20"/>
        </w:rPr>
        <w:t>&lt;</w:t>
      </w:r>
      <w:r w:rsidRPr="006E19AA">
        <w:rPr>
          <w:color w:val="00B0F0"/>
          <w:sz w:val="20"/>
          <w:szCs w:val="20"/>
        </w:rPr>
        <w:t>vyplní VO</w:t>
      </w:r>
      <w:r w:rsidRPr="006E19AA">
        <w:rPr>
          <w:sz w:val="20"/>
          <w:szCs w:val="20"/>
        </w:rPr>
        <w:t>&gt;</w:t>
      </w:r>
    </w:p>
    <w:p w14:paraId="37AF1775" w14:textId="77777777" w:rsidR="00BA4215" w:rsidRPr="004A27D3" w:rsidRDefault="00BA4215" w:rsidP="00BA4215">
      <w:pPr>
        <w:pStyle w:val="Default"/>
        <w:jc w:val="center"/>
        <w:rPr>
          <w:sz w:val="20"/>
          <w:szCs w:val="20"/>
        </w:rPr>
      </w:pPr>
      <w:r w:rsidRPr="006E19AA">
        <w:rPr>
          <w:sz w:val="20"/>
          <w:szCs w:val="20"/>
        </w:rPr>
        <w:t xml:space="preserve">podľa ustanovenia § 113 zákona č. 343/2015 Z. z. o verejnom obstarávaní a o zmene a doplnení niektorých zákonov v znení neskorších predpisov (ďalej len „zákon o verejnom obstarávaní“) a ustanovenia § 269 ods. 2 </w:t>
      </w:r>
      <w:r w:rsidR="006F4F53" w:rsidRPr="006E19AA">
        <w:rPr>
          <w:sz w:val="20"/>
          <w:szCs w:val="20"/>
        </w:rPr>
        <w:t>a § 536 a </w:t>
      </w:r>
      <w:proofErr w:type="spellStart"/>
      <w:r w:rsidR="006F4F53" w:rsidRPr="006E19AA">
        <w:rPr>
          <w:sz w:val="20"/>
          <w:szCs w:val="20"/>
        </w:rPr>
        <w:t>nasl</w:t>
      </w:r>
      <w:proofErr w:type="spellEnd"/>
      <w:r w:rsidR="006F4F53" w:rsidRPr="006E19AA">
        <w:rPr>
          <w:sz w:val="20"/>
          <w:szCs w:val="20"/>
        </w:rPr>
        <w:t xml:space="preserve">. </w:t>
      </w:r>
      <w:r w:rsidRPr="006E19AA">
        <w:rPr>
          <w:sz w:val="20"/>
          <w:szCs w:val="20"/>
        </w:rPr>
        <w:t>zákona č. 513/1991 Z. z. Obchodný zákonník v znení neskorších predpisov</w:t>
      </w:r>
    </w:p>
    <w:p w14:paraId="5323A391" w14:textId="77777777" w:rsidR="00BA4215" w:rsidRPr="00FA47B5" w:rsidRDefault="00BA4215" w:rsidP="00BA4215">
      <w:pPr>
        <w:pStyle w:val="Default"/>
        <w:rPr>
          <w:b/>
          <w:bCs/>
          <w:sz w:val="20"/>
          <w:szCs w:val="20"/>
        </w:rPr>
      </w:pPr>
    </w:p>
    <w:p w14:paraId="1946D722" w14:textId="77777777" w:rsidR="00BA4215" w:rsidRPr="00FA47B5" w:rsidRDefault="00BA4215" w:rsidP="00BA4215">
      <w:pPr>
        <w:pStyle w:val="Default"/>
        <w:rPr>
          <w:b/>
          <w:bCs/>
          <w:sz w:val="20"/>
          <w:szCs w:val="20"/>
        </w:rPr>
      </w:pPr>
    </w:p>
    <w:p w14:paraId="4DB7E494" w14:textId="77777777" w:rsidR="00BA4215" w:rsidRPr="00FA47B5" w:rsidRDefault="00BA4215" w:rsidP="00BA4215">
      <w:pPr>
        <w:pStyle w:val="Default"/>
        <w:jc w:val="center"/>
        <w:rPr>
          <w:b/>
          <w:bCs/>
          <w:sz w:val="20"/>
          <w:szCs w:val="20"/>
        </w:rPr>
      </w:pPr>
      <w:r w:rsidRPr="00FA47B5">
        <w:rPr>
          <w:b/>
          <w:bCs/>
          <w:sz w:val="20"/>
          <w:szCs w:val="20"/>
        </w:rPr>
        <w:t xml:space="preserve">Článok I </w:t>
      </w:r>
    </w:p>
    <w:p w14:paraId="22C8E892" w14:textId="77777777" w:rsidR="00BA4215" w:rsidRPr="00FA47B5" w:rsidRDefault="00BA4215" w:rsidP="00BA4215">
      <w:pPr>
        <w:pStyle w:val="Default"/>
        <w:jc w:val="center"/>
        <w:rPr>
          <w:b/>
          <w:bCs/>
          <w:sz w:val="20"/>
          <w:szCs w:val="20"/>
        </w:rPr>
      </w:pPr>
      <w:r w:rsidRPr="00683824">
        <w:rPr>
          <w:b/>
          <w:bCs/>
          <w:sz w:val="20"/>
          <w:szCs w:val="20"/>
        </w:rPr>
        <w:t>Zmluvné strany</w:t>
      </w:r>
    </w:p>
    <w:p w14:paraId="108EE49C" w14:textId="77777777" w:rsidR="00BA4215" w:rsidRPr="00FA47B5" w:rsidRDefault="00BA4215" w:rsidP="00BA4215">
      <w:pPr>
        <w:pStyle w:val="Default"/>
        <w:rPr>
          <w:b/>
          <w:bCs/>
          <w:sz w:val="20"/>
          <w:szCs w:val="20"/>
        </w:rPr>
      </w:pPr>
    </w:p>
    <w:p w14:paraId="54E4F7A8" w14:textId="77777777" w:rsidR="00BA4215" w:rsidRPr="00FA47B5" w:rsidRDefault="00BA4215" w:rsidP="00BA4215">
      <w:pPr>
        <w:pStyle w:val="Default"/>
        <w:rPr>
          <w:b/>
          <w:sz w:val="20"/>
          <w:szCs w:val="20"/>
        </w:rPr>
      </w:pPr>
      <w:r w:rsidRPr="00FA47B5">
        <w:rPr>
          <w:b/>
          <w:bCs/>
          <w:sz w:val="20"/>
          <w:szCs w:val="20"/>
        </w:rPr>
        <w:t xml:space="preserve">1) </w:t>
      </w:r>
      <w:r w:rsidR="006F4F53" w:rsidRPr="00FA47B5">
        <w:rPr>
          <w:b/>
          <w:sz w:val="20"/>
          <w:szCs w:val="20"/>
        </w:rPr>
        <w:t>Objednávateľ</w:t>
      </w:r>
      <w:r w:rsidRPr="00FA47B5">
        <w:rPr>
          <w:b/>
          <w:sz w:val="20"/>
          <w:szCs w:val="20"/>
        </w:rPr>
        <w:t>:</w:t>
      </w:r>
    </w:p>
    <w:p w14:paraId="6EFDD0B4" w14:textId="77777777" w:rsidR="00BA4215" w:rsidRPr="00FA47B5" w:rsidRDefault="00BA4215" w:rsidP="00BA4215">
      <w:pPr>
        <w:pStyle w:val="Default"/>
        <w:rPr>
          <w:sz w:val="20"/>
          <w:szCs w:val="20"/>
        </w:rPr>
      </w:pPr>
    </w:p>
    <w:p w14:paraId="1A3C8014" w14:textId="77777777" w:rsidR="00BA4215" w:rsidRPr="00FA47B5" w:rsidRDefault="00BA4215" w:rsidP="00BA4215">
      <w:pPr>
        <w:pStyle w:val="Default"/>
        <w:rPr>
          <w:sz w:val="20"/>
          <w:szCs w:val="20"/>
        </w:rPr>
      </w:pPr>
      <w:r w:rsidRPr="00FA47B5">
        <w:rPr>
          <w:sz w:val="20"/>
          <w:szCs w:val="20"/>
        </w:rPr>
        <w:t>Názov:</w:t>
      </w:r>
      <w:r w:rsidRPr="00FA47B5">
        <w:rPr>
          <w:sz w:val="20"/>
          <w:szCs w:val="20"/>
        </w:rPr>
        <w:tab/>
      </w:r>
      <w:r w:rsidRPr="00FA47B5">
        <w:rPr>
          <w:sz w:val="20"/>
          <w:szCs w:val="20"/>
        </w:rPr>
        <w:tab/>
      </w:r>
      <w:r w:rsidRPr="00FA47B5">
        <w:rPr>
          <w:sz w:val="20"/>
          <w:szCs w:val="20"/>
        </w:rPr>
        <w:tab/>
      </w:r>
      <w:r w:rsidRPr="00FA47B5">
        <w:rPr>
          <w:sz w:val="20"/>
          <w:szCs w:val="20"/>
        </w:rPr>
        <w:tab/>
        <w:t>Národná banka Slovenska</w:t>
      </w:r>
    </w:p>
    <w:p w14:paraId="1E0A4E51" w14:textId="77777777" w:rsidR="00BA4215" w:rsidRPr="00FA47B5" w:rsidRDefault="00BA4215" w:rsidP="00BA4215">
      <w:pPr>
        <w:pStyle w:val="Default"/>
        <w:rPr>
          <w:sz w:val="20"/>
          <w:szCs w:val="20"/>
        </w:rPr>
      </w:pPr>
      <w:r w:rsidRPr="00FA47B5">
        <w:rPr>
          <w:sz w:val="20"/>
          <w:szCs w:val="20"/>
        </w:rPr>
        <w:t>Sídlo:</w:t>
      </w:r>
      <w:r w:rsidRPr="00FA47B5">
        <w:rPr>
          <w:sz w:val="20"/>
          <w:szCs w:val="20"/>
        </w:rPr>
        <w:tab/>
      </w:r>
      <w:r w:rsidRPr="00FA47B5">
        <w:rPr>
          <w:sz w:val="20"/>
          <w:szCs w:val="20"/>
        </w:rPr>
        <w:tab/>
      </w:r>
      <w:r w:rsidRPr="00FA47B5">
        <w:rPr>
          <w:sz w:val="20"/>
          <w:szCs w:val="20"/>
        </w:rPr>
        <w:tab/>
      </w:r>
      <w:r w:rsidRPr="00FA47B5">
        <w:rPr>
          <w:sz w:val="20"/>
          <w:szCs w:val="20"/>
        </w:rPr>
        <w:tab/>
        <w:t>Imricha Karvaša 1, 813 25 Bratislava</w:t>
      </w:r>
    </w:p>
    <w:p w14:paraId="0C6B451B" w14:textId="77777777" w:rsidR="00BA4215" w:rsidRPr="00FA47B5" w:rsidRDefault="00BA4215" w:rsidP="00BA4215">
      <w:pPr>
        <w:pStyle w:val="Default"/>
        <w:rPr>
          <w:sz w:val="20"/>
          <w:szCs w:val="20"/>
        </w:rPr>
      </w:pPr>
      <w:r w:rsidRPr="00FA47B5">
        <w:rPr>
          <w:sz w:val="20"/>
          <w:szCs w:val="20"/>
        </w:rPr>
        <w:t>IČO:</w:t>
      </w:r>
      <w:r w:rsidRPr="00FA47B5">
        <w:rPr>
          <w:sz w:val="20"/>
          <w:szCs w:val="20"/>
        </w:rPr>
        <w:tab/>
      </w:r>
      <w:r w:rsidRPr="00FA47B5">
        <w:rPr>
          <w:sz w:val="20"/>
          <w:szCs w:val="20"/>
        </w:rPr>
        <w:tab/>
      </w:r>
      <w:r w:rsidRPr="00FA47B5">
        <w:rPr>
          <w:sz w:val="20"/>
          <w:szCs w:val="20"/>
        </w:rPr>
        <w:tab/>
      </w:r>
      <w:r w:rsidRPr="00FA47B5">
        <w:rPr>
          <w:sz w:val="20"/>
          <w:szCs w:val="20"/>
        </w:rPr>
        <w:tab/>
        <w:t>30 844 789</w:t>
      </w:r>
    </w:p>
    <w:p w14:paraId="0A46E1D2" w14:textId="77777777" w:rsidR="00BA4215" w:rsidRPr="00FA47B5" w:rsidRDefault="00BA4215" w:rsidP="00BA4215">
      <w:pPr>
        <w:pStyle w:val="Default"/>
        <w:rPr>
          <w:sz w:val="20"/>
          <w:szCs w:val="20"/>
        </w:rPr>
      </w:pPr>
      <w:r w:rsidRPr="00FA47B5">
        <w:rPr>
          <w:sz w:val="20"/>
          <w:szCs w:val="20"/>
        </w:rPr>
        <w:t>Zastúpený:</w:t>
      </w:r>
      <w:r w:rsidRPr="00FA47B5">
        <w:rPr>
          <w:sz w:val="20"/>
          <w:szCs w:val="20"/>
        </w:rPr>
        <w:tab/>
      </w:r>
      <w:r w:rsidRPr="00FA47B5">
        <w:rPr>
          <w:sz w:val="20"/>
          <w:szCs w:val="20"/>
        </w:rPr>
        <w:tab/>
      </w:r>
      <w:r w:rsidRPr="00FA47B5">
        <w:rPr>
          <w:sz w:val="20"/>
          <w:szCs w:val="20"/>
        </w:rPr>
        <w:tab/>
        <w:t xml:space="preserve">Ing. Ivan </w:t>
      </w:r>
      <w:proofErr w:type="spellStart"/>
      <w:r w:rsidRPr="00FA47B5">
        <w:rPr>
          <w:sz w:val="20"/>
          <w:szCs w:val="20"/>
        </w:rPr>
        <w:t>Sedláček</w:t>
      </w:r>
      <w:proofErr w:type="spellEnd"/>
      <w:r w:rsidRPr="00FA47B5">
        <w:rPr>
          <w:sz w:val="20"/>
          <w:szCs w:val="20"/>
        </w:rPr>
        <w:t>, riaditeľ odboru informačných technológií</w:t>
      </w:r>
    </w:p>
    <w:p w14:paraId="5C51F3ED" w14:textId="77777777" w:rsidR="00BA4215" w:rsidRPr="00FA47B5" w:rsidRDefault="00BA4215" w:rsidP="00BA4215">
      <w:pPr>
        <w:pStyle w:val="Default"/>
        <w:rPr>
          <w:sz w:val="20"/>
          <w:szCs w:val="20"/>
        </w:rPr>
      </w:pPr>
      <w:r w:rsidRPr="00FA47B5">
        <w:rPr>
          <w:sz w:val="20"/>
          <w:szCs w:val="20"/>
        </w:rPr>
        <w:t>Bankové spojenie:</w:t>
      </w:r>
      <w:r w:rsidRPr="00FA47B5">
        <w:rPr>
          <w:sz w:val="20"/>
          <w:szCs w:val="20"/>
        </w:rPr>
        <w:tab/>
      </w:r>
      <w:r w:rsidRPr="00FA47B5">
        <w:rPr>
          <w:sz w:val="20"/>
          <w:szCs w:val="20"/>
        </w:rPr>
        <w:tab/>
        <w:t>Národná banka Slovenska</w:t>
      </w:r>
    </w:p>
    <w:p w14:paraId="4F07C59B" w14:textId="77777777" w:rsidR="00BA4215" w:rsidRPr="00FA47B5" w:rsidRDefault="00BA4215" w:rsidP="00BA4215">
      <w:pPr>
        <w:pStyle w:val="Default"/>
        <w:rPr>
          <w:sz w:val="20"/>
          <w:szCs w:val="20"/>
        </w:rPr>
      </w:pPr>
      <w:r w:rsidRPr="00FA47B5">
        <w:rPr>
          <w:sz w:val="20"/>
          <w:szCs w:val="20"/>
        </w:rPr>
        <w:t>Číslo účtu (IBAN):</w:t>
      </w:r>
      <w:r w:rsidRPr="00FA47B5">
        <w:rPr>
          <w:sz w:val="20"/>
          <w:szCs w:val="20"/>
        </w:rPr>
        <w:tab/>
      </w:r>
      <w:r w:rsidRPr="00FA47B5">
        <w:rPr>
          <w:sz w:val="20"/>
          <w:szCs w:val="20"/>
        </w:rPr>
        <w:tab/>
        <w:t xml:space="preserve">SK07 0720 0000 </w:t>
      </w:r>
      <w:proofErr w:type="spellStart"/>
      <w:r w:rsidRPr="00FA47B5">
        <w:rPr>
          <w:sz w:val="20"/>
          <w:szCs w:val="20"/>
        </w:rPr>
        <w:t>0000</w:t>
      </w:r>
      <w:proofErr w:type="spellEnd"/>
      <w:r w:rsidRPr="00FA47B5">
        <w:rPr>
          <w:sz w:val="20"/>
          <w:szCs w:val="20"/>
        </w:rPr>
        <w:t xml:space="preserve"> </w:t>
      </w:r>
      <w:proofErr w:type="spellStart"/>
      <w:r w:rsidRPr="00FA47B5">
        <w:rPr>
          <w:sz w:val="20"/>
          <w:szCs w:val="20"/>
        </w:rPr>
        <w:t>0000</w:t>
      </w:r>
      <w:proofErr w:type="spellEnd"/>
      <w:r w:rsidRPr="00FA47B5">
        <w:rPr>
          <w:sz w:val="20"/>
          <w:szCs w:val="20"/>
        </w:rPr>
        <w:t xml:space="preserve"> 1919</w:t>
      </w:r>
    </w:p>
    <w:p w14:paraId="7834A478" w14:textId="77777777" w:rsidR="00BA4215" w:rsidRPr="00FA47B5" w:rsidRDefault="00BA4215" w:rsidP="00BA4215">
      <w:pPr>
        <w:pStyle w:val="Default"/>
        <w:rPr>
          <w:sz w:val="20"/>
          <w:szCs w:val="20"/>
        </w:rPr>
      </w:pPr>
      <w:r w:rsidRPr="00FA47B5">
        <w:rPr>
          <w:sz w:val="20"/>
          <w:szCs w:val="20"/>
        </w:rPr>
        <w:t>DIČ:</w:t>
      </w:r>
      <w:r w:rsidRPr="00FA47B5">
        <w:rPr>
          <w:sz w:val="20"/>
          <w:szCs w:val="20"/>
        </w:rPr>
        <w:tab/>
      </w:r>
      <w:r w:rsidRPr="00FA47B5">
        <w:rPr>
          <w:sz w:val="20"/>
          <w:szCs w:val="20"/>
        </w:rPr>
        <w:tab/>
      </w:r>
      <w:r w:rsidRPr="00FA47B5">
        <w:rPr>
          <w:sz w:val="20"/>
          <w:szCs w:val="20"/>
        </w:rPr>
        <w:tab/>
      </w:r>
      <w:r w:rsidRPr="00FA47B5">
        <w:rPr>
          <w:sz w:val="20"/>
          <w:szCs w:val="20"/>
        </w:rPr>
        <w:tab/>
        <w:t>2020815654</w:t>
      </w:r>
    </w:p>
    <w:p w14:paraId="169695A5" w14:textId="77777777" w:rsidR="00BA4215" w:rsidRPr="00FA47B5" w:rsidRDefault="00BA4215" w:rsidP="00BA4215">
      <w:pPr>
        <w:pStyle w:val="Default"/>
        <w:rPr>
          <w:sz w:val="20"/>
          <w:szCs w:val="20"/>
        </w:rPr>
      </w:pPr>
      <w:r w:rsidRPr="00FA47B5">
        <w:rPr>
          <w:sz w:val="20"/>
          <w:szCs w:val="20"/>
        </w:rPr>
        <w:t>IČ DPH:</w:t>
      </w:r>
      <w:r w:rsidRPr="00FA47B5">
        <w:rPr>
          <w:sz w:val="20"/>
          <w:szCs w:val="20"/>
        </w:rPr>
        <w:tab/>
      </w:r>
      <w:r w:rsidRPr="00FA47B5">
        <w:rPr>
          <w:sz w:val="20"/>
          <w:szCs w:val="20"/>
        </w:rPr>
        <w:tab/>
      </w:r>
      <w:r w:rsidRPr="00FA47B5">
        <w:rPr>
          <w:sz w:val="20"/>
          <w:szCs w:val="20"/>
        </w:rPr>
        <w:tab/>
        <w:t>SK2020815654</w:t>
      </w:r>
    </w:p>
    <w:p w14:paraId="29F78CC5" w14:textId="77777777" w:rsidR="00BA4215" w:rsidRPr="00FA47B5" w:rsidRDefault="00BA4215" w:rsidP="00BA4215">
      <w:pPr>
        <w:pStyle w:val="Default"/>
        <w:rPr>
          <w:sz w:val="20"/>
          <w:szCs w:val="20"/>
        </w:rPr>
      </w:pPr>
    </w:p>
    <w:p w14:paraId="18E03364" w14:textId="77777777" w:rsidR="00BA4215" w:rsidRPr="00FA47B5" w:rsidRDefault="00BA4215" w:rsidP="00BA4215">
      <w:pPr>
        <w:pStyle w:val="Default"/>
        <w:rPr>
          <w:sz w:val="20"/>
          <w:szCs w:val="20"/>
        </w:rPr>
      </w:pPr>
      <w:r w:rsidRPr="00FA47B5">
        <w:rPr>
          <w:sz w:val="20"/>
          <w:szCs w:val="20"/>
        </w:rPr>
        <w:t xml:space="preserve">(ďalej </w:t>
      </w:r>
      <w:r w:rsidR="006F4F53" w:rsidRPr="00FA47B5">
        <w:rPr>
          <w:sz w:val="20"/>
          <w:szCs w:val="20"/>
        </w:rPr>
        <w:t>len „objednávateľ</w:t>
      </w:r>
      <w:r w:rsidRPr="00FA47B5">
        <w:rPr>
          <w:sz w:val="20"/>
          <w:szCs w:val="20"/>
        </w:rPr>
        <w:t>“)</w:t>
      </w:r>
    </w:p>
    <w:p w14:paraId="6C20444A" w14:textId="77777777" w:rsidR="00BA4215" w:rsidRPr="00FA47B5" w:rsidRDefault="00BA4215" w:rsidP="00BA4215">
      <w:pPr>
        <w:pStyle w:val="Default"/>
        <w:rPr>
          <w:sz w:val="20"/>
          <w:szCs w:val="20"/>
        </w:rPr>
      </w:pPr>
    </w:p>
    <w:p w14:paraId="2CE8B73B" w14:textId="77777777" w:rsidR="00BA4215" w:rsidRPr="00FA47B5" w:rsidRDefault="00BA4215" w:rsidP="00BA4215">
      <w:pPr>
        <w:pStyle w:val="Default"/>
        <w:rPr>
          <w:sz w:val="20"/>
          <w:szCs w:val="20"/>
        </w:rPr>
      </w:pPr>
    </w:p>
    <w:p w14:paraId="76CA1F15" w14:textId="77777777" w:rsidR="00BA4215" w:rsidRPr="00FA47B5" w:rsidRDefault="006F4F53" w:rsidP="00BA4215">
      <w:pPr>
        <w:pStyle w:val="Default"/>
        <w:rPr>
          <w:b/>
          <w:sz w:val="20"/>
          <w:szCs w:val="20"/>
        </w:rPr>
      </w:pPr>
      <w:r w:rsidRPr="00FA47B5">
        <w:rPr>
          <w:b/>
          <w:sz w:val="20"/>
          <w:szCs w:val="20"/>
        </w:rPr>
        <w:t>2) Poskytovateľ</w:t>
      </w:r>
      <w:r w:rsidR="00BA4215" w:rsidRPr="00FA47B5">
        <w:rPr>
          <w:b/>
          <w:sz w:val="20"/>
          <w:szCs w:val="20"/>
        </w:rPr>
        <w:t>:</w:t>
      </w:r>
    </w:p>
    <w:p w14:paraId="431761DD" w14:textId="77777777" w:rsidR="00BA4215" w:rsidRPr="00FA47B5" w:rsidRDefault="00BA4215" w:rsidP="00BA4215">
      <w:pPr>
        <w:pStyle w:val="Default"/>
        <w:rPr>
          <w:sz w:val="20"/>
          <w:szCs w:val="20"/>
        </w:rPr>
      </w:pPr>
    </w:p>
    <w:p w14:paraId="7312313A" w14:textId="77777777" w:rsidR="00BA4215" w:rsidRPr="00FA47B5" w:rsidRDefault="00BA4215" w:rsidP="00BA4215">
      <w:pPr>
        <w:pStyle w:val="Default"/>
        <w:rPr>
          <w:sz w:val="20"/>
          <w:szCs w:val="20"/>
        </w:rPr>
      </w:pPr>
      <w:r w:rsidRPr="00FA47B5">
        <w:rPr>
          <w:sz w:val="20"/>
          <w:szCs w:val="20"/>
        </w:rPr>
        <w:t>Obchodné meno:</w:t>
      </w:r>
      <w:r w:rsidRPr="00FA47B5">
        <w:rPr>
          <w:sz w:val="20"/>
          <w:szCs w:val="20"/>
        </w:rPr>
        <w:tab/>
      </w:r>
      <w:r w:rsidRPr="00FA47B5">
        <w:rPr>
          <w:sz w:val="20"/>
          <w:szCs w:val="20"/>
        </w:rPr>
        <w:tab/>
        <w:t>&lt;</w:t>
      </w:r>
      <w:r w:rsidRPr="00FA47B5">
        <w:rPr>
          <w:color w:val="00B0F0"/>
          <w:sz w:val="20"/>
          <w:szCs w:val="20"/>
        </w:rPr>
        <w:t>vyplní uchádzač</w:t>
      </w:r>
      <w:r w:rsidRPr="00FA47B5">
        <w:rPr>
          <w:sz w:val="20"/>
          <w:szCs w:val="20"/>
        </w:rPr>
        <w:t>&gt;</w:t>
      </w:r>
    </w:p>
    <w:p w14:paraId="1BF76506" w14:textId="77777777" w:rsidR="00BA4215" w:rsidRPr="00FA47B5" w:rsidRDefault="00BA4215" w:rsidP="00BA4215">
      <w:pPr>
        <w:pStyle w:val="Default"/>
        <w:rPr>
          <w:sz w:val="20"/>
          <w:szCs w:val="20"/>
        </w:rPr>
      </w:pPr>
      <w:r w:rsidRPr="00FA47B5">
        <w:rPr>
          <w:sz w:val="20"/>
          <w:szCs w:val="20"/>
        </w:rPr>
        <w:t>Sídlo:</w:t>
      </w:r>
      <w:r w:rsidRPr="00FA47B5">
        <w:rPr>
          <w:sz w:val="20"/>
          <w:szCs w:val="20"/>
        </w:rPr>
        <w:tab/>
      </w:r>
      <w:r w:rsidRPr="00FA47B5">
        <w:rPr>
          <w:sz w:val="20"/>
          <w:szCs w:val="20"/>
        </w:rPr>
        <w:tab/>
      </w:r>
      <w:r w:rsidRPr="00FA47B5">
        <w:rPr>
          <w:sz w:val="20"/>
          <w:szCs w:val="20"/>
        </w:rPr>
        <w:tab/>
      </w:r>
      <w:r w:rsidRPr="00FA47B5">
        <w:rPr>
          <w:sz w:val="20"/>
          <w:szCs w:val="20"/>
        </w:rPr>
        <w:tab/>
        <w:t>&lt;</w:t>
      </w:r>
      <w:r w:rsidRPr="00FA47B5">
        <w:rPr>
          <w:color w:val="00B0F0"/>
          <w:sz w:val="20"/>
          <w:szCs w:val="20"/>
        </w:rPr>
        <w:t>vyplní uchádzač</w:t>
      </w:r>
      <w:r w:rsidRPr="00FA47B5">
        <w:rPr>
          <w:sz w:val="20"/>
          <w:szCs w:val="20"/>
        </w:rPr>
        <w:t>&gt;</w:t>
      </w:r>
    </w:p>
    <w:p w14:paraId="7CEB60D5" w14:textId="77777777" w:rsidR="00BA4215" w:rsidRPr="00FA47B5" w:rsidRDefault="00BA4215" w:rsidP="00BA4215">
      <w:pPr>
        <w:pStyle w:val="Default"/>
        <w:rPr>
          <w:sz w:val="20"/>
          <w:szCs w:val="20"/>
        </w:rPr>
      </w:pPr>
      <w:r w:rsidRPr="00FA47B5">
        <w:rPr>
          <w:sz w:val="20"/>
          <w:szCs w:val="20"/>
        </w:rPr>
        <w:t>IČO:</w:t>
      </w:r>
      <w:r w:rsidRPr="00FA47B5">
        <w:rPr>
          <w:sz w:val="20"/>
          <w:szCs w:val="20"/>
        </w:rPr>
        <w:tab/>
      </w:r>
      <w:r w:rsidRPr="00FA47B5">
        <w:rPr>
          <w:sz w:val="20"/>
          <w:szCs w:val="20"/>
        </w:rPr>
        <w:tab/>
      </w:r>
      <w:r w:rsidRPr="00FA47B5">
        <w:rPr>
          <w:sz w:val="20"/>
          <w:szCs w:val="20"/>
        </w:rPr>
        <w:tab/>
      </w:r>
      <w:r w:rsidRPr="00FA47B5">
        <w:rPr>
          <w:sz w:val="20"/>
          <w:szCs w:val="20"/>
        </w:rPr>
        <w:tab/>
        <w:t>&lt;</w:t>
      </w:r>
      <w:r w:rsidRPr="00FA47B5">
        <w:rPr>
          <w:color w:val="00B0F0"/>
          <w:sz w:val="20"/>
          <w:szCs w:val="20"/>
        </w:rPr>
        <w:t>vyplní uchádzač</w:t>
      </w:r>
      <w:r w:rsidRPr="00FA47B5">
        <w:rPr>
          <w:sz w:val="20"/>
          <w:szCs w:val="20"/>
        </w:rPr>
        <w:t>&gt;</w:t>
      </w:r>
    </w:p>
    <w:p w14:paraId="6CEEBA6C" w14:textId="77777777" w:rsidR="00BA4215" w:rsidRPr="00FA47B5" w:rsidRDefault="00BA4215" w:rsidP="00BA4215">
      <w:pPr>
        <w:pStyle w:val="Default"/>
        <w:rPr>
          <w:sz w:val="20"/>
          <w:szCs w:val="20"/>
        </w:rPr>
      </w:pPr>
      <w:r w:rsidRPr="00FA47B5">
        <w:rPr>
          <w:sz w:val="20"/>
          <w:szCs w:val="20"/>
        </w:rPr>
        <w:t>Spoločnosť je zapísaná v uviesť zápis v OR SR alebo ŽR SR</w:t>
      </w:r>
      <w:r w:rsidRPr="00FA47B5">
        <w:rPr>
          <w:bCs/>
          <w:sz w:val="20"/>
          <w:szCs w:val="20"/>
        </w:rPr>
        <w:t xml:space="preserve"> </w:t>
      </w:r>
      <w:r w:rsidRPr="00FA47B5">
        <w:rPr>
          <w:sz w:val="20"/>
          <w:szCs w:val="20"/>
        </w:rPr>
        <w:t>&lt;</w:t>
      </w:r>
      <w:r w:rsidRPr="00FA47B5">
        <w:rPr>
          <w:color w:val="00B0F0"/>
          <w:sz w:val="20"/>
          <w:szCs w:val="20"/>
        </w:rPr>
        <w:t>vyplní uchádzač</w:t>
      </w:r>
      <w:r w:rsidRPr="00FA47B5">
        <w:rPr>
          <w:sz w:val="20"/>
          <w:szCs w:val="20"/>
        </w:rPr>
        <w:t>&gt;</w:t>
      </w:r>
    </w:p>
    <w:p w14:paraId="1D72A292" w14:textId="77777777" w:rsidR="00BA4215" w:rsidRPr="00FA47B5" w:rsidRDefault="00BA4215" w:rsidP="00BA4215">
      <w:pPr>
        <w:pStyle w:val="Default"/>
        <w:rPr>
          <w:sz w:val="20"/>
          <w:szCs w:val="20"/>
        </w:rPr>
      </w:pPr>
      <w:r w:rsidRPr="00FA47B5">
        <w:rPr>
          <w:sz w:val="20"/>
          <w:szCs w:val="20"/>
        </w:rPr>
        <w:t>Zastúpený:</w:t>
      </w:r>
      <w:r w:rsidRPr="00FA47B5">
        <w:rPr>
          <w:sz w:val="20"/>
          <w:szCs w:val="20"/>
        </w:rPr>
        <w:tab/>
      </w:r>
      <w:r w:rsidRPr="00FA47B5">
        <w:rPr>
          <w:sz w:val="20"/>
          <w:szCs w:val="20"/>
        </w:rPr>
        <w:tab/>
      </w:r>
      <w:r w:rsidRPr="00FA47B5">
        <w:rPr>
          <w:sz w:val="20"/>
          <w:szCs w:val="20"/>
        </w:rPr>
        <w:tab/>
        <w:t>&lt;</w:t>
      </w:r>
      <w:r w:rsidRPr="00FA47B5">
        <w:rPr>
          <w:color w:val="00B0F0"/>
          <w:sz w:val="20"/>
          <w:szCs w:val="20"/>
        </w:rPr>
        <w:t>vyplní uchádzač</w:t>
      </w:r>
      <w:r w:rsidRPr="00FA47B5">
        <w:rPr>
          <w:sz w:val="20"/>
          <w:szCs w:val="20"/>
        </w:rPr>
        <w:t>&gt;</w:t>
      </w:r>
    </w:p>
    <w:p w14:paraId="51D36CB7" w14:textId="77777777" w:rsidR="00BA4215" w:rsidRPr="00FA47B5" w:rsidRDefault="00BA4215" w:rsidP="00BA4215">
      <w:pPr>
        <w:pStyle w:val="Default"/>
        <w:rPr>
          <w:sz w:val="20"/>
          <w:szCs w:val="20"/>
        </w:rPr>
      </w:pPr>
      <w:r w:rsidRPr="00FA47B5">
        <w:rPr>
          <w:sz w:val="20"/>
          <w:szCs w:val="20"/>
        </w:rPr>
        <w:t>Bankové spojenie:</w:t>
      </w:r>
      <w:r w:rsidRPr="00FA47B5">
        <w:rPr>
          <w:sz w:val="20"/>
          <w:szCs w:val="20"/>
        </w:rPr>
        <w:tab/>
      </w:r>
      <w:r w:rsidRPr="00FA47B5">
        <w:rPr>
          <w:sz w:val="20"/>
          <w:szCs w:val="20"/>
        </w:rPr>
        <w:tab/>
        <w:t>&lt;</w:t>
      </w:r>
      <w:r w:rsidRPr="00FA47B5">
        <w:rPr>
          <w:color w:val="00B0F0"/>
          <w:sz w:val="20"/>
          <w:szCs w:val="20"/>
        </w:rPr>
        <w:t>vyplní uchádzač</w:t>
      </w:r>
      <w:r w:rsidRPr="00FA47B5">
        <w:rPr>
          <w:sz w:val="20"/>
          <w:szCs w:val="20"/>
        </w:rPr>
        <w:t>&gt;</w:t>
      </w:r>
    </w:p>
    <w:p w14:paraId="36FE92BB" w14:textId="77777777" w:rsidR="00BA4215" w:rsidRPr="00FA47B5" w:rsidRDefault="00BA4215" w:rsidP="00BA4215">
      <w:pPr>
        <w:pStyle w:val="Default"/>
        <w:rPr>
          <w:sz w:val="20"/>
          <w:szCs w:val="20"/>
        </w:rPr>
      </w:pPr>
      <w:r w:rsidRPr="00FA47B5">
        <w:rPr>
          <w:sz w:val="20"/>
          <w:szCs w:val="20"/>
        </w:rPr>
        <w:t>Číslo účtu(IBAN):</w:t>
      </w:r>
      <w:r w:rsidRPr="00FA47B5">
        <w:rPr>
          <w:sz w:val="20"/>
          <w:szCs w:val="20"/>
        </w:rPr>
        <w:tab/>
      </w:r>
      <w:r w:rsidRPr="00FA47B5">
        <w:rPr>
          <w:sz w:val="20"/>
          <w:szCs w:val="20"/>
        </w:rPr>
        <w:tab/>
        <w:t>&lt;</w:t>
      </w:r>
      <w:r w:rsidRPr="00FA47B5">
        <w:rPr>
          <w:color w:val="00B0F0"/>
          <w:sz w:val="20"/>
          <w:szCs w:val="20"/>
        </w:rPr>
        <w:t>vyplní uchádzač</w:t>
      </w:r>
      <w:r w:rsidRPr="00FA47B5">
        <w:rPr>
          <w:sz w:val="20"/>
          <w:szCs w:val="20"/>
        </w:rPr>
        <w:t>&gt;</w:t>
      </w:r>
    </w:p>
    <w:p w14:paraId="5F4FD923" w14:textId="77777777" w:rsidR="00BA4215" w:rsidRPr="00FA47B5" w:rsidRDefault="00BA4215" w:rsidP="00BA4215">
      <w:pPr>
        <w:pStyle w:val="Default"/>
        <w:rPr>
          <w:sz w:val="20"/>
          <w:szCs w:val="20"/>
        </w:rPr>
      </w:pPr>
      <w:r w:rsidRPr="00FA47B5">
        <w:rPr>
          <w:sz w:val="20"/>
          <w:szCs w:val="20"/>
        </w:rPr>
        <w:t>DIČ:</w:t>
      </w:r>
      <w:r w:rsidRPr="00FA47B5">
        <w:rPr>
          <w:sz w:val="20"/>
          <w:szCs w:val="20"/>
        </w:rPr>
        <w:tab/>
      </w:r>
      <w:r w:rsidRPr="00FA47B5">
        <w:rPr>
          <w:sz w:val="20"/>
          <w:szCs w:val="20"/>
        </w:rPr>
        <w:tab/>
      </w:r>
      <w:r w:rsidRPr="00FA47B5">
        <w:rPr>
          <w:sz w:val="20"/>
          <w:szCs w:val="20"/>
        </w:rPr>
        <w:tab/>
      </w:r>
      <w:r w:rsidRPr="00FA47B5">
        <w:rPr>
          <w:sz w:val="20"/>
          <w:szCs w:val="20"/>
        </w:rPr>
        <w:tab/>
        <w:t>&lt;</w:t>
      </w:r>
      <w:r w:rsidRPr="00FA47B5">
        <w:rPr>
          <w:color w:val="00B0F0"/>
          <w:sz w:val="20"/>
          <w:szCs w:val="20"/>
        </w:rPr>
        <w:t>vyplní uchádzač</w:t>
      </w:r>
      <w:r w:rsidRPr="00FA47B5">
        <w:rPr>
          <w:sz w:val="20"/>
          <w:szCs w:val="20"/>
        </w:rPr>
        <w:t>&gt;</w:t>
      </w:r>
    </w:p>
    <w:p w14:paraId="1549FF51" w14:textId="77777777" w:rsidR="00BA4215" w:rsidRPr="00FA47B5" w:rsidRDefault="00BA4215" w:rsidP="00BA4215">
      <w:pPr>
        <w:pStyle w:val="Default"/>
        <w:rPr>
          <w:sz w:val="20"/>
          <w:szCs w:val="20"/>
        </w:rPr>
      </w:pPr>
      <w:r w:rsidRPr="00FA47B5">
        <w:rPr>
          <w:sz w:val="20"/>
          <w:szCs w:val="20"/>
        </w:rPr>
        <w:t>IČ DPH:</w:t>
      </w:r>
      <w:r w:rsidRPr="00FA47B5">
        <w:rPr>
          <w:sz w:val="20"/>
          <w:szCs w:val="20"/>
        </w:rPr>
        <w:tab/>
      </w:r>
      <w:r w:rsidRPr="00FA47B5">
        <w:rPr>
          <w:sz w:val="20"/>
          <w:szCs w:val="20"/>
        </w:rPr>
        <w:tab/>
      </w:r>
      <w:r w:rsidRPr="00FA47B5">
        <w:rPr>
          <w:sz w:val="20"/>
          <w:szCs w:val="20"/>
        </w:rPr>
        <w:tab/>
        <w:t>&lt;</w:t>
      </w:r>
      <w:r w:rsidRPr="00FA47B5">
        <w:rPr>
          <w:color w:val="00B0F0"/>
          <w:sz w:val="20"/>
          <w:szCs w:val="20"/>
        </w:rPr>
        <w:t>vyplní uchádzač</w:t>
      </w:r>
      <w:r w:rsidRPr="00FA47B5">
        <w:rPr>
          <w:sz w:val="20"/>
          <w:szCs w:val="20"/>
        </w:rPr>
        <w:t>&gt;</w:t>
      </w:r>
    </w:p>
    <w:p w14:paraId="52D4739B" w14:textId="77777777" w:rsidR="00BA4215" w:rsidRPr="00A973EE" w:rsidRDefault="00BA4215" w:rsidP="006F4F53">
      <w:pPr>
        <w:pStyle w:val="NoSpacing"/>
        <w:rPr>
          <w:rFonts w:ascii="Arial" w:hAnsi="Arial" w:cs="Arial"/>
          <w:sz w:val="20"/>
          <w:szCs w:val="20"/>
        </w:rPr>
      </w:pPr>
    </w:p>
    <w:p w14:paraId="3B63EF74" w14:textId="77777777" w:rsidR="00BA4215" w:rsidRPr="006E19AA" w:rsidRDefault="006F4F53" w:rsidP="00BA4215">
      <w:pPr>
        <w:rPr>
          <w:rFonts w:ascii="Arial" w:hAnsi="Arial" w:cs="Arial"/>
          <w:sz w:val="20"/>
          <w:szCs w:val="20"/>
        </w:rPr>
      </w:pPr>
      <w:r w:rsidRPr="006E19AA">
        <w:rPr>
          <w:rFonts w:ascii="Arial" w:hAnsi="Arial" w:cs="Arial"/>
          <w:sz w:val="20"/>
          <w:szCs w:val="20"/>
        </w:rPr>
        <w:t>(ďalej len „poskytovateľ</w:t>
      </w:r>
      <w:r w:rsidR="00BA4215" w:rsidRPr="006E19AA">
        <w:rPr>
          <w:rFonts w:ascii="Arial" w:hAnsi="Arial" w:cs="Arial"/>
          <w:sz w:val="20"/>
          <w:szCs w:val="20"/>
        </w:rPr>
        <w:t>“)</w:t>
      </w:r>
    </w:p>
    <w:p w14:paraId="03E60F6F" w14:textId="77777777" w:rsidR="00BA4215" w:rsidRPr="006E19AA" w:rsidRDefault="00BA4215" w:rsidP="00BA4215">
      <w:pPr>
        <w:rPr>
          <w:rFonts w:ascii="Arial" w:hAnsi="Arial" w:cs="Arial"/>
          <w:sz w:val="20"/>
          <w:szCs w:val="20"/>
        </w:rPr>
      </w:pPr>
      <w:r w:rsidRPr="006E19AA">
        <w:rPr>
          <w:rFonts w:ascii="Arial" w:hAnsi="Arial" w:cs="Arial"/>
          <w:sz w:val="20"/>
          <w:szCs w:val="20"/>
        </w:rPr>
        <w:t xml:space="preserve">(ďalej </w:t>
      </w:r>
      <w:r w:rsidR="006F4F53" w:rsidRPr="006E19AA">
        <w:rPr>
          <w:rFonts w:ascii="Arial" w:hAnsi="Arial" w:cs="Arial"/>
          <w:sz w:val="20"/>
          <w:szCs w:val="20"/>
        </w:rPr>
        <w:t>objednávateľ a poskytovateľ</w:t>
      </w:r>
      <w:r w:rsidRPr="006E19AA">
        <w:rPr>
          <w:rFonts w:ascii="Arial" w:hAnsi="Arial" w:cs="Arial"/>
          <w:sz w:val="20"/>
          <w:szCs w:val="20"/>
        </w:rPr>
        <w:t xml:space="preserve"> spolu ako „zmluvné strany“)</w:t>
      </w:r>
    </w:p>
    <w:p w14:paraId="2BEAC415" w14:textId="77777777" w:rsidR="00BA4215" w:rsidRPr="00A973EE" w:rsidRDefault="00BA4215" w:rsidP="006F4F53">
      <w:pPr>
        <w:pStyle w:val="NoSpacing"/>
        <w:rPr>
          <w:rFonts w:ascii="Arial" w:hAnsi="Arial" w:cs="Arial"/>
          <w:sz w:val="20"/>
          <w:szCs w:val="20"/>
        </w:rPr>
      </w:pPr>
    </w:p>
    <w:p w14:paraId="68711A4A" w14:textId="77777777" w:rsidR="00BA4215" w:rsidRPr="006E19AA" w:rsidRDefault="00BA4215" w:rsidP="00BA4215">
      <w:pPr>
        <w:rPr>
          <w:rFonts w:ascii="Arial" w:hAnsi="Arial" w:cs="Arial"/>
          <w:sz w:val="20"/>
          <w:szCs w:val="20"/>
        </w:rPr>
      </w:pPr>
      <w:r w:rsidRPr="006E19AA">
        <w:rPr>
          <w:rFonts w:ascii="Arial" w:hAnsi="Arial" w:cs="Arial"/>
          <w:sz w:val="20"/>
          <w:szCs w:val="20"/>
        </w:rPr>
        <w:t>uzatváranú túto zmluvu v nasledovnom znení:</w:t>
      </w:r>
    </w:p>
    <w:p w14:paraId="560A7FB8" w14:textId="77777777" w:rsidR="00F77D29" w:rsidRDefault="00F77D29" w:rsidP="006F4F53">
      <w:pPr>
        <w:pStyle w:val="NoSpacing"/>
        <w:rPr>
          <w:rFonts w:ascii="Arial" w:hAnsi="Arial" w:cs="Arial"/>
          <w:sz w:val="20"/>
          <w:szCs w:val="20"/>
        </w:rPr>
      </w:pPr>
    </w:p>
    <w:p w14:paraId="6BD292D4" w14:textId="77777777" w:rsidR="00FA47B5" w:rsidRDefault="00FA47B5" w:rsidP="006F4F53">
      <w:pPr>
        <w:pStyle w:val="NoSpacing"/>
        <w:rPr>
          <w:rFonts w:ascii="Arial" w:hAnsi="Arial" w:cs="Arial"/>
          <w:sz w:val="20"/>
          <w:szCs w:val="20"/>
        </w:rPr>
      </w:pPr>
      <w:r>
        <w:rPr>
          <w:rFonts w:ascii="Arial" w:hAnsi="Arial" w:cs="Arial"/>
          <w:sz w:val="20"/>
          <w:szCs w:val="20"/>
        </w:rPr>
        <w:br w:type="page"/>
      </w:r>
    </w:p>
    <w:p w14:paraId="0857B8D1" w14:textId="77777777" w:rsidR="00FA47B5" w:rsidRPr="00A973EE" w:rsidRDefault="00FA47B5" w:rsidP="006F4F53">
      <w:pPr>
        <w:pStyle w:val="NoSpacing"/>
        <w:rPr>
          <w:rFonts w:ascii="Arial" w:hAnsi="Arial" w:cs="Arial"/>
          <w:sz w:val="20"/>
          <w:szCs w:val="20"/>
        </w:rPr>
      </w:pPr>
    </w:p>
    <w:p w14:paraId="2826F67E" w14:textId="50BE034A" w:rsidR="008B344F" w:rsidRPr="00A973EE" w:rsidRDefault="008653B1" w:rsidP="006E19AA">
      <w:pPr>
        <w:pStyle w:val="Obsah"/>
        <w:suppressLineNumbers w:val="0"/>
        <w:jc w:val="center"/>
        <w:rPr>
          <w:rFonts w:ascii="Arial" w:hAnsi="Arial" w:cs="Arial"/>
          <w:b/>
        </w:rPr>
      </w:pPr>
      <w:r w:rsidRPr="00A973EE">
        <w:rPr>
          <w:rFonts w:ascii="Arial" w:hAnsi="Arial" w:cs="Arial"/>
          <w:b/>
        </w:rPr>
        <w:t>Čl. II</w:t>
      </w:r>
    </w:p>
    <w:p w14:paraId="79CAF651" w14:textId="77777777" w:rsidR="008653B1" w:rsidRPr="00A973EE" w:rsidRDefault="008653B1" w:rsidP="008653B1">
      <w:pPr>
        <w:jc w:val="center"/>
        <w:rPr>
          <w:rFonts w:ascii="Arial" w:hAnsi="Arial" w:cs="Arial"/>
          <w:b/>
          <w:sz w:val="20"/>
          <w:szCs w:val="20"/>
        </w:rPr>
      </w:pPr>
      <w:r w:rsidRPr="00A973EE">
        <w:rPr>
          <w:rFonts w:ascii="Arial" w:hAnsi="Arial" w:cs="Arial"/>
          <w:b/>
          <w:sz w:val="20"/>
          <w:szCs w:val="20"/>
        </w:rPr>
        <w:t>Predmet zmluvy</w:t>
      </w:r>
    </w:p>
    <w:p w14:paraId="7A588A9E" w14:textId="7E1D113B" w:rsidR="009C1866" w:rsidRPr="00A973EE" w:rsidRDefault="004D2250" w:rsidP="00A973EE">
      <w:pPr>
        <w:pStyle w:val="Zmluva"/>
        <w:numPr>
          <w:ilvl w:val="0"/>
          <w:numId w:val="7"/>
        </w:numPr>
        <w:tabs>
          <w:tab w:val="clear" w:pos="720"/>
          <w:tab w:val="num" w:pos="567"/>
        </w:tabs>
        <w:spacing w:before="0"/>
        <w:ind w:left="567" w:hanging="567"/>
        <w:jc w:val="both"/>
        <w:rPr>
          <w:rFonts w:ascii="Arial" w:hAnsi="Arial" w:cs="Arial"/>
        </w:rPr>
      </w:pPr>
      <w:r w:rsidRPr="00A973EE">
        <w:rPr>
          <w:rFonts w:ascii="Arial" w:hAnsi="Arial" w:cs="Arial"/>
          <w:bCs/>
        </w:rPr>
        <w:t>P</w:t>
      </w:r>
      <w:r w:rsidR="008653B1" w:rsidRPr="00A973EE">
        <w:rPr>
          <w:rFonts w:ascii="Arial" w:hAnsi="Arial" w:cs="Arial"/>
          <w:bCs/>
        </w:rPr>
        <w:t>oskyt</w:t>
      </w:r>
      <w:r w:rsidR="00AF214D" w:rsidRPr="00A973EE">
        <w:rPr>
          <w:rFonts w:ascii="Arial" w:hAnsi="Arial" w:cs="Arial"/>
          <w:bCs/>
        </w:rPr>
        <w:t>ovateľ sa zaväzuje poskytovať</w:t>
      </w:r>
      <w:r w:rsidR="008653B1" w:rsidRPr="00A973EE">
        <w:rPr>
          <w:rFonts w:ascii="Arial" w:hAnsi="Arial" w:cs="Arial"/>
          <w:bCs/>
        </w:rPr>
        <w:t xml:space="preserve"> </w:t>
      </w:r>
      <w:r w:rsidR="00AF214D" w:rsidRPr="00A973EE">
        <w:rPr>
          <w:rFonts w:ascii="Arial" w:hAnsi="Arial" w:cs="Arial"/>
          <w:bCs/>
        </w:rPr>
        <w:t>pre objednávateľa</w:t>
      </w:r>
      <w:r w:rsidR="008910FF" w:rsidRPr="00A973EE">
        <w:rPr>
          <w:rFonts w:ascii="Arial" w:hAnsi="Arial" w:cs="Arial"/>
          <w:bCs/>
        </w:rPr>
        <w:t xml:space="preserve"> servisné</w:t>
      </w:r>
      <w:r w:rsidR="00AF214D" w:rsidRPr="00A973EE">
        <w:rPr>
          <w:rFonts w:ascii="Arial" w:hAnsi="Arial" w:cs="Arial"/>
          <w:bCs/>
        </w:rPr>
        <w:t xml:space="preserve"> </w:t>
      </w:r>
      <w:r w:rsidR="008653B1" w:rsidRPr="00A973EE">
        <w:rPr>
          <w:rFonts w:ascii="Arial" w:hAnsi="Arial" w:cs="Arial"/>
          <w:bCs/>
        </w:rPr>
        <w:t xml:space="preserve">služby </w:t>
      </w:r>
      <w:r w:rsidR="00DE3CC2" w:rsidRPr="00A973EE">
        <w:rPr>
          <w:rFonts w:ascii="Arial" w:hAnsi="Arial" w:cs="Arial"/>
          <w:bCs/>
        </w:rPr>
        <w:t xml:space="preserve">definované ako služba ALL IN v článku IX tejto zmluvy </w:t>
      </w:r>
      <w:r w:rsidR="008653B1" w:rsidRPr="00A973EE">
        <w:rPr>
          <w:rFonts w:ascii="Arial" w:hAnsi="Arial" w:cs="Arial"/>
          <w:bCs/>
        </w:rPr>
        <w:t xml:space="preserve">na </w:t>
      </w:r>
      <w:r w:rsidR="008910FF" w:rsidRPr="00A973EE">
        <w:rPr>
          <w:rFonts w:ascii="Arial" w:hAnsi="Arial" w:cs="Arial"/>
        </w:rPr>
        <w:t xml:space="preserve">multifunkčné zariadenia </w:t>
      </w:r>
      <w:r w:rsidR="00DE3CC2" w:rsidRPr="00A973EE">
        <w:rPr>
          <w:rFonts w:ascii="Arial" w:hAnsi="Arial" w:cs="Arial"/>
        </w:rPr>
        <w:t>bližšie špecifikované v prílohe č. 1 tejto zmluvy v rozsahu a za podmienok ďalej uvedených v tejto zmluve</w:t>
      </w:r>
      <w:r w:rsidR="008910FF" w:rsidRPr="00A973EE">
        <w:rPr>
          <w:rFonts w:ascii="Arial" w:hAnsi="Arial" w:cs="Arial"/>
        </w:rPr>
        <w:t>.</w:t>
      </w:r>
    </w:p>
    <w:p w14:paraId="4A29B41C" w14:textId="54ECB778" w:rsidR="008653B1" w:rsidRPr="00A973EE" w:rsidRDefault="008910FF" w:rsidP="00A973EE">
      <w:pPr>
        <w:pStyle w:val="Zmluva"/>
        <w:numPr>
          <w:ilvl w:val="0"/>
          <w:numId w:val="7"/>
        </w:numPr>
        <w:tabs>
          <w:tab w:val="clear" w:pos="720"/>
          <w:tab w:val="num" w:pos="567"/>
        </w:tabs>
        <w:spacing w:before="0"/>
        <w:ind w:left="567" w:hanging="567"/>
        <w:jc w:val="both"/>
        <w:rPr>
          <w:rFonts w:ascii="Arial" w:hAnsi="Arial" w:cs="Arial"/>
        </w:rPr>
      </w:pPr>
      <w:r w:rsidRPr="00A973EE">
        <w:rPr>
          <w:rFonts w:ascii="Arial" w:hAnsi="Arial" w:cs="Arial"/>
        </w:rPr>
        <w:t>Objednávateľ</w:t>
      </w:r>
      <w:r w:rsidR="008653B1" w:rsidRPr="00A973EE">
        <w:rPr>
          <w:rFonts w:ascii="Arial" w:hAnsi="Arial" w:cs="Arial"/>
        </w:rPr>
        <w:t xml:space="preserve"> sa zaväzuje p</w:t>
      </w:r>
      <w:r w:rsidRPr="00A973EE">
        <w:rPr>
          <w:rFonts w:ascii="Arial" w:hAnsi="Arial" w:cs="Arial"/>
        </w:rPr>
        <w:t>oskytovateľovi</w:t>
      </w:r>
      <w:r w:rsidR="008653B1" w:rsidRPr="00A973EE">
        <w:rPr>
          <w:rFonts w:ascii="Arial" w:hAnsi="Arial" w:cs="Arial"/>
        </w:rPr>
        <w:t xml:space="preserve"> zaplatiť za riadne dodan</w:t>
      </w:r>
      <w:r w:rsidR="00FA47B5">
        <w:rPr>
          <w:rFonts w:ascii="Arial" w:hAnsi="Arial" w:cs="Arial"/>
        </w:rPr>
        <w:t>ú službu ALL IN</w:t>
      </w:r>
      <w:r w:rsidR="008653B1" w:rsidRPr="00A973EE">
        <w:rPr>
          <w:rFonts w:ascii="Arial" w:hAnsi="Arial" w:cs="Arial"/>
        </w:rPr>
        <w:t xml:space="preserve"> </w:t>
      </w:r>
      <w:r w:rsidR="00FA47B5">
        <w:rPr>
          <w:rFonts w:ascii="Arial" w:hAnsi="Arial" w:cs="Arial"/>
        </w:rPr>
        <w:t>cenu dohodnutú</w:t>
      </w:r>
      <w:r w:rsidR="008E50DE" w:rsidRPr="00A973EE">
        <w:rPr>
          <w:rFonts w:ascii="Arial" w:hAnsi="Arial" w:cs="Arial"/>
        </w:rPr>
        <w:t xml:space="preserve"> v</w:t>
      </w:r>
      <w:r w:rsidR="00FA47B5">
        <w:rPr>
          <w:rFonts w:ascii="Arial" w:hAnsi="Arial" w:cs="Arial"/>
        </w:rPr>
        <w:t> článku IV tejto zmluvy.</w:t>
      </w:r>
    </w:p>
    <w:p w14:paraId="2D30ADC8" w14:textId="77777777" w:rsidR="008653B1" w:rsidRPr="00A973EE" w:rsidRDefault="008653B1" w:rsidP="00A973EE">
      <w:pPr>
        <w:pStyle w:val="Zmluva"/>
        <w:numPr>
          <w:ilvl w:val="0"/>
          <w:numId w:val="0"/>
        </w:numPr>
        <w:spacing w:before="0" w:after="200"/>
        <w:rPr>
          <w:rFonts w:ascii="Arial" w:hAnsi="Arial" w:cs="Arial"/>
          <w:b/>
        </w:rPr>
      </w:pPr>
    </w:p>
    <w:p w14:paraId="3F879072" w14:textId="77777777" w:rsidR="008653B1" w:rsidRPr="00A973EE" w:rsidRDefault="008653B1" w:rsidP="00A973EE">
      <w:pPr>
        <w:pStyle w:val="Obsah"/>
        <w:suppressLineNumbers w:val="0"/>
        <w:jc w:val="center"/>
        <w:rPr>
          <w:rFonts w:ascii="Arial" w:hAnsi="Arial" w:cs="Arial"/>
          <w:b/>
        </w:rPr>
      </w:pPr>
      <w:r w:rsidRPr="00A973EE">
        <w:rPr>
          <w:rFonts w:ascii="Arial" w:hAnsi="Arial" w:cs="Arial"/>
          <w:b/>
        </w:rPr>
        <w:t>Čl. III</w:t>
      </w:r>
    </w:p>
    <w:p w14:paraId="4EBD477F" w14:textId="45B5E56F" w:rsidR="008653B1" w:rsidRPr="00A973EE" w:rsidRDefault="008653B1">
      <w:pPr>
        <w:jc w:val="center"/>
        <w:rPr>
          <w:rFonts w:ascii="Arial" w:hAnsi="Arial" w:cs="Arial"/>
          <w:b/>
          <w:sz w:val="20"/>
          <w:szCs w:val="20"/>
        </w:rPr>
      </w:pPr>
      <w:r w:rsidRPr="00A973EE">
        <w:rPr>
          <w:rFonts w:ascii="Arial" w:hAnsi="Arial" w:cs="Arial"/>
          <w:b/>
          <w:sz w:val="20"/>
          <w:szCs w:val="20"/>
        </w:rPr>
        <w:t>Miesto a </w:t>
      </w:r>
      <w:r w:rsidR="00072141" w:rsidRPr="00A973EE">
        <w:rPr>
          <w:rFonts w:ascii="Arial" w:hAnsi="Arial" w:cs="Arial"/>
          <w:b/>
          <w:sz w:val="20"/>
          <w:szCs w:val="20"/>
        </w:rPr>
        <w:t xml:space="preserve">termín </w:t>
      </w:r>
      <w:r w:rsidRPr="00A973EE">
        <w:rPr>
          <w:rFonts w:ascii="Arial" w:hAnsi="Arial" w:cs="Arial"/>
          <w:b/>
          <w:sz w:val="20"/>
          <w:szCs w:val="20"/>
        </w:rPr>
        <w:t>plnenia</w:t>
      </w:r>
    </w:p>
    <w:p w14:paraId="4E6CA40F" w14:textId="262DCEFF" w:rsidR="004A27D3" w:rsidRDefault="008653B1" w:rsidP="006E19AA">
      <w:pPr>
        <w:pStyle w:val="Zmluva"/>
        <w:numPr>
          <w:ilvl w:val="1"/>
          <w:numId w:val="8"/>
        </w:numPr>
        <w:tabs>
          <w:tab w:val="clear" w:pos="1080"/>
          <w:tab w:val="num" w:pos="567"/>
        </w:tabs>
        <w:spacing w:before="0"/>
        <w:ind w:left="567" w:hanging="567"/>
        <w:jc w:val="both"/>
        <w:rPr>
          <w:rFonts w:ascii="Arial" w:hAnsi="Arial" w:cs="Arial"/>
        </w:rPr>
      </w:pPr>
      <w:r w:rsidRPr="006E19AA">
        <w:rPr>
          <w:rFonts w:ascii="Arial" w:hAnsi="Arial" w:cs="Arial"/>
        </w:rPr>
        <w:t>Miesto</w:t>
      </w:r>
      <w:r w:rsidR="004A27D3">
        <w:rPr>
          <w:rFonts w:ascii="Arial" w:hAnsi="Arial" w:cs="Arial"/>
        </w:rPr>
        <w:t xml:space="preserve">m plnenia </w:t>
      </w:r>
      <w:r w:rsidR="00886CAB">
        <w:rPr>
          <w:rFonts w:ascii="Arial" w:hAnsi="Arial" w:cs="Arial"/>
        </w:rPr>
        <w:t xml:space="preserve">poskytovateľa </w:t>
      </w:r>
      <w:r w:rsidR="004A27D3">
        <w:rPr>
          <w:rFonts w:ascii="Arial" w:hAnsi="Arial" w:cs="Arial"/>
        </w:rPr>
        <w:t>je miesto umiestnenia konkrétneho multifunkčného zariadenia</w:t>
      </w:r>
      <w:r w:rsidR="00886CAB">
        <w:rPr>
          <w:rFonts w:ascii="Arial" w:hAnsi="Arial" w:cs="Arial"/>
        </w:rPr>
        <w:t xml:space="preserve"> a</w:t>
      </w:r>
      <w:r w:rsidR="00930845">
        <w:rPr>
          <w:rFonts w:ascii="Arial" w:hAnsi="Arial" w:cs="Arial"/>
        </w:rPr>
        <w:t xml:space="preserve"> </w:t>
      </w:r>
      <w:r w:rsidR="004A27D3">
        <w:rPr>
          <w:rFonts w:ascii="Arial" w:hAnsi="Arial" w:cs="Arial"/>
        </w:rPr>
        <w:t>je bližšie špecifikované</w:t>
      </w:r>
      <w:r w:rsidR="006E19AA">
        <w:rPr>
          <w:rFonts w:ascii="Arial" w:hAnsi="Arial" w:cs="Arial"/>
        </w:rPr>
        <w:t xml:space="preserve"> v prílohe č. 1 tejto zmluvy.</w:t>
      </w:r>
      <w:r w:rsidR="004A27D3">
        <w:rPr>
          <w:rFonts w:ascii="Arial" w:hAnsi="Arial" w:cs="Arial"/>
        </w:rPr>
        <w:t xml:space="preserve"> </w:t>
      </w:r>
    </w:p>
    <w:p w14:paraId="33E121EA" w14:textId="4F2F13F2" w:rsidR="00C25570" w:rsidRPr="006E19AA" w:rsidRDefault="00072141" w:rsidP="006E19AA">
      <w:pPr>
        <w:pStyle w:val="Zmluva"/>
        <w:numPr>
          <w:ilvl w:val="1"/>
          <w:numId w:val="8"/>
        </w:numPr>
        <w:tabs>
          <w:tab w:val="clear" w:pos="1080"/>
          <w:tab w:val="num" w:pos="567"/>
        </w:tabs>
        <w:spacing w:before="0"/>
        <w:ind w:left="567" w:hanging="567"/>
        <w:jc w:val="both"/>
        <w:rPr>
          <w:rFonts w:ascii="Arial" w:hAnsi="Arial" w:cs="Arial"/>
        </w:rPr>
      </w:pPr>
      <w:r>
        <w:rPr>
          <w:rFonts w:ascii="Arial" w:hAnsi="Arial" w:cs="Arial"/>
        </w:rPr>
        <w:t>Termín</w:t>
      </w:r>
      <w:r w:rsidR="004A27D3">
        <w:rPr>
          <w:rFonts w:ascii="Arial" w:hAnsi="Arial" w:cs="Arial"/>
        </w:rPr>
        <w:t xml:space="preserve"> plnenia je bližšie špecifikovaný v </w:t>
      </w:r>
      <w:r w:rsidR="00EF371F">
        <w:rPr>
          <w:rFonts w:ascii="Arial" w:hAnsi="Arial" w:cs="Arial"/>
        </w:rPr>
        <w:t>prílohe</w:t>
      </w:r>
      <w:r w:rsidR="004A27D3">
        <w:rPr>
          <w:rFonts w:ascii="Arial" w:hAnsi="Arial" w:cs="Arial"/>
        </w:rPr>
        <w:t xml:space="preserve"> č. 1 tejto zmluvy.</w:t>
      </w:r>
    </w:p>
    <w:p w14:paraId="5EDECB26" w14:textId="7242CC6E" w:rsidR="008653B1" w:rsidRPr="00A973EE" w:rsidRDefault="004A27D3" w:rsidP="006E19AA">
      <w:pPr>
        <w:pStyle w:val="Zmluva"/>
        <w:numPr>
          <w:ilvl w:val="1"/>
          <w:numId w:val="8"/>
        </w:numPr>
        <w:tabs>
          <w:tab w:val="clear" w:pos="1080"/>
          <w:tab w:val="num" w:pos="567"/>
        </w:tabs>
        <w:spacing w:before="0"/>
        <w:ind w:left="567" w:hanging="567"/>
        <w:jc w:val="both"/>
        <w:rPr>
          <w:rFonts w:ascii="Arial" w:hAnsi="Arial" w:cs="Arial"/>
        </w:rPr>
      </w:pPr>
      <w:r>
        <w:rPr>
          <w:rFonts w:ascii="Arial" w:hAnsi="Arial" w:cs="Arial"/>
        </w:rPr>
        <w:t>Objednávateľ bezodkladne po nadobudnutí účinnosti tejto zmluvy predloží poskytovateľovi zoznam kontaktných osôb a to v rozsahu: meno a priezvisko, funkcia, telefónne číslo, emailová adresa (ďalej len „zoznam oprávnených osôb objednávateľa“).</w:t>
      </w:r>
    </w:p>
    <w:p w14:paraId="20925F22" w14:textId="283A381A" w:rsidR="006E19AA" w:rsidRPr="00A973EE" w:rsidRDefault="004A27D3" w:rsidP="006E19AA">
      <w:pPr>
        <w:pStyle w:val="Zmluva"/>
        <w:numPr>
          <w:ilvl w:val="1"/>
          <w:numId w:val="8"/>
        </w:numPr>
        <w:tabs>
          <w:tab w:val="clear" w:pos="1080"/>
          <w:tab w:val="num" w:pos="567"/>
        </w:tabs>
        <w:spacing w:before="0"/>
        <w:ind w:left="567" w:hanging="567"/>
        <w:jc w:val="both"/>
        <w:rPr>
          <w:rFonts w:ascii="Arial" w:hAnsi="Arial" w:cs="Arial"/>
        </w:rPr>
      </w:pPr>
      <w:r>
        <w:rPr>
          <w:rFonts w:ascii="Arial" w:hAnsi="Arial" w:cs="Arial"/>
        </w:rPr>
        <w:t>Poskytovateľ je povinný najneskôr do 7 dní od nadobudnutia účinnosti tejto zmluvy písomne formou doporučeného listu doručiť objednávateľovi</w:t>
      </w:r>
      <w:r w:rsidR="00BF2A87">
        <w:rPr>
          <w:rFonts w:ascii="Arial" w:hAnsi="Arial" w:cs="Arial"/>
        </w:rPr>
        <w:t xml:space="preserve"> zoznam</w:t>
      </w:r>
      <w:r>
        <w:rPr>
          <w:rFonts w:ascii="Arial" w:hAnsi="Arial" w:cs="Arial"/>
        </w:rPr>
        <w:t xml:space="preserve"> osôb poskytovateľa oprávnených konať vo veciach plnenia tejto zmluvy</w:t>
      </w:r>
      <w:r w:rsidR="00BF2A87">
        <w:rPr>
          <w:rFonts w:ascii="Arial" w:hAnsi="Arial" w:cs="Arial"/>
        </w:rPr>
        <w:t>,</w:t>
      </w:r>
      <w:r>
        <w:rPr>
          <w:rFonts w:ascii="Arial" w:hAnsi="Arial" w:cs="Arial"/>
        </w:rPr>
        <w:t xml:space="preserve"> a to v rozsahu: meno a priezvisko, telefónne číslo, emailová adresa (ďalej len „zoznam oprávnených osôb poskytovateľa“). </w:t>
      </w:r>
      <w:r w:rsidR="00EF371F">
        <w:rPr>
          <w:rFonts w:ascii="Arial" w:hAnsi="Arial" w:cs="Arial"/>
        </w:rPr>
        <w:t>Akákoľvek zmena v zozname oprávnených osôb poskytovateľa musí byť zaslaná objednávateľovi formou doporučeného listu podpísaného štatutárnym orgánom poskytovateľa najne</w:t>
      </w:r>
      <w:r w:rsidR="002A30FF">
        <w:rPr>
          <w:rFonts w:ascii="Arial" w:hAnsi="Arial" w:cs="Arial"/>
        </w:rPr>
        <w:t>skôr 7 dni pred vykonaním zmeny.</w:t>
      </w:r>
    </w:p>
    <w:p w14:paraId="1895AF89" w14:textId="76D8D335" w:rsidR="008653B1" w:rsidRPr="00A973EE" w:rsidRDefault="008653B1" w:rsidP="00A973EE">
      <w:pPr>
        <w:pStyle w:val="Zmluva"/>
        <w:numPr>
          <w:ilvl w:val="1"/>
          <w:numId w:val="8"/>
        </w:numPr>
        <w:tabs>
          <w:tab w:val="clear" w:pos="1080"/>
          <w:tab w:val="num" w:pos="567"/>
        </w:tabs>
        <w:spacing w:before="0"/>
        <w:ind w:left="567" w:hanging="567"/>
        <w:jc w:val="both"/>
        <w:rPr>
          <w:rFonts w:ascii="Arial" w:hAnsi="Arial" w:cs="Arial"/>
        </w:rPr>
      </w:pPr>
      <w:r w:rsidRPr="00A973EE">
        <w:rPr>
          <w:rFonts w:ascii="Arial" w:hAnsi="Arial" w:cs="Arial"/>
        </w:rPr>
        <w:t>Dodržanie termín</w:t>
      </w:r>
      <w:r w:rsidR="00E61734" w:rsidRPr="00A973EE">
        <w:rPr>
          <w:rFonts w:ascii="Arial" w:hAnsi="Arial" w:cs="Arial"/>
        </w:rPr>
        <w:t>ov</w:t>
      </w:r>
      <w:r w:rsidRPr="00A973EE">
        <w:rPr>
          <w:rFonts w:ascii="Arial" w:hAnsi="Arial" w:cs="Arial"/>
        </w:rPr>
        <w:t xml:space="preserve"> plnenia p</w:t>
      </w:r>
      <w:r w:rsidR="00E61734" w:rsidRPr="00A973EE">
        <w:rPr>
          <w:rFonts w:ascii="Arial" w:hAnsi="Arial" w:cs="Arial"/>
        </w:rPr>
        <w:t>oskytovateľa</w:t>
      </w:r>
      <w:r w:rsidRPr="00A973EE">
        <w:rPr>
          <w:rFonts w:ascii="Arial" w:hAnsi="Arial" w:cs="Arial"/>
        </w:rPr>
        <w:t xml:space="preserve"> je závislé od riadneho a včasného spolupôsobenia </w:t>
      </w:r>
      <w:r w:rsidR="00E61734" w:rsidRPr="00A973EE">
        <w:rPr>
          <w:rFonts w:ascii="Arial" w:hAnsi="Arial" w:cs="Arial"/>
        </w:rPr>
        <w:t>objednávateľa</w:t>
      </w:r>
      <w:r w:rsidRPr="00A973EE">
        <w:rPr>
          <w:rFonts w:ascii="Arial" w:hAnsi="Arial" w:cs="Arial"/>
        </w:rPr>
        <w:t xml:space="preserve"> podľa tejto zmluvy. Každé omeškanie zavinené </w:t>
      </w:r>
      <w:r w:rsidR="00E61734" w:rsidRPr="00A973EE">
        <w:rPr>
          <w:rFonts w:ascii="Arial" w:hAnsi="Arial" w:cs="Arial"/>
        </w:rPr>
        <w:t>objednávateľom</w:t>
      </w:r>
      <w:r w:rsidRPr="00A973EE">
        <w:rPr>
          <w:rFonts w:ascii="Arial" w:hAnsi="Arial" w:cs="Arial"/>
        </w:rPr>
        <w:t xml:space="preserve"> v dôsledku neplnenia jeho povinností vymedzených v článku </w:t>
      </w:r>
      <w:r w:rsidR="00C85491" w:rsidRPr="00A973EE">
        <w:rPr>
          <w:rFonts w:ascii="Arial" w:hAnsi="Arial" w:cs="Arial"/>
        </w:rPr>
        <w:t>I</w:t>
      </w:r>
      <w:r w:rsidR="00E61734" w:rsidRPr="00A973EE">
        <w:rPr>
          <w:rFonts w:ascii="Arial" w:hAnsi="Arial" w:cs="Arial"/>
        </w:rPr>
        <w:t>X</w:t>
      </w:r>
      <w:r w:rsidR="004A27D3">
        <w:rPr>
          <w:rFonts w:ascii="Arial" w:hAnsi="Arial" w:cs="Arial"/>
        </w:rPr>
        <w:t>,</w:t>
      </w:r>
      <w:r w:rsidR="00E61734" w:rsidRPr="00A973EE">
        <w:rPr>
          <w:rFonts w:ascii="Arial" w:hAnsi="Arial" w:cs="Arial"/>
        </w:rPr>
        <w:t xml:space="preserve"> bod 3</w:t>
      </w:r>
      <w:r w:rsidR="00C85491" w:rsidRPr="00A973EE">
        <w:rPr>
          <w:rFonts w:ascii="Arial" w:hAnsi="Arial" w:cs="Arial"/>
        </w:rPr>
        <w:t xml:space="preserve"> a</w:t>
      </w:r>
      <w:r w:rsidR="004A27D3">
        <w:rPr>
          <w:rFonts w:ascii="Arial" w:hAnsi="Arial" w:cs="Arial"/>
        </w:rPr>
        <w:t> </w:t>
      </w:r>
      <w:r w:rsidR="008910FF" w:rsidRPr="00A973EE">
        <w:rPr>
          <w:rFonts w:ascii="Arial" w:hAnsi="Arial" w:cs="Arial"/>
        </w:rPr>
        <w:t>č</w:t>
      </w:r>
      <w:r w:rsidR="004A27D3">
        <w:rPr>
          <w:rFonts w:ascii="Arial" w:hAnsi="Arial" w:cs="Arial"/>
        </w:rPr>
        <w:t xml:space="preserve">lánku </w:t>
      </w:r>
      <w:r w:rsidR="008910FF" w:rsidRPr="00A973EE">
        <w:rPr>
          <w:rFonts w:ascii="Arial" w:hAnsi="Arial" w:cs="Arial"/>
        </w:rPr>
        <w:t>VI</w:t>
      </w:r>
      <w:r w:rsidR="004A27D3">
        <w:rPr>
          <w:rFonts w:ascii="Arial" w:hAnsi="Arial" w:cs="Arial"/>
        </w:rPr>
        <w:t>,</w:t>
      </w:r>
      <w:r w:rsidR="008910FF" w:rsidRPr="00A973EE">
        <w:rPr>
          <w:rFonts w:ascii="Arial" w:hAnsi="Arial" w:cs="Arial"/>
        </w:rPr>
        <w:t xml:space="preserve"> bod 3</w:t>
      </w:r>
      <w:r w:rsidRPr="00A973EE">
        <w:rPr>
          <w:rFonts w:ascii="Arial" w:hAnsi="Arial" w:cs="Arial"/>
        </w:rPr>
        <w:t xml:space="preserve"> zmluvy musí p</w:t>
      </w:r>
      <w:r w:rsidR="00E61734" w:rsidRPr="00A973EE">
        <w:rPr>
          <w:rFonts w:ascii="Arial" w:hAnsi="Arial" w:cs="Arial"/>
        </w:rPr>
        <w:t>oskytovateľ</w:t>
      </w:r>
      <w:r w:rsidRPr="00A973EE">
        <w:rPr>
          <w:rFonts w:ascii="Arial" w:hAnsi="Arial" w:cs="Arial"/>
        </w:rPr>
        <w:t xml:space="preserve"> písomne oznámiť </w:t>
      </w:r>
      <w:r w:rsidR="00E61734" w:rsidRPr="00A973EE">
        <w:rPr>
          <w:rFonts w:ascii="Arial" w:hAnsi="Arial" w:cs="Arial"/>
        </w:rPr>
        <w:t>objednávateľovi</w:t>
      </w:r>
      <w:r w:rsidRPr="00A973EE">
        <w:rPr>
          <w:rFonts w:ascii="Arial" w:hAnsi="Arial" w:cs="Arial"/>
        </w:rPr>
        <w:t xml:space="preserve">. Na základe tejto skutočnosti sa termín </w:t>
      </w:r>
      <w:r w:rsidR="00E61734" w:rsidRPr="00A973EE">
        <w:rPr>
          <w:rFonts w:ascii="Arial" w:hAnsi="Arial" w:cs="Arial"/>
        </w:rPr>
        <w:t xml:space="preserve">opravy </w:t>
      </w:r>
      <w:r w:rsidR="00072141">
        <w:rPr>
          <w:rFonts w:ascii="Arial" w:hAnsi="Arial" w:cs="Arial"/>
        </w:rPr>
        <w:t xml:space="preserve">multifunkčných </w:t>
      </w:r>
      <w:r w:rsidR="00E61734" w:rsidRPr="00A973EE">
        <w:rPr>
          <w:rFonts w:ascii="Arial" w:hAnsi="Arial" w:cs="Arial"/>
        </w:rPr>
        <w:t xml:space="preserve">zariadení </w:t>
      </w:r>
      <w:r w:rsidRPr="00A973EE">
        <w:rPr>
          <w:rFonts w:ascii="Arial" w:hAnsi="Arial" w:cs="Arial"/>
        </w:rPr>
        <w:t xml:space="preserve">predĺži o dobu, na ktorú bolo potrebné </w:t>
      </w:r>
      <w:r w:rsidR="00E61734" w:rsidRPr="00A973EE">
        <w:rPr>
          <w:rFonts w:ascii="Arial" w:hAnsi="Arial" w:cs="Arial"/>
        </w:rPr>
        <w:t>práce</w:t>
      </w:r>
      <w:r w:rsidRPr="00A973EE">
        <w:rPr>
          <w:rFonts w:ascii="Arial" w:hAnsi="Arial" w:cs="Arial"/>
        </w:rPr>
        <w:t xml:space="preserve"> prerušiť a p</w:t>
      </w:r>
      <w:r w:rsidR="00E61734" w:rsidRPr="00A973EE">
        <w:rPr>
          <w:rFonts w:ascii="Arial" w:hAnsi="Arial" w:cs="Arial"/>
        </w:rPr>
        <w:t>oskytovateľ</w:t>
      </w:r>
      <w:r w:rsidRPr="00A973EE">
        <w:rPr>
          <w:rFonts w:ascii="Arial" w:hAnsi="Arial" w:cs="Arial"/>
        </w:rPr>
        <w:t xml:space="preserve"> po túto dobu nie je v omeškaní a následne nie je viazaný termínom </w:t>
      </w:r>
      <w:r w:rsidR="008910FF" w:rsidRPr="00A973EE">
        <w:rPr>
          <w:rFonts w:ascii="Arial" w:hAnsi="Arial" w:cs="Arial"/>
        </w:rPr>
        <w:t xml:space="preserve">nástupu na opravu, resp. termínom </w:t>
      </w:r>
      <w:r w:rsidRPr="00A973EE">
        <w:rPr>
          <w:rFonts w:ascii="Arial" w:hAnsi="Arial" w:cs="Arial"/>
        </w:rPr>
        <w:t xml:space="preserve">ukončenia </w:t>
      </w:r>
      <w:r w:rsidR="008910FF" w:rsidRPr="00A973EE">
        <w:rPr>
          <w:rFonts w:ascii="Arial" w:hAnsi="Arial" w:cs="Arial"/>
        </w:rPr>
        <w:t xml:space="preserve">opravy a dodaním náhradného </w:t>
      </w:r>
      <w:r w:rsidR="00072141">
        <w:rPr>
          <w:rFonts w:ascii="Arial" w:hAnsi="Arial" w:cs="Arial"/>
        </w:rPr>
        <w:t xml:space="preserve">multifunkčného </w:t>
      </w:r>
      <w:r w:rsidR="008910FF" w:rsidRPr="00A973EE">
        <w:rPr>
          <w:rFonts w:ascii="Arial" w:hAnsi="Arial" w:cs="Arial"/>
        </w:rPr>
        <w:t>zariadenia.</w:t>
      </w:r>
    </w:p>
    <w:p w14:paraId="123023A8" w14:textId="77777777" w:rsidR="005447B7" w:rsidRDefault="005447B7" w:rsidP="00A973EE">
      <w:pPr>
        <w:pStyle w:val="NoSpacing"/>
        <w:jc w:val="center"/>
        <w:rPr>
          <w:rFonts w:ascii="Arial" w:hAnsi="Arial" w:cs="Arial"/>
          <w:b/>
          <w:sz w:val="20"/>
          <w:szCs w:val="20"/>
        </w:rPr>
      </w:pPr>
    </w:p>
    <w:p w14:paraId="5BD4952F" w14:textId="77777777" w:rsidR="005447B7" w:rsidRDefault="005447B7" w:rsidP="00A973EE">
      <w:pPr>
        <w:pStyle w:val="NoSpacing"/>
        <w:jc w:val="center"/>
        <w:rPr>
          <w:rFonts w:ascii="Arial" w:hAnsi="Arial" w:cs="Arial"/>
          <w:b/>
          <w:sz w:val="20"/>
          <w:szCs w:val="20"/>
        </w:rPr>
      </w:pPr>
    </w:p>
    <w:p w14:paraId="4CD173A8" w14:textId="77777777" w:rsidR="008653B1" w:rsidRPr="00A973EE" w:rsidRDefault="008653B1" w:rsidP="00A973EE">
      <w:pPr>
        <w:pStyle w:val="NoSpacing"/>
        <w:jc w:val="center"/>
        <w:rPr>
          <w:rFonts w:ascii="Arial" w:hAnsi="Arial" w:cs="Arial"/>
          <w:b/>
          <w:sz w:val="20"/>
          <w:szCs w:val="20"/>
        </w:rPr>
      </w:pPr>
      <w:r w:rsidRPr="00A973EE">
        <w:rPr>
          <w:rFonts w:ascii="Arial" w:hAnsi="Arial" w:cs="Arial"/>
          <w:b/>
          <w:sz w:val="20"/>
          <w:szCs w:val="20"/>
        </w:rPr>
        <w:t>Čl. IV</w:t>
      </w:r>
    </w:p>
    <w:p w14:paraId="1A4EDF55" w14:textId="77777777" w:rsidR="008653B1" w:rsidRPr="00A973EE" w:rsidRDefault="008653B1">
      <w:pPr>
        <w:jc w:val="center"/>
        <w:rPr>
          <w:rFonts w:ascii="Arial" w:hAnsi="Arial" w:cs="Arial"/>
          <w:b/>
          <w:sz w:val="20"/>
          <w:szCs w:val="20"/>
        </w:rPr>
      </w:pPr>
      <w:r w:rsidRPr="00A973EE">
        <w:rPr>
          <w:rFonts w:ascii="Arial" w:hAnsi="Arial" w:cs="Arial"/>
          <w:b/>
          <w:sz w:val="20"/>
          <w:szCs w:val="20"/>
        </w:rPr>
        <w:t>Cena</w:t>
      </w:r>
    </w:p>
    <w:p w14:paraId="5EDA778D" w14:textId="6FD0C2DD" w:rsidR="00C05650" w:rsidRPr="00A973EE" w:rsidRDefault="00C05650" w:rsidP="00A973EE">
      <w:pPr>
        <w:pStyle w:val="Zmluva"/>
        <w:numPr>
          <w:ilvl w:val="0"/>
          <w:numId w:val="9"/>
        </w:numPr>
        <w:tabs>
          <w:tab w:val="clear" w:pos="720"/>
          <w:tab w:val="num" w:pos="567"/>
        </w:tabs>
        <w:spacing w:before="0"/>
        <w:ind w:left="567" w:hanging="567"/>
        <w:jc w:val="both"/>
        <w:rPr>
          <w:rFonts w:ascii="Arial" w:hAnsi="Arial" w:cs="Arial"/>
        </w:rPr>
      </w:pPr>
      <w:r w:rsidRPr="00A973EE">
        <w:rPr>
          <w:rFonts w:ascii="Arial" w:hAnsi="Arial" w:cs="Arial"/>
        </w:rPr>
        <w:t xml:space="preserve">Objednávateľ sa zaväzuje uhradiť cenu za </w:t>
      </w:r>
      <w:r w:rsidR="002A30FF">
        <w:rPr>
          <w:rFonts w:ascii="Arial" w:hAnsi="Arial" w:cs="Arial"/>
        </w:rPr>
        <w:t>riadne a včas</w:t>
      </w:r>
      <w:r w:rsidRPr="00A973EE">
        <w:rPr>
          <w:rFonts w:ascii="Arial" w:hAnsi="Arial" w:cs="Arial"/>
        </w:rPr>
        <w:t xml:space="preserve"> vykonan</w:t>
      </w:r>
      <w:r w:rsidR="002A30FF">
        <w:rPr>
          <w:rFonts w:ascii="Arial" w:hAnsi="Arial" w:cs="Arial"/>
        </w:rPr>
        <w:t xml:space="preserve">ú </w:t>
      </w:r>
      <w:r w:rsidRPr="00A973EE">
        <w:rPr>
          <w:rFonts w:ascii="Arial" w:hAnsi="Arial" w:cs="Arial"/>
        </w:rPr>
        <w:t>služb</w:t>
      </w:r>
      <w:r w:rsidR="002A30FF">
        <w:rPr>
          <w:rFonts w:ascii="Arial" w:hAnsi="Arial" w:cs="Arial"/>
        </w:rPr>
        <w:t>u ALL IN</w:t>
      </w:r>
      <w:r w:rsidRPr="00A973EE">
        <w:rPr>
          <w:rFonts w:ascii="Arial" w:hAnsi="Arial" w:cs="Arial"/>
        </w:rPr>
        <w:t xml:space="preserve"> na základe faktúry vystavenej poskytovateľom.</w:t>
      </w:r>
    </w:p>
    <w:p w14:paraId="7E29347C" w14:textId="6963B03C" w:rsidR="00C05650" w:rsidRPr="00A973EE" w:rsidRDefault="00C05650" w:rsidP="00A973EE">
      <w:pPr>
        <w:pStyle w:val="Zmluva"/>
        <w:numPr>
          <w:ilvl w:val="0"/>
          <w:numId w:val="9"/>
        </w:numPr>
        <w:tabs>
          <w:tab w:val="clear" w:pos="720"/>
          <w:tab w:val="num" w:pos="567"/>
        </w:tabs>
        <w:spacing w:before="0"/>
        <w:ind w:left="567" w:hanging="567"/>
        <w:jc w:val="both"/>
        <w:rPr>
          <w:rFonts w:ascii="Arial" w:hAnsi="Arial" w:cs="Arial"/>
        </w:rPr>
      </w:pPr>
      <w:r w:rsidRPr="00A973EE">
        <w:rPr>
          <w:rFonts w:ascii="Arial" w:eastAsia="Calibri" w:hAnsi="Arial" w:cs="Arial"/>
          <w:iCs/>
        </w:rPr>
        <w:t>Poskytovateľ vo faktúre uplatní DPH podľa všeobecne záväzného právneho predpisu účinného v čase fakturácie.</w:t>
      </w:r>
    </w:p>
    <w:p w14:paraId="0DCF7834" w14:textId="59056072" w:rsidR="00C05650" w:rsidRPr="00A973EE" w:rsidRDefault="006D2966" w:rsidP="00A973EE">
      <w:pPr>
        <w:pStyle w:val="Zmluva"/>
        <w:numPr>
          <w:ilvl w:val="0"/>
          <w:numId w:val="9"/>
        </w:numPr>
        <w:tabs>
          <w:tab w:val="clear" w:pos="720"/>
          <w:tab w:val="num" w:pos="567"/>
        </w:tabs>
        <w:spacing w:before="0"/>
        <w:ind w:left="567" w:hanging="567"/>
        <w:jc w:val="both"/>
        <w:rPr>
          <w:rFonts w:ascii="Arial" w:hAnsi="Arial" w:cs="Arial"/>
        </w:rPr>
      </w:pPr>
      <w:r w:rsidRPr="00A973EE">
        <w:rPr>
          <w:rFonts w:ascii="Arial" w:hAnsi="Arial" w:cs="Arial"/>
        </w:rPr>
        <w:t>Ostatné náklady spojené s poskytovaním  servisu ALL IN (napr. doprava) sú zahrnuté v cene za predmet zmluvy a poskytovateľ nemá nárok na ich uplatnenie.</w:t>
      </w:r>
    </w:p>
    <w:p w14:paraId="6B431FCE" w14:textId="4140492C" w:rsidR="008653B1" w:rsidRPr="00A973EE" w:rsidRDefault="008653B1" w:rsidP="00A973EE">
      <w:pPr>
        <w:pStyle w:val="Zmluva"/>
        <w:numPr>
          <w:ilvl w:val="0"/>
          <w:numId w:val="9"/>
        </w:numPr>
        <w:tabs>
          <w:tab w:val="clear" w:pos="720"/>
          <w:tab w:val="num" w:pos="567"/>
        </w:tabs>
        <w:spacing w:before="0"/>
        <w:ind w:left="567" w:hanging="567"/>
        <w:jc w:val="both"/>
        <w:rPr>
          <w:rFonts w:ascii="Arial" w:hAnsi="Arial" w:cs="Arial"/>
        </w:rPr>
      </w:pPr>
      <w:r w:rsidRPr="00A973EE">
        <w:rPr>
          <w:rFonts w:ascii="Arial" w:hAnsi="Arial" w:cs="Arial"/>
        </w:rPr>
        <w:t xml:space="preserve">Paušálne poplatky za službu ALL IN sú podrobne definované v prílohe č. </w:t>
      </w:r>
      <w:r w:rsidR="00747F80">
        <w:rPr>
          <w:rFonts w:ascii="Arial" w:hAnsi="Arial" w:cs="Arial"/>
        </w:rPr>
        <w:t>2</w:t>
      </w:r>
      <w:r w:rsidRPr="00A973EE">
        <w:rPr>
          <w:rFonts w:ascii="Arial" w:hAnsi="Arial" w:cs="Arial"/>
        </w:rPr>
        <w:t xml:space="preserve"> tejto zmluvy.</w:t>
      </w:r>
    </w:p>
    <w:p w14:paraId="7CA1EA67" w14:textId="2EABF3A8" w:rsidR="00C154FD" w:rsidRDefault="008653B1" w:rsidP="00A973EE">
      <w:pPr>
        <w:pStyle w:val="Zmluva"/>
        <w:numPr>
          <w:ilvl w:val="0"/>
          <w:numId w:val="9"/>
        </w:numPr>
        <w:tabs>
          <w:tab w:val="clear" w:pos="720"/>
          <w:tab w:val="num" w:pos="567"/>
        </w:tabs>
        <w:spacing w:before="0"/>
        <w:ind w:left="567" w:hanging="567"/>
        <w:jc w:val="both"/>
        <w:rPr>
          <w:rFonts w:ascii="Arial" w:hAnsi="Arial" w:cs="Arial"/>
        </w:rPr>
      </w:pPr>
      <w:r w:rsidRPr="00A973EE">
        <w:rPr>
          <w:rFonts w:ascii="Arial" w:hAnsi="Arial" w:cs="Arial"/>
        </w:rPr>
        <w:t xml:space="preserve">Ceny sú dohodnuté v súlade so zákonom č. 18/1996 Z. z. o cenách v znení neskorších predpisov a vyhláškou MF SR č. 87/1996 Z. z., ktorou sa vykonáva zákon o cenách v znení neskorších predpisov, sú maximálne a záväzné počas celej </w:t>
      </w:r>
      <w:r w:rsidR="00FC0E17">
        <w:rPr>
          <w:rFonts w:ascii="Arial" w:hAnsi="Arial" w:cs="Arial"/>
        </w:rPr>
        <w:t xml:space="preserve">doby </w:t>
      </w:r>
      <w:r w:rsidRPr="00A973EE">
        <w:rPr>
          <w:rFonts w:ascii="Arial" w:hAnsi="Arial" w:cs="Arial"/>
        </w:rPr>
        <w:t>platnosti a účinnosti zmluvy.</w:t>
      </w:r>
    </w:p>
    <w:p w14:paraId="36FF6E12" w14:textId="4F257D7E" w:rsidR="004B5B00" w:rsidRPr="00A973EE" w:rsidRDefault="004B5B00" w:rsidP="00A973EE">
      <w:pPr>
        <w:pStyle w:val="Zmluva"/>
        <w:numPr>
          <w:ilvl w:val="0"/>
          <w:numId w:val="9"/>
        </w:numPr>
        <w:tabs>
          <w:tab w:val="clear" w:pos="720"/>
          <w:tab w:val="num" w:pos="567"/>
        </w:tabs>
        <w:spacing w:before="0"/>
        <w:ind w:left="567" w:hanging="567"/>
        <w:jc w:val="both"/>
        <w:rPr>
          <w:rFonts w:ascii="Arial" w:hAnsi="Arial" w:cs="Arial"/>
        </w:rPr>
      </w:pPr>
      <w:r>
        <w:rPr>
          <w:rFonts w:ascii="Arial" w:hAnsi="Arial" w:cs="Arial"/>
        </w:rPr>
        <w:t>Zmluvné strany sa dohodli, že finančný limit služby ALL IN nesmie presiahnuť počas trvania tejto zmluvy sumu</w:t>
      </w:r>
      <w:r w:rsidR="00072141">
        <w:rPr>
          <w:rFonts w:ascii="Arial" w:hAnsi="Arial" w:cs="Arial"/>
        </w:rPr>
        <w:t xml:space="preserve"> 76 000 </w:t>
      </w:r>
      <w:r>
        <w:rPr>
          <w:rFonts w:ascii="Arial" w:hAnsi="Arial" w:cs="Arial"/>
        </w:rPr>
        <w:t xml:space="preserve">eur </w:t>
      </w:r>
      <w:r w:rsidR="003A15AC">
        <w:rPr>
          <w:rFonts w:ascii="Arial" w:hAnsi="Arial" w:cs="Arial"/>
        </w:rPr>
        <w:t>bez DPH</w:t>
      </w:r>
      <w:r>
        <w:rPr>
          <w:rFonts w:ascii="Arial" w:hAnsi="Arial" w:cs="Arial"/>
        </w:rPr>
        <w:t>.</w:t>
      </w:r>
    </w:p>
    <w:p w14:paraId="208421A2" w14:textId="77777777" w:rsidR="005447B7" w:rsidRDefault="005447B7" w:rsidP="00A973EE">
      <w:pPr>
        <w:pStyle w:val="NoSpacing"/>
        <w:jc w:val="center"/>
        <w:rPr>
          <w:rFonts w:ascii="Arial" w:hAnsi="Arial" w:cs="Arial"/>
          <w:b/>
          <w:sz w:val="20"/>
          <w:szCs w:val="20"/>
        </w:rPr>
      </w:pPr>
    </w:p>
    <w:p w14:paraId="080B074A" w14:textId="77777777" w:rsidR="005447B7" w:rsidRDefault="005447B7" w:rsidP="00A973EE">
      <w:pPr>
        <w:pStyle w:val="NoSpacing"/>
        <w:jc w:val="center"/>
        <w:rPr>
          <w:rFonts w:ascii="Arial" w:hAnsi="Arial" w:cs="Arial"/>
          <w:b/>
          <w:sz w:val="20"/>
          <w:szCs w:val="20"/>
        </w:rPr>
      </w:pPr>
    </w:p>
    <w:p w14:paraId="4EFF94FC" w14:textId="77777777" w:rsidR="008653B1" w:rsidRPr="00A973EE" w:rsidRDefault="008653B1" w:rsidP="00A973EE">
      <w:pPr>
        <w:pStyle w:val="NoSpacing"/>
        <w:jc w:val="center"/>
        <w:rPr>
          <w:rFonts w:ascii="Arial" w:hAnsi="Arial" w:cs="Arial"/>
          <w:b/>
          <w:sz w:val="20"/>
          <w:szCs w:val="20"/>
        </w:rPr>
      </w:pPr>
      <w:r w:rsidRPr="00A973EE">
        <w:rPr>
          <w:rFonts w:ascii="Arial" w:hAnsi="Arial" w:cs="Arial"/>
          <w:b/>
          <w:sz w:val="20"/>
          <w:szCs w:val="20"/>
        </w:rPr>
        <w:t>Čl. V</w:t>
      </w:r>
    </w:p>
    <w:p w14:paraId="3E0363EF" w14:textId="36D0969D" w:rsidR="008653B1" w:rsidRPr="00A973EE" w:rsidRDefault="008653B1" w:rsidP="008653B1">
      <w:pPr>
        <w:jc w:val="center"/>
        <w:rPr>
          <w:rFonts w:ascii="Arial" w:hAnsi="Arial" w:cs="Arial"/>
          <w:b/>
          <w:sz w:val="20"/>
          <w:szCs w:val="20"/>
        </w:rPr>
      </w:pPr>
      <w:r w:rsidRPr="00A973EE">
        <w:rPr>
          <w:rFonts w:ascii="Arial" w:hAnsi="Arial" w:cs="Arial"/>
          <w:b/>
          <w:sz w:val="20"/>
          <w:szCs w:val="20"/>
        </w:rPr>
        <w:t>Platobné podmienky</w:t>
      </w:r>
    </w:p>
    <w:p w14:paraId="231DA03E" w14:textId="5198F87E" w:rsidR="008653B1" w:rsidRPr="00A973EE" w:rsidRDefault="005A2F5B" w:rsidP="00A973EE">
      <w:pPr>
        <w:pStyle w:val="Zmluva"/>
        <w:numPr>
          <w:ilvl w:val="0"/>
          <w:numId w:val="10"/>
        </w:numPr>
        <w:tabs>
          <w:tab w:val="clear" w:pos="720"/>
          <w:tab w:val="num" w:pos="567"/>
        </w:tabs>
        <w:spacing w:before="0"/>
        <w:ind w:left="567" w:hanging="567"/>
        <w:jc w:val="both"/>
        <w:rPr>
          <w:rFonts w:ascii="Arial" w:hAnsi="Arial" w:cs="Arial"/>
        </w:rPr>
      </w:pPr>
      <w:r>
        <w:rPr>
          <w:rFonts w:ascii="Arial" w:hAnsi="Arial" w:cs="Arial"/>
        </w:rPr>
        <w:t>Objednávateľ</w:t>
      </w:r>
      <w:r w:rsidRPr="00A973EE">
        <w:rPr>
          <w:rFonts w:ascii="Arial" w:hAnsi="Arial" w:cs="Arial"/>
        </w:rPr>
        <w:t xml:space="preserve"> </w:t>
      </w:r>
      <w:r w:rsidR="008653B1" w:rsidRPr="00A973EE">
        <w:rPr>
          <w:rFonts w:ascii="Arial" w:hAnsi="Arial" w:cs="Arial"/>
        </w:rPr>
        <w:t xml:space="preserve">neposkytne </w:t>
      </w:r>
      <w:r>
        <w:rPr>
          <w:rFonts w:ascii="Arial" w:hAnsi="Arial" w:cs="Arial"/>
        </w:rPr>
        <w:t>poskytovateľovi</w:t>
      </w:r>
      <w:r w:rsidRPr="00A973EE">
        <w:rPr>
          <w:rFonts w:ascii="Arial" w:hAnsi="Arial" w:cs="Arial"/>
        </w:rPr>
        <w:t xml:space="preserve"> </w:t>
      </w:r>
      <w:r w:rsidR="008653B1" w:rsidRPr="00A973EE">
        <w:rPr>
          <w:rFonts w:ascii="Arial" w:hAnsi="Arial" w:cs="Arial"/>
        </w:rPr>
        <w:t>preddavok na predmet plnenia podľa tejto zmluvy.</w:t>
      </w:r>
    </w:p>
    <w:p w14:paraId="42992AE3" w14:textId="696C9E8C" w:rsidR="008653B1" w:rsidRPr="00A973EE" w:rsidRDefault="008653B1" w:rsidP="00A973EE">
      <w:pPr>
        <w:pStyle w:val="Zmluva"/>
        <w:numPr>
          <w:ilvl w:val="0"/>
          <w:numId w:val="10"/>
        </w:numPr>
        <w:tabs>
          <w:tab w:val="clear" w:pos="720"/>
          <w:tab w:val="num" w:pos="567"/>
        </w:tabs>
        <w:spacing w:before="0"/>
        <w:ind w:left="567" w:hanging="567"/>
        <w:jc w:val="both"/>
        <w:rPr>
          <w:rFonts w:ascii="Arial" w:hAnsi="Arial" w:cs="Arial"/>
        </w:rPr>
      </w:pPr>
      <w:r w:rsidRPr="00A973EE">
        <w:rPr>
          <w:rFonts w:ascii="Arial" w:hAnsi="Arial" w:cs="Arial"/>
        </w:rPr>
        <w:t xml:space="preserve">Fakturácia za službu ALL IN bude prebiehať vždy ku koncu kalendárneho štvrťroka spätne na základe počtu kópii vyhotovených na </w:t>
      </w:r>
      <w:r w:rsidR="005A2F5B">
        <w:rPr>
          <w:rFonts w:ascii="Arial" w:hAnsi="Arial" w:cs="Arial"/>
        </w:rPr>
        <w:t>multifunkčných</w:t>
      </w:r>
      <w:r w:rsidR="005A2F5B" w:rsidRPr="00A973EE">
        <w:rPr>
          <w:rFonts w:ascii="Arial" w:hAnsi="Arial" w:cs="Arial"/>
        </w:rPr>
        <w:t xml:space="preserve"> </w:t>
      </w:r>
      <w:r w:rsidRPr="00A973EE">
        <w:rPr>
          <w:rFonts w:ascii="Arial" w:hAnsi="Arial" w:cs="Arial"/>
        </w:rPr>
        <w:t xml:space="preserve">zariadeniach </w:t>
      </w:r>
      <w:r w:rsidR="005A2F5B">
        <w:rPr>
          <w:rFonts w:ascii="Arial" w:hAnsi="Arial" w:cs="Arial"/>
        </w:rPr>
        <w:t xml:space="preserve">objednávateľa </w:t>
      </w:r>
      <w:r w:rsidRPr="00A973EE">
        <w:rPr>
          <w:rFonts w:ascii="Arial" w:hAnsi="Arial" w:cs="Arial"/>
        </w:rPr>
        <w:t xml:space="preserve">s lehotou splatnosti </w:t>
      </w:r>
      <w:r w:rsidR="008858EC">
        <w:rPr>
          <w:rFonts w:ascii="Arial" w:hAnsi="Arial" w:cs="Arial"/>
        </w:rPr>
        <w:t xml:space="preserve">30 </w:t>
      </w:r>
      <w:r w:rsidRPr="00A973EE">
        <w:rPr>
          <w:rFonts w:ascii="Arial" w:hAnsi="Arial" w:cs="Arial"/>
        </w:rPr>
        <w:t xml:space="preserve">dní odo dňa doručenia faktúry </w:t>
      </w:r>
      <w:r w:rsidR="005A2F5B">
        <w:rPr>
          <w:rFonts w:ascii="Arial" w:hAnsi="Arial" w:cs="Arial"/>
        </w:rPr>
        <w:t>objednávateľovi</w:t>
      </w:r>
      <w:r w:rsidRPr="00A973EE">
        <w:rPr>
          <w:rFonts w:ascii="Arial" w:hAnsi="Arial" w:cs="Arial"/>
        </w:rPr>
        <w:t>.</w:t>
      </w:r>
    </w:p>
    <w:p w14:paraId="090F216E" w14:textId="77777777" w:rsidR="008653B1" w:rsidRPr="00A973EE" w:rsidRDefault="008653B1" w:rsidP="00A973EE">
      <w:pPr>
        <w:pStyle w:val="Zmluva"/>
        <w:numPr>
          <w:ilvl w:val="0"/>
          <w:numId w:val="10"/>
        </w:numPr>
        <w:tabs>
          <w:tab w:val="clear" w:pos="720"/>
          <w:tab w:val="num" w:pos="567"/>
        </w:tabs>
        <w:spacing w:before="0"/>
        <w:ind w:left="567" w:hanging="567"/>
        <w:jc w:val="both"/>
        <w:rPr>
          <w:rFonts w:ascii="Arial" w:hAnsi="Arial" w:cs="Arial"/>
        </w:rPr>
      </w:pPr>
      <w:r w:rsidRPr="00A973EE">
        <w:rPr>
          <w:rFonts w:ascii="Arial" w:hAnsi="Arial" w:cs="Arial"/>
        </w:rPr>
        <w:lastRenderedPageBreak/>
        <w:t>Úhrada faktúry sa uskutoční bezhotovostným prevodom na účet p</w:t>
      </w:r>
      <w:r w:rsidR="00DB6AF3" w:rsidRPr="00A973EE">
        <w:rPr>
          <w:rFonts w:ascii="Arial" w:hAnsi="Arial" w:cs="Arial"/>
        </w:rPr>
        <w:t>oskytovateľa</w:t>
      </w:r>
      <w:r w:rsidRPr="00A973EE">
        <w:rPr>
          <w:rFonts w:ascii="Arial" w:hAnsi="Arial" w:cs="Arial"/>
        </w:rPr>
        <w:t xml:space="preserve">. Za deň splnenia peňažného záväzku sa považuje deň odpísania dlžnej sumy z účtu </w:t>
      </w:r>
      <w:r w:rsidR="00DB6AF3" w:rsidRPr="00A973EE">
        <w:rPr>
          <w:rFonts w:ascii="Arial" w:hAnsi="Arial" w:cs="Arial"/>
        </w:rPr>
        <w:t>objednávateľa</w:t>
      </w:r>
      <w:r w:rsidRPr="00A973EE">
        <w:rPr>
          <w:rFonts w:ascii="Arial" w:hAnsi="Arial" w:cs="Arial"/>
        </w:rPr>
        <w:t xml:space="preserve"> na účet p</w:t>
      </w:r>
      <w:r w:rsidR="00DB6AF3" w:rsidRPr="00A973EE">
        <w:rPr>
          <w:rFonts w:ascii="Arial" w:hAnsi="Arial" w:cs="Arial"/>
        </w:rPr>
        <w:t>oskytovateľa</w:t>
      </w:r>
      <w:r w:rsidRPr="00A973EE">
        <w:rPr>
          <w:rFonts w:ascii="Arial" w:hAnsi="Arial" w:cs="Arial"/>
        </w:rPr>
        <w:t>.</w:t>
      </w:r>
    </w:p>
    <w:p w14:paraId="24824012" w14:textId="68AD24CB" w:rsidR="008653B1" w:rsidRPr="00A973EE" w:rsidRDefault="008653B1" w:rsidP="00A973EE">
      <w:pPr>
        <w:pStyle w:val="Zmluva"/>
        <w:numPr>
          <w:ilvl w:val="0"/>
          <w:numId w:val="10"/>
        </w:numPr>
        <w:tabs>
          <w:tab w:val="clear" w:pos="720"/>
          <w:tab w:val="num" w:pos="567"/>
        </w:tabs>
        <w:spacing w:before="0"/>
        <w:ind w:left="567" w:hanging="567"/>
        <w:jc w:val="both"/>
        <w:rPr>
          <w:rFonts w:ascii="Arial" w:hAnsi="Arial" w:cs="Arial"/>
        </w:rPr>
      </w:pPr>
      <w:r w:rsidRPr="00A973EE">
        <w:rPr>
          <w:rFonts w:ascii="Arial" w:hAnsi="Arial" w:cs="Arial"/>
        </w:rPr>
        <w:t>Faktúra musí mať náležitosti daňového dokladu podľa § 74 ods. 1 zákona č. 222/2004 Z.</w:t>
      </w:r>
      <w:r w:rsidR="00BF2A87">
        <w:rPr>
          <w:rFonts w:ascii="Arial" w:hAnsi="Arial" w:cs="Arial"/>
        </w:rPr>
        <w:t xml:space="preserve"> </w:t>
      </w:r>
      <w:r w:rsidRPr="00A973EE">
        <w:rPr>
          <w:rFonts w:ascii="Arial" w:hAnsi="Arial" w:cs="Arial"/>
        </w:rPr>
        <w:t xml:space="preserve">z. o dani z pridanej hodnoty v znení neskorších predpisov. V prípade, že faktúra nebude po stránke vecnej alebo formálnej správne vyhotovená, </w:t>
      </w:r>
      <w:r w:rsidR="00DB6AF3" w:rsidRPr="00A973EE">
        <w:rPr>
          <w:rFonts w:ascii="Arial" w:hAnsi="Arial" w:cs="Arial"/>
        </w:rPr>
        <w:t>objednávateľ</w:t>
      </w:r>
      <w:r w:rsidRPr="00A973EE">
        <w:rPr>
          <w:rFonts w:ascii="Arial" w:hAnsi="Arial" w:cs="Arial"/>
        </w:rPr>
        <w:t xml:space="preserve"> ju vráti p</w:t>
      </w:r>
      <w:r w:rsidR="00DB6AF3" w:rsidRPr="00A973EE">
        <w:rPr>
          <w:rFonts w:ascii="Arial" w:hAnsi="Arial" w:cs="Arial"/>
        </w:rPr>
        <w:t>oskytovateľovi</w:t>
      </w:r>
      <w:r w:rsidRPr="00A973EE">
        <w:rPr>
          <w:rFonts w:ascii="Arial" w:hAnsi="Arial" w:cs="Arial"/>
        </w:rPr>
        <w:t xml:space="preserve"> na prepracovanie a nová lehota splatnosti začne plynúť dňom doručenia prepracovanej faktúry </w:t>
      </w:r>
      <w:r w:rsidR="00DB6AF3" w:rsidRPr="00A973EE">
        <w:rPr>
          <w:rFonts w:ascii="Arial" w:hAnsi="Arial" w:cs="Arial"/>
        </w:rPr>
        <w:t>objednávateľovi</w:t>
      </w:r>
      <w:r w:rsidRPr="00A973EE">
        <w:rPr>
          <w:rFonts w:ascii="Arial" w:hAnsi="Arial" w:cs="Arial"/>
        </w:rPr>
        <w:t xml:space="preserve">. </w:t>
      </w:r>
    </w:p>
    <w:p w14:paraId="33E0B47A" w14:textId="0158A60B" w:rsidR="008653B1" w:rsidRPr="00A973EE" w:rsidRDefault="008653B1" w:rsidP="00A973EE">
      <w:pPr>
        <w:pStyle w:val="Zmluva"/>
        <w:numPr>
          <w:ilvl w:val="0"/>
          <w:numId w:val="10"/>
        </w:numPr>
        <w:tabs>
          <w:tab w:val="clear" w:pos="720"/>
          <w:tab w:val="num" w:pos="567"/>
        </w:tabs>
        <w:spacing w:before="0"/>
        <w:ind w:left="567" w:hanging="567"/>
        <w:jc w:val="both"/>
        <w:rPr>
          <w:rFonts w:ascii="Arial" w:hAnsi="Arial" w:cs="Arial"/>
        </w:rPr>
      </w:pPr>
      <w:r w:rsidRPr="00A973EE">
        <w:rPr>
          <w:rFonts w:ascii="Arial" w:hAnsi="Arial" w:cs="Arial"/>
        </w:rPr>
        <w:t>P</w:t>
      </w:r>
      <w:r w:rsidR="00DB6AF3" w:rsidRPr="00A973EE">
        <w:rPr>
          <w:rFonts w:ascii="Arial" w:hAnsi="Arial" w:cs="Arial"/>
        </w:rPr>
        <w:t>oskytovateľ</w:t>
      </w:r>
      <w:r w:rsidRPr="00A973EE">
        <w:rPr>
          <w:rFonts w:ascii="Arial" w:hAnsi="Arial" w:cs="Arial"/>
        </w:rPr>
        <w:t>, ktorý uvedie na faktúre daň z pridanej hodnoty sa zaväzuje, že odvedie daň správcovi dane v lehote ustanovenej v § 78 ods. 1 zákona č. 222/2004 Z.</w:t>
      </w:r>
      <w:r w:rsidR="00043613">
        <w:rPr>
          <w:rFonts w:ascii="Arial" w:hAnsi="Arial" w:cs="Arial"/>
        </w:rPr>
        <w:t xml:space="preserve"> </w:t>
      </w:r>
      <w:r w:rsidRPr="00A973EE">
        <w:rPr>
          <w:rFonts w:ascii="Arial" w:hAnsi="Arial" w:cs="Arial"/>
        </w:rPr>
        <w:t xml:space="preserve">z. o dani z pridanej hodnoty v znení neskorších predpisov. Porušenie tejto daňovej povinnosti vyplývajúce zo všeobecne záväzného právneho predpisu je podstatným porušením zmluvy a dôvodom na okamžité odstúpenie </w:t>
      </w:r>
      <w:r w:rsidR="00DB6AF3" w:rsidRPr="00A973EE">
        <w:rPr>
          <w:rFonts w:ascii="Arial" w:hAnsi="Arial" w:cs="Arial"/>
        </w:rPr>
        <w:t xml:space="preserve">objednávateľa </w:t>
      </w:r>
      <w:r w:rsidRPr="00A973EE">
        <w:rPr>
          <w:rFonts w:ascii="Arial" w:hAnsi="Arial" w:cs="Arial"/>
        </w:rPr>
        <w:t>od tejto zmluvy.</w:t>
      </w:r>
    </w:p>
    <w:p w14:paraId="4E78802A" w14:textId="77777777" w:rsidR="008653B1" w:rsidRPr="00A973EE" w:rsidRDefault="008653B1" w:rsidP="00A973EE">
      <w:pPr>
        <w:pStyle w:val="Default"/>
        <w:numPr>
          <w:ilvl w:val="0"/>
          <w:numId w:val="10"/>
        </w:numPr>
        <w:tabs>
          <w:tab w:val="clear" w:pos="720"/>
          <w:tab w:val="left" w:pos="567"/>
        </w:tabs>
        <w:ind w:left="567" w:hanging="567"/>
        <w:jc w:val="both"/>
        <w:rPr>
          <w:color w:val="auto"/>
          <w:sz w:val="20"/>
          <w:szCs w:val="20"/>
        </w:rPr>
      </w:pPr>
      <w:r w:rsidRPr="00A973EE">
        <w:rPr>
          <w:color w:val="auto"/>
          <w:sz w:val="20"/>
          <w:szCs w:val="20"/>
        </w:rPr>
        <w:t>P</w:t>
      </w:r>
      <w:r w:rsidR="00DB6AF3" w:rsidRPr="00A973EE">
        <w:rPr>
          <w:color w:val="auto"/>
          <w:sz w:val="20"/>
          <w:szCs w:val="20"/>
        </w:rPr>
        <w:t>oskytovateľ</w:t>
      </w:r>
      <w:r w:rsidRPr="00A973EE">
        <w:rPr>
          <w:color w:val="auto"/>
          <w:sz w:val="20"/>
          <w:szCs w:val="20"/>
        </w:rPr>
        <w:t xml:space="preserve"> nie je oprávnený previesť práva a povinnosti vyplývajúce pre neho z tejto zmluvy ani ich časti, na inú osobu. P</w:t>
      </w:r>
      <w:r w:rsidR="00DB6AF3" w:rsidRPr="00A973EE">
        <w:rPr>
          <w:color w:val="auto"/>
          <w:sz w:val="20"/>
          <w:szCs w:val="20"/>
        </w:rPr>
        <w:t>oskytovateľ</w:t>
      </w:r>
      <w:r w:rsidRPr="00A973EE">
        <w:rPr>
          <w:color w:val="auto"/>
          <w:sz w:val="20"/>
          <w:szCs w:val="20"/>
        </w:rPr>
        <w:t xml:space="preserve"> ďalej nie je oprávnený postúpiť a ani založiť akékoľvek svoje pohľadávky voči </w:t>
      </w:r>
      <w:r w:rsidR="00DB6AF3" w:rsidRPr="00A973EE">
        <w:rPr>
          <w:color w:val="auto"/>
          <w:sz w:val="20"/>
          <w:szCs w:val="20"/>
        </w:rPr>
        <w:t>objednávateľovi</w:t>
      </w:r>
      <w:r w:rsidRPr="00A973EE">
        <w:rPr>
          <w:color w:val="auto"/>
          <w:sz w:val="20"/>
          <w:szCs w:val="20"/>
        </w:rPr>
        <w:t xml:space="preserve"> vzniknuté na základe alebo v súvislosti s touto zmluvou alebo s plnením záväzkov podľa tejto zmluvy. P</w:t>
      </w:r>
      <w:r w:rsidR="00DB6AF3" w:rsidRPr="00A973EE">
        <w:rPr>
          <w:color w:val="auto"/>
          <w:sz w:val="20"/>
          <w:szCs w:val="20"/>
        </w:rPr>
        <w:t xml:space="preserve">oskytovateľ </w:t>
      </w:r>
      <w:r w:rsidRPr="00A973EE">
        <w:rPr>
          <w:color w:val="auto"/>
          <w:sz w:val="20"/>
          <w:szCs w:val="20"/>
        </w:rPr>
        <w:t xml:space="preserve">nie je oprávnený jednostranne započítať akúkoľvek svoju pohľadávku voči </w:t>
      </w:r>
      <w:r w:rsidR="00DB6AF3" w:rsidRPr="00A973EE">
        <w:rPr>
          <w:color w:val="auto"/>
          <w:sz w:val="20"/>
          <w:szCs w:val="20"/>
        </w:rPr>
        <w:t>objednávateľovi</w:t>
      </w:r>
      <w:r w:rsidRPr="00A973EE">
        <w:rPr>
          <w:color w:val="auto"/>
          <w:sz w:val="20"/>
          <w:szCs w:val="20"/>
        </w:rPr>
        <w:t xml:space="preserve"> vzniknutú z akéhokoľvek dôvodu proti pohľadávke </w:t>
      </w:r>
      <w:r w:rsidR="00DB6AF3" w:rsidRPr="00A973EE">
        <w:rPr>
          <w:color w:val="auto"/>
          <w:sz w:val="20"/>
          <w:szCs w:val="20"/>
        </w:rPr>
        <w:t>objednávateľa</w:t>
      </w:r>
      <w:r w:rsidRPr="00A973EE">
        <w:rPr>
          <w:color w:val="auto"/>
          <w:sz w:val="20"/>
          <w:szCs w:val="20"/>
        </w:rPr>
        <w:t xml:space="preserve"> voči p</w:t>
      </w:r>
      <w:r w:rsidR="00DB6AF3" w:rsidRPr="00A973EE">
        <w:rPr>
          <w:color w:val="auto"/>
          <w:sz w:val="20"/>
          <w:szCs w:val="20"/>
        </w:rPr>
        <w:t>oskytovateľovi</w:t>
      </w:r>
      <w:r w:rsidRPr="00A973EE">
        <w:rPr>
          <w:color w:val="auto"/>
          <w:sz w:val="20"/>
          <w:szCs w:val="20"/>
        </w:rPr>
        <w:t xml:space="preserve"> vzniknutej na základe alebo v súvislosti s touto zmluvou.</w:t>
      </w:r>
    </w:p>
    <w:p w14:paraId="131E37E0" w14:textId="77777777" w:rsidR="00232B4B" w:rsidRDefault="00232B4B">
      <w:pPr>
        <w:pStyle w:val="Zmluva"/>
        <w:numPr>
          <w:ilvl w:val="0"/>
          <w:numId w:val="0"/>
        </w:numPr>
        <w:spacing w:before="0"/>
        <w:jc w:val="center"/>
        <w:rPr>
          <w:rFonts w:ascii="Arial" w:hAnsi="Arial" w:cs="Arial"/>
          <w:b/>
        </w:rPr>
      </w:pPr>
    </w:p>
    <w:p w14:paraId="095248D9" w14:textId="77777777" w:rsidR="00232B4B" w:rsidRDefault="00232B4B">
      <w:pPr>
        <w:pStyle w:val="Zmluva"/>
        <w:numPr>
          <w:ilvl w:val="0"/>
          <w:numId w:val="0"/>
        </w:numPr>
        <w:spacing w:before="0"/>
        <w:jc w:val="center"/>
        <w:rPr>
          <w:rFonts w:ascii="Arial" w:hAnsi="Arial" w:cs="Arial"/>
          <w:b/>
        </w:rPr>
      </w:pPr>
    </w:p>
    <w:p w14:paraId="4E13E785" w14:textId="5ACB3228" w:rsidR="008653B1" w:rsidRPr="00A973EE" w:rsidRDefault="008653B1">
      <w:pPr>
        <w:pStyle w:val="Zmluva"/>
        <w:numPr>
          <w:ilvl w:val="0"/>
          <w:numId w:val="0"/>
        </w:numPr>
        <w:spacing w:before="0"/>
        <w:jc w:val="center"/>
        <w:rPr>
          <w:rFonts w:ascii="Arial" w:hAnsi="Arial" w:cs="Arial"/>
          <w:b/>
        </w:rPr>
      </w:pPr>
      <w:r w:rsidRPr="00A973EE">
        <w:rPr>
          <w:rFonts w:ascii="Arial" w:hAnsi="Arial" w:cs="Arial"/>
          <w:b/>
        </w:rPr>
        <w:t>Čl. VI</w:t>
      </w:r>
    </w:p>
    <w:p w14:paraId="2EB6B619" w14:textId="40500478" w:rsidR="008B344F" w:rsidRPr="00A973EE" w:rsidRDefault="008653B1" w:rsidP="00A973EE">
      <w:pPr>
        <w:jc w:val="center"/>
        <w:rPr>
          <w:rFonts w:ascii="Arial" w:hAnsi="Arial" w:cs="Arial"/>
          <w:sz w:val="20"/>
          <w:szCs w:val="20"/>
        </w:rPr>
      </w:pPr>
      <w:r w:rsidRPr="00A973EE">
        <w:rPr>
          <w:rFonts w:ascii="Arial" w:hAnsi="Arial" w:cs="Arial"/>
          <w:b/>
          <w:sz w:val="20"/>
          <w:szCs w:val="20"/>
        </w:rPr>
        <w:t xml:space="preserve">Zodpovednosť za </w:t>
      </w:r>
      <w:proofErr w:type="spellStart"/>
      <w:r w:rsidRPr="00A973EE">
        <w:rPr>
          <w:rFonts w:ascii="Arial" w:hAnsi="Arial" w:cs="Arial"/>
          <w:b/>
          <w:sz w:val="20"/>
          <w:szCs w:val="20"/>
        </w:rPr>
        <w:t>vady</w:t>
      </w:r>
      <w:proofErr w:type="spellEnd"/>
    </w:p>
    <w:p w14:paraId="3274A371" w14:textId="463976E0" w:rsidR="008653B1" w:rsidRPr="00A973EE" w:rsidRDefault="00CF374E" w:rsidP="00A973EE">
      <w:pPr>
        <w:pStyle w:val="Zmluva"/>
        <w:numPr>
          <w:ilvl w:val="0"/>
          <w:numId w:val="17"/>
        </w:numPr>
        <w:tabs>
          <w:tab w:val="clear" w:pos="720"/>
          <w:tab w:val="num" w:pos="567"/>
        </w:tabs>
        <w:spacing w:before="0"/>
        <w:ind w:left="567" w:hanging="567"/>
        <w:jc w:val="both"/>
        <w:rPr>
          <w:rFonts w:ascii="Arial" w:hAnsi="Arial" w:cs="Arial"/>
        </w:rPr>
      </w:pPr>
      <w:r w:rsidRPr="00A973EE">
        <w:rPr>
          <w:rFonts w:ascii="Arial" w:hAnsi="Arial" w:cs="Arial"/>
        </w:rPr>
        <w:t xml:space="preserve">Poskytovateľ pre potreby opráv jednotlivých </w:t>
      </w:r>
      <w:r w:rsidR="00930845">
        <w:rPr>
          <w:rFonts w:ascii="Arial" w:hAnsi="Arial" w:cs="Arial"/>
        </w:rPr>
        <w:t xml:space="preserve">multifunkčných </w:t>
      </w:r>
      <w:r w:rsidRPr="00A973EE">
        <w:rPr>
          <w:rFonts w:ascii="Arial" w:hAnsi="Arial" w:cs="Arial"/>
        </w:rPr>
        <w:t xml:space="preserve">zariadení použije len originálne komponenty, ktoré sú na tento účel odporučené, resp. certifikované výrobcom predmetného zariadenia. Pokiaľ je výroba náhradných dielov pre konkrétny typ </w:t>
      </w:r>
      <w:r w:rsidR="00930845">
        <w:rPr>
          <w:rFonts w:ascii="Arial" w:hAnsi="Arial" w:cs="Arial"/>
        </w:rPr>
        <w:t xml:space="preserve">multifunkčného </w:t>
      </w:r>
      <w:r w:rsidRPr="00A973EE">
        <w:rPr>
          <w:rFonts w:ascii="Arial" w:hAnsi="Arial" w:cs="Arial"/>
        </w:rPr>
        <w:t>zariadenia ukončená a nie je dostupný originálny komponent na opravu, môže poskytovateľ použiť aj neoriginálne náhradné diely dostupné na trhu kompatibilné s takýmto zariadením.</w:t>
      </w:r>
    </w:p>
    <w:p w14:paraId="3FAEEF08" w14:textId="4FED3C55" w:rsidR="008653B1" w:rsidRPr="00A973EE" w:rsidRDefault="008653B1" w:rsidP="00A973EE">
      <w:pPr>
        <w:pStyle w:val="Zmluva"/>
        <w:numPr>
          <w:ilvl w:val="0"/>
          <w:numId w:val="17"/>
        </w:numPr>
        <w:tabs>
          <w:tab w:val="clear" w:pos="720"/>
          <w:tab w:val="num" w:pos="567"/>
        </w:tabs>
        <w:spacing w:before="0"/>
        <w:ind w:left="567" w:hanging="567"/>
        <w:jc w:val="both"/>
        <w:rPr>
          <w:rFonts w:ascii="Arial" w:hAnsi="Arial" w:cs="Arial"/>
        </w:rPr>
      </w:pPr>
      <w:r w:rsidRPr="00A973EE">
        <w:rPr>
          <w:rFonts w:ascii="Arial" w:hAnsi="Arial" w:cs="Arial"/>
        </w:rPr>
        <w:t>P</w:t>
      </w:r>
      <w:r w:rsidR="00930845">
        <w:rPr>
          <w:rFonts w:ascii="Arial" w:hAnsi="Arial" w:cs="Arial"/>
        </w:rPr>
        <w:t>oskytovateľ</w:t>
      </w:r>
      <w:r w:rsidRPr="00A973EE">
        <w:rPr>
          <w:rFonts w:ascii="Arial" w:hAnsi="Arial" w:cs="Arial"/>
        </w:rPr>
        <w:t xml:space="preserve"> sa zaväzuje poskytnúť </w:t>
      </w:r>
      <w:r w:rsidR="00930845">
        <w:rPr>
          <w:rFonts w:ascii="Arial" w:hAnsi="Arial" w:cs="Arial"/>
        </w:rPr>
        <w:t>objednávateľovi</w:t>
      </w:r>
      <w:r w:rsidR="00930845" w:rsidRPr="00A973EE">
        <w:rPr>
          <w:rFonts w:ascii="Arial" w:hAnsi="Arial" w:cs="Arial"/>
        </w:rPr>
        <w:t xml:space="preserve"> </w:t>
      </w:r>
      <w:r w:rsidRPr="00A973EE">
        <w:rPr>
          <w:rFonts w:ascii="Arial" w:hAnsi="Arial" w:cs="Arial"/>
        </w:rPr>
        <w:t xml:space="preserve">servis </w:t>
      </w:r>
      <w:r w:rsidR="00312574">
        <w:rPr>
          <w:rFonts w:ascii="Arial" w:hAnsi="Arial" w:cs="Arial"/>
        </w:rPr>
        <w:t xml:space="preserve">ALL IN </w:t>
      </w:r>
      <w:r w:rsidRPr="00A973EE">
        <w:rPr>
          <w:rFonts w:ascii="Arial" w:hAnsi="Arial" w:cs="Arial"/>
        </w:rPr>
        <w:t xml:space="preserve">na </w:t>
      </w:r>
      <w:r w:rsidR="008858EC">
        <w:rPr>
          <w:rFonts w:ascii="Arial" w:hAnsi="Arial" w:cs="Arial"/>
        </w:rPr>
        <w:t>multifunkčné zariadenia</w:t>
      </w:r>
      <w:r w:rsidRPr="00A973EE">
        <w:rPr>
          <w:rFonts w:ascii="Arial" w:hAnsi="Arial" w:cs="Arial"/>
        </w:rPr>
        <w:t xml:space="preserve"> s nástupom servisného technika v zmysle čl</w:t>
      </w:r>
      <w:r w:rsidR="00930845">
        <w:rPr>
          <w:rFonts w:ascii="Arial" w:hAnsi="Arial" w:cs="Arial"/>
        </w:rPr>
        <w:t>ánku</w:t>
      </w:r>
      <w:r w:rsidRPr="00A973EE">
        <w:rPr>
          <w:rFonts w:ascii="Arial" w:hAnsi="Arial" w:cs="Arial"/>
        </w:rPr>
        <w:t xml:space="preserve"> </w:t>
      </w:r>
      <w:r w:rsidR="00C85491" w:rsidRPr="00A973EE">
        <w:rPr>
          <w:rFonts w:ascii="Arial" w:hAnsi="Arial" w:cs="Arial"/>
        </w:rPr>
        <w:t>I</w:t>
      </w:r>
      <w:r w:rsidRPr="00A973EE">
        <w:rPr>
          <w:rFonts w:ascii="Arial" w:hAnsi="Arial" w:cs="Arial"/>
        </w:rPr>
        <w:t>X.</w:t>
      </w:r>
      <w:r w:rsidR="00930845">
        <w:rPr>
          <w:rFonts w:ascii="Arial" w:hAnsi="Arial" w:cs="Arial"/>
        </w:rPr>
        <w:t>,</w:t>
      </w:r>
      <w:r w:rsidRPr="00A973EE">
        <w:rPr>
          <w:rFonts w:ascii="Arial" w:hAnsi="Arial" w:cs="Arial"/>
        </w:rPr>
        <w:t xml:space="preserve"> bod 3 tejto zmluvy.</w:t>
      </w:r>
    </w:p>
    <w:p w14:paraId="3514DC99" w14:textId="42FB7589" w:rsidR="008653B1" w:rsidRPr="00A973EE" w:rsidRDefault="008653B1" w:rsidP="00A973EE">
      <w:pPr>
        <w:numPr>
          <w:ilvl w:val="0"/>
          <w:numId w:val="17"/>
        </w:numPr>
        <w:tabs>
          <w:tab w:val="clear" w:pos="720"/>
          <w:tab w:val="num" w:pos="567"/>
        </w:tabs>
        <w:spacing w:after="0" w:line="240" w:lineRule="auto"/>
        <w:ind w:left="567" w:hanging="567"/>
        <w:jc w:val="both"/>
        <w:rPr>
          <w:rFonts w:ascii="Arial" w:hAnsi="Arial" w:cs="Arial"/>
          <w:sz w:val="20"/>
          <w:szCs w:val="20"/>
          <w:lang w:eastAsia="ar-SA"/>
        </w:rPr>
      </w:pPr>
      <w:r w:rsidRPr="00A973EE">
        <w:rPr>
          <w:rFonts w:ascii="Arial" w:hAnsi="Arial" w:cs="Arial"/>
          <w:sz w:val="20"/>
          <w:szCs w:val="20"/>
          <w:lang w:eastAsia="ar-SA"/>
        </w:rPr>
        <w:t xml:space="preserve">V prípade, ak </w:t>
      </w:r>
      <w:proofErr w:type="spellStart"/>
      <w:r w:rsidRPr="00A973EE">
        <w:rPr>
          <w:rFonts w:ascii="Arial" w:hAnsi="Arial" w:cs="Arial"/>
          <w:sz w:val="20"/>
          <w:szCs w:val="20"/>
          <w:lang w:eastAsia="ar-SA"/>
        </w:rPr>
        <w:t>vadu</w:t>
      </w:r>
      <w:proofErr w:type="spellEnd"/>
      <w:r w:rsidRPr="00A973EE">
        <w:rPr>
          <w:rFonts w:ascii="Arial" w:hAnsi="Arial" w:cs="Arial"/>
          <w:sz w:val="20"/>
          <w:szCs w:val="20"/>
          <w:lang w:eastAsia="ar-SA"/>
        </w:rPr>
        <w:t xml:space="preserve"> nie je možné odstrániť v lehote do siedmich dní odo dňa nahlásenia </w:t>
      </w:r>
      <w:proofErr w:type="spellStart"/>
      <w:r w:rsidRPr="00A973EE">
        <w:rPr>
          <w:rFonts w:ascii="Arial" w:hAnsi="Arial" w:cs="Arial"/>
          <w:sz w:val="20"/>
          <w:szCs w:val="20"/>
          <w:lang w:eastAsia="ar-SA"/>
        </w:rPr>
        <w:t>vady</w:t>
      </w:r>
      <w:proofErr w:type="spellEnd"/>
      <w:r w:rsidRPr="00A973EE">
        <w:rPr>
          <w:rFonts w:ascii="Arial" w:hAnsi="Arial" w:cs="Arial"/>
          <w:sz w:val="20"/>
          <w:szCs w:val="20"/>
          <w:lang w:eastAsia="ar-SA"/>
        </w:rPr>
        <w:t xml:space="preserve"> </w:t>
      </w:r>
      <w:r w:rsidR="00930845">
        <w:rPr>
          <w:rFonts w:ascii="Arial" w:hAnsi="Arial" w:cs="Arial"/>
          <w:sz w:val="20"/>
          <w:szCs w:val="20"/>
          <w:lang w:eastAsia="ar-SA"/>
        </w:rPr>
        <w:t xml:space="preserve">objednávateľom, </w:t>
      </w:r>
      <w:r w:rsidRPr="00A973EE">
        <w:rPr>
          <w:rFonts w:ascii="Arial" w:hAnsi="Arial" w:cs="Arial"/>
          <w:sz w:val="20"/>
          <w:szCs w:val="20"/>
          <w:lang w:eastAsia="ar-SA"/>
        </w:rPr>
        <w:t>zaväzuje sa p</w:t>
      </w:r>
      <w:r w:rsidR="00C446FC" w:rsidRPr="00A973EE">
        <w:rPr>
          <w:rFonts w:ascii="Arial" w:hAnsi="Arial" w:cs="Arial"/>
          <w:sz w:val="20"/>
          <w:szCs w:val="20"/>
          <w:lang w:eastAsia="ar-SA"/>
        </w:rPr>
        <w:t>oskytovateľ</w:t>
      </w:r>
      <w:r w:rsidRPr="00A973EE">
        <w:rPr>
          <w:rFonts w:ascii="Arial" w:hAnsi="Arial" w:cs="Arial"/>
          <w:sz w:val="20"/>
          <w:szCs w:val="20"/>
          <w:lang w:eastAsia="ar-SA"/>
        </w:rPr>
        <w:t xml:space="preserve"> poskytnúť </w:t>
      </w:r>
      <w:r w:rsidR="00C446FC" w:rsidRPr="00A973EE">
        <w:rPr>
          <w:rFonts w:ascii="Arial" w:hAnsi="Arial" w:cs="Arial"/>
          <w:sz w:val="20"/>
          <w:szCs w:val="20"/>
          <w:lang w:eastAsia="ar-SA"/>
        </w:rPr>
        <w:t>objednávateľovi</w:t>
      </w:r>
      <w:r w:rsidRPr="00A973EE">
        <w:rPr>
          <w:rFonts w:ascii="Arial" w:hAnsi="Arial" w:cs="Arial"/>
          <w:sz w:val="20"/>
          <w:szCs w:val="20"/>
          <w:lang w:eastAsia="ar-SA"/>
        </w:rPr>
        <w:t xml:space="preserve"> bezodkladne náhradn</w:t>
      </w:r>
      <w:r w:rsidR="00930845">
        <w:rPr>
          <w:rFonts w:ascii="Arial" w:hAnsi="Arial" w:cs="Arial"/>
          <w:sz w:val="20"/>
          <w:szCs w:val="20"/>
          <w:lang w:eastAsia="ar-SA"/>
        </w:rPr>
        <w:t>é multifunkčné zariadenie</w:t>
      </w:r>
      <w:r w:rsidRPr="00A973EE">
        <w:rPr>
          <w:rFonts w:ascii="Arial" w:hAnsi="Arial" w:cs="Arial"/>
          <w:sz w:val="20"/>
          <w:szCs w:val="20"/>
          <w:lang w:eastAsia="ar-SA"/>
        </w:rPr>
        <w:t xml:space="preserve"> </w:t>
      </w:r>
      <w:r w:rsidR="00C446FC" w:rsidRPr="00A973EE">
        <w:rPr>
          <w:rFonts w:ascii="Arial" w:hAnsi="Arial" w:cs="Arial"/>
          <w:sz w:val="20"/>
          <w:szCs w:val="20"/>
          <w:lang w:eastAsia="ar-SA"/>
        </w:rPr>
        <w:t xml:space="preserve">obdobných parametrov </w:t>
      </w:r>
      <w:r w:rsidRPr="00A973EE">
        <w:rPr>
          <w:rFonts w:ascii="Arial" w:hAnsi="Arial" w:cs="Arial"/>
          <w:sz w:val="20"/>
          <w:szCs w:val="20"/>
          <w:lang w:eastAsia="ar-SA"/>
        </w:rPr>
        <w:t>po dobu trvania opravy</w:t>
      </w:r>
      <w:r w:rsidR="00793F0F">
        <w:rPr>
          <w:rFonts w:ascii="Arial" w:hAnsi="Arial" w:cs="Arial"/>
          <w:sz w:val="20"/>
          <w:szCs w:val="20"/>
          <w:lang w:eastAsia="ar-SA"/>
        </w:rPr>
        <w:t xml:space="preserve"> bezodplatne</w:t>
      </w:r>
      <w:r w:rsidR="00C446FC" w:rsidRPr="00A973EE">
        <w:rPr>
          <w:rFonts w:ascii="Arial" w:hAnsi="Arial" w:cs="Arial"/>
          <w:sz w:val="20"/>
          <w:szCs w:val="20"/>
          <w:lang w:eastAsia="ar-SA"/>
        </w:rPr>
        <w:t>.</w:t>
      </w:r>
      <w:r w:rsidRPr="00A973EE">
        <w:rPr>
          <w:rFonts w:ascii="Arial" w:hAnsi="Arial" w:cs="Arial"/>
          <w:sz w:val="20"/>
          <w:szCs w:val="20"/>
          <w:lang w:eastAsia="ar-SA"/>
        </w:rPr>
        <w:t xml:space="preserve"> O odovzdaní a prevzatí náhradného </w:t>
      </w:r>
      <w:r w:rsidR="00930845">
        <w:rPr>
          <w:rFonts w:ascii="Arial" w:hAnsi="Arial" w:cs="Arial"/>
          <w:sz w:val="20"/>
          <w:szCs w:val="20"/>
          <w:lang w:eastAsia="ar-SA"/>
        </w:rPr>
        <w:t xml:space="preserve">multifunkčného zariadenia </w:t>
      </w:r>
      <w:r w:rsidRPr="00A973EE">
        <w:rPr>
          <w:rFonts w:ascii="Arial" w:hAnsi="Arial" w:cs="Arial"/>
          <w:sz w:val="20"/>
          <w:szCs w:val="20"/>
          <w:lang w:eastAsia="ar-SA"/>
        </w:rPr>
        <w:t>bude spísaný preberací protokol.</w:t>
      </w:r>
    </w:p>
    <w:p w14:paraId="7C5FB97D" w14:textId="371241A7" w:rsidR="008653B1" w:rsidRDefault="008653B1" w:rsidP="00A973EE">
      <w:pPr>
        <w:pStyle w:val="Default"/>
        <w:numPr>
          <w:ilvl w:val="0"/>
          <w:numId w:val="17"/>
        </w:numPr>
        <w:tabs>
          <w:tab w:val="clear" w:pos="720"/>
          <w:tab w:val="num" w:pos="567"/>
        </w:tabs>
        <w:ind w:left="567" w:hanging="567"/>
        <w:jc w:val="both"/>
        <w:rPr>
          <w:color w:val="auto"/>
          <w:sz w:val="20"/>
          <w:szCs w:val="20"/>
        </w:rPr>
      </w:pPr>
      <w:r w:rsidRPr="00A973EE">
        <w:rPr>
          <w:color w:val="auto"/>
          <w:sz w:val="20"/>
          <w:szCs w:val="20"/>
        </w:rPr>
        <w:t>V prípade, ak p</w:t>
      </w:r>
      <w:r w:rsidR="003465EB" w:rsidRPr="00A973EE">
        <w:rPr>
          <w:color w:val="auto"/>
          <w:sz w:val="20"/>
          <w:szCs w:val="20"/>
        </w:rPr>
        <w:t>oskytovateľ</w:t>
      </w:r>
      <w:r w:rsidRPr="00A973EE">
        <w:rPr>
          <w:color w:val="auto"/>
          <w:sz w:val="20"/>
          <w:szCs w:val="20"/>
        </w:rPr>
        <w:t xml:space="preserve"> po nahlásení </w:t>
      </w:r>
      <w:proofErr w:type="spellStart"/>
      <w:r w:rsidRPr="00A973EE">
        <w:rPr>
          <w:color w:val="auto"/>
          <w:sz w:val="20"/>
          <w:szCs w:val="20"/>
        </w:rPr>
        <w:t>vady</w:t>
      </w:r>
      <w:proofErr w:type="spellEnd"/>
      <w:r w:rsidRPr="00A973EE">
        <w:rPr>
          <w:color w:val="auto"/>
          <w:sz w:val="20"/>
          <w:szCs w:val="20"/>
        </w:rPr>
        <w:t xml:space="preserve"> </w:t>
      </w:r>
      <w:r w:rsidR="00930845">
        <w:rPr>
          <w:color w:val="auto"/>
          <w:sz w:val="20"/>
          <w:szCs w:val="20"/>
        </w:rPr>
        <w:t>multifunkčného zariadenia</w:t>
      </w:r>
      <w:r w:rsidR="00930845" w:rsidRPr="00A973EE">
        <w:rPr>
          <w:color w:val="auto"/>
          <w:sz w:val="20"/>
          <w:szCs w:val="20"/>
        </w:rPr>
        <w:t xml:space="preserve"> </w:t>
      </w:r>
      <w:r w:rsidRPr="00A973EE">
        <w:rPr>
          <w:color w:val="auto"/>
          <w:sz w:val="20"/>
          <w:szCs w:val="20"/>
        </w:rPr>
        <w:t xml:space="preserve">dodá </w:t>
      </w:r>
      <w:r w:rsidR="00312574">
        <w:rPr>
          <w:color w:val="auto"/>
          <w:sz w:val="20"/>
          <w:szCs w:val="20"/>
        </w:rPr>
        <w:t>objednávateľovi</w:t>
      </w:r>
      <w:r w:rsidR="00312574" w:rsidRPr="00A973EE">
        <w:rPr>
          <w:color w:val="auto"/>
          <w:sz w:val="20"/>
          <w:szCs w:val="20"/>
        </w:rPr>
        <w:t xml:space="preserve"> </w:t>
      </w:r>
      <w:r w:rsidRPr="00A973EE">
        <w:rPr>
          <w:color w:val="auto"/>
          <w:sz w:val="20"/>
          <w:szCs w:val="20"/>
        </w:rPr>
        <w:t>náhradn</w:t>
      </w:r>
      <w:r w:rsidR="00930845">
        <w:rPr>
          <w:color w:val="auto"/>
          <w:sz w:val="20"/>
          <w:szCs w:val="20"/>
        </w:rPr>
        <w:t>é multifunkčné zariadenie</w:t>
      </w:r>
      <w:r w:rsidRPr="00A973EE">
        <w:rPr>
          <w:color w:val="auto"/>
          <w:sz w:val="20"/>
          <w:szCs w:val="20"/>
        </w:rPr>
        <w:t xml:space="preserve"> </w:t>
      </w:r>
      <w:r w:rsidR="00FC0E17">
        <w:rPr>
          <w:color w:val="auto"/>
          <w:sz w:val="20"/>
          <w:szCs w:val="20"/>
        </w:rPr>
        <w:t xml:space="preserve">a </w:t>
      </w:r>
      <w:r w:rsidRPr="00A973EE">
        <w:rPr>
          <w:color w:val="auto"/>
          <w:sz w:val="20"/>
          <w:szCs w:val="20"/>
        </w:rPr>
        <w:t xml:space="preserve">následne preukáže, že </w:t>
      </w:r>
      <w:proofErr w:type="spellStart"/>
      <w:r w:rsidRPr="00A973EE">
        <w:rPr>
          <w:color w:val="auto"/>
          <w:sz w:val="20"/>
          <w:szCs w:val="20"/>
        </w:rPr>
        <w:t>vada</w:t>
      </w:r>
      <w:proofErr w:type="spellEnd"/>
      <w:r w:rsidRPr="00A973EE">
        <w:rPr>
          <w:color w:val="auto"/>
          <w:sz w:val="20"/>
          <w:szCs w:val="20"/>
        </w:rPr>
        <w:t xml:space="preserve"> bola spôsobená nesprávnou manipuláciou </w:t>
      </w:r>
      <w:r w:rsidR="003465EB" w:rsidRPr="00A973EE">
        <w:rPr>
          <w:color w:val="auto"/>
          <w:sz w:val="20"/>
          <w:szCs w:val="20"/>
        </w:rPr>
        <w:t>objednávateľom</w:t>
      </w:r>
      <w:r w:rsidRPr="00A973EE">
        <w:rPr>
          <w:color w:val="auto"/>
          <w:sz w:val="20"/>
          <w:szCs w:val="20"/>
        </w:rPr>
        <w:t xml:space="preserve">, je oprávnený požadovať od </w:t>
      </w:r>
      <w:r w:rsidR="003465EB" w:rsidRPr="00A973EE">
        <w:rPr>
          <w:color w:val="auto"/>
          <w:sz w:val="20"/>
          <w:szCs w:val="20"/>
        </w:rPr>
        <w:t>objednávateľa</w:t>
      </w:r>
      <w:r w:rsidRPr="00A973EE">
        <w:rPr>
          <w:color w:val="auto"/>
          <w:sz w:val="20"/>
          <w:szCs w:val="20"/>
        </w:rPr>
        <w:t xml:space="preserve"> náhradu nákladov súvisiacich s vykonanou opravou, ako aj náklady súvisiace s dodaním náhradného </w:t>
      </w:r>
      <w:r w:rsidR="00930845">
        <w:rPr>
          <w:color w:val="auto"/>
          <w:sz w:val="20"/>
          <w:szCs w:val="20"/>
        </w:rPr>
        <w:t>multifunkčného zariadenia</w:t>
      </w:r>
      <w:r w:rsidRPr="00A973EE">
        <w:rPr>
          <w:color w:val="auto"/>
          <w:sz w:val="20"/>
          <w:szCs w:val="20"/>
        </w:rPr>
        <w:t>.</w:t>
      </w:r>
    </w:p>
    <w:p w14:paraId="54D4CA26" w14:textId="7E7F09B3" w:rsidR="00FC0E17" w:rsidRPr="00A973EE" w:rsidRDefault="00AC5A38" w:rsidP="00A973EE">
      <w:pPr>
        <w:pStyle w:val="Default"/>
        <w:numPr>
          <w:ilvl w:val="0"/>
          <w:numId w:val="17"/>
        </w:numPr>
        <w:tabs>
          <w:tab w:val="clear" w:pos="720"/>
          <w:tab w:val="num" w:pos="567"/>
        </w:tabs>
        <w:ind w:left="567" w:hanging="567"/>
        <w:jc w:val="both"/>
        <w:rPr>
          <w:color w:val="auto"/>
          <w:sz w:val="20"/>
          <w:szCs w:val="20"/>
        </w:rPr>
      </w:pPr>
      <w:r>
        <w:rPr>
          <w:color w:val="auto"/>
          <w:sz w:val="20"/>
          <w:szCs w:val="20"/>
        </w:rPr>
        <w:t>Zodpovednosť z</w:t>
      </w:r>
      <w:r w:rsidR="00027AB1">
        <w:rPr>
          <w:color w:val="auto"/>
          <w:sz w:val="20"/>
          <w:szCs w:val="20"/>
        </w:rPr>
        <w:t>a</w:t>
      </w:r>
      <w:r>
        <w:rPr>
          <w:color w:val="auto"/>
          <w:sz w:val="20"/>
          <w:szCs w:val="20"/>
        </w:rPr>
        <w:t xml:space="preserve"> </w:t>
      </w:r>
      <w:proofErr w:type="spellStart"/>
      <w:r w:rsidR="00027AB1">
        <w:rPr>
          <w:color w:val="auto"/>
          <w:sz w:val="20"/>
          <w:szCs w:val="20"/>
        </w:rPr>
        <w:t>vady</w:t>
      </w:r>
      <w:proofErr w:type="spellEnd"/>
      <w:r w:rsidR="00027AB1">
        <w:rPr>
          <w:color w:val="auto"/>
          <w:sz w:val="20"/>
          <w:szCs w:val="20"/>
        </w:rPr>
        <w:t xml:space="preserve"> sa bude riešiť v zmysle príslušných ustanovení </w:t>
      </w:r>
      <w:r>
        <w:rPr>
          <w:color w:val="auto"/>
          <w:sz w:val="20"/>
          <w:szCs w:val="20"/>
        </w:rPr>
        <w:t>§ 560 a </w:t>
      </w:r>
      <w:proofErr w:type="spellStart"/>
      <w:r>
        <w:rPr>
          <w:color w:val="auto"/>
          <w:sz w:val="20"/>
          <w:szCs w:val="20"/>
        </w:rPr>
        <w:t>nasl</w:t>
      </w:r>
      <w:proofErr w:type="spellEnd"/>
      <w:r>
        <w:rPr>
          <w:color w:val="auto"/>
          <w:sz w:val="20"/>
          <w:szCs w:val="20"/>
        </w:rPr>
        <w:t>. Obchodného zákonníka.</w:t>
      </w:r>
    </w:p>
    <w:p w14:paraId="773443EA" w14:textId="77777777" w:rsidR="00232B4B" w:rsidRDefault="00232B4B" w:rsidP="00A973EE">
      <w:pPr>
        <w:pStyle w:val="NoSpacing"/>
        <w:jc w:val="center"/>
        <w:rPr>
          <w:rFonts w:ascii="Arial" w:hAnsi="Arial" w:cs="Arial"/>
          <w:b/>
          <w:sz w:val="20"/>
          <w:szCs w:val="20"/>
        </w:rPr>
      </w:pPr>
    </w:p>
    <w:p w14:paraId="2B1E6331" w14:textId="77777777" w:rsidR="00232B4B" w:rsidRDefault="00232B4B" w:rsidP="00A973EE">
      <w:pPr>
        <w:pStyle w:val="NoSpacing"/>
        <w:jc w:val="center"/>
        <w:rPr>
          <w:rFonts w:ascii="Arial" w:hAnsi="Arial" w:cs="Arial"/>
          <w:b/>
          <w:sz w:val="20"/>
          <w:szCs w:val="20"/>
        </w:rPr>
      </w:pPr>
    </w:p>
    <w:p w14:paraId="05645D15" w14:textId="37E88D43" w:rsidR="008653B1" w:rsidRPr="00A973EE" w:rsidRDefault="008653B1" w:rsidP="00A973EE">
      <w:pPr>
        <w:pStyle w:val="NoSpacing"/>
        <w:jc w:val="center"/>
        <w:rPr>
          <w:rFonts w:ascii="Arial" w:hAnsi="Arial" w:cs="Arial"/>
          <w:b/>
          <w:sz w:val="20"/>
          <w:szCs w:val="20"/>
        </w:rPr>
      </w:pPr>
      <w:r w:rsidRPr="00A973EE">
        <w:rPr>
          <w:rFonts w:ascii="Arial" w:hAnsi="Arial" w:cs="Arial"/>
          <w:b/>
          <w:sz w:val="20"/>
          <w:szCs w:val="20"/>
        </w:rPr>
        <w:t xml:space="preserve">Čl. </w:t>
      </w:r>
      <w:r w:rsidR="00D46386" w:rsidRPr="00A973EE">
        <w:rPr>
          <w:rFonts w:ascii="Arial" w:hAnsi="Arial" w:cs="Arial"/>
          <w:b/>
          <w:sz w:val="20"/>
          <w:szCs w:val="20"/>
        </w:rPr>
        <w:t>VII</w:t>
      </w:r>
    </w:p>
    <w:p w14:paraId="7653AC85" w14:textId="722F5FB0" w:rsidR="008653B1" w:rsidRPr="00A973EE" w:rsidRDefault="008653B1" w:rsidP="008653B1">
      <w:pPr>
        <w:jc w:val="center"/>
        <w:rPr>
          <w:rFonts w:ascii="Arial" w:hAnsi="Arial" w:cs="Arial"/>
          <w:b/>
          <w:sz w:val="20"/>
          <w:szCs w:val="20"/>
        </w:rPr>
      </w:pPr>
      <w:r w:rsidRPr="00A973EE">
        <w:rPr>
          <w:rFonts w:ascii="Arial" w:hAnsi="Arial" w:cs="Arial"/>
          <w:b/>
          <w:sz w:val="20"/>
          <w:szCs w:val="20"/>
        </w:rPr>
        <w:t xml:space="preserve">Spolupôsobenie </w:t>
      </w:r>
      <w:r w:rsidR="008858EC">
        <w:rPr>
          <w:rFonts w:ascii="Arial" w:hAnsi="Arial" w:cs="Arial"/>
          <w:b/>
          <w:sz w:val="20"/>
          <w:szCs w:val="20"/>
        </w:rPr>
        <w:t>objednávateľa</w:t>
      </w:r>
    </w:p>
    <w:p w14:paraId="030E5C80" w14:textId="1142B499" w:rsidR="008653B1" w:rsidRPr="00A973EE" w:rsidRDefault="00650207" w:rsidP="00ED0483">
      <w:pPr>
        <w:spacing w:after="0" w:line="240" w:lineRule="auto"/>
        <w:jc w:val="both"/>
        <w:rPr>
          <w:rFonts w:ascii="Arial" w:hAnsi="Arial" w:cs="Arial"/>
          <w:sz w:val="20"/>
          <w:szCs w:val="20"/>
        </w:rPr>
      </w:pPr>
      <w:r w:rsidRPr="00A973EE">
        <w:rPr>
          <w:rFonts w:ascii="Arial" w:hAnsi="Arial" w:cs="Arial"/>
          <w:sz w:val="20"/>
          <w:szCs w:val="20"/>
        </w:rPr>
        <w:t>Objednávateľ</w:t>
      </w:r>
      <w:r w:rsidR="008653B1" w:rsidRPr="00A973EE">
        <w:rPr>
          <w:rFonts w:ascii="Arial" w:hAnsi="Arial" w:cs="Arial"/>
          <w:sz w:val="20"/>
          <w:szCs w:val="20"/>
        </w:rPr>
        <w:t xml:space="preserve"> zabezpečí p</w:t>
      </w:r>
      <w:r w:rsidRPr="00A973EE">
        <w:rPr>
          <w:rFonts w:ascii="Arial" w:hAnsi="Arial" w:cs="Arial"/>
          <w:sz w:val="20"/>
          <w:szCs w:val="20"/>
        </w:rPr>
        <w:t>oskytovateľovi</w:t>
      </w:r>
      <w:r w:rsidR="008653B1" w:rsidRPr="00A973EE">
        <w:rPr>
          <w:rFonts w:ascii="Arial" w:hAnsi="Arial" w:cs="Arial"/>
          <w:sz w:val="20"/>
          <w:szCs w:val="20"/>
        </w:rPr>
        <w:t xml:space="preserve"> prístup do všetkých priestorov, v ktorých sa má</w:t>
      </w:r>
      <w:r w:rsidRPr="00A973EE">
        <w:rPr>
          <w:rFonts w:ascii="Arial" w:hAnsi="Arial" w:cs="Arial"/>
          <w:sz w:val="20"/>
          <w:szCs w:val="20"/>
        </w:rPr>
        <w:t xml:space="preserve"> vykonávať servis ALL IN</w:t>
      </w:r>
      <w:r w:rsidR="008653B1" w:rsidRPr="00A973EE">
        <w:rPr>
          <w:rFonts w:ascii="Arial" w:hAnsi="Arial" w:cs="Arial"/>
          <w:sz w:val="20"/>
          <w:szCs w:val="20"/>
        </w:rPr>
        <w:t xml:space="preserve"> </w:t>
      </w:r>
      <w:r w:rsidRPr="00A973EE">
        <w:rPr>
          <w:rFonts w:ascii="Arial" w:hAnsi="Arial" w:cs="Arial"/>
          <w:sz w:val="20"/>
          <w:szCs w:val="20"/>
        </w:rPr>
        <w:t xml:space="preserve">na </w:t>
      </w:r>
      <w:r w:rsidR="00930845">
        <w:rPr>
          <w:rFonts w:ascii="Arial" w:hAnsi="Arial" w:cs="Arial"/>
          <w:sz w:val="20"/>
          <w:szCs w:val="20"/>
        </w:rPr>
        <w:t xml:space="preserve">multifunkčných </w:t>
      </w:r>
      <w:r w:rsidR="008653B1" w:rsidRPr="00A973EE">
        <w:rPr>
          <w:rFonts w:ascii="Arial" w:hAnsi="Arial" w:cs="Arial"/>
          <w:sz w:val="20"/>
          <w:szCs w:val="20"/>
        </w:rPr>
        <w:t>zariaden</w:t>
      </w:r>
      <w:r w:rsidRPr="00A973EE">
        <w:rPr>
          <w:rFonts w:ascii="Arial" w:hAnsi="Arial" w:cs="Arial"/>
          <w:sz w:val="20"/>
          <w:szCs w:val="20"/>
        </w:rPr>
        <w:t xml:space="preserve">iach, ktoré sú predmetom zmluvy </w:t>
      </w:r>
      <w:r w:rsidR="008653B1" w:rsidRPr="00A973EE">
        <w:rPr>
          <w:rFonts w:ascii="Arial" w:hAnsi="Arial" w:cs="Arial"/>
          <w:sz w:val="20"/>
          <w:szCs w:val="20"/>
        </w:rPr>
        <w:t>a umožní mu po dobu plnenia nerušene vykonávať práce vymedzené v predmete tejto zmluvy na základe vzájomnej dohody poverených zástupcov oboch zmluvných strán.</w:t>
      </w:r>
    </w:p>
    <w:p w14:paraId="1580869A" w14:textId="77777777" w:rsidR="00232B4B" w:rsidRDefault="00232B4B" w:rsidP="00A973EE">
      <w:pPr>
        <w:pStyle w:val="Zmluva"/>
        <w:numPr>
          <w:ilvl w:val="0"/>
          <w:numId w:val="0"/>
        </w:numPr>
        <w:spacing w:before="0"/>
        <w:jc w:val="center"/>
        <w:rPr>
          <w:rFonts w:ascii="Arial" w:hAnsi="Arial" w:cs="Arial"/>
          <w:b/>
        </w:rPr>
      </w:pPr>
    </w:p>
    <w:p w14:paraId="7EB87711" w14:textId="77777777" w:rsidR="00232B4B" w:rsidRDefault="00232B4B" w:rsidP="00A973EE">
      <w:pPr>
        <w:pStyle w:val="Zmluva"/>
        <w:numPr>
          <w:ilvl w:val="0"/>
          <w:numId w:val="0"/>
        </w:numPr>
        <w:spacing w:before="0"/>
        <w:jc w:val="center"/>
        <w:rPr>
          <w:rFonts w:ascii="Arial" w:hAnsi="Arial" w:cs="Arial"/>
          <w:b/>
        </w:rPr>
      </w:pPr>
    </w:p>
    <w:p w14:paraId="57D1E54D" w14:textId="2C656065" w:rsidR="008653B1" w:rsidRPr="00A973EE" w:rsidRDefault="008653B1" w:rsidP="00A973EE">
      <w:pPr>
        <w:pStyle w:val="Zmluva"/>
        <w:numPr>
          <w:ilvl w:val="0"/>
          <w:numId w:val="0"/>
        </w:numPr>
        <w:spacing w:before="0"/>
        <w:jc w:val="center"/>
        <w:rPr>
          <w:rFonts w:ascii="Arial" w:hAnsi="Arial" w:cs="Arial"/>
          <w:b/>
        </w:rPr>
      </w:pPr>
      <w:r w:rsidRPr="00A973EE">
        <w:rPr>
          <w:rFonts w:ascii="Arial" w:hAnsi="Arial" w:cs="Arial"/>
          <w:b/>
        </w:rPr>
        <w:t xml:space="preserve">Čl. </w:t>
      </w:r>
      <w:r w:rsidR="00C85491" w:rsidRPr="00A973EE">
        <w:rPr>
          <w:rFonts w:ascii="Arial" w:hAnsi="Arial" w:cs="Arial"/>
          <w:b/>
        </w:rPr>
        <w:t>VIII</w:t>
      </w:r>
    </w:p>
    <w:p w14:paraId="2A569B55" w14:textId="77777777" w:rsidR="008653B1" w:rsidRPr="00A973EE" w:rsidRDefault="008653B1" w:rsidP="00A973EE">
      <w:pPr>
        <w:pStyle w:val="Zmluva"/>
        <w:numPr>
          <w:ilvl w:val="0"/>
          <w:numId w:val="0"/>
        </w:numPr>
        <w:spacing w:before="0" w:after="200"/>
        <w:jc w:val="center"/>
        <w:rPr>
          <w:rFonts w:ascii="Arial" w:hAnsi="Arial" w:cs="Arial"/>
          <w:b/>
        </w:rPr>
      </w:pPr>
      <w:r w:rsidRPr="00A973EE">
        <w:rPr>
          <w:rFonts w:ascii="Arial" w:hAnsi="Arial" w:cs="Arial"/>
          <w:b/>
        </w:rPr>
        <w:t>Povinnosti a zodpovednosť p</w:t>
      </w:r>
      <w:r w:rsidR="00684A08" w:rsidRPr="00A973EE">
        <w:rPr>
          <w:rFonts w:ascii="Arial" w:hAnsi="Arial" w:cs="Arial"/>
          <w:b/>
        </w:rPr>
        <w:t>oskytovateľa</w:t>
      </w:r>
    </w:p>
    <w:p w14:paraId="5791D5FB" w14:textId="77777777" w:rsidR="008653B1" w:rsidRPr="00A973EE" w:rsidRDefault="00684A08" w:rsidP="00A973EE">
      <w:pPr>
        <w:numPr>
          <w:ilvl w:val="0"/>
          <w:numId w:val="15"/>
        </w:numPr>
        <w:tabs>
          <w:tab w:val="clear" w:pos="720"/>
          <w:tab w:val="num" w:pos="567"/>
        </w:tabs>
        <w:spacing w:after="0" w:line="240" w:lineRule="auto"/>
        <w:ind w:left="567" w:hanging="567"/>
        <w:jc w:val="both"/>
        <w:rPr>
          <w:rFonts w:ascii="Arial" w:hAnsi="Arial" w:cs="Arial"/>
          <w:sz w:val="20"/>
          <w:szCs w:val="20"/>
        </w:rPr>
      </w:pPr>
      <w:r w:rsidRPr="00A973EE">
        <w:rPr>
          <w:rFonts w:ascii="Arial" w:hAnsi="Arial" w:cs="Arial"/>
          <w:sz w:val="20"/>
          <w:szCs w:val="20"/>
        </w:rPr>
        <w:t>Poskytovateľ sa zaväzuje zabezpečiť odborne spôsobilých servisných pracovníkov.</w:t>
      </w:r>
    </w:p>
    <w:p w14:paraId="1930A8C1" w14:textId="097574F4" w:rsidR="00A87C6A" w:rsidRPr="00A973EE" w:rsidRDefault="008653B1" w:rsidP="00A973EE">
      <w:pPr>
        <w:numPr>
          <w:ilvl w:val="0"/>
          <w:numId w:val="15"/>
        </w:numPr>
        <w:tabs>
          <w:tab w:val="clear" w:pos="720"/>
          <w:tab w:val="num" w:pos="567"/>
        </w:tabs>
        <w:spacing w:after="0" w:line="240" w:lineRule="auto"/>
        <w:ind w:left="567" w:hanging="567"/>
        <w:jc w:val="both"/>
        <w:rPr>
          <w:rFonts w:ascii="Arial" w:hAnsi="Arial" w:cs="Arial"/>
          <w:sz w:val="20"/>
          <w:szCs w:val="20"/>
        </w:rPr>
      </w:pPr>
      <w:r w:rsidRPr="00A973EE">
        <w:rPr>
          <w:rFonts w:ascii="Arial" w:hAnsi="Arial" w:cs="Arial"/>
          <w:sz w:val="20"/>
          <w:szCs w:val="20"/>
        </w:rPr>
        <w:t>P</w:t>
      </w:r>
      <w:r w:rsidR="00684A08" w:rsidRPr="00A973EE">
        <w:rPr>
          <w:rFonts w:ascii="Arial" w:hAnsi="Arial" w:cs="Arial"/>
          <w:sz w:val="20"/>
          <w:szCs w:val="20"/>
        </w:rPr>
        <w:t>oskytovateľ</w:t>
      </w:r>
      <w:r w:rsidRPr="00A973EE">
        <w:rPr>
          <w:rFonts w:ascii="Arial" w:hAnsi="Arial" w:cs="Arial"/>
          <w:sz w:val="20"/>
          <w:szCs w:val="20"/>
        </w:rPr>
        <w:t xml:space="preserve"> sa zaväzuje pri realizácii predmetu zmluvy dodržiavať všetky opatrenia v oblasti BOZP a</w:t>
      </w:r>
      <w:r w:rsidR="002F12DA">
        <w:rPr>
          <w:rFonts w:ascii="Arial" w:hAnsi="Arial" w:cs="Arial"/>
          <w:sz w:val="20"/>
          <w:szCs w:val="20"/>
        </w:rPr>
        <w:t> </w:t>
      </w:r>
      <w:r w:rsidRPr="00A973EE">
        <w:rPr>
          <w:rFonts w:ascii="Arial" w:hAnsi="Arial" w:cs="Arial"/>
          <w:sz w:val="20"/>
          <w:szCs w:val="20"/>
        </w:rPr>
        <w:t>PO</w:t>
      </w:r>
      <w:r w:rsidR="002F12DA">
        <w:rPr>
          <w:rFonts w:ascii="Arial" w:hAnsi="Arial" w:cs="Arial"/>
          <w:sz w:val="20"/>
          <w:szCs w:val="20"/>
        </w:rPr>
        <w:t xml:space="preserve">, </w:t>
      </w:r>
      <w:r w:rsidR="002F12DA" w:rsidRPr="002B3A49">
        <w:rPr>
          <w:rFonts w:ascii="Arial" w:hAnsi="Arial" w:cs="Arial"/>
          <w:sz w:val="20"/>
          <w:szCs w:val="20"/>
        </w:rPr>
        <w:t xml:space="preserve">oznámiť termín začatia plnenia a osobné </w:t>
      </w:r>
      <w:r w:rsidR="00A87C6A">
        <w:rPr>
          <w:rFonts w:ascii="Arial" w:hAnsi="Arial" w:cs="Arial"/>
          <w:sz w:val="20"/>
          <w:szCs w:val="20"/>
        </w:rPr>
        <w:t>údaje zamestnancov poskytovateľa</w:t>
      </w:r>
      <w:r w:rsidR="002F12DA" w:rsidRPr="002B3A49">
        <w:rPr>
          <w:rFonts w:ascii="Arial" w:hAnsi="Arial" w:cs="Arial"/>
          <w:sz w:val="20"/>
          <w:szCs w:val="20"/>
        </w:rPr>
        <w:t xml:space="preserve"> </w:t>
      </w:r>
      <w:r w:rsidR="002F12DA" w:rsidRPr="002B3A49">
        <w:rPr>
          <w:rFonts w:ascii="Arial" w:hAnsi="Arial" w:cs="Arial"/>
          <w:sz w:val="20"/>
          <w:szCs w:val="20"/>
        </w:rPr>
        <w:lastRenderedPageBreak/>
        <w:t xml:space="preserve">(meno, dátum narodenia a číslo občianskeho preukazu) minimálne tri dni vopred z dôvodu zabezpečenia školení zamestnancov </w:t>
      </w:r>
      <w:r w:rsidR="00A87C6A">
        <w:rPr>
          <w:rFonts w:ascii="Arial" w:hAnsi="Arial" w:cs="Arial"/>
          <w:sz w:val="20"/>
          <w:szCs w:val="20"/>
        </w:rPr>
        <w:t>poskytovateľa</w:t>
      </w:r>
      <w:r w:rsidR="002F12DA" w:rsidRPr="002B3A49">
        <w:rPr>
          <w:rFonts w:ascii="Arial" w:hAnsi="Arial" w:cs="Arial"/>
          <w:sz w:val="20"/>
          <w:szCs w:val="20"/>
        </w:rPr>
        <w:t xml:space="preserve"> </w:t>
      </w:r>
      <w:r w:rsidR="003F0C7E">
        <w:rPr>
          <w:rFonts w:ascii="Arial" w:hAnsi="Arial" w:cs="Arial"/>
          <w:sz w:val="20"/>
          <w:szCs w:val="20"/>
        </w:rPr>
        <w:t> príslušným zamestnancom</w:t>
      </w:r>
      <w:r w:rsidR="002F12DA" w:rsidRPr="002B3A49">
        <w:rPr>
          <w:rFonts w:ascii="Arial" w:hAnsi="Arial" w:cs="Arial"/>
          <w:sz w:val="20"/>
          <w:szCs w:val="20"/>
        </w:rPr>
        <w:t xml:space="preserve"> </w:t>
      </w:r>
      <w:r w:rsidR="00A87C6A">
        <w:rPr>
          <w:rFonts w:ascii="Arial" w:hAnsi="Arial" w:cs="Arial"/>
          <w:sz w:val="20"/>
          <w:szCs w:val="20"/>
        </w:rPr>
        <w:t>objednávateľa</w:t>
      </w:r>
      <w:r w:rsidR="002F12DA" w:rsidRPr="002B3A49">
        <w:rPr>
          <w:rFonts w:ascii="Arial" w:hAnsi="Arial" w:cs="Arial"/>
          <w:sz w:val="20"/>
          <w:szCs w:val="20"/>
        </w:rPr>
        <w:t xml:space="preserve"> a z dôvodu zabezpečenia vstupov do priestorov </w:t>
      </w:r>
      <w:r w:rsidR="00A87C6A">
        <w:rPr>
          <w:rFonts w:ascii="Arial" w:hAnsi="Arial" w:cs="Arial"/>
          <w:sz w:val="20"/>
          <w:szCs w:val="20"/>
        </w:rPr>
        <w:t>objednávateľa.</w:t>
      </w:r>
    </w:p>
    <w:p w14:paraId="42981CA9" w14:textId="77777777" w:rsidR="00A87C6A" w:rsidRDefault="00A87C6A" w:rsidP="00A973EE">
      <w:pPr>
        <w:numPr>
          <w:ilvl w:val="0"/>
          <w:numId w:val="15"/>
        </w:numPr>
        <w:tabs>
          <w:tab w:val="clear" w:pos="720"/>
          <w:tab w:val="num" w:pos="567"/>
        </w:tabs>
        <w:spacing w:after="0" w:line="240" w:lineRule="auto"/>
        <w:ind w:left="567" w:hanging="567"/>
        <w:jc w:val="both"/>
        <w:rPr>
          <w:rFonts w:ascii="Arial" w:hAnsi="Arial" w:cs="Arial"/>
          <w:sz w:val="20"/>
          <w:szCs w:val="20"/>
        </w:rPr>
      </w:pPr>
      <w:r>
        <w:rPr>
          <w:rFonts w:ascii="Arial" w:hAnsi="Arial" w:cs="Arial"/>
          <w:sz w:val="20"/>
          <w:szCs w:val="20"/>
        </w:rPr>
        <w:t>Poskytovateľ</w:t>
      </w:r>
      <w:r w:rsidRPr="00A87C6A">
        <w:rPr>
          <w:rFonts w:ascii="Arial" w:hAnsi="Arial" w:cs="Arial"/>
          <w:sz w:val="20"/>
          <w:szCs w:val="20"/>
        </w:rPr>
        <w:t xml:space="preserve"> podpisom tejto zmluvy potvrdzuje a zaväzuje sa, že na plnení zmluvy sa budú podieľať iba osoby legálne zamestnané </w:t>
      </w:r>
      <w:r>
        <w:rPr>
          <w:rFonts w:ascii="Arial" w:hAnsi="Arial" w:cs="Arial"/>
          <w:sz w:val="20"/>
          <w:szCs w:val="20"/>
        </w:rPr>
        <w:t>poskytovateľom</w:t>
      </w:r>
      <w:r w:rsidRPr="00A87C6A">
        <w:rPr>
          <w:rFonts w:ascii="Arial" w:hAnsi="Arial" w:cs="Arial"/>
          <w:sz w:val="20"/>
          <w:szCs w:val="20"/>
        </w:rPr>
        <w:t xml:space="preserve"> v súlade s právnym poriadkom Slovenskej republiky. V prípade, ak </w:t>
      </w:r>
      <w:r>
        <w:rPr>
          <w:rFonts w:ascii="Arial" w:hAnsi="Arial" w:cs="Arial"/>
          <w:sz w:val="20"/>
          <w:szCs w:val="20"/>
        </w:rPr>
        <w:t>poskytovateľ</w:t>
      </w:r>
      <w:r w:rsidRPr="00A87C6A">
        <w:rPr>
          <w:rFonts w:ascii="Arial" w:hAnsi="Arial" w:cs="Arial"/>
          <w:sz w:val="20"/>
          <w:szCs w:val="20"/>
        </w:rPr>
        <w:t xml:space="preserve"> poruší svoj záväzok uvedený v predchádzajúcej vete, považuje sa to za podstatné porušenie tejto zmluvy zo strany </w:t>
      </w:r>
      <w:r>
        <w:rPr>
          <w:rFonts w:ascii="Arial" w:hAnsi="Arial" w:cs="Arial"/>
          <w:sz w:val="20"/>
          <w:szCs w:val="20"/>
        </w:rPr>
        <w:t>poskytovateľa</w:t>
      </w:r>
      <w:r w:rsidRPr="00A87C6A">
        <w:rPr>
          <w:rFonts w:ascii="Arial" w:hAnsi="Arial" w:cs="Arial"/>
          <w:sz w:val="20"/>
          <w:szCs w:val="20"/>
        </w:rPr>
        <w:t>.</w:t>
      </w:r>
    </w:p>
    <w:p w14:paraId="7FB41017" w14:textId="40E6ABD1" w:rsidR="00A87C6A" w:rsidRPr="00A87C6A" w:rsidRDefault="00A87C6A" w:rsidP="00A973EE">
      <w:pPr>
        <w:numPr>
          <w:ilvl w:val="0"/>
          <w:numId w:val="15"/>
        </w:numPr>
        <w:tabs>
          <w:tab w:val="clear" w:pos="720"/>
          <w:tab w:val="num" w:pos="567"/>
        </w:tabs>
        <w:spacing w:after="0" w:line="240" w:lineRule="auto"/>
        <w:ind w:left="567" w:hanging="567"/>
        <w:jc w:val="both"/>
        <w:rPr>
          <w:rFonts w:ascii="Arial" w:hAnsi="Arial" w:cs="Arial"/>
          <w:sz w:val="20"/>
          <w:szCs w:val="20"/>
        </w:rPr>
      </w:pPr>
      <w:r>
        <w:rPr>
          <w:rFonts w:ascii="Arial" w:hAnsi="Arial" w:cs="Arial"/>
          <w:sz w:val="20"/>
          <w:szCs w:val="20"/>
        </w:rPr>
        <w:t>Poskytovateľ</w:t>
      </w:r>
      <w:r w:rsidRPr="00105DD1">
        <w:rPr>
          <w:rFonts w:ascii="Arial" w:hAnsi="Arial" w:cs="Arial"/>
          <w:sz w:val="20"/>
          <w:szCs w:val="20"/>
        </w:rPr>
        <w:t xml:space="preserve"> je povinný na požiadanie </w:t>
      </w:r>
      <w:r>
        <w:rPr>
          <w:rFonts w:ascii="Arial" w:hAnsi="Arial" w:cs="Arial"/>
          <w:sz w:val="20"/>
          <w:szCs w:val="20"/>
        </w:rPr>
        <w:t>objednávateľa</w:t>
      </w:r>
      <w:r w:rsidRPr="00105DD1">
        <w:rPr>
          <w:rFonts w:ascii="Arial" w:hAnsi="Arial" w:cs="Arial"/>
          <w:sz w:val="20"/>
          <w:szCs w:val="20"/>
        </w:rPr>
        <w:t xml:space="preserve"> bezodkladne poskytnúť v nevyhnutnom rozsahu doklady (najmä pracovné zmluvy, dohody o prácach vykonávaných mimo pracovného pomeru v zmysle zákona č. 311/2001 Z. z. Zákonník práce) a osobné údaje oprávnených osôb poskytovateľa, prostredníctvom ktorých plní túto zmluvu, a ktoré sú potrebné na to, aby </w:t>
      </w:r>
      <w:r>
        <w:rPr>
          <w:rFonts w:ascii="Arial" w:hAnsi="Arial" w:cs="Arial"/>
          <w:sz w:val="20"/>
          <w:szCs w:val="20"/>
        </w:rPr>
        <w:t>objednávateľ</w:t>
      </w:r>
      <w:r w:rsidRPr="00105DD1">
        <w:rPr>
          <w:rFonts w:ascii="Arial" w:hAnsi="Arial" w:cs="Arial"/>
          <w:sz w:val="20"/>
          <w:szCs w:val="20"/>
        </w:rPr>
        <w:t xml:space="preserve"> mohol skontrolovať, či </w:t>
      </w:r>
      <w:r>
        <w:rPr>
          <w:rFonts w:ascii="Arial" w:hAnsi="Arial" w:cs="Arial"/>
          <w:sz w:val="20"/>
          <w:szCs w:val="20"/>
        </w:rPr>
        <w:t>poskytovateľ</w:t>
      </w:r>
      <w:r w:rsidRPr="00105DD1">
        <w:rPr>
          <w:rFonts w:ascii="Arial" w:hAnsi="Arial" w:cs="Arial"/>
          <w:sz w:val="20"/>
          <w:szCs w:val="20"/>
        </w:rPr>
        <w:t xml:space="preserve"> neporušuje zákaz nelegálneho zamestnávania</w:t>
      </w:r>
      <w:r w:rsidR="00043613">
        <w:rPr>
          <w:rFonts w:ascii="Arial" w:hAnsi="Arial" w:cs="Arial"/>
          <w:sz w:val="20"/>
          <w:szCs w:val="20"/>
        </w:rPr>
        <w:t>.</w:t>
      </w:r>
    </w:p>
    <w:p w14:paraId="34FA9444" w14:textId="77777777" w:rsidR="00232B4B" w:rsidRDefault="00232B4B" w:rsidP="00A973EE">
      <w:pPr>
        <w:pStyle w:val="Zmluva"/>
        <w:numPr>
          <w:ilvl w:val="0"/>
          <w:numId w:val="0"/>
        </w:numPr>
        <w:spacing w:before="0"/>
        <w:jc w:val="center"/>
        <w:rPr>
          <w:rFonts w:ascii="Arial" w:hAnsi="Arial" w:cs="Arial"/>
          <w:b/>
        </w:rPr>
      </w:pPr>
    </w:p>
    <w:p w14:paraId="0C16CB2D" w14:textId="77777777" w:rsidR="00232B4B" w:rsidRDefault="00232B4B" w:rsidP="00A973EE">
      <w:pPr>
        <w:pStyle w:val="Zmluva"/>
        <w:numPr>
          <w:ilvl w:val="0"/>
          <w:numId w:val="0"/>
        </w:numPr>
        <w:spacing w:before="0"/>
        <w:jc w:val="center"/>
        <w:rPr>
          <w:rFonts w:ascii="Arial" w:hAnsi="Arial" w:cs="Arial"/>
          <w:b/>
        </w:rPr>
      </w:pPr>
    </w:p>
    <w:p w14:paraId="34ED366E" w14:textId="77777777" w:rsidR="008653B1" w:rsidRPr="00A973EE" w:rsidRDefault="008653B1" w:rsidP="00A973EE">
      <w:pPr>
        <w:pStyle w:val="Zmluva"/>
        <w:numPr>
          <w:ilvl w:val="0"/>
          <w:numId w:val="0"/>
        </w:numPr>
        <w:spacing w:before="0"/>
        <w:jc w:val="center"/>
        <w:rPr>
          <w:rFonts w:ascii="Arial" w:hAnsi="Arial" w:cs="Arial"/>
          <w:b/>
        </w:rPr>
      </w:pPr>
      <w:r w:rsidRPr="00A973EE">
        <w:rPr>
          <w:rFonts w:ascii="Arial" w:hAnsi="Arial" w:cs="Arial"/>
          <w:b/>
        </w:rPr>
        <w:t xml:space="preserve">Čl. </w:t>
      </w:r>
      <w:r w:rsidR="00C85491" w:rsidRPr="00A973EE">
        <w:rPr>
          <w:rFonts w:ascii="Arial" w:hAnsi="Arial" w:cs="Arial"/>
          <w:b/>
        </w:rPr>
        <w:t>I</w:t>
      </w:r>
      <w:r w:rsidR="00D46386" w:rsidRPr="00A973EE">
        <w:rPr>
          <w:rFonts w:ascii="Arial" w:hAnsi="Arial" w:cs="Arial"/>
          <w:b/>
        </w:rPr>
        <w:t xml:space="preserve">X </w:t>
      </w:r>
    </w:p>
    <w:p w14:paraId="0B4DDE00" w14:textId="77777777" w:rsidR="008653B1" w:rsidRPr="00A973EE" w:rsidRDefault="008653B1" w:rsidP="00A973EE">
      <w:pPr>
        <w:pStyle w:val="Zmluva"/>
        <w:numPr>
          <w:ilvl w:val="0"/>
          <w:numId w:val="0"/>
        </w:numPr>
        <w:spacing w:before="0" w:after="200"/>
        <w:jc w:val="center"/>
        <w:rPr>
          <w:rFonts w:ascii="Arial" w:hAnsi="Arial" w:cs="Arial"/>
          <w:b/>
        </w:rPr>
      </w:pPr>
      <w:r w:rsidRPr="00A973EE">
        <w:rPr>
          <w:rFonts w:ascii="Arial" w:hAnsi="Arial" w:cs="Arial"/>
          <w:b/>
        </w:rPr>
        <w:t>Služba ALL IN</w:t>
      </w:r>
    </w:p>
    <w:p w14:paraId="454A56C7" w14:textId="1EB5BA63" w:rsidR="008653B1" w:rsidRPr="00A973EE" w:rsidRDefault="008653B1" w:rsidP="00A973EE">
      <w:pPr>
        <w:numPr>
          <w:ilvl w:val="0"/>
          <w:numId w:val="5"/>
        </w:numPr>
        <w:tabs>
          <w:tab w:val="clear" w:pos="720"/>
          <w:tab w:val="num" w:pos="567"/>
        </w:tabs>
        <w:spacing w:after="0" w:line="240" w:lineRule="auto"/>
        <w:ind w:left="567" w:hanging="567"/>
        <w:jc w:val="both"/>
        <w:rPr>
          <w:rFonts w:ascii="Arial" w:hAnsi="Arial" w:cs="Arial"/>
          <w:sz w:val="20"/>
          <w:szCs w:val="20"/>
        </w:rPr>
      </w:pPr>
      <w:r w:rsidRPr="00A973EE">
        <w:rPr>
          <w:rFonts w:ascii="Arial" w:hAnsi="Arial" w:cs="Arial"/>
          <w:sz w:val="20"/>
          <w:szCs w:val="20"/>
        </w:rPr>
        <w:t>P</w:t>
      </w:r>
      <w:r w:rsidR="00933B92" w:rsidRPr="00A973EE">
        <w:rPr>
          <w:rFonts w:ascii="Arial" w:hAnsi="Arial" w:cs="Arial"/>
          <w:sz w:val="20"/>
          <w:szCs w:val="20"/>
        </w:rPr>
        <w:t>oskytovateľ</w:t>
      </w:r>
      <w:r w:rsidRPr="00A973EE">
        <w:rPr>
          <w:rFonts w:ascii="Arial" w:hAnsi="Arial" w:cs="Arial"/>
          <w:sz w:val="20"/>
          <w:szCs w:val="20"/>
        </w:rPr>
        <w:t xml:space="preserve"> sa zaväzuje zabezpečiť po dobu </w:t>
      </w:r>
      <w:r w:rsidR="00A973EE">
        <w:rPr>
          <w:rFonts w:ascii="Arial" w:hAnsi="Arial" w:cs="Arial"/>
          <w:sz w:val="20"/>
          <w:szCs w:val="20"/>
        </w:rPr>
        <w:t xml:space="preserve">trvania tejto zmluvy </w:t>
      </w:r>
      <w:r w:rsidRPr="00A973EE">
        <w:rPr>
          <w:rFonts w:ascii="Arial" w:hAnsi="Arial" w:cs="Arial"/>
          <w:sz w:val="20"/>
          <w:szCs w:val="20"/>
        </w:rPr>
        <w:t xml:space="preserve">od </w:t>
      </w:r>
      <w:r w:rsidR="00933B92" w:rsidRPr="00A973EE">
        <w:rPr>
          <w:rFonts w:ascii="Arial" w:hAnsi="Arial" w:cs="Arial"/>
          <w:sz w:val="20"/>
          <w:szCs w:val="20"/>
        </w:rPr>
        <w:t>termínu začatia plnenia</w:t>
      </w:r>
      <w:r w:rsidR="00E61734" w:rsidRPr="00A973EE">
        <w:rPr>
          <w:rFonts w:ascii="Arial" w:hAnsi="Arial" w:cs="Arial"/>
          <w:sz w:val="20"/>
          <w:szCs w:val="20"/>
        </w:rPr>
        <w:t xml:space="preserve"> v zmysle čl. III a prílohy 1</w:t>
      </w:r>
      <w:r w:rsidRPr="00A973EE">
        <w:rPr>
          <w:rFonts w:ascii="Arial" w:hAnsi="Arial" w:cs="Arial"/>
          <w:sz w:val="20"/>
          <w:szCs w:val="20"/>
        </w:rPr>
        <w:t xml:space="preserve"> plnú prevádzkovú schopnosť uvedených </w:t>
      </w:r>
      <w:r w:rsidR="00C413B7">
        <w:rPr>
          <w:rFonts w:ascii="Arial" w:hAnsi="Arial" w:cs="Arial"/>
          <w:sz w:val="20"/>
          <w:szCs w:val="20"/>
        </w:rPr>
        <w:t xml:space="preserve">multifunkčných </w:t>
      </w:r>
      <w:r w:rsidRPr="00A973EE">
        <w:rPr>
          <w:rFonts w:ascii="Arial" w:hAnsi="Arial" w:cs="Arial"/>
          <w:sz w:val="20"/>
          <w:szCs w:val="20"/>
        </w:rPr>
        <w:t>zariadení za paušálny poplatok za každú zhotovenú kópiu, t.</w:t>
      </w:r>
      <w:r w:rsidR="00C413B7">
        <w:rPr>
          <w:rFonts w:ascii="Arial" w:hAnsi="Arial" w:cs="Arial"/>
          <w:sz w:val="20"/>
          <w:szCs w:val="20"/>
        </w:rPr>
        <w:t xml:space="preserve"> </w:t>
      </w:r>
      <w:r w:rsidRPr="00A973EE">
        <w:rPr>
          <w:rFonts w:ascii="Arial" w:hAnsi="Arial" w:cs="Arial"/>
          <w:sz w:val="20"/>
          <w:szCs w:val="20"/>
        </w:rPr>
        <w:t>j. vykonávať jeho pravidelnú údržb</w:t>
      </w:r>
      <w:r w:rsidR="00C413B7">
        <w:rPr>
          <w:rFonts w:ascii="Arial" w:hAnsi="Arial" w:cs="Arial"/>
          <w:sz w:val="20"/>
          <w:szCs w:val="20"/>
        </w:rPr>
        <w:t>u, vrátane</w:t>
      </w:r>
      <w:r w:rsidRPr="00A973EE">
        <w:rPr>
          <w:rFonts w:ascii="Arial" w:hAnsi="Arial" w:cs="Arial"/>
          <w:sz w:val="20"/>
          <w:szCs w:val="20"/>
        </w:rPr>
        <w:t xml:space="preserve"> opravy (v prípade neodborného zásahu</w:t>
      </w:r>
      <w:r w:rsidR="003609AA">
        <w:rPr>
          <w:rFonts w:ascii="Arial" w:hAnsi="Arial" w:cs="Arial"/>
          <w:sz w:val="20"/>
          <w:szCs w:val="20"/>
        </w:rPr>
        <w:t xml:space="preserve"> objednávateľa</w:t>
      </w:r>
      <w:r w:rsidRPr="00A973EE">
        <w:rPr>
          <w:rFonts w:ascii="Arial" w:hAnsi="Arial" w:cs="Arial"/>
          <w:sz w:val="20"/>
          <w:szCs w:val="20"/>
        </w:rPr>
        <w:t>) a dodávky spotrebného materiálu spolu s papierom (</w:t>
      </w:r>
      <w:r w:rsidR="00C413B7">
        <w:rPr>
          <w:rFonts w:ascii="Arial" w:hAnsi="Arial" w:cs="Arial"/>
          <w:sz w:val="20"/>
          <w:szCs w:val="20"/>
        </w:rPr>
        <w:t>ďalej len „</w:t>
      </w:r>
      <w:r w:rsidRPr="00A973EE">
        <w:rPr>
          <w:rFonts w:ascii="Arial" w:hAnsi="Arial" w:cs="Arial"/>
          <w:sz w:val="20"/>
          <w:szCs w:val="20"/>
        </w:rPr>
        <w:t>služb</w:t>
      </w:r>
      <w:r w:rsidR="00C413B7">
        <w:rPr>
          <w:rFonts w:ascii="Arial" w:hAnsi="Arial" w:cs="Arial"/>
          <w:sz w:val="20"/>
          <w:szCs w:val="20"/>
        </w:rPr>
        <w:t>a</w:t>
      </w:r>
      <w:r w:rsidRPr="00A973EE">
        <w:rPr>
          <w:rFonts w:ascii="Arial" w:hAnsi="Arial" w:cs="Arial"/>
          <w:sz w:val="20"/>
          <w:szCs w:val="20"/>
        </w:rPr>
        <w:t xml:space="preserve"> ALL IN</w:t>
      </w:r>
      <w:r w:rsidR="00C413B7">
        <w:rPr>
          <w:rFonts w:ascii="Arial" w:hAnsi="Arial" w:cs="Arial"/>
          <w:sz w:val="20"/>
          <w:szCs w:val="20"/>
        </w:rPr>
        <w:t>“</w:t>
      </w:r>
      <w:r w:rsidRPr="00A973EE">
        <w:rPr>
          <w:rFonts w:ascii="Arial" w:hAnsi="Arial" w:cs="Arial"/>
          <w:sz w:val="20"/>
          <w:szCs w:val="20"/>
        </w:rPr>
        <w:t>).</w:t>
      </w:r>
    </w:p>
    <w:p w14:paraId="4FEFF3A6" w14:textId="62888C6D" w:rsidR="008653B1" w:rsidRPr="00A973EE" w:rsidRDefault="008653B1" w:rsidP="00A973EE">
      <w:pPr>
        <w:numPr>
          <w:ilvl w:val="0"/>
          <w:numId w:val="5"/>
        </w:numPr>
        <w:tabs>
          <w:tab w:val="clear" w:pos="720"/>
          <w:tab w:val="num" w:pos="567"/>
        </w:tabs>
        <w:spacing w:after="0" w:line="240" w:lineRule="auto"/>
        <w:ind w:left="567" w:hanging="567"/>
        <w:jc w:val="both"/>
        <w:rPr>
          <w:rFonts w:ascii="Arial" w:hAnsi="Arial" w:cs="Arial"/>
          <w:sz w:val="20"/>
          <w:szCs w:val="20"/>
        </w:rPr>
      </w:pPr>
      <w:bookmarkStart w:id="0" w:name="_Hlk503420177"/>
      <w:r w:rsidRPr="00A973EE">
        <w:rPr>
          <w:rFonts w:ascii="Arial" w:hAnsi="Arial" w:cs="Arial"/>
          <w:sz w:val="20"/>
          <w:szCs w:val="20"/>
        </w:rPr>
        <w:t xml:space="preserve">Služba ALL IN zahŕňa dodávky spotrebného materiálu – tonerov a papiera min. 80 g/m² (parametre papiera musia spĺňať požiadavky výrobcu zariadenia), pravidelnú údržbu a servis </w:t>
      </w:r>
      <w:r w:rsidR="00C413B7">
        <w:rPr>
          <w:rFonts w:ascii="Arial" w:hAnsi="Arial" w:cs="Arial"/>
          <w:sz w:val="20"/>
          <w:szCs w:val="20"/>
        </w:rPr>
        <w:t xml:space="preserve">multifunkčných </w:t>
      </w:r>
      <w:r w:rsidRPr="00A973EE">
        <w:rPr>
          <w:rFonts w:ascii="Arial" w:hAnsi="Arial" w:cs="Arial"/>
          <w:sz w:val="20"/>
          <w:szCs w:val="20"/>
        </w:rPr>
        <w:t xml:space="preserve">zariadení (pravidelné servisné prehliadky minimálne raz za tri mesiace), opravy chýb a porúch, ktoré vzniknú opotrebovaním dielov, výmeny náhradných dielov s deklarovanou životnosťou, prácu a dopravu technika, reakčnú dobu (fyzický nástup technika na odstránenie nahlásenej poruchy predmetného zariadenia), poskytnutie primeraného náhradného </w:t>
      </w:r>
      <w:r w:rsidR="00C413B7">
        <w:rPr>
          <w:rFonts w:ascii="Arial" w:hAnsi="Arial" w:cs="Arial"/>
          <w:sz w:val="20"/>
          <w:szCs w:val="20"/>
        </w:rPr>
        <w:t xml:space="preserve">multifunkčného </w:t>
      </w:r>
      <w:r w:rsidRPr="00A973EE">
        <w:rPr>
          <w:rFonts w:ascii="Arial" w:hAnsi="Arial" w:cs="Arial"/>
          <w:sz w:val="20"/>
          <w:szCs w:val="20"/>
        </w:rPr>
        <w:t xml:space="preserve">zariadenia v prípade </w:t>
      </w:r>
      <w:r w:rsidR="00C413B7">
        <w:rPr>
          <w:rFonts w:ascii="Arial" w:hAnsi="Arial" w:cs="Arial"/>
          <w:sz w:val="20"/>
          <w:szCs w:val="20"/>
        </w:rPr>
        <w:t xml:space="preserve">jeho </w:t>
      </w:r>
      <w:r w:rsidRPr="00A973EE">
        <w:rPr>
          <w:rFonts w:ascii="Arial" w:hAnsi="Arial" w:cs="Arial"/>
          <w:sz w:val="20"/>
          <w:szCs w:val="20"/>
        </w:rPr>
        <w:t>nefunkčnosti</w:t>
      </w:r>
      <w:r w:rsidR="00C413B7">
        <w:rPr>
          <w:rFonts w:ascii="Arial" w:hAnsi="Arial" w:cs="Arial"/>
          <w:sz w:val="20"/>
          <w:szCs w:val="20"/>
        </w:rPr>
        <w:t xml:space="preserve">, </w:t>
      </w:r>
      <w:r w:rsidR="001A5877" w:rsidRPr="00A973EE">
        <w:rPr>
          <w:rFonts w:ascii="Arial" w:hAnsi="Arial" w:cs="Arial"/>
          <w:sz w:val="20"/>
          <w:szCs w:val="20"/>
        </w:rPr>
        <w:t>okrem zariadení starších ako desať rokov od doby inštalácie</w:t>
      </w:r>
      <w:r w:rsidR="00C413B7">
        <w:rPr>
          <w:rFonts w:ascii="Arial" w:hAnsi="Arial" w:cs="Arial"/>
          <w:sz w:val="20"/>
          <w:szCs w:val="20"/>
        </w:rPr>
        <w:t>. V</w:t>
      </w:r>
      <w:r w:rsidR="00C411F0" w:rsidRPr="00A973EE">
        <w:rPr>
          <w:rFonts w:ascii="Arial" w:hAnsi="Arial" w:cs="Arial"/>
          <w:sz w:val="20"/>
          <w:szCs w:val="20"/>
        </w:rPr>
        <w:t xml:space="preserve"> prípadoch </w:t>
      </w:r>
      <w:r w:rsidR="001A5877" w:rsidRPr="00A973EE">
        <w:rPr>
          <w:rFonts w:ascii="Arial" w:hAnsi="Arial" w:cs="Arial"/>
          <w:sz w:val="20"/>
          <w:szCs w:val="20"/>
        </w:rPr>
        <w:t>kedy</w:t>
      </w:r>
      <w:r w:rsidR="00C411F0" w:rsidRPr="00A973EE">
        <w:rPr>
          <w:rFonts w:ascii="Arial" w:hAnsi="Arial" w:cs="Arial"/>
          <w:sz w:val="20"/>
          <w:szCs w:val="20"/>
        </w:rPr>
        <w:t xml:space="preserve"> nie</w:t>
      </w:r>
      <w:r w:rsidR="001A5877" w:rsidRPr="00A973EE">
        <w:rPr>
          <w:rFonts w:ascii="Arial" w:hAnsi="Arial" w:cs="Arial"/>
          <w:sz w:val="20"/>
          <w:szCs w:val="20"/>
        </w:rPr>
        <w:t xml:space="preserve"> je možné </w:t>
      </w:r>
      <w:r w:rsidR="00C411F0" w:rsidRPr="00A973EE">
        <w:rPr>
          <w:rFonts w:ascii="Arial" w:hAnsi="Arial" w:cs="Arial"/>
          <w:sz w:val="20"/>
          <w:szCs w:val="20"/>
        </w:rPr>
        <w:t>uskutočniť opravu</w:t>
      </w:r>
      <w:r w:rsidR="001A5877" w:rsidRPr="00A973EE">
        <w:rPr>
          <w:rFonts w:ascii="Arial" w:hAnsi="Arial" w:cs="Arial"/>
          <w:sz w:val="20"/>
          <w:szCs w:val="20"/>
        </w:rPr>
        <w:t xml:space="preserve"> </w:t>
      </w:r>
      <w:r w:rsidR="00C411F0" w:rsidRPr="00A973EE">
        <w:rPr>
          <w:rFonts w:ascii="Arial" w:hAnsi="Arial" w:cs="Arial"/>
          <w:sz w:val="20"/>
          <w:szCs w:val="20"/>
        </w:rPr>
        <w:t xml:space="preserve">z dôvodu nedostupnosti náhradných dielov, </w:t>
      </w:r>
      <w:r w:rsidRPr="00A973EE">
        <w:rPr>
          <w:rFonts w:ascii="Arial" w:hAnsi="Arial" w:cs="Arial"/>
          <w:sz w:val="20"/>
          <w:szCs w:val="20"/>
        </w:rPr>
        <w:t xml:space="preserve">likvidáciu opotrebovaných spotrebných materiálov a chybných náhradných dielov, zabezpečenie presunov multifunkčných systémov v rámci </w:t>
      </w:r>
      <w:r w:rsidR="00C413B7">
        <w:rPr>
          <w:rFonts w:ascii="Arial" w:hAnsi="Arial" w:cs="Arial"/>
          <w:sz w:val="20"/>
          <w:szCs w:val="20"/>
        </w:rPr>
        <w:t xml:space="preserve">miest plnenia </w:t>
      </w:r>
      <w:r w:rsidRPr="00A973EE">
        <w:rPr>
          <w:rFonts w:ascii="Arial" w:hAnsi="Arial" w:cs="Arial"/>
          <w:sz w:val="20"/>
          <w:szCs w:val="20"/>
        </w:rPr>
        <w:t xml:space="preserve">podľa požiadaviek </w:t>
      </w:r>
      <w:r w:rsidR="00684A08" w:rsidRPr="00A973EE">
        <w:rPr>
          <w:rFonts w:ascii="Arial" w:hAnsi="Arial" w:cs="Arial"/>
          <w:sz w:val="20"/>
          <w:szCs w:val="20"/>
        </w:rPr>
        <w:t>objednávateľa</w:t>
      </w:r>
      <w:r w:rsidRPr="00A973EE">
        <w:rPr>
          <w:rFonts w:ascii="Arial" w:hAnsi="Arial" w:cs="Arial"/>
          <w:sz w:val="20"/>
          <w:szCs w:val="20"/>
        </w:rPr>
        <w:t xml:space="preserve"> vrátane dopravných nákladov. </w:t>
      </w:r>
      <w:r w:rsidR="001A5877" w:rsidRPr="00A973EE">
        <w:rPr>
          <w:rFonts w:ascii="Arial" w:hAnsi="Arial" w:cs="Arial"/>
          <w:sz w:val="20"/>
          <w:szCs w:val="20"/>
        </w:rPr>
        <w:t xml:space="preserve">V prípade </w:t>
      </w:r>
      <w:r w:rsidR="00C411F0" w:rsidRPr="00A973EE">
        <w:rPr>
          <w:rFonts w:ascii="Arial" w:hAnsi="Arial" w:cs="Arial"/>
          <w:sz w:val="20"/>
          <w:szCs w:val="20"/>
        </w:rPr>
        <w:t>multifunkčného zariadenia staršieho ako desať rokov</w:t>
      </w:r>
      <w:r w:rsidR="00C413B7">
        <w:rPr>
          <w:rFonts w:ascii="Arial" w:hAnsi="Arial" w:cs="Arial"/>
          <w:sz w:val="20"/>
          <w:szCs w:val="20"/>
        </w:rPr>
        <w:t>,</w:t>
      </w:r>
      <w:r w:rsidR="00C411F0" w:rsidRPr="00A973EE">
        <w:rPr>
          <w:rFonts w:ascii="Arial" w:hAnsi="Arial" w:cs="Arial"/>
          <w:sz w:val="20"/>
          <w:szCs w:val="20"/>
        </w:rPr>
        <w:t xml:space="preserve"> na ktorý už nie sú dostupné náhradné diely</w:t>
      </w:r>
      <w:r w:rsidR="001D70A8" w:rsidRPr="00A973EE">
        <w:rPr>
          <w:rFonts w:ascii="Arial" w:hAnsi="Arial" w:cs="Arial"/>
          <w:sz w:val="20"/>
          <w:szCs w:val="20"/>
        </w:rPr>
        <w:t xml:space="preserve"> v prípade poruchy a nemožnosti vykonať opravu z uvedeného dôvodu zašle poskytovateľ </w:t>
      </w:r>
      <w:r w:rsidR="003609AA">
        <w:rPr>
          <w:rFonts w:ascii="Arial" w:hAnsi="Arial" w:cs="Arial"/>
          <w:sz w:val="20"/>
          <w:szCs w:val="20"/>
        </w:rPr>
        <w:t xml:space="preserve">bezodkladne </w:t>
      </w:r>
      <w:r w:rsidR="001D70A8" w:rsidRPr="00A973EE">
        <w:rPr>
          <w:rFonts w:ascii="Arial" w:hAnsi="Arial" w:cs="Arial"/>
          <w:sz w:val="20"/>
          <w:szCs w:val="20"/>
        </w:rPr>
        <w:t>objednávateľovi písomné vyjadrenie o uvedenej skutočnosti na konkrétne multifunkčné zariadenie s návrhom na jeho vyradenie zo servisných služieb ALL IN. Zmenu počtu multifunkčných zariadení z uvedeného dôvodu nie je potrebné riešiť dodatkom ku zmluve.</w:t>
      </w:r>
    </w:p>
    <w:bookmarkEnd w:id="0"/>
    <w:p w14:paraId="4362FB99" w14:textId="4C5E9EEA" w:rsidR="008653B1" w:rsidRPr="00A973EE" w:rsidRDefault="008653B1" w:rsidP="00A973EE">
      <w:pPr>
        <w:numPr>
          <w:ilvl w:val="0"/>
          <w:numId w:val="5"/>
        </w:numPr>
        <w:tabs>
          <w:tab w:val="clear" w:pos="720"/>
          <w:tab w:val="num" w:pos="567"/>
        </w:tabs>
        <w:spacing w:after="0" w:line="240" w:lineRule="auto"/>
        <w:ind w:left="567" w:hanging="567"/>
        <w:jc w:val="both"/>
        <w:rPr>
          <w:rFonts w:ascii="Arial" w:hAnsi="Arial" w:cs="Arial"/>
          <w:sz w:val="20"/>
          <w:szCs w:val="20"/>
        </w:rPr>
      </w:pPr>
      <w:r w:rsidRPr="00A973EE">
        <w:rPr>
          <w:rFonts w:ascii="Arial" w:hAnsi="Arial" w:cs="Arial"/>
          <w:sz w:val="20"/>
          <w:szCs w:val="20"/>
        </w:rPr>
        <w:t xml:space="preserve">V rámci služby ALL IN od nahlásenia </w:t>
      </w:r>
      <w:proofErr w:type="spellStart"/>
      <w:r w:rsidRPr="00A973EE">
        <w:rPr>
          <w:rFonts w:ascii="Arial" w:hAnsi="Arial" w:cs="Arial"/>
          <w:sz w:val="20"/>
          <w:szCs w:val="20"/>
        </w:rPr>
        <w:t>vady</w:t>
      </w:r>
      <w:proofErr w:type="spellEnd"/>
      <w:r w:rsidRPr="00A973EE">
        <w:rPr>
          <w:rFonts w:ascii="Arial" w:hAnsi="Arial" w:cs="Arial"/>
          <w:sz w:val="20"/>
          <w:szCs w:val="20"/>
        </w:rPr>
        <w:t xml:space="preserve"> </w:t>
      </w:r>
      <w:r w:rsidR="00C413B7">
        <w:rPr>
          <w:rFonts w:ascii="Arial" w:hAnsi="Arial" w:cs="Arial"/>
          <w:sz w:val="20"/>
          <w:szCs w:val="20"/>
        </w:rPr>
        <w:t>objednávateľom oprávneným osobám poskytovateľa</w:t>
      </w:r>
      <w:r w:rsidRPr="00A973EE">
        <w:rPr>
          <w:rFonts w:ascii="Arial" w:hAnsi="Arial" w:cs="Arial"/>
          <w:sz w:val="20"/>
          <w:szCs w:val="20"/>
        </w:rPr>
        <w:t xml:space="preserve"> za účelom zabezpečenia plnej prevádzkovej schopnosti uvedených zariadení je definovaný časový rozvrh zásahu technika  nasledovne:</w:t>
      </w:r>
    </w:p>
    <w:p w14:paraId="475B03AF" w14:textId="49FC951E" w:rsidR="008653B1" w:rsidRPr="00A973EE" w:rsidRDefault="008653B1" w:rsidP="00A973EE">
      <w:pPr>
        <w:numPr>
          <w:ilvl w:val="1"/>
          <w:numId w:val="5"/>
        </w:numPr>
        <w:tabs>
          <w:tab w:val="clear" w:pos="1440"/>
          <w:tab w:val="num" w:pos="851"/>
          <w:tab w:val="num" w:pos="1134"/>
        </w:tabs>
        <w:spacing w:after="0" w:line="240" w:lineRule="auto"/>
        <w:ind w:left="1134" w:hanging="567"/>
        <w:jc w:val="both"/>
        <w:rPr>
          <w:rFonts w:ascii="Arial" w:hAnsi="Arial" w:cs="Arial"/>
          <w:sz w:val="20"/>
          <w:szCs w:val="20"/>
        </w:rPr>
      </w:pPr>
      <w:r w:rsidRPr="00A973EE">
        <w:rPr>
          <w:rFonts w:ascii="Arial" w:hAnsi="Arial" w:cs="Arial"/>
          <w:sz w:val="20"/>
          <w:szCs w:val="20"/>
        </w:rPr>
        <w:t>pri nahlásení poruchy do 12</w:t>
      </w:r>
      <w:r w:rsidR="00B728DE">
        <w:rPr>
          <w:rFonts w:ascii="Arial" w:hAnsi="Arial" w:cs="Arial"/>
          <w:sz w:val="20"/>
          <w:szCs w:val="20"/>
        </w:rPr>
        <w:t>.</w:t>
      </w:r>
      <w:r w:rsidRPr="00A973EE">
        <w:rPr>
          <w:rFonts w:ascii="Arial" w:hAnsi="Arial" w:cs="Arial"/>
          <w:sz w:val="20"/>
          <w:szCs w:val="20"/>
        </w:rPr>
        <w:t>00 h pracovného dňa – nástup technika do štyroch hodín</w:t>
      </w:r>
      <w:r w:rsidR="00C413B7">
        <w:rPr>
          <w:rFonts w:ascii="Arial" w:hAnsi="Arial" w:cs="Arial"/>
          <w:sz w:val="20"/>
          <w:szCs w:val="20"/>
        </w:rPr>
        <w:t>;</w:t>
      </w:r>
    </w:p>
    <w:p w14:paraId="09A92805" w14:textId="1B6988D8" w:rsidR="008653B1" w:rsidRPr="00A973EE" w:rsidRDefault="008653B1" w:rsidP="00A973EE">
      <w:pPr>
        <w:numPr>
          <w:ilvl w:val="1"/>
          <w:numId w:val="5"/>
        </w:numPr>
        <w:tabs>
          <w:tab w:val="clear" w:pos="1440"/>
          <w:tab w:val="num" w:pos="851"/>
        </w:tabs>
        <w:spacing w:after="0" w:line="240" w:lineRule="auto"/>
        <w:ind w:left="851" w:hanging="284"/>
        <w:jc w:val="both"/>
        <w:rPr>
          <w:rFonts w:ascii="Arial" w:hAnsi="Arial" w:cs="Arial"/>
          <w:sz w:val="20"/>
          <w:szCs w:val="20"/>
        </w:rPr>
      </w:pPr>
      <w:r w:rsidRPr="00A973EE">
        <w:rPr>
          <w:rFonts w:ascii="Arial" w:hAnsi="Arial" w:cs="Arial"/>
          <w:sz w:val="20"/>
          <w:szCs w:val="20"/>
        </w:rPr>
        <w:t>pri nahlásení poruchy od 12</w:t>
      </w:r>
      <w:r w:rsidR="00B728DE">
        <w:rPr>
          <w:rFonts w:ascii="Arial" w:hAnsi="Arial" w:cs="Arial"/>
          <w:sz w:val="20"/>
          <w:szCs w:val="20"/>
        </w:rPr>
        <w:t>.</w:t>
      </w:r>
      <w:r w:rsidRPr="00A973EE">
        <w:rPr>
          <w:rFonts w:ascii="Arial" w:hAnsi="Arial" w:cs="Arial"/>
          <w:sz w:val="20"/>
          <w:szCs w:val="20"/>
        </w:rPr>
        <w:t>00 h do 16</w:t>
      </w:r>
      <w:r w:rsidR="00B728DE">
        <w:rPr>
          <w:rFonts w:ascii="Arial" w:hAnsi="Arial" w:cs="Arial"/>
          <w:sz w:val="20"/>
          <w:szCs w:val="20"/>
        </w:rPr>
        <w:t>.</w:t>
      </w:r>
      <w:r w:rsidRPr="00A973EE">
        <w:rPr>
          <w:rFonts w:ascii="Arial" w:hAnsi="Arial" w:cs="Arial"/>
          <w:sz w:val="20"/>
          <w:szCs w:val="20"/>
        </w:rPr>
        <w:t>00 h v pracovných dňoch – nástup technika do 9</w:t>
      </w:r>
      <w:r w:rsidR="00B728DE">
        <w:rPr>
          <w:rFonts w:ascii="Arial" w:hAnsi="Arial" w:cs="Arial"/>
          <w:sz w:val="20"/>
          <w:szCs w:val="20"/>
        </w:rPr>
        <w:t>.</w:t>
      </w:r>
      <w:r w:rsidRPr="00A973EE">
        <w:rPr>
          <w:rFonts w:ascii="Arial" w:hAnsi="Arial" w:cs="Arial"/>
          <w:sz w:val="20"/>
          <w:szCs w:val="20"/>
        </w:rPr>
        <w:t>00</w:t>
      </w:r>
      <w:r w:rsidR="00232B4B" w:rsidRPr="00A973EE">
        <w:rPr>
          <w:rFonts w:ascii="Arial" w:hAnsi="Arial" w:cs="Arial"/>
          <w:sz w:val="20"/>
          <w:szCs w:val="20"/>
        </w:rPr>
        <w:t> </w:t>
      </w:r>
      <w:r w:rsidRPr="00A973EE">
        <w:rPr>
          <w:rFonts w:ascii="Arial" w:hAnsi="Arial" w:cs="Arial"/>
          <w:sz w:val="20"/>
          <w:szCs w:val="20"/>
        </w:rPr>
        <w:t>h nasledujúceho pracovného dňa</w:t>
      </w:r>
      <w:r w:rsidR="00C413B7">
        <w:rPr>
          <w:rFonts w:ascii="Arial" w:hAnsi="Arial" w:cs="Arial"/>
          <w:sz w:val="20"/>
          <w:szCs w:val="20"/>
        </w:rPr>
        <w:t>;</w:t>
      </w:r>
    </w:p>
    <w:p w14:paraId="3970FA52" w14:textId="21A9B0CF" w:rsidR="008653B1" w:rsidRPr="00A973EE" w:rsidRDefault="008653B1" w:rsidP="00A973EE">
      <w:pPr>
        <w:numPr>
          <w:ilvl w:val="1"/>
          <w:numId w:val="5"/>
        </w:numPr>
        <w:tabs>
          <w:tab w:val="clear" w:pos="1440"/>
          <w:tab w:val="num" w:pos="851"/>
        </w:tabs>
        <w:spacing w:after="0" w:line="240" w:lineRule="auto"/>
        <w:ind w:left="851" w:hanging="284"/>
        <w:jc w:val="both"/>
        <w:rPr>
          <w:rFonts w:ascii="Arial" w:hAnsi="Arial" w:cs="Arial"/>
          <w:sz w:val="20"/>
          <w:szCs w:val="20"/>
        </w:rPr>
      </w:pPr>
      <w:r w:rsidRPr="00A973EE">
        <w:rPr>
          <w:rFonts w:ascii="Arial" w:hAnsi="Arial" w:cs="Arial"/>
          <w:sz w:val="20"/>
          <w:szCs w:val="20"/>
        </w:rPr>
        <w:t>v prípade nefunkčnosti zariadenia poskytnutie primeraného náhradného zariadenia do siedmich pracovných dní od nahlásenia poruchy, ak nebola možnosť uvedenia do prevádzky pôvodného zariadenia</w:t>
      </w:r>
      <w:r w:rsidR="00C413B7">
        <w:rPr>
          <w:rFonts w:ascii="Arial" w:hAnsi="Arial" w:cs="Arial"/>
          <w:sz w:val="20"/>
          <w:szCs w:val="20"/>
        </w:rPr>
        <w:t>;</w:t>
      </w:r>
    </w:p>
    <w:p w14:paraId="3E3FDF99" w14:textId="77777777" w:rsidR="008653B1" w:rsidRPr="00A973EE" w:rsidRDefault="008653B1" w:rsidP="00A973EE">
      <w:pPr>
        <w:numPr>
          <w:ilvl w:val="1"/>
          <w:numId w:val="5"/>
        </w:numPr>
        <w:tabs>
          <w:tab w:val="clear" w:pos="1440"/>
          <w:tab w:val="num" w:pos="851"/>
        </w:tabs>
        <w:spacing w:after="0" w:line="240" w:lineRule="auto"/>
        <w:ind w:left="851" w:hanging="284"/>
        <w:jc w:val="both"/>
        <w:rPr>
          <w:rFonts w:ascii="Arial" w:hAnsi="Arial" w:cs="Arial"/>
          <w:sz w:val="20"/>
          <w:szCs w:val="20"/>
        </w:rPr>
      </w:pPr>
      <w:r w:rsidRPr="00A973EE">
        <w:rPr>
          <w:rFonts w:ascii="Arial" w:hAnsi="Arial" w:cs="Arial"/>
          <w:sz w:val="20"/>
          <w:szCs w:val="20"/>
        </w:rPr>
        <w:t>dodávky spotrebného materiálu - toner maximálne do 24 hodín od nahlásenia potreby výmeny a papier maximálne do 48 hodín od nahlásenia potreby dodávky.</w:t>
      </w:r>
    </w:p>
    <w:p w14:paraId="3371D92F" w14:textId="0DD48BC3" w:rsidR="008653B1" w:rsidRPr="00A973EE" w:rsidRDefault="00747F80" w:rsidP="00A973EE">
      <w:pPr>
        <w:numPr>
          <w:ilvl w:val="0"/>
          <w:numId w:val="5"/>
        </w:numPr>
        <w:tabs>
          <w:tab w:val="clear" w:pos="720"/>
          <w:tab w:val="num" w:pos="567"/>
        </w:tabs>
        <w:spacing w:after="0" w:line="240" w:lineRule="auto"/>
        <w:ind w:left="567" w:hanging="567"/>
        <w:jc w:val="both"/>
        <w:rPr>
          <w:rFonts w:ascii="Arial" w:hAnsi="Arial" w:cs="Arial"/>
          <w:sz w:val="20"/>
          <w:szCs w:val="20"/>
        </w:rPr>
      </w:pPr>
      <w:r>
        <w:rPr>
          <w:rFonts w:ascii="Arial" w:hAnsi="Arial" w:cs="Arial"/>
          <w:sz w:val="20"/>
          <w:szCs w:val="20"/>
        </w:rPr>
        <w:t>P</w:t>
      </w:r>
      <w:r w:rsidR="008653B1" w:rsidRPr="00A973EE">
        <w:rPr>
          <w:rFonts w:ascii="Arial" w:hAnsi="Arial" w:cs="Arial"/>
          <w:sz w:val="20"/>
          <w:szCs w:val="20"/>
        </w:rPr>
        <w:t xml:space="preserve">aušálne poplatky za každú zhotovenú kópiu služby ALL IN sú podrobne definované v prílohe č. </w:t>
      </w:r>
      <w:r>
        <w:rPr>
          <w:rFonts w:ascii="Arial" w:hAnsi="Arial" w:cs="Arial"/>
          <w:sz w:val="20"/>
          <w:szCs w:val="20"/>
        </w:rPr>
        <w:t>2</w:t>
      </w:r>
      <w:r w:rsidR="008653B1" w:rsidRPr="00A973EE">
        <w:rPr>
          <w:rFonts w:ascii="Arial" w:hAnsi="Arial" w:cs="Arial"/>
          <w:sz w:val="20"/>
          <w:szCs w:val="20"/>
        </w:rPr>
        <w:t xml:space="preserve"> tejto zmlu</w:t>
      </w:r>
      <w:r w:rsidR="00C413B7">
        <w:rPr>
          <w:rFonts w:ascii="Arial" w:hAnsi="Arial" w:cs="Arial"/>
          <w:sz w:val="20"/>
          <w:szCs w:val="20"/>
        </w:rPr>
        <w:t>vy.</w:t>
      </w:r>
    </w:p>
    <w:p w14:paraId="0D79C528" w14:textId="77777777" w:rsidR="00232B4B" w:rsidRDefault="00232B4B" w:rsidP="00A973EE">
      <w:pPr>
        <w:pStyle w:val="Zmluva"/>
        <w:numPr>
          <w:ilvl w:val="0"/>
          <w:numId w:val="0"/>
        </w:numPr>
        <w:spacing w:before="0"/>
        <w:jc w:val="center"/>
        <w:rPr>
          <w:rFonts w:ascii="Arial" w:hAnsi="Arial" w:cs="Arial"/>
          <w:b/>
        </w:rPr>
      </w:pPr>
    </w:p>
    <w:p w14:paraId="138D4D93" w14:textId="77777777" w:rsidR="00232B4B" w:rsidRDefault="00232B4B" w:rsidP="00A973EE">
      <w:pPr>
        <w:pStyle w:val="Zmluva"/>
        <w:numPr>
          <w:ilvl w:val="0"/>
          <w:numId w:val="0"/>
        </w:numPr>
        <w:spacing w:before="0"/>
        <w:jc w:val="center"/>
        <w:rPr>
          <w:rFonts w:ascii="Arial" w:hAnsi="Arial" w:cs="Arial"/>
          <w:b/>
        </w:rPr>
      </w:pPr>
    </w:p>
    <w:p w14:paraId="10334EF3" w14:textId="0BA6682E" w:rsidR="00A674DB" w:rsidRDefault="00A674DB" w:rsidP="00A973EE">
      <w:pPr>
        <w:pStyle w:val="Zmluva"/>
        <w:numPr>
          <w:ilvl w:val="0"/>
          <w:numId w:val="0"/>
        </w:numPr>
        <w:spacing w:before="0"/>
        <w:jc w:val="center"/>
        <w:rPr>
          <w:rFonts w:ascii="Arial" w:hAnsi="Arial" w:cs="Arial"/>
          <w:b/>
        </w:rPr>
      </w:pPr>
      <w:r>
        <w:rPr>
          <w:rFonts w:ascii="Arial" w:hAnsi="Arial" w:cs="Arial"/>
          <w:b/>
        </w:rPr>
        <w:t>Čl. X</w:t>
      </w:r>
    </w:p>
    <w:p w14:paraId="09F7662F" w14:textId="126FCA0E" w:rsidR="00A674DB" w:rsidRDefault="00A674DB" w:rsidP="00A973EE">
      <w:pPr>
        <w:pStyle w:val="Zmluva"/>
        <w:numPr>
          <w:ilvl w:val="0"/>
          <w:numId w:val="0"/>
        </w:numPr>
        <w:spacing w:before="0" w:after="200"/>
        <w:jc w:val="center"/>
        <w:rPr>
          <w:rFonts w:ascii="Arial" w:hAnsi="Arial" w:cs="Arial"/>
          <w:b/>
        </w:rPr>
      </w:pPr>
      <w:r>
        <w:rPr>
          <w:rFonts w:ascii="Arial" w:hAnsi="Arial" w:cs="Arial"/>
          <w:b/>
        </w:rPr>
        <w:t>Subdodávatelia</w:t>
      </w:r>
    </w:p>
    <w:p w14:paraId="65A724BE" w14:textId="3145ACC9" w:rsidR="00A674DB" w:rsidRDefault="00A674DB" w:rsidP="00A973EE">
      <w:pPr>
        <w:pStyle w:val="ListParagraph"/>
        <w:numPr>
          <w:ilvl w:val="0"/>
          <w:numId w:val="34"/>
        </w:numPr>
        <w:tabs>
          <w:tab w:val="clear" w:pos="720"/>
          <w:tab w:val="num" w:pos="567"/>
        </w:tabs>
        <w:spacing w:after="0" w:line="240" w:lineRule="auto"/>
        <w:ind w:left="567" w:hanging="567"/>
        <w:contextualSpacing w:val="0"/>
        <w:jc w:val="both"/>
        <w:rPr>
          <w:rFonts w:ascii="Arial" w:hAnsi="Arial" w:cs="Arial"/>
          <w:sz w:val="20"/>
          <w:szCs w:val="20"/>
        </w:rPr>
      </w:pPr>
      <w:r>
        <w:rPr>
          <w:rFonts w:ascii="Arial" w:hAnsi="Arial" w:cs="Arial"/>
          <w:sz w:val="20"/>
          <w:szCs w:val="20"/>
        </w:rPr>
        <w:t xml:space="preserve">Poskytovateľ </w:t>
      </w:r>
      <w:r w:rsidRPr="00A973EE">
        <w:rPr>
          <w:rFonts w:ascii="Arial" w:hAnsi="Arial" w:cs="Arial"/>
          <w:sz w:val="20"/>
          <w:szCs w:val="20"/>
        </w:rPr>
        <w:t xml:space="preserve">potvrdzuje, že podľa § 41 ods. 3 zákona o verejnom obstarávaní uviedol v prílohe č. </w:t>
      </w:r>
      <w:r w:rsidR="00747F80">
        <w:rPr>
          <w:rFonts w:ascii="Arial" w:hAnsi="Arial" w:cs="Arial"/>
          <w:sz w:val="20"/>
          <w:szCs w:val="20"/>
        </w:rPr>
        <w:t>3</w:t>
      </w:r>
      <w:r w:rsidRPr="00A973EE">
        <w:rPr>
          <w:rFonts w:ascii="Arial" w:hAnsi="Arial" w:cs="Arial"/>
          <w:sz w:val="20"/>
          <w:szCs w:val="20"/>
        </w:rPr>
        <w:t xml:space="preserve"> tejto zmluvy údaje o všetkých známych subdodávateľoch, údaje o osobe oprávnenej konať za subdodávateľa v rozsahu meno a priezvisko, adresa poby</w:t>
      </w:r>
      <w:r>
        <w:rPr>
          <w:rFonts w:ascii="Arial" w:hAnsi="Arial" w:cs="Arial"/>
          <w:sz w:val="20"/>
          <w:szCs w:val="20"/>
        </w:rPr>
        <w:t>tu, dátum narodenia. Poskytovateľ</w:t>
      </w:r>
      <w:r w:rsidRPr="00A973EE">
        <w:rPr>
          <w:rFonts w:ascii="Arial" w:hAnsi="Arial" w:cs="Arial"/>
          <w:sz w:val="20"/>
          <w:szCs w:val="20"/>
        </w:rPr>
        <w:t xml:space="preserve"> </w:t>
      </w:r>
      <w:r w:rsidRPr="00A973EE">
        <w:rPr>
          <w:rFonts w:ascii="Arial" w:hAnsi="Arial" w:cs="Arial"/>
          <w:sz w:val="20"/>
          <w:szCs w:val="20"/>
        </w:rPr>
        <w:lastRenderedPageBreak/>
        <w:t xml:space="preserve">je povinný písomne oznámiť </w:t>
      </w:r>
      <w:r>
        <w:rPr>
          <w:rFonts w:ascii="Arial" w:hAnsi="Arial" w:cs="Arial"/>
          <w:sz w:val="20"/>
          <w:szCs w:val="20"/>
        </w:rPr>
        <w:t>objednávateľovi</w:t>
      </w:r>
      <w:r w:rsidRPr="00A973EE">
        <w:rPr>
          <w:rFonts w:ascii="Arial" w:hAnsi="Arial" w:cs="Arial"/>
          <w:sz w:val="20"/>
          <w:szCs w:val="20"/>
        </w:rPr>
        <w:t xml:space="preserve"> akúkoľvek zmenu údajov o subdodávateľovi uvedených v predchádzajúcej vete do 3 pracovných dní odo dňa uskutočnenia tejto zmeny. Poskytnutie predmetu zmluvy prostredníctvom subdodávateľa nezbavuje </w:t>
      </w:r>
      <w:r>
        <w:rPr>
          <w:rFonts w:ascii="Arial" w:hAnsi="Arial" w:cs="Arial"/>
          <w:sz w:val="20"/>
          <w:szCs w:val="20"/>
        </w:rPr>
        <w:t>poskytovateľa</w:t>
      </w:r>
      <w:r w:rsidRPr="00A973EE">
        <w:rPr>
          <w:rFonts w:ascii="Arial" w:hAnsi="Arial" w:cs="Arial"/>
          <w:sz w:val="20"/>
          <w:szCs w:val="20"/>
        </w:rPr>
        <w:t xml:space="preserve"> povinnosti a zodpovednosti za riadne plnenie predmetu zmluvy v zmysle tejto zmluvy</w:t>
      </w:r>
      <w:r>
        <w:rPr>
          <w:rFonts w:ascii="Arial" w:hAnsi="Arial" w:cs="Arial"/>
          <w:sz w:val="20"/>
          <w:szCs w:val="20"/>
        </w:rPr>
        <w:t>.</w:t>
      </w:r>
    </w:p>
    <w:p w14:paraId="6CFD0297" w14:textId="4A72D9D3" w:rsidR="00A674DB" w:rsidRDefault="00A674DB" w:rsidP="00A973EE">
      <w:pPr>
        <w:pStyle w:val="ListParagraph"/>
        <w:numPr>
          <w:ilvl w:val="0"/>
          <w:numId w:val="34"/>
        </w:numPr>
        <w:tabs>
          <w:tab w:val="clear" w:pos="720"/>
          <w:tab w:val="num" w:pos="567"/>
        </w:tabs>
        <w:spacing w:after="0" w:line="240" w:lineRule="auto"/>
        <w:ind w:left="567" w:hanging="567"/>
        <w:contextualSpacing w:val="0"/>
        <w:jc w:val="both"/>
        <w:rPr>
          <w:rFonts w:ascii="Arial" w:hAnsi="Arial" w:cs="Arial"/>
          <w:sz w:val="20"/>
          <w:szCs w:val="20"/>
        </w:rPr>
      </w:pPr>
      <w:r w:rsidRPr="00A973EE">
        <w:rPr>
          <w:rFonts w:ascii="Arial" w:hAnsi="Arial" w:cs="Arial"/>
          <w:sz w:val="20"/>
          <w:szCs w:val="20"/>
        </w:rPr>
        <w:t xml:space="preserve">V prípade zmeny subdodávateľa je </w:t>
      </w:r>
      <w:r>
        <w:rPr>
          <w:rFonts w:ascii="Arial" w:hAnsi="Arial" w:cs="Arial"/>
          <w:sz w:val="20"/>
          <w:szCs w:val="20"/>
        </w:rPr>
        <w:t>poskytovateľ</w:t>
      </w:r>
      <w:r w:rsidRPr="00A973EE">
        <w:rPr>
          <w:rFonts w:ascii="Arial" w:hAnsi="Arial" w:cs="Arial"/>
          <w:sz w:val="20"/>
          <w:szCs w:val="20"/>
        </w:rPr>
        <w:t xml:space="preserve"> povinný písomne oznámiť </w:t>
      </w:r>
      <w:r>
        <w:rPr>
          <w:rFonts w:ascii="Arial" w:hAnsi="Arial" w:cs="Arial"/>
          <w:sz w:val="20"/>
          <w:szCs w:val="20"/>
        </w:rPr>
        <w:t>objednávateľovi</w:t>
      </w:r>
      <w:r w:rsidRPr="00A973EE">
        <w:rPr>
          <w:rFonts w:ascii="Arial" w:hAnsi="Arial" w:cs="Arial"/>
          <w:sz w:val="20"/>
          <w:szCs w:val="20"/>
        </w:rPr>
        <w:t xml:space="preserve"> údaje o navrhovanom subdodávateľovi a o osobe oprávnenej konať za subdodávateľa v rozsahu meno a priezvisko, adresa pobytu a dátum narodenia najmenej štyri pracovné dni pred jeho plánovaným využitím. Počas trvania tejto zmluvy je </w:t>
      </w:r>
      <w:r>
        <w:rPr>
          <w:rFonts w:ascii="Arial" w:hAnsi="Arial" w:cs="Arial"/>
          <w:sz w:val="20"/>
          <w:szCs w:val="20"/>
        </w:rPr>
        <w:t>poskytovateľ</w:t>
      </w:r>
      <w:r w:rsidRPr="00A973EE">
        <w:rPr>
          <w:rFonts w:ascii="Arial" w:hAnsi="Arial" w:cs="Arial"/>
          <w:sz w:val="20"/>
          <w:szCs w:val="20"/>
        </w:rPr>
        <w:t xml:space="preserve"> oprávnený zmeniť subdod</w:t>
      </w:r>
      <w:r>
        <w:rPr>
          <w:rFonts w:ascii="Arial" w:hAnsi="Arial" w:cs="Arial"/>
          <w:sz w:val="20"/>
          <w:szCs w:val="20"/>
        </w:rPr>
        <w:t xml:space="preserve">ávateľa uvedeného v prílohe č. </w:t>
      </w:r>
      <w:r w:rsidR="00747F80">
        <w:rPr>
          <w:rFonts w:ascii="Arial" w:hAnsi="Arial" w:cs="Arial"/>
          <w:sz w:val="20"/>
          <w:szCs w:val="20"/>
        </w:rPr>
        <w:t>3</w:t>
      </w:r>
      <w:r w:rsidRPr="00A973EE">
        <w:rPr>
          <w:rFonts w:ascii="Arial" w:hAnsi="Arial" w:cs="Arial"/>
          <w:sz w:val="20"/>
          <w:szCs w:val="20"/>
        </w:rPr>
        <w:t xml:space="preserve"> tejto zmluvy výlučne na základe predchádzajúceho písomného oznámenia a  predchádzajúceho písomného odsúhlasenia </w:t>
      </w:r>
      <w:r>
        <w:rPr>
          <w:rFonts w:ascii="Arial" w:hAnsi="Arial" w:cs="Arial"/>
          <w:sz w:val="20"/>
          <w:szCs w:val="20"/>
        </w:rPr>
        <w:t>objednávateľa.</w:t>
      </w:r>
    </w:p>
    <w:p w14:paraId="557571B2" w14:textId="40C48A74" w:rsidR="00A674DB" w:rsidRPr="00A973EE" w:rsidRDefault="00A674DB" w:rsidP="00A973EE">
      <w:pPr>
        <w:pStyle w:val="ListParagraph"/>
        <w:numPr>
          <w:ilvl w:val="0"/>
          <w:numId w:val="34"/>
        </w:numPr>
        <w:tabs>
          <w:tab w:val="clear" w:pos="720"/>
          <w:tab w:val="num" w:pos="567"/>
        </w:tabs>
        <w:spacing w:after="0" w:line="240" w:lineRule="auto"/>
        <w:ind w:left="567" w:hanging="567"/>
        <w:contextualSpacing w:val="0"/>
        <w:jc w:val="both"/>
        <w:rPr>
          <w:rFonts w:ascii="Arial" w:hAnsi="Arial" w:cs="Arial"/>
          <w:sz w:val="20"/>
          <w:szCs w:val="20"/>
        </w:rPr>
      </w:pPr>
      <w:r w:rsidRPr="00A973EE">
        <w:rPr>
          <w:rFonts w:ascii="Arial" w:hAnsi="Arial" w:cs="Arial"/>
          <w:sz w:val="20"/>
          <w:szCs w:val="20"/>
        </w:rPr>
        <w:t>Poskytovateľ je povinný zabezpečiť, aby jeho subdodávatelia v zmysle § 2 ods. 5 písm. h) zákona o verejnom obstarávaní a § 2 ods. 1 písm. a) bod 7 zákona č. 315/2016 Z. z. o registri partnerov verejného sektora a o zmene a doplnení niektorých zákonov v znení neskorších predpisov (ďalej len „zákona č. 315/2016 Z. z.“), ktorým vznikla povinnosť zápisu do registra partnerov verejného sektora, mali riadne splnené povinnosti ohľadom zápisu do registra partnerov verejného sektora v zmysle zákona č. 315/2016 Z. z</w:t>
      </w:r>
      <w:r w:rsidRPr="00861916">
        <w:rPr>
          <w:rFonts w:ascii="Arial" w:hAnsi="Arial" w:cs="Arial"/>
        </w:rPr>
        <w:t>.</w:t>
      </w:r>
    </w:p>
    <w:p w14:paraId="5A00106D" w14:textId="737D83BB" w:rsidR="00BF71DB" w:rsidRPr="00886CAB" w:rsidRDefault="00BF71DB" w:rsidP="00A973EE">
      <w:pPr>
        <w:pStyle w:val="ListParagraph"/>
        <w:numPr>
          <w:ilvl w:val="0"/>
          <w:numId w:val="34"/>
        </w:numPr>
        <w:tabs>
          <w:tab w:val="clear" w:pos="720"/>
          <w:tab w:val="num" w:pos="567"/>
        </w:tabs>
        <w:spacing w:after="0" w:line="240" w:lineRule="auto"/>
        <w:ind w:left="567" w:hanging="567"/>
        <w:contextualSpacing w:val="0"/>
        <w:jc w:val="both"/>
        <w:rPr>
          <w:rFonts w:ascii="Arial" w:hAnsi="Arial" w:cs="Arial"/>
        </w:rPr>
      </w:pPr>
      <w:r w:rsidRPr="00A973EE">
        <w:rPr>
          <w:rFonts w:ascii="Arial" w:hAnsi="Arial" w:cs="Arial"/>
          <w:sz w:val="20"/>
          <w:szCs w:val="20"/>
        </w:rPr>
        <w:t xml:space="preserve">Za účelom preukázania splnenia povinnosti v zmysle prechádzajúceho bodu tohto článku zmluvy je </w:t>
      </w:r>
      <w:r>
        <w:rPr>
          <w:rFonts w:ascii="Arial" w:hAnsi="Arial" w:cs="Arial"/>
          <w:sz w:val="20"/>
          <w:szCs w:val="20"/>
        </w:rPr>
        <w:t>poskytovateľ</w:t>
      </w:r>
      <w:r w:rsidRPr="00A973EE">
        <w:rPr>
          <w:rFonts w:ascii="Arial" w:hAnsi="Arial" w:cs="Arial"/>
          <w:sz w:val="20"/>
          <w:szCs w:val="20"/>
        </w:rPr>
        <w:t xml:space="preserve"> povinný kedykoľvek na výzvu </w:t>
      </w:r>
      <w:r>
        <w:rPr>
          <w:rFonts w:ascii="Arial" w:hAnsi="Arial" w:cs="Arial"/>
          <w:sz w:val="20"/>
          <w:szCs w:val="20"/>
        </w:rPr>
        <w:t>objednávateľa</w:t>
      </w:r>
      <w:r w:rsidRPr="00A973EE">
        <w:rPr>
          <w:rFonts w:ascii="Arial" w:hAnsi="Arial" w:cs="Arial"/>
          <w:sz w:val="20"/>
          <w:szCs w:val="20"/>
        </w:rPr>
        <w:t xml:space="preserve"> bezodkladne, najneskôr však do troch pracovných dní, predložiť </w:t>
      </w:r>
      <w:r w:rsidR="00E252C8">
        <w:rPr>
          <w:rFonts w:ascii="Arial" w:hAnsi="Arial" w:cs="Arial"/>
          <w:sz w:val="20"/>
          <w:szCs w:val="20"/>
        </w:rPr>
        <w:t>poskytovateľovi</w:t>
      </w:r>
      <w:r w:rsidRPr="00A973EE">
        <w:rPr>
          <w:rFonts w:ascii="Arial" w:hAnsi="Arial" w:cs="Arial"/>
          <w:sz w:val="20"/>
          <w:szCs w:val="20"/>
        </w:rPr>
        <w:t xml:space="preserve"> všetky zmluvy so subdodávateľmi</w:t>
      </w:r>
      <w:r w:rsidR="00E252C8" w:rsidRPr="00A973EE">
        <w:rPr>
          <w:rFonts w:ascii="Arial" w:hAnsi="Arial" w:cs="Arial"/>
          <w:sz w:val="20"/>
          <w:szCs w:val="20"/>
        </w:rPr>
        <w:t xml:space="preserve"> identifikovanými v prílohe č. </w:t>
      </w:r>
      <w:r w:rsidR="00747F80">
        <w:rPr>
          <w:rFonts w:ascii="Arial" w:hAnsi="Arial" w:cs="Arial"/>
          <w:sz w:val="20"/>
          <w:szCs w:val="20"/>
        </w:rPr>
        <w:t>3</w:t>
      </w:r>
      <w:r w:rsidR="00747F80" w:rsidRPr="00A973EE">
        <w:rPr>
          <w:rFonts w:ascii="Arial" w:hAnsi="Arial" w:cs="Arial"/>
          <w:sz w:val="20"/>
          <w:szCs w:val="20"/>
        </w:rPr>
        <w:t xml:space="preserve"> </w:t>
      </w:r>
      <w:r w:rsidRPr="00A973EE">
        <w:rPr>
          <w:rFonts w:ascii="Arial" w:hAnsi="Arial" w:cs="Arial"/>
          <w:sz w:val="20"/>
          <w:szCs w:val="20"/>
        </w:rPr>
        <w:t xml:space="preserve">zmluvy, resp. následne doplnenými/ zmenenými postupom podľa bodu 3 tohto článku zmluvy a zároveň predložiť zoznam všetkých subdodávateľov v zmysle § 2 ods. 1 písm. a) bod 7 zákona č. 315/2016 Z. z., ktorí napĺňajú definičné znaky partnera verejného sektora v zmysle § 2 ods. 1 písm. a) bod 7 a § 2 ods. 2 zákona č. 315/2016 Z. z., v dôsledku ich participácie na plnení tejto zmluvy. Za úplnosť a pravdivosť poskytnutých údajov nesie plnú zodpovednosť </w:t>
      </w:r>
      <w:r w:rsidR="00E252C8">
        <w:rPr>
          <w:rFonts w:ascii="Arial" w:hAnsi="Arial" w:cs="Arial"/>
          <w:sz w:val="20"/>
          <w:szCs w:val="20"/>
        </w:rPr>
        <w:t>poskytovateľ</w:t>
      </w:r>
      <w:r w:rsidRPr="00A973EE">
        <w:rPr>
          <w:rFonts w:ascii="Arial" w:hAnsi="Arial" w:cs="Arial"/>
          <w:sz w:val="20"/>
          <w:szCs w:val="20"/>
        </w:rPr>
        <w:t>.</w:t>
      </w:r>
    </w:p>
    <w:p w14:paraId="5B9A50DA" w14:textId="1B013B9E" w:rsidR="00E252C8" w:rsidRPr="00886CAB" w:rsidRDefault="00E252C8" w:rsidP="00A973EE">
      <w:pPr>
        <w:pStyle w:val="ListParagraph"/>
        <w:numPr>
          <w:ilvl w:val="0"/>
          <w:numId w:val="34"/>
        </w:numPr>
        <w:tabs>
          <w:tab w:val="clear" w:pos="720"/>
          <w:tab w:val="num" w:pos="567"/>
        </w:tabs>
        <w:spacing w:after="0" w:line="240" w:lineRule="auto"/>
        <w:ind w:left="567" w:hanging="567"/>
        <w:contextualSpacing w:val="0"/>
        <w:jc w:val="both"/>
        <w:rPr>
          <w:rFonts w:ascii="Arial" w:hAnsi="Arial" w:cs="Arial"/>
        </w:rPr>
      </w:pPr>
      <w:r w:rsidRPr="00A973EE">
        <w:rPr>
          <w:rFonts w:ascii="Arial" w:hAnsi="Arial" w:cs="Arial"/>
          <w:sz w:val="20"/>
          <w:szCs w:val="20"/>
        </w:rPr>
        <w:t xml:space="preserve">V prípade, ak </w:t>
      </w:r>
      <w:r>
        <w:rPr>
          <w:rFonts w:ascii="Arial" w:hAnsi="Arial" w:cs="Arial"/>
          <w:sz w:val="20"/>
          <w:szCs w:val="20"/>
        </w:rPr>
        <w:t>poskytovateľ</w:t>
      </w:r>
      <w:r w:rsidRPr="00A973EE">
        <w:rPr>
          <w:rFonts w:ascii="Arial" w:hAnsi="Arial" w:cs="Arial"/>
          <w:sz w:val="20"/>
          <w:szCs w:val="20"/>
        </w:rPr>
        <w:t xml:space="preserve"> poruší povinnosť v zmysle bodu 3 tohto článku zmluvy, a teda bude táto zmluva plnená (resp. budú na jej plnení participovať) subdodávateľmi, ktorí si riadne nesplnili svoju zákonnú povinnosť zápisu (resp. jeho udržiavania) do registra partnerov verejného sektora, má </w:t>
      </w:r>
      <w:r>
        <w:rPr>
          <w:rFonts w:ascii="Arial" w:hAnsi="Arial" w:cs="Arial"/>
          <w:sz w:val="20"/>
          <w:szCs w:val="20"/>
        </w:rPr>
        <w:t>objednávateľ</w:t>
      </w:r>
      <w:r w:rsidRPr="00A973EE">
        <w:rPr>
          <w:rFonts w:ascii="Arial" w:hAnsi="Arial" w:cs="Arial"/>
          <w:sz w:val="20"/>
          <w:szCs w:val="20"/>
        </w:rPr>
        <w:t xml:space="preserve"> právo na zmluvnú pokutu od </w:t>
      </w:r>
      <w:r w:rsidR="00A973EE">
        <w:rPr>
          <w:rFonts w:ascii="Arial" w:hAnsi="Arial" w:cs="Arial"/>
          <w:sz w:val="20"/>
          <w:szCs w:val="20"/>
        </w:rPr>
        <w:t>poskytovateľa</w:t>
      </w:r>
      <w:r w:rsidR="00A973EE" w:rsidRPr="00A973EE">
        <w:rPr>
          <w:rFonts w:ascii="Arial" w:hAnsi="Arial" w:cs="Arial"/>
          <w:sz w:val="20"/>
          <w:szCs w:val="20"/>
        </w:rPr>
        <w:t xml:space="preserve"> </w:t>
      </w:r>
      <w:r w:rsidRPr="00A973EE">
        <w:rPr>
          <w:rFonts w:ascii="Arial" w:hAnsi="Arial" w:cs="Arial"/>
          <w:sz w:val="20"/>
          <w:szCs w:val="20"/>
        </w:rPr>
        <w:t>vo výške 5 000 eur.</w:t>
      </w:r>
    </w:p>
    <w:p w14:paraId="18B5F178" w14:textId="2B800AEA" w:rsidR="00E252C8" w:rsidRPr="00861916" w:rsidRDefault="00E252C8" w:rsidP="00A973EE">
      <w:pPr>
        <w:pStyle w:val="Zmluva"/>
        <w:numPr>
          <w:ilvl w:val="0"/>
          <w:numId w:val="34"/>
        </w:numPr>
        <w:tabs>
          <w:tab w:val="clear" w:pos="720"/>
          <w:tab w:val="num" w:pos="567"/>
        </w:tabs>
        <w:spacing w:before="0"/>
        <w:ind w:left="567" w:hanging="567"/>
        <w:jc w:val="both"/>
        <w:rPr>
          <w:rFonts w:ascii="Arial" w:hAnsi="Arial" w:cs="Arial"/>
        </w:rPr>
      </w:pPr>
      <w:r w:rsidRPr="00861916">
        <w:rPr>
          <w:rFonts w:ascii="Arial" w:hAnsi="Arial" w:cs="Arial"/>
        </w:rPr>
        <w:t>Každá zo zmluvný</w:t>
      </w:r>
      <w:r w:rsidR="003609AA">
        <w:rPr>
          <w:rFonts w:ascii="Arial" w:hAnsi="Arial" w:cs="Arial"/>
        </w:rPr>
        <w:t>ch</w:t>
      </w:r>
      <w:r w:rsidRPr="00861916">
        <w:rPr>
          <w:rFonts w:ascii="Arial" w:hAnsi="Arial" w:cs="Arial"/>
        </w:rPr>
        <w:t xml:space="preserve"> strán je oprávnená odstúpiť od tejto zmluv</w:t>
      </w:r>
      <w:r>
        <w:rPr>
          <w:rFonts w:ascii="Arial" w:hAnsi="Arial" w:cs="Arial"/>
        </w:rPr>
        <w:t>y, pokiaľ jej to umožňuje zákon</w:t>
      </w:r>
      <w:r w:rsidRPr="00861916">
        <w:rPr>
          <w:rFonts w:ascii="Arial" w:hAnsi="Arial" w:cs="Arial"/>
        </w:rPr>
        <w:t xml:space="preserve"> č. 315/2016 Z. z. o registri partnerov verejného sektora a o zmene a doplnení niektorých zákonov v znení neskorších predpisov.</w:t>
      </w:r>
    </w:p>
    <w:p w14:paraId="3F7CF607" w14:textId="77777777" w:rsidR="00232B4B" w:rsidRDefault="00232B4B" w:rsidP="00A973EE">
      <w:pPr>
        <w:pStyle w:val="Zmluva"/>
        <w:numPr>
          <w:ilvl w:val="0"/>
          <w:numId w:val="0"/>
        </w:numPr>
        <w:spacing w:before="0"/>
        <w:jc w:val="center"/>
        <w:rPr>
          <w:rFonts w:ascii="Arial" w:hAnsi="Arial" w:cs="Arial"/>
          <w:b/>
        </w:rPr>
      </w:pPr>
    </w:p>
    <w:p w14:paraId="37F7473B" w14:textId="77777777" w:rsidR="00232B4B" w:rsidRDefault="00232B4B" w:rsidP="00A973EE">
      <w:pPr>
        <w:pStyle w:val="Zmluva"/>
        <w:numPr>
          <w:ilvl w:val="0"/>
          <w:numId w:val="0"/>
        </w:numPr>
        <w:spacing w:before="0"/>
        <w:jc w:val="center"/>
        <w:rPr>
          <w:rFonts w:ascii="Arial" w:hAnsi="Arial" w:cs="Arial"/>
          <w:b/>
        </w:rPr>
      </w:pPr>
    </w:p>
    <w:p w14:paraId="4675278F" w14:textId="0A1D8242" w:rsidR="008653B1" w:rsidRPr="00A973EE" w:rsidRDefault="008653B1" w:rsidP="00A973EE">
      <w:pPr>
        <w:pStyle w:val="Zmluva"/>
        <w:numPr>
          <w:ilvl w:val="0"/>
          <w:numId w:val="0"/>
        </w:numPr>
        <w:spacing w:before="0"/>
        <w:jc w:val="center"/>
        <w:rPr>
          <w:rFonts w:ascii="Arial" w:hAnsi="Arial" w:cs="Arial"/>
          <w:b/>
        </w:rPr>
      </w:pPr>
      <w:r w:rsidRPr="00A973EE">
        <w:rPr>
          <w:rFonts w:ascii="Arial" w:hAnsi="Arial" w:cs="Arial"/>
          <w:b/>
        </w:rPr>
        <w:t>Čl. X</w:t>
      </w:r>
      <w:r w:rsidR="007B0B10">
        <w:rPr>
          <w:rFonts w:ascii="Arial" w:hAnsi="Arial" w:cs="Arial"/>
          <w:b/>
        </w:rPr>
        <w:t>I</w:t>
      </w:r>
      <w:r w:rsidR="00D46386" w:rsidRPr="00A973EE">
        <w:rPr>
          <w:rFonts w:ascii="Arial" w:hAnsi="Arial" w:cs="Arial"/>
          <w:b/>
        </w:rPr>
        <w:t xml:space="preserve"> </w:t>
      </w:r>
    </w:p>
    <w:p w14:paraId="177B6B39" w14:textId="0B145292" w:rsidR="008653B1" w:rsidRPr="00A973EE" w:rsidRDefault="00EE6994" w:rsidP="00A973EE">
      <w:pPr>
        <w:pStyle w:val="Zmluva"/>
        <w:numPr>
          <w:ilvl w:val="0"/>
          <w:numId w:val="0"/>
        </w:numPr>
        <w:spacing w:before="0" w:after="200"/>
        <w:jc w:val="center"/>
        <w:rPr>
          <w:rFonts w:ascii="Arial" w:hAnsi="Arial" w:cs="Arial"/>
          <w:b/>
        </w:rPr>
      </w:pPr>
      <w:r>
        <w:rPr>
          <w:rFonts w:ascii="Arial" w:hAnsi="Arial" w:cs="Arial"/>
          <w:b/>
        </w:rPr>
        <w:t>Zmluvné s</w:t>
      </w:r>
      <w:r w:rsidR="008653B1" w:rsidRPr="00A973EE">
        <w:rPr>
          <w:rFonts w:ascii="Arial" w:hAnsi="Arial" w:cs="Arial"/>
          <w:b/>
        </w:rPr>
        <w:t>ankcie</w:t>
      </w:r>
    </w:p>
    <w:p w14:paraId="74CD2E1D" w14:textId="77777777" w:rsidR="008653B1" w:rsidRPr="00A973EE" w:rsidRDefault="008653B1" w:rsidP="00A973EE">
      <w:pPr>
        <w:pStyle w:val="Zmluva"/>
        <w:numPr>
          <w:ilvl w:val="0"/>
          <w:numId w:val="12"/>
        </w:numPr>
        <w:tabs>
          <w:tab w:val="clear" w:pos="720"/>
          <w:tab w:val="num" w:pos="567"/>
        </w:tabs>
        <w:spacing w:before="0"/>
        <w:ind w:left="567" w:hanging="567"/>
        <w:jc w:val="both"/>
        <w:rPr>
          <w:rFonts w:ascii="Arial" w:hAnsi="Arial" w:cs="Arial"/>
        </w:rPr>
      </w:pPr>
      <w:r w:rsidRPr="00A973EE">
        <w:rPr>
          <w:rFonts w:ascii="Arial" w:hAnsi="Arial" w:cs="Arial"/>
        </w:rPr>
        <w:t xml:space="preserve">V prípade nedodržania termínu úhrady faktúry uhradí </w:t>
      </w:r>
      <w:r w:rsidR="00685EB7" w:rsidRPr="00A973EE">
        <w:rPr>
          <w:rFonts w:ascii="Arial" w:hAnsi="Arial" w:cs="Arial"/>
        </w:rPr>
        <w:t>objednávateľ</w:t>
      </w:r>
      <w:r w:rsidRPr="00A973EE">
        <w:rPr>
          <w:rFonts w:ascii="Arial" w:hAnsi="Arial" w:cs="Arial"/>
        </w:rPr>
        <w:t xml:space="preserve"> p</w:t>
      </w:r>
      <w:r w:rsidR="00685EB7" w:rsidRPr="00A973EE">
        <w:rPr>
          <w:rFonts w:ascii="Arial" w:hAnsi="Arial" w:cs="Arial"/>
        </w:rPr>
        <w:t>oskytovateľovi</w:t>
      </w:r>
      <w:r w:rsidRPr="00A973EE">
        <w:rPr>
          <w:rFonts w:ascii="Arial" w:hAnsi="Arial" w:cs="Arial"/>
        </w:rPr>
        <w:t xml:space="preserve"> úrok z omeškania vo výške 0,02 % z neuhradenej sumy bez DPH za každý deň omeškania.</w:t>
      </w:r>
    </w:p>
    <w:p w14:paraId="7E6F0884" w14:textId="6A2F7A43" w:rsidR="008653B1" w:rsidRPr="00A973EE" w:rsidRDefault="008653B1" w:rsidP="00A973EE">
      <w:pPr>
        <w:pStyle w:val="Zmluva"/>
        <w:numPr>
          <w:ilvl w:val="0"/>
          <w:numId w:val="12"/>
        </w:numPr>
        <w:tabs>
          <w:tab w:val="clear" w:pos="720"/>
          <w:tab w:val="num" w:pos="567"/>
        </w:tabs>
        <w:spacing w:before="0"/>
        <w:ind w:left="567" w:hanging="567"/>
        <w:jc w:val="both"/>
        <w:rPr>
          <w:rFonts w:ascii="Arial" w:hAnsi="Arial" w:cs="Arial"/>
        </w:rPr>
      </w:pPr>
      <w:r w:rsidRPr="00A973EE">
        <w:rPr>
          <w:rFonts w:ascii="Arial" w:hAnsi="Arial" w:cs="Arial"/>
        </w:rPr>
        <w:t xml:space="preserve">V prípade nedodržania požiadaviek na službu ALL IN podľa čl. </w:t>
      </w:r>
      <w:r w:rsidR="00C85491" w:rsidRPr="00A973EE">
        <w:rPr>
          <w:rFonts w:ascii="Arial" w:hAnsi="Arial" w:cs="Arial"/>
        </w:rPr>
        <w:t>I</w:t>
      </w:r>
      <w:r w:rsidRPr="00A973EE">
        <w:rPr>
          <w:rFonts w:ascii="Arial" w:hAnsi="Arial" w:cs="Arial"/>
        </w:rPr>
        <w:t xml:space="preserve">X, bodu 3 tejto zmluvy má </w:t>
      </w:r>
      <w:r w:rsidR="00685EB7" w:rsidRPr="00A973EE">
        <w:rPr>
          <w:rFonts w:ascii="Arial" w:hAnsi="Arial" w:cs="Arial"/>
        </w:rPr>
        <w:t xml:space="preserve">objednávateľ </w:t>
      </w:r>
      <w:r w:rsidRPr="00A973EE">
        <w:rPr>
          <w:rFonts w:ascii="Arial" w:hAnsi="Arial" w:cs="Arial"/>
        </w:rPr>
        <w:t>nárok uplatniť si voči p</w:t>
      </w:r>
      <w:r w:rsidR="00685EB7" w:rsidRPr="00A973EE">
        <w:rPr>
          <w:rFonts w:ascii="Arial" w:hAnsi="Arial" w:cs="Arial"/>
        </w:rPr>
        <w:t>oskytovateľovi</w:t>
      </w:r>
      <w:r w:rsidRPr="00A973EE">
        <w:rPr>
          <w:rFonts w:ascii="Arial" w:hAnsi="Arial" w:cs="Arial"/>
        </w:rPr>
        <w:t xml:space="preserve"> zmluvnú pokutu vo výške 5</w:t>
      </w:r>
      <w:r w:rsidR="00B728DE">
        <w:rPr>
          <w:rFonts w:ascii="Arial" w:hAnsi="Arial" w:cs="Arial"/>
        </w:rPr>
        <w:t xml:space="preserve"> </w:t>
      </w:r>
      <w:r w:rsidRPr="00A973EE">
        <w:rPr>
          <w:rFonts w:ascii="Arial" w:hAnsi="Arial" w:cs="Arial"/>
        </w:rPr>
        <w:t xml:space="preserve">% z ceny bez DPH služby ALL IN za </w:t>
      </w:r>
      <w:r w:rsidR="003609AA">
        <w:rPr>
          <w:rFonts w:ascii="Arial" w:hAnsi="Arial" w:cs="Arial"/>
        </w:rPr>
        <w:t>z</w:t>
      </w:r>
      <w:r w:rsidRPr="00A973EE">
        <w:rPr>
          <w:rFonts w:ascii="Arial" w:hAnsi="Arial" w:cs="Arial"/>
        </w:rPr>
        <w:t xml:space="preserve">odpovedajúce štvrťročné obdobie predmetného </w:t>
      </w:r>
      <w:r w:rsidR="00072141">
        <w:rPr>
          <w:rFonts w:ascii="Arial" w:hAnsi="Arial" w:cs="Arial"/>
        </w:rPr>
        <w:t xml:space="preserve">multifunkčného </w:t>
      </w:r>
      <w:r w:rsidRPr="00A973EE">
        <w:rPr>
          <w:rFonts w:ascii="Arial" w:hAnsi="Arial" w:cs="Arial"/>
        </w:rPr>
        <w:t>zariadenia za omeškanie o každú začatú hodinu.</w:t>
      </w:r>
    </w:p>
    <w:p w14:paraId="04A6A512" w14:textId="7A146D6F" w:rsidR="008653B1" w:rsidRDefault="008653B1" w:rsidP="00A973EE">
      <w:pPr>
        <w:pStyle w:val="Zmluva"/>
        <w:numPr>
          <w:ilvl w:val="0"/>
          <w:numId w:val="12"/>
        </w:numPr>
        <w:tabs>
          <w:tab w:val="clear" w:pos="720"/>
          <w:tab w:val="num" w:pos="567"/>
        </w:tabs>
        <w:spacing w:before="0"/>
        <w:ind w:left="567" w:hanging="567"/>
        <w:jc w:val="both"/>
        <w:rPr>
          <w:rFonts w:ascii="Arial" w:hAnsi="Arial" w:cs="Arial"/>
        </w:rPr>
      </w:pPr>
      <w:r w:rsidRPr="00A973EE">
        <w:rPr>
          <w:rFonts w:ascii="Arial" w:hAnsi="Arial" w:cs="Arial"/>
        </w:rPr>
        <w:t xml:space="preserve">Zmluvné strany sa dohodli, že </w:t>
      </w:r>
      <w:r w:rsidR="00A060B1">
        <w:rPr>
          <w:rFonts w:ascii="Arial" w:hAnsi="Arial" w:cs="Arial"/>
        </w:rPr>
        <w:t>objednávateľ</w:t>
      </w:r>
      <w:r w:rsidRPr="00A973EE">
        <w:rPr>
          <w:rFonts w:ascii="Arial" w:hAnsi="Arial" w:cs="Arial"/>
        </w:rPr>
        <w:t xml:space="preserve"> je oprávnený popri nároku na zmluvnú pokutu podľa tohto článku tejto zmluvy žiadať od </w:t>
      </w:r>
      <w:r w:rsidR="00A060B1">
        <w:rPr>
          <w:rFonts w:ascii="Arial" w:hAnsi="Arial" w:cs="Arial"/>
        </w:rPr>
        <w:t>poskytovateľa</w:t>
      </w:r>
      <w:r w:rsidR="00A060B1" w:rsidRPr="00A973EE">
        <w:rPr>
          <w:rFonts w:ascii="Arial" w:hAnsi="Arial" w:cs="Arial"/>
        </w:rPr>
        <w:t xml:space="preserve"> </w:t>
      </w:r>
      <w:r w:rsidRPr="00A973EE">
        <w:rPr>
          <w:rFonts w:ascii="Arial" w:hAnsi="Arial" w:cs="Arial"/>
        </w:rPr>
        <w:t>aj náhradu škody v celom rozsahu, ktorá mu takýmto porušením povinnosti vznikla.</w:t>
      </w:r>
    </w:p>
    <w:p w14:paraId="5F19B954" w14:textId="1AA1D0BE" w:rsidR="00AB0B4F" w:rsidRPr="00A973EE" w:rsidRDefault="00AB0B4F" w:rsidP="00A973EE">
      <w:pPr>
        <w:pStyle w:val="Zmluva"/>
        <w:numPr>
          <w:ilvl w:val="0"/>
          <w:numId w:val="12"/>
        </w:numPr>
        <w:tabs>
          <w:tab w:val="clear" w:pos="720"/>
          <w:tab w:val="num" w:pos="567"/>
        </w:tabs>
        <w:spacing w:before="0"/>
        <w:ind w:left="567" w:hanging="567"/>
        <w:jc w:val="both"/>
        <w:rPr>
          <w:rFonts w:ascii="Arial" w:hAnsi="Arial" w:cs="Arial"/>
        </w:rPr>
      </w:pPr>
      <w:r>
        <w:rPr>
          <w:rFonts w:ascii="Arial" w:hAnsi="Arial" w:cs="Arial"/>
        </w:rPr>
        <w:t xml:space="preserve">V prípade, ak poskytovateľ poruší svoju povinnosť podľa článku </w:t>
      </w:r>
      <w:r w:rsidR="003609AA">
        <w:rPr>
          <w:rFonts w:ascii="Arial" w:hAnsi="Arial" w:cs="Arial"/>
        </w:rPr>
        <w:t>VIII</w:t>
      </w:r>
      <w:r>
        <w:rPr>
          <w:rFonts w:ascii="Arial" w:hAnsi="Arial" w:cs="Arial"/>
        </w:rPr>
        <w:t xml:space="preserve">, bod 3 tejto zmluvy a kontrolný orgán uloží objednávateľovi pokutu za porušenie zákazu prijať prácu alebo službu podľa § 7b ods. 5 zákona č. 82/2005 Z. z. o nelegálnej práci a nelegálnom zamestnávaní a o zmene a doplnení niektorých zákonov v znení neskorších predpisov, tak sa poskytovateľ zaväzuje uhradiť objednávateľovi zmluvnú pokutu v sume rovnajúcej </w:t>
      </w:r>
      <w:r w:rsidR="00312574">
        <w:rPr>
          <w:rFonts w:ascii="Arial" w:hAnsi="Arial" w:cs="Arial"/>
        </w:rPr>
        <w:t>sa pokute uloženej poskytovateľovi</w:t>
      </w:r>
      <w:r>
        <w:rPr>
          <w:rFonts w:ascii="Arial" w:hAnsi="Arial" w:cs="Arial"/>
        </w:rPr>
        <w:t xml:space="preserve"> kontrolným orgánom, a to do siedm</w:t>
      </w:r>
      <w:r w:rsidR="003609AA">
        <w:rPr>
          <w:rFonts w:ascii="Arial" w:hAnsi="Arial" w:cs="Arial"/>
        </w:rPr>
        <w:t>i</w:t>
      </w:r>
      <w:r>
        <w:rPr>
          <w:rFonts w:ascii="Arial" w:hAnsi="Arial" w:cs="Arial"/>
        </w:rPr>
        <w:t>ch dní odo dňa jej uplatnenia u poskytovateľa objednávateľom</w:t>
      </w:r>
      <w:r w:rsidR="00043613">
        <w:rPr>
          <w:rFonts w:ascii="Arial" w:hAnsi="Arial" w:cs="Arial"/>
        </w:rPr>
        <w:t>.</w:t>
      </w:r>
    </w:p>
    <w:p w14:paraId="0817536C" w14:textId="317B9206" w:rsidR="008653B1" w:rsidRPr="00A973EE" w:rsidRDefault="008653B1" w:rsidP="00A973EE">
      <w:pPr>
        <w:pStyle w:val="Zmluva"/>
        <w:numPr>
          <w:ilvl w:val="0"/>
          <w:numId w:val="12"/>
        </w:numPr>
        <w:tabs>
          <w:tab w:val="clear" w:pos="720"/>
          <w:tab w:val="num" w:pos="567"/>
        </w:tabs>
        <w:spacing w:before="0"/>
        <w:ind w:left="567" w:hanging="567"/>
        <w:jc w:val="both"/>
        <w:rPr>
          <w:rFonts w:ascii="Arial" w:hAnsi="Arial" w:cs="Arial"/>
        </w:rPr>
      </w:pPr>
      <w:r w:rsidRPr="00A973EE">
        <w:rPr>
          <w:rFonts w:ascii="Arial" w:hAnsi="Arial" w:cs="Arial"/>
        </w:rPr>
        <w:t xml:space="preserve">Splatnosť zmluvných pokút v zmysle tejto zmluvy je do 14 dní odo dňa doručenia daňového dokladu </w:t>
      </w:r>
      <w:r w:rsidR="00A060B1">
        <w:rPr>
          <w:rFonts w:ascii="Arial" w:hAnsi="Arial" w:cs="Arial"/>
        </w:rPr>
        <w:t>poskytovateľovi</w:t>
      </w:r>
      <w:r w:rsidR="00AB0B4F">
        <w:rPr>
          <w:rFonts w:ascii="Arial" w:hAnsi="Arial" w:cs="Arial"/>
        </w:rPr>
        <w:t xml:space="preserve"> ak nie je v zmluve uvedené inak</w:t>
      </w:r>
      <w:r w:rsidRPr="00A973EE">
        <w:rPr>
          <w:rFonts w:ascii="Arial" w:hAnsi="Arial" w:cs="Arial"/>
        </w:rPr>
        <w:t>.</w:t>
      </w:r>
    </w:p>
    <w:p w14:paraId="22074FAB" w14:textId="77777777" w:rsidR="00232B4B" w:rsidRDefault="00232B4B" w:rsidP="006F2E07">
      <w:pPr>
        <w:pStyle w:val="Zmluva"/>
        <w:numPr>
          <w:ilvl w:val="0"/>
          <w:numId w:val="0"/>
        </w:numPr>
        <w:spacing w:before="0"/>
        <w:jc w:val="center"/>
        <w:rPr>
          <w:rFonts w:ascii="Arial" w:hAnsi="Arial" w:cs="Arial"/>
          <w:b/>
        </w:rPr>
      </w:pPr>
    </w:p>
    <w:p w14:paraId="0D880939" w14:textId="77777777" w:rsidR="00232B4B" w:rsidRDefault="00232B4B" w:rsidP="006F2E07">
      <w:pPr>
        <w:pStyle w:val="Zmluva"/>
        <w:numPr>
          <w:ilvl w:val="0"/>
          <w:numId w:val="0"/>
        </w:numPr>
        <w:spacing w:before="0"/>
        <w:jc w:val="center"/>
        <w:rPr>
          <w:rFonts w:ascii="Arial" w:hAnsi="Arial" w:cs="Arial"/>
          <w:b/>
        </w:rPr>
      </w:pPr>
    </w:p>
    <w:p w14:paraId="049A04F4" w14:textId="793157F4" w:rsidR="008653B1" w:rsidRPr="006F2E07" w:rsidRDefault="008653B1" w:rsidP="00ED0483">
      <w:pPr>
        <w:pStyle w:val="Zmluva"/>
        <w:keepNext/>
        <w:numPr>
          <w:ilvl w:val="0"/>
          <w:numId w:val="0"/>
        </w:numPr>
        <w:spacing w:before="0"/>
        <w:jc w:val="center"/>
        <w:rPr>
          <w:rFonts w:ascii="Arial" w:hAnsi="Arial" w:cs="Arial"/>
          <w:b/>
        </w:rPr>
      </w:pPr>
      <w:r w:rsidRPr="006F2E07">
        <w:rPr>
          <w:rFonts w:ascii="Arial" w:hAnsi="Arial" w:cs="Arial"/>
          <w:b/>
        </w:rPr>
        <w:lastRenderedPageBreak/>
        <w:t xml:space="preserve">Čl. </w:t>
      </w:r>
      <w:r w:rsidR="00D46386" w:rsidRPr="006F2E07">
        <w:rPr>
          <w:rFonts w:ascii="Arial" w:hAnsi="Arial" w:cs="Arial"/>
          <w:b/>
        </w:rPr>
        <w:t>XI</w:t>
      </w:r>
      <w:r w:rsidR="00C27B8C" w:rsidRPr="006F2E07">
        <w:rPr>
          <w:rFonts w:ascii="Arial" w:hAnsi="Arial" w:cs="Arial"/>
          <w:b/>
        </w:rPr>
        <w:t>I</w:t>
      </w:r>
    </w:p>
    <w:p w14:paraId="17DC6080" w14:textId="5724BC97" w:rsidR="008653B1" w:rsidRPr="00A973EE" w:rsidRDefault="00BA0C2C" w:rsidP="00ED0483">
      <w:pPr>
        <w:pStyle w:val="Zmluva"/>
        <w:keepNext/>
        <w:numPr>
          <w:ilvl w:val="0"/>
          <w:numId w:val="0"/>
        </w:numPr>
        <w:spacing w:before="0" w:after="200"/>
        <w:jc w:val="center"/>
        <w:rPr>
          <w:rFonts w:ascii="Arial" w:hAnsi="Arial" w:cs="Arial"/>
        </w:rPr>
      </w:pPr>
      <w:r>
        <w:rPr>
          <w:rFonts w:ascii="Arial" w:hAnsi="Arial" w:cs="Arial"/>
          <w:b/>
        </w:rPr>
        <w:t>Doba trvania zmluvy a u</w:t>
      </w:r>
      <w:r w:rsidR="008653B1" w:rsidRPr="00A973EE">
        <w:rPr>
          <w:rFonts w:ascii="Arial" w:hAnsi="Arial" w:cs="Arial"/>
          <w:b/>
        </w:rPr>
        <w:t>končenie zmluvy</w:t>
      </w:r>
    </w:p>
    <w:p w14:paraId="2972FE68" w14:textId="76120547" w:rsidR="00BA0C2C" w:rsidRDefault="00BA0C2C" w:rsidP="00A973EE">
      <w:pPr>
        <w:pStyle w:val="Zmluva"/>
        <w:numPr>
          <w:ilvl w:val="0"/>
          <w:numId w:val="20"/>
        </w:numPr>
        <w:spacing w:before="0"/>
        <w:ind w:left="567" w:hanging="567"/>
        <w:jc w:val="both"/>
        <w:rPr>
          <w:rFonts w:ascii="Arial" w:hAnsi="Arial" w:cs="Arial"/>
        </w:rPr>
      </w:pPr>
      <w:r>
        <w:rPr>
          <w:rFonts w:ascii="Arial" w:hAnsi="Arial" w:cs="Arial"/>
        </w:rPr>
        <w:t>Táto zmluva sa uzatvára na dobu určitú, a to na obdobie 4</w:t>
      </w:r>
      <w:r w:rsidR="00BF2A87">
        <w:rPr>
          <w:rFonts w:ascii="Arial" w:hAnsi="Arial" w:cs="Arial"/>
        </w:rPr>
        <w:t>8</w:t>
      </w:r>
      <w:r>
        <w:rPr>
          <w:rFonts w:ascii="Arial" w:hAnsi="Arial" w:cs="Arial"/>
        </w:rPr>
        <w:t xml:space="preserve"> mesiacov od</w:t>
      </w:r>
      <w:r w:rsidR="00747F80">
        <w:rPr>
          <w:rFonts w:ascii="Arial" w:hAnsi="Arial" w:cs="Arial"/>
        </w:rPr>
        <w:t>o dňa nadobudnutia účinnosti</w:t>
      </w:r>
      <w:r>
        <w:rPr>
          <w:rFonts w:ascii="Arial" w:hAnsi="Arial" w:cs="Arial"/>
        </w:rPr>
        <w:t xml:space="preserve"> </w:t>
      </w:r>
      <w:r w:rsidR="00747F80">
        <w:rPr>
          <w:rFonts w:ascii="Arial" w:hAnsi="Arial" w:cs="Arial"/>
        </w:rPr>
        <w:t>tejto zmluvy.</w:t>
      </w:r>
    </w:p>
    <w:p w14:paraId="7C6EBCA7" w14:textId="3763E1AB" w:rsidR="008653B1" w:rsidRPr="00A973EE" w:rsidRDefault="008653B1" w:rsidP="00A973EE">
      <w:pPr>
        <w:pStyle w:val="Zmluva"/>
        <w:numPr>
          <w:ilvl w:val="0"/>
          <w:numId w:val="20"/>
        </w:numPr>
        <w:spacing w:before="0"/>
        <w:ind w:left="567" w:hanging="567"/>
        <w:jc w:val="both"/>
        <w:rPr>
          <w:rFonts w:ascii="Arial" w:hAnsi="Arial" w:cs="Arial"/>
        </w:rPr>
      </w:pPr>
      <w:r w:rsidRPr="00A973EE">
        <w:rPr>
          <w:rFonts w:ascii="Arial" w:hAnsi="Arial" w:cs="Arial"/>
        </w:rPr>
        <w:t xml:space="preserve">Zmluvu je možné ukončiť z týchto dôvodov: </w:t>
      </w:r>
    </w:p>
    <w:p w14:paraId="3F484EAD" w14:textId="77777777" w:rsidR="008653B1" w:rsidRPr="00A973EE" w:rsidRDefault="008653B1" w:rsidP="00A973EE">
      <w:pPr>
        <w:pStyle w:val="Default"/>
        <w:numPr>
          <w:ilvl w:val="0"/>
          <w:numId w:val="18"/>
        </w:numPr>
        <w:ind w:left="851" w:hanging="284"/>
        <w:rPr>
          <w:rFonts w:eastAsia="Times New Roman"/>
          <w:color w:val="auto"/>
          <w:sz w:val="20"/>
          <w:szCs w:val="20"/>
          <w:lang w:eastAsia="ar-SA"/>
        </w:rPr>
      </w:pPr>
      <w:r w:rsidRPr="00A973EE">
        <w:rPr>
          <w:rFonts w:eastAsia="Times New Roman"/>
          <w:color w:val="auto"/>
          <w:sz w:val="20"/>
          <w:szCs w:val="20"/>
          <w:lang w:eastAsia="ar-SA"/>
        </w:rPr>
        <w:t xml:space="preserve">písomnou dohodou zmluvných strán, </w:t>
      </w:r>
    </w:p>
    <w:p w14:paraId="53FF0E00" w14:textId="0DD53DC8" w:rsidR="008653B1" w:rsidRPr="00A973EE" w:rsidRDefault="008653B1" w:rsidP="00A973EE">
      <w:pPr>
        <w:pStyle w:val="Default"/>
        <w:numPr>
          <w:ilvl w:val="0"/>
          <w:numId w:val="18"/>
        </w:numPr>
        <w:ind w:left="851" w:hanging="284"/>
        <w:rPr>
          <w:rFonts w:eastAsia="Times New Roman"/>
          <w:color w:val="auto"/>
          <w:sz w:val="20"/>
          <w:szCs w:val="20"/>
          <w:lang w:eastAsia="ar-SA"/>
        </w:rPr>
      </w:pPr>
      <w:r w:rsidRPr="00A973EE">
        <w:rPr>
          <w:rFonts w:eastAsia="Times New Roman"/>
          <w:color w:val="auto"/>
          <w:sz w:val="20"/>
          <w:szCs w:val="20"/>
          <w:lang w:eastAsia="ar-SA"/>
        </w:rPr>
        <w:t xml:space="preserve">písomnou výpoveďou s </w:t>
      </w:r>
      <w:r w:rsidR="000F4038">
        <w:rPr>
          <w:rFonts w:eastAsia="Times New Roman"/>
          <w:color w:val="auto"/>
          <w:sz w:val="20"/>
          <w:szCs w:val="20"/>
          <w:lang w:eastAsia="ar-SA"/>
        </w:rPr>
        <w:t>jedno</w:t>
      </w:r>
      <w:r w:rsidRPr="00A973EE">
        <w:rPr>
          <w:rFonts w:eastAsia="Times New Roman"/>
          <w:color w:val="auto"/>
          <w:sz w:val="20"/>
          <w:szCs w:val="20"/>
          <w:lang w:eastAsia="ar-SA"/>
        </w:rPr>
        <w:t xml:space="preserve">mesačnou výpovednou lehotou bez udania dôvodu zo strany </w:t>
      </w:r>
      <w:r w:rsidR="00597F18" w:rsidRPr="00A973EE">
        <w:rPr>
          <w:rFonts w:eastAsia="Times New Roman"/>
          <w:color w:val="auto"/>
          <w:sz w:val="20"/>
          <w:szCs w:val="20"/>
          <w:lang w:eastAsia="ar-SA"/>
        </w:rPr>
        <w:t>objednávateľa</w:t>
      </w:r>
      <w:r w:rsidR="000F4038">
        <w:rPr>
          <w:rFonts w:eastAsia="Times New Roman"/>
          <w:color w:val="auto"/>
          <w:sz w:val="20"/>
          <w:szCs w:val="20"/>
          <w:lang w:eastAsia="ar-SA"/>
        </w:rPr>
        <w:t>,</w:t>
      </w:r>
    </w:p>
    <w:p w14:paraId="6D6CF5EE" w14:textId="5F49DD7A" w:rsidR="000F4038" w:rsidRDefault="000F4038" w:rsidP="00A973EE">
      <w:pPr>
        <w:pStyle w:val="Default"/>
        <w:numPr>
          <w:ilvl w:val="0"/>
          <w:numId w:val="18"/>
        </w:numPr>
        <w:ind w:left="851" w:hanging="284"/>
        <w:rPr>
          <w:rFonts w:eastAsia="Times New Roman"/>
          <w:color w:val="auto"/>
          <w:sz w:val="20"/>
          <w:szCs w:val="20"/>
          <w:lang w:eastAsia="ar-SA"/>
        </w:rPr>
      </w:pPr>
      <w:r>
        <w:rPr>
          <w:rFonts w:eastAsia="Times New Roman"/>
          <w:color w:val="auto"/>
          <w:sz w:val="20"/>
          <w:szCs w:val="20"/>
          <w:lang w:eastAsia="ar-SA"/>
        </w:rPr>
        <w:t xml:space="preserve">písomným </w:t>
      </w:r>
      <w:r w:rsidR="008653B1" w:rsidRPr="00A973EE">
        <w:rPr>
          <w:rFonts w:eastAsia="Times New Roman"/>
          <w:color w:val="auto"/>
          <w:sz w:val="20"/>
          <w:szCs w:val="20"/>
          <w:lang w:eastAsia="ar-SA"/>
        </w:rPr>
        <w:t>odstúpením od zmluvy ktoroukoľvek zo zmluvných strán</w:t>
      </w:r>
      <w:r>
        <w:rPr>
          <w:rFonts w:eastAsia="Times New Roman"/>
          <w:color w:val="auto"/>
          <w:sz w:val="20"/>
          <w:szCs w:val="20"/>
          <w:lang w:eastAsia="ar-SA"/>
        </w:rPr>
        <w:t xml:space="preserve"> v prípade podstatného porušenia tejto zmluvy,</w:t>
      </w:r>
    </w:p>
    <w:p w14:paraId="2FC27859" w14:textId="49743373" w:rsidR="001C2B7C" w:rsidRDefault="001C2B7C" w:rsidP="00A973EE">
      <w:pPr>
        <w:pStyle w:val="Default"/>
        <w:numPr>
          <w:ilvl w:val="0"/>
          <w:numId w:val="18"/>
        </w:numPr>
        <w:ind w:left="851" w:hanging="284"/>
        <w:rPr>
          <w:rFonts w:eastAsia="Times New Roman"/>
          <w:color w:val="auto"/>
          <w:sz w:val="20"/>
          <w:szCs w:val="20"/>
          <w:lang w:eastAsia="ar-SA"/>
        </w:rPr>
      </w:pPr>
      <w:r>
        <w:rPr>
          <w:rFonts w:eastAsia="Times New Roman"/>
          <w:color w:val="auto"/>
          <w:sz w:val="20"/>
          <w:szCs w:val="20"/>
          <w:lang w:eastAsia="ar-SA"/>
        </w:rPr>
        <w:t>písomným odstúpením v prípadoch vys</w:t>
      </w:r>
      <w:r w:rsidR="00043613">
        <w:rPr>
          <w:rFonts w:eastAsia="Times New Roman"/>
          <w:color w:val="auto"/>
          <w:sz w:val="20"/>
          <w:szCs w:val="20"/>
          <w:lang w:eastAsia="ar-SA"/>
        </w:rPr>
        <w:t>lovene uvedených v tejto zmluve.</w:t>
      </w:r>
    </w:p>
    <w:p w14:paraId="7AC8F6F4" w14:textId="48AFE145" w:rsidR="008653B1" w:rsidRPr="00A973EE" w:rsidRDefault="00BF2A87" w:rsidP="00A973EE">
      <w:pPr>
        <w:pStyle w:val="Zmluva"/>
        <w:numPr>
          <w:ilvl w:val="0"/>
          <w:numId w:val="20"/>
        </w:numPr>
        <w:spacing w:before="0"/>
        <w:ind w:left="567" w:hanging="567"/>
        <w:jc w:val="both"/>
        <w:rPr>
          <w:rFonts w:ascii="Arial" w:hAnsi="Arial" w:cs="Arial"/>
        </w:rPr>
      </w:pPr>
      <w:r w:rsidRPr="00A973EE">
        <w:rPr>
          <w:rFonts w:ascii="Arial" w:hAnsi="Arial" w:cs="Arial"/>
        </w:rPr>
        <w:t xml:space="preserve">Táto zmluva končí </w:t>
      </w:r>
      <w:r w:rsidR="000F4038" w:rsidRPr="00BF2A87">
        <w:rPr>
          <w:rFonts w:ascii="Arial" w:hAnsi="Arial" w:cs="Arial"/>
        </w:rPr>
        <w:t>vyčerpaním finančného limitu podľa článku IV bod 6 tejto zmluvy.</w:t>
      </w:r>
    </w:p>
    <w:p w14:paraId="0AB6F07F" w14:textId="77777777" w:rsidR="008653B1" w:rsidRPr="00A973EE" w:rsidRDefault="008653B1" w:rsidP="00A973EE">
      <w:pPr>
        <w:pStyle w:val="Zmluva"/>
        <w:numPr>
          <w:ilvl w:val="0"/>
          <w:numId w:val="20"/>
        </w:numPr>
        <w:spacing w:before="0"/>
        <w:ind w:left="567" w:hanging="567"/>
        <w:jc w:val="both"/>
        <w:rPr>
          <w:rFonts w:ascii="Arial" w:hAnsi="Arial" w:cs="Arial"/>
        </w:rPr>
      </w:pPr>
      <w:r w:rsidRPr="00A973EE">
        <w:rPr>
          <w:rFonts w:ascii="Arial" w:hAnsi="Arial" w:cs="Arial"/>
        </w:rPr>
        <w:t xml:space="preserve">Za podstatné porušenie tejto zmluvy zo strany </w:t>
      </w:r>
      <w:r w:rsidR="00685EB7" w:rsidRPr="00A973EE">
        <w:rPr>
          <w:rFonts w:ascii="Arial" w:hAnsi="Arial" w:cs="Arial"/>
        </w:rPr>
        <w:t>objednávateľa</w:t>
      </w:r>
      <w:r w:rsidRPr="00A973EE">
        <w:rPr>
          <w:rFonts w:ascii="Arial" w:hAnsi="Arial" w:cs="Arial"/>
        </w:rPr>
        <w:t xml:space="preserve"> sa považuje neuhradenie faktúry do 30 dní po lehote splatnosti.</w:t>
      </w:r>
    </w:p>
    <w:p w14:paraId="2734E35F" w14:textId="77777777" w:rsidR="008653B1" w:rsidRPr="00A973EE" w:rsidRDefault="008653B1" w:rsidP="00A973EE">
      <w:pPr>
        <w:pStyle w:val="Zmluva"/>
        <w:numPr>
          <w:ilvl w:val="0"/>
          <w:numId w:val="20"/>
        </w:numPr>
        <w:spacing w:before="0"/>
        <w:ind w:left="567" w:hanging="567"/>
        <w:jc w:val="both"/>
        <w:rPr>
          <w:rFonts w:ascii="Arial" w:hAnsi="Arial" w:cs="Arial"/>
        </w:rPr>
      </w:pPr>
      <w:r w:rsidRPr="00A973EE">
        <w:rPr>
          <w:rFonts w:ascii="Arial" w:hAnsi="Arial" w:cs="Arial"/>
        </w:rPr>
        <w:t xml:space="preserve">Za podstatné porušenie tejto zmluvy zo strany </w:t>
      </w:r>
      <w:r w:rsidR="00685EB7" w:rsidRPr="00A973EE">
        <w:rPr>
          <w:rFonts w:ascii="Arial" w:hAnsi="Arial" w:cs="Arial"/>
        </w:rPr>
        <w:t>poskytovateľa</w:t>
      </w:r>
      <w:r w:rsidRPr="00A973EE">
        <w:rPr>
          <w:rFonts w:ascii="Arial" w:hAnsi="Arial" w:cs="Arial"/>
        </w:rPr>
        <w:t xml:space="preserve"> sa považuje:</w:t>
      </w:r>
    </w:p>
    <w:p w14:paraId="330385EF" w14:textId="501CE7AD" w:rsidR="008653B1" w:rsidRPr="00A973EE" w:rsidRDefault="008653B1" w:rsidP="00A973EE">
      <w:pPr>
        <w:pStyle w:val="Default"/>
        <w:numPr>
          <w:ilvl w:val="0"/>
          <w:numId w:val="39"/>
        </w:numPr>
        <w:ind w:left="851" w:hanging="284"/>
        <w:rPr>
          <w:sz w:val="20"/>
          <w:szCs w:val="20"/>
        </w:rPr>
      </w:pPr>
      <w:r w:rsidRPr="00A973EE">
        <w:rPr>
          <w:rFonts w:eastAsia="Times New Roman"/>
          <w:color w:val="auto"/>
          <w:sz w:val="20"/>
          <w:szCs w:val="20"/>
          <w:lang w:eastAsia="ar-SA"/>
        </w:rPr>
        <w:t xml:space="preserve">nedodržanie </w:t>
      </w:r>
      <w:r w:rsidR="00B042FD">
        <w:rPr>
          <w:rFonts w:eastAsia="Times New Roman"/>
          <w:color w:val="auto"/>
          <w:sz w:val="20"/>
          <w:szCs w:val="20"/>
          <w:lang w:eastAsia="ar-SA"/>
        </w:rPr>
        <w:t>miesta a termínu plnenia</w:t>
      </w:r>
      <w:r w:rsidRPr="00A973EE">
        <w:rPr>
          <w:rFonts w:eastAsia="Times New Roman"/>
          <w:color w:val="auto"/>
          <w:sz w:val="20"/>
          <w:szCs w:val="20"/>
          <w:lang w:eastAsia="ar-SA"/>
        </w:rPr>
        <w:t xml:space="preserve"> poskytovania služby ALL IN</w:t>
      </w:r>
      <w:r w:rsidR="00B042FD">
        <w:rPr>
          <w:rFonts w:eastAsia="Times New Roman"/>
          <w:color w:val="auto"/>
          <w:sz w:val="20"/>
          <w:szCs w:val="20"/>
          <w:lang w:eastAsia="ar-SA"/>
        </w:rPr>
        <w:t xml:space="preserve"> v zmysle článku III tejto zmluvy</w:t>
      </w:r>
      <w:r w:rsidRPr="00A973EE">
        <w:rPr>
          <w:rFonts w:eastAsia="Times New Roman"/>
          <w:color w:val="auto"/>
          <w:sz w:val="20"/>
          <w:szCs w:val="20"/>
          <w:lang w:eastAsia="ar-SA"/>
        </w:rPr>
        <w:t>,</w:t>
      </w:r>
    </w:p>
    <w:p w14:paraId="2935F42C" w14:textId="77777777" w:rsidR="008653B1" w:rsidRPr="00A973EE" w:rsidRDefault="008653B1" w:rsidP="00A973EE">
      <w:pPr>
        <w:pStyle w:val="Default"/>
        <w:numPr>
          <w:ilvl w:val="0"/>
          <w:numId w:val="39"/>
        </w:numPr>
        <w:ind w:left="851" w:hanging="284"/>
        <w:rPr>
          <w:sz w:val="20"/>
          <w:szCs w:val="20"/>
        </w:rPr>
      </w:pPr>
      <w:r w:rsidRPr="00A973EE">
        <w:rPr>
          <w:rFonts w:eastAsia="Times New Roman"/>
          <w:color w:val="auto"/>
          <w:sz w:val="20"/>
          <w:szCs w:val="20"/>
          <w:lang w:eastAsia="ar-SA"/>
        </w:rPr>
        <w:t xml:space="preserve">iné porušenia zmluvy v zmluve definované ako podstatné porušenie tejto zmluvy. </w:t>
      </w:r>
    </w:p>
    <w:p w14:paraId="15E5075D" w14:textId="4CD1D287" w:rsidR="008653B1" w:rsidRPr="00A973EE" w:rsidRDefault="008653B1" w:rsidP="00A973EE">
      <w:pPr>
        <w:pStyle w:val="Zmluva"/>
        <w:numPr>
          <w:ilvl w:val="0"/>
          <w:numId w:val="20"/>
        </w:numPr>
        <w:spacing w:before="0"/>
        <w:ind w:left="567" w:hanging="567"/>
        <w:jc w:val="both"/>
        <w:rPr>
          <w:rFonts w:ascii="Arial" w:hAnsi="Arial" w:cs="Arial"/>
        </w:rPr>
      </w:pPr>
      <w:r w:rsidRPr="00A973EE">
        <w:rPr>
          <w:rFonts w:ascii="Arial" w:hAnsi="Arial" w:cs="Arial"/>
        </w:rPr>
        <w:t xml:space="preserve">Za nepodstatné porušenie tejto zmluvy sa považuje každé porušenie zmluvy, okrem porušení zmluvy definovaných v tejto zmluve ako podstatné porušenie tejto zmluvy. V prípade nepodstatného porušenia tejto zmluvy je druhá zmluvná strana oprávnená odstúpiť od tejto zmluvy len v prípade, že zmluvná strana, ktorá je v omeškaní, nesplní svoju zmluvnú povinnosť ani napriek písomnému upozorneniu a poskytnutiu dodatočnej </w:t>
      </w:r>
      <w:r w:rsidR="003609AA">
        <w:rPr>
          <w:rFonts w:ascii="Arial" w:hAnsi="Arial" w:cs="Arial"/>
        </w:rPr>
        <w:t xml:space="preserve">primeranej </w:t>
      </w:r>
      <w:r w:rsidRPr="00A973EE">
        <w:rPr>
          <w:rFonts w:ascii="Arial" w:hAnsi="Arial" w:cs="Arial"/>
        </w:rPr>
        <w:t>lehoty, ktorá jej bola na to poskytnutá. V písomnom upozornení musí byť podrobne špecifikované porušenie zmluvnej povinnosti ako aj upozornenie na právo odstúpiť od tejto zmluvy v prípade neodstránenia porušenia ani v dodatočnej lehote. V prípade neodstránenia porušenia ani v dodatočnej lehote má zmluvná strana právo odstúpiť od tejto zmluvy doručením písomného oznámenia o odstúpení od zmluvy.</w:t>
      </w:r>
    </w:p>
    <w:p w14:paraId="0E584A4A" w14:textId="77777777" w:rsidR="008653B1" w:rsidRPr="00A973EE" w:rsidRDefault="008653B1" w:rsidP="00A973EE">
      <w:pPr>
        <w:pStyle w:val="Zmluva"/>
        <w:numPr>
          <w:ilvl w:val="0"/>
          <w:numId w:val="20"/>
        </w:numPr>
        <w:spacing w:before="0"/>
        <w:ind w:left="567" w:hanging="567"/>
        <w:jc w:val="both"/>
        <w:rPr>
          <w:rFonts w:ascii="Arial" w:hAnsi="Arial" w:cs="Arial"/>
        </w:rPr>
      </w:pPr>
      <w:r w:rsidRPr="00A973EE">
        <w:rPr>
          <w:rFonts w:ascii="Arial" w:hAnsi="Arial" w:cs="Arial"/>
        </w:rPr>
        <w:t xml:space="preserve">Účinky odstúpenia od zmluvy nastávajú dňom doručenia písomného oznámenia o odstúpení od zmluvy druhej zmluvnej strane. </w:t>
      </w:r>
    </w:p>
    <w:p w14:paraId="6C26A1A4" w14:textId="1F841DCC" w:rsidR="008653B1" w:rsidRDefault="00466902" w:rsidP="00A973EE">
      <w:pPr>
        <w:pStyle w:val="Zmluva"/>
        <w:numPr>
          <w:ilvl w:val="0"/>
          <w:numId w:val="20"/>
        </w:numPr>
        <w:spacing w:before="0"/>
        <w:ind w:left="567" w:hanging="567"/>
        <w:jc w:val="both"/>
        <w:rPr>
          <w:rFonts w:ascii="Arial" w:hAnsi="Arial" w:cs="Arial"/>
        </w:rPr>
      </w:pPr>
      <w:r>
        <w:rPr>
          <w:rFonts w:ascii="Arial" w:hAnsi="Arial" w:cs="Arial"/>
        </w:rPr>
        <w:t>Výpovedná lehota podľa bodu 2</w:t>
      </w:r>
      <w:r w:rsidR="008653B1" w:rsidRPr="00A973EE">
        <w:rPr>
          <w:rFonts w:ascii="Arial" w:hAnsi="Arial" w:cs="Arial"/>
        </w:rPr>
        <w:t xml:space="preserve"> písm. b) tohto článku začína plynúť prvým dňom nasledujúceho mesiaca po doručení výpovede druhej zmluvnej strane.</w:t>
      </w:r>
    </w:p>
    <w:p w14:paraId="2BFEA4C9" w14:textId="06F171E8" w:rsidR="000F4038" w:rsidRPr="00A973EE" w:rsidRDefault="000F4038" w:rsidP="00A973EE">
      <w:pPr>
        <w:pStyle w:val="Zmluva"/>
        <w:numPr>
          <w:ilvl w:val="0"/>
          <w:numId w:val="20"/>
        </w:numPr>
        <w:spacing w:before="0"/>
        <w:ind w:left="567" w:hanging="567"/>
        <w:jc w:val="both"/>
        <w:rPr>
          <w:rFonts w:ascii="Arial" w:hAnsi="Arial" w:cs="Arial"/>
        </w:rPr>
      </w:pPr>
      <w:r>
        <w:rPr>
          <w:rFonts w:ascii="Arial" w:hAnsi="Arial" w:cs="Arial"/>
        </w:rPr>
        <w:t>Objednávateľ môže odstúpiť od tejto zmluvy v súlade s § 19 zákona o verejnom obstarávaní.</w:t>
      </w:r>
    </w:p>
    <w:p w14:paraId="30D10256" w14:textId="77777777" w:rsidR="00232B4B" w:rsidRDefault="00232B4B" w:rsidP="006F2E07">
      <w:pPr>
        <w:pStyle w:val="Zmluva"/>
        <w:numPr>
          <w:ilvl w:val="0"/>
          <w:numId w:val="0"/>
        </w:numPr>
        <w:spacing w:before="0"/>
        <w:jc w:val="center"/>
        <w:rPr>
          <w:rFonts w:ascii="Arial" w:hAnsi="Arial" w:cs="Arial"/>
          <w:b/>
        </w:rPr>
      </w:pPr>
    </w:p>
    <w:p w14:paraId="5D53670C" w14:textId="77777777" w:rsidR="00232B4B" w:rsidRDefault="00232B4B" w:rsidP="006F2E07">
      <w:pPr>
        <w:pStyle w:val="Zmluva"/>
        <w:numPr>
          <w:ilvl w:val="0"/>
          <w:numId w:val="0"/>
        </w:numPr>
        <w:spacing w:before="0"/>
        <w:jc w:val="center"/>
        <w:rPr>
          <w:rFonts w:ascii="Arial" w:hAnsi="Arial" w:cs="Arial"/>
          <w:b/>
        </w:rPr>
      </w:pPr>
    </w:p>
    <w:p w14:paraId="0F2E25EF" w14:textId="2F2A00DC" w:rsidR="008653B1" w:rsidRPr="006F2E07" w:rsidRDefault="008653B1" w:rsidP="006F2E07">
      <w:pPr>
        <w:pStyle w:val="Zmluva"/>
        <w:numPr>
          <w:ilvl w:val="0"/>
          <w:numId w:val="0"/>
        </w:numPr>
        <w:spacing w:before="0"/>
        <w:jc w:val="center"/>
        <w:rPr>
          <w:rFonts w:ascii="Arial" w:hAnsi="Arial" w:cs="Arial"/>
          <w:b/>
        </w:rPr>
      </w:pPr>
      <w:r w:rsidRPr="006F2E07">
        <w:rPr>
          <w:rFonts w:ascii="Arial" w:hAnsi="Arial" w:cs="Arial"/>
          <w:b/>
        </w:rPr>
        <w:t xml:space="preserve">Čl. </w:t>
      </w:r>
      <w:r w:rsidR="00D46386" w:rsidRPr="006F2E07">
        <w:rPr>
          <w:rFonts w:ascii="Arial" w:hAnsi="Arial" w:cs="Arial"/>
          <w:b/>
        </w:rPr>
        <w:t>XII</w:t>
      </w:r>
      <w:r w:rsidR="002D456F" w:rsidRPr="006F2E07">
        <w:rPr>
          <w:rFonts w:ascii="Arial" w:hAnsi="Arial" w:cs="Arial"/>
          <w:b/>
        </w:rPr>
        <w:t>I</w:t>
      </w:r>
    </w:p>
    <w:p w14:paraId="497A1E83" w14:textId="796FB61C" w:rsidR="008653B1" w:rsidRPr="006F2E07" w:rsidRDefault="008653B1" w:rsidP="006F2E07">
      <w:pPr>
        <w:pStyle w:val="Zmluva"/>
        <w:numPr>
          <w:ilvl w:val="0"/>
          <w:numId w:val="0"/>
        </w:numPr>
        <w:spacing w:before="0" w:after="200"/>
        <w:jc w:val="center"/>
        <w:rPr>
          <w:rFonts w:ascii="Arial" w:hAnsi="Arial" w:cs="Arial"/>
          <w:b/>
        </w:rPr>
      </w:pPr>
      <w:r w:rsidRPr="006F2E07">
        <w:rPr>
          <w:rFonts w:ascii="Arial" w:hAnsi="Arial" w:cs="Arial"/>
          <w:b/>
        </w:rPr>
        <w:t>Vyššia moc</w:t>
      </w:r>
    </w:p>
    <w:p w14:paraId="6CF15FEE" w14:textId="77777777" w:rsidR="008653B1" w:rsidRPr="00A973EE" w:rsidRDefault="008653B1" w:rsidP="00A973EE">
      <w:pPr>
        <w:pStyle w:val="Zmluva"/>
        <w:tabs>
          <w:tab w:val="clear" w:pos="720"/>
          <w:tab w:val="num" w:pos="567"/>
        </w:tabs>
        <w:spacing w:before="0"/>
        <w:ind w:left="567" w:hanging="567"/>
        <w:jc w:val="both"/>
        <w:rPr>
          <w:rFonts w:ascii="Arial" w:hAnsi="Arial" w:cs="Arial"/>
        </w:rPr>
      </w:pPr>
      <w:r w:rsidRPr="00A973EE">
        <w:rPr>
          <w:rFonts w:ascii="Arial" w:hAnsi="Arial" w:cs="Arial"/>
        </w:rPr>
        <w:t xml:space="preserve">Zmluvné strany sú zbavené zodpovednosti za čiastočné alebo úplné neplnenie zmluvných povinností podľa tejto zmluvy v prípade, že toto neplnenie je v dôsledku vyššej moci. Pre účely tejto zmluvy sa za vyššiu moc považujú prekážky, ktoré nie sú závislé od vôle povinnej zmluvnej strany, ani ich nemôžu ovplyvniť zmluvné strany, napr. vojna, mobilizácia, štrajk, živelné pohromy, povstanie. </w:t>
      </w:r>
    </w:p>
    <w:p w14:paraId="02FA0D39" w14:textId="77777777" w:rsidR="008653B1" w:rsidRPr="00A973EE" w:rsidRDefault="008653B1" w:rsidP="00A973EE">
      <w:pPr>
        <w:pStyle w:val="Zmluva"/>
        <w:tabs>
          <w:tab w:val="clear" w:pos="720"/>
          <w:tab w:val="num" w:pos="567"/>
        </w:tabs>
        <w:spacing w:before="0"/>
        <w:ind w:left="567" w:hanging="567"/>
        <w:jc w:val="both"/>
        <w:rPr>
          <w:rFonts w:ascii="Arial" w:hAnsi="Arial" w:cs="Arial"/>
        </w:rPr>
      </w:pPr>
      <w:r w:rsidRPr="00A973EE">
        <w:rPr>
          <w:rFonts w:ascii="Arial" w:hAnsi="Arial" w:cs="Arial"/>
        </w:rPr>
        <w:t xml:space="preserve">Tá zmluvná strana, ktorá sa odvolá na vyššiu moc, je povinná oznámiť to druhej zmluvnej strane najneskôr do piatich dní od vzniku tejto skutočnosti a môže požiadať o prípadnú úpravu podmienok zmluvy. </w:t>
      </w:r>
    </w:p>
    <w:p w14:paraId="4DD9FC94" w14:textId="77777777" w:rsidR="008653B1" w:rsidRPr="00A973EE" w:rsidRDefault="008653B1" w:rsidP="00A973EE">
      <w:pPr>
        <w:pStyle w:val="Zmluva"/>
        <w:tabs>
          <w:tab w:val="clear" w:pos="720"/>
          <w:tab w:val="num" w:pos="567"/>
        </w:tabs>
        <w:spacing w:before="0"/>
        <w:ind w:left="567" w:hanging="567"/>
        <w:jc w:val="both"/>
        <w:rPr>
          <w:rFonts w:ascii="Arial" w:hAnsi="Arial" w:cs="Arial"/>
        </w:rPr>
      </w:pPr>
      <w:r w:rsidRPr="00A973EE">
        <w:rPr>
          <w:rFonts w:ascii="Arial" w:hAnsi="Arial" w:cs="Arial"/>
        </w:rPr>
        <w:t xml:space="preserve">Na požiadanie zmluvnej strany, ktorej boli avizované okolnosti vyššej moci je povinná dotknutá zmluvná strana  predložiť hodnoverný dôkaz. </w:t>
      </w:r>
    </w:p>
    <w:p w14:paraId="3EBB8E70" w14:textId="28866627" w:rsidR="008653B1" w:rsidRPr="00A973EE" w:rsidRDefault="008653B1" w:rsidP="00A973EE">
      <w:pPr>
        <w:pStyle w:val="Default"/>
        <w:numPr>
          <w:ilvl w:val="0"/>
          <w:numId w:val="13"/>
        </w:numPr>
        <w:tabs>
          <w:tab w:val="clear" w:pos="720"/>
          <w:tab w:val="num" w:pos="567"/>
        </w:tabs>
        <w:ind w:left="567" w:hanging="567"/>
        <w:rPr>
          <w:rFonts w:eastAsia="Times New Roman"/>
          <w:color w:val="auto"/>
          <w:sz w:val="20"/>
          <w:szCs w:val="20"/>
          <w:lang w:eastAsia="ar-SA"/>
        </w:rPr>
      </w:pPr>
      <w:r w:rsidRPr="00A973EE">
        <w:rPr>
          <w:rFonts w:eastAsia="Times New Roman"/>
          <w:color w:val="auto"/>
          <w:sz w:val="20"/>
          <w:szCs w:val="20"/>
          <w:lang w:eastAsia="ar-SA"/>
        </w:rPr>
        <w:t>Ak nedôjde k dohode o úprave podmienok zmluvy, zmluvné strany majú právo odstúpiť od zmluvy s účinkami podľa článku X</w:t>
      </w:r>
      <w:r w:rsidR="000F4038">
        <w:rPr>
          <w:rFonts w:eastAsia="Times New Roman"/>
          <w:color w:val="auto"/>
          <w:sz w:val="20"/>
          <w:szCs w:val="20"/>
          <w:lang w:eastAsia="ar-SA"/>
        </w:rPr>
        <w:t>I</w:t>
      </w:r>
      <w:r w:rsidRPr="00A973EE">
        <w:rPr>
          <w:rFonts w:eastAsia="Times New Roman"/>
          <w:color w:val="auto"/>
          <w:sz w:val="20"/>
          <w:szCs w:val="20"/>
          <w:lang w:eastAsia="ar-SA"/>
        </w:rPr>
        <w:t>I</w:t>
      </w:r>
      <w:r w:rsidR="000F4038">
        <w:rPr>
          <w:rFonts w:eastAsia="Times New Roman"/>
          <w:color w:val="auto"/>
          <w:sz w:val="20"/>
          <w:szCs w:val="20"/>
          <w:lang w:eastAsia="ar-SA"/>
        </w:rPr>
        <w:t>,</w:t>
      </w:r>
      <w:r w:rsidRPr="00A973EE">
        <w:rPr>
          <w:rFonts w:eastAsia="Times New Roman"/>
          <w:color w:val="auto"/>
          <w:sz w:val="20"/>
          <w:szCs w:val="20"/>
          <w:lang w:eastAsia="ar-SA"/>
        </w:rPr>
        <w:t xml:space="preserve"> bod </w:t>
      </w:r>
      <w:r w:rsidR="00920CC3">
        <w:rPr>
          <w:rFonts w:eastAsia="Times New Roman"/>
          <w:color w:val="auto"/>
          <w:sz w:val="20"/>
          <w:szCs w:val="20"/>
          <w:lang w:eastAsia="ar-SA"/>
        </w:rPr>
        <w:t>7</w:t>
      </w:r>
      <w:r w:rsidRPr="00A973EE">
        <w:rPr>
          <w:rFonts w:eastAsia="Times New Roman"/>
          <w:color w:val="auto"/>
          <w:sz w:val="20"/>
          <w:szCs w:val="20"/>
          <w:lang w:eastAsia="ar-SA"/>
        </w:rPr>
        <w:t xml:space="preserve"> tejto zmluvy.</w:t>
      </w:r>
    </w:p>
    <w:p w14:paraId="4E1608C2" w14:textId="77777777" w:rsidR="00232B4B" w:rsidRDefault="00232B4B" w:rsidP="006F2E07">
      <w:pPr>
        <w:pStyle w:val="Zmluva"/>
        <w:numPr>
          <w:ilvl w:val="0"/>
          <w:numId w:val="0"/>
        </w:numPr>
        <w:spacing w:before="0"/>
        <w:jc w:val="center"/>
        <w:rPr>
          <w:rFonts w:ascii="Arial" w:hAnsi="Arial" w:cs="Arial"/>
          <w:b/>
        </w:rPr>
      </w:pPr>
    </w:p>
    <w:p w14:paraId="3E5AEB9E" w14:textId="77777777" w:rsidR="00232B4B" w:rsidRDefault="00232B4B" w:rsidP="006F2E07">
      <w:pPr>
        <w:pStyle w:val="Zmluva"/>
        <w:numPr>
          <w:ilvl w:val="0"/>
          <w:numId w:val="0"/>
        </w:numPr>
        <w:spacing w:before="0"/>
        <w:jc w:val="center"/>
        <w:rPr>
          <w:rFonts w:ascii="Arial" w:hAnsi="Arial" w:cs="Arial"/>
          <w:b/>
        </w:rPr>
      </w:pPr>
    </w:p>
    <w:p w14:paraId="43E54F08" w14:textId="5E33D2A9" w:rsidR="008653B1" w:rsidRPr="006F2E07" w:rsidRDefault="008653B1" w:rsidP="006F2E07">
      <w:pPr>
        <w:pStyle w:val="Zmluva"/>
        <w:numPr>
          <w:ilvl w:val="0"/>
          <w:numId w:val="0"/>
        </w:numPr>
        <w:spacing w:before="0"/>
        <w:jc w:val="center"/>
        <w:rPr>
          <w:rFonts w:ascii="Arial" w:hAnsi="Arial" w:cs="Arial"/>
          <w:b/>
        </w:rPr>
      </w:pPr>
      <w:r w:rsidRPr="006F2E07">
        <w:rPr>
          <w:rFonts w:ascii="Arial" w:hAnsi="Arial" w:cs="Arial"/>
          <w:b/>
        </w:rPr>
        <w:t xml:space="preserve">Čl. </w:t>
      </w:r>
      <w:r w:rsidR="00D46386" w:rsidRPr="006F2E07">
        <w:rPr>
          <w:rFonts w:ascii="Arial" w:hAnsi="Arial" w:cs="Arial"/>
          <w:b/>
        </w:rPr>
        <w:t>X</w:t>
      </w:r>
      <w:r w:rsidR="00C85491" w:rsidRPr="006F2E07">
        <w:rPr>
          <w:rFonts w:ascii="Arial" w:hAnsi="Arial" w:cs="Arial"/>
          <w:b/>
        </w:rPr>
        <w:t>I</w:t>
      </w:r>
      <w:r w:rsidR="002D456F" w:rsidRPr="006F2E07">
        <w:rPr>
          <w:rFonts w:ascii="Arial" w:hAnsi="Arial" w:cs="Arial"/>
          <w:b/>
        </w:rPr>
        <w:t>V</w:t>
      </w:r>
    </w:p>
    <w:p w14:paraId="0DA3D401" w14:textId="052591B0" w:rsidR="008653B1" w:rsidRPr="006F2E07" w:rsidRDefault="008653B1" w:rsidP="006F2E07">
      <w:pPr>
        <w:pStyle w:val="Zmluva"/>
        <w:numPr>
          <w:ilvl w:val="0"/>
          <w:numId w:val="0"/>
        </w:numPr>
        <w:spacing w:before="0" w:after="200"/>
        <w:jc w:val="center"/>
        <w:rPr>
          <w:rFonts w:ascii="Arial" w:hAnsi="Arial" w:cs="Arial"/>
          <w:b/>
        </w:rPr>
      </w:pPr>
      <w:r w:rsidRPr="006F2E07">
        <w:rPr>
          <w:rFonts w:ascii="Arial" w:hAnsi="Arial" w:cs="Arial"/>
          <w:b/>
        </w:rPr>
        <w:t>Spoločné a záverečné ustanovenia</w:t>
      </w:r>
    </w:p>
    <w:p w14:paraId="6108F1D8" w14:textId="3A227A63" w:rsidR="008653B1" w:rsidRPr="00A973EE" w:rsidRDefault="008653B1" w:rsidP="00A973EE">
      <w:pPr>
        <w:pStyle w:val="Zmluva"/>
        <w:numPr>
          <w:ilvl w:val="0"/>
          <w:numId w:val="19"/>
        </w:numPr>
        <w:tabs>
          <w:tab w:val="clear" w:pos="720"/>
          <w:tab w:val="num" w:pos="567"/>
        </w:tabs>
        <w:spacing w:before="0"/>
        <w:ind w:left="567" w:hanging="567"/>
        <w:jc w:val="both"/>
        <w:rPr>
          <w:rFonts w:ascii="Arial" w:hAnsi="Arial" w:cs="Arial"/>
        </w:rPr>
      </w:pPr>
      <w:r w:rsidRPr="00A973EE">
        <w:rPr>
          <w:rFonts w:ascii="Arial" w:hAnsi="Arial" w:cs="Arial"/>
        </w:rPr>
        <w:t>Zmluvné strany sa dohodli, že písomná korešpondencia bude posielaná na adresy uvedené v čl</w:t>
      </w:r>
      <w:r w:rsidR="00F73CE1">
        <w:rPr>
          <w:rFonts w:ascii="Arial" w:hAnsi="Arial" w:cs="Arial"/>
        </w:rPr>
        <w:t>ánku</w:t>
      </w:r>
      <w:r w:rsidRPr="00A973EE">
        <w:rPr>
          <w:rFonts w:ascii="Arial" w:hAnsi="Arial" w:cs="Arial"/>
        </w:rPr>
        <w:t xml:space="preserve"> I tejto zmluvy a v prípade ich zmeny je povinná tá zmluvná strana, u ktorej zmena nastala o tom písomne druhú zmluvnú stranu bez zbytočného odkladu informovať. V prípade akýchkoľvek nejasností, neprevzatia písomností či pochybností pri doručovaní písomností bude za deň doručenia považovaný tretí pracovný deň nasledujúci po dni, kedy bola písomnosť </w:t>
      </w:r>
      <w:r w:rsidRPr="00A973EE">
        <w:rPr>
          <w:rFonts w:ascii="Arial" w:hAnsi="Arial" w:cs="Arial"/>
        </w:rPr>
        <w:lastRenderedPageBreak/>
        <w:t>preukázateľne odoslaná na adresu zmluvnej strany uvedenú v čl</w:t>
      </w:r>
      <w:r w:rsidR="00F73CE1">
        <w:rPr>
          <w:rFonts w:ascii="Arial" w:hAnsi="Arial" w:cs="Arial"/>
        </w:rPr>
        <w:t>ánku</w:t>
      </w:r>
      <w:r w:rsidRPr="00A973EE">
        <w:rPr>
          <w:rFonts w:ascii="Arial" w:hAnsi="Arial" w:cs="Arial"/>
        </w:rPr>
        <w:t xml:space="preserve"> I tejto zmluvy, resp. na inú adresu písomne oznámenú druhej zmluvnej strane.</w:t>
      </w:r>
      <w:r w:rsidR="00F73CE1">
        <w:rPr>
          <w:rFonts w:ascii="Arial" w:hAnsi="Arial" w:cs="Arial"/>
        </w:rPr>
        <w:t xml:space="preserve"> Akákoľvek písomnosť podľa tejto zmluvy bude považovaná za riadne doručená aj vtedy, aj ju adresát odmietne prevziať.</w:t>
      </w:r>
    </w:p>
    <w:p w14:paraId="2F32D040" w14:textId="77777777" w:rsidR="008653B1" w:rsidRPr="00A973EE" w:rsidRDefault="008653B1" w:rsidP="00A973EE">
      <w:pPr>
        <w:pStyle w:val="Zmluva"/>
        <w:numPr>
          <w:ilvl w:val="0"/>
          <w:numId w:val="19"/>
        </w:numPr>
        <w:tabs>
          <w:tab w:val="clear" w:pos="720"/>
          <w:tab w:val="num" w:pos="567"/>
        </w:tabs>
        <w:spacing w:before="0"/>
        <w:ind w:left="567" w:hanging="567"/>
        <w:jc w:val="both"/>
        <w:rPr>
          <w:rFonts w:ascii="Arial" w:hAnsi="Arial" w:cs="Arial"/>
        </w:rPr>
      </w:pPr>
      <w:r w:rsidRPr="00A973EE">
        <w:rPr>
          <w:rFonts w:ascii="Arial" w:hAnsi="Arial" w:cs="Arial"/>
        </w:rPr>
        <w:t>Zmluvné strany sa zaväzujú, že budú postupovať v súlade s oprávnenými záujmami druhej zmluvnej strany a že vykonajú všetko pre realizáciu predmetu zmluvy.</w:t>
      </w:r>
    </w:p>
    <w:p w14:paraId="4B6BE67D" w14:textId="77777777" w:rsidR="008653B1" w:rsidRPr="00A973EE" w:rsidRDefault="008653B1" w:rsidP="00A973EE">
      <w:pPr>
        <w:pStyle w:val="Zmluva"/>
        <w:numPr>
          <w:ilvl w:val="0"/>
          <w:numId w:val="19"/>
        </w:numPr>
        <w:tabs>
          <w:tab w:val="clear" w:pos="720"/>
          <w:tab w:val="num" w:pos="567"/>
        </w:tabs>
        <w:spacing w:before="0"/>
        <w:ind w:left="567" w:hanging="567"/>
        <w:jc w:val="both"/>
        <w:rPr>
          <w:rFonts w:ascii="Arial" w:hAnsi="Arial" w:cs="Arial"/>
        </w:rPr>
      </w:pPr>
      <w:r w:rsidRPr="00A973EE">
        <w:rPr>
          <w:rFonts w:ascii="Arial" w:hAnsi="Arial" w:cs="Arial"/>
        </w:rPr>
        <w:t>Zmluvné strany vyhlasujú, že v čase uzavretia tejto zmluvy im nie sú známe žiadne okolnosti, ktoré by bránili alebo vylučovali uzavretie takejto zmluvy, resp. ktoré by mohli byť vážnou prekážkou jej plnenia.</w:t>
      </w:r>
    </w:p>
    <w:p w14:paraId="05762EF1" w14:textId="77777777" w:rsidR="008653B1" w:rsidRPr="00A973EE" w:rsidRDefault="008653B1" w:rsidP="00A973EE">
      <w:pPr>
        <w:pStyle w:val="Zmluva"/>
        <w:numPr>
          <w:ilvl w:val="0"/>
          <w:numId w:val="19"/>
        </w:numPr>
        <w:tabs>
          <w:tab w:val="clear" w:pos="720"/>
          <w:tab w:val="num" w:pos="567"/>
        </w:tabs>
        <w:spacing w:before="0"/>
        <w:ind w:left="567" w:hanging="567"/>
        <w:jc w:val="both"/>
        <w:rPr>
          <w:rFonts w:ascii="Arial" w:hAnsi="Arial" w:cs="Arial"/>
        </w:rPr>
      </w:pPr>
      <w:r w:rsidRPr="00A973EE">
        <w:rPr>
          <w:rFonts w:ascii="Arial" w:hAnsi="Arial" w:cs="Arial"/>
        </w:rPr>
        <w:t>V prípadoch, ktoré nie sú v zmluve uvedené, riadi sa vzťah zmluvných strán príslušnými ustanoveniami Obchodného zákonníka a príslušných právnych predpisov platných v Slovenskej republike.</w:t>
      </w:r>
    </w:p>
    <w:p w14:paraId="21F38BC0" w14:textId="57BE0759" w:rsidR="008653B1" w:rsidRPr="00A973EE" w:rsidRDefault="008653B1" w:rsidP="00A973EE">
      <w:pPr>
        <w:pStyle w:val="Zmluva"/>
        <w:numPr>
          <w:ilvl w:val="0"/>
          <w:numId w:val="19"/>
        </w:numPr>
        <w:tabs>
          <w:tab w:val="clear" w:pos="720"/>
          <w:tab w:val="num" w:pos="567"/>
        </w:tabs>
        <w:spacing w:before="0"/>
        <w:ind w:left="567" w:hanging="567"/>
        <w:jc w:val="both"/>
        <w:rPr>
          <w:rFonts w:ascii="Arial" w:hAnsi="Arial" w:cs="Arial"/>
        </w:rPr>
      </w:pPr>
      <w:r w:rsidRPr="00A973EE">
        <w:rPr>
          <w:rFonts w:ascii="Arial" w:hAnsi="Arial" w:cs="Arial"/>
        </w:rPr>
        <w:t>Zmluvné strany sa dohodli na prednostnom riešení sporov zmierovacím rokovaním na úrovni štatutárnych  zástupcov alebo nimi poverených resp. splnomocnených zástupcov. V prípade, že nedôjde k dohode (vyriešeniu sporu), zmluvné strany sa dohodli, že spory budú riešiť na všeobecnom vecne a miestne príslušnom súde v Slovenskej republike.</w:t>
      </w:r>
    </w:p>
    <w:p w14:paraId="17450112" w14:textId="77777777" w:rsidR="008653B1" w:rsidRPr="00A973EE" w:rsidRDefault="008653B1" w:rsidP="00A973EE">
      <w:pPr>
        <w:pStyle w:val="Zmluva"/>
        <w:numPr>
          <w:ilvl w:val="0"/>
          <w:numId w:val="19"/>
        </w:numPr>
        <w:tabs>
          <w:tab w:val="clear" w:pos="720"/>
          <w:tab w:val="num" w:pos="567"/>
        </w:tabs>
        <w:spacing w:before="0"/>
        <w:ind w:left="567" w:hanging="567"/>
        <w:jc w:val="both"/>
        <w:rPr>
          <w:rFonts w:ascii="Arial" w:hAnsi="Arial" w:cs="Arial"/>
        </w:rPr>
      </w:pPr>
      <w:r w:rsidRPr="00A973EE">
        <w:rPr>
          <w:rFonts w:ascii="Arial" w:hAnsi="Arial" w:cs="Arial"/>
        </w:rPr>
        <w:t>Neoddeliteľnou súčasťou tejto zmluvy sú:</w:t>
      </w:r>
    </w:p>
    <w:p w14:paraId="4D46CB7B" w14:textId="63F22107" w:rsidR="008653B1" w:rsidRDefault="00F73CE1" w:rsidP="00747F80">
      <w:pPr>
        <w:pStyle w:val="Zmluva"/>
        <w:numPr>
          <w:ilvl w:val="0"/>
          <w:numId w:val="0"/>
        </w:numPr>
        <w:spacing w:before="0"/>
        <w:ind w:left="1701" w:hanging="1134"/>
        <w:jc w:val="both"/>
        <w:rPr>
          <w:rFonts w:ascii="Arial" w:hAnsi="Arial" w:cs="Arial"/>
          <w:i/>
        </w:rPr>
      </w:pPr>
      <w:r w:rsidRPr="00A973EE">
        <w:rPr>
          <w:rFonts w:ascii="Arial" w:hAnsi="Arial" w:cs="Arial"/>
          <w:i/>
        </w:rPr>
        <w:t>P</w:t>
      </w:r>
      <w:r w:rsidR="008653B1" w:rsidRPr="00A973EE">
        <w:rPr>
          <w:rFonts w:ascii="Arial" w:hAnsi="Arial" w:cs="Arial"/>
          <w:i/>
        </w:rPr>
        <w:t>ríloha č.</w:t>
      </w:r>
      <w:r w:rsidR="00B77071">
        <w:rPr>
          <w:rFonts w:ascii="Arial" w:hAnsi="Arial" w:cs="Arial"/>
          <w:i/>
        </w:rPr>
        <w:t xml:space="preserve"> </w:t>
      </w:r>
      <w:r w:rsidR="008D0C00" w:rsidRPr="00A973EE">
        <w:rPr>
          <w:rFonts w:ascii="Arial" w:hAnsi="Arial" w:cs="Arial"/>
          <w:i/>
        </w:rPr>
        <w:t>1</w:t>
      </w:r>
      <w:r w:rsidRPr="00A973EE">
        <w:rPr>
          <w:rFonts w:ascii="Arial" w:hAnsi="Arial" w:cs="Arial"/>
          <w:i/>
        </w:rPr>
        <w:t>:</w:t>
      </w:r>
      <w:r w:rsidR="008653B1" w:rsidRPr="00A973EE">
        <w:rPr>
          <w:rFonts w:ascii="Arial" w:hAnsi="Arial" w:cs="Arial"/>
          <w:i/>
        </w:rPr>
        <w:t xml:space="preserve"> </w:t>
      </w:r>
      <w:r w:rsidR="00B728DE">
        <w:rPr>
          <w:rFonts w:ascii="Arial" w:hAnsi="Arial" w:cs="Arial"/>
          <w:i/>
        </w:rPr>
        <w:t>Z</w:t>
      </w:r>
      <w:r w:rsidR="008035A6" w:rsidRPr="00A973EE">
        <w:rPr>
          <w:rFonts w:ascii="Arial" w:hAnsi="Arial" w:cs="Arial"/>
          <w:i/>
        </w:rPr>
        <w:t xml:space="preserve">oznam </w:t>
      </w:r>
      <w:r w:rsidR="006F2E07">
        <w:rPr>
          <w:rFonts w:ascii="Arial" w:hAnsi="Arial" w:cs="Arial"/>
          <w:i/>
        </w:rPr>
        <w:t xml:space="preserve">multifunkčných </w:t>
      </w:r>
      <w:r w:rsidR="008035A6" w:rsidRPr="00A973EE">
        <w:rPr>
          <w:rFonts w:ascii="Arial" w:hAnsi="Arial" w:cs="Arial"/>
          <w:i/>
        </w:rPr>
        <w:t>zariadení</w:t>
      </w:r>
      <w:r w:rsidRPr="00A973EE">
        <w:rPr>
          <w:rFonts w:ascii="Arial" w:hAnsi="Arial" w:cs="Arial"/>
          <w:i/>
        </w:rPr>
        <w:t>,</w:t>
      </w:r>
      <w:r w:rsidR="008035A6" w:rsidRPr="00A973EE">
        <w:rPr>
          <w:rFonts w:ascii="Arial" w:hAnsi="Arial" w:cs="Arial"/>
          <w:i/>
        </w:rPr>
        <w:t xml:space="preserve"> </w:t>
      </w:r>
      <w:r w:rsidR="008653B1" w:rsidRPr="00A973EE">
        <w:rPr>
          <w:rFonts w:ascii="Arial" w:hAnsi="Arial" w:cs="Arial"/>
          <w:i/>
        </w:rPr>
        <w:t>na ktoré sa vzťahuje služba ALL IN s</w:t>
      </w:r>
      <w:r w:rsidR="00747F80">
        <w:rPr>
          <w:rFonts w:ascii="Arial" w:hAnsi="Arial" w:cs="Arial"/>
          <w:i/>
        </w:rPr>
        <w:t xml:space="preserve"> určením miesta a termínu </w:t>
      </w:r>
      <w:r w:rsidRPr="00A973EE">
        <w:rPr>
          <w:rFonts w:ascii="Arial" w:hAnsi="Arial" w:cs="Arial"/>
          <w:i/>
        </w:rPr>
        <w:t>plnenia,</w:t>
      </w:r>
    </w:p>
    <w:p w14:paraId="310055E7" w14:textId="706A7B4C" w:rsidR="00747F80" w:rsidRPr="00A973EE" w:rsidRDefault="00747F80" w:rsidP="00A973EE">
      <w:pPr>
        <w:pStyle w:val="Zmluva"/>
        <w:numPr>
          <w:ilvl w:val="0"/>
          <w:numId w:val="0"/>
        </w:numPr>
        <w:spacing w:before="0"/>
        <w:ind w:left="567"/>
        <w:jc w:val="both"/>
        <w:rPr>
          <w:rFonts w:ascii="Arial" w:hAnsi="Arial" w:cs="Arial"/>
          <w:i/>
        </w:rPr>
      </w:pPr>
      <w:r>
        <w:rPr>
          <w:rFonts w:ascii="Arial" w:hAnsi="Arial" w:cs="Arial"/>
          <w:i/>
        </w:rPr>
        <w:t>Príloha č. 2: Stanovenie celkovej ceny služby ALL IN,</w:t>
      </w:r>
    </w:p>
    <w:p w14:paraId="4ABDFBEA" w14:textId="3AB396A5" w:rsidR="00F73CE1" w:rsidRPr="00A973EE" w:rsidRDefault="00F73CE1" w:rsidP="00A973EE">
      <w:pPr>
        <w:pStyle w:val="Zmluva"/>
        <w:numPr>
          <w:ilvl w:val="0"/>
          <w:numId w:val="0"/>
        </w:numPr>
        <w:spacing w:before="0"/>
        <w:ind w:left="567"/>
        <w:jc w:val="both"/>
        <w:rPr>
          <w:rFonts w:ascii="Arial" w:hAnsi="Arial" w:cs="Arial"/>
        </w:rPr>
      </w:pPr>
      <w:r w:rsidRPr="00A973EE">
        <w:rPr>
          <w:rFonts w:ascii="Arial" w:hAnsi="Arial" w:cs="Arial"/>
          <w:i/>
        </w:rPr>
        <w:t xml:space="preserve">Príloha č. </w:t>
      </w:r>
      <w:r w:rsidR="00B77071">
        <w:rPr>
          <w:rFonts w:ascii="Arial" w:hAnsi="Arial" w:cs="Arial"/>
          <w:i/>
        </w:rPr>
        <w:t>3</w:t>
      </w:r>
      <w:r w:rsidRPr="00A973EE">
        <w:rPr>
          <w:rFonts w:ascii="Arial" w:hAnsi="Arial" w:cs="Arial"/>
          <w:i/>
        </w:rPr>
        <w:t>: Zoznam subdodávateľov poskytovateľa</w:t>
      </w:r>
      <w:r>
        <w:rPr>
          <w:rFonts w:ascii="Arial" w:hAnsi="Arial" w:cs="Arial"/>
        </w:rPr>
        <w:t>.</w:t>
      </w:r>
    </w:p>
    <w:p w14:paraId="2FF91383" w14:textId="7D8A0561" w:rsidR="008653B1" w:rsidRPr="00A973EE" w:rsidRDefault="008653B1" w:rsidP="00A973EE">
      <w:pPr>
        <w:pStyle w:val="Zmluva"/>
        <w:numPr>
          <w:ilvl w:val="0"/>
          <w:numId w:val="19"/>
        </w:numPr>
        <w:tabs>
          <w:tab w:val="clear" w:pos="720"/>
          <w:tab w:val="num" w:pos="567"/>
        </w:tabs>
        <w:spacing w:before="0"/>
        <w:ind w:left="567" w:hanging="567"/>
        <w:jc w:val="both"/>
        <w:rPr>
          <w:rFonts w:ascii="Arial" w:hAnsi="Arial" w:cs="Arial"/>
        </w:rPr>
      </w:pPr>
      <w:r w:rsidRPr="00A973EE">
        <w:rPr>
          <w:rFonts w:ascii="Arial" w:hAnsi="Arial" w:cs="Arial"/>
        </w:rPr>
        <w:t xml:space="preserve">Zmluvu možno meniť iba písomne formou písomných </w:t>
      </w:r>
      <w:r w:rsidR="00B728DE">
        <w:rPr>
          <w:rFonts w:ascii="Arial" w:hAnsi="Arial" w:cs="Arial"/>
        </w:rPr>
        <w:t xml:space="preserve">v poradí </w:t>
      </w:r>
      <w:r w:rsidRPr="00A973EE">
        <w:rPr>
          <w:rFonts w:ascii="Arial" w:hAnsi="Arial" w:cs="Arial"/>
        </w:rPr>
        <w:t xml:space="preserve">číslovaných dodatkov, podpísaných oprávnenými zástupcami oboch zmluvných strán. </w:t>
      </w:r>
    </w:p>
    <w:p w14:paraId="016E5CAA" w14:textId="38F3E515" w:rsidR="008653B1" w:rsidRPr="00A973EE" w:rsidRDefault="008653B1" w:rsidP="00A973EE">
      <w:pPr>
        <w:pStyle w:val="Zmluva"/>
        <w:numPr>
          <w:ilvl w:val="0"/>
          <w:numId w:val="19"/>
        </w:numPr>
        <w:tabs>
          <w:tab w:val="clear" w:pos="720"/>
          <w:tab w:val="num" w:pos="567"/>
        </w:tabs>
        <w:spacing w:before="0"/>
        <w:ind w:left="567" w:hanging="567"/>
        <w:jc w:val="both"/>
        <w:rPr>
          <w:rFonts w:ascii="Arial" w:hAnsi="Arial" w:cs="Arial"/>
        </w:rPr>
      </w:pPr>
      <w:r w:rsidRPr="00A973EE">
        <w:rPr>
          <w:rFonts w:ascii="Arial" w:hAnsi="Arial" w:cs="Arial"/>
        </w:rPr>
        <w:t xml:space="preserve">Zmluva je vyhotovená v šiestich rovnopisoch, </w:t>
      </w:r>
      <w:r w:rsidR="0031307D">
        <w:rPr>
          <w:rFonts w:ascii="Arial" w:hAnsi="Arial" w:cs="Arial"/>
        </w:rPr>
        <w:t xml:space="preserve">z toho </w:t>
      </w:r>
      <w:r w:rsidRPr="00A973EE">
        <w:rPr>
          <w:rFonts w:ascii="Arial" w:hAnsi="Arial" w:cs="Arial"/>
        </w:rPr>
        <w:t xml:space="preserve">štyri </w:t>
      </w:r>
      <w:r w:rsidR="0031307D">
        <w:rPr>
          <w:rFonts w:ascii="Arial" w:hAnsi="Arial" w:cs="Arial"/>
        </w:rPr>
        <w:t xml:space="preserve">rovnopisy </w:t>
      </w:r>
      <w:r w:rsidRPr="00A973EE">
        <w:rPr>
          <w:rFonts w:ascii="Arial" w:hAnsi="Arial" w:cs="Arial"/>
        </w:rPr>
        <w:t xml:space="preserve">pre </w:t>
      </w:r>
      <w:r w:rsidR="008D0C00" w:rsidRPr="00A973EE">
        <w:rPr>
          <w:rFonts w:ascii="Arial" w:hAnsi="Arial" w:cs="Arial"/>
        </w:rPr>
        <w:t>objednávateľa</w:t>
      </w:r>
      <w:r w:rsidRPr="00A973EE">
        <w:rPr>
          <w:rFonts w:ascii="Arial" w:hAnsi="Arial" w:cs="Arial"/>
        </w:rPr>
        <w:t xml:space="preserve"> a dva </w:t>
      </w:r>
      <w:r w:rsidR="0031307D">
        <w:rPr>
          <w:rFonts w:ascii="Arial" w:hAnsi="Arial" w:cs="Arial"/>
        </w:rPr>
        <w:t xml:space="preserve">rovnopisy </w:t>
      </w:r>
      <w:r w:rsidRPr="00A973EE">
        <w:rPr>
          <w:rFonts w:ascii="Arial" w:hAnsi="Arial" w:cs="Arial"/>
        </w:rPr>
        <w:t xml:space="preserve">pre </w:t>
      </w:r>
      <w:r w:rsidR="008D0C00" w:rsidRPr="00A973EE">
        <w:rPr>
          <w:rFonts w:ascii="Arial" w:hAnsi="Arial" w:cs="Arial"/>
        </w:rPr>
        <w:t>poskytovateľa</w:t>
      </w:r>
      <w:r w:rsidRPr="00A973EE">
        <w:rPr>
          <w:rFonts w:ascii="Arial" w:hAnsi="Arial" w:cs="Arial"/>
        </w:rPr>
        <w:t>.</w:t>
      </w:r>
    </w:p>
    <w:p w14:paraId="01E59198" w14:textId="5C203ABB" w:rsidR="008653B1" w:rsidRPr="00A973EE" w:rsidRDefault="008653B1" w:rsidP="00A973EE">
      <w:pPr>
        <w:pStyle w:val="Zmluva"/>
        <w:numPr>
          <w:ilvl w:val="0"/>
          <w:numId w:val="19"/>
        </w:numPr>
        <w:tabs>
          <w:tab w:val="clear" w:pos="720"/>
          <w:tab w:val="num" w:pos="567"/>
        </w:tabs>
        <w:spacing w:before="0"/>
        <w:ind w:left="567" w:hanging="567"/>
        <w:jc w:val="both"/>
        <w:rPr>
          <w:rFonts w:ascii="Arial" w:hAnsi="Arial" w:cs="Arial"/>
        </w:rPr>
      </w:pPr>
      <w:r w:rsidRPr="00A973EE">
        <w:rPr>
          <w:rFonts w:ascii="Arial" w:hAnsi="Arial" w:cs="Arial"/>
        </w:rPr>
        <w:t xml:space="preserve">Táto zmluva nadobúda platnosť a je pre zmluvné strany záväzná odo dňa jej podpisu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(internetovej stránke) </w:t>
      </w:r>
      <w:r w:rsidR="00312574">
        <w:rPr>
          <w:rFonts w:ascii="Arial" w:hAnsi="Arial" w:cs="Arial"/>
        </w:rPr>
        <w:t>objednávateľa</w:t>
      </w:r>
      <w:r w:rsidR="00312574" w:rsidRPr="00A973EE">
        <w:rPr>
          <w:rFonts w:ascii="Arial" w:hAnsi="Arial" w:cs="Arial"/>
        </w:rPr>
        <w:t xml:space="preserve"> </w:t>
      </w:r>
      <w:r w:rsidR="0031307D">
        <w:rPr>
          <w:rFonts w:ascii="Arial" w:hAnsi="Arial" w:cs="Arial"/>
        </w:rPr>
        <w:t>(</w:t>
      </w:r>
      <w:r w:rsidR="0031307D" w:rsidRPr="00A973EE">
        <w:rPr>
          <w:rFonts w:ascii="Arial" w:hAnsi="Arial" w:cs="Arial"/>
        </w:rPr>
        <w:t xml:space="preserve">§ </w:t>
      </w:r>
      <w:r w:rsidRPr="00A973EE">
        <w:rPr>
          <w:rFonts w:ascii="Arial" w:hAnsi="Arial" w:cs="Arial"/>
        </w:rPr>
        <w:t>47a ods. 1 Občianskeho  zákonníka v spojení s § 1 ods.</w:t>
      </w:r>
      <w:r w:rsidR="00B77071" w:rsidRPr="00A973EE">
        <w:rPr>
          <w:rFonts w:ascii="Arial" w:hAnsi="Arial" w:cs="Arial"/>
        </w:rPr>
        <w:t> </w:t>
      </w:r>
      <w:r w:rsidRPr="00A973EE">
        <w:rPr>
          <w:rFonts w:ascii="Arial" w:hAnsi="Arial" w:cs="Arial"/>
        </w:rPr>
        <w:t>2 Obchodného zákonníka a s § 5a ods. 1, 6 a 9 zákona o slobodnom prístupe k</w:t>
      </w:r>
      <w:r w:rsidR="0031307D">
        <w:rPr>
          <w:rFonts w:ascii="Arial" w:hAnsi="Arial" w:cs="Arial"/>
        </w:rPr>
        <w:t> </w:t>
      </w:r>
      <w:r w:rsidRPr="00A973EE">
        <w:rPr>
          <w:rFonts w:ascii="Arial" w:hAnsi="Arial" w:cs="Arial"/>
        </w:rPr>
        <w:t>informáciám</w:t>
      </w:r>
      <w:r w:rsidR="0031307D">
        <w:rPr>
          <w:rFonts w:ascii="Arial" w:hAnsi="Arial" w:cs="Arial"/>
        </w:rPr>
        <w:t>)</w:t>
      </w:r>
      <w:r w:rsidRPr="00A973EE">
        <w:rPr>
          <w:rFonts w:ascii="Arial" w:hAnsi="Arial" w:cs="Arial"/>
        </w:rPr>
        <w:t>.</w:t>
      </w:r>
    </w:p>
    <w:p w14:paraId="5F0F31A9" w14:textId="5839119E" w:rsidR="008653B1" w:rsidRDefault="008653B1" w:rsidP="00A973EE">
      <w:pPr>
        <w:pStyle w:val="Zmluva"/>
        <w:numPr>
          <w:ilvl w:val="0"/>
          <w:numId w:val="19"/>
        </w:numPr>
        <w:tabs>
          <w:tab w:val="clear" w:pos="720"/>
          <w:tab w:val="num" w:pos="567"/>
        </w:tabs>
        <w:spacing w:before="0"/>
        <w:ind w:left="567" w:hanging="567"/>
        <w:jc w:val="both"/>
        <w:rPr>
          <w:rFonts w:ascii="Arial" w:hAnsi="Arial" w:cs="Arial"/>
        </w:rPr>
      </w:pPr>
      <w:r w:rsidRPr="00A973EE">
        <w:rPr>
          <w:rFonts w:ascii="Arial" w:hAnsi="Arial" w:cs="Arial"/>
        </w:rPr>
        <w:t>Táto zmluva patrí medzi povinne zverejňované zmluvy (vrátane dodatkov zmluvy) podľa ustanovení § 5a zákona o slobodnom prístupe k informáciám (zákona č. 211/2000 Z. z. v znení neskorších  predpisov) v spojení s ustanoveniami § 1 ods. 2. Obchodného  zákonní</w:t>
      </w:r>
      <w:r w:rsidR="0031307D">
        <w:rPr>
          <w:rFonts w:ascii="Arial" w:hAnsi="Arial" w:cs="Arial"/>
        </w:rPr>
        <w:t>ka</w:t>
      </w:r>
      <w:r w:rsidRPr="00A973EE">
        <w:rPr>
          <w:rFonts w:ascii="Arial" w:hAnsi="Arial" w:cs="Arial"/>
        </w:rPr>
        <w:t xml:space="preserve"> a ustanoveniami § 47a Občianskeho zákonníka (zákona č. 40/1964 Zb. v znení neskorších predpisov). P</w:t>
      </w:r>
      <w:r w:rsidR="00B90E7E" w:rsidRPr="00A973EE">
        <w:rPr>
          <w:rFonts w:ascii="Arial" w:hAnsi="Arial" w:cs="Arial"/>
        </w:rPr>
        <w:t>oskytovateľ</w:t>
      </w:r>
      <w:r w:rsidRPr="00A973EE">
        <w:rPr>
          <w:rFonts w:ascii="Arial" w:hAnsi="Arial" w:cs="Arial"/>
        </w:rPr>
        <w:t xml:space="preserve"> súhlasí so zverejnením tejto zmluvy vrátane jej prípadných dodatkov a faktúr </w:t>
      </w:r>
      <w:r w:rsidR="00312574">
        <w:rPr>
          <w:rFonts w:ascii="Arial" w:hAnsi="Arial" w:cs="Arial"/>
        </w:rPr>
        <w:t>poskytovateľa</w:t>
      </w:r>
      <w:r w:rsidR="00312574" w:rsidRPr="00A973EE">
        <w:rPr>
          <w:rFonts w:ascii="Arial" w:hAnsi="Arial" w:cs="Arial"/>
        </w:rPr>
        <w:t xml:space="preserve"> </w:t>
      </w:r>
      <w:r w:rsidRPr="00A973EE">
        <w:rPr>
          <w:rFonts w:ascii="Arial" w:hAnsi="Arial" w:cs="Arial"/>
        </w:rPr>
        <w:t xml:space="preserve">doručených </w:t>
      </w:r>
      <w:r w:rsidR="00312574">
        <w:rPr>
          <w:rFonts w:ascii="Arial" w:hAnsi="Arial" w:cs="Arial"/>
        </w:rPr>
        <w:t>objednávateľovi</w:t>
      </w:r>
      <w:r w:rsidRPr="00A973EE">
        <w:rPr>
          <w:rFonts w:ascii="Arial" w:hAnsi="Arial" w:cs="Arial"/>
        </w:rPr>
        <w:t>, pričom p</w:t>
      </w:r>
      <w:r w:rsidR="00B90E7E" w:rsidRPr="00A973EE">
        <w:rPr>
          <w:rFonts w:ascii="Arial" w:hAnsi="Arial" w:cs="Arial"/>
        </w:rPr>
        <w:t>oskytovateľ</w:t>
      </w:r>
      <w:r w:rsidRPr="00A973EE">
        <w:rPr>
          <w:rFonts w:ascii="Arial" w:hAnsi="Arial" w:cs="Arial"/>
        </w:rPr>
        <w:t xml:space="preserve"> tiež disponuje písomným súhlasom inej dotknutej osoby (osoby konajúcej za </w:t>
      </w:r>
      <w:r w:rsidR="00B90E7E" w:rsidRPr="00A973EE">
        <w:rPr>
          <w:rFonts w:ascii="Arial" w:hAnsi="Arial" w:cs="Arial"/>
        </w:rPr>
        <w:t>poskytovateľa</w:t>
      </w:r>
      <w:r w:rsidRPr="00A973EE">
        <w:rPr>
          <w:rFonts w:ascii="Arial" w:hAnsi="Arial" w:cs="Arial"/>
        </w:rPr>
        <w:t>) na zverejnenie jej údajov v tejto zmluve a vo faktúrach p</w:t>
      </w:r>
      <w:r w:rsidR="00B90E7E" w:rsidRPr="00A973EE">
        <w:rPr>
          <w:rFonts w:ascii="Arial" w:hAnsi="Arial" w:cs="Arial"/>
        </w:rPr>
        <w:t>oskytovateľa</w:t>
      </w:r>
      <w:r w:rsidRPr="00A973EE">
        <w:rPr>
          <w:rFonts w:ascii="Arial" w:hAnsi="Arial" w:cs="Arial"/>
        </w:rPr>
        <w:t xml:space="preserve"> doručených </w:t>
      </w:r>
      <w:r w:rsidR="00B90E7E" w:rsidRPr="00A973EE">
        <w:rPr>
          <w:rFonts w:ascii="Arial" w:hAnsi="Arial" w:cs="Arial"/>
        </w:rPr>
        <w:t>objednávateľovi</w:t>
      </w:r>
      <w:r w:rsidR="0031307D">
        <w:rPr>
          <w:rFonts w:ascii="Arial" w:hAnsi="Arial" w:cs="Arial"/>
        </w:rPr>
        <w:t>,</w:t>
      </w:r>
      <w:r w:rsidRPr="00A973EE">
        <w:rPr>
          <w:rFonts w:ascii="Arial" w:hAnsi="Arial" w:cs="Arial"/>
        </w:rPr>
        <w:t xml:space="preserve"> a to zverejnenie </w:t>
      </w:r>
      <w:r w:rsidR="00B90E7E" w:rsidRPr="00A973EE">
        <w:rPr>
          <w:rFonts w:ascii="Arial" w:hAnsi="Arial" w:cs="Arial"/>
        </w:rPr>
        <w:t>objednávateľom</w:t>
      </w:r>
      <w:r w:rsidRPr="00A973EE">
        <w:rPr>
          <w:rFonts w:ascii="Arial" w:hAnsi="Arial" w:cs="Arial"/>
        </w:rPr>
        <w:t xml:space="preserve"> počas trvania jeho povinnosti, podľa § 5a, ods. 1, 6 a 9 a § 5b zákona o slobodnom prístupe k informáciám; tento súhlas možno odvolať len po predchádzajúcom písomnom súhlase </w:t>
      </w:r>
      <w:r w:rsidR="00B90E7E" w:rsidRPr="00A973EE">
        <w:rPr>
          <w:rFonts w:ascii="Arial" w:hAnsi="Arial" w:cs="Arial"/>
        </w:rPr>
        <w:t>objednávateľa.</w:t>
      </w:r>
    </w:p>
    <w:p w14:paraId="6957D56E" w14:textId="64F9CACF" w:rsidR="00040D13" w:rsidRPr="00A973EE" w:rsidRDefault="00040D13" w:rsidP="00A973EE">
      <w:pPr>
        <w:pStyle w:val="Zmluva"/>
        <w:numPr>
          <w:ilvl w:val="0"/>
          <w:numId w:val="19"/>
        </w:numPr>
        <w:tabs>
          <w:tab w:val="clear" w:pos="720"/>
          <w:tab w:val="num" w:pos="567"/>
        </w:tabs>
        <w:spacing w:before="0"/>
        <w:ind w:left="567" w:hanging="567"/>
        <w:jc w:val="both"/>
        <w:rPr>
          <w:rFonts w:ascii="Arial" w:hAnsi="Arial" w:cs="Arial"/>
        </w:rPr>
      </w:pPr>
      <w:r w:rsidRPr="00A2498B">
        <w:rPr>
          <w:rFonts w:ascii="Arial" w:hAnsi="Arial" w:cs="Arial"/>
          <w:color w:val="000000"/>
        </w:rPr>
        <w:t xml:space="preserve">Objednávateľ pri spracúvaní osobných údajov </w:t>
      </w:r>
      <w:r>
        <w:rPr>
          <w:rFonts w:ascii="Arial" w:hAnsi="Arial" w:cs="Arial"/>
          <w:color w:val="000000"/>
        </w:rPr>
        <w:t>dotknutých osôb poskytovateľa</w:t>
      </w:r>
      <w:r w:rsidRPr="00A2498B">
        <w:rPr>
          <w:rFonts w:ascii="Arial" w:hAnsi="Arial" w:cs="Arial"/>
          <w:color w:val="000000"/>
        </w:rPr>
        <w:t xml:space="preserve"> pre účely plnenia tejto zmluvy postupuje v súlade so zákonom č. 18/2018 Z. z. o ochrane osobných údajov a o zmene a doplnení niektorých zákonov a Nariadenia Európskeho parlamentu a Rady (EÚ) č. 2016/679 zo dňa 27. Apríla 2016 o ochrane fyzických osôb pri spracúvaní osobných údajov a o voľnom pohybe takýchto údajov, ktorým sa zrušuje smernica 95/46/ES. Informácia o podmienkach spracúvania osobných údajov dotknutých osôb je zverejnená na webovej adrese objednávateľa: </w:t>
      </w:r>
      <w:hyperlink r:id="rId9" w:history="1">
        <w:r w:rsidRPr="00A2498B">
          <w:rPr>
            <w:rFonts w:ascii="Arial" w:hAnsi="Arial" w:cs="Arial"/>
            <w:color w:val="0000FF"/>
            <w:u w:val="single"/>
          </w:rPr>
          <w:t>https://www.nbs.sk/sk/ochrana-osobnych-udajov</w:t>
        </w:r>
      </w:hyperlink>
    </w:p>
    <w:p w14:paraId="64F103A2" w14:textId="77777777" w:rsidR="008653B1" w:rsidRPr="00A973EE" w:rsidRDefault="008653B1" w:rsidP="00A973EE">
      <w:pPr>
        <w:pStyle w:val="Zmluva"/>
        <w:numPr>
          <w:ilvl w:val="0"/>
          <w:numId w:val="19"/>
        </w:numPr>
        <w:tabs>
          <w:tab w:val="clear" w:pos="720"/>
          <w:tab w:val="num" w:pos="567"/>
        </w:tabs>
        <w:spacing w:before="0"/>
        <w:ind w:left="567" w:hanging="567"/>
        <w:jc w:val="both"/>
        <w:rPr>
          <w:rFonts w:ascii="Arial" w:hAnsi="Arial" w:cs="Arial"/>
        </w:rPr>
      </w:pPr>
      <w:r w:rsidRPr="00A973EE">
        <w:rPr>
          <w:rFonts w:ascii="Arial" w:hAnsi="Arial" w:cs="Arial"/>
        </w:rPr>
        <w:t>Zmluvné strany (každá za seba) zhodne vyhlasujú, že sú oprávnené uzavrieť túto zmluvu, že táto zmluva nebola uzavretá v tiesni ani za nápadne nevýhodných podmienok pre niektorú zo zmluvných strán, že zmluvná voľnosť zmluvných strán nie je obmedzená, že sa s touto zmluvou dôkladne oboznámili, rozumejú jej, súhlasia s ňou a prostredníctvom svojich oprávnených zástupcov ju podpísali na znak toho, že zodpovedá ich slobodnej a vážnej vôli.</w:t>
      </w:r>
    </w:p>
    <w:p w14:paraId="787088BA" w14:textId="77777777" w:rsidR="008653B1" w:rsidRPr="00A973EE" w:rsidRDefault="008653B1" w:rsidP="00A973EE">
      <w:pPr>
        <w:jc w:val="both"/>
        <w:rPr>
          <w:rFonts w:ascii="Arial" w:hAnsi="Arial" w:cs="Arial"/>
          <w:sz w:val="20"/>
          <w:szCs w:val="20"/>
        </w:rPr>
      </w:pPr>
    </w:p>
    <w:p w14:paraId="42C99124" w14:textId="72403D69" w:rsidR="005C62A4" w:rsidRDefault="008653B1">
      <w:pPr>
        <w:ind w:firstLine="567"/>
        <w:jc w:val="both"/>
        <w:rPr>
          <w:rFonts w:ascii="Arial" w:hAnsi="Arial" w:cs="Arial"/>
          <w:sz w:val="20"/>
          <w:szCs w:val="20"/>
        </w:rPr>
      </w:pPr>
      <w:r w:rsidRPr="00A973EE">
        <w:rPr>
          <w:rFonts w:ascii="Arial" w:hAnsi="Arial" w:cs="Arial"/>
          <w:sz w:val="20"/>
          <w:szCs w:val="20"/>
        </w:rPr>
        <w:t xml:space="preserve">V Bratislave, dňa </w:t>
      </w:r>
      <w:r w:rsidR="0053049F">
        <w:rPr>
          <w:rFonts w:ascii="Arial" w:hAnsi="Arial" w:cs="Arial"/>
          <w:sz w:val="20"/>
          <w:szCs w:val="20"/>
        </w:rPr>
        <w:t>...............</w:t>
      </w:r>
      <w:r w:rsidRPr="00A973EE">
        <w:rPr>
          <w:rFonts w:ascii="Arial" w:hAnsi="Arial" w:cs="Arial"/>
          <w:sz w:val="20"/>
          <w:szCs w:val="20"/>
        </w:rPr>
        <w:tab/>
      </w:r>
      <w:r w:rsidRPr="00A973EE">
        <w:rPr>
          <w:rFonts w:ascii="Arial" w:hAnsi="Arial" w:cs="Arial"/>
          <w:sz w:val="20"/>
          <w:szCs w:val="20"/>
        </w:rPr>
        <w:tab/>
      </w:r>
      <w:r w:rsidRPr="00A973EE">
        <w:rPr>
          <w:rFonts w:ascii="Arial" w:hAnsi="Arial" w:cs="Arial"/>
          <w:sz w:val="20"/>
          <w:szCs w:val="20"/>
        </w:rPr>
        <w:tab/>
      </w:r>
      <w:r w:rsidRPr="00A973EE">
        <w:rPr>
          <w:rFonts w:ascii="Arial" w:hAnsi="Arial" w:cs="Arial"/>
          <w:sz w:val="20"/>
          <w:szCs w:val="20"/>
        </w:rPr>
        <w:tab/>
        <w:t>V </w:t>
      </w:r>
      <w:r w:rsidR="00726925">
        <w:rPr>
          <w:rFonts w:ascii="Arial" w:hAnsi="Arial" w:cs="Arial"/>
          <w:sz w:val="20"/>
          <w:szCs w:val="20"/>
        </w:rPr>
        <w:t>......................</w:t>
      </w:r>
      <w:r w:rsidRPr="00A973EE">
        <w:rPr>
          <w:rFonts w:ascii="Arial" w:hAnsi="Arial" w:cs="Arial"/>
          <w:sz w:val="20"/>
          <w:szCs w:val="20"/>
        </w:rPr>
        <w:t xml:space="preserve">,  dňa </w:t>
      </w:r>
      <w:r w:rsidR="0053049F">
        <w:rPr>
          <w:rFonts w:ascii="Arial" w:hAnsi="Arial" w:cs="Arial"/>
          <w:sz w:val="20"/>
          <w:szCs w:val="20"/>
        </w:rPr>
        <w:t>...............</w:t>
      </w:r>
    </w:p>
    <w:p w14:paraId="7EF7C099" w14:textId="1DB2C313" w:rsidR="008653B1" w:rsidRDefault="00B90E7E" w:rsidP="00A973EE">
      <w:pPr>
        <w:ind w:firstLine="567"/>
        <w:jc w:val="both"/>
        <w:rPr>
          <w:rFonts w:ascii="Arial" w:hAnsi="Arial" w:cs="Arial"/>
          <w:sz w:val="20"/>
          <w:szCs w:val="20"/>
        </w:rPr>
      </w:pPr>
      <w:r w:rsidRPr="00A973EE">
        <w:rPr>
          <w:rFonts w:ascii="Arial" w:hAnsi="Arial" w:cs="Arial"/>
          <w:sz w:val="20"/>
          <w:szCs w:val="20"/>
        </w:rPr>
        <w:t>Objednávateľ</w:t>
      </w:r>
      <w:r w:rsidR="008653B1" w:rsidRPr="00A973EE">
        <w:rPr>
          <w:rFonts w:ascii="Arial" w:hAnsi="Arial" w:cs="Arial"/>
          <w:sz w:val="20"/>
          <w:szCs w:val="20"/>
        </w:rPr>
        <w:tab/>
      </w:r>
      <w:r w:rsidR="008653B1" w:rsidRPr="00A973EE">
        <w:rPr>
          <w:rFonts w:ascii="Arial" w:hAnsi="Arial" w:cs="Arial"/>
          <w:sz w:val="20"/>
          <w:szCs w:val="20"/>
        </w:rPr>
        <w:tab/>
      </w:r>
      <w:r w:rsidR="008653B1" w:rsidRPr="00A973EE">
        <w:rPr>
          <w:rFonts w:ascii="Arial" w:hAnsi="Arial" w:cs="Arial"/>
          <w:sz w:val="20"/>
          <w:szCs w:val="20"/>
        </w:rPr>
        <w:tab/>
      </w:r>
      <w:r w:rsidR="008653B1" w:rsidRPr="00A973EE">
        <w:rPr>
          <w:rFonts w:ascii="Arial" w:hAnsi="Arial" w:cs="Arial"/>
          <w:sz w:val="20"/>
          <w:szCs w:val="20"/>
        </w:rPr>
        <w:tab/>
      </w:r>
      <w:r w:rsidR="008653B1" w:rsidRPr="00A973EE">
        <w:rPr>
          <w:rFonts w:ascii="Arial" w:hAnsi="Arial" w:cs="Arial"/>
          <w:sz w:val="20"/>
          <w:szCs w:val="20"/>
        </w:rPr>
        <w:tab/>
      </w:r>
      <w:r w:rsidR="008653B1" w:rsidRPr="00A973EE">
        <w:rPr>
          <w:rFonts w:ascii="Arial" w:hAnsi="Arial" w:cs="Arial"/>
          <w:sz w:val="20"/>
          <w:szCs w:val="20"/>
        </w:rPr>
        <w:tab/>
      </w:r>
      <w:r w:rsidR="00313212" w:rsidRPr="00FA47B5">
        <w:rPr>
          <w:rFonts w:ascii="Arial" w:hAnsi="Arial" w:cs="Arial"/>
          <w:sz w:val="20"/>
          <w:szCs w:val="20"/>
        </w:rPr>
        <w:t>Poskytovateľ</w:t>
      </w:r>
    </w:p>
    <w:p w14:paraId="67B998D9" w14:textId="5629A548" w:rsidR="00313212" w:rsidRDefault="00313212" w:rsidP="00A973EE">
      <w:pPr>
        <w:pStyle w:val="NoSpacing"/>
      </w:pPr>
    </w:p>
    <w:p w14:paraId="675298DD" w14:textId="77777777" w:rsidR="00313212" w:rsidRDefault="00313212" w:rsidP="00A973EE">
      <w:pPr>
        <w:pStyle w:val="NoSpacing"/>
      </w:pPr>
    </w:p>
    <w:p w14:paraId="6F08E7BC" w14:textId="77777777" w:rsidR="00313212" w:rsidRPr="002B3A49" w:rsidRDefault="00313212" w:rsidP="00A973EE">
      <w:pPr>
        <w:pStyle w:val="NoSpacing"/>
        <w:ind w:left="567"/>
        <w:rPr>
          <w:rFonts w:ascii="Arial" w:hAnsi="Arial" w:cs="Arial"/>
          <w:sz w:val="20"/>
          <w:szCs w:val="20"/>
        </w:rPr>
      </w:pPr>
      <w:r w:rsidRPr="002B3A49">
        <w:rPr>
          <w:rFonts w:ascii="Arial" w:hAnsi="Arial" w:cs="Arial"/>
          <w:sz w:val="20"/>
          <w:szCs w:val="20"/>
        </w:rPr>
        <w:t>...........................................</w:t>
      </w:r>
      <w:r w:rsidRPr="002B3A49">
        <w:rPr>
          <w:rFonts w:ascii="Arial" w:hAnsi="Arial" w:cs="Arial"/>
          <w:sz w:val="20"/>
          <w:szCs w:val="20"/>
        </w:rPr>
        <w:tab/>
      </w:r>
      <w:r w:rsidRPr="002B3A49">
        <w:rPr>
          <w:rFonts w:ascii="Arial" w:hAnsi="Arial" w:cs="Arial"/>
          <w:sz w:val="20"/>
          <w:szCs w:val="20"/>
        </w:rPr>
        <w:tab/>
      </w:r>
      <w:r w:rsidRPr="002B3A49">
        <w:rPr>
          <w:rFonts w:ascii="Arial" w:hAnsi="Arial" w:cs="Arial"/>
          <w:sz w:val="20"/>
          <w:szCs w:val="20"/>
        </w:rPr>
        <w:tab/>
      </w:r>
      <w:r w:rsidRPr="002B3A49">
        <w:rPr>
          <w:rFonts w:ascii="Arial" w:hAnsi="Arial" w:cs="Arial"/>
          <w:sz w:val="20"/>
          <w:szCs w:val="20"/>
        </w:rPr>
        <w:tab/>
        <w:t>...........................................</w:t>
      </w:r>
    </w:p>
    <w:p w14:paraId="43AF0777" w14:textId="426457AA" w:rsidR="00313212" w:rsidRDefault="00313212" w:rsidP="00A973EE">
      <w:pPr>
        <w:pStyle w:val="NoSpacing"/>
        <w:ind w:left="567"/>
        <w:rPr>
          <w:rFonts w:ascii="Arial" w:hAnsi="Arial" w:cs="Arial"/>
          <w:sz w:val="20"/>
          <w:szCs w:val="20"/>
        </w:rPr>
      </w:pPr>
      <w:r>
        <w:rPr>
          <w:rFonts w:ascii="Arial" w:hAnsi="Arial" w:cs="Arial"/>
          <w:sz w:val="20"/>
          <w:szCs w:val="20"/>
        </w:rPr>
        <w:t xml:space="preserve">Ing. Ivan </w:t>
      </w:r>
      <w:proofErr w:type="spellStart"/>
      <w:r>
        <w:rPr>
          <w:rFonts w:ascii="Arial" w:hAnsi="Arial" w:cs="Arial"/>
          <w:sz w:val="20"/>
          <w:szCs w:val="20"/>
        </w:rPr>
        <w:t>Sedláček</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(meno a priezvisko)</w:t>
      </w:r>
    </w:p>
    <w:p w14:paraId="2CBE36ED" w14:textId="63DD3802" w:rsidR="00B042FD" w:rsidRDefault="00313212" w:rsidP="00A973EE">
      <w:pPr>
        <w:pStyle w:val="NoSpacing"/>
        <w:ind w:left="567"/>
        <w:rPr>
          <w:rFonts w:ascii="Arial" w:hAnsi="Arial" w:cs="Arial"/>
          <w:sz w:val="20"/>
          <w:szCs w:val="20"/>
        </w:rPr>
      </w:pPr>
      <w:r>
        <w:rPr>
          <w:rFonts w:ascii="Arial" w:hAnsi="Arial" w:cs="Arial"/>
          <w:sz w:val="20"/>
          <w:szCs w:val="20"/>
        </w:rPr>
        <w:t>Riaditeľ odboru informačných technológií</w:t>
      </w:r>
      <w:r>
        <w:rPr>
          <w:rFonts w:ascii="Arial" w:hAnsi="Arial" w:cs="Arial"/>
          <w:sz w:val="20"/>
          <w:szCs w:val="20"/>
        </w:rPr>
        <w:tab/>
      </w:r>
      <w:r>
        <w:rPr>
          <w:rFonts w:ascii="Arial" w:hAnsi="Arial" w:cs="Arial"/>
          <w:sz w:val="20"/>
          <w:szCs w:val="20"/>
        </w:rPr>
        <w:tab/>
      </w:r>
      <w:r>
        <w:rPr>
          <w:rFonts w:ascii="Arial" w:hAnsi="Arial" w:cs="Arial"/>
          <w:sz w:val="20"/>
          <w:szCs w:val="20"/>
        </w:rPr>
        <w:tab/>
        <w:t>konateľ spoločnosti</w:t>
      </w:r>
      <w:r w:rsidR="00B042FD">
        <w:rPr>
          <w:rFonts w:ascii="Arial" w:hAnsi="Arial" w:cs="Arial"/>
          <w:sz w:val="20"/>
          <w:szCs w:val="20"/>
        </w:rPr>
        <w:br w:type="page"/>
      </w:r>
    </w:p>
    <w:p w14:paraId="38BA9C9D" w14:textId="77777777" w:rsidR="00313212" w:rsidRPr="002B3A49" w:rsidRDefault="00313212" w:rsidP="00A973EE">
      <w:pPr>
        <w:pStyle w:val="NoSpacing"/>
        <w:ind w:left="567"/>
        <w:rPr>
          <w:rFonts w:ascii="Arial" w:hAnsi="Arial" w:cs="Arial"/>
          <w:sz w:val="20"/>
          <w:szCs w:val="20"/>
        </w:rPr>
      </w:pPr>
    </w:p>
    <w:p w14:paraId="01A4B402" w14:textId="16A6F90F" w:rsidR="00C94937" w:rsidRPr="00E30EAA" w:rsidRDefault="00D22DAF" w:rsidP="008653B1">
      <w:pPr>
        <w:rPr>
          <w:rFonts w:ascii="Arial" w:hAnsi="Arial" w:cs="Arial"/>
          <w:b/>
          <w:sz w:val="20"/>
          <w:szCs w:val="20"/>
        </w:rPr>
      </w:pPr>
      <w:r w:rsidRPr="00E30EAA">
        <w:rPr>
          <w:rFonts w:ascii="Arial" w:hAnsi="Arial" w:cs="Arial"/>
          <w:b/>
          <w:sz w:val="20"/>
          <w:szCs w:val="20"/>
        </w:rPr>
        <w:t>Príloha č. 1</w:t>
      </w:r>
      <w:r w:rsidR="00A75E6D" w:rsidRPr="00E30EAA">
        <w:rPr>
          <w:rFonts w:ascii="Arial" w:hAnsi="Arial" w:cs="Arial"/>
          <w:b/>
          <w:sz w:val="20"/>
          <w:szCs w:val="20"/>
        </w:rPr>
        <w:t xml:space="preserve"> k </w:t>
      </w:r>
      <w:r w:rsidR="00A75E6D" w:rsidRPr="00E30EAA">
        <w:rPr>
          <w:rFonts w:ascii="Arial" w:hAnsi="Arial" w:cs="Arial"/>
          <w:b/>
          <w:bCs/>
          <w:sz w:val="20"/>
          <w:szCs w:val="20"/>
        </w:rPr>
        <w:t>Servisnej zmluve č.</w:t>
      </w:r>
      <w:r w:rsidR="00A75E6D" w:rsidRPr="00E97E78">
        <w:rPr>
          <w:rFonts w:ascii="Arial" w:hAnsi="Arial" w:cs="Arial"/>
          <w:b/>
          <w:bCs/>
          <w:sz w:val="20"/>
          <w:szCs w:val="20"/>
        </w:rPr>
        <w:t xml:space="preserve"> </w:t>
      </w:r>
      <w:r w:rsidR="00A75E6D" w:rsidRPr="00E30EAA">
        <w:rPr>
          <w:rFonts w:ascii="Arial" w:hAnsi="Arial" w:cs="Arial"/>
          <w:b/>
          <w:sz w:val="20"/>
          <w:szCs w:val="20"/>
        </w:rPr>
        <w:t>&lt;</w:t>
      </w:r>
      <w:r w:rsidR="00A75E6D" w:rsidRPr="00E30EAA">
        <w:rPr>
          <w:rFonts w:ascii="Arial" w:hAnsi="Arial" w:cs="Arial"/>
          <w:b/>
          <w:color w:val="00B0F0"/>
          <w:sz w:val="20"/>
          <w:szCs w:val="20"/>
        </w:rPr>
        <w:t>vyplní VO</w:t>
      </w:r>
      <w:r w:rsidR="00A75E6D" w:rsidRPr="00E30EAA">
        <w:rPr>
          <w:rFonts w:ascii="Arial" w:hAnsi="Arial" w:cs="Arial"/>
          <w:b/>
          <w:sz w:val="20"/>
          <w:szCs w:val="20"/>
        </w:rPr>
        <w:t>&gt;</w:t>
      </w:r>
    </w:p>
    <w:p w14:paraId="0B3F795D" w14:textId="4F5895DC" w:rsidR="00C94937" w:rsidRPr="00A973EE" w:rsidRDefault="00BD7527" w:rsidP="00E30EAA">
      <w:pPr>
        <w:spacing w:after="0" w:line="240" w:lineRule="auto"/>
        <w:rPr>
          <w:rFonts w:ascii="Arial" w:eastAsia="Times New Roman" w:hAnsi="Arial" w:cs="Arial"/>
          <w:sz w:val="20"/>
          <w:szCs w:val="20"/>
          <w:lang w:eastAsia="sk-SK"/>
        </w:rPr>
      </w:pPr>
      <w:r w:rsidRPr="00A973EE">
        <w:rPr>
          <w:rFonts w:ascii="Arial" w:hAnsi="Arial" w:cs="Arial"/>
          <w:b/>
          <w:sz w:val="20"/>
          <w:szCs w:val="20"/>
        </w:rPr>
        <w:t xml:space="preserve">Zoznam </w:t>
      </w:r>
      <w:r w:rsidR="006F2E07">
        <w:rPr>
          <w:rFonts w:ascii="Arial" w:hAnsi="Arial" w:cs="Arial"/>
          <w:b/>
          <w:sz w:val="20"/>
          <w:szCs w:val="20"/>
        </w:rPr>
        <w:t xml:space="preserve">multifunkčných </w:t>
      </w:r>
      <w:r w:rsidRPr="00A973EE">
        <w:rPr>
          <w:rFonts w:ascii="Arial" w:hAnsi="Arial" w:cs="Arial"/>
          <w:b/>
          <w:sz w:val="20"/>
          <w:szCs w:val="20"/>
        </w:rPr>
        <w:t>zariadení, na ktoré sa vzťahuje služba ALL IN s</w:t>
      </w:r>
      <w:r w:rsidR="00747F80">
        <w:rPr>
          <w:rFonts w:ascii="Arial" w:hAnsi="Arial" w:cs="Arial"/>
          <w:b/>
          <w:sz w:val="20"/>
          <w:szCs w:val="20"/>
        </w:rPr>
        <w:t> určením miesta a termínu</w:t>
      </w:r>
      <w:r w:rsidRPr="00A973EE">
        <w:rPr>
          <w:rFonts w:ascii="Arial" w:hAnsi="Arial" w:cs="Arial"/>
          <w:b/>
          <w:sz w:val="20"/>
          <w:szCs w:val="20"/>
        </w:rPr>
        <w:t xml:space="preserve"> plnenia</w:t>
      </w:r>
      <w:r w:rsidRPr="00BD7527" w:rsidDel="00BD7527">
        <w:rPr>
          <w:rFonts w:ascii="Arial" w:eastAsia="Times New Roman" w:hAnsi="Arial" w:cs="Arial"/>
          <w:b/>
          <w:sz w:val="20"/>
          <w:szCs w:val="20"/>
          <w:lang w:eastAsia="sk-SK"/>
        </w:rPr>
        <w:t xml:space="preserve"> </w:t>
      </w:r>
    </w:p>
    <w:p w14:paraId="7B49C0D0" w14:textId="77777777" w:rsidR="00A4654E" w:rsidRDefault="00A4654E" w:rsidP="001F4086">
      <w:pPr>
        <w:spacing w:after="0" w:line="240" w:lineRule="auto"/>
        <w:rPr>
          <w:rFonts w:ascii="Arial" w:hAnsi="Arial" w:cs="Arial"/>
          <w:b/>
          <w:sz w:val="20"/>
          <w:szCs w:val="20"/>
        </w:rPr>
      </w:pPr>
    </w:p>
    <w:p w14:paraId="0892EC21" w14:textId="53D57D6A" w:rsidR="00A4654E" w:rsidRDefault="00A4654E" w:rsidP="001F4086">
      <w:pPr>
        <w:spacing w:after="0" w:line="240" w:lineRule="auto"/>
        <w:rPr>
          <w:rFonts w:ascii="Arial" w:hAnsi="Arial" w:cs="Arial"/>
          <w:b/>
          <w:sz w:val="20"/>
          <w:szCs w:val="20"/>
        </w:rPr>
      </w:pPr>
      <w:r>
        <w:rPr>
          <w:rFonts w:ascii="Arial" w:hAnsi="Arial" w:cs="Arial"/>
          <w:b/>
          <w:sz w:val="20"/>
          <w:szCs w:val="20"/>
        </w:rPr>
        <w:t>ČASŤ A</w:t>
      </w:r>
    </w:p>
    <w:p w14:paraId="1D1F88A4" w14:textId="50EC81C9" w:rsidR="001F4086" w:rsidRDefault="00BF6BAF" w:rsidP="001F4086">
      <w:pPr>
        <w:spacing w:after="0" w:line="240" w:lineRule="auto"/>
        <w:rPr>
          <w:rFonts w:ascii="Arial" w:hAnsi="Arial" w:cs="Arial"/>
          <w:b/>
          <w:sz w:val="20"/>
          <w:szCs w:val="20"/>
        </w:rPr>
      </w:pPr>
      <w:r w:rsidRPr="00A973EE">
        <w:rPr>
          <w:rFonts w:ascii="Arial" w:hAnsi="Arial" w:cs="Arial"/>
          <w:b/>
          <w:sz w:val="20"/>
          <w:szCs w:val="20"/>
        </w:rPr>
        <w:t>Multifunkčné zariadenia</w:t>
      </w:r>
      <w:bookmarkStart w:id="1" w:name="_Hlk503277360"/>
      <w:r w:rsidR="009A5C64" w:rsidRPr="00A973EE">
        <w:rPr>
          <w:rFonts w:ascii="Arial" w:hAnsi="Arial" w:cs="Arial"/>
          <w:b/>
          <w:sz w:val="20"/>
          <w:szCs w:val="20"/>
        </w:rPr>
        <w:t xml:space="preserve"> – </w:t>
      </w:r>
      <w:r w:rsidR="006F2E07">
        <w:rPr>
          <w:rFonts w:ascii="Arial" w:hAnsi="Arial" w:cs="Arial"/>
          <w:b/>
          <w:sz w:val="20"/>
          <w:szCs w:val="20"/>
        </w:rPr>
        <w:t>termín začatia poskytovania služby ALL IN: odo dňa účinnosti zmluvy.</w:t>
      </w:r>
      <w:bookmarkEnd w:id="1"/>
    </w:p>
    <w:p w14:paraId="43D4ED0E" w14:textId="5A97028F" w:rsidR="006F2E07" w:rsidRDefault="006F2E07" w:rsidP="001F4086">
      <w:pPr>
        <w:spacing w:after="0" w:line="240" w:lineRule="auto"/>
        <w:rPr>
          <w:rFonts w:ascii="Arial" w:hAnsi="Arial" w:cs="Arial"/>
          <w:b/>
          <w:sz w:val="20"/>
          <w:szCs w:val="20"/>
        </w:rPr>
      </w:pPr>
    </w:p>
    <w:p w14:paraId="6E4A04EF" w14:textId="77777777" w:rsidR="006F2E07" w:rsidRPr="00A973EE" w:rsidRDefault="006F2E07" w:rsidP="001F4086">
      <w:pPr>
        <w:spacing w:after="0" w:line="240" w:lineRule="auto"/>
        <w:rPr>
          <w:rFonts w:ascii="Arial" w:hAnsi="Arial" w:cs="Arial"/>
          <w:b/>
          <w:sz w:val="20"/>
          <w:szCs w:val="20"/>
        </w:rPr>
      </w:pPr>
    </w:p>
    <w:tbl>
      <w:tblPr>
        <w:tblStyle w:val="TableGrid1"/>
        <w:tblW w:w="8931" w:type="dxa"/>
        <w:tblInd w:w="-176" w:type="dxa"/>
        <w:tblLayout w:type="fixed"/>
        <w:tblLook w:val="04A0" w:firstRow="1" w:lastRow="0" w:firstColumn="1" w:lastColumn="0" w:noHBand="0" w:noVBand="1"/>
      </w:tblPr>
      <w:tblGrid>
        <w:gridCol w:w="710"/>
        <w:gridCol w:w="1984"/>
        <w:gridCol w:w="3119"/>
        <w:gridCol w:w="1559"/>
        <w:gridCol w:w="1559"/>
      </w:tblGrid>
      <w:tr w:rsidR="0025083D" w:rsidRPr="00A4654E" w14:paraId="18FC8DFA" w14:textId="77777777" w:rsidTr="00E30EAA">
        <w:trPr>
          <w:trHeight w:val="997"/>
        </w:trPr>
        <w:tc>
          <w:tcPr>
            <w:tcW w:w="710" w:type="dxa"/>
          </w:tcPr>
          <w:p w14:paraId="49ECA618" w14:textId="635A890E" w:rsidR="0025083D" w:rsidRPr="000B1A43" w:rsidRDefault="0025083D" w:rsidP="006F2E07">
            <w:pPr>
              <w:rPr>
                <w:rFonts w:ascii="Arial" w:hAnsi="Arial" w:cs="Arial"/>
                <w:b/>
                <w:sz w:val="20"/>
                <w:szCs w:val="20"/>
              </w:rPr>
            </w:pPr>
            <w:r w:rsidRPr="000B1A43">
              <w:rPr>
                <w:rFonts w:ascii="Arial" w:hAnsi="Arial" w:cs="Arial"/>
                <w:b/>
                <w:sz w:val="20"/>
                <w:szCs w:val="20"/>
              </w:rPr>
              <w:t>P</w:t>
            </w:r>
            <w:r w:rsidR="00B042FD">
              <w:rPr>
                <w:rFonts w:ascii="Arial" w:hAnsi="Arial" w:cs="Arial"/>
                <w:b/>
                <w:sz w:val="20"/>
                <w:szCs w:val="20"/>
              </w:rPr>
              <w:t>or</w:t>
            </w:r>
            <w:r w:rsidRPr="000B1A43">
              <w:rPr>
                <w:rFonts w:ascii="Arial" w:hAnsi="Arial" w:cs="Arial"/>
                <w:b/>
                <w:sz w:val="20"/>
                <w:szCs w:val="20"/>
              </w:rPr>
              <w:t>.</w:t>
            </w:r>
            <w:r w:rsidR="00ED0483">
              <w:rPr>
                <w:rFonts w:ascii="Arial" w:hAnsi="Arial" w:cs="Arial"/>
                <w:b/>
                <w:sz w:val="20"/>
                <w:szCs w:val="20"/>
              </w:rPr>
              <w:t xml:space="preserve"> </w:t>
            </w:r>
            <w:r w:rsidRPr="000B1A43">
              <w:rPr>
                <w:rFonts w:ascii="Arial" w:hAnsi="Arial" w:cs="Arial"/>
                <w:b/>
                <w:sz w:val="20"/>
                <w:szCs w:val="20"/>
              </w:rPr>
              <w:t>č.</w:t>
            </w:r>
          </w:p>
        </w:tc>
        <w:tc>
          <w:tcPr>
            <w:tcW w:w="1984" w:type="dxa"/>
          </w:tcPr>
          <w:p w14:paraId="16ACC8BA" w14:textId="77777777" w:rsidR="0025083D" w:rsidRPr="000B1A43" w:rsidRDefault="0025083D" w:rsidP="006F2E07">
            <w:pPr>
              <w:rPr>
                <w:rFonts w:ascii="Arial" w:hAnsi="Arial" w:cs="Arial"/>
                <w:b/>
                <w:sz w:val="20"/>
                <w:szCs w:val="20"/>
              </w:rPr>
            </w:pPr>
            <w:r>
              <w:rPr>
                <w:rFonts w:ascii="Arial" w:hAnsi="Arial" w:cs="Arial"/>
                <w:b/>
                <w:sz w:val="20"/>
                <w:szCs w:val="20"/>
              </w:rPr>
              <w:t>Multifunkčné zariadenie - model</w:t>
            </w:r>
          </w:p>
        </w:tc>
        <w:tc>
          <w:tcPr>
            <w:tcW w:w="3119" w:type="dxa"/>
          </w:tcPr>
          <w:p w14:paraId="1C308808" w14:textId="77777777" w:rsidR="0025083D" w:rsidRDefault="0025083D" w:rsidP="006F2E07">
            <w:pPr>
              <w:rPr>
                <w:rFonts w:ascii="Arial" w:hAnsi="Arial" w:cs="Arial"/>
                <w:b/>
                <w:sz w:val="20"/>
                <w:szCs w:val="20"/>
              </w:rPr>
            </w:pPr>
            <w:r w:rsidRPr="003A15AC">
              <w:rPr>
                <w:rFonts w:ascii="Arial" w:hAnsi="Arial" w:cs="Arial"/>
                <w:b/>
                <w:sz w:val="20"/>
                <w:szCs w:val="20"/>
              </w:rPr>
              <w:t>U</w:t>
            </w:r>
            <w:r w:rsidRPr="000B1A43">
              <w:rPr>
                <w:rFonts w:ascii="Arial" w:hAnsi="Arial" w:cs="Arial"/>
                <w:b/>
                <w:sz w:val="20"/>
                <w:szCs w:val="20"/>
              </w:rPr>
              <w:t>miestnenie</w:t>
            </w:r>
            <w:r>
              <w:rPr>
                <w:rFonts w:ascii="Arial" w:hAnsi="Arial" w:cs="Arial"/>
                <w:b/>
                <w:sz w:val="20"/>
                <w:szCs w:val="20"/>
              </w:rPr>
              <w:t xml:space="preserve"> / miesto plnenia</w:t>
            </w:r>
          </w:p>
          <w:p w14:paraId="7D9D5185" w14:textId="3D559CD3" w:rsidR="0025083D" w:rsidRPr="000B1A43" w:rsidRDefault="0025083D" w:rsidP="000B5295">
            <w:pPr>
              <w:rPr>
                <w:rFonts w:ascii="Arial" w:hAnsi="Arial" w:cs="Arial"/>
                <w:b/>
                <w:sz w:val="20"/>
                <w:szCs w:val="20"/>
              </w:rPr>
            </w:pPr>
          </w:p>
        </w:tc>
        <w:tc>
          <w:tcPr>
            <w:tcW w:w="1559" w:type="dxa"/>
          </w:tcPr>
          <w:p w14:paraId="0F57DCA6" w14:textId="5E77547B" w:rsidR="0025083D" w:rsidRPr="000B1A43" w:rsidRDefault="0025083D" w:rsidP="006F2E07">
            <w:pPr>
              <w:rPr>
                <w:rFonts w:ascii="Arial" w:hAnsi="Arial" w:cs="Arial"/>
                <w:b/>
                <w:sz w:val="20"/>
                <w:szCs w:val="20"/>
              </w:rPr>
            </w:pPr>
            <w:r w:rsidRPr="000B1A43">
              <w:rPr>
                <w:rFonts w:ascii="Arial" w:hAnsi="Arial" w:cs="Arial"/>
                <w:b/>
                <w:sz w:val="20"/>
                <w:szCs w:val="20"/>
              </w:rPr>
              <w:t>Servisné – výrobné číslo</w:t>
            </w:r>
            <w:r>
              <w:rPr>
                <w:rFonts w:ascii="Arial" w:hAnsi="Arial" w:cs="Arial"/>
                <w:b/>
                <w:sz w:val="20"/>
                <w:szCs w:val="20"/>
              </w:rPr>
              <w:t xml:space="preserve"> </w:t>
            </w:r>
            <w:proofErr w:type="spellStart"/>
            <w:r w:rsidR="00ED0483">
              <w:rPr>
                <w:rFonts w:ascii="Arial" w:hAnsi="Arial" w:cs="Arial"/>
                <w:b/>
                <w:sz w:val="20"/>
                <w:szCs w:val="20"/>
              </w:rPr>
              <w:t>multifunkčné</w:t>
            </w:r>
            <w:r w:rsidR="00B042FD">
              <w:rPr>
                <w:rFonts w:ascii="Arial" w:hAnsi="Arial" w:cs="Arial"/>
                <w:b/>
                <w:sz w:val="20"/>
                <w:szCs w:val="20"/>
              </w:rPr>
              <w:t>-</w:t>
            </w:r>
            <w:r w:rsidR="00ED0483">
              <w:rPr>
                <w:rFonts w:ascii="Arial" w:hAnsi="Arial" w:cs="Arial"/>
                <w:b/>
                <w:sz w:val="20"/>
                <w:szCs w:val="20"/>
              </w:rPr>
              <w:t>ho</w:t>
            </w:r>
            <w:proofErr w:type="spellEnd"/>
            <w:r w:rsidR="00ED0483">
              <w:rPr>
                <w:rFonts w:ascii="Arial" w:hAnsi="Arial" w:cs="Arial"/>
                <w:b/>
                <w:sz w:val="20"/>
                <w:szCs w:val="20"/>
              </w:rPr>
              <w:t xml:space="preserve"> </w:t>
            </w:r>
            <w:r>
              <w:rPr>
                <w:rFonts w:ascii="Arial" w:hAnsi="Arial" w:cs="Arial"/>
                <w:b/>
                <w:sz w:val="20"/>
                <w:szCs w:val="20"/>
              </w:rPr>
              <w:t>zariadenia</w:t>
            </w:r>
          </w:p>
        </w:tc>
        <w:tc>
          <w:tcPr>
            <w:tcW w:w="1559" w:type="dxa"/>
          </w:tcPr>
          <w:p w14:paraId="4E553271" w14:textId="121F867E" w:rsidR="0025083D" w:rsidRDefault="0025083D" w:rsidP="006F2E07">
            <w:pPr>
              <w:rPr>
                <w:rFonts w:ascii="Arial" w:hAnsi="Arial" w:cs="Arial"/>
                <w:b/>
                <w:sz w:val="20"/>
                <w:szCs w:val="20"/>
              </w:rPr>
            </w:pPr>
            <w:r w:rsidRPr="000B1A43">
              <w:rPr>
                <w:rFonts w:ascii="Arial" w:hAnsi="Arial" w:cs="Arial"/>
                <w:b/>
                <w:sz w:val="20"/>
                <w:szCs w:val="20"/>
              </w:rPr>
              <w:t>Dátum nadobudnutia</w:t>
            </w:r>
            <w:r w:rsidR="00E97E78">
              <w:rPr>
                <w:rFonts w:ascii="Arial" w:hAnsi="Arial" w:cs="Arial"/>
                <w:b/>
                <w:sz w:val="20"/>
                <w:szCs w:val="20"/>
              </w:rPr>
              <w:t xml:space="preserve"> </w:t>
            </w:r>
            <w:proofErr w:type="spellStart"/>
            <w:r w:rsidR="00E97E78">
              <w:rPr>
                <w:rFonts w:ascii="Arial" w:hAnsi="Arial" w:cs="Arial"/>
                <w:b/>
                <w:sz w:val="20"/>
                <w:szCs w:val="20"/>
              </w:rPr>
              <w:t>multifunkčné</w:t>
            </w:r>
            <w:r w:rsidR="00B042FD">
              <w:rPr>
                <w:rFonts w:ascii="Arial" w:hAnsi="Arial" w:cs="Arial"/>
                <w:b/>
                <w:sz w:val="20"/>
                <w:szCs w:val="20"/>
              </w:rPr>
              <w:t>-</w:t>
            </w:r>
            <w:r w:rsidR="00E97E78">
              <w:rPr>
                <w:rFonts w:ascii="Arial" w:hAnsi="Arial" w:cs="Arial"/>
                <w:b/>
                <w:sz w:val="20"/>
                <w:szCs w:val="20"/>
              </w:rPr>
              <w:t>ho</w:t>
            </w:r>
            <w:proofErr w:type="spellEnd"/>
            <w:r w:rsidR="00E97E78">
              <w:rPr>
                <w:rFonts w:ascii="Arial" w:hAnsi="Arial" w:cs="Arial"/>
                <w:b/>
                <w:sz w:val="20"/>
                <w:szCs w:val="20"/>
              </w:rPr>
              <w:t xml:space="preserve"> zariadenia</w:t>
            </w:r>
          </w:p>
          <w:p w14:paraId="38B87F68" w14:textId="186E2D30" w:rsidR="0025083D" w:rsidRPr="00ED0483" w:rsidRDefault="00B454C7" w:rsidP="006F2E07">
            <w:pPr>
              <w:rPr>
                <w:rFonts w:ascii="Arial" w:hAnsi="Arial" w:cs="Arial"/>
                <w:sz w:val="20"/>
                <w:szCs w:val="20"/>
              </w:rPr>
            </w:pPr>
            <w:r w:rsidRPr="0025083D">
              <w:rPr>
                <w:rFonts w:ascii="Arial" w:hAnsi="Arial" w:cs="Arial"/>
                <w:sz w:val="20"/>
                <w:szCs w:val="20"/>
              </w:rPr>
              <w:t>(zariadenie vyrobené v roku dodania)</w:t>
            </w:r>
            <w:r w:rsidDel="00E97E78">
              <w:rPr>
                <w:rFonts w:ascii="Arial" w:hAnsi="Arial" w:cs="Arial"/>
                <w:sz w:val="20"/>
                <w:szCs w:val="20"/>
              </w:rPr>
              <w:t xml:space="preserve"> </w:t>
            </w:r>
          </w:p>
        </w:tc>
      </w:tr>
      <w:tr w:rsidR="0025083D" w:rsidRPr="00A4654E" w14:paraId="709B644A" w14:textId="77777777" w:rsidTr="00E30EAA">
        <w:tc>
          <w:tcPr>
            <w:tcW w:w="710" w:type="dxa"/>
          </w:tcPr>
          <w:p w14:paraId="2BDF7774" w14:textId="77777777" w:rsidR="0025083D" w:rsidRPr="000B1A43" w:rsidRDefault="0025083D" w:rsidP="006F2E07">
            <w:pPr>
              <w:rPr>
                <w:rFonts w:ascii="Arial" w:hAnsi="Arial" w:cs="Arial"/>
                <w:sz w:val="20"/>
                <w:szCs w:val="20"/>
              </w:rPr>
            </w:pPr>
            <w:r w:rsidRPr="000B1A43">
              <w:rPr>
                <w:rFonts w:ascii="Arial" w:hAnsi="Arial" w:cs="Arial"/>
                <w:sz w:val="20"/>
                <w:szCs w:val="20"/>
              </w:rPr>
              <w:t>1</w:t>
            </w:r>
            <w:r>
              <w:rPr>
                <w:rFonts w:ascii="Arial" w:hAnsi="Arial" w:cs="Arial"/>
                <w:sz w:val="20"/>
                <w:szCs w:val="20"/>
              </w:rPr>
              <w:t>.</w:t>
            </w:r>
          </w:p>
        </w:tc>
        <w:tc>
          <w:tcPr>
            <w:tcW w:w="1984" w:type="dxa"/>
          </w:tcPr>
          <w:p w14:paraId="36F6697E" w14:textId="77777777" w:rsidR="0025083D" w:rsidRPr="000B1A43" w:rsidRDefault="0025083D" w:rsidP="006F2E07">
            <w:pPr>
              <w:rPr>
                <w:rFonts w:ascii="Arial" w:hAnsi="Arial" w:cs="Arial"/>
                <w:sz w:val="20"/>
                <w:szCs w:val="20"/>
              </w:rPr>
            </w:pPr>
            <w:r w:rsidRPr="000B1A43">
              <w:rPr>
                <w:rFonts w:ascii="Arial" w:hAnsi="Arial" w:cs="Arial"/>
                <w:sz w:val="20"/>
                <w:szCs w:val="20"/>
              </w:rPr>
              <w:t>AFICIO MP 6500</w:t>
            </w:r>
          </w:p>
        </w:tc>
        <w:tc>
          <w:tcPr>
            <w:tcW w:w="3119" w:type="dxa"/>
          </w:tcPr>
          <w:p w14:paraId="2639E423" w14:textId="7D2A351E" w:rsidR="0025083D" w:rsidRPr="000B1A43" w:rsidRDefault="00ED0483" w:rsidP="006F2E07">
            <w:pPr>
              <w:rPr>
                <w:rFonts w:ascii="Arial" w:hAnsi="Arial" w:cs="Arial"/>
                <w:sz w:val="20"/>
                <w:szCs w:val="20"/>
              </w:rPr>
            </w:pPr>
            <w:r>
              <w:rPr>
                <w:rFonts w:ascii="Arial" w:hAnsi="Arial" w:cs="Arial"/>
                <w:sz w:val="20"/>
                <w:szCs w:val="20"/>
              </w:rPr>
              <w:t xml:space="preserve">Budova ústredia NBS, Imricha Karvaša 1, Bratislava, </w:t>
            </w:r>
            <w:r w:rsidR="0025083D" w:rsidRPr="000B1A43">
              <w:rPr>
                <w:rFonts w:ascii="Arial" w:hAnsi="Arial" w:cs="Arial"/>
                <w:sz w:val="20"/>
                <w:szCs w:val="20"/>
              </w:rPr>
              <w:t>11</w:t>
            </w:r>
            <w:r>
              <w:rPr>
                <w:rFonts w:ascii="Arial" w:hAnsi="Arial" w:cs="Arial"/>
                <w:sz w:val="20"/>
                <w:szCs w:val="20"/>
              </w:rPr>
              <w:t xml:space="preserve"> NP, miestnosť č. </w:t>
            </w:r>
            <w:r w:rsidR="0025083D" w:rsidRPr="000B1A43">
              <w:rPr>
                <w:rFonts w:ascii="Arial" w:hAnsi="Arial" w:cs="Arial"/>
                <w:sz w:val="20"/>
                <w:szCs w:val="20"/>
              </w:rPr>
              <w:t>011</w:t>
            </w:r>
          </w:p>
        </w:tc>
        <w:tc>
          <w:tcPr>
            <w:tcW w:w="1559" w:type="dxa"/>
          </w:tcPr>
          <w:p w14:paraId="792A4200" w14:textId="77777777" w:rsidR="0025083D" w:rsidRPr="000B1A43" w:rsidRDefault="0025083D" w:rsidP="006F2E07">
            <w:pPr>
              <w:rPr>
                <w:rFonts w:ascii="Arial" w:hAnsi="Arial" w:cs="Arial"/>
                <w:sz w:val="20"/>
                <w:szCs w:val="20"/>
              </w:rPr>
            </w:pPr>
            <w:r w:rsidRPr="000B1A43">
              <w:rPr>
                <w:rFonts w:ascii="Arial" w:hAnsi="Arial" w:cs="Arial"/>
                <w:sz w:val="20"/>
                <w:szCs w:val="20"/>
              </w:rPr>
              <w:t>M5793000486</w:t>
            </w:r>
          </w:p>
        </w:tc>
        <w:tc>
          <w:tcPr>
            <w:tcW w:w="1559" w:type="dxa"/>
          </w:tcPr>
          <w:p w14:paraId="65330032" w14:textId="77777777" w:rsidR="0025083D" w:rsidRPr="000B1A43" w:rsidRDefault="0025083D" w:rsidP="006F2E07">
            <w:pPr>
              <w:rPr>
                <w:rFonts w:ascii="Arial" w:hAnsi="Arial" w:cs="Arial"/>
                <w:sz w:val="20"/>
                <w:szCs w:val="20"/>
              </w:rPr>
            </w:pPr>
            <w:r w:rsidRPr="000B1A43">
              <w:rPr>
                <w:rFonts w:ascii="Arial" w:hAnsi="Arial" w:cs="Arial"/>
                <w:sz w:val="20"/>
                <w:szCs w:val="20"/>
              </w:rPr>
              <w:t>9.2009</w:t>
            </w:r>
          </w:p>
        </w:tc>
      </w:tr>
      <w:tr w:rsidR="0025083D" w:rsidRPr="00A4654E" w14:paraId="572E01B0" w14:textId="77777777" w:rsidTr="00E30EAA">
        <w:tc>
          <w:tcPr>
            <w:tcW w:w="710" w:type="dxa"/>
          </w:tcPr>
          <w:p w14:paraId="14635AD4" w14:textId="77777777" w:rsidR="0025083D" w:rsidRPr="000B1A43" w:rsidRDefault="0025083D" w:rsidP="006F2E07">
            <w:pPr>
              <w:rPr>
                <w:rFonts w:ascii="Arial" w:hAnsi="Arial" w:cs="Arial"/>
                <w:sz w:val="20"/>
                <w:szCs w:val="20"/>
              </w:rPr>
            </w:pPr>
            <w:r w:rsidRPr="000B1A43">
              <w:rPr>
                <w:rFonts w:ascii="Arial" w:hAnsi="Arial" w:cs="Arial"/>
                <w:sz w:val="20"/>
                <w:szCs w:val="20"/>
              </w:rPr>
              <w:t>2</w:t>
            </w:r>
            <w:r>
              <w:rPr>
                <w:rFonts w:ascii="Arial" w:hAnsi="Arial" w:cs="Arial"/>
                <w:sz w:val="20"/>
                <w:szCs w:val="20"/>
              </w:rPr>
              <w:t>.</w:t>
            </w:r>
          </w:p>
        </w:tc>
        <w:tc>
          <w:tcPr>
            <w:tcW w:w="1984" w:type="dxa"/>
          </w:tcPr>
          <w:p w14:paraId="42A038E1" w14:textId="77777777" w:rsidR="0025083D" w:rsidRPr="000B1A43" w:rsidRDefault="0025083D" w:rsidP="006F2E07">
            <w:pPr>
              <w:rPr>
                <w:rFonts w:ascii="Arial" w:hAnsi="Arial" w:cs="Arial"/>
                <w:sz w:val="20"/>
                <w:szCs w:val="20"/>
              </w:rPr>
            </w:pPr>
            <w:r w:rsidRPr="000B1A43">
              <w:rPr>
                <w:rFonts w:ascii="Arial" w:hAnsi="Arial" w:cs="Arial"/>
                <w:sz w:val="20"/>
                <w:szCs w:val="20"/>
              </w:rPr>
              <w:t>AFICIO MP 6500</w:t>
            </w:r>
          </w:p>
        </w:tc>
        <w:tc>
          <w:tcPr>
            <w:tcW w:w="3119" w:type="dxa"/>
          </w:tcPr>
          <w:p w14:paraId="17B2DC9E" w14:textId="0290625F" w:rsidR="0025083D" w:rsidRPr="000B1A43" w:rsidRDefault="00ED0483" w:rsidP="006F2E07">
            <w:pPr>
              <w:rPr>
                <w:rFonts w:ascii="Arial" w:hAnsi="Arial" w:cs="Arial"/>
                <w:sz w:val="20"/>
                <w:szCs w:val="20"/>
              </w:rPr>
            </w:pPr>
            <w:r>
              <w:rPr>
                <w:rFonts w:ascii="Arial" w:hAnsi="Arial" w:cs="Arial"/>
                <w:sz w:val="20"/>
                <w:szCs w:val="20"/>
              </w:rPr>
              <w:t>Budova ústredia NBS, Imricha Karvaša 1, Bratislava,</w:t>
            </w:r>
            <w:r w:rsidRPr="000B1A43">
              <w:rPr>
                <w:rFonts w:ascii="Arial" w:hAnsi="Arial" w:cs="Arial"/>
                <w:sz w:val="20"/>
                <w:szCs w:val="20"/>
              </w:rPr>
              <w:t xml:space="preserve"> </w:t>
            </w:r>
            <w:r w:rsidR="0025083D" w:rsidRPr="000B1A43">
              <w:rPr>
                <w:rFonts w:ascii="Arial" w:hAnsi="Arial" w:cs="Arial"/>
                <w:sz w:val="20"/>
                <w:szCs w:val="20"/>
              </w:rPr>
              <w:t>14</w:t>
            </w:r>
            <w:r>
              <w:rPr>
                <w:rFonts w:ascii="Arial" w:hAnsi="Arial" w:cs="Arial"/>
                <w:sz w:val="20"/>
                <w:szCs w:val="20"/>
              </w:rPr>
              <w:t>NP, miestnosť č.</w:t>
            </w:r>
            <w:r w:rsidR="00642C0D">
              <w:rPr>
                <w:rFonts w:ascii="Arial" w:hAnsi="Arial" w:cs="Arial"/>
                <w:sz w:val="20"/>
                <w:szCs w:val="20"/>
              </w:rPr>
              <w:t xml:space="preserve"> </w:t>
            </w:r>
            <w:r w:rsidR="0025083D" w:rsidRPr="000B1A43">
              <w:rPr>
                <w:rFonts w:ascii="Arial" w:hAnsi="Arial" w:cs="Arial"/>
                <w:sz w:val="20"/>
                <w:szCs w:val="20"/>
              </w:rPr>
              <w:t>020</w:t>
            </w:r>
          </w:p>
        </w:tc>
        <w:tc>
          <w:tcPr>
            <w:tcW w:w="1559" w:type="dxa"/>
          </w:tcPr>
          <w:p w14:paraId="2B96A6FE" w14:textId="77777777" w:rsidR="0025083D" w:rsidRPr="000B1A43" w:rsidRDefault="0025083D" w:rsidP="006F2E07">
            <w:pPr>
              <w:rPr>
                <w:rFonts w:ascii="Arial" w:hAnsi="Arial" w:cs="Arial"/>
                <w:sz w:val="20"/>
                <w:szCs w:val="20"/>
              </w:rPr>
            </w:pPr>
            <w:r w:rsidRPr="000B1A43">
              <w:rPr>
                <w:rFonts w:ascii="Arial" w:hAnsi="Arial" w:cs="Arial"/>
                <w:sz w:val="20"/>
                <w:szCs w:val="20"/>
              </w:rPr>
              <w:t>M5793000452</w:t>
            </w:r>
          </w:p>
        </w:tc>
        <w:tc>
          <w:tcPr>
            <w:tcW w:w="1559" w:type="dxa"/>
          </w:tcPr>
          <w:p w14:paraId="4D913869" w14:textId="77777777" w:rsidR="0025083D" w:rsidRPr="000B1A43" w:rsidRDefault="0025083D" w:rsidP="006F2E07">
            <w:pPr>
              <w:rPr>
                <w:rFonts w:ascii="Arial" w:hAnsi="Arial" w:cs="Arial"/>
                <w:sz w:val="20"/>
                <w:szCs w:val="20"/>
              </w:rPr>
            </w:pPr>
            <w:r w:rsidRPr="000B1A43">
              <w:rPr>
                <w:rFonts w:ascii="Arial" w:hAnsi="Arial" w:cs="Arial"/>
                <w:sz w:val="20"/>
                <w:szCs w:val="20"/>
              </w:rPr>
              <w:t>9.2009</w:t>
            </w:r>
          </w:p>
        </w:tc>
      </w:tr>
      <w:tr w:rsidR="0025083D" w:rsidRPr="00A4654E" w14:paraId="27922DE0" w14:textId="77777777" w:rsidTr="00E30EAA">
        <w:tc>
          <w:tcPr>
            <w:tcW w:w="710" w:type="dxa"/>
          </w:tcPr>
          <w:p w14:paraId="1B03AC35" w14:textId="77777777" w:rsidR="0025083D" w:rsidRPr="000B1A43" w:rsidRDefault="0025083D" w:rsidP="006F2E07">
            <w:pPr>
              <w:rPr>
                <w:rFonts w:ascii="Arial" w:hAnsi="Arial" w:cs="Arial"/>
                <w:sz w:val="20"/>
                <w:szCs w:val="20"/>
              </w:rPr>
            </w:pPr>
            <w:r w:rsidRPr="000B1A43">
              <w:rPr>
                <w:rFonts w:ascii="Arial" w:hAnsi="Arial" w:cs="Arial"/>
                <w:sz w:val="20"/>
                <w:szCs w:val="20"/>
              </w:rPr>
              <w:t>3</w:t>
            </w:r>
            <w:r>
              <w:rPr>
                <w:rFonts w:ascii="Arial" w:hAnsi="Arial" w:cs="Arial"/>
                <w:sz w:val="20"/>
                <w:szCs w:val="20"/>
              </w:rPr>
              <w:t>.</w:t>
            </w:r>
          </w:p>
        </w:tc>
        <w:tc>
          <w:tcPr>
            <w:tcW w:w="1984" w:type="dxa"/>
          </w:tcPr>
          <w:p w14:paraId="76F23CF9" w14:textId="77777777" w:rsidR="0025083D" w:rsidRPr="000B1A43" w:rsidRDefault="0025083D" w:rsidP="006F2E07">
            <w:pPr>
              <w:rPr>
                <w:rFonts w:ascii="Arial" w:hAnsi="Arial" w:cs="Arial"/>
                <w:sz w:val="20"/>
                <w:szCs w:val="20"/>
              </w:rPr>
            </w:pPr>
            <w:r w:rsidRPr="000B1A43">
              <w:rPr>
                <w:rFonts w:ascii="Arial" w:hAnsi="Arial" w:cs="Arial"/>
                <w:sz w:val="20"/>
                <w:szCs w:val="20"/>
              </w:rPr>
              <w:t>AFICIO MP 5500</w:t>
            </w:r>
          </w:p>
        </w:tc>
        <w:tc>
          <w:tcPr>
            <w:tcW w:w="3119" w:type="dxa"/>
          </w:tcPr>
          <w:p w14:paraId="461A26D9" w14:textId="2F180A79" w:rsidR="0025083D" w:rsidRPr="000B1A43" w:rsidRDefault="00ED0483" w:rsidP="006F2E07">
            <w:pPr>
              <w:rPr>
                <w:rFonts w:ascii="Arial" w:hAnsi="Arial" w:cs="Arial"/>
                <w:sz w:val="20"/>
                <w:szCs w:val="20"/>
              </w:rPr>
            </w:pPr>
            <w:r>
              <w:rPr>
                <w:rFonts w:ascii="Arial" w:hAnsi="Arial" w:cs="Arial"/>
                <w:sz w:val="20"/>
                <w:szCs w:val="20"/>
              </w:rPr>
              <w:t xml:space="preserve">Budova ústredia NBS, Imricha Karvaša 1, Bratislava, </w:t>
            </w:r>
            <w:r w:rsidR="0025083D" w:rsidRPr="000B1A43">
              <w:rPr>
                <w:rFonts w:ascii="Arial" w:hAnsi="Arial" w:cs="Arial"/>
                <w:sz w:val="20"/>
                <w:szCs w:val="20"/>
              </w:rPr>
              <w:t>15</w:t>
            </w:r>
            <w:r>
              <w:rPr>
                <w:rFonts w:ascii="Arial" w:hAnsi="Arial" w:cs="Arial"/>
                <w:sz w:val="20"/>
                <w:szCs w:val="20"/>
              </w:rPr>
              <w:t xml:space="preserve">NP, </w:t>
            </w:r>
            <w:r w:rsidR="0025083D" w:rsidRPr="000B1A43">
              <w:rPr>
                <w:rFonts w:ascii="Arial" w:hAnsi="Arial" w:cs="Arial"/>
                <w:sz w:val="20"/>
                <w:szCs w:val="20"/>
              </w:rPr>
              <w:t>chodba</w:t>
            </w:r>
          </w:p>
        </w:tc>
        <w:tc>
          <w:tcPr>
            <w:tcW w:w="1559" w:type="dxa"/>
          </w:tcPr>
          <w:p w14:paraId="6BFFF390" w14:textId="77777777" w:rsidR="0025083D" w:rsidRPr="000B1A43" w:rsidRDefault="0025083D" w:rsidP="006F2E07">
            <w:pPr>
              <w:rPr>
                <w:rFonts w:ascii="Arial" w:hAnsi="Arial" w:cs="Arial"/>
                <w:sz w:val="20"/>
                <w:szCs w:val="20"/>
              </w:rPr>
            </w:pPr>
            <w:r w:rsidRPr="000B1A43">
              <w:rPr>
                <w:rFonts w:ascii="Arial" w:hAnsi="Arial" w:cs="Arial"/>
                <w:sz w:val="20"/>
                <w:szCs w:val="20"/>
              </w:rPr>
              <w:t>M5593000045</w:t>
            </w:r>
          </w:p>
        </w:tc>
        <w:tc>
          <w:tcPr>
            <w:tcW w:w="1559" w:type="dxa"/>
          </w:tcPr>
          <w:p w14:paraId="552FD884" w14:textId="77777777" w:rsidR="0025083D" w:rsidRPr="000B1A43" w:rsidRDefault="0025083D" w:rsidP="006F2E07">
            <w:pPr>
              <w:rPr>
                <w:rFonts w:ascii="Arial" w:hAnsi="Arial" w:cs="Arial"/>
                <w:sz w:val="20"/>
                <w:szCs w:val="20"/>
              </w:rPr>
            </w:pPr>
            <w:r w:rsidRPr="000B1A43">
              <w:rPr>
                <w:rFonts w:ascii="Arial" w:hAnsi="Arial" w:cs="Arial"/>
                <w:sz w:val="20"/>
                <w:szCs w:val="20"/>
              </w:rPr>
              <w:t>9.2009</w:t>
            </w:r>
          </w:p>
        </w:tc>
      </w:tr>
      <w:tr w:rsidR="0025083D" w:rsidRPr="00A4654E" w14:paraId="1A116158" w14:textId="77777777" w:rsidTr="00E30EAA">
        <w:tc>
          <w:tcPr>
            <w:tcW w:w="710" w:type="dxa"/>
          </w:tcPr>
          <w:p w14:paraId="2DF6AFC3" w14:textId="77777777" w:rsidR="0025083D" w:rsidRPr="000B1A43" w:rsidRDefault="0025083D" w:rsidP="006F2E07">
            <w:pPr>
              <w:rPr>
                <w:rFonts w:ascii="Arial" w:hAnsi="Arial" w:cs="Arial"/>
                <w:sz w:val="20"/>
                <w:szCs w:val="20"/>
              </w:rPr>
            </w:pPr>
            <w:r w:rsidRPr="000B1A43">
              <w:rPr>
                <w:rFonts w:ascii="Arial" w:hAnsi="Arial" w:cs="Arial"/>
                <w:sz w:val="20"/>
                <w:szCs w:val="20"/>
              </w:rPr>
              <w:t>4</w:t>
            </w:r>
            <w:r>
              <w:rPr>
                <w:rFonts w:ascii="Arial" w:hAnsi="Arial" w:cs="Arial"/>
                <w:sz w:val="20"/>
                <w:szCs w:val="20"/>
              </w:rPr>
              <w:t>.</w:t>
            </w:r>
          </w:p>
        </w:tc>
        <w:tc>
          <w:tcPr>
            <w:tcW w:w="1984" w:type="dxa"/>
          </w:tcPr>
          <w:p w14:paraId="6BC186F5" w14:textId="77777777" w:rsidR="0025083D" w:rsidRPr="000B1A43" w:rsidRDefault="0025083D" w:rsidP="006F2E07">
            <w:pPr>
              <w:rPr>
                <w:rFonts w:ascii="Arial" w:hAnsi="Arial" w:cs="Arial"/>
                <w:sz w:val="20"/>
                <w:szCs w:val="20"/>
              </w:rPr>
            </w:pPr>
            <w:r w:rsidRPr="000B1A43">
              <w:rPr>
                <w:rFonts w:ascii="Arial" w:hAnsi="Arial" w:cs="Arial"/>
                <w:sz w:val="20"/>
                <w:szCs w:val="20"/>
              </w:rPr>
              <w:t>AFICIO MPC 5000AD</w:t>
            </w:r>
          </w:p>
        </w:tc>
        <w:tc>
          <w:tcPr>
            <w:tcW w:w="3119" w:type="dxa"/>
          </w:tcPr>
          <w:p w14:paraId="7A634AE7" w14:textId="7D8499C7" w:rsidR="0025083D" w:rsidRPr="000B1A43" w:rsidRDefault="00ED0483" w:rsidP="006F2E07">
            <w:pPr>
              <w:rPr>
                <w:rFonts w:ascii="Arial" w:hAnsi="Arial" w:cs="Arial"/>
                <w:sz w:val="20"/>
                <w:szCs w:val="20"/>
              </w:rPr>
            </w:pPr>
            <w:r>
              <w:rPr>
                <w:rFonts w:ascii="Arial" w:hAnsi="Arial" w:cs="Arial"/>
                <w:sz w:val="20"/>
                <w:szCs w:val="20"/>
              </w:rPr>
              <w:t xml:space="preserve">Budova ústredia NBS, Imricha Karvaša 1, Bratislava, </w:t>
            </w:r>
            <w:r w:rsidR="0025083D" w:rsidRPr="000B1A43">
              <w:rPr>
                <w:rFonts w:ascii="Arial" w:hAnsi="Arial" w:cs="Arial"/>
                <w:sz w:val="20"/>
                <w:szCs w:val="20"/>
              </w:rPr>
              <w:t>25</w:t>
            </w:r>
            <w:r>
              <w:rPr>
                <w:rFonts w:ascii="Arial" w:hAnsi="Arial" w:cs="Arial"/>
                <w:sz w:val="20"/>
                <w:szCs w:val="20"/>
              </w:rPr>
              <w:t>NP, miestnosť č.</w:t>
            </w:r>
            <w:r w:rsidR="00642C0D">
              <w:rPr>
                <w:rFonts w:ascii="Arial" w:hAnsi="Arial" w:cs="Arial"/>
                <w:sz w:val="20"/>
                <w:szCs w:val="20"/>
              </w:rPr>
              <w:t xml:space="preserve"> </w:t>
            </w:r>
            <w:r w:rsidR="0025083D" w:rsidRPr="000B1A43">
              <w:rPr>
                <w:rFonts w:ascii="Arial" w:hAnsi="Arial" w:cs="Arial"/>
                <w:sz w:val="20"/>
                <w:szCs w:val="20"/>
              </w:rPr>
              <w:t>105</w:t>
            </w:r>
          </w:p>
        </w:tc>
        <w:tc>
          <w:tcPr>
            <w:tcW w:w="1559" w:type="dxa"/>
          </w:tcPr>
          <w:p w14:paraId="2896F4F1" w14:textId="77777777" w:rsidR="0025083D" w:rsidRPr="000B1A43" w:rsidRDefault="0025083D" w:rsidP="006F2E07">
            <w:pPr>
              <w:rPr>
                <w:rFonts w:ascii="Arial" w:hAnsi="Arial" w:cs="Arial"/>
                <w:sz w:val="20"/>
                <w:szCs w:val="20"/>
              </w:rPr>
            </w:pPr>
            <w:r w:rsidRPr="000B1A43">
              <w:rPr>
                <w:rFonts w:ascii="Arial" w:hAnsi="Arial" w:cs="Arial"/>
                <w:sz w:val="20"/>
                <w:szCs w:val="20"/>
              </w:rPr>
              <w:t>L9074701096</w:t>
            </w:r>
          </w:p>
        </w:tc>
        <w:tc>
          <w:tcPr>
            <w:tcW w:w="1559" w:type="dxa"/>
          </w:tcPr>
          <w:p w14:paraId="423F8656" w14:textId="77777777" w:rsidR="0025083D" w:rsidRPr="000B1A43" w:rsidRDefault="0025083D" w:rsidP="006F2E07">
            <w:pPr>
              <w:rPr>
                <w:rFonts w:ascii="Arial" w:hAnsi="Arial" w:cs="Arial"/>
                <w:sz w:val="20"/>
                <w:szCs w:val="20"/>
              </w:rPr>
            </w:pPr>
            <w:r w:rsidRPr="000B1A43">
              <w:rPr>
                <w:rFonts w:ascii="Arial" w:hAnsi="Arial" w:cs="Arial"/>
                <w:sz w:val="20"/>
                <w:szCs w:val="20"/>
              </w:rPr>
              <w:t>6.2008</w:t>
            </w:r>
          </w:p>
        </w:tc>
      </w:tr>
      <w:tr w:rsidR="0025083D" w:rsidRPr="00A4654E" w14:paraId="2D920146" w14:textId="77777777" w:rsidTr="00E30EAA">
        <w:tc>
          <w:tcPr>
            <w:tcW w:w="710" w:type="dxa"/>
          </w:tcPr>
          <w:p w14:paraId="27D0271D" w14:textId="77777777" w:rsidR="0025083D" w:rsidRPr="000B1A43" w:rsidRDefault="0025083D" w:rsidP="006F2E07">
            <w:pPr>
              <w:rPr>
                <w:rFonts w:ascii="Arial" w:hAnsi="Arial" w:cs="Arial"/>
                <w:sz w:val="20"/>
                <w:szCs w:val="20"/>
              </w:rPr>
            </w:pPr>
            <w:r w:rsidRPr="000B1A43">
              <w:rPr>
                <w:rFonts w:ascii="Arial" w:hAnsi="Arial" w:cs="Arial"/>
                <w:sz w:val="20"/>
                <w:szCs w:val="20"/>
              </w:rPr>
              <w:t>5</w:t>
            </w:r>
            <w:r>
              <w:rPr>
                <w:rFonts w:ascii="Arial" w:hAnsi="Arial" w:cs="Arial"/>
                <w:sz w:val="20"/>
                <w:szCs w:val="20"/>
              </w:rPr>
              <w:t>.</w:t>
            </w:r>
          </w:p>
        </w:tc>
        <w:tc>
          <w:tcPr>
            <w:tcW w:w="1984" w:type="dxa"/>
          </w:tcPr>
          <w:p w14:paraId="77795B93" w14:textId="77777777" w:rsidR="0025083D" w:rsidRPr="000B1A43" w:rsidRDefault="0025083D" w:rsidP="006F2E07">
            <w:pPr>
              <w:rPr>
                <w:rFonts w:ascii="Arial" w:hAnsi="Arial" w:cs="Arial"/>
                <w:sz w:val="20"/>
                <w:szCs w:val="20"/>
              </w:rPr>
            </w:pPr>
            <w:r w:rsidRPr="000B1A43">
              <w:rPr>
                <w:rFonts w:ascii="Arial" w:hAnsi="Arial" w:cs="Arial"/>
                <w:sz w:val="20"/>
                <w:szCs w:val="20"/>
              </w:rPr>
              <w:t>AFICIO MP 6000 CSP</w:t>
            </w:r>
          </w:p>
        </w:tc>
        <w:tc>
          <w:tcPr>
            <w:tcW w:w="3119" w:type="dxa"/>
          </w:tcPr>
          <w:p w14:paraId="05BB00A8" w14:textId="6CB7B2A5" w:rsidR="0025083D" w:rsidRPr="000B1A43" w:rsidRDefault="00ED0483" w:rsidP="006F2E07">
            <w:pPr>
              <w:rPr>
                <w:rFonts w:ascii="Arial" w:hAnsi="Arial" w:cs="Arial"/>
                <w:sz w:val="20"/>
                <w:szCs w:val="20"/>
              </w:rPr>
            </w:pPr>
            <w:r>
              <w:rPr>
                <w:rFonts w:ascii="Arial" w:hAnsi="Arial" w:cs="Arial"/>
                <w:sz w:val="20"/>
                <w:szCs w:val="20"/>
              </w:rPr>
              <w:t xml:space="preserve">Budova ústredia NBS, Imricha Karvaša 1, Bratislava, </w:t>
            </w:r>
            <w:r w:rsidR="0025083D" w:rsidRPr="000B1A43">
              <w:rPr>
                <w:rFonts w:ascii="Arial" w:hAnsi="Arial" w:cs="Arial"/>
                <w:sz w:val="20"/>
                <w:szCs w:val="20"/>
              </w:rPr>
              <w:t>8</w:t>
            </w:r>
            <w:r>
              <w:rPr>
                <w:rFonts w:ascii="Arial" w:hAnsi="Arial" w:cs="Arial"/>
                <w:sz w:val="20"/>
                <w:szCs w:val="20"/>
              </w:rPr>
              <w:t>NP, miestnosť č.</w:t>
            </w:r>
            <w:r w:rsidR="00642C0D">
              <w:rPr>
                <w:rFonts w:ascii="Arial" w:hAnsi="Arial" w:cs="Arial"/>
                <w:sz w:val="20"/>
                <w:szCs w:val="20"/>
              </w:rPr>
              <w:t xml:space="preserve"> </w:t>
            </w:r>
            <w:r w:rsidR="0025083D" w:rsidRPr="000B1A43">
              <w:rPr>
                <w:rFonts w:ascii="Arial" w:hAnsi="Arial" w:cs="Arial"/>
                <w:sz w:val="20"/>
                <w:szCs w:val="20"/>
              </w:rPr>
              <w:t>109</w:t>
            </w:r>
          </w:p>
        </w:tc>
        <w:tc>
          <w:tcPr>
            <w:tcW w:w="1559" w:type="dxa"/>
          </w:tcPr>
          <w:p w14:paraId="237D495A" w14:textId="77777777" w:rsidR="0025083D" w:rsidRPr="000B1A43" w:rsidRDefault="0025083D" w:rsidP="006F2E07">
            <w:pPr>
              <w:rPr>
                <w:rFonts w:ascii="Arial" w:hAnsi="Arial" w:cs="Arial"/>
                <w:sz w:val="20"/>
                <w:szCs w:val="20"/>
              </w:rPr>
            </w:pPr>
            <w:r w:rsidRPr="000B1A43">
              <w:rPr>
                <w:rFonts w:ascii="Arial" w:hAnsi="Arial" w:cs="Arial"/>
                <w:sz w:val="20"/>
                <w:szCs w:val="20"/>
              </w:rPr>
              <w:t>M5783300467</w:t>
            </w:r>
          </w:p>
        </w:tc>
        <w:tc>
          <w:tcPr>
            <w:tcW w:w="1559" w:type="dxa"/>
          </w:tcPr>
          <w:p w14:paraId="1873CD27" w14:textId="77777777" w:rsidR="0025083D" w:rsidRPr="000B1A43" w:rsidRDefault="0025083D" w:rsidP="006F2E07">
            <w:pPr>
              <w:rPr>
                <w:rFonts w:ascii="Arial" w:hAnsi="Arial" w:cs="Arial"/>
                <w:sz w:val="20"/>
                <w:szCs w:val="20"/>
              </w:rPr>
            </w:pPr>
            <w:r w:rsidRPr="000B1A43">
              <w:rPr>
                <w:rFonts w:ascii="Arial" w:hAnsi="Arial" w:cs="Arial"/>
                <w:sz w:val="20"/>
                <w:szCs w:val="20"/>
              </w:rPr>
              <w:t>12.2008</w:t>
            </w:r>
          </w:p>
        </w:tc>
      </w:tr>
      <w:tr w:rsidR="0025083D" w:rsidRPr="00A4654E" w14:paraId="34181467" w14:textId="77777777" w:rsidTr="00E30EAA">
        <w:tc>
          <w:tcPr>
            <w:tcW w:w="710" w:type="dxa"/>
          </w:tcPr>
          <w:p w14:paraId="5547A56F" w14:textId="77777777" w:rsidR="0025083D" w:rsidRPr="000B1A43" w:rsidRDefault="0025083D" w:rsidP="006F2E07">
            <w:pPr>
              <w:rPr>
                <w:rFonts w:ascii="Arial" w:hAnsi="Arial" w:cs="Arial"/>
                <w:sz w:val="20"/>
                <w:szCs w:val="20"/>
              </w:rPr>
            </w:pPr>
            <w:r w:rsidRPr="000B1A43">
              <w:rPr>
                <w:rFonts w:ascii="Arial" w:hAnsi="Arial" w:cs="Arial"/>
                <w:sz w:val="20"/>
                <w:szCs w:val="20"/>
              </w:rPr>
              <w:t>6</w:t>
            </w:r>
            <w:r>
              <w:rPr>
                <w:rFonts w:ascii="Arial" w:hAnsi="Arial" w:cs="Arial"/>
                <w:sz w:val="20"/>
                <w:szCs w:val="20"/>
              </w:rPr>
              <w:t>.</w:t>
            </w:r>
          </w:p>
        </w:tc>
        <w:tc>
          <w:tcPr>
            <w:tcW w:w="1984" w:type="dxa"/>
          </w:tcPr>
          <w:p w14:paraId="38A26658" w14:textId="77777777" w:rsidR="0025083D" w:rsidRPr="000B1A43" w:rsidRDefault="0025083D" w:rsidP="006F2E07">
            <w:pPr>
              <w:rPr>
                <w:rFonts w:ascii="Arial" w:hAnsi="Arial" w:cs="Arial"/>
                <w:sz w:val="20"/>
                <w:szCs w:val="20"/>
              </w:rPr>
            </w:pPr>
            <w:r w:rsidRPr="000B1A43">
              <w:rPr>
                <w:rFonts w:ascii="Arial" w:hAnsi="Arial" w:cs="Arial"/>
                <w:sz w:val="20"/>
                <w:szCs w:val="20"/>
              </w:rPr>
              <w:t>AFICIO MP 4500 SP</w:t>
            </w:r>
          </w:p>
        </w:tc>
        <w:tc>
          <w:tcPr>
            <w:tcW w:w="3119" w:type="dxa"/>
          </w:tcPr>
          <w:p w14:paraId="493D21B3" w14:textId="570DF389" w:rsidR="0025083D" w:rsidRPr="000B1A43" w:rsidRDefault="00ED0483" w:rsidP="006F2E07">
            <w:pPr>
              <w:rPr>
                <w:rFonts w:ascii="Arial" w:hAnsi="Arial" w:cs="Arial"/>
                <w:sz w:val="20"/>
                <w:szCs w:val="20"/>
              </w:rPr>
            </w:pPr>
            <w:r>
              <w:rPr>
                <w:rFonts w:ascii="Arial" w:hAnsi="Arial" w:cs="Arial"/>
                <w:sz w:val="20"/>
                <w:szCs w:val="20"/>
              </w:rPr>
              <w:t xml:space="preserve">Budova ústredia NBS, Imricha Karvaša 1, Bratislava, </w:t>
            </w:r>
            <w:r w:rsidR="0025083D" w:rsidRPr="000B1A43">
              <w:rPr>
                <w:rFonts w:ascii="Arial" w:hAnsi="Arial" w:cs="Arial"/>
                <w:sz w:val="20"/>
                <w:szCs w:val="20"/>
              </w:rPr>
              <w:t>28</w:t>
            </w:r>
            <w:r>
              <w:rPr>
                <w:rFonts w:ascii="Arial" w:hAnsi="Arial" w:cs="Arial"/>
                <w:sz w:val="20"/>
                <w:szCs w:val="20"/>
              </w:rPr>
              <w:t xml:space="preserve"> NP, </w:t>
            </w:r>
            <w:r w:rsidR="0025083D" w:rsidRPr="000B1A43">
              <w:rPr>
                <w:rFonts w:ascii="Arial" w:hAnsi="Arial" w:cs="Arial"/>
                <w:sz w:val="20"/>
                <w:szCs w:val="20"/>
              </w:rPr>
              <w:t>chodba</w:t>
            </w:r>
          </w:p>
        </w:tc>
        <w:tc>
          <w:tcPr>
            <w:tcW w:w="1559" w:type="dxa"/>
          </w:tcPr>
          <w:p w14:paraId="1C1FAAF9" w14:textId="77777777" w:rsidR="0025083D" w:rsidRPr="000B1A43" w:rsidRDefault="0025083D" w:rsidP="006F2E07">
            <w:pPr>
              <w:rPr>
                <w:rFonts w:ascii="Arial" w:hAnsi="Arial" w:cs="Arial"/>
                <w:sz w:val="20"/>
                <w:szCs w:val="20"/>
              </w:rPr>
            </w:pPr>
            <w:r w:rsidRPr="000B1A43">
              <w:rPr>
                <w:rFonts w:ascii="Arial" w:hAnsi="Arial" w:cs="Arial"/>
                <w:sz w:val="20"/>
                <w:szCs w:val="20"/>
              </w:rPr>
              <w:t>M2773500630</w:t>
            </w:r>
          </w:p>
        </w:tc>
        <w:tc>
          <w:tcPr>
            <w:tcW w:w="1559" w:type="dxa"/>
          </w:tcPr>
          <w:p w14:paraId="05EEC56A" w14:textId="77777777" w:rsidR="0025083D" w:rsidRPr="000B1A43" w:rsidRDefault="0025083D" w:rsidP="006F2E07">
            <w:pPr>
              <w:rPr>
                <w:rFonts w:ascii="Arial" w:hAnsi="Arial" w:cs="Arial"/>
                <w:sz w:val="20"/>
                <w:szCs w:val="20"/>
              </w:rPr>
            </w:pPr>
            <w:r w:rsidRPr="000B1A43">
              <w:rPr>
                <w:rFonts w:ascii="Arial" w:hAnsi="Arial" w:cs="Arial"/>
                <w:sz w:val="20"/>
                <w:szCs w:val="20"/>
              </w:rPr>
              <w:t>6.2008</w:t>
            </w:r>
          </w:p>
        </w:tc>
      </w:tr>
      <w:tr w:rsidR="0025083D" w:rsidRPr="00A4654E" w14:paraId="250CE8E9" w14:textId="77777777" w:rsidTr="00E30EAA">
        <w:tc>
          <w:tcPr>
            <w:tcW w:w="710" w:type="dxa"/>
          </w:tcPr>
          <w:p w14:paraId="1AD3834B" w14:textId="77777777" w:rsidR="0025083D" w:rsidRPr="000B1A43" w:rsidRDefault="0025083D" w:rsidP="006F2E07">
            <w:pPr>
              <w:rPr>
                <w:rFonts w:ascii="Arial" w:hAnsi="Arial" w:cs="Arial"/>
                <w:sz w:val="20"/>
                <w:szCs w:val="20"/>
              </w:rPr>
            </w:pPr>
            <w:r w:rsidRPr="000B1A43">
              <w:rPr>
                <w:rFonts w:ascii="Arial" w:hAnsi="Arial" w:cs="Arial"/>
                <w:sz w:val="20"/>
                <w:szCs w:val="20"/>
              </w:rPr>
              <w:t>7</w:t>
            </w:r>
            <w:r>
              <w:rPr>
                <w:rFonts w:ascii="Arial" w:hAnsi="Arial" w:cs="Arial"/>
                <w:sz w:val="20"/>
                <w:szCs w:val="20"/>
              </w:rPr>
              <w:t>.</w:t>
            </w:r>
          </w:p>
        </w:tc>
        <w:tc>
          <w:tcPr>
            <w:tcW w:w="1984" w:type="dxa"/>
          </w:tcPr>
          <w:p w14:paraId="3F609FD9" w14:textId="77777777" w:rsidR="0025083D" w:rsidRPr="000B1A43" w:rsidRDefault="0025083D" w:rsidP="006F2E07">
            <w:pPr>
              <w:rPr>
                <w:rFonts w:ascii="Arial" w:hAnsi="Arial" w:cs="Arial"/>
                <w:sz w:val="20"/>
                <w:szCs w:val="20"/>
              </w:rPr>
            </w:pPr>
            <w:r w:rsidRPr="000B1A43">
              <w:rPr>
                <w:rFonts w:ascii="Arial" w:hAnsi="Arial" w:cs="Arial"/>
                <w:sz w:val="20"/>
                <w:szCs w:val="20"/>
              </w:rPr>
              <w:t>AFICIO MP 6000 CSP</w:t>
            </w:r>
          </w:p>
        </w:tc>
        <w:tc>
          <w:tcPr>
            <w:tcW w:w="3119" w:type="dxa"/>
          </w:tcPr>
          <w:p w14:paraId="78E12C3C" w14:textId="5CF9E65F" w:rsidR="0025083D" w:rsidRPr="000B1A43" w:rsidRDefault="00ED0483" w:rsidP="006F2E07">
            <w:pPr>
              <w:rPr>
                <w:rFonts w:ascii="Arial" w:hAnsi="Arial" w:cs="Arial"/>
                <w:sz w:val="20"/>
                <w:szCs w:val="20"/>
              </w:rPr>
            </w:pPr>
            <w:r>
              <w:rPr>
                <w:rFonts w:ascii="Arial" w:hAnsi="Arial" w:cs="Arial"/>
                <w:sz w:val="20"/>
                <w:szCs w:val="20"/>
              </w:rPr>
              <w:t xml:space="preserve">Budova ústredia NBS, Imricha Karvaša 1, Bratislava, </w:t>
            </w:r>
            <w:r w:rsidR="0025083D" w:rsidRPr="000B1A43">
              <w:rPr>
                <w:rFonts w:ascii="Arial" w:hAnsi="Arial" w:cs="Arial"/>
                <w:sz w:val="20"/>
                <w:szCs w:val="20"/>
              </w:rPr>
              <w:t>17</w:t>
            </w:r>
            <w:r>
              <w:rPr>
                <w:rFonts w:ascii="Arial" w:hAnsi="Arial" w:cs="Arial"/>
                <w:sz w:val="20"/>
                <w:szCs w:val="20"/>
              </w:rPr>
              <w:t>NP, miestnosť č.</w:t>
            </w:r>
            <w:r w:rsidR="00642C0D">
              <w:rPr>
                <w:rFonts w:ascii="Arial" w:hAnsi="Arial" w:cs="Arial"/>
                <w:sz w:val="20"/>
                <w:szCs w:val="20"/>
              </w:rPr>
              <w:t xml:space="preserve"> </w:t>
            </w:r>
            <w:r w:rsidR="0025083D" w:rsidRPr="000B1A43">
              <w:rPr>
                <w:rFonts w:ascii="Arial" w:hAnsi="Arial" w:cs="Arial"/>
                <w:sz w:val="20"/>
                <w:szCs w:val="20"/>
              </w:rPr>
              <w:t>102</w:t>
            </w:r>
          </w:p>
        </w:tc>
        <w:tc>
          <w:tcPr>
            <w:tcW w:w="1559" w:type="dxa"/>
          </w:tcPr>
          <w:p w14:paraId="2C904B95" w14:textId="77777777" w:rsidR="0025083D" w:rsidRPr="000B1A43" w:rsidRDefault="0025083D" w:rsidP="006F2E07">
            <w:pPr>
              <w:rPr>
                <w:rFonts w:ascii="Arial" w:hAnsi="Arial" w:cs="Arial"/>
                <w:sz w:val="20"/>
                <w:szCs w:val="20"/>
              </w:rPr>
            </w:pPr>
            <w:r w:rsidRPr="000B1A43">
              <w:rPr>
                <w:rFonts w:ascii="Arial" w:hAnsi="Arial" w:cs="Arial"/>
                <w:sz w:val="20"/>
                <w:szCs w:val="20"/>
              </w:rPr>
              <w:t>M5783300457</w:t>
            </w:r>
          </w:p>
        </w:tc>
        <w:tc>
          <w:tcPr>
            <w:tcW w:w="1559" w:type="dxa"/>
          </w:tcPr>
          <w:p w14:paraId="36B0507F" w14:textId="77777777" w:rsidR="0025083D" w:rsidRPr="000B1A43" w:rsidRDefault="0025083D" w:rsidP="006F2E07">
            <w:pPr>
              <w:rPr>
                <w:rFonts w:ascii="Arial" w:hAnsi="Arial" w:cs="Arial"/>
                <w:sz w:val="20"/>
                <w:szCs w:val="20"/>
              </w:rPr>
            </w:pPr>
            <w:r w:rsidRPr="000B1A43">
              <w:rPr>
                <w:rFonts w:ascii="Arial" w:hAnsi="Arial" w:cs="Arial"/>
                <w:sz w:val="20"/>
                <w:szCs w:val="20"/>
              </w:rPr>
              <w:t>12.2008</w:t>
            </w:r>
          </w:p>
        </w:tc>
      </w:tr>
      <w:tr w:rsidR="0025083D" w:rsidRPr="00A4654E" w14:paraId="6F437137" w14:textId="77777777" w:rsidTr="00E30EAA">
        <w:tc>
          <w:tcPr>
            <w:tcW w:w="710" w:type="dxa"/>
          </w:tcPr>
          <w:p w14:paraId="7B500523" w14:textId="77777777" w:rsidR="0025083D" w:rsidRPr="000B1A43" w:rsidRDefault="0025083D" w:rsidP="006F2E07">
            <w:pPr>
              <w:rPr>
                <w:rFonts w:ascii="Arial" w:hAnsi="Arial" w:cs="Arial"/>
                <w:sz w:val="20"/>
                <w:szCs w:val="20"/>
              </w:rPr>
            </w:pPr>
            <w:r w:rsidRPr="000B1A43">
              <w:rPr>
                <w:rFonts w:ascii="Arial" w:hAnsi="Arial" w:cs="Arial"/>
                <w:sz w:val="20"/>
                <w:szCs w:val="20"/>
              </w:rPr>
              <w:t>8</w:t>
            </w:r>
            <w:r>
              <w:rPr>
                <w:rFonts w:ascii="Arial" w:hAnsi="Arial" w:cs="Arial"/>
                <w:sz w:val="20"/>
                <w:szCs w:val="20"/>
              </w:rPr>
              <w:t>.</w:t>
            </w:r>
          </w:p>
        </w:tc>
        <w:tc>
          <w:tcPr>
            <w:tcW w:w="1984" w:type="dxa"/>
          </w:tcPr>
          <w:p w14:paraId="47E20F64" w14:textId="77777777" w:rsidR="0025083D" w:rsidRPr="000B1A43" w:rsidRDefault="0025083D" w:rsidP="006F2E07">
            <w:pPr>
              <w:rPr>
                <w:rFonts w:ascii="Arial" w:hAnsi="Arial" w:cs="Arial"/>
                <w:sz w:val="20"/>
                <w:szCs w:val="20"/>
              </w:rPr>
            </w:pPr>
            <w:r w:rsidRPr="000B1A43">
              <w:rPr>
                <w:rFonts w:ascii="Arial" w:hAnsi="Arial" w:cs="Arial"/>
                <w:sz w:val="20"/>
                <w:szCs w:val="20"/>
              </w:rPr>
              <w:t>AFICIO MP 3010 SP</w:t>
            </w:r>
          </w:p>
        </w:tc>
        <w:tc>
          <w:tcPr>
            <w:tcW w:w="3119" w:type="dxa"/>
          </w:tcPr>
          <w:p w14:paraId="46755CF3" w14:textId="121943CB" w:rsidR="0025083D" w:rsidRPr="000B1A43" w:rsidRDefault="00EB40DA" w:rsidP="006F2E07">
            <w:pPr>
              <w:rPr>
                <w:rFonts w:ascii="Arial" w:hAnsi="Arial" w:cs="Arial"/>
                <w:sz w:val="20"/>
                <w:szCs w:val="20"/>
              </w:rPr>
            </w:pPr>
            <w:r>
              <w:rPr>
                <w:rFonts w:ascii="Arial" w:hAnsi="Arial" w:cs="Arial"/>
                <w:sz w:val="20"/>
                <w:szCs w:val="20"/>
              </w:rPr>
              <w:t xml:space="preserve">Budova ústredia NBS, </w:t>
            </w:r>
            <w:r w:rsidR="0025083D" w:rsidRPr="000B1A43">
              <w:rPr>
                <w:rFonts w:ascii="Arial" w:hAnsi="Arial" w:cs="Arial"/>
                <w:sz w:val="20"/>
                <w:szCs w:val="20"/>
              </w:rPr>
              <w:t xml:space="preserve">Vazovova 2, </w:t>
            </w:r>
            <w:r>
              <w:rPr>
                <w:rFonts w:ascii="Arial" w:hAnsi="Arial" w:cs="Arial"/>
                <w:sz w:val="20"/>
                <w:szCs w:val="20"/>
              </w:rPr>
              <w:t xml:space="preserve">Bratislava, </w:t>
            </w:r>
            <w:r w:rsidR="0025083D" w:rsidRPr="000B1A43">
              <w:rPr>
                <w:rFonts w:ascii="Arial" w:hAnsi="Arial" w:cs="Arial"/>
                <w:sz w:val="20"/>
                <w:szCs w:val="20"/>
              </w:rPr>
              <w:t>1</w:t>
            </w:r>
            <w:r>
              <w:rPr>
                <w:rFonts w:ascii="Arial" w:hAnsi="Arial" w:cs="Arial"/>
                <w:sz w:val="20"/>
                <w:szCs w:val="20"/>
              </w:rPr>
              <w:t xml:space="preserve"> NP, miestnosť č. </w:t>
            </w:r>
            <w:r w:rsidR="0025083D" w:rsidRPr="000B1A43">
              <w:rPr>
                <w:rFonts w:ascii="Arial" w:hAnsi="Arial" w:cs="Arial"/>
                <w:sz w:val="20"/>
                <w:szCs w:val="20"/>
              </w:rPr>
              <w:t>106</w:t>
            </w:r>
            <w:r w:rsidR="0025083D">
              <w:rPr>
                <w:rFonts w:ascii="Arial" w:hAnsi="Arial" w:cs="Arial"/>
                <w:sz w:val="20"/>
                <w:szCs w:val="20"/>
              </w:rPr>
              <w:t xml:space="preserve"> </w:t>
            </w:r>
          </w:p>
        </w:tc>
        <w:tc>
          <w:tcPr>
            <w:tcW w:w="1559" w:type="dxa"/>
          </w:tcPr>
          <w:p w14:paraId="65A1F1C5" w14:textId="77777777" w:rsidR="0025083D" w:rsidRPr="000B1A43" w:rsidRDefault="0025083D" w:rsidP="006F2E07">
            <w:pPr>
              <w:rPr>
                <w:rFonts w:ascii="Arial" w:hAnsi="Arial" w:cs="Arial"/>
                <w:sz w:val="20"/>
                <w:szCs w:val="20"/>
              </w:rPr>
            </w:pPr>
            <w:r w:rsidRPr="000B1A43">
              <w:rPr>
                <w:rFonts w:ascii="Arial" w:hAnsi="Arial" w:cs="Arial"/>
                <w:sz w:val="20"/>
                <w:szCs w:val="20"/>
              </w:rPr>
              <w:t>M0973902471</w:t>
            </w:r>
          </w:p>
        </w:tc>
        <w:tc>
          <w:tcPr>
            <w:tcW w:w="1559" w:type="dxa"/>
          </w:tcPr>
          <w:p w14:paraId="10C4F6F9" w14:textId="77777777" w:rsidR="0025083D" w:rsidRPr="000B1A43" w:rsidRDefault="0025083D" w:rsidP="006F2E07">
            <w:pPr>
              <w:rPr>
                <w:rFonts w:ascii="Arial" w:hAnsi="Arial" w:cs="Arial"/>
                <w:sz w:val="20"/>
                <w:szCs w:val="20"/>
              </w:rPr>
            </w:pPr>
            <w:r w:rsidRPr="000B1A43">
              <w:rPr>
                <w:rFonts w:ascii="Arial" w:hAnsi="Arial" w:cs="Arial"/>
                <w:sz w:val="20"/>
                <w:szCs w:val="20"/>
              </w:rPr>
              <w:t>6.2008</w:t>
            </w:r>
          </w:p>
        </w:tc>
      </w:tr>
      <w:tr w:rsidR="0025083D" w:rsidRPr="00A4654E" w14:paraId="657A4923" w14:textId="77777777" w:rsidTr="00E30EAA">
        <w:tc>
          <w:tcPr>
            <w:tcW w:w="710" w:type="dxa"/>
          </w:tcPr>
          <w:p w14:paraId="095B451E" w14:textId="77777777" w:rsidR="0025083D" w:rsidRPr="000B1A43" w:rsidRDefault="0025083D" w:rsidP="006F2E07">
            <w:pPr>
              <w:rPr>
                <w:rFonts w:ascii="Arial" w:hAnsi="Arial" w:cs="Arial"/>
                <w:sz w:val="20"/>
                <w:szCs w:val="20"/>
              </w:rPr>
            </w:pPr>
            <w:r w:rsidRPr="000B1A43">
              <w:rPr>
                <w:rFonts w:ascii="Arial" w:hAnsi="Arial" w:cs="Arial"/>
                <w:sz w:val="20"/>
                <w:szCs w:val="20"/>
              </w:rPr>
              <w:t>9</w:t>
            </w:r>
            <w:r>
              <w:rPr>
                <w:rFonts w:ascii="Arial" w:hAnsi="Arial" w:cs="Arial"/>
                <w:sz w:val="20"/>
                <w:szCs w:val="20"/>
              </w:rPr>
              <w:t>.</w:t>
            </w:r>
          </w:p>
        </w:tc>
        <w:tc>
          <w:tcPr>
            <w:tcW w:w="1984" w:type="dxa"/>
          </w:tcPr>
          <w:p w14:paraId="0D774660" w14:textId="77777777" w:rsidR="0025083D" w:rsidRPr="000B1A43" w:rsidRDefault="0025083D" w:rsidP="006F2E07">
            <w:pPr>
              <w:rPr>
                <w:rFonts w:ascii="Arial" w:hAnsi="Arial" w:cs="Arial"/>
                <w:sz w:val="20"/>
                <w:szCs w:val="20"/>
              </w:rPr>
            </w:pPr>
            <w:r w:rsidRPr="000B1A43">
              <w:rPr>
                <w:rFonts w:ascii="Arial" w:hAnsi="Arial" w:cs="Arial"/>
                <w:sz w:val="20"/>
                <w:szCs w:val="20"/>
              </w:rPr>
              <w:t>AFICIO MPC 5000 AD</w:t>
            </w:r>
          </w:p>
        </w:tc>
        <w:tc>
          <w:tcPr>
            <w:tcW w:w="3119" w:type="dxa"/>
          </w:tcPr>
          <w:p w14:paraId="33D38660" w14:textId="3AA32F00" w:rsidR="0025083D" w:rsidRPr="000B1A43" w:rsidRDefault="00642C0D" w:rsidP="006F2E07">
            <w:pPr>
              <w:rPr>
                <w:rFonts w:ascii="Arial" w:hAnsi="Arial" w:cs="Arial"/>
                <w:sz w:val="20"/>
                <w:szCs w:val="20"/>
              </w:rPr>
            </w:pPr>
            <w:r>
              <w:rPr>
                <w:rFonts w:ascii="Arial" w:hAnsi="Arial" w:cs="Arial"/>
                <w:sz w:val="20"/>
                <w:szCs w:val="20"/>
              </w:rPr>
              <w:t xml:space="preserve">Budova ústredia NBS, Imricha Karvaša 1, Bratislava, </w:t>
            </w:r>
            <w:r w:rsidR="0025083D" w:rsidRPr="000B1A43">
              <w:rPr>
                <w:rFonts w:ascii="Arial" w:hAnsi="Arial" w:cs="Arial"/>
                <w:sz w:val="20"/>
                <w:szCs w:val="20"/>
              </w:rPr>
              <w:t>5</w:t>
            </w:r>
            <w:r>
              <w:rPr>
                <w:rFonts w:ascii="Arial" w:hAnsi="Arial" w:cs="Arial"/>
                <w:sz w:val="20"/>
                <w:szCs w:val="20"/>
              </w:rPr>
              <w:t xml:space="preserve">NP, miestnosť č. </w:t>
            </w:r>
            <w:r w:rsidR="0025083D" w:rsidRPr="000B1A43">
              <w:rPr>
                <w:rFonts w:ascii="Arial" w:hAnsi="Arial" w:cs="Arial"/>
                <w:sz w:val="20"/>
                <w:szCs w:val="20"/>
              </w:rPr>
              <w:t>035</w:t>
            </w:r>
          </w:p>
        </w:tc>
        <w:tc>
          <w:tcPr>
            <w:tcW w:w="1559" w:type="dxa"/>
          </w:tcPr>
          <w:p w14:paraId="52311496" w14:textId="77777777" w:rsidR="0025083D" w:rsidRPr="000B1A43" w:rsidRDefault="0025083D" w:rsidP="006F2E07">
            <w:pPr>
              <w:rPr>
                <w:rFonts w:ascii="Arial" w:hAnsi="Arial" w:cs="Arial"/>
                <w:sz w:val="20"/>
                <w:szCs w:val="20"/>
              </w:rPr>
            </w:pPr>
            <w:r w:rsidRPr="000B1A43">
              <w:rPr>
                <w:rFonts w:ascii="Arial" w:hAnsi="Arial" w:cs="Arial"/>
                <w:sz w:val="20"/>
                <w:szCs w:val="20"/>
              </w:rPr>
              <w:t>L9074701090</w:t>
            </w:r>
          </w:p>
        </w:tc>
        <w:tc>
          <w:tcPr>
            <w:tcW w:w="1559" w:type="dxa"/>
          </w:tcPr>
          <w:p w14:paraId="3FEF96D5" w14:textId="77777777" w:rsidR="0025083D" w:rsidRPr="000B1A43" w:rsidRDefault="0025083D" w:rsidP="006F2E07">
            <w:pPr>
              <w:rPr>
                <w:rFonts w:ascii="Arial" w:hAnsi="Arial" w:cs="Arial"/>
                <w:sz w:val="20"/>
                <w:szCs w:val="20"/>
              </w:rPr>
            </w:pPr>
            <w:r w:rsidRPr="000B1A43">
              <w:rPr>
                <w:rFonts w:ascii="Arial" w:hAnsi="Arial" w:cs="Arial"/>
                <w:sz w:val="20"/>
                <w:szCs w:val="20"/>
              </w:rPr>
              <w:t>6.2008</w:t>
            </w:r>
          </w:p>
        </w:tc>
      </w:tr>
      <w:tr w:rsidR="0025083D" w:rsidRPr="00A4654E" w14:paraId="258F35CC" w14:textId="77777777" w:rsidTr="00E30EAA">
        <w:tc>
          <w:tcPr>
            <w:tcW w:w="710" w:type="dxa"/>
          </w:tcPr>
          <w:p w14:paraId="1F54A2CD" w14:textId="77777777" w:rsidR="0025083D" w:rsidRPr="000B1A43" w:rsidRDefault="0025083D" w:rsidP="006F2E07">
            <w:pPr>
              <w:rPr>
                <w:rFonts w:ascii="Arial" w:hAnsi="Arial" w:cs="Arial"/>
                <w:sz w:val="20"/>
                <w:szCs w:val="20"/>
              </w:rPr>
            </w:pPr>
            <w:r w:rsidRPr="000B1A43">
              <w:rPr>
                <w:rFonts w:ascii="Arial" w:hAnsi="Arial" w:cs="Arial"/>
                <w:sz w:val="20"/>
                <w:szCs w:val="20"/>
              </w:rPr>
              <w:t>1</w:t>
            </w:r>
            <w:r>
              <w:rPr>
                <w:rFonts w:ascii="Arial" w:hAnsi="Arial" w:cs="Arial"/>
                <w:sz w:val="20"/>
                <w:szCs w:val="20"/>
              </w:rPr>
              <w:t>0.</w:t>
            </w:r>
          </w:p>
        </w:tc>
        <w:tc>
          <w:tcPr>
            <w:tcW w:w="1984" w:type="dxa"/>
          </w:tcPr>
          <w:p w14:paraId="0CF65935" w14:textId="77777777" w:rsidR="0025083D" w:rsidRPr="000B1A43" w:rsidRDefault="0025083D" w:rsidP="006F2E07">
            <w:pPr>
              <w:rPr>
                <w:rFonts w:ascii="Arial" w:hAnsi="Arial" w:cs="Arial"/>
                <w:sz w:val="20"/>
                <w:szCs w:val="20"/>
              </w:rPr>
            </w:pPr>
            <w:r w:rsidRPr="000B1A43">
              <w:rPr>
                <w:rFonts w:ascii="Arial" w:hAnsi="Arial" w:cs="Arial"/>
                <w:sz w:val="20"/>
                <w:szCs w:val="20"/>
              </w:rPr>
              <w:t>AFICIO MP 161</w:t>
            </w:r>
          </w:p>
        </w:tc>
        <w:tc>
          <w:tcPr>
            <w:tcW w:w="3119" w:type="dxa"/>
          </w:tcPr>
          <w:p w14:paraId="61C90BB6" w14:textId="693A644C" w:rsidR="0025083D" w:rsidRPr="000B1A43" w:rsidRDefault="00642C0D" w:rsidP="006F2E07">
            <w:pPr>
              <w:rPr>
                <w:rFonts w:ascii="Arial" w:hAnsi="Arial" w:cs="Arial"/>
                <w:sz w:val="20"/>
                <w:szCs w:val="20"/>
              </w:rPr>
            </w:pPr>
            <w:r>
              <w:rPr>
                <w:rFonts w:ascii="Arial" w:hAnsi="Arial" w:cs="Arial"/>
                <w:sz w:val="20"/>
                <w:szCs w:val="20"/>
              </w:rPr>
              <w:t xml:space="preserve">Budova ústredia NBS, Imricha Karvaša 1, Bratislava, </w:t>
            </w:r>
            <w:r w:rsidR="0025083D" w:rsidRPr="000B1A43">
              <w:rPr>
                <w:rFonts w:ascii="Arial" w:hAnsi="Arial" w:cs="Arial"/>
                <w:sz w:val="20"/>
                <w:szCs w:val="20"/>
              </w:rPr>
              <w:t>16</w:t>
            </w:r>
            <w:r>
              <w:rPr>
                <w:rFonts w:ascii="Arial" w:hAnsi="Arial" w:cs="Arial"/>
                <w:sz w:val="20"/>
                <w:szCs w:val="20"/>
              </w:rPr>
              <w:t xml:space="preserve">NP, miestnosť č. </w:t>
            </w:r>
            <w:r w:rsidR="0025083D" w:rsidRPr="000B1A43">
              <w:rPr>
                <w:rFonts w:ascii="Arial" w:hAnsi="Arial" w:cs="Arial"/>
                <w:sz w:val="20"/>
                <w:szCs w:val="20"/>
              </w:rPr>
              <w:t>014</w:t>
            </w:r>
          </w:p>
        </w:tc>
        <w:tc>
          <w:tcPr>
            <w:tcW w:w="1559" w:type="dxa"/>
          </w:tcPr>
          <w:p w14:paraId="5887F575" w14:textId="77777777" w:rsidR="0025083D" w:rsidRPr="000B1A43" w:rsidRDefault="0025083D" w:rsidP="006F2E07">
            <w:pPr>
              <w:rPr>
                <w:rFonts w:ascii="Arial" w:hAnsi="Arial" w:cs="Arial"/>
                <w:sz w:val="20"/>
                <w:szCs w:val="20"/>
              </w:rPr>
            </w:pPr>
            <w:r w:rsidRPr="000B1A43">
              <w:rPr>
                <w:rFonts w:ascii="Arial" w:hAnsi="Arial" w:cs="Arial"/>
                <w:sz w:val="20"/>
                <w:szCs w:val="20"/>
              </w:rPr>
              <w:t>M0179602525</w:t>
            </w:r>
          </w:p>
        </w:tc>
        <w:tc>
          <w:tcPr>
            <w:tcW w:w="1559" w:type="dxa"/>
          </w:tcPr>
          <w:p w14:paraId="72E064FD" w14:textId="77777777" w:rsidR="0025083D" w:rsidRPr="000B1A43" w:rsidRDefault="0025083D" w:rsidP="006F2E07">
            <w:pPr>
              <w:rPr>
                <w:rFonts w:ascii="Arial" w:hAnsi="Arial" w:cs="Arial"/>
                <w:sz w:val="20"/>
                <w:szCs w:val="20"/>
              </w:rPr>
            </w:pPr>
            <w:r w:rsidRPr="000B1A43">
              <w:rPr>
                <w:rFonts w:ascii="Arial" w:hAnsi="Arial" w:cs="Arial"/>
                <w:sz w:val="20"/>
                <w:szCs w:val="20"/>
              </w:rPr>
              <w:t>7.2009</w:t>
            </w:r>
          </w:p>
        </w:tc>
      </w:tr>
      <w:tr w:rsidR="0025083D" w:rsidRPr="00A4654E" w14:paraId="3F136C92" w14:textId="77777777" w:rsidTr="00E30EAA">
        <w:tc>
          <w:tcPr>
            <w:tcW w:w="710" w:type="dxa"/>
          </w:tcPr>
          <w:p w14:paraId="020F9E91" w14:textId="77777777" w:rsidR="0025083D" w:rsidRPr="000B1A43" w:rsidRDefault="0025083D" w:rsidP="006F2E07">
            <w:pPr>
              <w:rPr>
                <w:rFonts w:ascii="Arial" w:hAnsi="Arial" w:cs="Arial"/>
                <w:sz w:val="20"/>
                <w:szCs w:val="20"/>
              </w:rPr>
            </w:pPr>
            <w:r w:rsidRPr="000B1A43">
              <w:rPr>
                <w:rFonts w:ascii="Arial" w:hAnsi="Arial" w:cs="Arial"/>
                <w:sz w:val="20"/>
                <w:szCs w:val="20"/>
              </w:rPr>
              <w:t>11</w:t>
            </w:r>
            <w:r>
              <w:rPr>
                <w:rFonts w:ascii="Arial" w:hAnsi="Arial" w:cs="Arial"/>
                <w:sz w:val="20"/>
                <w:szCs w:val="20"/>
              </w:rPr>
              <w:t>.</w:t>
            </w:r>
          </w:p>
        </w:tc>
        <w:tc>
          <w:tcPr>
            <w:tcW w:w="1984" w:type="dxa"/>
          </w:tcPr>
          <w:p w14:paraId="2C42D0C8" w14:textId="77777777" w:rsidR="0025083D" w:rsidRPr="000B1A43" w:rsidRDefault="0025083D" w:rsidP="006F2E07">
            <w:pPr>
              <w:rPr>
                <w:rFonts w:ascii="Arial" w:hAnsi="Arial" w:cs="Arial"/>
                <w:sz w:val="20"/>
                <w:szCs w:val="20"/>
              </w:rPr>
            </w:pPr>
            <w:r w:rsidRPr="000B1A43">
              <w:rPr>
                <w:rFonts w:ascii="Arial" w:hAnsi="Arial" w:cs="Arial"/>
                <w:sz w:val="20"/>
                <w:szCs w:val="20"/>
              </w:rPr>
              <w:t>AFICIO MP 4500 SP</w:t>
            </w:r>
          </w:p>
        </w:tc>
        <w:tc>
          <w:tcPr>
            <w:tcW w:w="3119" w:type="dxa"/>
          </w:tcPr>
          <w:p w14:paraId="1A5053AA" w14:textId="649AE3F2" w:rsidR="0025083D" w:rsidRPr="000B1A43" w:rsidRDefault="00642C0D" w:rsidP="006F2E07">
            <w:pPr>
              <w:rPr>
                <w:rFonts w:ascii="Arial" w:hAnsi="Arial" w:cs="Arial"/>
                <w:sz w:val="20"/>
                <w:szCs w:val="20"/>
              </w:rPr>
            </w:pPr>
            <w:r>
              <w:rPr>
                <w:rFonts w:ascii="Arial" w:hAnsi="Arial" w:cs="Arial"/>
                <w:sz w:val="20"/>
                <w:szCs w:val="20"/>
              </w:rPr>
              <w:t xml:space="preserve">Budova ústredia NBS, Imricha Karvaša 1, Bratislava, </w:t>
            </w:r>
            <w:r w:rsidR="0025083D" w:rsidRPr="000B1A43">
              <w:rPr>
                <w:rFonts w:ascii="Arial" w:hAnsi="Arial" w:cs="Arial"/>
                <w:sz w:val="20"/>
                <w:szCs w:val="20"/>
              </w:rPr>
              <w:t>6</w:t>
            </w:r>
            <w:r>
              <w:rPr>
                <w:rFonts w:ascii="Arial" w:hAnsi="Arial" w:cs="Arial"/>
                <w:sz w:val="20"/>
                <w:szCs w:val="20"/>
              </w:rPr>
              <w:t>NP, miestnosť č.</w:t>
            </w:r>
            <w:r w:rsidR="0025083D" w:rsidRPr="000B1A43">
              <w:rPr>
                <w:rFonts w:ascii="Arial" w:hAnsi="Arial" w:cs="Arial"/>
                <w:sz w:val="20"/>
                <w:szCs w:val="20"/>
              </w:rPr>
              <w:t>043</w:t>
            </w:r>
          </w:p>
        </w:tc>
        <w:tc>
          <w:tcPr>
            <w:tcW w:w="1559" w:type="dxa"/>
          </w:tcPr>
          <w:p w14:paraId="0867378A" w14:textId="77777777" w:rsidR="0025083D" w:rsidRPr="000B1A43" w:rsidRDefault="0025083D" w:rsidP="006F2E07">
            <w:pPr>
              <w:rPr>
                <w:rFonts w:ascii="Arial" w:hAnsi="Arial" w:cs="Arial"/>
                <w:sz w:val="20"/>
                <w:szCs w:val="20"/>
              </w:rPr>
            </w:pPr>
            <w:r w:rsidRPr="000B1A43">
              <w:rPr>
                <w:rFonts w:ascii="Arial" w:hAnsi="Arial" w:cs="Arial"/>
                <w:sz w:val="20"/>
                <w:szCs w:val="20"/>
              </w:rPr>
              <w:t>M2773500629</w:t>
            </w:r>
          </w:p>
        </w:tc>
        <w:tc>
          <w:tcPr>
            <w:tcW w:w="1559" w:type="dxa"/>
          </w:tcPr>
          <w:p w14:paraId="7ACA545D" w14:textId="77777777" w:rsidR="0025083D" w:rsidRPr="000B1A43" w:rsidRDefault="0025083D" w:rsidP="006F2E07">
            <w:pPr>
              <w:rPr>
                <w:rFonts w:ascii="Arial" w:hAnsi="Arial" w:cs="Arial"/>
                <w:sz w:val="20"/>
                <w:szCs w:val="20"/>
              </w:rPr>
            </w:pPr>
            <w:r w:rsidRPr="000B1A43">
              <w:rPr>
                <w:rFonts w:ascii="Arial" w:hAnsi="Arial" w:cs="Arial"/>
                <w:sz w:val="20"/>
                <w:szCs w:val="20"/>
              </w:rPr>
              <w:t>6.2008</w:t>
            </w:r>
          </w:p>
        </w:tc>
      </w:tr>
      <w:tr w:rsidR="0025083D" w:rsidRPr="00A4654E" w14:paraId="03C3E4C7" w14:textId="77777777" w:rsidTr="00E30EAA">
        <w:tc>
          <w:tcPr>
            <w:tcW w:w="710" w:type="dxa"/>
          </w:tcPr>
          <w:p w14:paraId="6738EF62" w14:textId="77777777" w:rsidR="0025083D" w:rsidRPr="000B1A43" w:rsidRDefault="0025083D" w:rsidP="006F2E07">
            <w:pPr>
              <w:rPr>
                <w:rFonts w:ascii="Arial" w:hAnsi="Arial" w:cs="Arial"/>
                <w:sz w:val="20"/>
                <w:szCs w:val="20"/>
              </w:rPr>
            </w:pPr>
            <w:r w:rsidRPr="000B1A43">
              <w:rPr>
                <w:rFonts w:ascii="Arial" w:hAnsi="Arial" w:cs="Arial"/>
                <w:sz w:val="20"/>
                <w:szCs w:val="20"/>
              </w:rPr>
              <w:t>12</w:t>
            </w:r>
            <w:r>
              <w:rPr>
                <w:rFonts w:ascii="Arial" w:hAnsi="Arial" w:cs="Arial"/>
                <w:sz w:val="20"/>
                <w:szCs w:val="20"/>
              </w:rPr>
              <w:t>.</w:t>
            </w:r>
          </w:p>
        </w:tc>
        <w:tc>
          <w:tcPr>
            <w:tcW w:w="1984" w:type="dxa"/>
          </w:tcPr>
          <w:p w14:paraId="0E447459" w14:textId="77777777" w:rsidR="0025083D" w:rsidRPr="000B1A43" w:rsidRDefault="0025083D" w:rsidP="006F2E07">
            <w:pPr>
              <w:rPr>
                <w:rFonts w:ascii="Arial" w:hAnsi="Arial" w:cs="Arial"/>
                <w:sz w:val="20"/>
                <w:szCs w:val="20"/>
              </w:rPr>
            </w:pPr>
            <w:r w:rsidRPr="000B1A43">
              <w:rPr>
                <w:rFonts w:ascii="Arial" w:hAnsi="Arial" w:cs="Arial"/>
                <w:sz w:val="20"/>
                <w:szCs w:val="20"/>
              </w:rPr>
              <w:t>AFICIO MP 4500 SP</w:t>
            </w:r>
          </w:p>
        </w:tc>
        <w:tc>
          <w:tcPr>
            <w:tcW w:w="3119" w:type="dxa"/>
          </w:tcPr>
          <w:p w14:paraId="73302377" w14:textId="4D5BF546" w:rsidR="0025083D" w:rsidRPr="000B1A43" w:rsidRDefault="001E10F7" w:rsidP="006F2E07">
            <w:pPr>
              <w:rPr>
                <w:rFonts w:ascii="Arial" w:hAnsi="Arial" w:cs="Arial"/>
                <w:sz w:val="20"/>
                <w:szCs w:val="20"/>
              </w:rPr>
            </w:pPr>
            <w:r>
              <w:rPr>
                <w:rFonts w:ascii="Arial" w:hAnsi="Arial" w:cs="Arial"/>
                <w:sz w:val="20"/>
                <w:szCs w:val="20"/>
              </w:rPr>
              <w:t xml:space="preserve">Expozitúra NBS, T.G. Masaryka 3, Nové Zámky, miestnosť č. </w:t>
            </w:r>
            <w:r w:rsidR="0025083D" w:rsidRPr="000B1A43">
              <w:rPr>
                <w:rFonts w:ascii="Arial" w:hAnsi="Arial" w:cs="Arial"/>
                <w:sz w:val="20"/>
                <w:szCs w:val="20"/>
              </w:rPr>
              <w:t>030</w:t>
            </w:r>
          </w:p>
        </w:tc>
        <w:tc>
          <w:tcPr>
            <w:tcW w:w="1559" w:type="dxa"/>
          </w:tcPr>
          <w:p w14:paraId="1EF6427E" w14:textId="77777777" w:rsidR="0025083D" w:rsidRPr="000B1A43" w:rsidRDefault="0025083D" w:rsidP="006F2E07">
            <w:pPr>
              <w:rPr>
                <w:rFonts w:ascii="Arial" w:hAnsi="Arial" w:cs="Arial"/>
                <w:sz w:val="20"/>
                <w:szCs w:val="20"/>
              </w:rPr>
            </w:pPr>
            <w:r w:rsidRPr="000B1A43">
              <w:rPr>
                <w:rFonts w:ascii="Arial" w:hAnsi="Arial" w:cs="Arial"/>
                <w:sz w:val="20"/>
                <w:szCs w:val="20"/>
              </w:rPr>
              <w:t>M2773300904</w:t>
            </w:r>
          </w:p>
        </w:tc>
        <w:tc>
          <w:tcPr>
            <w:tcW w:w="1559" w:type="dxa"/>
          </w:tcPr>
          <w:p w14:paraId="68619CA9" w14:textId="77777777" w:rsidR="0025083D" w:rsidRPr="000B1A43" w:rsidRDefault="0025083D" w:rsidP="006F2E07">
            <w:pPr>
              <w:rPr>
                <w:rFonts w:ascii="Arial" w:hAnsi="Arial" w:cs="Arial"/>
                <w:sz w:val="20"/>
                <w:szCs w:val="20"/>
              </w:rPr>
            </w:pPr>
            <w:r w:rsidRPr="000B1A43">
              <w:rPr>
                <w:rFonts w:ascii="Arial" w:hAnsi="Arial" w:cs="Arial"/>
                <w:sz w:val="20"/>
                <w:szCs w:val="20"/>
              </w:rPr>
              <w:t>6.2008</w:t>
            </w:r>
          </w:p>
        </w:tc>
      </w:tr>
      <w:tr w:rsidR="0025083D" w:rsidRPr="00A4654E" w14:paraId="011129E5" w14:textId="77777777" w:rsidTr="00E30EAA">
        <w:tc>
          <w:tcPr>
            <w:tcW w:w="710" w:type="dxa"/>
          </w:tcPr>
          <w:p w14:paraId="0D2C508E" w14:textId="77777777" w:rsidR="0025083D" w:rsidRPr="000B1A43" w:rsidRDefault="0025083D" w:rsidP="006F2E07">
            <w:pPr>
              <w:rPr>
                <w:rFonts w:ascii="Arial" w:hAnsi="Arial" w:cs="Arial"/>
                <w:sz w:val="20"/>
                <w:szCs w:val="20"/>
              </w:rPr>
            </w:pPr>
            <w:r w:rsidRPr="000B1A43">
              <w:rPr>
                <w:rFonts w:ascii="Arial" w:hAnsi="Arial" w:cs="Arial"/>
                <w:sz w:val="20"/>
                <w:szCs w:val="20"/>
              </w:rPr>
              <w:t>13</w:t>
            </w:r>
            <w:r>
              <w:rPr>
                <w:rFonts w:ascii="Arial" w:hAnsi="Arial" w:cs="Arial"/>
                <w:sz w:val="20"/>
                <w:szCs w:val="20"/>
              </w:rPr>
              <w:t>.</w:t>
            </w:r>
          </w:p>
        </w:tc>
        <w:tc>
          <w:tcPr>
            <w:tcW w:w="1984" w:type="dxa"/>
          </w:tcPr>
          <w:p w14:paraId="781B1C24" w14:textId="77777777" w:rsidR="0025083D" w:rsidRPr="000B1A43" w:rsidRDefault="0025083D" w:rsidP="006F2E07">
            <w:pPr>
              <w:rPr>
                <w:rFonts w:ascii="Arial" w:hAnsi="Arial" w:cs="Arial"/>
                <w:sz w:val="20"/>
                <w:szCs w:val="20"/>
              </w:rPr>
            </w:pPr>
            <w:r w:rsidRPr="000B1A43">
              <w:rPr>
                <w:rFonts w:ascii="Arial" w:hAnsi="Arial" w:cs="Arial"/>
                <w:sz w:val="20"/>
                <w:szCs w:val="20"/>
              </w:rPr>
              <w:t>AFICIO MP 161</w:t>
            </w:r>
          </w:p>
        </w:tc>
        <w:tc>
          <w:tcPr>
            <w:tcW w:w="3119" w:type="dxa"/>
          </w:tcPr>
          <w:p w14:paraId="43139900" w14:textId="5162E1C7" w:rsidR="0025083D" w:rsidRPr="000B1A43" w:rsidRDefault="001E10F7" w:rsidP="006F2E07">
            <w:pPr>
              <w:rPr>
                <w:rFonts w:ascii="Arial" w:hAnsi="Arial" w:cs="Arial"/>
                <w:sz w:val="20"/>
                <w:szCs w:val="20"/>
              </w:rPr>
            </w:pPr>
            <w:r>
              <w:rPr>
                <w:rFonts w:ascii="Arial" w:hAnsi="Arial" w:cs="Arial"/>
                <w:sz w:val="20"/>
                <w:szCs w:val="20"/>
              </w:rPr>
              <w:t xml:space="preserve">Expozitúra NBS, T.G. Masaryka 3, Nové Zámky, miestnosť č. </w:t>
            </w:r>
            <w:r w:rsidR="0025083D" w:rsidRPr="000B1A43">
              <w:rPr>
                <w:rFonts w:ascii="Arial" w:hAnsi="Arial" w:cs="Arial"/>
                <w:sz w:val="20"/>
                <w:szCs w:val="20"/>
              </w:rPr>
              <w:t>012</w:t>
            </w:r>
          </w:p>
        </w:tc>
        <w:tc>
          <w:tcPr>
            <w:tcW w:w="1559" w:type="dxa"/>
          </w:tcPr>
          <w:p w14:paraId="1D8620E3" w14:textId="77777777" w:rsidR="0025083D" w:rsidRPr="000B1A43" w:rsidRDefault="0025083D" w:rsidP="006F2E07">
            <w:pPr>
              <w:rPr>
                <w:rFonts w:ascii="Arial" w:hAnsi="Arial" w:cs="Arial"/>
                <w:sz w:val="20"/>
                <w:szCs w:val="20"/>
              </w:rPr>
            </w:pPr>
            <w:r w:rsidRPr="000B1A43">
              <w:rPr>
                <w:rFonts w:ascii="Arial" w:hAnsi="Arial" w:cs="Arial"/>
                <w:sz w:val="20"/>
                <w:szCs w:val="20"/>
              </w:rPr>
              <w:t>M0188900719</w:t>
            </w:r>
          </w:p>
        </w:tc>
        <w:tc>
          <w:tcPr>
            <w:tcW w:w="1559" w:type="dxa"/>
          </w:tcPr>
          <w:p w14:paraId="3DA86AAC" w14:textId="77777777" w:rsidR="0025083D" w:rsidRPr="000B1A43" w:rsidRDefault="0025083D" w:rsidP="006F2E07">
            <w:pPr>
              <w:rPr>
                <w:rFonts w:ascii="Arial" w:hAnsi="Arial" w:cs="Arial"/>
                <w:sz w:val="20"/>
                <w:szCs w:val="20"/>
              </w:rPr>
            </w:pPr>
            <w:r w:rsidRPr="000B1A43">
              <w:rPr>
                <w:rFonts w:ascii="Arial" w:hAnsi="Arial" w:cs="Arial"/>
                <w:sz w:val="20"/>
                <w:szCs w:val="20"/>
              </w:rPr>
              <w:t>7.2009</w:t>
            </w:r>
          </w:p>
        </w:tc>
      </w:tr>
      <w:tr w:rsidR="0025083D" w:rsidRPr="00A4654E" w14:paraId="0DECC2A6" w14:textId="77777777" w:rsidTr="00E30EAA">
        <w:tc>
          <w:tcPr>
            <w:tcW w:w="710" w:type="dxa"/>
          </w:tcPr>
          <w:p w14:paraId="0A80EEC4" w14:textId="77777777" w:rsidR="0025083D" w:rsidRPr="000B1A43" w:rsidRDefault="0025083D" w:rsidP="006F2E07">
            <w:pPr>
              <w:rPr>
                <w:rFonts w:ascii="Arial" w:hAnsi="Arial" w:cs="Arial"/>
                <w:sz w:val="20"/>
                <w:szCs w:val="20"/>
              </w:rPr>
            </w:pPr>
            <w:r w:rsidRPr="000B1A43">
              <w:rPr>
                <w:rFonts w:ascii="Arial" w:hAnsi="Arial" w:cs="Arial"/>
                <w:sz w:val="20"/>
                <w:szCs w:val="20"/>
              </w:rPr>
              <w:t>14</w:t>
            </w:r>
            <w:r>
              <w:rPr>
                <w:rFonts w:ascii="Arial" w:hAnsi="Arial" w:cs="Arial"/>
                <w:sz w:val="20"/>
                <w:szCs w:val="20"/>
              </w:rPr>
              <w:t>.</w:t>
            </w:r>
          </w:p>
        </w:tc>
        <w:tc>
          <w:tcPr>
            <w:tcW w:w="1984" w:type="dxa"/>
          </w:tcPr>
          <w:p w14:paraId="0F548E01" w14:textId="77777777" w:rsidR="0025083D" w:rsidRPr="000B1A43" w:rsidRDefault="0025083D" w:rsidP="006F2E07">
            <w:pPr>
              <w:rPr>
                <w:rFonts w:ascii="Arial" w:hAnsi="Arial" w:cs="Arial"/>
                <w:sz w:val="20"/>
                <w:szCs w:val="20"/>
              </w:rPr>
            </w:pPr>
            <w:r w:rsidRPr="000B1A43">
              <w:rPr>
                <w:rFonts w:ascii="Arial" w:hAnsi="Arial" w:cs="Arial"/>
                <w:sz w:val="20"/>
                <w:szCs w:val="20"/>
              </w:rPr>
              <w:t>AFICIO MP 161</w:t>
            </w:r>
          </w:p>
        </w:tc>
        <w:tc>
          <w:tcPr>
            <w:tcW w:w="3119" w:type="dxa"/>
          </w:tcPr>
          <w:p w14:paraId="39D86F34" w14:textId="16A1325F" w:rsidR="0025083D" w:rsidRPr="000B1A43" w:rsidRDefault="00232D46" w:rsidP="006F2E07">
            <w:pPr>
              <w:rPr>
                <w:rFonts w:ascii="Arial" w:hAnsi="Arial" w:cs="Arial"/>
                <w:sz w:val="20"/>
                <w:szCs w:val="20"/>
              </w:rPr>
            </w:pPr>
            <w:r>
              <w:rPr>
                <w:rFonts w:ascii="Arial" w:hAnsi="Arial" w:cs="Arial"/>
                <w:sz w:val="20"/>
                <w:szCs w:val="20"/>
              </w:rPr>
              <w:t xml:space="preserve">Expozitúra NBS, </w:t>
            </w:r>
            <w:proofErr w:type="spellStart"/>
            <w:r>
              <w:rPr>
                <w:rFonts w:ascii="Arial" w:hAnsi="Arial" w:cs="Arial"/>
                <w:sz w:val="20"/>
                <w:szCs w:val="20"/>
              </w:rPr>
              <w:t>Dostojevského</w:t>
            </w:r>
            <w:proofErr w:type="spellEnd"/>
            <w:r>
              <w:rPr>
                <w:rFonts w:ascii="Arial" w:hAnsi="Arial" w:cs="Arial"/>
                <w:sz w:val="20"/>
                <w:szCs w:val="20"/>
              </w:rPr>
              <w:t xml:space="preserve"> 4444/26, </w:t>
            </w:r>
            <w:r w:rsidRPr="000B1A43">
              <w:rPr>
                <w:rFonts w:ascii="Arial" w:hAnsi="Arial" w:cs="Arial"/>
                <w:sz w:val="20"/>
                <w:szCs w:val="20"/>
              </w:rPr>
              <w:t>Poprad</w:t>
            </w:r>
            <w:r>
              <w:rPr>
                <w:rStyle w:val="CommentReference"/>
                <w:rFonts w:ascii="Times New Roman" w:eastAsia="Times New Roman" w:hAnsi="Times New Roman" w:cs="Times New Roman"/>
                <w:lang w:eastAsia="x-none"/>
              </w:rPr>
              <w:t xml:space="preserve">, </w:t>
            </w:r>
            <w:r>
              <w:rPr>
                <w:rFonts w:ascii="Arial" w:hAnsi="Arial" w:cs="Arial"/>
                <w:sz w:val="20"/>
                <w:szCs w:val="20"/>
              </w:rPr>
              <w:t>miestnosť č.</w:t>
            </w:r>
            <w:r w:rsidR="0025083D">
              <w:rPr>
                <w:rFonts w:ascii="Arial" w:hAnsi="Arial" w:cs="Arial"/>
                <w:sz w:val="20"/>
                <w:szCs w:val="20"/>
              </w:rPr>
              <w:t xml:space="preserve"> </w:t>
            </w:r>
            <w:r w:rsidR="0025083D" w:rsidRPr="000B1A43">
              <w:rPr>
                <w:rFonts w:ascii="Arial" w:hAnsi="Arial" w:cs="Arial"/>
                <w:sz w:val="20"/>
                <w:szCs w:val="20"/>
              </w:rPr>
              <w:t>202</w:t>
            </w:r>
          </w:p>
        </w:tc>
        <w:tc>
          <w:tcPr>
            <w:tcW w:w="1559" w:type="dxa"/>
          </w:tcPr>
          <w:p w14:paraId="06689394" w14:textId="77777777" w:rsidR="0025083D" w:rsidRPr="000B1A43" w:rsidRDefault="0025083D" w:rsidP="006F2E07">
            <w:pPr>
              <w:rPr>
                <w:rFonts w:ascii="Arial" w:hAnsi="Arial" w:cs="Arial"/>
                <w:sz w:val="20"/>
                <w:szCs w:val="20"/>
              </w:rPr>
            </w:pPr>
            <w:r w:rsidRPr="000B1A43">
              <w:rPr>
                <w:rFonts w:ascii="Arial" w:hAnsi="Arial" w:cs="Arial"/>
                <w:sz w:val="20"/>
                <w:szCs w:val="20"/>
              </w:rPr>
              <w:t>M0179010887</w:t>
            </w:r>
          </w:p>
        </w:tc>
        <w:tc>
          <w:tcPr>
            <w:tcW w:w="1559" w:type="dxa"/>
          </w:tcPr>
          <w:p w14:paraId="74F24923" w14:textId="77777777" w:rsidR="0025083D" w:rsidRPr="000B1A43" w:rsidRDefault="0025083D" w:rsidP="006F2E07">
            <w:pPr>
              <w:rPr>
                <w:rFonts w:ascii="Arial" w:hAnsi="Arial" w:cs="Arial"/>
                <w:sz w:val="20"/>
                <w:szCs w:val="20"/>
              </w:rPr>
            </w:pPr>
            <w:r w:rsidRPr="000B1A43">
              <w:rPr>
                <w:rFonts w:ascii="Arial" w:hAnsi="Arial" w:cs="Arial"/>
                <w:sz w:val="20"/>
                <w:szCs w:val="20"/>
              </w:rPr>
              <w:t>7.2009</w:t>
            </w:r>
          </w:p>
        </w:tc>
      </w:tr>
      <w:tr w:rsidR="0025083D" w:rsidRPr="00A4654E" w14:paraId="5FE1C5BB" w14:textId="77777777" w:rsidTr="00E30EAA">
        <w:tc>
          <w:tcPr>
            <w:tcW w:w="710" w:type="dxa"/>
          </w:tcPr>
          <w:p w14:paraId="4EF40264" w14:textId="77777777" w:rsidR="0025083D" w:rsidRPr="000B1A43" w:rsidRDefault="0025083D" w:rsidP="006F2E07">
            <w:pPr>
              <w:rPr>
                <w:rFonts w:ascii="Arial" w:hAnsi="Arial" w:cs="Arial"/>
                <w:sz w:val="20"/>
                <w:szCs w:val="20"/>
              </w:rPr>
            </w:pPr>
            <w:r w:rsidRPr="000B1A43">
              <w:rPr>
                <w:rFonts w:ascii="Arial" w:hAnsi="Arial" w:cs="Arial"/>
                <w:sz w:val="20"/>
                <w:szCs w:val="20"/>
              </w:rPr>
              <w:lastRenderedPageBreak/>
              <w:t>15</w:t>
            </w:r>
            <w:r>
              <w:rPr>
                <w:rFonts w:ascii="Arial" w:hAnsi="Arial" w:cs="Arial"/>
                <w:sz w:val="20"/>
                <w:szCs w:val="20"/>
              </w:rPr>
              <w:t>.</w:t>
            </w:r>
          </w:p>
        </w:tc>
        <w:tc>
          <w:tcPr>
            <w:tcW w:w="1984" w:type="dxa"/>
          </w:tcPr>
          <w:p w14:paraId="020C96FD" w14:textId="77777777" w:rsidR="0025083D" w:rsidRPr="000B1A43" w:rsidRDefault="0025083D" w:rsidP="006F2E07">
            <w:pPr>
              <w:rPr>
                <w:rFonts w:ascii="Arial" w:hAnsi="Arial" w:cs="Arial"/>
                <w:sz w:val="20"/>
                <w:szCs w:val="20"/>
              </w:rPr>
            </w:pPr>
            <w:r w:rsidRPr="000B1A43">
              <w:rPr>
                <w:rFonts w:ascii="Arial" w:hAnsi="Arial" w:cs="Arial"/>
                <w:sz w:val="20"/>
                <w:szCs w:val="20"/>
              </w:rPr>
              <w:t>AFICIO MP 5500</w:t>
            </w:r>
          </w:p>
        </w:tc>
        <w:tc>
          <w:tcPr>
            <w:tcW w:w="3119" w:type="dxa"/>
          </w:tcPr>
          <w:p w14:paraId="38092786" w14:textId="4A3AB289" w:rsidR="0025083D" w:rsidRPr="000B1A43" w:rsidRDefault="00642C0D" w:rsidP="006F2E07">
            <w:pPr>
              <w:rPr>
                <w:rFonts w:ascii="Arial" w:hAnsi="Arial" w:cs="Arial"/>
                <w:sz w:val="20"/>
                <w:szCs w:val="20"/>
              </w:rPr>
            </w:pPr>
            <w:r>
              <w:rPr>
                <w:rFonts w:ascii="Arial" w:hAnsi="Arial" w:cs="Arial"/>
                <w:sz w:val="20"/>
                <w:szCs w:val="20"/>
              </w:rPr>
              <w:t xml:space="preserve">Budova ústredia NBS, Imricha Karvaša 1, Bratislava, </w:t>
            </w:r>
            <w:r w:rsidR="0025083D" w:rsidRPr="000B1A43">
              <w:rPr>
                <w:rFonts w:ascii="Arial" w:hAnsi="Arial" w:cs="Arial"/>
                <w:sz w:val="20"/>
                <w:szCs w:val="20"/>
              </w:rPr>
              <w:t>1</w:t>
            </w:r>
            <w:r>
              <w:rPr>
                <w:rFonts w:ascii="Arial" w:hAnsi="Arial" w:cs="Arial"/>
                <w:sz w:val="20"/>
                <w:szCs w:val="20"/>
              </w:rPr>
              <w:t xml:space="preserve">NP, miestnosť č. </w:t>
            </w:r>
            <w:r w:rsidR="0025083D" w:rsidRPr="000B1A43">
              <w:rPr>
                <w:rFonts w:ascii="Arial" w:hAnsi="Arial" w:cs="Arial"/>
                <w:sz w:val="20"/>
                <w:szCs w:val="20"/>
              </w:rPr>
              <w:t>061 chodba</w:t>
            </w:r>
            <w:r w:rsidR="002F43B1">
              <w:rPr>
                <w:rFonts w:ascii="Arial" w:hAnsi="Arial" w:cs="Arial"/>
                <w:sz w:val="20"/>
                <w:szCs w:val="20"/>
              </w:rPr>
              <w:t xml:space="preserve"> </w:t>
            </w:r>
            <w:r w:rsidR="00A83766">
              <w:rPr>
                <w:rFonts w:ascii="Arial" w:hAnsi="Arial" w:cs="Arial"/>
                <w:sz w:val="20"/>
                <w:szCs w:val="20"/>
              </w:rPr>
              <w:t>–</w:t>
            </w:r>
            <w:r w:rsidR="002F43B1">
              <w:rPr>
                <w:rFonts w:ascii="Arial" w:hAnsi="Arial" w:cs="Arial"/>
                <w:sz w:val="20"/>
                <w:szCs w:val="20"/>
              </w:rPr>
              <w:t xml:space="preserve"> </w:t>
            </w:r>
            <w:r w:rsidR="00A83766">
              <w:rPr>
                <w:rFonts w:ascii="Arial" w:hAnsi="Arial" w:cs="Arial"/>
                <w:sz w:val="20"/>
                <w:szCs w:val="20"/>
              </w:rPr>
              <w:t xml:space="preserve">umiestnenie </w:t>
            </w:r>
            <w:r w:rsidR="002F43B1">
              <w:rPr>
                <w:rFonts w:ascii="Arial" w:hAnsi="Arial" w:cs="Arial"/>
                <w:sz w:val="20"/>
                <w:szCs w:val="20"/>
              </w:rPr>
              <w:t>overené</w:t>
            </w:r>
          </w:p>
        </w:tc>
        <w:tc>
          <w:tcPr>
            <w:tcW w:w="1559" w:type="dxa"/>
          </w:tcPr>
          <w:p w14:paraId="349F3DE5" w14:textId="77777777" w:rsidR="0025083D" w:rsidRPr="000B1A43" w:rsidRDefault="0025083D" w:rsidP="006F2E07">
            <w:pPr>
              <w:rPr>
                <w:rFonts w:ascii="Arial" w:hAnsi="Arial" w:cs="Arial"/>
                <w:sz w:val="20"/>
                <w:szCs w:val="20"/>
              </w:rPr>
            </w:pPr>
            <w:r w:rsidRPr="000B1A43">
              <w:rPr>
                <w:rFonts w:ascii="Arial" w:hAnsi="Arial" w:cs="Arial"/>
                <w:sz w:val="20"/>
                <w:szCs w:val="20"/>
              </w:rPr>
              <w:t>M5593000063</w:t>
            </w:r>
          </w:p>
        </w:tc>
        <w:tc>
          <w:tcPr>
            <w:tcW w:w="1559" w:type="dxa"/>
          </w:tcPr>
          <w:p w14:paraId="5C1655AD" w14:textId="77777777" w:rsidR="0025083D" w:rsidRPr="000B1A43" w:rsidRDefault="0025083D" w:rsidP="006F2E07">
            <w:pPr>
              <w:rPr>
                <w:rFonts w:ascii="Arial" w:hAnsi="Arial" w:cs="Arial"/>
                <w:sz w:val="20"/>
                <w:szCs w:val="20"/>
              </w:rPr>
            </w:pPr>
            <w:r w:rsidRPr="000B1A43">
              <w:rPr>
                <w:rFonts w:ascii="Arial" w:hAnsi="Arial" w:cs="Arial"/>
                <w:sz w:val="20"/>
                <w:szCs w:val="20"/>
              </w:rPr>
              <w:t>9.2009</w:t>
            </w:r>
          </w:p>
        </w:tc>
      </w:tr>
      <w:tr w:rsidR="0025083D" w:rsidRPr="00A4654E" w14:paraId="064E1BF4" w14:textId="77777777" w:rsidTr="00E30EAA">
        <w:tc>
          <w:tcPr>
            <w:tcW w:w="710" w:type="dxa"/>
          </w:tcPr>
          <w:p w14:paraId="736B88BF" w14:textId="77777777" w:rsidR="0025083D" w:rsidRPr="000B1A43" w:rsidRDefault="0025083D" w:rsidP="006F2E07">
            <w:pPr>
              <w:rPr>
                <w:rFonts w:ascii="Arial" w:hAnsi="Arial" w:cs="Arial"/>
                <w:sz w:val="20"/>
                <w:szCs w:val="20"/>
              </w:rPr>
            </w:pPr>
            <w:r w:rsidRPr="000B1A43">
              <w:rPr>
                <w:rFonts w:ascii="Arial" w:hAnsi="Arial" w:cs="Arial"/>
                <w:sz w:val="20"/>
                <w:szCs w:val="20"/>
              </w:rPr>
              <w:t>16</w:t>
            </w:r>
            <w:r>
              <w:rPr>
                <w:rFonts w:ascii="Arial" w:hAnsi="Arial" w:cs="Arial"/>
                <w:sz w:val="20"/>
                <w:szCs w:val="20"/>
              </w:rPr>
              <w:t>.</w:t>
            </w:r>
          </w:p>
        </w:tc>
        <w:tc>
          <w:tcPr>
            <w:tcW w:w="1984" w:type="dxa"/>
          </w:tcPr>
          <w:p w14:paraId="7F6A0437" w14:textId="77777777" w:rsidR="0025083D" w:rsidRPr="000B1A43" w:rsidRDefault="0025083D" w:rsidP="006F2E07">
            <w:pPr>
              <w:rPr>
                <w:rFonts w:ascii="Arial" w:hAnsi="Arial" w:cs="Arial"/>
                <w:sz w:val="20"/>
                <w:szCs w:val="20"/>
              </w:rPr>
            </w:pPr>
            <w:r w:rsidRPr="000B1A43">
              <w:rPr>
                <w:rFonts w:ascii="Arial" w:hAnsi="Arial" w:cs="Arial"/>
                <w:sz w:val="20"/>
                <w:szCs w:val="20"/>
              </w:rPr>
              <w:t>AFICIO MPC 5000 AD</w:t>
            </w:r>
          </w:p>
        </w:tc>
        <w:tc>
          <w:tcPr>
            <w:tcW w:w="3119" w:type="dxa"/>
          </w:tcPr>
          <w:p w14:paraId="2130A380" w14:textId="208153D0" w:rsidR="0025083D" w:rsidRPr="000B1A43" w:rsidRDefault="00642C0D" w:rsidP="006F2E07">
            <w:pPr>
              <w:rPr>
                <w:rFonts w:ascii="Arial" w:hAnsi="Arial" w:cs="Arial"/>
                <w:sz w:val="20"/>
                <w:szCs w:val="20"/>
              </w:rPr>
            </w:pPr>
            <w:r>
              <w:rPr>
                <w:rFonts w:ascii="Arial" w:hAnsi="Arial" w:cs="Arial"/>
                <w:sz w:val="20"/>
                <w:szCs w:val="20"/>
              </w:rPr>
              <w:t xml:space="preserve">Budova ústredia NBS, Imricha Karvaša 1, Bratislava, </w:t>
            </w:r>
            <w:r w:rsidR="0025083D" w:rsidRPr="000B1A43">
              <w:rPr>
                <w:rFonts w:ascii="Arial" w:hAnsi="Arial" w:cs="Arial"/>
                <w:sz w:val="20"/>
                <w:szCs w:val="20"/>
              </w:rPr>
              <w:t>7</w:t>
            </w:r>
            <w:r>
              <w:rPr>
                <w:rFonts w:ascii="Arial" w:hAnsi="Arial" w:cs="Arial"/>
                <w:sz w:val="20"/>
                <w:szCs w:val="20"/>
              </w:rPr>
              <w:t xml:space="preserve">NP, miestnosť č. </w:t>
            </w:r>
            <w:r w:rsidR="0025083D" w:rsidRPr="000B1A43">
              <w:rPr>
                <w:rFonts w:ascii="Arial" w:hAnsi="Arial" w:cs="Arial"/>
                <w:sz w:val="20"/>
                <w:szCs w:val="20"/>
              </w:rPr>
              <w:t>016</w:t>
            </w:r>
          </w:p>
        </w:tc>
        <w:tc>
          <w:tcPr>
            <w:tcW w:w="1559" w:type="dxa"/>
          </w:tcPr>
          <w:p w14:paraId="46C7F414" w14:textId="77777777" w:rsidR="0025083D" w:rsidRPr="000B1A43" w:rsidRDefault="0025083D" w:rsidP="006F2E07">
            <w:pPr>
              <w:rPr>
                <w:rFonts w:ascii="Arial" w:hAnsi="Arial" w:cs="Arial"/>
                <w:sz w:val="20"/>
                <w:szCs w:val="20"/>
              </w:rPr>
            </w:pPr>
            <w:r w:rsidRPr="000B1A43">
              <w:rPr>
                <w:rFonts w:ascii="Arial" w:hAnsi="Arial" w:cs="Arial"/>
                <w:sz w:val="20"/>
                <w:szCs w:val="20"/>
              </w:rPr>
              <w:t>V1293000741</w:t>
            </w:r>
          </w:p>
        </w:tc>
        <w:tc>
          <w:tcPr>
            <w:tcW w:w="1559" w:type="dxa"/>
          </w:tcPr>
          <w:p w14:paraId="7FEB70AA" w14:textId="77777777" w:rsidR="0025083D" w:rsidRPr="000B1A43" w:rsidRDefault="0025083D" w:rsidP="006F2E07">
            <w:pPr>
              <w:rPr>
                <w:rFonts w:ascii="Arial" w:hAnsi="Arial" w:cs="Arial"/>
                <w:sz w:val="20"/>
                <w:szCs w:val="20"/>
              </w:rPr>
            </w:pPr>
            <w:r w:rsidRPr="000B1A43">
              <w:rPr>
                <w:rFonts w:ascii="Arial" w:hAnsi="Arial" w:cs="Arial"/>
                <w:sz w:val="20"/>
                <w:szCs w:val="20"/>
              </w:rPr>
              <w:t>9.2009</w:t>
            </w:r>
          </w:p>
        </w:tc>
      </w:tr>
      <w:tr w:rsidR="0025083D" w:rsidRPr="00A4654E" w14:paraId="171AE6B5" w14:textId="77777777" w:rsidTr="00E30EAA">
        <w:tc>
          <w:tcPr>
            <w:tcW w:w="710" w:type="dxa"/>
          </w:tcPr>
          <w:p w14:paraId="7D930C38" w14:textId="77777777" w:rsidR="0025083D" w:rsidRPr="000B1A43" w:rsidRDefault="0025083D" w:rsidP="006F2E07">
            <w:pPr>
              <w:rPr>
                <w:rFonts w:ascii="Arial" w:hAnsi="Arial" w:cs="Arial"/>
                <w:sz w:val="20"/>
                <w:szCs w:val="20"/>
              </w:rPr>
            </w:pPr>
            <w:r w:rsidRPr="000B1A43">
              <w:rPr>
                <w:rFonts w:ascii="Arial" w:hAnsi="Arial" w:cs="Arial"/>
                <w:sz w:val="20"/>
                <w:szCs w:val="20"/>
              </w:rPr>
              <w:t>17</w:t>
            </w:r>
            <w:r>
              <w:rPr>
                <w:rFonts w:ascii="Arial" w:hAnsi="Arial" w:cs="Arial"/>
                <w:sz w:val="20"/>
                <w:szCs w:val="20"/>
              </w:rPr>
              <w:t>.</w:t>
            </w:r>
          </w:p>
        </w:tc>
        <w:tc>
          <w:tcPr>
            <w:tcW w:w="1984" w:type="dxa"/>
          </w:tcPr>
          <w:p w14:paraId="0D48C379" w14:textId="77777777" w:rsidR="0025083D" w:rsidRPr="000B1A43" w:rsidRDefault="0025083D" w:rsidP="006F2E07">
            <w:pPr>
              <w:rPr>
                <w:rFonts w:ascii="Arial" w:hAnsi="Arial" w:cs="Arial"/>
                <w:sz w:val="20"/>
                <w:szCs w:val="20"/>
              </w:rPr>
            </w:pPr>
            <w:r w:rsidRPr="000B1A43">
              <w:rPr>
                <w:rFonts w:ascii="Arial" w:hAnsi="Arial" w:cs="Arial"/>
                <w:sz w:val="20"/>
                <w:szCs w:val="20"/>
              </w:rPr>
              <w:t>AFICIO MP 3010 SP</w:t>
            </w:r>
          </w:p>
        </w:tc>
        <w:tc>
          <w:tcPr>
            <w:tcW w:w="3119" w:type="dxa"/>
          </w:tcPr>
          <w:p w14:paraId="3B7FA7A3" w14:textId="2DD3DD93" w:rsidR="0025083D" w:rsidRPr="000B1A43" w:rsidRDefault="005737BF" w:rsidP="006F2E07">
            <w:pPr>
              <w:rPr>
                <w:rFonts w:ascii="Arial" w:hAnsi="Arial" w:cs="Arial"/>
                <w:sz w:val="20"/>
                <w:szCs w:val="20"/>
              </w:rPr>
            </w:pPr>
            <w:r>
              <w:rPr>
                <w:rFonts w:ascii="Arial" w:hAnsi="Arial" w:cs="Arial"/>
                <w:sz w:val="20"/>
                <w:szCs w:val="20"/>
              </w:rPr>
              <w:t xml:space="preserve">Budova ústredia NBS, Imricha Karvaša 1, Bratislava, </w:t>
            </w:r>
            <w:r w:rsidR="0025083D" w:rsidRPr="000B1A43">
              <w:rPr>
                <w:rFonts w:ascii="Arial" w:hAnsi="Arial" w:cs="Arial"/>
                <w:sz w:val="20"/>
                <w:szCs w:val="20"/>
              </w:rPr>
              <w:t>4</w:t>
            </w:r>
            <w:r>
              <w:rPr>
                <w:rFonts w:ascii="Arial" w:hAnsi="Arial" w:cs="Arial"/>
                <w:sz w:val="20"/>
                <w:szCs w:val="20"/>
              </w:rPr>
              <w:t xml:space="preserve"> NP, </w:t>
            </w:r>
            <w:r w:rsidR="0025083D" w:rsidRPr="000B1A43">
              <w:rPr>
                <w:rFonts w:ascii="Arial" w:hAnsi="Arial" w:cs="Arial"/>
                <w:sz w:val="20"/>
                <w:szCs w:val="20"/>
              </w:rPr>
              <w:t>chodba</w:t>
            </w:r>
          </w:p>
        </w:tc>
        <w:tc>
          <w:tcPr>
            <w:tcW w:w="1559" w:type="dxa"/>
          </w:tcPr>
          <w:p w14:paraId="0F976A07" w14:textId="77777777" w:rsidR="0025083D" w:rsidRPr="000B1A43" w:rsidRDefault="0025083D" w:rsidP="006F2E07">
            <w:pPr>
              <w:rPr>
                <w:rFonts w:ascii="Arial" w:hAnsi="Arial" w:cs="Arial"/>
                <w:sz w:val="20"/>
                <w:szCs w:val="20"/>
              </w:rPr>
            </w:pPr>
            <w:r w:rsidRPr="000B1A43">
              <w:rPr>
                <w:rFonts w:ascii="Arial" w:hAnsi="Arial" w:cs="Arial"/>
                <w:sz w:val="20"/>
                <w:szCs w:val="20"/>
              </w:rPr>
              <w:t>M0973902498</w:t>
            </w:r>
          </w:p>
        </w:tc>
        <w:tc>
          <w:tcPr>
            <w:tcW w:w="1559" w:type="dxa"/>
          </w:tcPr>
          <w:p w14:paraId="3ECB44CB" w14:textId="77777777" w:rsidR="0025083D" w:rsidRPr="000B1A43" w:rsidRDefault="0025083D" w:rsidP="006F2E07">
            <w:pPr>
              <w:rPr>
                <w:rFonts w:ascii="Arial" w:hAnsi="Arial" w:cs="Arial"/>
                <w:sz w:val="20"/>
                <w:szCs w:val="20"/>
              </w:rPr>
            </w:pPr>
            <w:r w:rsidRPr="000B1A43">
              <w:rPr>
                <w:rFonts w:ascii="Arial" w:hAnsi="Arial" w:cs="Arial"/>
                <w:sz w:val="20"/>
                <w:szCs w:val="20"/>
              </w:rPr>
              <w:t>6.2008</w:t>
            </w:r>
          </w:p>
        </w:tc>
      </w:tr>
      <w:tr w:rsidR="0025083D" w:rsidRPr="00A4654E" w14:paraId="09AADFBD" w14:textId="77777777" w:rsidTr="00E30EAA">
        <w:tc>
          <w:tcPr>
            <w:tcW w:w="710" w:type="dxa"/>
          </w:tcPr>
          <w:p w14:paraId="7E1161C0" w14:textId="77777777" w:rsidR="0025083D" w:rsidRPr="000B1A43" w:rsidRDefault="0025083D" w:rsidP="006F2E07">
            <w:pPr>
              <w:rPr>
                <w:rFonts w:ascii="Arial" w:hAnsi="Arial" w:cs="Arial"/>
                <w:sz w:val="20"/>
                <w:szCs w:val="20"/>
              </w:rPr>
            </w:pPr>
            <w:r w:rsidRPr="000B1A43">
              <w:rPr>
                <w:rFonts w:ascii="Arial" w:hAnsi="Arial" w:cs="Arial"/>
                <w:sz w:val="20"/>
                <w:szCs w:val="20"/>
              </w:rPr>
              <w:t>18</w:t>
            </w:r>
            <w:r>
              <w:rPr>
                <w:rFonts w:ascii="Arial" w:hAnsi="Arial" w:cs="Arial"/>
                <w:sz w:val="20"/>
                <w:szCs w:val="20"/>
              </w:rPr>
              <w:t>.</w:t>
            </w:r>
          </w:p>
        </w:tc>
        <w:tc>
          <w:tcPr>
            <w:tcW w:w="1984" w:type="dxa"/>
          </w:tcPr>
          <w:p w14:paraId="7BE00532" w14:textId="77777777" w:rsidR="0025083D" w:rsidRPr="000B1A43" w:rsidRDefault="0025083D" w:rsidP="006F2E07">
            <w:pPr>
              <w:rPr>
                <w:rFonts w:ascii="Arial" w:hAnsi="Arial" w:cs="Arial"/>
                <w:sz w:val="20"/>
                <w:szCs w:val="20"/>
              </w:rPr>
            </w:pPr>
            <w:r w:rsidRPr="000B1A43">
              <w:rPr>
                <w:rFonts w:ascii="Arial" w:hAnsi="Arial" w:cs="Arial"/>
                <w:sz w:val="20"/>
                <w:szCs w:val="20"/>
              </w:rPr>
              <w:t>AFICIO MPC 5000 AD</w:t>
            </w:r>
          </w:p>
        </w:tc>
        <w:tc>
          <w:tcPr>
            <w:tcW w:w="3119" w:type="dxa"/>
          </w:tcPr>
          <w:p w14:paraId="5C345882" w14:textId="6AE8F25E" w:rsidR="0025083D" w:rsidRPr="000B1A43" w:rsidRDefault="005737BF" w:rsidP="006F2E07">
            <w:pPr>
              <w:rPr>
                <w:rFonts w:ascii="Arial" w:hAnsi="Arial" w:cs="Arial"/>
                <w:sz w:val="20"/>
                <w:szCs w:val="20"/>
              </w:rPr>
            </w:pPr>
            <w:r>
              <w:rPr>
                <w:rFonts w:ascii="Arial" w:hAnsi="Arial" w:cs="Arial"/>
                <w:sz w:val="20"/>
                <w:szCs w:val="20"/>
              </w:rPr>
              <w:t xml:space="preserve">Budova ústredia NBS, Imricha Karvaša 1, Bratislava, </w:t>
            </w:r>
            <w:r w:rsidR="0025083D" w:rsidRPr="000B1A43">
              <w:rPr>
                <w:rFonts w:ascii="Arial" w:hAnsi="Arial" w:cs="Arial"/>
                <w:sz w:val="20"/>
                <w:szCs w:val="20"/>
              </w:rPr>
              <w:t>4</w:t>
            </w:r>
            <w:r>
              <w:rPr>
                <w:rFonts w:ascii="Arial" w:hAnsi="Arial" w:cs="Arial"/>
                <w:sz w:val="20"/>
                <w:szCs w:val="20"/>
              </w:rPr>
              <w:t xml:space="preserve">NP, miestnosť č. </w:t>
            </w:r>
            <w:r w:rsidR="0025083D" w:rsidRPr="000B1A43">
              <w:rPr>
                <w:rFonts w:ascii="Arial" w:hAnsi="Arial" w:cs="Arial"/>
                <w:sz w:val="20"/>
                <w:szCs w:val="20"/>
              </w:rPr>
              <w:t>063</w:t>
            </w:r>
          </w:p>
        </w:tc>
        <w:tc>
          <w:tcPr>
            <w:tcW w:w="1559" w:type="dxa"/>
          </w:tcPr>
          <w:p w14:paraId="74329A35" w14:textId="77777777" w:rsidR="0025083D" w:rsidRPr="000B1A43" w:rsidRDefault="0025083D" w:rsidP="006F2E07">
            <w:pPr>
              <w:rPr>
                <w:rFonts w:ascii="Arial" w:hAnsi="Arial" w:cs="Arial"/>
                <w:sz w:val="20"/>
                <w:szCs w:val="20"/>
              </w:rPr>
            </w:pPr>
            <w:r w:rsidRPr="000B1A43">
              <w:rPr>
                <w:rFonts w:ascii="Arial" w:hAnsi="Arial" w:cs="Arial"/>
                <w:sz w:val="20"/>
                <w:szCs w:val="20"/>
              </w:rPr>
              <w:t>L9074701110</w:t>
            </w:r>
          </w:p>
        </w:tc>
        <w:tc>
          <w:tcPr>
            <w:tcW w:w="1559" w:type="dxa"/>
          </w:tcPr>
          <w:p w14:paraId="5452DB10" w14:textId="77777777" w:rsidR="0025083D" w:rsidRPr="000B1A43" w:rsidRDefault="0025083D" w:rsidP="006F2E07">
            <w:pPr>
              <w:rPr>
                <w:rFonts w:ascii="Arial" w:hAnsi="Arial" w:cs="Arial"/>
                <w:sz w:val="20"/>
                <w:szCs w:val="20"/>
              </w:rPr>
            </w:pPr>
            <w:r w:rsidRPr="000B1A43">
              <w:rPr>
                <w:rFonts w:ascii="Arial" w:hAnsi="Arial" w:cs="Arial"/>
                <w:sz w:val="20"/>
                <w:szCs w:val="20"/>
              </w:rPr>
              <w:t>6.2008</w:t>
            </w:r>
          </w:p>
        </w:tc>
      </w:tr>
      <w:tr w:rsidR="0025083D" w:rsidRPr="00A4654E" w14:paraId="4DD263D0" w14:textId="77777777" w:rsidTr="00E30EAA">
        <w:tc>
          <w:tcPr>
            <w:tcW w:w="710" w:type="dxa"/>
          </w:tcPr>
          <w:p w14:paraId="7B5610DA" w14:textId="77777777" w:rsidR="0025083D" w:rsidRPr="000B1A43" w:rsidRDefault="0025083D" w:rsidP="006F2E07">
            <w:pPr>
              <w:rPr>
                <w:rFonts w:ascii="Arial" w:hAnsi="Arial" w:cs="Arial"/>
                <w:sz w:val="20"/>
                <w:szCs w:val="20"/>
              </w:rPr>
            </w:pPr>
            <w:r w:rsidRPr="000B1A43">
              <w:rPr>
                <w:rFonts w:ascii="Arial" w:hAnsi="Arial" w:cs="Arial"/>
                <w:sz w:val="20"/>
                <w:szCs w:val="20"/>
              </w:rPr>
              <w:t>19</w:t>
            </w:r>
            <w:r>
              <w:rPr>
                <w:rFonts w:ascii="Arial" w:hAnsi="Arial" w:cs="Arial"/>
                <w:sz w:val="20"/>
                <w:szCs w:val="20"/>
              </w:rPr>
              <w:t>.</w:t>
            </w:r>
          </w:p>
        </w:tc>
        <w:tc>
          <w:tcPr>
            <w:tcW w:w="1984" w:type="dxa"/>
          </w:tcPr>
          <w:p w14:paraId="2FD16811" w14:textId="77777777" w:rsidR="0025083D" w:rsidRPr="000B1A43" w:rsidRDefault="0025083D" w:rsidP="006F2E07">
            <w:pPr>
              <w:rPr>
                <w:rFonts w:ascii="Arial" w:hAnsi="Arial" w:cs="Arial"/>
                <w:sz w:val="20"/>
                <w:szCs w:val="20"/>
              </w:rPr>
            </w:pPr>
            <w:r w:rsidRPr="000B1A43">
              <w:rPr>
                <w:rFonts w:ascii="Arial" w:hAnsi="Arial" w:cs="Arial"/>
                <w:sz w:val="20"/>
                <w:szCs w:val="20"/>
              </w:rPr>
              <w:t>AFICIO MP 6000 CSP</w:t>
            </w:r>
          </w:p>
        </w:tc>
        <w:tc>
          <w:tcPr>
            <w:tcW w:w="3119" w:type="dxa"/>
          </w:tcPr>
          <w:p w14:paraId="0F922B2C" w14:textId="169D5FA0" w:rsidR="0025083D" w:rsidRPr="000B1A43" w:rsidRDefault="005737BF" w:rsidP="006F2E07">
            <w:pPr>
              <w:rPr>
                <w:rFonts w:ascii="Arial" w:hAnsi="Arial" w:cs="Arial"/>
                <w:sz w:val="20"/>
                <w:szCs w:val="20"/>
              </w:rPr>
            </w:pPr>
            <w:r>
              <w:rPr>
                <w:rFonts w:ascii="Arial" w:hAnsi="Arial" w:cs="Arial"/>
                <w:sz w:val="20"/>
                <w:szCs w:val="20"/>
              </w:rPr>
              <w:t xml:space="preserve">Budova ústredia NBS, Imricha Karvaša 1, Bratislava, </w:t>
            </w:r>
            <w:r w:rsidR="0025083D" w:rsidRPr="000B1A43">
              <w:rPr>
                <w:rFonts w:ascii="Arial" w:hAnsi="Arial" w:cs="Arial"/>
                <w:sz w:val="20"/>
                <w:szCs w:val="20"/>
              </w:rPr>
              <w:t>4</w:t>
            </w:r>
            <w:r>
              <w:rPr>
                <w:rFonts w:ascii="Arial" w:hAnsi="Arial" w:cs="Arial"/>
                <w:sz w:val="20"/>
                <w:szCs w:val="20"/>
              </w:rPr>
              <w:t xml:space="preserve"> NP, miestnosť č. </w:t>
            </w:r>
            <w:r w:rsidR="0025083D" w:rsidRPr="000B1A43">
              <w:rPr>
                <w:rFonts w:ascii="Arial" w:hAnsi="Arial" w:cs="Arial"/>
                <w:sz w:val="20"/>
                <w:szCs w:val="20"/>
              </w:rPr>
              <w:t>004</w:t>
            </w:r>
          </w:p>
        </w:tc>
        <w:tc>
          <w:tcPr>
            <w:tcW w:w="1559" w:type="dxa"/>
          </w:tcPr>
          <w:p w14:paraId="061BEA2C" w14:textId="77777777" w:rsidR="0025083D" w:rsidRPr="000B1A43" w:rsidRDefault="0025083D" w:rsidP="006F2E07">
            <w:pPr>
              <w:rPr>
                <w:rFonts w:ascii="Arial" w:hAnsi="Arial" w:cs="Arial"/>
                <w:sz w:val="20"/>
                <w:szCs w:val="20"/>
              </w:rPr>
            </w:pPr>
            <w:r w:rsidRPr="000B1A43">
              <w:rPr>
                <w:rFonts w:ascii="Arial" w:hAnsi="Arial" w:cs="Arial"/>
                <w:sz w:val="20"/>
                <w:szCs w:val="20"/>
              </w:rPr>
              <w:t>M5783300470</w:t>
            </w:r>
          </w:p>
        </w:tc>
        <w:tc>
          <w:tcPr>
            <w:tcW w:w="1559" w:type="dxa"/>
          </w:tcPr>
          <w:p w14:paraId="77F35A0C" w14:textId="77777777" w:rsidR="0025083D" w:rsidRPr="000B1A43" w:rsidRDefault="0025083D" w:rsidP="006F2E07">
            <w:pPr>
              <w:rPr>
                <w:rFonts w:ascii="Arial" w:hAnsi="Arial" w:cs="Arial"/>
                <w:sz w:val="20"/>
                <w:szCs w:val="20"/>
              </w:rPr>
            </w:pPr>
            <w:r w:rsidRPr="000B1A43">
              <w:rPr>
                <w:rFonts w:ascii="Arial" w:hAnsi="Arial" w:cs="Arial"/>
                <w:sz w:val="20"/>
                <w:szCs w:val="20"/>
              </w:rPr>
              <w:t>12.2008</w:t>
            </w:r>
          </w:p>
        </w:tc>
      </w:tr>
      <w:tr w:rsidR="0025083D" w:rsidRPr="00A4654E" w14:paraId="529059FB" w14:textId="77777777" w:rsidTr="00E30EAA">
        <w:tc>
          <w:tcPr>
            <w:tcW w:w="710" w:type="dxa"/>
          </w:tcPr>
          <w:p w14:paraId="1B4BFA4E" w14:textId="77777777" w:rsidR="0025083D" w:rsidRPr="000B1A43" w:rsidRDefault="0025083D" w:rsidP="006F2E07">
            <w:pPr>
              <w:rPr>
                <w:rFonts w:ascii="Arial" w:hAnsi="Arial" w:cs="Arial"/>
                <w:sz w:val="20"/>
                <w:szCs w:val="20"/>
              </w:rPr>
            </w:pPr>
            <w:r w:rsidRPr="000B1A43">
              <w:rPr>
                <w:rFonts w:ascii="Arial" w:hAnsi="Arial" w:cs="Arial"/>
                <w:sz w:val="20"/>
                <w:szCs w:val="20"/>
              </w:rPr>
              <w:t>20</w:t>
            </w:r>
            <w:r>
              <w:rPr>
                <w:rFonts w:ascii="Arial" w:hAnsi="Arial" w:cs="Arial"/>
                <w:sz w:val="20"/>
                <w:szCs w:val="20"/>
              </w:rPr>
              <w:t>.</w:t>
            </w:r>
          </w:p>
        </w:tc>
        <w:tc>
          <w:tcPr>
            <w:tcW w:w="1984" w:type="dxa"/>
          </w:tcPr>
          <w:p w14:paraId="4CCE50B6" w14:textId="77777777" w:rsidR="0025083D" w:rsidRPr="000B1A43" w:rsidRDefault="0025083D" w:rsidP="006F2E07">
            <w:pPr>
              <w:rPr>
                <w:rFonts w:ascii="Arial" w:hAnsi="Arial" w:cs="Arial"/>
                <w:sz w:val="20"/>
                <w:szCs w:val="20"/>
              </w:rPr>
            </w:pPr>
            <w:r w:rsidRPr="000B1A43">
              <w:rPr>
                <w:rFonts w:ascii="Arial" w:hAnsi="Arial" w:cs="Arial"/>
                <w:sz w:val="20"/>
                <w:szCs w:val="20"/>
              </w:rPr>
              <w:t>AFICIO MP 6000 CSP</w:t>
            </w:r>
          </w:p>
        </w:tc>
        <w:tc>
          <w:tcPr>
            <w:tcW w:w="3119" w:type="dxa"/>
          </w:tcPr>
          <w:p w14:paraId="21FB2FCF" w14:textId="3CAEC069" w:rsidR="0025083D" w:rsidRPr="000B1A43" w:rsidRDefault="00ED2DE5" w:rsidP="006F2E07">
            <w:pPr>
              <w:rPr>
                <w:rFonts w:ascii="Arial" w:hAnsi="Arial" w:cs="Arial"/>
                <w:sz w:val="20"/>
                <w:szCs w:val="20"/>
              </w:rPr>
            </w:pPr>
            <w:r>
              <w:rPr>
                <w:rFonts w:ascii="Arial" w:hAnsi="Arial" w:cs="Arial"/>
                <w:sz w:val="20"/>
                <w:szCs w:val="20"/>
              </w:rPr>
              <w:t xml:space="preserve">Budova ústredia NBS, Imricha Karvaša 1, Bratislava, </w:t>
            </w:r>
            <w:r w:rsidR="0025083D" w:rsidRPr="000B1A43">
              <w:rPr>
                <w:rFonts w:ascii="Arial" w:hAnsi="Arial" w:cs="Arial"/>
                <w:sz w:val="20"/>
                <w:szCs w:val="20"/>
              </w:rPr>
              <w:t>4</w:t>
            </w:r>
            <w:r>
              <w:rPr>
                <w:rFonts w:ascii="Arial" w:hAnsi="Arial" w:cs="Arial"/>
                <w:sz w:val="20"/>
                <w:szCs w:val="20"/>
              </w:rPr>
              <w:t xml:space="preserve">NP, miestnosť č. </w:t>
            </w:r>
            <w:r w:rsidR="0025083D" w:rsidRPr="000B1A43">
              <w:rPr>
                <w:rFonts w:ascii="Arial" w:hAnsi="Arial" w:cs="Arial"/>
                <w:sz w:val="20"/>
                <w:szCs w:val="20"/>
              </w:rPr>
              <w:t>033</w:t>
            </w:r>
          </w:p>
        </w:tc>
        <w:tc>
          <w:tcPr>
            <w:tcW w:w="1559" w:type="dxa"/>
          </w:tcPr>
          <w:p w14:paraId="2AB34175" w14:textId="77777777" w:rsidR="0025083D" w:rsidRPr="000B1A43" w:rsidRDefault="0025083D" w:rsidP="006F2E07">
            <w:pPr>
              <w:rPr>
                <w:rFonts w:ascii="Arial" w:hAnsi="Arial" w:cs="Arial"/>
                <w:sz w:val="20"/>
                <w:szCs w:val="20"/>
              </w:rPr>
            </w:pPr>
            <w:r w:rsidRPr="000B1A43">
              <w:rPr>
                <w:rFonts w:ascii="Arial" w:hAnsi="Arial" w:cs="Arial"/>
                <w:sz w:val="20"/>
                <w:szCs w:val="20"/>
              </w:rPr>
              <w:t>M5783300475</w:t>
            </w:r>
          </w:p>
        </w:tc>
        <w:tc>
          <w:tcPr>
            <w:tcW w:w="1559" w:type="dxa"/>
          </w:tcPr>
          <w:p w14:paraId="39E2F2FB" w14:textId="77777777" w:rsidR="0025083D" w:rsidRPr="000B1A43" w:rsidRDefault="0025083D" w:rsidP="006F2E07">
            <w:pPr>
              <w:rPr>
                <w:rFonts w:ascii="Arial" w:hAnsi="Arial" w:cs="Arial"/>
                <w:sz w:val="20"/>
                <w:szCs w:val="20"/>
              </w:rPr>
            </w:pPr>
            <w:r w:rsidRPr="000B1A43">
              <w:rPr>
                <w:rFonts w:ascii="Arial" w:hAnsi="Arial" w:cs="Arial"/>
                <w:sz w:val="20"/>
                <w:szCs w:val="20"/>
              </w:rPr>
              <w:t>12.2008</w:t>
            </w:r>
          </w:p>
        </w:tc>
      </w:tr>
      <w:tr w:rsidR="0025083D" w:rsidRPr="00A4654E" w14:paraId="16F77E21" w14:textId="77777777" w:rsidTr="00E30EAA">
        <w:tc>
          <w:tcPr>
            <w:tcW w:w="710" w:type="dxa"/>
          </w:tcPr>
          <w:p w14:paraId="06D8C103" w14:textId="77777777" w:rsidR="0025083D" w:rsidRPr="000B1A43" w:rsidRDefault="0025083D" w:rsidP="006F2E07">
            <w:pPr>
              <w:rPr>
                <w:rFonts w:ascii="Arial" w:hAnsi="Arial" w:cs="Arial"/>
                <w:sz w:val="20"/>
                <w:szCs w:val="20"/>
              </w:rPr>
            </w:pPr>
            <w:r w:rsidRPr="000B1A43">
              <w:rPr>
                <w:rFonts w:ascii="Arial" w:hAnsi="Arial" w:cs="Arial"/>
                <w:sz w:val="20"/>
                <w:szCs w:val="20"/>
              </w:rPr>
              <w:t>21</w:t>
            </w:r>
            <w:r>
              <w:rPr>
                <w:rFonts w:ascii="Arial" w:hAnsi="Arial" w:cs="Arial"/>
                <w:sz w:val="20"/>
                <w:szCs w:val="20"/>
              </w:rPr>
              <w:t>.</w:t>
            </w:r>
          </w:p>
        </w:tc>
        <w:tc>
          <w:tcPr>
            <w:tcW w:w="1984" w:type="dxa"/>
          </w:tcPr>
          <w:p w14:paraId="447146DD" w14:textId="77777777" w:rsidR="0025083D" w:rsidRPr="000B1A43" w:rsidRDefault="0025083D" w:rsidP="006F2E07">
            <w:pPr>
              <w:rPr>
                <w:rFonts w:ascii="Arial" w:hAnsi="Arial" w:cs="Arial"/>
                <w:sz w:val="20"/>
                <w:szCs w:val="20"/>
              </w:rPr>
            </w:pPr>
            <w:r w:rsidRPr="000B1A43">
              <w:rPr>
                <w:rFonts w:ascii="Arial" w:hAnsi="Arial" w:cs="Arial"/>
                <w:sz w:val="20"/>
                <w:szCs w:val="20"/>
              </w:rPr>
              <w:t>AFICIO MP 5500</w:t>
            </w:r>
          </w:p>
        </w:tc>
        <w:tc>
          <w:tcPr>
            <w:tcW w:w="3119" w:type="dxa"/>
          </w:tcPr>
          <w:p w14:paraId="48B85DA8" w14:textId="1809DFDD" w:rsidR="0025083D" w:rsidRPr="000B1A43" w:rsidRDefault="00ED2DE5" w:rsidP="006F2E07">
            <w:pPr>
              <w:rPr>
                <w:rFonts w:ascii="Arial" w:hAnsi="Arial" w:cs="Arial"/>
                <w:sz w:val="20"/>
                <w:szCs w:val="20"/>
              </w:rPr>
            </w:pPr>
            <w:r>
              <w:rPr>
                <w:rFonts w:ascii="Arial" w:hAnsi="Arial" w:cs="Arial"/>
                <w:sz w:val="20"/>
                <w:szCs w:val="20"/>
              </w:rPr>
              <w:t xml:space="preserve">Budova ústredia NBS, Imricha Karvaša 1, Bratislava, </w:t>
            </w:r>
            <w:r w:rsidR="0025083D" w:rsidRPr="000B1A43">
              <w:rPr>
                <w:rFonts w:ascii="Arial" w:hAnsi="Arial" w:cs="Arial"/>
                <w:sz w:val="20"/>
                <w:szCs w:val="20"/>
              </w:rPr>
              <w:t>4</w:t>
            </w:r>
            <w:r>
              <w:rPr>
                <w:rFonts w:ascii="Arial" w:hAnsi="Arial" w:cs="Arial"/>
                <w:sz w:val="20"/>
                <w:szCs w:val="20"/>
              </w:rPr>
              <w:t xml:space="preserve">NP, miestnosť č. </w:t>
            </w:r>
            <w:r w:rsidR="0025083D" w:rsidRPr="000B1A43">
              <w:rPr>
                <w:rFonts w:ascii="Arial" w:hAnsi="Arial" w:cs="Arial"/>
                <w:sz w:val="20"/>
                <w:szCs w:val="20"/>
              </w:rPr>
              <w:t>041</w:t>
            </w:r>
          </w:p>
        </w:tc>
        <w:tc>
          <w:tcPr>
            <w:tcW w:w="1559" w:type="dxa"/>
          </w:tcPr>
          <w:p w14:paraId="36CD9E5B" w14:textId="77777777" w:rsidR="0025083D" w:rsidRPr="000B1A43" w:rsidRDefault="0025083D" w:rsidP="006F2E07">
            <w:pPr>
              <w:rPr>
                <w:rFonts w:ascii="Arial" w:hAnsi="Arial" w:cs="Arial"/>
                <w:sz w:val="20"/>
                <w:szCs w:val="20"/>
              </w:rPr>
            </w:pPr>
            <w:r w:rsidRPr="000B1A43">
              <w:rPr>
                <w:rFonts w:ascii="Arial" w:hAnsi="Arial" w:cs="Arial"/>
                <w:sz w:val="20"/>
                <w:szCs w:val="20"/>
              </w:rPr>
              <w:t>M5593000019</w:t>
            </w:r>
          </w:p>
        </w:tc>
        <w:tc>
          <w:tcPr>
            <w:tcW w:w="1559" w:type="dxa"/>
          </w:tcPr>
          <w:p w14:paraId="0940D351" w14:textId="77777777" w:rsidR="0025083D" w:rsidRPr="000B1A43" w:rsidRDefault="0025083D" w:rsidP="006F2E07">
            <w:pPr>
              <w:rPr>
                <w:rFonts w:ascii="Arial" w:hAnsi="Arial" w:cs="Arial"/>
                <w:sz w:val="20"/>
                <w:szCs w:val="20"/>
              </w:rPr>
            </w:pPr>
            <w:r w:rsidRPr="000B1A43">
              <w:rPr>
                <w:rFonts w:ascii="Arial" w:hAnsi="Arial" w:cs="Arial"/>
                <w:sz w:val="20"/>
                <w:szCs w:val="20"/>
              </w:rPr>
              <w:t>9.2009</w:t>
            </w:r>
          </w:p>
        </w:tc>
      </w:tr>
      <w:tr w:rsidR="0025083D" w:rsidRPr="00A4654E" w14:paraId="6FC6D11F" w14:textId="77777777" w:rsidTr="00E30EAA">
        <w:tc>
          <w:tcPr>
            <w:tcW w:w="710" w:type="dxa"/>
          </w:tcPr>
          <w:p w14:paraId="2FAE7834" w14:textId="77777777" w:rsidR="0025083D" w:rsidRPr="000B1A43" w:rsidRDefault="0025083D" w:rsidP="006F2E07">
            <w:pPr>
              <w:rPr>
                <w:rFonts w:ascii="Arial" w:hAnsi="Arial" w:cs="Arial"/>
                <w:sz w:val="20"/>
                <w:szCs w:val="20"/>
              </w:rPr>
            </w:pPr>
            <w:r w:rsidRPr="000B1A43">
              <w:rPr>
                <w:rFonts w:ascii="Arial" w:hAnsi="Arial" w:cs="Arial"/>
                <w:sz w:val="20"/>
                <w:szCs w:val="20"/>
              </w:rPr>
              <w:t>22</w:t>
            </w:r>
            <w:r>
              <w:rPr>
                <w:rFonts w:ascii="Arial" w:hAnsi="Arial" w:cs="Arial"/>
                <w:sz w:val="20"/>
                <w:szCs w:val="20"/>
              </w:rPr>
              <w:t>.</w:t>
            </w:r>
          </w:p>
        </w:tc>
        <w:tc>
          <w:tcPr>
            <w:tcW w:w="1984" w:type="dxa"/>
          </w:tcPr>
          <w:p w14:paraId="53462FEB" w14:textId="77777777" w:rsidR="0025083D" w:rsidRPr="000B1A43" w:rsidRDefault="0025083D" w:rsidP="006F2E07">
            <w:pPr>
              <w:rPr>
                <w:rFonts w:ascii="Arial" w:hAnsi="Arial" w:cs="Arial"/>
                <w:sz w:val="20"/>
                <w:szCs w:val="20"/>
              </w:rPr>
            </w:pPr>
            <w:r w:rsidRPr="000B1A43">
              <w:rPr>
                <w:rFonts w:ascii="Arial" w:hAnsi="Arial" w:cs="Arial"/>
                <w:sz w:val="20"/>
                <w:szCs w:val="20"/>
              </w:rPr>
              <w:t xml:space="preserve">AFICIO MP 6500 </w:t>
            </w:r>
          </w:p>
        </w:tc>
        <w:tc>
          <w:tcPr>
            <w:tcW w:w="3119" w:type="dxa"/>
          </w:tcPr>
          <w:p w14:paraId="46A919B8" w14:textId="53EB1DC3" w:rsidR="0025083D" w:rsidRPr="000B1A43" w:rsidRDefault="00ED2DE5" w:rsidP="00372651">
            <w:pPr>
              <w:rPr>
                <w:rFonts w:ascii="Arial" w:hAnsi="Arial" w:cs="Arial"/>
                <w:sz w:val="20"/>
                <w:szCs w:val="20"/>
              </w:rPr>
            </w:pPr>
            <w:r>
              <w:rPr>
                <w:rFonts w:ascii="Arial" w:hAnsi="Arial" w:cs="Arial"/>
                <w:sz w:val="20"/>
                <w:szCs w:val="20"/>
              </w:rPr>
              <w:t xml:space="preserve">Budova ústredia NBS, Imricha Karvaša 1, Bratislava, </w:t>
            </w:r>
            <w:r w:rsidR="0025083D" w:rsidRPr="000B1A43">
              <w:rPr>
                <w:rFonts w:ascii="Arial" w:hAnsi="Arial" w:cs="Arial"/>
                <w:sz w:val="20"/>
                <w:szCs w:val="20"/>
              </w:rPr>
              <w:t>26 NP</w:t>
            </w:r>
            <w:r w:rsidR="00A83766">
              <w:rPr>
                <w:rFonts w:ascii="Arial" w:hAnsi="Arial" w:cs="Arial"/>
                <w:sz w:val="20"/>
                <w:szCs w:val="20"/>
              </w:rPr>
              <w:t>/ miestnosť 105</w:t>
            </w:r>
          </w:p>
        </w:tc>
        <w:tc>
          <w:tcPr>
            <w:tcW w:w="1559" w:type="dxa"/>
          </w:tcPr>
          <w:p w14:paraId="7425F094" w14:textId="77777777" w:rsidR="0025083D" w:rsidRPr="000B1A43" w:rsidRDefault="0025083D" w:rsidP="006F2E07">
            <w:pPr>
              <w:rPr>
                <w:rFonts w:ascii="Arial" w:hAnsi="Arial" w:cs="Arial"/>
                <w:sz w:val="20"/>
                <w:szCs w:val="20"/>
              </w:rPr>
            </w:pPr>
            <w:r w:rsidRPr="000B1A43">
              <w:rPr>
                <w:rFonts w:ascii="Arial" w:hAnsi="Arial" w:cs="Arial"/>
                <w:sz w:val="20"/>
                <w:szCs w:val="20"/>
              </w:rPr>
              <w:t>M5793000499</w:t>
            </w:r>
          </w:p>
        </w:tc>
        <w:tc>
          <w:tcPr>
            <w:tcW w:w="1559" w:type="dxa"/>
          </w:tcPr>
          <w:p w14:paraId="6E8B4444" w14:textId="77777777" w:rsidR="0025083D" w:rsidRPr="000B1A43" w:rsidRDefault="0025083D" w:rsidP="006F2E07">
            <w:pPr>
              <w:rPr>
                <w:rFonts w:ascii="Arial" w:hAnsi="Arial" w:cs="Arial"/>
                <w:sz w:val="20"/>
                <w:szCs w:val="20"/>
              </w:rPr>
            </w:pPr>
            <w:r w:rsidRPr="000B1A43">
              <w:rPr>
                <w:rFonts w:ascii="Arial" w:hAnsi="Arial" w:cs="Arial"/>
                <w:sz w:val="20"/>
                <w:szCs w:val="20"/>
              </w:rPr>
              <w:t>9.2009</w:t>
            </w:r>
          </w:p>
        </w:tc>
      </w:tr>
      <w:tr w:rsidR="0025083D" w:rsidRPr="00A4654E" w14:paraId="4B7BA5B0" w14:textId="77777777" w:rsidTr="00E30EAA">
        <w:tc>
          <w:tcPr>
            <w:tcW w:w="710" w:type="dxa"/>
          </w:tcPr>
          <w:p w14:paraId="39518C2C" w14:textId="77777777" w:rsidR="0025083D" w:rsidRPr="000B1A43" w:rsidRDefault="0025083D" w:rsidP="006F2E07">
            <w:pPr>
              <w:rPr>
                <w:rFonts w:ascii="Arial" w:hAnsi="Arial" w:cs="Arial"/>
                <w:sz w:val="20"/>
                <w:szCs w:val="20"/>
              </w:rPr>
            </w:pPr>
            <w:r w:rsidRPr="000B1A43">
              <w:rPr>
                <w:rFonts w:ascii="Arial" w:hAnsi="Arial" w:cs="Arial"/>
                <w:sz w:val="20"/>
                <w:szCs w:val="20"/>
              </w:rPr>
              <w:t>23</w:t>
            </w:r>
            <w:r>
              <w:rPr>
                <w:rFonts w:ascii="Arial" w:hAnsi="Arial" w:cs="Arial"/>
                <w:sz w:val="20"/>
                <w:szCs w:val="20"/>
              </w:rPr>
              <w:t>.</w:t>
            </w:r>
          </w:p>
        </w:tc>
        <w:tc>
          <w:tcPr>
            <w:tcW w:w="1984" w:type="dxa"/>
          </w:tcPr>
          <w:p w14:paraId="087B3BD8" w14:textId="77777777" w:rsidR="0025083D" w:rsidRPr="000B1A43" w:rsidRDefault="0025083D" w:rsidP="006F2E07">
            <w:pPr>
              <w:rPr>
                <w:rFonts w:ascii="Arial" w:hAnsi="Arial" w:cs="Arial"/>
                <w:sz w:val="20"/>
                <w:szCs w:val="20"/>
              </w:rPr>
            </w:pPr>
            <w:r w:rsidRPr="000B1A43">
              <w:rPr>
                <w:rFonts w:ascii="Arial" w:hAnsi="Arial" w:cs="Arial"/>
                <w:sz w:val="20"/>
                <w:szCs w:val="20"/>
              </w:rPr>
              <w:t>AFICIO MP 6500 SP</w:t>
            </w:r>
          </w:p>
        </w:tc>
        <w:tc>
          <w:tcPr>
            <w:tcW w:w="3119" w:type="dxa"/>
          </w:tcPr>
          <w:p w14:paraId="7AB3885C" w14:textId="5EE27C1E" w:rsidR="0025083D" w:rsidRPr="000B1A43" w:rsidRDefault="00ED2DE5" w:rsidP="006F2E07">
            <w:pPr>
              <w:rPr>
                <w:rFonts w:ascii="Arial" w:hAnsi="Arial" w:cs="Arial"/>
                <w:sz w:val="20"/>
                <w:szCs w:val="20"/>
              </w:rPr>
            </w:pPr>
            <w:r>
              <w:rPr>
                <w:rFonts w:ascii="Arial" w:hAnsi="Arial" w:cs="Arial"/>
                <w:sz w:val="20"/>
                <w:szCs w:val="20"/>
              </w:rPr>
              <w:t xml:space="preserve">Budova ústredia NBS, Imricha Karvaša 1, Bratislava, </w:t>
            </w:r>
            <w:r w:rsidR="0025083D" w:rsidRPr="000B1A43">
              <w:rPr>
                <w:rFonts w:ascii="Arial" w:hAnsi="Arial" w:cs="Arial"/>
                <w:sz w:val="20"/>
                <w:szCs w:val="20"/>
              </w:rPr>
              <w:t>3</w:t>
            </w:r>
            <w:r>
              <w:rPr>
                <w:rFonts w:ascii="Arial" w:hAnsi="Arial" w:cs="Arial"/>
                <w:sz w:val="20"/>
                <w:szCs w:val="20"/>
              </w:rPr>
              <w:t xml:space="preserve">NP, miestnosť č. </w:t>
            </w:r>
            <w:r w:rsidR="0025083D" w:rsidRPr="000B1A43">
              <w:rPr>
                <w:rFonts w:ascii="Arial" w:hAnsi="Arial" w:cs="Arial"/>
                <w:sz w:val="20"/>
                <w:szCs w:val="20"/>
              </w:rPr>
              <w:t>053</w:t>
            </w:r>
          </w:p>
        </w:tc>
        <w:tc>
          <w:tcPr>
            <w:tcW w:w="1559" w:type="dxa"/>
          </w:tcPr>
          <w:p w14:paraId="46C06822" w14:textId="77777777" w:rsidR="0025083D" w:rsidRPr="000B1A43" w:rsidRDefault="0025083D" w:rsidP="006F2E07">
            <w:pPr>
              <w:rPr>
                <w:rFonts w:ascii="Arial" w:hAnsi="Arial" w:cs="Arial"/>
                <w:sz w:val="20"/>
                <w:szCs w:val="20"/>
              </w:rPr>
            </w:pPr>
            <w:r w:rsidRPr="000B1A43">
              <w:rPr>
                <w:rFonts w:ascii="Arial" w:hAnsi="Arial" w:cs="Arial"/>
                <w:sz w:val="20"/>
                <w:szCs w:val="20"/>
              </w:rPr>
              <w:t>L7863100306</w:t>
            </w:r>
          </w:p>
        </w:tc>
        <w:tc>
          <w:tcPr>
            <w:tcW w:w="1559" w:type="dxa"/>
          </w:tcPr>
          <w:p w14:paraId="5E67B445" w14:textId="77777777" w:rsidR="0025083D" w:rsidRPr="000B1A43" w:rsidRDefault="0025083D" w:rsidP="006F2E07">
            <w:pPr>
              <w:rPr>
                <w:rFonts w:ascii="Arial" w:hAnsi="Arial" w:cs="Arial"/>
                <w:sz w:val="20"/>
                <w:szCs w:val="20"/>
              </w:rPr>
            </w:pPr>
            <w:r w:rsidRPr="000B1A43">
              <w:rPr>
                <w:rFonts w:ascii="Arial" w:hAnsi="Arial" w:cs="Arial"/>
                <w:sz w:val="20"/>
                <w:szCs w:val="20"/>
              </w:rPr>
              <w:t>6.2008</w:t>
            </w:r>
          </w:p>
        </w:tc>
      </w:tr>
      <w:tr w:rsidR="0025083D" w:rsidRPr="00A4654E" w14:paraId="77BE4B49" w14:textId="77777777" w:rsidTr="00E30EAA">
        <w:tc>
          <w:tcPr>
            <w:tcW w:w="710" w:type="dxa"/>
          </w:tcPr>
          <w:p w14:paraId="61903CFB" w14:textId="77777777" w:rsidR="0025083D" w:rsidRPr="000B1A43" w:rsidRDefault="0025083D" w:rsidP="006F2E07">
            <w:pPr>
              <w:rPr>
                <w:rFonts w:ascii="Arial" w:hAnsi="Arial" w:cs="Arial"/>
                <w:sz w:val="20"/>
                <w:szCs w:val="20"/>
              </w:rPr>
            </w:pPr>
            <w:r w:rsidRPr="000B1A43">
              <w:rPr>
                <w:rFonts w:ascii="Arial" w:hAnsi="Arial" w:cs="Arial"/>
                <w:sz w:val="20"/>
                <w:szCs w:val="20"/>
              </w:rPr>
              <w:t>24</w:t>
            </w:r>
            <w:r>
              <w:rPr>
                <w:rFonts w:ascii="Arial" w:hAnsi="Arial" w:cs="Arial"/>
                <w:sz w:val="20"/>
                <w:szCs w:val="20"/>
              </w:rPr>
              <w:t>.</w:t>
            </w:r>
          </w:p>
        </w:tc>
        <w:tc>
          <w:tcPr>
            <w:tcW w:w="1984" w:type="dxa"/>
          </w:tcPr>
          <w:p w14:paraId="75806689" w14:textId="77777777" w:rsidR="0025083D" w:rsidRPr="000B1A43" w:rsidRDefault="0025083D" w:rsidP="006F2E07">
            <w:pPr>
              <w:rPr>
                <w:rFonts w:ascii="Arial" w:hAnsi="Arial" w:cs="Arial"/>
                <w:sz w:val="20"/>
                <w:szCs w:val="20"/>
              </w:rPr>
            </w:pPr>
            <w:r w:rsidRPr="000B1A43">
              <w:rPr>
                <w:rFonts w:ascii="Arial" w:hAnsi="Arial" w:cs="Arial"/>
                <w:sz w:val="20"/>
                <w:szCs w:val="20"/>
              </w:rPr>
              <w:t>AFICIO MP 5500</w:t>
            </w:r>
          </w:p>
        </w:tc>
        <w:tc>
          <w:tcPr>
            <w:tcW w:w="3119" w:type="dxa"/>
          </w:tcPr>
          <w:p w14:paraId="59EA918D" w14:textId="06B12989" w:rsidR="0025083D" w:rsidRPr="000B1A43" w:rsidRDefault="00CD0242" w:rsidP="006F2E07">
            <w:pPr>
              <w:rPr>
                <w:rFonts w:ascii="Arial" w:hAnsi="Arial" w:cs="Arial"/>
                <w:sz w:val="20"/>
                <w:szCs w:val="20"/>
              </w:rPr>
            </w:pPr>
            <w:r>
              <w:rPr>
                <w:rFonts w:ascii="Arial" w:hAnsi="Arial" w:cs="Arial"/>
                <w:sz w:val="20"/>
                <w:szCs w:val="20"/>
              </w:rPr>
              <w:t xml:space="preserve">Budova ústredia NBS, Imricha Karvaša 1, Bratislava, </w:t>
            </w:r>
            <w:r w:rsidR="0025083D" w:rsidRPr="000B1A43">
              <w:rPr>
                <w:rFonts w:ascii="Arial" w:hAnsi="Arial" w:cs="Arial"/>
                <w:sz w:val="20"/>
                <w:szCs w:val="20"/>
              </w:rPr>
              <w:t>3</w:t>
            </w:r>
            <w:r>
              <w:rPr>
                <w:rFonts w:ascii="Arial" w:hAnsi="Arial" w:cs="Arial"/>
                <w:sz w:val="20"/>
                <w:szCs w:val="20"/>
              </w:rPr>
              <w:t xml:space="preserve">NP, </w:t>
            </w:r>
            <w:r w:rsidR="0025083D" w:rsidRPr="000B1A43">
              <w:rPr>
                <w:rFonts w:ascii="Arial" w:hAnsi="Arial" w:cs="Arial"/>
                <w:sz w:val="20"/>
                <w:szCs w:val="20"/>
              </w:rPr>
              <w:t>chodba</w:t>
            </w:r>
          </w:p>
        </w:tc>
        <w:tc>
          <w:tcPr>
            <w:tcW w:w="1559" w:type="dxa"/>
          </w:tcPr>
          <w:p w14:paraId="7749BAD3" w14:textId="77777777" w:rsidR="0025083D" w:rsidRPr="000B1A43" w:rsidRDefault="0025083D" w:rsidP="006F2E07">
            <w:pPr>
              <w:rPr>
                <w:rFonts w:ascii="Arial" w:hAnsi="Arial" w:cs="Arial"/>
                <w:sz w:val="20"/>
                <w:szCs w:val="20"/>
              </w:rPr>
            </w:pPr>
            <w:r w:rsidRPr="000B1A43">
              <w:rPr>
                <w:rFonts w:ascii="Arial" w:hAnsi="Arial" w:cs="Arial"/>
                <w:sz w:val="20"/>
                <w:szCs w:val="20"/>
              </w:rPr>
              <w:t>M5593000033</w:t>
            </w:r>
          </w:p>
        </w:tc>
        <w:tc>
          <w:tcPr>
            <w:tcW w:w="1559" w:type="dxa"/>
          </w:tcPr>
          <w:p w14:paraId="62913580" w14:textId="77777777" w:rsidR="0025083D" w:rsidRPr="000B1A43" w:rsidRDefault="0025083D" w:rsidP="006F2E07">
            <w:pPr>
              <w:rPr>
                <w:rFonts w:ascii="Arial" w:hAnsi="Arial" w:cs="Arial"/>
                <w:sz w:val="20"/>
                <w:szCs w:val="20"/>
              </w:rPr>
            </w:pPr>
            <w:r w:rsidRPr="000B1A43">
              <w:rPr>
                <w:rFonts w:ascii="Arial" w:hAnsi="Arial" w:cs="Arial"/>
                <w:sz w:val="20"/>
                <w:szCs w:val="20"/>
              </w:rPr>
              <w:t>9.2009</w:t>
            </w:r>
          </w:p>
        </w:tc>
      </w:tr>
      <w:tr w:rsidR="0025083D" w:rsidRPr="00A4654E" w14:paraId="25DE3AF3" w14:textId="77777777" w:rsidTr="00E30EAA">
        <w:tc>
          <w:tcPr>
            <w:tcW w:w="710" w:type="dxa"/>
          </w:tcPr>
          <w:p w14:paraId="5A5B1CEA" w14:textId="77777777" w:rsidR="0025083D" w:rsidRPr="000B1A43" w:rsidRDefault="0025083D" w:rsidP="006F2E07">
            <w:pPr>
              <w:rPr>
                <w:rFonts w:ascii="Arial" w:hAnsi="Arial" w:cs="Arial"/>
                <w:sz w:val="20"/>
                <w:szCs w:val="20"/>
              </w:rPr>
            </w:pPr>
            <w:r w:rsidRPr="000B1A43">
              <w:rPr>
                <w:rFonts w:ascii="Arial" w:hAnsi="Arial" w:cs="Arial"/>
                <w:sz w:val="20"/>
                <w:szCs w:val="20"/>
              </w:rPr>
              <w:t>25</w:t>
            </w:r>
            <w:r>
              <w:rPr>
                <w:rFonts w:ascii="Arial" w:hAnsi="Arial" w:cs="Arial"/>
                <w:sz w:val="20"/>
                <w:szCs w:val="20"/>
              </w:rPr>
              <w:t>.</w:t>
            </w:r>
          </w:p>
        </w:tc>
        <w:tc>
          <w:tcPr>
            <w:tcW w:w="1984" w:type="dxa"/>
          </w:tcPr>
          <w:p w14:paraId="74711E56" w14:textId="77777777" w:rsidR="0025083D" w:rsidRPr="000B1A43" w:rsidRDefault="0025083D" w:rsidP="006F2E07">
            <w:pPr>
              <w:rPr>
                <w:rFonts w:ascii="Arial" w:hAnsi="Arial" w:cs="Arial"/>
                <w:sz w:val="20"/>
                <w:szCs w:val="20"/>
              </w:rPr>
            </w:pPr>
            <w:r w:rsidRPr="000B1A43">
              <w:rPr>
                <w:rFonts w:ascii="Arial" w:hAnsi="Arial" w:cs="Arial"/>
                <w:sz w:val="20"/>
                <w:szCs w:val="20"/>
              </w:rPr>
              <w:t>AFICIO MP 5500</w:t>
            </w:r>
          </w:p>
        </w:tc>
        <w:tc>
          <w:tcPr>
            <w:tcW w:w="3119" w:type="dxa"/>
          </w:tcPr>
          <w:p w14:paraId="32A5C793" w14:textId="082943FC" w:rsidR="0025083D" w:rsidRPr="000B1A43" w:rsidRDefault="00CD0242" w:rsidP="006F2E07">
            <w:pPr>
              <w:rPr>
                <w:rFonts w:ascii="Arial" w:hAnsi="Arial" w:cs="Arial"/>
                <w:sz w:val="20"/>
                <w:szCs w:val="20"/>
              </w:rPr>
            </w:pPr>
            <w:r>
              <w:rPr>
                <w:rFonts w:ascii="Arial" w:hAnsi="Arial" w:cs="Arial"/>
                <w:sz w:val="20"/>
                <w:szCs w:val="20"/>
              </w:rPr>
              <w:t xml:space="preserve">Budova ústredia NBS, Imricha Karvaša 1, Bratislava, </w:t>
            </w:r>
            <w:r w:rsidR="0025083D" w:rsidRPr="000B1A43">
              <w:rPr>
                <w:rFonts w:ascii="Arial" w:hAnsi="Arial" w:cs="Arial"/>
                <w:sz w:val="20"/>
                <w:szCs w:val="20"/>
              </w:rPr>
              <w:t>3</w:t>
            </w:r>
            <w:r>
              <w:rPr>
                <w:rFonts w:ascii="Arial" w:hAnsi="Arial" w:cs="Arial"/>
                <w:sz w:val="20"/>
                <w:szCs w:val="20"/>
              </w:rPr>
              <w:t xml:space="preserve">NP, miestnosť č. </w:t>
            </w:r>
            <w:r w:rsidR="0025083D" w:rsidRPr="000B1A43">
              <w:rPr>
                <w:rFonts w:ascii="Arial" w:hAnsi="Arial" w:cs="Arial"/>
                <w:sz w:val="20"/>
                <w:szCs w:val="20"/>
              </w:rPr>
              <w:t>024</w:t>
            </w:r>
          </w:p>
        </w:tc>
        <w:tc>
          <w:tcPr>
            <w:tcW w:w="1559" w:type="dxa"/>
          </w:tcPr>
          <w:p w14:paraId="40EC49DB" w14:textId="77777777" w:rsidR="0025083D" w:rsidRPr="000B1A43" w:rsidRDefault="0025083D" w:rsidP="006F2E07">
            <w:pPr>
              <w:rPr>
                <w:rFonts w:ascii="Arial" w:hAnsi="Arial" w:cs="Arial"/>
                <w:sz w:val="20"/>
                <w:szCs w:val="20"/>
              </w:rPr>
            </w:pPr>
            <w:r w:rsidRPr="000B1A43">
              <w:rPr>
                <w:rFonts w:ascii="Arial" w:hAnsi="Arial" w:cs="Arial"/>
                <w:sz w:val="20"/>
                <w:szCs w:val="20"/>
              </w:rPr>
              <w:t>M5592900293</w:t>
            </w:r>
          </w:p>
        </w:tc>
        <w:tc>
          <w:tcPr>
            <w:tcW w:w="1559" w:type="dxa"/>
          </w:tcPr>
          <w:p w14:paraId="43DA398A" w14:textId="77777777" w:rsidR="0025083D" w:rsidRPr="000B1A43" w:rsidRDefault="0025083D" w:rsidP="006F2E07">
            <w:pPr>
              <w:rPr>
                <w:rFonts w:ascii="Arial" w:hAnsi="Arial" w:cs="Arial"/>
                <w:sz w:val="20"/>
                <w:szCs w:val="20"/>
              </w:rPr>
            </w:pPr>
            <w:r w:rsidRPr="000B1A43">
              <w:rPr>
                <w:rFonts w:ascii="Arial" w:hAnsi="Arial" w:cs="Arial"/>
                <w:sz w:val="20"/>
                <w:szCs w:val="20"/>
              </w:rPr>
              <w:t>9.2009</w:t>
            </w:r>
          </w:p>
        </w:tc>
      </w:tr>
      <w:tr w:rsidR="0025083D" w:rsidRPr="00A4654E" w14:paraId="7CD4C7E8" w14:textId="77777777" w:rsidTr="00E30EAA">
        <w:tc>
          <w:tcPr>
            <w:tcW w:w="710" w:type="dxa"/>
          </w:tcPr>
          <w:p w14:paraId="5988519F" w14:textId="77777777" w:rsidR="0025083D" w:rsidRPr="000B1A43" w:rsidRDefault="0025083D" w:rsidP="006F2E07">
            <w:pPr>
              <w:rPr>
                <w:rFonts w:ascii="Arial" w:hAnsi="Arial" w:cs="Arial"/>
                <w:sz w:val="20"/>
                <w:szCs w:val="20"/>
              </w:rPr>
            </w:pPr>
            <w:r w:rsidRPr="000B1A43">
              <w:rPr>
                <w:rFonts w:ascii="Arial" w:hAnsi="Arial" w:cs="Arial"/>
                <w:sz w:val="20"/>
                <w:szCs w:val="20"/>
              </w:rPr>
              <w:t>26</w:t>
            </w:r>
            <w:r>
              <w:rPr>
                <w:rFonts w:ascii="Arial" w:hAnsi="Arial" w:cs="Arial"/>
                <w:sz w:val="20"/>
                <w:szCs w:val="20"/>
              </w:rPr>
              <w:t>.</w:t>
            </w:r>
          </w:p>
        </w:tc>
        <w:tc>
          <w:tcPr>
            <w:tcW w:w="1984" w:type="dxa"/>
          </w:tcPr>
          <w:p w14:paraId="5DB01654" w14:textId="77777777" w:rsidR="0025083D" w:rsidRPr="000B1A43" w:rsidRDefault="0025083D" w:rsidP="006F2E07">
            <w:pPr>
              <w:rPr>
                <w:rFonts w:ascii="Arial" w:hAnsi="Arial" w:cs="Arial"/>
                <w:sz w:val="20"/>
                <w:szCs w:val="20"/>
              </w:rPr>
            </w:pPr>
            <w:r w:rsidRPr="000B1A43">
              <w:rPr>
                <w:rFonts w:ascii="Arial" w:hAnsi="Arial" w:cs="Arial"/>
                <w:sz w:val="20"/>
                <w:szCs w:val="20"/>
              </w:rPr>
              <w:t>AFICIO MP 6500</w:t>
            </w:r>
          </w:p>
        </w:tc>
        <w:tc>
          <w:tcPr>
            <w:tcW w:w="3119" w:type="dxa"/>
          </w:tcPr>
          <w:p w14:paraId="47557EFD" w14:textId="56E3A299" w:rsidR="0025083D" w:rsidRPr="000B1A43" w:rsidRDefault="00523BB6" w:rsidP="006F2E07">
            <w:pPr>
              <w:rPr>
                <w:rFonts w:ascii="Arial" w:hAnsi="Arial" w:cs="Arial"/>
                <w:sz w:val="20"/>
                <w:szCs w:val="20"/>
              </w:rPr>
            </w:pPr>
            <w:r>
              <w:rPr>
                <w:rFonts w:ascii="Arial" w:hAnsi="Arial" w:cs="Arial"/>
                <w:sz w:val="20"/>
                <w:szCs w:val="20"/>
              </w:rPr>
              <w:t xml:space="preserve">Budova ústredia NBS, Imricha Karvaša 1, Bratislava, </w:t>
            </w:r>
            <w:r w:rsidR="0025083D" w:rsidRPr="000B1A43">
              <w:rPr>
                <w:rFonts w:ascii="Arial" w:hAnsi="Arial" w:cs="Arial"/>
                <w:sz w:val="20"/>
                <w:szCs w:val="20"/>
              </w:rPr>
              <w:t>7</w:t>
            </w:r>
            <w:r>
              <w:rPr>
                <w:rFonts w:ascii="Arial" w:hAnsi="Arial" w:cs="Arial"/>
                <w:sz w:val="20"/>
                <w:szCs w:val="20"/>
              </w:rPr>
              <w:t xml:space="preserve">NP, </w:t>
            </w:r>
            <w:r w:rsidR="0025083D" w:rsidRPr="000B1A43">
              <w:rPr>
                <w:rFonts w:ascii="Arial" w:hAnsi="Arial" w:cs="Arial"/>
                <w:sz w:val="20"/>
                <w:szCs w:val="20"/>
              </w:rPr>
              <w:t>chodba</w:t>
            </w:r>
          </w:p>
        </w:tc>
        <w:tc>
          <w:tcPr>
            <w:tcW w:w="1559" w:type="dxa"/>
          </w:tcPr>
          <w:p w14:paraId="2856350D" w14:textId="77777777" w:rsidR="0025083D" w:rsidRPr="000B1A43" w:rsidRDefault="0025083D" w:rsidP="006F2E07">
            <w:pPr>
              <w:rPr>
                <w:rFonts w:ascii="Arial" w:hAnsi="Arial" w:cs="Arial"/>
                <w:sz w:val="20"/>
                <w:szCs w:val="20"/>
              </w:rPr>
            </w:pPr>
            <w:r w:rsidRPr="000B1A43">
              <w:rPr>
                <w:rFonts w:ascii="Arial" w:hAnsi="Arial" w:cs="Arial"/>
                <w:sz w:val="20"/>
                <w:szCs w:val="20"/>
              </w:rPr>
              <w:t>M5793000458</w:t>
            </w:r>
          </w:p>
        </w:tc>
        <w:tc>
          <w:tcPr>
            <w:tcW w:w="1559" w:type="dxa"/>
          </w:tcPr>
          <w:p w14:paraId="0E3E0865" w14:textId="77777777" w:rsidR="0025083D" w:rsidRPr="000B1A43" w:rsidRDefault="0025083D" w:rsidP="006F2E07">
            <w:pPr>
              <w:rPr>
                <w:rFonts w:ascii="Arial" w:hAnsi="Arial" w:cs="Arial"/>
                <w:sz w:val="20"/>
                <w:szCs w:val="20"/>
              </w:rPr>
            </w:pPr>
            <w:r w:rsidRPr="000B1A43">
              <w:rPr>
                <w:rFonts w:ascii="Arial" w:hAnsi="Arial" w:cs="Arial"/>
                <w:sz w:val="20"/>
                <w:szCs w:val="20"/>
              </w:rPr>
              <w:t>9.2009</w:t>
            </w:r>
          </w:p>
        </w:tc>
      </w:tr>
      <w:tr w:rsidR="0025083D" w:rsidRPr="00A4654E" w14:paraId="5488DBF0" w14:textId="77777777" w:rsidTr="00E30EAA">
        <w:tc>
          <w:tcPr>
            <w:tcW w:w="710" w:type="dxa"/>
          </w:tcPr>
          <w:p w14:paraId="0A05F87C" w14:textId="77777777" w:rsidR="0025083D" w:rsidRPr="000B1A43" w:rsidRDefault="0025083D" w:rsidP="006F2E07">
            <w:pPr>
              <w:rPr>
                <w:rFonts w:ascii="Arial" w:hAnsi="Arial" w:cs="Arial"/>
                <w:sz w:val="20"/>
                <w:szCs w:val="20"/>
              </w:rPr>
            </w:pPr>
            <w:r w:rsidRPr="000B1A43">
              <w:rPr>
                <w:rFonts w:ascii="Arial" w:hAnsi="Arial" w:cs="Arial"/>
                <w:sz w:val="20"/>
                <w:szCs w:val="20"/>
              </w:rPr>
              <w:t>27</w:t>
            </w:r>
            <w:r>
              <w:rPr>
                <w:rFonts w:ascii="Arial" w:hAnsi="Arial" w:cs="Arial"/>
                <w:sz w:val="20"/>
                <w:szCs w:val="20"/>
              </w:rPr>
              <w:t>.</w:t>
            </w:r>
          </w:p>
        </w:tc>
        <w:tc>
          <w:tcPr>
            <w:tcW w:w="1984" w:type="dxa"/>
          </w:tcPr>
          <w:p w14:paraId="221A616D" w14:textId="77777777" w:rsidR="0025083D" w:rsidRPr="000B1A43" w:rsidRDefault="0025083D" w:rsidP="006F2E07">
            <w:pPr>
              <w:rPr>
                <w:rFonts w:ascii="Arial" w:hAnsi="Arial" w:cs="Arial"/>
                <w:sz w:val="20"/>
                <w:szCs w:val="20"/>
              </w:rPr>
            </w:pPr>
            <w:r w:rsidRPr="000B1A43">
              <w:rPr>
                <w:rFonts w:ascii="Arial" w:hAnsi="Arial" w:cs="Arial"/>
                <w:sz w:val="20"/>
                <w:szCs w:val="20"/>
              </w:rPr>
              <w:t>AFICIO MP 161</w:t>
            </w:r>
          </w:p>
        </w:tc>
        <w:tc>
          <w:tcPr>
            <w:tcW w:w="3119" w:type="dxa"/>
          </w:tcPr>
          <w:p w14:paraId="691844CC" w14:textId="42CBB55E" w:rsidR="0025083D" w:rsidRPr="000B1A43" w:rsidRDefault="00523BB6" w:rsidP="006F2E07">
            <w:pPr>
              <w:rPr>
                <w:rFonts w:ascii="Arial" w:hAnsi="Arial" w:cs="Arial"/>
                <w:sz w:val="20"/>
                <w:szCs w:val="20"/>
              </w:rPr>
            </w:pPr>
            <w:r>
              <w:rPr>
                <w:rFonts w:ascii="Arial" w:hAnsi="Arial" w:cs="Arial"/>
                <w:sz w:val="20"/>
                <w:szCs w:val="20"/>
              </w:rPr>
              <w:t xml:space="preserve">Budova ústredia NBS, Imricha Karvaša 1, Bratislava, </w:t>
            </w:r>
            <w:r w:rsidR="0025083D" w:rsidRPr="000B1A43">
              <w:rPr>
                <w:rFonts w:ascii="Arial" w:hAnsi="Arial" w:cs="Arial"/>
                <w:sz w:val="20"/>
                <w:szCs w:val="20"/>
              </w:rPr>
              <w:t>7</w:t>
            </w:r>
            <w:r>
              <w:rPr>
                <w:rFonts w:ascii="Arial" w:hAnsi="Arial" w:cs="Arial"/>
                <w:sz w:val="20"/>
                <w:szCs w:val="20"/>
              </w:rPr>
              <w:t xml:space="preserve">NP, miestnosť č. </w:t>
            </w:r>
            <w:r w:rsidR="0025083D" w:rsidRPr="000B1A43">
              <w:rPr>
                <w:rFonts w:ascii="Arial" w:hAnsi="Arial" w:cs="Arial"/>
                <w:sz w:val="20"/>
                <w:szCs w:val="20"/>
              </w:rPr>
              <w:t>008</w:t>
            </w:r>
          </w:p>
        </w:tc>
        <w:tc>
          <w:tcPr>
            <w:tcW w:w="1559" w:type="dxa"/>
          </w:tcPr>
          <w:p w14:paraId="1A1F90A7" w14:textId="77777777" w:rsidR="0025083D" w:rsidRPr="000B1A43" w:rsidRDefault="0025083D" w:rsidP="006F2E07">
            <w:pPr>
              <w:rPr>
                <w:rFonts w:ascii="Arial" w:hAnsi="Arial" w:cs="Arial"/>
                <w:sz w:val="20"/>
                <w:szCs w:val="20"/>
              </w:rPr>
            </w:pPr>
            <w:r w:rsidRPr="000B1A43">
              <w:rPr>
                <w:rFonts w:ascii="Arial" w:hAnsi="Arial" w:cs="Arial"/>
                <w:sz w:val="20"/>
                <w:szCs w:val="20"/>
              </w:rPr>
              <w:t>M0188900635</w:t>
            </w:r>
          </w:p>
        </w:tc>
        <w:tc>
          <w:tcPr>
            <w:tcW w:w="1559" w:type="dxa"/>
          </w:tcPr>
          <w:p w14:paraId="47FD1E86" w14:textId="77777777" w:rsidR="0025083D" w:rsidRPr="000B1A43" w:rsidRDefault="0025083D" w:rsidP="006F2E07">
            <w:pPr>
              <w:rPr>
                <w:rFonts w:ascii="Arial" w:hAnsi="Arial" w:cs="Arial"/>
                <w:sz w:val="20"/>
                <w:szCs w:val="20"/>
              </w:rPr>
            </w:pPr>
            <w:r w:rsidRPr="000B1A43">
              <w:rPr>
                <w:rFonts w:ascii="Arial" w:hAnsi="Arial" w:cs="Arial"/>
                <w:sz w:val="20"/>
                <w:szCs w:val="20"/>
              </w:rPr>
              <w:t>7.2009</w:t>
            </w:r>
          </w:p>
        </w:tc>
      </w:tr>
      <w:tr w:rsidR="0025083D" w:rsidRPr="00A4654E" w14:paraId="194E86B5" w14:textId="77777777" w:rsidTr="00E30EAA">
        <w:tc>
          <w:tcPr>
            <w:tcW w:w="710" w:type="dxa"/>
          </w:tcPr>
          <w:p w14:paraId="216A5730" w14:textId="77777777" w:rsidR="0025083D" w:rsidRPr="000B1A43" w:rsidRDefault="0025083D" w:rsidP="006F2E07">
            <w:pPr>
              <w:rPr>
                <w:rFonts w:ascii="Arial" w:hAnsi="Arial" w:cs="Arial"/>
                <w:sz w:val="20"/>
                <w:szCs w:val="20"/>
              </w:rPr>
            </w:pPr>
            <w:r w:rsidRPr="000B1A43">
              <w:rPr>
                <w:rFonts w:ascii="Arial" w:hAnsi="Arial" w:cs="Arial"/>
                <w:sz w:val="20"/>
                <w:szCs w:val="20"/>
              </w:rPr>
              <w:t>28</w:t>
            </w:r>
            <w:r>
              <w:rPr>
                <w:rFonts w:ascii="Arial" w:hAnsi="Arial" w:cs="Arial"/>
                <w:sz w:val="20"/>
                <w:szCs w:val="20"/>
              </w:rPr>
              <w:t>.</w:t>
            </w:r>
          </w:p>
        </w:tc>
        <w:tc>
          <w:tcPr>
            <w:tcW w:w="1984" w:type="dxa"/>
          </w:tcPr>
          <w:p w14:paraId="079F8D7B" w14:textId="77777777" w:rsidR="0025083D" w:rsidRPr="000B1A43" w:rsidRDefault="0025083D" w:rsidP="006F2E07">
            <w:pPr>
              <w:rPr>
                <w:rFonts w:ascii="Arial" w:hAnsi="Arial" w:cs="Arial"/>
                <w:sz w:val="20"/>
                <w:szCs w:val="20"/>
              </w:rPr>
            </w:pPr>
            <w:r w:rsidRPr="000B1A43">
              <w:rPr>
                <w:rFonts w:ascii="Arial" w:hAnsi="Arial" w:cs="Arial"/>
                <w:sz w:val="20"/>
                <w:szCs w:val="20"/>
              </w:rPr>
              <w:t>AFICIO COLOR 5560</w:t>
            </w:r>
          </w:p>
        </w:tc>
        <w:tc>
          <w:tcPr>
            <w:tcW w:w="3119" w:type="dxa"/>
          </w:tcPr>
          <w:p w14:paraId="0F034E46" w14:textId="6E6F153D" w:rsidR="0025083D" w:rsidRPr="000B1A43" w:rsidRDefault="006A3946" w:rsidP="00372651">
            <w:pPr>
              <w:rPr>
                <w:rFonts w:ascii="Arial" w:hAnsi="Arial" w:cs="Arial"/>
                <w:sz w:val="20"/>
                <w:szCs w:val="20"/>
              </w:rPr>
            </w:pPr>
            <w:r>
              <w:rPr>
                <w:rFonts w:ascii="Arial" w:hAnsi="Arial" w:cs="Arial"/>
                <w:sz w:val="20"/>
                <w:szCs w:val="20"/>
              </w:rPr>
              <w:t xml:space="preserve">Budova NBS, Tomášikova č. 28/ A, Bratislava, miestnosť č. </w:t>
            </w:r>
            <w:r w:rsidR="0025083D" w:rsidRPr="000B1A43">
              <w:rPr>
                <w:rFonts w:ascii="Arial" w:hAnsi="Arial" w:cs="Arial"/>
                <w:sz w:val="20"/>
                <w:szCs w:val="20"/>
              </w:rPr>
              <w:t>610</w:t>
            </w:r>
          </w:p>
        </w:tc>
        <w:tc>
          <w:tcPr>
            <w:tcW w:w="1559" w:type="dxa"/>
          </w:tcPr>
          <w:p w14:paraId="530C3FDF" w14:textId="77777777" w:rsidR="0025083D" w:rsidRPr="000B1A43" w:rsidRDefault="0025083D" w:rsidP="006F2E07">
            <w:pPr>
              <w:rPr>
                <w:rFonts w:ascii="Arial" w:hAnsi="Arial" w:cs="Arial"/>
                <w:sz w:val="20"/>
                <w:szCs w:val="20"/>
              </w:rPr>
            </w:pPr>
            <w:r w:rsidRPr="000B1A43">
              <w:rPr>
                <w:rFonts w:ascii="Arial" w:hAnsi="Arial" w:cs="Arial"/>
                <w:sz w:val="20"/>
                <w:szCs w:val="20"/>
              </w:rPr>
              <w:t>L2171000191</w:t>
            </w:r>
          </w:p>
        </w:tc>
        <w:tc>
          <w:tcPr>
            <w:tcW w:w="1559" w:type="dxa"/>
          </w:tcPr>
          <w:p w14:paraId="17FB2887" w14:textId="77777777" w:rsidR="0025083D" w:rsidRPr="000B1A43" w:rsidRDefault="0025083D" w:rsidP="006F2E07">
            <w:pPr>
              <w:rPr>
                <w:rFonts w:ascii="Arial" w:hAnsi="Arial" w:cs="Arial"/>
                <w:sz w:val="20"/>
                <w:szCs w:val="20"/>
              </w:rPr>
            </w:pPr>
            <w:r w:rsidRPr="000B1A43">
              <w:rPr>
                <w:rFonts w:ascii="Arial" w:hAnsi="Arial" w:cs="Arial"/>
                <w:sz w:val="20"/>
                <w:szCs w:val="20"/>
              </w:rPr>
              <w:t>6.2008</w:t>
            </w:r>
          </w:p>
        </w:tc>
      </w:tr>
      <w:tr w:rsidR="0025083D" w:rsidRPr="00A4654E" w14:paraId="0F508FF3" w14:textId="77777777" w:rsidTr="00E30EAA">
        <w:tc>
          <w:tcPr>
            <w:tcW w:w="710" w:type="dxa"/>
          </w:tcPr>
          <w:p w14:paraId="7492820D" w14:textId="77777777" w:rsidR="0025083D" w:rsidRPr="000B1A43" w:rsidRDefault="0025083D" w:rsidP="006F2E07">
            <w:pPr>
              <w:rPr>
                <w:rFonts w:ascii="Arial" w:hAnsi="Arial" w:cs="Arial"/>
                <w:sz w:val="20"/>
                <w:szCs w:val="20"/>
              </w:rPr>
            </w:pPr>
            <w:r w:rsidRPr="000B1A43">
              <w:rPr>
                <w:rFonts w:ascii="Arial" w:hAnsi="Arial" w:cs="Arial"/>
                <w:sz w:val="20"/>
                <w:szCs w:val="20"/>
              </w:rPr>
              <w:t>29</w:t>
            </w:r>
            <w:r>
              <w:rPr>
                <w:rFonts w:ascii="Arial" w:hAnsi="Arial" w:cs="Arial"/>
                <w:sz w:val="20"/>
                <w:szCs w:val="20"/>
              </w:rPr>
              <w:t>.</w:t>
            </w:r>
          </w:p>
        </w:tc>
        <w:tc>
          <w:tcPr>
            <w:tcW w:w="1984" w:type="dxa"/>
          </w:tcPr>
          <w:p w14:paraId="339424AF" w14:textId="77777777" w:rsidR="0025083D" w:rsidRPr="000B1A43" w:rsidRDefault="0025083D" w:rsidP="006F2E07">
            <w:pPr>
              <w:rPr>
                <w:rFonts w:ascii="Arial" w:hAnsi="Arial" w:cs="Arial"/>
                <w:sz w:val="20"/>
                <w:szCs w:val="20"/>
              </w:rPr>
            </w:pPr>
            <w:r w:rsidRPr="000B1A43">
              <w:rPr>
                <w:rFonts w:ascii="Arial" w:hAnsi="Arial" w:cs="Arial"/>
                <w:sz w:val="20"/>
                <w:szCs w:val="20"/>
              </w:rPr>
              <w:t>AFICIO MPC 5000 AD</w:t>
            </w:r>
          </w:p>
        </w:tc>
        <w:tc>
          <w:tcPr>
            <w:tcW w:w="3119" w:type="dxa"/>
          </w:tcPr>
          <w:p w14:paraId="55502012" w14:textId="62C792AB" w:rsidR="0025083D" w:rsidRPr="000B1A43" w:rsidRDefault="00232D46" w:rsidP="00372651">
            <w:pPr>
              <w:rPr>
                <w:rFonts w:ascii="Arial" w:hAnsi="Arial" w:cs="Arial"/>
                <w:sz w:val="20"/>
                <w:szCs w:val="20"/>
              </w:rPr>
            </w:pPr>
            <w:r>
              <w:rPr>
                <w:rFonts w:ascii="Arial" w:hAnsi="Arial" w:cs="Arial"/>
                <w:sz w:val="20"/>
                <w:szCs w:val="20"/>
              </w:rPr>
              <w:t xml:space="preserve">Budova NBS, Tomášikova č. 28/A, Bratislava , </w:t>
            </w:r>
            <w:r w:rsidR="0025083D" w:rsidRPr="000B1A43">
              <w:rPr>
                <w:rFonts w:ascii="Arial" w:hAnsi="Arial" w:cs="Arial"/>
                <w:sz w:val="20"/>
                <w:szCs w:val="20"/>
              </w:rPr>
              <w:t>3</w:t>
            </w:r>
            <w:r>
              <w:rPr>
                <w:rFonts w:ascii="Arial" w:hAnsi="Arial" w:cs="Arial"/>
                <w:sz w:val="20"/>
                <w:szCs w:val="20"/>
              </w:rPr>
              <w:t xml:space="preserve"> NP, </w:t>
            </w:r>
            <w:r w:rsidR="0025083D" w:rsidRPr="000B1A43">
              <w:rPr>
                <w:rFonts w:ascii="Arial" w:hAnsi="Arial" w:cs="Arial"/>
                <w:sz w:val="20"/>
                <w:szCs w:val="20"/>
              </w:rPr>
              <w:t>chodba</w:t>
            </w:r>
          </w:p>
        </w:tc>
        <w:tc>
          <w:tcPr>
            <w:tcW w:w="1559" w:type="dxa"/>
          </w:tcPr>
          <w:p w14:paraId="41FE37D1" w14:textId="77777777" w:rsidR="0025083D" w:rsidRPr="000B1A43" w:rsidRDefault="0025083D" w:rsidP="006F2E07">
            <w:pPr>
              <w:rPr>
                <w:rFonts w:ascii="Arial" w:hAnsi="Arial" w:cs="Arial"/>
                <w:sz w:val="20"/>
                <w:szCs w:val="20"/>
              </w:rPr>
            </w:pPr>
            <w:r w:rsidRPr="000B1A43">
              <w:rPr>
                <w:rFonts w:ascii="Arial" w:hAnsi="Arial" w:cs="Arial"/>
                <w:sz w:val="20"/>
                <w:szCs w:val="20"/>
              </w:rPr>
              <w:t>L9084500385</w:t>
            </w:r>
          </w:p>
        </w:tc>
        <w:tc>
          <w:tcPr>
            <w:tcW w:w="1559" w:type="dxa"/>
          </w:tcPr>
          <w:p w14:paraId="50B01CE0" w14:textId="77777777" w:rsidR="0025083D" w:rsidRPr="000B1A43" w:rsidRDefault="0025083D" w:rsidP="006F2E07">
            <w:pPr>
              <w:rPr>
                <w:rFonts w:ascii="Arial" w:hAnsi="Arial" w:cs="Arial"/>
                <w:sz w:val="20"/>
                <w:szCs w:val="20"/>
              </w:rPr>
            </w:pPr>
            <w:r w:rsidRPr="000B1A43">
              <w:rPr>
                <w:rFonts w:ascii="Arial" w:hAnsi="Arial" w:cs="Arial"/>
                <w:sz w:val="20"/>
                <w:szCs w:val="20"/>
              </w:rPr>
              <w:t>12.2008</w:t>
            </w:r>
          </w:p>
        </w:tc>
      </w:tr>
      <w:tr w:rsidR="0025083D" w:rsidRPr="00A4654E" w14:paraId="77125894" w14:textId="77777777" w:rsidTr="00E30EAA">
        <w:tc>
          <w:tcPr>
            <w:tcW w:w="710" w:type="dxa"/>
          </w:tcPr>
          <w:p w14:paraId="20AF1733" w14:textId="77777777" w:rsidR="0025083D" w:rsidRPr="000B1A43" w:rsidRDefault="0025083D" w:rsidP="006F2E07">
            <w:pPr>
              <w:rPr>
                <w:rFonts w:ascii="Arial" w:hAnsi="Arial" w:cs="Arial"/>
                <w:sz w:val="20"/>
                <w:szCs w:val="20"/>
              </w:rPr>
            </w:pPr>
            <w:r w:rsidRPr="000B1A43">
              <w:rPr>
                <w:rFonts w:ascii="Arial" w:hAnsi="Arial" w:cs="Arial"/>
                <w:sz w:val="20"/>
                <w:szCs w:val="20"/>
              </w:rPr>
              <w:t>30</w:t>
            </w:r>
            <w:r>
              <w:rPr>
                <w:rFonts w:ascii="Arial" w:hAnsi="Arial" w:cs="Arial"/>
                <w:sz w:val="20"/>
                <w:szCs w:val="20"/>
              </w:rPr>
              <w:t>.</w:t>
            </w:r>
          </w:p>
        </w:tc>
        <w:tc>
          <w:tcPr>
            <w:tcW w:w="1984" w:type="dxa"/>
          </w:tcPr>
          <w:p w14:paraId="7819C2A9" w14:textId="77777777" w:rsidR="0025083D" w:rsidRPr="000B1A43" w:rsidRDefault="0025083D" w:rsidP="006F2E07">
            <w:pPr>
              <w:rPr>
                <w:rFonts w:ascii="Arial" w:hAnsi="Arial" w:cs="Arial"/>
                <w:sz w:val="20"/>
                <w:szCs w:val="20"/>
              </w:rPr>
            </w:pPr>
            <w:r w:rsidRPr="000B1A43">
              <w:rPr>
                <w:rFonts w:ascii="Arial" w:hAnsi="Arial" w:cs="Arial"/>
                <w:sz w:val="20"/>
                <w:szCs w:val="20"/>
              </w:rPr>
              <w:t>AFICIO MPC 5000 AD</w:t>
            </w:r>
          </w:p>
        </w:tc>
        <w:tc>
          <w:tcPr>
            <w:tcW w:w="3119" w:type="dxa"/>
          </w:tcPr>
          <w:p w14:paraId="0F4DC402" w14:textId="2A4FB2A5" w:rsidR="0025083D" w:rsidRPr="000B1A43" w:rsidRDefault="006A3946" w:rsidP="00372651">
            <w:pPr>
              <w:rPr>
                <w:rFonts w:ascii="Arial" w:hAnsi="Arial" w:cs="Arial"/>
                <w:sz w:val="20"/>
                <w:szCs w:val="20"/>
              </w:rPr>
            </w:pPr>
            <w:r>
              <w:rPr>
                <w:rFonts w:ascii="Arial" w:hAnsi="Arial" w:cs="Arial"/>
                <w:sz w:val="20"/>
                <w:szCs w:val="20"/>
              </w:rPr>
              <w:t xml:space="preserve">NBS – Múzeum mincí a medailí, </w:t>
            </w:r>
            <w:r w:rsidR="0069315A">
              <w:rPr>
                <w:rFonts w:ascii="Arial" w:hAnsi="Arial" w:cs="Arial"/>
                <w:sz w:val="20"/>
                <w:szCs w:val="20"/>
              </w:rPr>
              <w:t xml:space="preserve">Štefánikovo nám. 11/21, Kremnica, </w:t>
            </w:r>
            <w:r w:rsidR="0025083D" w:rsidRPr="000B1A43">
              <w:rPr>
                <w:rFonts w:ascii="Arial" w:hAnsi="Arial" w:cs="Arial"/>
                <w:sz w:val="20"/>
                <w:szCs w:val="20"/>
              </w:rPr>
              <w:t>chodba</w:t>
            </w:r>
          </w:p>
        </w:tc>
        <w:tc>
          <w:tcPr>
            <w:tcW w:w="1559" w:type="dxa"/>
          </w:tcPr>
          <w:p w14:paraId="09A9DCDF" w14:textId="77777777" w:rsidR="0025083D" w:rsidRPr="000B1A43" w:rsidRDefault="0025083D" w:rsidP="006F2E07">
            <w:pPr>
              <w:rPr>
                <w:rFonts w:ascii="Arial" w:hAnsi="Arial" w:cs="Arial"/>
                <w:sz w:val="20"/>
                <w:szCs w:val="20"/>
              </w:rPr>
            </w:pPr>
            <w:r w:rsidRPr="000B1A43">
              <w:rPr>
                <w:rFonts w:ascii="Arial" w:hAnsi="Arial" w:cs="Arial"/>
                <w:sz w:val="20"/>
                <w:szCs w:val="20"/>
              </w:rPr>
              <w:t>L9084500344</w:t>
            </w:r>
          </w:p>
        </w:tc>
        <w:tc>
          <w:tcPr>
            <w:tcW w:w="1559" w:type="dxa"/>
          </w:tcPr>
          <w:p w14:paraId="548B1786" w14:textId="77777777" w:rsidR="0025083D" w:rsidRPr="000B1A43" w:rsidRDefault="0025083D" w:rsidP="006F2E07">
            <w:pPr>
              <w:rPr>
                <w:rFonts w:ascii="Arial" w:hAnsi="Arial" w:cs="Arial"/>
                <w:sz w:val="20"/>
                <w:szCs w:val="20"/>
              </w:rPr>
            </w:pPr>
            <w:r w:rsidRPr="000B1A43">
              <w:rPr>
                <w:rFonts w:ascii="Arial" w:hAnsi="Arial" w:cs="Arial"/>
                <w:sz w:val="20"/>
                <w:szCs w:val="20"/>
              </w:rPr>
              <w:t>12.2008</w:t>
            </w:r>
          </w:p>
        </w:tc>
      </w:tr>
    </w:tbl>
    <w:p w14:paraId="5E856BD3" w14:textId="77777777" w:rsidR="006F2E07" w:rsidRPr="000B1A43" w:rsidRDefault="006F2E07" w:rsidP="006F2E07">
      <w:pPr>
        <w:spacing w:after="0" w:line="240" w:lineRule="auto"/>
        <w:rPr>
          <w:rFonts w:ascii="Arial" w:hAnsi="Arial" w:cs="Arial"/>
          <w:b/>
          <w:sz w:val="20"/>
          <w:szCs w:val="20"/>
        </w:rPr>
      </w:pPr>
    </w:p>
    <w:tbl>
      <w:tblPr>
        <w:tblStyle w:val="TableGrid"/>
        <w:tblW w:w="8931" w:type="dxa"/>
        <w:tblInd w:w="-176" w:type="dxa"/>
        <w:tblLayout w:type="fixed"/>
        <w:tblLook w:val="04A0" w:firstRow="1" w:lastRow="0" w:firstColumn="1" w:lastColumn="0" w:noHBand="0" w:noVBand="1"/>
      </w:tblPr>
      <w:tblGrid>
        <w:gridCol w:w="568"/>
        <w:gridCol w:w="2126"/>
        <w:gridCol w:w="3119"/>
        <w:gridCol w:w="1559"/>
        <w:gridCol w:w="1559"/>
      </w:tblGrid>
      <w:tr w:rsidR="0025083D" w:rsidRPr="00FA47B5" w14:paraId="4F2D4ABC" w14:textId="77777777" w:rsidTr="00E30EAA">
        <w:tc>
          <w:tcPr>
            <w:tcW w:w="568" w:type="dxa"/>
          </w:tcPr>
          <w:p w14:paraId="3D4F8597" w14:textId="77777777" w:rsidR="0025083D" w:rsidRPr="000B1A43" w:rsidRDefault="0025083D" w:rsidP="006F2E07">
            <w:pPr>
              <w:rPr>
                <w:rFonts w:ascii="Arial" w:hAnsi="Arial" w:cs="Arial"/>
                <w:sz w:val="20"/>
                <w:szCs w:val="20"/>
              </w:rPr>
            </w:pPr>
            <w:r>
              <w:rPr>
                <w:rFonts w:ascii="Arial" w:hAnsi="Arial" w:cs="Arial"/>
                <w:sz w:val="20"/>
                <w:szCs w:val="20"/>
              </w:rPr>
              <w:t>3</w:t>
            </w:r>
            <w:r w:rsidRPr="000B1A43">
              <w:rPr>
                <w:rFonts w:ascii="Arial" w:hAnsi="Arial" w:cs="Arial"/>
                <w:sz w:val="20"/>
                <w:szCs w:val="20"/>
              </w:rPr>
              <w:t>1</w:t>
            </w:r>
            <w:r>
              <w:rPr>
                <w:rFonts w:ascii="Arial" w:hAnsi="Arial" w:cs="Arial"/>
                <w:sz w:val="20"/>
                <w:szCs w:val="20"/>
              </w:rPr>
              <w:t>.</w:t>
            </w:r>
          </w:p>
        </w:tc>
        <w:tc>
          <w:tcPr>
            <w:tcW w:w="2126" w:type="dxa"/>
          </w:tcPr>
          <w:p w14:paraId="2EC4D3E7" w14:textId="77777777" w:rsidR="0025083D" w:rsidRPr="000B1A43" w:rsidRDefault="0025083D" w:rsidP="006F2E07">
            <w:pPr>
              <w:rPr>
                <w:rFonts w:ascii="Arial" w:hAnsi="Arial" w:cs="Arial"/>
                <w:sz w:val="20"/>
                <w:szCs w:val="20"/>
              </w:rPr>
            </w:pPr>
            <w:r w:rsidRPr="000B1A43">
              <w:rPr>
                <w:rFonts w:ascii="Arial" w:hAnsi="Arial" w:cs="Arial"/>
                <w:sz w:val="20"/>
                <w:szCs w:val="20"/>
              </w:rPr>
              <w:t>AFICIO MPC305spf</w:t>
            </w:r>
          </w:p>
        </w:tc>
        <w:tc>
          <w:tcPr>
            <w:tcW w:w="3119" w:type="dxa"/>
          </w:tcPr>
          <w:p w14:paraId="5001FF36" w14:textId="77197826" w:rsidR="0025083D" w:rsidRPr="000B1A43" w:rsidRDefault="006A3946" w:rsidP="00372651">
            <w:pPr>
              <w:rPr>
                <w:rFonts w:ascii="Arial" w:hAnsi="Arial" w:cs="Arial"/>
                <w:sz w:val="20"/>
                <w:szCs w:val="20"/>
              </w:rPr>
            </w:pPr>
            <w:r>
              <w:rPr>
                <w:rFonts w:ascii="Arial" w:hAnsi="Arial" w:cs="Arial"/>
                <w:sz w:val="20"/>
                <w:szCs w:val="20"/>
              </w:rPr>
              <w:t xml:space="preserve">Budova NBS, Tomášikova č. 28/A, Bratislava, miestnosť č. </w:t>
            </w:r>
            <w:r w:rsidR="0025083D" w:rsidRPr="000B1A43">
              <w:rPr>
                <w:rFonts w:ascii="Arial" w:hAnsi="Arial" w:cs="Arial"/>
                <w:sz w:val="20"/>
                <w:szCs w:val="20"/>
              </w:rPr>
              <w:t>800</w:t>
            </w:r>
          </w:p>
        </w:tc>
        <w:tc>
          <w:tcPr>
            <w:tcW w:w="1559" w:type="dxa"/>
          </w:tcPr>
          <w:p w14:paraId="1B25C93A" w14:textId="77777777" w:rsidR="0025083D" w:rsidRPr="000B1A43" w:rsidRDefault="0025083D" w:rsidP="006F2E07">
            <w:pPr>
              <w:rPr>
                <w:rFonts w:ascii="Arial" w:hAnsi="Arial" w:cs="Arial"/>
                <w:sz w:val="20"/>
                <w:szCs w:val="20"/>
              </w:rPr>
            </w:pPr>
            <w:r w:rsidRPr="000B1A43">
              <w:rPr>
                <w:rFonts w:ascii="Arial" w:hAnsi="Arial" w:cs="Arial"/>
                <w:sz w:val="20"/>
                <w:szCs w:val="20"/>
              </w:rPr>
              <w:t>W793P900755</w:t>
            </w:r>
          </w:p>
        </w:tc>
        <w:tc>
          <w:tcPr>
            <w:tcW w:w="1559" w:type="dxa"/>
          </w:tcPr>
          <w:p w14:paraId="13A58007" w14:textId="77777777" w:rsidR="0025083D" w:rsidRPr="000B1A43" w:rsidRDefault="0025083D" w:rsidP="006F2E07">
            <w:pPr>
              <w:rPr>
                <w:rFonts w:ascii="Arial" w:hAnsi="Arial" w:cs="Arial"/>
                <w:sz w:val="20"/>
                <w:szCs w:val="20"/>
              </w:rPr>
            </w:pPr>
            <w:r w:rsidRPr="000B1A43">
              <w:rPr>
                <w:rFonts w:ascii="Arial" w:hAnsi="Arial" w:cs="Arial"/>
                <w:sz w:val="20"/>
                <w:szCs w:val="20"/>
              </w:rPr>
              <w:t>3.2014</w:t>
            </w:r>
          </w:p>
        </w:tc>
      </w:tr>
      <w:tr w:rsidR="0025083D" w:rsidRPr="00FA47B5" w14:paraId="0CA990D3" w14:textId="77777777" w:rsidTr="00E30EAA">
        <w:tc>
          <w:tcPr>
            <w:tcW w:w="568" w:type="dxa"/>
          </w:tcPr>
          <w:p w14:paraId="1798DEFF" w14:textId="77777777" w:rsidR="0025083D" w:rsidRPr="000B1A43" w:rsidRDefault="0025083D" w:rsidP="006F2E07">
            <w:pPr>
              <w:rPr>
                <w:rFonts w:ascii="Arial" w:hAnsi="Arial" w:cs="Arial"/>
                <w:sz w:val="20"/>
                <w:szCs w:val="20"/>
              </w:rPr>
            </w:pPr>
            <w:r>
              <w:rPr>
                <w:rFonts w:ascii="Arial" w:hAnsi="Arial" w:cs="Arial"/>
                <w:sz w:val="20"/>
                <w:szCs w:val="20"/>
              </w:rPr>
              <w:t>3</w:t>
            </w:r>
            <w:r w:rsidRPr="000B1A43">
              <w:rPr>
                <w:rFonts w:ascii="Arial" w:hAnsi="Arial" w:cs="Arial"/>
                <w:sz w:val="20"/>
                <w:szCs w:val="20"/>
              </w:rPr>
              <w:t>2</w:t>
            </w:r>
            <w:r>
              <w:rPr>
                <w:rFonts w:ascii="Arial" w:hAnsi="Arial" w:cs="Arial"/>
                <w:sz w:val="20"/>
                <w:szCs w:val="20"/>
              </w:rPr>
              <w:t>.</w:t>
            </w:r>
          </w:p>
        </w:tc>
        <w:tc>
          <w:tcPr>
            <w:tcW w:w="2126" w:type="dxa"/>
          </w:tcPr>
          <w:p w14:paraId="5EAFA82A" w14:textId="77777777" w:rsidR="0025083D" w:rsidRPr="000B1A43" w:rsidRDefault="0025083D" w:rsidP="006F2E07">
            <w:pPr>
              <w:rPr>
                <w:rFonts w:ascii="Arial" w:hAnsi="Arial" w:cs="Arial"/>
                <w:sz w:val="20"/>
                <w:szCs w:val="20"/>
              </w:rPr>
            </w:pPr>
            <w:r w:rsidRPr="000B1A43">
              <w:rPr>
                <w:rFonts w:ascii="Arial" w:hAnsi="Arial" w:cs="Arial"/>
                <w:sz w:val="20"/>
                <w:szCs w:val="20"/>
              </w:rPr>
              <w:t>AFICIO MPC305spf</w:t>
            </w:r>
          </w:p>
        </w:tc>
        <w:tc>
          <w:tcPr>
            <w:tcW w:w="3119" w:type="dxa"/>
          </w:tcPr>
          <w:p w14:paraId="13D330B2" w14:textId="2288586A" w:rsidR="0025083D" w:rsidRPr="000B1A43" w:rsidRDefault="004E6A19" w:rsidP="006F2E07">
            <w:pPr>
              <w:rPr>
                <w:rFonts w:ascii="Arial" w:hAnsi="Arial" w:cs="Arial"/>
                <w:sz w:val="20"/>
                <w:szCs w:val="20"/>
              </w:rPr>
            </w:pPr>
            <w:r>
              <w:rPr>
                <w:rFonts w:ascii="Arial" w:hAnsi="Arial" w:cs="Arial"/>
                <w:sz w:val="20"/>
                <w:szCs w:val="20"/>
              </w:rPr>
              <w:t xml:space="preserve">Budova ústredia NBS, Imricha Karvaša 1, Bratislava, </w:t>
            </w:r>
            <w:r w:rsidR="0025083D" w:rsidRPr="000B1A43">
              <w:rPr>
                <w:rFonts w:ascii="Arial" w:hAnsi="Arial" w:cs="Arial"/>
                <w:sz w:val="20"/>
                <w:szCs w:val="20"/>
              </w:rPr>
              <w:t>10</w:t>
            </w:r>
            <w:r>
              <w:rPr>
                <w:rFonts w:ascii="Arial" w:hAnsi="Arial" w:cs="Arial"/>
                <w:sz w:val="20"/>
                <w:szCs w:val="20"/>
              </w:rPr>
              <w:t xml:space="preserve"> NP, miestnosť č. </w:t>
            </w:r>
            <w:r w:rsidR="0025083D" w:rsidRPr="000B1A43">
              <w:rPr>
                <w:rFonts w:ascii="Arial" w:hAnsi="Arial" w:cs="Arial"/>
                <w:sz w:val="20"/>
                <w:szCs w:val="20"/>
              </w:rPr>
              <w:t>021</w:t>
            </w:r>
          </w:p>
        </w:tc>
        <w:tc>
          <w:tcPr>
            <w:tcW w:w="1559" w:type="dxa"/>
          </w:tcPr>
          <w:p w14:paraId="1EC94542" w14:textId="77777777" w:rsidR="0025083D" w:rsidRPr="000B1A43" w:rsidRDefault="0025083D" w:rsidP="006F2E07">
            <w:pPr>
              <w:rPr>
                <w:rFonts w:ascii="Arial" w:hAnsi="Arial" w:cs="Arial"/>
                <w:sz w:val="20"/>
                <w:szCs w:val="20"/>
              </w:rPr>
            </w:pPr>
            <w:r w:rsidRPr="000B1A43">
              <w:rPr>
                <w:rFonts w:ascii="Arial" w:hAnsi="Arial" w:cs="Arial"/>
                <w:sz w:val="20"/>
                <w:szCs w:val="20"/>
              </w:rPr>
              <w:t>W793P900579</w:t>
            </w:r>
          </w:p>
        </w:tc>
        <w:tc>
          <w:tcPr>
            <w:tcW w:w="1559" w:type="dxa"/>
          </w:tcPr>
          <w:p w14:paraId="2A72AED3" w14:textId="77777777" w:rsidR="0025083D" w:rsidRPr="000B1A43" w:rsidRDefault="0025083D" w:rsidP="006F2E07">
            <w:pPr>
              <w:rPr>
                <w:rFonts w:ascii="Arial" w:hAnsi="Arial" w:cs="Arial"/>
                <w:sz w:val="20"/>
                <w:szCs w:val="20"/>
              </w:rPr>
            </w:pPr>
            <w:r w:rsidRPr="000B1A43">
              <w:rPr>
                <w:rFonts w:ascii="Arial" w:hAnsi="Arial" w:cs="Arial"/>
                <w:sz w:val="20"/>
                <w:szCs w:val="20"/>
              </w:rPr>
              <w:t>3.2014</w:t>
            </w:r>
          </w:p>
        </w:tc>
      </w:tr>
      <w:tr w:rsidR="0025083D" w:rsidRPr="00FA47B5" w14:paraId="1174E232" w14:textId="77777777" w:rsidTr="00E30EAA">
        <w:tc>
          <w:tcPr>
            <w:tcW w:w="568" w:type="dxa"/>
          </w:tcPr>
          <w:p w14:paraId="60259CA8" w14:textId="77777777" w:rsidR="0025083D" w:rsidRPr="000B1A43" w:rsidRDefault="0025083D" w:rsidP="006F2E07">
            <w:pPr>
              <w:rPr>
                <w:rFonts w:ascii="Arial" w:hAnsi="Arial" w:cs="Arial"/>
                <w:sz w:val="20"/>
                <w:szCs w:val="20"/>
              </w:rPr>
            </w:pPr>
            <w:r>
              <w:rPr>
                <w:rFonts w:ascii="Arial" w:hAnsi="Arial" w:cs="Arial"/>
                <w:sz w:val="20"/>
                <w:szCs w:val="20"/>
              </w:rPr>
              <w:t>3</w:t>
            </w:r>
            <w:r w:rsidRPr="000B1A43">
              <w:rPr>
                <w:rFonts w:ascii="Arial" w:hAnsi="Arial" w:cs="Arial"/>
                <w:sz w:val="20"/>
                <w:szCs w:val="20"/>
              </w:rPr>
              <w:t>3</w:t>
            </w:r>
            <w:r>
              <w:rPr>
                <w:rFonts w:ascii="Arial" w:hAnsi="Arial" w:cs="Arial"/>
                <w:sz w:val="20"/>
                <w:szCs w:val="20"/>
              </w:rPr>
              <w:t>.</w:t>
            </w:r>
          </w:p>
        </w:tc>
        <w:tc>
          <w:tcPr>
            <w:tcW w:w="2126" w:type="dxa"/>
          </w:tcPr>
          <w:p w14:paraId="1DF7C71A" w14:textId="77777777" w:rsidR="0025083D" w:rsidRPr="000B1A43" w:rsidRDefault="0025083D" w:rsidP="006F2E07">
            <w:pPr>
              <w:rPr>
                <w:rFonts w:ascii="Arial" w:hAnsi="Arial" w:cs="Arial"/>
                <w:sz w:val="20"/>
                <w:szCs w:val="20"/>
              </w:rPr>
            </w:pPr>
            <w:r w:rsidRPr="000B1A43">
              <w:rPr>
                <w:rFonts w:ascii="Arial" w:hAnsi="Arial" w:cs="Arial"/>
                <w:sz w:val="20"/>
                <w:szCs w:val="20"/>
              </w:rPr>
              <w:t>AFICIO MPC3503</w:t>
            </w:r>
          </w:p>
        </w:tc>
        <w:tc>
          <w:tcPr>
            <w:tcW w:w="3119" w:type="dxa"/>
          </w:tcPr>
          <w:p w14:paraId="459E03C4" w14:textId="1EEFE52D" w:rsidR="0025083D" w:rsidRPr="000B1A43" w:rsidRDefault="004E6A19" w:rsidP="006F2E07">
            <w:pPr>
              <w:rPr>
                <w:rFonts w:ascii="Arial" w:hAnsi="Arial" w:cs="Arial"/>
                <w:sz w:val="20"/>
                <w:szCs w:val="20"/>
              </w:rPr>
            </w:pPr>
            <w:r>
              <w:rPr>
                <w:rFonts w:ascii="Arial" w:hAnsi="Arial" w:cs="Arial"/>
                <w:sz w:val="20"/>
                <w:szCs w:val="20"/>
              </w:rPr>
              <w:t xml:space="preserve">Budova ústredia NBS, Imricha Karvaša 1, Bratislava, </w:t>
            </w:r>
            <w:r w:rsidR="0025083D" w:rsidRPr="000B1A43">
              <w:rPr>
                <w:rFonts w:ascii="Arial" w:hAnsi="Arial" w:cs="Arial"/>
                <w:sz w:val="20"/>
                <w:szCs w:val="20"/>
              </w:rPr>
              <w:t>11</w:t>
            </w:r>
            <w:r>
              <w:rPr>
                <w:rFonts w:ascii="Arial" w:hAnsi="Arial" w:cs="Arial"/>
                <w:sz w:val="20"/>
                <w:szCs w:val="20"/>
              </w:rPr>
              <w:t xml:space="preserve"> NP, miestnosť č. </w:t>
            </w:r>
            <w:r w:rsidR="0025083D" w:rsidRPr="000B1A43">
              <w:rPr>
                <w:rFonts w:ascii="Arial" w:hAnsi="Arial" w:cs="Arial"/>
                <w:sz w:val="20"/>
                <w:szCs w:val="20"/>
              </w:rPr>
              <w:t>011</w:t>
            </w:r>
          </w:p>
        </w:tc>
        <w:tc>
          <w:tcPr>
            <w:tcW w:w="1559" w:type="dxa"/>
          </w:tcPr>
          <w:p w14:paraId="4C0B88B4" w14:textId="77777777" w:rsidR="0025083D" w:rsidRPr="000B1A43" w:rsidRDefault="0025083D" w:rsidP="006F2E07">
            <w:pPr>
              <w:rPr>
                <w:rFonts w:ascii="Arial" w:hAnsi="Arial" w:cs="Arial"/>
                <w:sz w:val="20"/>
                <w:szCs w:val="20"/>
              </w:rPr>
            </w:pPr>
            <w:r w:rsidRPr="000B1A43">
              <w:rPr>
                <w:rFonts w:ascii="Arial" w:hAnsi="Arial" w:cs="Arial"/>
                <w:sz w:val="20"/>
                <w:szCs w:val="20"/>
              </w:rPr>
              <w:t>E153M932720</w:t>
            </w:r>
          </w:p>
        </w:tc>
        <w:tc>
          <w:tcPr>
            <w:tcW w:w="1559" w:type="dxa"/>
          </w:tcPr>
          <w:p w14:paraId="71883562" w14:textId="77777777" w:rsidR="0025083D" w:rsidRPr="000B1A43" w:rsidRDefault="0025083D" w:rsidP="006F2E07">
            <w:pPr>
              <w:rPr>
                <w:rFonts w:ascii="Arial" w:hAnsi="Arial" w:cs="Arial"/>
                <w:sz w:val="20"/>
                <w:szCs w:val="20"/>
              </w:rPr>
            </w:pPr>
            <w:r w:rsidRPr="000B1A43">
              <w:rPr>
                <w:rFonts w:ascii="Arial" w:hAnsi="Arial" w:cs="Arial"/>
                <w:sz w:val="20"/>
                <w:szCs w:val="20"/>
              </w:rPr>
              <w:t>3.2014</w:t>
            </w:r>
          </w:p>
        </w:tc>
      </w:tr>
      <w:tr w:rsidR="0025083D" w:rsidRPr="00FA47B5" w14:paraId="16E6C84D" w14:textId="77777777" w:rsidTr="00E30EAA">
        <w:tc>
          <w:tcPr>
            <w:tcW w:w="568" w:type="dxa"/>
          </w:tcPr>
          <w:p w14:paraId="4C1659BA" w14:textId="77777777" w:rsidR="0025083D" w:rsidRPr="000B1A43" w:rsidRDefault="0025083D" w:rsidP="006F2E07">
            <w:pPr>
              <w:rPr>
                <w:rFonts w:ascii="Arial" w:hAnsi="Arial" w:cs="Arial"/>
                <w:sz w:val="20"/>
                <w:szCs w:val="20"/>
              </w:rPr>
            </w:pPr>
            <w:r>
              <w:rPr>
                <w:rFonts w:ascii="Arial" w:hAnsi="Arial" w:cs="Arial"/>
                <w:sz w:val="20"/>
                <w:szCs w:val="20"/>
              </w:rPr>
              <w:t>3</w:t>
            </w:r>
            <w:r w:rsidRPr="000B1A43">
              <w:rPr>
                <w:rFonts w:ascii="Arial" w:hAnsi="Arial" w:cs="Arial"/>
                <w:sz w:val="20"/>
                <w:szCs w:val="20"/>
              </w:rPr>
              <w:t>4</w:t>
            </w:r>
            <w:r>
              <w:rPr>
                <w:rFonts w:ascii="Arial" w:hAnsi="Arial" w:cs="Arial"/>
                <w:sz w:val="20"/>
                <w:szCs w:val="20"/>
              </w:rPr>
              <w:t>.</w:t>
            </w:r>
          </w:p>
        </w:tc>
        <w:tc>
          <w:tcPr>
            <w:tcW w:w="2126" w:type="dxa"/>
          </w:tcPr>
          <w:p w14:paraId="107D0BF1" w14:textId="77777777" w:rsidR="0025083D" w:rsidRPr="000B1A43" w:rsidRDefault="0025083D" w:rsidP="006F2E07">
            <w:pPr>
              <w:rPr>
                <w:rFonts w:ascii="Arial" w:hAnsi="Arial" w:cs="Arial"/>
                <w:sz w:val="20"/>
                <w:szCs w:val="20"/>
              </w:rPr>
            </w:pPr>
            <w:r w:rsidRPr="000B1A43">
              <w:rPr>
                <w:rFonts w:ascii="Arial" w:hAnsi="Arial" w:cs="Arial"/>
                <w:sz w:val="20"/>
                <w:szCs w:val="20"/>
              </w:rPr>
              <w:t>AFICIO MP 4002</w:t>
            </w:r>
          </w:p>
        </w:tc>
        <w:tc>
          <w:tcPr>
            <w:tcW w:w="3119" w:type="dxa"/>
          </w:tcPr>
          <w:p w14:paraId="283FC816" w14:textId="390825C3" w:rsidR="0025083D" w:rsidRPr="000B1A43" w:rsidRDefault="004E6A19" w:rsidP="006F2E07">
            <w:pPr>
              <w:rPr>
                <w:rFonts w:ascii="Arial" w:hAnsi="Arial" w:cs="Arial"/>
                <w:sz w:val="20"/>
                <w:szCs w:val="20"/>
              </w:rPr>
            </w:pPr>
            <w:r>
              <w:rPr>
                <w:rFonts w:ascii="Arial" w:hAnsi="Arial" w:cs="Arial"/>
                <w:sz w:val="20"/>
                <w:szCs w:val="20"/>
              </w:rPr>
              <w:t xml:space="preserve">Budova ústredia NBS, Imricha Karvaša 1, Bratislava, </w:t>
            </w:r>
            <w:r w:rsidR="0025083D" w:rsidRPr="000B1A43">
              <w:rPr>
                <w:rFonts w:ascii="Arial" w:hAnsi="Arial" w:cs="Arial"/>
                <w:sz w:val="20"/>
                <w:szCs w:val="20"/>
              </w:rPr>
              <w:t>11</w:t>
            </w:r>
            <w:r>
              <w:rPr>
                <w:rFonts w:ascii="Arial" w:hAnsi="Arial" w:cs="Arial"/>
                <w:sz w:val="20"/>
                <w:szCs w:val="20"/>
              </w:rPr>
              <w:t xml:space="preserve">NP, </w:t>
            </w:r>
            <w:r>
              <w:rPr>
                <w:rFonts w:ascii="Arial" w:hAnsi="Arial" w:cs="Arial"/>
                <w:sz w:val="20"/>
                <w:szCs w:val="20"/>
              </w:rPr>
              <w:lastRenderedPageBreak/>
              <w:t xml:space="preserve">miestnosť č. </w:t>
            </w:r>
            <w:r w:rsidR="0025083D" w:rsidRPr="000B1A43">
              <w:rPr>
                <w:rFonts w:ascii="Arial" w:hAnsi="Arial" w:cs="Arial"/>
                <w:sz w:val="20"/>
                <w:szCs w:val="20"/>
              </w:rPr>
              <w:t>003</w:t>
            </w:r>
          </w:p>
        </w:tc>
        <w:tc>
          <w:tcPr>
            <w:tcW w:w="1559" w:type="dxa"/>
          </w:tcPr>
          <w:p w14:paraId="3B9534F6" w14:textId="77777777" w:rsidR="0025083D" w:rsidRPr="000B1A43" w:rsidRDefault="0025083D" w:rsidP="006F2E07">
            <w:pPr>
              <w:rPr>
                <w:rFonts w:ascii="Arial" w:hAnsi="Arial" w:cs="Arial"/>
                <w:sz w:val="20"/>
                <w:szCs w:val="20"/>
              </w:rPr>
            </w:pPr>
            <w:r w:rsidRPr="000B1A43">
              <w:rPr>
                <w:rFonts w:ascii="Arial" w:hAnsi="Arial" w:cs="Arial"/>
                <w:sz w:val="20"/>
                <w:szCs w:val="20"/>
              </w:rPr>
              <w:lastRenderedPageBreak/>
              <w:t>W524J200381</w:t>
            </w:r>
          </w:p>
        </w:tc>
        <w:tc>
          <w:tcPr>
            <w:tcW w:w="1559" w:type="dxa"/>
          </w:tcPr>
          <w:p w14:paraId="661D8E3E" w14:textId="77777777" w:rsidR="0025083D" w:rsidRPr="000B1A43" w:rsidRDefault="0025083D" w:rsidP="006F2E07">
            <w:pPr>
              <w:rPr>
                <w:rFonts w:ascii="Arial" w:hAnsi="Arial" w:cs="Arial"/>
                <w:sz w:val="20"/>
                <w:szCs w:val="20"/>
              </w:rPr>
            </w:pPr>
            <w:r w:rsidRPr="000B1A43">
              <w:rPr>
                <w:rFonts w:ascii="Arial" w:hAnsi="Arial" w:cs="Arial"/>
                <w:sz w:val="20"/>
                <w:szCs w:val="20"/>
              </w:rPr>
              <w:t>3.2014</w:t>
            </w:r>
          </w:p>
        </w:tc>
      </w:tr>
      <w:tr w:rsidR="0025083D" w:rsidRPr="00FA47B5" w14:paraId="0B43CDBC" w14:textId="77777777" w:rsidTr="00E30EAA">
        <w:tc>
          <w:tcPr>
            <w:tcW w:w="568" w:type="dxa"/>
          </w:tcPr>
          <w:p w14:paraId="2E9EFB67" w14:textId="77777777" w:rsidR="0025083D" w:rsidRPr="000B1A43" w:rsidRDefault="0025083D" w:rsidP="006F2E07">
            <w:pPr>
              <w:rPr>
                <w:rFonts w:ascii="Arial" w:hAnsi="Arial" w:cs="Arial"/>
                <w:sz w:val="20"/>
                <w:szCs w:val="20"/>
              </w:rPr>
            </w:pPr>
            <w:r>
              <w:rPr>
                <w:rFonts w:ascii="Arial" w:hAnsi="Arial" w:cs="Arial"/>
                <w:sz w:val="20"/>
                <w:szCs w:val="20"/>
              </w:rPr>
              <w:lastRenderedPageBreak/>
              <w:t>3</w:t>
            </w:r>
            <w:r w:rsidRPr="000B1A43">
              <w:rPr>
                <w:rFonts w:ascii="Arial" w:hAnsi="Arial" w:cs="Arial"/>
                <w:sz w:val="20"/>
                <w:szCs w:val="20"/>
              </w:rPr>
              <w:t>5</w:t>
            </w:r>
            <w:r>
              <w:rPr>
                <w:rFonts w:ascii="Arial" w:hAnsi="Arial" w:cs="Arial"/>
                <w:sz w:val="20"/>
                <w:szCs w:val="20"/>
              </w:rPr>
              <w:t>.</w:t>
            </w:r>
          </w:p>
        </w:tc>
        <w:tc>
          <w:tcPr>
            <w:tcW w:w="2126" w:type="dxa"/>
          </w:tcPr>
          <w:p w14:paraId="241F788F" w14:textId="77777777" w:rsidR="0025083D" w:rsidRPr="000B1A43" w:rsidRDefault="0025083D" w:rsidP="006F2E07">
            <w:pPr>
              <w:rPr>
                <w:rFonts w:ascii="Arial" w:hAnsi="Arial" w:cs="Arial"/>
                <w:sz w:val="20"/>
                <w:szCs w:val="20"/>
              </w:rPr>
            </w:pPr>
            <w:r w:rsidRPr="000B1A43">
              <w:rPr>
                <w:rFonts w:ascii="Arial" w:hAnsi="Arial" w:cs="Arial"/>
                <w:sz w:val="20"/>
                <w:szCs w:val="20"/>
              </w:rPr>
              <w:t>AFICIO MPC3503</w:t>
            </w:r>
          </w:p>
        </w:tc>
        <w:tc>
          <w:tcPr>
            <w:tcW w:w="3119" w:type="dxa"/>
          </w:tcPr>
          <w:p w14:paraId="6660CD21" w14:textId="1412DBFC" w:rsidR="0025083D" w:rsidRPr="000B1A43" w:rsidRDefault="004E6A19" w:rsidP="006F2E07">
            <w:pPr>
              <w:rPr>
                <w:rFonts w:ascii="Arial" w:hAnsi="Arial" w:cs="Arial"/>
                <w:sz w:val="20"/>
                <w:szCs w:val="20"/>
              </w:rPr>
            </w:pPr>
            <w:r>
              <w:rPr>
                <w:rFonts w:ascii="Arial" w:hAnsi="Arial" w:cs="Arial"/>
                <w:sz w:val="20"/>
                <w:szCs w:val="20"/>
              </w:rPr>
              <w:t xml:space="preserve">Budova ústredia NBS, Imricha Karvaša 1, Bratislava, </w:t>
            </w:r>
            <w:r w:rsidR="0025083D" w:rsidRPr="000B1A43">
              <w:rPr>
                <w:rFonts w:ascii="Arial" w:hAnsi="Arial" w:cs="Arial"/>
                <w:sz w:val="20"/>
                <w:szCs w:val="20"/>
              </w:rPr>
              <w:t>30</w:t>
            </w:r>
            <w:r w:rsidR="009C793D">
              <w:rPr>
                <w:rFonts w:ascii="Arial" w:hAnsi="Arial" w:cs="Arial"/>
                <w:sz w:val="20"/>
                <w:szCs w:val="20"/>
              </w:rPr>
              <w:t xml:space="preserve">NP, miestnosť č. </w:t>
            </w:r>
            <w:r w:rsidR="0025083D" w:rsidRPr="000B1A43">
              <w:rPr>
                <w:rFonts w:ascii="Arial" w:hAnsi="Arial" w:cs="Arial"/>
                <w:sz w:val="20"/>
                <w:szCs w:val="20"/>
              </w:rPr>
              <w:t>001</w:t>
            </w:r>
          </w:p>
        </w:tc>
        <w:tc>
          <w:tcPr>
            <w:tcW w:w="1559" w:type="dxa"/>
          </w:tcPr>
          <w:p w14:paraId="645565B3" w14:textId="77777777" w:rsidR="0025083D" w:rsidRPr="000B1A43" w:rsidRDefault="0025083D" w:rsidP="006F2E07">
            <w:pPr>
              <w:rPr>
                <w:rFonts w:ascii="Arial" w:hAnsi="Arial" w:cs="Arial"/>
                <w:sz w:val="20"/>
                <w:szCs w:val="20"/>
              </w:rPr>
            </w:pPr>
            <w:r w:rsidRPr="000B1A43">
              <w:rPr>
                <w:rFonts w:ascii="Arial" w:hAnsi="Arial" w:cs="Arial"/>
                <w:sz w:val="20"/>
                <w:szCs w:val="20"/>
              </w:rPr>
              <w:t>E154M132649</w:t>
            </w:r>
          </w:p>
        </w:tc>
        <w:tc>
          <w:tcPr>
            <w:tcW w:w="1559" w:type="dxa"/>
          </w:tcPr>
          <w:p w14:paraId="3B2B680F" w14:textId="77777777" w:rsidR="0025083D" w:rsidRPr="000B1A43" w:rsidRDefault="0025083D" w:rsidP="006F2E07">
            <w:pPr>
              <w:rPr>
                <w:rFonts w:ascii="Arial" w:hAnsi="Arial" w:cs="Arial"/>
                <w:sz w:val="20"/>
                <w:szCs w:val="20"/>
              </w:rPr>
            </w:pPr>
            <w:r w:rsidRPr="000B1A43">
              <w:rPr>
                <w:rFonts w:ascii="Arial" w:hAnsi="Arial" w:cs="Arial"/>
                <w:sz w:val="20"/>
                <w:szCs w:val="20"/>
              </w:rPr>
              <w:t>3.2014</w:t>
            </w:r>
          </w:p>
        </w:tc>
      </w:tr>
      <w:tr w:rsidR="0025083D" w:rsidRPr="00FA47B5" w14:paraId="310C318C" w14:textId="77777777" w:rsidTr="00E30EAA">
        <w:tc>
          <w:tcPr>
            <w:tcW w:w="568" w:type="dxa"/>
          </w:tcPr>
          <w:p w14:paraId="4338674F" w14:textId="77777777" w:rsidR="0025083D" w:rsidRPr="000B1A43" w:rsidRDefault="0025083D" w:rsidP="006F2E07">
            <w:pPr>
              <w:rPr>
                <w:rFonts w:ascii="Arial" w:hAnsi="Arial" w:cs="Arial"/>
                <w:sz w:val="20"/>
                <w:szCs w:val="20"/>
              </w:rPr>
            </w:pPr>
            <w:r>
              <w:rPr>
                <w:rFonts w:ascii="Arial" w:hAnsi="Arial" w:cs="Arial"/>
                <w:sz w:val="20"/>
                <w:szCs w:val="20"/>
              </w:rPr>
              <w:t>3</w:t>
            </w:r>
            <w:r w:rsidRPr="000B1A43">
              <w:rPr>
                <w:rFonts w:ascii="Arial" w:hAnsi="Arial" w:cs="Arial"/>
                <w:sz w:val="20"/>
                <w:szCs w:val="20"/>
              </w:rPr>
              <w:t>6</w:t>
            </w:r>
            <w:r>
              <w:rPr>
                <w:rFonts w:ascii="Arial" w:hAnsi="Arial" w:cs="Arial"/>
                <w:sz w:val="20"/>
                <w:szCs w:val="20"/>
              </w:rPr>
              <w:t>.</w:t>
            </w:r>
          </w:p>
        </w:tc>
        <w:tc>
          <w:tcPr>
            <w:tcW w:w="2126" w:type="dxa"/>
          </w:tcPr>
          <w:p w14:paraId="65E01C83" w14:textId="77777777" w:rsidR="0025083D" w:rsidRPr="000B1A43" w:rsidRDefault="0025083D" w:rsidP="006F2E07">
            <w:pPr>
              <w:rPr>
                <w:rFonts w:ascii="Arial" w:hAnsi="Arial" w:cs="Arial"/>
                <w:sz w:val="20"/>
                <w:szCs w:val="20"/>
              </w:rPr>
            </w:pPr>
            <w:r w:rsidRPr="000B1A43">
              <w:rPr>
                <w:rFonts w:ascii="Arial" w:hAnsi="Arial" w:cs="Arial"/>
                <w:sz w:val="20"/>
                <w:szCs w:val="20"/>
              </w:rPr>
              <w:t>AFICIO MPC3503</w:t>
            </w:r>
          </w:p>
        </w:tc>
        <w:tc>
          <w:tcPr>
            <w:tcW w:w="3119" w:type="dxa"/>
          </w:tcPr>
          <w:p w14:paraId="61B2AD1F" w14:textId="66781BF6" w:rsidR="0025083D" w:rsidRPr="000B1A43" w:rsidRDefault="009C793D" w:rsidP="006F2E07">
            <w:pPr>
              <w:rPr>
                <w:rFonts w:ascii="Arial" w:hAnsi="Arial" w:cs="Arial"/>
                <w:sz w:val="20"/>
                <w:szCs w:val="20"/>
              </w:rPr>
            </w:pPr>
            <w:r>
              <w:rPr>
                <w:rFonts w:ascii="Arial" w:hAnsi="Arial" w:cs="Arial"/>
                <w:sz w:val="20"/>
                <w:szCs w:val="20"/>
              </w:rPr>
              <w:t xml:space="preserve">Budova ústredia NBS, Imricha Karvaša 1, Bratislava, </w:t>
            </w:r>
            <w:r w:rsidR="0025083D" w:rsidRPr="000B1A43">
              <w:rPr>
                <w:rFonts w:ascii="Arial" w:hAnsi="Arial" w:cs="Arial"/>
                <w:sz w:val="20"/>
                <w:szCs w:val="20"/>
              </w:rPr>
              <w:t>16</w:t>
            </w:r>
            <w:r>
              <w:rPr>
                <w:rFonts w:ascii="Arial" w:hAnsi="Arial" w:cs="Arial"/>
                <w:sz w:val="20"/>
                <w:szCs w:val="20"/>
              </w:rPr>
              <w:t xml:space="preserve">NP, miestnosť č. </w:t>
            </w:r>
            <w:r w:rsidR="0025083D" w:rsidRPr="000B1A43">
              <w:rPr>
                <w:rFonts w:ascii="Arial" w:hAnsi="Arial" w:cs="Arial"/>
                <w:sz w:val="20"/>
                <w:szCs w:val="20"/>
              </w:rPr>
              <w:t>017</w:t>
            </w:r>
          </w:p>
        </w:tc>
        <w:tc>
          <w:tcPr>
            <w:tcW w:w="1559" w:type="dxa"/>
          </w:tcPr>
          <w:p w14:paraId="3EAFA7EF" w14:textId="77777777" w:rsidR="0025083D" w:rsidRPr="000B1A43" w:rsidRDefault="0025083D" w:rsidP="006F2E07">
            <w:pPr>
              <w:rPr>
                <w:rFonts w:ascii="Arial" w:hAnsi="Arial" w:cs="Arial"/>
                <w:sz w:val="20"/>
                <w:szCs w:val="20"/>
              </w:rPr>
            </w:pPr>
            <w:r w:rsidRPr="000B1A43">
              <w:rPr>
                <w:rFonts w:ascii="Arial" w:hAnsi="Arial" w:cs="Arial"/>
                <w:sz w:val="20"/>
                <w:szCs w:val="20"/>
              </w:rPr>
              <w:t>E154M133097</w:t>
            </w:r>
          </w:p>
        </w:tc>
        <w:tc>
          <w:tcPr>
            <w:tcW w:w="1559" w:type="dxa"/>
          </w:tcPr>
          <w:p w14:paraId="73CA4028" w14:textId="77777777" w:rsidR="0025083D" w:rsidRPr="000B1A43" w:rsidRDefault="0025083D" w:rsidP="006F2E07">
            <w:pPr>
              <w:rPr>
                <w:rFonts w:ascii="Arial" w:hAnsi="Arial" w:cs="Arial"/>
                <w:sz w:val="20"/>
                <w:szCs w:val="20"/>
              </w:rPr>
            </w:pPr>
            <w:r w:rsidRPr="000B1A43">
              <w:rPr>
                <w:rFonts w:ascii="Arial" w:hAnsi="Arial" w:cs="Arial"/>
                <w:sz w:val="20"/>
                <w:szCs w:val="20"/>
              </w:rPr>
              <w:t>3.2014</w:t>
            </w:r>
          </w:p>
        </w:tc>
      </w:tr>
      <w:tr w:rsidR="0025083D" w:rsidRPr="00FA47B5" w14:paraId="019B3485" w14:textId="77777777" w:rsidTr="00E30EAA">
        <w:tc>
          <w:tcPr>
            <w:tcW w:w="568" w:type="dxa"/>
          </w:tcPr>
          <w:p w14:paraId="3BD59ACE" w14:textId="77777777" w:rsidR="0025083D" w:rsidRPr="000B1A43" w:rsidRDefault="0025083D" w:rsidP="006F2E07">
            <w:pPr>
              <w:rPr>
                <w:rFonts w:ascii="Arial" w:hAnsi="Arial" w:cs="Arial"/>
                <w:sz w:val="20"/>
                <w:szCs w:val="20"/>
              </w:rPr>
            </w:pPr>
            <w:r>
              <w:rPr>
                <w:rFonts w:ascii="Arial" w:hAnsi="Arial" w:cs="Arial"/>
                <w:sz w:val="20"/>
                <w:szCs w:val="20"/>
              </w:rPr>
              <w:t>3</w:t>
            </w:r>
            <w:r w:rsidRPr="000B1A43">
              <w:rPr>
                <w:rFonts w:ascii="Arial" w:hAnsi="Arial" w:cs="Arial"/>
                <w:sz w:val="20"/>
                <w:szCs w:val="20"/>
              </w:rPr>
              <w:t>7</w:t>
            </w:r>
            <w:r>
              <w:rPr>
                <w:rFonts w:ascii="Arial" w:hAnsi="Arial" w:cs="Arial"/>
                <w:sz w:val="20"/>
                <w:szCs w:val="20"/>
              </w:rPr>
              <w:t>.</w:t>
            </w:r>
          </w:p>
        </w:tc>
        <w:tc>
          <w:tcPr>
            <w:tcW w:w="2126" w:type="dxa"/>
          </w:tcPr>
          <w:p w14:paraId="0CA0AD9A" w14:textId="77777777" w:rsidR="0025083D" w:rsidRPr="000B1A43" w:rsidRDefault="0025083D" w:rsidP="006F2E07">
            <w:pPr>
              <w:rPr>
                <w:rFonts w:ascii="Arial" w:hAnsi="Arial" w:cs="Arial"/>
                <w:sz w:val="20"/>
                <w:szCs w:val="20"/>
              </w:rPr>
            </w:pPr>
            <w:r w:rsidRPr="000B1A43">
              <w:rPr>
                <w:rFonts w:ascii="Arial" w:hAnsi="Arial" w:cs="Arial"/>
                <w:sz w:val="20"/>
                <w:szCs w:val="20"/>
              </w:rPr>
              <w:t>AFICIO MPC305spf</w:t>
            </w:r>
          </w:p>
        </w:tc>
        <w:tc>
          <w:tcPr>
            <w:tcW w:w="3119" w:type="dxa"/>
          </w:tcPr>
          <w:p w14:paraId="0B309B7B" w14:textId="787EF053" w:rsidR="0025083D" w:rsidRPr="000B1A43" w:rsidRDefault="009C793D" w:rsidP="006F2E07">
            <w:pPr>
              <w:rPr>
                <w:rFonts w:ascii="Arial" w:hAnsi="Arial" w:cs="Arial"/>
                <w:sz w:val="20"/>
                <w:szCs w:val="20"/>
              </w:rPr>
            </w:pPr>
            <w:r>
              <w:rPr>
                <w:rFonts w:ascii="Arial" w:hAnsi="Arial" w:cs="Arial"/>
                <w:sz w:val="20"/>
                <w:szCs w:val="20"/>
              </w:rPr>
              <w:t xml:space="preserve">Budova ústredia NBS, Imricha Karvaša 1, Bratislava, </w:t>
            </w:r>
            <w:r w:rsidR="0025083D" w:rsidRPr="000B1A43">
              <w:rPr>
                <w:rFonts w:ascii="Arial" w:hAnsi="Arial" w:cs="Arial"/>
                <w:sz w:val="20"/>
                <w:szCs w:val="20"/>
              </w:rPr>
              <w:t>9</w:t>
            </w:r>
            <w:r>
              <w:rPr>
                <w:rFonts w:ascii="Arial" w:hAnsi="Arial" w:cs="Arial"/>
                <w:sz w:val="20"/>
                <w:szCs w:val="20"/>
              </w:rPr>
              <w:t xml:space="preserve">NP, miestnosť č. </w:t>
            </w:r>
            <w:r w:rsidR="0025083D" w:rsidRPr="000B1A43">
              <w:rPr>
                <w:rFonts w:ascii="Arial" w:hAnsi="Arial" w:cs="Arial"/>
                <w:sz w:val="20"/>
                <w:szCs w:val="20"/>
              </w:rPr>
              <w:t>004</w:t>
            </w:r>
          </w:p>
        </w:tc>
        <w:tc>
          <w:tcPr>
            <w:tcW w:w="1559" w:type="dxa"/>
          </w:tcPr>
          <w:p w14:paraId="63DEF0E3" w14:textId="77777777" w:rsidR="0025083D" w:rsidRPr="000B1A43" w:rsidRDefault="0025083D" w:rsidP="006F2E07">
            <w:pPr>
              <w:rPr>
                <w:rFonts w:ascii="Arial" w:hAnsi="Arial" w:cs="Arial"/>
                <w:sz w:val="20"/>
                <w:szCs w:val="20"/>
              </w:rPr>
            </w:pPr>
            <w:r w:rsidRPr="000B1A43">
              <w:rPr>
                <w:rFonts w:ascii="Arial" w:hAnsi="Arial" w:cs="Arial"/>
                <w:sz w:val="20"/>
                <w:szCs w:val="20"/>
              </w:rPr>
              <w:t>W793P900778</w:t>
            </w:r>
          </w:p>
        </w:tc>
        <w:tc>
          <w:tcPr>
            <w:tcW w:w="1559" w:type="dxa"/>
          </w:tcPr>
          <w:p w14:paraId="7ACC1053" w14:textId="77777777" w:rsidR="0025083D" w:rsidRPr="000B1A43" w:rsidRDefault="0025083D" w:rsidP="006F2E07">
            <w:pPr>
              <w:rPr>
                <w:rFonts w:ascii="Arial" w:hAnsi="Arial" w:cs="Arial"/>
                <w:sz w:val="20"/>
                <w:szCs w:val="20"/>
              </w:rPr>
            </w:pPr>
            <w:r w:rsidRPr="000B1A43">
              <w:rPr>
                <w:rFonts w:ascii="Arial" w:hAnsi="Arial" w:cs="Arial"/>
                <w:sz w:val="20"/>
                <w:szCs w:val="20"/>
              </w:rPr>
              <w:t>3.2014</w:t>
            </w:r>
          </w:p>
        </w:tc>
      </w:tr>
      <w:tr w:rsidR="0025083D" w:rsidRPr="00FA47B5" w14:paraId="429147B5" w14:textId="77777777" w:rsidTr="00E30EAA">
        <w:tc>
          <w:tcPr>
            <w:tcW w:w="568" w:type="dxa"/>
          </w:tcPr>
          <w:p w14:paraId="3A3A893D" w14:textId="77777777" w:rsidR="0025083D" w:rsidRPr="000B1A43" w:rsidRDefault="0025083D" w:rsidP="006F2E07">
            <w:pPr>
              <w:rPr>
                <w:rFonts w:ascii="Arial" w:hAnsi="Arial" w:cs="Arial"/>
                <w:sz w:val="20"/>
                <w:szCs w:val="20"/>
              </w:rPr>
            </w:pPr>
            <w:r>
              <w:rPr>
                <w:rFonts w:ascii="Arial" w:hAnsi="Arial" w:cs="Arial"/>
                <w:sz w:val="20"/>
                <w:szCs w:val="20"/>
              </w:rPr>
              <w:t>3</w:t>
            </w:r>
            <w:r w:rsidRPr="000B1A43">
              <w:rPr>
                <w:rFonts w:ascii="Arial" w:hAnsi="Arial" w:cs="Arial"/>
                <w:sz w:val="20"/>
                <w:szCs w:val="20"/>
              </w:rPr>
              <w:t>8</w:t>
            </w:r>
            <w:r>
              <w:rPr>
                <w:rFonts w:ascii="Arial" w:hAnsi="Arial" w:cs="Arial"/>
                <w:sz w:val="20"/>
                <w:szCs w:val="20"/>
              </w:rPr>
              <w:t>.</w:t>
            </w:r>
          </w:p>
        </w:tc>
        <w:tc>
          <w:tcPr>
            <w:tcW w:w="2126" w:type="dxa"/>
          </w:tcPr>
          <w:p w14:paraId="72AFC878" w14:textId="77777777" w:rsidR="0025083D" w:rsidRPr="000B1A43" w:rsidRDefault="0025083D" w:rsidP="006F2E07">
            <w:pPr>
              <w:rPr>
                <w:rFonts w:ascii="Arial" w:hAnsi="Arial" w:cs="Arial"/>
                <w:sz w:val="20"/>
                <w:szCs w:val="20"/>
              </w:rPr>
            </w:pPr>
            <w:r w:rsidRPr="000B1A43">
              <w:rPr>
                <w:rFonts w:ascii="Arial" w:hAnsi="Arial" w:cs="Arial"/>
                <w:sz w:val="20"/>
                <w:szCs w:val="20"/>
              </w:rPr>
              <w:t>AFICIO MPC3503</w:t>
            </w:r>
          </w:p>
        </w:tc>
        <w:tc>
          <w:tcPr>
            <w:tcW w:w="3119" w:type="dxa"/>
          </w:tcPr>
          <w:p w14:paraId="5CAA8AB2" w14:textId="40797C47" w:rsidR="0025083D" w:rsidRPr="000B1A43" w:rsidRDefault="00F673B6" w:rsidP="006F2E07">
            <w:pPr>
              <w:rPr>
                <w:rFonts w:ascii="Arial" w:hAnsi="Arial" w:cs="Arial"/>
                <w:sz w:val="20"/>
                <w:szCs w:val="20"/>
              </w:rPr>
            </w:pPr>
            <w:r>
              <w:rPr>
                <w:rFonts w:ascii="Arial" w:hAnsi="Arial" w:cs="Arial"/>
                <w:sz w:val="20"/>
                <w:szCs w:val="20"/>
              </w:rPr>
              <w:t xml:space="preserve">Budova ústredia NBS, Imricha Karvaša 1, Bratislava, </w:t>
            </w:r>
            <w:r w:rsidR="0025083D" w:rsidRPr="000B1A43">
              <w:rPr>
                <w:rFonts w:ascii="Arial" w:hAnsi="Arial" w:cs="Arial"/>
                <w:sz w:val="20"/>
                <w:szCs w:val="20"/>
              </w:rPr>
              <w:t>23</w:t>
            </w:r>
            <w:r>
              <w:rPr>
                <w:rFonts w:ascii="Arial" w:hAnsi="Arial" w:cs="Arial"/>
                <w:sz w:val="20"/>
                <w:szCs w:val="20"/>
              </w:rPr>
              <w:t xml:space="preserve">NP, miestnosť č. </w:t>
            </w:r>
            <w:r w:rsidR="0025083D" w:rsidRPr="000B1A43">
              <w:rPr>
                <w:rFonts w:ascii="Arial" w:hAnsi="Arial" w:cs="Arial"/>
                <w:sz w:val="20"/>
                <w:szCs w:val="20"/>
              </w:rPr>
              <w:t>015</w:t>
            </w:r>
          </w:p>
        </w:tc>
        <w:tc>
          <w:tcPr>
            <w:tcW w:w="1559" w:type="dxa"/>
          </w:tcPr>
          <w:p w14:paraId="75CC32AC" w14:textId="77777777" w:rsidR="0025083D" w:rsidRPr="000B1A43" w:rsidRDefault="0025083D" w:rsidP="006F2E07">
            <w:pPr>
              <w:rPr>
                <w:rFonts w:ascii="Arial" w:hAnsi="Arial" w:cs="Arial"/>
                <w:sz w:val="20"/>
                <w:szCs w:val="20"/>
              </w:rPr>
            </w:pPr>
            <w:r w:rsidRPr="000B1A43">
              <w:rPr>
                <w:rFonts w:ascii="Arial" w:hAnsi="Arial" w:cs="Arial"/>
                <w:sz w:val="20"/>
                <w:szCs w:val="20"/>
              </w:rPr>
              <w:t>E153M920846</w:t>
            </w:r>
          </w:p>
        </w:tc>
        <w:tc>
          <w:tcPr>
            <w:tcW w:w="1559" w:type="dxa"/>
          </w:tcPr>
          <w:p w14:paraId="35C0DAA9" w14:textId="77777777" w:rsidR="0025083D" w:rsidRPr="000B1A43" w:rsidRDefault="0025083D" w:rsidP="006F2E07">
            <w:pPr>
              <w:rPr>
                <w:rFonts w:ascii="Arial" w:hAnsi="Arial" w:cs="Arial"/>
                <w:sz w:val="20"/>
                <w:szCs w:val="20"/>
              </w:rPr>
            </w:pPr>
            <w:r w:rsidRPr="000B1A43">
              <w:rPr>
                <w:rFonts w:ascii="Arial" w:hAnsi="Arial" w:cs="Arial"/>
                <w:sz w:val="20"/>
                <w:szCs w:val="20"/>
              </w:rPr>
              <w:t>3.2014</w:t>
            </w:r>
          </w:p>
        </w:tc>
      </w:tr>
      <w:tr w:rsidR="0025083D" w:rsidRPr="00FA47B5" w14:paraId="434FB13C" w14:textId="77777777" w:rsidTr="00E30EAA">
        <w:tc>
          <w:tcPr>
            <w:tcW w:w="568" w:type="dxa"/>
          </w:tcPr>
          <w:p w14:paraId="5A78BB13" w14:textId="77777777" w:rsidR="0025083D" w:rsidRPr="000B1A43" w:rsidRDefault="0025083D" w:rsidP="006F2E07">
            <w:pPr>
              <w:rPr>
                <w:rFonts w:ascii="Arial" w:hAnsi="Arial" w:cs="Arial"/>
                <w:sz w:val="20"/>
                <w:szCs w:val="20"/>
              </w:rPr>
            </w:pPr>
            <w:r>
              <w:rPr>
                <w:rFonts w:ascii="Arial" w:hAnsi="Arial" w:cs="Arial"/>
                <w:sz w:val="20"/>
                <w:szCs w:val="20"/>
              </w:rPr>
              <w:t>3</w:t>
            </w:r>
            <w:r w:rsidRPr="000B1A43">
              <w:rPr>
                <w:rFonts w:ascii="Arial" w:hAnsi="Arial" w:cs="Arial"/>
                <w:sz w:val="20"/>
                <w:szCs w:val="20"/>
              </w:rPr>
              <w:t>9</w:t>
            </w:r>
            <w:r>
              <w:rPr>
                <w:rFonts w:ascii="Arial" w:hAnsi="Arial" w:cs="Arial"/>
                <w:sz w:val="20"/>
                <w:szCs w:val="20"/>
              </w:rPr>
              <w:t>.</w:t>
            </w:r>
          </w:p>
        </w:tc>
        <w:tc>
          <w:tcPr>
            <w:tcW w:w="2126" w:type="dxa"/>
          </w:tcPr>
          <w:p w14:paraId="64ADBD50" w14:textId="77777777" w:rsidR="0025083D" w:rsidRPr="000B1A43" w:rsidRDefault="0025083D" w:rsidP="006F2E07">
            <w:pPr>
              <w:rPr>
                <w:rFonts w:ascii="Arial" w:hAnsi="Arial" w:cs="Arial"/>
                <w:sz w:val="20"/>
                <w:szCs w:val="20"/>
              </w:rPr>
            </w:pPr>
            <w:r w:rsidRPr="000B1A43">
              <w:rPr>
                <w:rFonts w:ascii="Arial" w:hAnsi="Arial" w:cs="Arial"/>
                <w:sz w:val="20"/>
                <w:szCs w:val="20"/>
              </w:rPr>
              <w:t>AFICIO MPC3503</w:t>
            </w:r>
          </w:p>
        </w:tc>
        <w:tc>
          <w:tcPr>
            <w:tcW w:w="3119" w:type="dxa"/>
          </w:tcPr>
          <w:p w14:paraId="7844981A" w14:textId="15EEFACD" w:rsidR="0025083D" w:rsidRPr="000B1A43" w:rsidRDefault="003255E7" w:rsidP="006F2E07">
            <w:pPr>
              <w:rPr>
                <w:rFonts w:ascii="Arial" w:hAnsi="Arial" w:cs="Arial"/>
                <w:sz w:val="20"/>
                <w:szCs w:val="20"/>
              </w:rPr>
            </w:pPr>
            <w:r>
              <w:rPr>
                <w:rFonts w:ascii="Arial" w:hAnsi="Arial" w:cs="Arial"/>
                <w:sz w:val="20"/>
                <w:szCs w:val="20"/>
              </w:rPr>
              <w:t xml:space="preserve">Budova ústredia NBS, Imricha Karvaša 1, Bratislava, </w:t>
            </w:r>
            <w:r w:rsidR="0025083D" w:rsidRPr="000B1A43">
              <w:rPr>
                <w:rFonts w:ascii="Arial" w:hAnsi="Arial" w:cs="Arial"/>
                <w:sz w:val="20"/>
                <w:szCs w:val="20"/>
              </w:rPr>
              <w:t>18</w:t>
            </w:r>
            <w:r>
              <w:rPr>
                <w:rFonts w:ascii="Arial" w:hAnsi="Arial" w:cs="Arial"/>
                <w:sz w:val="20"/>
                <w:szCs w:val="20"/>
              </w:rPr>
              <w:t xml:space="preserve"> NP, miestnosť č. </w:t>
            </w:r>
            <w:r w:rsidR="0025083D" w:rsidRPr="000B1A43">
              <w:rPr>
                <w:rFonts w:ascii="Arial" w:hAnsi="Arial" w:cs="Arial"/>
                <w:sz w:val="20"/>
                <w:szCs w:val="20"/>
              </w:rPr>
              <w:t>102 chodba</w:t>
            </w:r>
            <w:r w:rsidR="005E4DC0">
              <w:rPr>
                <w:rFonts w:ascii="Arial" w:hAnsi="Arial" w:cs="Arial"/>
                <w:sz w:val="20"/>
                <w:szCs w:val="20"/>
              </w:rPr>
              <w:t xml:space="preserve"> – (stroj bol 2.2.2017 presťahovaný z 18/</w:t>
            </w:r>
            <w:r w:rsidR="00A83766">
              <w:rPr>
                <w:rFonts w:ascii="Arial" w:hAnsi="Arial" w:cs="Arial"/>
                <w:sz w:val="20"/>
                <w:szCs w:val="20"/>
              </w:rPr>
              <w:t xml:space="preserve">021 do 18/102 </w:t>
            </w:r>
            <w:r w:rsidR="005E4DC0">
              <w:rPr>
                <w:rFonts w:ascii="Arial" w:hAnsi="Arial" w:cs="Arial"/>
                <w:sz w:val="20"/>
                <w:szCs w:val="20"/>
              </w:rPr>
              <w:t xml:space="preserve">jedná </w:t>
            </w:r>
            <w:r w:rsidR="00A83766">
              <w:rPr>
                <w:rFonts w:ascii="Arial" w:hAnsi="Arial" w:cs="Arial"/>
                <w:sz w:val="20"/>
                <w:szCs w:val="20"/>
              </w:rPr>
              <w:t xml:space="preserve">sa </w:t>
            </w:r>
            <w:r w:rsidR="005E4DC0">
              <w:rPr>
                <w:rFonts w:ascii="Arial" w:hAnsi="Arial" w:cs="Arial"/>
                <w:sz w:val="20"/>
                <w:szCs w:val="20"/>
              </w:rPr>
              <w:t>o výklenok z chodby)</w:t>
            </w:r>
          </w:p>
        </w:tc>
        <w:tc>
          <w:tcPr>
            <w:tcW w:w="1559" w:type="dxa"/>
          </w:tcPr>
          <w:p w14:paraId="693B1F00" w14:textId="77777777" w:rsidR="0025083D" w:rsidRPr="000B1A43" w:rsidRDefault="0025083D" w:rsidP="006F2E07">
            <w:pPr>
              <w:rPr>
                <w:rFonts w:ascii="Arial" w:hAnsi="Arial" w:cs="Arial"/>
                <w:sz w:val="20"/>
                <w:szCs w:val="20"/>
              </w:rPr>
            </w:pPr>
            <w:r w:rsidRPr="000B1A43">
              <w:rPr>
                <w:rFonts w:ascii="Arial" w:hAnsi="Arial" w:cs="Arial"/>
                <w:sz w:val="20"/>
                <w:szCs w:val="20"/>
              </w:rPr>
              <w:t>E153M920549</w:t>
            </w:r>
          </w:p>
        </w:tc>
        <w:tc>
          <w:tcPr>
            <w:tcW w:w="1559" w:type="dxa"/>
          </w:tcPr>
          <w:p w14:paraId="1C21448E" w14:textId="77777777" w:rsidR="0025083D" w:rsidRPr="000B1A43" w:rsidRDefault="0025083D" w:rsidP="006F2E07">
            <w:pPr>
              <w:rPr>
                <w:rFonts w:ascii="Arial" w:hAnsi="Arial" w:cs="Arial"/>
                <w:sz w:val="20"/>
                <w:szCs w:val="20"/>
              </w:rPr>
            </w:pPr>
            <w:r w:rsidRPr="000B1A43">
              <w:rPr>
                <w:rFonts w:ascii="Arial" w:hAnsi="Arial" w:cs="Arial"/>
                <w:sz w:val="20"/>
                <w:szCs w:val="20"/>
              </w:rPr>
              <w:t>3.2014</w:t>
            </w:r>
          </w:p>
        </w:tc>
      </w:tr>
      <w:tr w:rsidR="0025083D" w:rsidRPr="00FA47B5" w14:paraId="129260C5" w14:textId="77777777" w:rsidTr="00E30EAA">
        <w:tc>
          <w:tcPr>
            <w:tcW w:w="568" w:type="dxa"/>
          </w:tcPr>
          <w:p w14:paraId="634F26BB" w14:textId="77777777" w:rsidR="0025083D" w:rsidRPr="000B1A43" w:rsidRDefault="0025083D" w:rsidP="006F2E07">
            <w:pPr>
              <w:rPr>
                <w:rFonts w:ascii="Arial" w:hAnsi="Arial" w:cs="Arial"/>
                <w:sz w:val="20"/>
                <w:szCs w:val="20"/>
              </w:rPr>
            </w:pPr>
            <w:r>
              <w:rPr>
                <w:rFonts w:ascii="Arial" w:hAnsi="Arial" w:cs="Arial"/>
                <w:sz w:val="20"/>
                <w:szCs w:val="20"/>
              </w:rPr>
              <w:t>4</w:t>
            </w:r>
            <w:r w:rsidRPr="000B1A43">
              <w:rPr>
                <w:rFonts w:ascii="Arial" w:hAnsi="Arial" w:cs="Arial"/>
                <w:sz w:val="20"/>
                <w:szCs w:val="20"/>
              </w:rPr>
              <w:t>0</w:t>
            </w:r>
            <w:r>
              <w:rPr>
                <w:rFonts w:ascii="Arial" w:hAnsi="Arial" w:cs="Arial"/>
                <w:sz w:val="20"/>
                <w:szCs w:val="20"/>
              </w:rPr>
              <w:t>.</w:t>
            </w:r>
          </w:p>
        </w:tc>
        <w:tc>
          <w:tcPr>
            <w:tcW w:w="2126" w:type="dxa"/>
          </w:tcPr>
          <w:p w14:paraId="6E8DCF43" w14:textId="77777777" w:rsidR="0025083D" w:rsidRPr="000B1A43" w:rsidRDefault="0025083D" w:rsidP="006F2E07">
            <w:pPr>
              <w:rPr>
                <w:rFonts w:ascii="Arial" w:hAnsi="Arial" w:cs="Arial"/>
                <w:sz w:val="20"/>
                <w:szCs w:val="20"/>
              </w:rPr>
            </w:pPr>
            <w:r w:rsidRPr="000B1A43">
              <w:rPr>
                <w:rFonts w:ascii="Arial" w:hAnsi="Arial" w:cs="Arial"/>
                <w:sz w:val="20"/>
                <w:szCs w:val="20"/>
              </w:rPr>
              <w:t>AFICIO MPC3503</w:t>
            </w:r>
          </w:p>
        </w:tc>
        <w:tc>
          <w:tcPr>
            <w:tcW w:w="3119" w:type="dxa"/>
          </w:tcPr>
          <w:p w14:paraId="51553CCB" w14:textId="037E4C5C" w:rsidR="0025083D" w:rsidRPr="000B1A43" w:rsidRDefault="003255E7" w:rsidP="006F2E07">
            <w:pPr>
              <w:rPr>
                <w:rFonts w:ascii="Arial" w:hAnsi="Arial" w:cs="Arial"/>
                <w:sz w:val="20"/>
                <w:szCs w:val="20"/>
              </w:rPr>
            </w:pPr>
            <w:r>
              <w:rPr>
                <w:rFonts w:ascii="Arial" w:hAnsi="Arial" w:cs="Arial"/>
                <w:sz w:val="20"/>
                <w:szCs w:val="20"/>
              </w:rPr>
              <w:t xml:space="preserve">Budova ústredia NBS, Imricha Karvaša 1, Bratislava, </w:t>
            </w:r>
            <w:r w:rsidR="0025083D" w:rsidRPr="000B1A43">
              <w:rPr>
                <w:rFonts w:ascii="Arial" w:hAnsi="Arial" w:cs="Arial"/>
                <w:sz w:val="20"/>
                <w:szCs w:val="20"/>
              </w:rPr>
              <w:t>23</w:t>
            </w:r>
            <w:r>
              <w:rPr>
                <w:rFonts w:ascii="Arial" w:hAnsi="Arial" w:cs="Arial"/>
                <w:sz w:val="20"/>
                <w:szCs w:val="20"/>
              </w:rPr>
              <w:t xml:space="preserve">NP, miestnosť č. </w:t>
            </w:r>
            <w:r w:rsidR="0025083D" w:rsidRPr="000B1A43">
              <w:rPr>
                <w:rFonts w:ascii="Arial" w:hAnsi="Arial" w:cs="Arial"/>
                <w:sz w:val="20"/>
                <w:szCs w:val="20"/>
              </w:rPr>
              <w:t>004</w:t>
            </w:r>
          </w:p>
        </w:tc>
        <w:tc>
          <w:tcPr>
            <w:tcW w:w="1559" w:type="dxa"/>
          </w:tcPr>
          <w:p w14:paraId="73293AF9" w14:textId="77777777" w:rsidR="0025083D" w:rsidRPr="000B1A43" w:rsidRDefault="0025083D" w:rsidP="006F2E07">
            <w:pPr>
              <w:rPr>
                <w:rFonts w:ascii="Arial" w:hAnsi="Arial" w:cs="Arial"/>
                <w:sz w:val="20"/>
                <w:szCs w:val="20"/>
              </w:rPr>
            </w:pPr>
            <w:r w:rsidRPr="000B1A43">
              <w:rPr>
                <w:rFonts w:ascii="Arial" w:hAnsi="Arial" w:cs="Arial"/>
                <w:sz w:val="20"/>
                <w:szCs w:val="20"/>
              </w:rPr>
              <w:t>E154M132612</w:t>
            </w:r>
          </w:p>
        </w:tc>
        <w:tc>
          <w:tcPr>
            <w:tcW w:w="1559" w:type="dxa"/>
          </w:tcPr>
          <w:p w14:paraId="0FC84F2E" w14:textId="77777777" w:rsidR="0025083D" w:rsidRPr="000B1A43" w:rsidRDefault="0025083D" w:rsidP="006F2E07">
            <w:pPr>
              <w:rPr>
                <w:rFonts w:ascii="Arial" w:hAnsi="Arial" w:cs="Arial"/>
                <w:sz w:val="20"/>
                <w:szCs w:val="20"/>
              </w:rPr>
            </w:pPr>
            <w:r w:rsidRPr="000B1A43">
              <w:rPr>
                <w:rFonts w:ascii="Arial" w:hAnsi="Arial" w:cs="Arial"/>
                <w:sz w:val="20"/>
                <w:szCs w:val="20"/>
              </w:rPr>
              <w:t>3.2014</w:t>
            </w:r>
          </w:p>
        </w:tc>
      </w:tr>
      <w:tr w:rsidR="0025083D" w:rsidRPr="00FA47B5" w14:paraId="2D0D1C17" w14:textId="77777777" w:rsidTr="00E30EAA">
        <w:tc>
          <w:tcPr>
            <w:tcW w:w="568" w:type="dxa"/>
          </w:tcPr>
          <w:p w14:paraId="14971CDE" w14:textId="77777777" w:rsidR="0025083D" w:rsidRPr="000B1A43" w:rsidRDefault="0025083D" w:rsidP="006F2E07">
            <w:pPr>
              <w:rPr>
                <w:rFonts w:ascii="Arial" w:hAnsi="Arial" w:cs="Arial"/>
                <w:sz w:val="20"/>
                <w:szCs w:val="20"/>
              </w:rPr>
            </w:pPr>
            <w:r>
              <w:rPr>
                <w:rFonts w:ascii="Arial" w:hAnsi="Arial" w:cs="Arial"/>
                <w:sz w:val="20"/>
                <w:szCs w:val="20"/>
              </w:rPr>
              <w:t>4</w:t>
            </w:r>
            <w:r w:rsidRPr="000B1A43">
              <w:rPr>
                <w:rFonts w:ascii="Arial" w:hAnsi="Arial" w:cs="Arial"/>
                <w:sz w:val="20"/>
                <w:szCs w:val="20"/>
              </w:rPr>
              <w:t>1</w:t>
            </w:r>
            <w:r>
              <w:rPr>
                <w:rFonts w:ascii="Arial" w:hAnsi="Arial" w:cs="Arial"/>
                <w:sz w:val="20"/>
                <w:szCs w:val="20"/>
              </w:rPr>
              <w:t>.</w:t>
            </w:r>
          </w:p>
        </w:tc>
        <w:tc>
          <w:tcPr>
            <w:tcW w:w="2126" w:type="dxa"/>
          </w:tcPr>
          <w:p w14:paraId="043B2614" w14:textId="77777777" w:rsidR="0025083D" w:rsidRPr="000B1A43" w:rsidRDefault="0025083D" w:rsidP="006F2E07">
            <w:pPr>
              <w:rPr>
                <w:rFonts w:ascii="Arial" w:hAnsi="Arial" w:cs="Arial"/>
                <w:sz w:val="20"/>
                <w:szCs w:val="20"/>
              </w:rPr>
            </w:pPr>
            <w:r w:rsidRPr="000B1A43">
              <w:rPr>
                <w:rFonts w:ascii="Arial" w:hAnsi="Arial" w:cs="Arial"/>
                <w:sz w:val="20"/>
                <w:szCs w:val="20"/>
              </w:rPr>
              <w:t>AFICIO MP 4002</w:t>
            </w:r>
          </w:p>
        </w:tc>
        <w:tc>
          <w:tcPr>
            <w:tcW w:w="3119" w:type="dxa"/>
          </w:tcPr>
          <w:p w14:paraId="6C306DEF" w14:textId="012E3FE7" w:rsidR="0025083D" w:rsidRPr="000B1A43" w:rsidRDefault="00A53332" w:rsidP="006F2E07">
            <w:pPr>
              <w:rPr>
                <w:rFonts w:ascii="Arial" w:hAnsi="Arial" w:cs="Arial"/>
                <w:sz w:val="20"/>
                <w:szCs w:val="20"/>
              </w:rPr>
            </w:pPr>
            <w:r>
              <w:rPr>
                <w:rFonts w:ascii="Arial" w:hAnsi="Arial" w:cs="Arial"/>
                <w:sz w:val="20"/>
                <w:szCs w:val="20"/>
              </w:rPr>
              <w:t xml:space="preserve">Budova ústredia NBS, Imricha Karvaša 1, Bratislava, </w:t>
            </w:r>
            <w:r w:rsidR="0025083D" w:rsidRPr="000B1A43">
              <w:rPr>
                <w:rFonts w:ascii="Arial" w:hAnsi="Arial" w:cs="Arial"/>
                <w:sz w:val="20"/>
                <w:szCs w:val="20"/>
              </w:rPr>
              <w:t>5</w:t>
            </w:r>
            <w:r>
              <w:rPr>
                <w:rFonts w:ascii="Arial" w:hAnsi="Arial" w:cs="Arial"/>
                <w:sz w:val="20"/>
                <w:szCs w:val="20"/>
              </w:rPr>
              <w:t xml:space="preserve"> NP, miestnosť č. </w:t>
            </w:r>
            <w:r w:rsidR="0025083D" w:rsidRPr="000B1A43">
              <w:rPr>
                <w:rFonts w:ascii="Arial" w:hAnsi="Arial" w:cs="Arial"/>
                <w:sz w:val="20"/>
                <w:szCs w:val="20"/>
              </w:rPr>
              <w:t>043</w:t>
            </w:r>
          </w:p>
        </w:tc>
        <w:tc>
          <w:tcPr>
            <w:tcW w:w="1559" w:type="dxa"/>
          </w:tcPr>
          <w:p w14:paraId="3BAE1593" w14:textId="77777777" w:rsidR="0025083D" w:rsidRPr="000B1A43" w:rsidRDefault="0025083D" w:rsidP="006F2E07">
            <w:pPr>
              <w:rPr>
                <w:rFonts w:ascii="Arial" w:hAnsi="Arial" w:cs="Arial"/>
                <w:sz w:val="20"/>
                <w:szCs w:val="20"/>
              </w:rPr>
            </w:pPr>
            <w:r w:rsidRPr="000B1A43">
              <w:rPr>
                <w:rFonts w:ascii="Arial" w:hAnsi="Arial" w:cs="Arial"/>
                <w:sz w:val="20"/>
                <w:szCs w:val="20"/>
              </w:rPr>
              <w:t>W524J100037</w:t>
            </w:r>
          </w:p>
        </w:tc>
        <w:tc>
          <w:tcPr>
            <w:tcW w:w="1559" w:type="dxa"/>
          </w:tcPr>
          <w:p w14:paraId="207E6C4A" w14:textId="77777777" w:rsidR="0025083D" w:rsidRPr="000B1A43" w:rsidRDefault="0025083D" w:rsidP="006F2E07">
            <w:pPr>
              <w:rPr>
                <w:rFonts w:ascii="Arial" w:hAnsi="Arial" w:cs="Arial"/>
                <w:sz w:val="20"/>
                <w:szCs w:val="20"/>
              </w:rPr>
            </w:pPr>
            <w:r w:rsidRPr="000B1A43">
              <w:rPr>
                <w:rFonts w:ascii="Arial" w:hAnsi="Arial" w:cs="Arial"/>
                <w:sz w:val="20"/>
                <w:szCs w:val="20"/>
              </w:rPr>
              <w:t>3.2014</w:t>
            </w:r>
          </w:p>
        </w:tc>
      </w:tr>
      <w:tr w:rsidR="0025083D" w:rsidRPr="00FA47B5" w14:paraId="095AD206" w14:textId="77777777" w:rsidTr="00E30EAA">
        <w:tc>
          <w:tcPr>
            <w:tcW w:w="568" w:type="dxa"/>
          </w:tcPr>
          <w:p w14:paraId="6AFB6396" w14:textId="77777777" w:rsidR="0025083D" w:rsidRPr="000B1A43" w:rsidRDefault="0025083D" w:rsidP="006F2E07">
            <w:pPr>
              <w:rPr>
                <w:rFonts w:ascii="Arial" w:hAnsi="Arial" w:cs="Arial"/>
                <w:sz w:val="20"/>
                <w:szCs w:val="20"/>
              </w:rPr>
            </w:pPr>
            <w:r>
              <w:rPr>
                <w:rFonts w:ascii="Arial" w:hAnsi="Arial" w:cs="Arial"/>
                <w:sz w:val="20"/>
                <w:szCs w:val="20"/>
              </w:rPr>
              <w:t>4</w:t>
            </w:r>
            <w:r w:rsidRPr="000B1A43">
              <w:rPr>
                <w:rFonts w:ascii="Arial" w:hAnsi="Arial" w:cs="Arial"/>
                <w:sz w:val="20"/>
                <w:szCs w:val="20"/>
              </w:rPr>
              <w:t>2</w:t>
            </w:r>
            <w:r>
              <w:rPr>
                <w:rFonts w:ascii="Arial" w:hAnsi="Arial" w:cs="Arial"/>
                <w:sz w:val="20"/>
                <w:szCs w:val="20"/>
              </w:rPr>
              <w:t>.</w:t>
            </w:r>
          </w:p>
        </w:tc>
        <w:tc>
          <w:tcPr>
            <w:tcW w:w="2126" w:type="dxa"/>
          </w:tcPr>
          <w:p w14:paraId="49286B66" w14:textId="77777777" w:rsidR="0025083D" w:rsidRPr="000B1A43" w:rsidRDefault="0025083D" w:rsidP="006F2E07">
            <w:pPr>
              <w:rPr>
                <w:rFonts w:ascii="Arial" w:hAnsi="Arial" w:cs="Arial"/>
                <w:sz w:val="20"/>
                <w:szCs w:val="20"/>
              </w:rPr>
            </w:pPr>
            <w:r w:rsidRPr="000B1A43">
              <w:rPr>
                <w:rFonts w:ascii="Arial" w:hAnsi="Arial" w:cs="Arial"/>
                <w:sz w:val="20"/>
                <w:szCs w:val="20"/>
              </w:rPr>
              <w:t>AFICIO MP 4002</w:t>
            </w:r>
          </w:p>
        </w:tc>
        <w:tc>
          <w:tcPr>
            <w:tcW w:w="3119" w:type="dxa"/>
          </w:tcPr>
          <w:p w14:paraId="2EAD1647" w14:textId="67AD1B08" w:rsidR="0025083D" w:rsidRPr="000B1A43" w:rsidRDefault="00A53332" w:rsidP="006F2E07">
            <w:pPr>
              <w:rPr>
                <w:rFonts w:ascii="Arial" w:hAnsi="Arial" w:cs="Arial"/>
                <w:sz w:val="20"/>
                <w:szCs w:val="20"/>
              </w:rPr>
            </w:pPr>
            <w:r>
              <w:rPr>
                <w:rFonts w:ascii="Arial" w:hAnsi="Arial" w:cs="Arial"/>
                <w:sz w:val="20"/>
                <w:szCs w:val="20"/>
              </w:rPr>
              <w:t xml:space="preserve">Budova ústredia NBS, Imricha Karvaša 1, Bratislava, </w:t>
            </w:r>
            <w:r w:rsidR="0025083D" w:rsidRPr="000B1A43">
              <w:rPr>
                <w:rFonts w:ascii="Arial" w:hAnsi="Arial" w:cs="Arial"/>
                <w:sz w:val="20"/>
                <w:szCs w:val="20"/>
              </w:rPr>
              <w:t>6</w:t>
            </w:r>
            <w:r>
              <w:rPr>
                <w:rFonts w:ascii="Arial" w:hAnsi="Arial" w:cs="Arial"/>
                <w:sz w:val="20"/>
                <w:szCs w:val="20"/>
              </w:rPr>
              <w:t xml:space="preserve">NP, miestnosť č. </w:t>
            </w:r>
            <w:r w:rsidR="0025083D" w:rsidRPr="000B1A43">
              <w:rPr>
                <w:rFonts w:ascii="Arial" w:hAnsi="Arial" w:cs="Arial"/>
                <w:sz w:val="20"/>
                <w:szCs w:val="20"/>
              </w:rPr>
              <w:t>015 chodba</w:t>
            </w:r>
            <w:r w:rsidR="00A83766">
              <w:rPr>
                <w:rFonts w:ascii="Arial" w:hAnsi="Arial" w:cs="Arial"/>
                <w:sz w:val="20"/>
                <w:szCs w:val="20"/>
              </w:rPr>
              <w:t>, u zariadenia bolo zistené presťahovanie – nachádza sa na 6. NP, v miestnosti 034</w:t>
            </w:r>
          </w:p>
        </w:tc>
        <w:tc>
          <w:tcPr>
            <w:tcW w:w="1559" w:type="dxa"/>
          </w:tcPr>
          <w:p w14:paraId="43BC9CEF" w14:textId="77777777" w:rsidR="0025083D" w:rsidRPr="000B1A43" w:rsidRDefault="0025083D" w:rsidP="006F2E07">
            <w:pPr>
              <w:rPr>
                <w:rFonts w:ascii="Arial" w:hAnsi="Arial" w:cs="Arial"/>
                <w:sz w:val="20"/>
                <w:szCs w:val="20"/>
              </w:rPr>
            </w:pPr>
            <w:r w:rsidRPr="000B1A43">
              <w:rPr>
                <w:rFonts w:ascii="Arial" w:hAnsi="Arial" w:cs="Arial"/>
                <w:sz w:val="20"/>
                <w:szCs w:val="20"/>
              </w:rPr>
              <w:t>W524J100498</w:t>
            </w:r>
          </w:p>
        </w:tc>
        <w:tc>
          <w:tcPr>
            <w:tcW w:w="1559" w:type="dxa"/>
          </w:tcPr>
          <w:p w14:paraId="35DD643A" w14:textId="77777777" w:rsidR="0025083D" w:rsidRPr="000B1A43" w:rsidRDefault="0025083D" w:rsidP="006F2E07">
            <w:pPr>
              <w:rPr>
                <w:rFonts w:ascii="Arial" w:hAnsi="Arial" w:cs="Arial"/>
                <w:sz w:val="20"/>
                <w:szCs w:val="20"/>
              </w:rPr>
            </w:pPr>
            <w:r w:rsidRPr="000B1A43">
              <w:rPr>
                <w:rFonts w:ascii="Arial" w:hAnsi="Arial" w:cs="Arial"/>
                <w:sz w:val="20"/>
                <w:szCs w:val="20"/>
              </w:rPr>
              <w:t>3.2014</w:t>
            </w:r>
          </w:p>
        </w:tc>
      </w:tr>
      <w:tr w:rsidR="0025083D" w:rsidRPr="00FA47B5" w14:paraId="06C7061E" w14:textId="77777777" w:rsidTr="00E30EAA">
        <w:tc>
          <w:tcPr>
            <w:tcW w:w="568" w:type="dxa"/>
          </w:tcPr>
          <w:p w14:paraId="7C37F88F" w14:textId="77777777" w:rsidR="0025083D" w:rsidRPr="000B1A43" w:rsidRDefault="0025083D" w:rsidP="006F2E07">
            <w:pPr>
              <w:rPr>
                <w:rFonts w:ascii="Arial" w:hAnsi="Arial" w:cs="Arial"/>
                <w:sz w:val="20"/>
                <w:szCs w:val="20"/>
              </w:rPr>
            </w:pPr>
            <w:r>
              <w:rPr>
                <w:rFonts w:ascii="Arial" w:hAnsi="Arial" w:cs="Arial"/>
                <w:sz w:val="20"/>
                <w:szCs w:val="20"/>
              </w:rPr>
              <w:t>4</w:t>
            </w:r>
            <w:r w:rsidRPr="000B1A43">
              <w:rPr>
                <w:rFonts w:ascii="Arial" w:hAnsi="Arial" w:cs="Arial"/>
                <w:sz w:val="20"/>
                <w:szCs w:val="20"/>
              </w:rPr>
              <w:t>3</w:t>
            </w:r>
            <w:r>
              <w:rPr>
                <w:rFonts w:ascii="Arial" w:hAnsi="Arial" w:cs="Arial"/>
                <w:sz w:val="20"/>
                <w:szCs w:val="20"/>
              </w:rPr>
              <w:t>.</w:t>
            </w:r>
          </w:p>
        </w:tc>
        <w:tc>
          <w:tcPr>
            <w:tcW w:w="2126" w:type="dxa"/>
          </w:tcPr>
          <w:p w14:paraId="0A4771A0" w14:textId="77777777" w:rsidR="0025083D" w:rsidRPr="000B1A43" w:rsidRDefault="0025083D" w:rsidP="006F2E07">
            <w:pPr>
              <w:rPr>
                <w:rFonts w:ascii="Arial" w:hAnsi="Arial" w:cs="Arial"/>
                <w:sz w:val="20"/>
                <w:szCs w:val="20"/>
              </w:rPr>
            </w:pPr>
            <w:r w:rsidRPr="000B1A43">
              <w:rPr>
                <w:rFonts w:ascii="Arial" w:hAnsi="Arial" w:cs="Arial"/>
                <w:sz w:val="20"/>
                <w:szCs w:val="20"/>
              </w:rPr>
              <w:t>AFICIO MPC305spf</w:t>
            </w:r>
          </w:p>
        </w:tc>
        <w:tc>
          <w:tcPr>
            <w:tcW w:w="3119" w:type="dxa"/>
          </w:tcPr>
          <w:p w14:paraId="71DEBB59" w14:textId="782022A4" w:rsidR="0025083D" w:rsidRPr="000B1A43" w:rsidRDefault="0069315A" w:rsidP="006F2E07">
            <w:pPr>
              <w:rPr>
                <w:rFonts w:ascii="Arial" w:hAnsi="Arial" w:cs="Arial"/>
                <w:sz w:val="20"/>
                <w:szCs w:val="20"/>
              </w:rPr>
            </w:pPr>
            <w:r>
              <w:rPr>
                <w:rFonts w:ascii="Arial" w:hAnsi="Arial" w:cs="Arial"/>
                <w:sz w:val="20"/>
                <w:szCs w:val="20"/>
              </w:rPr>
              <w:t>E</w:t>
            </w:r>
            <w:r w:rsidR="0025083D">
              <w:rPr>
                <w:rFonts w:ascii="Arial" w:hAnsi="Arial" w:cs="Arial"/>
                <w:sz w:val="20"/>
                <w:szCs w:val="20"/>
              </w:rPr>
              <w:t>xpozitúra NBS</w:t>
            </w:r>
            <w:r>
              <w:rPr>
                <w:rFonts w:ascii="Arial" w:hAnsi="Arial" w:cs="Arial"/>
                <w:sz w:val="20"/>
                <w:szCs w:val="20"/>
              </w:rPr>
              <w:t>, T.G. Masaryka 3,</w:t>
            </w:r>
            <w:r w:rsidR="0025083D">
              <w:rPr>
                <w:rFonts w:ascii="Arial" w:hAnsi="Arial" w:cs="Arial"/>
                <w:sz w:val="20"/>
                <w:szCs w:val="20"/>
              </w:rPr>
              <w:t xml:space="preserve"> </w:t>
            </w:r>
            <w:r w:rsidR="0025083D" w:rsidRPr="000B1A43">
              <w:rPr>
                <w:rFonts w:ascii="Arial" w:hAnsi="Arial" w:cs="Arial"/>
                <w:sz w:val="20"/>
                <w:szCs w:val="20"/>
              </w:rPr>
              <w:t>Nové Zámky</w:t>
            </w:r>
            <w:r w:rsidR="00A83766">
              <w:rPr>
                <w:rFonts w:ascii="Arial" w:hAnsi="Arial" w:cs="Arial"/>
                <w:sz w:val="20"/>
                <w:szCs w:val="20"/>
              </w:rPr>
              <w:t>, miestnosť 103</w:t>
            </w:r>
          </w:p>
        </w:tc>
        <w:tc>
          <w:tcPr>
            <w:tcW w:w="1559" w:type="dxa"/>
          </w:tcPr>
          <w:p w14:paraId="371EE4B2" w14:textId="77777777" w:rsidR="0025083D" w:rsidRPr="000B1A43" w:rsidRDefault="0025083D" w:rsidP="006F2E07">
            <w:pPr>
              <w:rPr>
                <w:rFonts w:ascii="Arial" w:hAnsi="Arial" w:cs="Arial"/>
                <w:sz w:val="20"/>
                <w:szCs w:val="20"/>
              </w:rPr>
            </w:pPr>
            <w:r w:rsidRPr="000B1A43">
              <w:rPr>
                <w:rFonts w:ascii="Arial" w:hAnsi="Arial" w:cs="Arial"/>
                <w:sz w:val="20"/>
                <w:szCs w:val="20"/>
              </w:rPr>
              <w:t>W793P900592</w:t>
            </w:r>
          </w:p>
        </w:tc>
        <w:tc>
          <w:tcPr>
            <w:tcW w:w="1559" w:type="dxa"/>
          </w:tcPr>
          <w:p w14:paraId="373852A3" w14:textId="77777777" w:rsidR="0025083D" w:rsidRPr="000B1A43" w:rsidRDefault="0025083D" w:rsidP="006F2E07">
            <w:pPr>
              <w:rPr>
                <w:rFonts w:ascii="Arial" w:hAnsi="Arial" w:cs="Arial"/>
                <w:sz w:val="20"/>
                <w:szCs w:val="20"/>
              </w:rPr>
            </w:pPr>
            <w:r w:rsidRPr="000B1A43">
              <w:rPr>
                <w:rFonts w:ascii="Arial" w:hAnsi="Arial" w:cs="Arial"/>
                <w:sz w:val="20"/>
                <w:szCs w:val="20"/>
              </w:rPr>
              <w:t>3.2014</w:t>
            </w:r>
          </w:p>
        </w:tc>
      </w:tr>
      <w:tr w:rsidR="0025083D" w:rsidRPr="00FA47B5" w14:paraId="4C9746C8" w14:textId="77777777" w:rsidTr="00E30EAA">
        <w:tc>
          <w:tcPr>
            <w:tcW w:w="568" w:type="dxa"/>
          </w:tcPr>
          <w:p w14:paraId="1C426AA4" w14:textId="4828B5E7" w:rsidR="0025083D" w:rsidRPr="000B1A43" w:rsidRDefault="0025083D" w:rsidP="006F2E07">
            <w:pPr>
              <w:rPr>
                <w:rFonts w:ascii="Arial" w:hAnsi="Arial" w:cs="Arial"/>
                <w:sz w:val="20"/>
                <w:szCs w:val="20"/>
              </w:rPr>
            </w:pPr>
            <w:r>
              <w:rPr>
                <w:rFonts w:ascii="Arial" w:hAnsi="Arial" w:cs="Arial"/>
                <w:sz w:val="20"/>
                <w:szCs w:val="20"/>
              </w:rPr>
              <w:t>4</w:t>
            </w:r>
            <w:r w:rsidRPr="000B1A43">
              <w:rPr>
                <w:rFonts w:ascii="Arial" w:hAnsi="Arial" w:cs="Arial"/>
                <w:sz w:val="20"/>
                <w:szCs w:val="20"/>
              </w:rPr>
              <w:t>4</w:t>
            </w:r>
            <w:r>
              <w:rPr>
                <w:rFonts w:ascii="Arial" w:hAnsi="Arial" w:cs="Arial"/>
                <w:sz w:val="20"/>
                <w:szCs w:val="20"/>
              </w:rPr>
              <w:t>.</w:t>
            </w:r>
          </w:p>
        </w:tc>
        <w:tc>
          <w:tcPr>
            <w:tcW w:w="2126" w:type="dxa"/>
          </w:tcPr>
          <w:p w14:paraId="3B01E2D4" w14:textId="77777777" w:rsidR="0025083D" w:rsidRPr="000B1A43" w:rsidRDefault="0025083D" w:rsidP="006F2E07">
            <w:pPr>
              <w:rPr>
                <w:rFonts w:ascii="Arial" w:hAnsi="Arial" w:cs="Arial"/>
                <w:sz w:val="20"/>
                <w:szCs w:val="20"/>
              </w:rPr>
            </w:pPr>
            <w:r w:rsidRPr="000B1A43">
              <w:rPr>
                <w:rFonts w:ascii="Arial" w:hAnsi="Arial" w:cs="Arial"/>
                <w:sz w:val="20"/>
                <w:szCs w:val="20"/>
              </w:rPr>
              <w:t>AFICIO MPC305spf</w:t>
            </w:r>
          </w:p>
        </w:tc>
        <w:tc>
          <w:tcPr>
            <w:tcW w:w="3119" w:type="dxa"/>
          </w:tcPr>
          <w:p w14:paraId="5267C345" w14:textId="5445BC0E" w:rsidR="0025083D" w:rsidRPr="000B1A43" w:rsidRDefault="0069315A" w:rsidP="006F2E07">
            <w:pPr>
              <w:rPr>
                <w:rFonts w:ascii="Arial" w:hAnsi="Arial" w:cs="Arial"/>
                <w:sz w:val="20"/>
                <w:szCs w:val="20"/>
              </w:rPr>
            </w:pPr>
            <w:r>
              <w:rPr>
                <w:rFonts w:ascii="Arial" w:hAnsi="Arial" w:cs="Arial"/>
                <w:sz w:val="20"/>
                <w:szCs w:val="20"/>
              </w:rPr>
              <w:t>Ex</w:t>
            </w:r>
            <w:r w:rsidR="0025083D">
              <w:rPr>
                <w:rFonts w:ascii="Arial" w:hAnsi="Arial" w:cs="Arial"/>
                <w:sz w:val="20"/>
                <w:szCs w:val="20"/>
              </w:rPr>
              <w:t xml:space="preserve">pozitúra NBS, </w:t>
            </w:r>
            <w:r>
              <w:rPr>
                <w:rFonts w:ascii="Arial" w:hAnsi="Arial" w:cs="Arial"/>
                <w:sz w:val="20"/>
                <w:szCs w:val="20"/>
              </w:rPr>
              <w:t xml:space="preserve">Antona Bernoláka 74, </w:t>
            </w:r>
            <w:r w:rsidR="0025083D" w:rsidRPr="000B1A43">
              <w:rPr>
                <w:rFonts w:ascii="Arial" w:hAnsi="Arial" w:cs="Arial"/>
                <w:sz w:val="20"/>
                <w:szCs w:val="20"/>
              </w:rPr>
              <w:t>Žilina</w:t>
            </w:r>
            <w:r w:rsidR="00A83766">
              <w:rPr>
                <w:rFonts w:ascii="Arial" w:hAnsi="Arial" w:cs="Arial"/>
                <w:sz w:val="20"/>
                <w:szCs w:val="20"/>
              </w:rPr>
              <w:t xml:space="preserve">, </w:t>
            </w:r>
            <w:r w:rsidR="00D63587">
              <w:rPr>
                <w:rFonts w:ascii="Arial" w:hAnsi="Arial" w:cs="Arial"/>
                <w:sz w:val="20"/>
                <w:szCs w:val="20"/>
              </w:rPr>
              <w:t>miestnosť 1/31</w:t>
            </w:r>
          </w:p>
        </w:tc>
        <w:tc>
          <w:tcPr>
            <w:tcW w:w="1559" w:type="dxa"/>
          </w:tcPr>
          <w:p w14:paraId="2F5EDEA0" w14:textId="77777777" w:rsidR="0025083D" w:rsidRPr="000B1A43" w:rsidRDefault="0025083D" w:rsidP="006F2E07">
            <w:pPr>
              <w:rPr>
                <w:rFonts w:ascii="Arial" w:hAnsi="Arial" w:cs="Arial"/>
                <w:sz w:val="20"/>
                <w:szCs w:val="20"/>
              </w:rPr>
            </w:pPr>
            <w:r w:rsidRPr="000B1A43">
              <w:rPr>
                <w:rFonts w:ascii="Arial" w:hAnsi="Arial" w:cs="Arial"/>
                <w:sz w:val="20"/>
                <w:szCs w:val="20"/>
              </w:rPr>
              <w:t>W793P900612</w:t>
            </w:r>
          </w:p>
        </w:tc>
        <w:tc>
          <w:tcPr>
            <w:tcW w:w="1559" w:type="dxa"/>
          </w:tcPr>
          <w:p w14:paraId="658F7C0F" w14:textId="77777777" w:rsidR="0025083D" w:rsidRPr="000B1A43" w:rsidRDefault="0025083D" w:rsidP="006F2E07">
            <w:pPr>
              <w:rPr>
                <w:rFonts w:ascii="Arial" w:hAnsi="Arial" w:cs="Arial"/>
                <w:sz w:val="20"/>
                <w:szCs w:val="20"/>
              </w:rPr>
            </w:pPr>
            <w:r w:rsidRPr="000B1A43">
              <w:rPr>
                <w:rFonts w:ascii="Arial" w:hAnsi="Arial" w:cs="Arial"/>
                <w:sz w:val="20"/>
                <w:szCs w:val="20"/>
              </w:rPr>
              <w:t>3.2014</w:t>
            </w:r>
          </w:p>
        </w:tc>
      </w:tr>
      <w:tr w:rsidR="0025083D" w:rsidRPr="00FA47B5" w14:paraId="5637031A" w14:textId="77777777" w:rsidTr="00E30EAA">
        <w:tc>
          <w:tcPr>
            <w:tcW w:w="568" w:type="dxa"/>
          </w:tcPr>
          <w:p w14:paraId="62833FBF" w14:textId="77777777" w:rsidR="0025083D" w:rsidRPr="000B1A43" w:rsidRDefault="0025083D" w:rsidP="006F2E07">
            <w:pPr>
              <w:rPr>
                <w:rFonts w:ascii="Arial" w:hAnsi="Arial" w:cs="Arial"/>
                <w:sz w:val="20"/>
                <w:szCs w:val="20"/>
              </w:rPr>
            </w:pPr>
            <w:r>
              <w:rPr>
                <w:rFonts w:ascii="Arial" w:hAnsi="Arial" w:cs="Arial"/>
                <w:sz w:val="20"/>
                <w:szCs w:val="20"/>
              </w:rPr>
              <w:t>4</w:t>
            </w:r>
            <w:r w:rsidRPr="000B1A43">
              <w:rPr>
                <w:rFonts w:ascii="Arial" w:hAnsi="Arial" w:cs="Arial"/>
                <w:sz w:val="20"/>
                <w:szCs w:val="20"/>
              </w:rPr>
              <w:t>5</w:t>
            </w:r>
            <w:r>
              <w:rPr>
                <w:rFonts w:ascii="Arial" w:hAnsi="Arial" w:cs="Arial"/>
                <w:sz w:val="20"/>
                <w:szCs w:val="20"/>
              </w:rPr>
              <w:t>.</w:t>
            </w:r>
          </w:p>
        </w:tc>
        <w:tc>
          <w:tcPr>
            <w:tcW w:w="2126" w:type="dxa"/>
          </w:tcPr>
          <w:p w14:paraId="60315B1A" w14:textId="77777777" w:rsidR="0025083D" w:rsidRPr="000B1A43" w:rsidRDefault="0025083D" w:rsidP="006F2E07">
            <w:pPr>
              <w:rPr>
                <w:rFonts w:ascii="Arial" w:hAnsi="Arial" w:cs="Arial"/>
                <w:sz w:val="20"/>
                <w:szCs w:val="20"/>
              </w:rPr>
            </w:pPr>
            <w:r w:rsidRPr="000B1A43">
              <w:rPr>
                <w:rFonts w:ascii="Arial" w:hAnsi="Arial" w:cs="Arial"/>
                <w:sz w:val="20"/>
                <w:szCs w:val="20"/>
              </w:rPr>
              <w:t>AFICIO MPC305spf</w:t>
            </w:r>
          </w:p>
        </w:tc>
        <w:tc>
          <w:tcPr>
            <w:tcW w:w="3119" w:type="dxa"/>
          </w:tcPr>
          <w:p w14:paraId="6080D0AE" w14:textId="147E27EA" w:rsidR="0025083D" w:rsidRPr="000B1A43" w:rsidRDefault="0069315A" w:rsidP="006F2E07">
            <w:pPr>
              <w:rPr>
                <w:rFonts w:ascii="Arial" w:hAnsi="Arial" w:cs="Arial"/>
                <w:sz w:val="20"/>
                <w:szCs w:val="20"/>
              </w:rPr>
            </w:pPr>
            <w:r>
              <w:rPr>
                <w:rFonts w:ascii="Arial" w:hAnsi="Arial" w:cs="Arial"/>
                <w:sz w:val="20"/>
                <w:szCs w:val="20"/>
              </w:rPr>
              <w:t>E</w:t>
            </w:r>
            <w:r w:rsidR="0025083D">
              <w:rPr>
                <w:rFonts w:ascii="Arial" w:hAnsi="Arial" w:cs="Arial"/>
                <w:sz w:val="20"/>
                <w:szCs w:val="20"/>
              </w:rPr>
              <w:t xml:space="preserve">xpozitúra NBS, </w:t>
            </w:r>
            <w:proofErr w:type="spellStart"/>
            <w:r>
              <w:rPr>
                <w:rFonts w:ascii="Arial" w:hAnsi="Arial" w:cs="Arial"/>
                <w:sz w:val="20"/>
                <w:szCs w:val="20"/>
              </w:rPr>
              <w:t>Dostojevského</w:t>
            </w:r>
            <w:proofErr w:type="spellEnd"/>
            <w:r>
              <w:rPr>
                <w:rFonts w:ascii="Arial" w:hAnsi="Arial" w:cs="Arial"/>
                <w:sz w:val="20"/>
                <w:szCs w:val="20"/>
              </w:rPr>
              <w:t xml:space="preserve"> 4444/26, </w:t>
            </w:r>
            <w:r w:rsidR="0025083D" w:rsidRPr="000B1A43">
              <w:rPr>
                <w:rFonts w:ascii="Arial" w:hAnsi="Arial" w:cs="Arial"/>
                <w:sz w:val="20"/>
                <w:szCs w:val="20"/>
              </w:rPr>
              <w:t xml:space="preserve">Poprad </w:t>
            </w:r>
            <w:r w:rsidR="00D63587">
              <w:rPr>
                <w:rFonts w:ascii="Arial" w:hAnsi="Arial" w:cs="Arial"/>
                <w:sz w:val="20"/>
                <w:szCs w:val="20"/>
              </w:rPr>
              <w:t>, miestnosť 106</w:t>
            </w:r>
          </w:p>
        </w:tc>
        <w:tc>
          <w:tcPr>
            <w:tcW w:w="1559" w:type="dxa"/>
          </w:tcPr>
          <w:p w14:paraId="5186A5B1" w14:textId="77777777" w:rsidR="0025083D" w:rsidRPr="000B1A43" w:rsidRDefault="0025083D" w:rsidP="006F2E07">
            <w:pPr>
              <w:rPr>
                <w:rFonts w:ascii="Arial" w:hAnsi="Arial" w:cs="Arial"/>
                <w:sz w:val="20"/>
                <w:szCs w:val="20"/>
              </w:rPr>
            </w:pPr>
            <w:r w:rsidRPr="000B1A43">
              <w:rPr>
                <w:rFonts w:ascii="Arial" w:hAnsi="Arial" w:cs="Arial"/>
                <w:sz w:val="20"/>
                <w:szCs w:val="20"/>
              </w:rPr>
              <w:t>W793PA00778</w:t>
            </w:r>
          </w:p>
        </w:tc>
        <w:tc>
          <w:tcPr>
            <w:tcW w:w="1559" w:type="dxa"/>
          </w:tcPr>
          <w:p w14:paraId="358F5184" w14:textId="77777777" w:rsidR="0025083D" w:rsidRPr="000B1A43" w:rsidRDefault="0025083D" w:rsidP="006F2E07">
            <w:pPr>
              <w:rPr>
                <w:rFonts w:ascii="Arial" w:hAnsi="Arial" w:cs="Arial"/>
                <w:sz w:val="20"/>
                <w:szCs w:val="20"/>
              </w:rPr>
            </w:pPr>
            <w:r w:rsidRPr="000B1A43">
              <w:rPr>
                <w:rFonts w:ascii="Arial" w:hAnsi="Arial" w:cs="Arial"/>
                <w:sz w:val="20"/>
                <w:szCs w:val="20"/>
              </w:rPr>
              <w:t>3.2014</w:t>
            </w:r>
          </w:p>
        </w:tc>
      </w:tr>
      <w:tr w:rsidR="0025083D" w:rsidRPr="00FA47B5" w14:paraId="14F7A90F" w14:textId="77777777" w:rsidTr="00E30EAA">
        <w:tc>
          <w:tcPr>
            <w:tcW w:w="568" w:type="dxa"/>
          </w:tcPr>
          <w:p w14:paraId="177EE798" w14:textId="77777777" w:rsidR="0025083D" w:rsidRPr="000B1A43" w:rsidRDefault="0025083D" w:rsidP="006F2E07">
            <w:pPr>
              <w:rPr>
                <w:rFonts w:ascii="Arial" w:hAnsi="Arial" w:cs="Arial"/>
                <w:sz w:val="20"/>
                <w:szCs w:val="20"/>
              </w:rPr>
            </w:pPr>
            <w:r>
              <w:rPr>
                <w:rFonts w:ascii="Arial" w:hAnsi="Arial" w:cs="Arial"/>
                <w:sz w:val="20"/>
                <w:szCs w:val="20"/>
              </w:rPr>
              <w:t>4</w:t>
            </w:r>
            <w:r w:rsidRPr="000B1A43">
              <w:rPr>
                <w:rFonts w:ascii="Arial" w:hAnsi="Arial" w:cs="Arial"/>
                <w:sz w:val="20"/>
                <w:szCs w:val="20"/>
              </w:rPr>
              <w:t>6</w:t>
            </w:r>
            <w:r>
              <w:rPr>
                <w:rFonts w:ascii="Arial" w:hAnsi="Arial" w:cs="Arial"/>
                <w:sz w:val="20"/>
                <w:szCs w:val="20"/>
              </w:rPr>
              <w:t>.</w:t>
            </w:r>
          </w:p>
        </w:tc>
        <w:tc>
          <w:tcPr>
            <w:tcW w:w="2126" w:type="dxa"/>
          </w:tcPr>
          <w:p w14:paraId="7A878250" w14:textId="77777777" w:rsidR="0025083D" w:rsidRPr="000B1A43" w:rsidRDefault="0025083D" w:rsidP="006F2E07">
            <w:pPr>
              <w:rPr>
                <w:rFonts w:ascii="Arial" w:hAnsi="Arial" w:cs="Arial"/>
                <w:sz w:val="20"/>
                <w:szCs w:val="20"/>
              </w:rPr>
            </w:pPr>
            <w:r w:rsidRPr="000B1A43">
              <w:rPr>
                <w:rFonts w:ascii="Arial" w:hAnsi="Arial" w:cs="Arial"/>
                <w:sz w:val="20"/>
                <w:szCs w:val="20"/>
              </w:rPr>
              <w:t>AFICIO MPC305spf</w:t>
            </w:r>
          </w:p>
        </w:tc>
        <w:tc>
          <w:tcPr>
            <w:tcW w:w="3119" w:type="dxa"/>
          </w:tcPr>
          <w:p w14:paraId="3B9F3DEF" w14:textId="156419C6" w:rsidR="0025083D" w:rsidRPr="000B1A43" w:rsidRDefault="00A53332" w:rsidP="006F2E07">
            <w:pPr>
              <w:rPr>
                <w:rFonts w:ascii="Arial" w:hAnsi="Arial" w:cs="Arial"/>
                <w:sz w:val="20"/>
                <w:szCs w:val="20"/>
              </w:rPr>
            </w:pPr>
            <w:r>
              <w:rPr>
                <w:rFonts w:ascii="Arial" w:hAnsi="Arial" w:cs="Arial"/>
                <w:sz w:val="20"/>
                <w:szCs w:val="20"/>
              </w:rPr>
              <w:t xml:space="preserve">Budova ústredia NBS, Imricha Karvaša 1, Bratislava, </w:t>
            </w:r>
            <w:r w:rsidR="0025083D" w:rsidRPr="000B1A43">
              <w:rPr>
                <w:rFonts w:ascii="Arial" w:hAnsi="Arial" w:cs="Arial"/>
                <w:sz w:val="20"/>
                <w:szCs w:val="20"/>
              </w:rPr>
              <w:t>1</w:t>
            </w:r>
            <w:r>
              <w:rPr>
                <w:rFonts w:ascii="Arial" w:hAnsi="Arial" w:cs="Arial"/>
                <w:sz w:val="20"/>
                <w:szCs w:val="20"/>
              </w:rPr>
              <w:t xml:space="preserve">NP, miestnosť č. </w:t>
            </w:r>
            <w:r w:rsidR="0025083D" w:rsidRPr="000B1A43">
              <w:rPr>
                <w:rFonts w:ascii="Arial" w:hAnsi="Arial" w:cs="Arial"/>
                <w:sz w:val="20"/>
                <w:szCs w:val="20"/>
              </w:rPr>
              <w:t>030</w:t>
            </w:r>
          </w:p>
        </w:tc>
        <w:tc>
          <w:tcPr>
            <w:tcW w:w="1559" w:type="dxa"/>
          </w:tcPr>
          <w:p w14:paraId="17DAF589" w14:textId="77777777" w:rsidR="0025083D" w:rsidRPr="000B1A43" w:rsidRDefault="0025083D" w:rsidP="006F2E07">
            <w:pPr>
              <w:rPr>
                <w:rFonts w:ascii="Arial" w:hAnsi="Arial" w:cs="Arial"/>
                <w:sz w:val="20"/>
                <w:szCs w:val="20"/>
              </w:rPr>
            </w:pPr>
            <w:r w:rsidRPr="000B1A43">
              <w:rPr>
                <w:rFonts w:ascii="Arial" w:hAnsi="Arial" w:cs="Arial"/>
                <w:sz w:val="20"/>
                <w:szCs w:val="20"/>
              </w:rPr>
              <w:t>W793P900735</w:t>
            </w:r>
          </w:p>
        </w:tc>
        <w:tc>
          <w:tcPr>
            <w:tcW w:w="1559" w:type="dxa"/>
          </w:tcPr>
          <w:p w14:paraId="460A51F9" w14:textId="77777777" w:rsidR="0025083D" w:rsidRPr="000B1A43" w:rsidRDefault="0025083D" w:rsidP="006F2E07">
            <w:pPr>
              <w:rPr>
                <w:rFonts w:ascii="Arial" w:hAnsi="Arial" w:cs="Arial"/>
                <w:sz w:val="20"/>
                <w:szCs w:val="20"/>
              </w:rPr>
            </w:pPr>
            <w:r w:rsidRPr="000B1A43">
              <w:rPr>
                <w:rFonts w:ascii="Arial" w:hAnsi="Arial" w:cs="Arial"/>
                <w:sz w:val="20"/>
                <w:szCs w:val="20"/>
              </w:rPr>
              <w:t>3.2014</w:t>
            </w:r>
          </w:p>
        </w:tc>
      </w:tr>
      <w:tr w:rsidR="0025083D" w:rsidRPr="00FA47B5" w14:paraId="3341A3F0" w14:textId="77777777" w:rsidTr="00E30EAA">
        <w:tc>
          <w:tcPr>
            <w:tcW w:w="568" w:type="dxa"/>
          </w:tcPr>
          <w:p w14:paraId="7C1D51A1" w14:textId="77777777" w:rsidR="0025083D" w:rsidRPr="000B1A43" w:rsidRDefault="0025083D" w:rsidP="006F2E07">
            <w:pPr>
              <w:rPr>
                <w:rFonts w:ascii="Arial" w:hAnsi="Arial" w:cs="Arial"/>
                <w:sz w:val="20"/>
                <w:szCs w:val="20"/>
              </w:rPr>
            </w:pPr>
            <w:r>
              <w:rPr>
                <w:rFonts w:ascii="Arial" w:hAnsi="Arial" w:cs="Arial"/>
                <w:sz w:val="20"/>
                <w:szCs w:val="20"/>
              </w:rPr>
              <w:t>4</w:t>
            </w:r>
            <w:r w:rsidRPr="000B1A43">
              <w:rPr>
                <w:rFonts w:ascii="Arial" w:hAnsi="Arial" w:cs="Arial"/>
                <w:sz w:val="20"/>
                <w:szCs w:val="20"/>
              </w:rPr>
              <w:t>7</w:t>
            </w:r>
            <w:r>
              <w:rPr>
                <w:rFonts w:ascii="Arial" w:hAnsi="Arial" w:cs="Arial"/>
                <w:sz w:val="20"/>
                <w:szCs w:val="20"/>
              </w:rPr>
              <w:t>.</w:t>
            </w:r>
          </w:p>
        </w:tc>
        <w:tc>
          <w:tcPr>
            <w:tcW w:w="2126" w:type="dxa"/>
          </w:tcPr>
          <w:p w14:paraId="0BD17BA3" w14:textId="77777777" w:rsidR="0025083D" w:rsidRPr="000B1A43" w:rsidRDefault="0025083D" w:rsidP="006F2E07">
            <w:pPr>
              <w:rPr>
                <w:rFonts w:ascii="Arial" w:hAnsi="Arial" w:cs="Arial"/>
                <w:sz w:val="20"/>
                <w:szCs w:val="20"/>
              </w:rPr>
            </w:pPr>
            <w:r w:rsidRPr="000B1A43">
              <w:rPr>
                <w:rFonts w:ascii="Arial" w:hAnsi="Arial" w:cs="Arial"/>
                <w:sz w:val="20"/>
                <w:szCs w:val="20"/>
              </w:rPr>
              <w:t>AFICIO MPC305spf</w:t>
            </w:r>
          </w:p>
        </w:tc>
        <w:tc>
          <w:tcPr>
            <w:tcW w:w="3119" w:type="dxa"/>
          </w:tcPr>
          <w:p w14:paraId="7E80D049" w14:textId="7B5A8AA0" w:rsidR="0025083D" w:rsidRPr="000B1A43" w:rsidRDefault="00A53332" w:rsidP="006F2E07">
            <w:pPr>
              <w:rPr>
                <w:rFonts w:ascii="Arial" w:hAnsi="Arial" w:cs="Arial"/>
                <w:sz w:val="20"/>
                <w:szCs w:val="20"/>
              </w:rPr>
            </w:pPr>
            <w:r>
              <w:rPr>
                <w:rFonts w:ascii="Arial" w:hAnsi="Arial" w:cs="Arial"/>
                <w:sz w:val="20"/>
                <w:szCs w:val="20"/>
              </w:rPr>
              <w:t xml:space="preserve">Budova ústredia NBS, Imricha Karvaša 1, Bratislava, </w:t>
            </w:r>
            <w:r w:rsidR="0025083D" w:rsidRPr="000B1A43">
              <w:rPr>
                <w:rFonts w:ascii="Arial" w:hAnsi="Arial" w:cs="Arial"/>
                <w:sz w:val="20"/>
                <w:szCs w:val="20"/>
              </w:rPr>
              <w:t>22</w:t>
            </w:r>
            <w:r>
              <w:rPr>
                <w:rFonts w:ascii="Arial" w:hAnsi="Arial" w:cs="Arial"/>
                <w:sz w:val="20"/>
                <w:szCs w:val="20"/>
              </w:rPr>
              <w:t xml:space="preserve"> NP, miestnosť č. </w:t>
            </w:r>
            <w:r w:rsidR="0025083D" w:rsidRPr="000B1A43">
              <w:rPr>
                <w:rFonts w:ascii="Arial" w:hAnsi="Arial" w:cs="Arial"/>
                <w:sz w:val="20"/>
                <w:szCs w:val="20"/>
              </w:rPr>
              <w:t>008</w:t>
            </w:r>
          </w:p>
        </w:tc>
        <w:tc>
          <w:tcPr>
            <w:tcW w:w="1559" w:type="dxa"/>
          </w:tcPr>
          <w:p w14:paraId="1E8F9B20" w14:textId="77777777" w:rsidR="0025083D" w:rsidRPr="000B1A43" w:rsidRDefault="0025083D" w:rsidP="006F2E07">
            <w:pPr>
              <w:rPr>
                <w:rFonts w:ascii="Arial" w:hAnsi="Arial" w:cs="Arial"/>
                <w:sz w:val="20"/>
                <w:szCs w:val="20"/>
              </w:rPr>
            </w:pPr>
            <w:r w:rsidRPr="000B1A43">
              <w:rPr>
                <w:rFonts w:ascii="Arial" w:hAnsi="Arial" w:cs="Arial"/>
                <w:sz w:val="20"/>
                <w:szCs w:val="20"/>
              </w:rPr>
              <w:t>W793P900770</w:t>
            </w:r>
          </w:p>
        </w:tc>
        <w:tc>
          <w:tcPr>
            <w:tcW w:w="1559" w:type="dxa"/>
          </w:tcPr>
          <w:p w14:paraId="063ED36D" w14:textId="77777777" w:rsidR="0025083D" w:rsidRPr="000B1A43" w:rsidRDefault="0025083D" w:rsidP="006F2E07">
            <w:pPr>
              <w:rPr>
                <w:rFonts w:ascii="Arial" w:hAnsi="Arial" w:cs="Arial"/>
                <w:sz w:val="20"/>
                <w:szCs w:val="20"/>
              </w:rPr>
            </w:pPr>
            <w:r w:rsidRPr="000B1A43">
              <w:rPr>
                <w:rFonts w:ascii="Arial" w:hAnsi="Arial" w:cs="Arial"/>
                <w:sz w:val="20"/>
                <w:szCs w:val="20"/>
              </w:rPr>
              <w:t>3.2014</w:t>
            </w:r>
          </w:p>
        </w:tc>
      </w:tr>
      <w:tr w:rsidR="0025083D" w:rsidRPr="00FA47B5" w14:paraId="6EDEE5CA" w14:textId="77777777" w:rsidTr="00E30EAA">
        <w:tc>
          <w:tcPr>
            <w:tcW w:w="568" w:type="dxa"/>
          </w:tcPr>
          <w:p w14:paraId="783AEF86" w14:textId="77777777" w:rsidR="0025083D" w:rsidRPr="000B1A43" w:rsidRDefault="0025083D" w:rsidP="006F2E07">
            <w:pPr>
              <w:rPr>
                <w:rFonts w:ascii="Arial" w:hAnsi="Arial" w:cs="Arial"/>
                <w:sz w:val="20"/>
                <w:szCs w:val="20"/>
              </w:rPr>
            </w:pPr>
            <w:r>
              <w:rPr>
                <w:rFonts w:ascii="Arial" w:hAnsi="Arial" w:cs="Arial"/>
                <w:sz w:val="20"/>
                <w:szCs w:val="20"/>
              </w:rPr>
              <w:t>4</w:t>
            </w:r>
            <w:r w:rsidRPr="000B1A43">
              <w:rPr>
                <w:rFonts w:ascii="Arial" w:hAnsi="Arial" w:cs="Arial"/>
                <w:sz w:val="20"/>
                <w:szCs w:val="20"/>
              </w:rPr>
              <w:t>8</w:t>
            </w:r>
            <w:r>
              <w:rPr>
                <w:rFonts w:ascii="Arial" w:hAnsi="Arial" w:cs="Arial"/>
                <w:sz w:val="20"/>
                <w:szCs w:val="20"/>
              </w:rPr>
              <w:t>.</w:t>
            </w:r>
          </w:p>
        </w:tc>
        <w:tc>
          <w:tcPr>
            <w:tcW w:w="2126" w:type="dxa"/>
          </w:tcPr>
          <w:p w14:paraId="0803D082" w14:textId="77777777" w:rsidR="0025083D" w:rsidRPr="000B1A43" w:rsidRDefault="0025083D" w:rsidP="006F2E07">
            <w:pPr>
              <w:rPr>
                <w:rFonts w:ascii="Arial" w:hAnsi="Arial" w:cs="Arial"/>
                <w:sz w:val="20"/>
                <w:szCs w:val="20"/>
              </w:rPr>
            </w:pPr>
            <w:r w:rsidRPr="000B1A43">
              <w:rPr>
                <w:rFonts w:ascii="Arial" w:hAnsi="Arial" w:cs="Arial"/>
                <w:sz w:val="20"/>
                <w:szCs w:val="20"/>
              </w:rPr>
              <w:t>AFICIO MP 4002</w:t>
            </w:r>
          </w:p>
        </w:tc>
        <w:tc>
          <w:tcPr>
            <w:tcW w:w="3119" w:type="dxa"/>
          </w:tcPr>
          <w:p w14:paraId="1562C333" w14:textId="6BA0FDE0" w:rsidR="0025083D" w:rsidRPr="000B1A43" w:rsidRDefault="00A53332" w:rsidP="006F2E07">
            <w:pPr>
              <w:rPr>
                <w:rFonts w:ascii="Arial" w:hAnsi="Arial" w:cs="Arial"/>
                <w:sz w:val="20"/>
                <w:szCs w:val="20"/>
              </w:rPr>
            </w:pPr>
            <w:r>
              <w:rPr>
                <w:rFonts w:ascii="Arial" w:hAnsi="Arial" w:cs="Arial"/>
                <w:sz w:val="20"/>
                <w:szCs w:val="20"/>
              </w:rPr>
              <w:t xml:space="preserve">Budova ústredia NBS, Imricha Karvaša 1, Bratislava, </w:t>
            </w:r>
            <w:r w:rsidR="0025083D" w:rsidRPr="000B1A43">
              <w:rPr>
                <w:rFonts w:ascii="Arial" w:hAnsi="Arial" w:cs="Arial"/>
                <w:sz w:val="20"/>
                <w:szCs w:val="20"/>
              </w:rPr>
              <w:t>22</w:t>
            </w:r>
            <w:r>
              <w:rPr>
                <w:rFonts w:ascii="Arial" w:hAnsi="Arial" w:cs="Arial"/>
                <w:sz w:val="20"/>
                <w:szCs w:val="20"/>
              </w:rPr>
              <w:t xml:space="preserve">NP, miestnosť č. </w:t>
            </w:r>
            <w:r w:rsidR="0025083D" w:rsidRPr="000B1A43">
              <w:rPr>
                <w:rFonts w:ascii="Arial" w:hAnsi="Arial" w:cs="Arial"/>
                <w:sz w:val="20"/>
                <w:szCs w:val="20"/>
              </w:rPr>
              <w:t>008</w:t>
            </w:r>
          </w:p>
        </w:tc>
        <w:tc>
          <w:tcPr>
            <w:tcW w:w="1559" w:type="dxa"/>
          </w:tcPr>
          <w:p w14:paraId="2BF3FDA5" w14:textId="77777777" w:rsidR="0025083D" w:rsidRPr="000B1A43" w:rsidRDefault="0025083D" w:rsidP="006F2E07">
            <w:pPr>
              <w:rPr>
                <w:rFonts w:ascii="Arial" w:hAnsi="Arial" w:cs="Arial"/>
                <w:sz w:val="20"/>
                <w:szCs w:val="20"/>
              </w:rPr>
            </w:pPr>
            <w:r w:rsidRPr="000B1A43">
              <w:rPr>
                <w:rFonts w:ascii="Arial" w:hAnsi="Arial" w:cs="Arial"/>
                <w:sz w:val="20"/>
                <w:szCs w:val="20"/>
              </w:rPr>
              <w:t>W524J100590</w:t>
            </w:r>
          </w:p>
        </w:tc>
        <w:tc>
          <w:tcPr>
            <w:tcW w:w="1559" w:type="dxa"/>
          </w:tcPr>
          <w:p w14:paraId="4A566148" w14:textId="77777777" w:rsidR="0025083D" w:rsidRPr="000B1A43" w:rsidRDefault="0025083D" w:rsidP="006F2E07">
            <w:pPr>
              <w:rPr>
                <w:rFonts w:ascii="Arial" w:hAnsi="Arial" w:cs="Arial"/>
                <w:sz w:val="20"/>
                <w:szCs w:val="20"/>
              </w:rPr>
            </w:pPr>
            <w:r w:rsidRPr="000B1A43">
              <w:rPr>
                <w:rFonts w:ascii="Arial" w:hAnsi="Arial" w:cs="Arial"/>
                <w:sz w:val="20"/>
                <w:szCs w:val="20"/>
              </w:rPr>
              <w:t>3.2014</w:t>
            </w:r>
          </w:p>
        </w:tc>
      </w:tr>
      <w:tr w:rsidR="0025083D" w:rsidRPr="00FA47B5" w14:paraId="6B7FEB95" w14:textId="77777777" w:rsidTr="00E30EAA">
        <w:tc>
          <w:tcPr>
            <w:tcW w:w="568" w:type="dxa"/>
          </w:tcPr>
          <w:p w14:paraId="78226007" w14:textId="77777777" w:rsidR="0025083D" w:rsidRPr="000B1A43" w:rsidRDefault="0025083D" w:rsidP="006F2E07">
            <w:pPr>
              <w:rPr>
                <w:rFonts w:ascii="Arial" w:hAnsi="Arial" w:cs="Arial"/>
                <w:sz w:val="20"/>
                <w:szCs w:val="20"/>
              </w:rPr>
            </w:pPr>
            <w:r>
              <w:rPr>
                <w:rFonts w:ascii="Arial" w:hAnsi="Arial" w:cs="Arial"/>
                <w:sz w:val="20"/>
                <w:szCs w:val="20"/>
              </w:rPr>
              <w:t>4</w:t>
            </w:r>
            <w:r w:rsidRPr="000B1A43">
              <w:rPr>
                <w:rFonts w:ascii="Arial" w:hAnsi="Arial" w:cs="Arial"/>
                <w:sz w:val="20"/>
                <w:szCs w:val="20"/>
              </w:rPr>
              <w:t>9</w:t>
            </w:r>
            <w:r>
              <w:rPr>
                <w:rFonts w:ascii="Arial" w:hAnsi="Arial" w:cs="Arial"/>
                <w:sz w:val="20"/>
                <w:szCs w:val="20"/>
              </w:rPr>
              <w:t>.</w:t>
            </w:r>
          </w:p>
        </w:tc>
        <w:tc>
          <w:tcPr>
            <w:tcW w:w="2126" w:type="dxa"/>
          </w:tcPr>
          <w:p w14:paraId="59CAF13D" w14:textId="77777777" w:rsidR="0025083D" w:rsidRPr="000B1A43" w:rsidRDefault="0025083D" w:rsidP="006F2E07">
            <w:pPr>
              <w:rPr>
                <w:rFonts w:ascii="Arial" w:hAnsi="Arial" w:cs="Arial"/>
                <w:sz w:val="20"/>
                <w:szCs w:val="20"/>
              </w:rPr>
            </w:pPr>
            <w:r w:rsidRPr="000B1A43">
              <w:rPr>
                <w:rFonts w:ascii="Arial" w:hAnsi="Arial" w:cs="Arial"/>
                <w:sz w:val="20"/>
                <w:szCs w:val="20"/>
              </w:rPr>
              <w:t>AFICIO MPC305spf</w:t>
            </w:r>
          </w:p>
        </w:tc>
        <w:tc>
          <w:tcPr>
            <w:tcW w:w="3119" w:type="dxa"/>
          </w:tcPr>
          <w:p w14:paraId="5995A55F" w14:textId="7F712DD7" w:rsidR="0025083D" w:rsidRPr="000B1A43" w:rsidRDefault="00902731" w:rsidP="006F2E07">
            <w:pPr>
              <w:rPr>
                <w:rFonts w:ascii="Arial" w:hAnsi="Arial" w:cs="Arial"/>
                <w:sz w:val="20"/>
                <w:szCs w:val="20"/>
              </w:rPr>
            </w:pPr>
            <w:r>
              <w:rPr>
                <w:rFonts w:ascii="Arial" w:hAnsi="Arial" w:cs="Arial"/>
                <w:sz w:val="20"/>
                <w:szCs w:val="20"/>
              </w:rPr>
              <w:t xml:space="preserve">Budova ústredia NBS, Imricha Karvaša 1, Bratislava, </w:t>
            </w:r>
            <w:r w:rsidR="0025083D" w:rsidRPr="000B1A43">
              <w:rPr>
                <w:rFonts w:ascii="Arial" w:hAnsi="Arial" w:cs="Arial"/>
                <w:sz w:val="20"/>
                <w:szCs w:val="20"/>
              </w:rPr>
              <w:t>19</w:t>
            </w:r>
            <w:r>
              <w:rPr>
                <w:rFonts w:ascii="Arial" w:hAnsi="Arial" w:cs="Arial"/>
                <w:sz w:val="20"/>
                <w:szCs w:val="20"/>
              </w:rPr>
              <w:t xml:space="preserve"> NP, miestnosť č. </w:t>
            </w:r>
            <w:r w:rsidR="0025083D" w:rsidRPr="000B1A43">
              <w:rPr>
                <w:rFonts w:ascii="Arial" w:hAnsi="Arial" w:cs="Arial"/>
                <w:sz w:val="20"/>
                <w:szCs w:val="20"/>
              </w:rPr>
              <w:t>005</w:t>
            </w:r>
          </w:p>
        </w:tc>
        <w:tc>
          <w:tcPr>
            <w:tcW w:w="1559" w:type="dxa"/>
          </w:tcPr>
          <w:p w14:paraId="69AF4963" w14:textId="77777777" w:rsidR="0025083D" w:rsidRPr="000B1A43" w:rsidRDefault="0025083D" w:rsidP="006F2E07">
            <w:pPr>
              <w:rPr>
                <w:rFonts w:ascii="Arial" w:hAnsi="Arial" w:cs="Arial"/>
                <w:sz w:val="20"/>
                <w:szCs w:val="20"/>
              </w:rPr>
            </w:pPr>
            <w:r w:rsidRPr="000B1A43">
              <w:rPr>
                <w:rFonts w:ascii="Arial" w:hAnsi="Arial" w:cs="Arial"/>
                <w:sz w:val="20"/>
                <w:szCs w:val="20"/>
              </w:rPr>
              <w:t>W793P900777</w:t>
            </w:r>
          </w:p>
        </w:tc>
        <w:tc>
          <w:tcPr>
            <w:tcW w:w="1559" w:type="dxa"/>
          </w:tcPr>
          <w:p w14:paraId="049F39FA" w14:textId="77777777" w:rsidR="0025083D" w:rsidRPr="000B1A43" w:rsidRDefault="0025083D" w:rsidP="006F2E07">
            <w:pPr>
              <w:rPr>
                <w:rFonts w:ascii="Arial" w:hAnsi="Arial" w:cs="Arial"/>
                <w:sz w:val="20"/>
                <w:szCs w:val="20"/>
              </w:rPr>
            </w:pPr>
            <w:r w:rsidRPr="000B1A43">
              <w:rPr>
                <w:rFonts w:ascii="Arial" w:hAnsi="Arial" w:cs="Arial"/>
                <w:sz w:val="20"/>
                <w:szCs w:val="20"/>
              </w:rPr>
              <w:t>3.2014</w:t>
            </w:r>
          </w:p>
        </w:tc>
      </w:tr>
      <w:tr w:rsidR="0025083D" w:rsidRPr="00FA47B5" w14:paraId="1A2D3FD8" w14:textId="77777777" w:rsidTr="00E30EAA">
        <w:tc>
          <w:tcPr>
            <w:tcW w:w="568" w:type="dxa"/>
          </w:tcPr>
          <w:p w14:paraId="257DA313" w14:textId="77777777" w:rsidR="0025083D" w:rsidRPr="000B1A43" w:rsidRDefault="0025083D" w:rsidP="006F2E07">
            <w:pPr>
              <w:rPr>
                <w:rFonts w:ascii="Arial" w:hAnsi="Arial" w:cs="Arial"/>
                <w:sz w:val="20"/>
                <w:szCs w:val="20"/>
              </w:rPr>
            </w:pPr>
            <w:r>
              <w:rPr>
                <w:rFonts w:ascii="Arial" w:hAnsi="Arial" w:cs="Arial"/>
                <w:sz w:val="20"/>
                <w:szCs w:val="20"/>
              </w:rPr>
              <w:t>5</w:t>
            </w:r>
            <w:r w:rsidRPr="000B1A43">
              <w:rPr>
                <w:rFonts w:ascii="Arial" w:hAnsi="Arial" w:cs="Arial"/>
                <w:sz w:val="20"/>
                <w:szCs w:val="20"/>
              </w:rPr>
              <w:t>0</w:t>
            </w:r>
            <w:r>
              <w:rPr>
                <w:rFonts w:ascii="Arial" w:hAnsi="Arial" w:cs="Arial"/>
                <w:sz w:val="20"/>
                <w:szCs w:val="20"/>
              </w:rPr>
              <w:t>.</w:t>
            </w:r>
          </w:p>
        </w:tc>
        <w:tc>
          <w:tcPr>
            <w:tcW w:w="2126" w:type="dxa"/>
          </w:tcPr>
          <w:p w14:paraId="5FE5D1C3" w14:textId="77777777" w:rsidR="0025083D" w:rsidRPr="000B1A43" w:rsidRDefault="0025083D" w:rsidP="006F2E07">
            <w:pPr>
              <w:rPr>
                <w:rFonts w:ascii="Arial" w:hAnsi="Arial" w:cs="Arial"/>
                <w:sz w:val="20"/>
                <w:szCs w:val="20"/>
              </w:rPr>
            </w:pPr>
            <w:r w:rsidRPr="000B1A43">
              <w:rPr>
                <w:rFonts w:ascii="Arial" w:hAnsi="Arial" w:cs="Arial"/>
                <w:sz w:val="20"/>
                <w:szCs w:val="20"/>
              </w:rPr>
              <w:t>AFICIO MPC305spf</w:t>
            </w:r>
          </w:p>
        </w:tc>
        <w:tc>
          <w:tcPr>
            <w:tcW w:w="3119" w:type="dxa"/>
          </w:tcPr>
          <w:p w14:paraId="0EAD1915" w14:textId="785C385B" w:rsidR="0025083D" w:rsidRPr="000B1A43" w:rsidRDefault="00902731" w:rsidP="006F2E07">
            <w:pPr>
              <w:rPr>
                <w:rFonts w:ascii="Arial" w:hAnsi="Arial" w:cs="Arial"/>
                <w:sz w:val="20"/>
                <w:szCs w:val="20"/>
              </w:rPr>
            </w:pPr>
            <w:r>
              <w:rPr>
                <w:rFonts w:ascii="Arial" w:hAnsi="Arial" w:cs="Arial"/>
                <w:sz w:val="20"/>
                <w:szCs w:val="20"/>
              </w:rPr>
              <w:t xml:space="preserve">Budova ústredia NBS, Imricha Karvaša 1, Bratislava, </w:t>
            </w:r>
            <w:r w:rsidR="0025083D" w:rsidRPr="000B1A43">
              <w:rPr>
                <w:rFonts w:ascii="Arial" w:hAnsi="Arial" w:cs="Arial"/>
                <w:sz w:val="20"/>
                <w:szCs w:val="20"/>
              </w:rPr>
              <w:t>4</w:t>
            </w:r>
            <w:r>
              <w:rPr>
                <w:rFonts w:ascii="Arial" w:hAnsi="Arial" w:cs="Arial"/>
                <w:sz w:val="20"/>
                <w:szCs w:val="20"/>
              </w:rPr>
              <w:t xml:space="preserve"> NP, miestnosť č. </w:t>
            </w:r>
            <w:r w:rsidR="0025083D" w:rsidRPr="000B1A43">
              <w:rPr>
                <w:rFonts w:ascii="Arial" w:hAnsi="Arial" w:cs="Arial"/>
                <w:sz w:val="20"/>
                <w:szCs w:val="20"/>
              </w:rPr>
              <w:t>033</w:t>
            </w:r>
          </w:p>
        </w:tc>
        <w:tc>
          <w:tcPr>
            <w:tcW w:w="1559" w:type="dxa"/>
          </w:tcPr>
          <w:p w14:paraId="447CFB6D" w14:textId="77777777" w:rsidR="0025083D" w:rsidRPr="000B1A43" w:rsidRDefault="0025083D" w:rsidP="006F2E07">
            <w:pPr>
              <w:rPr>
                <w:rFonts w:ascii="Arial" w:hAnsi="Arial" w:cs="Arial"/>
                <w:sz w:val="20"/>
                <w:szCs w:val="20"/>
              </w:rPr>
            </w:pPr>
            <w:r w:rsidRPr="000B1A43">
              <w:rPr>
                <w:rFonts w:ascii="Arial" w:hAnsi="Arial" w:cs="Arial"/>
                <w:sz w:val="20"/>
                <w:szCs w:val="20"/>
              </w:rPr>
              <w:t>W793P900758</w:t>
            </w:r>
          </w:p>
        </w:tc>
        <w:tc>
          <w:tcPr>
            <w:tcW w:w="1559" w:type="dxa"/>
          </w:tcPr>
          <w:p w14:paraId="09C65EBD" w14:textId="77777777" w:rsidR="0025083D" w:rsidRPr="000B1A43" w:rsidRDefault="0025083D" w:rsidP="006F2E07">
            <w:pPr>
              <w:rPr>
                <w:rFonts w:ascii="Arial" w:hAnsi="Arial" w:cs="Arial"/>
                <w:sz w:val="20"/>
                <w:szCs w:val="20"/>
              </w:rPr>
            </w:pPr>
            <w:r w:rsidRPr="000B1A43">
              <w:rPr>
                <w:rFonts w:ascii="Arial" w:hAnsi="Arial" w:cs="Arial"/>
                <w:sz w:val="20"/>
                <w:szCs w:val="20"/>
              </w:rPr>
              <w:t>3.2014</w:t>
            </w:r>
          </w:p>
        </w:tc>
      </w:tr>
      <w:tr w:rsidR="0025083D" w:rsidRPr="00FA47B5" w14:paraId="39DE400E" w14:textId="77777777" w:rsidTr="00E30EAA">
        <w:tc>
          <w:tcPr>
            <w:tcW w:w="568" w:type="dxa"/>
          </w:tcPr>
          <w:p w14:paraId="54F70A5F" w14:textId="77777777" w:rsidR="0025083D" w:rsidRPr="000B1A43" w:rsidRDefault="0025083D" w:rsidP="006F2E07">
            <w:pPr>
              <w:rPr>
                <w:rFonts w:ascii="Arial" w:hAnsi="Arial" w:cs="Arial"/>
                <w:sz w:val="20"/>
                <w:szCs w:val="20"/>
              </w:rPr>
            </w:pPr>
            <w:r>
              <w:rPr>
                <w:rFonts w:ascii="Arial" w:hAnsi="Arial" w:cs="Arial"/>
                <w:sz w:val="20"/>
                <w:szCs w:val="20"/>
              </w:rPr>
              <w:t>5</w:t>
            </w:r>
            <w:r w:rsidRPr="000B1A43">
              <w:rPr>
                <w:rFonts w:ascii="Arial" w:hAnsi="Arial" w:cs="Arial"/>
                <w:sz w:val="20"/>
                <w:szCs w:val="20"/>
              </w:rPr>
              <w:t>1</w:t>
            </w:r>
            <w:r>
              <w:rPr>
                <w:rFonts w:ascii="Arial" w:hAnsi="Arial" w:cs="Arial"/>
                <w:sz w:val="20"/>
                <w:szCs w:val="20"/>
              </w:rPr>
              <w:t>.</w:t>
            </w:r>
          </w:p>
        </w:tc>
        <w:tc>
          <w:tcPr>
            <w:tcW w:w="2126" w:type="dxa"/>
          </w:tcPr>
          <w:p w14:paraId="2455D49A" w14:textId="77777777" w:rsidR="0025083D" w:rsidRPr="000B1A43" w:rsidRDefault="0025083D" w:rsidP="006F2E07">
            <w:pPr>
              <w:rPr>
                <w:rFonts w:ascii="Arial" w:hAnsi="Arial" w:cs="Arial"/>
                <w:sz w:val="20"/>
                <w:szCs w:val="20"/>
              </w:rPr>
            </w:pPr>
            <w:r w:rsidRPr="000B1A43">
              <w:rPr>
                <w:rFonts w:ascii="Arial" w:hAnsi="Arial" w:cs="Arial"/>
                <w:sz w:val="20"/>
                <w:szCs w:val="20"/>
              </w:rPr>
              <w:t>AFICIO MPC305spf</w:t>
            </w:r>
          </w:p>
        </w:tc>
        <w:tc>
          <w:tcPr>
            <w:tcW w:w="3119" w:type="dxa"/>
          </w:tcPr>
          <w:p w14:paraId="0BC9D59D" w14:textId="01A0DC3B" w:rsidR="0025083D" w:rsidRPr="000B1A43" w:rsidRDefault="00902731" w:rsidP="006F2E07">
            <w:pPr>
              <w:rPr>
                <w:rFonts w:ascii="Arial" w:hAnsi="Arial" w:cs="Arial"/>
                <w:sz w:val="20"/>
                <w:szCs w:val="20"/>
              </w:rPr>
            </w:pPr>
            <w:r>
              <w:rPr>
                <w:rFonts w:ascii="Arial" w:hAnsi="Arial" w:cs="Arial"/>
                <w:sz w:val="20"/>
                <w:szCs w:val="20"/>
              </w:rPr>
              <w:t xml:space="preserve">Budova ústredia NBS, Imricha Karvaša 1, Bratislava, </w:t>
            </w:r>
            <w:r w:rsidR="0025083D" w:rsidRPr="000B1A43">
              <w:rPr>
                <w:rFonts w:ascii="Arial" w:hAnsi="Arial" w:cs="Arial"/>
                <w:sz w:val="20"/>
                <w:szCs w:val="20"/>
              </w:rPr>
              <w:t>3</w:t>
            </w:r>
            <w:r>
              <w:rPr>
                <w:rFonts w:ascii="Arial" w:hAnsi="Arial" w:cs="Arial"/>
                <w:sz w:val="20"/>
                <w:szCs w:val="20"/>
              </w:rPr>
              <w:t xml:space="preserve"> NP, miestnosť č. </w:t>
            </w:r>
            <w:r w:rsidR="0025083D" w:rsidRPr="000B1A43">
              <w:rPr>
                <w:rFonts w:ascii="Arial" w:hAnsi="Arial" w:cs="Arial"/>
                <w:sz w:val="20"/>
                <w:szCs w:val="20"/>
              </w:rPr>
              <w:t>021</w:t>
            </w:r>
          </w:p>
        </w:tc>
        <w:tc>
          <w:tcPr>
            <w:tcW w:w="1559" w:type="dxa"/>
          </w:tcPr>
          <w:p w14:paraId="097041CE" w14:textId="77777777" w:rsidR="0025083D" w:rsidRPr="000B1A43" w:rsidRDefault="0025083D" w:rsidP="006F2E07">
            <w:pPr>
              <w:rPr>
                <w:rFonts w:ascii="Arial" w:hAnsi="Arial" w:cs="Arial"/>
                <w:sz w:val="20"/>
                <w:szCs w:val="20"/>
              </w:rPr>
            </w:pPr>
            <w:r w:rsidRPr="000B1A43">
              <w:rPr>
                <w:rFonts w:ascii="Arial" w:hAnsi="Arial" w:cs="Arial"/>
                <w:sz w:val="20"/>
                <w:szCs w:val="20"/>
              </w:rPr>
              <w:t>W793P900752</w:t>
            </w:r>
          </w:p>
        </w:tc>
        <w:tc>
          <w:tcPr>
            <w:tcW w:w="1559" w:type="dxa"/>
          </w:tcPr>
          <w:p w14:paraId="32993049" w14:textId="77777777" w:rsidR="0025083D" w:rsidRPr="000B1A43" w:rsidRDefault="0025083D" w:rsidP="006F2E07">
            <w:pPr>
              <w:rPr>
                <w:rFonts w:ascii="Arial" w:hAnsi="Arial" w:cs="Arial"/>
                <w:sz w:val="20"/>
                <w:szCs w:val="20"/>
              </w:rPr>
            </w:pPr>
            <w:r w:rsidRPr="000B1A43">
              <w:rPr>
                <w:rFonts w:ascii="Arial" w:hAnsi="Arial" w:cs="Arial"/>
                <w:sz w:val="20"/>
                <w:szCs w:val="20"/>
              </w:rPr>
              <w:t>3.2014</w:t>
            </w:r>
          </w:p>
        </w:tc>
      </w:tr>
      <w:tr w:rsidR="0025083D" w:rsidRPr="00FA47B5" w14:paraId="4E1B1B00" w14:textId="77777777" w:rsidTr="00E30EAA">
        <w:tc>
          <w:tcPr>
            <w:tcW w:w="568" w:type="dxa"/>
          </w:tcPr>
          <w:p w14:paraId="1E4C2344" w14:textId="77777777" w:rsidR="0025083D" w:rsidRPr="000B1A43" w:rsidRDefault="0025083D" w:rsidP="006F2E07">
            <w:pPr>
              <w:rPr>
                <w:rFonts w:ascii="Arial" w:hAnsi="Arial" w:cs="Arial"/>
                <w:sz w:val="20"/>
                <w:szCs w:val="20"/>
              </w:rPr>
            </w:pPr>
            <w:r>
              <w:rPr>
                <w:rFonts w:ascii="Arial" w:hAnsi="Arial" w:cs="Arial"/>
                <w:sz w:val="20"/>
                <w:szCs w:val="20"/>
              </w:rPr>
              <w:t>5</w:t>
            </w:r>
            <w:r w:rsidRPr="000B1A43">
              <w:rPr>
                <w:rFonts w:ascii="Arial" w:hAnsi="Arial" w:cs="Arial"/>
                <w:sz w:val="20"/>
                <w:szCs w:val="20"/>
              </w:rPr>
              <w:t>2</w:t>
            </w:r>
            <w:r>
              <w:rPr>
                <w:rFonts w:ascii="Arial" w:hAnsi="Arial" w:cs="Arial"/>
                <w:sz w:val="20"/>
                <w:szCs w:val="20"/>
              </w:rPr>
              <w:t>.</w:t>
            </w:r>
          </w:p>
        </w:tc>
        <w:tc>
          <w:tcPr>
            <w:tcW w:w="2126" w:type="dxa"/>
          </w:tcPr>
          <w:p w14:paraId="69F1BACC" w14:textId="77777777" w:rsidR="0025083D" w:rsidRPr="000B1A43" w:rsidRDefault="0025083D" w:rsidP="006F2E07">
            <w:pPr>
              <w:rPr>
                <w:rFonts w:ascii="Arial" w:hAnsi="Arial" w:cs="Arial"/>
                <w:sz w:val="20"/>
                <w:szCs w:val="20"/>
              </w:rPr>
            </w:pPr>
            <w:r w:rsidRPr="000B1A43">
              <w:rPr>
                <w:rFonts w:ascii="Arial" w:hAnsi="Arial" w:cs="Arial"/>
                <w:sz w:val="20"/>
                <w:szCs w:val="20"/>
              </w:rPr>
              <w:t>AFICIO MPC305spf</w:t>
            </w:r>
          </w:p>
        </w:tc>
        <w:tc>
          <w:tcPr>
            <w:tcW w:w="3119" w:type="dxa"/>
          </w:tcPr>
          <w:p w14:paraId="79980ECE" w14:textId="096491A8" w:rsidR="0025083D" w:rsidRPr="000B1A43" w:rsidRDefault="001C3A12" w:rsidP="006F2E07">
            <w:pPr>
              <w:rPr>
                <w:rFonts w:ascii="Arial" w:hAnsi="Arial" w:cs="Arial"/>
                <w:sz w:val="20"/>
                <w:szCs w:val="20"/>
              </w:rPr>
            </w:pPr>
            <w:r>
              <w:rPr>
                <w:rFonts w:ascii="Arial" w:hAnsi="Arial" w:cs="Arial"/>
                <w:sz w:val="20"/>
                <w:szCs w:val="20"/>
              </w:rPr>
              <w:t xml:space="preserve">Budova ústredia NBS, Imricha Karvaša 1, Bratislava, </w:t>
            </w:r>
            <w:r w:rsidR="0025083D" w:rsidRPr="000B1A43">
              <w:rPr>
                <w:rFonts w:ascii="Arial" w:hAnsi="Arial" w:cs="Arial"/>
                <w:sz w:val="20"/>
                <w:szCs w:val="20"/>
              </w:rPr>
              <w:t>3</w:t>
            </w:r>
            <w:r>
              <w:rPr>
                <w:rFonts w:ascii="Arial" w:hAnsi="Arial" w:cs="Arial"/>
                <w:sz w:val="20"/>
                <w:szCs w:val="20"/>
              </w:rPr>
              <w:t xml:space="preserve"> NP, miestnosť č. </w:t>
            </w:r>
            <w:r w:rsidR="0025083D" w:rsidRPr="000B1A43">
              <w:rPr>
                <w:rFonts w:ascii="Arial" w:hAnsi="Arial" w:cs="Arial"/>
                <w:sz w:val="20"/>
                <w:szCs w:val="20"/>
              </w:rPr>
              <w:t>042</w:t>
            </w:r>
          </w:p>
        </w:tc>
        <w:tc>
          <w:tcPr>
            <w:tcW w:w="1559" w:type="dxa"/>
          </w:tcPr>
          <w:p w14:paraId="27D76925" w14:textId="77777777" w:rsidR="0025083D" w:rsidRPr="000B1A43" w:rsidRDefault="0025083D" w:rsidP="006F2E07">
            <w:pPr>
              <w:rPr>
                <w:rFonts w:ascii="Arial" w:hAnsi="Arial" w:cs="Arial"/>
                <w:sz w:val="20"/>
                <w:szCs w:val="20"/>
              </w:rPr>
            </w:pPr>
            <w:r w:rsidRPr="000B1A43">
              <w:rPr>
                <w:rFonts w:ascii="Arial" w:hAnsi="Arial" w:cs="Arial"/>
                <w:sz w:val="20"/>
                <w:szCs w:val="20"/>
              </w:rPr>
              <w:t>W793P900771</w:t>
            </w:r>
          </w:p>
        </w:tc>
        <w:tc>
          <w:tcPr>
            <w:tcW w:w="1559" w:type="dxa"/>
          </w:tcPr>
          <w:p w14:paraId="0DE966D8" w14:textId="77777777" w:rsidR="0025083D" w:rsidRPr="000B1A43" w:rsidRDefault="0025083D" w:rsidP="006F2E07">
            <w:pPr>
              <w:rPr>
                <w:rFonts w:ascii="Arial" w:hAnsi="Arial" w:cs="Arial"/>
                <w:sz w:val="20"/>
                <w:szCs w:val="20"/>
              </w:rPr>
            </w:pPr>
            <w:r w:rsidRPr="000B1A43">
              <w:rPr>
                <w:rFonts w:ascii="Arial" w:hAnsi="Arial" w:cs="Arial"/>
                <w:sz w:val="20"/>
                <w:szCs w:val="20"/>
              </w:rPr>
              <w:t>3.2014</w:t>
            </w:r>
          </w:p>
        </w:tc>
      </w:tr>
      <w:tr w:rsidR="0025083D" w:rsidRPr="00FA47B5" w14:paraId="7A96D45A" w14:textId="77777777" w:rsidTr="00E30EAA">
        <w:tc>
          <w:tcPr>
            <w:tcW w:w="568" w:type="dxa"/>
          </w:tcPr>
          <w:p w14:paraId="00E7A120" w14:textId="77777777" w:rsidR="0025083D" w:rsidRPr="000B1A43" w:rsidRDefault="0025083D" w:rsidP="006F2E07">
            <w:pPr>
              <w:rPr>
                <w:rFonts w:ascii="Arial" w:hAnsi="Arial" w:cs="Arial"/>
                <w:sz w:val="20"/>
                <w:szCs w:val="20"/>
              </w:rPr>
            </w:pPr>
            <w:r>
              <w:rPr>
                <w:rFonts w:ascii="Arial" w:hAnsi="Arial" w:cs="Arial"/>
                <w:sz w:val="20"/>
                <w:szCs w:val="20"/>
              </w:rPr>
              <w:lastRenderedPageBreak/>
              <w:t>5</w:t>
            </w:r>
            <w:r w:rsidRPr="000B1A43">
              <w:rPr>
                <w:rFonts w:ascii="Arial" w:hAnsi="Arial" w:cs="Arial"/>
                <w:sz w:val="20"/>
                <w:szCs w:val="20"/>
              </w:rPr>
              <w:t>3</w:t>
            </w:r>
            <w:r>
              <w:rPr>
                <w:rFonts w:ascii="Arial" w:hAnsi="Arial" w:cs="Arial"/>
                <w:sz w:val="20"/>
                <w:szCs w:val="20"/>
              </w:rPr>
              <w:t>.</w:t>
            </w:r>
          </w:p>
        </w:tc>
        <w:tc>
          <w:tcPr>
            <w:tcW w:w="2126" w:type="dxa"/>
          </w:tcPr>
          <w:p w14:paraId="511CFF19" w14:textId="77777777" w:rsidR="0025083D" w:rsidRPr="000B1A43" w:rsidRDefault="0025083D" w:rsidP="006F2E07">
            <w:pPr>
              <w:rPr>
                <w:rFonts w:ascii="Arial" w:hAnsi="Arial" w:cs="Arial"/>
                <w:sz w:val="20"/>
                <w:szCs w:val="20"/>
              </w:rPr>
            </w:pPr>
            <w:r w:rsidRPr="000B1A43">
              <w:rPr>
                <w:rFonts w:ascii="Arial" w:hAnsi="Arial" w:cs="Arial"/>
                <w:sz w:val="20"/>
                <w:szCs w:val="20"/>
              </w:rPr>
              <w:t>AFICIO MP 4002</w:t>
            </w:r>
          </w:p>
        </w:tc>
        <w:tc>
          <w:tcPr>
            <w:tcW w:w="3119" w:type="dxa"/>
          </w:tcPr>
          <w:p w14:paraId="60733DF2" w14:textId="3AAC1C3F" w:rsidR="0025083D" w:rsidRPr="000B1A43" w:rsidRDefault="00F40B7C" w:rsidP="006F2E07">
            <w:pPr>
              <w:rPr>
                <w:rFonts w:ascii="Arial" w:hAnsi="Arial" w:cs="Arial"/>
                <w:sz w:val="20"/>
                <w:szCs w:val="20"/>
              </w:rPr>
            </w:pPr>
            <w:r>
              <w:rPr>
                <w:rFonts w:ascii="Arial" w:hAnsi="Arial" w:cs="Arial"/>
                <w:sz w:val="20"/>
                <w:szCs w:val="20"/>
              </w:rPr>
              <w:t xml:space="preserve">Budova ústredia NBS, Imricha Karvaša 1, Bratislava, </w:t>
            </w:r>
            <w:r w:rsidR="0025083D" w:rsidRPr="000B1A43">
              <w:rPr>
                <w:rFonts w:ascii="Arial" w:hAnsi="Arial" w:cs="Arial"/>
                <w:sz w:val="20"/>
                <w:szCs w:val="20"/>
              </w:rPr>
              <w:t>3</w:t>
            </w:r>
            <w:r>
              <w:rPr>
                <w:rFonts w:ascii="Arial" w:hAnsi="Arial" w:cs="Arial"/>
                <w:sz w:val="20"/>
                <w:szCs w:val="20"/>
              </w:rPr>
              <w:t xml:space="preserve"> NP, miestnosť č. </w:t>
            </w:r>
            <w:r w:rsidR="0025083D" w:rsidRPr="000B1A43">
              <w:rPr>
                <w:rFonts w:ascii="Arial" w:hAnsi="Arial" w:cs="Arial"/>
                <w:sz w:val="20"/>
                <w:szCs w:val="20"/>
              </w:rPr>
              <w:t>024</w:t>
            </w:r>
          </w:p>
        </w:tc>
        <w:tc>
          <w:tcPr>
            <w:tcW w:w="1559" w:type="dxa"/>
          </w:tcPr>
          <w:p w14:paraId="17C4CC6F" w14:textId="77777777" w:rsidR="0025083D" w:rsidRPr="000B1A43" w:rsidRDefault="0025083D" w:rsidP="006F2E07">
            <w:pPr>
              <w:rPr>
                <w:rFonts w:ascii="Arial" w:hAnsi="Arial" w:cs="Arial"/>
                <w:sz w:val="20"/>
                <w:szCs w:val="20"/>
              </w:rPr>
            </w:pPr>
            <w:r w:rsidRPr="000B1A43">
              <w:rPr>
                <w:rFonts w:ascii="Arial" w:hAnsi="Arial" w:cs="Arial"/>
                <w:sz w:val="20"/>
                <w:szCs w:val="20"/>
              </w:rPr>
              <w:t>W523JC00353</w:t>
            </w:r>
          </w:p>
        </w:tc>
        <w:tc>
          <w:tcPr>
            <w:tcW w:w="1559" w:type="dxa"/>
          </w:tcPr>
          <w:p w14:paraId="73E385F4" w14:textId="77777777" w:rsidR="0025083D" w:rsidRPr="000B1A43" w:rsidRDefault="0025083D" w:rsidP="006F2E07">
            <w:pPr>
              <w:rPr>
                <w:rFonts w:ascii="Arial" w:hAnsi="Arial" w:cs="Arial"/>
                <w:sz w:val="20"/>
                <w:szCs w:val="20"/>
              </w:rPr>
            </w:pPr>
            <w:r w:rsidRPr="000B1A43">
              <w:rPr>
                <w:rFonts w:ascii="Arial" w:hAnsi="Arial" w:cs="Arial"/>
                <w:sz w:val="20"/>
                <w:szCs w:val="20"/>
              </w:rPr>
              <w:t>3.2014</w:t>
            </w:r>
          </w:p>
        </w:tc>
      </w:tr>
      <w:tr w:rsidR="0025083D" w:rsidRPr="00FA47B5" w14:paraId="66BE32EA" w14:textId="77777777" w:rsidTr="00E30EAA">
        <w:tc>
          <w:tcPr>
            <w:tcW w:w="568" w:type="dxa"/>
          </w:tcPr>
          <w:p w14:paraId="075D847F" w14:textId="77777777" w:rsidR="0025083D" w:rsidRPr="000B1A43" w:rsidRDefault="0025083D" w:rsidP="006F2E07">
            <w:pPr>
              <w:rPr>
                <w:rFonts w:ascii="Arial" w:hAnsi="Arial" w:cs="Arial"/>
                <w:sz w:val="20"/>
                <w:szCs w:val="20"/>
              </w:rPr>
            </w:pPr>
            <w:r>
              <w:rPr>
                <w:rFonts w:ascii="Arial" w:hAnsi="Arial" w:cs="Arial"/>
                <w:sz w:val="20"/>
                <w:szCs w:val="20"/>
              </w:rPr>
              <w:t>5</w:t>
            </w:r>
            <w:r w:rsidRPr="000B1A43">
              <w:rPr>
                <w:rFonts w:ascii="Arial" w:hAnsi="Arial" w:cs="Arial"/>
                <w:sz w:val="20"/>
                <w:szCs w:val="20"/>
              </w:rPr>
              <w:t>4</w:t>
            </w:r>
            <w:r>
              <w:rPr>
                <w:rFonts w:ascii="Arial" w:hAnsi="Arial" w:cs="Arial"/>
                <w:sz w:val="20"/>
                <w:szCs w:val="20"/>
              </w:rPr>
              <w:t>.</w:t>
            </w:r>
          </w:p>
        </w:tc>
        <w:tc>
          <w:tcPr>
            <w:tcW w:w="2126" w:type="dxa"/>
          </w:tcPr>
          <w:p w14:paraId="29B0C318" w14:textId="77777777" w:rsidR="0025083D" w:rsidRPr="000B1A43" w:rsidRDefault="0025083D" w:rsidP="006F2E07">
            <w:pPr>
              <w:rPr>
                <w:rFonts w:ascii="Arial" w:hAnsi="Arial" w:cs="Arial"/>
                <w:sz w:val="20"/>
                <w:szCs w:val="20"/>
              </w:rPr>
            </w:pPr>
            <w:r w:rsidRPr="000B1A43">
              <w:rPr>
                <w:rFonts w:ascii="Arial" w:hAnsi="Arial" w:cs="Arial"/>
                <w:sz w:val="20"/>
                <w:szCs w:val="20"/>
              </w:rPr>
              <w:t>AFICIO MP 4002</w:t>
            </w:r>
          </w:p>
        </w:tc>
        <w:tc>
          <w:tcPr>
            <w:tcW w:w="3119" w:type="dxa"/>
          </w:tcPr>
          <w:p w14:paraId="7D394A14" w14:textId="4775EA75" w:rsidR="0025083D" w:rsidRPr="000B1A43" w:rsidRDefault="00F40B7C" w:rsidP="006F2E07">
            <w:pPr>
              <w:rPr>
                <w:rFonts w:ascii="Arial" w:hAnsi="Arial" w:cs="Arial"/>
                <w:sz w:val="20"/>
                <w:szCs w:val="20"/>
              </w:rPr>
            </w:pPr>
            <w:r>
              <w:rPr>
                <w:rFonts w:ascii="Arial" w:hAnsi="Arial" w:cs="Arial"/>
                <w:sz w:val="20"/>
                <w:szCs w:val="20"/>
              </w:rPr>
              <w:t xml:space="preserve">Budova ústredia NBS, Imricha Karvaša 1, Bratislava, </w:t>
            </w:r>
            <w:r w:rsidR="0025083D" w:rsidRPr="000B1A43">
              <w:rPr>
                <w:rFonts w:ascii="Arial" w:hAnsi="Arial" w:cs="Arial"/>
                <w:sz w:val="20"/>
                <w:szCs w:val="20"/>
              </w:rPr>
              <w:t>1.PP - archív</w:t>
            </w:r>
          </w:p>
        </w:tc>
        <w:tc>
          <w:tcPr>
            <w:tcW w:w="1559" w:type="dxa"/>
          </w:tcPr>
          <w:p w14:paraId="23BBC676" w14:textId="77777777" w:rsidR="0025083D" w:rsidRPr="000B1A43" w:rsidRDefault="0025083D" w:rsidP="006F2E07">
            <w:pPr>
              <w:rPr>
                <w:rFonts w:ascii="Arial" w:hAnsi="Arial" w:cs="Arial"/>
                <w:sz w:val="20"/>
                <w:szCs w:val="20"/>
              </w:rPr>
            </w:pPr>
            <w:r w:rsidRPr="000B1A43">
              <w:rPr>
                <w:rFonts w:ascii="Arial" w:hAnsi="Arial" w:cs="Arial"/>
                <w:sz w:val="20"/>
                <w:szCs w:val="20"/>
              </w:rPr>
              <w:t>W524J100005</w:t>
            </w:r>
          </w:p>
        </w:tc>
        <w:tc>
          <w:tcPr>
            <w:tcW w:w="1559" w:type="dxa"/>
          </w:tcPr>
          <w:p w14:paraId="75B974AE" w14:textId="77777777" w:rsidR="0025083D" w:rsidRPr="000B1A43" w:rsidRDefault="0025083D" w:rsidP="006F2E07">
            <w:pPr>
              <w:rPr>
                <w:rFonts w:ascii="Arial" w:hAnsi="Arial" w:cs="Arial"/>
                <w:sz w:val="20"/>
                <w:szCs w:val="20"/>
              </w:rPr>
            </w:pPr>
            <w:r w:rsidRPr="000B1A43">
              <w:rPr>
                <w:rFonts w:ascii="Arial" w:hAnsi="Arial" w:cs="Arial"/>
                <w:sz w:val="20"/>
                <w:szCs w:val="20"/>
              </w:rPr>
              <w:t>3.2014</w:t>
            </w:r>
          </w:p>
        </w:tc>
      </w:tr>
      <w:tr w:rsidR="0025083D" w:rsidRPr="00FA47B5" w14:paraId="4B7DA44D" w14:textId="77777777" w:rsidTr="00E30EAA">
        <w:tc>
          <w:tcPr>
            <w:tcW w:w="568" w:type="dxa"/>
          </w:tcPr>
          <w:p w14:paraId="29B43704" w14:textId="77777777" w:rsidR="0025083D" w:rsidRPr="000B1A43" w:rsidRDefault="0025083D" w:rsidP="006F2E07">
            <w:pPr>
              <w:rPr>
                <w:rFonts w:ascii="Arial" w:hAnsi="Arial" w:cs="Arial"/>
                <w:sz w:val="20"/>
                <w:szCs w:val="20"/>
              </w:rPr>
            </w:pPr>
            <w:r>
              <w:rPr>
                <w:rFonts w:ascii="Arial" w:hAnsi="Arial" w:cs="Arial"/>
                <w:sz w:val="20"/>
                <w:szCs w:val="20"/>
              </w:rPr>
              <w:t>5</w:t>
            </w:r>
            <w:r w:rsidRPr="000B1A43">
              <w:rPr>
                <w:rFonts w:ascii="Arial" w:hAnsi="Arial" w:cs="Arial"/>
                <w:sz w:val="20"/>
                <w:szCs w:val="20"/>
              </w:rPr>
              <w:t>5</w:t>
            </w:r>
            <w:r>
              <w:rPr>
                <w:rFonts w:ascii="Arial" w:hAnsi="Arial" w:cs="Arial"/>
                <w:sz w:val="20"/>
                <w:szCs w:val="20"/>
              </w:rPr>
              <w:t>.</w:t>
            </w:r>
          </w:p>
        </w:tc>
        <w:tc>
          <w:tcPr>
            <w:tcW w:w="2126" w:type="dxa"/>
          </w:tcPr>
          <w:p w14:paraId="01AF5F89" w14:textId="77777777" w:rsidR="0025083D" w:rsidRPr="000B1A43" w:rsidRDefault="0025083D" w:rsidP="006F2E07">
            <w:pPr>
              <w:rPr>
                <w:rFonts w:ascii="Arial" w:hAnsi="Arial" w:cs="Arial"/>
                <w:sz w:val="20"/>
                <w:szCs w:val="20"/>
              </w:rPr>
            </w:pPr>
            <w:r w:rsidRPr="000B1A43">
              <w:rPr>
                <w:rFonts w:ascii="Arial" w:hAnsi="Arial" w:cs="Arial"/>
                <w:sz w:val="20"/>
                <w:szCs w:val="20"/>
              </w:rPr>
              <w:t>AFICIO MP 4002</w:t>
            </w:r>
          </w:p>
        </w:tc>
        <w:tc>
          <w:tcPr>
            <w:tcW w:w="3119" w:type="dxa"/>
          </w:tcPr>
          <w:p w14:paraId="3FF0BE65" w14:textId="7B439D17" w:rsidR="0025083D" w:rsidRPr="000B1A43" w:rsidRDefault="00F40B7C" w:rsidP="006F2E07">
            <w:pPr>
              <w:rPr>
                <w:rFonts w:ascii="Arial" w:hAnsi="Arial" w:cs="Arial"/>
                <w:sz w:val="20"/>
                <w:szCs w:val="20"/>
              </w:rPr>
            </w:pPr>
            <w:r>
              <w:rPr>
                <w:rFonts w:ascii="Arial" w:hAnsi="Arial" w:cs="Arial"/>
                <w:sz w:val="20"/>
                <w:szCs w:val="20"/>
              </w:rPr>
              <w:t xml:space="preserve">Budova ústredia NBS, Imricha Karvaša 1, Bratislava, </w:t>
            </w:r>
            <w:r w:rsidR="0025083D" w:rsidRPr="000B1A43">
              <w:rPr>
                <w:rFonts w:ascii="Arial" w:hAnsi="Arial" w:cs="Arial"/>
                <w:sz w:val="20"/>
                <w:szCs w:val="20"/>
              </w:rPr>
              <w:t>2</w:t>
            </w:r>
            <w:r>
              <w:rPr>
                <w:rFonts w:ascii="Arial" w:hAnsi="Arial" w:cs="Arial"/>
                <w:sz w:val="20"/>
                <w:szCs w:val="20"/>
              </w:rPr>
              <w:t xml:space="preserve"> NP, miestnosť č. </w:t>
            </w:r>
            <w:r w:rsidR="0025083D" w:rsidRPr="000B1A43">
              <w:rPr>
                <w:rFonts w:ascii="Arial" w:hAnsi="Arial" w:cs="Arial"/>
                <w:sz w:val="20"/>
                <w:szCs w:val="20"/>
              </w:rPr>
              <w:t>044</w:t>
            </w:r>
          </w:p>
        </w:tc>
        <w:tc>
          <w:tcPr>
            <w:tcW w:w="1559" w:type="dxa"/>
          </w:tcPr>
          <w:p w14:paraId="4EDC5A1F" w14:textId="77777777" w:rsidR="0025083D" w:rsidRPr="000B1A43" w:rsidRDefault="0025083D" w:rsidP="006F2E07">
            <w:pPr>
              <w:rPr>
                <w:rFonts w:ascii="Arial" w:hAnsi="Arial" w:cs="Arial"/>
                <w:sz w:val="20"/>
                <w:szCs w:val="20"/>
              </w:rPr>
            </w:pPr>
            <w:r w:rsidRPr="000B1A43">
              <w:rPr>
                <w:rFonts w:ascii="Arial" w:hAnsi="Arial" w:cs="Arial"/>
                <w:sz w:val="20"/>
                <w:szCs w:val="20"/>
              </w:rPr>
              <w:t>W524J300141</w:t>
            </w:r>
          </w:p>
        </w:tc>
        <w:tc>
          <w:tcPr>
            <w:tcW w:w="1559" w:type="dxa"/>
          </w:tcPr>
          <w:p w14:paraId="767A4388" w14:textId="77777777" w:rsidR="0025083D" w:rsidRPr="000B1A43" w:rsidRDefault="0025083D" w:rsidP="006F2E07">
            <w:pPr>
              <w:rPr>
                <w:rFonts w:ascii="Arial" w:hAnsi="Arial" w:cs="Arial"/>
                <w:sz w:val="20"/>
                <w:szCs w:val="20"/>
              </w:rPr>
            </w:pPr>
            <w:r w:rsidRPr="000B1A43">
              <w:rPr>
                <w:rFonts w:ascii="Arial" w:hAnsi="Arial" w:cs="Arial"/>
                <w:sz w:val="20"/>
                <w:szCs w:val="20"/>
              </w:rPr>
              <w:t>3.2014</w:t>
            </w:r>
          </w:p>
        </w:tc>
      </w:tr>
      <w:tr w:rsidR="0025083D" w:rsidRPr="00FA47B5" w14:paraId="325F308B" w14:textId="77777777" w:rsidTr="00E30EAA">
        <w:tc>
          <w:tcPr>
            <w:tcW w:w="568" w:type="dxa"/>
          </w:tcPr>
          <w:p w14:paraId="2E150D64" w14:textId="77777777" w:rsidR="0025083D" w:rsidRPr="000B1A43" w:rsidRDefault="0025083D" w:rsidP="006F2E07">
            <w:pPr>
              <w:rPr>
                <w:rFonts w:ascii="Arial" w:hAnsi="Arial" w:cs="Arial"/>
                <w:sz w:val="20"/>
                <w:szCs w:val="20"/>
              </w:rPr>
            </w:pPr>
            <w:r>
              <w:rPr>
                <w:rFonts w:ascii="Arial" w:hAnsi="Arial" w:cs="Arial"/>
                <w:sz w:val="20"/>
                <w:szCs w:val="20"/>
              </w:rPr>
              <w:t>5</w:t>
            </w:r>
            <w:r w:rsidRPr="000B1A43">
              <w:rPr>
                <w:rFonts w:ascii="Arial" w:hAnsi="Arial" w:cs="Arial"/>
                <w:sz w:val="20"/>
                <w:szCs w:val="20"/>
              </w:rPr>
              <w:t>6</w:t>
            </w:r>
            <w:r>
              <w:rPr>
                <w:rFonts w:ascii="Arial" w:hAnsi="Arial" w:cs="Arial"/>
                <w:sz w:val="20"/>
                <w:szCs w:val="20"/>
              </w:rPr>
              <w:t>.</w:t>
            </w:r>
          </w:p>
        </w:tc>
        <w:tc>
          <w:tcPr>
            <w:tcW w:w="2126" w:type="dxa"/>
          </w:tcPr>
          <w:p w14:paraId="78AF92FC" w14:textId="77777777" w:rsidR="0025083D" w:rsidRPr="000B1A43" w:rsidRDefault="0025083D" w:rsidP="006F2E07">
            <w:pPr>
              <w:rPr>
                <w:rFonts w:ascii="Arial" w:hAnsi="Arial" w:cs="Arial"/>
                <w:sz w:val="20"/>
                <w:szCs w:val="20"/>
              </w:rPr>
            </w:pPr>
            <w:r w:rsidRPr="000B1A43">
              <w:rPr>
                <w:rFonts w:ascii="Arial" w:hAnsi="Arial" w:cs="Arial"/>
                <w:sz w:val="20"/>
                <w:szCs w:val="20"/>
              </w:rPr>
              <w:t>AFICIO MPC305spf</w:t>
            </w:r>
          </w:p>
        </w:tc>
        <w:tc>
          <w:tcPr>
            <w:tcW w:w="3119" w:type="dxa"/>
          </w:tcPr>
          <w:p w14:paraId="02A6CFB4" w14:textId="6CBE87F5" w:rsidR="0025083D" w:rsidRPr="001E10F7" w:rsidRDefault="0069315A" w:rsidP="00372651">
            <w:pPr>
              <w:rPr>
                <w:rFonts w:ascii="Arial" w:hAnsi="Arial" w:cs="Arial"/>
                <w:sz w:val="20"/>
                <w:szCs w:val="20"/>
              </w:rPr>
            </w:pPr>
            <w:r w:rsidRPr="00E30EAA">
              <w:rPr>
                <w:rFonts w:ascii="Arial" w:hAnsi="Arial" w:cs="Arial"/>
                <w:sz w:val="20"/>
                <w:szCs w:val="20"/>
              </w:rPr>
              <w:t>NBS – Múzeum mincí a medailí, Štefánikovo nám. 11/21, Kremnica</w:t>
            </w:r>
            <w:r w:rsidR="00D63587">
              <w:rPr>
                <w:rFonts w:ascii="Arial" w:hAnsi="Arial" w:cs="Arial"/>
                <w:sz w:val="20"/>
                <w:szCs w:val="20"/>
              </w:rPr>
              <w:t>, miestnosť S/chodba</w:t>
            </w:r>
          </w:p>
        </w:tc>
        <w:tc>
          <w:tcPr>
            <w:tcW w:w="1559" w:type="dxa"/>
          </w:tcPr>
          <w:p w14:paraId="061C79A8" w14:textId="77777777" w:rsidR="0025083D" w:rsidRPr="000B1A43" w:rsidRDefault="0025083D" w:rsidP="006F2E07">
            <w:pPr>
              <w:rPr>
                <w:rFonts w:ascii="Arial" w:hAnsi="Arial" w:cs="Arial"/>
                <w:sz w:val="20"/>
                <w:szCs w:val="20"/>
              </w:rPr>
            </w:pPr>
            <w:r w:rsidRPr="000B1A43">
              <w:rPr>
                <w:rFonts w:ascii="Arial" w:hAnsi="Arial" w:cs="Arial"/>
                <w:sz w:val="20"/>
                <w:szCs w:val="20"/>
              </w:rPr>
              <w:t>W793PA00559</w:t>
            </w:r>
          </w:p>
        </w:tc>
        <w:tc>
          <w:tcPr>
            <w:tcW w:w="1559" w:type="dxa"/>
          </w:tcPr>
          <w:p w14:paraId="0D73E685" w14:textId="77777777" w:rsidR="0025083D" w:rsidRPr="000B1A43" w:rsidRDefault="0025083D" w:rsidP="006F2E07">
            <w:pPr>
              <w:rPr>
                <w:rFonts w:ascii="Arial" w:hAnsi="Arial" w:cs="Arial"/>
                <w:sz w:val="20"/>
                <w:szCs w:val="20"/>
              </w:rPr>
            </w:pPr>
            <w:r w:rsidRPr="000B1A43">
              <w:rPr>
                <w:rFonts w:ascii="Arial" w:hAnsi="Arial" w:cs="Arial"/>
                <w:sz w:val="20"/>
                <w:szCs w:val="20"/>
              </w:rPr>
              <w:t>3.2014</w:t>
            </w:r>
          </w:p>
        </w:tc>
      </w:tr>
      <w:tr w:rsidR="0025083D" w:rsidRPr="00FA47B5" w14:paraId="329B7F4A" w14:textId="77777777" w:rsidTr="00E30EAA">
        <w:tc>
          <w:tcPr>
            <w:tcW w:w="568" w:type="dxa"/>
          </w:tcPr>
          <w:p w14:paraId="08D60F21" w14:textId="77777777" w:rsidR="0025083D" w:rsidRPr="000B1A43" w:rsidRDefault="0025083D" w:rsidP="006F2E07">
            <w:pPr>
              <w:rPr>
                <w:rFonts w:ascii="Arial" w:hAnsi="Arial" w:cs="Arial"/>
                <w:sz w:val="20"/>
                <w:szCs w:val="20"/>
              </w:rPr>
            </w:pPr>
            <w:r>
              <w:rPr>
                <w:rFonts w:ascii="Arial" w:hAnsi="Arial" w:cs="Arial"/>
                <w:sz w:val="20"/>
                <w:szCs w:val="20"/>
              </w:rPr>
              <w:t>5</w:t>
            </w:r>
            <w:r w:rsidRPr="000B1A43">
              <w:rPr>
                <w:rFonts w:ascii="Arial" w:hAnsi="Arial" w:cs="Arial"/>
                <w:sz w:val="20"/>
                <w:szCs w:val="20"/>
              </w:rPr>
              <w:t>7</w:t>
            </w:r>
            <w:r>
              <w:rPr>
                <w:rFonts w:ascii="Arial" w:hAnsi="Arial" w:cs="Arial"/>
                <w:sz w:val="20"/>
                <w:szCs w:val="20"/>
              </w:rPr>
              <w:t>.</w:t>
            </w:r>
          </w:p>
        </w:tc>
        <w:tc>
          <w:tcPr>
            <w:tcW w:w="2126" w:type="dxa"/>
          </w:tcPr>
          <w:p w14:paraId="170F152C" w14:textId="77777777" w:rsidR="0025083D" w:rsidRPr="000B1A43" w:rsidRDefault="0025083D" w:rsidP="006F2E07">
            <w:pPr>
              <w:rPr>
                <w:rFonts w:ascii="Arial" w:hAnsi="Arial" w:cs="Arial"/>
                <w:sz w:val="20"/>
                <w:szCs w:val="20"/>
              </w:rPr>
            </w:pPr>
            <w:r w:rsidRPr="000B1A43">
              <w:rPr>
                <w:rFonts w:ascii="Arial" w:hAnsi="Arial" w:cs="Arial"/>
                <w:sz w:val="20"/>
                <w:szCs w:val="20"/>
              </w:rPr>
              <w:t>AFICIO MPC3503</w:t>
            </w:r>
          </w:p>
        </w:tc>
        <w:tc>
          <w:tcPr>
            <w:tcW w:w="3119" w:type="dxa"/>
          </w:tcPr>
          <w:p w14:paraId="38ABE498" w14:textId="472361E6" w:rsidR="0025083D" w:rsidRPr="000B1A43" w:rsidRDefault="00F40B7C" w:rsidP="006F2E07">
            <w:pPr>
              <w:rPr>
                <w:rFonts w:ascii="Arial" w:hAnsi="Arial" w:cs="Arial"/>
                <w:sz w:val="20"/>
                <w:szCs w:val="20"/>
              </w:rPr>
            </w:pPr>
            <w:r>
              <w:rPr>
                <w:rFonts w:ascii="Arial" w:hAnsi="Arial" w:cs="Arial"/>
                <w:sz w:val="20"/>
                <w:szCs w:val="20"/>
              </w:rPr>
              <w:t xml:space="preserve">Budova ústredia NBS, Imricha Karvaša 1, Bratislava, </w:t>
            </w:r>
            <w:r w:rsidR="0025083D" w:rsidRPr="000B1A43">
              <w:rPr>
                <w:rFonts w:ascii="Arial" w:hAnsi="Arial" w:cs="Arial"/>
                <w:sz w:val="20"/>
                <w:szCs w:val="20"/>
              </w:rPr>
              <w:t>4</w:t>
            </w:r>
            <w:r>
              <w:rPr>
                <w:rFonts w:ascii="Arial" w:hAnsi="Arial" w:cs="Arial"/>
                <w:sz w:val="20"/>
                <w:szCs w:val="20"/>
              </w:rPr>
              <w:t xml:space="preserve"> NP, miestnosť č. </w:t>
            </w:r>
            <w:r w:rsidR="0025083D" w:rsidRPr="000B1A43">
              <w:rPr>
                <w:rFonts w:ascii="Arial" w:hAnsi="Arial" w:cs="Arial"/>
                <w:sz w:val="20"/>
                <w:szCs w:val="20"/>
              </w:rPr>
              <w:t>001</w:t>
            </w:r>
          </w:p>
        </w:tc>
        <w:tc>
          <w:tcPr>
            <w:tcW w:w="1559" w:type="dxa"/>
          </w:tcPr>
          <w:p w14:paraId="418CE501" w14:textId="77777777" w:rsidR="0025083D" w:rsidRPr="000B1A43" w:rsidRDefault="0025083D" w:rsidP="006F2E07">
            <w:pPr>
              <w:rPr>
                <w:rFonts w:ascii="Arial" w:hAnsi="Arial" w:cs="Arial"/>
                <w:sz w:val="20"/>
                <w:szCs w:val="20"/>
              </w:rPr>
            </w:pPr>
            <w:r w:rsidRPr="000B1A43">
              <w:rPr>
                <w:rFonts w:ascii="Arial" w:hAnsi="Arial" w:cs="Arial"/>
                <w:sz w:val="20"/>
                <w:szCs w:val="20"/>
              </w:rPr>
              <w:t>E153M920900</w:t>
            </w:r>
          </w:p>
        </w:tc>
        <w:tc>
          <w:tcPr>
            <w:tcW w:w="1559" w:type="dxa"/>
          </w:tcPr>
          <w:p w14:paraId="553A249D" w14:textId="77777777" w:rsidR="0025083D" w:rsidRPr="000B1A43" w:rsidRDefault="0025083D" w:rsidP="006F2E07">
            <w:pPr>
              <w:rPr>
                <w:rFonts w:ascii="Arial" w:hAnsi="Arial" w:cs="Arial"/>
                <w:sz w:val="20"/>
                <w:szCs w:val="20"/>
              </w:rPr>
            </w:pPr>
            <w:r w:rsidRPr="000B1A43">
              <w:rPr>
                <w:rFonts w:ascii="Arial" w:hAnsi="Arial" w:cs="Arial"/>
                <w:sz w:val="20"/>
                <w:szCs w:val="20"/>
              </w:rPr>
              <w:t>3.2014</w:t>
            </w:r>
          </w:p>
        </w:tc>
      </w:tr>
      <w:tr w:rsidR="0025083D" w:rsidRPr="00FA47B5" w14:paraId="0B44C819" w14:textId="77777777" w:rsidTr="00E30EAA">
        <w:tc>
          <w:tcPr>
            <w:tcW w:w="568" w:type="dxa"/>
          </w:tcPr>
          <w:p w14:paraId="126F1513" w14:textId="77777777" w:rsidR="0025083D" w:rsidRPr="000B1A43" w:rsidRDefault="0025083D" w:rsidP="006F2E07">
            <w:pPr>
              <w:rPr>
                <w:rFonts w:ascii="Arial" w:hAnsi="Arial" w:cs="Arial"/>
                <w:sz w:val="20"/>
                <w:szCs w:val="20"/>
              </w:rPr>
            </w:pPr>
            <w:r>
              <w:rPr>
                <w:rFonts w:ascii="Arial" w:hAnsi="Arial" w:cs="Arial"/>
                <w:sz w:val="20"/>
                <w:szCs w:val="20"/>
              </w:rPr>
              <w:t>5</w:t>
            </w:r>
            <w:r w:rsidRPr="000B1A43">
              <w:rPr>
                <w:rFonts w:ascii="Arial" w:hAnsi="Arial" w:cs="Arial"/>
                <w:sz w:val="20"/>
                <w:szCs w:val="20"/>
              </w:rPr>
              <w:t>8</w:t>
            </w:r>
            <w:r>
              <w:rPr>
                <w:rFonts w:ascii="Arial" w:hAnsi="Arial" w:cs="Arial"/>
                <w:sz w:val="20"/>
                <w:szCs w:val="20"/>
              </w:rPr>
              <w:t>.</w:t>
            </w:r>
          </w:p>
        </w:tc>
        <w:tc>
          <w:tcPr>
            <w:tcW w:w="2126" w:type="dxa"/>
          </w:tcPr>
          <w:p w14:paraId="4A882F8D" w14:textId="77777777" w:rsidR="0025083D" w:rsidRPr="000B1A43" w:rsidRDefault="0025083D" w:rsidP="006F2E07">
            <w:pPr>
              <w:rPr>
                <w:rFonts w:ascii="Arial" w:hAnsi="Arial" w:cs="Arial"/>
                <w:sz w:val="20"/>
                <w:szCs w:val="20"/>
              </w:rPr>
            </w:pPr>
            <w:r w:rsidRPr="000B1A43">
              <w:rPr>
                <w:rFonts w:ascii="Arial" w:hAnsi="Arial" w:cs="Arial"/>
                <w:sz w:val="20"/>
                <w:szCs w:val="20"/>
              </w:rPr>
              <w:t>AFICIO MPC3503</w:t>
            </w:r>
          </w:p>
        </w:tc>
        <w:tc>
          <w:tcPr>
            <w:tcW w:w="3119" w:type="dxa"/>
          </w:tcPr>
          <w:p w14:paraId="65951028" w14:textId="0B7D05E4" w:rsidR="0025083D" w:rsidRPr="000B1A43" w:rsidRDefault="00066E6B" w:rsidP="006F2E07">
            <w:pPr>
              <w:rPr>
                <w:rFonts w:ascii="Arial" w:hAnsi="Arial" w:cs="Arial"/>
                <w:sz w:val="20"/>
                <w:szCs w:val="20"/>
              </w:rPr>
            </w:pPr>
            <w:r>
              <w:rPr>
                <w:rFonts w:ascii="Arial" w:hAnsi="Arial" w:cs="Arial"/>
                <w:sz w:val="20"/>
                <w:szCs w:val="20"/>
              </w:rPr>
              <w:t xml:space="preserve">Budova ústredia NBS, Imricha Karvaša 1, Bratislava, </w:t>
            </w:r>
            <w:r w:rsidR="0025083D" w:rsidRPr="000B1A43">
              <w:rPr>
                <w:rFonts w:ascii="Arial" w:hAnsi="Arial" w:cs="Arial"/>
                <w:sz w:val="20"/>
                <w:szCs w:val="20"/>
              </w:rPr>
              <w:t>5</w:t>
            </w:r>
            <w:r>
              <w:rPr>
                <w:rFonts w:ascii="Arial" w:hAnsi="Arial" w:cs="Arial"/>
                <w:sz w:val="20"/>
                <w:szCs w:val="20"/>
              </w:rPr>
              <w:t xml:space="preserve"> NP, miestnosť č. </w:t>
            </w:r>
            <w:r w:rsidR="0025083D" w:rsidRPr="000B1A43">
              <w:rPr>
                <w:rFonts w:ascii="Arial" w:hAnsi="Arial" w:cs="Arial"/>
                <w:sz w:val="20"/>
                <w:szCs w:val="20"/>
              </w:rPr>
              <w:t>003</w:t>
            </w:r>
          </w:p>
        </w:tc>
        <w:tc>
          <w:tcPr>
            <w:tcW w:w="1559" w:type="dxa"/>
          </w:tcPr>
          <w:p w14:paraId="00E1FC61" w14:textId="77777777" w:rsidR="0025083D" w:rsidRPr="000B1A43" w:rsidRDefault="0025083D" w:rsidP="006F2E07">
            <w:pPr>
              <w:rPr>
                <w:rFonts w:ascii="Arial" w:hAnsi="Arial" w:cs="Arial"/>
                <w:sz w:val="20"/>
                <w:szCs w:val="20"/>
              </w:rPr>
            </w:pPr>
            <w:r w:rsidRPr="000B1A43">
              <w:rPr>
                <w:rFonts w:ascii="Arial" w:hAnsi="Arial" w:cs="Arial"/>
                <w:sz w:val="20"/>
                <w:szCs w:val="20"/>
              </w:rPr>
              <w:t>E153M920934</w:t>
            </w:r>
          </w:p>
        </w:tc>
        <w:tc>
          <w:tcPr>
            <w:tcW w:w="1559" w:type="dxa"/>
          </w:tcPr>
          <w:p w14:paraId="789BC796" w14:textId="77777777" w:rsidR="0025083D" w:rsidRPr="000B1A43" w:rsidRDefault="0025083D" w:rsidP="006F2E07">
            <w:pPr>
              <w:rPr>
                <w:rFonts w:ascii="Arial" w:hAnsi="Arial" w:cs="Arial"/>
                <w:sz w:val="20"/>
                <w:szCs w:val="20"/>
              </w:rPr>
            </w:pPr>
            <w:r w:rsidRPr="000B1A43">
              <w:rPr>
                <w:rFonts w:ascii="Arial" w:hAnsi="Arial" w:cs="Arial"/>
                <w:sz w:val="20"/>
                <w:szCs w:val="20"/>
              </w:rPr>
              <w:t>3.2014</w:t>
            </w:r>
          </w:p>
        </w:tc>
      </w:tr>
      <w:tr w:rsidR="0025083D" w:rsidRPr="00FA47B5" w14:paraId="421C487D" w14:textId="77777777" w:rsidTr="00E30EAA">
        <w:tc>
          <w:tcPr>
            <w:tcW w:w="568" w:type="dxa"/>
          </w:tcPr>
          <w:p w14:paraId="68BD16CF" w14:textId="77777777" w:rsidR="0025083D" w:rsidRPr="000B1A43" w:rsidRDefault="0025083D" w:rsidP="006F2E07">
            <w:pPr>
              <w:rPr>
                <w:rFonts w:ascii="Arial" w:hAnsi="Arial" w:cs="Arial"/>
                <w:sz w:val="20"/>
                <w:szCs w:val="20"/>
              </w:rPr>
            </w:pPr>
            <w:r>
              <w:rPr>
                <w:rFonts w:ascii="Arial" w:hAnsi="Arial" w:cs="Arial"/>
                <w:sz w:val="20"/>
                <w:szCs w:val="20"/>
              </w:rPr>
              <w:t>5</w:t>
            </w:r>
            <w:r w:rsidRPr="000B1A43">
              <w:rPr>
                <w:rFonts w:ascii="Arial" w:hAnsi="Arial" w:cs="Arial"/>
                <w:sz w:val="20"/>
                <w:szCs w:val="20"/>
              </w:rPr>
              <w:t>9</w:t>
            </w:r>
            <w:r>
              <w:rPr>
                <w:rFonts w:ascii="Arial" w:hAnsi="Arial" w:cs="Arial"/>
                <w:sz w:val="20"/>
                <w:szCs w:val="20"/>
              </w:rPr>
              <w:t>.</w:t>
            </w:r>
          </w:p>
        </w:tc>
        <w:tc>
          <w:tcPr>
            <w:tcW w:w="2126" w:type="dxa"/>
          </w:tcPr>
          <w:p w14:paraId="3920F817" w14:textId="77777777" w:rsidR="0025083D" w:rsidRPr="000B1A43" w:rsidRDefault="0025083D" w:rsidP="006F2E07">
            <w:pPr>
              <w:rPr>
                <w:rFonts w:ascii="Arial" w:hAnsi="Arial" w:cs="Arial"/>
                <w:sz w:val="20"/>
                <w:szCs w:val="20"/>
              </w:rPr>
            </w:pPr>
            <w:r w:rsidRPr="000B1A43">
              <w:rPr>
                <w:rFonts w:ascii="Arial" w:hAnsi="Arial" w:cs="Arial"/>
                <w:sz w:val="20"/>
                <w:szCs w:val="20"/>
              </w:rPr>
              <w:t>AFICIO MPC3503</w:t>
            </w:r>
          </w:p>
        </w:tc>
        <w:tc>
          <w:tcPr>
            <w:tcW w:w="3119" w:type="dxa"/>
          </w:tcPr>
          <w:p w14:paraId="40DA4B9E" w14:textId="12F09F95" w:rsidR="0025083D" w:rsidRPr="000B1A43" w:rsidRDefault="00066E6B" w:rsidP="006F2E07">
            <w:pPr>
              <w:rPr>
                <w:rFonts w:ascii="Arial" w:hAnsi="Arial" w:cs="Arial"/>
                <w:sz w:val="20"/>
                <w:szCs w:val="20"/>
              </w:rPr>
            </w:pPr>
            <w:r>
              <w:rPr>
                <w:rFonts w:ascii="Arial" w:hAnsi="Arial" w:cs="Arial"/>
                <w:sz w:val="20"/>
                <w:szCs w:val="20"/>
              </w:rPr>
              <w:t xml:space="preserve">Budova ústredia NBS, Imricha Karvaša 1, Bratislava, </w:t>
            </w:r>
            <w:r w:rsidR="0025083D" w:rsidRPr="000B1A43">
              <w:rPr>
                <w:rFonts w:ascii="Arial" w:hAnsi="Arial" w:cs="Arial"/>
                <w:sz w:val="20"/>
                <w:szCs w:val="20"/>
              </w:rPr>
              <w:t>29</w:t>
            </w:r>
            <w:r>
              <w:rPr>
                <w:rFonts w:ascii="Arial" w:hAnsi="Arial" w:cs="Arial"/>
                <w:sz w:val="20"/>
                <w:szCs w:val="20"/>
              </w:rPr>
              <w:t xml:space="preserve"> NP, </w:t>
            </w:r>
            <w:r w:rsidR="0025083D" w:rsidRPr="000B1A43">
              <w:rPr>
                <w:rFonts w:ascii="Arial" w:hAnsi="Arial" w:cs="Arial"/>
                <w:sz w:val="20"/>
                <w:szCs w:val="20"/>
              </w:rPr>
              <w:t>chodba</w:t>
            </w:r>
          </w:p>
        </w:tc>
        <w:tc>
          <w:tcPr>
            <w:tcW w:w="1559" w:type="dxa"/>
          </w:tcPr>
          <w:p w14:paraId="6E5C75FE" w14:textId="77777777" w:rsidR="0025083D" w:rsidRPr="000B1A43" w:rsidRDefault="0025083D" w:rsidP="006F2E07">
            <w:pPr>
              <w:rPr>
                <w:rFonts w:ascii="Arial" w:hAnsi="Arial" w:cs="Arial"/>
                <w:sz w:val="20"/>
                <w:szCs w:val="20"/>
              </w:rPr>
            </w:pPr>
            <w:r w:rsidRPr="000B1A43">
              <w:rPr>
                <w:rFonts w:ascii="Arial" w:hAnsi="Arial" w:cs="Arial"/>
                <w:sz w:val="20"/>
                <w:szCs w:val="20"/>
              </w:rPr>
              <w:t>E154M132644</w:t>
            </w:r>
          </w:p>
        </w:tc>
        <w:tc>
          <w:tcPr>
            <w:tcW w:w="1559" w:type="dxa"/>
          </w:tcPr>
          <w:p w14:paraId="6C277E11" w14:textId="77777777" w:rsidR="0025083D" w:rsidRPr="000B1A43" w:rsidRDefault="0025083D" w:rsidP="006F2E07">
            <w:pPr>
              <w:rPr>
                <w:rFonts w:ascii="Arial" w:hAnsi="Arial" w:cs="Arial"/>
                <w:sz w:val="20"/>
                <w:szCs w:val="20"/>
              </w:rPr>
            </w:pPr>
            <w:r w:rsidRPr="000B1A43">
              <w:rPr>
                <w:rFonts w:ascii="Arial" w:hAnsi="Arial" w:cs="Arial"/>
                <w:sz w:val="20"/>
                <w:szCs w:val="20"/>
              </w:rPr>
              <w:t>3.2014</w:t>
            </w:r>
          </w:p>
        </w:tc>
      </w:tr>
      <w:tr w:rsidR="0025083D" w:rsidRPr="00FA47B5" w14:paraId="042E74AC" w14:textId="77777777" w:rsidTr="00E30EAA">
        <w:tc>
          <w:tcPr>
            <w:tcW w:w="568" w:type="dxa"/>
          </w:tcPr>
          <w:p w14:paraId="5215B60E" w14:textId="77777777" w:rsidR="0025083D" w:rsidRPr="000B1A43" w:rsidRDefault="0025083D" w:rsidP="006F2E07">
            <w:pPr>
              <w:rPr>
                <w:rFonts w:ascii="Arial" w:hAnsi="Arial" w:cs="Arial"/>
                <w:sz w:val="20"/>
                <w:szCs w:val="20"/>
              </w:rPr>
            </w:pPr>
            <w:r>
              <w:rPr>
                <w:rFonts w:ascii="Arial" w:hAnsi="Arial" w:cs="Arial"/>
                <w:sz w:val="20"/>
                <w:szCs w:val="20"/>
              </w:rPr>
              <w:t>6</w:t>
            </w:r>
            <w:r w:rsidRPr="000B1A43">
              <w:rPr>
                <w:rFonts w:ascii="Arial" w:hAnsi="Arial" w:cs="Arial"/>
                <w:sz w:val="20"/>
                <w:szCs w:val="20"/>
              </w:rPr>
              <w:t>0</w:t>
            </w:r>
            <w:r>
              <w:rPr>
                <w:rFonts w:ascii="Arial" w:hAnsi="Arial" w:cs="Arial"/>
                <w:sz w:val="20"/>
                <w:szCs w:val="20"/>
              </w:rPr>
              <w:t>.</w:t>
            </w:r>
          </w:p>
        </w:tc>
        <w:tc>
          <w:tcPr>
            <w:tcW w:w="2126" w:type="dxa"/>
          </w:tcPr>
          <w:p w14:paraId="25F61E57" w14:textId="77777777" w:rsidR="0025083D" w:rsidRPr="000B1A43" w:rsidRDefault="0025083D" w:rsidP="006F2E07">
            <w:pPr>
              <w:rPr>
                <w:rFonts w:ascii="Arial" w:hAnsi="Arial" w:cs="Arial"/>
                <w:sz w:val="20"/>
                <w:szCs w:val="20"/>
              </w:rPr>
            </w:pPr>
            <w:r w:rsidRPr="000B1A43">
              <w:rPr>
                <w:rFonts w:ascii="Arial" w:hAnsi="Arial" w:cs="Arial"/>
                <w:sz w:val="20"/>
                <w:szCs w:val="20"/>
              </w:rPr>
              <w:t>AFICIO MPC3503</w:t>
            </w:r>
          </w:p>
        </w:tc>
        <w:tc>
          <w:tcPr>
            <w:tcW w:w="3119" w:type="dxa"/>
          </w:tcPr>
          <w:p w14:paraId="6DF6AE9E" w14:textId="570726C5" w:rsidR="0025083D" w:rsidRPr="000B1A43" w:rsidRDefault="00066E6B" w:rsidP="006F2E07">
            <w:pPr>
              <w:rPr>
                <w:rFonts w:ascii="Arial" w:hAnsi="Arial" w:cs="Arial"/>
                <w:sz w:val="20"/>
                <w:szCs w:val="20"/>
              </w:rPr>
            </w:pPr>
            <w:r>
              <w:rPr>
                <w:rFonts w:ascii="Arial" w:hAnsi="Arial" w:cs="Arial"/>
                <w:sz w:val="20"/>
                <w:szCs w:val="20"/>
              </w:rPr>
              <w:t xml:space="preserve">Budova ústredia NBS, Imricha Karvaša 1, Bratislava, </w:t>
            </w:r>
            <w:r w:rsidR="0025083D" w:rsidRPr="000B1A43">
              <w:rPr>
                <w:rFonts w:ascii="Arial" w:hAnsi="Arial" w:cs="Arial"/>
                <w:sz w:val="20"/>
                <w:szCs w:val="20"/>
              </w:rPr>
              <w:t>2</w:t>
            </w:r>
            <w:r>
              <w:rPr>
                <w:rFonts w:ascii="Arial" w:hAnsi="Arial" w:cs="Arial"/>
                <w:sz w:val="20"/>
                <w:szCs w:val="20"/>
              </w:rPr>
              <w:t xml:space="preserve"> NP, miestnosť č. </w:t>
            </w:r>
            <w:r w:rsidR="0025083D" w:rsidRPr="000B1A43">
              <w:rPr>
                <w:rFonts w:ascii="Arial" w:hAnsi="Arial" w:cs="Arial"/>
                <w:sz w:val="20"/>
                <w:szCs w:val="20"/>
              </w:rPr>
              <w:t>030</w:t>
            </w:r>
          </w:p>
        </w:tc>
        <w:tc>
          <w:tcPr>
            <w:tcW w:w="1559" w:type="dxa"/>
          </w:tcPr>
          <w:p w14:paraId="2EE7CC87" w14:textId="77777777" w:rsidR="0025083D" w:rsidRPr="000B1A43" w:rsidRDefault="0025083D" w:rsidP="006F2E07">
            <w:pPr>
              <w:rPr>
                <w:rFonts w:ascii="Arial" w:hAnsi="Arial" w:cs="Arial"/>
                <w:sz w:val="20"/>
                <w:szCs w:val="20"/>
              </w:rPr>
            </w:pPr>
            <w:r w:rsidRPr="000B1A43">
              <w:rPr>
                <w:rFonts w:ascii="Arial" w:hAnsi="Arial" w:cs="Arial"/>
                <w:sz w:val="20"/>
                <w:szCs w:val="20"/>
              </w:rPr>
              <w:t>E154M132645</w:t>
            </w:r>
          </w:p>
        </w:tc>
        <w:tc>
          <w:tcPr>
            <w:tcW w:w="1559" w:type="dxa"/>
          </w:tcPr>
          <w:p w14:paraId="0D9E123D" w14:textId="77777777" w:rsidR="0025083D" w:rsidRPr="000B1A43" w:rsidRDefault="0025083D" w:rsidP="006F2E07">
            <w:pPr>
              <w:rPr>
                <w:rFonts w:ascii="Arial" w:hAnsi="Arial" w:cs="Arial"/>
                <w:sz w:val="20"/>
                <w:szCs w:val="20"/>
              </w:rPr>
            </w:pPr>
            <w:r w:rsidRPr="000B1A43">
              <w:rPr>
                <w:rFonts w:ascii="Arial" w:hAnsi="Arial" w:cs="Arial"/>
                <w:sz w:val="20"/>
                <w:szCs w:val="20"/>
              </w:rPr>
              <w:t>3.2014</w:t>
            </w:r>
          </w:p>
        </w:tc>
      </w:tr>
      <w:tr w:rsidR="0025083D" w:rsidRPr="00FA47B5" w14:paraId="67ED0F3E" w14:textId="77777777" w:rsidTr="00E30EAA">
        <w:tc>
          <w:tcPr>
            <w:tcW w:w="568" w:type="dxa"/>
          </w:tcPr>
          <w:p w14:paraId="053E9B0B" w14:textId="77777777" w:rsidR="0025083D" w:rsidRPr="000B1A43" w:rsidRDefault="0025083D" w:rsidP="006F2E07">
            <w:pPr>
              <w:rPr>
                <w:rFonts w:ascii="Arial" w:hAnsi="Arial" w:cs="Arial"/>
                <w:sz w:val="20"/>
                <w:szCs w:val="20"/>
              </w:rPr>
            </w:pPr>
            <w:r>
              <w:rPr>
                <w:rFonts w:ascii="Arial" w:hAnsi="Arial" w:cs="Arial"/>
                <w:sz w:val="20"/>
                <w:szCs w:val="20"/>
              </w:rPr>
              <w:t>6</w:t>
            </w:r>
            <w:r w:rsidRPr="000B1A43">
              <w:rPr>
                <w:rFonts w:ascii="Arial" w:hAnsi="Arial" w:cs="Arial"/>
                <w:sz w:val="20"/>
                <w:szCs w:val="20"/>
              </w:rPr>
              <w:t>1</w:t>
            </w:r>
            <w:r>
              <w:rPr>
                <w:rFonts w:ascii="Arial" w:hAnsi="Arial" w:cs="Arial"/>
                <w:sz w:val="20"/>
                <w:szCs w:val="20"/>
              </w:rPr>
              <w:t>.</w:t>
            </w:r>
          </w:p>
        </w:tc>
        <w:tc>
          <w:tcPr>
            <w:tcW w:w="2126" w:type="dxa"/>
          </w:tcPr>
          <w:p w14:paraId="4DCE9D15" w14:textId="77777777" w:rsidR="0025083D" w:rsidRPr="000B1A43" w:rsidRDefault="0025083D" w:rsidP="006F2E07">
            <w:pPr>
              <w:rPr>
                <w:rFonts w:ascii="Arial" w:hAnsi="Arial" w:cs="Arial"/>
                <w:sz w:val="20"/>
                <w:szCs w:val="20"/>
              </w:rPr>
            </w:pPr>
            <w:r w:rsidRPr="000B1A43">
              <w:rPr>
                <w:rFonts w:ascii="Arial" w:hAnsi="Arial" w:cs="Arial"/>
                <w:sz w:val="20"/>
                <w:szCs w:val="20"/>
              </w:rPr>
              <w:t>AFICIO MPC3503</w:t>
            </w:r>
          </w:p>
        </w:tc>
        <w:tc>
          <w:tcPr>
            <w:tcW w:w="3119" w:type="dxa"/>
          </w:tcPr>
          <w:p w14:paraId="0A6D0F4A" w14:textId="5318813B" w:rsidR="0025083D" w:rsidRPr="000B1A43" w:rsidRDefault="00EB40DA" w:rsidP="00372651">
            <w:pPr>
              <w:rPr>
                <w:rFonts w:ascii="Arial" w:hAnsi="Arial" w:cs="Arial"/>
                <w:sz w:val="20"/>
                <w:szCs w:val="20"/>
              </w:rPr>
            </w:pPr>
            <w:r>
              <w:rPr>
                <w:rFonts w:ascii="Arial" w:hAnsi="Arial" w:cs="Arial"/>
                <w:sz w:val="20"/>
                <w:szCs w:val="20"/>
              </w:rPr>
              <w:t xml:space="preserve">Budova NBS, Cukrová 8, Bratislava, </w:t>
            </w:r>
            <w:r w:rsidR="0025083D" w:rsidRPr="000B1A43">
              <w:rPr>
                <w:rFonts w:ascii="Arial" w:hAnsi="Arial" w:cs="Arial"/>
                <w:sz w:val="20"/>
                <w:szCs w:val="20"/>
              </w:rPr>
              <w:t>2.</w:t>
            </w:r>
            <w:r w:rsidR="0025083D">
              <w:rPr>
                <w:rFonts w:ascii="Arial" w:hAnsi="Arial" w:cs="Arial"/>
                <w:sz w:val="20"/>
                <w:szCs w:val="20"/>
              </w:rPr>
              <w:t>posch</w:t>
            </w:r>
            <w:r>
              <w:rPr>
                <w:rFonts w:ascii="Arial" w:hAnsi="Arial" w:cs="Arial"/>
                <w:sz w:val="20"/>
                <w:szCs w:val="20"/>
              </w:rPr>
              <w:t>.</w:t>
            </w:r>
            <w:r w:rsidR="0025083D" w:rsidRPr="000B1A43">
              <w:rPr>
                <w:rFonts w:ascii="Arial" w:hAnsi="Arial" w:cs="Arial"/>
                <w:sz w:val="20"/>
                <w:szCs w:val="20"/>
              </w:rPr>
              <w:t xml:space="preserve"> </w:t>
            </w:r>
            <w:r w:rsidR="00EA7D70">
              <w:rPr>
                <w:rFonts w:ascii="Arial" w:hAnsi="Arial" w:cs="Arial"/>
                <w:sz w:val="20"/>
                <w:szCs w:val="20"/>
              </w:rPr>
              <w:t>miestnosť 203</w:t>
            </w:r>
          </w:p>
        </w:tc>
        <w:tc>
          <w:tcPr>
            <w:tcW w:w="1559" w:type="dxa"/>
          </w:tcPr>
          <w:p w14:paraId="61406F24" w14:textId="4B248E22" w:rsidR="0025083D" w:rsidRPr="000B1A43" w:rsidRDefault="0025083D" w:rsidP="006F2E07">
            <w:pPr>
              <w:rPr>
                <w:rFonts w:ascii="Arial" w:hAnsi="Arial" w:cs="Arial"/>
                <w:sz w:val="20"/>
                <w:szCs w:val="20"/>
              </w:rPr>
            </w:pPr>
            <w:r w:rsidRPr="000B1A43">
              <w:rPr>
                <w:rFonts w:ascii="Arial" w:hAnsi="Arial" w:cs="Arial"/>
                <w:sz w:val="20"/>
                <w:szCs w:val="20"/>
              </w:rPr>
              <w:t>E154M132635</w:t>
            </w:r>
          </w:p>
        </w:tc>
        <w:tc>
          <w:tcPr>
            <w:tcW w:w="1559" w:type="dxa"/>
          </w:tcPr>
          <w:p w14:paraId="7FF4A864" w14:textId="77777777" w:rsidR="0025083D" w:rsidRPr="000B1A43" w:rsidRDefault="0025083D" w:rsidP="006F2E07">
            <w:pPr>
              <w:rPr>
                <w:rFonts w:ascii="Arial" w:hAnsi="Arial" w:cs="Arial"/>
                <w:sz w:val="20"/>
                <w:szCs w:val="20"/>
              </w:rPr>
            </w:pPr>
            <w:r w:rsidRPr="000B1A43">
              <w:rPr>
                <w:rFonts w:ascii="Arial" w:hAnsi="Arial" w:cs="Arial"/>
                <w:sz w:val="20"/>
                <w:szCs w:val="20"/>
              </w:rPr>
              <w:t>3.2014</w:t>
            </w:r>
          </w:p>
        </w:tc>
      </w:tr>
    </w:tbl>
    <w:p w14:paraId="21502AC9" w14:textId="02F8105D" w:rsidR="00295063" w:rsidRDefault="00295063" w:rsidP="006F2E07">
      <w:pPr>
        <w:pStyle w:val="NoSpacing"/>
        <w:rPr>
          <w:rFonts w:ascii="Arial" w:hAnsi="Arial" w:cs="Arial"/>
          <w:sz w:val="20"/>
          <w:szCs w:val="20"/>
          <w:u w:val="single"/>
        </w:rPr>
      </w:pPr>
    </w:p>
    <w:p w14:paraId="01986C39" w14:textId="77777777" w:rsidR="00295063" w:rsidRDefault="00295063" w:rsidP="006F2E07">
      <w:pPr>
        <w:pStyle w:val="NoSpacing"/>
      </w:pPr>
    </w:p>
    <w:p w14:paraId="599E3308" w14:textId="77777777" w:rsidR="006F2E07" w:rsidRPr="006F2E07" w:rsidRDefault="006F2E07" w:rsidP="006F2E07">
      <w:pPr>
        <w:spacing w:after="0" w:line="240" w:lineRule="auto"/>
        <w:rPr>
          <w:rFonts w:ascii="Arial" w:hAnsi="Arial" w:cs="Arial"/>
          <w:b/>
          <w:sz w:val="20"/>
          <w:szCs w:val="20"/>
        </w:rPr>
      </w:pPr>
      <w:r w:rsidRPr="006F2E07">
        <w:rPr>
          <w:rFonts w:ascii="Arial" w:hAnsi="Arial" w:cs="Arial"/>
          <w:b/>
          <w:sz w:val="20"/>
          <w:szCs w:val="20"/>
        </w:rPr>
        <w:t>ČASŤ B</w:t>
      </w:r>
    </w:p>
    <w:p w14:paraId="235C074C" w14:textId="2AB862E4" w:rsidR="006F2E07" w:rsidRDefault="006F2E07" w:rsidP="006F2E07">
      <w:pPr>
        <w:spacing w:after="0" w:line="240" w:lineRule="auto"/>
        <w:rPr>
          <w:rFonts w:ascii="Arial" w:hAnsi="Arial" w:cs="Arial"/>
          <w:b/>
          <w:sz w:val="20"/>
          <w:szCs w:val="20"/>
        </w:rPr>
      </w:pPr>
      <w:r w:rsidRPr="000B1A43">
        <w:rPr>
          <w:rFonts w:ascii="Arial" w:hAnsi="Arial" w:cs="Arial"/>
          <w:b/>
          <w:sz w:val="20"/>
          <w:szCs w:val="20"/>
        </w:rPr>
        <w:t xml:space="preserve">Multifunkčné zariadenia – </w:t>
      </w:r>
      <w:r>
        <w:rPr>
          <w:rFonts w:ascii="Arial" w:hAnsi="Arial" w:cs="Arial"/>
          <w:b/>
          <w:sz w:val="20"/>
          <w:szCs w:val="20"/>
        </w:rPr>
        <w:t>termín začatia</w:t>
      </w:r>
      <w:r w:rsidRPr="000B1A43">
        <w:rPr>
          <w:rFonts w:ascii="Arial" w:hAnsi="Arial" w:cs="Arial"/>
          <w:b/>
          <w:sz w:val="20"/>
          <w:szCs w:val="20"/>
        </w:rPr>
        <w:t xml:space="preserve"> poskytovania služby</w:t>
      </w:r>
      <w:r w:rsidR="00747F80">
        <w:rPr>
          <w:rFonts w:ascii="Arial" w:hAnsi="Arial" w:cs="Arial"/>
          <w:b/>
          <w:sz w:val="20"/>
          <w:szCs w:val="20"/>
        </w:rPr>
        <w:t xml:space="preserve"> ALL IN</w:t>
      </w:r>
      <w:r w:rsidRPr="000B1A43">
        <w:rPr>
          <w:rFonts w:ascii="Arial" w:hAnsi="Arial" w:cs="Arial"/>
          <w:b/>
          <w:sz w:val="20"/>
          <w:szCs w:val="20"/>
        </w:rPr>
        <w:t xml:space="preserve"> dňa: 1.1.2019</w:t>
      </w:r>
    </w:p>
    <w:p w14:paraId="22B2D7AC" w14:textId="4208ADC3" w:rsidR="006F2E07" w:rsidRDefault="006F2E07" w:rsidP="006F2E07">
      <w:pPr>
        <w:spacing w:after="0" w:line="240" w:lineRule="auto"/>
        <w:rPr>
          <w:rFonts w:ascii="Arial" w:hAnsi="Arial" w:cs="Arial"/>
          <w:b/>
          <w:sz w:val="20"/>
          <w:szCs w:val="20"/>
        </w:rPr>
      </w:pPr>
    </w:p>
    <w:p w14:paraId="61FEE83B" w14:textId="77777777" w:rsidR="006F2E07" w:rsidRPr="000B1A43" w:rsidRDefault="006F2E07" w:rsidP="006F2E07">
      <w:pPr>
        <w:spacing w:after="0" w:line="240" w:lineRule="auto"/>
        <w:rPr>
          <w:rFonts w:ascii="Arial" w:hAnsi="Arial" w:cs="Arial"/>
          <w:b/>
          <w:sz w:val="20"/>
          <w:szCs w:val="20"/>
        </w:rPr>
      </w:pPr>
    </w:p>
    <w:tbl>
      <w:tblPr>
        <w:tblStyle w:val="TableGrid"/>
        <w:tblW w:w="9078" w:type="dxa"/>
        <w:tblInd w:w="-147" w:type="dxa"/>
        <w:tblLayout w:type="fixed"/>
        <w:tblLook w:val="04A0" w:firstRow="1" w:lastRow="0" w:firstColumn="1" w:lastColumn="0" w:noHBand="0" w:noVBand="1"/>
      </w:tblPr>
      <w:tblGrid>
        <w:gridCol w:w="709"/>
        <w:gridCol w:w="1843"/>
        <w:gridCol w:w="3090"/>
        <w:gridCol w:w="1701"/>
        <w:gridCol w:w="1735"/>
      </w:tblGrid>
      <w:tr w:rsidR="0025083D" w:rsidRPr="00FA47B5" w14:paraId="4217C27C" w14:textId="77777777" w:rsidTr="00E30EAA">
        <w:trPr>
          <w:tblHeader/>
        </w:trPr>
        <w:tc>
          <w:tcPr>
            <w:tcW w:w="709" w:type="dxa"/>
          </w:tcPr>
          <w:p w14:paraId="3DEE1545" w14:textId="77777777" w:rsidR="0025083D" w:rsidRPr="000B1A43" w:rsidRDefault="0025083D" w:rsidP="006F2E07">
            <w:pPr>
              <w:rPr>
                <w:rFonts w:ascii="Arial" w:hAnsi="Arial" w:cs="Arial"/>
                <w:b/>
                <w:sz w:val="20"/>
                <w:szCs w:val="20"/>
              </w:rPr>
            </w:pPr>
            <w:r w:rsidRPr="000B1A43">
              <w:rPr>
                <w:rFonts w:ascii="Arial" w:hAnsi="Arial" w:cs="Arial"/>
                <w:b/>
                <w:sz w:val="20"/>
                <w:szCs w:val="20"/>
              </w:rPr>
              <w:t>P. č.</w:t>
            </w:r>
          </w:p>
        </w:tc>
        <w:tc>
          <w:tcPr>
            <w:tcW w:w="1843" w:type="dxa"/>
          </w:tcPr>
          <w:p w14:paraId="71B2D56D" w14:textId="77777777" w:rsidR="0025083D" w:rsidRPr="000B1A43" w:rsidRDefault="0025083D" w:rsidP="006F2E07">
            <w:pPr>
              <w:rPr>
                <w:rFonts w:ascii="Arial" w:hAnsi="Arial" w:cs="Arial"/>
                <w:b/>
                <w:sz w:val="20"/>
                <w:szCs w:val="20"/>
              </w:rPr>
            </w:pPr>
            <w:r>
              <w:rPr>
                <w:rFonts w:ascii="Arial" w:hAnsi="Arial" w:cs="Arial"/>
                <w:b/>
                <w:sz w:val="20"/>
                <w:szCs w:val="20"/>
              </w:rPr>
              <w:t>Multifunkčné zariadenie - model</w:t>
            </w:r>
          </w:p>
        </w:tc>
        <w:tc>
          <w:tcPr>
            <w:tcW w:w="3090" w:type="dxa"/>
          </w:tcPr>
          <w:p w14:paraId="74B29CDF" w14:textId="77777777" w:rsidR="0025083D" w:rsidRPr="000B1A43" w:rsidRDefault="0025083D" w:rsidP="006F2E07">
            <w:pPr>
              <w:rPr>
                <w:rFonts w:ascii="Arial" w:hAnsi="Arial" w:cs="Arial"/>
                <w:b/>
                <w:sz w:val="20"/>
                <w:szCs w:val="20"/>
              </w:rPr>
            </w:pPr>
            <w:r w:rsidRPr="000B1A43">
              <w:rPr>
                <w:rFonts w:ascii="Arial" w:hAnsi="Arial" w:cs="Arial"/>
                <w:b/>
                <w:sz w:val="20"/>
                <w:szCs w:val="20"/>
              </w:rPr>
              <w:t>Umiestnenie</w:t>
            </w:r>
            <w:r>
              <w:rPr>
                <w:rFonts w:ascii="Arial" w:hAnsi="Arial" w:cs="Arial"/>
                <w:b/>
                <w:sz w:val="20"/>
                <w:szCs w:val="20"/>
              </w:rPr>
              <w:t xml:space="preserve"> / Miesto plnenia</w:t>
            </w:r>
          </w:p>
        </w:tc>
        <w:tc>
          <w:tcPr>
            <w:tcW w:w="1701" w:type="dxa"/>
          </w:tcPr>
          <w:p w14:paraId="3FE62E9B" w14:textId="77777777" w:rsidR="0025083D" w:rsidRPr="000B1A43" w:rsidRDefault="0025083D" w:rsidP="006F2E07">
            <w:pPr>
              <w:rPr>
                <w:rFonts w:ascii="Arial" w:hAnsi="Arial" w:cs="Arial"/>
                <w:b/>
                <w:sz w:val="20"/>
                <w:szCs w:val="20"/>
              </w:rPr>
            </w:pPr>
            <w:r w:rsidRPr="000B1A43">
              <w:rPr>
                <w:rFonts w:ascii="Arial" w:hAnsi="Arial" w:cs="Arial"/>
                <w:b/>
                <w:sz w:val="20"/>
                <w:szCs w:val="20"/>
              </w:rPr>
              <w:t>Servisné – výrobné číslo</w:t>
            </w:r>
          </w:p>
        </w:tc>
        <w:tc>
          <w:tcPr>
            <w:tcW w:w="1735" w:type="dxa"/>
          </w:tcPr>
          <w:p w14:paraId="50057967" w14:textId="77777777" w:rsidR="0025083D" w:rsidRDefault="0025083D" w:rsidP="006F2E07">
            <w:pPr>
              <w:rPr>
                <w:rFonts w:ascii="Arial" w:hAnsi="Arial" w:cs="Arial"/>
                <w:b/>
                <w:sz w:val="20"/>
                <w:szCs w:val="20"/>
              </w:rPr>
            </w:pPr>
            <w:r w:rsidRPr="000B1A43">
              <w:rPr>
                <w:rFonts w:ascii="Arial" w:hAnsi="Arial" w:cs="Arial"/>
                <w:b/>
                <w:sz w:val="20"/>
                <w:szCs w:val="20"/>
              </w:rPr>
              <w:t>Dátum nadobudnutia</w:t>
            </w:r>
          </w:p>
          <w:p w14:paraId="7C96D935" w14:textId="252F8926" w:rsidR="0025083D" w:rsidRPr="00E30EAA" w:rsidRDefault="0025083D" w:rsidP="006F2E07">
            <w:pPr>
              <w:rPr>
                <w:rFonts w:ascii="Arial" w:hAnsi="Arial" w:cs="Arial"/>
                <w:sz w:val="20"/>
                <w:szCs w:val="20"/>
              </w:rPr>
            </w:pPr>
            <w:r w:rsidRPr="0025083D">
              <w:rPr>
                <w:rFonts w:ascii="Arial" w:hAnsi="Arial" w:cs="Arial"/>
                <w:sz w:val="20"/>
                <w:szCs w:val="20"/>
              </w:rPr>
              <w:t>(zariadenie vyrobené v roku dodania)</w:t>
            </w:r>
          </w:p>
        </w:tc>
      </w:tr>
      <w:tr w:rsidR="0025083D" w:rsidRPr="00FA47B5" w14:paraId="7F8C4362" w14:textId="77777777" w:rsidTr="00E30EAA">
        <w:tc>
          <w:tcPr>
            <w:tcW w:w="709" w:type="dxa"/>
          </w:tcPr>
          <w:p w14:paraId="248CEF2F" w14:textId="77777777" w:rsidR="0025083D" w:rsidRPr="000B1A43" w:rsidRDefault="0025083D" w:rsidP="006F2E07">
            <w:pPr>
              <w:rPr>
                <w:rFonts w:ascii="Arial" w:hAnsi="Arial" w:cs="Arial"/>
                <w:sz w:val="20"/>
                <w:szCs w:val="20"/>
              </w:rPr>
            </w:pPr>
            <w:r w:rsidRPr="000B1A43">
              <w:rPr>
                <w:rFonts w:ascii="Arial" w:hAnsi="Arial" w:cs="Arial"/>
                <w:sz w:val="20"/>
                <w:szCs w:val="20"/>
              </w:rPr>
              <w:t>1</w:t>
            </w:r>
            <w:r>
              <w:rPr>
                <w:rFonts w:ascii="Arial" w:hAnsi="Arial" w:cs="Arial"/>
                <w:sz w:val="20"/>
                <w:szCs w:val="20"/>
              </w:rPr>
              <w:t>.</w:t>
            </w:r>
          </w:p>
        </w:tc>
        <w:tc>
          <w:tcPr>
            <w:tcW w:w="1843" w:type="dxa"/>
          </w:tcPr>
          <w:p w14:paraId="4DC09346" w14:textId="77777777" w:rsidR="0025083D" w:rsidRPr="001E10F7" w:rsidRDefault="0025083D" w:rsidP="00E30EAA">
            <w:pPr>
              <w:jc w:val="both"/>
              <w:rPr>
                <w:rFonts w:ascii="Arial" w:hAnsi="Arial" w:cs="Arial"/>
                <w:sz w:val="20"/>
                <w:szCs w:val="20"/>
              </w:rPr>
            </w:pPr>
            <w:r w:rsidRPr="001E10F7">
              <w:rPr>
                <w:rFonts w:ascii="Arial" w:hAnsi="Arial" w:cs="Arial"/>
                <w:sz w:val="20"/>
                <w:szCs w:val="20"/>
              </w:rPr>
              <w:t>MPC 3503 AD</w:t>
            </w:r>
          </w:p>
        </w:tc>
        <w:tc>
          <w:tcPr>
            <w:tcW w:w="3090" w:type="dxa"/>
          </w:tcPr>
          <w:p w14:paraId="6FDEBCEB" w14:textId="1C11D341" w:rsidR="0025083D" w:rsidRPr="001E10F7" w:rsidRDefault="008745A3" w:rsidP="00E30EAA">
            <w:pPr>
              <w:jc w:val="both"/>
              <w:rPr>
                <w:rFonts w:ascii="Arial" w:hAnsi="Arial" w:cs="Arial"/>
                <w:sz w:val="20"/>
                <w:szCs w:val="20"/>
              </w:rPr>
            </w:pPr>
            <w:r w:rsidRPr="000E1326">
              <w:rPr>
                <w:rFonts w:ascii="Arial" w:hAnsi="Arial" w:cs="Arial"/>
                <w:sz w:val="20"/>
                <w:szCs w:val="20"/>
              </w:rPr>
              <w:t xml:space="preserve">Budova ústredia NBS, Imricha Karvaša </w:t>
            </w:r>
            <w:r w:rsidRPr="00E97E78">
              <w:rPr>
                <w:rFonts w:ascii="Arial" w:hAnsi="Arial" w:cs="Arial"/>
                <w:sz w:val="20"/>
                <w:szCs w:val="20"/>
              </w:rPr>
              <w:t xml:space="preserve">1, Bratislava, </w:t>
            </w:r>
            <w:r w:rsidR="0025083D" w:rsidRPr="00E97E78">
              <w:rPr>
                <w:rFonts w:ascii="Arial" w:hAnsi="Arial" w:cs="Arial"/>
                <w:sz w:val="20"/>
                <w:szCs w:val="20"/>
              </w:rPr>
              <w:t>9</w:t>
            </w:r>
            <w:r w:rsidRPr="001E10F7">
              <w:rPr>
                <w:rFonts w:ascii="Arial" w:hAnsi="Arial" w:cs="Arial"/>
                <w:sz w:val="20"/>
                <w:szCs w:val="20"/>
              </w:rPr>
              <w:t xml:space="preserve"> NP, miestnosť č. </w:t>
            </w:r>
            <w:r w:rsidR="0025083D" w:rsidRPr="001E10F7">
              <w:rPr>
                <w:rFonts w:ascii="Arial" w:hAnsi="Arial" w:cs="Arial"/>
                <w:sz w:val="20"/>
                <w:szCs w:val="20"/>
              </w:rPr>
              <w:t>005</w:t>
            </w:r>
          </w:p>
        </w:tc>
        <w:tc>
          <w:tcPr>
            <w:tcW w:w="1701" w:type="dxa"/>
          </w:tcPr>
          <w:p w14:paraId="2BB87005" w14:textId="77777777" w:rsidR="0025083D" w:rsidRPr="000E1326" w:rsidRDefault="0025083D" w:rsidP="00E30EAA">
            <w:pPr>
              <w:jc w:val="both"/>
              <w:rPr>
                <w:rFonts w:ascii="Arial" w:hAnsi="Arial" w:cs="Arial"/>
                <w:sz w:val="20"/>
                <w:szCs w:val="20"/>
              </w:rPr>
            </w:pPr>
            <w:r w:rsidRPr="000E1326">
              <w:rPr>
                <w:rFonts w:ascii="Arial" w:hAnsi="Arial" w:cs="Arial"/>
                <w:sz w:val="20"/>
                <w:szCs w:val="20"/>
              </w:rPr>
              <w:t>E154M831198</w:t>
            </w:r>
          </w:p>
        </w:tc>
        <w:tc>
          <w:tcPr>
            <w:tcW w:w="1735" w:type="dxa"/>
          </w:tcPr>
          <w:p w14:paraId="5DAE374C" w14:textId="77777777" w:rsidR="0025083D" w:rsidRPr="00E97E78" w:rsidRDefault="0025083D" w:rsidP="00E30EAA">
            <w:pPr>
              <w:jc w:val="both"/>
              <w:rPr>
                <w:rFonts w:ascii="Arial" w:hAnsi="Arial" w:cs="Arial"/>
                <w:sz w:val="20"/>
                <w:szCs w:val="20"/>
              </w:rPr>
            </w:pPr>
            <w:r w:rsidRPr="00E97E78">
              <w:rPr>
                <w:rFonts w:ascii="Arial" w:hAnsi="Arial" w:cs="Arial"/>
                <w:sz w:val="20"/>
                <w:szCs w:val="20"/>
              </w:rPr>
              <w:t>10.2014</w:t>
            </w:r>
          </w:p>
        </w:tc>
      </w:tr>
      <w:tr w:rsidR="0025083D" w:rsidRPr="00FA47B5" w14:paraId="094CEA9E" w14:textId="77777777" w:rsidTr="00E30EAA">
        <w:tc>
          <w:tcPr>
            <w:tcW w:w="709" w:type="dxa"/>
          </w:tcPr>
          <w:p w14:paraId="43021291" w14:textId="77777777" w:rsidR="0025083D" w:rsidRPr="000B1A43" w:rsidRDefault="0025083D" w:rsidP="006F2E07">
            <w:pPr>
              <w:rPr>
                <w:rFonts w:ascii="Arial" w:hAnsi="Arial" w:cs="Arial"/>
                <w:sz w:val="20"/>
                <w:szCs w:val="20"/>
              </w:rPr>
            </w:pPr>
            <w:r w:rsidRPr="000B1A43">
              <w:rPr>
                <w:rFonts w:ascii="Arial" w:hAnsi="Arial" w:cs="Arial"/>
                <w:sz w:val="20"/>
                <w:szCs w:val="20"/>
              </w:rPr>
              <w:t>2</w:t>
            </w:r>
            <w:r>
              <w:rPr>
                <w:rFonts w:ascii="Arial" w:hAnsi="Arial" w:cs="Arial"/>
                <w:sz w:val="20"/>
                <w:szCs w:val="20"/>
              </w:rPr>
              <w:t>.</w:t>
            </w:r>
          </w:p>
        </w:tc>
        <w:tc>
          <w:tcPr>
            <w:tcW w:w="1843" w:type="dxa"/>
          </w:tcPr>
          <w:p w14:paraId="418F2A34" w14:textId="77777777" w:rsidR="0025083D" w:rsidRPr="001E10F7" w:rsidRDefault="0025083D" w:rsidP="00E30EAA">
            <w:pPr>
              <w:jc w:val="both"/>
              <w:rPr>
                <w:rFonts w:ascii="Arial" w:hAnsi="Arial" w:cs="Arial"/>
                <w:sz w:val="20"/>
                <w:szCs w:val="20"/>
              </w:rPr>
            </w:pPr>
            <w:r w:rsidRPr="001E10F7">
              <w:rPr>
                <w:rFonts w:ascii="Arial" w:hAnsi="Arial" w:cs="Arial"/>
                <w:sz w:val="20"/>
                <w:szCs w:val="20"/>
              </w:rPr>
              <w:t>MP4002SP</w:t>
            </w:r>
          </w:p>
        </w:tc>
        <w:tc>
          <w:tcPr>
            <w:tcW w:w="3090" w:type="dxa"/>
          </w:tcPr>
          <w:p w14:paraId="2C52EB74" w14:textId="2012B22C" w:rsidR="0025083D" w:rsidRPr="001E10F7" w:rsidRDefault="008745A3" w:rsidP="00E30EAA">
            <w:pPr>
              <w:jc w:val="both"/>
              <w:rPr>
                <w:rFonts w:ascii="Arial" w:hAnsi="Arial" w:cs="Arial"/>
                <w:sz w:val="20"/>
                <w:szCs w:val="20"/>
              </w:rPr>
            </w:pPr>
            <w:r w:rsidRPr="000E1326">
              <w:rPr>
                <w:rFonts w:ascii="Arial" w:hAnsi="Arial" w:cs="Arial"/>
                <w:sz w:val="20"/>
                <w:szCs w:val="20"/>
              </w:rPr>
              <w:t xml:space="preserve">Budova ústredia NBS, Imricha Karvaša </w:t>
            </w:r>
            <w:r w:rsidRPr="00E97E78">
              <w:rPr>
                <w:rFonts w:ascii="Arial" w:hAnsi="Arial" w:cs="Arial"/>
                <w:sz w:val="20"/>
                <w:szCs w:val="20"/>
              </w:rPr>
              <w:t xml:space="preserve">1, Bratislava, </w:t>
            </w:r>
            <w:r w:rsidR="0025083D" w:rsidRPr="00E97E78">
              <w:rPr>
                <w:rFonts w:ascii="Arial" w:hAnsi="Arial" w:cs="Arial"/>
                <w:sz w:val="20"/>
                <w:szCs w:val="20"/>
              </w:rPr>
              <w:t>17</w:t>
            </w:r>
            <w:r w:rsidRPr="00E97E78">
              <w:rPr>
                <w:rFonts w:ascii="Arial" w:hAnsi="Arial" w:cs="Arial"/>
                <w:sz w:val="20"/>
                <w:szCs w:val="20"/>
              </w:rPr>
              <w:t xml:space="preserve"> NP</w:t>
            </w:r>
            <w:r w:rsidRPr="001E10F7">
              <w:rPr>
                <w:rFonts w:ascii="Arial" w:hAnsi="Arial" w:cs="Arial"/>
                <w:sz w:val="20"/>
                <w:szCs w:val="20"/>
              </w:rPr>
              <w:t xml:space="preserve">, </w:t>
            </w:r>
            <w:r w:rsidR="0025083D" w:rsidRPr="001E10F7">
              <w:rPr>
                <w:rFonts w:ascii="Arial" w:hAnsi="Arial" w:cs="Arial"/>
                <w:sz w:val="20"/>
                <w:szCs w:val="20"/>
              </w:rPr>
              <w:t>chodba</w:t>
            </w:r>
          </w:p>
        </w:tc>
        <w:tc>
          <w:tcPr>
            <w:tcW w:w="1701" w:type="dxa"/>
          </w:tcPr>
          <w:p w14:paraId="471CD3CF" w14:textId="77777777" w:rsidR="0025083D" w:rsidRPr="000E1326" w:rsidRDefault="0025083D" w:rsidP="00E30EAA">
            <w:pPr>
              <w:jc w:val="both"/>
              <w:rPr>
                <w:rFonts w:ascii="Arial" w:hAnsi="Arial" w:cs="Arial"/>
                <w:sz w:val="20"/>
                <w:szCs w:val="20"/>
              </w:rPr>
            </w:pPr>
            <w:r w:rsidRPr="000E1326">
              <w:rPr>
                <w:rFonts w:ascii="Arial" w:hAnsi="Arial" w:cs="Arial"/>
                <w:sz w:val="20"/>
                <w:szCs w:val="20"/>
              </w:rPr>
              <w:t>W523J700749</w:t>
            </w:r>
          </w:p>
        </w:tc>
        <w:tc>
          <w:tcPr>
            <w:tcW w:w="1735" w:type="dxa"/>
          </w:tcPr>
          <w:p w14:paraId="37F69207" w14:textId="77777777" w:rsidR="0025083D" w:rsidRPr="00E97E78" w:rsidRDefault="0025083D" w:rsidP="00E30EAA">
            <w:pPr>
              <w:jc w:val="both"/>
              <w:rPr>
                <w:rFonts w:ascii="Arial" w:hAnsi="Arial" w:cs="Arial"/>
                <w:sz w:val="20"/>
                <w:szCs w:val="20"/>
              </w:rPr>
            </w:pPr>
            <w:r w:rsidRPr="00E97E78">
              <w:rPr>
                <w:rFonts w:ascii="Arial" w:hAnsi="Arial" w:cs="Arial"/>
                <w:sz w:val="20"/>
                <w:szCs w:val="20"/>
              </w:rPr>
              <w:t>10.2014</w:t>
            </w:r>
          </w:p>
        </w:tc>
      </w:tr>
      <w:tr w:rsidR="0025083D" w:rsidRPr="00FA47B5" w14:paraId="2AB7205E" w14:textId="77777777" w:rsidTr="00E30EAA">
        <w:tc>
          <w:tcPr>
            <w:tcW w:w="709" w:type="dxa"/>
          </w:tcPr>
          <w:p w14:paraId="66D15B3B" w14:textId="77777777" w:rsidR="0025083D" w:rsidRPr="000B1A43" w:rsidRDefault="0025083D" w:rsidP="006F2E07">
            <w:pPr>
              <w:rPr>
                <w:rFonts w:ascii="Arial" w:hAnsi="Arial" w:cs="Arial"/>
                <w:sz w:val="20"/>
                <w:szCs w:val="20"/>
              </w:rPr>
            </w:pPr>
            <w:r w:rsidRPr="000B1A43">
              <w:rPr>
                <w:rFonts w:ascii="Arial" w:hAnsi="Arial" w:cs="Arial"/>
                <w:sz w:val="20"/>
                <w:szCs w:val="20"/>
              </w:rPr>
              <w:t>3</w:t>
            </w:r>
            <w:r>
              <w:rPr>
                <w:rFonts w:ascii="Arial" w:hAnsi="Arial" w:cs="Arial"/>
                <w:sz w:val="20"/>
                <w:szCs w:val="20"/>
              </w:rPr>
              <w:t>.</w:t>
            </w:r>
          </w:p>
        </w:tc>
        <w:tc>
          <w:tcPr>
            <w:tcW w:w="1843" w:type="dxa"/>
          </w:tcPr>
          <w:p w14:paraId="08A5CA3E" w14:textId="77777777" w:rsidR="0025083D" w:rsidRPr="001E10F7" w:rsidRDefault="0025083D" w:rsidP="00E30EAA">
            <w:pPr>
              <w:jc w:val="both"/>
              <w:rPr>
                <w:rFonts w:ascii="Arial" w:hAnsi="Arial" w:cs="Arial"/>
                <w:sz w:val="20"/>
                <w:szCs w:val="20"/>
              </w:rPr>
            </w:pPr>
            <w:r w:rsidRPr="001E10F7">
              <w:rPr>
                <w:rFonts w:ascii="Arial" w:hAnsi="Arial" w:cs="Arial"/>
                <w:sz w:val="20"/>
                <w:szCs w:val="20"/>
              </w:rPr>
              <w:t>SP3510SF</w:t>
            </w:r>
          </w:p>
        </w:tc>
        <w:tc>
          <w:tcPr>
            <w:tcW w:w="3090" w:type="dxa"/>
          </w:tcPr>
          <w:p w14:paraId="5B4C5DE6" w14:textId="3D13A599" w:rsidR="0025083D" w:rsidRPr="001E10F7" w:rsidRDefault="006A3946" w:rsidP="00E30EAA">
            <w:pPr>
              <w:jc w:val="both"/>
              <w:rPr>
                <w:rFonts w:ascii="Arial" w:hAnsi="Arial" w:cs="Arial"/>
                <w:sz w:val="20"/>
                <w:szCs w:val="20"/>
              </w:rPr>
            </w:pPr>
            <w:r w:rsidRPr="001E10F7">
              <w:rPr>
                <w:rFonts w:ascii="Arial" w:hAnsi="Arial" w:cs="Arial"/>
                <w:sz w:val="20"/>
                <w:szCs w:val="20"/>
              </w:rPr>
              <w:t xml:space="preserve">Budova </w:t>
            </w:r>
            <w:r w:rsidR="002C565D">
              <w:rPr>
                <w:rFonts w:ascii="Arial" w:hAnsi="Arial" w:cs="Arial"/>
                <w:sz w:val="20"/>
                <w:szCs w:val="20"/>
              </w:rPr>
              <w:t xml:space="preserve">ústredia </w:t>
            </w:r>
            <w:r w:rsidRPr="001E10F7">
              <w:rPr>
                <w:rFonts w:ascii="Arial" w:hAnsi="Arial" w:cs="Arial"/>
                <w:sz w:val="20"/>
                <w:szCs w:val="20"/>
              </w:rPr>
              <w:t>NBS,</w:t>
            </w:r>
            <w:r w:rsidRPr="000E1326">
              <w:rPr>
                <w:rFonts w:ascii="Arial" w:hAnsi="Arial" w:cs="Arial"/>
                <w:sz w:val="20"/>
                <w:szCs w:val="20"/>
              </w:rPr>
              <w:t xml:space="preserve"> </w:t>
            </w:r>
            <w:r w:rsidR="0025083D" w:rsidRPr="00E97E78">
              <w:rPr>
                <w:rFonts w:ascii="Arial" w:hAnsi="Arial" w:cs="Arial"/>
                <w:sz w:val="20"/>
                <w:szCs w:val="20"/>
              </w:rPr>
              <w:t>Vazovova 2</w:t>
            </w:r>
            <w:r w:rsidR="002C565D">
              <w:rPr>
                <w:rFonts w:ascii="Arial" w:hAnsi="Arial" w:cs="Arial"/>
                <w:sz w:val="20"/>
                <w:szCs w:val="20"/>
              </w:rPr>
              <w:t xml:space="preserve">, Bratislava, miestnosť č. </w:t>
            </w:r>
            <w:r w:rsidR="0025083D" w:rsidRPr="000E1326">
              <w:rPr>
                <w:rFonts w:ascii="Arial" w:hAnsi="Arial" w:cs="Arial"/>
                <w:sz w:val="20"/>
                <w:szCs w:val="20"/>
              </w:rPr>
              <w:t>102B</w:t>
            </w:r>
          </w:p>
        </w:tc>
        <w:tc>
          <w:tcPr>
            <w:tcW w:w="1701" w:type="dxa"/>
          </w:tcPr>
          <w:p w14:paraId="77F857EF" w14:textId="77777777" w:rsidR="0025083D" w:rsidRPr="000E1326" w:rsidRDefault="0025083D" w:rsidP="00E30EAA">
            <w:pPr>
              <w:jc w:val="both"/>
              <w:rPr>
                <w:rFonts w:ascii="Arial" w:hAnsi="Arial" w:cs="Arial"/>
                <w:sz w:val="20"/>
                <w:szCs w:val="20"/>
              </w:rPr>
            </w:pPr>
            <w:r w:rsidRPr="000E1326">
              <w:rPr>
                <w:rFonts w:ascii="Arial" w:hAnsi="Arial" w:cs="Arial"/>
                <w:sz w:val="20"/>
                <w:szCs w:val="20"/>
              </w:rPr>
              <w:t>T333QA03364</w:t>
            </w:r>
          </w:p>
        </w:tc>
        <w:tc>
          <w:tcPr>
            <w:tcW w:w="1735" w:type="dxa"/>
          </w:tcPr>
          <w:p w14:paraId="0D5255ED" w14:textId="77777777" w:rsidR="0025083D" w:rsidRPr="00E97E78" w:rsidRDefault="0025083D" w:rsidP="00E30EAA">
            <w:pPr>
              <w:jc w:val="both"/>
              <w:rPr>
                <w:rFonts w:ascii="Arial" w:hAnsi="Arial" w:cs="Arial"/>
                <w:sz w:val="20"/>
                <w:szCs w:val="20"/>
              </w:rPr>
            </w:pPr>
            <w:r w:rsidRPr="00E97E78">
              <w:rPr>
                <w:rFonts w:ascii="Arial" w:hAnsi="Arial" w:cs="Arial"/>
                <w:sz w:val="20"/>
                <w:szCs w:val="20"/>
              </w:rPr>
              <w:t>10.2014</w:t>
            </w:r>
          </w:p>
        </w:tc>
      </w:tr>
      <w:tr w:rsidR="0025083D" w:rsidRPr="00FA47B5" w14:paraId="2E6E8E36" w14:textId="77777777" w:rsidTr="00E30EAA">
        <w:tc>
          <w:tcPr>
            <w:tcW w:w="709" w:type="dxa"/>
          </w:tcPr>
          <w:p w14:paraId="4E6183A0" w14:textId="77777777" w:rsidR="0025083D" w:rsidRPr="000B1A43" w:rsidRDefault="0025083D" w:rsidP="006F2E07">
            <w:pPr>
              <w:rPr>
                <w:rFonts w:ascii="Arial" w:hAnsi="Arial" w:cs="Arial"/>
                <w:sz w:val="20"/>
                <w:szCs w:val="20"/>
              </w:rPr>
            </w:pPr>
            <w:r w:rsidRPr="000B1A43">
              <w:rPr>
                <w:rFonts w:ascii="Arial" w:hAnsi="Arial" w:cs="Arial"/>
                <w:sz w:val="20"/>
                <w:szCs w:val="20"/>
              </w:rPr>
              <w:t>4</w:t>
            </w:r>
            <w:r>
              <w:rPr>
                <w:rFonts w:ascii="Arial" w:hAnsi="Arial" w:cs="Arial"/>
                <w:sz w:val="20"/>
                <w:szCs w:val="20"/>
              </w:rPr>
              <w:t>.</w:t>
            </w:r>
          </w:p>
        </w:tc>
        <w:tc>
          <w:tcPr>
            <w:tcW w:w="1843" w:type="dxa"/>
          </w:tcPr>
          <w:p w14:paraId="0E0363ED" w14:textId="77777777" w:rsidR="0025083D" w:rsidRPr="001E10F7" w:rsidRDefault="0025083D" w:rsidP="00E30EAA">
            <w:pPr>
              <w:jc w:val="both"/>
              <w:rPr>
                <w:rFonts w:ascii="Arial" w:hAnsi="Arial" w:cs="Arial"/>
                <w:sz w:val="20"/>
                <w:szCs w:val="20"/>
              </w:rPr>
            </w:pPr>
            <w:r w:rsidRPr="001E10F7">
              <w:rPr>
                <w:rFonts w:ascii="Arial" w:hAnsi="Arial" w:cs="Arial"/>
                <w:sz w:val="20"/>
                <w:szCs w:val="20"/>
              </w:rPr>
              <w:t>MP4002SP</w:t>
            </w:r>
          </w:p>
        </w:tc>
        <w:tc>
          <w:tcPr>
            <w:tcW w:w="3090" w:type="dxa"/>
          </w:tcPr>
          <w:p w14:paraId="331D238F" w14:textId="547FE5F0" w:rsidR="0025083D" w:rsidRPr="001E10F7" w:rsidRDefault="001E10F7" w:rsidP="00E30EAA">
            <w:pPr>
              <w:jc w:val="both"/>
              <w:rPr>
                <w:rFonts w:ascii="Arial" w:hAnsi="Arial" w:cs="Arial"/>
                <w:sz w:val="20"/>
                <w:szCs w:val="20"/>
              </w:rPr>
            </w:pPr>
            <w:r w:rsidRPr="000E1326">
              <w:rPr>
                <w:rFonts w:ascii="Arial" w:hAnsi="Arial" w:cs="Arial"/>
                <w:sz w:val="20"/>
                <w:szCs w:val="20"/>
              </w:rPr>
              <w:t xml:space="preserve">Budova ústredia NBS, </w:t>
            </w:r>
            <w:r w:rsidR="0025083D" w:rsidRPr="00E97E78">
              <w:rPr>
                <w:rFonts w:ascii="Arial" w:hAnsi="Arial" w:cs="Arial"/>
                <w:sz w:val="20"/>
                <w:szCs w:val="20"/>
              </w:rPr>
              <w:t>Vazovova 2</w:t>
            </w:r>
            <w:r w:rsidRPr="00E97E78">
              <w:rPr>
                <w:rFonts w:ascii="Arial" w:hAnsi="Arial" w:cs="Arial"/>
                <w:sz w:val="20"/>
                <w:szCs w:val="20"/>
              </w:rPr>
              <w:t>, Bratislava,</w:t>
            </w:r>
            <w:r w:rsidR="0025083D" w:rsidRPr="00E97E78">
              <w:rPr>
                <w:rFonts w:ascii="Arial" w:hAnsi="Arial" w:cs="Arial"/>
                <w:sz w:val="20"/>
                <w:szCs w:val="20"/>
              </w:rPr>
              <w:t xml:space="preserve"> 2</w:t>
            </w:r>
            <w:r w:rsidRPr="001E10F7">
              <w:rPr>
                <w:rFonts w:ascii="Arial" w:hAnsi="Arial" w:cs="Arial"/>
                <w:sz w:val="20"/>
                <w:szCs w:val="20"/>
              </w:rPr>
              <w:t xml:space="preserve"> NP, </w:t>
            </w:r>
            <w:r w:rsidR="0025083D" w:rsidRPr="001E10F7">
              <w:rPr>
                <w:rFonts w:ascii="Arial" w:hAnsi="Arial" w:cs="Arial"/>
                <w:sz w:val="20"/>
                <w:szCs w:val="20"/>
              </w:rPr>
              <w:t>chodba</w:t>
            </w:r>
          </w:p>
        </w:tc>
        <w:tc>
          <w:tcPr>
            <w:tcW w:w="1701" w:type="dxa"/>
          </w:tcPr>
          <w:p w14:paraId="4F5ED75D" w14:textId="77777777" w:rsidR="0025083D" w:rsidRPr="000E1326" w:rsidRDefault="0025083D" w:rsidP="00E30EAA">
            <w:pPr>
              <w:jc w:val="both"/>
              <w:rPr>
                <w:rFonts w:ascii="Arial" w:hAnsi="Arial" w:cs="Arial"/>
                <w:sz w:val="20"/>
                <w:szCs w:val="20"/>
              </w:rPr>
            </w:pPr>
            <w:r w:rsidRPr="000E1326">
              <w:rPr>
                <w:rFonts w:ascii="Arial" w:hAnsi="Arial" w:cs="Arial"/>
                <w:sz w:val="20"/>
                <w:szCs w:val="20"/>
              </w:rPr>
              <w:t>W523J700758</w:t>
            </w:r>
          </w:p>
        </w:tc>
        <w:tc>
          <w:tcPr>
            <w:tcW w:w="1735" w:type="dxa"/>
          </w:tcPr>
          <w:p w14:paraId="0478EED2" w14:textId="77777777" w:rsidR="0025083D" w:rsidRPr="00E97E78" w:rsidRDefault="0025083D" w:rsidP="00E30EAA">
            <w:pPr>
              <w:jc w:val="both"/>
              <w:rPr>
                <w:rFonts w:ascii="Arial" w:hAnsi="Arial" w:cs="Arial"/>
                <w:sz w:val="20"/>
                <w:szCs w:val="20"/>
              </w:rPr>
            </w:pPr>
            <w:r w:rsidRPr="00E97E78">
              <w:rPr>
                <w:rFonts w:ascii="Arial" w:hAnsi="Arial" w:cs="Arial"/>
                <w:sz w:val="20"/>
                <w:szCs w:val="20"/>
              </w:rPr>
              <w:t>10.2014</w:t>
            </w:r>
          </w:p>
        </w:tc>
      </w:tr>
      <w:tr w:rsidR="0025083D" w:rsidRPr="00FA47B5" w14:paraId="0BF3A18F" w14:textId="77777777" w:rsidTr="00E30EAA">
        <w:tc>
          <w:tcPr>
            <w:tcW w:w="709" w:type="dxa"/>
          </w:tcPr>
          <w:p w14:paraId="62526FA1" w14:textId="77777777" w:rsidR="0025083D" w:rsidRPr="000B1A43" w:rsidRDefault="0025083D" w:rsidP="006F2E07">
            <w:pPr>
              <w:rPr>
                <w:rFonts w:ascii="Arial" w:hAnsi="Arial" w:cs="Arial"/>
                <w:sz w:val="20"/>
                <w:szCs w:val="20"/>
              </w:rPr>
            </w:pPr>
            <w:r w:rsidRPr="000B1A43">
              <w:rPr>
                <w:rFonts w:ascii="Arial" w:hAnsi="Arial" w:cs="Arial"/>
                <w:sz w:val="20"/>
                <w:szCs w:val="20"/>
              </w:rPr>
              <w:t>5</w:t>
            </w:r>
            <w:r>
              <w:rPr>
                <w:rFonts w:ascii="Arial" w:hAnsi="Arial" w:cs="Arial"/>
                <w:sz w:val="20"/>
                <w:szCs w:val="20"/>
              </w:rPr>
              <w:t>.</w:t>
            </w:r>
          </w:p>
        </w:tc>
        <w:tc>
          <w:tcPr>
            <w:tcW w:w="1843" w:type="dxa"/>
          </w:tcPr>
          <w:p w14:paraId="0F914E4E" w14:textId="77777777" w:rsidR="0025083D" w:rsidRPr="001E10F7" w:rsidRDefault="0025083D" w:rsidP="00E30EAA">
            <w:pPr>
              <w:jc w:val="both"/>
              <w:rPr>
                <w:rFonts w:ascii="Arial" w:hAnsi="Arial" w:cs="Arial"/>
                <w:sz w:val="20"/>
                <w:szCs w:val="20"/>
              </w:rPr>
            </w:pPr>
            <w:r w:rsidRPr="001E10F7">
              <w:rPr>
                <w:rFonts w:ascii="Arial" w:hAnsi="Arial" w:cs="Arial"/>
                <w:sz w:val="20"/>
                <w:szCs w:val="20"/>
              </w:rPr>
              <w:t>SPC242SF</w:t>
            </w:r>
          </w:p>
        </w:tc>
        <w:tc>
          <w:tcPr>
            <w:tcW w:w="3090" w:type="dxa"/>
          </w:tcPr>
          <w:p w14:paraId="5475BF81" w14:textId="0CDF43AA" w:rsidR="0025083D" w:rsidRPr="001E10F7" w:rsidRDefault="008745A3" w:rsidP="00E30EAA">
            <w:pPr>
              <w:jc w:val="both"/>
              <w:rPr>
                <w:rFonts w:ascii="Arial" w:hAnsi="Arial" w:cs="Arial"/>
                <w:sz w:val="20"/>
                <w:szCs w:val="20"/>
              </w:rPr>
            </w:pPr>
            <w:r w:rsidRPr="000E1326">
              <w:rPr>
                <w:rFonts w:ascii="Arial" w:hAnsi="Arial" w:cs="Arial"/>
                <w:sz w:val="20"/>
                <w:szCs w:val="20"/>
              </w:rPr>
              <w:t xml:space="preserve">Budova ústredia NBS, Imricha Karvaša </w:t>
            </w:r>
            <w:r w:rsidRPr="00E97E78">
              <w:rPr>
                <w:rFonts w:ascii="Arial" w:hAnsi="Arial" w:cs="Arial"/>
                <w:sz w:val="20"/>
                <w:szCs w:val="20"/>
              </w:rPr>
              <w:t xml:space="preserve">1, Bratislava, </w:t>
            </w:r>
            <w:r w:rsidR="0025083D" w:rsidRPr="00E97E78">
              <w:rPr>
                <w:rFonts w:ascii="Arial" w:hAnsi="Arial" w:cs="Arial"/>
                <w:sz w:val="20"/>
                <w:szCs w:val="20"/>
              </w:rPr>
              <w:t>6</w:t>
            </w:r>
            <w:r w:rsidRPr="00E97E78">
              <w:rPr>
                <w:rFonts w:ascii="Arial" w:hAnsi="Arial" w:cs="Arial"/>
                <w:sz w:val="20"/>
                <w:szCs w:val="20"/>
              </w:rPr>
              <w:t xml:space="preserve"> NP</w:t>
            </w:r>
            <w:r w:rsidRPr="001E10F7">
              <w:rPr>
                <w:rFonts w:ascii="Arial" w:hAnsi="Arial" w:cs="Arial"/>
                <w:sz w:val="20"/>
                <w:szCs w:val="20"/>
              </w:rPr>
              <w:t xml:space="preserve">, miestnosť č. </w:t>
            </w:r>
            <w:r w:rsidR="0025083D" w:rsidRPr="001E10F7">
              <w:rPr>
                <w:rFonts w:ascii="Arial" w:hAnsi="Arial" w:cs="Arial"/>
                <w:sz w:val="20"/>
                <w:szCs w:val="20"/>
              </w:rPr>
              <w:t>043</w:t>
            </w:r>
          </w:p>
        </w:tc>
        <w:tc>
          <w:tcPr>
            <w:tcW w:w="1701" w:type="dxa"/>
          </w:tcPr>
          <w:p w14:paraId="7F8970E0" w14:textId="77777777" w:rsidR="0025083D" w:rsidRPr="000E1326" w:rsidRDefault="0025083D" w:rsidP="00E30EAA">
            <w:pPr>
              <w:jc w:val="both"/>
              <w:rPr>
                <w:rFonts w:ascii="Arial" w:hAnsi="Arial" w:cs="Arial"/>
                <w:sz w:val="20"/>
                <w:szCs w:val="20"/>
              </w:rPr>
            </w:pPr>
            <w:r w:rsidRPr="000E1326">
              <w:rPr>
                <w:rFonts w:ascii="Arial" w:hAnsi="Arial" w:cs="Arial"/>
                <w:sz w:val="20"/>
                <w:szCs w:val="20"/>
              </w:rPr>
              <w:t>T223PC00927</w:t>
            </w:r>
          </w:p>
        </w:tc>
        <w:tc>
          <w:tcPr>
            <w:tcW w:w="1735" w:type="dxa"/>
          </w:tcPr>
          <w:p w14:paraId="56BC2C12" w14:textId="77777777" w:rsidR="0025083D" w:rsidRPr="00E97E78" w:rsidRDefault="0025083D" w:rsidP="00E30EAA">
            <w:pPr>
              <w:jc w:val="both"/>
              <w:rPr>
                <w:rFonts w:ascii="Arial" w:hAnsi="Arial" w:cs="Arial"/>
                <w:sz w:val="20"/>
                <w:szCs w:val="20"/>
              </w:rPr>
            </w:pPr>
            <w:r w:rsidRPr="00E97E78">
              <w:rPr>
                <w:rFonts w:ascii="Arial" w:hAnsi="Arial" w:cs="Arial"/>
                <w:sz w:val="20"/>
                <w:szCs w:val="20"/>
              </w:rPr>
              <w:t>10.2014</w:t>
            </w:r>
          </w:p>
        </w:tc>
      </w:tr>
      <w:tr w:rsidR="0025083D" w:rsidRPr="00FA47B5" w14:paraId="3A134287" w14:textId="77777777" w:rsidTr="00E30EAA">
        <w:tc>
          <w:tcPr>
            <w:tcW w:w="709" w:type="dxa"/>
          </w:tcPr>
          <w:p w14:paraId="1C899776" w14:textId="77777777" w:rsidR="0025083D" w:rsidRPr="000B1A43" w:rsidRDefault="0025083D" w:rsidP="006F2E07">
            <w:pPr>
              <w:rPr>
                <w:rFonts w:ascii="Arial" w:hAnsi="Arial" w:cs="Arial"/>
                <w:sz w:val="20"/>
                <w:szCs w:val="20"/>
              </w:rPr>
            </w:pPr>
            <w:r w:rsidRPr="000B1A43">
              <w:rPr>
                <w:rFonts w:ascii="Arial" w:hAnsi="Arial" w:cs="Arial"/>
                <w:sz w:val="20"/>
                <w:szCs w:val="20"/>
              </w:rPr>
              <w:t>6</w:t>
            </w:r>
            <w:r>
              <w:rPr>
                <w:rFonts w:ascii="Arial" w:hAnsi="Arial" w:cs="Arial"/>
                <w:sz w:val="20"/>
                <w:szCs w:val="20"/>
              </w:rPr>
              <w:t>.</w:t>
            </w:r>
          </w:p>
        </w:tc>
        <w:tc>
          <w:tcPr>
            <w:tcW w:w="1843" w:type="dxa"/>
          </w:tcPr>
          <w:p w14:paraId="6584394B" w14:textId="77777777" w:rsidR="0025083D" w:rsidRPr="001E10F7" w:rsidRDefault="0025083D" w:rsidP="00E30EAA">
            <w:pPr>
              <w:jc w:val="both"/>
              <w:rPr>
                <w:rFonts w:ascii="Arial" w:hAnsi="Arial" w:cs="Arial"/>
                <w:sz w:val="20"/>
                <w:szCs w:val="20"/>
              </w:rPr>
            </w:pPr>
            <w:r w:rsidRPr="001E10F7">
              <w:rPr>
                <w:rFonts w:ascii="Arial" w:hAnsi="Arial" w:cs="Arial"/>
                <w:sz w:val="20"/>
                <w:szCs w:val="20"/>
              </w:rPr>
              <w:t>SPC 242SF</w:t>
            </w:r>
          </w:p>
        </w:tc>
        <w:tc>
          <w:tcPr>
            <w:tcW w:w="3090" w:type="dxa"/>
          </w:tcPr>
          <w:p w14:paraId="1C96F1A0" w14:textId="6435C46D" w:rsidR="0025083D" w:rsidRPr="001E10F7" w:rsidRDefault="008745A3" w:rsidP="00E30EAA">
            <w:pPr>
              <w:jc w:val="both"/>
              <w:rPr>
                <w:rFonts w:ascii="Arial" w:hAnsi="Arial" w:cs="Arial"/>
                <w:sz w:val="20"/>
                <w:szCs w:val="20"/>
              </w:rPr>
            </w:pPr>
            <w:r w:rsidRPr="000E1326">
              <w:rPr>
                <w:rFonts w:ascii="Arial" w:hAnsi="Arial" w:cs="Arial"/>
                <w:sz w:val="20"/>
                <w:szCs w:val="20"/>
              </w:rPr>
              <w:t xml:space="preserve">Budova ústredia NBS, Imricha Karvaša </w:t>
            </w:r>
            <w:r w:rsidRPr="00E97E78">
              <w:rPr>
                <w:rFonts w:ascii="Arial" w:hAnsi="Arial" w:cs="Arial"/>
                <w:sz w:val="20"/>
                <w:szCs w:val="20"/>
              </w:rPr>
              <w:t xml:space="preserve">1, Bratislava, </w:t>
            </w:r>
            <w:r w:rsidR="0025083D" w:rsidRPr="00E97E78">
              <w:rPr>
                <w:rFonts w:ascii="Arial" w:hAnsi="Arial" w:cs="Arial"/>
                <w:sz w:val="20"/>
                <w:szCs w:val="20"/>
              </w:rPr>
              <w:t>2</w:t>
            </w:r>
            <w:r w:rsidRPr="00E97E78">
              <w:rPr>
                <w:rFonts w:ascii="Arial" w:hAnsi="Arial" w:cs="Arial"/>
                <w:sz w:val="20"/>
                <w:szCs w:val="20"/>
              </w:rPr>
              <w:t xml:space="preserve"> NP, </w:t>
            </w:r>
            <w:r w:rsidRPr="001E10F7">
              <w:rPr>
                <w:rFonts w:ascii="Arial" w:hAnsi="Arial" w:cs="Arial"/>
                <w:sz w:val="20"/>
                <w:szCs w:val="20"/>
              </w:rPr>
              <w:t xml:space="preserve"> miestnosť č. </w:t>
            </w:r>
            <w:r w:rsidR="0025083D" w:rsidRPr="001E10F7">
              <w:rPr>
                <w:rFonts w:ascii="Arial" w:hAnsi="Arial" w:cs="Arial"/>
                <w:sz w:val="20"/>
                <w:szCs w:val="20"/>
              </w:rPr>
              <w:t>013</w:t>
            </w:r>
          </w:p>
        </w:tc>
        <w:tc>
          <w:tcPr>
            <w:tcW w:w="1701" w:type="dxa"/>
          </w:tcPr>
          <w:p w14:paraId="1F1E435F" w14:textId="77777777" w:rsidR="0025083D" w:rsidRPr="000E1326" w:rsidRDefault="0025083D" w:rsidP="00E30EAA">
            <w:pPr>
              <w:jc w:val="both"/>
              <w:rPr>
                <w:rFonts w:ascii="Arial" w:hAnsi="Arial" w:cs="Arial"/>
                <w:sz w:val="20"/>
                <w:szCs w:val="20"/>
              </w:rPr>
            </w:pPr>
            <w:r w:rsidRPr="000E1326">
              <w:rPr>
                <w:rFonts w:ascii="Arial" w:hAnsi="Arial" w:cs="Arial"/>
                <w:sz w:val="20"/>
                <w:szCs w:val="20"/>
              </w:rPr>
              <w:t>T223PC00411</w:t>
            </w:r>
          </w:p>
        </w:tc>
        <w:tc>
          <w:tcPr>
            <w:tcW w:w="1735" w:type="dxa"/>
          </w:tcPr>
          <w:p w14:paraId="670B5D9D" w14:textId="77777777" w:rsidR="0025083D" w:rsidRPr="00E97E78" w:rsidRDefault="0025083D" w:rsidP="00E30EAA">
            <w:pPr>
              <w:jc w:val="both"/>
              <w:rPr>
                <w:rFonts w:ascii="Arial" w:hAnsi="Arial" w:cs="Arial"/>
                <w:sz w:val="20"/>
                <w:szCs w:val="20"/>
              </w:rPr>
            </w:pPr>
            <w:r w:rsidRPr="00E97E78">
              <w:rPr>
                <w:rFonts w:ascii="Arial" w:hAnsi="Arial" w:cs="Arial"/>
                <w:sz w:val="20"/>
                <w:szCs w:val="20"/>
              </w:rPr>
              <w:t>10.2014</w:t>
            </w:r>
          </w:p>
        </w:tc>
      </w:tr>
      <w:tr w:rsidR="0025083D" w:rsidRPr="00FA47B5" w14:paraId="51E048AF" w14:textId="77777777" w:rsidTr="00E30EAA">
        <w:tc>
          <w:tcPr>
            <w:tcW w:w="709" w:type="dxa"/>
          </w:tcPr>
          <w:p w14:paraId="0FEBFD80" w14:textId="77777777" w:rsidR="0025083D" w:rsidRPr="000B1A43" w:rsidRDefault="0025083D" w:rsidP="006F2E07">
            <w:pPr>
              <w:rPr>
                <w:rFonts w:ascii="Arial" w:hAnsi="Arial" w:cs="Arial"/>
                <w:sz w:val="20"/>
                <w:szCs w:val="20"/>
              </w:rPr>
            </w:pPr>
            <w:r w:rsidRPr="000B1A43">
              <w:rPr>
                <w:rFonts w:ascii="Arial" w:hAnsi="Arial" w:cs="Arial"/>
                <w:sz w:val="20"/>
                <w:szCs w:val="20"/>
              </w:rPr>
              <w:t>7</w:t>
            </w:r>
            <w:r>
              <w:rPr>
                <w:rFonts w:ascii="Arial" w:hAnsi="Arial" w:cs="Arial"/>
                <w:sz w:val="20"/>
                <w:szCs w:val="20"/>
              </w:rPr>
              <w:t>.</w:t>
            </w:r>
          </w:p>
        </w:tc>
        <w:tc>
          <w:tcPr>
            <w:tcW w:w="1843" w:type="dxa"/>
          </w:tcPr>
          <w:p w14:paraId="6B68E3C6" w14:textId="77777777" w:rsidR="0025083D" w:rsidRPr="001E10F7" w:rsidRDefault="0025083D" w:rsidP="00E30EAA">
            <w:pPr>
              <w:jc w:val="both"/>
              <w:rPr>
                <w:rFonts w:ascii="Arial" w:hAnsi="Arial" w:cs="Arial"/>
                <w:sz w:val="20"/>
                <w:szCs w:val="20"/>
              </w:rPr>
            </w:pPr>
            <w:r w:rsidRPr="001E10F7">
              <w:rPr>
                <w:rFonts w:ascii="Arial" w:hAnsi="Arial" w:cs="Arial"/>
                <w:sz w:val="20"/>
                <w:szCs w:val="20"/>
              </w:rPr>
              <w:t>MP4002SP</w:t>
            </w:r>
          </w:p>
        </w:tc>
        <w:tc>
          <w:tcPr>
            <w:tcW w:w="3090" w:type="dxa"/>
          </w:tcPr>
          <w:p w14:paraId="31F71FB0" w14:textId="227E947A" w:rsidR="0025083D" w:rsidRPr="001E10F7" w:rsidRDefault="00122627" w:rsidP="00E30EAA">
            <w:pPr>
              <w:jc w:val="both"/>
              <w:rPr>
                <w:rFonts w:ascii="Arial" w:hAnsi="Arial" w:cs="Arial"/>
                <w:sz w:val="20"/>
                <w:szCs w:val="20"/>
              </w:rPr>
            </w:pPr>
            <w:r w:rsidRPr="000E1326">
              <w:rPr>
                <w:rFonts w:ascii="Arial" w:hAnsi="Arial" w:cs="Arial"/>
                <w:sz w:val="20"/>
                <w:szCs w:val="20"/>
              </w:rPr>
              <w:t xml:space="preserve">Budova ústredia NBS, Imricha Karvaša </w:t>
            </w:r>
            <w:r w:rsidRPr="00E97E78">
              <w:rPr>
                <w:rFonts w:ascii="Arial" w:hAnsi="Arial" w:cs="Arial"/>
                <w:sz w:val="20"/>
                <w:szCs w:val="20"/>
              </w:rPr>
              <w:t xml:space="preserve">1, Bratislava, </w:t>
            </w:r>
            <w:r w:rsidR="0025083D" w:rsidRPr="00E97E78">
              <w:rPr>
                <w:rFonts w:ascii="Arial" w:hAnsi="Arial" w:cs="Arial"/>
                <w:sz w:val="20"/>
                <w:szCs w:val="20"/>
              </w:rPr>
              <w:t>19</w:t>
            </w:r>
            <w:r w:rsidRPr="00E97E78">
              <w:rPr>
                <w:rFonts w:ascii="Arial" w:hAnsi="Arial" w:cs="Arial"/>
                <w:sz w:val="20"/>
                <w:szCs w:val="20"/>
              </w:rPr>
              <w:t xml:space="preserve"> NP</w:t>
            </w:r>
            <w:r w:rsidRPr="001E10F7">
              <w:rPr>
                <w:rFonts w:ascii="Arial" w:hAnsi="Arial" w:cs="Arial"/>
                <w:sz w:val="20"/>
                <w:szCs w:val="20"/>
              </w:rPr>
              <w:t xml:space="preserve">, miestnosť č. </w:t>
            </w:r>
            <w:r w:rsidR="0025083D" w:rsidRPr="001E10F7">
              <w:rPr>
                <w:rFonts w:ascii="Arial" w:hAnsi="Arial" w:cs="Arial"/>
                <w:sz w:val="20"/>
                <w:szCs w:val="20"/>
              </w:rPr>
              <w:t>022</w:t>
            </w:r>
          </w:p>
        </w:tc>
        <w:tc>
          <w:tcPr>
            <w:tcW w:w="1701" w:type="dxa"/>
          </w:tcPr>
          <w:p w14:paraId="15891579" w14:textId="77777777" w:rsidR="0025083D" w:rsidRPr="000E1326" w:rsidRDefault="0025083D" w:rsidP="00E30EAA">
            <w:pPr>
              <w:jc w:val="both"/>
              <w:rPr>
                <w:rFonts w:ascii="Arial" w:hAnsi="Arial" w:cs="Arial"/>
                <w:sz w:val="20"/>
                <w:szCs w:val="20"/>
              </w:rPr>
            </w:pPr>
            <w:r w:rsidRPr="000E1326">
              <w:rPr>
                <w:rFonts w:ascii="Arial" w:hAnsi="Arial" w:cs="Arial"/>
                <w:sz w:val="20"/>
                <w:szCs w:val="20"/>
              </w:rPr>
              <w:t>W524J400305</w:t>
            </w:r>
          </w:p>
        </w:tc>
        <w:tc>
          <w:tcPr>
            <w:tcW w:w="1735" w:type="dxa"/>
          </w:tcPr>
          <w:p w14:paraId="47097BD4" w14:textId="77777777" w:rsidR="0025083D" w:rsidRPr="00E97E78" w:rsidRDefault="0025083D" w:rsidP="00E30EAA">
            <w:pPr>
              <w:jc w:val="both"/>
              <w:rPr>
                <w:rFonts w:ascii="Arial" w:hAnsi="Arial" w:cs="Arial"/>
                <w:sz w:val="20"/>
                <w:szCs w:val="20"/>
              </w:rPr>
            </w:pPr>
            <w:r w:rsidRPr="00E97E78">
              <w:rPr>
                <w:rFonts w:ascii="Arial" w:hAnsi="Arial" w:cs="Arial"/>
                <w:sz w:val="20"/>
                <w:szCs w:val="20"/>
              </w:rPr>
              <w:t>10.2014</w:t>
            </w:r>
          </w:p>
        </w:tc>
      </w:tr>
      <w:tr w:rsidR="0025083D" w:rsidRPr="00FA47B5" w14:paraId="0EA389AE" w14:textId="77777777" w:rsidTr="00E30EAA">
        <w:tc>
          <w:tcPr>
            <w:tcW w:w="709" w:type="dxa"/>
          </w:tcPr>
          <w:p w14:paraId="24514528" w14:textId="77777777" w:rsidR="0025083D" w:rsidRPr="000B1A43" w:rsidRDefault="0025083D" w:rsidP="006F2E07">
            <w:pPr>
              <w:rPr>
                <w:rFonts w:ascii="Arial" w:hAnsi="Arial" w:cs="Arial"/>
                <w:sz w:val="20"/>
                <w:szCs w:val="20"/>
              </w:rPr>
            </w:pPr>
            <w:r w:rsidRPr="000B1A43">
              <w:rPr>
                <w:rFonts w:ascii="Arial" w:hAnsi="Arial" w:cs="Arial"/>
                <w:sz w:val="20"/>
                <w:szCs w:val="20"/>
              </w:rPr>
              <w:lastRenderedPageBreak/>
              <w:t>8</w:t>
            </w:r>
            <w:r>
              <w:rPr>
                <w:rFonts w:ascii="Arial" w:hAnsi="Arial" w:cs="Arial"/>
                <w:sz w:val="20"/>
                <w:szCs w:val="20"/>
              </w:rPr>
              <w:t>.</w:t>
            </w:r>
          </w:p>
        </w:tc>
        <w:tc>
          <w:tcPr>
            <w:tcW w:w="1843" w:type="dxa"/>
          </w:tcPr>
          <w:p w14:paraId="5CD6D25E" w14:textId="77777777" w:rsidR="0025083D" w:rsidRPr="001E10F7" w:rsidRDefault="0025083D" w:rsidP="00E30EAA">
            <w:pPr>
              <w:jc w:val="both"/>
              <w:rPr>
                <w:rFonts w:ascii="Arial" w:hAnsi="Arial" w:cs="Arial"/>
                <w:sz w:val="20"/>
                <w:szCs w:val="20"/>
              </w:rPr>
            </w:pPr>
            <w:r w:rsidRPr="001E10F7">
              <w:rPr>
                <w:rFonts w:ascii="Arial" w:hAnsi="Arial" w:cs="Arial"/>
                <w:sz w:val="20"/>
                <w:szCs w:val="20"/>
              </w:rPr>
              <w:t>SP3510SF</w:t>
            </w:r>
          </w:p>
        </w:tc>
        <w:tc>
          <w:tcPr>
            <w:tcW w:w="3090" w:type="dxa"/>
          </w:tcPr>
          <w:p w14:paraId="38513AE3" w14:textId="7797E1CD" w:rsidR="0025083D" w:rsidRPr="001E10F7" w:rsidRDefault="00122627" w:rsidP="00E30EAA">
            <w:pPr>
              <w:jc w:val="both"/>
              <w:rPr>
                <w:rFonts w:ascii="Arial" w:hAnsi="Arial" w:cs="Arial"/>
                <w:sz w:val="20"/>
                <w:szCs w:val="20"/>
              </w:rPr>
            </w:pPr>
            <w:r w:rsidRPr="000E1326">
              <w:rPr>
                <w:rFonts w:ascii="Arial" w:hAnsi="Arial" w:cs="Arial"/>
                <w:sz w:val="20"/>
                <w:szCs w:val="20"/>
              </w:rPr>
              <w:t xml:space="preserve">Budova ústredia NBS, Imricha Karvaša </w:t>
            </w:r>
            <w:r w:rsidRPr="00E97E78">
              <w:rPr>
                <w:rFonts w:ascii="Arial" w:hAnsi="Arial" w:cs="Arial"/>
                <w:sz w:val="20"/>
                <w:szCs w:val="20"/>
              </w:rPr>
              <w:t xml:space="preserve">1, Bratislava, </w:t>
            </w:r>
            <w:r w:rsidR="0025083D" w:rsidRPr="00E97E78">
              <w:rPr>
                <w:rFonts w:ascii="Arial" w:hAnsi="Arial" w:cs="Arial"/>
                <w:sz w:val="20"/>
                <w:szCs w:val="20"/>
              </w:rPr>
              <w:t>4</w:t>
            </w:r>
            <w:r w:rsidRPr="00E97E78">
              <w:rPr>
                <w:rFonts w:ascii="Arial" w:hAnsi="Arial" w:cs="Arial"/>
                <w:sz w:val="20"/>
                <w:szCs w:val="20"/>
              </w:rPr>
              <w:t xml:space="preserve"> NP</w:t>
            </w:r>
            <w:r w:rsidRPr="001E10F7">
              <w:rPr>
                <w:rFonts w:ascii="Arial" w:hAnsi="Arial" w:cs="Arial"/>
                <w:sz w:val="20"/>
                <w:szCs w:val="20"/>
              </w:rPr>
              <w:t xml:space="preserve">, miestnosť č. </w:t>
            </w:r>
            <w:r w:rsidR="0025083D" w:rsidRPr="001E10F7">
              <w:rPr>
                <w:rFonts w:ascii="Arial" w:hAnsi="Arial" w:cs="Arial"/>
                <w:sz w:val="20"/>
                <w:szCs w:val="20"/>
              </w:rPr>
              <w:t>031</w:t>
            </w:r>
          </w:p>
        </w:tc>
        <w:tc>
          <w:tcPr>
            <w:tcW w:w="1701" w:type="dxa"/>
          </w:tcPr>
          <w:p w14:paraId="657AD434" w14:textId="77777777" w:rsidR="0025083D" w:rsidRPr="000E1326" w:rsidRDefault="0025083D" w:rsidP="00E30EAA">
            <w:pPr>
              <w:jc w:val="both"/>
              <w:rPr>
                <w:rFonts w:ascii="Arial" w:hAnsi="Arial" w:cs="Arial"/>
                <w:sz w:val="20"/>
                <w:szCs w:val="20"/>
              </w:rPr>
            </w:pPr>
            <w:r w:rsidRPr="000E1326">
              <w:rPr>
                <w:rFonts w:ascii="Arial" w:hAnsi="Arial" w:cs="Arial"/>
                <w:sz w:val="20"/>
                <w:szCs w:val="20"/>
              </w:rPr>
              <w:t>T333Q201007</w:t>
            </w:r>
          </w:p>
        </w:tc>
        <w:tc>
          <w:tcPr>
            <w:tcW w:w="1735" w:type="dxa"/>
          </w:tcPr>
          <w:p w14:paraId="342BC7FA" w14:textId="77777777" w:rsidR="0025083D" w:rsidRPr="00E97E78" w:rsidRDefault="0025083D" w:rsidP="00E30EAA">
            <w:pPr>
              <w:jc w:val="both"/>
              <w:rPr>
                <w:rFonts w:ascii="Arial" w:hAnsi="Arial" w:cs="Arial"/>
                <w:sz w:val="20"/>
                <w:szCs w:val="20"/>
              </w:rPr>
            </w:pPr>
            <w:r w:rsidRPr="00E97E78">
              <w:rPr>
                <w:rFonts w:ascii="Arial" w:hAnsi="Arial" w:cs="Arial"/>
                <w:sz w:val="20"/>
                <w:szCs w:val="20"/>
              </w:rPr>
              <w:t>10.2014</w:t>
            </w:r>
          </w:p>
        </w:tc>
      </w:tr>
      <w:tr w:rsidR="0025083D" w:rsidRPr="00FA47B5" w14:paraId="1132FBBA" w14:textId="77777777" w:rsidTr="00E30EAA">
        <w:tc>
          <w:tcPr>
            <w:tcW w:w="709" w:type="dxa"/>
          </w:tcPr>
          <w:p w14:paraId="32E5931B" w14:textId="77777777" w:rsidR="0025083D" w:rsidRPr="000B1A43" w:rsidRDefault="0025083D" w:rsidP="006F2E07">
            <w:pPr>
              <w:rPr>
                <w:rFonts w:ascii="Arial" w:hAnsi="Arial" w:cs="Arial"/>
                <w:sz w:val="20"/>
                <w:szCs w:val="20"/>
              </w:rPr>
            </w:pPr>
            <w:r w:rsidRPr="000B1A43">
              <w:rPr>
                <w:rFonts w:ascii="Arial" w:hAnsi="Arial" w:cs="Arial"/>
                <w:sz w:val="20"/>
                <w:szCs w:val="20"/>
              </w:rPr>
              <w:t>9</w:t>
            </w:r>
            <w:r>
              <w:rPr>
                <w:rFonts w:ascii="Arial" w:hAnsi="Arial" w:cs="Arial"/>
                <w:sz w:val="20"/>
                <w:szCs w:val="20"/>
              </w:rPr>
              <w:t>.</w:t>
            </w:r>
          </w:p>
        </w:tc>
        <w:tc>
          <w:tcPr>
            <w:tcW w:w="1843" w:type="dxa"/>
          </w:tcPr>
          <w:p w14:paraId="2C4943CF" w14:textId="77777777" w:rsidR="0025083D" w:rsidRPr="001E10F7" w:rsidRDefault="0025083D" w:rsidP="00E30EAA">
            <w:pPr>
              <w:jc w:val="both"/>
              <w:rPr>
                <w:rFonts w:ascii="Arial" w:hAnsi="Arial" w:cs="Arial"/>
                <w:sz w:val="20"/>
                <w:szCs w:val="20"/>
              </w:rPr>
            </w:pPr>
            <w:r w:rsidRPr="001E10F7">
              <w:rPr>
                <w:rFonts w:ascii="Arial" w:hAnsi="Arial" w:cs="Arial"/>
                <w:sz w:val="20"/>
                <w:szCs w:val="20"/>
              </w:rPr>
              <w:t>SP3510SF</w:t>
            </w:r>
          </w:p>
        </w:tc>
        <w:tc>
          <w:tcPr>
            <w:tcW w:w="3090" w:type="dxa"/>
          </w:tcPr>
          <w:p w14:paraId="11BB1D3D" w14:textId="07FB55D7" w:rsidR="0025083D" w:rsidRPr="001E10F7" w:rsidRDefault="006E4AB9" w:rsidP="00E30EAA">
            <w:pPr>
              <w:jc w:val="both"/>
              <w:rPr>
                <w:rFonts w:ascii="Arial" w:hAnsi="Arial" w:cs="Arial"/>
                <w:sz w:val="20"/>
                <w:szCs w:val="20"/>
              </w:rPr>
            </w:pPr>
            <w:r w:rsidRPr="000E1326">
              <w:rPr>
                <w:rFonts w:ascii="Arial" w:hAnsi="Arial" w:cs="Arial"/>
                <w:sz w:val="20"/>
                <w:szCs w:val="20"/>
              </w:rPr>
              <w:t xml:space="preserve">Budova ústredia NBS, Imricha Karvaša </w:t>
            </w:r>
            <w:r w:rsidRPr="00E97E78">
              <w:rPr>
                <w:rFonts w:ascii="Arial" w:hAnsi="Arial" w:cs="Arial"/>
                <w:sz w:val="20"/>
                <w:szCs w:val="20"/>
              </w:rPr>
              <w:t xml:space="preserve">1, Bratislava, </w:t>
            </w:r>
            <w:r w:rsidR="0025083D" w:rsidRPr="00E97E78">
              <w:rPr>
                <w:rFonts w:ascii="Arial" w:hAnsi="Arial" w:cs="Arial"/>
                <w:sz w:val="20"/>
                <w:szCs w:val="20"/>
              </w:rPr>
              <w:t>4</w:t>
            </w:r>
            <w:r w:rsidRPr="001E10F7">
              <w:rPr>
                <w:rFonts w:ascii="Arial" w:hAnsi="Arial" w:cs="Arial"/>
                <w:sz w:val="20"/>
                <w:szCs w:val="20"/>
              </w:rPr>
              <w:t xml:space="preserve"> NP, miestnosť č. </w:t>
            </w:r>
            <w:r w:rsidR="0025083D" w:rsidRPr="001E10F7">
              <w:rPr>
                <w:rFonts w:ascii="Arial" w:hAnsi="Arial" w:cs="Arial"/>
                <w:sz w:val="20"/>
                <w:szCs w:val="20"/>
              </w:rPr>
              <w:t>034</w:t>
            </w:r>
          </w:p>
        </w:tc>
        <w:tc>
          <w:tcPr>
            <w:tcW w:w="1701" w:type="dxa"/>
          </w:tcPr>
          <w:p w14:paraId="672272EA" w14:textId="77777777" w:rsidR="0025083D" w:rsidRPr="000E1326" w:rsidRDefault="0025083D" w:rsidP="00E30EAA">
            <w:pPr>
              <w:jc w:val="both"/>
              <w:rPr>
                <w:rFonts w:ascii="Arial" w:hAnsi="Arial" w:cs="Arial"/>
                <w:sz w:val="20"/>
                <w:szCs w:val="20"/>
              </w:rPr>
            </w:pPr>
            <w:r w:rsidRPr="000E1326">
              <w:rPr>
                <w:rFonts w:ascii="Arial" w:hAnsi="Arial" w:cs="Arial"/>
                <w:sz w:val="20"/>
                <w:szCs w:val="20"/>
              </w:rPr>
              <w:t>T333Q503239</w:t>
            </w:r>
          </w:p>
        </w:tc>
        <w:tc>
          <w:tcPr>
            <w:tcW w:w="1735" w:type="dxa"/>
          </w:tcPr>
          <w:p w14:paraId="2F9F66AE" w14:textId="77777777" w:rsidR="0025083D" w:rsidRPr="00E97E78" w:rsidRDefault="0025083D" w:rsidP="00E30EAA">
            <w:pPr>
              <w:jc w:val="both"/>
              <w:rPr>
                <w:rFonts w:ascii="Arial" w:hAnsi="Arial" w:cs="Arial"/>
                <w:sz w:val="20"/>
                <w:szCs w:val="20"/>
              </w:rPr>
            </w:pPr>
            <w:r w:rsidRPr="00E97E78">
              <w:rPr>
                <w:rFonts w:ascii="Arial" w:hAnsi="Arial" w:cs="Arial"/>
                <w:sz w:val="20"/>
                <w:szCs w:val="20"/>
              </w:rPr>
              <w:t>10.2014</w:t>
            </w:r>
          </w:p>
        </w:tc>
      </w:tr>
      <w:tr w:rsidR="0025083D" w:rsidRPr="00FA47B5" w14:paraId="4AE68B85" w14:textId="77777777" w:rsidTr="00E30EAA">
        <w:tc>
          <w:tcPr>
            <w:tcW w:w="709" w:type="dxa"/>
          </w:tcPr>
          <w:p w14:paraId="6BEFD23A" w14:textId="77777777" w:rsidR="0025083D" w:rsidRPr="000B1A43" w:rsidRDefault="0025083D" w:rsidP="006F2E07">
            <w:pPr>
              <w:rPr>
                <w:rFonts w:ascii="Arial" w:hAnsi="Arial" w:cs="Arial"/>
                <w:sz w:val="20"/>
                <w:szCs w:val="20"/>
              </w:rPr>
            </w:pPr>
            <w:r w:rsidRPr="000B1A43">
              <w:rPr>
                <w:rFonts w:ascii="Arial" w:hAnsi="Arial" w:cs="Arial"/>
                <w:sz w:val="20"/>
                <w:szCs w:val="20"/>
              </w:rPr>
              <w:t>10</w:t>
            </w:r>
            <w:r>
              <w:rPr>
                <w:rFonts w:ascii="Arial" w:hAnsi="Arial" w:cs="Arial"/>
                <w:sz w:val="20"/>
                <w:szCs w:val="20"/>
              </w:rPr>
              <w:t>.</w:t>
            </w:r>
          </w:p>
        </w:tc>
        <w:tc>
          <w:tcPr>
            <w:tcW w:w="1843" w:type="dxa"/>
          </w:tcPr>
          <w:p w14:paraId="6A60FC18" w14:textId="77777777" w:rsidR="0025083D" w:rsidRPr="001E10F7" w:rsidRDefault="0025083D" w:rsidP="00E30EAA">
            <w:pPr>
              <w:jc w:val="both"/>
              <w:rPr>
                <w:rFonts w:ascii="Arial" w:hAnsi="Arial" w:cs="Arial"/>
                <w:sz w:val="20"/>
                <w:szCs w:val="20"/>
              </w:rPr>
            </w:pPr>
            <w:r w:rsidRPr="001E10F7">
              <w:rPr>
                <w:rFonts w:ascii="Arial" w:hAnsi="Arial" w:cs="Arial"/>
                <w:sz w:val="20"/>
                <w:szCs w:val="20"/>
              </w:rPr>
              <w:t>SP3510SF</w:t>
            </w:r>
          </w:p>
        </w:tc>
        <w:tc>
          <w:tcPr>
            <w:tcW w:w="3090" w:type="dxa"/>
          </w:tcPr>
          <w:p w14:paraId="25B41CD5" w14:textId="5BA6C183" w:rsidR="0025083D" w:rsidRPr="001E10F7" w:rsidRDefault="006E4AB9" w:rsidP="00E30EAA">
            <w:pPr>
              <w:jc w:val="both"/>
              <w:rPr>
                <w:rFonts w:ascii="Arial" w:hAnsi="Arial" w:cs="Arial"/>
                <w:sz w:val="20"/>
                <w:szCs w:val="20"/>
              </w:rPr>
            </w:pPr>
            <w:r w:rsidRPr="000E1326">
              <w:rPr>
                <w:rFonts w:ascii="Arial" w:hAnsi="Arial" w:cs="Arial"/>
                <w:sz w:val="20"/>
                <w:szCs w:val="20"/>
              </w:rPr>
              <w:t xml:space="preserve">Budova ústredia NBS, Imricha Karvaša </w:t>
            </w:r>
            <w:r w:rsidRPr="00E97E78">
              <w:rPr>
                <w:rFonts w:ascii="Arial" w:hAnsi="Arial" w:cs="Arial"/>
                <w:sz w:val="20"/>
                <w:szCs w:val="20"/>
              </w:rPr>
              <w:t xml:space="preserve">1, Bratislava, </w:t>
            </w:r>
            <w:r w:rsidR="0025083D" w:rsidRPr="00E97E78">
              <w:rPr>
                <w:rFonts w:ascii="Arial" w:hAnsi="Arial" w:cs="Arial"/>
                <w:sz w:val="20"/>
                <w:szCs w:val="20"/>
              </w:rPr>
              <w:t>26</w:t>
            </w:r>
            <w:r w:rsidRPr="00E97E78">
              <w:rPr>
                <w:rFonts w:ascii="Arial" w:hAnsi="Arial" w:cs="Arial"/>
                <w:sz w:val="20"/>
                <w:szCs w:val="20"/>
              </w:rPr>
              <w:t xml:space="preserve"> NP</w:t>
            </w:r>
            <w:r w:rsidRPr="001E10F7">
              <w:rPr>
                <w:rFonts w:ascii="Arial" w:hAnsi="Arial" w:cs="Arial"/>
                <w:sz w:val="20"/>
                <w:szCs w:val="20"/>
              </w:rPr>
              <w:t xml:space="preserve">, miestnosť č. </w:t>
            </w:r>
            <w:r w:rsidR="0025083D" w:rsidRPr="001E10F7">
              <w:rPr>
                <w:rFonts w:ascii="Arial" w:hAnsi="Arial" w:cs="Arial"/>
                <w:sz w:val="20"/>
                <w:szCs w:val="20"/>
              </w:rPr>
              <w:t>003</w:t>
            </w:r>
          </w:p>
        </w:tc>
        <w:tc>
          <w:tcPr>
            <w:tcW w:w="1701" w:type="dxa"/>
          </w:tcPr>
          <w:p w14:paraId="11E719FB" w14:textId="77777777" w:rsidR="0025083D" w:rsidRPr="000E1326" w:rsidRDefault="0025083D" w:rsidP="00E30EAA">
            <w:pPr>
              <w:jc w:val="both"/>
              <w:rPr>
                <w:rFonts w:ascii="Arial" w:hAnsi="Arial" w:cs="Arial"/>
                <w:sz w:val="20"/>
                <w:szCs w:val="20"/>
              </w:rPr>
            </w:pPr>
            <w:r w:rsidRPr="000E1326">
              <w:rPr>
                <w:rFonts w:ascii="Arial" w:hAnsi="Arial" w:cs="Arial"/>
                <w:sz w:val="20"/>
                <w:szCs w:val="20"/>
              </w:rPr>
              <w:t>T333Q201013</w:t>
            </w:r>
          </w:p>
        </w:tc>
        <w:tc>
          <w:tcPr>
            <w:tcW w:w="1735" w:type="dxa"/>
          </w:tcPr>
          <w:p w14:paraId="69DC7E4F" w14:textId="77777777" w:rsidR="0025083D" w:rsidRPr="00E97E78" w:rsidRDefault="0025083D" w:rsidP="00E30EAA">
            <w:pPr>
              <w:jc w:val="both"/>
              <w:rPr>
                <w:rFonts w:ascii="Arial" w:hAnsi="Arial" w:cs="Arial"/>
                <w:sz w:val="20"/>
                <w:szCs w:val="20"/>
              </w:rPr>
            </w:pPr>
            <w:r w:rsidRPr="00E97E78">
              <w:rPr>
                <w:rFonts w:ascii="Arial" w:hAnsi="Arial" w:cs="Arial"/>
                <w:sz w:val="20"/>
                <w:szCs w:val="20"/>
              </w:rPr>
              <w:t>10.2014</w:t>
            </w:r>
          </w:p>
        </w:tc>
      </w:tr>
      <w:tr w:rsidR="0025083D" w:rsidRPr="00FA47B5" w14:paraId="15919F33" w14:textId="77777777" w:rsidTr="00E30EAA">
        <w:tc>
          <w:tcPr>
            <w:tcW w:w="709" w:type="dxa"/>
          </w:tcPr>
          <w:p w14:paraId="09833999" w14:textId="77777777" w:rsidR="0025083D" w:rsidRPr="000B1A43" w:rsidRDefault="0025083D" w:rsidP="006F2E07">
            <w:pPr>
              <w:rPr>
                <w:rFonts w:ascii="Arial" w:hAnsi="Arial" w:cs="Arial"/>
                <w:sz w:val="20"/>
                <w:szCs w:val="20"/>
              </w:rPr>
            </w:pPr>
            <w:r w:rsidRPr="000B1A43">
              <w:rPr>
                <w:rFonts w:ascii="Arial" w:hAnsi="Arial" w:cs="Arial"/>
                <w:sz w:val="20"/>
                <w:szCs w:val="20"/>
              </w:rPr>
              <w:t>11</w:t>
            </w:r>
            <w:r>
              <w:rPr>
                <w:rFonts w:ascii="Arial" w:hAnsi="Arial" w:cs="Arial"/>
                <w:sz w:val="20"/>
                <w:szCs w:val="20"/>
              </w:rPr>
              <w:t>.</w:t>
            </w:r>
          </w:p>
        </w:tc>
        <w:tc>
          <w:tcPr>
            <w:tcW w:w="1843" w:type="dxa"/>
          </w:tcPr>
          <w:p w14:paraId="0A45529D" w14:textId="77777777" w:rsidR="0025083D" w:rsidRPr="001E10F7" w:rsidRDefault="0025083D" w:rsidP="00E30EAA">
            <w:pPr>
              <w:jc w:val="both"/>
              <w:rPr>
                <w:rFonts w:ascii="Arial" w:hAnsi="Arial" w:cs="Arial"/>
                <w:sz w:val="20"/>
                <w:szCs w:val="20"/>
              </w:rPr>
            </w:pPr>
            <w:r w:rsidRPr="001E10F7">
              <w:rPr>
                <w:rFonts w:ascii="Arial" w:hAnsi="Arial" w:cs="Arial"/>
                <w:sz w:val="20"/>
                <w:szCs w:val="20"/>
              </w:rPr>
              <w:t>SP3510SF</w:t>
            </w:r>
          </w:p>
        </w:tc>
        <w:tc>
          <w:tcPr>
            <w:tcW w:w="3090" w:type="dxa"/>
          </w:tcPr>
          <w:p w14:paraId="207F1513" w14:textId="374DC17C" w:rsidR="0025083D" w:rsidRPr="001E10F7" w:rsidRDefault="006E4AB9" w:rsidP="00E30EAA">
            <w:pPr>
              <w:jc w:val="both"/>
              <w:rPr>
                <w:rFonts w:ascii="Arial" w:hAnsi="Arial" w:cs="Arial"/>
                <w:sz w:val="20"/>
                <w:szCs w:val="20"/>
              </w:rPr>
            </w:pPr>
            <w:r w:rsidRPr="000E1326">
              <w:rPr>
                <w:rFonts w:ascii="Arial" w:hAnsi="Arial" w:cs="Arial"/>
                <w:sz w:val="20"/>
                <w:szCs w:val="20"/>
              </w:rPr>
              <w:t xml:space="preserve">Budova ústredia NBS, Imricha Karvaša </w:t>
            </w:r>
            <w:r w:rsidRPr="00E97E78">
              <w:rPr>
                <w:rFonts w:ascii="Arial" w:hAnsi="Arial" w:cs="Arial"/>
                <w:sz w:val="20"/>
                <w:szCs w:val="20"/>
              </w:rPr>
              <w:t xml:space="preserve">1, Bratislava, </w:t>
            </w:r>
            <w:r w:rsidR="0025083D" w:rsidRPr="00E97E78">
              <w:rPr>
                <w:rFonts w:ascii="Arial" w:hAnsi="Arial" w:cs="Arial"/>
                <w:sz w:val="20"/>
                <w:szCs w:val="20"/>
              </w:rPr>
              <w:t>3</w:t>
            </w:r>
            <w:r w:rsidRPr="00E97E78">
              <w:rPr>
                <w:rFonts w:ascii="Arial" w:hAnsi="Arial" w:cs="Arial"/>
                <w:sz w:val="20"/>
                <w:szCs w:val="20"/>
              </w:rPr>
              <w:t xml:space="preserve"> NP</w:t>
            </w:r>
            <w:r w:rsidRPr="001E10F7">
              <w:rPr>
                <w:rFonts w:ascii="Arial" w:hAnsi="Arial" w:cs="Arial"/>
                <w:sz w:val="20"/>
                <w:szCs w:val="20"/>
              </w:rPr>
              <w:t xml:space="preserve">, miestnosť č. </w:t>
            </w:r>
            <w:r w:rsidR="0025083D" w:rsidRPr="001E10F7">
              <w:rPr>
                <w:rFonts w:ascii="Arial" w:hAnsi="Arial" w:cs="Arial"/>
                <w:sz w:val="20"/>
                <w:szCs w:val="20"/>
              </w:rPr>
              <w:t>005</w:t>
            </w:r>
          </w:p>
        </w:tc>
        <w:tc>
          <w:tcPr>
            <w:tcW w:w="1701" w:type="dxa"/>
          </w:tcPr>
          <w:p w14:paraId="3F6A3891" w14:textId="77777777" w:rsidR="0025083D" w:rsidRPr="000E1326" w:rsidRDefault="0025083D" w:rsidP="00E30EAA">
            <w:pPr>
              <w:jc w:val="both"/>
              <w:rPr>
                <w:rFonts w:ascii="Arial" w:hAnsi="Arial" w:cs="Arial"/>
                <w:sz w:val="20"/>
                <w:szCs w:val="20"/>
              </w:rPr>
            </w:pPr>
            <w:r w:rsidRPr="000E1326">
              <w:rPr>
                <w:rFonts w:ascii="Arial" w:hAnsi="Arial" w:cs="Arial"/>
                <w:sz w:val="20"/>
                <w:szCs w:val="20"/>
              </w:rPr>
              <w:t>T333Q201008</w:t>
            </w:r>
          </w:p>
        </w:tc>
        <w:tc>
          <w:tcPr>
            <w:tcW w:w="1735" w:type="dxa"/>
          </w:tcPr>
          <w:p w14:paraId="6908E6F8" w14:textId="77777777" w:rsidR="0025083D" w:rsidRPr="00E97E78" w:rsidRDefault="0025083D" w:rsidP="00E30EAA">
            <w:pPr>
              <w:jc w:val="both"/>
              <w:rPr>
                <w:rFonts w:ascii="Arial" w:hAnsi="Arial" w:cs="Arial"/>
                <w:sz w:val="20"/>
                <w:szCs w:val="20"/>
              </w:rPr>
            </w:pPr>
            <w:r w:rsidRPr="00E97E78">
              <w:rPr>
                <w:rFonts w:ascii="Arial" w:hAnsi="Arial" w:cs="Arial"/>
                <w:sz w:val="20"/>
                <w:szCs w:val="20"/>
              </w:rPr>
              <w:t>10.2014</w:t>
            </w:r>
          </w:p>
        </w:tc>
      </w:tr>
      <w:tr w:rsidR="0025083D" w:rsidRPr="00FA47B5" w14:paraId="2F4081E7" w14:textId="77777777" w:rsidTr="00E30EAA">
        <w:tc>
          <w:tcPr>
            <w:tcW w:w="709" w:type="dxa"/>
          </w:tcPr>
          <w:p w14:paraId="0E95189C" w14:textId="77777777" w:rsidR="0025083D" w:rsidRPr="000B1A43" w:rsidRDefault="0025083D" w:rsidP="006F2E07">
            <w:pPr>
              <w:rPr>
                <w:rFonts w:ascii="Arial" w:hAnsi="Arial" w:cs="Arial"/>
                <w:sz w:val="20"/>
                <w:szCs w:val="20"/>
              </w:rPr>
            </w:pPr>
            <w:r w:rsidRPr="000B1A43">
              <w:rPr>
                <w:rFonts w:ascii="Arial" w:hAnsi="Arial" w:cs="Arial"/>
                <w:sz w:val="20"/>
                <w:szCs w:val="20"/>
              </w:rPr>
              <w:t>12</w:t>
            </w:r>
            <w:r>
              <w:rPr>
                <w:rFonts w:ascii="Arial" w:hAnsi="Arial" w:cs="Arial"/>
                <w:sz w:val="20"/>
                <w:szCs w:val="20"/>
              </w:rPr>
              <w:t>.</w:t>
            </w:r>
          </w:p>
        </w:tc>
        <w:tc>
          <w:tcPr>
            <w:tcW w:w="1843" w:type="dxa"/>
          </w:tcPr>
          <w:p w14:paraId="08DDCB2D" w14:textId="77777777" w:rsidR="0025083D" w:rsidRPr="001E10F7" w:rsidRDefault="0025083D" w:rsidP="00E30EAA">
            <w:pPr>
              <w:jc w:val="both"/>
              <w:rPr>
                <w:rFonts w:ascii="Arial" w:hAnsi="Arial" w:cs="Arial"/>
                <w:sz w:val="20"/>
                <w:szCs w:val="20"/>
              </w:rPr>
            </w:pPr>
            <w:r w:rsidRPr="001E10F7">
              <w:rPr>
                <w:rFonts w:ascii="Arial" w:hAnsi="Arial" w:cs="Arial"/>
                <w:sz w:val="20"/>
                <w:szCs w:val="20"/>
              </w:rPr>
              <w:t>MP4002SP</w:t>
            </w:r>
          </w:p>
        </w:tc>
        <w:tc>
          <w:tcPr>
            <w:tcW w:w="3090" w:type="dxa"/>
          </w:tcPr>
          <w:p w14:paraId="3FC84128" w14:textId="246DDD39" w:rsidR="0025083D" w:rsidRPr="001E10F7" w:rsidRDefault="003B43CC" w:rsidP="00E30EAA">
            <w:pPr>
              <w:jc w:val="both"/>
              <w:rPr>
                <w:rFonts w:ascii="Arial" w:hAnsi="Arial" w:cs="Arial"/>
                <w:sz w:val="20"/>
                <w:szCs w:val="20"/>
              </w:rPr>
            </w:pPr>
            <w:r w:rsidRPr="000E1326">
              <w:rPr>
                <w:rFonts w:ascii="Arial" w:hAnsi="Arial" w:cs="Arial"/>
                <w:sz w:val="20"/>
                <w:szCs w:val="20"/>
              </w:rPr>
              <w:t xml:space="preserve">Budova ústredia NBS, Imricha Karvaša </w:t>
            </w:r>
            <w:r w:rsidRPr="00E97E78">
              <w:rPr>
                <w:rFonts w:ascii="Arial" w:hAnsi="Arial" w:cs="Arial"/>
                <w:sz w:val="20"/>
                <w:szCs w:val="20"/>
              </w:rPr>
              <w:t xml:space="preserve">1, Bratislava, </w:t>
            </w:r>
            <w:r w:rsidR="0025083D" w:rsidRPr="00E97E78">
              <w:rPr>
                <w:rFonts w:ascii="Arial" w:hAnsi="Arial" w:cs="Arial"/>
                <w:sz w:val="20"/>
                <w:szCs w:val="20"/>
              </w:rPr>
              <w:t>2</w:t>
            </w:r>
            <w:r w:rsidRPr="00E97E78">
              <w:rPr>
                <w:rFonts w:ascii="Arial" w:hAnsi="Arial" w:cs="Arial"/>
                <w:sz w:val="20"/>
                <w:szCs w:val="20"/>
              </w:rPr>
              <w:t xml:space="preserve"> NP</w:t>
            </w:r>
            <w:r w:rsidRPr="001E10F7">
              <w:rPr>
                <w:rFonts w:ascii="Arial" w:hAnsi="Arial" w:cs="Arial"/>
                <w:sz w:val="20"/>
                <w:szCs w:val="20"/>
              </w:rPr>
              <w:t xml:space="preserve">, miestnosť č. </w:t>
            </w:r>
            <w:r w:rsidR="0025083D" w:rsidRPr="001E10F7">
              <w:rPr>
                <w:rFonts w:ascii="Arial" w:hAnsi="Arial" w:cs="Arial"/>
                <w:sz w:val="20"/>
                <w:szCs w:val="20"/>
              </w:rPr>
              <w:t>030</w:t>
            </w:r>
          </w:p>
        </w:tc>
        <w:tc>
          <w:tcPr>
            <w:tcW w:w="1701" w:type="dxa"/>
          </w:tcPr>
          <w:p w14:paraId="2A71D5B5" w14:textId="77777777" w:rsidR="0025083D" w:rsidRPr="001E10F7" w:rsidRDefault="0025083D" w:rsidP="00E30EAA">
            <w:pPr>
              <w:jc w:val="both"/>
              <w:rPr>
                <w:rFonts w:ascii="Arial" w:hAnsi="Arial" w:cs="Arial"/>
                <w:sz w:val="20"/>
                <w:szCs w:val="20"/>
              </w:rPr>
            </w:pPr>
            <w:r w:rsidRPr="001E10F7">
              <w:rPr>
                <w:rFonts w:ascii="Arial" w:hAnsi="Arial" w:cs="Arial"/>
                <w:sz w:val="20"/>
                <w:szCs w:val="20"/>
              </w:rPr>
              <w:t>W524J600105</w:t>
            </w:r>
          </w:p>
        </w:tc>
        <w:tc>
          <w:tcPr>
            <w:tcW w:w="1735" w:type="dxa"/>
          </w:tcPr>
          <w:p w14:paraId="6C2053EC" w14:textId="77777777" w:rsidR="0025083D" w:rsidRPr="001E10F7" w:rsidRDefault="0025083D" w:rsidP="00E30EAA">
            <w:pPr>
              <w:jc w:val="both"/>
              <w:rPr>
                <w:rFonts w:ascii="Arial" w:hAnsi="Arial" w:cs="Arial"/>
                <w:sz w:val="20"/>
                <w:szCs w:val="20"/>
              </w:rPr>
            </w:pPr>
            <w:r w:rsidRPr="001E10F7">
              <w:rPr>
                <w:rFonts w:ascii="Arial" w:hAnsi="Arial" w:cs="Arial"/>
                <w:sz w:val="20"/>
                <w:szCs w:val="20"/>
              </w:rPr>
              <w:t>10.2014</w:t>
            </w:r>
          </w:p>
        </w:tc>
      </w:tr>
      <w:tr w:rsidR="0025083D" w:rsidRPr="00FA47B5" w14:paraId="273779E3" w14:textId="77777777" w:rsidTr="00E30EAA">
        <w:tc>
          <w:tcPr>
            <w:tcW w:w="709" w:type="dxa"/>
          </w:tcPr>
          <w:p w14:paraId="58C45235" w14:textId="77777777" w:rsidR="0025083D" w:rsidRPr="000B1A43" w:rsidRDefault="0025083D" w:rsidP="006F2E07">
            <w:pPr>
              <w:rPr>
                <w:rFonts w:ascii="Arial" w:hAnsi="Arial" w:cs="Arial"/>
                <w:sz w:val="20"/>
                <w:szCs w:val="20"/>
              </w:rPr>
            </w:pPr>
            <w:r w:rsidRPr="000B1A43">
              <w:rPr>
                <w:rFonts w:ascii="Arial" w:hAnsi="Arial" w:cs="Arial"/>
                <w:sz w:val="20"/>
                <w:szCs w:val="20"/>
              </w:rPr>
              <w:t>13</w:t>
            </w:r>
            <w:r>
              <w:rPr>
                <w:rFonts w:ascii="Arial" w:hAnsi="Arial" w:cs="Arial"/>
                <w:sz w:val="20"/>
                <w:szCs w:val="20"/>
              </w:rPr>
              <w:t>.</w:t>
            </w:r>
          </w:p>
        </w:tc>
        <w:tc>
          <w:tcPr>
            <w:tcW w:w="1843" w:type="dxa"/>
          </w:tcPr>
          <w:p w14:paraId="7E92AC8B" w14:textId="77777777" w:rsidR="0025083D" w:rsidRPr="001E10F7" w:rsidRDefault="0025083D" w:rsidP="00E30EAA">
            <w:pPr>
              <w:jc w:val="both"/>
              <w:rPr>
                <w:rFonts w:ascii="Arial" w:hAnsi="Arial" w:cs="Arial"/>
                <w:sz w:val="20"/>
                <w:szCs w:val="20"/>
              </w:rPr>
            </w:pPr>
            <w:r w:rsidRPr="001E10F7">
              <w:rPr>
                <w:rFonts w:ascii="Arial" w:hAnsi="Arial" w:cs="Arial"/>
                <w:sz w:val="20"/>
                <w:szCs w:val="20"/>
              </w:rPr>
              <w:t>MPC3503AD</w:t>
            </w:r>
          </w:p>
        </w:tc>
        <w:tc>
          <w:tcPr>
            <w:tcW w:w="3090" w:type="dxa"/>
          </w:tcPr>
          <w:p w14:paraId="5BF242E9" w14:textId="4D5C7D43" w:rsidR="0025083D" w:rsidRPr="001E10F7" w:rsidRDefault="003B43CC" w:rsidP="00E30EAA">
            <w:pPr>
              <w:jc w:val="both"/>
              <w:rPr>
                <w:rFonts w:ascii="Arial" w:hAnsi="Arial" w:cs="Arial"/>
                <w:sz w:val="20"/>
                <w:szCs w:val="20"/>
              </w:rPr>
            </w:pPr>
            <w:r w:rsidRPr="000E1326">
              <w:rPr>
                <w:rFonts w:ascii="Arial" w:hAnsi="Arial" w:cs="Arial"/>
                <w:sz w:val="20"/>
                <w:szCs w:val="20"/>
              </w:rPr>
              <w:t xml:space="preserve">Budova ústredia NBS, Imricha Karvaša </w:t>
            </w:r>
            <w:r w:rsidRPr="00E97E78">
              <w:rPr>
                <w:rFonts w:ascii="Arial" w:hAnsi="Arial" w:cs="Arial"/>
                <w:sz w:val="20"/>
                <w:szCs w:val="20"/>
              </w:rPr>
              <w:t xml:space="preserve">1, Bratislava, </w:t>
            </w:r>
            <w:r w:rsidR="0025083D" w:rsidRPr="00E97E78">
              <w:rPr>
                <w:rFonts w:ascii="Arial" w:hAnsi="Arial" w:cs="Arial"/>
                <w:sz w:val="20"/>
                <w:szCs w:val="20"/>
              </w:rPr>
              <w:t>8</w:t>
            </w:r>
            <w:r w:rsidRPr="00E97E78">
              <w:rPr>
                <w:rFonts w:ascii="Arial" w:hAnsi="Arial" w:cs="Arial"/>
                <w:sz w:val="20"/>
                <w:szCs w:val="20"/>
              </w:rPr>
              <w:t xml:space="preserve"> NP</w:t>
            </w:r>
            <w:r w:rsidRPr="001E10F7">
              <w:rPr>
                <w:rFonts w:ascii="Arial" w:hAnsi="Arial" w:cs="Arial"/>
                <w:sz w:val="20"/>
                <w:szCs w:val="20"/>
              </w:rPr>
              <w:t xml:space="preserve">, miestnosť č. </w:t>
            </w:r>
            <w:r w:rsidR="0025083D" w:rsidRPr="001E10F7">
              <w:rPr>
                <w:rFonts w:ascii="Arial" w:hAnsi="Arial" w:cs="Arial"/>
                <w:sz w:val="20"/>
                <w:szCs w:val="20"/>
              </w:rPr>
              <w:t>023</w:t>
            </w:r>
          </w:p>
        </w:tc>
        <w:tc>
          <w:tcPr>
            <w:tcW w:w="1701" w:type="dxa"/>
          </w:tcPr>
          <w:p w14:paraId="5E9DD467" w14:textId="77777777" w:rsidR="0025083D" w:rsidRPr="000E1326" w:rsidRDefault="0025083D" w:rsidP="00E30EAA">
            <w:pPr>
              <w:jc w:val="both"/>
              <w:rPr>
                <w:rFonts w:ascii="Arial" w:hAnsi="Arial" w:cs="Arial"/>
                <w:sz w:val="20"/>
                <w:szCs w:val="20"/>
              </w:rPr>
            </w:pPr>
            <w:r w:rsidRPr="000E1326">
              <w:rPr>
                <w:rFonts w:ascii="Arial" w:hAnsi="Arial" w:cs="Arial"/>
                <w:sz w:val="20"/>
                <w:szCs w:val="20"/>
              </w:rPr>
              <w:t>E154M831382</w:t>
            </w:r>
          </w:p>
        </w:tc>
        <w:tc>
          <w:tcPr>
            <w:tcW w:w="1735" w:type="dxa"/>
          </w:tcPr>
          <w:p w14:paraId="67EA6BD3" w14:textId="77777777" w:rsidR="0025083D" w:rsidRPr="00E97E78" w:rsidRDefault="0025083D" w:rsidP="00E30EAA">
            <w:pPr>
              <w:jc w:val="both"/>
              <w:rPr>
                <w:rFonts w:ascii="Arial" w:hAnsi="Arial" w:cs="Arial"/>
                <w:sz w:val="20"/>
                <w:szCs w:val="20"/>
              </w:rPr>
            </w:pPr>
            <w:r w:rsidRPr="00E97E78">
              <w:rPr>
                <w:rFonts w:ascii="Arial" w:hAnsi="Arial" w:cs="Arial"/>
                <w:sz w:val="20"/>
                <w:szCs w:val="20"/>
              </w:rPr>
              <w:t>10.2014</w:t>
            </w:r>
          </w:p>
        </w:tc>
      </w:tr>
      <w:tr w:rsidR="0025083D" w:rsidRPr="00FA47B5" w14:paraId="2AE198A7" w14:textId="77777777" w:rsidTr="00E30EAA">
        <w:tc>
          <w:tcPr>
            <w:tcW w:w="709" w:type="dxa"/>
          </w:tcPr>
          <w:p w14:paraId="164BB316" w14:textId="77777777" w:rsidR="0025083D" w:rsidRPr="000B1A43" w:rsidRDefault="0025083D" w:rsidP="006F2E07">
            <w:pPr>
              <w:rPr>
                <w:rFonts w:ascii="Arial" w:hAnsi="Arial" w:cs="Arial"/>
                <w:sz w:val="20"/>
                <w:szCs w:val="20"/>
              </w:rPr>
            </w:pPr>
            <w:r w:rsidRPr="000B1A43">
              <w:rPr>
                <w:rFonts w:ascii="Arial" w:hAnsi="Arial" w:cs="Arial"/>
                <w:sz w:val="20"/>
                <w:szCs w:val="20"/>
              </w:rPr>
              <w:t>14</w:t>
            </w:r>
            <w:r>
              <w:rPr>
                <w:rFonts w:ascii="Arial" w:hAnsi="Arial" w:cs="Arial"/>
                <w:sz w:val="20"/>
                <w:szCs w:val="20"/>
              </w:rPr>
              <w:t>.</w:t>
            </w:r>
          </w:p>
        </w:tc>
        <w:tc>
          <w:tcPr>
            <w:tcW w:w="1843" w:type="dxa"/>
          </w:tcPr>
          <w:p w14:paraId="7122209D" w14:textId="77777777" w:rsidR="0025083D" w:rsidRPr="000B1A43" w:rsidRDefault="0025083D" w:rsidP="006F2E07">
            <w:pPr>
              <w:rPr>
                <w:rFonts w:ascii="Arial" w:hAnsi="Arial" w:cs="Arial"/>
                <w:sz w:val="20"/>
                <w:szCs w:val="20"/>
              </w:rPr>
            </w:pPr>
            <w:r w:rsidRPr="000B1A43">
              <w:rPr>
                <w:rFonts w:ascii="Arial" w:hAnsi="Arial" w:cs="Arial"/>
                <w:sz w:val="20"/>
                <w:szCs w:val="20"/>
              </w:rPr>
              <w:t>SPC252SF</w:t>
            </w:r>
          </w:p>
        </w:tc>
        <w:tc>
          <w:tcPr>
            <w:tcW w:w="3090" w:type="dxa"/>
          </w:tcPr>
          <w:p w14:paraId="454A2E22" w14:textId="087A5E5F" w:rsidR="0025083D" w:rsidRPr="000B1A43" w:rsidRDefault="003B43CC" w:rsidP="006F2E07">
            <w:pPr>
              <w:rPr>
                <w:rFonts w:ascii="Arial" w:hAnsi="Arial" w:cs="Arial"/>
                <w:sz w:val="20"/>
                <w:szCs w:val="20"/>
              </w:rPr>
            </w:pPr>
            <w:r>
              <w:rPr>
                <w:rFonts w:ascii="Arial" w:hAnsi="Arial" w:cs="Arial"/>
                <w:sz w:val="20"/>
                <w:szCs w:val="20"/>
              </w:rPr>
              <w:t xml:space="preserve">Budova ústredia NBS, Imricha Karvaša 1, Bratislava, </w:t>
            </w:r>
            <w:r w:rsidR="0025083D" w:rsidRPr="000B1A43">
              <w:rPr>
                <w:rFonts w:ascii="Arial" w:hAnsi="Arial" w:cs="Arial"/>
                <w:sz w:val="20"/>
                <w:szCs w:val="20"/>
              </w:rPr>
              <w:t>8</w:t>
            </w:r>
            <w:r>
              <w:rPr>
                <w:rFonts w:ascii="Arial" w:hAnsi="Arial" w:cs="Arial"/>
                <w:sz w:val="20"/>
                <w:szCs w:val="20"/>
              </w:rPr>
              <w:t xml:space="preserve"> NP, miestnosť č. </w:t>
            </w:r>
            <w:r w:rsidR="0025083D" w:rsidRPr="000B1A43">
              <w:rPr>
                <w:rFonts w:ascii="Arial" w:hAnsi="Arial" w:cs="Arial"/>
                <w:sz w:val="20"/>
                <w:szCs w:val="20"/>
              </w:rPr>
              <w:t>016</w:t>
            </w:r>
          </w:p>
        </w:tc>
        <w:tc>
          <w:tcPr>
            <w:tcW w:w="1701" w:type="dxa"/>
          </w:tcPr>
          <w:p w14:paraId="14D95295" w14:textId="77777777" w:rsidR="0025083D" w:rsidRPr="000B1A43" w:rsidRDefault="0025083D" w:rsidP="006F2E07">
            <w:pPr>
              <w:rPr>
                <w:rFonts w:ascii="Arial" w:hAnsi="Arial" w:cs="Arial"/>
                <w:sz w:val="20"/>
                <w:szCs w:val="20"/>
              </w:rPr>
            </w:pPr>
            <w:r w:rsidRPr="000B1A43">
              <w:rPr>
                <w:rFonts w:ascii="Arial" w:hAnsi="Arial" w:cs="Arial"/>
                <w:sz w:val="20"/>
                <w:szCs w:val="20"/>
              </w:rPr>
              <w:t>X114P700571</w:t>
            </w:r>
          </w:p>
        </w:tc>
        <w:tc>
          <w:tcPr>
            <w:tcW w:w="1735" w:type="dxa"/>
          </w:tcPr>
          <w:p w14:paraId="7041E456" w14:textId="77777777" w:rsidR="0025083D" w:rsidRPr="000B1A43" w:rsidRDefault="0025083D" w:rsidP="006F2E07">
            <w:pPr>
              <w:rPr>
                <w:rFonts w:ascii="Arial" w:hAnsi="Arial" w:cs="Arial"/>
                <w:sz w:val="20"/>
                <w:szCs w:val="20"/>
              </w:rPr>
            </w:pPr>
            <w:r w:rsidRPr="000B1A43">
              <w:rPr>
                <w:rFonts w:ascii="Arial" w:hAnsi="Arial" w:cs="Arial"/>
                <w:sz w:val="20"/>
                <w:szCs w:val="20"/>
              </w:rPr>
              <w:t>10.2014</w:t>
            </w:r>
          </w:p>
        </w:tc>
      </w:tr>
      <w:tr w:rsidR="0025083D" w:rsidRPr="00FA47B5" w14:paraId="7EE5C85C" w14:textId="77777777" w:rsidTr="00E30EAA">
        <w:tc>
          <w:tcPr>
            <w:tcW w:w="709" w:type="dxa"/>
          </w:tcPr>
          <w:p w14:paraId="2BA9F73E" w14:textId="77777777" w:rsidR="0025083D" w:rsidRPr="000B1A43" w:rsidRDefault="0025083D" w:rsidP="006F2E07">
            <w:pPr>
              <w:rPr>
                <w:rFonts w:ascii="Arial" w:hAnsi="Arial" w:cs="Arial"/>
                <w:sz w:val="20"/>
                <w:szCs w:val="20"/>
              </w:rPr>
            </w:pPr>
            <w:r w:rsidRPr="000B1A43">
              <w:rPr>
                <w:rFonts w:ascii="Arial" w:hAnsi="Arial" w:cs="Arial"/>
                <w:sz w:val="20"/>
                <w:szCs w:val="20"/>
              </w:rPr>
              <w:t>15</w:t>
            </w:r>
            <w:r>
              <w:rPr>
                <w:rFonts w:ascii="Arial" w:hAnsi="Arial" w:cs="Arial"/>
                <w:sz w:val="20"/>
                <w:szCs w:val="20"/>
              </w:rPr>
              <w:t>.</w:t>
            </w:r>
          </w:p>
        </w:tc>
        <w:tc>
          <w:tcPr>
            <w:tcW w:w="1843" w:type="dxa"/>
          </w:tcPr>
          <w:p w14:paraId="327EBE52" w14:textId="77777777" w:rsidR="0025083D" w:rsidRPr="000B1A43" w:rsidRDefault="0025083D" w:rsidP="006F2E07">
            <w:pPr>
              <w:rPr>
                <w:rFonts w:ascii="Arial" w:hAnsi="Arial" w:cs="Arial"/>
                <w:sz w:val="20"/>
                <w:szCs w:val="20"/>
              </w:rPr>
            </w:pPr>
            <w:r w:rsidRPr="000B1A43">
              <w:rPr>
                <w:rFonts w:ascii="Arial" w:hAnsi="Arial" w:cs="Arial"/>
                <w:sz w:val="20"/>
                <w:szCs w:val="20"/>
              </w:rPr>
              <w:t>MPC3503AD</w:t>
            </w:r>
          </w:p>
        </w:tc>
        <w:tc>
          <w:tcPr>
            <w:tcW w:w="3090" w:type="dxa"/>
          </w:tcPr>
          <w:p w14:paraId="43581D7D" w14:textId="710577C8" w:rsidR="0025083D" w:rsidRPr="000B1A43" w:rsidRDefault="00EB40DA" w:rsidP="006F2E07">
            <w:pPr>
              <w:rPr>
                <w:rFonts w:ascii="Arial" w:hAnsi="Arial" w:cs="Arial"/>
                <w:sz w:val="20"/>
                <w:szCs w:val="20"/>
              </w:rPr>
            </w:pPr>
            <w:r>
              <w:rPr>
                <w:rFonts w:ascii="Arial" w:hAnsi="Arial" w:cs="Arial"/>
                <w:sz w:val="20"/>
                <w:szCs w:val="20"/>
              </w:rPr>
              <w:t xml:space="preserve">Budova ústredia NBS, </w:t>
            </w:r>
            <w:r w:rsidR="0025083D" w:rsidRPr="000B1A43">
              <w:rPr>
                <w:rFonts w:ascii="Arial" w:hAnsi="Arial" w:cs="Arial"/>
                <w:sz w:val="20"/>
                <w:szCs w:val="20"/>
              </w:rPr>
              <w:t>Vazovova 2</w:t>
            </w:r>
            <w:r>
              <w:rPr>
                <w:rFonts w:ascii="Arial" w:hAnsi="Arial" w:cs="Arial"/>
                <w:sz w:val="20"/>
                <w:szCs w:val="20"/>
              </w:rPr>
              <w:t xml:space="preserve">, Bratislava, </w:t>
            </w:r>
            <w:r w:rsidR="0025083D" w:rsidRPr="000B1A43">
              <w:rPr>
                <w:rFonts w:ascii="Arial" w:hAnsi="Arial" w:cs="Arial"/>
                <w:sz w:val="20"/>
                <w:szCs w:val="20"/>
              </w:rPr>
              <w:t>1</w:t>
            </w:r>
            <w:r w:rsidR="00B042FD">
              <w:rPr>
                <w:rFonts w:ascii="Arial" w:hAnsi="Arial" w:cs="Arial"/>
                <w:sz w:val="20"/>
                <w:szCs w:val="20"/>
              </w:rPr>
              <w:t xml:space="preserve"> </w:t>
            </w:r>
            <w:r w:rsidR="0025083D" w:rsidRPr="000B1A43">
              <w:rPr>
                <w:rFonts w:ascii="Arial" w:hAnsi="Arial" w:cs="Arial"/>
                <w:sz w:val="20"/>
                <w:szCs w:val="20"/>
              </w:rPr>
              <w:t>NP</w:t>
            </w:r>
            <w:r>
              <w:rPr>
                <w:rFonts w:ascii="Arial" w:hAnsi="Arial" w:cs="Arial"/>
                <w:sz w:val="20"/>
                <w:szCs w:val="20"/>
              </w:rPr>
              <w:t>,</w:t>
            </w:r>
            <w:r w:rsidR="0025083D" w:rsidRPr="000B1A43">
              <w:rPr>
                <w:rFonts w:ascii="Arial" w:hAnsi="Arial" w:cs="Arial"/>
                <w:sz w:val="20"/>
                <w:szCs w:val="20"/>
              </w:rPr>
              <w:t xml:space="preserve"> chodba</w:t>
            </w:r>
          </w:p>
        </w:tc>
        <w:tc>
          <w:tcPr>
            <w:tcW w:w="1701" w:type="dxa"/>
          </w:tcPr>
          <w:p w14:paraId="385916FF" w14:textId="77777777" w:rsidR="0025083D" w:rsidRPr="000B1A43" w:rsidRDefault="0025083D" w:rsidP="006F2E07">
            <w:pPr>
              <w:rPr>
                <w:rFonts w:ascii="Arial" w:hAnsi="Arial" w:cs="Arial"/>
                <w:sz w:val="20"/>
                <w:szCs w:val="20"/>
              </w:rPr>
            </w:pPr>
            <w:r w:rsidRPr="000B1A43">
              <w:rPr>
                <w:rFonts w:ascii="Arial" w:hAnsi="Arial" w:cs="Arial"/>
                <w:sz w:val="20"/>
                <w:szCs w:val="20"/>
              </w:rPr>
              <w:t>E154M831374</w:t>
            </w:r>
          </w:p>
        </w:tc>
        <w:tc>
          <w:tcPr>
            <w:tcW w:w="1735" w:type="dxa"/>
          </w:tcPr>
          <w:p w14:paraId="4CD412E5" w14:textId="77777777" w:rsidR="0025083D" w:rsidRPr="000B1A43" w:rsidRDefault="0025083D" w:rsidP="006F2E07">
            <w:pPr>
              <w:rPr>
                <w:rFonts w:ascii="Arial" w:hAnsi="Arial" w:cs="Arial"/>
                <w:sz w:val="20"/>
                <w:szCs w:val="20"/>
              </w:rPr>
            </w:pPr>
            <w:r w:rsidRPr="000B1A43">
              <w:rPr>
                <w:rFonts w:ascii="Arial" w:hAnsi="Arial" w:cs="Arial"/>
                <w:sz w:val="20"/>
                <w:szCs w:val="20"/>
              </w:rPr>
              <w:t>10.2014</w:t>
            </w:r>
          </w:p>
        </w:tc>
      </w:tr>
      <w:tr w:rsidR="0025083D" w:rsidRPr="00FA47B5" w14:paraId="1E0A65A1" w14:textId="77777777" w:rsidTr="00E30EAA">
        <w:tc>
          <w:tcPr>
            <w:tcW w:w="709" w:type="dxa"/>
          </w:tcPr>
          <w:p w14:paraId="50446436" w14:textId="77777777" w:rsidR="0025083D" w:rsidRPr="000B1A43" w:rsidRDefault="0025083D" w:rsidP="006F2E07">
            <w:pPr>
              <w:rPr>
                <w:rFonts w:ascii="Arial" w:hAnsi="Arial" w:cs="Arial"/>
                <w:sz w:val="20"/>
                <w:szCs w:val="20"/>
              </w:rPr>
            </w:pPr>
            <w:r w:rsidRPr="000B1A43">
              <w:rPr>
                <w:rFonts w:ascii="Arial" w:hAnsi="Arial" w:cs="Arial"/>
                <w:sz w:val="20"/>
                <w:szCs w:val="20"/>
              </w:rPr>
              <w:t>16</w:t>
            </w:r>
            <w:r>
              <w:rPr>
                <w:rFonts w:ascii="Arial" w:hAnsi="Arial" w:cs="Arial"/>
                <w:sz w:val="20"/>
                <w:szCs w:val="20"/>
              </w:rPr>
              <w:t>.</w:t>
            </w:r>
          </w:p>
        </w:tc>
        <w:tc>
          <w:tcPr>
            <w:tcW w:w="1843" w:type="dxa"/>
          </w:tcPr>
          <w:p w14:paraId="6AC54FF2" w14:textId="77777777" w:rsidR="0025083D" w:rsidRPr="000B1A43" w:rsidRDefault="0025083D" w:rsidP="006F2E07">
            <w:pPr>
              <w:rPr>
                <w:rFonts w:ascii="Arial" w:hAnsi="Arial" w:cs="Arial"/>
                <w:sz w:val="20"/>
                <w:szCs w:val="20"/>
              </w:rPr>
            </w:pPr>
            <w:r w:rsidRPr="000B1A43">
              <w:rPr>
                <w:rFonts w:ascii="Arial" w:hAnsi="Arial" w:cs="Arial"/>
                <w:sz w:val="20"/>
                <w:szCs w:val="20"/>
              </w:rPr>
              <w:t>MPC3503AD</w:t>
            </w:r>
          </w:p>
        </w:tc>
        <w:tc>
          <w:tcPr>
            <w:tcW w:w="3090" w:type="dxa"/>
          </w:tcPr>
          <w:p w14:paraId="2E98D912" w14:textId="2741CAD3" w:rsidR="0025083D" w:rsidRPr="000B1A43" w:rsidRDefault="001E10F7" w:rsidP="006F2E07">
            <w:pPr>
              <w:rPr>
                <w:rFonts w:ascii="Arial" w:hAnsi="Arial" w:cs="Arial"/>
                <w:sz w:val="20"/>
                <w:szCs w:val="20"/>
              </w:rPr>
            </w:pPr>
            <w:r>
              <w:rPr>
                <w:rFonts w:ascii="Arial" w:hAnsi="Arial" w:cs="Arial"/>
                <w:sz w:val="20"/>
                <w:szCs w:val="20"/>
              </w:rPr>
              <w:t xml:space="preserve">Budova ústredia NBS, </w:t>
            </w:r>
            <w:r w:rsidR="0025083D" w:rsidRPr="000B1A43">
              <w:rPr>
                <w:rFonts w:ascii="Arial" w:hAnsi="Arial" w:cs="Arial"/>
                <w:sz w:val="20"/>
                <w:szCs w:val="20"/>
              </w:rPr>
              <w:t>Vazovova 2</w:t>
            </w:r>
            <w:r>
              <w:rPr>
                <w:rFonts w:ascii="Arial" w:hAnsi="Arial" w:cs="Arial"/>
                <w:sz w:val="20"/>
                <w:szCs w:val="20"/>
              </w:rPr>
              <w:t>, Bratislava,</w:t>
            </w:r>
            <w:r w:rsidR="0025083D" w:rsidRPr="000B1A43">
              <w:rPr>
                <w:rFonts w:ascii="Arial" w:hAnsi="Arial" w:cs="Arial"/>
                <w:sz w:val="20"/>
                <w:szCs w:val="20"/>
              </w:rPr>
              <w:t xml:space="preserve"> 2</w:t>
            </w:r>
            <w:r w:rsidR="00B042FD">
              <w:rPr>
                <w:rFonts w:ascii="Arial" w:hAnsi="Arial" w:cs="Arial"/>
                <w:sz w:val="20"/>
                <w:szCs w:val="20"/>
              </w:rPr>
              <w:t xml:space="preserve"> </w:t>
            </w:r>
            <w:r w:rsidR="0025083D" w:rsidRPr="000B1A43">
              <w:rPr>
                <w:rFonts w:ascii="Arial" w:hAnsi="Arial" w:cs="Arial"/>
                <w:sz w:val="20"/>
                <w:szCs w:val="20"/>
              </w:rPr>
              <w:t>NP</w:t>
            </w:r>
            <w:r>
              <w:rPr>
                <w:rFonts w:ascii="Arial" w:hAnsi="Arial" w:cs="Arial"/>
                <w:sz w:val="20"/>
                <w:szCs w:val="20"/>
              </w:rPr>
              <w:t>,</w:t>
            </w:r>
            <w:r w:rsidR="0025083D" w:rsidRPr="000B1A43">
              <w:rPr>
                <w:rFonts w:ascii="Arial" w:hAnsi="Arial" w:cs="Arial"/>
                <w:sz w:val="20"/>
                <w:szCs w:val="20"/>
              </w:rPr>
              <w:t xml:space="preserve"> chodba</w:t>
            </w:r>
          </w:p>
        </w:tc>
        <w:tc>
          <w:tcPr>
            <w:tcW w:w="1701" w:type="dxa"/>
          </w:tcPr>
          <w:p w14:paraId="137B9B04" w14:textId="77777777" w:rsidR="0025083D" w:rsidRPr="000B1A43" w:rsidRDefault="0025083D" w:rsidP="006F2E07">
            <w:pPr>
              <w:rPr>
                <w:rFonts w:ascii="Arial" w:hAnsi="Arial" w:cs="Arial"/>
                <w:sz w:val="20"/>
                <w:szCs w:val="20"/>
              </w:rPr>
            </w:pPr>
            <w:r w:rsidRPr="000B1A43">
              <w:rPr>
                <w:rFonts w:ascii="Arial" w:hAnsi="Arial" w:cs="Arial"/>
                <w:sz w:val="20"/>
                <w:szCs w:val="20"/>
              </w:rPr>
              <w:t>E154M831400</w:t>
            </w:r>
          </w:p>
        </w:tc>
        <w:tc>
          <w:tcPr>
            <w:tcW w:w="1735" w:type="dxa"/>
          </w:tcPr>
          <w:p w14:paraId="07F6B1A9" w14:textId="77777777" w:rsidR="0025083D" w:rsidRPr="000B1A43" w:rsidRDefault="0025083D" w:rsidP="006F2E07">
            <w:pPr>
              <w:rPr>
                <w:rFonts w:ascii="Arial" w:hAnsi="Arial" w:cs="Arial"/>
                <w:sz w:val="20"/>
                <w:szCs w:val="20"/>
              </w:rPr>
            </w:pPr>
            <w:r w:rsidRPr="000B1A43">
              <w:rPr>
                <w:rFonts w:ascii="Arial" w:hAnsi="Arial" w:cs="Arial"/>
                <w:sz w:val="20"/>
                <w:szCs w:val="20"/>
              </w:rPr>
              <w:t>10.2014</w:t>
            </w:r>
          </w:p>
        </w:tc>
      </w:tr>
      <w:tr w:rsidR="0025083D" w:rsidRPr="00FA47B5" w14:paraId="24ADF67A" w14:textId="77777777" w:rsidTr="00E30EAA">
        <w:trPr>
          <w:trHeight w:val="339"/>
        </w:trPr>
        <w:tc>
          <w:tcPr>
            <w:tcW w:w="709" w:type="dxa"/>
          </w:tcPr>
          <w:p w14:paraId="0FE9A509" w14:textId="77777777" w:rsidR="0025083D" w:rsidRPr="000B1A43" w:rsidRDefault="0025083D" w:rsidP="006F2E07">
            <w:pPr>
              <w:rPr>
                <w:rFonts w:ascii="Arial" w:hAnsi="Arial" w:cs="Arial"/>
                <w:sz w:val="20"/>
                <w:szCs w:val="20"/>
              </w:rPr>
            </w:pPr>
            <w:r w:rsidRPr="000B1A43">
              <w:rPr>
                <w:rFonts w:ascii="Arial" w:hAnsi="Arial" w:cs="Arial"/>
                <w:sz w:val="20"/>
                <w:szCs w:val="20"/>
              </w:rPr>
              <w:t>17</w:t>
            </w:r>
            <w:r>
              <w:rPr>
                <w:rFonts w:ascii="Arial" w:hAnsi="Arial" w:cs="Arial"/>
                <w:sz w:val="20"/>
                <w:szCs w:val="20"/>
              </w:rPr>
              <w:t>.</w:t>
            </w:r>
          </w:p>
        </w:tc>
        <w:tc>
          <w:tcPr>
            <w:tcW w:w="1843" w:type="dxa"/>
          </w:tcPr>
          <w:p w14:paraId="116D120E" w14:textId="77777777" w:rsidR="0025083D" w:rsidRPr="000B1A43" w:rsidRDefault="0025083D" w:rsidP="006F2E07">
            <w:pPr>
              <w:rPr>
                <w:rFonts w:ascii="Arial" w:hAnsi="Arial" w:cs="Arial"/>
                <w:sz w:val="20"/>
                <w:szCs w:val="20"/>
              </w:rPr>
            </w:pPr>
            <w:r w:rsidRPr="000B1A43">
              <w:rPr>
                <w:rFonts w:ascii="Arial" w:hAnsi="Arial" w:cs="Arial"/>
                <w:sz w:val="20"/>
                <w:szCs w:val="20"/>
              </w:rPr>
              <w:t>MPC3503AD</w:t>
            </w:r>
          </w:p>
        </w:tc>
        <w:tc>
          <w:tcPr>
            <w:tcW w:w="3090" w:type="dxa"/>
          </w:tcPr>
          <w:p w14:paraId="205A5703" w14:textId="6FC435FE" w:rsidR="0025083D" w:rsidRPr="000B1A43" w:rsidRDefault="003B43CC" w:rsidP="006F2E07">
            <w:pPr>
              <w:rPr>
                <w:rFonts w:ascii="Arial" w:hAnsi="Arial" w:cs="Arial"/>
                <w:sz w:val="20"/>
                <w:szCs w:val="20"/>
              </w:rPr>
            </w:pPr>
            <w:r>
              <w:rPr>
                <w:rFonts w:ascii="Arial" w:hAnsi="Arial" w:cs="Arial"/>
                <w:sz w:val="20"/>
                <w:szCs w:val="20"/>
              </w:rPr>
              <w:t xml:space="preserve">Budova ústredia NBS, Imricha Karvaša 1, Bratislava, </w:t>
            </w:r>
            <w:r w:rsidR="0025083D" w:rsidRPr="000B1A43">
              <w:rPr>
                <w:rFonts w:ascii="Arial" w:hAnsi="Arial" w:cs="Arial"/>
                <w:sz w:val="20"/>
                <w:szCs w:val="20"/>
              </w:rPr>
              <w:t>1</w:t>
            </w:r>
            <w:r>
              <w:rPr>
                <w:rFonts w:ascii="Arial" w:hAnsi="Arial" w:cs="Arial"/>
                <w:sz w:val="20"/>
                <w:szCs w:val="20"/>
              </w:rPr>
              <w:t xml:space="preserve"> NP, miestnosť č. </w:t>
            </w:r>
            <w:r w:rsidR="0025083D" w:rsidRPr="000B1A43">
              <w:rPr>
                <w:rFonts w:ascii="Arial" w:hAnsi="Arial" w:cs="Arial"/>
                <w:sz w:val="20"/>
                <w:szCs w:val="20"/>
              </w:rPr>
              <w:t>085</w:t>
            </w:r>
          </w:p>
        </w:tc>
        <w:tc>
          <w:tcPr>
            <w:tcW w:w="1701" w:type="dxa"/>
          </w:tcPr>
          <w:p w14:paraId="69C14F47" w14:textId="77777777" w:rsidR="0025083D" w:rsidRPr="000B1A43" w:rsidRDefault="0025083D" w:rsidP="006F2E07">
            <w:pPr>
              <w:rPr>
                <w:rFonts w:ascii="Arial" w:hAnsi="Arial" w:cs="Arial"/>
                <w:sz w:val="20"/>
                <w:szCs w:val="20"/>
              </w:rPr>
            </w:pPr>
            <w:r w:rsidRPr="000B1A43">
              <w:rPr>
                <w:rFonts w:ascii="Arial" w:hAnsi="Arial" w:cs="Arial"/>
                <w:sz w:val="20"/>
                <w:szCs w:val="20"/>
              </w:rPr>
              <w:t>E154M831199</w:t>
            </w:r>
          </w:p>
        </w:tc>
        <w:tc>
          <w:tcPr>
            <w:tcW w:w="1735" w:type="dxa"/>
          </w:tcPr>
          <w:p w14:paraId="380B4DA1" w14:textId="77777777" w:rsidR="0025083D" w:rsidRPr="000B1A43" w:rsidRDefault="0025083D" w:rsidP="006F2E07">
            <w:pPr>
              <w:rPr>
                <w:rFonts w:ascii="Arial" w:hAnsi="Arial" w:cs="Arial"/>
                <w:sz w:val="20"/>
                <w:szCs w:val="20"/>
              </w:rPr>
            </w:pPr>
            <w:r w:rsidRPr="000B1A43">
              <w:rPr>
                <w:rFonts w:ascii="Arial" w:hAnsi="Arial" w:cs="Arial"/>
                <w:sz w:val="20"/>
                <w:szCs w:val="20"/>
              </w:rPr>
              <w:t>10.2014</w:t>
            </w:r>
          </w:p>
        </w:tc>
      </w:tr>
    </w:tbl>
    <w:p w14:paraId="7C6DC4C1" w14:textId="77777777" w:rsidR="006F2E07" w:rsidRDefault="006F2E07" w:rsidP="006F2E07">
      <w:pPr>
        <w:rPr>
          <w:rFonts w:ascii="Arial" w:hAnsi="Arial" w:cs="Arial"/>
          <w:sz w:val="20"/>
          <w:szCs w:val="20"/>
          <w:u w:val="single"/>
        </w:rPr>
      </w:pPr>
      <w:r>
        <w:rPr>
          <w:rFonts w:ascii="Arial" w:hAnsi="Arial" w:cs="Arial"/>
          <w:sz w:val="20"/>
          <w:szCs w:val="20"/>
          <w:u w:val="single"/>
        </w:rPr>
        <w:br w:type="page"/>
      </w:r>
    </w:p>
    <w:p w14:paraId="3003B97F" w14:textId="77777777" w:rsidR="007B7463" w:rsidRPr="00E30EAA" w:rsidRDefault="006F2E07" w:rsidP="007B7463">
      <w:pPr>
        <w:rPr>
          <w:rFonts w:ascii="Arial" w:hAnsi="Arial" w:cs="Arial"/>
          <w:b/>
          <w:sz w:val="20"/>
          <w:szCs w:val="20"/>
        </w:rPr>
      </w:pPr>
      <w:r w:rsidRPr="00E30EAA">
        <w:rPr>
          <w:rFonts w:ascii="Arial" w:hAnsi="Arial" w:cs="Arial"/>
          <w:b/>
          <w:sz w:val="20"/>
          <w:szCs w:val="20"/>
        </w:rPr>
        <w:lastRenderedPageBreak/>
        <w:t xml:space="preserve">Príloha č. 2 k Servisnej zmluve č. </w:t>
      </w:r>
      <w:r w:rsidR="007B7463" w:rsidRPr="00E30EAA">
        <w:rPr>
          <w:rFonts w:ascii="Arial" w:hAnsi="Arial" w:cs="Arial"/>
          <w:b/>
          <w:sz w:val="20"/>
          <w:szCs w:val="20"/>
        </w:rPr>
        <w:t>&lt;</w:t>
      </w:r>
      <w:r w:rsidR="007B7463" w:rsidRPr="00E30EAA">
        <w:rPr>
          <w:rFonts w:ascii="Arial" w:hAnsi="Arial" w:cs="Arial"/>
          <w:b/>
          <w:color w:val="00B0F0"/>
          <w:sz w:val="20"/>
          <w:szCs w:val="20"/>
        </w:rPr>
        <w:t>vyplní VO</w:t>
      </w:r>
      <w:r w:rsidR="007B7463" w:rsidRPr="00E30EAA">
        <w:rPr>
          <w:rFonts w:ascii="Arial" w:hAnsi="Arial" w:cs="Arial"/>
          <w:b/>
          <w:sz w:val="20"/>
          <w:szCs w:val="20"/>
        </w:rPr>
        <w:t>&gt;</w:t>
      </w:r>
    </w:p>
    <w:p w14:paraId="28F6E3EB" w14:textId="5B779588" w:rsidR="006F2E07" w:rsidRDefault="005225C1" w:rsidP="006F2E07">
      <w:pPr>
        <w:rPr>
          <w:rFonts w:ascii="Arial" w:hAnsi="Arial" w:cs="Arial"/>
          <w:b/>
          <w:sz w:val="20"/>
          <w:szCs w:val="20"/>
        </w:rPr>
      </w:pPr>
      <w:r>
        <w:rPr>
          <w:rFonts w:ascii="Arial" w:eastAsia="Times New Roman" w:hAnsi="Arial" w:cs="Arial"/>
          <w:b/>
          <w:sz w:val="20"/>
          <w:szCs w:val="20"/>
          <w:lang w:eastAsia="sk-SK"/>
        </w:rPr>
        <w:t>Paušálne poplatky s</w:t>
      </w:r>
      <w:r w:rsidRPr="00595FAB">
        <w:rPr>
          <w:rFonts w:ascii="Arial" w:eastAsia="Times New Roman" w:hAnsi="Arial" w:cs="Arial"/>
          <w:b/>
          <w:sz w:val="20"/>
          <w:szCs w:val="20"/>
          <w:lang w:eastAsia="sk-SK"/>
        </w:rPr>
        <w:t>lužb</w:t>
      </w:r>
      <w:r>
        <w:rPr>
          <w:rFonts w:ascii="Arial" w:eastAsia="Times New Roman" w:hAnsi="Arial" w:cs="Arial"/>
          <w:b/>
          <w:sz w:val="20"/>
          <w:szCs w:val="20"/>
          <w:lang w:eastAsia="sk-SK"/>
        </w:rPr>
        <w:t>y</w:t>
      </w:r>
      <w:r w:rsidRPr="00595FAB">
        <w:rPr>
          <w:rFonts w:ascii="Arial" w:eastAsia="Times New Roman" w:hAnsi="Arial" w:cs="Arial"/>
          <w:b/>
          <w:sz w:val="20"/>
          <w:szCs w:val="20"/>
          <w:lang w:eastAsia="sk-SK"/>
        </w:rPr>
        <w:t xml:space="preserve"> ALL IN</w:t>
      </w:r>
      <w:r>
        <w:rPr>
          <w:rFonts w:ascii="Arial" w:eastAsia="Times New Roman" w:hAnsi="Arial" w:cs="Arial"/>
          <w:b/>
          <w:sz w:val="20"/>
          <w:szCs w:val="20"/>
          <w:lang w:eastAsia="sk-SK"/>
        </w:rPr>
        <w:t xml:space="preserve"> kópií formátu A4:</w:t>
      </w:r>
      <w:bookmarkStart w:id="2" w:name="_GoBack"/>
      <w:bookmarkEnd w:id="2"/>
    </w:p>
    <w:p w14:paraId="2EE863C2" w14:textId="4709A93B" w:rsidR="00905EF8" w:rsidRPr="00A72CB4" w:rsidRDefault="00905EF8" w:rsidP="00905EF8">
      <w:pPr>
        <w:rPr>
          <w:rFonts w:ascii="Arial" w:hAnsi="Arial" w:cs="Arial"/>
          <w:b/>
          <w:sz w:val="20"/>
          <w:szCs w:val="20"/>
        </w:rPr>
      </w:pPr>
    </w:p>
    <w:tbl>
      <w:tblPr>
        <w:tblW w:w="9037" w:type="dxa"/>
        <w:jc w:val="center"/>
        <w:tblCellMar>
          <w:left w:w="0" w:type="dxa"/>
          <w:right w:w="0" w:type="dxa"/>
        </w:tblCellMar>
        <w:tblLook w:val="0000" w:firstRow="0" w:lastRow="0" w:firstColumn="0" w:lastColumn="0" w:noHBand="0" w:noVBand="0"/>
      </w:tblPr>
      <w:tblGrid>
        <w:gridCol w:w="1800"/>
        <w:gridCol w:w="3308"/>
        <w:gridCol w:w="3929"/>
      </w:tblGrid>
      <w:tr w:rsidR="00905EF8" w:rsidRPr="00595FAB" w14:paraId="40E59284" w14:textId="77777777" w:rsidTr="00FC0E17">
        <w:trPr>
          <w:trHeight w:val="270"/>
          <w:tblHeader/>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7D60E" w14:textId="77777777" w:rsidR="00905EF8" w:rsidRPr="00595FAB" w:rsidRDefault="00905EF8" w:rsidP="00FC0E17">
            <w:pPr>
              <w:spacing w:after="0" w:line="240" w:lineRule="auto"/>
              <w:jc w:val="center"/>
              <w:rPr>
                <w:rFonts w:ascii="Arial" w:eastAsia="Times New Roman" w:hAnsi="Arial" w:cs="Arial"/>
                <w:b/>
                <w:bCs/>
                <w:color w:val="000000"/>
                <w:sz w:val="20"/>
                <w:szCs w:val="20"/>
                <w:lang w:eastAsia="sk-SK"/>
              </w:rPr>
            </w:pPr>
            <w:r>
              <w:rPr>
                <w:rFonts w:ascii="Arial" w:eastAsia="Times New Roman" w:hAnsi="Arial" w:cs="Arial"/>
                <w:b/>
                <w:bCs/>
                <w:color w:val="000000"/>
                <w:sz w:val="20"/>
                <w:szCs w:val="20"/>
                <w:lang w:eastAsia="sk-SK"/>
              </w:rPr>
              <w:t>Por.</w:t>
            </w:r>
            <w:r w:rsidRPr="00595FAB">
              <w:rPr>
                <w:rFonts w:ascii="Arial" w:eastAsia="Times New Roman" w:hAnsi="Arial" w:cs="Arial"/>
                <w:b/>
                <w:bCs/>
                <w:color w:val="000000"/>
                <w:sz w:val="20"/>
                <w:szCs w:val="20"/>
                <w:lang w:eastAsia="sk-SK"/>
              </w:rPr>
              <w:t xml:space="preserve"> č.</w:t>
            </w:r>
          </w:p>
        </w:tc>
        <w:tc>
          <w:tcPr>
            <w:tcW w:w="330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14:paraId="72EBA2FC" w14:textId="77777777" w:rsidR="00905EF8" w:rsidRPr="00595FAB" w:rsidRDefault="00905EF8" w:rsidP="00FC0E17">
            <w:pPr>
              <w:spacing w:after="0" w:line="240" w:lineRule="auto"/>
              <w:rPr>
                <w:rFonts w:ascii="Arial" w:eastAsia="Times New Roman" w:hAnsi="Arial" w:cs="Arial"/>
                <w:b/>
                <w:bCs/>
                <w:color w:val="000000"/>
                <w:sz w:val="20"/>
                <w:szCs w:val="20"/>
                <w:lang w:eastAsia="sk-SK"/>
              </w:rPr>
            </w:pPr>
            <w:r>
              <w:rPr>
                <w:rFonts w:ascii="Arial" w:eastAsia="Times New Roman" w:hAnsi="Arial" w:cs="Arial"/>
                <w:b/>
                <w:sz w:val="20"/>
                <w:szCs w:val="20"/>
                <w:lang w:eastAsia="sk-SK"/>
              </w:rPr>
              <w:t xml:space="preserve">Multifunkčné </w:t>
            </w:r>
            <w:r w:rsidRPr="00595FAB">
              <w:rPr>
                <w:rFonts w:ascii="Arial" w:eastAsia="Times New Roman" w:hAnsi="Arial" w:cs="Arial"/>
                <w:b/>
                <w:sz w:val="20"/>
                <w:szCs w:val="20"/>
                <w:lang w:eastAsia="sk-SK"/>
              </w:rPr>
              <w:t>zariadeni</w:t>
            </w:r>
            <w:r>
              <w:rPr>
                <w:rFonts w:ascii="Arial" w:eastAsia="Times New Roman" w:hAnsi="Arial" w:cs="Arial"/>
                <w:b/>
                <w:sz w:val="20"/>
                <w:szCs w:val="20"/>
                <w:lang w:eastAsia="sk-SK"/>
              </w:rPr>
              <w:t>e</w:t>
            </w:r>
            <w:r w:rsidRPr="00595FAB">
              <w:rPr>
                <w:rFonts w:ascii="Arial" w:eastAsia="Times New Roman" w:hAnsi="Arial" w:cs="Arial"/>
                <w:b/>
                <w:sz w:val="20"/>
                <w:szCs w:val="20"/>
                <w:lang w:eastAsia="sk-SK"/>
              </w:rPr>
              <w:t xml:space="preserve"> </w:t>
            </w:r>
            <w:r>
              <w:rPr>
                <w:rFonts w:ascii="Arial" w:eastAsia="Times New Roman" w:hAnsi="Arial" w:cs="Arial"/>
                <w:b/>
                <w:sz w:val="20"/>
                <w:szCs w:val="20"/>
                <w:lang w:eastAsia="sk-SK"/>
              </w:rPr>
              <w:t>- model:</w:t>
            </w:r>
          </w:p>
        </w:tc>
        <w:tc>
          <w:tcPr>
            <w:tcW w:w="3929" w:type="dxa"/>
            <w:tcBorders>
              <w:top w:val="single" w:sz="4" w:space="0" w:color="auto"/>
              <w:left w:val="single" w:sz="4" w:space="0" w:color="auto"/>
              <w:bottom w:val="single" w:sz="4" w:space="0" w:color="auto"/>
              <w:right w:val="single" w:sz="4" w:space="0" w:color="auto"/>
            </w:tcBorders>
            <w:shd w:val="clear" w:color="auto" w:fill="FFFFFF" w:themeFill="background1"/>
          </w:tcPr>
          <w:p w14:paraId="54D89DD3" w14:textId="77777777" w:rsidR="00905EF8" w:rsidRPr="00595FAB" w:rsidRDefault="00905EF8" w:rsidP="00FC0E17">
            <w:pPr>
              <w:spacing w:after="0" w:line="240" w:lineRule="auto"/>
              <w:jc w:val="center"/>
              <w:rPr>
                <w:rFonts w:ascii="Arial" w:eastAsia="Times New Roman" w:hAnsi="Arial" w:cs="Arial"/>
                <w:b/>
                <w:sz w:val="20"/>
                <w:szCs w:val="20"/>
                <w:lang w:eastAsia="sk-SK"/>
              </w:rPr>
            </w:pPr>
          </w:p>
          <w:p w14:paraId="152B804C" w14:textId="77777777" w:rsidR="00905EF8" w:rsidRPr="00595FAB" w:rsidRDefault="00905EF8" w:rsidP="00FC0E17">
            <w:pPr>
              <w:spacing w:after="0" w:line="240" w:lineRule="auto"/>
              <w:jc w:val="center"/>
              <w:rPr>
                <w:rFonts w:ascii="Arial" w:eastAsia="Times New Roman" w:hAnsi="Arial" w:cs="Arial"/>
                <w:b/>
                <w:bCs/>
                <w:color w:val="000000"/>
                <w:sz w:val="20"/>
                <w:szCs w:val="20"/>
                <w:lang w:eastAsia="sk-SK"/>
              </w:rPr>
            </w:pPr>
            <w:r>
              <w:rPr>
                <w:rFonts w:ascii="Arial" w:eastAsia="Times New Roman" w:hAnsi="Arial" w:cs="Arial"/>
                <w:b/>
                <w:sz w:val="20"/>
                <w:szCs w:val="20"/>
                <w:lang w:eastAsia="sk-SK"/>
              </w:rPr>
              <w:t>Paušálny poplatok s</w:t>
            </w:r>
            <w:r w:rsidRPr="00595FAB">
              <w:rPr>
                <w:rFonts w:ascii="Arial" w:eastAsia="Times New Roman" w:hAnsi="Arial" w:cs="Arial"/>
                <w:b/>
                <w:sz w:val="20"/>
                <w:szCs w:val="20"/>
                <w:lang w:eastAsia="sk-SK"/>
              </w:rPr>
              <w:t>lužb</w:t>
            </w:r>
            <w:r>
              <w:rPr>
                <w:rFonts w:ascii="Arial" w:eastAsia="Times New Roman" w:hAnsi="Arial" w:cs="Arial"/>
                <w:b/>
                <w:sz w:val="20"/>
                <w:szCs w:val="20"/>
                <w:lang w:eastAsia="sk-SK"/>
              </w:rPr>
              <w:t>y</w:t>
            </w:r>
            <w:r w:rsidRPr="00595FAB">
              <w:rPr>
                <w:rFonts w:ascii="Arial" w:eastAsia="Times New Roman" w:hAnsi="Arial" w:cs="Arial"/>
                <w:b/>
                <w:sz w:val="20"/>
                <w:szCs w:val="20"/>
                <w:lang w:eastAsia="sk-SK"/>
              </w:rPr>
              <w:t xml:space="preserve"> ALL IN</w:t>
            </w:r>
            <w:r>
              <w:rPr>
                <w:rFonts w:ascii="Arial" w:eastAsia="Times New Roman" w:hAnsi="Arial" w:cs="Arial"/>
                <w:b/>
                <w:sz w:val="20"/>
                <w:szCs w:val="20"/>
                <w:lang w:eastAsia="sk-SK"/>
              </w:rPr>
              <w:t xml:space="preserve"> na jednu kópiu formátu A4 v eurách bez DPH</w:t>
            </w:r>
          </w:p>
        </w:tc>
      </w:tr>
      <w:tr w:rsidR="00905EF8" w:rsidRPr="00595FAB" w14:paraId="34A927E7" w14:textId="77777777" w:rsidTr="00FC0E17">
        <w:trPr>
          <w:trHeight w:val="270"/>
          <w:tblHeader/>
          <w:jc w:val="center"/>
        </w:trPr>
        <w:tc>
          <w:tcPr>
            <w:tcW w:w="1800" w:type="dxa"/>
            <w:tcBorders>
              <w:top w:val="single" w:sz="4" w:space="0" w:color="auto"/>
              <w:left w:val="single" w:sz="4" w:space="0" w:color="auto"/>
              <w:bottom w:val="single" w:sz="4" w:space="0" w:color="auto"/>
              <w:right w:val="single" w:sz="4" w:space="0" w:color="auto"/>
            </w:tcBorders>
            <w:vAlign w:val="center"/>
          </w:tcPr>
          <w:p w14:paraId="4232A08E" w14:textId="77777777" w:rsidR="00905EF8" w:rsidRPr="00595FAB" w:rsidRDefault="00905EF8" w:rsidP="00FC0E17">
            <w:pPr>
              <w:spacing w:after="0" w:line="240" w:lineRule="auto"/>
              <w:jc w:val="center"/>
              <w:rPr>
                <w:rFonts w:ascii="Arial" w:eastAsia="Times New Roman" w:hAnsi="Arial" w:cs="Arial"/>
                <w:b/>
                <w:bCs/>
                <w:sz w:val="20"/>
                <w:szCs w:val="20"/>
                <w:lang w:eastAsia="sk-SK"/>
              </w:rPr>
            </w:pPr>
            <w:r w:rsidRPr="00595FAB">
              <w:rPr>
                <w:rFonts w:ascii="Arial" w:eastAsia="Times New Roman" w:hAnsi="Arial" w:cs="Arial"/>
                <w:b/>
                <w:bCs/>
                <w:sz w:val="20"/>
                <w:szCs w:val="20"/>
                <w:lang w:eastAsia="sk-SK"/>
              </w:rPr>
              <w:t>1.</w:t>
            </w:r>
          </w:p>
        </w:tc>
        <w:tc>
          <w:tcPr>
            <w:tcW w:w="33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B462FD2" w14:textId="77777777" w:rsidR="00905EF8" w:rsidRPr="00FB7AF5" w:rsidRDefault="00905EF8" w:rsidP="00FC0E17">
            <w:pPr>
              <w:autoSpaceDE w:val="0"/>
              <w:autoSpaceDN w:val="0"/>
              <w:adjustRightInd w:val="0"/>
              <w:spacing w:after="0" w:line="240" w:lineRule="auto"/>
              <w:rPr>
                <w:rFonts w:ascii="Arial" w:hAnsi="Arial" w:cs="Arial"/>
                <w:b/>
                <w:sz w:val="20"/>
                <w:szCs w:val="20"/>
              </w:rPr>
            </w:pPr>
            <w:r>
              <w:rPr>
                <w:rFonts w:ascii="Arial" w:hAnsi="Arial" w:cs="Arial"/>
                <w:b/>
                <w:sz w:val="20"/>
                <w:szCs w:val="20"/>
              </w:rPr>
              <w:t>RICOH AFICIO COLOR 5560</w:t>
            </w:r>
          </w:p>
        </w:tc>
        <w:tc>
          <w:tcPr>
            <w:tcW w:w="3929" w:type="dxa"/>
            <w:tcBorders>
              <w:top w:val="single" w:sz="4" w:space="0" w:color="auto"/>
              <w:left w:val="single" w:sz="4" w:space="0" w:color="auto"/>
              <w:bottom w:val="single" w:sz="4" w:space="0" w:color="auto"/>
              <w:right w:val="single" w:sz="4" w:space="0" w:color="auto"/>
            </w:tcBorders>
          </w:tcPr>
          <w:p w14:paraId="3EA542A9" w14:textId="77777777" w:rsidR="00905EF8" w:rsidRDefault="00905EF8" w:rsidP="00FC0E17">
            <w:pPr>
              <w:spacing w:after="0" w:line="240" w:lineRule="auto"/>
              <w:jc w:val="center"/>
              <w:rPr>
                <w:rFonts w:ascii="Arial" w:eastAsia="Times New Roman" w:hAnsi="Arial" w:cs="Arial"/>
                <w:sz w:val="20"/>
                <w:szCs w:val="20"/>
                <w:lang w:eastAsia="sk-SK"/>
              </w:rPr>
            </w:pPr>
          </w:p>
          <w:p w14:paraId="64FB3026" w14:textId="77777777" w:rsidR="00905EF8" w:rsidRPr="00E30EAA" w:rsidRDefault="00905EF8" w:rsidP="00FC0E17">
            <w:pPr>
              <w:spacing w:after="0" w:line="240" w:lineRule="auto"/>
              <w:jc w:val="center"/>
              <w:rPr>
                <w:rFonts w:ascii="Arial" w:eastAsia="Times New Roman" w:hAnsi="Arial" w:cs="Arial"/>
                <w:b/>
                <w:sz w:val="20"/>
                <w:szCs w:val="20"/>
                <w:lang w:eastAsia="sk-SK"/>
              </w:rPr>
            </w:pPr>
            <w:r w:rsidRPr="00E30EAA">
              <w:rPr>
                <w:rFonts w:ascii="Arial" w:eastAsia="Times New Roman" w:hAnsi="Arial" w:cs="Arial"/>
                <w:b/>
                <w:i/>
                <w:iCs/>
                <w:sz w:val="20"/>
                <w:szCs w:val="20"/>
                <w:lang w:eastAsia="sk-SK"/>
              </w:rPr>
              <w:t>&lt;vyplní uchádzač&gt;</w:t>
            </w:r>
            <w:r w:rsidRPr="00E30EAA">
              <w:rPr>
                <w:rFonts w:ascii="Arial" w:eastAsia="Times New Roman" w:hAnsi="Arial" w:cs="Arial"/>
                <w:b/>
                <w:iCs/>
                <w:sz w:val="20"/>
                <w:szCs w:val="20"/>
                <w:lang w:eastAsia="sk-SK"/>
              </w:rPr>
              <w:t xml:space="preserve"> eur bez DPH</w:t>
            </w:r>
          </w:p>
          <w:p w14:paraId="13730B15" w14:textId="77777777" w:rsidR="00905EF8" w:rsidRDefault="00905EF8" w:rsidP="00FC0E17">
            <w:pPr>
              <w:spacing w:after="0" w:line="240" w:lineRule="auto"/>
              <w:jc w:val="center"/>
              <w:rPr>
                <w:rFonts w:ascii="Arial" w:eastAsia="Times New Roman" w:hAnsi="Arial" w:cs="Arial"/>
                <w:sz w:val="20"/>
                <w:szCs w:val="20"/>
                <w:lang w:eastAsia="sk-SK"/>
              </w:rPr>
            </w:pPr>
            <w:r w:rsidRPr="00595FAB">
              <w:rPr>
                <w:rFonts w:ascii="Arial" w:eastAsia="Times New Roman" w:hAnsi="Arial" w:cs="Arial"/>
                <w:sz w:val="20"/>
                <w:szCs w:val="20"/>
                <w:lang w:eastAsia="sk-SK"/>
              </w:rPr>
              <w:t>na 1 čiernobielu kópiu formátu A4</w:t>
            </w:r>
          </w:p>
          <w:p w14:paraId="3F7CDFF9" w14:textId="77777777" w:rsidR="00905EF8" w:rsidRPr="00595FAB" w:rsidRDefault="00905EF8" w:rsidP="00FC0E17">
            <w:pPr>
              <w:spacing w:after="0" w:line="240" w:lineRule="auto"/>
              <w:jc w:val="center"/>
              <w:rPr>
                <w:rFonts w:ascii="Arial" w:eastAsia="Times New Roman" w:hAnsi="Arial" w:cs="Arial"/>
                <w:sz w:val="20"/>
                <w:szCs w:val="20"/>
                <w:lang w:eastAsia="sk-SK"/>
              </w:rPr>
            </w:pPr>
          </w:p>
        </w:tc>
      </w:tr>
      <w:tr w:rsidR="00905EF8" w:rsidRPr="00595FAB" w14:paraId="181A8265" w14:textId="77777777" w:rsidTr="00FC0E17">
        <w:trPr>
          <w:trHeight w:val="270"/>
          <w:tblHeader/>
          <w:jc w:val="center"/>
        </w:trPr>
        <w:tc>
          <w:tcPr>
            <w:tcW w:w="1800" w:type="dxa"/>
            <w:tcBorders>
              <w:top w:val="single" w:sz="4" w:space="0" w:color="auto"/>
              <w:left w:val="single" w:sz="4" w:space="0" w:color="auto"/>
              <w:bottom w:val="single" w:sz="4" w:space="0" w:color="auto"/>
              <w:right w:val="single" w:sz="4" w:space="0" w:color="auto"/>
            </w:tcBorders>
            <w:vAlign w:val="center"/>
          </w:tcPr>
          <w:p w14:paraId="586C9797" w14:textId="77777777" w:rsidR="00905EF8" w:rsidRPr="00595FAB" w:rsidRDefault="00905EF8" w:rsidP="00FC0E17">
            <w:pPr>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2.</w:t>
            </w:r>
          </w:p>
        </w:tc>
        <w:tc>
          <w:tcPr>
            <w:tcW w:w="33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900716B" w14:textId="77777777" w:rsidR="00905EF8" w:rsidRPr="00A72CB4" w:rsidRDefault="00905EF8" w:rsidP="00FC0E17">
            <w:pPr>
              <w:autoSpaceDE w:val="0"/>
              <w:autoSpaceDN w:val="0"/>
              <w:adjustRightInd w:val="0"/>
              <w:spacing w:after="0" w:line="240" w:lineRule="auto"/>
              <w:rPr>
                <w:rFonts w:ascii="Arial" w:hAnsi="Arial" w:cs="Arial"/>
                <w:b/>
                <w:sz w:val="20"/>
                <w:szCs w:val="20"/>
              </w:rPr>
            </w:pPr>
            <w:r>
              <w:rPr>
                <w:rFonts w:ascii="Arial" w:hAnsi="Arial" w:cs="Arial"/>
                <w:b/>
                <w:sz w:val="20"/>
                <w:szCs w:val="20"/>
              </w:rPr>
              <w:t>RICOH AFICIO COLOR 5560</w:t>
            </w:r>
          </w:p>
        </w:tc>
        <w:tc>
          <w:tcPr>
            <w:tcW w:w="3929" w:type="dxa"/>
            <w:tcBorders>
              <w:top w:val="single" w:sz="4" w:space="0" w:color="auto"/>
              <w:left w:val="single" w:sz="4" w:space="0" w:color="auto"/>
              <w:bottom w:val="single" w:sz="4" w:space="0" w:color="auto"/>
              <w:right w:val="single" w:sz="4" w:space="0" w:color="auto"/>
            </w:tcBorders>
          </w:tcPr>
          <w:p w14:paraId="010BEF7D" w14:textId="77777777" w:rsidR="00905EF8" w:rsidRDefault="00905EF8" w:rsidP="00FC0E17">
            <w:pPr>
              <w:spacing w:after="0" w:line="240" w:lineRule="auto"/>
              <w:jc w:val="center"/>
              <w:rPr>
                <w:rFonts w:ascii="Arial" w:eastAsia="Times New Roman" w:hAnsi="Arial" w:cs="Arial"/>
                <w:b/>
                <w:i/>
                <w:iCs/>
                <w:sz w:val="20"/>
                <w:szCs w:val="20"/>
                <w:lang w:eastAsia="sk-SK"/>
              </w:rPr>
            </w:pPr>
          </w:p>
          <w:p w14:paraId="41EF4B2D" w14:textId="77777777" w:rsidR="00905EF8" w:rsidRPr="00E30EAA" w:rsidRDefault="00905EF8" w:rsidP="00FC0E17">
            <w:pPr>
              <w:spacing w:after="0" w:line="240" w:lineRule="auto"/>
              <w:jc w:val="center"/>
              <w:rPr>
                <w:rFonts w:ascii="Arial" w:eastAsia="Times New Roman" w:hAnsi="Arial" w:cs="Arial"/>
                <w:b/>
                <w:sz w:val="20"/>
                <w:szCs w:val="20"/>
                <w:lang w:eastAsia="sk-SK"/>
              </w:rPr>
            </w:pPr>
            <w:r w:rsidRPr="0006649E">
              <w:rPr>
                <w:rFonts w:ascii="Arial" w:eastAsia="Times New Roman" w:hAnsi="Arial" w:cs="Arial"/>
                <w:b/>
                <w:i/>
                <w:iCs/>
                <w:sz w:val="20"/>
                <w:szCs w:val="20"/>
                <w:lang w:eastAsia="sk-SK"/>
              </w:rPr>
              <w:t>&lt;vyplní uchádzač&gt;</w:t>
            </w:r>
            <w:r w:rsidRPr="0006649E">
              <w:rPr>
                <w:rFonts w:ascii="Arial" w:eastAsia="Times New Roman" w:hAnsi="Arial" w:cs="Arial"/>
                <w:b/>
                <w:iCs/>
                <w:sz w:val="20"/>
                <w:szCs w:val="20"/>
                <w:lang w:eastAsia="sk-SK"/>
              </w:rPr>
              <w:t xml:space="preserve"> eur bez DPH</w:t>
            </w:r>
          </w:p>
          <w:p w14:paraId="1423E31B" w14:textId="77777777" w:rsidR="00905EF8" w:rsidRDefault="00905EF8" w:rsidP="00FC0E17">
            <w:pPr>
              <w:spacing w:after="0" w:line="240" w:lineRule="auto"/>
              <w:jc w:val="center"/>
              <w:rPr>
                <w:rFonts w:ascii="Arial" w:eastAsia="Times New Roman" w:hAnsi="Arial" w:cs="Arial"/>
                <w:sz w:val="20"/>
                <w:szCs w:val="20"/>
                <w:lang w:eastAsia="sk-SK"/>
              </w:rPr>
            </w:pPr>
            <w:r w:rsidRPr="00595FAB">
              <w:rPr>
                <w:rFonts w:ascii="Arial" w:eastAsia="Times New Roman" w:hAnsi="Arial" w:cs="Arial"/>
                <w:sz w:val="20"/>
                <w:szCs w:val="20"/>
                <w:lang w:eastAsia="sk-SK"/>
              </w:rPr>
              <w:t>na 1 plnofarebnú kópiu formátu A4</w:t>
            </w:r>
          </w:p>
          <w:p w14:paraId="3FCC3503" w14:textId="77777777" w:rsidR="00905EF8" w:rsidRDefault="00905EF8" w:rsidP="00FC0E17">
            <w:pPr>
              <w:spacing w:after="0" w:line="240" w:lineRule="auto"/>
              <w:jc w:val="center"/>
              <w:rPr>
                <w:rFonts w:ascii="Arial" w:eastAsia="Times New Roman" w:hAnsi="Arial" w:cs="Arial"/>
                <w:sz w:val="20"/>
                <w:szCs w:val="20"/>
                <w:lang w:eastAsia="sk-SK"/>
              </w:rPr>
            </w:pPr>
          </w:p>
        </w:tc>
      </w:tr>
      <w:tr w:rsidR="00905EF8" w:rsidRPr="00595FAB" w14:paraId="737C3DC5" w14:textId="77777777" w:rsidTr="00FC0E17">
        <w:trPr>
          <w:trHeight w:val="270"/>
          <w:tblHeader/>
          <w:jc w:val="center"/>
        </w:trPr>
        <w:tc>
          <w:tcPr>
            <w:tcW w:w="1800" w:type="dxa"/>
            <w:tcBorders>
              <w:top w:val="single" w:sz="4" w:space="0" w:color="auto"/>
              <w:left w:val="single" w:sz="4" w:space="0" w:color="auto"/>
              <w:bottom w:val="single" w:sz="4" w:space="0" w:color="auto"/>
              <w:right w:val="single" w:sz="4" w:space="0" w:color="auto"/>
            </w:tcBorders>
            <w:vAlign w:val="center"/>
          </w:tcPr>
          <w:p w14:paraId="4C09090C" w14:textId="77777777" w:rsidR="00905EF8" w:rsidRPr="00595FAB" w:rsidRDefault="00905EF8" w:rsidP="00FC0E17">
            <w:pPr>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3</w:t>
            </w:r>
            <w:r w:rsidRPr="00595FAB">
              <w:rPr>
                <w:rFonts w:ascii="Arial" w:eastAsia="Times New Roman" w:hAnsi="Arial" w:cs="Arial"/>
                <w:b/>
                <w:bCs/>
                <w:sz w:val="20"/>
                <w:szCs w:val="20"/>
                <w:lang w:eastAsia="sk-SK"/>
              </w:rPr>
              <w:t>.</w:t>
            </w:r>
          </w:p>
        </w:tc>
        <w:tc>
          <w:tcPr>
            <w:tcW w:w="33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1ACFF95" w14:textId="77777777" w:rsidR="00905EF8" w:rsidRPr="00FB7AF5" w:rsidRDefault="00905EF8" w:rsidP="00FC0E17">
            <w:pPr>
              <w:autoSpaceDE w:val="0"/>
              <w:autoSpaceDN w:val="0"/>
              <w:adjustRightInd w:val="0"/>
              <w:spacing w:after="0" w:line="240" w:lineRule="auto"/>
              <w:rPr>
                <w:rFonts w:ascii="Arial" w:hAnsi="Arial" w:cs="Arial"/>
                <w:b/>
                <w:sz w:val="20"/>
                <w:szCs w:val="20"/>
              </w:rPr>
            </w:pPr>
            <w:r w:rsidRPr="00A72CB4">
              <w:rPr>
                <w:rFonts w:ascii="Arial" w:hAnsi="Arial" w:cs="Arial"/>
                <w:b/>
                <w:sz w:val="20"/>
                <w:szCs w:val="20"/>
              </w:rPr>
              <w:t>RICOH AFICIO MPC 5000 AD</w:t>
            </w:r>
          </w:p>
        </w:tc>
        <w:tc>
          <w:tcPr>
            <w:tcW w:w="3929" w:type="dxa"/>
            <w:tcBorders>
              <w:top w:val="single" w:sz="4" w:space="0" w:color="auto"/>
              <w:left w:val="single" w:sz="4" w:space="0" w:color="auto"/>
              <w:bottom w:val="single" w:sz="4" w:space="0" w:color="auto"/>
              <w:right w:val="single" w:sz="4" w:space="0" w:color="auto"/>
            </w:tcBorders>
          </w:tcPr>
          <w:p w14:paraId="34D5B206" w14:textId="77777777" w:rsidR="00905EF8" w:rsidRDefault="00905EF8" w:rsidP="00FC0E17">
            <w:pPr>
              <w:spacing w:after="0" w:line="240" w:lineRule="auto"/>
              <w:jc w:val="center"/>
              <w:rPr>
                <w:rFonts w:ascii="Arial" w:eastAsia="Times New Roman" w:hAnsi="Arial" w:cs="Arial"/>
                <w:sz w:val="20"/>
                <w:szCs w:val="20"/>
                <w:lang w:eastAsia="sk-SK"/>
              </w:rPr>
            </w:pPr>
          </w:p>
          <w:p w14:paraId="051B612E" w14:textId="77777777" w:rsidR="00905EF8" w:rsidRPr="00E30EAA" w:rsidRDefault="00905EF8" w:rsidP="00FC0E17">
            <w:pPr>
              <w:spacing w:after="0" w:line="240" w:lineRule="auto"/>
              <w:jc w:val="center"/>
              <w:rPr>
                <w:rFonts w:ascii="Arial" w:eastAsia="Times New Roman" w:hAnsi="Arial" w:cs="Arial"/>
                <w:b/>
                <w:sz w:val="20"/>
                <w:szCs w:val="20"/>
                <w:lang w:eastAsia="sk-SK"/>
              </w:rPr>
            </w:pPr>
            <w:r w:rsidRPr="0006649E">
              <w:rPr>
                <w:rFonts w:ascii="Arial" w:eastAsia="Times New Roman" w:hAnsi="Arial" w:cs="Arial"/>
                <w:b/>
                <w:i/>
                <w:iCs/>
                <w:sz w:val="20"/>
                <w:szCs w:val="20"/>
                <w:lang w:eastAsia="sk-SK"/>
              </w:rPr>
              <w:t>&lt;vyplní uchádzač&gt;</w:t>
            </w:r>
            <w:r w:rsidRPr="0006649E">
              <w:rPr>
                <w:rFonts w:ascii="Arial" w:eastAsia="Times New Roman" w:hAnsi="Arial" w:cs="Arial"/>
                <w:b/>
                <w:iCs/>
                <w:sz w:val="20"/>
                <w:szCs w:val="20"/>
                <w:lang w:eastAsia="sk-SK"/>
              </w:rPr>
              <w:t xml:space="preserve"> eur bez DPH</w:t>
            </w:r>
          </w:p>
          <w:p w14:paraId="066BE2C1" w14:textId="77777777" w:rsidR="00905EF8" w:rsidRPr="00FB7AF5" w:rsidRDefault="00905EF8" w:rsidP="00FC0E17">
            <w:pPr>
              <w:spacing w:after="0" w:line="240" w:lineRule="auto"/>
              <w:jc w:val="center"/>
              <w:rPr>
                <w:rFonts w:ascii="Arial" w:eastAsia="Times New Roman" w:hAnsi="Arial" w:cs="Arial"/>
                <w:sz w:val="20"/>
                <w:szCs w:val="20"/>
                <w:lang w:eastAsia="sk-SK"/>
              </w:rPr>
            </w:pPr>
            <w:r w:rsidRPr="00595FAB">
              <w:rPr>
                <w:rFonts w:ascii="Arial" w:eastAsia="Times New Roman" w:hAnsi="Arial" w:cs="Arial"/>
                <w:sz w:val="20"/>
                <w:szCs w:val="20"/>
                <w:lang w:eastAsia="sk-SK"/>
              </w:rPr>
              <w:t>na 1 čiernobielu kópiu formátu A4</w:t>
            </w:r>
          </w:p>
          <w:p w14:paraId="73E6ACB3" w14:textId="77777777" w:rsidR="00905EF8" w:rsidRPr="00595FAB" w:rsidRDefault="00905EF8" w:rsidP="00FC0E17">
            <w:pPr>
              <w:spacing w:after="0" w:line="240" w:lineRule="auto"/>
              <w:jc w:val="center"/>
              <w:rPr>
                <w:rFonts w:ascii="Arial" w:eastAsia="Times New Roman" w:hAnsi="Arial" w:cs="Arial"/>
                <w:sz w:val="20"/>
                <w:szCs w:val="20"/>
                <w:lang w:eastAsia="sk-SK"/>
              </w:rPr>
            </w:pPr>
          </w:p>
        </w:tc>
      </w:tr>
      <w:tr w:rsidR="00905EF8" w:rsidRPr="00595FAB" w14:paraId="269D6950" w14:textId="77777777" w:rsidTr="00FC0E17">
        <w:trPr>
          <w:trHeight w:val="270"/>
          <w:tblHeader/>
          <w:jc w:val="center"/>
        </w:trPr>
        <w:tc>
          <w:tcPr>
            <w:tcW w:w="1800" w:type="dxa"/>
            <w:tcBorders>
              <w:top w:val="single" w:sz="4" w:space="0" w:color="auto"/>
              <w:left w:val="single" w:sz="4" w:space="0" w:color="auto"/>
              <w:bottom w:val="single" w:sz="4" w:space="0" w:color="auto"/>
              <w:right w:val="single" w:sz="4" w:space="0" w:color="auto"/>
            </w:tcBorders>
            <w:vAlign w:val="center"/>
          </w:tcPr>
          <w:p w14:paraId="005A9A64" w14:textId="77777777" w:rsidR="00905EF8" w:rsidRPr="00595FAB" w:rsidRDefault="00905EF8" w:rsidP="00FC0E17">
            <w:pPr>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4.</w:t>
            </w:r>
          </w:p>
        </w:tc>
        <w:tc>
          <w:tcPr>
            <w:tcW w:w="33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EE1B07E" w14:textId="77777777" w:rsidR="00905EF8" w:rsidRPr="00A72CB4" w:rsidRDefault="00905EF8" w:rsidP="00FC0E17">
            <w:pPr>
              <w:autoSpaceDE w:val="0"/>
              <w:autoSpaceDN w:val="0"/>
              <w:adjustRightInd w:val="0"/>
              <w:spacing w:after="0" w:line="240" w:lineRule="auto"/>
              <w:rPr>
                <w:rFonts w:ascii="Arial" w:hAnsi="Arial" w:cs="Arial"/>
                <w:b/>
                <w:sz w:val="20"/>
                <w:szCs w:val="20"/>
              </w:rPr>
            </w:pPr>
            <w:r w:rsidRPr="00A72CB4">
              <w:rPr>
                <w:rFonts w:ascii="Arial" w:hAnsi="Arial" w:cs="Arial"/>
                <w:b/>
                <w:sz w:val="20"/>
                <w:szCs w:val="20"/>
              </w:rPr>
              <w:t>RICOH AFICIO MPC 5000 AD</w:t>
            </w:r>
          </w:p>
        </w:tc>
        <w:tc>
          <w:tcPr>
            <w:tcW w:w="3929" w:type="dxa"/>
            <w:tcBorders>
              <w:top w:val="single" w:sz="4" w:space="0" w:color="auto"/>
              <w:left w:val="single" w:sz="4" w:space="0" w:color="auto"/>
              <w:bottom w:val="single" w:sz="4" w:space="0" w:color="auto"/>
              <w:right w:val="single" w:sz="4" w:space="0" w:color="auto"/>
            </w:tcBorders>
          </w:tcPr>
          <w:p w14:paraId="233C942A" w14:textId="77777777" w:rsidR="00905EF8" w:rsidRDefault="00905EF8" w:rsidP="00FC0E17">
            <w:pPr>
              <w:spacing w:after="0" w:line="240" w:lineRule="auto"/>
              <w:jc w:val="center"/>
              <w:rPr>
                <w:rFonts w:ascii="Arial" w:eastAsia="Times New Roman" w:hAnsi="Arial" w:cs="Arial"/>
                <w:b/>
                <w:i/>
                <w:iCs/>
                <w:sz w:val="20"/>
                <w:szCs w:val="20"/>
                <w:lang w:eastAsia="sk-SK"/>
              </w:rPr>
            </w:pPr>
          </w:p>
          <w:p w14:paraId="660CCE92" w14:textId="77777777" w:rsidR="00905EF8" w:rsidRPr="00E30EAA" w:rsidRDefault="00905EF8" w:rsidP="00FC0E17">
            <w:pPr>
              <w:spacing w:after="0" w:line="240" w:lineRule="auto"/>
              <w:jc w:val="center"/>
              <w:rPr>
                <w:rFonts w:ascii="Arial" w:eastAsia="Times New Roman" w:hAnsi="Arial" w:cs="Arial"/>
                <w:b/>
                <w:sz w:val="20"/>
                <w:szCs w:val="20"/>
                <w:lang w:eastAsia="sk-SK"/>
              </w:rPr>
            </w:pPr>
            <w:r w:rsidRPr="0006649E">
              <w:rPr>
                <w:rFonts w:ascii="Arial" w:eastAsia="Times New Roman" w:hAnsi="Arial" w:cs="Arial"/>
                <w:b/>
                <w:i/>
                <w:iCs/>
                <w:sz w:val="20"/>
                <w:szCs w:val="20"/>
                <w:lang w:eastAsia="sk-SK"/>
              </w:rPr>
              <w:t>&lt;vyplní uchádzač&gt;</w:t>
            </w:r>
            <w:r w:rsidRPr="0006649E">
              <w:rPr>
                <w:rFonts w:ascii="Arial" w:eastAsia="Times New Roman" w:hAnsi="Arial" w:cs="Arial"/>
                <w:b/>
                <w:iCs/>
                <w:sz w:val="20"/>
                <w:szCs w:val="20"/>
                <w:lang w:eastAsia="sk-SK"/>
              </w:rPr>
              <w:t xml:space="preserve"> eur bez DPH</w:t>
            </w:r>
          </w:p>
          <w:p w14:paraId="145DA38A" w14:textId="77777777" w:rsidR="00905EF8" w:rsidRDefault="00905EF8" w:rsidP="00FC0E17">
            <w:pPr>
              <w:spacing w:after="0" w:line="240" w:lineRule="auto"/>
              <w:jc w:val="center"/>
              <w:rPr>
                <w:rFonts w:ascii="Arial" w:eastAsia="Times New Roman" w:hAnsi="Arial" w:cs="Arial"/>
                <w:sz w:val="20"/>
                <w:szCs w:val="20"/>
                <w:lang w:eastAsia="sk-SK"/>
              </w:rPr>
            </w:pPr>
            <w:r w:rsidRPr="00595FAB">
              <w:rPr>
                <w:rFonts w:ascii="Arial" w:eastAsia="Times New Roman" w:hAnsi="Arial" w:cs="Arial"/>
                <w:sz w:val="20"/>
                <w:szCs w:val="20"/>
                <w:lang w:eastAsia="sk-SK"/>
              </w:rPr>
              <w:t>na 1 plnofarebnú kópiu formátu A4</w:t>
            </w:r>
          </w:p>
          <w:p w14:paraId="67579935" w14:textId="77777777" w:rsidR="00905EF8" w:rsidRDefault="00905EF8" w:rsidP="00FC0E17">
            <w:pPr>
              <w:spacing w:after="0" w:line="240" w:lineRule="auto"/>
              <w:jc w:val="center"/>
              <w:rPr>
                <w:rFonts w:ascii="Arial" w:eastAsia="Times New Roman" w:hAnsi="Arial" w:cs="Arial"/>
                <w:sz w:val="20"/>
                <w:szCs w:val="20"/>
                <w:lang w:eastAsia="sk-SK"/>
              </w:rPr>
            </w:pPr>
          </w:p>
        </w:tc>
      </w:tr>
      <w:tr w:rsidR="00905EF8" w:rsidRPr="00595FAB" w14:paraId="7B9E26E1" w14:textId="77777777" w:rsidTr="00FC0E17">
        <w:trPr>
          <w:trHeight w:val="270"/>
          <w:tblHeader/>
          <w:jc w:val="center"/>
        </w:trPr>
        <w:tc>
          <w:tcPr>
            <w:tcW w:w="1800" w:type="dxa"/>
            <w:tcBorders>
              <w:top w:val="single" w:sz="4" w:space="0" w:color="auto"/>
              <w:left w:val="single" w:sz="4" w:space="0" w:color="auto"/>
              <w:bottom w:val="single" w:sz="4" w:space="0" w:color="auto"/>
              <w:right w:val="single" w:sz="4" w:space="0" w:color="auto"/>
            </w:tcBorders>
            <w:vAlign w:val="center"/>
          </w:tcPr>
          <w:p w14:paraId="7FDDDA7B" w14:textId="77777777" w:rsidR="00905EF8" w:rsidRPr="00595FAB" w:rsidRDefault="00905EF8" w:rsidP="00FC0E17">
            <w:pPr>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5</w:t>
            </w:r>
            <w:r w:rsidRPr="00595FAB">
              <w:rPr>
                <w:rFonts w:ascii="Arial" w:eastAsia="Times New Roman" w:hAnsi="Arial" w:cs="Arial"/>
                <w:b/>
                <w:bCs/>
                <w:sz w:val="20"/>
                <w:szCs w:val="20"/>
                <w:lang w:eastAsia="sk-SK"/>
              </w:rPr>
              <w:t>.</w:t>
            </w:r>
          </w:p>
        </w:tc>
        <w:tc>
          <w:tcPr>
            <w:tcW w:w="33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D139844" w14:textId="77777777" w:rsidR="00905EF8" w:rsidRPr="00FB7AF5" w:rsidRDefault="00905EF8" w:rsidP="00FC0E17">
            <w:pPr>
              <w:autoSpaceDE w:val="0"/>
              <w:autoSpaceDN w:val="0"/>
              <w:adjustRightInd w:val="0"/>
              <w:spacing w:after="0" w:line="240" w:lineRule="auto"/>
              <w:rPr>
                <w:rFonts w:ascii="Arial" w:hAnsi="Arial" w:cs="Arial"/>
                <w:sz w:val="20"/>
                <w:szCs w:val="20"/>
                <w:u w:val="single"/>
              </w:rPr>
            </w:pPr>
            <w:r w:rsidRPr="00A72CB4">
              <w:rPr>
                <w:rFonts w:ascii="Arial" w:hAnsi="Arial" w:cs="Arial"/>
                <w:b/>
                <w:sz w:val="20"/>
                <w:szCs w:val="20"/>
              </w:rPr>
              <w:t>RICOH AFICIO MP 6500 SP</w:t>
            </w:r>
          </w:p>
        </w:tc>
        <w:tc>
          <w:tcPr>
            <w:tcW w:w="3929" w:type="dxa"/>
            <w:tcBorders>
              <w:top w:val="single" w:sz="4" w:space="0" w:color="auto"/>
              <w:left w:val="single" w:sz="4" w:space="0" w:color="auto"/>
              <w:bottom w:val="single" w:sz="4" w:space="0" w:color="auto"/>
              <w:right w:val="single" w:sz="4" w:space="0" w:color="auto"/>
            </w:tcBorders>
          </w:tcPr>
          <w:p w14:paraId="73C56502" w14:textId="77777777" w:rsidR="00905EF8" w:rsidRPr="00595FAB" w:rsidRDefault="00905EF8" w:rsidP="00FC0E17">
            <w:pPr>
              <w:spacing w:after="0" w:line="240" w:lineRule="auto"/>
              <w:jc w:val="center"/>
              <w:rPr>
                <w:rFonts w:ascii="Arial" w:eastAsia="Times New Roman" w:hAnsi="Arial" w:cs="Arial"/>
                <w:sz w:val="20"/>
                <w:szCs w:val="20"/>
                <w:lang w:eastAsia="sk-SK"/>
              </w:rPr>
            </w:pPr>
          </w:p>
          <w:p w14:paraId="76C0E4C0" w14:textId="77777777" w:rsidR="00905EF8" w:rsidRPr="0006649E" w:rsidRDefault="00905EF8" w:rsidP="00FC0E17">
            <w:pPr>
              <w:spacing w:after="0" w:line="240" w:lineRule="auto"/>
              <w:jc w:val="center"/>
              <w:rPr>
                <w:rFonts w:ascii="Arial" w:eastAsia="Times New Roman" w:hAnsi="Arial" w:cs="Arial"/>
                <w:b/>
                <w:sz w:val="20"/>
                <w:szCs w:val="20"/>
                <w:lang w:eastAsia="sk-SK"/>
              </w:rPr>
            </w:pPr>
            <w:r w:rsidRPr="0006649E">
              <w:rPr>
                <w:rFonts w:ascii="Arial" w:eastAsia="Times New Roman" w:hAnsi="Arial" w:cs="Arial"/>
                <w:b/>
                <w:i/>
                <w:iCs/>
                <w:sz w:val="20"/>
                <w:szCs w:val="20"/>
                <w:lang w:eastAsia="sk-SK"/>
              </w:rPr>
              <w:t>&lt;vyplní uchádzač&gt;</w:t>
            </w:r>
            <w:r w:rsidRPr="0006649E">
              <w:rPr>
                <w:rFonts w:ascii="Arial" w:eastAsia="Times New Roman" w:hAnsi="Arial" w:cs="Arial"/>
                <w:b/>
                <w:iCs/>
                <w:sz w:val="20"/>
                <w:szCs w:val="20"/>
                <w:lang w:eastAsia="sk-SK"/>
              </w:rPr>
              <w:t xml:space="preserve"> eur bez DPH</w:t>
            </w:r>
          </w:p>
          <w:p w14:paraId="611490A9" w14:textId="77777777" w:rsidR="00905EF8" w:rsidRPr="00595FAB" w:rsidRDefault="00905EF8" w:rsidP="00FC0E17">
            <w:pPr>
              <w:spacing w:after="0" w:line="240" w:lineRule="auto"/>
              <w:jc w:val="center"/>
              <w:rPr>
                <w:rFonts w:ascii="Arial" w:eastAsia="Times New Roman" w:hAnsi="Arial" w:cs="Arial"/>
                <w:sz w:val="20"/>
                <w:szCs w:val="20"/>
                <w:lang w:eastAsia="sk-SK"/>
              </w:rPr>
            </w:pPr>
            <w:r w:rsidRPr="00595FAB">
              <w:rPr>
                <w:rFonts w:ascii="Arial" w:eastAsia="Times New Roman" w:hAnsi="Arial" w:cs="Arial"/>
                <w:sz w:val="20"/>
                <w:szCs w:val="20"/>
                <w:lang w:eastAsia="sk-SK"/>
              </w:rPr>
              <w:t>na 1 čiernobielu kópiu formátu A4</w:t>
            </w:r>
          </w:p>
          <w:p w14:paraId="6CFE876C" w14:textId="77777777" w:rsidR="00905EF8" w:rsidRPr="00595FAB" w:rsidRDefault="00905EF8" w:rsidP="00FC0E17">
            <w:pPr>
              <w:spacing w:after="0" w:line="240" w:lineRule="auto"/>
              <w:jc w:val="center"/>
              <w:rPr>
                <w:rFonts w:ascii="Arial" w:eastAsia="Times New Roman" w:hAnsi="Arial" w:cs="Arial"/>
                <w:i/>
                <w:iCs/>
                <w:sz w:val="20"/>
                <w:szCs w:val="20"/>
                <w:lang w:eastAsia="sk-SK"/>
              </w:rPr>
            </w:pPr>
          </w:p>
        </w:tc>
      </w:tr>
      <w:tr w:rsidR="00905EF8" w:rsidRPr="00595FAB" w14:paraId="7FF6826C" w14:textId="77777777" w:rsidTr="00FC0E17">
        <w:trPr>
          <w:trHeight w:val="270"/>
          <w:tblHeader/>
          <w:jc w:val="center"/>
        </w:trPr>
        <w:tc>
          <w:tcPr>
            <w:tcW w:w="1800" w:type="dxa"/>
            <w:tcBorders>
              <w:top w:val="single" w:sz="4" w:space="0" w:color="auto"/>
              <w:left w:val="single" w:sz="4" w:space="0" w:color="auto"/>
              <w:bottom w:val="single" w:sz="4" w:space="0" w:color="auto"/>
              <w:right w:val="single" w:sz="4" w:space="0" w:color="auto"/>
            </w:tcBorders>
            <w:vAlign w:val="center"/>
          </w:tcPr>
          <w:p w14:paraId="7D466E43" w14:textId="77777777" w:rsidR="00905EF8" w:rsidRPr="00595FAB" w:rsidRDefault="00905EF8" w:rsidP="00FC0E17">
            <w:pPr>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6</w:t>
            </w:r>
            <w:r w:rsidRPr="00595FAB">
              <w:rPr>
                <w:rFonts w:ascii="Arial" w:eastAsia="Times New Roman" w:hAnsi="Arial" w:cs="Arial"/>
                <w:b/>
                <w:bCs/>
                <w:sz w:val="20"/>
                <w:szCs w:val="20"/>
                <w:lang w:eastAsia="sk-SK"/>
              </w:rPr>
              <w:t>.</w:t>
            </w:r>
          </w:p>
        </w:tc>
        <w:tc>
          <w:tcPr>
            <w:tcW w:w="33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200E92B" w14:textId="77777777" w:rsidR="00905EF8" w:rsidRDefault="00905EF8" w:rsidP="00FC0E17">
            <w:pPr>
              <w:autoSpaceDE w:val="0"/>
              <w:autoSpaceDN w:val="0"/>
              <w:adjustRightInd w:val="0"/>
              <w:spacing w:after="0" w:line="240" w:lineRule="auto"/>
              <w:rPr>
                <w:rFonts w:ascii="Arial" w:hAnsi="Arial" w:cs="Arial"/>
                <w:b/>
                <w:sz w:val="20"/>
                <w:szCs w:val="20"/>
              </w:rPr>
            </w:pPr>
          </w:p>
          <w:p w14:paraId="47FDCE98" w14:textId="77777777" w:rsidR="00905EF8" w:rsidRPr="00FB7AF5" w:rsidRDefault="00905EF8" w:rsidP="00FC0E17">
            <w:pPr>
              <w:autoSpaceDE w:val="0"/>
              <w:autoSpaceDN w:val="0"/>
              <w:adjustRightInd w:val="0"/>
              <w:spacing w:after="0" w:line="240" w:lineRule="auto"/>
              <w:rPr>
                <w:rFonts w:ascii="Arial" w:hAnsi="Arial" w:cs="Arial"/>
                <w:sz w:val="20"/>
                <w:szCs w:val="20"/>
                <w:u w:val="single"/>
              </w:rPr>
            </w:pPr>
            <w:r w:rsidRPr="00A72CB4">
              <w:rPr>
                <w:rFonts w:ascii="Arial" w:hAnsi="Arial" w:cs="Arial"/>
                <w:b/>
                <w:sz w:val="20"/>
                <w:szCs w:val="20"/>
              </w:rPr>
              <w:t xml:space="preserve">RICOH AFICIO MP </w:t>
            </w:r>
            <w:r>
              <w:rPr>
                <w:rFonts w:ascii="Arial" w:hAnsi="Arial" w:cs="Arial"/>
                <w:b/>
                <w:sz w:val="20"/>
                <w:szCs w:val="20"/>
              </w:rPr>
              <w:t>4</w:t>
            </w:r>
            <w:r w:rsidRPr="00A72CB4">
              <w:rPr>
                <w:rFonts w:ascii="Arial" w:hAnsi="Arial" w:cs="Arial"/>
                <w:b/>
                <w:sz w:val="20"/>
                <w:szCs w:val="20"/>
              </w:rPr>
              <w:t>500 SP</w:t>
            </w:r>
          </w:p>
        </w:tc>
        <w:tc>
          <w:tcPr>
            <w:tcW w:w="3929" w:type="dxa"/>
            <w:tcBorders>
              <w:top w:val="single" w:sz="4" w:space="0" w:color="auto"/>
              <w:left w:val="single" w:sz="4" w:space="0" w:color="auto"/>
              <w:bottom w:val="single" w:sz="4" w:space="0" w:color="auto"/>
              <w:right w:val="single" w:sz="4" w:space="0" w:color="auto"/>
            </w:tcBorders>
          </w:tcPr>
          <w:p w14:paraId="6EEB6AFE" w14:textId="77777777" w:rsidR="00905EF8" w:rsidRPr="00595FAB" w:rsidRDefault="00905EF8" w:rsidP="00FC0E17">
            <w:pPr>
              <w:spacing w:after="0" w:line="240" w:lineRule="auto"/>
              <w:jc w:val="center"/>
              <w:rPr>
                <w:rFonts w:ascii="Arial" w:eastAsia="Times New Roman" w:hAnsi="Arial" w:cs="Arial"/>
                <w:sz w:val="20"/>
                <w:szCs w:val="20"/>
                <w:lang w:eastAsia="sk-SK"/>
              </w:rPr>
            </w:pPr>
          </w:p>
          <w:p w14:paraId="587480F1" w14:textId="77777777" w:rsidR="00905EF8" w:rsidRPr="0006649E" w:rsidRDefault="00905EF8" w:rsidP="00FC0E17">
            <w:pPr>
              <w:spacing w:after="0" w:line="240" w:lineRule="auto"/>
              <w:jc w:val="center"/>
              <w:rPr>
                <w:rFonts w:ascii="Arial" w:eastAsia="Times New Roman" w:hAnsi="Arial" w:cs="Arial"/>
                <w:b/>
                <w:sz w:val="20"/>
                <w:szCs w:val="20"/>
                <w:lang w:eastAsia="sk-SK"/>
              </w:rPr>
            </w:pPr>
            <w:r w:rsidRPr="0006649E">
              <w:rPr>
                <w:rFonts w:ascii="Arial" w:eastAsia="Times New Roman" w:hAnsi="Arial" w:cs="Arial"/>
                <w:b/>
                <w:i/>
                <w:iCs/>
                <w:sz w:val="20"/>
                <w:szCs w:val="20"/>
                <w:lang w:eastAsia="sk-SK"/>
              </w:rPr>
              <w:t>&lt;vyplní uchádzač&gt;</w:t>
            </w:r>
            <w:r w:rsidRPr="0006649E">
              <w:rPr>
                <w:rFonts w:ascii="Arial" w:eastAsia="Times New Roman" w:hAnsi="Arial" w:cs="Arial"/>
                <w:b/>
                <w:iCs/>
                <w:sz w:val="20"/>
                <w:szCs w:val="20"/>
                <w:lang w:eastAsia="sk-SK"/>
              </w:rPr>
              <w:t xml:space="preserve"> eur bez DPH</w:t>
            </w:r>
          </w:p>
          <w:p w14:paraId="08838255" w14:textId="77777777" w:rsidR="00905EF8" w:rsidRPr="00595FAB" w:rsidRDefault="00905EF8" w:rsidP="00FC0E17">
            <w:pPr>
              <w:spacing w:after="0" w:line="240" w:lineRule="auto"/>
              <w:jc w:val="center"/>
              <w:rPr>
                <w:rFonts w:ascii="Arial" w:eastAsia="Times New Roman" w:hAnsi="Arial" w:cs="Arial"/>
                <w:sz w:val="20"/>
                <w:szCs w:val="20"/>
                <w:lang w:eastAsia="sk-SK"/>
              </w:rPr>
            </w:pPr>
            <w:r w:rsidRPr="00595FAB">
              <w:rPr>
                <w:rFonts w:ascii="Arial" w:eastAsia="Times New Roman" w:hAnsi="Arial" w:cs="Arial"/>
                <w:sz w:val="20"/>
                <w:szCs w:val="20"/>
                <w:lang w:eastAsia="sk-SK"/>
              </w:rPr>
              <w:t>na 1 čiernobielu kópiu formátu A4</w:t>
            </w:r>
          </w:p>
          <w:p w14:paraId="382BB61F" w14:textId="77777777" w:rsidR="00905EF8" w:rsidRPr="00595FAB" w:rsidRDefault="00905EF8" w:rsidP="00FC0E17">
            <w:pPr>
              <w:spacing w:after="0" w:line="240" w:lineRule="auto"/>
              <w:jc w:val="center"/>
              <w:rPr>
                <w:rFonts w:ascii="Arial" w:eastAsia="Times New Roman" w:hAnsi="Arial" w:cs="Arial"/>
                <w:sz w:val="20"/>
                <w:szCs w:val="20"/>
                <w:lang w:eastAsia="sk-SK"/>
              </w:rPr>
            </w:pPr>
          </w:p>
        </w:tc>
      </w:tr>
      <w:tr w:rsidR="00905EF8" w:rsidRPr="00595FAB" w14:paraId="55B5720F" w14:textId="77777777" w:rsidTr="00FC0E17">
        <w:trPr>
          <w:trHeight w:val="270"/>
          <w:tblHeader/>
          <w:jc w:val="center"/>
        </w:trPr>
        <w:tc>
          <w:tcPr>
            <w:tcW w:w="1800" w:type="dxa"/>
            <w:tcBorders>
              <w:top w:val="single" w:sz="4" w:space="0" w:color="auto"/>
              <w:left w:val="single" w:sz="4" w:space="0" w:color="auto"/>
              <w:bottom w:val="single" w:sz="4" w:space="0" w:color="auto"/>
              <w:right w:val="single" w:sz="4" w:space="0" w:color="auto"/>
            </w:tcBorders>
            <w:vAlign w:val="center"/>
          </w:tcPr>
          <w:p w14:paraId="2EF66E29" w14:textId="77777777" w:rsidR="00905EF8" w:rsidRPr="00595FAB" w:rsidRDefault="00905EF8" w:rsidP="00FC0E17">
            <w:pPr>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7.</w:t>
            </w:r>
          </w:p>
        </w:tc>
        <w:tc>
          <w:tcPr>
            <w:tcW w:w="33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EECD75D" w14:textId="77777777" w:rsidR="00905EF8" w:rsidRDefault="00905EF8" w:rsidP="00FC0E17">
            <w:pPr>
              <w:autoSpaceDE w:val="0"/>
              <w:autoSpaceDN w:val="0"/>
              <w:adjustRightInd w:val="0"/>
              <w:spacing w:after="0" w:line="240" w:lineRule="auto"/>
              <w:rPr>
                <w:rFonts w:ascii="Arial" w:hAnsi="Arial" w:cs="Arial"/>
                <w:b/>
                <w:sz w:val="20"/>
                <w:szCs w:val="20"/>
              </w:rPr>
            </w:pPr>
          </w:p>
          <w:p w14:paraId="1F0ED4AB" w14:textId="77777777" w:rsidR="00905EF8" w:rsidRPr="00FB7AF5" w:rsidRDefault="00905EF8" w:rsidP="00FC0E17">
            <w:pPr>
              <w:autoSpaceDE w:val="0"/>
              <w:autoSpaceDN w:val="0"/>
              <w:adjustRightInd w:val="0"/>
              <w:spacing w:after="0" w:line="240" w:lineRule="auto"/>
              <w:rPr>
                <w:rFonts w:ascii="Arial" w:hAnsi="Arial" w:cs="Arial"/>
                <w:b/>
                <w:sz w:val="20"/>
                <w:szCs w:val="20"/>
                <w:u w:val="single"/>
              </w:rPr>
            </w:pPr>
            <w:r>
              <w:rPr>
                <w:rFonts w:ascii="Arial" w:hAnsi="Arial" w:cs="Arial"/>
                <w:b/>
                <w:sz w:val="20"/>
                <w:szCs w:val="20"/>
              </w:rPr>
              <w:t>RICOH AFICIO MP 3010 SP</w:t>
            </w:r>
          </w:p>
        </w:tc>
        <w:tc>
          <w:tcPr>
            <w:tcW w:w="3929" w:type="dxa"/>
            <w:tcBorders>
              <w:top w:val="single" w:sz="4" w:space="0" w:color="auto"/>
              <w:left w:val="single" w:sz="4" w:space="0" w:color="auto"/>
              <w:bottom w:val="single" w:sz="4" w:space="0" w:color="auto"/>
              <w:right w:val="single" w:sz="4" w:space="0" w:color="auto"/>
            </w:tcBorders>
          </w:tcPr>
          <w:p w14:paraId="17015B59" w14:textId="77777777" w:rsidR="00905EF8" w:rsidRPr="00595FAB" w:rsidRDefault="00905EF8" w:rsidP="00FC0E17">
            <w:pPr>
              <w:spacing w:after="0" w:line="240" w:lineRule="auto"/>
              <w:jc w:val="center"/>
              <w:rPr>
                <w:rFonts w:ascii="Arial" w:eastAsia="Times New Roman" w:hAnsi="Arial" w:cs="Arial"/>
                <w:sz w:val="20"/>
                <w:szCs w:val="20"/>
                <w:lang w:eastAsia="sk-SK"/>
              </w:rPr>
            </w:pPr>
          </w:p>
          <w:p w14:paraId="2A1A13CA" w14:textId="77777777" w:rsidR="00905EF8" w:rsidRPr="0006649E" w:rsidRDefault="00905EF8" w:rsidP="00FC0E17">
            <w:pPr>
              <w:spacing w:after="0" w:line="240" w:lineRule="auto"/>
              <w:jc w:val="center"/>
              <w:rPr>
                <w:rFonts w:ascii="Arial" w:eastAsia="Times New Roman" w:hAnsi="Arial" w:cs="Arial"/>
                <w:b/>
                <w:sz w:val="20"/>
                <w:szCs w:val="20"/>
                <w:lang w:eastAsia="sk-SK"/>
              </w:rPr>
            </w:pPr>
            <w:r w:rsidRPr="0006649E">
              <w:rPr>
                <w:rFonts w:ascii="Arial" w:eastAsia="Times New Roman" w:hAnsi="Arial" w:cs="Arial"/>
                <w:b/>
                <w:i/>
                <w:iCs/>
                <w:sz w:val="20"/>
                <w:szCs w:val="20"/>
                <w:lang w:eastAsia="sk-SK"/>
              </w:rPr>
              <w:t>&lt;vyplní uchádzač&gt;</w:t>
            </w:r>
            <w:r w:rsidRPr="0006649E">
              <w:rPr>
                <w:rFonts w:ascii="Arial" w:eastAsia="Times New Roman" w:hAnsi="Arial" w:cs="Arial"/>
                <w:b/>
                <w:iCs/>
                <w:sz w:val="20"/>
                <w:szCs w:val="20"/>
                <w:lang w:eastAsia="sk-SK"/>
              </w:rPr>
              <w:t xml:space="preserve"> eur bez DPH</w:t>
            </w:r>
          </w:p>
          <w:p w14:paraId="4575F789" w14:textId="77777777" w:rsidR="00905EF8" w:rsidRPr="00595FAB" w:rsidRDefault="00905EF8" w:rsidP="00FC0E17">
            <w:pPr>
              <w:spacing w:after="0" w:line="240" w:lineRule="auto"/>
              <w:jc w:val="center"/>
              <w:rPr>
                <w:rFonts w:ascii="Arial" w:eastAsia="Times New Roman" w:hAnsi="Arial" w:cs="Arial"/>
                <w:sz w:val="20"/>
                <w:szCs w:val="20"/>
                <w:lang w:eastAsia="sk-SK"/>
              </w:rPr>
            </w:pPr>
            <w:r w:rsidRPr="00595FAB">
              <w:rPr>
                <w:rFonts w:ascii="Arial" w:eastAsia="Times New Roman" w:hAnsi="Arial" w:cs="Arial"/>
                <w:sz w:val="20"/>
                <w:szCs w:val="20"/>
                <w:lang w:eastAsia="sk-SK"/>
              </w:rPr>
              <w:t>na 1 čiernobielu kópiu formátu A4</w:t>
            </w:r>
          </w:p>
          <w:p w14:paraId="59A623BA" w14:textId="77777777" w:rsidR="00905EF8" w:rsidRPr="00595FAB" w:rsidRDefault="00905EF8" w:rsidP="00FC0E17">
            <w:pPr>
              <w:spacing w:after="0" w:line="240" w:lineRule="auto"/>
              <w:jc w:val="center"/>
              <w:rPr>
                <w:rFonts w:ascii="Arial" w:eastAsia="Times New Roman" w:hAnsi="Arial" w:cs="Arial"/>
                <w:sz w:val="20"/>
                <w:szCs w:val="20"/>
                <w:lang w:eastAsia="sk-SK"/>
              </w:rPr>
            </w:pPr>
          </w:p>
        </w:tc>
      </w:tr>
      <w:tr w:rsidR="00905EF8" w:rsidRPr="00595FAB" w14:paraId="5CBD7CC0" w14:textId="77777777" w:rsidTr="00FC0E17">
        <w:trPr>
          <w:trHeight w:val="270"/>
          <w:tblHeader/>
          <w:jc w:val="center"/>
        </w:trPr>
        <w:tc>
          <w:tcPr>
            <w:tcW w:w="1800" w:type="dxa"/>
            <w:tcBorders>
              <w:top w:val="single" w:sz="4" w:space="0" w:color="auto"/>
              <w:left w:val="single" w:sz="4" w:space="0" w:color="auto"/>
              <w:bottom w:val="single" w:sz="4" w:space="0" w:color="auto"/>
              <w:right w:val="single" w:sz="4" w:space="0" w:color="auto"/>
            </w:tcBorders>
            <w:vAlign w:val="center"/>
          </w:tcPr>
          <w:p w14:paraId="2CE57AF9" w14:textId="77777777" w:rsidR="00905EF8" w:rsidRPr="00595FAB" w:rsidRDefault="00905EF8" w:rsidP="00FC0E17">
            <w:pPr>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8</w:t>
            </w:r>
            <w:r w:rsidRPr="00595FAB">
              <w:rPr>
                <w:rFonts w:ascii="Arial" w:eastAsia="Times New Roman" w:hAnsi="Arial" w:cs="Arial"/>
                <w:b/>
                <w:bCs/>
                <w:sz w:val="20"/>
                <w:szCs w:val="20"/>
                <w:lang w:eastAsia="sk-SK"/>
              </w:rPr>
              <w:t>.</w:t>
            </w:r>
          </w:p>
        </w:tc>
        <w:tc>
          <w:tcPr>
            <w:tcW w:w="33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AAB6DE8" w14:textId="77777777" w:rsidR="00905EF8" w:rsidRDefault="00905EF8" w:rsidP="00FC0E17">
            <w:pPr>
              <w:autoSpaceDE w:val="0"/>
              <w:autoSpaceDN w:val="0"/>
              <w:adjustRightInd w:val="0"/>
              <w:spacing w:after="0" w:line="240" w:lineRule="auto"/>
              <w:rPr>
                <w:rFonts w:ascii="Arial" w:hAnsi="Arial" w:cs="Arial"/>
                <w:b/>
                <w:sz w:val="20"/>
                <w:szCs w:val="20"/>
              </w:rPr>
            </w:pPr>
          </w:p>
          <w:p w14:paraId="1DA45A1D" w14:textId="77777777" w:rsidR="00905EF8" w:rsidRPr="00FB7AF5" w:rsidRDefault="00905EF8" w:rsidP="00FC0E17">
            <w:pPr>
              <w:autoSpaceDE w:val="0"/>
              <w:autoSpaceDN w:val="0"/>
              <w:adjustRightInd w:val="0"/>
              <w:spacing w:after="0" w:line="240" w:lineRule="auto"/>
              <w:rPr>
                <w:rFonts w:ascii="Arial" w:hAnsi="Arial" w:cs="Arial"/>
                <w:b/>
                <w:sz w:val="20"/>
                <w:szCs w:val="20"/>
                <w:u w:val="single"/>
              </w:rPr>
            </w:pPr>
            <w:r>
              <w:rPr>
                <w:rFonts w:ascii="Arial" w:hAnsi="Arial" w:cs="Arial"/>
                <w:b/>
                <w:sz w:val="20"/>
                <w:szCs w:val="20"/>
              </w:rPr>
              <w:t>RICOH AFICIO MP 5500</w:t>
            </w:r>
          </w:p>
        </w:tc>
        <w:tc>
          <w:tcPr>
            <w:tcW w:w="3929" w:type="dxa"/>
            <w:tcBorders>
              <w:top w:val="single" w:sz="4" w:space="0" w:color="auto"/>
              <w:left w:val="single" w:sz="4" w:space="0" w:color="auto"/>
              <w:bottom w:val="single" w:sz="4" w:space="0" w:color="auto"/>
              <w:right w:val="single" w:sz="4" w:space="0" w:color="auto"/>
            </w:tcBorders>
          </w:tcPr>
          <w:p w14:paraId="4521D5B0" w14:textId="77777777" w:rsidR="00905EF8" w:rsidRPr="00595FAB" w:rsidRDefault="00905EF8" w:rsidP="00FC0E17">
            <w:pPr>
              <w:spacing w:after="0" w:line="240" w:lineRule="auto"/>
              <w:jc w:val="center"/>
              <w:rPr>
                <w:rFonts w:ascii="Arial" w:eastAsia="Times New Roman" w:hAnsi="Arial" w:cs="Arial"/>
                <w:sz w:val="20"/>
                <w:szCs w:val="20"/>
                <w:lang w:eastAsia="sk-SK"/>
              </w:rPr>
            </w:pPr>
          </w:p>
          <w:p w14:paraId="3E0FA1E5" w14:textId="77777777" w:rsidR="00905EF8" w:rsidRPr="0006649E" w:rsidRDefault="00905EF8" w:rsidP="00FC0E17">
            <w:pPr>
              <w:spacing w:after="0" w:line="240" w:lineRule="auto"/>
              <w:jc w:val="center"/>
              <w:rPr>
                <w:rFonts w:ascii="Arial" w:eastAsia="Times New Roman" w:hAnsi="Arial" w:cs="Arial"/>
                <w:b/>
                <w:sz w:val="20"/>
                <w:szCs w:val="20"/>
                <w:lang w:eastAsia="sk-SK"/>
              </w:rPr>
            </w:pPr>
            <w:r w:rsidRPr="0006649E">
              <w:rPr>
                <w:rFonts w:ascii="Arial" w:eastAsia="Times New Roman" w:hAnsi="Arial" w:cs="Arial"/>
                <w:b/>
                <w:i/>
                <w:iCs/>
                <w:sz w:val="20"/>
                <w:szCs w:val="20"/>
                <w:lang w:eastAsia="sk-SK"/>
              </w:rPr>
              <w:t>&lt;vyplní uchádzač&gt;</w:t>
            </w:r>
            <w:r w:rsidRPr="0006649E">
              <w:rPr>
                <w:rFonts w:ascii="Arial" w:eastAsia="Times New Roman" w:hAnsi="Arial" w:cs="Arial"/>
                <w:b/>
                <w:iCs/>
                <w:sz w:val="20"/>
                <w:szCs w:val="20"/>
                <w:lang w:eastAsia="sk-SK"/>
              </w:rPr>
              <w:t xml:space="preserve"> eur bez DPH</w:t>
            </w:r>
          </w:p>
          <w:p w14:paraId="78C2A9AD" w14:textId="77777777" w:rsidR="00905EF8" w:rsidRPr="00595FAB" w:rsidRDefault="00905EF8" w:rsidP="00FC0E17">
            <w:pPr>
              <w:spacing w:after="0" w:line="240" w:lineRule="auto"/>
              <w:jc w:val="center"/>
              <w:rPr>
                <w:rFonts w:ascii="Arial" w:eastAsia="Times New Roman" w:hAnsi="Arial" w:cs="Arial"/>
                <w:sz w:val="20"/>
                <w:szCs w:val="20"/>
                <w:lang w:eastAsia="sk-SK"/>
              </w:rPr>
            </w:pPr>
            <w:r w:rsidRPr="00595FAB">
              <w:rPr>
                <w:rFonts w:ascii="Arial" w:eastAsia="Times New Roman" w:hAnsi="Arial" w:cs="Arial"/>
                <w:sz w:val="20"/>
                <w:szCs w:val="20"/>
                <w:lang w:eastAsia="sk-SK"/>
              </w:rPr>
              <w:t>na 1 čiernobielu kópiu formátu A4</w:t>
            </w:r>
          </w:p>
          <w:p w14:paraId="5EF449BB" w14:textId="77777777" w:rsidR="00905EF8" w:rsidRPr="00595FAB" w:rsidRDefault="00905EF8" w:rsidP="00FC0E17">
            <w:pPr>
              <w:spacing w:after="0" w:line="240" w:lineRule="auto"/>
              <w:jc w:val="center"/>
              <w:rPr>
                <w:rFonts w:ascii="Arial" w:eastAsia="Times New Roman" w:hAnsi="Arial" w:cs="Arial"/>
                <w:sz w:val="20"/>
                <w:szCs w:val="20"/>
                <w:lang w:eastAsia="sk-SK"/>
              </w:rPr>
            </w:pPr>
          </w:p>
        </w:tc>
      </w:tr>
      <w:tr w:rsidR="00905EF8" w:rsidRPr="00595FAB" w14:paraId="4D89C2A9" w14:textId="77777777" w:rsidTr="00FC0E17">
        <w:trPr>
          <w:trHeight w:val="270"/>
          <w:tblHeader/>
          <w:jc w:val="center"/>
        </w:trPr>
        <w:tc>
          <w:tcPr>
            <w:tcW w:w="1800" w:type="dxa"/>
            <w:tcBorders>
              <w:top w:val="single" w:sz="4" w:space="0" w:color="auto"/>
              <w:left w:val="single" w:sz="4" w:space="0" w:color="auto"/>
              <w:bottom w:val="single" w:sz="4" w:space="0" w:color="auto"/>
              <w:right w:val="single" w:sz="4" w:space="0" w:color="auto"/>
            </w:tcBorders>
            <w:vAlign w:val="center"/>
          </w:tcPr>
          <w:p w14:paraId="6C67A837" w14:textId="77777777" w:rsidR="00905EF8" w:rsidRPr="00595FAB" w:rsidRDefault="00905EF8" w:rsidP="00FC0E17">
            <w:pPr>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9</w:t>
            </w:r>
            <w:r w:rsidRPr="00595FAB">
              <w:rPr>
                <w:rFonts w:ascii="Arial" w:eastAsia="Times New Roman" w:hAnsi="Arial" w:cs="Arial"/>
                <w:b/>
                <w:bCs/>
                <w:sz w:val="20"/>
                <w:szCs w:val="20"/>
                <w:lang w:eastAsia="sk-SK"/>
              </w:rPr>
              <w:t>.</w:t>
            </w:r>
          </w:p>
        </w:tc>
        <w:tc>
          <w:tcPr>
            <w:tcW w:w="33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FAD3758" w14:textId="77777777" w:rsidR="00905EF8" w:rsidRDefault="00905EF8" w:rsidP="00FC0E17">
            <w:pPr>
              <w:autoSpaceDE w:val="0"/>
              <w:autoSpaceDN w:val="0"/>
              <w:adjustRightInd w:val="0"/>
              <w:spacing w:after="0" w:line="240" w:lineRule="auto"/>
              <w:rPr>
                <w:rFonts w:ascii="Arial" w:hAnsi="Arial" w:cs="Arial"/>
                <w:b/>
                <w:sz w:val="20"/>
                <w:szCs w:val="20"/>
              </w:rPr>
            </w:pPr>
          </w:p>
          <w:p w14:paraId="1331246E" w14:textId="77777777" w:rsidR="00905EF8" w:rsidRPr="00FB7AF5" w:rsidRDefault="00905EF8" w:rsidP="00FC0E17">
            <w:pPr>
              <w:autoSpaceDE w:val="0"/>
              <w:autoSpaceDN w:val="0"/>
              <w:adjustRightInd w:val="0"/>
              <w:spacing w:after="0" w:line="240" w:lineRule="auto"/>
              <w:rPr>
                <w:rFonts w:ascii="Arial" w:hAnsi="Arial" w:cs="Arial"/>
                <w:b/>
                <w:sz w:val="20"/>
                <w:szCs w:val="20"/>
                <w:u w:val="single"/>
              </w:rPr>
            </w:pPr>
            <w:r>
              <w:rPr>
                <w:rFonts w:ascii="Arial" w:hAnsi="Arial" w:cs="Arial"/>
                <w:b/>
                <w:sz w:val="20"/>
                <w:szCs w:val="20"/>
              </w:rPr>
              <w:t>RICOH AFICIO MP 161</w:t>
            </w:r>
          </w:p>
        </w:tc>
        <w:tc>
          <w:tcPr>
            <w:tcW w:w="3929" w:type="dxa"/>
            <w:tcBorders>
              <w:top w:val="single" w:sz="4" w:space="0" w:color="auto"/>
              <w:left w:val="single" w:sz="4" w:space="0" w:color="auto"/>
              <w:bottom w:val="single" w:sz="4" w:space="0" w:color="auto"/>
              <w:right w:val="single" w:sz="4" w:space="0" w:color="auto"/>
            </w:tcBorders>
          </w:tcPr>
          <w:p w14:paraId="5F4F544B" w14:textId="77777777" w:rsidR="00905EF8" w:rsidRPr="00595FAB" w:rsidRDefault="00905EF8" w:rsidP="00FC0E17">
            <w:pPr>
              <w:spacing w:after="0" w:line="240" w:lineRule="auto"/>
              <w:jc w:val="center"/>
              <w:rPr>
                <w:rFonts w:ascii="Arial" w:eastAsia="Times New Roman" w:hAnsi="Arial" w:cs="Arial"/>
                <w:sz w:val="20"/>
                <w:szCs w:val="20"/>
                <w:lang w:eastAsia="sk-SK"/>
              </w:rPr>
            </w:pPr>
          </w:p>
          <w:p w14:paraId="0161B444" w14:textId="77777777" w:rsidR="00905EF8" w:rsidRPr="0006649E" w:rsidRDefault="00905EF8" w:rsidP="00FC0E17">
            <w:pPr>
              <w:spacing w:after="0" w:line="240" w:lineRule="auto"/>
              <w:jc w:val="center"/>
              <w:rPr>
                <w:rFonts w:ascii="Arial" w:eastAsia="Times New Roman" w:hAnsi="Arial" w:cs="Arial"/>
                <w:b/>
                <w:sz w:val="20"/>
                <w:szCs w:val="20"/>
                <w:lang w:eastAsia="sk-SK"/>
              </w:rPr>
            </w:pPr>
            <w:r w:rsidRPr="0006649E">
              <w:rPr>
                <w:rFonts w:ascii="Arial" w:eastAsia="Times New Roman" w:hAnsi="Arial" w:cs="Arial"/>
                <w:b/>
                <w:i/>
                <w:iCs/>
                <w:sz w:val="20"/>
                <w:szCs w:val="20"/>
                <w:lang w:eastAsia="sk-SK"/>
              </w:rPr>
              <w:t>&lt;vyplní uchádzač&gt;</w:t>
            </w:r>
            <w:r w:rsidRPr="0006649E">
              <w:rPr>
                <w:rFonts w:ascii="Arial" w:eastAsia="Times New Roman" w:hAnsi="Arial" w:cs="Arial"/>
                <w:b/>
                <w:iCs/>
                <w:sz w:val="20"/>
                <w:szCs w:val="20"/>
                <w:lang w:eastAsia="sk-SK"/>
              </w:rPr>
              <w:t xml:space="preserve"> eur bez DPH</w:t>
            </w:r>
          </w:p>
          <w:p w14:paraId="1C4D4137" w14:textId="77777777" w:rsidR="00905EF8" w:rsidRPr="00595FAB" w:rsidRDefault="00905EF8" w:rsidP="00FC0E17">
            <w:pPr>
              <w:spacing w:after="0" w:line="240" w:lineRule="auto"/>
              <w:jc w:val="center"/>
              <w:rPr>
                <w:rFonts w:ascii="Arial" w:eastAsia="Times New Roman" w:hAnsi="Arial" w:cs="Arial"/>
                <w:sz w:val="20"/>
                <w:szCs w:val="20"/>
                <w:lang w:eastAsia="sk-SK"/>
              </w:rPr>
            </w:pPr>
            <w:r w:rsidRPr="00595FAB">
              <w:rPr>
                <w:rFonts w:ascii="Arial" w:eastAsia="Times New Roman" w:hAnsi="Arial" w:cs="Arial"/>
                <w:sz w:val="20"/>
                <w:szCs w:val="20"/>
                <w:lang w:eastAsia="sk-SK"/>
              </w:rPr>
              <w:t>na 1 čiernobielu kópiu formátu A4</w:t>
            </w:r>
          </w:p>
          <w:p w14:paraId="5ACB8A69" w14:textId="77777777" w:rsidR="00905EF8" w:rsidRPr="00595FAB" w:rsidRDefault="00905EF8" w:rsidP="00FC0E17">
            <w:pPr>
              <w:spacing w:after="0" w:line="240" w:lineRule="auto"/>
              <w:jc w:val="center"/>
              <w:rPr>
                <w:rFonts w:ascii="Arial" w:eastAsia="Times New Roman" w:hAnsi="Arial" w:cs="Arial"/>
                <w:sz w:val="20"/>
                <w:szCs w:val="20"/>
                <w:lang w:eastAsia="sk-SK"/>
              </w:rPr>
            </w:pPr>
          </w:p>
        </w:tc>
      </w:tr>
      <w:tr w:rsidR="00905EF8" w:rsidRPr="00595FAB" w14:paraId="09AE2DA4" w14:textId="77777777" w:rsidTr="00FC0E17">
        <w:trPr>
          <w:trHeight w:val="270"/>
          <w:tblHeader/>
          <w:jc w:val="center"/>
        </w:trPr>
        <w:tc>
          <w:tcPr>
            <w:tcW w:w="1800" w:type="dxa"/>
            <w:tcBorders>
              <w:top w:val="single" w:sz="4" w:space="0" w:color="auto"/>
              <w:left w:val="single" w:sz="4" w:space="0" w:color="auto"/>
              <w:bottom w:val="single" w:sz="4" w:space="0" w:color="auto"/>
              <w:right w:val="single" w:sz="4" w:space="0" w:color="auto"/>
            </w:tcBorders>
            <w:vAlign w:val="center"/>
          </w:tcPr>
          <w:p w14:paraId="38FDADC1" w14:textId="77777777" w:rsidR="00905EF8" w:rsidRPr="00595FAB" w:rsidRDefault="00905EF8" w:rsidP="00FC0E17">
            <w:pPr>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10.</w:t>
            </w:r>
          </w:p>
        </w:tc>
        <w:tc>
          <w:tcPr>
            <w:tcW w:w="33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6FF8F37" w14:textId="77777777" w:rsidR="00905EF8" w:rsidRDefault="00905EF8" w:rsidP="00FC0E17">
            <w:pPr>
              <w:autoSpaceDE w:val="0"/>
              <w:autoSpaceDN w:val="0"/>
              <w:adjustRightInd w:val="0"/>
              <w:spacing w:after="0" w:line="240" w:lineRule="auto"/>
              <w:rPr>
                <w:rFonts w:ascii="Arial" w:hAnsi="Arial" w:cs="Arial"/>
                <w:b/>
                <w:sz w:val="20"/>
                <w:szCs w:val="20"/>
              </w:rPr>
            </w:pPr>
          </w:p>
          <w:p w14:paraId="45262379" w14:textId="77777777" w:rsidR="00905EF8" w:rsidRPr="00FB7AF5" w:rsidRDefault="00905EF8" w:rsidP="00FC0E17">
            <w:pPr>
              <w:autoSpaceDE w:val="0"/>
              <w:autoSpaceDN w:val="0"/>
              <w:adjustRightInd w:val="0"/>
              <w:spacing w:after="0" w:line="240" w:lineRule="auto"/>
              <w:rPr>
                <w:rFonts w:ascii="Arial" w:hAnsi="Arial" w:cs="Arial"/>
                <w:b/>
                <w:sz w:val="20"/>
                <w:szCs w:val="20"/>
              </w:rPr>
            </w:pPr>
            <w:r w:rsidRPr="00FB7AF5">
              <w:rPr>
                <w:rFonts w:ascii="Arial" w:hAnsi="Arial" w:cs="Arial"/>
                <w:b/>
                <w:sz w:val="20"/>
                <w:szCs w:val="20"/>
              </w:rPr>
              <w:t>RICOH AFICIO MP 6000</w:t>
            </w:r>
          </w:p>
        </w:tc>
        <w:tc>
          <w:tcPr>
            <w:tcW w:w="3929" w:type="dxa"/>
            <w:tcBorders>
              <w:top w:val="single" w:sz="4" w:space="0" w:color="auto"/>
              <w:left w:val="single" w:sz="4" w:space="0" w:color="auto"/>
              <w:bottom w:val="single" w:sz="4" w:space="0" w:color="auto"/>
              <w:right w:val="single" w:sz="4" w:space="0" w:color="auto"/>
            </w:tcBorders>
          </w:tcPr>
          <w:p w14:paraId="632BA169" w14:textId="77777777" w:rsidR="00905EF8" w:rsidRPr="00595FAB" w:rsidRDefault="00905EF8" w:rsidP="00FC0E17">
            <w:pPr>
              <w:spacing w:after="0" w:line="240" w:lineRule="auto"/>
              <w:jc w:val="center"/>
              <w:rPr>
                <w:rFonts w:ascii="Arial" w:eastAsia="Times New Roman" w:hAnsi="Arial" w:cs="Arial"/>
                <w:sz w:val="20"/>
                <w:szCs w:val="20"/>
                <w:lang w:eastAsia="sk-SK"/>
              </w:rPr>
            </w:pPr>
          </w:p>
          <w:p w14:paraId="1BDC2BCA" w14:textId="77777777" w:rsidR="00905EF8" w:rsidRPr="0006649E" w:rsidRDefault="00905EF8" w:rsidP="00FC0E17">
            <w:pPr>
              <w:spacing w:after="0" w:line="240" w:lineRule="auto"/>
              <w:jc w:val="center"/>
              <w:rPr>
                <w:rFonts w:ascii="Arial" w:eastAsia="Times New Roman" w:hAnsi="Arial" w:cs="Arial"/>
                <w:b/>
                <w:sz w:val="20"/>
                <w:szCs w:val="20"/>
                <w:lang w:eastAsia="sk-SK"/>
              </w:rPr>
            </w:pPr>
            <w:r w:rsidRPr="0006649E">
              <w:rPr>
                <w:rFonts w:ascii="Arial" w:eastAsia="Times New Roman" w:hAnsi="Arial" w:cs="Arial"/>
                <w:b/>
                <w:i/>
                <w:iCs/>
                <w:sz w:val="20"/>
                <w:szCs w:val="20"/>
                <w:lang w:eastAsia="sk-SK"/>
              </w:rPr>
              <w:t>&lt;vyplní uchádzač&gt;</w:t>
            </w:r>
            <w:r w:rsidRPr="0006649E">
              <w:rPr>
                <w:rFonts w:ascii="Arial" w:eastAsia="Times New Roman" w:hAnsi="Arial" w:cs="Arial"/>
                <w:b/>
                <w:iCs/>
                <w:sz w:val="20"/>
                <w:szCs w:val="20"/>
                <w:lang w:eastAsia="sk-SK"/>
              </w:rPr>
              <w:t xml:space="preserve"> eur bez DPH</w:t>
            </w:r>
          </w:p>
          <w:p w14:paraId="68889469" w14:textId="77777777" w:rsidR="00905EF8" w:rsidRPr="00595FAB" w:rsidRDefault="00905EF8" w:rsidP="00FC0E17">
            <w:pPr>
              <w:spacing w:after="0" w:line="240" w:lineRule="auto"/>
              <w:jc w:val="center"/>
              <w:rPr>
                <w:rFonts w:ascii="Arial" w:eastAsia="Times New Roman" w:hAnsi="Arial" w:cs="Arial"/>
                <w:sz w:val="20"/>
                <w:szCs w:val="20"/>
                <w:lang w:eastAsia="sk-SK"/>
              </w:rPr>
            </w:pPr>
            <w:r w:rsidRPr="00595FAB">
              <w:rPr>
                <w:rFonts w:ascii="Arial" w:eastAsia="Times New Roman" w:hAnsi="Arial" w:cs="Arial"/>
                <w:sz w:val="20"/>
                <w:szCs w:val="20"/>
                <w:lang w:eastAsia="sk-SK"/>
              </w:rPr>
              <w:t>na 1 čiernobielu kópiu formátu A4</w:t>
            </w:r>
          </w:p>
          <w:p w14:paraId="5AB26A8B" w14:textId="77777777" w:rsidR="00905EF8" w:rsidRPr="00595FAB" w:rsidRDefault="00905EF8" w:rsidP="00FC0E17">
            <w:pPr>
              <w:spacing w:after="0" w:line="240" w:lineRule="auto"/>
              <w:jc w:val="center"/>
              <w:rPr>
                <w:rFonts w:ascii="Arial" w:eastAsia="Times New Roman" w:hAnsi="Arial" w:cs="Arial"/>
                <w:sz w:val="20"/>
                <w:szCs w:val="20"/>
                <w:lang w:eastAsia="sk-SK"/>
              </w:rPr>
            </w:pPr>
          </w:p>
        </w:tc>
      </w:tr>
      <w:tr w:rsidR="00905EF8" w:rsidRPr="00595FAB" w14:paraId="7EE216BB" w14:textId="77777777" w:rsidTr="00FC0E17">
        <w:trPr>
          <w:trHeight w:val="270"/>
          <w:tblHeader/>
          <w:jc w:val="center"/>
        </w:trPr>
        <w:tc>
          <w:tcPr>
            <w:tcW w:w="1800" w:type="dxa"/>
            <w:tcBorders>
              <w:top w:val="single" w:sz="4" w:space="0" w:color="auto"/>
              <w:left w:val="single" w:sz="4" w:space="0" w:color="auto"/>
              <w:bottom w:val="single" w:sz="4" w:space="0" w:color="auto"/>
              <w:right w:val="single" w:sz="4" w:space="0" w:color="auto"/>
            </w:tcBorders>
            <w:vAlign w:val="center"/>
          </w:tcPr>
          <w:p w14:paraId="7A19A991" w14:textId="77777777" w:rsidR="00905EF8" w:rsidRPr="00595FAB" w:rsidRDefault="00905EF8" w:rsidP="00FC0E17">
            <w:pPr>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11</w:t>
            </w:r>
            <w:r w:rsidRPr="00595FAB">
              <w:rPr>
                <w:rFonts w:ascii="Arial" w:eastAsia="Times New Roman" w:hAnsi="Arial" w:cs="Arial"/>
                <w:b/>
                <w:bCs/>
                <w:sz w:val="20"/>
                <w:szCs w:val="20"/>
                <w:lang w:eastAsia="sk-SK"/>
              </w:rPr>
              <w:t>.</w:t>
            </w:r>
          </w:p>
        </w:tc>
        <w:tc>
          <w:tcPr>
            <w:tcW w:w="33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58B1A55" w14:textId="77777777" w:rsidR="00905EF8" w:rsidRDefault="00905EF8" w:rsidP="00FC0E17">
            <w:pPr>
              <w:spacing w:after="0" w:line="240" w:lineRule="auto"/>
              <w:rPr>
                <w:rFonts w:ascii="Arial" w:hAnsi="Arial" w:cs="Arial"/>
                <w:b/>
                <w:sz w:val="20"/>
                <w:szCs w:val="20"/>
              </w:rPr>
            </w:pPr>
          </w:p>
          <w:p w14:paraId="047E160F" w14:textId="77777777" w:rsidR="00905EF8" w:rsidRPr="00FB7AF5" w:rsidRDefault="00905EF8" w:rsidP="00FC0E17">
            <w:pPr>
              <w:spacing w:after="0" w:line="240" w:lineRule="auto"/>
              <w:rPr>
                <w:rFonts w:ascii="Arial" w:hAnsi="Arial" w:cs="Arial"/>
                <w:b/>
                <w:sz w:val="20"/>
                <w:szCs w:val="20"/>
              </w:rPr>
            </w:pPr>
            <w:r>
              <w:rPr>
                <w:rFonts w:ascii="Arial" w:hAnsi="Arial" w:cs="Arial"/>
                <w:b/>
                <w:sz w:val="20"/>
                <w:szCs w:val="20"/>
              </w:rPr>
              <w:t>RICOH AFICIO MPC 305spf</w:t>
            </w:r>
          </w:p>
        </w:tc>
        <w:tc>
          <w:tcPr>
            <w:tcW w:w="3929" w:type="dxa"/>
            <w:tcBorders>
              <w:top w:val="single" w:sz="4" w:space="0" w:color="auto"/>
              <w:left w:val="single" w:sz="4" w:space="0" w:color="auto"/>
              <w:bottom w:val="single" w:sz="4" w:space="0" w:color="auto"/>
              <w:right w:val="single" w:sz="4" w:space="0" w:color="auto"/>
            </w:tcBorders>
          </w:tcPr>
          <w:p w14:paraId="7420F57E" w14:textId="77777777" w:rsidR="00905EF8" w:rsidRDefault="00905EF8" w:rsidP="00FC0E17">
            <w:pPr>
              <w:spacing w:after="0" w:line="240" w:lineRule="auto"/>
              <w:jc w:val="center"/>
              <w:rPr>
                <w:rFonts w:ascii="Arial" w:eastAsia="Times New Roman" w:hAnsi="Arial" w:cs="Arial"/>
                <w:b/>
                <w:i/>
                <w:iCs/>
                <w:sz w:val="20"/>
                <w:szCs w:val="20"/>
                <w:lang w:eastAsia="sk-SK"/>
              </w:rPr>
            </w:pPr>
          </w:p>
          <w:p w14:paraId="2F76DDE2" w14:textId="77777777" w:rsidR="00905EF8" w:rsidRPr="0006649E" w:rsidRDefault="00905EF8" w:rsidP="00FC0E17">
            <w:pPr>
              <w:spacing w:after="0" w:line="240" w:lineRule="auto"/>
              <w:jc w:val="center"/>
              <w:rPr>
                <w:rFonts w:ascii="Arial" w:eastAsia="Times New Roman" w:hAnsi="Arial" w:cs="Arial"/>
                <w:b/>
                <w:sz w:val="20"/>
                <w:szCs w:val="20"/>
                <w:lang w:eastAsia="sk-SK"/>
              </w:rPr>
            </w:pPr>
            <w:r w:rsidRPr="0006649E">
              <w:rPr>
                <w:rFonts w:ascii="Arial" w:eastAsia="Times New Roman" w:hAnsi="Arial" w:cs="Arial"/>
                <w:b/>
                <w:i/>
                <w:iCs/>
                <w:sz w:val="20"/>
                <w:szCs w:val="20"/>
                <w:lang w:eastAsia="sk-SK"/>
              </w:rPr>
              <w:t>&lt;vyplní uchádzač&gt;</w:t>
            </w:r>
            <w:r w:rsidRPr="0006649E">
              <w:rPr>
                <w:rFonts w:ascii="Arial" w:eastAsia="Times New Roman" w:hAnsi="Arial" w:cs="Arial"/>
                <w:b/>
                <w:iCs/>
                <w:sz w:val="20"/>
                <w:szCs w:val="20"/>
                <w:lang w:eastAsia="sk-SK"/>
              </w:rPr>
              <w:t xml:space="preserve"> eur bez DPH</w:t>
            </w:r>
          </w:p>
          <w:p w14:paraId="7E2AEB5C" w14:textId="77777777" w:rsidR="00905EF8" w:rsidRPr="00595FAB" w:rsidRDefault="00905EF8" w:rsidP="00FC0E17">
            <w:pPr>
              <w:spacing w:after="0" w:line="240" w:lineRule="auto"/>
              <w:jc w:val="center"/>
              <w:rPr>
                <w:rFonts w:ascii="Arial" w:eastAsia="Times New Roman" w:hAnsi="Arial" w:cs="Arial"/>
                <w:sz w:val="20"/>
                <w:szCs w:val="20"/>
                <w:lang w:eastAsia="sk-SK"/>
              </w:rPr>
            </w:pPr>
            <w:r w:rsidRPr="00595FAB">
              <w:rPr>
                <w:rFonts w:ascii="Arial" w:eastAsia="Times New Roman" w:hAnsi="Arial" w:cs="Arial"/>
                <w:sz w:val="20"/>
                <w:szCs w:val="20"/>
                <w:lang w:eastAsia="sk-SK"/>
              </w:rPr>
              <w:t>na 1 čiernobielu kópiu formátu A4</w:t>
            </w:r>
          </w:p>
          <w:p w14:paraId="4F941478" w14:textId="77777777" w:rsidR="00905EF8" w:rsidRPr="00595FAB" w:rsidRDefault="00905EF8" w:rsidP="00FC0E17">
            <w:pPr>
              <w:spacing w:after="0" w:line="240" w:lineRule="auto"/>
              <w:jc w:val="center"/>
              <w:rPr>
                <w:rFonts w:ascii="Arial" w:eastAsia="Times New Roman" w:hAnsi="Arial" w:cs="Arial"/>
                <w:i/>
                <w:iCs/>
                <w:sz w:val="20"/>
                <w:szCs w:val="20"/>
                <w:lang w:eastAsia="sk-SK"/>
              </w:rPr>
            </w:pPr>
          </w:p>
        </w:tc>
      </w:tr>
      <w:tr w:rsidR="00905EF8" w:rsidRPr="00595FAB" w14:paraId="2D935D44" w14:textId="77777777" w:rsidTr="00FC0E17">
        <w:trPr>
          <w:trHeight w:val="270"/>
          <w:tblHeader/>
          <w:jc w:val="center"/>
        </w:trPr>
        <w:tc>
          <w:tcPr>
            <w:tcW w:w="1800" w:type="dxa"/>
            <w:tcBorders>
              <w:top w:val="single" w:sz="4" w:space="0" w:color="auto"/>
              <w:left w:val="single" w:sz="4" w:space="0" w:color="auto"/>
              <w:bottom w:val="single" w:sz="4" w:space="0" w:color="auto"/>
              <w:right w:val="single" w:sz="4" w:space="0" w:color="auto"/>
            </w:tcBorders>
            <w:vAlign w:val="center"/>
          </w:tcPr>
          <w:p w14:paraId="428F0DA7" w14:textId="77777777" w:rsidR="00905EF8" w:rsidRDefault="00905EF8" w:rsidP="00FC0E17">
            <w:pPr>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12.</w:t>
            </w:r>
          </w:p>
        </w:tc>
        <w:tc>
          <w:tcPr>
            <w:tcW w:w="33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50B941E" w14:textId="77777777" w:rsidR="00905EF8" w:rsidRDefault="00905EF8" w:rsidP="00FC0E17">
            <w:pPr>
              <w:spacing w:after="0" w:line="240" w:lineRule="auto"/>
              <w:rPr>
                <w:rFonts w:ascii="Arial" w:hAnsi="Arial" w:cs="Arial"/>
                <w:b/>
                <w:sz w:val="20"/>
                <w:szCs w:val="20"/>
              </w:rPr>
            </w:pPr>
            <w:r>
              <w:rPr>
                <w:rFonts w:ascii="Arial" w:hAnsi="Arial" w:cs="Arial"/>
                <w:b/>
                <w:sz w:val="20"/>
                <w:szCs w:val="20"/>
              </w:rPr>
              <w:t>RICOH AFICIO MPC 305spf</w:t>
            </w:r>
          </w:p>
        </w:tc>
        <w:tc>
          <w:tcPr>
            <w:tcW w:w="3929" w:type="dxa"/>
            <w:tcBorders>
              <w:top w:val="single" w:sz="4" w:space="0" w:color="auto"/>
              <w:left w:val="single" w:sz="4" w:space="0" w:color="auto"/>
              <w:bottom w:val="single" w:sz="4" w:space="0" w:color="auto"/>
              <w:right w:val="single" w:sz="4" w:space="0" w:color="auto"/>
            </w:tcBorders>
          </w:tcPr>
          <w:p w14:paraId="283DEB36" w14:textId="77777777" w:rsidR="00905EF8" w:rsidRPr="0006649E" w:rsidRDefault="00905EF8" w:rsidP="00FC0E17">
            <w:pPr>
              <w:spacing w:after="0" w:line="240" w:lineRule="auto"/>
              <w:jc w:val="center"/>
              <w:rPr>
                <w:rFonts w:ascii="Arial" w:eastAsia="Times New Roman" w:hAnsi="Arial" w:cs="Arial"/>
                <w:b/>
                <w:sz w:val="20"/>
                <w:szCs w:val="20"/>
                <w:lang w:eastAsia="sk-SK"/>
              </w:rPr>
            </w:pPr>
            <w:r w:rsidRPr="0006649E">
              <w:rPr>
                <w:rFonts w:ascii="Arial" w:eastAsia="Times New Roman" w:hAnsi="Arial" w:cs="Arial"/>
                <w:b/>
                <w:i/>
                <w:iCs/>
                <w:sz w:val="20"/>
                <w:szCs w:val="20"/>
                <w:lang w:eastAsia="sk-SK"/>
              </w:rPr>
              <w:t>&lt;vyplní uchádzač&gt;</w:t>
            </w:r>
            <w:r w:rsidRPr="0006649E">
              <w:rPr>
                <w:rFonts w:ascii="Arial" w:eastAsia="Times New Roman" w:hAnsi="Arial" w:cs="Arial"/>
                <w:b/>
                <w:iCs/>
                <w:sz w:val="20"/>
                <w:szCs w:val="20"/>
                <w:lang w:eastAsia="sk-SK"/>
              </w:rPr>
              <w:t xml:space="preserve"> eur bez DPH</w:t>
            </w:r>
          </w:p>
          <w:p w14:paraId="6A7545D0" w14:textId="77777777" w:rsidR="00905EF8" w:rsidRDefault="00905EF8" w:rsidP="00FC0E17">
            <w:pPr>
              <w:spacing w:after="0" w:line="240" w:lineRule="auto"/>
              <w:jc w:val="center"/>
              <w:rPr>
                <w:rFonts w:ascii="Arial" w:eastAsia="Times New Roman" w:hAnsi="Arial" w:cs="Arial"/>
                <w:sz w:val="20"/>
                <w:szCs w:val="20"/>
                <w:lang w:eastAsia="sk-SK"/>
              </w:rPr>
            </w:pPr>
            <w:r w:rsidRPr="00595FAB">
              <w:rPr>
                <w:rFonts w:ascii="Arial" w:eastAsia="Times New Roman" w:hAnsi="Arial" w:cs="Arial"/>
                <w:sz w:val="20"/>
                <w:szCs w:val="20"/>
                <w:lang w:eastAsia="sk-SK"/>
              </w:rPr>
              <w:t>na 1 plnofarebnú kópiu formátu A4</w:t>
            </w:r>
          </w:p>
          <w:p w14:paraId="30043C8B" w14:textId="77777777" w:rsidR="00905EF8" w:rsidRDefault="00905EF8" w:rsidP="00FC0E17">
            <w:pPr>
              <w:spacing w:after="0" w:line="240" w:lineRule="auto"/>
              <w:jc w:val="center"/>
              <w:rPr>
                <w:rFonts w:ascii="Arial" w:eastAsia="Times New Roman" w:hAnsi="Arial" w:cs="Arial"/>
                <w:b/>
                <w:i/>
                <w:iCs/>
                <w:sz w:val="20"/>
                <w:szCs w:val="20"/>
                <w:lang w:eastAsia="sk-SK"/>
              </w:rPr>
            </w:pPr>
          </w:p>
        </w:tc>
      </w:tr>
      <w:tr w:rsidR="00905EF8" w:rsidRPr="00595FAB" w14:paraId="0C1CFAF5" w14:textId="77777777" w:rsidTr="00FC0E17">
        <w:trPr>
          <w:trHeight w:val="270"/>
          <w:tblHeader/>
          <w:jc w:val="center"/>
        </w:trPr>
        <w:tc>
          <w:tcPr>
            <w:tcW w:w="1800" w:type="dxa"/>
            <w:tcBorders>
              <w:top w:val="single" w:sz="4" w:space="0" w:color="auto"/>
              <w:left w:val="single" w:sz="4" w:space="0" w:color="auto"/>
              <w:bottom w:val="single" w:sz="4" w:space="0" w:color="auto"/>
              <w:right w:val="single" w:sz="4" w:space="0" w:color="auto"/>
            </w:tcBorders>
            <w:vAlign w:val="center"/>
          </w:tcPr>
          <w:p w14:paraId="096DB919" w14:textId="77777777" w:rsidR="00905EF8" w:rsidRPr="00595FAB" w:rsidRDefault="00905EF8" w:rsidP="00FC0E17">
            <w:pPr>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lastRenderedPageBreak/>
              <w:t>13</w:t>
            </w:r>
            <w:r w:rsidRPr="00595FAB">
              <w:rPr>
                <w:rFonts w:ascii="Arial" w:eastAsia="Times New Roman" w:hAnsi="Arial" w:cs="Arial"/>
                <w:b/>
                <w:bCs/>
                <w:sz w:val="20"/>
                <w:szCs w:val="20"/>
                <w:lang w:eastAsia="sk-SK"/>
              </w:rPr>
              <w:t>.</w:t>
            </w:r>
          </w:p>
        </w:tc>
        <w:tc>
          <w:tcPr>
            <w:tcW w:w="33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1629AD2" w14:textId="77777777" w:rsidR="00905EF8" w:rsidRDefault="00905EF8" w:rsidP="00FC0E17">
            <w:pPr>
              <w:spacing w:after="0" w:line="240" w:lineRule="auto"/>
              <w:rPr>
                <w:rFonts w:ascii="Arial" w:hAnsi="Arial" w:cs="Arial"/>
                <w:b/>
                <w:sz w:val="20"/>
                <w:szCs w:val="20"/>
              </w:rPr>
            </w:pPr>
          </w:p>
          <w:p w14:paraId="4EDA409B" w14:textId="77777777" w:rsidR="00905EF8" w:rsidRPr="00FB7AF5" w:rsidRDefault="00905EF8" w:rsidP="00FC0E17">
            <w:pPr>
              <w:spacing w:after="0" w:line="240" w:lineRule="auto"/>
              <w:rPr>
                <w:rFonts w:ascii="Arial" w:hAnsi="Arial" w:cs="Arial"/>
                <w:b/>
                <w:sz w:val="20"/>
                <w:szCs w:val="20"/>
                <w:u w:val="single"/>
              </w:rPr>
            </w:pPr>
            <w:r w:rsidRPr="00A72CB4">
              <w:rPr>
                <w:rFonts w:ascii="Arial" w:hAnsi="Arial" w:cs="Arial"/>
                <w:b/>
                <w:sz w:val="20"/>
                <w:szCs w:val="20"/>
              </w:rPr>
              <w:t>RICOH AFICIO MP 3503</w:t>
            </w:r>
          </w:p>
        </w:tc>
        <w:tc>
          <w:tcPr>
            <w:tcW w:w="3929" w:type="dxa"/>
            <w:tcBorders>
              <w:top w:val="single" w:sz="4" w:space="0" w:color="auto"/>
              <w:left w:val="single" w:sz="4" w:space="0" w:color="auto"/>
              <w:bottom w:val="single" w:sz="4" w:space="0" w:color="auto"/>
              <w:right w:val="single" w:sz="4" w:space="0" w:color="auto"/>
            </w:tcBorders>
          </w:tcPr>
          <w:p w14:paraId="25ED5DBE" w14:textId="77777777" w:rsidR="00905EF8" w:rsidRDefault="00905EF8" w:rsidP="00FC0E17">
            <w:pPr>
              <w:spacing w:after="0" w:line="240" w:lineRule="auto"/>
              <w:jc w:val="center"/>
              <w:rPr>
                <w:rFonts w:ascii="Arial" w:eastAsia="Times New Roman" w:hAnsi="Arial" w:cs="Arial"/>
                <w:b/>
                <w:i/>
                <w:iCs/>
                <w:sz w:val="20"/>
                <w:szCs w:val="20"/>
                <w:lang w:eastAsia="sk-SK"/>
              </w:rPr>
            </w:pPr>
          </w:p>
          <w:p w14:paraId="1E31F6ED" w14:textId="77777777" w:rsidR="00905EF8" w:rsidRPr="0006649E" w:rsidRDefault="00905EF8" w:rsidP="00FC0E17">
            <w:pPr>
              <w:spacing w:after="0" w:line="240" w:lineRule="auto"/>
              <w:jc w:val="center"/>
              <w:rPr>
                <w:rFonts w:ascii="Arial" w:eastAsia="Times New Roman" w:hAnsi="Arial" w:cs="Arial"/>
                <w:b/>
                <w:sz w:val="20"/>
                <w:szCs w:val="20"/>
                <w:lang w:eastAsia="sk-SK"/>
              </w:rPr>
            </w:pPr>
            <w:r w:rsidRPr="0006649E">
              <w:rPr>
                <w:rFonts w:ascii="Arial" w:eastAsia="Times New Roman" w:hAnsi="Arial" w:cs="Arial"/>
                <w:b/>
                <w:i/>
                <w:iCs/>
                <w:sz w:val="20"/>
                <w:szCs w:val="20"/>
                <w:lang w:eastAsia="sk-SK"/>
              </w:rPr>
              <w:t>&lt;vyplní uchádzač&gt;</w:t>
            </w:r>
            <w:r w:rsidRPr="0006649E">
              <w:rPr>
                <w:rFonts w:ascii="Arial" w:eastAsia="Times New Roman" w:hAnsi="Arial" w:cs="Arial"/>
                <w:b/>
                <w:iCs/>
                <w:sz w:val="20"/>
                <w:szCs w:val="20"/>
                <w:lang w:eastAsia="sk-SK"/>
              </w:rPr>
              <w:t xml:space="preserve"> eur bez DPH</w:t>
            </w:r>
          </w:p>
          <w:p w14:paraId="7DDA9EB6" w14:textId="77777777" w:rsidR="00905EF8" w:rsidRPr="00595FAB" w:rsidRDefault="00905EF8" w:rsidP="00FC0E17">
            <w:pPr>
              <w:spacing w:after="0" w:line="240" w:lineRule="auto"/>
              <w:jc w:val="center"/>
              <w:rPr>
                <w:rFonts w:ascii="Arial" w:eastAsia="Times New Roman" w:hAnsi="Arial" w:cs="Arial"/>
                <w:sz w:val="20"/>
                <w:szCs w:val="20"/>
                <w:lang w:eastAsia="sk-SK"/>
              </w:rPr>
            </w:pPr>
            <w:r w:rsidRPr="00595FAB">
              <w:rPr>
                <w:rFonts w:ascii="Arial" w:eastAsia="Times New Roman" w:hAnsi="Arial" w:cs="Arial"/>
                <w:sz w:val="20"/>
                <w:szCs w:val="20"/>
                <w:lang w:eastAsia="sk-SK"/>
              </w:rPr>
              <w:t>na</w:t>
            </w:r>
            <w:r>
              <w:rPr>
                <w:rFonts w:ascii="Arial" w:eastAsia="Times New Roman" w:hAnsi="Arial" w:cs="Arial"/>
                <w:sz w:val="20"/>
                <w:szCs w:val="20"/>
                <w:lang w:eastAsia="sk-SK"/>
              </w:rPr>
              <w:t xml:space="preserve"> 1 čiernobielu kópiu formátu A4</w:t>
            </w:r>
          </w:p>
          <w:p w14:paraId="4707AA4C" w14:textId="77777777" w:rsidR="00905EF8" w:rsidRPr="00595FAB" w:rsidRDefault="00905EF8" w:rsidP="00FC0E17">
            <w:pPr>
              <w:spacing w:after="0" w:line="240" w:lineRule="auto"/>
              <w:jc w:val="center"/>
              <w:rPr>
                <w:rFonts w:ascii="Arial" w:eastAsia="Times New Roman" w:hAnsi="Arial" w:cs="Arial"/>
                <w:i/>
                <w:iCs/>
                <w:sz w:val="20"/>
                <w:szCs w:val="20"/>
                <w:lang w:eastAsia="sk-SK"/>
              </w:rPr>
            </w:pPr>
          </w:p>
        </w:tc>
      </w:tr>
      <w:tr w:rsidR="00905EF8" w:rsidRPr="00595FAB" w14:paraId="0A0597E2" w14:textId="77777777" w:rsidTr="00FC0E17">
        <w:trPr>
          <w:trHeight w:val="270"/>
          <w:tblHeader/>
          <w:jc w:val="center"/>
        </w:trPr>
        <w:tc>
          <w:tcPr>
            <w:tcW w:w="1800" w:type="dxa"/>
            <w:tcBorders>
              <w:top w:val="single" w:sz="4" w:space="0" w:color="auto"/>
              <w:left w:val="single" w:sz="4" w:space="0" w:color="auto"/>
              <w:bottom w:val="single" w:sz="4" w:space="0" w:color="auto"/>
              <w:right w:val="single" w:sz="4" w:space="0" w:color="auto"/>
            </w:tcBorders>
            <w:vAlign w:val="center"/>
          </w:tcPr>
          <w:p w14:paraId="4ED43835" w14:textId="77777777" w:rsidR="00905EF8" w:rsidRDefault="00905EF8" w:rsidP="00FC0E17">
            <w:pPr>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14.</w:t>
            </w:r>
          </w:p>
        </w:tc>
        <w:tc>
          <w:tcPr>
            <w:tcW w:w="33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E7D33BA" w14:textId="77777777" w:rsidR="00905EF8" w:rsidRDefault="00905EF8" w:rsidP="00FC0E17">
            <w:pPr>
              <w:spacing w:after="0" w:line="240" w:lineRule="auto"/>
              <w:rPr>
                <w:rFonts w:ascii="Arial" w:hAnsi="Arial" w:cs="Arial"/>
                <w:b/>
                <w:sz w:val="20"/>
                <w:szCs w:val="20"/>
              </w:rPr>
            </w:pPr>
          </w:p>
          <w:p w14:paraId="643644AE" w14:textId="77777777" w:rsidR="00905EF8" w:rsidRDefault="00905EF8" w:rsidP="00FC0E17">
            <w:pPr>
              <w:spacing w:after="0" w:line="240" w:lineRule="auto"/>
              <w:rPr>
                <w:rFonts w:ascii="Arial" w:hAnsi="Arial" w:cs="Arial"/>
                <w:b/>
                <w:sz w:val="20"/>
                <w:szCs w:val="20"/>
              </w:rPr>
            </w:pPr>
            <w:r w:rsidRPr="00A72CB4">
              <w:rPr>
                <w:rFonts w:ascii="Arial" w:hAnsi="Arial" w:cs="Arial"/>
                <w:b/>
                <w:sz w:val="20"/>
                <w:szCs w:val="20"/>
              </w:rPr>
              <w:t>RICOH AFICIO MP 3503</w:t>
            </w:r>
          </w:p>
        </w:tc>
        <w:tc>
          <w:tcPr>
            <w:tcW w:w="3929" w:type="dxa"/>
            <w:tcBorders>
              <w:top w:val="single" w:sz="4" w:space="0" w:color="auto"/>
              <w:left w:val="single" w:sz="4" w:space="0" w:color="auto"/>
              <w:bottom w:val="single" w:sz="4" w:space="0" w:color="auto"/>
              <w:right w:val="single" w:sz="4" w:space="0" w:color="auto"/>
            </w:tcBorders>
          </w:tcPr>
          <w:p w14:paraId="10F5A673" w14:textId="77777777" w:rsidR="00905EF8" w:rsidRDefault="00905EF8" w:rsidP="00FC0E17">
            <w:pPr>
              <w:spacing w:after="0" w:line="240" w:lineRule="auto"/>
              <w:jc w:val="center"/>
              <w:rPr>
                <w:rFonts w:ascii="Arial" w:eastAsia="Times New Roman" w:hAnsi="Arial" w:cs="Arial"/>
                <w:b/>
                <w:i/>
                <w:iCs/>
                <w:sz w:val="20"/>
                <w:szCs w:val="20"/>
                <w:lang w:eastAsia="sk-SK"/>
              </w:rPr>
            </w:pPr>
          </w:p>
          <w:p w14:paraId="3AFF3815" w14:textId="77777777" w:rsidR="00905EF8" w:rsidRPr="0006649E" w:rsidRDefault="00905EF8" w:rsidP="00FC0E17">
            <w:pPr>
              <w:spacing w:after="0" w:line="240" w:lineRule="auto"/>
              <w:jc w:val="center"/>
              <w:rPr>
                <w:rFonts w:ascii="Arial" w:eastAsia="Times New Roman" w:hAnsi="Arial" w:cs="Arial"/>
                <w:b/>
                <w:sz w:val="20"/>
                <w:szCs w:val="20"/>
                <w:lang w:eastAsia="sk-SK"/>
              </w:rPr>
            </w:pPr>
            <w:r w:rsidRPr="0006649E">
              <w:rPr>
                <w:rFonts w:ascii="Arial" w:eastAsia="Times New Roman" w:hAnsi="Arial" w:cs="Arial"/>
                <w:b/>
                <w:i/>
                <w:iCs/>
                <w:sz w:val="20"/>
                <w:szCs w:val="20"/>
                <w:lang w:eastAsia="sk-SK"/>
              </w:rPr>
              <w:t>&lt;vyplní uchádzač&gt;</w:t>
            </w:r>
            <w:r w:rsidRPr="0006649E">
              <w:rPr>
                <w:rFonts w:ascii="Arial" w:eastAsia="Times New Roman" w:hAnsi="Arial" w:cs="Arial"/>
                <w:b/>
                <w:iCs/>
                <w:sz w:val="20"/>
                <w:szCs w:val="20"/>
                <w:lang w:eastAsia="sk-SK"/>
              </w:rPr>
              <w:t xml:space="preserve"> eur bez DPH</w:t>
            </w:r>
          </w:p>
          <w:p w14:paraId="6C176135" w14:textId="77777777" w:rsidR="00905EF8" w:rsidRDefault="00905EF8" w:rsidP="00FC0E17">
            <w:pPr>
              <w:spacing w:after="0" w:line="240" w:lineRule="auto"/>
              <w:jc w:val="center"/>
              <w:rPr>
                <w:rFonts w:ascii="Arial" w:eastAsia="Times New Roman" w:hAnsi="Arial" w:cs="Arial"/>
                <w:sz w:val="20"/>
                <w:szCs w:val="20"/>
                <w:lang w:eastAsia="sk-SK"/>
              </w:rPr>
            </w:pPr>
            <w:r w:rsidRPr="00595FAB">
              <w:rPr>
                <w:rFonts w:ascii="Arial" w:eastAsia="Times New Roman" w:hAnsi="Arial" w:cs="Arial"/>
                <w:sz w:val="20"/>
                <w:szCs w:val="20"/>
                <w:lang w:eastAsia="sk-SK"/>
              </w:rPr>
              <w:t>na 1 plnofarebnú kópiu formátu A4</w:t>
            </w:r>
          </w:p>
          <w:p w14:paraId="57F91774" w14:textId="77777777" w:rsidR="00905EF8" w:rsidRDefault="00905EF8" w:rsidP="00FC0E17">
            <w:pPr>
              <w:spacing w:after="0" w:line="240" w:lineRule="auto"/>
              <w:jc w:val="center"/>
              <w:rPr>
                <w:rFonts w:ascii="Arial" w:eastAsia="Times New Roman" w:hAnsi="Arial" w:cs="Arial"/>
                <w:b/>
                <w:i/>
                <w:iCs/>
                <w:sz w:val="20"/>
                <w:szCs w:val="20"/>
                <w:lang w:eastAsia="sk-SK"/>
              </w:rPr>
            </w:pPr>
          </w:p>
        </w:tc>
      </w:tr>
      <w:tr w:rsidR="00905EF8" w:rsidRPr="00595FAB" w14:paraId="799325B9" w14:textId="77777777" w:rsidTr="00FC0E17">
        <w:trPr>
          <w:trHeight w:val="270"/>
          <w:tblHeader/>
          <w:jc w:val="center"/>
        </w:trPr>
        <w:tc>
          <w:tcPr>
            <w:tcW w:w="1800" w:type="dxa"/>
            <w:tcBorders>
              <w:top w:val="single" w:sz="4" w:space="0" w:color="auto"/>
              <w:left w:val="single" w:sz="4" w:space="0" w:color="auto"/>
              <w:bottom w:val="single" w:sz="4" w:space="0" w:color="auto"/>
              <w:right w:val="single" w:sz="4" w:space="0" w:color="auto"/>
            </w:tcBorders>
            <w:vAlign w:val="center"/>
          </w:tcPr>
          <w:p w14:paraId="13A06B4E" w14:textId="77777777" w:rsidR="00905EF8" w:rsidRPr="00595FAB" w:rsidRDefault="00905EF8" w:rsidP="00FC0E17">
            <w:pPr>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15.</w:t>
            </w:r>
          </w:p>
        </w:tc>
        <w:tc>
          <w:tcPr>
            <w:tcW w:w="33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C415DA4" w14:textId="77777777" w:rsidR="00905EF8" w:rsidRDefault="00905EF8" w:rsidP="00FC0E17">
            <w:pPr>
              <w:autoSpaceDE w:val="0"/>
              <w:autoSpaceDN w:val="0"/>
              <w:adjustRightInd w:val="0"/>
              <w:spacing w:after="0" w:line="240" w:lineRule="auto"/>
              <w:rPr>
                <w:rFonts w:ascii="Arial" w:hAnsi="Arial" w:cs="Arial"/>
                <w:b/>
                <w:sz w:val="20"/>
                <w:szCs w:val="20"/>
              </w:rPr>
            </w:pPr>
          </w:p>
          <w:p w14:paraId="42B208F0" w14:textId="77777777" w:rsidR="00905EF8" w:rsidRPr="00CE6D59" w:rsidRDefault="00905EF8" w:rsidP="00FC0E17">
            <w:pPr>
              <w:spacing w:after="0" w:line="240" w:lineRule="auto"/>
              <w:rPr>
                <w:rFonts w:ascii="Arial" w:hAnsi="Arial" w:cs="Arial"/>
                <w:b/>
                <w:sz w:val="20"/>
                <w:szCs w:val="20"/>
                <w:u w:val="single"/>
              </w:rPr>
            </w:pPr>
            <w:r w:rsidRPr="00405111">
              <w:rPr>
                <w:rFonts w:ascii="Arial" w:hAnsi="Arial" w:cs="Arial"/>
                <w:b/>
                <w:sz w:val="20"/>
                <w:szCs w:val="20"/>
              </w:rPr>
              <w:t xml:space="preserve">RICOH AFICIO MP </w:t>
            </w:r>
            <w:r>
              <w:rPr>
                <w:rFonts w:ascii="Arial" w:hAnsi="Arial" w:cs="Arial"/>
                <w:b/>
                <w:sz w:val="20"/>
                <w:szCs w:val="20"/>
              </w:rPr>
              <w:t>4002</w:t>
            </w:r>
          </w:p>
        </w:tc>
        <w:tc>
          <w:tcPr>
            <w:tcW w:w="3929" w:type="dxa"/>
            <w:tcBorders>
              <w:top w:val="single" w:sz="4" w:space="0" w:color="auto"/>
              <w:left w:val="single" w:sz="4" w:space="0" w:color="auto"/>
              <w:bottom w:val="single" w:sz="4" w:space="0" w:color="auto"/>
              <w:right w:val="single" w:sz="4" w:space="0" w:color="auto"/>
            </w:tcBorders>
          </w:tcPr>
          <w:p w14:paraId="430DA70B" w14:textId="77777777" w:rsidR="00905EF8" w:rsidRPr="00595FAB" w:rsidRDefault="00905EF8" w:rsidP="00FC0E17">
            <w:pPr>
              <w:spacing w:after="0" w:line="240" w:lineRule="auto"/>
              <w:jc w:val="center"/>
              <w:rPr>
                <w:rFonts w:ascii="Arial" w:eastAsia="Times New Roman" w:hAnsi="Arial" w:cs="Arial"/>
                <w:sz w:val="20"/>
                <w:szCs w:val="20"/>
                <w:lang w:eastAsia="sk-SK"/>
              </w:rPr>
            </w:pPr>
          </w:p>
          <w:p w14:paraId="7DCE3240" w14:textId="77777777" w:rsidR="00905EF8" w:rsidRPr="0006649E" w:rsidRDefault="00905EF8" w:rsidP="00FC0E17">
            <w:pPr>
              <w:spacing w:after="0" w:line="240" w:lineRule="auto"/>
              <w:jc w:val="center"/>
              <w:rPr>
                <w:rFonts w:ascii="Arial" w:eastAsia="Times New Roman" w:hAnsi="Arial" w:cs="Arial"/>
                <w:b/>
                <w:sz w:val="20"/>
                <w:szCs w:val="20"/>
                <w:lang w:eastAsia="sk-SK"/>
              </w:rPr>
            </w:pPr>
            <w:r w:rsidRPr="0006649E">
              <w:rPr>
                <w:rFonts w:ascii="Arial" w:eastAsia="Times New Roman" w:hAnsi="Arial" w:cs="Arial"/>
                <w:b/>
                <w:i/>
                <w:iCs/>
                <w:sz w:val="20"/>
                <w:szCs w:val="20"/>
                <w:lang w:eastAsia="sk-SK"/>
              </w:rPr>
              <w:t>&lt;vyplní uchádzač&gt;</w:t>
            </w:r>
            <w:r w:rsidRPr="0006649E">
              <w:rPr>
                <w:rFonts w:ascii="Arial" w:eastAsia="Times New Roman" w:hAnsi="Arial" w:cs="Arial"/>
                <w:b/>
                <w:iCs/>
                <w:sz w:val="20"/>
                <w:szCs w:val="20"/>
                <w:lang w:eastAsia="sk-SK"/>
              </w:rPr>
              <w:t xml:space="preserve"> eur bez DPH</w:t>
            </w:r>
          </w:p>
          <w:p w14:paraId="6A6AB89C" w14:textId="77777777" w:rsidR="00905EF8" w:rsidRPr="00595FAB" w:rsidRDefault="00905EF8" w:rsidP="00FC0E17">
            <w:pPr>
              <w:spacing w:after="0" w:line="240" w:lineRule="auto"/>
              <w:jc w:val="center"/>
              <w:rPr>
                <w:rFonts w:ascii="Arial" w:eastAsia="Times New Roman" w:hAnsi="Arial" w:cs="Arial"/>
                <w:sz w:val="20"/>
                <w:szCs w:val="20"/>
                <w:lang w:eastAsia="sk-SK"/>
              </w:rPr>
            </w:pPr>
            <w:r w:rsidRPr="00595FAB">
              <w:rPr>
                <w:rFonts w:ascii="Arial" w:eastAsia="Times New Roman" w:hAnsi="Arial" w:cs="Arial"/>
                <w:sz w:val="20"/>
                <w:szCs w:val="20"/>
                <w:lang w:eastAsia="sk-SK"/>
              </w:rPr>
              <w:t>na 1 čiernobielu kópiu formátu A4</w:t>
            </w:r>
          </w:p>
          <w:p w14:paraId="1B392027" w14:textId="77777777" w:rsidR="00905EF8" w:rsidRPr="00595FAB" w:rsidRDefault="00905EF8" w:rsidP="00FC0E17">
            <w:pPr>
              <w:spacing w:after="0" w:line="240" w:lineRule="auto"/>
              <w:jc w:val="center"/>
              <w:rPr>
                <w:rFonts w:ascii="Arial" w:eastAsia="Times New Roman" w:hAnsi="Arial" w:cs="Arial"/>
                <w:i/>
                <w:iCs/>
                <w:sz w:val="20"/>
                <w:szCs w:val="20"/>
                <w:lang w:eastAsia="sk-SK"/>
              </w:rPr>
            </w:pPr>
          </w:p>
        </w:tc>
      </w:tr>
      <w:tr w:rsidR="00905EF8" w:rsidRPr="00595FAB" w14:paraId="2E334552" w14:textId="77777777" w:rsidTr="00FC0E17">
        <w:trPr>
          <w:trHeight w:val="270"/>
          <w:tblHeader/>
          <w:jc w:val="center"/>
        </w:trPr>
        <w:tc>
          <w:tcPr>
            <w:tcW w:w="1800" w:type="dxa"/>
            <w:tcBorders>
              <w:top w:val="single" w:sz="4" w:space="0" w:color="auto"/>
              <w:left w:val="single" w:sz="4" w:space="0" w:color="auto"/>
              <w:bottom w:val="single" w:sz="4" w:space="0" w:color="auto"/>
              <w:right w:val="single" w:sz="4" w:space="0" w:color="auto"/>
            </w:tcBorders>
            <w:vAlign w:val="center"/>
          </w:tcPr>
          <w:p w14:paraId="1D1B14D5" w14:textId="77777777" w:rsidR="00905EF8" w:rsidRPr="00595FAB" w:rsidRDefault="00905EF8" w:rsidP="00FC0E17">
            <w:pPr>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16.</w:t>
            </w:r>
          </w:p>
        </w:tc>
        <w:tc>
          <w:tcPr>
            <w:tcW w:w="33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2FAF523" w14:textId="77777777" w:rsidR="00905EF8" w:rsidRDefault="00905EF8" w:rsidP="00FC0E17">
            <w:pPr>
              <w:spacing w:after="0" w:line="240" w:lineRule="auto"/>
              <w:rPr>
                <w:rFonts w:ascii="Arial" w:hAnsi="Arial" w:cs="Arial"/>
                <w:b/>
                <w:sz w:val="20"/>
                <w:szCs w:val="20"/>
              </w:rPr>
            </w:pPr>
          </w:p>
          <w:p w14:paraId="609B1DAC" w14:textId="77777777" w:rsidR="00905EF8" w:rsidRPr="00CE6D59" w:rsidRDefault="00905EF8" w:rsidP="00FC0E17">
            <w:pPr>
              <w:spacing w:after="0" w:line="240" w:lineRule="auto"/>
              <w:rPr>
                <w:rFonts w:ascii="Arial" w:hAnsi="Arial" w:cs="Arial"/>
                <w:b/>
                <w:sz w:val="20"/>
                <w:szCs w:val="20"/>
              </w:rPr>
            </w:pPr>
            <w:r w:rsidRPr="00A72CB4">
              <w:rPr>
                <w:rFonts w:ascii="Arial" w:hAnsi="Arial" w:cs="Arial"/>
                <w:b/>
                <w:sz w:val="20"/>
                <w:szCs w:val="20"/>
              </w:rPr>
              <w:t>RICOH AFICIO SPC 242SF</w:t>
            </w:r>
          </w:p>
        </w:tc>
        <w:tc>
          <w:tcPr>
            <w:tcW w:w="3929" w:type="dxa"/>
            <w:tcBorders>
              <w:top w:val="single" w:sz="4" w:space="0" w:color="auto"/>
              <w:left w:val="single" w:sz="4" w:space="0" w:color="auto"/>
              <w:bottom w:val="single" w:sz="4" w:space="0" w:color="auto"/>
              <w:right w:val="single" w:sz="4" w:space="0" w:color="auto"/>
            </w:tcBorders>
          </w:tcPr>
          <w:p w14:paraId="39CE4725" w14:textId="77777777" w:rsidR="00905EF8" w:rsidRDefault="00905EF8" w:rsidP="00FC0E17">
            <w:pPr>
              <w:spacing w:after="0" w:line="240" w:lineRule="auto"/>
              <w:jc w:val="center"/>
              <w:rPr>
                <w:rFonts w:ascii="Arial" w:eastAsia="Times New Roman" w:hAnsi="Arial" w:cs="Arial"/>
                <w:b/>
                <w:i/>
                <w:iCs/>
                <w:sz w:val="20"/>
                <w:szCs w:val="20"/>
                <w:lang w:eastAsia="sk-SK"/>
              </w:rPr>
            </w:pPr>
          </w:p>
          <w:p w14:paraId="398C335A" w14:textId="77777777" w:rsidR="00905EF8" w:rsidRPr="0006649E" w:rsidRDefault="00905EF8" w:rsidP="00FC0E17">
            <w:pPr>
              <w:spacing w:after="0" w:line="240" w:lineRule="auto"/>
              <w:jc w:val="center"/>
              <w:rPr>
                <w:rFonts w:ascii="Arial" w:eastAsia="Times New Roman" w:hAnsi="Arial" w:cs="Arial"/>
                <w:b/>
                <w:sz w:val="20"/>
                <w:szCs w:val="20"/>
                <w:lang w:eastAsia="sk-SK"/>
              </w:rPr>
            </w:pPr>
            <w:r w:rsidRPr="0006649E">
              <w:rPr>
                <w:rFonts w:ascii="Arial" w:eastAsia="Times New Roman" w:hAnsi="Arial" w:cs="Arial"/>
                <w:b/>
                <w:i/>
                <w:iCs/>
                <w:sz w:val="20"/>
                <w:szCs w:val="20"/>
                <w:lang w:eastAsia="sk-SK"/>
              </w:rPr>
              <w:t>&lt;vyplní uchádzač&gt;</w:t>
            </w:r>
            <w:r w:rsidRPr="0006649E">
              <w:rPr>
                <w:rFonts w:ascii="Arial" w:eastAsia="Times New Roman" w:hAnsi="Arial" w:cs="Arial"/>
                <w:b/>
                <w:iCs/>
                <w:sz w:val="20"/>
                <w:szCs w:val="20"/>
                <w:lang w:eastAsia="sk-SK"/>
              </w:rPr>
              <w:t xml:space="preserve"> eur bez DPH</w:t>
            </w:r>
          </w:p>
          <w:p w14:paraId="529AE686" w14:textId="77777777" w:rsidR="00905EF8" w:rsidRPr="00595FAB" w:rsidRDefault="00905EF8" w:rsidP="00FC0E17">
            <w:pPr>
              <w:spacing w:after="0" w:line="240" w:lineRule="auto"/>
              <w:jc w:val="center"/>
              <w:rPr>
                <w:rFonts w:ascii="Arial" w:eastAsia="Times New Roman" w:hAnsi="Arial" w:cs="Arial"/>
                <w:sz w:val="20"/>
                <w:szCs w:val="20"/>
                <w:lang w:eastAsia="sk-SK"/>
              </w:rPr>
            </w:pPr>
            <w:r w:rsidRPr="00595FAB">
              <w:rPr>
                <w:rFonts w:ascii="Arial" w:eastAsia="Times New Roman" w:hAnsi="Arial" w:cs="Arial"/>
                <w:sz w:val="20"/>
                <w:szCs w:val="20"/>
                <w:lang w:eastAsia="sk-SK"/>
              </w:rPr>
              <w:t>na</w:t>
            </w:r>
            <w:r>
              <w:rPr>
                <w:rFonts w:ascii="Arial" w:eastAsia="Times New Roman" w:hAnsi="Arial" w:cs="Arial"/>
                <w:sz w:val="20"/>
                <w:szCs w:val="20"/>
                <w:lang w:eastAsia="sk-SK"/>
              </w:rPr>
              <w:t xml:space="preserve"> 1 čiernobielu kópiu formátu A4</w:t>
            </w:r>
          </w:p>
          <w:p w14:paraId="1B8A92ED" w14:textId="77777777" w:rsidR="00905EF8" w:rsidRPr="00595FAB" w:rsidRDefault="00905EF8" w:rsidP="00FC0E17">
            <w:pPr>
              <w:spacing w:after="0" w:line="240" w:lineRule="auto"/>
              <w:jc w:val="center"/>
              <w:rPr>
                <w:rFonts w:ascii="Arial" w:eastAsia="Times New Roman" w:hAnsi="Arial" w:cs="Arial"/>
                <w:i/>
                <w:iCs/>
                <w:sz w:val="20"/>
                <w:szCs w:val="20"/>
                <w:lang w:eastAsia="sk-SK"/>
              </w:rPr>
            </w:pPr>
          </w:p>
        </w:tc>
      </w:tr>
      <w:tr w:rsidR="00905EF8" w:rsidRPr="00595FAB" w14:paraId="16D4B788" w14:textId="77777777" w:rsidTr="00FC0E17">
        <w:trPr>
          <w:trHeight w:val="270"/>
          <w:tblHeader/>
          <w:jc w:val="center"/>
        </w:trPr>
        <w:tc>
          <w:tcPr>
            <w:tcW w:w="1800" w:type="dxa"/>
            <w:tcBorders>
              <w:top w:val="single" w:sz="4" w:space="0" w:color="auto"/>
              <w:left w:val="single" w:sz="4" w:space="0" w:color="auto"/>
              <w:bottom w:val="single" w:sz="4" w:space="0" w:color="auto"/>
              <w:right w:val="single" w:sz="4" w:space="0" w:color="auto"/>
            </w:tcBorders>
            <w:vAlign w:val="center"/>
          </w:tcPr>
          <w:p w14:paraId="7FF72F9B" w14:textId="77777777" w:rsidR="00905EF8" w:rsidRDefault="00905EF8" w:rsidP="00FC0E17">
            <w:pPr>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17.</w:t>
            </w:r>
          </w:p>
        </w:tc>
        <w:tc>
          <w:tcPr>
            <w:tcW w:w="33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8EA3ED3" w14:textId="77777777" w:rsidR="00905EF8" w:rsidRDefault="00905EF8" w:rsidP="00FC0E17">
            <w:pPr>
              <w:spacing w:after="0" w:line="240" w:lineRule="auto"/>
              <w:rPr>
                <w:rFonts w:ascii="Arial" w:hAnsi="Arial" w:cs="Arial"/>
                <w:b/>
                <w:sz w:val="20"/>
                <w:szCs w:val="20"/>
              </w:rPr>
            </w:pPr>
            <w:r w:rsidRPr="00A72CB4">
              <w:rPr>
                <w:rFonts w:ascii="Arial" w:hAnsi="Arial" w:cs="Arial"/>
                <w:b/>
                <w:sz w:val="20"/>
                <w:szCs w:val="20"/>
              </w:rPr>
              <w:t>RICOH AFICIO SPC 242SF</w:t>
            </w:r>
          </w:p>
        </w:tc>
        <w:tc>
          <w:tcPr>
            <w:tcW w:w="3929" w:type="dxa"/>
            <w:tcBorders>
              <w:top w:val="single" w:sz="4" w:space="0" w:color="auto"/>
              <w:left w:val="single" w:sz="4" w:space="0" w:color="auto"/>
              <w:bottom w:val="single" w:sz="4" w:space="0" w:color="auto"/>
              <w:right w:val="single" w:sz="4" w:space="0" w:color="auto"/>
            </w:tcBorders>
          </w:tcPr>
          <w:p w14:paraId="5D7905AF" w14:textId="77777777" w:rsidR="00905EF8" w:rsidRPr="0006649E" w:rsidRDefault="00905EF8" w:rsidP="00FC0E17">
            <w:pPr>
              <w:spacing w:after="0" w:line="240" w:lineRule="auto"/>
              <w:jc w:val="center"/>
              <w:rPr>
                <w:rFonts w:ascii="Arial" w:eastAsia="Times New Roman" w:hAnsi="Arial" w:cs="Arial"/>
                <w:b/>
                <w:sz w:val="20"/>
                <w:szCs w:val="20"/>
                <w:lang w:eastAsia="sk-SK"/>
              </w:rPr>
            </w:pPr>
            <w:r w:rsidRPr="0006649E">
              <w:rPr>
                <w:rFonts w:ascii="Arial" w:eastAsia="Times New Roman" w:hAnsi="Arial" w:cs="Arial"/>
                <w:b/>
                <w:i/>
                <w:iCs/>
                <w:sz w:val="20"/>
                <w:szCs w:val="20"/>
                <w:lang w:eastAsia="sk-SK"/>
              </w:rPr>
              <w:t>&lt;vyplní uchádzač&gt;</w:t>
            </w:r>
            <w:r w:rsidRPr="0006649E">
              <w:rPr>
                <w:rFonts w:ascii="Arial" w:eastAsia="Times New Roman" w:hAnsi="Arial" w:cs="Arial"/>
                <w:b/>
                <w:iCs/>
                <w:sz w:val="20"/>
                <w:szCs w:val="20"/>
                <w:lang w:eastAsia="sk-SK"/>
              </w:rPr>
              <w:t xml:space="preserve"> eur bez DPH</w:t>
            </w:r>
          </w:p>
          <w:p w14:paraId="06DBED09" w14:textId="77777777" w:rsidR="00905EF8" w:rsidRDefault="00905EF8" w:rsidP="00FC0E17">
            <w:pPr>
              <w:spacing w:after="0" w:line="240" w:lineRule="auto"/>
              <w:jc w:val="center"/>
              <w:rPr>
                <w:rFonts w:ascii="Arial" w:eastAsia="Times New Roman" w:hAnsi="Arial" w:cs="Arial"/>
                <w:sz w:val="20"/>
                <w:szCs w:val="20"/>
                <w:lang w:eastAsia="sk-SK"/>
              </w:rPr>
            </w:pPr>
            <w:r w:rsidRPr="00595FAB">
              <w:rPr>
                <w:rFonts w:ascii="Arial" w:eastAsia="Times New Roman" w:hAnsi="Arial" w:cs="Arial"/>
                <w:sz w:val="20"/>
                <w:szCs w:val="20"/>
                <w:lang w:eastAsia="sk-SK"/>
              </w:rPr>
              <w:t>na 1 plnofarebnú kópiu formátu A4</w:t>
            </w:r>
          </w:p>
          <w:p w14:paraId="3E21194F" w14:textId="77777777" w:rsidR="00905EF8" w:rsidRDefault="00905EF8" w:rsidP="00FC0E17">
            <w:pPr>
              <w:spacing w:after="0" w:line="240" w:lineRule="auto"/>
              <w:jc w:val="center"/>
              <w:rPr>
                <w:rFonts w:ascii="Arial" w:eastAsia="Times New Roman" w:hAnsi="Arial" w:cs="Arial"/>
                <w:b/>
                <w:i/>
                <w:iCs/>
                <w:sz w:val="20"/>
                <w:szCs w:val="20"/>
                <w:lang w:eastAsia="sk-SK"/>
              </w:rPr>
            </w:pPr>
          </w:p>
        </w:tc>
      </w:tr>
      <w:tr w:rsidR="00905EF8" w:rsidRPr="00595FAB" w14:paraId="66B883B9" w14:textId="77777777" w:rsidTr="00FC0E17">
        <w:trPr>
          <w:trHeight w:val="270"/>
          <w:tblHeader/>
          <w:jc w:val="center"/>
        </w:trPr>
        <w:tc>
          <w:tcPr>
            <w:tcW w:w="1800" w:type="dxa"/>
            <w:tcBorders>
              <w:top w:val="single" w:sz="4" w:space="0" w:color="auto"/>
              <w:left w:val="single" w:sz="4" w:space="0" w:color="auto"/>
              <w:bottom w:val="single" w:sz="4" w:space="0" w:color="auto"/>
              <w:right w:val="single" w:sz="4" w:space="0" w:color="auto"/>
            </w:tcBorders>
            <w:vAlign w:val="center"/>
          </w:tcPr>
          <w:p w14:paraId="799188FC" w14:textId="77777777" w:rsidR="00905EF8" w:rsidRPr="00595FAB" w:rsidRDefault="00905EF8" w:rsidP="00FC0E17">
            <w:pPr>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18.</w:t>
            </w:r>
          </w:p>
        </w:tc>
        <w:tc>
          <w:tcPr>
            <w:tcW w:w="33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F412EAB" w14:textId="77777777" w:rsidR="00905EF8" w:rsidRDefault="00905EF8" w:rsidP="00FC0E17">
            <w:pPr>
              <w:spacing w:after="0" w:line="240" w:lineRule="auto"/>
              <w:rPr>
                <w:rFonts w:ascii="Arial" w:hAnsi="Arial" w:cs="Arial"/>
                <w:b/>
                <w:sz w:val="20"/>
                <w:szCs w:val="20"/>
              </w:rPr>
            </w:pPr>
          </w:p>
          <w:p w14:paraId="62A85187" w14:textId="77777777" w:rsidR="00905EF8" w:rsidRPr="00CE6D59" w:rsidRDefault="00905EF8" w:rsidP="00FC0E17">
            <w:pPr>
              <w:spacing w:after="0" w:line="240" w:lineRule="auto"/>
              <w:rPr>
                <w:rFonts w:ascii="Arial" w:hAnsi="Arial" w:cs="Arial"/>
                <w:b/>
                <w:sz w:val="20"/>
                <w:szCs w:val="20"/>
              </w:rPr>
            </w:pPr>
            <w:r w:rsidRPr="00A72CB4">
              <w:rPr>
                <w:rFonts w:ascii="Arial" w:hAnsi="Arial" w:cs="Arial"/>
                <w:b/>
                <w:sz w:val="20"/>
                <w:szCs w:val="20"/>
              </w:rPr>
              <w:t>RICOH AFICIO SPC 2</w:t>
            </w:r>
            <w:r>
              <w:rPr>
                <w:rFonts w:ascii="Arial" w:hAnsi="Arial" w:cs="Arial"/>
                <w:b/>
                <w:sz w:val="20"/>
                <w:szCs w:val="20"/>
              </w:rPr>
              <w:t>5</w:t>
            </w:r>
            <w:r w:rsidRPr="00A72CB4">
              <w:rPr>
                <w:rFonts w:ascii="Arial" w:hAnsi="Arial" w:cs="Arial"/>
                <w:b/>
                <w:sz w:val="20"/>
                <w:szCs w:val="20"/>
              </w:rPr>
              <w:t>2SF</w:t>
            </w:r>
          </w:p>
        </w:tc>
        <w:tc>
          <w:tcPr>
            <w:tcW w:w="3929" w:type="dxa"/>
            <w:tcBorders>
              <w:top w:val="single" w:sz="4" w:space="0" w:color="auto"/>
              <w:left w:val="single" w:sz="4" w:space="0" w:color="auto"/>
              <w:bottom w:val="single" w:sz="4" w:space="0" w:color="auto"/>
              <w:right w:val="single" w:sz="4" w:space="0" w:color="auto"/>
            </w:tcBorders>
          </w:tcPr>
          <w:p w14:paraId="6E4C8819" w14:textId="77777777" w:rsidR="00905EF8" w:rsidRDefault="00905EF8" w:rsidP="00FC0E17">
            <w:pPr>
              <w:spacing w:after="0" w:line="240" w:lineRule="auto"/>
              <w:jc w:val="center"/>
              <w:rPr>
                <w:rFonts w:ascii="Arial" w:eastAsia="Times New Roman" w:hAnsi="Arial" w:cs="Arial"/>
                <w:b/>
                <w:i/>
                <w:iCs/>
                <w:sz w:val="20"/>
                <w:szCs w:val="20"/>
                <w:lang w:eastAsia="sk-SK"/>
              </w:rPr>
            </w:pPr>
          </w:p>
          <w:p w14:paraId="090E220B" w14:textId="77777777" w:rsidR="00905EF8" w:rsidRPr="0006649E" w:rsidRDefault="00905EF8" w:rsidP="00FC0E17">
            <w:pPr>
              <w:spacing w:after="0" w:line="240" w:lineRule="auto"/>
              <w:jc w:val="center"/>
              <w:rPr>
                <w:rFonts w:ascii="Arial" w:eastAsia="Times New Roman" w:hAnsi="Arial" w:cs="Arial"/>
                <w:b/>
                <w:sz w:val="20"/>
                <w:szCs w:val="20"/>
                <w:lang w:eastAsia="sk-SK"/>
              </w:rPr>
            </w:pPr>
            <w:r w:rsidRPr="0006649E">
              <w:rPr>
                <w:rFonts w:ascii="Arial" w:eastAsia="Times New Roman" w:hAnsi="Arial" w:cs="Arial"/>
                <w:b/>
                <w:i/>
                <w:iCs/>
                <w:sz w:val="20"/>
                <w:szCs w:val="20"/>
                <w:lang w:eastAsia="sk-SK"/>
              </w:rPr>
              <w:t>&lt;vyplní uchádzač&gt;</w:t>
            </w:r>
            <w:r w:rsidRPr="0006649E">
              <w:rPr>
                <w:rFonts w:ascii="Arial" w:eastAsia="Times New Roman" w:hAnsi="Arial" w:cs="Arial"/>
                <w:b/>
                <w:iCs/>
                <w:sz w:val="20"/>
                <w:szCs w:val="20"/>
                <w:lang w:eastAsia="sk-SK"/>
              </w:rPr>
              <w:t xml:space="preserve"> eur bez DPH</w:t>
            </w:r>
          </w:p>
          <w:p w14:paraId="7E3CB651" w14:textId="77777777" w:rsidR="00905EF8" w:rsidRPr="00595FAB" w:rsidRDefault="00905EF8" w:rsidP="00FC0E17">
            <w:pPr>
              <w:spacing w:after="0" w:line="240" w:lineRule="auto"/>
              <w:jc w:val="center"/>
              <w:rPr>
                <w:rFonts w:ascii="Arial" w:eastAsia="Times New Roman" w:hAnsi="Arial" w:cs="Arial"/>
                <w:sz w:val="20"/>
                <w:szCs w:val="20"/>
                <w:lang w:eastAsia="sk-SK"/>
              </w:rPr>
            </w:pPr>
            <w:r w:rsidRPr="00595FAB">
              <w:rPr>
                <w:rFonts w:ascii="Arial" w:eastAsia="Times New Roman" w:hAnsi="Arial" w:cs="Arial"/>
                <w:sz w:val="20"/>
                <w:szCs w:val="20"/>
                <w:lang w:eastAsia="sk-SK"/>
              </w:rPr>
              <w:t>na 1 čiernobielu kópiu formátu A4</w:t>
            </w:r>
          </w:p>
          <w:p w14:paraId="7A2B35B6" w14:textId="77777777" w:rsidR="00905EF8" w:rsidRPr="00595FAB" w:rsidRDefault="00905EF8" w:rsidP="00FC0E17">
            <w:pPr>
              <w:spacing w:after="0" w:line="240" w:lineRule="auto"/>
              <w:jc w:val="center"/>
              <w:rPr>
                <w:rFonts w:ascii="Arial" w:eastAsia="Times New Roman" w:hAnsi="Arial" w:cs="Arial"/>
                <w:i/>
                <w:iCs/>
                <w:sz w:val="20"/>
                <w:szCs w:val="20"/>
                <w:lang w:eastAsia="sk-SK"/>
              </w:rPr>
            </w:pPr>
          </w:p>
        </w:tc>
      </w:tr>
      <w:tr w:rsidR="00905EF8" w:rsidRPr="00595FAB" w14:paraId="6BF9E8FA" w14:textId="77777777" w:rsidTr="00FC0E17">
        <w:trPr>
          <w:trHeight w:val="270"/>
          <w:tblHeader/>
          <w:jc w:val="center"/>
        </w:trPr>
        <w:tc>
          <w:tcPr>
            <w:tcW w:w="1800" w:type="dxa"/>
            <w:tcBorders>
              <w:top w:val="single" w:sz="4" w:space="0" w:color="auto"/>
              <w:left w:val="single" w:sz="4" w:space="0" w:color="auto"/>
              <w:bottom w:val="single" w:sz="4" w:space="0" w:color="auto"/>
              <w:right w:val="single" w:sz="4" w:space="0" w:color="auto"/>
            </w:tcBorders>
            <w:vAlign w:val="center"/>
          </w:tcPr>
          <w:p w14:paraId="4FA22CBE" w14:textId="77777777" w:rsidR="00905EF8" w:rsidRDefault="00905EF8" w:rsidP="00FC0E17">
            <w:pPr>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19.</w:t>
            </w:r>
          </w:p>
        </w:tc>
        <w:tc>
          <w:tcPr>
            <w:tcW w:w="33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B9B5B61" w14:textId="77777777" w:rsidR="00905EF8" w:rsidRDefault="00905EF8" w:rsidP="00FC0E17">
            <w:pPr>
              <w:spacing w:after="0" w:line="240" w:lineRule="auto"/>
              <w:rPr>
                <w:rFonts w:ascii="Arial" w:hAnsi="Arial" w:cs="Arial"/>
                <w:b/>
                <w:sz w:val="20"/>
                <w:szCs w:val="20"/>
              </w:rPr>
            </w:pPr>
            <w:r w:rsidRPr="00A72CB4">
              <w:rPr>
                <w:rFonts w:ascii="Arial" w:hAnsi="Arial" w:cs="Arial"/>
                <w:b/>
                <w:sz w:val="20"/>
                <w:szCs w:val="20"/>
              </w:rPr>
              <w:t>RICOH AFICIO SPC 2</w:t>
            </w:r>
            <w:r>
              <w:rPr>
                <w:rFonts w:ascii="Arial" w:hAnsi="Arial" w:cs="Arial"/>
                <w:b/>
                <w:sz w:val="20"/>
                <w:szCs w:val="20"/>
              </w:rPr>
              <w:t>5</w:t>
            </w:r>
            <w:r w:rsidRPr="00A72CB4">
              <w:rPr>
                <w:rFonts w:ascii="Arial" w:hAnsi="Arial" w:cs="Arial"/>
                <w:b/>
                <w:sz w:val="20"/>
                <w:szCs w:val="20"/>
              </w:rPr>
              <w:t>2SF</w:t>
            </w:r>
          </w:p>
        </w:tc>
        <w:tc>
          <w:tcPr>
            <w:tcW w:w="3929" w:type="dxa"/>
            <w:tcBorders>
              <w:top w:val="single" w:sz="4" w:space="0" w:color="auto"/>
              <w:left w:val="single" w:sz="4" w:space="0" w:color="auto"/>
              <w:bottom w:val="single" w:sz="4" w:space="0" w:color="auto"/>
              <w:right w:val="single" w:sz="4" w:space="0" w:color="auto"/>
            </w:tcBorders>
          </w:tcPr>
          <w:p w14:paraId="320D505C" w14:textId="77777777" w:rsidR="00905EF8" w:rsidRPr="00595FAB" w:rsidRDefault="00905EF8" w:rsidP="00FC0E17">
            <w:pPr>
              <w:spacing w:after="0" w:line="240" w:lineRule="auto"/>
              <w:jc w:val="center"/>
              <w:rPr>
                <w:rFonts w:ascii="Arial" w:eastAsia="Times New Roman" w:hAnsi="Arial" w:cs="Arial"/>
                <w:sz w:val="20"/>
                <w:szCs w:val="20"/>
                <w:lang w:eastAsia="sk-SK"/>
              </w:rPr>
            </w:pPr>
          </w:p>
          <w:p w14:paraId="43D0B522" w14:textId="77777777" w:rsidR="00905EF8" w:rsidRPr="0006649E" w:rsidRDefault="00905EF8" w:rsidP="00FC0E17">
            <w:pPr>
              <w:spacing w:after="0" w:line="240" w:lineRule="auto"/>
              <w:jc w:val="center"/>
              <w:rPr>
                <w:rFonts w:ascii="Arial" w:eastAsia="Times New Roman" w:hAnsi="Arial" w:cs="Arial"/>
                <w:b/>
                <w:sz w:val="20"/>
                <w:szCs w:val="20"/>
                <w:lang w:eastAsia="sk-SK"/>
              </w:rPr>
            </w:pPr>
            <w:r w:rsidRPr="0006649E">
              <w:rPr>
                <w:rFonts w:ascii="Arial" w:eastAsia="Times New Roman" w:hAnsi="Arial" w:cs="Arial"/>
                <w:b/>
                <w:i/>
                <w:iCs/>
                <w:sz w:val="20"/>
                <w:szCs w:val="20"/>
                <w:lang w:eastAsia="sk-SK"/>
              </w:rPr>
              <w:t>&lt;vyplní uchádzač&gt;</w:t>
            </w:r>
            <w:r w:rsidRPr="0006649E">
              <w:rPr>
                <w:rFonts w:ascii="Arial" w:eastAsia="Times New Roman" w:hAnsi="Arial" w:cs="Arial"/>
                <w:b/>
                <w:iCs/>
                <w:sz w:val="20"/>
                <w:szCs w:val="20"/>
                <w:lang w:eastAsia="sk-SK"/>
              </w:rPr>
              <w:t xml:space="preserve"> eur bez DPH</w:t>
            </w:r>
          </w:p>
          <w:p w14:paraId="38C1BFC8" w14:textId="77777777" w:rsidR="00905EF8" w:rsidRDefault="00905EF8" w:rsidP="00FC0E17">
            <w:pPr>
              <w:spacing w:after="0" w:line="240" w:lineRule="auto"/>
              <w:jc w:val="center"/>
              <w:rPr>
                <w:rFonts w:ascii="Arial" w:eastAsia="Times New Roman" w:hAnsi="Arial" w:cs="Arial"/>
                <w:sz w:val="20"/>
                <w:szCs w:val="20"/>
                <w:lang w:eastAsia="sk-SK"/>
              </w:rPr>
            </w:pPr>
            <w:r w:rsidRPr="00595FAB">
              <w:rPr>
                <w:rFonts w:ascii="Arial" w:eastAsia="Times New Roman" w:hAnsi="Arial" w:cs="Arial"/>
                <w:sz w:val="20"/>
                <w:szCs w:val="20"/>
                <w:lang w:eastAsia="sk-SK"/>
              </w:rPr>
              <w:t>na 1 plnofarebnú kópiu formátu A4</w:t>
            </w:r>
          </w:p>
          <w:p w14:paraId="7BE71ABE" w14:textId="77777777" w:rsidR="00905EF8" w:rsidRDefault="00905EF8" w:rsidP="00FC0E17">
            <w:pPr>
              <w:spacing w:after="0" w:line="240" w:lineRule="auto"/>
              <w:jc w:val="center"/>
              <w:rPr>
                <w:rFonts w:ascii="Arial" w:eastAsia="Times New Roman" w:hAnsi="Arial" w:cs="Arial"/>
                <w:b/>
                <w:i/>
                <w:iCs/>
                <w:sz w:val="20"/>
                <w:szCs w:val="20"/>
                <w:lang w:eastAsia="sk-SK"/>
              </w:rPr>
            </w:pPr>
          </w:p>
        </w:tc>
      </w:tr>
      <w:tr w:rsidR="00905EF8" w:rsidRPr="00595FAB" w14:paraId="5820B6B4" w14:textId="77777777" w:rsidTr="00FC0E17">
        <w:trPr>
          <w:trHeight w:val="270"/>
          <w:tblHeader/>
          <w:jc w:val="center"/>
        </w:trPr>
        <w:tc>
          <w:tcPr>
            <w:tcW w:w="1800" w:type="dxa"/>
            <w:tcBorders>
              <w:top w:val="single" w:sz="4" w:space="0" w:color="auto"/>
              <w:left w:val="single" w:sz="4" w:space="0" w:color="auto"/>
              <w:bottom w:val="single" w:sz="4" w:space="0" w:color="auto"/>
              <w:right w:val="single" w:sz="4" w:space="0" w:color="auto"/>
            </w:tcBorders>
            <w:vAlign w:val="center"/>
          </w:tcPr>
          <w:p w14:paraId="6D6BA5B2" w14:textId="77777777" w:rsidR="00905EF8" w:rsidRPr="00595FAB" w:rsidRDefault="00905EF8" w:rsidP="00FC0E17">
            <w:pPr>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20.</w:t>
            </w:r>
          </w:p>
        </w:tc>
        <w:tc>
          <w:tcPr>
            <w:tcW w:w="33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5C086A3" w14:textId="77777777" w:rsidR="00905EF8" w:rsidRDefault="00905EF8" w:rsidP="00FC0E17">
            <w:pPr>
              <w:autoSpaceDE w:val="0"/>
              <w:autoSpaceDN w:val="0"/>
              <w:adjustRightInd w:val="0"/>
              <w:spacing w:after="0" w:line="240" w:lineRule="auto"/>
              <w:rPr>
                <w:rFonts w:ascii="Arial" w:hAnsi="Arial" w:cs="Arial"/>
                <w:b/>
                <w:sz w:val="20"/>
                <w:szCs w:val="20"/>
              </w:rPr>
            </w:pPr>
          </w:p>
          <w:p w14:paraId="55FA077C" w14:textId="77777777" w:rsidR="00905EF8" w:rsidRDefault="00905EF8" w:rsidP="00FC0E17">
            <w:pPr>
              <w:spacing w:after="0" w:line="240" w:lineRule="auto"/>
              <w:rPr>
                <w:rFonts w:ascii="Arial" w:hAnsi="Arial" w:cs="Arial"/>
                <w:b/>
                <w:sz w:val="20"/>
                <w:szCs w:val="20"/>
              </w:rPr>
            </w:pPr>
            <w:r w:rsidRPr="00A72CB4">
              <w:rPr>
                <w:rFonts w:ascii="Arial" w:hAnsi="Arial" w:cs="Arial"/>
                <w:b/>
                <w:sz w:val="20"/>
                <w:szCs w:val="20"/>
              </w:rPr>
              <w:t>AFICIO SP 3510SF</w:t>
            </w:r>
          </w:p>
          <w:p w14:paraId="73FE0BF1" w14:textId="77777777" w:rsidR="00905EF8" w:rsidRPr="00595FAB" w:rsidRDefault="00905EF8" w:rsidP="00FC0E17">
            <w:pPr>
              <w:spacing w:after="0" w:line="240" w:lineRule="auto"/>
              <w:jc w:val="center"/>
              <w:rPr>
                <w:rFonts w:ascii="Arial" w:eastAsia="Times New Roman" w:hAnsi="Arial" w:cs="Arial"/>
                <w:sz w:val="20"/>
                <w:szCs w:val="20"/>
                <w:lang w:eastAsia="sk-SK"/>
              </w:rPr>
            </w:pPr>
          </w:p>
        </w:tc>
        <w:tc>
          <w:tcPr>
            <w:tcW w:w="3929" w:type="dxa"/>
            <w:tcBorders>
              <w:top w:val="single" w:sz="4" w:space="0" w:color="auto"/>
              <w:left w:val="single" w:sz="4" w:space="0" w:color="auto"/>
              <w:bottom w:val="single" w:sz="4" w:space="0" w:color="auto"/>
              <w:right w:val="single" w:sz="4" w:space="0" w:color="auto"/>
            </w:tcBorders>
          </w:tcPr>
          <w:p w14:paraId="741D0BF7" w14:textId="77777777" w:rsidR="00905EF8" w:rsidRPr="00595FAB" w:rsidRDefault="00905EF8" w:rsidP="00FC0E17">
            <w:pPr>
              <w:spacing w:after="0" w:line="240" w:lineRule="auto"/>
              <w:jc w:val="center"/>
              <w:rPr>
                <w:rFonts w:ascii="Arial" w:eastAsia="Times New Roman" w:hAnsi="Arial" w:cs="Arial"/>
                <w:sz w:val="20"/>
                <w:szCs w:val="20"/>
                <w:lang w:eastAsia="sk-SK"/>
              </w:rPr>
            </w:pPr>
          </w:p>
          <w:p w14:paraId="196106D5" w14:textId="77777777" w:rsidR="00905EF8" w:rsidRPr="0006649E" w:rsidRDefault="00905EF8" w:rsidP="00FC0E17">
            <w:pPr>
              <w:spacing w:after="0" w:line="240" w:lineRule="auto"/>
              <w:jc w:val="center"/>
              <w:rPr>
                <w:rFonts w:ascii="Arial" w:eastAsia="Times New Roman" w:hAnsi="Arial" w:cs="Arial"/>
                <w:b/>
                <w:sz w:val="20"/>
                <w:szCs w:val="20"/>
                <w:lang w:eastAsia="sk-SK"/>
              </w:rPr>
            </w:pPr>
            <w:r w:rsidRPr="0006649E">
              <w:rPr>
                <w:rFonts w:ascii="Arial" w:eastAsia="Times New Roman" w:hAnsi="Arial" w:cs="Arial"/>
                <w:b/>
                <w:i/>
                <w:iCs/>
                <w:sz w:val="20"/>
                <w:szCs w:val="20"/>
                <w:lang w:eastAsia="sk-SK"/>
              </w:rPr>
              <w:t>&lt;vyplní uchádzač&gt;</w:t>
            </w:r>
            <w:r w:rsidRPr="0006649E">
              <w:rPr>
                <w:rFonts w:ascii="Arial" w:eastAsia="Times New Roman" w:hAnsi="Arial" w:cs="Arial"/>
                <w:b/>
                <w:iCs/>
                <w:sz w:val="20"/>
                <w:szCs w:val="20"/>
                <w:lang w:eastAsia="sk-SK"/>
              </w:rPr>
              <w:t xml:space="preserve"> eur bez DPH</w:t>
            </w:r>
          </w:p>
          <w:p w14:paraId="3A4FD5D9" w14:textId="77777777" w:rsidR="00905EF8" w:rsidRPr="00595FAB" w:rsidRDefault="00905EF8" w:rsidP="00FC0E17">
            <w:pPr>
              <w:spacing w:after="0" w:line="240" w:lineRule="auto"/>
              <w:jc w:val="center"/>
              <w:rPr>
                <w:rFonts w:ascii="Arial" w:eastAsia="Times New Roman" w:hAnsi="Arial" w:cs="Arial"/>
                <w:sz w:val="20"/>
                <w:szCs w:val="20"/>
                <w:lang w:eastAsia="sk-SK"/>
              </w:rPr>
            </w:pPr>
            <w:r w:rsidRPr="00595FAB">
              <w:rPr>
                <w:rFonts w:ascii="Arial" w:eastAsia="Times New Roman" w:hAnsi="Arial" w:cs="Arial"/>
                <w:sz w:val="20"/>
                <w:szCs w:val="20"/>
                <w:lang w:eastAsia="sk-SK"/>
              </w:rPr>
              <w:t>na 1 čiernobielu kópiu formátu A4</w:t>
            </w:r>
          </w:p>
          <w:p w14:paraId="23CBAFB7" w14:textId="77777777" w:rsidR="00905EF8" w:rsidRPr="00595FAB" w:rsidRDefault="00905EF8" w:rsidP="00FC0E17">
            <w:pPr>
              <w:spacing w:after="0" w:line="240" w:lineRule="auto"/>
              <w:jc w:val="center"/>
              <w:rPr>
                <w:rFonts w:ascii="Arial" w:eastAsia="Times New Roman" w:hAnsi="Arial" w:cs="Arial"/>
                <w:i/>
                <w:iCs/>
                <w:sz w:val="20"/>
                <w:szCs w:val="20"/>
                <w:lang w:eastAsia="sk-SK"/>
              </w:rPr>
            </w:pPr>
          </w:p>
        </w:tc>
      </w:tr>
    </w:tbl>
    <w:p w14:paraId="5732D423" w14:textId="77777777" w:rsidR="00905EF8" w:rsidRPr="00A72CB4" w:rsidRDefault="00905EF8" w:rsidP="006F2E07">
      <w:pPr>
        <w:rPr>
          <w:rFonts w:ascii="Arial" w:hAnsi="Arial" w:cs="Arial"/>
          <w:b/>
          <w:sz w:val="20"/>
          <w:szCs w:val="20"/>
        </w:rPr>
      </w:pPr>
    </w:p>
    <w:p w14:paraId="2610703E" w14:textId="7D330718" w:rsidR="00E97E78" w:rsidRDefault="00E97E78" w:rsidP="00595FAB">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br w:type="page"/>
      </w:r>
    </w:p>
    <w:p w14:paraId="192A2ECB" w14:textId="77777777" w:rsidR="006F2E07" w:rsidRPr="00A72CB4" w:rsidRDefault="006F2E07" w:rsidP="006F2E07">
      <w:pPr>
        <w:spacing w:after="0" w:line="240" w:lineRule="auto"/>
        <w:rPr>
          <w:rFonts w:ascii="Arial" w:hAnsi="Arial" w:cs="Arial"/>
          <w:b/>
          <w:sz w:val="20"/>
          <w:szCs w:val="20"/>
        </w:rPr>
      </w:pPr>
    </w:p>
    <w:p w14:paraId="344D3157" w14:textId="13245889" w:rsidR="00A75E6D" w:rsidRPr="007E0C85" w:rsidRDefault="00A75E6D" w:rsidP="00A75E6D">
      <w:pPr>
        <w:rPr>
          <w:rFonts w:ascii="Arial" w:hAnsi="Arial" w:cs="Arial"/>
          <w:sz w:val="20"/>
          <w:szCs w:val="20"/>
        </w:rPr>
      </w:pPr>
      <w:r w:rsidRPr="00E30EAA">
        <w:rPr>
          <w:rFonts w:ascii="Arial" w:hAnsi="Arial" w:cs="Arial"/>
          <w:b/>
          <w:sz w:val="20"/>
          <w:szCs w:val="20"/>
        </w:rPr>
        <w:t xml:space="preserve">Príloha č. </w:t>
      </w:r>
      <w:r w:rsidR="0047321B" w:rsidRPr="00E30EAA">
        <w:rPr>
          <w:rFonts w:ascii="Arial" w:hAnsi="Arial" w:cs="Arial"/>
          <w:b/>
          <w:sz w:val="20"/>
          <w:szCs w:val="20"/>
        </w:rPr>
        <w:t>3</w:t>
      </w:r>
      <w:r w:rsidRPr="00E30EAA">
        <w:rPr>
          <w:rFonts w:ascii="Arial" w:hAnsi="Arial" w:cs="Arial"/>
          <w:b/>
          <w:sz w:val="20"/>
          <w:szCs w:val="20"/>
        </w:rPr>
        <w:t xml:space="preserve"> k </w:t>
      </w:r>
      <w:r w:rsidRPr="00E30EAA">
        <w:rPr>
          <w:rFonts w:ascii="Arial" w:hAnsi="Arial" w:cs="Arial"/>
          <w:b/>
          <w:bCs/>
          <w:sz w:val="20"/>
          <w:szCs w:val="20"/>
        </w:rPr>
        <w:t>Servisnej zmluve č.</w:t>
      </w:r>
      <w:r w:rsidRPr="00E97E78">
        <w:rPr>
          <w:rFonts w:ascii="Arial" w:hAnsi="Arial" w:cs="Arial"/>
          <w:b/>
          <w:bCs/>
          <w:sz w:val="20"/>
          <w:szCs w:val="20"/>
        </w:rPr>
        <w:t xml:space="preserve"> </w:t>
      </w:r>
      <w:r w:rsidRPr="00E30EAA">
        <w:rPr>
          <w:rFonts w:ascii="Arial" w:hAnsi="Arial" w:cs="Arial"/>
          <w:b/>
          <w:sz w:val="20"/>
          <w:szCs w:val="20"/>
        </w:rPr>
        <w:t>&lt;</w:t>
      </w:r>
      <w:r w:rsidRPr="00E30EAA">
        <w:rPr>
          <w:rFonts w:ascii="Arial" w:hAnsi="Arial" w:cs="Arial"/>
          <w:b/>
          <w:color w:val="00B0F0"/>
          <w:sz w:val="20"/>
          <w:szCs w:val="20"/>
        </w:rPr>
        <w:t>vyplní VO</w:t>
      </w:r>
      <w:r w:rsidRPr="00E30EAA">
        <w:rPr>
          <w:rFonts w:ascii="Arial" w:hAnsi="Arial" w:cs="Arial"/>
          <w:b/>
          <w:sz w:val="20"/>
          <w:szCs w:val="20"/>
        </w:rPr>
        <w:t>&gt;</w:t>
      </w:r>
    </w:p>
    <w:p w14:paraId="77DE758E" w14:textId="4181B219" w:rsidR="00D22DAF" w:rsidRDefault="00D22DAF" w:rsidP="00A973EE">
      <w:pPr>
        <w:jc w:val="center"/>
        <w:rPr>
          <w:rFonts w:ascii="Arial" w:hAnsi="Arial" w:cs="Arial"/>
          <w:b/>
        </w:rPr>
      </w:pPr>
      <w:r w:rsidRPr="00A973EE">
        <w:rPr>
          <w:rFonts w:ascii="Arial" w:hAnsi="Arial" w:cs="Arial"/>
          <w:b/>
        </w:rPr>
        <w:t>Zoznam subdodávateľov poskytovateľa</w:t>
      </w:r>
    </w:p>
    <w:p w14:paraId="629BF9B3" w14:textId="77777777" w:rsidR="00963247" w:rsidRPr="002B3A49" w:rsidRDefault="00963247" w:rsidP="00963247">
      <w:pPr>
        <w:autoSpaceDE w:val="0"/>
        <w:autoSpaceDN w:val="0"/>
        <w:adjustRightInd w:val="0"/>
        <w:jc w:val="both"/>
        <w:rPr>
          <w:rFonts w:ascii="Arial" w:hAnsi="Arial" w:cs="Arial"/>
          <w:sz w:val="20"/>
          <w:szCs w:val="20"/>
        </w:rPr>
      </w:pPr>
      <w:r w:rsidRPr="002B3A49">
        <w:rPr>
          <w:rFonts w:ascii="Arial" w:hAnsi="Arial" w:cs="Arial"/>
          <w:sz w:val="20"/>
          <w:szCs w:val="20"/>
        </w:rPr>
        <w:t>V súlade s ustanovením § 41 ods. 3 zákona o verejnom obstarávaní verejný obstarávateľ</w:t>
      </w:r>
      <w:r>
        <w:rPr>
          <w:rFonts w:ascii="Arial" w:hAnsi="Arial" w:cs="Arial"/>
          <w:sz w:val="20"/>
          <w:szCs w:val="20"/>
        </w:rPr>
        <w:t xml:space="preserve"> </w:t>
      </w:r>
      <w:r w:rsidRPr="002B3A49">
        <w:rPr>
          <w:rFonts w:ascii="Arial" w:hAnsi="Arial" w:cs="Arial"/>
          <w:sz w:val="20"/>
          <w:szCs w:val="20"/>
        </w:rPr>
        <w:t>požaduje od úspešného uchádzača, aby najneskôr v čase uzavretia zmluvy uviedol:</w:t>
      </w:r>
    </w:p>
    <w:p w14:paraId="14C735F3" w14:textId="77777777" w:rsidR="00963247" w:rsidRPr="00B05529" w:rsidRDefault="00963247" w:rsidP="00963247">
      <w:pPr>
        <w:numPr>
          <w:ilvl w:val="0"/>
          <w:numId w:val="36"/>
        </w:numPr>
        <w:autoSpaceDE w:val="0"/>
        <w:autoSpaceDN w:val="0"/>
        <w:adjustRightInd w:val="0"/>
        <w:spacing w:after="0" w:line="240" w:lineRule="auto"/>
        <w:ind w:left="426" w:hanging="426"/>
        <w:jc w:val="both"/>
        <w:rPr>
          <w:rFonts w:ascii="Arial" w:hAnsi="Arial" w:cs="Arial"/>
          <w:sz w:val="20"/>
          <w:szCs w:val="20"/>
        </w:rPr>
      </w:pPr>
      <w:r w:rsidRPr="002B3A49">
        <w:rPr>
          <w:rFonts w:ascii="Arial" w:hAnsi="Arial" w:cs="Arial"/>
          <w:sz w:val="20"/>
          <w:szCs w:val="20"/>
        </w:rPr>
        <w:t>údaje všetkých známych subdodávateľoch v rozsahu obchodné meno, sídlo, IČO,</w:t>
      </w:r>
      <w:r>
        <w:rPr>
          <w:rFonts w:ascii="Arial" w:hAnsi="Arial" w:cs="Arial"/>
          <w:sz w:val="20"/>
          <w:szCs w:val="20"/>
        </w:rPr>
        <w:t xml:space="preserve"> </w:t>
      </w:r>
      <w:r w:rsidRPr="00B05529">
        <w:rPr>
          <w:rFonts w:ascii="Arial" w:hAnsi="Arial" w:cs="Arial"/>
          <w:sz w:val="20"/>
          <w:szCs w:val="20"/>
        </w:rPr>
        <w:t>zápis do príslušného obchodného registra;</w:t>
      </w:r>
    </w:p>
    <w:p w14:paraId="396D70A9" w14:textId="77777777" w:rsidR="00963247" w:rsidRPr="00B05529" w:rsidRDefault="00963247" w:rsidP="00963247">
      <w:pPr>
        <w:numPr>
          <w:ilvl w:val="0"/>
          <w:numId w:val="36"/>
        </w:numPr>
        <w:autoSpaceDE w:val="0"/>
        <w:autoSpaceDN w:val="0"/>
        <w:adjustRightInd w:val="0"/>
        <w:spacing w:after="0" w:line="240" w:lineRule="auto"/>
        <w:ind w:left="426" w:hanging="426"/>
        <w:jc w:val="both"/>
        <w:rPr>
          <w:rFonts w:ascii="Arial" w:hAnsi="Arial" w:cs="Arial"/>
          <w:sz w:val="20"/>
          <w:szCs w:val="20"/>
        </w:rPr>
      </w:pPr>
      <w:r w:rsidRPr="00B05529">
        <w:rPr>
          <w:rFonts w:ascii="Arial" w:hAnsi="Arial" w:cs="Arial"/>
          <w:sz w:val="20"/>
          <w:szCs w:val="20"/>
        </w:rPr>
        <w:t>údaje o osobe oprávnenej konať za subdodávateľa v rozsahu meno a priezvisko, adresa</w:t>
      </w:r>
      <w:r>
        <w:rPr>
          <w:rFonts w:ascii="Arial" w:hAnsi="Arial" w:cs="Arial"/>
          <w:sz w:val="20"/>
          <w:szCs w:val="20"/>
        </w:rPr>
        <w:t xml:space="preserve"> </w:t>
      </w:r>
      <w:r w:rsidRPr="00B05529">
        <w:rPr>
          <w:rFonts w:ascii="Arial" w:hAnsi="Arial" w:cs="Arial"/>
          <w:sz w:val="20"/>
          <w:szCs w:val="20"/>
        </w:rPr>
        <w:t>pobytu, dátum narodenia. Počet riadkov doplní uchádzač podľa potreby.</w:t>
      </w:r>
    </w:p>
    <w:p w14:paraId="16644B48" w14:textId="370AB873" w:rsidR="00963247" w:rsidRPr="002B3A49" w:rsidRDefault="00963247" w:rsidP="00963247">
      <w:pPr>
        <w:autoSpaceDE w:val="0"/>
        <w:autoSpaceDN w:val="0"/>
        <w:adjustRightInd w:val="0"/>
        <w:jc w:val="both"/>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4"/>
        <w:gridCol w:w="2661"/>
        <w:gridCol w:w="4677"/>
      </w:tblGrid>
      <w:tr w:rsidR="00963247" w:rsidRPr="002B3A49" w14:paraId="13227E03" w14:textId="77777777" w:rsidTr="008858EC">
        <w:tc>
          <w:tcPr>
            <w:tcW w:w="1734" w:type="dxa"/>
            <w:shd w:val="clear" w:color="auto" w:fill="auto"/>
          </w:tcPr>
          <w:p w14:paraId="20A8BDD5" w14:textId="148DD2A4" w:rsidR="00963247" w:rsidRPr="00A973EE" w:rsidRDefault="00963247" w:rsidP="008858EC">
            <w:pPr>
              <w:autoSpaceDE w:val="0"/>
              <w:autoSpaceDN w:val="0"/>
              <w:adjustRightInd w:val="0"/>
              <w:jc w:val="both"/>
              <w:rPr>
                <w:rFonts w:ascii="Arial" w:hAnsi="Arial" w:cs="Arial"/>
                <w:b/>
                <w:sz w:val="20"/>
                <w:szCs w:val="20"/>
              </w:rPr>
            </w:pPr>
            <w:r w:rsidRPr="00A973EE">
              <w:rPr>
                <w:rFonts w:ascii="Arial" w:hAnsi="Arial" w:cs="Arial"/>
                <w:b/>
                <w:sz w:val="20"/>
                <w:szCs w:val="20"/>
              </w:rPr>
              <w:t>P</w:t>
            </w:r>
            <w:r w:rsidR="00B042FD">
              <w:rPr>
                <w:rFonts w:ascii="Arial" w:hAnsi="Arial" w:cs="Arial"/>
                <w:b/>
                <w:sz w:val="20"/>
                <w:szCs w:val="20"/>
              </w:rPr>
              <w:t>or</w:t>
            </w:r>
            <w:r w:rsidRPr="00A973EE">
              <w:rPr>
                <w:rFonts w:ascii="Arial" w:hAnsi="Arial" w:cs="Arial"/>
                <w:b/>
                <w:sz w:val="20"/>
                <w:szCs w:val="20"/>
              </w:rPr>
              <w:t>.</w:t>
            </w:r>
            <w:r w:rsidR="00B042FD">
              <w:rPr>
                <w:rFonts w:ascii="Arial" w:hAnsi="Arial" w:cs="Arial"/>
                <w:b/>
                <w:sz w:val="20"/>
                <w:szCs w:val="20"/>
              </w:rPr>
              <w:t xml:space="preserve"> </w:t>
            </w:r>
            <w:r w:rsidRPr="00A973EE">
              <w:rPr>
                <w:rFonts w:ascii="Arial" w:hAnsi="Arial" w:cs="Arial"/>
                <w:b/>
                <w:sz w:val="20"/>
                <w:szCs w:val="20"/>
              </w:rPr>
              <w:t>č.</w:t>
            </w:r>
          </w:p>
        </w:tc>
        <w:tc>
          <w:tcPr>
            <w:tcW w:w="2661" w:type="dxa"/>
            <w:shd w:val="clear" w:color="auto" w:fill="auto"/>
          </w:tcPr>
          <w:p w14:paraId="04876275" w14:textId="3837E05D" w:rsidR="00963247" w:rsidRPr="00A973EE" w:rsidRDefault="00963247" w:rsidP="008858EC">
            <w:pPr>
              <w:autoSpaceDE w:val="0"/>
              <w:autoSpaceDN w:val="0"/>
              <w:adjustRightInd w:val="0"/>
              <w:jc w:val="both"/>
              <w:rPr>
                <w:rFonts w:ascii="Arial" w:hAnsi="Arial" w:cs="Arial"/>
                <w:b/>
                <w:sz w:val="20"/>
                <w:szCs w:val="20"/>
              </w:rPr>
            </w:pPr>
            <w:r w:rsidRPr="00A973EE">
              <w:rPr>
                <w:rFonts w:ascii="Arial" w:hAnsi="Arial" w:cs="Arial"/>
                <w:b/>
                <w:sz w:val="20"/>
                <w:szCs w:val="20"/>
              </w:rPr>
              <w:t>Obchodné meno, sídlo</w:t>
            </w:r>
            <w:r w:rsidR="00B042FD">
              <w:rPr>
                <w:rFonts w:ascii="Arial" w:hAnsi="Arial" w:cs="Arial"/>
                <w:b/>
                <w:sz w:val="20"/>
                <w:szCs w:val="20"/>
              </w:rPr>
              <w:t>, IČO a zápis do príslušného obchodného registra</w:t>
            </w:r>
            <w:r w:rsidRPr="00A973EE">
              <w:rPr>
                <w:rFonts w:ascii="Arial" w:hAnsi="Arial" w:cs="Arial"/>
                <w:b/>
                <w:sz w:val="20"/>
                <w:szCs w:val="20"/>
              </w:rPr>
              <w:t xml:space="preserve"> subdodávateľa</w:t>
            </w:r>
          </w:p>
        </w:tc>
        <w:tc>
          <w:tcPr>
            <w:tcW w:w="4677" w:type="dxa"/>
            <w:shd w:val="clear" w:color="auto" w:fill="auto"/>
          </w:tcPr>
          <w:p w14:paraId="58D8E052" w14:textId="77777777" w:rsidR="00963247" w:rsidRPr="00A973EE" w:rsidRDefault="00963247" w:rsidP="008858EC">
            <w:pPr>
              <w:autoSpaceDE w:val="0"/>
              <w:autoSpaceDN w:val="0"/>
              <w:adjustRightInd w:val="0"/>
              <w:jc w:val="both"/>
              <w:rPr>
                <w:rFonts w:ascii="Arial" w:hAnsi="Arial" w:cs="Arial"/>
                <w:b/>
                <w:sz w:val="20"/>
                <w:szCs w:val="20"/>
              </w:rPr>
            </w:pPr>
            <w:r w:rsidRPr="00A973EE">
              <w:rPr>
                <w:rFonts w:ascii="Arial" w:hAnsi="Arial" w:cs="Arial"/>
                <w:b/>
                <w:sz w:val="20"/>
                <w:szCs w:val="20"/>
              </w:rPr>
              <w:t>Osoba oprávnená konať za subdodávateľa (meno a priezvisko, adresa pobytu, dátum narodenia)</w:t>
            </w:r>
          </w:p>
        </w:tc>
      </w:tr>
      <w:tr w:rsidR="00963247" w:rsidRPr="002B3A49" w14:paraId="0DF87378" w14:textId="77777777" w:rsidTr="008858EC">
        <w:tc>
          <w:tcPr>
            <w:tcW w:w="1734" w:type="dxa"/>
            <w:shd w:val="clear" w:color="auto" w:fill="auto"/>
          </w:tcPr>
          <w:p w14:paraId="2D48F2DC" w14:textId="77777777" w:rsidR="00963247" w:rsidRPr="002B3A49" w:rsidRDefault="00963247" w:rsidP="008858EC">
            <w:pPr>
              <w:autoSpaceDE w:val="0"/>
              <w:autoSpaceDN w:val="0"/>
              <w:adjustRightInd w:val="0"/>
              <w:jc w:val="both"/>
              <w:rPr>
                <w:rFonts w:ascii="Arial" w:hAnsi="Arial" w:cs="Arial"/>
                <w:sz w:val="20"/>
                <w:szCs w:val="20"/>
              </w:rPr>
            </w:pPr>
            <w:r w:rsidRPr="002B3A49">
              <w:rPr>
                <w:rFonts w:ascii="Arial" w:hAnsi="Arial" w:cs="Arial"/>
                <w:sz w:val="20"/>
                <w:szCs w:val="20"/>
              </w:rPr>
              <w:t>1.</w:t>
            </w:r>
          </w:p>
        </w:tc>
        <w:tc>
          <w:tcPr>
            <w:tcW w:w="2661" w:type="dxa"/>
            <w:shd w:val="clear" w:color="auto" w:fill="auto"/>
          </w:tcPr>
          <w:p w14:paraId="6299BD7C" w14:textId="77777777" w:rsidR="00963247" w:rsidRPr="002B3A49" w:rsidRDefault="00963247" w:rsidP="008858EC">
            <w:pPr>
              <w:autoSpaceDE w:val="0"/>
              <w:autoSpaceDN w:val="0"/>
              <w:adjustRightInd w:val="0"/>
              <w:jc w:val="both"/>
              <w:rPr>
                <w:rFonts w:ascii="Arial" w:hAnsi="Arial" w:cs="Arial"/>
                <w:sz w:val="20"/>
                <w:szCs w:val="20"/>
              </w:rPr>
            </w:pPr>
            <w:r w:rsidRPr="002B3A49">
              <w:rPr>
                <w:rFonts w:ascii="Arial" w:hAnsi="Arial" w:cs="Arial"/>
                <w:i/>
                <w:iCs/>
                <w:sz w:val="20"/>
                <w:szCs w:val="20"/>
              </w:rPr>
              <w:t>&lt;vyplní uchádzač&gt;</w:t>
            </w:r>
          </w:p>
        </w:tc>
        <w:tc>
          <w:tcPr>
            <w:tcW w:w="4677" w:type="dxa"/>
            <w:shd w:val="clear" w:color="auto" w:fill="auto"/>
          </w:tcPr>
          <w:p w14:paraId="3F07168A" w14:textId="77777777" w:rsidR="00963247" w:rsidRPr="002B3A49" w:rsidRDefault="00963247" w:rsidP="008858EC">
            <w:pPr>
              <w:autoSpaceDE w:val="0"/>
              <w:autoSpaceDN w:val="0"/>
              <w:adjustRightInd w:val="0"/>
              <w:jc w:val="both"/>
              <w:rPr>
                <w:rFonts w:ascii="Arial" w:hAnsi="Arial" w:cs="Arial"/>
                <w:sz w:val="20"/>
                <w:szCs w:val="20"/>
              </w:rPr>
            </w:pPr>
            <w:r w:rsidRPr="002B3A49">
              <w:rPr>
                <w:rFonts w:ascii="Arial" w:hAnsi="Arial" w:cs="Arial"/>
                <w:i/>
                <w:iCs/>
                <w:sz w:val="20"/>
                <w:szCs w:val="20"/>
              </w:rPr>
              <w:t>&lt;vyplní uchádzač&gt;</w:t>
            </w:r>
          </w:p>
        </w:tc>
      </w:tr>
      <w:tr w:rsidR="00963247" w:rsidRPr="002B3A49" w14:paraId="349111D8" w14:textId="77777777" w:rsidTr="008858EC">
        <w:tc>
          <w:tcPr>
            <w:tcW w:w="1734" w:type="dxa"/>
            <w:shd w:val="clear" w:color="auto" w:fill="auto"/>
          </w:tcPr>
          <w:p w14:paraId="0F727313" w14:textId="77777777" w:rsidR="00963247" w:rsidRPr="002B3A49" w:rsidRDefault="00963247" w:rsidP="008858EC">
            <w:pPr>
              <w:autoSpaceDE w:val="0"/>
              <w:autoSpaceDN w:val="0"/>
              <w:adjustRightInd w:val="0"/>
              <w:jc w:val="both"/>
              <w:rPr>
                <w:rFonts w:ascii="Arial" w:hAnsi="Arial" w:cs="Arial"/>
                <w:sz w:val="20"/>
                <w:szCs w:val="20"/>
              </w:rPr>
            </w:pPr>
            <w:r w:rsidRPr="002B3A49">
              <w:rPr>
                <w:rFonts w:ascii="Arial" w:hAnsi="Arial" w:cs="Arial"/>
                <w:sz w:val="20"/>
                <w:szCs w:val="20"/>
              </w:rPr>
              <w:t>2.</w:t>
            </w:r>
          </w:p>
        </w:tc>
        <w:tc>
          <w:tcPr>
            <w:tcW w:w="2661" w:type="dxa"/>
            <w:shd w:val="clear" w:color="auto" w:fill="auto"/>
          </w:tcPr>
          <w:p w14:paraId="34B56763" w14:textId="77777777" w:rsidR="00963247" w:rsidRPr="002B3A49" w:rsidRDefault="00963247" w:rsidP="008858EC">
            <w:pPr>
              <w:autoSpaceDE w:val="0"/>
              <w:autoSpaceDN w:val="0"/>
              <w:adjustRightInd w:val="0"/>
              <w:jc w:val="both"/>
              <w:rPr>
                <w:rFonts w:ascii="Arial" w:hAnsi="Arial" w:cs="Arial"/>
                <w:sz w:val="20"/>
                <w:szCs w:val="20"/>
              </w:rPr>
            </w:pPr>
            <w:r w:rsidRPr="002B3A49">
              <w:rPr>
                <w:rFonts w:ascii="Arial" w:hAnsi="Arial" w:cs="Arial"/>
                <w:i/>
                <w:iCs/>
                <w:sz w:val="20"/>
                <w:szCs w:val="20"/>
              </w:rPr>
              <w:t>&lt;vyplní uchádzač&gt;</w:t>
            </w:r>
          </w:p>
        </w:tc>
        <w:tc>
          <w:tcPr>
            <w:tcW w:w="4677" w:type="dxa"/>
            <w:shd w:val="clear" w:color="auto" w:fill="auto"/>
          </w:tcPr>
          <w:p w14:paraId="2E4BFF62" w14:textId="77777777" w:rsidR="00963247" w:rsidRPr="002B3A49" w:rsidRDefault="00963247" w:rsidP="008858EC">
            <w:pPr>
              <w:autoSpaceDE w:val="0"/>
              <w:autoSpaceDN w:val="0"/>
              <w:adjustRightInd w:val="0"/>
              <w:jc w:val="both"/>
              <w:rPr>
                <w:rFonts w:ascii="Arial" w:hAnsi="Arial" w:cs="Arial"/>
                <w:sz w:val="20"/>
                <w:szCs w:val="20"/>
              </w:rPr>
            </w:pPr>
            <w:r w:rsidRPr="002B3A49">
              <w:rPr>
                <w:rFonts w:ascii="Arial" w:hAnsi="Arial" w:cs="Arial"/>
                <w:i/>
                <w:iCs/>
                <w:sz w:val="20"/>
                <w:szCs w:val="20"/>
              </w:rPr>
              <w:t>&lt;vyplní uchádzač&gt;</w:t>
            </w:r>
          </w:p>
        </w:tc>
      </w:tr>
      <w:tr w:rsidR="00963247" w:rsidRPr="002B3A49" w14:paraId="215065F6" w14:textId="77777777" w:rsidTr="008858EC">
        <w:tc>
          <w:tcPr>
            <w:tcW w:w="1734" w:type="dxa"/>
            <w:shd w:val="clear" w:color="auto" w:fill="auto"/>
          </w:tcPr>
          <w:p w14:paraId="3C664AA2" w14:textId="77777777" w:rsidR="00963247" w:rsidRPr="002B3A49" w:rsidRDefault="00963247" w:rsidP="008858EC">
            <w:pPr>
              <w:autoSpaceDE w:val="0"/>
              <w:autoSpaceDN w:val="0"/>
              <w:adjustRightInd w:val="0"/>
              <w:jc w:val="both"/>
              <w:rPr>
                <w:rFonts w:ascii="Arial" w:hAnsi="Arial" w:cs="Arial"/>
                <w:sz w:val="20"/>
                <w:szCs w:val="20"/>
              </w:rPr>
            </w:pPr>
            <w:r w:rsidRPr="002B3A49">
              <w:rPr>
                <w:rFonts w:ascii="Arial" w:hAnsi="Arial" w:cs="Arial"/>
                <w:sz w:val="20"/>
                <w:szCs w:val="20"/>
              </w:rPr>
              <w:t>3.</w:t>
            </w:r>
          </w:p>
        </w:tc>
        <w:tc>
          <w:tcPr>
            <w:tcW w:w="2661" w:type="dxa"/>
            <w:shd w:val="clear" w:color="auto" w:fill="auto"/>
          </w:tcPr>
          <w:p w14:paraId="3B4A0769" w14:textId="77777777" w:rsidR="00963247" w:rsidRPr="002B3A49" w:rsidRDefault="00963247" w:rsidP="008858EC">
            <w:pPr>
              <w:autoSpaceDE w:val="0"/>
              <w:autoSpaceDN w:val="0"/>
              <w:adjustRightInd w:val="0"/>
              <w:jc w:val="both"/>
              <w:rPr>
                <w:rFonts w:ascii="Arial" w:hAnsi="Arial" w:cs="Arial"/>
                <w:sz w:val="20"/>
                <w:szCs w:val="20"/>
              </w:rPr>
            </w:pPr>
            <w:r w:rsidRPr="002B3A49">
              <w:rPr>
                <w:rFonts w:ascii="Arial" w:hAnsi="Arial" w:cs="Arial"/>
                <w:i/>
                <w:iCs/>
                <w:sz w:val="20"/>
                <w:szCs w:val="20"/>
              </w:rPr>
              <w:t>&lt;vyplní uchádzač&gt;</w:t>
            </w:r>
          </w:p>
        </w:tc>
        <w:tc>
          <w:tcPr>
            <w:tcW w:w="4677" w:type="dxa"/>
            <w:shd w:val="clear" w:color="auto" w:fill="auto"/>
          </w:tcPr>
          <w:p w14:paraId="220B29D4" w14:textId="77777777" w:rsidR="00963247" w:rsidRPr="002B3A49" w:rsidRDefault="00963247" w:rsidP="008858EC">
            <w:pPr>
              <w:autoSpaceDE w:val="0"/>
              <w:autoSpaceDN w:val="0"/>
              <w:adjustRightInd w:val="0"/>
              <w:jc w:val="both"/>
              <w:rPr>
                <w:rFonts w:ascii="Arial" w:hAnsi="Arial" w:cs="Arial"/>
                <w:sz w:val="20"/>
                <w:szCs w:val="20"/>
              </w:rPr>
            </w:pPr>
            <w:r w:rsidRPr="002B3A49">
              <w:rPr>
                <w:rFonts w:ascii="Arial" w:hAnsi="Arial" w:cs="Arial"/>
                <w:i/>
                <w:iCs/>
                <w:sz w:val="20"/>
                <w:szCs w:val="20"/>
              </w:rPr>
              <w:t>&lt;vyplní uchádzač&gt;</w:t>
            </w:r>
          </w:p>
        </w:tc>
      </w:tr>
    </w:tbl>
    <w:p w14:paraId="279A397B" w14:textId="07415B02" w:rsidR="00963247" w:rsidRPr="00A973EE" w:rsidRDefault="00963247">
      <w:pPr>
        <w:rPr>
          <w:rFonts w:ascii="Arial" w:hAnsi="Arial" w:cs="Arial"/>
          <w:b/>
          <w:sz w:val="20"/>
          <w:szCs w:val="20"/>
        </w:rPr>
      </w:pPr>
    </w:p>
    <w:sectPr w:rsidR="00963247" w:rsidRPr="00A973EE" w:rsidSect="00A973E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0EDAC" w14:textId="77777777" w:rsidR="00CC2731" w:rsidRDefault="00CC2731" w:rsidP="00820356">
      <w:pPr>
        <w:spacing w:after="0" w:line="240" w:lineRule="auto"/>
      </w:pPr>
      <w:r>
        <w:separator/>
      </w:r>
    </w:p>
  </w:endnote>
  <w:endnote w:type="continuationSeparator" w:id="0">
    <w:p w14:paraId="18A18AA7" w14:textId="77777777" w:rsidR="00CC2731" w:rsidRDefault="00CC2731" w:rsidP="00820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T*TimesNewRoman">
    <w:charset w:val="02"/>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A3A66" w14:textId="77777777" w:rsidR="00CC2731" w:rsidRDefault="00CC2731" w:rsidP="00820356">
      <w:pPr>
        <w:spacing w:after="0" w:line="240" w:lineRule="auto"/>
      </w:pPr>
      <w:r>
        <w:separator/>
      </w:r>
    </w:p>
  </w:footnote>
  <w:footnote w:type="continuationSeparator" w:id="0">
    <w:p w14:paraId="12B0F00C" w14:textId="77777777" w:rsidR="00CC2731" w:rsidRDefault="00CC2731" w:rsidP="008203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8FC0B14"/>
    <w:name w:val="WW8Num3"/>
    <w:lvl w:ilvl="0">
      <w:start w:val="1"/>
      <w:numFmt w:val="decimal"/>
      <w:lvlText w:val=" %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3C9EF44E"/>
    <w:name w:val="WW8Num6"/>
    <w:lvl w:ilvl="0">
      <w:start w:val="1"/>
      <w:numFmt w:val="decimal"/>
      <w:lvlText w:val=" %1."/>
      <w:lvlJc w:val="left"/>
      <w:pPr>
        <w:tabs>
          <w:tab w:val="num" w:pos="720"/>
        </w:tabs>
        <w:ind w:left="720" w:hanging="360"/>
      </w:pPr>
      <w:rPr>
        <w:color w:val="auto"/>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8"/>
    <w:multiLevelType w:val="multilevel"/>
    <w:tmpl w:val="00000008"/>
    <w:name w:val="WW8Num8"/>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9"/>
    <w:multiLevelType w:val="multilevel"/>
    <w:tmpl w:val="00000009"/>
    <w:name w:val="WW8Num9"/>
    <w:lvl w:ilvl="0">
      <w:start w:val="1"/>
      <w:numFmt w:val="decimal"/>
      <w:pStyle w:val="Zmluva"/>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671B43"/>
    <w:multiLevelType w:val="hybridMultilevel"/>
    <w:tmpl w:val="BF967BF0"/>
    <w:lvl w:ilvl="0" w:tplc="D38425F6">
      <w:start w:val="1"/>
      <w:numFmt w:val="decimal"/>
      <w:lvlText w:val="%1."/>
      <w:lvlJc w:val="left"/>
      <w:pPr>
        <w:tabs>
          <w:tab w:val="num" w:pos="840"/>
        </w:tabs>
        <w:ind w:left="840" w:hanging="360"/>
      </w:pPr>
      <w:rPr>
        <w:rFonts w:hint="default"/>
      </w:rPr>
    </w:lvl>
    <w:lvl w:ilvl="1" w:tplc="041B0019" w:tentative="1">
      <w:start w:val="1"/>
      <w:numFmt w:val="lowerLetter"/>
      <w:lvlText w:val="%2."/>
      <w:lvlJc w:val="left"/>
      <w:pPr>
        <w:tabs>
          <w:tab w:val="num" w:pos="1560"/>
        </w:tabs>
        <w:ind w:left="1560" w:hanging="360"/>
      </w:pPr>
    </w:lvl>
    <w:lvl w:ilvl="2" w:tplc="041B001B" w:tentative="1">
      <w:start w:val="1"/>
      <w:numFmt w:val="lowerRoman"/>
      <w:lvlText w:val="%3."/>
      <w:lvlJc w:val="right"/>
      <w:pPr>
        <w:tabs>
          <w:tab w:val="num" w:pos="2280"/>
        </w:tabs>
        <w:ind w:left="2280" w:hanging="180"/>
      </w:pPr>
    </w:lvl>
    <w:lvl w:ilvl="3" w:tplc="041B000F" w:tentative="1">
      <w:start w:val="1"/>
      <w:numFmt w:val="decimal"/>
      <w:lvlText w:val="%4."/>
      <w:lvlJc w:val="left"/>
      <w:pPr>
        <w:tabs>
          <w:tab w:val="num" w:pos="3000"/>
        </w:tabs>
        <w:ind w:left="3000" w:hanging="360"/>
      </w:pPr>
    </w:lvl>
    <w:lvl w:ilvl="4" w:tplc="041B0019" w:tentative="1">
      <w:start w:val="1"/>
      <w:numFmt w:val="lowerLetter"/>
      <w:lvlText w:val="%5."/>
      <w:lvlJc w:val="left"/>
      <w:pPr>
        <w:tabs>
          <w:tab w:val="num" w:pos="3720"/>
        </w:tabs>
        <w:ind w:left="3720" w:hanging="360"/>
      </w:pPr>
    </w:lvl>
    <w:lvl w:ilvl="5" w:tplc="041B001B" w:tentative="1">
      <w:start w:val="1"/>
      <w:numFmt w:val="lowerRoman"/>
      <w:lvlText w:val="%6."/>
      <w:lvlJc w:val="right"/>
      <w:pPr>
        <w:tabs>
          <w:tab w:val="num" w:pos="4440"/>
        </w:tabs>
        <w:ind w:left="4440" w:hanging="180"/>
      </w:pPr>
    </w:lvl>
    <w:lvl w:ilvl="6" w:tplc="041B000F" w:tentative="1">
      <w:start w:val="1"/>
      <w:numFmt w:val="decimal"/>
      <w:lvlText w:val="%7."/>
      <w:lvlJc w:val="left"/>
      <w:pPr>
        <w:tabs>
          <w:tab w:val="num" w:pos="5160"/>
        </w:tabs>
        <w:ind w:left="5160" w:hanging="360"/>
      </w:pPr>
    </w:lvl>
    <w:lvl w:ilvl="7" w:tplc="041B0019" w:tentative="1">
      <w:start w:val="1"/>
      <w:numFmt w:val="lowerLetter"/>
      <w:lvlText w:val="%8."/>
      <w:lvlJc w:val="left"/>
      <w:pPr>
        <w:tabs>
          <w:tab w:val="num" w:pos="5880"/>
        </w:tabs>
        <w:ind w:left="5880" w:hanging="360"/>
      </w:pPr>
    </w:lvl>
    <w:lvl w:ilvl="8" w:tplc="041B001B" w:tentative="1">
      <w:start w:val="1"/>
      <w:numFmt w:val="lowerRoman"/>
      <w:lvlText w:val="%9."/>
      <w:lvlJc w:val="right"/>
      <w:pPr>
        <w:tabs>
          <w:tab w:val="num" w:pos="6600"/>
        </w:tabs>
        <w:ind w:left="6600" w:hanging="180"/>
      </w:pPr>
    </w:lvl>
  </w:abstractNum>
  <w:abstractNum w:abstractNumId="9">
    <w:nsid w:val="08DA3BF1"/>
    <w:multiLevelType w:val="hybridMultilevel"/>
    <w:tmpl w:val="7A963694"/>
    <w:lvl w:ilvl="0" w:tplc="608C3CB0">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0F666E1A"/>
    <w:multiLevelType w:val="hybridMultilevel"/>
    <w:tmpl w:val="4F4802C8"/>
    <w:lvl w:ilvl="0" w:tplc="F7F2BDF8">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nsid w:val="12527F4E"/>
    <w:multiLevelType w:val="multilevel"/>
    <w:tmpl w:val="03FE6744"/>
    <w:lvl w:ilvl="0">
      <w:start w:val="1"/>
      <w:numFmt w:val="decimal"/>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lvlText w:val="%1.%2.%3"/>
      <w:lvlJc w:val="left"/>
      <w:pPr>
        <w:tabs>
          <w:tab w:val="num" w:pos="1287"/>
        </w:tabs>
        <w:ind w:left="1287" w:hanging="567"/>
      </w:pPr>
      <w:rPr>
        <w:rFonts w:ascii="Times New Roman" w:hAnsi="Times New Roman" w:cs="Times New Roman" w:hint="default"/>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2">
    <w:nsid w:val="13FA1A6D"/>
    <w:multiLevelType w:val="hybridMultilevel"/>
    <w:tmpl w:val="4D8427BC"/>
    <w:lvl w:ilvl="0" w:tplc="96304A9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nsid w:val="13FE371B"/>
    <w:multiLevelType w:val="hybridMultilevel"/>
    <w:tmpl w:val="8CCC14B0"/>
    <w:lvl w:ilvl="0" w:tplc="FB129B38">
      <w:start w:val="1"/>
      <w:numFmt w:val="decimal"/>
      <w:lvlText w:val="%1."/>
      <w:lvlJc w:val="left"/>
      <w:pPr>
        <w:tabs>
          <w:tab w:val="num" w:pos="720"/>
        </w:tabs>
        <w:ind w:left="720" w:hanging="360"/>
      </w:pPr>
      <w:rPr>
        <w:rFonts w:hint="default"/>
        <w:b w:val="0"/>
        <w:sz w:val="20"/>
        <w:szCs w:val="20"/>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140951D9"/>
    <w:multiLevelType w:val="multilevel"/>
    <w:tmpl w:val="71D8E4DA"/>
    <w:lvl w:ilvl="0">
      <w:start w:val="5"/>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1EE60F39"/>
    <w:multiLevelType w:val="hybridMultilevel"/>
    <w:tmpl w:val="6D920F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AF833CA"/>
    <w:multiLevelType w:val="hybridMultilevel"/>
    <w:tmpl w:val="3DCE7120"/>
    <w:lvl w:ilvl="0" w:tplc="5846D0E4">
      <w:start w:val="1"/>
      <w:numFmt w:val="bullet"/>
      <w:lvlText w:val="-"/>
      <w:lvlJc w:val="left"/>
      <w:pPr>
        <w:tabs>
          <w:tab w:val="num" w:pos="1500"/>
        </w:tabs>
        <w:ind w:left="1500" w:hanging="360"/>
      </w:pPr>
      <w:rPr>
        <w:rFonts w:ascii="Times New Roman" w:eastAsia="Times New Roman" w:hAnsi="Times New Roman" w:cs="Times New Roman" w:hint="default"/>
        <w:color w:val="auto"/>
      </w:rPr>
    </w:lvl>
    <w:lvl w:ilvl="1" w:tplc="041B0003" w:tentative="1">
      <w:start w:val="1"/>
      <w:numFmt w:val="bullet"/>
      <w:lvlText w:val="o"/>
      <w:lvlJc w:val="left"/>
      <w:pPr>
        <w:tabs>
          <w:tab w:val="num" w:pos="2220"/>
        </w:tabs>
        <w:ind w:left="2220" w:hanging="360"/>
      </w:pPr>
      <w:rPr>
        <w:rFonts w:ascii="Courier New" w:hAnsi="Courier New" w:cs="Courier New" w:hint="default"/>
      </w:rPr>
    </w:lvl>
    <w:lvl w:ilvl="2" w:tplc="041B0005" w:tentative="1">
      <w:start w:val="1"/>
      <w:numFmt w:val="bullet"/>
      <w:lvlText w:val=""/>
      <w:lvlJc w:val="left"/>
      <w:pPr>
        <w:tabs>
          <w:tab w:val="num" w:pos="2940"/>
        </w:tabs>
        <w:ind w:left="2940" w:hanging="360"/>
      </w:pPr>
      <w:rPr>
        <w:rFonts w:ascii="Wingdings" w:hAnsi="Wingdings" w:hint="default"/>
      </w:rPr>
    </w:lvl>
    <w:lvl w:ilvl="3" w:tplc="041B0001" w:tentative="1">
      <w:start w:val="1"/>
      <w:numFmt w:val="bullet"/>
      <w:lvlText w:val=""/>
      <w:lvlJc w:val="left"/>
      <w:pPr>
        <w:tabs>
          <w:tab w:val="num" w:pos="3660"/>
        </w:tabs>
        <w:ind w:left="3660" w:hanging="360"/>
      </w:pPr>
      <w:rPr>
        <w:rFonts w:ascii="Symbol" w:hAnsi="Symbol" w:hint="default"/>
      </w:rPr>
    </w:lvl>
    <w:lvl w:ilvl="4" w:tplc="041B0003" w:tentative="1">
      <w:start w:val="1"/>
      <w:numFmt w:val="bullet"/>
      <w:lvlText w:val="o"/>
      <w:lvlJc w:val="left"/>
      <w:pPr>
        <w:tabs>
          <w:tab w:val="num" w:pos="4380"/>
        </w:tabs>
        <w:ind w:left="4380" w:hanging="360"/>
      </w:pPr>
      <w:rPr>
        <w:rFonts w:ascii="Courier New" w:hAnsi="Courier New" w:cs="Courier New" w:hint="default"/>
      </w:rPr>
    </w:lvl>
    <w:lvl w:ilvl="5" w:tplc="041B0005" w:tentative="1">
      <w:start w:val="1"/>
      <w:numFmt w:val="bullet"/>
      <w:lvlText w:val=""/>
      <w:lvlJc w:val="left"/>
      <w:pPr>
        <w:tabs>
          <w:tab w:val="num" w:pos="5100"/>
        </w:tabs>
        <w:ind w:left="5100" w:hanging="360"/>
      </w:pPr>
      <w:rPr>
        <w:rFonts w:ascii="Wingdings" w:hAnsi="Wingdings" w:hint="default"/>
      </w:rPr>
    </w:lvl>
    <w:lvl w:ilvl="6" w:tplc="041B0001" w:tentative="1">
      <w:start w:val="1"/>
      <w:numFmt w:val="bullet"/>
      <w:lvlText w:val=""/>
      <w:lvlJc w:val="left"/>
      <w:pPr>
        <w:tabs>
          <w:tab w:val="num" w:pos="5820"/>
        </w:tabs>
        <w:ind w:left="5820" w:hanging="360"/>
      </w:pPr>
      <w:rPr>
        <w:rFonts w:ascii="Symbol" w:hAnsi="Symbol" w:hint="default"/>
      </w:rPr>
    </w:lvl>
    <w:lvl w:ilvl="7" w:tplc="041B0003" w:tentative="1">
      <w:start w:val="1"/>
      <w:numFmt w:val="bullet"/>
      <w:lvlText w:val="o"/>
      <w:lvlJc w:val="left"/>
      <w:pPr>
        <w:tabs>
          <w:tab w:val="num" w:pos="6540"/>
        </w:tabs>
        <w:ind w:left="6540" w:hanging="360"/>
      </w:pPr>
      <w:rPr>
        <w:rFonts w:ascii="Courier New" w:hAnsi="Courier New" w:cs="Courier New" w:hint="default"/>
      </w:rPr>
    </w:lvl>
    <w:lvl w:ilvl="8" w:tplc="041B0005" w:tentative="1">
      <w:start w:val="1"/>
      <w:numFmt w:val="bullet"/>
      <w:lvlText w:val=""/>
      <w:lvlJc w:val="left"/>
      <w:pPr>
        <w:tabs>
          <w:tab w:val="num" w:pos="7260"/>
        </w:tabs>
        <w:ind w:left="7260" w:hanging="360"/>
      </w:pPr>
      <w:rPr>
        <w:rFonts w:ascii="Wingdings" w:hAnsi="Wingdings" w:hint="default"/>
      </w:rPr>
    </w:lvl>
  </w:abstractNum>
  <w:abstractNum w:abstractNumId="17">
    <w:nsid w:val="2C42283A"/>
    <w:multiLevelType w:val="hybridMultilevel"/>
    <w:tmpl w:val="C714BDDA"/>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nsid w:val="2FCF55BB"/>
    <w:multiLevelType w:val="hybridMultilevel"/>
    <w:tmpl w:val="89CE1A22"/>
    <w:lvl w:ilvl="0" w:tplc="EA1244A2">
      <w:start w:val="1"/>
      <w:numFmt w:val="decimal"/>
      <w:lvlText w:val="%1."/>
      <w:lvlJc w:val="left"/>
      <w:pPr>
        <w:tabs>
          <w:tab w:val="num" w:pos="720"/>
        </w:tabs>
        <w:ind w:left="720" w:hanging="360"/>
      </w:pPr>
      <w:rPr>
        <w:rFonts w:hint="default"/>
        <w:color w:val="auto"/>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35B640FA"/>
    <w:multiLevelType w:val="hybridMultilevel"/>
    <w:tmpl w:val="89CE1A22"/>
    <w:lvl w:ilvl="0" w:tplc="EA1244A2">
      <w:start w:val="1"/>
      <w:numFmt w:val="decimal"/>
      <w:lvlText w:val="%1."/>
      <w:lvlJc w:val="left"/>
      <w:pPr>
        <w:tabs>
          <w:tab w:val="num" w:pos="720"/>
        </w:tabs>
        <w:ind w:left="720" w:hanging="360"/>
      </w:pPr>
      <w:rPr>
        <w:rFonts w:hint="default"/>
        <w:color w:val="auto"/>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nsid w:val="385C706E"/>
    <w:multiLevelType w:val="multilevel"/>
    <w:tmpl w:val="3C9EF44E"/>
    <w:lvl w:ilvl="0">
      <w:start w:val="1"/>
      <w:numFmt w:val="decimal"/>
      <w:lvlText w:val=" %1."/>
      <w:lvlJc w:val="left"/>
      <w:pPr>
        <w:tabs>
          <w:tab w:val="num" w:pos="720"/>
        </w:tabs>
        <w:ind w:left="720" w:hanging="360"/>
      </w:pPr>
      <w:rPr>
        <w:color w:val="auto"/>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3A3A0F37"/>
    <w:multiLevelType w:val="hybridMultilevel"/>
    <w:tmpl w:val="16901436"/>
    <w:lvl w:ilvl="0" w:tplc="64BCFFEE">
      <w:start w:val="27"/>
      <w:numFmt w:val="bullet"/>
      <w:lvlText w:val="-"/>
      <w:lvlJc w:val="left"/>
      <w:pPr>
        <w:tabs>
          <w:tab w:val="num" w:pos="900"/>
        </w:tabs>
        <w:ind w:left="900" w:hanging="360"/>
      </w:pPr>
      <w:rPr>
        <w:rFonts w:ascii="Times New Roman" w:eastAsia="Times New Roman" w:hAnsi="Times New Roman" w:cs="Times New Roman" w:hint="default"/>
        <w:color w:val="000000"/>
      </w:rPr>
    </w:lvl>
    <w:lvl w:ilvl="1" w:tplc="041B0003" w:tentative="1">
      <w:start w:val="1"/>
      <w:numFmt w:val="bullet"/>
      <w:lvlText w:val="o"/>
      <w:lvlJc w:val="left"/>
      <w:pPr>
        <w:tabs>
          <w:tab w:val="num" w:pos="1620"/>
        </w:tabs>
        <w:ind w:left="1620" w:hanging="360"/>
      </w:pPr>
      <w:rPr>
        <w:rFonts w:ascii="Courier New" w:hAnsi="Courier New" w:cs="Courier New" w:hint="default"/>
      </w:rPr>
    </w:lvl>
    <w:lvl w:ilvl="2" w:tplc="041B0005" w:tentative="1">
      <w:start w:val="1"/>
      <w:numFmt w:val="bullet"/>
      <w:lvlText w:val=""/>
      <w:lvlJc w:val="left"/>
      <w:pPr>
        <w:tabs>
          <w:tab w:val="num" w:pos="2340"/>
        </w:tabs>
        <w:ind w:left="2340" w:hanging="360"/>
      </w:pPr>
      <w:rPr>
        <w:rFonts w:ascii="Wingdings" w:hAnsi="Wingdings" w:hint="default"/>
      </w:rPr>
    </w:lvl>
    <w:lvl w:ilvl="3" w:tplc="041B0001" w:tentative="1">
      <w:start w:val="1"/>
      <w:numFmt w:val="bullet"/>
      <w:lvlText w:val=""/>
      <w:lvlJc w:val="left"/>
      <w:pPr>
        <w:tabs>
          <w:tab w:val="num" w:pos="3060"/>
        </w:tabs>
        <w:ind w:left="3060" w:hanging="360"/>
      </w:pPr>
      <w:rPr>
        <w:rFonts w:ascii="Symbol" w:hAnsi="Symbol" w:hint="default"/>
      </w:rPr>
    </w:lvl>
    <w:lvl w:ilvl="4" w:tplc="041B0003" w:tentative="1">
      <w:start w:val="1"/>
      <w:numFmt w:val="bullet"/>
      <w:lvlText w:val="o"/>
      <w:lvlJc w:val="left"/>
      <w:pPr>
        <w:tabs>
          <w:tab w:val="num" w:pos="3780"/>
        </w:tabs>
        <w:ind w:left="3780" w:hanging="360"/>
      </w:pPr>
      <w:rPr>
        <w:rFonts w:ascii="Courier New" w:hAnsi="Courier New" w:cs="Courier New" w:hint="default"/>
      </w:rPr>
    </w:lvl>
    <w:lvl w:ilvl="5" w:tplc="041B0005" w:tentative="1">
      <w:start w:val="1"/>
      <w:numFmt w:val="bullet"/>
      <w:lvlText w:val=""/>
      <w:lvlJc w:val="left"/>
      <w:pPr>
        <w:tabs>
          <w:tab w:val="num" w:pos="4500"/>
        </w:tabs>
        <w:ind w:left="4500" w:hanging="360"/>
      </w:pPr>
      <w:rPr>
        <w:rFonts w:ascii="Wingdings" w:hAnsi="Wingdings" w:hint="default"/>
      </w:rPr>
    </w:lvl>
    <w:lvl w:ilvl="6" w:tplc="041B0001" w:tentative="1">
      <w:start w:val="1"/>
      <w:numFmt w:val="bullet"/>
      <w:lvlText w:val=""/>
      <w:lvlJc w:val="left"/>
      <w:pPr>
        <w:tabs>
          <w:tab w:val="num" w:pos="5220"/>
        </w:tabs>
        <w:ind w:left="5220" w:hanging="360"/>
      </w:pPr>
      <w:rPr>
        <w:rFonts w:ascii="Symbol" w:hAnsi="Symbol" w:hint="default"/>
      </w:rPr>
    </w:lvl>
    <w:lvl w:ilvl="7" w:tplc="041B0003" w:tentative="1">
      <w:start w:val="1"/>
      <w:numFmt w:val="bullet"/>
      <w:lvlText w:val="o"/>
      <w:lvlJc w:val="left"/>
      <w:pPr>
        <w:tabs>
          <w:tab w:val="num" w:pos="5940"/>
        </w:tabs>
        <w:ind w:left="5940" w:hanging="360"/>
      </w:pPr>
      <w:rPr>
        <w:rFonts w:ascii="Courier New" w:hAnsi="Courier New" w:cs="Courier New" w:hint="default"/>
      </w:rPr>
    </w:lvl>
    <w:lvl w:ilvl="8" w:tplc="041B0005" w:tentative="1">
      <w:start w:val="1"/>
      <w:numFmt w:val="bullet"/>
      <w:lvlText w:val=""/>
      <w:lvlJc w:val="left"/>
      <w:pPr>
        <w:tabs>
          <w:tab w:val="num" w:pos="6660"/>
        </w:tabs>
        <w:ind w:left="6660" w:hanging="360"/>
      </w:pPr>
      <w:rPr>
        <w:rFonts w:ascii="Wingdings" w:hAnsi="Wingdings" w:hint="default"/>
      </w:rPr>
    </w:lvl>
  </w:abstractNum>
  <w:abstractNum w:abstractNumId="22">
    <w:nsid w:val="42992A0F"/>
    <w:multiLevelType w:val="hybridMultilevel"/>
    <w:tmpl w:val="F5041DFA"/>
    <w:lvl w:ilvl="0" w:tplc="DD4C50AA">
      <w:start w:val="1"/>
      <w:numFmt w:val="decimal"/>
      <w:pStyle w:val="Heading1"/>
      <w:lvlText w:val="%1."/>
      <w:lvlJc w:val="left"/>
      <w:pPr>
        <w:ind w:left="472" w:hanging="495"/>
      </w:pPr>
      <w:rPr>
        <w:rFonts w:hint="default"/>
      </w:rPr>
    </w:lvl>
    <w:lvl w:ilvl="1" w:tplc="041B0019" w:tentative="1">
      <w:start w:val="1"/>
      <w:numFmt w:val="lowerLetter"/>
      <w:pStyle w:val="Heading2"/>
      <w:lvlText w:val="%2."/>
      <w:lvlJc w:val="left"/>
      <w:pPr>
        <w:ind w:left="1057" w:hanging="360"/>
      </w:pPr>
    </w:lvl>
    <w:lvl w:ilvl="2" w:tplc="041B001B" w:tentative="1">
      <w:start w:val="1"/>
      <w:numFmt w:val="lowerRoman"/>
      <w:lvlText w:val="%3."/>
      <w:lvlJc w:val="right"/>
      <w:pPr>
        <w:ind w:left="1777" w:hanging="180"/>
      </w:pPr>
    </w:lvl>
    <w:lvl w:ilvl="3" w:tplc="041B000F" w:tentative="1">
      <w:start w:val="1"/>
      <w:numFmt w:val="decimal"/>
      <w:lvlText w:val="%4."/>
      <w:lvlJc w:val="left"/>
      <w:pPr>
        <w:ind w:left="2497" w:hanging="360"/>
      </w:pPr>
    </w:lvl>
    <w:lvl w:ilvl="4" w:tplc="041B0019" w:tentative="1">
      <w:start w:val="1"/>
      <w:numFmt w:val="lowerLetter"/>
      <w:lvlText w:val="%5."/>
      <w:lvlJc w:val="left"/>
      <w:pPr>
        <w:ind w:left="3217" w:hanging="360"/>
      </w:pPr>
    </w:lvl>
    <w:lvl w:ilvl="5" w:tplc="041B001B" w:tentative="1">
      <w:start w:val="1"/>
      <w:numFmt w:val="lowerRoman"/>
      <w:lvlText w:val="%6."/>
      <w:lvlJc w:val="right"/>
      <w:pPr>
        <w:ind w:left="3937" w:hanging="180"/>
      </w:pPr>
    </w:lvl>
    <w:lvl w:ilvl="6" w:tplc="041B000F" w:tentative="1">
      <w:start w:val="1"/>
      <w:numFmt w:val="decimal"/>
      <w:lvlText w:val="%7."/>
      <w:lvlJc w:val="left"/>
      <w:pPr>
        <w:ind w:left="4657" w:hanging="360"/>
      </w:pPr>
    </w:lvl>
    <w:lvl w:ilvl="7" w:tplc="041B0019" w:tentative="1">
      <w:start w:val="1"/>
      <w:numFmt w:val="lowerLetter"/>
      <w:lvlText w:val="%8."/>
      <w:lvlJc w:val="left"/>
      <w:pPr>
        <w:ind w:left="5377" w:hanging="360"/>
      </w:pPr>
    </w:lvl>
    <w:lvl w:ilvl="8" w:tplc="041B001B" w:tentative="1">
      <w:start w:val="1"/>
      <w:numFmt w:val="lowerRoman"/>
      <w:lvlText w:val="%9."/>
      <w:lvlJc w:val="right"/>
      <w:pPr>
        <w:ind w:left="6097" w:hanging="180"/>
      </w:pPr>
    </w:lvl>
  </w:abstractNum>
  <w:abstractNum w:abstractNumId="23">
    <w:nsid w:val="46D514E0"/>
    <w:multiLevelType w:val="hybridMultilevel"/>
    <w:tmpl w:val="8CBC7E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113100D"/>
    <w:multiLevelType w:val="hybridMultilevel"/>
    <w:tmpl w:val="C714BDDA"/>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nsid w:val="54B86306"/>
    <w:multiLevelType w:val="hybridMultilevel"/>
    <w:tmpl w:val="9A44CB9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7C971A1"/>
    <w:multiLevelType w:val="multilevel"/>
    <w:tmpl w:val="C1E279B8"/>
    <w:lvl w:ilvl="0">
      <w:start w:val="2"/>
      <w:numFmt w:val="none"/>
      <w:lvlText w:val="8."/>
      <w:lvlJc w:val="left"/>
      <w:pPr>
        <w:tabs>
          <w:tab w:val="num" w:pos="340"/>
        </w:tabs>
        <w:ind w:left="340" w:hanging="340"/>
      </w:pPr>
      <w:rPr>
        <w:rFonts w:hint="default"/>
        <w:sz w:val="24"/>
        <w:szCs w:val="24"/>
      </w:rPr>
    </w:lvl>
    <w:lvl w:ilvl="1">
      <w:start w:val="1"/>
      <w:numFmt w:val="decimal"/>
      <w:lvlText w:val="%18.%2."/>
      <w:lvlJc w:val="left"/>
      <w:pPr>
        <w:tabs>
          <w:tab w:val="num" w:pos="907"/>
        </w:tabs>
        <w:ind w:left="907" w:hanging="567"/>
      </w:pPr>
      <w:rPr>
        <w:rFonts w:hint="default"/>
        <w:b w:val="0"/>
        <w:i w:val="0"/>
        <w:sz w:val="24"/>
        <w:szCs w:val="24"/>
      </w:rPr>
    </w:lvl>
    <w:lvl w:ilvl="2">
      <w:start w:val="1"/>
      <w:numFmt w:val="decimal"/>
      <w:lvlText w:val="%18.%2.%3."/>
      <w:lvlJc w:val="left"/>
      <w:pPr>
        <w:tabs>
          <w:tab w:val="num" w:pos="1701"/>
        </w:tabs>
        <w:ind w:left="1701" w:hanging="794"/>
      </w:pPr>
      <w:rPr>
        <w:rFonts w:hint="default"/>
      </w:rPr>
    </w:lvl>
    <w:lvl w:ilvl="3">
      <w:start w:val="1"/>
      <w:numFmt w:val="decimal"/>
      <w:lvlText w:val="%17.%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AA12333"/>
    <w:multiLevelType w:val="hybridMultilevel"/>
    <w:tmpl w:val="D2103E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CD34D0D"/>
    <w:multiLevelType w:val="multilevel"/>
    <w:tmpl w:val="00000009"/>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9">
    <w:nsid w:val="6FA304F0"/>
    <w:multiLevelType w:val="hybridMultilevel"/>
    <w:tmpl w:val="1BCE2EB4"/>
    <w:lvl w:ilvl="0" w:tplc="713469EC">
      <w:start w:val="813"/>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nsid w:val="70500BA0"/>
    <w:multiLevelType w:val="hybridMultilevel"/>
    <w:tmpl w:val="7FF2C7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71F16FAA"/>
    <w:multiLevelType w:val="hybridMultilevel"/>
    <w:tmpl w:val="4D8427BC"/>
    <w:lvl w:ilvl="0" w:tplc="96304A9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nsid w:val="7E527537"/>
    <w:multiLevelType w:val="hybridMultilevel"/>
    <w:tmpl w:val="8962FA22"/>
    <w:lvl w:ilvl="0" w:tplc="7F46035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2"/>
  </w:num>
  <w:num w:numId="2">
    <w:abstractNumId w:val="21"/>
  </w:num>
  <w:num w:numId="3">
    <w:abstractNumId w:val="9"/>
  </w:num>
  <w:num w:numId="4">
    <w:abstractNumId w:val="10"/>
  </w:num>
  <w:num w:numId="5">
    <w:abstractNumId w:val="32"/>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17"/>
  </w:num>
  <w:num w:numId="16">
    <w:abstractNumId w:val="16"/>
  </w:num>
  <w:num w:numId="17">
    <w:abstractNumId w:val="18"/>
  </w:num>
  <w:num w:numId="18">
    <w:abstractNumId w:val="12"/>
  </w:num>
  <w:num w:numId="19">
    <w:abstractNumId w:val="28"/>
  </w:num>
  <w:num w:numId="20">
    <w:abstractNumId w:val="25"/>
  </w:num>
  <w:num w:numId="21">
    <w:abstractNumId w:val="27"/>
  </w:num>
  <w:num w:numId="22">
    <w:abstractNumId w:val="29"/>
  </w:num>
  <w:num w:numId="23">
    <w:abstractNumId w:val="26"/>
  </w:num>
  <w:num w:numId="24">
    <w:abstractNumId w:val="30"/>
  </w:num>
  <w:num w:numId="25">
    <w:abstractNumId w:val="11"/>
  </w:num>
  <w:num w:numId="26">
    <w:abstractNumId w:val="14"/>
  </w:num>
  <w:num w:numId="27">
    <w:abstractNumId w:val="23"/>
  </w:num>
  <w:num w:numId="28">
    <w:abstractNumId w:val="20"/>
  </w:num>
  <w:num w:numId="29">
    <w:abstractNumId w:val="33"/>
  </w:num>
  <w:num w:numId="30">
    <w:abstractNumId w:val="7"/>
  </w:num>
  <w:num w:numId="31">
    <w:abstractNumId w:val="7"/>
  </w:num>
  <w:num w:numId="32">
    <w:abstractNumId w:val="7"/>
  </w:num>
  <w:num w:numId="33">
    <w:abstractNumId w:val="24"/>
  </w:num>
  <w:num w:numId="34">
    <w:abstractNumId w:val="13"/>
  </w:num>
  <w:num w:numId="35">
    <w:abstractNumId w:val="19"/>
  </w:num>
  <w:num w:numId="36">
    <w:abstractNumId w:val="15"/>
  </w:num>
  <w:num w:numId="37">
    <w:abstractNumId w:val="7"/>
  </w:num>
  <w:num w:numId="38">
    <w:abstractNumId w:val="7"/>
  </w:num>
  <w:num w:numId="39">
    <w:abstractNumId w:val="31"/>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96B"/>
    <w:rsid w:val="00000B2E"/>
    <w:rsid w:val="00024B72"/>
    <w:rsid w:val="00027AB1"/>
    <w:rsid w:val="00040D13"/>
    <w:rsid w:val="00043613"/>
    <w:rsid w:val="00046BAB"/>
    <w:rsid w:val="0004727C"/>
    <w:rsid w:val="000472E0"/>
    <w:rsid w:val="00053ABF"/>
    <w:rsid w:val="00054873"/>
    <w:rsid w:val="000603C7"/>
    <w:rsid w:val="00066E6B"/>
    <w:rsid w:val="00072141"/>
    <w:rsid w:val="00081CD0"/>
    <w:rsid w:val="000856BF"/>
    <w:rsid w:val="000862B7"/>
    <w:rsid w:val="000A1C60"/>
    <w:rsid w:val="000B0A35"/>
    <w:rsid w:val="000B5295"/>
    <w:rsid w:val="000B5D6C"/>
    <w:rsid w:val="000C4139"/>
    <w:rsid w:val="000D2A10"/>
    <w:rsid w:val="000D4A7D"/>
    <w:rsid w:val="000E1326"/>
    <w:rsid w:val="000F4038"/>
    <w:rsid w:val="001116DC"/>
    <w:rsid w:val="00112892"/>
    <w:rsid w:val="00116791"/>
    <w:rsid w:val="001176F6"/>
    <w:rsid w:val="00122627"/>
    <w:rsid w:val="00133BC8"/>
    <w:rsid w:val="00135BF4"/>
    <w:rsid w:val="00141FE7"/>
    <w:rsid w:val="0014337C"/>
    <w:rsid w:val="001464AA"/>
    <w:rsid w:val="0016464D"/>
    <w:rsid w:val="0017198A"/>
    <w:rsid w:val="00174267"/>
    <w:rsid w:val="00174948"/>
    <w:rsid w:val="00193D32"/>
    <w:rsid w:val="001949AA"/>
    <w:rsid w:val="001A5877"/>
    <w:rsid w:val="001B27AC"/>
    <w:rsid w:val="001B7E5E"/>
    <w:rsid w:val="001C2B7C"/>
    <w:rsid w:val="001C3A12"/>
    <w:rsid w:val="001C3E9F"/>
    <w:rsid w:val="001D70A8"/>
    <w:rsid w:val="001E10F7"/>
    <w:rsid w:val="001E6105"/>
    <w:rsid w:val="001F00AF"/>
    <w:rsid w:val="001F4086"/>
    <w:rsid w:val="001F409A"/>
    <w:rsid w:val="00200A47"/>
    <w:rsid w:val="00227C36"/>
    <w:rsid w:val="00232B4B"/>
    <w:rsid w:val="00232D46"/>
    <w:rsid w:val="0024125B"/>
    <w:rsid w:val="002421BC"/>
    <w:rsid w:val="0024348F"/>
    <w:rsid w:val="0024661E"/>
    <w:rsid w:val="00247EE3"/>
    <w:rsid w:val="0025083D"/>
    <w:rsid w:val="00262EF0"/>
    <w:rsid w:val="00277398"/>
    <w:rsid w:val="00282C2A"/>
    <w:rsid w:val="00285020"/>
    <w:rsid w:val="00295063"/>
    <w:rsid w:val="002961F6"/>
    <w:rsid w:val="002A30FF"/>
    <w:rsid w:val="002A31D0"/>
    <w:rsid w:val="002A3866"/>
    <w:rsid w:val="002A5915"/>
    <w:rsid w:val="002B526F"/>
    <w:rsid w:val="002B7692"/>
    <w:rsid w:val="002C34BB"/>
    <w:rsid w:val="002C443E"/>
    <w:rsid w:val="002C565D"/>
    <w:rsid w:val="002D1375"/>
    <w:rsid w:val="002D456F"/>
    <w:rsid w:val="002D62E3"/>
    <w:rsid w:val="002E1994"/>
    <w:rsid w:val="002F12DA"/>
    <w:rsid w:val="002F43B1"/>
    <w:rsid w:val="003031CC"/>
    <w:rsid w:val="003055A0"/>
    <w:rsid w:val="00306346"/>
    <w:rsid w:val="00312574"/>
    <w:rsid w:val="0031307D"/>
    <w:rsid w:val="00313212"/>
    <w:rsid w:val="00320269"/>
    <w:rsid w:val="003211C6"/>
    <w:rsid w:val="00322EA5"/>
    <w:rsid w:val="003255E7"/>
    <w:rsid w:val="00327B08"/>
    <w:rsid w:val="003465EB"/>
    <w:rsid w:val="0035134B"/>
    <w:rsid w:val="0035421B"/>
    <w:rsid w:val="003609AA"/>
    <w:rsid w:val="00366B3B"/>
    <w:rsid w:val="0037035C"/>
    <w:rsid w:val="00372651"/>
    <w:rsid w:val="00372B5A"/>
    <w:rsid w:val="0037551E"/>
    <w:rsid w:val="00392D29"/>
    <w:rsid w:val="003A15AC"/>
    <w:rsid w:val="003A17D9"/>
    <w:rsid w:val="003A24F2"/>
    <w:rsid w:val="003A4ADB"/>
    <w:rsid w:val="003B3841"/>
    <w:rsid w:val="003B420A"/>
    <w:rsid w:val="003B43CC"/>
    <w:rsid w:val="003E1B2A"/>
    <w:rsid w:val="003F0C7E"/>
    <w:rsid w:val="003F4818"/>
    <w:rsid w:val="00406E0D"/>
    <w:rsid w:val="0041521A"/>
    <w:rsid w:val="00415BEA"/>
    <w:rsid w:val="004174CC"/>
    <w:rsid w:val="00422ED9"/>
    <w:rsid w:val="00437B06"/>
    <w:rsid w:val="00450540"/>
    <w:rsid w:val="00456B93"/>
    <w:rsid w:val="00466902"/>
    <w:rsid w:val="0047321B"/>
    <w:rsid w:val="00476718"/>
    <w:rsid w:val="00487F31"/>
    <w:rsid w:val="00497D62"/>
    <w:rsid w:val="004A11BF"/>
    <w:rsid w:val="004A2364"/>
    <w:rsid w:val="004A27D3"/>
    <w:rsid w:val="004A6BB2"/>
    <w:rsid w:val="004B5B00"/>
    <w:rsid w:val="004C55DF"/>
    <w:rsid w:val="004D2250"/>
    <w:rsid w:val="004E2F56"/>
    <w:rsid w:val="004E6A19"/>
    <w:rsid w:val="004F2637"/>
    <w:rsid w:val="00501DC4"/>
    <w:rsid w:val="005023B9"/>
    <w:rsid w:val="00504CFB"/>
    <w:rsid w:val="005225C1"/>
    <w:rsid w:val="00523BB6"/>
    <w:rsid w:val="0053049F"/>
    <w:rsid w:val="005333BE"/>
    <w:rsid w:val="00533FC0"/>
    <w:rsid w:val="00541ACC"/>
    <w:rsid w:val="005447B7"/>
    <w:rsid w:val="00546110"/>
    <w:rsid w:val="005475D2"/>
    <w:rsid w:val="0055101A"/>
    <w:rsid w:val="00567507"/>
    <w:rsid w:val="005714DF"/>
    <w:rsid w:val="005737BF"/>
    <w:rsid w:val="00587803"/>
    <w:rsid w:val="0058785B"/>
    <w:rsid w:val="005923E8"/>
    <w:rsid w:val="00595FAB"/>
    <w:rsid w:val="00597F18"/>
    <w:rsid w:val="005A2F5B"/>
    <w:rsid w:val="005A3173"/>
    <w:rsid w:val="005B03D5"/>
    <w:rsid w:val="005C62A4"/>
    <w:rsid w:val="005D56A2"/>
    <w:rsid w:val="005D6F0A"/>
    <w:rsid w:val="005E4DC0"/>
    <w:rsid w:val="005E6E7E"/>
    <w:rsid w:val="005F7C88"/>
    <w:rsid w:val="00607E0F"/>
    <w:rsid w:val="00614D5E"/>
    <w:rsid w:val="00621C18"/>
    <w:rsid w:val="00622D82"/>
    <w:rsid w:val="006340AB"/>
    <w:rsid w:val="0063573F"/>
    <w:rsid w:val="00641B18"/>
    <w:rsid w:val="00642C0D"/>
    <w:rsid w:val="00644CD1"/>
    <w:rsid w:val="0064715A"/>
    <w:rsid w:val="00650207"/>
    <w:rsid w:val="0066011C"/>
    <w:rsid w:val="00681DDF"/>
    <w:rsid w:val="00681F13"/>
    <w:rsid w:val="00683824"/>
    <w:rsid w:val="00684A08"/>
    <w:rsid w:val="00685EB7"/>
    <w:rsid w:val="0069295B"/>
    <w:rsid w:val="0069315A"/>
    <w:rsid w:val="00694315"/>
    <w:rsid w:val="006A203B"/>
    <w:rsid w:val="006A3946"/>
    <w:rsid w:val="006C36EF"/>
    <w:rsid w:val="006C4474"/>
    <w:rsid w:val="006D2966"/>
    <w:rsid w:val="006D5E25"/>
    <w:rsid w:val="006E19AA"/>
    <w:rsid w:val="006E4AB9"/>
    <w:rsid w:val="006F2E07"/>
    <w:rsid w:val="006F4F53"/>
    <w:rsid w:val="006F54B5"/>
    <w:rsid w:val="007000B5"/>
    <w:rsid w:val="0070088E"/>
    <w:rsid w:val="00707063"/>
    <w:rsid w:val="00714B4A"/>
    <w:rsid w:val="00720EA8"/>
    <w:rsid w:val="00725D1F"/>
    <w:rsid w:val="00726925"/>
    <w:rsid w:val="00733F07"/>
    <w:rsid w:val="00747D35"/>
    <w:rsid w:val="00747F80"/>
    <w:rsid w:val="0076526E"/>
    <w:rsid w:val="00770253"/>
    <w:rsid w:val="00780AE3"/>
    <w:rsid w:val="00787AE4"/>
    <w:rsid w:val="00793F0F"/>
    <w:rsid w:val="007A5D68"/>
    <w:rsid w:val="007B0B10"/>
    <w:rsid w:val="007B6E86"/>
    <w:rsid w:val="007B7463"/>
    <w:rsid w:val="007C4D45"/>
    <w:rsid w:val="0080317B"/>
    <w:rsid w:val="008035A6"/>
    <w:rsid w:val="008126F2"/>
    <w:rsid w:val="00812A7D"/>
    <w:rsid w:val="008140A4"/>
    <w:rsid w:val="00817114"/>
    <w:rsid w:val="00820356"/>
    <w:rsid w:val="008217D3"/>
    <w:rsid w:val="008344C7"/>
    <w:rsid w:val="00841787"/>
    <w:rsid w:val="00841D36"/>
    <w:rsid w:val="00844AD4"/>
    <w:rsid w:val="008653B1"/>
    <w:rsid w:val="00866AA7"/>
    <w:rsid w:val="008745A3"/>
    <w:rsid w:val="008858EC"/>
    <w:rsid w:val="008865C1"/>
    <w:rsid w:val="00886CAB"/>
    <w:rsid w:val="008910FF"/>
    <w:rsid w:val="008959DD"/>
    <w:rsid w:val="00897B86"/>
    <w:rsid w:val="008A3DBF"/>
    <w:rsid w:val="008A3EA7"/>
    <w:rsid w:val="008A78A5"/>
    <w:rsid w:val="008B1DF4"/>
    <w:rsid w:val="008B344F"/>
    <w:rsid w:val="008C33FA"/>
    <w:rsid w:val="008C6B5E"/>
    <w:rsid w:val="008D0C00"/>
    <w:rsid w:val="008E39B7"/>
    <w:rsid w:val="008E4158"/>
    <w:rsid w:val="008E50DE"/>
    <w:rsid w:val="008E70C4"/>
    <w:rsid w:val="008F5939"/>
    <w:rsid w:val="00902731"/>
    <w:rsid w:val="00904CC6"/>
    <w:rsid w:val="00905EF8"/>
    <w:rsid w:val="0090628C"/>
    <w:rsid w:val="00920CC3"/>
    <w:rsid w:val="00930845"/>
    <w:rsid w:val="00933136"/>
    <w:rsid w:val="00933B92"/>
    <w:rsid w:val="0093748B"/>
    <w:rsid w:val="00942371"/>
    <w:rsid w:val="00947FB2"/>
    <w:rsid w:val="0095173A"/>
    <w:rsid w:val="00951FD2"/>
    <w:rsid w:val="00954CCD"/>
    <w:rsid w:val="00963247"/>
    <w:rsid w:val="00967B71"/>
    <w:rsid w:val="00976497"/>
    <w:rsid w:val="009867F1"/>
    <w:rsid w:val="00994CF3"/>
    <w:rsid w:val="00995168"/>
    <w:rsid w:val="009A3D9C"/>
    <w:rsid w:val="009A5C64"/>
    <w:rsid w:val="009B5CB5"/>
    <w:rsid w:val="009C1866"/>
    <w:rsid w:val="009C38A0"/>
    <w:rsid w:val="009C793D"/>
    <w:rsid w:val="009D27A7"/>
    <w:rsid w:val="009E265E"/>
    <w:rsid w:val="009E671E"/>
    <w:rsid w:val="009F7279"/>
    <w:rsid w:val="00A060B1"/>
    <w:rsid w:val="00A14457"/>
    <w:rsid w:val="00A16EFB"/>
    <w:rsid w:val="00A2184F"/>
    <w:rsid w:val="00A261D5"/>
    <w:rsid w:val="00A312A1"/>
    <w:rsid w:val="00A31E67"/>
    <w:rsid w:val="00A33C66"/>
    <w:rsid w:val="00A40A4D"/>
    <w:rsid w:val="00A4654E"/>
    <w:rsid w:val="00A53332"/>
    <w:rsid w:val="00A577FE"/>
    <w:rsid w:val="00A60295"/>
    <w:rsid w:val="00A60DDD"/>
    <w:rsid w:val="00A6102E"/>
    <w:rsid w:val="00A64136"/>
    <w:rsid w:val="00A674DB"/>
    <w:rsid w:val="00A7251A"/>
    <w:rsid w:val="00A75E6D"/>
    <w:rsid w:val="00A83766"/>
    <w:rsid w:val="00A8555A"/>
    <w:rsid w:val="00A86A03"/>
    <w:rsid w:val="00A87C6A"/>
    <w:rsid w:val="00A973EE"/>
    <w:rsid w:val="00AA3213"/>
    <w:rsid w:val="00AA3AFF"/>
    <w:rsid w:val="00AB0B4F"/>
    <w:rsid w:val="00AB2739"/>
    <w:rsid w:val="00AC4752"/>
    <w:rsid w:val="00AC5A38"/>
    <w:rsid w:val="00AD795E"/>
    <w:rsid w:val="00AE2155"/>
    <w:rsid w:val="00AF214D"/>
    <w:rsid w:val="00AF7615"/>
    <w:rsid w:val="00B0090D"/>
    <w:rsid w:val="00B0391D"/>
    <w:rsid w:val="00B042FD"/>
    <w:rsid w:val="00B12BB1"/>
    <w:rsid w:val="00B33357"/>
    <w:rsid w:val="00B454C7"/>
    <w:rsid w:val="00B45D99"/>
    <w:rsid w:val="00B60F33"/>
    <w:rsid w:val="00B62FEA"/>
    <w:rsid w:val="00B67E34"/>
    <w:rsid w:val="00B728DE"/>
    <w:rsid w:val="00B77071"/>
    <w:rsid w:val="00B81346"/>
    <w:rsid w:val="00B82C25"/>
    <w:rsid w:val="00B83180"/>
    <w:rsid w:val="00B84D62"/>
    <w:rsid w:val="00B90E7E"/>
    <w:rsid w:val="00B92822"/>
    <w:rsid w:val="00B93C70"/>
    <w:rsid w:val="00B94E5B"/>
    <w:rsid w:val="00B96FD4"/>
    <w:rsid w:val="00BA0C2C"/>
    <w:rsid w:val="00BA4215"/>
    <w:rsid w:val="00BC1A3F"/>
    <w:rsid w:val="00BD1D13"/>
    <w:rsid w:val="00BD3DF2"/>
    <w:rsid w:val="00BD73ED"/>
    <w:rsid w:val="00BD7527"/>
    <w:rsid w:val="00BE2B95"/>
    <w:rsid w:val="00BF22B0"/>
    <w:rsid w:val="00BF234D"/>
    <w:rsid w:val="00BF2A87"/>
    <w:rsid w:val="00BF4651"/>
    <w:rsid w:val="00BF6BAF"/>
    <w:rsid w:val="00BF71DB"/>
    <w:rsid w:val="00C05650"/>
    <w:rsid w:val="00C07C91"/>
    <w:rsid w:val="00C10DC1"/>
    <w:rsid w:val="00C154FD"/>
    <w:rsid w:val="00C25031"/>
    <w:rsid w:val="00C25570"/>
    <w:rsid w:val="00C27B8C"/>
    <w:rsid w:val="00C406B5"/>
    <w:rsid w:val="00C411F0"/>
    <w:rsid w:val="00C413B7"/>
    <w:rsid w:val="00C42482"/>
    <w:rsid w:val="00C446FC"/>
    <w:rsid w:val="00C51CAD"/>
    <w:rsid w:val="00C531BE"/>
    <w:rsid w:val="00C55851"/>
    <w:rsid w:val="00C57FA5"/>
    <w:rsid w:val="00C64F03"/>
    <w:rsid w:val="00C74BF5"/>
    <w:rsid w:val="00C75143"/>
    <w:rsid w:val="00C763F3"/>
    <w:rsid w:val="00C77B34"/>
    <w:rsid w:val="00C84B1C"/>
    <w:rsid w:val="00C85491"/>
    <w:rsid w:val="00C85574"/>
    <w:rsid w:val="00C87370"/>
    <w:rsid w:val="00C8763B"/>
    <w:rsid w:val="00C90108"/>
    <w:rsid w:val="00C91F98"/>
    <w:rsid w:val="00C94937"/>
    <w:rsid w:val="00CA12BE"/>
    <w:rsid w:val="00CA1430"/>
    <w:rsid w:val="00CA636C"/>
    <w:rsid w:val="00CA658A"/>
    <w:rsid w:val="00CB72A3"/>
    <w:rsid w:val="00CC2731"/>
    <w:rsid w:val="00CC63BD"/>
    <w:rsid w:val="00CC69B0"/>
    <w:rsid w:val="00CD0242"/>
    <w:rsid w:val="00CD5A28"/>
    <w:rsid w:val="00CE126B"/>
    <w:rsid w:val="00CF15EE"/>
    <w:rsid w:val="00CF2CC9"/>
    <w:rsid w:val="00CF374E"/>
    <w:rsid w:val="00CF38C0"/>
    <w:rsid w:val="00D21E80"/>
    <w:rsid w:val="00D22DAF"/>
    <w:rsid w:val="00D46386"/>
    <w:rsid w:val="00D514A9"/>
    <w:rsid w:val="00D63587"/>
    <w:rsid w:val="00D64CCE"/>
    <w:rsid w:val="00D67E8E"/>
    <w:rsid w:val="00DA6064"/>
    <w:rsid w:val="00DB4200"/>
    <w:rsid w:val="00DB6AF3"/>
    <w:rsid w:val="00DC2EF1"/>
    <w:rsid w:val="00DC6EB8"/>
    <w:rsid w:val="00DD3C11"/>
    <w:rsid w:val="00DE0D17"/>
    <w:rsid w:val="00DE3CC2"/>
    <w:rsid w:val="00DE4599"/>
    <w:rsid w:val="00E02A01"/>
    <w:rsid w:val="00E252C8"/>
    <w:rsid w:val="00E25638"/>
    <w:rsid w:val="00E30EAA"/>
    <w:rsid w:val="00E46808"/>
    <w:rsid w:val="00E523F6"/>
    <w:rsid w:val="00E54B83"/>
    <w:rsid w:val="00E61734"/>
    <w:rsid w:val="00E72D37"/>
    <w:rsid w:val="00E80330"/>
    <w:rsid w:val="00E81FED"/>
    <w:rsid w:val="00E929E9"/>
    <w:rsid w:val="00E92F18"/>
    <w:rsid w:val="00E9696B"/>
    <w:rsid w:val="00E97E78"/>
    <w:rsid w:val="00EA7D70"/>
    <w:rsid w:val="00EB40DA"/>
    <w:rsid w:val="00ED0483"/>
    <w:rsid w:val="00ED23B3"/>
    <w:rsid w:val="00ED2DE5"/>
    <w:rsid w:val="00EE6994"/>
    <w:rsid w:val="00EF371F"/>
    <w:rsid w:val="00F40B7C"/>
    <w:rsid w:val="00F4595E"/>
    <w:rsid w:val="00F5116C"/>
    <w:rsid w:val="00F673B6"/>
    <w:rsid w:val="00F72D69"/>
    <w:rsid w:val="00F73CE1"/>
    <w:rsid w:val="00F74F7D"/>
    <w:rsid w:val="00F77D29"/>
    <w:rsid w:val="00F807C5"/>
    <w:rsid w:val="00F82071"/>
    <w:rsid w:val="00FA0DA3"/>
    <w:rsid w:val="00FA47B5"/>
    <w:rsid w:val="00FA777C"/>
    <w:rsid w:val="00FC0E17"/>
    <w:rsid w:val="00FC463F"/>
    <w:rsid w:val="00FC58BE"/>
    <w:rsid w:val="00FE7A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A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E67"/>
  </w:style>
  <w:style w:type="paragraph" w:styleId="Heading1">
    <w:name w:val="heading 1"/>
    <w:basedOn w:val="Normal"/>
    <w:next w:val="Normal"/>
    <w:link w:val="Heading1Char"/>
    <w:qFormat/>
    <w:rsid w:val="008653B1"/>
    <w:pPr>
      <w:keepNext/>
      <w:numPr>
        <w:numId w:val="1"/>
      </w:numPr>
      <w:suppressAutoHyphens/>
      <w:overflowPunct w:val="0"/>
      <w:autoSpaceDE w:val="0"/>
      <w:spacing w:after="0" w:line="240" w:lineRule="auto"/>
      <w:jc w:val="center"/>
      <w:textAlignment w:val="baseline"/>
      <w:outlineLvl w:val="0"/>
    </w:pPr>
    <w:rPr>
      <w:rFonts w:ascii="Times New Roman" w:eastAsia="Times New Roman" w:hAnsi="Times New Roman" w:cs="Times New Roman"/>
      <w:b/>
      <w:sz w:val="28"/>
      <w:szCs w:val="20"/>
      <w:lang w:val="x-none" w:eastAsia="ar-SA"/>
    </w:rPr>
  </w:style>
  <w:style w:type="paragraph" w:styleId="Heading2">
    <w:name w:val="heading 2"/>
    <w:basedOn w:val="Normal"/>
    <w:next w:val="Normal"/>
    <w:link w:val="Heading2Char"/>
    <w:qFormat/>
    <w:rsid w:val="008653B1"/>
    <w:pPr>
      <w:keepNext/>
      <w:numPr>
        <w:ilvl w:val="1"/>
        <w:numId w:val="1"/>
      </w:numPr>
      <w:suppressAutoHyphens/>
      <w:overflowPunct w:val="0"/>
      <w:autoSpaceDE w:val="0"/>
      <w:spacing w:after="0" w:line="240" w:lineRule="auto"/>
      <w:jc w:val="both"/>
      <w:textAlignment w:val="baseline"/>
      <w:outlineLvl w:val="1"/>
    </w:pPr>
    <w:rPr>
      <w:rFonts w:ascii="Times New Roman" w:eastAsia="Times New Roman" w:hAnsi="Times New Roman" w:cs="Times New Roman"/>
      <w:b/>
      <w:sz w:val="28"/>
      <w:szCs w:val="20"/>
      <w:lang w:val="x-none" w:eastAsia="ar-SA"/>
    </w:rPr>
  </w:style>
  <w:style w:type="paragraph" w:styleId="Heading4">
    <w:name w:val="heading 4"/>
    <w:basedOn w:val="Normal"/>
    <w:next w:val="Normal"/>
    <w:link w:val="Heading4Char"/>
    <w:uiPriority w:val="9"/>
    <w:semiHidden/>
    <w:unhideWhenUsed/>
    <w:qFormat/>
    <w:rsid w:val="008653B1"/>
    <w:pPr>
      <w:keepNext/>
      <w:spacing w:before="240" w:after="60" w:line="240" w:lineRule="auto"/>
      <w:outlineLvl w:val="3"/>
    </w:pPr>
    <w:rPr>
      <w:rFonts w:ascii="Calibri" w:eastAsia="Times New Roman" w:hAnsi="Calibri" w:cs="Times New Roman"/>
      <w:b/>
      <w:bCs/>
      <w:sz w:val="28"/>
      <w:szCs w:val="28"/>
      <w:lang w:eastAsia="sk-SK"/>
    </w:rPr>
  </w:style>
  <w:style w:type="paragraph" w:styleId="Heading6">
    <w:name w:val="heading 6"/>
    <w:basedOn w:val="Normal"/>
    <w:next w:val="Normal"/>
    <w:link w:val="Heading6Char"/>
    <w:uiPriority w:val="9"/>
    <w:semiHidden/>
    <w:unhideWhenUsed/>
    <w:qFormat/>
    <w:rsid w:val="008653B1"/>
    <w:pPr>
      <w:keepNext/>
      <w:keepLines/>
      <w:spacing w:before="200" w:after="0" w:line="240" w:lineRule="auto"/>
      <w:outlineLvl w:val="5"/>
    </w:pPr>
    <w:rPr>
      <w:rFonts w:ascii="Cambria" w:eastAsia="Times New Roman" w:hAnsi="Cambria" w:cs="Times New Roman"/>
      <w:i/>
      <w:iCs/>
      <w:color w:val="243F60"/>
      <w:sz w:val="24"/>
      <w:szCs w:val="24"/>
      <w:lang w:val="x-none"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53B1"/>
    <w:rPr>
      <w:rFonts w:ascii="Times New Roman" w:eastAsia="Times New Roman" w:hAnsi="Times New Roman" w:cs="Times New Roman"/>
      <w:b/>
      <w:sz w:val="28"/>
      <w:szCs w:val="20"/>
      <w:lang w:val="x-none" w:eastAsia="ar-SA"/>
    </w:rPr>
  </w:style>
  <w:style w:type="character" w:customStyle="1" w:styleId="Heading2Char">
    <w:name w:val="Heading 2 Char"/>
    <w:basedOn w:val="DefaultParagraphFont"/>
    <w:link w:val="Heading2"/>
    <w:rsid w:val="008653B1"/>
    <w:rPr>
      <w:rFonts w:ascii="Times New Roman" w:eastAsia="Times New Roman" w:hAnsi="Times New Roman" w:cs="Times New Roman"/>
      <w:b/>
      <w:sz w:val="28"/>
      <w:szCs w:val="20"/>
      <w:lang w:val="x-none" w:eastAsia="ar-SA"/>
    </w:rPr>
  </w:style>
  <w:style w:type="character" w:customStyle="1" w:styleId="Heading4Char">
    <w:name w:val="Heading 4 Char"/>
    <w:basedOn w:val="DefaultParagraphFont"/>
    <w:link w:val="Heading4"/>
    <w:uiPriority w:val="9"/>
    <w:semiHidden/>
    <w:rsid w:val="008653B1"/>
    <w:rPr>
      <w:rFonts w:ascii="Calibri" w:eastAsia="Times New Roman" w:hAnsi="Calibri" w:cs="Times New Roman"/>
      <w:b/>
      <w:bCs/>
      <w:sz w:val="28"/>
      <w:szCs w:val="28"/>
      <w:lang w:eastAsia="sk-SK"/>
    </w:rPr>
  </w:style>
  <w:style w:type="paragraph" w:styleId="ListParagraph">
    <w:name w:val="List Paragraph"/>
    <w:basedOn w:val="Normal"/>
    <w:link w:val="ListParagraphChar"/>
    <w:uiPriority w:val="34"/>
    <w:qFormat/>
    <w:rsid w:val="00AF7615"/>
    <w:pPr>
      <w:ind w:left="720"/>
      <w:contextualSpacing/>
    </w:pPr>
  </w:style>
  <w:style w:type="character" w:customStyle="1" w:styleId="ListParagraphChar">
    <w:name w:val="List Paragraph Char"/>
    <w:link w:val="ListParagraph"/>
    <w:uiPriority w:val="34"/>
    <w:locked/>
    <w:rsid w:val="008653B1"/>
  </w:style>
  <w:style w:type="paragraph" w:styleId="BodyTextIndent">
    <w:name w:val="Body Text Indent"/>
    <w:basedOn w:val="Normal"/>
    <w:link w:val="BodyTextIndentChar"/>
    <w:rsid w:val="00AF7615"/>
    <w:pPr>
      <w:spacing w:after="120" w:line="240" w:lineRule="auto"/>
      <w:ind w:left="283"/>
    </w:pPr>
    <w:rPr>
      <w:rFonts w:ascii="Times New Roman" w:eastAsia="Times New Roman" w:hAnsi="Times New Roman" w:cs="Times New Roman"/>
      <w:sz w:val="24"/>
      <w:szCs w:val="24"/>
      <w:lang w:eastAsia="sk-SK"/>
    </w:rPr>
  </w:style>
  <w:style w:type="character" w:customStyle="1" w:styleId="BodyTextIndentChar">
    <w:name w:val="Body Text Indent Char"/>
    <w:basedOn w:val="DefaultParagraphFont"/>
    <w:link w:val="BodyTextIndent"/>
    <w:rsid w:val="00AF7615"/>
    <w:rPr>
      <w:rFonts w:ascii="Times New Roman" w:eastAsia="Times New Roman" w:hAnsi="Times New Roman" w:cs="Times New Roman"/>
      <w:sz w:val="24"/>
      <w:szCs w:val="24"/>
      <w:lang w:eastAsia="sk-SK"/>
    </w:rPr>
  </w:style>
  <w:style w:type="character" w:customStyle="1" w:styleId="pre">
    <w:name w:val="pre"/>
    <w:basedOn w:val="DefaultParagraphFont"/>
    <w:rsid w:val="00AF7615"/>
  </w:style>
  <w:style w:type="paragraph" w:styleId="Header">
    <w:name w:val="header"/>
    <w:basedOn w:val="Normal"/>
    <w:link w:val="HeaderChar"/>
    <w:uiPriority w:val="99"/>
    <w:unhideWhenUsed/>
    <w:rsid w:val="008203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0356"/>
  </w:style>
  <w:style w:type="paragraph" w:styleId="Footer">
    <w:name w:val="footer"/>
    <w:basedOn w:val="Normal"/>
    <w:link w:val="FooterChar"/>
    <w:uiPriority w:val="99"/>
    <w:unhideWhenUsed/>
    <w:rsid w:val="008203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0356"/>
  </w:style>
  <w:style w:type="paragraph" w:styleId="BalloonText">
    <w:name w:val="Balloon Text"/>
    <w:basedOn w:val="Normal"/>
    <w:link w:val="BalloonTextChar"/>
    <w:uiPriority w:val="99"/>
    <w:semiHidden/>
    <w:unhideWhenUsed/>
    <w:rsid w:val="008E7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0C4"/>
    <w:rPr>
      <w:rFonts w:ascii="Tahoma" w:hAnsi="Tahoma" w:cs="Tahoma"/>
      <w:sz w:val="16"/>
      <w:szCs w:val="16"/>
    </w:rPr>
  </w:style>
  <w:style w:type="table" w:styleId="TableGrid">
    <w:name w:val="Table Grid"/>
    <w:basedOn w:val="TableNormal"/>
    <w:uiPriority w:val="59"/>
    <w:rsid w:val="00CF3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8C0"/>
    <w:rPr>
      <w:color w:val="0000FF" w:themeColor="hyperlink"/>
      <w:u w:val="single"/>
    </w:rPr>
  </w:style>
  <w:style w:type="character" w:customStyle="1" w:styleId="Heading6Char">
    <w:name w:val="Heading 6 Char"/>
    <w:basedOn w:val="DefaultParagraphFont"/>
    <w:link w:val="Heading6"/>
    <w:uiPriority w:val="9"/>
    <w:semiHidden/>
    <w:rsid w:val="008653B1"/>
    <w:rPr>
      <w:rFonts w:ascii="Cambria" w:eastAsia="Times New Roman" w:hAnsi="Cambria" w:cs="Times New Roman"/>
      <w:i/>
      <w:iCs/>
      <w:color w:val="243F60"/>
      <w:sz w:val="24"/>
      <w:szCs w:val="24"/>
      <w:lang w:val="x-none" w:eastAsia="sk-SK"/>
    </w:rPr>
  </w:style>
  <w:style w:type="paragraph" w:styleId="BodyText">
    <w:name w:val="Body Text"/>
    <w:basedOn w:val="Normal"/>
    <w:link w:val="BodyTextChar"/>
    <w:rsid w:val="008653B1"/>
    <w:pPr>
      <w:spacing w:after="0" w:line="240" w:lineRule="auto"/>
      <w:jc w:val="both"/>
    </w:pPr>
    <w:rPr>
      <w:rFonts w:ascii="Times New Roman" w:eastAsia="Calibri" w:hAnsi="Times New Roman" w:cs="Times New Roman"/>
      <w:color w:val="000000"/>
      <w:sz w:val="24"/>
      <w:szCs w:val="19"/>
      <w:lang w:val="x-none" w:eastAsia="sk-SK"/>
    </w:rPr>
  </w:style>
  <w:style w:type="character" w:customStyle="1" w:styleId="BodyTextChar">
    <w:name w:val="Body Text Char"/>
    <w:basedOn w:val="DefaultParagraphFont"/>
    <w:link w:val="BodyText"/>
    <w:rsid w:val="008653B1"/>
    <w:rPr>
      <w:rFonts w:ascii="Times New Roman" w:eastAsia="Calibri" w:hAnsi="Times New Roman" w:cs="Times New Roman"/>
      <w:color w:val="000000"/>
      <w:sz w:val="24"/>
      <w:szCs w:val="19"/>
      <w:lang w:val="x-none" w:eastAsia="sk-SK"/>
    </w:rPr>
  </w:style>
  <w:style w:type="paragraph" w:customStyle="1" w:styleId="Obsah">
    <w:name w:val="Obsah"/>
    <w:basedOn w:val="Normal"/>
    <w:rsid w:val="008653B1"/>
    <w:pPr>
      <w:suppressLineNumbers/>
      <w:suppressAutoHyphens/>
      <w:overflowPunct w:val="0"/>
      <w:autoSpaceDE w:val="0"/>
      <w:spacing w:after="0" w:line="240" w:lineRule="auto"/>
      <w:textAlignment w:val="baseline"/>
    </w:pPr>
    <w:rPr>
      <w:rFonts w:ascii="Times New Roman" w:eastAsia="Times New Roman" w:hAnsi="Times New Roman" w:cs="Tahoma"/>
      <w:sz w:val="20"/>
      <w:szCs w:val="20"/>
      <w:lang w:eastAsia="ar-SA"/>
    </w:rPr>
  </w:style>
  <w:style w:type="paragraph" w:customStyle="1" w:styleId="Obsahtabuky">
    <w:name w:val="Obsah tabuľky"/>
    <w:basedOn w:val="BodyText"/>
    <w:rsid w:val="008653B1"/>
    <w:pPr>
      <w:suppressLineNumbers/>
      <w:suppressAutoHyphens/>
      <w:overflowPunct w:val="0"/>
      <w:autoSpaceDE w:val="0"/>
      <w:jc w:val="left"/>
      <w:textAlignment w:val="baseline"/>
    </w:pPr>
    <w:rPr>
      <w:rFonts w:eastAsia="Times New Roman"/>
      <w:color w:val="auto"/>
      <w:szCs w:val="20"/>
      <w:lang w:eastAsia="ar-SA"/>
    </w:rPr>
  </w:style>
  <w:style w:type="paragraph" w:customStyle="1" w:styleId="Zmluva">
    <w:name w:val="Zmluva"/>
    <w:basedOn w:val="Normal"/>
    <w:rsid w:val="008653B1"/>
    <w:pPr>
      <w:numPr>
        <w:numId w:val="13"/>
      </w:numPr>
      <w:suppressAutoHyphens/>
      <w:overflowPunct w:val="0"/>
      <w:autoSpaceDE w:val="0"/>
      <w:spacing w:before="113" w:after="0" w:line="240" w:lineRule="auto"/>
      <w:textAlignment w:val="baseline"/>
    </w:pPr>
    <w:rPr>
      <w:rFonts w:ascii="Times New Roman" w:eastAsia="Times New Roman" w:hAnsi="Times New Roman" w:cs="Times New Roman"/>
      <w:sz w:val="20"/>
      <w:szCs w:val="20"/>
      <w:lang w:eastAsia="ar-SA"/>
    </w:rPr>
  </w:style>
  <w:style w:type="paragraph" w:customStyle="1" w:styleId="Default">
    <w:name w:val="Default"/>
    <w:rsid w:val="008653B1"/>
    <w:pPr>
      <w:autoSpaceDE w:val="0"/>
      <w:autoSpaceDN w:val="0"/>
      <w:adjustRightInd w:val="0"/>
      <w:spacing w:after="0" w:line="240" w:lineRule="auto"/>
    </w:pPr>
    <w:rPr>
      <w:rFonts w:ascii="Arial" w:eastAsia="Calibri" w:hAnsi="Arial" w:cs="Arial"/>
      <w:color w:val="000000"/>
      <w:sz w:val="24"/>
      <w:szCs w:val="24"/>
      <w:lang w:eastAsia="sk-SK"/>
    </w:rPr>
  </w:style>
  <w:style w:type="paragraph" w:customStyle="1" w:styleId="Normaltext">
    <w:name w:val="Normal text"/>
    <w:basedOn w:val="Normal"/>
    <w:rsid w:val="008653B1"/>
    <w:pPr>
      <w:overflowPunct w:val="0"/>
      <w:autoSpaceDE w:val="0"/>
      <w:autoSpaceDN w:val="0"/>
      <w:adjustRightInd w:val="0"/>
      <w:spacing w:after="0" w:line="240" w:lineRule="auto"/>
      <w:textAlignment w:val="baseline"/>
    </w:pPr>
    <w:rPr>
      <w:rFonts w:ascii="AT*TimesNewRoman" w:eastAsia="Times New Roman" w:hAnsi="AT*TimesNewRoman" w:cs="Times New Roman"/>
      <w:i/>
      <w:sz w:val="20"/>
      <w:szCs w:val="20"/>
      <w:lang w:val="en-US" w:eastAsia="cs-CZ"/>
    </w:rPr>
  </w:style>
  <w:style w:type="character" w:customStyle="1" w:styleId="CommentTextChar">
    <w:name w:val="Comment Text Char"/>
    <w:basedOn w:val="DefaultParagraphFont"/>
    <w:link w:val="CommentText"/>
    <w:uiPriority w:val="99"/>
    <w:semiHidden/>
    <w:rsid w:val="008653B1"/>
    <w:rPr>
      <w:rFonts w:ascii="Times New Roman" w:eastAsia="Times New Roman" w:hAnsi="Times New Roman" w:cs="Times New Roman"/>
      <w:sz w:val="20"/>
      <w:szCs w:val="20"/>
      <w:lang w:val="x-none" w:eastAsia="x-none"/>
    </w:rPr>
  </w:style>
  <w:style w:type="paragraph" w:styleId="CommentText">
    <w:name w:val="annotation text"/>
    <w:basedOn w:val="Normal"/>
    <w:link w:val="CommentTextChar"/>
    <w:uiPriority w:val="99"/>
    <w:semiHidden/>
    <w:unhideWhenUsed/>
    <w:rsid w:val="008653B1"/>
    <w:pPr>
      <w:spacing w:after="0" w:line="240" w:lineRule="auto"/>
    </w:pPr>
    <w:rPr>
      <w:rFonts w:ascii="Times New Roman" w:eastAsia="Times New Roman" w:hAnsi="Times New Roman" w:cs="Times New Roman"/>
      <w:sz w:val="20"/>
      <w:szCs w:val="20"/>
      <w:lang w:val="x-none" w:eastAsia="x-none"/>
    </w:rPr>
  </w:style>
  <w:style w:type="character" w:customStyle="1" w:styleId="CommentSubjectChar">
    <w:name w:val="Comment Subject Char"/>
    <w:basedOn w:val="CommentTextChar"/>
    <w:link w:val="CommentSubject"/>
    <w:uiPriority w:val="99"/>
    <w:semiHidden/>
    <w:rsid w:val="008653B1"/>
    <w:rPr>
      <w:rFonts w:ascii="Times New Roman" w:eastAsia="Times New Roman" w:hAnsi="Times New Roman"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8653B1"/>
    <w:rPr>
      <w:b/>
      <w:bCs/>
    </w:rPr>
  </w:style>
  <w:style w:type="paragraph" w:customStyle="1" w:styleId="VText2">
    <w:name w:val="V_Text2"/>
    <w:basedOn w:val="Normal"/>
    <w:rsid w:val="008653B1"/>
    <w:pPr>
      <w:suppressAutoHyphens/>
      <w:overflowPunct w:val="0"/>
      <w:autoSpaceDE w:val="0"/>
      <w:spacing w:after="0" w:line="280" w:lineRule="atLeast"/>
      <w:ind w:firstLine="567"/>
      <w:jc w:val="both"/>
      <w:textAlignment w:val="baseline"/>
    </w:pPr>
    <w:rPr>
      <w:rFonts w:ascii="Times New Roman" w:eastAsia="Times New Roman" w:hAnsi="Times New Roman" w:cs="Times New Roman"/>
      <w:sz w:val="24"/>
      <w:szCs w:val="20"/>
      <w:lang w:eastAsia="ar-SA"/>
    </w:rPr>
  </w:style>
  <w:style w:type="paragraph" w:customStyle="1" w:styleId="SP-Heading">
    <w:name w:val="SP-Heading"/>
    <w:basedOn w:val="Heading4"/>
    <w:next w:val="SP-Level1"/>
    <w:rsid w:val="008653B1"/>
    <w:pPr>
      <w:tabs>
        <w:tab w:val="num" w:pos="540"/>
        <w:tab w:val="num" w:pos="720"/>
      </w:tabs>
      <w:spacing w:after="0"/>
      <w:ind w:left="540" w:hanging="540"/>
      <w:outlineLvl w:val="0"/>
    </w:pPr>
    <w:rPr>
      <w:rFonts w:ascii="Times New Roman" w:hAnsi="Times New Roman"/>
      <w:sz w:val="24"/>
      <w:szCs w:val="24"/>
    </w:rPr>
  </w:style>
  <w:style w:type="paragraph" w:customStyle="1" w:styleId="SP-Level1">
    <w:name w:val="SP-Level1"/>
    <w:basedOn w:val="Normal"/>
    <w:next w:val="SP-Level2"/>
    <w:autoRedefine/>
    <w:rsid w:val="008653B1"/>
    <w:pPr>
      <w:tabs>
        <w:tab w:val="num" w:pos="284"/>
      </w:tabs>
      <w:spacing w:before="120" w:after="0" w:line="240" w:lineRule="auto"/>
      <w:ind w:left="567" w:hanging="567"/>
    </w:pPr>
    <w:rPr>
      <w:rFonts w:ascii="Times New Roman" w:eastAsia="Times New Roman" w:hAnsi="Times New Roman" w:cs="Times New Roman"/>
      <w:sz w:val="24"/>
      <w:szCs w:val="24"/>
      <w:lang w:eastAsia="sk-SK"/>
    </w:rPr>
  </w:style>
  <w:style w:type="paragraph" w:customStyle="1" w:styleId="SP-Level2">
    <w:name w:val="SP-Level2"/>
    <w:basedOn w:val="SP-Level1"/>
    <w:rsid w:val="008653B1"/>
    <w:pPr>
      <w:numPr>
        <w:ilvl w:val="2"/>
      </w:numPr>
      <w:tabs>
        <w:tab w:val="num" w:pos="284"/>
        <w:tab w:val="num" w:pos="720"/>
        <w:tab w:val="num" w:pos="1212"/>
      </w:tabs>
      <w:spacing w:before="60"/>
      <w:ind w:left="720" w:hanging="720"/>
    </w:pPr>
  </w:style>
  <w:style w:type="paragraph" w:customStyle="1" w:styleId="SP-Level3">
    <w:name w:val="SP-Level3"/>
    <w:basedOn w:val="SP-Level2"/>
    <w:rsid w:val="008653B1"/>
    <w:pPr>
      <w:numPr>
        <w:ilvl w:val="3"/>
      </w:numPr>
      <w:tabs>
        <w:tab w:val="num" w:pos="284"/>
        <w:tab w:val="num" w:pos="1080"/>
        <w:tab w:val="num" w:pos="1638"/>
      </w:tabs>
      <w:spacing w:before="0"/>
      <w:ind w:left="1077" w:hanging="1077"/>
    </w:pPr>
  </w:style>
  <w:style w:type="paragraph" w:customStyle="1" w:styleId="SP-Level4">
    <w:name w:val="SP-Level4"/>
    <w:basedOn w:val="SP-Level3"/>
    <w:rsid w:val="008653B1"/>
    <w:pPr>
      <w:numPr>
        <w:ilvl w:val="4"/>
      </w:numPr>
      <w:tabs>
        <w:tab w:val="num" w:pos="284"/>
        <w:tab w:val="num" w:pos="1260"/>
        <w:tab w:val="num" w:pos="1704"/>
      </w:tabs>
      <w:ind w:left="1260" w:hanging="1260"/>
    </w:pPr>
  </w:style>
  <w:style w:type="table" w:customStyle="1" w:styleId="TableGrid1">
    <w:name w:val="Table Grid1"/>
    <w:basedOn w:val="TableNormal"/>
    <w:next w:val="TableGrid"/>
    <w:uiPriority w:val="59"/>
    <w:rsid w:val="00A60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4F53"/>
    <w:pPr>
      <w:spacing w:after="0" w:line="240" w:lineRule="auto"/>
    </w:pPr>
  </w:style>
  <w:style w:type="character" w:styleId="CommentReference">
    <w:name w:val="annotation reference"/>
    <w:basedOn w:val="DefaultParagraphFont"/>
    <w:uiPriority w:val="99"/>
    <w:semiHidden/>
    <w:unhideWhenUsed/>
    <w:rsid w:val="00FA47B5"/>
    <w:rPr>
      <w:sz w:val="16"/>
      <w:szCs w:val="16"/>
    </w:rPr>
  </w:style>
  <w:style w:type="paragraph" w:styleId="Revision">
    <w:name w:val="Revision"/>
    <w:hidden/>
    <w:uiPriority w:val="99"/>
    <w:semiHidden/>
    <w:rsid w:val="008858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E67"/>
  </w:style>
  <w:style w:type="paragraph" w:styleId="Heading1">
    <w:name w:val="heading 1"/>
    <w:basedOn w:val="Normal"/>
    <w:next w:val="Normal"/>
    <w:link w:val="Heading1Char"/>
    <w:qFormat/>
    <w:rsid w:val="008653B1"/>
    <w:pPr>
      <w:keepNext/>
      <w:numPr>
        <w:numId w:val="1"/>
      </w:numPr>
      <w:suppressAutoHyphens/>
      <w:overflowPunct w:val="0"/>
      <w:autoSpaceDE w:val="0"/>
      <w:spacing w:after="0" w:line="240" w:lineRule="auto"/>
      <w:jc w:val="center"/>
      <w:textAlignment w:val="baseline"/>
      <w:outlineLvl w:val="0"/>
    </w:pPr>
    <w:rPr>
      <w:rFonts w:ascii="Times New Roman" w:eastAsia="Times New Roman" w:hAnsi="Times New Roman" w:cs="Times New Roman"/>
      <w:b/>
      <w:sz w:val="28"/>
      <w:szCs w:val="20"/>
      <w:lang w:val="x-none" w:eastAsia="ar-SA"/>
    </w:rPr>
  </w:style>
  <w:style w:type="paragraph" w:styleId="Heading2">
    <w:name w:val="heading 2"/>
    <w:basedOn w:val="Normal"/>
    <w:next w:val="Normal"/>
    <w:link w:val="Heading2Char"/>
    <w:qFormat/>
    <w:rsid w:val="008653B1"/>
    <w:pPr>
      <w:keepNext/>
      <w:numPr>
        <w:ilvl w:val="1"/>
        <w:numId w:val="1"/>
      </w:numPr>
      <w:suppressAutoHyphens/>
      <w:overflowPunct w:val="0"/>
      <w:autoSpaceDE w:val="0"/>
      <w:spacing w:after="0" w:line="240" w:lineRule="auto"/>
      <w:jc w:val="both"/>
      <w:textAlignment w:val="baseline"/>
      <w:outlineLvl w:val="1"/>
    </w:pPr>
    <w:rPr>
      <w:rFonts w:ascii="Times New Roman" w:eastAsia="Times New Roman" w:hAnsi="Times New Roman" w:cs="Times New Roman"/>
      <w:b/>
      <w:sz w:val="28"/>
      <w:szCs w:val="20"/>
      <w:lang w:val="x-none" w:eastAsia="ar-SA"/>
    </w:rPr>
  </w:style>
  <w:style w:type="paragraph" w:styleId="Heading4">
    <w:name w:val="heading 4"/>
    <w:basedOn w:val="Normal"/>
    <w:next w:val="Normal"/>
    <w:link w:val="Heading4Char"/>
    <w:uiPriority w:val="9"/>
    <w:semiHidden/>
    <w:unhideWhenUsed/>
    <w:qFormat/>
    <w:rsid w:val="008653B1"/>
    <w:pPr>
      <w:keepNext/>
      <w:spacing w:before="240" w:after="60" w:line="240" w:lineRule="auto"/>
      <w:outlineLvl w:val="3"/>
    </w:pPr>
    <w:rPr>
      <w:rFonts w:ascii="Calibri" w:eastAsia="Times New Roman" w:hAnsi="Calibri" w:cs="Times New Roman"/>
      <w:b/>
      <w:bCs/>
      <w:sz w:val="28"/>
      <w:szCs w:val="28"/>
      <w:lang w:eastAsia="sk-SK"/>
    </w:rPr>
  </w:style>
  <w:style w:type="paragraph" w:styleId="Heading6">
    <w:name w:val="heading 6"/>
    <w:basedOn w:val="Normal"/>
    <w:next w:val="Normal"/>
    <w:link w:val="Heading6Char"/>
    <w:uiPriority w:val="9"/>
    <w:semiHidden/>
    <w:unhideWhenUsed/>
    <w:qFormat/>
    <w:rsid w:val="008653B1"/>
    <w:pPr>
      <w:keepNext/>
      <w:keepLines/>
      <w:spacing w:before="200" w:after="0" w:line="240" w:lineRule="auto"/>
      <w:outlineLvl w:val="5"/>
    </w:pPr>
    <w:rPr>
      <w:rFonts w:ascii="Cambria" w:eastAsia="Times New Roman" w:hAnsi="Cambria" w:cs="Times New Roman"/>
      <w:i/>
      <w:iCs/>
      <w:color w:val="243F60"/>
      <w:sz w:val="24"/>
      <w:szCs w:val="24"/>
      <w:lang w:val="x-none"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53B1"/>
    <w:rPr>
      <w:rFonts w:ascii="Times New Roman" w:eastAsia="Times New Roman" w:hAnsi="Times New Roman" w:cs="Times New Roman"/>
      <w:b/>
      <w:sz w:val="28"/>
      <w:szCs w:val="20"/>
      <w:lang w:val="x-none" w:eastAsia="ar-SA"/>
    </w:rPr>
  </w:style>
  <w:style w:type="character" w:customStyle="1" w:styleId="Heading2Char">
    <w:name w:val="Heading 2 Char"/>
    <w:basedOn w:val="DefaultParagraphFont"/>
    <w:link w:val="Heading2"/>
    <w:rsid w:val="008653B1"/>
    <w:rPr>
      <w:rFonts w:ascii="Times New Roman" w:eastAsia="Times New Roman" w:hAnsi="Times New Roman" w:cs="Times New Roman"/>
      <w:b/>
      <w:sz w:val="28"/>
      <w:szCs w:val="20"/>
      <w:lang w:val="x-none" w:eastAsia="ar-SA"/>
    </w:rPr>
  </w:style>
  <w:style w:type="character" w:customStyle="1" w:styleId="Heading4Char">
    <w:name w:val="Heading 4 Char"/>
    <w:basedOn w:val="DefaultParagraphFont"/>
    <w:link w:val="Heading4"/>
    <w:uiPriority w:val="9"/>
    <w:semiHidden/>
    <w:rsid w:val="008653B1"/>
    <w:rPr>
      <w:rFonts w:ascii="Calibri" w:eastAsia="Times New Roman" w:hAnsi="Calibri" w:cs="Times New Roman"/>
      <w:b/>
      <w:bCs/>
      <w:sz w:val="28"/>
      <w:szCs w:val="28"/>
      <w:lang w:eastAsia="sk-SK"/>
    </w:rPr>
  </w:style>
  <w:style w:type="paragraph" w:styleId="ListParagraph">
    <w:name w:val="List Paragraph"/>
    <w:basedOn w:val="Normal"/>
    <w:link w:val="ListParagraphChar"/>
    <w:uiPriority w:val="34"/>
    <w:qFormat/>
    <w:rsid w:val="00AF7615"/>
    <w:pPr>
      <w:ind w:left="720"/>
      <w:contextualSpacing/>
    </w:pPr>
  </w:style>
  <w:style w:type="character" w:customStyle="1" w:styleId="ListParagraphChar">
    <w:name w:val="List Paragraph Char"/>
    <w:link w:val="ListParagraph"/>
    <w:uiPriority w:val="34"/>
    <w:locked/>
    <w:rsid w:val="008653B1"/>
  </w:style>
  <w:style w:type="paragraph" w:styleId="BodyTextIndent">
    <w:name w:val="Body Text Indent"/>
    <w:basedOn w:val="Normal"/>
    <w:link w:val="BodyTextIndentChar"/>
    <w:rsid w:val="00AF7615"/>
    <w:pPr>
      <w:spacing w:after="120" w:line="240" w:lineRule="auto"/>
      <w:ind w:left="283"/>
    </w:pPr>
    <w:rPr>
      <w:rFonts w:ascii="Times New Roman" w:eastAsia="Times New Roman" w:hAnsi="Times New Roman" w:cs="Times New Roman"/>
      <w:sz w:val="24"/>
      <w:szCs w:val="24"/>
      <w:lang w:eastAsia="sk-SK"/>
    </w:rPr>
  </w:style>
  <w:style w:type="character" w:customStyle="1" w:styleId="BodyTextIndentChar">
    <w:name w:val="Body Text Indent Char"/>
    <w:basedOn w:val="DefaultParagraphFont"/>
    <w:link w:val="BodyTextIndent"/>
    <w:rsid w:val="00AF7615"/>
    <w:rPr>
      <w:rFonts w:ascii="Times New Roman" w:eastAsia="Times New Roman" w:hAnsi="Times New Roman" w:cs="Times New Roman"/>
      <w:sz w:val="24"/>
      <w:szCs w:val="24"/>
      <w:lang w:eastAsia="sk-SK"/>
    </w:rPr>
  </w:style>
  <w:style w:type="character" w:customStyle="1" w:styleId="pre">
    <w:name w:val="pre"/>
    <w:basedOn w:val="DefaultParagraphFont"/>
    <w:rsid w:val="00AF7615"/>
  </w:style>
  <w:style w:type="paragraph" w:styleId="Header">
    <w:name w:val="header"/>
    <w:basedOn w:val="Normal"/>
    <w:link w:val="HeaderChar"/>
    <w:uiPriority w:val="99"/>
    <w:unhideWhenUsed/>
    <w:rsid w:val="008203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0356"/>
  </w:style>
  <w:style w:type="paragraph" w:styleId="Footer">
    <w:name w:val="footer"/>
    <w:basedOn w:val="Normal"/>
    <w:link w:val="FooterChar"/>
    <w:uiPriority w:val="99"/>
    <w:unhideWhenUsed/>
    <w:rsid w:val="008203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0356"/>
  </w:style>
  <w:style w:type="paragraph" w:styleId="BalloonText">
    <w:name w:val="Balloon Text"/>
    <w:basedOn w:val="Normal"/>
    <w:link w:val="BalloonTextChar"/>
    <w:uiPriority w:val="99"/>
    <w:semiHidden/>
    <w:unhideWhenUsed/>
    <w:rsid w:val="008E7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0C4"/>
    <w:rPr>
      <w:rFonts w:ascii="Tahoma" w:hAnsi="Tahoma" w:cs="Tahoma"/>
      <w:sz w:val="16"/>
      <w:szCs w:val="16"/>
    </w:rPr>
  </w:style>
  <w:style w:type="table" w:styleId="TableGrid">
    <w:name w:val="Table Grid"/>
    <w:basedOn w:val="TableNormal"/>
    <w:uiPriority w:val="59"/>
    <w:rsid w:val="00CF3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8C0"/>
    <w:rPr>
      <w:color w:val="0000FF" w:themeColor="hyperlink"/>
      <w:u w:val="single"/>
    </w:rPr>
  </w:style>
  <w:style w:type="character" w:customStyle="1" w:styleId="Heading6Char">
    <w:name w:val="Heading 6 Char"/>
    <w:basedOn w:val="DefaultParagraphFont"/>
    <w:link w:val="Heading6"/>
    <w:uiPriority w:val="9"/>
    <w:semiHidden/>
    <w:rsid w:val="008653B1"/>
    <w:rPr>
      <w:rFonts w:ascii="Cambria" w:eastAsia="Times New Roman" w:hAnsi="Cambria" w:cs="Times New Roman"/>
      <w:i/>
      <w:iCs/>
      <w:color w:val="243F60"/>
      <w:sz w:val="24"/>
      <w:szCs w:val="24"/>
      <w:lang w:val="x-none" w:eastAsia="sk-SK"/>
    </w:rPr>
  </w:style>
  <w:style w:type="paragraph" w:styleId="BodyText">
    <w:name w:val="Body Text"/>
    <w:basedOn w:val="Normal"/>
    <w:link w:val="BodyTextChar"/>
    <w:rsid w:val="008653B1"/>
    <w:pPr>
      <w:spacing w:after="0" w:line="240" w:lineRule="auto"/>
      <w:jc w:val="both"/>
    </w:pPr>
    <w:rPr>
      <w:rFonts w:ascii="Times New Roman" w:eastAsia="Calibri" w:hAnsi="Times New Roman" w:cs="Times New Roman"/>
      <w:color w:val="000000"/>
      <w:sz w:val="24"/>
      <w:szCs w:val="19"/>
      <w:lang w:val="x-none" w:eastAsia="sk-SK"/>
    </w:rPr>
  </w:style>
  <w:style w:type="character" w:customStyle="1" w:styleId="BodyTextChar">
    <w:name w:val="Body Text Char"/>
    <w:basedOn w:val="DefaultParagraphFont"/>
    <w:link w:val="BodyText"/>
    <w:rsid w:val="008653B1"/>
    <w:rPr>
      <w:rFonts w:ascii="Times New Roman" w:eastAsia="Calibri" w:hAnsi="Times New Roman" w:cs="Times New Roman"/>
      <w:color w:val="000000"/>
      <w:sz w:val="24"/>
      <w:szCs w:val="19"/>
      <w:lang w:val="x-none" w:eastAsia="sk-SK"/>
    </w:rPr>
  </w:style>
  <w:style w:type="paragraph" w:customStyle="1" w:styleId="Obsah">
    <w:name w:val="Obsah"/>
    <w:basedOn w:val="Normal"/>
    <w:rsid w:val="008653B1"/>
    <w:pPr>
      <w:suppressLineNumbers/>
      <w:suppressAutoHyphens/>
      <w:overflowPunct w:val="0"/>
      <w:autoSpaceDE w:val="0"/>
      <w:spacing w:after="0" w:line="240" w:lineRule="auto"/>
      <w:textAlignment w:val="baseline"/>
    </w:pPr>
    <w:rPr>
      <w:rFonts w:ascii="Times New Roman" w:eastAsia="Times New Roman" w:hAnsi="Times New Roman" w:cs="Tahoma"/>
      <w:sz w:val="20"/>
      <w:szCs w:val="20"/>
      <w:lang w:eastAsia="ar-SA"/>
    </w:rPr>
  </w:style>
  <w:style w:type="paragraph" w:customStyle="1" w:styleId="Obsahtabuky">
    <w:name w:val="Obsah tabuľky"/>
    <w:basedOn w:val="BodyText"/>
    <w:rsid w:val="008653B1"/>
    <w:pPr>
      <w:suppressLineNumbers/>
      <w:suppressAutoHyphens/>
      <w:overflowPunct w:val="0"/>
      <w:autoSpaceDE w:val="0"/>
      <w:jc w:val="left"/>
      <w:textAlignment w:val="baseline"/>
    </w:pPr>
    <w:rPr>
      <w:rFonts w:eastAsia="Times New Roman"/>
      <w:color w:val="auto"/>
      <w:szCs w:val="20"/>
      <w:lang w:eastAsia="ar-SA"/>
    </w:rPr>
  </w:style>
  <w:style w:type="paragraph" w:customStyle="1" w:styleId="Zmluva">
    <w:name w:val="Zmluva"/>
    <w:basedOn w:val="Normal"/>
    <w:rsid w:val="008653B1"/>
    <w:pPr>
      <w:numPr>
        <w:numId w:val="13"/>
      </w:numPr>
      <w:suppressAutoHyphens/>
      <w:overflowPunct w:val="0"/>
      <w:autoSpaceDE w:val="0"/>
      <w:spacing w:before="113" w:after="0" w:line="240" w:lineRule="auto"/>
      <w:textAlignment w:val="baseline"/>
    </w:pPr>
    <w:rPr>
      <w:rFonts w:ascii="Times New Roman" w:eastAsia="Times New Roman" w:hAnsi="Times New Roman" w:cs="Times New Roman"/>
      <w:sz w:val="20"/>
      <w:szCs w:val="20"/>
      <w:lang w:eastAsia="ar-SA"/>
    </w:rPr>
  </w:style>
  <w:style w:type="paragraph" w:customStyle="1" w:styleId="Default">
    <w:name w:val="Default"/>
    <w:rsid w:val="008653B1"/>
    <w:pPr>
      <w:autoSpaceDE w:val="0"/>
      <w:autoSpaceDN w:val="0"/>
      <w:adjustRightInd w:val="0"/>
      <w:spacing w:after="0" w:line="240" w:lineRule="auto"/>
    </w:pPr>
    <w:rPr>
      <w:rFonts w:ascii="Arial" w:eastAsia="Calibri" w:hAnsi="Arial" w:cs="Arial"/>
      <w:color w:val="000000"/>
      <w:sz w:val="24"/>
      <w:szCs w:val="24"/>
      <w:lang w:eastAsia="sk-SK"/>
    </w:rPr>
  </w:style>
  <w:style w:type="paragraph" w:customStyle="1" w:styleId="Normaltext">
    <w:name w:val="Normal text"/>
    <w:basedOn w:val="Normal"/>
    <w:rsid w:val="008653B1"/>
    <w:pPr>
      <w:overflowPunct w:val="0"/>
      <w:autoSpaceDE w:val="0"/>
      <w:autoSpaceDN w:val="0"/>
      <w:adjustRightInd w:val="0"/>
      <w:spacing w:after="0" w:line="240" w:lineRule="auto"/>
      <w:textAlignment w:val="baseline"/>
    </w:pPr>
    <w:rPr>
      <w:rFonts w:ascii="AT*TimesNewRoman" w:eastAsia="Times New Roman" w:hAnsi="AT*TimesNewRoman" w:cs="Times New Roman"/>
      <w:i/>
      <w:sz w:val="20"/>
      <w:szCs w:val="20"/>
      <w:lang w:val="en-US" w:eastAsia="cs-CZ"/>
    </w:rPr>
  </w:style>
  <w:style w:type="character" w:customStyle="1" w:styleId="CommentTextChar">
    <w:name w:val="Comment Text Char"/>
    <w:basedOn w:val="DefaultParagraphFont"/>
    <w:link w:val="CommentText"/>
    <w:uiPriority w:val="99"/>
    <w:semiHidden/>
    <w:rsid w:val="008653B1"/>
    <w:rPr>
      <w:rFonts w:ascii="Times New Roman" w:eastAsia="Times New Roman" w:hAnsi="Times New Roman" w:cs="Times New Roman"/>
      <w:sz w:val="20"/>
      <w:szCs w:val="20"/>
      <w:lang w:val="x-none" w:eastAsia="x-none"/>
    </w:rPr>
  </w:style>
  <w:style w:type="paragraph" w:styleId="CommentText">
    <w:name w:val="annotation text"/>
    <w:basedOn w:val="Normal"/>
    <w:link w:val="CommentTextChar"/>
    <w:uiPriority w:val="99"/>
    <w:semiHidden/>
    <w:unhideWhenUsed/>
    <w:rsid w:val="008653B1"/>
    <w:pPr>
      <w:spacing w:after="0" w:line="240" w:lineRule="auto"/>
    </w:pPr>
    <w:rPr>
      <w:rFonts w:ascii="Times New Roman" w:eastAsia="Times New Roman" w:hAnsi="Times New Roman" w:cs="Times New Roman"/>
      <w:sz w:val="20"/>
      <w:szCs w:val="20"/>
      <w:lang w:val="x-none" w:eastAsia="x-none"/>
    </w:rPr>
  </w:style>
  <w:style w:type="character" w:customStyle="1" w:styleId="CommentSubjectChar">
    <w:name w:val="Comment Subject Char"/>
    <w:basedOn w:val="CommentTextChar"/>
    <w:link w:val="CommentSubject"/>
    <w:uiPriority w:val="99"/>
    <w:semiHidden/>
    <w:rsid w:val="008653B1"/>
    <w:rPr>
      <w:rFonts w:ascii="Times New Roman" w:eastAsia="Times New Roman" w:hAnsi="Times New Roman"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8653B1"/>
    <w:rPr>
      <w:b/>
      <w:bCs/>
    </w:rPr>
  </w:style>
  <w:style w:type="paragraph" w:customStyle="1" w:styleId="VText2">
    <w:name w:val="V_Text2"/>
    <w:basedOn w:val="Normal"/>
    <w:rsid w:val="008653B1"/>
    <w:pPr>
      <w:suppressAutoHyphens/>
      <w:overflowPunct w:val="0"/>
      <w:autoSpaceDE w:val="0"/>
      <w:spacing w:after="0" w:line="280" w:lineRule="atLeast"/>
      <w:ind w:firstLine="567"/>
      <w:jc w:val="both"/>
      <w:textAlignment w:val="baseline"/>
    </w:pPr>
    <w:rPr>
      <w:rFonts w:ascii="Times New Roman" w:eastAsia="Times New Roman" w:hAnsi="Times New Roman" w:cs="Times New Roman"/>
      <w:sz w:val="24"/>
      <w:szCs w:val="20"/>
      <w:lang w:eastAsia="ar-SA"/>
    </w:rPr>
  </w:style>
  <w:style w:type="paragraph" w:customStyle="1" w:styleId="SP-Heading">
    <w:name w:val="SP-Heading"/>
    <w:basedOn w:val="Heading4"/>
    <w:next w:val="SP-Level1"/>
    <w:rsid w:val="008653B1"/>
    <w:pPr>
      <w:tabs>
        <w:tab w:val="num" w:pos="540"/>
        <w:tab w:val="num" w:pos="720"/>
      </w:tabs>
      <w:spacing w:after="0"/>
      <w:ind w:left="540" w:hanging="540"/>
      <w:outlineLvl w:val="0"/>
    </w:pPr>
    <w:rPr>
      <w:rFonts w:ascii="Times New Roman" w:hAnsi="Times New Roman"/>
      <w:sz w:val="24"/>
      <w:szCs w:val="24"/>
    </w:rPr>
  </w:style>
  <w:style w:type="paragraph" w:customStyle="1" w:styleId="SP-Level1">
    <w:name w:val="SP-Level1"/>
    <w:basedOn w:val="Normal"/>
    <w:next w:val="SP-Level2"/>
    <w:autoRedefine/>
    <w:rsid w:val="008653B1"/>
    <w:pPr>
      <w:tabs>
        <w:tab w:val="num" w:pos="284"/>
      </w:tabs>
      <w:spacing w:before="120" w:after="0" w:line="240" w:lineRule="auto"/>
      <w:ind w:left="567" w:hanging="567"/>
    </w:pPr>
    <w:rPr>
      <w:rFonts w:ascii="Times New Roman" w:eastAsia="Times New Roman" w:hAnsi="Times New Roman" w:cs="Times New Roman"/>
      <w:sz w:val="24"/>
      <w:szCs w:val="24"/>
      <w:lang w:eastAsia="sk-SK"/>
    </w:rPr>
  </w:style>
  <w:style w:type="paragraph" w:customStyle="1" w:styleId="SP-Level2">
    <w:name w:val="SP-Level2"/>
    <w:basedOn w:val="SP-Level1"/>
    <w:rsid w:val="008653B1"/>
    <w:pPr>
      <w:numPr>
        <w:ilvl w:val="2"/>
      </w:numPr>
      <w:tabs>
        <w:tab w:val="num" w:pos="284"/>
        <w:tab w:val="num" w:pos="720"/>
        <w:tab w:val="num" w:pos="1212"/>
      </w:tabs>
      <w:spacing w:before="60"/>
      <w:ind w:left="720" w:hanging="720"/>
    </w:pPr>
  </w:style>
  <w:style w:type="paragraph" w:customStyle="1" w:styleId="SP-Level3">
    <w:name w:val="SP-Level3"/>
    <w:basedOn w:val="SP-Level2"/>
    <w:rsid w:val="008653B1"/>
    <w:pPr>
      <w:numPr>
        <w:ilvl w:val="3"/>
      </w:numPr>
      <w:tabs>
        <w:tab w:val="num" w:pos="284"/>
        <w:tab w:val="num" w:pos="1080"/>
        <w:tab w:val="num" w:pos="1638"/>
      </w:tabs>
      <w:spacing w:before="0"/>
      <w:ind w:left="1077" w:hanging="1077"/>
    </w:pPr>
  </w:style>
  <w:style w:type="paragraph" w:customStyle="1" w:styleId="SP-Level4">
    <w:name w:val="SP-Level4"/>
    <w:basedOn w:val="SP-Level3"/>
    <w:rsid w:val="008653B1"/>
    <w:pPr>
      <w:numPr>
        <w:ilvl w:val="4"/>
      </w:numPr>
      <w:tabs>
        <w:tab w:val="num" w:pos="284"/>
        <w:tab w:val="num" w:pos="1260"/>
        <w:tab w:val="num" w:pos="1704"/>
      </w:tabs>
      <w:ind w:left="1260" w:hanging="1260"/>
    </w:pPr>
  </w:style>
  <w:style w:type="table" w:customStyle="1" w:styleId="TableGrid1">
    <w:name w:val="Table Grid1"/>
    <w:basedOn w:val="TableNormal"/>
    <w:next w:val="TableGrid"/>
    <w:uiPriority w:val="59"/>
    <w:rsid w:val="00A60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4F53"/>
    <w:pPr>
      <w:spacing w:after="0" w:line="240" w:lineRule="auto"/>
    </w:pPr>
  </w:style>
  <w:style w:type="character" w:styleId="CommentReference">
    <w:name w:val="annotation reference"/>
    <w:basedOn w:val="DefaultParagraphFont"/>
    <w:uiPriority w:val="99"/>
    <w:semiHidden/>
    <w:unhideWhenUsed/>
    <w:rsid w:val="00FA47B5"/>
    <w:rPr>
      <w:sz w:val="16"/>
      <w:szCs w:val="16"/>
    </w:rPr>
  </w:style>
  <w:style w:type="paragraph" w:styleId="Revision">
    <w:name w:val="Revision"/>
    <w:hidden/>
    <w:uiPriority w:val="99"/>
    <w:semiHidden/>
    <w:rsid w:val="008858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nbs.sk/sk/ochrana-osobnych-udaj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D7285-FC8C-40C9-88E3-6BB7AD231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5492</Words>
  <Characters>31307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NARODNA BANKA SLOVENSKA</Company>
  <LinksUpToDate>false</LinksUpToDate>
  <CharactersWithSpaces>36726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Tiefenbach</dc:creator>
  <cp:lastModifiedBy>kubanek</cp:lastModifiedBy>
  <cp:revision>10</cp:revision>
  <cp:lastPrinted>2018-04-10T09:56:00Z</cp:lastPrinted>
  <dcterms:created xsi:type="dcterms:W3CDTF">2018-06-25T09:58:00Z</dcterms:created>
  <dcterms:modified xsi:type="dcterms:W3CDTF">2018-06-26T07:17:00Z</dcterms:modified>
</cp:coreProperties>
</file>