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43D3F" w14:textId="77777777" w:rsidR="008210D0" w:rsidRPr="00D60BD3" w:rsidRDefault="002E3D5C" w:rsidP="008210D0">
      <w:pPr>
        <w:keepNext/>
        <w:spacing w:after="0" w:line="276" w:lineRule="auto"/>
        <w:ind w:left="425" w:hanging="425"/>
        <w:contextualSpacing/>
        <w:jc w:val="center"/>
        <w:rPr>
          <w:rFonts w:asciiTheme="minorHAnsi" w:eastAsiaTheme="minorEastAsia" w:hAnsiTheme="minorHAnsi" w:cstheme="minorHAnsi"/>
          <w:b/>
          <w:lang w:eastAsia="sk-SK"/>
        </w:rPr>
      </w:pPr>
      <w:r w:rsidRPr="00D60BD3">
        <w:rPr>
          <w:rFonts w:asciiTheme="minorHAnsi" w:eastAsiaTheme="minorEastAsia" w:hAnsiTheme="minorHAnsi" w:cstheme="minorHAnsi"/>
          <w:b/>
          <w:lang w:eastAsia="sk-SK"/>
        </w:rPr>
        <w:t xml:space="preserve">ČESTNÉ </w:t>
      </w:r>
      <w:r w:rsidR="008210D0" w:rsidRPr="00D60BD3">
        <w:rPr>
          <w:rFonts w:asciiTheme="minorHAnsi" w:eastAsiaTheme="minorEastAsia" w:hAnsiTheme="minorHAnsi" w:cstheme="minorHAnsi"/>
          <w:b/>
          <w:lang w:eastAsia="sk-SK"/>
        </w:rPr>
        <w:t>VYHLÁSENIE UCHÁDZAČA</w:t>
      </w:r>
    </w:p>
    <w:p w14:paraId="1AFE8DE1" w14:textId="77777777" w:rsidR="008210D0" w:rsidRPr="00D60BD3" w:rsidRDefault="008210D0" w:rsidP="008210D0">
      <w:pPr>
        <w:keepNext/>
        <w:keepLines/>
        <w:widowControl w:val="0"/>
        <w:spacing w:after="0" w:line="276" w:lineRule="auto"/>
        <w:contextualSpacing/>
        <w:jc w:val="left"/>
        <w:rPr>
          <w:rFonts w:asciiTheme="minorHAnsi" w:eastAsiaTheme="minorEastAsia" w:hAnsiTheme="minorHAnsi" w:cstheme="minorHAnsi"/>
          <w:lang w:eastAsia="sk-SK"/>
        </w:rPr>
      </w:pPr>
    </w:p>
    <w:p w14:paraId="3295AB1C" w14:textId="77777777" w:rsidR="008210D0" w:rsidRPr="00D60BD3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Theme="minorHAnsi" w:eastAsiaTheme="minorEastAsia" w:hAnsiTheme="minorHAnsi" w:cstheme="minorHAnsi"/>
          <w:snapToGrid w:val="0"/>
          <w:lang w:eastAsia="sk-SK"/>
        </w:rPr>
      </w:pPr>
      <w:r w:rsidRPr="00D60BD3">
        <w:rPr>
          <w:rFonts w:asciiTheme="minorHAnsi" w:eastAsiaTheme="minorEastAsia" w:hAnsiTheme="minorHAnsi" w:cstheme="minorHAnsi"/>
          <w:snapToGrid w:val="0"/>
          <w:lang w:eastAsia="sk-SK"/>
        </w:rPr>
        <w:t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v týchto SP.</w:t>
      </w:r>
    </w:p>
    <w:p w14:paraId="32D217C1" w14:textId="77777777" w:rsidR="008210D0" w:rsidRPr="00D60BD3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Theme="minorHAnsi" w:eastAsiaTheme="minorEastAsia" w:hAnsiTheme="minorHAnsi" w:cstheme="minorHAnsi"/>
          <w:snapToGrid w:val="0"/>
          <w:color w:val="00B050"/>
          <w:lang w:eastAsia="sk-SK"/>
        </w:rPr>
      </w:pPr>
    </w:p>
    <w:p w14:paraId="40E62500" w14:textId="4A588E68" w:rsidR="008210D0" w:rsidRPr="00D60BD3" w:rsidRDefault="008210D0" w:rsidP="008210D0">
      <w:pPr>
        <w:keepNext/>
        <w:keepLines/>
        <w:widowControl w:val="0"/>
        <w:spacing w:after="0" w:line="276" w:lineRule="auto"/>
        <w:contextualSpacing/>
        <w:rPr>
          <w:rFonts w:asciiTheme="minorHAnsi" w:eastAsiaTheme="minorEastAsia" w:hAnsiTheme="minorHAnsi" w:cstheme="minorHAnsi"/>
          <w:lang w:eastAsia="sk-SK"/>
        </w:rPr>
      </w:pPr>
      <w:r w:rsidRPr="00D60BD3">
        <w:rPr>
          <w:rFonts w:asciiTheme="minorHAnsi" w:eastAsiaTheme="minorEastAsia" w:hAnsiTheme="minorHAnsi" w:cstheme="minorHAnsi"/>
          <w:lang w:eastAsia="sk-SK"/>
        </w:rPr>
        <w:t xml:space="preserve">Túto ponuku predkladáme </w:t>
      </w:r>
      <w:r w:rsidRPr="00D60BD3">
        <w:rPr>
          <w:rFonts w:asciiTheme="minorHAnsi" w:eastAsiaTheme="minorEastAsia" w:hAnsiTheme="minorHAnsi" w:cstheme="minorHAnsi"/>
          <w:b/>
          <w:lang w:eastAsia="sk-SK"/>
        </w:rPr>
        <w:t>samostatne</w:t>
      </w:r>
      <w:r w:rsidRPr="00D60BD3">
        <w:rPr>
          <w:rFonts w:asciiTheme="minorHAnsi" w:eastAsiaTheme="minorEastAsia" w:hAnsiTheme="minorHAnsi" w:cstheme="minorHAnsi"/>
          <w:b/>
          <w:vertAlign w:val="superscript"/>
          <w:lang w:eastAsia="sk-SK"/>
        </w:rPr>
        <w:footnoteReference w:id="1"/>
      </w:r>
      <w:r w:rsidRPr="00D60BD3">
        <w:rPr>
          <w:rFonts w:asciiTheme="minorHAnsi" w:eastAsiaTheme="minorEastAsia" w:hAnsiTheme="minorHAnsi" w:cstheme="minorHAnsi"/>
          <w:lang w:eastAsia="sk-SK"/>
        </w:rPr>
        <w:t>/</w:t>
      </w:r>
      <w:r w:rsidRPr="00D60BD3">
        <w:rPr>
          <w:rFonts w:asciiTheme="minorHAnsi" w:eastAsiaTheme="minorEastAsia" w:hAnsiTheme="minorHAnsi" w:cstheme="minorHAnsi"/>
          <w:b/>
          <w:lang w:eastAsia="sk-SK"/>
        </w:rPr>
        <w:t>ako skupina dodávateľov</w:t>
      </w:r>
      <w:r w:rsidRPr="00D60BD3">
        <w:rPr>
          <w:rFonts w:asciiTheme="minorHAnsi" w:eastAsiaTheme="minorEastAsia" w:hAnsiTheme="minorHAnsi" w:cstheme="minorHAnsi"/>
          <w:bCs/>
          <w:lang w:eastAsia="sk-SK"/>
        </w:rPr>
        <w:t xml:space="preserve"> </w:t>
      </w:r>
      <w:r w:rsidRPr="00D60BD3">
        <w:rPr>
          <w:rFonts w:asciiTheme="minorHAnsi" w:eastAsiaTheme="minorEastAsia" w:hAnsiTheme="minorHAnsi" w:cstheme="minorHAnsi"/>
          <w:color w:val="FF0000"/>
          <w:highlight w:val="yellow"/>
          <w:lang w:eastAsia="sk-SK"/>
        </w:rPr>
        <w:t>&lt;doplňte názov alebo obchodné meno uchádzača&gt;]</w:t>
      </w:r>
      <w:r w:rsidRPr="00D60BD3">
        <w:rPr>
          <w:rFonts w:asciiTheme="minorHAnsi" w:eastAsiaTheme="minorEastAsia" w:hAnsiTheme="minorHAnsi" w:cstheme="minorHAnsi"/>
          <w:color w:val="FF0000"/>
          <w:lang w:eastAsia="sk-SK"/>
        </w:rPr>
        <w:t>.</w:t>
      </w:r>
      <w:r w:rsidRPr="00D60BD3">
        <w:rPr>
          <w:rFonts w:asciiTheme="minorHAnsi" w:eastAsiaTheme="minorEastAsia" w:hAnsiTheme="minorHAnsi" w:cstheme="minorHAnsi"/>
          <w:lang w:eastAsia="sk-SK"/>
        </w:rPr>
        <w:t xml:space="preserve"> Potvrdzujeme, že nie sme zapojení do prípravy žiadnej ine</w:t>
      </w:r>
      <w:r w:rsidR="00CC1367" w:rsidRPr="00D60BD3">
        <w:rPr>
          <w:rFonts w:asciiTheme="minorHAnsi" w:eastAsiaTheme="minorEastAsia" w:hAnsiTheme="minorHAnsi" w:cstheme="minorHAnsi"/>
          <w:lang w:eastAsia="sk-SK"/>
        </w:rPr>
        <w:t xml:space="preserve">j ponuky predkladanej v súťaži </w:t>
      </w:r>
      <w:r w:rsidR="00CC1367" w:rsidRPr="00D60BD3">
        <w:rPr>
          <w:rFonts w:asciiTheme="minorHAnsi" w:hAnsiTheme="minorHAnsi" w:cstheme="minorHAnsi"/>
          <w:b/>
        </w:rPr>
        <w:t>„</w:t>
      </w:r>
      <w:r w:rsidR="00D60BD3" w:rsidRPr="00D60BD3">
        <w:rPr>
          <w:rFonts w:asciiTheme="minorHAnsi" w:hAnsiTheme="minorHAnsi" w:cstheme="minorHAnsi"/>
          <w:b/>
          <w:bCs/>
        </w:rPr>
        <w:t>Rekonštrukcia mosta ev. č. R1-018 Váhovce, ľavý most“</w:t>
      </w:r>
      <w:r w:rsidR="00CC1367" w:rsidRPr="00D60BD3">
        <w:rPr>
          <w:rFonts w:asciiTheme="minorHAnsi" w:hAnsiTheme="minorHAnsi" w:cstheme="minorHAnsi"/>
          <w:b/>
        </w:rPr>
        <w:t>“</w:t>
      </w:r>
      <w:r w:rsidR="00CC1367" w:rsidRPr="00D60BD3">
        <w:rPr>
          <w:rFonts w:asciiTheme="minorHAnsi" w:eastAsiaTheme="minorEastAsia" w:hAnsiTheme="minorHAnsi" w:cstheme="minorHAnsi"/>
          <w:lang w:eastAsia="sk-SK"/>
        </w:rPr>
        <w:t xml:space="preserve"> </w:t>
      </w:r>
      <w:r w:rsidRPr="00D60BD3">
        <w:rPr>
          <w:rFonts w:asciiTheme="minorHAnsi" w:eastAsiaTheme="minorEastAsia" w:hAnsiTheme="minorHAnsi" w:cstheme="minorHAnsi"/>
          <w:lang w:eastAsia="sk-SK"/>
        </w:rPr>
        <w:t>(či už ako člen skupiny dodávateľov alebo ako samostatný uchádzač).</w:t>
      </w:r>
    </w:p>
    <w:p w14:paraId="58263B54" w14:textId="77777777" w:rsidR="008210D0" w:rsidRPr="00D60BD3" w:rsidRDefault="008210D0" w:rsidP="008210D0">
      <w:pPr>
        <w:spacing w:after="0" w:line="276" w:lineRule="auto"/>
        <w:contextualSpacing/>
        <w:rPr>
          <w:rFonts w:asciiTheme="minorHAnsi" w:eastAsiaTheme="minorEastAsia" w:hAnsiTheme="minorHAnsi" w:cstheme="minorHAnsi"/>
          <w:lang w:eastAsia="sk-SK"/>
        </w:rPr>
      </w:pPr>
      <w:r w:rsidRPr="00D60BD3">
        <w:rPr>
          <w:rFonts w:asciiTheme="minorHAnsi" w:eastAsiaTheme="minorEastAsia" w:hAnsiTheme="minorHAnsi" w:cstheme="minorHAnsi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14:paraId="4DBEE68C" w14:textId="77777777" w:rsidR="008210D0" w:rsidRPr="00D60BD3" w:rsidRDefault="008210D0" w:rsidP="008210D0">
      <w:pPr>
        <w:spacing w:after="0" w:line="276" w:lineRule="auto"/>
        <w:contextualSpacing/>
        <w:rPr>
          <w:rFonts w:asciiTheme="minorHAnsi" w:eastAsiaTheme="minorEastAsia" w:hAnsiTheme="minorHAnsi" w:cstheme="minorHAnsi"/>
          <w:lang w:eastAsia="sk-SK"/>
        </w:rPr>
      </w:pPr>
    </w:p>
    <w:p w14:paraId="2F9F6B51" w14:textId="77777777" w:rsidR="008210D0" w:rsidRPr="00D60BD3" w:rsidRDefault="008210D0" w:rsidP="00BB74B3">
      <w:pPr>
        <w:spacing w:line="276" w:lineRule="auto"/>
        <w:rPr>
          <w:rFonts w:asciiTheme="minorHAnsi" w:eastAsiaTheme="minorEastAsia" w:hAnsiTheme="minorHAnsi" w:cstheme="minorHAnsi"/>
          <w:lang w:eastAsia="sk-SK"/>
        </w:rPr>
      </w:pPr>
      <w:r w:rsidRPr="00D60BD3">
        <w:rPr>
          <w:rFonts w:asciiTheme="minorHAnsi" w:eastAsiaTheme="minorEastAsia" w:hAnsiTheme="minorHAnsi" w:cstheme="minorHAnsi"/>
          <w:lang w:eastAsia="sk-SK"/>
        </w:rPr>
        <w:t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</w:t>
      </w:r>
      <w:r w:rsidR="00BB74B3" w:rsidRPr="00D60BD3">
        <w:rPr>
          <w:rFonts w:asciiTheme="minorHAnsi" w:eastAsiaTheme="minorEastAsia" w:hAnsiTheme="minorHAnsi" w:cstheme="minorHAnsi"/>
          <w:lang w:eastAsia="sk-SK"/>
        </w:rPr>
        <w:t>íprave alebo vykonávaní Zmluvy.</w:t>
      </w:r>
    </w:p>
    <w:p w14:paraId="11E4CFD4" w14:textId="77777777" w:rsidR="00BB74B3" w:rsidRPr="00D60BD3" w:rsidRDefault="008210D0" w:rsidP="00CC1367">
      <w:pPr>
        <w:spacing w:line="276" w:lineRule="auto"/>
        <w:rPr>
          <w:rFonts w:asciiTheme="minorHAnsi" w:eastAsiaTheme="minorEastAsia" w:hAnsiTheme="minorHAnsi" w:cstheme="minorHAnsi"/>
          <w:lang w:eastAsia="sk-SK"/>
        </w:rPr>
      </w:pPr>
      <w:r w:rsidRPr="00D60BD3">
        <w:rPr>
          <w:rFonts w:asciiTheme="minorHAnsi" w:eastAsiaTheme="minorEastAsia" w:hAnsiTheme="minorHAnsi" w:cstheme="minorHAnsi"/>
          <w:lang w:eastAsia="sk-SK"/>
        </w:rPr>
        <w:t>Potvrdzujeme, že máme k dispozícii personálne kapacity, technické prostriedky, strojové a technické zariadenia potrebné na plnenie Zmluvy.</w:t>
      </w:r>
    </w:p>
    <w:p w14:paraId="1205C3D9" w14:textId="77777777" w:rsidR="008210D0" w:rsidRPr="00D60BD3" w:rsidRDefault="008210D0" w:rsidP="00BB74B3">
      <w:pPr>
        <w:spacing w:line="276" w:lineRule="auto"/>
        <w:rPr>
          <w:rFonts w:asciiTheme="minorHAnsi" w:eastAsiaTheme="minorEastAsia" w:hAnsiTheme="minorHAnsi" w:cstheme="minorHAnsi"/>
          <w:lang w:eastAsia="sk-SK"/>
        </w:rPr>
      </w:pPr>
      <w:r w:rsidRPr="00D60BD3">
        <w:rPr>
          <w:rFonts w:asciiTheme="minorHAnsi" w:eastAsiaTheme="minorEastAsia" w:hAnsiTheme="minorHAnsi" w:cstheme="minorHAnsi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14:paraId="0237086B" w14:textId="77777777" w:rsidR="008210D0" w:rsidRPr="00D60BD3" w:rsidRDefault="008210D0" w:rsidP="00FA0BCB">
      <w:pPr>
        <w:spacing w:line="276" w:lineRule="auto"/>
        <w:rPr>
          <w:rFonts w:asciiTheme="minorHAnsi" w:eastAsiaTheme="minorEastAsia" w:hAnsiTheme="minorHAnsi" w:cstheme="minorHAnsi"/>
          <w:bCs/>
          <w:lang w:eastAsia="sk-SK"/>
        </w:rPr>
      </w:pPr>
      <w:r w:rsidRPr="00D60BD3">
        <w:rPr>
          <w:rFonts w:asciiTheme="minorHAnsi" w:eastAsiaTheme="minorEastAsia" w:hAnsiTheme="minorHAnsi" w:cstheme="minorHAnsi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D60BD3">
        <w:rPr>
          <w:rFonts w:asciiTheme="minorHAnsi" w:eastAsiaTheme="minorEastAsia" w:hAnsiTheme="minorHAnsi" w:cstheme="minorHAnsi"/>
          <w:bCs/>
          <w:lang w:eastAsia="sk-SK"/>
        </w:rPr>
        <w:t>o verejnom obstarávaní</w:t>
      </w:r>
      <w:r w:rsidRPr="00D60BD3">
        <w:rPr>
          <w:rFonts w:asciiTheme="minorHAnsi" w:eastAsiaTheme="minorEastAsia" w:hAnsiTheme="minorHAnsi" w:cstheme="minorHAnsi"/>
          <w:b/>
          <w:bCs/>
          <w:lang w:eastAsia="sk-SK"/>
        </w:rPr>
        <w:t xml:space="preserve"> </w:t>
      </w:r>
      <w:r w:rsidRPr="00D60BD3">
        <w:rPr>
          <w:rFonts w:asciiTheme="minorHAnsi" w:eastAsiaTheme="minorEastAsia" w:hAnsiTheme="minorHAnsi" w:cstheme="minorHAnsi"/>
          <w:bCs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D60BD3">
        <w:rPr>
          <w:rFonts w:asciiTheme="minorHAnsi" w:eastAsiaTheme="minorEastAsia" w:hAnsiTheme="minorHAnsi" w:cstheme="minorHAnsi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D60BD3">
        <w:rPr>
          <w:rFonts w:asciiTheme="minorHAnsi" w:eastAsiaTheme="minorEastAsia" w:hAnsiTheme="minorHAnsi" w:cstheme="minorHAnsi"/>
          <w:bCs/>
          <w:lang w:eastAsia="sk-SK"/>
        </w:rPr>
        <w:t xml:space="preserve"> </w:t>
      </w:r>
    </w:p>
    <w:p w14:paraId="283C2FE3" w14:textId="77777777" w:rsidR="00D60BD3" w:rsidRDefault="008210D0" w:rsidP="00D60BD3">
      <w:pPr>
        <w:spacing w:after="0" w:line="276" w:lineRule="auto"/>
        <w:rPr>
          <w:rFonts w:asciiTheme="minorHAnsi" w:eastAsiaTheme="minorEastAsia" w:hAnsiTheme="minorHAnsi" w:cstheme="minorHAnsi"/>
          <w:b/>
          <w:lang w:eastAsia="sk-SK"/>
        </w:rPr>
      </w:pPr>
      <w:r w:rsidRPr="00D60BD3">
        <w:rPr>
          <w:rFonts w:asciiTheme="minorHAnsi" w:eastAsiaTheme="minorEastAsia" w:hAnsiTheme="minorHAnsi" w:cstheme="minorHAnsi"/>
          <w:b/>
          <w:lang w:eastAsia="sk-SK"/>
        </w:rPr>
        <w:t>Zároveň čestne vyhlasujeme, že so všetkými dokumentmi tvoriacimi Zmluvu sme sa oboznámili, súhlasíme s ich znením v plnom rozsahu.</w:t>
      </w:r>
    </w:p>
    <w:p w14:paraId="01DCCA80" w14:textId="77777777" w:rsidR="00D60BD3" w:rsidRDefault="00D60BD3" w:rsidP="00D60BD3">
      <w:pPr>
        <w:spacing w:after="0" w:line="276" w:lineRule="auto"/>
        <w:rPr>
          <w:rFonts w:asciiTheme="minorHAnsi" w:eastAsiaTheme="minorEastAsia" w:hAnsiTheme="minorHAnsi" w:cstheme="minorHAnsi"/>
          <w:b/>
          <w:lang w:eastAsia="sk-SK"/>
        </w:rPr>
      </w:pPr>
    </w:p>
    <w:p w14:paraId="0EFFD6F7" w14:textId="0E51536A" w:rsidR="008210D0" w:rsidRPr="00D60BD3" w:rsidRDefault="00E86DCF" w:rsidP="00D60BD3">
      <w:pPr>
        <w:spacing w:after="0" w:line="276" w:lineRule="auto"/>
        <w:ind w:left="4248" w:firstLine="708"/>
        <w:rPr>
          <w:rFonts w:asciiTheme="minorHAnsi" w:eastAsiaTheme="minorEastAsia" w:hAnsiTheme="minorHAnsi" w:cstheme="minorHAnsi"/>
          <w:lang w:eastAsia="sk-SK"/>
        </w:rPr>
      </w:pPr>
      <w:r w:rsidRPr="00D60BD3">
        <w:rPr>
          <w:rFonts w:asciiTheme="minorHAnsi" w:eastAsiaTheme="minorEastAsia" w:hAnsiTheme="minorHAnsi" w:cstheme="minorHAnsi"/>
          <w:lang w:eastAsia="sk-SK"/>
        </w:rPr>
        <w:t>........</w:t>
      </w:r>
      <w:r w:rsidR="008210D0" w:rsidRPr="00D60BD3">
        <w:rPr>
          <w:rFonts w:asciiTheme="minorHAnsi" w:eastAsiaTheme="minorEastAsia" w:hAnsiTheme="minorHAnsi" w:cstheme="minorHAnsi"/>
          <w:lang w:eastAsia="sk-SK"/>
        </w:rPr>
        <w:t>................................................</w:t>
      </w:r>
      <w:r w:rsidR="00BB74B3" w:rsidRPr="00D60BD3">
        <w:rPr>
          <w:rFonts w:asciiTheme="minorHAnsi" w:eastAsiaTheme="minorEastAsia" w:hAnsiTheme="minorHAnsi" w:cstheme="minorHAnsi"/>
          <w:lang w:eastAsia="sk-SK"/>
        </w:rPr>
        <w:t>......</w:t>
      </w:r>
      <w:r w:rsidR="00CC1367" w:rsidRPr="00D60BD3">
        <w:rPr>
          <w:rFonts w:asciiTheme="minorHAnsi" w:eastAsiaTheme="minorEastAsia" w:hAnsiTheme="minorHAnsi" w:cstheme="minorHAnsi"/>
          <w:lang w:eastAsia="sk-SK"/>
        </w:rPr>
        <w:t>......................</w:t>
      </w:r>
    </w:p>
    <w:p w14:paraId="07E6847F" w14:textId="77777777" w:rsidR="00CC1367" w:rsidRPr="00D60BD3" w:rsidRDefault="00E86DCF" w:rsidP="00D60BD3">
      <w:pPr>
        <w:autoSpaceDE w:val="0"/>
        <w:autoSpaceDN w:val="0"/>
        <w:spacing w:after="0" w:line="276" w:lineRule="auto"/>
        <w:ind w:left="4248" w:firstLine="708"/>
        <w:contextualSpacing/>
        <w:rPr>
          <w:rFonts w:asciiTheme="minorHAnsi" w:hAnsiTheme="minorHAnsi" w:cstheme="minorHAnsi"/>
          <w:lang w:eastAsia="sk-SK"/>
        </w:rPr>
      </w:pPr>
      <w:r w:rsidRPr="00D60BD3">
        <w:rPr>
          <w:rFonts w:asciiTheme="minorHAnsi" w:hAnsiTheme="minorHAnsi" w:cstheme="minorHAnsi"/>
          <w:bCs/>
          <w:lang w:eastAsia="sk-SK"/>
        </w:rPr>
        <w:t>meno a</w:t>
      </w:r>
      <w:r w:rsidR="00BB74B3" w:rsidRPr="00D60BD3">
        <w:rPr>
          <w:rFonts w:asciiTheme="minorHAnsi" w:hAnsiTheme="minorHAnsi" w:cstheme="minorHAnsi"/>
          <w:bCs/>
          <w:lang w:eastAsia="sk-SK"/>
        </w:rPr>
        <w:t xml:space="preserve"> priezvisko, </w:t>
      </w:r>
      <w:r w:rsidRPr="00D60BD3">
        <w:rPr>
          <w:rFonts w:asciiTheme="minorHAnsi" w:hAnsiTheme="minorHAnsi" w:cstheme="minorHAnsi"/>
          <w:lang w:eastAsia="sk-SK"/>
        </w:rPr>
        <w:t xml:space="preserve">podpis uchádzača, </w:t>
      </w:r>
    </w:p>
    <w:p w14:paraId="3175A98B" w14:textId="77777777" w:rsidR="00345659" w:rsidRPr="00D60BD3" w:rsidRDefault="00E86DCF" w:rsidP="00D60BD3">
      <w:pPr>
        <w:autoSpaceDE w:val="0"/>
        <w:autoSpaceDN w:val="0"/>
        <w:spacing w:after="0" w:line="276" w:lineRule="auto"/>
        <w:ind w:left="4956"/>
        <w:contextualSpacing/>
        <w:rPr>
          <w:rFonts w:asciiTheme="minorHAnsi" w:hAnsiTheme="minorHAnsi" w:cstheme="minorHAnsi"/>
          <w:bCs/>
          <w:lang w:eastAsia="sk-SK"/>
        </w:rPr>
      </w:pPr>
      <w:r w:rsidRPr="00D60BD3">
        <w:rPr>
          <w:rFonts w:asciiTheme="minorHAnsi" w:hAnsiTheme="minorHAnsi" w:cstheme="minorHAnsi"/>
          <w:lang w:eastAsia="sk-SK"/>
        </w:rPr>
        <w:t xml:space="preserve">jeho štatutárneho </w:t>
      </w:r>
      <w:r w:rsidR="008210D0" w:rsidRPr="00D60BD3">
        <w:rPr>
          <w:rFonts w:asciiTheme="minorHAnsi" w:hAnsiTheme="minorHAnsi" w:cstheme="minorHAnsi"/>
          <w:lang w:eastAsia="sk-SK"/>
        </w:rPr>
        <w:t>orgánu alebo člena štatutárneho orgánu alebo iného zástupcu uchádzača, ktorý je oprávnený konať v mene uchádzača v záväzkových vzťahoch</w:t>
      </w:r>
    </w:p>
    <w:sectPr w:rsidR="00345659" w:rsidRPr="00D60BD3" w:rsidSect="00D60BD3">
      <w:headerReference w:type="default" r:id="rId6"/>
      <w:pgSz w:w="11906" w:h="16838"/>
      <w:pgMar w:top="1418" w:right="851" w:bottom="709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0F212" w14:textId="77777777" w:rsidR="00382A71" w:rsidRDefault="00382A71" w:rsidP="008210D0">
      <w:pPr>
        <w:spacing w:after="0"/>
      </w:pPr>
      <w:r>
        <w:separator/>
      </w:r>
    </w:p>
  </w:endnote>
  <w:endnote w:type="continuationSeparator" w:id="0">
    <w:p w14:paraId="306AF88A" w14:textId="77777777" w:rsidR="00382A71" w:rsidRDefault="00382A71" w:rsidP="008210D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DD700" w14:textId="77777777" w:rsidR="00382A71" w:rsidRDefault="00382A71" w:rsidP="008210D0">
      <w:pPr>
        <w:spacing w:after="0"/>
      </w:pPr>
      <w:r>
        <w:separator/>
      </w:r>
    </w:p>
  </w:footnote>
  <w:footnote w:type="continuationSeparator" w:id="0">
    <w:p w14:paraId="3C4CB3FC" w14:textId="77777777" w:rsidR="00382A71" w:rsidRDefault="00382A71" w:rsidP="008210D0">
      <w:pPr>
        <w:spacing w:after="0"/>
      </w:pPr>
      <w:r>
        <w:continuationSeparator/>
      </w:r>
    </w:p>
  </w:footnote>
  <w:footnote w:id="1">
    <w:p w14:paraId="76F0AA55" w14:textId="77777777" w:rsidR="008210D0" w:rsidRPr="002E07C8" w:rsidRDefault="008210D0" w:rsidP="008210D0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032D45">
        <w:rPr>
          <w:rFonts w:cs="Arial"/>
          <w:sz w:val="16"/>
          <w:szCs w:val="16"/>
        </w:rPr>
        <w:t>Nehodiace</w:t>
      </w:r>
      <w:proofErr w:type="spellEnd"/>
      <w:r w:rsidRPr="00032D45">
        <w:rPr>
          <w:rFonts w:cs="Arial"/>
          <w:sz w:val="16"/>
          <w:szCs w:val="16"/>
        </w:rPr>
        <w:t xml:space="preserve"> sa odstráňte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8EF79" w14:textId="3B2D001F" w:rsidR="008210D0" w:rsidRPr="00D60BD3" w:rsidRDefault="00D60BD3">
    <w:pPr>
      <w:pStyle w:val="Hlavika"/>
      <w:rPr>
        <w:rFonts w:asciiTheme="minorHAnsi" w:hAnsiTheme="minorHAnsi" w:cstheme="minorHAnsi"/>
        <w:i/>
        <w:iCs/>
        <w:sz w:val="18"/>
        <w:szCs w:val="18"/>
      </w:rPr>
    </w:pPr>
    <w:r w:rsidRPr="00D60BD3">
      <w:rPr>
        <w:rFonts w:asciiTheme="minorHAnsi" w:hAnsiTheme="minorHAnsi" w:cstheme="minorHAnsi"/>
        <w:i/>
        <w:iCs/>
        <w:sz w:val="18"/>
        <w:szCs w:val="18"/>
      </w:rPr>
      <w:t>Rekonštrukcia mosta ev. č. R1-018 Váhovce, ľavý most</w:t>
    </w:r>
    <w:r w:rsidR="008210D0" w:rsidRPr="00D60BD3">
      <w:rPr>
        <w:rFonts w:asciiTheme="minorHAnsi" w:hAnsiTheme="minorHAnsi" w:cstheme="minorHAnsi"/>
        <w:i/>
        <w:iCs/>
        <w:sz w:val="18"/>
        <w:szCs w:val="18"/>
      </w:rPr>
      <w:ptab w:relativeTo="margin" w:alignment="right" w:leader="none"/>
    </w:r>
    <w:r w:rsidR="008210D0" w:rsidRPr="00D60BD3">
      <w:rPr>
        <w:rFonts w:asciiTheme="minorHAnsi" w:hAnsiTheme="minorHAnsi" w:cstheme="minorHAnsi"/>
        <w:i/>
        <w:iCs/>
        <w:sz w:val="18"/>
        <w:szCs w:val="18"/>
      </w:rPr>
      <w:t>Príloha č. 7 k časti A.1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0D0"/>
    <w:rsid w:val="00032D45"/>
    <w:rsid w:val="002E3D5C"/>
    <w:rsid w:val="00345659"/>
    <w:rsid w:val="00382A71"/>
    <w:rsid w:val="00425834"/>
    <w:rsid w:val="006C5D49"/>
    <w:rsid w:val="008210D0"/>
    <w:rsid w:val="00BB74B3"/>
    <w:rsid w:val="00C3519E"/>
    <w:rsid w:val="00CC1367"/>
    <w:rsid w:val="00D60BD3"/>
    <w:rsid w:val="00DB20B0"/>
    <w:rsid w:val="00DD281D"/>
    <w:rsid w:val="00E86DCF"/>
    <w:rsid w:val="00F962C6"/>
    <w:rsid w:val="00FA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D139"/>
  <w15:chartTrackingRefBased/>
  <w15:docId w15:val="{E5B2E121-E9B0-4696-A770-B7AB2AB6C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10D0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8210D0"/>
    <w:pPr>
      <w:spacing w:after="0"/>
    </w:pPr>
    <w:rPr>
      <w:rFonts w:ascii="Arial" w:eastAsia="Calibri" w:hAnsi="Arial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8210D0"/>
    <w:rPr>
      <w:rFonts w:ascii="Arial" w:eastAsia="Calibri" w:hAnsi="Arial" w:cs="Times New Roman"/>
      <w:sz w:val="20"/>
      <w:szCs w:val="20"/>
    </w:rPr>
  </w:style>
  <w:style w:type="character" w:styleId="Odkaznapoznmkupodiarou">
    <w:name w:val="footnote reference"/>
    <w:rsid w:val="008210D0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210D0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8210D0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8210D0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8210D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Nagyová Lucia</cp:lastModifiedBy>
  <cp:revision>6</cp:revision>
  <dcterms:created xsi:type="dcterms:W3CDTF">2025-02-20T08:42:00Z</dcterms:created>
  <dcterms:modified xsi:type="dcterms:W3CDTF">2026-02-18T09:49:00Z</dcterms:modified>
</cp:coreProperties>
</file>