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90FA" w14:textId="2DEA0E1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: xxx/</w:t>
      </w:r>
      <w:proofErr w:type="spellStart"/>
      <w:r w:rsidR="00EE351D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EE351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3C300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7C8A1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B0BF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1F97F57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119D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14:paraId="5C3A3D9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5A22A0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39EF1A42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CF306B" w14:textId="77777777"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3B813590" w14:textId="77777777"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66F0B41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B39F44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395E2A4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6C88CCB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572384E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08AE000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6433D1F" w14:textId="77777777"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C8C936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062D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31DB917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4F685C25" w14:textId="73B04762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A961D8">
        <w:rPr>
          <w:rFonts w:ascii="Times New Roman" w:hAnsi="Times New Roman" w:cs="Times New Roman"/>
          <w:b/>
          <w:bCs/>
          <w:sz w:val="24"/>
          <w:szCs w:val="24"/>
        </w:rPr>
        <w:t>Ing. Boris Gregor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71A3D01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34728AE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2947684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33794E8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4FC5805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66DA069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3AA48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45C7475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09464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43D8D71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BFB4D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058A6EA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30981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14:paraId="17506CBD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683E18" w14:textId="77777777"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22D15F" w14:textId="77777777"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C6FB4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14:paraId="4FA1F35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1300F45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C676" w14:textId="77777777"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008C6554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17ED6E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1FC6B5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6BAF5198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A1A02" w14:textId="77777777"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015672">
        <w:rPr>
          <w:rFonts w:ascii="Times New Roman" w:hAnsi="Times New Roman" w:cs="Times New Roman"/>
          <w:b/>
          <w:sz w:val="24"/>
          <w:szCs w:val="24"/>
        </w:rPr>
        <w:t>Oleje a mazivá pre LESY SR, š. p.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2D24A29C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7EF304" w14:textId="77777777"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2E3DD112" w14:textId="77777777"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14:paraId="148A79AE" w14:textId="49D826BD"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Táto </w:t>
      </w:r>
      <w:r w:rsidR="00E81930" w:rsidRPr="00E81930">
        <w:rPr>
          <w:rFonts w:ascii="Times New Roman" w:hAnsi="Times New Roman" w:cs="Times New Roman"/>
          <w:sz w:val="24"/>
          <w:szCs w:val="24"/>
        </w:rPr>
        <w:t xml:space="preserve">rámcová dohoda sa uzatvára na dobu určitú a to na 48 mesiacov počítaných odo dňa jej účinnosti alebo do vyčerpania celkového finančného limitu, ktorý je určený vo výške </w:t>
      </w:r>
      <w:r w:rsidR="00E81930" w:rsidRPr="00E81930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……………………………………….. EUR bez DPH</w:t>
      </w:r>
      <w:r w:rsidR="00E81930" w:rsidRPr="00E81930">
        <w:rPr>
          <w:rFonts w:ascii="Times New Roman" w:hAnsi="Times New Roman" w:cs="Times New Roman"/>
          <w:sz w:val="24"/>
          <w:szCs w:val="24"/>
        </w:rPr>
        <w:t xml:space="preserve"> (doplní úspešný uchádzač), a to podľa toho, ktorá skutočnosť nastane skôr. Finančný limit predstavuje maximálnu hodnotu plnení, ktoré je kupujúci oprávnený objednať na základe tejto rámcovej dohody a súčasne maximálnu výšku, ktorú môže kupujúci predávajúcemu za predmet plnenia uhradiť. Kupujúci negarantuje naplnenie finančného limitu ani odber tovaru v predpokladaných množstvách. Vzhľadom na inflačnú doložku uvedenú v čl. VII ods. 2 tejto rámcovej dohody sa zmluvné strany dohodli, že v prípade, ak dôjde k zmene jednotlivých cien toho ktorého tovaru, súčasne sa primerane upraví aj finančný limit (navýši alebo zníži) o sumu predstavujúcu zmenu (nárast alebo pokles) cien predpokladaného a ešte neodobratého tovaru.</w:t>
      </w:r>
    </w:p>
    <w:p w14:paraId="1F6ACF65" w14:textId="77777777"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A31E9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FD9A34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2B5ACB5E" w14:textId="77777777"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89B6E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77AFB355" w14:textId="77777777"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A7FC50F" w14:textId="77777777"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02B789A0" w14:textId="77777777"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562762F1" w14:textId="77777777" w:rsidR="00006D32" w:rsidRPr="00687BFE" w:rsidRDefault="00910148" w:rsidP="00006D32">
      <w:pPr>
        <w:pStyle w:val="Odsekzoznamu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BFE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06D32" w:rsidRPr="00687BFE">
        <w:rPr>
          <w:rFonts w:ascii="Times New Roman" w:hAnsi="Times New Roman" w:cs="Times New Roman"/>
          <w:sz w:val="24"/>
          <w:szCs w:val="24"/>
        </w:rPr>
        <w:t xml:space="preserve">verejný obstarávateľ oprávnený určovať v rámci územia Slovenskej republiky podľa požiadaviek jeho organizačných zložiek – jednotlivých odštepných závodov, pričom ako miesto dodania môže určiť sídlo ktorejkoľvek organizačnej zložky (odštepného závodu) kupujúceho zapísané v čase vystavenia objednávky v obchodnom registri. Ďalej miestom dodania môže byť Obchodná prevádza MTZ nachádzajúce sa na adrese: 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006D32" w:rsidRPr="00687BFE">
        <w:rPr>
          <w:rFonts w:ascii="Times New Roman" w:hAnsi="Times New Roman" w:cs="Times New Roman"/>
          <w:sz w:val="24"/>
          <w:szCs w:val="24"/>
        </w:rPr>
        <w:t xml:space="preserve"> cesta 33/4406, 974 01 Banská Bystrica a pracovisko obchodnej prevádzky MTZ Košice, nachádzajúce sa na adrese: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Tranovského</w:t>
      </w:r>
      <w:proofErr w:type="spellEnd"/>
      <w:r w:rsidR="00006D32" w:rsidRPr="00687BFE">
        <w:rPr>
          <w:rFonts w:ascii="Times New Roman" w:hAnsi="Times New Roman" w:cs="Times New Roman"/>
          <w:sz w:val="24"/>
          <w:szCs w:val="24"/>
        </w:rPr>
        <w:t xml:space="preserve"> 19, 040 10 </w:t>
      </w:r>
      <w:proofErr w:type="spellStart"/>
      <w:r w:rsidR="00006D32" w:rsidRPr="00687BFE">
        <w:rPr>
          <w:rFonts w:ascii="Times New Roman" w:hAnsi="Times New Roman" w:cs="Times New Roman"/>
          <w:sz w:val="24"/>
          <w:szCs w:val="24"/>
        </w:rPr>
        <w:t>Košice.l</w:t>
      </w:r>
      <w:proofErr w:type="spellEnd"/>
    </w:p>
    <w:p w14:paraId="400B8AA6" w14:textId="77777777" w:rsidR="00006D32" w:rsidRDefault="00006D32" w:rsidP="00006D3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5D2DDA5" w14:textId="0D08D4EF" w:rsidR="009C4090" w:rsidRPr="00410062" w:rsidRDefault="009C4090" w:rsidP="004100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62">
        <w:rPr>
          <w:rFonts w:ascii="Times New Roman" w:hAnsi="Times New Roman" w:cs="Times New Roman"/>
          <w:sz w:val="24"/>
          <w:szCs w:val="24"/>
        </w:rPr>
        <w:t xml:space="preserve">Termín dodania je do </w:t>
      </w:r>
      <w:r w:rsidR="005B4CB3">
        <w:rPr>
          <w:rFonts w:ascii="Times New Roman" w:hAnsi="Times New Roman" w:cs="Times New Roman"/>
          <w:sz w:val="24"/>
          <w:szCs w:val="24"/>
        </w:rPr>
        <w:t xml:space="preserve">24 hodín </w:t>
      </w:r>
      <w:r w:rsidRPr="00410062">
        <w:rPr>
          <w:rFonts w:ascii="Times New Roman" w:hAnsi="Times New Roman" w:cs="Times New Roman"/>
          <w:sz w:val="24"/>
          <w:szCs w:val="24"/>
        </w:rPr>
        <w:t xml:space="preserve">od doručenia objednávky predávajúcemu. </w:t>
      </w:r>
    </w:p>
    <w:p w14:paraId="558DC687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B05FCBD" w14:textId="77777777" w:rsidR="00FD357A" w:rsidRPr="001D3CDA" w:rsidRDefault="00315365" w:rsidP="004100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6FBDB460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BBDBF49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14:paraId="19602977" w14:textId="77777777"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9237AD2" w14:textId="77777777"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012B93CC" w14:textId="77777777"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D1B3D9" w14:textId="77777777" w:rsidR="00315365" w:rsidRPr="001D3CDA" w:rsidRDefault="00315365" w:rsidP="0041006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14:paraId="2AED9B9F" w14:textId="77777777"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77F7A7" w14:textId="77777777" w:rsidR="00687BFE" w:rsidRDefault="00687BFE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4BA2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14:paraId="0C464702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7F1ECD39" w14:textId="77777777" w:rsidR="006520F3" w:rsidRPr="001D3CDA" w:rsidRDefault="006520F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3F812" w14:textId="77777777"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14:paraId="2240A7D4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57328F7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14:paraId="4DF74101" w14:textId="77777777"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14:paraId="2185A2D3" w14:textId="77777777"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EC43BDE" w14:textId="77777777"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69396480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9B954C6" w14:textId="3FF603BD" w:rsidR="00F00185" w:rsidRDefault="00C91B3A" w:rsidP="00F001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B3A">
        <w:rPr>
          <w:rFonts w:ascii="Times New Roman" w:eastAsia="Times New Roman" w:hAnsi="Times New Roman" w:cs="Times New Roman"/>
          <w:sz w:val="24"/>
          <w:szCs w:val="24"/>
          <w:lang w:eastAsia="sk-SK"/>
        </w:rPr>
        <w:t>Predávajúci je povinný dodať tovar v originálnych nepoškodených obaloch výrobcu, riadne označený obchodným názvom výrobku, výrobcom, identifikáciou výrobnej šarže a údajmi požadovanými príslušnými právnymi predpismi.</w:t>
      </w:r>
    </w:p>
    <w:p w14:paraId="2D57FC04" w14:textId="77777777" w:rsidR="00F00185" w:rsidRPr="00F00185" w:rsidRDefault="00F00185" w:rsidP="00F0018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CE4821" w14:textId="7566F3BB" w:rsidR="000D2ABC" w:rsidRPr="00F00185" w:rsidRDefault="00315365" w:rsidP="00F001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0185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F00185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F00185">
        <w:rPr>
          <w:rFonts w:ascii="Times New Roman" w:hAnsi="Times New Roman" w:cs="Times New Roman"/>
          <w:sz w:val="24"/>
          <w:szCs w:val="24"/>
        </w:rPr>
        <w:t>odovzdaný v mieste dodania</w:t>
      </w:r>
      <w:r w:rsidR="000D2ABC" w:rsidRPr="00F00185">
        <w:rPr>
          <w:rFonts w:ascii="Times New Roman" w:hAnsi="Times New Roman" w:cs="Times New Roman"/>
          <w:sz w:val="24"/>
          <w:szCs w:val="24"/>
        </w:rPr>
        <w:t>, s podmienkou dodržania povinností uvedených v odseku 2 tohto článku.</w:t>
      </w:r>
    </w:p>
    <w:p w14:paraId="2CB1EDE9" w14:textId="77777777" w:rsidR="00FD357A" w:rsidRPr="001D3CDA" w:rsidRDefault="00FD357A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00C7E8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601D4F7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1F53DEB9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4349F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23B3BAAA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10CCBD2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22F41CBE" w14:textId="77777777"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FF7C9E" w14:textId="77777777"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295C79D7" w14:textId="77777777"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BBAE8AC" w14:textId="77777777"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2C7CF7D6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513C8F0E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8DC69" w14:textId="702995F2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Zjavné vady dodaného tovaru musia byť kupujúcim reklamované do </w:t>
      </w:r>
      <w:r w:rsidR="00D655C6">
        <w:rPr>
          <w:rFonts w:ascii="Times New Roman" w:hAnsi="Times New Roman" w:cs="Times New Roman"/>
          <w:sz w:val="24"/>
          <w:szCs w:val="24"/>
        </w:rPr>
        <w:t>2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14:paraId="553C7731" w14:textId="77777777"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BB584D8" w14:textId="77777777"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4DB6177A" w14:textId="77777777" w:rsidR="006520F3" w:rsidRDefault="006520F3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F885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320DAC4C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5197B8C6" w14:textId="77777777"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8639D" w14:textId="77777777"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14:paraId="25325627" w14:textId="77777777"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1FE106" w14:textId="77777777" w:rsidR="00910148" w:rsidRPr="00F6612A" w:rsidRDefault="00910148" w:rsidP="0001567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 w:rsidRPr="00006D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>stanovenom čase</w:t>
      </w:r>
      <w:r w:rsidRPr="00006D32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006D32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006D32">
        <w:rPr>
          <w:rFonts w:ascii="Times New Roman" w:hAnsi="Times New Roman" w:cs="Times New Roman"/>
          <w:bCs/>
          <w:sz w:val="24"/>
          <w:szCs w:val="24"/>
        </w:rPr>
        <w:t>.</w:t>
      </w:r>
      <w:r w:rsidR="000D2ABC" w:rsidRPr="00006D3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086844" w14:textId="77777777"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0694BE51" w14:textId="77777777"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1355D317" w14:textId="77777777"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E8FCC88" w14:textId="77777777"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4DA65991" w14:textId="77777777"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F98E" w14:textId="77777777"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14:paraId="496062F3" w14:textId="77777777"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1C0DE1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2F160D93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7C1390B9" w14:textId="77777777"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3FE9F" w14:textId="77777777"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4F6BE583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950C4ED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14:paraId="2A9FBF58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D7C6790" w14:textId="50D14F07"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 xml:space="preserve">tejto rámcovej dohody predávajúcim, má kupujúci nárok na zmluvnú pokutu vo výške </w:t>
      </w:r>
      <w:r w:rsidR="00D655C6">
        <w:rPr>
          <w:rFonts w:ascii="Times New Roman" w:hAnsi="Times New Roman" w:cs="Times New Roman"/>
          <w:sz w:val="24"/>
          <w:szCs w:val="24"/>
        </w:rPr>
        <w:t xml:space="preserve">1 </w:t>
      </w:r>
      <w:r w:rsidRPr="00EE351D">
        <w:rPr>
          <w:rFonts w:ascii="Times New Roman" w:hAnsi="Times New Roman" w:cs="Times New Roman"/>
          <w:sz w:val="24"/>
          <w:szCs w:val="24"/>
        </w:rPr>
        <w:t>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389DDBED" w14:textId="77777777"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B0ADA0F" w14:textId="77777777"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0A5C2574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C1588DE" w14:textId="77777777"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14:paraId="31306931" w14:textId="77777777" w:rsidR="00F6612A" w:rsidRPr="00715B60" w:rsidRDefault="00F6612A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404DA6" w14:textId="77777777" w:rsidR="006520F3" w:rsidRDefault="006520F3" w:rsidP="0001567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FB2C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60AA04C2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75857478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21250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</w:t>
      </w:r>
      <w:r w:rsidR="005F6930">
        <w:rPr>
          <w:rFonts w:ascii="Times New Roman" w:hAnsi="Times New Roman" w:cs="Times New Roman"/>
          <w:sz w:val="24"/>
          <w:szCs w:val="24"/>
        </w:rPr>
        <w:t xml:space="preserve"> v súlade s § 18 zákona č. 343/2015</w:t>
      </w:r>
      <w:r w:rsidRPr="001D3CDA">
        <w:rPr>
          <w:rFonts w:ascii="Times New Roman" w:hAnsi="Times New Roman" w:cs="Times New Roman"/>
          <w:sz w:val="24"/>
          <w:szCs w:val="24"/>
        </w:rPr>
        <w:t>, ktorá sa vykoná písomným dodatkom.</w:t>
      </w:r>
    </w:p>
    <w:p w14:paraId="65153E22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AFD8B98" w14:textId="77777777"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vykonaná formou uzatvorenia dodatku k tejto rámcovej </w:t>
      </w:r>
      <w:r w:rsidR="00D435A6" w:rsidRPr="001D3CDA">
        <w:rPr>
          <w:rFonts w:ascii="Times New Roman" w:hAnsi="Times New Roman" w:cs="Times New Roman"/>
          <w:sz w:val="24"/>
          <w:szCs w:val="24"/>
        </w:rPr>
        <w:t>dohod</w:t>
      </w:r>
      <w:r w:rsidR="00D435A6">
        <w:rPr>
          <w:rFonts w:ascii="Times New Roman" w:hAnsi="Times New Roman" w:cs="Times New Roman"/>
          <w:sz w:val="24"/>
          <w:szCs w:val="24"/>
        </w:rPr>
        <w:t>e</w:t>
      </w:r>
      <w:r w:rsidR="00D435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14:paraId="6BE13FFA" w14:textId="77777777"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603A1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5A1E104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5E425408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EA13B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2D9C249C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3535C9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465D33F0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009E68D1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B93F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06FA7CE2" w14:textId="77777777"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295A49F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51D93C48" w14:textId="77777777"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5EA6BCD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5D36628D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F9537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75BC1839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BFA3A38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59984564" w14:textId="77777777"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1AAFF5F" w14:textId="77777777"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14:paraId="5813A485" w14:textId="77777777"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9B6753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58D788E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FAD11FD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>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0D97F699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9DBFD56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27929719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BB5F2B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583EBA3A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7B3974" w14:textId="77777777"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D435A6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0758170C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78DD3B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0CCC1147" w14:textId="77777777"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0BBF9967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06CB845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75E5FD37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3301222" w14:textId="77777777"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1D3CD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1D3CD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36344C3D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F5D883F" w14:textId="77777777"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12408253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46EC9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23AAFD8C" w14:textId="77777777"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71CDA63E" w14:textId="77777777"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F962D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48E12DB7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01A39894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14:paraId="7C212A19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F58F41A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32994191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3C753363" w14:textId="77777777"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14:paraId="77414364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DC338C9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65662865" w14:textId="77777777"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1B289F6F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007918A8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40B38267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419E8B0D" w14:textId="77777777"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14:paraId="7A494AA9" w14:textId="77777777"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68C22689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B4D3A65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lastRenderedPageBreak/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5CC632B8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94AAC4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7467E695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105E9F9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14:paraId="6AEDDB6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14:paraId="4208135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4ADA6DD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14:paraId="38B468EF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14:paraId="7C2A6985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14:paraId="021F0536" w14:textId="77777777"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B179FB0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5456102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4B7C58D" w14:textId="77777777" w:rsidR="00D919CD" w:rsidRDefault="00315365" w:rsidP="00DC2452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2F7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4D72F7">
        <w:rPr>
          <w:rFonts w:ascii="Times New Roman" w:hAnsi="Times New Roman" w:cs="Times New Roman"/>
          <w:sz w:val="24"/>
          <w:szCs w:val="24"/>
        </w:rPr>
        <w:t xml:space="preserve"> </w:t>
      </w:r>
      <w:r w:rsidRPr="004D72F7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192269F9" w14:textId="77777777" w:rsidR="004D72F7" w:rsidRPr="004D72F7" w:rsidRDefault="004D72F7" w:rsidP="004D72F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8482E54" w14:textId="6542C568" w:rsidR="004D72F7" w:rsidRPr="00707B3B" w:rsidRDefault="001B2FDA" w:rsidP="004D72F7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Predávajúci</w:t>
      </w:r>
      <w:r w:rsidR="004D72F7" w:rsidRPr="00707B3B">
        <w:rPr>
          <w:rFonts w:ascii="Times New Roman" w:hAnsi="Times New Roman" w:cs="Times New Roman"/>
          <w:iCs/>
          <w:sz w:val="24"/>
          <w:szCs w:val="24"/>
        </w:rPr>
        <w:t xml:space="preserve"> je povinný pri výbere subdodávateľov rešpektovať článok 5k Nariadenia Rady (EÚ) č. 833/2014 z 31. júla 2014 o reštriktívnych opatreniach s ohľadom na konanie Ruska,</w:t>
      </w:r>
      <w:r w:rsidR="004D72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D72F7"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6426212F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ruským občanom, spoločnostiam, subjektom alebo orgánom sídliacim v Rusku, </w:t>
      </w:r>
    </w:p>
    <w:p w14:paraId="25D3EBA8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spoločnostiam alebo subjektom, ktoré sú priamo alebo nepriamo akýmkoľvek spôsobom vlastnené z viac ako 50 % ruskými občanmi, spoločnosťami, subjektami alebo orgánmi sídliacimi v Rusku a </w:t>
      </w:r>
    </w:p>
    <w:p w14:paraId="4E044EDE" w14:textId="77777777" w:rsidR="004D72F7" w:rsidRPr="00707B3B" w:rsidRDefault="004D72F7" w:rsidP="00F6612A">
      <w:pPr>
        <w:pStyle w:val="Odsekzoznamu"/>
        <w:spacing w:line="276" w:lineRule="auto"/>
        <w:ind w:left="993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osobám, ktoré v ich mene alebo na základe ich pokynov predkladajú ponuku alebo plnia zákazku.</w:t>
      </w:r>
    </w:p>
    <w:p w14:paraId="16527564" w14:textId="77777777" w:rsidR="004D72F7" w:rsidRPr="00707B3B" w:rsidRDefault="004D72F7" w:rsidP="004D72F7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lastRenderedPageBreak/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6E2F87" w14:textId="77777777" w:rsidR="004D72F7" w:rsidRPr="004D72F7" w:rsidRDefault="004D72F7" w:rsidP="004D72F7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22242B5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3765EC8D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C30AC0C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5245257F" w14:textId="77777777"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1BC4A82" w14:textId="77777777"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6F83411A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658785" w14:textId="77777777"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C391" w14:textId="77777777"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6FB7921A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CD605" w14:textId="77777777"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B7149" w14:textId="77777777"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5AD8D" w14:textId="77777777"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77AFBE41" w14:textId="4CAF7D47"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8C4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61D8">
        <w:rPr>
          <w:rFonts w:ascii="Times New Roman" w:hAnsi="Times New Roman" w:cs="Times New Roman"/>
          <w:b/>
          <w:sz w:val="24"/>
          <w:szCs w:val="24"/>
        </w:rPr>
        <w:t>Ing. Boris Gregor</w:t>
      </w:r>
    </w:p>
    <w:p w14:paraId="2C22C11F" w14:textId="77777777"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DC40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4C577F54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BC94C7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4A47947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4CD4A3F" w14:textId="77777777" w:rsidR="00404B31" w:rsidRDefault="00404B31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A6283B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14:paraId="7B623500" w14:textId="77777777"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1982B7A" w14:textId="77777777" w:rsidR="00EE351D" w:rsidRP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</w:p>
    <w:sectPr w:rsidR="00EE351D" w:rsidRPr="00EE3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7A83" w14:textId="77777777" w:rsidR="00BE6526" w:rsidRDefault="00BE6526" w:rsidP="00B86821">
      <w:pPr>
        <w:spacing w:after="0" w:line="240" w:lineRule="auto"/>
      </w:pPr>
      <w:r>
        <w:separator/>
      </w:r>
    </w:p>
  </w:endnote>
  <w:endnote w:type="continuationSeparator" w:id="0">
    <w:p w14:paraId="651B1254" w14:textId="77777777" w:rsidR="00BE6526" w:rsidRDefault="00BE652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2020803070505020304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A109" w14:textId="77777777" w:rsidR="00100004" w:rsidRDefault="00100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9EBB69B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5C">
          <w:rPr>
            <w:noProof/>
          </w:rPr>
          <w:t>11</w:t>
        </w:r>
        <w:r>
          <w:fldChar w:fldCharType="end"/>
        </w:r>
      </w:p>
    </w:sdtContent>
  </w:sdt>
  <w:p w14:paraId="52C92868" w14:textId="77777777" w:rsidR="00B86821" w:rsidRDefault="00B8682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CD99" w14:textId="77777777" w:rsidR="00100004" w:rsidRDefault="00100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4929" w14:textId="77777777" w:rsidR="00BE6526" w:rsidRDefault="00BE6526" w:rsidP="00B86821">
      <w:pPr>
        <w:spacing w:after="0" w:line="240" w:lineRule="auto"/>
      </w:pPr>
      <w:r>
        <w:separator/>
      </w:r>
    </w:p>
  </w:footnote>
  <w:footnote w:type="continuationSeparator" w:id="0">
    <w:p w14:paraId="73280D35" w14:textId="77777777" w:rsidR="00BE6526" w:rsidRDefault="00BE652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6285" w14:textId="77777777" w:rsidR="00100004" w:rsidRDefault="0010000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EDEF" w14:textId="79082A41" w:rsidR="000D2ABC" w:rsidRDefault="000D2ABC">
    <w:pPr>
      <w:pStyle w:val="Hlavika"/>
    </w:pPr>
    <w:r>
      <w:t xml:space="preserve">                                                                                                              </w:t>
    </w:r>
    <w:r w:rsidR="008C4ECD">
      <w:t xml:space="preserve">      </w:t>
    </w:r>
    <w:r w:rsidR="00D6645B" w:rsidRPr="00D6645B">
      <w:t xml:space="preserve">Príloha č. </w:t>
    </w:r>
    <w:r w:rsidR="00100004">
      <w:t>4</w:t>
    </w:r>
    <w:r w:rsidR="00D6645B" w:rsidRPr="00D6645B">
      <w:t xml:space="preserve"> Návrh rámcovej dohody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907B" w14:textId="77777777" w:rsidR="00100004" w:rsidRDefault="001000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A50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1C10"/>
    <w:multiLevelType w:val="multilevel"/>
    <w:tmpl w:val="92D2E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FDC"/>
    <w:multiLevelType w:val="hybridMultilevel"/>
    <w:tmpl w:val="9AA42436"/>
    <w:lvl w:ilvl="0" w:tplc="A008C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53E14"/>
    <w:multiLevelType w:val="hybridMultilevel"/>
    <w:tmpl w:val="CF9AF030"/>
    <w:lvl w:ilvl="0" w:tplc="03EAA80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60928">
    <w:abstractNumId w:val="11"/>
  </w:num>
  <w:num w:numId="2" w16cid:durableId="8333584">
    <w:abstractNumId w:val="1"/>
  </w:num>
  <w:num w:numId="3" w16cid:durableId="1720783143">
    <w:abstractNumId w:val="21"/>
  </w:num>
  <w:num w:numId="4" w16cid:durableId="685451019">
    <w:abstractNumId w:val="9"/>
  </w:num>
  <w:num w:numId="5" w16cid:durableId="208347833">
    <w:abstractNumId w:val="20"/>
  </w:num>
  <w:num w:numId="6" w16cid:durableId="1487237869">
    <w:abstractNumId w:val="6"/>
  </w:num>
  <w:num w:numId="7" w16cid:durableId="68582759">
    <w:abstractNumId w:val="18"/>
  </w:num>
  <w:num w:numId="8" w16cid:durableId="1170829927">
    <w:abstractNumId w:val="17"/>
  </w:num>
  <w:num w:numId="9" w16cid:durableId="1391657056">
    <w:abstractNumId w:val="22"/>
  </w:num>
  <w:num w:numId="10" w16cid:durableId="1674794051">
    <w:abstractNumId w:val="4"/>
  </w:num>
  <w:num w:numId="11" w16cid:durableId="433206272">
    <w:abstractNumId w:val="5"/>
  </w:num>
  <w:num w:numId="12" w16cid:durableId="206375699">
    <w:abstractNumId w:val="13"/>
  </w:num>
  <w:num w:numId="13" w16cid:durableId="177276272">
    <w:abstractNumId w:val="10"/>
  </w:num>
  <w:num w:numId="14" w16cid:durableId="1205560514">
    <w:abstractNumId w:val="25"/>
  </w:num>
  <w:num w:numId="15" w16cid:durableId="1442840966">
    <w:abstractNumId w:val="12"/>
  </w:num>
  <w:num w:numId="16" w16cid:durableId="1966427180">
    <w:abstractNumId w:val="15"/>
  </w:num>
  <w:num w:numId="17" w16cid:durableId="1119304510">
    <w:abstractNumId w:val="24"/>
  </w:num>
  <w:num w:numId="18" w16cid:durableId="1360280679">
    <w:abstractNumId w:val="16"/>
  </w:num>
  <w:num w:numId="19" w16cid:durableId="164245549">
    <w:abstractNumId w:val="0"/>
  </w:num>
  <w:num w:numId="20" w16cid:durableId="1565985684">
    <w:abstractNumId w:val="19"/>
  </w:num>
  <w:num w:numId="21" w16cid:durableId="1157264462">
    <w:abstractNumId w:val="3"/>
  </w:num>
  <w:num w:numId="22" w16cid:durableId="20594455">
    <w:abstractNumId w:val="7"/>
  </w:num>
  <w:num w:numId="23" w16cid:durableId="1356811690">
    <w:abstractNumId w:val="14"/>
  </w:num>
  <w:num w:numId="24" w16cid:durableId="1658801887">
    <w:abstractNumId w:val="23"/>
  </w:num>
  <w:num w:numId="25" w16cid:durableId="885142310">
    <w:abstractNumId w:val="2"/>
  </w:num>
  <w:num w:numId="26" w16cid:durableId="1302928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4C6B"/>
    <w:rsid w:val="00006D32"/>
    <w:rsid w:val="000122DF"/>
    <w:rsid w:val="00015672"/>
    <w:rsid w:val="0002497B"/>
    <w:rsid w:val="00037628"/>
    <w:rsid w:val="000919B2"/>
    <w:rsid w:val="000A2F3A"/>
    <w:rsid w:val="000C475A"/>
    <w:rsid w:val="000D2ABC"/>
    <w:rsid w:val="000D3117"/>
    <w:rsid w:val="000F539A"/>
    <w:rsid w:val="00100004"/>
    <w:rsid w:val="001000DA"/>
    <w:rsid w:val="001006C4"/>
    <w:rsid w:val="001471BC"/>
    <w:rsid w:val="001532CA"/>
    <w:rsid w:val="00177D99"/>
    <w:rsid w:val="001A1517"/>
    <w:rsid w:val="001A6444"/>
    <w:rsid w:val="001B2FDA"/>
    <w:rsid w:val="001D3CDA"/>
    <w:rsid w:val="00215192"/>
    <w:rsid w:val="00221CEE"/>
    <w:rsid w:val="00234E38"/>
    <w:rsid w:val="00247A70"/>
    <w:rsid w:val="00261A2B"/>
    <w:rsid w:val="00306714"/>
    <w:rsid w:val="00315365"/>
    <w:rsid w:val="003339D1"/>
    <w:rsid w:val="00350B5C"/>
    <w:rsid w:val="0038465A"/>
    <w:rsid w:val="00391CDF"/>
    <w:rsid w:val="003959DF"/>
    <w:rsid w:val="003C3004"/>
    <w:rsid w:val="003D655D"/>
    <w:rsid w:val="00404B31"/>
    <w:rsid w:val="00410062"/>
    <w:rsid w:val="0041024E"/>
    <w:rsid w:val="00417ECE"/>
    <w:rsid w:val="004714F4"/>
    <w:rsid w:val="0047685C"/>
    <w:rsid w:val="00491FB6"/>
    <w:rsid w:val="004D72F7"/>
    <w:rsid w:val="004F534C"/>
    <w:rsid w:val="00512B8D"/>
    <w:rsid w:val="0052356A"/>
    <w:rsid w:val="0052677C"/>
    <w:rsid w:val="00581FBA"/>
    <w:rsid w:val="005B4CB3"/>
    <w:rsid w:val="005F6930"/>
    <w:rsid w:val="00616F04"/>
    <w:rsid w:val="00636B33"/>
    <w:rsid w:val="006475FC"/>
    <w:rsid w:val="006520F3"/>
    <w:rsid w:val="006675ED"/>
    <w:rsid w:val="00687BFE"/>
    <w:rsid w:val="0069379D"/>
    <w:rsid w:val="00696016"/>
    <w:rsid w:val="006E5C34"/>
    <w:rsid w:val="00700A82"/>
    <w:rsid w:val="00711FE3"/>
    <w:rsid w:val="00715B60"/>
    <w:rsid w:val="007326F5"/>
    <w:rsid w:val="00754B90"/>
    <w:rsid w:val="0075713D"/>
    <w:rsid w:val="00764326"/>
    <w:rsid w:val="007A57F2"/>
    <w:rsid w:val="007B64A6"/>
    <w:rsid w:val="007E0705"/>
    <w:rsid w:val="00823767"/>
    <w:rsid w:val="00861A94"/>
    <w:rsid w:val="00883F2E"/>
    <w:rsid w:val="008879F6"/>
    <w:rsid w:val="00894F6C"/>
    <w:rsid w:val="008C4ECD"/>
    <w:rsid w:val="008F2C98"/>
    <w:rsid w:val="00900E18"/>
    <w:rsid w:val="009034EA"/>
    <w:rsid w:val="00910148"/>
    <w:rsid w:val="00910AAA"/>
    <w:rsid w:val="00914DBC"/>
    <w:rsid w:val="009272CE"/>
    <w:rsid w:val="00996FEB"/>
    <w:rsid w:val="009B0E66"/>
    <w:rsid w:val="009C4090"/>
    <w:rsid w:val="009E1EDB"/>
    <w:rsid w:val="00A40A44"/>
    <w:rsid w:val="00A460CE"/>
    <w:rsid w:val="00A961D8"/>
    <w:rsid w:val="00A9697D"/>
    <w:rsid w:val="00AA295F"/>
    <w:rsid w:val="00AE2CC0"/>
    <w:rsid w:val="00B10C41"/>
    <w:rsid w:val="00B86821"/>
    <w:rsid w:val="00BA39BB"/>
    <w:rsid w:val="00BD5E76"/>
    <w:rsid w:val="00BE6526"/>
    <w:rsid w:val="00C12A23"/>
    <w:rsid w:val="00C91B3A"/>
    <w:rsid w:val="00CA4423"/>
    <w:rsid w:val="00D06E11"/>
    <w:rsid w:val="00D435A6"/>
    <w:rsid w:val="00D655C6"/>
    <w:rsid w:val="00D6645B"/>
    <w:rsid w:val="00D919CD"/>
    <w:rsid w:val="00DC404A"/>
    <w:rsid w:val="00E149C9"/>
    <w:rsid w:val="00E360B4"/>
    <w:rsid w:val="00E4250E"/>
    <w:rsid w:val="00E81930"/>
    <w:rsid w:val="00EC60BF"/>
    <w:rsid w:val="00EE351D"/>
    <w:rsid w:val="00EE4ADB"/>
    <w:rsid w:val="00EE73B7"/>
    <w:rsid w:val="00EF1035"/>
    <w:rsid w:val="00F00185"/>
    <w:rsid w:val="00F0395B"/>
    <w:rsid w:val="00F216C9"/>
    <w:rsid w:val="00F24970"/>
    <w:rsid w:val="00F36AF9"/>
    <w:rsid w:val="00F41279"/>
    <w:rsid w:val="00F5178D"/>
    <w:rsid w:val="00F6612A"/>
    <w:rsid w:val="00FD0613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39E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D72F7"/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basedOn w:val="Predvolenpsmoodseku"/>
    <w:link w:val="Odsekzoznamu"/>
    <w:uiPriority w:val="99"/>
    <w:locked/>
    <w:rsid w:val="00006D32"/>
  </w:style>
  <w:style w:type="paragraph" w:styleId="Revzia">
    <w:name w:val="Revision"/>
    <w:hidden/>
    <w:uiPriority w:val="99"/>
    <w:semiHidden/>
    <w:rsid w:val="00A96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D9C6-7C06-4F54-A7FE-9881BF26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3367</Words>
  <Characters>20846</Characters>
  <Application>Microsoft Office Word</Application>
  <DocSecurity>0</DocSecurity>
  <Lines>992</Lines>
  <Paragraphs>504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28</cp:revision>
  <cp:lastPrinted>2025-01-30T10:51:00Z</cp:lastPrinted>
  <dcterms:created xsi:type="dcterms:W3CDTF">2023-02-27T07:38:00Z</dcterms:created>
  <dcterms:modified xsi:type="dcterms:W3CDTF">2026-06-02T23:34:00Z</dcterms:modified>
  <cp:category/>
</cp:coreProperties>
</file>