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0EF7" w14:textId="5DFB406E" w:rsidR="00AB002D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>
        <w:rPr>
          <w:rFonts w:ascii="Garamond" w:hAnsi="Garamond" w:cs="Times New Roman"/>
          <w:b/>
          <w:sz w:val="20"/>
          <w:szCs w:val="20"/>
        </w:rPr>
        <w:t>3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7134E8DA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15D5EC35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</w:p>
    <w:p w14:paraId="2C382054" w14:textId="0AE3974D" w:rsidR="00AB002D" w:rsidRPr="00D34495" w:rsidRDefault="00AB002D" w:rsidP="00AB002D">
      <w:pPr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</w:t>
      </w:r>
      <w:r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003D0306" w14:textId="77777777" w:rsidR="00AB002D" w:rsidRDefault="00AB002D" w:rsidP="00AB002D">
      <w:pPr>
        <w:spacing w:line="240" w:lineRule="atLeast"/>
        <w:ind w:right="-39"/>
        <w:jc w:val="both"/>
        <w:rPr>
          <w:b/>
        </w:rPr>
      </w:pPr>
    </w:p>
    <w:tbl>
      <w:tblPr>
        <w:tblW w:w="97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AB002D" w:rsidRPr="00D34495" w14:paraId="0016EFAD" w14:textId="77777777" w:rsidTr="00EF658D">
        <w:tc>
          <w:tcPr>
            <w:tcW w:w="4957" w:type="dxa"/>
          </w:tcPr>
          <w:p w14:paraId="3FA99BC0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68C8F2C9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37292A3A" w14:textId="77777777" w:rsidTr="00EF658D">
        <w:tc>
          <w:tcPr>
            <w:tcW w:w="4957" w:type="dxa"/>
          </w:tcPr>
          <w:p w14:paraId="0AF56D7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0475D2EB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29DAB21" w14:textId="77777777" w:rsidTr="00EF658D">
        <w:tc>
          <w:tcPr>
            <w:tcW w:w="4957" w:type="dxa"/>
          </w:tcPr>
          <w:p w14:paraId="4145C4D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2C9D1E3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0220E5B4" w14:textId="77777777" w:rsidTr="00EF658D">
        <w:tc>
          <w:tcPr>
            <w:tcW w:w="4957" w:type="dxa"/>
          </w:tcPr>
          <w:p w14:paraId="15BAE7D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E5C9DD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5FF8AE04" w14:textId="77777777" w:rsidTr="00EF658D">
        <w:tc>
          <w:tcPr>
            <w:tcW w:w="4957" w:type="dxa"/>
          </w:tcPr>
          <w:p w14:paraId="4318E9A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2DC7AB0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446F9A17" w14:textId="77777777" w:rsidTr="00EF658D">
        <w:tc>
          <w:tcPr>
            <w:tcW w:w="4957" w:type="dxa"/>
          </w:tcPr>
          <w:p w14:paraId="6238A91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32BAD44F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AEAFAB8" w14:textId="77777777" w:rsidTr="00EF658D">
        <w:tc>
          <w:tcPr>
            <w:tcW w:w="4957" w:type="dxa"/>
          </w:tcPr>
          <w:p w14:paraId="0877317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FB12BD2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2C252ECA" w14:textId="77777777" w:rsidR="00AB002D" w:rsidRPr="0080561E" w:rsidRDefault="00AB002D" w:rsidP="00AB002D">
      <w:pPr>
        <w:spacing w:line="240" w:lineRule="atLeast"/>
        <w:ind w:right="-39"/>
        <w:jc w:val="both"/>
        <w:rPr>
          <w:b/>
        </w:rPr>
      </w:pPr>
    </w:p>
    <w:p w14:paraId="2980D333" w14:textId="77777777" w:rsidR="00AB002D" w:rsidRDefault="00AB002D" w:rsidP="00AB002D">
      <w:pPr>
        <w:tabs>
          <w:tab w:val="left" w:pos="763"/>
        </w:tabs>
        <w:spacing w:line="217" w:lineRule="auto"/>
        <w:ind w:right="-79"/>
      </w:pPr>
    </w:p>
    <w:tbl>
      <w:tblPr>
        <w:tblStyle w:val="Mriekatabuky3"/>
        <w:tblW w:w="5034" w:type="pct"/>
        <w:tblLook w:val="04A0" w:firstRow="1" w:lastRow="0" w:firstColumn="1" w:lastColumn="0" w:noHBand="0" w:noVBand="1"/>
      </w:tblPr>
      <w:tblGrid>
        <w:gridCol w:w="955"/>
        <w:gridCol w:w="3204"/>
        <w:gridCol w:w="1516"/>
        <w:gridCol w:w="1758"/>
        <w:gridCol w:w="1549"/>
      </w:tblGrid>
      <w:tr w:rsidR="00AB002D" w:rsidRPr="003C3D78" w14:paraId="56270528" w14:textId="77777777" w:rsidTr="00EF658D">
        <w:trPr>
          <w:trHeight w:val="589"/>
        </w:trPr>
        <w:tc>
          <w:tcPr>
            <w:tcW w:w="523" w:type="pct"/>
          </w:tcPr>
          <w:p w14:paraId="4E3320DF" w14:textId="77777777" w:rsidR="00AB002D" w:rsidRPr="003C3D78" w:rsidRDefault="00AB002D" w:rsidP="00EF658D">
            <w:pPr>
              <w:ind w:right="601"/>
              <w:contextualSpacing/>
              <w:rPr>
                <w:sz w:val="20"/>
              </w:rPr>
            </w:pPr>
          </w:p>
        </w:tc>
        <w:tc>
          <w:tcPr>
            <w:tcW w:w="1789" w:type="pct"/>
          </w:tcPr>
          <w:p w14:paraId="1A80E095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Názov položky</w:t>
            </w:r>
          </w:p>
        </w:tc>
        <w:tc>
          <w:tcPr>
            <w:tcW w:w="836" w:type="pct"/>
          </w:tcPr>
          <w:p w14:paraId="5D34783D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jednotková cena v EUR bez DPH</w:t>
            </w:r>
          </w:p>
        </w:tc>
        <w:tc>
          <w:tcPr>
            <w:tcW w:w="984" w:type="pct"/>
          </w:tcPr>
          <w:p w14:paraId="40F59A45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Predpokladaný objem v ks/bm</w:t>
            </w:r>
          </w:p>
        </w:tc>
        <w:tc>
          <w:tcPr>
            <w:tcW w:w="868" w:type="pct"/>
          </w:tcPr>
          <w:p w14:paraId="292C284D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 xml:space="preserve">Cena spolu </w:t>
            </w:r>
          </w:p>
          <w:p w14:paraId="1E12E6A5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v EUR bez DPH</w:t>
            </w:r>
          </w:p>
        </w:tc>
      </w:tr>
      <w:tr w:rsidR="00AB002D" w:rsidRPr="003C3D78" w14:paraId="0195ED8F" w14:textId="77777777" w:rsidTr="00EF658D">
        <w:tc>
          <w:tcPr>
            <w:tcW w:w="523" w:type="pct"/>
          </w:tcPr>
          <w:p w14:paraId="31FDB8BB" w14:textId="77777777" w:rsidR="00AB002D" w:rsidRPr="003C3D78" w:rsidRDefault="00AB002D" w:rsidP="00EF658D">
            <w:pPr>
              <w:tabs>
                <w:tab w:val="left" w:pos="426"/>
              </w:tabs>
              <w:ind w:right="601"/>
              <w:contextualSpacing/>
              <w:rPr>
                <w:sz w:val="20"/>
              </w:rPr>
            </w:pPr>
          </w:p>
        </w:tc>
        <w:tc>
          <w:tcPr>
            <w:tcW w:w="1789" w:type="pct"/>
          </w:tcPr>
          <w:p w14:paraId="6DA4B8AB" w14:textId="77777777" w:rsidR="00AB002D" w:rsidRPr="003C3D78" w:rsidRDefault="00AB002D" w:rsidP="00EF658D">
            <w:pPr>
              <w:rPr>
                <w:iCs/>
                <w:sz w:val="20"/>
              </w:rPr>
            </w:pPr>
          </w:p>
        </w:tc>
        <w:tc>
          <w:tcPr>
            <w:tcW w:w="836" w:type="pct"/>
          </w:tcPr>
          <w:p w14:paraId="634D770C" w14:textId="77777777" w:rsidR="00AB002D" w:rsidRPr="003C3D78" w:rsidRDefault="00AB002D" w:rsidP="00EF658D">
            <w:pPr>
              <w:rPr>
                <w:sz w:val="20"/>
              </w:rPr>
            </w:pPr>
          </w:p>
        </w:tc>
        <w:tc>
          <w:tcPr>
            <w:tcW w:w="984" w:type="pct"/>
          </w:tcPr>
          <w:p w14:paraId="2DDCFC2D" w14:textId="77777777" w:rsidR="00AB002D" w:rsidRPr="003C3D78" w:rsidRDefault="00AB002D" w:rsidP="00EF658D">
            <w:pPr>
              <w:rPr>
                <w:sz w:val="20"/>
              </w:rPr>
            </w:pPr>
          </w:p>
        </w:tc>
        <w:tc>
          <w:tcPr>
            <w:tcW w:w="868" w:type="pct"/>
          </w:tcPr>
          <w:p w14:paraId="11C304A5" w14:textId="77777777" w:rsidR="00AB002D" w:rsidRPr="003C3D78" w:rsidRDefault="00AB002D" w:rsidP="00EF658D">
            <w:pPr>
              <w:rPr>
                <w:sz w:val="20"/>
              </w:rPr>
            </w:pPr>
          </w:p>
        </w:tc>
      </w:tr>
      <w:tr w:rsidR="00AB002D" w:rsidRPr="003C3D78" w14:paraId="5D8A2425" w14:textId="77777777" w:rsidTr="00EF658D">
        <w:trPr>
          <w:trHeight w:val="421"/>
        </w:trPr>
        <w:tc>
          <w:tcPr>
            <w:tcW w:w="523" w:type="pct"/>
          </w:tcPr>
          <w:p w14:paraId="6FC74297" w14:textId="77777777" w:rsidR="00AB002D" w:rsidRPr="003C3D78" w:rsidRDefault="00AB002D" w:rsidP="00EF658D">
            <w:pPr>
              <w:tabs>
                <w:tab w:val="left" w:pos="426"/>
              </w:tabs>
              <w:ind w:right="601"/>
              <w:contextualSpacing/>
              <w:rPr>
                <w:sz w:val="20"/>
              </w:rPr>
            </w:pPr>
            <w:bookmarkStart w:id="0" w:name="_Hlk509925836"/>
            <w:r w:rsidRPr="003C3D78">
              <w:rPr>
                <w:sz w:val="20"/>
              </w:rPr>
              <w:t>1.</w:t>
            </w:r>
          </w:p>
        </w:tc>
        <w:tc>
          <w:tcPr>
            <w:tcW w:w="1789" w:type="pct"/>
          </w:tcPr>
          <w:p w14:paraId="4A528B2D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iCs/>
                <w:sz w:val="20"/>
              </w:rPr>
              <w:t xml:space="preserve">Oprava koľajovej srdcovky navarovaním </w:t>
            </w:r>
          </w:p>
        </w:tc>
        <w:tc>
          <w:tcPr>
            <w:tcW w:w="836" w:type="pct"/>
          </w:tcPr>
          <w:p w14:paraId="5BB20727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  <w:tc>
          <w:tcPr>
            <w:tcW w:w="984" w:type="pct"/>
          </w:tcPr>
          <w:p w14:paraId="57C939C9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868" w:type="pct"/>
          </w:tcPr>
          <w:p w14:paraId="5DBAACF5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  <w:tr w:rsidR="00AB002D" w:rsidRPr="003C3D78" w14:paraId="57914669" w14:textId="77777777" w:rsidTr="00EF658D">
        <w:tc>
          <w:tcPr>
            <w:tcW w:w="523" w:type="pct"/>
          </w:tcPr>
          <w:p w14:paraId="179983EC" w14:textId="77777777" w:rsidR="00AB002D" w:rsidRPr="003C3D78" w:rsidRDefault="00AB002D" w:rsidP="00EF658D">
            <w:pPr>
              <w:tabs>
                <w:tab w:val="left" w:pos="426"/>
              </w:tabs>
              <w:ind w:right="601"/>
              <w:contextualSpacing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89" w:type="pct"/>
          </w:tcPr>
          <w:p w14:paraId="7766BE76" w14:textId="77777777" w:rsidR="00AB002D" w:rsidRPr="003C3D78" w:rsidRDefault="00AB002D" w:rsidP="00EF658D">
            <w:pPr>
              <w:rPr>
                <w:iCs/>
                <w:sz w:val="20"/>
              </w:rPr>
            </w:pPr>
            <w:r w:rsidRPr="00F3538F">
              <w:rPr>
                <w:bCs/>
                <w:iCs/>
                <w:sz w:val="20"/>
              </w:rPr>
              <w:t>Oprava navarovaním koľajovej dvojmontáže (rozraď. výhybka)  automatom pod tavivom</w:t>
            </w:r>
          </w:p>
        </w:tc>
        <w:tc>
          <w:tcPr>
            <w:tcW w:w="836" w:type="pct"/>
          </w:tcPr>
          <w:p w14:paraId="3BA5AAE1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5D9956DF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  <w:tc>
          <w:tcPr>
            <w:tcW w:w="984" w:type="pct"/>
          </w:tcPr>
          <w:p w14:paraId="5EA6A0BF" w14:textId="77777777" w:rsidR="00AB002D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68" w:type="pct"/>
          </w:tcPr>
          <w:p w14:paraId="3971A344" w14:textId="77777777" w:rsidR="00AB002D" w:rsidRPr="003C3D78" w:rsidRDefault="00AB002D" w:rsidP="00EF658D">
            <w:pPr>
              <w:jc w:val="center"/>
              <w:rPr>
                <w:sz w:val="20"/>
              </w:rPr>
            </w:pPr>
          </w:p>
        </w:tc>
      </w:tr>
      <w:tr w:rsidR="00AB002D" w:rsidRPr="003C3D78" w14:paraId="449E3328" w14:textId="77777777" w:rsidTr="00EF658D">
        <w:trPr>
          <w:trHeight w:val="391"/>
        </w:trPr>
        <w:tc>
          <w:tcPr>
            <w:tcW w:w="523" w:type="pct"/>
          </w:tcPr>
          <w:p w14:paraId="7B471AC2" w14:textId="77777777" w:rsidR="00AB002D" w:rsidRPr="003C3D78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89" w:type="pct"/>
          </w:tcPr>
          <w:p w14:paraId="71DA84E7" w14:textId="77777777" w:rsidR="00AB002D" w:rsidRPr="003C3D78" w:rsidRDefault="00AB002D" w:rsidP="00EF658D">
            <w:pPr>
              <w:rPr>
                <w:sz w:val="20"/>
              </w:rPr>
            </w:pPr>
            <w:r w:rsidRPr="00F3538F">
              <w:rPr>
                <w:iCs/>
                <w:sz w:val="20"/>
              </w:rPr>
              <w:t>Oprava hlavy koľajnice navarovaním ručne</w:t>
            </w:r>
          </w:p>
        </w:tc>
        <w:tc>
          <w:tcPr>
            <w:tcW w:w="836" w:type="pct"/>
          </w:tcPr>
          <w:p w14:paraId="672978A5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  <w:tc>
          <w:tcPr>
            <w:tcW w:w="984" w:type="pct"/>
          </w:tcPr>
          <w:p w14:paraId="3D062CFB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68" w:type="pct"/>
          </w:tcPr>
          <w:p w14:paraId="30F86743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  <w:tr w:rsidR="00AB002D" w:rsidRPr="003C3D78" w14:paraId="1657271C" w14:textId="77777777" w:rsidTr="00EF658D">
        <w:tc>
          <w:tcPr>
            <w:tcW w:w="523" w:type="pct"/>
          </w:tcPr>
          <w:p w14:paraId="041D59C1" w14:textId="77777777" w:rsidR="00AB002D" w:rsidRPr="003C3D78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89" w:type="pct"/>
          </w:tcPr>
          <w:p w14:paraId="7508FAE1" w14:textId="77777777" w:rsidR="00AB002D" w:rsidRPr="003C3D78" w:rsidRDefault="00AB002D" w:rsidP="00EF658D">
            <w:pPr>
              <w:rPr>
                <w:sz w:val="20"/>
              </w:rPr>
            </w:pPr>
            <w:r w:rsidRPr="00F3538F">
              <w:rPr>
                <w:bCs/>
                <w:iCs/>
                <w:sz w:val="20"/>
              </w:rPr>
              <w:t>Oprava hlavy koľajnice navarovaním automatom pod tavivom</w:t>
            </w:r>
          </w:p>
        </w:tc>
        <w:tc>
          <w:tcPr>
            <w:tcW w:w="836" w:type="pct"/>
          </w:tcPr>
          <w:p w14:paraId="748D8BA9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7533D165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  <w:tc>
          <w:tcPr>
            <w:tcW w:w="984" w:type="pct"/>
          </w:tcPr>
          <w:p w14:paraId="5FF50B65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68" w:type="pct"/>
          </w:tcPr>
          <w:p w14:paraId="56C31DB2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  <w:tr w:rsidR="00AB002D" w:rsidRPr="003C3D78" w14:paraId="73A8F63C" w14:textId="77777777" w:rsidTr="00EF658D">
        <w:trPr>
          <w:trHeight w:val="388"/>
        </w:trPr>
        <w:tc>
          <w:tcPr>
            <w:tcW w:w="523" w:type="pct"/>
          </w:tcPr>
          <w:p w14:paraId="288410CD" w14:textId="77777777" w:rsidR="00AB002D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89" w:type="pct"/>
          </w:tcPr>
          <w:p w14:paraId="6D8541B7" w14:textId="77777777" w:rsidR="00AB002D" w:rsidRPr="00F3538F" w:rsidRDefault="00AB002D" w:rsidP="00EF658D">
            <w:pPr>
              <w:rPr>
                <w:bCs/>
                <w:iCs/>
                <w:sz w:val="20"/>
              </w:rPr>
            </w:pPr>
            <w:r w:rsidRPr="00F3538F">
              <w:rPr>
                <w:bCs/>
                <w:iCs/>
                <w:sz w:val="20"/>
              </w:rPr>
              <w:t>Oprava opornice koľajnice navarovaním ručne</w:t>
            </w:r>
          </w:p>
        </w:tc>
        <w:tc>
          <w:tcPr>
            <w:tcW w:w="836" w:type="pct"/>
          </w:tcPr>
          <w:p w14:paraId="2C3700FE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552DDF52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F3538F">
              <w:rPr>
                <w:sz w:val="20"/>
                <w:highlight w:val="yellow"/>
              </w:rPr>
              <w:t>[doplniť]</w:t>
            </w:r>
          </w:p>
        </w:tc>
        <w:tc>
          <w:tcPr>
            <w:tcW w:w="984" w:type="pct"/>
          </w:tcPr>
          <w:p w14:paraId="5BDD3ED4" w14:textId="77777777" w:rsidR="00AB002D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68" w:type="pct"/>
          </w:tcPr>
          <w:p w14:paraId="51C03663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55F358F8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  <w:tr w:rsidR="00AB002D" w:rsidRPr="003C3D78" w14:paraId="04DB759D" w14:textId="77777777" w:rsidTr="00EF658D">
        <w:tc>
          <w:tcPr>
            <w:tcW w:w="523" w:type="pct"/>
          </w:tcPr>
          <w:p w14:paraId="33FB5B53" w14:textId="77777777" w:rsidR="00AB002D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89" w:type="pct"/>
          </w:tcPr>
          <w:p w14:paraId="4CEB5EFC" w14:textId="77777777" w:rsidR="00AB002D" w:rsidRPr="00F3538F" w:rsidRDefault="00AB002D" w:rsidP="00EF658D">
            <w:pPr>
              <w:rPr>
                <w:bCs/>
                <w:iCs/>
                <w:sz w:val="20"/>
              </w:rPr>
            </w:pPr>
            <w:r w:rsidRPr="00F3538F">
              <w:rPr>
                <w:bCs/>
                <w:iCs/>
                <w:sz w:val="20"/>
              </w:rPr>
              <w:t>Oprava opornice koľajnice navarovaním automatom pod tavivom</w:t>
            </w:r>
          </w:p>
        </w:tc>
        <w:tc>
          <w:tcPr>
            <w:tcW w:w="836" w:type="pct"/>
          </w:tcPr>
          <w:p w14:paraId="7CA7CF99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4CD4098E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F3538F">
              <w:rPr>
                <w:sz w:val="20"/>
                <w:highlight w:val="yellow"/>
              </w:rPr>
              <w:t>[doplniť]</w:t>
            </w:r>
          </w:p>
        </w:tc>
        <w:tc>
          <w:tcPr>
            <w:tcW w:w="984" w:type="pct"/>
          </w:tcPr>
          <w:p w14:paraId="7D7F78DB" w14:textId="77777777" w:rsidR="00AB002D" w:rsidRDefault="00AB002D" w:rsidP="00EF65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868" w:type="pct"/>
          </w:tcPr>
          <w:p w14:paraId="1E4C5575" w14:textId="77777777" w:rsidR="00AB002D" w:rsidRDefault="00AB002D" w:rsidP="00EF658D">
            <w:pPr>
              <w:jc w:val="center"/>
              <w:rPr>
                <w:sz w:val="20"/>
              </w:rPr>
            </w:pPr>
          </w:p>
          <w:p w14:paraId="7177328E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  <w:bookmarkEnd w:id="0"/>
      <w:tr w:rsidR="00AB002D" w:rsidRPr="003C3D78" w14:paraId="12751CF6" w14:textId="77777777" w:rsidTr="00EF658D">
        <w:tc>
          <w:tcPr>
            <w:tcW w:w="523" w:type="pct"/>
            <w:tcBorders>
              <w:left w:val="nil"/>
              <w:right w:val="nil"/>
            </w:tcBorders>
          </w:tcPr>
          <w:p w14:paraId="723BBD9B" w14:textId="77777777" w:rsidR="00AB002D" w:rsidRPr="003C3D78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</w:p>
        </w:tc>
        <w:tc>
          <w:tcPr>
            <w:tcW w:w="1789" w:type="pct"/>
            <w:tcBorders>
              <w:left w:val="nil"/>
              <w:right w:val="nil"/>
            </w:tcBorders>
            <w:vAlign w:val="center"/>
          </w:tcPr>
          <w:p w14:paraId="78E5DEA3" w14:textId="77777777" w:rsidR="00AB002D" w:rsidRPr="003C3D78" w:rsidRDefault="00AB002D" w:rsidP="00EF658D">
            <w:pPr>
              <w:rPr>
                <w:sz w:val="20"/>
              </w:rPr>
            </w:pPr>
          </w:p>
        </w:tc>
        <w:tc>
          <w:tcPr>
            <w:tcW w:w="836" w:type="pct"/>
            <w:tcBorders>
              <w:left w:val="nil"/>
              <w:right w:val="nil"/>
            </w:tcBorders>
          </w:tcPr>
          <w:p w14:paraId="259B12D2" w14:textId="77777777" w:rsidR="00AB002D" w:rsidRPr="003C3D78" w:rsidRDefault="00AB002D" w:rsidP="00EF658D">
            <w:pPr>
              <w:rPr>
                <w:sz w:val="20"/>
              </w:rPr>
            </w:pPr>
          </w:p>
        </w:tc>
        <w:tc>
          <w:tcPr>
            <w:tcW w:w="984" w:type="pct"/>
            <w:tcBorders>
              <w:left w:val="nil"/>
              <w:right w:val="nil"/>
            </w:tcBorders>
          </w:tcPr>
          <w:p w14:paraId="492DC2A7" w14:textId="77777777" w:rsidR="00AB002D" w:rsidRPr="003C3D78" w:rsidRDefault="00AB002D" w:rsidP="00EF658D">
            <w:pPr>
              <w:rPr>
                <w:sz w:val="20"/>
              </w:rPr>
            </w:pPr>
          </w:p>
        </w:tc>
        <w:tc>
          <w:tcPr>
            <w:tcW w:w="868" w:type="pct"/>
            <w:tcBorders>
              <w:left w:val="nil"/>
              <w:right w:val="nil"/>
            </w:tcBorders>
          </w:tcPr>
          <w:p w14:paraId="7B915BA1" w14:textId="77777777" w:rsidR="00AB002D" w:rsidRPr="003C3D78" w:rsidRDefault="00AB002D" w:rsidP="00EF658D">
            <w:pPr>
              <w:rPr>
                <w:sz w:val="20"/>
              </w:rPr>
            </w:pPr>
          </w:p>
        </w:tc>
      </w:tr>
      <w:tr w:rsidR="00AB002D" w:rsidRPr="003C3D78" w14:paraId="6DDB5E34" w14:textId="77777777" w:rsidTr="00EF658D">
        <w:tc>
          <w:tcPr>
            <w:tcW w:w="523" w:type="pct"/>
            <w:shd w:val="clear" w:color="auto" w:fill="D9D9D9"/>
          </w:tcPr>
          <w:p w14:paraId="31E4CB61" w14:textId="77777777" w:rsidR="00AB002D" w:rsidRPr="003C3D78" w:rsidRDefault="00AB002D" w:rsidP="00EF658D">
            <w:pPr>
              <w:tabs>
                <w:tab w:val="left" w:pos="54"/>
                <w:tab w:val="left" w:pos="426"/>
              </w:tabs>
              <w:ind w:right="601"/>
              <w:contextualSpacing/>
              <w:rPr>
                <w:sz w:val="20"/>
              </w:rPr>
            </w:pPr>
          </w:p>
        </w:tc>
        <w:tc>
          <w:tcPr>
            <w:tcW w:w="1789" w:type="pct"/>
            <w:shd w:val="clear" w:color="auto" w:fill="D9D9D9"/>
            <w:vAlign w:val="center"/>
          </w:tcPr>
          <w:p w14:paraId="315B230D" w14:textId="77777777" w:rsidR="00AB002D" w:rsidRPr="003C3D78" w:rsidRDefault="00AB002D" w:rsidP="00EF658D">
            <w:pPr>
              <w:rPr>
                <w:rFonts w:cs="Tahoma"/>
                <w:sz w:val="20"/>
              </w:rPr>
            </w:pPr>
            <w:r w:rsidRPr="003C3D78">
              <w:rPr>
                <w:rFonts w:cs="Tahoma"/>
                <w:sz w:val="20"/>
              </w:rPr>
              <w:t>Celková  cena  v EUR bez DPH</w:t>
            </w:r>
          </w:p>
          <w:p w14:paraId="105C8942" w14:textId="77777777" w:rsidR="00AB002D" w:rsidRPr="003C3D78" w:rsidRDefault="00AB002D" w:rsidP="00EF658D">
            <w:pPr>
              <w:rPr>
                <w:rFonts w:cs="Tahoma"/>
                <w:sz w:val="20"/>
              </w:rPr>
            </w:pPr>
          </w:p>
        </w:tc>
        <w:tc>
          <w:tcPr>
            <w:tcW w:w="836" w:type="pct"/>
            <w:shd w:val="clear" w:color="auto" w:fill="D9D9D9"/>
          </w:tcPr>
          <w:p w14:paraId="490A7328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_____________</w:t>
            </w:r>
          </w:p>
        </w:tc>
        <w:tc>
          <w:tcPr>
            <w:tcW w:w="984" w:type="pct"/>
            <w:shd w:val="clear" w:color="auto" w:fill="D9D9D9"/>
          </w:tcPr>
          <w:p w14:paraId="30F098A1" w14:textId="77777777" w:rsidR="00AB002D" w:rsidRPr="003C3D78" w:rsidRDefault="00AB002D" w:rsidP="00EF658D">
            <w:pPr>
              <w:rPr>
                <w:sz w:val="20"/>
              </w:rPr>
            </w:pPr>
            <w:r w:rsidRPr="003C3D78">
              <w:rPr>
                <w:sz w:val="20"/>
              </w:rPr>
              <w:t>_____________</w:t>
            </w:r>
          </w:p>
        </w:tc>
        <w:tc>
          <w:tcPr>
            <w:tcW w:w="868" w:type="pct"/>
            <w:shd w:val="clear" w:color="auto" w:fill="D9D9D9"/>
          </w:tcPr>
          <w:p w14:paraId="191C1CD3" w14:textId="77777777" w:rsidR="00AB002D" w:rsidRDefault="00AB002D" w:rsidP="00EF658D">
            <w:pPr>
              <w:rPr>
                <w:sz w:val="20"/>
              </w:rPr>
            </w:pPr>
          </w:p>
          <w:p w14:paraId="668A974D" w14:textId="77777777" w:rsidR="00AB002D" w:rsidRPr="003C3D78" w:rsidRDefault="00AB002D" w:rsidP="00EF658D">
            <w:pPr>
              <w:jc w:val="center"/>
              <w:rPr>
                <w:sz w:val="20"/>
              </w:rPr>
            </w:pPr>
            <w:r w:rsidRPr="003C3D78">
              <w:rPr>
                <w:sz w:val="20"/>
              </w:rPr>
              <w:t>[</w:t>
            </w:r>
            <w:r w:rsidRPr="003C3D78">
              <w:rPr>
                <w:sz w:val="20"/>
                <w:highlight w:val="yellow"/>
              </w:rPr>
              <w:t>doplniť</w:t>
            </w:r>
            <w:r w:rsidRPr="003C3D78">
              <w:rPr>
                <w:sz w:val="20"/>
              </w:rPr>
              <w:t>]</w:t>
            </w:r>
          </w:p>
        </w:tc>
      </w:tr>
    </w:tbl>
    <w:p w14:paraId="2FE21A7E" w14:textId="77777777" w:rsidR="00AB002D" w:rsidRPr="005E0DF2" w:rsidRDefault="00AB002D" w:rsidP="00AB002D">
      <w:pPr>
        <w:jc w:val="both"/>
        <w:rPr>
          <w:rFonts w:ascii="Garamond" w:hAnsi="Garamond"/>
          <w:sz w:val="20"/>
          <w:szCs w:val="20"/>
        </w:rPr>
      </w:pPr>
    </w:p>
    <w:p w14:paraId="101F3003" w14:textId="77777777" w:rsidR="00AB002D" w:rsidRPr="001C658F" w:rsidRDefault="00AB002D" w:rsidP="00AB002D">
      <w:pPr>
        <w:ind w:left="142" w:hanging="142"/>
        <w:jc w:val="both"/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5E0DF2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1C658F"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1A6369EC" w14:textId="77777777" w:rsidR="00AB002D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 Uchádzač v Celkovej cene v EUR bez DPH za predmet zákazky zohľadní a započíta všetky náklady bez možnosti</w:t>
      </w:r>
    </w:p>
    <w:p w14:paraId="64EC82A5" w14:textId="7EBAC302" w:rsidR="00AB002D" w:rsidRPr="001C658F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doúčtovania ďalších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nákladov, ktoré mu vzniknú v súvislosti s dodaním predmetu zákazky.</w:t>
      </w:r>
    </w:p>
    <w:p w14:paraId="45171185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107FBD4" w14:textId="77777777" w:rsidR="00AB002D" w:rsidRPr="005A6B2E" w:rsidRDefault="00AB002D" w:rsidP="00AB002D">
      <w:pPr>
        <w:autoSpaceDE w:val="0"/>
        <w:autoSpaceDN w:val="0"/>
        <w:adjustRightInd w:val="0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Pr="005A6B2E"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>Oprava koľajových oblúkov a konštrukcií navarovaním</w:t>
      </w:r>
      <w:r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 xml:space="preserve"> _</w:t>
      </w:r>
      <w:r w:rsidRPr="005A6B2E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CP 20/2026</w:t>
      </w:r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obstarania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sstavebných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prác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4A54A5B1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C65618D" w14:textId="77777777" w:rsidR="00AB002D" w:rsidRPr="005A6B2E" w:rsidRDefault="00AB002D" w:rsidP="00AB002D">
      <w:pPr>
        <w:ind w:left="142"/>
        <w:jc w:val="both"/>
        <w:rPr>
          <w:rFonts w:ascii="Garamond" w:hAnsi="Garamond" w:cs="Times New Roman"/>
          <w:sz w:val="20"/>
          <w:szCs w:val="20"/>
          <w:lang w:eastAsia="sk-SK"/>
        </w:rPr>
      </w:pPr>
      <w:r w:rsidRPr="005A6B2E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485C276D" w14:textId="77777777" w:rsidR="00AB002D" w:rsidRPr="005A6B2E" w:rsidRDefault="00AB002D" w:rsidP="00AB002D">
      <w:pPr>
        <w:jc w:val="both"/>
        <w:rPr>
          <w:rFonts w:ascii="Garamond" w:hAnsi="Garamond" w:cs="Times New Roman"/>
          <w:i/>
        </w:rPr>
      </w:pPr>
    </w:p>
    <w:p w14:paraId="12616C33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3E808DB6" w14:textId="77777777" w:rsidR="00AB002D" w:rsidRDefault="00AB002D" w:rsidP="00AB002D">
      <w:pPr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64C946E6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18B1BFD9" w14:textId="77777777" w:rsidR="00AB002D" w:rsidRPr="00D34495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76199696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4EB2DF85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7D2DF804" w14:textId="5DD82DAB" w:rsidR="00AB0449" w:rsidRPr="00AB002D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B0449" w:rsidRPr="00AB002D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C5B1F3E" w14:textId="77777777" w:rsidR="00AB002D" w:rsidRDefault="00AB002D" w:rsidP="00AB002D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eastAsia="Calibri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  <w:p w14:paraId="1ECA4CD7" w14:textId="77777777" w:rsidR="00AB002D" w:rsidRPr="00A33C06" w:rsidRDefault="00AB002D" w:rsidP="00AB002D">
      <w:pPr>
        <w:pStyle w:val="Textpoznmkypodiarou"/>
        <w:rPr>
          <w:rFonts w:ascii="Garamond" w:hAnsi="Garamond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6D6A49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02D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table" w:customStyle="1" w:styleId="Mriekatabuky3">
    <w:name w:val="Mriežka tabuľky3"/>
    <w:basedOn w:val="Normlnatabuka"/>
    <w:next w:val="Mriekatabuky"/>
    <w:uiPriority w:val="59"/>
    <w:rsid w:val="00AB002D"/>
    <w:rPr>
      <w:rFonts w:ascii="Garamond" w:eastAsia="Times New Roman" w:hAnsi="Garamond" w:cs="Times New Roman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riekatabuky">
    <w:name w:val="Table Grid"/>
    <w:basedOn w:val="Normlnatabuka"/>
    <w:uiPriority w:val="39"/>
    <w:rsid w:val="00AB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2024-10-07T10:12:00Z</cp:lastPrinted>
  <dcterms:created xsi:type="dcterms:W3CDTF">2026-06-02T06:14:00Z</dcterms:created>
  <dcterms:modified xsi:type="dcterms:W3CDTF">2026-06-02T08:15:00Z</dcterms:modified>
</cp:coreProperties>
</file>