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2702" w14:textId="3467706D" w:rsidR="00835B30" w:rsidRDefault="00835B30" w:rsidP="00835B30">
      <w:pPr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                                                                                                        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365E85">
        <w:rPr>
          <w:rFonts w:ascii="Garamond" w:eastAsia="Times New Roman" w:hAnsi="Garamond" w:cs="Times New Roman"/>
          <w:b/>
          <w:sz w:val="20"/>
          <w:szCs w:val="20"/>
        </w:rPr>
        <w:t>2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5376A0">
        <w:rPr>
          <w:rFonts w:ascii="Garamond" w:eastAsia="Times New Roman" w:hAnsi="Garamond" w:cs="Times New Roman"/>
          <w:b/>
          <w:sz w:val="20"/>
          <w:szCs w:val="20"/>
        </w:rPr>
        <w:t>– Čestné vyhlásenie uchádzača</w:t>
      </w:r>
    </w:p>
    <w:p w14:paraId="3D425AE2" w14:textId="77777777" w:rsidR="00835B30" w:rsidRPr="005376A0" w:rsidRDefault="00835B30" w:rsidP="00835B30">
      <w:pPr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35A56DEA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835B30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26766D5F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Obchodné meno spoločnosti / názov: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284E944E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Adresa sídla spoločnosti / miesta podnikania: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99C300D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IČO: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27EC5A03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b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DIČ: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3145DF29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IČ DPH /ak relevantné/: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08EF8F7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Zapísaný: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67F20A19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Zastúpený: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</w:p>
    <w:p w14:paraId="4B7A5046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 xml:space="preserve">Kontaktná osoba: </w:t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</w:rPr>
        <w:tab/>
      </w:r>
      <w:r w:rsidRPr="00835B30">
        <w:rPr>
          <w:rFonts w:ascii="Garamond" w:hAnsi="Garamond" w:cs="Times New Roman"/>
          <w:sz w:val="22"/>
          <w:szCs w:val="22"/>
          <w:highlight w:val="lightGray"/>
        </w:rPr>
        <w:t>doplní uchádzač</w:t>
      </w:r>
      <w:r w:rsidRPr="00835B30">
        <w:rPr>
          <w:rFonts w:ascii="Garamond" w:hAnsi="Garamond" w:cs="Times New Roman"/>
          <w:sz w:val="22"/>
          <w:szCs w:val="22"/>
        </w:rPr>
        <w:t xml:space="preserve"> </w:t>
      </w:r>
    </w:p>
    <w:p w14:paraId="2E667C8D" w14:textId="77777777" w:rsid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  <w:r w:rsidRPr="00835B30">
        <w:rPr>
          <w:rFonts w:ascii="Garamond" w:hAnsi="Garamond" w:cs="Times New Roman"/>
          <w:sz w:val="22"/>
          <w:szCs w:val="22"/>
        </w:rPr>
        <w:t>/meno, tel., e-mail/</w:t>
      </w:r>
    </w:p>
    <w:p w14:paraId="7584789D" w14:textId="77777777" w:rsidR="00835B30" w:rsidRPr="00835B30" w:rsidRDefault="00835B30" w:rsidP="00835B30">
      <w:pPr>
        <w:spacing w:line="276" w:lineRule="auto"/>
        <w:rPr>
          <w:rFonts w:ascii="Garamond" w:hAnsi="Garamond" w:cs="Times New Roman"/>
          <w:sz w:val="22"/>
          <w:szCs w:val="22"/>
        </w:rPr>
      </w:pPr>
    </w:p>
    <w:p w14:paraId="2CC4EF03" w14:textId="77777777" w:rsidR="00835B30" w:rsidRPr="00835B30" w:rsidRDefault="00835B30" w:rsidP="00835B30">
      <w:p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b/>
          <w:sz w:val="22"/>
          <w:szCs w:val="22"/>
        </w:rPr>
        <w:t>Týmto čestne vyhlasuje, že: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 </w:t>
      </w:r>
    </w:p>
    <w:p w14:paraId="1A120C00" w14:textId="431EE4D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súhlasí s podmienkami súťaže na predmet zákazky pod názvom: </w:t>
      </w:r>
      <w:r w:rsidRPr="00835B30">
        <w:rPr>
          <w:rFonts w:ascii="Garamond" w:eastAsia="Times New Roman" w:hAnsi="Garamond" w:cs="Times New Roman"/>
          <w:b/>
          <w:bCs/>
          <w:sz w:val="22"/>
          <w:szCs w:val="22"/>
        </w:rPr>
        <w:t>,,</w:t>
      </w:r>
      <w:r w:rsidR="00365E85">
        <w:rPr>
          <w:rFonts w:ascii="Garamond" w:eastAsia="Times New Roman" w:hAnsi="Garamond" w:cs="Times New Roman"/>
          <w:b/>
          <w:bCs/>
          <w:sz w:val="22"/>
          <w:szCs w:val="22"/>
          <w:lang w:eastAsia="sk-SK"/>
        </w:rPr>
        <w:t>Zváranie koľajníc elektrickým oblúkom</w:t>
      </w:r>
      <w:r w:rsidRPr="00835B30">
        <w:rPr>
          <w:rFonts w:ascii="Garamond" w:eastAsia="Times New Roman" w:hAnsi="Garamond" w:cs="Times New Roman"/>
          <w:b/>
          <w:bCs/>
          <w:sz w:val="22"/>
          <w:szCs w:val="22"/>
          <w:lang w:eastAsia="sk-SK"/>
        </w:rPr>
        <w:t xml:space="preserve"> _</w:t>
      </w:r>
      <w:r w:rsidRPr="00835B30">
        <w:rPr>
          <w:rFonts w:ascii="Garamond" w:hAnsi="Garamond"/>
          <w:b/>
          <w:bCs/>
          <w:sz w:val="22"/>
          <w:szCs w:val="22"/>
        </w:rPr>
        <w:t xml:space="preserve"> CP </w:t>
      </w:r>
      <w:r w:rsidR="00365E85">
        <w:rPr>
          <w:rFonts w:ascii="Garamond" w:hAnsi="Garamond"/>
          <w:b/>
          <w:bCs/>
          <w:sz w:val="22"/>
          <w:szCs w:val="22"/>
        </w:rPr>
        <w:t>21</w:t>
      </w:r>
      <w:r w:rsidRPr="00835B30">
        <w:rPr>
          <w:rFonts w:ascii="Garamond" w:hAnsi="Garamond"/>
          <w:b/>
          <w:bCs/>
          <w:sz w:val="22"/>
          <w:szCs w:val="22"/>
        </w:rPr>
        <w:t xml:space="preserve">/2026“ 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ktoré určil obstarávateľ vo Výzve na predloženie cenovej ponuky, jej prílohách a v iných dokumentoch poskytnutých obstarávateľom v lehote na predkladanie ponúk,  </w:t>
      </w:r>
    </w:p>
    <w:p w14:paraId="41632189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>všetky predložené  vyhlásenia, doklady, dokumenty a údaje uvedené v cenovej ponuke sú pravdivé a úplné,</w:t>
      </w:r>
    </w:p>
    <w:p w14:paraId="130A4DD4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má oprávnenie dodávať tovar, uskutočňovať stavebné práce alebo poskytovať službu, ktoré zodpovedajú predmetu zákazky [§ 32 ods. 1 písm. e) zákona č. 343/2015 Z. z. o verejnom obstarávaní a o zmene a doplnení niektorých zákonov v znení neskorších predpisov (ďalej len „ZVO“)], </w:t>
      </w:r>
    </w:p>
    <w:p w14:paraId="0D587551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159959DA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3718C73A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835B30">
        <w:rPr>
          <w:rFonts w:ascii="Garamond" w:eastAsia="Times New Roman" w:hAnsi="Garamond" w:cs="Arial"/>
          <w:sz w:val="22"/>
          <w:szCs w:val="22"/>
          <w:lang w:eastAsia="cs-CZ"/>
        </w:rPr>
        <w:t>ak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ZVO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835B30">
        <w:rPr>
          <w:rFonts w:ascii="Garamond" w:eastAsia="Times New Roman" w:hAnsi="Garamond" w:cs="Arial"/>
          <w:sz w:val="22"/>
          <w:szCs w:val="22"/>
          <w:vertAlign w:val="superscript"/>
          <w:lang w:eastAsia="cs-CZ"/>
        </w:rPr>
        <w:t xml:space="preserve"> </w:t>
      </w:r>
      <w:r w:rsidRPr="00835B30">
        <w:rPr>
          <w:rFonts w:ascii="Garamond" w:eastAsia="Times New Roman" w:hAnsi="Garamond" w:cs="Open Sans"/>
          <w:sz w:val="22"/>
          <w:szCs w:val="22"/>
          <w:shd w:val="clear" w:color="auto" w:fill="FFFFFF"/>
        </w:rPr>
        <w:t>ktorí majú povinnosť zapisovať sa do registra partnerov verejného sektora, a ktorí majú v registri partnerov verejného sektora zapísaného konečného užívateľa výhod, ktorým je osoba podľa § 11 ods. 3 písm. c) bod 1. až 13 ZVO.</w:t>
      </w:r>
    </w:p>
    <w:p w14:paraId="4C9FDD67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dáva písomný súhlas na to, že doklady, ktoré poskytuje v súvislosti s touto súťažou, môže obstarávateľ spracovávať podľa zákona č. 18/2018 Z.z. o ochrane osobných údajov a o zmene a doplnení niektorých zákonov, </w:t>
      </w:r>
    </w:p>
    <w:p w14:paraId="2BFD9063" w14:textId="77777777" w:rsidR="00835B30" w:rsidRPr="00835B30" w:rsidRDefault="00835B30" w:rsidP="00835B30">
      <w:pPr>
        <w:numPr>
          <w:ilvl w:val="0"/>
          <w:numId w:val="22"/>
        </w:numPr>
        <w:spacing w:line="276" w:lineRule="auto"/>
        <w:jc w:val="both"/>
        <w:rPr>
          <w:rFonts w:ascii="Garamond" w:eastAsia="Times New Roman" w:hAnsi="Garamond" w:cs="Times New Roman"/>
          <w:sz w:val="22"/>
          <w:szCs w:val="22"/>
        </w:rPr>
      </w:pPr>
      <w:r w:rsidRPr="00835B30">
        <w:rPr>
          <w:rFonts w:ascii="Garamond" w:eastAsia="Times New Roman" w:hAnsi="Garamond" w:cs="Times New Roman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3998E2E2" w14:textId="77777777" w:rsidR="00835B30" w:rsidRPr="00835B30" w:rsidRDefault="00835B30" w:rsidP="00835B30">
      <w:pPr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</w:p>
    <w:p w14:paraId="3944C56E" w14:textId="77777777" w:rsidR="00835B30" w:rsidRPr="00835B30" w:rsidRDefault="00835B30" w:rsidP="00835B30">
      <w:pPr>
        <w:suppressAutoHyphens/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V _</w:t>
      </w:r>
      <w:r w:rsidRPr="00835B30">
        <w:rPr>
          <w:rFonts w:ascii="Garamond" w:eastAsia="Times New Roman" w:hAnsi="Garamond" w:cs="Times New Roman"/>
          <w:sz w:val="22"/>
          <w:szCs w:val="22"/>
          <w:highlight w:val="lightGray"/>
        </w:rPr>
        <w:t xml:space="preserve"> doplní uchádzač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_, dňa __</w:t>
      </w:r>
      <w:r w:rsidRPr="00835B30">
        <w:rPr>
          <w:rFonts w:ascii="Garamond" w:eastAsia="Times New Roman" w:hAnsi="Garamond" w:cs="Times New Roman"/>
          <w:sz w:val="22"/>
          <w:szCs w:val="22"/>
          <w:highlight w:val="lightGray"/>
        </w:rPr>
        <w:t xml:space="preserve"> doplní uchádzač</w:t>
      </w:r>
      <w:r w:rsidRPr="00835B30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35B30">
        <w:rPr>
          <w:rFonts w:ascii="Garamond" w:eastAsia="Times New Roman" w:hAnsi="Garamond" w:cs="Arial"/>
          <w:sz w:val="22"/>
          <w:szCs w:val="22"/>
          <w:lang w:eastAsia="ar-SA"/>
        </w:rPr>
        <w:t>__</w:t>
      </w:r>
    </w:p>
    <w:p w14:paraId="03BC3C5C" w14:textId="77777777" w:rsidR="00835B30" w:rsidRPr="00835B30" w:rsidRDefault="00835B30" w:rsidP="00835B30">
      <w:pPr>
        <w:suppressAutoHyphens/>
        <w:jc w:val="both"/>
        <w:rPr>
          <w:rFonts w:ascii="Garamond" w:eastAsia="Times New Roman" w:hAnsi="Garamond" w:cs="Arial"/>
          <w:sz w:val="22"/>
          <w:szCs w:val="22"/>
          <w:lang w:eastAsia="ar-SA"/>
        </w:rPr>
      </w:pPr>
    </w:p>
    <w:p w14:paraId="67644B71" w14:textId="77777777" w:rsidR="00835B30" w:rsidRPr="00835B30" w:rsidRDefault="00835B30" w:rsidP="00835B30">
      <w:pPr>
        <w:jc w:val="right"/>
        <w:rPr>
          <w:rFonts w:ascii="Garamond" w:eastAsia="Times New Roman" w:hAnsi="Garamond" w:cs="Calibri"/>
          <w:b/>
          <w:sz w:val="22"/>
          <w:szCs w:val="22"/>
        </w:rPr>
      </w:pPr>
      <w:r w:rsidRPr="00835B30">
        <w:rPr>
          <w:rFonts w:ascii="Garamond" w:eastAsia="Times New Roman" w:hAnsi="Garamond" w:cs="Calibri"/>
          <w:b/>
          <w:sz w:val="22"/>
          <w:szCs w:val="22"/>
        </w:rPr>
        <w:t>________________________________</w:t>
      </w:r>
    </w:p>
    <w:p w14:paraId="0DAF2CD5" w14:textId="77777777" w:rsidR="00835B30" w:rsidRPr="00835B30" w:rsidRDefault="00835B30" w:rsidP="00835B30">
      <w:pPr>
        <w:jc w:val="right"/>
        <w:rPr>
          <w:rFonts w:ascii="Garamond" w:eastAsia="Times New Roman" w:hAnsi="Garamond" w:cs="Calibri"/>
          <w:bCs/>
          <w:sz w:val="22"/>
          <w:szCs w:val="22"/>
        </w:rPr>
      </w:pPr>
      <w:r w:rsidRPr="00835B30">
        <w:rPr>
          <w:rFonts w:ascii="Garamond" w:eastAsia="Times New Roman" w:hAnsi="Garamond" w:cs="Calibri"/>
          <w:bCs/>
          <w:sz w:val="22"/>
          <w:szCs w:val="22"/>
          <w:highlight w:val="lightGray"/>
        </w:rPr>
        <w:t>Obchodné meno uchádzača</w:t>
      </w:r>
      <w:r w:rsidRPr="00835B30">
        <w:rPr>
          <w:rFonts w:ascii="Garamond" w:eastAsia="Times New Roman" w:hAnsi="Garamond" w:cs="Calibri"/>
          <w:bCs/>
          <w:sz w:val="22"/>
          <w:szCs w:val="22"/>
        </w:rPr>
        <w:t xml:space="preserve">, </w:t>
      </w:r>
    </w:p>
    <w:p w14:paraId="7D2DF804" w14:textId="43628285" w:rsidR="00AB0449" w:rsidRPr="00835B30" w:rsidRDefault="00835B30" w:rsidP="00835B30">
      <w:pPr>
        <w:jc w:val="right"/>
        <w:rPr>
          <w:rFonts w:ascii="Garamond" w:eastAsia="Times New Roman" w:hAnsi="Garamond" w:cs="Calibri"/>
          <w:bCs/>
          <w:sz w:val="22"/>
          <w:szCs w:val="22"/>
        </w:rPr>
      </w:pPr>
      <w:r w:rsidRPr="00835B30">
        <w:rPr>
          <w:rFonts w:ascii="Garamond" w:eastAsia="Times New Roman" w:hAnsi="Garamond" w:cs="Calibri"/>
          <w:bCs/>
          <w:sz w:val="22"/>
          <w:szCs w:val="22"/>
          <w:highlight w:val="lightGray"/>
        </w:rPr>
        <w:t>Meno, funkcia a podpis osoby oprávnenej konať za uchádzača</w:t>
      </w:r>
      <w:r w:rsidRPr="00835B30">
        <w:rPr>
          <w:rFonts w:ascii="Garamond" w:eastAsia="Times New Roman" w:hAnsi="Garamond" w:cs="Calibri"/>
          <w:bCs/>
          <w:sz w:val="22"/>
          <w:szCs w:val="22"/>
          <w:vertAlign w:val="superscript"/>
        </w:rPr>
        <w:footnoteReference w:id="1"/>
      </w:r>
    </w:p>
    <w:sectPr w:rsidR="00AB0449" w:rsidRPr="00835B30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01CAFEFE" w14:textId="77777777" w:rsidR="00835B30" w:rsidRPr="00E260F0" w:rsidRDefault="00835B30" w:rsidP="00835B3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D195814"/>
    <w:multiLevelType w:val="hybridMultilevel"/>
    <w:tmpl w:val="6172DE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9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0"/>
  </w:num>
  <w:num w:numId="22" w16cid:durableId="6199920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34DA7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65E85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B7AC1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35B30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720BC"/>
    <w:rsid w:val="00CB68EA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685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cp:lastPrinted>2024-10-07T10:12:00Z</cp:lastPrinted>
  <dcterms:created xsi:type="dcterms:W3CDTF">2026-06-02T06:14:00Z</dcterms:created>
  <dcterms:modified xsi:type="dcterms:W3CDTF">2026-06-03T14:56:00Z</dcterms:modified>
</cp:coreProperties>
</file>