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38F7E" w14:textId="77777777" w:rsidR="003B3492" w:rsidRPr="00F07EC1" w:rsidRDefault="003B3492" w:rsidP="00355F8A">
      <w:pPr>
        <w:spacing w:after="0" w:line="240" w:lineRule="auto"/>
        <w:ind w:left="-425"/>
        <w:jc w:val="center"/>
        <w:rPr>
          <w:rFonts w:ascii="Times New Roman" w:eastAsia="Times New Roman" w:hAnsi="Times New Roman" w:cs="Times New Roman"/>
          <w:b/>
          <w:sz w:val="24"/>
          <w:szCs w:val="24"/>
          <w:lang w:eastAsia="sk-SK"/>
        </w:rPr>
      </w:pPr>
    </w:p>
    <w:p w14:paraId="344C9218" w14:textId="1596D2D9" w:rsidR="00355F8A" w:rsidRPr="00F07EC1" w:rsidRDefault="00355F8A" w:rsidP="00355F8A">
      <w:pPr>
        <w:spacing w:after="0" w:line="240" w:lineRule="auto"/>
        <w:ind w:left="-425"/>
        <w:jc w:val="center"/>
        <w:rPr>
          <w:rFonts w:ascii="Times New Roman" w:eastAsia="Times New Roman" w:hAnsi="Times New Roman" w:cs="Times New Roman"/>
          <w:b/>
          <w:sz w:val="24"/>
          <w:szCs w:val="24"/>
          <w:lang w:eastAsia="sk-SK"/>
        </w:rPr>
      </w:pPr>
      <w:r w:rsidRPr="00F07EC1">
        <w:rPr>
          <w:rFonts w:ascii="Times New Roman" w:eastAsia="Times New Roman" w:hAnsi="Times New Roman" w:cs="Times New Roman"/>
          <w:b/>
          <w:sz w:val="24"/>
          <w:szCs w:val="24"/>
          <w:lang w:eastAsia="sk-SK"/>
        </w:rPr>
        <w:t>Opis predmetu zákazky</w:t>
      </w:r>
      <w:r w:rsidR="000D7A8B" w:rsidRPr="00F07EC1">
        <w:rPr>
          <w:rFonts w:ascii="Times New Roman" w:eastAsia="Times New Roman" w:hAnsi="Times New Roman" w:cs="Times New Roman"/>
          <w:b/>
          <w:sz w:val="24"/>
          <w:szCs w:val="24"/>
          <w:lang w:eastAsia="sk-SK"/>
        </w:rPr>
        <w:t xml:space="preserve"> </w:t>
      </w:r>
      <w:r w:rsidR="00471CAC" w:rsidRPr="00F07EC1">
        <w:rPr>
          <w:rFonts w:ascii="Times New Roman" w:eastAsia="Times New Roman" w:hAnsi="Times New Roman" w:cs="Times New Roman"/>
          <w:b/>
          <w:sz w:val="24"/>
          <w:szCs w:val="24"/>
          <w:lang w:eastAsia="sk-SK"/>
        </w:rPr>
        <w:t>/ Vzor vlastného návrhu plnenia</w:t>
      </w:r>
    </w:p>
    <w:p w14:paraId="67E60630" w14:textId="77777777" w:rsidR="00130CE7" w:rsidRPr="00F07EC1" w:rsidRDefault="00130CE7" w:rsidP="00355F8A">
      <w:pPr>
        <w:spacing w:after="0" w:line="240" w:lineRule="auto"/>
        <w:ind w:left="-425"/>
        <w:jc w:val="center"/>
        <w:rPr>
          <w:rFonts w:ascii="Times New Roman" w:eastAsia="Times New Roman" w:hAnsi="Times New Roman" w:cs="Times New Roman"/>
          <w:b/>
          <w:sz w:val="24"/>
          <w:szCs w:val="24"/>
          <w:lang w:eastAsia="sk-SK"/>
        </w:rPr>
      </w:pPr>
    </w:p>
    <w:p w14:paraId="765FB3F3" w14:textId="51628649" w:rsidR="00E70655" w:rsidRPr="00F07EC1" w:rsidRDefault="00471CAC" w:rsidP="00361BC5">
      <w:pPr>
        <w:pStyle w:val="Bezriadkovania"/>
        <w:numPr>
          <w:ilvl w:val="0"/>
          <w:numId w:val="8"/>
        </w:numPr>
        <w:tabs>
          <w:tab w:val="clear" w:pos="2160"/>
          <w:tab w:val="clear" w:pos="2880"/>
          <w:tab w:val="clear" w:pos="4500"/>
        </w:tabs>
        <w:spacing w:line="276" w:lineRule="auto"/>
        <w:ind w:left="284" w:hanging="284"/>
        <w:contextualSpacing/>
        <w:rPr>
          <w:rFonts w:ascii="Times New Roman" w:hAnsi="Times New Roman"/>
          <w:b/>
          <w:sz w:val="22"/>
          <w:szCs w:val="22"/>
        </w:rPr>
      </w:pPr>
      <w:r w:rsidRPr="00F07EC1">
        <w:rPr>
          <w:rFonts w:ascii="Times New Roman" w:hAnsi="Times New Roman"/>
          <w:b/>
          <w:sz w:val="22"/>
          <w:szCs w:val="22"/>
        </w:rPr>
        <w:t xml:space="preserve">Názov predmetu zákazky:  </w:t>
      </w:r>
      <w:r w:rsidR="00361BC5" w:rsidRPr="00051148">
        <w:rPr>
          <w:rFonts w:ascii="Times New Roman" w:hAnsi="Times New Roman"/>
          <w:b/>
          <w:sz w:val="24"/>
          <w:szCs w:val="24"/>
        </w:rPr>
        <w:t>Úniková kukla s filtrom</w:t>
      </w:r>
      <w:r w:rsidR="00D36CF4" w:rsidRPr="00F07EC1">
        <w:rPr>
          <w:rFonts w:ascii="Times New Roman" w:hAnsi="Times New Roman"/>
          <w:b/>
          <w:sz w:val="22"/>
          <w:szCs w:val="22"/>
        </w:rPr>
        <w:t xml:space="preserve">. </w:t>
      </w:r>
    </w:p>
    <w:p w14:paraId="38C3F6BE" w14:textId="6B28F548" w:rsidR="00051148" w:rsidRDefault="00130CE7" w:rsidP="004C2C5E">
      <w:pPr>
        <w:pStyle w:val="tl1"/>
        <w:spacing w:line="276" w:lineRule="auto"/>
        <w:ind w:left="284"/>
        <w:jc w:val="both"/>
        <w:rPr>
          <w:sz w:val="22"/>
          <w:szCs w:val="22"/>
        </w:rPr>
      </w:pPr>
      <w:r w:rsidRPr="00F07EC1">
        <w:rPr>
          <w:sz w:val="22"/>
          <w:szCs w:val="22"/>
        </w:rPr>
        <w:t xml:space="preserve">Predmetom zákazky je zabezpečenie dodávky </w:t>
      </w:r>
      <w:r w:rsidR="00051148">
        <w:rPr>
          <w:sz w:val="22"/>
          <w:szCs w:val="22"/>
        </w:rPr>
        <w:t>780</w:t>
      </w:r>
      <w:r w:rsidRPr="00F07EC1">
        <w:rPr>
          <w:sz w:val="22"/>
          <w:szCs w:val="22"/>
        </w:rPr>
        <w:t xml:space="preserve"> ks </w:t>
      </w:r>
      <w:r w:rsidR="00051148">
        <w:rPr>
          <w:sz w:val="22"/>
          <w:szCs w:val="22"/>
        </w:rPr>
        <w:t xml:space="preserve">„Únikovej kukly s filtrom“. </w:t>
      </w:r>
      <w:r w:rsidRPr="00F07EC1">
        <w:rPr>
          <w:sz w:val="22"/>
          <w:szCs w:val="22"/>
        </w:rPr>
        <w:t xml:space="preserve"> </w:t>
      </w:r>
      <w:r w:rsidR="00051148" w:rsidRPr="00051148">
        <w:rPr>
          <w:sz w:val="22"/>
          <w:szCs w:val="22"/>
        </w:rPr>
        <w:t>Úniková kukla s filtrom určená na evakuáciu osôb z nebezpečných priestorov, prípadne ako osobný ochranný prostriedok na ochranu dýchacích ciest pred splodinami horenia vznikajúcimi pri požiari</w:t>
      </w:r>
      <w:r w:rsidR="00B70E8F">
        <w:rPr>
          <w:sz w:val="22"/>
          <w:szCs w:val="22"/>
        </w:rPr>
        <w:t xml:space="preserve"> </w:t>
      </w:r>
      <w:r w:rsidR="00B70E8F" w:rsidRPr="00051148">
        <w:rPr>
          <w:sz w:val="22"/>
          <w:szCs w:val="22"/>
        </w:rPr>
        <w:t>a toxickými plynmi vrátane oxidu uhoľnatého alebo oxidu uhličitého, chlorovodíka po dobu minimálne 15 minút.</w:t>
      </w:r>
      <w:r w:rsidR="00051148" w:rsidRPr="00051148">
        <w:rPr>
          <w:sz w:val="22"/>
          <w:szCs w:val="22"/>
        </w:rPr>
        <w:t xml:space="preserve">. </w:t>
      </w:r>
    </w:p>
    <w:p w14:paraId="070F17AB" w14:textId="1D56C644" w:rsidR="004C2C5E" w:rsidRPr="00051148" w:rsidRDefault="004C2C5E" w:rsidP="00B70E8F">
      <w:pPr>
        <w:pStyle w:val="Bezriadkovania"/>
        <w:tabs>
          <w:tab w:val="clear" w:pos="2160"/>
          <w:tab w:val="clear" w:pos="2880"/>
          <w:tab w:val="clear" w:pos="4500"/>
        </w:tabs>
        <w:spacing w:line="276" w:lineRule="auto"/>
        <w:contextualSpacing/>
        <w:rPr>
          <w:rFonts w:ascii="Times New Roman" w:hAnsi="Times New Roman"/>
          <w:sz w:val="22"/>
          <w:szCs w:val="22"/>
        </w:rPr>
      </w:pPr>
    </w:p>
    <w:p w14:paraId="3BEF259E" w14:textId="3950120C" w:rsidR="00471CAC" w:rsidRPr="00F07EC1" w:rsidRDefault="00471CAC" w:rsidP="00471CAC">
      <w:pPr>
        <w:pStyle w:val="Odsekzoznamu"/>
        <w:numPr>
          <w:ilvl w:val="0"/>
          <w:numId w:val="8"/>
        </w:numPr>
        <w:tabs>
          <w:tab w:val="left" w:pos="708"/>
          <w:tab w:val="left" w:pos="2160"/>
          <w:tab w:val="left" w:pos="2880"/>
          <w:tab w:val="left" w:pos="4500"/>
        </w:tabs>
        <w:spacing w:after="0" w:line="276" w:lineRule="auto"/>
        <w:ind w:left="284"/>
        <w:jc w:val="both"/>
        <w:rPr>
          <w:rFonts w:ascii="Times New Roman" w:hAnsi="Times New Roman" w:cs="Times New Roman"/>
        </w:rPr>
      </w:pPr>
      <w:r w:rsidRPr="00F07EC1">
        <w:rPr>
          <w:rFonts w:ascii="Times New Roman" w:hAnsi="Times New Roman" w:cs="Times New Roman"/>
          <w:b/>
        </w:rPr>
        <w:t>Hlavný kód CPV:</w:t>
      </w:r>
    </w:p>
    <w:p w14:paraId="4CB1D1A0" w14:textId="77777777" w:rsidR="00051148" w:rsidRPr="00051148" w:rsidRDefault="00051148" w:rsidP="00051148">
      <w:pPr>
        <w:pStyle w:val="Odsekzoznamu"/>
        <w:spacing w:line="276" w:lineRule="auto"/>
        <w:ind w:left="284" w:firstLine="709"/>
        <w:jc w:val="both"/>
        <w:rPr>
          <w:rFonts w:ascii="Times New Roman" w:hAnsi="Times New Roman" w:cs="Times New Roman"/>
          <w:bCs/>
        </w:rPr>
      </w:pPr>
      <w:r w:rsidRPr="00051148">
        <w:rPr>
          <w:rFonts w:ascii="Times New Roman" w:hAnsi="Times New Roman" w:cs="Times New Roman"/>
          <w:bCs/>
        </w:rPr>
        <w:t>35110000-8 Hasičské, záchranárske a bezpečnostné vybavenie</w:t>
      </w:r>
    </w:p>
    <w:p w14:paraId="05E7FB3D" w14:textId="4A9ED9EE" w:rsidR="00051148" w:rsidRDefault="00051148" w:rsidP="00051148">
      <w:pPr>
        <w:pStyle w:val="Odsekzoznamu"/>
        <w:spacing w:line="276" w:lineRule="auto"/>
        <w:ind w:left="284" w:firstLine="709"/>
        <w:jc w:val="both"/>
        <w:rPr>
          <w:rFonts w:ascii="Times New Roman" w:hAnsi="Times New Roman" w:cs="Times New Roman"/>
          <w:bCs/>
        </w:rPr>
      </w:pPr>
      <w:r w:rsidRPr="00051148">
        <w:rPr>
          <w:rFonts w:ascii="Times New Roman" w:hAnsi="Times New Roman" w:cs="Times New Roman"/>
          <w:bCs/>
        </w:rPr>
        <w:t>35814000-3 Plynové masky</w:t>
      </w:r>
    </w:p>
    <w:p w14:paraId="4FAC2CA3" w14:textId="2E05DC30" w:rsidR="00740FF1" w:rsidRPr="004D49FD" w:rsidRDefault="00471CAC" w:rsidP="00051148">
      <w:pPr>
        <w:pStyle w:val="Odsekzoznamu"/>
        <w:spacing w:line="276" w:lineRule="auto"/>
        <w:ind w:left="284" w:firstLine="709"/>
        <w:jc w:val="both"/>
        <w:rPr>
          <w:rFonts w:ascii="Times New Roman" w:hAnsi="Times New Roman" w:cs="Times New Roman"/>
        </w:rPr>
      </w:pPr>
      <w:r w:rsidRPr="00F07EC1">
        <w:rPr>
          <w:rFonts w:ascii="Times New Roman" w:hAnsi="Times New Roman" w:cs="Times New Roman"/>
          <w:bCs/>
        </w:rPr>
        <w:t xml:space="preserve">60000000-8 </w:t>
      </w:r>
      <w:r w:rsidRPr="00F07EC1">
        <w:rPr>
          <w:rFonts w:ascii="Times New Roman" w:hAnsi="Times New Roman" w:cs="Times New Roman"/>
          <w:bCs/>
        </w:rPr>
        <w:tab/>
        <w:t>Dopravné služby (bez prepravy odpadu)</w:t>
      </w:r>
      <w:r w:rsidR="00740FF1">
        <w:rPr>
          <w:rFonts w:ascii="Times New Roman" w:hAnsi="Times New Roman" w:cs="Times New Roman"/>
          <w:b/>
        </w:rPr>
        <w:t xml:space="preserve">    </w:t>
      </w:r>
    </w:p>
    <w:p w14:paraId="7291FE85" w14:textId="77777777" w:rsidR="00B94203" w:rsidRDefault="00B94203" w:rsidP="00740FF1">
      <w:pPr>
        <w:pStyle w:val="Odsekzoznamu"/>
        <w:spacing w:line="276" w:lineRule="auto"/>
        <w:ind w:left="284" w:firstLine="709"/>
        <w:jc w:val="both"/>
        <w:rPr>
          <w:rFonts w:ascii="Times New Roman" w:hAnsi="Times New Roman" w:cs="Times New Roman"/>
          <w:bCs/>
        </w:rPr>
      </w:pPr>
    </w:p>
    <w:p w14:paraId="20D296B5" w14:textId="2257761B" w:rsidR="00471CAC" w:rsidRPr="00F07EC1" w:rsidRDefault="00563A9D" w:rsidP="00471CAC">
      <w:pPr>
        <w:pStyle w:val="Odsekzoznamu"/>
        <w:numPr>
          <w:ilvl w:val="0"/>
          <w:numId w:val="8"/>
        </w:numPr>
        <w:spacing w:after="0" w:line="276" w:lineRule="auto"/>
        <w:ind w:left="284"/>
        <w:jc w:val="both"/>
        <w:rPr>
          <w:rFonts w:ascii="Times New Roman" w:hAnsi="Times New Roman" w:cs="Times New Roman"/>
        </w:rPr>
      </w:pPr>
      <w:r w:rsidRPr="00F07EC1">
        <w:rPr>
          <w:rFonts w:ascii="Times New Roman" w:hAnsi="Times New Roman" w:cs="Times New Roman"/>
          <w:b/>
        </w:rPr>
        <w:t xml:space="preserve">S tovarom sa požaduje </w:t>
      </w:r>
      <w:r w:rsidR="00471CAC" w:rsidRPr="00F07EC1">
        <w:rPr>
          <w:rFonts w:ascii="Times New Roman" w:hAnsi="Times New Roman" w:cs="Times New Roman"/>
          <w:b/>
        </w:rPr>
        <w:t>zabezpečiť aj tieto súvisiace služby:</w:t>
      </w:r>
    </w:p>
    <w:p w14:paraId="49EC580C" w14:textId="77777777" w:rsidR="00471CAC" w:rsidRPr="00F07EC1" w:rsidRDefault="00471CAC" w:rsidP="00471CAC">
      <w:pPr>
        <w:pStyle w:val="Odsekzoznamu"/>
        <w:numPr>
          <w:ilvl w:val="0"/>
          <w:numId w:val="9"/>
        </w:numPr>
        <w:spacing w:after="0" w:line="276" w:lineRule="auto"/>
        <w:ind w:left="567" w:hanging="283"/>
        <w:rPr>
          <w:rFonts w:ascii="Times New Roman" w:hAnsi="Times New Roman" w:cs="Times New Roman"/>
        </w:rPr>
      </w:pPr>
      <w:r w:rsidRPr="00F07EC1">
        <w:rPr>
          <w:rFonts w:ascii="Times New Roman" w:hAnsi="Times New Roman" w:cs="Times New Roman"/>
        </w:rPr>
        <w:t>dodanie tovaru do miesta dodania,</w:t>
      </w:r>
    </w:p>
    <w:p w14:paraId="0AFAAA57" w14:textId="63D8EDC0" w:rsidR="00471CAC" w:rsidRDefault="00471CAC" w:rsidP="00471CAC">
      <w:pPr>
        <w:pStyle w:val="Odsekzoznamu"/>
        <w:numPr>
          <w:ilvl w:val="0"/>
          <w:numId w:val="9"/>
        </w:numPr>
        <w:spacing w:after="0" w:line="276" w:lineRule="auto"/>
        <w:ind w:left="567" w:hanging="283"/>
        <w:rPr>
          <w:rFonts w:ascii="Times New Roman" w:hAnsi="Times New Roman" w:cs="Times New Roman"/>
        </w:rPr>
      </w:pPr>
      <w:r w:rsidRPr="00F07EC1">
        <w:rPr>
          <w:rFonts w:ascii="Times New Roman" w:hAnsi="Times New Roman" w:cs="Times New Roman"/>
        </w:rPr>
        <w:t>vyloženie tovaru v mieste dodania</w:t>
      </w:r>
      <w:r w:rsidR="00051148">
        <w:rPr>
          <w:rFonts w:ascii="Times New Roman" w:hAnsi="Times New Roman" w:cs="Times New Roman"/>
        </w:rPr>
        <w:t>,</w:t>
      </w:r>
    </w:p>
    <w:p w14:paraId="1425B79E" w14:textId="28F70F69" w:rsidR="006C3C46" w:rsidRDefault="006C3C46" w:rsidP="006C3C46">
      <w:pPr>
        <w:pStyle w:val="Odsekzoznamu"/>
        <w:numPr>
          <w:ilvl w:val="0"/>
          <w:numId w:val="9"/>
        </w:numPr>
        <w:spacing w:after="0" w:line="276" w:lineRule="auto"/>
        <w:ind w:left="567" w:hanging="283"/>
        <w:rPr>
          <w:rFonts w:ascii="Times New Roman" w:hAnsi="Times New Roman" w:cs="Times New Roman"/>
        </w:rPr>
      </w:pPr>
      <w:r>
        <w:rPr>
          <w:rFonts w:ascii="Times New Roman" w:hAnsi="Times New Roman" w:cs="Times New Roman"/>
        </w:rPr>
        <w:t xml:space="preserve">dodanie </w:t>
      </w:r>
      <w:r w:rsidRPr="006C3C46">
        <w:rPr>
          <w:rFonts w:ascii="Times New Roman" w:hAnsi="Times New Roman" w:cs="Times New Roman"/>
        </w:rPr>
        <w:t>inštruktážneho video-návodu v slovenskom jazyku</w:t>
      </w:r>
      <w:r>
        <w:rPr>
          <w:rFonts w:ascii="Times New Roman" w:hAnsi="Times New Roman" w:cs="Times New Roman"/>
        </w:rPr>
        <w:t>.</w:t>
      </w:r>
    </w:p>
    <w:p w14:paraId="0D4158D9" w14:textId="77777777" w:rsidR="00051148" w:rsidRPr="00F07EC1" w:rsidRDefault="00051148" w:rsidP="00051148">
      <w:pPr>
        <w:pStyle w:val="Odsekzoznamu"/>
        <w:spacing w:after="0" w:line="276" w:lineRule="auto"/>
        <w:ind w:left="567"/>
        <w:rPr>
          <w:rFonts w:ascii="Times New Roman" w:hAnsi="Times New Roman" w:cs="Times New Roman"/>
        </w:rPr>
      </w:pPr>
    </w:p>
    <w:p w14:paraId="4B026C34" w14:textId="1EFA2752" w:rsidR="00471CAC" w:rsidRDefault="00471CAC" w:rsidP="00471CAC">
      <w:pPr>
        <w:pStyle w:val="Default"/>
        <w:numPr>
          <w:ilvl w:val="0"/>
          <w:numId w:val="8"/>
        </w:numPr>
        <w:spacing w:line="276" w:lineRule="auto"/>
        <w:ind w:left="284"/>
        <w:contextualSpacing/>
        <w:jc w:val="both"/>
        <w:rPr>
          <w:rFonts w:ascii="Times New Roman" w:eastAsia="Times New Roman" w:hAnsi="Times New Roman" w:cs="Times New Roman"/>
          <w:color w:val="auto"/>
          <w:sz w:val="22"/>
          <w:szCs w:val="22"/>
          <w:lang w:eastAsia="cs-CZ"/>
        </w:rPr>
      </w:pPr>
      <w:r w:rsidRPr="00F07EC1">
        <w:rPr>
          <w:rFonts w:ascii="Times New Roman" w:hAnsi="Times New Roman" w:cs="Times New Roman"/>
          <w:color w:val="auto"/>
          <w:sz w:val="22"/>
          <w:szCs w:val="22"/>
        </w:rPr>
        <w:t>Verejný obstarávateľ</w:t>
      </w:r>
      <w:r w:rsidRPr="00F07EC1">
        <w:rPr>
          <w:rFonts w:ascii="Times New Roman" w:eastAsia="Times New Roman" w:hAnsi="Times New Roman" w:cs="Times New Roman"/>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DC327E3" w14:textId="77777777" w:rsidR="00051148" w:rsidRPr="00F07EC1" w:rsidRDefault="00051148" w:rsidP="00051148">
      <w:pPr>
        <w:pStyle w:val="Default"/>
        <w:spacing w:line="276" w:lineRule="auto"/>
        <w:ind w:left="284"/>
        <w:contextualSpacing/>
        <w:jc w:val="both"/>
        <w:rPr>
          <w:rFonts w:ascii="Times New Roman" w:eastAsia="Times New Roman" w:hAnsi="Times New Roman" w:cs="Times New Roman"/>
          <w:color w:val="auto"/>
          <w:sz w:val="22"/>
          <w:szCs w:val="22"/>
          <w:lang w:eastAsia="cs-CZ"/>
        </w:rPr>
      </w:pPr>
    </w:p>
    <w:p w14:paraId="463E451D" w14:textId="42DE2B06" w:rsidR="00471CAC" w:rsidRDefault="00471CAC" w:rsidP="00471CAC">
      <w:pPr>
        <w:numPr>
          <w:ilvl w:val="0"/>
          <w:numId w:val="8"/>
        </w:numPr>
        <w:spacing w:after="60" w:line="276" w:lineRule="auto"/>
        <w:ind w:left="284"/>
        <w:contextualSpacing/>
        <w:jc w:val="both"/>
        <w:rPr>
          <w:rFonts w:ascii="Times New Roman" w:hAnsi="Times New Roman" w:cs="Times New Roman"/>
        </w:rPr>
      </w:pPr>
      <w:r w:rsidRPr="00F07EC1">
        <w:rPr>
          <w:rFonts w:ascii="Times New Roman" w:hAnsi="Times New Roman" w:cs="Times New Roman"/>
        </w:rPr>
        <w:t>Tovar musí byť nový, nepoužívaný, zabalený v neporušených obaloch, nepoškodený.</w:t>
      </w:r>
    </w:p>
    <w:p w14:paraId="60254CE2" w14:textId="297DBF43" w:rsidR="00051148" w:rsidRPr="00F07EC1" w:rsidRDefault="00051148" w:rsidP="00051148">
      <w:pPr>
        <w:spacing w:after="60" w:line="276" w:lineRule="auto"/>
        <w:contextualSpacing/>
        <w:jc w:val="both"/>
        <w:rPr>
          <w:rFonts w:ascii="Times New Roman" w:hAnsi="Times New Roman" w:cs="Times New Roman"/>
        </w:rPr>
      </w:pPr>
    </w:p>
    <w:p w14:paraId="6CA8BA5A" w14:textId="77777777" w:rsidR="001E3F25" w:rsidRDefault="00471CAC" w:rsidP="00471CAC">
      <w:pPr>
        <w:numPr>
          <w:ilvl w:val="0"/>
          <w:numId w:val="8"/>
        </w:numPr>
        <w:spacing w:after="60" w:line="276" w:lineRule="auto"/>
        <w:ind w:left="284"/>
        <w:contextualSpacing/>
        <w:jc w:val="both"/>
        <w:rPr>
          <w:rFonts w:ascii="Times New Roman" w:hAnsi="Times New Roman" w:cs="Times New Roman"/>
        </w:rPr>
      </w:pPr>
      <w:r w:rsidRPr="00F07EC1">
        <w:rPr>
          <w:rFonts w:ascii="Times New Roman" w:hAnsi="Times New Roman" w:cs="Times New Roman"/>
        </w:rPr>
        <w:t>Verejný obstarávateľ požaduje na dodaný tovar min. 24 mesačnú záruku, pokiaľ na záručnom liste nie je vyznačená dlhšia doba podľa záručných podmienok výrobcu. Záručná doba začína plynúť dňom prevzatia predmetu zmluvy na základe dodacieho listu.</w:t>
      </w:r>
    </w:p>
    <w:p w14:paraId="16768440" w14:textId="3B775947" w:rsidR="00471CAC" w:rsidRPr="00F07EC1" w:rsidRDefault="00471CAC" w:rsidP="001E3F25">
      <w:pPr>
        <w:spacing w:after="60" w:line="276" w:lineRule="auto"/>
        <w:ind w:left="284"/>
        <w:contextualSpacing/>
        <w:jc w:val="both"/>
        <w:rPr>
          <w:rFonts w:ascii="Times New Roman" w:hAnsi="Times New Roman" w:cs="Times New Roman"/>
        </w:rPr>
      </w:pPr>
      <w:r w:rsidRPr="00F07EC1">
        <w:rPr>
          <w:rFonts w:ascii="Times New Roman" w:hAnsi="Times New Roman" w:cs="Times New Roman"/>
        </w:rPr>
        <w:t xml:space="preserve"> </w:t>
      </w:r>
    </w:p>
    <w:p w14:paraId="62A7B5BF" w14:textId="19B90766" w:rsidR="00471CAC" w:rsidRDefault="00471CAC" w:rsidP="00471CAC">
      <w:pPr>
        <w:numPr>
          <w:ilvl w:val="0"/>
          <w:numId w:val="8"/>
        </w:numPr>
        <w:spacing w:after="60" w:line="276" w:lineRule="auto"/>
        <w:ind w:left="284"/>
        <w:contextualSpacing/>
        <w:jc w:val="both"/>
        <w:rPr>
          <w:rFonts w:ascii="Times New Roman" w:hAnsi="Times New Roman" w:cs="Times New Roman"/>
        </w:rPr>
      </w:pPr>
      <w:r w:rsidRPr="00F07EC1">
        <w:rPr>
          <w:rFonts w:ascii="Times New Roman" w:hAnsi="Times New Roman" w:cs="Times New Roman"/>
        </w:rPr>
        <w:t>Tovar nesmie byť recyklovaný, repasovaný, renovovaný.</w:t>
      </w:r>
    </w:p>
    <w:p w14:paraId="6A5D9E02" w14:textId="674F75DA" w:rsidR="006D13A5" w:rsidRDefault="006D13A5" w:rsidP="006D13A5">
      <w:pPr>
        <w:spacing w:after="60" w:line="276" w:lineRule="auto"/>
        <w:contextualSpacing/>
        <w:jc w:val="both"/>
        <w:rPr>
          <w:rFonts w:ascii="Times New Roman" w:hAnsi="Times New Roman" w:cs="Times New Roman"/>
        </w:rPr>
      </w:pPr>
    </w:p>
    <w:p w14:paraId="58F30886" w14:textId="13F28841" w:rsidR="00B70E8F" w:rsidRPr="00B70E8F" w:rsidRDefault="00B70E8F" w:rsidP="00B70E8F">
      <w:pPr>
        <w:numPr>
          <w:ilvl w:val="0"/>
          <w:numId w:val="8"/>
        </w:numPr>
        <w:spacing w:after="60" w:line="276" w:lineRule="auto"/>
        <w:ind w:left="284"/>
        <w:contextualSpacing/>
        <w:jc w:val="both"/>
        <w:rPr>
          <w:rFonts w:ascii="Times New Roman" w:hAnsi="Times New Roman" w:cs="Times New Roman"/>
        </w:rPr>
      </w:pPr>
      <w:r w:rsidRPr="00B70E8F">
        <w:rPr>
          <w:rFonts w:ascii="Times New Roman" w:hAnsi="Times New Roman" w:cs="Times New Roman"/>
          <w:b/>
        </w:rPr>
        <w:t xml:space="preserve">Vzorky: </w:t>
      </w:r>
      <w:r w:rsidRPr="00B70E8F">
        <w:rPr>
          <w:rFonts w:ascii="Times New Roman" w:hAnsi="Times New Roman" w:cs="Times New Roman"/>
        </w:rPr>
        <w:t xml:space="preserve">Úspešný uchádzač predloží v rámci súčinnosti pred podpisom zmluvy po písomnej výzve verejného obstarávateľa do </w:t>
      </w:r>
      <w:r w:rsidR="003653AA">
        <w:rPr>
          <w:rFonts w:ascii="Times New Roman" w:hAnsi="Times New Roman" w:cs="Times New Roman"/>
        </w:rPr>
        <w:t>10 pracovných dní</w:t>
      </w:r>
      <w:r w:rsidRPr="00B70E8F">
        <w:rPr>
          <w:rFonts w:ascii="Times New Roman" w:hAnsi="Times New Roman" w:cs="Times New Roman"/>
        </w:rPr>
        <w:t xml:space="preserve"> funkčnú vzorku </w:t>
      </w:r>
      <w:r w:rsidRPr="00B70E8F">
        <w:rPr>
          <w:rFonts w:ascii="Times New Roman" w:hAnsi="Times New Roman" w:cs="Times New Roman"/>
          <w:b/>
        </w:rPr>
        <w:t>„Únikov</w:t>
      </w:r>
      <w:r>
        <w:rPr>
          <w:rFonts w:ascii="Times New Roman" w:hAnsi="Times New Roman" w:cs="Times New Roman"/>
          <w:b/>
        </w:rPr>
        <w:t>ej</w:t>
      </w:r>
      <w:r w:rsidRPr="00B70E8F">
        <w:rPr>
          <w:rFonts w:ascii="Times New Roman" w:hAnsi="Times New Roman" w:cs="Times New Roman"/>
          <w:b/>
        </w:rPr>
        <w:t xml:space="preserve"> kukl</w:t>
      </w:r>
      <w:r>
        <w:rPr>
          <w:rFonts w:ascii="Times New Roman" w:hAnsi="Times New Roman" w:cs="Times New Roman"/>
          <w:b/>
        </w:rPr>
        <w:t>y</w:t>
      </w:r>
      <w:r w:rsidRPr="00B70E8F">
        <w:rPr>
          <w:rFonts w:ascii="Times New Roman" w:hAnsi="Times New Roman" w:cs="Times New Roman"/>
          <w:b/>
        </w:rPr>
        <w:t xml:space="preserve"> s filtrom“ </w:t>
      </w:r>
      <w:r w:rsidRPr="00B70E8F">
        <w:rPr>
          <w:rFonts w:ascii="Times New Roman" w:hAnsi="Times New Roman" w:cs="Times New Roman"/>
        </w:rPr>
        <w:t xml:space="preserve"> : </w:t>
      </w:r>
    </w:p>
    <w:p w14:paraId="7E9AE653" w14:textId="54BED770" w:rsidR="00B70E8F" w:rsidRPr="00B70E8F" w:rsidRDefault="00B70E8F" w:rsidP="006D13A5">
      <w:pPr>
        <w:spacing w:after="60" w:line="276" w:lineRule="auto"/>
        <w:ind w:left="284"/>
        <w:contextualSpacing/>
        <w:jc w:val="both"/>
        <w:rPr>
          <w:rFonts w:ascii="Times New Roman" w:hAnsi="Times New Roman" w:cs="Times New Roman"/>
        </w:rPr>
      </w:pPr>
      <w:r w:rsidRPr="00B70E8F">
        <w:rPr>
          <w:rFonts w:ascii="Times New Roman" w:hAnsi="Times New Roman" w:cs="Times New Roman"/>
        </w:rPr>
        <w:t xml:space="preserve">Predkladaná  vzorka </w:t>
      </w:r>
      <w:r w:rsidR="006D13A5" w:rsidRPr="006D13A5">
        <w:rPr>
          <w:rFonts w:ascii="Times New Roman" w:hAnsi="Times New Roman" w:cs="Times New Roman"/>
        </w:rPr>
        <w:t xml:space="preserve">„Únikovej kukly s filtrom“  </w:t>
      </w:r>
      <w:r w:rsidRPr="00B70E8F">
        <w:rPr>
          <w:rFonts w:ascii="Times New Roman" w:hAnsi="Times New Roman" w:cs="Times New Roman"/>
        </w:rPr>
        <w:t xml:space="preserve">musí byť </w:t>
      </w:r>
      <w:r w:rsidR="006D13A5">
        <w:rPr>
          <w:rFonts w:ascii="Times New Roman" w:hAnsi="Times New Roman" w:cs="Times New Roman"/>
        </w:rPr>
        <w:t>zabalená v originálnom balení</w:t>
      </w:r>
      <w:r w:rsidRPr="00B70E8F">
        <w:rPr>
          <w:rFonts w:ascii="Times New Roman" w:hAnsi="Times New Roman" w:cs="Times New Roman"/>
        </w:rPr>
        <w:t xml:space="preserve">. </w:t>
      </w:r>
    </w:p>
    <w:p w14:paraId="178302B4" w14:textId="0D3734B2" w:rsidR="00B70E8F" w:rsidRPr="006D13A5" w:rsidRDefault="00B70E8F" w:rsidP="006D13A5">
      <w:pPr>
        <w:pStyle w:val="Odsekzoznamu"/>
        <w:numPr>
          <w:ilvl w:val="0"/>
          <w:numId w:val="19"/>
        </w:numPr>
        <w:spacing w:after="60" w:line="276" w:lineRule="auto"/>
        <w:jc w:val="both"/>
        <w:rPr>
          <w:rFonts w:ascii="Times New Roman" w:hAnsi="Times New Roman" w:cs="Times New Roman"/>
        </w:rPr>
      </w:pPr>
      <w:r w:rsidRPr="006D13A5">
        <w:rPr>
          <w:rFonts w:ascii="Times New Roman" w:hAnsi="Times New Roman" w:cs="Times New Roman"/>
        </w:rPr>
        <w:t>pri dodaní vzorky požaduje verejný obstarávateľ predložiť kompletnú dokumentáciu výrobku ohľadne spôsobu skladovani</w:t>
      </w:r>
      <w:r w:rsidR="006D13A5">
        <w:rPr>
          <w:rFonts w:ascii="Times New Roman" w:hAnsi="Times New Roman" w:cs="Times New Roman"/>
        </w:rPr>
        <w:t>a, používania, čistenia, údržby</w:t>
      </w:r>
      <w:r w:rsidRPr="006D13A5">
        <w:rPr>
          <w:rFonts w:ascii="Times New Roman" w:hAnsi="Times New Roman" w:cs="Times New Roman"/>
        </w:rPr>
        <w:t xml:space="preserve">. Tieto pokyny musia byť presné a zrozumiteľné a v slovenskom jazyku (akceptovateľný je aj český jazyk). </w:t>
      </w:r>
    </w:p>
    <w:p w14:paraId="180B734F" w14:textId="55EBDC01" w:rsidR="00B70E8F" w:rsidRPr="00B70E8F" w:rsidRDefault="00B70E8F" w:rsidP="006D13A5">
      <w:pPr>
        <w:pStyle w:val="Odsekzoznamu"/>
        <w:numPr>
          <w:ilvl w:val="0"/>
          <w:numId w:val="19"/>
        </w:numPr>
        <w:spacing w:after="60" w:line="276" w:lineRule="auto"/>
        <w:jc w:val="both"/>
        <w:rPr>
          <w:rFonts w:ascii="Times New Roman" w:hAnsi="Times New Roman" w:cs="Times New Roman"/>
        </w:rPr>
      </w:pPr>
      <w:r w:rsidRPr="00B70E8F">
        <w:rPr>
          <w:rFonts w:ascii="Times New Roman" w:hAnsi="Times New Roman" w:cs="Times New Roman"/>
        </w:rPr>
        <w:lastRenderedPageBreak/>
        <w:t>predkladan</w:t>
      </w:r>
      <w:r w:rsidR="006D13A5">
        <w:rPr>
          <w:rFonts w:ascii="Times New Roman" w:hAnsi="Times New Roman" w:cs="Times New Roman"/>
        </w:rPr>
        <w:t>á</w:t>
      </w:r>
      <w:r w:rsidRPr="00B70E8F">
        <w:rPr>
          <w:rFonts w:ascii="Times New Roman" w:hAnsi="Times New Roman" w:cs="Times New Roman"/>
        </w:rPr>
        <w:t xml:space="preserve"> vzork</w:t>
      </w:r>
      <w:r w:rsidR="006D13A5">
        <w:rPr>
          <w:rFonts w:ascii="Times New Roman" w:hAnsi="Times New Roman" w:cs="Times New Roman"/>
        </w:rPr>
        <w:t>a</w:t>
      </w:r>
      <w:r w:rsidRPr="00B70E8F">
        <w:rPr>
          <w:rFonts w:ascii="Times New Roman" w:hAnsi="Times New Roman" w:cs="Times New Roman"/>
        </w:rPr>
        <w:t xml:space="preserve"> mus</w:t>
      </w:r>
      <w:r w:rsidR="006D13A5">
        <w:rPr>
          <w:rFonts w:ascii="Times New Roman" w:hAnsi="Times New Roman" w:cs="Times New Roman"/>
        </w:rPr>
        <w:t>í</w:t>
      </w:r>
      <w:r w:rsidRPr="00B70E8F">
        <w:rPr>
          <w:rFonts w:ascii="Times New Roman" w:hAnsi="Times New Roman" w:cs="Times New Roman"/>
        </w:rPr>
        <w:t xml:space="preserve"> zodpovedať technickým, kvalitatívnym a materiálovým parametrom uveden</w:t>
      </w:r>
      <w:r w:rsidR="00434A29">
        <w:rPr>
          <w:rFonts w:ascii="Times New Roman" w:hAnsi="Times New Roman" w:cs="Times New Roman"/>
        </w:rPr>
        <w:t>ým</w:t>
      </w:r>
      <w:r w:rsidRPr="00B70E8F">
        <w:rPr>
          <w:rFonts w:ascii="Times New Roman" w:hAnsi="Times New Roman" w:cs="Times New Roman"/>
        </w:rPr>
        <w:t xml:space="preserve"> </w:t>
      </w:r>
      <w:r w:rsidR="00434A29" w:rsidRPr="00434A29">
        <w:rPr>
          <w:rFonts w:ascii="Times New Roman" w:hAnsi="Times New Roman" w:cs="Times New Roman"/>
        </w:rPr>
        <w:t>vo vlastnom návrhu plnenia v rámci ponuky predloženej uchádzačom</w:t>
      </w:r>
      <w:r w:rsidRPr="00B70E8F">
        <w:rPr>
          <w:rFonts w:ascii="Times New Roman" w:hAnsi="Times New Roman" w:cs="Times New Roman"/>
        </w:rPr>
        <w:t>,</w:t>
      </w:r>
    </w:p>
    <w:p w14:paraId="0A534EDB" w14:textId="52BEB608" w:rsidR="00B70E8F" w:rsidRPr="00B70E8F" w:rsidRDefault="00B70E8F" w:rsidP="006D13A5">
      <w:pPr>
        <w:pStyle w:val="Odsekzoznamu"/>
        <w:numPr>
          <w:ilvl w:val="0"/>
          <w:numId w:val="19"/>
        </w:numPr>
        <w:spacing w:after="60" w:line="276" w:lineRule="auto"/>
        <w:jc w:val="both"/>
        <w:rPr>
          <w:rFonts w:ascii="Times New Roman" w:hAnsi="Times New Roman" w:cs="Times New Roman"/>
        </w:rPr>
      </w:pPr>
      <w:r w:rsidRPr="00B70E8F">
        <w:rPr>
          <w:rFonts w:ascii="Times New Roman" w:hAnsi="Times New Roman" w:cs="Times New Roman"/>
        </w:rPr>
        <w:t>vzork</w:t>
      </w:r>
      <w:r w:rsidR="006D13A5">
        <w:rPr>
          <w:rFonts w:ascii="Times New Roman" w:hAnsi="Times New Roman" w:cs="Times New Roman"/>
        </w:rPr>
        <w:t>a</w:t>
      </w:r>
      <w:r w:rsidRPr="00B70E8F">
        <w:rPr>
          <w:rFonts w:ascii="Times New Roman" w:hAnsi="Times New Roman" w:cs="Times New Roman"/>
        </w:rPr>
        <w:t xml:space="preserve"> bud</w:t>
      </w:r>
      <w:r w:rsidR="006D13A5">
        <w:rPr>
          <w:rFonts w:ascii="Times New Roman" w:hAnsi="Times New Roman" w:cs="Times New Roman"/>
        </w:rPr>
        <w:t>e</w:t>
      </w:r>
      <w:r w:rsidRPr="00B70E8F">
        <w:rPr>
          <w:rFonts w:ascii="Times New Roman" w:hAnsi="Times New Roman" w:cs="Times New Roman"/>
        </w:rPr>
        <w:t xml:space="preserve"> doručen</w:t>
      </w:r>
      <w:r w:rsidR="006D13A5">
        <w:rPr>
          <w:rFonts w:ascii="Times New Roman" w:hAnsi="Times New Roman" w:cs="Times New Roman"/>
        </w:rPr>
        <w:t>á</w:t>
      </w:r>
      <w:r w:rsidRPr="00B70E8F">
        <w:rPr>
          <w:rFonts w:ascii="Times New Roman" w:hAnsi="Times New Roman" w:cs="Times New Roman"/>
        </w:rPr>
        <w:t xml:space="preserve"> na adresu: Prezídium Hasičského a záchranného zboru, Drieňová 22 Bratislava</w:t>
      </w:r>
      <w:r w:rsidR="006D13A5">
        <w:rPr>
          <w:rFonts w:ascii="Times New Roman" w:hAnsi="Times New Roman" w:cs="Times New Roman"/>
        </w:rPr>
        <w:t xml:space="preserve">. Identifikačné údaje zásielky </w:t>
      </w:r>
      <w:r w:rsidR="006D13A5" w:rsidRPr="00B70E8F">
        <w:rPr>
          <w:rFonts w:ascii="Times New Roman" w:hAnsi="Times New Roman" w:cs="Times New Roman"/>
          <w:b/>
        </w:rPr>
        <w:t>„Únikov</w:t>
      </w:r>
      <w:r w:rsidR="006D13A5">
        <w:rPr>
          <w:rFonts w:ascii="Times New Roman" w:hAnsi="Times New Roman" w:cs="Times New Roman"/>
          <w:b/>
        </w:rPr>
        <w:t>á</w:t>
      </w:r>
      <w:r w:rsidR="006D13A5" w:rsidRPr="00B70E8F">
        <w:rPr>
          <w:rFonts w:ascii="Times New Roman" w:hAnsi="Times New Roman" w:cs="Times New Roman"/>
          <w:b/>
        </w:rPr>
        <w:t xml:space="preserve"> kukl</w:t>
      </w:r>
      <w:r w:rsidR="006D13A5">
        <w:rPr>
          <w:rFonts w:ascii="Times New Roman" w:hAnsi="Times New Roman" w:cs="Times New Roman"/>
          <w:b/>
        </w:rPr>
        <w:t>a</w:t>
      </w:r>
      <w:r w:rsidR="006D13A5" w:rsidRPr="00B70E8F">
        <w:rPr>
          <w:rFonts w:ascii="Times New Roman" w:hAnsi="Times New Roman" w:cs="Times New Roman"/>
          <w:b/>
        </w:rPr>
        <w:t xml:space="preserve"> s filtrom“ </w:t>
      </w:r>
      <w:r w:rsidR="006D13A5" w:rsidRPr="00B70E8F">
        <w:rPr>
          <w:rFonts w:ascii="Times New Roman" w:hAnsi="Times New Roman" w:cs="Times New Roman"/>
        </w:rPr>
        <w:t xml:space="preserve"> </w:t>
      </w:r>
      <w:r w:rsidRPr="00B70E8F">
        <w:rPr>
          <w:rFonts w:ascii="Times New Roman" w:hAnsi="Times New Roman" w:cs="Times New Roman"/>
        </w:rPr>
        <w:t>.</w:t>
      </w:r>
    </w:p>
    <w:p w14:paraId="5D792658" w14:textId="4CFF648C" w:rsidR="00B70E8F" w:rsidRDefault="00B70E8F" w:rsidP="006D13A5">
      <w:pPr>
        <w:pStyle w:val="Odsekzoznamu"/>
        <w:numPr>
          <w:ilvl w:val="0"/>
          <w:numId w:val="19"/>
        </w:numPr>
        <w:spacing w:after="60" w:line="276" w:lineRule="auto"/>
        <w:jc w:val="both"/>
        <w:rPr>
          <w:rFonts w:ascii="Times New Roman" w:hAnsi="Times New Roman" w:cs="Times New Roman"/>
        </w:rPr>
      </w:pPr>
      <w:r w:rsidRPr="00B70E8F">
        <w:rPr>
          <w:rFonts w:ascii="Times New Roman" w:hAnsi="Times New Roman" w:cs="Times New Roman"/>
        </w:rPr>
        <w:t>vzork</w:t>
      </w:r>
      <w:r w:rsidR="006D13A5">
        <w:rPr>
          <w:rFonts w:ascii="Times New Roman" w:hAnsi="Times New Roman" w:cs="Times New Roman"/>
        </w:rPr>
        <w:t>a</w:t>
      </w:r>
      <w:r w:rsidRPr="00B70E8F">
        <w:rPr>
          <w:rFonts w:ascii="Times New Roman" w:hAnsi="Times New Roman" w:cs="Times New Roman"/>
        </w:rPr>
        <w:t xml:space="preserve"> predložen</w:t>
      </w:r>
      <w:r w:rsidR="006D13A5">
        <w:rPr>
          <w:rFonts w:ascii="Times New Roman" w:hAnsi="Times New Roman" w:cs="Times New Roman"/>
        </w:rPr>
        <w:t>á</w:t>
      </w:r>
      <w:r w:rsidRPr="00B70E8F">
        <w:rPr>
          <w:rFonts w:ascii="Times New Roman" w:hAnsi="Times New Roman" w:cs="Times New Roman"/>
        </w:rPr>
        <w:t xml:space="preserve"> uchádzačom v rámci Verejného obstarávania bud</w:t>
      </w:r>
      <w:r w:rsidR="006D13A5">
        <w:rPr>
          <w:rFonts w:ascii="Times New Roman" w:hAnsi="Times New Roman" w:cs="Times New Roman"/>
        </w:rPr>
        <w:t>e</w:t>
      </w:r>
      <w:r w:rsidRPr="00B70E8F">
        <w:rPr>
          <w:rFonts w:ascii="Times New Roman" w:hAnsi="Times New Roman" w:cs="Times New Roman"/>
        </w:rPr>
        <w:t xml:space="preserve"> súčasťou Rámcovej dohody a </w:t>
      </w:r>
      <w:r w:rsidR="006D13A5">
        <w:rPr>
          <w:rFonts w:ascii="Times New Roman" w:hAnsi="Times New Roman" w:cs="Times New Roman"/>
        </w:rPr>
        <w:t>jej</w:t>
      </w:r>
      <w:r w:rsidRPr="00B70E8F">
        <w:rPr>
          <w:rFonts w:ascii="Times New Roman" w:hAnsi="Times New Roman" w:cs="Times New Roman"/>
        </w:rPr>
        <w:t xml:space="preserve"> cena je zahrnutá do Maximálnej ceny Rámcovej dohody.</w:t>
      </w:r>
    </w:p>
    <w:p w14:paraId="32943080" w14:textId="77777777" w:rsidR="00B70E8F" w:rsidRDefault="00B70E8F" w:rsidP="00B70E8F">
      <w:pPr>
        <w:pStyle w:val="Odsekzoznamu"/>
        <w:rPr>
          <w:rFonts w:ascii="Times New Roman" w:hAnsi="Times New Roman" w:cs="Times New Roman"/>
        </w:rPr>
      </w:pPr>
    </w:p>
    <w:p w14:paraId="1123B32F" w14:textId="77777777" w:rsidR="001E3F25" w:rsidRPr="001E3F25" w:rsidRDefault="00130CE7" w:rsidP="001E3F25">
      <w:pPr>
        <w:pStyle w:val="Odsekzoznamu"/>
        <w:numPr>
          <w:ilvl w:val="0"/>
          <w:numId w:val="8"/>
        </w:numPr>
        <w:spacing w:after="0" w:line="276" w:lineRule="auto"/>
        <w:ind w:left="284"/>
        <w:jc w:val="both"/>
        <w:rPr>
          <w:rFonts w:ascii="Times New Roman" w:hAnsi="Times New Roman" w:cs="Times New Roman"/>
        </w:rPr>
      </w:pPr>
      <w:r w:rsidRPr="00F07EC1">
        <w:rPr>
          <w:rFonts w:ascii="Times New Roman" w:hAnsi="Times New Roman" w:cs="Times New Roman"/>
          <w:b/>
        </w:rPr>
        <w:t xml:space="preserve">Lehota dodania </w:t>
      </w:r>
      <w:r w:rsidR="00114251">
        <w:rPr>
          <w:rFonts w:ascii="Times New Roman" w:hAnsi="Times New Roman" w:cs="Times New Roman"/>
          <w:b/>
        </w:rPr>
        <w:t xml:space="preserve">tovaru </w:t>
      </w:r>
    </w:p>
    <w:p w14:paraId="1B3A3F1F" w14:textId="7CC12BC4" w:rsidR="00471CAC" w:rsidRDefault="00130CE7" w:rsidP="001E3F25">
      <w:pPr>
        <w:pStyle w:val="Odsekzoznamu"/>
        <w:spacing w:after="0" w:line="276" w:lineRule="auto"/>
        <w:ind w:left="284"/>
        <w:jc w:val="both"/>
        <w:rPr>
          <w:rFonts w:ascii="Times New Roman" w:hAnsi="Times New Roman" w:cs="Times New Roman"/>
        </w:rPr>
      </w:pPr>
      <w:r w:rsidRPr="00F07EC1">
        <w:rPr>
          <w:rFonts w:ascii="Times New Roman" w:hAnsi="Times New Roman" w:cs="Times New Roman"/>
        </w:rPr>
        <w:t>Konkrétny počet kusov sa uvedie v</w:t>
      </w:r>
      <w:r w:rsidR="001E3F25">
        <w:rPr>
          <w:rFonts w:ascii="Times New Roman" w:hAnsi="Times New Roman" w:cs="Times New Roman"/>
        </w:rPr>
        <w:t> </w:t>
      </w:r>
      <w:r w:rsidRPr="00F07EC1">
        <w:rPr>
          <w:rFonts w:ascii="Times New Roman" w:hAnsi="Times New Roman" w:cs="Times New Roman"/>
        </w:rPr>
        <w:t>objednávk</w:t>
      </w:r>
      <w:r w:rsidR="001E3F25">
        <w:rPr>
          <w:rFonts w:ascii="Times New Roman" w:hAnsi="Times New Roman" w:cs="Times New Roman"/>
        </w:rPr>
        <w:t>e/kúpnej zmluve</w:t>
      </w:r>
      <w:r w:rsidRPr="00F07EC1">
        <w:rPr>
          <w:rFonts w:ascii="Times New Roman" w:hAnsi="Times New Roman" w:cs="Times New Roman"/>
        </w:rPr>
        <w:t>, ktoré budú vystavené priebežne podľa potreby počas trvania Rámcovej dohody.</w:t>
      </w:r>
      <w:r w:rsidR="001E3F25">
        <w:rPr>
          <w:rFonts w:ascii="Times New Roman" w:hAnsi="Times New Roman" w:cs="Times New Roman"/>
        </w:rPr>
        <w:t xml:space="preserve"> Maximálna </w:t>
      </w:r>
      <w:r w:rsidR="001E3F25" w:rsidRPr="001E3F25">
        <w:rPr>
          <w:rFonts w:ascii="Times New Roman" w:hAnsi="Times New Roman" w:cs="Times New Roman"/>
        </w:rPr>
        <w:t xml:space="preserve">lehota dodania predmetu zákazky je 3 mesiace od účinnosti </w:t>
      </w:r>
      <w:r w:rsidR="001E3F25">
        <w:rPr>
          <w:rFonts w:ascii="Times New Roman" w:hAnsi="Times New Roman" w:cs="Times New Roman"/>
        </w:rPr>
        <w:t>objednávky/</w:t>
      </w:r>
      <w:r w:rsidR="001E3F25" w:rsidRPr="001E3F25">
        <w:rPr>
          <w:rFonts w:ascii="Times New Roman" w:hAnsi="Times New Roman" w:cs="Times New Roman"/>
        </w:rPr>
        <w:t>kúpnej zmluvy</w:t>
      </w:r>
      <w:r w:rsidR="001E3F25">
        <w:rPr>
          <w:rFonts w:ascii="Times New Roman" w:hAnsi="Times New Roman" w:cs="Times New Roman"/>
        </w:rPr>
        <w:t>.</w:t>
      </w:r>
    </w:p>
    <w:p w14:paraId="015982C6" w14:textId="77777777" w:rsidR="001E3F25" w:rsidRPr="00F07EC1" w:rsidRDefault="001E3F25" w:rsidP="001E3F25">
      <w:pPr>
        <w:pStyle w:val="Odsekzoznamu"/>
        <w:spacing w:after="0" w:line="276" w:lineRule="auto"/>
        <w:ind w:left="284"/>
        <w:jc w:val="both"/>
        <w:rPr>
          <w:rFonts w:ascii="Times New Roman" w:hAnsi="Times New Roman" w:cs="Times New Roman"/>
        </w:rPr>
      </w:pPr>
    </w:p>
    <w:p w14:paraId="68D27027" w14:textId="364D8661" w:rsidR="00471CAC" w:rsidRPr="00F07EC1" w:rsidRDefault="00DF60E1" w:rsidP="00DF60E1">
      <w:pPr>
        <w:pStyle w:val="Odsekzoznamu"/>
        <w:numPr>
          <w:ilvl w:val="0"/>
          <w:numId w:val="8"/>
        </w:numPr>
        <w:spacing w:after="0" w:line="276" w:lineRule="auto"/>
        <w:ind w:left="284"/>
        <w:jc w:val="both"/>
        <w:rPr>
          <w:rFonts w:ascii="Times New Roman" w:hAnsi="Times New Roman" w:cs="Times New Roman"/>
        </w:rPr>
      </w:pPr>
      <w:r w:rsidRPr="00F07EC1">
        <w:rPr>
          <w:rFonts w:ascii="Times New Roman" w:hAnsi="Times New Roman" w:cs="Times New Roman"/>
          <w:b/>
        </w:rPr>
        <w:t>Miesto</w:t>
      </w:r>
      <w:r w:rsidR="00471CAC" w:rsidRPr="00F07EC1">
        <w:rPr>
          <w:rFonts w:ascii="Times New Roman" w:hAnsi="Times New Roman" w:cs="Times New Roman"/>
          <w:b/>
        </w:rPr>
        <w:t xml:space="preserve"> dodania:</w:t>
      </w:r>
    </w:p>
    <w:p w14:paraId="6C257F87" w14:textId="62A30192" w:rsidR="00471CAC" w:rsidRDefault="00471CAC" w:rsidP="00DF60E1">
      <w:pPr>
        <w:pStyle w:val="Odsekzoznamu"/>
        <w:spacing w:after="0" w:line="276" w:lineRule="auto"/>
        <w:ind w:left="284"/>
        <w:jc w:val="both"/>
        <w:rPr>
          <w:rFonts w:ascii="Times New Roman" w:hAnsi="Times New Roman" w:cs="Times New Roman"/>
        </w:rPr>
      </w:pPr>
      <w:r w:rsidRPr="00F07EC1">
        <w:rPr>
          <w:rFonts w:ascii="Times New Roman" w:hAnsi="Times New Roman" w:cs="Times New Roman"/>
        </w:rPr>
        <w:t>Záchranná brigáda HaZZ v Žili</w:t>
      </w:r>
      <w:r w:rsidR="00130CE7" w:rsidRPr="00F07EC1">
        <w:rPr>
          <w:rFonts w:ascii="Times New Roman" w:hAnsi="Times New Roman" w:cs="Times New Roman"/>
        </w:rPr>
        <w:t>ne, Bánovská cesta 8111, 010 01</w:t>
      </w:r>
      <w:r w:rsidRPr="00F07EC1">
        <w:rPr>
          <w:rFonts w:ascii="Times New Roman" w:hAnsi="Times New Roman" w:cs="Times New Roman"/>
        </w:rPr>
        <w:t xml:space="preserve"> Žilina</w:t>
      </w:r>
      <w:r w:rsidR="001E3F25">
        <w:rPr>
          <w:rFonts w:ascii="Times New Roman" w:hAnsi="Times New Roman" w:cs="Times New Roman"/>
        </w:rPr>
        <w:t>.</w:t>
      </w:r>
    </w:p>
    <w:p w14:paraId="22801C60" w14:textId="77777777" w:rsidR="001E3F25" w:rsidRPr="00F07EC1" w:rsidRDefault="001E3F25" w:rsidP="00DF60E1">
      <w:pPr>
        <w:pStyle w:val="Odsekzoznamu"/>
        <w:spacing w:after="0" w:line="276" w:lineRule="auto"/>
        <w:ind w:left="284"/>
        <w:jc w:val="both"/>
        <w:rPr>
          <w:rFonts w:ascii="Times New Roman" w:hAnsi="Times New Roman" w:cs="Times New Roman"/>
        </w:rPr>
      </w:pPr>
    </w:p>
    <w:p w14:paraId="3A66F35E" w14:textId="5EB76FF8" w:rsidR="00471CAC" w:rsidRPr="00F07EC1" w:rsidRDefault="00DF60E1" w:rsidP="00DF60E1">
      <w:pPr>
        <w:numPr>
          <w:ilvl w:val="0"/>
          <w:numId w:val="8"/>
        </w:numPr>
        <w:autoSpaceDE w:val="0"/>
        <w:autoSpaceDN w:val="0"/>
        <w:adjustRightInd w:val="0"/>
        <w:spacing w:after="0" w:line="276" w:lineRule="auto"/>
        <w:ind w:left="283" w:hanging="357"/>
        <w:contextualSpacing/>
        <w:jc w:val="both"/>
        <w:rPr>
          <w:rFonts w:ascii="Times New Roman" w:hAnsi="Times New Roman" w:cs="Times New Roman"/>
          <w:b/>
        </w:rPr>
      </w:pPr>
      <w:r w:rsidRPr="00F07EC1">
        <w:rPr>
          <w:rFonts w:ascii="Times New Roman" w:hAnsi="Times New Roman" w:cs="Times New Roman"/>
          <w:b/>
        </w:rPr>
        <w:t xml:space="preserve">Technická </w:t>
      </w:r>
      <w:r w:rsidR="00471CAC" w:rsidRPr="00F07EC1">
        <w:rPr>
          <w:rFonts w:ascii="Times New Roman" w:hAnsi="Times New Roman" w:cs="Times New Roman"/>
          <w:b/>
        </w:rPr>
        <w:t>špecifikácia predmetu zákazky:</w:t>
      </w:r>
    </w:p>
    <w:p w14:paraId="1A93259B" w14:textId="3360FAB1" w:rsidR="00471CAC" w:rsidRDefault="00471CAC" w:rsidP="00C40F1E">
      <w:pPr>
        <w:spacing w:line="276" w:lineRule="auto"/>
        <w:ind w:left="284"/>
        <w:contextualSpacing/>
        <w:jc w:val="both"/>
        <w:rPr>
          <w:rFonts w:ascii="Times New Roman" w:hAnsi="Times New Roman" w:cs="Times New Roman"/>
          <w:bCs/>
        </w:rPr>
      </w:pPr>
      <w:r w:rsidRPr="00F07EC1">
        <w:rPr>
          <w:rFonts w:ascii="Times New Roman" w:hAnsi="Times New Roman" w:cs="Times New Roman"/>
        </w:rPr>
        <w:t>Všetky technické parametre/funkcionality, resp. vlastnosti požadovaného predmetu zákazky uvedené v tabuľke nižšie predstavujú minimálne požiadavky, ktoré musia byť splnené vo vlastnom návrhu plnenia uchádzača.</w:t>
      </w:r>
      <w:r w:rsidR="00C40F1E" w:rsidRPr="00F07EC1">
        <w:rPr>
          <w:rFonts w:ascii="Times New Roman" w:hAnsi="Times New Roman" w:cs="Times New Roman"/>
        </w:rPr>
        <w:t xml:space="preserve"> </w:t>
      </w:r>
      <w:r w:rsidR="00C40F1E" w:rsidRPr="00F07EC1">
        <w:rPr>
          <w:rFonts w:ascii="Times New Roman" w:hAnsi="Times New Roman" w:cs="Times New Roman"/>
          <w:bCs/>
        </w:rPr>
        <w:t>Uchádzač uvedie požadovaný údaj v priestore tabuľky</w:t>
      </w:r>
      <w:r w:rsidR="00114251">
        <w:rPr>
          <w:rFonts w:ascii="Times New Roman" w:hAnsi="Times New Roman" w:cs="Times New Roman"/>
          <w:bCs/>
        </w:rPr>
        <w:t>,</w:t>
      </w:r>
      <w:r w:rsidR="00C40F1E" w:rsidRPr="00F07EC1">
        <w:rPr>
          <w:rFonts w:ascii="Times New Roman" w:hAnsi="Times New Roman" w:cs="Times New Roman"/>
          <w:bCs/>
        </w:rPr>
        <w:t xml:space="preserve"> kde je na napísané „</w:t>
      </w:r>
      <w:r w:rsidR="00C40F1E" w:rsidRPr="00F07EC1">
        <w:rPr>
          <w:rFonts w:ascii="Times New Roman" w:hAnsi="Times New Roman" w:cs="Times New Roman"/>
          <w:bCs/>
          <w:highlight w:val="yellow"/>
        </w:rPr>
        <w:t>(Doplní uchádzač)</w:t>
      </w:r>
      <w:r w:rsidR="00C40F1E" w:rsidRPr="00F07EC1">
        <w:rPr>
          <w:rFonts w:ascii="Times New Roman" w:hAnsi="Times New Roman" w:cs="Times New Roman"/>
          <w:bCs/>
        </w:rPr>
        <w:t>“.</w:t>
      </w:r>
      <w:r w:rsidR="00114251">
        <w:rPr>
          <w:rFonts w:ascii="Times New Roman" w:hAnsi="Times New Roman" w:cs="Times New Roman"/>
          <w:bCs/>
        </w:rPr>
        <w:t xml:space="preserve"> </w:t>
      </w:r>
      <w:r w:rsidR="00C40F1E" w:rsidRPr="00F07EC1">
        <w:rPr>
          <w:rFonts w:ascii="Times New Roman" w:hAnsi="Times New Roman" w:cs="Times New Roman"/>
          <w:bCs/>
        </w:rPr>
        <w:t>Uchádzač uvedie: názov ponúkaného výrobku – výrobcu/značku a typové označenie, presnú špecifikáciu ponúkaného výrobku, tak aby verejný obstarávateľ mohol vyhodnotiť, či ponúkaný výrobok spĺňa všetky požiadavky požadované verejným obstarávateľom. Verejný obstarávateľ požaduje predložiť vlastný návrh plnenia v štruktúre podľa vzoru týchto súťažných podkladov.</w:t>
      </w:r>
      <w:r w:rsidR="0057106F">
        <w:rPr>
          <w:rFonts w:ascii="Times New Roman" w:hAnsi="Times New Roman" w:cs="Times New Roman"/>
          <w:bCs/>
        </w:rPr>
        <w:t xml:space="preserve"> </w:t>
      </w:r>
      <w:r w:rsidR="0057106F" w:rsidRPr="00CE020C">
        <w:rPr>
          <w:rFonts w:ascii="Times New Roman" w:hAnsi="Times New Roman" w:cs="Times New Roman"/>
          <w:bCs/>
        </w:rPr>
        <w:t>V priestore tabuľky kde je uvedené N/A (neaplikuje sa) uchádzač neuvedie nič.</w:t>
      </w:r>
    </w:p>
    <w:p w14:paraId="2A7E367D" w14:textId="77777777" w:rsidR="001E3F25" w:rsidRPr="00F07EC1" w:rsidRDefault="001E3F25" w:rsidP="00C40F1E">
      <w:pPr>
        <w:spacing w:line="276" w:lineRule="auto"/>
        <w:ind w:left="284"/>
        <w:contextualSpacing/>
        <w:jc w:val="both"/>
        <w:rPr>
          <w:rFonts w:ascii="Times New Roman" w:hAnsi="Times New Roman" w:cs="Times New Roman"/>
        </w:rPr>
      </w:pPr>
    </w:p>
    <w:p w14:paraId="2200D0A5" w14:textId="5E0E94E1" w:rsidR="00471CAC" w:rsidRDefault="00471CAC" w:rsidP="00471CAC">
      <w:pPr>
        <w:numPr>
          <w:ilvl w:val="0"/>
          <w:numId w:val="8"/>
        </w:numPr>
        <w:autoSpaceDE w:val="0"/>
        <w:autoSpaceDN w:val="0"/>
        <w:adjustRightInd w:val="0"/>
        <w:spacing w:before="120" w:after="120" w:line="276" w:lineRule="auto"/>
        <w:ind w:left="284"/>
        <w:contextualSpacing/>
        <w:jc w:val="both"/>
        <w:rPr>
          <w:rFonts w:ascii="Times New Roman" w:hAnsi="Times New Roman" w:cs="Times New Roman"/>
          <w:b/>
        </w:rPr>
      </w:pPr>
      <w:r w:rsidRPr="00F07EC1">
        <w:rPr>
          <w:rFonts w:ascii="Times New Roman" w:hAnsi="Times New Roman" w:cs="Times New Roman"/>
          <w:b/>
        </w:rPr>
        <w:t>Iné požiadavky</w:t>
      </w:r>
    </w:p>
    <w:p w14:paraId="145106F0" w14:textId="10F9EF74" w:rsidR="00471CAC" w:rsidRPr="00C57ADE" w:rsidRDefault="00471CAC" w:rsidP="007317D5">
      <w:pPr>
        <w:spacing w:line="276" w:lineRule="auto"/>
        <w:ind w:left="284" w:right="-173"/>
        <w:contextualSpacing/>
        <w:rPr>
          <w:rFonts w:ascii="Times New Roman" w:hAnsi="Times New Roman" w:cs="Times New Roman"/>
        </w:rPr>
      </w:pPr>
      <w:r w:rsidRPr="00C57ADE">
        <w:rPr>
          <w:rFonts w:ascii="Times New Roman" w:hAnsi="Times New Roman" w:cs="Times New Roman"/>
        </w:rPr>
        <w:t>Verejný obstarávateľ od uchádzača v ponuke ako súčasť požiadaviek na predmet zákazky požaduje predložiť</w:t>
      </w:r>
      <w:r w:rsidR="007317D5" w:rsidRPr="00C57ADE">
        <w:rPr>
          <w:rFonts w:ascii="Times New Roman" w:hAnsi="Times New Roman" w:cs="Times New Roman"/>
        </w:rPr>
        <w:t xml:space="preserve"> </w:t>
      </w:r>
      <w:r w:rsidRPr="00C57ADE">
        <w:rPr>
          <w:rFonts w:ascii="Times New Roman" w:hAnsi="Times New Roman" w:cs="Times New Roman"/>
        </w:rPr>
        <w:t>:</w:t>
      </w:r>
    </w:p>
    <w:p w14:paraId="73470CFF" w14:textId="77777777" w:rsidR="00471CAC" w:rsidRPr="00C57ADE" w:rsidRDefault="00471CAC" w:rsidP="00471CAC">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rPr>
      </w:pPr>
      <w:r w:rsidRPr="00C57ADE">
        <w:rPr>
          <w:rFonts w:ascii="Times New Roman" w:hAnsi="Times New Roman" w:cs="Times New Roman"/>
        </w:rPr>
        <w:t>Certifikáty výrobku vydané nezávislou inštitúciou, ktorými sa potvrdzuje, že predmet zákazky spĺňa požiadavky nasledujúcich noriem alebo ich ekvivalenty, alebo prešiel požadovaným testovaním:</w:t>
      </w:r>
    </w:p>
    <w:p w14:paraId="3B22E10B" w14:textId="77777777" w:rsidR="001E3F25" w:rsidRPr="00C57ADE" w:rsidRDefault="001E3F25" w:rsidP="00130CE7">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rPr>
      </w:pPr>
      <w:r w:rsidRPr="002B7D22">
        <w:rPr>
          <w:rFonts w:ascii="Times New Roman" w:eastAsia="Times New Roman" w:hAnsi="Times New Roman" w:cs="Times New Roman"/>
          <w:lang w:eastAsia="cs-CZ"/>
        </w:rPr>
        <w:t xml:space="preserve">STN EN 403:2004 alebo ekvivalent, alebo doklad o posudzovaní zhody výrobkov podľa zákona č. 56/2018 Z. z. o posudzovaní zhody výrobku, sprístupňovaní určeného výrobku na trhu a o zmene a doplnení niektorých zákonov v znení neskorších predpisov, </w:t>
      </w:r>
    </w:p>
    <w:p w14:paraId="6F9D14C8" w14:textId="77777777" w:rsidR="00702568" w:rsidRPr="00B76362" w:rsidRDefault="00131E18" w:rsidP="00471CAC">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rPr>
      </w:pPr>
      <w:r w:rsidRPr="002B7D22">
        <w:rPr>
          <w:rFonts w:ascii="Times New Roman" w:eastAsia="Times New Roman" w:hAnsi="Times New Roman" w:cs="Times New Roman"/>
          <w:lang w:eastAsia="cs-CZ"/>
        </w:rPr>
        <w:t>Technický (produktový) list výrobku / katalógový list / resp. iné informač</w:t>
      </w:r>
      <w:r w:rsidR="002D465B" w:rsidRPr="002B7D22">
        <w:rPr>
          <w:rFonts w:ascii="Times New Roman" w:eastAsia="Times New Roman" w:hAnsi="Times New Roman" w:cs="Times New Roman"/>
          <w:lang w:eastAsia="cs-CZ"/>
        </w:rPr>
        <w:t xml:space="preserve">né materiály (napr. fotografie). </w:t>
      </w:r>
    </w:p>
    <w:p w14:paraId="735DBB6F" w14:textId="2075E058" w:rsidR="00471CAC" w:rsidRPr="00C57ADE" w:rsidRDefault="00131E18" w:rsidP="00130CE7">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color w:val="000000"/>
        </w:rPr>
      </w:pPr>
      <w:r w:rsidRPr="002B7D22">
        <w:rPr>
          <w:rFonts w:ascii="Times New Roman" w:eastAsia="Times New Roman" w:hAnsi="Times New Roman" w:cs="Times New Roman"/>
          <w:lang w:eastAsia="cs-CZ"/>
        </w:rPr>
        <w:t>Užívateľskú dokumentáciu výrobku (návod na použitie</w:t>
      </w:r>
      <w:r w:rsidR="00B70E8F" w:rsidRPr="002B7D22">
        <w:rPr>
          <w:rFonts w:ascii="Times New Roman" w:eastAsia="Times New Roman" w:hAnsi="Times New Roman" w:cs="Times New Roman"/>
          <w:lang w:eastAsia="cs-CZ"/>
        </w:rPr>
        <w:t>)</w:t>
      </w:r>
      <w:r w:rsidR="00130CE7" w:rsidRPr="00C57ADE">
        <w:rPr>
          <w:rFonts w:ascii="Times New Roman" w:hAnsi="Times New Roman" w:cs="Times New Roman"/>
          <w:color w:val="000000"/>
        </w:rPr>
        <w:t>,</w:t>
      </w:r>
    </w:p>
    <w:p w14:paraId="6DEC93B2" w14:textId="77777777" w:rsidR="00471CAC" w:rsidRPr="00471CAC" w:rsidRDefault="00471CAC" w:rsidP="00471CAC">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color w:val="000000"/>
        </w:rPr>
      </w:pPr>
      <w:r w:rsidRPr="00C57ADE">
        <w:rPr>
          <w:rFonts w:ascii="Times New Roman" w:hAnsi="Times New Roman" w:cs="Times New Roman"/>
          <w:color w:val="000000"/>
        </w:rPr>
        <w:t>Všetky požadované dokumenty musia byť predložené v slovenskom jazyku, resp. českom jazyku</w:t>
      </w:r>
      <w:r w:rsidRPr="00471CAC">
        <w:rPr>
          <w:rFonts w:ascii="Times New Roman" w:hAnsi="Times New Roman" w:cs="Times New Roman"/>
          <w:color w:val="000000"/>
        </w:rPr>
        <w:t>.</w:t>
      </w:r>
    </w:p>
    <w:p w14:paraId="788D5FEF" w14:textId="77777777" w:rsidR="00355F8A" w:rsidRPr="00355F8A" w:rsidRDefault="00355F8A" w:rsidP="00C40F1E">
      <w:pPr>
        <w:spacing w:after="0" w:line="240" w:lineRule="auto"/>
        <w:rPr>
          <w:rFonts w:ascii="Times New Roman" w:eastAsia="Times New Roman" w:hAnsi="Times New Roman" w:cs="Times New Roman"/>
          <w:sz w:val="20"/>
          <w:szCs w:val="20"/>
          <w:lang w:eastAsia="sk-SK"/>
        </w:rPr>
      </w:pPr>
    </w:p>
    <w:tbl>
      <w:tblPr>
        <w:tblW w:w="147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2891"/>
        <w:gridCol w:w="4622"/>
        <w:gridCol w:w="2835"/>
        <w:gridCol w:w="2693"/>
      </w:tblGrid>
      <w:tr w:rsidR="009E1331" w:rsidRPr="00355F8A" w14:paraId="4F6B7321" w14:textId="3A616E77" w:rsidTr="0059415B">
        <w:trPr>
          <w:trHeight w:val="900"/>
        </w:trPr>
        <w:tc>
          <w:tcPr>
            <w:tcW w:w="9243" w:type="dxa"/>
            <w:gridSpan w:val="3"/>
            <w:shd w:val="clear" w:color="auto" w:fill="FFF2CC"/>
            <w:vAlign w:val="center"/>
          </w:tcPr>
          <w:p w14:paraId="62A63D06" w14:textId="0EB4A7AC" w:rsidR="009E1331" w:rsidRPr="00355F8A" w:rsidRDefault="00131E18" w:rsidP="00131E18">
            <w:pPr>
              <w:widowControl w:val="0"/>
              <w:autoSpaceDE w:val="0"/>
              <w:autoSpaceDN w:val="0"/>
              <w:adjustRightInd w:val="0"/>
              <w:spacing w:after="60" w:line="240" w:lineRule="auto"/>
              <w:ind w:left="720"/>
              <w:rPr>
                <w:rFonts w:ascii="Times New Roman" w:eastAsia="Calibri" w:hAnsi="Times New Roman" w:cs="Times New Roman"/>
                <w:b/>
              </w:rPr>
            </w:pPr>
            <w:r w:rsidRPr="00131E18">
              <w:rPr>
                <w:rFonts w:ascii="Times New Roman" w:eastAsia="Calibri" w:hAnsi="Times New Roman" w:cs="Times New Roman"/>
                <w:b/>
              </w:rPr>
              <w:lastRenderedPageBreak/>
              <w:t>Úniková kukla s filtrom</w:t>
            </w:r>
          </w:p>
        </w:tc>
        <w:tc>
          <w:tcPr>
            <w:tcW w:w="5528" w:type="dxa"/>
            <w:gridSpan w:val="2"/>
            <w:vMerge w:val="restart"/>
            <w:shd w:val="clear" w:color="auto" w:fill="BFBFBF" w:themeFill="background1" w:themeFillShade="BF"/>
          </w:tcPr>
          <w:p w14:paraId="443DA157" w14:textId="2DF5C9F1" w:rsidR="009E1331" w:rsidRPr="009E1331" w:rsidRDefault="009E1331" w:rsidP="009E1331">
            <w:pPr>
              <w:spacing w:after="0" w:line="240" w:lineRule="auto"/>
              <w:jc w:val="center"/>
              <w:rPr>
                <w:rFonts w:ascii="Times New Roman" w:hAnsi="Times New Roman" w:cs="Times New Roman"/>
                <w:bCs/>
                <w:color w:val="000000"/>
              </w:rPr>
            </w:pPr>
            <w:r w:rsidRPr="009E1331">
              <w:rPr>
                <w:rFonts w:ascii="Times New Roman" w:hAnsi="Times New Roman" w:cs="Times New Roman"/>
                <w:b/>
              </w:rPr>
              <w:t xml:space="preserve">Vlastný návrh plnenia </w:t>
            </w:r>
            <w:r w:rsidRPr="009E1331">
              <w:rPr>
                <w:rFonts w:ascii="Times New Roman" w:hAnsi="Times New Roman" w:cs="Times New Roman"/>
                <w:bCs/>
                <w:color w:val="000000"/>
              </w:rPr>
              <w:t>(doplní uchádzač)</w:t>
            </w:r>
          </w:p>
          <w:p w14:paraId="46D7A1D9" w14:textId="42B5DC96" w:rsidR="009E1331" w:rsidRPr="009E1331" w:rsidRDefault="009E1331" w:rsidP="009E1331">
            <w:pPr>
              <w:spacing w:after="0" w:line="240" w:lineRule="auto"/>
              <w:jc w:val="center"/>
              <w:rPr>
                <w:rFonts w:ascii="Times New Roman" w:eastAsia="Times New Roman" w:hAnsi="Times New Roman" w:cs="Times New Roman"/>
                <w:b/>
                <w:bCs/>
                <w:sz w:val="20"/>
                <w:szCs w:val="20"/>
                <w:lang w:eastAsia="sk-SK"/>
              </w:rPr>
            </w:pPr>
            <w:r w:rsidRPr="009E1331">
              <w:rPr>
                <w:rFonts w:ascii="Times New Roman" w:hAnsi="Times New Roman" w:cs="Times New Roman"/>
                <w:b/>
              </w:rPr>
              <w:t>Požaduje sa uviesť skutočnú špecifikáciu ponúkaného predmetu zákazky - výrobcu, typové označenie a technické parametre,  uviesť áno/nie, v prípade číselnej hodnoty uviesť jej skutočnosť</w:t>
            </w:r>
          </w:p>
        </w:tc>
      </w:tr>
      <w:tr w:rsidR="009E1331" w:rsidRPr="00355F8A" w14:paraId="10D1FFC7" w14:textId="77777777" w:rsidTr="0059415B">
        <w:trPr>
          <w:trHeight w:val="446"/>
        </w:trPr>
        <w:tc>
          <w:tcPr>
            <w:tcW w:w="4621" w:type="dxa"/>
            <w:gridSpan w:val="2"/>
            <w:shd w:val="clear" w:color="auto" w:fill="FFF2CC"/>
            <w:vAlign w:val="center"/>
          </w:tcPr>
          <w:p w14:paraId="6B761C28" w14:textId="7268003A" w:rsidR="009E1331" w:rsidRPr="00355F8A" w:rsidRDefault="009E1331" w:rsidP="009E1331">
            <w:pPr>
              <w:widowControl w:val="0"/>
              <w:autoSpaceDE w:val="0"/>
              <w:autoSpaceDN w:val="0"/>
              <w:adjustRightInd w:val="0"/>
              <w:spacing w:after="60" w:line="240" w:lineRule="auto"/>
              <w:rPr>
                <w:rFonts w:ascii="Times New Roman" w:eastAsia="Calibri" w:hAnsi="Times New Roman" w:cs="Times New Roman"/>
                <w:b/>
              </w:rPr>
            </w:pPr>
            <w:r>
              <w:rPr>
                <w:rFonts w:ascii="Times New Roman" w:eastAsia="Calibri" w:hAnsi="Times New Roman" w:cs="Times New Roman"/>
                <w:b/>
              </w:rPr>
              <w:t>Množstvo</w:t>
            </w:r>
          </w:p>
        </w:tc>
        <w:tc>
          <w:tcPr>
            <w:tcW w:w="4622" w:type="dxa"/>
            <w:shd w:val="clear" w:color="auto" w:fill="FFF2CC"/>
            <w:vAlign w:val="center"/>
          </w:tcPr>
          <w:p w14:paraId="4BF76843" w14:textId="6D2AE202" w:rsidR="009E1331" w:rsidRPr="00355F8A" w:rsidRDefault="00131E18" w:rsidP="009E1331">
            <w:pPr>
              <w:widowControl w:val="0"/>
              <w:autoSpaceDE w:val="0"/>
              <w:autoSpaceDN w:val="0"/>
              <w:adjustRightInd w:val="0"/>
              <w:spacing w:after="60" w:line="240" w:lineRule="auto"/>
              <w:rPr>
                <w:rFonts w:ascii="Times New Roman" w:eastAsia="Calibri" w:hAnsi="Times New Roman" w:cs="Times New Roman"/>
                <w:b/>
              </w:rPr>
            </w:pPr>
            <w:r>
              <w:rPr>
                <w:rFonts w:ascii="Times New Roman" w:eastAsia="Times New Roman" w:hAnsi="Times New Roman" w:cs="Times New Roman"/>
                <w:b/>
                <w:lang w:eastAsia="sk-SK"/>
              </w:rPr>
              <w:t>780</w:t>
            </w:r>
            <w:r w:rsidR="009E1331" w:rsidRPr="00355F8A">
              <w:rPr>
                <w:rFonts w:ascii="Times New Roman" w:eastAsia="Times New Roman" w:hAnsi="Times New Roman" w:cs="Times New Roman"/>
                <w:b/>
                <w:lang w:eastAsia="sk-SK"/>
              </w:rPr>
              <w:t xml:space="preserve"> kusov</w:t>
            </w:r>
          </w:p>
        </w:tc>
        <w:tc>
          <w:tcPr>
            <w:tcW w:w="5528" w:type="dxa"/>
            <w:gridSpan w:val="2"/>
            <w:vMerge/>
            <w:shd w:val="clear" w:color="auto" w:fill="BFBFBF" w:themeFill="background1" w:themeFillShade="BF"/>
          </w:tcPr>
          <w:p w14:paraId="3E02E9D9" w14:textId="77777777" w:rsidR="009E1331" w:rsidRPr="00355F8A" w:rsidRDefault="009E1331" w:rsidP="009E1331">
            <w:pPr>
              <w:spacing w:after="0" w:line="240" w:lineRule="auto"/>
              <w:jc w:val="center"/>
              <w:rPr>
                <w:rFonts w:ascii="Times New Roman" w:eastAsia="Times New Roman" w:hAnsi="Times New Roman" w:cs="Times New Roman"/>
                <w:b/>
                <w:bCs/>
                <w:sz w:val="20"/>
                <w:szCs w:val="20"/>
                <w:lang w:eastAsia="sk-SK"/>
              </w:rPr>
            </w:pPr>
          </w:p>
        </w:tc>
      </w:tr>
      <w:tr w:rsidR="009E1331" w:rsidRPr="00355F8A" w14:paraId="6436DB96" w14:textId="5968DAC5" w:rsidTr="00471CAC">
        <w:trPr>
          <w:trHeight w:val="132"/>
        </w:trPr>
        <w:tc>
          <w:tcPr>
            <w:tcW w:w="9243" w:type="dxa"/>
            <w:gridSpan w:val="3"/>
            <w:vAlign w:val="center"/>
          </w:tcPr>
          <w:p w14:paraId="682CA735" w14:textId="77777777" w:rsidR="009E1331" w:rsidRPr="00355F8A" w:rsidRDefault="009E1331" w:rsidP="009E1331">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Výrobca:</w:t>
            </w:r>
          </w:p>
        </w:tc>
        <w:tc>
          <w:tcPr>
            <w:tcW w:w="5528" w:type="dxa"/>
            <w:gridSpan w:val="2"/>
            <w:vAlign w:val="center"/>
          </w:tcPr>
          <w:p w14:paraId="269DA8B6" w14:textId="6B4968FE" w:rsidR="009E1331" w:rsidRPr="009E1331" w:rsidRDefault="009E1331" w:rsidP="009E1331">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9E1331" w:rsidRPr="00355F8A" w14:paraId="1732A9D3" w14:textId="095E0C3D" w:rsidTr="00471CAC">
        <w:trPr>
          <w:trHeight w:val="132"/>
        </w:trPr>
        <w:tc>
          <w:tcPr>
            <w:tcW w:w="9243" w:type="dxa"/>
            <w:gridSpan w:val="3"/>
            <w:vAlign w:val="center"/>
          </w:tcPr>
          <w:p w14:paraId="2792F0E5" w14:textId="77777777" w:rsidR="009E1331" w:rsidRPr="00355F8A" w:rsidRDefault="009E1331" w:rsidP="009E1331">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 xml:space="preserve">Typ: </w:t>
            </w:r>
          </w:p>
        </w:tc>
        <w:tc>
          <w:tcPr>
            <w:tcW w:w="5528" w:type="dxa"/>
            <w:gridSpan w:val="2"/>
            <w:vAlign w:val="center"/>
          </w:tcPr>
          <w:p w14:paraId="78082386" w14:textId="7A4DDB9F" w:rsidR="009E1331" w:rsidRPr="009E1331" w:rsidRDefault="009E1331" w:rsidP="009E1331">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9E1331" w:rsidRPr="00355F8A" w14:paraId="2EF9BCB0" w14:textId="77777777" w:rsidTr="00471CAC">
        <w:trPr>
          <w:trHeight w:val="132"/>
        </w:trPr>
        <w:tc>
          <w:tcPr>
            <w:tcW w:w="9243" w:type="dxa"/>
            <w:gridSpan w:val="3"/>
            <w:vAlign w:val="center"/>
          </w:tcPr>
          <w:p w14:paraId="20D3E719" w14:textId="6422E5A1" w:rsidR="009E1331" w:rsidRPr="00355F8A" w:rsidRDefault="009E1331" w:rsidP="009347D6">
            <w:pPr>
              <w:spacing w:before="60" w:after="0" w:line="240" w:lineRule="auto"/>
              <w:rPr>
                <w:rFonts w:ascii="Times New Roman" w:eastAsia="Calibri" w:hAnsi="Times New Roman" w:cs="Times New Roman"/>
                <w:b/>
              </w:rPr>
            </w:pPr>
            <w:r w:rsidRPr="009E1331">
              <w:rPr>
                <w:rFonts w:ascii="Times New Roman" w:eastAsia="Calibri" w:hAnsi="Times New Roman" w:cs="Times New Roman"/>
                <w:b/>
              </w:rPr>
              <w:t xml:space="preserve">Požaduje sa uviesť </w:t>
            </w:r>
            <w:proofErr w:type="spellStart"/>
            <w:r w:rsidRPr="009E1331">
              <w:rPr>
                <w:rFonts w:ascii="Times New Roman" w:eastAsia="Calibri" w:hAnsi="Times New Roman" w:cs="Times New Roman"/>
                <w:b/>
              </w:rPr>
              <w:t>link</w:t>
            </w:r>
            <w:proofErr w:type="spellEnd"/>
            <w:r w:rsidRPr="009E1331">
              <w:rPr>
                <w:rFonts w:ascii="Times New Roman" w:eastAsia="Calibri" w:hAnsi="Times New Roman" w:cs="Times New Roman"/>
                <w:b/>
              </w:rPr>
              <w:t xml:space="preserve"> na webovú stránku s fotografiou a technickou špecifikáciou ponúkaného zariadenia, napr. </w:t>
            </w:r>
            <w:proofErr w:type="spellStart"/>
            <w:r w:rsidRPr="009E1331">
              <w:rPr>
                <w:rFonts w:ascii="Times New Roman" w:eastAsia="Calibri" w:hAnsi="Times New Roman" w:cs="Times New Roman"/>
                <w:b/>
              </w:rPr>
              <w:t>link</w:t>
            </w:r>
            <w:proofErr w:type="spellEnd"/>
            <w:r w:rsidRPr="009E1331">
              <w:rPr>
                <w:rFonts w:ascii="Times New Roman" w:eastAsia="Calibri" w:hAnsi="Times New Roman" w:cs="Times New Roman"/>
                <w:b/>
              </w:rPr>
              <w:t xml:space="preserve"> na technický alebo katalógový list.</w:t>
            </w:r>
          </w:p>
        </w:tc>
        <w:tc>
          <w:tcPr>
            <w:tcW w:w="5528" w:type="dxa"/>
            <w:gridSpan w:val="2"/>
            <w:vAlign w:val="center"/>
          </w:tcPr>
          <w:p w14:paraId="733AB9E0" w14:textId="17EF4CA3" w:rsidR="009E1331" w:rsidRPr="009E1331" w:rsidRDefault="009E1331" w:rsidP="009E1331">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9E1331" w:rsidRPr="00355F8A" w14:paraId="285E24C3" w14:textId="6B47C1B0" w:rsidTr="0059415B">
        <w:trPr>
          <w:trHeight w:val="132"/>
        </w:trPr>
        <w:tc>
          <w:tcPr>
            <w:tcW w:w="9243" w:type="dxa"/>
            <w:gridSpan w:val="3"/>
            <w:shd w:val="clear" w:color="auto" w:fill="BFBFBF" w:themeFill="background1" w:themeFillShade="BF"/>
            <w:vAlign w:val="center"/>
          </w:tcPr>
          <w:p w14:paraId="0DA9C8F7" w14:textId="1DEEF031" w:rsidR="009E1331" w:rsidRPr="009E1331" w:rsidRDefault="009E1331" w:rsidP="009E1331">
            <w:pPr>
              <w:spacing w:after="0" w:line="240" w:lineRule="auto"/>
              <w:rPr>
                <w:rFonts w:ascii="Times New Roman" w:hAnsi="Times New Roman" w:cs="Times New Roman"/>
                <w:b/>
              </w:rPr>
            </w:pPr>
            <w:r w:rsidRPr="009E1331">
              <w:rPr>
                <w:rFonts w:ascii="Times New Roman" w:hAnsi="Times New Roman" w:cs="Times New Roman"/>
                <w:b/>
                <w:bCs/>
                <w:color w:val="000000"/>
              </w:rPr>
              <w:t>Požadovaná technická špecifikácia, parametre a funkcionality</w:t>
            </w:r>
          </w:p>
        </w:tc>
        <w:tc>
          <w:tcPr>
            <w:tcW w:w="2835" w:type="dxa"/>
            <w:shd w:val="clear" w:color="auto" w:fill="BFBFBF" w:themeFill="background1" w:themeFillShade="BF"/>
          </w:tcPr>
          <w:p w14:paraId="458F5FE1" w14:textId="72815AE5" w:rsidR="009E1331" w:rsidRPr="009E1331" w:rsidRDefault="009E1331" w:rsidP="009E1331">
            <w:pPr>
              <w:overflowPunct w:val="0"/>
              <w:autoSpaceDE w:val="0"/>
              <w:autoSpaceDN w:val="0"/>
              <w:adjustRightInd w:val="0"/>
              <w:spacing w:after="60" w:line="252" w:lineRule="auto"/>
              <w:jc w:val="center"/>
              <w:rPr>
                <w:rFonts w:ascii="Times New Roman" w:hAnsi="Times New Roman" w:cs="Times New Roman"/>
                <w:b/>
              </w:rPr>
            </w:pPr>
            <w:r w:rsidRPr="009E1331">
              <w:rPr>
                <w:rFonts w:ascii="Times New Roman" w:hAnsi="Times New Roman" w:cs="Times New Roman"/>
                <w:b/>
              </w:rPr>
              <w:t>Uchádzač uvedie presnú hodnotu, resp. údaj (číslom a/alebo slovom)</w:t>
            </w:r>
          </w:p>
        </w:tc>
        <w:tc>
          <w:tcPr>
            <w:tcW w:w="2693" w:type="dxa"/>
            <w:shd w:val="clear" w:color="auto" w:fill="BFBFBF" w:themeFill="background1" w:themeFillShade="BF"/>
            <w:vAlign w:val="center"/>
          </w:tcPr>
          <w:p w14:paraId="3ADE8070" w14:textId="6788EDE3" w:rsidR="009E1331" w:rsidRPr="009E1331" w:rsidRDefault="009E1331" w:rsidP="009E1331">
            <w:pPr>
              <w:overflowPunct w:val="0"/>
              <w:autoSpaceDE w:val="0"/>
              <w:autoSpaceDN w:val="0"/>
              <w:adjustRightInd w:val="0"/>
              <w:spacing w:after="60" w:line="252" w:lineRule="auto"/>
              <w:jc w:val="center"/>
              <w:rPr>
                <w:rFonts w:ascii="Times New Roman" w:hAnsi="Times New Roman" w:cs="Times New Roman"/>
                <w:b/>
              </w:rPr>
            </w:pPr>
            <w:r w:rsidRPr="009E1331">
              <w:rPr>
                <w:rFonts w:ascii="Times New Roman" w:hAnsi="Times New Roman" w:cs="Times New Roman"/>
                <w:b/>
                <w:bCs/>
                <w:color w:val="000000"/>
              </w:rPr>
              <w:t>Uchádzač uvedie „áno/nie“</w:t>
            </w:r>
          </w:p>
        </w:tc>
      </w:tr>
      <w:tr w:rsidR="009E1331" w:rsidRPr="00355F8A" w14:paraId="7A7225CF" w14:textId="04F21A23" w:rsidTr="0059415B">
        <w:trPr>
          <w:trHeight w:val="132"/>
        </w:trPr>
        <w:tc>
          <w:tcPr>
            <w:tcW w:w="1730" w:type="dxa"/>
            <w:vAlign w:val="center"/>
          </w:tcPr>
          <w:p w14:paraId="3EB52781" w14:textId="77777777" w:rsidR="009E1331" w:rsidRPr="00355F8A" w:rsidRDefault="009E1331" w:rsidP="009E1331">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1. Použitie:</w:t>
            </w:r>
          </w:p>
        </w:tc>
        <w:tc>
          <w:tcPr>
            <w:tcW w:w="13041" w:type="dxa"/>
            <w:gridSpan w:val="4"/>
            <w:vAlign w:val="center"/>
          </w:tcPr>
          <w:p w14:paraId="56E17533" w14:textId="5B40D812" w:rsidR="009E1331" w:rsidRPr="00355F8A" w:rsidRDefault="00131E18" w:rsidP="00131E18">
            <w:pPr>
              <w:overflowPunct w:val="0"/>
              <w:autoSpaceDE w:val="0"/>
              <w:autoSpaceDN w:val="0"/>
              <w:adjustRightInd w:val="0"/>
              <w:spacing w:before="60" w:after="60" w:line="252" w:lineRule="auto"/>
              <w:jc w:val="both"/>
              <w:rPr>
                <w:rFonts w:ascii="Times New Roman" w:eastAsia="Times New Roman" w:hAnsi="Times New Roman" w:cs="Times New Roman"/>
                <w:lang w:eastAsia="sk-SK"/>
              </w:rPr>
            </w:pPr>
            <w:r w:rsidRPr="00131E18">
              <w:rPr>
                <w:rFonts w:ascii="Times New Roman" w:eastAsia="Times New Roman" w:hAnsi="Times New Roman" w:cs="Times New Roman"/>
                <w:lang w:eastAsia="sk-SK"/>
              </w:rPr>
              <w:t>Úniková kukla s filtrom určená na evakuáciu osôb z nebezpečných priestorov, prípadne ako osobný ochranný prostriedok na ochranu dýchacíc</w:t>
            </w:r>
            <w:r>
              <w:rPr>
                <w:rFonts w:ascii="Times New Roman" w:eastAsia="Times New Roman" w:hAnsi="Times New Roman" w:cs="Times New Roman"/>
                <w:lang w:eastAsia="sk-SK"/>
              </w:rPr>
              <w:t>h ciest pred splodinami horenia.</w:t>
            </w:r>
          </w:p>
        </w:tc>
      </w:tr>
      <w:tr w:rsidR="00A94115" w:rsidRPr="00355F8A" w14:paraId="355D3186" w14:textId="225A001E" w:rsidTr="0059415B">
        <w:trPr>
          <w:trHeight w:val="132"/>
        </w:trPr>
        <w:tc>
          <w:tcPr>
            <w:tcW w:w="9243" w:type="dxa"/>
            <w:gridSpan w:val="3"/>
            <w:vAlign w:val="center"/>
          </w:tcPr>
          <w:p w14:paraId="546B59B4" w14:textId="77D8FCA9" w:rsidR="00A94115" w:rsidRPr="00355F8A" w:rsidRDefault="00A94115" w:rsidP="009E1331">
            <w:pPr>
              <w:spacing w:before="60" w:after="0" w:line="240" w:lineRule="auto"/>
              <w:rPr>
                <w:rFonts w:ascii="Times New Roman" w:eastAsia="Calibri" w:hAnsi="Times New Roman" w:cs="Times New Roman"/>
              </w:rPr>
            </w:pPr>
            <w:r w:rsidRPr="00355F8A">
              <w:rPr>
                <w:rFonts w:ascii="Times New Roman" w:eastAsia="Calibri" w:hAnsi="Times New Roman" w:cs="Times New Roman"/>
                <w:b/>
              </w:rPr>
              <w:t>Kategória OOP v zmysle Nariadenia EP a Rady (EÚ) 2016/425:</w:t>
            </w:r>
          </w:p>
        </w:tc>
        <w:tc>
          <w:tcPr>
            <w:tcW w:w="5528" w:type="dxa"/>
            <w:gridSpan w:val="2"/>
          </w:tcPr>
          <w:p w14:paraId="71C34986" w14:textId="31A921DC" w:rsidR="00A94115" w:rsidRPr="002D465B" w:rsidRDefault="00A94115" w:rsidP="008674C4">
            <w:pPr>
              <w:spacing w:before="60" w:after="0" w:line="240" w:lineRule="auto"/>
              <w:jc w:val="center"/>
              <w:rPr>
                <w:rFonts w:ascii="Times New Roman" w:eastAsia="Calibri" w:hAnsi="Times New Roman" w:cs="Times New Roman"/>
                <w:b/>
              </w:rPr>
            </w:pPr>
            <w:r w:rsidRPr="002D465B">
              <w:rPr>
                <w:rFonts w:ascii="Times New Roman" w:eastAsia="Calibri" w:hAnsi="Times New Roman" w:cs="Times New Roman"/>
                <w:b/>
              </w:rPr>
              <w:t>III</w:t>
            </w:r>
          </w:p>
        </w:tc>
      </w:tr>
      <w:tr w:rsidR="00384EEA" w:rsidRPr="00355F8A" w14:paraId="0F5A35A0" w14:textId="6BE89695" w:rsidTr="0059415B">
        <w:trPr>
          <w:trHeight w:val="132"/>
        </w:trPr>
        <w:tc>
          <w:tcPr>
            <w:tcW w:w="1730" w:type="dxa"/>
            <w:vAlign w:val="center"/>
          </w:tcPr>
          <w:p w14:paraId="5341A111" w14:textId="77777777" w:rsidR="00384EEA" w:rsidRPr="00355F8A" w:rsidRDefault="00384EEA" w:rsidP="009E1331">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Ochranné vlastnosti:</w:t>
            </w:r>
          </w:p>
        </w:tc>
        <w:tc>
          <w:tcPr>
            <w:tcW w:w="13041" w:type="dxa"/>
            <w:gridSpan w:val="4"/>
            <w:vMerge w:val="restart"/>
            <w:vAlign w:val="center"/>
          </w:tcPr>
          <w:p w14:paraId="54E5CA8A" w14:textId="069E7C14" w:rsidR="00384EEA" w:rsidRPr="00355F8A" w:rsidRDefault="00384EEA" w:rsidP="00384EEA">
            <w:pPr>
              <w:overflowPunct w:val="0"/>
              <w:autoSpaceDE w:val="0"/>
              <w:autoSpaceDN w:val="0"/>
              <w:adjustRightInd w:val="0"/>
              <w:spacing w:before="60" w:after="60" w:line="252" w:lineRule="auto"/>
              <w:ind w:left="34"/>
              <w:jc w:val="both"/>
              <w:rPr>
                <w:rFonts w:ascii="Times New Roman" w:eastAsia="Times New Roman" w:hAnsi="Times New Roman" w:cs="Times New Roman"/>
                <w:lang w:eastAsia="sk-SK"/>
              </w:rPr>
            </w:pPr>
            <w:r w:rsidRPr="00131E18">
              <w:rPr>
                <w:rFonts w:ascii="Times New Roman" w:eastAsia="Times New Roman" w:hAnsi="Times New Roman" w:cs="Times New Roman"/>
                <w:lang w:eastAsia="sk-SK"/>
              </w:rPr>
              <w:t>Úniková kukla s filtrom</w:t>
            </w:r>
            <w:r w:rsidRPr="00355F8A">
              <w:rPr>
                <w:rFonts w:ascii="Times New Roman" w:eastAsia="Calibri" w:hAnsi="Times New Roman" w:cs="Times New Roman"/>
              </w:rPr>
              <w:t xml:space="preserve"> poskytuje ochranu </w:t>
            </w:r>
            <w:r>
              <w:rPr>
                <w:rFonts w:ascii="Times New Roman" w:eastAsia="Calibri" w:hAnsi="Times New Roman" w:cs="Times New Roman"/>
              </w:rPr>
              <w:t xml:space="preserve">pred splodinami </w:t>
            </w:r>
            <w:r w:rsidRPr="00384EEA">
              <w:rPr>
                <w:rFonts w:ascii="Times New Roman" w:eastAsia="Calibri" w:hAnsi="Times New Roman" w:cs="Times New Roman"/>
              </w:rPr>
              <w:t>vznikajúcimi pri požiari a toxickými plynmi vrátane oxidu uhoľnatého alebo oxidu uhličitého, chlorovodíka po dobu minimálne 15 minút.</w:t>
            </w:r>
          </w:p>
        </w:tc>
      </w:tr>
      <w:tr w:rsidR="00384EEA" w:rsidRPr="00355F8A" w14:paraId="3E0E5E1B" w14:textId="77777777" w:rsidTr="0059415B">
        <w:trPr>
          <w:trHeight w:val="313"/>
        </w:trPr>
        <w:tc>
          <w:tcPr>
            <w:tcW w:w="1730" w:type="dxa"/>
            <w:vMerge w:val="restart"/>
            <w:vAlign w:val="center"/>
          </w:tcPr>
          <w:p w14:paraId="3EB49429" w14:textId="04C68992" w:rsidR="00384EEA" w:rsidRPr="00355F8A" w:rsidRDefault="00384EEA" w:rsidP="009E1331">
            <w:pPr>
              <w:spacing w:before="60" w:after="0" w:line="240" w:lineRule="auto"/>
              <w:rPr>
                <w:rFonts w:ascii="Times New Roman" w:eastAsia="Calibri" w:hAnsi="Times New Roman" w:cs="Times New Roman"/>
                <w:b/>
              </w:rPr>
            </w:pPr>
          </w:p>
        </w:tc>
        <w:tc>
          <w:tcPr>
            <w:tcW w:w="13041" w:type="dxa"/>
            <w:gridSpan w:val="4"/>
            <w:vMerge/>
            <w:vAlign w:val="center"/>
          </w:tcPr>
          <w:p w14:paraId="30A4D1B8" w14:textId="7EB91AD0" w:rsidR="00384EEA" w:rsidRPr="00355F8A" w:rsidRDefault="00384EEA" w:rsidP="009E1331">
            <w:pPr>
              <w:overflowPunct w:val="0"/>
              <w:autoSpaceDE w:val="0"/>
              <w:autoSpaceDN w:val="0"/>
              <w:adjustRightInd w:val="0"/>
              <w:spacing w:before="60" w:after="60" w:line="252" w:lineRule="auto"/>
              <w:ind w:left="34"/>
              <w:jc w:val="both"/>
              <w:rPr>
                <w:rFonts w:ascii="Times New Roman" w:eastAsia="Calibri" w:hAnsi="Times New Roman" w:cs="Times New Roman"/>
              </w:rPr>
            </w:pPr>
          </w:p>
        </w:tc>
      </w:tr>
      <w:tr w:rsidR="008674C4" w:rsidRPr="00355F8A" w14:paraId="11683DA7" w14:textId="77777777" w:rsidTr="00F07EC1">
        <w:trPr>
          <w:trHeight w:val="132"/>
        </w:trPr>
        <w:tc>
          <w:tcPr>
            <w:tcW w:w="1730" w:type="dxa"/>
            <w:vMerge/>
            <w:vAlign w:val="center"/>
          </w:tcPr>
          <w:p w14:paraId="37EA0657" w14:textId="77777777" w:rsidR="008674C4" w:rsidRPr="00355F8A" w:rsidRDefault="008674C4" w:rsidP="00A94115">
            <w:pPr>
              <w:spacing w:before="60" w:after="0" w:line="240" w:lineRule="auto"/>
              <w:rPr>
                <w:rFonts w:ascii="Times New Roman" w:eastAsia="Calibri" w:hAnsi="Times New Roman" w:cs="Times New Roman"/>
                <w:b/>
              </w:rPr>
            </w:pPr>
          </w:p>
        </w:tc>
        <w:tc>
          <w:tcPr>
            <w:tcW w:w="7513" w:type="dxa"/>
            <w:gridSpan w:val="2"/>
            <w:vAlign w:val="center"/>
          </w:tcPr>
          <w:p w14:paraId="2801FDBD" w14:textId="06B430CB" w:rsidR="008674C4" w:rsidRPr="00355F8A" w:rsidRDefault="00384EEA" w:rsidP="002D465B">
            <w:pPr>
              <w:spacing w:after="0" w:line="240" w:lineRule="auto"/>
              <w:jc w:val="both"/>
              <w:rPr>
                <w:rFonts w:ascii="Times New Roman" w:eastAsia="Times New Roman" w:hAnsi="Times New Roman" w:cs="Times New Roman"/>
                <w:lang w:eastAsia="sk-SK"/>
              </w:rPr>
            </w:pPr>
            <w:r w:rsidRPr="00384EEA">
              <w:rPr>
                <w:rFonts w:ascii="Times New Roman" w:eastAsia="Calibri" w:hAnsi="Times New Roman" w:cs="Times New Roman"/>
              </w:rPr>
              <w:t>STN EN 403:2004</w:t>
            </w:r>
            <w:r>
              <w:rPr>
                <w:rFonts w:ascii="Times New Roman" w:eastAsia="Calibri" w:hAnsi="Times New Roman" w:cs="Times New Roman"/>
              </w:rPr>
              <w:t xml:space="preserve"> -</w:t>
            </w:r>
            <w:r w:rsidR="002D465B">
              <w:rPr>
                <w:rFonts w:ascii="Times New Roman" w:eastAsia="Calibri" w:hAnsi="Times New Roman" w:cs="Times New Roman"/>
              </w:rPr>
              <w:t xml:space="preserve"> </w:t>
            </w:r>
            <w:r w:rsidR="00CE020C" w:rsidRPr="00CE020C">
              <w:rPr>
                <w:rFonts w:ascii="Times New Roman" w:eastAsia="Calibri" w:hAnsi="Times New Roman" w:cs="Times New Roman"/>
              </w:rPr>
              <w:t xml:space="preserve">Zariadenia na ochranu dýchacích </w:t>
            </w:r>
            <w:r w:rsidR="002D465B">
              <w:rPr>
                <w:rFonts w:ascii="Times New Roman" w:eastAsia="Calibri" w:hAnsi="Times New Roman" w:cs="Times New Roman"/>
              </w:rPr>
              <w:t xml:space="preserve">ciest a </w:t>
            </w:r>
            <w:r w:rsidR="00CE020C" w:rsidRPr="00CE020C">
              <w:rPr>
                <w:rFonts w:ascii="Times New Roman" w:eastAsia="Calibri" w:hAnsi="Times New Roman" w:cs="Times New Roman"/>
              </w:rPr>
              <w:t>orgánov</w:t>
            </w:r>
            <w:r>
              <w:rPr>
                <w:rFonts w:ascii="Times New Roman" w:eastAsia="Calibri" w:hAnsi="Times New Roman" w:cs="Times New Roman"/>
              </w:rPr>
              <w:t xml:space="preserve"> </w:t>
            </w:r>
            <w:r>
              <w:rPr>
                <w:rFonts w:ascii="Times New Roman" w:hAnsi="Times New Roman"/>
                <w:sz w:val="24"/>
                <w:szCs w:val="24"/>
              </w:rPr>
              <w:t>určen</w:t>
            </w:r>
            <w:r w:rsidR="002D465B">
              <w:rPr>
                <w:rFonts w:ascii="Times New Roman" w:hAnsi="Times New Roman"/>
                <w:sz w:val="24"/>
                <w:szCs w:val="24"/>
              </w:rPr>
              <w:t>é</w:t>
            </w:r>
            <w:r>
              <w:rPr>
                <w:rFonts w:ascii="Times New Roman" w:hAnsi="Times New Roman"/>
                <w:sz w:val="24"/>
                <w:szCs w:val="24"/>
              </w:rPr>
              <w:t xml:space="preserve"> na evakuáciu osôb z nebezpečných priestorov pred toxickými plynmi a splodinami horenia</w:t>
            </w:r>
          </w:p>
        </w:tc>
        <w:tc>
          <w:tcPr>
            <w:tcW w:w="2835" w:type="dxa"/>
            <w:tcBorders>
              <w:bottom w:val="single" w:sz="4" w:space="0" w:color="auto"/>
            </w:tcBorders>
            <w:shd w:val="clear" w:color="auto" w:fill="auto"/>
            <w:vAlign w:val="center"/>
          </w:tcPr>
          <w:p w14:paraId="6F701619" w14:textId="6323F530" w:rsidR="008674C4" w:rsidRPr="009E1331" w:rsidRDefault="008674C4" w:rsidP="00A94115">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3A0CA023" w14:textId="75822453" w:rsidR="008674C4" w:rsidRPr="009E1331" w:rsidRDefault="008674C4" w:rsidP="00A94115">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29CC5145" w14:textId="77777777" w:rsidTr="00F07EC1">
        <w:trPr>
          <w:trHeight w:val="170"/>
        </w:trPr>
        <w:tc>
          <w:tcPr>
            <w:tcW w:w="1730" w:type="dxa"/>
            <w:vMerge/>
            <w:vAlign w:val="center"/>
          </w:tcPr>
          <w:p w14:paraId="17FCF200"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vAlign w:val="center"/>
          </w:tcPr>
          <w:p w14:paraId="5DDC9861" w14:textId="5CA5017D" w:rsidR="008674C4" w:rsidRPr="00355F8A" w:rsidRDefault="00384EEA" w:rsidP="002D465B">
            <w:pPr>
              <w:spacing w:after="0" w:line="240" w:lineRule="auto"/>
              <w:jc w:val="both"/>
              <w:rPr>
                <w:rFonts w:ascii="Times New Roman" w:eastAsia="Calibri" w:hAnsi="Times New Roman" w:cs="Times New Roman"/>
              </w:rPr>
            </w:pPr>
            <w:r>
              <w:rPr>
                <w:rFonts w:ascii="Times New Roman" w:eastAsia="Calibri" w:hAnsi="Times New Roman" w:cs="Times New Roman"/>
              </w:rPr>
              <w:t>P</w:t>
            </w:r>
            <w:r w:rsidRPr="00384EEA">
              <w:rPr>
                <w:rFonts w:ascii="Times New Roman" w:eastAsia="Calibri" w:hAnsi="Times New Roman" w:cs="Times New Roman"/>
              </w:rPr>
              <w:t>oskyt</w:t>
            </w:r>
            <w:r>
              <w:rPr>
                <w:rFonts w:ascii="Times New Roman" w:eastAsia="Calibri" w:hAnsi="Times New Roman" w:cs="Times New Roman"/>
              </w:rPr>
              <w:t>uje</w:t>
            </w:r>
            <w:r w:rsidRPr="00384EEA">
              <w:rPr>
                <w:rFonts w:ascii="Times New Roman" w:eastAsia="Calibri" w:hAnsi="Times New Roman" w:cs="Times New Roman"/>
              </w:rPr>
              <w:t xml:space="preserve"> ochranu dýchacích ciest, očí a tváre</w:t>
            </w:r>
          </w:p>
        </w:tc>
        <w:tc>
          <w:tcPr>
            <w:tcW w:w="2835" w:type="dxa"/>
            <w:shd w:val="clear" w:color="auto" w:fill="auto"/>
            <w:vAlign w:val="center"/>
          </w:tcPr>
          <w:p w14:paraId="72CEABC9" w14:textId="23EC2FDA"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7DA12318" w14:textId="479AFA07"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6E1F878C" w14:textId="77777777" w:rsidTr="00F07EC1">
        <w:trPr>
          <w:trHeight w:val="132"/>
        </w:trPr>
        <w:tc>
          <w:tcPr>
            <w:tcW w:w="1730" w:type="dxa"/>
            <w:vMerge/>
            <w:vAlign w:val="center"/>
          </w:tcPr>
          <w:p w14:paraId="03AF4CCD"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vAlign w:val="center"/>
          </w:tcPr>
          <w:p w14:paraId="7722009A" w14:textId="0FF13295" w:rsidR="008674C4" w:rsidRPr="00355F8A" w:rsidRDefault="00384EEA" w:rsidP="008674C4">
            <w:pPr>
              <w:spacing w:after="0" w:line="240" w:lineRule="auto"/>
              <w:jc w:val="both"/>
              <w:rPr>
                <w:rFonts w:ascii="Times New Roman" w:eastAsia="Calibri" w:hAnsi="Times New Roman" w:cs="Times New Roman"/>
              </w:rPr>
            </w:pPr>
            <w:r>
              <w:rPr>
                <w:rFonts w:ascii="Times New Roman" w:eastAsia="Calibri" w:hAnsi="Times New Roman" w:cs="Times New Roman"/>
              </w:rPr>
              <w:t>J</w:t>
            </w:r>
            <w:r w:rsidRPr="00384EEA">
              <w:rPr>
                <w:rFonts w:ascii="Times New Roman" w:eastAsia="Calibri" w:hAnsi="Times New Roman" w:cs="Times New Roman"/>
              </w:rPr>
              <w:t>asnej farby</w:t>
            </w:r>
            <w:r>
              <w:rPr>
                <w:rFonts w:ascii="Times New Roman" w:eastAsia="Calibri" w:hAnsi="Times New Roman" w:cs="Times New Roman"/>
              </w:rPr>
              <w:t>,</w:t>
            </w:r>
            <w:r w:rsidRPr="00384EEA">
              <w:rPr>
                <w:rFonts w:ascii="Times New Roman" w:eastAsia="Calibri" w:hAnsi="Times New Roman" w:cs="Times New Roman"/>
              </w:rPr>
              <w:t xml:space="preserve"> aby bola dobre viditeľná za zníženej viditeľnosti v noci, prípadne v zadymenom prostredí,</w:t>
            </w:r>
          </w:p>
        </w:tc>
        <w:tc>
          <w:tcPr>
            <w:tcW w:w="2835" w:type="dxa"/>
            <w:shd w:val="clear" w:color="auto" w:fill="auto"/>
            <w:vAlign w:val="center"/>
          </w:tcPr>
          <w:p w14:paraId="6E7E139F" w14:textId="27654D02"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75C3A861" w14:textId="74480843"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44A489CF" w14:textId="77777777" w:rsidTr="00F07EC1">
        <w:trPr>
          <w:trHeight w:val="132"/>
        </w:trPr>
        <w:tc>
          <w:tcPr>
            <w:tcW w:w="1730" w:type="dxa"/>
            <w:vMerge/>
            <w:vAlign w:val="center"/>
          </w:tcPr>
          <w:p w14:paraId="556532FE"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vAlign w:val="center"/>
          </w:tcPr>
          <w:p w14:paraId="26621AA2" w14:textId="782D706F" w:rsidR="008674C4" w:rsidRPr="00384EEA" w:rsidRDefault="00384EEA" w:rsidP="008674C4">
            <w:pPr>
              <w:spacing w:after="0" w:line="240" w:lineRule="auto"/>
              <w:jc w:val="both"/>
              <w:rPr>
                <w:rFonts w:ascii="Times New Roman" w:eastAsia="Calibri" w:hAnsi="Times New Roman" w:cs="Times New Roman"/>
              </w:rPr>
            </w:pPr>
            <w:r>
              <w:rPr>
                <w:rFonts w:ascii="Times New Roman" w:eastAsia="Calibri" w:hAnsi="Times New Roman" w:cs="Times New Roman"/>
              </w:rPr>
              <w:t>V</w:t>
            </w:r>
            <w:r w:rsidRPr="00384EEA">
              <w:rPr>
                <w:rFonts w:ascii="Times New Roman" w:eastAsia="Calibri" w:hAnsi="Times New Roman" w:cs="Times New Roman"/>
              </w:rPr>
              <w:t xml:space="preserve">ybavená </w:t>
            </w:r>
            <w:proofErr w:type="spellStart"/>
            <w:r w:rsidRPr="00384EEA">
              <w:rPr>
                <w:rFonts w:ascii="Times New Roman" w:eastAsia="Calibri" w:hAnsi="Times New Roman" w:cs="Times New Roman"/>
              </w:rPr>
              <w:t>zorníkom</w:t>
            </w:r>
            <w:proofErr w:type="spellEnd"/>
            <w:r w:rsidRPr="00384EEA">
              <w:rPr>
                <w:rFonts w:ascii="Times New Roman" w:eastAsia="Calibri" w:hAnsi="Times New Roman" w:cs="Times New Roman"/>
              </w:rPr>
              <w:t xml:space="preserve"> z </w:t>
            </w:r>
            <w:proofErr w:type="spellStart"/>
            <w:r w:rsidRPr="00384EEA">
              <w:rPr>
                <w:rFonts w:ascii="Times New Roman" w:eastAsia="Calibri" w:hAnsi="Times New Roman" w:cs="Times New Roman"/>
              </w:rPr>
              <w:t>polykarbonátu</w:t>
            </w:r>
            <w:proofErr w:type="spellEnd"/>
            <w:r w:rsidRPr="00384EEA">
              <w:rPr>
                <w:rFonts w:ascii="Times New Roman" w:eastAsia="Calibri" w:hAnsi="Times New Roman" w:cs="Times New Roman"/>
              </w:rPr>
              <w:t xml:space="preserve"> so širokým zorným polom a ochranou proti zahmlievaniu a s výdychovým ventilom</w:t>
            </w:r>
          </w:p>
        </w:tc>
        <w:tc>
          <w:tcPr>
            <w:tcW w:w="2835" w:type="dxa"/>
            <w:shd w:val="clear" w:color="auto" w:fill="auto"/>
            <w:vAlign w:val="center"/>
          </w:tcPr>
          <w:p w14:paraId="1CA482F5" w14:textId="4FEEB28B"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6E40BD21" w14:textId="134454BE"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743D6F8B" w14:textId="77777777" w:rsidTr="00F07EC1">
        <w:trPr>
          <w:trHeight w:val="132"/>
        </w:trPr>
        <w:tc>
          <w:tcPr>
            <w:tcW w:w="1730" w:type="dxa"/>
            <w:vMerge/>
            <w:vAlign w:val="center"/>
          </w:tcPr>
          <w:p w14:paraId="1C18920D"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vAlign w:val="center"/>
          </w:tcPr>
          <w:p w14:paraId="75A7B43E" w14:textId="46D14C65" w:rsidR="008674C4" w:rsidRPr="00355F8A" w:rsidRDefault="00384EEA" w:rsidP="008674C4">
            <w:pPr>
              <w:spacing w:after="0" w:line="240" w:lineRule="auto"/>
              <w:jc w:val="both"/>
              <w:rPr>
                <w:rFonts w:ascii="Times New Roman" w:eastAsia="Calibri" w:hAnsi="Times New Roman" w:cs="Times New Roman"/>
              </w:rPr>
            </w:pPr>
            <w:r w:rsidRPr="00384EEA">
              <w:rPr>
                <w:rFonts w:ascii="Times New Roman" w:eastAsia="Calibri" w:hAnsi="Times New Roman" w:cs="Times New Roman"/>
              </w:rPr>
              <w:t xml:space="preserve">Vo vnútri únikovej kukly musí byť univerzálna </w:t>
            </w:r>
            <w:proofErr w:type="spellStart"/>
            <w:r w:rsidRPr="00384EEA">
              <w:rPr>
                <w:rFonts w:ascii="Times New Roman" w:eastAsia="Calibri" w:hAnsi="Times New Roman" w:cs="Times New Roman"/>
              </w:rPr>
              <w:t>polomaska</w:t>
            </w:r>
            <w:proofErr w:type="spellEnd"/>
            <w:r w:rsidRPr="00384EEA">
              <w:rPr>
                <w:rFonts w:ascii="Times New Roman" w:eastAsia="Calibri" w:hAnsi="Times New Roman" w:cs="Times New Roman"/>
              </w:rPr>
              <w:t>, ktorá sa prispôsobí rôznym veľkostiam tváre a hlavy, ktorá je spojená s kombinovaným filtrom CO P2</w:t>
            </w:r>
          </w:p>
        </w:tc>
        <w:tc>
          <w:tcPr>
            <w:tcW w:w="2835" w:type="dxa"/>
            <w:shd w:val="clear" w:color="auto" w:fill="auto"/>
            <w:vAlign w:val="center"/>
          </w:tcPr>
          <w:p w14:paraId="3DBA9F37" w14:textId="31C8591D"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3B7AE203" w14:textId="6E0F813A"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717EABC1" w14:textId="77777777" w:rsidTr="00F07EC1">
        <w:trPr>
          <w:trHeight w:val="132"/>
        </w:trPr>
        <w:tc>
          <w:tcPr>
            <w:tcW w:w="1730" w:type="dxa"/>
            <w:vMerge/>
            <w:vAlign w:val="center"/>
          </w:tcPr>
          <w:p w14:paraId="22A64C88"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vAlign w:val="center"/>
          </w:tcPr>
          <w:p w14:paraId="60D2AF4F" w14:textId="5F25D078" w:rsidR="008674C4" w:rsidRPr="00355F8A" w:rsidRDefault="00384EEA" w:rsidP="00CE020C">
            <w:pPr>
              <w:spacing w:after="0" w:line="240" w:lineRule="auto"/>
              <w:jc w:val="both"/>
              <w:rPr>
                <w:rFonts w:ascii="Times New Roman" w:eastAsia="Calibri" w:hAnsi="Times New Roman" w:cs="Times New Roman"/>
              </w:rPr>
            </w:pPr>
            <w:r w:rsidRPr="00384EEA">
              <w:rPr>
                <w:rFonts w:ascii="Times New Roman" w:eastAsia="Calibri" w:hAnsi="Times New Roman" w:cs="Times New Roman"/>
              </w:rPr>
              <w:t xml:space="preserve">Filter </w:t>
            </w:r>
            <w:r>
              <w:rPr>
                <w:rFonts w:ascii="Times New Roman" w:eastAsia="Calibri" w:hAnsi="Times New Roman" w:cs="Times New Roman"/>
              </w:rPr>
              <w:t xml:space="preserve"> </w:t>
            </w:r>
            <w:proofErr w:type="spellStart"/>
            <w:r w:rsidR="00CE020C">
              <w:rPr>
                <w:rFonts w:ascii="Times New Roman" w:eastAsia="Calibri" w:hAnsi="Times New Roman" w:cs="Times New Roman"/>
              </w:rPr>
              <w:t>u</w:t>
            </w:r>
            <w:r>
              <w:rPr>
                <w:rFonts w:ascii="Times New Roman" w:eastAsia="Calibri" w:hAnsi="Times New Roman" w:cs="Times New Roman"/>
              </w:rPr>
              <w:t>nikovej</w:t>
            </w:r>
            <w:proofErr w:type="spellEnd"/>
            <w:r>
              <w:rPr>
                <w:rFonts w:ascii="Times New Roman" w:eastAsia="Calibri" w:hAnsi="Times New Roman" w:cs="Times New Roman"/>
              </w:rPr>
              <w:t xml:space="preserve"> kukly </w:t>
            </w:r>
            <w:r w:rsidRPr="00384EEA">
              <w:rPr>
                <w:rFonts w:ascii="Times New Roman" w:eastAsia="Calibri" w:hAnsi="Times New Roman" w:cs="Times New Roman"/>
              </w:rPr>
              <w:t>zabezpeč</w:t>
            </w:r>
            <w:r>
              <w:rPr>
                <w:rFonts w:ascii="Times New Roman" w:eastAsia="Calibri" w:hAnsi="Times New Roman" w:cs="Times New Roman"/>
              </w:rPr>
              <w:t>í</w:t>
            </w:r>
            <w:r w:rsidRPr="00384EEA">
              <w:rPr>
                <w:rFonts w:ascii="Times New Roman" w:eastAsia="Calibri" w:hAnsi="Times New Roman" w:cs="Times New Roman"/>
              </w:rPr>
              <w:t xml:space="preserve"> ochranu minimálne po dobu 15 minút</w:t>
            </w:r>
            <w:r w:rsidRPr="00384EEA" w:rsidDel="008C2124">
              <w:rPr>
                <w:rFonts w:ascii="Times New Roman" w:eastAsia="Calibri" w:hAnsi="Times New Roman" w:cs="Times New Roman"/>
              </w:rPr>
              <w:t xml:space="preserve"> </w:t>
            </w:r>
          </w:p>
        </w:tc>
        <w:tc>
          <w:tcPr>
            <w:tcW w:w="2835" w:type="dxa"/>
            <w:shd w:val="clear" w:color="auto" w:fill="auto"/>
            <w:vAlign w:val="center"/>
          </w:tcPr>
          <w:p w14:paraId="0D9C427E" w14:textId="4BFF11E4" w:rsidR="008674C4" w:rsidRPr="009E1331" w:rsidRDefault="00CE020C" w:rsidP="006D13A5">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bCs/>
                <w:color w:val="000000"/>
                <w:highlight w:val="yellow"/>
              </w:rPr>
              <w:t>(Doplní uchádzač</w:t>
            </w:r>
            <w:r w:rsidR="006D13A5">
              <w:rPr>
                <w:rFonts w:ascii="Times New Roman" w:hAnsi="Times New Roman" w:cs="Times New Roman"/>
                <w:bCs/>
                <w:color w:val="000000"/>
                <w:highlight w:val="yellow"/>
              </w:rPr>
              <w:t xml:space="preserve"> min. čas</w:t>
            </w:r>
            <w:r w:rsidRPr="009E1331">
              <w:rPr>
                <w:rFonts w:ascii="Times New Roman" w:hAnsi="Times New Roman" w:cs="Times New Roman"/>
                <w:bCs/>
                <w:color w:val="000000"/>
                <w:highlight w:val="yellow"/>
              </w:rPr>
              <w:t>)</w:t>
            </w:r>
          </w:p>
        </w:tc>
        <w:tc>
          <w:tcPr>
            <w:tcW w:w="2693" w:type="dxa"/>
            <w:vAlign w:val="center"/>
          </w:tcPr>
          <w:p w14:paraId="3EAF989E" w14:textId="60491739"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2E1705BE" w14:textId="77777777" w:rsidTr="00F07EC1">
        <w:trPr>
          <w:trHeight w:val="132"/>
        </w:trPr>
        <w:tc>
          <w:tcPr>
            <w:tcW w:w="1730" w:type="dxa"/>
            <w:vMerge/>
            <w:vAlign w:val="center"/>
          </w:tcPr>
          <w:p w14:paraId="7B567934"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vAlign w:val="center"/>
          </w:tcPr>
          <w:p w14:paraId="3F74CBC8" w14:textId="446C128E" w:rsidR="008674C4" w:rsidRPr="00384EEA" w:rsidRDefault="00384EEA" w:rsidP="00384EEA">
            <w:pPr>
              <w:spacing w:after="0" w:line="240" w:lineRule="auto"/>
              <w:jc w:val="both"/>
              <w:rPr>
                <w:rFonts w:ascii="Times New Roman" w:eastAsia="Calibri" w:hAnsi="Times New Roman" w:cs="Times New Roman"/>
              </w:rPr>
            </w:pPr>
            <w:r>
              <w:rPr>
                <w:rFonts w:ascii="Times New Roman" w:eastAsia="Calibri" w:hAnsi="Times New Roman" w:cs="Times New Roman"/>
              </w:rPr>
              <w:t>Je vybavená</w:t>
            </w:r>
            <w:r w:rsidRPr="00384EEA">
              <w:rPr>
                <w:rFonts w:ascii="Times New Roman" w:eastAsia="Calibri" w:hAnsi="Times New Roman" w:cs="Times New Roman"/>
              </w:rPr>
              <w:t xml:space="preserve"> vnútorn</w:t>
            </w:r>
            <w:r>
              <w:rPr>
                <w:rFonts w:ascii="Times New Roman" w:eastAsia="Calibri" w:hAnsi="Times New Roman" w:cs="Times New Roman"/>
              </w:rPr>
              <w:t>ými</w:t>
            </w:r>
            <w:r w:rsidRPr="00384EEA">
              <w:rPr>
                <w:rFonts w:ascii="Times New Roman" w:eastAsia="Calibri" w:hAnsi="Times New Roman" w:cs="Times New Roman"/>
              </w:rPr>
              <w:t xml:space="preserve"> automaticky nastaviteľn</w:t>
            </w:r>
            <w:r>
              <w:rPr>
                <w:rFonts w:ascii="Times New Roman" w:eastAsia="Calibri" w:hAnsi="Times New Roman" w:cs="Times New Roman"/>
              </w:rPr>
              <w:t>ými</w:t>
            </w:r>
            <w:r w:rsidRPr="00384EEA">
              <w:rPr>
                <w:rFonts w:ascii="Times New Roman" w:eastAsia="Calibri" w:hAnsi="Times New Roman" w:cs="Times New Roman"/>
              </w:rPr>
              <w:t xml:space="preserve">  </w:t>
            </w:r>
            <w:proofErr w:type="spellStart"/>
            <w:r w:rsidRPr="00384EEA">
              <w:rPr>
                <w:rFonts w:ascii="Times New Roman" w:eastAsia="Calibri" w:hAnsi="Times New Roman" w:cs="Times New Roman"/>
              </w:rPr>
              <w:t>upínaci</w:t>
            </w:r>
            <w:r>
              <w:rPr>
                <w:rFonts w:ascii="Times New Roman" w:eastAsia="Calibri" w:hAnsi="Times New Roman" w:cs="Times New Roman"/>
              </w:rPr>
              <w:t>mi</w:t>
            </w:r>
            <w:proofErr w:type="spellEnd"/>
            <w:r w:rsidRPr="00384EEA">
              <w:rPr>
                <w:rFonts w:ascii="Times New Roman" w:eastAsia="Calibri" w:hAnsi="Times New Roman" w:cs="Times New Roman"/>
              </w:rPr>
              <w:t xml:space="preserve"> popruh</w:t>
            </w:r>
            <w:r>
              <w:rPr>
                <w:rFonts w:ascii="Times New Roman" w:eastAsia="Calibri" w:hAnsi="Times New Roman" w:cs="Times New Roman"/>
              </w:rPr>
              <w:t>mi</w:t>
            </w:r>
            <w:r w:rsidRPr="00384EEA">
              <w:rPr>
                <w:rFonts w:ascii="Times New Roman" w:eastAsia="Calibri" w:hAnsi="Times New Roman" w:cs="Times New Roman"/>
              </w:rPr>
              <w:t xml:space="preserve">, ktorými sa </w:t>
            </w:r>
            <w:proofErr w:type="spellStart"/>
            <w:r w:rsidRPr="00384EEA">
              <w:rPr>
                <w:rFonts w:ascii="Times New Roman" w:eastAsia="Calibri" w:hAnsi="Times New Roman" w:cs="Times New Roman"/>
              </w:rPr>
              <w:t>polomaska</w:t>
            </w:r>
            <w:proofErr w:type="spellEnd"/>
            <w:r w:rsidRPr="00384EEA">
              <w:rPr>
                <w:rFonts w:ascii="Times New Roman" w:eastAsia="Calibri" w:hAnsi="Times New Roman" w:cs="Times New Roman"/>
              </w:rPr>
              <w:t xml:space="preserve"> pripevní na tvár tak</w:t>
            </w:r>
            <w:r>
              <w:rPr>
                <w:rFonts w:ascii="Times New Roman" w:eastAsia="Calibri" w:hAnsi="Times New Roman" w:cs="Times New Roman"/>
              </w:rPr>
              <w:t>,</w:t>
            </w:r>
            <w:r w:rsidRPr="00384EEA">
              <w:rPr>
                <w:rFonts w:ascii="Times New Roman" w:eastAsia="Calibri" w:hAnsi="Times New Roman" w:cs="Times New Roman"/>
              </w:rPr>
              <w:t xml:space="preserve"> aby sa zabránilo </w:t>
            </w:r>
            <w:r>
              <w:rPr>
                <w:rFonts w:ascii="Times New Roman" w:eastAsia="Calibri" w:hAnsi="Times New Roman" w:cs="Times New Roman"/>
              </w:rPr>
              <w:t xml:space="preserve">vznikom </w:t>
            </w:r>
            <w:r w:rsidRPr="00384EEA">
              <w:rPr>
                <w:rFonts w:ascii="Times New Roman" w:eastAsia="Calibri" w:hAnsi="Times New Roman" w:cs="Times New Roman"/>
              </w:rPr>
              <w:t>netesnosti</w:t>
            </w:r>
          </w:p>
        </w:tc>
        <w:tc>
          <w:tcPr>
            <w:tcW w:w="2835" w:type="dxa"/>
            <w:shd w:val="clear" w:color="auto" w:fill="auto"/>
            <w:vAlign w:val="center"/>
          </w:tcPr>
          <w:p w14:paraId="7EBA964A" w14:textId="713D9EFC"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57247E88" w14:textId="640926AD"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23BC2CDA" w14:textId="77777777" w:rsidTr="00F07EC1">
        <w:trPr>
          <w:trHeight w:val="132"/>
        </w:trPr>
        <w:tc>
          <w:tcPr>
            <w:tcW w:w="1730" w:type="dxa"/>
            <w:vMerge/>
            <w:vAlign w:val="center"/>
          </w:tcPr>
          <w:p w14:paraId="1C1B4A39"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vAlign w:val="center"/>
          </w:tcPr>
          <w:p w14:paraId="5DFB292C" w14:textId="0458D8C1" w:rsidR="008674C4" w:rsidRPr="00355F8A" w:rsidRDefault="00384EEA" w:rsidP="00384EEA">
            <w:pPr>
              <w:spacing w:after="0" w:line="240" w:lineRule="auto"/>
              <w:jc w:val="both"/>
              <w:rPr>
                <w:rFonts w:ascii="Times New Roman" w:eastAsia="Calibri" w:hAnsi="Times New Roman" w:cs="Times New Roman"/>
              </w:rPr>
            </w:pPr>
            <w:r>
              <w:rPr>
                <w:rFonts w:ascii="Times New Roman" w:eastAsia="Calibri" w:hAnsi="Times New Roman" w:cs="Times New Roman"/>
              </w:rPr>
              <w:t>Je vybavená</w:t>
            </w:r>
            <w:r w:rsidRPr="00384EEA">
              <w:rPr>
                <w:rFonts w:ascii="Times New Roman" w:eastAsia="Calibri" w:hAnsi="Times New Roman" w:cs="Times New Roman"/>
              </w:rPr>
              <w:t xml:space="preserve"> </w:t>
            </w:r>
            <w:r>
              <w:rPr>
                <w:rFonts w:ascii="Times New Roman" w:eastAsia="Calibri" w:hAnsi="Times New Roman" w:cs="Times New Roman"/>
              </w:rPr>
              <w:t>flexibilným tesnením</w:t>
            </w:r>
            <w:r w:rsidRPr="00384EEA">
              <w:rPr>
                <w:rFonts w:ascii="Times New Roman" w:eastAsia="Calibri" w:hAnsi="Times New Roman" w:cs="Times New Roman"/>
              </w:rPr>
              <w:t xml:space="preserve"> okolo krku</w:t>
            </w:r>
          </w:p>
        </w:tc>
        <w:tc>
          <w:tcPr>
            <w:tcW w:w="2835" w:type="dxa"/>
            <w:shd w:val="clear" w:color="auto" w:fill="auto"/>
            <w:vAlign w:val="center"/>
          </w:tcPr>
          <w:p w14:paraId="07676D3B" w14:textId="49E19354"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25D627A8" w14:textId="6DDDDB79"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CE020C" w:rsidRPr="00355F8A" w14:paraId="10C52D31" w14:textId="77777777" w:rsidTr="00F07EC1">
        <w:trPr>
          <w:trHeight w:val="132"/>
        </w:trPr>
        <w:tc>
          <w:tcPr>
            <w:tcW w:w="1730" w:type="dxa"/>
            <w:vMerge/>
            <w:vAlign w:val="center"/>
          </w:tcPr>
          <w:p w14:paraId="4B601DDF" w14:textId="77777777" w:rsidR="00CE020C" w:rsidRPr="00355F8A" w:rsidRDefault="00CE020C" w:rsidP="00CE020C">
            <w:pPr>
              <w:spacing w:before="60" w:after="0" w:line="240" w:lineRule="auto"/>
              <w:rPr>
                <w:rFonts w:ascii="Times New Roman" w:eastAsia="Calibri" w:hAnsi="Times New Roman" w:cs="Times New Roman"/>
                <w:b/>
              </w:rPr>
            </w:pPr>
          </w:p>
        </w:tc>
        <w:tc>
          <w:tcPr>
            <w:tcW w:w="7513" w:type="dxa"/>
            <w:gridSpan w:val="2"/>
            <w:vAlign w:val="center"/>
          </w:tcPr>
          <w:p w14:paraId="4166C695" w14:textId="66734C59" w:rsidR="00CE020C" w:rsidRDefault="00CE020C" w:rsidP="00CE020C">
            <w:pPr>
              <w:spacing w:after="0" w:line="240" w:lineRule="auto"/>
              <w:jc w:val="both"/>
              <w:rPr>
                <w:rFonts w:ascii="Times New Roman" w:eastAsia="Calibri" w:hAnsi="Times New Roman" w:cs="Times New Roman"/>
              </w:rPr>
            </w:pPr>
            <w:r>
              <w:rPr>
                <w:rFonts w:ascii="Times New Roman" w:eastAsia="Calibri" w:hAnsi="Times New Roman" w:cs="Times New Roman"/>
              </w:rPr>
              <w:t>V</w:t>
            </w:r>
            <w:r w:rsidRPr="00384EEA">
              <w:rPr>
                <w:rFonts w:ascii="Times New Roman" w:eastAsia="Calibri" w:hAnsi="Times New Roman" w:cs="Times New Roman"/>
              </w:rPr>
              <w:t>hodná pre osoby, ktoré majú nasadené dioptrické okuliare, prípadne dlhé vlasy</w:t>
            </w:r>
          </w:p>
        </w:tc>
        <w:tc>
          <w:tcPr>
            <w:tcW w:w="2835" w:type="dxa"/>
            <w:shd w:val="clear" w:color="auto" w:fill="auto"/>
            <w:vAlign w:val="center"/>
          </w:tcPr>
          <w:p w14:paraId="1EDD226A" w14:textId="72D7C182" w:rsidR="00CE020C" w:rsidRPr="009E1331" w:rsidRDefault="00CE020C" w:rsidP="00CE020C">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247DFFA5" w14:textId="310B1B6F" w:rsidR="00CE020C" w:rsidRPr="009E1331" w:rsidRDefault="00CE020C" w:rsidP="00CE020C">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CE020C" w:rsidRPr="00355F8A" w14:paraId="59442B6A" w14:textId="77777777" w:rsidTr="00F07EC1">
        <w:trPr>
          <w:trHeight w:val="132"/>
        </w:trPr>
        <w:tc>
          <w:tcPr>
            <w:tcW w:w="1730" w:type="dxa"/>
            <w:vMerge/>
            <w:vAlign w:val="center"/>
          </w:tcPr>
          <w:p w14:paraId="773F8206" w14:textId="77777777" w:rsidR="00CE020C" w:rsidRPr="00355F8A" w:rsidRDefault="00CE020C" w:rsidP="00CE020C">
            <w:pPr>
              <w:spacing w:before="60" w:after="0" w:line="240" w:lineRule="auto"/>
              <w:rPr>
                <w:rFonts w:ascii="Times New Roman" w:eastAsia="Calibri" w:hAnsi="Times New Roman" w:cs="Times New Roman"/>
                <w:b/>
              </w:rPr>
            </w:pPr>
          </w:p>
        </w:tc>
        <w:tc>
          <w:tcPr>
            <w:tcW w:w="7513" w:type="dxa"/>
            <w:gridSpan w:val="2"/>
            <w:vAlign w:val="center"/>
          </w:tcPr>
          <w:p w14:paraId="5A6C1E35" w14:textId="13106645" w:rsidR="00CE020C" w:rsidRDefault="00CE020C" w:rsidP="00CE020C">
            <w:pPr>
              <w:spacing w:after="0" w:line="240" w:lineRule="auto"/>
              <w:jc w:val="both"/>
              <w:rPr>
                <w:rFonts w:ascii="Times New Roman" w:eastAsia="Calibri" w:hAnsi="Times New Roman" w:cs="Times New Roman"/>
              </w:rPr>
            </w:pPr>
            <w:r w:rsidRPr="00CE020C">
              <w:rPr>
                <w:rFonts w:ascii="Times New Roman" w:eastAsia="Calibri" w:hAnsi="Times New Roman" w:cs="Times New Roman"/>
              </w:rPr>
              <w:t xml:space="preserve">Musí mať nízky dýchací odpor, nádychový max.8 </w:t>
            </w:r>
            <w:proofErr w:type="spellStart"/>
            <w:r w:rsidRPr="00CE020C">
              <w:rPr>
                <w:rFonts w:ascii="Times New Roman" w:eastAsia="Calibri" w:hAnsi="Times New Roman" w:cs="Times New Roman"/>
              </w:rPr>
              <w:t>mbar</w:t>
            </w:r>
            <w:proofErr w:type="spellEnd"/>
            <w:r w:rsidRPr="00CE020C">
              <w:rPr>
                <w:rFonts w:ascii="Times New Roman" w:eastAsia="Calibri" w:hAnsi="Times New Roman" w:cs="Times New Roman"/>
              </w:rPr>
              <w:t xml:space="preserve">, výdychový max. 3 </w:t>
            </w:r>
            <w:proofErr w:type="spellStart"/>
            <w:r w:rsidRPr="00CE020C">
              <w:rPr>
                <w:rFonts w:ascii="Times New Roman" w:eastAsia="Calibri" w:hAnsi="Times New Roman" w:cs="Times New Roman"/>
              </w:rPr>
              <w:t>mbar</w:t>
            </w:r>
            <w:proofErr w:type="spellEnd"/>
            <w:r w:rsidRPr="00CE020C">
              <w:rPr>
                <w:rFonts w:ascii="Times New Roman" w:eastAsia="Calibri" w:hAnsi="Times New Roman" w:cs="Times New Roman"/>
              </w:rPr>
              <w:t>,</w:t>
            </w:r>
          </w:p>
        </w:tc>
        <w:tc>
          <w:tcPr>
            <w:tcW w:w="2835" w:type="dxa"/>
            <w:shd w:val="clear" w:color="auto" w:fill="auto"/>
            <w:vAlign w:val="center"/>
          </w:tcPr>
          <w:p w14:paraId="00CFC52E" w14:textId="3343B2BB" w:rsidR="00CE020C" w:rsidRPr="009E1331" w:rsidRDefault="00CE020C" w:rsidP="00CE020C">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bCs/>
                <w:color w:val="000000"/>
                <w:highlight w:val="yellow"/>
              </w:rPr>
              <w:t>(Doplní uchádzač</w:t>
            </w:r>
            <w:r w:rsidR="006D13A5">
              <w:rPr>
                <w:rFonts w:ascii="Times New Roman" w:hAnsi="Times New Roman" w:cs="Times New Roman"/>
                <w:bCs/>
                <w:color w:val="000000"/>
                <w:highlight w:val="yellow"/>
              </w:rPr>
              <w:t xml:space="preserve"> konkrétne hodnoty</w:t>
            </w:r>
            <w:r w:rsidRPr="009E1331">
              <w:rPr>
                <w:rFonts w:ascii="Times New Roman" w:hAnsi="Times New Roman" w:cs="Times New Roman"/>
                <w:bCs/>
                <w:color w:val="000000"/>
                <w:highlight w:val="yellow"/>
              </w:rPr>
              <w:t>)</w:t>
            </w:r>
          </w:p>
        </w:tc>
        <w:tc>
          <w:tcPr>
            <w:tcW w:w="2693" w:type="dxa"/>
            <w:vAlign w:val="center"/>
          </w:tcPr>
          <w:p w14:paraId="3DCC14BB" w14:textId="12284D6A" w:rsidR="00CE020C" w:rsidRPr="009E1331" w:rsidRDefault="00CE020C" w:rsidP="00CE020C">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CE020C" w:rsidRPr="00355F8A" w14:paraId="208CDBFA" w14:textId="77777777" w:rsidTr="00F07EC1">
        <w:trPr>
          <w:trHeight w:val="132"/>
        </w:trPr>
        <w:tc>
          <w:tcPr>
            <w:tcW w:w="1730" w:type="dxa"/>
            <w:vMerge/>
            <w:vAlign w:val="center"/>
          </w:tcPr>
          <w:p w14:paraId="03F021FA" w14:textId="77777777" w:rsidR="00CE020C" w:rsidRPr="00355F8A" w:rsidRDefault="00CE020C" w:rsidP="00CE020C">
            <w:pPr>
              <w:spacing w:before="60" w:after="0" w:line="240" w:lineRule="auto"/>
              <w:rPr>
                <w:rFonts w:ascii="Times New Roman" w:eastAsia="Calibri" w:hAnsi="Times New Roman" w:cs="Times New Roman"/>
                <w:b/>
              </w:rPr>
            </w:pPr>
          </w:p>
        </w:tc>
        <w:tc>
          <w:tcPr>
            <w:tcW w:w="7513" w:type="dxa"/>
            <w:gridSpan w:val="2"/>
            <w:vAlign w:val="center"/>
          </w:tcPr>
          <w:p w14:paraId="2E54140A" w14:textId="1E174537" w:rsidR="00CE020C" w:rsidRPr="00CE020C" w:rsidRDefault="00CE020C" w:rsidP="00CE020C">
            <w:pPr>
              <w:spacing w:after="0" w:line="240" w:lineRule="auto"/>
              <w:jc w:val="both"/>
              <w:rPr>
                <w:rFonts w:ascii="Times New Roman" w:eastAsia="Calibri" w:hAnsi="Times New Roman" w:cs="Times New Roman"/>
              </w:rPr>
            </w:pPr>
            <w:r>
              <w:rPr>
                <w:rFonts w:ascii="Times New Roman" w:eastAsia="Calibri" w:hAnsi="Times New Roman" w:cs="Times New Roman"/>
              </w:rPr>
              <w:t>U</w:t>
            </w:r>
            <w:r w:rsidRPr="00CE020C">
              <w:rPr>
                <w:rFonts w:ascii="Times New Roman" w:eastAsia="Calibri" w:hAnsi="Times New Roman" w:cs="Times New Roman"/>
              </w:rPr>
              <w:t>ložená v pevnom prepravnom puzdre, odolnom voči plameňom a mechanickému poškodeniu, ktorý zabezpečí dlhú životnosť únikovej kukly</w:t>
            </w:r>
          </w:p>
        </w:tc>
        <w:tc>
          <w:tcPr>
            <w:tcW w:w="2835" w:type="dxa"/>
            <w:shd w:val="clear" w:color="auto" w:fill="auto"/>
            <w:vAlign w:val="center"/>
          </w:tcPr>
          <w:p w14:paraId="6A91A184" w14:textId="38079410" w:rsidR="00CE020C" w:rsidRPr="009E1331" w:rsidRDefault="00CE020C" w:rsidP="00CE020C">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6FEE35A5" w14:textId="2F2E980D" w:rsidR="00CE020C" w:rsidRPr="009E1331" w:rsidRDefault="00CE020C" w:rsidP="00CE020C">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CE020C" w:rsidRPr="00355F8A" w14:paraId="0053C9EC" w14:textId="77777777" w:rsidTr="00F07EC1">
        <w:trPr>
          <w:trHeight w:val="132"/>
        </w:trPr>
        <w:tc>
          <w:tcPr>
            <w:tcW w:w="1730" w:type="dxa"/>
            <w:vMerge/>
            <w:vAlign w:val="center"/>
          </w:tcPr>
          <w:p w14:paraId="00E9C08D" w14:textId="77777777" w:rsidR="00CE020C" w:rsidRPr="00355F8A" w:rsidRDefault="00CE020C" w:rsidP="00CE020C">
            <w:pPr>
              <w:spacing w:before="60" w:after="0" w:line="240" w:lineRule="auto"/>
              <w:rPr>
                <w:rFonts w:ascii="Times New Roman" w:eastAsia="Calibri" w:hAnsi="Times New Roman" w:cs="Times New Roman"/>
                <w:b/>
              </w:rPr>
            </w:pPr>
          </w:p>
        </w:tc>
        <w:tc>
          <w:tcPr>
            <w:tcW w:w="7513" w:type="dxa"/>
            <w:gridSpan w:val="2"/>
            <w:vAlign w:val="center"/>
          </w:tcPr>
          <w:p w14:paraId="228CA183" w14:textId="1483480C" w:rsidR="00CE020C" w:rsidRPr="00CE020C" w:rsidRDefault="00CE020C" w:rsidP="00CE020C">
            <w:pPr>
              <w:spacing w:after="0" w:line="240" w:lineRule="auto"/>
              <w:jc w:val="both"/>
              <w:rPr>
                <w:rFonts w:ascii="Times New Roman" w:eastAsia="Calibri" w:hAnsi="Times New Roman" w:cs="Times New Roman"/>
              </w:rPr>
            </w:pPr>
            <w:r w:rsidRPr="00CE020C">
              <w:rPr>
                <w:rFonts w:ascii="Times New Roman" w:eastAsia="Calibri" w:hAnsi="Times New Roman" w:cs="Times New Roman"/>
              </w:rPr>
              <w:t>Životnosť únikovej kukly musí byť minimálne 8 rokov</w:t>
            </w:r>
          </w:p>
        </w:tc>
        <w:tc>
          <w:tcPr>
            <w:tcW w:w="2835" w:type="dxa"/>
            <w:shd w:val="clear" w:color="auto" w:fill="auto"/>
            <w:vAlign w:val="center"/>
          </w:tcPr>
          <w:p w14:paraId="081CF297" w14:textId="5C289F41" w:rsidR="00CE020C" w:rsidRPr="009E1331" w:rsidRDefault="00CE020C" w:rsidP="00CE020C">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bCs/>
                <w:color w:val="000000"/>
                <w:highlight w:val="yellow"/>
              </w:rPr>
              <w:t>(Doplní uchádzač</w:t>
            </w:r>
            <w:r>
              <w:rPr>
                <w:rFonts w:ascii="Times New Roman" w:hAnsi="Times New Roman" w:cs="Times New Roman"/>
                <w:bCs/>
                <w:color w:val="000000"/>
                <w:highlight w:val="yellow"/>
              </w:rPr>
              <w:t xml:space="preserve"> roky</w:t>
            </w:r>
            <w:r w:rsidRPr="009E1331">
              <w:rPr>
                <w:rFonts w:ascii="Times New Roman" w:hAnsi="Times New Roman" w:cs="Times New Roman"/>
                <w:bCs/>
                <w:color w:val="000000"/>
                <w:highlight w:val="yellow"/>
              </w:rPr>
              <w:t>)</w:t>
            </w:r>
          </w:p>
        </w:tc>
        <w:tc>
          <w:tcPr>
            <w:tcW w:w="2693" w:type="dxa"/>
            <w:vAlign w:val="center"/>
          </w:tcPr>
          <w:p w14:paraId="59933B38" w14:textId="298BFB92" w:rsidR="00CE020C" w:rsidRPr="009E1331" w:rsidRDefault="00CE020C" w:rsidP="00CE020C">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CE020C" w:rsidRPr="00355F8A" w14:paraId="68A7229C" w14:textId="77777777" w:rsidTr="00F07EC1">
        <w:trPr>
          <w:trHeight w:val="132"/>
        </w:trPr>
        <w:tc>
          <w:tcPr>
            <w:tcW w:w="1730" w:type="dxa"/>
            <w:vMerge/>
            <w:vAlign w:val="center"/>
          </w:tcPr>
          <w:p w14:paraId="06589DB0" w14:textId="77777777" w:rsidR="00CE020C" w:rsidRPr="00355F8A" w:rsidRDefault="00CE020C" w:rsidP="00CE020C">
            <w:pPr>
              <w:spacing w:before="60" w:after="0" w:line="240" w:lineRule="auto"/>
              <w:rPr>
                <w:rFonts w:ascii="Times New Roman" w:eastAsia="Calibri" w:hAnsi="Times New Roman" w:cs="Times New Roman"/>
                <w:b/>
              </w:rPr>
            </w:pPr>
          </w:p>
        </w:tc>
        <w:tc>
          <w:tcPr>
            <w:tcW w:w="7513" w:type="dxa"/>
            <w:gridSpan w:val="2"/>
            <w:vAlign w:val="center"/>
          </w:tcPr>
          <w:p w14:paraId="10A625A2" w14:textId="212C41AC" w:rsidR="00CE020C" w:rsidRPr="00CE020C" w:rsidRDefault="00CE020C" w:rsidP="00CE020C">
            <w:pPr>
              <w:spacing w:after="0" w:line="240" w:lineRule="auto"/>
              <w:jc w:val="both"/>
              <w:rPr>
                <w:rFonts w:ascii="Times New Roman" w:eastAsia="Calibri" w:hAnsi="Times New Roman" w:cs="Times New Roman"/>
              </w:rPr>
            </w:pPr>
            <w:r w:rsidRPr="00CE020C">
              <w:rPr>
                <w:rFonts w:ascii="Times New Roman" w:eastAsia="Calibri" w:hAnsi="Times New Roman" w:cs="Times New Roman"/>
              </w:rPr>
              <w:t>Hmotnosť únikovej kukly v prepravnom puzdre musí byť maximálne 1 kg</w:t>
            </w:r>
          </w:p>
        </w:tc>
        <w:tc>
          <w:tcPr>
            <w:tcW w:w="2835" w:type="dxa"/>
            <w:shd w:val="clear" w:color="auto" w:fill="auto"/>
            <w:vAlign w:val="center"/>
          </w:tcPr>
          <w:p w14:paraId="50FE7046" w14:textId="163ACC39" w:rsidR="00CE020C" w:rsidRPr="009E1331" w:rsidRDefault="00CE020C" w:rsidP="00CE020C">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bCs/>
                <w:color w:val="000000"/>
                <w:highlight w:val="yellow"/>
              </w:rPr>
              <w:t>(Doplní uchádzač</w:t>
            </w:r>
            <w:r>
              <w:rPr>
                <w:rFonts w:ascii="Times New Roman" w:hAnsi="Times New Roman" w:cs="Times New Roman"/>
                <w:bCs/>
                <w:color w:val="000000"/>
                <w:highlight w:val="yellow"/>
              </w:rPr>
              <w:t xml:space="preserve"> váhu</w:t>
            </w:r>
            <w:r w:rsidRPr="009E1331">
              <w:rPr>
                <w:rFonts w:ascii="Times New Roman" w:hAnsi="Times New Roman" w:cs="Times New Roman"/>
                <w:bCs/>
                <w:color w:val="000000"/>
                <w:highlight w:val="yellow"/>
              </w:rPr>
              <w:t>)</w:t>
            </w:r>
          </w:p>
        </w:tc>
        <w:tc>
          <w:tcPr>
            <w:tcW w:w="2693" w:type="dxa"/>
            <w:vAlign w:val="center"/>
          </w:tcPr>
          <w:p w14:paraId="4C25FEA7" w14:textId="7A3EE980" w:rsidR="00CE020C" w:rsidRPr="009E1331" w:rsidRDefault="00CE020C" w:rsidP="00CE020C">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bl>
    <w:p w14:paraId="259958A0" w14:textId="36E19743" w:rsidR="00BA60AC" w:rsidRPr="00BA60AC" w:rsidRDefault="00BA60AC" w:rsidP="00BA60AC">
      <w:pPr>
        <w:jc w:val="both"/>
        <w:rPr>
          <w:rFonts w:ascii="Times New Roman" w:hAnsi="Times New Roman" w:cs="Times New Roman"/>
        </w:rPr>
      </w:pPr>
    </w:p>
    <w:p w14:paraId="044CA2D3" w14:textId="25CA6CAB" w:rsidR="006C3C46" w:rsidRPr="00337E56" w:rsidRDefault="006C3C46" w:rsidP="006C3C46">
      <w:pPr>
        <w:jc w:val="both"/>
        <w:rPr>
          <w:rFonts w:ascii="Times New Roman" w:hAnsi="Times New Roman" w:cs="Times New Roman"/>
          <w:b/>
          <w:u w:val="single"/>
        </w:rPr>
      </w:pPr>
      <w:r>
        <w:rPr>
          <w:rFonts w:ascii="Times New Roman" w:hAnsi="Times New Roman" w:cs="Times New Roman"/>
          <w:b/>
          <w:u w:val="single"/>
        </w:rPr>
        <w:t>13</w:t>
      </w:r>
      <w:r w:rsidRPr="00BA60AC">
        <w:rPr>
          <w:rFonts w:ascii="Times New Roman" w:hAnsi="Times New Roman" w:cs="Times New Roman"/>
          <w:b/>
          <w:u w:val="single"/>
        </w:rPr>
        <w:t xml:space="preserve">.  </w:t>
      </w:r>
      <w:r>
        <w:rPr>
          <w:rFonts w:ascii="Times New Roman" w:hAnsi="Times New Roman" w:cs="Times New Roman"/>
          <w:b/>
          <w:u w:val="single"/>
        </w:rPr>
        <w:t>Inštruktážny video-návod</w:t>
      </w:r>
      <w:r w:rsidRPr="00BA60AC">
        <w:rPr>
          <w:rFonts w:ascii="Times New Roman" w:hAnsi="Times New Roman" w:cs="Times New Roman"/>
          <w:b/>
        </w:rPr>
        <w:t xml:space="preserve">  </w:t>
      </w:r>
    </w:p>
    <w:p w14:paraId="6BB8E9EB" w14:textId="21EAD150" w:rsidR="006C3C46" w:rsidRPr="006C3C46" w:rsidRDefault="006C3C46" w:rsidP="006C3C46">
      <w:pPr>
        <w:spacing w:line="252" w:lineRule="auto"/>
        <w:contextualSpacing/>
        <w:jc w:val="both"/>
        <w:rPr>
          <w:rFonts w:ascii="Times New Roman" w:eastAsia="Calibri" w:hAnsi="Times New Roman" w:cs="Times New Roman"/>
          <w:bCs/>
        </w:rPr>
      </w:pPr>
      <w:r w:rsidRPr="006C3C46">
        <w:rPr>
          <w:rFonts w:ascii="Times New Roman" w:eastAsia="Calibri" w:hAnsi="Times New Roman" w:cs="Times New Roman"/>
          <w:bCs/>
        </w:rPr>
        <w:t xml:space="preserve">Uchádzač predloží </w:t>
      </w:r>
      <w:r>
        <w:rPr>
          <w:rFonts w:ascii="Times New Roman" w:eastAsia="Calibri" w:hAnsi="Times New Roman" w:cs="Times New Roman"/>
          <w:bCs/>
        </w:rPr>
        <w:t xml:space="preserve">inštruktážny </w:t>
      </w:r>
      <w:r w:rsidRPr="006C3C46">
        <w:rPr>
          <w:rFonts w:ascii="Times New Roman" w:eastAsia="Calibri" w:hAnsi="Times New Roman" w:cs="Times New Roman"/>
          <w:bCs/>
        </w:rPr>
        <w:t xml:space="preserve">video-návod pri dodaní (naskladnení) tovaru </w:t>
      </w:r>
      <w:r>
        <w:rPr>
          <w:rFonts w:ascii="Times New Roman" w:eastAsia="Calibri" w:hAnsi="Times New Roman" w:cs="Times New Roman"/>
          <w:bCs/>
        </w:rPr>
        <w:t xml:space="preserve">z prvej objednávky </w:t>
      </w:r>
      <w:r w:rsidRPr="006C3C46">
        <w:rPr>
          <w:rFonts w:ascii="Times New Roman" w:eastAsia="Calibri" w:hAnsi="Times New Roman" w:cs="Times New Roman"/>
          <w:bCs/>
        </w:rPr>
        <w:t>s obsahom zaškolenia:</w:t>
      </w:r>
    </w:p>
    <w:p w14:paraId="2FF2C652" w14:textId="77777777" w:rsidR="006C3C46" w:rsidRPr="006C3C46" w:rsidRDefault="006C3C46" w:rsidP="006C3C46">
      <w:pPr>
        <w:spacing w:line="252" w:lineRule="auto"/>
        <w:ind w:left="720"/>
        <w:contextualSpacing/>
        <w:jc w:val="both"/>
        <w:rPr>
          <w:rFonts w:ascii="Times New Roman" w:eastAsia="Calibri" w:hAnsi="Times New Roman" w:cs="Times New Roman"/>
          <w:bCs/>
        </w:rPr>
      </w:pPr>
      <w:r w:rsidRPr="006C3C46">
        <w:rPr>
          <w:rFonts w:ascii="Times New Roman" w:eastAsia="Calibri" w:hAnsi="Times New Roman" w:cs="Times New Roman"/>
          <w:bCs/>
        </w:rPr>
        <w:t>•             základné vlastnosti a funkcie únikovej kukly,</w:t>
      </w:r>
    </w:p>
    <w:p w14:paraId="0FAF0BA3" w14:textId="77777777" w:rsidR="006C3C46" w:rsidRPr="006C3C46" w:rsidRDefault="006C3C46" w:rsidP="006C3C46">
      <w:pPr>
        <w:spacing w:line="252" w:lineRule="auto"/>
        <w:ind w:left="720"/>
        <w:contextualSpacing/>
        <w:jc w:val="both"/>
        <w:rPr>
          <w:rFonts w:ascii="Times New Roman" w:eastAsia="Calibri" w:hAnsi="Times New Roman" w:cs="Times New Roman"/>
          <w:bCs/>
        </w:rPr>
      </w:pPr>
      <w:r w:rsidRPr="006C3C46">
        <w:rPr>
          <w:rFonts w:ascii="Times New Roman" w:eastAsia="Calibri" w:hAnsi="Times New Roman" w:cs="Times New Roman"/>
          <w:bCs/>
        </w:rPr>
        <w:t>•             použitie a manipulácia,</w:t>
      </w:r>
    </w:p>
    <w:p w14:paraId="495E2982" w14:textId="77777777" w:rsidR="006C3C46" w:rsidRPr="006C3C46" w:rsidRDefault="006C3C46" w:rsidP="006C3C46">
      <w:pPr>
        <w:spacing w:line="252" w:lineRule="auto"/>
        <w:ind w:left="720"/>
        <w:contextualSpacing/>
        <w:jc w:val="both"/>
        <w:rPr>
          <w:rFonts w:ascii="Times New Roman" w:eastAsia="Calibri" w:hAnsi="Times New Roman" w:cs="Times New Roman"/>
          <w:bCs/>
        </w:rPr>
      </w:pPr>
      <w:r w:rsidRPr="006C3C46">
        <w:rPr>
          <w:rFonts w:ascii="Times New Roman" w:eastAsia="Calibri" w:hAnsi="Times New Roman" w:cs="Times New Roman"/>
          <w:bCs/>
        </w:rPr>
        <w:t xml:space="preserve">•             hlavné výhody, </w:t>
      </w:r>
    </w:p>
    <w:p w14:paraId="5DEFD60A" w14:textId="071FAED8" w:rsidR="006C3C46" w:rsidRPr="006C3C46" w:rsidRDefault="006C3C46" w:rsidP="006C3C46">
      <w:pPr>
        <w:ind w:firstLine="708"/>
        <w:jc w:val="both"/>
        <w:rPr>
          <w:rFonts w:ascii="Times New Roman" w:hAnsi="Times New Roman" w:cs="Times New Roman"/>
          <w:u w:val="single"/>
        </w:rPr>
      </w:pPr>
      <w:r w:rsidRPr="006C3C46">
        <w:rPr>
          <w:rFonts w:ascii="Times New Roman" w:eastAsia="Calibri" w:hAnsi="Times New Roman" w:cs="Times New Roman"/>
          <w:bCs/>
        </w:rPr>
        <w:t>•             prípadné obmedzenia alebo upozornenia</w:t>
      </w:r>
      <w:r w:rsidR="00EE4FB7">
        <w:rPr>
          <w:rFonts w:ascii="Times New Roman" w:eastAsia="Calibri" w:hAnsi="Times New Roman" w:cs="Times New Roman"/>
          <w:bCs/>
        </w:rPr>
        <w:t>.</w:t>
      </w:r>
    </w:p>
    <w:p w14:paraId="0F8A2F98" w14:textId="77777777" w:rsidR="006C3C46" w:rsidRDefault="006C3C46" w:rsidP="00BA60AC">
      <w:pPr>
        <w:jc w:val="both"/>
        <w:rPr>
          <w:rFonts w:ascii="Times New Roman" w:hAnsi="Times New Roman" w:cs="Times New Roman"/>
          <w:b/>
          <w:u w:val="single"/>
        </w:rPr>
      </w:pPr>
      <w:bookmarkStart w:id="0" w:name="_GoBack"/>
      <w:bookmarkEnd w:id="0"/>
    </w:p>
    <w:p w14:paraId="1691E201" w14:textId="24977F81" w:rsidR="00BA60AC" w:rsidRPr="00A54832" w:rsidRDefault="00EA374A" w:rsidP="00EF3549">
      <w:pPr>
        <w:jc w:val="both"/>
        <w:rPr>
          <w:rFonts w:ascii="Times New Roman" w:hAnsi="Times New Roman" w:cs="Times New Roman"/>
          <w:b/>
          <w:u w:val="single"/>
        </w:rPr>
      </w:pPr>
      <w:r w:rsidRPr="00A54832">
        <w:rPr>
          <w:rFonts w:ascii="Times New Roman" w:hAnsi="Times New Roman" w:cs="Times New Roman"/>
          <w:b/>
          <w:u w:val="single"/>
        </w:rPr>
        <w:t>Spoločné ustanovenie:</w:t>
      </w:r>
      <w:r w:rsidR="00BA60AC" w:rsidRPr="00A54832">
        <w:rPr>
          <w:rFonts w:ascii="Times New Roman" w:hAnsi="Times New Roman" w:cs="Times New Roman"/>
          <w:b/>
          <w:u w:val="single"/>
        </w:rPr>
        <w:t xml:space="preserve"> </w:t>
      </w:r>
    </w:p>
    <w:p w14:paraId="4CA19760" w14:textId="77777777" w:rsidR="00A54832" w:rsidRPr="00A54832" w:rsidRDefault="00A54832" w:rsidP="00A54832">
      <w:pPr>
        <w:jc w:val="both"/>
        <w:rPr>
          <w:rFonts w:ascii="Times New Roman" w:hAnsi="Times New Roman" w:cs="Times New Roman"/>
        </w:rPr>
      </w:pPr>
      <w:r w:rsidRPr="00A54832">
        <w:rPr>
          <w:rFonts w:ascii="Times New Roman" w:hAnsi="Times New Roman" w:cs="Times New Roman"/>
        </w:rPr>
        <w:t xml:space="preserve">Verejný obstarávateľ z hľadiska opisu predmetu zákazky v súlade so zákonom č. 343/2015 Z. z. o verejnom obstarávaní a o zmene a doplnení niektorých zákonov v znení neskorších predpisov uvádza, že ak sa v opise </w:t>
      </w:r>
      <w:proofErr w:type="spellStart"/>
      <w:r w:rsidRPr="00A54832">
        <w:rPr>
          <w:rFonts w:ascii="Times New Roman" w:hAnsi="Times New Roman" w:cs="Times New Roman"/>
        </w:rPr>
        <w:t>ptredmetu</w:t>
      </w:r>
      <w:proofErr w:type="spellEnd"/>
      <w:r w:rsidRPr="00A54832">
        <w:rPr>
          <w:rFonts w:ascii="Times New Roman" w:hAnsi="Times New Roman" w:cs="Times New Roman"/>
        </w:rPr>
        <w:t xml:space="preserve"> zákazky odvoláva na konkrétneho výrobcu, výrobný postup, obchodné označenie, patent, typ, technické normy, technické osvedčenia, technické špecifikácie, technické referenčné systémy, krajinu, oblasť alebo miesto pôvodu alebo výroby, takýto odkaz dopĺňa slovami „alebo ekvivalentný“. Pri navrhovaní prípadného ekvivalentu musí uchádzač postupovať s odbornou starostlivosťou, pri ktorej musí zohľadniť pôvodný účel a plnú funkčnosť. Navrhnutý ekvivalent musí spĺňať kvalitatívne, technické a funkčné požiadavky na rovnakej alebo vyššej úrovni, ako je uvedené v opise predmetu zákazky, pričom túto skutočnosť musí uchádzač preukázať vo svojej ponuke.    </w:t>
      </w:r>
    </w:p>
    <w:p w14:paraId="0256A305" w14:textId="6E391889" w:rsidR="001051FE" w:rsidRPr="00EF3549" w:rsidRDefault="00A54832" w:rsidP="00A54832">
      <w:pPr>
        <w:jc w:val="both"/>
        <w:rPr>
          <w:rFonts w:ascii="Times New Roman" w:hAnsi="Times New Roman" w:cs="Times New Roman"/>
        </w:rPr>
      </w:pPr>
      <w:r w:rsidRPr="00A54832">
        <w:rPr>
          <w:rFonts w:ascii="Times New Roman" w:hAnsi="Times New Roman" w:cs="Times New Roman"/>
        </w:rPr>
        <w:t>Táto časť súťažných podkladov bude tvoriť neoddeliteľnú súčasť rámcovej dohody ako príloha č. 1, ktorú uzatvorí verejný obstarávateľ s úspešným uchádzačom.</w:t>
      </w:r>
    </w:p>
    <w:sectPr w:rsidR="001051FE" w:rsidRPr="00EF3549" w:rsidSect="00563A9D">
      <w:headerReference w:type="first" r:id="rId11"/>
      <w:pgSz w:w="16838" w:h="11906" w:orient="landscape"/>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8354A" w14:textId="77777777" w:rsidR="001E641F" w:rsidRDefault="001E641F" w:rsidP="00471CAC">
      <w:pPr>
        <w:spacing w:after="0" w:line="240" w:lineRule="auto"/>
      </w:pPr>
      <w:r>
        <w:separator/>
      </w:r>
    </w:p>
  </w:endnote>
  <w:endnote w:type="continuationSeparator" w:id="0">
    <w:p w14:paraId="2487BD80" w14:textId="77777777" w:rsidR="001E641F" w:rsidRDefault="001E641F" w:rsidP="00471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EEF16" w14:textId="77777777" w:rsidR="001E641F" w:rsidRDefault="001E641F" w:rsidP="00471CAC">
      <w:pPr>
        <w:spacing w:after="0" w:line="240" w:lineRule="auto"/>
      </w:pPr>
      <w:r>
        <w:separator/>
      </w:r>
    </w:p>
  </w:footnote>
  <w:footnote w:type="continuationSeparator" w:id="0">
    <w:p w14:paraId="303BB2E9" w14:textId="77777777" w:rsidR="001E641F" w:rsidRDefault="001E641F" w:rsidP="00471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E9AD9" w14:textId="52CA3DD7" w:rsidR="00051148" w:rsidRPr="00130CE7" w:rsidRDefault="00051148" w:rsidP="00130CE7">
    <w:pPr>
      <w:pStyle w:val="Hlavika"/>
      <w:jc w:val="right"/>
      <w:rPr>
        <w:rFonts w:ascii="Times New Roman" w:hAnsi="Times New Roman" w:cs="Times New Roman"/>
      </w:rPr>
    </w:pPr>
    <w:r w:rsidRPr="00471CAC">
      <w:rPr>
        <w:rFonts w:ascii="Times New Roman" w:hAnsi="Times New Roman" w:cs="Times New Roman"/>
      </w:rPr>
      <w:t>Príloha č. 1 – Opis predmetu zákazky /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B0DDE"/>
    <w:multiLevelType w:val="hybridMultilevel"/>
    <w:tmpl w:val="6826E16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F9507F"/>
    <w:multiLevelType w:val="hybridMultilevel"/>
    <w:tmpl w:val="C88C4DA8"/>
    <w:lvl w:ilvl="0" w:tplc="BED22898">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F9D37D4"/>
    <w:multiLevelType w:val="hybridMultilevel"/>
    <w:tmpl w:val="5D9E0676"/>
    <w:lvl w:ilvl="0" w:tplc="DE2253E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9FC0D84"/>
    <w:multiLevelType w:val="hybridMultilevel"/>
    <w:tmpl w:val="14D0E31E"/>
    <w:lvl w:ilvl="0" w:tplc="231A14F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3F06D11"/>
    <w:multiLevelType w:val="multilevel"/>
    <w:tmpl w:val="DF6820BA"/>
    <w:lvl w:ilvl="0">
      <w:start w:val="1"/>
      <w:numFmt w:val="lowerLetter"/>
      <w:lvlText w:val="%1)"/>
      <w:lvlJc w:val="left"/>
      <w:pPr>
        <w:tabs>
          <w:tab w:val="num" w:pos="-218"/>
        </w:tabs>
        <w:ind w:left="502" w:hanging="360"/>
      </w:pPr>
      <w:rPr>
        <w:rFonts w:cs="Times New Roman"/>
        <w:color w:val="auto"/>
      </w:rPr>
    </w:lvl>
    <w:lvl w:ilvl="1">
      <w:start w:val="1"/>
      <w:numFmt w:val="bullet"/>
      <w:lvlText w:val=""/>
      <w:lvlJc w:val="left"/>
      <w:pPr>
        <w:ind w:left="1440" w:hanging="360"/>
      </w:pPr>
      <w:rPr>
        <w:rFonts w:ascii="Symbol" w:hAnsi="Symbol" w:hint="default"/>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15:restartNumberingAfterBreak="0">
    <w:nsid w:val="27D427B5"/>
    <w:multiLevelType w:val="hybridMultilevel"/>
    <w:tmpl w:val="3E1C4224"/>
    <w:lvl w:ilvl="0" w:tplc="AA646BD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C056CD2"/>
    <w:multiLevelType w:val="hybridMultilevel"/>
    <w:tmpl w:val="EAD0DB10"/>
    <w:lvl w:ilvl="0" w:tplc="041B0001">
      <w:start w:val="1"/>
      <w:numFmt w:val="bullet"/>
      <w:lvlText w:val=""/>
      <w:lvlJc w:val="left"/>
      <w:pPr>
        <w:ind w:left="295" w:hanging="360"/>
      </w:pPr>
      <w:rPr>
        <w:rFonts w:ascii="Symbol" w:hAnsi="Symbol" w:hint="default"/>
      </w:rPr>
    </w:lvl>
    <w:lvl w:ilvl="1" w:tplc="041B0003" w:tentative="1">
      <w:start w:val="1"/>
      <w:numFmt w:val="bullet"/>
      <w:lvlText w:val="o"/>
      <w:lvlJc w:val="left"/>
      <w:pPr>
        <w:ind w:left="1015" w:hanging="360"/>
      </w:pPr>
      <w:rPr>
        <w:rFonts w:ascii="Courier New" w:hAnsi="Courier New" w:cs="Courier New" w:hint="default"/>
      </w:rPr>
    </w:lvl>
    <w:lvl w:ilvl="2" w:tplc="041B0005" w:tentative="1">
      <w:start w:val="1"/>
      <w:numFmt w:val="bullet"/>
      <w:lvlText w:val=""/>
      <w:lvlJc w:val="left"/>
      <w:pPr>
        <w:ind w:left="1735" w:hanging="360"/>
      </w:pPr>
      <w:rPr>
        <w:rFonts w:ascii="Wingdings" w:hAnsi="Wingdings" w:hint="default"/>
      </w:rPr>
    </w:lvl>
    <w:lvl w:ilvl="3" w:tplc="041B0001" w:tentative="1">
      <w:start w:val="1"/>
      <w:numFmt w:val="bullet"/>
      <w:lvlText w:val=""/>
      <w:lvlJc w:val="left"/>
      <w:pPr>
        <w:ind w:left="2455" w:hanging="360"/>
      </w:pPr>
      <w:rPr>
        <w:rFonts w:ascii="Symbol" w:hAnsi="Symbol" w:hint="default"/>
      </w:rPr>
    </w:lvl>
    <w:lvl w:ilvl="4" w:tplc="041B0003" w:tentative="1">
      <w:start w:val="1"/>
      <w:numFmt w:val="bullet"/>
      <w:lvlText w:val="o"/>
      <w:lvlJc w:val="left"/>
      <w:pPr>
        <w:ind w:left="3175" w:hanging="360"/>
      </w:pPr>
      <w:rPr>
        <w:rFonts w:ascii="Courier New" w:hAnsi="Courier New" w:cs="Courier New" w:hint="default"/>
      </w:rPr>
    </w:lvl>
    <w:lvl w:ilvl="5" w:tplc="041B0005" w:tentative="1">
      <w:start w:val="1"/>
      <w:numFmt w:val="bullet"/>
      <w:lvlText w:val=""/>
      <w:lvlJc w:val="left"/>
      <w:pPr>
        <w:ind w:left="3895" w:hanging="360"/>
      </w:pPr>
      <w:rPr>
        <w:rFonts w:ascii="Wingdings" w:hAnsi="Wingdings" w:hint="default"/>
      </w:rPr>
    </w:lvl>
    <w:lvl w:ilvl="6" w:tplc="041B0001" w:tentative="1">
      <w:start w:val="1"/>
      <w:numFmt w:val="bullet"/>
      <w:lvlText w:val=""/>
      <w:lvlJc w:val="left"/>
      <w:pPr>
        <w:ind w:left="4615" w:hanging="360"/>
      </w:pPr>
      <w:rPr>
        <w:rFonts w:ascii="Symbol" w:hAnsi="Symbol" w:hint="default"/>
      </w:rPr>
    </w:lvl>
    <w:lvl w:ilvl="7" w:tplc="041B0003" w:tentative="1">
      <w:start w:val="1"/>
      <w:numFmt w:val="bullet"/>
      <w:lvlText w:val="o"/>
      <w:lvlJc w:val="left"/>
      <w:pPr>
        <w:ind w:left="5335" w:hanging="360"/>
      </w:pPr>
      <w:rPr>
        <w:rFonts w:ascii="Courier New" w:hAnsi="Courier New" w:cs="Courier New" w:hint="default"/>
      </w:rPr>
    </w:lvl>
    <w:lvl w:ilvl="8" w:tplc="041B0005" w:tentative="1">
      <w:start w:val="1"/>
      <w:numFmt w:val="bullet"/>
      <w:lvlText w:val=""/>
      <w:lvlJc w:val="left"/>
      <w:pPr>
        <w:ind w:left="6055" w:hanging="360"/>
      </w:pPr>
      <w:rPr>
        <w:rFonts w:ascii="Wingdings" w:hAnsi="Wingdings" w:hint="default"/>
      </w:rPr>
    </w:lvl>
  </w:abstractNum>
  <w:abstractNum w:abstractNumId="8" w15:restartNumberingAfterBreak="0">
    <w:nsid w:val="31FE07E5"/>
    <w:multiLevelType w:val="hybridMultilevel"/>
    <w:tmpl w:val="4998D1F0"/>
    <w:lvl w:ilvl="0" w:tplc="A9CEC2D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350A10B6"/>
    <w:multiLevelType w:val="hybridMultilevel"/>
    <w:tmpl w:val="9C04E92A"/>
    <w:lvl w:ilvl="0" w:tplc="FFFFFFFF">
      <w:start w:val="1"/>
      <w:numFmt w:val="lowerLetter"/>
      <w:lvlText w:val="%1."/>
      <w:lvlJc w:val="left"/>
      <w:pPr>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85B3262"/>
    <w:multiLevelType w:val="hybridMultilevel"/>
    <w:tmpl w:val="3CF6040C"/>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3A946CBD"/>
    <w:multiLevelType w:val="hybridMultilevel"/>
    <w:tmpl w:val="53D0D8F6"/>
    <w:lvl w:ilvl="0" w:tplc="B31EFC1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D082A28"/>
    <w:multiLevelType w:val="hybridMultilevel"/>
    <w:tmpl w:val="188E5AB4"/>
    <w:lvl w:ilvl="0" w:tplc="9392CA76">
      <w:numFmt w:val="bullet"/>
      <w:lvlText w:val="-"/>
      <w:lvlJc w:val="left"/>
      <w:pPr>
        <w:ind w:left="1440" w:hanging="360"/>
      </w:pPr>
      <w:rPr>
        <w:rFonts w:ascii="Arial" w:eastAsia="Times New Roman" w:hAnsi="Arial" w:cs="Arial" w:hint="default"/>
        <w:sz w:val="20"/>
        <w:szCs w:val="2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E98134B"/>
    <w:multiLevelType w:val="hybridMultilevel"/>
    <w:tmpl w:val="171046A0"/>
    <w:lvl w:ilvl="0" w:tplc="041B000F">
      <w:start w:val="1"/>
      <w:numFmt w:val="decimal"/>
      <w:lvlText w:val="%1."/>
      <w:lvlJc w:val="left"/>
      <w:pPr>
        <w:ind w:left="27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4CDA0A6A"/>
    <w:multiLevelType w:val="hybridMultilevel"/>
    <w:tmpl w:val="4FEA4300"/>
    <w:lvl w:ilvl="0" w:tplc="FFFFFFFF">
      <w:numFmt w:val="bullet"/>
      <w:lvlText w:val="-"/>
      <w:lvlJc w:val="left"/>
      <w:pPr>
        <w:ind w:left="721" w:hanging="360"/>
      </w:pPr>
      <w:rPr>
        <w:rFonts w:ascii="Times New Roman" w:eastAsia="Times New Roman" w:hAnsi="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782680F"/>
    <w:multiLevelType w:val="hybridMultilevel"/>
    <w:tmpl w:val="171046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7B280475"/>
    <w:multiLevelType w:val="hybridMultilevel"/>
    <w:tmpl w:val="E7901E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5"/>
  </w:num>
  <w:num w:numId="2">
    <w:abstractNumId w:val="18"/>
  </w:num>
  <w:num w:numId="3">
    <w:abstractNumId w:val="9"/>
  </w:num>
  <w:num w:numId="4">
    <w:abstractNumId w:val="1"/>
  </w:num>
  <w:num w:numId="5">
    <w:abstractNumId w:val="16"/>
  </w:num>
  <w:num w:numId="6">
    <w:abstractNumId w:val="4"/>
  </w:num>
  <w:num w:numId="7">
    <w:abstractNumId w:val="13"/>
  </w:num>
  <w:num w:numId="8">
    <w:abstractNumId w:val="11"/>
  </w:num>
  <w:num w:numId="9">
    <w:abstractNumId w:val="17"/>
  </w:num>
  <w:num w:numId="10">
    <w:abstractNumId w:val="12"/>
  </w:num>
  <w:num w:numId="11">
    <w:abstractNumId w:val="7"/>
  </w:num>
  <w:num w:numId="12">
    <w:abstractNumId w:val="14"/>
  </w:num>
  <w:num w:numId="13">
    <w:abstractNumId w:val="6"/>
  </w:num>
  <w:num w:numId="14">
    <w:abstractNumId w:val="8"/>
  </w:num>
  <w:num w:numId="15">
    <w:abstractNumId w:val="3"/>
  </w:num>
  <w:num w:numId="16">
    <w:abstractNumId w:val="2"/>
  </w:num>
  <w:num w:numId="17">
    <w:abstractNumId w:val="5"/>
  </w:num>
  <w:num w:numId="18">
    <w:abstractNumId w:val="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F8A"/>
    <w:rsid w:val="00000741"/>
    <w:rsid w:val="00011151"/>
    <w:rsid w:val="000266B8"/>
    <w:rsid w:val="00030358"/>
    <w:rsid w:val="00031229"/>
    <w:rsid w:val="00033226"/>
    <w:rsid w:val="00035F3B"/>
    <w:rsid w:val="0003746A"/>
    <w:rsid w:val="00046B1F"/>
    <w:rsid w:val="00051148"/>
    <w:rsid w:val="00075BCA"/>
    <w:rsid w:val="00076B57"/>
    <w:rsid w:val="000800C4"/>
    <w:rsid w:val="0008553C"/>
    <w:rsid w:val="000856DA"/>
    <w:rsid w:val="000861AC"/>
    <w:rsid w:val="00086DE6"/>
    <w:rsid w:val="0009245E"/>
    <w:rsid w:val="000928CC"/>
    <w:rsid w:val="000956A6"/>
    <w:rsid w:val="000C1520"/>
    <w:rsid w:val="000C4706"/>
    <w:rsid w:val="000D7A8B"/>
    <w:rsid w:val="000F1D14"/>
    <w:rsid w:val="001051FE"/>
    <w:rsid w:val="00114251"/>
    <w:rsid w:val="001210ED"/>
    <w:rsid w:val="0012122C"/>
    <w:rsid w:val="0012788C"/>
    <w:rsid w:val="00130CE7"/>
    <w:rsid w:val="00131E18"/>
    <w:rsid w:val="00151856"/>
    <w:rsid w:val="00152511"/>
    <w:rsid w:val="00167DEA"/>
    <w:rsid w:val="00184BC4"/>
    <w:rsid w:val="001A5663"/>
    <w:rsid w:val="001B27AE"/>
    <w:rsid w:val="001B511D"/>
    <w:rsid w:val="001C279A"/>
    <w:rsid w:val="001D16F2"/>
    <w:rsid w:val="001D1E0E"/>
    <w:rsid w:val="001D74F2"/>
    <w:rsid w:val="001E095C"/>
    <w:rsid w:val="001E16D1"/>
    <w:rsid w:val="001E2D73"/>
    <w:rsid w:val="001E3F25"/>
    <w:rsid w:val="001E641F"/>
    <w:rsid w:val="001E66FA"/>
    <w:rsid w:val="001F2391"/>
    <w:rsid w:val="001F73F2"/>
    <w:rsid w:val="00212F4D"/>
    <w:rsid w:val="00214161"/>
    <w:rsid w:val="00227F4C"/>
    <w:rsid w:val="00230F13"/>
    <w:rsid w:val="00237DDD"/>
    <w:rsid w:val="002736C0"/>
    <w:rsid w:val="00274B47"/>
    <w:rsid w:val="00277501"/>
    <w:rsid w:val="002B7D22"/>
    <w:rsid w:val="002D3D06"/>
    <w:rsid w:val="002D465B"/>
    <w:rsid w:val="002F0259"/>
    <w:rsid w:val="002F1C9D"/>
    <w:rsid w:val="00300381"/>
    <w:rsid w:val="0030212F"/>
    <w:rsid w:val="00337E56"/>
    <w:rsid w:val="00340E01"/>
    <w:rsid w:val="00341579"/>
    <w:rsid w:val="00344818"/>
    <w:rsid w:val="00355F8A"/>
    <w:rsid w:val="00361BC5"/>
    <w:rsid w:val="003653AA"/>
    <w:rsid w:val="00367B7E"/>
    <w:rsid w:val="003727EC"/>
    <w:rsid w:val="0037768B"/>
    <w:rsid w:val="00384EEA"/>
    <w:rsid w:val="00390EAA"/>
    <w:rsid w:val="003952FD"/>
    <w:rsid w:val="003954CA"/>
    <w:rsid w:val="003B3492"/>
    <w:rsid w:val="003B3B2C"/>
    <w:rsid w:val="003D6384"/>
    <w:rsid w:val="003D693A"/>
    <w:rsid w:val="003E475C"/>
    <w:rsid w:val="003F4F5C"/>
    <w:rsid w:val="00402369"/>
    <w:rsid w:val="00405CEA"/>
    <w:rsid w:val="004117E0"/>
    <w:rsid w:val="00426D9A"/>
    <w:rsid w:val="004340F8"/>
    <w:rsid w:val="00434A29"/>
    <w:rsid w:val="00441787"/>
    <w:rsid w:val="00444DF9"/>
    <w:rsid w:val="00463F73"/>
    <w:rsid w:val="00471CAC"/>
    <w:rsid w:val="0048215B"/>
    <w:rsid w:val="00483340"/>
    <w:rsid w:val="0048548D"/>
    <w:rsid w:val="004A4648"/>
    <w:rsid w:val="004A4A33"/>
    <w:rsid w:val="004C2C5E"/>
    <w:rsid w:val="004D1F58"/>
    <w:rsid w:val="004D49FD"/>
    <w:rsid w:val="004F528F"/>
    <w:rsid w:val="004F6AB5"/>
    <w:rsid w:val="004F7375"/>
    <w:rsid w:val="00511B35"/>
    <w:rsid w:val="00520EE7"/>
    <w:rsid w:val="00542791"/>
    <w:rsid w:val="00547C09"/>
    <w:rsid w:val="00562320"/>
    <w:rsid w:val="00563167"/>
    <w:rsid w:val="00563A9D"/>
    <w:rsid w:val="0057106F"/>
    <w:rsid w:val="005869BA"/>
    <w:rsid w:val="0059415B"/>
    <w:rsid w:val="005A3337"/>
    <w:rsid w:val="005B1649"/>
    <w:rsid w:val="005B4DAE"/>
    <w:rsid w:val="005C1BFB"/>
    <w:rsid w:val="005C324E"/>
    <w:rsid w:val="005D019A"/>
    <w:rsid w:val="005E5F7A"/>
    <w:rsid w:val="005F3ADE"/>
    <w:rsid w:val="006020C5"/>
    <w:rsid w:val="006174F1"/>
    <w:rsid w:val="00635A61"/>
    <w:rsid w:val="00643C05"/>
    <w:rsid w:val="00652462"/>
    <w:rsid w:val="00656E4C"/>
    <w:rsid w:val="00661154"/>
    <w:rsid w:val="00672486"/>
    <w:rsid w:val="00685186"/>
    <w:rsid w:val="006866BF"/>
    <w:rsid w:val="006B519E"/>
    <w:rsid w:val="006C298E"/>
    <w:rsid w:val="006C3C46"/>
    <w:rsid w:val="006D13A5"/>
    <w:rsid w:val="006D5E88"/>
    <w:rsid w:val="006E24D3"/>
    <w:rsid w:val="006F4CE8"/>
    <w:rsid w:val="00702568"/>
    <w:rsid w:val="007123DF"/>
    <w:rsid w:val="00731066"/>
    <w:rsid w:val="007317D5"/>
    <w:rsid w:val="00735CF4"/>
    <w:rsid w:val="00740FF1"/>
    <w:rsid w:val="00744DFC"/>
    <w:rsid w:val="00752D54"/>
    <w:rsid w:val="0075795E"/>
    <w:rsid w:val="00766858"/>
    <w:rsid w:val="00785455"/>
    <w:rsid w:val="00795BC8"/>
    <w:rsid w:val="007A2CFF"/>
    <w:rsid w:val="007B158F"/>
    <w:rsid w:val="007B6FE0"/>
    <w:rsid w:val="007E4030"/>
    <w:rsid w:val="007F525E"/>
    <w:rsid w:val="00806190"/>
    <w:rsid w:val="00816329"/>
    <w:rsid w:val="008271EA"/>
    <w:rsid w:val="00827FED"/>
    <w:rsid w:val="00836E98"/>
    <w:rsid w:val="008674C4"/>
    <w:rsid w:val="00867C87"/>
    <w:rsid w:val="00892947"/>
    <w:rsid w:val="008A3318"/>
    <w:rsid w:val="008A6CAB"/>
    <w:rsid w:val="008C0CFC"/>
    <w:rsid w:val="008E6AE9"/>
    <w:rsid w:val="0090173B"/>
    <w:rsid w:val="00902C3C"/>
    <w:rsid w:val="00912E2F"/>
    <w:rsid w:val="00917C4D"/>
    <w:rsid w:val="009266C8"/>
    <w:rsid w:val="009271F9"/>
    <w:rsid w:val="009347D6"/>
    <w:rsid w:val="00936F2A"/>
    <w:rsid w:val="00943B9D"/>
    <w:rsid w:val="00951665"/>
    <w:rsid w:val="00953FE4"/>
    <w:rsid w:val="009A0FA0"/>
    <w:rsid w:val="009A360F"/>
    <w:rsid w:val="009B6A0C"/>
    <w:rsid w:val="009D56CD"/>
    <w:rsid w:val="009E1331"/>
    <w:rsid w:val="009F16C2"/>
    <w:rsid w:val="00A3777D"/>
    <w:rsid w:val="00A515CF"/>
    <w:rsid w:val="00A54832"/>
    <w:rsid w:val="00A61AA5"/>
    <w:rsid w:val="00A71EC9"/>
    <w:rsid w:val="00A74E8B"/>
    <w:rsid w:val="00A94115"/>
    <w:rsid w:val="00AA3393"/>
    <w:rsid w:val="00AA777C"/>
    <w:rsid w:val="00AB05F0"/>
    <w:rsid w:val="00AC7C22"/>
    <w:rsid w:val="00AD01F0"/>
    <w:rsid w:val="00AD5160"/>
    <w:rsid w:val="00AE3988"/>
    <w:rsid w:val="00AE5DE5"/>
    <w:rsid w:val="00AE6171"/>
    <w:rsid w:val="00AE7163"/>
    <w:rsid w:val="00AE75FE"/>
    <w:rsid w:val="00AF6FD3"/>
    <w:rsid w:val="00B171A7"/>
    <w:rsid w:val="00B27094"/>
    <w:rsid w:val="00B2758F"/>
    <w:rsid w:val="00B44942"/>
    <w:rsid w:val="00B47487"/>
    <w:rsid w:val="00B6262B"/>
    <w:rsid w:val="00B65BCA"/>
    <w:rsid w:val="00B70E8F"/>
    <w:rsid w:val="00B72D4D"/>
    <w:rsid w:val="00B76362"/>
    <w:rsid w:val="00B770B3"/>
    <w:rsid w:val="00B94203"/>
    <w:rsid w:val="00BA09F4"/>
    <w:rsid w:val="00BA4E46"/>
    <w:rsid w:val="00BA60AC"/>
    <w:rsid w:val="00BA6584"/>
    <w:rsid w:val="00BE1946"/>
    <w:rsid w:val="00BE3BFD"/>
    <w:rsid w:val="00BE456A"/>
    <w:rsid w:val="00C16A99"/>
    <w:rsid w:val="00C40F1E"/>
    <w:rsid w:val="00C57ADE"/>
    <w:rsid w:val="00C60671"/>
    <w:rsid w:val="00C67C45"/>
    <w:rsid w:val="00C7154C"/>
    <w:rsid w:val="00C7662D"/>
    <w:rsid w:val="00CA079B"/>
    <w:rsid w:val="00CB44F5"/>
    <w:rsid w:val="00CC64D0"/>
    <w:rsid w:val="00CE020C"/>
    <w:rsid w:val="00CE2D16"/>
    <w:rsid w:val="00CE6B0E"/>
    <w:rsid w:val="00CF6D4B"/>
    <w:rsid w:val="00D01172"/>
    <w:rsid w:val="00D170F1"/>
    <w:rsid w:val="00D35AD4"/>
    <w:rsid w:val="00D36CF4"/>
    <w:rsid w:val="00D44A87"/>
    <w:rsid w:val="00D4694D"/>
    <w:rsid w:val="00DA7641"/>
    <w:rsid w:val="00DC071A"/>
    <w:rsid w:val="00DC1553"/>
    <w:rsid w:val="00DC24DE"/>
    <w:rsid w:val="00DC5500"/>
    <w:rsid w:val="00DF115D"/>
    <w:rsid w:val="00DF60E1"/>
    <w:rsid w:val="00E12944"/>
    <w:rsid w:val="00E14089"/>
    <w:rsid w:val="00E22721"/>
    <w:rsid w:val="00E47409"/>
    <w:rsid w:val="00E70655"/>
    <w:rsid w:val="00E947A1"/>
    <w:rsid w:val="00EA088B"/>
    <w:rsid w:val="00EA1082"/>
    <w:rsid w:val="00EA36D2"/>
    <w:rsid w:val="00EA374A"/>
    <w:rsid w:val="00EB7DB9"/>
    <w:rsid w:val="00ED4C5E"/>
    <w:rsid w:val="00EE4FB7"/>
    <w:rsid w:val="00EF3549"/>
    <w:rsid w:val="00F05A0B"/>
    <w:rsid w:val="00F05B80"/>
    <w:rsid w:val="00F07EC1"/>
    <w:rsid w:val="00F1000F"/>
    <w:rsid w:val="00F1300D"/>
    <w:rsid w:val="00F26A5D"/>
    <w:rsid w:val="00F551E7"/>
    <w:rsid w:val="00F57B6C"/>
    <w:rsid w:val="00F72916"/>
    <w:rsid w:val="00F73DD8"/>
    <w:rsid w:val="00F764BF"/>
    <w:rsid w:val="00F95DFE"/>
    <w:rsid w:val="00FA08BE"/>
    <w:rsid w:val="00FB2F23"/>
    <w:rsid w:val="00FD5F96"/>
    <w:rsid w:val="00FE3E2E"/>
    <w:rsid w:val="00FF37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D2A80"/>
  <w15:chartTrackingRefBased/>
  <w15:docId w15:val="{3463CF5E-DF8C-47E1-802D-B8F6BB231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30358"/>
  </w:style>
  <w:style w:type="paragraph" w:styleId="Nadpis5">
    <w:name w:val="heading 5"/>
    <w:basedOn w:val="Normlny"/>
    <w:next w:val="Normlny"/>
    <w:link w:val="Nadpis5Char"/>
    <w:uiPriority w:val="9"/>
    <w:semiHidden/>
    <w:unhideWhenUsed/>
    <w:qFormat/>
    <w:rsid w:val="00BA60AC"/>
    <w:pPr>
      <w:keepNext/>
      <w:keepLines/>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BA60AC"/>
    <w:pPr>
      <w:keepNext/>
      <w:keepLines/>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71CAC"/>
    <w:pPr>
      <w:tabs>
        <w:tab w:val="left" w:pos="2160"/>
        <w:tab w:val="left" w:pos="2880"/>
        <w:tab w:val="left" w:pos="4500"/>
      </w:tabs>
      <w:spacing w:before="240" w:after="60" w:line="240" w:lineRule="auto"/>
      <w:outlineLvl w:val="6"/>
    </w:pPr>
    <w:rPr>
      <w:rFonts w:ascii="Calibri" w:eastAsia="Times New Roman" w:hAnsi="Calibri" w:cs="Times New Roman"/>
      <w:sz w:val="24"/>
      <w:szCs w:val="24"/>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List Paragraph,Odsek,Odsek zoznamu2,Farebný zoznam – zvýraznenie 11"/>
    <w:basedOn w:val="Normlny"/>
    <w:link w:val="OdsekzoznamuChar"/>
    <w:uiPriority w:val="34"/>
    <w:qFormat/>
    <w:rsid w:val="00661154"/>
    <w:pPr>
      <w:ind w:left="720"/>
      <w:contextualSpacing/>
    </w:pPr>
  </w:style>
  <w:style w:type="paragraph" w:styleId="Hlavika">
    <w:name w:val="header"/>
    <w:basedOn w:val="Normlny"/>
    <w:link w:val="HlavikaChar"/>
    <w:uiPriority w:val="99"/>
    <w:unhideWhenUsed/>
    <w:rsid w:val="00471C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1CAC"/>
  </w:style>
  <w:style w:type="paragraph" w:styleId="Pta">
    <w:name w:val="footer"/>
    <w:basedOn w:val="Normlny"/>
    <w:link w:val="PtaChar"/>
    <w:uiPriority w:val="99"/>
    <w:unhideWhenUsed/>
    <w:rsid w:val="00471CAC"/>
    <w:pPr>
      <w:tabs>
        <w:tab w:val="center" w:pos="4536"/>
        <w:tab w:val="right" w:pos="9072"/>
      </w:tabs>
      <w:spacing w:after="0" w:line="240" w:lineRule="auto"/>
    </w:pPr>
  </w:style>
  <w:style w:type="character" w:customStyle="1" w:styleId="PtaChar">
    <w:name w:val="Päta Char"/>
    <w:basedOn w:val="Predvolenpsmoodseku"/>
    <w:link w:val="Pta"/>
    <w:uiPriority w:val="99"/>
    <w:rsid w:val="00471CAC"/>
  </w:style>
  <w:style w:type="character" w:customStyle="1" w:styleId="Nadpis7Char">
    <w:name w:val="Nadpis 7 Char"/>
    <w:basedOn w:val="Predvolenpsmoodseku"/>
    <w:link w:val="Nadpis7"/>
    <w:uiPriority w:val="9"/>
    <w:semiHidden/>
    <w:rsid w:val="00471CAC"/>
    <w:rPr>
      <w:rFonts w:ascii="Calibri" w:eastAsia="Times New Roman" w:hAnsi="Calibri" w:cs="Times New Roman"/>
      <w:sz w:val="24"/>
      <w:szCs w:val="24"/>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Odsek Char,Odsek zoznamu2 Char,Farebný zoznam – zvýraznenie 11 Char"/>
    <w:link w:val="Odsekzoznamu"/>
    <w:uiPriority w:val="34"/>
    <w:qFormat/>
    <w:locked/>
    <w:rsid w:val="00471CAC"/>
  </w:style>
  <w:style w:type="paragraph" w:customStyle="1" w:styleId="Default">
    <w:name w:val="Default"/>
    <w:rsid w:val="00471CAC"/>
    <w:pPr>
      <w:autoSpaceDE w:val="0"/>
      <w:autoSpaceDN w:val="0"/>
      <w:adjustRightInd w:val="0"/>
      <w:spacing w:after="0" w:line="240" w:lineRule="auto"/>
    </w:pPr>
    <w:rPr>
      <w:rFonts w:ascii="Arial" w:eastAsia="Calibri" w:hAnsi="Arial" w:cs="Arial"/>
      <w:color w:val="000000"/>
      <w:sz w:val="24"/>
      <w:szCs w:val="24"/>
    </w:rPr>
  </w:style>
  <w:style w:type="paragraph" w:styleId="Bezriadkovania">
    <w:name w:val="No Spacing"/>
    <w:aliases w:val="Klasický text"/>
    <w:uiPriority w:val="1"/>
    <w:qFormat/>
    <w:rsid w:val="00471CAC"/>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customStyle="1" w:styleId="tl1">
    <w:name w:val="Štýl1"/>
    <w:basedOn w:val="Normlny"/>
    <w:next w:val="Nadpis7"/>
    <w:uiPriority w:val="99"/>
    <w:rsid w:val="00471CAC"/>
    <w:pPr>
      <w:spacing w:after="0" w:line="240" w:lineRule="auto"/>
    </w:pPr>
    <w:rPr>
      <w:rFonts w:ascii="Times New Roman" w:eastAsia="Times New Roman" w:hAnsi="Times New Roman" w:cs="Times New Roman"/>
      <w:sz w:val="28"/>
      <w:szCs w:val="28"/>
      <w:lang w:eastAsia="sk-SK"/>
    </w:rPr>
  </w:style>
  <w:style w:type="paragraph" w:styleId="Zkladntext3">
    <w:name w:val="Body Text 3"/>
    <w:basedOn w:val="Normlny"/>
    <w:link w:val="Zkladntext3Char"/>
    <w:unhideWhenUsed/>
    <w:rsid w:val="00DF60E1"/>
    <w:pPr>
      <w:spacing w:after="120" w:line="276" w:lineRule="auto"/>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DF60E1"/>
    <w:rPr>
      <w:rFonts w:ascii="Times New Roman" w:eastAsia="Calibri" w:hAnsi="Times New Roman" w:cs="Times New Roman"/>
      <w:sz w:val="16"/>
      <w:szCs w:val="16"/>
    </w:rPr>
  </w:style>
  <w:style w:type="paragraph" w:styleId="Textbubliny">
    <w:name w:val="Balloon Text"/>
    <w:basedOn w:val="Normlny"/>
    <w:link w:val="TextbublinyChar"/>
    <w:uiPriority w:val="99"/>
    <w:semiHidden/>
    <w:unhideWhenUsed/>
    <w:rsid w:val="001051F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51FE"/>
    <w:rPr>
      <w:rFonts w:ascii="Segoe UI" w:hAnsi="Segoe UI" w:cs="Segoe UI"/>
      <w:sz w:val="18"/>
      <w:szCs w:val="18"/>
    </w:rPr>
  </w:style>
  <w:style w:type="character" w:customStyle="1" w:styleId="Nadpis5Char">
    <w:name w:val="Nadpis 5 Char"/>
    <w:basedOn w:val="Predvolenpsmoodseku"/>
    <w:link w:val="Nadpis5"/>
    <w:uiPriority w:val="9"/>
    <w:semiHidden/>
    <w:rsid w:val="00BA60A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BA60AC"/>
    <w:rPr>
      <w:rFonts w:asciiTheme="majorHAnsi" w:eastAsiaTheme="majorEastAsia" w:hAnsiTheme="majorHAnsi" w:cstheme="majorBidi"/>
      <w:color w:val="1F3763" w:themeColor="accent1" w:themeShade="7F"/>
    </w:rPr>
  </w:style>
  <w:style w:type="character" w:styleId="Odkaznakomentr">
    <w:name w:val="annotation reference"/>
    <w:basedOn w:val="Predvolenpsmoodseku"/>
    <w:uiPriority w:val="99"/>
    <w:semiHidden/>
    <w:unhideWhenUsed/>
    <w:rsid w:val="004C2C5E"/>
    <w:rPr>
      <w:sz w:val="16"/>
      <w:szCs w:val="16"/>
    </w:rPr>
  </w:style>
  <w:style w:type="paragraph" w:styleId="Textkomentra">
    <w:name w:val="annotation text"/>
    <w:basedOn w:val="Normlny"/>
    <w:link w:val="TextkomentraChar"/>
    <w:uiPriority w:val="99"/>
    <w:unhideWhenUsed/>
    <w:rsid w:val="004C2C5E"/>
    <w:pPr>
      <w:spacing w:line="240" w:lineRule="auto"/>
    </w:pPr>
    <w:rPr>
      <w:sz w:val="20"/>
      <w:szCs w:val="20"/>
    </w:rPr>
  </w:style>
  <w:style w:type="character" w:customStyle="1" w:styleId="TextkomentraChar">
    <w:name w:val="Text komentára Char"/>
    <w:basedOn w:val="Predvolenpsmoodseku"/>
    <w:link w:val="Textkomentra"/>
    <w:uiPriority w:val="99"/>
    <w:rsid w:val="004C2C5E"/>
    <w:rPr>
      <w:sz w:val="20"/>
      <w:szCs w:val="20"/>
    </w:rPr>
  </w:style>
  <w:style w:type="paragraph" w:styleId="Predmetkomentra">
    <w:name w:val="annotation subject"/>
    <w:basedOn w:val="Textkomentra"/>
    <w:next w:val="Textkomentra"/>
    <w:link w:val="PredmetkomentraChar"/>
    <w:uiPriority w:val="99"/>
    <w:semiHidden/>
    <w:unhideWhenUsed/>
    <w:rsid w:val="004C2C5E"/>
    <w:rPr>
      <w:b/>
      <w:bCs/>
    </w:rPr>
  </w:style>
  <w:style w:type="character" w:customStyle="1" w:styleId="PredmetkomentraChar">
    <w:name w:val="Predmet komentára Char"/>
    <w:basedOn w:val="TextkomentraChar"/>
    <w:link w:val="Predmetkomentra"/>
    <w:uiPriority w:val="99"/>
    <w:semiHidden/>
    <w:rsid w:val="004C2C5E"/>
    <w:rPr>
      <w:b/>
      <w:bCs/>
      <w:sz w:val="20"/>
      <w:szCs w:val="20"/>
    </w:rPr>
  </w:style>
  <w:style w:type="paragraph" w:styleId="Revzia">
    <w:name w:val="Revision"/>
    <w:hidden/>
    <w:uiPriority w:val="99"/>
    <w:semiHidden/>
    <w:rsid w:val="008271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1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49379-AE16-48D3-A725-2D884D823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F7DC6DA-3E26-4C9F-8B21-177355DA7490}">
  <ds:schemaRefs>
    <ds:schemaRef ds:uri="http://schemas.microsoft.com/sharepoint/v3/contenttype/forms"/>
  </ds:schemaRefs>
</ds:datastoreItem>
</file>

<file path=customXml/itemProps3.xml><?xml version="1.0" encoding="utf-8"?>
<ds:datastoreItem xmlns:ds="http://schemas.openxmlformats.org/officeDocument/2006/customXml" ds:itemID="{331A633E-2257-4047-8B75-56C8BC46D9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82F3C5-B31D-4499-BBEC-4AF2FAF40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1277</Words>
  <Characters>7280</Characters>
  <DocSecurity>0</DocSecurity>
  <Lines>60</Lines>
  <Paragraphs>17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2026-04-27T09:26:00Z</cp:lastPrinted>
  <dcterms:created xsi:type="dcterms:W3CDTF">2026-07-03T04:12:00Z</dcterms:created>
  <dcterms:modified xsi:type="dcterms:W3CDTF">2026-07-20T05:33:00Z</dcterms:modified>
</cp:coreProperties>
</file>