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6130" w14:textId="77777777" w:rsidR="002A636C" w:rsidRPr="00DA52BD" w:rsidRDefault="002A636C" w:rsidP="002A636C">
      <w:pPr>
        <w:jc w:val="both"/>
        <w:rPr>
          <w:rFonts w:ascii="Arial Narrow" w:hAnsi="Arial Narrow"/>
          <w:b/>
          <w:sz w:val="24"/>
          <w:szCs w:val="28"/>
        </w:rPr>
      </w:pPr>
      <w:r w:rsidRPr="00DA52BD">
        <w:rPr>
          <w:rFonts w:ascii="Arial Narrow" w:hAnsi="Arial Narrow"/>
          <w:b/>
          <w:sz w:val="24"/>
          <w:szCs w:val="28"/>
        </w:rPr>
        <w:t>Opis predmetu zákazky/ Vzor vlastného návrhu plnenia</w:t>
      </w:r>
    </w:p>
    <w:p w14:paraId="6B6F3ABC" w14:textId="77777777" w:rsidR="00E36325" w:rsidRPr="00DA52BD" w:rsidRDefault="00E36325" w:rsidP="00361A5B">
      <w:pPr>
        <w:tabs>
          <w:tab w:val="clear" w:pos="2160"/>
          <w:tab w:val="clear" w:pos="2880"/>
          <w:tab w:val="clear" w:pos="4500"/>
        </w:tabs>
        <w:spacing w:line="276" w:lineRule="auto"/>
        <w:contextualSpacing/>
        <w:rPr>
          <w:rFonts w:ascii="Arial Narrow" w:hAnsi="Arial Narrow"/>
          <w:sz w:val="22"/>
          <w:szCs w:val="22"/>
        </w:rPr>
      </w:pPr>
    </w:p>
    <w:p w14:paraId="252D3F53" w14:textId="0C9AB29C" w:rsidR="009C64DB" w:rsidRPr="00BA28B2" w:rsidRDefault="00BA28B2" w:rsidP="00BA28B2">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BA28B2">
        <w:rPr>
          <w:rFonts w:ascii="Arial Narrow" w:eastAsia="Calibri" w:hAnsi="Arial Narrow"/>
          <w:sz w:val="22"/>
          <w:szCs w:val="22"/>
          <w:lang w:val="sk-SK" w:eastAsia="sk-SK"/>
        </w:rPr>
        <w:t xml:space="preserve">Predmetom zákazky je nákup 1 ks podvodného </w:t>
      </w:r>
      <w:proofErr w:type="spellStart"/>
      <w:r w:rsidRPr="00BA28B2">
        <w:rPr>
          <w:rFonts w:ascii="Arial Narrow" w:eastAsia="Calibri" w:hAnsi="Arial Narrow"/>
          <w:sz w:val="22"/>
          <w:szCs w:val="22"/>
          <w:lang w:val="sk-SK" w:eastAsia="sk-SK"/>
        </w:rPr>
        <w:t>sonaru</w:t>
      </w:r>
      <w:proofErr w:type="spellEnd"/>
      <w:r w:rsidRPr="00BA28B2">
        <w:rPr>
          <w:rFonts w:ascii="Arial Narrow" w:eastAsia="Calibri" w:hAnsi="Arial Narrow"/>
          <w:sz w:val="22"/>
          <w:szCs w:val="22"/>
          <w:lang w:val="sk-SK" w:eastAsia="sk-SK"/>
        </w:rPr>
        <w:t xml:space="preserve"> 360° (viď technická špecifikácia), tzv. </w:t>
      </w:r>
      <w:proofErr w:type="spellStart"/>
      <w:r w:rsidRPr="00BA28B2">
        <w:rPr>
          <w:rFonts w:ascii="Arial Narrow" w:eastAsia="Calibri" w:hAnsi="Arial Narrow"/>
          <w:sz w:val="22"/>
          <w:szCs w:val="22"/>
          <w:lang w:val="sk-SK" w:eastAsia="sk-SK"/>
        </w:rPr>
        <w:t>echolokátora</w:t>
      </w:r>
      <w:proofErr w:type="spellEnd"/>
      <w:r w:rsidRPr="00BA28B2">
        <w:rPr>
          <w:rFonts w:ascii="Arial Narrow" w:eastAsia="Calibri" w:hAnsi="Arial Narrow"/>
          <w:sz w:val="22"/>
          <w:szCs w:val="22"/>
          <w:lang w:val="sk-SK" w:eastAsia="sk-SK"/>
        </w:rPr>
        <w:t xml:space="preserve"> pre príslušníkov potápačských skupín Hasičského a záchranného zboru. Potápačské skupiny Hasičského a záchranného zboru ho budú využívať najmä na vyhľadávaciu činnosť pod vodnou hladinou. Predmetný </w:t>
      </w:r>
      <w:proofErr w:type="spellStart"/>
      <w:r w:rsidRPr="00BA28B2">
        <w:rPr>
          <w:rFonts w:ascii="Arial Narrow" w:eastAsia="Calibri" w:hAnsi="Arial Narrow"/>
          <w:sz w:val="22"/>
          <w:szCs w:val="22"/>
          <w:lang w:val="sk-SK" w:eastAsia="sk-SK"/>
        </w:rPr>
        <w:t>sonar</w:t>
      </w:r>
      <w:proofErr w:type="spellEnd"/>
      <w:r w:rsidRPr="00BA28B2">
        <w:rPr>
          <w:rFonts w:ascii="Arial Narrow" w:eastAsia="Calibri" w:hAnsi="Arial Narrow"/>
          <w:sz w:val="22"/>
          <w:szCs w:val="22"/>
          <w:lang w:val="sk-SK" w:eastAsia="sk-SK"/>
        </w:rPr>
        <w:t xml:space="preserve"> 360° musí spĺňať kvalitu profesionálneho zariadenia.</w:t>
      </w:r>
    </w:p>
    <w:p w14:paraId="53E324E6" w14:textId="77777777" w:rsidR="00CC3451" w:rsidRPr="00DA52BD"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14:paraId="4C0B6BE9" w14:textId="77777777" w:rsidR="00F17129" w:rsidRPr="00DA52BD"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DA52BD">
        <w:rPr>
          <w:rFonts w:ascii="Arial Narrow" w:hAnsi="Arial Narrow"/>
          <w:b/>
          <w:sz w:val="22"/>
          <w:szCs w:val="22"/>
        </w:rPr>
        <w:t>Hlavný kód CPV:</w:t>
      </w:r>
    </w:p>
    <w:p w14:paraId="48B98B09" w14:textId="4D05EA64" w:rsidR="00C95A29" w:rsidRPr="00DA52BD" w:rsidRDefault="00A14087" w:rsidP="00CC3451">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Cs/>
          <w:iCs/>
          <w:color w:val="000000" w:themeColor="text1"/>
          <w:sz w:val="22"/>
          <w:szCs w:val="22"/>
        </w:rPr>
      </w:pPr>
      <w:r w:rsidRPr="00DA52BD">
        <w:rPr>
          <w:rFonts w:ascii="Arial Narrow" w:eastAsia="Arial" w:hAnsi="Arial Narrow" w:cstheme="majorHAnsi"/>
          <w:bCs/>
          <w:iCs/>
          <w:color w:val="000000" w:themeColor="text1"/>
          <w:sz w:val="22"/>
          <w:szCs w:val="22"/>
        </w:rPr>
        <w:t>381</w:t>
      </w:r>
      <w:r w:rsidR="00BA28B2">
        <w:rPr>
          <w:rFonts w:ascii="Arial Narrow" w:eastAsia="Arial" w:hAnsi="Arial Narrow" w:cstheme="majorHAnsi"/>
          <w:bCs/>
          <w:iCs/>
          <w:color w:val="000000" w:themeColor="text1"/>
          <w:sz w:val="22"/>
          <w:szCs w:val="22"/>
        </w:rPr>
        <w:t>0</w:t>
      </w:r>
      <w:r w:rsidRPr="00DA52BD">
        <w:rPr>
          <w:rFonts w:ascii="Arial Narrow" w:eastAsia="Arial" w:hAnsi="Arial Narrow" w:cstheme="majorHAnsi"/>
          <w:bCs/>
          <w:iCs/>
          <w:color w:val="000000" w:themeColor="text1"/>
          <w:sz w:val="22"/>
          <w:szCs w:val="22"/>
        </w:rPr>
        <w:t>0000-</w:t>
      </w:r>
      <w:r w:rsidR="00BA28B2">
        <w:rPr>
          <w:rFonts w:ascii="Arial Narrow" w:eastAsia="Arial" w:hAnsi="Arial Narrow" w:cstheme="majorHAnsi"/>
          <w:bCs/>
          <w:iCs/>
          <w:color w:val="000000" w:themeColor="text1"/>
          <w:sz w:val="22"/>
          <w:szCs w:val="22"/>
        </w:rPr>
        <w:t>6</w:t>
      </w:r>
      <w:r w:rsidR="00BA28B2" w:rsidRPr="00DA52BD">
        <w:rPr>
          <w:rFonts w:ascii="Arial Narrow" w:eastAsia="Arial" w:hAnsi="Arial Narrow" w:cstheme="majorHAnsi"/>
          <w:bCs/>
          <w:iCs/>
          <w:color w:val="000000" w:themeColor="text1"/>
          <w:sz w:val="22"/>
          <w:szCs w:val="22"/>
        </w:rPr>
        <w:t xml:space="preserve"> </w:t>
      </w:r>
      <w:r w:rsidRPr="00DA52BD">
        <w:rPr>
          <w:rFonts w:ascii="Arial Narrow" w:eastAsia="Arial" w:hAnsi="Arial Narrow" w:cstheme="majorHAnsi"/>
          <w:bCs/>
          <w:iCs/>
          <w:color w:val="000000" w:themeColor="text1"/>
          <w:sz w:val="22"/>
          <w:szCs w:val="22"/>
        </w:rPr>
        <w:t xml:space="preserve">– Navigačné </w:t>
      </w:r>
      <w:r w:rsidR="00BA28B2">
        <w:rPr>
          <w:rFonts w:ascii="Arial Narrow" w:eastAsia="Arial" w:hAnsi="Arial Narrow" w:cstheme="majorHAnsi"/>
          <w:bCs/>
          <w:iCs/>
          <w:color w:val="000000" w:themeColor="text1"/>
          <w:sz w:val="22"/>
          <w:szCs w:val="22"/>
        </w:rPr>
        <w:t xml:space="preserve">a meteorologické </w:t>
      </w:r>
      <w:r w:rsidRPr="00DA52BD">
        <w:rPr>
          <w:rFonts w:ascii="Arial Narrow" w:eastAsia="Arial" w:hAnsi="Arial Narrow" w:cstheme="majorHAnsi"/>
          <w:bCs/>
          <w:iCs/>
          <w:color w:val="000000" w:themeColor="text1"/>
          <w:sz w:val="22"/>
          <w:szCs w:val="22"/>
        </w:rPr>
        <w:t xml:space="preserve">prístroje </w:t>
      </w:r>
    </w:p>
    <w:p w14:paraId="34944031" w14:textId="77777777" w:rsidR="00A14087" w:rsidRPr="00DA52BD" w:rsidRDefault="00A14087" w:rsidP="00CC3451">
      <w:pPr>
        <w:pStyle w:val="Odsekzoznamu"/>
        <w:tabs>
          <w:tab w:val="clear" w:pos="2160"/>
          <w:tab w:val="clear" w:pos="2880"/>
          <w:tab w:val="clear" w:pos="4500"/>
        </w:tabs>
        <w:spacing w:line="276" w:lineRule="auto"/>
        <w:ind w:left="720"/>
        <w:contextualSpacing/>
        <w:jc w:val="both"/>
        <w:rPr>
          <w:rFonts w:ascii="Arial Narrow" w:eastAsia="Calibri" w:hAnsi="Arial Narrow"/>
          <w:bCs/>
          <w:sz w:val="22"/>
          <w:szCs w:val="22"/>
          <w:lang w:val="sk-SK" w:eastAsia="sk-SK"/>
        </w:rPr>
      </w:pPr>
    </w:p>
    <w:p w14:paraId="2171D95B" w14:textId="09CD8DAB" w:rsidR="00F17129" w:rsidRPr="00DA52BD"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DA52BD">
        <w:rPr>
          <w:rFonts w:ascii="Arial Narrow" w:hAnsi="Arial Narrow"/>
          <w:b/>
          <w:sz w:val="22"/>
          <w:szCs w:val="22"/>
          <w:lang w:val="sk-SK"/>
        </w:rPr>
        <w:t>S</w:t>
      </w:r>
      <w:r w:rsidR="00870379" w:rsidRPr="00DA52BD">
        <w:rPr>
          <w:rFonts w:ascii="Arial Narrow" w:hAnsi="Arial Narrow"/>
          <w:b/>
          <w:sz w:val="22"/>
          <w:szCs w:val="22"/>
          <w:lang w:val="sk-SK"/>
        </w:rPr>
        <w:t> </w:t>
      </w:r>
      <w:r w:rsidRPr="00DA52BD">
        <w:rPr>
          <w:rFonts w:ascii="Arial Narrow" w:hAnsi="Arial Narrow"/>
          <w:b/>
          <w:sz w:val="22"/>
          <w:szCs w:val="22"/>
          <w:lang w:val="sk-SK"/>
        </w:rPr>
        <w:t>tovarm</w:t>
      </w:r>
      <w:r w:rsidR="00870379" w:rsidRPr="00DA52BD">
        <w:rPr>
          <w:rFonts w:ascii="Arial Narrow" w:hAnsi="Arial Narrow"/>
          <w:b/>
          <w:sz w:val="22"/>
          <w:szCs w:val="22"/>
          <w:lang w:val="sk-SK"/>
        </w:rPr>
        <w:t>i</w:t>
      </w:r>
      <w:r w:rsidRPr="00DA52BD">
        <w:rPr>
          <w:rFonts w:ascii="Arial Narrow" w:hAnsi="Arial Narrow"/>
          <w:b/>
          <w:sz w:val="22"/>
          <w:szCs w:val="22"/>
          <w:lang w:val="sk-SK"/>
        </w:rPr>
        <w:t xml:space="preserve"> sa požaduje  zabezpečiť aj tieto súvisiace služby:</w:t>
      </w:r>
    </w:p>
    <w:p w14:paraId="5F57D98C" w14:textId="77777777" w:rsidR="002A5808" w:rsidRPr="00DA52BD"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3B7A22E7" w14:textId="77777777" w:rsidR="009B4615" w:rsidRPr="00DA52BD"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DA52BD">
        <w:rPr>
          <w:rFonts w:ascii="Arial Narrow" w:hAnsi="Arial Narrow"/>
          <w:sz w:val="22"/>
          <w:szCs w:val="22"/>
        </w:rPr>
        <w:t>Verejný obstarávateľ</w:t>
      </w:r>
      <w:r w:rsidRPr="00DA52BD">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DA52BD"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4D9DC96" w14:textId="77777777" w:rsidR="009B4615" w:rsidRPr="00DA52BD"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DA52BD">
        <w:rPr>
          <w:rFonts w:ascii="Arial Narrow" w:hAnsi="Arial Narrow"/>
          <w:sz w:val="22"/>
          <w:szCs w:val="22"/>
        </w:rPr>
        <w:t>Tovar musí byť nový, nepoužívaný, zabalený v neporušených obaloch, nepoškodený.</w:t>
      </w:r>
    </w:p>
    <w:p w14:paraId="74F03CCF" w14:textId="77777777" w:rsidR="002D563F" w:rsidRPr="00DA52BD"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3F59B4A1" w14:textId="77777777" w:rsidR="002D563F" w:rsidRPr="00DA52BD"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DA52BD">
        <w:rPr>
          <w:rFonts w:ascii="Arial Narrow" w:hAnsi="Arial Narrow"/>
          <w:sz w:val="22"/>
          <w:szCs w:val="22"/>
        </w:rPr>
        <w:t xml:space="preserve">Tovar nesmie byť recyklovaný, repasovaný, renovovaný. </w:t>
      </w:r>
    </w:p>
    <w:p w14:paraId="6F735FD3" w14:textId="77777777" w:rsidR="00193F7D" w:rsidRPr="00DA52BD"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38300B9A" w14:textId="77777777" w:rsidR="00DE230D" w:rsidRPr="00DA52BD" w:rsidRDefault="00685453"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DA52BD">
        <w:rPr>
          <w:rFonts w:ascii="Arial Narrow" w:hAnsi="Arial Narrow"/>
          <w:sz w:val="22"/>
          <w:szCs w:val="22"/>
        </w:rPr>
        <w:t>Verejný obstarávateľ</w:t>
      </w:r>
      <w:r w:rsidR="00191BE7" w:rsidRPr="00DA52BD">
        <w:rPr>
          <w:rFonts w:ascii="Arial Narrow" w:hAnsi="Arial Narrow"/>
          <w:sz w:val="22"/>
          <w:szCs w:val="22"/>
        </w:rPr>
        <w:t xml:space="preserve"> požaduje na dodaný tovar min. </w:t>
      </w:r>
      <w:r w:rsidR="00107017" w:rsidRPr="00DA52BD">
        <w:rPr>
          <w:rFonts w:ascii="Arial Narrow" w:hAnsi="Arial Narrow"/>
          <w:sz w:val="22"/>
          <w:szCs w:val="22"/>
        </w:rPr>
        <w:t>24</w:t>
      </w:r>
      <w:r w:rsidR="0026458F" w:rsidRPr="00DA52BD">
        <w:rPr>
          <w:rFonts w:ascii="Arial Narrow" w:hAnsi="Arial Narrow"/>
          <w:sz w:val="22"/>
          <w:szCs w:val="22"/>
        </w:rPr>
        <w:t xml:space="preserve"> </w:t>
      </w:r>
      <w:r w:rsidR="00BE0C6B" w:rsidRPr="00DA52BD">
        <w:rPr>
          <w:rFonts w:ascii="Arial Narrow" w:hAnsi="Arial Narrow"/>
          <w:sz w:val="22"/>
          <w:szCs w:val="22"/>
        </w:rPr>
        <w:t>mesačnú záručnú dobu garantovanú výrobcom</w:t>
      </w:r>
      <w:r w:rsidR="00191BE7" w:rsidRPr="00DA52BD">
        <w:rPr>
          <w:rFonts w:ascii="Arial Narrow" w:hAnsi="Arial Narrow"/>
          <w:sz w:val="22"/>
          <w:szCs w:val="22"/>
        </w:rPr>
        <w:t xml:space="preserve">, pokiaľ na záručnom liste nie je vyznačená dlhšia </w:t>
      </w:r>
      <w:r w:rsidR="00BE0C6B" w:rsidRPr="00DA52BD">
        <w:rPr>
          <w:rFonts w:ascii="Arial Narrow" w:hAnsi="Arial Narrow"/>
          <w:sz w:val="22"/>
          <w:szCs w:val="22"/>
        </w:rPr>
        <w:t xml:space="preserve">záručná </w:t>
      </w:r>
      <w:r w:rsidR="00191BE7" w:rsidRPr="00DA52BD">
        <w:rPr>
          <w:rFonts w:ascii="Arial Narrow" w:hAnsi="Arial Narrow"/>
          <w:sz w:val="22"/>
          <w:szCs w:val="22"/>
        </w:rPr>
        <w:t xml:space="preserve">doba podľa záručných podmienok výrobcu. </w:t>
      </w:r>
      <w:r w:rsidR="0082545E" w:rsidRPr="00DA52BD">
        <w:rPr>
          <w:rFonts w:ascii="Arial Narrow" w:hAnsi="Arial Narrow"/>
          <w:sz w:val="22"/>
          <w:szCs w:val="22"/>
        </w:rPr>
        <w:t>Záručná doba začína plynúť dňom prevzatia predmetu zmluvy na základe dodacieho listu.</w:t>
      </w:r>
      <w:r w:rsidR="00645D7C" w:rsidRPr="00DA52BD">
        <w:rPr>
          <w:rFonts w:ascii="Arial Narrow" w:hAnsi="Arial Narrow"/>
          <w:sz w:val="22"/>
          <w:szCs w:val="22"/>
        </w:rPr>
        <w:t xml:space="preserve"> </w:t>
      </w:r>
    </w:p>
    <w:p w14:paraId="2639E6CB" w14:textId="77777777" w:rsidR="00BE0C6B" w:rsidRPr="00DA52BD" w:rsidRDefault="00BE0C6B" w:rsidP="0020092E">
      <w:pPr>
        <w:tabs>
          <w:tab w:val="clear" w:pos="2160"/>
          <w:tab w:val="clear" w:pos="2880"/>
          <w:tab w:val="clear" w:pos="4500"/>
        </w:tabs>
        <w:spacing w:after="60" w:line="276" w:lineRule="auto"/>
        <w:contextualSpacing/>
        <w:jc w:val="both"/>
        <w:rPr>
          <w:rFonts w:ascii="Arial Narrow" w:hAnsi="Arial Narrow"/>
          <w:sz w:val="22"/>
          <w:szCs w:val="22"/>
        </w:rPr>
      </w:pPr>
    </w:p>
    <w:p w14:paraId="1657B70A" w14:textId="77777777" w:rsidR="00685453" w:rsidRPr="00DA52BD"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DA52BD">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DA52BD">
        <w:rPr>
          <w:rFonts w:ascii="Arial Narrow" w:hAnsi="Arial Narrow"/>
          <w:sz w:val="22"/>
          <w:szCs w:val="22"/>
        </w:rPr>
        <w:t> </w:t>
      </w:r>
      <w:r w:rsidRPr="00DA52BD">
        <w:rPr>
          <w:rFonts w:ascii="Arial Narrow" w:hAnsi="Arial Narrow"/>
          <w:sz w:val="22"/>
          <w:szCs w:val="22"/>
        </w:rPr>
        <w:t>slovenskom alebo českom jazyku, záručné listy, iné doklady podľa druhu tovaru.</w:t>
      </w:r>
    </w:p>
    <w:p w14:paraId="6991E965" w14:textId="77777777" w:rsidR="00234A21" w:rsidRPr="00DA52BD" w:rsidRDefault="00234A21" w:rsidP="00234A21">
      <w:pPr>
        <w:tabs>
          <w:tab w:val="clear" w:pos="2160"/>
          <w:tab w:val="clear" w:pos="2880"/>
          <w:tab w:val="clear" w:pos="4500"/>
        </w:tabs>
        <w:spacing w:after="60" w:line="276" w:lineRule="auto"/>
        <w:ind w:left="720"/>
        <w:contextualSpacing/>
        <w:jc w:val="both"/>
        <w:rPr>
          <w:rFonts w:ascii="Arial Narrow" w:hAnsi="Arial Narrow"/>
          <w:sz w:val="22"/>
          <w:szCs w:val="22"/>
        </w:rPr>
      </w:pPr>
    </w:p>
    <w:p w14:paraId="641DD34D" w14:textId="77777777" w:rsidR="00FC4B93" w:rsidRPr="00DA52BD"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DA52BD">
        <w:rPr>
          <w:rFonts w:ascii="Arial Narrow" w:hAnsi="Arial Narrow"/>
          <w:b/>
          <w:color w:val="000000"/>
          <w:sz w:val="22"/>
          <w:szCs w:val="22"/>
          <w:lang w:val="sk-SK"/>
        </w:rPr>
        <w:t>Lehota</w:t>
      </w:r>
      <w:r w:rsidRPr="00DA52BD">
        <w:rPr>
          <w:rFonts w:ascii="Arial Narrow" w:hAnsi="Arial Narrow"/>
          <w:b/>
          <w:color w:val="000000"/>
          <w:sz w:val="22"/>
          <w:szCs w:val="22"/>
        </w:rPr>
        <w:t xml:space="preserve"> </w:t>
      </w:r>
      <w:r w:rsidRPr="00DA52BD">
        <w:rPr>
          <w:rFonts w:ascii="Arial Narrow" w:hAnsi="Arial Narrow"/>
          <w:b/>
          <w:color w:val="000000"/>
          <w:sz w:val="22"/>
          <w:szCs w:val="22"/>
          <w:lang w:val="sk-SK"/>
        </w:rPr>
        <w:t>plnenia</w:t>
      </w:r>
      <w:r w:rsidRPr="00DA52BD">
        <w:rPr>
          <w:rFonts w:ascii="Arial Narrow" w:hAnsi="Arial Narrow"/>
          <w:b/>
          <w:color w:val="000000"/>
          <w:sz w:val="22"/>
          <w:szCs w:val="22"/>
        </w:rPr>
        <w:t xml:space="preserve"> </w:t>
      </w:r>
      <w:r w:rsidRPr="00DA52BD">
        <w:rPr>
          <w:rFonts w:ascii="Arial Narrow" w:hAnsi="Arial Narrow"/>
          <w:b/>
          <w:color w:val="000000"/>
          <w:sz w:val="22"/>
          <w:szCs w:val="22"/>
          <w:lang w:val="sk-SK"/>
        </w:rPr>
        <w:t>je:</w:t>
      </w:r>
    </w:p>
    <w:p w14:paraId="67403046" w14:textId="2A196E83" w:rsidR="00945732" w:rsidRPr="00DA52BD" w:rsidRDefault="00A14087" w:rsidP="009B01D4">
      <w:pPr>
        <w:pStyle w:val="Odsekzoznamu"/>
        <w:tabs>
          <w:tab w:val="clear" w:pos="2160"/>
          <w:tab w:val="clear" w:pos="2880"/>
          <w:tab w:val="clear" w:pos="4500"/>
        </w:tabs>
        <w:spacing w:line="276" w:lineRule="auto"/>
        <w:ind w:left="720"/>
        <w:contextualSpacing/>
        <w:jc w:val="both"/>
        <w:rPr>
          <w:rFonts w:ascii="Arial Narrow" w:hAnsi="Arial Narrow"/>
          <w:bCs/>
          <w:sz w:val="22"/>
          <w:szCs w:val="22"/>
        </w:rPr>
      </w:pPr>
      <w:r w:rsidRPr="00DA52BD">
        <w:rPr>
          <w:rFonts w:ascii="Arial Narrow" w:eastAsia="Arial" w:hAnsi="Arial Narrow" w:cstheme="majorHAnsi"/>
          <w:bCs/>
          <w:iCs/>
          <w:color w:val="000000" w:themeColor="text1"/>
          <w:sz w:val="22"/>
          <w:szCs w:val="22"/>
        </w:rPr>
        <w:t xml:space="preserve">do </w:t>
      </w:r>
      <w:r w:rsidR="00CC1FC3">
        <w:rPr>
          <w:rFonts w:ascii="Arial Narrow" w:eastAsia="Arial" w:hAnsi="Arial Narrow" w:cstheme="majorHAnsi"/>
          <w:bCs/>
          <w:iCs/>
          <w:color w:val="000000" w:themeColor="text1"/>
          <w:sz w:val="22"/>
          <w:szCs w:val="22"/>
        </w:rPr>
        <w:t>6</w:t>
      </w:r>
      <w:r w:rsidR="00CC1FC3" w:rsidRPr="00DA52BD">
        <w:rPr>
          <w:rFonts w:ascii="Arial Narrow" w:eastAsia="Arial" w:hAnsi="Arial Narrow" w:cstheme="majorHAnsi"/>
          <w:bCs/>
          <w:iCs/>
          <w:color w:val="000000" w:themeColor="text1"/>
          <w:sz w:val="22"/>
          <w:szCs w:val="22"/>
        </w:rPr>
        <w:t xml:space="preserve"> </w:t>
      </w:r>
      <w:r w:rsidR="00980C33" w:rsidRPr="00DA52BD">
        <w:rPr>
          <w:rFonts w:ascii="Arial Narrow" w:eastAsia="Arial" w:hAnsi="Arial Narrow" w:cstheme="majorHAnsi"/>
          <w:bCs/>
          <w:iCs/>
          <w:color w:val="000000" w:themeColor="text1"/>
          <w:sz w:val="22"/>
          <w:szCs w:val="22"/>
        </w:rPr>
        <w:t>mesiacov</w:t>
      </w:r>
      <w:r w:rsidRPr="00DA52BD">
        <w:rPr>
          <w:rFonts w:ascii="Arial Narrow" w:eastAsia="Arial" w:hAnsi="Arial Narrow" w:cstheme="majorHAnsi"/>
          <w:bCs/>
          <w:iCs/>
          <w:color w:val="000000" w:themeColor="text1"/>
          <w:sz w:val="22"/>
          <w:szCs w:val="22"/>
        </w:rPr>
        <w:t xml:space="preserve"> odo dňa nadobudnutia účinnosti zmluvy</w:t>
      </w:r>
      <w:r w:rsidR="00954250" w:rsidRPr="00DA52BD">
        <w:rPr>
          <w:rFonts w:ascii="Arial Narrow" w:hAnsi="Arial Narrow"/>
          <w:bCs/>
          <w:sz w:val="22"/>
          <w:szCs w:val="22"/>
        </w:rPr>
        <w:t>.</w:t>
      </w:r>
    </w:p>
    <w:p w14:paraId="6AEC7A4A" w14:textId="77777777" w:rsidR="00A576E1" w:rsidRPr="00DA52BD"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488DE93" w14:textId="77777777" w:rsidR="000F2C5D" w:rsidRPr="00DA52BD"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DA52BD">
        <w:rPr>
          <w:rFonts w:ascii="Arial Narrow" w:hAnsi="Arial Narrow"/>
          <w:b/>
          <w:color w:val="000000"/>
          <w:sz w:val="22"/>
          <w:szCs w:val="22"/>
        </w:rPr>
        <w:t xml:space="preserve">Miestom dodania </w:t>
      </w:r>
      <w:r w:rsidR="007131DE" w:rsidRPr="00DA52BD">
        <w:rPr>
          <w:rFonts w:ascii="Arial Narrow" w:hAnsi="Arial Narrow"/>
          <w:b/>
          <w:color w:val="000000"/>
          <w:sz w:val="22"/>
          <w:szCs w:val="22"/>
          <w:lang w:val="sk-SK"/>
        </w:rPr>
        <w:t>je:</w:t>
      </w:r>
    </w:p>
    <w:p w14:paraId="167C997B" w14:textId="7D564B5C" w:rsidR="00394B34" w:rsidRPr="00DA52BD" w:rsidRDefault="00496766" w:rsidP="002E0863">
      <w:pPr>
        <w:pStyle w:val="Odsekzoznamu"/>
        <w:numPr>
          <w:ilvl w:val="0"/>
          <w:numId w:val="8"/>
        </w:numPr>
        <w:tabs>
          <w:tab w:val="clear" w:pos="2160"/>
          <w:tab w:val="clear" w:pos="2880"/>
          <w:tab w:val="clear" w:pos="4500"/>
        </w:tabs>
        <w:spacing w:line="276" w:lineRule="auto"/>
        <w:contextualSpacing/>
        <w:jc w:val="both"/>
        <w:rPr>
          <w:rFonts w:ascii="Arial Narrow" w:hAnsi="Arial Narrow"/>
          <w:sz w:val="22"/>
          <w:szCs w:val="22"/>
          <w:lang w:val="sk-SK"/>
        </w:rPr>
      </w:pPr>
      <w:r w:rsidRPr="00DA52BD">
        <w:rPr>
          <w:rFonts w:ascii="Arial Narrow" w:hAnsi="Arial Narrow"/>
          <w:sz w:val="22"/>
          <w:szCs w:val="22"/>
        </w:rPr>
        <w:t>Centrálny sklad Záchrannej brigády HaZZ v Žiline</w:t>
      </w:r>
      <w:r w:rsidR="002E0863">
        <w:rPr>
          <w:rFonts w:ascii="Arial Narrow" w:eastAsia="Arial" w:hAnsi="Arial Narrow" w:cstheme="majorHAnsi"/>
          <w:b/>
          <w:iCs/>
          <w:color w:val="000000" w:themeColor="text1"/>
          <w:sz w:val="22"/>
          <w:szCs w:val="22"/>
          <w:lang w:val="sk-SK"/>
        </w:rPr>
        <w:t>.</w:t>
      </w:r>
    </w:p>
    <w:p w14:paraId="7D5C970B" w14:textId="1F043D0B" w:rsidR="00B11B1D" w:rsidRPr="00DA52BD"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DA52BD">
        <w:rPr>
          <w:rFonts w:ascii="Arial Narrow" w:hAnsi="Arial Narrow"/>
          <w:b/>
          <w:sz w:val="22"/>
          <w:szCs w:val="22"/>
        </w:rPr>
        <w:lastRenderedPageBreak/>
        <w:t>Technická  špecifikácia predmetu zákazky</w:t>
      </w:r>
      <w:r w:rsidR="004E0FD0" w:rsidRPr="00DA52BD">
        <w:rPr>
          <w:rFonts w:ascii="Arial Narrow" w:hAnsi="Arial Narrow"/>
          <w:b/>
          <w:sz w:val="22"/>
          <w:szCs w:val="22"/>
        </w:rPr>
        <w:t xml:space="preserve"> s odôvodnením obstarania konkrétnych tovarov</w:t>
      </w:r>
      <w:r w:rsidRPr="00DA52BD">
        <w:rPr>
          <w:rFonts w:ascii="Arial Narrow" w:hAnsi="Arial Narrow"/>
          <w:b/>
          <w:sz w:val="22"/>
          <w:szCs w:val="22"/>
        </w:rPr>
        <w:t>:</w:t>
      </w:r>
    </w:p>
    <w:p w14:paraId="0CB164DE" w14:textId="77777777" w:rsidR="00954250" w:rsidRPr="00DA52BD" w:rsidRDefault="00954250" w:rsidP="00954250">
      <w:pPr>
        <w:spacing w:line="276" w:lineRule="auto"/>
        <w:ind w:left="709"/>
        <w:contextualSpacing/>
        <w:jc w:val="both"/>
        <w:rPr>
          <w:rFonts w:ascii="Arial Narrow" w:hAnsi="Arial Narrow" w:cs="Arial"/>
          <w:color w:val="000000"/>
          <w:sz w:val="22"/>
          <w:szCs w:val="22"/>
        </w:rPr>
      </w:pPr>
      <w:r w:rsidRPr="00DA52BD">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0C7743A9" w14:textId="77777777" w:rsidR="00954250" w:rsidRPr="00DA52BD" w:rsidRDefault="00954250" w:rsidP="00F63E68">
      <w:pPr>
        <w:spacing w:line="276" w:lineRule="auto"/>
        <w:ind w:left="360"/>
        <w:contextualSpacing/>
        <w:rPr>
          <w:rFonts w:ascii="Arial Narrow" w:hAnsi="Arial Narrow" w:cs="Arial"/>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1059"/>
        <w:gridCol w:w="7446"/>
        <w:gridCol w:w="2835"/>
        <w:gridCol w:w="3016"/>
      </w:tblGrid>
      <w:tr w:rsidR="004B7F5C" w:rsidRPr="00DA52BD" w14:paraId="669BC07D" w14:textId="77777777" w:rsidTr="001F68C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66B67E9" w14:textId="77777777" w:rsidR="004B7F5C" w:rsidRPr="00DA52BD" w:rsidRDefault="004B7F5C" w:rsidP="00FF1CCA">
            <w:pPr>
              <w:pStyle w:val="Bezriadkovania"/>
              <w:jc w:val="center"/>
              <w:rPr>
                <w:rFonts w:ascii="Arial Narrow" w:hAnsi="Arial Narrow" w:cs="Arial"/>
                <w:b/>
                <w:sz w:val="22"/>
                <w:szCs w:val="22"/>
              </w:rPr>
            </w:pPr>
            <w:bookmarkStart w:id="0" w:name="_Hlk230258667"/>
            <w:r w:rsidRPr="00DA52BD">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717E345A" w14:textId="77777777" w:rsidR="004B7F5C" w:rsidRPr="00DA52BD" w:rsidRDefault="004B7F5C" w:rsidP="00FF1CCA">
            <w:pPr>
              <w:jc w:val="center"/>
              <w:rPr>
                <w:rFonts w:ascii="Arial Narrow" w:hAnsi="Arial Narrow" w:cs="Calibri"/>
                <w:b/>
                <w:bCs/>
                <w:color w:val="000000"/>
                <w:sz w:val="22"/>
                <w:szCs w:val="22"/>
              </w:rPr>
            </w:pPr>
            <w:r w:rsidRPr="00DA52BD">
              <w:rPr>
                <w:rFonts w:ascii="Arial Narrow" w:hAnsi="Arial Narrow" w:cs="Calibri"/>
                <w:b/>
                <w:bCs/>
                <w:color w:val="000000"/>
                <w:sz w:val="22"/>
                <w:szCs w:val="22"/>
              </w:rPr>
              <w:t xml:space="preserve">Vlastný návrh plnenia </w:t>
            </w:r>
          </w:p>
          <w:p w14:paraId="11AB5151" w14:textId="77777777" w:rsidR="004B7F5C" w:rsidRPr="00DA52BD" w:rsidRDefault="004B7F5C" w:rsidP="00FF1CCA">
            <w:pPr>
              <w:jc w:val="center"/>
              <w:rPr>
                <w:rFonts w:ascii="Arial Narrow" w:hAnsi="Arial Narrow" w:cs="Calibri"/>
                <w:bCs/>
                <w:color w:val="000000"/>
                <w:sz w:val="22"/>
                <w:szCs w:val="22"/>
              </w:rPr>
            </w:pPr>
            <w:r w:rsidRPr="00DA52BD">
              <w:rPr>
                <w:rFonts w:ascii="Arial Narrow" w:hAnsi="Arial Narrow" w:cs="Calibri"/>
                <w:bCs/>
                <w:color w:val="000000"/>
                <w:sz w:val="22"/>
                <w:szCs w:val="22"/>
              </w:rPr>
              <w:t>(doplní uchádzač)</w:t>
            </w:r>
          </w:p>
          <w:p w14:paraId="745B4433" w14:textId="77777777" w:rsidR="004B7F5C" w:rsidRPr="00DA52BD" w:rsidRDefault="004B7F5C" w:rsidP="00FF1CCA">
            <w:pPr>
              <w:pStyle w:val="Bezriadkovania"/>
              <w:jc w:val="center"/>
              <w:rPr>
                <w:rFonts w:ascii="Arial Narrow" w:hAnsi="Arial Narrow" w:cs="Arial"/>
                <w:b/>
                <w:sz w:val="22"/>
                <w:szCs w:val="22"/>
              </w:rPr>
            </w:pPr>
          </w:p>
          <w:p w14:paraId="6C544612" w14:textId="77777777" w:rsidR="004B7F5C" w:rsidRPr="00DA52BD" w:rsidRDefault="004B7F5C" w:rsidP="00FF1CCA">
            <w:pPr>
              <w:pStyle w:val="Bezriadkovania"/>
              <w:jc w:val="center"/>
              <w:rPr>
                <w:rFonts w:ascii="Arial Narrow" w:hAnsi="Arial Narrow" w:cs="Arial"/>
                <w:b/>
                <w:sz w:val="22"/>
                <w:szCs w:val="22"/>
              </w:rPr>
            </w:pPr>
          </w:p>
          <w:p w14:paraId="78110FF4" w14:textId="77777777" w:rsidR="004B7F5C" w:rsidRPr="00DA52BD" w:rsidRDefault="004B7F5C" w:rsidP="00FF1CCA">
            <w:pPr>
              <w:pStyle w:val="Bezriadkovania"/>
              <w:jc w:val="center"/>
              <w:rPr>
                <w:rFonts w:ascii="Arial Narrow" w:hAnsi="Arial Narrow" w:cs="Arial"/>
                <w:b/>
                <w:sz w:val="22"/>
                <w:szCs w:val="22"/>
              </w:rPr>
            </w:pPr>
            <w:r w:rsidRPr="00DA52BD">
              <w:rPr>
                <w:rFonts w:ascii="Arial Narrow" w:hAnsi="Arial Narrow" w:cs="Arial"/>
                <w:b/>
                <w:sz w:val="22"/>
                <w:szCs w:val="22"/>
              </w:rPr>
              <w:t>Požaduje sa uviesť skutočnú špecifikáciu ponúkaného predmetu zákazky – výrobcu, typové označenie a technické parametre.</w:t>
            </w:r>
          </w:p>
          <w:p w14:paraId="419E07BD" w14:textId="77777777" w:rsidR="004B7F5C" w:rsidRPr="00DA52BD" w:rsidRDefault="004B7F5C" w:rsidP="00FF1CCA">
            <w:pPr>
              <w:pStyle w:val="Bezriadkovania"/>
              <w:jc w:val="center"/>
              <w:rPr>
                <w:rFonts w:ascii="Arial Narrow" w:hAnsi="Arial Narrow" w:cs="Arial"/>
                <w:b/>
                <w:sz w:val="22"/>
                <w:szCs w:val="22"/>
              </w:rPr>
            </w:pPr>
            <w:r w:rsidRPr="00DA52BD">
              <w:rPr>
                <w:rFonts w:ascii="Arial Narrow" w:hAnsi="Arial Narrow" w:cs="Arial"/>
                <w:b/>
                <w:sz w:val="22"/>
                <w:szCs w:val="22"/>
              </w:rPr>
              <w:t>V prípade číselnej hodnoty uviesť jej skutočnú hodnotu</w:t>
            </w:r>
          </w:p>
        </w:tc>
      </w:tr>
      <w:tr w:rsidR="000F2C5D" w:rsidRPr="00DA52BD" w14:paraId="57AEA0DD" w14:textId="77777777" w:rsidTr="001F68CA">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F392590" w14:textId="77777777" w:rsidR="000F2C5D" w:rsidRDefault="00F97EBC" w:rsidP="00E175DC">
            <w:pPr>
              <w:pStyle w:val="Odsekzoznamu"/>
              <w:tabs>
                <w:tab w:val="clear" w:pos="2160"/>
                <w:tab w:val="clear" w:pos="2880"/>
                <w:tab w:val="clear" w:pos="4500"/>
              </w:tabs>
              <w:spacing w:line="276" w:lineRule="auto"/>
              <w:ind w:left="720"/>
              <w:contextualSpacing/>
              <w:jc w:val="both"/>
              <w:rPr>
                <w:rFonts w:ascii="Arial Narrow" w:hAnsi="Arial Narrow"/>
                <w:b/>
                <w:bCs/>
                <w:color w:val="000000"/>
                <w:sz w:val="22"/>
                <w:szCs w:val="22"/>
              </w:rPr>
            </w:pPr>
            <w:r w:rsidRPr="00DA52BD">
              <w:rPr>
                <w:rFonts w:ascii="Arial Narrow" w:eastAsia="Arial" w:hAnsi="Arial Narrow" w:cstheme="majorHAnsi"/>
                <w:b/>
                <w:iCs/>
                <w:color w:val="000000" w:themeColor="text1"/>
                <w:sz w:val="22"/>
                <w:szCs w:val="22"/>
              </w:rPr>
              <w:t>PODVODNÝ SONAR 360°</w:t>
            </w:r>
            <w:r w:rsidRPr="00DA52BD">
              <w:rPr>
                <w:rFonts w:ascii="Arial Narrow" w:hAnsi="Arial Narrow"/>
                <w:b/>
                <w:bCs/>
                <w:color w:val="000000"/>
                <w:sz w:val="22"/>
                <w:szCs w:val="22"/>
              </w:rPr>
              <w:tab/>
            </w:r>
          </w:p>
          <w:p w14:paraId="00346BA8" w14:textId="49A27F0B" w:rsidR="00B6357B" w:rsidRPr="00CC1FC3" w:rsidRDefault="00B6357B" w:rsidP="00CC1FC3">
            <w:pPr>
              <w:pStyle w:val="Nadpis1"/>
              <w:tabs>
                <w:tab w:val="left" w:pos="5010"/>
              </w:tabs>
              <w:spacing w:after="240"/>
              <w:jc w:val="both"/>
              <w:rPr>
                <w:rFonts w:ascii="Arial Narrow" w:hAnsi="Arial Narrow" w:cstheme="majorHAnsi"/>
                <w:b/>
                <w:bCs/>
                <w:sz w:val="22"/>
                <w:szCs w:val="22"/>
              </w:rPr>
            </w:pPr>
            <w:r>
              <w:rPr>
                <w:rFonts w:ascii="Arial Narrow" w:hAnsi="Arial Narrow" w:cstheme="majorHAnsi"/>
                <w:sz w:val="22"/>
                <w:szCs w:val="22"/>
              </w:rPr>
              <w:t xml:space="preserve">Podvodný </w:t>
            </w:r>
            <w:proofErr w:type="spellStart"/>
            <w:r>
              <w:rPr>
                <w:rFonts w:ascii="Arial Narrow" w:hAnsi="Arial Narrow" w:cstheme="majorHAnsi"/>
                <w:sz w:val="22"/>
                <w:szCs w:val="22"/>
              </w:rPr>
              <w:t>sonar</w:t>
            </w:r>
            <w:proofErr w:type="spellEnd"/>
            <w:r>
              <w:rPr>
                <w:rFonts w:ascii="Arial Narrow" w:hAnsi="Arial Narrow" w:cstheme="majorHAnsi"/>
                <w:sz w:val="22"/>
                <w:szCs w:val="22"/>
              </w:rPr>
              <w:t xml:space="preserve"> je určený na mapovanie a skenovanie predmetov pod vodnou hladinou. Hlava </w:t>
            </w:r>
            <w:proofErr w:type="spellStart"/>
            <w:r>
              <w:rPr>
                <w:rFonts w:ascii="Arial Narrow" w:hAnsi="Arial Narrow" w:cstheme="majorHAnsi"/>
                <w:sz w:val="22"/>
                <w:szCs w:val="22"/>
              </w:rPr>
              <w:t>sonaru</w:t>
            </w:r>
            <w:proofErr w:type="spellEnd"/>
            <w:r>
              <w:rPr>
                <w:rFonts w:ascii="Arial Narrow" w:hAnsi="Arial Narrow" w:cstheme="majorHAnsi"/>
                <w:sz w:val="22"/>
                <w:szCs w:val="22"/>
              </w:rPr>
              <w:t xml:space="preserve"> sa umiestňuje na dno pomocou rozloženej trojnožky. Spojenie hlavy </w:t>
            </w:r>
            <w:proofErr w:type="spellStart"/>
            <w:r>
              <w:rPr>
                <w:rFonts w:ascii="Arial Narrow" w:hAnsi="Arial Narrow" w:cstheme="majorHAnsi"/>
                <w:sz w:val="22"/>
                <w:szCs w:val="22"/>
              </w:rPr>
              <w:t>sonaru</w:t>
            </w:r>
            <w:proofErr w:type="spellEnd"/>
            <w:r>
              <w:rPr>
                <w:rFonts w:ascii="Arial Narrow" w:hAnsi="Arial Narrow" w:cstheme="majorHAnsi"/>
                <w:sz w:val="22"/>
                <w:szCs w:val="22"/>
              </w:rPr>
              <w:t xml:space="preserve"> a prevodníka musí byť pomocou dostatočne dlhého </w:t>
            </w:r>
            <w:proofErr w:type="spellStart"/>
            <w:r>
              <w:rPr>
                <w:rFonts w:ascii="Arial Narrow" w:hAnsi="Arial Narrow" w:cstheme="majorHAnsi"/>
                <w:sz w:val="22"/>
                <w:szCs w:val="22"/>
              </w:rPr>
              <w:t>kevlarového</w:t>
            </w:r>
            <w:proofErr w:type="spellEnd"/>
            <w:r>
              <w:rPr>
                <w:rFonts w:ascii="Arial Narrow" w:hAnsi="Arial Narrow" w:cstheme="majorHAnsi"/>
                <w:sz w:val="22"/>
                <w:szCs w:val="22"/>
              </w:rPr>
              <w:t xml:space="preserve"> kábla zaisteného na trojnožke. </w:t>
            </w:r>
          </w:p>
        </w:tc>
        <w:tc>
          <w:tcPr>
            <w:tcW w:w="2835" w:type="dxa"/>
            <w:vMerge w:val="restart"/>
            <w:tcBorders>
              <w:top w:val="single" w:sz="4" w:space="0" w:color="auto"/>
              <w:left w:val="single" w:sz="4" w:space="0" w:color="auto"/>
              <w:right w:val="single" w:sz="4" w:space="0" w:color="auto"/>
            </w:tcBorders>
            <w:shd w:val="clear" w:color="auto" w:fill="BFBFBF"/>
          </w:tcPr>
          <w:p w14:paraId="7612C340" w14:textId="77777777" w:rsidR="000F2C5D" w:rsidRPr="00DA52BD" w:rsidRDefault="000F2C5D" w:rsidP="00FF1CCA">
            <w:pPr>
              <w:pStyle w:val="Bezriadkovania"/>
              <w:jc w:val="center"/>
              <w:rPr>
                <w:rFonts w:ascii="Arial Narrow" w:hAnsi="Arial Narrow" w:cs="Arial"/>
                <w:b/>
                <w:sz w:val="22"/>
                <w:szCs w:val="22"/>
              </w:rPr>
            </w:pPr>
            <w:r w:rsidRPr="00DA52BD">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48D9696F" w14:textId="77777777" w:rsidR="000F2C5D" w:rsidRPr="00DA52BD" w:rsidRDefault="000F2C5D" w:rsidP="00FF1CCA">
            <w:pPr>
              <w:pStyle w:val="Bezriadkovania"/>
              <w:jc w:val="center"/>
              <w:rPr>
                <w:rFonts w:ascii="Arial Narrow" w:hAnsi="Arial Narrow" w:cs="Arial"/>
                <w:b/>
                <w:sz w:val="22"/>
                <w:szCs w:val="22"/>
              </w:rPr>
            </w:pPr>
            <w:r w:rsidRPr="00DA52BD">
              <w:rPr>
                <w:rFonts w:ascii="Arial Narrow" w:hAnsi="Arial Narrow" w:cs="Arial"/>
                <w:b/>
                <w:sz w:val="22"/>
                <w:szCs w:val="22"/>
              </w:rPr>
              <w:t>Uchádzač uvedie Áno/Nie</w:t>
            </w:r>
          </w:p>
        </w:tc>
      </w:tr>
      <w:tr w:rsidR="00F97EBC" w:rsidRPr="00DA52BD" w14:paraId="572DE6EC" w14:textId="77777777" w:rsidTr="001F68CA">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13770A1A" w14:textId="108811B8" w:rsidR="00F97EBC" w:rsidRPr="00DA52BD" w:rsidRDefault="00F97EBC" w:rsidP="00E175DC">
            <w:pPr>
              <w:pStyle w:val="Odsekzoznamu"/>
              <w:tabs>
                <w:tab w:val="clear" w:pos="2160"/>
                <w:tab w:val="clear" w:pos="2880"/>
                <w:tab w:val="clear" w:pos="4500"/>
              </w:tabs>
              <w:spacing w:line="276" w:lineRule="auto"/>
              <w:ind w:left="720"/>
              <w:contextualSpacing/>
              <w:jc w:val="both"/>
              <w:rPr>
                <w:rFonts w:ascii="Arial Narrow" w:hAnsi="Arial Narrow"/>
                <w:b/>
                <w:bCs/>
                <w:color w:val="000000"/>
                <w:sz w:val="22"/>
                <w:szCs w:val="22"/>
              </w:rPr>
            </w:pPr>
            <w:r w:rsidRPr="00DA52BD">
              <w:rPr>
                <w:rFonts w:ascii="Arial Narrow" w:hAnsi="Arial Narrow"/>
                <w:b/>
                <w:bCs/>
                <w:color w:val="000000"/>
                <w:sz w:val="22"/>
                <w:szCs w:val="22"/>
              </w:rPr>
              <w:t xml:space="preserve">Položka č. 1 </w:t>
            </w:r>
            <w:r w:rsidR="00A56C82" w:rsidRPr="00DA52BD">
              <w:rPr>
                <w:rFonts w:ascii="Arial Narrow" w:hAnsi="Arial Narrow"/>
                <w:b/>
                <w:bCs/>
                <w:color w:val="000000"/>
                <w:sz w:val="22"/>
                <w:szCs w:val="22"/>
                <w:lang w:val="sk-SK"/>
              </w:rPr>
              <w:t>-</w:t>
            </w:r>
            <w:r w:rsidRPr="00DA52BD">
              <w:rPr>
                <w:rFonts w:ascii="Arial Narrow" w:hAnsi="Arial Narrow"/>
                <w:b/>
                <w:bCs/>
                <w:color w:val="000000"/>
                <w:sz w:val="22"/>
                <w:szCs w:val="22"/>
              </w:rPr>
              <w:t xml:space="preserve"> </w:t>
            </w:r>
            <w:proofErr w:type="spellStart"/>
            <w:r w:rsidRPr="00DA52BD">
              <w:rPr>
                <w:rFonts w:ascii="Arial Narrow" w:eastAsia="Arial" w:hAnsi="Arial Narrow" w:cstheme="majorHAnsi"/>
                <w:b/>
                <w:iCs/>
                <w:color w:val="000000" w:themeColor="text1"/>
                <w:sz w:val="22"/>
                <w:szCs w:val="22"/>
                <w:lang w:val="sk-SK"/>
              </w:rPr>
              <w:t>Sonarová</w:t>
            </w:r>
            <w:proofErr w:type="spellEnd"/>
            <w:r w:rsidRPr="00DA52BD">
              <w:rPr>
                <w:rFonts w:ascii="Arial Narrow" w:eastAsia="Arial" w:hAnsi="Arial Narrow" w:cstheme="majorHAnsi"/>
                <w:b/>
                <w:iCs/>
                <w:color w:val="000000" w:themeColor="text1"/>
                <w:sz w:val="22"/>
                <w:szCs w:val="22"/>
                <w:lang w:val="sk-SK"/>
              </w:rPr>
              <w:t xml:space="preserve"> hlava</w:t>
            </w:r>
          </w:p>
        </w:tc>
        <w:tc>
          <w:tcPr>
            <w:tcW w:w="2835" w:type="dxa"/>
            <w:vMerge/>
            <w:tcBorders>
              <w:top w:val="single" w:sz="4" w:space="0" w:color="auto"/>
              <w:left w:val="single" w:sz="4" w:space="0" w:color="auto"/>
              <w:right w:val="single" w:sz="4" w:space="0" w:color="auto"/>
            </w:tcBorders>
            <w:shd w:val="clear" w:color="auto" w:fill="BFBFBF"/>
          </w:tcPr>
          <w:p w14:paraId="58CB3E84" w14:textId="77777777" w:rsidR="00F97EBC" w:rsidRPr="00DA52BD" w:rsidRDefault="00F97EBC" w:rsidP="00FF1CCA">
            <w:pPr>
              <w:pStyle w:val="Bezriadkovania"/>
              <w:jc w:val="center"/>
              <w:rPr>
                <w:rFonts w:ascii="Arial Narrow" w:hAnsi="Arial Narrow" w:cs="Arial"/>
                <w:b/>
                <w:sz w:val="22"/>
                <w:szCs w:val="22"/>
              </w:rPr>
            </w:pPr>
          </w:p>
        </w:tc>
        <w:tc>
          <w:tcPr>
            <w:tcW w:w="3016" w:type="dxa"/>
            <w:vMerge/>
            <w:tcBorders>
              <w:top w:val="single" w:sz="4" w:space="0" w:color="auto"/>
              <w:left w:val="single" w:sz="4" w:space="0" w:color="auto"/>
              <w:right w:val="single" w:sz="4" w:space="0" w:color="auto"/>
            </w:tcBorders>
            <w:shd w:val="clear" w:color="auto" w:fill="BFBFBF"/>
          </w:tcPr>
          <w:p w14:paraId="082A3B34" w14:textId="77777777" w:rsidR="00F97EBC" w:rsidRPr="00DA52BD" w:rsidRDefault="00F97EBC" w:rsidP="00FF1CCA">
            <w:pPr>
              <w:pStyle w:val="Bezriadkovania"/>
              <w:jc w:val="center"/>
              <w:rPr>
                <w:rFonts w:ascii="Arial Narrow" w:hAnsi="Arial Narrow" w:cs="Arial"/>
                <w:b/>
                <w:sz w:val="22"/>
                <w:szCs w:val="22"/>
              </w:rPr>
            </w:pPr>
          </w:p>
        </w:tc>
      </w:tr>
      <w:tr w:rsidR="000F2C5D" w:rsidRPr="00DA52BD" w14:paraId="5B54F543" w14:textId="77777777" w:rsidTr="00CC1FC3">
        <w:trPr>
          <w:trHeight w:val="347"/>
        </w:trPr>
        <w:tc>
          <w:tcPr>
            <w:tcW w:w="1059" w:type="dxa"/>
            <w:tcBorders>
              <w:top w:val="single" w:sz="4" w:space="0" w:color="auto"/>
              <w:left w:val="single" w:sz="4" w:space="0" w:color="auto"/>
              <w:bottom w:val="single" w:sz="4" w:space="0" w:color="auto"/>
              <w:right w:val="single" w:sz="4" w:space="0" w:color="auto"/>
            </w:tcBorders>
          </w:tcPr>
          <w:p w14:paraId="615E1A72" w14:textId="77777777" w:rsidR="000F2C5D" w:rsidRPr="00DA52BD" w:rsidRDefault="000F2C5D" w:rsidP="00FF1CCA">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Množstvo:</w:t>
            </w:r>
          </w:p>
        </w:tc>
        <w:tc>
          <w:tcPr>
            <w:tcW w:w="7446" w:type="dxa"/>
            <w:tcBorders>
              <w:top w:val="single" w:sz="4" w:space="0" w:color="auto"/>
              <w:left w:val="single" w:sz="4" w:space="0" w:color="auto"/>
              <w:bottom w:val="single" w:sz="4" w:space="0" w:color="auto"/>
              <w:right w:val="single" w:sz="4" w:space="0" w:color="auto"/>
            </w:tcBorders>
          </w:tcPr>
          <w:p w14:paraId="72297149" w14:textId="18CB02C9" w:rsidR="000F2C5D" w:rsidRPr="00DA52BD" w:rsidRDefault="000F2C5D" w:rsidP="00982D42">
            <w:pPr>
              <w:tabs>
                <w:tab w:val="clear" w:pos="2160"/>
                <w:tab w:val="clear" w:pos="2880"/>
                <w:tab w:val="clear" w:pos="4500"/>
              </w:tabs>
              <w:spacing w:line="276" w:lineRule="auto"/>
              <w:contextualSpacing/>
              <w:jc w:val="both"/>
              <w:rPr>
                <w:rFonts w:ascii="Arial Narrow" w:hAnsi="Arial Narrow"/>
                <w:sz w:val="22"/>
                <w:szCs w:val="22"/>
              </w:rPr>
            </w:pPr>
            <w:r w:rsidRPr="00DA52BD">
              <w:rPr>
                <w:rFonts w:ascii="Arial Narrow" w:hAnsi="Arial Narrow"/>
                <w:b/>
                <w:bCs/>
                <w:color w:val="000000"/>
                <w:sz w:val="22"/>
                <w:szCs w:val="22"/>
              </w:rPr>
              <w:t xml:space="preserve"> </w:t>
            </w:r>
            <w:r w:rsidR="00637F53" w:rsidRPr="00DA52BD">
              <w:rPr>
                <w:rFonts w:ascii="Arial Narrow" w:eastAsia="Arial" w:hAnsi="Arial Narrow" w:cstheme="majorHAnsi"/>
                <w:b/>
                <w:iCs/>
                <w:color w:val="000000" w:themeColor="text1"/>
                <w:sz w:val="22"/>
                <w:szCs w:val="22"/>
              </w:rPr>
              <w:t>1</w:t>
            </w:r>
            <w:r w:rsidR="00444A26" w:rsidRPr="00DA52BD">
              <w:rPr>
                <w:rFonts w:ascii="Arial Narrow" w:hAnsi="Arial Narrow"/>
                <w:b/>
                <w:bCs/>
                <w:color w:val="000000"/>
                <w:sz w:val="22"/>
                <w:szCs w:val="22"/>
              </w:rPr>
              <w:t xml:space="preserve"> </w:t>
            </w:r>
            <w:r w:rsidRPr="00DA52BD">
              <w:rPr>
                <w:rFonts w:ascii="Arial Narrow" w:hAnsi="Arial Narrow"/>
                <w:b/>
                <w:bCs/>
                <w:color w:val="000000"/>
                <w:sz w:val="22"/>
                <w:szCs w:val="22"/>
              </w:rPr>
              <w:t>ks</w:t>
            </w:r>
          </w:p>
        </w:tc>
        <w:tc>
          <w:tcPr>
            <w:tcW w:w="2835" w:type="dxa"/>
            <w:vMerge/>
            <w:tcBorders>
              <w:left w:val="single" w:sz="4" w:space="0" w:color="auto"/>
              <w:bottom w:val="single" w:sz="4" w:space="0" w:color="auto"/>
              <w:right w:val="single" w:sz="4" w:space="0" w:color="auto"/>
            </w:tcBorders>
            <w:vAlign w:val="center"/>
          </w:tcPr>
          <w:p w14:paraId="3AEBF09C" w14:textId="77777777" w:rsidR="000F2C5D" w:rsidRPr="00DA52BD" w:rsidRDefault="000F2C5D" w:rsidP="00FF1CC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087A6A84" w14:textId="77777777" w:rsidR="000F2C5D" w:rsidRPr="00DA52BD" w:rsidRDefault="000F2C5D" w:rsidP="00FF1CCA">
            <w:pPr>
              <w:spacing w:line="276" w:lineRule="auto"/>
              <w:contextualSpacing/>
              <w:jc w:val="center"/>
              <w:rPr>
                <w:rFonts w:ascii="Arial Narrow" w:hAnsi="Arial Narrow"/>
                <w:b/>
                <w:bCs/>
                <w:color w:val="000000"/>
                <w:sz w:val="22"/>
                <w:szCs w:val="22"/>
              </w:rPr>
            </w:pPr>
          </w:p>
        </w:tc>
      </w:tr>
      <w:tr w:rsidR="00F97EBC" w:rsidRPr="00DA52BD" w14:paraId="44F2C448" w14:textId="77777777" w:rsidTr="000552B2">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551E4BA" w14:textId="77777777" w:rsidR="00F97EBC" w:rsidRPr="00DA52BD" w:rsidRDefault="00F97EBC" w:rsidP="00FF1CCA">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Výrobca:</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26FFF8A6" w14:textId="739B77F8" w:rsidR="00F97EBC" w:rsidRPr="00DA52BD" w:rsidRDefault="00F97EBC" w:rsidP="00FF1CCA">
            <w:pPr>
              <w:spacing w:line="276" w:lineRule="auto"/>
              <w:contextualSpacing/>
              <w:jc w:val="center"/>
              <w:rPr>
                <w:rFonts w:ascii="Arial Narrow" w:hAnsi="Arial Narrow"/>
                <w:b/>
                <w:bCs/>
                <w:color w:val="000000"/>
                <w:sz w:val="22"/>
                <w:szCs w:val="22"/>
              </w:rPr>
            </w:pPr>
          </w:p>
        </w:tc>
      </w:tr>
      <w:tr w:rsidR="00F97EBC" w:rsidRPr="00DA52BD" w14:paraId="22031EA5" w14:textId="77777777" w:rsidTr="0079047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060DF0A" w14:textId="77777777" w:rsidR="00F97EBC" w:rsidRPr="00DA52BD" w:rsidRDefault="00F97EBC" w:rsidP="00FF1CCA">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Typové označenie:</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717148CF" w14:textId="2E566C6A" w:rsidR="00F97EBC" w:rsidRPr="00DA52BD" w:rsidRDefault="00F97EBC" w:rsidP="00FF1CCA">
            <w:pPr>
              <w:spacing w:line="276" w:lineRule="auto"/>
              <w:contextualSpacing/>
              <w:jc w:val="center"/>
              <w:rPr>
                <w:rFonts w:ascii="Arial Narrow" w:hAnsi="Arial Narrow"/>
                <w:b/>
                <w:bCs/>
                <w:color w:val="000000"/>
                <w:sz w:val="22"/>
                <w:szCs w:val="22"/>
              </w:rPr>
            </w:pPr>
          </w:p>
        </w:tc>
      </w:tr>
      <w:tr w:rsidR="002B2DD1" w:rsidRPr="00DA52BD" w14:paraId="51080DB1" w14:textId="77777777" w:rsidTr="00204BF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67A6009" w14:textId="32D2095D" w:rsidR="002B2DD1" w:rsidRPr="00DA52BD" w:rsidRDefault="002B2DD1" w:rsidP="00FF1CCA">
            <w:pPr>
              <w:spacing w:line="276" w:lineRule="auto"/>
              <w:contextualSpacing/>
              <w:rPr>
                <w:rFonts w:ascii="Arial Narrow" w:hAnsi="Arial Narrow"/>
                <w:b/>
                <w:bCs/>
                <w:color w:val="000000"/>
                <w:sz w:val="22"/>
                <w:szCs w:val="22"/>
              </w:rPr>
            </w:pPr>
            <w:r w:rsidRPr="00DA52BD">
              <w:rPr>
                <w:rFonts w:ascii="Arial Narrow" w:eastAsiaTheme="minorHAnsi" w:hAnsi="Arial Narrow" w:cs="Calibri"/>
                <w:b/>
                <w:bCs/>
                <w:color w:val="000000"/>
                <w:sz w:val="22"/>
                <w:szCs w:val="22"/>
                <w:lang w:eastAsia="en-US"/>
              </w:rPr>
              <w:t xml:space="preserve">Požaduje sa uviesť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technický alebo katalógový list:</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374E470A" w14:textId="23ACBE21" w:rsidR="002B2DD1" w:rsidRPr="00DA52BD" w:rsidRDefault="002B2DD1" w:rsidP="00FF1CCA">
            <w:pPr>
              <w:spacing w:line="276" w:lineRule="auto"/>
              <w:contextualSpacing/>
              <w:jc w:val="center"/>
              <w:rPr>
                <w:rFonts w:ascii="Arial Narrow" w:hAnsi="Arial Narrow"/>
                <w:b/>
                <w:bCs/>
                <w:color w:val="000000"/>
                <w:sz w:val="22"/>
                <w:szCs w:val="22"/>
              </w:rPr>
            </w:pPr>
          </w:p>
        </w:tc>
      </w:tr>
      <w:tr w:rsidR="00184361" w:rsidRPr="00DA52BD" w14:paraId="65C3A74F" w14:textId="77777777" w:rsidTr="00085B2D">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BB53B7" w14:textId="5DAB7330" w:rsidR="00184361" w:rsidRPr="00DA52BD" w:rsidRDefault="00F97EBC" w:rsidP="00184361">
            <w:pPr>
              <w:rPr>
                <w:rFonts w:ascii="Arial Narrow" w:hAnsi="Arial Narrow"/>
                <w:b/>
                <w:color w:val="000000"/>
                <w:sz w:val="22"/>
                <w:szCs w:val="22"/>
                <w:lang w:eastAsia="sk-SK"/>
              </w:rPr>
            </w:pPr>
            <w:r w:rsidRPr="00DA52BD">
              <w:rPr>
                <w:rFonts w:ascii="Arial Narrow" w:hAnsi="Arial Narrow"/>
                <w:b/>
                <w:color w:val="000000"/>
                <w:sz w:val="22"/>
                <w:szCs w:val="22"/>
                <w:lang w:eastAsia="sk-SK"/>
              </w:rPr>
              <w:t>Popis</w:t>
            </w:r>
          </w:p>
        </w:tc>
        <w:tc>
          <w:tcPr>
            <w:tcW w:w="7446" w:type="dxa"/>
            <w:tcBorders>
              <w:top w:val="single" w:sz="4" w:space="0" w:color="auto"/>
              <w:left w:val="single" w:sz="4" w:space="0" w:color="auto"/>
              <w:bottom w:val="single" w:sz="4" w:space="0" w:color="auto"/>
              <w:right w:val="single" w:sz="4" w:space="0" w:color="auto"/>
            </w:tcBorders>
            <w:vAlign w:val="center"/>
          </w:tcPr>
          <w:p w14:paraId="69878106" w14:textId="0ECB6E17" w:rsidR="00612E0E" w:rsidRPr="00DA52BD" w:rsidRDefault="00612E0E" w:rsidP="00F97EBC">
            <w:pPr>
              <w:jc w:val="both"/>
              <w:rPr>
                <w:rFonts w:ascii="Arial Narrow" w:hAnsi="Arial Narrow"/>
                <w:color w:val="000000"/>
                <w:sz w:val="22"/>
                <w:szCs w:val="22"/>
                <w:lang w:eastAsia="sk-SK"/>
              </w:rPr>
            </w:pPr>
            <w:r w:rsidRPr="00612E0E">
              <w:rPr>
                <w:rFonts w:ascii="Arial Narrow" w:hAnsi="Arial Narrow"/>
                <w:color w:val="000000"/>
                <w:sz w:val="22"/>
                <w:szCs w:val="22"/>
                <w:lang w:eastAsia="sk-SK"/>
              </w:rPr>
              <w:t xml:space="preserve">stacionárny </w:t>
            </w:r>
            <w:proofErr w:type="spellStart"/>
            <w:r w:rsidRPr="00612E0E">
              <w:rPr>
                <w:rFonts w:ascii="Arial Narrow" w:hAnsi="Arial Narrow"/>
                <w:color w:val="000000"/>
                <w:sz w:val="22"/>
                <w:szCs w:val="22"/>
                <w:lang w:eastAsia="sk-SK"/>
              </w:rPr>
              <w:t>sonar</w:t>
            </w:r>
            <w:proofErr w:type="spellEnd"/>
            <w:r w:rsidRPr="00612E0E">
              <w:rPr>
                <w:rFonts w:ascii="Arial Narrow" w:hAnsi="Arial Narrow"/>
                <w:color w:val="000000"/>
                <w:sz w:val="22"/>
                <w:szCs w:val="22"/>
                <w:lang w:eastAsia="sk-SK"/>
              </w:rPr>
              <w:t xml:space="preserve"> s </w:t>
            </w:r>
            <w:proofErr w:type="spellStart"/>
            <w:r w:rsidRPr="00612E0E">
              <w:rPr>
                <w:rFonts w:ascii="Arial Narrow" w:hAnsi="Arial Narrow"/>
                <w:color w:val="000000"/>
                <w:sz w:val="22"/>
                <w:szCs w:val="22"/>
                <w:lang w:eastAsia="sk-SK"/>
              </w:rPr>
              <w:t>fan</w:t>
            </w:r>
            <w:proofErr w:type="spellEnd"/>
            <w:r w:rsidRPr="00612E0E">
              <w:rPr>
                <w:rFonts w:ascii="Arial Narrow" w:hAnsi="Arial Narrow"/>
                <w:color w:val="000000"/>
                <w:sz w:val="22"/>
                <w:szCs w:val="22"/>
                <w:lang w:eastAsia="sk-SK"/>
              </w:rPr>
              <w:t xml:space="preserve"> </w:t>
            </w:r>
            <w:proofErr w:type="spellStart"/>
            <w:r w:rsidRPr="00612E0E">
              <w:rPr>
                <w:rFonts w:ascii="Arial Narrow" w:hAnsi="Arial Narrow"/>
                <w:color w:val="000000"/>
                <w:sz w:val="22"/>
                <w:szCs w:val="22"/>
                <w:lang w:eastAsia="sk-SK"/>
              </w:rPr>
              <w:t>transducerom</w:t>
            </w:r>
            <w:proofErr w:type="spellEnd"/>
            <w:r w:rsidRPr="00612E0E">
              <w:rPr>
                <w:rFonts w:ascii="Arial Narrow" w:hAnsi="Arial Narrow"/>
                <w:color w:val="000000"/>
                <w:sz w:val="22"/>
                <w:szCs w:val="22"/>
                <w:lang w:eastAsia="sk-SK"/>
              </w:rPr>
              <w:t xml:space="preserve"> a s možnosťou </w:t>
            </w:r>
            <w:proofErr w:type="spellStart"/>
            <w:r w:rsidRPr="00612E0E">
              <w:rPr>
                <w:rFonts w:ascii="Arial Narrow" w:hAnsi="Arial Narrow"/>
                <w:color w:val="000000"/>
                <w:sz w:val="22"/>
                <w:szCs w:val="22"/>
                <w:lang w:eastAsia="sk-SK"/>
              </w:rPr>
              <w:t>multifrekvenčnej</w:t>
            </w:r>
            <w:proofErr w:type="spellEnd"/>
            <w:r w:rsidRPr="00612E0E">
              <w:rPr>
                <w:rFonts w:ascii="Arial Narrow" w:hAnsi="Arial Narrow"/>
                <w:color w:val="000000"/>
                <w:sz w:val="22"/>
                <w:szCs w:val="22"/>
                <w:lang w:eastAsia="sk-SK"/>
              </w:rPr>
              <w:t xml:space="preserve"> prevádzky alebo technicky a funkčne ekvivalentné riešenie, ktoré zabezpečí minimálne rovnaké alebo lepšie parametre z hľadiska rozsahu pokrytia, rozlíšenia a možnosti práce s viacerými frekvenciami</w:t>
            </w:r>
          </w:p>
        </w:tc>
        <w:tc>
          <w:tcPr>
            <w:tcW w:w="2835" w:type="dxa"/>
            <w:tcBorders>
              <w:top w:val="single" w:sz="4" w:space="0" w:color="auto"/>
              <w:left w:val="nil"/>
              <w:bottom w:val="single" w:sz="4" w:space="0" w:color="auto"/>
              <w:right w:val="single" w:sz="4" w:space="0" w:color="auto"/>
            </w:tcBorders>
            <w:shd w:val="clear" w:color="auto" w:fill="auto"/>
            <w:vAlign w:val="center"/>
          </w:tcPr>
          <w:p w14:paraId="0E6DB29A" w14:textId="34D6934B" w:rsidR="00F97EBC" w:rsidRPr="00B8278E" w:rsidRDefault="00F97EBC" w:rsidP="00F97EBC">
            <w:pPr>
              <w:spacing w:line="276" w:lineRule="auto"/>
              <w:contextualSpacing/>
              <w:jc w:val="center"/>
              <w:rPr>
                <w:rFonts w:ascii="Arial Narrow" w:hAnsi="Arial Narrow"/>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69753F" w14:textId="278E5B4B" w:rsidR="00184361" w:rsidRPr="00DA52BD" w:rsidRDefault="00776245" w:rsidP="00184361">
            <w:pPr>
              <w:spacing w:line="276" w:lineRule="auto"/>
              <w:contextualSpacing/>
              <w:jc w:val="center"/>
              <w:rPr>
                <w:rFonts w:ascii="Arial Narrow" w:hAnsi="Arial Narrow"/>
                <w:color w:val="000000"/>
                <w:sz w:val="22"/>
                <w:szCs w:val="22"/>
              </w:rPr>
            </w:pPr>
            <w:r>
              <w:rPr>
                <w:rFonts w:ascii="Arial Narrow" w:hAnsi="Arial Narrow"/>
                <w:color w:val="000000"/>
                <w:sz w:val="22"/>
                <w:szCs w:val="22"/>
              </w:rPr>
              <w:t>N/A</w:t>
            </w:r>
          </w:p>
        </w:tc>
      </w:tr>
      <w:tr w:rsidR="00184361" w:rsidRPr="00DA52BD" w14:paraId="1D8523AC"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F66F19" w14:textId="3A2DB892" w:rsidR="00184361" w:rsidRPr="00DA52BD" w:rsidRDefault="00184361" w:rsidP="00184361">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1210CD0E" w14:textId="571319E5" w:rsidR="00184361" w:rsidRPr="00DA52BD" w:rsidRDefault="00F97EBC" w:rsidP="00F97EBC">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typ: </w:t>
            </w:r>
            <w:proofErr w:type="spellStart"/>
            <w:r w:rsidRPr="00DA52BD">
              <w:rPr>
                <w:rFonts w:ascii="Arial Narrow" w:hAnsi="Arial Narrow"/>
                <w:color w:val="000000"/>
                <w:sz w:val="22"/>
                <w:szCs w:val="22"/>
                <w:lang w:eastAsia="sk-SK"/>
              </w:rPr>
              <w:t>vysokorozlišovacia</w:t>
            </w:r>
            <w:proofErr w:type="spellEnd"/>
            <w:r w:rsidRPr="00DA52BD">
              <w:rPr>
                <w:rFonts w:ascii="Arial Narrow" w:hAnsi="Arial Narrow"/>
                <w:color w:val="000000"/>
                <w:sz w:val="22"/>
                <w:szCs w:val="22"/>
                <w:lang w:eastAsia="sk-SK"/>
              </w:rPr>
              <w:t xml:space="preserve">, </w:t>
            </w:r>
            <w:proofErr w:type="spellStart"/>
            <w:r w:rsidRPr="00DA52BD">
              <w:rPr>
                <w:rFonts w:ascii="Arial Narrow" w:hAnsi="Arial Narrow"/>
                <w:color w:val="000000"/>
                <w:sz w:val="22"/>
                <w:szCs w:val="22"/>
                <w:lang w:eastAsia="sk-SK"/>
              </w:rPr>
              <w:t>viacfrekvenčná</w:t>
            </w:r>
            <w:proofErr w:type="spellEnd"/>
            <w:r w:rsidRPr="00DA52BD">
              <w:rPr>
                <w:rFonts w:ascii="Arial Narrow" w:hAnsi="Arial Narrow"/>
                <w:color w:val="000000"/>
                <w:sz w:val="22"/>
                <w:szCs w:val="22"/>
                <w:lang w:eastAsia="sk-SK"/>
              </w:rPr>
              <w:t xml:space="preserve"> hlava s integrovaným kompasom</w:t>
            </w:r>
          </w:p>
        </w:tc>
        <w:tc>
          <w:tcPr>
            <w:tcW w:w="2835" w:type="dxa"/>
            <w:tcBorders>
              <w:top w:val="single" w:sz="4" w:space="0" w:color="auto"/>
              <w:left w:val="nil"/>
              <w:bottom w:val="single" w:sz="4" w:space="0" w:color="auto"/>
              <w:right w:val="single" w:sz="4" w:space="0" w:color="auto"/>
            </w:tcBorders>
            <w:vAlign w:val="center"/>
          </w:tcPr>
          <w:p w14:paraId="299743B1" w14:textId="7C4655A7" w:rsidR="00184361" w:rsidRPr="00DA52BD" w:rsidRDefault="00184361" w:rsidP="00184361">
            <w:pPr>
              <w:spacing w:line="276" w:lineRule="auto"/>
              <w:contextualSpacing/>
              <w:jc w:val="center"/>
              <w:rPr>
                <w:rFonts w:ascii="Arial Narrow" w:hAnsi="Arial Narrow"/>
                <w:color w:val="000000"/>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0C9A38" w14:textId="4EC59169" w:rsidR="00184361" w:rsidRPr="00B8278E" w:rsidRDefault="00184361" w:rsidP="00184361">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184361" w:rsidRPr="00DA52BD" w14:paraId="75486F23"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64259" w14:textId="5B98B2ED" w:rsidR="00184361" w:rsidRPr="00DA52BD" w:rsidRDefault="00184361" w:rsidP="00184361">
            <w:pPr>
              <w:rPr>
                <w:rFonts w:ascii="Arial Narrow" w:hAnsi="Arial Narrow" w:cs="Arial"/>
                <w:b/>
                <w:color w:val="000000"/>
                <w:sz w:val="22"/>
                <w:szCs w:val="22"/>
              </w:rPr>
            </w:pPr>
          </w:p>
        </w:tc>
        <w:tc>
          <w:tcPr>
            <w:tcW w:w="7446" w:type="dxa"/>
            <w:tcBorders>
              <w:top w:val="single" w:sz="4" w:space="0" w:color="auto"/>
              <w:left w:val="single" w:sz="4" w:space="0" w:color="auto"/>
              <w:bottom w:val="single" w:sz="4" w:space="0" w:color="auto"/>
              <w:right w:val="single" w:sz="4" w:space="0" w:color="auto"/>
            </w:tcBorders>
            <w:vAlign w:val="center"/>
          </w:tcPr>
          <w:p w14:paraId="461C0109" w14:textId="54D19D7B" w:rsidR="00184361" w:rsidRPr="00DA52BD" w:rsidRDefault="00F97EBC" w:rsidP="00184361">
            <w:pPr>
              <w:rPr>
                <w:rFonts w:ascii="Arial Narrow" w:hAnsi="Arial Narrow" w:cs="Arial"/>
                <w:color w:val="000000"/>
                <w:sz w:val="22"/>
                <w:szCs w:val="22"/>
              </w:rPr>
            </w:pPr>
            <w:r w:rsidRPr="00DA52BD">
              <w:rPr>
                <w:rFonts w:ascii="Arial Narrow" w:hAnsi="Arial Narrow" w:cs="Arial"/>
                <w:color w:val="000000"/>
                <w:sz w:val="22"/>
                <w:szCs w:val="22"/>
              </w:rPr>
              <w:t xml:space="preserve">frekvenčný rozsah </w:t>
            </w:r>
            <w:proofErr w:type="spellStart"/>
            <w:r w:rsidRPr="00DA52BD">
              <w:rPr>
                <w:rFonts w:ascii="Arial Narrow" w:hAnsi="Arial Narrow" w:cs="Arial"/>
                <w:color w:val="000000"/>
                <w:sz w:val="22"/>
                <w:szCs w:val="22"/>
              </w:rPr>
              <w:t>fan</w:t>
            </w:r>
            <w:proofErr w:type="spellEnd"/>
            <w:r w:rsidRPr="00DA52BD">
              <w:rPr>
                <w:rFonts w:ascii="Arial Narrow" w:hAnsi="Arial Narrow" w:cs="Arial"/>
                <w:color w:val="000000"/>
                <w:sz w:val="22"/>
                <w:szCs w:val="22"/>
              </w:rPr>
              <w:t xml:space="preserve"> prevodníka min. 500 - max. 1 300 kHz</w:t>
            </w:r>
          </w:p>
        </w:tc>
        <w:tc>
          <w:tcPr>
            <w:tcW w:w="2835" w:type="dxa"/>
            <w:tcBorders>
              <w:top w:val="single" w:sz="4" w:space="0" w:color="auto"/>
              <w:left w:val="nil"/>
              <w:bottom w:val="single" w:sz="4" w:space="0" w:color="auto"/>
              <w:right w:val="single" w:sz="4" w:space="0" w:color="auto"/>
            </w:tcBorders>
            <w:vAlign w:val="center"/>
          </w:tcPr>
          <w:p w14:paraId="3B6092A8" w14:textId="322ABF78" w:rsidR="00184361" w:rsidRPr="00DA52BD" w:rsidRDefault="00184361" w:rsidP="00184361">
            <w:pPr>
              <w:spacing w:line="276" w:lineRule="auto"/>
              <w:contextualSpacing/>
              <w:jc w:val="center"/>
              <w:rPr>
                <w:rFonts w:ascii="Arial Narrow" w:hAnsi="Arial Narrow"/>
                <w:color w:val="000000"/>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E70F73" w14:textId="0C684768" w:rsidR="00184361" w:rsidRPr="00B8278E" w:rsidRDefault="00184361" w:rsidP="00184361">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184361" w:rsidRPr="00DA52BD" w14:paraId="4EA2906E"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A800FB" w14:textId="21E36590" w:rsidR="00184361" w:rsidRPr="00DA52BD" w:rsidRDefault="00184361" w:rsidP="00184361">
            <w:pPr>
              <w:rPr>
                <w:rFonts w:ascii="Arial Narrow" w:eastAsiaTheme="minorHAnsi" w:hAnsi="Arial Narrow" w:cstheme="minorBidi"/>
                <w:b/>
                <w:bCs/>
                <w:sz w:val="22"/>
                <w:szCs w:val="22"/>
                <w:lang w:eastAsia="en-US"/>
              </w:rPr>
            </w:pPr>
          </w:p>
        </w:tc>
        <w:tc>
          <w:tcPr>
            <w:tcW w:w="7446" w:type="dxa"/>
            <w:tcBorders>
              <w:top w:val="single" w:sz="4" w:space="0" w:color="auto"/>
              <w:left w:val="single" w:sz="4" w:space="0" w:color="auto"/>
              <w:bottom w:val="single" w:sz="4" w:space="0" w:color="auto"/>
              <w:right w:val="single" w:sz="4" w:space="0" w:color="auto"/>
            </w:tcBorders>
            <w:vAlign w:val="center"/>
          </w:tcPr>
          <w:p w14:paraId="2E3A542F" w14:textId="45E6A4E9" w:rsidR="00184361" w:rsidRPr="00DA52BD" w:rsidRDefault="00F97EBC" w:rsidP="00184361">
            <w:pPr>
              <w:rPr>
                <w:rFonts w:ascii="Arial Narrow" w:hAnsi="Arial Narrow" w:cs="Arial"/>
                <w:color w:val="000000"/>
                <w:sz w:val="22"/>
                <w:szCs w:val="22"/>
              </w:rPr>
            </w:pPr>
            <w:r w:rsidRPr="00DA52BD">
              <w:rPr>
                <w:rFonts w:ascii="Arial Narrow" w:hAnsi="Arial Narrow" w:cs="Arial"/>
                <w:color w:val="000000"/>
                <w:sz w:val="22"/>
                <w:szCs w:val="22"/>
              </w:rPr>
              <w:t>rozsah snímania min. 360°</w:t>
            </w:r>
          </w:p>
        </w:tc>
        <w:tc>
          <w:tcPr>
            <w:tcW w:w="2835" w:type="dxa"/>
            <w:tcBorders>
              <w:top w:val="single" w:sz="4" w:space="0" w:color="auto"/>
              <w:left w:val="nil"/>
              <w:bottom w:val="single" w:sz="4" w:space="0" w:color="auto"/>
              <w:right w:val="single" w:sz="4" w:space="0" w:color="auto"/>
            </w:tcBorders>
            <w:vAlign w:val="center"/>
          </w:tcPr>
          <w:p w14:paraId="0EBC4EFE" w14:textId="77777777" w:rsidR="00184361" w:rsidRPr="00DA52BD" w:rsidRDefault="00184361" w:rsidP="00184361">
            <w:pPr>
              <w:spacing w:line="276" w:lineRule="auto"/>
              <w:contextualSpacing/>
              <w:jc w:val="center"/>
              <w:rPr>
                <w:rFonts w:ascii="Arial Narrow" w:hAnsi="Arial Narrow"/>
                <w:color w:val="000000"/>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2F176D" w14:textId="17882797" w:rsidR="00184361" w:rsidRPr="00B8278E" w:rsidRDefault="00184361" w:rsidP="00184361">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184361" w:rsidRPr="00DA52BD" w14:paraId="3BE46F8B"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C11D7" w14:textId="68520BE0" w:rsidR="00184361" w:rsidRPr="00DA52BD" w:rsidRDefault="00184361" w:rsidP="00184361">
            <w:pPr>
              <w:rPr>
                <w:rFonts w:ascii="Arial Narrow" w:eastAsiaTheme="minorHAnsi" w:hAnsi="Arial Narrow" w:cstheme="minorBidi"/>
                <w:b/>
                <w:bCs/>
                <w:color w:val="000000"/>
                <w:sz w:val="22"/>
                <w:szCs w:val="22"/>
                <w:lang w:eastAsia="en-US"/>
              </w:rPr>
            </w:pPr>
          </w:p>
        </w:tc>
        <w:tc>
          <w:tcPr>
            <w:tcW w:w="7446" w:type="dxa"/>
            <w:tcBorders>
              <w:top w:val="single" w:sz="4" w:space="0" w:color="auto"/>
              <w:left w:val="single" w:sz="4" w:space="0" w:color="auto"/>
              <w:bottom w:val="single" w:sz="4" w:space="0" w:color="auto"/>
              <w:right w:val="single" w:sz="4" w:space="0" w:color="auto"/>
            </w:tcBorders>
          </w:tcPr>
          <w:p w14:paraId="51551EE0" w14:textId="623DB025" w:rsidR="00184361" w:rsidRPr="00DA52BD" w:rsidRDefault="00F97EBC" w:rsidP="00184361">
            <w:pPr>
              <w:rPr>
                <w:rFonts w:ascii="Arial Narrow" w:hAnsi="Arial Narrow" w:cs="Arial"/>
                <w:color w:val="000000"/>
                <w:sz w:val="22"/>
                <w:szCs w:val="22"/>
              </w:rPr>
            </w:pPr>
            <w:r w:rsidRPr="00DA52BD">
              <w:rPr>
                <w:rFonts w:ascii="Arial Narrow" w:hAnsi="Arial Narrow" w:cs="Arial"/>
                <w:color w:val="000000"/>
                <w:sz w:val="22"/>
                <w:szCs w:val="22"/>
              </w:rPr>
              <w:t>operačná hĺbka min. 200 m</w:t>
            </w:r>
          </w:p>
        </w:tc>
        <w:tc>
          <w:tcPr>
            <w:tcW w:w="2835" w:type="dxa"/>
            <w:tcBorders>
              <w:top w:val="single" w:sz="4" w:space="0" w:color="auto"/>
              <w:left w:val="nil"/>
              <w:bottom w:val="single" w:sz="4" w:space="0" w:color="auto"/>
              <w:right w:val="single" w:sz="4" w:space="0" w:color="auto"/>
            </w:tcBorders>
            <w:vAlign w:val="center"/>
          </w:tcPr>
          <w:p w14:paraId="498E52F0" w14:textId="77777777" w:rsidR="00184361" w:rsidRPr="00DA52BD" w:rsidRDefault="00184361" w:rsidP="00184361">
            <w:pPr>
              <w:spacing w:line="276" w:lineRule="auto"/>
              <w:contextualSpacing/>
              <w:jc w:val="center"/>
              <w:rPr>
                <w:rFonts w:ascii="Arial Narrow" w:hAnsi="Arial Narrow"/>
                <w:color w:val="000000"/>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tcPr>
          <w:p w14:paraId="741099AD" w14:textId="3DC4D08C" w:rsidR="00184361" w:rsidRPr="00B8278E" w:rsidRDefault="00184361" w:rsidP="00184361">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184361" w:rsidRPr="00DA52BD" w14:paraId="0362E8C1"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04F41" w14:textId="12CA1EB3" w:rsidR="00184361" w:rsidRPr="00DA52BD" w:rsidRDefault="00184361" w:rsidP="00184361">
            <w:pPr>
              <w:rPr>
                <w:rFonts w:ascii="Arial Narrow" w:eastAsiaTheme="minorHAnsi" w:hAnsi="Arial Narrow" w:cstheme="minorBidi"/>
                <w:b/>
                <w:bCs/>
                <w:color w:val="000000"/>
                <w:sz w:val="22"/>
                <w:szCs w:val="22"/>
                <w:lang w:eastAsia="en-US"/>
              </w:rPr>
            </w:pPr>
          </w:p>
        </w:tc>
        <w:tc>
          <w:tcPr>
            <w:tcW w:w="7446" w:type="dxa"/>
            <w:tcBorders>
              <w:top w:val="single" w:sz="4" w:space="0" w:color="auto"/>
              <w:left w:val="single" w:sz="4" w:space="0" w:color="auto"/>
              <w:bottom w:val="single" w:sz="4" w:space="0" w:color="auto"/>
              <w:right w:val="single" w:sz="4" w:space="0" w:color="auto"/>
            </w:tcBorders>
          </w:tcPr>
          <w:p w14:paraId="7A7D53BD" w14:textId="5F7D7918" w:rsidR="00184361" w:rsidRPr="00DA52BD" w:rsidRDefault="002B2DD1" w:rsidP="00184361">
            <w:pPr>
              <w:rPr>
                <w:rFonts w:ascii="Arial Narrow" w:hAnsi="Arial Narrow" w:cs="Arial"/>
                <w:color w:val="000000"/>
                <w:sz w:val="22"/>
                <w:szCs w:val="22"/>
              </w:rPr>
            </w:pPr>
            <w:r w:rsidRPr="00DA52BD">
              <w:rPr>
                <w:rFonts w:ascii="Arial Narrow" w:hAnsi="Arial Narrow" w:cs="Arial"/>
                <w:color w:val="000000"/>
                <w:sz w:val="22"/>
                <w:szCs w:val="22"/>
              </w:rPr>
              <w:t xml:space="preserve">vertikálny uhol </w:t>
            </w:r>
            <w:proofErr w:type="spellStart"/>
            <w:r w:rsidRPr="00DA52BD">
              <w:rPr>
                <w:rFonts w:ascii="Arial Narrow" w:hAnsi="Arial Narrow" w:cs="Arial"/>
                <w:color w:val="000000"/>
                <w:sz w:val="22"/>
                <w:szCs w:val="22"/>
              </w:rPr>
              <w:t>paprsku</w:t>
            </w:r>
            <w:proofErr w:type="spellEnd"/>
            <w:r w:rsidRPr="00DA52BD">
              <w:rPr>
                <w:rFonts w:ascii="Arial Narrow" w:hAnsi="Arial Narrow" w:cs="Arial"/>
                <w:color w:val="000000"/>
                <w:sz w:val="22"/>
                <w:szCs w:val="22"/>
              </w:rPr>
              <w:t xml:space="preserve"> min. 30°</w:t>
            </w:r>
          </w:p>
        </w:tc>
        <w:tc>
          <w:tcPr>
            <w:tcW w:w="2835" w:type="dxa"/>
            <w:tcBorders>
              <w:top w:val="single" w:sz="4" w:space="0" w:color="auto"/>
              <w:left w:val="nil"/>
              <w:bottom w:val="single" w:sz="4" w:space="0" w:color="auto"/>
              <w:right w:val="single" w:sz="4" w:space="0" w:color="auto"/>
            </w:tcBorders>
            <w:vAlign w:val="center"/>
          </w:tcPr>
          <w:p w14:paraId="350285C7" w14:textId="77777777" w:rsidR="00184361" w:rsidRPr="00DA52BD" w:rsidRDefault="00184361" w:rsidP="00184361">
            <w:pPr>
              <w:spacing w:line="276" w:lineRule="auto"/>
              <w:contextualSpacing/>
              <w:jc w:val="center"/>
              <w:rPr>
                <w:rFonts w:ascii="Arial Narrow" w:hAnsi="Arial Narrow"/>
                <w:color w:val="000000"/>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tcPr>
          <w:p w14:paraId="3CD2F08B" w14:textId="42815138" w:rsidR="00184361" w:rsidRPr="00B8278E" w:rsidRDefault="00184361" w:rsidP="00184361">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2B2DD1" w:rsidRPr="00DA52BD" w14:paraId="5A423244"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595E02" w14:textId="3508B691" w:rsidR="002B2DD1" w:rsidRPr="00DA52BD" w:rsidRDefault="002B2DD1" w:rsidP="002B2DD1">
            <w:pPr>
              <w:rPr>
                <w:rFonts w:ascii="Arial Narrow" w:eastAsiaTheme="minorHAnsi" w:hAnsi="Arial Narrow" w:cstheme="minorBidi"/>
                <w:b/>
                <w:bCs/>
                <w:color w:val="000000"/>
                <w:sz w:val="22"/>
                <w:szCs w:val="22"/>
                <w:lang w:eastAsia="en-US"/>
              </w:rPr>
            </w:pPr>
          </w:p>
        </w:tc>
        <w:tc>
          <w:tcPr>
            <w:tcW w:w="7446" w:type="dxa"/>
            <w:tcBorders>
              <w:top w:val="single" w:sz="4" w:space="0" w:color="auto"/>
              <w:left w:val="single" w:sz="4" w:space="0" w:color="auto"/>
              <w:bottom w:val="single" w:sz="4" w:space="0" w:color="auto"/>
              <w:right w:val="single" w:sz="4" w:space="0" w:color="auto"/>
            </w:tcBorders>
          </w:tcPr>
          <w:p w14:paraId="597828F9" w14:textId="526513ED" w:rsidR="002B2DD1" w:rsidRPr="00DA52BD" w:rsidRDefault="002B2DD1" w:rsidP="002B2DD1">
            <w:pPr>
              <w:rPr>
                <w:rFonts w:ascii="Arial Narrow" w:hAnsi="Arial Narrow" w:cs="Arial"/>
                <w:color w:val="000000"/>
                <w:sz w:val="22"/>
                <w:szCs w:val="22"/>
              </w:rPr>
            </w:pPr>
            <w:r w:rsidRPr="00DA52BD">
              <w:rPr>
                <w:rFonts w:ascii="Arial Narrow" w:hAnsi="Arial Narrow" w:cs="Arial"/>
                <w:color w:val="000000"/>
                <w:sz w:val="22"/>
                <w:szCs w:val="22"/>
              </w:rPr>
              <w:t>dosah pri nízkych frekvenciách min. 120 m</w:t>
            </w:r>
          </w:p>
        </w:tc>
        <w:tc>
          <w:tcPr>
            <w:tcW w:w="2835" w:type="dxa"/>
            <w:tcBorders>
              <w:top w:val="single" w:sz="4" w:space="0" w:color="auto"/>
              <w:left w:val="nil"/>
              <w:bottom w:val="single" w:sz="4" w:space="0" w:color="auto"/>
              <w:right w:val="single" w:sz="4" w:space="0" w:color="auto"/>
            </w:tcBorders>
            <w:vAlign w:val="center"/>
          </w:tcPr>
          <w:p w14:paraId="71C8C5C6" w14:textId="5DE0BAE2" w:rsidR="002B2DD1" w:rsidRPr="00DA52BD" w:rsidRDefault="002B2DD1" w:rsidP="002B2DD1">
            <w:pPr>
              <w:spacing w:line="276" w:lineRule="auto"/>
              <w:contextualSpacing/>
              <w:jc w:val="center"/>
              <w:rPr>
                <w:rFonts w:ascii="Arial Narrow" w:hAnsi="Arial Narrow"/>
                <w:color w:val="000000"/>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583DA8" w14:textId="11C9BBE6" w:rsidR="002B2DD1" w:rsidRPr="00B8278E" w:rsidRDefault="002B2DD1" w:rsidP="002B2DD1">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2B2DD1" w:rsidRPr="00DA52BD" w14:paraId="710CBA7F"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1E9F7" w14:textId="71CF66CD" w:rsidR="002B2DD1" w:rsidRPr="00DA52BD" w:rsidRDefault="002B2DD1" w:rsidP="002B2DD1">
            <w:pPr>
              <w:rPr>
                <w:rFonts w:ascii="Arial Narrow" w:eastAsiaTheme="minorHAnsi" w:hAnsi="Arial Narrow" w:cstheme="minorBidi"/>
                <w:b/>
                <w:bCs/>
                <w:color w:val="000000"/>
                <w:sz w:val="22"/>
                <w:szCs w:val="22"/>
                <w:lang w:eastAsia="en-US"/>
              </w:rPr>
            </w:pPr>
          </w:p>
        </w:tc>
        <w:tc>
          <w:tcPr>
            <w:tcW w:w="7446" w:type="dxa"/>
            <w:tcBorders>
              <w:top w:val="single" w:sz="4" w:space="0" w:color="auto"/>
              <w:left w:val="single" w:sz="4" w:space="0" w:color="auto"/>
              <w:bottom w:val="single" w:sz="4" w:space="0" w:color="auto"/>
              <w:right w:val="single" w:sz="4" w:space="0" w:color="auto"/>
            </w:tcBorders>
          </w:tcPr>
          <w:p w14:paraId="3699893D" w14:textId="31AC1337" w:rsidR="002B2DD1" w:rsidRPr="00DA52BD" w:rsidRDefault="002B2DD1" w:rsidP="002B2DD1">
            <w:pPr>
              <w:rPr>
                <w:rFonts w:ascii="Arial Narrow" w:hAnsi="Arial Narrow" w:cs="Arial"/>
                <w:color w:val="000000"/>
                <w:sz w:val="22"/>
                <w:szCs w:val="22"/>
              </w:rPr>
            </w:pPr>
            <w:r w:rsidRPr="00DA52BD">
              <w:rPr>
                <w:rFonts w:ascii="Arial Narrow" w:hAnsi="Arial Narrow" w:cs="Arial"/>
                <w:color w:val="000000"/>
                <w:sz w:val="22"/>
                <w:szCs w:val="22"/>
              </w:rPr>
              <w:t>dosah pri vysokých frekvenciách min. 50 m</w:t>
            </w:r>
          </w:p>
        </w:tc>
        <w:tc>
          <w:tcPr>
            <w:tcW w:w="2835" w:type="dxa"/>
            <w:tcBorders>
              <w:top w:val="single" w:sz="4" w:space="0" w:color="auto"/>
              <w:left w:val="nil"/>
              <w:bottom w:val="single" w:sz="4" w:space="0" w:color="auto"/>
              <w:right w:val="single" w:sz="4" w:space="0" w:color="auto"/>
            </w:tcBorders>
            <w:vAlign w:val="center"/>
          </w:tcPr>
          <w:p w14:paraId="3B32C134" w14:textId="116E5C73" w:rsidR="002B2DD1" w:rsidRPr="00DA52BD" w:rsidRDefault="002B2DD1" w:rsidP="002B2DD1">
            <w:pPr>
              <w:spacing w:line="276" w:lineRule="auto"/>
              <w:contextualSpacing/>
              <w:jc w:val="center"/>
              <w:rPr>
                <w:rFonts w:ascii="Arial Narrow" w:hAnsi="Arial Narrow"/>
                <w:color w:val="000000"/>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2AABC7" w14:textId="200AEADC" w:rsidR="002B2DD1" w:rsidRPr="00B8278E" w:rsidRDefault="002B2DD1" w:rsidP="002B2DD1">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2B2DD1" w:rsidRPr="00DA52BD" w14:paraId="27EC6626"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C9DC46" w14:textId="06EEA11B" w:rsidR="002B2DD1" w:rsidRPr="00DA52BD" w:rsidRDefault="002B2DD1" w:rsidP="002B2DD1">
            <w:pPr>
              <w:rPr>
                <w:rFonts w:ascii="Arial Narrow" w:eastAsiaTheme="minorHAnsi" w:hAnsi="Arial Narrow" w:cstheme="minorBidi"/>
                <w:b/>
                <w:bCs/>
                <w:color w:val="000000"/>
                <w:sz w:val="22"/>
                <w:szCs w:val="22"/>
                <w:lang w:eastAsia="en-US"/>
              </w:rPr>
            </w:pPr>
          </w:p>
        </w:tc>
        <w:tc>
          <w:tcPr>
            <w:tcW w:w="7446" w:type="dxa"/>
            <w:tcBorders>
              <w:top w:val="single" w:sz="4" w:space="0" w:color="auto"/>
              <w:left w:val="single" w:sz="4" w:space="0" w:color="auto"/>
              <w:bottom w:val="single" w:sz="4" w:space="0" w:color="auto"/>
              <w:right w:val="single" w:sz="4" w:space="0" w:color="auto"/>
            </w:tcBorders>
          </w:tcPr>
          <w:p w14:paraId="7E146043" w14:textId="19311A0A" w:rsidR="002B2DD1" w:rsidRPr="00DA52BD" w:rsidRDefault="002B2DD1" w:rsidP="002B2DD1">
            <w:pPr>
              <w:rPr>
                <w:rFonts w:ascii="Arial Narrow" w:hAnsi="Arial Narrow" w:cs="Arial"/>
                <w:iCs/>
                <w:color w:val="000000"/>
                <w:sz w:val="22"/>
                <w:szCs w:val="22"/>
              </w:rPr>
            </w:pPr>
            <w:r w:rsidRPr="00DA52BD">
              <w:rPr>
                <w:rFonts w:ascii="Arial Narrow" w:hAnsi="Arial Narrow" w:cs="Arial"/>
                <w:iCs/>
                <w:color w:val="000000"/>
                <w:sz w:val="22"/>
                <w:szCs w:val="22"/>
              </w:rPr>
              <w:t>rozlíšenie predmetov min. 10 mm</w:t>
            </w:r>
          </w:p>
        </w:tc>
        <w:tc>
          <w:tcPr>
            <w:tcW w:w="2835" w:type="dxa"/>
            <w:tcBorders>
              <w:top w:val="single" w:sz="4" w:space="0" w:color="auto"/>
              <w:left w:val="nil"/>
              <w:bottom w:val="single" w:sz="4" w:space="0" w:color="auto"/>
              <w:right w:val="single" w:sz="4" w:space="0" w:color="auto"/>
            </w:tcBorders>
            <w:vAlign w:val="center"/>
          </w:tcPr>
          <w:p w14:paraId="6EBDEDD6" w14:textId="77777777" w:rsidR="002B2DD1" w:rsidRPr="00DA52BD" w:rsidRDefault="002B2DD1" w:rsidP="002B2DD1">
            <w:pPr>
              <w:spacing w:line="276" w:lineRule="auto"/>
              <w:contextualSpacing/>
              <w:jc w:val="center"/>
              <w:rPr>
                <w:rFonts w:ascii="Arial Narrow" w:hAnsi="Arial Narrow"/>
                <w:color w:val="000000"/>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75A228E" w14:textId="43679674" w:rsidR="002B2DD1" w:rsidRPr="00B8278E" w:rsidRDefault="002B2DD1" w:rsidP="002B2DD1">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2B2DD1" w:rsidRPr="00DA52BD" w14:paraId="6C8BAF4C"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F7A07" w14:textId="28817C8C" w:rsidR="002B2DD1" w:rsidRPr="00DA52BD" w:rsidRDefault="002B2DD1" w:rsidP="002B2DD1">
            <w:pPr>
              <w:rPr>
                <w:rFonts w:ascii="Arial Narrow" w:eastAsiaTheme="minorHAnsi" w:hAnsi="Arial Narrow" w:cstheme="minorBidi"/>
                <w:b/>
                <w:bCs/>
                <w:color w:val="000000"/>
                <w:sz w:val="22"/>
                <w:szCs w:val="22"/>
                <w:lang w:eastAsia="en-US"/>
              </w:rPr>
            </w:pPr>
          </w:p>
        </w:tc>
        <w:tc>
          <w:tcPr>
            <w:tcW w:w="7446" w:type="dxa"/>
            <w:tcBorders>
              <w:top w:val="single" w:sz="4" w:space="0" w:color="auto"/>
              <w:left w:val="single" w:sz="4" w:space="0" w:color="auto"/>
              <w:bottom w:val="single" w:sz="4" w:space="0" w:color="auto"/>
              <w:right w:val="single" w:sz="4" w:space="0" w:color="auto"/>
            </w:tcBorders>
          </w:tcPr>
          <w:p w14:paraId="00891A31" w14:textId="67CF0F9C" w:rsidR="002B2DD1" w:rsidRPr="00DA52BD" w:rsidRDefault="002B2DD1" w:rsidP="002B2DD1">
            <w:pPr>
              <w:rPr>
                <w:rFonts w:ascii="Arial Narrow" w:hAnsi="Arial Narrow" w:cs="Arial"/>
                <w:bCs/>
                <w:iCs/>
                <w:color w:val="000000"/>
                <w:sz w:val="22"/>
                <w:szCs w:val="22"/>
              </w:rPr>
            </w:pPr>
            <w:r w:rsidRPr="00DA52BD">
              <w:rPr>
                <w:rFonts w:ascii="Arial Narrow" w:hAnsi="Arial Narrow" w:cs="Arial"/>
                <w:bCs/>
                <w:iCs/>
                <w:color w:val="000000"/>
                <w:sz w:val="22"/>
                <w:szCs w:val="22"/>
              </w:rPr>
              <w:t>rýchlosť zobrazenia celého rozsahu ≤10 s</w:t>
            </w:r>
          </w:p>
        </w:tc>
        <w:tc>
          <w:tcPr>
            <w:tcW w:w="2835" w:type="dxa"/>
            <w:tcBorders>
              <w:top w:val="single" w:sz="4" w:space="0" w:color="auto"/>
              <w:left w:val="nil"/>
              <w:bottom w:val="single" w:sz="4" w:space="0" w:color="auto"/>
              <w:right w:val="single" w:sz="4" w:space="0" w:color="auto"/>
            </w:tcBorders>
            <w:vAlign w:val="center"/>
          </w:tcPr>
          <w:p w14:paraId="26BE6D65" w14:textId="77777777" w:rsidR="002B2DD1" w:rsidRPr="00DA52BD" w:rsidRDefault="002B2DD1" w:rsidP="002B2DD1">
            <w:pPr>
              <w:spacing w:line="276" w:lineRule="auto"/>
              <w:contextualSpacing/>
              <w:jc w:val="center"/>
              <w:rPr>
                <w:rFonts w:ascii="Arial Narrow" w:hAnsi="Arial Narrow"/>
                <w:color w:val="000000"/>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7779E1" w14:textId="7803ADC3" w:rsidR="002B2DD1" w:rsidRPr="00B8278E" w:rsidRDefault="002B2DD1" w:rsidP="002B2DD1">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2B2DD1" w:rsidRPr="00DA52BD" w14:paraId="4E2608E3"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779C60" w14:textId="659EAA84" w:rsidR="002B2DD1" w:rsidRPr="00DA52BD" w:rsidRDefault="002B2DD1" w:rsidP="002B2DD1">
            <w:pPr>
              <w:rPr>
                <w:rFonts w:ascii="Arial Narrow" w:eastAsiaTheme="minorHAnsi" w:hAnsi="Arial Narrow" w:cstheme="minorBidi"/>
                <w:b/>
                <w:bCs/>
                <w:color w:val="BFBFBF" w:themeColor="background1" w:themeShade="BF"/>
                <w:sz w:val="22"/>
                <w:szCs w:val="22"/>
                <w:lang w:eastAsia="en-US"/>
              </w:rPr>
            </w:pPr>
          </w:p>
        </w:tc>
        <w:tc>
          <w:tcPr>
            <w:tcW w:w="7446" w:type="dxa"/>
            <w:tcBorders>
              <w:top w:val="single" w:sz="4" w:space="0" w:color="auto"/>
              <w:left w:val="single" w:sz="4" w:space="0" w:color="auto"/>
              <w:bottom w:val="single" w:sz="4" w:space="0" w:color="auto"/>
              <w:right w:val="single" w:sz="4" w:space="0" w:color="auto"/>
            </w:tcBorders>
          </w:tcPr>
          <w:p w14:paraId="6AB6E664" w14:textId="7DC80F4D" w:rsidR="002B2DD1" w:rsidRPr="00DA52BD" w:rsidRDefault="002B2DD1" w:rsidP="002B2DD1">
            <w:pPr>
              <w:rPr>
                <w:rFonts w:ascii="Arial Narrow" w:hAnsi="Arial Narrow" w:cs="Arial"/>
                <w:color w:val="000000"/>
                <w:sz w:val="22"/>
                <w:szCs w:val="22"/>
              </w:rPr>
            </w:pPr>
            <w:r w:rsidRPr="00DA52BD">
              <w:rPr>
                <w:rFonts w:ascii="Arial Narrow" w:hAnsi="Arial Narrow" w:cs="Arial"/>
                <w:color w:val="000000"/>
                <w:sz w:val="22"/>
                <w:szCs w:val="22"/>
              </w:rPr>
              <w:t>požadované minimálne údaje pre zobrazenie</w:t>
            </w:r>
            <w:r w:rsidR="001157F8" w:rsidRPr="00DA52BD">
              <w:rPr>
                <w:rFonts w:ascii="Arial Narrow" w:hAnsi="Arial Narrow" w:cs="Arial"/>
                <w:color w:val="000000"/>
                <w:sz w:val="22"/>
                <w:szCs w:val="22"/>
              </w:rPr>
              <w:t>:</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B16A2A" w14:textId="607CF80E" w:rsidR="002B2DD1" w:rsidRPr="00B8278E" w:rsidRDefault="002B2DD1" w:rsidP="002B2DD1">
            <w:pPr>
              <w:spacing w:line="276" w:lineRule="auto"/>
              <w:contextualSpacing/>
              <w:jc w:val="center"/>
              <w:rPr>
                <w:rFonts w:ascii="Arial Narrow" w:hAnsi="Arial Narrow"/>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428CF3" w14:textId="05973CD9" w:rsidR="002B2DD1" w:rsidRPr="00B8278E" w:rsidRDefault="002B2DD1" w:rsidP="002B2DD1">
            <w:pPr>
              <w:spacing w:line="276" w:lineRule="auto"/>
              <w:contextualSpacing/>
              <w:jc w:val="center"/>
              <w:rPr>
                <w:rFonts w:ascii="Arial Narrow" w:hAnsi="Arial Narrow"/>
                <w:sz w:val="22"/>
                <w:szCs w:val="22"/>
              </w:rPr>
            </w:pPr>
          </w:p>
        </w:tc>
      </w:tr>
      <w:tr w:rsidR="003C61AC" w:rsidRPr="00DA52BD" w14:paraId="64655D93"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C2193" w14:textId="15BB5DFA" w:rsidR="003C61AC" w:rsidRPr="00DA52BD" w:rsidRDefault="003C61AC" w:rsidP="003C61AC">
            <w:pPr>
              <w:rPr>
                <w:rFonts w:ascii="Arial Narrow" w:eastAsiaTheme="minorHAnsi" w:hAnsi="Arial Narrow" w:cstheme="minorBidi"/>
                <w:b/>
                <w:bCs/>
                <w:color w:val="BFBFBF" w:themeColor="background1" w:themeShade="BF"/>
                <w:sz w:val="22"/>
                <w:szCs w:val="22"/>
                <w:lang w:eastAsia="en-US"/>
              </w:rPr>
            </w:pPr>
          </w:p>
        </w:tc>
        <w:tc>
          <w:tcPr>
            <w:tcW w:w="7446" w:type="dxa"/>
            <w:tcBorders>
              <w:top w:val="single" w:sz="4" w:space="0" w:color="auto"/>
              <w:left w:val="single" w:sz="4" w:space="0" w:color="auto"/>
              <w:bottom w:val="single" w:sz="4" w:space="0" w:color="auto"/>
              <w:right w:val="single" w:sz="4" w:space="0" w:color="auto"/>
            </w:tcBorders>
          </w:tcPr>
          <w:p w14:paraId="51A0E822" w14:textId="504F4C75" w:rsidR="003C61AC" w:rsidRPr="00DA52BD" w:rsidRDefault="003C61AC" w:rsidP="003C61AC">
            <w:pPr>
              <w:rPr>
                <w:rFonts w:ascii="Arial Narrow" w:hAnsi="Arial Narrow" w:cs="Arial"/>
                <w:color w:val="000000"/>
                <w:sz w:val="22"/>
                <w:szCs w:val="22"/>
              </w:rPr>
            </w:pPr>
            <w:r w:rsidRPr="00DA52BD">
              <w:rPr>
                <w:rFonts w:ascii="Arial Narrow" w:hAnsi="Arial Narrow" w:cs="Arial"/>
                <w:color w:val="000000"/>
                <w:sz w:val="22"/>
                <w:szCs w:val="22"/>
              </w:rPr>
              <w:t>- zobrazenie 360°</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F63120" w14:textId="3C0FA9EC" w:rsidR="003C61AC" w:rsidRPr="00B8278E" w:rsidRDefault="003C61AC" w:rsidP="003C61AC">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vAlign w:val="center"/>
          </w:tcPr>
          <w:p w14:paraId="13C76B20" w14:textId="71B0D2C8" w:rsidR="003C61AC" w:rsidRPr="00DA52BD" w:rsidRDefault="003C61AC" w:rsidP="003C61AC">
            <w:pPr>
              <w:spacing w:line="276" w:lineRule="auto"/>
              <w:contextualSpacing/>
              <w:jc w:val="center"/>
              <w:rPr>
                <w:rFonts w:ascii="Arial Narrow" w:hAnsi="Arial Narrow"/>
                <w:b/>
                <w:bCs/>
                <w:color w:val="000000"/>
                <w:sz w:val="22"/>
                <w:szCs w:val="22"/>
              </w:rPr>
            </w:pPr>
          </w:p>
        </w:tc>
      </w:tr>
      <w:tr w:rsidR="003C61AC" w:rsidRPr="00DA52BD" w14:paraId="2C32F9D4"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F17C8" w14:textId="33F6ABEE" w:rsidR="003C61AC" w:rsidRPr="00DA52BD" w:rsidRDefault="003C61AC" w:rsidP="003C61AC">
            <w:pPr>
              <w:rPr>
                <w:rFonts w:ascii="Arial Narrow" w:eastAsiaTheme="minorHAnsi" w:hAnsi="Arial Narrow" w:cstheme="minorBidi"/>
                <w:b/>
                <w:bCs/>
                <w:color w:val="BFBFBF" w:themeColor="background1" w:themeShade="BF"/>
                <w:sz w:val="22"/>
                <w:szCs w:val="22"/>
                <w:lang w:eastAsia="en-US"/>
              </w:rPr>
            </w:pPr>
          </w:p>
        </w:tc>
        <w:tc>
          <w:tcPr>
            <w:tcW w:w="7446" w:type="dxa"/>
            <w:tcBorders>
              <w:top w:val="single" w:sz="4" w:space="0" w:color="auto"/>
              <w:left w:val="single" w:sz="4" w:space="0" w:color="auto"/>
              <w:bottom w:val="single" w:sz="4" w:space="0" w:color="auto"/>
              <w:right w:val="single" w:sz="4" w:space="0" w:color="auto"/>
            </w:tcBorders>
          </w:tcPr>
          <w:p w14:paraId="07E010F4" w14:textId="3AF0CAE4" w:rsidR="003C61AC" w:rsidRPr="00DA52BD" w:rsidRDefault="003C61AC" w:rsidP="003C61AC">
            <w:pPr>
              <w:rPr>
                <w:rFonts w:ascii="Arial Narrow" w:hAnsi="Arial Narrow" w:cs="Arial"/>
                <w:color w:val="000000"/>
                <w:sz w:val="22"/>
                <w:szCs w:val="22"/>
              </w:rPr>
            </w:pPr>
            <w:r w:rsidRPr="00DA52BD">
              <w:rPr>
                <w:rFonts w:ascii="Arial Narrow" w:hAnsi="Arial Narrow" w:cs="Arial"/>
                <w:color w:val="000000"/>
                <w:sz w:val="22"/>
                <w:szCs w:val="22"/>
              </w:rPr>
              <w:t xml:space="preserve">- 3D skenovanie a </w:t>
            </w:r>
            <w:proofErr w:type="spellStart"/>
            <w:r w:rsidRPr="00DA52BD">
              <w:rPr>
                <w:rFonts w:ascii="Arial Narrow" w:hAnsi="Arial Narrow" w:cs="Arial"/>
                <w:color w:val="000000"/>
                <w:sz w:val="22"/>
                <w:szCs w:val="22"/>
              </w:rPr>
              <w:t>Sidescan</w:t>
            </w:r>
            <w:proofErr w:type="spellEnd"/>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9F70415" w14:textId="3FF694A2" w:rsidR="003C61AC" w:rsidRPr="00B8278E" w:rsidRDefault="003C61AC" w:rsidP="003C61AC">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vAlign w:val="center"/>
          </w:tcPr>
          <w:p w14:paraId="5464703F" w14:textId="27932AE2" w:rsidR="003C61AC" w:rsidRPr="00DA52BD" w:rsidRDefault="003C61AC" w:rsidP="003C61AC">
            <w:pPr>
              <w:spacing w:line="276" w:lineRule="auto"/>
              <w:contextualSpacing/>
              <w:jc w:val="center"/>
              <w:rPr>
                <w:rFonts w:ascii="Arial Narrow" w:hAnsi="Arial Narrow"/>
                <w:b/>
                <w:bCs/>
                <w:color w:val="000000"/>
                <w:sz w:val="22"/>
                <w:szCs w:val="22"/>
              </w:rPr>
            </w:pPr>
          </w:p>
        </w:tc>
      </w:tr>
      <w:tr w:rsidR="003C61AC" w:rsidRPr="00DA52BD" w14:paraId="62DED341"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DA28F" w14:textId="2D27738D" w:rsidR="003C61AC" w:rsidRPr="00DA52BD" w:rsidRDefault="003C61AC" w:rsidP="003C61AC">
            <w:pPr>
              <w:rPr>
                <w:rFonts w:ascii="Arial Narrow" w:eastAsiaTheme="minorHAnsi" w:hAnsi="Arial Narrow" w:cstheme="minorBidi"/>
                <w:b/>
                <w:bCs/>
                <w:color w:val="BFBFBF" w:themeColor="background1" w:themeShade="BF"/>
                <w:sz w:val="22"/>
                <w:szCs w:val="22"/>
                <w:lang w:eastAsia="en-US"/>
              </w:rPr>
            </w:pPr>
          </w:p>
        </w:tc>
        <w:tc>
          <w:tcPr>
            <w:tcW w:w="7446" w:type="dxa"/>
            <w:tcBorders>
              <w:top w:val="single" w:sz="4" w:space="0" w:color="auto"/>
              <w:left w:val="single" w:sz="4" w:space="0" w:color="auto"/>
              <w:bottom w:val="single" w:sz="4" w:space="0" w:color="auto"/>
              <w:right w:val="single" w:sz="4" w:space="0" w:color="auto"/>
            </w:tcBorders>
          </w:tcPr>
          <w:p w14:paraId="57C209A9" w14:textId="69D2E40E" w:rsidR="003C61AC" w:rsidRPr="00DA52BD" w:rsidRDefault="003C61AC" w:rsidP="003C61AC">
            <w:pPr>
              <w:rPr>
                <w:rFonts w:ascii="Arial Narrow" w:hAnsi="Arial Narrow" w:cs="Arial"/>
                <w:color w:val="000000"/>
                <w:sz w:val="22"/>
                <w:szCs w:val="22"/>
              </w:rPr>
            </w:pPr>
            <w:r w:rsidRPr="00DA52BD">
              <w:rPr>
                <w:rFonts w:ascii="Arial Narrow" w:hAnsi="Arial Narrow" w:cs="Arial"/>
                <w:color w:val="000000"/>
                <w:sz w:val="22"/>
                <w:szCs w:val="22"/>
              </w:rPr>
              <w:t xml:space="preserve">- definovanie a zobrazenie </w:t>
            </w:r>
            <w:proofErr w:type="spellStart"/>
            <w:r w:rsidRPr="00DA52BD">
              <w:rPr>
                <w:rFonts w:ascii="Arial Narrow" w:hAnsi="Arial Narrow" w:cs="Arial"/>
                <w:color w:val="000000"/>
                <w:sz w:val="22"/>
                <w:szCs w:val="22"/>
              </w:rPr>
              <w:t>výseče</w:t>
            </w:r>
            <w:proofErr w:type="spellEnd"/>
            <w:r w:rsidRPr="00DA52BD">
              <w:rPr>
                <w:rFonts w:ascii="Arial Narrow" w:hAnsi="Arial Narrow" w:cs="Arial"/>
                <w:color w:val="000000"/>
                <w:sz w:val="22"/>
                <w:szCs w:val="22"/>
              </w:rPr>
              <w:t xml:space="preserve"> určené užívateľom</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F97DB3" w14:textId="1E6F8750" w:rsidR="003C61AC" w:rsidRPr="00B8278E" w:rsidRDefault="00A26629" w:rsidP="003C61AC">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vAlign w:val="center"/>
          </w:tcPr>
          <w:p w14:paraId="035805B0" w14:textId="53E0ED0D" w:rsidR="003C61AC" w:rsidRPr="00DA52BD" w:rsidRDefault="003C61AC" w:rsidP="003C61AC">
            <w:pPr>
              <w:spacing w:line="276" w:lineRule="auto"/>
              <w:contextualSpacing/>
              <w:jc w:val="center"/>
              <w:rPr>
                <w:rFonts w:ascii="Arial Narrow" w:hAnsi="Arial Narrow"/>
                <w:b/>
                <w:bCs/>
                <w:color w:val="000000"/>
                <w:sz w:val="22"/>
                <w:szCs w:val="22"/>
              </w:rPr>
            </w:pPr>
          </w:p>
        </w:tc>
      </w:tr>
      <w:tr w:rsidR="003C61AC" w:rsidRPr="00DA52BD" w14:paraId="3F2763CC"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F9339" w14:textId="610B62AF" w:rsidR="003C61AC" w:rsidRPr="00DA52BD" w:rsidRDefault="003C61AC" w:rsidP="003C61AC">
            <w:pPr>
              <w:rPr>
                <w:rFonts w:ascii="Arial Narrow" w:eastAsiaTheme="minorHAnsi" w:hAnsi="Arial Narrow" w:cstheme="minorBidi"/>
                <w:b/>
                <w:bCs/>
                <w:color w:val="BFBFBF" w:themeColor="background1" w:themeShade="BF"/>
                <w:sz w:val="22"/>
                <w:szCs w:val="22"/>
                <w:lang w:eastAsia="en-US"/>
              </w:rPr>
            </w:pPr>
          </w:p>
        </w:tc>
        <w:tc>
          <w:tcPr>
            <w:tcW w:w="7446" w:type="dxa"/>
            <w:tcBorders>
              <w:top w:val="single" w:sz="4" w:space="0" w:color="auto"/>
              <w:left w:val="single" w:sz="4" w:space="0" w:color="auto"/>
              <w:bottom w:val="single" w:sz="4" w:space="0" w:color="auto"/>
              <w:right w:val="single" w:sz="4" w:space="0" w:color="auto"/>
            </w:tcBorders>
          </w:tcPr>
          <w:p w14:paraId="48AFF0B6" w14:textId="306B725B" w:rsidR="003C61AC" w:rsidRPr="00DA52BD" w:rsidRDefault="003C61AC" w:rsidP="003C61AC">
            <w:pPr>
              <w:rPr>
                <w:rFonts w:ascii="Arial Narrow" w:hAnsi="Arial Narrow" w:cs="Arial"/>
                <w:color w:val="000000"/>
                <w:sz w:val="22"/>
                <w:szCs w:val="22"/>
              </w:rPr>
            </w:pPr>
            <w:r w:rsidRPr="00DA52BD">
              <w:rPr>
                <w:rFonts w:ascii="Arial Narrow" w:hAnsi="Arial Narrow" w:cs="Arial"/>
                <w:color w:val="000000"/>
                <w:sz w:val="22"/>
                <w:szCs w:val="22"/>
              </w:rPr>
              <w:t>- kompasová ružica</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B24B76" w14:textId="371D9FF3" w:rsidR="003C61AC" w:rsidRPr="00B8278E" w:rsidRDefault="003C61AC" w:rsidP="003C61AC">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vAlign w:val="center"/>
          </w:tcPr>
          <w:p w14:paraId="7305C36F" w14:textId="77777777" w:rsidR="003C61AC" w:rsidRPr="00DA52BD" w:rsidRDefault="003C61AC" w:rsidP="003C61AC">
            <w:pPr>
              <w:spacing w:line="276" w:lineRule="auto"/>
              <w:contextualSpacing/>
              <w:jc w:val="center"/>
              <w:rPr>
                <w:rFonts w:ascii="Arial Narrow" w:hAnsi="Arial Narrow"/>
                <w:b/>
                <w:bCs/>
                <w:color w:val="000000"/>
                <w:sz w:val="22"/>
                <w:szCs w:val="22"/>
              </w:rPr>
            </w:pPr>
          </w:p>
        </w:tc>
      </w:tr>
      <w:tr w:rsidR="003C61AC" w:rsidRPr="00DA52BD" w14:paraId="1C1D010F"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9966E" w14:textId="7DFFDAF1" w:rsidR="003C61AC" w:rsidRPr="00DA52BD" w:rsidRDefault="003C61AC" w:rsidP="003C61AC">
            <w:pPr>
              <w:rPr>
                <w:rFonts w:ascii="Arial Narrow" w:eastAsiaTheme="minorHAnsi" w:hAnsi="Arial Narrow" w:cstheme="minorBidi"/>
                <w:b/>
                <w:bCs/>
                <w:color w:val="BFBFBF" w:themeColor="background1" w:themeShade="BF"/>
                <w:sz w:val="22"/>
                <w:szCs w:val="22"/>
                <w:lang w:eastAsia="en-US"/>
              </w:rPr>
            </w:pPr>
          </w:p>
        </w:tc>
        <w:tc>
          <w:tcPr>
            <w:tcW w:w="7446" w:type="dxa"/>
            <w:tcBorders>
              <w:top w:val="single" w:sz="4" w:space="0" w:color="auto"/>
              <w:left w:val="single" w:sz="4" w:space="0" w:color="auto"/>
              <w:bottom w:val="single" w:sz="4" w:space="0" w:color="auto"/>
              <w:right w:val="single" w:sz="4" w:space="0" w:color="auto"/>
            </w:tcBorders>
          </w:tcPr>
          <w:p w14:paraId="0FCCFB24" w14:textId="5F4DBDE8" w:rsidR="003C61AC" w:rsidRPr="00DA52BD" w:rsidRDefault="003C61AC" w:rsidP="003C61AC">
            <w:pPr>
              <w:rPr>
                <w:rFonts w:ascii="Arial Narrow" w:hAnsi="Arial Narrow" w:cs="Arial"/>
                <w:color w:val="000000"/>
                <w:sz w:val="22"/>
                <w:szCs w:val="22"/>
              </w:rPr>
            </w:pPr>
            <w:r w:rsidRPr="00DA52BD">
              <w:rPr>
                <w:rFonts w:ascii="Arial Narrow" w:hAnsi="Arial Narrow" w:cs="Arial"/>
                <w:color w:val="000000"/>
                <w:sz w:val="22"/>
                <w:szCs w:val="22"/>
              </w:rPr>
              <w:t>- výškomer</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CB4D40" w14:textId="289E2B0C" w:rsidR="003C61AC" w:rsidRPr="00B8278E" w:rsidRDefault="003C61AC" w:rsidP="003C61AC">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vAlign w:val="center"/>
          </w:tcPr>
          <w:p w14:paraId="235F5A6E" w14:textId="77777777" w:rsidR="003C61AC" w:rsidRPr="00DA52BD" w:rsidRDefault="003C61AC" w:rsidP="003C61AC">
            <w:pPr>
              <w:spacing w:line="276" w:lineRule="auto"/>
              <w:contextualSpacing/>
              <w:jc w:val="center"/>
              <w:rPr>
                <w:rFonts w:ascii="Arial Narrow" w:hAnsi="Arial Narrow"/>
                <w:b/>
                <w:bCs/>
                <w:color w:val="000000"/>
                <w:sz w:val="22"/>
                <w:szCs w:val="22"/>
              </w:rPr>
            </w:pPr>
          </w:p>
        </w:tc>
      </w:tr>
      <w:tr w:rsidR="003C61AC" w:rsidRPr="00DA52BD" w14:paraId="20040D46"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7AD3D" w14:textId="3D3A9B69" w:rsidR="003C61AC" w:rsidRPr="00DA52BD" w:rsidRDefault="003C61AC" w:rsidP="003C61AC">
            <w:pPr>
              <w:rPr>
                <w:rFonts w:ascii="Arial Narrow" w:eastAsiaTheme="minorHAnsi" w:hAnsi="Arial Narrow" w:cstheme="minorBidi"/>
                <w:b/>
                <w:bCs/>
                <w:color w:val="BFBFBF" w:themeColor="background1" w:themeShade="BF"/>
                <w:sz w:val="22"/>
                <w:szCs w:val="22"/>
                <w:lang w:eastAsia="en-US"/>
              </w:rPr>
            </w:pPr>
          </w:p>
        </w:tc>
        <w:tc>
          <w:tcPr>
            <w:tcW w:w="7446" w:type="dxa"/>
            <w:tcBorders>
              <w:top w:val="single" w:sz="4" w:space="0" w:color="auto"/>
              <w:left w:val="single" w:sz="4" w:space="0" w:color="auto"/>
              <w:bottom w:val="single" w:sz="4" w:space="0" w:color="auto"/>
              <w:right w:val="single" w:sz="4" w:space="0" w:color="auto"/>
            </w:tcBorders>
          </w:tcPr>
          <w:p w14:paraId="63FDB308" w14:textId="4B8A8D31" w:rsidR="003C61AC" w:rsidRPr="00DA52BD" w:rsidRDefault="003C61AC" w:rsidP="003C61AC">
            <w:pPr>
              <w:rPr>
                <w:rFonts w:ascii="Arial Narrow" w:hAnsi="Arial Narrow" w:cs="Arial"/>
                <w:color w:val="000000"/>
                <w:sz w:val="22"/>
                <w:szCs w:val="22"/>
              </w:rPr>
            </w:pPr>
            <w:r w:rsidRPr="00DA52BD">
              <w:rPr>
                <w:rFonts w:ascii="Arial Narrow" w:hAnsi="Arial Narrow" w:cs="Arial"/>
                <w:color w:val="000000"/>
                <w:sz w:val="22"/>
                <w:szCs w:val="22"/>
              </w:rPr>
              <w:t xml:space="preserve">- zobrazenie náklonu a natočenie </w:t>
            </w:r>
            <w:proofErr w:type="spellStart"/>
            <w:r w:rsidRPr="00DA52BD">
              <w:rPr>
                <w:rFonts w:ascii="Arial Narrow" w:hAnsi="Arial Narrow" w:cs="Arial"/>
                <w:color w:val="000000"/>
                <w:sz w:val="22"/>
                <w:szCs w:val="22"/>
              </w:rPr>
              <w:t>sonaru</w:t>
            </w:r>
            <w:proofErr w:type="spellEnd"/>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CA2AC0" w14:textId="051A4657" w:rsidR="003C61AC" w:rsidRPr="00B8278E" w:rsidRDefault="003C61AC" w:rsidP="003C61AC">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vAlign w:val="center"/>
          </w:tcPr>
          <w:p w14:paraId="64D6D05B" w14:textId="77777777" w:rsidR="003C61AC" w:rsidRPr="00DA52BD" w:rsidRDefault="003C61AC" w:rsidP="003C61AC">
            <w:pPr>
              <w:spacing w:line="276" w:lineRule="auto"/>
              <w:contextualSpacing/>
              <w:jc w:val="center"/>
              <w:rPr>
                <w:rFonts w:ascii="Arial Narrow" w:hAnsi="Arial Narrow"/>
                <w:b/>
                <w:bCs/>
                <w:color w:val="000000"/>
                <w:sz w:val="22"/>
                <w:szCs w:val="22"/>
              </w:rPr>
            </w:pPr>
          </w:p>
        </w:tc>
      </w:tr>
      <w:tr w:rsidR="003C61AC" w:rsidRPr="00DA52BD" w14:paraId="1F33D0FB"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35A9D" w14:textId="2F7305BA" w:rsidR="003C61AC" w:rsidRPr="00DA52BD" w:rsidRDefault="003C61AC" w:rsidP="003C61AC">
            <w:pPr>
              <w:rPr>
                <w:rFonts w:ascii="Arial Narrow" w:eastAsiaTheme="minorHAnsi" w:hAnsi="Arial Narrow" w:cstheme="minorBidi"/>
                <w:b/>
                <w:bCs/>
                <w:color w:val="BFBFBF" w:themeColor="background1" w:themeShade="BF"/>
                <w:sz w:val="22"/>
                <w:szCs w:val="22"/>
                <w:lang w:eastAsia="en-US"/>
              </w:rPr>
            </w:pPr>
          </w:p>
        </w:tc>
        <w:tc>
          <w:tcPr>
            <w:tcW w:w="7446" w:type="dxa"/>
            <w:tcBorders>
              <w:top w:val="single" w:sz="4" w:space="0" w:color="auto"/>
              <w:left w:val="single" w:sz="4" w:space="0" w:color="auto"/>
              <w:bottom w:val="single" w:sz="4" w:space="0" w:color="auto"/>
              <w:right w:val="single" w:sz="4" w:space="0" w:color="auto"/>
            </w:tcBorders>
          </w:tcPr>
          <w:p w14:paraId="1C97F7E7" w14:textId="0DF083CB" w:rsidR="003C61AC" w:rsidRPr="00DA52BD" w:rsidRDefault="003C61AC" w:rsidP="003C61AC">
            <w:pPr>
              <w:rPr>
                <w:rFonts w:ascii="Arial Narrow" w:hAnsi="Arial Narrow" w:cs="Arial"/>
                <w:color w:val="000000"/>
                <w:sz w:val="22"/>
                <w:szCs w:val="22"/>
              </w:rPr>
            </w:pPr>
            <w:r w:rsidRPr="00DA52BD">
              <w:rPr>
                <w:rFonts w:ascii="Arial Narrow" w:hAnsi="Arial Narrow" w:cs="Arial"/>
                <w:color w:val="000000"/>
                <w:sz w:val="22"/>
                <w:szCs w:val="22"/>
              </w:rPr>
              <w:t>- nastaviteľná rýchlosť skenovania</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0E1B9C" w14:textId="75F4CCF8" w:rsidR="003C61AC" w:rsidRPr="00B8278E" w:rsidRDefault="003C61AC" w:rsidP="003C61AC">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vAlign w:val="center"/>
          </w:tcPr>
          <w:p w14:paraId="7145D61B" w14:textId="77777777" w:rsidR="003C61AC" w:rsidRPr="00DA52BD" w:rsidRDefault="003C61AC" w:rsidP="003C61AC">
            <w:pPr>
              <w:spacing w:line="276" w:lineRule="auto"/>
              <w:contextualSpacing/>
              <w:jc w:val="center"/>
              <w:rPr>
                <w:rFonts w:ascii="Arial Narrow" w:hAnsi="Arial Narrow"/>
                <w:b/>
                <w:bCs/>
                <w:color w:val="000000"/>
                <w:sz w:val="22"/>
                <w:szCs w:val="22"/>
              </w:rPr>
            </w:pPr>
          </w:p>
        </w:tc>
      </w:tr>
      <w:tr w:rsidR="00A26629" w:rsidRPr="00DA52BD" w14:paraId="74F6A81A"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E51C8" w14:textId="77777777" w:rsidR="00A26629" w:rsidRPr="00DA52BD" w:rsidRDefault="00A26629" w:rsidP="00A26629">
            <w:pPr>
              <w:rPr>
                <w:rFonts w:ascii="Arial Narrow" w:eastAsiaTheme="minorHAnsi" w:hAnsi="Arial Narrow" w:cstheme="minorBidi"/>
                <w:b/>
                <w:bCs/>
                <w:color w:val="BFBFBF" w:themeColor="background1" w:themeShade="BF"/>
                <w:sz w:val="22"/>
                <w:szCs w:val="22"/>
                <w:lang w:eastAsia="en-US"/>
              </w:rPr>
            </w:pPr>
          </w:p>
        </w:tc>
        <w:tc>
          <w:tcPr>
            <w:tcW w:w="7446" w:type="dxa"/>
            <w:tcBorders>
              <w:top w:val="single" w:sz="4" w:space="0" w:color="auto"/>
              <w:left w:val="single" w:sz="4" w:space="0" w:color="auto"/>
              <w:bottom w:val="single" w:sz="4" w:space="0" w:color="auto"/>
              <w:right w:val="single" w:sz="4" w:space="0" w:color="auto"/>
            </w:tcBorders>
          </w:tcPr>
          <w:p w14:paraId="20742A71" w14:textId="7CE93190" w:rsidR="00A26629" w:rsidRPr="00DA52BD" w:rsidRDefault="00A26629" w:rsidP="00A26629">
            <w:pPr>
              <w:rPr>
                <w:rFonts w:ascii="Arial Narrow" w:hAnsi="Arial Narrow" w:cs="Arial"/>
                <w:color w:val="000000"/>
                <w:sz w:val="22"/>
                <w:szCs w:val="22"/>
              </w:rPr>
            </w:pPr>
            <w:r w:rsidRPr="00DA52BD">
              <w:rPr>
                <w:rFonts w:ascii="Arial Narrow" w:hAnsi="Arial Narrow" w:cs="Arial"/>
                <w:color w:val="000000"/>
                <w:sz w:val="22"/>
                <w:szCs w:val="22"/>
              </w:rPr>
              <w:t>- meranie veľkostí, výšky a vzdialenosti predmetov</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8D0127" w14:textId="36252734" w:rsidR="00A26629" w:rsidRPr="00B8278E" w:rsidRDefault="00A26629" w:rsidP="00A26629">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vAlign w:val="center"/>
          </w:tcPr>
          <w:p w14:paraId="7371EF4F" w14:textId="77777777" w:rsidR="00A26629" w:rsidRPr="00DA52BD" w:rsidRDefault="00A26629" w:rsidP="00A26629">
            <w:pPr>
              <w:spacing w:line="276" w:lineRule="auto"/>
              <w:contextualSpacing/>
              <w:jc w:val="center"/>
              <w:rPr>
                <w:rFonts w:ascii="Arial Narrow" w:hAnsi="Arial Narrow"/>
                <w:b/>
                <w:bCs/>
                <w:color w:val="000000"/>
                <w:sz w:val="22"/>
                <w:szCs w:val="22"/>
              </w:rPr>
            </w:pPr>
          </w:p>
        </w:tc>
      </w:tr>
      <w:tr w:rsidR="00A26629" w:rsidRPr="00DA52BD" w14:paraId="6F6ED9C7"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D5C5AE" w14:textId="77777777" w:rsidR="00A26629" w:rsidRPr="00DA52BD" w:rsidRDefault="00A26629" w:rsidP="00A26629">
            <w:pPr>
              <w:rPr>
                <w:rFonts w:ascii="Arial Narrow" w:eastAsiaTheme="minorHAnsi" w:hAnsi="Arial Narrow" w:cstheme="minorBidi"/>
                <w:b/>
                <w:bCs/>
                <w:color w:val="BFBFBF" w:themeColor="background1" w:themeShade="BF"/>
                <w:sz w:val="22"/>
                <w:szCs w:val="22"/>
                <w:lang w:eastAsia="en-US"/>
              </w:rPr>
            </w:pPr>
          </w:p>
        </w:tc>
        <w:tc>
          <w:tcPr>
            <w:tcW w:w="7446" w:type="dxa"/>
            <w:tcBorders>
              <w:top w:val="single" w:sz="4" w:space="0" w:color="auto"/>
              <w:left w:val="single" w:sz="4" w:space="0" w:color="auto"/>
              <w:bottom w:val="single" w:sz="4" w:space="0" w:color="auto"/>
              <w:right w:val="single" w:sz="4" w:space="0" w:color="auto"/>
            </w:tcBorders>
          </w:tcPr>
          <w:p w14:paraId="200D6660" w14:textId="4EA6599F" w:rsidR="00A26629" w:rsidRPr="00DA52BD" w:rsidRDefault="00A26629" w:rsidP="00A26629">
            <w:pPr>
              <w:rPr>
                <w:rFonts w:ascii="Arial Narrow" w:hAnsi="Arial Narrow" w:cs="Arial"/>
                <w:color w:val="000000"/>
                <w:sz w:val="22"/>
                <w:szCs w:val="22"/>
              </w:rPr>
            </w:pPr>
            <w:r w:rsidRPr="00DA52BD">
              <w:rPr>
                <w:rFonts w:ascii="Arial Narrow" w:hAnsi="Arial Narrow" w:cs="Arial"/>
                <w:color w:val="000000"/>
                <w:sz w:val="22"/>
                <w:szCs w:val="22"/>
              </w:rPr>
              <w:t>- napájanie 1f - 230 V</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1D3343" w14:textId="4A5DB967" w:rsidR="00A26629" w:rsidRPr="00B8278E" w:rsidRDefault="00A26629" w:rsidP="00A26629">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vAlign w:val="center"/>
          </w:tcPr>
          <w:p w14:paraId="244468A2" w14:textId="77777777" w:rsidR="00A26629" w:rsidRPr="00DA52BD" w:rsidRDefault="00A26629" w:rsidP="00A26629">
            <w:pPr>
              <w:spacing w:line="276" w:lineRule="auto"/>
              <w:contextualSpacing/>
              <w:jc w:val="center"/>
              <w:rPr>
                <w:rFonts w:ascii="Arial Narrow" w:hAnsi="Arial Narrow"/>
                <w:b/>
                <w:bCs/>
                <w:color w:val="000000"/>
                <w:sz w:val="22"/>
                <w:szCs w:val="22"/>
              </w:rPr>
            </w:pPr>
          </w:p>
        </w:tc>
      </w:tr>
      <w:bookmarkEnd w:id="0"/>
      <w:tr w:rsidR="00A56C82" w:rsidRPr="00DA52BD" w14:paraId="3023703D" w14:textId="77777777" w:rsidTr="00980C33">
        <w:trPr>
          <w:trHeight w:val="1032"/>
        </w:trPr>
        <w:tc>
          <w:tcPr>
            <w:tcW w:w="8505" w:type="dxa"/>
            <w:gridSpan w:val="2"/>
            <w:tcBorders>
              <w:top w:val="single" w:sz="4" w:space="0" w:color="auto"/>
              <w:left w:val="single" w:sz="4" w:space="0" w:color="auto"/>
              <w:right w:val="single" w:sz="4" w:space="0" w:color="auto"/>
            </w:tcBorders>
            <w:shd w:val="clear" w:color="auto" w:fill="E2EFD9" w:themeFill="accent6" w:themeFillTint="33"/>
            <w:vAlign w:val="center"/>
          </w:tcPr>
          <w:p w14:paraId="73E47F3B" w14:textId="79B4C762" w:rsidR="00A56C82" w:rsidRPr="00DA52BD" w:rsidRDefault="00A56C82" w:rsidP="00704111">
            <w:pPr>
              <w:pStyle w:val="Odsekzoznamu"/>
              <w:spacing w:line="276" w:lineRule="auto"/>
              <w:ind w:left="720"/>
              <w:contextualSpacing/>
              <w:jc w:val="both"/>
              <w:rPr>
                <w:rFonts w:ascii="Arial Narrow" w:hAnsi="Arial Narrow"/>
                <w:sz w:val="22"/>
                <w:szCs w:val="22"/>
                <w:lang w:val="sk-SK"/>
              </w:rPr>
            </w:pPr>
            <w:r w:rsidRPr="00DA52BD">
              <w:rPr>
                <w:rFonts w:ascii="Arial Narrow" w:hAnsi="Arial Narrow"/>
                <w:b/>
                <w:bCs/>
                <w:color w:val="000000"/>
                <w:sz w:val="22"/>
                <w:szCs w:val="22"/>
              </w:rPr>
              <w:t xml:space="preserve">Položka č. </w:t>
            </w:r>
            <w:r w:rsidRPr="00DA52BD">
              <w:rPr>
                <w:rFonts w:ascii="Arial Narrow" w:hAnsi="Arial Narrow"/>
                <w:b/>
                <w:bCs/>
                <w:color w:val="000000"/>
                <w:sz w:val="22"/>
                <w:szCs w:val="22"/>
                <w:lang w:val="sk-SK"/>
              </w:rPr>
              <w:t>2</w:t>
            </w:r>
            <w:r w:rsidRPr="00DA52BD">
              <w:rPr>
                <w:rFonts w:ascii="Arial Narrow" w:hAnsi="Arial Narrow"/>
                <w:b/>
                <w:bCs/>
                <w:color w:val="000000"/>
                <w:sz w:val="22"/>
                <w:szCs w:val="22"/>
              </w:rPr>
              <w:t xml:space="preserve"> </w:t>
            </w:r>
            <w:r w:rsidRPr="00DA52BD">
              <w:rPr>
                <w:rFonts w:ascii="Arial Narrow" w:hAnsi="Arial Narrow"/>
                <w:b/>
                <w:bCs/>
                <w:color w:val="000000"/>
                <w:sz w:val="22"/>
                <w:szCs w:val="22"/>
                <w:lang w:val="sk-SK"/>
              </w:rPr>
              <w:t>-</w:t>
            </w:r>
            <w:r w:rsidRPr="00DA52BD">
              <w:rPr>
                <w:rFonts w:ascii="Arial Narrow" w:hAnsi="Arial Narrow"/>
                <w:b/>
                <w:bCs/>
                <w:color w:val="000000"/>
                <w:sz w:val="22"/>
                <w:szCs w:val="22"/>
              </w:rPr>
              <w:t xml:space="preserve"> </w:t>
            </w:r>
            <w:r w:rsidRPr="00DA52BD">
              <w:rPr>
                <w:rFonts w:ascii="Arial Narrow" w:hAnsi="Arial Narrow"/>
                <w:b/>
                <w:bCs/>
                <w:color w:val="000000"/>
                <w:sz w:val="22"/>
                <w:szCs w:val="22"/>
                <w:lang w:val="sk-SK"/>
              </w:rPr>
              <w:t xml:space="preserve">Stojan pre </w:t>
            </w:r>
            <w:proofErr w:type="spellStart"/>
            <w:r w:rsidRPr="00DA52BD">
              <w:rPr>
                <w:rFonts w:ascii="Arial Narrow" w:hAnsi="Arial Narrow"/>
                <w:b/>
                <w:bCs/>
                <w:color w:val="000000"/>
                <w:sz w:val="22"/>
                <w:szCs w:val="22"/>
                <w:lang w:val="sk-SK"/>
              </w:rPr>
              <w:t>sonarovú</w:t>
            </w:r>
            <w:proofErr w:type="spellEnd"/>
            <w:r w:rsidRPr="00DA52BD">
              <w:rPr>
                <w:rFonts w:ascii="Arial Narrow" w:hAnsi="Arial Narrow"/>
                <w:b/>
                <w:bCs/>
                <w:color w:val="000000"/>
                <w:sz w:val="22"/>
                <w:szCs w:val="22"/>
                <w:lang w:val="sk-SK"/>
              </w:rPr>
              <w:t xml:space="preserve"> hlavu</w:t>
            </w:r>
          </w:p>
        </w:tc>
        <w:tc>
          <w:tcPr>
            <w:tcW w:w="2835" w:type="dxa"/>
            <w:vMerge w:val="restart"/>
            <w:tcBorders>
              <w:top w:val="single" w:sz="4" w:space="0" w:color="auto"/>
              <w:left w:val="single" w:sz="4" w:space="0" w:color="auto"/>
              <w:right w:val="single" w:sz="4" w:space="0" w:color="auto"/>
            </w:tcBorders>
            <w:shd w:val="clear" w:color="auto" w:fill="BFBFBF"/>
          </w:tcPr>
          <w:p w14:paraId="1FF1E9EE" w14:textId="77777777" w:rsidR="00A56C82" w:rsidRPr="00DA52BD" w:rsidRDefault="00A56C82" w:rsidP="00704111">
            <w:pPr>
              <w:pStyle w:val="Bezriadkovania"/>
              <w:jc w:val="center"/>
              <w:rPr>
                <w:rFonts w:ascii="Arial Narrow" w:hAnsi="Arial Narrow" w:cs="Arial"/>
                <w:b/>
                <w:sz w:val="22"/>
                <w:szCs w:val="22"/>
              </w:rPr>
            </w:pPr>
            <w:r w:rsidRPr="00DA52BD">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1EA80DBB" w14:textId="77777777" w:rsidR="00A56C82" w:rsidRPr="00DA52BD" w:rsidRDefault="00A56C82" w:rsidP="00704111">
            <w:pPr>
              <w:pStyle w:val="Bezriadkovania"/>
              <w:jc w:val="center"/>
              <w:rPr>
                <w:rFonts w:ascii="Arial Narrow" w:hAnsi="Arial Narrow" w:cs="Arial"/>
                <w:b/>
                <w:sz w:val="22"/>
                <w:szCs w:val="22"/>
              </w:rPr>
            </w:pPr>
            <w:r w:rsidRPr="00DA52BD">
              <w:rPr>
                <w:rFonts w:ascii="Arial Narrow" w:hAnsi="Arial Narrow" w:cs="Arial"/>
                <w:b/>
                <w:sz w:val="22"/>
                <w:szCs w:val="22"/>
              </w:rPr>
              <w:t>Uchádzač uvedie Áno/Nie</w:t>
            </w:r>
          </w:p>
        </w:tc>
      </w:tr>
      <w:tr w:rsidR="00A56C82" w:rsidRPr="00DA52BD" w14:paraId="45B86029" w14:textId="77777777" w:rsidTr="00CC1FC3">
        <w:trPr>
          <w:trHeight w:val="347"/>
        </w:trPr>
        <w:tc>
          <w:tcPr>
            <w:tcW w:w="10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FA67ED" w14:textId="77777777" w:rsidR="00A56C82" w:rsidRPr="00DA52BD" w:rsidRDefault="00A56C82"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Množstvo:</w:t>
            </w:r>
          </w:p>
        </w:tc>
        <w:tc>
          <w:tcPr>
            <w:tcW w:w="7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71C005" w14:textId="77777777" w:rsidR="00A56C82" w:rsidRPr="00DA52BD" w:rsidRDefault="00A56C82" w:rsidP="00704111">
            <w:pPr>
              <w:tabs>
                <w:tab w:val="clear" w:pos="2160"/>
                <w:tab w:val="clear" w:pos="2880"/>
                <w:tab w:val="clear" w:pos="4500"/>
              </w:tabs>
              <w:spacing w:line="276" w:lineRule="auto"/>
              <w:contextualSpacing/>
              <w:jc w:val="both"/>
              <w:rPr>
                <w:rFonts w:ascii="Arial Narrow" w:hAnsi="Arial Narrow"/>
                <w:sz w:val="22"/>
                <w:szCs w:val="22"/>
              </w:rPr>
            </w:pPr>
            <w:r w:rsidRPr="00DA52BD">
              <w:rPr>
                <w:rFonts w:ascii="Arial Narrow" w:hAnsi="Arial Narrow"/>
                <w:b/>
                <w:bCs/>
                <w:color w:val="000000"/>
                <w:sz w:val="22"/>
                <w:szCs w:val="22"/>
              </w:rPr>
              <w:t xml:space="preserve"> </w:t>
            </w:r>
            <w:r w:rsidRPr="00DA52BD">
              <w:rPr>
                <w:rFonts w:ascii="Arial Narrow" w:eastAsia="Arial" w:hAnsi="Arial Narrow" w:cstheme="majorHAnsi"/>
                <w:b/>
                <w:iCs/>
                <w:color w:val="000000" w:themeColor="text1"/>
                <w:sz w:val="22"/>
                <w:szCs w:val="22"/>
              </w:rPr>
              <w:t>1</w:t>
            </w:r>
            <w:r w:rsidRPr="00DA52BD">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41E06040" w14:textId="77777777" w:rsidR="00A56C82" w:rsidRPr="00DA52BD" w:rsidRDefault="00A56C82" w:rsidP="00704111">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57D94852" w14:textId="77777777" w:rsidR="00A56C82" w:rsidRPr="00DA52BD" w:rsidRDefault="00A56C82" w:rsidP="00704111">
            <w:pPr>
              <w:spacing w:line="276" w:lineRule="auto"/>
              <w:contextualSpacing/>
              <w:jc w:val="center"/>
              <w:rPr>
                <w:rFonts w:ascii="Arial Narrow" w:hAnsi="Arial Narrow"/>
                <w:b/>
                <w:bCs/>
                <w:color w:val="000000"/>
                <w:sz w:val="22"/>
                <w:szCs w:val="22"/>
              </w:rPr>
            </w:pPr>
          </w:p>
        </w:tc>
      </w:tr>
      <w:tr w:rsidR="00A56C82" w:rsidRPr="00DA52BD" w14:paraId="173D554E" w14:textId="77777777" w:rsidTr="0070411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4D4DCDB9" w14:textId="77777777" w:rsidR="00A56C82" w:rsidRPr="00DA52BD" w:rsidRDefault="00A56C82"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Výrobca:</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3CDA2154" w14:textId="77777777" w:rsidR="00A56C82" w:rsidRPr="00DA52BD" w:rsidRDefault="00A56C82" w:rsidP="00704111">
            <w:pPr>
              <w:spacing w:line="276" w:lineRule="auto"/>
              <w:contextualSpacing/>
              <w:jc w:val="center"/>
              <w:rPr>
                <w:rFonts w:ascii="Arial Narrow" w:hAnsi="Arial Narrow"/>
                <w:b/>
                <w:bCs/>
                <w:color w:val="000000"/>
                <w:sz w:val="22"/>
                <w:szCs w:val="22"/>
              </w:rPr>
            </w:pPr>
          </w:p>
        </w:tc>
      </w:tr>
      <w:tr w:rsidR="00A56C82" w:rsidRPr="00DA52BD" w14:paraId="0B1FE54B" w14:textId="77777777" w:rsidTr="0070411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6FE573F" w14:textId="77777777" w:rsidR="00A56C82" w:rsidRPr="00DA52BD" w:rsidRDefault="00A56C82"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Typové označenie:</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0665D16D" w14:textId="77777777" w:rsidR="00A56C82" w:rsidRPr="00DA52BD" w:rsidRDefault="00A56C82" w:rsidP="00704111">
            <w:pPr>
              <w:spacing w:line="276" w:lineRule="auto"/>
              <w:contextualSpacing/>
              <w:jc w:val="center"/>
              <w:rPr>
                <w:rFonts w:ascii="Arial Narrow" w:hAnsi="Arial Narrow"/>
                <w:b/>
                <w:bCs/>
                <w:color w:val="000000"/>
                <w:sz w:val="22"/>
                <w:szCs w:val="22"/>
              </w:rPr>
            </w:pPr>
          </w:p>
        </w:tc>
      </w:tr>
      <w:tr w:rsidR="00A56C82" w:rsidRPr="00DA52BD" w14:paraId="58EEB48D" w14:textId="77777777" w:rsidTr="0070411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1AC258B" w14:textId="77777777" w:rsidR="00A56C82" w:rsidRPr="00DA52BD" w:rsidRDefault="00A56C82" w:rsidP="00704111">
            <w:pPr>
              <w:spacing w:line="276" w:lineRule="auto"/>
              <w:contextualSpacing/>
              <w:rPr>
                <w:rFonts w:ascii="Arial Narrow" w:hAnsi="Arial Narrow"/>
                <w:b/>
                <w:bCs/>
                <w:color w:val="000000"/>
                <w:sz w:val="22"/>
                <w:szCs w:val="22"/>
              </w:rPr>
            </w:pPr>
            <w:r w:rsidRPr="00DA52BD">
              <w:rPr>
                <w:rFonts w:ascii="Arial Narrow" w:eastAsiaTheme="minorHAnsi" w:hAnsi="Arial Narrow" w:cs="Calibri"/>
                <w:b/>
                <w:bCs/>
                <w:color w:val="000000"/>
                <w:sz w:val="22"/>
                <w:szCs w:val="22"/>
                <w:lang w:eastAsia="en-US"/>
              </w:rPr>
              <w:t xml:space="preserve">Požaduje sa uviesť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technický alebo katalógový list:</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24292149" w14:textId="77777777" w:rsidR="00A56C82" w:rsidRPr="00DA52BD" w:rsidRDefault="00A56C82" w:rsidP="00704111">
            <w:pPr>
              <w:spacing w:line="276" w:lineRule="auto"/>
              <w:contextualSpacing/>
              <w:jc w:val="center"/>
              <w:rPr>
                <w:rFonts w:ascii="Arial Narrow" w:hAnsi="Arial Narrow"/>
                <w:b/>
                <w:bCs/>
                <w:color w:val="000000"/>
                <w:sz w:val="22"/>
                <w:szCs w:val="22"/>
              </w:rPr>
            </w:pPr>
          </w:p>
        </w:tc>
      </w:tr>
      <w:tr w:rsidR="00A56C82" w:rsidRPr="00DA52BD" w14:paraId="6D167BA8"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91668E" w14:textId="77777777" w:rsidR="00A56C82" w:rsidRPr="00DA52BD" w:rsidRDefault="00A56C82" w:rsidP="00704111">
            <w:pPr>
              <w:rPr>
                <w:rFonts w:ascii="Arial Narrow" w:hAnsi="Arial Narrow"/>
                <w:b/>
                <w:color w:val="000000"/>
                <w:sz w:val="22"/>
                <w:szCs w:val="22"/>
                <w:lang w:eastAsia="sk-SK"/>
              </w:rPr>
            </w:pPr>
            <w:r w:rsidRPr="00DA52BD">
              <w:rPr>
                <w:rFonts w:ascii="Arial Narrow" w:hAnsi="Arial Narrow"/>
                <w:b/>
                <w:color w:val="000000"/>
                <w:sz w:val="22"/>
                <w:szCs w:val="22"/>
                <w:lang w:eastAsia="sk-SK"/>
              </w:rPr>
              <w:t>Popis</w:t>
            </w:r>
          </w:p>
        </w:tc>
        <w:tc>
          <w:tcPr>
            <w:tcW w:w="7446" w:type="dxa"/>
            <w:tcBorders>
              <w:top w:val="single" w:sz="4" w:space="0" w:color="auto"/>
              <w:left w:val="single" w:sz="4" w:space="0" w:color="auto"/>
              <w:bottom w:val="single" w:sz="4" w:space="0" w:color="auto"/>
              <w:right w:val="single" w:sz="4" w:space="0" w:color="auto"/>
            </w:tcBorders>
            <w:vAlign w:val="center"/>
          </w:tcPr>
          <w:p w14:paraId="5D182D8D" w14:textId="67EA82DE" w:rsidR="00A56C82" w:rsidRPr="00DA52BD" w:rsidRDefault="00A56C82" w:rsidP="00704111">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stojan kompatibilný so </w:t>
            </w:r>
            <w:proofErr w:type="spellStart"/>
            <w:r w:rsidRPr="00DA52BD">
              <w:rPr>
                <w:rFonts w:ascii="Arial Narrow" w:hAnsi="Arial Narrow"/>
                <w:color w:val="000000"/>
                <w:sz w:val="22"/>
                <w:szCs w:val="22"/>
                <w:lang w:eastAsia="sk-SK"/>
              </w:rPr>
              <w:t>sonarovou</w:t>
            </w:r>
            <w:proofErr w:type="spellEnd"/>
            <w:r w:rsidRPr="00DA52BD">
              <w:rPr>
                <w:rFonts w:ascii="Arial Narrow" w:hAnsi="Arial Narrow"/>
                <w:color w:val="000000"/>
                <w:sz w:val="22"/>
                <w:szCs w:val="22"/>
                <w:lang w:eastAsia="sk-SK"/>
              </w:rPr>
              <w:t xml:space="preserve"> hlavou, určený na stabilné nasadenie </w:t>
            </w:r>
            <w:proofErr w:type="spellStart"/>
            <w:r w:rsidRPr="00DA52BD">
              <w:rPr>
                <w:rFonts w:ascii="Arial Narrow" w:hAnsi="Arial Narrow"/>
                <w:color w:val="000000"/>
                <w:sz w:val="22"/>
                <w:szCs w:val="22"/>
                <w:lang w:eastAsia="sk-SK"/>
              </w:rPr>
              <w:t>sonarovej</w:t>
            </w:r>
            <w:proofErr w:type="spellEnd"/>
            <w:r w:rsidRPr="00DA52BD">
              <w:rPr>
                <w:rFonts w:ascii="Arial Narrow" w:hAnsi="Arial Narrow"/>
                <w:color w:val="000000"/>
                <w:sz w:val="22"/>
                <w:szCs w:val="22"/>
                <w:lang w:eastAsia="sk-SK"/>
              </w:rPr>
              <w:t xml:space="preserve"> hlavy nad cieľom</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985D82" w14:textId="77777777" w:rsidR="00A56C82" w:rsidRPr="00B8278E" w:rsidRDefault="00A56C82"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vAlign w:val="center"/>
          </w:tcPr>
          <w:p w14:paraId="0747EB31" w14:textId="77777777" w:rsidR="00A56C82" w:rsidRPr="00DA52BD" w:rsidRDefault="00A56C82" w:rsidP="00704111">
            <w:pPr>
              <w:spacing w:line="276" w:lineRule="auto"/>
              <w:contextualSpacing/>
              <w:jc w:val="center"/>
              <w:rPr>
                <w:rFonts w:ascii="Arial Narrow" w:hAnsi="Arial Narrow"/>
                <w:color w:val="000000"/>
                <w:sz w:val="22"/>
                <w:szCs w:val="22"/>
              </w:rPr>
            </w:pPr>
          </w:p>
        </w:tc>
      </w:tr>
      <w:tr w:rsidR="00A56C82" w:rsidRPr="00DA52BD" w14:paraId="37AFBF70"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92D977" w14:textId="77777777" w:rsidR="00A56C82" w:rsidRPr="00DA52BD" w:rsidRDefault="00A56C82" w:rsidP="00704111">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26AD6068" w14:textId="1142C536" w:rsidR="00A56C82" w:rsidRPr="00DA52BD" w:rsidRDefault="00A56C82" w:rsidP="00704111">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montážny skladací stojan (statív) z korózne odolného materiálu určený na stabilné uloženie </w:t>
            </w:r>
            <w:proofErr w:type="spellStart"/>
            <w:r w:rsidRPr="00DA52BD">
              <w:rPr>
                <w:rFonts w:ascii="Arial Narrow" w:hAnsi="Arial Narrow"/>
                <w:color w:val="000000"/>
                <w:sz w:val="22"/>
                <w:szCs w:val="22"/>
                <w:lang w:eastAsia="sk-SK"/>
              </w:rPr>
              <w:t>sonarovej</w:t>
            </w:r>
            <w:proofErr w:type="spellEnd"/>
            <w:r w:rsidRPr="00DA52BD">
              <w:rPr>
                <w:rFonts w:ascii="Arial Narrow" w:hAnsi="Arial Narrow"/>
                <w:color w:val="000000"/>
                <w:sz w:val="22"/>
                <w:szCs w:val="22"/>
                <w:lang w:eastAsia="sk-SK"/>
              </w:rPr>
              <w:t xml:space="preserve"> hlavy  na dne alebo nad cieľom.</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5835C5" w14:textId="131BEFF8" w:rsidR="00A56C82" w:rsidRPr="00B8278E" w:rsidRDefault="00A56C82"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2713A50E" w14:textId="51A2D815" w:rsidR="00A56C82" w:rsidRPr="00DA52BD" w:rsidRDefault="00A56C82" w:rsidP="00704111">
            <w:pPr>
              <w:spacing w:line="276" w:lineRule="auto"/>
              <w:contextualSpacing/>
              <w:jc w:val="center"/>
              <w:rPr>
                <w:rFonts w:ascii="Arial Narrow" w:hAnsi="Arial Narrow"/>
                <w:color w:val="FFFFFF" w:themeColor="background1"/>
                <w:sz w:val="22"/>
                <w:szCs w:val="22"/>
              </w:rPr>
            </w:pPr>
          </w:p>
        </w:tc>
      </w:tr>
      <w:tr w:rsidR="00A56C82" w:rsidRPr="00DA52BD" w14:paraId="0AD5E4E7" w14:textId="77777777" w:rsidTr="00980C33">
        <w:trPr>
          <w:trHeight w:val="1032"/>
        </w:trPr>
        <w:tc>
          <w:tcPr>
            <w:tcW w:w="8505" w:type="dxa"/>
            <w:gridSpan w:val="2"/>
            <w:tcBorders>
              <w:top w:val="single" w:sz="4" w:space="0" w:color="auto"/>
              <w:left w:val="single" w:sz="4" w:space="0" w:color="auto"/>
              <w:right w:val="single" w:sz="4" w:space="0" w:color="auto"/>
            </w:tcBorders>
            <w:shd w:val="clear" w:color="auto" w:fill="E2EFD9" w:themeFill="accent6" w:themeFillTint="33"/>
            <w:vAlign w:val="center"/>
          </w:tcPr>
          <w:p w14:paraId="3353AC21" w14:textId="14F6FDE5" w:rsidR="00A56C82" w:rsidRPr="00DA52BD" w:rsidRDefault="00A56C82" w:rsidP="00704111">
            <w:pPr>
              <w:pStyle w:val="Odsekzoznamu"/>
              <w:spacing w:line="276" w:lineRule="auto"/>
              <w:ind w:left="720"/>
              <w:contextualSpacing/>
              <w:jc w:val="both"/>
              <w:rPr>
                <w:rFonts w:ascii="Arial Narrow" w:hAnsi="Arial Narrow"/>
                <w:sz w:val="22"/>
                <w:szCs w:val="22"/>
                <w:lang w:val="sk-SK"/>
              </w:rPr>
            </w:pPr>
            <w:r w:rsidRPr="00DA52BD">
              <w:rPr>
                <w:rFonts w:ascii="Arial Narrow" w:hAnsi="Arial Narrow"/>
                <w:b/>
                <w:bCs/>
                <w:color w:val="000000"/>
                <w:sz w:val="22"/>
                <w:szCs w:val="22"/>
              </w:rPr>
              <w:lastRenderedPageBreak/>
              <w:t xml:space="preserve">Položka č. </w:t>
            </w:r>
            <w:r w:rsidRPr="00DA52BD">
              <w:rPr>
                <w:rFonts w:ascii="Arial Narrow" w:hAnsi="Arial Narrow"/>
                <w:b/>
                <w:bCs/>
                <w:color w:val="000000"/>
                <w:sz w:val="22"/>
                <w:szCs w:val="22"/>
                <w:lang w:val="sk-SK"/>
              </w:rPr>
              <w:t>3</w:t>
            </w:r>
            <w:r w:rsidRPr="00DA52BD">
              <w:rPr>
                <w:rFonts w:ascii="Arial Narrow" w:hAnsi="Arial Narrow"/>
                <w:b/>
                <w:bCs/>
                <w:color w:val="000000"/>
                <w:sz w:val="22"/>
                <w:szCs w:val="22"/>
              </w:rPr>
              <w:t xml:space="preserve"> </w:t>
            </w:r>
            <w:r w:rsidRPr="00DA52BD">
              <w:rPr>
                <w:rFonts w:ascii="Arial Narrow" w:hAnsi="Arial Narrow"/>
                <w:b/>
                <w:bCs/>
                <w:color w:val="000000"/>
                <w:sz w:val="22"/>
                <w:szCs w:val="22"/>
                <w:lang w:val="sk-SK"/>
              </w:rPr>
              <w:t>-</w:t>
            </w:r>
            <w:r w:rsidRPr="00DA52BD">
              <w:rPr>
                <w:rFonts w:ascii="Arial Narrow" w:hAnsi="Arial Narrow"/>
                <w:b/>
                <w:bCs/>
                <w:color w:val="000000"/>
                <w:sz w:val="22"/>
                <w:szCs w:val="22"/>
              </w:rPr>
              <w:t xml:space="preserve"> </w:t>
            </w:r>
            <w:r w:rsidRPr="00DA52BD">
              <w:rPr>
                <w:rFonts w:ascii="Arial Narrow" w:hAnsi="Arial Narrow"/>
                <w:b/>
                <w:bCs/>
                <w:color w:val="000000"/>
                <w:sz w:val="22"/>
                <w:szCs w:val="22"/>
                <w:lang w:val="sk-SK"/>
              </w:rPr>
              <w:t xml:space="preserve">Prepravný box </w:t>
            </w:r>
            <w:proofErr w:type="spellStart"/>
            <w:r w:rsidRPr="00DA52BD">
              <w:rPr>
                <w:rFonts w:ascii="Arial Narrow" w:hAnsi="Arial Narrow"/>
                <w:b/>
                <w:bCs/>
                <w:color w:val="000000"/>
                <w:sz w:val="22"/>
                <w:szCs w:val="22"/>
                <w:lang w:val="sk-SK"/>
              </w:rPr>
              <w:t>sonarovej</w:t>
            </w:r>
            <w:proofErr w:type="spellEnd"/>
            <w:r w:rsidRPr="00DA52BD">
              <w:rPr>
                <w:rFonts w:ascii="Arial Narrow" w:hAnsi="Arial Narrow"/>
                <w:b/>
                <w:bCs/>
                <w:color w:val="000000"/>
                <w:sz w:val="22"/>
                <w:szCs w:val="22"/>
                <w:lang w:val="sk-SK"/>
              </w:rPr>
              <w:t xml:space="preserve"> hlavy a príslušenstva</w:t>
            </w:r>
          </w:p>
        </w:tc>
        <w:tc>
          <w:tcPr>
            <w:tcW w:w="2835" w:type="dxa"/>
            <w:vMerge w:val="restart"/>
            <w:tcBorders>
              <w:top w:val="single" w:sz="4" w:space="0" w:color="auto"/>
              <w:left w:val="single" w:sz="4" w:space="0" w:color="auto"/>
              <w:right w:val="single" w:sz="4" w:space="0" w:color="auto"/>
            </w:tcBorders>
            <w:shd w:val="clear" w:color="auto" w:fill="BFBFBF"/>
          </w:tcPr>
          <w:p w14:paraId="2BFF3F36" w14:textId="77777777" w:rsidR="00A56C82" w:rsidRPr="00DA52BD" w:rsidRDefault="00A56C82" w:rsidP="00704111">
            <w:pPr>
              <w:pStyle w:val="Bezriadkovania"/>
              <w:jc w:val="center"/>
              <w:rPr>
                <w:rFonts w:ascii="Arial Narrow" w:hAnsi="Arial Narrow" w:cs="Arial"/>
                <w:b/>
                <w:sz w:val="22"/>
                <w:szCs w:val="22"/>
              </w:rPr>
            </w:pPr>
            <w:r w:rsidRPr="00DA52BD">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7A28D08F" w14:textId="77777777" w:rsidR="00A56C82" w:rsidRPr="00DA52BD" w:rsidRDefault="00A56C82" w:rsidP="00704111">
            <w:pPr>
              <w:pStyle w:val="Bezriadkovania"/>
              <w:jc w:val="center"/>
              <w:rPr>
                <w:rFonts w:ascii="Arial Narrow" w:hAnsi="Arial Narrow" w:cs="Arial"/>
                <w:b/>
                <w:sz w:val="22"/>
                <w:szCs w:val="22"/>
              </w:rPr>
            </w:pPr>
            <w:r w:rsidRPr="00DA52BD">
              <w:rPr>
                <w:rFonts w:ascii="Arial Narrow" w:hAnsi="Arial Narrow" w:cs="Arial"/>
                <w:b/>
                <w:sz w:val="22"/>
                <w:szCs w:val="22"/>
              </w:rPr>
              <w:t>Uchádzač uvedie Áno/Nie</w:t>
            </w:r>
          </w:p>
        </w:tc>
      </w:tr>
      <w:tr w:rsidR="00A56C82" w:rsidRPr="00DA52BD" w14:paraId="70427E60" w14:textId="77777777" w:rsidTr="00CC1FC3">
        <w:trPr>
          <w:trHeight w:val="347"/>
        </w:trPr>
        <w:tc>
          <w:tcPr>
            <w:tcW w:w="10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BB3B92" w14:textId="77777777" w:rsidR="00A56C82" w:rsidRPr="00DA52BD" w:rsidRDefault="00A56C82"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Množstvo:</w:t>
            </w:r>
          </w:p>
        </w:tc>
        <w:tc>
          <w:tcPr>
            <w:tcW w:w="7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E93F16" w14:textId="77777777" w:rsidR="00A56C82" w:rsidRPr="00DA52BD" w:rsidRDefault="00A56C82" w:rsidP="00704111">
            <w:pPr>
              <w:tabs>
                <w:tab w:val="clear" w:pos="2160"/>
                <w:tab w:val="clear" w:pos="2880"/>
                <w:tab w:val="clear" w:pos="4500"/>
              </w:tabs>
              <w:spacing w:line="276" w:lineRule="auto"/>
              <w:contextualSpacing/>
              <w:jc w:val="both"/>
              <w:rPr>
                <w:rFonts w:ascii="Arial Narrow" w:hAnsi="Arial Narrow"/>
                <w:sz w:val="22"/>
                <w:szCs w:val="22"/>
              </w:rPr>
            </w:pPr>
            <w:r w:rsidRPr="00DA52BD">
              <w:rPr>
                <w:rFonts w:ascii="Arial Narrow" w:hAnsi="Arial Narrow"/>
                <w:b/>
                <w:bCs/>
                <w:color w:val="000000"/>
                <w:sz w:val="22"/>
                <w:szCs w:val="22"/>
              </w:rPr>
              <w:t xml:space="preserve"> </w:t>
            </w:r>
            <w:r w:rsidRPr="00DA52BD">
              <w:rPr>
                <w:rFonts w:ascii="Arial Narrow" w:eastAsia="Arial" w:hAnsi="Arial Narrow" w:cstheme="majorHAnsi"/>
                <w:b/>
                <w:iCs/>
                <w:color w:val="000000" w:themeColor="text1"/>
                <w:sz w:val="22"/>
                <w:szCs w:val="22"/>
              </w:rPr>
              <w:t>1</w:t>
            </w:r>
            <w:r w:rsidRPr="00DA52BD">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0E25E9D0" w14:textId="77777777" w:rsidR="00A56C82" w:rsidRPr="00DA52BD" w:rsidRDefault="00A56C82" w:rsidP="00704111">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5F879A97" w14:textId="77777777" w:rsidR="00A56C82" w:rsidRPr="00DA52BD" w:rsidRDefault="00A56C82" w:rsidP="00704111">
            <w:pPr>
              <w:spacing w:line="276" w:lineRule="auto"/>
              <w:contextualSpacing/>
              <w:jc w:val="center"/>
              <w:rPr>
                <w:rFonts w:ascii="Arial Narrow" w:hAnsi="Arial Narrow"/>
                <w:b/>
                <w:bCs/>
                <w:color w:val="000000"/>
                <w:sz w:val="22"/>
                <w:szCs w:val="22"/>
              </w:rPr>
            </w:pPr>
          </w:p>
        </w:tc>
      </w:tr>
      <w:tr w:rsidR="00A56C82" w:rsidRPr="00DA52BD" w14:paraId="657A1AAB" w14:textId="77777777" w:rsidTr="0070411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41F71BD1" w14:textId="77777777" w:rsidR="00A56C82" w:rsidRPr="00DA52BD" w:rsidRDefault="00A56C82"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Výrobca:</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3FF2ECFA" w14:textId="77777777" w:rsidR="00A56C82" w:rsidRPr="00DA52BD" w:rsidRDefault="00A56C82" w:rsidP="00704111">
            <w:pPr>
              <w:spacing w:line="276" w:lineRule="auto"/>
              <w:contextualSpacing/>
              <w:jc w:val="center"/>
              <w:rPr>
                <w:rFonts w:ascii="Arial Narrow" w:hAnsi="Arial Narrow"/>
                <w:b/>
                <w:bCs/>
                <w:color w:val="000000"/>
                <w:sz w:val="22"/>
                <w:szCs w:val="22"/>
              </w:rPr>
            </w:pPr>
          </w:p>
        </w:tc>
      </w:tr>
      <w:tr w:rsidR="00A56C82" w:rsidRPr="00DA52BD" w14:paraId="6F7D18D1" w14:textId="77777777" w:rsidTr="0070411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85E08E3" w14:textId="77777777" w:rsidR="00A56C82" w:rsidRPr="00DA52BD" w:rsidRDefault="00A56C82"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Typové označenie:</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6A879C1E" w14:textId="77777777" w:rsidR="00A56C82" w:rsidRPr="00DA52BD" w:rsidRDefault="00A56C82" w:rsidP="00704111">
            <w:pPr>
              <w:spacing w:line="276" w:lineRule="auto"/>
              <w:contextualSpacing/>
              <w:jc w:val="center"/>
              <w:rPr>
                <w:rFonts w:ascii="Arial Narrow" w:hAnsi="Arial Narrow"/>
                <w:b/>
                <w:bCs/>
                <w:color w:val="000000"/>
                <w:sz w:val="22"/>
                <w:szCs w:val="22"/>
              </w:rPr>
            </w:pPr>
          </w:p>
        </w:tc>
      </w:tr>
      <w:tr w:rsidR="00A56C82" w:rsidRPr="00DA52BD" w14:paraId="6702B15F" w14:textId="77777777" w:rsidTr="0070411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D2DF5AD" w14:textId="77777777" w:rsidR="00A56C82" w:rsidRPr="00DA52BD" w:rsidRDefault="00A56C82" w:rsidP="00704111">
            <w:pPr>
              <w:spacing w:line="276" w:lineRule="auto"/>
              <w:contextualSpacing/>
              <w:rPr>
                <w:rFonts w:ascii="Arial Narrow" w:hAnsi="Arial Narrow"/>
                <w:b/>
                <w:bCs/>
                <w:color w:val="000000"/>
                <w:sz w:val="22"/>
                <w:szCs w:val="22"/>
              </w:rPr>
            </w:pPr>
            <w:r w:rsidRPr="00DA52BD">
              <w:rPr>
                <w:rFonts w:ascii="Arial Narrow" w:eastAsiaTheme="minorHAnsi" w:hAnsi="Arial Narrow" w:cs="Calibri"/>
                <w:b/>
                <w:bCs/>
                <w:color w:val="000000"/>
                <w:sz w:val="22"/>
                <w:szCs w:val="22"/>
                <w:lang w:eastAsia="en-US"/>
              </w:rPr>
              <w:t xml:space="preserve">Požaduje sa uviesť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technický alebo katalógový list:</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5736A91D" w14:textId="77777777" w:rsidR="00A56C82" w:rsidRPr="00DA52BD" w:rsidRDefault="00A56C82" w:rsidP="00704111">
            <w:pPr>
              <w:spacing w:line="276" w:lineRule="auto"/>
              <w:contextualSpacing/>
              <w:jc w:val="center"/>
              <w:rPr>
                <w:rFonts w:ascii="Arial Narrow" w:hAnsi="Arial Narrow"/>
                <w:b/>
                <w:bCs/>
                <w:color w:val="000000"/>
                <w:sz w:val="22"/>
                <w:szCs w:val="22"/>
              </w:rPr>
            </w:pPr>
          </w:p>
        </w:tc>
      </w:tr>
      <w:tr w:rsidR="00A56C82" w:rsidRPr="00DA52BD" w14:paraId="07C9496B"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5B82AB" w14:textId="77777777" w:rsidR="00A56C82" w:rsidRPr="00DA52BD" w:rsidRDefault="00A56C82" w:rsidP="00704111">
            <w:pPr>
              <w:rPr>
                <w:rFonts w:ascii="Arial Narrow" w:hAnsi="Arial Narrow"/>
                <w:b/>
                <w:color w:val="000000"/>
                <w:sz w:val="22"/>
                <w:szCs w:val="22"/>
                <w:lang w:eastAsia="sk-SK"/>
              </w:rPr>
            </w:pPr>
            <w:r w:rsidRPr="00DA52BD">
              <w:rPr>
                <w:rFonts w:ascii="Arial Narrow" w:hAnsi="Arial Narrow"/>
                <w:b/>
                <w:color w:val="000000"/>
                <w:sz w:val="22"/>
                <w:szCs w:val="22"/>
                <w:lang w:eastAsia="sk-SK"/>
              </w:rPr>
              <w:t>Popis</w:t>
            </w:r>
          </w:p>
        </w:tc>
        <w:tc>
          <w:tcPr>
            <w:tcW w:w="7446" w:type="dxa"/>
            <w:tcBorders>
              <w:top w:val="single" w:sz="4" w:space="0" w:color="auto"/>
              <w:left w:val="single" w:sz="4" w:space="0" w:color="auto"/>
              <w:bottom w:val="single" w:sz="4" w:space="0" w:color="auto"/>
              <w:right w:val="single" w:sz="4" w:space="0" w:color="auto"/>
            </w:tcBorders>
            <w:vAlign w:val="center"/>
          </w:tcPr>
          <w:p w14:paraId="6AB0CF4F" w14:textId="6FC2C93B" w:rsidR="00A56C82" w:rsidRPr="00DA52BD" w:rsidRDefault="00A56C82" w:rsidP="00704111">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ochranný prepravný úložný box na </w:t>
            </w:r>
            <w:proofErr w:type="spellStart"/>
            <w:r w:rsidRPr="00DA52BD">
              <w:rPr>
                <w:rFonts w:ascii="Arial Narrow" w:hAnsi="Arial Narrow"/>
                <w:color w:val="000000"/>
                <w:sz w:val="22"/>
                <w:szCs w:val="22"/>
                <w:lang w:eastAsia="sk-SK"/>
              </w:rPr>
              <w:t>sonarovú</w:t>
            </w:r>
            <w:proofErr w:type="spellEnd"/>
            <w:r w:rsidRPr="00DA52BD">
              <w:rPr>
                <w:rFonts w:ascii="Arial Narrow" w:hAnsi="Arial Narrow"/>
                <w:color w:val="000000"/>
                <w:sz w:val="22"/>
                <w:szCs w:val="22"/>
                <w:lang w:eastAsia="sk-SK"/>
              </w:rPr>
              <w:t xml:space="preserve"> hlavu a príslušenstvo</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0DE6D6" w14:textId="77777777" w:rsidR="00A56C82" w:rsidRPr="00B8278E" w:rsidRDefault="00A56C82"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vAlign w:val="center"/>
          </w:tcPr>
          <w:p w14:paraId="5C5D711D" w14:textId="77777777" w:rsidR="00A56C82" w:rsidRPr="00CC1FC3" w:rsidRDefault="00A56C82" w:rsidP="00704111">
            <w:pPr>
              <w:spacing w:line="276" w:lineRule="auto"/>
              <w:contextualSpacing/>
              <w:jc w:val="center"/>
              <w:rPr>
                <w:rFonts w:ascii="Arial Narrow" w:hAnsi="Arial Narrow"/>
                <w:sz w:val="22"/>
                <w:szCs w:val="22"/>
              </w:rPr>
            </w:pPr>
          </w:p>
        </w:tc>
      </w:tr>
      <w:tr w:rsidR="00A56C82" w:rsidRPr="00DA52BD" w14:paraId="35FD2658"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124637" w14:textId="77777777" w:rsidR="00A56C82" w:rsidRPr="00DA52BD" w:rsidRDefault="00A56C82" w:rsidP="00704111">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681C9C98" w14:textId="6F0CF27B" w:rsidR="00A56C82" w:rsidRPr="00DA52BD" w:rsidRDefault="00A56C82" w:rsidP="00704111">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umožňujúci bezpečne prepravovať </w:t>
            </w:r>
            <w:proofErr w:type="spellStart"/>
            <w:r w:rsidRPr="00DA52BD">
              <w:rPr>
                <w:rFonts w:ascii="Arial Narrow" w:hAnsi="Arial Narrow"/>
                <w:color w:val="000000"/>
                <w:sz w:val="22"/>
                <w:szCs w:val="22"/>
                <w:lang w:eastAsia="sk-SK"/>
              </w:rPr>
              <w:t>sonarovú</w:t>
            </w:r>
            <w:proofErr w:type="spellEnd"/>
            <w:r w:rsidRPr="00DA52BD">
              <w:rPr>
                <w:rFonts w:ascii="Arial Narrow" w:hAnsi="Arial Narrow"/>
                <w:color w:val="000000"/>
                <w:sz w:val="22"/>
                <w:szCs w:val="22"/>
                <w:lang w:eastAsia="sk-SK"/>
              </w:rPr>
              <w:t xml:space="preserve"> zostavu aj počas dlhšieho transportu</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B073A6" w14:textId="77777777" w:rsidR="00A56C82" w:rsidRPr="00B8278E" w:rsidRDefault="00A56C82"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08516786" w14:textId="77777777" w:rsidR="00A56C82" w:rsidRPr="00DA52BD" w:rsidRDefault="00A56C82" w:rsidP="00704111">
            <w:pPr>
              <w:spacing w:line="276" w:lineRule="auto"/>
              <w:contextualSpacing/>
              <w:jc w:val="center"/>
              <w:rPr>
                <w:rFonts w:ascii="Arial Narrow" w:hAnsi="Arial Narrow"/>
                <w:color w:val="FFFFFF" w:themeColor="background1"/>
                <w:sz w:val="22"/>
                <w:szCs w:val="22"/>
              </w:rPr>
            </w:pPr>
          </w:p>
        </w:tc>
      </w:tr>
      <w:tr w:rsidR="00A56C82" w:rsidRPr="00DA52BD" w14:paraId="2B440DD1"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85FE7" w14:textId="77777777" w:rsidR="00A56C82" w:rsidRPr="00DA52BD" w:rsidRDefault="00A56C82" w:rsidP="00704111">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38E41116" w14:textId="3B0D0E17" w:rsidR="00A56C82" w:rsidRPr="00DA52BD" w:rsidRDefault="00A56C82" w:rsidP="00704111">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vyrobený z odolného materiálu</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704F9D" w14:textId="3F4CCF49" w:rsidR="00A56C82" w:rsidRPr="00B8278E" w:rsidRDefault="00A56C82"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0FAAEC9D" w14:textId="77777777" w:rsidR="00A56C82" w:rsidRPr="00DA52BD" w:rsidRDefault="00A56C82" w:rsidP="00704111">
            <w:pPr>
              <w:spacing w:line="276" w:lineRule="auto"/>
              <w:contextualSpacing/>
              <w:jc w:val="center"/>
              <w:rPr>
                <w:rFonts w:ascii="Arial Narrow" w:hAnsi="Arial Narrow"/>
                <w:color w:val="FFFFFF" w:themeColor="background1"/>
                <w:sz w:val="22"/>
                <w:szCs w:val="22"/>
              </w:rPr>
            </w:pPr>
          </w:p>
        </w:tc>
      </w:tr>
      <w:tr w:rsidR="00A56C82" w:rsidRPr="00DA52BD" w14:paraId="78998D29"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8D5ED0" w14:textId="77777777" w:rsidR="00A56C82" w:rsidRPr="00DA52BD" w:rsidRDefault="00A56C82" w:rsidP="00A56C82">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737B2BB3" w14:textId="01DA7D0B" w:rsidR="00A56C82" w:rsidRPr="00DA52BD" w:rsidRDefault="00A56C82" w:rsidP="00A56C82">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min. s dvoma rukoväťami na prenášanie</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57485F92" w14:textId="77777777" w:rsidR="00A56C82" w:rsidRPr="00DA52BD" w:rsidRDefault="00A56C82" w:rsidP="00A56C82">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875376" w14:textId="37AECB51" w:rsidR="00A56C82" w:rsidRPr="00B8278E" w:rsidRDefault="00A56C82" w:rsidP="00A56C82">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A56C82" w:rsidRPr="00DA52BD" w14:paraId="20D18A83"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5ED6F" w14:textId="77777777" w:rsidR="00A56C82" w:rsidRPr="00DA52BD" w:rsidRDefault="00A56C82" w:rsidP="00A56C82">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1AB29CF5" w14:textId="640A6F25" w:rsidR="00A56C82" w:rsidRPr="00DA52BD" w:rsidRDefault="00A56C82" w:rsidP="00A56C82">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min. rozmery: 720 mm x 440 mm x 240 mm</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513C307B" w14:textId="77777777" w:rsidR="00A56C82" w:rsidRPr="00DA52BD" w:rsidRDefault="00A56C82" w:rsidP="00A56C82">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1CB17C" w14:textId="47BABE36" w:rsidR="00A56C82" w:rsidRPr="00B8278E" w:rsidRDefault="00A56C82" w:rsidP="00A56C82">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834163" w:rsidRPr="00DA52BD" w14:paraId="3A799CCA" w14:textId="77777777" w:rsidTr="00980C33">
        <w:trPr>
          <w:trHeight w:val="1032"/>
        </w:trPr>
        <w:tc>
          <w:tcPr>
            <w:tcW w:w="8505" w:type="dxa"/>
            <w:gridSpan w:val="2"/>
            <w:tcBorders>
              <w:top w:val="single" w:sz="4" w:space="0" w:color="auto"/>
              <w:left w:val="single" w:sz="4" w:space="0" w:color="auto"/>
              <w:right w:val="single" w:sz="4" w:space="0" w:color="auto"/>
            </w:tcBorders>
            <w:shd w:val="clear" w:color="auto" w:fill="E2EFD9" w:themeFill="accent6" w:themeFillTint="33"/>
            <w:vAlign w:val="center"/>
          </w:tcPr>
          <w:p w14:paraId="2DC12586" w14:textId="0AE1AAB4" w:rsidR="00834163" w:rsidRPr="00DA52BD" w:rsidRDefault="00834163" w:rsidP="00704111">
            <w:pPr>
              <w:pStyle w:val="Odsekzoznamu"/>
              <w:spacing w:line="276" w:lineRule="auto"/>
              <w:ind w:left="720"/>
              <w:contextualSpacing/>
              <w:jc w:val="both"/>
              <w:rPr>
                <w:rFonts w:ascii="Arial Narrow" w:hAnsi="Arial Narrow"/>
                <w:sz w:val="22"/>
                <w:szCs w:val="22"/>
                <w:lang w:val="sk-SK"/>
              </w:rPr>
            </w:pPr>
            <w:r w:rsidRPr="00DA52BD">
              <w:rPr>
                <w:rFonts w:ascii="Arial Narrow" w:hAnsi="Arial Narrow"/>
                <w:b/>
                <w:bCs/>
                <w:color w:val="000000"/>
                <w:sz w:val="22"/>
                <w:szCs w:val="22"/>
              </w:rPr>
              <w:t xml:space="preserve">Položka č. </w:t>
            </w:r>
            <w:r w:rsidRPr="00DA52BD">
              <w:rPr>
                <w:rFonts w:ascii="Arial Narrow" w:hAnsi="Arial Narrow"/>
                <w:b/>
                <w:bCs/>
                <w:color w:val="000000"/>
                <w:sz w:val="22"/>
                <w:szCs w:val="22"/>
                <w:lang w:val="sk-SK"/>
              </w:rPr>
              <w:t>4</w:t>
            </w:r>
            <w:r w:rsidRPr="00DA52BD">
              <w:rPr>
                <w:rFonts w:ascii="Arial Narrow" w:hAnsi="Arial Narrow"/>
                <w:b/>
                <w:bCs/>
                <w:color w:val="000000"/>
                <w:sz w:val="22"/>
                <w:szCs w:val="22"/>
              </w:rPr>
              <w:t xml:space="preserve"> </w:t>
            </w:r>
            <w:r w:rsidRPr="00DA52BD">
              <w:rPr>
                <w:rFonts w:ascii="Arial Narrow" w:hAnsi="Arial Narrow"/>
                <w:b/>
                <w:bCs/>
                <w:color w:val="000000"/>
                <w:sz w:val="22"/>
                <w:szCs w:val="22"/>
                <w:lang w:val="sk-SK"/>
              </w:rPr>
              <w:t>-</w:t>
            </w:r>
            <w:r w:rsidRPr="00DA52BD">
              <w:rPr>
                <w:rFonts w:ascii="Arial Narrow" w:hAnsi="Arial Narrow"/>
                <w:b/>
                <w:bCs/>
                <w:color w:val="000000"/>
                <w:sz w:val="22"/>
                <w:szCs w:val="22"/>
              </w:rPr>
              <w:t xml:space="preserve"> </w:t>
            </w:r>
            <w:r w:rsidRPr="00DA52BD">
              <w:rPr>
                <w:rFonts w:ascii="Arial Narrow" w:hAnsi="Arial Narrow"/>
                <w:b/>
                <w:bCs/>
                <w:color w:val="000000"/>
                <w:sz w:val="22"/>
                <w:szCs w:val="22"/>
                <w:lang w:val="sk-SK"/>
              </w:rPr>
              <w:t>Prepravný box na stojan</w:t>
            </w:r>
          </w:p>
        </w:tc>
        <w:tc>
          <w:tcPr>
            <w:tcW w:w="2835" w:type="dxa"/>
            <w:vMerge w:val="restart"/>
            <w:tcBorders>
              <w:top w:val="single" w:sz="4" w:space="0" w:color="auto"/>
              <w:left w:val="single" w:sz="4" w:space="0" w:color="auto"/>
              <w:right w:val="single" w:sz="4" w:space="0" w:color="auto"/>
            </w:tcBorders>
            <w:shd w:val="clear" w:color="auto" w:fill="BFBFBF"/>
          </w:tcPr>
          <w:p w14:paraId="65C949F0" w14:textId="77777777" w:rsidR="00834163" w:rsidRPr="00DA52BD" w:rsidRDefault="00834163" w:rsidP="00704111">
            <w:pPr>
              <w:pStyle w:val="Bezriadkovania"/>
              <w:jc w:val="center"/>
              <w:rPr>
                <w:rFonts w:ascii="Arial Narrow" w:hAnsi="Arial Narrow" w:cs="Arial"/>
                <w:b/>
                <w:sz w:val="22"/>
                <w:szCs w:val="22"/>
              </w:rPr>
            </w:pPr>
            <w:r w:rsidRPr="00DA52BD">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7626683B" w14:textId="77777777" w:rsidR="00834163" w:rsidRPr="00DA52BD" w:rsidRDefault="00834163" w:rsidP="00704111">
            <w:pPr>
              <w:pStyle w:val="Bezriadkovania"/>
              <w:jc w:val="center"/>
              <w:rPr>
                <w:rFonts w:ascii="Arial Narrow" w:hAnsi="Arial Narrow" w:cs="Arial"/>
                <w:b/>
                <w:sz w:val="22"/>
                <w:szCs w:val="22"/>
              </w:rPr>
            </w:pPr>
            <w:r w:rsidRPr="00DA52BD">
              <w:rPr>
                <w:rFonts w:ascii="Arial Narrow" w:hAnsi="Arial Narrow" w:cs="Arial"/>
                <w:b/>
                <w:sz w:val="22"/>
                <w:szCs w:val="22"/>
              </w:rPr>
              <w:t>Uchádzač uvedie Áno/Nie</w:t>
            </w:r>
          </w:p>
        </w:tc>
      </w:tr>
      <w:tr w:rsidR="00834163" w:rsidRPr="00DA52BD" w14:paraId="7C703BB3" w14:textId="77777777" w:rsidTr="00CC1FC3">
        <w:trPr>
          <w:trHeight w:val="347"/>
        </w:trPr>
        <w:tc>
          <w:tcPr>
            <w:tcW w:w="10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80C6E0"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Množstvo:</w:t>
            </w:r>
          </w:p>
        </w:tc>
        <w:tc>
          <w:tcPr>
            <w:tcW w:w="7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5A62E0" w14:textId="77777777" w:rsidR="00834163" w:rsidRPr="00DA52BD" w:rsidRDefault="00834163" w:rsidP="00704111">
            <w:pPr>
              <w:tabs>
                <w:tab w:val="clear" w:pos="2160"/>
                <w:tab w:val="clear" w:pos="2880"/>
                <w:tab w:val="clear" w:pos="4500"/>
              </w:tabs>
              <w:spacing w:line="276" w:lineRule="auto"/>
              <w:contextualSpacing/>
              <w:jc w:val="both"/>
              <w:rPr>
                <w:rFonts w:ascii="Arial Narrow" w:hAnsi="Arial Narrow"/>
                <w:sz w:val="22"/>
                <w:szCs w:val="22"/>
              </w:rPr>
            </w:pPr>
            <w:r w:rsidRPr="00DA52BD">
              <w:rPr>
                <w:rFonts w:ascii="Arial Narrow" w:hAnsi="Arial Narrow"/>
                <w:b/>
                <w:bCs/>
                <w:color w:val="000000"/>
                <w:sz w:val="22"/>
                <w:szCs w:val="22"/>
              </w:rPr>
              <w:t xml:space="preserve"> </w:t>
            </w:r>
            <w:r w:rsidRPr="00DA52BD">
              <w:rPr>
                <w:rFonts w:ascii="Arial Narrow" w:eastAsia="Arial" w:hAnsi="Arial Narrow" w:cstheme="majorHAnsi"/>
                <w:b/>
                <w:iCs/>
                <w:color w:val="000000" w:themeColor="text1"/>
                <w:sz w:val="22"/>
                <w:szCs w:val="22"/>
              </w:rPr>
              <w:t>1</w:t>
            </w:r>
            <w:r w:rsidRPr="00DA52BD">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279033F9" w14:textId="77777777" w:rsidR="00834163" w:rsidRPr="00DA52BD" w:rsidRDefault="00834163" w:rsidP="00704111">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62269007"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43CDF9DB" w14:textId="77777777" w:rsidTr="0070411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78AF3617"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Výrobca:</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74BAF821"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72D6D43E" w14:textId="77777777" w:rsidTr="0070411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F727BD"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Typové označenie:</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57BC6E0D"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036F3803" w14:textId="77777777" w:rsidTr="0070411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6994177"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eastAsiaTheme="minorHAnsi" w:hAnsi="Arial Narrow" w:cs="Calibri"/>
                <w:b/>
                <w:bCs/>
                <w:color w:val="000000"/>
                <w:sz w:val="22"/>
                <w:szCs w:val="22"/>
                <w:lang w:eastAsia="en-US"/>
              </w:rPr>
              <w:t xml:space="preserve">Požaduje sa uviesť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technický alebo katalógový list:</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30713E49"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5B24D974"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47520" w14:textId="77777777" w:rsidR="00834163" w:rsidRPr="00DA52BD" w:rsidRDefault="00834163" w:rsidP="00704111">
            <w:pPr>
              <w:rPr>
                <w:rFonts w:ascii="Arial Narrow" w:hAnsi="Arial Narrow"/>
                <w:b/>
                <w:color w:val="000000"/>
                <w:sz w:val="22"/>
                <w:szCs w:val="22"/>
                <w:lang w:eastAsia="sk-SK"/>
              </w:rPr>
            </w:pPr>
            <w:r w:rsidRPr="00DA52BD">
              <w:rPr>
                <w:rFonts w:ascii="Arial Narrow" w:hAnsi="Arial Narrow"/>
                <w:b/>
                <w:color w:val="000000"/>
                <w:sz w:val="22"/>
                <w:szCs w:val="22"/>
                <w:lang w:eastAsia="sk-SK"/>
              </w:rPr>
              <w:t>Popis</w:t>
            </w:r>
          </w:p>
        </w:tc>
        <w:tc>
          <w:tcPr>
            <w:tcW w:w="7446" w:type="dxa"/>
            <w:tcBorders>
              <w:top w:val="single" w:sz="4" w:space="0" w:color="auto"/>
              <w:left w:val="single" w:sz="4" w:space="0" w:color="auto"/>
              <w:bottom w:val="single" w:sz="4" w:space="0" w:color="auto"/>
              <w:right w:val="single" w:sz="4" w:space="0" w:color="auto"/>
            </w:tcBorders>
            <w:vAlign w:val="center"/>
          </w:tcPr>
          <w:p w14:paraId="77CE22A4" w14:textId="0B82E559" w:rsidR="00834163" w:rsidRPr="00DA52BD" w:rsidRDefault="00834163" w:rsidP="00704111">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ochranný prepravný úložný box na stojan</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13DB80" w14:textId="77777777" w:rsidR="00834163" w:rsidRPr="00B8278E" w:rsidRDefault="00834163"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vAlign w:val="center"/>
          </w:tcPr>
          <w:p w14:paraId="26D882F6" w14:textId="77777777" w:rsidR="00834163" w:rsidRPr="00DA52BD" w:rsidRDefault="00834163" w:rsidP="00704111">
            <w:pPr>
              <w:spacing w:line="276" w:lineRule="auto"/>
              <w:contextualSpacing/>
              <w:jc w:val="center"/>
              <w:rPr>
                <w:rFonts w:ascii="Arial Narrow" w:hAnsi="Arial Narrow"/>
                <w:color w:val="000000"/>
                <w:sz w:val="22"/>
                <w:szCs w:val="22"/>
              </w:rPr>
            </w:pPr>
          </w:p>
        </w:tc>
      </w:tr>
      <w:tr w:rsidR="00834163" w:rsidRPr="00DA52BD" w14:paraId="201755BB"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718EC" w14:textId="77777777" w:rsidR="00834163" w:rsidRPr="00DA52BD" w:rsidRDefault="00834163" w:rsidP="00704111">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1E43F126" w14:textId="42882E6E" w:rsidR="00834163" w:rsidRPr="00DA52BD" w:rsidRDefault="00834163" w:rsidP="00704111">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umožňujúci bezpečne prepravovať stojan aj počas dlhšieho transportu</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87095C" w14:textId="77777777" w:rsidR="00834163" w:rsidRPr="00B8278E" w:rsidRDefault="00834163"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6A7EDDFE" w14:textId="77777777" w:rsidR="00834163" w:rsidRPr="00DA52BD" w:rsidRDefault="00834163" w:rsidP="00704111">
            <w:pPr>
              <w:spacing w:line="276" w:lineRule="auto"/>
              <w:contextualSpacing/>
              <w:jc w:val="center"/>
              <w:rPr>
                <w:rFonts w:ascii="Arial Narrow" w:hAnsi="Arial Narrow"/>
                <w:color w:val="FFFFFF" w:themeColor="background1"/>
                <w:sz w:val="22"/>
                <w:szCs w:val="22"/>
              </w:rPr>
            </w:pPr>
          </w:p>
        </w:tc>
      </w:tr>
      <w:tr w:rsidR="00834163" w:rsidRPr="00DA52BD" w14:paraId="5FA251A0"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40B576" w14:textId="77777777" w:rsidR="00834163" w:rsidRPr="00DA52BD" w:rsidRDefault="00834163" w:rsidP="00704111">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5F7E3121" w14:textId="77777777" w:rsidR="00834163" w:rsidRPr="00DA52BD" w:rsidRDefault="00834163" w:rsidP="00704111">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vyrobený z odolného materiálu</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72FA0D9" w14:textId="77777777" w:rsidR="00834163" w:rsidRPr="00B8278E" w:rsidRDefault="00834163"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493A60D9" w14:textId="77777777" w:rsidR="00834163" w:rsidRPr="00DA52BD" w:rsidRDefault="00834163" w:rsidP="00704111">
            <w:pPr>
              <w:spacing w:line="276" w:lineRule="auto"/>
              <w:contextualSpacing/>
              <w:jc w:val="center"/>
              <w:rPr>
                <w:rFonts w:ascii="Arial Narrow" w:hAnsi="Arial Narrow"/>
                <w:color w:val="FFFFFF" w:themeColor="background1"/>
                <w:sz w:val="22"/>
                <w:szCs w:val="22"/>
              </w:rPr>
            </w:pPr>
          </w:p>
        </w:tc>
      </w:tr>
      <w:tr w:rsidR="00834163" w:rsidRPr="00DA52BD" w14:paraId="3B1B3D80"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225D6F" w14:textId="77777777" w:rsidR="00834163" w:rsidRPr="00DA52BD" w:rsidRDefault="00834163" w:rsidP="00704111">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4E676442" w14:textId="77777777" w:rsidR="00834163" w:rsidRPr="00DA52BD" w:rsidRDefault="00834163" w:rsidP="00704111">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min. s dvoma rukoväťami na prenášanie</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6F7E1868" w14:textId="77777777" w:rsidR="00834163" w:rsidRPr="00DA52BD" w:rsidRDefault="00834163" w:rsidP="00704111">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7B4537" w14:textId="77777777" w:rsidR="00834163" w:rsidRPr="00B8278E" w:rsidRDefault="00834163"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834163" w:rsidRPr="00DA52BD" w14:paraId="26771999"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132E45" w14:textId="77777777" w:rsidR="00834163" w:rsidRPr="00DA52BD" w:rsidRDefault="00834163" w:rsidP="00704111">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3DE2CD95" w14:textId="152E29EA" w:rsidR="00834163" w:rsidRPr="00DA52BD" w:rsidRDefault="00834163" w:rsidP="00704111">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min. rozmery: 1 150 mm x 400 mm x 280 mm</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40F58FAA" w14:textId="77777777" w:rsidR="00834163" w:rsidRPr="00DA52BD" w:rsidRDefault="00834163" w:rsidP="00704111">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9551FD" w14:textId="77777777" w:rsidR="00834163" w:rsidRPr="00B8278E" w:rsidRDefault="00834163"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834163" w:rsidRPr="00DA52BD" w14:paraId="551BEE03" w14:textId="77777777" w:rsidTr="00980C33">
        <w:trPr>
          <w:trHeight w:val="1032"/>
        </w:trPr>
        <w:tc>
          <w:tcPr>
            <w:tcW w:w="8505" w:type="dxa"/>
            <w:gridSpan w:val="2"/>
            <w:tcBorders>
              <w:top w:val="single" w:sz="4" w:space="0" w:color="auto"/>
              <w:left w:val="single" w:sz="4" w:space="0" w:color="auto"/>
              <w:right w:val="single" w:sz="4" w:space="0" w:color="auto"/>
            </w:tcBorders>
            <w:shd w:val="clear" w:color="auto" w:fill="E2EFD9" w:themeFill="accent6" w:themeFillTint="33"/>
            <w:vAlign w:val="center"/>
          </w:tcPr>
          <w:p w14:paraId="1F30B975" w14:textId="1F32303D" w:rsidR="00834163" w:rsidRPr="00DA52BD" w:rsidRDefault="00834163" w:rsidP="00704111">
            <w:pPr>
              <w:pStyle w:val="Odsekzoznamu"/>
              <w:spacing w:line="276" w:lineRule="auto"/>
              <w:ind w:left="720"/>
              <w:contextualSpacing/>
              <w:jc w:val="both"/>
              <w:rPr>
                <w:rFonts w:ascii="Arial Narrow" w:hAnsi="Arial Narrow"/>
                <w:sz w:val="22"/>
                <w:szCs w:val="22"/>
                <w:lang w:val="sk-SK"/>
              </w:rPr>
            </w:pPr>
            <w:r w:rsidRPr="00DA52BD">
              <w:rPr>
                <w:rFonts w:ascii="Arial Narrow" w:hAnsi="Arial Narrow"/>
                <w:b/>
                <w:bCs/>
                <w:color w:val="000000"/>
                <w:sz w:val="22"/>
                <w:szCs w:val="22"/>
              </w:rPr>
              <w:lastRenderedPageBreak/>
              <w:t xml:space="preserve">Položka č. </w:t>
            </w:r>
            <w:r w:rsidRPr="00DA52BD">
              <w:rPr>
                <w:rFonts w:ascii="Arial Narrow" w:hAnsi="Arial Narrow"/>
                <w:b/>
                <w:bCs/>
                <w:color w:val="000000"/>
                <w:sz w:val="22"/>
                <w:szCs w:val="22"/>
                <w:lang w:val="sk-SK"/>
              </w:rPr>
              <w:t>5</w:t>
            </w:r>
            <w:r w:rsidRPr="00DA52BD">
              <w:rPr>
                <w:rFonts w:ascii="Arial Narrow" w:hAnsi="Arial Narrow"/>
                <w:b/>
                <w:bCs/>
                <w:color w:val="000000"/>
                <w:sz w:val="22"/>
                <w:szCs w:val="22"/>
              </w:rPr>
              <w:t xml:space="preserve"> </w:t>
            </w:r>
            <w:r w:rsidRPr="00DA52BD">
              <w:rPr>
                <w:rFonts w:ascii="Arial Narrow" w:hAnsi="Arial Narrow"/>
                <w:b/>
                <w:bCs/>
                <w:color w:val="000000"/>
                <w:sz w:val="22"/>
                <w:szCs w:val="22"/>
                <w:lang w:val="sk-SK"/>
              </w:rPr>
              <w:t>-</w:t>
            </w:r>
            <w:r w:rsidRPr="00DA52BD">
              <w:rPr>
                <w:rFonts w:ascii="Arial Narrow" w:hAnsi="Arial Narrow"/>
                <w:b/>
                <w:bCs/>
                <w:color w:val="000000"/>
                <w:sz w:val="22"/>
                <w:szCs w:val="22"/>
              </w:rPr>
              <w:t xml:space="preserve"> </w:t>
            </w:r>
            <w:r w:rsidRPr="00DA52BD">
              <w:rPr>
                <w:rFonts w:ascii="Arial Narrow" w:hAnsi="Arial Narrow"/>
                <w:b/>
                <w:bCs/>
                <w:color w:val="000000"/>
                <w:sz w:val="22"/>
                <w:szCs w:val="22"/>
                <w:lang w:val="sk-SK"/>
              </w:rPr>
              <w:t>Prepojovací kábel 150 m</w:t>
            </w:r>
          </w:p>
        </w:tc>
        <w:tc>
          <w:tcPr>
            <w:tcW w:w="2835" w:type="dxa"/>
            <w:vMerge w:val="restart"/>
            <w:tcBorders>
              <w:top w:val="single" w:sz="4" w:space="0" w:color="auto"/>
              <w:left w:val="single" w:sz="4" w:space="0" w:color="auto"/>
              <w:right w:val="single" w:sz="4" w:space="0" w:color="auto"/>
            </w:tcBorders>
            <w:shd w:val="clear" w:color="auto" w:fill="BFBFBF"/>
          </w:tcPr>
          <w:p w14:paraId="2B477879" w14:textId="77777777" w:rsidR="00834163" w:rsidRPr="00DA52BD" w:rsidRDefault="00834163" w:rsidP="00704111">
            <w:pPr>
              <w:pStyle w:val="Bezriadkovania"/>
              <w:jc w:val="center"/>
              <w:rPr>
                <w:rFonts w:ascii="Arial Narrow" w:hAnsi="Arial Narrow" w:cs="Arial"/>
                <w:b/>
                <w:sz w:val="22"/>
                <w:szCs w:val="22"/>
              </w:rPr>
            </w:pPr>
            <w:r w:rsidRPr="00DA52BD">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6FE591EC" w14:textId="77777777" w:rsidR="00834163" w:rsidRPr="00DA52BD" w:rsidRDefault="00834163" w:rsidP="00704111">
            <w:pPr>
              <w:pStyle w:val="Bezriadkovania"/>
              <w:jc w:val="center"/>
              <w:rPr>
                <w:rFonts w:ascii="Arial Narrow" w:hAnsi="Arial Narrow" w:cs="Arial"/>
                <w:b/>
                <w:sz w:val="22"/>
                <w:szCs w:val="22"/>
              </w:rPr>
            </w:pPr>
            <w:r w:rsidRPr="00DA52BD">
              <w:rPr>
                <w:rFonts w:ascii="Arial Narrow" w:hAnsi="Arial Narrow" w:cs="Arial"/>
                <w:b/>
                <w:sz w:val="22"/>
                <w:szCs w:val="22"/>
              </w:rPr>
              <w:t>Uchádzač uvedie Áno/Nie</w:t>
            </w:r>
          </w:p>
        </w:tc>
      </w:tr>
      <w:tr w:rsidR="00834163" w:rsidRPr="00DA52BD" w14:paraId="7BED2A8B" w14:textId="77777777" w:rsidTr="00CC1FC3">
        <w:trPr>
          <w:trHeight w:val="347"/>
        </w:trPr>
        <w:tc>
          <w:tcPr>
            <w:tcW w:w="10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86DCDB"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Množstvo:</w:t>
            </w:r>
          </w:p>
        </w:tc>
        <w:tc>
          <w:tcPr>
            <w:tcW w:w="7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D38962" w14:textId="77777777" w:rsidR="00834163" w:rsidRPr="00DA52BD" w:rsidRDefault="00834163" w:rsidP="00704111">
            <w:pPr>
              <w:tabs>
                <w:tab w:val="clear" w:pos="2160"/>
                <w:tab w:val="clear" w:pos="2880"/>
                <w:tab w:val="clear" w:pos="4500"/>
              </w:tabs>
              <w:spacing w:line="276" w:lineRule="auto"/>
              <w:contextualSpacing/>
              <w:jc w:val="both"/>
              <w:rPr>
                <w:rFonts w:ascii="Arial Narrow" w:hAnsi="Arial Narrow"/>
                <w:sz w:val="22"/>
                <w:szCs w:val="22"/>
              </w:rPr>
            </w:pPr>
            <w:r w:rsidRPr="00DA52BD">
              <w:rPr>
                <w:rFonts w:ascii="Arial Narrow" w:hAnsi="Arial Narrow"/>
                <w:b/>
                <w:bCs/>
                <w:color w:val="000000"/>
                <w:sz w:val="22"/>
                <w:szCs w:val="22"/>
              </w:rPr>
              <w:t xml:space="preserve"> </w:t>
            </w:r>
            <w:r w:rsidRPr="00DA52BD">
              <w:rPr>
                <w:rFonts w:ascii="Arial Narrow" w:eastAsia="Arial" w:hAnsi="Arial Narrow" w:cstheme="majorHAnsi"/>
                <w:b/>
                <w:iCs/>
                <w:color w:val="000000" w:themeColor="text1"/>
                <w:sz w:val="22"/>
                <w:szCs w:val="22"/>
              </w:rPr>
              <w:t>1</w:t>
            </w:r>
            <w:r w:rsidRPr="00DA52BD">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214A6DEA" w14:textId="77777777" w:rsidR="00834163" w:rsidRPr="00DA52BD" w:rsidRDefault="00834163" w:rsidP="00704111">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3F67607B"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10F90B91" w14:textId="77777777" w:rsidTr="0070411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54860ADC"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Výrobca:</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355B7735"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4E57F8DF" w14:textId="77777777" w:rsidTr="0070411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D3D6EF3"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Typové označenie:</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78D63FBC"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7AC155C1" w14:textId="77777777" w:rsidTr="0070411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FF35A4E"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eastAsiaTheme="minorHAnsi" w:hAnsi="Arial Narrow" w:cs="Calibri"/>
                <w:b/>
                <w:bCs/>
                <w:color w:val="000000"/>
                <w:sz w:val="22"/>
                <w:szCs w:val="22"/>
                <w:lang w:eastAsia="en-US"/>
              </w:rPr>
              <w:t xml:space="preserve">Požaduje sa uviesť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technický alebo katalógový list:</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55DC2D43"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7811BA4F"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03B4F6" w14:textId="77777777" w:rsidR="00834163" w:rsidRPr="00DA52BD" w:rsidRDefault="00834163" w:rsidP="00704111">
            <w:pPr>
              <w:rPr>
                <w:rFonts w:ascii="Arial Narrow" w:hAnsi="Arial Narrow"/>
                <w:b/>
                <w:color w:val="000000"/>
                <w:sz w:val="22"/>
                <w:szCs w:val="22"/>
                <w:lang w:eastAsia="sk-SK"/>
              </w:rPr>
            </w:pPr>
            <w:r w:rsidRPr="00DA52BD">
              <w:rPr>
                <w:rFonts w:ascii="Arial Narrow" w:hAnsi="Arial Narrow"/>
                <w:b/>
                <w:color w:val="000000"/>
                <w:sz w:val="22"/>
                <w:szCs w:val="22"/>
                <w:lang w:eastAsia="sk-SK"/>
              </w:rPr>
              <w:t>Popis</w:t>
            </w:r>
          </w:p>
        </w:tc>
        <w:tc>
          <w:tcPr>
            <w:tcW w:w="7446" w:type="dxa"/>
            <w:tcBorders>
              <w:top w:val="single" w:sz="4" w:space="0" w:color="auto"/>
              <w:left w:val="single" w:sz="4" w:space="0" w:color="auto"/>
              <w:bottom w:val="single" w:sz="4" w:space="0" w:color="auto"/>
              <w:right w:val="single" w:sz="4" w:space="0" w:color="auto"/>
            </w:tcBorders>
            <w:vAlign w:val="center"/>
          </w:tcPr>
          <w:p w14:paraId="37423847" w14:textId="547C2838" w:rsidR="00834163" w:rsidRPr="00DA52BD" w:rsidRDefault="00834163" w:rsidP="00704111">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prepojovací kábel spájajúci </w:t>
            </w:r>
            <w:proofErr w:type="spellStart"/>
            <w:r w:rsidRPr="00DA52BD">
              <w:rPr>
                <w:rFonts w:ascii="Arial Narrow" w:hAnsi="Arial Narrow"/>
                <w:color w:val="000000"/>
                <w:sz w:val="22"/>
                <w:szCs w:val="22"/>
                <w:lang w:eastAsia="sk-SK"/>
              </w:rPr>
              <w:t>sonarovú</w:t>
            </w:r>
            <w:proofErr w:type="spellEnd"/>
            <w:r w:rsidRPr="00DA52BD">
              <w:rPr>
                <w:rFonts w:ascii="Arial Narrow" w:hAnsi="Arial Narrow"/>
                <w:color w:val="000000"/>
                <w:sz w:val="22"/>
                <w:szCs w:val="22"/>
                <w:lang w:eastAsia="sk-SK"/>
              </w:rPr>
              <w:t xml:space="preserve"> hlavu s interface </w:t>
            </w:r>
            <w:proofErr w:type="spellStart"/>
            <w:r w:rsidRPr="00DA52BD">
              <w:rPr>
                <w:rFonts w:ascii="Arial Narrow" w:hAnsi="Arial Narrow"/>
                <w:color w:val="000000"/>
                <w:sz w:val="22"/>
                <w:szCs w:val="22"/>
                <w:lang w:eastAsia="sk-SK"/>
              </w:rPr>
              <w:t>unit</w:t>
            </w:r>
            <w:proofErr w:type="spellEnd"/>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75DFC0" w14:textId="77777777" w:rsidR="00834163" w:rsidRPr="00B8278E" w:rsidRDefault="00834163"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vAlign w:val="center"/>
          </w:tcPr>
          <w:p w14:paraId="7F158810" w14:textId="77777777" w:rsidR="00834163" w:rsidRPr="00DA52BD" w:rsidRDefault="00834163" w:rsidP="00704111">
            <w:pPr>
              <w:spacing w:line="276" w:lineRule="auto"/>
              <w:contextualSpacing/>
              <w:jc w:val="center"/>
              <w:rPr>
                <w:rFonts w:ascii="Arial Narrow" w:hAnsi="Arial Narrow"/>
                <w:color w:val="000000"/>
                <w:sz w:val="22"/>
                <w:szCs w:val="22"/>
              </w:rPr>
            </w:pPr>
          </w:p>
        </w:tc>
      </w:tr>
      <w:tr w:rsidR="00834163" w:rsidRPr="00DA52BD" w14:paraId="3F9B502B"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55A37" w14:textId="77777777" w:rsidR="00834163" w:rsidRPr="00DA52BD" w:rsidRDefault="00834163" w:rsidP="00704111">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4302D103" w14:textId="406DB877" w:rsidR="00834163" w:rsidRPr="00DA52BD" w:rsidRDefault="00834163" w:rsidP="00704111">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materiál káblu: </w:t>
            </w:r>
            <w:proofErr w:type="spellStart"/>
            <w:r w:rsidRPr="00DA52BD">
              <w:rPr>
                <w:rFonts w:ascii="Arial Narrow" w:hAnsi="Arial Narrow"/>
                <w:color w:val="000000"/>
                <w:sz w:val="22"/>
                <w:szCs w:val="22"/>
                <w:lang w:eastAsia="sk-SK"/>
              </w:rPr>
              <w:t>kevlarový</w:t>
            </w:r>
            <w:proofErr w:type="spellEnd"/>
            <w:r w:rsidRPr="00DA52BD">
              <w:rPr>
                <w:rFonts w:ascii="Arial Narrow" w:hAnsi="Arial Narrow"/>
                <w:color w:val="000000"/>
                <w:sz w:val="22"/>
                <w:szCs w:val="22"/>
                <w:lang w:eastAsia="sk-SK"/>
              </w:rPr>
              <w:t xml:space="preserve"> alebo ekvivalentný</w:t>
            </w:r>
          </w:p>
        </w:tc>
        <w:tc>
          <w:tcPr>
            <w:tcW w:w="2835" w:type="dxa"/>
            <w:tcBorders>
              <w:top w:val="single" w:sz="4" w:space="0" w:color="auto"/>
              <w:left w:val="nil"/>
              <w:bottom w:val="single" w:sz="4" w:space="0" w:color="auto"/>
              <w:right w:val="single" w:sz="4" w:space="0" w:color="auto"/>
            </w:tcBorders>
            <w:shd w:val="clear" w:color="auto" w:fill="auto"/>
            <w:vAlign w:val="center"/>
          </w:tcPr>
          <w:p w14:paraId="5E19428B" w14:textId="0A60613C" w:rsidR="00834163" w:rsidRPr="00B8278E" w:rsidRDefault="00834163" w:rsidP="00704111">
            <w:pPr>
              <w:spacing w:line="276" w:lineRule="auto"/>
              <w:contextualSpacing/>
              <w:jc w:val="center"/>
              <w:rPr>
                <w:rFonts w:ascii="Arial Narrow" w:hAnsi="Arial Narrow"/>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1AC244" w14:textId="11B87C4F" w:rsidR="00834163" w:rsidRPr="002F7561" w:rsidRDefault="00F13AC4" w:rsidP="00704111">
            <w:pPr>
              <w:spacing w:line="276" w:lineRule="auto"/>
              <w:contextualSpacing/>
              <w:jc w:val="center"/>
              <w:rPr>
                <w:rFonts w:ascii="Arial Narrow" w:hAnsi="Arial Narrow"/>
                <w:sz w:val="22"/>
                <w:szCs w:val="22"/>
              </w:rPr>
            </w:pPr>
            <w:r w:rsidRPr="002F7561">
              <w:rPr>
                <w:rFonts w:ascii="Arial Narrow" w:hAnsi="Arial Narrow"/>
                <w:sz w:val="22"/>
                <w:szCs w:val="22"/>
              </w:rPr>
              <w:t>N/A</w:t>
            </w:r>
          </w:p>
        </w:tc>
      </w:tr>
      <w:tr w:rsidR="00834163" w:rsidRPr="00DA52BD" w14:paraId="27ED0E17"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5F5491" w14:textId="77777777" w:rsidR="00834163" w:rsidRPr="00DA52BD" w:rsidRDefault="00834163" w:rsidP="00834163">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183C1B71" w14:textId="4E1486B1" w:rsidR="00834163" w:rsidRPr="00DA52BD" w:rsidRDefault="00834163" w:rsidP="00834163">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dĺžka káblu min. 150 m</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54F56C95" w14:textId="4E1E64E8" w:rsidR="00834163" w:rsidRPr="00DA52BD" w:rsidRDefault="00834163" w:rsidP="00834163">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536240" w14:textId="43CA9FB6" w:rsidR="00834163" w:rsidRPr="00B8278E" w:rsidRDefault="00834163" w:rsidP="00834163">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834163" w:rsidRPr="00DA52BD" w14:paraId="1890918F"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23DDB" w14:textId="77777777" w:rsidR="00834163" w:rsidRPr="00DA52BD" w:rsidRDefault="00834163" w:rsidP="00834163">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244BC890" w14:textId="04BC1375" w:rsidR="00834163" w:rsidRPr="00DA52BD" w:rsidRDefault="00834163" w:rsidP="00834163">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musí byť na navíjacom bubne s kolieskami a otočným konektorom </w:t>
            </w:r>
            <w:r w:rsidRPr="00DA52BD">
              <w:rPr>
                <w:rFonts w:ascii="Arial Narrow" w:hAnsi="Arial Narrow"/>
                <w:color w:val="000000"/>
                <w:sz w:val="22"/>
                <w:szCs w:val="22"/>
                <w:lang w:eastAsia="sk-SK"/>
              </w:rPr>
              <w:br/>
              <w:t>a zároveň umiestnený v transportnom boxe</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59F32A" w14:textId="6DE00DB3" w:rsidR="00834163" w:rsidRPr="00DA52BD" w:rsidRDefault="00834163" w:rsidP="00834163">
            <w:pPr>
              <w:spacing w:line="276" w:lineRule="auto"/>
              <w:contextualSpacing/>
              <w:jc w:val="center"/>
              <w:rPr>
                <w:rFonts w:ascii="Arial Narrow" w:hAnsi="Arial Narrow"/>
                <w:color w:val="FFFFFF" w:themeColor="background1"/>
                <w:sz w:val="22"/>
                <w:szCs w:val="22"/>
              </w:rPr>
            </w:pPr>
            <w:r w:rsidRPr="00B8278E">
              <w:rPr>
                <w:rFonts w:ascii="Arial Narrow" w:hAnsi="Arial Narrow"/>
                <w:sz w:val="22"/>
                <w:szCs w:val="22"/>
                <w:shd w:val="clear" w:color="auto" w:fill="D9D9D9" w:themeFill="background1" w:themeFillShade="D9"/>
              </w:rPr>
              <w:t>N</w:t>
            </w:r>
            <w:r w:rsidRPr="00B8278E">
              <w:rPr>
                <w:rFonts w:ascii="Arial Narrow" w:hAnsi="Arial Narrow"/>
                <w:sz w:val="22"/>
                <w:szCs w:val="22"/>
              </w:rPr>
              <w:t>/A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37D2443C" w14:textId="477A6EDC" w:rsidR="00834163" w:rsidRPr="00DA52BD" w:rsidRDefault="00834163" w:rsidP="00834163">
            <w:pPr>
              <w:spacing w:line="276" w:lineRule="auto"/>
              <w:contextualSpacing/>
              <w:jc w:val="center"/>
              <w:rPr>
                <w:rFonts w:ascii="Arial Narrow" w:hAnsi="Arial Narrow"/>
                <w:color w:val="FFFFFF" w:themeColor="background1"/>
                <w:sz w:val="22"/>
                <w:szCs w:val="22"/>
              </w:rPr>
            </w:pPr>
          </w:p>
        </w:tc>
      </w:tr>
      <w:tr w:rsidR="00834163" w:rsidRPr="00DA52BD" w14:paraId="651194AA"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2CD3AB" w14:textId="77777777" w:rsidR="00834163" w:rsidRPr="00DA52BD" w:rsidRDefault="00834163" w:rsidP="00834163">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3BC13438" w14:textId="637A4B0E" w:rsidR="00834163" w:rsidRPr="00DA52BD" w:rsidRDefault="00834163" w:rsidP="00834163">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min. rozmery transportného boxu: 550 mm 550 mm x 550 mm</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7DFD0DCC" w14:textId="77777777" w:rsidR="00834163" w:rsidRPr="00DA52BD" w:rsidRDefault="00834163" w:rsidP="00834163">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0759EC" w14:textId="77777777" w:rsidR="00834163" w:rsidRPr="00DA52BD" w:rsidRDefault="00834163" w:rsidP="00834163">
            <w:pPr>
              <w:spacing w:line="276" w:lineRule="auto"/>
              <w:contextualSpacing/>
              <w:jc w:val="center"/>
              <w:rPr>
                <w:rFonts w:ascii="Arial Narrow" w:hAnsi="Arial Narrow"/>
                <w:color w:val="FFFFFF" w:themeColor="background1"/>
                <w:sz w:val="22"/>
                <w:szCs w:val="22"/>
              </w:rPr>
            </w:pPr>
            <w:r w:rsidRPr="00B8278E">
              <w:rPr>
                <w:rFonts w:ascii="Arial Narrow" w:hAnsi="Arial Narrow"/>
                <w:sz w:val="22"/>
                <w:szCs w:val="22"/>
              </w:rPr>
              <w:t>N/A</w:t>
            </w:r>
          </w:p>
        </w:tc>
      </w:tr>
      <w:tr w:rsidR="00834163" w:rsidRPr="00DA52BD" w14:paraId="26BF39D7"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1146C" w14:textId="77777777" w:rsidR="00834163" w:rsidRPr="00DA52BD" w:rsidRDefault="00834163" w:rsidP="00834163">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7089784E" w14:textId="4C7AED9F" w:rsidR="00834163" w:rsidRPr="00DA52BD" w:rsidRDefault="00F13AC4" w:rsidP="00834163">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súčasťou dodávky musí byť </w:t>
            </w:r>
            <w:proofErr w:type="spellStart"/>
            <w:r w:rsidR="00834163" w:rsidRPr="00DA52BD">
              <w:rPr>
                <w:rFonts w:ascii="Arial Narrow" w:hAnsi="Arial Narrow"/>
                <w:color w:val="000000"/>
                <w:sz w:val="22"/>
                <w:szCs w:val="22"/>
                <w:lang w:eastAsia="sk-SK"/>
              </w:rPr>
              <w:t>sada</w:t>
            </w:r>
            <w:proofErr w:type="spellEnd"/>
            <w:r w:rsidR="00834163" w:rsidRPr="00DA52BD">
              <w:rPr>
                <w:rFonts w:ascii="Arial Narrow" w:hAnsi="Arial Narrow"/>
                <w:color w:val="000000"/>
                <w:sz w:val="22"/>
                <w:szCs w:val="22"/>
                <w:lang w:eastAsia="sk-SK"/>
              </w:rPr>
              <w:t xml:space="preserve"> konektorov a karabín v počte 1 </w:t>
            </w:r>
            <w:proofErr w:type="spellStart"/>
            <w:r w:rsidR="00834163" w:rsidRPr="00DA52BD">
              <w:rPr>
                <w:rFonts w:ascii="Arial Narrow" w:hAnsi="Arial Narrow"/>
                <w:color w:val="000000"/>
                <w:sz w:val="22"/>
                <w:szCs w:val="22"/>
                <w:lang w:eastAsia="sk-SK"/>
              </w:rPr>
              <w:t>sada</w:t>
            </w:r>
            <w:proofErr w:type="spellEnd"/>
            <w:r w:rsidR="00834163" w:rsidRPr="00DA52BD">
              <w:rPr>
                <w:rFonts w:ascii="Arial Narrow" w:hAnsi="Arial Narrow"/>
                <w:color w:val="000000"/>
                <w:sz w:val="22"/>
                <w:szCs w:val="22"/>
                <w:lang w:eastAsia="sk-SK"/>
              </w:rPr>
              <w:t xml:space="preserve">, ktorá je potrebná </w:t>
            </w:r>
            <w:r w:rsidR="00834163" w:rsidRPr="00DA52BD">
              <w:rPr>
                <w:rFonts w:ascii="Arial Narrow" w:hAnsi="Arial Narrow"/>
                <w:color w:val="000000"/>
                <w:sz w:val="22"/>
                <w:szCs w:val="22"/>
                <w:lang w:eastAsia="sk-SK"/>
              </w:rPr>
              <w:br/>
              <w:t>k prepojovaciemu káblu s navijakom</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D938F4" w14:textId="0A04D348" w:rsidR="00834163" w:rsidRPr="00DA52BD" w:rsidRDefault="00834163" w:rsidP="00834163">
            <w:pPr>
              <w:spacing w:line="276" w:lineRule="auto"/>
              <w:contextualSpacing/>
              <w:jc w:val="center"/>
              <w:rPr>
                <w:rFonts w:ascii="Arial Narrow" w:hAnsi="Arial Narrow"/>
                <w:color w:val="FFFFFF" w:themeColor="background1"/>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7C6AC2C7" w14:textId="77777777" w:rsidR="00834163" w:rsidRPr="00DA52BD" w:rsidRDefault="00834163" w:rsidP="00834163">
            <w:pPr>
              <w:spacing w:line="276" w:lineRule="auto"/>
              <w:contextualSpacing/>
              <w:jc w:val="center"/>
              <w:rPr>
                <w:rFonts w:ascii="Arial Narrow" w:hAnsi="Arial Narrow"/>
                <w:color w:val="FFFFFF" w:themeColor="background1"/>
                <w:sz w:val="22"/>
                <w:szCs w:val="22"/>
              </w:rPr>
            </w:pPr>
          </w:p>
        </w:tc>
      </w:tr>
      <w:tr w:rsidR="00834163" w:rsidRPr="00DA52BD" w14:paraId="637BCA12" w14:textId="77777777" w:rsidTr="00980C33">
        <w:trPr>
          <w:trHeight w:val="1032"/>
        </w:trPr>
        <w:tc>
          <w:tcPr>
            <w:tcW w:w="8505" w:type="dxa"/>
            <w:gridSpan w:val="2"/>
            <w:tcBorders>
              <w:top w:val="single" w:sz="4" w:space="0" w:color="auto"/>
              <w:left w:val="single" w:sz="4" w:space="0" w:color="auto"/>
              <w:right w:val="single" w:sz="4" w:space="0" w:color="auto"/>
            </w:tcBorders>
            <w:shd w:val="clear" w:color="auto" w:fill="E2EFD9" w:themeFill="accent6" w:themeFillTint="33"/>
            <w:vAlign w:val="center"/>
          </w:tcPr>
          <w:p w14:paraId="73A9BBCF" w14:textId="48E55295" w:rsidR="00834163" w:rsidRPr="00DA52BD" w:rsidRDefault="00834163" w:rsidP="00704111">
            <w:pPr>
              <w:pStyle w:val="Odsekzoznamu"/>
              <w:spacing w:line="276" w:lineRule="auto"/>
              <w:ind w:left="720"/>
              <w:contextualSpacing/>
              <w:jc w:val="both"/>
              <w:rPr>
                <w:rFonts w:ascii="Arial Narrow" w:hAnsi="Arial Narrow"/>
                <w:sz w:val="22"/>
                <w:szCs w:val="22"/>
                <w:lang w:val="sk-SK"/>
              </w:rPr>
            </w:pPr>
            <w:r w:rsidRPr="00DA52BD">
              <w:rPr>
                <w:rFonts w:ascii="Arial Narrow" w:hAnsi="Arial Narrow"/>
                <w:b/>
                <w:bCs/>
                <w:color w:val="000000"/>
                <w:sz w:val="22"/>
                <w:szCs w:val="22"/>
              </w:rPr>
              <w:t xml:space="preserve">Položka č. </w:t>
            </w:r>
            <w:r w:rsidRPr="00DA52BD">
              <w:rPr>
                <w:rFonts w:ascii="Arial Narrow" w:hAnsi="Arial Narrow"/>
                <w:b/>
                <w:bCs/>
                <w:color w:val="000000"/>
                <w:sz w:val="22"/>
                <w:szCs w:val="22"/>
                <w:lang w:val="sk-SK"/>
              </w:rPr>
              <w:t>6</w:t>
            </w:r>
            <w:r w:rsidRPr="00DA52BD">
              <w:rPr>
                <w:rFonts w:ascii="Arial Narrow" w:hAnsi="Arial Narrow"/>
                <w:b/>
                <w:bCs/>
                <w:color w:val="000000"/>
                <w:sz w:val="22"/>
                <w:szCs w:val="22"/>
              </w:rPr>
              <w:t xml:space="preserve"> </w:t>
            </w:r>
            <w:r w:rsidRPr="00DA52BD">
              <w:rPr>
                <w:rFonts w:ascii="Arial Narrow" w:hAnsi="Arial Narrow"/>
                <w:b/>
                <w:bCs/>
                <w:color w:val="000000"/>
                <w:sz w:val="22"/>
                <w:szCs w:val="22"/>
                <w:lang w:val="sk-SK"/>
              </w:rPr>
              <w:t>-</w:t>
            </w:r>
            <w:r w:rsidRPr="00DA52BD">
              <w:rPr>
                <w:rFonts w:ascii="Arial Narrow" w:hAnsi="Arial Narrow"/>
                <w:b/>
                <w:bCs/>
                <w:color w:val="000000"/>
                <w:sz w:val="22"/>
                <w:szCs w:val="22"/>
              </w:rPr>
              <w:t xml:space="preserve"> </w:t>
            </w:r>
            <w:r w:rsidRPr="00DA52BD">
              <w:rPr>
                <w:rFonts w:ascii="Arial Narrow" w:hAnsi="Arial Narrow"/>
                <w:b/>
                <w:bCs/>
                <w:color w:val="000000"/>
                <w:sz w:val="22"/>
                <w:szCs w:val="22"/>
                <w:lang w:val="sk-SK"/>
              </w:rPr>
              <w:t>GPS</w:t>
            </w:r>
          </w:p>
        </w:tc>
        <w:tc>
          <w:tcPr>
            <w:tcW w:w="2835" w:type="dxa"/>
            <w:vMerge w:val="restart"/>
            <w:tcBorders>
              <w:top w:val="single" w:sz="4" w:space="0" w:color="auto"/>
              <w:left w:val="single" w:sz="4" w:space="0" w:color="auto"/>
              <w:right w:val="single" w:sz="4" w:space="0" w:color="auto"/>
            </w:tcBorders>
            <w:shd w:val="clear" w:color="auto" w:fill="BFBFBF"/>
          </w:tcPr>
          <w:p w14:paraId="5196DD79" w14:textId="77777777" w:rsidR="00834163" w:rsidRPr="00DA52BD" w:rsidRDefault="00834163" w:rsidP="00704111">
            <w:pPr>
              <w:pStyle w:val="Bezriadkovania"/>
              <w:jc w:val="center"/>
              <w:rPr>
                <w:rFonts w:ascii="Arial Narrow" w:hAnsi="Arial Narrow" w:cs="Arial"/>
                <w:b/>
                <w:sz w:val="22"/>
                <w:szCs w:val="22"/>
              </w:rPr>
            </w:pPr>
            <w:r w:rsidRPr="00DA52BD">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23BB4CBE" w14:textId="77777777" w:rsidR="00834163" w:rsidRPr="00DA52BD" w:rsidRDefault="00834163" w:rsidP="00704111">
            <w:pPr>
              <w:pStyle w:val="Bezriadkovania"/>
              <w:jc w:val="center"/>
              <w:rPr>
                <w:rFonts w:ascii="Arial Narrow" w:hAnsi="Arial Narrow" w:cs="Arial"/>
                <w:b/>
                <w:sz w:val="22"/>
                <w:szCs w:val="22"/>
              </w:rPr>
            </w:pPr>
            <w:r w:rsidRPr="00DA52BD">
              <w:rPr>
                <w:rFonts w:ascii="Arial Narrow" w:hAnsi="Arial Narrow" w:cs="Arial"/>
                <w:b/>
                <w:sz w:val="22"/>
                <w:szCs w:val="22"/>
              </w:rPr>
              <w:t>Uchádzač uvedie Áno/Nie</w:t>
            </w:r>
          </w:p>
        </w:tc>
      </w:tr>
      <w:tr w:rsidR="00834163" w:rsidRPr="00DA52BD" w14:paraId="1598F06A" w14:textId="77777777" w:rsidTr="00CC1FC3">
        <w:trPr>
          <w:trHeight w:val="347"/>
        </w:trPr>
        <w:tc>
          <w:tcPr>
            <w:tcW w:w="10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040575"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Množstvo:</w:t>
            </w:r>
          </w:p>
        </w:tc>
        <w:tc>
          <w:tcPr>
            <w:tcW w:w="7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522913" w14:textId="77777777" w:rsidR="00834163" w:rsidRPr="00DA52BD" w:rsidRDefault="00834163" w:rsidP="00704111">
            <w:pPr>
              <w:tabs>
                <w:tab w:val="clear" w:pos="2160"/>
                <w:tab w:val="clear" w:pos="2880"/>
                <w:tab w:val="clear" w:pos="4500"/>
              </w:tabs>
              <w:spacing w:line="276" w:lineRule="auto"/>
              <w:contextualSpacing/>
              <w:jc w:val="both"/>
              <w:rPr>
                <w:rFonts w:ascii="Arial Narrow" w:hAnsi="Arial Narrow"/>
                <w:sz w:val="22"/>
                <w:szCs w:val="22"/>
              </w:rPr>
            </w:pPr>
            <w:r w:rsidRPr="00DA52BD">
              <w:rPr>
                <w:rFonts w:ascii="Arial Narrow" w:hAnsi="Arial Narrow"/>
                <w:b/>
                <w:bCs/>
                <w:color w:val="000000"/>
                <w:sz w:val="22"/>
                <w:szCs w:val="22"/>
              </w:rPr>
              <w:t xml:space="preserve"> </w:t>
            </w:r>
            <w:r w:rsidRPr="00DA52BD">
              <w:rPr>
                <w:rFonts w:ascii="Arial Narrow" w:eastAsia="Arial" w:hAnsi="Arial Narrow" w:cstheme="majorHAnsi"/>
                <w:b/>
                <w:iCs/>
                <w:color w:val="000000" w:themeColor="text1"/>
                <w:sz w:val="22"/>
                <w:szCs w:val="22"/>
              </w:rPr>
              <w:t>1</w:t>
            </w:r>
            <w:r w:rsidRPr="00DA52BD">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02FEBA5D" w14:textId="77777777" w:rsidR="00834163" w:rsidRPr="00DA52BD" w:rsidRDefault="00834163" w:rsidP="00704111">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01402A07"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60A315B9" w14:textId="77777777" w:rsidTr="0070411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274BE0E1"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Výrobca:</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24FEDE4E"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7BDCBCE6" w14:textId="77777777" w:rsidTr="0070411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B854DAB"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Typové označenie:</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740195CD"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4CF49FE1" w14:textId="77777777" w:rsidTr="0070411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E47C541"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eastAsiaTheme="minorHAnsi" w:hAnsi="Arial Narrow" w:cs="Calibri"/>
                <w:b/>
                <w:bCs/>
                <w:color w:val="000000"/>
                <w:sz w:val="22"/>
                <w:szCs w:val="22"/>
                <w:lang w:eastAsia="en-US"/>
              </w:rPr>
              <w:t xml:space="preserve">Požaduje sa uviesť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technický alebo katalógový list:</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026738A4"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7B0E8B2F"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A64C56" w14:textId="77777777" w:rsidR="00834163" w:rsidRPr="00DA52BD" w:rsidRDefault="00834163" w:rsidP="00704111">
            <w:pPr>
              <w:rPr>
                <w:rFonts w:ascii="Arial Narrow" w:hAnsi="Arial Narrow"/>
                <w:b/>
                <w:color w:val="000000"/>
                <w:sz w:val="22"/>
                <w:szCs w:val="22"/>
                <w:lang w:eastAsia="sk-SK"/>
              </w:rPr>
            </w:pPr>
            <w:r w:rsidRPr="00DA52BD">
              <w:rPr>
                <w:rFonts w:ascii="Arial Narrow" w:hAnsi="Arial Narrow"/>
                <w:b/>
                <w:color w:val="000000"/>
                <w:sz w:val="22"/>
                <w:szCs w:val="22"/>
                <w:lang w:eastAsia="sk-SK"/>
              </w:rPr>
              <w:t>Popis</w:t>
            </w:r>
          </w:p>
        </w:tc>
        <w:tc>
          <w:tcPr>
            <w:tcW w:w="7446" w:type="dxa"/>
            <w:tcBorders>
              <w:top w:val="single" w:sz="4" w:space="0" w:color="auto"/>
              <w:left w:val="single" w:sz="4" w:space="0" w:color="auto"/>
              <w:bottom w:val="single" w:sz="4" w:space="0" w:color="auto"/>
              <w:right w:val="single" w:sz="4" w:space="0" w:color="auto"/>
            </w:tcBorders>
            <w:vAlign w:val="center"/>
          </w:tcPr>
          <w:p w14:paraId="09CB68AC" w14:textId="5FFF0275" w:rsidR="00834163" w:rsidRPr="00DA52BD" w:rsidRDefault="00834163" w:rsidP="00704111">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GPS modul</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7B3166" w14:textId="77777777" w:rsidR="00834163" w:rsidRPr="00B8278E" w:rsidRDefault="00834163"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vAlign w:val="center"/>
          </w:tcPr>
          <w:p w14:paraId="2023089F" w14:textId="77777777" w:rsidR="00834163" w:rsidRPr="00DA52BD" w:rsidRDefault="00834163" w:rsidP="00704111">
            <w:pPr>
              <w:spacing w:line="276" w:lineRule="auto"/>
              <w:contextualSpacing/>
              <w:jc w:val="center"/>
              <w:rPr>
                <w:rFonts w:ascii="Arial Narrow" w:hAnsi="Arial Narrow"/>
                <w:color w:val="000000"/>
                <w:sz w:val="22"/>
                <w:szCs w:val="22"/>
              </w:rPr>
            </w:pPr>
          </w:p>
        </w:tc>
      </w:tr>
      <w:tr w:rsidR="00834163" w:rsidRPr="00DA52BD" w14:paraId="6A74D28B"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FE7897" w14:textId="77777777" w:rsidR="00834163" w:rsidRPr="00DA52BD" w:rsidRDefault="00834163" w:rsidP="00704111">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7865360F" w14:textId="21450266" w:rsidR="00834163" w:rsidRPr="00DA52BD" w:rsidRDefault="00834163" w:rsidP="00834163">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ručný GPS kompatibilný so softvérom musí poskytovať dáta potrebné na určenie polohy skenovacím </w:t>
            </w:r>
            <w:proofErr w:type="spellStart"/>
            <w:r w:rsidRPr="00DA52BD">
              <w:rPr>
                <w:rFonts w:ascii="Arial Narrow" w:hAnsi="Arial Narrow"/>
                <w:color w:val="000000"/>
                <w:sz w:val="22"/>
                <w:szCs w:val="22"/>
                <w:lang w:eastAsia="sk-SK"/>
              </w:rPr>
              <w:t>sonarom</w:t>
            </w:r>
            <w:proofErr w:type="spellEnd"/>
            <w:r w:rsidRPr="00DA52BD">
              <w:rPr>
                <w:rFonts w:ascii="Arial Narrow" w:hAnsi="Arial Narrow"/>
                <w:color w:val="000000"/>
                <w:sz w:val="22"/>
                <w:szCs w:val="22"/>
                <w:lang w:eastAsia="sk-SK"/>
              </w:rPr>
              <w:t xml:space="preserve"> a súradnice cieľa pátrania</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D7CB5E" w14:textId="77777777" w:rsidR="00834163" w:rsidRPr="00B8278E" w:rsidRDefault="00834163"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3AA1C0F9" w14:textId="77777777" w:rsidR="00834163" w:rsidRPr="00DA52BD" w:rsidRDefault="00834163" w:rsidP="00704111">
            <w:pPr>
              <w:spacing w:line="276" w:lineRule="auto"/>
              <w:contextualSpacing/>
              <w:jc w:val="center"/>
              <w:rPr>
                <w:rFonts w:ascii="Arial Narrow" w:hAnsi="Arial Narrow"/>
                <w:color w:val="FFFFFF" w:themeColor="background1"/>
                <w:sz w:val="22"/>
                <w:szCs w:val="22"/>
              </w:rPr>
            </w:pPr>
          </w:p>
        </w:tc>
      </w:tr>
      <w:tr w:rsidR="00834163" w:rsidRPr="00DA52BD" w14:paraId="4BC91380" w14:textId="77777777" w:rsidTr="00980C33">
        <w:trPr>
          <w:trHeight w:val="1032"/>
        </w:trPr>
        <w:tc>
          <w:tcPr>
            <w:tcW w:w="8505" w:type="dxa"/>
            <w:gridSpan w:val="2"/>
            <w:tcBorders>
              <w:top w:val="single" w:sz="4" w:space="0" w:color="auto"/>
              <w:left w:val="single" w:sz="4" w:space="0" w:color="auto"/>
              <w:right w:val="single" w:sz="4" w:space="0" w:color="auto"/>
            </w:tcBorders>
            <w:shd w:val="clear" w:color="auto" w:fill="E2EFD9" w:themeFill="accent6" w:themeFillTint="33"/>
            <w:vAlign w:val="center"/>
          </w:tcPr>
          <w:p w14:paraId="00645E11" w14:textId="4EB188C9" w:rsidR="00834163" w:rsidRPr="00DA52BD" w:rsidRDefault="00834163" w:rsidP="00704111">
            <w:pPr>
              <w:pStyle w:val="Odsekzoznamu"/>
              <w:spacing w:line="276" w:lineRule="auto"/>
              <w:ind w:left="720"/>
              <w:contextualSpacing/>
              <w:jc w:val="both"/>
              <w:rPr>
                <w:rFonts w:ascii="Arial Narrow" w:hAnsi="Arial Narrow"/>
                <w:sz w:val="22"/>
                <w:szCs w:val="22"/>
                <w:lang w:val="sk-SK"/>
              </w:rPr>
            </w:pPr>
            <w:r w:rsidRPr="00DA52BD">
              <w:rPr>
                <w:rFonts w:ascii="Arial Narrow" w:hAnsi="Arial Narrow"/>
                <w:b/>
                <w:bCs/>
                <w:color w:val="000000"/>
                <w:sz w:val="22"/>
                <w:szCs w:val="22"/>
              </w:rPr>
              <w:lastRenderedPageBreak/>
              <w:t xml:space="preserve">Položka č. </w:t>
            </w:r>
            <w:r w:rsidRPr="00DA52BD">
              <w:rPr>
                <w:rFonts w:ascii="Arial Narrow" w:hAnsi="Arial Narrow"/>
                <w:b/>
                <w:bCs/>
                <w:color w:val="000000"/>
                <w:sz w:val="22"/>
                <w:szCs w:val="22"/>
                <w:lang w:val="sk-SK"/>
              </w:rPr>
              <w:t>7</w:t>
            </w:r>
            <w:r w:rsidRPr="00DA52BD">
              <w:rPr>
                <w:rFonts w:ascii="Arial Narrow" w:hAnsi="Arial Narrow"/>
                <w:b/>
                <w:bCs/>
                <w:color w:val="000000"/>
                <w:sz w:val="22"/>
                <w:szCs w:val="22"/>
              </w:rPr>
              <w:t xml:space="preserve"> </w:t>
            </w:r>
            <w:r w:rsidRPr="00DA52BD">
              <w:rPr>
                <w:rFonts w:ascii="Arial Narrow" w:hAnsi="Arial Narrow"/>
                <w:b/>
                <w:bCs/>
                <w:color w:val="000000"/>
                <w:sz w:val="22"/>
                <w:szCs w:val="22"/>
                <w:lang w:val="sk-SK"/>
              </w:rPr>
              <w:t>-</w:t>
            </w:r>
            <w:r w:rsidRPr="00DA52BD">
              <w:rPr>
                <w:rFonts w:ascii="Arial Narrow" w:hAnsi="Arial Narrow"/>
                <w:b/>
                <w:bCs/>
                <w:color w:val="000000"/>
                <w:sz w:val="22"/>
                <w:szCs w:val="22"/>
              </w:rPr>
              <w:t xml:space="preserve"> </w:t>
            </w:r>
            <w:r w:rsidRPr="00DA52BD">
              <w:rPr>
                <w:rFonts w:ascii="Arial Narrow" w:hAnsi="Arial Narrow"/>
                <w:b/>
                <w:bCs/>
                <w:color w:val="000000"/>
                <w:sz w:val="22"/>
                <w:szCs w:val="22"/>
                <w:lang w:val="sk-SK"/>
              </w:rPr>
              <w:t xml:space="preserve">Interface </w:t>
            </w:r>
            <w:proofErr w:type="spellStart"/>
            <w:r w:rsidRPr="00DA52BD">
              <w:rPr>
                <w:rFonts w:ascii="Arial Narrow" w:hAnsi="Arial Narrow"/>
                <w:b/>
                <w:bCs/>
                <w:color w:val="000000"/>
                <w:sz w:val="22"/>
                <w:szCs w:val="22"/>
                <w:lang w:val="sk-SK"/>
              </w:rPr>
              <w:t>unit</w:t>
            </w:r>
            <w:proofErr w:type="spellEnd"/>
          </w:p>
        </w:tc>
        <w:tc>
          <w:tcPr>
            <w:tcW w:w="2835" w:type="dxa"/>
            <w:vMerge w:val="restart"/>
            <w:tcBorders>
              <w:top w:val="single" w:sz="4" w:space="0" w:color="auto"/>
              <w:left w:val="single" w:sz="4" w:space="0" w:color="auto"/>
              <w:right w:val="single" w:sz="4" w:space="0" w:color="auto"/>
            </w:tcBorders>
            <w:shd w:val="clear" w:color="auto" w:fill="BFBFBF"/>
          </w:tcPr>
          <w:p w14:paraId="25795CA9" w14:textId="77777777" w:rsidR="00834163" w:rsidRPr="00DA52BD" w:rsidRDefault="00834163" w:rsidP="00704111">
            <w:pPr>
              <w:pStyle w:val="Bezriadkovania"/>
              <w:jc w:val="center"/>
              <w:rPr>
                <w:rFonts w:ascii="Arial Narrow" w:hAnsi="Arial Narrow" w:cs="Arial"/>
                <w:b/>
                <w:sz w:val="22"/>
                <w:szCs w:val="22"/>
              </w:rPr>
            </w:pPr>
            <w:r w:rsidRPr="00DA52BD">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3BE498DC" w14:textId="77777777" w:rsidR="00834163" w:rsidRPr="00DA52BD" w:rsidRDefault="00834163" w:rsidP="00704111">
            <w:pPr>
              <w:pStyle w:val="Bezriadkovania"/>
              <w:jc w:val="center"/>
              <w:rPr>
                <w:rFonts w:ascii="Arial Narrow" w:hAnsi="Arial Narrow" w:cs="Arial"/>
                <w:b/>
                <w:sz w:val="22"/>
                <w:szCs w:val="22"/>
              </w:rPr>
            </w:pPr>
            <w:r w:rsidRPr="00DA52BD">
              <w:rPr>
                <w:rFonts w:ascii="Arial Narrow" w:hAnsi="Arial Narrow" w:cs="Arial"/>
                <w:b/>
                <w:sz w:val="22"/>
                <w:szCs w:val="22"/>
              </w:rPr>
              <w:t>Uchádzač uvedie Áno/Nie</w:t>
            </w:r>
          </w:p>
        </w:tc>
      </w:tr>
      <w:tr w:rsidR="00834163" w:rsidRPr="00DA52BD" w14:paraId="01639644" w14:textId="77777777" w:rsidTr="00CC1FC3">
        <w:trPr>
          <w:trHeight w:val="347"/>
        </w:trPr>
        <w:tc>
          <w:tcPr>
            <w:tcW w:w="10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FDFEB2"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Množstvo:</w:t>
            </w:r>
          </w:p>
        </w:tc>
        <w:tc>
          <w:tcPr>
            <w:tcW w:w="7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20F3C4" w14:textId="77777777" w:rsidR="00834163" w:rsidRPr="00DA52BD" w:rsidRDefault="00834163" w:rsidP="00704111">
            <w:pPr>
              <w:tabs>
                <w:tab w:val="clear" w:pos="2160"/>
                <w:tab w:val="clear" w:pos="2880"/>
                <w:tab w:val="clear" w:pos="4500"/>
              </w:tabs>
              <w:spacing w:line="276" w:lineRule="auto"/>
              <w:contextualSpacing/>
              <w:jc w:val="both"/>
              <w:rPr>
                <w:rFonts w:ascii="Arial Narrow" w:hAnsi="Arial Narrow"/>
                <w:sz w:val="22"/>
                <w:szCs w:val="22"/>
              </w:rPr>
            </w:pPr>
            <w:r w:rsidRPr="00DA52BD">
              <w:rPr>
                <w:rFonts w:ascii="Arial Narrow" w:hAnsi="Arial Narrow"/>
                <w:b/>
                <w:bCs/>
                <w:color w:val="000000"/>
                <w:sz w:val="22"/>
                <w:szCs w:val="22"/>
              </w:rPr>
              <w:t xml:space="preserve"> </w:t>
            </w:r>
            <w:r w:rsidRPr="00DA52BD">
              <w:rPr>
                <w:rFonts w:ascii="Arial Narrow" w:eastAsia="Arial" w:hAnsi="Arial Narrow" w:cstheme="majorHAnsi"/>
                <w:b/>
                <w:iCs/>
                <w:color w:val="000000" w:themeColor="text1"/>
                <w:sz w:val="22"/>
                <w:szCs w:val="22"/>
              </w:rPr>
              <w:t>1</w:t>
            </w:r>
            <w:r w:rsidRPr="00DA52BD">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3D347ED8" w14:textId="77777777" w:rsidR="00834163" w:rsidRPr="00DA52BD" w:rsidRDefault="00834163" w:rsidP="00704111">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21F2F9BD"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61147026" w14:textId="77777777" w:rsidTr="0070411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4885092"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Výrobca:</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5C87CEC6"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03B9259B" w14:textId="77777777" w:rsidTr="0070411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81F430F"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Typové označenie:</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125C8DD0"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20C538A6" w14:textId="77777777" w:rsidTr="0070411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0E451E5"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eastAsiaTheme="minorHAnsi" w:hAnsi="Arial Narrow" w:cs="Calibri"/>
                <w:b/>
                <w:bCs/>
                <w:color w:val="000000"/>
                <w:sz w:val="22"/>
                <w:szCs w:val="22"/>
                <w:lang w:eastAsia="en-US"/>
              </w:rPr>
              <w:t xml:space="preserve">Požaduje sa uviesť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technický alebo katalógový list:</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0226ACF1"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42348055"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AFA65" w14:textId="77777777" w:rsidR="00834163" w:rsidRPr="00DA52BD" w:rsidRDefault="00834163" w:rsidP="00704111">
            <w:pPr>
              <w:rPr>
                <w:rFonts w:ascii="Arial Narrow" w:hAnsi="Arial Narrow"/>
                <w:b/>
                <w:color w:val="000000"/>
                <w:sz w:val="22"/>
                <w:szCs w:val="22"/>
                <w:lang w:eastAsia="sk-SK"/>
              </w:rPr>
            </w:pPr>
            <w:r w:rsidRPr="00DA52BD">
              <w:rPr>
                <w:rFonts w:ascii="Arial Narrow" w:hAnsi="Arial Narrow"/>
                <w:b/>
                <w:color w:val="000000"/>
                <w:sz w:val="22"/>
                <w:szCs w:val="22"/>
                <w:lang w:eastAsia="sk-SK"/>
              </w:rPr>
              <w:t>Popis</w:t>
            </w:r>
          </w:p>
        </w:tc>
        <w:tc>
          <w:tcPr>
            <w:tcW w:w="7446" w:type="dxa"/>
            <w:tcBorders>
              <w:top w:val="single" w:sz="4" w:space="0" w:color="auto"/>
              <w:left w:val="single" w:sz="4" w:space="0" w:color="auto"/>
              <w:bottom w:val="single" w:sz="4" w:space="0" w:color="auto"/>
              <w:right w:val="single" w:sz="4" w:space="0" w:color="auto"/>
            </w:tcBorders>
            <w:vAlign w:val="center"/>
          </w:tcPr>
          <w:p w14:paraId="2B04C71D" w14:textId="06A100F7" w:rsidR="00834163" w:rsidRPr="00DA52BD" w:rsidRDefault="00834163" w:rsidP="00704111">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interface </w:t>
            </w:r>
            <w:proofErr w:type="spellStart"/>
            <w:r w:rsidRPr="00DA52BD">
              <w:rPr>
                <w:rFonts w:ascii="Arial Narrow" w:hAnsi="Arial Narrow"/>
                <w:color w:val="000000"/>
                <w:sz w:val="22"/>
                <w:szCs w:val="22"/>
                <w:lang w:eastAsia="sk-SK"/>
              </w:rPr>
              <w:t>unit</w:t>
            </w:r>
            <w:proofErr w:type="spellEnd"/>
            <w:r w:rsidRPr="00DA52BD">
              <w:rPr>
                <w:rFonts w:ascii="Arial Narrow" w:hAnsi="Arial Narrow"/>
                <w:color w:val="000000"/>
                <w:sz w:val="22"/>
                <w:szCs w:val="22"/>
                <w:lang w:eastAsia="sk-SK"/>
              </w:rPr>
              <w:t xml:space="preserve"> poskytujúci napájanie a telemetriu pre </w:t>
            </w:r>
            <w:proofErr w:type="spellStart"/>
            <w:r w:rsidRPr="00DA52BD">
              <w:rPr>
                <w:rFonts w:ascii="Arial Narrow" w:hAnsi="Arial Narrow"/>
                <w:color w:val="000000"/>
                <w:sz w:val="22"/>
                <w:szCs w:val="22"/>
                <w:lang w:eastAsia="sk-SK"/>
              </w:rPr>
              <w:t>sonar</w:t>
            </w:r>
            <w:proofErr w:type="spellEnd"/>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5775E1" w14:textId="77777777" w:rsidR="00834163" w:rsidRPr="00B8278E" w:rsidRDefault="00834163"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vAlign w:val="center"/>
          </w:tcPr>
          <w:p w14:paraId="43522A7B" w14:textId="77777777" w:rsidR="00834163" w:rsidRPr="00DA52BD" w:rsidRDefault="00834163" w:rsidP="00704111">
            <w:pPr>
              <w:spacing w:line="276" w:lineRule="auto"/>
              <w:contextualSpacing/>
              <w:jc w:val="center"/>
              <w:rPr>
                <w:rFonts w:ascii="Arial Narrow" w:hAnsi="Arial Narrow"/>
                <w:color w:val="000000"/>
                <w:sz w:val="22"/>
                <w:szCs w:val="22"/>
              </w:rPr>
            </w:pPr>
          </w:p>
        </w:tc>
      </w:tr>
      <w:tr w:rsidR="00834163" w:rsidRPr="00DA52BD" w14:paraId="62C4598B"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2C19F0" w14:textId="77777777" w:rsidR="00834163" w:rsidRPr="00DA52BD" w:rsidRDefault="00834163" w:rsidP="00704111">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7DEBFCF3" w14:textId="04B102CF" w:rsidR="00834163" w:rsidRPr="00DA52BD" w:rsidRDefault="00834163">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interface </w:t>
            </w:r>
            <w:proofErr w:type="spellStart"/>
            <w:r w:rsidRPr="00DA52BD">
              <w:rPr>
                <w:rFonts w:ascii="Arial Narrow" w:hAnsi="Arial Narrow"/>
                <w:color w:val="000000"/>
                <w:sz w:val="22"/>
                <w:szCs w:val="22"/>
                <w:lang w:eastAsia="sk-SK"/>
              </w:rPr>
              <w:t>unit</w:t>
            </w:r>
            <w:proofErr w:type="spellEnd"/>
            <w:r w:rsidRPr="00DA52BD">
              <w:rPr>
                <w:rFonts w:ascii="Arial Narrow" w:hAnsi="Arial Narrow"/>
                <w:color w:val="000000"/>
                <w:sz w:val="22"/>
                <w:szCs w:val="22"/>
                <w:lang w:eastAsia="sk-SK"/>
              </w:rPr>
              <w:t xml:space="preserve"> s konektorom pre napojenie </w:t>
            </w:r>
            <w:proofErr w:type="spellStart"/>
            <w:r w:rsidRPr="00DA52BD">
              <w:rPr>
                <w:rFonts w:ascii="Arial Narrow" w:hAnsi="Arial Narrow"/>
                <w:color w:val="000000"/>
                <w:sz w:val="22"/>
                <w:szCs w:val="22"/>
                <w:lang w:eastAsia="sk-SK"/>
              </w:rPr>
              <w:t>sonarovej</w:t>
            </w:r>
            <w:proofErr w:type="spellEnd"/>
            <w:r w:rsidRPr="00DA52BD">
              <w:rPr>
                <w:rFonts w:ascii="Arial Narrow" w:hAnsi="Arial Narrow"/>
                <w:color w:val="000000"/>
                <w:sz w:val="22"/>
                <w:szCs w:val="22"/>
                <w:lang w:eastAsia="sk-SK"/>
              </w:rPr>
              <w:t xml:space="preserve"> hlavy a</w:t>
            </w:r>
            <w:r w:rsidR="00776245">
              <w:rPr>
                <w:rFonts w:ascii="Arial Narrow" w:hAnsi="Arial Narrow"/>
                <w:color w:val="000000"/>
                <w:sz w:val="22"/>
                <w:szCs w:val="22"/>
                <w:lang w:eastAsia="sk-SK"/>
              </w:rPr>
              <w:t> </w:t>
            </w:r>
            <w:r w:rsidRPr="00DA52BD">
              <w:rPr>
                <w:rFonts w:ascii="Arial Narrow" w:hAnsi="Arial Narrow"/>
                <w:color w:val="000000"/>
                <w:sz w:val="22"/>
                <w:szCs w:val="22"/>
                <w:lang w:eastAsia="sk-SK"/>
              </w:rPr>
              <w:t>počítača</w:t>
            </w:r>
            <w:r w:rsidR="00776245">
              <w:rPr>
                <w:rFonts w:ascii="Arial Narrow" w:hAnsi="Arial Narrow"/>
                <w:color w:val="000000"/>
                <w:sz w:val="22"/>
                <w:szCs w:val="22"/>
                <w:lang w:eastAsia="sk-SK"/>
              </w:rPr>
              <w:t xml:space="preserve"> </w:t>
            </w:r>
            <w:r w:rsidRPr="00DA52BD">
              <w:rPr>
                <w:rFonts w:ascii="Arial Narrow" w:hAnsi="Arial Narrow"/>
                <w:color w:val="000000"/>
                <w:sz w:val="22"/>
                <w:szCs w:val="22"/>
                <w:lang w:eastAsia="sk-SK"/>
              </w:rPr>
              <w:t>so softvérom</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5404B7" w14:textId="77777777" w:rsidR="00834163" w:rsidRPr="00B8278E" w:rsidRDefault="00834163"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6F45C5DB" w14:textId="77777777" w:rsidR="00834163" w:rsidRPr="00DA52BD" w:rsidRDefault="00834163" w:rsidP="00704111">
            <w:pPr>
              <w:spacing w:line="276" w:lineRule="auto"/>
              <w:contextualSpacing/>
              <w:jc w:val="center"/>
              <w:rPr>
                <w:rFonts w:ascii="Arial Narrow" w:hAnsi="Arial Narrow"/>
                <w:color w:val="FFFFFF" w:themeColor="background1"/>
                <w:sz w:val="22"/>
                <w:szCs w:val="22"/>
              </w:rPr>
            </w:pPr>
          </w:p>
        </w:tc>
      </w:tr>
      <w:tr w:rsidR="00834163" w:rsidRPr="00DA52BD" w14:paraId="601A720A"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C146C" w14:textId="77777777" w:rsidR="00834163" w:rsidRPr="00DA52BD" w:rsidRDefault="00834163" w:rsidP="00704111">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61982E6D" w14:textId="6030C1FE" w:rsidR="00834163" w:rsidRPr="00DA52BD" w:rsidRDefault="00834163" w:rsidP="00704111">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interface jednotka a napájací modul musí zabezpečiť bezpečné napájanie </w:t>
            </w:r>
            <w:proofErr w:type="spellStart"/>
            <w:r w:rsidRPr="00DA52BD">
              <w:rPr>
                <w:rFonts w:ascii="Arial Narrow" w:hAnsi="Arial Narrow"/>
                <w:color w:val="000000"/>
                <w:sz w:val="22"/>
                <w:szCs w:val="22"/>
                <w:lang w:eastAsia="sk-SK"/>
              </w:rPr>
              <w:t>sonarovej</w:t>
            </w:r>
            <w:proofErr w:type="spellEnd"/>
            <w:r w:rsidRPr="00DA52BD">
              <w:rPr>
                <w:rFonts w:ascii="Arial Narrow" w:hAnsi="Arial Narrow"/>
                <w:color w:val="000000"/>
                <w:sz w:val="22"/>
                <w:szCs w:val="22"/>
                <w:lang w:eastAsia="sk-SK"/>
              </w:rPr>
              <w:t xml:space="preserve"> hlavy a prenos dát medzi </w:t>
            </w:r>
            <w:proofErr w:type="spellStart"/>
            <w:r w:rsidRPr="00DA52BD">
              <w:rPr>
                <w:rFonts w:ascii="Arial Narrow" w:hAnsi="Arial Narrow"/>
                <w:color w:val="000000"/>
                <w:sz w:val="22"/>
                <w:szCs w:val="22"/>
                <w:lang w:eastAsia="sk-SK"/>
              </w:rPr>
              <w:t>sonarom</w:t>
            </w:r>
            <w:proofErr w:type="spellEnd"/>
            <w:r w:rsidRPr="00DA52BD">
              <w:rPr>
                <w:rFonts w:ascii="Arial Narrow" w:hAnsi="Arial Narrow"/>
                <w:color w:val="000000"/>
                <w:sz w:val="22"/>
                <w:szCs w:val="22"/>
                <w:lang w:eastAsia="sk-SK"/>
              </w:rPr>
              <w:t>, počítačom, softvérom a polohovým systémom. Riešenie musí byť plne kompatibilné s dodanou zostavou</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39F878" w14:textId="1301A7D1" w:rsidR="00834163" w:rsidRPr="00B8278E" w:rsidRDefault="00834163"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18FDEA83" w14:textId="418FBB44" w:rsidR="00834163" w:rsidRPr="00DA52BD" w:rsidRDefault="00834163" w:rsidP="00704111">
            <w:pPr>
              <w:spacing w:line="276" w:lineRule="auto"/>
              <w:contextualSpacing/>
              <w:jc w:val="center"/>
              <w:rPr>
                <w:rFonts w:ascii="Arial Narrow" w:hAnsi="Arial Narrow"/>
                <w:color w:val="FFFFFF" w:themeColor="background1"/>
                <w:sz w:val="22"/>
                <w:szCs w:val="22"/>
              </w:rPr>
            </w:pPr>
          </w:p>
        </w:tc>
      </w:tr>
      <w:tr w:rsidR="00834163" w:rsidRPr="00DA52BD" w14:paraId="6A518BF3"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95CA4A" w14:textId="77777777" w:rsidR="00834163" w:rsidRPr="00DA52BD" w:rsidRDefault="00834163" w:rsidP="00704111">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1A7E5EDD" w14:textId="388682A0" w:rsidR="00834163" w:rsidRPr="00DA52BD" w:rsidRDefault="00834163" w:rsidP="00704111">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interface </w:t>
            </w:r>
            <w:proofErr w:type="spellStart"/>
            <w:r w:rsidRPr="00DA52BD">
              <w:rPr>
                <w:rFonts w:ascii="Arial Narrow" w:hAnsi="Arial Narrow"/>
                <w:color w:val="000000"/>
                <w:sz w:val="22"/>
                <w:szCs w:val="22"/>
                <w:lang w:eastAsia="sk-SK"/>
              </w:rPr>
              <w:t>unit</w:t>
            </w:r>
            <w:proofErr w:type="spellEnd"/>
            <w:r w:rsidRPr="00DA52BD">
              <w:rPr>
                <w:rFonts w:ascii="Arial Narrow" w:hAnsi="Arial Narrow"/>
                <w:color w:val="000000"/>
                <w:sz w:val="22"/>
                <w:szCs w:val="22"/>
                <w:lang w:eastAsia="sk-SK"/>
              </w:rPr>
              <w:t xml:space="preserve"> musí byť vodotesný a musí disponovať ďalšími typmi konektorov na napojenie GPS, kompasu a iných zariadení</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0A0000" w14:textId="77777777" w:rsidR="00834163" w:rsidRPr="00B8278E" w:rsidRDefault="00834163"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03AEF74A" w14:textId="77777777" w:rsidR="00834163" w:rsidRPr="00DA52BD" w:rsidRDefault="00834163" w:rsidP="00704111">
            <w:pPr>
              <w:spacing w:line="276" w:lineRule="auto"/>
              <w:contextualSpacing/>
              <w:jc w:val="center"/>
              <w:rPr>
                <w:rFonts w:ascii="Arial Narrow" w:hAnsi="Arial Narrow"/>
                <w:color w:val="FFFFFF" w:themeColor="background1"/>
                <w:sz w:val="22"/>
                <w:szCs w:val="22"/>
              </w:rPr>
            </w:pPr>
          </w:p>
        </w:tc>
      </w:tr>
      <w:tr w:rsidR="00834163" w:rsidRPr="00DA52BD" w14:paraId="604629F2" w14:textId="77777777" w:rsidTr="00980C33">
        <w:trPr>
          <w:trHeight w:val="1032"/>
        </w:trPr>
        <w:tc>
          <w:tcPr>
            <w:tcW w:w="8505" w:type="dxa"/>
            <w:gridSpan w:val="2"/>
            <w:tcBorders>
              <w:top w:val="single" w:sz="4" w:space="0" w:color="auto"/>
              <w:left w:val="single" w:sz="4" w:space="0" w:color="auto"/>
              <w:right w:val="single" w:sz="4" w:space="0" w:color="auto"/>
            </w:tcBorders>
            <w:shd w:val="clear" w:color="auto" w:fill="E2EFD9" w:themeFill="accent6" w:themeFillTint="33"/>
            <w:vAlign w:val="center"/>
          </w:tcPr>
          <w:p w14:paraId="09DC304F" w14:textId="24D335E2" w:rsidR="00834163" w:rsidRPr="00DA52BD" w:rsidRDefault="00834163" w:rsidP="00704111">
            <w:pPr>
              <w:pStyle w:val="Odsekzoznamu"/>
              <w:spacing w:line="276" w:lineRule="auto"/>
              <w:ind w:left="720"/>
              <w:contextualSpacing/>
              <w:jc w:val="both"/>
              <w:rPr>
                <w:rFonts w:ascii="Arial Narrow" w:hAnsi="Arial Narrow"/>
                <w:sz w:val="22"/>
                <w:szCs w:val="22"/>
                <w:lang w:val="sk-SK"/>
              </w:rPr>
            </w:pPr>
            <w:r w:rsidRPr="00DA52BD">
              <w:rPr>
                <w:rFonts w:ascii="Arial Narrow" w:hAnsi="Arial Narrow"/>
                <w:b/>
                <w:bCs/>
                <w:color w:val="000000"/>
                <w:sz w:val="22"/>
                <w:szCs w:val="22"/>
              </w:rPr>
              <w:t xml:space="preserve">Položka č. </w:t>
            </w:r>
            <w:r w:rsidRPr="00DA52BD">
              <w:rPr>
                <w:rFonts w:ascii="Arial Narrow" w:hAnsi="Arial Narrow"/>
                <w:b/>
                <w:bCs/>
                <w:color w:val="000000"/>
                <w:sz w:val="22"/>
                <w:szCs w:val="22"/>
                <w:lang w:val="sk-SK"/>
              </w:rPr>
              <w:t>8</w:t>
            </w:r>
            <w:r w:rsidRPr="00DA52BD">
              <w:rPr>
                <w:rFonts w:ascii="Arial Narrow" w:hAnsi="Arial Narrow"/>
                <w:b/>
                <w:bCs/>
                <w:color w:val="000000"/>
                <w:sz w:val="22"/>
                <w:szCs w:val="22"/>
              </w:rPr>
              <w:t xml:space="preserve"> </w:t>
            </w:r>
            <w:r w:rsidRPr="00DA52BD">
              <w:rPr>
                <w:rFonts w:ascii="Arial Narrow" w:hAnsi="Arial Narrow"/>
                <w:b/>
                <w:bCs/>
                <w:color w:val="000000"/>
                <w:sz w:val="22"/>
                <w:szCs w:val="22"/>
                <w:lang w:val="sk-SK"/>
              </w:rPr>
              <w:t>-</w:t>
            </w:r>
            <w:r w:rsidRPr="00DA52BD">
              <w:rPr>
                <w:rFonts w:ascii="Arial Narrow" w:hAnsi="Arial Narrow"/>
                <w:b/>
                <w:bCs/>
                <w:color w:val="000000"/>
                <w:sz w:val="22"/>
                <w:szCs w:val="22"/>
              </w:rPr>
              <w:t xml:space="preserve"> </w:t>
            </w:r>
            <w:r w:rsidRPr="00DA52BD">
              <w:rPr>
                <w:rFonts w:ascii="Arial Narrow" w:hAnsi="Arial Narrow"/>
                <w:b/>
                <w:bCs/>
                <w:color w:val="000000"/>
                <w:sz w:val="22"/>
                <w:szCs w:val="22"/>
                <w:lang w:val="sk-SK"/>
              </w:rPr>
              <w:t>Softvér na spracovanie dát</w:t>
            </w:r>
          </w:p>
        </w:tc>
        <w:tc>
          <w:tcPr>
            <w:tcW w:w="2835" w:type="dxa"/>
            <w:vMerge w:val="restart"/>
            <w:tcBorders>
              <w:top w:val="single" w:sz="4" w:space="0" w:color="auto"/>
              <w:left w:val="single" w:sz="4" w:space="0" w:color="auto"/>
              <w:right w:val="single" w:sz="4" w:space="0" w:color="auto"/>
            </w:tcBorders>
            <w:shd w:val="clear" w:color="auto" w:fill="BFBFBF"/>
          </w:tcPr>
          <w:p w14:paraId="5F35EA97" w14:textId="77777777" w:rsidR="00834163" w:rsidRPr="00DA52BD" w:rsidRDefault="00834163" w:rsidP="00704111">
            <w:pPr>
              <w:pStyle w:val="Bezriadkovania"/>
              <w:jc w:val="center"/>
              <w:rPr>
                <w:rFonts w:ascii="Arial Narrow" w:hAnsi="Arial Narrow" w:cs="Arial"/>
                <w:b/>
                <w:sz w:val="22"/>
                <w:szCs w:val="22"/>
              </w:rPr>
            </w:pPr>
            <w:r w:rsidRPr="00DA52BD">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32757CEC" w14:textId="77777777" w:rsidR="00834163" w:rsidRPr="00DA52BD" w:rsidRDefault="00834163" w:rsidP="00704111">
            <w:pPr>
              <w:pStyle w:val="Bezriadkovania"/>
              <w:jc w:val="center"/>
              <w:rPr>
                <w:rFonts w:ascii="Arial Narrow" w:hAnsi="Arial Narrow" w:cs="Arial"/>
                <w:b/>
                <w:sz w:val="22"/>
                <w:szCs w:val="22"/>
              </w:rPr>
            </w:pPr>
            <w:r w:rsidRPr="00DA52BD">
              <w:rPr>
                <w:rFonts w:ascii="Arial Narrow" w:hAnsi="Arial Narrow" w:cs="Arial"/>
                <w:b/>
                <w:sz w:val="22"/>
                <w:szCs w:val="22"/>
              </w:rPr>
              <w:t>Uchádzač uvedie Áno/Nie</w:t>
            </w:r>
          </w:p>
        </w:tc>
      </w:tr>
      <w:tr w:rsidR="00834163" w:rsidRPr="00DA52BD" w14:paraId="0E9B7FFC" w14:textId="77777777" w:rsidTr="00CC1FC3">
        <w:trPr>
          <w:trHeight w:val="347"/>
        </w:trPr>
        <w:tc>
          <w:tcPr>
            <w:tcW w:w="10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C41C4D"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Množstvo:</w:t>
            </w:r>
          </w:p>
        </w:tc>
        <w:tc>
          <w:tcPr>
            <w:tcW w:w="7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7EABAF" w14:textId="77777777" w:rsidR="00834163" w:rsidRPr="00DA52BD" w:rsidRDefault="00834163" w:rsidP="00704111">
            <w:pPr>
              <w:tabs>
                <w:tab w:val="clear" w:pos="2160"/>
                <w:tab w:val="clear" w:pos="2880"/>
                <w:tab w:val="clear" w:pos="4500"/>
              </w:tabs>
              <w:spacing w:line="276" w:lineRule="auto"/>
              <w:contextualSpacing/>
              <w:jc w:val="both"/>
              <w:rPr>
                <w:rFonts w:ascii="Arial Narrow" w:hAnsi="Arial Narrow"/>
                <w:sz w:val="22"/>
                <w:szCs w:val="22"/>
              </w:rPr>
            </w:pPr>
            <w:r w:rsidRPr="00DA52BD">
              <w:rPr>
                <w:rFonts w:ascii="Arial Narrow" w:hAnsi="Arial Narrow"/>
                <w:b/>
                <w:bCs/>
                <w:color w:val="000000"/>
                <w:sz w:val="22"/>
                <w:szCs w:val="22"/>
              </w:rPr>
              <w:t xml:space="preserve"> </w:t>
            </w:r>
            <w:r w:rsidRPr="00DA52BD">
              <w:rPr>
                <w:rFonts w:ascii="Arial Narrow" w:eastAsia="Arial" w:hAnsi="Arial Narrow" w:cstheme="majorHAnsi"/>
                <w:b/>
                <w:iCs/>
                <w:color w:val="000000" w:themeColor="text1"/>
                <w:sz w:val="22"/>
                <w:szCs w:val="22"/>
              </w:rPr>
              <w:t>1</w:t>
            </w:r>
            <w:r w:rsidRPr="00DA52BD">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4A8D4033" w14:textId="77777777" w:rsidR="00834163" w:rsidRPr="00DA52BD" w:rsidRDefault="00834163" w:rsidP="00704111">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27E4C663"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4AA58FFF" w14:textId="77777777" w:rsidTr="00704111">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7E89ACFA"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Výrobca:</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02BDE923"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59BEDC63" w14:textId="77777777" w:rsidTr="0070411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C9210E4"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Typové označenie:</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1A9ED0D9"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6465D37C" w14:textId="77777777" w:rsidTr="0070411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A19ADB7" w14:textId="77777777" w:rsidR="00834163" w:rsidRPr="00DA52BD" w:rsidRDefault="00834163" w:rsidP="00704111">
            <w:pPr>
              <w:spacing w:line="276" w:lineRule="auto"/>
              <w:contextualSpacing/>
              <w:rPr>
                <w:rFonts w:ascii="Arial Narrow" w:hAnsi="Arial Narrow"/>
                <w:b/>
                <w:bCs/>
                <w:color w:val="000000"/>
                <w:sz w:val="22"/>
                <w:szCs w:val="22"/>
              </w:rPr>
            </w:pPr>
            <w:r w:rsidRPr="00DA52BD">
              <w:rPr>
                <w:rFonts w:ascii="Arial Narrow" w:eastAsiaTheme="minorHAnsi" w:hAnsi="Arial Narrow" w:cs="Calibri"/>
                <w:b/>
                <w:bCs/>
                <w:color w:val="000000"/>
                <w:sz w:val="22"/>
                <w:szCs w:val="22"/>
                <w:lang w:eastAsia="en-US"/>
              </w:rPr>
              <w:t xml:space="preserve">Požaduje sa uviesť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technický alebo katalógový list:</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162A009A" w14:textId="77777777" w:rsidR="00834163" w:rsidRPr="00DA52BD" w:rsidRDefault="00834163" w:rsidP="00704111">
            <w:pPr>
              <w:spacing w:line="276" w:lineRule="auto"/>
              <w:contextualSpacing/>
              <w:jc w:val="center"/>
              <w:rPr>
                <w:rFonts w:ascii="Arial Narrow" w:hAnsi="Arial Narrow"/>
                <w:b/>
                <w:bCs/>
                <w:color w:val="000000"/>
                <w:sz w:val="22"/>
                <w:szCs w:val="22"/>
              </w:rPr>
            </w:pPr>
          </w:p>
        </w:tc>
      </w:tr>
      <w:tr w:rsidR="00834163" w:rsidRPr="00DA52BD" w14:paraId="0DC0F7EE"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F1716" w14:textId="77777777" w:rsidR="00834163" w:rsidRPr="00DA52BD" w:rsidRDefault="00834163" w:rsidP="00704111">
            <w:pPr>
              <w:rPr>
                <w:rFonts w:ascii="Arial Narrow" w:hAnsi="Arial Narrow"/>
                <w:b/>
                <w:color w:val="000000"/>
                <w:sz w:val="22"/>
                <w:szCs w:val="22"/>
                <w:lang w:eastAsia="sk-SK"/>
              </w:rPr>
            </w:pPr>
            <w:r w:rsidRPr="00DA52BD">
              <w:rPr>
                <w:rFonts w:ascii="Arial Narrow" w:hAnsi="Arial Narrow"/>
                <w:b/>
                <w:color w:val="000000"/>
                <w:sz w:val="22"/>
                <w:szCs w:val="22"/>
                <w:lang w:eastAsia="sk-SK"/>
              </w:rPr>
              <w:t>Popis</w:t>
            </w:r>
          </w:p>
        </w:tc>
        <w:tc>
          <w:tcPr>
            <w:tcW w:w="7446" w:type="dxa"/>
            <w:tcBorders>
              <w:top w:val="single" w:sz="4" w:space="0" w:color="auto"/>
              <w:left w:val="single" w:sz="4" w:space="0" w:color="auto"/>
              <w:bottom w:val="single" w:sz="4" w:space="0" w:color="auto"/>
              <w:right w:val="single" w:sz="4" w:space="0" w:color="auto"/>
            </w:tcBorders>
            <w:vAlign w:val="center"/>
          </w:tcPr>
          <w:p w14:paraId="0DD57512" w14:textId="57CFB414" w:rsidR="00834163" w:rsidRPr="00DA52BD" w:rsidRDefault="00834163" w:rsidP="00704111">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softvér v aktuálnej stabilnej verzii dostupnej ku dňu dodania, vrátane aktualizácií a technickej podpory počas záručnej doby</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F8F15B" w14:textId="77777777" w:rsidR="00834163" w:rsidRPr="00B8278E" w:rsidRDefault="00834163"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vAlign w:val="center"/>
          </w:tcPr>
          <w:p w14:paraId="79500446" w14:textId="77777777" w:rsidR="00834163" w:rsidRPr="00DA52BD" w:rsidRDefault="00834163" w:rsidP="00704111">
            <w:pPr>
              <w:spacing w:line="276" w:lineRule="auto"/>
              <w:contextualSpacing/>
              <w:jc w:val="center"/>
              <w:rPr>
                <w:rFonts w:ascii="Arial Narrow" w:hAnsi="Arial Narrow"/>
                <w:color w:val="000000"/>
                <w:sz w:val="22"/>
                <w:szCs w:val="22"/>
              </w:rPr>
            </w:pPr>
          </w:p>
        </w:tc>
      </w:tr>
      <w:tr w:rsidR="00834163" w:rsidRPr="00DA52BD" w14:paraId="145D90F3"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F41ABC" w14:textId="77777777" w:rsidR="00834163" w:rsidRPr="00DA52BD" w:rsidRDefault="00834163" w:rsidP="00704111">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1B8F3EB1" w14:textId="15C57C7E" w:rsidR="00834163" w:rsidRPr="00DA52BD" w:rsidRDefault="00834163">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softvér určený na spracovanie dát zo </w:t>
            </w:r>
            <w:proofErr w:type="spellStart"/>
            <w:r w:rsidRPr="00DA52BD">
              <w:rPr>
                <w:rFonts w:ascii="Arial Narrow" w:hAnsi="Arial Narrow"/>
                <w:color w:val="000000"/>
                <w:sz w:val="22"/>
                <w:szCs w:val="22"/>
                <w:lang w:eastAsia="sk-SK"/>
              </w:rPr>
              <w:t>sonarovej</w:t>
            </w:r>
            <w:proofErr w:type="spellEnd"/>
            <w:r w:rsidRPr="00DA52BD">
              <w:rPr>
                <w:rFonts w:ascii="Arial Narrow" w:hAnsi="Arial Narrow"/>
                <w:color w:val="000000"/>
                <w:sz w:val="22"/>
                <w:szCs w:val="22"/>
                <w:lang w:eastAsia="sk-SK"/>
              </w:rPr>
              <w:t xml:space="preserve"> hlavy založený </w:t>
            </w:r>
            <w:r w:rsidRPr="00DA52BD">
              <w:rPr>
                <w:rFonts w:ascii="Arial Narrow" w:hAnsi="Arial Narrow"/>
                <w:color w:val="000000"/>
                <w:sz w:val="22"/>
                <w:szCs w:val="22"/>
                <w:lang w:eastAsia="sk-SK"/>
              </w:rPr>
              <w:br/>
              <w:t>na systéme Windows, ktorý musí byť možné nainštalovať na štandardné PC alebo notebooku</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64BD27" w14:textId="77777777" w:rsidR="00834163" w:rsidRPr="00B8278E" w:rsidRDefault="00834163"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70B96B7D" w14:textId="77777777" w:rsidR="00834163" w:rsidRPr="00DA52BD" w:rsidRDefault="00834163" w:rsidP="00704111">
            <w:pPr>
              <w:spacing w:line="276" w:lineRule="auto"/>
              <w:contextualSpacing/>
              <w:jc w:val="center"/>
              <w:rPr>
                <w:rFonts w:ascii="Arial Narrow" w:hAnsi="Arial Narrow"/>
                <w:color w:val="FFFFFF" w:themeColor="background1"/>
                <w:sz w:val="22"/>
                <w:szCs w:val="22"/>
              </w:rPr>
            </w:pPr>
          </w:p>
        </w:tc>
      </w:tr>
      <w:tr w:rsidR="00834163" w:rsidRPr="00DA52BD" w14:paraId="7AFF5C28"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8E7B8A" w14:textId="77777777" w:rsidR="00834163" w:rsidRPr="00DA52BD" w:rsidRDefault="00834163" w:rsidP="00704111">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49263EFD" w14:textId="5F150D3C" w:rsidR="00834163" w:rsidRPr="00DA52BD" w:rsidRDefault="00834163" w:rsidP="00834163">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softvér musí poskytovať rozšírené funkcie </w:t>
            </w:r>
            <w:proofErr w:type="spellStart"/>
            <w:r w:rsidRPr="00DA52BD">
              <w:rPr>
                <w:rFonts w:ascii="Arial Narrow" w:hAnsi="Arial Narrow"/>
                <w:color w:val="000000"/>
                <w:sz w:val="22"/>
                <w:szCs w:val="22"/>
                <w:lang w:eastAsia="sk-SK"/>
              </w:rPr>
              <w:t>multi-head</w:t>
            </w:r>
            <w:proofErr w:type="spellEnd"/>
            <w:r w:rsidRPr="00DA52BD">
              <w:rPr>
                <w:rFonts w:ascii="Arial Narrow" w:hAnsi="Arial Narrow"/>
                <w:color w:val="000000"/>
                <w:sz w:val="22"/>
                <w:szCs w:val="22"/>
                <w:lang w:eastAsia="sk-SK"/>
              </w:rPr>
              <w:t xml:space="preserve">, </w:t>
            </w:r>
            <w:r w:rsidRPr="00DA52BD">
              <w:rPr>
                <w:rFonts w:ascii="Arial Narrow" w:hAnsi="Arial Narrow"/>
                <w:color w:val="000000"/>
                <w:sz w:val="22"/>
                <w:szCs w:val="22"/>
                <w:lang w:eastAsia="sk-SK"/>
              </w:rPr>
              <w:br/>
              <w:t>3D profilovanie a „</w:t>
            </w:r>
            <w:proofErr w:type="spellStart"/>
            <w:r w:rsidRPr="00DA52BD">
              <w:rPr>
                <w:rFonts w:ascii="Arial Narrow" w:hAnsi="Arial Narrow"/>
                <w:color w:val="000000"/>
                <w:sz w:val="22"/>
                <w:szCs w:val="22"/>
                <w:lang w:eastAsia="sk-SK"/>
              </w:rPr>
              <w:t>Trackplotter</w:t>
            </w:r>
            <w:proofErr w:type="spellEnd"/>
            <w:r w:rsidRPr="00DA52BD">
              <w:rPr>
                <w:rFonts w:ascii="Arial Narrow" w:hAnsi="Arial Narrow"/>
                <w:color w:val="000000"/>
                <w:sz w:val="22"/>
                <w:szCs w:val="22"/>
                <w:lang w:eastAsia="sk-SK"/>
              </w:rPr>
              <w:t xml:space="preserve">“ umožňujúci zobrazenie pokrytia </w:t>
            </w:r>
            <w:proofErr w:type="spellStart"/>
            <w:r w:rsidRPr="00DA52BD">
              <w:rPr>
                <w:rFonts w:ascii="Arial Narrow" w:hAnsi="Arial Narrow"/>
                <w:color w:val="000000"/>
                <w:sz w:val="22"/>
                <w:szCs w:val="22"/>
                <w:lang w:eastAsia="sk-SK"/>
              </w:rPr>
              <w:t>sonaru</w:t>
            </w:r>
            <w:proofErr w:type="spellEnd"/>
            <w:r w:rsidRPr="00DA52BD">
              <w:rPr>
                <w:rFonts w:ascii="Arial Narrow" w:hAnsi="Arial Narrow"/>
                <w:color w:val="000000"/>
                <w:sz w:val="22"/>
                <w:szCs w:val="22"/>
                <w:lang w:eastAsia="sk-SK"/>
              </w:rPr>
              <w:t xml:space="preserve"> a určenie geografických súradníc s použitím GPS</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4B524A" w14:textId="77777777" w:rsidR="00834163" w:rsidRPr="00B8278E" w:rsidRDefault="00834163"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73A0CDAD" w14:textId="77777777" w:rsidR="00834163" w:rsidRPr="00DA52BD" w:rsidRDefault="00834163" w:rsidP="00704111">
            <w:pPr>
              <w:spacing w:line="276" w:lineRule="auto"/>
              <w:contextualSpacing/>
              <w:jc w:val="center"/>
              <w:rPr>
                <w:rFonts w:ascii="Arial Narrow" w:hAnsi="Arial Narrow"/>
                <w:color w:val="FFFFFF" w:themeColor="background1"/>
                <w:sz w:val="22"/>
                <w:szCs w:val="22"/>
              </w:rPr>
            </w:pPr>
          </w:p>
        </w:tc>
      </w:tr>
      <w:tr w:rsidR="00834163" w:rsidRPr="00DA52BD" w14:paraId="29CD62B4"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7F638B" w14:textId="77777777" w:rsidR="00834163" w:rsidRPr="00DA52BD" w:rsidRDefault="00834163" w:rsidP="00704111">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7F1A8C75" w14:textId="291DF8C0" w:rsidR="00834163" w:rsidRPr="00DA52BD" w:rsidRDefault="00834163" w:rsidP="00704111">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softvér k </w:t>
            </w:r>
            <w:proofErr w:type="spellStart"/>
            <w:r w:rsidRPr="00DA52BD">
              <w:rPr>
                <w:rFonts w:ascii="Arial Narrow" w:hAnsi="Arial Narrow"/>
                <w:color w:val="000000"/>
                <w:sz w:val="22"/>
                <w:szCs w:val="22"/>
                <w:lang w:eastAsia="sk-SK"/>
              </w:rPr>
              <w:t>sonaru</w:t>
            </w:r>
            <w:proofErr w:type="spellEnd"/>
            <w:r w:rsidRPr="00DA52BD">
              <w:rPr>
                <w:rFonts w:ascii="Arial Narrow" w:hAnsi="Arial Narrow"/>
                <w:color w:val="000000"/>
                <w:sz w:val="22"/>
                <w:szCs w:val="22"/>
                <w:lang w:eastAsia="sk-SK"/>
              </w:rPr>
              <w:t xml:space="preserve"> umožňujúci všetky nastavenia a uloženie skenovania</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8B50DA" w14:textId="77777777" w:rsidR="00834163" w:rsidRPr="00B8278E" w:rsidRDefault="00834163" w:rsidP="00704111">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53A987D9" w14:textId="77777777" w:rsidR="00834163" w:rsidRPr="00CC1FC3" w:rsidRDefault="00834163" w:rsidP="00704111">
            <w:pPr>
              <w:spacing w:line="276" w:lineRule="auto"/>
              <w:contextualSpacing/>
              <w:jc w:val="center"/>
              <w:rPr>
                <w:rFonts w:ascii="Arial Narrow" w:hAnsi="Arial Narrow"/>
                <w:color w:val="FFFFFF" w:themeColor="background1"/>
                <w:sz w:val="22"/>
                <w:szCs w:val="22"/>
                <w:highlight w:val="lightGray"/>
              </w:rPr>
            </w:pPr>
          </w:p>
        </w:tc>
      </w:tr>
      <w:tr w:rsidR="00980C33" w:rsidRPr="00DA52BD" w14:paraId="794E3533" w14:textId="77777777" w:rsidTr="00FA027D">
        <w:trPr>
          <w:trHeight w:val="1032"/>
        </w:trPr>
        <w:tc>
          <w:tcPr>
            <w:tcW w:w="8505" w:type="dxa"/>
            <w:gridSpan w:val="2"/>
            <w:tcBorders>
              <w:top w:val="single" w:sz="4" w:space="0" w:color="auto"/>
              <w:left w:val="single" w:sz="4" w:space="0" w:color="auto"/>
              <w:right w:val="single" w:sz="4" w:space="0" w:color="auto"/>
            </w:tcBorders>
            <w:shd w:val="clear" w:color="auto" w:fill="E2EFD9" w:themeFill="accent6" w:themeFillTint="33"/>
            <w:vAlign w:val="center"/>
          </w:tcPr>
          <w:p w14:paraId="6F8A632C" w14:textId="76582131" w:rsidR="00980C33" w:rsidRPr="00DA52BD" w:rsidRDefault="00980C33" w:rsidP="00FA027D">
            <w:pPr>
              <w:pStyle w:val="Odsekzoznamu"/>
              <w:spacing w:line="276" w:lineRule="auto"/>
              <w:ind w:left="720"/>
              <w:contextualSpacing/>
              <w:jc w:val="both"/>
              <w:rPr>
                <w:rFonts w:ascii="Arial Narrow" w:hAnsi="Arial Narrow"/>
                <w:sz w:val="22"/>
                <w:szCs w:val="22"/>
                <w:lang w:val="sk-SK"/>
              </w:rPr>
            </w:pPr>
            <w:r w:rsidRPr="00DA52BD">
              <w:rPr>
                <w:rFonts w:ascii="Arial Narrow" w:hAnsi="Arial Narrow"/>
                <w:b/>
                <w:bCs/>
                <w:color w:val="000000"/>
                <w:sz w:val="22"/>
                <w:szCs w:val="22"/>
              </w:rPr>
              <w:t xml:space="preserve">Položka č. </w:t>
            </w:r>
            <w:r w:rsidRPr="00DA52BD">
              <w:rPr>
                <w:rFonts w:ascii="Arial Narrow" w:hAnsi="Arial Narrow"/>
                <w:b/>
                <w:bCs/>
                <w:color w:val="000000"/>
                <w:sz w:val="22"/>
                <w:szCs w:val="22"/>
                <w:lang w:val="sk-SK"/>
              </w:rPr>
              <w:t>9</w:t>
            </w:r>
            <w:r w:rsidRPr="00DA52BD">
              <w:rPr>
                <w:rFonts w:ascii="Arial Narrow" w:hAnsi="Arial Narrow"/>
                <w:b/>
                <w:bCs/>
                <w:color w:val="000000"/>
                <w:sz w:val="22"/>
                <w:szCs w:val="22"/>
              </w:rPr>
              <w:t xml:space="preserve"> - </w:t>
            </w:r>
            <w:r w:rsidRPr="00DA52BD">
              <w:rPr>
                <w:rFonts w:ascii="Arial Narrow" w:hAnsi="Arial Narrow"/>
                <w:b/>
                <w:bCs/>
                <w:color w:val="000000"/>
                <w:sz w:val="22"/>
                <w:szCs w:val="22"/>
                <w:lang w:val="sk-SK"/>
              </w:rPr>
              <w:t xml:space="preserve">Prenosný </w:t>
            </w:r>
            <w:r w:rsidR="00AF6C66" w:rsidRPr="00DA52BD">
              <w:rPr>
                <w:rFonts w:ascii="Arial Narrow" w:hAnsi="Arial Narrow"/>
                <w:b/>
                <w:bCs/>
                <w:color w:val="000000"/>
                <w:sz w:val="22"/>
                <w:szCs w:val="22"/>
                <w:lang w:val="sk-SK"/>
              </w:rPr>
              <w:t>počítač</w:t>
            </w:r>
            <w:r w:rsidRPr="00DA52BD">
              <w:rPr>
                <w:rFonts w:ascii="Arial Narrow" w:hAnsi="Arial Narrow"/>
                <w:b/>
                <w:bCs/>
                <w:color w:val="000000"/>
                <w:sz w:val="22"/>
                <w:szCs w:val="22"/>
                <w:lang w:val="sk-SK"/>
              </w:rPr>
              <w:t xml:space="preserve"> (notebook)</w:t>
            </w:r>
          </w:p>
        </w:tc>
        <w:tc>
          <w:tcPr>
            <w:tcW w:w="2835" w:type="dxa"/>
            <w:vMerge w:val="restart"/>
            <w:tcBorders>
              <w:top w:val="single" w:sz="4" w:space="0" w:color="auto"/>
              <w:left w:val="single" w:sz="4" w:space="0" w:color="auto"/>
              <w:right w:val="single" w:sz="4" w:space="0" w:color="auto"/>
            </w:tcBorders>
            <w:shd w:val="clear" w:color="auto" w:fill="BFBFBF"/>
          </w:tcPr>
          <w:p w14:paraId="2B0B8E10" w14:textId="77777777" w:rsidR="00980C33" w:rsidRPr="00DA52BD" w:rsidRDefault="00980C33" w:rsidP="00FA027D">
            <w:pPr>
              <w:pStyle w:val="Bezriadkovania"/>
              <w:jc w:val="center"/>
              <w:rPr>
                <w:rFonts w:ascii="Arial Narrow" w:hAnsi="Arial Narrow" w:cs="Arial"/>
                <w:b/>
                <w:sz w:val="22"/>
                <w:szCs w:val="22"/>
              </w:rPr>
            </w:pPr>
            <w:r w:rsidRPr="00DA52BD">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7555D80C" w14:textId="77777777" w:rsidR="00980C33" w:rsidRPr="00DA52BD" w:rsidRDefault="00980C33" w:rsidP="00FA027D">
            <w:pPr>
              <w:pStyle w:val="Bezriadkovania"/>
              <w:jc w:val="center"/>
              <w:rPr>
                <w:rFonts w:ascii="Arial Narrow" w:hAnsi="Arial Narrow" w:cs="Arial"/>
                <w:b/>
                <w:sz w:val="22"/>
                <w:szCs w:val="22"/>
              </w:rPr>
            </w:pPr>
            <w:r w:rsidRPr="00DA52BD">
              <w:rPr>
                <w:rFonts w:ascii="Arial Narrow" w:hAnsi="Arial Narrow" w:cs="Arial"/>
                <w:b/>
                <w:sz w:val="22"/>
                <w:szCs w:val="22"/>
              </w:rPr>
              <w:t>Uchádzač uvedie Áno/Nie</w:t>
            </w:r>
          </w:p>
        </w:tc>
      </w:tr>
      <w:tr w:rsidR="00980C33" w:rsidRPr="00DA52BD" w14:paraId="65B59970" w14:textId="77777777" w:rsidTr="00CC1FC3">
        <w:trPr>
          <w:trHeight w:val="347"/>
        </w:trPr>
        <w:tc>
          <w:tcPr>
            <w:tcW w:w="10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5BD4A5" w14:textId="77777777" w:rsidR="00980C33" w:rsidRPr="00DA52BD" w:rsidRDefault="00980C33" w:rsidP="00FA027D">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Množstvo:</w:t>
            </w:r>
          </w:p>
        </w:tc>
        <w:tc>
          <w:tcPr>
            <w:tcW w:w="7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F9A62C" w14:textId="77777777" w:rsidR="00980C33" w:rsidRPr="00DA52BD" w:rsidRDefault="00980C33" w:rsidP="00FA027D">
            <w:pPr>
              <w:tabs>
                <w:tab w:val="clear" w:pos="2160"/>
                <w:tab w:val="clear" w:pos="2880"/>
                <w:tab w:val="clear" w:pos="4500"/>
              </w:tabs>
              <w:spacing w:line="276" w:lineRule="auto"/>
              <w:contextualSpacing/>
              <w:jc w:val="both"/>
              <w:rPr>
                <w:rFonts w:ascii="Arial Narrow" w:hAnsi="Arial Narrow"/>
                <w:sz w:val="22"/>
                <w:szCs w:val="22"/>
              </w:rPr>
            </w:pPr>
            <w:r w:rsidRPr="00DA52BD">
              <w:rPr>
                <w:rFonts w:ascii="Arial Narrow" w:hAnsi="Arial Narrow"/>
                <w:b/>
                <w:bCs/>
                <w:color w:val="000000"/>
                <w:sz w:val="22"/>
                <w:szCs w:val="22"/>
              </w:rPr>
              <w:t xml:space="preserve"> </w:t>
            </w:r>
            <w:r w:rsidRPr="00DA52BD">
              <w:rPr>
                <w:rFonts w:ascii="Arial Narrow" w:eastAsia="Arial" w:hAnsi="Arial Narrow" w:cstheme="majorHAnsi"/>
                <w:b/>
                <w:iCs/>
                <w:color w:val="000000" w:themeColor="text1"/>
                <w:sz w:val="22"/>
                <w:szCs w:val="22"/>
              </w:rPr>
              <w:t>1</w:t>
            </w:r>
            <w:r w:rsidRPr="00DA52BD">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55688C7F" w14:textId="77777777" w:rsidR="00980C33" w:rsidRPr="00DA52BD" w:rsidRDefault="00980C33" w:rsidP="00FA027D">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26E2CBEA" w14:textId="77777777" w:rsidR="00980C33" w:rsidRPr="00DA52BD" w:rsidRDefault="00980C33" w:rsidP="00FA027D">
            <w:pPr>
              <w:spacing w:line="276" w:lineRule="auto"/>
              <w:contextualSpacing/>
              <w:jc w:val="center"/>
              <w:rPr>
                <w:rFonts w:ascii="Arial Narrow" w:hAnsi="Arial Narrow"/>
                <w:b/>
                <w:bCs/>
                <w:color w:val="000000"/>
                <w:sz w:val="22"/>
                <w:szCs w:val="22"/>
              </w:rPr>
            </w:pPr>
          </w:p>
        </w:tc>
      </w:tr>
      <w:tr w:rsidR="00980C33" w:rsidRPr="00DA52BD" w14:paraId="16FD7870" w14:textId="77777777" w:rsidTr="00FA027D">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02CC37D5" w14:textId="77777777" w:rsidR="00980C33" w:rsidRPr="00DA52BD" w:rsidRDefault="00980C33" w:rsidP="00FA027D">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Výrobca:</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6F868732" w14:textId="77777777" w:rsidR="00980C33" w:rsidRPr="00DA52BD" w:rsidRDefault="00980C33" w:rsidP="00FA027D">
            <w:pPr>
              <w:spacing w:line="276" w:lineRule="auto"/>
              <w:contextualSpacing/>
              <w:jc w:val="center"/>
              <w:rPr>
                <w:rFonts w:ascii="Arial Narrow" w:hAnsi="Arial Narrow"/>
                <w:b/>
                <w:bCs/>
                <w:color w:val="000000"/>
                <w:sz w:val="22"/>
                <w:szCs w:val="22"/>
              </w:rPr>
            </w:pPr>
          </w:p>
        </w:tc>
      </w:tr>
      <w:tr w:rsidR="00980C33" w:rsidRPr="00DA52BD" w14:paraId="51FE890B" w14:textId="77777777" w:rsidTr="00FA027D">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502210E" w14:textId="77777777" w:rsidR="00980C33" w:rsidRPr="00DA52BD" w:rsidRDefault="00980C33" w:rsidP="00FA027D">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Typové označenie:</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0DBACAB0" w14:textId="77777777" w:rsidR="00980C33" w:rsidRPr="00DA52BD" w:rsidRDefault="00980C33" w:rsidP="00FA027D">
            <w:pPr>
              <w:spacing w:line="276" w:lineRule="auto"/>
              <w:contextualSpacing/>
              <w:jc w:val="center"/>
              <w:rPr>
                <w:rFonts w:ascii="Arial Narrow" w:hAnsi="Arial Narrow"/>
                <w:b/>
                <w:bCs/>
                <w:color w:val="000000"/>
                <w:sz w:val="22"/>
                <w:szCs w:val="22"/>
              </w:rPr>
            </w:pPr>
          </w:p>
        </w:tc>
      </w:tr>
      <w:tr w:rsidR="00980C33" w:rsidRPr="00DA52BD" w14:paraId="5A586BCB" w14:textId="77777777" w:rsidTr="00FA027D">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CDC534C" w14:textId="77777777" w:rsidR="00980C33" w:rsidRPr="00DA52BD" w:rsidRDefault="00980C33" w:rsidP="00FA027D">
            <w:pPr>
              <w:spacing w:line="276" w:lineRule="auto"/>
              <w:contextualSpacing/>
              <w:rPr>
                <w:rFonts w:ascii="Arial Narrow" w:hAnsi="Arial Narrow"/>
                <w:b/>
                <w:bCs/>
                <w:color w:val="000000"/>
                <w:sz w:val="22"/>
                <w:szCs w:val="22"/>
              </w:rPr>
            </w:pPr>
            <w:r w:rsidRPr="00DA52BD">
              <w:rPr>
                <w:rFonts w:ascii="Arial Narrow" w:eastAsiaTheme="minorHAnsi" w:hAnsi="Arial Narrow" w:cs="Calibri"/>
                <w:b/>
                <w:bCs/>
                <w:color w:val="000000"/>
                <w:sz w:val="22"/>
                <w:szCs w:val="22"/>
                <w:lang w:eastAsia="en-US"/>
              </w:rPr>
              <w:t xml:space="preserve">Požaduje sa uviesť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technický alebo katalógový list:</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1B745E75" w14:textId="77777777" w:rsidR="00980C33" w:rsidRPr="00CC1FC3" w:rsidRDefault="00980C33" w:rsidP="00FA027D">
            <w:pPr>
              <w:spacing w:line="276" w:lineRule="auto"/>
              <w:contextualSpacing/>
              <w:jc w:val="center"/>
              <w:rPr>
                <w:rFonts w:ascii="Arial Narrow" w:hAnsi="Arial Narrow"/>
                <w:b/>
                <w:bCs/>
                <w:color w:val="000000"/>
                <w:sz w:val="22"/>
                <w:szCs w:val="22"/>
                <w:highlight w:val="lightGray"/>
              </w:rPr>
            </w:pPr>
          </w:p>
        </w:tc>
      </w:tr>
      <w:tr w:rsidR="00980C33" w:rsidRPr="00DA52BD" w14:paraId="49141AFD"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C3AEB" w14:textId="77777777" w:rsidR="00980C33" w:rsidRPr="00DA52BD" w:rsidRDefault="00980C33" w:rsidP="00FA027D">
            <w:pPr>
              <w:rPr>
                <w:rFonts w:ascii="Arial Narrow" w:hAnsi="Arial Narrow"/>
                <w:b/>
                <w:color w:val="000000"/>
                <w:sz w:val="22"/>
                <w:szCs w:val="22"/>
                <w:lang w:eastAsia="sk-SK"/>
              </w:rPr>
            </w:pPr>
            <w:r w:rsidRPr="00DA52BD">
              <w:rPr>
                <w:rFonts w:ascii="Arial Narrow" w:hAnsi="Arial Narrow"/>
                <w:b/>
                <w:color w:val="000000"/>
                <w:sz w:val="22"/>
                <w:szCs w:val="22"/>
                <w:lang w:eastAsia="sk-SK"/>
              </w:rPr>
              <w:t>Popis</w:t>
            </w:r>
          </w:p>
        </w:tc>
        <w:tc>
          <w:tcPr>
            <w:tcW w:w="7446" w:type="dxa"/>
            <w:tcBorders>
              <w:top w:val="single" w:sz="4" w:space="0" w:color="auto"/>
              <w:left w:val="single" w:sz="4" w:space="0" w:color="auto"/>
              <w:bottom w:val="single" w:sz="4" w:space="0" w:color="auto"/>
              <w:right w:val="single" w:sz="4" w:space="0" w:color="auto"/>
            </w:tcBorders>
            <w:vAlign w:val="center"/>
          </w:tcPr>
          <w:p w14:paraId="74DCF99F" w14:textId="360103ED" w:rsidR="00980C33" w:rsidRPr="00DA52BD" w:rsidRDefault="00980C33" w:rsidP="00FA027D">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prenosný počítač (notebook) poskytujúci grafický procesor </w:t>
            </w:r>
            <w:r w:rsidRPr="00DA52BD">
              <w:rPr>
                <w:rFonts w:ascii="Arial Narrow" w:hAnsi="Arial Narrow"/>
                <w:color w:val="000000"/>
                <w:sz w:val="22"/>
                <w:szCs w:val="22"/>
                <w:lang w:eastAsia="sk-SK"/>
              </w:rPr>
              <w:br/>
              <w:t>v odolnom prenosnom prevedení s obrazovkou s vysokým rozlíšením, ktorá musí byť čitateľná aj na priamom slnku</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614810" w14:textId="77777777" w:rsidR="00980C33" w:rsidRPr="00B8278E" w:rsidRDefault="00980C33" w:rsidP="00FA027D">
            <w:pPr>
              <w:spacing w:line="276" w:lineRule="auto"/>
              <w:contextualSpacing/>
              <w:jc w:val="center"/>
              <w:rPr>
                <w:rFonts w:ascii="Arial Narrow" w:hAnsi="Arial Narrow"/>
                <w:sz w:val="22"/>
                <w:szCs w:val="22"/>
                <w:highlight w:val="lightGray"/>
              </w:rPr>
            </w:pPr>
            <w:r w:rsidRPr="00B8278E">
              <w:rPr>
                <w:rFonts w:ascii="Arial Narrow" w:hAnsi="Arial Narrow"/>
                <w:sz w:val="22"/>
                <w:szCs w:val="22"/>
                <w:highlight w:val="lightGray"/>
              </w:rPr>
              <w:t>N/A</w:t>
            </w:r>
          </w:p>
        </w:tc>
        <w:tc>
          <w:tcPr>
            <w:tcW w:w="3016" w:type="dxa"/>
            <w:tcBorders>
              <w:top w:val="single" w:sz="4" w:space="0" w:color="auto"/>
              <w:left w:val="nil"/>
              <w:bottom w:val="single" w:sz="4" w:space="0" w:color="auto"/>
              <w:right w:val="single" w:sz="4" w:space="0" w:color="auto"/>
            </w:tcBorders>
            <w:vAlign w:val="center"/>
          </w:tcPr>
          <w:p w14:paraId="1B167F08" w14:textId="77777777" w:rsidR="00980C33" w:rsidRPr="00DA52BD" w:rsidRDefault="00980C33" w:rsidP="00FA027D">
            <w:pPr>
              <w:spacing w:line="276" w:lineRule="auto"/>
              <w:contextualSpacing/>
              <w:jc w:val="center"/>
              <w:rPr>
                <w:rFonts w:ascii="Arial Narrow" w:hAnsi="Arial Narrow"/>
                <w:color w:val="000000"/>
                <w:sz w:val="22"/>
                <w:szCs w:val="22"/>
              </w:rPr>
            </w:pPr>
          </w:p>
        </w:tc>
      </w:tr>
      <w:tr w:rsidR="00980C33" w:rsidRPr="00DA52BD" w14:paraId="0A5DF731"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5C47E2" w14:textId="77777777" w:rsidR="00980C33" w:rsidRPr="00DA52BD" w:rsidRDefault="00980C33" w:rsidP="00FA027D">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45B99A2A" w14:textId="4F221DBE" w:rsidR="00980C33" w:rsidRPr="00DA52BD" w:rsidRDefault="00980C33" w:rsidP="00FA027D">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odolný  prenosný počítač (notebook) voči poveternostným podmienkam</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5C196B" w14:textId="77777777" w:rsidR="00980C33" w:rsidRPr="00B8278E" w:rsidRDefault="00980C33" w:rsidP="00FA027D">
            <w:pPr>
              <w:spacing w:line="276" w:lineRule="auto"/>
              <w:contextualSpacing/>
              <w:jc w:val="center"/>
              <w:rPr>
                <w:rFonts w:ascii="Arial Narrow" w:hAnsi="Arial Narrow"/>
                <w:sz w:val="22"/>
                <w:szCs w:val="22"/>
                <w:highlight w:val="lightGray"/>
              </w:rPr>
            </w:pPr>
            <w:r w:rsidRPr="00B8278E">
              <w:rPr>
                <w:rFonts w:ascii="Arial Narrow" w:hAnsi="Arial Narrow"/>
                <w:sz w:val="22"/>
                <w:szCs w:val="22"/>
                <w:highlight w:val="lightGray"/>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744807BE" w14:textId="77777777" w:rsidR="00980C33" w:rsidRPr="00DA52BD" w:rsidRDefault="00980C33" w:rsidP="00FA027D">
            <w:pPr>
              <w:spacing w:line="276" w:lineRule="auto"/>
              <w:contextualSpacing/>
              <w:jc w:val="center"/>
              <w:rPr>
                <w:rFonts w:ascii="Arial Narrow" w:hAnsi="Arial Narrow"/>
                <w:color w:val="FFFFFF" w:themeColor="background1"/>
                <w:sz w:val="22"/>
                <w:szCs w:val="22"/>
              </w:rPr>
            </w:pPr>
          </w:p>
        </w:tc>
      </w:tr>
      <w:tr w:rsidR="00980C33" w:rsidRPr="00DA52BD" w14:paraId="6C0BD459"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E0CD52" w14:textId="77777777" w:rsidR="00980C33" w:rsidRPr="00DA52BD" w:rsidRDefault="00980C33" w:rsidP="00FA027D">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3831974F" w14:textId="1E7ABDD8" w:rsidR="00980C33" w:rsidRPr="00DA52BD" w:rsidRDefault="00980C33" w:rsidP="00FA027D">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určený na prevádzku </w:t>
            </w:r>
            <w:proofErr w:type="spellStart"/>
            <w:r w:rsidRPr="00DA52BD">
              <w:rPr>
                <w:rFonts w:ascii="Arial Narrow" w:hAnsi="Arial Narrow"/>
                <w:color w:val="000000"/>
                <w:sz w:val="22"/>
                <w:szCs w:val="22"/>
                <w:lang w:eastAsia="sk-SK"/>
              </w:rPr>
              <w:t>sonaru</w:t>
            </w:r>
            <w:proofErr w:type="spellEnd"/>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868757" w14:textId="77777777" w:rsidR="00980C33" w:rsidRPr="00B8278E" w:rsidRDefault="00980C33" w:rsidP="00FA027D">
            <w:pPr>
              <w:spacing w:line="276" w:lineRule="auto"/>
              <w:contextualSpacing/>
              <w:jc w:val="center"/>
              <w:rPr>
                <w:rFonts w:ascii="Arial Narrow" w:hAnsi="Arial Narrow"/>
                <w:sz w:val="22"/>
                <w:szCs w:val="22"/>
                <w:highlight w:val="lightGray"/>
              </w:rPr>
            </w:pPr>
            <w:r w:rsidRPr="00B8278E">
              <w:rPr>
                <w:rFonts w:ascii="Arial Narrow" w:hAnsi="Arial Narrow"/>
                <w:sz w:val="22"/>
                <w:szCs w:val="22"/>
                <w:highlight w:val="lightGray"/>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0103060D" w14:textId="77777777" w:rsidR="00980C33" w:rsidRPr="00DA52BD" w:rsidRDefault="00980C33" w:rsidP="00FA027D">
            <w:pPr>
              <w:spacing w:line="276" w:lineRule="auto"/>
              <w:contextualSpacing/>
              <w:jc w:val="center"/>
              <w:rPr>
                <w:rFonts w:ascii="Arial Narrow" w:hAnsi="Arial Narrow"/>
                <w:color w:val="FFFFFF" w:themeColor="background1"/>
                <w:sz w:val="22"/>
                <w:szCs w:val="22"/>
              </w:rPr>
            </w:pPr>
          </w:p>
        </w:tc>
      </w:tr>
      <w:tr w:rsidR="00980C33" w:rsidRPr="00DA52BD" w14:paraId="25361E76"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17661" w14:textId="77777777" w:rsidR="00980C33" w:rsidRPr="00DA52BD" w:rsidRDefault="00980C33" w:rsidP="00FA027D">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0EE76BCA" w14:textId="378C0832" w:rsidR="00980C33" w:rsidRPr="00DA52BD" w:rsidRDefault="00980C33" w:rsidP="00FA027D">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krytie min. IP65</w:t>
            </w:r>
          </w:p>
        </w:tc>
        <w:tc>
          <w:tcPr>
            <w:tcW w:w="2835" w:type="dxa"/>
            <w:tcBorders>
              <w:top w:val="single" w:sz="4" w:space="0" w:color="auto"/>
              <w:left w:val="nil"/>
              <w:bottom w:val="single" w:sz="4" w:space="0" w:color="auto"/>
              <w:right w:val="single" w:sz="4" w:space="0" w:color="auto"/>
            </w:tcBorders>
            <w:shd w:val="clear" w:color="auto" w:fill="auto"/>
            <w:vAlign w:val="center"/>
          </w:tcPr>
          <w:p w14:paraId="5F1EE44C" w14:textId="77777777" w:rsidR="00980C33" w:rsidRPr="002F7561" w:rsidRDefault="00980C33" w:rsidP="00CC1FC3">
            <w:pPr>
              <w:rPr>
                <w:highlight w:val="lightGray"/>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290F20" w14:textId="6CE246E5" w:rsidR="00980C33" w:rsidRPr="00B8278E" w:rsidRDefault="00776245" w:rsidP="00FA027D">
            <w:pPr>
              <w:spacing w:line="276" w:lineRule="auto"/>
              <w:contextualSpacing/>
              <w:jc w:val="center"/>
              <w:rPr>
                <w:rFonts w:ascii="Arial Narrow" w:hAnsi="Arial Narrow"/>
                <w:sz w:val="22"/>
                <w:szCs w:val="22"/>
              </w:rPr>
            </w:pPr>
            <w:r w:rsidRPr="002F7561">
              <w:rPr>
                <w:rFonts w:ascii="Arial Narrow" w:hAnsi="Arial Narrow"/>
                <w:sz w:val="22"/>
                <w:szCs w:val="22"/>
              </w:rPr>
              <w:t>N/A</w:t>
            </w:r>
          </w:p>
        </w:tc>
      </w:tr>
      <w:tr w:rsidR="00980C33" w:rsidRPr="00DA52BD" w14:paraId="2593C1B5"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70DC40" w14:textId="77777777" w:rsidR="00980C33" w:rsidRPr="00DA52BD" w:rsidRDefault="00980C33" w:rsidP="00FA027D">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1CBE8780" w14:textId="1420CA48" w:rsidR="00980C33" w:rsidRPr="00DA52BD" w:rsidRDefault="00980C33" w:rsidP="00FA027D">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požiadavky na prenosný počítač (notebook):</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6103E7" w14:textId="77777777" w:rsidR="00980C33" w:rsidRPr="00B8278E" w:rsidRDefault="00980C33" w:rsidP="00FA027D">
            <w:pPr>
              <w:spacing w:line="276" w:lineRule="auto"/>
              <w:contextualSpacing/>
              <w:jc w:val="center"/>
              <w:rPr>
                <w:rFonts w:ascii="Arial Narrow" w:hAnsi="Arial Narrow"/>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DF9CEC" w14:textId="77777777" w:rsidR="00980C33" w:rsidRPr="00B8278E" w:rsidRDefault="00980C33" w:rsidP="00FA027D">
            <w:pPr>
              <w:spacing w:line="276" w:lineRule="auto"/>
              <w:contextualSpacing/>
              <w:jc w:val="center"/>
              <w:rPr>
                <w:rFonts w:ascii="Arial Narrow" w:hAnsi="Arial Narrow"/>
                <w:sz w:val="22"/>
                <w:szCs w:val="22"/>
              </w:rPr>
            </w:pPr>
          </w:p>
        </w:tc>
      </w:tr>
      <w:tr w:rsidR="00980C33" w:rsidRPr="00DA52BD" w14:paraId="2C5C382E"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3B34B4" w14:textId="77777777" w:rsidR="00980C33" w:rsidRPr="00DA52BD" w:rsidRDefault="00980C33" w:rsidP="00980C33">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0661CEFC" w14:textId="0AEF9EA1" w:rsidR="00980C33" w:rsidRPr="00DA52BD" w:rsidRDefault="00980C33" w:rsidP="00162E70">
            <w:pPr>
              <w:ind w:left="141" w:hanging="141"/>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 procesor s výkonom min. 25 800 bodov v benchmarku </w:t>
            </w:r>
            <w:proofErr w:type="spellStart"/>
            <w:r w:rsidRPr="00DA52BD">
              <w:rPr>
                <w:rFonts w:ascii="Arial Narrow" w:hAnsi="Arial Narrow"/>
                <w:color w:val="000000"/>
                <w:sz w:val="22"/>
                <w:szCs w:val="22"/>
                <w:lang w:eastAsia="sk-SK"/>
              </w:rPr>
              <w:t>PassMark</w:t>
            </w:r>
            <w:proofErr w:type="spellEnd"/>
            <w:r w:rsidRPr="00DA52BD">
              <w:rPr>
                <w:rFonts w:ascii="Arial Narrow" w:hAnsi="Arial Narrow"/>
                <w:color w:val="000000"/>
                <w:sz w:val="22"/>
                <w:szCs w:val="22"/>
                <w:lang w:eastAsia="sk-SK"/>
              </w:rPr>
              <w:t xml:space="preserve">  alebo procesor spĺňajúci minimálne požiadavky výrobcu dodaného softvéru (bod 8 OPZ)</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714E5B1B" w14:textId="77777777" w:rsidR="00980C33" w:rsidRPr="00DA52BD" w:rsidRDefault="00980C33" w:rsidP="00980C33">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0A1889" w14:textId="065E9153" w:rsidR="00980C33" w:rsidRPr="00B8278E" w:rsidRDefault="00980C33" w:rsidP="00980C33">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980C33" w:rsidRPr="00DA52BD" w14:paraId="33FD7F5A"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DE2ED0" w14:textId="77777777" w:rsidR="00980C33" w:rsidRPr="00DA52BD" w:rsidRDefault="00980C33" w:rsidP="00980C33">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0AB6E810" w14:textId="7E68B977" w:rsidR="00980C33" w:rsidRPr="00DA52BD" w:rsidRDefault="00980C33" w:rsidP="00980C33">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operačná pamäť (RAM): min. 8 GB</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25F16317" w14:textId="77777777" w:rsidR="00980C33" w:rsidRPr="00DA52BD" w:rsidRDefault="00980C33" w:rsidP="00980C33">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732274" w14:textId="2712CD44" w:rsidR="00980C33" w:rsidRPr="00B8278E" w:rsidRDefault="00980C33" w:rsidP="00980C33">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980C33" w:rsidRPr="00DA52BD" w14:paraId="04280E0C"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9B5B6" w14:textId="77777777" w:rsidR="00980C33" w:rsidRPr="00DA52BD" w:rsidRDefault="00980C33" w:rsidP="00980C33">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134CDD23" w14:textId="2907F33B" w:rsidR="00980C33" w:rsidRPr="00DA52BD" w:rsidRDefault="00980C33" w:rsidP="00980C33">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 rozlíšenie displeja: min. </w:t>
            </w:r>
            <w:proofErr w:type="spellStart"/>
            <w:r w:rsidRPr="00DA52BD">
              <w:rPr>
                <w:rFonts w:ascii="Arial Narrow" w:hAnsi="Arial Narrow"/>
                <w:color w:val="000000"/>
                <w:sz w:val="22"/>
                <w:szCs w:val="22"/>
                <w:lang w:eastAsia="sk-SK"/>
              </w:rPr>
              <w:t>Full</w:t>
            </w:r>
            <w:proofErr w:type="spellEnd"/>
            <w:r w:rsidRPr="00DA52BD">
              <w:rPr>
                <w:rFonts w:ascii="Arial Narrow" w:hAnsi="Arial Narrow"/>
                <w:color w:val="000000"/>
                <w:sz w:val="22"/>
                <w:szCs w:val="22"/>
                <w:lang w:eastAsia="sk-SK"/>
              </w:rPr>
              <w:t xml:space="preserve"> HD (1920 x 1080)</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06CC4F46" w14:textId="77777777" w:rsidR="00980C33" w:rsidRPr="00DA52BD" w:rsidRDefault="00980C33" w:rsidP="00980C33">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09F5D0" w14:textId="12754E66" w:rsidR="00980C33" w:rsidRPr="00B8278E" w:rsidRDefault="00980C33" w:rsidP="00980C33">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980C33" w:rsidRPr="00DA52BD" w14:paraId="40A0C1B2"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10E390" w14:textId="77777777" w:rsidR="00980C33" w:rsidRPr="00DA52BD" w:rsidRDefault="00980C33" w:rsidP="00980C33">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18F6FE68" w14:textId="1B04A59F" w:rsidR="00980C33" w:rsidRPr="00DA52BD" w:rsidRDefault="00980C33" w:rsidP="00980C33">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veľkosť displeja: min. 15 palcov</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568A8F42" w14:textId="77777777" w:rsidR="00980C33" w:rsidRPr="00DA52BD" w:rsidRDefault="00980C33" w:rsidP="00980C33">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A6A8A7" w14:textId="5AA684F7" w:rsidR="00980C33" w:rsidRPr="00B8278E" w:rsidRDefault="00980C33" w:rsidP="00980C33">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980C33" w:rsidRPr="00DA52BD" w14:paraId="441EF419"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32BE68" w14:textId="77777777" w:rsidR="00980C33" w:rsidRPr="00DA52BD" w:rsidRDefault="00980C33" w:rsidP="00980C33">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19BF6045" w14:textId="14FA335D" w:rsidR="00980C33" w:rsidRPr="00DA52BD" w:rsidRDefault="00980C33" w:rsidP="00980C33">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operačný systém: min. Windows 11 Pro 64-bit.</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5DDCF6CB" w14:textId="77777777" w:rsidR="00980C33" w:rsidRPr="00DA52BD" w:rsidRDefault="00980C33" w:rsidP="00980C33">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F4A307" w14:textId="72AFC51A" w:rsidR="00980C33" w:rsidRPr="00B8278E" w:rsidRDefault="00980C33" w:rsidP="00980C33">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980C33" w:rsidRPr="00DA52BD" w14:paraId="44C83CF9"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7CEF9" w14:textId="77777777" w:rsidR="00980C33" w:rsidRPr="00DA52BD" w:rsidRDefault="00980C33" w:rsidP="00980C33">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723C0636" w14:textId="22542C69" w:rsidR="00980C33" w:rsidRPr="00DA52BD" w:rsidRDefault="00980C33" w:rsidP="00980C33">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 veľkosť </w:t>
            </w:r>
            <w:proofErr w:type="spellStart"/>
            <w:r w:rsidRPr="00DA52BD">
              <w:rPr>
                <w:rFonts w:ascii="Arial Narrow" w:hAnsi="Arial Narrow"/>
                <w:color w:val="000000"/>
                <w:sz w:val="22"/>
                <w:szCs w:val="22"/>
                <w:lang w:eastAsia="sk-SK"/>
              </w:rPr>
              <w:t>hard</w:t>
            </w:r>
            <w:proofErr w:type="spellEnd"/>
            <w:r w:rsidRPr="00DA52BD">
              <w:rPr>
                <w:rFonts w:ascii="Arial Narrow" w:hAnsi="Arial Narrow"/>
                <w:color w:val="000000"/>
                <w:sz w:val="22"/>
                <w:szCs w:val="22"/>
                <w:lang w:eastAsia="sk-SK"/>
              </w:rPr>
              <w:t xml:space="preserve"> disku: min. 500 GB</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03C74B12" w14:textId="77777777" w:rsidR="00980C33" w:rsidRPr="00DA52BD" w:rsidRDefault="00980C33" w:rsidP="00980C33">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9791FC" w14:textId="5C29633D" w:rsidR="00980C33" w:rsidRPr="00B8278E" w:rsidRDefault="00980C33" w:rsidP="00980C33">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980C33" w:rsidRPr="00DA52BD" w14:paraId="6318FBA8"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186C67" w14:textId="77777777" w:rsidR="00980C33" w:rsidRPr="00DA52BD" w:rsidRDefault="00980C33" w:rsidP="00980C33">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1F0363EB" w14:textId="076492BD" w:rsidR="00980C33" w:rsidRPr="00DA52BD" w:rsidRDefault="00980C33" w:rsidP="00980C33">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 grafická karta min.: </w:t>
            </w:r>
            <w:proofErr w:type="spellStart"/>
            <w:r w:rsidRPr="00DA52BD">
              <w:rPr>
                <w:rFonts w:ascii="Arial Narrow" w:hAnsi="Arial Narrow"/>
                <w:color w:val="000000"/>
                <w:sz w:val="22"/>
                <w:szCs w:val="22"/>
                <w:lang w:eastAsia="sk-SK"/>
              </w:rPr>
              <w:t>DirectX</w:t>
            </w:r>
            <w:proofErr w:type="spellEnd"/>
            <w:r w:rsidRPr="00DA52BD">
              <w:rPr>
                <w:rFonts w:ascii="Arial Narrow" w:hAnsi="Arial Narrow"/>
                <w:color w:val="000000"/>
                <w:sz w:val="22"/>
                <w:szCs w:val="22"/>
                <w:lang w:eastAsia="sk-SK"/>
              </w:rPr>
              <w:t xml:space="preserve"> s WDDM 2.0 </w:t>
            </w:r>
            <w:proofErr w:type="spellStart"/>
            <w:r w:rsidRPr="00DA52BD">
              <w:rPr>
                <w:rFonts w:ascii="Arial Narrow" w:hAnsi="Arial Narrow"/>
                <w:color w:val="000000"/>
                <w:sz w:val="22"/>
                <w:szCs w:val="22"/>
                <w:lang w:eastAsia="sk-SK"/>
              </w:rPr>
              <w:t>driver</w:t>
            </w:r>
            <w:proofErr w:type="spellEnd"/>
            <w:r w:rsidRPr="00DA52BD">
              <w:rPr>
                <w:rFonts w:ascii="Arial Narrow" w:hAnsi="Arial Narrow"/>
                <w:color w:val="000000"/>
                <w:sz w:val="22"/>
                <w:szCs w:val="22"/>
                <w:lang w:eastAsia="sk-SK"/>
              </w:rPr>
              <w:t xml:space="preserve">  alebo ekvivalentná</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1CE032" w14:textId="2CBEA7EE" w:rsidR="00980C33" w:rsidRPr="00DA52BD" w:rsidRDefault="00980C33" w:rsidP="00980C33">
            <w:pPr>
              <w:spacing w:line="276" w:lineRule="auto"/>
              <w:contextualSpacing/>
              <w:jc w:val="center"/>
              <w:rPr>
                <w:rFonts w:ascii="Arial Narrow" w:hAnsi="Arial Narrow"/>
                <w:color w:val="FFFFFF" w:themeColor="background1"/>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4ED1D659" w14:textId="77777777" w:rsidR="00980C33" w:rsidRPr="00DA52BD" w:rsidRDefault="00980C33" w:rsidP="00980C33">
            <w:pPr>
              <w:spacing w:line="276" w:lineRule="auto"/>
              <w:contextualSpacing/>
              <w:jc w:val="center"/>
              <w:rPr>
                <w:rFonts w:ascii="Arial Narrow" w:hAnsi="Arial Narrow"/>
                <w:color w:val="FFFFFF" w:themeColor="background1"/>
                <w:sz w:val="22"/>
                <w:szCs w:val="22"/>
              </w:rPr>
            </w:pPr>
          </w:p>
        </w:tc>
      </w:tr>
      <w:tr w:rsidR="00980C33" w:rsidRPr="00DA52BD" w14:paraId="178D51CD"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3810F2" w14:textId="77777777" w:rsidR="00980C33" w:rsidRPr="00DA52BD" w:rsidRDefault="00980C33" w:rsidP="00980C33">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6BEF0547" w14:textId="7B35770B" w:rsidR="00980C33" w:rsidRPr="00DA52BD" w:rsidRDefault="00980C33" w:rsidP="00980C33">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 podpora min.: </w:t>
            </w:r>
            <w:proofErr w:type="spellStart"/>
            <w:r w:rsidRPr="00DA52BD">
              <w:rPr>
                <w:rFonts w:ascii="Arial Narrow" w:hAnsi="Arial Narrow"/>
                <w:color w:val="000000"/>
                <w:sz w:val="22"/>
                <w:szCs w:val="22"/>
                <w:lang w:eastAsia="sk-SK"/>
              </w:rPr>
              <w:t>OpenGL</w:t>
            </w:r>
            <w:proofErr w:type="spellEnd"/>
            <w:r w:rsidRPr="00DA52BD">
              <w:rPr>
                <w:rFonts w:ascii="Arial Narrow" w:hAnsi="Arial Narrow"/>
                <w:color w:val="000000"/>
                <w:sz w:val="22"/>
                <w:szCs w:val="22"/>
                <w:lang w:eastAsia="sk-SK"/>
              </w:rPr>
              <w:t xml:space="preserve"> 4.6  alebo ekvivalentná</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4BAA6E40" w14:textId="77777777" w:rsidR="00980C33" w:rsidRPr="00DA52BD" w:rsidRDefault="00980C33" w:rsidP="00980C33">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547805" w14:textId="78647C9E" w:rsidR="00980C33" w:rsidRPr="00DA52BD" w:rsidRDefault="00980C33" w:rsidP="00980C33">
            <w:pPr>
              <w:spacing w:line="276" w:lineRule="auto"/>
              <w:contextualSpacing/>
              <w:jc w:val="center"/>
              <w:rPr>
                <w:rFonts w:ascii="Arial Narrow" w:hAnsi="Arial Narrow"/>
                <w:color w:val="FFFFFF" w:themeColor="background1"/>
                <w:sz w:val="22"/>
                <w:szCs w:val="22"/>
              </w:rPr>
            </w:pPr>
            <w:r w:rsidRPr="00B8278E">
              <w:rPr>
                <w:rFonts w:ascii="Arial Narrow" w:hAnsi="Arial Narrow"/>
                <w:sz w:val="22"/>
                <w:szCs w:val="22"/>
              </w:rPr>
              <w:t>N/A</w:t>
            </w:r>
          </w:p>
        </w:tc>
      </w:tr>
      <w:tr w:rsidR="00980C33" w:rsidRPr="00DA52BD" w14:paraId="4E83A143"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E39F2" w14:textId="77777777" w:rsidR="00980C33" w:rsidRPr="00DA52BD" w:rsidRDefault="00980C33" w:rsidP="00980C33">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1461AF3D" w14:textId="3F9E478D" w:rsidR="00980C33" w:rsidRPr="00DA52BD" w:rsidRDefault="00980C33" w:rsidP="00980C33">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súčasťou dodávky musí byť externá klávesnica</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8C8517" w14:textId="142FFD65" w:rsidR="00980C33" w:rsidRPr="00DA52BD" w:rsidRDefault="00980C33" w:rsidP="00980C33">
            <w:pPr>
              <w:spacing w:line="276" w:lineRule="auto"/>
              <w:contextualSpacing/>
              <w:jc w:val="center"/>
              <w:rPr>
                <w:rFonts w:ascii="Arial Narrow" w:hAnsi="Arial Narrow"/>
                <w:color w:val="FFFFFF" w:themeColor="background1"/>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63DA733C" w14:textId="77777777" w:rsidR="00980C33" w:rsidRPr="00DA52BD" w:rsidRDefault="00980C33" w:rsidP="00980C33">
            <w:pPr>
              <w:spacing w:line="276" w:lineRule="auto"/>
              <w:contextualSpacing/>
              <w:jc w:val="center"/>
              <w:rPr>
                <w:rFonts w:ascii="Arial Narrow" w:hAnsi="Arial Narrow"/>
                <w:color w:val="FFFFFF" w:themeColor="background1"/>
                <w:sz w:val="22"/>
                <w:szCs w:val="22"/>
              </w:rPr>
            </w:pPr>
          </w:p>
        </w:tc>
      </w:tr>
      <w:tr w:rsidR="00980C33" w:rsidRPr="00DA52BD" w14:paraId="1F298987" w14:textId="77777777" w:rsidTr="00FA027D">
        <w:trPr>
          <w:trHeight w:val="1032"/>
        </w:trPr>
        <w:tc>
          <w:tcPr>
            <w:tcW w:w="8505" w:type="dxa"/>
            <w:gridSpan w:val="2"/>
            <w:tcBorders>
              <w:top w:val="single" w:sz="4" w:space="0" w:color="auto"/>
              <w:left w:val="single" w:sz="4" w:space="0" w:color="auto"/>
              <w:right w:val="single" w:sz="4" w:space="0" w:color="auto"/>
            </w:tcBorders>
            <w:shd w:val="clear" w:color="auto" w:fill="E2EFD9" w:themeFill="accent6" w:themeFillTint="33"/>
            <w:vAlign w:val="center"/>
          </w:tcPr>
          <w:p w14:paraId="26F0B642" w14:textId="766ED8E7" w:rsidR="00980C33" w:rsidRPr="00DA52BD" w:rsidRDefault="00980C33" w:rsidP="00FA027D">
            <w:pPr>
              <w:pStyle w:val="Odsekzoznamu"/>
              <w:spacing w:line="276" w:lineRule="auto"/>
              <w:ind w:left="720"/>
              <w:contextualSpacing/>
              <w:jc w:val="both"/>
              <w:rPr>
                <w:rFonts w:ascii="Arial Narrow" w:hAnsi="Arial Narrow"/>
                <w:sz w:val="22"/>
                <w:szCs w:val="22"/>
                <w:lang w:val="sk-SK"/>
              </w:rPr>
            </w:pPr>
            <w:r w:rsidRPr="00DA52BD">
              <w:rPr>
                <w:rFonts w:ascii="Arial Narrow" w:hAnsi="Arial Narrow"/>
                <w:b/>
                <w:bCs/>
                <w:color w:val="000000"/>
                <w:sz w:val="22"/>
                <w:szCs w:val="22"/>
              </w:rPr>
              <w:lastRenderedPageBreak/>
              <w:t xml:space="preserve">Položka č. </w:t>
            </w:r>
            <w:r w:rsidRPr="00DA52BD">
              <w:rPr>
                <w:rFonts w:ascii="Arial Narrow" w:hAnsi="Arial Narrow"/>
                <w:b/>
                <w:bCs/>
                <w:color w:val="000000"/>
                <w:sz w:val="22"/>
                <w:szCs w:val="22"/>
                <w:lang w:val="sk-SK"/>
              </w:rPr>
              <w:t>10</w:t>
            </w:r>
            <w:r w:rsidRPr="00DA52BD">
              <w:rPr>
                <w:rFonts w:ascii="Arial Narrow" w:hAnsi="Arial Narrow"/>
                <w:b/>
                <w:bCs/>
                <w:color w:val="000000"/>
                <w:sz w:val="22"/>
                <w:szCs w:val="22"/>
              </w:rPr>
              <w:t xml:space="preserve"> - </w:t>
            </w:r>
            <w:r w:rsidRPr="00DA52BD">
              <w:rPr>
                <w:rFonts w:ascii="Arial Narrow" w:hAnsi="Arial Narrow"/>
                <w:b/>
                <w:bCs/>
                <w:color w:val="000000"/>
                <w:sz w:val="22"/>
                <w:szCs w:val="22"/>
                <w:lang w:val="sk-SK"/>
              </w:rPr>
              <w:t xml:space="preserve">Zostava držiakov „Pole </w:t>
            </w:r>
            <w:proofErr w:type="spellStart"/>
            <w:r w:rsidRPr="00DA52BD">
              <w:rPr>
                <w:rFonts w:ascii="Arial Narrow" w:hAnsi="Arial Narrow"/>
                <w:b/>
                <w:bCs/>
                <w:color w:val="000000"/>
                <w:sz w:val="22"/>
                <w:szCs w:val="22"/>
                <w:lang w:val="sk-SK"/>
              </w:rPr>
              <w:t>mount</w:t>
            </w:r>
            <w:proofErr w:type="spellEnd"/>
            <w:r w:rsidRPr="00DA52BD">
              <w:rPr>
                <w:rFonts w:ascii="Arial Narrow" w:hAnsi="Arial Narrow"/>
                <w:b/>
                <w:bCs/>
                <w:color w:val="000000"/>
                <w:sz w:val="22"/>
                <w:szCs w:val="22"/>
                <w:lang w:val="sk-SK"/>
              </w:rPr>
              <w:t xml:space="preserve"> </w:t>
            </w:r>
            <w:proofErr w:type="spellStart"/>
            <w:r w:rsidRPr="00DA52BD">
              <w:rPr>
                <w:rFonts w:ascii="Arial Narrow" w:hAnsi="Arial Narrow"/>
                <w:b/>
                <w:bCs/>
                <w:color w:val="000000"/>
                <w:sz w:val="22"/>
                <w:szCs w:val="22"/>
                <w:lang w:val="sk-SK"/>
              </w:rPr>
              <w:t>deployment</w:t>
            </w:r>
            <w:proofErr w:type="spellEnd"/>
            <w:r w:rsidRPr="00DA52BD">
              <w:rPr>
                <w:rFonts w:ascii="Arial Narrow" w:hAnsi="Arial Narrow"/>
                <w:b/>
                <w:bCs/>
                <w:color w:val="000000"/>
                <w:sz w:val="22"/>
                <w:szCs w:val="22"/>
                <w:lang w:val="sk-SK"/>
              </w:rPr>
              <w:t>“</w:t>
            </w:r>
          </w:p>
        </w:tc>
        <w:tc>
          <w:tcPr>
            <w:tcW w:w="2835" w:type="dxa"/>
            <w:vMerge w:val="restart"/>
            <w:tcBorders>
              <w:top w:val="single" w:sz="4" w:space="0" w:color="auto"/>
              <w:left w:val="single" w:sz="4" w:space="0" w:color="auto"/>
              <w:right w:val="single" w:sz="4" w:space="0" w:color="auto"/>
            </w:tcBorders>
            <w:shd w:val="clear" w:color="auto" w:fill="BFBFBF"/>
          </w:tcPr>
          <w:p w14:paraId="7B8CCF26" w14:textId="77777777" w:rsidR="00980C33" w:rsidRPr="00DA52BD" w:rsidRDefault="00980C33" w:rsidP="00FA027D">
            <w:pPr>
              <w:pStyle w:val="Bezriadkovania"/>
              <w:jc w:val="center"/>
              <w:rPr>
                <w:rFonts w:ascii="Arial Narrow" w:hAnsi="Arial Narrow" w:cs="Arial"/>
                <w:b/>
                <w:sz w:val="22"/>
                <w:szCs w:val="22"/>
              </w:rPr>
            </w:pPr>
            <w:r w:rsidRPr="00DA52BD">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63F3E874" w14:textId="77777777" w:rsidR="00980C33" w:rsidRPr="00DA52BD" w:rsidRDefault="00980C33" w:rsidP="00FA027D">
            <w:pPr>
              <w:pStyle w:val="Bezriadkovania"/>
              <w:jc w:val="center"/>
              <w:rPr>
                <w:rFonts w:ascii="Arial Narrow" w:hAnsi="Arial Narrow" w:cs="Arial"/>
                <w:b/>
                <w:sz w:val="22"/>
                <w:szCs w:val="22"/>
              </w:rPr>
            </w:pPr>
            <w:r w:rsidRPr="00DA52BD">
              <w:rPr>
                <w:rFonts w:ascii="Arial Narrow" w:hAnsi="Arial Narrow" w:cs="Arial"/>
                <w:b/>
                <w:sz w:val="22"/>
                <w:szCs w:val="22"/>
              </w:rPr>
              <w:t>Uchádzač uvedie Áno/Nie</w:t>
            </w:r>
          </w:p>
        </w:tc>
      </w:tr>
      <w:tr w:rsidR="00980C33" w:rsidRPr="00DA52BD" w14:paraId="10E0CF75" w14:textId="77777777" w:rsidTr="00CC1FC3">
        <w:trPr>
          <w:trHeight w:val="347"/>
        </w:trPr>
        <w:tc>
          <w:tcPr>
            <w:tcW w:w="10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8DBC4A" w14:textId="77777777" w:rsidR="00980C33" w:rsidRPr="00DA52BD" w:rsidRDefault="00980C33" w:rsidP="00FA027D">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Množstvo:</w:t>
            </w:r>
          </w:p>
        </w:tc>
        <w:tc>
          <w:tcPr>
            <w:tcW w:w="7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7D17DC" w14:textId="29B7DFDF" w:rsidR="00980C33" w:rsidRPr="00DA52BD" w:rsidRDefault="00980C33" w:rsidP="00FA027D">
            <w:pPr>
              <w:tabs>
                <w:tab w:val="clear" w:pos="2160"/>
                <w:tab w:val="clear" w:pos="2880"/>
                <w:tab w:val="clear" w:pos="4500"/>
              </w:tabs>
              <w:spacing w:line="276" w:lineRule="auto"/>
              <w:contextualSpacing/>
              <w:jc w:val="both"/>
              <w:rPr>
                <w:rFonts w:ascii="Arial Narrow" w:hAnsi="Arial Narrow"/>
                <w:sz w:val="22"/>
                <w:szCs w:val="22"/>
              </w:rPr>
            </w:pPr>
            <w:r w:rsidRPr="00DA52BD">
              <w:rPr>
                <w:rFonts w:ascii="Arial Narrow" w:hAnsi="Arial Narrow"/>
                <w:b/>
                <w:bCs/>
                <w:color w:val="000000"/>
                <w:sz w:val="22"/>
                <w:szCs w:val="22"/>
              </w:rPr>
              <w:t xml:space="preserve"> </w:t>
            </w:r>
            <w:r w:rsidRPr="00DA52BD">
              <w:rPr>
                <w:rFonts w:ascii="Arial Narrow" w:eastAsia="Arial" w:hAnsi="Arial Narrow" w:cstheme="majorHAnsi"/>
                <w:b/>
                <w:iCs/>
                <w:color w:val="000000" w:themeColor="text1"/>
                <w:sz w:val="22"/>
                <w:szCs w:val="22"/>
              </w:rPr>
              <w:t>1</w:t>
            </w:r>
            <w:r w:rsidRPr="00DA52BD">
              <w:rPr>
                <w:rFonts w:ascii="Arial Narrow" w:hAnsi="Arial Narrow"/>
                <w:b/>
                <w:bCs/>
                <w:color w:val="000000"/>
                <w:sz w:val="22"/>
                <w:szCs w:val="22"/>
              </w:rPr>
              <w:t xml:space="preserve"> </w:t>
            </w:r>
            <w:proofErr w:type="spellStart"/>
            <w:r w:rsidR="00EF4485" w:rsidRPr="00DA52BD">
              <w:rPr>
                <w:rFonts w:ascii="Arial Narrow" w:hAnsi="Arial Narrow"/>
                <w:b/>
                <w:bCs/>
                <w:color w:val="000000"/>
                <w:sz w:val="22"/>
                <w:szCs w:val="22"/>
              </w:rPr>
              <w:t>sada</w:t>
            </w:r>
            <w:proofErr w:type="spellEnd"/>
          </w:p>
        </w:tc>
        <w:tc>
          <w:tcPr>
            <w:tcW w:w="2835" w:type="dxa"/>
            <w:vMerge/>
            <w:tcBorders>
              <w:left w:val="single" w:sz="4" w:space="0" w:color="auto"/>
              <w:bottom w:val="single" w:sz="4" w:space="0" w:color="auto"/>
              <w:right w:val="single" w:sz="4" w:space="0" w:color="auto"/>
            </w:tcBorders>
            <w:vAlign w:val="center"/>
          </w:tcPr>
          <w:p w14:paraId="61091681" w14:textId="77777777" w:rsidR="00980C33" w:rsidRPr="00DA52BD" w:rsidRDefault="00980C33" w:rsidP="00FA027D">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34B14CEC" w14:textId="77777777" w:rsidR="00980C33" w:rsidRPr="00DA52BD" w:rsidRDefault="00980C33" w:rsidP="00FA027D">
            <w:pPr>
              <w:spacing w:line="276" w:lineRule="auto"/>
              <w:contextualSpacing/>
              <w:jc w:val="center"/>
              <w:rPr>
                <w:rFonts w:ascii="Arial Narrow" w:hAnsi="Arial Narrow"/>
                <w:b/>
                <w:bCs/>
                <w:color w:val="000000"/>
                <w:sz w:val="22"/>
                <w:szCs w:val="22"/>
              </w:rPr>
            </w:pPr>
          </w:p>
        </w:tc>
      </w:tr>
      <w:tr w:rsidR="00980C33" w:rsidRPr="00DA52BD" w14:paraId="609FFA51" w14:textId="77777777" w:rsidTr="00FA027D">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1B836731" w14:textId="77777777" w:rsidR="00980C33" w:rsidRPr="00DA52BD" w:rsidRDefault="00980C33" w:rsidP="00FA027D">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Výrobca:</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1B1A724F" w14:textId="77777777" w:rsidR="00980C33" w:rsidRPr="00DA52BD" w:rsidRDefault="00980C33" w:rsidP="00FA027D">
            <w:pPr>
              <w:spacing w:line="276" w:lineRule="auto"/>
              <w:contextualSpacing/>
              <w:jc w:val="center"/>
              <w:rPr>
                <w:rFonts w:ascii="Arial Narrow" w:hAnsi="Arial Narrow"/>
                <w:b/>
                <w:bCs/>
                <w:color w:val="000000"/>
                <w:sz w:val="22"/>
                <w:szCs w:val="22"/>
              </w:rPr>
            </w:pPr>
          </w:p>
        </w:tc>
      </w:tr>
      <w:tr w:rsidR="00980C33" w:rsidRPr="00DA52BD" w14:paraId="1B98D92F" w14:textId="77777777" w:rsidTr="00FA027D">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452E969" w14:textId="77777777" w:rsidR="00980C33" w:rsidRPr="00DA52BD" w:rsidRDefault="00980C33" w:rsidP="00FA027D">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Typové označenie:</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2BD1683E" w14:textId="77777777" w:rsidR="00980C33" w:rsidRPr="00DA52BD" w:rsidRDefault="00980C33" w:rsidP="00FA027D">
            <w:pPr>
              <w:spacing w:line="276" w:lineRule="auto"/>
              <w:contextualSpacing/>
              <w:jc w:val="center"/>
              <w:rPr>
                <w:rFonts w:ascii="Arial Narrow" w:hAnsi="Arial Narrow"/>
                <w:b/>
                <w:bCs/>
                <w:color w:val="000000"/>
                <w:sz w:val="22"/>
                <w:szCs w:val="22"/>
              </w:rPr>
            </w:pPr>
          </w:p>
        </w:tc>
      </w:tr>
      <w:tr w:rsidR="00980C33" w:rsidRPr="00DA52BD" w14:paraId="39294D82" w14:textId="77777777" w:rsidTr="00FA027D">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1D09E90" w14:textId="77777777" w:rsidR="00980C33" w:rsidRPr="00DA52BD" w:rsidRDefault="00980C33" w:rsidP="00FA027D">
            <w:pPr>
              <w:spacing w:line="276" w:lineRule="auto"/>
              <w:contextualSpacing/>
              <w:rPr>
                <w:rFonts w:ascii="Arial Narrow" w:hAnsi="Arial Narrow"/>
                <w:b/>
                <w:bCs/>
                <w:color w:val="000000"/>
                <w:sz w:val="22"/>
                <w:szCs w:val="22"/>
              </w:rPr>
            </w:pPr>
            <w:r w:rsidRPr="00DA52BD">
              <w:rPr>
                <w:rFonts w:ascii="Arial Narrow" w:eastAsiaTheme="minorHAnsi" w:hAnsi="Arial Narrow" w:cs="Calibri"/>
                <w:b/>
                <w:bCs/>
                <w:color w:val="000000"/>
                <w:sz w:val="22"/>
                <w:szCs w:val="22"/>
                <w:lang w:eastAsia="en-US"/>
              </w:rPr>
              <w:t xml:space="preserve">Požaduje sa uviesť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technický alebo katalógový list:</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4B5FE6E2" w14:textId="77777777" w:rsidR="00980C33" w:rsidRPr="00DA52BD" w:rsidRDefault="00980C33" w:rsidP="00FA027D">
            <w:pPr>
              <w:spacing w:line="276" w:lineRule="auto"/>
              <w:contextualSpacing/>
              <w:jc w:val="center"/>
              <w:rPr>
                <w:rFonts w:ascii="Arial Narrow" w:hAnsi="Arial Narrow"/>
                <w:b/>
                <w:bCs/>
                <w:color w:val="000000"/>
                <w:sz w:val="22"/>
                <w:szCs w:val="22"/>
              </w:rPr>
            </w:pPr>
          </w:p>
        </w:tc>
      </w:tr>
      <w:tr w:rsidR="00980C33" w:rsidRPr="00DA52BD" w14:paraId="64CE52DA"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8F532A" w14:textId="77777777" w:rsidR="00980C33" w:rsidRPr="00DA52BD" w:rsidRDefault="00980C33" w:rsidP="00FA027D">
            <w:pPr>
              <w:rPr>
                <w:rFonts w:ascii="Arial Narrow" w:hAnsi="Arial Narrow"/>
                <w:b/>
                <w:color w:val="000000"/>
                <w:sz w:val="22"/>
                <w:szCs w:val="22"/>
                <w:lang w:eastAsia="sk-SK"/>
              </w:rPr>
            </w:pPr>
            <w:r w:rsidRPr="00DA52BD">
              <w:rPr>
                <w:rFonts w:ascii="Arial Narrow" w:hAnsi="Arial Narrow"/>
                <w:b/>
                <w:color w:val="000000"/>
                <w:sz w:val="22"/>
                <w:szCs w:val="22"/>
                <w:lang w:eastAsia="sk-SK"/>
              </w:rPr>
              <w:t>Popis</w:t>
            </w:r>
          </w:p>
        </w:tc>
        <w:tc>
          <w:tcPr>
            <w:tcW w:w="7446" w:type="dxa"/>
            <w:tcBorders>
              <w:top w:val="single" w:sz="4" w:space="0" w:color="auto"/>
              <w:left w:val="single" w:sz="4" w:space="0" w:color="auto"/>
              <w:bottom w:val="single" w:sz="4" w:space="0" w:color="auto"/>
              <w:right w:val="single" w:sz="4" w:space="0" w:color="auto"/>
            </w:tcBorders>
            <w:vAlign w:val="center"/>
          </w:tcPr>
          <w:p w14:paraId="15762B0E" w14:textId="1ABE93BC" w:rsidR="00980C33" w:rsidRPr="00DA52BD" w:rsidRDefault="00980C33" w:rsidP="00FA027D">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zostava držiakov </w:t>
            </w:r>
            <w:proofErr w:type="spellStart"/>
            <w:r w:rsidRPr="00DA52BD">
              <w:rPr>
                <w:rFonts w:ascii="Arial Narrow" w:hAnsi="Arial Narrow"/>
                <w:color w:val="000000"/>
                <w:sz w:val="22"/>
                <w:szCs w:val="22"/>
                <w:lang w:eastAsia="sk-SK"/>
              </w:rPr>
              <w:t>sonaru</w:t>
            </w:r>
            <w:proofErr w:type="spellEnd"/>
            <w:r w:rsidRPr="00DA52BD">
              <w:rPr>
                <w:rFonts w:ascii="Arial Narrow" w:hAnsi="Arial Narrow"/>
                <w:color w:val="000000"/>
                <w:sz w:val="22"/>
                <w:szCs w:val="22"/>
                <w:lang w:eastAsia="sk-SK"/>
              </w:rPr>
              <w:t xml:space="preserve"> na tyč</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5E85C9" w14:textId="77777777" w:rsidR="00980C33" w:rsidRPr="00B8278E" w:rsidRDefault="00980C33" w:rsidP="00FA027D">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vAlign w:val="center"/>
          </w:tcPr>
          <w:p w14:paraId="523F6339" w14:textId="77777777" w:rsidR="00980C33" w:rsidRPr="00DA52BD" w:rsidRDefault="00980C33" w:rsidP="00FA027D">
            <w:pPr>
              <w:spacing w:line="276" w:lineRule="auto"/>
              <w:contextualSpacing/>
              <w:jc w:val="center"/>
              <w:rPr>
                <w:rFonts w:ascii="Arial Narrow" w:hAnsi="Arial Narrow"/>
                <w:color w:val="000000"/>
                <w:sz w:val="22"/>
                <w:szCs w:val="22"/>
              </w:rPr>
            </w:pPr>
          </w:p>
        </w:tc>
      </w:tr>
      <w:tr w:rsidR="00980C33" w:rsidRPr="00DA52BD" w14:paraId="32733478"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D6A88" w14:textId="77777777" w:rsidR="00980C33" w:rsidRPr="00DA52BD" w:rsidRDefault="00980C33" w:rsidP="00FA027D">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66FCCE7A" w14:textId="2A22C483" w:rsidR="00980C33" w:rsidRPr="00DA52BD" w:rsidRDefault="00980C33" w:rsidP="00FA027D">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možnosť použitia ako výkonný </w:t>
            </w:r>
            <w:proofErr w:type="spellStart"/>
            <w:r w:rsidRPr="00DA52BD">
              <w:rPr>
                <w:rFonts w:ascii="Arial Narrow" w:hAnsi="Arial Narrow"/>
                <w:color w:val="000000"/>
                <w:sz w:val="22"/>
                <w:szCs w:val="22"/>
                <w:lang w:eastAsia="sk-SK"/>
              </w:rPr>
              <w:t>sidescan</w:t>
            </w:r>
            <w:proofErr w:type="spellEnd"/>
            <w:r w:rsidRPr="00DA52BD">
              <w:rPr>
                <w:rFonts w:ascii="Arial Narrow" w:hAnsi="Arial Narrow"/>
                <w:color w:val="000000"/>
                <w:sz w:val="22"/>
                <w:szCs w:val="22"/>
                <w:lang w:eastAsia="sk-SK"/>
              </w:rPr>
              <w:t xml:space="preserve"> </w:t>
            </w:r>
            <w:proofErr w:type="spellStart"/>
            <w:r w:rsidRPr="00DA52BD">
              <w:rPr>
                <w:rFonts w:ascii="Arial Narrow" w:hAnsi="Arial Narrow"/>
                <w:color w:val="000000"/>
                <w:sz w:val="22"/>
                <w:szCs w:val="22"/>
                <w:lang w:eastAsia="sk-SK"/>
              </w:rPr>
              <w:t>sonar</w:t>
            </w:r>
            <w:proofErr w:type="spellEnd"/>
            <w:r w:rsidRPr="00DA52BD">
              <w:rPr>
                <w:rFonts w:ascii="Arial Narrow" w:hAnsi="Arial Narrow"/>
                <w:color w:val="000000"/>
                <w:sz w:val="22"/>
                <w:szCs w:val="22"/>
                <w:lang w:eastAsia="sk-SK"/>
              </w:rPr>
              <w:t xml:space="preserve"> upevnením na bok alebo zadnú časť lode</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8A0DD1" w14:textId="77777777" w:rsidR="00980C33" w:rsidRPr="00B8278E" w:rsidRDefault="00980C33" w:rsidP="00FA027D">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4A40C931" w14:textId="77777777" w:rsidR="00980C33" w:rsidRPr="00DA52BD" w:rsidRDefault="00980C33" w:rsidP="00FA027D">
            <w:pPr>
              <w:spacing w:line="276" w:lineRule="auto"/>
              <w:contextualSpacing/>
              <w:jc w:val="center"/>
              <w:rPr>
                <w:rFonts w:ascii="Arial Narrow" w:hAnsi="Arial Narrow"/>
                <w:color w:val="FFFFFF" w:themeColor="background1"/>
                <w:sz w:val="22"/>
                <w:szCs w:val="22"/>
              </w:rPr>
            </w:pPr>
          </w:p>
        </w:tc>
      </w:tr>
      <w:tr w:rsidR="00980C33" w:rsidRPr="00DA52BD" w14:paraId="420B466B"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0A701" w14:textId="77777777" w:rsidR="00980C33" w:rsidRPr="00DA52BD" w:rsidRDefault="00980C33" w:rsidP="00FA027D">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7C0388CF" w14:textId="29A1563D" w:rsidR="00980C33" w:rsidRPr="00DA52BD" w:rsidRDefault="00980C33" w:rsidP="00FA027D">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využiteľná najmä pri prvotnom zásahu na väčších vodných plochách</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A456ED" w14:textId="77777777" w:rsidR="00980C33" w:rsidRPr="00B8278E" w:rsidRDefault="00980C33" w:rsidP="00FA027D">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71A780F6" w14:textId="77777777" w:rsidR="00980C33" w:rsidRPr="00DA52BD" w:rsidRDefault="00980C33" w:rsidP="00FA027D">
            <w:pPr>
              <w:spacing w:line="276" w:lineRule="auto"/>
              <w:contextualSpacing/>
              <w:jc w:val="center"/>
              <w:rPr>
                <w:rFonts w:ascii="Arial Narrow" w:hAnsi="Arial Narrow"/>
                <w:color w:val="FFFFFF" w:themeColor="background1"/>
                <w:sz w:val="22"/>
                <w:szCs w:val="22"/>
              </w:rPr>
            </w:pPr>
          </w:p>
        </w:tc>
      </w:tr>
      <w:tr w:rsidR="001157F8" w:rsidRPr="00DA52BD" w14:paraId="2FA7B9D1"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9943D3" w14:textId="77777777" w:rsidR="001157F8" w:rsidRPr="00DA52BD" w:rsidRDefault="001157F8" w:rsidP="001157F8">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23CBBE09" w14:textId="0CABAF9E" w:rsidR="001157F8" w:rsidRPr="00DA52BD" w:rsidRDefault="001157F8" w:rsidP="001157F8">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pomocou nainštalovanej zostavy držiakov na lodi sa vodná plocha musí preskenovať rýchlejšie</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462494" w14:textId="537CFD77" w:rsidR="001157F8" w:rsidRPr="00B8278E" w:rsidRDefault="001157F8" w:rsidP="001157F8">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4FF61C47" w14:textId="77777777" w:rsidR="001157F8" w:rsidRPr="00DA52BD" w:rsidRDefault="001157F8" w:rsidP="001157F8">
            <w:pPr>
              <w:spacing w:line="276" w:lineRule="auto"/>
              <w:contextualSpacing/>
              <w:jc w:val="center"/>
              <w:rPr>
                <w:rFonts w:ascii="Arial Narrow" w:hAnsi="Arial Narrow"/>
                <w:color w:val="FFFFFF" w:themeColor="background1"/>
                <w:sz w:val="22"/>
                <w:szCs w:val="22"/>
              </w:rPr>
            </w:pPr>
          </w:p>
        </w:tc>
      </w:tr>
      <w:tr w:rsidR="001157F8" w:rsidRPr="00DA52BD" w14:paraId="208B6BD9"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06197" w14:textId="77777777" w:rsidR="001157F8" w:rsidRPr="00DA52BD" w:rsidRDefault="001157F8" w:rsidP="001157F8">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4DFCAF74" w14:textId="3CC0BCFA" w:rsidR="001157F8" w:rsidRPr="00DA52BD" w:rsidRDefault="001157F8" w:rsidP="001157F8">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súčasťou dodávky musí byť:</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E3C78F" w14:textId="77777777" w:rsidR="001157F8" w:rsidRPr="00B8278E" w:rsidRDefault="001157F8" w:rsidP="001157F8">
            <w:pPr>
              <w:spacing w:line="276" w:lineRule="auto"/>
              <w:contextualSpacing/>
              <w:jc w:val="center"/>
              <w:rPr>
                <w:rFonts w:ascii="Arial Narrow" w:hAnsi="Arial Narrow"/>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6BB1A9" w14:textId="77777777" w:rsidR="001157F8" w:rsidRPr="00DA52BD" w:rsidRDefault="001157F8" w:rsidP="001157F8">
            <w:pPr>
              <w:spacing w:line="276" w:lineRule="auto"/>
              <w:contextualSpacing/>
              <w:jc w:val="center"/>
              <w:rPr>
                <w:rFonts w:ascii="Arial Narrow" w:hAnsi="Arial Narrow"/>
                <w:color w:val="FFFFFF" w:themeColor="background1"/>
                <w:sz w:val="22"/>
                <w:szCs w:val="22"/>
              </w:rPr>
            </w:pPr>
          </w:p>
        </w:tc>
      </w:tr>
      <w:tr w:rsidR="001157F8" w:rsidRPr="00DA52BD" w14:paraId="70560083"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53A4D" w14:textId="77777777" w:rsidR="001157F8" w:rsidRPr="00DA52BD" w:rsidRDefault="001157F8" w:rsidP="001157F8">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068A66FB" w14:textId="438AC9C1" w:rsidR="001157F8" w:rsidRPr="00DA52BD" w:rsidRDefault="001157F8" w:rsidP="001157F8">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ochranný prepravný úložný box pre zostavu držiakov na kolieskach</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9D57D8" w14:textId="5036A44B" w:rsidR="001157F8" w:rsidRPr="00B8278E" w:rsidRDefault="001157F8" w:rsidP="001157F8">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5D3FB6D5" w14:textId="323440A6" w:rsidR="001157F8" w:rsidRPr="00DA52BD" w:rsidRDefault="001157F8" w:rsidP="001157F8">
            <w:pPr>
              <w:spacing w:line="276" w:lineRule="auto"/>
              <w:contextualSpacing/>
              <w:jc w:val="center"/>
              <w:rPr>
                <w:rFonts w:ascii="Arial Narrow" w:hAnsi="Arial Narrow"/>
                <w:color w:val="FFFFFF" w:themeColor="background1"/>
                <w:sz w:val="22"/>
                <w:szCs w:val="22"/>
              </w:rPr>
            </w:pPr>
          </w:p>
        </w:tc>
      </w:tr>
      <w:tr w:rsidR="001157F8" w:rsidRPr="00DA52BD" w14:paraId="2F48F079"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E9A73" w14:textId="77777777" w:rsidR="001157F8" w:rsidRPr="00DA52BD" w:rsidRDefault="001157F8" w:rsidP="001157F8">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7E58072A" w14:textId="01198789" w:rsidR="001157F8" w:rsidRPr="00DA52BD" w:rsidRDefault="001157F8" w:rsidP="00162E70">
            <w:pPr>
              <w:ind w:left="141" w:hanging="141"/>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 ochranný prepravný úložný box na </w:t>
            </w:r>
            <w:proofErr w:type="spellStart"/>
            <w:r w:rsidRPr="00DA52BD">
              <w:rPr>
                <w:rFonts w:ascii="Arial Narrow" w:hAnsi="Arial Narrow"/>
                <w:color w:val="000000"/>
                <w:sz w:val="22"/>
                <w:szCs w:val="22"/>
                <w:lang w:eastAsia="sk-SK"/>
              </w:rPr>
              <w:t>sonar</w:t>
            </w:r>
            <w:proofErr w:type="spellEnd"/>
            <w:r w:rsidRPr="00DA52BD">
              <w:rPr>
                <w:rFonts w:ascii="Arial Narrow" w:hAnsi="Arial Narrow"/>
                <w:color w:val="000000"/>
                <w:sz w:val="22"/>
                <w:szCs w:val="22"/>
                <w:lang w:eastAsia="sk-SK"/>
              </w:rPr>
              <w:t xml:space="preserve"> (umožňovať musí  jednoduché prehodenie z Pole Mount na </w:t>
            </w:r>
            <w:proofErr w:type="spellStart"/>
            <w:r w:rsidRPr="00DA52BD">
              <w:rPr>
                <w:rFonts w:ascii="Arial Narrow" w:hAnsi="Arial Narrow"/>
                <w:color w:val="000000"/>
                <w:sz w:val="22"/>
                <w:szCs w:val="22"/>
                <w:lang w:eastAsia="sk-SK"/>
              </w:rPr>
              <w:t>Tripod</w:t>
            </w:r>
            <w:proofErr w:type="spellEnd"/>
            <w:r w:rsidRPr="00DA52BD">
              <w:rPr>
                <w:rFonts w:ascii="Arial Narrow" w:hAnsi="Arial Narrow"/>
                <w:color w:val="000000"/>
                <w:sz w:val="22"/>
                <w:szCs w:val="22"/>
                <w:lang w:eastAsia="sk-SK"/>
              </w:rPr>
              <w:t>)</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17CAD9" w14:textId="5B49B965" w:rsidR="001157F8" w:rsidRPr="00B8278E" w:rsidRDefault="001157F8" w:rsidP="001157F8">
            <w:pPr>
              <w:spacing w:line="276" w:lineRule="auto"/>
              <w:contextualSpacing/>
              <w:jc w:val="center"/>
              <w:rPr>
                <w:rFonts w:ascii="Arial Narrow" w:hAnsi="Arial Narrow"/>
                <w:sz w:val="22"/>
                <w:szCs w:val="22"/>
              </w:rPr>
            </w:pPr>
            <w:r w:rsidRPr="00B8278E">
              <w:rPr>
                <w:rFonts w:ascii="Arial Narrow" w:hAnsi="Arial Narrow"/>
                <w:sz w:val="22"/>
                <w:szCs w:val="22"/>
              </w:rPr>
              <w:t>N/A</w:t>
            </w:r>
          </w:p>
        </w:tc>
        <w:tc>
          <w:tcPr>
            <w:tcW w:w="3016" w:type="dxa"/>
            <w:tcBorders>
              <w:top w:val="single" w:sz="4" w:space="0" w:color="auto"/>
              <w:left w:val="nil"/>
              <w:bottom w:val="single" w:sz="4" w:space="0" w:color="auto"/>
              <w:right w:val="single" w:sz="4" w:space="0" w:color="auto"/>
            </w:tcBorders>
            <w:shd w:val="clear" w:color="auto" w:fill="FFFFFF" w:themeFill="background1"/>
            <w:vAlign w:val="center"/>
          </w:tcPr>
          <w:p w14:paraId="35CDB296" w14:textId="19A0EADC" w:rsidR="001157F8" w:rsidRPr="00DA52BD" w:rsidRDefault="001157F8" w:rsidP="001157F8">
            <w:pPr>
              <w:spacing w:line="276" w:lineRule="auto"/>
              <w:contextualSpacing/>
              <w:jc w:val="center"/>
              <w:rPr>
                <w:rFonts w:ascii="Arial Narrow" w:hAnsi="Arial Narrow"/>
                <w:color w:val="FFFFFF" w:themeColor="background1"/>
                <w:sz w:val="22"/>
                <w:szCs w:val="22"/>
              </w:rPr>
            </w:pPr>
          </w:p>
        </w:tc>
      </w:tr>
      <w:tr w:rsidR="001157F8" w:rsidRPr="00DA52BD" w14:paraId="35CF32C7" w14:textId="77777777" w:rsidTr="00FA027D">
        <w:trPr>
          <w:trHeight w:val="1032"/>
        </w:trPr>
        <w:tc>
          <w:tcPr>
            <w:tcW w:w="8505" w:type="dxa"/>
            <w:gridSpan w:val="2"/>
            <w:tcBorders>
              <w:top w:val="single" w:sz="4" w:space="0" w:color="auto"/>
              <w:left w:val="single" w:sz="4" w:space="0" w:color="auto"/>
              <w:right w:val="single" w:sz="4" w:space="0" w:color="auto"/>
            </w:tcBorders>
            <w:shd w:val="clear" w:color="auto" w:fill="E2EFD9" w:themeFill="accent6" w:themeFillTint="33"/>
            <w:vAlign w:val="center"/>
          </w:tcPr>
          <w:p w14:paraId="215896A8" w14:textId="7DADE434" w:rsidR="001157F8" w:rsidRPr="00DA52BD" w:rsidRDefault="001157F8" w:rsidP="00FA027D">
            <w:pPr>
              <w:pStyle w:val="Odsekzoznamu"/>
              <w:spacing w:line="276" w:lineRule="auto"/>
              <w:ind w:left="720"/>
              <w:contextualSpacing/>
              <w:jc w:val="both"/>
              <w:rPr>
                <w:rFonts w:ascii="Arial Narrow" w:hAnsi="Arial Narrow"/>
                <w:sz w:val="22"/>
                <w:szCs w:val="22"/>
                <w:lang w:val="sk-SK"/>
              </w:rPr>
            </w:pPr>
            <w:r w:rsidRPr="00DA52BD">
              <w:rPr>
                <w:rFonts w:ascii="Arial Narrow" w:hAnsi="Arial Narrow"/>
                <w:b/>
                <w:bCs/>
                <w:color w:val="000000"/>
                <w:sz w:val="22"/>
                <w:szCs w:val="22"/>
              </w:rPr>
              <w:t xml:space="preserve">Položka č. </w:t>
            </w:r>
            <w:r w:rsidRPr="00DA52BD">
              <w:rPr>
                <w:rFonts w:ascii="Arial Narrow" w:hAnsi="Arial Narrow"/>
                <w:b/>
                <w:bCs/>
                <w:color w:val="000000"/>
                <w:sz w:val="22"/>
                <w:szCs w:val="22"/>
                <w:lang w:val="sk-SK"/>
              </w:rPr>
              <w:t>11</w:t>
            </w:r>
            <w:r w:rsidRPr="00DA52BD">
              <w:rPr>
                <w:rFonts w:ascii="Arial Narrow" w:hAnsi="Arial Narrow"/>
                <w:b/>
                <w:bCs/>
                <w:color w:val="000000"/>
                <w:sz w:val="22"/>
                <w:szCs w:val="22"/>
              </w:rPr>
              <w:t xml:space="preserve"> - </w:t>
            </w:r>
            <w:r w:rsidRPr="00DA52BD">
              <w:rPr>
                <w:rFonts w:ascii="Arial Narrow" w:hAnsi="Arial Narrow"/>
                <w:b/>
                <w:bCs/>
                <w:color w:val="000000"/>
                <w:sz w:val="22"/>
                <w:szCs w:val="22"/>
                <w:lang w:val="sk-SK"/>
              </w:rPr>
              <w:t xml:space="preserve">Ďalšie príslušenstvo k celej zostave  </w:t>
            </w:r>
          </w:p>
        </w:tc>
        <w:tc>
          <w:tcPr>
            <w:tcW w:w="2835" w:type="dxa"/>
            <w:vMerge w:val="restart"/>
            <w:tcBorders>
              <w:top w:val="single" w:sz="4" w:space="0" w:color="auto"/>
              <w:left w:val="single" w:sz="4" w:space="0" w:color="auto"/>
              <w:right w:val="single" w:sz="4" w:space="0" w:color="auto"/>
            </w:tcBorders>
            <w:shd w:val="clear" w:color="auto" w:fill="BFBFBF"/>
          </w:tcPr>
          <w:p w14:paraId="5E986579" w14:textId="77777777" w:rsidR="001157F8" w:rsidRPr="00DA52BD" w:rsidRDefault="001157F8" w:rsidP="00FA027D">
            <w:pPr>
              <w:pStyle w:val="Bezriadkovania"/>
              <w:jc w:val="center"/>
              <w:rPr>
                <w:rFonts w:ascii="Arial Narrow" w:hAnsi="Arial Narrow" w:cs="Arial"/>
                <w:b/>
                <w:sz w:val="22"/>
                <w:szCs w:val="22"/>
              </w:rPr>
            </w:pPr>
            <w:r w:rsidRPr="00DA52BD">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1779C6E0" w14:textId="77777777" w:rsidR="001157F8" w:rsidRPr="00DA52BD" w:rsidRDefault="001157F8" w:rsidP="00FA027D">
            <w:pPr>
              <w:pStyle w:val="Bezriadkovania"/>
              <w:jc w:val="center"/>
              <w:rPr>
                <w:rFonts w:ascii="Arial Narrow" w:hAnsi="Arial Narrow" w:cs="Arial"/>
                <w:b/>
                <w:sz w:val="22"/>
                <w:szCs w:val="22"/>
              </w:rPr>
            </w:pPr>
            <w:r w:rsidRPr="00DA52BD">
              <w:rPr>
                <w:rFonts w:ascii="Arial Narrow" w:hAnsi="Arial Narrow" w:cs="Arial"/>
                <w:b/>
                <w:sz w:val="22"/>
                <w:szCs w:val="22"/>
              </w:rPr>
              <w:t>Uchádzač uvedie Áno/Nie</w:t>
            </w:r>
          </w:p>
        </w:tc>
      </w:tr>
      <w:tr w:rsidR="001157F8" w:rsidRPr="00DA52BD" w14:paraId="794BDDEA" w14:textId="77777777" w:rsidTr="00CC1FC3">
        <w:trPr>
          <w:trHeight w:val="347"/>
        </w:trPr>
        <w:tc>
          <w:tcPr>
            <w:tcW w:w="10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DBC6FF" w14:textId="77777777" w:rsidR="001157F8" w:rsidRPr="00DA52BD" w:rsidRDefault="001157F8" w:rsidP="00FA027D">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Množstvo:</w:t>
            </w:r>
          </w:p>
        </w:tc>
        <w:tc>
          <w:tcPr>
            <w:tcW w:w="7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6E0225" w14:textId="18DEA427" w:rsidR="001157F8" w:rsidRPr="00DA52BD" w:rsidRDefault="001157F8" w:rsidP="00FA027D">
            <w:pPr>
              <w:tabs>
                <w:tab w:val="clear" w:pos="2160"/>
                <w:tab w:val="clear" w:pos="2880"/>
                <w:tab w:val="clear" w:pos="4500"/>
              </w:tabs>
              <w:spacing w:line="276" w:lineRule="auto"/>
              <w:contextualSpacing/>
              <w:jc w:val="both"/>
              <w:rPr>
                <w:rFonts w:ascii="Arial Narrow" w:hAnsi="Arial Narrow"/>
                <w:sz w:val="22"/>
                <w:szCs w:val="22"/>
              </w:rPr>
            </w:pPr>
            <w:r w:rsidRPr="00DA52BD">
              <w:rPr>
                <w:rFonts w:ascii="Arial Narrow" w:hAnsi="Arial Narrow"/>
                <w:b/>
                <w:bCs/>
                <w:color w:val="000000"/>
                <w:sz w:val="22"/>
                <w:szCs w:val="22"/>
              </w:rPr>
              <w:t xml:space="preserve"> </w:t>
            </w:r>
            <w:r w:rsidR="00CC1FC3">
              <w:rPr>
                <w:rFonts w:ascii="Arial Narrow" w:eastAsia="Arial" w:hAnsi="Arial Narrow" w:cstheme="majorHAnsi"/>
                <w:b/>
                <w:iCs/>
                <w:color w:val="000000" w:themeColor="text1"/>
                <w:sz w:val="22"/>
                <w:szCs w:val="22"/>
              </w:rPr>
              <w:t>1 x zostava</w:t>
            </w:r>
          </w:p>
        </w:tc>
        <w:tc>
          <w:tcPr>
            <w:tcW w:w="2835" w:type="dxa"/>
            <w:vMerge/>
            <w:tcBorders>
              <w:left w:val="single" w:sz="4" w:space="0" w:color="auto"/>
              <w:bottom w:val="single" w:sz="4" w:space="0" w:color="auto"/>
              <w:right w:val="single" w:sz="4" w:space="0" w:color="auto"/>
            </w:tcBorders>
            <w:vAlign w:val="center"/>
          </w:tcPr>
          <w:p w14:paraId="615539A7" w14:textId="77777777" w:rsidR="001157F8" w:rsidRPr="00DA52BD" w:rsidRDefault="001157F8" w:rsidP="00FA027D">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1D91B14F" w14:textId="77777777" w:rsidR="001157F8" w:rsidRPr="00DA52BD" w:rsidRDefault="001157F8" w:rsidP="00FA027D">
            <w:pPr>
              <w:spacing w:line="276" w:lineRule="auto"/>
              <w:contextualSpacing/>
              <w:jc w:val="center"/>
              <w:rPr>
                <w:rFonts w:ascii="Arial Narrow" w:hAnsi="Arial Narrow"/>
                <w:b/>
                <w:bCs/>
                <w:color w:val="000000"/>
                <w:sz w:val="22"/>
                <w:szCs w:val="22"/>
              </w:rPr>
            </w:pPr>
          </w:p>
        </w:tc>
      </w:tr>
      <w:tr w:rsidR="001157F8" w:rsidRPr="00DA52BD" w14:paraId="13AEC9CE" w14:textId="77777777" w:rsidTr="00FA027D">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E8D5F61" w14:textId="77777777" w:rsidR="001157F8" w:rsidRPr="00DA52BD" w:rsidRDefault="001157F8" w:rsidP="00FA027D">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Výrobca:</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4090F25E" w14:textId="77777777" w:rsidR="001157F8" w:rsidRPr="00DA52BD" w:rsidRDefault="001157F8" w:rsidP="00FA027D">
            <w:pPr>
              <w:spacing w:line="276" w:lineRule="auto"/>
              <w:contextualSpacing/>
              <w:jc w:val="center"/>
              <w:rPr>
                <w:rFonts w:ascii="Arial Narrow" w:hAnsi="Arial Narrow"/>
                <w:b/>
                <w:bCs/>
                <w:color w:val="000000"/>
                <w:sz w:val="22"/>
                <w:szCs w:val="22"/>
              </w:rPr>
            </w:pPr>
          </w:p>
        </w:tc>
      </w:tr>
      <w:tr w:rsidR="001157F8" w:rsidRPr="00DA52BD" w14:paraId="120879BF" w14:textId="77777777" w:rsidTr="00FA027D">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380AC84" w14:textId="77777777" w:rsidR="001157F8" w:rsidRPr="00DA52BD" w:rsidRDefault="001157F8" w:rsidP="00FA027D">
            <w:pPr>
              <w:spacing w:line="276" w:lineRule="auto"/>
              <w:contextualSpacing/>
              <w:rPr>
                <w:rFonts w:ascii="Arial Narrow" w:hAnsi="Arial Narrow"/>
                <w:b/>
                <w:bCs/>
                <w:color w:val="000000"/>
                <w:sz w:val="22"/>
                <w:szCs w:val="22"/>
              </w:rPr>
            </w:pPr>
            <w:r w:rsidRPr="00DA52BD">
              <w:rPr>
                <w:rFonts w:ascii="Arial Narrow" w:hAnsi="Arial Narrow"/>
                <w:b/>
                <w:bCs/>
                <w:color w:val="000000"/>
                <w:sz w:val="22"/>
                <w:szCs w:val="22"/>
              </w:rPr>
              <w:t>Typové označenie:</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6A672522" w14:textId="77777777" w:rsidR="001157F8" w:rsidRPr="00DA52BD" w:rsidRDefault="001157F8" w:rsidP="00FA027D">
            <w:pPr>
              <w:spacing w:line="276" w:lineRule="auto"/>
              <w:contextualSpacing/>
              <w:jc w:val="center"/>
              <w:rPr>
                <w:rFonts w:ascii="Arial Narrow" w:hAnsi="Arial Narrow"/>
                <w:b/>
                <w:bCs/>
                <w:color w:val="000000"/>
                <w:sz w:val="22"/>
                <w:szCs w:val="22"/>
              </w:rPr>
            </w:pPr>
          </w:p>
        </w:tc>
      </w:tr>
      <w:tr w:rsidR="001157F8" w:rsidRPr="00DA52BD" w14:paraId="2BF2C097" w14:textId="77777777" w:rsidTr="00FA027D">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A33598B" w14:textId="77777777" w:rsidR="001157F8" w:rsidRPr="00DA52BD" w:rsidRDefault="001157F8" w:rsidP="00FA027D">
            <w:pPr>
              <w:spacing w:line="276" w:lineRule="auto"/>
              <w:contextualSpacing/>
              <w:rPr>
                <w:rFonts w:ascii="Arial Narrow" w:hAnsi="Arial Narrow"/>
                <w:b/>
                <w:bCs/>
                <w:color w:val="000000"/>
                <w:sz w:val="22"/>
                <w:szCs w:val="22"/>
              </w:rPr>
            </w:pPr>
            <w:r w:rsidRPr="00DA52BD">
              <w:rPr>
                <w:rFonts w:ascii="Arial Narrow" w:eastAsiaTheme="minorHAnsi" w:hAnsi="Arial Narrow" w:cs="Calibri"/>
                <w:b/>
                <w:bCs/>
                <w:color w:val="000000"/>
                <w:sz w:val="22"/>
                <w:szCs w:val="22"/>
                <w:lang w:eastAsia="en-US"/>
              </w:rPr>
              <w:t xml:space="preserve">Požaduje sa uviesť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A52BD">
              <w:rPr>
                <w:rFonts w:ascii="Arial Narrow" w:eastAsiaTheme="minorHAnsi" w:hAnsi="Arial Narrow" w:cs="Calibri"/>
                <w:b/>
                <w:bCs/>
                <w:color w:val="000000"/>
                <w:sz w:val="22"/>
                <w:szCs w:val="22"/>
                <w:lang w:eastAsia="en-US"/>
              </w:rPr>
              <w:t>link</w:t>
            </w:r>
            <w:proofErr w:type="spellEnd"/>
            <w:r w:rsidRPr="00DA52BD">
              <w:rPr>
                <w:rFonts w:ascii="Arial Narrow" w:eastAsiaTheme="minorHAnsi" w:hAnsi="Arial Narrow" w:cs="Calibri"/>
                <w:b/>
                <w:bCs/>
                <w:color w:val="000000"/>
                <w:sz w:val="22"/>
                <w:szCs w:val="22"/>
                <w:lang w:eastAsia="en-US"/>
              </w:rPr>
              <w:t xml:space="preserve"> na technický alebo katalógový list:</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4EFF1C6F" w14:textId="77777777" w:rsidR="001157F8" w:rsidRPr="00DA52BD" w:rsidRDefault="001157F8" w:rsidP="00FA027D">
            <w:pPr>
              <w:spacing w:line="276" w:lineRule="auto"/>
              <w:contextualSpacing/>
              <w:jc w:val="center"/>
              <w:rPr>
                <w:rFonts w:ascii="Arial Narrow" w:hAnsi="Arial Narrow"/>
                <w:b/>
                <w:bCs/>
                <w:color w:val="000000"/>
                <w:sz w:val="22"/>
                <w:szCs w:val="22"/>
              </w:rPr>
            </w:pPr>
          </w:p>
        </w:tc>
      </w:tr>
      <w:tr w:rsidR="001157F8" w:rsidRPr="00DA52BD" w14:paraId="6945AF63"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D33AC6" w14:textId="77777777" w:rsidR="001157F8" w:rsidRPr="00DA52BD" w:rsidRDefault="001157F8" w:rsidP="001157F8">
            <w:pPr>
              <w:rPr>
                <w:rFonts w:ascii="Arial Narrow" w:hAnsi="Arial Narrow"/>
                <w:b/>
                <w:color w:val="000000"/>
                <w:sz w:val="22"/>
                <w:szCs w:val="22"/>
                <w:lang w:eastAsia="sk-SK"/>
              </w:rPr>
            </w:pPr>
            <w:r w:rsidRPr="00DA52BD">
              <w:rPr>
                <w:rFonts w:ascii="Arial Narrow" w:hAnsi="Arial Narrow"/>
                <w:b/>
                <w:color w:val="000000"/>
                <w:sz w:val="22"/>
                <w:szCs w:val="22"/>
                <w:lang w:eastAsia="sk-SK"/>
              </w:rPr>
              <w:t>Popis</w:t>
            </w:r>
          </w:p>
        </w:tc>
        <w:tc>
          <w:tcPr>
            <w:tcW w:w="7446" w:type="dxa"/>
            <w:tcBorders>
              <w:top w:val="single" w:sz="4" w:space="0" w:color="auto"/>
              <w:left w:val="single" w:sz="4" w:space="0" w:color="auto"/>
              <w:bottom w:val="single" w:sz="4" w:space="0" w:color="auto"/>
              <w:right w:val="single" w:sz="4" w:space="0" w:color="auto"/>
            </w:tcBorders>
            <w:vAlign w:val="center"/>
          </w:tcPr>
          <w:p w14:paraId="34827035" w14:textId="1AAEF410" w:rsidR="001157F8" w:rsidRPr="00DA52BD" w:rsidRDefault="001157F8" w:rsidP="001157F8">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prepojovací (krátky) kábel dĺžky min. 10 m </w:t>
            </w:r>
            <w:r w:rsidRPr="00DA52BD">
              <w:rPr>
                <w:rFonts w:ascii="Arial Narrow" w:hAnsi="Arial Narrow"/>
                <w:b/>
                <w:bCs/>
                <w:color w:val="000000"/>
                <w:sz w:val="22"/>
                <w:szCs w:val="22"/>
                <w:lang w:eastAsia="sk-SK"/>
              </w:rPr>
              <w:t>v počte 1 ks</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0B177687" w14:textId="42A49A18" w:rsidR="001157F8" w:rsidRPr="00DA52BD" w:rsidRDefault="001157F8" w:rsidP="001157F8">
            <w:pPr>
              <w:spacing w:line="276" w:lineRule="auto"/>
              <w:contextualSpacing/>
              <w:jc w:val="center"/>
              <w:rPr>
                <w:rFonts w:ascii="Arial Narrow" w:hAnsi="Arial Narrow"/>
                <w:color w:val="000000"/>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2AC148" w14:textId="2339874E" w:rsidR="001157F8" w:rsidRPr="00B8278E" w:rsidRDefault="001157F8" w:rsidP="001157F8">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1157F8" w:rsidRPr="00DA52BD" w14:paraId="031D7A12"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646B4" w14:textId="77777777" w:rsidR="001157F8" w:rsidRPr="00DA52BD" w:rsidRDefault="001157F8" w:rsidP="001157F8">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3BB323C9" w14:textId="249A7536" w:rsidR="001157F8" w:rsidRPr="00DA52BD" w:rsidRDefault="001157F8" w:rsidP="001157F8">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prepojovací USB kábel umožňujúci prepojiť prenosný počítač (notebook) s interface </w:t>
            </w:r>
            <w:proofErr w:type="spellStart"/>
            <w:r w:rsidRPr="00DA52BD">
              <w:rPr>
                <w:rFonts w:ascii="Arial Narrow" w:hAnsi="Arial Narrow"/>
                <w:color w:val="000000"/>
                <w:sz w:val="22"/>
                <w:szCs w:val="22"/>
                <w:lang w:eastAsia="sk-SK"/>
              </w:rPr>
              <w:t>unit</w:t>
            </w:r>
            <w:proofErr w:type="spellEnd"/>
            <w:r w:rsidRPr="00DA52BD">
              <w:rPr>
                <w:rFonts w:ascii="Arial Narrow" w:hAnsi="Arial Narrow"/>
                <w:color w:val="000000"/>
                <w:sz w:val="22"/>
                <w:szCs w:val="22"/>
                <w:lang w:eastAsia="sk-SK"/>
              </w:rPr>
              <w:t xml:space="preserve"> </w:t>
            </w:r>
            <w:r w:rsidRPr="00DA52BD">
              <w:rPr>
                <w:rFonts w:ascii="Arial Narrow" w:hAnsi="Arial Narrow"/>
                <w:b/>
                <w:bCs/>
                <w:color w:val="000000"/>
                <w:sz w:val="22"/>
                <w:szCs w:val="22"/>
                <w:lang w:eastAsia="sk-SK"/>
              </w:rPr>
              <w:t>v počte 1 ks</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627098EE" w14:textId="3FB858A5" w:rsidR="001157F8" w:rsidRPr="00DA52BD" w:rsidRDefault="001157F8" w:rsidP="001157F8">
            <w:pPr>
              <w:spacing w:line="276" w:lineRule="auto"/>
              <w:contextualSpacing/>
              <w:jc w:val="center"/>
              <w:rPr>
                <w:rFonts w:ascii="Arial Narrow" w:hAnsi="Arial Narrow"/>
                <w:color w:val="000000"/>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A7C42C" w14:textId="710878B3" w:rsidR="001157F8" w:rsidRPr="00B8278E" w:rsidRDefault="001157F8" w:rsidP="001157F8">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1157F8" w:rsidRPr="00DA52BD" w14:paraId="632AA849"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E0ACDA" w14:textId="77777777" w:rsidR="001157F8" w:rsidRPr="00DA52BD" w:rsidRDefault="001157F8" w:rsidP="001157F8">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7253F665" w14:textId="4E1D9629" w:rsidR="001157F8" w:rsidRPr="00DA52BD" w:rsidRDefault="001157F8" w:rsidP="001157F8">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prenosný ovládací panel určený na ovládanie externe mimo notebooku </w:t>
            </w:r>
            <w:r w:rsidRPr="00DA52BD">
              <w:rPr>
                <w:rFonts w:ascii="Arial Narrow" w:hAnsi="Arial Narrow"/>
                <w:b/>
                <w:bCs/>
                <w:color w:val="000000"/>
                <w:sz w:val="22"/>
                <w:szCs w:val="22"/>
                <w:lang w:eastAsia="sk-SK"/>
              </w:rPr>
              <w:t>v počte 1 ks</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1A207150" w14:textId="1E2D8830" w:rsidR="001157F8" w:rsidRPr="00DA52BD" w:rsidRDefault="001157F8" w:rsidP="001157F8">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A7BDD6" w14:textId="6D0B6229" w:rsidR="001157F8" w:rsidRPr="00B8278E" w:rsidRDefault="001157F8" w:rsidP="001157F8">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1157F8" w:rsidRPr="00DA52BD" w14:paraId="2439AB58"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86E7C9" w14:textId="77777777" w:rsidR="001157F8" w:rsidRPr="00DA52BD" w:rsidRDefault="001157F8" w:rsidP="001157F8">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3077001C" w14:textId="682CA58B" w:rsidR="001157F8" w:rsidRPr="00DA52BD" w:rsidRDefault="001157F8" w:rsidP="001157F8">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xml:space="preserve">prenosný generátor elektrického napätia </w:t>
            </w:r>
            <w:r w:rsidRPr="00DA52BD">
              <w:rPr>
                <w:rFonts w:ascii="Arial Narrow" w:hAnsi="Arial Narrow"/>
                <w:b/>
                <w:bCs/>
                <w:color w:val="000000"/>
                <w:sz w:val="22"/>
                <w:szCs w:val="22"/>
                <w:lang w:eastAsia="sk-SK"/>
              </w:rPr>
              <w:t>v počte 1 ks</w:t>
            </w:r>
            <w:r w:rsidRPr="00DA52BD">
              <w:rPr>
                <w:rFonts w:ascii="Arial Narrow" w:hAnsi="Arial Narrow"/>
                <w:color w:val="000000"/>
                <w:sz w:val="22"/>
                <w:szCs w:val="22"/>
                <w:lang w:eastAsia="sk-SK"/>
              </w:rPr>
              <w:t xml:space="preserve"> s</w:t>
            </w:r>
            <w:r w:rsidR="00EF4485" w:rsidRPr="00DA52BD">
              <w:rPr>
                <w:rFonts w:ascii="Arial Narrow" w:hAnsi="Arial Narrow"/>
                <w:color w:val="000000"/>
                <w:sz w:val="22"/>
                <w:szCs w:val="22"/>
                <w:lang w:eastAsia="sk-SK"/>
              </w:rPr>
              <w:t xml:space="preserve"> </w:t>
            </w:r>
            <w:r w:rsidRPr="00DA52BD">
              <w:rPr>
                <w:rFonts w:ascii="Arial Narrow" w:hAnsi="Arial Narrow"/>
                <w:color w:val="000000"/>
                <w:sz w:val="22"/>
                <w:szCs w:val="22"/>
                <w:lang w:eastAsia="sk-SK"/>
              </w:rPr>
              <w:t>min</w:t>
            </w:r>
            <w:r w:rsidR="00EF4485" w:rsidRPr="00DA52BD">
              <w:rPr>
                <w:rFonts w:ascii="Arial Narrow" w:hAnsi="Arial Narrow"/>
                <w:color w:val="000000"/>
                <w:sz w:val="22"/>
                <w:szCs w:val="22"/>
                <w:lang w:eastAsia="sk-SK"/>
              </w:rPr>
              <w:t>.</w:t>
            </w:r>
            <w:r w:rsidRPr="00DA52BD">
              <w:rPr>
                <w:rFonts w:ascii="Arial Narrow" w:hAnsi="Arial Narrow"/>
                <w:color w:val="000000"/>
                <w:sz w:val="22"/>
                <w:szCs w:val="22"/>
                <w:lang w:eastAsia="sk-SK"/>
              </w:rPr>
              <w:t xml:space="preserve"> parametrami:</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4BEFD6" w14:textId="53CE4F89" w:rsidR="001157F8" w:rsidRPr="00DA52BD" w:rsidRDefault="001157F8" w:rsidP="001157F8">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3CD163" w14:textId="6B8044D5" w:rsidR="001157F8" w:rsidRPr="00B8278E" w:rsidRDefault="001157F8" w:rsidP="001157F8">
            <w:pPr>
              <w:spacing w:line="276" w:lineRule="auto"/>
              <w:contextualSpacing/>
              <w:jc w:val="center"/>
              <w:rPr>
                <w:rFonts w:ascii="Arial Narrow" w:hAnsi="Arial Narrow"/>
                <w:sz w:val="22"/>
                <w:szCs w:val="22"/>
              </w:rPr>
            </w:pPr>
          </w:p>
        </w:tc>
      </w:tr>
      <w:tr w:rsidR="001157F8" w:rsidRPr="00DA52BD" w14:paraId="755C1BA3"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F036B" w14:textId="77777777" w:rsidR="001157F8" w:rsidRPr="00DA52BD" w:rsidRDefault="001157F8" w:rsidP="001157F8">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64E2FF67" w14:textId="6DFECB61" w:rsidR="001157F8" w:rsidRPr="00DA52BD" w:rsidRDefault="001157F8" w:rsidP="001157F8">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min. výkon 1 kW</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736D02F5" w14:textId="77777777" w:rsidR="001157F8" w:rsidRPr="00DA52BD" w:rsidRDefault="001157F8" w:rsidP="001157F8">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176A77" w14:textId="6BF666CE" w:rsidR="001157F8" w:rsidRPr="00B8278E" w:rsidRDefault="001157F8" w:rsidP="001157F8">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1157F8" w:rsidRPr="00DA52BD" w14:paraId="41BBDB6D"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9D3632" w14:textId="77777777" w:rsidR="001157F8" w:rsidRPr="00DA52BD" w:rsidRDefault="001157F8" w:rsidP="001157F8">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4F351147" w14:textId="2376613E" w:rsidR="001157F8" w:rsidRPr="00DA52BD" w:rsidRDefault="001157F8" w:rsidP="001157F8">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motor: 4-taktný</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41E4A6F6" w14:textId="2CCE1A28" w:rsidR="001157F8" w:rsidRPr="00DA52BD" w:rsidRDefault="001157F8" w:rsidP="001157F8">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E600DB" w14:textId="6AB9003E" w:rsidR="001157F8" w:rsidRPr="00B8278E" w:rsidRDefault="001157F8" w:rsidP="001157F8">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1157F8" w:rsidRPr="00DA52BD" w14:paraId="07264F42"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2AC595" w14:textId="77777777" w:rsidR="001157F8" w:rsidRPr="00DA52BD" w:rsidRDefault="001157F8" w:rsidP="001157F8">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72EAB094" w14:textId="38324FC0" w:rsidR="001157F8" w:rsidRPr="00DA52BD" w:rsidRDefault="001157F8" w:rsidP="001157F8">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napätie: 230 V</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30851A99" w14:textId="77777777" w:rsidR="001157F8" w:rsidRPr="00DA52BD" w:rsidRDefault="001157F8" w:rsidP="001157F8">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5A2ABB" w14:textId="24002709" w:rsidR="001157F8" w:rsidRPr="00B8278E" w:rsidRDefault="001157F8" w:rsidP="001157F8">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1157F8" w:rsidRPr="00DA52BD" w14:paraId="32AD9BB5"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560845" w14:textId="77777777" w:rsidR="001157F8" w:rsidRPr="00DA52BD" w:rsidRDefault="001157F8" w:rsidP="001157F8">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7E880293" w14:textId="75409C5C" w:rsidR="001157F8" w:rsidRPr="00DA52BD" w:rsidRDefault="001157F8" w:rsidP="001157F8">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s ručným štartovaním</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42D7B47E" w14:textId="77777777" w:rsidR="001157F8" w:rsidRPr="00DA52BD" w:rsidRDefault="001157F8" w:rsidP="001157F8">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341F9C" w14:textId="5C2E973F" w:rsidR="001157F8" w:rsidRPr="00B8278E" w:rsidRDefault="001157F8" w:rsidP="001157F8">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1157F8" w:rsidRPr="00DA52BD" w14:paraId="78514672"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62B76" w14:textId="77777777" w:rsidR="001157F8" w:rsidRPr="00DA52BD" w:rsidRDefault="001157F8" w:rsidP="001157F8">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06AE1A86" w14:textId="3622243A" w:rsidR="001157F8" w:rsidRPr="00DA52BD" w:rsidRDefault="001157F8" w:rsidP="001157F8">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objem nádrže min. 2 l</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603C332F" w14:textId="77777777" w:rsidR="001157F8" w:rsidRPr="00DA52BD" w:rsidRDefault="001157F8" w:rsidP="001157F8">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848E3C" w14:textId="343E14DA" w:rsidR="001157F8" w:rsidRPr="00B8278E" w:rsidRDefault="001157F8" w:rsidP="001157F8">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1157F8" w:rsidRPr="00DA52BD" w14:paraId="7A8E6A8C"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86D29" w14:textId="77777777" w:rsidR="001157F8" w:rsidRPr="00DA52BD" w:rsidRDefault="001157F8" w:rsidP="001157F8">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5CC08EF7" w14:textId="5B4530C6" w:rsidR="001157F8" w:rsidRPr="00DA52BD" w:rsidRDefault="001157F8" w:rsidP="001157F8">
            <w:pPr>
              <w:jc w:val="both"/>
              <w:rPr>
                <w:rFonts w:ascii="Arial Narrow" w:hAnsi="Arial Narrow"/>
                <w:color w:val="000000"/>
                <w:sz w:val="22"/>
                <w:szCs w:val="22"/>
                <w:lang w:eastAsia="sk-SK"/>
              </w:rPr>
            </w:pPr>
            <w:r w:rsidRPr="00DA52BD">
              <w:rPr>
                <w:rFonts w:ascii="Arial Narrow" w:hAnsi="Arial Narrow"/>
                <w:color w:val="000000"/>
                <w:sz w:val="22"/>
                <w:szCs w:val="22"/>
                <w:lang w:eastAsia="sk-SK"/>
              </w:rPr>
              <w:t>- hmotnosť max. 15 kg</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62398819" w14:textId="77777777" w:rsidR="001157F8" w:rsidRPr="00DA52BD" w:rsidRDefault="001157F8" w:rsidP="001157F8">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271646" w14:textId="292A59FC" w:rsidR="001157F8" w:rsidRPr="00B8278E" w:rsidRDefault="001157F8" w:rsidP="001157F8">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1157F8" w:rsidRPr="00DA52BD" w14:paraId="375CF156" w14:textId="77777777" w:rsidTr="00B8278E">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DDC6D4" w14:textId="77777777" w:rsidR="001157F8" w:rsidRPr="00DA52BD" w:rsidRDefault="001157F8" w:rsidP="001157F8">
            <w:pPr>
              <w:rPr>
                <w:rFonts w:ascii="Arial Narrow" w:hAnsi="Arial Narrow"/>
                <w:b/>
                <w:color w:val="000000"/>
                <w:sz w:val="22"/>
                <w:szCs w:val="22"/>
                <w:lang w:eastAsia="sk-SK"/>
              </w:rPr>
            </w:pPr>
          </w:p>
        </w:tc>
        <w:tc>
          <w:tcPr>
            <w:tcW w:w="7446" w:type="dxa"/>
            <w:tcBorders>
              <w:top w:val="single" w:sz="4" w:space="0" w:color="auto"/>
              <w:left w:val="single" w:sz="4" w:space="0" w:color="auto"/>
              <w:bottom w:val="single" w:sz="4" w:space="0" w:color="auto"/>
              <w:right w:val="single" w:sz="4" w:space="0" w:color="auto"/>
            </w:tcBorders>
            <w:vAlign w:val="center"/>
          </w:tcPr>
          <w:p w14:paraId="7D2191DF" w14:textId="56774C1F" w:rsidR="001157F8" w:rsidRPr="00DA52BD" w:rsidRDefault="001157F8" w:rsidP="00162E70">
            <w:pPr>
              <w:ind w:left="141" w:hanging="141"/>
              <w:jc w:val="both"/>
              <w:rPr>
                <w:rFonts w:ascii="Arial Narrow" w:hAnsi="Arial Narrow"/>
                <w:color w:val="000000"/>
                <w:sz w:val="22"/>
                <w:szCs w:val="22"/>
                <w:lang w:eastAsia="sk-SK"/>
              </w:rPr>
            </w:pPr>
            <w:r w:rsidRPr="00DA52BD">
              <w:rPr>
                <w:rFonts w:ascii="Arial Narrow" w:hAnsi="Arial Narrow"/>
                <w:color w:val="000000"/>
                <w:sz w:val="22"/>
                <w:szCs w:val="22"/>
                <w:lang w:eastAsia="sk-SK"/>
              </w:rPr>
              <w:t>- rozmery (</w:t>
            </w:r>
            <w:proofErr w:type="spellStart"/>
            <w:r w:rsidRPr="00DA52BD">
              <w:rPr>
                <w:rFonts w:ascii="Arial Narrow" w:hAnsi="Arial Narrow"/>
                <w:color w:val="000000"/>
                <w:sz w:val="22"/>
                <w:szCs w:val="22"/>
                <w:lang w:eastAsia="sk-SK"/>
              </w:rPr>
              <w:t>ŠxVxH</w:t>
            </w:r>
            <w:proofErr w:type="spellEnd"/>
            <w:r w:rsidRPr="00DA52BD">
              <w:rPr>
                <w:rFonts w:ascii="Arial Narrow" w:hAnsi="Arial Narrow"/>
                <w:color w:val="000000"/>
                <w:sz w:val="22"/>
                <w:szCs w:val="22"/>
                <w:lang w:eastAsia="sk-SK"/>
              </w:rPr>
              <w:t xml:space="preserve">): min. 40 cm x 30 cm x 20 cm a max. 60 cm </w:t>
            </w:r>
            <w:r w:rsidRPr="00DA52BD">
              <w:rPr>
                <w:rFonts w:ascii="Arial Narrow" w:hAnsi="Arial Narrow"/>
                <w:color w:val="000000"/>
                <w:sz w:val="22"/>
                <w:szCs w:val="22"/>
                <w:lang w:eastAsia="sk-SK"/>
              </w:rPr>
              <w:br/>
              <w:t>x 45 cm x 36 cm</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tcPr>
          <w:p w14:paraId="0BE61692" w14:textId="79CE2CC5" w:rsidR="001157F8" w:rsidRPr="00DA52BD" w:rsidRDefault="001157F8" w:rsidP="001157F8">
            <w:pPr>
              <w:spacing w:line="276" w:lineRule="auto"/>
              <w:contextualSpacing/>
              <w:jc w:val="center"/>
              <w:rPr>
                <w:rFonts w:ascii="Arial Narrow" w:hAnsi="Arial Narrow"/>
                <w:color w:val="FFFFFF" w:themeColor="background1"/>
                <w:sz w:val="22"/>
                <w:szCs w:val="22"/>
              </w:rPr>
            </w:pPr>
          </w:p>
        </w:tc>
        <w:tc>
          <w:tcPr>
            <w:tcW w:w="30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FC8A93" w14:textId="58CAF18F" w:rsidR="001157F8" w:rsidRPr="00B8278E" w:rsidRDefault="001157F8" w:rsidP="001157F8">
            <w:pPr>
              <w:spacing w:line="276" w:lineRule="auto"/>
              <w:contextualSpacing/>
              <w:jc w:val="center"/>
              <w:rPr>
                <w:rFonts w:ascii="Arial Narrow" w:hAnsi="Arial Narrow"/>
                <w:sz w:val="22"/>
                <w:szCs w:val="22"/>
              </w:rPr>
            </w:pPr>
            <w:r w:rsidRPr="00B8278E">
              <w:rPr>
                <w:rFonts w:ascii="Arial Narrow" w:hAnsi="Arial Narrow"/>
                <w:sz w:val="22"/>
                <w:szCs w:val="22"/>
              </w:rPr>
              <w:t>N/A</w:t>
            </w:r>
          </w:p>
        </w:tc>
      </w:tr>
      <w:tr w:rsidR="00614F43" w:rsidRPr="00DA52BD" w14:paraId="096AB432" w14:textId="77777777" w:rsidTr="000D51CF">
        <w:trPr>
          <w:trHeight w:val="1389"/>
        </w:trPr>
        <w:tc>
          <w:tcPr>
            <w:tcW w:w="14356" w:type="dxa"/>
            <w:gridSpan w:val="4"/>
            <w:tcBorders>
              <w:top w:val="single" w:sz="4" w:space="0" w:color="auto"/>
              <w:left w:val="single" w:sz="4" w:space="0" w:color="auto"/>
              <w:right w:val="single" w:sz="4" w:space="0" w:color="auto"/>
            </w:tcBorders>
            <w:shd w:val="clear" w:color="auto" w:fill="E2EFD9" w:themeFill="accent6" w:themeFillTint="33"/>
            <w:vAlign w:val="center"/>
          </w:tcPr>
          <w:p w14:paraId="17E6B998" w14:textId="45BA9A7F" w:rsidR="00614F43" w:rsidRPr="00DA52BD" w:rsidRDefault="00614F43" w:rsidP="00614F43">
            <w:pPr>
              <w:pStyle w:val="Bezriadkovania"/>
              <w:rPr>
                <w:rFonts w:ascii="Arial Narrow" w:hAnsi="Arial Narrow" w:cs="Arial"/>
                <w:b/>
                <w:sz w:val="22"/>
                <w:szCs w:val="22"/>
              </w:rPr>
            </w:pPr>
            <w:r w:rsidRPr="00DA52BD">
              <w:rPr>
                <w:rFonts w:ascii="Arial Narrow" w:hAnsi="Arial Narrow"/>
                <w:b/>
                <w:bCs/>
                <w:color w:val="000000"/>
                <w:sz w:val="22"/>
                <w:szCs w:val="22"/>
              </w:rPr>
              <w:t xml:space="preserve">OSOBITNÉ POŽIADAVKY  </w:t>
            </w:r>
          </w:p>
        </w:tc>
      </w:tr>
      <w:tr w:rsidR="00614F43" w:rsidRPr="00DA52BD" w14:paraId="6947AC7D" w14:textId="77777777" w:rsidTr="007269F9">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F284BD" w14:textId="77777777" w:rsidR="00614F43" w:rsidRPr="00DA52BD" w:rsidRDefault="00614F43" w:rsidP="00FA027D">
            <w:pPr>
              <w:rPr>
                <w:rFonts w:ascii="Arial Narrow" w:hAnsi="Arial Narrow"/>
                <w:b/>
                <w:color w:val="000000"/>
                <w:sz w:val="22"/>
                <w:szCs w:val="22"/>
                <w:lang w:eastAsia="sk-SK"/>
              </w:rPr>
            </w:pPr>
            <w:r w:rsidRPr="00DA52BD">
              <w:rPr>
                <w:rFonts w:ascii="Arial Narrow" w:hAnsi="Arial Narrow"/>
                <w:b/>
                <w:color w:val="000000"/>
                <w:sz w:val="22"/>
                <w:szCs w:val="22"/>
                <w:lang w:eastAsia="sk-SK"/>
              </w:rPr>
              <w:t>Popis</w:t>
            </w:r>
          </w:p>
        </w:tc>
        <w:tc>
          <w:tcPr>
            <w:tcW w:w="13297" w:type="dxa"/>
            <w:gridSpan w:val="3"/>
            <w:tcBorders>
              <w:top w:val="single" w:sz="4" w:space="0" w:color="auto"/>
              <w:left w:val="single" w:sz="4" w:space="0" w:color="auto"/>
              <w:bottom w:val="single" w:sz="4" w:space="0" w:color="auto"/>
              <w:right w:val="single" w:sz="4" w:space="0" w:color="auto"/>
            </w:tcBorders>
            <w:vAlign w:val="center"/>
          </w:tcPr>
          <w:p w14:paraId="75E4E590" w14:textId="79FC4CF8" w:rsidR="00614F43" w:rsidRPr="00DA52BD" w:rsidRDefault="00B0140F" w:rsidP="00614F43">
            <w:pPr>
              <w:spacing w:line="276" w:lineRule="auto"/>
              <w:contextualSpacing/>
              <w:jc w:val="both"/>
              <w:rPr>
                <w:rFonts w:ascii="Arial Narrow" w:hAnsi="Arial Narrow"/>
                <w:color w:val="000000"/>
                <w:sz w:val="22"/>
                <w:szCs w:val="22"/>
              </w:rPr>
            </w:pPr>
            <w:bookmarkStart w:id="1" w:name="_Hlk232068652"/>
            <w:r>
              <w:rPr>
                <w:rFonts w:ascii="Arial Narrow" w:hAnsi="Arial Narrow"/>
                <w:color w:val="000000"/>
                <w:sz w:val="22"/>
                <w:szCs w:val="22"/>
              </w:rPr>
              <w:t>verejný obstarávateľ</w:t>
            </w:r>
            <w:r w:rsidRPr="00DA52BD">
              <w:rPr>
                <w:rFonts w:ascii="Arial Narrow" w:hAnsi="Arial Narrow"/>
                <w:color w:val="000000"/>
                <w:sz w:val="22"/>
                <w:szCs w:val="22"/>
              </w:rPr>
              <w:t xml:space="preserve"> </w:t>
            </w:r>
            <w:r w:rsidR="00614F43" w:rsidRPr="00DA52BD">
              <w:rPr>
                <w:rFonts w:ascii="Arial Narrow" w:hAnsi="Arial Narrow"/>
                <w:color w:val="000000"/>
                <w:sz w:val="22"/>
                <w:szCs w:val="22"/>
              </w:rPr>
              <w:t>požaduje predloženie návodu na obsluhu (užívateľskú príručku)</w:t>
            </w:r>
            <w:r w:rsidR="0039715A">
              <w:rPr>
                <w:rFonts w:ascii="Arial Narrow" w:hAnsi="Arial Narrow"/>
                <w:color w:val="000000"/>
                <w:sz w:val="22"/>
                <w:szCs w:val="22"/>
              </w:rPr>
              <w:t>,</w:t>
            </w:r>
            <w:r w:rsidR="00614F43" w:rsidRPr="00DA52BD">
              <w:rPr>
                <w:rFonts w:ascii="Arial Narrow" w:hAnsi="Arial Narrow"/>
                <w:color w:val="000000"/>
                <w:sz w:val="22"/>
                <w:szCs w:val="22"/>
              </w:rPr>
              <w:t xml:space="preserve"> všetkých dokumentov a technickej dokumentácie jednotlivých položiek (informácie o preprave, manipulovaní, skladovaní, o uvedení do prevádzky, o údržbe a informácie o lehotách a obsahom pravidelných revízií, kontrol a skúšok jednotlivých položiek nákupu) najneskôr do uzavretia Kúpnej Zmluvy</w:t>
            </w:r>
            <w:bookmarkEnd w:id="1"/>
          </w:p>
        </w:tc>
      </w:tr>
      <w:tr w:rsidR="00614F43" w:rsidRPr="00DA52BD" w14:paraId="5EC84CD3" w14:textId="77777777" w:rsidTr="007269F9">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B115E4" w14:textId="77777777" w:rsidR="00614F43" w:rsidRPr="00DA52BD" w:rsidRDefault="00614F43" w:rsidP="00FA027D">
            <w:pPr>
              <w:rPr>
                <w:rFonts w:ascii="Arial Narrow" w:hAnsi="Arial Narrow"/>
                <w:b/>
                <w:color w:val="000000"/>
                <w:sz w:val="22"/>
                <w:szCs w:val="22"/>
                <w:lang w:eastAsia="sk-SK"/>
              </w:rPr>
            </w:pPr>
          </w:p>
        </w:tc>
        <w:tc>
          <w:tcPr>
            <w:tcW w:w="13297" w:type="dxa"/>
            <w:gridSpan w:val="3"/>
            <w:tcBorders>
              <w:top w:val="single" w:sz="4" w:space="0" w:color="auto"/>
              <w:left w:val="single" w:sz="4" w:space="0" w:color="auto"/>
              <w:bottom w:val="single" w:sz="4" w:space="0" w:color="auto"/>
              <w:right w:val="single" w:sz="4" w:space="0" w:color="auto"/>
            </w:tcBorders>
            <w:vAlign w:val="center"/>
          </w:tcPr>
          <w:p w14:paraId="2457FE6C" w14:textId="5F21CA31" w:rsidR="00614F43" w:rsidRPr="00DA52BD" w:rsidRDefault="00B0140F" w:rsidP="00614F43">
            <w:pPr>
              <w:spacing w:line="276" w:lineRule="auto"/>
              <w:contextualSpacing/>
              <w:jc w:val="both"/>
              <w:rPr>
                <w:rFonts w:ascii="Arial Narrow" w:hAnsi="Arial Narrow"/>
                <w:sz w:val="22"/>
                <w:szCs w:val="22"/>
              </w:rPr>
            </w:pPr>
            <w:r w:rsidRPr="00B0140F">
              <w:rPr>
                <w:rFonts w:ascii="Arial Narrow" w:hAnsi="Arial Narrow"/>
                <w:sz w:val="22"/>
                <w:szCs w:val="22"/>
              </w:rPr>
              <w:t xml:space="preserve">verejný obstarávateľ </w:t>
            </w:r>
            <w:r w:rsidR="00614F43" w:rsidRPr="00DA52BD">
              <w:rPr>
                <w:rFonts w:ascii="Arial Narrow" w:hAnsi="Arial Narrow"/>
                <w:sz w:val="22"/>
                <w:szCs w:val="22"/>
              </w:rPr>
              <w:t xml:space="preserve">požaduje predložiť technický (produktový) list výrobku / katalógový list / resp. iné informačné materiály (napr. fotografie) </w:t>
            </w:r>
            <w:r w:rsidR="00614F43" w:rsidRPr="00DA52BD">
              <w:rPr>
                <w:rFonts w:ascii="Arial Narrow" w:hAnsi="Arial Narrow"/>
                <w:sz w:val="22"/>
                <w:szCs w:val="22"/>
              </w:rPr>
              <w:br/>
              <w:t>k ponúkanému predmetu zákazky preukazujúce splnenie požiadaviek pri predložení vlastného návrhu plnenia</w:t>
            </w:r>
            <w:r>
              <w:rPr>
                <w:rFonts w:ascii="Arial Narrow" w:hAnsi="Arial Narrow"/>
                <w:sz w:val="22"/>
                <w:szCs w:val="22"/>
              </w:rPr>
              <w:t xml:space="preserve"> priamo s ponukou</w:t>
            </w:r>
          </w:p>
        </w:tc>
      </w:tr>
      <w:tr w:rsidR="00614F43" w:rsidRPr="00DA52BD" w14:paraId="5B61A3BB" w14:textId="77777777" w:rsidTr="007269F9">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D40A9B" w14:textId="77777777" w:rsidR="00614F43" w:rsidRPr="00DA52BD" w:rsidRDefault="00614F43" w:rsidP="00FA027D">
            <w:pPr>
              <w:rPr>
                <w:rFonts w:ascii="Arial Narrow" w:hAnsi="Arial Narrow"/>
                <w:b/>
                <w:color w:val="000000"/>
                <w:sz w:val="22"/>
                <w:szCs w:val="22"/>
                <w:lang w:eastAsia="sk-SK"/>
              </w:rPr>
            </w:pPr>
          </w:p>
        </w:tc>
        <w:tc>
          <w:tcPr>
            <w:tcW w:w="13297" w:type="dxa"/>
            <w:gridSpan w:val="3"/>
            <w:tcBorders>
              <w:top w:val="single" w:sz="4" w:space="0" w:color="auto"/>
              <w:left w:val="single" w:sz="4" w:space="0" w:color="auto"/>
              <w:bottom w:val="single" w:sz="4" w:space="0" w:color="auto"/>
              <w:right w:val="single" w:sz="4" w:space="0" w:color="auto"/>
            </w:tcBorders>
            <w:vAlign w:val="center"/>
          </w:tcPr>
          <w:p w14:paraId="4761A773" w14:textId="274D1ABD" w:rsidR="00612E0E" w:rsidRPr="00612E0E" w:rsidRDefault="00612E0E" w:rsidP="00612E0E">
            <w:pPr>
              <w:spacing w:line="276" w:lineRule="auto"/>
              <w:contextualSpacing/>
              <w:jc w:val="both"/>
              <w:rPr>
                <w:rFonts w:ascii="Arial Narrow" w:hAnsi="Arial Narrow"/>
                <w:sz w:val="22"/>
                <w:szCs w:val="22"/>
              </w:rPr>
            </w:pPr>
            <w:r w:rsidRPr="00612E0E">
              <w:rPr>
                <w:rFonts w:ascii="Arial Narrow" w:hAnsi="Arial Narrow"/>
                <w:sz w:val="22"/>
                <w:szCs w:val="22"/>
              </w:rPr>
              <w:t>Verejný obstarávateľ požaduje zabezpečenie kvalifikovaného odborného zaškolenia minimálne 9 príslušníkov potápačských skupín Hasičského a záchranného zboru s možnosťou zaškolenia ďalších príslušníkov počas trvania zmluvného vzťahu.</w:t>
            </w:r>
            <w:r>
              <w:rPr>
                <w:rFonts w:ascii="Arial Narrow" w:hAnsi="Arial Narrow"/>
                <w:sz w:val="22"/>
                <w:szCs w:val="22"/>
              </w:rPr>
              <w:t xml:space="preserve"> </w:t>
            </w:r>
            <w:r w:rsidRPr="00612E0E">
              <w:rPr>
                <w:rFonts w:ascii="Arial Narrow" w:hAnsi="Arial Narrow"/>
                <w:sz w:val="22"/>
                <w:szCs w:val="22"/>
              </w:rPr>
              <w:t xml:space="preserve">Školenie musí byť zamerané na obsluhu, nastavenie a praktické použitie podvodného </w:t>
            </w:r>
            <w:proofErr w:type="spellStart"/>
            <w:r w:rsidRPr="00612E0E">
              <w:rPr>
                <w:rFonts w:ascii="Arial Narrow" w:hAnsi="Arial Narrow"/>
                <w:sz w:val="22"/>
                <w:szCs w:val="22"/>
              </w:rPr>
              <w:t>sonarového</w:t>
            </w:r>
            <w:proofErr w:type="spellEnd"/>
            <w:r w:rsidRPr="00612E0E">
              <w:rPr>
                <w:rFonts w:ascii="Arial Narrow" w:hAnsi="Arial Narrow"/>
                <w:sz w:val="22"/>
                <w:szCs w:val="22"/>
              </w:rPr>
              <w:t xml:space="preserve"> systému v podmienkach záchranných a pátracích činností.</w:t>
            </w:r>
            <w:r>
              <w:rPr>
                <w:rFonts w:ascii="Arial Narrow" w:hAnsi="Arial Narrow"/>
                <w:sz w:val="22"/>
                <w:szCs w:val="22"/>
              </w:rPr>
              <w:t xml:space="preserve"> </w:t>
            </w:r>
            <w:r w:rsidRPr="00612E0E">
              <w:rPr>
                <w:rFonts w:ascii="Arial Narrow" w:hAnsi="Arial Narrow"/>
                <w:sz w:val="22"/>
                <w:szCs w:val="22"/>
              </w:rPr>
              <w:t>Minimálny rozsah školenia:</w:t>
            </w:r>
            <w:r>
              <w:rPr>
                <w:rFonts w:ascii="Arial Narrow" w:hAnsi="Arial Narrow"/>
                <w:sz w:val="22"/>
                <w:szCs w:val="22"/>
              </w:rPr>
              <w:t xml:space="preserve"> </w:t>
            </w:r>
            <w:r w:rsidRPr="00612E0E">
              <w:rPr>
                <w:rFonts w:ascii="Arial Narrow" w:hAnsi="Arial Narrow"/>
                <w:sz w:val="22"/>
                <w:szCs w:val="22"/>
              </w:rPr>
              <w:t>celkovo minimálne 16 hodín,</w:t>
            </w:r>
          </w:p>
          <w:p w14:paraId="0861CEB5" w14:textId="77777777" w:rsidR="00612E0E" w:rsidRPr="00612E0E" w:rsidRDefault="00612E0E" w:rsidP="00612E0E">
            <w:pPr>
              <w:spacing w:line="276" w:lineRule="auto"/>
              <w:contextualSpacing/>
              <w:jc w:val="both"/>
              <w:rPr>
                <w:rFonts w:ascii="Arial Narrow" w:hAnsi="Arial Narrow"/>
                <w:sz w:val="22"/>
                <w:szCs w:val="22"/>
              </w:rPr>
            </w:pPr>
            <w:r w:rsidRPr="00612E0E">
              <w:rPr>
                <w:rFonts w:ascii="Arial Narrow" w:hAnsi="Arial Narrow"/>
                <w:sz w:val="22"/>
                <w:szCs w:val="22"/>
              </w:rPr>
              <w:t>z toho minimálne 6 hodín teoretická časť a minimálne 10 hodín praktická časť.</w:t>
            </w:r>
          </w:p>
          <w:p w14:paraId="2B43A6C2" w14:textId="77777777" w:rsidR="00612E0E" w:rsidRPr="00612E0E" w:rsidRDefault="00612E0E" w:rsidP="00612E0E">
            <w:pPr>
              <w:spacing w:line="276" w:lineRule="auto"/>
              <w:contextualSpacing/>
              <w:jc w:val="both"/>
              <w:rPr>
                <w:rFonts w:ascii="Arial Narrow" w:hAnsi="Arial Narrow"/>
                <w:sz w:val="22"/>
                <w:szCs w:val="22"/>
              </w:rPr>
            </w:pPr>
          </w:p>
          <w:p w14:paraId="74D654CE" w14:textId="55FCC50E" w:rsidR="00612E0E" w:rsidRPr="00612E0E" w:rsidRDefault="00612E0E" w:rsidP="00612E0E">
            <w:pPr>
              <w:spacing w:line="276" w:lineRule="auto"/>
              <w:contextualSpacing/>
              <w:jc w:val="both"/>
              <w:rPr>
                <w:rFonts w:ascii="Arial Narrow" w:hAnsi="Arial Narrow"/>
                <w:sz w:val="22"/>
                <w:szCs w:val="22"/>
              </w:rPr>
            </w:pPr>
            <w:r w:rsidRPr="00612E0E">
              <w:rPr>
                <w:rFonts w:ascii="Arial Narrow" w:hAnsi="Arial Narrow"/>
                <w:sz w:val="22"/>
                <w:szCs w:val="22"/>
              </w:rPr>
              <w:t>Obsah školenia musí zahŕňať najmä:</w:t>
            </w:r>
          </w:p>
          <w:p w14:paraId="5D804B0F" w14:textId="77777777" w:rsidR="00612E0E" w:rsidRPr="00612E0E" w:rsidRDefault="00612E0E" w:rsidP="00612E0E">
            <w:pPr>
              <w:spacing w:line="276" w:lineRule="auto"/>
              <w:contextualSpacing/>
              <w:jc w:val="both"/>
              <w:rPr>
                <w:rFonts w:ascii="Arial Narrow" w:hAnsi="Arial Narrow"/>
                <w:sz w:val="22"/>
                <w:szCs w:val="22"/>
              </w:rPr>
            </w:pPr>
            <w:r w:rsidRPr="00612E0E">
              <w:rPr>
                <w:rFonts w:ascii="Arial Narrow" w:hAnsi="Arial Narrow"/>
                <w:sz w:val="22"/>
                <w:szCs w:val="22"/>
              </w:rPr>
              <w:t xml:space="preserve">základné princípy fungovania </w:t>
            </w:r>
            <w:proofErr w:type="spellStart"/>
            <w:r w:rsidRPr="00612E0E">
              <w:rPr>
                <w:rFonts w:ascii="Arial Narrow" w:hAnsi="Arial Narrow"/>
                <w:sz w:val="22"/>
                <w:szCs w:val="22"/>
              </w:rPr>
              <w:t>sonarovej</w:t>
            </w:r>
            <w:proofErr w:type="spellEnd"/>
            <w:r w:rsidRPr="00612E0E">
              <w:rPr>
                <w:rFonts w:ascii="Arial Narrow" w:hAnsi="Arial Narrow"/>
                <w:sz w:val="22"/>
                <w:szCs w:val="22"/>
              </w:rPr>
              <w:t xml:space="preserve"> techniky,</w:t>
            </w:r>
          </w:p>
          <w:p w14:paraId="1DCC71C4" w14:textId="77777777" w:rsidR="00612E0E" w:rsidRPr="00612E0E" w:rsidRDefault="00612E0E" w:rsidP="00612E0E">
            <w:pPr>
              <w:spacing w:line="276" w:lineRule="auto"/>
              <w:contextualSpacing/>
              <w:jc w:val="both"/>
              <w:rPr>
                <w:rFonts w:ascii="Arial Narrow" w:hAnsi="Arial Narrow"/>
                <w:sz w:val="22"/>
                <w:szCs w:val="22"/>
              </w:rPr>
            </w:pPr>
            <w:r w:rsidRPr="00612E0E">
              <w:rPr>
                <w:rFonts w:ascii="Arial Narrow" w:hAnsi="Arial Narrow"/>
                <w:sz w:val="22"/>
                <w:szCs w:val="22"/>
              </w:rPr>
              <w:t>obsluhu a nastavenie zariadenia,</w:t>
            </w:r>
          </w:p>
          <w:p w14:paraId="47353495" w14:textId="77777777" w:rsidR="00612E0E" w:rsidRPr="00612E0E" w:rsidRDefault="00612E0E" w:rsidP="00612E0E">
            <w:pPr>
              <w:spacing w:line="276" w:lineRule="auto"/>
              <w:contextualSpacing/>
              <w:jc w:val="both"/>
              <w:rPr>
                <w:rFonts w:ascii="Arial Narrow" w:hAnsi="Arial Narrow"/>
                <w:sz w:val="22"/>
                <w:szCs w:val="22"/>
              </w:rPr>
            </w:pPr>
            <w:r w:rsidRPr="00612E0E">
              <w:rPr>
                <w:rFonts w:ascii="Arial Narrow" w:hAnsi="Arial Narrow"/>
                <w:sz w:val="22"/>
                <w:szCs w:val="22"/>
              </w:rPr>
              <w:t xml:space="preserve">interpretáciu </w:t>
            </w:r>
            <w:proofErr w:type="spellStart"/>
            <w:r w:rsidRPr="00612E0E">
              <w:rPr>
                <w:rFonts w:ascii="Arial Narrow" w:hAnsi="Arial Narrow"/>
                <w:sz w:val="22"/>
                <w:szCs w:val="22"/>
              </w:rPr>
              <w:t>sonarového</w:t>
            </w:r>
            <w:proofErr w:type="spellEnd"/>
            <w:r w:rsidRPr="00612E0E">
              <w:rPr>
                <w:rFonts w:ascii="Arial Narrow" w:hAnsi="Arial Narrow"/>
                <w:sz w:val="22"/>
                <w:szCs w:val="22"/>
              </w:rPr>
              <w:t xml:space="preserve"> obrazu a identifikáciu objektov,</w:t>
            </w:r>
          </w:p>
          <w:p w14:paraId="5F2F23CD" w14:textId="77777777" w:rsidR="00612E0E" w:rsidRPr="00612E0E" w:rsidRDefault="00612E0E" w:rsidP="00612E0E">
            <w:pPr>
              <w:spacing w:line="276" w:lineRule="auto"/>
              <w:contextualSpacing/>
              <w:jc w:val="both"/>
              <w:rPr>
                <w:rFonts w:ascii="Arial Narrow" w:hAnsi="Arial Narrow"/>
                <w:sz w:val="22"/>
                <w:szCs w:val="22"/>
              </w:rPr>
            </w:pPr>
            <w:r w:rsidRPr="00612E0E">
              <w:rPr>
                <w:rFonts w:ascii="Arial Narrow" w:hAnsi="Arial Narrow"/>
                <w:sz w:val="22"/>
                <w:szCs w:val="22"/>
              </w:rPr>
              <w:t>taktiku použitia pri vyhľadávacích a záchranných prácach,</w:t>
            </w:r>
          </w:p>
          <w:p w14:paraId="2E7D49FD" w14:textId="77777777" w:rsidR="00612E0E" w:rsidRPr="00612E0E" w:rsidRDefault="00612E0E" w:rsidP="00612E0E">
            <w:pPr>
              <w:spacing w:line="276" w:lineRule="auto"/>
              <w:contextualSpacing/>
              <w:jc w:val="both"/>
              <w:rPr>
                <w:rFonts w:ascii="Arial Narrow" w:hAnsi="Arial Narrow"/>
                <w:sz w:val="22"/>
                <w:szCs w:val="22"/>
              </w:rPr>
            </w:pPr>
            <w:r w:rsidRPr="00612E0E">
              <w:rPr>
                <w:rFonts w:ascii="Arial Narrow" w:hAnsi="Arial Narrow"/>
                <w:sz w:val="22"/>
                <w:szCs w:val="22"/>
              </w:rPr>
              <w:lastRenderedPageBreak/>
              <w:t>praktický výcvik v reálnych alebo simulovaných podmienkach,</w:t>
            </w:r>
          </w:p>
          <w:p w14:paraId="178C3293" w14:textId="77777777" w:rsidR="00612E0E" w:rsidRPr="00612E0E" w:rsidRDefault="00612E0E" w:rsidP="00612E0E">
            <w:pPr>
              <w:spacing w:line="276" w:lineRule="auto"/>
              <w:contextualSpacing/>
              <w:jc w:val="both"/>
              <w:rPr>
                <w:rFonts w:ascii="Arial Narrow" w:hAnsi="Arial Narrow"/>
                <w:sz w:val="22"/>
                <w:szCs w:val="22"/>
              </w:rPr>
            </w:pPr>
            <w:r w:rsidRPr="00612E0E">
              <w:rPr>
                <w:rFonts w:ascii="Arial Narrow" w:hAnsi="Arial Narrow"/>
                <w:sz w:val="22"/>
                <w:szCs w:val="22"/>
              </w:rPr>
              <w:t>zásady bezpečnosti a ochrany zdravia pri práci.</w:t>
            </w:r>
          </w:p>
          <w:p w14:paraId="787CE5B3" w14:textId="77777777" w:rsidR="00612E0E" w:rsidRPr="00612E0E" w:rsidRDefault="00612E0E" w:rsidP="00612E0E">
            <w:pPr>
              <w:spacing w:line="276" w:lineRule="auto"/>
              <w:contextualSpacing/>
              <w:jc w:val="both"/>
              <w:rPr>
                <w:rFonts w:ascii="Arial Narrow" w:hAnsi="Arial Narrow"/>
                <w:sz w:val="22"/>
                <w:szCs w:val="22"/>
              </w:rPr>
            </w:pPr>
          </w:p>
          <w:p w14:paraId="6A84FBFC" w14:textId="77777777" w:rsidR="00612E0E" w:rsidRPr="00612E0E" w:rsidRDefault="00612E0E" w:rsidP="00612E0E">
            <w:pPr>
              <w:spacing w:line="276" w:lineRule="auto"/>
              <w:contextualSpacing/>
              <w:jc w:val="both"/>
              <w:rPr>
                <w:rFonts w:ascii="Arial Narrow" w:hAnsi="Arial Narrow"/>
                <w:sz w:val="22"/>
                <w:szCs w:val="22"/>
              </w:rPr>
            </w:pPr>
            <w:r w:rsidRPr="00612E0E">
              <w:rPr>
                <w:rFonts w:ascii="Arial Narrow" w:hAnsi="Arial Narrow"/>
                <w:sz w:val="22"/>
                <w:szCs w:val="22"/>
              </w:rPr>
              <w:t>Školenie musí byť realizované v slovenskom jazyku alebo v českom jazyku.</w:t>
            </w:r>
          </w:p>
          <w:p w14:paraId="483022F1" w14:textId="0B23A90F" w:rsidR="00191575" w:rsidRDefault="00612E0E" w:rsidP="00191575">
            <w:pPr>
              <w:spacing w:line="276" w:lineRule="auto"/>
              <w:contextualSpacing/>
              <w:jc w:val="both"/>
              <w:rPr>
                <w:rFonts w:ascii="Arial Narrow" w:hAnsi="Arial Narrow"/>
                <w:sz w:val="22"/>
                <w:szCs w:val="22"/>
              </w:rPr>
            </w:pPr>
            <w:r w:rsidRPr="00612E0E">
              <w:rPr>
                <w:rFonts w:ascii="Arial Narrow" w:hAnsi="Arial Narrow"/>
                <w:sz w:val="22"/>
                <w:szCs w:val="22"/>
              </w:rPr>
              <w:t>Súčasťou školenia musí byť overenie získaných</w:t>
            </w:r>
            <w:r w:rsidR="00191575">
              <w:rPr>
                <w:rFonts w:ascii="Arial Narrow" w:hAnsi="Arial Narrow"/>
                <w:sz w:val="22"/>
                <w:szCs w:val="22"/>
              </w:rPr>
              <w:t xml:space="preserve"> teoretických vedomostí a praktických zručností</w:t>
            </w:r>
            <w:r w:rsidRPr="00612E0E">
              <w:rPr>
                <w:rFonts w:ascii="Arial Narrow" w:hAnsi="Arial Narrow"/>
                <w:sz w:val="22"/>
                <w:szCs w:val="22"/>
              </w:rPr>
              <w:t xml:space="preserve"> </w:t>
            </w:r>
            <w:r w:rsidR="00191575">
              <w:rPr>
                <w:rFonts w:ascii="Arial Narrow" w:hAnsi="Arial Narrow"/>
                <w:sz w:val="22"/>
                <w:szCs w:val="22"/>
              </w:rPr>
              <w:t xml:space="preserve"> účastníkov. Po úspešnom absolvovaní školenia a vykonaní záverečného overenia znalostí sa účastníkom vydá certifikát o absolvovaní školenia. </w:t>
            </w:r>
          </w:p>
          <w:p w14:paraId="5E064943" w14:textId="79B94553" w:rsidR="00191575" w:rsidRDefault="00191575" w:rsidP="00191575">
            <w:pPr>
              <w:spacing w:line="276" w:lineRule="auto"/>
              <w:contextualSpacing/>
              <w:jc w:val="both"/>
              <w:rPr>
                <w:rFonts w:ascii="Arial Narrow" w:hAnsi="Arial Narrow"/>
                <w:sz w:val="22"/>
                <w:szCs w:val="22"/>
              </w:rPr>
            </w:pPr>
          </w:p>
          <w:p w14:paraId="6DA7D9F6" w14:textId="659DD14F" w:rsidR="00614F43" w:rsidRPr="00DA52BD" w:rsidRDefault="00191575" w:rsidP="00191575">
            <w:pPr>
              <w:spacing w:line="276" w:lineRule="auto"/>
              <w:contextualSpacing/>
              <w:jc w:val="both"/>
              <w:rPr>
                <w:rFonts w:ascii="Arial Narrow" w:hAnsi="Arial Narrow"/>
                <w:sz w:val="22"/>
                <w:szCs w:val="22"/>
              </w:rPr>
            </w:pPr>
            <w:r w:rsidRPr="00191575">
              <w:rPr>
                <w:rFonts w:ascii="Arial Narrow" w:hAnsi="Arial Narrow"/>
                <w:sz w:val="22"/>
                <w:szCs w:val="22"/>
              </w:rPr>
              <w:t xml:space="preserve">Školenie musí byť realizované </w:t>
            </w:r>
            <w:r>
              <w:rPr>
                <w:rFonts w:ascii="Arial Narrow" w:hAnsi="Arial Narrow"/>
                <w:sz w:val="22"/>
                <w:szCs w:val="22"/>
              </w:rPr>
              <w:t xml:space="preserve">podľa </w:t>
            </w:r>
            <w:r w:rsidRPr="00191575">
              <w:rPr>
                <w:rFonts w:ascii="Arial Narrow" w:hAnsi="Arial Narrow"/>
                <w:sz w:val="22"/>
                <w:szCs w:val="22"/>
              </w:rPr>
              <w:t>princípu „</w:t>
            </w:r>
            <w:proofErr w:type="spellStart"/>
            <w:r w:rsidRPr="00191575">
              <w:rPr>
                <w:rFonts w:ascii="Arial Narrow" w:hAnsi="Arial Narrow"/>
                <w:sz w:val="22"/>
                <w:szCs w:val="22"/>
              </w:rPr>
              <w:t>train-the-trainer</w:t>
            </w:r>
            <w:proofErr w:type="spellEnd"/>
            <w:r w:rsidRPr="00191575">
              <w:rPr>
                <w:rFonts w:ascii="Arial Narrow" w:hAnsi="Arial Narrow"/>
                <w:sz w:val="22"/>
                <w:szCs w:val="22"/>
              </w:rPr>
              <w:t>“ (školenie školiteľov)</w:t>
            </w:r>
            <w:r w:rsidR="00586F42">
              <w:rPr>
                <w:rFonts w:ascii="Arial Narrow" w:hAnsi="Arial Narrow"/>
                <w:sz w:val="22"/>
                <w:szCs w:val="22"/>
              </w:rPr>
              <w:t xml:space="preserve"> s cieľom zabezpečiť prenos získaných vedomostí a praktických skúseností v rámci</w:t>
            </w:r>
            <w:r w:rsidRPr="00191575">
              <w:rPr>
                <w:rFonts w:ascii="Arial Narrow" w:hAnsi="Arial Narrow"/>
                <w:sz w:val="22"/>
                <w:szCs w:val="22"/>
              </w:rPr>
              <w:t xml:space="preserve"> Hasičského a záchranného zboru</w:t>
            </w:r>
            <w:r w:rsidR="00586F42">
              <w:rPr>
                <w:rFonts w:ascii="Arial Narrow" w:hAnsi="Arial Narrow"/>
                <w:sz w:val="22"/>
                <w:szCs w:val="22"/>
              </w:rPr>
              <w:t>. Minimálne 9 vyškolených príslušníkov</w:t>
            </w:r>
            <w:r w:rsidRPr="00191575">
              <w:rPr>
                <w:rFonts w:ascii="Arial Narrow" w:hAnsi="Arial Narrow"/>
                <w:sz w:val="22"/>
                <w:szCs w:val="22"/>
              </w:rPr>
              <w:t xml:space="preserve"> získa odborné vedomosti a praktické zručnosti na úrovni umožňujúcej ich následné odovzdávanie ďalším príslušníkom Hasičského a záchranného zboru </w:t>
            </w:r>
            <w:r w:rsidR="00586F42">
              <w:rPr>
                <w:rFonts w:ascii="Arial Narrow" w:hAnsi="Arial Narrow"/>
                <w:sz w:val="22"/>
                <w:szCs w:val="22"/>
              </w:rPr>
              <w:t xml:space="preserve">prostredníctvom </w:t>
            </w:r>
            <w:r w:rsidRPr="00191575">
              <w:rPr>
                <w:rFonts w:ascii="Arial Narrow" w:hAnsi="Arial Narrow"/>
                <w:sz w:val="22"/>
                <w:szCs w:val="22"/>
              </w:rPr>
              <w:t>interného vzdelávania.</w:t>
            </w:r>
            <w:r w:rsidR="00612E0E" w:rsidRPr="00612E0E">
              <w:rPr>
                <w:rFonts w:ascii="Arial Narrow" w:hAnsi="Arial Narrow"/>
                <w:sz w:val="22"/>
                <w:szCs w:val="22"/>
              </w:rPr>
              <w:t xml:space="preserve"> a následné vydanie certifikátov o absolvovaní školenia pre všetkých účastníkov.</w:t>
            </w:r>
          </w:p>
        </w:tc>
      </w:tr>
      <w:tr w:rsidR="00614F43" w:rsidRPr="00DA52BD" w14:paraId="169E74E3" w14:textId="77777777" w:rsidTr="007269F9">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95D62" w14:textId="77777777" w:rsidR="00614F43" w:rsidRPr="00DA52BD" w:rsidRDefault="00614F43" w:rsidP="00FA027D">
            <w:pPr>
              <w:rPr>
                <w:rFonts w:ascii="Arial Narrow" w:hAnsi="Arial Narrow"/>
                <w:b/>
                <w:color w:val="000000"/>
                <w:sz w:val="22"/>
                <w:szCs w:val="22"/>
                <w:lang w:eastAsia="sk-SK"/>
              </w:rPr>
            </w:pPr>
            <w:bookmarkStart w:id="2" w:name="_Hlk232069400"/>
          </w:p>
        </w:tc>
        <w:tc>
          <w:tcPr>
            <w:tcW w:w="13297" w:type="dxa"/>
            <w:gridSpan w:val="3"/>
            <w:tcBorders>
              <w:top w:val="single" w:sz="4" w:space="0" w:color="auto"/>
              <w:left w:val="single" w:sz="4" w:space="0" w:color="auto"/>
              <w:bottom w:val="single" w:sz="4" w:space="0" w:color="auto"/>
              <w:right w:val="single" w:sz="4" w:space="0" w:color="auto"/>
            </w:tcBorders>
            <w:vAlign w:val="center"/>
          </w:tcPr>
          <w:p w14:paraId="50603A03" w14:textId="2E569CA2" w:rsidR="00614F43" w:rsidRPr="00DA52BD" w:rsidRDefault="00B0140F" w:rsidP="00614F43">
            <w:pPr>
              <w:spacing w:line="276" w:lineRule="auto"/>
              <w:contextualSpacing/>
              <w:jc w:val="both"/>
              <w:rPr>
                <w:rFonts w:ascii="Arial Narrow" w:hAnsi="Arial Narrow"/>
                <w:sz w:val="22"/>
                <w:szCs w:val="22"/>
              </w:rPr>
            </w:pPr>
            <w:r w:rsidRPr="00B0140F">
              <w:rPr>
                <w:rFonts w:ascii="Arial Narrow" w:hAnsi="Arial Narrow"/>
                <w:sz w:val="22"/>
                <w:szCs w:val="22"/>
              </w:rPr>
              <w:t xml:space="preserve">verejný obstarávateľ </w:t>
            </w:r>
            <w:r w:rsidR="00614F43" w:rsidRPr="00DA52BD">
              <w:rPr>
                <w:rFonts w:ascii="Arial Narrow" w:hAnsi="Arial Narrow"/>
                <w:sz w:val="22"/>
                <w:szCs w:val="22"/>
              </w:rPr>
              <w:t>požaduje predloženie certifikátu výrobku (EÚ vyhlásenie o zhode</w:t>
            </w:r>
            <w:r w:rsidR="00614F43" w:rsidRPr="00DA52BD">
              <w:t xml:space="preserve"> </w:t>
            </w:r>
            <w:r w:rsidR="00614F43" w:rsidRPr="00DA52BD">
              <w:rPr>
                <w:rFonts w:ascii="Arial Narrow" w:hAnsi="Arial Narrow"/>
                <w:sz w:val="22"/>
                <w:szCs w:val="22"/>
              </w:rPr>
              <w:t xml:space="preserve">pre dodávané zariadenie, ktorým výrobca potvrdzuje súlad </w:t>
            </w:r>
            <w:r w:rsidR="00614F43" w:rsidRPr="00DA52BD">
              <w:rPr>
                <w:rFonts w:ascii="Arial Narrow" w:hAnsi="Arial Narrow"/>
                <w:sz w:val="22"/>
                <w:szCs w:val="22"/>
              </w:rPr>
              <w:br/>
              <w:t>so smernicami EÚ), alebo náležitosti podľa zákona č. 56/2018 z. z. o posudzovaní zhody výrobku, sprístupňovaní určeného výrobku na trhu a o zmene a doplnení niektorých zákonov najneskôr do uzavretia Kúpnej Zmluvy</w:t>
            </w:r>
            <w:r>
              <w:rPr>
                <w:rFonts w:ascii="Arial Narrow" w:hAnsi="Arial Narrow"/>
                <w:sz w:val="22"/>
                <w:szCs w:val="22"/>
              </w:rPr>
              <w:t xml:space="preserve"> </w:t>
            </w:r>
          </w:p>
        </w:tc>
      </w:tr>
      <w:tr w:rsidR="00614F43" w:rsidRPr="00DA52BD" w14:paraId="7E74822D" w14:textId="77777777" w:rsidTr="007269F9">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478327" w14:textId="77777777" w:rsidR="00614F43" w:rsidRPr="00DA52BD" w:rsidRDefault="00614F43" w:rsidP="00FA027D">
            <w:pPr>
              <w:rPr>
                <w:rFonts w:ascii="Arial Narrow" w:hAnsi="Arial Narrow"/>
                <w:b/>
                <w:color w:val="000000"/>
                <w:sz w:val="22"/>
                <w:szCs w:val="22"/>
                <w:lang w:eastAsia="sk-SK"/>
              </w:rPr>
            </w:pPr>
            <w:bookmarkStart w:id="3" w:name="_Hlk232069667"/>
            <w:bookmarkEnd w:id="2"/>
          </w:p>
        </w:tc>
        <w:tc>
          <w:tcPr>
            <w:tcW w:w="13297" w:type="dxa"/>
            <w:gridSpan w:val="3"/>
            <w:tcBorders>
              <w:top w:val="single" w:sz="4" w:space="0" w:color="auto"/>
              <w:left w:val="single" w:sz="4" w:space="0" w:color="auto"/>
              <w:bottom w:val="single" w:sz="4" w:space="0" w:color="auto"/>
              <w:right w:val="single" w:sz="4" w:space="0" w:color="auto"/>
            </w:tcBorders>
            <w:vAlign w:val="center"/>
          </w:tcPr>
          <w:p w14:paraId="6F7F372C" w14:textId="2938E361" w:rsidR="00614F43" w:rsidRPr="00DA52BD" w:rsidRDefault="00614F43" w:rsidP="00614F43">
            <w:pPr>
              <w:spacing w:line="276" w:lineRule="auto"/>
              <w:contextualSpacing/>
              <w:jc w:val="both"/>
              <w:rPr>
                <w:rFonts w:ascii="Arial Narrow" w:hAnsi="Arial Narrow"/>
                <w:sz w:val="22"/>
                <w:szCs w:val="22"/>
              </w:rPr>
            </w:pPr>
            <w:r w:rsidRPr="00DA52BD">
              <w:rPr>
                <w:rFonts w:ascii="Arial Narrow" w:hAnsi="Arial Narrow"/>
                <w:sz w:val="22"/>
                <w:szCs w:val="22"/>
              </w:rPr>
              <w:t>dodávateľ musí zabezpečiť dodanie nového originálneho tovaru, záručný servis a dostupnosť podpory počas záručnej doby. Túto skutočnosť preukáže vyhlásením, zmluvou so servisným partnerom, potvrdením výrobcu/distribútora alebo iným rovnocenným dokladom  a to najneskôr do uzavretia Kúpnej Zmluvy</w:t>
            </w:r>
          </w:p>
        </w:tc>
      </w:tr>
      <w:bookmarkEnd w:id="3"/>
      <w:tr w:rsidR="00614F43" w:rsidRPr="00DA52BD" w14:paraId="533ED944" w14:textId="77777777" w:rsidTr="007269F9">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0B22A7" w14:textId="77777777" w:rsidR="00614F43" w:rsidRPr="00DA52BD" w:rsidRDefault="00614F43" w:rsidP="00FA027D">
            <w:pPr>
              <w:rPr>
                <w:rFonts w:ascii="Arial Narrow" w:hAnsi="Arial Narrow"/>
                <w:b/>
                <w:color w:val="000000"/>
                <w:sz w:val="22"/>
                <w:szCs w:val="22"/>
                <w:lang w:eastAsia="sk-SK"/>
              </w:rPr>
            </w:pPr>
          </w:p>
        </w:tc>
        <w:tc>
          <w:tcPr>
            <w:tcW w:w="13297" w:type="dxa"/>
            <w:gridSpan w:val="3"/>
            <w:tcBorders>
              <w:top w:val="single" w:sz="4" w:space="0" w:color="auto"/>
              <w:left w:val="single" w:sz="4" w:space="0" w:color="auto"/>
              <w:bottom w:val="single" w:sz="4" w:space="0" w:color="auto"/>
              <w:right w:val="single" w:sz="4" w:space="0" w:color="auto"/>
            </w:tcBorders>
            <w:vAlign w:val="center"/>
          </w:tcPr>
          <w:p w14:paraId="283D5050" w14:textId="588FB138" w:rsidR="00614F43" w:rsidRPr="00DA52BD" w:rsidRDefault="00614F43" w:rsidP="00614F43">
            <w:pPr>
              <w:spacing w:line="276" w:lineRule="auto"/>
              <w:contextualSpacing/>
              <w:jc w:val="both"/>
              <w:rPr>
                <w:rFonts w:ascii="Arial Narrow" w:hAnsi="Arial Narrow"/>
                <w:sz w:val="22"/>
                <w:szCs w:val="22"/>
              </w:rPr>
            </w:pPr>
            <w:r w:rsidRPr="00DA52BD">
              <w:rPr>
                <w:rFonts w:ascii="Arial Narrow" w:hAnsi="Arial Narrow"/>
                <w:sz w:val="22"/>
                <w:szCs w:val="22"/>
              </w:rPr>
              <w:t>v prípade použitia ekvivalentných materiálov, dodávateľ musí doložiť materiálové listy na použité materiály a deklarovať ekvivalent materiálov</w:t>
            </w:r>
          </w:p>
        </w:tc>
      </w:tr>
    </w:tbl>
    <w:p w14:paraId="6F02B712" w14:textId="77777777" w:rsidR="00980C33" w:rsidRPr="00DA52BD" w:rsidRDefault="00980C3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17244A7" w14:textId="01524EF0" w:rsidR="001C1AEE" w:rsidRPr="00DA52BD"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DA52BD">
        <w:rPr>
          <w:rFonts w:ascii="Arial Narrow" w:hAnsi="Arial Narrow"/>
          <w:i/>
          <w:color w:val="000000"/>
          <w:sz w:val="22"/>
          <w:szCs w:val="22"/>
        </w:rPr>
        <w:t xml:space="preserve">Táto časť súťažných odkladov bude tvoriť neoddeliteľnú súčasť </w:t>
      </w:r>
      <w:r w:rsidR="0071731A" w:rsidRPr="00DA52BD">
        <w:rPr>
          <w:rFonts w:ascii="Arial Narrow" w:hAnsi="Arial Narrow"/>
          <w:i/>
          <w:color w:val="000000"/>
          <w:sz w:val="22"/>
          <w:szCs w:val="22"/>
        </w:rPr>
        <w:t>zmluvy</w:t>
      </w:r>
      <w:r w:rsidRPr="00DA52BD">
        <w:rPr>
          <w:rFonts w:ascii="Arial Narrow" w:hAnsi="Arial Narrow"/>
          <w:i/>
          <w:color w:val="000000"/>
          <w:sz w:val="22"/>
          <w:szCs w:val="22"/>
        </w:rPr>
        <w:t xml:space="preserve"> ako príloha č. 1, ktorú uzatvorí verejný obstarávateľ s úspešným uchádzačom.</w:t>
      </w:r>
    </w:p>
    <w:p w14:paraId="6017B352" w14:textId="77777777" w:rsidR="00CE425F" w:rsidRPr="00DA52BD"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08C1A57" w14:textId="042A86E4" w:rsidR="00CE425F" w:rsidRPr="00DA52BD"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DA52BD">
        <w:rPr>
          <w:rFonts w:ascii="Arial Narrow" w:hAnsi="Arial Narrow"/>
          <w:b/>
          <w:bCs/>
          <w:iCs/>
          <w:color w:val="000000"/>
          <w:sz w:val="22"/>
          <w:szCs w:val="22"/>
        </w:rPr>
        <w:t>Možnosť predkladania ekvivalentov:</w:t>
      </w:r>
    </w:p>
    <w:p w14:paraId="31740389" w14:textId="4AB8692C"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DA52BD">
        <w:rPr>
          <w:rFonts w:ascii="Arial Narrow" w:hAnsi="Arial Narrow"/>
          <w:sz w:val="22"/>
          <w:szCs w:val="22"/>
        </w:rPr>
        <w:t>Predmet zákazky v celom rozsahu je opísaný tak, aby bol presne a zrozumiteľne špecifikovaný. Ak sa niektorá z 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 túto skutočnosť však musí preukázať uchádzač vo svojej ponuke“.</w:t>
      </w:r>
    </w:p>
    <w:sectPr w:rsidR="00CE425F" w:rsidRPr="00945732"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6A6E3" w14:textId="77777777" w:rsidR="00D445D3" w:rsidRDefault="00D445D3" w:rsidP="006E6235">
      <w:r>
        <w:separator/>
      </w:r>
    </w:p>
  </w:endnote>
  <w:endnote w:type="continuationSeparator" w:id="0">
    <w:p w14:paraId="5358492F" w14:textId="77777777" w:rsidR="00D445D3" w:rsidRDefault="00D445D3"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829775"/>
      <w:docPartObj>
        <w:docPartGallery w:val="Page Numbers (Bottom of Page)"/>
        <w:docPartUnique/>
      </w:docPartObj>
    </w:sdtPr>
    <w:sdtContent>
      <w:p w14:paraId="11B5EF7D" w14:textId="77777777" w:rsidR="00F707E2" w:rsidRDefault="00F707E2">
        <w:pPr>
          <w:pStyle w:val="Pta"/>
          <w:jc w:val="right"/>
        </w:pPr>
        <w:r>
          <w:fldChar w:fldCharType="begin"/>
        </w:r>
        <w:r>
          <w:instrText>PAGE   \* MERGEFORMAT</w:instrText>
        </w:r>
        <w:r>
          <w:fldChar w:fldCharType="separate"/>
        </w:r>
        <w:r w:rsidR="00084528" w:rsidRPr="00084528">
          <w:rPr>
            <w:noProof/>
            <w:lang w:val="sk-SK"/>
          </w:rPr>
          <w:t>4</w:t>
        </w:r>
        <w:r>
          <w:fldChar w:fldCharType="end"/>
        </w:r>
      </w:p>
    </w:sdtContent>
  </w:sdt>
  <w:p w14:paraId="0BB154D9" w14:textId="7F17CF11" w:rsidR="00F707E2" w:rsidRPr="00F33C1E" w:rsidRDefault="00F707E2">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4F0D" w14:textId="77777777" w:rsidR="00D445D3" w:rsidRDefault="00D445D3" w:rsidP="006E6235">
      <w:r>
        <w:separator/>
      </w:r>
    </w:p>
  </w:footnote>
  <w:footnote w:type="continuationSeparator" w:id="0">
    <w:p w14:paraId="5089AD5D" w14:textId="77777777" w:rsidR="00D445D3" w:rsidRDefault="00D445D3"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E02C" w14:textId="77777777" w:rsidR="00F707E2" w:rsidRDefault="00F707E2" w:rsidP="00B11F08">
    <w:pPr>
      <w:pStyle w:val="Hlavika"/>
      <w:jc w:val="right"/>
    </w:pPr>
    <w:r w:rsidRPr="009705BE">
      <w:rPr>
        <w:rFonts w:ascii="Arial Narrow" w:hAnsi="Arial Narrow"/>
        <w:sz w:val="18"/>
        <w:szCs w:val="18"/>
      </w:rPr>
      <w:t>Prí</w:t>
    </w:r>
    <w:r>
      <w:rPr>
        <w:rFonts w:ascii="Arial Narrow" w:hAnsi="Arial Narrow"/>
        <w:sz w:val="18"/>
        <w:szCs w:val="18"/>
      </w:rPr>
      <w:t>loha č. 1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5"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64497E8D"/>
    <w:multiLevelType w:val="hybridMultilevel"/>
    <w:tmpl w:val="A836BF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9000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1389852">
    <w:abstractNumId w:val="0"/>
  </w:num>
  <w:num w:numId="3" w16cid:durableId="1066294250">
    <w:abstractNumId w:val="4"/>
  </w:num>
  <w:num w:numId="4" w16cid:durableId="1080444115">
    <w:abstractNumId w:val="2"/>
  </w:num>
  <w:num w:numId="5" w16cid:durableId="1657296470">
    <w:abstractNumId w:val="7"/>
  </w:num>
  <w:num w:numId="6" w16cid:durableId="1372613375">
    <w:abstractNumId w:val="1"/>
  </w:num>
  <w:num w:numId="7" w16cid:durableId="1275285236">
    <w:abstractNumId w:val="5"/>
  </w:num>
  <w:num w:numId="8" w16cid:durableId="1007633150">
    <w:abstractNumId w:val="8"/>
  </w:num>
  <w:num w:numId="9" w16cid:durableId="867067211">
    <w:abstractNumId w:val="3"/>
  </w:num>
  <w:num w:numId="10" w16cid:durableId="1721829295">
    <w:abstractNumId w:val="9"/>
  </w:num>
  <w:num w:numId="11" w16cid:durableId="46126714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62BC"/>
    <w:rsid w:val="00047122"/>
    <w:rsid w:val="000509DB"/>
    <w:rsid w:val="00050ECA"/>
    <w:rsid w:val="00053455"/>
    <w:rsid w:val="000541D6"/>
    <w:rsid w:val="000561DA"/>
    <w:rsid w:val="000564F9"/>
    <w:rsid w:val="0005793C"/>
    <w:rsid w:val="00057C3F"/>
    <w:rsid w:val="000608F7"/>
    <w:rsid w:val="000630C1"/>
    <w:rsid w:val="00065185"/>
    <w:rsid w:val="00066C4C"/>
    <w:rsid w:val="000707B6"/>
    <w:rsid w:val="00074B2E"/>
    <w:rsid w:val="00077BD9"/>
    <w:rsid w:val="00084528"/>
    <w:rsid w:val="0008547B"/>
    <w:rsid w:val="00085B2D"/>
    <w:rsid w:val="000935DC"/>
    <w:rsid w:val="00096247"/>
    <w:rsid w:val="000A1314"/>
    <w:rsid w:val="000A1B45"/>
    <w:rsid w:val="000A644D"/>
    <w:rsid w:val="000A680D"/>
    <w:rsid w:val="000B1B43"/>
    <w:rsid w:val="000B1D62"/>
    <w:rsid w:val="000B5E10"/>
    <w:rsid w:val="000C0BE4"/>
    <w:rsid w:val="000C22C0"/>
    <w:rsid w:val="000C35E6"/>
    <w:rsid w:val="000C64A9"/>
    <w:rsid w:val="000D0414"/>
    <w:rsid w:val="000D4C84"/>
    <w:rsid w:val="000E18C6"/>
    <w:rsid w:val="000E2F2D"/>
    <w:rsid w:val="000E63B6"/>
    <w:rsid w:val="000F0D0F"/>
    <w:rsid w:val="000F1466"/>
    <w:rsid w:val="000F28BD"/>
    <w:rsid w:val="000F2C5D"/>
    <w:rsid w:val="000F5A54"/>
    <w:rsid w:val="000F5FA7"/>
    <w:rsid w:val="001025DA"/>
    <w:rsid w:val="001035E7"/>
    <w:rsid w:val="0010611F"/>
    <w:rsid w:val="00107017"/>
    <w:rsid w:val="00110388"/>
    <w:rsid w:val="00110DCF"/>
    <w:rsid w:val="0011477B"/>
    <w:rsid w:val="001157F8"/>
    <w:rsid w:val="0012669D"/>
    <w:rsid w:val="001301A4"/>
    <w:rsid w:val="001314C8"/>
    <w:rsid w:val="00136CC8"/>
    <w:rsid w:val="001378B5"/>
    <w:rsid w:val="00143FC7"/>
    <w:rsid w:val="00144AD6"/>
    <w:rsid w:val="00153E4C"/>
    <w:rsid w:val="00154C42"/>
    <w:rsid w:val="00154F18"/>
    <w:rsid w:val="00156EC5"/>
    <w:rsid w:val="00160EF4"/>
    <w:rsid w:val="00162E70"/>
    <w:rsid w:val="00167487"/>
    <w:rsid w:val="001706B2"/>
    <w:rsid w:val="001720D2"/>
    <w:rsid w:val="00173DF0"/>
    <w:rsid w:val="001741EB"/>
    <w:rsid w:val="001759D8"/>
    <w:rsid w:val="001808E4"/>
    <w:rsid w:val="00181F44"/>
    <w:rsid w:val="00184361"/>
    <w:rsid w:val="001850F2"/>
    <w:rsid w:val="00186827"/>
    <w:rsid w:val="001870C2"/>
    <w:rsid w:val="001878E3"/>
    <w:rsid w:val="00191309"/>
    <w:rsid w:val="00191575"/>
    <w:rsid w:val="00191BE7"/>
    <w:rsid w:val="00193F7D"/>
    <w:rsid w:val="001A07DF"/>
    <w:rsid w:val="001A0AF9"/>
    <w:rsid w:val="001A0CC3"/>
    <w:rsid w:val="001A1726"/>
    <w:rsid w:val="001A1D1B"/>
    <w:rsid w:val="001A6AC4"/>
    <w:rsid w:val="001B01D3"/>
    <w:rsid w:val="001B2B22"/>
    <w:rsid w:val="001B5406"/>
    <w:rsid w:val="001C094E"/>
    <w:rsid w:val="001C1AEE"/>
    <w:rsid w:val="001C2515"/>
    <w:rsid w:val="001C7E2D"/>
    <w:rsid w:val="001D2833"/>
    <w:rsid w:val="001D4821"/>
    <w:rsid w:val="001E15F0"/>
    <w:rsid w:val="001E191A"/>
    <w:rsid w:val="001E6CFB"/>
    <w:rsid w:val="001F4225"/>
    <w:rsid w:val="001F668A"/>
    <w:rsid w:val="001F68CA"/>
    <w:rsid w:val="0020092E"/>
    <w:rsid w:val="00204368"/>
    <w:rsid w:val="00207E62"/>
    <w:rsid w:val="00223453"/>
    <w:rsid w:val="00227662"/>
    <w:rsid w:val="00227C6A"/>
    <w:rsid w:val="00231855"/>
    <w:rsid w:val="00234A21"/>
    <w:rsid w:val="00237593"/>
    <w:rsid w:val="00247491"/>
    <w:rsid w:val="00253B27"/>
    <w:rsid w:val="00253BDD"/>
    <w:rsid w:val="00254345"/>
    <w:rsid w:val="002546A4"/>
    <w:rsid w:val="00255B6F"/>
    <w:rsid w:val="002565F0"/>
    <w:rsid w:val="00260DA2"/>
    <w:rsid w:val="00261318"/>
    <w:rsid w:val="0026182F"/>
    <w:rsid w:val="0026458F"/>
    <w:rsid w:val="002660E0"/>
    <w:rsid w:val="00266FDB"/>
    <w:rsid w:val="00273564"/>
    <w:rsid w:val="00273D94"/>
    <w:rsid w:val="00274077"/>
    <w:rsid w:val="002742B4"/>
    <w:rsid w:val="0027517E"/>
    <w:rsid w:val="002761BF"/>
    <w:rsid w:val="0027766D"/>
    <w:rsid w:val="00284A65"/>
    <w:rsid w:val="0028685B"/>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2DD1"/>
    <w:rsid w:val="002B3C9A"/>
    <w:rsid w:val="002C4461"/>
    <w:rsid w:val="002C450C"/>
    <w:rsid w:val="002C51F9"/>
    <w:rsid w:val="002D3D41"/>
    <w:rsid w:val="002D563F"/>
    <w:rsid w:val="002D6379"/>
    <w:rsid w:val="002E0863"/>
    <w:rsid w:val="002E2C9D"/>
    <w:rsid w:val="002F18A7"/>
    <w:rsid w:val="002F3797"/>
    <w:rsid w:val="002F40E5"/>
    <w:rsid w:val="002F46D4"/>
    <w:rsid w:val="002F5EC3"/>
    <w:rsid w:val="002F7406"/>
    <w:rsid w:val="002F7561"/>
    <w:rsid w:val="00300B6B"/>
    <w:rsid w:val="0030727D"/>
    <w:rsid w:val="00307586"/>
    <w:rsid w:val="00310BFB"/>
    <w:rsid w:val="00313FD7"/>
    <w:rsid w:val="003148C1"/>
    <w:rsid w:val="00317796"/>
    <w:rsid w:val="00321AB2"/>
    <w:rsid w:val="00332786"/>
    <w:rsid w:val="00340C83"/>
    <w:rsid w:val="0034246B"/>
    <w:rsid w:val="00351832"/>
    <w:rsid w:val="003519FD"/>
    <w:rsid w:val="00361A5B"/>
    <w:rsid w:val="00363E6B"/>
    <w:rsid w:val="00364B3C"/>
    <w:rsid w:val="00367443"/>
    <w:rsid w:val="003741A0"/>
    <w:rsid w:val="0037695A"/>
    <w:rsid w:val="00380FFE"/>
    <w:rsid w:val="00386FA2"/>
    <w:rsid w:val="0039217D"/>
    <w:rsid w:val="0039391E"/>
    <w:rsid w:val="00394B07"/>
    <w:rsid w:val="00394B34"/>
    <w:rsid w:val="0039715A"/>
    <w:rsid w:val="003A55C3"/>
    <w:rsid w:val="003A723B"/>
    <w:rsid w:val="003A7B74"/>
    <w:rsid w:val="003B06AC"/>
    <w:rsid w:val="003B3DFB"/>
    <w:rsid w:val="003B3E1D"/>
    <w:rsid w:val="003B4D65"/>
    <w:rsid w:val="003B7B45"/>
    <w:rsid w:val="003B7BA7"/>
    <w:rsid w:val="003C1217"/>
    <w:rsid w:val="003C156F"/>
    <w:rsid w:val="003C3C08"/>
    <w:rsid w:val="003C61AC"/>
    <w:rsid w:val="003D0FBD"/>
    <w:rsid w:val="003D1B32"/>
    <w:rsid w:val="003D2F55"/>
    <w:rsid w:val="003D4320"/>
    <w:rsid w:val="003D72D3"/>
    <w:rsid w:val="003D7909"/>
    <w:rsid w:val="003E3CBF"/>
    <w:rsid w:val="003E5AFF"/>
    <w:rsid w:val="003F10C9"/>
    <w:rsid w:val="003F798E"/>
    <w:rsid w:val="004003BF"/>
    <w:rsid w:val="0040117E"/>
    <w:rsid w:val="0040255B"/>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71F2"/>
    <w:rsid w:val="00467FCF"/>
    <w:rsid w:val="004702D0"/>
    <w:rsid w:val="00470487"/>
    <w:rsid w:val="004710C3"/>
    <w:rsid w:val="004719DF"/>
    <w:rsid w:val="00473099"/>
    <w:rsid w:val="004732A9"/>
    <w:rsid w:val="004738F4"/>
    <w:rsid w:val="00474B79"/>
    <w:rsid w:val="004819EC"/>
    <w:rsid w:val="00483739"/>
    <w:rsid w:val="004850A8"/>
    <w:rsid w:val="00485F33"/>
    <w:rsid w:val="00486893"/>
    <w:rsid w:val="00486BB1"/>
    <w:rsid w:val="00494C41"/>
    <w:rsid w:val="00495B3D"/>
    <w:rsid w:val="00496766"/>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F0D9E"/>
    <w:rsid w:val="004F1B98"/>
    <w:rsid w:val="00501191"/>
    <w:rsid w:val="005019F2"/>
    <w:rsid w:val="00503698"/>
    <w:rsid w:val="00503DEC"/>
    <w:rsid w:val="00506A8B"/>
    <w:rsid w:val="00512971"/>
    <w:rsid w:val="00513182"/>
    <w:rsid w:val="005148CE"/>
    <w:rsid w:val="0051549B"/>
    <w:rsid w:val="00515A5A"/>
    <w:rsid w:val="00515D0E"/>
    <w:rsid w:val="0052010E"/>
    <w:rsid w:val="0052054C"/>
    <w:rsid w:val="0052293A"/>
    <w:rsid w:val="00522B5D"/>
    <w:rsid w:val="00534358"/>
    <w:rsid w:val="0054359B"/>
    <w:rsid w:val="00543852"/>
    <w:rsid w:val="00544E9B"/>
    <w:rsid w:val="00545155"/>
    <w:rsid w:val="00546ED9"/>
    <w:rsid w:val="005510A2"/>
    <w:rsid w:val="00551550"/>
    <w:rsid w:val="00553934"/>
    <w:rsid w:val="00554EC0"/>
    <w:rsid w:val="00556593"/>
    <w:rsid w:val="0056275E"/>
    <w:rsid w:val="00565125"/>
    <w:rsid w:val="00565419"/>
    <w:rsid w:val="00572020"/>
    <w:rsid w:val="00577102"/>
    <w:rsid w:val="00582B65"/>
    <w:rsid w:val="00582DCF"/>
    <w:rsid w:val="00586F42"/>
    <w:rsid w:val="00591E2C"/>
    <w:rsid w:val="00592949"/>
    <w:rsid w:val="005B0434"/>
    <w:rsid w:val="005B74D9"/>
    <w:rsid w:val="005C062E"/>
    <w:rsid w:val="005C0B44"/>
    <w:rsid w:val="005C1F76"/>
    <w:rsid w:val="005C2C0F"/>
    <w:rsid w:val="005C3F57"/>
    <w:rsid w:val="005C47AE"/>
    <w:rsid w:val="005C562D"/>
    <w:rsid w:val="005D033D"/>
    <w:rsid w:val="005D1541"/>
    <w:rsid w:val="005D450F"/>
    <w:rsid w:val="005E2CBB"/>
    <w:rsid w:val="005E4798"/>
    <w:rsid w:val="005F0DEE"/>
    <w:rsid w:val="005F2C11"/>
    <w:rsid w:val="005F4AD5"/>
    <w:rsid w:val="005F5C58"/>
    <w:rsid w:val="00601465"/>
    <w:rsid w:val="00602851"/>
    <w:rsid w:val="00602F55"/>
    <w:rsid w:val="00603968"/>
    <w:rsid w:val="006056F6"/>
    <w:rsid w:val="00611AC7"/>
    <w:rsid w:val="00612104"/>
    <w:rsid w:val="00612E0E"/>
    <w:rsid w:val="00613198"/>
    <w:rsid w:val="00613A8C"/>
    <w:rsid w:val="00614F43"/>
    <w:rsid w:val="00615E1D"/>
    <w:rsid w:val="006208A8"/>
    <w:rsid w:val="00623B35"/>
    <w:rsid w:val="00626CF0"/>
    <w:rsid w:val="00627871"/>
    <w:rsid w:val="006367A9"/>
    <w:rsid w:val="00637F53"/>
    <w:rsid w:val="00641960"/>
    <w:rsid w:val="006428AD"/>
    <w:rsid w:val="006458F5"/>
    <w:rsid w:val="006459FE"/>
    <w:rsid w:val="00645D7C"/>
    <w:rsid w:val="00645E75"/>
    <w:rsid w:val="006463D4"/>
    <w:rsid w:val="00650B2A"/>
    <w:rsid w:val="00654845"/>
    <w:rsid w:val="006550AA"/>
    <w:rsid w:val="006574B0"/>
    <w:rsid w:val="0066597C"/>
    <w:rsid w:val="006710D7"/>
    <w:rsid w:val="00675C28"/>
    <w:rsid w:val="00680DCA"/>
    <w:rsid w:val="00684DA4"/>
    <w:rsid w:val="00685453"/>
    <w:rsid w:val="006917CA"/>
    <w:rsid w:val="00693E11"/>
    <w:rsid w:val="00694833"/>
    <w:rsid w:val="006A093E"/>
    <w:rsid w:val="006A1E19"/>
    <w:rsid w:val="006B19B5"/>
    <w:rsid w:val="006C25A5"/>
    <w:rsid w:val="006C30F1"/>
    <w:rsid w:val="006C685D"/>
    <w:rsid w:val="006E6235"/>
    <w:rsid w:val="006E679F"/>
    <w:rsid w:val="006E757E"/>
    <w:rsid w:val="006F1081"/>
    <w:rsid w:val="006F18C9"/>
    <w:rsid w:val="006F1D8A"/>
    <w:rsid w:val="006F5816"/>
    <w:rsid w:val="00701D18"/>
    <w:rsid w:val="0070379A"/>
    <w:rsid w:val="007038C7"/>
    <w:rsid w:val="0070680D"/>
    <w:rsid w:val="007079F2"/>
    <w:rsid w:val="007107F6"/>
    <w:rsid w:val="007131DE"/>
    <w:rsid w:val="007168CB"/>
    <w:rsid w:val="00716B26"/>
    <w:rsid w:val="0071731A"/>
    <w:rsid w:val="0071765A"/>
    <w:rsid w:val="007211B9"/>
    <w:rsid w:val="00722396"/>
    <w:rsid w:val="007269F9"/>
    <w:rsid w:val="007301F2"/>
    <w:rsid w:val="00734EA2"/>
    <w:rsid w:val="00736D47"/>
    <w:rsid w:val="00737FAA"/>
    <w:rsid w:val="007443DF"/>
    <w:rsid w:val="0074490D"/>
    <w:rsid w:val="007466F2"/>
    <w:rsid w:val="00750144"/>
    <w:rsid w:val="007522AB"/>
    <w:rsid w:val="00753316"/>
    <w:rsid w:val="00767AB0"/>
    <w:rsid w:val="0077096A"/>
    <w:rsid w:val="0077619F"/>
    <w:rsid w:val="00776245"/>
    <w:rsid w:val="00777901"/>
    <w:rsid w:val="00781891"/>
    <w:rsid w:val="00784263"/>
    <w:rsid w:val="00785A4B"/>
    <w:rsid w:val="00790371"/>
    <w:rsid w:val="00797816"/>
    <w:rsid w:val="007A3725"/>
    <w:rsid w:val="007A7762"/>
    <w:rsid w:val="007B0538"/>
    <w:rsid w:val="007B1C98"/>
    <w:rsid w:val="007B453C"/>
    <w:rsid w:val="007C141D"/>
    <w:rsid w:val="007C7F2F"/>
    <w:rsid w:val="007D0D44"/>
    <w:rsid w:val="007D12AE"/>
    <w:rsid w:val="007D35F4"/>
    <w:rsid w:val="007D5908"/>
    <w:rsid w:val="007E2863"/>
    <w:rsid w:val="007E382C"/>
    <w:rsid w:val="007E5819"/>
    <w:rsid w:val="007E5AF1"/>
    <w:rsid w:val="007E77F9"/>
    <w:rsid w:val="007E78E8"/>
    <w:rsid w:val="007F10E4"/>
    <w:rsid w:val="007F2775"/>
    <w:rsid w:val="007F32BF"/>
    <w:rsid w:val="007F7EC5"/>
    <w:rsid w:val="00802917"/>
    <w:rsid w:val="0081022B"/>
    <w:rsid w:val="00811C1E"/>
    <w:rsid w:val="00811CA1"/>
    <w:rsid w:val="0081240C"/>
    <w:rsid w:val="008137AF"/>
    <w:rsid w:val="00814B26"/>
    <w:rsid w:val="0081546B"/>
    <w:rsid w:val="008231A2"/>
    <w:rsid w:val="0082545E"/>
    <w:rsid w:val="008312A4"/>
    <w:rsid w:val="00832A25"/>
    <w:rsid w:val="00834163"/>
    <w:rsid w:val="00834FE2"/>
    <w:rsid w:val="00841B13"/>
    <w:rsid w:val="00843880"/>
    <w:rsid w:val="008453DC"/>
    <w:rsid w:val="00845406"/>
    <w:rsid w:val="00846F8B"/>
    <w:rsid w:val="008577C6"/>
    <w:rsid w:val="00861DFD"/>
    <w:rsid w:val="0086579C"/>
    <w:rsid w:val="00866950"/>
    <w:rsid w:val="0086745F"/>
    <w:rsid w:val="00870379"/>
    <w:rsid w:val="00871C6E"/>
    <w:rsid w:val="00877804"/>
    <w:rsid w:val="008808C4"/>
    <w:rsid w:val="00883CD1"/>
    <w:rsid w:val="008904A8"/>
    <w:rsid w:val="0089417B"/>
    <w:rsid w:val="008A058C"/>
    <w:rsid w:val="008A1288"/>
    <w:rsid w:val="008A3759"/>
    <w:rsid w:val="008A58CC"/>
    <w:rsid w:val="008A597D"/>
    <w:rsid w:val="008B0251"/>
    <w:rsid w:val="008B250C"/>
    <w:rsid w:val="008C11F3"/>
    <w:rsid w:val="008C3B6A"/>
    <w:rsid w:val="008C420E"/>
    <w:rsid w:val="008C48CA"/>
    <w:rsid w:val="008C7B11"/>
    <w:rsid w:val="008D195D"/>
    <w:rsid w:val="008D47A8"/>
    <w:rsid w:val="008D534E"/>
    <w:rsid w:val="008D6275"/>
    <w:rsid w:val="008D740A"/>
    <w:rsid w:val="008E1AA4"/>
    <w:rsid w:val="008E1F34"/>
    <w:rsid w:val="008E23B5"/>
    <w:rsid w:val="008E30D2"/>
    <w:rsid w:val="008E40D1"/>
    <w:rsid w:val="008E5017"/>
    <w:rsid w:val="008E56FC"/>
    <w:rsid w:val="008F5600"/>
    <w:rsid w:val="0090258C"/>
    <w:rsid w:val="00912498"/>
    <w:rsid w:val="0091435F"/>
    <w:rsid w:val="00914F7D"/>
    <w:rsid w:val="009150F1"/>
    <w:rsid w:val="00915B6F"/>
    <w:rsid w:val="0092116C"/>
    <w:rsid w:val="009244B7"/>
    <w:rsid w:val="009257B3"/>
    <w:rsid w:val="00927C7E"/>
    <w:rsid w:val="00930F80"/>
    <w:rsid w:val="009318E0"/>
    <w:rsid w:val="009320CF"/>
    <w:rsid w:val="00932E16"/>
    <w:rsid w:val="0093755F"/>
    <w:rsid w:val="0094396C"/>
    <w:rsid w:val="00944E40"/>
    <w:rsid w:val="00945732"/>
    <w:rsid w:val="00945A60"/>
    <w:rsid w:val="00945EA5"/>
    <w:rsid w:val="00947B38"/>
    <w:rsid w:val="009500B6"/>
    <w:rsid w:val="0095154B"/>
    <w:rsid w:val="009515D4"/>
    <w:rsid w:val="00954250"/>
    <w:rsid w:val="00956129"/>
    <w:rsid w:val="00961B60"/>
    <w:rsid w:val="009624C9"/>
    <w:rsid w:val="00964845"/>
    <w:rsid w:val="00970C2D"/>
    <w:rsid w:val="00970C30"/>
    <w:rsid w:val="00973437"/>
    <w:rsid w:val="00973C1D"/>
    <w:rsid w:val="00977C19"/>
    <w:rsid w:val="00980C33"/>
    <w:rsid w:val="00982D42"/>
    <w:rsid w:val="00983050"/>
    <w:rsid w:val="00991BA8"/>
    <w:rsid w:val="00995E31"/>
    <w:rsid w:val="0099682D"/>
    <w:rsid w:val="009A0785"/>
    <w:rsid w:val="009A2140"/>
    <w:rsid w:val="009A512F"/>
    <w:rsid w:val="009A57B2"/>
    <w:rsid w:val="009A5F82"/>
    <w:rsid w:val="009B01D4"/>
    <w:rsid w:val="009B06D1"/>
    <w:rsid w:val="009B21B3"/>
    <w:rsid w:val="009B4615"/>
    <w:rsid w:val="009B7559"/>
    <w:rsid w:val="009C3A03"/>
    <w:rsid w:val="009C3D2C"/>
    <w:rsid w:val="009C64DB"/>
    <w:rsid w:val="009C6522"/>
    <w:rsid w:val="009C788A"/>
    <w:rsid w:val="009D04BC"/>
    <w:rsid w:val="009D3D55"/>
    <w:rsid w:val="009D52D0"/>
    <w:rsid w:val="009D56F3"/>
    <w:rsid w:val="009E1DAD"/>
    <w:rsid w:val="009E5D1A"/>
    <w:rsid w:val="009E7197"/>
    <w:rsid w:val="009E7BD2"/>
    <w:rsid w:val="00A04F38"/>
    <w:rsid w:val="00A054F6"/>
    <w:rsid w:val="00A07995"/>
    <w:rsid w:val="00A100B5"/>
    <w:rsid w:val="00A10F16"/>
    <w:rsid w:val="00A14087"/>
    <w:rsid w:val="00A24FFA"/>
    <w:rsid w:val="00A26629"/>
    <w:rsid w:val="00A277A0"/>
    <w:rsid w:val="00A34B2C"/>
    <w:rsid w:val="00A4233E"/>
    <w:rsid w:val="00A43214"/>
    <w:rsid w:val="00A449C3"/>
    <w:rsid w:val="00A46465"/>
    <w:rsid w:val="00A500AC"/>
    <w:rsid w:val="00A5294D"/>
    <w:rsid w:val="00A556EC"/>
    <w:rsid w:val="00A5581F"/>
    <w:rsid w:val="00A56C82"/>
    <w:rsid w:val="00A576E1"/>
    <w:rsid w:val="00A57C22"/>
    <w:rsid w:val="00A634A9"/>
    <w:rsid w:val="00A65A42"/>
    <w:rsid w:val="00A71150"/>
    <w:rsid w:val="00A7173B"/>
    <w:rsid w:val="00A72427"/>
    <w:rsid w:val="00A74AF9"/>
    <w:rsid w:val="00A76134"/>
    <w:rsid w:val="00A82F42"/>
    <w:rsid w:val="00A86FA1"/>
    <w:rsid w:val="00A87791"/>
    <w:rsid w:val="00A9253F"/>
    <w:rsid w:val="00A92C13"/>
    <w:rsid w:val="00A95243"/>
    <w:rsid w:val="00A96DD4"/>
    <w:rsid w:val="00AA04F8"/>
    <w:rsid w:val="00AA5611"/>
    <w:rsid w:val="00AA6B21"/>
    <w:rsid w:val="00AA7BFC"/>
    <w:rsid w:val="00AB04D2"/>
    <w:rsid w:val="00AB24FC"/>
    <w:rsid w:val="00AB2BE8"/>
    <w:rsid w:val="00AB593B"/>
    <w:rsid w:val="00AC03B9"/>
    <w:rsid w:val="00AC0623"/>
    <w:rsid w:val="00AC1C39"/>
    <w:rsid w:val="00AC59AF"/>
    <w:rsid w:val="00AC5EA7"/>
    <w:rsid w:val="00AC67C2"/>
    <w:rsid w:val="00AD0A6C"/>
    <w:rsid w:val="00AD41F2"/>
    <w:rsid w:val="00AD44DF"/>
    <w:rsid w:val="00AD4707"/>
    <w:rsid w:val="00AE03DA"/>
    <w:rsid w:val="00AE0CE7"/>
    <w:rsid w:val="00AE2568"/>
    <w:rsid w:val="00AE47C9"/>
    <w:rsid w:val="00AF024F"/>
    <w:rsid w:val="00AF191B"/>
    <w:rsid w:val="00AF4AC7"/>
    <w:rsid w:val="00AF5E19"/>
    <w:rsid w:val="00AF6671"/>
    <w:rsid w:val="00AF6C66"/>
    <w:rsid w:val="00B0140F"/>
    <w:rsid w:val="00B0545E"/>
    <w:rsid w:val="00B058BD"/>
    <w:rsid w:val="00B104DE"/>
    <w:rsid w:val="00B11B1D"/>
    <w:rsid w:val="00B11EFC"/>
    <w:rsid w:val="00B11F08"/>
    <w:rsid w:val="00B15A9D"/>
    <w:rsid w:val="00B21F8C"/>
    <w:rsid w:val="00B233FF"/>
    <w:rsid w:val="00B235BD"/>
    <w:rsid w:val="00B25F30"/>
    <w:rsid w:val="00B26B58"/>
    <w:rsid w:val="00B4610B"/>
    <w:rsid w:val="00B54FA5"/>
    <w:rsid w:val="00B56DA0"/>
    <w:rsid w:val="00B60143"/>
    <w:rsid w:val="00B62F0E"/>
    <w:rsid w:val="00B6357B"/>
    <w:rsid w:val="00B73E5B"/>
    <w:rsid w:val="00B74A77"/>
    <w:rsid w:val="00B75873"/>
    <w:rsid w:val="00B8278E"/>
    <w:rsid w:val="00B84977"/>
    <w:rsid w:val="00B87058"/>
    <w:rsid w:val="00B8756D"/>
    <w:rsid w:val="00B90334"/>
    <w:rsid w:val="00B91742"/>
    <w:rsid w:val="00B9660A"/>
    <w:rsid w:val="00BA2865"/>
    <w:rsid w:val="00BA28B2"/>
    <w:rsid w:val="00BB1536"/>
    <w:rsid w:val="00BB427D"/>
    <w:rsid w:val="00BC0109"/>
    <w:rsid w:val="00BC07EA"/>
    <w:rsid w:val="00BC57BD"/>
    <w:rsid w:val="00BD5528"/>
    <w:rsid w:val="00BD55F5"/>
    <w:rsid w:val="00BD61F2"/>
    <w:rsid w:val="00BD71E7"/>
    <w:rsid w:val="00BD7EC9"/>
    <w:rsid w:val="00BE0C6B"/>
    <w:rsid w:val="00BE0E8D"/>
    <w:rsid w:val="00BE0FD9"/>
    <w:rsid w:val="00BE4FBE"/>
    <w:rsid w:val="00BE5671"/>
    <w:rsid w:val="00BF017B"/>
    <w:rsid w:val="00BF0AE1"/>
    <w:rsid w:val="00BF32DA"/>
    <w:rsid w:val="00C01274"/>
    <w:rsid w:val="00C01B1C"/>
    <w:rsid w:val="00C04DC7"/>
    <w:rsid w:val="00C07EFF"/>
    <w:rsid w:val="00C10BDE"/>
    <w:rsid w:val="00C11B1A"/>
    <w:rsid w:val="00C13636"/>
    <w:rsid w:val="00C15CC6"/>
    <w:rsid w:val="00C21D97"/>
    <w:rsid w:val="00C22720"/>
    <w:rsid w:val="00C33744"/>
    <w:rsid w:val="00C46438"/>
    <w:rsid w:val="00C467D5"/>
    <w:rsid w:val="00C5250F"/>
    <w:rsid w:val="00C55288"/>
    <w:rsid w:val="00C605DF"/>
    <w:rsid w:val="00C61439"/>
    <w:rsid w:val="00C61F97"/>
    <w:rsid w:val="00C642ED"/>
    <w:rsid w:val="00C715DD"/>
    <w:rsid w:val="00C72BC1"/>
    <w:rsid w:val="00C72DCD"/>
    <w:rsid w:val="00C7466F"/>
    <w:rsid w:val="00C83D2A"/>
    <w:rsid w:val="00C84572"/>
    <w:rsid w:val="00C85957"/>
    <w:rsid w:val="00C85C72"/>
    <w:rsid w:val="00C904FE"/>
    <w:rsid w:val="00C95A29"/>
    <w:rsid w:val="00CA0813"/>
    <w:rsid w:val="00CA1ED4"/>
    <w:rsid w:val="00CA2785"/>
    <w:rsid w:val="00CA2E8A"/>
    <w:rsid w:val="00CA4271"/>
    <w:rsid w:val="00CA5B9E"/>
    <w:rsid w:val="00CA795B"/>
    <w:rsid w:val="00CB3C54"/>
    <w:rsid w:val="00CB436C"/>
    <w:rsid w:val="00CC0C11"/>
    <w:rsid w:val="00CC1FC3"/>
    <w:rsid w:val="00CC2E1F"/>
    <w:rsid w:val="00CC3451"/>
    <w:rsid w:val="00CC3E07"/>
    <w:rsid w:val="00CC54C9"/>
    <w:rsid w:val="00CD5CBD"/>
    <w:rsid w:val="00CD7148"/>
    <w:rsid w:val="00CD7B09"/>
    <w:rsid w:val="00CE13E9"/>
    <w:rsid w:val="00CE425F"/>
    <w:rsid w:val="00CE528C"/>
    <w:rsid w:val="00CE6A69"/>
    <w:rsid w:val="00CE72C8"/>
    <w:rsid w:val="00D0381E"/>
    <w:rsid w:val="00D03B15"/>
    <w:rsid w:val="00D11129"/>
    <w:rsid w:val="00D14482"/>
    <w:rsid w:val="00D1553F"/>
    <w:rsid w:val="00D16673"/>
    <w:rsid w:val="00D166C8"/>
    <w:rsid w:val="00D20AAB"/>
    <w:rsid w:val="00D2127B"/>
    <w:rsid w:val="00D22A25"/>
    <w:rsid w:val="00D23DCC"/>
    <w:rsid w:val="00D30FA4"/>
    <w:rsid w:val="00D33F07"/>
    <w:rsid w:val="00D3551B"/>
    <w:rsid w:val="00D3714A"/>
    <w:rsid w:val="00D40C35"/>
    <w:rsid w:val="00D41596"/>
    <w:rsid w:val="00D42C37"/>
    <w:rsid w:val="00D42FD2"/>
    <w:rsid w:val="00D445D3"/>
    <w:rsid w:val="00D45347"/>
    <w:rsid w:val="00D468FC"/>
    <w:rsid w:val="00D5257C"/>
    <w:rsid w:val="00D5405E"/>
    <w:rsid w:val="00D543BA"/>
    <w:rsid w:val="00D5473D"/>
    <w:rsid w:val="00D54CEF"/>
    <w:rsid w:val="00D576E1"/>
    <w:rsid w:val="00D66D67"/>
    <w:rsid w:val="00D6752E"/>
    <w:rsid w:val="00D75E17"/>
    <w:rsid w:val="00D81E74"/>
    <w:rsid w:val="00D863B3"/>
    <w:rsid w:val="00D9150A"/>
    <w:rsid w:val="00D938CF"/>
    <w:rsid w:val="00D94942"/>
    <w:rsid w:val="00D96AED"/>
    <w:rsid w:val="00D9790F"/>
    <w:rsid w:val="00DA05EA"/>
    <w:rsid w:val="00DA16AF"/>
    <w:rsid w:val="00DA2828"/>
    <w:rsid w:val="00DA299C"/>
    <w:rsid w:val="00DA52BD"/>
    <w:rsid w:val="00DA58D5"/>
    <w:rsid w:val="00DA7BC4"/>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78B7"/>
    <w:rsid w:val="00E0209E"/>
    <w:rsid w:val="00E05266"/>
    <w:rsid w:val="00E0735C"/>
    <w:rsid w:val="00E1263A"/>
    <w:rsid w:val="00E13733"/>
    <w:rsid w:val="00E152F8"/>
    <w:rsid w:val="00E1709E"/>
    <w:rsid w:val="00E17226"/>
    <w:rsid w:val="00E175DC"/>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47B5F"/>
    <w:rsid w:val="00E520B3"/>
    <w:rsid w:val="00E520B6"/>
    <w:rsid w:val="00E52A13"/>
    <w:rsid w:val="00E53022"/>
    <w:rsid w:val="00E56ACF"/>
    <w:rsid w:val="00E60BA4"/>
    <w:rsid w:val="00E6153C"/>
    <w:rsid w:val="00E65441"/>
    <w:rsid w:val="00E66EA5"/>
    <w:rsid w:val="00E6724B"/>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4970"/>
    <w:rsid w:val="00EC6FB8"/>
    <w:rsid w:val="00ED08BC"/>
    <w:rsid w:val="00ED2F52"/>
    <w:rsid w:val="00ED3F12"/>
    <w:rsid w:val="00ED5FB4"/>
    <w:rsid w:val="00ED72DF"/>
    <w:rsid w:val="00EE040D"/>
    <w:rsid w:val="00EE2CAF"/>
    <w:rsid w:val="00EF0B84"/>
    <w:rsid w:val="00EF1320"/>
    <w:rsid w:val="00EF4485"/>
    <w:rsid w:val="00F0052D"/>
    <w:rsid w:val="00F0274A"/>
    <w:rsid w:val="00F051BC"/>
    <w:rsid w:val="00F13AC4"/>
    <w:rsid w:val="00F167DD"/>
    <w:rsid w:val="00F17129"/>
    <w:rsid w:val="00F20B8E"/>
    <w:rsid w:val="00F216F1"/>
    <w:rsid w:val="00F22355"/>
    <w:rsid w:val="00F23EDC"/>
    <w:rsid w:val="00F26090"/>
    <w:rsid w:val="00F27C16"/>
    <w:rsid w:val="00F27C94"/>
    <w:rsid w:val="00F27F49"/>
    <w:rsid w:val="00F305FE"/>
    <w:rsid w:val="00F316D6"/>
    <w:rsid w:val="00F325DC"/>
    <w:rsid w:val="00F33C1E"/>
    <w:rsid w:val="00F37090"/>
    <w:rsid w:val="00F41E33"/>
    <w:rsid w:val="00F432CD"/>
    <w:rsid w:val="00F4377E"/>
    <w:rsid w:val="00F47423"/>
    <w:rsid w:val="00F50D9F"/>
    <w:rsid w:val="00F5170C"/>
    <w:rsid w:val="00F63E68"/>
    <w:rsid w:val="00F707E2"/>
    <w:rsid w:val="00F71BA8"/>
    <w:rsid w:val="00F81BD6"/>
    <w:rsid w:val="00F825A4"/>
    <w:rsid w:val="00F9134D"/>
    <w:rsid w:val="00F937D8"/>
    <w:rsid w:val="00F942F0"/>
    <w:rsid w:val="00F97EBC"/>
    <w:rsid w:val="00FA2A04"/>
    <w:rsid w:val="00FA7FA5"/>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6C82"/>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uiPriority w:val="9"/>
    <w:qFormat/>
    <w:rsid w:val="00B635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styleId="Nevyrieenzmienka">
    <w:name w:val="Unresolved Mention"/>
    <w:basedOn w:val="Predvolenpsmoodseku"/>
    <w:uiPriority w:val="99"/>
    <w:semiHidden/>
    <w:unhideWhenUsed/>
    <w:rsid w:val="003E3CBF"/>
    <w:rPr>
      <w:color w:val="605E5C"/>
      <w:shd w:val="clear" w:color="auto" w:fill="E1DFDD"/>
    </w:rPr>
  </w:style>
  <w:style w:type="character" w:customStyle="1" w:styleId="Nadpis1Char">
    <w:name w:val="Nadpis 1 Char"/>
    <w:basedOn w:val="Predvolenpsmoodseku"/>
    <w:link w:val="Nadpis1"/>
    <w:uiPriority w:val="9"/>
    <w:rsid w:val="00B6357B"/>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332552">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978651037">
      <w:bodyDiv w:val="1"/>
      <w:marLeft w:val="0"/>
      <w:marRight w:val="0"/>
      <w:marTop w:val="0"/>
      <w:marBottom w:val="0"/>
      <w:divBdr>
        <w:top w:val="none" w:sz="0" w:space="0" w:color="auto"/>
        <w:left w:val="none" w:sz="0" w:space="0" w:color="auto"/>
        <w:bottom w:val="none" w:sz="0" w:space="0" w:color="auto"/>
        <w:right w:val="none" w:sz="0" w:space="0" w:color="auto"/>
      </w:divBdr>
      <w:divsChild>
        <w:div w:id="1905753732">
          <w:marLeft w:val="0"/>
          <w:marRight w:val="0"/>
          <w:marTop w:val="0"/>
          <w:marBottom w:val="0"/>
          <w:divBdr>
            <w:top w:val="none" w:sz="0" w:space="0" w:color="auto"/>
            <w:left w:val="none" w:sz="0" w:space="0" w:color="auto"/>
            <w:bottom w:val="none" w:sz="0" w:space="0" w:color="auto"/>
            <w:right w:val="none" w:sz="0" w:space="0" w:color="auto"/>
          </w:divBdr>
        </w:div>
      </w:divsChild>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56788849">
      <w:bodyDiv w:val="1"/>
      <w:marLeft w:val="0"/>
      <w:marRight w:val="0"/>
      <w:marTop w:val="0"/>
      <w:marBottom w:val="0"/>
      <w:divBdr>
        <w:top w:val="none" w:sz="0" w:space="0" w:color="auto"/>
        <w:left w:val="none" w:sz="0" w:space="0" w:color="auto"/>
        <w:bottom w:val="none" w:sz="0" w:space="0" w:color="auto"/>
        <w:right w:val="none" w:sz="0" w:space="0" w:color="auto"/>
      </w:divBdr>
      <w:divsChild>
        <w:div w:id="779643366">
          <w:marLeft w:val="0"/>
          <w:marRight w:val="0"/>
          <w:marTop w:val="0"/>
          <w:marBottom w:val="0"/>
          <w:divBdr>
            <w:top w:val="none" w:sz="0" w:space="0" w:color="auto"/>
            <w:left w:val="none" w:sz="0" w:space="0" w:color="auto"/>
            <w:bottom w:val="none" w:sz="0" w:space="0" w:color="auto"/>
            <w:right w:val="none" w:sz="0" w:space="0" w:color="auto"/>
          </w:divBdr>
        </w:div>
      </w:divsChild>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Props1.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2.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132FF-3F09-44BF-8E2F-32D312BA13DF}">
  <ds:schemaRefs>
    <ds:schemaRef ds:uri="http://schemas.openxmlformats.org/officeDocument/2006/bibliography"/>
  </ds:schemaRefs>
</ds:datastoreItem>
</file>

<file path=customXml/itemProps4.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2372</Words>
  <Characters>13526</Characters>
  <Application>Microsoft Office Word</Application>
  <DocSecurity>0</DocSecurity>
  <Lines>112</Lines>
  <Paragraphs>31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cp:lastModifiedBy>Milan Varga</cp:lastModifiedBy>
  <cp:revision>2</cp:revision>
  <cp:lastPrinted>2022-06-24T06:53:00Z</cp:lastPrinted>
  <dcterms:created xsi:type="dcterms:W3CDTF">2026-06-19T10:48:00Z</dcterms:created>
  <dcterms:modified xsi:type="dcterms:W3CDTF">2026-06-19T10:48:00Z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