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7C0706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7C0706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77777777" w:rsidR="00333BB7" w:rsidRPr="007C0706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7C0706">
        <w:rPr>
          <w:rFonts w:ascii="Garamond" w:hAnsi="Garamond" w:cstheme="minorHAnsi"/>
          <w:b/>
          <w:sz w:val="22"/>
          <w:szCs w:val="22"/>
        </w:rPr>
        <w:t>Druh zákazky:</w:t>
      </w:r>
      <w:r w:rsidRPr="007C0706">
        <w:rPr>
          <w:rFonts w:ascii="Garamond" w:hAnsi="Garamond" w:cstheme="minorHAnsi"/>
          <w:sz w:val="22"/>
          <w:szCs w:val="22"/>
        </w:rPr>
        <w:tab/>
        <w:t>zákazka na uskutočnenie stavebných prác</w:t>
      </w:r>
    </w:p>
    <w:p w14:paraId="272B7BCD" w14:textId="77777777" w:rsidR="00CC19A3" w:rsidRDefault="00333BB7" w:rsidP="00CC19A3">
      <w:pPr>
        <w:pStyle w:val="Bezriadkovania"/>
        <w:rPr>
          <w:rFonts w:ascii="Garamond" w:hAnsi="Garamond" w:cs="Tahoma"/>
          <w:b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Predmet zákazky</w:t>
      </w:r>
      <w:r w:rsidR="000C22B2">
        <w:rPr>
          <w:rFonts w:ascii="Garamond" w:hAnsi="Garamond" w:cstheme="minorHAnsi"/>
          <w:b/>
          <w:sz w:val="22"/>
          <w:szCs w:val="22"/>
        </w:rPr>
        <w:t xml:space="preserve">: </w:t>
      </w:r>
      <w:r w:rsidR="000C22B2">
        <w:rPr>
          <w:rFonts w:ascii="Garamond" w:hAnsi="Garamond" w:cstheme="minorHAnsi"/>
          <w:b/>
          <w:sz w:val="22"/>
          <w:szCs w:val="22"/>
        </w:rPr>
        <w:tab/>
      </w:r>
      <w:r w:rsidR="00CC19A3">
        <w:rPr>
          <w:rFonts w:ascii="Garamond" w:hAnsi="Garamond" w:cstheme="minorHAnsi"/>
          <w:b/>
          <w:sz w:val="22"/>
          <w:szCs w:val="22"/>
        </w:rPr>
        <w:tab/>
        <w:t xml:space="preserve">     </w:t>
      </w:r>
      <w:r w:rsidR="00CC19A3" w:rsidRPr="00CC19A3">
        <w:rPr>
          <w:rFonts w:ascii="Garamond" w:hAnsi="Garamond" w:cs="Tahoma"/>
          <w:b/>
          <w:sz w:val="22"/>
          <w:szCs w:val="22"/>
        </w:rPr>
        <w:t xml:space="preserve">Stavebné úpravy a modernizácia odborného vzdelávania SOŠ </w:t>
      </w:r>
    </w:p>
    <w:p w14:paraId="01CE89A9" w14:textId="77777777" w:rsidR="00CC19A3" w:rsidRDefault="00CC19A3" w:rsidP="00CC19A3">
      <w:pPr>
        <w:pStyle w:val="Bezriadkovania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                                              </w:t>
      </w:r>
      <w:proofErr w:type="spellStart"/>
      <w:r w:rsidRPr="00CC19A3">
        <w:rPr>
          <w:rFonts w:ascii="Garamond" w:hAnsi="Garamond" w:cs="Tahoma"/>
          <w:b/>
          <w:sz w:val="22"/>
          <w:szCs w:val="22"/>
        </w:rPr>
        <w:t>OaS</w:t>
      </w:r>
      <w:proofErr w:type="spellEnd"/>
      <w:r w:rsidRPr="00CC19A3">
        <w:rPr>
          <w:rFonts w:ascii="Garamond" w:hAnsi="Garamond" w:cs="Tahoma"/>
          <w:b/>
          <w:sz w:val="22"/>
          <w:szCs w:val="22"/>
        </w:rPr>
        <w:t>, kuchyňa, Jilemnického 1282, k. ú. Žiar nad Hronom</w:t>
      </w:r>
      <w:r w:rsidRPr="00CC19A3">
        <w:rPr>
          <w:rFonts w:ascii="Garamond" w:hAnsi="Garamond" w:cs="Calibri"/>
          <w:b/>
          <w:sz w:val="22"/>
          <w:szCs w:val="22"/>
        </w:rPr>
        <w:t xml:space="preserve"> – </w:t>
      </w:r>
      <w:r>
        <w:rPr>
          <w:rFonts w:ascii="Garamond" w:hAnsi="Garamond" w:cs="Calibri"/>
          <w:b/>
          <w:sz w:val="22"/>
          <w:szCs w:val="22"/>
        </w:rPr>
        <w:t xml:space="preserve"> </w:t>
      </w:r>
    </w:p>
    <w:p w14:paraId="1863FD40" w14:textId="68DA1659" w:rsidR="00CC19A3" w:rsidRPr="00CC19A3" w:rsidRDefault="00CC19A3" w:rsidP="00CC19A3">
      <w:pPr>
        <w:pStyle w:val="Bezriadkovania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                                                        </w:t>
      </w:r>
      <w:r w:rsidRPr="00CC19A3">
        <w:rPr>
          <w:rFonts w:ascii="Garamond" w:hAnsi="Garamond" w:cs="Calibri"/>
          <w:b/>
          <w:sz w:val="22"/>
          <w:szCs w:val="22"/>
        </w:rPr>
        <w:t>Výzva č. 37</w:t>
      </w:r>
    </w:p>
    <w:p w14:paraId="3CA454CA" w14:textId="60A81E98" w:rsidR="00333BB7" w:rsidRPr="00455A10" w:rsidRDefault="000C22B2" w:rsidP="00455A10">
      <w:pPr>
        <w:tabs>
          <w:tab w:val="left" w:pos="1230"/>
          <w:tab w:val="center" w:pos="4535"/>
        </w:tabs>
        <w:spacing w:line="264" w:lineRule="auto"/>
        <w:jc w:val="both"/>
        <w:rPr>
          <w:rFonts w:ascii="Garamond" w:hAnsi="Garamond" w:cs="Tahoma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 w:cstheme="minorHAnsi"/>
          <w:b/>
          <w:sz w:val="22"/>
          <w:szCs w:val="22"/>
        </w:rPr>
        <w:t xml:space="preserve">                      </w:t>
      </w:r>
    </w:p>
    <w:p w14:paraId="09B2A217" w14:textId="15D4E1FF" w:rsidR="0030428F" w:rsidRPr="007C0706" w:rsidRDefault="00333BB7" w:rsidP="000C22B2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sz w:val="22"/>
          <w:szCs w:val="22"/>
        </w:rPr>
      </w:pPr>
      <w:r w:rsidRPr="0075159F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75159F">
        <w:rPr>
          <w:rFonts w:ascii="Garamond" w:hAnsi="Garamond" w:cstheme="minorHAnsi"/>
          <w:b/>
          <w:sz w:val="22"/>
          <w:szCs w:val="22"/>
        </w:rPr>
        <w:tab/>
      </w:r>
      <w:r w:rsidR="00C9036D" w:rsidRPr="0075159F">
        <w:rPr>
          <w:rFonts w:ascii="Garamond" w:hAnsi="Garamond" w:cstheme="minorHAnsi"/>
          <w:b/>
          <w:sz w:val="22"/>
          <w:szCs w:val="22"/>
        </w:rPr>
        <w:tab/>
      </w:r>
      <w:r w:rsidR="000C22B2">
        <w:rPr>
          <w:rFonts w:ascii="Garamond" w:hAnsi="Garamond" w:cs="Tahoma"/>
          <w:sz w:val="22"/>
          <w:szCs w:val="22"/>
        </w:rPr>
        <w:t xml:space="preserve">Banskobystrický samosprávny kraj, Nám. SNP 23, 974 01 Banská Bystrica </w:t>
      </w:r>
    </w:p>
    <w:p w14:paraId="0B328C5B" w14:textId="77777777" w:rsidR="00FB64FE" w:rsidRPr="007C0706" w:rsidRDefault="00FB64FE" w:rsidP="00FB64FE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7C0706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7C0706">
        <w:rPr>
          <w:rFonts w:ascii="Garamond" w:hAnsi="Garamond" w:cstheme="minorHAnsi"/>
          <w:sz w:val="22"/>
          <w:szCs w:val="22"/>
        </w:rPr>
        <w:t xml:space="preserve">        </w:t>
      </w:r>
      <w:r w:rsidRPr="007C0706">
        <w:rPr>
          <w:rFonts w:ascii="Garamond" w:hAnsi="Garamond" w:cstheme="minorHAnsi"/>
          <w:sz w:val="22"/>
          <w:szCs w:val="22"/>
        </w:rPr>
        <w:tab/>
      </w:r>
      <w:r w:rsidRPr="007C0706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7C0706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7C0706">
        <w:rPr>
          <w:rFonts w:ascii="Garamond" w:hAnsi="Garamond" w:cstheme="minorHAnsi"/>
          <w:b/>
          <w:sz w:val="22"/>
          <w:szCs w:val="22"/>
        </w:rPr>
        <w:tab/>
      </w:r>
      <w:r w:rsidRPr="007C0706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7C0706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IČO uchádzača:</w:t>
      </w:r>
      <w:r w:rsidRPr="007C0706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7C0706">
        <w:rPr>
          <w:rFonts w:ascii="Garamond" w:hAnsi="Garamond" w:cstheme="minorHAnsi"/>
          <w:sz w:val="22"/>
          <w:szCs w:val="22"/>
        </w:rPr>
        <w:tab/>
      </w:r>
      <w:r w:rsidRPr="007C0706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1239A7BD" w:rsidR="00333BB7" w:rsidRPr="007C0706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7C0706">
        <w:rPr>
          <w:rFonts w:ascii="Garamond" w:hAnsi="Garamond" w:cstheme="minorHAnsi"/>
          <w:sz w:val="22"/>
          <w:szCs w:val="22"/>
        </w:rPr>
        <w:t xml:space="preserve">        </w:t>
      </w:r>
      <w:r w:rsidRPr="007C0706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7C0706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7C0706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7C0706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7C0706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CC01B50" w14:textId="77777777" w:rsidR="00333BB7" w:rsidRPr="007C0706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val="sk-SK" w:eastAsia="cs-CZ"/>
        </w:rPr>
      </w:pPr>
    </w:p>
    <w:p w14:paraId="30E49904" w14:textId="77777777" w:rsidR="00333BB7" w:rsidRPr="007C0706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3A6031B3" w:rsidR="00715514" w:rsidRPr="007C0706" w:rsidRDefault="00333BB7" w:rsidP="008457A3">
      <w:pPr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FF3D00" w:rsidRPr="007C0706">
        <w:rPr>
          <w:rFonts w:ascii="Garamond" w:hAnsi="Garamond" w:cstheme="minorHAnsi"/>
          <w:i/>
          <w:sz w:val="22"/>
          <w:szCs w:val="22"/>
        </w:rPr>
        <w:t>ých</w:t>
      </w:r>
      <w:r w:rsidRPr="007C0706">
        <w:rPr>
          <w:rFonts w:ascii="Garamond" w:hAnsi="Garamond" w:cstheme="minorHAnsi"/>
          <w:i/>
          <w:sz w:val="22"/>
          <w:szCs w:val="22"/>
        </w:rPr>
        <w:t xml:space="preserve"> výkaz</w:t>
      </w:r>
      <w:r w:rsidR="00FF3D00" w:rsidRPr="007C0706">
        <w:rPr>
          <w:rFonts w:ascii="Garamond" w:hAnsi="Garamond" w:cstheme="minorHAnsi"/>
          <w:i/>
          <w:sz w:val="22"/>
          <w:szCs w:val="22"/>
        </w:rPr>
        <w:t>ov</w:t>
      </w:r>
      <w:r w:rsidRPr="007C0706">
        <w:rPr>
          <w:rFonts w:ascii="Garamond" w:hAnsi="Garamond" w:cstheme="minorHAnsi"/>
          <w:i/>
          <w:sz w:val="22"/>
          <w:szCs w:val="22"/>
        </w:rPr>
        <w:t xml:space="preserve"> výmer, ktorý tvorí prílohou č. 2 týchto SP.</w:t>
      </w:r>
    </w:p>
    <w:p w14:paraId="52FA6D96" w14:textId="77777777" w:rsidR="00B26E12" w:rsidRPr="000F6019" w:rsidRDefault="00B26E12" w:rsidP="00715514">
      <w:pPr>
        <w:ind w:right="-286"/>
        <w:rPr>
          <w:rFonts w:ascii="Garamond" w:hAnsi="Garamond" w:cs="Tahoma"/>
          <w:bCs/>
          <w:sz w:val="22"/>
          <w:szCs w:val="22"/>
          <w:highlight w:val="yellow"/>
        </w:rPr>
      </w:pPr>
    </w:p>
    <w:p w14:paraId="13A78EB9" w14:textId="56529DAC" w:rsidR="00B26E12" w:rsidRPr="000F6019" w:rsidRDefault="00B02723" w:rsidP="00715514">
      <w:pPr>
        <w:ind w:right="-286"/>
        <w:rPr>
          <w:rFonts w:ascii="Garamond" w:hAnsi="Garamond" w:cs="Tahoma"/>
          <w:bCs/>
          <w:sz w:val="22"/>
          <w:szCs w:val="22"/>
          <w:highlight w:val="yellow"/>
        </w:rPr>
      </w:pPr>
      <w:r w:rsidRPr="000F6019">
        <w:rPr>
          <w:rFonts w:ascii="Garamond" w:hAnsi="Garamond" w:cs="Tahoma"/>
          <w:bCs/>
          <w:sz w:val="22"/>
          <w:szCs w:val="22"/>
          <w:highlight w:val="yellow"/>
        </w:rPr>
        <w:t xml:space="preserve">Cena </w:t>
      </w:r>
      <w:r w:rsidR="00E16732" w:rsidRPr="000F6019">
        <w:rPr>
          <w:rFonts w:ascii="Garamond" w:hAnsi="Garamond" w:cs="Tahoma"/>
          <w:bCs/>
          <w:sz w:val="22"/>
          <w:szCs w:val="22"/>
          <w:highlight w:val="yellow"/>
        </w:rPr>
        <w:t xml:space="preserve">v EUR </w:t>
      </w:r>
      <w:r w:rsidRPr="000F6019">
        <w:rPr>
          <w:rFonts w:ascii="Garamond" w:hAnsi="Garamond" w:cs="Tahoma"/>
          <w:bCs/>
          <w:sz w:val="22"/>
          <w:szCs w:val="22"/>
          <w:highlight w:val="yellow"/>
        </w:rPr>
        <w:t>bez DPH</w:t>
      </w:r>
      <w:r w:rsidR="00BB21ED" w:rsidRPr="000F6019">
        <w:rPr>
          <w:rFonts w:ascii="Garamond" w:hAnsi="Garamond" w:cs="Tahoma"/>
          <w:bCs/>
          <w:sz w:val="22"/>
          <w:szCs w:val="22"/>
          <w:highlight w:val="yellow"/>
        </w:rPr>
        <w:t xml:space="preserve">: </w:t>
      </w:r>
      <w:r w:rsidR="00BB21ED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BB21ED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BB21ED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BB21ED" w:rsidRPr="000F6019">
        <w:rPr>
          <w:rFonts w:ascii="Garamond" w:hAnsi="Garamond" w:cs="Tahoma"/>
          <w:bCs/>
          <w:sz w:val="22"/>
          <w:szCs w:val="22"/>
          <w:highlight w:val="yellow"/>
        </w:rPr>
        <w:tab/>
        <w:t>.................................................................</w:t>
      </w:r>
    </w:p>
    <w:p w14:paraId="2579DCD8" w14:textId="77777777" w:rsidR="00E72BA0" w:rsidRPr="000F6019" w:rsidRDefault="00E72BA0" w:rsidP="00715514">
      <w:pPr>
        <w:ind w:right="-286"/>
        <w:rPr>
          <w:rFonts w:ascii="Garamond" w:hAnsi="Garamond" w:cs="Tahoma"/>
          <w:bCs/>
          <w:sz w:val="22"/>
          <w:szCs w:val="22"/>
          <w:highlight w:val="yellow"/>
        </w:rPr>
      </w:pPr>
    </w:p>
    <w:p w14:paraId="61997798" w14:textId="6847CC6A" w:rsidR="00FD424D" w:rsidRPr="000F6019" w:rsidRDefault="00FD424D" w:rsidP="00715514">
      <w:pPr>
        <w:ind w:right="-286"/>
        <w:rPr>
          <w:rFonts w:ascii="Garamond" w:hAnsi="Garamond" w:cs="Tahoma"/>
          <w:bCs/>
          <w:sz w:val="22"/>
          <w:szCs w:val="22"/>
          <w:highlight w:val="yellow"/>
        </w:rPr>
      </w:pPr>
      <w:r w:rsidRPr="000F6019">
        <w:rPr>
          <w:rFonts w:ascii="Garamond" w:hAnsi="Garamond" w:cs="Tahoma"/>
          <w:bCs/>
          <w:sz w:val="22"/>
          <w:szCs w:val="22"/>
          <w:highlight w:val="yellow"/>
        </w:rPr>
        <w:t xml:space="preserve">DPH: </w:t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</w:r>
      <w:r w:rsidR="00E72BA0" w:rsidRPr="000F6019">
        <w:rPr>
          <w:rFonts w:ascii="Garamond" w:hAnsi="Garamond" w:cs="Tahoma"/>
          <w:bCs/>
          <w:sz w:val="22"/>
          <w:szCs w:val="22"/>
          <w:highlight w:val="yellow"/>
        </w:rPr>
        <w:tab/>
        <w:t>.................................................................</w:t>
      </w:r>
    </w:p>
    <w:p w14:paraId="558636AE" w14:textId="77777777" w:rsidR="00715514" w:rsidRPr="000F6019" w:rsidRDefault="00715514" w:rsidP="00715514">
      <w:pPr>
        <w:rPr>
          <w:rFonts w:ascii="Garamond" w:hAnsi="Garamond" w:cstheme="minorHAnsi"/>
          <w:sz w:val="22"/>
          <w:szCs w:val="22"/>
          <w:highlight w:val="yellow"/>
        </w:rPr>
      </w:pPr>
    </w:p>
    <w:p w14:paraId="3E437142" w14:textId="77777777" w:rsidR="00333BB7" w:rsidRPr="000F6019" w:rsidRDefault="00333BB7" w:rsidP="00333BB7">
      <w:pPr>
        <w:rPr>
          <w:rFonts w:ascii="Garamond" w:hAnsi="Garamond" w:cstheme="minorHAnsi"/>
          <w:b/>
          <w:sz w:val="22"/>
          <w:szCs w:val="22"/>
          <w:highlight w:val="yellow"/>
          <w:u w:val="single"/>
        </w:rPr>
      </w:pPr>
      <w:r w:rsidRPr="000F6019">
        <w:rPr>
          <w:rFonts w:ascii="Garamond" w:hAnsi="Garamond" w:cstheme="minorHAnsi"/>
          <w:b/>
          <w:sz w:val="22"/>
          <w:szCs w:val="22"/>
          <w:highlight w:val="yellow"/>
          <w:u w:val="single"/>
        </w:rPr>
        <w:t xml:space="preserve">Celková cena za predmet zákazky v EUR s DPH </w:t>
      </w:r>
    </w:p>
    <w:p w14:paraId="3C5CBD2E" w14:textId="27FC8ED6" w:rsidR="00333BB7" w:rsidRPr="007C0706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0F6019">
        <w:rPr>
          <w:rFonts w:ascii="Garamond" w:hAnsi="Garamond" w:cstheme="minorHAnsi"/>
          <w:b/>
          <w:sz w:val="22"/>
          <w:szCs w:val="22"/>
          <w:highlight w:val="yellow"/>
          <w:u w:val="single"/>
        </w:rPr>
        <w:t>(návrh na plnenie kritéria):</w:t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145DAE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707742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707742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707742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707742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="00707742" w:rsidRPr="000F6019">
        <w:rPr>
          <w:rFonts w:ascii="Garamond" w:hAnsi="Garamond" w:cstheme="minorHAnsi"/>
          <w:b/>
          <w:sz w:val="22"/>
          <w:szCs w:val="22"/>
          <w:highlight w:val="yellow"/>
        </w:rPr>
        <w:tab/>
      </w:r>
      <w:r w:rsidRPr="000F6019">
        <w:rPr>
          <w:rFonts w:ascii="Garamond" w:hAnsi="Garamond" w:cstheme="minorHAnsi"/>
          <w:b/>
          <w:sz w:val="22"/>
          <w:szCs w:val="22"/>
          <w:highlight w:val="yellow"/>
        </w:rPr>
        <w:t>........................................................</w:t>
      </w:r>
    </w:p>
    <w:p w14:paraId="4CD25D22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3D4BCFDF" w14:textId="77777777" w:rsidR="00333BB7" w:rsidRPr="007C0706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7C0706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>*</w:t>
      </w:r>
      <w:r w:rsidRPr="007C0706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7C0706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7C0706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Pr="007C0706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46CB2D78" w14:textId="77777777" w:rsidR="00FE13E3" w:rsidRPr="007C0706" w:rsidRDefault="00FE13E3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7C0706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7C0706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7C0706" w:rsidRDefault="00333BB7" w:rsidP="00333BB7">
      <w:pPr>
        <w:jc w:val="both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1E511647" w14:textId="77777777" w:rsidR="00333BB7" w:rsidRPr="007C0706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7C0706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7C0706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7C0706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5622DAD5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231F75F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7C0706" w:rsidRDefault="00333BB7" w:rsidP="00F14E62">
      <w:pPr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7C0706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7C0706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7C0706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7C0706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7C0706" w:rsidRDefault="00F14E62" w:rsidP="00F14E62">
      <w:pPr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7C0706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 xml:space="preserve">   </w:t>
      </w:r>
      <w:r w:rsidR="00333BB7" w:rsidRPr="007C0706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7DE5F94A" w:rsidR="00F14E62" w:rsidRPr="007C0706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 xml:space="preserve">       </w:t>
      </w:r>
      <w:r w:rsidR="00333BB7" w:rsidRPr="007C0706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7C0706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6AA3B615" w:rsidR="00333BB7" w:rsidRPr="007C0706" w:rsidRDefault="00F14E62" w:rsidP="00333BB7">
      <w:pPr>
        <w:rPr>
          <w:rFonts w:ascii="Garamond" w:hAnsi="Garamond" w:cstheme="minorHAnsi"/>
          <w:sz w:val="22"/>
          <w:szCs w:val="22"/>
        </w:rPr>
      </w:pPr>
      <w:r w:rsidRPr="007C0706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</w:t>
      </w:r>
      <w:r w:rsidR="00333BB7" w:rsidRPr="007C0706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7C0706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7C0706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7C0706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7C0706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7C0706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B8C0543" w:rsidR="00333BB7" w:rsidRPr="007C0706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vložený do </w:t>
      </w:r>
      <w:proofErr w:type="spellStart"/>
      <w:r w:rsidR="00615DEB">
        <w:rPr>
          <w:rFonts w:ascii="Garamond" w:hAnsi="Garamond" w:cstheme="minorHAnsi"/>
          <w:i/>
          <w:sz w:val="22"/>
          <w:szCs w:val="22"/>
        </w:rPr>
        <w:t>Josephine</w:t>
      </w:r>
      <w:proofErr w:type="spellEnd"/>
      <w:r w:rsidRPr="007C0706">
        <w:rPr>
          <w:rFonts w:ascii="Garamond" w:hAnsi="Garamond" w:cstheme="minorHAnsi"/>
          <w:i/>
          <w:sz w:val="22"/>
          <w:szCs w:val="22"/>
        </w:rPr>
        <w:t xml:space="preserve"> vo formáte .</w:t>
      </w:r>
      <w:proofErr w:type="spellStart"/>
      <w:r w:rsidRPr="007C0706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7C0706">
        <w:rPr>
          <w:rFonts w:ascii="Garamond" w:hAnsi="Garamond" w:cstheme="minorHAnsi"/>
          <w:i/>
          <w:sz w:val="22"/>
          <w:szCs w:val="22"/>
        </w:rPr>
        <w:t>“</w:t>
      </w:r>
    </w:p>
    <w:p w14:paraId="046CE40D" w14:textId="77777777" w:rsidR="00333BB7" w:rsidRPr="007C0706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7C0706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7C0706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7C0706">
        <w:rPr>
          <w:rFonts w:ascii="Garamond" w:hAnsi="Garamond" w:cstheme="minorHAnsi"/>
          <w:i/>
          <w:sz w:val="22"/>
          <w:szCs w:val="22"/>
        </w:rPr>
        <w:t>na 2 desatinné miesta.</w:t>
      </w:r>
      <w:r w:rsidRPr="007C0706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130A74E7" w14:textId="77777777" w:rsidR="00254A60" w:rsidRPr="007C0706" w:rsidRDefault="00254A60">
      <w:pPr>
        <w:rPr>
          <w:rFonts w:ascii="Garamond" w:hAnsi="Garamond"/>
          <w:sz w:val="22"/>
          <w:szCs w:val="22"/>
        </w:rPr>
      </w:pPr>
    </w:p>
    <w:sectPr w:rsidR="00254A60" w:rsidRPr="007C0706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0633" w14:textId="77777777" w:rsidR="00741FBA" w:rsidRDefault="00741FBA" w:rsidP="00333BB7">
      <w:r>
        <w:separator/>
      </w:r>
    </w:p>
  </w:endnote>
  <w:endnote w:type="continuationSeparator" w:id="0">
    <w:p w14:paraId="78D53400" w14:textId="77777777" w:rsidR="00741FBA" w:rsidRDefault="00741FBA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4E04" w14:textId="77777777" w:rsidR="00741FBA" w:rsidRDefault="00741FBA" w:rsidP="00333BB7">
      <w:r>
        <w:separator/>
      </w:r>
    </w:p>
  </w:footnote>
  <w:footnote w:type="continuationSeparator" w:id="0">
    <w:p w14:paraId="1E96E878" w14:textId="77777777" w:rsidR="00741FBA" w:rsidRDefault="00741FBA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1EBC"/>
    <w:rsid w:val="0007691F"/>
    <w:rsid w:val="000C22B2"/>
    <w:rsid w:val="000E1A36"/>
    <w:rsid w:val="000F6019"/>
    <w:rsid w:val="00145DAE"/>
    <w:rsid w:val="00170DE4"/>
    <w:rsid w:val="00180F95"/>
    <w:rsid w:val="0018697A"/>
    <w:rsid w:val="001971C5"/>
    <w:rsid w:val="00213039"/>
    <w:rsid w:val="00254A60"/>
    <w:rsid w:val="002D7298"/>
    <w:rsid w:val="002E3233"/>
    <w:rsid w:val="0030428F"/>
    <w:rsid w:val="00305150"/>
    <w:rsid w:val="0032267A"/>
    <w:rsid w:val="00333BB7"/>
    <w:rsid w:val="00341307"/>
    <w:rsid w:val="003416D1"/>
    <w:rsid w:val="003B3091"/>
    <w:rsid w:val="003E457A"/>
    <w:rsid w:val="00400410"/>
    <w:rsid w:val="00440B13"/>
    <w:rsid w:val="00440D95"/>
    <w:rsid w:val="00455A10"/>
    <w:rsid w:val="00480358"/>
    <w:rsid w:val="004B4102"/>
    <w:rsid w:val="004D3AAB"/>
    <w:rsid w:val="004F73CD"/>
    <w:rsid w:val="00521700"/>
    <w:rsid w:val="005245E3"/>
    <w:rsid w:val="005440A2"/>
    <w:rsid w:val="00571F8B"/>
    <w:rsid w:val="00596C0B"/>
    <w:rsid w:val="005A0854"/>
    <w:rsid w:val="0061054E"/>
    <w:rsid w:val="00615DEB"/>
    <w:rsid w:val="00695E31"/>
    <w:rsid w:val="006B2ADC"/>
    <w:rsid w:val="006B498C"/>
    <w:rsid w:val="006B520B"/>
    <w:rsid w:val="006D21F0"/>
    <w:rsid w:val="006F78B9"/>
    <w:rsid w:val="00704AFD"/>
    <w:rsid w:val="00707742"/>
    <w:rsid w:val="00715514"/>
    <w:rsid w:val="00733A47"/>
    <w:rsid w:val="00741FBA"/>
    <w:rsid w:val="0075159F"/>
    <w:rsid w:val="00772E8C"/>
    <w:rsid w:val="007B17D0"/>
    <w:rsid w:val="007C002D"/>
    <w:rsid w:val="007C0706"/>
    <w:rsid w:val="007D110A"/>
    <w:rsid w:val="007F7325"/>
    <w:rsid w:val="00821B85"/>
    <w:rsid w:val="008259D4"/>
    <w:rsid w:val="008457A3"/>
    <w:rsid w:val="008A1B48"/>
    <w:rsid w:val="008C4021"/>
    <w:rsid w:val="008D4256"/>
    <w:rsid w:val="00921D0E"/>
    <w:rsid w:val="00954A88"/>
    <w:rsid w:val="00982FF2"/>
    <w:rsid w:val="00984107"/>
    <w:rsid w:val="00991330"/>
    <w:rsid w:val="00991E29"/>
    <w:rsid w:val="009A6716"/>
    <w:rsid w:val="00A76A18"/>
    <w:rsid w:val="00AB1985"/>
    <w:rsid w:val="00AC6BB9"/>
    <w:rsid w:val="00AE2104"/>
    <w:rsid w:val="00AF692C"/>
    <w:rsid w:val="00B02723"/>
    <w:rsid w:val="00B133DF"/>
    <w:rsid w:val="00B2330D"/>
    <w:rsid w:val="00B248C1"/>
    <w:rsid w:val="00B26E12"/>
    <w:rsid w:val="00B44F0B"/>
    <w:rsid w:val="00B57476"/>
    <w:rsid w:val="00BA07F4"/>
    <w:rsid w:val="00BB21ED"/>
    <w:rsid w:val="00BC0C24"/>
    <w:rsid w:val="00BF3E2E"/>
    <w:rsid w:val="00C47504"/>
    <w:rsid w:val="00C70BC8"/>
    <w:rsid w:val="00C9036D"/>
    <w:rsid w:val="00CA6255"/>
    <w:rsid w:val="00CB1CC0"/>
    <w:rsid w:val="00CC1090"/>
    <w:rsid w:val="00CC19A3"/>
    <w:rsid w:val="00CC3EDF"/>
    <w:rsid w:val="00D15F87"/>
    <w:rsid w:val="00D440A3"/>
    <w:rsid w:val="00D6572F"/>
    <w:rsid w:val="00DA36C4"/>
    <w:rsid w:val="00E16732"/>
    <w:rsid w:val="00E56FE9"/>
    <w:rsid w:val="00E62202"/>
    <w:rsid w:val="00E72BA0"/>
    <w:rsid w:val="00ED27BC"/>
    <w:rsid w:val="00ED427F"/>
    <w:rsid w:val="00ED6D98"/>
    <w:rsid w:val="00EE4F10"/>
    <w:rsid w:val="00F14E62"/>
    <w:rsid w:val="00F60935"/>
    <w:rsid w:val="00FA24CC"/>
    <w:rsid w:val="00FB64FE"/>
    <w:rsid w:val="00FB7E71"/>
    <w:rsid w:val="00FC56FE"/>
    <w:rsid w:val="00FD424D"/>
    <w:rsid w:val="00FD4C75"/>
    <w:rsid w:val="00FE13E3"/>
    <w:rsid w:val="00FE692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369</Words>
  <Characters>2561</Characters>
  <Application>Microsoft Office Word</Application>
  <DocSecurity>0</DocSecurity>
  <Lines>73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88</cp:revision>
  <dcterms:created xsi:type="dcterms:W3CDTF">2024-07-30T12:30:00Z</dcterms:created>
  <dcterms:modified xsi:type="dcterms:W3CDTF">2026-06-26T07:24:00Z</dcterms:modified>
</cp:coreProperties>
</file>