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5C84C296" w14:textId="3799EC1F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>Príloha č. 4 k Výzve na predkladanie ponúk na predmet zákazky „Rozšírenie spracovateľských kapacít PEKÁRSTVO ŽIKLA s.r.o. – technológie“ obstarávateľa PEKÁRSTVO ŽIKLA s.r.o.</w:t>
      </w:r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BD55E0" w:rsidRDefault="00564CB2" w:rsidP="00564CB2">
      <w:pPr>
        <w:jc w:val="center"/>
        <w:rPr>
          <w:sz w:val="24"/>
          <w:szCs w:val="24"/>
        </w:rPr>
      </w:pPr>
      <w:r w:rsidRPr="00BD55E0">
        <w:rPr>
          <w:sz w:val="24"/>
          <w:szCs w:val="24"/>
        </w:rP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Obchodné meno uchádzača: </w:t>
      </w:r>
      <w:r>
        <w:tab/>
      </w:r>
      <w:r>
        <w:tab/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4211A49C" w:rsidR="00F73685" w:rsidRDefault="00F73685" w:rsidP="00F73685">
      <w:pPr>
        <w:jc w:val="both"/>
      </w:pPr>
      <w:r>
        <w:t>a že ku dňu predkladania ponuky v rámci zákazky: „Rozšírenie spracovateľských kapacít PEKÁRSTVO ŽIKLA s.r.o. – technológie“ vyhlásenej obstarávateľom PEKÁRSTVO ŽIKLA s.r.o., IČO: 54308399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 súhlasí s podmienkami vyššie uvedeného obstarávania uskutočňovaného v zmysle Metodického usmernenia Riadiaceho orgánu č. 2/2025 o obstarávaní tovarov, služieb a stavebných prác pri implementácii projektových intervencií v rámci Strategického plánu Spoločnej poľnohospodárskej politiky 2023 – 2027 v 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 prílohou č. 2 k výzve na predkladanie ponúk v rámci vyššie uvedenej zákazky a súhlasí s podmienkami uvedenými v 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>- vyhlasuje, že v prípade úspešnosti jeho ponuky podpíše kúpnu zmluvu v súlade s podmienkami tejto výzvy v znení uvedenom v prílohe č. 2 k výzve na predkladanie ponúk (doplnenú o údaje a prílohy v súlade s 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 tým, že oprávnení zamestnanci Platobnej agentúry, Ministerstva pôdohospodárstva a rozvoja vidieka SR, orgánov Európskej únie a ďalšie oprávnené osoby v súlade s právnymi predpismi SR a EÚ môžu vykonávať voči dodávateľovi (uchádzačovi, resp. jeho subdodávateľom) kontrolu/audit obchodných dokumentov a vecnú kontrolu v súvislosti s realizáciou zákazky a dodávateľ (uchádzač) je povinný poskytnúť súčinnosť v plnej miere,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4063" w14:textId="77777777" w:rsidR="003A565C" w:rsidRDefault="003A565C" w:rsidP="00F73685">
      <w:r>
        <w:separator/>
      </w:r>
    </w:p>
  </w:endnote>
  <w:endnote w:type="continuationSeparator" w:id="0">
    <w:p w14:paraId="45D93925" w14:textId="77777777" w:rsidR="003A565C" w:rsidRDefault="003A565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516F" w14:textId="77777777" w:rsidR="003A565C" w:rsidRDefault="003A565C" w:rsidP="00F73685">
      <w:r>
        <w:separator/>
      </w:r>
    </w:p>
  </w:footnote>
  <w:footnote w:type="continuationSeparator" w:id="0">
    <w:p w14:paraId="5FCAD4AA" w14:textId="77777777" w:rsidR="003A565C" w:rsidRDefault="003A565C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C3C87"/>
    <w:rsid w:val="00315DC5"/>
    <w:rsid w:val="003452E1"/>
    <w:rsid w:val="00384A3D"/>
    <w:rsid w:val="003A565C"/>
    <w:rsid w:val="003F17EB"/>
    <w:rsid w:val="00477075"/>
    <w:rsid w:val="005447CF"/>
    <w:rsid w:val="00564CB2"/>
    <w:rsid w:val="00584780"/>
    <w:rsid w:val="005A29EB"/>
    <w:rsid w:val="005B089A"/>
    <w:rsid w:val="005C5F8C"/>
    <w:rsid w:val="005F3BBA"/>
    <w:rsid w:val="00662177"/>
    <w:rsid w:val="00731106"/>
    <w:rsid w:val="007F401B"/>
    <w:rsid w:val="007F6D26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BD55E0"/>
    <w:rsid w:val="00C34164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MAS BEBRAVA</cp:lastModifiedBy>
  <cp:revision>18</cp:revision>
  <dcterms:created xsi:type="dcterms:W3CDTF">2022-06-06T13:45:00Z</dcterms:created>
  <dcterms:modified xsi:type="dcterms:W3CDTF">2026-06-25T07:33:00Z</dcterms:modified>
</cp:coreProperties>
</file>