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3B" w:rsidRDefault="00A42F3B" w:rsidP="00A42F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Výzva na predloženie nezáväznej ponuky pre účely zistenia predpokladanej hodnoty zákazky</w:t>
      </w:r>
    </w:p>
    <w:p w:rsidR="00A42F3B" w:rsidRDefault="00A42F3B" w:rsidP="00A42F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2F3B" w:rsidRDefault="00A42F3B" w:rsidP="00A42F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2F3B" w:rsidRDefault="00A42F3B" w:rsidP="00A42F3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Dobrý deň,</w:t>
      </w:r>
    </w:p>
    <w:p w:rsidR="00A42F3B" w:rsidRDefault="00A42F3B" w:rsidP="00A42F3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Ministerstvo vnútra Slovenskej republiky pripravuje verejné obstarávanie na predmet zákazky: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D0609">
        <w:rPr>
          <w:rFonts w:ascii="Times New Roman" w:hAnsi="Times New Roman" w:cs="Times New Roman"/>
          <w:b/>
          <w:bCs/>
          <w:sz w:val="24"/>
          <w:szCs w:val="24"/>
        </w:rPr>
        <w:t>Kamery pre letisko</w:t>
      </w:r>
      <w:r w:rsidR="00370C3B">
        <w:rPr>
          <w:rFonts w:ascii="Times New Roman" w:hAnsi="Times New Roman" w:cs="Times New Roman"/>
          <w:b/>
          <w:bCs/>
          <w:sz w:val="24"/>
          <w:szCs w:val="24"/>
        </w:rPr>
        <w:t xml:space="preserve"> Bratislava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 súlade so Zákonom č. 343/2015 Z. z. o verejnom obstarávaní a o zmene a doplnení niektorých zákonov v znení neskorších zákonov.</w:t>
      </w:r>
    </w:p>
    <w:p w:rsidR="00A42F3B" w:rsidRDefault="00A42F3B" w:rsidP="00A42F3B">
      <w:pPr>
        <w:pStyle w:val="Odsekzoznamu"/>
        <w:ind w:left="426"/>
        <w:contextualSpacing/>
        <w:rPr>
          <w:rFonts w:ascii="Times New Roman" w:hAnsi="Times New Roman" w:cs="Times New Roman"/>
          <w:sz w:val="24"/>
          <w:szCs w:val="24"/>
          <w:lang w:val="x-none"/>
        </w:rPr>
      </w:pPr>
    </w:p>
    <w:p w:rsidR="00A42F3B" w:rsidRDefault="00A42F3B" w:rsidP="00A42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zákazky je zabezpečenie  technického vybavenia pre potreby útvarov rezortu MV SR, dodanie tovaru do miesta dodania, vyloženie tovaru v mieste dodania</w:t>
      </w:r>
    </w:p>
    <w:p w:rsidR="00A42F3B" w:rsidRDefault="00A42F3B" w:rsidP="00A42F3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2F3B" w:rsidRDefault="00A42F3B" w:rsidP="00A42F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 účelom stanovenia predpokladanej hodnoty zákazky si Vás dovoľujeme požiadať o predloženie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nezáväznej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cenovej ponuky v termíne do </w:t>
      </w:r>
      <w:r w:rsidR="008D0609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D0609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D0609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  do 12.00 hod.</w:t>
      </w:r>
    </w:p>
    <w:p w:rsidR="00A42F3B" w:rsidRDefault="00A42F3B" w:rsidP="00A42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prílohe zasielame opis predmetu zákazky a štruktúrovaný rozpočet.</w:t>
      </w:r>
    </w:p>
    <w:p w:rsidR="00A42F3B" w:rsidRDefault="00A42F3B" w:rsidP="00A42F3B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Ponuku predkladajte formou elektronickej komunikácie – emailom na adresu: </w:t>
      </w:r>
      <w:hyperlink r:id="rId4" w:history="1">
        <w:r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jana.gallova@minv.sk</w:t>
        </w:r>
      </w:hyperlink>
    </w:p>
    <w:p w:rsidR="00A42F3B" w:rsidRDefault="00A42F3B" w:rsidP="00A42F3B">
      <w:pPr>
        <w:rPr>
          <w:rFonts w:ascii="Times New Roman" w:hAnsi="Times New Roman" w:cs="Times New Roman"/>
          <w:sz w:val="24"/>
          <w:szCs w:val="24"/>
        </w:rPr>
      </w:pPr>
    </w:p>
    <w:p w:rsidR="00A42F3B" w:rsidRDefault="00A42F3B" w:rsidP="00A42F3B">
      <w:pPr>
        <w:rPr>
          <w:rFonts w:ascii="Times New Roman" w:hAnsi="Times New Roman" w:cs="Times New Roman"/>
          <w:sz w:val="24"/>
          <w:szCs w:val="24"/>
        </w:rPr>
      </w:pPr>
    </w:p>
    <w:p w:rsidR="00A42F3B" w:rsidRDefault="00A42F3B" w:rsidP="00A42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Ďakujem</w:t>
      </w:r>
    </w:p>
    <w:p w:rsidR="00A42F3B" w:rsidRDefault="00A42F3B" w:rsidP="00A42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pozdravom</w:t>
      </w:r>
    </w:p>
    <w:p w:rsidR="00A42F3B" w:rsidRDefault="00A42F3B" w:rsidP="00A42F3B">
      <w:pPr>
        <w:rPr>
          <w:rFonts w:ascii="Times New Roman" w:hAnsi="Times New Roman" w:cs="Times New Roman"/>
          <w:sz w:val="24"/>
          <w:szCs w:val="24"/>
        </w:rPr>
      </w:pPr>
    </w:p>
    <w:p w:rsidR="0074426B" w:rsidRDefault="0074426B">
      <w:bookmarkStart w:id="0" w:name="_GoBack"/>
      <w:bookmarkEnd w:id="0"/>
    </w:p>
    <w:sectPr w:rsidR="0074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3B"/>
    <w:rsid w:val="00370C3B"/>
    <w:rsid w:val="0074426B"/>
    <w:rsid w:val="008D0609"/>
    <w:rsid w:val="00A4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D4FE"/>
  <w15:chartTrackingRefBased/>
  <w15:docId w15:val="{2AB96E7A-709A-47AB-B981-0CF6255A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F3B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link w:val="Nadpis1Char"/>
    <w:uiPriority w:val="9"/>
    <w:qFormat/>
    <w:rsid w:val="00A42F3B"/>
    <w:pPr>
      <w:keepNext/>
      <w:spacing w:before="240"/>
      <w:outlineLvl w:val="0"/>
    </w:pPr>
    <w:rPr>
      <w:rFonts w:ascii="Calibri Light" w:hAnsi="Calibri Light" w:cs="Calibri Light"/>
      <w:color w:val="2E74B5"/>
      <w:kern w:val="36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42F3B"/>
    <w:rPr>
      <w:rFonts w:ascii="Calibri Light" w:hAnsi="Calibri Light" w:cs="Calibri Light"/>
      <w:color w:val="2E74B5"/>
      <w:kern w:val="36"/>
      <w:sz w:val="32"/>
      <w:szCs w:val="32"/>
    </w:rPr>
  </w:style>
  <w:style w:type="character" w:styleId="Hypertextovprepojenie">
    <w:name w:val="Hyperlink"/>
    <w:basedOn w:val="Predvolenpsmoodseku"/>
    <w:uiPriority w:val="99"/>
    <w:semiHidden/>
    <w:unhideWhenUsed/>
    <w:rsid w:val="00A42F3B"/>
    <w:rPr>
      <w:color w:val="0563C1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F3B"/>
    <w:rPr>
      <w:rFonts w:ascii="Arial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A42F3B"/>
    <w:pPr>
      <w:ind w:left="708"/>
    </w:pPr>
    <w:rPr>
      <w:rFonts w:ascii="Arial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a.gall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2026-07-02T11:34:00Z</dcterms:created>
  <dcterms:modified xsi:type="dcterms:W3CDTF">2026-07-02T12:05:00Z</dcterms:modified>
</cp:coreProperties>
</file>