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8115BD">
      <w:pPr>
        <w:shd w:val="clear" w:color="auto" w:fill="B6DDE8" w:themeFill="accent5" w:themeFillTint="66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F73B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 w:rsidRPr="009F73B8">
        <w:fldChar w:fldCharType="begin"/>
      </w:r>
      <w:r w:rsidR="00C75EDA">
        <w:instrText xml:space="preserve"> TOC \h \z \u \t "Nadpis 5;1" </w:instrText>
      </w:r>
      <w:r w:rsidRPr="009F73B8"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F73B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F73B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F73B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F73B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F73B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F73B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F73B8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</w:t>
      </w:r>
      <w:proofErr w:type="gramStart"/>
      <w:r w:rsidR="00DA5F20" w:rsidRPr="00565A7F">
        <w:rPr>
          <w:sz w:val="22"/>
          <w:szCs w:val="22"/>
        </w:rPr>
        <w:t>používaní  systému</w:t>
      </w:r>
      <w:proofErr w:type="gramEnd"/>
      <w:r w:rsidR="00DA5F20" w:rsidRPr="00565A7F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</w:t>
      </w:r>
      <w:proofErr w:type="spellStart"/>
      <w:r w:rsidR="000A51FA" w:rsidRPr="00565A7F">
        <w:rPr>
          <w:sz w:val="22"/>
          <w:szCs w:val="22"/>
        </w:rPr>
        <w:t>autentifikace</w:t>
      </w:r>
      <w:proofErr w:type="spellEnd"/>
      <w:r w:rsidR="000A51FA" w:rsidRPr="00565A7F">
        <w:rPr>
          <w:sz w:val="22"/>
          <w:szCs w:val="22"/>
        </w:rPr>
        <w:t>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</w:t>
      </w:r>
      <w:proofErr w:type="spellStart"/>
      <w:r w:rsidR="00C50A1F">
        <w:rPr>
          <w:sz w:val="22"/>
          <w:szCs w:val="22"/>
        </w:rPr>
        <w:t>autentifikaci</w:t>
      </w:r>
      <w:proofErr w:type="spellEnd"/>
      <w:r w:rsidR="00C50A1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</w:t>
      </w:r>
      <w:r w:rsidRPr="00565A7F">
        <w:rPr>
          <w:sz w:val="22"/>
          <w:szCs w:val="22"/>
        </w:rPr>
        <w:lastRenderedPageBreak/>
        <w:t>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bookmarkStart w:id="7" w:name="_GoBack"/>
      <w:bookmarkEnd w:id="7"/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lastRenderedPageBreak/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23" w:rsidRDefault="00FF2823" w:rsidP="002075DA">
      <w:r>
        <w:separator/>
      </w:r>
    </w:p>
  </w:endnote>
  <w:endnote w:type="continuationSeparator" w:id="0">
    <w:p w:rsidR="00FF2823" w:rsidRDefault="00FF2823" w:rsidP="0020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Bahamas 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T*Gatineau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99870"/>
      <w:docPartObj>
        <w:docPartGallery w:val="Page Numbers (Bottom of Page)"/>
        <w:docPartUnique/>
      </w:docPartObj>
    </w:sdtPr>
    <w:sdtContent>
      <w:p w:rsidR="00D73960" w:rsidRDefault="009F73B8">
        <w:pPr>
          <w:pStyle w:val="Zpat"/>
          <w:jc w:val="center"/>
        </w:pPr>
        <w:fldSimple w:instr="PAGE   \* MERGEFORMAT">
          <w:r w:rsidR="008115BD">
            <w:rPr>
              <w:noProof/>
            </w:rPr>
            <w:t>1</w:t>
          </w:r>
        </w:fldSimple>
      </w:p>
    </w:sdtContent>
  </w:sdt>
  <w:p w:rsidR="008115BD" w:rsidRPr="008115BD" w:rsidRDefault="008115BD" w:rsidP="008115BD">
    <w:pPr>
      <w:autoSpaceDE w:val="0"/>
      <w:autoSpaceDN w:val="0"/>
      <w:adjustRightInd w:val="0"/>
      <w:jc w:val="both"/>
      <w:rPr>
        <w:b/>
        <w:sz w:val="16"/>
        <w:szCs w:val="16"/>
      </w:rPr>
    </w:pPr>
    <w:r w:rsidRPr="008115BD">
      <w:rPr>
        <w:b/>
        <w:sz w:val="16"/>
        <w:szCs w:val="16"/>
      </w:rPr>
      <w:t>Informace zadavatele poskytnuté v souladu s ustanovením § 36, odst. 4 Zákona</w:t>
    </w:r>
  </w:p>
  <w:p w:rsidR="008115BD" w:rsidRPr="008115BD" w:rsidRDefault="008115BD" w:rsidP="008115BD">
    <w:pPr>
      <w:autoSpaceDE w:val="0"/>
      <w:autoSpaceDN w:val="0"/>
      <w:adjustRightInd w:val="0"/>
      <w:jc w:val="both"/>
      <w:rPr>
        <w:sz w:val="16"/>
        <w:szCs w:val="16"/>
      </w:rPr>
    </w:pPr>
    <w:r w:rsidRPr="008115BD">
      <w:rPr>
        <w:sz w:val="16"/>
        <w:szCs w:val="16"/>
      </w:rPr>
      <w:t xml:space="preserve">Požadavky na elektronickou komunikaci byly zpracovány společností NAR marketing s.r.o., Masarykovo nám. 33/52, 702 00 Ostrava – Moravská Ostrava. </w:t>
    </w:r>
  </w:p>
  <w:p w:rsidR="00D73960" w:rsidRDefault="00D739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23" w:rsidRDefault="00FF2823" w:rsidP="002075DA">
      <w:r>
        <w:separator/>
      </w:r>
    </w:p>
  </w:footnote>
  <w:footnote w:type="continuationSeparator" w:id="0">
    <w:p w:rsidR="00FF2823" w:rsidRDefault="00FF2823" w:rsidP="0020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5BD" w:rsidRDefault="008115BD" w:rsidP="008115BD">
    <w:pPr>
      <w:pStyle w:val="Nzev"/>
      <w:ind w:left="708" w:firstLine="708"/>
      <w:jc w:val="left"/>
      <w:rPr>
        <w:color w:val="008000"/>
      </w:rPr>
    </w:pPr>
    <w:r>
      <w:rPr>
        <w:noProof/>
        <w:color w:val="008000"/>
      </w:rPr>
      <w:drawing>
        <wp:inline distT="0" distB="0" distL="0" distR="0">
          <wp:extent cx="3498850" cy="540385"/>
          <wp:effectExtent l="19050" t="0" r="6350" b="0"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15BD" w:rsidRPr="004C7670" w:rsidRDefault="008115BD" w:rsidP="008115BD">
    <w:pPr>
      <w:pStyle w:val="Nzev"/>
      <w:ind w:left="708" w:firstLine="708"/>
      <w:jc w:val="left"/>
      <w:rPr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 xml:space="preserve">Nemocnice Kyjov, příspěvková organizace, </w:t>
    </w:r>
    <w:proofErr w:type="spellStart"/>
    <w:r>
      <w:rPr>
        <w:rFonts w:ascii="Arial" w:hAnsi="Arial" w:cs="Arial"/>
        <w:color w:val="0094AB"/>
        <w:sz w:val="15"/>
        <w:szCs w:val="15"/>
      </w:rPr>
      <w:t>Strážovská</w:t>
    </w:r>
    <w:proofErr w:type="spellEnd"/>
    <w:r>
      <w:rPr>
        <w:rFonts w:ascii="Arial" w:hAnsi="Arial" w:cs="Arial"/>
        <w:color w:val="0094AB"/>
        <w:sz w:val="15"/>
        <w:szCs w:val="15"/>
      </w:rPr>
      <w:t xml:space="preserve"> 1247/22, 697 01 Kyjov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6A3B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115BD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7065B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3B8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Nzev">
    <w:name w:val="Title"/>
    <w:basedOn w:val="Normln"/>
    <w:link w:val="NzevChar"/>
    <w:qFormat/>
    <w:rsid w:val="008115BD"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8115BD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82EC-875C-404F-A748-527C86C7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3373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8838</cp:lastModifiedBy>
  <cp:revision>3</cp:revision>
  <dcterms:created xsi:type="dcterms:W3CDTF">2019-10-03T13:29:00Z</dcterms:created>
  <dcterms:modified xsi:type="dcterms:W3CDTF">2019-10-03T13:31:00Z</dcterms:modified>
</cp:coreProperties>
</file>