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604F" w14:textId="77777777" w:rsidR="00756237" w:rsidRPr="00756237" w:rsidRDefault="00756237" w:rsidP="00756237">
      <w:pPr>
        <w:rPr>
          <w:rFonts w:cstheme="minorHAnsi"/>
        </w:rPr>
      </w:pPr>
      <w:r w:rsidRPr="00756237">
        <w:rPr>
          <w:rFonts w:cstheme="minorHAnsi"/>
        </w:rPr>
        <w:t xml:space="preserve">vo výzve je v časti </w:t>
      </w:r>
      <w:r w:rsidRPr="00756237">
        <w:rPr>
          <w:rFonts w:cstheme="minorHAnsi"/>
          <w:b/>
          <w:bCs/>
        </w:rPr>
        <w:t>Miesto dodania predmetu zákazky</w:t>
      </w:r>
      <w:r w:rsidRPr="00756237">
        <w:rPr>
          <w:rFonts w:cstheme="minorHAnsi"/>
        </w:rPr>
        <w:t xml:space="preserve"> uvedené nasledovné:</w:t>
      </w:r>
    </w:p>
    <w:p w14:paraId="02387EDC" w14:textId="77777777" w:rsidR="00756237" w:rsidRPr="00756237" w:rsidRDefault="00756237" w:rsidP="00756237">
      <w:pPr>
        <w:rPr>
          <w:rFonts w:cstheme="minorHAnsi"/>
        </w:rPr>
      </w:pPr>
    </w:p>
    <w:p w14:paraId="4C676E53" w14:textId="77777777" w:rsidR="00756237" w:rsidRPr="00756237" w:rsidRDefault="00756237" w:rsidP="00756237">
      <w:pPr>
        <w:rPr>
          <w:rFonts w:cstheme="minorHAnsi"/>
        </w:rPr>
      </w:pPr>
      <w:r w:rsidRPr="00756237">
        <w:rPr>
          <w:rFonts w:cstheme="minorHAnsi"/>
          <w:i/>
          <w:iCs/>
        </w:rPr>
        <w:t>Miestom poskytovania predmetu zákazky bude 55 objektov nerovnomerne rozmiestnených v katastrálnom území mesta Bratislavy. Jednotlivé objekty DPB, a. s., sú uvedené v Prílohe č. 2a – Zoznam SZ a PCL.</w:t>
      </w:r>
    </w:p>
    <w:p w14:paraId="37004D08" w14:textId="77777777" w:rsidR="00756237" w:rsidRPr="00756237" w:rsidRDefault="00756237" w:rsidP="00756237">
      <w:pPr>
        <w:rPr>
          <w:rFonts w:cstheme="minorHAnsi"/>
        </w:rPr>
      </w:pPr>
      <w:r w:rsidRPr="00756237">
        <w:rPr>
          <w:rFonts w:cstheme="minorHAnsi"/>
        </w:rPr>
        <w:t xml:space="preserve">Ide o text, ktorý zrejme zostal z predchádzajúcej zákazky. Aktuálne sa odkazuje na Prílohu č. 2a, ktorá však v tomto obstarávaní predstavuje </w:t>
      </w:r>
      <w:r w:rsidRPr="00756237">
        <w:rPr>
          <w:rFonts w:cstheme="minorHAnsi"/>
          <w:b/>
          <w:bCs/>
        </w:rPr>
        <w:t>zoznam tovaru</w:t>
      </w:r>
      <w:r w:rsidRPr="00756237">
        <w:rPr>
          <w:rFonts w:cstheme="minorHAnsi"/>
        </w:rPr>
        <w:t>, nie zoznam objektov.</w:t>
      </w:r>
    </w:p>
    <w:p w14:paraId="21980573" w14:textId="77777777" w:rsidR="00756237" w:rsidRPr="00756237" w:rsidRDefault="00756237" w:rsidP="00756237">
      <w:pPr>
        <w:rPr>
          <w:rFonts w:cstheme="minorHAnsi"/>
        </w:rPr>
      </w:pPr>
    </w:p>
    <w:p w14:paraId="6015C293" w14:textId="77777777" w:rsidR="00756237" w:rsidRPr="00756237" w:rsidRDefault="00756237" w:rsidP="00756237">
      <w:pPr>
        <w:rPr>
          <w:rFonts w:cstheme="minorHAnsi"/>
        </w:rPr>
      </w:pPr>
      <w:r w:rsidRPr="00756237">
        <w:rPr>
          <w:rFonts w:cstheme="minorHAnsi"/>
        </w:rPr>
        <w:t>V zmluve aj v žiadanke je miesto dodania správne uvedené ako:</w:t>
      </w:r>
    </w:p>
    <w:p w14:paraId="3DD66B47" w14:textId="77777777" w:rsidR="00756237" w:rsidRPr="00756237" w:rsidRDefault="00756237" w:rsidP="00756237">
      <w:pPr>
        <w:numPr>
          <w:ilvl w:val="0"/>
          <w:numId w:val="1"/>
        </w:numPr>
        <w:rPr>
          <w:rFonts w:cstheme="minorHAnsi"/>
        </w:rPr>
      </w:pPr>
      <w:r w:rsidRPr="00756237">
        <w:rPr>
          <w:rFonts w:cstheme="minorHAnsi"/>
        </w:rPr>
        <w:t xml:space="preserve">Hlavný sklad, Rožňavská 19, 831 04 </w:t>
      </w:r>
      <w:proofErr w:type="spellStart"/>
      <w:r w:rsidRPr="00756237">
        <w:rPr>
          <w:rFonts w:cstheme="minorHAnsi"/>
        </w:rPr>
        <w:t>Bratislava,Vozovňa</w:t>
      </w:r>
      <w:proofErr w:type="spellEnd"/>
      <w:r w:rsidRPr="00756237">
        <w:rPr>
          <w:rFonts w:cstheme="minorHAnsi"/>
        </w:rPr>
        <w:t xml:space="preserve"> Jurajov Dvor – Trnávka.</w:t>
      </w:r>
    </w:p>
    <w:p w14:paraId="721082D8" w14:textId="77777777" w:rsidR="004419C1" w:rsidRPr="00327E3E" w:rsidRDefault="004419C1">
      <w:pPr>
        <w:rPr>
          <w:rFonts w:cstheme="minorHAnsi"/>
        </w:rPr>
      </w:pPr>
    </w:p>
    <w:p w14:paraId="1440EB58" w14:textId="77777777" w:rsidR="00321183" w:rsidRPr="00327E3E" w:rsidRDefault="00321183">
      <w:pPr>
        <w:rPr>
          <w:rFonts w:cstheme="minorHAnsi"/>
        </w:rPr>
      </w:pPr>
    </w:p>
    <w:p w14:paraId="7389AE46" w14:textId="5FBDBFF8" w:rsidR="00321183" w:rsidRPr="00327E3E" w:rsidRDefault="00321183">
      <w:pPr>
        <w:rPr>
          <w:rFonts w:cstheme="minorHAnsi"/>
        </w:rPr>
      </w:pPr>
      <w:r w:rsidRPr="00327E3E">
        <w:rPr>
          <w:rFonts w:cstheme="minorHAnsi"/>
        </w:rPr>
        <w:t>1.1.b)</w:t>
      </w:r>
    </w:p>
    <w:p w14:paraId="2E9996E0" w14:textId="77777777" w:rsidR="00321183" w:rsidRPr="00327E3E" w:rsidRDefault="00321183">
      <w:pPr>
        <w:rPr>
          <w:rFonts w:cstheme="minorHAnsi"/>
        </w:rPr>
      </w:pPr>
    </w:p>
    <w:p w14:paraId="79DF2319" w14:textId="709FB2B4" w:rsidR="00321183" w:rsidRPr="00327E3E" w:rsidRDefault="00321183" w:rsidP="00321183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327E3E">
        <w:rPr>
          <w:rFonts w:cstheme="minorHAnsi"/>
          <w:b/>
          <w:bCs/>
          <w:spacing w:val="-1"/>
        </w:rPr>
        <w:t>Miesto dodania predmetu zákazky:</w:t>
      </w:r>
      <w:r w:rsidRPr="00327E3E">
        <w:rPr>
          <w:rFonts w:cstheme="minorHAnsi"/>
          <w:bCs/>
          <w:color w:val="000000"/>
        </w:rPr>
        <w:t xml:space="preserve"> </w:t>
      </w:r>
    </w:p>
    <w:p w14:paraId="00527BAF" w14:textId="77777777" w:rsidR="00321183" w:rsidRPr="00327E3E" w:rsidRDefault="00321183" w:rsidP="00321183">
      <w:pPr>
        <w:ind w:left="360"/>
        <w:rPr>
          <w:rFonts w:cstheme="minorHAnsi"/>
          <w:bCs/>
          <w:color w:val="000000"/>
        </w:rPr>
      </w:pPr>
      <w:r w:rsidRPr="00756237">
        <w:rPr>
          <w:rFonts w:cstheme="minorHAnsi"/>
          <w:bCs/>
          <w:color w:val="000000"/>
        </w:rPr>
        <w:t>Hlavný sklad, Rožňavská 19, 831 04 Bratislava,</w:t>
      </w:r>
      <w:r w:rsidRPr="00327E3E">
        <w:rPr>
          <w:rFonts w:cstheme="minorHAnsi"/>
          <w:bCs/>
          <w:color w:val="000000"/>
        </w:rPr>
        <w:t xml:space="preserve"> </w:t>
      </w:r>
      <w:r w:rsidRPr="00756237">
        <w:rPr>
          <w:rFonts w:cstheme="minorHAnsi"/>
          <w:bCs/>
          <w:color w:val="000000"/>
        </w:rPr>
        <w:t>Vozovňa Jurajov Dvor – Trnávka</w:t>
      </w:r>
      <w:r w:rsidRPr="00327E3E">
        <w:rPr>
          <w:rFonts w:cstheme="minorHAnsi"/>
          <w:bCs/>
          <w:color w:val="000000"/>
        </w:rPr>
        <w:t>.</w:t>
      </w:r>
    </w:p>
    <w:p w14:paraId="42094D16" w14:textId="77777777" w:rsidR="00321183" w:rsidRPr="00327E3E" w:rsidRDefault="00321183">
      <w:pPr>
        <w:rPr>
          <w:rFonts w:cstheme="minorHAnsi"/>
        </w:rPr>
      </w:pPr>
    </w:p>
    <w:p w14:paraId="7F4D4289" w14:textId="12379C78" w:rsidR="00321183" w:rsidRPr="00327E3E" w:rsidRDefault="00321183">
      <w:pPr>
        <w:rPr>
          <w:rFonts w:cstheme="minorHAnsi"/>
        </w:rPr>
      </w:pPr>
      <w:r w:rsidRPr="00327E3E">
        <w:rPr>
          <w:rFonts w:cstheme="minorHAnsi"/>
        </w:rPr>
        <w:t>Informácia pre záujemcov / uchádzačov (28.7.2026)</w:t>
      </w:r>
    </w:p>
    <w:p w14:paraId="058D5EA2" w14:textId="6DF68DEE" w:rsidR="00321183" w:rsidRPr="00327E3E" w:rsidRDefault="00321183" w:rsidP="00321183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327E3E">
        <w:rPr>
          <w:rFonts w:cstheme="minorHAnsi"/>
        </w:rPr>
        <w:t xml:space="preserve">Obstarávateľ informuje záujemcov </w:t>
      </w:r>
      <w:r w:rsidRPr="00327E3E">
        <w:rPr>
          <w:rFonts w:cstheme="minorHAnsi"/>
        </w:rPr>
        <w:t>/ uchádzačov</w:t>
      </w:r>
      <w:r w:rsidRPr="00327E3E">
        <w:rPr>
          <w:rFonts w:cstheme="minorHAnsi"/>
        </w:rPr>
        <w:t xml:space="preserve">, že bod 8. vo Výzve na predkladanie ponúk zosúladil s bodom </w:t>
      </w:r>
      <w:r w:rsidRPr="00327E3E">
        <w:rPr>
          <w:rFonts w:cstheme="minorHAnsi"/>
        </w:rPr>
        <w:t>1.1.b)</w:t>
      </w:r>
      <w:r w:rsidRPr="00327E3E">
        <w:rPr>
          <w:rFonts w:cstheme="minorHAnsi"/>
        </w:rPr>
        <w:t xml:space="preserve"> Rámcovej dohody, kde upravil </w:t>
      </w:r>
      <w:r w:rsidRPr="00327E3E">
        <w:rPr>
          <w:rFonts w:cstheme="minorHAnsi"/>
          <w:b/>
          <w:bCs/>
          <w:spacing w:val="-1"/>
        </w:rPr>
        <w:t>Miesto dodania predmetu zákazky</w:t>
      </w:r>
      <w:r w:rsidRPr="00327E3E">
        <w:rPr>
          <w:rFonts w:cstheme="minorHAnsi"/>
          <w:b/>
          <w:bCs/>
          <w:spacing w:val="-1"/>
        </w:rPr>
        <w:t xml:space="preserve"> nasledovne</w:t>
      </w:r>
      <w:r w:rsidRPr="00327E3E">
        <w:rPr>
          <w:rFonts w:cstheme="minorHAnsi"/>
          <w:b/>
          <w:bCs/>
          <w:spacing w:val="-1"/>
        </w:rPr>
        <w:t>:</w:t>
      </w:r>
      <w:r w:rsidRPr="00327E3E">
        <w:rPr>
          <w:rFonts w:cstheme="minorHAnsi"/>
          <w:bCs/>
          <w:color w:val="000000"/>
        </w:rPr>
        <w:t xml:space="preserve"> </w:t>
      </w:r>
    </w:p>
    <w:p w14:paraId="1B742C9E" w14:textId="77777777" w:rsidR="00321183" w:rsidRPr="00327E3E" w:rsidRDefault="00321183" w:rsidP="00321183">
      <w:pPr>
        <w:ind w:left="360"/>
        <w:rPr>
          <w:rFonts w:cstheme="minorHAnsi"/>
          <w:bCs/>
          <w:color w:val="000000"/>
        </w:rPr>
      </w:pPr>
      <w:r w:rsidRPr="00756237">
        <w:rPr>
          <w:rFonts w:cstheme="minorHAnsi"/>
          <w:bCs/>
          <w:color w:val="000000"/>
        </w:rPr>
        <w:t>Hlavný sklad, Rožňavská 19, 831 04 Bratislava,</w:t>
      </w:r>
      <w:r w:rsidRPr="00327E3E">
        <w:rPr>
          <w:rFonts w:cstheme="minorHAnsi"/>
          <w:bCs/>
          <w:color w:val="000000"/>
        </w:rPr>
        <w:t xml:space="preserve"> </w:t>
      </w:r>
      <w:r w:rsidRPr="00756237">
        <w:rPr>
          <w:rFonts w:cstheme="minorHAnsi"/>
          <w:bCs/>
          <w:color w:val="000000"/>
        </w:rPr>
        <w:t>Vozovňa Jurajov Dvor – Trnávka</w:t>
      </w:r>
      <w:r w:rsidRPr="00327E3E">
        <w:rPr>
          <w:rFonts w:cstheme="minorHAnsi"/>
          <w:bCs/>
          <w:color w:val="000000"/>
        </w:rPr>
        <w:t>.</w:t>
      </w:r>
    </w:p>
    <w:p w14:paraId="42341FBB" w14:textId="18D87DB8" w:rsidR="00321183" w:rsidRPr="00327E3E" w:rsidRDefault="00321183" w:rsidP="00321183">
      <w:pPr>
        <w:ind w:left="360"/>
        <w:rPr>
          <w:rFonts w:cstheme="minorHAnsi"/>
          <w:bCs/>
          <w:color w:val="000000"/>
        </w:rPr>
      </w:pPr>
      <w:r w:rsidRPr="00327E3E">
        <w:rPr>
          <w:rFonts w:cstheme="minorHAnsi"/>
          <w:bCs/>
          <w:color w:val="000000"/>
        </w:rPr>
        <w:t>Nakoľko sa jedná o zosúladenie, nie o zmenu súťažnej dokumentácie, nepristupuje v tejto súvislosti k predĺženiu lehoty na predkladanie ponúk</w:t>
      </w:r>
    </w:p>
    <w:p w14:paraId="20932B2E" w14:textId="52E072FA" w:rsidR="00321183" w:rsidRPr="00327E3E" w:rsidRDefault="00321183" w:rsidP="00321183">
      <w:pPr>
        <w:rPr>
          <w:rFonts w:cstheme="minorHAnsi"/>
        </w:rPr>
      </w:pPr>
    </w:p>
    <w:p w14:paraId="7706BEBA" w14:textId="48EC37C9" w:rsidR="00321183" w:rsidRPr="00327E3E" w:rsidRDefault="00321183">
      <w:pPr>
        <w:rPr>
          <w:rFonts w:cstheme="minorHAnsi"/>
        </w:rPr>
      </w:pPr>
    </w:p>
    <w:sectPr w:rsidR="00321183" w:rsidRPr="0032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43EF" w14:textId="77777777" w:rsidR="005B58F7" w:rsidRDefault="005B58F7" w:rsidP="00BD0CB9">
      <w:pPr>
        <w:spacing w:after="0" w:line="240" w:lineRule="auto"/>
      </w:pPr>
      <w:r>
        <w:separator/>
      </w:r>
    </w:p>
  </w:endnote>
  <w:endnote w:type="continuationSeparator" w:id="0">
    <w:p w14:paraId="6A5C355C" w14:textId="77777777" w:rsidR="005B58F7" w:rsidRDefault="005B58F7" w:rsidP="00BD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FF625" w14:textId="77777777" w:rsidR="005B58F7" w:rsidRDefault="005B58F7" w:rsidP="00BD0CB9">
      <w:pPr>
        <w:spacing w:after="0" w:line="240" w:lineRule="auto"/>
      </w:pPr>
      <w:r>
        <w:separator/>
      </w:r>
    </w:p>
  </w:footnote>
  <w:footnote w:type="continuationSeparator" w:id="0">
    <w:p w14:paraId="444DA391" w14:textId="77777777" w:rsidR="005B58F7" w:rsidRDefault="005B58F7" w:rsidP="00BD0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B843FD"/>
    <w:multiLevelType w:val="hybridMultilevel"/>
    <w:tmpl w:val="65CA4E96"/>
    <w:lvl w:ilvl="0" w:tplc="FFFFFFFF">
      <w:start w:val="8"/>
      <w:numFmt w:val="decimal"/>
      <w:lvlText w:val="%1."/>
      <w:lvlJc w:val="left"/>
      <w:pPr>
        <w:ind w:left="720" w:hanging="360"/>
      </w:pPr>
      <w:rPr>
        <w:rFonts w:cs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27E0F"/>
    <w:multiLevelType w:val="hybridMultilevel"/>
    <w:tmpl w:val="65CA4E96"/>
    <w:lvl w:ilvl="0" w:tplc="B4C2FE46">
      <w:start w:val="8"/>
      <w:numFmt w:val="decimal"/>
      <w:lvlText w:val="%1."/>
      <w:lvlJc w:val="left"/>
      <w:pPr>
        <w:ind w:left="720" w:hanging="360"/>
      </w:pPr>
      <w:rPr>
        <w:rFonts w:cs="Calibr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26CB7"/>
    <w:multiLevelType w:val="multilevel"/>
    <w:tmpl w:val="0E4C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68006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80222423">
    <w:abstractNumId w:val="0"/>
  </w:num>
  <w:num w:numId="3" w16cid:durableId="1362970347">
    <w:abstractNumId w:val="2"/>
  </w:num>
  <w:num w:numId="4" w16cid:durableId="1913658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37"/>
    <w:rsid w:val="00321183"/>
    <w:rsid w:val="00327E3E"/>
    <w:rsid w:val="004419C1"/>
    <w:rsid w:val="005B58F7"/>
    <w:rsid w:val="006E28B1"/>
    <w:rsid w:val="00756237"/>
    <w:rsid w:val="00B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074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6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6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62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6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62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6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6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6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6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6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6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62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62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62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62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62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62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62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6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6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6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6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6237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7562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62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6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623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6237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321183"/>
  </w:style>
  <w:style w:type="paragraph" w:styleId="Hlavika">
    <w:name w:val="header"/>
    <w:basedOn w:val="Normlny"/>
    <w:link w:val="HlavikaChar"/>
    <w:uiPriority w:val="99"/>
    <w:unhideWhenUsed/>
    <w:rsid w:val="00BD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0CB9"/>
  </w:style>
  <w:style w:type="paragraph" w:styleId="Pta">
    <w:name w:val="footer"/>
    <w:basedOn w:val="Normlny"/>
    <w:link w:val="PtaChar"/>
    <w:uiPriority w:val="99"/>
    <w:unhideWhenUsed/>
    <w:rsid w:val="00BD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2026-07-28T21:57:00Z</dcterms:created>
  <dcterms:modified xsi:type="dcterms:W3CDTF">2026-07-28T21:57:00Z</dcterms:modified>
</cp:coreProperties>
</file>