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C66A77" w14:textId="56ABE208" w:rsidR="0094391B" w:rsidRPr="0066774E" w:rsidRDefault="0073019E" w:rsidP="00E50AA7">
      <w:pPr>
        <w:spacing w:after="0" w:line="240" w:lineRule="auto"/>
        <w:jc w:val="center"/>
        <w:rPr>
          <w:rFonts w:ascii="Proba Pro" w:hAnsi="Proba Pro" w:cs="Proba Pro"/>
          <w:smallCaps/>
          <w:color w:val="008998"/>
          <w:sz w:val="40"/>
          <w:szCs w:val="40"/>
        </w:rPr>
      </w:pPr>
      <w:r>
        <w:rPr>
          <w:rFonts w:ascii="Proba Pro" w:hAnsi="Proba Pro" w:cs="Proba Pro"/>
          <w:smallCaps/>
          <w:color w:val="008998"/>
          <w:sz w:val="40"/>
          <w:szCs w:val="40"/>
        </w:rPr>
        <w:t xml:space="preserve">  </w:t>
      </w:r>
    </w:p>
    <w:p w14:paraId="7BEF510F" w14:textId="77777777" w:rsidR="0094391B" w:rsidRPr="0066774E" w:rsidRDefault="0094391B" w:rsidP="00E50AA7">
      <w:pPr>
        <w:spacing w:after="0" w:line="240" w:lineRule="auto"/>
        <w:jc w:val="center"/>
        <w:rPr>
          <w:rFonts w:ascii="Proba Pro" w:hAnsi="Proba Pro" w:cs="Proba Pro"/>
          <w:smallCaps/>
          <w:color w:val="008998"/>
          <w:sz w:val="40"/>
          <w:szCs w:val="40"/>
        </w:rPr>
      </w:pPr>
      <w:r w:rsidRPr="0066774E">
        <w:rPr>
          <w:rFonts w:ascii="Proba Pro" w:hAnsi="Proba Pro" w:cs="Proba Pro CE"/>
          <w:smallCaps/>
          <w:color w:val="008998"/>
          <w:sz w:val="40"/>
          <w:szCs w:val="40"/>
        </w:rPr>
        <w:t>SÚŤAŽNÉ PODKLADY</w:t>
      </w:r>
    </w:p>
    <w:p w14:paraId="2705B9FE" w14:textId="77777777" w:rsidR="0094391B" w:rsidRPr="0066774E" w:rsidRDefault="0094391B" w:rsidP="00E50AA7">
      <w:pPr>
        <w:spacing w:after="0" w:line="240" w:lineRule="auto"/>
        <w:jc w:val="center"/>
        <w:rPr>
          <w:rFonts w:ascii="Proba Pro" w:hAnsi="Proba Pro" w:cs="Proba Pro"/>
          <w:smallCaps/>
          <w:color w:val="008998"/>
          <w:sz w:val="40"/>
          <w:szCs w:val="40"/>
        </w:rPr>
      </w:pPr>
    </w:p>
    <w:p w14:paraId="21BCFD66" w14:textId="77777777" w:rsidR="0094391B" w:rsidRPr="0066774E" w:rsidRDefault="0094391B" w:rsidP="00E50AA7">
      <w:pPr>
        <w:spacing w:after="0" w:line="240" w:lineRule="auto"/>
        <w:jc w:val="center"/>
        <w:rPr>
          <w:rFonts w:ascii="Proba Pro" w:hAnsi="Proba Pro" w:cs="Proba Pro"/>
          <w:smallCaps/>
          <w:sz w:val="24"/>
          <w:szCs w:val="24"/>
        </w:rPr>
      </w:pPr>
    </w:p>
    <w:p w14:paraId="6A51E767" w14:textId="77777777" w:rsidR="0094391B" w:rsidRPr="0066774E" w:rsidRDefault="0094391B" w:rsidP="00E50AA7">
      <w:pPr>
        <w:spacing w:after="0" w:line="240" w:lineRule="auto"/>
        <w:jc w:val="center"/>
        <w:rPr>
          <w:rFonts w:ascii="Proba Pro" w:hAnsi="Proba Pro" w:cs="Proba Pro"/>
          <w:smallCaps/>
          <w:sz w:val="28"/>
          <w:szCs w:val="28"/>
        </w:rPr>
      </w:pPr>
      <w:r w:rsidRPr="0066774E">
        <w:rPr>
          <w:rFonts w:ascii="Proba Pro" w:hAnsi="Proba Pro" w:cs="Proba Pro CE"/>
          <w:smallCaps/>
          <w:sz w:val="28"/>
          <w:szCs w:val="28"/>
        </w:rPr>
        <w:t>VEREJNÁ SÚŤAŽ</w:t>
      </w:r>
    </w:p>
    <w:p w14:paraId="632740D8" w14:textId="77777777" w:rsidR="0094391B" w:rsidRPr="0066774E" w:rsidRDefault="0094391B" w:rsidP="00E50AA7">
      <w:pPr>
        <w:spacing w:after="0" w:line="240" w:lineRule="auto"/>
        <w:jc w:val="center"/>
        <w:rPr>
          <w:rFonts w:ascii="Proba Pro" w:hAnsi="Proba Pro" w:cs="Proba Pro"/>
          <w:smallCaps/>
          <w:sz w:val="28"/>
          <w:szCs w:val="28"/>
        </w:rPr>
      </w:pPr>
    </w:p>
    <w:p w14:paraId="73EF83EB" w14:textId="77777777" w:rsidR="0094391B" w:rsidRPr="0066774E" w:rsidRDefault="0094391B" w:rsidP="00E50AA7">
      <w:pPr>
        <w:spacing w:after="0" w:line="240" w:lineRule="auto"/>
        <w:jc w:val="center"/>
        <w:rPr>
          <w:rFonts w:ascii="Proba Pro" w:hAnsi="Proba Pro" w:cs="Proba Pro"/>
          <w:smallCaps/>
          <w:sz w:val="28"/>
          <w:szCs w:val="28"/>
        </w:rPr>
      </w:pPr>
    </w:p>
    <w:p w14:paraId="46A4CC53" w14:textId="77777777" w:rsidR="0094391B" w:rsidRPr="0066774E" w:rsidRDefault="0094391B" w:rsidP="00E50AA7">
      <w:pPr>
        <w:spacing w:after="0" w:line="240" w:lineRule="auto"/>
        <w:jc w:val="center"/>
        <w:rPr>
          <w:rFonts w:ascii="Proba Pro" w:hAnsi="Proba Pro" w:cs="Proba Pro"/>
          <w:sz w:val="20"/>
          <w:szCs w:val="20"/>
        </w:rPr>
      </w:pPr>
      <w:r w:rsidRPr="0066774E">
        <w:rPr>
          <w:rFonts w:ascii="Proba Pro" w:hAnsi="Proba Pro" w:cs="Proba Pro"/>
          <w:sz w:val="20"/>
          <w:szCs w:val="20"/>
        </w:rPr>
        <w:t>realizovaná v</w:t>
      </w:r>
      <w:r w:rsidRPr="0066774E">
        <w:rPr>
          <w:rFonts w:cs="Calibri"/>
          <w:sz w:val="20"/>
          <w:szCs w:val="20"/>
        </w:rPr>
        <w:t> </w:t>
      </w:r>
      <w:r w:rsidRPr="0066774E">
        <w:rPr>
          <w:rFonts w:ascii="Proba Pro" w:hAnsi="Proba Pro" w:cs="Proba Pro CE"/>
          <w:sz w:val="20"/>
          <w:szCs w:val="20"/>
        </w:rPr>
        <w:t xml:space="preserve">súlade so zákonom č. 343/2015 Z. z. o verejnom obstarávaní </w:t>
      </w:r>
      <w:r w:rsidRPr="0066774E">
        <w:rPr>
          <w:rFonts w:ascii="Proba Pro" w:hAnsi="Proba Pro" w:cs="Proba Pro"/>
          <w:sz w:val="20"/>
          <w:szCs w:val="20"/>
        </w:rPr>
        <w:br/>
        <w:t>a o zmene a doplnení niektorých zákonov v platnom znení („</w:t>
      </w:r>
      <w:r w:rsidRPr="0066774E">
        <w:rPr>
          <w:rFonts w:ascii="Proba Pro" w:hAnsi="Proba Pro" w:cs="Proba Pro"/>
          <w:b/>
          <w:sz w:val="20"/>
          <w:szCs w:val="20"/>
        </w:rPr>
        <w:t>ZVO</w:t>
      </w:r>
      <w:r w:rsidRPr="0066774E">
        <w:rPr>
          <w:rFonts w:ascii="Proba Pro" w:hAnsi="Proba Pro" w:cs="Proba Pro"/>
          <w:sz w:val="20"/>
          <w:szCs w:val="20"/>
        </w:rPr>
        <w:t>“)</w:t>
      </w:r>
    </w:p>
    <w:p w14:paraId="3B3F7308" w14:textId="77777777" w:rsidR="0094391B" w:rsidRPr="0066774E" w:rsidRDefault="0094391B" w:rsidP="00E50AA7">
      <w:pPr>
        <w:spacing w:after="0" w:line="240" w:lineRule="auto"/>
        <w:jc w:val="center"/>
        <w:rPr>
          <w:rFonts w:ascii="Proba Pro" w:hAnsi="Proba Pro" w:cs="Proba Pro"/>
          <w:sz w:val="20"/>
          <w:szCs w:val="20"/>
        </w:rPr>
      </w:pPr>
      <w:r w:rsidRPr="0066774E">
        <w:rPr>
          <w:rFonts w:ascii="Proba Pro" w:hAnsi="Proba Pro" w:cs="Proba Pro"/>
          <w:sz w:val="20"/>
          <w:szCs w:val="20"/>
        </w:rPr>
        <w:br/>
        <w:t xml:space="preserve"> („</w:t>
      </w:r>
      <w:r w:rsidRPr="0066774E">
        <w:rPr>
          <w:rFonts w:ascii="Proba Pro" w:hAnsi="Proba Pro" w:cs="Proba Pro"/>
          <w:b/>
          <w:sz w:val="20"/>
          <w:szCs w:val="20"/>
        </w:rPr>
        <w:t>verejná</w:t>
      </w:r>
      <w:r w:rsidRPr="0066774E">
        <w:rPr>
          <w:rFonts w:ascii="Proba Pro" w:hAnsi="Proba Pro" w:cs="Proba Pro"/>
          <w:sz w:val="20"/>
          <w:szCs w:val="20"/>
        </w:rPr>
        <w:t xml:space="preserve"> </w:t>
      </w:r>
      <w:r w:rsidRPr="0066774E">
        <w:rPr>
          <w:rFonts w:ascii="Proba Pro" w:hAnsi="Proba Pro" w:cs="Proba Pro CE"/>
          <w:b/>
          <w:sz w:val="20"/>
          <w:szCs w:val="20"/>
        </w:rPr>
        <w:t>súťaž</w:t>
      </w:r>
      <w:r w:rsidRPr="0066774E">
        <w:rPr>
          <w:rFonts w:ascii="Proba Pro" w:hAnsi="Proba Pro" w:cs="Proba Pro"/>
          <w:sz w:val="20"/>
          <w:szCs w:val="20"/>
        </w:rPr>
        <w:t>“)</w:t>
      </w:r>
    </w:p>
    <w:p w14:paraId="0C2CBC72" w14:textId="77777777" w:rsidR="0094391B" w:rsidRPr="0066774E" w:rsidRDefault="0094391B" w:rsidP="00E50AA7">
      <w:pPr>
        <w:spacing w:after="0" w:line="240" w:lineRule="auto"/>
        <w:jc w:val="center"/>
        <w:rPr>
          <w:rFonts w:ascii="Proba Pro" w:hAnsi="Proba Pro" w:cs="Proba Pro"/>
          <w:sz w:val="20"/>
          <w:szCs w:val="20"/>
        </w:rPr>
      </w:pPr>
    </w:p>
    <w:p w14:paraId="2B462048" w14:textId="77777777" w:rsidR="0094391B" w:rsidRPr="0066774E" w:rsidRDefault="0094391B" w:rsidP="00E50AA7">
      <w:pPr>
        <w:spacing w:after="0" w:line="240" w:lineRule="auto"/>
        <w:jc w:val="center"/>
        <w:rPr>
          <w:rFonts w:ascii="Proba Pro" w:hAnsi="Proba Pro" w:cs="Proba Pro"/>
          <w:sz w:val="20"/>
          <w:szCs w:val="20"/>
        </w:rPr>
      </w:pPr>
    </w:p>
    <w:p w14:paraId="3C512CD8" w14:textId="00AD072D" w:rsidR="0094391B" w:rsidRPr="0066774E" w:rsidRDefault="0094391B" w:rsidP="00E50AA7">
      <w:pPr>
        <w:spacing w:after="0" w:line="240" w:lineRule="auto"/>
        <w:jc w:val="center"/>
        <w:rPr>
          <w:rFonts w:ascii="Proba Pro" w:hAnsi="Proba Pro" w:cs="Proba Pro"/>
          <w:sz w:val="20"/>
          <w:szCs w:val="20"/>
        </w:rPr>
      </w:pPr>
      <w:r w:rsidRPr="0066774E">
        <w:rPr>
          <w:rFonts w:ascii="Proba Pro" w:hAnsi="Proba Pro" w:cs="Proba Pro"/>
          <w:sz w:val="20"/>
          <w:szCs w:val="20"/>
        </w:rPr>
        <w:t>/</w:t>
      </w:r>
      <w:r w:rsidR="002F276F">
        <w:rPr>
          <w:rFonts w:ascii="Proba Pro" w:hAnsi="Proba Pro" w:cs="Proba Pro"/>
          <w:sz w:val="20"/>
          <w:szCs w:val="20"/>
        </w:rPr>
        <w:t>tovar</w:t>
      </w:r>
      <w:r w:rsidRPr="0066774E">
        <w:rPr>
          <w:rFonts w:ascii="Proba Pro" w:hAnsi="Proba Pro" w:cs="Proba Pro"/>
          <w:sz w:val="20"/>
          <w:szCs w:val="20"/>
        </w:rPr>
        <w:t>/</w:t>
      </w:r>
    </w:p>
    <w:p w14:paraId="11322746" w14:textId="77777777" w:rsidR="0094391B" w:rsidRPr="0066774E" w:rsidRDefault="0094391B" w:rsidP="00E50AA7">
      <w:pPr>
        <w:spacing w:after="0" w:line="240" w:lineRule="auto"/>
        <w:jc w:val="center"/>
        <w:rPr>
          <w:rFonts w:ascii="Proba Pro" w:hAnsi="Proba Pro" w:cs="Proba Pro"/>
        </w:rPr>
      </w:pPr>
    </w:p>
    <w:p w14:paraId="4C1962E0" w14:textId="77777777" w:rsidR="0094391B" w:rsidRPr="0066774E" w:rsidRDefault="0094391B" w:rsidP="00E50AA7">
      <w:pPr>
        <w:spacing w:after="0" w:line="240" w:lineRule="auto"/>
        <w:jc w:val="center"/>
        <w:rPr>
          <w:rFonts w:ascii="Proba Pro" w:hAnsi="Proba Pro" w:cs="Proba Pro"/>
          <w:sz w:val="20"/>
          <w:szCs w:val="20"/>
        </w:rPr>
      </w:pPr>
      <w:r w:rsidRPr="0066774E">
        <w:rPr>
          <w:rFonts w:ascii="Proba Pro" w:hAnsi="Proba Pro" w:cs="Proba Pro CE"/>
          <w:sz w:val="20"/>
          <w:szCs w:val="20"/>
        </w:rPr>
        <w:t>evidenčné číslo verejnej súťaže:</w:t>
      </w:r>
    </w:p>
    <w:p w14:paraId="14D67893" w14:textId="4674162A" w:rsidR="00CA40EC" w:rsidRPr="0066774E" w:rsidRDefault="00853F0E" w:rsidP="00E50AA7">
      <w:pPr>
        <w:spacing w:after="0" w:line="240" w:lineRule="auto"/>
        <w:jc w:val="center"/>
        <w:rPr>
          <w:rFonts w:ascii="Proba Pro" w:hAnsi="Proba Pro" w:cs="Proba Pro"/>
        </w:rPr>
      </w:pPr>
      <w:r w:rsidRPr="00853F0E">
        <w:rPr>
          <w:rFonts w:ascii="Proba Pro" w:hAnsi="Proba Pro" w:cs="Proba Pro"/>
          <w:sz w:val="20"/>
          <w:szCs w:val="20"/>
        </w:rPr>
        <w:t>NsPBR/2020/RVO/17</w:t>
      </w:r>
    </w:p>
    <w:p w14:paraId="79549A06" w14:textId="77777777" w:rsidR="0094391B" w:rsidRPr="0066774E" w:rsidRDefault="0094391B" w:rsidP="00E50AA7">
      <w:pPr>
        <w:spacing w:after="0" w:line="240" w:lineRule="auto"/>
        <w:jc w:val="center"/>
        <w:rPr>
          <w:rFonts w:ascii="Proba Pro" w:hAnsi="Proba Pro" w:cs="Proba Pro"/>
          <w:smallCaps/>
          <w:sz w:val="28"/>
          <w:szCs w:val="28"/>
        </w:rPr>
      </w:pPr>
      <w:r w:rsidRPr="0066774E">
        <w:rPr>
          <w:rFonts w:ascii="Proba Pro" w:hAnsi="Proba Pro" w:cs="Proba Pro"/>
          <w:smallCaps/>
          <w:sz w:val="28"/>
          <w:szCs w:val="28"/>
        </w:rPr>
        <w:t>PREDMET ZÁKAZKY</w:t>
      </w:r>
    </w:p>
    <w:p w14:paraId="3DA5DB61" w14:textId="77777777" w:rsidR="0094391B" w:rsidRPr="0066774E" w:rsidRDefault="0094391B" w:rsidP="00E50AA7">
      <w:pPr>
        <w:spacing w:after="0" w:line="240" w:lineRule="auto"/>
        <w:rPr>
          <w:rFonts w:ascii="Proba Pro" w:hAnsi="Proba Pro" w:cs="Proba Pro"/>
        </w:rPr>
      </w:pPr>
    </w:p>
    <w:p w14:paraId="1EDDF42D" w14:textId="77777777" w:rsidR="0094391B" w:rsidRPr="0066774E" w:rsidRDefault="0094391B" w:rsidP="00E50AA7">
      <w:pPr>
        <w:spacing w:after="0" w:line="240" w:lineRule="auto"/>
        <w:rPr>
          <w:rFonts w:ascii="Proba Pro" w:hAnsi="Proba Pro" w:cs="Proba Pro"/>
        </w:rPr>
      </w:pPr>
    </w:p>
    <w:p w14:paraId="6D8B9A45" w14:textId="459283C1" w:rsidR="006621F4" w:rsidRPr="0066774E" w:rsidRDefault="00611ED3" w:rsidP="00E50AA7">
      <w:pPr>
        <w:spacing w:after="0" w:line="240" w:lineRule="auto"/>
        <w:jc w:val="center"/>
        <w:rPr>
          <w:rFonts w:ascii="Proba Pro" w:hAnsi="Proba Pro" w:cs="Proba Pro"/>
          <w:sz w:val="24"/>
          <w:szCs w:val="24"/>
        </w:rPr>
      </w:pPr>
      <w:r>
        <w:rPr>
          <w:rFonts w:ascii="Proba Pro" w:hAnsi="Proba Pro" w:cs="Proba Pro"/>
          <w:sz w:val="24"/>
          <w:szCs w:val="24"/>
        </w:rPr>
        <w:t>Sonografické prístroje</w:t>
      </w:r>
    </w:p>
    <w:p w14:paraId="28775BAC" w14:textId="77777777" w:rsidR="0094391B" w:rsidRPr="0066774E" w:rsidRDefault="0094391B" w:rsidP="00E50AA7">
      <w:pPr>
        <w:spacing w:after="0" w:line="240" w:lineRule="auto"/>
        <w:rPr>
          <w:rFonts w:ascii="Proba Pro" w:hAnsi="Proba Pro" w:cs="Proba Pro"/>
          <w:sz w:val="24"/>
          <w:szCs w:val="24"/>
        </w:rPr>
      </w:pPr>
    </w:p>
    <w:tbl>
      <w:tblPr>
        <w:tblW w:w="9281" w:type="dxa"/>
        <w:tblBorders>
          <w:bottom w:val="single" w:sz="4" w:space="0" w:color="auto"/>
        </w:tblBorders>
        <w:tblLayout w:type="fixed"/>
        <w:tblLook w:val="0400" w:firstRow="0" w:lastRow="0" w:firstColumn="0" w:lastColumn="0" w:noHBand="0" w:noVBand="1"/>
      </w:tblPr>
      <w:tblGrid>
        <w:gridCol w:w="9281"/>
      </w:tblGrid>
      <w:tr w:rsidR="00931A14" w:rsidRPr="00FD55C6" w14:paraId="302F8FCB" w14:textId="77777777" w:rsidTr="00931A14">
        <w:trPr>
          <w:trHeight w:val="920"/>
        </w:trPr>
        <w:tc>
          <w:tcPr>
            <w:tcW w:w="9281" w:type="dxa"/>
            <w:tcBorders>
              <w:bottom w:val="single" w:sz="4" w:space="0" w:color="auto"/>
            </w:tcBorders>
            <w:vAlign w:val="center"/>
          </w:tcPr>
          <w:p w14:paraId="7FF3B149" w14:textId="77777777" w:rsidR="00931A14" w:rsidRPr="00FD55C6" w:rsidRDefault="00931A14" w:rsidP="00E50AA7">
            <w:pPr>
              <w:spacing w:after="0" w:line="240" w:lineRule="auto"/>
              <w:rPr>
                <w:rFonts w:ascii="Proba Pro" w:eastAsia="Proba Pro" w:hAnsi="Proba Pro" w:cs="Proba Pro"/>
                <w:color w:val="000000"/>
                <w:sz w:val="20"/>
                <w:szCs w:val="20"/>
                <w:lang w:eastAsia="sk-SK"/>
              </w:rPr>
            </w:pPr>
            <w:bookmarkStart w:id="0" w:name="_Hlk6308435"/>
          </w:p>
          <w:p w14:paraId="42E528D1" w14:textId="77777777" w:rsidR="00931A14" w:rsidRPr="00FD55C6" w:rsidRDefault="00931A14" w:rsidP="00E50AA7">
            <w:pPr>
              <w:spacing w:after="0" w:line="240" w:lineRule="auto"/>
              <w:rPr>
                <w:rFonts w:ascii="Proba Pro" w:eastAsia="Proba Pro" w:hAnsi="Proba Pro" w:cs="Proba Pro"/>
                <w:color w:val="000000"/>
                <w:sz w:val="20"/>
                <w:szCs w:val="20"/>
                <w:lang w:eastAsia="sk-SK"/>
              </w:rPr>
            </w:pPr>
          </w:p>
          <w:p w14:paraId="6C5BB7F5" w14:textId="77777777" w:rsidR="00931A14" w:rsidRPr="00FD55C6" w:rsidRDefault="00931A14" w:rsidP="00E50AA7">
            <w:pPr>
              <w:spacing w:after="0" w:line="240" w:lineRule="auto"/>
              <w:rPr>
                <w:rFonts w:ascii="Proba Pro" w:eastAsia="Proba Pro" w:hAnsi="Proba Pro" w:cs="Proba Pro"/>
                <w:color w:val="000000"/>
                <w:sz w:val="20"/>
                <w:szCs w:val="20"/>
                <w:lang w:eastAsia="sk-SK"/>
              </w:rPr>
            </w:pPr>
          </w:p>
          <w:p w14:paraId="15AD30A3" w14:textId="6197D3CE" w:rsidR="00931A14" w:rsidRPr="00FD55C6" w:rsidRDefault="00931A14" w:rsidP="00E50AA7">
            <w:pPr>
              <w:spacing w:after="0" w:line="240" w:lineRule="auto"/>
              <w:rPr>
                <w:rFonts w:ascii="Proba Pro" w:eastAsia="Proba Pro" w:hAnsi="Proba Pro" w:cs="Proba Pro"/>
                <w:color w:val="000000"/>
                <w:sz w:val="20"/>
                <w:szCs w:val="20"/>
                <w:lang w:eastAsia="sk-SK"/>
              </w:rPr>
            </w:pPr>
            <w:r w:rsidRPr="00FD55C6">
              <w:rPr>
                <w:rFonts w:ascii="Proba Pro" w:eastAsia="Proba Pro" w:hAnsi="Proba Pro" w:cs="Proba Pro"/>
                <w:color w:val="000000"/>
                <w:sz w:val="20"/>
                <w:szCs w:val="20"/>
                <w:lang w:eastAsia="sk-SK"/>
              </w:rPr>
              <w:t xml:space="preserve">Osoba zodpovedná za vypracovanie súťažných podkladov:          </w:t>
            </w:r>
            <w:r w:rsidR="00853F0E" w:rsidRPr="00FD55C6">
              <w:rPr>
                <w:rFonts w:ascii="Proba Pro" w:eastAsia="Proba Pro" w:hAnsi="Proba Pro" w:cs="Proba Pro"/>
                <w:color w:val="000000"/>
                <w:sz w:val="20"/>
                <w:szCs w:val="20"/>
                <w:lang w:eastAsia="sk-SK"/>
              </w:rPr>
              <w:t xml:space="preserve">                Bc. Monika </w:t>
            </w:r>
            <w:proofErr w:type="spellStart"/>
            <w:r w:rsidR="00853F0E" w:rsidRPr="00FD55C6">
              <w:rPr>
                <w:rFonts w:ascii="Proba Pro" w:eastAsia="Proba Pro" w:hAnsi="Proba Pro" w:cs="Proba Pro"/>
                <w:color w:val="000000"/>
                <w:sz w:val="20"/>
                <w:szCs w:val="20"/>
                <w:lang w:eastAsia="sk-SK"/>
              </w:rPr>
              <w:t>Gondová</w:t>
            </w:r>
            <w:proofErr w:type="spellEnd"/>
          </w:p>
        </w:tc>
      </w:tr>
      <w:tr w:rsidR="00931A14" w:rsidRPr="00FD55C6" w14:paraId="7903F7AD" w14:textId="77777777" w:rsidTr="00931A14">
        <w:trPr>
          <w:trHeight w:val="920"/>
        </w:trPr>
        <w:tc>
          <w:tcPr>
            <w:tcW w:w="9281" w:type="dxa"/>
            <w:tcBorders>
              <w:top w:val="single" w:sz="4" w:space="0" w:color="auto"/>
            </w:tcBorders>
            <w:vAlign w:val="center"/>
          </w:tcPr>
          <w:p w14:paraId="2BAC2987" w14:textId="77777777" w:rsidR="00931A14" w:rsidRPr="00FD55C6" w:rsidRDefault="00931A14" w:rsidP="00E50AA7">
            <w:pPr>
              <w:spacing w:after="0" w:line="240" w:lineRule="auto"/>
              <w:rPr>
                <w:rFonts w:ascii="Proba Pro" w:eastAsia="Proba Pro" w:hAnsi="Proba Pro" w:cs="Proba Pro"/>
                <w:color w:val="000000"/>
                <w:sz w:val="20"/>
                <w:szCs w:val="20"/>
                <w:lang w:eastAsia="sk-SK"/>
              </w:rPr>
            </w:pPr>
          </w:p>
          <w:p w14:paraId="06C1DE2A" w14:textId="77777777" w:rsidR="00931A14" w:rsidRPr="00FD55C6" w:rsidRDefault="00931A14" w:rsidP="00E50AA7">
            <w:pPr>
              <w:spacing w:after="0" w:line="240" w:lineRule="auto"/>
              <w:rPr>
                <w:rFonts w:ascii="Proba Pro" w:eastAsia="Proba Pro" w:hAnsi="Proba Pro" w:cs="Proba Pro"/>
                <w:color w:val="000000"/>
                <w:sz w:val="20"/>
                <w:szCs w:val="20"/>
                <w:lang w:eastAsia="sk-SK"/>
              </w:rPr>
            </w:pPr>
          </w:p>
          <w:p w14:paraId="5674949F" w14:textId="77777777" w:rsidR="00931A14" w:rsidRPr="00FD55C6" w:rsidRDefault="00931A14" w:rsidP="00E50AA7">
            <w:pPr>
              <w:spacing w:after="0" w:line="240" w:lineRule="auto"/>
              <w:rPr>
                <w:rFonts w:ascii="Proba Pro" w:eastAsia="Proba Pro" w:hAnsi="Proba Pro" w:cs="Proba Pro"/>
                <w:color w:val="000000"/>
                <w:sz w:val="20"/>
                <w:szCs w:val="20"/>
                <w:lang w:eastAsia="sk-SK"/>
              </w:rPr>
            </w:pPr>
          </w:p>
          <w:p w14:paraId="51768DC6" w14:textId="5C5C4F72" w:rsidR="00931A14" w:rsidRPr="00FD55C6" w:rsidRDefault="00931A14" w:rsidP="00E50AA7">
            <w:pPr>
              <w:spacing w:after="0" w:line="240" w:lineRule="auto"/>
              <w:rPr>
                <w:rFonts w:ascii="Proba Pro" w:eastAsia="Proba Pro" w:hAnsi="Proba Pro" w:cs="Proba Pro"/>
                <w:color w:val="000000"/>
                <w:sz w:val="20"/>
                <w:szCs w:val="20"/>
                <w:lang w:eastAsia="sk-SK"/>
              </w:rPr>
            </w:pPr>
            <w:r w:rsidRPr="00FD55C6">
              <w:rPr>
                <w:rFonts w:ascii="Proba Pro" w:eastAsia="Proba Pro" w:hAnsi="Proba Pro" w:cs="Proba Pro"/>
                <w:color w:val="000000"/>
                <w:sz w:val="20"/>
                <w:szCs w:val="20"/>
                <w:lang w:eastAsia="sk-SK"/>
              </w:rPr>
              <w:t xml:space="preserve">Súťažné podklady schválil:                                                                 </w:t>
            </w:r>
            <w:bookmarkStart w:id="1" w:name="_Hlk518462796"/>
            <w:r w:rsidR="00FD55C6">
              <w:rPr>
                <w:rFonts w:ascii="Proba Pro" w:eastAsia="Proba Pro" w:hAnsi="Proba Pro" w:cs="Proba Pro"/>
                <w:color w:val="000000"/>
                <w:sz w:val="20"/>
                <w:szCs w:val="20"/>
                <w:lang w:eastAsia="sk-SK"/>
              </w:rPr>
              <w:t xml:space="preserve">      </w:t>
            </w:r>
            <w:r w:rsidR="0073019E">
              <w:rPr>
                <w:rFonts w:ascii="Proba Pro" w:eastAsia="Proba Pro" w:hAnsi="Proba Pro" w:cs="Proba Pro"/>
                <w:color w:val="000000"/>
                <w:sz w:val="20"/>
                <w:szCs w:val="20"/>
                <w:lang w:eastAsia="sk-SK"/>
              </w:rPr>
              <w:t xml:space="preserve">     </w:t>
            </w:r>
            <w:r w:rsidR="00FD55C6">
              <w:rPr>
                <w:rFonts w:ascii="Proba Pro" w:eastAsia="Proba Pro" w:hAnsi="Proba Pro" w:cs="Proba Pro"/>
                <w:color w:val="000000"/>
                <w:sz w:val="20"/>
                <w:szCs w:val="20"/>
                <w:lang w:eastAsia="sk-SK"/>
              </w:rPr>
              <w:t xml:space="preserve"> </w:t>
            </w:r>
            <w:r w:rsidR="0073019E">
              <w:rPr>
                <w:rFonts w:ascii="Proba Pro" w:eastAsia="Proba Pro" w:hAnsi="Proba Pro" w:cs="Proba Pro"/>
                <w:color w:val="000000"/>
                <w:sz w:val="20"/>
                <w:szCs w:val="20"/>
                <w:lang w:eastAsia="sk-SK"/>
              </w:rPr>
              <w:t xml:space="preserve">               </w:t>
            </w:r>
            <w:r w:rsidRPr="00FD55C6">
              <w:rPr>
                <w:rFonts w:ascii="Proba Pro" w:eastAsia="Proba Pro" w:hAnsi="Proba Pro" w:cs="Proba Pro"/>
                <w:color w:val="000000"/>
                <w:sz w:val="20"/>
                <w:szCs w:val="20"/>
                <w:lang w:eastAsia="sk-SK"/>
              </w:rPr>
              <w:t xml:space="preserve">Ing. Jaroslav </w:t>
            </w:r>
            <w:proofErr w:type="spellStart"/>
            <w:r w:rsidRPr="00FD55C6">
              <w:rPr>
                <w:rFonts w:ascii="Proba Pro" w:eastAsia="Proba Pro" w:hAnsi="Proba Pro" w:cs="Proba Pro"/>
                <w:color w:val="000000"/>
                <w:sz w:val="20"/>
                <w:szCs w:val="20"/>
                <w:lang w:eastAsia="sk-SK"/>
              </w:rPr>
              <w:t>Mačejovský</w:t>
            </w:r>
            <w:bookmarkEnd w:id="1"/>
            <w:proofErr w:type="spellEnd"/>
          </w:p>
          <w:p w14:paraId="4C29C1FD" w14:textId="5C60B848" w:rsidR="00931A14" w:rsidRPr="00FD55C6" w:rsidRDefault="00931A14" w:rsidP="00E50AA7">
            <w:pPr>
              <w:spacing w:after="0" w:line="240" w:lineRule="auto"/>
              <w:rPr>
                <w:rFonts w:ascii="Proba Pro" w:eastAsia="Proba Pro" w:hAnsi="Proba Pro" w:cs="Proba Pro"/>
                <w:color w:val="000000"/>
                <w:sz w:val="20"/>
                <w:szCs w:val="20"/>
                <w:lang w:eastAsia="sk-SK"/>
              </w:rPr>
            </w:pPr>
            <w:r w:rsidRPr="00FD55C6">
              <w:rPr>
                <w:rFonts w:ascii="Proba Pro" w:eastAsia="Proba Pro" w:hAnsi="Proba Pro" w:cs="Proba Pro"/>
                <w:color w:val="000000"/>
                <w:sz w:val="20"/>
                <w:szCs w:val="20"/>
                <w:lang w:eastAsia="sk-SK"/>
              </w:rPr>
              <w:t xml:space="preserve">                                                                                       </w:t>
            </w:r>
            <w:r w:rsidR="00853F0E" w:rsidRPr="00FD55C6">
              <w:rPr>
                <w:rFonts w:ascii="Proba Pro" w:eastAsia="Proba Pro" w:hAnsi="Proba Pro" w:cs="Proba Pro"/>
                <w:color w:val="000000"/>
                <w:sz w:val="20"/>
                <w:szCs w:val="20"/>
                <w:lang w:eastAsia="sk-SK"/>
              </w:rPr>
              <w:t xml:space="preserve">                          </w:t>
            </w:r>
            <w:r w:rsidR="0073019E">
              <w:rPr>
                <w:rFonts w:ascii="Proba Pro" w:eastAsia="Proba Pro" w:hAnsi="Proba Pro" w:cs="Proba Pro"/>
                <w:color w:val="000000"/>
                <w:sz w:val="20"/>
                <w:szCs w:val="20"/>
                <w:lang w:eastAsia="sk-SK"/>
              </w:rPr>
              <w:t xml:space="preserve">                                 </w:t>
            </w:r>
            <w:r w:rsidRPr="00FD55C6">
              <w:rPr>
                <w:rFonts w:ascii="Proba Pro" w:eastAsia="Proba Pro" w:hAnsi="Proba Pro" w:cs="Proba Pro"/>
                <w:color w:val="000000"/>
                <w:sz w:val="20"/>
                <w:szCs w:val="20"/>
                <w:lang w:eastAsia="sk-SK"/>
              </w:rPr>
              <w:t xml:space="preserve">riaditeľ </w:t>
            </w:r>
          </w:p>
        </w:tc>
      </w:tr>
      <w:bookmarkEnd w:id="0"/>
    </w:tbl>
    <w:p w14:paraId="5ED890DB" w14:textId="77777777" w:rsidR="0094391B" w:rsidRPr="0066774E" w:rsidRDefault="0094391B" w:rsidP="00E50AA7">
      <w:pPr>
        <w:spacing w:after="0" w:line="240" w:lineRule="auto"/>
        <w:jc w:val="center"/>
        <w:rPr>
          <w:rFonts w:ascii="Proba Pro" w:hAnsi="Proba Pro" w:cs="Proba Pro"/>
          <w:sz w:val="20"/>
          <w:szCs w:val="20"/>
        </w:rPr>
      </w:pPr>
    </w:p>
    <w:p w14:paraId="3539FE79" w14:textId="77777777" w:rsidR="0094391B" w:rsidRPr="0066774E" w:rsidRDefault="0094391B" w:rsidP="00E50AA7">
      <w:pPr>
        <w:spacing w:after="0" w:line="240" w:lineRule="auto"/>
        <w:jc w:val="center"/>
        <w:rPr>
          <w:rFonts w:ascii="Proba Pro" w:hAnsi="Proba Pro" w:cs="Proba Pro"/>
          <w:sz w:val="20"/>
          <w:szCs w:val="20"/>
        </w:rPr>
      </w:pPr>
    </w:p>
    <w:p w14:paraId="4A2397EC" w14:textId="77777777" w:rsidR="00931A14" w:rsidRPr="0066774E" w:rsidRDefault="00931A14" w:rsidP="00E50AA7">
      <w:pPr>
        <w:spacing w:after="0" w:line="240" w:lineRule="auto"/>
        <w:jc w:val="center"/>
        <w:rPr>
          <w:rFonts w:ascii="Proba Pro" w:hAnsi="Proba Pro" w:cs="Proba Pro"/>
          <w:sz w:val="20"/>
          <w:szCs w:val="20"/>
        </w:rPr>
      </w:pPr>
    </w:p>
    <w:p w14:paraId="4A5721DD" w14:textId="77777777" w:rsidR="00931A14" w:rsidRPr="0066774E" w:rsidRDefault="00931A14" w:rsidP="00E50AA7">
      <w:pPr>
        <w:spacing w:after="0" w:line="240" w:lineRule="auto"/>
        <w:jc w:val="center"/>
        <w:rPr>
          <w:rFonts w:ascii="Proba Pro" w:hAnsi="Proba Pro" w:cs="Proba Pro"/>
          <w:sz w:val="20"/>
          <w:szCs w:val="20"/>
        </w:rPr>
      </w:pPr>
    </w:p>
    <w:p w14:paraId="1FCD6D9E" w14:textId="77777777" w:rsidR="00931A14" w:rsidRPr="0066774E" w:rsidRDefault="00931A14" w:rsidP="00E50AA7">
      <w:pPr>
        <w:spacing w:after="0" w:line="240" w:lineRule="auto"/>
        <w:jc w:val="center"/>
        <w:rPr>
          <w:rFonts w:ascii="Proba Pro" w:hAnsi="Proba Pro" w:cs="Proba Pro"/>
          <w:sz w:val="20"/>
          <w:szCs w:val="20"/>
        </w:rPr>
      </w:pPr>
    </w:p>
    <w:p w14:paraId="53296F62" w14:textId="77777777" w:rsidR="00931A14" w:rsidRPr="0066774E" w:rsidRDefault="00931A14" w:rsidP="00E50AA7">
      <w:pPr>
        <w:spacing w:after="0" w:line="240" w:lineRule="auto"/>
        <w:jc w:val="center"/>
        <w:rPr>
          <w:rFonts w:ascii="Proba Pro" w:hAnsi="Proba Pro" w:cs="Proba Pro"/>
          <w:sz w:val="20"/>
          <w:szCs w:val="20"/>
        </w:rPr>
      </w:pPr>
    </w:p>
    <w:p w14:paraId="3CBC1A90" w14:textId="77777777" w:rsidR="00931A14" w:rsidRPr="0066774E" w:rsidRDefault="00931A14" w:rsidP="00E50AA7">
      <w:pPr>
        <w:spacing w:after="0" w:line="240" w:lineRule="auto"/>
        <w:jc w:val="center"/>
        <w:rPr>
          <w:rFonts w:ascii="Proba Pro" w:hAnsi="Proba Pro" w:cs="Proba Pro"/>
          <w:sz w:val="20"/>
          <w:szCs w:val="20"/>
        </w:rPr>
      </w:pPr>
    </w:p>
    <w:p w14:paraId="04D42BFC" w14:textId="77777777" w:rsidR="00931A14" w:rsidRPr="0066774E" w:rsidRDefault="00931A14" w:rsidP="00E50AA7">
      <w:pPr>
        <w:spacing w:after="0" w:line="240" w:lineRule="auto"/>
        <w:jc w:val="center"/>
        <w:rPr>
          <w:rFonts w:ascii="Proba Pro" w:hAnsi="Proba Pro" w:cs="Proba Pro"/>
          <w:sz w:val="20"/>
          <w:szCs w:val="20"/>
        </w:rPr>
      </w:pPr>
    </w:p>
    <w:p w14:paraId="0CE43211" w14:textId="15ED0DBB" w:rsidR="0094391B" w:rsidRPr="0066774E" w:rsidRDefault="0094391B" w:rsidP="00E50AA7">
      <w:pPr>
        <w:spacing w:after="0" w:line="240" w:lineRule="auto"/>
        <w:jc w:val="center"/>
        <w:rPr>
          <w:rFonts w:ascii="Proba Pro" w:hAnsi="Proba Pro"/>
          <w:caps/>
          <w:color w:val="008998"/>
          <w:spacing w:val="30"/>
          <w:sz w:val="20"/>
          <w:szCs w:val="20"/>
        </w:rPr>
      </w:pPr>
      <w:r w:rsidRPr="000960D5">
        <w:rPr>
          <w:rFonts w:ascii="Proba Pro" w:hAnsi="Proba Pro" w:cs="Proba Pro"/>
          <w:sz w:val="20"/>
          <w:szCs w:val="20"/>
        </w:rPr>
        <w:t>V</w:t>
      </w:r>
      <w:r w:rsidR="00931A14" w:rsidRPr="000960D5">
        <w:rPr>
          <w:rFonts w:cs="Calibri"/>
          <w:sz w:val="20"/>
          <w:szCs w:val="20"/>
        </w:rPr>
        <w:t> </w:t>
      </w:r>
      <w:proofErr w:type="spellStart"/>
      <w:r w:rsidR="00931A14" w:rsidRPr="000960D5">
        <w:rPr>
          <w:rFonts w:ascii="Proba Pro" w:hAnsi="Proba Pro" w:cs="Proba Pro"/>
          <w:sz w:val="20"/>
          <w:szCs w:val="20"/>
        </w:rPr>
        <w:t>Brezne</w:t>
      </w:r>
      <w:proofErr w:type="spellEnd"/>
      <w:r w:rsidR="00931A14" w:rsidRPr="000960D5">
        <w:rPr>
          <w:rFonts w:ascii="Proba Pro" w:hAnsi="Proba Pro" w:cs="Proba Pro"/>
          <w:sz w:val="20"/>
          <w:szCs w:val="20"/>
        </w:rPr>
        <w:t xml:space="preserve">, dňa </w:t>
      </w:r>
      <w:r w:rsidR="000960D5" w:rsidRPr="00197B55">
        <w:rPr>
          <w:rFonts w:ascii="Proba Pro" w:hAnsi="Proba Pro" w:cs="Proba Pro"/>
          <w:color w:val="00B050"/>
          <w:sz w:val="20"/>
          <w:szCs w:val="20"/>
        </w:rPr>
        <w:t>3</w:t>
      </w:r>
      <w:r w:rsidR="00197B55" w:rsidRPr="00197B55">
        <w:rPr>
          <w:rFonts w:ascii="Proba Pro" w:hAnsi="Proba Pro" w:cs="Proba Pro"/>
          <w:color w:val="00B050"/>
          <w:sz w:val="20"/>
          <w:szCs w:val="20"/>
        </w:rPr>
        <w:t>1</w:t>
      </w:r>
      <w:r w:rsidR="000960D5" w:rsidRPr="00197B55">
        <w:rPr>
          <w:rFonts w:ascii="Proba Pro" w:hAnsi="Proba Pro" w:cs="Proba Pro"/>
          <w:color w:val="00B050"/>
          <w:sz w:val="20"/>
          <w:szCs w:val="20"/>
        </w:rPr>
        <w:t>.08</w:t>
      </w:r>
      <w:r w:rsidR="000D3D7D" w:rsidRPr="00197B55">
        <w:rPr>
          <w:rFonts w:ascii="Proba Pro" w:hAnsi="Proba Pro" w:cs="Proba Pro"/>
          <w:color w:val="00B050"/>
          <w:sz w:val="20"/>
          <w:szCs w:val="20"/>
        </w:rPr>
        <w:t>.2020</w:t>
      </w:r>
      <w:r w:rsidRPr="0066774E">
        <w:rPr>
          <w:rFonts w:ascii="Proba Pro" w:hAnsi="Proba Pro"/>
          <w:caps/>
          <w:color w:val="008998"/>
          <w:spacing w:val="30"/>
          <w:sz w:val="20"/>
          <w:szCs w:val="20"/>
        </w:rPr>
        <w:br w:type="page"/>
      </w:r>
      <w:r w:rsidRPr="00DB67C8">
        <w:rPr>
          <w:rFonts w:ascii="Proba Pro" w:hAnsi="Proba Pro"/>
          <w:caps/>
          <w:color w:val="008998"/>
          <w:spacing w:val="30"/>
          <w:sz w:val="28"/>
          <w:szCs w:val="28"/>
        </w:rPr>
        <w:lastRenderedPageBreak/>
        <w:t>OBSAH</w:t>
      </w:r>
    </w:p>
    <w:p w14:paraId="510074DA" w14:textId="77777777" w:rsidR="0073019E" w:rsidRDefault="0094391B">
      <w:pPr>
        <w:pStyle w:val="Obsah1"/>
        <w:rPr>
          <w:rFonts w:asciiTheme="minorHAnsi" w:eastAsiaTheme="minorEastAsia" w:hAnsiTheme="minorHAnsi" w:cstheme="minorBidi"/>
          <w:b w:val="0"/>
          <w:color w:val="auto"/>
          <w:sz w:val="22"/>
          <w:szCs w:val="22"/>
        </w:rPr>
      </w:pPr>
      <w:r w:rsidRPr="00E710BB">
        <w:rPr>
          <w:b w:val="0"/>
        </w:rPr>
        <w:fldChar w:fldCharType="begin"/>
      </w:r>
      <w:r w:rsidRPr="00E710BB">
        <w:rPr>
          <w:b w:val="0"/>
        </w:rPr>
        <w:instrText xml:space="preserve"> TOC \h \z \t "SAŽP 1;3;SAŽP Hlavný;1;SAŽP 0;2" </w:instrText>
      </w:r>
      <w:r w:rsidRPr="00E710BB">
        <w:rPr>
          <w:b w:val="0"/>
        </w:rPr>
        <w:fldChar w:fldCharType="separate"/>
      </w:r>
      <w:hyperlink w:anchor="_Toc47682719" w:history="1">
        <w:r w:rsidR="0073019E" w:rsidRPr="000909D8">
          <w:rPr>
            <w:rStyle w:val="Hypertextovprepojenie"/>
          </w:rPr>
          <w:t>ČASŤ A. Pokyny pre uchádzačov</w:t>
        </w:r>
        <w:r w:rsidR="0073019E">
          <w:rPr>
            <w:webHidden/>
          </w:rPr>
          <w:tab/>
        </w:r>
        <w:r w:rsidR="0073019E">
          <w:rPr>
            <w:webHidden/>
          </w:rPr>
          <w:fldChar w:fldCharType="begin"/>
        </w:r>
        <w:r w:rsidR="0073019E">
          <w:rPr>
            <w:webHidden/>
          </w:rPr>
          <w:instrText xml:space="preserve"> PAGEREF _Toc47682719 \h </w:instrText>
        </w:r>
        <w:r w:rsidR="0073019E">
          <w:rPr>
            <w:webHidden/>
          </w:rPr>
        </w:r>
        <w:r w:rsidR="0073019E">
          <w:rPr>
            <w:webHidden/>
          </w:rPr>
          <w:fldChar w:fldCharType="separate"/>
        </w:r>
        <w:r w:rsidR="0073019E">
          <w:rPr>
            <w:webHidden/>
          </w:rPr>
          <w:t>5</w:t>
        </w:r>
        <w:r w:rsidR="0073019E">
          <w:rPr>
            <w:webHidden/>
          </w:rPr>
          <w:fldChar w:fldCharType="end"/>
        </w:r>
      </w:hyperlink>
    </w:p>
    <w:p w14:paraId="198FA777" w14:textId="77777777" w:rsidR="0073019E" w:rsidRDefault="002C221E">
      <w:pPr>
        <w:pStyle w:val="Obsah2"/>
        <w:rPr>
          <w:rFonts w:asciiTheme="minorHAnsi" w:eastAsiaTheme="minorEastAsia" w:hAnsiTheme="minorHAnsi" w:cstheme="minorBidi"/>
          <w:szCs w:val="22"/>
          <w:lang w:eastAsia="sk-SK"/>
        </w:rPr>
      </w:pPr>
      <w:hyperlink w:anchor="_Toc47682720" w:history="1">
        <w:r w:rsidR="0073019E" w:rsidRPr="000909D8">
          <w:rPr>
            <w:rStyle w:val="Hypertextovprepojenie"/>
          </w:rPr>
          <w:t>ODDIEL I. Všeobecné informácie</w:t>
        </w:r>
        <w:r w:rsidR="0073019E">
          <w:rPr>
            <w:webHidden/>
          </w:rPr>
          <w:tab/>
        </w:r>
        <w:r w:rsidR="0073019E">
          <w:rPr>
            <w:webHidden/>
          </w:rPr>
          <w:fldChar w:fldCharType="begin"/>
        </w:r>
        <w:r w:rsidR="0073019E">
          <w:rPr>
            <w:webHidden/>
          </w:rPr>
          <w:instrText xml:space="preserve"> PAGEREF _Toc47682720 \h </w:instrText>
        </w:r>
        <w:r w:rsidR="0073019E">
          <w:rPr>
            <w:webHidden/>
          </w:rPr>
        </w:r>
        <w:r w:rsidR="0073019E">
          <w:rPr>
            <w:webHidden/>
          </w:rPr>
          <w:fldChar w:fldCharType="separate"/>
        </w:r>
        <w:r w:rsidR="0073019E">
          <w:rPr>
            <w:webHidden/>
          </w:rPr>
          <w:t>5</w:t>
        </w:r>
        <w:r w:rsidR="0073019E">
          <w:rPr>
            <w:webHidden/>
          </w:rPr>
          <w:fldChar w:fldCharType="end"/>
        </w:r>
      </w:hyperlink>
    </w:p>
    <w:p w14:paraId="371832A8" w14:textId="77777777" w:rsidR="0073019E" w:rsidRDefault="002C221E">
      <w:pPr>
        <w:pStyle w:val="Obsah3"/>
        <w:rPr>
          <w:rFonts w:asciiTheme="minorHAnsi" w:eastAsiaTheme="minorEastAsia" w:hAnsiTheme="minorHAnsi" w:cstheme="minorBidi"/>
          <w:i w:val="0"/>
          <w:noProof/>
          <w:lang w:eastAsia="sk-SK"/>
        </w:rPr>
      </w:pPr>
      <w:hyperlink w:anchor="_Toc47682721" w:history="1">
        <w:r w:rsidR="0073019E" w:rsidRPr="000909D8">
          <w:rPr>
            <w:rStyle w:val="Hypertextovprepojenie"/>
            <w:noProof/>
          </w:rPr>
          <w:t>1</w:t>
        </w:r>
        <w:r w:rsidR="0073019E">
          <w:rPr>
            <w:rFonts w:asciiTheme="minorHAnsi" w:eastAsiaTheme="minorEastAsia" w:hAnsiTheme="minorHAnsi" w:cstheme="minorBidi"/>
            <w:i w:val="0"/>
            <w:noProof/>
            <w:lang w:eastAsia="sk-SK"/>
          </w:rPr>
          <w:tab/>
        </w:r>
        <w:r w:rsidR="0073019E" w:rsidRPr="000909D8">
          <w:rPr>
            <w:rStyle w:val="Hypertextovprepojenie"/>
            <w:noProof/>
          </w:rPr>
          <w:t>Identifikácia verejného obstarávateľa</w:t>
        </w:r>
        <w:r w:rsidR="0073019E">
          <w:rPr>
            <w:noProof/>
            <w:webHidden/>
          </w:rPr>
          <w:tab/>
        </w:r>
        <w:r w:rsidR="0073019E">
          <w:rPr>
            <w:noProof/>
            <w:webHidden/>
          </w:rPr>
          <w:fldChar w:fldCharType="begin"/>
        </w:r>
        <w:r w:rsidR="0073019E">
          <w:rPr>
            <w:noProof/>
            <w:webHidden/>
          </w:rPr>
          <w:instrText xml:space="preserve"> PAGEREF _Toc47682721 \h </w:instrText>
        </w:r>
        <w:r w:rsidR="0073019E">
          <w:rPr>
            <w:noProof/>
            <w:webHidden/>
          </w:rPr>
        </w:r>
        <w:r w:rsidR="0073019E">
          <w:rPr>
            <w:noProof/>
            <w:webHidden/>
          </w:rPr>
          <w:fldChar w:fldCharType="separate"/>
        </w:r>
        <w:r w:rsidR="0073019E">
          <w:rPr>
            <w:noProof/>
            <w:webHidden/>
          </w:rPr>
          <w:t>5</w:t>
        </w:r>
        <w:r w:rsidR="0073019E">
          <w:rPr>
            <w:noProof/>
            <w:webHidden/>
          </w:rPr>
          <w:fldChar w:fldCharType="end"/>
        </w:r>
      </w:hyperlink>
    </w:p>
    <w:p w14:paraId="365C3A3D" w14:textId="77777777" w:rsidR="0073019E" w:rsidRDefault="002C221E">
      <w:pPr>
        <w:pStyle w:val="Obsah3"/>
        <w:rPr>
          <w:rFonts w:asciiTheme="minorHAnsi" w:eastAsiaTheme="minorEastAsia" w:hAnsiTheme="minorHAnsi" w:cstheme="minorBidi"/>
          <w:i w:val="0"/>
          <w:noProof/>
          <w:lang w:eastAsia="sk-SK"/>
        </w:rPr>
      </w:pPr>
      <w:hyperlink w:anchor="_Toc47682722" w:history="1">
        <w:r w:rsidR="0073019E" w:rsidRPr="000909D8">
          <w:rPr>
            <w:rStyle w:val="Hypertextovprepojenie"/>
            <w:noProof/>
          </w:rPr>
          <w:t>2</w:t>
        </w:r>
        <w:r w:rsidR="0073019E">
          <w:rPr>
            <w:rFonts w:asciiTheme="minorHAnsi" w:eastAsiaTheme="minorEastAsia" w:hAnsiTheme="minorHAnsi" w:cstheme="minorBidi"/>
            <w:i w:val="0"/>
            <w:noProof/>
            <w:lang w:eastAsia="sk-SK"/>
          </w:rPr>
          <w:tab/>
        </w:r>
        <w:r w:rsidR="0073019E" w:rsidRPr="000909D8">
          <w:rPr>
            <w:rStyle w:val="Hypertextovprepojenie"/>
            <w:noProof/>
          </w:rPr>
          <w:t>Predmet zákazky</w:t>
        </w:r>
        <w:r w:rsidR="0073019E">
          <w:rPr>
            <w:noProof/>
            <w:webHidden/>
          </w:rPr>
          <w:tab/>
        </w:r>
        <w:r w:rsidR="0073019E">
          <w:rPr>
            <w:noProof/>
            <w:webHidden/>
          </w:rPr>
          <w:fldChar w:fldCharType="begin"/>
        </w:r>
        <w:r w:rsidR="0073019E">
          <w:rPr>
            <w:noProof/>
            <w:webHidden/>
          </w:rPr>
          <w:instrText xml:space="preserve"> PAGEREF _Toc47682722 \h </w:instrText>
        </w:r>
        <w:r w:rsidR="0073019E">
          <w:rPr>
            <w:noProof/>
            <w:webHidden/>
          </w:rPr>
        </w:r>
        <w:r w:rsidR="0073019E">
          <w:rPr>
            <w:noProof/>
            <w:webHidden/>
          </w:rPr>
          <w:fldChar w:fldCharType="separate"/>
        </w:r>
        <w:r w:rsidR="0073019E">
          <w:rPr>
            <w:noProof/>
            <w:webHidden/>
          </w:rPr>
          <w:t>5</w:t>
        </w:r>
        <w:r w:rsidR="0073019E">
          <w:rPr>
            <w:noProof/>
            <w:webHidden/>
          </w:rPr>
          <w:fldChar w:fldCharType="end"/>
        </w:r>
      </w:hyperlink>
    </w:p>
    <w:p w14:paraId="0B32FC85" w14:textId="77777777" w:rsidR="0073019E" w:rsidRDefault="002C221E">
      <w:pPr>
        <w:pStyle w:val="Obsah3"/>
        <w:rPr>
          <w:rFonts w:asciiTheme="minorHAnsi" w:eastAsiaTheme="minorEastAsia" w:hAnsiTheme="minorHAnsi" w:cstheme="minorBidi"/>
          <w:i w:val="0"/>
          <w:noProof/>
          <w:lang w:eastAsia="sk-SK"/>
        </w:rPr>
      </w:pPr>
      <w:hyperlink w:anchor="_Toc47682723" w:history="1">
        <w:r w:rsidR="0073019E" w:rsidRPr="000909D8">
          <w:rPr>
            <w:rStyle w:val="Hypertextovprepojenie"/>
            <w:noProof/>
          </w:rPr>
          <w:t>3</w:t>
        </w:r>
        <w:r w:rsidR="0073019E">
          <w:rPr>
            <w:rFonts w:asciiTheme="minorHAnsi" w:eastAsiaTheme="minorEastAsia" w:hAnsiTheme="minorHAnsi" w:cstheme="minorBidi"/>
            <w:i w:val="0"/>
            <w:noProof/>
            <w:lang w:eastAsia="sk-SK"/>
          </w:rPr>
          <w:tab/>
        </w:r>
        <w:r w:rsidR="0073019E" w:rsidRPr="000909D8">
          <w:rPr>
            <w:rStyle w:val="Hypertextovprepojenie"/>
            <w:noProof/>
          </w:rPr>
          <w:t>Komplexnosť dodávky a jej rozdelenie na časti</w:t>
        </w:r>
        <w:r w:rsidR="0073019E">
          <w:rPr>
            <w:noProof/>
            <w:webHidden/>
          </w:rPr>
          <w:tab/>
        </w:r>
        <w:r w:rsidR="0073019E">
          <w:rPr>
            <w:noProof/>
            <w:webHidden/>
          </w:rPr>
          <w:fldChar w:fldCharType="begin"/>
        </w:r>
        <w:r w:rsidR="0073019E">
          <w:rPr>
            <w:noProof/>
            <w:webHidden/>
          </w:rPr>
          <w:instrText xml:space="preserve"> PAGEREF _Toc47682723 \h </w:instrText>
        </w:r>
        <w:r w:rsidR="0073019E">
          <w:rPr>
            <w:noProof/>
            <w:webHidden/>
          </w:rPr>
        </w:r>
        <w:r w:rsidR="0073019E">
          <w:rPr>
            <w:noProof/>
            <w:webHidden/>
          </w:rPr>
          <w:fldChar w:fldCharType="separate"/>
        </w:r>
        <w:r w:rsidR="0073019E">
          <w:rPr>
            <w:noProof/>
            <w:webHidden/>
          </w:rPr>
          <w:t>6</w:t>
        </w:r>
        <w:r w:rsidR="0073019E">
          <w:rPr>
            <w:noProof/>
            <w:webHidden/>
          </w:rPr>
          <w:fldChar w:fldCharType="end"/>
        </w:r>
      </w:hyperlink>
    </w:p>
    <w:p w14:paraId="3E0E434C" w14:textId="77777777" w:rsidR="0073019E" w:rsidRDefault="002C221E">
      <w:pPr>
        <w:pStyle w:val="Obsah3"/>
        <w:rPr>
          <w:rFonts w:asciiTheme="minorHAnsi" w:eastAsiaTheme="minorEastAsia" w:hAnsiTheme="minorHAnsi" w:cstheme="minorBidi"/>
          <w:i w:val="0"/>
          <w:noProof/>
          <w:lang w:eastAsia="sk-SK"/>
        </w:rPr>
      </w:pPr>
      <w:hyperlink w:anchor="_Toc47682724" w:history="1">
        <w:r w:rsidR="0073019E" w:rsidRPr="000909D8">
          <w:rPr>
            <w:rStyle w:val="Hypertextovprepojenie"/>
            <w:noProof/>
          </w:rPr>
          <w:t>4</w:t>
        </w:r>
        <w:r w:rsidR="0073019E">
          <w:rPr>
            <w:rFonts w:asciiTheme="minorHAnsi" w:eastAsiaTheme="minorEastAsia" w:hAnsiTheme="minorHAnsi" w:cstheme="minorBidi"/>
            <w:i w:val="0"/>
            <w:noProof/>
            <w:lang w:eastAsia="sk-SK"/>
          </w:rPr>
          <w:tab/>
        </w:r>
        <w:r w:rsidR="0073019E" w:rsidRPr="000909D8">
          <w:rPr>
            <w:rStyle w:val="Hypertextovprepojenie"/>
            <w:noProof/>
          </w:rPr>
          <w:t>Zdroj finančných prostriedkov</w:t>
        </w:r>
        <w:r w:rsidR="0073019E">
          <w:rPr>
            <w:noProof/>
            <w:webHidden/>
          </w:rPr>
          <w:tab/>
        </w:r>
        <w:r w:rsidR="0073019E">
          <w:rPr>
            <w:noProof/>
            <w:webHidden/>
          </w:rPr>
          <w:fldChar w:fldCharType="begin"/>
        </w:r>
        <w:r w:rsidR="0073019E">
          <w:rPr>
            <w:noProof/>
            <w:webHidden/>
          </w:rPr>
          <w:instrText xml:space="preserve"> PAGEREF _Toc47682724 \h </w:instrText>
        </w:r>
        <w:r w:rsidR="0073019E">
          <w:rPr>
            <w:noProof/>
            <w:webHidden/>
          </w:rPr>
        </w:r>
        <w:r w:rsidR="0073019E">
          <w:rPr>
            <w:noProof/>
            <w:webHidden/>
          </w:rPr>
          <w:fldChar w:fldCharType="separate"/>
        </w:r>
        <w:r w:rsidR="0073019E">
          <w:rPr>
            <w:noProof/>
            <w:webHidden/>
          </w:rPr>
          <w:t>6</w:t>
        </w:r>
        <w:r w:rsidR="0073019E">
          <w:rPr>
            <w:noProof/>
            <w:webHidden/>
          </w:rPr>
          <w:fldChar w:fldCharType="end"/>
        </w:r>
      </w:hyperlink>
    </w:p>
    <w:p w14:paraId="4438914D" w14:textId="77777777" w:rsidR="0073019E" w:rsidRDefault="002C221E">
      <w:pPr>
        <w:pStyle w:val="Obsah3"/>
        <w:rPr>
          <w:rFonts w:asciiTheme="minorHAnsi" w:eastAsiaTheme="minorEastAsia" w:hAnsiTheme="minorHAnsi" w:cstheme="minorBidi"/>
          <w:i w:val="0"/>
          <w:noProof/>
          <w:lang w:eastAsia="sk-SK"/>
        </w:rPr>
      </w:pPr>
      <w:hyperlink w:anchor="_Toc47682725" w:history="1">
        <w:r w:rsidR="0073019E" w:rsidRPr="000909D8">
          <w:rPr>
            <w:rStyle w:val="Hypertextovprepojenie"/>
            <w:noProof/>
          </w:rPr>
          <w:t>5</w:t>
        </w:r>
        <w:r w:rsidR="0073019E">
          <w:rPr>
            <w:rFonts w:asciiTheme="minorHAnsi" w:eastAsiaTheme="minorEastAsia" w:hAnsiTheme="minorHAnsi" w:cstheme="minorBidi"/>
            <w:i w:val="0"/>
            <w:noProof/>
            <w:lang w:eastAsia="sk-SK"/>
          </w:rPr>
          <w:tab/>
        </w:r>
        <w:r w:rsidR="0073019E" w:rsidRPr="000909D8">
          <w:rPr>
            <w:rStyle w:val="Hypertextovprepojenie"/>
            <w:noProof/>
          </w:rPr>
          <w:t>Zmluva</w:t>
        </w:r>
        <w:r w:rsidR="0073019E">
          <w:rPr>
            <w:noProof/>
            <w:webHidden/>
          </w:rPr>
          <w:tab/>
        </w:r>
        <w:r w:rsidR="0073019E">
          <w:rPr>
            <w:noProof/>
            <w:webHidden/>
          </w:rPr>
          <w:fldChar w:fldCharType="begin"/>
        </w:r>
        <w:r w:rsidR="0073019E">
          <w:rPr>
            <w:noProof/>
            <w:webHidden/>
          </w:rPr>
          <w:instrText xml:space="preserve"> PAGEREF _Toc47682725 \h </w:instrText>
        </w:r>
        <w:r w:rsidR="0073019E">
          <w:rPr>
            <w:noProof/>
            <w:webHidden/>
          </w:rPr>
        </w:r>
        <w:r w:rsidR="0073019E">
          <w:rPr>
            <w:noProof/>
            <w:webHidden/>
          </w:rPr>
          <w:fldChar w:fldCharType="separate"/>
        </w:r>
        <w:r w:rsidR="0073019E">
          <w:rPr>
            <w:noProof/>
            <w:webHidden/>
          </w:rPr>
          <w:t>7</w:t>
        </w:r>
        <w:r w:rsidR="0073019E">
          <w:rPr>
            <w:noProof/>
            <w:webHidden/>
          </w:rPr>
          <w:fldChar w:fldCharType="end"/>
        </w:r>
      </w:hyperlink>
    </w:p>
    <w:p w14:paraId="492B16E1" w14:textId="77777777" w:rsidR="0073019E" w:rsidRDefault="002C221E">
      <w:pPr>
        <w:pStyle w:val="Obsah3"/>
        <w:rPr>
          <w:rFonts w:asciiTheme="minorHAnsi" w:eastAsiaTheme="minorEastAsia" w:hAnsiTheme="minorHAnsi" w:cstheme="minorBidi"/>
          <w:i w:val="0"/>
          <w:noProof/>
          <w:lang w:eastAsia="sk-SK"/>
        </w:rPr>
      </w:pPr>
      <w:hyperlink w:anchor="_Toc47682726" w:history="1">
        <w:r w:rsidR="0073019E" w:rsidRPr="000909D8">
          <w:rPr>
            <w:rStyle w:val="Hypertextovprepojenie"/>
            <w:noProof/>
          </w:rPr>
          <w:t>6</w:t>
        </w:r>
        <w:r w:rsidR="0073019E">
          <w:rPr>
            <w:rFonts w:asciiTheme="minorHAnsi" w:eastAsiaTheme="minorEastAsia" w:hAnsiTheme="minorHAnsi" w:cstheme="minorBidi"/>
            <w:i w:val="0"/>
            <w:noProof/>
            <w:lang w:eastAsia="sk-SK"/>
          </w:rPr>
          <w:tab/>
        </w:r>
        <w:r w:rsidR="0073019E" w:rsidRPr="000909D8">
          <w:rPr>
            <w:rStyle w:val="Hypertextovprepojenie"/>
            <w:noProof/>
          </w:rPr>
          <w:t>Miesto a</w:t>
        </w:r>
        <w:r w:rsidR="0073019E" w:rsidRPr="000909D8">
          <w:rPr>
            <w:rStyle w:val="Hypertextovprepojenie"/>
            <w:rFonts w:cs="Calibri"/>
            <w:noProof/>
          </w:rPr>
          <w:t> </w:t>
        </w:r>
        <w:r w:rsidR="0073019E" w:rsidRPr="000909D8">
          <w:rPr>
            <w:rStyle w:val="Hypertextovprepojenie"/>
            <w:noProof/>
          </w:rPr>
          <w:t>termín dodania predmetu zákazky</w:t>
        </w:r>
        <w:r w:rsidR="0073019E">
          <w:rPr>
            <w:noProof/>
            <w:webHidden/>
          </w:rPr>
          <w:tab/>
        </w:r>
        <w:r w:rsidR="0073019E">
          <w:rPr>
            <w:noProof/>
            <w:webHidden/>
          </w:rPr>
          <w:fldChar w:fldCharType="begin"/>
        </w:r>
        <w:r w:rsidR="0073019E">
          <w:rPr>
            <w:noProof/>
            <w:webHidden/>
          </w:rPr>
          <w:instrText xml:space="preserve"> PAGEREF _Toc47682726 \h </w:instrText>
        </w:r>
        <w:r w:rsidR="0073019E">
          <w:rPr>
            <w:noProof/>
            <w:webHidden/>
          </w:rPr>
        </w:r>
        <w:r w:rsidR="0073019E">
          <w:rPr>
            <w:noProof/>
            <w:webHidden/>
          </w:rPr>
          <w:fldChar w:fldCharType="separate"/>
        </w:r>
        <w:r w:rsidR="0073019E">
          <w:rPr>
            <w:noProof/>
            <w:webHidden/>
          </w:rPr>
          <w:t>7</w:t>
        </w:r>
        <w:r w:rsidR="0073019E">
          <w:rPr>
            <w:noProof/>
            <w:webHidden/>
          </w:rPr>
          <w:fldChar w:fldCharType="end"/>
        </w:r>
      </w:hyperlink>
    </w:p>
    <w:p w14:paraId="1519A2C3" w14:textId="77777777" w:rsidR="0073019E" w:rsidRDefault="002C221E">
      <w:pPr>
        <w:pStyle w:val="Obsah3"/>
        <w:rPr>
          <w:rFonts w:asciiTheme="minorHAnsi" w:eastAsiaTheme="minorEastAsia" w:hAnsiTheme="minorHAnsi" w:cstheme="minorBidi"/>
          <w:i w:val="0"/>
          <w:noProof/>
          <w:lang w:eastAsia="sk-SK"/>
        </w:rPr>
      </w:pPr>
      <w:hyperlink w:anchor="_Toc47682727" w:history="1">
        <w:r w:rsidR="0073019E" w:rsidRPr="000909D8">
          <w:rPr>
            <w:rStyle w:val="Hypertextovprepojenie"/>
            <w:noProof/>
          </w:rPr>
          <w:t>7</w:t>
        </w:r>
        <w:r w:rsidR="0073019E">
          <w:rPr>
            <w:rFonts w:asciiTheme="minorHAnsi" w:eastAsiaTheme="minorEastAsia" w:hAnsiTheme="minorHAnsi" w:cstheme="minorBidi"/>
            <w:i w:val="0"/>
            <w:noProof/>
            <w:lang w:eastAsia="sk-SK"/>
          </w:rPr>
          <w:tab/>
        </w:r>
        <w:r w:rsidR="0073019E" w:rsidRPr="000909D8">
          <w:rPr>
            <w:rStyle w:val="Hypertextovprepojenie"/>
            <w:noProof/>
          </w:rPr>
          <w:t>Oprávnení uchádzači</w:t>
        </w:r>
        <w:r w:rsidR="0073019E">
          <w:rPr>
            <w:noProof/>
            <w:webHidden/>
          </w:rPr>
          <w:tab/>
        </w:r>
        <w:r w:rsidR="0073019E">
          <w:rPr>
            <w:noProof/>
            <w:webHidden/>
          </w:rPr>
          <w:fldChar w:fldCharType="begin"/>
        </w:r>
        <w:r w:rsidR="0073019E">
          <w:rPr>
            <w:noProof/>
            <w:webHidden/>
          </w:rPr>
          <w:instrText xml:space="preserve"> PAGEREF _Toc47682727 \h </w:instrText>
        </w:r>
        <w:r w:rsidR="0073019E">
          <w:rPr>
            <w:noProof/>
            <w:webHidden/>
          </w:rPr>
        </w:r>
        <w:r w:rsidR="0073019E">
          <w:rPr>
            <w:noProof/>
            <w:webHidden/>
          </w:rPr>
          <w:fldChar w:fldCharType="separate"/>
        </w:r>
        <w:r w:rsidR="0073019E">
          <w:rPr>
            <w:noProof/>
            <w:webHidden/>
          </w:rPr>
          <w:t>7</w:t>
        </w:r>
        <w:r w:rsidR="0073019E">
          <w:rPr>
            <w:noProof/>
            <w:webHidden/>
          </w:rPr>
          <w:fldChar w:fldCharType="end"/>
        </w:r>
      </w:hyperlink>
    </w:p>
    <w:p w14:paraId="1385D155" w14:textId="77777777" w:rsidR="0073019E" w:rsidRDefault="002C221E">
      <w:pPr>
        <w:pStyle w:val="Obsah3"/>
        <w:rPr>
          <w:rFonts w:asciiTheme="minorHAnsi" w:eastAsiaTheme="minorEastAsia" w:hAnsiTheme="minorHAnsi" w:cstheme="minorBidi"/>
          <w:i w:val="0"/>
          <w:noProof/>
          <w:lang w:eastAsia="sk-SK"/>
        </w:rPr>
      </w:pPr>
      <w:hyperlink w:anchor="_Toc47682728" w:history="1">
        <w:r w:rsidR="0073019E" w:rsidRPr="000909D8">
          <w:rPr>
            <w:rStyle w:val="Hypertextovprepojenie"/>
            <w:noProof/>
          </w:rPr>
          <w:t>8</w:t>
        </w:r>
        <w:r w:rsidR="0073019E">
          <w:rPr>
            <w:rFonts w:asciiTheme="minorHAnsi" w:eastAsiaTheme="minorEastAsia" w:hAnsiTheme="minorHAnsi" w:cstheme="minorBidi"/>
            <w:i w:val="0"/>
            <w:noProof/>
            <w:lang w:eastAsia="sk-SK"/>
          </w:rPr>
          <w:tab/>
        </w:r>
        <w:r w:rsidR="0073019E" w:rsidRPr="000909D8">
          <w:rPr>
            <w:rStyle w:val="Hypertextovprepojenie"/>
            <w:noProof/>
          </w:rPr>
          <w:t>Predloženie a obsah ponúk</w:t>
        </w:r>
        <w:r w:rsidR="0073019E">
          <w:rPr>
            <w:noProof/>
            <w:webHidden/>
          </w:rPr>
          <w:tab/>
        </w:r>
        <w:r w:rsidR="0073019E">
          <w:rPr>
            <w:noProof/>
            <w:webHidden/>
          </w:rPr>
          <w:fldChar w:fldCharType="begin"/>
        </w:r>
        <w:r w:rsidR="0073019E">
          <w:rPr>
            <w:noProof/>
            <w:webHidden/>
          </w:rPr>
          <w:instrText xml:space="preserve"> PAGEREF _Toc47682728 \h </w:instrText>
        </w:r>
        <w:r w:rsidR="0073019E">
          <w:rPr>
            <w:noProof/>
            <w:webHidden/>
          </w:rPr>
        </w:r>
        <w:r w:rsidR="0073019E">
          <w:rPr>
            <w:noProof/>
            <w:webHidden/>
          </w:rPr>
          <w:fldChar w:fldCharType="separate"/>
        </w:r>
        <w:r w:rsidR="0073019E">
          <w:rPr>
            <w:noProof/>
            <w:webHidden/>
          </w:rPr>
          <w:t>7</w:t>
        </w:r>
        <w:r w:rsidR="0073019E">
          <w:rPr>
            <w:noProof/>
            <w:webHidden/>
          </w:rPr>
          <w:fldChar w:fldCharType="end"/>
        </w:r>
      </w:hyperlink>
    </w:p>
    <w:p w14:paraId="0FBC7017" w14:textId="77777777" w:rsidR="0073019E" w:rsidRDefault="002C221E">
      <w:pPr>
        <w:pStyle w:val="Obsah3"/>
        <w:rPr>
          <w:rFonts w:asciiTheme="minorHAnsi" w:eastAsiaTheme="minorEastAsia" w:hAnsiTheme="minorHAnsi" w:cstheme="minorBidi"/>
          <w:i w:val="0"/>
          <w:noProof/>
          <w:lang w:eastAsia="sk-SK"/>
        </w:rPr>
      </w:pPr>
      <w:hyperlink w:anchor="_Toc47682729" w:history="1">
        <w:r w:rsidR="0073019E" w:rsidRPr="000909D8">
          <w:rPr>
            <w:rStyle w:val="Hypertextovprepojenie"/>
            <w:noProof/>
          </w:rPr>
          <w:t>9</w:t>
        </w:r>
        <w:r w:rsidR="0073019E">
          <w:rPr>
            <w:rFonts w:asciiTheme="minorHAnsi" w:eastAsiaTheme="minorEastAsia" w:hAnsiTheme="minorHAnsi" w:cstheme="minorBidi"/>
            <w:i w:val="0"/>
            <w:noProof/>
            <w:lang w:eastAsia="sk-SK"/>
          </w:rPr>
          <w:tab/>
        </w:r>
        <w:r w:rsidR="0073019E" w:rsidRPr="000909D8">
          <w:rPr>
            <w:rStyle w:val="Hypertextovprepojenie"/>
            <w:noProof/>
          </w:rPr>
          <w:t>Variantné riešenie</w:t>
        </w:r>
        <w:r w:rsidR="0073019E">
          <w:rPr>
            <w:noProof/>
            <w:webHidden/>
          </w:rPr>
          <w:tab/>
        </w:r>
        <w:r w:rsidR="0073019E">
          <w:rPr>
            <w:noProof/>
            <w:webHidden/>
          </w:rPr>
          <w:fldChar w:fldCharType="begin"/>
        </w:r>
        <w:r w:rsidR="0073019E">
          <w:rPr>
            <w:noProof/>
            <w:webHidden/>
          </w:rPr>
          <w:instrText xml:space="preserve"> PAGEREF _Toc47682729 \h </w:instrText>
        </w:r>
        <w:r w:rsidR="0073019E">
          <w:rPr>
            <w:noProof/>
            <w:webHidden/>
          </w:rPr>
        </w:r>
        <w:r w:rsidR="0073019E">
          <w:rPr>
            <w:noProof/>
            <w:webHidden/>
          </w:rPr>
          <w:fldChar w:fldCharType="separate"/>
        </w:r>
        <w:r w:rsidR="0073019E">
          <w:rPr>
            <w:noProof/>
            <w:webHidden/>
          </w:rPr>
          <w:t>10</w:t>
        </w:r>
        <w:r w:rsidR="0073019E">
          <w:rPr>
            <w:noProof/>
            <w:webHidden/>
          </w:rPr>
          <w:fldChar w:fldCharType="end"/>
        </w:r>
      </w:hyperlink>
    </w:p>
    <w:p w14:paraId="4B24DD66" w14:textId="77777777" w:rsidR="0073019E" w:rsidRDefault="002C221E">
      <w:pPr>
        <w:pStyle w:val="Obsah3"/>
        <w:rPr>
          <w:rFonts w:asciiTheme="minorHAnsi" w:eastAsiaTheme="minorEastAsia" w:hAnsiTheme="minorHAnsi" w:cstheme="minorBidi"/>
          <w:i w:val="0"/>
          <w:noProof/>
          <w:lang w:eastAsia="sk-SK"/>
        </w:rPr>
      </w:pPr>
      <w:hyperlink w:anchor="_Toc47682730" w:history="1">
        <w:r w:rsidR="0073019E" w:rsidRPr="000909D8">
          <w:rPr>
            <w:rStyle w:val="Hypertextovprepojenie"/>
            <w:noProof/>
          </w:rPr>
          <w:t>10</w:t>
        </w:r>
        <w:r w:rsidR="0073019E">
          <w:rPr>
            <w:rFonts w:asciiTheme="minorHAnsi" w:eastAsiaTheme="minorEastAsia" w:hAnsiTheme="minorHAnsi" w:cstheme="minorBidi"/>
            <w:i w:val="0"/>
            <w:noProof/>
            <w:lang w:eastAsia="sk-SK"/>
          </w:rPr>
          <w:tab/>
        </w:r>
        <w:r w:rsidR="0073019E" w:rsidRPr="000909D8">
          <w:rPr>
            <w:rStyle w:val="Hypertextovprepojenie"/>
            <w:noProof/>
          </w:rPr>
          <w:t>Platnosť ponúk</w:t>
        </w:r>
        <w:r w:rsidR="0073019E">
          <w:rPr>
            <w:noProof/>
            <w:webHidden/>
          </w:rPr>
          <w:tab/>
        </w:r>
        <w:r w:rsidR="0073019E">
          <w:rPr>
            <w:noProof/>
            <w:webHidden/>
          </w:rPr>
          <w:fldChar w:fldCharType="begin"/>
        </w:r>
        <w:r w:rsidR="0073019E">
          <w:rPr>
            <w:noProof/>
            <w:webHidden/>
          </w:rPr>
          <w:instrText xml:space="preserve"> PAGEREF _Toc47682730 \h </w:instrText>
        </w:r>
        <w:r w:rsidR="0073019E">
          <w:rPr>
            <w:noProof/>
            <w:webHidden/>
          </w:rPr>
        </w:r>
        <w:r w:rsidR="0073019E">
          <w:rPr>
            <w:noProof/>
            <w:webHidden/>
          </w:rPr>
          <w:fldChar w:fldCharType="separate"/>
        </w:r>
        <w:r w:rsidR="0073019E">
          <w:rPr>
            <w:noProof/>
            <w:webHidden/>
          </w:rPr>
          <w:t>10</w:t>
        </w:r>
        <w:r w:rsidR="0073019E">
          <w:rPr>
            <w:noProof/>
            <w:webHidden/>
          </w:rPr>
          <w:fldChar w:fldCharType="end"/>
        </w:r>
      </w:hyperlink>
    </w:p>
    <w:p w14:paraId="604E70FD" w14:textId="77777777" w:rsidR="0073019E" w:rsidRDefault="002C221E">
      <w:pPr>
        <w:pStyle w:val="Obsah3"/>
        <w:rPr>
          <w:rFonts w:asciiTheme="minorHAnsi" w:eastAsiaTheme="minorEastAsia" w:hAnsiTheme="minorHAnsi" w:cstheme="minorBidi"/>
          <w:i w:val="0"/>
          <w:noProof/>
          <w:lang w:eastAsia="sk-SK"/>
        </w:rPr>
      </w:pPr>
      <w:hyperlink w:anchor="_Toc47682731" w:history="1">
        <w:r w:rsidR="0073019E" w:rsidRPr="000909D8">
          <w:rPr>
            <w:rStyle w:val="Hypertextovprepojenie"/>
            <w:noProof/>
          </w:rPr>
          <w:t>11</w:t>
        </w:r>
        <w:r w:rsidR="0073019E">
          <w:rPr>
            <w:rFonts w:asciiTheme="minorHAnsi" w:eastAsiaTheme="minorEastAsia" w:hAnsiTheme="minorHAnsi" w:cstheme="minorBidi"/>
            <w:i w:val="0"/>
            <w:noProof/>
            <w:lang w:eastAsia="sk-SK"/>
          </w:rPr>
          <w:tab/>
        </w:r>
        <w:r w:rsidR="0073019E" w:rsidRPr="000909D8">
          <w:rPr>
            <w:rStyle w:val="Hypertextovprepojenie"/>
            <w:noProof/>
          </w:rPr>
          <w:t>Náklady na ponuky</w:t>
        </w:r>
        <w:r w:rsidR="0073019E">
          <w:rPr>
            <w:noProof/>
            <w:webHidden/>
          </w:rPr>
          <w:tab/>
        </w:r>
        <w:r w:rsidR="0073019E">
          <w:rPr>
            <w:noProof/>
            <w:webHidden/>
          </w:rPr>
          <w:fldChar w:fldCharType="begin"/>
        </w:r>
        <w:r w:rsidR="0073019E">
          <w:rPr>
            <w:noProof/>
            <w:webHidden/>
          </w:rPr>
          <w:instrText xml:space="preserve"> PAGEREF _Toc47682731 \h </w:instrText>
        </w:r>
        <w:r w:rsidR="0073019E">
          <w:rPr>
            <w:noProof/>
            <w:webHidden/>
          </w:rPr>
        </w:r>
        <w:r w:rsidR="0073019E">
          <w:rPr>
            <w:noProof/>
            <w:webHidden/>
          </w:rPr>
          <w:fldChar w:fldCharType="separate"/>
        </w:r>
        <w:r w:rsidR="0073019E">
          <w:rPr>
            <w:noProof/>
            <w:webHidden/>
          </w:rPr>
          <w:t>10</w:t>
        </w:r>
        <w:r w:rsidR="0073019E">
          <w:rPr>
            <w:noProof/>
            <w:webHidden/>
          </w:rPr>
          <w:fldChar w:fldCharType="end"/>
        </w:r>
      </w:hyperlink>
    </w:p>
    <w:p w14:paraId="3C517912" w14:textId="77777777" w:rsidR="0073019E" w:rsidRDefault="002C221E">
      <w:pPr>
        <w:pStyle w:val="Obsah2"/>
        <w:rPr>
          <w:rFonts w:asciiTheme="minorHAnsi" w:eastAsiaTheme="minorEastAsia" w:hAnsiTheme="minorHAnsi" w:cstheme="minorBidi"/>
          <w:szCs w:val="22"/>
          <w:lang w:eastAsia="sk-SK"/>
        </w:rPr>
      </w:pPr>
      <w:hyperlink w:anchor="_Toc47682732" w:history="1">
        <w:r w:rsidR="0073019E" w:rsidRPr="000909D8">
          <w:rPr>
            <w:rStyle w:val="Hypertextovprepojenie"/>
          </w:rPr>
          <w:t>ODDIEL II. Dorozumievanie medzi verejným obstarávateľom a</w:t>
        </w:r>
        <w:r w:rsidR="0073019E" w:rsidRPr="000909D8">
          <w:rPr>
            <w:rStyle w:val="Hypertextovprepojenie"/>
            <w:rFonts w:ascii="Calibri" w:hAnsi="Calibri" w:cs="Calibri"/>
          </w:rPr>
          <w:t> </w:t>
        </w:r>
        <w:r w:rsidR="0073019E" w:rsidRPr="000909D8">
          <w:rPr>
            <w:rStyle w:val="Hypertextovprepojenie"/>
          </w:rPr>
          <w:t>uchádzačmi alebo záujemcami</w:t>
        </w:r>
        <w:r w:rsidR="0073019E">
          <w:rPr>
            <w:webHidden/>
          </w:rPr>
          <w:tab/>
        </w:r>
        <w:r w:rsidR="0073019E">
          <w:rPr>
            <w:webHidden/>
          </w:rPr>
          <w:fldChar w:fldCharType="begin"/>
        </w:r>
        <w:r w:rsidR="0073019E">
          <w:rPr>
            <w:webHidden/>
          </w:rPr>
          <w:instrText xml:space="preserve"> PAGEREF _Toc47682732 \h </w:instrText>
        </w:r>
        <w:r w:rsidR="0073019E">
          <w:rPr>
            <w:webHidden/>
          </w:rPr>
        </w:r>
        <w:r w:rsidR="0073019E">
          <w:rPr>
            <w:webHidden/>
          </w:rPr>
          <w:fldChar w:fldCharType="separate"/>
        </w:r>
        <w:r w:rsidR="0073019E">
          <w:rPr>
            <w:webHidden/>
          </w:rPr>
          <w:t>10</w:t>
        </w:r>
        <w:r w:rsidR="0073019E">
          <w:rPr>
            <w:webHidden/>
          </w:rPr>
          <w:fldChar w:fldCharType="end"/>
        </w:r>
      </w:hyperlink>
    </w:p>
    <w:p w14:paraId="1C9E753E" w14:textId="77777777" w:rsidR="0073019E" w:rsidRDefault="002C221E">
      <w:pPr>
        <w:pStyle w:val="Obsah3"/>
        <w:rPr>
          <w:rFonts w:asciiTheme="minorHAnsi" w:eastAsiaTheme="minorEastAsia" w:hAnsiTheme="minorHAnsi" w:cstheme="minorBidi"/>
          <w:i w:val="0"/>
          <w:noProof/>
          <w:lang w:eastAsia="sk-SK"/>
        </w:rPr>
      </w:pPr>
      <w:hyperlink w:anchor="_Toc47682733" w:history="1">
        <w:r w:rsidR="0073019E" w:rsidRPr="000909D8">
          <w:rPr>
            <w:rStyle w:val="Hypertextovprepojenie"/>
            <w:noProof/>
          </w:rPr>
          <w:t>12</w:t>
        </w:r>
        <w:r w:rsidR="0073019E">
          <w:rPr>
            <w:rFonts w:asciiTheme="minorHAnsi" w:eastAsiaTheme="minorEastAsia" w:hAnsiTheme="minorHAnsi" w:cstheme="minorBidi"/>
            <w:i w:val="0"/>
            <w:noProof/>
            <w:lang w:eastAsia="sk-SK"/>
          </w:rPr>
          <w:tab/>
        </w:r>
        <w:r w:rsidR="0073019E" w:rsidRPr="000909D8">
          <w:rPr>
            <w:rStyle w:val="Hypertextovprepojenie"/>
            <w:noProof/>
          </w:rPr>
          <w:t>Dorozumievanie medzi verejným obstarávateľom a</w:t>
        </w:r>
        <w:r w:rsidR="0073019E" w:rsidRPr="000909D8">
          <w:rPr>
            <w:rStyle w:val="Hypertextovprepojenie"/>
            <w:rFonts w:cs="Calibri"/>
            <w:noProof/>
          </w:rPr>
          <w:t> </w:t>
        </w:r>
        <w:r w:rsidR="0073019E" w:rsidRPr="000909D8">
          <w:rPr>
            <w:rStyle w:val="Hypertextovprepojenie"/>
            <w:noProof/>
          </w:rPr>
          <w:t>uchádzačmi alebo záujemcami</w:t>
        </w:r>
        <w:r w:rsidR="0073019E">
          <w:rPr>
            <w:noProof/>
            <w:webHidden/>
          </w:rPr>
          <w:tab/>
        </w:r>
        <w:r w:rsidR="0073019E">
          <w:rPr>
            <w:noProof/>
            <w:webHidden/>
          </w:rPr>
          <w:fldChar w:fldCharType="begin"/>
        </w:r>
        <w:r w:rsidR="0073019E">
          <w:rPr>
            <w:noProof/>
            <w:webHidden/>
          </w:rPr>
          <w:instrText xml:space="preserve"> PAGEREF _Toc47682733 \h </w:instrText>
        </w:r>
        <w:r w:rsidR="0073019E">
          <w:rPr>
            <w:noProof/>
            <w:webHidden/>
          </w:rPr>
        </w:r>
        <w:r w:rsidR="0073019E">
          <w:rPr>
            <w:noProof/>
            <w:webHidden/>
          </w:rPr>
          <w:fldChar w:fldCharType="separate"/>
        </w:r>
        <w:r w:rsidR="0073019E">
          <w:rPr>
            <w:noProof/>
            <w:webHidden/>
          </w:rPr>
          <w:t>10</w:t>
        </w:r>
        <w:r w:rsidR="0073019E">
          <w:rPr>
            <w:noProof/>
            <w:webHidden/>
          </w:rPr>
          <w:fldChar w:fldCharType="end"/>
        </w:r>
      </w:hyperlink>
    </w:p>
    <w:p w14:paraId="06048CDD" w14:textId="77777777" w:rsidR="0073019E" w:rsidRDefault="002C221E">
      <w:pPr>
        <w:pStyle w:val="Obsah3"/>
        <w:rPr>
          <w:rFonts w:asciiTheme="minorHAnsi" w:eastAsiaTheme="minorEastAsia" w:hAnsiTheme="minorHAnsi" w:cstheme="minorBidi"/>
          <w:i w:val="0"/>
          <w:noProof/>
          <w:lang w:eastAsia="sk-SK"/>
        </w:rPr>
      </w:pPr>
      <w:hyperlink w:anchor="_Toc47682734" w:history="1">
        <w:r w:rsidR="0073019E" w:rsidRPr="000909D8">
          <w:rPr>
            <w:rStyle w:val="Hypertextovprepojenie"/>
            <w:noProof/>
          </w:rPr>
          <w:t>13</w:t>
        </w:r>
        <w:r w:rsidR="0073019E">
          <w:rPr>
            <w:rFonts w:asciiTheme="minorHAnsi" w:eastAsiaTheme="minorEastAsia" w:hAnsiTheme="minorHAnsi" w:cstheme="minorBidi"/>
            <w:i w:val="0"/>
            <w:noProof/>
            <w:lang w:eastAsia="sk-SK"/>
          </w:rPr>
          <w:tab/>
        </w:r>
        <w:r w:rsidR="0073019E" w:rsidRPr="000909D8">
          <w:rPr>
            <w:rStyle w:val="Hypertextovprepojenie"/>
            <w:noProof/>
          </w:rPr>
          <w:t>Vysvetľovanie a</w:t>
        </w:r>
        <w:r w:rsidR="0073019E" w:rsidRPr="000909D8">
          <w:rPr>
            <w:rStyle w:val="Hypertextovprepojenie"/>
            <w:rFonts w:cs="Calibri"/>
            <w:noProof/>
          </w:rPr>
          <w:t> </w:t>
        </w:r>
        <w:r w:rsidR="0073019E" w:rsidRPr="000909D8">
          <w:rPr>
            <w:rStyle w:val="Hypertextovprepojenie"/>
            <w:noProof/>
          </w:rPr>
          <w:t>doplnenie súťažných podkladov</w:t>
        </w:r>
        <w:r w:rsidR="0073019E">
          <w:rPr>
            <w:noProof/>
            <w:webHidden/>
          </w:rPr>
          <w:tab/>
        </w:r>
        <w:r w:rsidR="0073019E">
          <w:rPr>
            <w:noProof/>
            <w:webHidden/>
          </w:rPr>
          <w:fldChar w:fldCharType="begin"/>
        </w:r>
        <w:r w:rsidR="0073019E">
          <w:rPr>
            <w:noProof/>
            <w:webHidden/>
          </w:rPr>
          <w:instrText xml:space="preserve"> PAGEREF _Toc47682734 \h </w:instrText>
        </w:r>
        <w:r w:rsidR="0073019E">
          <w:rPr>
            <w:noProof/>
            <w:webHidden/>
          </w:rPr>
        </w:r>
        <w:r w:rsidR="0073019E">
          <w:rPr>
            <w:noProof/>
            <w:webHidden/>
          </w:rPr>
          <w:fldChar w:fldCharType="separate"/>
        </w:r>
        <w:r w:rsidR="0073019E">
          <w:rPr>
            <w:noProof/>
            <w:webHidden/>
          </w:rPr>
          <w:t>11</w:t>
        </w:r>
        <w:r w:rsidR="0073019E">
          <w:rPr>
            <w:noProof/>
            <w:webHidden/>
          </w:rPr>
          <w:fldChar w:fldCharType="end"/>
        </w:r>
      </w:hyperlink>
    </w:p>
    <w:p w14:paraId="779CBCBE" w14:textId="77777777" w:rsidR="0073019E" w:rsidRDefault="002C221E">
      <w:pPr>
        <w:pStyle w:val="Obsah3"/>
        <w:rPr>
          <w:rFonts w:asciiTheme="minorHAnsi" w:eastAsiaTheme="minorEastAsia" w:hAnsiTheme="minorHAnsi" w:cstheme="minorBidi"/>
          <w:i w:val="0"/>
          <w:noProof/>
          <w:lang w:eastAsia="sk-SK"/>
        </w:rPr>
      </w:pPr>
      <w:hyperlink w:anchor="_Toc47682735" w:history="1">
        <w:r w:rsidR="0073019E" w:rsidRPr="000909D8">
          <w:rPr>
            <w:rStyle w:val="Hypertextovprepojenie"/>
            <w:noProof/>
          </w:rPr>
          <w:t>14</w:t>
        </w:r>
        <w:r w:rsidR="0073019E">
          <w:rPr>
            <w:rFonts w:asciiTheme="minorHAnsi" w:eastAsiaTheme="minorEastAsia" w:hAnsiTheme="minorHAnsi" w:cstheme="minorBidi"/>
            <w:i w:val="0"/>
            <w:noProof/>
            <w:lang w:eastAsia="sk-SK"/>
          </w:rPr>
          <w:tab/>
        </w:r>
        <w:r w:rsidR="0073019E" w:rsidRPr="000909D8">
          <w:rPr>
            <w:rStyle w:val="Hypertextovprepojenie"/>
            <w:noProof/>
          </w:rPr>
          <w:t>Obhliadka miesta dodania predmetu zákazky</w:t>
        </w:r>
        <w:r w:rsidR="0073019E">
          <w:rPr>
            <w:noProof/>
            <w:webHidden/>
          </w:rPr>
          <w:tab/>
        </w:r>
        <w:r w:rsidR="0073019E">
          <w:rPr>
            <w:noProof/>
            <w:webHidden/>
          </w:rPr>
          <w:fldChar w:fldCharType="begin"/>
        </w:r>
        <w:r w:rsidR="0073019E">
          <w:rPr>
            <w:noProof/>
            <w:webHidden/>
          </w:rPr>
          <w:instrText xml:space="preserve"> PAGEREF _Toc47682735 \h </w:instrText>
        </w:r>
        <w:r w:rsidR="0073019E">
          <w:rPr>
            <w:noProof/>
            <w:webHidden/>
          </w:rPr>
        </w:r>
        <w:r w:rsidR="0073019E">
          <w:rPr>
            <w:noProof/>
            <w:webHidden/>
          </w:rPr>
          <w:fldChar w:fldCharType="separate"/>
        </w:r>
        <w:r w:rsidR="0073019E">
          <w:rPr>
            <w:noProof/>
            <w:webHidden/>
          </w:rPr>
          <w:t>12</w:t>
        </w:r>
        <w:r w:rsidR="0073019E">
          <w:rPr>
            <w:noProof/>
            <w:webHidden/>
          </w:rPr>
          <w:fldChar w:fldCharType="end"/>
        </w:r>
      </w:hyperlink>
    </w:p>
    <w:p w14:paraId="5301C9A5" w14:textId="77777777" w:rsidR="0073019E" w:rsidRDefault="002C221E">
      <w:pPr>
        <w:pStyle w:val="Obsah2"/>
        <w:rPr>
          <w:rFonts w:asciiTheme="minorHAnsi" w:eastAsiaTheme="minorEastAsia" w:hAnsiTheme="minorHAnsi" w:cstheme="minorBidi"/>
          <w:szCs w:val="22"/>
          <w:lang w:eastAsia="sk-SK"/>
        </w:rPr>
      </w:pPr>
      <w:hyperlink w:anchor="_Toc47682736" w:history="1">
        <w:r w:rsidR="0073019E" w:rsidRPr="000909D8">
          <w:rPr>
            <w:rStyle w:val="Hypertextovprepojenie"/>
          </w:rPr>
          <w:t>ODDIEL III. Príprava ponuky</w:t>
        </w:r>
        <w:r w:rsidR="0073019E">
          <w:rPr>
            <w:webHidden/>
          </w:rPr>
          <w:tab/>
        </w:r>
        <w:r w:rsidR="0073019E">
          <w:rPr>
            <w:webHidden/>
          </w:rPr>
          <w:fldChar w:fldCharType="begin"/>
        </w:r>
        <w:r w:rsidR="0073019E">
          <w:rPr>
            <w:webHidden/>
          </w:rPr>
          <w:instrText xml:space="preserve"> PAGEREF _Toc47682736 \h </w:instrText>
        </w:r>
        <w:r w:rsidR="0073019E">
          <w:rPr>
            <w:webHidden/>
          </w:rPr>
        </w:r>
        <w:r w:rsidR="0073019E">
          <w:rPr>
            <w:webHidden/>
          </w:rPr>
          <w:fldChar w:fldCharType="separate"/>
        </w:r>
        <w:r w:rsidR="0073019E">
          <w:rPr>
            <w:webHidden/>
          </w:rPr>
          <w:t>12</w:t>
        </w:r>
        <w:r w:rsidR="0073019E">
          <w:rPr>
            <w:webHidden/>
          </w:rPr>
          <w:fldChar w:fldCharType="end"/>
        </w:r>
      </w:hyperlink>
    </w:p>
    <w:p w14:paraId="06A1AC44" w14:textId="77777777" w:rsidR="0073019E" w:rsidRDefault="002C221E">
      <w:pPr>
        <w:pStyle w:val="Obsah3"/>
        <w:rPr>
          <w:rFonts w:asciiTheme="minorHAnsi" w:eastAsiaTheme="minorEastAsia" w:hAnsiTheme="minorHAnsi" w:cstheme="minorBidi"/>
          <w:i w:val="0"/>
          <w:noProof/>
          <w:lang w:eastAsia="sk-SK"/>
        </w:rPr>
      </w:pPr>
      <w:hyperlink w:anchor="_Toc47682737" w:history="1">
        <w:r w:rsidR="0073019E" w:rsidRPr="000909D8">
          <w:rPr>
            <w:rStyle w:val="Hypertextovprepojenie"/>
            <w:noProof/>
          </w:rPr>
          <w:t>15</w:t>
        </w:r>
        <w:r w:rsidR="0073019E">
          <w:rPr>
            <w:rFonts w:asciiTheme="minorHAnsi" w:eastAsiaTheme="minorEastAsia" w:hAnsiTheme="minorHAnsi" w:cstheme="minorBidi"/>
            <w:i w:val="0"/>
            <w:noProof/>
            <w:lang w:eastAsia="sk-SK"/>
          </w:rPr>
          <w:tab/>
        </w:r>
        <w:r w:rsidR="0073019E" w:rsidRPr="000909D8">
          <w:rPr>
            <w:rStyle w:val="Hypertextovprepojenie"/>
            <w:noProof/>
          </w:rPr>
          <w:t>Jazyk ponúk</w:t>
        </w:r>
        <w:r w:rsidR="0073019E">
          <w:rPr>
            <w:noProof/>
            <w:webHidden/>
          </w:rPr>
          <w:tab/>
        </w:r>
        <w:r w:rsidR="0073019E">
          <w:rPr>
            <w:noProof/>
            <w:webHidden/>
          </w:rPr>
          <w:fldChar w:fldCharType="begin"/>
        </w:r>
        <w:r w:rsidR="0073019E">
          <w:rPr>
            <w:noProof/>
            <w:webHidden/>
          </w:rPr>
          <w:instrText xml:space="preserve"> PAGEREF _Toc47682737 \h </w:instrText>
        </w:r>
        <w:r w:rsidR="0073019E">
          <w:rPr>
            <w:noProof/>
            <w:webHidden/>
          </w:rPr>
        </w:r>
        <w:r w:rsidR="0073019E">
          <w:rPr>
            <w:noProof/>
            <w:webHidden/>
          </w:rPr>
          <w:fldChar w:fldCharType="separate"/>
        </w:r>
        <w:r w:rsidR="0073019E">
          <w:rPr>
            <w:noProof/>
            <w:webHidden/>
          </w:rPr>
          <w:t>12</w:t>
        </w:r>
        <w:r w:rsidR="0073019E">
          <w:rPr>
            <w:noProof/>
            <w:webHidden/>
          </w:rPr>
          <w:fldChar w:fldCharType="end"/>
        </w:r>
      </w:hyperlink>
    </w:p>
    <w:p w14:paraId="035A60B5" w14:textId="77777777" w:rsidR="0073019E" w:rsidRDefault="002C221E">
      <w:pPr>
        <w:pStyle w:val="Obsah3"/>
        <w:rPr>
          <w:rFonts w:asciiTheme="minorHAnsi" w:eastAsiaTheme="minorEastAsia" w:hAnsiTheme="minorHAnsi" w:cstheme="minorBidi"/>
          <w:i w:val="0"/>
          <w:noProof/>
          <w:lang w:eastAsia="sk-SK"/>
        </w:rPr>
      </w:pPr>
      <w:hyperlink w:anchor="_Toc47682738" w:history="1">
        <w:r w:rsidR="0073019E" w:rsidRPr="000909D8">
          <w:rPr>
            <w:rStyle w:val="Hypertextovprepojenie"/>
            <w:noProof/>
          </w:rPr>
          <w:t>16</w:t>
        </w:r>
        <w:r w:rsidR="0073019E">
          <w:rPr>
            <w:rFonts w:asciiTheme="minorHAnsi" w:eastAsiaTheme="minorEastAsia" w:hAnsiTheme="minorHAnsi" w:cstheme="minorBidi"/>
            <w:i w:val="0"/>
            <w:noProof/>
            <w:lang w:eastAsia="sk-SK"/>
          </w:rPr>
          <w:tab/>
        </w:r>
        <w:r w:rsidR="0073019E" w:rsidRPr="000909D8">
          <w:rPr>
            <w:rStyle w:val="Hypertextovprepojenie"/>
            <w:noProof/>
          </w:rPr>
          <w:t>Zábezpeka</w:t>
        </w:r>
        <w:r w:rsidR="0073019E">
          <w:rPr>
            <w:noProof/>
            <w:webHidden/>
          </w:rPr>
          <w:tab/>
        </w:r>
        <w:r w:rsidR="0073019E">
          <w:rPr>
            <w:noProof/>
            <w:webHidden/>
          </w:rPr>
          <w:fldChar w:fldCharType="begin"/>
        </w:r>
        <w:r w:rsidR="0073019E">
          <w:rPr>
            <w:noProof/>
            <w:webHidden/>
          </w:rPr>
          <w:instrText xml:space="preserve"> PAGEREF _Toc47682738 \h </w:instrText>
        </w:r>
        <w:r w:rsidR="0073019E">
          <w:rPr>
            <w:noProof/>
            <w:webHidden/>
          </w:rPr>
        </w:r>
        <w:r w:rsidR="0073019E">
          <w:rPr>
            <w:noProof/>
            <w:webHidden/>
          </w:rPr>
          <w:fldChar w:fldCharType="separate"/>
        </w:r>
        <w:r w:rsidR="0073019E">
          <w:rPr>
            <w:noProof/>
            <w:webHidden/>
          </w:rPr>
          <w:t>12</w:t>
        </w:r>
        <w:r w:rsidR="0073019E">
          <w:rPr>
            <w:noProof/>
            <w:webHidden/>
          </w:rPr>
          <w:fldChar w:fldCharType="end"/>
        </w:r>
      </w:hyperlink>
    </w:p>
    <w:p w14:paraId="3D3CB57A" w14:textId="77777777" w:rsidR="0073019E" w:rsidRDefault="002C221E">
      <w:pPr>
        <w:pStyle w:val="Obsah3"/>
        <w:rPr>
          <w:rFonts w:asciiTheme="minorHAnsi" w:eastAsiaTheme="minorEastAsia" w:hAnsiTheme="minorHAnsi" w:cstheme="minorBidi"/>
          <w:i w:val="0"/>
          <w:noProof/>
          <w:lang w:eastAsia="sk-SK"/>
        </w:rPr>
      </w:pPr>
      <w:hyperlink w:anchor="_Toc47682739" w:history="1">
        <w:r w:rsidR="0073019E" w:rsidRPr="000909D8">
          <w:rPr>
            <w:rStyle w:val="Hypertextovprepojenie"/>
            <w:noProof/>
          </w:rPr>
          <w:t>17</w:t>
        </w:r>
        <w:r w:rsidR="0073019E">
          <w:rPr>
            <w:rFonts w:asciiTheme="minorHAnsi" w:eastAsiaTheme="minorEastAsia" w:hAnsiTheme="minorHAnsi" w:cstheme="minorBidi"/>
            <w:i w:val="0"/>
            <w:noProof/>
            <w:lang w:eastAsia="sk-SK"/>
          </w:rPr>
          <w:tab/>
        </w:r>
        <w:r w:rsidR="0073019E" w:rsidRPr="000909D8">
          <w:rPr>
            <w:rStyle w:val="Hypertextovprepojenie"/>
            <w:noProof/>
          </w:rPr>
          <w:t>Mena a</w:t>
        </w:r>
        <w:r w:rsidR="0073019E" w:rsidRPr="000909D8">
          <w:rPr>
            <w:rStyle w:val="Hypertextovprepojenie"/>
            <w:rFonts w:cs="Calibri"/>
            <w:noProof/>
          </w:rPr>
          <w:t> </w:t>
        </w:r>
        <w:r w:rsidR="0073019E" w:rsidRPr="000909D8">
          <w:rPr>
            <w:rStyle w:val="Hypertextovprepojenie"/>
            <w:noProof/>
          </w:rPr>
          <w:t>ceny uvádzané v ponukách</w:t>
        </w:r>
        <w:r w:rsidR="0073019E">
          <w:rPr>
            <w:noProof/>
            <w:webHidden/>
          </w:rPr>
          <w:tab/>
        </w:r>
        <w:r w:rsidR="0073019E">
          <w:rPr>
            <w:noProof/>
            <w:webHidden/>
          </w:rPr>
          <w:fldChar w:fldCharType="begin"/>
        </w:r>
        <w:r w:rsidR="0073019E">
          <w:rPr>
            <w:noProof/>
            <w:webHidden/>
          </w:rPr>
          <w:instrText xml:space="preserve"> PAGEREF _Toc47682739 \h </w:instrText>
        </w:r>
        <w:r w:rsidR="0073019E">
          <w:rPr>
            <w:noProof/>
            <w:webHidden/>
          </w:rPr>
        </w:r>
        <w:r w:rsidR="0073019E">
          <w:rPr>
            <w:noProof/>
            <w:webHidden/>
          </w:rPr>
          <w:fldChar w:fldCharType="separate"/>
        </w:r>
        <w:r w:rsidR="0073019E">
          <w:rPr>
            <w:noProof/>
            <w:webHidden/>
          </w:rPr>
          <w:t>13</w:t>
        </w:r>
        <w:r w:rsidR="0073019E">
          <w:rPr>
            <w:noProof/>
            <w:webHidden/>
          </w:rPr>
          <w:fldChar w:fldCharType="end"/>
        </w:r>
      </w:hyperlink>
    </w:p>
    <w:p w14:paraId="5D0AEC39" w14:textId="77777777" w:rsidR="0073019E" w:rsidRDefault="002C221E">
      <w:pPr>
        <w:pStyle w:val="Obsah3"/>
        <w:rPr>
          <w:rFonts w:asciiTheme="minorHAnsi" w:eastAsiaTheme="minorEastAsia" w:hAnsiTheme="minorHAnsi" w:cstheme="minorBidi"/>
          <w:i w:val="0"/>
          <w:noProof/>
          <w:lang w:eastAsia="sk-SK"/>
        </w:rPr>
      </w:pPr>
      <w:hyperlink w:anchor="_Toc47682740" w:history="1">
        <w:r w:rsidR="0073019E" w:rsidRPr="000909D8">
          <w:rPr>
            <w:rStyle w:val="Hypertextovprepojenie"/>
            <w:noProof/>
          </w:rPr>
          <w:t>18</w:t>
        </w:r>
        <w:r w:rsidR="0073019E">
          <w:rPr>
            <w:rFonts w:asciiTheme="minorHAnsi" w:eastAsiaTheme="minorEastAsia" w:hAnsiTheme="minorHAnsi" w:cstheme="minorBidi"/>
            <w:i w:val="0"/>
            <w:noProof/>
            <w:lang w:eastAsia="sk-SK"/>
          </w:rPr>
          <w:tab/>
        </w:r>
        <w:r w:rsidR="0073019E" w:rsidRPr="000909D8">
          <w:rPr>
            <w:rStyle w:val="Hypertextovprepojenie"/>
            <w:noProof/>
          </w:rPr>
          <w:t>Vyhotovenie ponúk</w:t>
        </w:r>
        <w:r w:rsidR="0073019E">
          <w:rPr>
            <w:noProof/>
            <w:webHidden/>
          </w:rPr>
          <w:tab/>
        </w:r>
        <w:r w:rsidR="0073019E">
          <w:rPr>
            <w:noProof/>
            <w:webHidden/>
          </w:rPr>
          <w:fldChar w:fldCharType="begin"/>
        </w:r>
        <w:r w:rsidR="0073019E">
          <w:rPr>
            <w:noProof/>
            <w:webHidden/>
          </w:rPr>
          <w:instrText xml:space="preserve"> PAGEREF _Toc47682740 \h </w:instrText>
        </w:r>
        <w:r w:rsidR="0073019E">
          <w:rPr>
            <w:noProof/>
            <w:webHidden/>
          </w:rPr>
        </w:r>
        <w:r w:rsidR="0073019E">
          <w:rPr>
            <w:noProof/>
            <w:webHidden/>
          </w:rPr>
          <w:fldChar w:fldCharType="separate"/>
        </w:r>
        <w:r w:rsidR="0073019E">
          <w:rPr>
            <w:noProof/>
            <w:webHidden/>
          </w:rPr>
          <w:t>14</w:t>
        </w:r>
        <w:r w:rsidR="0073019E">
          <w:rPr>
            <w:noProof/>
            <w:webHidden/>
          </w:rPr>
          <w:fldChar w:fldCharType="end"/>
        </w:r>
      </w:hyperlink>
    </w:p>
    <w:p w14:paraId="07153DEC" w14:textId="77777777" w:rsidR="0073019E" w:rsidRDefault="002C221E">
      <w:pPr>
        <w:pStyle w:val="Obsah3"/>
        <w:rPr>
          <w:rFonts w:asciiTheme="minorHAnsi" w:eastAsiaTheme="minorEastAsia" w:hAnsiTheme="minorHAnsi" w:cstheme="minorBidi"/>
          <w:i w:val="0"/>
          <w:noProof/>
          <w:lang w:eastAsia="sk-SK"/>
        </w:rPr>
      </w:pPr>
      <w:hyperlink w:anchor="_Toc47682741" w:history="1">
        <w:r w:rsidR="0073019E" w:rsidRPr="000909D8">
          <w:rPr>
            <w:rStyle w:val="Hypertextovprepojenie"/>
            <w:noProof/>
          </w:rPr>
          <w:t>19</w:t>
        </w:r>
        <w:r w:rsidR="0073019E">
          <w:rPr>
            <w:rFonts w:asciiTheme="minorHAnsi" w:eastAsiaTheme="minorEastAsia" w:hAnsiTheme="minorHAnsi" w:cstheme="minorBidi"/>
            <w:i w:val="0"/>
            <w:noProof/>
            <w:lang w:eastAsia="sk-SK"/>
          </w:rPr>
          <w:tab/>
        </w:r>
        <w:r w:rsidR="0073019E" w:rsidRPr="000909D8">
          <w:rPr>
            <w:rStyle w:val="Hypertextovprepojenie"/>
            <w:noProof/>
          </w:rPr>
          <w:t>Konflikt záujmov</w:t>
        </w:r>
        <w:r w:rsidR="0073019E">
          <w:rPr>
            <w:noProof/>
            <w:webHidden/>
          </w:rPr>
          <w:tab/>
        </w:r>
        <w:r w:rsidR="0073019E">
          <w:rPr>
            <w:noProof/>
            <w:webHidden/>
          </w:rPr>
          <w:fldChar w:fldCharType="begin"/>
        </w:r>
        <w:r w:rsidR="0073019E">
          <w:rPr>
            <w:noProof/>
            <w:webHidden/>
          </w:rPr>
          <w:instrText xml:space="preserve"> PAGEREF _Toc47682741 \h </w:instrText>
        </w:r>
        <w:r w:rsidR="0073019E">
          <w:rPr>
            <w:noProof/>
            <w:webHidden/>
          </w:rPr>
        </w:r>
        <w:r w:rsidR="0073019E">
          <w:rPr>
            <w:noProof/>
            <w:webHidden/>
          </w:rPr>
          <w:fldChar w:fldCharType="separate"/>
        </w:r>
        <w:r w:rsidR="0073019E">
          <w:rPr>
            <w:noProof/>
            <w:webHidden/>
          </w:rPr>
          <w:t>14</w:t>
        </w:r>
        <w:r w:rsidR="0073019E">
          <w:rPr>
            <w:noProof/>
            <w:webHidden/>
          </w:rPr>
          <w:fldChar w:fldCharType="end"/>
        </w:r>
      </w:hyperlink>
    </w:p>
    <w:p w14:paraId="54F539D6" w14:textId="77777777" w:rsidR="0073019E" w:rsidRDefault="002C221E">
      <w:pPr>
        <w:pStyle w:val="Obsah2"/>
        <w:rPr>
          <w:rFonts w:asciiTheme="minorHAnsi" w:eastAsiaTheme="minorEastAsia" w:hAnsiTheme="minorHAnsi" w:cstheme="minorBidi"/>
          <w:szCs w:val="22"/>
          <w:lang w:eastAsia="sk-SK"/>
        </w:rPr>
      </w:pPr>
      <w:hyperlink w:anchor="_Toc47682742" w:history="1">
        <w:r w:rsidR="0073019E" w:rsidRPr="000909D8">
          <w:rPr>
            <w:rStyle w:val="Hypertextovprepojenie"/>
          </w:rPr>
          <w:t>ODDIEL IV. Predkladanie ponúk</w:t>
        </w:r>
        <w:r w:rsidR="0073019E">
          <w:rPr>
            <w:webHidden/>
          </w:rPr>
          <w:tab/>
        </w:r>
        <w:r w:rsidR="0073019E">
          <w:rPr>
            <w:webHidden/>
          </w:rPr>
          <w:fldChar w:fldCharType="begin"/>
        </w:r>
        <w:r w:rsidR="0073019E">
          <w:rPr>
            <w:webHidden/>
          </w:rPr>
          <w:instrText xml:space="preserve"> PAGEREF _Toc47682742 \h </w:instrText>
        </w:r>
        <w:r w:rsidR="0073019E">
          <w:rPr>
            <w:webHidden/>
          </w:rPr>
        </w:r>
        <w:r w:rsidR="0073019E">
          <w:rPr>
            <w:webHidden/>
          </w:rPr>
          <w:fldChar w:fldCharType="separate"/>
        </w:r>
        <w:r w:rsidR="0073019E">
          <w:rPr>
            <w:webHidden/>
          </w:rPr>
          <w:t>14</w:t>
        </w:r>
        <w:r w:rsidR="0073019E">
          <w:rPr>
            <w:webHidden/>
          </w:rPr>
          <w:fldChar w:fldCharType="end"/>
        </w:r>
      </w:hyperlink>
    </w:p>
    <w:p w14:paraId="5EB89BEF" w14:textId="77777777" w:rsidR="0073019E" w:rsidRDefault="002C221E">
      <w:pPr>
        <w:pStyle w:val="Obsah3"/>
        <w:rPr>
          <w:rFonts w:asciiTheme="minorHAnsi" w:eastAsiaTheme="minorEastAsia" w:hAnsiTheme="minorHAnsi" w:cstheme="minorBidi"/>
          <w:i w:val="0"/>
          <w:noProof/>
          <w:lang w:eastAsia="sk-SK"/>
        </w:rPr>
      </w:pPr>
      <w:hyperlink w:anchor="_Toc47682743" w:history="1">
        <w:r w:rsidR="0073019E" w:rsidRPr="000909D8">
          <w:rPr>
            <w:rStyle w:val="Hypertextovprepojenie"/>
            <w:noProof/>
          </w:rPr>
          <w:t>20</w:t>
        </w:r>
        <w:r w:rsidR="0073019E">
          <w:rPr>
            <w:rFonts w:asciiTheme="minorHAnsi" w:eastAsiaTheme="minorEastAsia" w:hAnsiTheme="minorHAnsi" w:cstheme="minorBidi"/>
            <w:i w:val="0"/>
            <w:noProof/>
            <w:lang w:eastAsia="sk-SK"/>
          </w:rPr>
          <w:tab/>
        </w:r>
        <w:r w:rsidR="0073019E" w:rsidRPr="000909D8">
          <w:rPr>
            <w:rStyle w:val="Hypertextovprepojenie"/>
            <w:noProof/>
          </w:rPr>
          <w:t>Spôsob predkladania ponuky</w:t>
        </w:r>
        <w:r w:rsidR="0073019E">
          <w:rPr>
            <w:noProof/>
            <w:webHidden/>
          </w:rPr>
          <w:tab/>
        </w:r>
        <w:r w:rsidR="0073019E">
          <w:rPr>
            <w:noProof/>
            <w:webHidden/>
          </w:rPr>
          <w:fldChar w:fldCharType="begin"/>
        </w:r>
        <w:r w:rsidR="0073019E">
          <w:rPr>
            <w:noProof/>
            <w:webHidden/>
          </w:rPr>
          <w:instrText xml:space="preserve"> PAGEREF _Toc47682743 \h </w:instrText>
        </w:r>
        <w:r w:rsidR="0073019E">
          <w:rPr>
            <w:noProof/>
            <w:webHidden/>
          </w:rPr>
        </w:r>
        <w:r w:rsidR="0073019E">
          <w:rPr>
            <w:noProof/>
            <w:webHidden/>
          </w:rPr>
          <w:fldChar w:fldCharType="separate"/>
        </w:r>
        <w:r w:rsidR="0073019E">
          <w:rPr>
            <w:noProof/>
            <w:webHidden/>
          </w:rPr>
          <w:t>14</w:t>
        </w:r>
        <w:r w:rsidR="0073019E">
          <w:rPr>
            <w:noProof/>
            <w:webHidden/>
          </w:rPr>
          <w:fldChar w:fldCharType="end"/>
        </w:r>
      </w:hyperlink>
    </w:p>
    <w:p w14:paraId="6B430DD1" w14:textId="77777777" w:rsidR="0073019E" w:rsidRDefault="002C221E">
      <w:pPr>
        <w:pStyle w:val="Obsah3"/>
        <w:rPr>
          <w:rFonts w:asciiTheme="minorHAnsi" w:eastAsiaTheme="minorEastAsia" w:hAnsiTheme="minorHAnsi" w:cstheme="minorBidi"/>
          <w:i w:val="0"/>
          <w:noProof/>
          <w:lang w:eastAsia="sk-SK"/>
        </w:rPr>
      </w:pPr>
      <w:hyperlink w:anchor="_Toc47682744" w:history="1">
        <w:r w:rsidR="0073019E" w:rsidRPr="000909D8">
          <w:rPr>
            <w:rStyle w:val="Hypertextovprepojenie"/>
            <w:noProof/>
          </w:rPr>
          <w:t>21</w:t>
        </w:r>
        <w:r w:rsidR="0073019E">
          <w:rPr>
            <w:rFonts w:asciiTheme="minorHAnsi" w:eastAsiaTheme="minorEastAsia" w:hAnsiTheme="minorHAnsi" w:cstheme="minorBidi"/>
            <w:i w:val="0"/>
            <w:noProof/>
            <w:lang w:eastAsia="sk-SK"/>
          </w:rPr>
          <w:tab/>
        </w:r>
        <w:r w:rsidR="0073019E" w:rsidRPr="000909D8">
          <w:rPr>
            <w:rStyle w:val="Hypertextovprepojenie"/>
            <w:noProof/>
          </w:rPr>
          <w:t>Miesto a</w:t>
        </w:r>
        <w:r w:rsidR="0073019E" w:rsidRPr="000909D8">
          <w:rPr>
            <w:rStyle w:val="Hypertextovprepojenie"/>
            <w:rFonts w:cs="Calibri"/>
            <w:noProof/>
          </w:rPr>
          <w:t> </w:t>
        </w:r>
        <w:r w:rsidR="0073019E" w:rsidRPr="000909D8">
          <w:rPr>
            <w:rStyle w:val="Hypertextovprepojenie"/>
            <w:noProof/>
          </w:rPr>
          <w:t>lehota na predkladanie ponúk</w:t>
        </w:r>
        <w:r w:rsidR="0073019E">
          <w:rPr>
            <w:noProof/>
            <w:webHidden/>
          </w:rPr>
          <w:tab/>
        </w:r>
        <w:r w:rsidR="0073019E">
          <w:rPr>
            <w:noProof/>
            <w:webHidden/>
          </w:rPr>
          <w:fldChar w:fldCharType="begin"/>
        </w:r>
        <w:r w:rsidR="0073019E">
          <w:rPr>
            <w:noProof/>
            <w:webHidden/>
          </w:rPr>
          <w:instrText xml:space="preserve"> PAGEREF _Toc47682744 \h </w:instrText>
        </w:r>
        <w:r w:rsidR="0073019E">
          <w:rPr>
            <w:noProof/>
            <w:webHidden/>
          </w:rPr>
        </w:r>
        <w:r w:rsidR="0073019E">
          <w:rPr>
            <w:noProof/>
            <w:webHidden/>
          </w:rPr>
          <w:fldChar w:fldCharType="separate"/>
        </w:r>
        <w:r w:rsidR="0073019E">
          <w:rPr>
            <w:noProof/>
            <w:webHidden/>
          </w:rPr>
          <w:t>15</w:t>
        </w:r>
        <w:r w:rsidR="0073019E">
          <w:rPr>
            <w:noProof/>
            <w:webHidden/>
          </w:rPr>
          <w:fldChar w:fldCharType="end"/>
        </w:r>
      </w:hyperlink>
    </w:p>
    <w:p w14:paraId="0675FDA5" w14:textId="77777777" w:rsidR="0073019E" w:rsidRDefault="002C221E">
      <w:pPr>
        <w:pStyle w:val="Obsah3"/>
        <w:rPr>
          <w:rFonts w:asciiTheme="minorHAnsi" w:eastAsiaTheme="minorEastAsia" w:hAnsiTheme="minorHAnsi" w:cstheme="minorBidi"/>
          <w:i w:val="0"/>
          <w:noProof/>
          <w:lang w:eastAsia="sk-SK"/>
        </w:rPr>
      </w:pPr>
      <w:hyperlink w:anchor="_Toc47682745" w:history="1">
        <w:r w:rsidR="0073019E" w:rsidRPr="000909D8">
          <w:rPr>
            <w:rStyle w:val="Hypertextovprepojenie"/>
            <w:noProof/>
          </w:rPr>
          <w:t>22</w:t>
        </w:r>
        <w:r w:rsidR="0073019E">
          <w:rPr>
            <w:rFonts w:asciiTheme="minorHAnsi" w:eastAsiaTheme="minorEastAsia" w:hAnsiTheme="minorHAnsi" w:cstheme="minorBidi"/>
            <w:i w:val="0"/>
            <w:noProof/>
            <w:lang w:eastAsia="sk-SK"/>
          </w:rPr>
          <w:tab/>
        </w:r>
        <w:r w:rsidR="0073019E" w:rsidRPr="000909D8">
          <w:rPr>
            <w:rStyle w:val="Hypertextovprepojenie"/>
            <w:noProof/>
          </w:rPr>
          <w:t>Stiahnutie/vymazanie pôvodnej pon</w:t>
        </w:r>
        <w:r w:rsidR="0073019E" w:rsidRPr="000909D8">
          <w:rPr>
            <w:rStyle w:val="Hypertextovprepojenie"/>
            <w:rFonts w:cs="Proba Pro"/>
            <w:noProof/>
          </w:rPr>
          <w:t>uky a</w:t>
        </w:r>
        <w:r w:rsidR="0073019E" w:rsidRPr="000909D8">
          <w:rPr>
            <w:rStyle w:val="Hypertextovprepojenie"/>
            <w:rFonts w:cs="Calibri"/>
            <w:noProof/>
          </w:rPr>
          <w:t> </w:t>
        </w:r>
        <w:r w:rsidR="0073019E" w:rsidRPr="000909D8">
          <w:rPr>
            <w:rStyle w:val="Hypertextovprepojenie"/>
            <w:rFonts w:cs="Proba Pro"/>
            <w:noProof/>
          </w:rPr>
          <w:t>predloženie novej ponuky</w:t>
        </w:r>
        <w:r w:rsidR="0073019E">
          <w:rPr>
            <w:noProof/>
            <w:webHidden/>
          </w:rPr>
          <w:tab/>
        </w:r>
        <w:r w:rsidR="0073019E">
          <w:rPr>
            <w:noProof/>
            <w:webHidden/>
          </w:rPr>
          <w:fldChar w:fldCharType="begin"/>
        </w:r>
        <w:r w:rsidR="0073019E">
          <w:rPr>
            <w:noProof/>
            <w:webHidden/>
          </w:rPr>
          <w:instrText xml:space="preserve"> PAGEREF _Toc47682745 \h </w:instrText>
        </w:r>
        <w:r w:rsidR="0073019E">
          <w:rPr>
            <w:noProof/>
            <w:webHidden/>
          </w:rPr>
        </w:r>
        <w:r w:rsidR="0073019E">
          <w:rPr>
            <w:noProof/>
            <w:webHidden/>
          </w:rPr>
          <w:fldChar w:fldCharType="separate"/>
        </w:r>
        <w:r w:rsidR="0073019E">
          <w:rPr>
            <w:noProof/>
            <w:webHidden/>
          </w:rPr>
          <w:t>16</w:t>
        </w:r>
        <w:r w:rsidR="0073019E">
          <w:rPr>
            <w:noProof/>
            <w:webHidden/>
          </w:rPr>
          <w:fldChar w:fldCharType="end"/>
        </w:r>
      </w:hyperlink>
    </w:p>
    <w:p w14:paraId="77905A03" w14:textId="77777777" w:rsidR="0073019E" w:rsidRDefault="002C221E">
      <w:pPr>
        <w:pStyle w:val="Obsah2"/>
        <w:rPr>
          <w:rFonts w:asciiTheme="minorHAnsi" w:eastAsiaTheme="minorEastAsia" w:hAnsiTheme="minorHAnsi" w:cstheme="minorBidi"/>
          <w:szCs w:val="22"/>
          <w:lang w:eastAsia="sk-SK"/>
        </w:rPr>
      </w:pPr>
      <w:hyperlink w:anchor="_Toc47682746" w:history="1">
        <w:r w:rsidR="0073019E" w:rsidRPr="000909D8">
          <w:rPr>
            <w:rStyle w:val="Hypertextovprepojenie"/>
          </w:rPr>
          <w:t>ODDIEL V. Otváranie a</w:t>
        </w:r>
        <w:r w:rsidR="0073019E" w:rsidRPr="000909D8">
          <w:rPr>
            <w:rStyle w:val="Hypertextovprepojenie"/>
            <w:rFonts w:ascii="Calibri" w:hAnsi="Calibri" w:cs="Calibri"/>
          </w:rPr>
          <w:t> </w:t>
        </w:r>
        <w:r w:rsidR="0073019E" w:rsidRPr="000909D8">
          <w:rPr>
            <w:rStyle w:val="Hypertextovprepojenie"/>
          </w:rPr>
          <w:t>vyhodnotenie ponúk</w:t>
        </w:r>
        <w:r w:rsidR="0073019E">
          <w:rPr>
            <w:webHidden/>
          </w:rPr>
          <w:tab/>
        </w:r>
        <w:r w:rsidR="0073019E">
          <w:rPr>
            <w:webHidden/>
          </w:rPr>
          <w:fldChar w:fldCharType="begin"/>
        </w:r>
        <w:r w:rsidR="0073019E">
          <w:rPr>
            <w:webHidden/>
          </w:rPr>
          <w:instrText xml:space="preserve"> PAGEREF _Toc47682746 \h </w:instrText>
        </w:r>
        <w:r w:rsidR="0073019E">
          <w:rPr>
            <w:webHidden/>
          </w:rPr>
        </w:r>
        <w:r w:rsidR="0073019E">
          <w:rPr>
            <w:webHidden/>
          </w:rPr>
          <w:fldChar w:fldCharType="separate"/>
        </w:r>
        <w:r w:rsidR="0073019E">
          <w:rPr>
            <w:webHidden/>
          </w:rPr>
          <w:t>16</w:t>
        </w:r>
        <w:r w:rsidR="0073019E">
          <w:rPr>
            <w:webHidden/>
          </w:rPr>
          <w:fldChar w:fldCharType="end"/>
        </w:r>
      </w:hyperlink>
    </w:p>
    <w:p w14:paraId="77DA1255" w14:textId="77777777" w:rsidR="0073019E" w:rsidRDefault="002C221E">
      <w:pPr>
        <w:pStyle w:val="Obsah3"/>
        <w:rPr>
          <w:rFonts w:asciiTheme="minorHAnsi" w:eastAsiaTheme="minorEastAsia" w:hAnsiTheme="minorHAnsi" w:cstheme="minorBidi"/>
          <w:i w:val="0"/>
          <w:noProof/>
          <w:lang w:eastAsia="sk-SK"/>
        </w:rPr>
      </w:pPr>
      <w:hyperlink w:anchor="_Toc47682747" w:history="1">
        <w:r w:rsidR="0073019E" w:rsidRPr="000909D8">
          <w:rPr>
            <w:rStyle w:val="Hypertextovprepojenie"/>
            <w:noProof/>
          </w:rPr>
          <w:t>23</w:t>
        </w:r>
        <w:r w:rsidR="0073019E">
          <w:rPr>
            <w:rFonts w:asciiTheme="minorHAnsi" w:eastAsiaTheme="minorEastAsia" w:hAnsiTheme="minorHAnsi" w:cstheme="minorBidi"/>
            <w:i w:val="0"/>
            <w:noProof/>
            <w:lang w:eastAsia="sk-SK"/>
          </w:rPr>
          <w:tab/>
        </w:r>
        <w:r w:rsidR="0073019E" w:rsidRPr="000909D8">
          <w:rPr>
            <w:rStyle w:val="Hypertextovprepojenie"/>
            <w:noProof/>
          </w:rPr>
          <w:t>Otváranie ponúk</w:t>
        </w:r>
        <w:r w:rsidR="0073019E">
          <w:rPr>
            <w:noProof/>
            <w:webHidden/>
          </w:rPr>
          <w:tab/>
        </w:r>
        <w:r w:rsidR="0073019E">
          <w:rPr>
            <w:noProof/>
            <w:webHidden/>
          </w:rPr>
          <w:fldChar w:fldCharType="begin"/>
        </w:r>
        <w:r w:rsidR="0073019E">
          <w:rPr>
            <w:noProof/>
            <w:webHidden/>
          </w:rPr>
          <w:instrText xml:space="preserve"> PAGEREF _Toc47682747 \h </w:instrText>
        </w:r>
        <w:r w:rsidR="0073019E">
          <w:rPr>
            <w:noProof/>
            <w:webHidden/>
          </w:rPr>
        </w:r>
        <w:r w:rsidR="0073019E">
          <w:rPr>
            <w:noProof/>
            <w:webHidden/>
          </w:rPr>
          <w:fldChar w:fldCharType="separate"/>
        </w:r>
        <w:r w:rsidR="0073019E">
          <w:rPr>
            <w:noProof/>
            <w:webHidden/>
          </w:rPr>
          <w:t>16</w:t>
        </w:r>
        <w:r w:rsidR="0073019E">
          <w:rPr>
            <w:noProof/>
            <w:webHidden/>
          </w:rPr>
          <w:fldChar w:fldCharType="end"/>
        </w:r>
      </w:hyperlink>
    </w:p>
    <w:p w14:paraId="03FE40CB" w14:textId="77777777" w:rsidR="0073019E" w:rsidRDefault="002C221E">
      <w:pPr>
        <w:pStyle w:val="Obsah3"/>
        <w:rPr>
          <w:rFonts w:asciiTheme="minorHAnsi" w:eastAsiaTheme="minorEastAsia" w:hAnsiTheme="minorHAnsi" w:cstheme="minorBidi"/>
          <w:i w:val="0"/>
          <w:noProof/>
          <w:lang w:eastAsia="sk-SK"/>
        </w:rPr>
      </w:pPr>
      <w:hyperlink w:anchor="_Toc47682748" w:history="1">
        <w:r w:rsidR="0073019E" w:rsidRPr="000909D8">
          <w:rPr>
            <w:rStyle w:val="Hypertextovprepojenie"/>
            <w:noProof/>
          </w:rPr>
          <w:t>24</w:t>
        </w:r>
        <w:r w:rsidR="0073019E">
          <w:rPr>
            <w:rFonts w:asciiTheme="minorHAnsi" w:eastAsiaTheme="minorEastAsia" w:hAnsiTheme="minorHAnsi" w:cstheme="minorBidi"/>
            <w:i w:val="0"/>
            <w:noProof/>
            <w:lang w:eastAsia="sk-SK"/>
          </w:rPr>
          <w:tab/>
        </w:r>
        <w:r w:rsidR="0073019E" w:rsidRPr="000909D8">
          <w:rPr>
            <w:rStyle w:val="Hypertextovprepojenie"/>
            <w:noProof/>
          </w:rPr>
          <w:t>Vyhodnotenie splnenia podmienok účasti, vysvetľovanie a</w:t>
        </w:r>
        <w:r w:rsidR="0073019E" w:rsidRPr="000909D8">
          <w:rPr>
            <w:rStyle w:val="Hypertextovprepojenie"/>
            <w:rFonts w:cs="Calibri"/>
            <w:noProof/>
          </w:rPr>
          <w:t> </w:t>
        </w:r>
        <w:r w:rsidR="0073019E" w:rsidRPr="000909D8">
          <w:rPr>
            <w:rStyle w:val="Hypertextovprepojenie"/>
            <w:noProof/>
          </w:rPr>
          <w:t>vyhodnocovanie ponúk</w:t>
        </w:r>
        <w:r w:rsidR="0073019E">
          <w:rPr>
            <w:noProof/>
            <w:webHidden/>
          </w:rPr>
          <w:tab/>
        </w:r>
        <w:r w:rsidR="0073019E">
          <w:rPr>
            <w:noProof/>
            <w:webHidden/>
          </w:rPr>
          <w:fldChar w:fldCharType="begin"/>
        </w:r>
        <w:r w:rsidR="0073019E">
          <w:rPr>
            <w:noProof/>
            <w:webHidden/>
          </w:rPr>
          <w:instrText xml:space="preserve"> PAGEREF _Toc47682748 \h </w:instrText>
        </w:r>
        <w:r w:rsidR="0073019E">
          <w:rPr>
            <w:noProof/>
            <w:webHidden/>
          </w:rPr>
        </w:r>
        <w:r w:rsidR="0073019E">
          <w:rPr>
            <w:noProof/>
            <w:webHidden/>
          </w:rPr>
          <w:fldChar w:fldCharType="separate"/>
        </w:r>
        <w:r w:rsidR="0073019E">
          <w:rPr>
            <w:noProof/>
            <w:webHidden/>
          </w:rPr>
          <w:t>16</w:t>
        </w:r>
        <w:r w:rsidR="0073019E">
          <w:rPr>
            <w:noProof/>
            <w:webHidden/>
          </w:rPr>
          <w:fldChar w:fldCharType="end"/>
        </w:r>
      </w:hyperlink>
    </w:p>
    <w:p w14:paraId="4C084D3D" w14:textId="77777777" w:rsidR="0073019E" w:rsidRDefault="002C221E">
      <w:pPr>
        <w:pStyle w:val="Obsah3"/>
        <w:rPr>
          <w:rFonts w:asciiTheme="minorHAnsi" w:eastAsiaTheme="minorEastAsia" w:hAnsiTheme="minorHAnsi" w:cstheme="minorBidi"/>
          <w:i w:val="0"/>
          <w:noProof/>
          <w:lang w:eastAsia="sk-SK"/>
        </w:rPr>
      </w:pPr>
      <w:hyperlink w:anchor="_Toc47682749" w:history="1">
        <w:r w:rsidR="0073019E" w:rsidRPr="000909D8">
          <w:rPr>
            <w:rStyle w:val="Hypertextovprepojenie"/>
            <w:noProof/>
          </w:rPr>
          <w:t>25</w:t>
        </w:r>
        <w:r w:rsidR="0073019E">
          <w:rPr>
            <w:rFonts w:asciiTheme="minorHAnsi" w:eastAsiaTheme="minorEastAsia" w:hAnsiTheme="minorHAnsi" w:cstheme="minorBidi"/>
            <w:i w:val="0"/>
            <w:noProof/>
            <w:lang w:eastAsia="sk-SK"/>
          </w:rPr>
          <w:tab/>
        </w:r>
        <w:r w:rsidR="0073019E" w:rsidRPr="000909D8">
          <w:rPr>
            <w:rStyle w:val="Hypertextovprepojenie"/>
            <w:noProof/>
          </w:rPr>
          <w:t>Dôvernosť procesu verejného obstarávania</w:t>
        </w:r>
        <w:r w:rsidR="0073019E">
          <w:rPr>
            <w:noProof/>
            <w:webHidden/>
          </w:rPr>
          <w:tab/>
        </w:r>
        <w:r w:rsidR="0073019E">
          <w:rPr>
            <w:noProof/>
            <w:webHidden/>
          </w:rPr>
          <w:fldChar w:fldCharType="begin"/>
        </w:r>
        <w:r w:rsidR="0073019E">
          <w:rPr>
            <w:noProof/>
            <w:webHidden/>
          </w:rPr>
          <w:instrText xml:space="preserve"> PAGEREF _Toc47682749 \h </w:instrText>
        </w:r>
        <w:r w:rsidR="0073019E">
          <w:rPr>
            <w:noProof/>
            <w:webHidden/>
          </w:rPr>
        </w:r>
        <w:r w:rsidR="0073019E">
          <w:rPr>
            <w:noProof/>
            <w:webHidden/>
          </w:rPr>
          <w:fldChar w:fldCharType="separate"/>
        </w:r>
        <w:r w:rsidR="0073019E">
          <w:rPr>
            <w:noProof/>
            <w:webHidden/>
          </w:rPr>
          <w:t>18</w:t>
        </w:r>
        <w:r w:rsidR="0073019E">
          <w:rPr>
            <w:noProof/>
            <w:webHidden/>
          </w:rPr>
          <w:fldChar w:fldCharType="end"/>
        </w:r>
      </w:hyperlink>
    </w:p>
    <w:p w14:paraId="7587FE6A" w14:textId="77777777" w:rsidR="0073019E" w:rsidRDefault="002C221E">
      <w:pPr>
        <w:pStyle w:val="Obsah2"/>
        <w:rPr>
          <w:rFonts w:asciiTheme="minorHAnsi" w:eastAsiaTheme="minorEastAsia" w:hAnsiTheme="minorHAnsi" w:cstheme="minorBidi"/>
          <w:szCs w:val="22"/>
          <w:lang w:eastAsia="sk-SK"/>
        </w:rPr>
      </w:pPr>
      <w:hyperlink w:anchor="_Toc47682750" w:history="1">
        <w:r w:rsidR="0073019E" w:rsidRPr="000909D8">
          <w:rPr>
            <w:rStyle w:val="Hypertextovprepojenie"/>
          </w:rPr>
          <w:t>ODDIEL VI. Prijatie ponuky a</w:t>
        </w:r>
        <w:r w:rsidR="0073019E" w:rsidRPr="000909D8">
          <w:rPr>
            <w:rStyle w:val="Hypertextovprepojenie"/>
            <w:rFonts w:ascii="Calibri" w:hAnsi="Calibri" w:cs="Calibri"/>
          </w:rPr>
          <w:t> </w:t>
        </w:r>
        <w:r w:rsidR="0073019E" w:rsidRPr="000909D8">
          <w:rPr>
            <w:rStyle w:val="Hypertextovprepojenie"/>
          </w:rPr>
          <w:t>uzavretie zmluvy</w:t>
        </w:r>
        <w:r w:rsidR="0073019E">
          <w:rPr>
            <w:webHidden/>
          </w:rPr>
          <w:tab/>
        </w:r>
        <w:r w:rsidR="0073019E">
          <w:rPr>
            <w:webHidden/>
          </w:rPr>
          <w:fldChar w:fldCharType="begin"/>
        </w:r>
        <w:r w:rsidR="0073019E">
          <w:rPr>
            <w:webHidden/>
          </w:rPr>
          <w:instrText xml:space="preserve"> PAGEREF _Toc47682750 \h </w:instrText>
        </w:r>
        <w:r w:rsidR="0073019E">
          <w:rPr>
            <w:webHidden/>
          </w:rPr>
        </w:r>
        <w:r w:rsidR="0073019E">
          <w:rPr>
            <w:webHidden/>
          </w:rPr>
          <w:fldChar w:fldCharType="separate"/>
        </w:r>
        <w:r w:rsidR="0073019E">
          <w:rPr>
            <w:webHidden/>
          </w:rPr>
          <w:t>19</w:t>
        </w:r>
        <w:r w:rsidR="0073019E">
          <w:rPr>
            <w:webHidden/>
          </w:rPr>
          <w:fldChar w:fldCharType="end"/>
        </w:r>
      </w:hyperlink>
    </w:p>
    <w:p w14:paraId="7D381FDD" w14:textId="77777777" w:rsidR="0073019E" w:rsidRDefault="002C221E">
      <w:pPr>
        <w:pStyle w:val="Obsah3"/>
        <w:rPr>
          <w:rFonts w:asciiTheme="minorHAnsi" w:eastAsiaTheme="minorEastAsia" w:hAnsiTheme="minorHAnsi" w:cstheme="minorBidi"/>
          <w:i w:val="0"/>
          <w:noProof/>
          <w:lang w:eastAsia="sk-SK"/>
        </w:rPr>
      </w:pPr>
      <w:hyperlink w:anchor="_Toc47682751" w:history="1">
        <w:r w:rsidR="0073019E" w:rsidRPr="000909D8">
          <w:rPr>
            <w:rStyle w:val="Hypertextovprepojenie"/>
            <w:noProof/>
          </w:rPr>
          <w:t>26</w:t>
        </w:r>
        <w:r w:rsidR="0073019E">
          <w:rPr>
            <w:rFonts w:asciiTheme="minorHAnsi" w:eastAsiaTheme="minorEastAsia" w:hAnsiTheme="minorHAnsi" w:cstheme="minorBidi"/>
            <w:i w:val="0"/>
            <w:noProof/>
            <w:lang w:eastAsia="sk-SK"/>
          </w:rPr>
          <w:tab/>
        </w:r>
        <w:r w:rsidR="0073019E" w:rsidRPr="000909D8">
          <w:rPr>
            <w:rStyle w:val="Hypertextovprepojenie"/>
            <w:noProof/>
          </w:rPr>
          <w:t>Vyhodnotenie splnenia podmienok účasti úspešného uchádzača a informácia o</w:t>
        </w:r>
        <w:r w:rsidR="0073019E" w:rsidRPr="000909D8">
          <w:rPr>
            <w:rStyle w:val="Hypertextovprepojenie"/>
            <w:rFonts w:cs="Calibri"/>
            <w:noProof/>
          </w:rPr>
          <w:t> </w:t>
        </w:r>
        <w:r w:rsidR="0073019E" w:rsidRPr="000909D8">
          <w:rPr>
            <w:rStyle w:val="Hypertextovprepojenie"/>
            <w:noProof/>
          </w:rPr>
          <w:t>výsledku hodnotenia ponúk</w:t>
        </w:r>
        <w:r w:rsidR="0073019E">
          <w:rPr>
            <w:noProof/>
            <w:webHidden/>
          </w:rPr>
          <w:tab/>
        </w:r>
        <w:r w:rsidR="0073019E">
          <w:rPr>
            <w:noProof/>
            <w:webHidden/>
          </w:rPr>
          <w:fldChar w:fldCharType="begin"/>
        </w:r>
        <w:r w:rsidR="0073019E">
          <w:rPr>
            <w:noProof/>
            <w:webHidden/>
          </w:rPr>
          <w:instrText xml:space="preserve"> PAGEREF _Toc47682751 \h </w:instrText>
        </w:r>
        <w:r w:rsidR="0073019E">
          <w:rPr>
            <w:noProof/>
            <w:webHidden/>
          </w:rPr>
        </w:r>
        <w:r w:rsidR="0073019E">
          <w:rPr>
            <w:noProof/>
            <w:webHidden/>
          </w:rPr>
          <w:fldChar w:fldCharType="separate"/>
        </w:r>
        <w:r w:rsidR="0073019E">
          <w:rPr>
            <w:noProof/>
            <w:webHidden/>
          </w:rPr>
          <w:t>19</w:t>
        </w:r>
        <w:r w:rsidR="0073019E">
          <w:rPr>
            <w:noProof/>
            <w:webHidden/>
          </w:rPr>
          <w:fldChar w:fldCharType="end"/>
        </w:r>
      </w:hyperlink>
    </w:p>
    <w:p w14:paraId="6D2B6F1F" w14:textId="77777777" w:rsidR="0073019E" w:rsidRDefault="002C221E">
      <w:pPr>
        <w:pStyle w:val="Obsah3"/>
        <w:rPr>
          <w:rFonts w:asciiTheme="minorHAnsi" w:eastAsiaTheme="minorEastAsia" w:hAnsiTheme="minorHAnsi" w:cstheme="minorBidi"/>
          <w:i w:val="0"/>
          <w:noProof/>
          <w:lang w:eastAsia="sk-SK"/>
        </w:rPr>
      </w:pPr>
      <w:hyperlink w:anchor="_Toc47682752" w:history="1">
        <w:r w:rsidR="0073019E" w:rsidRPr="000909D8">
          <w:rPr>
            <w:rStyle w:val="Hypertextovprepojenie"/>
            <w:noProof/>
          </w:rPr>
          <w:t>27</w:t>
        </w:r>
        <w:r w:rsidR="0073019E">
          <w:rPr>
            <w:rFonts w:asciiTheme="minorHAnsi" w:eastAsiaTheme="minorEastAsia" w:hAnsiTheme="minorHAnsi" w:cstheme="minorBidi"/>
            <w:i w:val="0"/>
            <w:noProof/>
            <w:lang w:eastAsia="sk-SK"/>
          </w:rPr>
          <w:tab/>
        </w:r>
        <w:r w:rsidR="0073019E" w:rsidRPr="000909D8">
          <w:rPr>
            <w:rStyle w:val="Hypertextovprepojenie"/>
            <w:noProof/>
          </w:rPr>
          <w:t>Uzavretie zmluvy</w:t>
        </w:r>
        <w:r w:rsidR="0073019E">
          <w:rPr>
            <w:noProof/>
            <w:webHidden/>
          </w:rPr>
          <w:tab/>
        </w:r>
        <w:r w:rsidR="0073019E">
          <w:rPr>
            <w:noProof/>
            <w:webHidden/>
          </w:rPr>
          <w:fldChar w:fldCharType="begin"/>
        </w:r>
        <w:r w:rsidR="0073019E">
          <w:rPr>
            <w:noProof/>
            <w:webHidden/>
          </w:rPr>
          <w:instrText xml:space="preserve"> PAGEREF _Toc47682752 \h </w:instrText>
        </w:r>
        <w:r w:rsidR="0073019E">
          <w:rPr>
            <w:noProof/>
            <w:webHidden/>
          </w:rPr>
        </w:r>
        <w:r w:rsidR="0073019E">
          <w:rPr>
            <w:noProof/>
            <w:webHidden/>
          </w:rPr>
          <w:fldChar w:fldCharType="separate"/>
        </w:r>
        <w:r w:rsidR="0073019E">
          <w:rPr>
            <w:noProof/>
            <w:webHidden/>
          </w:rPr>
          <w:t>19</w:t>
        </w:r>
        <w:r w:rsidR="0073019E">
          <w:rPr>
            <w:noProof/>
            <w:webHidden/>
          </w:rPr>
          <w:fldChar w:fldCharType="end"/>
        </w:r>
      </w:hyperlink>
    </w:p>
    <w:p w14:paraId="3652F29F" w14:textId="77777777" w:rsidR="0073019E" w:rsidRDefault="002C221E">
      <w:pPr>
        <w:pStyle w:val="Obsah1"/>
        <w:rPr>
          <w:rFonts w:asciiTheme="minorHAnsi" w:eastAsiaTheme="minorEastAsia" w:hAnsiTheme="minorHAnsi" w:cstheme="minorBidi"/>
          <w:b w:val="0"/>
          <w:color w:val="auto"/>
          <w:sz w:val="22"/>
          <w:szCs w:val="22"/>
        </w:rPr>
      </w:pPr>
      <w:hyperlink w:anchor="_Toc47682753" w:history="1">
        <w:r w:rsidR="0073019E" w:rsidRPr="000909D8">
          <w:rPr>
            <w:rStyle w:val="Hypertextovprepojenie"/>
          </w:rPr>
          <w:t>ČASŤ B. Opis predmetu zákazky</w:t>
        </w:r>
        <w:r w:rsidR="0073019E">
          <w:rPr>
            <w:webHidden/>
          </w:rPr>
          <w:tab/>
        </w:r>
        <w:r w:rsidR="0073019E">
          <w:rPr>
            <w:webHidden/>
          </w:rPr>
          <w:fldChar w:fldCharType="begin"/>
        </w:r>
        <w:r w:rsidR="0073019E">
          <w:rPr>
            <w:webHidden/>
          </w:rPr>
          <w:instrText xml:space="preserve"> PAGEREF _Toc47682753 \h </w:instrText>
        </w:r>
        <w:r w:rsidR="0073019E">
          <w:rPr>
            <w:webHidden/>
          </w:rPr>
        </w:r>
        <w:r w:rsidR="0073019E">
          <w:rPr>
            <w:webHidden/>
          </w:rPr>
          <w:fldChar w:fldCharType="separate"/>
        </w:r>
        <w:r w:rsidR="0073019E">
          <w:rPr>
            <w:webHidden/>
          </w:rPr>
          <w:t>21</w:t>
        </w:r>
        <w:r w:rsidR="0073019E">
          <w:rPr>
            <w:webHidden/>
          </w:rPr>
          <w:fldChar w:fldCharType="end"/>
        </w:r>
      </w:hyperlink>
    </w:p>
    <w:p w14:paraId="27328911" w14:textId="77777777" w:rsidR="0073019E" w:rsidRDefault="002C221E">
      <w:pPr>
        <w:pStyle w:val="Obsah2"/>
        <w:rPr>
          <w:rFonts w:asciiTheme="minorHAnsi" w:eastAsiaTheme="minorEastAsia" w:hAnsiTheme="minorHAnsi" w:cstheme="minorBidi"/>
          <w:szCs w:val="22"/>
          <w:lang w:eastAsia="sk-SK"/>
        </w:rPr>
      </w:pPr>
      <w:hyperlink w:anchor="_Toc47682754" w:history="1">
        <w:r w:rsidR="0073019E" w:rsidRPr="000909D8">
          <w:rPr>
            <w:rStyle w:val="Hypertextovprepojenie"/>
            <w:b/>
          </w:rPr>
          <w:t>ODDIEL I. Osobitné podmienky pre všetky položky tvoriace jednotlivé Časti predmetu zákazky</w:t>
        </w:r>
        <w:r w:rsidR="0073019E">
          <w:rPr>
            <w:webHidden/>
          </w:rPr>
          <w:tab/>
        </w:r>
        <w:r w:rsidR="0073019E">
          <w:rPr>
            <w:webHidden/>
          </w:rPr>
          <w:fldChar w:fldCharType="begin"/>
        </w:r>
        <w:r w:rsidR="0073019E">
          <w:rPr>
            <w:webHidden/>
          </w:rPr>
          <w:instrText xml:space="preserve"> PAGEREF _Toc47682754 \h </w:instrText>
        </w:r>
        <w:r w:rsidR="0073019E">
          <w:rPr>
            <w:webHidden/>
          </w:rPr>
        </w:r>
        <w:r w:rsidR="0073019E">
          <w:rPr>
            <w:webHidden/>
          </w:rPr>
          <w:fldChar w:fldCharType="separate"/>
        </w:r>
        <w:r w:rsidR="0073019E">
          <w:rPr>
            <w:webHidden/>
          </w:rPr>
          <w:t>21</w:t>
        </w:r>
        <w:r w:rsidR="0073019E">
          <w:rPr>
            <w:webHidden/>
          </w:rPr>
          <w:fldChar w:fldCharType="end"/>
        </w:r>
      </w:hyperlink>
    </w:p>
    <w:p w14:paraId="58C119B5" w14:textId="77777777" w:rsidR="0073019E" w:rsidRDefault="002C221E">
      <w:pPr>
        <w:pStyle w:val="Obsah2"/>
        <w:rPr>
          <w:rFonts w:asciiTheme="minorHAnsi" w:eastAsiaTheme="minorEastAsia" w:hAnsiTheme="minorHAnsi" w:cstheme="minorBidi"/>
          <w:szCs w:val="22"/>
          <w:lang w:eastAsia="sk-SK"/>
        </w:rPr>
      </w:pPr>
      <w:hyperlink w:anchor="_Toc47682755" w:history="1">
        <w:r w:rsidR="0073019E" w:rsidRPr="000909D8">
          <w:rPr>
            <w:rStyle w:val="Hypertextovprepojenie"/>
            <w:b/>
          </w:rPr>
          <w:t>Časť I. predmetu zákazky</w:t>
        </w:r>
        <w:r w:rsidR="0073019E">
          <w:rPr>
            <w:webHidden/>
          </w:rPr>
          <w:tab/>
        </w:r>
        <w:r w:rsidR="0073019E">
          <w:rPr>
            <w:webHidden/>
          </w:rPr>
          <w:fldChar w:fldCharType="begin"/>
        </w:r>
        <w:r w:rsidR="0073019E">
          <w:rPr>
            <w:webHidden/>
          </w:rPr>
          <w:instrText xml:space="preserve"> PAGEREF _Toc47682755 \h </w:instrText>
        </w:r>
        <w:r w:rsidR="0073019E">
          <w:rPr>
            <w:webHidden/>
          </w:rPr>
        </w:r>
        <w:r w:rsidR="0073019E">
          <w:rPr>
            <w:webHidden/>
          </w:rPr>
          <w:fldChar w:fldCharType="separate"/>
        </w:r>
        <w:r w:rsidR="0073019E">
          <w:rPr>
            <w:webHidden/>
          </w:rPr>
          <w:t>21</w:t>
        </w:r>
        <w:r w:rsidR="0073019E">
          <w:rPr>
            <w:webHidden/>
          </w:rPr>
          <w:fldChar w:fldCharType="end"/>
        </w:r>
      </w:hyperlink>
    </w:p>
    <w:p w14:paraId="03040801" w14:textId="77777777" w:rsidR="0073019E" w:rsidRDefault="002C221E">
      <w:pPr>
        <w:pStyle w:val="Obsah3"/>
        <w:rPr>
          <w:rFonts w:asciiTheme="minorHAnsi" w:eastAsiaTheme="minorEastAsia" w:hAnsiTheme="minorHAnsi" w:cstheme="minorBidi"/>
          <w:i w:val="0"/>
          <w:noProof/>
          <w:lang w:eastAsia="sk-SK"/>
        </w:rPr>
      </w:pPr>
      <w:hyperlink w:anchor="_Toc47682756" w:history="1">
        <w:r w:rsidR="0073019E" w:rsidRPr="000909D8">
          <w:rPr>
            <w:rStyle w:val="Hypertextovprepojenie"/>
            <w:noProof/>
          </w:rPr>
          <w:t>1</w:t>
        </w:r>
        <w:r w:rsidR="0073019E">
          <w:rPr>
            <w:rFonts w:asciiTheme="minorHAnsi" w:eastAsiaTheme="minorEastAsia" w:hAnsiTheme="minorHAnsi" w:cstheme="minorBidi"/>
            <w:i w:val="0"/>
            <w:noProof/>
            <w:lang w:eastAsia="sk-SK"/>
          </w:rPr>
          <w:tab/>
        </w:r>
        <w:r w:rsidR="0073019E" w:rsidRPr="000909D8">
          <w:rPr>
            <w:rStyle w:val="Hypertextovprepojenie"/>
            <w:noProof/>
          </w:rPr>
          <w:t>Položka č. 1 - USG prístroj vyššej triedy celotelový</w:t>
        </w:r>
        <w:r w:rsidR="0073019E">
          <w:rPr>
            <w:noProof/>
            <w:webHidden/>
          </w:rPr>
          <w:tab/>
        </w:r>
        <w:r w:rsidR="0073019E">
          <w:rPr>
            <w:noProof/>
            <w:webHidden/>
          </w:rPr>
          <w:fldChar w:fldCharType="begin"/>
        </w:r>
        <w:r w:rsidR="0073019E">
          <w:rPr>
            <w:noProof/>
            <w:webHidden/>
          </w:rPr>
          <w:instrText xml:space="preserve"> PAGEREF _Toc47682756 \h </w:instrText>
        </w:r>
        <w:r w:rsidR="0073019E">
          <w:rPr>
            <w:noProof/>
            <w:webHidden/>
          </w:rPr>
        </w:r>
        <w:r w:rsidR="0073019E">
          <w:rPr>
            <w:noProof/>
            <w:webHidden/>
          </w:rPr>
          <w:fldChar w:fldCharType="separate"/>
        </w:r>
        <w:r w:rsidR="0073019E">
          <w:rPr>
            <w:noProof/>
            <w:webHidden/>
          </w:rPr>
          <w:t>21</w:t>
        </w:r>
        <w:r w:rsidR="0073019E">
          <w:rPr>
            <w:noProof/>
            <w:webHidden/>
          </w:rPr>
          <w:fldChar w:fldCharType="end"/>
        </w:r>
      </w:hyperlink>
    </w:p>
    <w:p w14:paraId="4CB3BA45" w14:textId="77777777" w:rsidR="0073019E" w:rsidRDefault="002C221E">
      <w:pPr>
        <w:pStyle w:val="Obsah2"/>
        <w:rPr>
          <w:rFonts w:asciiTheme="minorHAnsi" w:eastAsiaTheme="minorEastAsia" w:hAnsiTheme="minorHAnsi" w:cstheme="minorBidi"/>
          <w:szCs w:val="22"/>
          <w:lang w:eastAsia="sk-SK"/>
        </w:rPr>
      </w:pPr>
      <w:hyperlink w:anchor="_Toc47682757" w:history="1">
        <w:r w:rsidR="0073019E" w:rsidRPr="000909D8">
          <w:rPr>
            <w:rStyle w:val="Hypertextovprepojenie"/>
            <w:b/>
          </w:rPr>
          <w:t>Časť II. predmetu zákazky</w:t>
        </w:r>
        <w:r w:rsidR="0073019E">
          <w:rPr>
            <w:webHidden/>
          </w:rPr>
          <w:tab/>
        </w:r>
        <w:r w:rsidR="0073019E">
          <w:rPr>
            <w:webHidden/>
          </w:rPr>
          <w:fldChar w:fldCharType="begin"/>
        </w:r>
        <w:r w:rsidR="0073019E">
          <w:rPr>
            <w:webHidden/>
          </w:rPr>
          <w:instrText xml:space="preserve"> PAGEREF _Toc47682757 \h </w:instrText>
        </w:r>
        <w:r w:rsidR="0073019E">
          <w:rPr>
            <w:webHidden/>
          </w:rPr>
        </w:r>
        <w:r w:rsidR="0073019E">
          <w:rPr>
            <w:webHidden/>
          </w:rPr>
          <w:fldChar w:fldCharType="separate"/>
        </w:r>
        <w:r w:rsidR="0073019E">
          <w:rPr>
            <w:webHidden/>
          </w:rPr>
          <w:t>23</w:t>
        </w:r>
        <w:r w:rsidR="0073019E">
          <w:rPr>
            <w:webHidden/>
          </w:rPr>
          <w:fldChar w:fldCharType="end"/>
        </w:r>
      </w:hyperlink>
    </w:p>
    <w:p w14:paraId="25FDD3D8" w14:textId="77777777" w:rsidR="0073019E" w:rsidRDefault="002C221E">
      <w:pPr>
        <w:pStyle w:val="Obsah3"/>
        <w:rPr>
          <w:rFonts w:asciiTheme="minorHAnsi" w:eastAsiaTheme="minorEastAsia" w:hAnsiTheme="minorHAnsi" w:cstheme="minorBidi"/>
          <w:i w:val="0"/>
          <w:noProof/>
          <w:lang w:eastAsia="sk-SK"/>
        </w:rPr>
      </w:pPr>
      <w:hyperlink w:anchor="_Toc47682758" w:history="1">
        <w:r w:rsidR="0073019E" w:rsidRPr="000909D8">
          <w:rPr>
            <w:rStyle w:val="Hypertextovprepojenie"/>
            <w:noProof/>
          </w:rPr>
          <w:t>2</w:t>
        </w:r>
        <w:r w:rsidR="0073019E">
          <w:rPr>
            <w:rFonts w:asciiTheme="minorHAnsi" w:eastAsiaTheme="minorEastAsia" w:hAnsiTheme="minorHAnsi" w:cstheme="minorBidi"/>
            <w:i w:val="0"/>
            <w:noProof/>
            <w:lang w:eastAsia="sk-SK"/>
          </w:rPr>
          <w:tab/>
        </w:r>
        <w:r w:rsidR="0073019E" w:rsidRPr="000909D8">
          <w:rPr>
            <w:rStyle w:val="Hypertextovprepojenie"/>
            <w:noProof/>
          </w:rPr>
          <w:t>Položka č. 1 - USG prístroj s adekvátnymi sondami</w:t>
        </w:r>
        <w:r w:rsidR="0073019E">
          <w:rPr>
            <w:noProof/>
            <w:webHidden/>
          </w:rPr>
          <w:tab/>
        </w:r>
        <w:r w:rsidR="0073019E">
          <w:rPr>
            <w:noProof/>
            <w:webHidden/>
          </w:rPr>
          <w:fldChar w:fldCharType="begin"/>
        </w:r>
        <w:r w:rsidR="0073019E">
          <w:rPr>
            <w:noProof/>
            <w:webHidden/>
          </w:rPr>
          <w:instrText xml:space="preserve"> PAGEREF _Toc47682758 \h </w:instrText>
        </w:r>
        <w:r w:rsidR="0073019E">
          <w:rPr>
            <w:noProof/>
            <w:webHidden/>
          </w:rPr>
        </w:r>
        <w:r w:rsidR="0073019E">
          <w:rPr>
            <w:noProof/>
            <w:webHidden/>
          </w:rPr>
          <w:fldChar w:fldCharType="separate"/>
        </w:r>
        <w:r w:rsidR="0073019E">
          <w:rPr>
            <w:noProof/>
            <w:webHidden/>
          </w:rPr>
          <w:t>23</w:t>
        </w:r>
        <w:r w:rsidR="0073019E">
          <w:rPr>
            <w:noProof/>
            <w:webHidden/>
          </w:rPr>
          <w:fldChar w:fldCharType="end"/>
        </w:r>
      </w:hyperlink>
    </w:p>
    <w:p w14:paraId="15B4C9BB" w14:textId="77777777" w:rsidR="0073019E" w:rsidRDefault="002C221E">
      <w:pPr>
        <w:pStyle w:val="Obsah2"/>
        <w:rPr>
          <w:rFonts w:asciiTheme="minorHAnsi" w:eastAsiaTheme="minorEastAsia" w:hAnsiTheme="minorHAnsi" w:cstheme="minorBidi"/>
          <w:szCs w:val="22"/>
          <w:lang w:eastAsia="sk-SK"/>
        </w:rPr>
      </w:pPr>
      <w:hyperlink w:anchor="_Toc47682759" w:history="1">
        <w:r w:rsidR="0073019E" w:rsidRPr="000909D8">
          <w:rPr>
            <w:rStyle w:val="Hypertextovprepojenie"/>
            <w:b/>
          </w:rPr>
          <w:t>Časť III. predmetu zákazky</w:t>
        </w:r>
        <w:r w:rsidR="0073019E">
          <w:rPr>
            <w:webHidden/>
          </w:rPr>
          <w:tab/>
        </w:r>
        <w:r w:rsidR="0073019E">
          <w:rPr>
            <w:webHidden/>
          </w:rPr>
          <w:fldChar w:fldCharType="begin"/>
        </w:r>
        <w:r w:rsidR="0073019E">
          <w:rPr>
            <w:webHidden/>
          </w:rPr>
          <w:instrText xml:space="preserve"> PAGEREF _Toc47682759 \h </w:instrText>
        </w:r>
        <w:r w:rsidR="0073019E">
          <w:rPr>
            <w:webHidden/>
          </w:rPr>
        </w:r>
        <w:r w:rsidR="0073019E">
          <w:rPr>
            <w:webHidden/>
          </w:rPr>
          <w:fldChar w:fldCharType="separate"/>
        </w:r>
        <w:r w:rsidR="0073019E">
          <w:rPr>
            <w:webHidden/>
          </w:rPr>
          <w:t>26</w:t>
        </w:r>
        <w:r w:rsidR="0073019E">
          <w:rPr>
            <w:webHidden/>
          </w:rPr>
          <w:fldChar w:fldCharType="end"/>
        </w:r>
      </w:hyperlink>
    </w:p>
    <w:p w14:paraId="53ABD09E" w14:textId="77777777" w:rsidR="0073019E" w:rsidRDefault="002C221E">
      <w:pPr>
        <w:pStyle w:val="Obsah3"/>
        <w:rPr>
          <w:rFonts w:asciiTheme="minorHAnsi" w:eastAsiaTheme="minorEastAsia" w:hAnsiTheme="minorHAnsi" w:cstheme="minorBidi"/>
          <w:i w:val="0"/>
          <w:noProof/>
          <w:lang w:eastAsia="sk-SK"/>
        </w:rPr>
      </w:pPr>
      <w:hyperlink w:anchor="_Toc47682760" w:history="1">
        <w:r w:rsidR="0073019E" w:rsidRPr="000909D8">
          <w:rPr>
            <w:rStyle w:val="Hypertextovprepojenie"/>
            <w:noProof/>
          </w:rPr>
          <w:t>3</w:t>
        </w:r>
        <w:r w:rsidR="0073019E">
          <w:rPr>
            <w:rFonts w:asciiTheme="minorHAnsi" w:eastAsiaTheme="minorEastAsia" w:hAnsiTheme="minorHAnsi" w:cstheme="minorBidi"/>
            <w:i w:val="0"/>
            <w:noProof/>
            <w:lang w:eastAsia="sk-SK"/>
          </w:rPr>
          <w:tab/>
        </w:r>
        <w:r w:rsidR="0073019E" w:rsidRPr="000909D8">
          <w:rPr>
            <w:rStyle w:val="Hypertextovprepojenie"/>
            <w:noProof/>
          </w:rPr>
          <w:t>Položka č. 1 - Plne digitálny ultrazvukový diagnostický systém vyššej kategórie</w:t>
        </w:r>
        <w:r w:rsidR="0073019E">
          <w:rPr>
            <w:noProof/>
            <w:webHidden/>
          </w:rPr>
          <w:tab/>
        </w:r>
        <w:r w:rsidR="0073019E">
          <w:rPr>
            <w:noProof/>
            <w:webHidden/>
          </w:rPr>
          <w:fldChar w:fldCharType="begin"/>
        </w:r>
        <w:r w:rsidR="0073019E">
          <w:rPr>
            <w:noProof/>
            <w:webHidden/>
          </w:rPr>
          <w:instrText xml:space="preserve"> PAGEREF _Toc47682760 \h </w:instrText>
        </w:r>
        <w:r w:rsidR="0073019E">
          <w:rPr>
            <w:noProof/>
            <w:webHidden/>
          </w:rPr>
        </w:r>
        <w:r w:rsidR="0073019E">
          <w:rPr>
            <w:noProof/>
            <w:webHidden/>
          </w:rPr>
          <w:fldChar w:fldCharType="separate"/>
        </w:r>
        <w:r w:rsidR="0073019E">
          <w:rPr>
            <w:noProof/>
            <w:webHidden/>
          </w:rPr>
          <w:t>26</w:t>
        </w:r>
        <w:r w:rsidR="0073019E">
          <w:rPr>
            <w:noProof/>
            <w:webHidden/>
          </w:rPr>
          <w:fldChar w:fldCharType="end"/>
        </w:r>
      </w:hyperlink>
    </w:p>
    <w:p w14:paraId="016F1465" w14:textId="77777777" w:rsidR="0073019E" w:rsidRDefault="002C221E">
      <w:pPr>
        <w:pStyle w:val="Obsah2"/>
        <w:rPr>
          <w:rFonts w:asciiTheme="minorHAnsi" w:eastAsiaTheme="minorEastAsia" w:hAnsiTheme="minorHAnsi" w:cstheme="minorBidi"/>
          <w:szCs w:val="22"/>
          <w:lang w:eastAsia="sk-SK"/>
        </w:rPr>
      </w:pPr>
      <w:hyperlink w:anchor="_Toc47682761" w:history="1">
        <w:r w:rsidR="0073019E" w:rsidRPr="000909D8">
          <w:rPr>
            <w:rStyle w:val="Hypertextovprepojenie"/>
            <w:b/>
          </w:rPr>
          <w:t>Časť IV. predmetu zákazky</w:t>
        </w:r>
        <w:r w:rsidR="0073019E">
          <w:rPr>
            <w:webHidden/>
          </w:rPr>
          <w:tab/>
        </w:r>
        <w:r w:rsidR="0073019E">
          <w:rPr>
            <w:webHidden/>
          </w:rPr>
          <w:fldChar w:fldCharType="begin"/>
        </w:r>
        <w:r w:rsidR="0073019E">
          <w:rPr>
            <w:webHidden/>
          </w:rPr>
          <w:instrText xml:space="preserve"> PAGEREF _Toc47682761 \h </w:instrText>
        </w:r>
        <w:r w:rsidR="0073019E">
          <w:rPr>
            <w:webHidden/>
          </w:rPr>
        </w:r>
        <w:r w:rsidR="0073019E">
          <w:rPr>
            <w:webHidden/>
          </w:rPr>
          <w:fldChar w:fldCharType="separate"/>
        </w:r>
        <w:r w:rsidR="0073019E">
          <w:rPr>
            <w:webHidden/>
          </w:rPr>
          <w:t>28</w:t>
        </w:r>
        <w:r w:rsidR="0073019E">
          <w:rPr>
            <w:webHidden/>
          </w:rPr>
          <w:fldChar w:fldCharType="end"/>
        </w:r>
      </w:hyperlink>
    </w:p>
    <w:p w14:paraId="1D6E15C0" w14:textId="77777777" w:rsidR="0073019E" w:rsidRDefault="002C221E">
      <w:pPr>
        <w:pStyle w:val="Obsah3"/>
        <w:rPr>
          <w:rFonts w:asciiTheme="minorHAnsi" w:eastAsiaTheme="minorEastAsia" w:hAnsiTheme="minorHAnsi" w:cstheme="minorBidi"/>
          <w:i w:val="0"/>
          <w:noProof/>
          <w:lang w:eastAsia="sk-SK"/>
        </w:rPr>
      </w:pPr>
      <w:hyperlink w:anchor="_Toc47682762" w:history="1">
        <w:r w:rsidR="0073019E" w:rsidRPr="000909D8">
          <w:rPr>
            <w:rStyle w:val="Hypertextovprepojenie"/>
            <w:rFonts w:cs="Arial"/>
            <w:bCs/>
            <w:noProof/>
          </w:rPr>
          <w:t>4</w:t>
        </w:r>
        <w:r w:rsidR="0073019E">
          <w:rPr>
            <w:rFonts w:asciiTheme="minorHAnsi" w:eastAsiaTheme="minorEastAsia" w:hAnsiTheme="minorHAnsi" w:cstheme="minorBidi"/>
            <w:i w:val="0"/>
            <w:noProof/>
            <w:lang w:eastAsia="sk-SK"/>
          </w:rPr>
          <w:tab/>
        </w:r>
        <w:r w:rsidR="0073019E" w:rsidRPr="000909D8">
          <w:rPr>
            <w:rStyle w:val="Hypertextovprepojenie"/>
            <w:noProof/>
          </w:rPr>
          <w:t>Položka č. 1 - USG prístroj</w:t>
        </w:r>
        <w:r w:rsidR="0073019E">
          <w:rPr>
            <w:noProof/>
            <w:webHidden/>
          </w:rPr>
          <w:tab/>
        </w:r>
        <w:r w:rsidR="0073019E">
          <w:rPr>
            <w:noProof/>
            <w:webHidden/>
          </w:rPr>
          <w:fldChar w:fldCharType="begin"/>
        </w:r>
        <w:r w:rsidR="0073019E">
          <w:rPr>
            <w:noProof/>
            <w:webHidden/>
          </w:rPr>
          <w:instrText xml:space="preserve"> PAGEREF _Toc47682762 \h </w:instrText>
        </w:r>
        <w:r w:rsidR="0073019E">
          <w:rPr>
            <w:noProof/>
            <w:webHidden/>
          </w:rPr>
        </w:r>
        <w:r w:rsidR="0073019E">
          <w:rPr>
            <w:noProof/>
            <w:webHidden/>
          </w:rPr>
          <w:fldChar w:fldCharType="separate"/>
        </w:r>
        <w:r w:rsidR="0073019E">
          <w:rPr>
            <w:noProof/>
            <w:webHidden/>
          </w:rPr>
          <w:t>28</w:t>
        </w:r>
        <w:r w:rsidR="0073019E">
          <w:rPr>
            <w:noProof/>
            <w:webHidden/>
          </w:rPr>
          <w:fldChar w:fldCharType="end"/>
        </w:r>
      </w:hyperlink>
    </w:p>
    <w:p w14:paraId="23451CED" w14:textId="77777777" w:rsidR="0073019E" w:rsidRDefault="002C221E">
      <w:pPr>
        <w:pStyle w:val="Obsah2"/>
        <w:rPr>
          <w:rFonts w:asciiTheme="minorHAnsi" w:eastAsiaTheme="minorEastAsia" w:hAnsiTheme="minorHAnsi" w:cstheme="minorBidi"/>
          <w:szCs w:val="22"/>
          <w:lang w:eastAsia="sk-SK"/>
        </w:rPr>
      </w:pPr>
      <w:hyperlink w:anchor="_Toc47682763" w:history="1">
        <w:r w:rsidR="0073019E" w:rsidRPr="000909D8">
          <w:rPr>
            <w:rStyle w:val="Hypertextovprepojenie"/>
            <w:b/>
          </w:rPr>
          <w:t>Časť V. predmetu zákazky</w:t>
        </w:r>
        <w:r w:rsidR="0073019E">
          <w:rPr>
            <w:webHidden/>
          </w:rPr>
          <w:tab/>
        </w:r>
        <w:r w:rsidR="0073019E">
          <w:rPr>
            <w:webHidden/>
          </w:rPr>
          <w:fldChar w:fldCharType="begin"/>
        </w:r>
        <w:r w:rsidR="0073019E">
          <w:rPr>
            <w:webHidden/>
          </w:rPr>
          <w:instrText xml:space="preserve"> PAGEREF _Toc47682763 \h </w:instrText>
        </w:r>
        <w:r w:rsidR="0073019E">
          <w:rPr>
            <w:webHidden/>
          </w:rPr>
        </w:r>
        <w:r w:rsidR="0073019E">
          <w:rPr>
            <w:webHidden/>
          </w:rPr>
          <w:fldChar w:fldCharType="separate"/>
        </w:r>
        <w:r w:rsidR="0073019E">
          <w:rPr>
            <w:webHidden/>
          </w:rPr>
          <w:t>29</w:t>
        </w:r>
        <w:r w:rsidR="0073019E">
          <w:rPr>
            <w:webHidden/>
          </w:rPr>
          <w:fldChar w:fldCharType="end"/>
        </w:r>
      </w:hyperlink>
    </w:p>
    <w:p w14:paraId="2D737B97" w14:textId="77777777" w:rsidR="0073019E" w:rsidRDefault="002C221E">
      <w:pPr>
        <w:pStyle w:val="Obsah3"/>
        <w:rPr>
          <w:rFonts w:asciiTheme="minorHAnsi" w:eastAsiaTheme="minorEastAsia" w:hAnsiTheme="minorHAnsi" w:cstheme="minorBidi"/>
          <w:i w:val="0"/>
          <w:noProof/>
          <w:lang w:eastAsia="sk-SK"/>
        </w:rPr>
      </w:pPr>
      <w:hyperlink w:anchor="_Toc47682764" w:history="1">
        <w:r w:rsidR="0073019E" w:rsidRPr="000909D8">
          <w:rPr>
            <w:rStyle w:val="Hypertextovprepojenie"/>
            <w:rFonts w:cs="Arial"/>
            <w:bCs/>
            <w:noProof/>
          </w:rPr>
          <w:t>5</w:t>
        </w:r>
        <w:r w:rsidR="0073019E">
          <w:rPr>
            <w:rFonts w:asciiTheme="minorHAnsi" w:eastAsiaTheme="minorEastAsia" w:hAnsiTheme="minorHAnsi" w:cstheme="minorBidi"/>
            <w:i w:val="0"/>
            <w:noProof/>
            <w:lang w:eastAsia="sk-SK"/>
          </w:rPr>
          <w:tab/>
        </w:r>
        <w:r w:rsidR="0073019E" w:rsidRPr="000909D8">
          <w:rPr>
            <w:rStyle w:val="Hypertextovprepojenie"/>
            <w:noProof/>
          </w:rPr>
          <w:t>Položka č. 1 - USG echokardiograf -prístroj high-end triedy</w:t>
        </w:r>
        <w:r w:rsidR="0073019E">
          <w:rPr>
            <w:noProof/>
            <w:webHidden/>
          </w:rPr>
          <w:tab/>
        </w:r>
        <w:r w:rsidR="0073019E">
          <w:rPr>
            <w:noProof/>
            <w:webHidden/>
          </w:rPr>
          <w:fldChar w:fldCharType="begin"/>
        </w:r>
        <w:r w:rsidR="0073019E">
          <w:rPr>
            <w:noProof/>
            <w:webHidden/>
          </w:rPr>
          <w:instrText xml:space="preserve"> PAGEREF _Toc47682764 \h </w:instrText>
        </w:r>
        <w:r w:rsidR="0073019E">
          <w:rPr>
            <w:noProof/>
            <w:webHidden/>
          </w:rPr>
        </w:r>
        <w:r w:rsidR="0073019E">
          <w:rPr>
            <w:noProof/>
            <w:webHidden/>
          </w:rPr>
          <w:fldChar w:fldCharType="separate"/>
        </w:r>
        <w:r w:rsidR="0073019E">
          <w:rPr>
            <w:noProof/>
            <w:webHidden/>
          </w:rPr>
          <w:t>30</w:t>
        </w:r>
        <w:r w:rsidR="0073019E">
          <w:rPr>
            <w:noProof/>
            <w:webHidden/>
          </w:rPr>
          <w:fldChar w:fldCharType="end"/>
        </w:r>
      </w:hyperlink>
    </w:p>
    <w:p w14:paraId="425916A0" w14:textId="77777777" w:rsidR="0073019E" w:rsidRDefault="002C221E">
      <w:pPr>
        <w:pStyle w:val="Obsah2"/>
        <w:rPr>
          <w:rFonts w:asciiTheme="minorHAnsi" w:eastAsiaTheme="minorEastAsia" w:hAnsiTheme="minorHAnsi" w:cstheme="minorBidi"/>
          <w:szCs w:val="22"/>
          <w:lang w:eastAsia="sk-SK"/>
        </w:rPr>
      </w:pPr>
      <w:hyperlink w:anchor="_Toc47682765" w:history="1">
        <w:r w:rsidR="0073019E" w:rsidRPr="000909D8">
          <w:rPr>
            <w:rStyle w:val="Hypertextovprepojenie"/>
            <w:b/>
          </w:rPr>
          <w:t>Časť VI. predmetu zákazky</w:t>
        </w:r>
        <w:r w:rsidR="0073019E">
          <w:rPr>
            <w:webHidden/>
          </w:rPr>
          <w:tab/>
        </w:r>
        <w:r w:rsidR="0073019E">
          <w:rPr>
            <w:webHidden/>
          </w:rPr>
          <w:fldChar w:fldCharType="begin"/>
        </w:r>
        <w:r w:rsidR="0073019E">
          <w:rPr>
            <w:webHidden/>
          </w:rPr>
          <w:instrText xml:space="preserve"> PAGEREF _Toc47682765 \h </w:instrText>
        </w:r>
        <w:r w:rsidR="0073019E">
          <w:rPr>
            <w:webHidden/>
          </w:rPr>
        </w:r>
        <w:r w:rsidR="0073019E">
          <w:rPr>
            <w:webHidden/>
          </w:rPr>
          <w:fldChar w:fldCharType="separate"/>
        </w:r>
        <w:r w:rsidR="0073019E">
          <w:rPr>
            <w:webHidden/>
          </w:rPr>
          <w:t>32</w:t>
        </w:r>
        <w:r w:rsidR="0073019E">
          <w:rPr>
            <w:webHidden/>
          </w:rPr>
          <w:fldChar w:fldCharType="end"/>
        </w:r>
      </w:hyperlink>
    </w:p>
    <w:p w14:paraId="6EC5D43F" w14:textId="77777777" w:rsidR="0073019E" w:rsidRDefault="002C221E">
      <w:pPr>
        <w:pStyle w:val="Obsah3"/>
        <w:rPr>
          <w:rFonts w:asciiTheme="minorHAnsi" w:eastAsiaTheme="minorEastAsia" w:hAnsiTheme="minorHAnsi" w:cstheme="minorBidi"/>
          <w:i w:val="0"/>
          <w:noProof/>
          <w:lang w:eastAsia="sk-SK"/>
        </w:rPr>
      </w:pPr>
      <w:hyperlink w:anchor="_Toc47682766" w:history="1">
        <w:r w:rsidR="0073019E" w:rsidRPr="000909D8">
          <w:rPr>
            <w:rStyle w:val="Hypertextovprepojenie"/>
            <w:rFonts w:cs="Arial"/>
            <w:bCs/>
            <w:noProof/>
          </w:rPr>
          <w:t>6</w:t>
        </w:r>
        <w:r w:rsidR="0073019E">
          <w:rPr>
            <w:rFonts w:asciiTheme="minorHAnsi" w:eastAsiaTheme="minorEastAsia" w:hAnsiTheme="minorHAnsi" w:cstheme="minorBidi"/>
            <w:i w:val="0"/>
            <w:noProof/>
            <w:lang w:eastAsia="sk-SK"/>
          </w:rPr>
          <w:tab/>
        </w:r>
        <w:r w:rsidR="0073019E" w:rsidRPr="000909D8">
          <w:rPr>
            <w:rStyle w:val="Hypertextovprepojenie"/>
            <w:noProof/>
          </w:rPr>
          <w:t>Položka č. 1 - Sonografický prístroj 3D-4D plne digitálny celotelový ultrazvukový prístroj strednej triedy</w:t>
        </w:r>
        <w:r w:rsidR="0073019E">
          <w:rPr>
            <w:noProof/>
            <w:webHidden/>
          </w:rPr>
          <w:tab/>
        </w:r>
        <w:r w:rsidR="0073019E">
          <w:rPr>
            <w:noProof/>
            <w:webHidden/>
          </w:rPr>
          <w:fldChar w:fldCharType="begin"/>
        </w:r>
        <w:r w:rsidR="0073019E">
          <w:rPr>
            <w:noProof/>
            <w:webHidden/>
          </w:rPr>
          <w:instrText xml:space="preserve"> PAGEREF _Toc47682766 \h </w:instrText>
        </w:r>
        <w:r w:rsidR="0073019E">
          <w:rPr>
            <w:noProof/>
            <w:webHidden/>
          </w:rPr>
        </w:r>
        <w:r w:rsidR="0073019E">
          <w:rPr>
            <w:noProof/>
            <w:webHidden/>
          </w:rPr>
          <w:fldChar w:fldCharType="separate"/>
        </w:r>
        <w:r w:rsidR="0073019E">
          <w:rPr>
            <w:noProof/>
            <w:webHidden/>
          </w:rPr>
          <w:t>32</w:t>
        </w:r>
        <w:r w:rsidR="0073019E">
          <w:rPr>
            <w:noProof/>
            <w:webHidden/>
          </w:rPr>
          <w:fldChar w:fldCharType="end"/>
        </w:r>
      </w:hyperlink>
    </w:p>
    <w:p w14:paraId="366C6E6C" w14:textId="77777777" w:rsidR="0073019E" w:rsidRDefault="002C221E">
      <w:pPr>
        <w:pStyle w:val="Obsah2"/>
        <w:rPr>
          <w:rFonts w:asciiTheme="minorHAnsi" w:eastAsiaTheme="minorEastAsia" w:hAnsiTheme="minorHAnsi" w:cstheme="minorBidi"/>
          <w:szCs w:val="22"/>
          <w:lang w:eastAsia="sk-SK"/>
        </w:rPr>
      </w:pPr>
      <w:hyperlink w:anchor="_Toc47682767" w:history="1">
        <w:r w:rsidR="0073019E" w:rsidRPr="000909D8">
          <w:rPr>
            <w:rStyle w:val="Hypertextovprepojenie"/>
            <w:b/>
          </w:rPr>
          <w:t>Oddiel II. Spoločné podmienky pre všetky položky tvoriace jednotlivé Časti predmetu zákazky</w:t>
        </w:r>
        <w:r w:rsidR="0073019E">
          <w:rPr>
            <w:webHidden/>
          </w:rPr>
          <w:tab/>
        </w:r>
        <w:r w:rsidR="0073019E">
          <w:rPr>
            <w:webHidden/>
          </w:rPr>
          <w:fldChar w:fldCharType="begin"/>
        </w:r>
        <w:r w:rsidR="0073019E">
          <w:rPr>
            <w:webHidden/>
          </w:rPr>
          <w:instrText xml:space="preserve"> PAGEREF _Toc47682767 \h </w:instrText>
        </w:r>
        <w:r w:rsidR="0073019E">
          <w:rPr>
            <w:webHidden/>
          </w:rPr>
        </w:r>
        <w:r w:rsidR="0073019E">
          <w:rPr>
            <w:webHidden/>
          </w:rPr>
          <w:fldChar w:fldCharType="separate"/>
        </w:r>
        <w:r w:rsidR="0073019E">
          <w:rPr>
            <w:webHidden/>
          </w:rPr>
          <w:t>34</w:t>
        </w:r>
        <w:r w:rsidR="0073019E">
          <w:rPr>
            <w:webHidden/>
          </w:rPr>
          <w:fldChar w:fldCharType="end"/>
        </w:r>
      </w:hyperlink>
    </w:p>
    <w:p w14:paraId="78D4F0AF" w14:textId="77777777" w:rsidR="0073019E" w:rsidRDefault="002C221E">
      <w:pPr>
        <w:pStyle w:val="Obsah3"/>
        <w:rPr>
          <w:rFonts w:asciiTheme="minorHAnsi" w:eastAsiaTheme="minorEastAsia" w:hAnsiTheme="minorHAnsi" w:cstheme="minorBidi"/>
          <w:i w:val="0"/>
          <w:noProof/>
          <w:lang w:eastAsia="sk-SK"/>
        </w:rPr>
      </w:pPr>
      <w:hyperlink w:anchor="_Toc47682768" w:history="1">
        <w:r w:rsidR="0073019E" w:rsidRPr="000909D8">
          <w:rPr>
            <w:rStyle w:val="Hypertextovprepojenie"/>
            <w:bCs/>
            <w:noProof/>
          </w:rPr>
          <w:t>7</w:t>
        </w:r>
        <w:r w:rsidR="0073019E">
          <w:rPr>
            <w:rFonts w:asciiTheme="minorHAnsi" w:eastAsiaTheme="minorEastAsia" w:hAnsiTheme="minorHAnsi" w:cstheme="minorBidi"/>
            <w:i w:val="0"/>
            <w:noProof/>
            <w:lang w:eastAsia="sk-SK"/>
          </w:rPr>
          <w:tab/>
        </w:r>
        <w:r w:rsidR="0073019E" w:rsidRPr="000909D8">
          <w:rPr>
            <w:rStyle w:val="Hypertextovprepojenie"/>
            <w:noProof/>
          </w:rPr>
          <w:t>Ďalšie požiadavky na predmet zákazky</w:t>
        </w:r>
        <w:r w:rsidR="0073019E">
          <w:rPr>
            <w:noProof/>
            <w:webHidden/>
          </w:rPr>
          <w:tab/>
        </w:r>
        <w:r w:rsidR="0073019E">
          <w:rPr>
            <w:noProof/>
            <w:webHidden/>
          </w:rPr>
          <w:fldChar w:fldCharType="begin"/>
        </w:r>
        <w:r w:rsidR="0073019E">
          <w:rPr>
            <w:noProof/>
            <w:webHidden/>
          </w:rPr>
          <w:instrText xml:space="preserve"> PAGEREF _Toc47682768 \h </w:instrText>
        </w:r>
        <w:r w:rsidR="0073019E">
          <w:rPr>
            <w:noProof/>
            <w:webHidden/>
          </w:rPr>
        </w:r>
        <w:r w:rsidR="0073019E">
          <w:rPr>
            <w:noProof/>
            <w:webHidden/>
          </w:rPr>
          <w:fldChar w:fldCharType="separate"/>
        </w:r>
        <w:r w:rsidR="0073019E">
          <w:rPr>
            <w:noProof/>
            <w:webHidden/>
          </w:rPr>
          <w:t>34</w:t>
        </w:r>
        <w:r w:rsidR="0073019E">
          <w:rPr>
            <w:noProof/>
            <w:webHidden/>
          </w:rPr>
          <w:fldChar w:fldCharType="end"/>
        </w:r>
      </w:hyperlink>
    </w:p>
    <w:p w14:paraId="1C226668" w14:textId="77777777" w:rsidR="0073019E" w:rsidRDefault="002C221E">
      <w:pPr>
        <w:pStyle w:val="Obsah3"/>
        <w:rPr>
          <w:rFonts w:asciiTheme="minorHAnsi" w:eastAsiaTheme="minorEastAsia" w:hAnsiTheme="minorHAnsi" w:cstheme="minorBidi"/>
          <w:i w:val="0"/>
          <w:noProof/>
          <w:lang w:eastAsia="sk-SK"/>
        </w:rPr>
      </w:pPr>
      <w:hyperlink w:anchor="_Toc47682769" w:history="1">
        <w:r w:rsidR="0073019E" w:rsidRPr="000909D8">
          <w:rPr>
            <w:rStyle w:val="Hypertextovprepojenie"/>
            <w:bCs/>
            <w:noProof/>
          </w:rPr>
          <w:t>8</w:t>
        </w:r>
        <w:r w:rsidR="0073019E">
          <w:rPr>
            <w:rFonts w:asciiTheme="minorHAnsi" w:eastAsiaTheme="minorEastAsia" w:hAnsiTheme="minorHAnsi" w:cstheme="minorBidi"/>
            <w:i w:val="0"/>
            <w:noProof/>
            <w:lang w:eastAsia="sk-SK"/>
          </w:rPr>
          <w:tab/>
        </w:r>
        <w:r w:rsidR="0073019E" w:rsidRPr="000909D8">
          <w:rPr>
            <w:rStyle w:val="Hypertextovprepojenie"/>
            <w:noProof/>
          </w:rPr>
          <w:t>Termín dodania predmetu zákazky</w:t>
        </w:r>
        <w:r w:rsidR="0073019E">
          <w:rPr>
            <w:noProof/>
            <w:webHidden/>
          </w:rPr>
          <w:tab/>
        </w:r>
        <w:r w:rsidR="0073019E">
          <w:rPr>
            <w:noProof/>
            <w:webHidden/>
          </w:rPr>
          <w:fldChar w:fldCharType="begin"/>
        </w:r>
        <w:r w:rsidR="0073019E">
          <w:rPr>
            <w:noProof/>
            <w:webHidden/>
          </w:rPr>
          <w:instrText xml:space="preserve"> PAGEREF _Toc47682769 \h </w:instrText>
        </w:r>
        <w:r w:rsidR="0073019E">
          <w:rPr>
            <w:noProof/>
            <w:webHidden/>
          </w:rPr>
        </w:r>
        <w:r w:rsidR="0073019E">
          <w:rPr>
            <w:noProof/>
            <w:webHidden/>
          </w:rPr>
          <w:fldChar w:fldCharType="separate"/>
        </w:r>
        <w:r w:rsidR="0073019E">
          <w:rPr>
            <w:noProof/>
            <w:webHidden/>
          </w:rPr>
          <w:t>34</w:t>
        </w:r>
        <w:r w:rsidR="0073019E">
          <w:rPr>
            <w:noProof/>
            <w:webHidden/>
          </w:rPr>
          <w:fldChar w:fldCharType="end"/>
        </w:r>
      </w:hyperlink>
    </w:p>
    <w:p w14:paraId="6EBF6EEF" w14:textId="77777777" w:rsidR="0073019E" w:rsidRDefault="002C221E">
      <w:pPr>
        <w:pStyle w:val="Obsah3"/>
        <w:rPr>
          <w:rFonts w:asciiTheme="minorHAnsi" w:eastAsiaTheme="minorEastAsia" w:hAnsiTheme="minorHAnsi" w:cstheme="minorBidi"/>
          <w:i w:val="0"/>
          <w:noProof/>
          <w:lang w:eastAsia="sk-SK"/>
        </w:rPr>
      </w:pPr>
      <w:hyperlink w:anchor="_Toc47682770" w:history="1">
        <w:r w:rsidR="0073019E" w:rsidRPr="000909D8">
          <w:rPr>
            <w:rStyle w:val="Hypertextovprepojenie"/>
            <w:bCs/>
            <w:noProof/>
          </w:rPr>
          <w:t>9</w:t>
        </w:r>
        <w:r w:rsidR="0073019E">
          <w:rPr>
            <w:rFonts w:asciiTheme="minorHAnsi" w:eastAsiaTheme="minorEastAsia" w:hAnsiTheme="minorHAnsi" w:cstheme="minorBidi"/>
            <w:i w:val="0"/>
            <w:noProof/>
            <w:lang w:eastAsia="sk-SK"/>
          </w:rPr>
          <w:tab/>
        </w:r>
        <w:r w:rsidR="0073019E" w:rsidRPr="000909D8">
          <w:rPr>
            <w:rStyle w:val="Hypertextovprepojenie"/>
            <w:noProof/>
          </w:rPr>
          <w:t>Miesto dodania predmetu zákazky</w:t>
        </w:r>
        <w:r w:rsidR="0073019E">
          <w:rPr>
            <w:noProof/>
            <w:webHidden/>
          </w:rPr>
          <w:tab/>
        </w:r>
        <w:r w:rsidR="0073019E">
          <w:rPr>
            <w:noProof/>
            <w:webHidden/>
          </w:rPr>
          <w:fldChar w:fldCharType="begin"/>
        </w:r>
        <w:r w:rsidR="0073019E">
          <w:rPr>
            <w:noProof/>
            <w:webHidden/>
          </w:rPr>
          <w:instrText xml:space="preserve"> PAGEREF _Toc47682770 \h </w:instrText>
        </w:r>
        <w:r w:rsidR="0073019E">
          <w:rPr>
            <w:noProof/>
            <w:webHidden/>
          </w:rPr>
        </w:r>
        <w:r w:rsidR="0073019E">
          <w:rPr>
            <w:noProof/>
            <w:webHidden/>
          </w:rPr>
          <w:fldChar w:fldCharType="separate"/>
        </w:r>
        <w:r w:rsidR="0073019E">
          <w:rPr>
            <w:noProof/>
            <w:webHidden/>
          </w:rPr>
          <w:t>35</w:t>
        </w:r>
        <w:r w:rsidR="0073019E">
          <w:rPr>
            <w:noProof/>
            <w:webHidden/>
          </w:rPr>
          <w:fldChar w:fldCharType="end"/>
        </w:r>
      </w:hyperlink>
    </w:p>
    <w:p w14:paraId="410FA7C8" w14:textId="77777777" w:rsidR="0073019E" w:rsidRDefault="002C221E">
      <w:pPr>
        <w:pStyle w:val="Obsah3"/>
        <w:rPr>
          <w:rFonts w:asciiTheme="minorHAnsi" w:eastAsiaTheme="minorEastAsia" w:hAnsiTheme="minorHAnsi" w:cstheme="minorBidi"/>
          <w:i w:val="0"/>
          <w:noProof/>
          <w:lang w:eastAsia="sk-SK"/>
        </w:rPr>
      </w:pPr>
      <w:hyperlink w:anchor="_Toc47682771" w:history="1">
        <w:r w:rsidR="0073019E" w:rsidRPr="000909D8">
          <w:rPr>
            <w:rStyle w:val="Hypertextovprepojenie"/>
            <w:bCs/>
            <w:noProof/>
          </w:rPr>
          <w:t>10</w:t>
        </w:r>
        <w:r w:rsidR="0073019E">
          <w:rPr>
            <w:rFonts w:asciiTheme="minorHAnsi" w:eastAsiaTheme="minorEastAsia" w:hAnsiTheme="minorHAnsi" w:cstheme="minorBidi"/>
            <w:i w:val="0"/>
            <w:noProof/>
            <w:lang w:eastAsia="sk-SK"/>
          </w:rPr>
          <w:tab/>
        </w:r>
        <w:r w:rsidR="0073019E" w:rsidRPr="000909D8">
          <w:rPr>
            <w:rStyle w:val="Hypertextovprepojenie"/>
            <w:noProof/>
          </w:rPr>
          <w:t>Záruka a</w:t>
        </w:r>
        <w:r w:rsidR="0073019E" w:rsidRPr="000909D8">
          <w:rPr>
            <w:rStyle w:val="Hypertextovprepojenie"/>
            <w:rFonts w:cs="Calibri"/>
            <w:noProof/>
          </w:rPr>
          <w:t> </w:t>
        </w:r>
        <w:r w:rsidR="0073019E" w:rsidRPr="000909D8">
          <w:rPr>
            <w:rStyle w:val="Hypertextovprepojenie"/>
            <w:noProof/>
          </w:rPr>
          <w:t>servisné podmienky</w:t>
        </w:r>
        <w:r w:rsidR="0073019E">
          <w:rPr>
            <w:noProof/>
            <w:webHidden/>
          </w:rPr>
          <w:tab/>
        </w:r>
        <w:r w:rsidR="0073019E">
          <w:rPr>
            <w:noProof/>
            <w:webHidden/>
          </w:rPr>
          <w:fldChar w:fldCharType="begin"/>
        </w:r>
        <w:r w:rsidR="0073019E">
          <w:rPr>
            <w:noProof/>
            <w:webHidden/>
          </w:rPr>
          <w:instrText xml:space="preserve"> PAGEREF _Toc47682771 \h </w:instrText>
        </w:r>
        <w:r w:rsidR="0073019E">
          <w:rPr>
            <w:noProof/>
            <w:webHidden/>
          </w:rPr>
        </w:r>
        <w:r w:rsidR="0073019E">
          <w:rPr>
            <w:noProof/>
            <w:webHidden/>
          </w:rPr>
          <w:fldChar w:fldCharType="separate"/>
        </w:r>
        <w:r w:rsidR="0073019E">
          <w:rPr>
            <w:noProof/>
            <w:webHidden/>
          </w:rPr>
          <w:t>35</w:t>
        </w:r>
        <w:r w:rsidR="0073019E">
          <w:rPr>
            <w:noProof/>
            <w:webHidden/>
          </w:rPr>
          <w:fldChar w:fldCharType="end"/>
        </w:r>
      </w:hyperlink>
    </w:p>
    <w:p w14:paraId="10A47F4C" w14:textId="77777777" w:rsidR="0073019E" w:rsidRDefault="002C221E">
      <w:pPr>
        <w:pStyle w:val="Obsah3"/>
        <w:rPr>
          <w:rFonts w:asciiTheme="minorHAnsi" w:eastAsiaTheme="minorEastAsia" w:hAnsiTheme="minorHAnsi" w:cstheme="minorBidi"/>
          <w:i w:val="0"/>
          <w:noProof/>
          <w:lang w:eastAsia="sk-SK"/>
        </w:rPr>
      </w:pPr>
      <w:hyperlink w:anchor="_Toc47682772" w:history="1">
        <w:r w:rsidR="0073019E" w:rsidRPr="000909D8">
          <w:rPr>
            <w:rStyle w:val="Hypertextovprepojenie"/>
            <w:bCs/>
            <w:noProof/>
          </w:rPr>
          <w:t>11</w:t>
        </w:r>
        <w:r w:rsidR="0073019E">
          <w:rPr>
            <w:rFonts w:asciiTheme="minorHAnsi" w:eastAsiaTheme="minorEastAsia" w:hAnsiTheme="minorHAnsi" w:cstheme="minorBidi"/>
            <w:i w:val="0"/>
            <w:noProof/>
            <w:lang w:eastAsia="sk-SK"/>
          </w:rPr>
          <w:tab/>
        </w:r>
        <w:r w:rsidR="0073019E" w:rsidRPr="000909D8">
          <w:rPr>
            <w:rStyle w:val="Hypertextovprepojenie"/>
            <w:noProof/>
          </w:rPr>
          <w:t>Ďalšie požiadavky predmet zákazky a súvisiace služby</w:t>
        </w:r>
        <w:r w:rsidR="0073019E">
          <w:rPr>
            <w:noProof/>
            <w:webHidden/>
          </w:rPr>
          <w:tab/>
        </w:r>
        <w:r w:rsidR="0073019E">
          <w:rPr>
            <w:noProof/>
            <w:webHidden/>
          </w:rPr>
          <w:fldChar w:fldCharType="begin"/>
        </w:r>
        <w:r w:rsidR="0073019E">
          <w:rPr>
            <w:noProof/>
            <w:webHidden/>
          </w:rPr>
          <w:instrText xml:space="preserve"> PAGEREF _Toc47682772 \h </w:instrText>
        </w:r>
        <w:r w:rsidR="0073019E">
          <w:rPr>
            <w:noProof/>
            <w:webHidden/>
          </w:rPr>
        </w:r>
        <w:r w:rsidR="0073019E">
          <w:rPr>
            <w:noProof/>
            <w:webHidden/>
          </w:rPr>
          <w:fldChar w:fldCharType="separate"/>
        </w:r>
        <w:r w:rsidR="0073019E">
          <w:rPr>
            <w:noProof/>
            <w:webHidden/>
          </w:rPr>
          <w:t>35</w:t>
        </w:r>
        <w:r w:rsidR="0073019E">
          <w:rPr>
            <w:noProof/>
            <w:webHidden/>
          </w:rPr>
          <w:fldChar w:fldCharType="end"/>
        </w:r>
      </w:hyperlink>
    </w:p>
    <w:p w14:paraId="11B43FB5" w14:textId="77777777" w:rsidR="0073019E" w:rsidRDefault="002C221E">
      <w:pPr>
        <w:pStyle w:val="Obsah1"/>
        <w:rPr>
          <w:rFonts w:asciiTheme="minorHAnsi" w:eastAsiaTheme="minorEastAsia" w:hAnsiTheme="minorHAnsi" w:cstheme="minorBidi"/>
          <w:b w:val="0"/>
          <w:color w:val="auto"/>
          <w:sz w:val="22"/>
          <w:szCs w:val="22"/>
        </w:rPr>
      </w:pPr>
      <w:hyperlink w:anchor="_Toc47682773" w:history="1">
        <w:r w:rsidR="0073019E" w:rsidRPr="000909D8">
          <w:rPr>
            <w:rStyle w:val="Hypertextovprepojenie"/>
          </w:rPr>
          <w:t>ČASŤ C. Spôsob určenia ceny</w:t>
        </w:r>
        <w:r w:rsidR="0073019E">
          <w:rPr>
            <w:webHidden/>
          </w:rPr>
          <w:tab/>
        </w:r>
        <w:r w:rsidR="0073019E">
          <w:rPr>
            <w:webHidden/>
          </w:rPr>
          <w:fldChar w:fldCharType="begin"/>
        </w:r>
        <w:r w:rsidR="0073019E">
          <w:rPr>
            <w:webHidden/>
          </w:rPr>
          <w:instrText xml:space="preserve"> PAGEREF _Toc47682773 \h </w:instrText>
        </w:r>
        <w:r w:rsidR="0073019E">
          <w:rPr>
            <w:webHidden/>
          </w:rPr>
        </w:r>
        <w:r w:rsidR="0073019E">
          <w:rPr>
            <w:webHidden/>
          </w:rPr>
          <w:fldChar w:fldCharType="separate"/>
        </w:r>
        <w:r w:rsidR="0073019E">
          <w:rPr>
            <w:webHidden/>
          </w:rPr>
          <w:t>36</w:t>
        </w:r>
        <w:r w:rsidR="0073019E">
          <w:rPr>
            <w:webHidden/>
          </w:rPr>
          <w:fldChar w:fldCharType="end"/>
        </w:r>
      </w:hyperlink>
    </w:p>
    <w:p w14:paraId="4AFCC5F7" w14:textId="77777777" w:rsidR="0073019E" w:rsidRDefault="002C221E">
      <w:pPr>
        <w:pStyle w:val="Obsah3"/>
        <w:rPr>
          <w:rFonts w:asciiTheme="minorHAnsi" w:eastAsiaTheme="minorEastAsia" w:hAnsiTheme="minorHAnsi" w:cstheme="minorBidi"/>
          <w:i w:val="0"/>
          <w:noProof/>
          <w:lang w:eastAsia="sk-SK"/>
        </w:rPr>
      </w:pPr>
      <w:hyperlink w:anchor="_Toc47682774" w:history="1">
        <w:r w:rsidR="0073019E" w:rsidRPr="000909D8">
          <w:rPr>
            <w:rStyle w:val="Hypertextovprepojenie"/>
            <w:noProof/>
          </w:rPr>
          <w:t>1</w:t>
        </w:r>
        <w:r w:rsidR="0073019E">
          <w:rPr>
            <w:rFonts w:asciiTheme="minorHAnsi" w:eastAsiaTheme="minorEastAsia" w:hAnsiTheme="minorHAnsi" w:cstheme="minorBidi"/>
            <w:i w:val="0"/>
            <w:noProof/>
            <w:lang w:eastAsia="sk-SK"/>
          </w:rPr>
          <w:tab/>
        </w:r>
        <w:r w:rsidR="0073019E" w:rsidRPr="000909D8">
          <w:rPr>
            <w:rStyle w:val="Hypertextovprepojenie"/>
            <w:noProof/>
          </w:rPr>
          <w:t>Stanovenie ceny za predmet zákazky</w:t>
        </w:r>
        <w:r w:rsidR="0073019E">
          <w:rPr>
            <w:noProof/>
            <w:webHidden/>
          </w:rPr>
          <w:tab/>
        </w:r>
        <w:r w:rsidR="0073019E">
          <w:rPr>
            <w:noProof/>
            <w:webHidden/>
          </w:rPr>
          <w:fldChar w:fldCharType="begin"/>
        </w:r>
        <w:r w:rsidR="0073019E">
          <w:rPr>
            <w:noProof/>
            <w:webHidden/>
          </w:rPr>
          <w:instrText xml:space="preserve"> PAGEREF _Toc47682774 \h </w:instrText>
        </w:r>
        <w:r w:rsidR="0073019E">
          <w:rPr>
            <w:noProof/>
            <w:webHidden/>
          </w:rPr>
        </w:r>
        <w:r w:rsidR="0073019E">
          <w:rPr>
            <w:noProof/>
            <w:webHidden/>
          </w:rPr>
          <w:fldChar w:fldCharType="separate"/>
        </w:r>
        <w:r w:rsidR="0073019E">
          <w:rPr>
            <w:noProof/>
            <w:webHidden/>
          </w:rPr>
          <w:t>36</w:t>
        </w:r>
        <w:r w:rsidR="0073019E">
          <w:rPr>
            <w:noProof/>
            <w:webHidden/>
          </w:rPr>
          <w:fldChar w:fldCharType="end"/>
        </w:r>
      </w:hyperlink>
    </w:p>
    <w:p w14:paraId="5E436BF2" w14:textId="77777777" w:rsidR="0073019E" w:rsidRDefault="002C221E">
      <w:pPr>
        <w:pStyle w:val="Obsah3"/>
        <w:rPr>
          <w:rFonts w:asciiTheme="minorHAnsi" w:eastAsiaTheme="minorEastAsia" w:hAnsiTheme="minorHAnsi" w:cstheme="minorBidi"/>
          <w:i w:val="0"/>
          <w:noProof/>
          <w:lang w:eastAsia="sk-SK"/>
        </w:rPr>
      </w:pPr>
      <w:hyperlink w:anchor="_Toc47682775" w:history="1">
        <w:r w:rsidR="0073019E" w:rsidRPr="000909D8">
          <w:rPr>
            <w:rStyle w:val="Hypertextovprepojenie"/>
            <w:noProof/>
          </w:rPr>
          <w:t>2</w:t>
        </w:r>
        <w:r w:rsidR="0073019E">
          <w:rPr>
            <w:rFonts w:asciiTheme="minorHAnsi" w:eastAsiaTheme="minorEastAsia" w:hAnsiTheme="minorHAnsi" w:cstheme="minorBidi"/>
            <w:i w:val="0"/>
            <w:noProof/>
            <w:lang w:eastAsia="sk-SK"/>
          </w:rPr>
          <w:tab/>
        </w:r>
        <w:r w:rsidR="0073019E" w:rsidRPr="000909D8">
          <w:rPr>
            <w:rStyle w:val="Hypertextovprepojenie"/>
            <w:noProof/>
          </w:rPr>
          <w:t>Predloženie ceny za predmet zákazky</w:t>
        </w:r>
        <w:r w:rsidR="0073019E">
          <w:rPr>
            <w:noProof/>
            <w:webHidden/>
          </w:rPr>
          <w:tab/>
        </w:r>
        <w:r w:rsidR="0073019E">
          <w:rPr>
            <w:noProof/>
            <w:webHidden/>
          </w:rPr>
          <w:fldChar w:fldCharType="begin"/>
        </w:r>
        <w:r w:rsidR="0073019E">
          <w:rPr>
            <w:noProof/>
            <w:webHidden/>
          </w:rPr>
          <w:instrText xml:space="preserve"> PAGEREF _Toc47682775 \h </w:instrText>
        </w:r>
        <w:r w:rsidR="0073019E">
          <w:rPr>
            <w:noProof/>
            <w:webHidden/>
          </w:rPr>
        </w:r>
        <w:r w:rsidR="0073019E">
          <w:rPr>
            <w:noProof/>
            <w:webHidden/>
          </w:rPr>
          <w:fldChar w:fldCharType="separate"/>
        </w:r>
        <w:r w:rsidR="0073019E">
          <w:rPr>
            <w:noProof/>
            <w:webHidden/>
          </w:rPr>
          <w:t>36</w:t>
        </w:r>
        <w:r w:rsidR="0073019E">
          <w:rPr>
            <w:noProof/>
            <w:webHidden/>
          </w:rPr>
          <w:fldChar w:fldCharType="end"/>
        </w:r>
      </w:hyperlink>
    </w:p>
    <w:p w14:paraId="5B910D3C" w14:textId="77777777" w:rsidR="0073019E" w:rsidRDefault="002C221E">
      <w:pPr>
        <w:pStyle w:val="Obsah1"/>
        <w:rPr>
          <w:rFonts w:asciiTheme="minorHAnsi" w:eastAsiaTheme="minorEastAsia" w:hAnsiTheme="minorHAnsi" w:cstheme="minorBidi"/>
          <w:b w:val="0"/>
          <w:color w:val="auto"/>
          <w:sz w:val="22"/>
          <w:szCs w:val="22"/>
        </w:rPr>
      </w:pPr>
      <w:hyperlink w:anchor="_Toc47682776" w:history="1">
        <w:r w:rsidR="0073019E" w:rsidRPr="000909D8">
          <w:rPr>
            <w:rStyle w:val="Hypertextovprepojenie"/>
          </w:rPr>
          <w:t>ČASŤ D. Obchodné podmienky</w:t>
        </w:r>
        <w:r w:rsidR="0073019E">
          <w:rPr>
            <w:webHidden/>
          </w:rPr>
          <w:tab/>
        </w:r>
        <w:r w:rsidR="0073019E">
          <w:rPr>
            <w:webHidden/>
          </w:rPr>
          <w:fldChar w:fldCharType="begin"/>
        </w:r>
        <w:r w:rsidR="0073019E">
          <w:rPr>
            <w:webHidden/>
          </w:rPr>
          <w:instrText xml:space="preserve"> PAGEREF _Toc47682776 \h </w:instrText>
        </w:r>
        <w:r w:rsidR="0073019E">
          <w:rPr>
            <w:webHidden/>
          </w:rPr>
        </w:r>
        <w:r w:rsidR="0073019E">
          <w:rPr>
            <w:webHidden/>
          </w:rPr>
          <w:fldChar w:fldCharType="separate"/>
        </w:r>
        <w:r w:rsidR="0073019E">
          <w:rPr>
            <w:webHidden/>
          </w:rPr>
          <w:t>37</w:t>
        </w:r>
        <w:r w:rsidR="0073019E">
          <w:rPr>
            <w:webHidden/>
          </w:rPr>
          <w:fldChar w:fldCharType="end"/>
        </w:r>
      </w:hyperlink>
    </w:p>
    <w:p w14:paraId="66B5AD55" w14:textId="77777777" w:rsidR="0073019E" w:rsidRDefault="002C221E">
      <w:pPr>
        <w:pStyle w:val="Obsah3"/>
        <w:rPr>
          <w:rFonts w:asciiTheme="minorHAnsi" w:eastAsiaTheme="minorEastAsia" w:hAnsiTheme="minorHAnsi" w:cstheme="minorBidi"/>
          <w:i w:val="0"/>
          <w:noProof/>
          <w:lang w:eastAsia="sk-SK"/>
        </w:rPr>
      </w:pPr>
      <w:hyperlink w:anchor="_Toc47682777" w:history="1">
        <w:r w:rsidR="0073019E" w:rsidRPr="000909D8">
          <w:rPr>
            <w:rStyle w:val="Hypertextovprepojenie"/>
            <w:noProof/>
          </w:rPr>
          <w:t>1</w:t>
        </w:r>
        <w:r w:rsidR="0073019E">
          <w:rPr>
            <w:rFonts w:asciiTheme="minorHAnsi" w:eastAsiaTheme="minorEastAsia" w:hAnsiTheme="minorHAnsi" w:cstheme="minorBidi"/>
            <w:i w:val="0"/>
            <w:noProof/>
            <w:lang w:eastAsia="sk-SK"/>
          </w:rPr>
          <w:tab/>
        </w:r>
        <w:r w:rsidR="0073019E" w:rsidRPr="000909D8">
          <w:rPr>
            <w:rStyle w:val="Hypertextovprepojenie"/>
            <w:noProof/>
          </w:rPr>
          <w:t>Podmienky uzatvorenia zmluvy</w:t>
        </w:r>
        <w:r w:rsidR="0073019E">
          <w:rPr>
            <w:noProof/>
            <w:webHidden/>
          </w:rPr>
          <w:tab/>
        </w:r>
        <w:r w:rsidR="0073019E">
          <w:rPr>
            <w:noProof/>
            <w:webHidden/>
          </w:rPr>
          <w:fldChar w:fldCharType="begin"/>
        </w:r>
        <w:r w:rsidR="0073019E">
          <w:rPr>
            <w:noProof/>
            <w:webHidden/>
          </w:rPr>
          <w:instrText xml:space="preserve"> PAGEREF _Toc47682777 \h </w:instrText>
        </w:r>
        <w:r w:rsidR="0073019E">
          <w:rPr>
            <w:noProof/>
            <w:webHidden/>
          </w:rPr>
        </w:r>
        <w:r w:rsidR="0073019E">
          <w:rPr>
            <w:noProof/>
            <w:webHidden/>
          </w:rPr>
          <w:fldChar w:fldCharType="separate"/>
        </w:r>
        <w:r w:rsidR="0073019E">
          <w:rPr>
            <w:noProof/>
            <w:webHidden/>
          </w:rPr>
          <w:t>37</w:t>
        </w:r>
        <w:r w:rsidR="0073019E">
          <w:rPr>
            <w:noProof/>
            <w:webHidden/>
          </w:rPr>
          <w:fldChar w:fldCharType="end"/>
        </w:r>
      </w:hyperlink>
    </w:p>
    <w:p w14:paraId="62C77D5A" w14:textId="77777777" w:rsidR="0073019E" w:rsidRDefault="002C221E">
      <w:pPr>
        <w:pStyle w:val="Obsah3"/>
        <w:rPr>
          <w:rFonts w:asciiTheme="minorHAnsi" w:eastAsiaTheme="minorEastAsia" w:hAnsiTheme="minorHAnsi" w:cstheme="minorBidi"/>
          <w:i w:val="0"/>
          <w:noProof/>
          <w:lang w:eastAsia="sk-SK"/>
        </w:rPr>
      </w:pPr>
      <w:hyperlink w:anchor="_Toc47682778" w:history="1">
        <w:r w:rsidR="0073019E" w:rsidRPr="000909D8">
          <w:rPr>
            <w:rStyle w:val="Hypertextovprepojenie"/>
            <w:noProof/>
          </w:rPr>
          <w:t>2</w:t>
        </w:r>
        <w:r w:rsidR="0073019E">
          <w:rPr>
            <w:rFonts w:asciiTheme="minorHAnsi" w:eastAsiaTheme="minorEastAsia" w:hAnsiTheme="minorHAnsi" w:cstheme="minorBidi"/>
            <w:i w:val="0"/>
            <w:noProof/>
            <w:lang w:eastAsia="sk-SK"/>
          </w:rPr>
          <w:tab/>
        </w:r>
        <w:r w:rsidR="0073019E" w:rsidRPr="000909D8">
          <w:rPr>
            <w:rStyle w:val="Hypertextovprepojenie"/>
            <w:noProof/>
          </w:rPr>
          <w:t>Vzor zmluvy pre Časť I. až VI. predmetu zákazky</w:t>
        </w:r>
        <w:r w:rsidR="0073019E">
          <w:rPr>
            <w:noProof/>
            <w:webHidden/>
          </w:rPr>
          <w:tab/>
        </w:r>
        <w:r w:rsidR="0073019E">
          <w:rPr>
            <w:noProof/>
            <w:webHidden/>
          </w:rPr>
          <w:fldChar w:fldCharType="begin"/>
        </w:r>
        <w:r w:rsidR="0073019E">
          <w:rPr>
            <w:noProof/>
            <w:webHidden/>
          </w:rPr>
          <w:instrText xml:space="preserve"> PAGEREF _Toc47682778 \h </w:instrText>
        </w:r>
        <w:r w:rsidR="0073019E">
          <w:rPr>
            <w:noProof/>
            <w:webHidden/>
          </w:rPr>
        </w:r>
        <w:r w:rsidR="0073019E">
          <w:rPr>
            <w:noProof/>
            <w:webHidden/>
          </w:rPr>
          <w:fldChar w:fldCharType="separate"/>
        </w:r>
        <w:r w:rsidR="0073019E">
          <w:rPr>
            <w:noProof/>
            <w:webHidden/>
          </w:rPr>
          <w:t>37</w:t>
        </w:r>
        <w:r w:rsidR="0073019E">
          <w:rPr>
            <w:noProof/>
            <w:webHidden/>
          </w:rPr>
          <w:fldChar w:fldCharType="end"/>
        </w:r>
      </w:hyperlink>
    </w:p>
    <w:p w14:paraId="1A20DFFB" w14:textId="77777777" w:rsidR="0073019E" w:rsidRDefault="002C221E">
      <w:pPr>
        <w:pStyle w:val="Obsah1"/>
        <w:rPr>
          <w:rFonts w:asciiTheme="minorHAnsi" w:eastAsiaTheme="minorEastAsia" w:hAnsiTheme="minorHAnsi" w:cstheme="minorBidi"/>
          <w:b w:val="0"/>
          <w:color w:val="auto"/>
          <w:sz w:val="22"/>
          <w:szCs w:val="22"/>
        </w:rPr>
      </w:pPr>
      <w:hyperlink w:anchor="_Toc47682779" w:history="1">
        <w:r w:rsidR="0073019E" w:rsidRPr="000909D8">
          <w:rPr>
            <w:rStyle w:val="Hypertextovprepojenie"/>
          </w:rPr>
          <w:t>Časť E. Kritéria hodnotenia ponúk</w:t>
        </w:r>
        <w:r w:rsidR="0073019E">
          <w:rPr>
            <w:webHidden/>
          </w:rPr>
          <w:tab/>
        </w:r>
        <w:r w:rsidR="0073019E">
          <w:rPr>
            <w:webHidden/>
          </w:rPr>
          <w:fldChar w:fldCharType="begin"/>
        </w:r>
        <w:r w:rsidR="0073019E">
          <w:rPr>
            <w:webHidden/>
          </w:rPr>
          <w:instrText xml:space="preserve"> PAGEREF _Toc47682779 \h </w:instrText>
        </w:r>
        <w:r w:rsidR="0073019E">
          <w:rPr>
            <w:webHidden/>
          </w:rPr>
        </w:r>
        <w:r w:rsidR="0073019E">
          <w:rPr>
            <w:webHidden/>
          </w:rPr>
          <w:fldChar w:fldCharType="separate"/>
        </w:r>
        <w:r w:rsidR="0073019E">
          <w:rPr>
            <w:webHidden/>
          </w:rPr>
          <w:t>47</w:t>
        </w:r>
        <w:r w:rsidR="0073019E">
          <w:rPr>
            <w:webHidden/>
          </w:rPr>
          <w:fldChar w:fldCharType="end"/>
        </w:r>
      </w:hyperlink>
    </w:p>
    <w:p w14:paraId="7A3D6471" w14:textId="77777777" w:rsidR="0073019E" w:rsidRDefault="002C221E">
      <w:pPr>
        <w:pStyle w:val="Obsah3"/>
        <w:rPr>
          <w:rFonts w:asciiTheme="minorHAnsi" w:eastAsiaTheme="minorEastAsia" w:hAnsiTheme="minorHAnsi" w:cstheme="minorBidi"/>
          <w:i w:val="0"/>
          <w:noProof/>
          <w:lang w:eastAsia="sk-SK"/>
        </w:rPr>
      </w:pPr>
      <w:hyperlink w:anchor="_Toc47682780" w:history="1">
        <w:r w:rsidR="0073019E" w:rsidRPr="000909D8">
          <w:rPr>
            <w:rStyle w:val="Hypertextovprepojenie"/>
            <w:noProof/>
          </w:rPr>
          <w:t>1</w:t>
        </w:r>
        <w:r w:rsidR="0073019E">
          <w:rPr>
            <w:rFonts w:asciiTheme="minorHAnsi" w:eastAsiaTheme="minorEastAsia" w:hAnsiTheme="minorHAnsi" w:cstheme="minorBidi"/>
            <w:i w:val="0"/>
            <w:noProof/>
            <w:lang w:eastAsia="sk-SK"/>
          </w:rPr>
          <w:tab/>
        </w:r>
        <w:r w:rsidR="0073019E" w:rsidRPr="000909D8">
          <w:rPr>
            <w:rStyle w:val="Hypertextovprepojenie"/>
            <w:noProof/>
          </w:rPr>
          <w:t>Kritérium na hodnotenie ponúk</w:t>
        </w:r>
        <w:r w:rsidR="0073019E">
          <w:rPr>
            <w:noProof/>
            <w:webHidden/>
          </w:rPr>
          <w:tab/>
        </w:r>
        <w:r w:rsidR="0073019E">
          <w:rPr>
            <w:noProof/>
            <w:webHidden/>
          </w:rPr>
          <w:fldChar w:fldCharType="begin"/>
        </w:r>
        <w:r w:rsidR="0073019E">
          <w:rPr>
            <w:noProof/>
            <w:webHidden/>
          </w:rPr>
          <w:instrText xml:space="preserve"> PAGEREF _Toc47682780 \h </w:instrText>
        </w:r>
        <w:r w:rsidR="0073019E">
          <w:rPr>
            <w:noProof/>
            <w:webHidden/>
          </w:rPr>
        </w:r>
        <w:r w:rsidR="0073019E">
          <w:rPr>
            <w:noProof/>
            <w:webHidden/>
          </w:rPr>
          <w:fldChar w:fldCharType="separate"/>
        </w:r>
        <w:r w:rsidR="0073019E">
          <w:rPr>
            <w:noProof/>
            <w:webHidden/>
          </w:rPr>
          <w:t>47</w:t>
        </w:r>
        <w:r w:rsidR="0073019E">
          <w:rPr>
            <w:noProof/>
            <w:webHidden/>
          </w:rPr>
          <w:fldChar w:fldCharType="end"/>
        </w:r>
      </w:hyperlink>
    </w:p>
    <w:p w14:paraId="20432F1A" w14:textId="77777777" w:rsidR="0073019E" w:rsidRDefault="002C221E">
      <w:pPr>
        <w:pStyle w:val="Obsah3"/>
        <w:rPr>
          <w:rFonts w:asciiTheme="minorHAnsi" w:eastAsiaTheme="minorEastAsia" w:hAnsiTheme="minorHAnsi" w:cstheme="minorBidi"/>
          <w:i w:val="0"/>
          <w:noProof/>
          <w:lang w:eastAsia="sk-SK"/>
        </w:rPr>
      </w:pPr>
      <w:hyperlink w:anchor="_Toc47682781" w:history="1">
        <w:r w:rsidR="0073019E" w:rsidRPr="000909D8">
          <w:rPr>
            <w:rStyle w:val="Hypertextovprepojenie"/>
            <w:noProof/>
          </w:rPr>
          <w:t>2</w:t>
        </w:r>
        <w:r w:rsidR="0073019E">
          <w:rPr>
            <w:rFonts w:asciiTheme="minorHAnsi" w:eastAsiaTheme="minorEastAsia" w:hAnsiTheme="minorHAnsi" w:cstheme="minorBidi"/>
            <w:i w:val="0"/>
            <w:noProof/>
            <w:lang w:eastAsia="sk-SK"/>
          </w:rPr>
          <w:tab/>
        </w:r>
        <w:r w:rsidR="0073019E" w:rsidRPr="000909D8">
          <w:rPr>
            <w:rStyle w:val="Hypertextovprepojenie"/>
            <w:noProof/>
          </w:rPr>
          <w:t>Spôsob vyhodnotenia ponúk</w:t>
        </w:r>
        <w:r w:rsidR="0073019E">
          <w:rPr>
            <w:noProof/>
            <w:webHidden/>
          </w:rPr>
          <w:tab/>
        </w:r>
        <w:r w:rsidR="0073019E">
          <w:rPr>
            <w:noProof/>
            <w:webHidden/>
          </w:rPr>
          <w:fldChar w:fldCharType="begin"/>
        </w:r>
        <w:r w:rsidR="0073019E">
          <w:rPr>
            <w:noProof/>
            <w:webHidden/>
          </w:rPr>
          <w:instrText xml:space="preserve"> PAGEREF _Toc47682781 \h </w:instrText>
        </w:r>
        <w:r w:rsidR="0073019E">
          <w:rPr>
            <w:noProof/>
            <w:webHidden/>
          </w:rPr>
        </w:r>
        <w:r w:rsidR="0073019E">
          <w:rPr>
            <w:noProof/>
            <w:webHidden/>
          </w:rPr>
          <w:fldChar w:fldCharType="separate"/>
        </w:r>
        <w:r w:rsidR="0073019E">
          <w:rPr>
            <w:noProof/>
            <w:webHidden/>
          </w:rPr>
          <w:t>47</w:t>
        </w:r>
        <w:r w:rsidR="0073019E">
          <w:rPr>
            <w:noProof/>
            <w:webHidden/>
          </w:rPr>
          <w:fldChar w:fldCharType="end"/>
        </w:r>
      </w:hyperlink>
    </w:p>
    <w:p w14:paraId="4C72A939" w14:textId="77777777" w:rsidR="0073019E" w:rsidRDefault="002C221E">
      <w:pPr>
        <w:pStyle w:val="Obsah1"/>
        <w:rPr>
          <w:rFonts w:asciiTheme="minorHAnsi" w:eastAsiaTheme="minorEastAsia" w:hAnsiTheme="minorHAnsi" w:cstheme="minorBidi"/>
          <w:b w:val="0"/>
          <w:color w:val="auto"/>
          <w:sz w:val="22"/>
          <w:szCs w:val="22"/>
        </w:rPr>
      </w:pPr>
      <w:hyperlink w:anchor="_Toc47682782" w:history="1">
        <w:r w:rsidR="0073019E" w:rsidRPr="000909D8">
          <w:rPr>
            <w:rStyle w:val="Hypertextovprepojenie"/>
          </w:rPr>
          <w:t>Časť F. Cenová tabuľka (vzor)</w:t>
        </w:r>
        <w:r w:rsidR="0073019E">
          <w:rPr>
            <w:webHidden/>
          </w:rPr>
          <w:tab/>
        </w:r>
        <w:r w:rsidR="0073019E">
          <w:rPr>
            <w:webHidden/>
          </w:rPr>
          <w:fldChar w:fldCharType="begin"/>
        </w:r>
        <w:r w:rsidR="0073019E">
          <w:rPr>
            <w:webHidden/>
          </w:rPr>
          <w:instrText xml:space="preserve"> PAGEREF _Toc47682782 \h </w:instrText>
        </w:r>
        <w:r w:rsidR="0073019E">
          <w:rPr>
            <w:webHidden/>
          </w:rPr>
        </w:r>
        <w:r w:rsidR="0073019E">
          <w:rPr>
            <w:webHidden/>
          </w:rPr>
          <w:fldChar w:fldCharType="separate"/>
        </w:r>
        <w:r w:rsidR="0073019E">
          <w:rPr>
            <w:webHidden/>
          </w:rPr>
          <w:t>49</w:t>
        </w:r>
        <w:r w:rsidR="0073019E">
          <w:rPr>
            <w:webHidden/>
          </w:rPr>
          <w:fldChar w:fldCharType="end"/>
        </w:r>
      </w:hyperlink>
    </w:p>
    <w:p w14:paraId="65D2D30F" w14:textId="77777777" w:rsidR="0073019E" w:rsidRDefault="002C221E">
      <w:pPr>
        <w:pStyle w:val="Obsah3"/>
        <w:rPr>
          <w:rFonts w:asciiTheme="minorHAnsi" w:eastAsiaTheme="minorEastAsia" w:hAnsiTheme="minorHAnsi" w:cstheme="minorBidi"/>
          <w:i w:val="0"/>
          <w:noProof/>
          <w:lang w:eastAsia="sk-SK"/>
        </w:rPr>
      </w:pPr>
      <w:hyperlink w:anchor="_Toc47682783" w:history="1">
        <w:r w:rsidR="0073019E" w:rsidRPr="000909D8">
          <w:rPr>
            <w:rStyle w:val="Hypertextovprepojenie"/>
            <w:noProof/>
          </w:rPr>
          <w:t>1</w:t>
        </w:r>
        <w:r w:rsidR="0073019E">
          <w:rPr>
            <w:rFonts w:asciiTheme="minorHAnsi" w:eastAsiaTheme="minorEastAsia" w:hAnsiTheme="minorHAnsi" w:cstheme="minorBidi"/>
            <w:i w:val="0"/>
            <w:noProof/>
            <w:lang w:eastAsia="sk-SK"/>
          </w:rPr>
          <w:tab/>
        </w:r>
        <w:r w:rsidR="0073019E" w:rsidRPr="000909D8">
          <w:rPr>
            <w:rStyle w:val="Hypertextovprepojenie"/>
            <w:noProof/>
          </w:rPr>
          <w:t>Cenová tabuľka pre Časť I. predmetu zákazky</w:t>
        </w:r>
        <w:r w:rsidR="0073019E">
          <w:rPr>
            <w:noProof/>
            <w:webHidden/>
          </w:rPr>
          <w:tab/>
        </w:r>
        <w:r w:rsidR="0073019E">
          <w:rPr>
            <w:noProof/>
            <w:webHidden/>
          </w:rPr>
          <w:fldChar w:fldCharType="begin"/>
        </w:r>
        <w:r w:rsidR="0073019E">
          <w:rPr>
            <w:noProof/>
            <w:webHidden/>
          </w:rPr>
          <w:instrText xml:space="preserve"> PAGEREF _Toc47682783 \h </w:instrText>
        </w:r>
        <w:r w:rsidR="0073019E">
          <w:rPr>
            <w:noProof/>
            <w:webHidden/>
          </w:rPr>
        </w:r>
        <w:r w:rsidR="0073019E">
          <w:rPr>
            <w:noProof/>
            <w:webHidden/>
          </w:rPr>
          <w:fldChar w:fldCharType="separate"/>
        </w:r>
        <w:r w:rsidR="0073019E">
          <w:rPr>
            <w:noProof/>
            <w:webHidden/>
          </w:rPr>
          <w:t>49</w:t>
        </w:r>
        <w:r w:rsidR="0073019E">
          <w:rPr>
            <w:noProof/>
            <w:webHidden/>
          </w:rPr>
          <w:fldChar w:fldCharType="end"/>
        </w:r>
      </w:hyperlink>
    </w:p>
    <w:p w14:paraId="63F7E11B" w14:textId="77777777" w:rsidR="0073019E" w:rsidRDefault="002C221E">
      <w:pPr>
        <w:pStyle w:val="Obsah3"/>
        <w:rPr>
          <w:rFonts w:asciiTheme="minorHAnsi" w:eastAsiaTheme="minorEastAsia" w:hAnsiTheme="minorHAnsi" w:cstheme="minorBidi"/>
          <w:i w:val="0"/>
          <w:noProof/>
          <w:lang w:eastAsia="sk-SK"/>
        </w:rPr>
      </w:pPr>
      <w:hyperlink w:anchor="_Toc47682784" w:history="1">
        <w:r w:rsidR="0073019E" w:rsidRPr="000909D8">
          <w:rPr>
            <w:rStyle w:val="Hypertextovprepojenie"/>
            <w:noProof/>
          </w:rPr>
          <w:t>2</w:t>
        </w:r>
        <w:r w:rsidR="0073019E">
          <w:rPr>
            <w:rFonts w:asciiTheme="minorHAnsi" w:eastAsiaTheme="minorEastAsia" w:hAnsiTheme="minorHAnsi" w:cstheme="minorBidi"/>
            <w:i w:val="0"/>
            <w:noProof/>
            <w:lang w:eastAsia="sk-SK"/>
          </w:rPr>
          <w:tab/>
        </w:r>
        <w:r w:rsidR="0073019E" w:rsidRPr="000909D8">
          <w:rPr>
            <w:rStyle w:val="Hypertextovprepojenie"/>
            <w:noProof/>
          </w:rPr>
          <w:t>Cenová tabuľka pre Časť II. predmetu zákazky</w:t>
        </w:r>
        <w:r w:rsidR="0073019E">
          <w:rPr>
            <w:noProof/>
            <w:webHidden/>
          </w:rPr>
          <w:tab/>
        </w:r>
        <w:r w:rsidR="0073019E">
          <w:rPr>
            <w:noProof/>
            <w:webHidden/>
          </w:rPr>
          <w:fldChar w:fldCharType="begin"/>
        </w:r>
        <w:r w:rsidR="0073019E">
          <w:rPr>
            <w:noProof/>
            <w:webHidden/>
          </w:rPr>
          <w:instrText xml:space="preserve"> PAGEREF _Toc47682784 \h </w:instrText>
        </w:r>
        <w:r w:rsidR="0073019E">
          <w:rPr>
            <w:noProof/>
            <w:webHidden/>
          </w:rPr>
        </w:r>
        <w:r w:rsidR="0073019E">
          <w:rPr>
            <w:noProof/>
            <w:webHidden/>
          </w:rPr>
          <w:fldChar w:fldCharType="separate"/>
        </w:r>
        <w:r w:rsidR="0073019E">
          <w:rPr>
            <w:noProof/>
            <w:webHidden/>
          </w:rPr>
          <w:t>49</w:t>
        </w:r>
        <w:r w:rsidR="0073019E">
          <w:rPr>
            <w:noProof/>
            <w:webHidden/>
          </w:rPr>
          <w:fldChar w:fldCharType="end"/>
        </w:r>
      </w:hyperlink>
    </w:p>
    <w:p w14:paraId="3783AFE9" w14:textId="77777777" w:rsidR="0073019E" w:rsidRDefault="002C221E">
      <w:pPr>
        <w:pStyle w:val="Obsah3"/>
        <w:rPr>
          <w:rFonts w:asciiTheme="minorHAnsi" w:eastAsiaTheme="minorEastAsia" w:hAnsiTheme="minorHAnsi" w:cstheme="minorBidi"/>
          <w:i w:val="0"/>
          <w:noProof/>
          <w:lang w:eastAsia="sk-SK"/>
        </w:rPr>
      </w:pPr>
      <w:hyperlink w:anchor="_Toc47682785" w:history="1">
        <w:r w:rsidR="0073019E" w:rsidRPr="000909D8">
          <w:rPr>
            <w:rStyle w:val="Hypertextovprepojenie"/>
            <w:noProof/>
          </w:rPr>
          <w:t>3</w:t>
        </w:r>
        <w:r w:rsidR="0073019E">
          <w:rPr>
            <w:rFonts w:asciiTheme="minorHAnsi" w:eastAsiaTheme="minorEastAsia" w:hAnsiTheme="minorHAnsi" w:cstheme="minorBidi"/>
            <w:i w:val="0"/>
            <w:noProof/>
            <w:lang w:eastAsia="sk-SK"/>
          </w:rPr>
          <w:tab/>
        </w:r>
        <w:r w:rsidR="0073019E" w:rsidRPr="000909D8">
          <w:rPr>
            <w:rStyle w:val="Hypertextovprepojenie"/>
            <w:noProof/>
          </w:rPr>
          <w:t>Cenová tabuľka pre Časť III. predmetu zákazky</w:t>
        </w:r>
        <w:r w:rsidR="0073019E">
          <w:rPr>
            <w:noProof/>
            <w:webHidden/>
          </w:rPr>
          <w:tab/>
        </w:r>
        <w:r w:rsidR="0073019E">
          <w:rPr>
            <w:noProof/>
            <w:webHidden/>
          </w:rPr>
          <w:fldChar w:fldCharType="begin"/>
        </w:r>
        <w:r w:rsidR="0073019E">
          <w:rPr>
            <w:noProof/>
            <w:webHidden/>
          </w:rPr>
          <w:instrText xml:space="preserve"> PAGEREF _Toc47682785 \h </w:instrText>
        </w:r>
        <w:r w:rsidR="0073019E">
          <w:rPr>
            <w:noProof/>
            <w:webHidden/>
          </w:rPr>
        </w:r>
        <w:r w:rsidR="0073019E">
          <w:rPr>
            <w:noProof/>
            <w:webHidden/>
          </w:rPr>
          <w:fldChar w:fldCharType="separate"/>
        </w:r>
        <w:r w:rsidR="0073019E">
          <w:rPr>
            <w:noProof/>
            <w:webHidden/>
          </w:rPr>
          <w:t>49</w:t>
        </w:r>
        <w:r w:rsidR="0073019E">
          <w:rPr>
            <w:noProof/>
            <w:webHidden/>
          </w:rPr>
          <w:fldChar w:fldCharType="end"/>
        </w:r>
      </w:hyperlink>
    </w:p>
    <w:p w14:paraId="52005516" w14:textId="77777777" w:rsidR="0073019E" w:rsidRDefault="002C221E">
      <w:pPr>
        <w:pStyle w:val="Obsah3"/>
        <w:rPr>
          <w:rFonts w:asciiTheme="minorHAnsi" w:eastAsiaTheme="minorEastAsia" w:hAnsiTheme="minorHAnsi" w:cstheme="minorBidi"/>
          <w:i w:val="0"/>
          <w:noProof/>
          <w:lang w:eastAsia="sk-SK"/>
        </w:rPr>
      </w:pPr>
      <w:hyperlink w:anchor="_Toc47682786" w:history="1">
        <w:r w:rsidR="0073019E" w:rsidRPr="000909D8">
          <w:rPr>
            <w:rStyle w:val="Hypertextovprepojenie"/>
            <w:noProof/>
          </w:rPr>
          <w:t>4</w:t>
        </w:r>
        <w:r w:rsidR="0073019E">
          <w:rPr>
            <w:rFonts w:asciiTheme="minorHAnsi" w:eastAsiaTheme="minorEastAsia" w:hAnsiTheme="minorHAnsi" w:cstheme="minorBidi"/>
            <w:i w:val="0"/>
            <w:noProof/>
            <w:lang w:eastAsia="sk-SK"/>
          </w:rPr>
          <w:tab/>
        </w:r>
        <w:r w:rsidR="0073019E" w:rsidRPr="000909D8">
          <w:rPr>
            <w:rStyle w:val="Hypertextovprepojenie"/>
            <w:noProof/>
          </w:rPr>
          <w:t>Cenová tabuľka pre Časť IV. predmetu zákazky</w:t>
        </w:r>
        <w:r w:rsidR="0073019E">
          <w:rPr>
            <w:noProof/>
            <w:webHidden/>
          </w:rPr>
          <w:tab/>
        </w:r>
        <w:r w:rsidR="0073019E">
          <w:rPr>
            <w:noProof/>
            <w:webHidden/>
          </w:rPr>
          <w:fldChar w:fldCharType="begin"/>
        </w:r>
        <w:r w:rsidR="0073019E">
          <w:rPr>
            <w:noProof/>
            <w:webHidden/>
          </w:rPr>
          <w:instrText xml:space="preserve"> PAGEREF _Toc47682786 \h </w:instrText>
        </w:r>
        <w:r w:rsidR="0073019E">
          <w:rPr>
            <w:noProof/>
            <w:webHidden/>
          </w:rPr>
        </w:r>
        <w:r w:rsidR="0073019E">
          <w:rPr>
            <w:noProof/>
            <w:webHidden/>
          </w:rPr>
          <w:fldChar w:fldCharType="separate"/>
        </w:r>
        <w:r w:rsidR="0073019E">
          <w:rPr>
            <w:noProof/>
            <w:webHidden/>
          </w:rPr>
          <w:t>49</w:t>
        </w:r>
        <w:r w:rsidR="0073019E">
          <w:rPr>
            <w:noProof/>
            <w:webHidden/>
          </w:rPr>
          <w:fldChar w:fldCharType="end"/>
        </w:r>
      </w:hyperlink>
    </w:p>
    <w:p w14:paraId="71CD05DB" w14:textId="77777777" w:rsidR="0073019E" w:rsidRDefault="002C221E">
      <w:pPr>
        <w:pStyle w:val="Obsah3"/>
        <w:rPr>
          <w:rFonts w:asciiTheme="minorHAnsi" w:eastAsiaTheme="minorEastAsia" w:hAnsiTheme="minorHAnsi" w:cstheme="minorBidi"/>
          <w:i w:val="0"/>
          <w:noProof/>
          <w:lang w:eastAsia="sk-SK"/>
        </w:rPr>
      </w:pPr>
      <w:hyperlink w:anchor="_Toc47682787" w:history="1">
        <w:r w:rsidR="0073019E" w:rsidRPr="000909D8">
          <w:rPr>
            <w:rStyle w:val="Hypertextovprepojenie"/>
            <w:noProof/>
          </w:rPr>
          <w:t>5</w:t>
        </w:r>
        <w:r w:rsidR="0073019E">
          <w:rPr>
            <w:rFonts w:asciiTheme="minorHAnsi" w:eastAsiaTheme="minorEastAsia" w:hAnsiTheme="minorHAnsi" w:cstheme="minorBidi"/>
            <w:i w:val="0"/>
            <w:noProof/>
            <w:lang w:eastAsia="sk-SK"/>
          </w:rPr>
          <w:tab/>
        </w:r>
        <w:r w:rsidR="0073019E" w:rsidRPr="000909D8">
          <w:rPr>
            <w:rStyle w:val="Hypertextovprepojenie"/>
            <w:noProof/>
          </w:rPr>
          <w:t>Cenová tabuľka pre Časť V. predmetu zákazky</w:t>
        </w:r>
        <w:r w:rsidR="0073019E">
          <w:rPr>
            <w:noProof/>
            <w:webHidden/>
          </w:rPr>
          <w:tab/>
        </w:r>
        <w:r w:rsidR="0073019E">
          <w:rPr>
            <w:noProof/>
            <w:webHidden/>
          </w:rPr>
          <w:fldChar w:fldCharType="begin"/>
        </w:r>
        <w:r w:rsidR="0073019E">
          <w:rPr>
            <w:noProof/>
            <w:webHidden/>
          </w:rPr>
          <w:instrText xml:space="preserve"> PAGEREF _Toc47682787 \h </w:instrText>
        </w:r>
        <w:r w:rsidR="0073019E">
          <w:rPr>
            <w:noProof/>
            <w:webHidden/>
          </w:rPr>
        </w:r>
        <w:r w:rsidR="0073019E">
          <w:rPr>
            <w:noProof/>
            <w:webHidden/>
          </w:rPr>
          <w:fldChar w:fldCharType="separate"/>
        </w:r>
        <w:r w:rsidR="0073019E">
          <w:rPr>
            <w:noProof/>
            <w:webHidden/>
          </w:rPr>
          <w:t>50</w:t>
        </w:r>
        <w:r w:rsidR="0073019E">
          <w:rPr>
            <w:noProof/>
            <w:webHidden/>
          </w:rPr>
          <w:fldChar w:fldCharType="end"/>
        </w:r>
      </w:hyperlink>
    </w:p>
    <w:p w14:paraId="61668CBB" w14:textId="77777777" w:rsidR="0073019E" w:rsidRDefault="002C221E">
      <w:pPr>
        <w:pStyle w:val="Obsah3"/>
        <w:rPr>
          <w:rFonts w:asciiTheme="minorHAnsi" w:eastAsiaTheme="minorEastAsia" w:hAnsiTheme="minorHAnsi" w:cstheme="minorBidi"/>
          <w:i w:val="0"/>
          <w:noProof/>
          <w:lang w:eastAsia="sk-SK"/>
        </w:rPr>
      </w:pPr>
      <w:hyperlink w:anchor="_Toc47682788" w:history="1">
        <w:r w:rsidR="0073019E" w:rsidRPr="000909D8">
          <w:rPr>
            <w:rStyle w:val="Hypertextovprepojenie"/>
            <w:noProof/>
          </w:rPr>
          <w:t>6</w:t>
        </w:r>
        <w:r w:rsidR="0073019E">
          <w:rPr>
            <w:rFonts w:asciiTheme="minorHAnsi" w:eastAsiaTheme="minorEastAsia" w:hAnsiTheme="minorHAnsi" w:cstheme="minorBidi"/>
            <w:i w:val="0"/>
            <w:noProof/>
            <w:lang w:eastAsia="sk-SK"/>
          </w:rPr>
          <w:tab/>
        </w:r>
        <w:r w:rsidR="0073019E" w:rsidRPr="000909D8">
          <w:rPr>
            <w:rStyle w:val="Hypertextovprepojenie"/>
            <w:noProof/>
          </w:rPr>
          <w:t>Cenová tabuľka pre Časť VI. predmetu zákazky</w:t>
        </w:r>
        <w:r w:rsidR="0073019E">
          <w:rPr>
            <w:noProof/>
            <w:webHidden/>
          </w:rPr>
          <w:tab/>
        </w:r>
        <w:r w:rsidR="0073019E">
          <w:rPr>
            <w:noProof/>
            <w:webHidden/>
          </w:rPr>
          <w:fldChar w:fldCharType="begin"/>
        </w:r>
        <w:r w:rsidR="0073019E">
          <w:rPr>
            <w:noProof/>
            <w:webHidden/>
          </w:rPr>
          <w:instrText xml:space="preserve"> PAGEREF _Toc47682788 \h </w:instrText>
        </w:r>
        <w:r w:rsidR="0073019E">
          <w:rPr>
            <w:noProof/>
            <w:webHidden/>
          </w:rPr>
        </w:r>
        <w:r w:rsidR="0073019E">
          <w:rPr>
            <w:noProof/>
            <w:webHidden/>
          </w:rPr>
          <w:fldChar w:fldCharType="separate"/>
        </w:r>
        <w:r w:rsidR="0073019E">
          <w:rPr>
            <w:noProof/>
            <w:webHidden/>
          </w:rPr>
          <w:t>50</w:t>
        </w:r>
        <w:r w:rsidR="0073019E">
          <w:rPr>
            <w:noProof/>
            <w:webHidden/>
          </w:rPr>
          <w:fldChar w:fldCharType="end"/>
        </w:r>
      </w:hyperlink>
    </w:p>
    <w:p w14:paraId="3631CA9C" w14:textId="77777777" w:rsidR="0073019E" w:rsidRDefault="002C221E">
      <w:pPr>
        <w:pStyle w:val="Obsah1"/>
        <w:rPr>
          <w:rFonts w:asciiTheme="minorHAnsi" w:eastAsiaTheme="minorEastAsia" w:hAnsiTheme="minorHAnsi" w:cstheme="minorBidi"/>
          <w:b w:val="0"/>
          <w:color w:val="auto"/>
          <w:sz w:val="22"/>
          <w:szCs w:val="22"/>
        </w:rPr>
      </w:pPr>
      <w:hyperlink w:anchor="_Toc47682789" w:history="1">
        <w:r w:rsidR="0073019E" w:rsidRPr="000909D8">
          <w:rPr>
            <w:rStyle w:val="Hypertextovprepojenie"/>
          </w:rPr>
          <w:t>Časť G. Podmienky elektronickej aukcie</w:t>
        </w:r>
        <w:r w:rsidR="0073019E">
          <w:rPr>
            <w:webHidden/>
          </w:rPr>
          <w:tab/>
        </w:r>
        <w:r w:rsidR="0073019E">
          <w:rPr>
            <w:webHidden/>
          </w:rPr>
          <w:fldChar w:fldCharType="begin"/>
        </w:r>
        <w:r w:rsidR="0073019E">
          <w:rPr>
            <w:webHidden/>
          </w:rPr>
          <w:instrText xml:space="preserve"> PAGEREF _Toc47682789 \h </w:instrText>
        </w:r>
        <w:r w:rsidR="0073019E">
          <w:rPr>
            <w:webHidden/>
          </w:rPr>
        </w:r>
        <w:r w:rsidR="0073019E">
          <w:rPr>
            <w:webHidden/>
          </w:rPr>
          <w:fldChar w:fldCharType="separate"/>
        </w:r>
        <w:r w:rsidR="0073019E">
          <w:rPr>
            <w:webHidden/>
          </w:rPr>
          <w:t>51</w:t>
        </w:r>
        <w:r w:rsidR="0073019E">
          <w:rPr>
            <w:webHidden/>
          </w:rPr>
          <w:fldChar w:fldCharType="end"/>
        </w:r>
      </w:hyperlink>
    </w:p>
    <w:p w14:paraId="2F3692FF" w14:textId="77777777" w:rsidR="0073019E" w:rsidRDefault="002C221E">
      <w:pPr>
        <w:pStyle w:val="Obsah3"/>
        <w:rPr>
          <w:rFonts w:asciiTheme="minorHAnsi" w:eastAsiaTheme="minorEastAsia" w:hAnsiTheme="minorHAnsi" w:cstheme="minorBidi"/>
          <w:i w:val="0"/>
          <w:noProof/>
          <w:lang w:eastAsia="sk-SK"/>
        </w:rPr>
      </w:pPr>
      <w:hyperlink w:anchor="_Toc47682790" w:history="1">
        <w:r w:rsidR="0073019E" w:rsidRPr="000909D8">
          <w:rPr>
            <w:rStyle w:val="Hypertextovprepojenie"/>
            <w:noProof/>
          </w:rPr>
          <w:t>1</w:t>
        </w:r>
        <w:r w:rsidR="0073019E">
          <w:rPr>
            <w:rFonts w:asciiTheme="minorHAnsi" w:eastAsiaTheme="minorEastAsia" w:hAnsiTheme="minorHAnsi" w:cstheme="minorBidi"/>
            <w:i w:val="0"/>
            <w:noProof/>
            <w:lang w:eastAsia="sk-SK"/>
          </w:rPr>
          <w:tab/>
        </w:r>
        <w:r w:rsidR="0073019E" w:rsidRPr="000909D8">
          <w:rPr>
            <w:rStyle w:val="Hypertextovprepojenie"/>
            <w:noProof/>
          </w:rPr>
          <w:t>Všeobecné informácie</w:t>
        </w:r>
        <w:r w:rsidR="0073019E">
          <w:rPr>
            <w:noProof/>
            <w:webHidden/>
          </w:rPr>
          <w:tab/>
        </w:r>
        <w:r w:rsidR="0073019E">
          <w:rPr>
            <w:noProof/>
            <w:webHidden/>
          </w:rPr>
          <w:fldChar w:fldCharType="begin"/>
        </w:r>
        <w:r w:rsidR="0073019E">
          <w:rPr>
            <w:noProof/>
            <w:webHidden/>
          </w:rPr>
          <w:instrText xml:space="preserve"> PAGEREF _Toc47682790 \h </w:instrText>
        </w:r>
        <w:r w:rsidR="0073019E">
          <w:rPr>
            <w:noProof/>
            <w:webHidden/>
          </w:rPr>
        </w:r>
        <w:r w:rsidR="0073019E">
          <w:rPr>
            <w:noProof/>
            <w:webHidden/>
          </w:rPr>
          <w:fldChar w:fldCharType="separate"/>
        </w:r>
        <w:r w:rsidR="0073019E">
          <w:rPr>
            <w:noProof/>
            <w:webHidden/>
          </w:rPr>
          <w:t>51</w:t>
        </w:r>
        <w:r w:rsidR="0073019E">
          <w:rPr>
            <w:noProof/>
            <w:webHidden/>
          </w:rPr>
          <w:fldChar w:fldCharType="end"/>
        </w:r>
      </w:hyperlink>
    </w:p>
    <w:p w14:paraId="5BB20FAF" w14:textId="77777777" w:rsidR="0073019E" w:rsidRDefault="002C221E">
      <w:pPr>
        <w:pStyle w:val="Obsah3"/>
        <w:rPr>
          <w:rFonts w:asciiTheme="minorHAnsi" w:eastAsiaTheme="minorEastAsia" w:hAnsiTheme="minorHAnsi" w:cstheme="minorBidi"/>
          <w:i w:val="0"/>
          <w:noProof/>
          <w:lang w:eastAsia="sk-SK"/>
        </w:rPr>
      </w:pPr>
      <w:hyperlink w:anchor="_Toc47682791" w:history="1">
        <w:r w:rsidR="0073019E" w:rsidRPr="000909D8">
          <w:rPr>
            <w:rStyle w:val="Hypertextovprepojenie"/>
            <w:noProof/>
          </w:rPr>
          <w:t>2</w:t>
        </w:r>
        <w:r w:rsidR="0073019E">
          <w:rPr>
            <w:rFonts w:asciiTheme="minorHAnsi" w:eastAsiaTheme="minorEastAsia" w:hAnsiTheme="minorHAnsi" w:cstheme="minorBidi"/>
            <w:i w:val="0"/>
            <w:noProof/>
            <w:lang w:eastAsia="sk-SK"/>
          </w:rPr>
          <w:tab/>
        </w:r>
        <w:r w:rsidR="0073019E" w:rsidRPr="000909D8">
          <w:rPr>
            <w:rStyle w:val="Hypertextovprepojenie"/>
            <w:noProof/>
          </w:rPr>
          <w:t>Priebeh aukcie</w:t>
        </w:r>
        <w:r w:rsidR="0073019E">
          <w:rPr>
            <w:noProof/>
            <w:webHidden/>
          </w:rPr>
          <w:tab/>
        </w:r>
        <w:r w:rsidR="0073019E">
          <w:rPr>
            <w:noProof/>
            <w:webHidden/>
          </w:rPr>
          <w:fldChar w:fldCharType="begin"/>
        </w:r>
        <w:r w:rsidR="0073019E">
          <w:rPr>
            <w:noProof/>
            <w:webHidden/>
          </w:rPr>
          <w:instrText xml:space="preserve"> PAGEREF _Toc47682791 \h </w:instrText>
        </w:r>
        <w:r w:rsidR="0073019E">
          <w:rPr>
            <w:noProof/>
            <w:webHidden/>
          </w:rPr>
        </w:r>
        <w:r w:rsidR="0073019E">
          <w:rPr>
            <w:noProof/>
            <w:webHidden/>
          </w:rPr>
          <w:fldChar w:fldCharType="separate"/>
        </w:r>
        <w:r w:rsidR="0073019E">
          <w:rPr>
            <w:noProof/>
            <w:webHidden/>
          </w:rPr>
          <w:t>51</w:t>
        </w:r>
        <w:r w:rsidR="0073019E">
          <w:rPr>
            <w:noProof/>
            <w:webHidden/>
          </w:rPr>
          <w:fldChar w:fldCharType="end"/>
        </w:r>
      </w:hyperlink>
    </w:p>
    <w:p w14:paraId="59109E9D" w14:textId="77777777" w:rsidR="0073019E" w:rsidRDefault="002C221E">
      <w:pPr>
        <w:pStyle w:val="Obsah3"/>
        <w:rPr>
          <w:rFonts w:asciiTheme="minorHAnsi" w:eastAsiaTheme="minorEastAsia" w:hAnsiTheme="minorHAnsi" w:cstheme="minorBidi"/>
          <w:i w:val="0"/>
          <w:noProof/>
          <w:lang w:eastAsia="sk-SK"/>
        </w:rPr>
      </w:pPr>
      <w:hyperlink w:anchor="_Toc47682792" w:history="1">
        <w:r w:rsidR="0073019E" w:rsidRPr="000909D8">
          <w:rPr>
            <w:rStyle w:val="Hypertextovprepojenie"/>
            <w:noProof/>
          </w:rPr>
          <w:t>3</w:t>
        </w:r>
        <w:r w:rsidR="0073019E">
          <w:rPr>
            <w:rFonts w:asciiTheme="minorHAnsi" w:eastAsiaTheme="minorEastAsia" w:hAnsiTheme="minorHAnsi" w:cstheme="minorBidi"/>
            <w:i w:val="0"/>
            <w:noProof/>
            <w:lang w:eastAsia="sk-SK"/>
          </w:rPr>
          <w:tab/>
        </w:r>
        <w:r w:rsidR="0073019E" w:rsidRPr="000909D8">
          <w:rPr>
            <w:rStyle w:val="Hypertextovprepojenie"/>
            <w:noProof/>
          </w:rPr>
          <w:t>Ďalšie upozornenia pre účasť v</w:t>
        </w:r>
        <w:r w:rsidR="0073019E" w:rsidRPr="000909D8">
          <w:rPr>
            <w:rStyle w:val="Hypertextovprepojenie"/>
            <w:rFonts w:cs="Calibri"/>
            <w:noProof/>
          </w:rPr>
          <w:t> </w:t>
        </w:r>
        <w:r w:rsidR="0073019E" w:rsidRPr="000909D8">
          <w:rPr>
            <w:rStyle w:val="Hypertextovprepojenie"/>
            <w:noProof/>
          </w:rPr>
          <w:t>aukcii</w:t>
        </w:r>
        <w:r w:rsidR="0073019E">
          <w:rPr>
            <w:noProof/>
            <w:webHidden/>
          </w:rPr>
          <w:tab/>
        </w:r>
        <w:r w:rsidR="0073019E">
          <w:rPr>
            <w:noProof/>
            <w:webHidden/>
          </w:rPr>
          <w:fldChar w:fldCharType="begin"/>
        </w:r>
        <w:r w:rsidR="0073019E">
          <w:rPr>
            <w:noProof/>
            <w:webHidden/>
          </w:rPr>
          <w:instrText xml:space="preserve"> PAGEREF _Toc47682792 \h </w:instrText>
        </w:r>
        <w:r w:rsidR="0073019E">
          <w:rPr>
            <w:noProof/>
            <w:webHidden/>
          </w:rPr>
        </w:r>
        <w:r w:rsidR="0073019E">
          <w:rPr>
            <w:noProof/>
            <w:webHidden/>
          </w:rPr>
          <w:fldChar w:fldCharType="separate"/>
        </w:r>
        <w:r w:rsidR="0073019E">
          <w:rPr>
            <w:noProof/>
            <w:webHidden/>
          </w:rPr>
          <w:t>54</w:t>
        </w:r>
        <w:r w:rsidR="0073019E">
          <w:rPr>
            <w:noProof/>
            <w:webHidden/>
          </w:rPr>
          <w:fldChar w:fldCharType="end"/>
        </w:r>
      </w:hyperlink>
    </w:p>
    <w:p w14:paraId="6DA1D868" w14:textId="77777777" w:rsidR="0073019E" w:rsidRDefault="002C221E">
      <w:pPr>
        <w:pStyle w:val="Obsah1"/>
        <w:rPr>
          <w:rFonts w:asciiTheme="minorHAnsi" w:eastAsiaTheme="minorEastAsia" w:hAnsiTheme="minorHAnsi" w:cstheme="minorBidi"/>
          <w:b w:val="0"/>
          <w:color w:val="auto"/>
          <w:sz w:val="22"/>
          <w:szCs w:val="22"/>
        </w:rPr>
      </w:pPr>
      <w:hyperlink w:anchor="_Toc47682793" w:history="1">
        <w:r w:rsidR="0073019E" w:rsidRPr="000909D8">
          <w:rPr>
            <w:rStyle w:val="Hypertextovprepojenie"/>
          </w:rPr>
          <w:t>Príloha č.1:</w:t>
        </w:r>
        <w:r w:rsidR="0073019E">
          <w:rPr>
            <w:rFonts w:asciiTheme="minorHAnsi" w:eastAsiaTheme="minorEastAsia" w:hAnsiTheme="minorHAnsi" w:cstheme="minorBidi"/>
            <w:b w:val="0"/>
            <w:color w:val="auto"/>
            <w:sz w:val="22"/>
            <w:szCs w:val="22"/>
          </w:rPr>
          <w:tab/>
        </w:r>
        <w:r w:rsidR="0073019E" w:rsidRPr="000909D8">
          <w:rPr>
            <w:rStyle w:val="Hypertextovprepojenie"/>
          </w:rPr>
          <w:t>Návrh uchádzača na plnenie kritéria (vzor)</w:t>
        </w:r>
        <w:r w:rsidR="0073019E">
          <w:rPr>
            <w:webHidden/>
          </w:rPr>
          <w:tab/>
        </w:r>
        <w:r w:rsidR="0073019E">
          <w:rPr>
            <w:webHidden/>
          </w:rPr>
          <w:fldChar w:fldCharType="begin"/>
        </w:r>
        <w:r w:rsidR="0073019E">
          <w:rPr>
            <w:webHidden/>
          </w:rPr>
          <w:instrText xml:space="preserve"> PAGEREF _Toc47682793 \h </w:instrText>
        </w:r>
        <w:r w:rsidR="0073019E">
          <w:rPr>
            <w:webHidden/>
          </w:rPr>
        </w:r>
        <w:r w:rsidR="0073019E">
          <w:rPr>
            <w:webHidden/>
          </w:rPr>
          <w:fldChar w:fldCharType="separate"/>
        </w:r>
        <w:r w:rsidR="0073019E">
          <w:rPr>
            <w:webHidden/>
          </w:rPr>
          <w:t>55</w:t>
        </w:r>
        <w:r w:rsidR="0073019E">
          <w:rPr>
            <w:webHidden/>
          </w:rPr>
          <w:fldChar w:fldCharType="end"/>
        </w:r>
      </w:hyperlink>
    </w:p>
    <w:p w14:paraId="74F7F2C8" w14:textId="77777777" w:rsidR="0073019E" w:rsidRDefault="002C221E">
      <w:pPr>
        <w:pStyle w:val="Obsah1"/>
        <w:rPr>
          <w:rFonts w:asciiTheme="minorHAnsi" w:eastAsiaTheme="minorEastAsia" w:hAnsiTheme="minorHAnsi" w:cstheme="minorBidi"/>
          <w:b w:val="0"/>
          <w:color w:val="auto"/>
          <w:sz w:val="22"/>
          <w:szCs w:val="22"/>
        </w:rPr>
      </w:pPr>
      <w:hyperlink w:anchor="_Toc47682794" w:history="1">
        <w:r w:rsidR="0073019E" w:rsidRPr="000909D8">
          <w:rPr>
            <w:rStyle w:val="Hypertextovprepojenie"/>
          </w:rPr>
          <w:t>Príloha č.2:</w:t>
        </w:r>
        <w:r w:rsidR="0073019E">
          <w:rPr>
            <w:rFonts w:asciiTheme="minorHAnsi" w:eastAsiaTheme="minorEastAsia" w:hAnsiTheme="minorHAnsi" w:cstheme="minorBidi"/>
            <w:b w:val="0"/>
            <w:color w:val="auto"/>
            <w:sz w:val="22"/>
            <w:szCs w:val="22"/>
          </w:rPr>
          <w:tab/>
        </w:r>
        <w:r w:rsidR="0073019E" w:rsidRPr="000909D8">
          <w:rPr>
            <w:rStyle w:val="Hypertextovprepojenie"/>
          </w:rPr>
          <w:t>Jednotný európsky dokument (JED) v</w:t>
        </w:r>
        <w:r w:rsidR="0073019E" w:rsidRPr="000909D8">
          <w:rPr>
            <w:rStyle w:val="Hypertextovprepojenie"/>
            <w:rFonts w:ascii="Calibri" w:hAnsi="Calibri" w:cs="Calibri"/>
          </w:rPr>
          <w:t> </w:t>
        </w:r>
        <w:r w:rsidR="0073019E" w:rsidRPr="000909D8">
          <w:rPr>
            <w:rStyle w:val="Hypertextovprepojenie"/>
          </w:rPr>
          <w:t>zmysle § 39 ZVO</w:t>
        </w:r>
        <w:r w:rsidR="0073019E">
          <w:rPr>
            <w:webHidden/>
          </w:rPr>
          <w:tab/>
        </w:r>
        <w:r w:rsidR="0073019E">
          <w:rPr>
            <w:webHidden/>
          </w:rPr>
          <w:fldChar w:fldCharType="begin"/>
        </w:r>
        <w:r w:rsidR="0073019E">
          <w:rPr>
            <w:webHidden/>
          </w:rPr>
          <w:instrText xml:space="preserve"> PAGEREF _Toc47682794 \h </w:instrText>
        </w:r>
        <w:r w:rsidR="0073019E">
          <w:rPr>
            <w:webHidden/>
          </w:rPr>
        </w:r>
        <w:r w:rsidR="0073019E">
          <w:rPr>
            <w:webHidden/>
          </w:rPr>
          <w:fldChar w:fldCharType="separate"/>
        </w:r>
        <w:r w:rsidR="0073019E">
          <w:rPr>
            <w:webHidden/>
          </w:rPr>
          <w:t>56</w:t>
        </w:r>
        <w:r w:rsidR="0073019E">
          <w:rPr>
            <w:webHidden/>
          </w:rPr>
          <w:fldChar w:fldCharType="end"/>
        </w:r>
      </w:hyperlink>
    </w:p>
    <w:p w14:paraId="6729DD29" w14:textId="77777777" w:rsidR="0073019E" w:rsidRDefault="002C221E">
      <w:pPr>
        <w:pStyle w:val="Obsah1"/>
        <w:rPr>
          <w:rFonts w:asciiTheme="minorHAnsi" w:eastAsiaTheme="minorEastAsia" w:hAnsiTheme="minorHAnsi" w:cstheme="minorBidi"/>
          <w:b w:val="0"/>
          <w:color w:val="auto"/>
          <w:sz w:val="22"/>
          <w:szCs w:val="22"/>
        </w:rPr>
      </w:pPr>
      <w:hyperlink w:anchor="_Toc47682795" w:history="1">
        <w:r w:rsidR="0073019E" w:rsidRPr="000909D8">
          <w:rPr>
            <w:rStyle w:val="Hypertextovprepojenie"/>
          </w:rPr>
          <w:t>Príloha č.3:</w:t>
        </w:r>
        <w:r w:rsidR="0073019E">
          <w:rPr>
            <w:rFonts w:asciiTheme="minorHAnsi" w:eastAsiaTheme="minorEastAsia" w:hAnsiTheme="minorHAnsi" w:cstheme="minorBidi"/>
            <w:b w:val="0"/>
            <w:color w:val="auto"/>
            <w:sz w:val="22"/>
            <w:szCs w:val="22"/>
          </w:rPr>
          <w:tab/>
        </w:r>
        <w:r w:rsidR="0073019E" w:rsidRPr="000909D8">
          <w:rPr>
            <w:rStyle w:val="Hypertextovprepojenie"/>
          </w:rPr>
          <w:t>Čestné vyhlásenie o</w:t>
        </w:r>
        <w:r w:rsidR="0073019E" w:rsidRPr="000909D8">
          <w:rPr>
            <w:rStyle w:val="Hypertextovprepojenie"/>
            <w:rFonts w:ascii="Calibri" w:hAnsi="Calibri" w:cs="Calibri"/>
          </w:rPr>
          <w:t> </w:t>
        </w:r>
        <w:r w:rsidR="0073019E" w:rsidRPr="000909D8">
          <w:rPr>
            <w:rStyle w:val="Hypertextovprepojenie"/>
          </w:rPr>
          <w:t>neprítomnosti konfliktu záujmov (vzor)</w:t>
        </w:r>
        <w:r w:rsidR="0073019E">
          <w:rPr>
            <w:webHidden/>
          </w:rPr>
          <w:tab/>
        </w:r>
        <w:r w:rsidR="0073019E">
          <w:rPr>
            <w:webHidden/>
          </w:rPr>
          <w:fldChar w:fldCharType="begin"/>
        </w:r>
        <w:r w:rsidR="0073019E">
          <w:rPr>
            <w:webHidden/>
          </w:rPr>
          <w:instrText xml:space="preserve"> PAGEREF _Toc47682795 \h </w:instrText>
        </w:r>
        <w:r w:rsidR="0073019E">
          <w:rPr>
            <w:webHidden/>
          </w:rPr>
        </w:r>
        <w:r w:rsidR="0073019E">
          <w:rPr>
            <w:webHidden/>
          </w:rPr>
          <w:fldChar w:fldCharType="separate"/>
        </w:r>
        <w:r w:rsidR="0073019E">
          <w:rPr>
            <w:webHidden/>
          </w:rPr>
          <w:t>57</w:t>
        </w:r>
        <w:r w:rsidR="0073019E">
          <w:rPr>
            <w:webHidden/>
          </w:rPr>
          <w:fldChar w:fldCharType="end"/>
        </w:r>
      </w:hyperlink>
    </w:p>
    <w:p w14:paraId="4C166D7F" w14:textId="77777777" w:rsidR="0073019E" w:rsidRDefault="002C221E">
      <w:pPr>
        <w:pStyle w:val="Obsah1"/>
        <w:rPr>
          <w:rFonts w:asciiTheme="minorHAnsi" w:eastAsiaTheme="minorEastAsia" w:hAnsiTheme="minorHAnsi" w:cstheme="minorBidi"/>
          <w:b w:val="0"/>
          <w:color w:val="auto"/>
          <w:sz w:val="22"/>
          <w:szCs w:val="22"/>
        </w:rPr>
      </w:pPr>
      <w:hyperlink w:anchor="_Toc47682796" w:history="1">
        <w:r w:rsidR="0073019E" w:rsidRPr="000909D8">
          <w:rPr>
            <w:rStyle w:val="Hypertextovprepojenie"/>
          </w:rPr>
          <w:t xml:space="preserve">Príloha č.4: </w:t>
        </w:r>
        <w:r w:rsidR="0073019E">
          <w:rPr>
            <w:rFonts w:asciiTheme="minorHAnsi" w:eastAsiaTheme="minorEastAsia" w:hAnsiTheme="minorHAnsi" w:cstheme="minorBidi"/>
            <w:b w:val="0"/>
            <w:color w:val="auto"/>
            <w:sz w:val="22"/>
            <w:szCs w:val="22"/>
          </w:rPr>
          <w:tab/>
        </w:r>
        <w:r w:rsidR="0073019E" w:rsidRPr="000909D8">
          <w:rPr>
            <w:rStyle w:val="Hypertextovprepojenie"/>
          </w:rPr>
          <w:t>Vyhlásenie k podmienkam verejnej s</w:t>
        </w:r>
        <w:r w:rsidR="0073019E" w:rsidRPr="000909D8">
          <w:rPr>
            <w:rStyle w:val="Hypertextovprepojenie"/>
            <w:rFonts w:cs="Proba Pro"/>
          </w:rPr>
          <w:t>úť</w:t>
        </w:r>
        <w:r w:rsidR="0073019E" w:rsidRPr="000909D8">
          <w:rPr>
            <w:rStyle w:val="Hypertextovprepojenie"/>
          </w:rPr>
          <w:t>a</w:t>
        </w:r>
        <w:r w:rsidR="0073019E" w:rsidRPr="000909D8">
          <w:rPr>
            <w:rStyle w:val="Hypertextovprepojenie"/>
            <w:rFonts w:cs="Proba Pro"/>
          </w:rPr>
          <w:t>ž</w:t>
        </w:r>
        <w:r w:rsidR="0073019E" w:rsidRPr="000909D8">
          <w:rPr>
            <w:rStyle w:val="Hypertextovprepojenie"/>
          </w:rPr>
          <w:t>e (vzor)</w:t>
        </w:r>
        <w:r w:rsidR="0073019E">
          <w:rPr>
            <w:webHidden/>
          </w:rPr>
          <w:tab/>
        </w:r>
        <w:r w:rsidR="0073019E">
          <w:rPr>
            <w:webHidden/>
          </w:rPr>
          <w:fldChar w:fldCharType="begin"/>
        </w:r>
        <w:r w:rsidR="0073019E">
          <w:rPr>
            <w:webHidden/>
          </w:rPr>
          <w:instrText xml:space="preserve"> PAGEREF _Toc47682796 \h </w:instrText>
        </w:r>
        <w:r w:rsidR="0073019E">
          <w:rPr>
            <w:webHidden/>
          </w:rPr>
        </w:r>
        <w:r w:rsidR="0073019E">
          <w:rPr>
            <w:webHidden/>
          </w:rPr>
          <w:fldChar w:fldCharType="separate"/>
        </w:r>
        <w:r w:rsidR="0073019E">
          <w:rPr>
            <w:webHidden/>
          </w:rPr>
          <w:t>58</w:t>
        </w:r>
        <w:r w:rsidR="0073019E">
          <w:rPr>
            <w:webHidden/>
          </w:rPr>
          <w:fldChar w:fldCharType="end"/>
        </w:r>
      </w:hyperlink>
    </w:p>
    <w:p w14:paraId="137387CB" w14:textId="77777777" w:rsidR="0073019E" w:rsidRDefault="002C221E">
      <w:pPr>
        <w:pStyle w:val="Obsah1"/>
        <w:rPr>
          <w:rFonts w:asciiTheme="minorHAnsi" w:eastAsiaTheme="minorEastAsia" w:hAnsiTheme="minorHAnsi" w:cstheme="minorBidi"/>
          <w:b w:val="0"/>
          <w:color w:val="auto"/>
          <w:sz w:val="22"/>
          <w:szCs w:val="22"/>
        </w:rPr>
      </w:pPr>
      <w:hyperlink w:anchor="_Toc47682797" w:history="1">
        <w:r w:rsidR="0073019E" w:rsidRPr="000909D8">
          <w:rPr>
            <w:rStyle w:val="Hypertextovprepojenie"/>
          </w:rPr>
          <w:t>Príloha č.5: Podrobný opis ponúkaného predmetu zákazky – tabuľky (vzor)</w:t>
        </w:r>
        <w:r w:rsidR="0073019E">
          <w:rPr>
            <w:webHidden/>
          </w:rPr>
          <w:tab/>
        </w:r>
        <w:r w:rsidR="0073019E">
          <w:rPr>
            <w:webHidden/>
          </w:rPr>
          <w:fldChar w:fldCharType="begin"/>
        </w:r>
        <w:r w:rsidR="0073019E">
          <w:rPr>
            <w:webHidden/>
          </w:rPr>
          <w:instrText xml:space="preserve"> PAGEREF _Toc47682797 \h </w:instrText>
        </w:r>
        <w:r w:rsidR="0073019E">
          <w:rPr>
            <w:webHidden/>
          </w:rPr>
        </w:r>
        <w:r w:rsidR="0073019E">
          <w:rPr>
            <w:webHidden/>
          </w:rPr>
          <w:fldChar w:fldCharType="separate"/>
        </w:r>
        <w:r w:rsidR="0073019E">
          <w:rPr>
            <w:webHidden/>
          </w:rPr>
          <w:t>60</w:t>
        </w:r>
        <w:r w:rsidR="0073019E">
          <w:rPr>
            <w:webHidden/>
          </w:rPr>
          <w:fldChar w:fldCharType="end"/>
        </w:r>
      </w:hyperlink>
    </w:p>
    <w:p w14:paraId="59200F42" w14:textId="6F9B22EB" w:rsidR="0094391B" w:rsidRPr="00E710BB" w:rsidRDefault="0094391B" w:rsidP="00E50AA7">
      <w:pPr>
        <w:tabs>
          <w:tab w:val="left" w:pos="1120"/>
          <w:tab w:val="right" w:pos="8923"/>
        </w:tabs>
        <w:spacing w:after="0" w:line="240" w:lineRule="auto"/>
        <w:rPr>
          <w:rFonts w:ascii="Proba Pro" w:hAnsi="Proba Pro" w:cs="Calibri"/>
          <w:b/>
          <w:color w:val="000000"/>
          <w:sz w:val="20"/>
          <w:szCs w:val="20"/>
        </w:rPr>
        <w:sectPr w:rsidR="0094391B" w:rsidRPr="00E710BB" w:rsidSect="00931A14">
          <w:headerReference w:type="default" r:id="rId9"/>
          <w:footerReference w:type="even" r:id="rId10"/>
          <w:footerReference w:type="default" r:id="rId11"/>
          <w:headerReference w:type="first" r:id="rId12"/>
          <w:footerReference w:type="first" r:id="rId13"/>
          <w:pgSz w:w="11900" w:h="16840"/>
          <w:pgMar w:top="567" w:right="1417" w:bottom="1417" w:left="1560" w:header="284" w:footer="292" w:gutter="0"/>
          <w:cols w:space="708"/>
          <w:titlePg/>
          <w:docGrid w:linePitch="299"/>
        </w:sectPr>
      </w:pPr>
      <w:r w:rsidRPr="00E710BB">
        <w:rPr>
          <w:rFonts w:ascii="Proba Pro" w:hAnsi="Proba Pro"/>
          <w:b/>
          <w:sz w:val="20"/>
          <w:szCs w:val="20"/>
        </w:rPr>
        <w:fldChar w:fldCharType="end"/>
      </w:r>
    </w:p>
    <w:p w14:paraId="64EE5FB2" w14:textId="77777777" w:rsidR="009C300F" w:rsidRPr="00E710BB" w:rsidRDefault="009C300F" w:rsidP="00E50AA7">
      <w:pPr>
        <w:pStyle w:val="SAPHlavn"/>
        <w:widowControl/>
        <w:spacing w:after="0" w:line="240" w:lineRule="auto"/>
        <w:ind w:left="0" w:firstLine="0"/>
        <w:rPr>
          <w:sz w:val="20"/>
          <w:szCs w:val="20"/>
        </w:rPr>
        <w:sectPr w:rsidR="009C300F" w:rsidRPr="00E710BB" w:rsidSect="00E23075">
          <w:footerReference w:type="default" r:id="rId14"/>
          <w:type w:val="continuous"/>
          <w:pgSz w:w="11900" w:h="16840"/>
          <w:pgMar w:top="1417" w:right="1417" w:bottom="1417" w:left="1560" w:header="708" w:footer="522" w:gutter="0"/>
          <w:cols w:space="708"/>
        </w:sectPr>
      </w:pPr>
      <w:bookmarkStart w:id="2" w:name="_1tuee74" w:colFirst="0" w:colLast="0"/>
      <w:bookmarkStart w:id="3" w:name="_Toc524701761"/>
      <w:bookmarkEnd w:id="2"/>
    </w:p>
    <w:p w14:paraId="3DF63E74" w14:textId="6205F9CD" w:rsidR="0094391B" w:rsidRPr="0066774E" w:rsidRDefault="0094391B" w:rsidP="00E50AA7">
      <w:pPr>
        <w:pStyle w:val="SAPHlavn"/>
        <w:widowControl/>
        <w:spacing w:after="0" w:line="240" w:lineRule="auto"/>
        <w:ind w:left="0" w:firstLine="0"/>
      </w:pPr>
      <w:bookmarkStart w:id="4" w:name="_Toc47682719"/>
      <w:r w:rsidRPr="0066774E">
        <w:lastRenderedPageBreak/>
        <w:t>ČASŤ A. Pokyny pre uchádzačov</w:t>
      </w:r>
      <w:bookmarkEnd w:id="3"/>
      <w:bookmarkEnd w:id="4"/>
    </w:p>
    <w:p w14:paraId="2AC6BC10" w14:textId="77777777" w:rsidR="0094391B" w:rsidRPr="0066774E" w:rsidRDefault="0094391B" w:rsidP="00E50AA7">
      <w:pPr>
        <w:pStyle w:val="SAP0"/>
        <w:widowControl/>
        <w:spacing w:before="0" w:after="0" w:line="240" w:lineRule="auto"/>
      </w:pPr>
      <w:bookmarkStart w:id="5" w:name="_Toc524701762"/>
    </w:p>
    <w:p w14:paraId="25297613" w14:textId="77777777" w:rsidR="0094391B" w:rsidRPr="0066774E" w:rsidRDefault="0094391B" w:rsidP="00E50AA7">
      <w:pPr>
        <w:pStyle w:val="SAP0"/>
        <w:widowControl/>
        <w:spacing w:before="0" w:after="0" w:line="240" w:lineRule="auto"/>
      </w:pPr>
      <w:bookmarkStart w:id="6" w:name="_Toc47682720"/>
      <w:r w:rsidRPr="0066774E">
        <w:t>ODDIEL I. Všeobecné informácie</w:t>
      </w:r>
      <w:bookmarkEnd w:id="5"/>
      <w:bookmarkEnd w:id="6"/>
    </w:p>
    <w:p w14:paraId="42A37C96" w14:textId="77777777" w:rsidR="0094391B" w:rsidRPr="0066774E" w:rsidRDefault="0094391B" w:rsidP="00E50AA7">
      <w:pPr>
        <w:pStyle w:val="SAP1"/>
        <w:widowControl/>
        <w:numPr>
          <w:ilvl w:val="0"/>
          <w:numId w:val="0"/>
        </w:numPr>
        <w:spacing w:before="0" w:after="0" w:line="240" w:lineRule="auto"/>
        <w:ind w:left="576"/>
        <w:rPr>
          <w:lang w:val="sk-SK"/>
        </w:rPr>
      </w:pPr>
      <w:bookmarkStart w:id="7" w:name="_Toc524701763"/>
    </w:p>
    <w:p w14:paraId="14EF5D7D" w14:textId="77777777" w:rsidR="0094391B" w:rsidRPr="0066774E" w:rsidRDefault="0094391B" w:rsidP="00E50AA7">
      <w:pPr>
        <w:pStyle w:val="SAP1"/>
        <w:widowControl/>
        <w:spacing w:before="0" w:after="0" w:line="240" w:lineRule="auto"/>
        <w:rPr>
          <w:lang w:val="sk-SK"/>
        </w:rPr>
      </w:pPr>
      <w:bookmarkStart w:id="8" w:name="_Toc47682721"/>
      <w:r w:rsidRPr="0066774E">
        <w:rPr>
          <w:lang w:val="sk-SK"/>
        </w:rPr>
        <w:t>Identifikácia verejného obstarávateľa</w:t>
      </w:r>
      <w:bookmarkEnd w:id="7"/>
      <w:bookmarkEnd w:id="8"/>
      <w:r w:rsidRPr="0066774E">
        <w:rPr>
          <w:lang w:val="sk-SK"/>
        </w:rPr>
        <w:t xml:space="preserve"> </w:t>
      </w:r>
    </w:p>
    <w:p w14:paraId="3DE23377" w14:textId="77777777" w:rsidR="0094391B" w:rsidRPr="0066774E" w:rsidRDefault="0094391B" w:rsidP="00E50AA7">
      <w:pPr>
        <w:pStyle w:val="Nadpis3"/>
        <w:keepNext w:val="0"/>
        <w:keepLines w:val="0"/>
        <w:numPr>
          <w:ilvl w:val="0"/>
          <w:numId w:val="0"/>
        </w:numPr>
        <w:spacing w:after="0" w:line="240" w:lineRule="auto"/>
      </w:pPr>
      <w:bookmarkStart w:id="9" w:name="_cqmetx"/>
    </w:p>
    <w:p w14:paraId="29DD38C5" w14:textId="0F70FE17" w:rsidR="0094391B" w:rsidRPr="0066774E" w:rsidRDefault="0094391B" w:rsidP="00E50AA7">
      <w:pPr>
        <w:pStyle w:val="Nadpis3"/>
        <w:keepNext w:val="0"/>
        <w:keepLines w:val="0"/>
        <w:numPr>
          <w:ilvl w:val="0"/>
          <w:numId w:val="0"/>
        </w:numPr>
        <w:spacing w:after="0" w:line="240" w:lineRule="auto"/>
      </w:pPr>
      <w:bookmarkStart w:id="10" w:name="_Hlk6906028"/>
      <w:r w:rsidRPr="0066774E">
        <w:t>Názov:</w:t>
      </w:r>
      <w:r w:rsidRPr="0066774E">
        <w:tab/>
      </w:r>
      <w:r w:rsidRPr="0066774E">
        <w:tab/>
      </w:r>
      <w:r w:rsidRPr="0066774E">
        <w:tab/>
      </w:r>
      <w:r w:rsidRPr="0066774E">
        <w:tab/>
      </w:r>
      <w:r w:rsidRPr="0066774E">
        <w:tab/>
      </w:r>
      <w:r w:rsidRPr="0066774E">
        <w:tab/>
      </w:r>
      <w:r w:rsidR="00931A14" w:rsidRPr="0066774E">
        <w:t xml:space="preserve">Nemocnica s poliklinikou Brezno, </w:t>
      </w:r>
      <w:proofErr w:type="spellStart"/>
      <w:r w:rsidR="00931A14" w:rsidRPr="0066774E">
        <w:t>n.o</w:t>
      </w:r>
      <w:proofErr w:type="spellEnd"/>
      <w:r w:rsidR="00931A14" w:rsidRPr="0066774E">
        <w:t>.</w:t>
      </w:r>
    </w:p>
    <w:p w14:paraId="26D79D8F" w14:textId="4F251D5C" w:rsidR="0094391B" w:rsidRPr="0066774E" w:rsidRDefault="0094391B" w:rsidP="00E50AA7">
      <w:pPr>
        <w:pStyle w:val="Nadpis3"/>
        <w:keepNext w:val="0"/>
        <w:keepLines w:val="0"/>
        <w:numPr>
          <w:ilvl w:val="0"/>
          <w:numId w:val="0"/>
        </w:numPr>
        <w:spacing w:after="0" w:line="240" w:lineRule="auto"/>
      </w:pPr>
      <w:r w:rsidRPr="0066774E">
        <w:t>Sídlo:</w:t>
      </w:r>
      <w:r w:rsidRPr="0066774E">
        <w:tab/>
      </w:r>
      <w:r w:rsidRPr="0066774E">
        <w:tab/>
      </w:r>
      <w:r w:rsidRPr="0066774E">
        <w:tab/>
      </w:r>
      <w:r w:rsidRPr="0066774E">
        <w:tab/>
      </w:r>
      <w:r w:rsidRPr="0066774E">
        <w:tab/>
      </w:r>
      <w:r w:rsidRPr="0066774E">
        <w:tab/>
      </w:r>
      <w:proofErr w:type="spellStart"/>
      <w:r w:rsidR="00931A14" w:rsidRPr="0066774E">
        <w:t>Banisko</w:t>
      </w:r>
      <w:proofErr w:type="spellEnd"/>
      <w:r w:rsidR="00931A14" w:rsidRPr="0066774E">
        <w:t xml:space="preserve"> 273/1, 977 01 Brezno</w:t>
      </w:r>
    </w:p>
    <w:p w14:paraId="38C42F12" w14:textId="094434D1" w:rsidR="0094391B" w:rsidRPr="0066774E" w:rsidRDefault="0094391B" w:rsidP="00E50AA7">
      <w:pPr>
        <w:pStyle w:val="Nadpis3"/>
        <w:keepNext w:val="0"/>
        <w:keepLines w:val="0"/>
        <w:numPr>
          <w:ilvl w:val="0"/>
          <w:numId w:val="0"/>
        </w:numPr>
        <w:spacing w:after="0" w:line="240" w:lineRule="auto"/>
      </w:pPr>
      <w:r w:rsidRPr="0066774E">
        <w:t>Štatutárny orgán/štatutár:</w:t>
      </w:r>
      <w:r w:rsidRPr="0066774E">
        <w:tab/>
      </w:r>
      <w:r w:rsidRPr="0066774E">
        <w:tab/>
      </w:r>
      <w:r w:rsidRPr="0066774E">
        <w:tab/>
      </w:r>
      <w:r w:rsidR="00931A14" w:rsidRPr="0066774E">
        <w:t xml:space="preserve">Ing. Jaroslav </w:t>
      </w:r>
      <w:proofErr w:type="spellStart"/>
      <w:r w:rsidR="00931A14" w:rsidRPr="0066774E">
        <w:t>Mačejovský</w:t>
      </w:r>
      <w:proofErr w:type="spellEnd"/>
      <w:r w:rsidR="00931A14" w:rsidRPr="0066774E">
        <w:t>, riaditeľ</w:t>
      </w:r>
    </w:p>
    <w:p w14:paraId="70BEF1AB" w14:textId="0099FC40" w:rsidR="00931A14" w:rsidRPr="0066774E" w:rsidRDefault="0094391B" w:rsidP="00E50AA7">
      <w:pPr>
        <w:pStyle w:val="Nadpis3"/>
        <w:keepNext w:val="0"/>
        <w:keepLines w:val="0"/>
        <w:numPr>
          <w:ilvl w:val="0"/>
          <w:numId w:val="0"/>
        </w:numPr>
        <w:spacing w:after="0" w:line="240" w:lineRule="auto"/>
      </w:pPr>
      <w:r w:rsidRPr="0066774E">
        <w:t>IČO:</w:t>
      </w:r>
      <w:r w:rsidRPr="0066774E">
        <w:tab/>
      </w:r>
      <w:r w:rsidRPr="0066774E">
        <w:tab/>
      </w:r>
      <w:r w:rsidRPr="0066774E">
        <w:tab/>
      </w:r>
      <w:r w:rsidRPr="0066774E">
        <w:tab/>
      </w:r>
      <w:r w:rsidRPr="0066774E">
        <w:tab/>
      </w:r>
      <w:r w:rsidRPr="0066774E">
        <w:tab/>
      </w:r>
      <w:r w:rsidR="00931A14" w:rsidRPr="0066774E">
        <w:t>31 908</w:t>
      </w:r>
      <w:r w:rsidR="00931A14" w:rsidRPr="0066774E">
        <w:rPr>
          <w:rFonts w:ascii="Calibri" w:hAnsi="Calibri" w:cs="Calibri"/>
        </w:rPr>
        <w:t> </w:t>
      </w:r>
      <w:r w:rsidR="00931A14" w:rsidRPr="0066774E">
        <w:t>969</w:t>
      </w:r>
    </w:p>
    <w:p w14:paraId="007CC1FC" w14:textId="77777777" w:rsidR="00931A14" w:rsidRPr="0066774E" w:rsidRDefault="0094391B" w:rsidP="00E50AA7">
      <w:pPr>
        <w:pStyle w:val="Nadpis3"/>
        <w:keepNext w:val="0"/>
        <w:keepLines w:val="0"/>
        <w:numPr>
          <w:ilvl w:val="0"/>
          <w:numId w:val="0"/>
        </w:numPr>
        <w:spacing w:after="0" w:line="240" w:lineRule="auto"/>
      </w:pPr>
      <w:r w:rsidRPr="0066774E">
        <w:t>DIČ:</w:t>
      </w:r>
      <w:r w:rsidRPr="0066774E">
        <w:tab/>
      </w:r>
      <w:r w:rsidRPr="0066774E">
        <w:tab/>
      </w:r>
      <w:r w:rsidRPr="0066774E">
        <w:tab/>
      </w:r>
      <w:r w:rsidRPr="0066774E">
        <w:tab/>
      </w:r>
      <w:r w:rsidRPr="0066774E">
        <w:tab/>
      </w:r>
      <w:r w:rsidRPr="0066774E">
        <w:tab/>
      </w:r>
      <w:r w:rsidR="00931A14" w:rsidRPr="0066774E">
        <w:t>2021607687</w:t>
      </w:r>
    </w:p>
    <w:p w14:paraId="1379A44E" w14:textId="34747E25" w:rsidR="0094391B" w:rsidRPr="0066774E" w:rsidRDefault="0094391B" w:rsidP="00E50AA7">
      <w:pPr>
        <w:pStyle w:val="Nadpis3"/>
        <w:keepNext w:val="0"/>
        <w:keepLines w:val="0"/>
        <w:numPr>
          <w:ilvl w:val="0"/>
          <w:numId w:val="0"/>
        </w:numPr>
        <w:spacing w:after="0" w:line="240" w:lineRule="auto"/>
      </w:pPr>
      <w:r w:rsidRPr="0066774E">
        <w:t>IČ DPH:</w:t>
      </w:r>
      <w:r w:rsidRPr="0066774E">
        <w:tab/>
      </w:r>
      <w:r w:rsidRPr="0066774E">
        <w:tab/>
      </w:r>
      <w:r w:rsidRPr="0066774E">
        <w:tab/>
      </w:r>
      <w:r w:rsidRPr="0066774E">
        <w:tab/>
      </w:r>
      <w:r w:rsidRPr="0066774E">
        <w:tab/>
      </w:r>
      <w:r w:rsidRPr="0066774E">
        <w:tab/>
      </w:r>
      <w:r w:rsidR="00131969" w:rsidRPr="0066774E">
        <w:t>SK2021607687</w:t>
      </w:r>
    </w:p>
    <w:p w14:paraId="5F65CEA6" w14:textId="77777777" w:rsidR="00931A14" w:rsidRPr="0066774E" w:rsidRDefault="0094391B" w:rsidP="00E50AA7">
      <w:pPr>
        <w:pStyle w:val="Nadpis3"/>
        <w:keepNext w:val="0"/>
        <w:keepLines w:val="0"/>
        <w:numPr>
          <w:ilvl w:val="0"/>
          <w:numId w:val="0"/>
        </w:numPr>
        <w:spacing w:after="0" w:line="240" w:lineRule="auto"/>
      </w:pPr>
      <w:r w:rsidRPr="0066774E">
        <w:t>Bankové spojenie:</w:t>
      </w:r>
      <w:r w:rsidRPr="0066774E">
        <w:tab/>
      </w:r>
      <w:r w:rsidRPr="0066774E">
        <w:tab/>
      </w:r>
      <w:r w:rsidRPr="0066774E">
        <w:tab/>
      </w:r>
      <w:r w:rsidRPr="0066774E">
        <w:tab/>
      </w:r>
      <w:r w:rsidR="00931A14" w:rsidRPr="0066774E">
        <w:t>Tatra banka, a.s.</w:t>
      </w:r>
    </w:p>
    <w:p w14:paraId="05F97C1E" w14:textId="18B7D428" w:rsidR="0094391B" w:rsidRPr="0066774E" w:rsidRDefault="009115A6" w:rsidP="00E50AA7">
      <w:pPr>
        <w:pStyle w:val="Nadpis3"/>
        <w:keepNext w:val="0"/>
        <w:keepLines w:val="0"/>
        <w:numPr>
          <w:ilvl w:val="0"/>
          <w:numId w:val="0"/>
        </w:numPr>
        <w:spacing w:after="0" w:line="240" w:lineRule="auto"/>
      </w:pPr>
      <w:r w:rsidRPr="0066774E">
        <w:t>IBAN</w:t>
      </w:r>
      <w:r w:rsidR="0094391B" w:rsidRPr="0066774E">
        <w:t>:</w:t>
      </w:r>
      <w:r w:rsidR="0094391B" w:rsidRPr="0066774E">
        <w:tab/>
      </w:r>
      <w:r w:rsidR="0094391B" w:rsidRPr="0066774E">
        <w:tab/>
      </w:r>
      <w:r w:rsidR="0094391B" w:rsidRPr="0066774E">
        <w:tab/>
      </w:r>
      <w:r w:rsidR="0094391B" w:rsidRPr="0066774E">
        <w:tab/>
      </w:r>
      <w:r w:rsidR="0094391B" w:rsidRPr="0066774E">
        <w:tab/>
      </w:r>
      <w:r w:rsidRPr="0066774E">
        <w:tab/>
      </w:r>
      <w:r w:rsidR="00931A14" w:rsidRPr="0066774E">
        <w:t>SK74 1100 0000 0026 2777 8739</w:t>
      </w:r>
    </w:p>
    <w:bookmarkEnd w:id="10"/>
    <w:p w14:paraId="4F1B4677" w14:textId="77777777" w:rsidR="0094391B" w:rsidRPr="0066774E" w:rsidRDefault="0082584D" w:rsidP="00E50AA7">
      <w:pPr>
        <w:pStyle w:val="Nadpis3"/>
        <w:keepNext w:val="0"/>
        <w:keepLines w:val="0"/>
        <w:numPr>
          <w:ilvl w:val="0"/>
          <w:numId w:val="0"/>
        </w:numPr>
        <w:spacing w:after="0" w:line="240" w:lineRule="auto"/>
        <w:rPr>
          <w:rFonts w:cs="Arial"/>
        </w:rPr>
      </w:pPr>
      <w:r w:rsidRPr="0066774E">
        <w:rPr>
          <w:rFonts w:cs="Arial"/>
        </w:rPr>
        <w:t xml:space="preserve"> </w:t>
      </w:r>
      <w:r w:rsidR="0094391B" w:rsidRPr="0066774E">
        <w:rPr>
          <w:rFonts w:cs="Arial"/>
        </w:rPr>
        <w:t>(ďalej len „</w:t>
      </w:r>
      <w:r w:rsidR="0094391B" w:rsidRPr="0066774E">
        <w:rPr>
          <w:rStyle w:val="spelle"/>
          <w:rFonts w:cs="Arial"/>
          <w:b/>
          <w:bCs/>
        </w:rPr>
        <w:t>verejný obstarávateľ</w:t>
      </w:r>
      <w:r w:rsidR="0094391B" w:rsidRPr="0066774E">
        <w:rPr>
          <w:rFonts w:cs="Arial"/>
        </w:rPr>
        <w:t>“)</w:t>
      </w:r>
    </w:p>
    <w:p w14:paraId="646B2C94" w14:textId="77777777" w:rsidR="0094391B" w:rsidRPr="0066774E" w:rsidRDefault="0094391B" w:rsidP="00E50AA7">
      <w:pPr>
        <w:pStyle w:val="Nadpis3"/>
        <w:keepNext w:val="0"/>
        <w:keepLines w:val="0"/>
        <w:numPr>
          <w:ilvl w:val="0"/>
          <w:numId w:val="0"/>
        </w:numPr>
        <w:spacing w:after="0" w:line="240" w:lineRule="auto"/>
        <w:ind w:left="1163"/>
        <w:rPr>
          <w:rFonts w:cs="Arial"/>
        </w:rPr>
      </w:pPr>
    </w:p>
    <w:p w14:paraId="77C2495F" w14:textId="77777777" w:rsidR="0094391B" w:rsidRPr="0066774E" w:rsidRDefault="0094391B" w:rsidP="009F78D7">
      <w:pPr>
        <w:pStyle w:val="Nadpis3"/>
        <w:keepNext w:val="0"/>
        <w:keepLines w:val="0"/>
        <w:numPr>
          <w:ilvl w:val="0"/>
          <w:numId w:val="0"/>
        </w:numPr>
        <w:spacing w:after="0" w:line="240" w:lineRule="auto"/>
        <w:ind w:left="1224" w:hanging="504"/>
        <w:rPr>
          <w:rFonts w:cs="Arial"/>
        </w:rPr>
      </w:pPr>
    </w:p>
    <w:p w14:paraId="6A829E5B" w14:textId="77777777" w:rsidR="0094391B" w:rsidRPr="0066774E" w:rsidRDefault="0094391B" w:rsidP="00E50AA7">
      <w:pPr>
        <w:pStyle w:val="Nadpis3"/>
        <w:keepNext w:val="0"/>
        <w:keepLines w:val="0"/>
        <w:numPr>
          <w:ilvl w:val="0"/>
          <w:numId w:val="0"/>
        </w:numPr>
        <w:spacing w:after="0" w:line="240" w:lineRule="auto"/>
        <w:rPr>
          <w:rFonts w:cs="Arial"/>
        </w:rPr>
      </w:pPr>
      <w:r w:rsidRPr="0066774E">
        <w:rPr>
          <w:rFonts w:cs="Arial"/>
        </w:rPr>
        <w:t xml:space="preserve">Osoba zodpovedná </w:t>
      </w:r>
    </w:p>
    <w:p w14:paraId="567B1FEB" w14:textId="7F49D4B4" w:rsidR="0094391B" w:rsidRPr="0066774E" w:rsidRDefault="0094391B" w:rsidP="00E50AA7">
      <w:pPr>
        <w:pStyle w:val="Nadpis3"/>
        <w:keepNext w:val="0"/>
        <w:keepLines w:val="0"/>
        <w:numPr>
          <w:ilvl w:val="0"/>
          <w:numId w:val="0"/>
        </w:numPr>
        <w:spacing w:after="0" w:line="240" w:lineRule="auto"/>
        <w:ind w:left="4245" w:hanging="4245"/>
        <w:rPr>
          <w:rFonts w:cs="Arial"/>
        </w:rPr>
      </w:pPr>
      <w:r w:rsidRPr="0066774E">
        <w:rPr>
          <w:rFonts w:cs="Arial"/>
        </w:rPr>
        <w:t>za vypracovanie súťa</w:t>
      </w:r>
      <w:r w:rsidR="00611ED3">
        <w:rPr>
          <w:rFonts w:cs="Arial"/>
        </w:rPr>
        <w:t xml:space="preserve">žných podkladov:          </w:t>
      </w:r>
      <w:r w:rsidR="00611ED3">
        <w:rPr>
          <w:rFonts w:cs="Arial"/>
        </w:rPr>
        <w:tab/>
        <w:t xml:space="preserve">Bc. Monika </w:t>
      </w:r>
      <w:proofErr w:type="spellStart"/>
      <w:r w:rsidR="00611ED3">
        <w:rPr>
          <w:rFonts w:cs="Arial"/>
        </w:rPr>
        <w:t>Gondová</w:t>
      </w:r>
      <w:proofErr w:type="spellEnd"/>
      <w:r w:rsidR="00611ED3">
        <w:rPr>
          <w:rFonts w:cs="Arial"/>
        </w:rPr>
        <w:t xml:space="preserve"> </w:t>
      </w:r>
      <w:r w:rsidRPr="0066774E">
        <w:rPr>
          <w:rFonts w:cs="Arial"/>
        </w:rPr>
        <w:t>(ďalej len „</w:t>
      </w:r>
      <w:r w:rsidRPr="0066774E">
        <w:rPr>
          <w:rFonts w:cs="Arial"/>
          <w:b/>
        </w:rPr>
        <w:t>Zodpovedná osoba</w:t>
      </w:r>
      <w:r w:rsidRPr="0066774E">
        <w:rPr>
          <w:rFonts w:cs="Arial"/>
        </w:rPr>
        <w:t>“)</w:t>
      </w:r>
    </w:p>
    <w:p w14:paraId="4C846D9C" w14:textId="77777777" w:rsidR="0094391B" w:rsidRPr="0066774E" w:rsidRDefault="0094391B" w:rsidP="00E50AA7">
      <w:pPr>
        <w:spacing w:after="0" w:line="240" w:lineRule="auto"/>
        <w:rPr>
          <w:rFonts w:ascii="Proba Pro" w:hAnsi="Proba Pro" w:cs="Arial"/>
        </w:rPr>
      </w:pPr>
    </w:p>
    <w:p w14:paraId="0F6DE173" w14:textId="77777777" w:rsidR="0094391B" w:rsidRPr="0066774E" w:rsidRDefault="0094391B" w:rsidP="00E50AA7">
      <w:pPr>
        <w:pStyle w:val="SAP1"/>
        <w:widowControl/>
        <w:spacing w:before="0" w:after="0" w:line="240" w:lineRule="auto"/>
        <w:rPr>
          <w:lang w:val="sk-SK"/>
        </w:rPr>
      </w:pPr>
      <w:bookmarkStart w:id="11" w:name="_Toc524701764"/>
      <w:bookmarkStart w:id="12" w:name="_Toc47682722"/>
      <w:bookmarkStart w:id="13" w:name="_rvwp1q"/>
      <w:r w:rsidRPr="0066774E">
        <w:rPr>
          <w:lang w:val="sk-SK"/>
        </w:rPr>
        <w:t>Predmet zákazky</w:t>
      </w:r>
      <w:bookmarkEnd w:id="11"/>
      <w:bookmarkEnd w:id="12"/>
    </w:p>
    <w:p w14:paraId="056EC236" w14:textId="77777777" w:rsidR="0094391B" w:rsidRPr="0066774E" w:rsidRDefault="0094391B" w:rsidP="00E50AA7">
      <w:pPr>
        <w:pStyle w:val="Nadpis3"/>
        <w:keepNext w:val="0"/>
        <w:keepLines w:val="0"/>
        <w:numPr>
          <w:ilvl w:val="0"/>
          <w:numId w:val="0"/>
        </w:numPr>
        <w:spacing w:after="0" w:line="240" w:lineRule="auto"/>
        <w:ind w:left="567"/>
        <w:jc w:val="both"/>
      </w:pPr>
    </w:p>
    <w:p w14:paraId="00DBA027" w14:textId="2E83A6A2" w:rsidR="009C300F" w:rsidRPr="0066774E" w:rsidRDefault="0094391B" w:rsidP="00E50AA7">
      <w:pPr>
        <w:pStyle w:val="Nadpis3"/>
        <w:keepNext w:val="0"/>
        <w:keepLines w:val="0"/>
        <w:numPr>
          <w:ilvl w:val="1"/>
          <w:numId w:val="146"/>
        </w:numPr>
        <w:spacing w:after="0" w:line="240" w:lineRule="auto"/>
        <w:ind w:left="567" w:hanging="567"/>
        <w:jc w:val="both"/>
      </w:pPr>
      <w:r w:rsidRPr="0066774E">
        <w:t xml:space="preserve">Predmetom zákazky </w:t>
      </w:r>
      <w:r w:rsidR="00931A14" w:rsidRPr="0066774E">
        <w:t>je</w:t>
      </w:r>
      <w:r w:rsidR="00B63990">
        <w:t xml:space="preserve"> dodanie</w:t>
      </w:r>
      <w:r w:rsidR="00931A14" w:rsidRPr="0066774E">
        <w:t xml:space="preserve"> tovar</w:t>
      </w:r>
      <w:r w:rsidR="00B63990">
        <w:t>u</w:t>
      </w:r>
      <w:r w:rsidR="00931A14" w:rsidRPr="0066774E">
        <w:t xml:space="preserve"> –</w:t>
      </w:r>
      <w:r w:rsidR="00B63990">
        <w:t xml:space="preserve"> </w:t>
      </w:r>
      <w:r w:rsidR="00931A14" w:rsidRPr="0066774E">
        <w:t xml:space="preserve">zdravotníckej prístrojovej techniky </w:t>
      </w:r>
      <w:r w:rsidR="00B63990">
        <w:t>a</w:t>
      </w:r>
      <w:r w:rsidR="00B63990">
        <w:rPr>
          <w:rFonts w:ascii="Calibri" w:hAnsi="Calibri" w:cs="Calibri"/>
        </w:rPr>
        <w:t> </w:t>
      </w:r>
      <w:r w:rsidR="00B63990">
        <w:t>poskytnutie s</w:t>
      </w:r>
      <w:r w:rsidR="00B63990">
        <w:rPr>
          <w:rFonts w:ascii="Calibri" w:hAnsi="Calibri" w:cs="Calibri"/>
        </w:rPr>
        <w:t> </w:t>
      </w:r>
      <w:r w:rsidR="00B63990">
        <w:t xml:space="preserve">tým súvisiacich služieb </w:t>
      </w:r>
      <w:r w:rsidR="00931A14" w:rsidRPr="0066774E">
        <w:t>(ďalej len „</w:t>
      </w:r>
      <w:r w:rsidR="00931A14" w:rsidRPr="0066774E">
        <w:rPr>
          <w:b/>
        </w:rPr>
        <w:t>predmet zákazky</w:t>
      </w:r>
      <w:r w:rsidR="00931A14" w:rsidRPr="0066774E">
        <w:t>“).</w:t>
      </w:r>
    </w:p>
    <w:p w14:paraId="7CA5C1E2" w14:textId="77777777" w:rsidR="0063136D" w:rsidRPr="0066774E" w:rsidRDefault="0063136D" w:rsidP="00E50AA7">
      <w:pPr>
        <w:pStyle w:val="Nadpis3"/>
        <w:keepNext w:val="0"/>
        <w:keepLines w:val="0"/>
        <w:numPr>
          <w:ilvl w:val="0"/>
          <w:numId w:val="0"/>
        </w:numPr>
        <w:spacing w:after="0" w:line="240" w:lineRule="auto"/>
        <w:ind w:left="567"/>
        <w:jc w:val="both"/>
        <w:rPr>
          <w:rFonts w:cs="Arial"/>
        </w:rPr>
      </w:pPr>
    </w:p>
    <w:p w14:paraId="24A5EF46" w14:textId="2CE58ED0" w:rsidR="0063136D" w:rsidRPr="0066774E" w:rsidRDefault="0063136D" w:rsidP="00E50AA7">
      <w:pPr>
        <w:pStyle w:val="Nadpis3"/>
        <w:keepNext w:val="0"/>
        <w:keepLines w:val="0"/>
        <w:numPr>
          <w:ilvl w:val="1"/>
          <w:numId w:val="146"/>
        </w:numPr>
        <w:spacing w:after="0" w:line="240" w:lineRule="auto"/>
        <w:ind w:left="567" w:hanging="567"/>
        <w:jc w:val="both"/>
        <w:rPr>
          <w:rFonts w:cs="Arial"/>
        </w:rPr>
      </w:pPr>
      <w:r w:rsidRPr="0066774E">
        <w:rPr>
          <w:rFonts w:cs="Arial"/>
          <w:szCs w:val="20"/>
        </w:rPr>
        <w:t>Hlavný</w:t>
      </w:r>
      <w:r w:rsidRPr="0066774E">
        <w:rPr>
          <w:rFonts w:cs="Arial"/>
        </w:rPr>
        <w:t xml:space="preserve"> kód CPV:</w:t>
      </w:r>
    </w:p>
    <w:p w14:paraId="1015DC58" w14:textId="31B2CA0D" w:rsidR="0063136D" w:rsidRPr="0066774E" w:rsidRDefault="0063136D" w:rsidP="00E50AA7">
      <w:pPr>
        <w:pStyle w:val="Nadpis3"/>
        <w:keepNext w:val="0"/>
        <w:keepLines w:val="0"/>
        <w:numPr>
          <w:ilvl w:val="0"/>
          <w:numId w:val="0"/>
        </w:numPr>
        <w:spacing w:after="0" w:line="240" w:lineRule="auto"/>
        <w:ind w:left="567"/>
        <w:jc w:val="both"/>
      </w:pPr>
      <w:r w:rsidRPr="0066774E">
        <w:t>33100000-1 Zdravotnícke vybavenie</w:t>
      </w:r>
    </w:p>
    <w:p w14:paraId="5AA0CF41" w14:textId="77777777" w:rsidR="0063136D" w:rsidRPr="0066774E" w:rsidRDefault="0063136D" w:rsidP="00E50AA7">
      <w:pPr>
        <w:pStyle w:val="Nadpis3"/>
        <w:keepNext w:val="0"/>
        <w:keepLines w:val="0"/>
        <w:numPr>
          <w:ilvl w:val="0"/>
          <w:numId w:val="0"/>
        </w:numPr>
        <w:spacing w:after="0" w:line="240" w:lineRule="auto"/>
        <w:ind w:left="567"/>
        <w:jc w:val="both"/>
        <w:rPr>
          <w:rFonts w:cs="Arial"/>
        </w:rPr>
      </w:pPr>
    </w:p>
    <w:p w14:paraId="52843AC1" w14:textId="21860A13" w:rsidR="003B0494" w:rsidRPr="00AC545E" w:rsidRDefault="009C300F" w:rsidP="00E50AA7">
      <w:pPr>
        <w:pStyle w:val="Nadpis3"/>
        <w:keepNext w:val="0"/>
        <w:keepLines w:val="0"/>
        <w:numPr>
          <w:ilvl w:val="1"/>
          <w:numId w:val="146"/>
        </w:numPr>
        <w:spacing w:after="0" w:line="240" w:lineRule="auto"/>
        <w:ind w:left="567" w:hanging="567"/>
        <w:jc w:val="both"/>
        <w:rPr>
          <w:rFonts w:cs="Arial"/>
        </w:rPr>
      </w:pPr>
      <w:r w:rsidRPr="0066774E">
        <w:rPr>
          <w:rFonts w:cs="Arial"/>
        </w:rPr>
        <w:t xml:space="preserve">Predmet zákazky je rozdelený na </w:t>
      </w:r>
      <w:r w:rsidR="00611ED3">
        <w:rPr>
          <w:rFonts w:cs="Arial"/>
        </w:rPr>
        <w:t>šesť</w:t>
      </w:r>
      <w:r w:rsidR="00554C0B">
        <w:rPr>
          <w:rFonts w:cs="Arial"/>
        </w:rPr>
        <w:t xml:space="preserve"> </w:t>
      </w:r>
      <w:r w:rsidRPr="0066774E">
        <w:rPr>
          <w:rFonts w:cs="Arial"/>
        </w:rPr>
        <w:t>samostatn</w:t>
      </w:r>
      <w:r w:rsidR="00554C0B">
        <w:rPr>
          <w:rFonts w:cs="Arial"/>
        </w:rPr>
        <w:t>ých</w:t>
      </w:r>
      <w:r w:rsidRPr="0066774E">
        <w:rPr>
          <w:rFonts w:cs="Arial"/>
        </w:rPr>
        <w:t xml:space="preserve"> čast</w:t>
      </w:r>
      <w:r w:rsidR="00AC545E">
        <w:rPr>
          <w:rFonts w:cs="Arial"/>
        </w:rPr>
        <w:t>í</w:t>
      </w:r>
      <w:r w:rsidRPr="0066774E">
        <w:rPr>
          <w:rFonts w:cs="Arial"/>
        </w:rPr>
        <w:t xml:space="preserve"> pozostávajúce z nižšie uvedených položiek (ďalej aj „</w:t>
      </w:r>
      <w:r w:rsidRPr="0066774E">
        <w:rPr>
          <w:rFonts w:cs="Arial"/>
          <w:b/>
        </w:rPr>
        <w:t>Časti predmetu zákazky</w:t>
      </w:r>
      <w:r w:rsidRPr="0066774E">
        <w:rPr>
          <w:rFonts w:cs="Arial"/>
        </w:rPr>
        <w:t>“ alebo len „</w:t>
      </w:r>
      <w:r w:rsidRPr="0066774E">
        <w:rPr>
          <w:rFonts w:cs="Arial"/>
          <w:b/>
        </w:rPr>
        <w:t>Časti</w:t>
      </w:r>
      <w:r w:rsidRPr="0066774E">
        <w:rPr>
          <w:rFonts w:cs="Arial"/>
        </w:rPr>
        <w:t>“</w:t>
      </w:r>
      <w:r w:rsidR="00031614">
        <w:rPr>
          <w:rFonts w:cs="Arial"/>
        </w:rPr>
        <w:t xml:space="preserve"> ale aj jednotlivo ako „</w:t>
      </w:r>
      <w:r w:rsidR="00031614" w:rsidRPr="00416A2E">
        <w:rPr>
          <w:rFonts w:cs="Arial"/>
          <w:b/>
        </w:rPr>
        <w:t>Časť</w:t>
      </w:r>
      <w:r w:rsidR="00031614">
        <w:rPr>
          <w:rFonts w:cs="Arial"/>
        </w:rPr>
        <w:t>“</w:t>
      </w:r>
      <w:r w:rsidRPr="0066774E">
        <w:rPr>
          <w:rFonts w:cs="Arial"/>
        </w:rPr>
        <w:t>):</w:t>
      </w:r>
    </w:p>
    <w:p w14:paraId="16DB1013" w14:textId="714EADCE" w:rsidR="003B0494" w:rsidRPr="0066774E" w:rsidRDefault="009C300F" w:rsidP="00E50AA7">
      <w:pPr>
        <w:pStyle w:val="Nadpis3"/>
        <w:keepNext w:val="0"/>
        <w:keepLines w:val="0"/>
        <w:numPr>
          <w:ilvl w:val="2"/>
          <w:numId w:val="146"/>
        </w:numPr>
        <w:tabs>
          <w:tab w:val="left" w:pos="2326"/>
        </w:tabs>
        <w:spacing w:before="200" w:after="0" w:line="240" w:lineRule="auto"/>
        <w:ind w:left="1276"/>
        <w:jc w:val="both"/>
        <w:rPr>
          <w:b/>
          <w:szCs w:val="20"/>
          <w:u w:val="single"/>
        </w:rPr>
      </w:pPr>
      <w:bookmarkStart w:id="14" w:name="_Hlk6904956"/>
      <w:bookmarkStart w:id="15" w:name="_Hlk10461011"/>
      <w:bookmarkStart w:id="16" w:name="_Hlk27392189"/>
      <w:bookmarkStart w:id="17" w:name="_Hlk27123991"/>
      <w:bookmarkStart w:id="18" w:name="_Hlk17287552"/>
      <w:r w:rsidRPr="0066774E">
        <w:rPr>
          <w:b/>
          <w:szCs w:val="20"/>
          <w:u w:val="single"/>
        </w:rPr>
        <w:t>Časť I.</w:t>
      </w:r>
    </w:p>
    <w:tbl>
      <w:tblPr>
        <w:tblpPr w:leftFromText="141" w:rightFromText="141" w:vertAnchor="text" w:horzAnchor="page" w:tblpX="2075" w:tblpY="6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260"/>
        <w:gridCol w:w="1560"/>
        <w:gridCol w:w="2835"/>
      </w:tblGrid>
      <w:tr w:rsidR="003B0494" w:rsidRPr="0066774E" w14:paraId="01D40EA0" w14:textId="77777777" w:rsidTr="006E0E14">
        <w:trPr>
          <w:trHeight w:val="779"/>
        </w:trPr>
        <w:tc>
          <w:tcPr>
            <w:tcW w:w="704" w:type="dxa"/>
            <w:tcBorders>
              <w:top w:val="single" w:sz="4" w:space="0" w:color="auto"/>
              <w:left w:val="single" w:sz="4" w:space="0" w:color="auto"/>
              <w:bottom w:val="single" w:sz="4" w:space="0" w:color="auto"/>
              <w:right w:val="single" w:sz="4" w:space="0" w:color="auto"/>
            </w:tcBorders>
            <w:shd w:val="clear" w:color="auto" w:fill="008998"/>
            <w:hideMark/>
          </w:tcPr>
          <w:p w14:paraId="4DDFBDD5" w14:textId="77777777" w:rsidR="003B0494" w:rsidRPr="0066774E" w:rsidRDefault="003B0494" w:rsidP="00E50AA7">
            <w:pPr>
              <w:spacing w:line="240" w:lineRule="auto"/>
              <w:ind w:left="-127" w:firstLine="127"/>
              <w:jc w:val="center"/>
              <w:rPr>
                <w:rFonts w:ascii="Proba Pro" w:hAnsi="Proba Pro" w:cs="Arial"/>
                <w:b/>
                <w:color w:val="FFFFFF" w:themeColor="background1"/>
                <w:sz w:val="20"/>
                <w:szCs w:val="20"/>
              </w:rPr>
            </w:pPr>
            <w:bookmarkStart w:id="19" w:name="_Hlk7081173"/>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3260" w:type="dxa"/>
            <w:tcBorders>
              <w:top w:val="single" w:sz="4" w:space="0" w:color="auto"/>
              <w:left w:val="single" w:sz="4" w:space="0" w:color="auto"/>
              <w:bottom w:val="single" w:sz="4" w:space="0" w:color="auto"/>
              <w:right w:val="single" w:sz="4" w:space="0" w:color="auto"/>
            </w:tcBorders>
            <w:shd w:val="clear" w:color="auto" w:fill="008998"/>
            <w:hideMark/>
          </w:tcPr>
          <w:p w14:paraId="1B82787C" w14:textId="77777777" w:rsidR="003B0494" w:rsidRPr="0066774E" w:rsidRDefault="003B0494" w:rsidP="00E50A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60" w:type="dxa"/>
            <w:tcBorders>
              <w:top w:val="single" w:sz="4" w:space="0" w:color="auto"/>
              <w:left w:val="single" w:sz="4" w:space="0" w:color="auto"/>
              <w:bottom w:val="single" w:sz="4" w:space="0" w:color="auto"/>
              <w:right w:val="single" w:sz="4" w:space="0" w:color="auto"/>
            </w:tcBorders>
            <w:shd w:val="clear" w:color="auto" w:fill="008998"/>
          </w:tcPr>
          <w:p w14:paraId="7754FA4B" w14:textId="013C18D1" w:rsidR="003B0494" w:rsidRPr="0066774E" w:rsidRDefault="003B0494" w:rsidP="00E50A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w:t>
            </w:r>
            <w:r w:rsidR="005E42B5" w:rsidRPr="0066774E">
              <w:rPr>
                <w:rFonts w:ascii="Proba Pro" w:hAnsi="Proba Pro" w:cs="Arial"/>
                <w:b/>
                <w:color w:val="FFFFFF" w:themeColor="background1"/>
                <w:sz w:val="20"/>
                <w:szCs w:val="20"/>
              </w:rPr>
              <w:t xml:space="preserve"> (ks)</w:t>
            </w:r>
          </w:p>
        </w:tc>
        <w:tc>
          <w:tcPr>
            <w:tcW w:w="2835" w:type="dxa"/>
            <w:tcBorders>
              <w:top w:val="single" w:sz="4" w:space="0" w:color="auto"/>
              <w:left w:val="single" w:sz="4" w:space="0" w:color="auto"/>
              <w:bottom w:val="single" w:sz="4" w:space="0" w:color="auto"/>
              <w:right w:val="single" w:sz="4" w:space="0" w:color="auto"/>
            </w:tcBorders>
            <w:shd w:val="clear" w:color="auto" w:fill="008998"/>
            <w:hideMark/>
          </w:tcPr>
          <w:p w14:paraId="121319DE" w14:textId="275BB084" w:rsidR="003B0494" w:rsidRPr="0066774E" w:rsidRDefault="00B63990" w:rsidP="00E50AA7">
            <w:pPr>
              <w:spacing w:line="240" w:lineRule="auto"/>
              <w:rPr>
                <w:rFonts w:ascii="Proba Pro" w:hAnsi="Proba Pro" w:cs="Arial"/>
                <w:b/>
                <w:color w:val="FFFFFF" w:themeColor="background1"/>
                <w:sz w:val="20"/>
                <w:szCs w:val="20"/>
              </w:rPr>
            </w:pPr>
            <w:r>
              <w:rPr>
                <w:rFonts w:ascii="Proba Pro" w:hAnsi="Proba Pro" w:cs="Arial"/>
                <w:b/>
                <w:color w:val="FFFFFF" w:themeColor="background1"/>
                <w:sz w:val="20"/>
                <w:szCs w:val="20"/>
              </w:rPr>
              <w:t xml:space="preserve">Dodatočné kódy </w:t>
            </w:r>
            <w:r w:rsidR="003B0494" w:rsidRPr="0066774E">
              <w:rPr>
                <w:rFonts w:ascii="Proba Pro" w:hAnsi="Proba Pro" w:cs="Arial"/>
                <w:b/>
                <w:color w:val="FFFFFF" w:themeColor="background1"/>
                <w:sz w:val="20"/>
                <w:szCs w:val="20"/>
              </w:rPr>
              <w:t>CPV</w:t>
            </w:r>
          </w:p>
        </w:tc>
      </w:tr>
      <w:tr w:rsidR="00630299" w:rsidRPr="0066774E" w14:paraId="6079D91E" w14:textId="77777777" w:rsidTr="006E0E14">
        <w:trPr>
          <w:trHeight w:val="779"/>
        </w:trPr>
        <w:tc>
          <w:tcPr>
            <w:tcW w:w="704" w:type="dxa"/>
            <w:tcBorders>
              <w:top w:val="single" w:sz="4" w:space="0" w:color="auto"/>
              <w:left w:val="single" w:sz="4" w:space="0" w:color="auto"/>
              <w:bottom w:val="single" w:sz="4" w:space="0" w:color="auto"/>
              <w:right w:val="single" w:sz="4" w:space="0" w:color="auto"/>
            </w:tcBorders>
          </w:tcPr>
          <w:p w14:paraId="2500DD02" w14:textId="77777777" w:rsidR="00630299" w:rsidRPr="0066774E" w:rsidRDefault="00630299" w:rsidP="00E50AA7">
            <w:pPr>
              <w:numPr>
                <w:ilvl w:val="0"/>
                <w:numId w:val="169"/>
              </w:numPr>
              <w:spacing w:after="0" w:line="240" w:lineRule="auto"/>
              <w:ind w:left="311" w:right="-106" w:hanging="142"/>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D2B6C7F" w14:textId="19BC2294" w:rsidR="00630299" w:rsidRPr="0066774E" w:rsidRDefault="00906BFC" w:rsidP="00E50AA7">
            <w:pPr>
              <w:spacing w:line="240" w:lineRule="auto"/>
              <w:rPr>
                <w:rFonts w:ascii="Proba Pro" w:hAnsi="Proba Pro" w:cs="Arial"/>
                <w:sz w:val="20"/>
                <w:szCs w:val="20"/>
              </w:rPr>
            </w:pPr>
            <w:r w:rsidRPr="00906BFC">
              <w:rPr>
                <w:rFonts w:ascii="Proba Pro" w:hAnsi="Proba Pro" w:cs="Arial"/>
                <w:sz w:val="20"/>
                <w:szCs w:val="20"/>
              </w:rPr>
              <w:t>USG prístroj vyššej triedy celotelový</w:t>
            </w:r>
          </w:p>
        </w:tc>
        <w:tc>
          <w:tcPr>
            <w:tcW w:w="1560" w:type="dxa"/>
            <w:tcBorders>
              <w:top w:val="single" w:sz="4" w:space="0" w:color="auto"/>
              <w:left w:val="single" w:sz="4" w:space="0" w:color="auto"/>
              <w:bottom w:val="single" w:sz="4" w:space="0" w:color="auto"/>
              <w:right w:val="single" w:sz="4" w:space="0" w:color="auto"/>
            </w:tcBorders>
          </w:tcPr>
          <w:p w14:paraId="75EE04A6" w14:textId="53937769" w:rsidR="00630299" w:rsidRPr="0066774E" w:rsidRDefault="00416A2E" w:rsidP="00E50AA7">
            <w:pPr>
              <w:spacing w:line="240" w:lineRule="auto"/>
              <w:jc w:val="right"/>
              <w:rPr>
                <w:rFonts w:ascii="Proba Pro" w:hAnsi="Proba Pro" w:cs="Arial"/>
                <w:sz w:val="20"/>
                <w:szCs w:val="20"/>
              </w:rPr>
            </w:pPr>
            <w:r>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03EBD620" w14:textId="77777777" w:rsidR="00630299" w:rsidRDefault="00906BFC" w:rsidP="00E50AA7">
            <w:pPr>
              <w:spacing w:line="240" w:lineRule="auto"/>
              <w:rPr>
                <w:rFonts w:ascii="Proba Pro" w:hAnsi="Proba Pro" w:cs="Arial"/>
                <w:sz w:val="20"/>
                <w:szCs w:val="20"/>
              </w:rPr>
            </w:pPr>
            <w:r w:rsidRPr="00906BFC">
              <w:rPr>
                <w:rFonts w:ascii="Proba Pro" w:hAnsi="Proba Pro" w:cs="Arial"/>
                <w:sz w:val="20"/>
                <w:szCs w:val="20"/>
              </w:rPr>
              <w:t>33124120-2 Diagnostické ultrazvukové prístroje</w:t>
            </w:r>
          </w:p>
          <w:p w14:paraId="47353D34" w14:textId="3FF7B728" w:rsidR="00906BFC" w:rsidRPr="0066774E" w:rsidRDefault="00906BFC" w:rsidP="00E50AA7">
            <w:pPr>
              <w:spacing w:line="240" w:lineRule="auto"/>
              <w:rPr>
                <w:rFonts w:ascii="Proba Pro" w:hAnsi="Proba Pro" w:cs="Arial"/>
                <w:sz w:val="20"/>
                <w:szCs w:val="20"/>
              </w:rPr>
            </w:pPr>
            <w:r w:rsidRPr="00906BFC">
              <w:rPr>
                <w:rFonts w:ascii="Proba Pro" w:hAnsi="Proba Pro" w:cs="Arial"/>
                <w:sz w:val="20"/>
                <w:szCs w:val="20"/>
              </w:rPr>
              <w:t>33141641-5 Sondy</w:t>
            </w:r>
          </w:p>
        </w:tc>
      </w:tr>
      <w:bookmarkEnd w:id="19"/>
    </w:tbl>
    <w:p w14:paraId="4E4549D5" w14:textId="532E462C" w:rsidR="003B0494" w:rsidRPr="0066774E" w:rsidRDefault="003B0494" w:rsidP="00E50AA7">
      <w:pPr>
        <w:pStyle w:val="Nadpis3"/>
        <w:keepNext w:val="0"/>
        <w:keepLines w:val="0"/>
        <w:numPr>
          <w:ilvl w:val="0"/>
          <w:numId w:val="0"/>
        </w:numPr>
        <w:spacing w:after="0" w:line="240" w:lineRule="auto"/>
        <w:jc w:val="both"/>
        <w:rPr>
          <w:rFonts w:cs="Arial"/>
        </w:rPr>
      </w:pPr>
    </w:p>
    <w:p w14:paraId="47CFAAEE" w14:textId="5C5ED8B1" w:rsidR="006E0E14" w:rsidRPr="0066774E" w:rsidRDefault="006E0E14" w:rsidP="00E50AA7">
      <w:pPr>
        <w:pStyle w:val="Nadpis3"/>
        <w:keepNext w:val="0"/>
        <w:keepLines w:val="0"/>
        <w:numPr>
          <w:ilvl w:val="2"/>
          <w:numId w:val="146"/>
        </w:numPr>
        <w:tabs>
          <w:tab w:val="left" w:pos="2326"/>
        </w:tabs>
        <w:spacing w:before="200" w:after="0" w:line="240" w:lineRule="auto"/>
        <w:ind w:left="1276"/>
        <w:jc w:val="both"/>
        <w:rPr>
          <w:rFonts w:cs="Arial"/>
          <w:b/>
          <w:u w:val="single"/>
        </w:rPr>
      </w:pPr>
      <w:r w:rsidRPr="0066774E">
        <w:rPr>
          <w:rFonts w:cs="Arial"/>
          <w:b/>
          <w:u w:val="single"/>
        </w:rPr>
        <w:t>Časť II.</w:t>
      </w:r>
    </w:p>
    <w:tbl>
      <w:tblPr>
        <w:tblpPr w:leftFromText="141" w:rightFromText="141" w:vertAnchor="text" w:horzAnchor="page" w:tblpX="2075" w:tblpY="6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2"/>
        <w:gridCol w:w="1560"/>
        <w:gridCol w:w="2835"/>
      </w:tblGrid>
      <w:tr w:rsidR="006E0E14" w:rsidRPr="0066774E" w14:paraId="2530A245" w14:textId="77777777" w:rsidTr="006E0E14">
        <w:trPr>
          <w:trHeight w:val="285"/>
        </w:trPr>
        <w:tc>
          <w:tcPr>
            <w:tcW w:w="562" w:type="dxa"/>
            <w:tcBorders>
              <w:top w:val="single" w:sz="4" w:space="0" w:color="auto"/>
              <w:left w:val="single" w:sz="4" w:space="0" w:color="auto"/>
              <w:bottom w:val="single" w:sz="4" w:space="0" w:color="auto"/>
              <w:right w:val="single" w:sz="4" w:space="0" w:color="auto"/>
            </w:tcBorders>
            <w:shd w:val="clear" w:color="auto" w:fill="008998"/>
            <w:hideMark/>
          </w:tcPr>
          <w:p w14:paraId="5B3FCE4C" w14:textId="77777777" w:rsidR="006E0E14" w:rsidRPr="0066774E" w:rsidRDefault="006E0E14" w:rsidP="00E50AA7">
            <w:pPr>
              <w:spacing w:line="240" w:lineRule="auto"/>
              <w:ind w:left="-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3402" w:type="dxa"/>
            <w:tcBorders>
              <w:top w:val="single" w:sz="4" w:space="0" w:color="auto"/>
              <w:left w:val="single" w:sz="4" w:space="0" w:color="auto"/>
              <w:bottom w:val="single" w:sz="4" w:space="0" w:color="auto"/>
              <w:right w:val="single" w:sz="4" w:space="0" w:color="auto"/>
            </w:tcBorders>
            <w:shd w:val="clear" w:color="auto" w:fill="008998"/>
            <w:hideMark/>
          </w:tcPr>
          <w:p w14:paraId="39DA243C" w14:textId="77777777" w:rsidR="006E0E14" w:rsidRPr="0066774E" w:rsidRDefault="006E0E14" w:rsidP="00E50A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60" w:type="dxa"/>
            <w:tcBorders>
              <w:top w:val="single" w:sz="4" w:space="0" w:color="auto"/>
              <w:left w:val="single" w:sz="4" w:space="0" w:color="auto"/>
              <w:bottom w:val="single" w:sz="4" w:space="0" w:color="auto"/>
              <w:right w:val="single" w:sz="4" w:space="0" w:color="auto"/>
            </w:tcBorders>
            <w:shd w:val="clear" w:color="auto" w:fill="008998"/>
          </w:tcPr>
          <w:p w14:paraId="00ACD77C" w14:textId="77777777" w:rsidR="006E0E14" w:rsidRPr="0066774E" w:rsidRDefault="006E0E14" w:rsidP="00E50A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2835" w:type="dxa"/>
            <w:tcBorders>
              <w:top w:val="single" w:sz="4" w:space="0" w:color="auto"/>
              <w:left w:val="single" w:sz="4" w:space="0" w:color="auto"/>
              <w:bottom w:val="single" w:sz="4" w:space="0" w:color="auto"/>
              <w:right w:val="single" w:sz="4" w:space="0" w:color="auto"/>
            </w:tcBorders>
            <w:shd w:val="clear" w:color="auto" w:fill="008998"/>
            <w:hideMark/>
          </w:tcPr>
          <w:p w14:paraId="01D360AE" w14:textId="1FDAB5A9" w:rsidR="006E0E14" w:rsidRPr="0066774E" w:rsidRDefault="00AD599A" w:rsidP="00E50AA7">
            <w:pPr>
              <w:spacing w:line="240" w:lineRule="auto"/>
              <w:rPr>
                <w:rFonts w:ascii="Proba Pro" w:hAnsi="Proba Pro" w:cs="Arial"/>
                <w:b/>
                <w:color w:val="FFFFFF" w:themeColor="background1"/>
                <w:sz w:val="20"/>
                <w:szCs w:val="20"/>
              </w:rPr>
            </w:pPr>
            <w:r>
              <w:rPr>
                <w:rFonts w:ascii="Proba Pro" w:hAnsi="Proba Pro" w:cs="Arial"/>
                <w:b/>
                <w:color w:val="FFFFFF" w:themeColor="background1"/>
                <w:sz w:val="20"/>
                <w:szCs w:val="20"/>
              </w:rPr>
              <w:t xml:space="preserve">Dodatočné kódy </w:t>
            </w:r>
            <w:r w:rsidR="006E0E14" w:rsidRPr="0066774E">
              <w:rPr>
                <w:rFonts w:ascii="Proba Pro" w:hAnsi="Proba Pro" w:cs="Arial"/>
                <w:b/>
                <w:color w:val="FFFFFF" w:themeColor="background1"/>
                <w:sz w:val="20"/>
                <w:szCs w:val="20"/>
              </w:rPr>
              <w:t>CPV</w:t>
            </w:r>
          </w:p>
        </w:tc>
      </w:tr>
      <w:tr w:rsidR="006E0E14" w:rsidRPr="0066774E" w14:paraId="0DEE444D" w14:textId="77777777" w:rsidTr="006E0E14">
        <w:trPr>
          <w:trHeight w:val="773"/>
        </w:trPr>
        <w:tc>
          <w:tcPr>
            <w:tcW w:w="562" w:type="dxa"/>
            <w:tcBorders>
              <w:top w:val="single" w:sz="4" w:space="0" w:color="auto"/>
              <w:left w:val="single" w:sz="4" w:space="0" w:color="auto"/>
              <w:bottom w:val="single" w:sz="4" w:space="0" w:color="auto"/>
              <w:right w:val="single" w:sz="4" w:space="0" w:color="auto"/>
            </w:tcBorders>
          </w:tcPr>
          <w:p w14:paraId="55CDF2BD" w14:textId="77777777" w:rsidR="006E0E14" w:rsidRPr="0066774E" w:rsidRDefault="006E0E14" w:rsidP="00E50AA7">
            <w:pPr>
              <w:numPr>
                <w:ilvl w:val="0"/>
                <w:numId w:val="170"/>
              </w:numPr>
              <w:spacing w:after="0" w:line="240" w:lineRule="auto"/>
              <w:ind w:left="576" w:right="-106"/>
              <w:rPr>
                <w:rFonts w:ascii="Proba Pro" w:hAnsi="Proba Pro" w:cs="Arial"/>
                <w:sz w:val="20"/>
                <w:szCs w:val="20"/>
              </w:rPr>
            </w:pPr>
          </w:p>
        </w:tc>
        <w:tc>
          <w:tcPr>
            <w:tcW w:w="3402" w:type="dxa"/>
            <w:tcBorders>
              <w:top w:val="single" w:sz="4" w:space="0" w:color="auto"/>
              <w:left w:val="single" w:sz="4" w:space="0" w:color="auto"/>
              <w:bottom w:val="single" w:sz="4" w:space="0" w:color="auto"/>
              <w:right w:val="single" w:sz="4" w:space="0" w:color="auto"/>
            </w:tcBorders>
            <w:hideMark/>
          </w:tcPr>
          <w:p w14:paraId="58E61AA8" w14:textId="4118C220" w:rsidR="006E0E14" w:rsidRPr="0066774E" w:rsidRDefault="00906BFC" w:rsidP="00E50AA7">
            <w:pPr>
              <w:spacing w:line="240" w:lineRule="auto"/>
              <w:rPr>
                <w:rFonts w:ascii="Proba Pro" w:hAnsi="Proba Pro" w:cs="Arial"/>
                <w:sz w:val="20"/>
                <w:szCs w:val="20"/>
              </w:rPr>
            </w:pPr>
            <w:r w:rsidRPr="00906BFC">
              <w:rPr>
                <w:rFonts w:ascii="Proba Pro" w:hAnsi="Proba Pro" w:cs="Arial"/>
                <w:sz w:val="20"/>
                <w:szCs w:val="20"/>
              </w:rPr>
              <w:t>USG prístroj s adekvátnymi sondami</w:t>
            </w:r>
          </w:p>
        </w:tc>
        <w:tc>
          <w:tcPr>
            <w:tcW w:w="1560" w:type="dxa"/>
            <w:tcBorders>
              <w:top w:val="single" w:sz="4" w:space="0" w:color="auto"/>
              <w:left w:val="single" w:sz="4" w:space="0" w:color="auto"/>
              <w:bottom w:val="single" w:sz="4" w:space="0" w:color="auto"/>
              <w:right w:val="single" w:sz="4" w:space="0" w:color="auto"/>
            </w:tcBorders>
          </w:tcPr>
          <w:p w14:paraId="0E998709" w14:textId="3033579D" w:rsidR="006E0E14" w:rsidRPr="0066774E" w:rsidRDefault="00906BFC" w:rsidP="00E50AA7">
            <w:pPr>
              <w:spacing w:line="240" w:lineRule="auto"/>
              <w:jc w:val="right"/>
              <w:rPr>
                <w:rFonts w:ascii="Proba Pro" w:hAnsi="Proba Pro" w:cs="Arial"/>
                <w:sz w:val="20"/>
                <w:szCs w:val="20"/>
              </w:rPr>
            </w:pPr>
            <w:r>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hideMark/>
          </w:tcPr>
          <w:p w14:paraId="6B6E5131" w14:textId="77777777" w:rsidR="00906BFC" w:rsidRDefault="00906BFC" w:rsidP="00E50AA7">
            <w:pPr>
              <w:spacing w:line="240" w:lineRule="auto"/>
              <w:rPr>
                <w:rFonts w:ascii="Proba Pro" w:hAnsi="Proba Pro" w:cs="Arial"/>
                <w:sz w:val="20"/>
                <w:szCs w:val="20"/>
              </w:rPr>
            </w:pPr>
            <w:r w:rsidRPr="00906BFC">
              <w:rPr>
                <w:rFonts w:ascii="Proba Pro" w:hAnsi="Proba Pro" w:cs="Arial"/>
                <w:sz w:val="20"/>
                <w:szCs w:val="20"/>
              </w:rPr>
              <w:t>33124120-2 Diagnostické ultrazvukové prístroje</w:t>
            </w:r>
          </w:p>
          <w:p w14:paraId="32DE1C3E" w14:textId="022DAC48" w:rsidR="006E0E14" w:rsidRPr="0066774E" w:rsidRDefault="00906BFC" w:rsidP="00E50AA7">
            <w:pPr>
              <w:spacing w:line="240" w:lineRule="auto"/>
              <w:rPr>
                <w:rFonts w:ascii="Proba Pro" w:hAnsi="Proba Pro" w:cs="Arial"/>
                <w:sz w:val="20"/>
                <w:szCs w:val="20"/>
              </w:rPr>
            </w:pPr>
            <w:r w:rsidRPr="00906BFC">
              <w:rPr>
                <w:rFonts w:ascii="Proba Pro" w:hAnsi="Proba Pro" w:cs="Arial"/>
                <w:sz w:val="20"/>
                <w:szCs w:val="20"/>
              </w:rPr>
              <w:t>33141641-5 Sondy</w:t>
            </w:r>
          </w:p>
        </w:tc>
      </w:tr>
    </w:tbl>
    <w:p w14:paraId="7BE9D3C1" w14:textId="77777777" w:rsidR="00611ED3" w:rsidRPr="00611ED3" w:rsidRDefault="00611ED3" w:rsidP="00611ED3">
      <w:bookmarkStart w:id="20" w:name="_bvk7pj"/>
      <w:bookmarkEnd w:id="13"/>
      <w:bookmarkEnd w:id="14"/>
    </w:p>
    <w:bookmarkEnd w:id="15"/>
    <w:p w14:paraId="1EC7988A" w14:textId="1DFDD9E2" w:rsidR="00DB3C6E" w:rsidRPr="00DB3C6E" w:rsidRDefault="00977448" w:rsidP="00E50AA7">
      <w:pPr>
        <w:pStyle w:val="Nadpis3"/>
        <w:keepNext w:val="0"/>
        <w:keepLines w:val="0"/>
        <w:numPr>
          <w:ilvl w:val="2"/>
          <w:numId w:val="146"/>
        </w:numPr>
        <w:tabs>
          <w:tab w:val="left" w:pos="2326"/>
        </w:tabs>
        <w:spacing w:before="200" w:after="0" w:line="240" w:lineRule="auto"/>
        <w:ind w:left="1276"/>
        <w:jc w:val="both"/>
        <w:rPr>
          <w:b/>
          <w:u w:val="single"/>
        </w:rPr>
      </w:pPr>
      <w:r w:rsidRPr="00DB3C6E">
        <w:rPr>
          <w:b/>
          <w:u w:val="single"/>
        </w:rPr>
        <w:t>Časť III.</w:t>
      </w:r>
    </w:p>
    <w:p w14:paraId="6F0679C5" w14:textId="77777777" w:rsidR="00DB3C6E" w:rsidRDefault="00DB3C6E" w:rsidP="00E50AA7">
      <w:pPr>
        <w:pStyle w:val="Nadpis3"/>
        <w:keepNext w:val="0"/>
        <w:keepLines w:val="0"/>
        <w:numPr>
          <w:ilvl w:val="0"/>
          <w:numId w:val="0"/>
        </w:numPr>
        <w:tabs>
          <w:tab w:val="left" w:pos="2326"/>
        </w:tabs>
        <w:spacing w:after="0" w:line="240" w:lineRule="auto"/>
        <w:ind w:left="1276"/>
        <w:jc w:val="both"/>
      </w:pPr>
    </w:p>
    <w:tbl>
      <w:tblPr>
        <w:tblpPr w:leftFromText="141" w:rightFromText="141" w:vertAnchor="text" w:horzAnchor="page" w:tblpX="2075" w:tblpY="6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2"/>
        <w:gridCol w:w="1560"/>
        <w:gridCol w:w="2835"/>
      </w:tblGrid>
      <w:tr w:rsidR="00AC545E" w:rsidRPr="0066774E" w14:paraId="4505C7AE" w14:textId="77777777" w:rsidTr="00AC545E">
        <w:trPr>
          <w:trHeight w:val="285"/>
        </w:trPr>
        <w:tc>
          <w:tcPr>
            <w:tcW w:w="562" w:type="dxa"/>
            <w:tcBorders>
              <w:top w:val="single" w:sz="4" w:space="0" w:color="auto"/>
              <w:left w:val="single" w:sz="4" w:space="0" w:color="auto"/>
              <w:bottom w:val="single" w:sz="4" w:space="0" w:color="auto"/>
              <w:right w:val="single" w:sz="4" w:space="0" w:color="auto"/>
            </w:tcBorders>
            <w:shd w:val="clear" w:color="auto" w:fill="008998"/>
            <w:hideMark/>
          </w:tcPr>
          <w:p w14:paraId="10B6EFA2" w14:textId="77777777" w:rsidR="00AC545E" w:rsidRPr="0066774E" w:rsidRDefault="00AC545E" w:rsidP="00E50AA7">
            <w:pPr>
              <w:spacing w:line="240" w:lineRule="auto"/>
              <w:ind w:left="-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lastRenderedPageBreak/>
              <w:t>Č.p</w:t>
            </w:r>
            <w:proofErr w:type="spellEnd"/>
            <w:r w:rsidRPr="0066774E">
              <w:rPr>
                <w:rFonts w:ascii="Proba Pro" w:hAnsi="Proba Pro" w:cs="Arial"/>
                <w:b/>
                <w:color w:val="FFFFFF" w:themeColor="background1"/>
                <w:sz w:val="20"/>
                <w:szCs w:val="20"/>
              </w:rPr>
              <w:t>.</w:t>
            </w:r>
          </w:p>
        </w:tc>
        <w:tc>
          <w:tcPr>
            <w:tcW w:w="3402" w:type="dxa"/>
            <w:tcBorders>
              <w:top w:val="single" w:sz="4" w:space="0" w:color="auto"/>
              <w:left w:val="single" w:sz="4" w:space="0" w:color="auto"/>
              <w:bottom w:val="single" w:sz="4" w:space="0" w:color="auto"/>
              <w:right w:val="single" w:sz="4" w:space="0" w:color="auto"/>
            </w:tcBorders>
            <w:shd w:val="clear" w:color="auto" w:fill="008998"/>
            <w:hideMark/>
          </w:tcPr>
          <w:p w14:paraId="5513DC9D" w14:textId="77777777" w:rsidR="00AC545E" w:rsidRPr="0066774E" w:rsidRDefault="00AC545E" w:rsidP="00E50A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60" w:type="dxa"/>
            <w:tcBorders>
              <w:top w:val="single" w:sz="4" w:space="0" w:color="auto"/>
              <w:left w:val="single" w:sz="4" w:space="0" w:color="auto"/>
              <w:bottom w:val="single" w:sz="4" w:space="0" w:color="auto"/>
              <w:right w:val="single" w:sz="4" w:space="0" w:color="auto"/>
            </w:tcBorders>
            <w:shd w:val="clear" w:color="auto" w:fill="008998"/>
          </w:tcPr>
          <w:p w14:paraId="760346CD" w14:textId="77777777" w:rsidR="00AC545E" w:rsidRPr="0066774E" w:rsidRDefault="00AC545E" w:rsidP="00E50A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2835" w:type="dxa"/>
            <w:tcBorders>
              <w:top w:val="single" w:sz="4" w:space="0" w:color="auto"/>
              <w:left w:val="single" w:sz="4" w:space="0" w:color="auto"/>
              <w:bottom w:val="single" w:sz="4" w:space="0" w:color="auto"/>
              <w:right w:val="single" w:sz="4" w:space="0" w:color="auto"/>
            </w:tcBorders>
            <w:shd w:val="clear" w:color="auto" w:fill="008998"/>
            <w:hideMark/>
          </w:tcPr>
          <w:p w14:paraId="76C02985" w14:textId="77777777" w:rsidR="00AC545E" w:rsidRPr="0066774E" w:rsidRDefault="00AC545E" w:rsidP="00E50AA7">
            <w:pPr>
              <w:spacing w:line="240" w:lineRule="auto"/>
              <w:rPr>
                <w:rFonts w:ascii="Proba Pro" w:hAnsi="Proba Pro" w:cs="Arial"/>
                <w:b/>
                <w:color w:val="FFFFFF" w:themeColor="background1"/>
                <w:sz w:val="20"/>
                <w:szCs w:val="20"/>
              </w:rPr>
            </w:pPr>
            <w:r>
              <w:rPr>
                <w:rFonts w:ascii="Proba Pro" w:hAnsi="Proba Pro" w:cs="Arial"/>
                <w:b/>
                <w:color w:val="FFFFFF" w:themeColor="background1"/>
                <w:sz w:val="20"/>
                <w:szCs w:val="20"/>
              </w:rPr>
              <w:t xml:space="preserve">Dodatočné kódy </w:t>
            </w:r>
            <w:r w:rsidRPr="0066774E">
              <w:rPr>
                <w:rFonts w:ascii="Proba Pro" w:hAnsi="Proba Pro" w:cs="Arial"/>
                <w:b/>
                <w:color w:val="FFFFFF" w:themeColor="background1"/>
                <w:sz w:val="20"/>
                <w:szCs w:val="20"/>
              </w:rPr>
              <w:t>CPV</w:t>
            </w:r>
          </w:p>
        </w:tc>
      </w:tr>
      <w:tr w:rsidR="00AC545E" w:rsidRPr="0066774E" w14:paraId="56F16ABC" w14:textId="77777777" w:rsidTr="00AC545E">
        <w:trPr>
          <w:trHeight w:val="773"/>
        </w:trPr>
        <w:tc>
          <w:tcPr>
            <w:tcW w:w="562" w:type="dxa"/>
            <w:tcBorders>
              <w:top w:val="single" w:sz="4" w:space="0" w:color="auto"/>
              <w:left w:val="single" w:sz="4" w:space="0" w:color="auto"/>
              <w:bottom w:val="single" w:sz="4" w:space="0" w:color="auto"/>
              <w:right w:val="single" w:sz="4" w:space="0" w:color="auto"/>
            </w:tcBorders>
          </w:tcPr>
          <w:p w14:paraId="09CA3B80" w14:textId="77777777" w:rsidR="00AC545E" w:rsidRPr="0066774E" w:rsidRDefault="00AC545E" w:rsidP="004565B1">
            <w:pPr>
              <w:numPr>
                <w:ilvl w:val="0"/>
                <w:numId w:val="189"/>
              </w:numPr>
              <w:spacing w:after="0" w:line="240" w:lineRule="auto"/>
              <w:ind w:left="174" w:right="-106" w:hanging="142"/>
              <w:rPr>
                <w:rFonts w:ascii="Proba Pro" w:hAnsi="Proba Pro" w:cs="Arial"/>
                <w:sz w:val="20"/>
                <w:szCs w:val="20"/>
              </w:rPr>
            </w:pPr>
          </w:p>
        </w:tc>
        <w:tc>
          <w:tcPr>
            <w:tcW w:w="3402" w:type="dxa"/>
            <w:tcBorders>
              <w:top w:val="single" w:sz="4" w:space="0" w:color="auto"/>
              <w:left w:val="single" w:sz="4" w:space="0" w:color="auto"/>
              <w:bottom w:val="single" w:sz="4" w:space="0" w:color="auto"/>
              <w:right w:val="single" w:sz="4" w:space="0" w:color="auto"/>
            </w:tcBorders>
            <w:hideMark/>
          </w:tcPr>
          <w:p w14:paraId="2E595672" w14:textId="3269CEBA" w:rsidR="00AC545E" w:rsidRPr="0066774E" w:rsidRDefault="00AC545E" w:rsidP="00E50AA7">
            <w:pPr>
              <w:spacing w:line="240" w:lineRule="auto"/>
              <w:rPr>
                <w:rFonts w:ascii="Proba Pro" w:hAnsi="Proba Pro" w:cs="Arial"/>
                <w:sz w:val="20"/>
                <w:szCs w:val="20"/>
              </w:rPr>
            </w:pPr>
            <w:r w:rsidRPr="00AC545E">
              <w:rPr>
                <w:rFonts w:ascii="Proba Pro" w:hAnsi="Proba Pro" w:cs="Arial"/>
                <w:sz w:val="20"/>
                <w:szCs w:val="20"/>
              </w:rPr>
              <w:t>Plne digitálny ultrazvukový diagnostický systém vyššej kategórie</w:t>
            </w:r>
          </w:p>
        </w:tc>
        <w:tc>
          <w:tcPr>
            <w:tcW w:w="1560" w:type="dxa"/>
            <w:tcBorders>
              <w:top w:val="single" w:sz="4" w:space="0" w:color="auto"/>
              <w:left w:val="single" w:sz="4" w:space="0" w:color="auto"/>
              <w:bottom w:val="single" w:sz="4" w:space="0" w:color="auto"/>
              <w:right w:val="single" w:sz="4" w:space="0" w:color="auto"/>
            </w:tcBorders>
          </w:tcPr>
          <w:p w14:paraId="34562F0D" w14:textId="77777777" w:rsidR="00AC545E" w:rsidRPr="0066774E" w:rsidRDefault="00AC545E" w:rsidP="00E50AA7">
            <w:pPr>
              <w:spacing w:line="240" w:lineRule="auto"/>
              <w:jc w:val="right"/>
              <w:rPr>
                <w:rFonts w:ascii="Proba Pro" w:hAnsi="Proba Pro" w:cs="Arial"/>
                <w:sz w:val="20"/>
                <w:szCs w:val="20"/>
              </w:rPr>
            </w:pPr>
            <w:r>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hideMark/>
          </w:tcPr>
          <w:p w14:paraId="6957E52E" w14:textId="77777777" w:rsidR="00AC545E" w:rsidRDefault="00AC545E" w:rsidP="00E50AA7">
            <w:pPr>
              <w:spacing w:line="240" w:lineRule="auto"/>
              <w:rPr>
                <w:rFonts w:ascii="Proba Pro" w:hAnsi="Proba Pro" w:cs="Arial"/>
                <w:sz w:val="20"/>
                <w:szCs w:val="20"/>
              </w:rPr>
            </w:pPr>
            <w:r w:rsidRPr="00906BFC">
              <w:rPr>
                <w:rFonts w:ascii="Proba Pro" w:hAnsi="Proba Pro" w:cs="Arial"/>
                <w:sz w:val="20"/>
                <w:szCs w:val="20"/>
              </w:rPr>
              <w:t>33124120-2 Diagnostické ultrazvukové prístroje</w:t>
            </w:r>
          </w:p>
          <w:p w14:paraId="6BFFFF48" w14:textId="77777777" w:rsidR="00AC545E" w:rsidRPr="0066774E" w:rsidRDefault="00AC545E" w:rsidP="00E50AA7">
            <w:pPr>
              <w:spacing w:line="240" w:lineRule="auto"/>
              <w:rPr>
                <w:rFonts w:ascii="Proba Pro" w:hAnsi="Proba Pro" w:cs="Arial"/>
                <w:sz w:val="20"/>
                <w:szCs w:val="20"/>
              </w:rPr>
            </w:pPr>
            <w:r w:rsidRPr="00906BFC">
              <w:rPr>
                <w:rFonts w:ascii="Proba Pro" w:hAnsi="Proba Pro" w:cs="Arial"/>
                <w:sz w:val="20"/>
                <w:szCs w:val="20"/>
              </w:rPr>
              <w:t>33141641-5 Sondy</w:t>
            </w:r>
          </w:p>
        </w:tc>
      </w:tr>
    </w:tbl>
    <w:p w14:paraId="380DD752" w14:textId="6CA139E9" w:rsidR="00DB3C6E" w:rsidRDefault="00DB3C6E" w:rsidP="00E50AA7">
      <w:pPr>
        <w:pStyle w:val="Nadpis3"/>
        <w:keepNext w:val="0"/>
        <w:keepLines w:val="0"/>
        <w:numPr>
          <w:ilvl w:val="0"/>
          <w:numId w:val="0"/>
        </w:numPr>
        <w:spacing w:after="0" w:line="240" w:lineRule="auto"/>
        <w:jc w:val="both"/>
      </w:pPr>
    </w:p>
    <w:p w14:paraId="2E9DF906" w14:textId="05525B92" w:rsidR="00AC545E" w:rsidRPr="00DB3C6E" w:rsidRDefault="00AC545E" w:rsidP="00E50AA7">
      <w:pPr>
        <w:pStyle w:val="Nadpis3"/>
        <w:keepNext w:val="0"/>
        <w:keepLines w:val="0"/>
        <w:numPr>
          <w:ilvl w:val="2"/>
          <w:numId w:val="146"/>
        </w:numPr>
        <w:tabs>
          <w:tab w:val="left" w:pos="2326"/>
        </w:tabs>
        <w:spacing w:before="200" w:after="0" w:line="240" w:lineRule="auto"/>
        <w:ind w:left="1276"/>
        <w:jc w:val="both"/>
        <w:rPr>
          <w:b/>
          <w:u w:val="single"/>
        </w:rPr>
      </w:pPr>
      <w:r w:rsidRPr="00DB3C6E">
        <w:rPr>
          <w:b/>
          <w:u w:val="single"/>
        </w:rPr>
        <w:t>Časť I</w:t>
      </w:r>
      <w:r>
        <w:rPr>
          <w:b/>
          <w:u w:val="single"/>
        </w:rPr>
        <w:t>V</w:t>
      </w:r>
      <w:r w:rsidRPr="00DB3C6E">
        <w:rPr>
          <w:b/>
          <w:u w:val="single"/>
        </w:rPr>
        <w:t>.</w:t>
      </w:r>
    </w:p>
    <w:p w14:paraId="7D672F19" w14:textId="77777777" w:rsidR="00AC545E" w:rsidRDefault="00AC545E" w:rsidP="00E50AA7">
      <w:pPr>
        <w:pStyle w:val="Nadpis3"/>
        <w:keepNext w:val="0"/>
        <w:keepLines w:val="0"/>
        <w:numPr>
          <w:ilvl w:val="0"/>
          <w:numId w:val="0"/>
        </w:numPr>
        <w:tabs>
          <w:tab w:val="left" w:pos="2326"/>
        </w:tabs>
        <w:spacing w:after="0" w:line="240" w:lineRule="auto"/>
        <w:ind w:left="1276"/>
        <w:jc w:val="both"/>
      </w:pPr>
    </w:p>
    <w:tbl>
      <w:tblPr>
        <w:tblpPr w:leftFromText="141" w:rightFromText="141" w:vertAnchor="text" w:horzAnchor="page" w:tblpX="2075" w:tblpY="6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2"/>
        <w:gridCol w:w="1560"/>
        <w:gridCol w:w="2835"/>
      </w:tblGrid>
      <w:tr w:rsidR="00AC545E" w:rsidRPr="0066774E" w14:paraId="2941CB1F" w14:textId="77777777" w:rsidTr="00AC545E">
        <w:trPr>
          <w:trHeight w:val="285"/>
        </w:trPr>
        <w:tc>
          <w:tcPr>
            <w:tcW w:w="562" w:type="dxa"/>
            <w:tcBorders>
              <w:top w:val="single" w:sz="4" w:space="0" w:color="auto"/>
              <w:left w:val="single" w:sz="4" w:space="0" w:color="auto"/>
              <w:bottom w:val="single" w:sz="4" w:space="0" w:color="auto"/>
              <w:right w:val="single" w:sz="4" w:space="0" w:color="auto"/>
            </w:tcBorders>
            <w:shd w:val="clear" w:color="auto" w:fill="008998"/>
            <w:hideMark/>
          </w:tcPr>
          <w:p w14:paraId="7A86BCB4" w14:textId="77777777" w:rsidR="00AC545E" w:rsidRPr="0066774E" w:rsidRDefault="00AC545E" w:rsidP="00E50AA7">
            <w:pPr>
              <w:spacing w:line="240" w:lineRule="auto"/>
              <w:ind w:left="-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3402" w:type="dxa"/>
            <w:tcBorders>
              <w:top w:val="single" w:sz="4" w:space="0" w:color="auto"/>
              <w:left w:val="single" w:sz="4" w:space="0" w:color="auto"/>
              <w:bottom w:val="single" w:sz="4" w:space="0" w:color="auto"/>
              <w:right w:val="single" w:sz="4" w:space="0" w:color="auto"/>
            </w:tcBorders>
            <w:shd w:val="clear" w:color="auto" w:fill="008998"/>
            <w:hideMark/>
          </w:tcPr>
          <w:p w14:paraId="1E023184" w14:textId="77777777" w:rsidR="00AC545E" w:rsidRPr="0066774E" w:rsidRDefault="00AC545E" w:rsidP="00E50A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60" w:type="dxa"/>
            <w:tcBorders>
              <w:top w:val="single" w:sz="4" w:space="0" w:color="auto"/>
              <w:left w:val="single" w:sz="4" w:space="0" w:color="auto"/>
              <w:bottom w:val="single" w:sz="4" w:space="0" w:color="auto"/>
              <w:right w:val="single" w:sz="4" w:space="0" w:color="auto"/>
            </w:tcBorders>
            <w:shd w:val="clear" w:color="auto" w:fill="008998"/>
          </w:tcPr>
          <w:p w14:paraId="55324CA0" w14:textId="77777777" w:rsidR="00AC545E" w:rsidRPr="0066774E" w:rsidRDefault="00AC545E" w:rsidP="00E50A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2835" w:type="dxa"/>
            <w:tcBorders>
              <w:top w:val="single" w:sz="4" w:space="0" w:color="auto"/>
              <w:left w:val="single" w:sz="4" w:space="0" w:color="auto"/>
              <w:bottom w:val="single" w:sz="4" w:space="0" w:color="auto"/>
              <w:right w:val="single" w:sz="4" w:space="0" w:color="auto"/>
            </w:tcBorders>
            <w:shd w:val="clear" w:color="auto" w:fill="008998"/>
            <w:hideMark/>
          </w:tcPr>
          <w:p w14:paraId="05B26E65" w14:textId="77777777" w:rsidR="00AC545E" w:rsidRPr="0066774E" w:rsidRDefault="00AC545E" w:rsidP="00E50AA7">
            <w:pPr>
              <w:spacing w:line="240" w:lineRule="auto"/>
              <w:rPr>
                <w:rFonts w:ascii="Proba Pro" w:hAnsi="Proba Pro" w:cs="Arial"/>
                <w:b/>
                <w:color w:val="FFFFFF" w:themeColor="background1"/>
                <w:sz w:val="20"/>
                <w:szCs w:val="20"/>
              </w:rPr>
            </w:pPr>
            <w:r>
              <w:rPr>
                <w:rFonts w:ascii="Proba Pro" w:hAnsi="Proba Pro" w:cs="Arial"/>
                <w:b/>
                <w:color w:val="FFFFFF" w:themeColor="background1"/>
                <w:sz w:val="20"/>
                <w:szCs w:val="20"/>
              </w:rPr>
              <w:t xml:space="preserve">Dodatočné kódy </w:t>
            </w:r>
            <w:r w:rsidRPr="0066774E">
              <w:rPr>
                <w:rFonts w:ascii="Proba Pro" w:hAnsi="Proba Pro" w:cs="Arial"/>
                <w:b/>
                <w:color w:val="FFFFFF" w:themeColor="background1"/>
                <w:sz w:val="20"/>
                <w:szCs w:val="20"/>
              </w:rPr>
              <w:t>CPV</w:t>
            </w:r>
          </w:p>
        </w:tc>
      </w:tr>
      <w:tr w:rsidR="00AC545E" w:rsidRPr="0066774E" w14:paraId="20E43A11" w14:textId="77777777" w:rsidTr="00AC545E">
        <w:trPr>
          <w:trHeight w:val="773"/>
        </w:trPr>
        <w:tc>
          <w:tcPr>
            <w:tcW w:w="562" w:type="dxa"/>
            <w:tcBorders>
              <w:top w:val="single" w:sz="4" w:space="0" w:color="auto"/>
              <w:left w:val="single" w:sz="4" w:space="0" w:color="auto"/>
              <w:bottom w:val="single" w:sz="4" w:space="0" w:color="auto"/>
              <w:right w:val="single" w:sz="4" w:space="0" w:color="auto"/>
            </w:tcBorders>
          </w:tcPr>
          <w:p w14:paraId="5C1A211A" w14:textId="77777777" w:rsidR="00AC545E" w:rsidRPr="0066774E" w:rsidRDefault="00AC545E" w:rsidP="004565B1">
            <w:pPr>
              <w:numPr>
                <w:ilvl w:val="0"/>
                <w:numId w:val="190"/>
              </w:numPr>
              <w:spacing w:after="0" w:line="240" w:lineRule="auto"/>
              <w:ind w:left="174" w:right="-106" w:hanging="142"/>
              <w:rPr>
                <w:rFonts w:ascii="Proba Pro" w:hAnsi="Proba Pro" w:cs="Arial"/>
                <w:sz w:val="20"/>
                <w:szCs w:val="20"/>
              </w:rPr>
            </w:pPr>
          </w:p>
        </w:tc>
        <w:tc>
          <w:tcPr>
            <w:tcW w:w="3402" w:type="dxa"/>
            <w:tcBorders>
              <w:top w:val="single" w:sz="4" w:space="0" w:color="auto"/>
              <w:left w:val="single" w:sz="4" w:space="0" w:color="auto"/>
              <w:bottom w:val="single" w:sz="4" w:space="0" w:color="auto"/>
              <w:right w:val="single" w:sz="4" w:space="0" w:color="auto"/>
            </w:tcBorders>
            <w:hideMark/>
          </w:tcPr>
          <w:p w14:paraId="7174CF2A" w14:textId="144BE681" w:rsidR="00AC545E" w:rsidRPr="0066774E" w:rsidRDefault="00AC545E" w:rsidP="00E50AA7">
            <w:pPr>
              <w:spacing w:line="240" w:lineRule="auto"/>
              <w:rPr>
                <w:rFonts w:ascii="Proba Pro" w:hAnsi="Proba Pro" w:cs="Arial"/>
                <w:sz w:val="20"/>
                <w:szCs w:val="20"/>
              </w:rPr>
            </w:pPr>
            <w:r w:rsidRPr="00AC545E">
              <w:rPr>
                <w:rFonts w:ascii="Proba Pro" w:hAnsi="Proba Pro" w:cs="Arial"/>
                <w:sz w:val="20"/>
                <w:szCs w:val="20"/>
              </w:rPr>
              <w:t>USG prístroj</w:t>
            </w:r>
          </w:p>
        </w:tc>
        <w:tc>
          <w:tcPr>
            <w:tcW w:w="1560" w:type="dxa"/>
            <w:tcBorders>
              <w:top w:val="single" w:sz="4" w:space="0" w:color="auto"/>
              <w:left w:val="single" w:sz="4" w:space="0" w:color="auto"/>
              <w:bottom w:val="single" w:sz="4" w:space="0" w:color="auto"/>
              <w:right w:val="single" w:sz="4" w:space="0" w:color="auto"/>
            </w:tcBorders>
          </w:tcPr>
          <w:p w14:paraId="293C6D9A" w14:textId="77777777" w:rsidR="00AC545E" w:rsidRPr="0066774E" w:rsidRDefault="00AC545E" w:rsidP="00E50AA7">
            <w:pPr>
              <w:spacing w:line="240" w:lineRule="auto"/>
              <w:jc w:val="right"/>
              <w:rPr>
                <w:rFonts w:ascii="Proba Pro" w:hAnsi="Proba Pro" w:cs="Arial"/>
                <w:sz w:val="20"/>
                <w:szCs w:val="20"/>
              </w:rPr>
            </w:pPr>
            <w:r>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hideMark/>
          </w:tcPr>
          <w:p w14:paraId="0E4583CA" w14:textId="77777777" w:rsidR="00AC545E" w:rsidRDefault="00AC545E" w:rsidP="00E50AA7">
            <w:pPr>
              <w:spacing w:line="240" w:lineRule="auto"/>
              <w:rPr>
                <w:rFonts w:ascii="Proba Pro" w:hAnsi="Proba Pro" w:cs="Arial"/>
                <w:sz w:val="20"/>
                <w:szCs w:val="20"/>
              </w:rPr>
            </w:pPr>
            <w:r w:rsidRPr="00906BFC">
              <w:rPr>
                <w:rFonts w:ascii="Proba Pro" w:hAnsi="Proba Pro" w:cs="Arial"/>
                <w:sz w:val="20"/>
                <w:szCs w:val="20"/>
              </w:rPr>
              <w:t>33124120-2 Diagnostické ultrazvukové prístroje</w:t>
            </w:r>
          </w:p>
          <w:p w14:paraId="1BDDA3DE" w14:textId="77777777" w:rsidR="00AC545E" w:rsidRPr="0066774E" w:rsidRDefault="00AC545E" w:rsidP="00E50AA7">
            <w:pPr>
              <w:spacing w:line="240" w:lineRule="auto"/>
              <w:rPr>
                <w:rFonts w:ascii="Proba Pro" w:hAnsi="Proba Pro" w:cs="Arial"/>
                <w:sz w:val="20"/>
                <w:szCs w:val="20"/>
              </w:rPr>
            </w:pPr>
            <w:r w:rsidRPr="00906BFC">
              <w:rPr>
                <w:rFonts w:ascii="Proba Pro" w:hAnsi="Proba Pro" w:cs="Arial"/>
                <w:sz w:val="20"/>
                <w:szCs w:val="20"/>
              </w:rPr>
              <w:t>33141641-5 Sondy</w:t>
            </w:r>
          </w:p>
        </w:tc>
      </w:tr>
    </w:tbl>
    <w:p w14:paraId="16627C64" w14:textId="77777777" w:rsidR="00AC545E" w:rsidRDefault="00AC545E" w:rsidP="00E50AA7">
      <w:pPr>
        <w:pStyle w:val="Nadpis3"/>
        <w:keepNext w:val="0"/>
        <w:keepLines w:val="0"/>
        <w:numPr>
          <w:ilvl w:val="0"/>
          <w:numId w:val="0"/>
        </w:numPr>
        <w:spacing w:after="0" w:line="240" w:lineRule="auto"/>
        <w:jc w:val="both"/>
      </w:pPr>
    </w:p>
    <w:p w14:paraId="5B4AC77E" w14:textId="751C40F1" w:rsidR="00AC545E" w:rsidRPr="00DB3C6E" w:rsidRDefault="00AC545E" w:rsidP="00E50AA7">
      <w:pPr>
        <w:pStyle w:val="Nadpis3"/>
        <w:keepNext w:val="0"/>
        <w:keepLines w:val="0"/>
        <w:numPr>
          <w:ilvl w:val="2"/>
          <w:numId w:val="146"/>
        </w:numPr>
        <w:tabs>
          <w:tab w:val="left" w:pos="2326"/>
        </w:tabs>
        <w:spacing w:before="200" w:after="0" w:line="240" w:lineRule="auto"/>
        <w:ind w:left="1276"/>
        <w:jc w:val="both"/>
        <w:rPr>
          <w:b/>
          <w:u w:val="single"/>
        </w:rPr>
      </w:pPr>
      <w:r w:rsidRPr="00DB3C6E">
        <w:rPr>
          <w:b/>
          <w:u w:val="single"/>
        </w:rPr>
        <w:t xml:space="preserve">Časť </w:t>
      </w:r>
      <w:r>
        <w:rPr>
          <w:b/>
          <w:u w:val="single"/>
        </w:rPr>
        <w:t>V</w:t>
      </w:r>
      <w:r w:rsidRPr="00DB3C6E">
        <w:rPr>
          <w:b/>
          <w:u w:val="single"/>
        </w:rPr>
        <w:t>.</w:t>
      </w:r>
    </w:p>
    <w:p w14:paraId="5ED40B55" w14:textId="77777777" w:rsidR="00AC545E" w:rsidRDefault="00AC545E" w:rsidP="00E50AA7">
      <w:pPr>
        <w:pStyle w:val="Nadpis3"/>
        <w:keepNext w:val="0"/>
        <w:keepLines w:val="0"/>
        <w:numPr>
          <w:ilvl w:val="0"/>
          <w:numId w:val="0"/>
        </w:numPr>
        <w:tabs>
          <w:tab w:val="left" w:pos="2326"/>
        </w:tabs>
        <w:spacing w:after="0" w:line="240" w:lineRule="auto"/>
        <w:ind w:left="1276"/>
        <w:jc w:val="both"/>
      </w:pPr>
    </w:p>
    <w:tbl>
      <w:tblPr>
        <w:tblpPr w:leftFromText="141" w:rightFromText="141" w:vertAnchor="text" w:horzAnchor="page" w:tblpX="2075" w:tblpY="6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2"/>
        <w:gridCol w:w="1560"/>
        <w:gridCol w:w="2835"/>
      </w:tblGrid>
      <w:tr w:rsidR="00AC545E" w:rsidRPr="0066774E" w14:paraId="0964B768" w14:textId="77777777" w:rsidTr="00AC545E">
        <w:trPr>
          <w:trHeight w:val="285"/>
        </w:trPr>
        <w:tc>
          <w:tcPr>
            <w:tcW w:w="562" w:type="dxa"/>
            <w:tcBorders>
              <w:top w:val="single" w:sz="4" w:space="0" w:color="auto"/>
              <w:left w:val="single" w:sz="4" w:space="0" w:color="auto"/>
              <w:bottom w:val="single" w:sz="4" w:space="0" w:color="auto"/>
              <w:right w:val="single" w:sz="4" w:space="0" w:color="auto"/>
            </w:tcBorders>
            <w:shd w:val="clear" w:color="auto" w:fill="008998"/>
            <w:hideMark/>
          </w:tcPr>
          <w:p w14:paraId="07C39E90" w14:textId="77777777" w:rsidR="00AC545E" w:rsidRPr="0066774E" w:rsidRDefault="00AC545E" w:rsidP="00E50AA7">
            <w:pPr>
              <w:spacing w:line="240" w:lineRule="auto"/>
              <w:ind w:left="-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3402" w:type="dxa"/>
            <w:tcBorders>
              <w:top w:val="single" w:sz="4" w:space="0" w:color="auto"/>
              <w:left w:val="single" w:sz="4" w:space="0" w:color="auto"/>
              <w:bottom w:val="single" w:sz="4" w:space="0" w:color="auto"/>
              <w:right w:val="single" w:sz="4" w:space="0" w:color="auto"/>
            </w:tcBorders>
            <w:shd w:val="clear" w:color="auto" w:fill="008998"/>
            <w:hideMark/>
          </w:tcPr>
          <w:p w14:paraId="76A6B641" w14:textId="77777777" w:rsidR="00AC545E" w:rsidRPr="0066774E" w:rsidRDefault="00AC545E" w:rsidP="00E50A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60" w:type="dxa"/>
            <w:tcBorders>
              <w:top w:val="single" w:sz="4" w:space="0" w:color="auto"/>
              <w:left w:val="single" w:sz="4" w:space="0" w:color="auto"/>
              <w:bottom w:val="single" w:sz="4" w:space="0" w:color="auto"/>
              <w:right w:val="single" w:sz="4" w:space="0" w:color="auto"/>
            </w:tcBorders>
            <w:shd w:val="clear" w:color="auto" w:fill="008998"/>
          </w:tcPr>
          <w:p w14:paraId="74AAC170" w14:textId="77777777" w:rsidR="00AC545E" w:rsidRPr="0066774E" w:rsidRDefault="00AC545E" w:rsidP="00E50A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2835" w:type="dxa"/>
            <w:tcBorders>
              <w:top w:val="single" w:sz="4" w:space="0" w:color="auto"/>
              <w:left w:val="single" w:sz="4" w:space="0" w:color="auto"/>
              <w:bottom w:val="single" w:sz="4" w:space="0" w:color="auto"/>
              <w:right w:val="single" w:sz="4" w:space="0" w:color="auto"/>
            </w:tcBorders>
            <w:shd w:val="clear" w:color="auto" w:fill="008998"/>
            <w:hideMark/>
          </w:tcPr>
          <w:p w14:paraId="55CBE032" w14:textId="77777777" w:rsidR="00AC545E" w:rsidRPr="0066774E" w:rsidRDefault="00AC545E" w:rsidP="00E50AA7">
            <w:pPr>
              <w:spacing w:line="240" w:lineRule="auto"/>
              <w:rPr>
                <w:rFonts w:ascii="Proba Pro" w:hAnsi="Proba Pro" w:cs="Arial"/>
                <w:b/>
                <w:color w:val="FFFFFF" w:themeColor="background1"/>
                <w:sz w:val="20"/>
                <w:szCs w:val="20"/>
              </w:rPr>
            </w:pPr>
            <w:r>
              <w:rPr>
                <w:rFonts w:ascii="Proba Pro" w:hAnsi="Proba Pro" w:cs="Arial"/>
                <w:b/>
                <w:color w:val="FFFFFF" w:themeColor="background1"/>
                <w:sz w:val="20"/>
                <w:szCs w:val="20"/>
              </w:rPr>
              <w:t xml:space="preserve">Dodatočné kódy </w:t>
            </w:r>
            <w:r w:rsidRPr="0066774E">
              <w:rPr>
                <w:rFonts w:ascii="Proba Pro" w:hAnsi="Proba Pro" w:cs="Arial"/>
                <w:b/>
                <w:color w:val="FFFFFF" w:themeColor="background1"/>
                <w:sz w:val="20"/>
                <w:szCs w:val="20"/>
              </w:rPr>
              <w:t>CPV</w:t>
            </w:r>
          </w:p>
        </w:tc>
      </w:tr>
      <w:tr w:rsidR="00AC545E" w:rsidRPr="0066774E" w14:paraId="699B8933" w14:textId="77777777" w:rsidTr="00AC545E">
        <w:trPr>
          <w:trHeight w:val="773"/>
        </w:trPr>
        <w:tc>
          <w:tcPr>
            <w:tcW w:w="562" w:type="dxa"/>
            <w:tcBorders>
              <w:top w:val="single" w:sz="4" w:space="0" w:color="auto"/>
              <w:left w:val="single" w:sz="4" w:space="0" w:color="auto"/>
              <w:bottom w:val="single" w:sz="4" w:space="0" w:color="auto"/>
              <w:right w:val="single" w:sz="4" w:space="0" w:color="auto"/>
            </w:tcBorders>
          </w:tcPr>
          <w:p w14:paraId="77DCD111" w14:textId="77777777" w:rsidR="00AC545E" w:rsidRPr="0066774E" w:rsidRDefault="00AC545E" w:rsidP="004565B1">
            <w:pPr>
              <w:numPr>
                <w:ilvl w:val="0"/>
                <w:numId w:val="191"/>
              </w:numPr>
              <w:spacing w:after="0" w:line="240" w:lineRule="auto"/>
              <w:ind w:left="174" w:right="-106" w:hanging="142"/>
              <w:rPr>
                <w:rFonts w:ascii="Proba Pro" w:hAnsi="Proba Pro" w:cs="Arial"/>
                <w:sz w:val="20"/>
                <w:szCs w:val="20"/>
              </w:rPr>
            </w:pPr>
          </w:p>
        </w:tc>
        <w:tc>
          <w:tcPr>
            <w:tcW w:w="3402" w:type="dxa"/>
            <w:tcBorders>
              <w:top w:val="single" w:sz="4" w:space="0" w:color="auto"/>
              <w:left w:val="single" w:sz="4" w:space="0" w:color="auto"/>
              <w:bottom w:val="single" w:sz="4" w:space="0" w:color="auto"/>
              <w:right w:val="single" w:sz="4" w:space="0" w:color="auto"/>
            </w:tcBorders>
            <w:hideMark/>
          </w:tcPr>
          <w:p w14:paraId="6D4D7388" w14:textId="2A841E3D" w:rsidR="00AC545E" w:rsidRPr="0066774E" w:rsidRDefault="00AC545E" w:rsidP="00E50AA7">
            <w:pPr>
              <w:spacing w:line="240" w:lineRule="auto"/>
              <w:rPr>
                <w:rFonts w:ascii="Proba Pro" w:hAnsi="Proba Pro" w:cs="Arial"/>
                <w:sz w:val="20"/>
                <w:szCs w:val="20"/>
              </w:rPr>
            </w:pPr>
            <w:r w:rsidRPr="00AC545E">
              <w:rPr>
                <w:rFonts w:ascii="Proba Pro" w:hAnsi="Proba Pro" w:cs="Arial"/>
                <w:sz w:val="20"/>
                <w:szCs w:val="20"/>
              </w:rPr>
              <w:t xml:space="preserve">USG </w:t>
            </w:r>
            <w:proofErr w:type="spellStart"/>
            <w:r w:rsidRPr="00AC545E">
              <w:rPr>
                <w:rFonts w:ascii="Proba Pro" w:hAnsi="Proba Pro" w:cs="Arial"/>
                <w:sz w:val="20"/>
                <w:szCs w:val="20"/>
              </w:rPr>
              <w:t>echokardiograf</w:t>
            </w:r>
            <w:proofErr w:type="spellEnd"/>
            <w:r w:rsidRPr="00AC545E">
              <w:rPr>
                <w:rFonts w:ascii="Proba Pro" w:hAnsi="Proba Pro" w:cs="Arial"/>
                <w:sz w:val="20"/>
                <w:szCs w:val="20"/>
              </w:rPr>
              <w:t xml:space="preserve"> -prístroj </w:t>
            </w:r>
            <w:proofErr w:type="spellStart"/>
            <w:r w:rsidRPr="00AC545E">
              <w:rPr>
                <w:rFonts w:ascii="Proba Pro" w:hAnsi="Proba Pro" w:cs="Arial"/>
                <w:sz w:val="20"/>
                <w:szCs w:val="20"/>
              </w:rPr>
              <w:t>high-end</w:t>
            </w:r>
            <w:proofErr w:type="spellEnd"/>
            <w:r w:rsidRPr="00AC545E">
              <w:rPr>
                <w:rFonts w:ascii="Proba Pro" w:hAnsi="Proba Pro" w:cs="Arial"/>
                <w:sz w:val="20"/>
                <w:szCs w:val="20"/>
              </w:rPr>
              <w:t xml:space="preserve"> triedy</w:t>
            </w:r>
          </w:p>
        </w:tc>
        <w:tc>
          <w:tcPr>
            <w:tcW w:w="1560" w:type="dxa"/>
            <w:tcBorders>
              <w:top w:val="single" w:sz="4" w:space="0" w:color="auto"/>
              <w:left w:val="single" w:sz="4" w:space="0" w:color="auto"/>
              <w:bottom w:val="single" w:sz="4" w:space="0" w:color="auto"/>
              <w:right w:val="single" w:sz="4" w:space="0" w:color="auto"/>
            </w:tcBorders>
          </w:tcPr>
          <w:p w14:paraId="4F561A12" w14:textId="77777777" w:rsidR="00AC545E" w:rsidRPr="0066774E" w:rsidRDefault="00AC545E" w:rsidP="00E50AA7">
            <w:pPr>
              <w:spacing w:line="240" w:lineRule="auto"/>
              <w:jc w:val="right"/>
              <w:rPr>
                <w:rFonts w:ascii="Proba Pro" w:hAnsi="Proba Pro" w:cs="Arial"/>
                <w:sz w:val="20"/>
                <w:szCs w:val="20"/>
              </w:rPr>
            </w:pPr>
            <w:r>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hideMark/>
          </w:tcPr>
          <w:p w14:paraId="35331382" w14:textId="77777777" w:rsidR="00AC545E" w:rsidRDefault="00AC545E" w:rsidP="00E50AA7">
            <w:pPr>
              <w:spacing w:line="240" w:lineRule="auto"/>
              <w:rPr>
                <w:rFonts w:ascii="Proba Pro" w:hAnsi="Proba Pro" w:cs="Arial"/>
                <w:sz w:val="20"/>
                <w:szCs w:val="20"/>
              </w:rPr>
            </w:pPr>
            <w:r w:rsidRPr="00906BFC">
              <w:rPr>
                <w:rFonts w:ascii="Proba Pro" w:hAnsi="Proba Pro" w:cs="Arial"/>
                <w:sz w:val="20"/>
                <w:szCs w:val="20"/>
              </w:rPr>
              <w:t>33124120-2 Diagnostické ultrazvukové prístroje</w:t>
            </w:r>
          </w:p>
          <w:p w14:paraId="03803C72" w14:textId="77777777" w:rsidR="00AC545E" w:rsidRPr="0066774E" w:rsidRDefault="00AC545E" w:rsidP="00E50AA7">
            <w:pPr>
              <w:spacing w:line="240" w:lineRule="auto"/>
              <w:rPr>
                <w:rFonts w:ascii="Proba Pro" w:hAnsi="Proba Pro" w:cs="Arial"/>
                <w:sz w:val="20"/>
                <w:szCs w:val="20"/>
              </w:rPr>
            </w:pPr>
            <w:r w:rsidRPr="00906BFC">
              <w:rPr>
                <w:rFonts w:ascii="Proba Pro" w:hAnsi="Proba Pro" w:cs="Arial"/>
                <w:sz w:val="20"/>
                <w:szCs w:val="20"/>
              </w:rPr>
              <w:t>33141641-5 Sondy</w:t>
            </w:r>
          </w:p>
        </w:tc>
      </w:tr>
    </w:tbl>
    <w:p w14:paraId="5C2C3934" w14:textId="77777777" w:rsidR="00AC545E" w:rsidRDefault="00AC545E" w:rsidP="00E50AA7">
      <w:pPr>
        <w:pStyle w:val="Nadpis3"/>
        <w:keepNext w:val="0"/>
        <w:keepLines w:val="0"/>
        <w:numPr>
          <w:ilvl w:val="0"/>
          <w:numId w:val="0"/>
        </w:numPr>
        <w:spacing w:after="0" w:line="240" w:lineRule="auto"/>
        <w:jc w:val="both"/>
      </w:pPr>
    </w:p>
    <w:p w14:paraId="279B6220" w14:textId="23633147" w:rsidR="00AC545E" w:rsidRPr="00DB3C6E" w:rsidRDefault="00AC545E" w:rsidP="00E50AA7">
      <w:pPr>
        <w:pStyle w:val="Nadpis3"/>
        <w:keepNext w:val="0"/>
        <w:keepLines w:val="0"/>
        <w:numPr>
          <w:ilvl w:val="2"/>
          <w:numId w:val="146"/>
        </w:numPr>
        <w:tabs>
          <w:tab w:val="left" w:pos="2326"/>
        </w:tabs>
        <w:spacing w:before="200" w:after="0" w:line="240" w:lineRule="auto"/>
        <w:ind w:left="1276"/>
        <w:jc w:val="both"/>
        <w:rPr>
          <w:b/>
          <w:u w:val="single"/>
        </w:rPr>
      </w:pPr>
      <w:r w:rsidRPr="00DB3C6E">
        <w:rPr>
          <w:b/>
          <w:u w:val="single"/>
        </w:rPr>
        <w:t xml:space="preserve">Časť </w:t>
      </w:r>
      <w:r>
        <w:rPr>
          <w:b/>
          <w:u w:val="single"/>
        </w:rPr>
        <w:t>VI</w:t>
      </w:r>
      <w:r w:rsidRPr="00DB3C6E">
        <w:rPr>
          <w:b/>
          <w:u w:val="single"/>
        </w:rPr>
        <w:t>.</w:t>
      </w:r>
    </w:p>
    <w:p w14:paraId="0F101E20" w14:textId="77777777" w:rsidR="00AC545E" w:rsidRDefault="00AC545E" w:rsidP="00E50AA7">
      <w:pPr>
        <w:pStyle w:val="Nadpis3"/>
        <w:keepNext w:val="0"/>
        <w:keepLines w:val="0"/>
        <w:numPr>
          <w:ilvl w:val="0"/>
          <w:numId w:val="0"/>
        </w:numPr>
        <w:tabs>
          <w:tab w:val="left" w:pos="2326"/>
        </w:tabs>
        <w:spacing w:after="0" w:line="240" w:lineRule="auto"/>
        <w:ind w:left="1276"/>
        <w:jc w:val="both"/>
      </w:pPr>
    </w:p>
    <w:tbl>
      <w:tblPr>
        <w:tblpPr w:leftFromText="141" w:rightFromText="141" w:vertAnchor="text" w:horzAnchor="page" w:tblpX="2075" w:tblpY="6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2"/>
        <w:gridCol w:w="1560"/>
        <w:gridCol w:w="2835"/>
      </w:tblGrid>
      <w:tr w:rsidR="00AC545E" w:rsidRPr="0066774E" w14:paraId="3E21CCF5" w14:textId="77777777" w:rsidTr="00AC545E">
        <w:trPr>
          <w:trHeight w:val="285"/>
        </w:trPr>
        <w:tc>
          <w:tcPr>
            <w:tcW w:w="562" w:type="dxa"/>
            <w:tcBorders>
              <w:top w:val="single" w:sz="4" w:space="0" w:color="auto"/>
              <w:left w:val="single" w:sz="4" w:space="0" w:color="auto"/>
              <w:bottom w:val="single" w:sz="4" w:space="0" w:color="auto"/>
              <w:right w:val="single" w:sz="4" w:space="0" w:color="auto"/>
            </w:tcBorders>
            <w:shd w:val="clear" w:color="auto" w:fill="008998"/>
            <w:hideMark/>
          </w:tcPr>
          <w:p w14:paraId="78606373" w14:textId="77777777" w:rsidR="00AC545E" w:rsidRPr="0066774E" w:rsidRDefault="00AC545E" w:rsidP="00E50AA7">
            <w:pPr>
              <w:spacing w:line="240" w:lineRule="auto"/>
              <w:ind w:left="-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3402" w:type="dxa"/>
            <w:tcBorders>
              <w:top w:val="single" w:sz="4" w:space="0" w:color="auto"/>
              <w:left w:val="single" w:sz="4" w:space="0" w:color="auto"/>
              <w:bottom w:val="single" w:sz="4" w:space="0" w:color="auto"/>
              <w:right w:val="single" w:sz="4" w:space="0" w:color="auto"/>
            </w:tcBorders>
            <w:shd w:val="clear" w:color="auto" w:fill="008998"/>
            <w:hideMark/>
          </w:tcPr>
          <w:p w14:paraId="24D42AF7" w14:textId="77777777" w:rsidR="00AC545E" w:rsidRPr="0066774E" w:rsidRDefault="00AC545E" w:rsidP="00E50A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60" w:type="dxa"/>
            <w:tcBorders>
              <w:top w:val="single" w:sz="4" w:space="0" w:color="auto"/>
              <w:left w:val="single" w:sz="4" w:space="0" w:color="auto"/>
              <w:bottom w:val="single" w:sz="4" w:space="0" w:color="auto"/>
              <w:right w:val="single" w:sz="4" w:space="0" w:color="auto"/>
            </w:tcBorders>
            <w:shd w:val="clear" w:color="auto" w:fill="008998"/>
          </w:tcPr>
          <w:p w14:paraId="7A8106B1" w14:textId="77777777" w:rsidR="00AC545E" w:rsidRPr="0066774E" w:rsidRDefault="00AC545E" w:rsidP="00E50A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2835" w:type="dxa"/>
            <w:tcBorders>
              <w:top w:val="single" w:sz="4" w:space="0" w:color="auto"/>
              <w:left w:val="single" w:sz="4" w:space="0" w:color="auto"/>
              <w:bottom w:val="single" w:sz="4" w:space="0" w:color="auto"/>
              <w:right w:val="single" w:sz="4" w:space="0" w:color="auto"/>
            </w:tcBorders>
            <w:shd w:val="clear" w:color="auto" w:fill="008998"/>
            <w:hideMark/>
          </w:tcPr>
          <w:p w14:paraId="42EAA0A6" w14:textId="77777777" w:rsidR="00AC545E" w:rsidRPr="0066774E" w:rsidRDefault="00AC545E" w:rsidP="00E50AA7">
            <w:pPr>
              <w:spacing w:line="240" w:lineRule="auto"/>
              <w:rPr>
                <w:rFonts w:ascii="Proba Pro" w:hAnsi="Proba Pro" w:cs="Arial"/>
                <w:b/>
                <w:color w:val="FFFFFF" w:themeColor="background1"/>
                <w:sz w:val="20"/>
                <w:szCs w:val="20"/>
              </w:rPr>
            </w:pPr>
            <w:r>
              <w:rPr>
                <w:rFonts w:ascii="Proba Pro" w:hAnsi="Proba Pro" w:cs="Arial"/>
                <w:b/>
                <w:color w:val="FFFFFF" w:themeColor="background1"/>
                <w:sz w:val="20"/>
                <w:szCs w:val="20"/>
              </w:rPr>
              <w:t xml:space="preserve">Dodatočné kódy </w:t>
            </w:r>
            <w:r w:rsidRPr="0066774E">
              <w:rPr>
                <w:rFonts w:ascii="Proba Pro" w:hAnsi="Proba Pro" w:cs="Arial"/>
                <w:b/>
                <w:color w:val="FFFFFF" w:themeColor="background1"/>
                <w:sz w:val="20"/>
                <w:szCs w:val="20"/>
              </w:rPr>
              <w:t>CPV</w:t>
            </w:r>
          </w:p>
        </w:tc>
      </w:tr>
      <w:tr w:rsidR="00AC545E" w:rsidRPr="0066774E" w14:paraId="71544AAC" w14:textId="77777777" w:rsidTr="00AC545E">
        <w:trPr>
          <w:trHeight w:val="773"/>
        </w:trPr>
        <w:tc>
          <w:tcPr>
            <w:tcW w:w="562" w:type="dxa"/>
            <w:tcBorders>
              <w:top w:val="single" w:sz="4" w:space="0" w:color="auto"/>
              <w:left w:val="single" w:sz="4" w:space="0" w:color="auto"/>
              <w:bottom w:val="single" w:sz="4" w:space="0" w:color="auto"/>
              <w:right w:val="single" w:sz="4" w:space="0" w:color="auto"/>
            </w:tcBorders>
          </w:tcPr>
          <w:p w14:paraId="31C0A5E0" w14:textId="77777777" w:rsidR="00AC545E" w:rsidRPr="0066774E" w:rsidRDefault="00AC545E" w:rsidP="004565B1">
            <w:pPr>
              <w:numPr>
                <w:ilvl w:val="0"/>
                <w:numId w:val="192"/>
              </w:numPr>
              <w:spacing w:after="0" w:line="240" w:lineRule="auto"/>
              <w:ind w:left="174" w:right="-106" w:hanging="174"/>
              <w:rPr>
                <w:rFonts w:ascii="Proba Pro" w:hAnsi="Proba Pro" w:cs="Arial"/>
                <w:sz w:val="20"/>
                <w:szCs w:val="20"/>
              </w:rPr>
            </w:pPr>
          </w:p>
        </w:tc>
        <w:tc>
          <w:tcPr>
            <w:tcW w:w="3402" w:type="dxa"/>
            <w:tcBorders>
              <w:top w:val="single" w:sz="4" w:space="0" w:color="auto"/>
              <w:left w:val="single" w:sz="4" w:space="0" w:color="auto"/>
              <w:bottom w:val="single" w:sz="4" w:space="0" w:color="auto"/>
              <w:right w:val="single" w:sz="4" w:space="0" w:color="auto"/>
            </w:tcBorders>
            <w:hideMark/>
          </w:tcPr>
          <w:p w14:paraId="46A8582B" w14:textId="44E0595B" w:rsidR="00AC545E" w:rsidRPr="0066774E" w:rsidRDefault="00AC545E" w:rsidP="00E50AA7">
            <w:pPr>
              <w:spacing w:line="240" w:lineRule="auto"/>
              <w:rPr>
                <w:rFonts w:ascii="Proba Pro" w:hAnsi="Proba Pro" w:cs="Arial"/>
                <w:sz w:val="20"/>
                <w:szCs w:val="20"/>
              </w:rPr>
            </w:pPr>
            <w:r w:rsidRPr="00AC545E">
              <w:rPr>
                <w:rFonts w:ascii="Proba Pro" w:hAnsi="Proba Pro" w:cs="Arial"/>
                <w:sz w:val="20"/>
                <w:szCs w:val="20"/>
              </w:rPr>
              <w:t>Sonografický prístroj 3D-4D plne digitálny celotelový ultrazvukový prístroj strednej triedy</w:t>
            </w:r>
          </w:p>
        </w:tc>
        <w:tc>
          <w:tcPr>
            <w:tcW w:w="1560" w:type="dxa"/>
            <w:tcBorders>
              <w:top w:val="single" w:sz="4" w:space="0" w:color="auto"/>
              <w:left w:val="single" w:sz="4" w:space="0" w:color="auto"/>
              <w:bottom w:val="single" w:sz="4" w:space="0" w:color="auto"/>
              <w:right w:val="single" w:sz="4" w:space="0" w:color="auto"/>
            </w:tcBorders>
          </w:tcPr>
          <w:p w14:paraId="434B42A3" w14:textId="219156B7" w:rsidR="00AC545E" w:rsidRPr="0066774E" w:rsidRDefault="002F2EAF" w:rsidP="00E50AA7">
            <w:pPr>
              <w:spacing w:line="240" w:lineRule="auto"/>
              <w:jc w:val="right"/>
              <w:rPr>
                <w:rFonts w:ascii="Proba Pro" w:hAnsi="Proba Pro" w:cs="Arial"/>
                <w:sz w:val="20"/>
                <w:szCs w:val="20"/>
              </w:rPr>
            </w:pPr>
            <w:r>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hideMark/>
          </w:tcPr>
          <w:p w14:paraId="394838F6" w14:textId="77777777" w:rsidR="00AC545E" w:rsidRDefault="00AC545E" w:rsidP="00E50AA7">
            <w:pPr>
              <w:spacing w:line="240" w:lineRule="auto"/>
              <w:rPr>
                <w:rFonts w:ascii="Proba Pro" w:hAnsi="Proba Pro" w:cs="Arial"/>
                <w:sz w:val="20"/>
                <w:szCs w:val="20"/>
              </w:rPr>
            </w:pPr>
            <w:r w:rsidRPr="00906BFC">
              <w:rPr>
                <w:rFonts w:ascii="Proba Pro" w:hAnsi="Proba Pro" w:cs="Arial"/>
                <w:sz w:val="20"/>
                <w:szCs w:val="20"/>
              </w:rPr>
              <w:t>33124120-2 Diagnostické ultrazvukové prístroje</w:t>
            </w:r>
          </w:p>
          <w:p w14:paraId="22BE15BA" w14:textId="77777777" w:rsidR="00AC545E" w:rsidRPr="0066774E" w:rsidRDefault="00AC545E" w:rsidP="00E50AA7">
            <w:pPr>
              <w:spacing w:line="240" w:lineRule="auto"/>
              <w:rPr>
                <w:rFonts w:ascii="Proba Pro" w:hAnsi="Proba Pro" w:cs="Arial"/>
                <w:sz w:val="20"/>
                <w:szCs w:val="20"/>
              </w:rPr>
            </w:pPr>
            <w:r w:rsidRPr="00906BFC">
              <w:rPr>
                <w:rFonts w:ascii="Proba Pro" w:hAnsi="Proba Pro" w:cs="Arial"/>
                <w:sz w:val="20"/>
                <w:szCs w:val="20"/>
              </w:rPr>
              <w:t>33141641-5 Sondy</w:t>
            </w:r>
          </w:p>
        </w:tc>
      </w:tr>
      <w:bookmarkEnd w:id="16"/>
    </w:tbl>
    <w:p w14:paraId="5A6E7B3E" w14:textId="77777777" w:rsidR="00442D03" w:rsidRPr="00442D03" w:rsidRDefault="00442D03" w:rsidP="00E50AA7">
      <w:pPr>
        <w:pStyle w:val="Nadpis3"/>
        <w:keepNext w:val="0"/>
        <w:keepLines w:val="0"/>
        <w:numPr>
          <w:ilvl w:val="0"/>
          <w:numId w:val="0"/>
        </w:numPr>
        <w:spacing w:after="0" w:line="240" w:lineRule="auto"/>
        <w:ind w:left="567"/>
        <w:jc w:val="both"/>
        <w:rPr>
          <w:rFonts w:cs="Arial"/>
        </w:rPr>
      </w:pPr>
    </w:p>
    <w:bookmarkEnd w:id="17"/>
    <w:p w14:paraId="5D9F522E" w14:textId="748CD905" w:rsidR="0094391B" w:rsidRPr="0066774E" w:rsidRDefault="0094391B" w:rsidP="00E50AA7">
      <w:pPr>
        <w:pStyle w:val="Nadpis3"/>
        <w:keepNext w:val="0"/>
        <w:keepLines w:val="0"/>
        <w:numPr>
          <w:ilvl w:val="1"/>
          <w:numId w:val="146"/>
        </w:numPr>
        <w:spacing w:after="0" w:line="240" w:lineRule="auto"/>
        <w:ind w:left="567" w:hanging="567"/>
        <w:jc w:val="both"/>
        <w:rPr>
          <w:rFonts w:cs="Arial"/>
        </w:rPr>
      </w:pPr>
      <w:r w:rsidRPr="0066774E">
        <w:rPr>
          <w:rFonts w:cs="Arial"/>
          <w:szCs w:val="20"/>
        </w:rPr>
        <w:t>Podrobné</w:t>
      </w:r>
      <w:r w:rsidRPr="0066774E">
        <w:rPr>
          <w:rFonts w:cs="Arial"/>
        </w:rPr>
        <w:t xml:space="preserve"> vymedzenie predmetu zákazky tvorí Časť B. Opis predmetu zákazky</w:t>
      </w:r>
      <w:r w:rsidR="001E67F0" w:rsidRPr="0066774E">
        <w:rPr>
          <w:rFonts w:cs="Arial"/>
        </w:rPr>
        <w:t xml:space="preserve"> týchto súťažných podkladov</w:t>
      </w:r>
      <w:r w:rsidRPr="0066774E">
        <w:rPr>
          <w:rFonts w:cs="Arial"/>
        </w:rPr>
        <w:t>.</w:t>
      </w:r>
    </w:p>
    <w:p w14:paraId="44208BC6" w14:textId="77777777" w:rsidR="0094391B" w:rsidRPr="0066774E" w:rsidRDefault="0094391B" w:rsidP="00E50AA7">
      <w:pPr>
        <w:pStyle w:val="SP3"/>
        <w:widowControl/>
        <w:numPr>
          <w:ilvl w:val="0"/>
          <w:numId w:val="0"/>
        </w:numPr>
        <w:pBdr>
          <w:top w:val="none" w:sz="0" w:space="0" w:color="auto"/>
          <w:left w:val="none" w:sz="0" w:space="0" w:color="auto"/>
          <w:bottom w:val="none" w:sz="0" w:space="0" w:color="auto"/>
          <w:right w:val="none" w:sz="0" w:space="0" w:color="auto"/>
          <w:bar w:val="none" w:sz="0" w:color="auto"/>
        </w:pBdr>
        <w:spacing w:before="0" w:after="0"/>
        <w:ind w:left="576"/>
        <w:rPr>
          <w:rFonts w:cs="Arial"/>
          <w:lang w:val="sk-SK"/>
        </w:rPr>
      </w:pPr>
      <w:bookmarkStart w:id="21" w:name="_Toc524701765"/>
      <w:bookmarkEnd w:id="18"/>
    </w:p>
    <w:p w14:paraId="2F9F0C56" w14:textId="00901C23" w:rsidR="0094391B" w:rsidRPr="0066774E" w:rsidRDefault="0094391B" w:rsidP="00E50AA7">
      <w:pPr>
        <w:pStyle w:val="SAP1"/>
        <w:widowControl/>
        <w:spacing w:before="0" w:after="0" w:line="240" w:lineRule="auto"/>
        <w:rPr>
          <w:lang w:val="sk-SK"/>
        </w:rPr>
      </w:pPr>
      <w:bookmarkStart w:id="22" w:name="_Toc47682723"/>
      <w:r w:rsidRPr="0066774E">
        <w:rPr>
          <w:lang w:val="sk-SK"/>
        </w:rPr>
        <w:t>Komplexnosť dodávky</w:t>
      </w:r>
      <w:bookmarkEnd w:id="21"/>
      <w:r w:rsidR="00FA6F58" w:rsidRPr="0066774E">
        <w:rPr>
          <w:lang w:val="sk-SK"/>
        </w:rPr>
        <w:t xml:space="preserve"> a jej </w:t>
      </w:r>
      <w:r w:rsidR="00212C94">
        <w:rPr>
          <w:lang w:val="sk-SK"/>
        </w:rPr>
        <w:t>rozdelenie na časti</w:t>
      </w:r>
      <w:bookmarkEnd w:id="22"/>
    </w:p>
    <w:p w14:paraId="03A91E2E" w14:textId="77777777" w:rsidR="0094391B" w:rsidRPr="0066774E" w:rsidRDefault="0094391B" w:rsidP="00E50AA7">
      <w:pPr>
        <w:pStyle w:val="Nadpis3"/>
        <w:keepNext w:val="0"/>
        <w:keepLines w:val="0"/>
        <w:numPr>
          <w:ilvl w:val="0"/>
          <w:numId w:val="0"/>
        </w:numPr>
        <w:spacing w:after="0" w:line="240" w:lineRule="auto"/>
        <w:ind w:left="567"/>
        <w:jc w:val="both"/>
        <w:rPr>
          <w:color w:val="000000"/>
        </w:rPr>
      </w:pPr>
    </w:p>
    <w:p w14:paraId="076B958C" w14:textId="6563A203" w:rsidR="00633DF0" w:rsidRPr="002F276F" w:rsidRDefault="00633DF0" w:rsidP="00633DF0">
      <w:pPr>
        <w:pStyle w:val="Nadpis3"/>
        <w:keepNext w:val="0"/>
        <w:keepLines w:val="0"/>
        <w:numPr>
          <w:ilvl w:val="1"/>
          <w:numId w:val="166"/>
        </w:numPr>
        <w:spacing w:after="0" w:line="240" w:lineRule="auto"/>
        <w:ind w:left="567" w:hanging="567"/>
        <w:jc w:val="both"/>
        <w:rPr>
          <w:rFonts w:cs="Arial"/>
        </w:rPr>
      </w:pPr>
      <w:r>
        <w:t>Verejný obstarávateľ rozdelil predmet zákazky</w:t>
      </w:r>
      <w:r w:rsidRPr="007429D9">
        <w:t xml:space="preserve"> na </w:t>
      </w:r>
      <w:proofErr w:type="spellStart"/>
      <w:r w:rsidR="00611ED3">
        <w:t>šest</w:t>
      </w:r>
      <w:proofErr w:type="spellEnd"/>
      <w:r>
        <w:t xml:space="preserve"> </w:t>
      </w:r>
      <w:r w:rsidRPr="007429D9">
        <w:t>samostatn</w:t>
      </w:r>
      <w:r>
        <w:t>ých</w:t>
      </w:r>
      <w:r w:rsidRPr="007429D9">
        <w:t xml:space="preserve"> </w:t>
      </w:r>
      <w:r>
        <w:t>č</w:t>
      </w:r>
      <w:r w:rsidRPr="007429D9">
        <w:t>ast</w:t>
      </w:r>
      <w:r>
        <w:t>í.</w:t>
      </w:r>
    </w:p>
    <w:p w14:paraId="63FBC3E0" w14:textId="77777777" w:rsidR="00633DF0" w:rsidRDefault="00633DF0" w:rsidP="00633DF0">
      <w:pPr>
        <w:pStyle w:val="Nadpis3"/>
        <w:keepNext w:val="0"/>
        <w:keepLines w:val="0"/>
        <w:numPr>
          <w:ilvl w:val="0"/>
          <w:numId w:val="0"/>
        </w:numPr>
        <w:spacing w:after="0" w:line="240" w:lineRule="auto"/>
        <w:ind w:left="567"/>
        <w:jc w:val="both"/>
        <w:rPr>
          <w:rFonts w:cs="Arial"/>
        </w:rPr>
      </w:pPr>
    </w:p>
    <w:p w14:paraId="09F78383" w14:textId="4554DEFF" w:rsidR="0094391B" w:rsidRDefault="009D6B34" w:rsidP="00E50AA7">
      <w:pPr>
        <w:pStyle w:val="Nadpis3"/>
        <w:keepNext w:val="0"/>
        <w:keepLines w:val="0"/>
        <w:numPr>
          <w:ilvl w:val="1"/>
          <w:numId w:val="166"/>
        </w:numPr>
        <w:spacing w:after="0" w:line="240" w:lineRule="auto"/>
        <w:ind w:left="567" w:hanging="567"/>
        <w:jc w:val="both"/>
        <w:rPr>
          <w:rFonts w:cs="Arial"/>
        </w:rPr>
      </w:pPr>
      <w:r w:rsidRPr="0066774E">
        <w:rPr>
          <w:rFonts w:cs="Arial"/>
        </w:rPr>
        <w:t xml:space="preserve">Uchádzač predloží ponuku na jednu alebo </w:t>
      </w:r>
      <w:r w:rsidR="00E710BB">
        <w:rPr>
          <w:rFonts w:cs="Arial"/>
        </w:rPr>
        <w:t>viacero</w:t>
      </w:r>
      <w:r w:rsidR="00715F14" w:rsidRPr="0066774E">
        <w:rPr>
          <w:rFonts w:cs="Arial"/>
        </w:rPr>
        <w:t xml:space="preserve"> </w:t>
      </w:r>
      <w:r w:rsidR="007323B6" w:rsidRPr="0066774E">
        <w:rPr>
          <w:rFonts w:cs="Arial"/>
        </w:rPr>
        <w:t>Č</w:t>
      </w:r>
      <w:r w:rsidRPr="0066774E">
        <w:rPr>
          <w:rFonts w:cs="Arial"/>
        </w:rPr>
        <w:t>ast</w:t>
      </w:r>
      <w:r w:rsidR="002F276F">
        <w:rPr>
          <w:rFonts w:cs="Arial"/>
        </w:rPr>
        <w:t>í</w:t>
      </w:r>
      <w:r w:rsidR="00715F14" w:rsidRPr="0066774E">
        <w:rPr>
          <w:rFonts w:cs="Arial"/>
        </w:rPr>
        <w:t xml:space="preserve"> </w:t>
      </w:r>
      <w:r w:rsidRPr="0066774E">
        <w:rPr>
          <w:rFonts w:cs="Arial"/>
        </w:rPr>
        <w:t>predmetu zákazky.</w:t>
      </w:r>
    </w:p>
    <w:p w14:paraId="0BF4BD12" w14:textId="77777777" w:rsidR="00DA509B" w:rsidRDefault="00DA509B" w:rsidP="00E50AA7">
      <w:pPr>
        <w:pStyle w:val="Nadpis3"/>
        <w:keepNext w:val="0"/>
        <w:keepLines w:val="0"/>
        <w:numPr>
          <w:ilvl w:val="0"/>
          <w:numId w:val="0"/>
        </w:numPr>
        <w:spacing w:after="0" w:line="240" w:lineRule="auto"/>
        <w:ind w:left="567"/>
        <w:jc w:val="both"/>
      </w:pPr>
    </w:p>
    <w:p w14:paraId="70DB54DE" w14:textId="77777777" w:rsidR="00DF0B45" w:rsidRDefault="00DF0B45" w:rsidP="00E50AA7">
      <w:pPr>
        <w:pStyle w:val="SAP1"/>
        <w:widowControl/>
        <w:numPr>
          <w:ilvl w:val="0"/>
          <w:numId w:val="0"/>
        </w:numPr>
        <w:spacing w:before="0" w:after="0" w:line="240" w:lineRule="auto"/>
        <w:ind w:left="576"/>
        <w:rPr>
          <w:lang w:val="sk-SK"/>
        </w:rPr>
      </w:pPr>
      <w:bookmarkStart w:id="23" w:name="_Toc524701766"/>
      <w:bookmarkStart w:id="24" w:name="_r0uhxc"/>
      <w:bookmarkEnd w:id="20"/>
    </w:p>
    <w:p w14:paraId="612395CC" w14:textId="6AA902BF" w:rsidR="0094391B" w:rsidRPr="0066774E" w:rsidRDefault="0094391B" w:rsidP="00E50AA7">
      <w:pPr>
        <w:pStyle w:val="SAP1"/>
        <w:widowControl/>
        <w:spacing w:before="0" w:after="0" w:line="240" w:lineRule="auto"/>
        <w:rPr>
          <w:lang w:val="sk-SK"/>
        </w:rPr>
      </w:pPr>
      <w:bookmarkStart w:id="25" w:name="_Toc47682724"/>
      <w:r w:rsidRPr="0066774E">
        <w:rPr>
          <w:lang w:val="sk-SK"/>
        </w:rPr>
        <w:t>Zdroj finančných prostriedkov</w:t>
      </w:r>
      <w:bookmarkEnd w:id="23"/>
      <w:bookmarkEnd w:id="25"/>
    </w:p>
    <w:p w14:paraId="2D36A5E7" w14:textId="77777777" w:rsidR="0094391B" w:rsidRPr="0066774E" w:rsidRDefault="0094391B" w:rsidP="00E50AA7">
      <w:pPr>
        <w:pStyle w:val="Nadpis3"/>
        <w:keepNext w:val="0"/>
        <w:keepLines w:val="0"/>
        <w:numPr>
          <w:ilvl w:val="0"/>
          <w:numId w:val="0"/>
        </w:numPr>
        <w:spacing w:after="0" w:line="240" w:lineRule="auto"/>
        <w:ind w:left="567"/>
        <w:jc w:val="both"/>
      </w:pPr>
      <w:bookmarkStart w:id="26" w:name="_Toc524701767"/>
    </w:p>
    <w:p w14:paraId="5A4B4546" w14:textId="715A1C67" w:rsidR="0066774E" w:rsidRPr="0066774E" w:rsidRDefault="009D6B34" w:rsidP="00E50AA7">
      <w:pPr>
        <w:pStyle w:val="Nadpis3"/>
        <w:keepNext w:val="0"/>
        <w:keepLines w:val="0"/>
        <w:numPr>
          <w:ilvl w:val="1"/>
          <w:numId w:val="147"/>
        </w:numPr>
        <w:spacing w:after="0" w:line="240" w:lineRule="auto"/>
        <w:ind w:left="567" w:hanging="567"/>
        <w:jc w:val="both"/>
      </w:pPr>
      <w:bookmarkStart w:id="27" w:name="_Hlk6906704"/>
      <w:r w:rsidRPr="0066774E">
        <w:rPr>
          <w:szCs w:val="20"/>
        </w:rPr>
        <w:t>Predmet zákazky má byť z 95 % miery financovaný z nenávratného finančného príspevku poskytnutého verejnému obstarávateľovi Ministerstvom pôdohospodárstva a rozvoja vidieka Slovenskej republiky v zastúpení Ministerstvom zdravotníctva Slovenskej republiky (ďalej „</w:t>
      </w:r>
      <w:r w:rsidRPr="0066774E">
        <w:rPr>
          <w:b/>
          <w:szCs w:val="20"/>
        </w:rPr>
        <w:t>Poskytovateľ NFP</w:t>
      </w:r>
      <w:r w:rsidRPr="0066774E">
        <w:rPr>
          <w:szCs w:val="20"/>
        </w:rPr>
        <w:t xml:space="preserve">“) pre projekt "Rekonštrukcia a modernizácia Nemocnice s poliklinikou Brezno" </w:t>
      </w:r>
      <w:r w:rsidRPr="0066774E">
        <w:rPr>
          <w:szCs w:val="20"/>
        </w:rPr>
        <w:lastRenderedPageBreak/>
        <w:t>(ďalej „</w:t>
      </w:r>
      <w:r w:rsidRPr="0066774E">
        <w:rPr>
          <w:b/>
          <w:szCs w:val="20"/>
        </w:rPr>
        <w:t>Projekt</w:t>
      </w:r>
      <w:r w:rsidRPr="0066774E">
        <w:rPr>
          <w:szCs w:val="20"/>
        </w:rPr>
        <w:t>“) v rámci operačného programu Integrovaný regionálny operačný program a z vlastných prostriedkov verejného obstarávateľa.</w:t>
      </w:r>
      <w:bookmarkEnd w:id="27"/>
    </w:p>
    <w:p w14:paraId="1C6B7FA4" w14:textId="77777777" w:rsidR="0066774E" w:rsidRPr="0066774E" w:rsidRDefault="0066774E" w:rsidP="00E50AA7">
      <w:pPr>
        <w:spacing w:after="0" w:line="240" w:lineRule="auto"/>
        <w:rPr>
          <w:rFonts w:ascii="Proba Pro" w:hAnsi="Proba Pro"/>
        </w:rPr>
      </w:pPr>
    </w:p>
    <w:p w14:paraId="11475AA7" w14:textId="77777777" w:rsidR="0094391B" w:rsidRPr="0066774E" w:rsidRDefault="0094391B" w:rsidP="00E50AA7">
      <w:pPr>
        <w:pStyle w:val="SAP1"/>
        <w:widowControl/>
        <w:spacing w:before="0" w:after="0" w:line="240" w:lineRule="auto"/>
        <w:rPr>
          <w:lang w:val="sk-SK"/>
        </w:rPr>
      </w:pPr>
      <w:bookmarkStart w:id="28" w:name="_Toc47682725"/>
      <w:r w:rsidRPr="0066774E">
        <w:rPr>
          <w:lang w:val="sk-SK"/>
        </w:rPr>
        <w:t>Zmluva</w:t>
      </w:r>
      <w:bookmarkEnd w:id="26"/>
      <w:bookmarkEnd w:id="28"/>
    </w:p>
    <w:p w14:paraId="796D6A31" w14:textId="77777777" w:rsidR="0094391B" w:rsidRPr="0066774E" w:rsidRDefault="0094391B" w:rsidP="00E50AA7">
      <w:pPr>
        <w:pStyle w:val="Nadpis3"/>
        <w:keepNext w:val="0"/>
        <w:keepLines w:val="0"/>
        <w:numPr>
          <w:ilvl w:val="0"/>
          <w:numId w:val="0"/>
        </w:numPr>
        <w:spacing w:after="0" w:line="240" w:lineRule="auto"/>
        <w:ind w:left="567"/>
        <w:jc w:val="both"/>
        <w:rPr>
          <w:color w:val="000000"/>
        </w:rPr>
      </w:pPr>
      <w:bookmarkStart w:id="29" w:name="_Toc524701768"/>
      <w:bookmarkStart w:id="30" w:name="_s55"/>
      <w:bookmarkEnd w:id="24"/>
    </w:p>
    <w:p w14:paraId="7EBFD80F" w14:textId="77777777" w:rsidR="00DF0B45" w:rsidRPr="00DF0B45" w:rsidRDefault="00DF0B45" w:rsidP="00E50AA7">
      <w:pPr>
        <w:pStyle w:val="Odsekzoznamu"/>
        <w:numPr>
          <w:ilvl w:val="0"/>
          <w:numId w:val="147"/>
        </w:numPr>
        <w:spacing w:after="0" w:line="240" w:lineRule="auto"/>
        <w:contextualSpacing w:val="0"/>
        <w:jc w:val="both"/>
        <w:outlineLvl w:val="2"/>
        <w:rPr>
          <w:rFonts w:ascii="Proba Pro" w:hAnsi="Proba Pro"/>
          <w:vanish/>
        </w:rPr>
      </w:pPr>
    </w:p>
    <w:p w14:paraId="7E51CBF9" w14:textId="613194E3" w:rsidR="00DF0B45" w:rsidRPr="00755334" w:rsidRDefault="004656DF" w:rsidP="00E50AA7">
      <w:pPr>
        <w:pStyle w:val="Nadpis3"/>
        <w:keepNext w:val="0"/>
        <w:keepLines w:val="0"/>
        <w:numPr>
          <w:ilvl w:val="1"/>
          <w:numId w:val="147"/>
        </w:numPr>
        <w:spacing w:after="0" w:line="240" w:lineRule="auto"/>
        <w:ind w:left="567" w:hanging="567"/>
        <w:jc w:val="both"/>
      </w:pPr>
      <w:r w:rsidRPr="00755334">
        <w:rPr>
          <w:szCs w:val="20"/>
        </w:rPr>
        <w:t xml:space="preserve">Výsledkom </w:t>
      </w:r>
      <w:r w:rsidR="002F276F">
        <w:rPr>
          <w:szCs w:val="20"/>
        </w:rPr>
        <w:t xml:space="preserve">verejnej </w:t>
      </w:r>
      <w:r w:rsidRPr="00755334">
        <w:rPr>
          <w:szCs w:val="20"/>
        </w:rPr>
        <w:t>súťaže bu</w:t>
      </w:r>
      <w:r w:rsidR="007323B6" w:rsidRPr="00755334">
        <w:rPr>
          <w:szCs w:val="20"/>
        </w:rPr>
        <w:t>d</w:t>
      </w:r>
      <w:r w:rsidR="00442D03">
        <w:rPr>
          <w:szCs w:val="20"/>
        </w:rPr>
        <w:t>e</w:t>
      </w:r>
      <w:r w:rsidRPr="00755334">
        <w:rPr>
          <w:szCs w:val="20"/>
        </w:rPr>
        <w:t xml:space="preserve"> </w:t>
      </w:r>
      <w:r w:rsidR="00611ED3">
        <w:rPr>
          <w:szCs w:val="20"/>
        </w:rPr>
        <w:t>šesť</w:t>
      </w:r>
      <w:r w:rsidR="00442D03">
        <w:rPr>
          <w:szCs w:val="20"/>
        </w:rPr>
        <w:t xml:space="preserve"> </w:t>
      </w:r>
      <w:r w:rsidRPr="00755334">
        <w:rPr>
          <w:szCs w:val="20"/>
        </w:rPr>
        <w:t>kúpn</w:t>
      </w:r>
      <w:r w:rsidR="00442D03">
        <w:rPr>
          <w:szCs w:val="20"/>
        </w:rPr>
        <w:t>ych</w:t>
      </w:r>
      <w:r w:rsidRPr="00755334">
        <w:rPr>
          <w:szCs w:val="20"/>
        </w:rPr>
        <w:t xml:space="preserve"> zml</w:t>
      </w:r>
      <w:r w:rsidR="00442D03">
        <w:rPr>
          <w:szCs w:val="20"/>
        </w:rPr>
        <w:t>úv</w:t>
      </w:r>
      <w:r w:rsidRPr="00755334">
        <w:rPr>
          <w:szCs w:val="20"/>
        </w:rPr>
        <w:t xml:space="preserve"> uzatvoren</w:t>
      </w:r>
      <w:r w:rsidR="00442D03">
        <w:rPr>
          <w:szCs w:val="20"/>
        </w:rPr>
        <w:t>ých</w:t>
      </w:r>
      <w:r w:rsidRPr="00755334">
        <w:rPr>
          <w:szCs w:val="20"/>
        </w:rPr>
        <w:t xml:space="preserve"> podľa § 409 zákona č. 513/1991 Zb., Obchodný zákonník v platnom znení, medzi úspešným uchádzačom</w:t>
      </w:r>
      <w:r w:rsidR="0066774E" w:rsidRPr="00755334">
        <w:rPr>
          <w:szCs w:val="20"/>
        </w:rPr>
        <w:t xml:space="preserve"> alebo úspešnými uchádzačmi</w:t>
      </w:r>
      <w:r w:rsidRPr="00755334">
        <w:rPr>
          <w:szCs w:val="20"/>
        </w:rPr>
        <w:t xml:space="preserve"> (predávajúci) a verejným obstarávateľom (kupujúci) (ďalej len ako „</w:t>
      </w:r>
      <w:r w:rsidRPr="00755334">
        <w:rPr>
          <w:b/>
          <w:szCs w:val="20"/>
        </w:rPr>
        <w:t>zmluva</w:t>
      </w:r>
      <w:r w:rsidRPr="00755334">
        <w:rPr>
          <w:szCs w:val="20"/>
        </w:rPr>
        <w:t xml:space="preserve">“). </w:t>
      </w:r>
      <w:r w:rsidR="007323B6" w:rsidRPr="00755334">
        <w:rPr>
          <w:szCs w:val="20"/>
        </w:rPr>
        <w:t xml:space="preserve">Pokiaľ sa v súťažných podkladoch hovorí o zmluve, platí, že sa uvádzaná informácia, resp. podmienka vzťahuje na zmluvy pre </w:t>
      </w:r>
      <w:r w:rsidR="002903CC">
        <w:rPr>
          <w:szCs w:val="20"/>
        </w:rPr>
        <w:t>všetk</w:t>
      </w:r>
      <w:r w:rsidR="00611ED3">
        <w:rPr>
          <w:szCs w:val="20"/>
        </w:rPr>
        <w:t>ých šesť</w:t>
      </w:r>
      <w:r w:rsidR="002903CC">
        <w:rPr>
          <w:szCs w:val="20"/>
        </w:rPr>
        <w:t xml:space="preserve"> </w:t>
      </w:r>
      <w:r w:rsidR="007323B6" w:rsidRPr="00755334">
        <w:rPr>
          <w:szCs w:val="20"/>
        </w:rPr>
        <w:t>Čast</w:t>
      </w:r>
      <w:r w:rsidR="00442D03">
        <w:rPr>
          <w:szCs w:val="20"/>
        </w:rPr>
        <w:t>í</w:t>
      </w:r>
      <w:r w:rsidR="00183A87" w:rsidRPr="00755334">
        <w:rPr>
          <w:szCs w:val="20"/>
        </w:rPr>
        <w:t xml:space="preserve"> predmetu zákazky</w:t>
      </w:r>
      <w:r w:rsidR="007323B6" w:rsidRPr="00755334">
        <w:rPr>
          <w:szCs w:val="20"/>
        </w:rPr>
        <w:t>, ak nie je uvedené inak.</w:t>
      </w:r>
    </w:p>
    <w:p w14:paraId="249B21B4" w14:textId="77777777" w:rsidR="00DF0B45" w:rsidRDefault="00DF0B45" w:rsidP="00E50AA7">
      <w:pPr>
        <w:pStyle w:val="Nadpis3"/>
        <w:keepNext w:val="0"/>
        <w:keepLines w:val="0"/>
        <w:numPr>
          <w:ilvl w:val="0"/>
          <w:numId w:val="0"/>
        </w:numPr>
        <w:spacing w:after="0" w:line="240" w:lineRule="auto"/>
        <w:ind w:left="567"/>
        <w:jc w:val="both"/>
        <w:rPr>
          <w:szCs w:val="20"/>
        </w:rPr>
      </w:pPr>
    </w:p>
    <w:p w14:paraId="5F986723" w14:textId="3E53817B" w:rsidR="004656DF" w:rsidRPr="00755334" w:rsidRDefault="004656DF" w:rsidP="00E50AA7">
      <w:pPr>
        <w:pStyle w:val="Nadpis3"/>
        <w:keepNext w:val="0"/>
        <w:keepLines w:val="0"/>
        <w:numPr>
          <w:ilvl w:val="1"/>
          <w:numId w:val="147"/>
        </w:numPr>
        <w:spacing w:after="0" w:line="240" w:lineRule="auto"/>
        <w:ind w:left="567" w:hanging="567"/>
        <w:jc w:val="both"/>
        <w:rPr>
          <w:szCs w:val="20"/>
        </w:rPr>
      </w:pPr>
      <w:r w:rsidRPr="00755334">
        <w:rPr>
          <w:szCs w:val="20"/>
        </w:rPr>
        <w:t xml:space="preserve">Obsah zmluvy bude zodpovedať podmienkam stanoveným v týchto súťažných podkladoch a v ponuke úspešného uchádzača. </w:t>
      </w:r>
    </w:p>
    <w:p w14:paraId="3BFB9A19" w14:textId="77777777" w:rsidR="00DF0B45" w:rsidRDefault="00DF0B45" w:rsidP="00E50AA7">
      <w:pPr>
        <w:pStyle w:val="Nadpis3"/>
        <w:keepNext w:val="0"/>
        <w:keepLines w:val="0"/>
        <w:numPr>
          <w:ilvl w:val="0"/>
          <w:numId w:val="0"/>
        </w:numPr>
        <w:spacing w:after="0" w:line="240" w:lineRule="auto"/>
        <w:ind w:left="567"/>
        <w:jc w:val="both"/>
        <w:rPr>
          <w:szCs w:val="20"/>
        </w:rPr>
      </w:pPr>
    </w:p>
    <w:p w14:paraId="38EA82A6" w14:textId="133F2833" w:rsidR="004656DF" w:rsidRPr="00755334" w:rsidRDefault="004656DF" w:rsidP="00E50AA7">
      <w:pPr>
        <w:pStyle w:val="Nadpis3"/>
        <w:keepNext w:val="0"/>
        <w:keepLines w:val="0"/>
        <w:numPr>
          <w:ilvl w:val="1"/>
          <w:numId w:val="147"/>
        </w:numPr>
        <w:spacing w:after="0" w:line="240" w:lineRule="auto"/>
        <w:ind w:left="567" w:hanging="567"/>
        <w:jc w:val="both"/>
        <w:rPr>
          <w:szCs w:val="20"/>
        </w:rPr>
      </w:pPr>
      <w:r w:rsidRPr="00755334">
        <w:rPr>
          <w:szCs w:val="20"/>
        </w:rPr>
        <w:t>Keďže verejný obstarávateľ nedisponuje vlastnými prostriedkami na financovanie predmetu zákazky v celom rozsahu, podmienkou uzavretia zmluvy s úspešným uchádzačom je schválenie výsledku tejto súťaže Poskytovateľom NFP.</w:t>
      </w:r>
    </w:p>
    <w:p w14:paraId="45DB16B0" w14:textId="77777777" w:rsidR="0094391B" w:rsidRPr="0066774E" w:rsidRDefault="0094391B" w:rsidP="00E50AA7">
      <w:pPr>
        <w:pStyle w:val="SP3"/>
        <w:widowControl/>
        <w:numPr>
          <w:ilvl w:val="0"/>
          <w:numId w:val="0"/>
        </w:numPr>
        <w:pBdr>
          <w:top w:val="none" w:sz="0" w:space="0" w:color="auto"/>
          <w:left w:val="none" w:sz="0" w:space="0" w:color="auto"/>
          <w:bottom w:val="none" w:sz="0" w:space="0" w:color="auto"/>
          <w:right w:val="none" w:sz="0" w:space="0" w:color="auto"/>
          <w:bar w:val="none" w:sz="0" w:color="auto"/>
        </w:pBdr>
        <w:spacing w:before="0" w:after="0"/>
        <w:ind w:left="576"/>
        <w:rPr>
          <w:rFonts w:cs="Arial"/>
          <w:lang w:val="sk-SK"/>
        </w:rPr>
      </w:pPr>
    </w:p>
    <w:p w14:paraId="01022786" w14:textId="65A1FDB2" w:rsidR="0094391B" w:rsidRPr="0066774E" w:rsidRDefault="0094391B" w:rsidP="00E50AA7">
      <w:pPr>
        <w:pStyle w:val="SAP1"/>
        <w:widowControl/>
        <w:spacing w:before="0" w:after="0" w:line="240" w:lineRule="auto"/>
        <w:rPr>
          <w:rFonts w:cs="Arial"/>
          <w:lang w:val="sk-SK"/>
        </w:rPr>
      </w:pPr>
      <w:bookmarkStart w:id="31" w:name="_Toc47682726"/>
      <w:r w:rsidRPr="0066774E">
        <w:rPr>
          <w:lang w:val="sk-SK"/>
        </w:rPr>
        <w:t>Miesto a</w:t>
      </w:r>
      <w:r w:rsidRPr="0066774E">
        <w:rPr>
          <w:rFonts w:ascii="Calibri" w:hAnsi="Calibri" w:cs="Calibri"/>
          <w:lang w:val="sk-SK"/>
        </w:rPr>
        <w:t> </w:t>
      </w:r>
      <w:r w:rsidRPr="0066774E">
        <w:rPr>
          <w:lang w:val="sk-SK"/>
        </w:rPr>
        <w:t xml:space="preserve">termín </w:t>
      </w:r>
      <w:r w:rsidR="004656DF" w:rsidRPr="0066774E">
        <w:rPr>
          <w:lang w:val="sk-SK"/>
        </w:rPr>
        <w:t>dodania</w:t>
      </w:r>
      <w:r w:rsidRPr="0066774E">
        <w:rPr>
          <w:lang w:val="sk-SK"/>
        </w:rPr>
        <w:t xml:space="preserve"> predmetu zákazky</w:t>
      </w:r>
      <w:bookmarkEnd w:id="29"/>
      <w:bookmarkEnd w:id="31"/>
    </w:p>
    <w:p w14:paraId="4AB2F208"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bookmarkStart w:id="32" w:name="_Toc524701769"/>
      <w:bookmarkStart w:id="33" w:name="q5sasy"/>
      <w:bookmarkEnd w:id="9"/>
      <w:bookmarkEnd w:id="30"/>
    </w:p>
    <w:p w14:paraId="4DFBF925" w14:textId="5E94740E" w:rsidR="0094391B" w:rsidRPr="0066774E" w:rsidRDefault="0094391B" w:rsidP="00E50AA7">
      <w:pPr>
        <w:pStyle w:val="Nadpis3"/>
        <w:keepNext w:val="0"/>
        <w:keepLines w:val="0"/>
        <w:numPr>
          <w:ilvl w:val="1"/>
          <w:numId w:val="148"/>
        </w:numPr>
        <w:spacing w:after="0" w:line="240" w:lineRule="auto"/>
        <w:ind w:left="567" w:hanging="567"/>
        <w:jc w:val="both"/>
        <w:rPr>
          <w:rFonts w:cs="Arial"/>
        </w:rPr>
      </w:pPr>
      <w:bookmarkStart w:id="34" w:name="_Hlk7086194"/>
      <w:r w:rsidRPr="0066774E">
        <w:rPr>
          <w:rFonts w:cs="Arial"/>
        </w:rPr>
        <w:t xml:space="preserve">Miesto </w:t>
      </w:r>
      <w:r w:rsidR="004656DF" w:rsidRPr="0066774E">
        <w:rPr>
          <w:rFonts w:cs="Arial"/>
        </w:rPr>
        <w:t>dodania</w:t>
      </w:r>
      <w:r w:rsidRPr="0066774E">
        <w:rPr>
          <w:rFonts w:cs="Arial"/>
        </w:rPr>
        <w:t xml:space="preserve"> predmetu zákazky</w:t>
      </w:r>
      <w:r w:rsidR="007323B6" w:rsidRPr="0066774E">
        <w:rPr>
          <w:rFonts w:cs="Arial"/>
        </w:rPr>
        <w:t xml:space="preserve"> pre </w:t>
      </w:r>
      <w:r w:rsidR="00E710BB">
        <w:rPr>
          <w:rFonts w:cs="Arial"/>
        </w:rPr>
        <w:t>všetky</w:t>
      </w:r>
      <w:r w:rsidR="00715F14" w:rsidRPr="0066774E">
        <w:rPr>
          <w:rFonts w:cs="Arial"/>
        </w:rPr>
        <w:t xml:space="preserve"> </w:t>
      </w:r>
      <w:r w:rsidR="007323B6" w:rsidRPr="0066774E">
        <w:rPr>
          <w:rFonts w:cs="Arial"/>
        </w:rPr>
        <w:t>Časti predmetu zákazky</w:t>
      </w:r>
      <w:r w:rsidRPr="0066774E">
        <w:rPr>
          <w:rFonts w:cs="Arial"/>
        </w:rPr>
        <w:t xml:space="preserve">: </w:t>
      </w:r>
      <w:r w:rsidR="004656DF" w:rsidRPr="0066774E">
        <w:rPr>
          <w:rFonts w:cs="Arial"/>
        </w:rPr>
        <w:t xml:space="preserve">Nemocnica s poliklinikou Brezno, </w:t>
      </w:r>
      <w:proofErr w:type="spellStart"/>
      <w:r w:rsidR="00D57E92" w:rsidRPr="0066774E">
        <w:rPr>
          <w:rFonts w:cs="Arial"/>
        </w:rPr>
        <w:t>n.o</w:t>
      </w:r>
      <w:proofErr w:type="spellEnd"/>
      <w:r w:rsidR="00D57E92" w:rsidRPr="0066774E">
        <w:rPr>
          <w:rFonts w:cs="Arial"/>
        </w:rPr>
        <w:t xml:space="preserve">., </w:t>
      </w:r>
      <w:proofErr w:type="spellStart"/>
      <w:r w:rsidR="004656DF" w:rsidRPr="0066774E">
        <w:rPr>
          <w:rFonts w:cs="Arial"/>
        </w:rPr>
        <w:t>Banisko</w:t>
      </w:r>
      <w:proofErr w:type="spellEnd"/>
      <w:r w:rsidR="004656DF" w:rsidRPr="0066774E">
        <w:rPr>
          <w:rFonts w:cs="Arial"/>
        </w:rPr>
        <w:t xml:space="preserve"> 273/1, 977 01 Brezno</w:t>
      </w:r>
      <w:r w:rsidRPr="0066774E">
        <w:rPr>
          <w:rFonts w:cs="Arial"/>
        </w:rPr>
        <w:t>.</w:t>
      </w:r>
    </w:p>
    <w:p w14:paraId="5691D662"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4A20CBDC" w14:textId="2C76CD72" w:rsidR="00672AA8" w:rsidRPr="00672AA8" w:rsidRDefault="0094391B" w:rsidP="00E50AA7">
      <w:pPr>
        <w:pStyle w:val="Nadpis3"/>
        <w:keepNext w:val="0"/>
        <w:keepLines w:val="0"/>
        <w:numPr>
          <w:ilvl w:val="1"/>
          <w:numId w:val="148"/>
        </w:numPr>
        <w:spacing w:after="0" w:line="240" w:lineRule="auto"/>
        <w:ind w:left="567" w:hanging="567"/>
        <w:jc w:val="both"/>
        <w:rPr>
          <w:rFonts w:cs="Arial"/>
        </w:rPr>
      </w:pPr>
      <w:r w:rsidRPr="00672AA8">
        <w:rPr>
          <w:rFonts w:cs="Arial"/>
        </w:rPr>
        <w:t xml:space="preserve">Termín </w:t>
      </w:r>
      <w:r w:rsidR="00672AA8" w:rsidRPr="00672AA8">
        <w:rPr>
          <w:rFonts w:cs="Arial"/>
        </w:rPr>
        <w:t xml:space="preserve">dodania </w:t>
      </w:r>
      <w:r w:rsidR="007323B6" w:rsidRPr="00672AA8">
        <w:rPr>
          <w:rFonts w:cs="Arial"/>
        </w:rPr>
        <w:t>predmetu zákazky</w:t>
      </w:r>
      <w:r w:rsidRPr="00672AA8">
        <w:rPr>
          <w:rFonts w:cs="Arial"/>
        </w:rPr>
        <w:t>:</w:t>
      </w:r>
      <w:bookmarkStart w:id="35" w:name="3q5sasy" w:colFirst="0" w:colLast="0"/>
      <w:bookmarkEnd w:id="35"/>
      <w:r w:rsidRPr="00672AA8">
        <w:rPr>
          <w:rFonts w:cs="Arial"/>
        </w:rPr>
        <w:t xml:space="preserve"> </w:t>
      </w:r>
    </w:p>
    <w:bookmarkEnd w:id="34"/>
    <w:p w14:paraId="0981110F" w14:textId="52C6F1E7" w:rsidR="00CB15FB" w:rsidRDefault="00CB15FB" w:rsidP="00E50AA7">
      <w:pPr>
        <w:pStyle w:val="Nadpis3"/>
        <w:keepNext w:val="0"/>
        <w:keepLines w:val="0"/>
        <w:numPr>
          <w:ilvl w:val="2"/>
          <w:numId w:val="148"/>
        </w:numPr>
        <w:spacing w:after="0" w:line="240" w:lineRule="auto"/>
        <w:ind w:left="1276" w:hanging="709"/>
        <w:jc w:val="both"/>
        <w:rPr>
          <w:rFonts w:cs="Arial"/>
        </w:rPr>
      </w:pPr>
      <w:r w:rsidRPr="00CB15FB">
        <w:rPr>
          <w:rFonts w:cs="Arial"/>
        </w:rPr>
        <w:t>tovar tvoriaci Čas</w:t>
      </w:r>
      <w:r w:rsidRPr="006F6E39">
        <w:rPr>
          <w:rFonts w:cs="Arial"/>
        </w:rPr>
        <w:t>ť I.</w:t>
      </w:r>
      <w:r w:rsidR="006F6E39" w:rsidRPr="006F6E39">
        <w:rPr>
          <w:rFonts w:cs="Arial"/>
        </w:rPr>
        <w:t xml:space="preserve"> až</w:t>
      </w:r>
      <w:r w:rsidR="006F6E39">
        <w:rPr>
          <w:rFonts w:cs="Arial"/>
        </w:rPr>
        <w:t xml:space="preserve"> VI.</w:t>
      </w:r>
      <w:r w:rsidRPr="00CB15FB">
        <w:rPr>
          <w:rFonts w:cs="Arial"/>
        </w:rPr>
        <w:t xml:space="preserve"> predmetu zákazky bude dodaný </w:t>
      </w:r>
      <w:r w:rsidRPr="007C2D08">
        <w:rPr>
          <w:rFonts w:cs="Arial"/>
        </w:rPr>
        <w:t xml:space="preserve">do </w:t>
      </w:r>
      <w:r w:rsidR="007C2D08" w:rsidRPr="007C2D08">
        <w:rPr>
          <w:rFonts w:cs="Arial"/>
        </w:rPr>
        <w:t xml:space="preserve">(12) dvanásť </w:t>
      </w:r>
      <w:r w:rsidR="002F276F" w:rsidRPr="007C2D08">
        <w:rPr>
          <w:rFonts w:cs="Arial"/>
        </w:rPr>
        <w:t>týždňov</w:t>
      </w:r>
      <w:r w:rsidR="002F276F" w:rsidRPr="002F276F">
        <w:rPr>
          <w:rFonts w:cs="Arial"/>
        </w:rPr>
        <w:t xml:space="preserve"> odo dňa účinnosti zmluvy</w:t>
      </w:r>
      <w:r w:rsidR="00611ED3">
        <w:rPr>
          <w:rFonts w:cs="Arial"/>
        </w:rPr>
        <w:t>.</w:t>
      </w:r>
    </w:p>
    <w:p w14:paraId="1E1B7709" w14:textId="77777777" w:rsidR="006F6E39" w:rsidRDefault="006F6E39" w:rsidP="006F6E39">
      <w:pPr>
        <w:pStyle w:val="SAP1"/>
        <w:widowControl/>
        <w:numPr>
          <w:ilvl w:val="0"/>
          <w:numId w:val="0"/>
        </w:numPr>
        <w:spacing w:before="0" w:after="0" w:line="240" w:lineRule="auto"/>
        <w:ind w:left="576"/>
        <w:rPr>
          <w:lang w:val="sk-SK"/>
        </w:rPr>
      </w:pPr>
    </w:p>
    <w:p w14:paraId="689CD13E" w14:textId="1B2CBB55" w:rsidR="0094391B" w:rsidRPr="0066774E" w:rsidRDefault="0094391B" w:rsidP="00E50AA7">
      <w:pPr>
        <w:pStyle w:val="SAP1"/>
        <w:widowControl/>
        <w:spacing w:before="0" w:after="0" w:line="240" w:lineRule="auto"/>
        <w:rPr>
          <w:lang w:val="sk-SK"/>
        </w:rPr>
      </w:pPr>
      <w:bookmarkStart w:id="36" w:name="_Toc47682727"/>
      <w:r w:rsidRPr="0066774E">
        <w:rPr>
          <w:lang w:val="sk-SK"/>
        </w:rPr>
        <w:t>Oprávnení uchádzači</w:t>
      </w:r>
      <w:bookmarkEnd w:id="32"/>
      <w:bookmarkEnd w:id="36"/>
    </w:p>
    <w:p w14:paraId="4F21EBEE" w14:textId="6821E781" w:rsidR="00832490" w:rsidRPr="0066774E" w:rsidRDefault="00832490" w:rsidP="00E50AA7">
      <w:pPr>
        <w:pStyle w:val="Nadpis3"/>
        <w:keepNext w:val="0"/>
        <w:keepLines w:val="0"/>
        <w:numPr>
          <w:ilvl w:val="0"/>
          <w:numId w:val="0"/>
        </w:numPr>
        <w:spacing w:after="0" w:line="240" w:lineRule="auto"/>
        <w:ind w:left="567"/>
        <w:jc w:val="both"/>
        <w:rPr>
          <w:rFonts w:cs="Arial"/>
        </w:rPr>
      </w:pPr>
    </w:p>
    <w:p w14:paraId="63142D4F" w14:textId="2B96B170" w:rsidR="0094391B" w:rsidRPr="0066774E" w:rsidRDefault="0094391B" w:rsidP="00E50AA7">
      <w:pPr>
        <w:pStyle w:val="Nadpis3"/>
        <w:keepNext w:val="0"/>
        <w:keepLines w:val="0"/>
        <w:numPr>
          <w:ilvl w:val="1"/>
          <w:numId w:val="149"/>
        </w:numPr>
        <w:spacing w:after="0" w:line="240" w:lineRule="auto"/>
        <w:ind w:left="567" w:hanging="567"/>
        <w:jc w:val="both"/>
        <w:rPr>
          <w:rFonts w:cs="Arial"/>
        </w:rPr>
      </w:pPr>
      <w:r w:rsidRPr="0066774E">
        <w:rPr>
          <w:rFonts w:cs="Arial"/>
        </w:rPr>
        <w:t xml:space="preserve">Ponuku môžu predkladať fyzické, právnické osoby alebo skupina fyzických alebo právnických osôb, vystupujúcich voči verejnému obstarávateľovi spoločne. </w:t>
      </w:r>
    </w:p>
    <w:p w14:paraId="181B1E39"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6363211C" w14:textId="019A6257" w:rsidR="0094391B" w:rsidRPr="0066774E" w:rsidRDefault="0094391B" w:rsidP="00E50AA7">
      <w:pPr>
        <w:pStyle w:val="Nadpis3"/>
        <w:keepNext w:val="0"/>
        <w:keepLines w:val="0"/>
        <w:numPr>
          <w:ilvl w:val="1"/>
          <w:numId w:val="149"/>
        </w:numPr>
        <w:spacing w:after="0" w:line="240" w:lineRule="auto"/>
        <w:ind w:left="567" w:hanging="567"/>
        <w:jc w:val="both"/>
        <w:rPr>
          <w:rFonts w:cs="Arial"/>
        </w:rPr>
      </w:pPr>
      <w:r w:rsidRPr="0066774E">
        <w:rPr>
          <w:rFonts w:cs="Arial"/>
        </w:rPr>
        <w:t>V</w:t>
      </w:r>
      <w:r w:rsidRPr="0066774E">
        <w:rPr>
          <w:rFonts w:ascii="Calibri" w:hAnsi="Calibri" w:cs="Calibri"/>
        </w:rPr>
        <w:t> </w:t>
      </w:r>
      <w:r w:rsidRPr="0066774E">
        <w:rPr>
          <w:rFonts w:cs="Arial"/>
        </w:rPr>
        <w:t>pr</w:t>
      </w:r>
      <w:r w:rsidRPr="0066774E">
        <w:rPr>
          <w:rFonts w:cs="Proba Pro"/>
        </w:rPr>
        <w:t>í</w:t>
      </w:r>
      <w:r w:rsidRPr="0066774E">
        <w:rPr>
          <w:rFonts w:cs="Arial"/>
        </w:rPr>
        <w:t xml:space="preserve">pade, </w:t>
      </w:r>
      <w:r w:rsidR="0066774E" w:rsidRPr="0066774E">
        <w:rPr>
          <w:rFonts w:cs="Proba Pro"/>
        </w:rPr>
        <w:t>ak</w:t>
      </w:r>
      <w:r w:rsidRPr="0066774E">
        <w:rPr>
          <w:rFonts w:cs="Arial"/>
        </w:rPr>
        <w:t xml:space="preserve"> je uch</w:t>
      </w:r>
      <w:r w:rsidRPr="0066774E">
        <w:rPr>
          <w:rFonts w:cs="Proba Pro"/>
        </w:rPr>
        <w:t>á</w:t>
      </w:r>
      <w:r w:rsidRPr="0066774E">
        <w:rPr>
          <w:rFonts w:cs="Arial"/>
        </w:rPr>
        <w:t>dza</w:t>
      </w:r>
      <w:r w:rsidRPr="0066774E">
        <w:rPr>
          <w:rFonts w:cs="Proba Pro CE"/>
        </w:rPr>
        <w:t>č</w:t>
      </w:r>
      <w:r w:rsidRPr="0066774E">
        <w:rPr>
          <w:rFonts w:cs="Arial"/>
        </w:rPr>
        <w:t>om skupina, tak</w:t>
      </w:r>
      <w:r w:rsidRPr="0066774E">
        <w:rPr>
          <w:rFonts w:cs="Proba Pro"/>
        </w:rPr>
        <w:t>ý</w:t>
      </w:r>
      <w:r w:rsidRPr="0066774E">
        <w:rPr>
          <w:rFonts w:cs="Arial"/>
        </w:rPr>
        <w:t>to uch</w:t>
      </w:r>
      <w:r w:rsidRPr="0066774E">
        <w:rPr>
          <w:rFonts w:cs="Proba Pro"/>
        </w:rPr>
        <w:t>á</w:t>
      </w:r>
      <w:r w:rsidRPr="0066774E">
        <w:rPr>
          <w:rFonts w:cs="Arial"/>
        </w:rPr>
        <w:t>dza</w:t>
      </w:r>
      <w:r w:rsidRPr="0066774E">
        <w:rPr>
          <w:rFonts w:cs="Proba Pro CE"/>
        </w:rPr>
        <w:t>č</w:t>
      </w:r>
      <w:r w:rsidRPr="0066774E">
        <w:rPr>
          <w:rFonts w:cs="Arial"/>
        </w:rPr>
        <w:t xml:space="preserve"> je povinn</w:t>
      </w:r>
      <w:r w:rsidRPr="0066774E">
        <w:rPr>
          <w:rFonts w:cs="Proba Pro"/>
        </w:rPr>
        <w:t>ý</w:t>
      </w:r>
      <w:r w:rsidRPr="0066774E">
        <w:rPr>
          <w:rFonts w:cs="Arial"/>
        </w:rPr>
        <w:t xml:space="preserve"> predlo</w:t>
      </w:r>
      <w:r w:rsidRPr="0066774E">
        <w:rPr>
          <w:rFonts w:cs="Proba Pro"/>
        </w:rPr>
        <w:t>ž</w:t>
      </w:r>
      <w:r w:rsidRPr="0066774E">
        <w:rPr>
          <w:rFonts w:cs="Arial"/>
        </w:rPr>
        <w:t>i</w:t>
      </w:r>
      <w:r w:rsidRPr="0066774E">
        <w:rPr>
          <w:rFonts w:cs="Proba Pro CE"/>
        </w:rPr>
        <w:t>ť</w:t>
      </w:r>
      <w:r w:rsidRPr="0066774E">
        <w:rPr>
          <w:rFonts w:cs="Arial"/>
        </w:rPr>
        <w:t xml:space="preserve"> doklad podp</w:t>
      </w:r>
      <w:r w:rsidRPr="0066774E">
        <w:rPr>
          <w:rFonts w:cs="Proba Pro"/>
        </w:rPr>
        <w:t>í</w:t>
      </w:r>
      <w:r w:rsidRPr="0066774E">
        <w:rPr>
          <w:rFonts w:cs="Arial"/>
        </w:rPr>
        <w:t>san</w:t>
      </w:r>
      <w:r w:rsidRPr="0066774E">
        <w:rPr>
          <w:rFonts w:cs="Proba Pro"/>
        </w:rPr>
        <w:t>ý</w:t>
      </w:r>
      <w:r w:rsidRPr="0066774E">
        <w:rPr>
          <w:rFonts w:cs="Arial"/>
        </w:rPr>
        <w:t xml:space="preserve"> v</w:t>
      </w:r>
      <w:r w:rsidRPr="0066774E">
        <w:rPr>
          <w:rFonts w:cs="Proba Pro"/>
        </w:rPr>
        <w:t>š</w:t>
      </w:r>
      <w:r w:rsidRPr="0066774E">
        <w:rPr>
          <w:rFonts w:cs="Arial"/>
        </w:rPr>
        <w:t>etk</w:t>
      </w:r>
      <w:r w:rsidRPr="0066774E">
        <w:rPr>
          <w:rFonts w:cs="Proba Pro"/>
        </w:rPr>
        <w:t>ý</w:t>
      </w:r>
      <w:r w:rsidRPr="0066774E">
        <w:rPr>
          <w:rFonts w:cs="Arial"/>
        </w:rPr>
        <w:t xml:space="preserve">mi </w:t>
      </w:r>
      <w:r w:rsidRPr="0066774E">
        <w:rPr>
          <w:rFonts w:cs="Proba Pro CE"/>
        </w:rPr>
        <w:t>č</w:t>
      </w:r>
      <w:r w:rsidRPr="0066774E">
        <w:rPr>
          <w:rFonts w:cs="Arial"/>
        </w:rPr>
        <w:t>lenmi skupiny o</w:t>
      </w:r>
      <w:r w:rsidRPr="0066774E">
        <w:rPr>
          <w:rFonts w:ascii="Calibri" w:hAnsi="Calibri" w:cs="Calibri"/>
        </w:rPr>
        <w:t> </w:t>
      </w:r>
      <w:r w:rsidRPr="0066774E">
        <w:rPr>
          <w:rFonts w:cs="Arial"/>
        </w:rPr>
        <w:t>ur</w:t>
      </w:r>
      <w:r w:rsidRPr="0066774E">
        <w:rPr>
          <w:rFonts w:cs="Proba Pro CE"/>
        </w:rPr>
        <w:t>č</w:t>
      </w:r>
      <w:r w:rsidRPr="0066774E">
        <w:rPr>
          <w:rFonts w:cs="Arial"/>
        </w:rPr>
        <w:t>en</w:t>
      </w:r>
      <w:r w:rsidRPr="0066774E">
        <w:rPr>
          <w:rFonts w:cs="Proba Pro"/>
        </w:rPr>
        <w:t>í</w:t>
      </w:r>
      <w:r w:rsidRPr="0066774E">
        <w:rPr>
          <w:rFonts w:cs="Arial"/>
        </w:rPr>
        <w:t xml:space="preserve"> ved</w:t>
      </w:r>
      <w:r w:rsidRPr="0066774E">
        <w:rPr>
          <w:rFonts w:cs="Proba Pro"/>
        </w:rPr>
        <w:t>ú</w:t>
      </w:r>
      <w:r w:rsidRPr="0066774E">
        <w:rPr>
          <w:rFonts w:cs="Arial"/>
        </w:rPr>
        <w:t xml:space="preserve">ceho </w:t>
      </w:r>
      <w:r w:rsidRPr="0066774E">
        <w:rPr>
          <w:rFonts w:cs="Proba Pro CE"/>
        </w:rPr>
        <w:t>č</w:t>
      </w:r>
      <w:r w:rsidRPr="0066774E">
        <w:rPr>
          <w:rFonts w:cs="Arial"/>
        </w:rPr>
        <w:t>lena opr</w:t>
      </w:r>
      <w:r w:rsidRPr="0066774E">
        <w:rPr>
          <w:rFonts w:cs="Proba Pro"/>
        </w:rPr>
        <w:t>á</w:t>
      </w:r>
      <w:r w:rsidRPr="0066774E">
        <w:rPr>
          <w:rFonts w:cs="Arial"/>
        </w:rPr>
        <w:t>vnen</w:t>
      </w:r>
      <w:r w:rsidRPr="0066774E">
        <w:rPr>
          <w:rFonts w:cs="Proba Pro"/>
        </w:rPr>
        <w:t>é</w:t>
      </w:r>
      <w:r w:rsidRPr="0066774E">
        <w:rPr>
          <w:rFonts w:cs="Arial"/>
        </w:rPr>
        <w:t>ho kona</w:t>
      </w:r>
      <w:r w:rsidRPr="0066774E">
        <w:rPr>
          <w:rFonts w:cs="Proba Pro CE"/>
        </w:rPr>
        <w:t>ť</w:t>
      </w:r>
      <w:r w:rsidRPr="0066774E">
        <w:rPr>
          <w:rFonts w:cs="Arial"/>
        </w:rPr>
        <w:t xml:space="preserve"> v</w:t>
      </w:r>
      <w:r w:rsidRPr="0066774E">
        <w:rPr>
          <w:rFonts w:ascii="Calibri" w:hAnsi="Calibri" w:cs="Calibri"/>
        </w:rPr>
        <w:t> </w:t>
      </w:r>
      <w:r w:rsidRPr="0066774E">
        <w:rPr>
          <w:rFonts w:cs="Arial"/>
        </w:rPr>
        <w:t>mene ostatn</w:t>
      </w:r>
      <w:r w:rsidRPr="0066774E">
        <w:rPr>
          <w:rFonts w:cs="Proba Pro"/>
        </w:rPr>
        <w:t>ý</w:t>
      </w:r>
      <w:r w:rsidRPr="0066774E">
        <w:rPr>
          <w:rFonts w:cs="Arial"/>
        </w:rPr>
        <w:t xml:space="preserve">ch </w:t>
      </w:r>
      <w:r w:rsidRPr="0066774E">
        <w:rPr>
          <w:rFonts w:cs="Proba Pro CE"/>
        </w:rPr>
        <w:t>č</w:t>
      </w:r>
      <w:r w:rsidRPr="0066774E">
        <w:rPr>
          <w:rFonts w:cs="Arial"/>
        </w:rPr>
        <w:t>lenov skupiny v</w:t>
      </w:r>
      <w:r w:rsidRPr="0066774E">
        <w:rPr>
          <w:rFonts w:ascii="Calibri" w:hAnsi="Calibri" w:cs="Calibri"/>
        </w:rPr>
        <w:t> </w:t>
      </w:r>
      <w:r w:rsidRPr="0066774E">
        <w:rPr>
          <w:rFonts w:cs="Arial"/>
        </w:rPr>
        <w:t>tejto verejnej s</w:t>
      </w:r>
      <w:r w:rsidRPr="0066774E">
        <w:rPr>
          <w:rFonts w:cs="Proba Pro CE"/>
        </w:rPr>
        <w:t>úť</w:t>
      </w:r>
      <w:r w:rsidRPr="0066774E">
        <w:rPr>
          <w:rFonts w:cs="Arial"/>
        </w:rPr>
        <w:t>a</w:t>
      </w:r>
      <w:r w:rsidRPr="0066774E">
        <w:rPr>
          <w:rFonts w:cs="Proba Pro"/>
        </w:rPr>
        <w:t>ž</w:t>
      </w:r>
      <w:r w:rsidRPr="0066774E">
        <w:rPr>
          <w:rFonts w:cs="Arial"/>
        </w:rPr>
        <w:t>i. V</w:t>
      </w:r>
      <w:r w:rsidRPr="0066774E">
        <w:rPr>
          <w:rFonts w:ascii="Calibri" w:hAnsi="Calibri" w:cs="Calibri"/>
        </w:rPr>
        <w:t> </w:t>
      </w:r>
      <w:r w:rsidRPr="0066774E">
        <w:rPr>
          <w:rFonts w:cs="Arial"/>
        </w:rPr>
        <w:t>pr</w:t>
      </w:r>
      <w:r w:rsidRPr="0066774E">
        <w:rPr>
          <w:rFonts w:cs="Proba Pro"/>
        </w:rPr>
        <w:t>í</w:t>
      </w:r>
      <w:r w:rsidRPr="0066774E">
        <w:rPr>
          <w:rFonts w:cs="Arial"/>
        </w:rPr>
        <w:t>pade, ak bude ponuka skupiny dod</w:t>
      </w:r>
      <w:r w:rsidRPr="0066774E">
        <w:rPr>
          <w:rFonts w:cs="Proba Pro"/>
        </w:rPr>
        <w:t>á</w:t>
      </w:r>
      <w:r w:rsidRPr="0066774E">
        <w:rPr>
          <w:rFonts w:cs="Arial"/>
        </w:rPr>
        <w:t>vate</w:t>
      </w:r>
      <w:r w:rsidRPr="0066774E">
        <w:rPr>
          <w:rFonts w:cs="Proba Pro CE"/>
        </w:rPr>
        <w:t>ľ</w:t>
      </w:r>
      <w:r w:rsidRPr="0066774E">
        <w:rPr>
          <w:rFonts w:cs="Arial"/>
        </w:rPr>
        <w:t>ov vyhodnoten</w:t>
      </w:r>
      <w:r w:rsidRPr="0066774E">
        <w:rPr>
          <w:rFonts w:cs="Proba Pro"/>
        </w:rPr>
        <w:t>á</w:t>
      </w:r>
      <w:r w:rsidRPr="0066774E">
        <w:rPr>
          <w:rFonts w:cs="Arial"/>
        </w:rPr>
        <w:t xml:space="preserve"> ako </w:t>
      </w:r>
      <w:r w:rsidRPr="0066774E">
        <w:rPr>
          <w:rFonts w:cs="Proba Pro"/>
        </w:rPr>
        <w:t>ú</w:t>
      </w:r>
      <w:r w:rsidRPr="0066774E">
        <w:rPr>
          <w:rFonts w:cs="Arial"/>
        </w:rPr>
        <w:t>spe</w:t>
      </w:r>
      <w:r w:rsidRPr="0066774E">
        <w:rPr>
          <w:rFonts w:cs="Proba Pro"/>
        </w:rPr>
        <w:t>š</w:t>
      </w:r>
      <w:r w:rsidRPr="0066774E">
        <w:rPr>
          <w:rFonts w:cs="Arial"/>
        </w:rPr>
        <w:t>n</w:t>
      </w:r>
      <w:r w:rsidRPr="0066774E">
        <w:rPr>
          <w:rFonts w:cs="Proba Pro"/>
        </w:rPr>
        <w:t>á</w:t>
      </w:r>
      <w:r w:rsidRPr="0066774E">
        <w:rPr>
          <w:rFonts w:cs="Arial"/>
        </w:rPr>
        <w:t>, t</w:t>
      </w:r>
      <w:r w:rsidRPr="0066774E">
        <w:rPr>
          <w:rFonts w:cs="Proba Pro"/>
        </w:rPr>
        <w:t>á</w:t>
      </w:r>
      <w:r w:rsidRPr="0066774E">
        <w:rPr>
          <w:rFonts w:cs="Arial"/>
        </w:rPr>
        <w:t>to skupina bude povinn</w:t>
      </w:r>
      <w:r w:rsidRPr="0066774E">
        <w:rPr>
          <w:rFonts w:cs="Proba Pro"/>
        </w:rPr>
        <w:t>á</w:t>
      </w:r>
      <w:r w:rsidRPr="0066774E">
        <w:rPr>
          <w:rFonts w:cs="Arial"/>
        </w:rPr>
        <w:t xml:space="preserve"> vytvori</w:t>
      </w:r>
      <w:r w:rsidRPr="0066774E">
        <w:rPr>
          <w:rFonts w:cs="Proba Pro CE"/>
        </w:rPr>
        <w:t>ť</w:t>
      </w:r>
      <w:r w:rsidRPr="0066774E">
        <w:rPr>
          <w:rFonts w:cs="Arial"/>
        </w:rPr>
        <w:t xml:space="preserve"> zdru</w:t>
      </w:r>
      <w:r w:rsidRPr="0066774E">
        <w:rPr>
          <w:rFonts w:cs="Proba Pro"/>
        </w:rPr>
        <w:t>ž</w:t>
      </w:r>
      <w:r w:rsidRPr="0066774E">
        <w:rPr>
          <w:rFonts w:cs="Arial"/>
        </w:rPr>
        <w:t>enie os</w:t>
      </w:r>
      <w:r w:rsidRPr="0066774E">
        <w:rPr>
          <w:rFonts w:cs="Proba Pro"/>
        </w:rPr>
        <w:t>ô</w:t>
      </w:r>
      <w:r w:rsidRPr="0066774E">
        <w:rPr>
          <w:rFonts w:cs="Arial"/>
        </w:rPr>
        <w:t>b pod</w:t>
      </w:r>
      <w:r w:rsidRPr="0066774E">
        <w:rPr>
          <w:rFonts w:cs="Proba Pro CE"/>
        </w:rPr>
        <w:t>ľ</w:t>
      </w:r>
      <w:r w:rsidRPr="0066774E">
        <w:rPr>
          <w:rFonts w:cs="Arial"/>
        </w:rPr>
        <w:t>a relevantných ustanovení súkromného práva. Z</w:t>
      </w:r>
      <w:r w:rsidRPr="0066774E">
        <w:rPr>
          <w:rFonts w:ascii="Calibri" w:hAnsi="Calibri" w:cs="Calibri"/>
        </w:rPr>
        <w:t> </w:t>
      </w:r>
      <w:r w:rsidRPr="0066774E">
        <w:rPr>
          <w:rFonts w:cs="Arial"/>
        </w:rPr>
        <w:t>dokument</w:t>
      </w:r>
      <w:r w:rsidRPr="0066774E">
        <w:rPr>
          <w:rFonts w:cs="Proba Pro"/>
        </w:rPr>
        <w:t>á</w:t>
      </w:r>
      <w:r w:rsidRPr="0066774E">
        <w:rPr>
          <w:rFonts w:cs="Arial"/>
        </w:rPr>
        <w:t>cie preukazuj</w:t>
      </w:r>
      <w:r w:rsidRPr="0066774E">
        <w:rPr>
          <w:rFonts w:cs="Proba Pro"/>
        </w:rPr>
        <w:t>ú</w:t>
      </w:r>
      <w:r w:rsidRPr="0066774E">
        <w:rPr>
          <w:rFonts w:cs="Arial"/>
        </w:rPr>
        <w:t>cej vznik zdru</w:t>
      </w:r>
      <w:r w:rsidRPr="0066774E">
        <w:rPr>
          <w:rFonts w:cs="Proba Pro"/>
        </w:rPr>
        <w:t>ž</w:t>
      </w:r>
      <w:r w:rsidRPr="0066774E">
        <w:rPr>
          <w:rFonts w:cs="Arial"/>
        </w:rPr>
        <w:t>enia (resp. inej z</w:t>
      </w:r>
      <w:r w:rsidRPr="0066774E">
        <w:rPr>
          <w:rFonts w:cs="Proba Pro"/>
        </w:rPr>
        <w:t>á</w:t>
      </w:r>
      <w:r w:rsidRPr="0066774E">
        <w:rPr>
          <w:rFonts w:cs="Arial"/>
        </w:rPr>
        <w:t>konnej formy spolupr</w:t>
      </w:r>
      <w:r w:rsidRPr="0066774E">
        <w:rPr>
          <w:rFonts w:cs="Proba Pro"/>
        </w:rPr>
        <w:t>á</w:t>
      </w:r>
      <w:r w:rsidRPr="0066774E">
        <w:rPr>
          <w:rFonts w:cs="Arial"/>
        </w:rPr>
        <w:t>ce fyzick</w:t>
      </w:r>
      <w:r w:rsidRPr="0066774E">
        <w:rPr>
          <w:rFonts w:cs="Proba Pro"/>
        </w:rPr>
        <w:t>ý</w:t>
      </w:r>
      <w:r w:rsidRPr="0066774E">
        <w:rPr>
          <w:rFonts w:cs="Arial"/>
        </w:rPr>
        <w:t>ch alebo pr</w:t>
      </w:r>
      <w:r w:rsidRPr="0066774E">
        <w:rPr>
          <w:rFonts w:cs="Proba Pro"/>
        </w:rPr>
        <w:t>á</w:t>
      </w:r>
      <w:r w:rsidRPr="0066774E">
        <w:rPr>
          <w:rFonts w:cs="Arial"/>
        </w:rPr>
        <w:t>vnick</w:t>
      </w:r>
      <w:r w:rsidRPr="0066774E">
        <w:rPr>
          <w:rFonts w:cs="Proba Pro"/>
        </w:rPr>
        <w:t>ý</w:t>
      </w:r>
      <w:r w:rsidRPr="0066774E">
        <w:rPr>
          <w:rFonts w:cs="Arial"/>
        </w:rPr>
        <w:t>ch os</w:t>
      </w:r>
      <w:r w:rsidRPr="0066774E">
        <w:rPr>
          <w:rFonts w:cs="Proba Pro"/>
        </w:rPr>
        <w:t>ô</w:t>
      </w:r>
      <w:r w:rsidRPr="0066774E">
        <w:rPr>
          <w:rFonts w:cs="Arial"/>
        </w:rPr>
        <w:t>b) mus</w:t>
      </w:r>
      <w:r w:rsidRPr="0066774E">
        <w:rPr>
          <w:rFonts w:cs="Proba Pro"/>
        </w:rPr>
        <w:t>í</w:t>
      </w:r>
      <w:r w:rsidRPr="0066774E">
        <w:rPr>
          <w:rFonts w:cs="Arial"/>
        </w:rPr>
        <w:t xml:space="preserve"> by</w:t>
      </w:r>
      <w:r w:rsidRPr="0066774E">
        <w:rPr>
          <w:rFonts w:cs="Proba Pro CE"/>
        </w:rPr>
        <w:t>ť</w:t>
      </w:r>
      <w:r w:rsidRPr="0066774E">
        <w:rPr>
          <w:rFonts w:cs="Arial"/>
        </w:rPr>
        <w:t xml:space="preserve"> jasn</w:t>
      </w:r>
      <w:r w:rsidRPr="0066774E">
        <w:rPr>
          <w:rFonts w:cs="Proba Pro"/>
        </w:rPr>
        <w:t>é</w:t>
      </w:r>
      <w:r w:rsidRPr="0066774E">
        <w:rPr>
          <w:rFonts w:cs="Arial"/>
        </w:rPr>
        <w:t xml:space="preserve"> a</w:t>
      </w:r>
      <w:r w:rsidRPr="0066774E">
        <w:rPr>
          <w:rFonts w:ascii="Calibri" w:hAnsi="Calibri" w:cs="Calibri"/>
        </w:rPr>
        <w:t> </w:t>
      </w:r>
      <w:r w:rsidRPr="0066774E">
        <w:rPr>
          <w:rFonts w:cs="Arial"/>
        </w:rPr>
        <w:t>zrejm</w:t>
      </w:r>
      <w:r w:rsidRPr="0066774E">
        <w:rPr>
          <w:rFonts w:cs="Proba Pro"/>
        </w:rPr>
        <w:t>é</w:t>
      </w:r>
      <w:r w:rsidRPr="0066774E">
        <w:rPr>
          <w:rFonts w:cs="Arial"/>
        </w:rPr>
        <w:t>, ako s</w:t>
      </w:r>
      <w:r w:rsidRPr="0066774E">
        <w:rPr>
          <w:rFonts w:cs="Proba Pro"/>
        </w:rPr>
        <w:t>ú</w:t>
      </w:r>
      <w:r w:rsidRPr="0066774E">
        <w:rPr>
          <w:rFonts w:cs="Arial"/>
        </w:rPr>
        <w:t xml:space="preserve"> stanoven</w:t>
      </w:r>
      <w:r w:rsidRPr="0066774E">
        <w:rPr>
          <w:rFonts w:cs="Proba Pro"/>
        </w:rPr>
        <w:t>é</w:t>
      </w:r>
      <w:r w:rsidRPr="0066774E">
        <w:rPr>
          <w:rFonts w:cs="Arial"/>
        </w:rPr>
        <w:t xml:space="preserve"> vz</w:t>
      </w:r>
      <w:r w:rsidRPr="0066774E">
        <w:rPr>
          <w:rFonts w:cs="Proba Pro"/>
        </w:rPr>
        <w:t>á</w:t>
      </w:r>
      <w:r w:rsidRPr="0066774E">
        <w:rPr>
          <w:rFonts w:cs="Arial"/>
        </w:rPr>
        <w:t>jomn</w:t>
      </w:r>
      <w:r w:rsidRPr="0066774E">
        <w:rPr>
          <w:rFonts w:cs="Proba Pro"/>
        </w:rPr>
        <w:t>é</w:t>
      </w:r>
      <w:r w:rsidRPr="0066774E">
        <w:rPr>
          <w:rFonts w:cs="Arial"/>
        </w:rPr>
        <w:t xml:space="preserve"> pr</w:t>
      </w:r>
      <w:r w:rsidRPr="0066774E">
        <w:rPr>
          <w:rFonts w:cs="Proba Pro"/>
        </w:rPr>
        <w:t>á</w:t>
      </w:r>
      <w:r w:rsidRPr="0066774E">
        <w:rPr>
          <w:rFonts w:cs="Arial"/>
        </w:rPr>
        <w:t>va a</w:t>
      </w:r>
      <w:r w:rsidRPr="0066774E">
        <w:rPr>
          <w:rFonts w:ascii="Calibri" w:hAnsi="Calibri" w:cs="Calibri"/>
        </w:rPr>
        <w:t> </w:t>
      </w:r>
      <w:r w:rsidRPr="0066774E">
        <w:rPr>
          <w:rFonts w:cs="Arial"/>
        </w:rPr>
        <w:t>povinnosti, kto a</w:t>
      </w:r>
      <w:r w:rsidRPr="0066774E">
        <w:rPr>
          <w:rFonts w:ascii="Calibri" w:hAnsi="Calibri" w:cs="Calibri"/>
        </w:rPr>
        <w:t> </w:t>
      </w:r>
      <w:r w:rsidRPr="0066774E">
        <w:rPr>
          <w:rFonts w:cs="Arial"/>
        </w:rPr>
        <w:t xml:space="preserve">akou </w:t>
      </w:r>
      <w:r w:rsidRPr="0066774E">
        <w:rPr>
          <w:rFonts w:cs="Proba Pro CE"/>
        </w:rPr>
        <w:t>č</w:t>
      </w:r>
      <w:r w:rsidRPr="0066774E">
        <w:rPr>
          <w:rFonts w:cs="Arial"/>
        </w:rPr>
        <w:t>as</w:t>
      </w:r>
      <w:r w:rsidRPr="0066774E">
        <w:rPr>
          <w:rFonts w:cs="Proba Pro CE"/>
        </w:rPr>
        <w:t>ť</w:t>
      </w:r>
      <w:r w:rsidRPr="0066774E">
        <w:rPr>
          <w:rFonts w:cs="Arial"/>
        </w:rPr>
        <w:t>ou sa bude na plnen</w:t>
      </w:r>
      <w:r w:rsidRPr="0066774E">
        <w:rPr>
          <w:rFonts w:cs="Proba Pro"/>
        </w:rPr>
        <w:t>í</w:t>
      </w:r>
      <w:r w:rsidRPr="0066774E">
        <w:rPr>
          <w:rFonts w:cs="Arial"/>
        </w:rPr>
        <w:t xml:space="preserve"> podie</w:t>
      </w:r>
      <w:r w:rsidRPr="0066774E">
        <w:rPr>
          <w:rFonts w:cs="Proba Pro CE"/>
        </w:rPr>
        <w:t>ľ</w:t>
      </w:r>
      <w:r w:rsidRPr="0066774E">
        <w:rPr>
          <w:rFonts w:cs="Arial"/>
        </w:rPr>
        <w:t>a</w:t>
      </w:r>
      <w:r w:rsidRPr="0066774E">
        <w:rPr>
          <w:rFonts w:cs="Proba Pro CE"/>
        </w:rPr>
        <w:t>ť</w:t>
      </w:r>
      <w:r w:rsidRPr="0066774E">
        <w:rPr>
          <w:rFonts w:cs="Arial"/>
        </w:rPr>
        <w:t xml:space="preserve"> a</w:t>
      </w:r>
      <w:r w:rsidRPr="0066774E">
        <w:rPr>
          <w:rFonts w:ascii="Calibri" w:hAnsi="Calibri" w:cs="Calibri"/>
        </w:rPr>
        <w:t> </w:t>
      </w:r>
      <w:r w:rsidRPr="0066774E">
        <w:rPr>
          <w:rFonts w:cs="Arial"/>
        </w:rPr>
        <w:t>skuto</w:t>
      </w:r>
      <w:r w:rsidRPr="0066774E">
        <w:rPr>
          <w:rFonts w:cs="Proba Pro CE"/>
        </w:rPr>
        <w:t>č</w:t>
      </w:r>
      <w:r w:rsidRPr="0066774E">
        <w:rPr>
          <w:rFonts w:cs="Arial"/>
        </w:rPr>
        <w:t>nos</w:t>
      </w:r>
      <w:r w:rsidRPr="0066774E">
        <w:rPr>
          <w:rFonts w:cs="Proba Pro CE"/>
        </w:rPr>
        <w:t>ť</w:t>
      </w:r>
      <w:r w:rsidRPr="0066774E">
        <w:rPr>
          <w:rFonts w:cs="Arial"/>
        </w:rPr>
        <w:t xml:space="preserve">, </w:t>
      </w:r>
      <w:r w:rsidRPr="0066774E">
        <w:rPr>
          <w:rFonts w:cs="Proba Pro"/>
        </w:rPr>
        <w:t>ž</w:t>
      </w:r>
      <w:r w:rsidRPr="0066774E">
        <w:rPr>
          <w:rFonts w:cs="Arial"/>
        </w:rPr>
        <w:t>e v</w:t>
      </w:r>
      <w:r w:rsidRPr="0066774E">
        <w:rPr>
          <w:rFonts w:cs="Proba Pro"/>
        </w:rPr>
        <w:t>š</w:t>
      </w:r>
      <w:r w:rsidRPr="0066774E">
        <w:rPr>
          <w:rFonts w:cs="Arial"/>
        </w:rPr>
        <w:t xml:space="preserve">etci </w:t>
      </w:r>
      <w:r w:rsidRPr="0066774E">
        <w:rPr>
          <w:rFonts w:cs="Proba Pro CE"/>
        </w:rPr>
        <w:t>č</w:t>
      </w:r>
      <w:r w:rsidRPr="0066774E">
        <w:rPr>
          <w:rFonts w:cs="Arial"/>
        </w:rPr>
        <w:t>lenovia zdru</w:t>
      </w:r>
      <w:r w:rsidRPr="0066774E">
        <w:rPr>
          <w:rFonts w:cs="Proba Pro"/>
        </w:rPr>
        <w:t>ž</w:t>
      </w:r>
      <w:r w:rsidRPr="0066774E">
        <w:rPr>
          <w:rFonts w:cs="Arial"/>
        </w:rPr>
        <w:t>enia ru</w:t>
      </w:r>
      <w:r w:rsidRPr="0066774E">
        <w:rPr>
          <w:rFonts w:cs="Proba Pro CE"/>
        </w:rPr>
        <w:t>č</w:t>
      </w:r>
      <w:r w:rsidRPr="0066774E">
        <w:rPr>
          <w:rFonts w:cs="Arial"/>
        </w:rPr>
        <w:t>ia za z</w:t>
      </w:r>
      <w:r w:rsidRPr="0066774E">
        <w:rPr>
          <w:rFonts w:cs="Proba Pro"/>
        </w:rPr>
        <w:t>á</w:t>
      </w:r>
      <w:r w:rsidRPr="0066774E">
        <w:rPr>
          <w:rFonts w:cs="Arial"/>
        </w:rPr>
        <w:t>v</w:t>
      </w:r>
      <w:r w:rsidRPr="0066774E">
        <w:rPr>
          <w:rFonts w:cs="Proba Pro"/>
        </w:rPr>
        <w:t>ä</w:t>
      </w:r>
      <w:r w:rsidRPr="0066774E">
        <w:rPr>
          <w:rFonts w:cs="Arial"/>
        </w:rPr>
        <w:t>zky zdru</w:t>
      </w:r>
      <w:r w:rsidRPr="0066774E">
        <w:rPr>
          <w:rFonts w:cs="Proba Pro"/>
        </w:rPr>
        <w:t>ž</w:t>
      </w:r>
      <w:r w:rsidRPr="0066774E">
        <w:rPr>
          <w:rFonts w:cs="Arial"/>
        </w:rPr>
        <w:t>enia spolo</w:t>
      </w:r>
      <w:r w:rsidRPr="0066774E">
        <w:rPr>
          <w:rFonts w:cs="Proba Pro CE"/>
        </w:rPr>
        <w:t>č</w:t>
      </w:r>
      <w:r w:rsidRPr="0066774E">
        <w:rPr>
          <w:rFonts w:cs="Arial"/>
        </w:rPr>
        <w:t>ne a</w:t>
      </w:r>
      <w:r w:rsidRPr="0066774E">
        <w:rPr>
          <w:rFonts w:ascii="Calibri" w:hAnsi="Calibri" w:cs="Calibri"/>
        </w:rPr>
        <w:t> </w:t>
      </w:r>
      <w:r w:rsidRPr="0066774E">
        <w:rPr>
          <w:rFonts w:cs="Arial"/>
        </w:rPr>
        <w:t>nerozdielne.</w:t>
      </w:r>
      <w:bookmarkEnd w:id="33"/>
    </w:p>
    <w:p w14:paraId="6CFA160C" w14:textId="77777777" w:rsidR="0094391B" w:rsidRPr="0066774E" w:rsidRDefault="0094391B" w:rsidP="00E50AA7">
      <w:pPr>
        <w:pStyle w:val="SP3"/>
        <w:widowControl/>
        <w:numPr>
          <w:ilvl w:val="0"/>
          <w:numId w:val="0"/>
        </w:numPr>
        <w:pBdr>
          <w:top w:val="none" w:sz="0" w:space="0" w:color="auto"/>
          <w:left w:val="none" w:sz="0" w:space="0" w:color="auto"/>
          <w:bottom w:val="none" w:sz="0" w:space="0" w:color="auto"/>
          <w:right w:val="none" w:sz="0" w:space="0" w:color="auto"/>
          <w:bar w:val="none" w:sz="0" w:color="auto"/>
        </w:pBdr>
        <w:spacing w:before="0" w:after="0"/>
        <w:ind w:left="576"/>
        <w:rPr>
          <w:rFonts w:cs="Arial"/>
          <w:lang w:val="sk-SK"/>
        </w:rPr>
      </w:pPr>
      <w:bookmarkStart w:id="37" w:name="_Toc524701770"/>
      <w:bookmarkStart w:id="38" w:name="_kgcv8k"/>
    </w:p>
    <w:p w14:paraId="512CB342" w14:textId="77777777" w:rsidR="0094391B" w:rsidRPr="0066774E" w:rsidRDefault="0094391B" w:rsidP="00E50AA7">
      <w:pPr>
        <w:pStyle w:val="SAP1"/>
        <w:widowControl/>
        <w:spacing w:before="0" w:after="0" w:line="240" w:lineRule="auto"/>
        <w:rPr>
          <w:lang w:val="sk-SK"/>
        </w:rPr>
      </w:pPr>
      <w:bookmarkStart w:id="39" w:name="_Toc47682728"/>
      <w:bookmarkStart w:id="40" w:name="_Hlk533761413"/>
      <w:r w:rsidRPr="0066774E">
        <w:rPr>
          <w:lang w:val="sk-SK"/>
        </w:rPr>
        <w:t>Predloženie a obsah ponúk</w:t>
      </w:r>
      <w:bookmarkEnd w:id="37"/>
      <w:bookmarkEnd w:id="39"/>
    </w:p>
    <w:p w14:paraId="3AE5D035"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1D48415B" w14:textId="1398C162" w:rsidR="0094391B" w:rsidRPr="0066774E" w:rsidRDefault="0094391B" w:rsidP="00E50AA7">
      <w:pPr>
        <w:pStyle w:val="Nadpis3"/>
        <w:keepNext w:val="0"/>
        <w:keepLines w:val="0"/>
        <w:numPr>
          <w:ilvl w:val="1"/>
          <w:numId w:val="150"/>
        </w:numPr>
        <w:spacing w:after="120" w:line="240" w:lineRule="auto"/>
        <w:ind w:left="567" w:hanging="567"/>
        <w:jc w:val="both"/>
        <w:rPr>
          <w:rFonts w:cs="Arial"/>
        </w:rPr>
      </w:pPr>
      <w:r w:rsidRPr="0066774E">
        <w:rPr>
          <w:rFonts w:cs="Arial"/>
        </w:rPr>
        <w:t>Uchádzač môže predložiť iba jednu ponuku. Uchádzač nemôže byť v tom istom postupe zadávania zákazky členom skupiny dodávateľov, ktorá predkladá ponuku. Verejný obstarávateľ vylúči uchádzača, ktorý je súčasne členom skupiny dodávateľov.</w:t>
      </w:r>
    </w:p>
    <w:p w14:paraId="41073EFC" w14:textId="78EC3C5B" w:rsidR="00981AEC" w:rsidRPr="0066774E" w:rsidRDefault="0094391B" w:rsidP="00E50AA7">
      <w:pPr>
        <w:pStyle w:val="Nadpis3"/>
        <w:keepNext w:val="0"/>
        <w:keepLines w:val="0"/>
        <w:numPr>
          <w:ilvl w:val="1"/>
          <w:numId w:val="150"/>
        </w:numPr>
        <w:spacing w:after="120" w:line="240" w:lineRule="auto"/>
        <w:ind w:left="567" w:hanging="567"/>
        <w:jc w:val="both"/>
        <w:rPr>
          <w:rFonts w:cs="Arial"/>
        </w:rPr>
      </w:pPr>
      <w:r w:rsidRPr="0066774E">
        <w:rPr>
          <w:rFonts w:cs="Arial"/>
        </w:rPr>
        <w:t>Ak nie je v</w:t>
      </w:r>
      <w:r w:rsidRPr="0066774E">
        <w:rPr>
          <w:rFonts w:ascii="Calibri" w:hAnsi="Calibri" w:cs="Calibri"/>
        </w:rPr>
        <w:t> </w:t>
      </w:r>
      <w:r w:rsidRPr="0066774E">
        <w:rPr>
          <w:rFonts w:cs="Arial"/>
        </w:rPr>
        <w:t>bode 8.</w:t>
      </w:r>
      <w:r w:rsidR="00276066">
        <w:rPr>
          <w:rFonts w:cs="Arial"/>
        </w:rPr>
        <w:t>7</w:t>
      </w:r>
      <w:r w:rsidR="00594BDE" w:rsidRPr="0066774E">
        <w:rPr>
          <w:rFonts w:cs="Arial"/>
        </w:rPr>
        <w:t xml:space="preserve"> </w:t>
      </w:r>
      <w:r w:rsidRPr="0066774E">
        <w:rPr>
          <w:rFonts w:cs="Arial"/>
        </w:rPr>
        <w:t xml:space="preserve">tejto </w:t>
      </w:r>
      <w:r w:rsidRPr="0066774E">
        <w:rPr>
          <w:rFonts w:cs="Proba Pro CE"/>
        </w:rPr>
        <w:t>č</w:t>
      </w:r>
      <w:r w:rsidRPr="0066774E">
        <w:rPr>
          <w:rFonts w:cs="Arial"/>
        </w:rPr>
        <w:t>asti s</w:t>
      </w:r>
      <w:r w:rsidRPr="0066774E">
        <w:rPr>
          <w:rFonts w:cs="Proba Pro CE"/>
        </w:rPr>
        <w:t>úť</w:t>
      </w:r>
      <w:r w:rsidRPr="0066774E">
        <w:rPr>
          <w:rFonts w:cs="Arial"/>
        </w:rPr>
        <w:t>a</w:t>
      </w:r>
      <w:r w:rsidRPr="0066774E">
        <w:rPr>
          <w:rFonts w:cs="Proba Pro"/>
        </w:rPr>
        <w:t>ž</w:t>
      </w:r>
      <w:r w:rsidRPr="0066774E">
        <w:rPr>
          <w:rFonts w:cs="Arial"/>
        </w:rPr>
        <w:t>n</w:t>
      </w:r>
      <w:r w:rsidRPr="0066774E">
        <w:rPr>
          <w:rFonts w:cs="Proba Pro"/>
        </w:rPr>
        <w:t>ý</w:t>
      </w:r>
      <w:r w:rsidRPr="0066774E">
        <w:rPr>
          <w:rFonts w:cs="Arial"/>
        </w:rPr>
        <w:t>ch podkladov uveden</w:t>
      </w:r>
      <w:r w:rsidRPr="0066774E">
        <w:rPr>
          <w:rFonts w:cs="Proba Pro"/>
        </w:rPr>
        <w:t>é</w:t>
      </w:r>
      <w:r w:rsidRPr="0066774E">
        <w:rPr>
          <w:rFonts w:cs="Arial"/>
        </w:rPr>
        <w:t xml:space="preserve"> inak, uch</w:t>
      </w:r>
      <w:r w:rsidRPr="0066774E">
        <w:rPr>
          <w:rFonts w:cs="Proba Pro"/>
        </w:rPr>
        <w:t>á</w:t>
      </w:r>
      <w:r w:rsidRPr="0066774E">
        <w:rPr>
          <w:rFonts w:cs="Arial"/>
        </w:rPr>
        <w:t>dza</w:t>
      </w:r>
      <w:r w:rsidRPr="0066774E">
        <w:rPr>
          <w:rFonts w:cs="Proba Pro CE"/>
        </w:rPr>
        <w:t>č</w:t>
      </w:r>
      <w:r w:rsidRPr="0066774E">
        <w:rPr>
          <w:rFonts w:cs="Arial"/>
        </w:rPr>
        <w:t xml:space="preserve"> predklad</w:t>
      </w:r>
      <w:r w:rsidRPr="0066774E">
        <w:rPr>
          <w:rFonts w:cs="Proba Pro"/>
        </w:rPr>
        <w:t>á</w:t>
      </w:r>
      <w:r w:rsidRPr="0066774E">
        <w:rPr>
          <w:rFonts w:cs="Arial"/>
        </w:rPr>
        <w:t xml:space="preserve"> ponuku v elektronickej podobe prostredn</w:t>
      </w:r>
      <w:r w:rsidRPr="0066774E">
        <w:rPr>
          <w:rFonts w:cs="Proba Pro"/>
        </w:rPr>
        <w:t>í</w:t>
      </w:r>
      <w:r w:rsidRPr="0066774E">
        <w:rPr>
          <w:rFonts w:cs="Arial"/>
        </w:rPr>
        <w:t>ctvom syst</w:t>
      </w:r>
      <w:r w:rsidRPr="0066774E">
        <w:rPr>
          <w:rFonts w:cs="Proba Pro"/>
        </w:rPr>
        <w:t>é</w:t>
      </w:r>
      <w:r w:rsidRPr="0066774E">
        <w:rPr>
          <w:rFonts w:cs="Arial"/>
        </w:rPr>
        <w:t>mu JOSEPHINE sp</w:t>
      </w:r>
      <w:r w:rsidRPr="0066774E">
        <w:rPr>
          <w:rFonts w:cs="Proba Pro"/>
        </w:rPr>
        <w:t>ô</w:t>
      </w:r>
      <w:r w:rsidRPr="0066774E">
        <w:rPr>
          <w:rFonts w:cs="Arial"/>
        </w:rPr>
        <w:t>sobom uveden</w:t>
      </w:r>
      <w:r w:rsidRPr="0066774E">
        <w:rPr>
          <w:rFonts w:cs="Proba Pro"/>
        </w:rPr>
        <w:t>ý</w:t>
      </w:r>
      <w:r w:rsidRPr="0066774E">
        <w:rPr>
          <w:rFonts w:cs="Arial"/>
        </w:rPr>
        <w:t>m v</w:t>
      </w:r>
      <w:r w:rsidRPr="0066774E">
        <w:rPr>
          <w:rFonts w:ascii="Calibri" w:hAnsi="Calibri" w:cs="Calibri"/>
        </w:rPr>
        <w:t> </w:t>
      </w:r>
      <w:r w:rsidRPr="0066774E">
        <w:rPr>
          <w:rFonts w:cs="Arial"/>
        </w:rPr>
        <w:t xml:space="preserve">bode 20 tejto </w:t>
      </w:r>
      <w:r w:rsidRPr="0066774E">
        <w:rPr>
          <w:rFonts w:cs="Proba Pro CE"/>
        </w:rPr>
        <w:t>č</w:t>
      </w:r>
      <w:r w:rsidRPr="0066774E">
        <w:rPr>
          <w:rFonts w:cs="Arial"/>
        </w:rPr>
        <w:t>asti s</w:t>
      </w:r>
      <w:r w:rsidRPr="0066774E">
        <w:rPr>
          <w:rFonts w:cs="Proba Pro CE"/>
        </w:rPr>
        <w:t>úť</w:t>
      </w:r>
      <w:r w:rsidRPr="0066774E">
        <w:rPr>
          <w:rFonts w:cs="Arial"/>
        </w:rPr>
        <w:t>a</w:t>
      </w:r>
      <w:r w:rsidRPr="0066774E">
        <w:rPr>
          <w:rFonts w:cs="Proba Pro"/>
        </w:rPr>
        <w:t>ž</w:t>
      </w:r>
      <w:r w:rsidRPr="0066774E">
        <w:rPr>
          <w:rFonts w:cs="Arial"/>
        </w:rPr>
        <w:t>ných podkladov a v lehote uvedenej v</w:t>
      </w:r>
      <w:r w:rsidRPr="0066774E">
        <w:rPr>
          <w:rFonts w:ascii="Calibri" w:hAnsi="Calibri" w:cs="Calibri"/>
        </w:rPr>
        <w:t> </w:t>
      </w:r>
      <w:r w:rsidRPr="0066774E">
        <w:rPr>
          <w:rFonts w:cs="Arial"/>
        </w:rPr>
        <w:t>bode 21</w:t>
      </w:r>
      <w:r w:rsidR="00183A87" w:rsidRPr="0066774E">
        <w:rPr>
          <w:rFonts w:cs="Arial"/>
        </w:rPr>
        <w:t>.3</w:t>
      </w:r>
      <w:r w:rsidRPr="0066774E">
        <w:rPr>
          <w:rFonts w:cs="Arial"/>
        </w:rPr>
        <w:t xml:space="preserve"> tejto </w:t>
      </w:r>
      <w:r w:rsidRPr="0066774E">
        <w:rPr>
          <w:rFonts w:cs="Proba Pro CE"/>
        </w:rPr>
        <w:t>č</w:t>
      </w:r>
      <w:r w:rsidRPr="0066774E">
        <w:rPr>
          <w:rFonts w:cs="Arial"/>
        </w:rPr>
        <w:t>asti s</w:t>
      </w:r>
      <w:r w:rsidRPr="0066774E">
        <w:rPr>
          <w:rFonts w:cs="Proba Pro CE"/>
        </w:rPr>
        <w:t>úť</w:t>
      </w:r>
      <w:r w:rsidRPr="0066774E">
        <w:rPr>
          <w:rFonts w:cs="Arial"/>
        </w:rPr>
        <w:t>a</w:t>
      </w:r>
      <w:r w:rsidRPr="0066774E">
        <w:rPr>
          <w:rFonts w:cs="Proba Pro"/>
        </w:rPr>
        <w:t>ž</w:t>
      </w:r>
      <w:r w:rsidRPr="0066774E">
        <w:rPr>
          <w:rFonts w:cs="Arial"/>
        </w:rPr>
        <w:t>n</w:t>
      </w:r>
      <w:r w:rsidRPr="0066774E">
        <w:rPr>
          <w:rFonts w:cs="Proba Pro"/>
        </w:rPr>
        <w:t>ý</w:t>
      </w:r>
      <w:r w:rsidRPr="0066774E">
        <w:rPr>
          <w:rFonts w:cs="Arial"/>
        </w:rPr>
        <w:t>ch podkladov.</w:t>
      </w:r>
    </w:p>
    <w:p w14:paraId="7D170800" w14:textId="48EC3CF7" w:rsidR="0094391B" w:rsidRPr="0066774E" w:rsidRDefault="00981AEC" w:rsidP="00E50AA7">
      <w:pPr>
        <w:pStyle w:val="Nadpis3"/>
        <w:keepNext w:val="0"/>
        <w:keepLines w:val="0"/>
        <w:numPr>
          <w:ilvl w:val="1"/>
          <w:numId w:val="150"/>
        </w:numPr>
        <w:spacing w:after="120" w:line="240" w:lineRule="auto"/>
        <w:ind w:left="567" w:hanging="567"/>
        <w:jc w:val="both"/>
        <w:rPr>
          <w:rFonts w:cs="Arial"/>
        </w:rPr>
      </w:pPr>
      <w:r w:rsidRPr="0066774E">
        <w:t xml:space="preserve">Ak </w:t>
      </w:r>
      <w:r w:rsidRPr="0066774E">
        <w:rPr>
          <w:rFonts w:cs="Arial"/>
        </w:rPr>
        <w:t>uchádzač</w:t>
      </w:r>
      <w:r w:rsidRPr="0066774E">
        <w:t xml:space="preserve"> predkladá ponuku na </w:t>
      </w:r>
      <w:r w:rsidR="002903CC">
        <w:t>viacero</w:t>
      </w:r>
      <w:r w:rsidRPr="0066774E">
        <w:t xml:space="preserve"> Čas</w:t>
      </w:r>
      <w:r w:rsidR="00715F14" w:rsidRPr="0066774E">
        <w:t>t</w:t>
      </w:r>
      <w:r w:rsidR="002903CC">
        <w:t>í</w:t>
      </w:r>
      <w:r w:rsidRPr="0066774E">
        <w:t xml:space="preserve"> predmetu zákazky, predloží dokumenty uvedené v bodoch 8.</w:t>
      </w:r>
      <w:r w:rsidR="00F95F08">
        <w:t>4</w:t>
      </w:r>
      <w:r w:rsidRPr="0066774E">
        <w:t>.</w:t>
      </w:r>
      <w:r w:rsidR="00594B71" w:rsidRPr="0066774E">
        <w:t>3</w:t>
      </w:r>
      <w:r w:rsidRPr="0066774E">
        <w:t xml:space="preserve"> až 8.</w:t>
      </w:r>
      <w:r w:rsidR="00F95F08">
        <w:t>4</w:t>
      </w:r>
      <w:r w:rsidRPr="0066774E">
        <w:t>.</w:t>
      </w:r>
      <w:r w:rsidR="00594B71" w:rsidRPr="0066774E">
        <w:t>6</w:t>
      </w:r>
      <w:r w:rsidRPr="0066774E">
        <w:t>, 8.</w:t>
      </w:r>
      <w:r w:rsidR="00F95F08">
        <w:t>4</w:t>
      </w:r>
      <w:r w:rsidRPr="0066774E">
        <w:t>.</w:t>
      </w:r>
      <w:r w:rsidR="00594B71" w:rsidRPr="0066774E">
        <w:t>9</w:t>
      </w:r>
      <w:r w:rsidRPr="0066774E">
        <w:t xml:space="preserve"> a 8.</w:t>
      </w:r>
      <w:r w:rsidR="00F95F08">
        <w:t>4</w:t>
      </w:r>
      <w:r w:rsidRPr="0066774E">
        <w:t>.</w:t>
      </w:r>
      <w:r w:rsidR="00594B71" w:rsidRPr="0066774E">
        <w:t>10</w:t>
      </w:r>
      <w:r w:rsidRPr="0066774E">
        <w:t xml:space="preserve"> nižšie pre každú Časť predmetu zákazky samostatne. Z označenia týchto dokumentov musí byť jednoznačne zrejmé, ktorej Časti predmetu zákazky sa týkajú.</w:t>
      </w:r>
    </w:p>
    <w:p w14:paraId="779AE7E6" w14:textId="77777777" w:rsidR="0094391B" w:rsidRPr="0066774E" w:rsidRDefault="0094391B" w:rsidP="00E50AA7">
      <w:pPr>
        <w:pStyle w:val="Nadpis3"/>
        <w:keepNext w:val="0"/>
        <w:keepLines w:val="0"/>
        <w:numPr>
          <w:ilvl w:val="1"/>
          <w:numId w:val="150"/>
        </w:numPr>
        <w:spacing w:after="120" w:line="240" w:lineRule="auto"/>
        <w:ind w:left="567" w:hanging="567"/>
        <w:jc w:val="both"/>
        <w:rPr>
          <w:rFonts w:cs="Arial"/>
        </w:rPr>
      </w:pPr>
      <w:bookmarkStart w:id="41" w:name="_Hlk3909106"/>
      <w:r w:rsidRPr="0066774E">
        <w:rPr>
          <w:rFonts w:cs="Arial"/>
        </w:rPr>
        <w:t xml:space="preserve">Súčasťou ponuky musia byť nasledujúce doklady / dokumenty: </w:t>
      </w:r>
    </w:p>
    <w:p w14:paraId="0CBF6528" w14:textId="77777777" w:rsidR="0094391B" w:rsidRPr="0066774E" w:rsidRDefault="0094391B" w:rsidP="00E50AA7">
      <w:pPr>
        <w:pStyle w:val="Odsekzoznamu"/>
        <w:spacing w:after="0" w:line="240" w:lineRule="auto"/>
        <w:ind w:left="1134"/>
        <w:contextualSpacing w:val="0"/>
        <w:jc w:val="both"/>
        <w:outlineLvl w:val="1"/>
        <w:rPr>
          <w:rFonts w:ascii="Proba Pro" w:hAnsi="Proba Pro" w:cs="Arial"/>
        </w:rPr>
      </w:pPr>
    </w:p>
    <w:p w14:paraId="034EFD98" w14:textId="6992FBC1" w:rsidR="003A5A72" w:rsidRPr="0066774E" w:rsidRDefault="0094391B" w:rsidP="00E50AA7">
      <w:pPr>
        <w:pStyle w:val="Odsekzoznamu"/>
        <w:numPr>
          <w:ilvl w:val="2"/>
          <w:numId w:val="150"/>
        </w:numPr>
        <w:spacing w:after="0" w:line="240" w:lineRule="auto"/>
        <w:ind w:left="1134" w:hanging="567"/>
        <w:contextualSpacing w:val="0"/>
        <w:jc w:val="both"/>
        <w:outlineLvl w:val="1"/>
        <w:rPr>
          <w:rFonts w:ascii="Proba Pro" w:eastAsiaTheme="majorEastAsia" w:hAnsi="Proba Pro" w:cstheme="majorBidi"/>
          <w:szCs w:val="24"/>
        </w:rPr>
      </w:pPr>
      <w:r w:rsidRPr="0066774E">
        <w:rPr>
          <w:rFonts w:ascii="Proba Pro" w:hAnsi="Proba Pro" w:cs="Arial"/>
          <w:u w:val="single"/>
        </w:rPr>
        <w:t>Identifikácia uchádzača</w:t>
      </w:r>
      <w:r w:rsidRPr="0066774E">
        <w:rPr>
          <w:rFonts w:ascii="Proba Pro" w:hAnsi="Proba Pro" w:cs="Arial"/>
        </w:rPr>
        <w:t xml:space="preserve"> </w:t>
      </w:r>
      <w:r w:rsidR="003A5A72" w:rsidRPr="0066774E">
        <w:rPr>
          <w:rFonts w:ascii="Proba Pro" w:eastAsiaTheme="majorEastAsia" w:hAnsi="Proba Pro" w:cstheme="majorBidi"/>
          <w:szCs w:val="24"/>
        </w:rPr>
        <w:t>(vrátane uvedenia kontaktnej osoby s jej e-mail adresou a tel. číslom)</w:t>
      </w:r>
      <w:r w:rsidR="007323B6" w:rsidRPr="0066774E">
        <w:rPr>
          <w:rFonts w:ascii="Proba Pro" w:eastAsiaTheme="majorEastAsia" w:hAnsi="Proba Pro" w:cstheme="majorBidi"/>
          <w:szCs w:val="24"/>
        </w:rPr>
        <w:t xml:space="preserve"> </w:t>
      </w:r>
      <w:r w:rsidR="007323B6" w:rsidRPr="0066774E">
        <w:rPr>
          <w:rFonts w:ascii="Proba Pro" w:eastAsiaTheme="majorEastAsia" w:hAnsi="Proba Pro" w:cstheme="majorBidi"/>
          <w:szCs w:val="24"/>
          <w:u w:val="single"/>
        </w:rPr>
        <w:t>a</w:t>
      </w:r>
      <w:r w:rsidR="007323B6" w:rsidRPr="0066774E">
        <w:rPr>
          <w:rFonts w:ascii="Calibri" w:eastAsiaTheme="majorEastAsia" w:hAnsi="Calibri" w:cs="Calibri"/>
          <w:szCs w:val="24"/>
          <w:u w:val="single"/>
        </w:rPr>
        <w:t> </w:t>
      </w:r>
      <w:r w:rsidR="007323B6" w:rsidRPr="0066774E">
        <w:rPr>
          <w:rFonts w:ascii="Proba Pro" w:eastAsiaTheme="majorEastAsia" w:hAnsi="Proba Pro" w:cstheme="majorBidi"/>
          <w:szCs w:val="24"/>
          <w:u w:val="single"/>
        </w:rPr>
        <w:t>Časti predmetu zákazky</w:t>
      </w:r>
      <w:r w:rsidR="00594BDE">
        <w:rPr>
          <w:rFonts w:ascii="Proba Pro" w:eastAsiaTheme="majorEastAsia" w:hAnsi="Proba Pro" w:cstheme="majorBidi"/>
          <w:szCs w:val="24"/>
          <w:u w:val="single"/>
        </w:rPr>
        <w:t>,</w:t>
      </w:r>
      <w:r w:rsidR="007323B6" w:rsidRPr="0066774E">
        <w:rPr>
          <w:rFonts w:ascii="Proba Pro" w:eastAsiaTheme="majorEastAsia" w:hAnsi="Proba Pro" w:cstheme="majorBidi"/>
          <w:szCs w:val="24"/>
        </w:rPr>
        <w:t xml:space="preserve"> pre ktorú ponuku predkladá</w:t>
      </w:r>
      <w:r w:rsidR="003A5A72" w:rsidRPr="0066774E">
        <w:rPr>
          <w:rFonts w:ascii="Proba Pro" w:eastAsiaTheme="majorEastAsia" w:hAnsi="Proba Pro" w:cstheme="majorBidi"/>
          <w:szCs w:val="24"/>
        </w:rPr>
        <w:t>.</w:t>
      </w:r>
    </w:p>
    <w:p w14:paraId="634444A2" w14:textId="77777777" w:rsidR="0066774E" w:rsidRPr="0066774E" w:rsidRDefault="0066774E" w:rsidP="00E50AA7">
      <w:pPr>
        <w:pStyle w:val="Odsekzoznamu"/>
        <w:spacing w:after="0" w:line="240" w:lineRule="auto"/>
        <w:ind w:left="1134"/>
        <w:contextualSpacing w:val="0"/>
        <w:jc w:val="both"/>
        <w:outlineLvl w:val="1"/>
        <w:rPr>
          <w:rFonts w:ascii="Proba Pro" w:eastAsiaTheme="majorEastAsia" w:hAnsi="Proba Pro" w:cstheme="majorBidi"/>
          <w:szCs w:val="24"/>
        </w:rPr>
      </w:pPr>
    </w:p>
    <w:p w14:paraId="6771CFC0" w14:textId="0D647E0C" w:rsidR="00594B71" w:rsidRPr="0066774E" w:rsidRDefault="00594B71" w:rsidP="00E50AA7">
      <w:pPr>
        <w:pStyle w:val="Odsekzoznamu"/>
        <w:numPr>
          <w:ilvl w:val="2"/>
          <w:numId w:val="150"/>
        </w:numPr>
        <w:spacing w:after="0" w:line="240" w:lineRule="auto"/>
        <w:ind w:left="1134" w:hanging="567"/>
        <w:contextualSpacing w:val="0"/>
        <w:jc w:val="both"/>
        <w:outlineLvl w:val="1"/>
        <w:rPr>
          <w:rFonts w:ascii="Proba Pro" w:eastAsiaTheme="majorEastAsia" w:hAnsi="Proba Pro" w:cstheme="majorBidi"/>
          <w:szCs w:val="24"/>
        </w:rPr>
      </w:pPr>
      <w:r w:rsidRPr="0066774E">
        <w:rPr>
          <w:rFonts w:ascii="Proba Pro" w:eastAsiaTheme="majorEastAsia" w:hAnsi="Proba Pro" w:cstheme="majorBidi"/>
          <w:szCs w:val="24"/>
          <w:u w:val="single"/>
        </w:rPr>
        <w:t>Kontaktné údaje pre elektronickú aukciu</w:t>
      </w:r>
      <w:r w:rsidRPr="0066774E">
        <w:rPr>
          <w:rFonts w:ascii="Proba Pro" w:eastAsiaTheme="majorEastAsia" w:hAnsi="Proba Pro" w:cstheme="majorBidi"/>
          <w:szCs w:val="24"/>
        </w:rPr>
        <w:t xml:space="preserve"> v súlade s podmienkami Časti G. Podmienky elektronickej aukcie (min. v štruktúre meno a priezvisko kontaktnej osoby, tel. a e-mail).</w:t>
      </w:r>
    </w:p>
    <w:p w14:paraId="306E8C56" w14:textId="77777777" w:rsidR="00C8577F" w:rsidRPr="0066774E" w:rsidRDefault="00C8577F" w:rsidP="00E50AA7">
      <w:pPr>
        <w:pStyle w:val="Odsekzoznamu"/>
        <w:spacing w:after="0" w:line="240" w:lineRule="auto"/>
        <w:ind w:left="1134"/>
        <w:contextualSpacing w:val="0"/>
        <w:jc w:val="both"/>
        <w:outlineLvl w:val="1"/>
        <w:rPr>
          <w:rFonts w:ascii="Proba Pro" w:hAnsi="Proba Pro" w:cs="Arial"/>
        </w:rPr>
      </w:pPr>
    </w:p>
    <w:p w14:paraId="4AED7CEA" w14:textId="6D477B01" w:rsidR="007323B6" w:rsidRPr="00CB15FB" w:rsidRDefault="0094391B" w:rsidP="00E50AA7">
      <w:pPr>
        <w:pStyle w:val="Odsekzoznamu"/>
        <w:numPr>
          <w:ilvl w:val="2"/>
          <w:numId w:val="150"/>
        </w:numPr>
        <w:spacing w:after="0" w:line="240" w:lineRule="auto"/>
        <w:ind w:left="1134" w:hanging="567"/>
        <w:contextualSpacing w:val="0"/>
        <w:jc w:val="both"/>
        <w:outlineLvl w:val="1"/>
        <w:rPr>
          <w:rFonts w:ascii="Proba Pro" w:hAnsi="Proba Pro" w:cs="Arial"/>
        </w:rPr>
      </w:pPr>
      <w:r w:rsidRPr="00CB15FB">
        <w:rPr>
          <w:rFonts w:ascii="Proba Pro" w:hAnsi="Proba Pro" w:cs="Arial"/>
          <w:u w:val="single"/>
        </w:rPr>
        <w:t>Doklady a dokumenty na preukázanie splnenia podmienok účasti</w:t>
      </w:r>
      <w:r w:rsidRPr="00CB15FB">
        <w:rPr>
          <w:rFonts w:ascii="Proba Pro" w:hAnsi="Proba Pro" w:cs="Arial"/>
        </w:rPr>
        <w:t xml:space="preserve"> požadované v </w:t>
      </w:r>
      <w:r w:rsidR="00B94E8A" w:rsidRPr="00CB15FB">
        <w:rPr>
          <w:rFonts w:ascii="Proba Pro" w:hAnsi="Proba Pro" w:cs="Arial"/>
        </w:rPr>
        <w:t>Č</w:t>
      </w:r>
      <w:r w:rsidRPr="00CB15FB">
        <w:rPr>
          <w:rFonts w:ascii="Proba Pro" w:hAnsi="Proba Pro" w:cs="Arial"/>
        </w:rPr>
        <w:t xml:space="preserve">asti III.1 </w:t>
      </w:r>
      <w:r w:rsidRPr="00CB15FB">
        <w:rPr>
          <w:rFonts w:ascii="Proba Pro" w:eastAsia="Arial Unicode MS" w:hAnsi="Proba Pro" w:cs="Arial"/>
        </w:rPr>
        <w:t>Oznámenia</w:t>
      </w:r>
      <w:r w:rsidRPr="00CB15FB">
        <w:rPr>
          <w:rFonts w:ascii="Proba Pro" w:hAnsi="Proba Pro" w:cs="Arial"/>
        </w:rPr>
        <w:t xml:space="preserve"> o</w:t>
      </w:r>
      <w:r w:rsidRPr="00CB15FB">
        <w:rPr>
          <w:rFonts w:ascii="Calibri" w:hAnsi="Calibri" w:cs="Calibri"/>
        </w:rPr>
        <w:t> </w:t>
      </w:r>
      <w:r w:rsidRPr="00CB15FB">
        <w:rPr>
          <w:rFonts w:ascii="Proba Pro" w:hAnsi="Proba Pro" w:cs="Arial"/>
        </w:rPr>
        <w:t xml:space="preserve">vyhlásení verejného </w:t>
      </w:r>
      <w:r w:rsidRPr="00CB15FB">
        <w:rPr>
          <w:rFonts w:ascii="Proba Pro" w:hAnsi="Proba Pro" w:cs="Arial"/>
          <w:bCs/>
        </w:rPr>
        <w:t>obstarávania</w:t>
      </w:r>
      <w:r w:rsidRPr="00CB15FB">
        <w:rPr>
          <w:rFonts w:ascii="Proba Pro" w:hAnsi="Proba Pro" w:cs="Arial"/>
        </w:rPr>
        <w:t xml:space="preserve"> na predmet tejto zákazky uverejnenom vo Vestníku verejného obstarávania (ďalej „</w:t>
      </w:r>
      <w:r w:rsidRPr="00CB15FB">
        <w:rPr>
          <w:rFonts w:ascii="Proba Pro" w:hAnsi="Proba Pro" w:cs="Arial"/>
          <w:b/>
        </w:rPr>
        <w:t>Oznámenie</w:t>
      </w:r>
      <w:r w:rsidRPr="00CB15FB">
        <w:rPr>
          <w:rFonts w:ascii="Proba Pro" w:hAnsi="Proba Pro" w:cs="Arial"/>
        </w:rPr>
        <w:t>“).</w:t>
      </w:r>
      <w:r w:rsidR="00CB15FB" w:rsidRPr="00CB15FB">
        <w:rPr>
          <w:rFonts w:ascii="Proba Pro" w:hAnsi="Proba Pro" w:cs="Arial"/>
        </w:rPr>
        <w:t xml:space="preserve"> V prípade, ak uchádzač predkladá ponuku na viacero Častí predmetu zákazky, predloží doklady preukazujúce splnenie podmienok účasti technickej alebo odbornej spôsobilosti pre každú z týchto Častí samostatne.</w:t>
      </w:r>
    </w:p>
    <w:p w14:paraId="13DDFB0C" w14:textId="77777777" w:rsidR="007323B6" w:rsidRPr="0066774E" w:rsidRDefault="007323B6" w:rsidP="00E50AA7">
      <w:pPr>
        <w:pStyle w:val="Odsekzoznamu"/>
        <w:spacing w:line="240" w:lineRule="auto"/>
        <w:rPr>
          <w:rFonts w:ascii="Proba Pro" w:eastAsia="Arial Unicode MS" w:hAnsi="Proba Pro" w:cs="Arial"/>
        </w:rPr>
      </w:pPr>
    </w:p>
    <w:p w14:paraId="018CEB3E" w14:textId="5F7F8824" w:rsidR="007323B6" w:rsidRPr="0066774E" w:rsidRDefault="007323B6" w:rsidP="00E50AA7">
      <w:pPr>
        <w:pStyle w:val="Odsekzoznamu"/>
        <w:numPr>
          <w:ilvl w:val="2"/>
          <w:numId w:val="150"/>
        </w:numPr>
        <w:spacing w:after="0" w:line="240" w:lineRule="auto"/>
        <w:ind w:left="1134" w:hanging="567"/>
        <w:contextualSpacing w:val="0"/>
        <w:jc w:val="both"/>
        <w:outlineLvl w:val="1"/>
        <w:rPr>
          <w:rFonts w:ascii="Proba Pro" w:hAnsi="Proba Pro" w:cs="Arial"/>
        </w:rPr>
      </w:pPr>
      <w:r w:rsidRPr="0066774E">
        <w:rPr>
          <w:rFonts w:ascii="Proba Pro" w:eastAsia="Arial Unicode MS" w:hAnsi="Proba Pro" w:cs="Arial"/>
          <w:u w:val="single"/>
        </w:rPr>
        <w:t>Podrobný opis ponúkaného predmetu plnenia</w:t>
      </w:r>
      <w:r w:rsidRPr="0066774E">
        <w:rPr>
          <w:rFonts w:ascii="Proba Pro" w:eastAsia="Arial Unicode MS" w:hAnsi="Proba Pro" w:cs="Arial"/>
        </w:rPr>
        <w:t xml:space="preserve">, z ktorého musí vyplývať splnenie všetkých podmienok stanovených v Časti B. Opis predmetu zákazky. Opis musí obsahovať prehľadnú a jednoznačnú informáciu, ako tovary a súvisiace služby tvoriace ponúkaný predmet plnenia spĺňajú všetky požiadavky </w:t>
      </w:r>
      <w:r w:rsidRPr="00276066">
        <w:rPr>
          <w:rFonts w:ascii="Proba Pro" w:eastAsia="Arial Unicode MS" w:hAnsi="Proba Pro" w:cs="Arial"/>
        </w:rPr>
        <w:t xml:space="preserve">uvedené v Časti B. Opis predmetu zákazky. </w:t>
      </w:r>
      <w:r w:rsidRPr="00276066">
        <w:rPr>
          <w:rFonts w:ascii="Proba Pro" w:eastAsia="Arial Unicode MS" w:hAnsi="Proba Pro" w:cs="Arial"/>
          <w:b/>
          <w:u w:val="single"/>
        </w:rPr>
        <w:t xml:space="preserve">Uchádzač predloží opis v štruktúre </w:t>
      </w:r>
      <w:r w:rsidR="009F39CB" w:rsidRPr="00276066">
        <w:rPr>
          <w:rFonts w:ascii="Proba Pro" w:eastAsia="Arial Unicode MS" w:hAnsi="Proba Pro" w:cs="Arial"/>
          <w:b/>
          <w:u w:val="single"/>
        </w:rPr>
        <w:t>Prílohy č. 5</w:t>
      </w:r>
      <w:r w:rsidRPr="00276066">
        <w:rPr>
          <w:rFonts w:ascii="Proba Pro" w:eastAsia="Arial Unicode MS" w:hAnsi="Proba Pro" w:cs="Arial"/>
          <w:b/>
          <w:u w:val="single"/>
        </w:rPr>
        <w:t xml:space="preserve"> týchto súťažných podkladov</w:t>
      </w:r>
      <w:r w:rsidRPr="00276066">
        <w:rPr>
          <w:rFonts w:ascii="Proba Pro" w:eastAsia="Arial Unicode MS" w:hAnsi="Proba Pro" w:cs="Arial"/>
        </w:rPr>
        <w:t xml:space="preserve">, pričom uvedie ako spĺňa každú z požiadaviek uvedenú v jednotlivých bodoch tejto </w:t>
      </w:r>
      <w:r w:rsidR="009F39CB" w:rsidRPr="00276066">
        <w:rPr>
          <w:rFonts w:ascii="Proba Pro" w:eastAsia="Arial Unicode MS" w:hAnsi="Proba Pro" w:cs="Arial"/>
        </w:rPr>
        <w:t>prílohy</w:t>
      </w:r>
      <w:r w:rsidR="009F39CB">
        <w:rPr>
          <w:rFonts w:ascii="Proba Pro" w:eastAsia="Arial Unicode MS" w:hAnsi="Proba Pro" w:cs="Arial"/>
        </w:rPr>
        <w:t xml:space="preserve"> </w:t>
      </w:r>
      <w:r w:rsidRPr="0066774E">
        <w:rPr>
          <w:rFonts w:ascii="Proba Pro" w:eastAsia="Arial Unicode MS" w:hAnsi="Proba Pro" w:cs="Arial"/>
        </w:rPr>
        <w:t xml:space="preserve">(uvedie číslo bodu a základný opis tovaru spĺňajúci požiadavky verejného obstarávateľa, respektíve informáciu o spôsobe plnenia/plnení v ňom požadovanej požiadavke/požiadaviek). </w:t>
      </w:r>
      <w:r w:rsidRPr="00550556">
        <w:rPr>
          <w:rFonts w:ascii="Proba Pro" w:eastAsia="Arial Unicode MS" w:hAnsi="Proba Pro" w:cs="Arial"/>
          <w:b/>
          <w:u w:val="single"/>
        </w:rPr>
        <w:t>Uchádzač tiež uvedie výrobcu ponúkaného tovaru (zariadenia) ako a jeho typové označenie</w:t>
      </w:r>
      <w:r w:rsidR="0068617D" w:rsidRPr="00AD6EDC">
        <w:rPr>
          <w:rFonts w:ascii="Proba Pro" w:hAnsi="Proba Pro"/>
          <w:b/>
        </w:rPr>
        <w:t xml:space="preserve">. </w:t>
      </w:r>
      <w:r w:rsidRPr="0066774E">
        <w:rPr>
          <w:rFonts w:ascii="Proba Pro" w:eastAsia="Arial Unicode MS" w:hAnsi="Proba Pro" w:cs="Arial"/>
          <w:b/>
        </w:rPr>
        <w:t xml:space="preserve">V prípade, ak uchádzač predkladá ponuku na </w:t>
      </w:r>
      <w:r w:rsidR="002903CC">
        <w:rPr>
          <w:rFonts w:ascii="Proba Pro" w:eastAsia="Arial Unicode MS" w:hAnsi="Proba Pro" w:cs="Arial"/>
          <w:b/>
        </w:rPr>
        <w:t xml:space="preserve">viacero </w:t>
      </w:r>
      <w:r w:rsidR="00715F14" w:rsidRPr="0066774E">
        <w:rPr>
          <w:rFonts w:ascii="Proba Pro" w:eastAsia="Arial Unicode MS" w:hAnsi="Proba Pro" w:cs="Arial"/>
          <w:b/>
        </w:rPr>
        <w:t>Čast</w:t>
      </w:r>
      <w:r w:rsidR="002903CC">
        <w:rPr>
          <w:rFonts w:ascii="Proba Pro" w:eastAsia="Arial Unicode MS" w:hAnsi="Proba Pro" w:cs="Arial"/>
          <w:b/>
        </w:rPr>
        <w:t>í</w:t>
      </w:r>
      <w:r w:rsidRPr="0066774E">
        <w:rPr>
          <w:rFonts w:ascii="Proba Pro" w:eastAsia="Arial Unicode MS" w:hAnsi="Proba Pro" w:cs="Arial"/>
          <w:b/>
        </w:rPr>
        <w:t xml:space="preserve"> predmetu zákazky, predloží podrobný opis ponúkaného predmetu plnenia samostatne pre každú Časť.</w:t>
      </w:r>
    </w:p>
    <w:p w14:paraId="16294852" w14:textId="77777777" w:rsidR="007323B6" w:rsidRPr="0066774E" w:rsidRDefault="007323B6" w:rsidP="00E50AA7">
      <w:pPr>
        <w:pStyle w:val="Odsekzoznamu"/>
        <w:spacing w:line="240" w:lineRule="auto"/>
        <w:rPr>
          <w:rFonts w:ascii="Proba Pro" w:eastAsia="Arial Unicode MS" w:hAnsi="Proba Pro" w:cs="Arial"/>
        </w:rPr>
      </w:pPr>
    </w:p>
    <w:p w14:paraId="7C188C58" w14:textId="1FA2276B" w:rsidR="00C8577F" w:rsidRPr="0066774E" w:rsidRDefault="0094391B" w:rsidP="00E50AA7">
      <w:pPr>
        <w:pStyle w:val="Odsekzoznamu"/>
        <w:numPr>
          <w:ilvl w:val="2"/>
          <w:numId w:val="150"/>
        </w:numPr>
        <w:spacing w:after="0" w:line="240" w:lineRule="auto"/>
        <w:ind w:left="1134" w:hanging="567"/>
        <w:contextualSpacing w:val="0"/>
        <w:jc w:val="both"/>
        <w:outlineLvl w:val="1"/>
        <w:rPr>
          <w:rFonts w:ascii="Proba Pro" w:hAnsi="Proba Pro" w:cs="Arial"/>
        </w:rPr>
      </w:pPr>
      <w:r w:rsidRPr="0066774E">
        <w:rPr>
          <w:rFonts w:ascii="Proba Pro" w:eastAsia="Arial Unicode MS" w:hAnsi="Proba Pro" w:cs="Arial"/>
          <w:u w:val="single"/>
        </w:rPr>
        <w:t>Návrh</w:t>
      </w:r>
      <w:r w:rsidRPr="0066774E">
        <w:rPr>
          <w:rFonts w:ascii="Proba Pro" w:hAnsi="Proba Pro" w:cs="Arial"/>
          <w:u w:val="single"/>
        </w:rPr>
        <w:t xml:space="preserve"> zmluvy</w:t>
      </w:r>
      <w:r w:rsidRPr="0066774E">
        <w:rPr>
          <w:rFonts w:ascii="Proba Pro" w:hAnsi="Proba Pro" w:cs="Arial"/>
        </w:rPr>
        <w:t xml:space="preserve"> vypracovaný podľa bodu 2 Časti D. Obchodné podmienky týchto súťažných podkladov</w:t>
      </w:r>
      <w:r w:rsidR="007323B6" w:rsidRPr="0066774E">
        <w:rPr>
          <w:rFonts w:ascii="Proba Pro" w:hAnsi="Proba Pro" w:cs="Proba Pro"/>
          <w:color w:val="000000"/>
        </w:rPr>
        <w:t xml:space="preserve">. </w:t>
      </w:r>
      <w:r w:rsidR="007323B6" w:rsidRPr="0066774E">
        <w:rPr>
          <w:rFonts w:ascii="Proba Pro" w:hAnsi="Proba Pro" w:cs="Proba Pro"/>
          <w:b/>
          <w:color w:val="000000"/>
        </w:rPr>
        <w:t xml:space="preserve">V prípade, ak uchádzač predkladá ponuku </w:t>
      </w:r>
      <w:r w:rsidR="00715F14" w:rsidRPr="0066774E">
        <w:rPr>
          <w:rFonts w:ascii="Proba Pro" w:eastAsia="Arial Unicode MS" w:hAnsi="Proba Pro" w:cs="Arial"/>
          <w:b/>
        </w:rPr>
        <w:t xml:space="preserve">na </w:t>
      </w:r>
      <w:r w:rsidR="002903CC">
        <w:rPr>
          <w:rFonts w:ascii="Proba Pro" w:eastAsia="Arial Unicode MS" w:hAnsi="Proba Pro" w:cs="Arial"/>
          <w:b/>
        </w:rPr>
        <w:t>viacero</w:t>
      </w:r>
      <w:r w:rsidR="00715F14" w:rsidRPr="0066774E">
        <w:rPr>
          <w:rFonts w:ascii="Proba Pro" w:eastAsia="Arial Unicode MS" w:hAnsi="Proba Pro" w:cs="Arial"/>
          <w:b/>
        </w:rPr>
        <w:t xml:space="preserve"> Čast</w:t>
      </w:r>
      <w:r w:rsidR="002903CC">
        <w:rPr>
          <w:rFonts w:ascii="Proba Pro" w:eastAsia="Arial Unicode MS" w:hAnsi="Proba Pro" w:cs="Arial"/>
          <w:b/>
        </w:rPr>
        <w:t xml:space="preserve">í </w:t>
      </w:r>
      <w:r w:rsidR="007323B6" w:rsidRPr="0066774E">
        <w:rPr>
          <w:rFonts w:ascii="Proba Pro" w:hAnsi="Proba Pro" w:cs="Proba Pro"/>
          <w:b/>
          <w:color w:val="000000"/>
        </w:rPr>
        <w:t>predmetu zákazky, predloží návrh zmluvy pre každú z týchto Častí samostatne.</w:t>
      </w:r>
    </w:p>
    <w:p w14:paraId="26890AF8" w14:textId="77777777" w:rsidR="009D0C6F" w:rsidRPr="0066774E" w:rsidRDefault="009D0C6F" w:rsidP="00E50AA7">
      <w:pPr>
        <w:pStyle w:val="Odsekzoznamu"/>
        <w:spacing w:after="0" w:line="240" w:lineRule="auto"/>
        <w:ind w:left="1134"/>
        <w:contextualSpacing w:val="0"/>
        <w:jc w:val="both"/>
        <w:outlineLvl w:val="1"/>
        <w:rPr>
          <w:rFonts w:ascii="Proba Pro" w:hAnsi="Proba Pro" w:cs="Arial"/>
        </w:rPr>
      </w:pPr>
    </w:p>
    <w:p w14:paraId="7071016D" w14:textId="7CD20A42" w:rsidR="00C8577F" w:rsidRPr="0066774E" w:rsidRDefault="0094391B" w:rsidP="00E50AA7">
      <w:pPr>
        <w:pStyle w:val="Odsekzoznamu"/>
        <w:numPr>
          <w:ilvl w:val="2"/>
          <w:numId w:val="150"/>
        </w:numPr>
        <w:spacing w:after="0" w:line="240" w:lineRule="auto"/>
        <w:ind w:left="1134" w:hanging="567"/>
        <w:contextualSpacing w:val="0"/>
        <w:jc w:val="both"/>
        <w:outlineLvl w:val="1"/>
        <w:rPr>
          <w:rFonts w:ascii="Proba Pro" w:hAnsi="Proba Pro" w:cs="Arial"/>
        </w:rPr>
      </w:pPr>
      <w:r w:rsidRPr="0066774E">
        <w:rPr>
          <w:rFonts w:ascii="Proba Pro" w:eastAsia="Arial Unicode MS" w:hAnsi="Proba Pro" w:cs="Arial"/>
          <w:u w:val="single"/>
        </w:rPr>
        <w:t>Doklad o</w:t>
      </w:r>
      <w:r w:rsidRPr="0066774E">
        <w:rPr>
          <w:rFonts w:ascii="Calibri" w:eastAsia="Arial Unicode MS" w:hAnsi="Calibri" w:cs="Calibri"/>
          <w:u w:val="single"/>
        </w:rPr>
        <w:t> </w:t>
      </w:r>
      <w:r w:rsidRPr="0066774E">
        <w:rPr>
          <w:rFonts w:ascii="Proba Pro" w:eastAsia="Arial Unicode MS" w:hAnsi="Proba Pro" w:cs="Arial"/>
          <w:u w:val="single"/>
        </w:rPr>
        <w:t>zložení zábezpeky</w:t>
      </w:r>
      <w:r w:rsidRPr="0066774E">
        <w:rPr>
          <w:rFonts w:ascii="Proba Pro" w:eastAsia="Arial Unicode MS" w:hAnsi="Proba Pro" w:cs="Arial"/>
        </w:rPr>
        <w:t xml:space="preserve"> podľa bodu 16 tejto časti súťažných podkladov vo forme stanovenej v</w:t>
      </w:r>
      <w:r w:rsidRPr="0066774E">
        <w:rPr>
          <w:rFonts w:ascii="Calibri" w:eastAsia="Arial Unicode MS" w:hAnsi="Calibri" w:cs="Calibri"/>
        </w:rPr>
        <w:t> </w:t>
      </w:r>
      <w:r w:rsidRPr="0066774E">
        <w:rPr>
          <w:rFonts w:ascii="Proba Pro" w:eastAsia="Arial Unicode MS" w:hAnsi="Proba Pro" w:cs="Arial"/>
        </w:rPr>
        <w:t>bode 8.</w:t>
      </w:r>
      <w:r w:rsidR="00F95F08">
        <w:rPr>
          <w:rFonts w:ascii="Proba Pro" w:eastAsia="Arial Unicode MS" w:hAnsi="Proba Pro" w:cs="Arial"/>
        </w:rPr>
        <w:t>7</w:t>
      </w:r>
      <w:r w:rsidR="00D2715F" w:rsidRPr="0066774E">
        <w:rPr>
          <w:rFonts w:ascii="Proba Pro" w:eastAsia="Arial Unicode MS" w:hAnsi="Proba Pro" w:cs="Arial"/>
        </w:rPr>
        <w:t xml:space="preserve"> </w:t>
      </w:r>
      <w:r w:rsidRPr="0066774E">
        <w:rPr>
          <w:rFonts w:ascii="Proba Pro" w:eastAsia="Arial Unicode MS" w:hAnsi="Proba Pro" w:cs="Arial"/>
        </w:rPr>
        <w:t xml:space="preserve">tejto časti súťažných podkladov. </w:t>
      </w:r>
      <w:r w:rsidR="00131969" w:rsidRPr="0066774E">
        <w:rPr>
          <w:rFonts w:ascii="Proba Pro" w:hAnsi="Proba Pro" w:cs="Proba Pro"/>
          <w:b/>
          <w:color w:val="000000"/>
        </w:rPr>
        <w:t xml:space="preserve">V prípade, ak uchádzač predkladá ponuku </w:t>
      </w:r>
      <w:r w:rsidR="00715F14" w:rsidRPr="0066774E">
        <w:rPr>
          <w:rFonts w:ascii="Proba Pro" w:eastAsia="Arial Unicode MS" w:hAnsi="Proba Pro" w:cs="Arial"/>
          <w:b/>
        </w:rPr>
        <w:t xml:space="preserve">na </w:t>
      </w:r>
      <w:r w:rsidR="002903CC">
        <w:rPr>
          <w:rFonts w:ascii="Proba Pro" w:eastAsia="Arial Unicode MS" w:hAnsi="Proba Pro" w:cs="Arial"/>
          <w:b/>
        </w:rPr>
        <w:t>viacero</w:t>
      </w:r>
      <w:r w:rsidR="00715F14" w:rsidRPr="0066774E">
        <w:rPr>
          <w:rFonts w:ascii="Proba Pro" w:eastAsia="Arial Unicode MS" w:hAnsi="Proba Pro" w:cs="Arial"/>
          <w:b/>
        </w:rPr>
        <w:t xml:space="preserve"> Čast</w:t>
      </w:r>
      <w:r w:rsidR="002F276F">
        <w:rPr>
          <w:rFonts w:ascii="Proba Pro" w:eastAsia="Arial Unicode MS" w:hAnsi="Proba Pro" w:cs="Arial"/>
          <w:b/>
        </w:rPr>
        <w:t>í</w:t>
      </w:r>
      <w:r w:rsidR="00715F14" w:rsidRPr="0066774E">
        <w:rPr>
          <w:rFonts w:ascii="Proba Pro" w:eastAsia="Arial Unicode MS" w:hAnsi="Proba Pro" w:cs="Arial"/>
          <w:b/>
        </w:rPr>
        <w:t xml:space="preserve"> </w:t>
      </w:r>
      <w:r w:rsidR="00131969" w:rsidRPr="0066774E">
        <w:rPr>
          <w:rFonts w:ascii="Proba Pro" w:hAnsi="Proba Pro" w:cs="Proba Pro"/>
          <w:b/>
          <w:color w:val="000000"/>
        </w:rPr>
        <w:t xml:space="preserve">predmetu zákazky, </w:t>
      </w:r>
      <w:r w:rsidR="00981AEC" w:rsidRPr="0066774E">
        <w:rPr>
          <w:rFonts w:ascii="Proba Pro" w:hAnsi="Proba Pro" w:cs="Proba Pro"/>
          <w:b/>
          <w:color w:val="000000"/>
        </w:rPr>
        <w:t>zloží zábezpeku</w:t>
      </w:r>
      <w:r w:rsidR="00131969" w:rsidRPr="0066774E">
        <w:rPr>
          <w:rFonts w:ascii="Proba Pro" w:hAnsi="Proba Pro" w:cs="Proba Pro"/>
          <w:b/>
          <w:color w:val="000000"/>
        </w:rPr>
        <w:t xml:space="preserve"> pre každú z týchto Častí samostatne.</w:t>
      </w:r>
    </w:p>
    <w:p w14:paraId="3A509654" w14:textId="77777777" w:rsidR="00C8577F" w:rsidRPr="0066774E" w:rsidRDefault="00C8577F" w:rsidP="00E50AA7">
      <w:pPr>
        <w:pStyle w:val="Odsekzoznamu"/>
        <w:spacing w:after="0" w:line="240" w:lineRule="auto"/>
        <w:rPr>
          <w:rFonts w:ascii="Proba Pro" w:hAnsi="Proba Pro" w:cs="Arial"/>
        </w:rPr>
      </w:pPr>
    </w:p>
    <w:p w14:paraId="02902D93" w14:textId="6514A6D3" w:rsidR="00183A87" w:rsidRPr="0066774E" w:rsidRDefault="00183A87" w:rsidP="00E50AA7">
      <w:pPr>
        <w:pStyle w:val="Odsekzoznamu"/>
        <w:numPr>
          <w:ilvl w:val="2"/>
          <w:numId w:val="150"/>
        </w:numPr>
        <w:spacing w:after="0" w:line="240" w:lineRule="auto"/>
        <w:ind w:left="1134" w:hanging="567"/>
        <w:contextualSpacing w:val="0"/>
        <w:jc w:val="both"/>
        <w:outlineLvl w:val="1"/>
        <w:rPr>
          <w:rFonts w:ascii="Proba Pro" w:hAnsi="Proba Pro" w:cs="Arial"/>
        </w:rPr>
      </w:pPr>
      <w:r w:rsidRPr="0066774E">
        <w:rPr>
          <w:rFonts w:ascii="Proba Pro" w:eastAsia="Arial Unicode MS" w:hAnsi="Proba Pro" w:cs="Arial"/>
          <w:u w:val="single"/>
        </w:rPr>
        <w:t>Čestné vyhlásenie uchádzača o</w:t>
      </w:r>
      <w:r w:rsidRPr="0066774E">
        <w:rPr>
          <w:rFonts w:ascii="Calibri" w:eastAsia="Arial Unicode MS" w:hAnsi="Calibri" w:cs="Calibri"/>
          <w:u w:val="single"/>
        </w:rPr>
        <w:t> </w:t>
      </w:r>
      <w:r w:rsidRPr="0066774E">
        <w:rPr>
          <w:rFonts w:ascii="Proba Pro" w:eastAsia="Arial Unicode MS" w:hAnsi="Proba Pro" w:cs="Arial"/>
          <w:u w:val="single"/>
        </w:rPr>
        <w:t>nepr</w:t>
      </w:r>
      <w:r w:rsidRPr="0066774E">
        <w:rPr>
          <w:rFonts w:ascii="Proba Pro" w:eastAsia="Arial Unicode MS" w:hAnsi="Proba Pro" w:cs="Proba Pro"/>
          <w:u w:val="single"/>
        </w:rPr>
        <w:t>í</w:t>
      </w:r>
      <w:r w:rsidRPr="0066774E">
        <w:rPr>
          <w:rFonts w:ascii="Proba Pro" w:eastAsia="Arial Unicode MS" w:hAnsi="Proba Pro" w:cs="Arial"/>
          <w:u w:val="single"/>
        </w:rPr>
        <w:t>tomnosti konfliktu z</w:t>
      </w:r>
      <w:r w:rsidRPr="0066774E">
        <w:rPr>
          <w:rFonts w:ascii="Proba Pro" w:eastAsia="Arial Unicode MS" w:hAnsi="Proba Pro" w:cs="Proba Pro"/>
          <w:u w:val="single"/>
        </w:rPr>
        <w:t>á</w:t>
      </w:r>
      <w:r w:rsidRPr="0066774E">
        <w:rPr>
          <w:rFonts w:ascii="Proba Pro" w:eastAsia="Arial Unicode MS" w:hAnsi="Proba Pro" w:cs="Arial"/>
          <w:u w:val="single"/>
        </w:rPr>
        <w:t>ujmov</w:t>
      </w:r>
      <w:r w:rsidRPr="0066774E">
        <w:rPr>
          <w:rFonts w:ascii="Proba Pro" w:eastAsia="Arial Unicode MS" w:hAnsi="Proba Pro" w:cs="Arial"/>
        </w:rPr>
        <w:t xml:space="preserve"> vypracovan</w:t>
      </w:r>
      <w:r w:rsidRPr="0066774E">
        <w:rPr>
          <w:rFonts w:ascii="Proba Pro" w:eastAsia="Arial Unicode MS" w:hAnsi="Proba Pro" w:cs="Proba Pro"/>
        </w:rPr>
        <w:t>é</w:t>
      </w:r>
      <w:r w:rsidRPr="0066774E">
        <w:rPr>
          <w:rFonts w:ascii="Proba Pro" w:eastAsia="Arial Unicode MS" w:hAnsi="Proba Pro" w:cs="Arial"/>
        </w:rPr>
        <w:t xml:space="preserve"> pod</w:t>
      </w:r>
      <w:r w:rsidRPr="0066774E">
        <w:rPr>
          <w:rFonts w:ascii="Proba Pro" w:eastAsia="Arial Unicode MS" w:hAnsi="Proba Pro" w:cs="Proba Pro CE"/>
        </w:rPr>
        <w:t>ľ</w:t>
      </w:r>
      <w:r w:rsidRPr="0066774E">
        <w:rPr>
          <w:rFonts w:ascii="Proba Pro" w:eastAsia="Arial Unicode MS" w:hAnsi="Proba Pro" w:cs="Arial"/>
        </w:rPr>
        <w:t xml:space="preserve">a </w:t>
      </w:r>
      <w:r w:rsidRPr="0066774E">
        <w:rPr>
          <w:rFonts w:ascii="Proba Pro" w:eastAsia="Arial Unicode MS" w:hAnsi="Proba Pro" w:cs="Arial"/>
          <w:lang w:eastAsia="sk-SK"/>
        </w:rPr>
        <w:t>Prílohy</w:t>
      </w:r>
      <w:r w:rsidR="00611ED3">
        <w:rPr>
          <w:rFonts w:ascii="Proba Pro" w:eastAsia="Arial Unicode MS" w:hAnsi="Proba Pro" w:cs="Arial"/>
        </w:rPr>
        <w:t xml:space="preserve"> </w:t>
      </w:r>
      <w:r w:rsidRPr="0066774E">
        <w:rPr>
          <w:rFonts w:ascii="Proba Pro" w:eastAsia="Arial Unicode MS" w:hAnsi="Proba Pro" w:cs="Arial"/>
        </w:rPr>
        <w:t>č. 3 týchto súťažných podkladov v</w:t>
      </w:r>
      <w:r w:rsidRPr="0066774E">
        <w:rPr>
          <w:rFonts w:ascii="Calibri" w:eastAsia="Arial Unicode MS" w:hAnsi="Calibri" w:cs="Calibri"/>
        </w:rPr>
        <w:t> </w:t>
      </w:r>
      <w:r w:rsidRPr="0066774E">
        <w:rPr>
          <w:rFonts w:ascii="Proba Pro" w:eastAsia="Arial Unicode MS" w:hAnsi="Proba Pro" w:cs="Arial"/>
        </w:rPr>
        <w:t>s</w:t>
      </w:r>
      <w:r w:rsidRPr="0066774E">
        <w:rPr>
          <w:rFonts w:ascii="Proba Pro" w:eastAsia="Arial Unicode MS" w:hAnsi="Proba Pro" w:cs="Proba Pro"/>
        </w:rPr>
        <w:t>ú</w:t>
      </w:r>
      <w:r w:rsidRPr="0066774E">
        <w:rPr>
          <w:rFonts w:ascii="Proba Pro" w:eastAsia="Arial Unicode MS" w:hAnsi="Proba Pro" w:cs="Arial"/>
        </w:rPr>
        <w:t>lade s</w:t>
      </w:r>
      <w:r w:rsidRPr="0066774E">
        <w:rPr>
          <w:rFonts w:ascii="Calibri" w:eastAsia="Arial Unicode MS" w:hAnsi="Calibri" w:cs="Calibri"/>
        </w:rPr>
        <w:t> </w:t>
      </w:r>
      <w:r w:rsidRPr="0066774E">
        <w:rPr>
          <w:rFonts w:ascii="Proba Pro" w:eastAsia="Arial Unicode MS" w:hAnsi="Proba Pro" w:cs="Arial"/>
        </w:rPr>
        <w:t xml:space="preserve">bodom 19 tejto </w:t>
      </w:r>
      <w:r w:rsidRPr="0066774E">
        <w:rPr>
          <w:rFonts w:ascii="Proba Pro" w:eastAsia="Arial Unicode MS" w:hAnsi="Proba Pro" w:cs="Proba Pro CE"/>
        </w:rPr>
        <w:t>č</w:t>
      </w:r>
      <w:r w:rsidRPr="0066774E">
        <w:rPr>
          <w:rFonts w:ascii="Proba Pro" w:eastAsia="Arial Unicode MS" w:hAnsi="Proba Pro" w:cs="Arial"/>
        </w:rPr>
        <w:t>asti s</w:t>
      </w:r>
      <w:r w:rsidRPr="0066774E">
        <w:rPr>
          <w:rFonts w:ascii="Proba Pro" w:eastAsia="Arial Unicode MS" w:hAnsi="Proba Pro" w:cs="Proba Pro CE"/>
        </w:rPr>
        <w:t>úť</w:t>
      </w:r>
      <w:r w:rsidRPr="0066774E">
        <w:rPr>
          <w:rFonts w:ascii="Proba Pro" w:eastAsia="Arial Unicode MS" w:hAnsi="Proba Pro" w:cs="Arial"/>
        </w:rPr>
        <w:t>a</w:t>
      </w:r>
      <w:r w:rsidRPr="0066774E">
        <w:rPr>
          <w:rFonts w:ascii="Proba Pro" w:eastAsia="Arial Unicode MS" w:hAnsi="Proba Pro" w:cs="Proba Pro"/>
        </w:rPr>
        <w:t>ž</w:t>
      </w:r>
      <w:r w:rsidRPr="0066774E">
        <w:rPr>
          <w:rFonts w:ascii="Proba Pro" w:eastAsia="Arial Unicode MS" w:hAnsi="Proba Pro" w:cs="Arial"/>
        </w:rPr>
        <w:t>n</w:t>
      </w:r>
      <w:r w:rsidRPr="0066774E">
        <w:rPr>
          <w:rFonts w:ascii="Proba Pro" w:eastAsia="Arial Unicode MS" w:hAnsi="Proba Pro" w:cs="Proba Pro"/>
        </w:rPr>
        <w:t>ý</w:t>
      </w:r>
      <w:r w:rsidRPr="0066774E">
        <w:rPr>
          <w:rFonts w:ascii="Proba Pro" w:eastAsia="Arial Unicode MS" w:hAnsi="Proba Pro" w:cs="Arial"/>
        </w:rPr>
        <w:t>ch podkladov.</w:t>
      </w:r>
    </w:p>
    <w:p w14:paraId="24A69DFE" w14:textId="77777777" w:rsidR="00183A87" w:rsidRPr="0066774E" w:rsidRDefault="00183A87" w:rsidP="00E50AA7">
      <w:pPr>
        <w:pStyle w:val="Odsekzoznamu"/>
        <w:spacing w:after="0" w:line="240" w:lineRule="auto"/>
        <w:ind w:left="1134"/>
        <w:contextualSpacing w:val="0"/>
        <w:jc w:val="both"/>
        <w:outlineLvl w:val="1"/>
        <w:rPr>
          <w:rFonts w:ascii="Proba Pro" w:hAnsi="Proba Pro" w:cs="Arial"/>
        </w:rPr>
      </w:pPr>
    </w:p>
    <w:p w14:paraId="5F77BD20" w14:textId="32F0CDAA" w:rsidR="00C8577F" w:rsidRPr="0066774E" w:rsidRDefault="00464A05" w:rsidP="00E50AA7">
      <w:pPr>
        <w:pStyle w:val="Odsekzoznamu"/>
        <w:numPr>
          <w:ilvl w:val="2"/>
          <w:numId w:val="150"/>
        </w:numPr>
        <w:spacing w:after="0" w:line="240" w:lineRule="auto"/>
        <w:ind w:left="1134" w:hanging="567"/>
        <w:contextualSpacing w:val="0"/>
        <w:jc w:val="both"/>
        <w:outlineLvl w:val="1"/>
        <w:rPr>
          <w:rFonts w:ascii="Proba Pro" w:hAnsi="Proba Pro" w:cs="Arial"/>
        </w:rPr>
      </w:pPr>
      <w:r w:rsidRPr="0066774E">
        <w:rPr>
          <w:rFonts w:ascii="Proba Pro" w:hAnsi="Proba Pro" w:cs="Arial"/>
          <w:u w:val="single"/>
        </w:rPr>
        <w:t>Vyhlásenie o</w:t>
      </w:r>
      <w:r w:rsidR="001A0147" w:rsidRPr="0066774E">
        <w:rPr>
          <w:rFonts w:ascii="Calibri" w:hAnsi="Calibri" w:cs="Calibri"/>
          <w:u w:val="single"/>
        </w:rPr>
        <w:t> </w:t>
      </w:r>
      <w:r w:rsidR="001A0147" w:rsidRPr="0066774E">
        <w:rPr>
          <w:rFonts w:ascii="Proba Pro" w:hAnsi="Proba Pro" w:cs="Arial"/>
          <w:u w:val="single"/>
        </w:rPr>
        <w:t>podmienkach verejnej</w:t>
      </w:r>
      <w:r w:rsidRPr="0066774E">
        <w:rPr>
          <w:rFonts w:ascii="Proba Pro" w:hAnsi="Proba Pro" w:cs="Arial"/>
          <w:u w:val="single"/>
        </w:rPr>
        <w:t xml:space="preserve"> súťaže</w:t>
      </w:r>
      <w:r w:rsidRPr="0066774E">
        <w:rPr>
          <w:rFonts w:ascii="Proba Pro" w:hAnsi="Proba Pro" w:cs="Arial"/>
        </w:rPr>
        <w:t xml:space="preserve">, ktorého vzor tvorí Prílohu č. </w:t>
      </w:r>
      <w:r w:rsidR="00131969" w:rsidRPr="0066774E">
        <w:rPr>
          <w:rFonts w:ascii="Proba Pro" w:hAnsi="Proba Pro" w:cs="Arial"/>
        </w:rPr>
        <w:t xml:space="preserve">4 </w:t>
      </w:r>
      <w:r w:rsidRPr="0066774E">
        <w:rPr>
          <w:rFonts w:ascii="Proba Pro" w:hAnsi="Proba Pro" w:cs="Arial"/>
        </w:rPr>
        <w:t>týchto súťažných podkladov</w:t>
      </w:r>
      <w:r w:rsidR="0094391B" w:rsidRPr="0066774E">
        <w:rPr>
          <w:rFonts w:ascii="Proba Pro" w:eastAsia="Arial Unicode MS" w:hAnsi="Proba Pro" w:cs="Arial"/>
        </w:rPr>
        <w:t>.</w:t>
      </w:r>
    </w:p>
    <w:p w14:paraId="59741C01" w14:textId="77777777" w:rsidR="00C8577F" w:rsidRPr="0066774E" w:rsidRDefault="00C8577F" w:rsidP="00E50AA7">
      <w:pPr>
        <w:pStyle w:val="Odsekzoznamu"/>
        <w:spacing w:after="0" w:line="240" w:lineRule="auto"/>
        <w:rPr>
          <w:rFonts w:ascii="Proba Pro" w:hAnsi="Proba Pro"/>
        </w:rPr>
      </w:pPr>
    </w:p>
    <w:p w14:paraId="2AEE3E8E" w14:textId="2DAD57C4" w:rsidR="007323B6" w:rsidRPr="0066774E" w:rsidRDefault="0094391B" w:rsidP="00E50AA7">
      <w:pPr>
        <w:pStyle w:val="Odsekzoznamu"/>
        <w:numPr>
          <w:ilvl w:val="2"/>
          <w:numId w:val="150"/>
        </w:numPr>
        <w:spacing w:after="0" w:line="240" w:lineRule="auto"/>
        <w:ind w:left="1134" w:hanging="567"/>
        <w:contextualSpacing w:val="0"/>
        <w:jc w:val="both"/>
        <w:outlineLvl w:val="1"/>
        <w:rPr>
          <w:rFonts w:ascii="Proba Pro" w:hAnsi="Proba Pro" w:cs="Arial"/>
          <w:b/>
        </w:rPr>
      </w:pPr>
      <w:r w:rsidRPr="0066774E">
        <w:rPr>
          <w:rFonts w:ascii="Proba Pro" w:hAnsi="Proba Pro" w:cs="Proba Pro"/>
          <w:color w:val="000000"/>
          <w:u w:val="single"/>
        </w:rPr>
        <w:t xml:space="preserve">Návrh </w:t>
      </w:r>
      <w:r w:rsidRPr="0066774E">
        <w:rPr>
          <w:rFonts w:ascii="Proba Pro" w:hAnsi="Proba Pro" w:cs="Arial"/>
          <w:bCs/>
          <w:u w:val="single"/>
        </w:rPr>
        <w:t>na</w:t>
      </w:r>
      <w:r w:rsidRPr="0066774E">
        <w:rPr>
          <w:rFonts w:ascii="Proba Pro" w:hAnsi="Proba Pro" w:cs="Proba Pro"/>
          <w:color w:val="000000"/>
          <w:u w:val="single"/>
        </w:rPr>
        <w:t xml:space="preserve"> plnenie kritéria</w:t>
      </w:r>
      <w:r w:rsidRPr="0066774E">
        <w:rPr>
          <w:rFonts w:ascii="Proba Pro" w:hAnsi="Proba Pro" w:cs="Proba Pro CE"/>
          <w:color w:val="000000"/>
        </w:rPr>
        <w:t xml:space="preserve"> predložený formou vyplnenej tabuľky podľa vzoru v</w:t>
      </w:r>
      <w:r w:rsidRPr="0066774E">
        <w:rPr>
          <w:rFonts w:ascii="Calibri" w:hAnsi="Calibri" w:cs="Calibri"/>
          <w:color w:val="000000"/>
        </w:rPr>
        <w:t> </w:t>
      </w:r>
      <w:r w:rsidRPr="0066774E">
        <w:rPr>
          <w:rFonts w:ascii="Proba Pro" w:hAnsi="Proba Pro" w:cs="Proba Pro CE"/>
          <w:color w:val="000000"/>
        </w:rPr>
        <w:t xml:space="preserve">Prílohe č. 1 </w:t>
      </w:r>
      <w:r w:rsidRPr="0066774E">
        <w:rPr>
          <w:rFonts w:ascii="Proba Pro" w:hAnsi="Proba Pro" w:cs="Arial"/>
          <w:bCs/>
        </w:rPr>
        <w:t>Návrh</w:t>
      </w:r>
      <w:r w:rsidRPr="0066774E">
        <w:rPr>
          <w:rFonts w:ascii="Proba Pro" w:hAnsi="Proba Pro" w:cs="Proba Pro CE"/>
          <w:color w:val="000000"/>
        </w:rPr>
        <w:t xml:space="preserve"> uchádzača na plnenie kritéria (vzor</w:t>
      </w:r>
      <w:r w:rsidRPr="0066774E">
        <w:rPr>
          <w:rFonts w:ascii="Proba Pro" w:hAnsi="Proba Pro" w:cs="Proba Pro"/>
          <w:smallCaps/>
          <w:color w:val="000000"/>
        </w:rPr>
        <w:t>)</w:t>
      </w:r>
      <w:r w:rsidRPr="0066774E">
        <w:rPr>
          <w:rFonts w:ascii="Proba Pro" w:hAnsi="Proba Pro" w:cs="Proba Pro CE"/>
          <w:color w:val="000000"/>
        </w:rPr>
        <w:t xml:space="preserve"> týchto súťažných podkladov</w:t>
      </w:r>
      <w:r w:rsidR="00542664" w:rsidRPr="0066774E">
        <w:rPr>
          <w:rFonts w:ascii="Proba Pro" w:hAnsi="Proba Pro" w:cs="Proba Pro CE"/>
          <w:color w:val="000000"/>
        </w:rPr>
        <w:t>.</w:t>
      </w:r>
      <w:r w:rsidR="007323B6" w:rsidRPr="0066774E">
        <w:rPr>
          <w:rFonts w:ascii="Proba Pro" w:hAnsi="Proba Pro" w:cs="Proba Pro CE"/>
          <w:color w:val="000000"/>
        </w:rPr>
        <w:t xml:space="preserve"> </w:t>
      </w:r>
      <w:r w:rsidR="007323B6" w:rsidRPr="0066774E">
        <w:rPr>
          <w:rFonts w:ascii="Proba Pro" w:hAnsi="Proba Pro" w:cs="Proba Pro"/>
          <w:b/>
          <w:color w:val="000000"/>
        </w:rPr>
        <w:t xml:space="preserve">V prípade, ak uchádzač predkladá ponuku </w:t>
      </w:r>
      <w:r w:rsidR="00715F14" w:rsidRPr="0066774E">
        <w:rPr>
          <w:rFonts w:ascii="Proba Pro" w:eastAsia="Arial Unicode MS" w:hAnsi="Proba Pro" w:cs="Arial"/>
          <w:b/>
        </w:rPr>
        <w:t xml:space="preserve">na </w:t>
      </w:r>
      <w:r w:rsidR="002903CC">
        <w:rPr>
          <w:rFonts w:ascii="Proba Pro" w:eastAsia="Arial Unicode MS" w:hAnsi="Proba Pro" w:cs="Arial"/>
          <w:b/>
        </w:rPr>
        <w:t>viacero</w:t>
      </w:r>
      <w:r w:rsidR="00715F14" w:rsidRPr="0066774E">
        <w:rPr>
          <w:rFonts w:ascii="Proba Pro" w:eastAsia="Arial Unicode MS" w:hAnsi="Proba Pro" w:cs="Arial"/>
          <w:b/>
        </w:rPr>
        <w:t xml:space="preserve"> Čast</w:t>
      </w:r>
      <w:r w:rsidR="002903CC">
        <w:rPr>
          <w:rFonts w:ascii="Proba Pro" w:eastAsia="Arial Unicode MS" w:hAnsi="Proba Pro" w:cs="Arial"/>
          <w:b/>
        </w:rPr>
        <w:t>í</w:t>
      </w:r>
      <w:r w:rsidR="00715F14" w:rsidRPr="0066774E">
        <w:rPr>
          <w:rFonts w:ascii="Proba Pro" w:eastAsia="Arial Unicode MS" w:hAnsi="Proba Pro" w:cs="Arial"/>
          <w:b/>
        </w:rPr>
        <w:t xml:space="preserve"> </w:t>
      </w:r>
      <w:r w:rsidR="007323B6" w:rsidRPr="0066774E">
        <w:rPr>
          <w:rFonts w:ascii="Proba Pro" w:hAnsi="Proba Pro" w:cs="Proba Pro"/>
          <w:b/>
          <w:color w:val="000000"/>
        </w:rPr>
        <w:t xml:space="preserve">predmetu zákazky, predloží návrh </w:t>
      </w:r>
      <w:r w:rsidR="00981AEC" w:rsidRPr="0066774E">
        <w:rPr>
          <w:rFonts w:ascii="Proba Pro" w:hAnsi="Proba Pro" w:cs="Proba Pro"/>
          <w:b/>
          <w:color w:val="000000"/>
        </w:rPr>
        <w:t>na plnenie kritéria</w:t>
      </w:r>
      <w:r w:rsidR="007323B6" w:rsidRPr="0066774E">
        <w:rPr>
          <w:rFonts w:ascii="Proba Pro" w:hAnsi="Proba Pro" w:cs="Proba Pro"/>
          <w:b/>
          <w:color w:val="000000"/>
        </w:rPr>
        <w:t xml:space="preserve"> pre každú z týchto Častí samostatne.</w:t>
      </w:r>
      <w:bookmarkEnd w:id="41"/>
    </w:p>
    <w:p w14:paraId="10E288DB" w14:textId="77777777" w:rsidR="007323B6" w:rsidRPr="0066774E" w:rsidRDefault="007323B6" w:rsidP="00E50AA7">
      <w:pPr>
        <w:pStyle w:val="Odsekzoznamu"/>
        <w:spacing w:line="240" w:lineRule="auto"/>
        <w:rPr>
          <w:rFonts w:ascii="Proba Pro" w:hAnsi="Proba Pro"/>
        </w:rPr>
      </w:pPr>
    </w:p>
    <w:p w14:paraId="5AA2AE39" w14:textId="3F37C2BF" w:rsidR="007323B6" w:rsidRPr="0066774E" w:rsidRDefault="007323B6" w:rsidP="00E50AA7">
      <w:pPr>
        <w:pStyle w:val="Odsekzoznamu"/>
        <w:numPr>
          <w:ilvl w:val="2"/>
          <w:numId w:val="150"/>
        </w:numPr>
        <w:spacing w:after="0" w:line="240" w:lineRule="auto"/>
        <w:ind w:left="1134" w:hanging="567"/>
        <w:contextualSpacing w:val="0"/>
        <w:jc w:val="both"/>
        <w:outlineLvl w:val="1"/>
        <w:rPr>
          <w:rFonts w:ascii="Proba Pro" w:hAnsi="Proba Pro" w:cs="Arial"/>
          <w:b/>
        </w:rPr>
      </w:pPr>
      <w:r w:rsidRPr="0066774E">
        <w:rPr>
          <w:rFonts w:ascii="Proba Pro" w:hAnsi="Proba Pro"/>
          <w:u w:val="single"/>
        </w:rPr>
        <w:t>Cena predmetu zákazky</w:t>
      </w:r>
      <w:r w:rsidRPr="0066774E">
        <w:rPr>
          <w:rFonts w:ascii="Proba Pro" w:hAnsi="Proba Pro"/>
        </w:rPr>
        <w:t xml:space="preserve"> stanovená v súlade s podmienkami Časti C. Spôsob určenia ceny a Časti F. Cenová tabuľka (vzor) týchto súťažných podkladov. </w:t>
      </w:r>
      <w:r w:rsidRPr="0066774E">
        <w:rPr>
          <w:rFonts w:ascii="Proba Pro" w:hAnsi="Proba Pro" w:cs="Proba Pro"/>
          <w:b/>
          <w:color w:val="000000"/>
        </w:rPr>
        <w:t xml:space="preserve">V prípade, ak uchádzač predkladá ponuku </w:t>
      </w:r>
      <w:r w:rsidR="00715F14" w:rsidRPr="0066774E">
        <w:rPr>
          <w:rFonts w:ascii="Proba Pro" w:eastAsia="Arial Unicode MS" w:hAnsi="Proba Pro" w:cs="Arial"/>
          <w:b/>
        </w:rPr>
        <w:t xml:space="preserve">na </w:t>
      </w:r>
      <w:r w:rsidR="002903CC">
        <w:rPr>
          <w:rFonts w:ascii="Proba Pro" w:eastAsia="Arial Unicode MS" w:hAnsi="Proba Pro" w:cs="Arial"/>
          <w:b/>
        </w:rPr>
        <w:t xml:space="preserve">viacero </w:t>
      </w:r>
      <w:r w:rsidR="00715F14" w:rsidRPr="0066774E">
        <w:rPr>
          <w:rFonts w:ascii="Proba Pro" w:eastAsia="Arial Unicode MS" w:hAnsi="Proba Pro" w:cs="Arial"/>
          <w:b/>
        </w:rPr>
        <w:t>Čast</w:t>
      </w:r>
      <w:r w:rsidR="002903CC">
        <w:rPr>
          <w:rFonts w:ascii="Proba Pro" w:eastAsia="Arial Unicode MS" w:hAnsi="Proba Pro" w:cs="Arial"/>
          <w:b/>
        </w:rPr>
        <w:t>í</w:t>
      </w:r>
      <w:r w:rsidR="00715F14" w:rsidRPr="0066774E">
        <w:rPr>
          <w:rFonts w:ascii="Proba Pro" w:eastAsia="Arial Unicode MS" w:hAnsi="Proba Pro" w:cs="Arial"/>
          <w:b/>
        </w:rPr>
        <w:t xml:space="preserve"> </w:t>
      </w:r>
      <w:r w:rsidRPr="0066774E">
        <w:rPr>
          <w:rFonts w:ascii="Proba Pro" w:hAnsi="Proba Pro" w:cs="Proba Pro"/>
          <w:b/>
          <w:color w:val="000000"/>
        </w:rPr>
        <w:t xml:space="preserve">predmetu zákazky, predloží </w:t>
      </w:r>
      <w:r w:rsidR="00981AEC" w:rsidRPr="0066774E">
        <w:rPr>
          <w:rFonts w:ascii="Proba Pro" w:hAnsi="Proba Pro" w:cs="Proba Pro"/>
          <w:b/>
          <w:color w:val="000000"/>
        </w:rPr>
        <w:t>cenu predmetu zákazky</w:t>
      </w:r>
      <w:r w:rsidRPr="0066774E">
        <w:rPr>
          <w:rFonts w:ascii="Proba Pro" w:hAnsi="Proba Pro" w:cs="Proba Pro"/>
          <w:b/>
          <w:color w:val="000000"/>
        </w:rPr>
        <w:t xml:space="preserve"> pre každú z týchto Častí samostatne.</w:t>
      </w:r>
    </w:p>
    <w:p w14:paraId="2E02AE54" w14:textId="77777777" w:rsidR="007323B6" w:rsidRPr="0066774E" w:rsidRDefault="007323B6" w:rsidP="00E50AA7">
      <w:pPr>
        <w:pStyle w:val="Odsekzoznamu"/>
        <w:spacing w:line="240" w:lineRule="auto"/>
        <w:rPr>
          <w:rFonts w:ascii="Proba Pro" w:hAnsi="Proba Pro"/>
        </w:rPr>
      </w:pPr>
    </w:p>
    <w:p w14:paraId="4CAE5826" w14:textId="492CE15C" w:rsidR="00234373" w:rsidRPr="0066774E" w:rsidRDefault="00234373" w:rsidP="00E50AA7">
      <w:pPr>
        <w:pStyle w:val="Odsekzoznamu"/>
        <w:numPr>
          <w:ilvl w:val="2"/>
          <w:numId w:val="150"/>
        </w:numPr>
        <w:spacing w:after="0" w:line="240" w:lineRule="auto"/>
        <w:ind w:left="1134" w:hanging="567"/>
        <w:contextualSpacing w:val="0"/>
        <w:jc w:val="both"/>
        <w:outlineLvl w:val="1"/>
        <w:rPr>
          <w:rFonts w:ascii="Proba Pro" w:hAnsi="Proba Pro" w:cs="Arial"/>
        </w:rPr>
      </w:pPr>
      <w:r w:rsidRPr="0066774E">
        <w:rPr>
          <w:rFonts w:ascii="Proba Pro" w:hAnsi="Proba Pro"/>
          <w:u w:val="single"/>
        </w:rPr>
        <w:t>K</w:t>
      </w:r>
      <w:r w:rsidRPr="0066774E">
        <w:rPr>
          <w:rFonts w:ascii="Proba Pro" w:hAnsi="Proba Pro" w:cs="Proba Pro"/>
          <w:u w:val="single"/>
        </w:rPr>
        <w:t>ó</w:t>
      </w:r>
      <w:r w:rsidRPr="0066774E">
        <w:rPr>
          <w:rFonts w:ascii="Proba Pro" w:hAnsi="Proba Pro"/>
          <w:u w:val="single"/>
        </w:rPr>
        <w:t>pia ponuky</w:t>
      </w:r>
      <w:r w:rsidRPr="0066774E">
        <w:rPr>
          <w:rFonts w:ascii="Proba Pro" w:hAnsi="Proba Pro"/>
        </w:rPr>
        <w:t xml:space="preserve"> </w:t>
      </w:r>
      <w:r w:rsidR="00C8577F" w:rsidRPr="0066774E">
        <w:rPr>
          <w:rFonts w:ascii="Proba Pro" w:hAnsi="Proba Pro"/>
        </w:rPr>
        <w:t>bez dokladov a</w:t>
      </w:r>
      <w:r w:rsidR="00C8577F" w:rsidRPr="0066774E">
        <w:rPr>
          <w:rFonts w:ascii="Calibri" w:hAnsi="Calibri" w:cs="Calibri"/>
        </w:rPr>
        <w:t> </w:t>
      </w:r>
      <w:r w:rsidR="00C8577F" w:rsidRPr="0066774E">
        <w:rPr>
          <w:rFonts w:ascii="Proba Pro" w:hAnsi="Proba Pro"/>
        </w:rPr>
        <w:t>dokumentov pod</w:t>
      </w:r>
      <w:r w:rsidR="00C8577F" w:rsidRPr="0066774E">
        <w:rPr>
          <w:rFonts w:ascii="Proba Pro" w:hAnsi="Proba Pro" w:cs="Proba Pro"/>
        </w:rPr>
        <w:t>ľ</w:t>
      </w:r>
      <w:r w:rsidR="00C8577F" w:rsidRPr="0066774E">
        <w:rPr>
          <w:rFonts w:ascii="Proba Pro" w:hAnsi="Proba Pro"/>
        </w:rPr>
        <w:t>a bodu 8.</w:t>
      </w:r>
      <w:r w:rsidR="00594B71" w:rsidRPr="0066774E">
        <w:rPr>
          <w:rFonts w:ascii="Proba Pro" w:hAnsi="Proba Pro"/>
        </w:rPr>
        <w:t>4</w:t>
      </w:r>
      <w:r w:rsidR="00C8577F" w:rsidRPr="0066774E">
        <w:rPr>
          <w:rFonts w:ascii="Proba Pro" w:hAnsi="Proba Pro"/>
        </w:rPr>
        <w:t>.</w:t>
      </w:r>
      <w:r w:rsidR="00594B71" w:rsidRPr="0066774E">
        <w:rPr>
          <w:rFonts w:ascii="Proba Pro" w:hAnsi="Proba Pro"/>
        </w:rPr>
        <w:t>3</w:t>
      </w:r>
      <w:r w:rsidR="00C8577F" w:rsidRPr="0066774E">
        <w:rPr>
          <w:rFonts w:ascii="Proba Pro" w:hAnsi="Proba Pro"/>
        </w:rPr>
        <w:t xml:space="preserve"> vyššie </w:t>
      </w:r>
      <w:r w:rsidRPr="0066774E">
        <w:rPr>
          <w:rFonts w:ascii="Proba Pro" w:hAnsi="Proba Pro"/>
        </w:rPr>
        <w:t>vo vyhotovení, ktoré umožní nezverejnenie dôverných informácií v</w:t>
      </w:r>
      <w:r w:rsidRPr="0066774E">
        <w:rPr>
          <w:rFonts w:ascii="Calibri" w:hAnsi="Calibri" w:cs="Calibri"/>
        </w:rPr>
        <w:t> </w:t>
      </w:r>
      <w:r w:rsidRPr="0066774E">
        <w:rPr>
          <w:rFonts w:ascii="Proba Pro" w:hAnsi="Proba Pro"/>
        </w:rPr>
        <w:t>súlade s</w:t>
      </w:r>
      <w:r w:rsidRPr="0066774E">
        <w:rPr>
          <w:rFonts w:ascii="Calibri" w:hAnsi="Calibri" w:cs="Calibri"/>
        </w:rPr>
        <w:t> </w:t>
      </w:r>
      <w:r w:rsidRPr="0066774E">
        <w:rPr>
          <w:rFonts w:ascii="Proba Pro" w:hAnsi="Proba Pro"/>
        </w:rPr>
        <w:t>bodom 8.</w:t>
      </w:r>
      <w:r w:rsidR="00183A87" w:rsidRPr="0066774E">
        <w:rPr>
          <w:rFonts w:ascii="Proba Pro" w:hAnsi="Proba Pro"/>
        </w:rPr>
        <w:t>10</w:t>
      </w:r>
      <w:r w:rsidRPr="0066774E">
        <w:rPr>
          <w:rFonts w:ascii="Proba Pro" w:hAnsi="Proba Pro"/>
        </w:rPr>
        <w:t xml:space="preserve"> tejto časti súťažných podkladov nižšie.</w:t>
      </w:r>
    </w:p>
    <w:p w14:paraId="5778867D" w14:textId="77777777" w:rsidR="00234373" w:rsidRPr="0066774E" w:rsidRDefault="00234373" w:rsidP="00E50AA7">
      <w:pPr>
        <w:pStyle w:val="Odsekzoznamu"/>
        <w:spacing w:after="0" w:line="240" w:lineRule="auto"/>
        <w:ind w:left="1843"/>
        <w:contextualSpacing w:val="0"/>
        <w:jc w:val="both"/>
        <w:outlineLvl w:val="1"/>
        <w:rPr>
          <w:rFonts w:ascii="Proba Pro" w:hAnsi="Proba Pro"/>
        </w:rPr>
      </w:pPr>
    </w:p>
    <w:p w14:paraId="4C337245" w14:textId="1E1D0CAD" w:rsidR="0094391B" w:rsidRPr="0066774E" w:rsidRDefault="0094391B" w:rsidP="00E50AA7">
      <w:pPr>
        <w:pStyle w:val="Nadpis3"/>
        <w:keepNext w:val="0"/>
        <w:keepLines w:val="0"/>
        <w:numPr>
          <w:ilvl w:val="1"/>
          <w:numId w:val="150"/>
        </w:numPr>
        <w:spacing w:after="0" w:line="240" w:lineRule="auto"/>
        <w:ind w:left="567" w:hanging="567"/>
        <w:jc w:val="both"/>
        <w:rPr>
          <w:rFonts w:cs="Arial"/>
          <w:szCs w:val="20"/>
        </w:rPr>
      </w:pPr>
      <w:r w:rsidRPr="0066774E">
        <w:rPr>
          <w:rFonts w:cs="Arial"/>
          <w:szCs w:val="20"/>
        </w:rPr>
        <w:t>Každá z vyššie uvedených častí ponuky (pokiaľ z</w:t>
      </w:r>
      <w:r w:rsidRPr="0066774E">
        <w:rPr>
          <w:rFonts w:ascii="Calibri" w:hAnsi="Calibri" w:cs="Calibri"/>
          <w:szCs w:val="20"/>
        </w:rPr>
        <w:t> </w:t>
      </w:r>
      <w:r w:rsidRPr="0066774E">
        <w:rPr>
          <w:rFonts w:cs="Arial"/>
          <w:szCs w:val="20"/>
        </w:rPr>
        <w:t>bodov 8.</w:t>
      </w:r>
      <w:r w:rsidR="00594B71" w:rsidRPr="0066774E">
        <w:rPr>
          <w:rFonts w:cs="Arial"/>
          <w:szCs w:val="20"/>
        </w:rPr>
        <w:t>6</w:t>
      </w:r>
      <w:r w:rsidR="00413E32" w:rsidRPr="0066774E">
        <w:rPr>
          <w:rFonts w:cs="Arial"/>
          <w:szCs w:val="20"/>
        </w:rPr>
        <w:t xml:space="preserve"> </w:t>
      </w:r>
      <w:r w:rsidRPr="0066774E">
        <w:rPr>
          <w:rFonts w:cs="Arial"/>
          <w:szCs w:val="20"/>
        </w:rPr>
        <w:t>alebo 8.</w:t>
      </w:r>
      <w:r w:rsidR="00594B71" w:rsidRPr="0066774E">
        <w:rPr>
          <w:rFonts w:cs="Arial"/>
          <w:szCs w:val="20"/>
        </w:rPr>
        <w:t>7</w:t>
      </w:r>
      <w:r w:rsidR="00413E32" w:rsidRPr="0066774E">
        <w:rPr>
          <w:rFonts w:cs="Arial"/>
          <w:szCs w:val="20"/>
        </w:rPr>
        <w:t xml:space="preserve"> </w:t>
      </w:r>
      <w:r w:rsidRPr="0066774E">
        <w:rPr>
          <w:rFonts w:cs="Arial"/>
          <w:szCs w:val="20"/>
        </w:rPr>
        <w:t xml:space="preserve">tejto </w:t>
      </w:r>
      <w:r w:rsidRPr="0066774E">
        <w:rPr>
          <w:rFonts w:cs="Proba Pro CE"/>
          <w:szCs w:val="20"/>
        </w:rPr>
        <w:t>č</w:t>
      </w:r>
      <w:r w:rsidRPr="0066774E">
        <w:rPr>
          <w:rFonts w:cs="Arial"/>
          <w:szCs w:val="20"/>
        </w:rPr>
        <w:t>asti s</w:t>
      </w:r>
      <w:r w:rsidRPr="0066774E">
        <w:rPr>
          <w:rFonts w:cs="Proba Pro CE"/>
          <w:szCs w:val="20"/>
        </w:rPr>
        <w:t>úť</w:t>
      </w:r>
      <w:r w:rsidRPr="0066774E">
        <w:rPr>
          <w:rFonts w:cs="Arial"/>
          <w:szCs w:val="20"/>
        </w:rPr>
        <w:t>a</w:t>
      </w:r>
      <w:r w:rsidRPr="0066774E">
        <w:rPr>
          <w:rFonts w:cs="Proba Pro"/>
          <w:szCs w:val="20"/>
        </w:rPr>
        <w:t>ž</w:t>
      </w:r>
      <w:r w:rsidRPr="0066774E">
        <w:rPr>
          <w:rFonts w:cs="Arial"/>
          <w:szCs w:val="20"/>
        </w:rPr>
        <w:t>n</w:t>
      </w:r>
      <w:r w:rsidRPr="0066774E">
        <w:rPr>
          <w:rFonts w:cs="Proba Pro"/>
          <w:szCs w:val="20"/>
        </w:rPr>
        <w:t>ý</w:t>
      </w:r>
      <w:r w:rsidRPr="0066774E">
        <w:rPr>
          <w:rFonts w:cs="Arial"/>
          <w:szCs w:val="20"/>
        </w:rPr>
        <w:t>ch podkladov nevyplýva inak) musí byť:</w:t>
      </w:r>
    </w:p>
    <w:p w14:paraId="6CB39D87" w14:textId="77777777" w:rsidR="0094391B" w:rsidRPr="0066774E" w:rsidRDefault="0094391B" w:rsidP="00E50AA7">
      <w:pPr>
        <w:pStyle w:val="Nadpis3"/>
        <w:keepNext w:val="0"/>
        <w:keepLines w:val="0"/>
        <w:numPr>
          <w:ilvl w:val="2"/>
          <w:numId w:val="150"/>
        </w:numPr>
        <w:spacing w:after="0" w:line="240" w:lineRule="auto"/>
        <w:ind w:left="1134" w:hanging="568"/>
        <w:jc w:val="both"/>
        <w:rPr>
          <w:rFonts w:cs="Arial"/>
          <w:szCs w:val="20"/>
        </w:rPr>
      </w:pPr>
      <w:r w:rsidRPr="0066774E">
        <w:rPr>
          <w:rFonts w:cs="Arial"/>
          <w:szCs w:val="20"/>
        </w:rPr>
        <w:lastRenderedPageBreak/>
        <w:t>v</w:t>
      </w:r>
      <w:r w:rsidRPr="0066774E">
        <w:rPr>
          <w:rFonts w:ascii="Calibri" w:hAnsi="Calibri" w:cs="Calibri"/>
          <w:szCs w:val="20"/>
        </w:rPr>
        <w:t> </w:t>
      </w:r>
      <w:r w:rsidRPr="0066774E">
        <w:rPr>
          <w:rFonts w:cs="Arial"/>
          <w:szCs w:val="20"/>
        </w:rPr>
        <w:t>prípade:</w:t>
      </w:r>
    </w:p>
    <w:p w14:paraId="41AF236D" w14:textId="77777777" w:rsidR="0094391B" w:rsidRPr="0066774E" w:rsidRDefault="0094391B" w:rsidP="00E50AA7">
      <w:pPr>
        <w:pStyle w:val="Nadpis3"/>
        <w:keepNext w:val="0"/>
        <w:keepLines w:val="0"/>
        <w:numPr>
          <w:ilvl w:val="3"/>
          <w:numId w:val="150"/>
        </w:numPr>
        <w:spacing w:after="0" w:line="240" w:lineRule="auto"/>
        <w:ind w:left="1843" w:hanging="709"/>
        <w:jc w:val="both"/>
        <w:rPr>
          <w:rFonts w:cs="Arial"/>
          <w:szCs w:val="20"/>
        </w:rPr>
      </w:pPr>
      <w:r w:rsidRPr="0066774E">
        <w:rPr>
          <w:rFonts w:cs="Arial"/>
          <w:szCs w:val="20"/>
        </w:rPr>
        <w:t xml:space="preserve">dokumentu vydaného uchádzačom - </w:t>
      </w:r>
      <w:r w:rsidRPr="0066774E">
        <w:rPr>
          <w:rFonts w:cs="Arial"/>
          <w:b/>
          <w:szCs w:val="20"/>
          <w:u w:val="single"/>
        </w:rPr>
        <w:t>podpísaná uchádzačom</w:t>
      </w:r>
      <w:r w:rsidRPr="0066774E">
        <w:rPr>
          <w:rFonts w:cs="Arial"/>
          <w:szCs w:val="20"/>
        </w:rPr>
        <w:t xml:space="preserve">, jeho štatutárnym zástupcom alebo iným písomne splnomocneným zástupcom uchádzača, ktorý je oprávnený konať za uchádzača v záväzkových vzťahoch tu opísaných, </w:t>
      </w:r>
    </w:p>
    <w:p w14:paraId="76EEEF46" w14:textId="36F1314A" w:rsidR="0094391B" w:rsidRPr="0066774E" w:rsidRDefault="0094391B" w:rsidP="00E50AA7">
      <w:pPr>
        <w:pStyle w:val="Nadpis3"/>
        <w:keepNext w:val="0"/>
        <w:keepLines w:val="0"/>
        <w:numPr>
          <w:ilvl w:val="3"/>
          <w:numId w:val="150"/>
        </w:numPr>
        <w:spacing w:after="0" w:line="240" w:lineRule="auto"/>
        <w:ind w:left="1843" w:hanging="709"/>
        <w:jc w:val="both"/>
        <w:rPr>
          <w:rFonts w:cs="Arial"/>
          <w:szCs w:val="20"/>
        </w:rPr>
      </w:pPr>
      <w:r w:rsidRPr="0066774E">
        <w:rPr>
          <w:rFonts w:cs="Arial"/>
          <w:szCs w:val="20"/>
        </w:rPr>
        <w:t>dokumentu, ktorý uchádzač nevydáva a</w:t>
      </w:r>
      <w:r w:rsidRPr="0066774E">
        <w:rPr>
          <w:rFonts w:ascii="Calibri" w:hAnsi="Calibri" w:cs="Calibri"/>
          <w:szCs w:val="20"/>
        </w:rPr>
        <w:t> </w:t>
      </w:r>
      <w:r w:rsidRPr="0066774E">
        <w:rPr>
          <w:rFonts w:cs="Arial"/>
          <w:szCs w:val="20"/>
        </w:rPr>
        <w:t>nejedn</w:t>
      </w:r>
      <w:r w:rsidRPr="0066774E">
        <w:rPr>
          <w:rFonts w:cs="Proba Pro"/>
          <w:szCs w:val="20"/>
        </w:rPr>
        <w:t>á</w:t>
      </w:r>
      <w:r w:rsidRPr="0066774E">
        <w:rPr>
          <w:rFonts w:cs="Arial"/>
          <w:szCs w:val="20"/>
        </w:rPr>
        <w:t xml:space="preserve"> sa o doklad uvedený v bode 8.</w:t>
      </w:r>
      <w:r w:rsidR="00594B71" w:rsidRPr="0066774E">
        <w:rPr>
          <w:rFonts w:cs="Arial"/>
          <w:szCs w:val="20"/>
        </w:rPr>
        <w:t>4</w:t>
      </w:r>
      <w:r w:rsidRPr="0066774E">
        <w:rPr>
          <w:rFonts w:cs="Arial"/>
          <w:szCs w:val="20"/>
        </w:rPr>
        <w:t>.</w:t>
      </w:r>
      <w:r w:rsidR="00594B71" w:rsidRPr="0066774E">
        <w:rPr>
          <w:rFonts w:cs="Arial"/>
          <w:szCs w:val="20"/>
        </w:rPr>
        <w:t>3</w:t>
      </w:r>
      <w:r w:rsidRPr="0066774E">
        <w:rPr>
          <w:rFonts w:cs="Arial"/>
          <w:szCs w:val="20"/>
        </w:rPr>
        <w:t xml:space="preserve"> tejto časti súťažných podkladov alebo doklad uvedený v bode 8.</w:t>
      </w:r>
      <w:r w:rsidR="00594B71" w:rsidRPr="0066774E">
        <w:rPr>
          <w:rFonts w:cs="Arial"/>
          <w:szCs w:val="20"/>
        </w:rPr>
        <w:t>4</w:t>
      </w:r>
      <w:r w:rsidRPr="0066774E">
        <w:rPr>
          <w:rFonts w:cs="Arial"/>
          <w:szCs w:val="20"/>
        </w:rPr>
        <w:t>.</w:t>
      </w:r>
      <w:r w:rsidR="00594B71" w:rsidRPr="0066774E">
        <w:rPr>
          <w:rFonts w:cs="Arial"/>
          <w:szCs w:val="20"/>
        </w:rPr>
        <w:t>6</w:t>
      </w:r>
      <w:r w:rsidRPr="0066774E">
        <w:rPr>
          <w:rFonts w:cs="Arial"/>
          <w:szCs w:val="20"/>
        </w:rPr>
        <w:t xml:space="preserve"> tejto časti súťažných podkladov - </w:t>
      </w:r>
      <w:r w:rsidRPr="0066774E">
        <w:rPr>
          <w:rFonts w:cs="Arial"/>
          <w:b/>
          <w:szCs w:val="20"/>
          <w:u w:val="single"/>
        </w:rPr>
        <w:t>podpísaná treťou osobou</w:t>
      </w:r>
      <w:r w:rsidRPr="0066774E">
        <w:rPr>
          <w:rFonts w:cs="Arial"/>
          <w:szCs w:val="20"/>
        </w:rPr>
        <w:t>, ktorá ho vydáva, resp.  jej štatutárnym zástupcom alebo iným ňou splnomocneným zástupcom,</w:t>
      </w:r>
    </w:p>
    <w:p w14:paraId="475E5919" w14:textId="2D638C8E" w:rsidR="0094391B" w:rsidRPr="0066774E" w:rsidRDefault="0094391B" w:rsidP="00E50AA7">
      <w:pPr>
        <w:pStyle w:val="Nadpis3"/>
        <w:keepNext w:val="0"/>
        <w:keepLines w:val="0"/>
        <w:numPr>
          <w:ilvl w:val="2"/>
          <w:numId w:val="150"/>
        </w:numPr>
        <w:spacing w:after="0" w:line="240" w:lineRule="auto"/>
        <w:ind w:left="1134" w:hanging="568"/>
        <w:jc w:val="both"/>
        <w:rPr>
          <w:rFonts w:cs="Arial"/>
          <w:szCs w:val="20"/>
        </w:rPr>
      </w:pPr>
      <w:r w:rsidRPr="0066774E">
        <w:rPr>
          <w:rFonts w:cs="Arial"/>
          <w:b/>
          <w:szCs w:val="20"/>
          <w:u w:val="single"/>
        </w:rPr>
        <w:t>naskenovaná</w:t>
      </w:r>
      <w:r w:rsidRPr="0066774E">
        <w:rPr>
          <w:rFonts w:cs="Arial"/>
          <w:b/>
          <w:szCs w:val="20"/>
        </w:rPr>
        <w:t xml:space="preserve"> </w:t>
      </w:r>
      <w:r w:rsidRPr="0066774E">
        <w:rPr>
          <w:rFonts w:cs="Arial"/>
          <w:szCs w:val="20"/>
        </w:rPr>
        <w:t xml:space="preserve">(odporúčaný formát je „PDF“), </w:t>
      </w:r>
    </w:p>
    <w:p w14:paraId="098CF9EA" w14:textId="77777777" w:rsidR="0094391B" w:rsidRPr="0066774E" w:rsidRDefault="0094391B" w:rsidP="00E50AA7">
      <w:pPr>
        <w:pStyle w:val="Nadpis3"/>
        <w:keepNext w:val="0"/>
        <w:keepLines w:val="0"/>
        <w:numPr>
          <w:ilvl w:val="2"/>
          <w:numId w:val="150"/>
        </w:numPr>
        <w:spacing w:after="0" w:line="240" w:lineRule="auto"/>
        <w:ind w:left="1134" w:hanging="568"/>
        <w:jc w:val="both"/>
        <w:rPr>
          <w:rFonts w:cs="Arial"/>
          <w:szCs w:val="20"/>
        </w:rPr>
      </w:pPr>
      <w:r w:rsidRPr="0066774E">
        <w:rPr>
          <w:rFonts w:cs="Arial"/>
          <w:b/>
          <w:szCs w:val="20"/>
          <w:u w:val="single"/>
        </w:rPr>
        <w:t>vložená</w:t>
      </w:r>
      <w:r w:rsidRPr="0066774E">
        <w:rPr>
          <w:rFonts w:cs="Arial"/>
          <w:szCs w:val="20"/>
          <w:u w:val="single"/>
        </w:rPr>
        <w:t xml:space="preserve"> </w:t>
      </w:r>
      <w:r w:rsidRPr="0066774E">
        <w:rPr>
          <w:rFonts w:cs="Arial"/>
          <w:szCs w:val="20"/>
        </w:rPr>
        <w:t>do systému JOSEPHINE spôsobom uvedeným v</w:t>
      </w:r>
      <w:r w:rsidRPr="0066774E">
        <w:rPr>
          <w:rFonts w:ascii="Calibri" w:hAnsi="Calibri" w:cs="Calibri"/>
          <w:szCs w:val="20"/>
        </w:rPr>
        <w:t> </w:t>
      </w:r>
      <w:r w:rsidRPr="0066774E">
        <w:rPr>
          <w:rFonts w:cs="Arial"/>
          <w:szCs w:val="20"/>
        </w:rPr>
        <w:t xml:space="preserve">bode 20 tejto </w:t>
      </w:r>
      <w:r w:rsidRPr="0066774E">
        <w:rPr>
          <w:rFonts w:cs="Proba Pro CE"/>
          <w:szCs w:val="20"/>
        </w:rPr>
        <w:t>č</w:t>
      </w:r>
      <w:r w:rsidRPr="0066774E">
        <w:rPr>
          <w:rFonts w:cs="Arial"/>
          <w:szCs w:val="20"/>
        </w:rPr>
        <w:t>asti s</w:t>
      </w:r>
      <w:r w:rsidRPr="0066774E">
        <w:rPr>
          <w:rFonts w:cs="Proba Pro CE"/>
          <w:szCs w:val="20"/>
        </w:rPr>
        <w:t>úť</w:t>
      </w:r>
      <w:r w:rsidRPr="0066774E">
        <w:rPr>
          <w:rFonts w:cs="Arial"/>
          <w:szCs w:val="20"/>
        </w:rPr>
        <w:t>a</w:t>
      </w:r>
      <w:r w:rsidRPr="0066774E">
        <w:rPr>
          <w:rFonts w:cs="Proba Pro"/>
          <w:szCs w:val="20"/>
        </w:rPr>
        <w:t>ž</w:t>
      </w:r>
      <w:r w:rsidRPr="0066774E">
        <w:rPr>
          <w:rFonts w:cs="Arial"/>
          <w:szCs w:val="20"/>
        </w:rPr>
        <w:t>n</w:t>
      </w:r>
      <w:r w:rsidRPr="0066774E">
        <w:rPr>
          <w:rFonts w:cs="Proba Pro"/>
          <w:szCs w:val="20"/>
        </w:rPr>
        <w:t>ý</w:t>
      </w:r>
      <w:r w:rsidRPr="0066774E">
        <w:rPr>
          <w:rFonts w:cs="Arial"/>
          <w:szCs w:val="20"/>
        </w:rPr>
        <w:t xml:space="preserve">ch podkladov. </w:t>
      </w:r>
    </w:p>
    <w:p w14:paraId="005C33B8" w14:textId="77777777" w:rsidR="0094391B" w:rsidRPr="0066774E" w:rsidRDefault="0094391B" w:rsidP="00E50AA7">
      <w:pPr>
        <w:spacing w:after="0" w:line="240" w:lineRule="auto"/>
        <w:rPr>
          <w:rFonts w:ascii="Proba Pro" w:hAnsi="Proba Pro" w:cs="Arial"/>
        </w:rPr>
      </w:pPr>
    </w:p>
    <w:p w14:paraId="6C38C5AD" w14:textId="26CDF227" w:rsidR="0094391B" w:rsidRPr="0066774E" w:rsidRDefault="0094391B" w:rsidP="00E50AA7">
      <w:pPr>
        <w:pStyle w:val="Nadpis3"/>
        <w:keepNext w:val="0"/>
        <w:keepLines w:val="0"/>
        <w:numPr>
          <w:ilvl w:val="1"/>
          <w:numId w:val="150"/>
        </w:numPr>
        <w:spacing w:after="0" w:line="240" w:lineRule="auto"/>
        <w:ind w:left="567" w:hanging="567"/>
        <w:jc w:val="both"/>
        <w:rPr>
          <w:rFonts w:cs="Arial"/>
        </w:rPr>
      </w:pPr>
      <w:r w:rsidRPr="0066774E">
        <w:rPr>
          <w:rFonts w:cs="Arial"/>
          <w:szCs w:val="20"/>
        </w:rPr>
        <w:t>Doklady</w:t>
      </w:r>
      <w:r w:rsidRPr="0066774E">
        <w:rPr>
          <w:rFonts w:cs="Arial"/>
        </w:rPr>
        <w:t xml:space="preserve"> a</w:t>
      </w:r>
      <w:r w:rsidRPr="0066774E">
        <w:rPr>
          <w:rFonts w:ascii="Calibri" w:hAnsi="Calibri" w:cs="Calibri"/>
        </w:rPr>
        <w:t> </w:t>
      </w:r>
      <w:r w:rsidRPr="0066774E">
        <w:rPr>
          <w:rFonts w:cs="Arial"/>
        </w:rPr>
        <w:t>dokumenty uveden</w:t>
      </w:r>
      <w:r w:rsidRPr="0066774E">
        <w:rPr>
          <w:rFonts w:cs="Proba Pro"/>
        </w:rPr>
        <w:t>é</w:t>
      </w:r>
      <w:r w:rsidRPr="0066774E">
        <w:rPr>
          <w:rFonts w:cs="Arial"/>
        </w:rPr>
        <w:t xml:space="preserve"> v</w:t>
      </w:r>
      <w:r w:rsidRPr="0066774E">
        <w:rPr>
          <w:rFonts w:ascii="Calibri" w:hAnsi="Calibri" w:cs="Calibri"/>
        </w:rPr>
        <w:t> </w:t>
      </w:r>
      <w:r w:rsidRPr="0066774E">
        <w:rPr>
          <w:rFonts w:cs="Arial"/>
        </w:rPr>
        <w:t>bode 8.</w:t>
      </w:r>
      <w:r w:rsidR="00594B71" w:rsidRPr="0066774E">
        <w:rPr>
          <w:rFonts w:cs="Arial"/>
        </w:rPr>
        <w:t>4</w:t>
      </w:r>
      <w:r w:rsidRPr="0066774E">
        <w:rPr>
          <w:rFonts w:cs="Arial"/>
        </w:rPr>
        <w:t>.</w:t>
      </w:r>
      <w:r w:rsidR="00594B71" w:rsidRPr="0066774E">
        <w:rPr>
          <w:rFonts w:cs="Arial"/>
        </w:rPr>
        <w:t>3</w:t>
      </w:r>
      <w:r w:rsidRPr="0066774E">
        <w:rPr>
          <w:rFonts w:cs="Arial"/>
        </w:rPr>
        <w:t xml:space="preserve"> tejto časti súťažných podkladov, </w:t>
      </w:r>
      <w:r w:rsidRPr="0066774E">
        <w:rPr>
          <w:rFonts w:cs="Arial"/>
          <w:b/>
        </w:rPr>
        <w:t>ktorými uchádzač preukazuje splnenie podmienok účasti osobného postavenia podľa ustanovenia § 32 ZVO</w:t>
      </w:r>
      <w:r w:rsidRPr="0066774E">
        <w:rPr>
          <w:rFonts w:cs="Arial"/>
        </w:rPr>
        <w:t>, ktoré vydávajú tretie subjekty (najmä orgány verejnej moci), vrátane ich úradných prekladov, ak sú vyhotovené v inom ako slovenskom alebo českom jazyku, musia byť do systému JOSEPHINE vložené buď</w:t>
      </w:r>
      <w:r w:rsidR="00A972C3" w:rsidRPr="0066774E">
        <w:rPr>
          <w:rFonts w:cs="Arial"/>
        </w:rPr>
        <w:t>:</w:t>
      </w:r>
    </w:p>
    <w:p w14:paraId="182329CC" w14:textId="77777777" w:rsidR="0094391B" w:rsidRPr="0066774E" w:rsidRDefault="0094391B" w:rsidP="00E50AA7">
      <w:pPr>
        <w:pStyle w:val="Nadpis3"/>
        <w:keepNext w:val="0"/>
        <w:keepLines w:val="0"/>
        <w:numPr>
          <w:ilvl w:val="2"/>
          <w:numId w:val="150"/>
        </w:numPr>
        <w:spacing w:after="0" w:line="240" w:lineRule="auto"/>
        <w:ind w:left="1134" w:hanging="568"/>
        <w:jc w:val="both"/>
        <w:rPr>
          <w:rFonts w:cs="Arial"/>
        </w:rPr>
      </w:pPr>
      <w:r w:rsidRPr="0066774E">
        <w:rPr>
          <w:rFonts w:cs="Arial"/>
        </w:rPr>
        <w:t>ako doklady obsahujúce kvalifikovaný elektronický podpis podľa Nariadenia Európskeho parlamentu a Rady (EÚ) č. 910/2014 zo dňa 23. júla 2014 o elektronickej identifikácii a dôveryhodných službách pre elektronické transakcie na vnútornom trhu a o zrušení smernice 1999/93/ES (ďalej len „</w:t>
      </w:r>
      <w:r w:rsidRPr="0066774E">
        <w:rPr>
          <w:rFonts w:cs="Arial"/>
          <w:b/>
        </w:rPr>
        <w:t xml:space="preserve">nariadenie </w:t>
      </w:r>
      <w:proofErr w:type="spellStart"/>
      <w:r w:rsidRPr="0066774E">
        <w:rPr>
          <w:rFonts w:cs="Arial"/>
          <w:b/>
        </w:rPr>
        <w:t>eIDAS</w:t>
      </w:r>
      <w:proofErr w:type="spellEnd"/>
      <w:r w:rsidRPr="0066774E">
        <w:rPr>
          <w:rFonts w:cs="Arial"/>
        </w:rPr>
        <w:t xml:space="preserve">“) subjektu, ktorý taký doklad vydal; alebo </w:t>
      </w:r>
    </w:p>
    <w:p w14:paraId="180740B1" w14:textId="77777777" w:rsidR="0094391B" w:rsidRPr="0066774E" w:rsidRDefault="0094391B" w:rsidP="00E50AA7">
      <w:pPr>
        <w:pStyle w:val="Nadpis3"/>
        <w:keepNext w:val="0"/>
        <w:keepLines w:val="0"/>
        <w:numPr>
          <w:ilvl w:val="2"/>
          <w:numId w:val="150"/>
        </w:numPr>
        <w:spacing w:after="0" w:line="240" w:lineRule="auto"/>
        <w:ind w:left="1134" w:hanging="568"/>
        <w:jc w:val="both"/>
        <w:rPr>
          <w:rFonts w:cs="Arial"/>
        </w:rPr>
      </w:pPr>
      <w:r w:rsidRPr="0066774E">
        <w:rPr>
          <w:rFonts w:cs="Arial"/>
        </w:rPr>
        <w:t xml:space="preserve">v prípade, ak nie sú vydávané v elektronickej forme s kvalifikovaným elektronickým podpisom podľa nariadenia </w:t>
      </w:r>
      <w:proofErr w:type="spellStart"/>
      <w:r w:rsidRPr="0066774E">
        <w:rPr>
          <w:rFonts w:cs="Arial"/>
        </w:rPr>
        <w:t>eIDAS</w:t>
      </w:r>
      <w:proofErr w:type="spellEnd"/>
      <w:r w:rsidRPr="0066774E">
        <w:rPr>
          <w:rFonts w:cs="Arial"/>
        </w:rPr>
        <w:t xml:space="preserve">, tak vo forme elektronického dokumentu vytvoreného zaručenou konverziou pôvodného originálu dokumentu podľa zákona č. 305/2013 Z. z. o </w:t>
      </w:r>
      <w:proofErr w:type="spellStart"/>
      <w:r w:rsidRPr="0066774E">
        <w:rPr>
          <w:rFonts w:cs="Arial"/>
        </w:rPr>
        <w:t>e-Governmente</w:t>
      </w:r>
      <w:proofErr w:type="spellEnd"/>
      <w:r w:rsidRPr="0066774E">
        <w:rPr>
          <w:rFonts w:cs="Arial"/>
        </w:rPr>
        <w:t xml:space="preserve"> v znení neskorších predpisov.</w:t>
      </w:r>
    </w:p>
    <w:p w14:paraId="69498803" w14:textId="77777777" w:rsidR="0094391B" w:rsidRPr="0066774E" w:rsidRDefault="0094391B" w:rsidP="00E50AA7">
      <w:pPr>
        <w:tabs>
          <w:tab w:val="left" w:pos="1353"/>
        </w:tabs>
        <w:spacing w:after="0" w:line="240" w:lineRule="auto"/>
        <w:jc w:val="both"/>
        <w:rPr>
          <w:rFonts w:ascii="Proba Pro" w:hAnsi="Proba Pro" w:cs="Arial"/>
        </w:rPr>
      </w:pPr>
    </w:p>
    <w:p w14:paraId="44F3C065" w14:textId="2C3B5AC6" w:rsidR="0094391B" w:rsidRPr="0066774E" w:rsidRDefault="0094391B" w:rsidP="00E50AA7">
      <w:pPr>
        <w:pStyle w:val="Nadpis3"/>
        <w:keepNext w:val="0"/>
        <w:keepLines w:val="0"/>
        <w:numPr>
          <w:ilvl w:val="1"/>
          <w:numId w:val="150"/>
        </w:numPr>
        <w:spacing w:after="0" w:line="240" w:lineRule="auto"/>
        <w:ind w:left="567" w:hanging="567"/>
        <w:jc w:val="both"/>
        <w:rPr>
          <w:rFonts w:cs="Arial"/>
        </w:rPr>
      </w:pPr>
      <w:r w:rsidRPr="0066774E">
        <w:rPr>
          <w:rFonts w:cs="Arial"/>
        </w:rPr>
        <w:t>V prípade poskytnutia zábezpeky formou bankovej záruky</w:t>
      </w:r>
      <w:r w:rsidR="006621F4" w:rsidRPr="0066774E">
        <w:rPr>
          <w:rFonts w:cs="Arial"/>
        </w:rPr>
        <w:t xml:space="preserve"> alebo poistenia záruky,</w:t>
      </w:r>
      <w:r w:rsidRPr="0066774E">
        <w:rPr>
          <w:rFonts w:cs="Arial"/>
        </w:rPr>
        <w:t xml:space="preserve"> uchádzač predloží </w:t>
      </w:r>
      <w:r w:rsidR="00B94E8A" w:rsidRPr="0066774E">
        <w:rPr>
          <w:rFonts w:cs="Arial"/>
        </w:rPr>
        <w:t>v</w:t>
      </w:r>
      <w:r w:rsidR="00B94E8A" w:rsidRPr="0066774E">
        <w:rPr>
          <w:rFonts w:ascii="Calibri" w:hAnsi="Calibri" w:cs="Calibri"/>
        </w:rPr>
        <w:t> </w:t>
      </w:r>
      <w:r w:rsidR="00B94E8A" w:rsidRPr="0066774E">
        <w:rPr>
          <w:rFonts w:cs="Arial"/>
        </w:rPr>
        <w:t xml:space="preserve">ponuke </w:t>
      </w:r>
      <w:r w:rsidRPr="0066774E">
        <w:rPr>
          <w:rFonts w:cs="Arial"/>
          <w:szCs w:val="20"/>
        </w:rPr>
        <w:t>doklad</w:t>
      </w:r>
      <w:r w:rsidRPr="0066774E">
        <w:rPr>
          <w:rFonts w:cs="Arial"/>
        </w:rPr>
        <w:t xml:space="preserve"> o</w:t>
      </w:r>
      <w:r w:rsidRPr="0066774E">
        <w:rPr>
          <w:rFonts w:ascii="Calibri" w:hAnsi="Calibri" w:cs="Calibri"/>
        </w:rPr>
        <w:t> </w:t>
      </w:r>
      <w:r w:rsidRPr="0066774E">
        <w:rPr>
          <w:rFonts w:cs="Arial"/>
        </w:rPr>
        <w:t>zlo</w:t>
      </w:r>
      <w:r w:rsidRPr="0066774E">
        <w:rPr>
          <w:rFonts w:cs="Proba Pro"/>
        </w:rPr>
        <w:t>ž</w:t>
      </w:r>
      <w:r w:rsidRPr="0066774E">
        <w:rPr>
          <w:rFonts w:cs="Arial"/>
        </w:rPr>
        <w:t>en</w:t>
      </w:r>
      <w:r w:rsidRPr="0066774E">
        <w:rPr>
          <w:rFonts w:cs="Proba Pro"/>
        </w:rPr>
        <w:t>í</w:t>
      </w:r>
      <w:r w:rsidRPr="0066774E">
        <w:rPr>
          <w:rFonts w:cs="Arial"/>
        </w:rPr>
        <w:t xml:space="preserve"> bankovej z</w:t>
      </w:r>
      <w:r w:rsidRPr="0066774E">
        <w:rPr>
          <w:rFonts w:cs="Proba Pro"/>
        </w:rPr>
        <w:t>á</w:t>
      </w:r>
      <w:r w:rsidRPr="0066774E">
        <w:rPr>
          <w:rFonts w:cs="Arial"/>
        </w:rPr>
        <w:t>ruky</w:t>
      </w:r>
      <w:r w:rsidR="00B94E8A" w:rsidRPr="0066774E">
        <w:rPr>
          <w:rFonts w:cs="Arial"/>
        </w:rPr>
        <w:t>,</w:t>
      </w:r>
      <w:r w:rsidRPr="0066774E">
        <w:rPr>
          <w:rFonts w:cs="Arial"/>
        </w:rPr>
        <w:t xml:space="preserve"> </w:t>
      </w:r>
      <w:r w:rsidR="00804D5A" w:rsidRPr="0066774E">
        <w:rPr>
          <w:rFonts w:cs="Arial"/>
        </w:rPr>
        <w:t>resp.</w:t>
      </w:r>
      <w:r w:rsidR="00663F73" w:rsidRPr="0066774E">
        <w:rPr>
          <w:rFonts w:cs="Arial"/>
        </w:rPr>
        <w:t xml:space="preserve"> </w:t>
      </w:r>
      <w:r w:rsidR="00804D5A" w:rsidRPr="0066774E">
        <w:rPr>
          <w:rFonts w:cs="Arial"/>
        </w:rPr>
        <w:t>poistenia</w:t>
      </w:r>
      <w:r w:rsidR="00663F73" w:rsidRPr="0066774E">
        <w:rPr>
          <w:rFonts w:cs="Arial"/>
        </w:rPr>
        <w:t xml:space="preserve"> záruky </w:t>
      </w:r>
      <w:r w:rsidRPr="0066774E">
        <w:rPr>
          <w:rFonts w:cs="Arial"/>
        </w:rPr>
        <w:t>pod</w:t>
      </w:r>
      <w:r w:rsidRPr="0066774E">
        <w:rPr>
          <w:rFonts w:cs="Proba Pro CE"/>
        </w:rPr>
        <w:t>ľ</w:t>
      </w:r>
      <w:r w:rsidRPr="0066774E">
        <w:rPr>
          <w:rFonts w:cs="Arial"/>
        </w:rPr>
        <w:t>a bodu 8.</w:t>
      </w:r>
      <w:r w:rsidR="00594B71" w:rsidRPr="0066774E">
        <w:rPr>
          <w:rFonts w:cs="Arial"/>
        </w:rPr>
        <w:t>4</w:t>
      </w:r>
      <w:r w:rsidRPr="0066774E">
        <w:rPr>
          <w:rFonts w:cs="Arial"/>
        </w:rPr>
        <w:t>.</w:t>
      </w:r>
      <w:r w:rsidR="00594B71" w:rsidRPr="0066774E">
        <w:rPr>
          <w:rFonts w:cs="Arial"/>
        </w:rPr>
        <w:t>6</w:t>
      </w:r>
      <w:r w:rsidRPr="0066774E">
        <w:rPr>
          <w:rFonts w:cs="Arial"/>
        </w:rPr>
        <w:t xml:space="preserve"> tejto </w:t>
      </w:r>
      <w:r w:rsidRPr="0066774E">
        <w:rPr>
          <w:rFonts w:cs="Proba Pro CE"/>
        </w:rPr>
        <w:t>č</w:t>
      </w:r>
      <w:r w:rsidRPr="0066774E">
        <w:rPr>
          <w:rFonts w:cs="Arial"/>
        </w:rPr>
        <w:t>asti s</w:t>
      </w:r>
      <w:r w:rsidRPr="0066774E">
        <w:rPr>
          <w:rFonts w:cs="Proba Pro CE"/>
        </w:rPr>
        <w:t>úť</w:t>
      </w:r>
      <w:r w:rsidRPr="0066774E">
        <w:rPr>
          <w:rFonts w:cs="Arial"/>
        </w:rPr>
        <w:t>a</w:t>
      </w:r>
      <w:r w:rsidRPr="0066774E">
        <w:rPr>
          <w:rFonts w:cs="Proba Pro"/>
        </w:rPr>
        <w:t>ž</w:t>
      </w:r>
      <w:r w:rsidRPr="0066774E">
        <w:rPr>
          <w:rFonts w:cs="Arial"/>
        </w:rPr>
        <w:t>n</w:t>
      </w:r>
      <w:r w:rsidRPr="0066774E">
        <w:rPr>
          <w:rFonts w:cs="Proba Pro"/>
        </w:rPr>
        <w:t>ý</w:t>
      </w:r>
      <w:r w:rsidRPr="0066774E">
        <w:rPr>
          <w:rFonts w:cs="Arial"/>
        </w:rPr>
        <w:t>ch podkladov bu</w:t>
      </w:r>
      <w:r w:rsidRPr="0066774E">
        <w:rPr>
          <w:rFonts w:cs="Proba Pro CE"/>
        </w:rPr>
        <w:t>ď</w:t>
      </w:r>
      <w:r w:rsidR="00B94E8A" w:rsidRPr="0066774E">
        <w:rPr>
          <w:rFonts w:cs="Proba Pro CE"/>
        </w:rPr>
        <w:t xml:space="preserve"> vo forme:</w:t>
      </w:r>
      <w:r w:rsidRPr="0066774E">
        <w:rPr>
          <w:rFonts w:cs="Arial"/>
        </w:rPr>
        <w:t xml:space="preserve"> </w:t>
      </w:r>
    </w:p>
    <w:p w14:paraId="5628AC58" w14:textId="3BC270E7" w:rsidR="0094391B" w:rsidRPr="0066774E" w:rsidRDefault="0094391B" w:rsidP="00E50AA7">
      <w:pPr>
        <w:pStyle w:val="Nadpis3"/>
        <w:keepNext w:val="0"/>
        <w:keepLines w:val="0"/>
        <w:numPr>
          <w:ilvl w:val="2"/>
          <w:numId w:val="150"/>
        </w:numPr>
        <w:spacing w:after="0" w:line="240" w:lineRule="auto"/>
        <w:ind w:left="1134" w:hanging="568"/>
        <w:jc w:val="both"/>
        <w:rPr>
          <w:rFonts w:cs="Arial"/>
        </w:rPr>
      </w:pPr>
      <w:bookmarkStart w:id="42" w:name="_Hlk534880973"/>
      <w:r w:rsidRPr="0066774E">
        <w:rPr>
          <w:rFonts w:cs="Arial"/>
        </w:rPr>
        <w:t>elektronického dokumentu s kvalifikovaným elektronickým podpisom banky</w:t>
      </w:r>
      <w:r w:rsidR="00296072" w:rsidRPr="0066774E">
        <w:rPr>
          <w:rFonts w:cs="Arial"/>
        </w:rPr>
        <w:t>,</w:t>
      </w:r>
      <w:r w:rsidR="006621F4" w:rsidRPr="0066774E">
        <w:rPr>
          <w:rFonts w:cs="Arial"/>
        </w:rPr>
        <w:t xml:space="preserve"> </w:t>
      </w:r>
      <w:bookmarkStart w:id="43" w:name="_Hlk534880946"/>
      <w:r w:rsidR="006621F4" w:rsidRPr="0066774E">
        <w:rPr>
          <w:rFonts w:cs="Arial"/>
        </w:rPr>
        <w:t>resp. poisťovne</w:t>
      </w:r>
      <w:r w:rsidRPr="0066774E">
        <w:rPr>
          <w:rFonts w:cs="Arial"/>
        </w:rPr>
        <w:t xml:space="preserve"> </w:t>
      </w:r>
      <w:bookmarkEnd w:id="43"/>
      <w:r w:rsidRPr="0066774E">
        <w:rPr>
          <w:rFonts w:cs="Arial"/>
        </w:rPr>
        <w:t xml:space="preserve">v súlade s nariadením </w:t>
      </w:r>
      <w:proofErr w:type="spellStart"/>
      <w:r w:rsidRPr="0066774E">
        <w:rPr>
          <w:rFonts w:cs="Arial"/>
        </w:rPr>
        <w:t>eIDAS</w:t>
      </w:r>
      <w:proofErr w:type="spellEnd"/>
      <w:r w:rsidRPr="0066774E">
        <w:rPr>
          <w:rFonts w:cs="Arial"/>
        </w:rPr>
        <w:t xml:space="preserve"> v</w:t>
      </w:r>
      <w:r w:rsidRPr="0066774E">
        <w:rPr>
          <w:rFonts w:ascii="Calibri" w:hAnsi="Calibri" w:cs="Calibri"/>
        </w:rPr>
        <w:t> </w:t>
      </w:r>
      <w:r w:rsidRPr="0066774E">
        <w:rPr>
          <w:rFonts w:cs="Arial"/>
        </w:rPr>
        <w:t>pr</w:t>
      </w:r>
      <w:r w:rsidRPr="0066774E">
        <w:rPr>
          <w:rFonts w:cs="Proba Pro"/>
        </w:rPr>
        <w:t>í</w:t>
      </w:r>
      <w:r w:rsidRPr="0066774E">
        <w:rPr>
          <w:rFonts w:cs="Arial"/>
        </w:rPr>
        <w:t>pade, ak banka</w:t>
      </w:r>
      <w:r w:rsidR="00296072" w:rsidRPr="0066774E">
        <w:rPr>
          <w:rFonts w:cs="Arial"/>
        </w:rPr>
        <w:t>,</w:t>
      </w:r>
      <w:r w:rsidRPr="0066774E">
        <w:rPr>
          <w:rFonts w:cs="Arial"/>
        </w:rPr>
        <w:t xml:space="preserve"> </w:t>
      </w:r>
      <w:r w:rsidR="006621F4" w:rsidRPr="0066774E">
        <w:rPr>
          <w:rFonts w:cs="Arial"/>
        </w:rPr>
        <w:t xml:space="preserve">resp. poisťovňa </w:t>
      </w:r>
      <w:r w:rsidRPr="0066774E">
        <w:rPr>
          <w:rFonts w:cs="Arial"/>
        </w:rPr>
        <w:t>uch</w:t>
      </w:r>
      <w:r w:rsidRPr="0066774E">
        <w:rPr>
          <w:rFonts w:cs="Proba Pro"/>
        </w:rPr>
        <w:t>á</w:t>
      </w:r>
      <w:r w:rsidRPr="0066774E">
        <w:rPr>
          <w:rFonts w:cs="Arial"/>
        </w:rPr>
        <w:t>dza</w:t>
      </w:r>
      <w:r w:rsidRPr="0066774E">
        <w:rPr>
          <w:rFonts w:cs="Proba Pro CE"/>
        </w:rPr>
        <w:t>č</w:t>
      </w:r>
      <w:r w:rsidRPr="0066774E">
        <w:rPr>
          <w:rFonts w:cs="Arial"/>
        </w:rPr>
        <w:t>a tak</w:t>
      </w:r>
      <w:r w:rsidRPr="0066774E">
        <w:rPr>
          <w:rFonts w:cs="Proba Pro"/>
        </w:rPr>
        <w:t>ú</w:t>
      </w:r>
      <w:r w:rsidRPr="0066774E">
        <w:rPr>
          <w:rFonts w:cs="Arial"/>
        </w:rPr>
        <w:t>to formu vystavenia bankovej z</w:t>
      </w:r>
      <w:r w:rsidRPr="0066774E">
        <w:rPr>
          <w:rFonts w:cs="Proba Pro"/>
        </w:rPr>
        <w:t>á</w:t>
      </w:r>
      <w:r w:rsidRPr="0066774E">
        <w:rPr>
          <w:rFonts w:cs="Arial"/>
        </w:rPr>
        <w:t>ruky</w:t>
      </w:r>
      <w:r w:rsidR="00296072" w:rsidRPr="0066774E">
        <w:rPr>
          <w:rFonts w:cs="Arial"/>
        </w:rPr>
        <w:t>,</w:t>
      </w:r>
      <w:r w:rsidR="006621F4" w:rsidRPr="0066774E">
        <w:rPr>
          <w:rFonts w:cs="Arial"/>
        </w:rPr>
        <w:t xml:space="preserve"> resp. poistenia záruky</w:t>
      </w:r>
      <w:r w:rsidRPr="0066774E">
        <w:rPr>
          <w:rFonts w:cs="Arial"/>
        </w:rPr>
        <w:t xml:space="preserve"> prip</w:t>
      </w:r>
      <w:r w:rsidRPr="0066774E">
        <w:rPr>
          <w:rFonts w:cs="Proba Pro CE"/>
        </w:rPr>
        <w:t>úšť</w:t>
      </w:r>
      <w:r w:rsidRPr="0066774E">
        <w:rPr>
          <w:rFonts w:cs="Arial"/>
        </w:rPr>
        <w:t>a. V takom pr</w:t>
      </w:r>
      <w:r w:rsidRPr="0066774E">
        <w:rPr>
          <w:rFonts w:cs="Proba Pro"/>
        </w:rPr>
        <w:t>í</w:t>
      </w:r>
      <w:r w:rsidRPr="0066774E">
        <w:rPr>
          <w:rFonts w:cs="Arial"/>
        </w:rPr>
        <w:t>pade nesmie by</w:t>
      </w:r>
      <w:r w:rsidRPr="0066774E">
        <w:rPr>
          <w:rFonts w:cs="Proba Pro CE"/>
        </w:rPr>
        <w:t>ť</w:t>
      </w:r>
      <w:r w:rsidRPr="0066774E">
        <w:rPr>
          <w:rFonts w:cs="Arial"/>
        </w:rPr>
        <w:t xml:space="preserve"> uplatnenie bankovej z</w:t>
      </w:r>
      <w:r w:rsidRPr="0066774E">
        <w:rPr>
          <w:rFonts w:cs="Proba Pro"/>
        </w:rPr>
        <w:t>á</w:t>
      </w:r>
      <w:r w:rsidRPr="0066774E">
        <w:rPr>
          <w:rFonts w:cs="Arial"/>
        </w:rPr>
        <w:t>ruky</w:t>
      </w:r>
      <w:r w:rsidR="00296072" w:rsidRPr="0066774E">
        <w:rPr>
          <w:rFonts w:cs="Arial"/>
        </w:rPr>
        <w:t xml:space="preserve">, </w:t>
      </w:r>
      <w:r w:rsidR="006621F4" w:rsidRPr="0066774E">
        <w:rPr>
          <w:rFonts w:cs="Arial"/>
        </w:rPr>
        <w:t xml:space="preserve">resp. poistenia záruky </w:t>
      </w:r>
      <w:r w:rsidRPr="0066774E">
        <w:rPr>
          <w:rFonts w:cs="Arial"/>
        </w:rPr>
        <w:t>zo strany verejn</w:t>
      </w:r>
      <w:r w:rsidRPr="0066774E">
        <w:rPr>
          <w:rFonts w:cs="Proba Pro"/>
        </w:rPr>
        <w:t>é</w:t>
      </w:r>
      <w:r w:rsidRPr="0066774E">
        <w:rPr>
          <w:rFonts w:cs="Arial"/>
        </w:rPr>
        <w:t>ho obstarávateľa spojené so žiadnou prekážkou vyplývajúcou z elektronickej formy bankovej záruky</w:t>
      </w:r>
      <w:r w:rsidR="00296072" w:rsidRPr="0066774E">
        <w:rPr>
          <w:rFonts w:cs="Arial"/>
        </w:rPr>
        <w:t>,</w:t>
      </w:r>
      <w:r w:rsidR="006621F4" w:rsidRPr="0066774E">
        <w:rPr>
          <w:rFonts w:cs="Arial"/>
        </w:rPr>
        <w:t xml:space="preserve"> resp. poistenia záruky</w:t>
      </w:r>
      <w:r w:rsidRPr="0066774E">
        <w:rPr>
          <w:rFonts w:cs="Arial"/>
        </w:rPr>
        <w:t xml:space="preserve"> oproti uplatneniu plnenia z písomnej bankovej záruky</w:t>
      </w:r>
      <w:r w:rsidR="00296072" w:rsidRPr="0066774E">
        <w:rPr>
          <w:rFonts w:cs="Arial"/>
        </w:rPr>
        <w:t>,</w:t>
      </w:r>
      <w:r w:rsidR="006621F4" w:rsidRPr="0066774E">
        <w:rPr>
          <w:rFonts w:cs="Arial"/>
        </w:rPr>
        <w:t xml:space="preserve"> resp. poistenia záruky</w:t>
      </w:r>
      <w:r w:rsidRPr="0066774E">
        <w:rPr>
          <w:rFonts w:cs="Arial"/>
        </w:rPr>
        <w:t xml:space="preserve">; alebo </w:t>
      </w:r>
    </w:p>
    <w:bookmarkEnd w:id="42"/>
    <w:p w14:paraId="71689B03" w14:textId="1C2B233B" w:rsidR="0094391B" w:rsidRPr="0066774E" w:rsidRDefault="0094391B" w:rsidP="00E50AA7">
      <w:pPr>
        <w:pStyle w:val="Nadpis3"/>
        <w:keepNext w:val="0"/>
        <w:keepLines w:val="0"/>
        <w:numPr>
          <w:ilvl w:val="2"/>
          <w:numId w:val="150"/>
        </w:numPr>
        <w:spacing w:after="0" w:line="240" w:lineRule="auto"/>
        <w:ind w:left="1134" w:hanging="568"/>
        <w:jc w:val="both"/>
        <w:rPr>
          <w:rFonts w:cs="Arial"/>
        </w:rPr>
      </w:pPr>
      <w:r w:rsidRPr="0066774E">
        <w:rPr>
          <w:rFonts w:cs="Arial"/>
        </w:rPr>
        <w:t>prostej kópie bankovej záruky</w:t>
      </w:r>
      <w:r w:rsidR="00A972C3" w:rsidRPr="0066774E">
        <w:rPr>
          <w:rFonts w:cs="Arial"/>
        </w:rPr>
        <w:t>,</w:t>
      </w:r>
      <w:r w:rsidR="00804D5A" w:rsidRPr="0066774E">
        <w:rPr>
          <w:rFonts w:cs="Arial"/>
        </w:rPr>
        <w:t xml:space="preserve"> resp. poistenia záruky</w:t>
      </w:r>
      <w:r w:rsidR="00B94E8A" w:rsidRPr="0066774E">
        <w:rPr>
          <w:rFonts w:cs="Arial"/>
        </w:rPr>
        <w:t xml:space="preserve"> a</w:t>
      </w:r>
      <w:r w:rsidRPr="0066774E">
        <w:rPr>
          <w:rFonts w:cs="Arial"/>
        </w:rPr>
        <w:t xml:space="preserve"> zároveň samostatne doručí originál záručnej listiny</w:t>
      </w:r>
      <w:r w:rsidR="00296072" w:rsidRPr="0066774E">
        <w:rPr>
          <w:rFonts w:cs="Arial"/>
        </w:rPr>
        <w:t>,</w:t>
      </w:r>
      <w:r w:rsidRPr="0066774E">
        <w:rPr>
          <w:rFonts w:cs="Arial"/>
        </w:rPr>
        <w:t xml:space="preserve"> </w:t>
      </w:r>
      <w:r w:rsidR="00804D5A" w:rsidRPr="0066774E">
        <w:rPr>
          <w:rFonts w:cs="Arial"/>
        </w:rPr>
        <w:t xml:space="preserve">resp. poistenia záruky </w:t>
      </w:r>
      <w:r w:rsidRPr="0066774E">
        <w:rPr>
          <w:rFonts w:cs="Arial"/>
        </w:rPr>
        <w:t>(notársky overená kópia záručnej listiny</w:t>
      </w:r>
      <w:r w:rsidR="00296072" w:rsidRPr="0066774E">
        <w:rPr>
          <w:rFonts w:cs="Arial"/>
        </w:rPr>
        <w:t>,</w:t>
      </w:r>
      <w:r w:rsidRPr="0066774E">
        <w:rPr>
          <w:rFonts w:cs="Arial"/>
        </w:rPr>
        <w:t xml:space="preserve"> </w:t>
      </w:r>
      <w:r w:rsidR="00804D5A" w:rsidRPr="0066774E">
        <w:rPr>
          <w:rFonts w:cs="Arial"/>
        </w:rPr>
        <w:t xml:space="preserve">resp. poistenia záruky </w:t>
      </w:r>
      <w:r w:rsidRPr="0066774E">
        <w:rPr>
          <w:rFonts w:cs="Arial"/>
        </w:rPr>
        <w:t xml:space="preserve">nie je postačujúca) na adresu </w:t>
      </w:r>
      <w:r w:rsidR="00500B2E">
        <w:rPr>
          <w:rFonts w:cs="Arial"/>
        </w:rPr>
        <w:t xml:space="preserve">Nemocnica s poliklinikou Brezno, </w:t>
      </w:r>
      <w:proofErr w:type="spellStart"/>
      <w:r w:rsidR="00500B2E">
        <w:rPr>
          <w:rFonts w:cs="Arial"/>
        </w:rPr>
        <w:t>n.o</w:t>
      </w:r>
      <w:proofErr w:type="spellEnd"/>
      <w:r w:rsidR="00500B2E">
        <w:rPr>
          <w:rFonts w:cs="Arial"/>
        </w:rPr>
        <w:t xml:space="preserve">., </w:t>
      </w:r>
      <w:proofErr w:type="spellStart"/>
      <w:r w:rsidR="00500B2E">
        <w:rPr>
          <w:rFonts w:cs="Arial"/>
        </w:rPr>
        <w:t>Banisko</w:t>
      </w:r>
      <w:proofErr w:type="spellEnd"/>
      <w:r w:rsidR="00500B2E">
        <w:rPr>
          <w:rFonts w:cs="Arial"/>
        </w:rPr>
        <w:t xml:space="preserve"> 273/1, 977 01  Brezno v</w:t>
      </w:r>
      <w:r w:rsidRPr="0066774E">
        <w:rPr>
          <w:rFonts w:ascii="Calibri" w:hAnsi="Calibri" w:cs="Calibri"/>
        </w:rPr>
        <w:t> </w:t>
      </w:r>
      <w:r w:rsidRPr="0066774E">
        <w:rPr>
          <w:rFonts w:cs="Arial"/>
        </w:rPr>
        <w:t>s</w:t>
      </w:r>
      <w:r w:rsidRPr="0066774E">
        <w:rPr>
          <w:rFonts w:cs="Proba Pro"/>
        </w:rPr>
        <w:t>ú</w:t>
      </w:r>
      <w:r w:rsidRPr="0066774E">
        <w:rPr>
          <w:rFonts w:cs="Arial"/>
        </w:rPr>
        <w:t>lade s</w:t>
      </w:r>
      <w:r w:rsidRPr="0066774E">
        <w:rPr>
          <w:rFonts w:ascii="Calibri" w:hAnsi="Calibri" w:cs="Calibri"/>
        </w:rPr>
        <w:t> </w:t>
      </w:r>
      <w:r w:rsidRPr="0066774E">
        <w:rPr>
          <w:rFonts w:cs="Arial"/>
        </w:rPr>
        <w:t xml:space="preserve">bodom 21 tejto </w:t>
      </w:r>
      <w:r w:rsidRPr="0066774E">
        <w:rPr>
          <w:rFonts w:cs="Proba Pro CE"/>
        </w:rPr>
        <w:t>č</w:t>
      </w:r>
      <w:r w:rsidRPr="0066774E">
        <w:rPr>
          <w:rFonts w:cs="Arial"/>
        </w:rPr>
        <w:t>asti s</w:t>
      </w:r>
      <w:r w:rsidRPr="0066774E">
        <w:rPr>
          <w:rFonts w:cs="Proba Pro CE"/>
        </w:rPr>
        <w:t>úť</w:t>
      </w:r>
      <w:r w:rsidRPr="0066774E">
        <w:rPr>
          <w:rFonts w:cs="Arial"/>
        </w:rPr>
        <w:t>a</w:t>
      </w:r>
      <w:r w:rsidRPr="0066774E">
        <w:rPr>
          <w:rFonts w:cs="Proba Pro"/>
        </w:rPr>
        <w:t>ž</w:t>
      </w:r>
      <w:r w:rsidRPr="0066774E">
        <w:rPr>
          <w:rFonts w:cs="Arial"/>
        </w:rPr>
        <w:t>n</w:t>
      </w:r>
      <w:r w:rsidRPr="0066774E">
        <w:rPr>
          <w:rFonts w:cs="Proba Pro"/>
        </w:rPr>
        <w:t>ý</w:t>
      </w:r>
      <w:r w:rsidRPr="0066774E">
        <w:rPr>
          <w:rFonts w:cs="Arial"/>
        </w:rPr>
        <w:t xml:space="preserve">ch podkladov. </w:t>
      </w:r>
    </w:p>
    <w:p w14:paraId="550FA345"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53F77E88" w14:textId="59153AC8" w:rsidR="0094391B" w:rsidRPr="0066774E" w:rsidRDefault="0094391B" w:rsidP="00E50AA7">
      <w:pPr>
        <w:pStyle w:val="Nadpis3"/>
        <w:keepNext w:val="0"/>
        <w:keepLines w:val="0"/>
        <w:numPr>
          <w:ilvl w:val="0"/>
          <w:numId w:val="0"/>
        </w:numPr>
        <w:spacing w:after="0" w:line="240" w:lineRule="auto"/>
        <w:ind w:left="567"/>
        <w:jc w:val="both"/>
        <w:rPr>
          <w:rFonts w:cs="Arial"/>
        </w:rPr>
      </w:pPr>
      <w:r w:rsidRPr="0066774E">
        <w:rPr>
          <w:rFonts w:cs="Arial"/>
        </w:rPr>
        <w:t xml:space="preserve">V prípade zloženia finančných prostriedkov na bankový účet verejného obstarávateľa </w:t>
      </w:r>
      <w:r w:rsidR="00413E32" w:rsidRPr="0066774E">
        <w:rPr>
          <w:rFonts w:cs="Arial"/>
        </w:rPr>
        <w:t xml:space="preserve">sa odporúča, aby </w:t>
      </w:r>
      <w:r w:rsidRPr="0066774E">
        <w:rPr>
          <w:rFonts w:cs="Arial"/>
        </w:rPr>
        <w:t>uchádzač predlož</w:t>
      </w:r>
      <w:r w:rsidR="00413E32" w:rsidRPr="0066774E">
        <w:rPr>
          <w:rFonts w:cs="Arial"/>
        </w:rPr>
        <w:t>il</w:t>
      </w:r>
      <w:r w:rsidRPr="0066774E">
        <w:rPr>
          <w:rFonts w:cs="Arial"/>
        </w:rPr>
        <w:t xml:space="preserve"> výpis z bankového účtu, resp. </w:t>
      </w:r>
      <w:r w:rsidR="00296072" w:rsidRPr="0066774E">
        <w:rPr>
          <w:rFonts w:cs="Arial"/>
        </w:rPr>
        <w:t>iný doklad</w:t>
      </w:r>
      <w:r w:rsidRPr="0066774E">
        <w:rPr>
          <w:rFonts w:cs="Arial"/>
        </w:rPr>
        <w:t xml:space="preserve"> potvrdzujúc</w:t>
      </w:r>
      <w:r w:rsidR="00296072" w:rsidRPr="0066774E">
        <w:rPr>
          <w:rFonts w:cs="Arial"/>
        </w:rPr>
        <w:t>i</w:t>
      </w:r>
      <w:r w:rsidRPr="0066774E">
        <w:rPr>
          <w:rFonts w:cs="Arial"/>
        </w:rPr>
        <w:t xml:space="preserve"> skutočnosť, že finančné prostriedky budú pripísané na účet verejného obstarávateľa najneskôr v deň uplynutia lehoty na predkladanie ponúk.</w:t>
      </w:r>
    </w:p>
    <w:p w14:paraId="58BE19E5"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0FF45503" w14:textId="77777777" w:rsidR="0094391B" w:rsidRPr="0066774E" w:rsidRDefault="0094391B" w:rsidP="00E50AA7">
      <w:pPr>
        <w:pStyle w:val="Nadpis3"/>
        <w:keepNext w:val="0"/>
        <w:keepLines w:val="0"/>
        <w:numPr>
          <w:ilvl w:val="1"/>
          <w:numId w:val="150"/>
        </w:numPr>
        <w:spacing w:after="0" w:line="240" w:lineRule="auto"/>
        <w:ind w:left="567" w:hanging="567"/>
        <w:jc w:val="both"/>
        <w:rPr>
          <w:rFonts w:cs="Arial"/>
        </w:rPr>
      </w:pPr>
      <w:r w:rsidRPr="0066774E">
        <w:rPr>
          <w:rFonts w:cs="Arial"/>
        </w:rPr>
        <w:t xml:space="preserve">Všetky doklady a dokumenty tvoriace obsah ponuky, požadované v týchto súťažných podkladoch, </w:t>
      </w:r>
      <w:r w:rsidRPr="00500B2E">
        <w:rPr>
          <w:rFonts w:cs="Arial"/>
          <w:b/>
        </w:rPr>
        <w:t>musia byť k termínu predloženia ponuky platné a aktuálne</w:t>
      </w:r>
      <w:r w:rsidRPr="0066774E">
        <w:rPr>
          <w:rFonts w:cs="Arial"/>
        </w:rPr>
        <w:t xml:space="preserve">. </w:t>
      </w:r>
    </w:p>
    <w:p w14:paraId="2B6E205E"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3ADC8C8B" w14:textId="5400D35A" w:rsidR="0094391B" w:rsidRPr="0066774E" w:rsidRDefault="0094391B" w:rsidP="00E50AA7">
      <w:pPr>
        <w:pStyle w:val="Nadpis3"/>
        <w:keepNext w:val="0"/>
        <w:keepLines w:val="0"/>
        <w:numPr>
          <w:ilvl w:val="1"/>
          <w:numId w:val="150"/>
        </w:numPr>
        <w:spacing w:after="0" w:line="240" w:lineRule="auto"/>
        <w:ind w:left="567" w:hanging="567"/>
        <w:jc w:val="both"/>
        <w:rPr>
          <w:rFonts w:cs="Arial"/>
        </w:rPr>
      </w:pPr>
      <w:r w:rsidRPr="0066774E">
        <w:rPr>
          <w:rFonts w:cs="Arial"/>
        </w:rPr>
        <w:t>V</w:t>
      </w:r>
      <w:r w:rsidRPr="0066774E">
        <w:rPr>
          <w:rFonts w:ascii="Calibri" w:hAnsi="Calibri" w:cs="Calibri"/>
        </w:rPr>
        <w:t> </w:t>
      </w:r>
      <w:r w:rsidRPr="0066774E">
        <w:rPr>
          <w:rFonts w:cs="Arial"/>
        </w:rPr>
        <w:t>pr</w:t>
      </w:r>
      <w:r w:rsidRPr="0066774E">
        <w:rPr>
          <w:rFonts w:cs="Proba Pro"/>
        </w:rPr>
        <w:t>í</w:t>
      </w:r>
      <w:r w:rsidRPr="0066774E">
        <w:rPr>
          <w:rFonts w:cs="Arial"/>
        </w:rPr>
        <w:t>pade, ak sa vyskytn</w:t>
      </w:r>
      <w:r w:rsidRPr="0066774E">
        <w:rPr>
          <w:rFonts w:cs="Proba Pro"/>
        </w:rPr>
        <w:t>ú</w:t>
      </w:r>
      <w:r w:rsidRPr="0066774E">
        <w:rPr>
          <w:rFonts w:cs="Arial"/>
        </w:rPr>
        <w:t xml:space="preserve"> pochybnosti o pravosti dokumentov predlo</w:t>
      </w:r>
      <w:r w:rsidRPr="0066774E">
        <w:rPr>
          <w:rFonts w:cs="Proba Pro"/>
        </w:rPr>
        <w:t>ž</w:t>
      </w:r>
      <w:r w:rsidRPr="0066774E">
        <w:rPr>
          <w:rFonts w:cs="Arial"/>
        </w:rPr>
        <w:t>en</w:t>
      </w:r>
      <w:r w:rsidRPr="0066774E">
        <w:rPr>
          <w:rFonts w:cs="Proba Pro"/>
        </w:rPr>
        <w:t>ý</w:t>
      </w:r>
      <w:r w:rsidRPr="0066774E">
        <w:rPr>
          <w:rFonts w:cs="Arial"/>
        </w:rPr>
        <w:t>ch v</w:t>
      </w:r>
      <w:r w:rsidRPr="0066774E">
        <w:rPr>
          <w:rFonts w:ascii="Calibri" w:hAnsi="Calibri" w:cs="Calibri"/>
        </w:rPr>
        <w:t> </w:t>
      </w:r>
      <w:r w:rsidRPr="0066774E">
        <w:rPr>
          <w:rFonts w:cs="Arial"/>
        </w:rPr>
        <w:t xml:space="preserve">ponuke vo forme </w:t>
      </w:r>
      <w:proofErr w:type="spellStart"/>
      <w:r w:rsidRPr="0066774E">
        <w:rPr>
          <w:rFonts w:cs="Arial"/>
        </w:rPr>
        <w:t>skenu</w:t>
      </w:r>
      <w:proofErr w:type="spellEnd"/>
      <w:r w:rsidRPr="0066774E">
        <w:rPr>
          <w:rFonts w:cs="Arial"/>
        </w:rPr>
        <w:t xml:space="preserve"> podľa bodu 8.</w:t>
      </w:r>
      <w:r w:rsidR="00183A87" w:rsidRPr="0066774E">
        <w:rPr>
          <w:rFonts w:cs="Arial"/>
        </w:rPr>
        <w:t>5</w:t>
      </w:r>
      <w:r w:rsidRPr="0066774E">
        <w:rPr>
          <w:rFonts w:cs="Arial"/>
        </w:rPr>
        <w:t xml:space="preserve"> </w:t>
      </w:r>
      <w:r w:rsidR="00B94E8A" w:rsidRPr="0066774E">
        <w:rPr>
          <w:rFonts w:cs="Arial"/>
        </w:rPr>
        <w:t xml:space="preserve">vyššie </w:t>
      </w:r>
      <w:r w:rsidRPr="0066774E">
        <w:rPr>
          <w:rFonts w:cs="Arial"/>
        </w:rPr>
        <w:t>alebo pravdivosti informáci</w:t>
      </w:r>
      <w:r w:rsidR="00212C94">
        <w:rPr>
          <w:rFonts w:cs="Arial"/>
        </w:rPr>
        <w:t>í</w:t>
      </w:r>
      <w:r w:rsidRPr="0066774E">
        <w:rPr>
          <w:rFonts w:cs="Arial"/>
        </w:rPr>
        <w:t xml:space="preserve"> v</w:t>
      </w:r>
      <w:r w:rsidRPr="0066774E">
        <w:rPr>
          <w:rFonts w:ascii="Calibri" w:hAnsi="Calibri" w:cs="Calibri"/>
        </w:rPr>
        <w:t> </w:t>
      </w:r>
      <w:r w:rsidRPr="0066774E">
        <w:rPr>
          <w:rFonts w:cs="Arial"/>
        </w:rPr>
        <w:t>nich uvedených, verejný obstarávateľ</w:t>
      </w:r>
      <w:r w:rsidR="00B94E8A" w:rsidRPr="0066774E">
        <w:rPr>
          <w:rFonts w:cs="Arial"/>
        </w:rPr>
        <w:t xml:space="preserve"> si vyhradzuje</w:t>
      </w:r>
      <w:r w:rsidRPr="0066774E">
        <w:rPr>
          <w:rFonts w:cs="Arial"/>
        </w:rPr>
        <w:t xml:space="preserve"> právo požadovať od uchádzača ich dodatočné predloženie vo forme </w:t>
      </w:r>
      <w:r w:rsidR="005A6A7F" w:rsidRPr="0066774E">
        <w:rPr>
          <w:rFonts w:cs="Arial"/>
        </w:rPr>
        <w:t>obsahujúcej kvalifikovaný elektronický podpis</w:t>
      </w:r>
      <w:r w:rsidR="00B94E8A" w:rsidRPr="0066774E">
        <w:rPr>
          <w:rFonts w:cs="Arial"/>
        </w:rPr>
        <w:t>,</w:t>
      </w:r>
      <w:r w:rsidR="005A6A7F" w:rsidRPr="0066774E">
        <w:rPr>
          <w:rFonts w:cs="Arial"/>
        </w:rPr>
        <w:t xml:space="preserve"> resp. vo forme zaručenej elektronickej konverzie </w:t>
      </w:r>
      <w:r w:rsidRPr="0066774E">
        <w:rPr>
          <w:rFonts w:cs="Arial"/>
        </w:rPr>
        <w:t>podľa bodu 8.</w:t>
      </w:r>
      <w:r w:rsidR="00594B71" w:rsidRPr="0066774E">
        <w:rPr>
          <w:rFonts w:cs="Arial"/>
        </w:rPr>
        <w:t>6</w:t>
      </w:r>
      <w:r w:rsidR="00B94E8A" w:rsidRPr="0066774E">
        <w:rPr>
          <w:rFonts w:cs="Arial"/>
        </w:rPr>
        <w:t xml:space="preserve"> vyššie, </w:t>
      </w:r>
      <w:r w:rsidR="00A06361" w:rsidRPr="0066774E">
        <w:rPr>
          <w:rFonts w:cs="Arial"/>
        </w:rPr>
        <w:t>resp. vo forme listinného originálu obdobne, ako je uvedené v</w:t>
      </w:r>
      <w:r w:rsidR="00FB6DB6" w:rsidRPr="0066774E">
        <w:rPr>
          <w:rFonts w:ascii="Calibri" w:hAnsi="Calibri" w:cs="Calibri"/>
        </w:rPr>
        <w:t> </w:t>
      </w:r>
      <w:r w:rsidR="00FB6DB6" w:rsidRPr="0066774E">
        <w:rPr>
          <w:rFonts w:cs="Arial"/>
        </w:rPr>
        <w:t>bode 8.</w:t>
      </w:r>
      <w:r w:rsidR="00594B71" w:rsidRPr="0066774E">
        <w:rPr>
          <w:rFonts w:cs="Arial"/>
        </w:rPr>
        <w:t>7</w:t>
      </w:r>
      <w:r w:rsidR="00296072" w:rsidRPr="0066774E">
        <w:rPr>
          <w:rFonts w:cs="Arial"/>
        </w:rPr>
        <w:t>.2</w:t>
      </w:r>
      <w:r w:rsidR="00A06361" w:rsidRPr="0066774E">
        <w:rPr>
          <w:rFonts w:cs="Arial"/>
        </w:rPr>
        <w:t xml:space="preserve"> </w:t>
      </w:r>
      <w:r w:rsidRPr="0066774E">
        <w:rPr>
          <w:rFonts w:cs="Arial"/>
        </w:rPr>
        <w:t>tejto časti súťažných podkladov.</w:t>
      </w:r>
    </w:p>
    <w:p w14:paraId="2655B8C7" w14:textId="77777777" w:rsidR="002A0585" w:rsidRPr="0066774E" w:rsidRDefault="002A0585" w:rsidP="00E50AA7">
      <w:pPr>
        <w:pStyle w:val="Nadpis3"/>
        <w:keepNext w:val="0"/>
        <w:keepLines w:val="0"/>
        <w:numPr>
          <w:ilvl w:val="0"/>
          <w:numId w:val="0"/>
        </w:numPr>
        <w:spacing w:after="0" w:line="240" w:lineRule="auto"/>
        <w:ind w:left="567"/>
        <w:jc w:val="both"/>
        <w:rPr>
          <w:rFonts w:cs="Arial"/>
        </w:rPr>
      </w:pPr>
    </w:p>
    <w:p w14:paraId="326A4495" w14:textId="650CBB85" w:rsidR="00A620D1" w:rsidRPr="0066774E" w:rsidRDefault="00234373" w:rsidP="00E50AA7">
      <w:pPr>
        <w:pStyle w:val="Nadpis3"/>
        <w:keepNext w:val="0"/>
        <w:keepLines w:val="0"/>
        <w:numPr>
          <w:ilvl w:val="1"/>
          <w:numId w:val="150"/>
        </w:numPr>
        <w:spacing w:after="0" w:line="240" w:lineRule="auto"/>
        <w:ind w:left="567" w:hanging="567"/>
        <w:jc w:val="both"/>
        <w:rPr>
          <w:rFonts w:cs="Arial"/>
        </w:rPr>
      </w:pPr>
      <w:r w:rsidRPr="0066774E">
        <w:rPr>
          <w:rFonts w:cs="Arial"/>
        </w:rPr>
        <w:lastRenderedPageBreak/>
        <w:t xml:space="preserve">Na zabezpečenie ochrany osobných údajov a dôverných informácií tvoriacich obsah ponuky, uchádzač elektronicky predloží aj kópiu časti ponuky </w:t>
      </w:r>
      <w:r w:rsidR="00A620D1" w:rsidRPr="0066774E">
        <w:rPr>
          <w:rFonts w:cs="Arial"/>
        </w:rPr>
        <w:t>podľa bodu 8.</w:t>
      </w:r>
      <w:r w:rsidR="00594B71" w:rsidRPr="0066774E">
        <w:rPr>
          <w:rFonts w:cs="Arial"/>
        </w:rPr>
        <w:t>4</w:t>
      </w:r>
      <w:r w:rsidR="00A620D1" w:rsidRPr="0066774E">
        <w:rPr>
          <w:rFonts w:cs="Arial"/>
        </w:rPr>
        <w:t>.1</w:t>
      </w:r>
      <w:r w:rsidR="00594B71" w:rsidRPr="0066774E">
        <w:rPr>
          <w:rFonts w:cs="Arial"/>
        </w:rPr>
        <w:t>1</w:t>
      </w:r>
      <w:r w:rsidR="00A620D1" w:rsidRPr="0066774E">
        <w:rPr>
          <w:rFonts w:cs="Arial"/>
        </w:rPr>
        <w:t xml:space="preserve"> tejto časti súťažných podkladov </w:t>
      </w:r>
      <w:r w:rsidRPr="0066774E">
        <w:rPr>
          <w:rFonts w:cs="Arial"/>
        </w:rPr>
        <w:t>vo</w:t>
      </w:r>
      <w:r w:rsidRPr="0066774E">
        <w:rPr>
          <w:rFonts w:ascii="Calibri" w:hAnsi="Calibri" w:cs="Calibri"/>
        </w:rPr>
        <w:t> </w:t>
      </w:r>
      <w:r w:rsidRPr="0066774E">
        <w:rPr>
          <w:rFonts w:cs="Arial"/>
        </w:rPr>
        <w:t xml:space="preserve">formáte </w:t>
      </w:r>
      <w:proofErr w:type="spellStart"/>
      <w:r w:rsidRPr="0066774E">
        <w:rPr>
          <w:rFonts w:cs="Arial"/>
        </w:rPr>
        <w:t>Portable</w:t>
      </w:r>
      <w:proofErr w:type="spellEnd"/>
      <w:r w:rsidRPr="0066774E">
        <w:rPr>
          <w:rFonts w:cs="Arial"/>
        </w:rPr>
        <w:t xml:space="preserve"> </w:t>
      </w:r>
      <w:proofErr w:type="spellStart"/>
      <w:r w:rsidRPr="0066774E">
        <w:rPr>
          <w:rFonts w:cs="Arial"/>
        </w:rPr>
        <w:t>Document</w:t>
      </w:r>
      <w:proofErr w:type="spellEnd"/>
      <w:r w:rsidRPr="0066774E">
        <w:rPr>
          <w:rFonts w:cs="Arial"/>
        </w:rPr>
        <w:t xml:space="preserve"> </w:t>
      </w:r>
      <w:proofErr w:type="spellStart"/>
      <w:r w:rsidRPr="0066774E">
        <w:rPr>
          <w:rFonts w:cs="Arial"/>
        </w:rPr>
        <w:t>Format</w:t>
      </w:r>
      <w:proofErr w:type="spellEnd"/>
      <w:r w:rsidRPr="0066774E">
        <w:rPr>
          <w:rFonts w:cs="Arial"/>
        </w:rPr>
        <w:t xml:space="preserve"> (.</w:t>
      </w:r>
      <w:proofErr w:type="spellStart"/>
      <w:r w:rsidRPr="0066774E">
        <w:rPr>
          <w:rFonts w:cs="Arial"/>
        </w:rPr>
        <w:t>pdf</w:t>
      </w:r>
      <w:proofErr w:type="spellEnd"/>
      <w:r w:rsidRPr="0066774E">
        <w:rPr>
          <w:rFonts w:cs="Arial"/>
        </w:rPr>
        <w:t>) v takom vyhotovení, ktoré umožní nezverejnenie dôverných informácií alebo osobných údajov v</w:t>
      </w:r>
      <w:r w:rsidRPr="0066774E">
        <w:rPr>
          <w:rFonts w:ascii="Calibri" w:hAnsi="Calibri" w:cs="Calibri"/>
        </w:rPr>
        <w:t> </w:t>
      </w:r>
      <w:r w:rsidRPr="0066774E">
        <w:rPr>
          <w:rFonts w:cs="Arial"/>
        </w:rPr>
        <w:t>zmysle Noriem ochrany osobných údajov (napríklad s vynechaným textom tvoriacim dôverné informácie). Ak ide o</w:t>
      </w:r>
      <w:r w:rsidRPr="0066774E">
        <w:rPr>
          <w:rFonts w:ascii="Calibri" w:hAnsi="Calibri" w:cs="Calibri"/>
        </w:rPr>
        <w:t> </w:t>
      </w:r>
      <w:r w:rsidRPr="0066774E">
        <w:rPr>
          <w:rFonts w:cs="Arial"/>
        </w:rPr>
        <w:t>dokumenty, ktoré sú podpísané alebo obsahujú odtlačok pečiatky, predkladajú sa v elektronickej podobe s uvedením mena a priezviska osôb, ktoré dokumenty podpísali a dátumu podpisu, bez uvedenia podpisu týchto osôb a odtlačku pečiatky.</w:t>
      </w:r>
    </w:p>
    <w:p w14:paraId="6EFD36B0" w14:textId="77777777" w:rsidR="00413E32" w:rsidRPr="0066774E" w:rsidRDefault="00413E32" w:rsidP="00E50AA7">
      <w:pPr>
        <w:spacing w:after="0" w:line="240" w:lineRule="auto"/>
        <w:rPr>
          <w:rFonts w:ascii="Proba Pro" w:hAnsi="Proba Pro"/>
        </w:rPr>
      </w:pPr>
    </w:p>
    <w:p w14:paraId="6DE6C845" w14:textId="77777777" w:rsidR="0094391B" w:rsidRPr="0066774E" w:rsidRDefault="0094391B" w:rsidP="00E50AA7">
      <w:pPr>
        <w:pStyle w:val="SAP1"/>
        <w:widowControl/>
        <w:spacing w:before="0" w:after="0" w:line="240" w:lineRule="auto"/>
        <w:rPr>
          <w:lang w:val="sk-SK"/>
        </w:rPr>
      </w:pPr>
      <w:bookmarkStart w:id="44" w:name="_Toc524701771"/>
      <w:bookmarkStart w:id="45" w:name="_Toc47682729"/>
      <w:bookmarkStart w:id="46" w:name="_g0dwd"/>
      <w:bookmarkEnd w:id="38"/>
      <w:bookmarkEnd w:id="40"/>
      <w:r w:rsidRPr="0066774E">
        <w:rPr>
          <w:lang w:val="sk-SK"/>
        </w:rPr>
        <w:t>Variantné riešenie</w:t>
      </w:r>
      <w:bookmarkEnd w:id="44"/>
      <w:bookmarkEnd w:id="45"/>
    </w:p>
    <w:p w14:paraId="499DF4C7"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4BC45DEB" w14:textId="77777777" w:rsidR="0094391B" w:rsidRPr="0066774E" w:rsidRDefault="0094391B" w:rsidP="00E50AA7">
      <w:pPr>
        <w:pStyle w:val="Nadpis3"/>
        <w:keepNext w:val="0"/>
        <w:keepLines w:val="0"/>
        <w:numPr>
          <w:ilvl w:val="1"/>
          <w:numId w:val="151"/>
        </w:numPr>
        <w:spacing w:after="0" w:line="240" w:lineRule="auto"/>
        <w:ind w:left="567" w:hanging="567"/>
        <w:jc w:val="both"/>
        <w:rPr>
          <w:rFonts w:cs="Arial"/>
        </w:rPr>
      </w:pPr>
      <w:r w:rsidRPr="0066774E">
        <w:rPr>
          <w:rFonts w:cs="Arial"/>
        </w:rPr>
        <w:t>Neumožňuje</w:t>
      </w:r>
      <w:r w:rsidRPr="0066774E">
        <w:rPr>
          <w:rStyle w:val="spelle"/>
          <w:rFonts w:cs="Arial"/>
        </w:rPr>
        <w:t xml:space="preserve"> sa predložiť variantné riešenie.</w:t>
      </w:r>
      <w:bookmarkEnd w:id="46"/>
    </w:p>
    <w:p w14:paraId="4753E23A" w14:textId="77777777" w:rsidR="0094391B" w:rsidRPr="0066774E" w:rsidRDefault="0094391B" w:rsidP="00E50AA7">
      <w:pPr>
        <w:pStyle w:val="SP3"/>
        <w:widowControl/>
        <w:numPr>
          <w:ilvl w:val="0"/>
          <w:numId w:val="0"/>
        </w:numPr>
        <w:pBdr>
          <w:top w:val="none" w:sz="0" w:space="0" w:color="auto"/>
          <w:left w:val="none" w:sz="0" w:space="0" w:color="auto"/>
          <w:bottom w:val="none" w:sz="0" w:space="0" w:color="auto"/>
          <w:right w:val="none" w:sz="0" w:space="0" w:color="auto"/>
          <w:bar w:val="none" w:sz="0" w:color="auto"/>
        </w:pBdr>
        <w:spacing w:before="0" w:after="0"/>
        <w:ind w:left="576"/>
        <w:rPr>
          <w:rFonts w:cs="Arial"/>
          <w:lang w:val="sk-SK"/>
        </w:rPr>
      </w:pPr>
      <w:bookmarkStart w:id="47" w:name="_Toc524701772"/>
      <w:bookmarkStart w:id="48" w:name="_jlao46"/>
    </w:p>
    <w:p w14:paraId="781AAD73" w14:textId="77777777" w:rsidR="0094391B" w:rsidRPr="0066774E" w:rsidRDefault="0094391B" w:rsidP="00E50AA7">
      <w:pPr>
        <w:pStyle w:val="SAP1"/>
        <w:widowControl/>
        <w:spacing w:before="0" w:after="0" w:line="240" w:lineRule="auto"/>
        <w:rPr>
          <w:lang w:val="sk-SK"/>
        </w:rPr>
      </w:pPr>
      <w:bookmarkStart w:id="49" w:name="_Toc47682730"/>
      <w:r w:rsidRPr="0066774E">
        <w:rPr>
          <w:lang w:val="sk-SK"/>
        </w:rPr>
        <w:t>Platnosť ponúk</w:t>
      </w:r>
      <w:bookmarkEnd w:id="47"/>
      <w:bookmarkEnd w:id="49"/>
    </w:p>
    <w:p w14:paraId="12E06BBE" w14:textId="77777777" w:rsidR="00BD74E3" w:rsidRPr="0066774E" w:rsidRDefault="00BD74E3" w:rsidP="00E50AA7">
      <w:pPr>
        <w:pStyle w:val="Nadpis3"/>
        <w:keepNext w:val="0"/>
        <w:keepLines w:val="0"/>
        <w:numPr>
          <w:ilvl w:val="0"/>
          <w:numId w:val="0"/>
        </w:numPr>
        <w:spacing w:after="0" w:line="240" w:lineRule="auto"/>
        <w:ind w:left="567"/>
        <w:jc w:val="both"/>
        <w:rPr>
          <w:rFonts w:cs="Arial"/>
        </w:rPr>
      </w:pPr>
    </w:p>
    <w:p w14:paraId="327D0193" w14:textId="743CFE93" w:rsidR="0094391B" w:rsidRPr="0003543E" w:rsidRDefault="0094391B" w:rsidP="00E50AA7">
      <w:pPr>
        <w:pStyle w:val="Nadpis3"/>
        <w:keepNext w:val="0"/>
        <w:keepLines w:val="0"/>
        <w:numPr>
          <w:ilvl w:val="1"/>
          <w:numId w:val="152"/>
        </w:numPr>
        <w:spacing w:after="0" w:line="240" w:lineRule="auto"/>
        <w:ind w:left="567" w:hanging="567"/>
        <w:jc w:val="both"/>
        <w:rPr>
          <w:rFonts w:cs="Arial"/>
        </w:rPr>
      </w:pPr>
      <w:r w:rsidRPr="0066774E">
        <w:rPr>
          <w:rFonts w:cs="Arial"/>
        </w:rPr>
        <w:t xml:space="preserve">Ponuky zostávajú platné počas lehoty viazanosti ponúk stanovenej do </w:t>
      </w:r>
      <w:r w:rsidR="00500B2E">
        <w:rPr>
          <w:color w:val="000000"/>
        </w:rPr>
        <w:t>31.03.2021</w:t>
      </w:r>
      <w:r w:rsidRPr="0003543E">
        <w:rPr>
          <w:rFonts w:cs="Arial"/>
        </w:rPr>
        <w:t>.</w:t>
      </w:r>
    </w:p>
    <w:p w14:paraId="00B2345B"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bookmarkEnd w:id="48"/>
    <w:p w14:paraId="620F72DD" w14:textId="77777777" w:rsidR="00042275" w:rsidRPr="00042275" w:rsidRDefault="00042275" w:rsidP="00042275">
      <w:pPr>
        <w:pStyle w:val="Nadpis3"/>
        <w:keepNext w:val="0"/>
        <w:keepLines w:val="0"/>
        <w:numPr>
          <w:ilvl w:val="1"/>
          <w:numId w:val="152"/>
        </w:numPr>
        <w:spacing w:after="0" w:line="240" w:lineRule="auto"/>
        <w:ind w:left="567" w:hanging="567"/>
        <w:jc w:val="both"/>
        <w:rPr>
          <w:rFonts w:cs="Arial"/>
        </w:rPr>
      </w:pPr>
      <w:r w:rsidRPr="00042275">
        <w:rPr>
          <w:rFonts w:cs="Arial"/>
        </w:rPr>
        <w:t>V prípade predĺženia procesu verejného obstarávania z objektívnych dôvodov, sa uchádzačom oznámi predĺženie lehoty viazanosti ponúk formou elektronickej komunikácie v systéme JOSEPHINE.</w:t>
      </w:r>
    </w:p>
    <w:p w14:paraId="47AC26C2" w14:textId="77777777" w:rsidR="00413E32" w:rsidRPr="0066774E" w:rsidRDefault="00413E32" w:rsidP="00E50AA7">
      <w:pPr>
        <w:pStyle w:val="Nadpis3"/>
        <w:keepNext w:val="0"/>
        <w:keepLines w:val="0"/>
        <w:numPr>
          <w:ilvl w:val="0"/>
          <w:numId w:val="0"/>
        </w:numPr>
        <w:spacing w:after="0" w:line="240" w:lineRule="auto"/>
        <w:ind w:left="567"/>
        <w:jc w:val="both"/>
        <w:rPr>
          <w:rFonts w:cs="Arial"/>
        </w:rPr>
      </w:pPr>
    </w:p>
    <w:p w14:paraId="497E6172" w14:textId="670C8174" w:rsidR="00413E32" w:rsidRPr="0066774E" w:rsidRDefault="00413E32" w:rsidP="00E50AA7">
      <w:pPr>
        <w:pStyle w:val="Nadpis3"/>
        <w:keepNext w:val="0"/>
        <w:keepLines w:val="0"/>
        <w:numPr>
          <w:ilvl w:val="1"/>
          <w:numId w:val="152"/>
        </w:numPr>
        <w:spacing w:after="0" w:line="240" w:lineRule="auto"/>
        <w:ind w:left="567" w:hanging="567"/>
        <w:jc w:val="both"/>
        <w:rPr>
          <w:rFonts w:cs="Arial"/>
        </w:rPr>
      </w:pPr>
      <w:bookmarkStart w:id="50" w:name="_Hlk534877267"/>
      <w:r w:rsidRPr="0066774E">
        <w:rPr>
          <w:rFonts w:cs="Arial"/>
        </w:rPr>
        <w:t xml:space="preserve">Lehota viazanosti ponúk (vrátane jej predĺženia) nepresiahne </w:t>
      </w:r>
      <w:r w:rsidRPr="0066774E">
        <w:rPr>
          <w:b/>
        </w:rPr>
        <w:t>12 mesiacov</w:t>
      </w:r>
      <w:r w:rsidRPr="0066774E">
        <w:t xml:space="preserve"> od uplynutia lehoty na predkladanie ponúk</w:t>
      </w:r>
      <w:r w:rsidRPr="0066774E">
        <w:rPr>
          <w:rFonts w:cs="Arial"/>
        </w:rPr>
        <w:t>.</w:t>
      </w:r>
    </w:p>
    <w:p w14:paraId="43AE97FD" w14:textId="77777777" w:rsidR="0094391B" w:rsidRPr="0066774E" w:rsidRDefault="0094391B" w:rsidP="00E50AA7">
      <w:pPr>
        <w:pStyle w:val="SP3"/>
        <w:widowControl/>
        <w:numPr>
          <w:ilvl w:val="0"/>
          <w:numId w:val="0"/>
        </w:numPr>
        <w:pBdr>
          <w:top w:val="none" w:sz="0" w:space="0" w:color="auto"/>
          <w:left w:val="none" w:sz="0" w:space="0" w:color="auto"/>
          <w:bottom w:val="none" w:sz="0" w:space="0" w:color="auto"/>
          <w:right w:val="none" w:sz="0" w:space="0" w:color="auto"/>
          <w:bar w:val="none" w:sz="0" w:color="auto"/>
        </w:pBdr>
        <w:spacing w:before="0" w:after="0"/>
        <w:ind w:left="576"/>
        <w:rPr>
          <w:rFonts w:cs="Arial"/>
          <w:lang w:val="sk-SK"/>
        </w:rPr>
      </w:pPr>
      <w:bookmarkStart w:id="51" w:name="_Toc524701773"/>
      <w:bookmarkStart w:id="52" w:name="_ky6rz"/>
      <w:bookmarkEnd w:id="50"/>
    </w:p>
    <w:p w14:paraId="1C099383" w14:textId="77777777" w:rsidR="0094391B" w:rsidRPr="0066774E" w:rsidRDefault="0094391B" w:rsidP="00E50AA7">
      <w:pPr>
        <w:pStyle w:val="SAP1"/>
        <w:widowControl/>
        <w:spacing w:before="0" w:after="0" w:line="240" w:lineRule="auto"/>
        <w:rPr>
          <w:lang w:val="sk-SK"/>
        </w:rPr>
      </w:pPr>
      <w:bookmarkStart w:id="53" w:name="_Toc47682731"/>
      <w:r w:rsidRPr="0066774E">
        <w:rPr>
          <w:lang w:val="sk-SK"/>
        </w:rPr>
        <w:t>Náklady na ponuky</w:t>
      </w:r>
      <w:bookmarkEnd w:id="51"/>
      <w:bookmarkEnd w:id="53"/>
    </w:p>
    <w:p w14:paraId="366CD0D2"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0793E607" w14:textId="77777777" w:rsidR="0094391B" w:rsidRPr="0066774E" w:rsidRDefault="0094391B" w:rsidP="00E50AA7">
      <w:pPr>
        <w:pStyle w:val="Nadpis3"/>
        <w:keepNext w:val="0"/>
        <w:keepLines w:val="0"/>
        <w:numPr>
          <w:ilvl w:val="1"/>
          <w:numId w:val="153"/>
        </w:numPr>
        <w:spacing w:after="0" w:line="240" w:lineRule="auto"/>
        <w:ind w:left="567" w:hanging="567"/>
        <w:jc w:val="both"/>
        <w:rPr>
          <w:rFonts w:cs="Arial"/>
        </w:rPr>
      </w:pPr>
      <w:r w:rsidRPr="0066774E">
        <w:rPr>
          <w:rFonts w:cs="Arial"/>
        </w:rPr>
        <w:t>Všetky výdavky spojené s</w:t>
      </w:r>
      <w:r w:rsidRPr="0066774E">
        <w:rPr>
          <w:rFonts w:ascii="Calibri" w:hAnsi="Calibri" w:cs="Calibri"/>
        </w:rPr>
        <w:t> </w:t>
      </w:r>
      <w:r w:rsidRPr="0066774E">
        <w:rPr>
          <w:rFonts w:cs="Arial"/>
        </w:rPr>
        <w:t>pr</w:t>
      </w:r>
      <w:r w:rsidRPr="0066774E">
        <w:rPr>
          <w:rFonts w:cs="Proba Pro"/>
        </w:rPr>
        <w:t>í</w:t>
      </w:r>
      <w:r w:rsidRPr="0066774E">
        <w:rPr>
          <w:rFonts w:cs="Arial"/>
        </w:rPr>
        <w:t>pravou a</w:t>
      </w:r>
      <w:r w:rsidRPr="0066774E">
        <w:rPr>
          <w:rFonts w:ascii="Calibri" w:hAnsi="Calibri" w:cs="Calibri"/>
        </w:rPr>
        <w:t> </w:t>
      </w:r>
      <w:r w:rsidRPr="0066774E">
        <w:rPr>
          <w:rFonts w:cs="Arial"/>
        </w:rPr>
        <w:t>predlo</w:t>
      </w:r>
      <w:r w:rsidRPr="0066774E">
        <w:rPr>
          <w:rFonts w:cs="Proba Pro"/>
        </w:rPr>
        <w:t>ž</w:t>
      </w:r>
      <w:r w:rsidRPr="0066774E">
        <w:rPr>
          <w:rFonts w:cs="Arial"/>
        </w:rPr>
        <w:t>en</w:t>
      </w:r>
      <w:r w:rsidRPr="0066774E">
        <w:rPr>
          <w:rFonts w:cs="Proba Pro"/>
        </w:rPr>
        <w:t>í</w:t>
      </w:r>
      <w:r w:rsidRPr="0066774E">
        <w:rPr>
          <w:rFonts w:cs="Arial"/>
        </w:rPr>
        <w:t>m pon</w:t>
      </w:r>
      <w:r w:rsidRPr="0066774E">
        <w:rPr>
          <w:rFonts w:cs="Proba Pro"/>
        </w:rPr>
        <w:t>ú</w:t>
      </w:r>
      <w:r w:rsidRPr="0066774E">
        <w:rPr>
          <w:rFonts w:cs="Arial"/>
        </w:rPr>
        <w:t>k zn</w:t>
      </w:r>
      <w:r w:rsidRPr="0066774E">
        <w:rPr>
          <w:rFonts w:cs="Proba Pro"/>
        </w:rPr>
        <w:t>áš</w:t>
      </w:r>
      <w:r w:rsidRPr="0066774E">
        <w:rPr>
          <w:rFonts w:cs="Arial"/>
        </w:rPr>
        <w:t>aj</w:t>
      </w:r>
      <w:r w:rsidRPr="0066774E">
        <w:rPr>
          <w:rFonts w:cs="Proba Pro"/>
        </w:rPr>
        <w:t>ú</w:t>
      </w:r>
      <w:r w:rsidRPr="0066774E">
        <w:rPr>
          <w:rFonts w:cs="Arial"/>
        </w:rPr>
        <w:t xml:space="preserve"> uch</w:t>
      </w:r>
      <w:r w:rsidRPr="0066774E">
        <w:rPr>
          <w:rFonts w:cs="Proba Pro"/>
        </w:rPr>
        <w:t>á</w:t>
      </w:r>
      <w:r w:rsidRPr="0066774E">
        <w:rPr>
          <w:rFonts w:cs="Arial"/>
        </w:rPr>
        <w:t>dza</w:t>
      </w:r>
      <w:r w:rsidRPr="0066774E">
        <w:rPr>
          <w:rFonts w:cs="Proba Pro CE"/>
        </w:rPr>
        <w:t>č</w:t>
      </w:r>
      <w:r w:rsidRPr="0066774E">
        <w:rPr>
          <w:rFonts w:cs="Arial"/>
        </w:rPr>
        <w:t>i bez finan</w:t>
      </w:r>
      <w:r w:rsidRPr="0066774E">
        <w:rPr>
          <w:rFonts w:cs="Proba Pro CE"/>
        </w:rPr>
        <w:t>č</w:t>
      </w:r>
      <w:r w:rsidRPr="0066774E">
        <w:rPr>
          <w:rFonts w:cs="Arial"/>
        </w:rPr>
        <w:t>n</w:t>
      </w:r>
      <w:r w:rsidRPr="0066774E">
        <w:rPr>
          <w:rFonts w:cs="Proba Pro"/>
        </w:rPr>
        <w:t>é</w:t>
      </w:r>
      <w:r w:rsidRPr="0066774E">
        <w:rPr>
          <w:rFonts w:cs="Arial"/>
        </w:rPr>
        <w:t>ho n</w:t>
      </w:r>
      <w:r w:rsidRPr="0066774E">
        <w:rPr>
          <w:rFonts w:cs="Proba Pro"/>
        </w:rPr>
        <w:t>á</w:t>
      </w:r>
      <w:r w:rsidRPr="0066774E">
        <w:rPr>
          <w:rFonts w:cs="Arial"/>
        </w:rPr>
        <w:t>roku vo</w:t>
      </w:r>
      <w:r w:rsidRPr="0066774E">
        <w:rPr>
          <w:rFonts w:cs="Proba Pro CE"/>
        </w:rPr>
        <w:t>č</w:t>
      </w:r>
      <w:r w:rsidRPr="0066774E">
        <w:rPr>
          <w:rFonts w:cs="Arial"/>
        </w:rPr>
        <w:t>i verejn</w:t>
      </w:r>
      <w:r w:rsidRPr="0066774E">
        <w:rPr>
          <w:rFonts w:cs="Proba Pro"/>
        </w:rPr>
        <w:t>é</w:t>
      </w:r>
      <w:r w:rsidRPr="0066774E">
        <w:rPr>
          <w:rFonts w:cs="Arial"/>
        </w:rPr>
        <w:t>mu obstar</w:t>
      </w:r>
      <w:r w:rsidRPr="0066774E">
        <w:rPr>
          <w:rFonts w:cs="Proba Pro"/>
        </w:rPr>
        <w:t>á</w:t>
      </w:r>
      <w:r w:rsidRPr="0066774E">
        <w:rPr>
          <w:rFonts w:cs="Arial"/>
        </w:rPr>
        <w:t>vate</w:t>
      </w:r>
      <w:r w:rsidRPr="0066774E">
        <w:rPr>
          <w:rFonts w:cs="Proba Pro CE"/>
        </w:rPr>
        <w:t>ľ</w:t>
      </w:r>
      <w:r w:rsidRPr="0066774E">
        <w:rPr>
          <w:rFonts w:cs="Arial"/>
        </w:rPr>
        <w:t xml:space="preserve">ovi. </w:t>
      </w:r>
    </w:p>
    <w:p w14:paraId="4FEC56EF"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38CFF819" w14:textId="03FAE88C" w:rsidR="0094391B" w:rsidRPr="0066774E" w:rsidRDefault="0094391B" w:rsidP="00E50AA7">
      <w:pPr>
        <w:pStyle w:val="Nadpis3"/>
        <w:keepNext w:val="0"/>
        <w:keepLines w:val="0"/>
        <w:numPr>
          <w:ilvl w:val="1"/>
          <w:numId w:val="153"/>
        </w:numPr>
        <w:spacing w:after="0" w:line="240" w:lineRule="auto"/>
        <w:ind w:left="567" w:hanging="567"/>
        <w:jc w:val="both"/>
        <w:rPr>
          <w:rFonts w:cs="Arial"/>
        </w:rPr>
      </w:pPr>
      <w:r w:rsidRPr="0066774E">
        <w:rPr>
          <w:rFonts w:cs="Arial"/>
          <w:b/>
        </w:rPr>
        <w:t>Ponuky doručené spôsobom uvedeným v</w:t>
      </w:r>
      <w:r w:rsidRPr="0066774E">
        <w:rPr>
          <w:rFonts w:ascii="Calibri" w:hAnsi="Calibri" w:cs="Calibri"/>
          <w:b/>
        </w:rPr>
        <w:t> </w:t>
      </w:r>
      <w:r w:rsidRPr="0066774E">
        <w:rPr>
          <w:rFonts w:cs="Arial"/>
          <w:b/>
        </w:rPr>
        <w:t xml:space="preserve">bode 20 </w:t>
      </w:r>
      <w:r w:rsidR="00F95F08">
        <w:rPr>
          <w:rFonts w:cs="Arial"/>
          <w:b/>
        </w:rPr>
        <w:t xml:space="preserve">tejto časti súťažných podkladov </w:t>
      </w:r>
      <w:r w:rsidRPr="0066774E">
        <w:rPr>
          <w:rFonts w:cs="Arial"/>
          <w:b/>
        </w:rPr>
        <w:t>a predlo</w:t>
      </w:r>
      <w:r w:rsidRPr="0066774E">
        <w:rPr>
          <w:rFonts w:cs="Proba Pro"/>
          <w:b/>
        </w:rPr>
        <w:t>ž</w:t>
      </w:r>
      <w:r w:rsidRPr="0066774E">
        <w:rPr>
          <w:rFonts w:cs="Arial"/>
          <w:b/>
        </w:rPr>
        <w:t>en</w:t>
      </w:r>
      <w:r w:rsidRPr="0066774E">
        <w:rPr>
          <w:rFonts w:cs="Proba Pro"/>
          <w:b/>
        </w:rPr>
        <w:t>é</w:t>
      </w:r>
      <w:r w:rsidRPr="0066774E">
        <w:rPr>
          <w:rFonts w:cs="Arial"/>
          <w:b/>
        </w:rPr>
        <w:t xml:space="preserve"> v</w:t>
      </w:r>
      <w:r w:rsidRPr="0066774E">
        <w:rPr>
          <w:rFonts w:ascii="Calibri" w:hAnsi="Calibri" w:cs="Calibri"/>
          <w:b/>
        </w:rPr>
        <w:t> </w:t>
      </w:r>
      <w:r w:rsidRPr="0066774E">
        <w:rPr>
          <w:rFonts w:cs="Arial"/>
          <w:b/>
        </w:rPr>
        <w:t>lehote na predkladanie pon</w:t>
      </w:r>
      <w:r w:rsidRPr="0066774E">
        <w:rPr>
          <w:rFonts w:cs="Proba Pro"/>
          <w:b/>
        </w:rPr>
        <w:t>ú</w:t>
      </w:r>
      <w:r w:rsidRPr="0066774E">
        <w:rPr>
          <w:rFonts w:cs="Arial"/>
          <w:b/>
        </w:rPr>
        <w:t>k pod</w:t>
      </w:r>
      <w:r w:rsidRPr="0066774E">
        <w:rPr>
          <w:rFonts w:cs="Proba Pro CE"/>
          <w:b/>
        </w:rPr>
        <w:t>ľ</w:t>
      </w:r>
      <w:r w:rsidRPr="0066774E">
        <w:rPr>
          <w:rFonts w:cs="Arial"/>
          <w:b/>
        </w:rPr>
        <w:t>a bodu 21.</w:t>
      </w:r>
      <w:r w:rsidR="00A433B4" w:rsidRPr="0066774E">
        <w:rPr>
          <w:rFonts w:cs="Arial"/>
          <w:b/>
        </w:rPr>
        <w:t>3</w:t>
      </w:r>
      <w:r w:rsidR="00F95F08">
        <w:rPr>
          <w:rFonts w:cs="Arial"/>
          <w:b/>
        </w:rPr>
        <w:t xml:space="preserve"> tejto časti súťažných podkladov</w:t>
      </w:r>
      <w:r w:rsidRPr="0066774E">
        <w:rPr>
          <w:rFonts w:cs="Arial"/>
          <w:b/>
        </w:rPr>
        <w:t xml:space="preserve"> sa uch</w:t>
      </w:r>
      <w:r w:rsidRPr="0066774E">
        <w:rPr>
          <w:rFonts w:cs="Proba Pro"/>
          <w:b/>
        </w:rPr>
        <w:t>á</w:t>
      </w:r>
      <w:r w:rsidRPr="0066774E">
        <w:rPr>
          <w:rFonts w:cs="Arial"/>
          <w:b/>
        </w:rPr>
        <w:t>dza</w:t>
      </w:r>
      <w:r w:rsidRPr="0066774E">
        <w:rPr>
          <w:rFonts w:cs="Proba Pro CE"/>
          <w:b/>
        </w:rPr>
        <w:t>č</w:t>
      </w:r>
      <w:r w:rsidRPr="0066774E">
        <w:rPr>
          <w:rFonts w:cs="Arial"/>
          <w:b/>
        </w:rPr>
        <w:t>om nevracaj</w:t>
      </w:r>
      <w:r w:rsidRPr="0066774E">
        <w:rPr>
          <w:rFonts w:cs="Proba Pro"/>
          <w:b/>
        </w:rPr>
        <w:t>ú</w:t>
      </w:r>
      <w:r w:rsidRPr="0066774E">
        <w:rPr>
          <w:rFonts w:cs="Arial"/>
          <w:b/>
        </w:rPr>
        <w:t>.</w:t>
      </w:r>
      <w:r w:rsidRPr="0066774E">
        <w:rPr>
          <w:rFonts w:cs="Arial"/>
        </w:rPr>
        <w:t xml:space="preserve"> Zostávajú ako súčasť dokumentácie o verejnej súťaži. </w:t>
      </w:r>
    </w:p>
    <w:p w14:paraId="1D6DB8CA" w14:textId="77777777" w:rsidR="0094391B" w:rsidRPr="0066774E" w:rsidRDefault="0094391B" w:rsidP="00E50AA7">
      <w:pPr>
        <w:pStyle w:val="SAP0"/>
        <w:widowControl/>
        <w:spacing w:before="0" w:after="0" w:line="240" w:lineRule="auto"/>
      </w:pPr>
      <w:bookmarkStart w:id="54" w:name="_Toc524701774"/>
    </w:p>
    <w:p w14:paraId="1556F1D4" w14:textId="77777777" w:rsidR="0094391B" w:rsidRPr="0066774E" w:rsidRDefault="0094391B" w:rsidP="00E50AA7">
      <w:pPr>
        <w:pStyle w:val="SAP0"/>
        <w:widowControl/>
        <w:spacing w:before="0" w:after="0" w:line="240" w:lineRule="auto"/>
      </w:pPr>
      <w:bookmarkStart w:id="55" w:name="_Toc47682732"/>
      <w:r w:rsidRPr="0066774E">
        <w:t>ODDIEL II. Dorozumievanie medzi verejným obstarávateľom a</w:t>
      </w:r>
      <w:r w:rsidRPr="0066774E">
        <w:rPr>
          <w:rStyle w:val="spelle"/>
          <w:rFonts w:ascii="Calibri" w:hAnsi="Calibri" w:cs="Calibri"/>
        </w:rPr>
        <w:t> </w:t>
      </w:r>
      <w:r w:rsidRPr="0066774E">
        <w:t>uchádzačmi alebo záujemcami</w:t>
      </w:r>
      <w:bookmarkEnd w:id="54"/>
      <w:bookmarkEnd w:id="55"/>
    </w:p>
    <w:p w14:paraId="438820B1" w14:textId="77777777" w:rsidR="0094391B" w:rsidRPr="0066774E" w:rsidRDefault="0094391B" w:rsidP="00E50AA7">
      <w:pPr>
        <w:pStyle w:val="SAP0"/>
        <w:widowControl/>
        <w:spacing w:before="0" w:after="0" w:line="240" w:lineRule="auto"/>
      </w:pPr>
    </w:p>
    <w:p w14:paraId="585AF580" w14:textId="77777777" w:rsidR="0094391B" w:rsidRPr="0066774E" w:rsidRDefault="0094391B" w:rsidP="00E50AA7">
      <w:pPr>
        <w:pStyle w:val="SAP1"/>
        <w:widowControl/>
        <w:spacing w:before="0" w:after="0" w:line="240" w:lineRule="auto"/>
        <w:rPr>
          <w:lang w:val="sk-SK"/>
        </w:rPr>
      </w:pPr>
      <w:bookmarkStart w:id="56" w:name="_Toc524701775"/>
      <w:bookmarkStart w:id="57" w:name="_Toc47682733"/>
      <w:bookmarkStart w:id="58" w:name="_iq8gzs"/>
      <w:r w:rsidRPr="0066774E">
        <w:rPr>
          <w:lang w:val="sk-SK"/>
        </w:rPr>
        <w:t>Dorozumievanie medzi verejným obstarávateľom a</w:t>
      </w:r>
      <w:r w:rsidRPr="0066774E">
        <w:rPr>
          <w:rFonts w:ascii="Calibri" w:hAnsi="Calibri" w:cs="Calibri"/>
          <w:lang w:val="sk-SK"/>
        </w:rPr>
        <w:t> </w:t>
      </w:r>
      <w:r w:rsidRPr="0066774E">
        <w:rPr>
          <w:lang w:val="sk-SK"/>
        </w:rPr>
        <w:t>uchádzačmi alebo záujemcami</w:t>
      </w:r>
      <w:bookmarkEnd w:id="56"/>
      <w:bookmarkEnd w:id="57"/>
    </w:p>
    <w:p w14:paraId="3489091E"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082F80AB" w14:textId="6B49D4B9" w:rsidR="00234373" w:rsidRPr="0066774E" w:rsidRDefault="00234373" w:rsidP="00E50AA7">
      <w:pPr>
        <w:pStyle w:val="Nadpis3"/>
        <w:keepNext w:val="0"/>
        <w:keepLines w:val="0"/>
        <w:numPr>
          <w:ilvl w:val="1"/>
          <w:numId w:val="154"/>
        </w:numPr>
        <w:spacing w:after="0" w:line="240" w:lineRule="auto"/>
        <w:ind w:left="567" w:hanging="567"/>
        <w:jc w:val="both"/>
      </w:pPr>
      <w:r w:rsidRPr="0066774E">
        <w:t>Poskytovanie vysvetlení, odovzdávanie podkladov a komunikácia (ďalej len „</w:t>
      </w:r>
      <w:r w:rsidRPr="0066774E">
        <w:rPr>
          <w:b/>
        </w:rPr>
        <w:t>komunikácia</w:t>
      </w:r>
      <w:r w:rsidRPr="0066774E">
        <w:t xml:space="preserve">“) medzi </w:t>
      </w:r>
      <w:r w:rsidRPr="0066774E">
        <w:rPr>
          <w:rFonts w:cs="Arial"/>
        </w:rPr>
        <w:t>verejným</w:t>
      </w:r>
      <w:r w:rsidRPr="0066774E">
        <w:t xml:space="preserve"> obstarávateľom</w:t>
      </w:r>
      <w:r w:rsidR="00F95F08">
        <w:t xml:space="preserve"> a</w:t>
      </w:r>
      <w:r w:rsidR="00F95F08">
        <w:rPr>
          <w:rFonts w:ascii="Calibri" w:hAnsi="Calibri" w:cs="Calibri"/>
        </w:rPr>
        <w:t> </w:t>
      </w:r>
      <w:r w:rsidRPr="0066774E">
        <w:t>záujemcami</w:t>
      </w:r>
      <w:r w:rsidR="00F95F08">
        <w:t>/</w:t>
      </w:r>
      <w:r w:rsidRPr="0066774E">
        <w:t xml:space="preserve">uchádzačmi sa bude uskutočňovať v štátnom (slovenskom) jazyku. </w:t>
      </w:r>
    </w:p>
    <w:p w14:paraId="2167DF83" w14:textId="77777777" w:rsidR="00234373" w:rsidRPr="0066774E" w:rsidRDefault="00234373" w:rsidP="00E50AA7">
      <w:pPr>
        <w:pStyle w:val="Nadpis3"/>
        <w:keepNext w:val="0"/>
        <w:keepLines w:val="0"/>
        <w:numPr>
          <w:ilvl w:val="0"/>
          <w:numId w:val="0"/>
        </w:numPr>
        <w:spacing w:after="0" w:line="240" w:lineRule="auto"/>
        <w:ind w:left="567"/>
        <w:jc w:val="both"/>
        <w:rPr>
          <w:rFonts w:cs="Arial"/>
        </w:rPr>
      </w:pPr>
    </w:p>
    <w:p w14:paraId="28F671B1" w14:textId="77777777" w:rsidR="0094391B" w:rsidRPr="0066774E" w:rsidRDefault="0094391B" w:rsidP="00E50AA7">
      <w:pPr>
        <w:pStyle w:val="Nadpis3"/>
        <w:keepNext w:val="0"/>
        <w:keepLines w:val="0"/>
        <w:numPr>
          <w:ilvl w:val="1"/>
          <w:numId w:val="154"/>
        </w:numPr>
        <w:spacing w:after="0" w:line="240" w:lineRule="auto"/>
        <w:ind w:left="567" w:hanging="567"/>
        <w:jc w:val="both"/>
        <w:rPr>
          <w:rFonts w:cs="Arial"/>
        </w:rPr>
      </w:pPr>
      <w:r w:rsidRPr="0066774E">
        <w:rPr>
          <w:rFonts w:cs="Arial"/>
        </w:rPr>
        <w:t>Verejný obstarávateľ bude pri komunikácii s</w:t>
      </w:r>
      <w:r w:rsidRPr="0066774E">
        <w:rPr>
          <w:rFonts w:ascii="Calibri" w:hAnsi="Calibri" w:cs="Calibri"/>
        </w:rPr>
        <w:t> </w:t>
      </w:r>
      <w:r w:rsidRPr="0066774E">
        <w:rPr>
          <w:rFonts w:cs="Arial"/>
        </w:rPr>
        <w:t>uch</w:t>
      </w:r>
      <w:r w:rsidRPr="0066774E">
        <w:rPr>
          <w:rFonts w:cs="Proba Pro"/>
        </w:rPr>
        <w:t>á</w:t>
      </w:r>
      <w:r w:rsidRPr="0066774E">
        <w:rPr>
          <w:rFonts w:cs="Arial"/>
        </w:rPr>
        <w:t>dza</w:t>
      </w:r>
      <w:r w:rsidRPr="0066774E">
        <w:rPr>
          <w:rFonts w:cs="Proba Pro CE"/>
        </w:rPr>
        <w:t>č</w:t>
      </w:r>
      <w:r w:rsidRPr="0066774E">
        <w:rPr>
          <w:rFonts w:cs="Arial"/>
        </w:rPr>
        <w:t>mi, resp. z</w:t>
      </w:r>
      <w:r w:rsidRPr="0066774E">
        <w:rPr>
          <w:rFonts w:cs="Proba Pro"/>
        </w:rPr>
        <w:t>á</w:t>
      </w:r>
      <w:r w:rsidRPr="0066774E">
        <w:rPr>
          <w:rFonts w:cs="Arial"/>
        </w:rPr>
        <w:t>ujemcami, postupova</w:t>
      </w:r>
      <w:r w:rsidRPr="0066774E">
        <w:rPr>
          <w:rFonts w:cs="Proba Pro CE"/>
        </w:rPr>
        <w:t>ť</w:t>
      </w:r>
      <w:r w:rsidRPr="0066774E">
        <w:rPr>
          <w:rFonts w:cs="Arial"/>
        </w:rPr>
        <w:t xml:space="preserve"> v zmysle </w:t>
      </w:r>
      <w:r w:rsidRPr="0066774E">
        <w:rPr>
          <w:rFonts w:cs="Proba Pro"/>
        </w:rPr>
        <w:t>§</w:t>
      </w:r>
      <w:r w:rsidRPr="0066774E">
        <w:rPr>
          <w:rFonts w:cs="Arial"/>
        </w:rPr>
        <w:t xml:space="preserve"> 20 ZVO prostredníctvom komunikačného rozhrania systému JOSEPHINE. Tento spôsob komunikácie sa týka akejkoľvek komunikácie a podaní medzi verejným obstarávateľom a</w:t>
      </w:r>
      <w:r w:rsidRPr="0066774E">
        <w:rPr>
          <w:rFonts w:ascii="Calibri" w:hAnsi="Calibri" w:cs="Calibri"/>
        </w:rPr>
        <w:t> </w:t>
      </w:r>
      <w:r w:rsidRPr="0066774E">
        <w:rPr>
          <w:rFonts w:cs="Arial"/>
        </w:rPr>
        <w:t>uch</w:t>
      </w:r>
      <w:r w:rsidRPr="0066774E">
        <w:rPr>
          <w:rFonts w:cs="Proba Pro"/>
        </w:rPr>
        <w:t>á</w:t>
      </w:r>
      <w:r w:rsidRPr="0066774E">
        <w:rPr>
          <w:rFonts w:cs="Arial"/>
        </w:rPr>
        <w:t>dza</w:t>
      </w:r>
      <w:r w:rsidRPr="0066774E">
        <w:rPr>
          <w:rFonts w:cs="Proba Pro CE"/>
        </w:rPr>
        <w:t>č</w:t>
      </w:r>
      <w:r w:rsidRPr="0066774E">
        <w:rPr>
          <w:rFonts w:cs="Arial"/>
        </w:rPr>
        <w:t>mi, resp. z</w:t>
      </w:r>
      <w:r w:rsidRPr="0066774E">
        <w:rPr>
          <w:rFonts w:cs="Proba Pro"/>
        </w:rPr>
        <w:t>á</w:t>
      </w:r>
      <w:r w:rsidRPr="0066774E">
        <w:rPr>
          <w:rFonts w:cs="Arial"/>
        </w:rPr>
        <w:t>ujemcami,  po</w:t>
      </w:r>
      <w:r w:rsidRPr="0066774E">
        <w:rPr>
          <w:rFonts w:cs="Proba Pro CE"/>
        </w:rPr>
        <w:t>č</w:t>
      </w:r>
      <w:r w:rsidRPr="0066774E">
        <w:rPr>
          <w:rFonts w:cs="Arial"/>
        </w:rPr>
        <w:t>as cel</w:t>
      </w:r>
      <w:r w:rsidRPr="0066774E">
        <w:rPr>
          <w:rFonts w:cs="Proba Pro"/>
        </w:rPr>
        <w:t>é</w:t>
      </w:r>
      <w:r w:rsidRPr="0066774E">
        <w:rPr>
          <w:rFonts w:cs="Arial"/>
        </w:rPr>
        <w:t>ho procesu verejn</w:t>
      </w:r>
      <w:r w:rsidRPr="0066774E">
        <w:rPr>
          <w:rFonts w:cs="Proba Pro"/>
        </w:rPr>
        <w:t>é</w:t>
      </w:r>
      <w:r w:rsidRPr="0066774E">
        <w:rPr>
          <w:rFonts w:cs="Arial"/>
        </w:rPr>
        <w:t>ho obstar</w:t>
      </w:r>
      <w:r w:rsidRPr="0066774E">
        <w:rPr>
          <w:rFonts w:cs="Proba Pro"/>
        </w:rPr>
        <w:t>á</w:t>
      </w:r>
      <w:r w:rsidRPr="0066774E">
        <w:rPr>
          <w:rFonts w:cs="Arial"/>
        </w:rPr>
        <w:t xml:space="preserve">vania. </w:t>
      </w:r>
    </w:p>
    <w:p w14:paraId="1174699F"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3A04B5D4" w14:textId="77777777" w:rsidR="0094391B" w:rsidRPr="0066774E" w:rsidRDefault="0094391B" w:rsidP="00E50AA7">
      <w:pPr>
        <w:pStyle w:val="Nadpis3"/>
        <w:keepNext w:val="0"/>
        <w:keepLines w:val="0"/>
        <w:numPr>
          <w:ilvl w:val="1"/>
          <w:numId w:val="154"/>
        </w:numPr>
        <w:spacing w:after="0" w:line="240" w:lineRule="auto"/>
        <w:ind w:left="567" w:hanging="567"/>
        <w:jc w:val="both"/>
        <w:rPr>
          <w:rFonts w:cs="Arial"/>
        </w:rPr>
      </w:pPr>
      <w:r w:rsidRPr="0066774E">
        <w:rPr>
          <w:rFonts w:cs="Arial"/>
        </w:rPr>
        <w:t xml:space="preserve">JOSEPHINE je na účely tohto verejného obstarávania softvér pre elektronizáciu zadávania verejných zákaziek. JOSEPHINE je webová aplikácia na doméne </w:t>
      </w:r>
      <w:hyperlink r:id="rId15" w:history="1">
        <w:r w:rsidRPr="0066774E">
          <w:rPr>
            <w:rFonts w:cs="Arial"/>
          </w:rPr>
          <w:t>https://josephine.proebiz.com</w:t>
        </w:r>
      </w:hyperlink>
      <w:r w:rsidRPr="0066774E">
        <w:rPr>
          <w:rFonts w:cs="Arial"/>
        </w:rPr>
        <w:t>.</w:t>
      </w:r>
    </w:p>
    <w:p w14:paraId="61C06147"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2C60C3C6" w14:textId="77777777" w:rsidR="0094391B" w:rsidRPr="0066774E" w:rsidRDefault="0094391B" w:rsidP="00E50AA7">
      <w:pPr>
        <w:pStyle w:val="Nadpis3"/>
        <w:keepNext w:val="0"/>
        <w:keepLines w:val="0"/>
        <w:numPr>
          <w:ilvl w:val="1"/>
          <w:numId w:val="154"/>
        </w:numPr>
        <w:spacing w:after="0" w:line="240" w:lineRule="auto"/>
        <w:ind w:left="567" w:hanging="567"/>
        <w:jc w:val="both"/>
        <w:rPr>
          <w:rFonts w:cs="Arial"/>
        </w:rPr>
      </w:pPr>
      <w:r w:rsidRPr="0066774E">
        <w:rPr>
          <w:rFonts w:cs="Arial"/>
        </w:rPr>
        <w:t>Návod na používanie systému je dostupný na webovom sídle portálu JOSEPHINE (</w:t>
      </w:r>
      <w:hyperlink r:id="rId16" w:history="1">
        <w:r w:rsidRPr="0066774E">
          <w:rPr>
            <w:rFonts w:cs="Arial"/>
          </w:rPr>
          <w:t>http://files.nar.cz/docs/josephine/sk/Skrateny_navod_ucastnik.pdf</w:t>
        </w:r>
      </w:hyperlink>
      <w:r w:rsidRPr="0066774E">
        <w:rPr>
          <w:rFonts w:cs="Arial"/>
        </w:rPr>
        <w:t xml:space="preserve">). </w:t>
      </w:r>
    </w:p>
    <w:p w14:paraId="17435AC0"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0DFD26BC" w14:textId="766E0250" w:rsidR="0094391B" w:rsidRPr="0066774E" w:rsidRDefault="0094391B" w:rsidP="00E50AA7">
      <w:pPr>
        <w:pStyle w:val="Nadpis3"/>
        <w:keepNext w:val="0"/>
        <w:keepLines w:val="0"/>
        <w:numPr>
          <w:ilvl w:val="1"/>
          <w:numId w:val="154"/>
        </w:numPr>
        <w:spacing w:after="0" w:line="240" w:lineRule="auto"/>
        <w:ind w:left="567" w:hanging="567"/>
        <w:jc w:val="both"/>
        <w:rPr>
          <w:rFonts w:cs="Arial"/>
        </w:rPr>
      </w:pPr>
      <w:r w:rsidRPr="0066774E">
        <w:rPr>
          <w:rFonts w:cs="Arial"/>
        </w:rPr>
        <w:t>Minimálne technické požiadavky na používanie systému sú do</w:t>
      </w:r>
      <w:r w:rsidR="00500B2E">
        <w:rPr>
          <w:rFonts w:cs="Arial"/>
        </w:rPr>
        <w:t xml:space="preserve">stupné na webovom sídle portálu </w:t>
      </w:r>
      <w:r w:rsidRPr="0066774E">
        <w:rPr>
          <w:rFonts w:cs="Arial"/>
        </w:rPr>
        <w:t>JOSEPHINE (</w:t>
      </w:r>
      <w:hyperlink r:id="rId17" w:history="1">
        <w:r w:rsidRPr="0066774E">
          <w:rPr>
            <w:rFonts w:cs="Arial"/>
          </w:rPr>
          <w:t>http://files.nar.cz/docs/josephine/sk/Technicke_poziadavky_sw_JOSEPHINE.pdf</w:t>
        </w:r>
      </w:hyperlink>
      <w:r w:rsidRPr="0066774E">
        <w:rPr>
          <w:rFonts w:cs="Arial"/>
        </w:rPr>
        <w:t>).</w:t>
      </w:r>
    </w:p>
    <w:p w14:paraId="43C3A980"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78CF9790" w14:textId="77777777" w:rsidR="0094391B" w:rsidRPr="0066774E" w:rsidRDefault="0094391B" w:rsidP="00E50AA7">
      <w:pPr>
        <w:pStyle w:val="Nadpis3"/>
        <w:keepNext w:val="0"/>
        <w:keepLines w:val="0"/>
        <w:numPr>
          <w:ilvl w:val="1"/>
          <w:numId w:val="154"/>
        </w:numPr>
        <w:spacing w:after="0" w:line="240" w:lineRule="auto"/>
        <w:ind w:left="567" w:hanging="567"/>
        <w:jc w:val="both"/>
        <w:rPr>
          <w:rFonts w:cs="Arial"/>
        </w:rPr>
      </w:pPr>
      <w:r w:rsidRPr="0066774E">
        <w:rPr>
          <w:rFonts w:cs="Arial"/>
        </w:rPr>
        <w:t xml:space="preserve">Na bezproblémové používanie systému JOSEPHINE je nutné používať jeden z podporovaných internetových prehliadačov: </w:t>
      </w:r>
    </w:p>
    <w:p w14:paraId="4EF674E9" w14:textId="77777777" w:rsidR="0094391B" w:rsidRPr="0066774E" w:rsidRDefault="0094391B" w:rsidP="00E50AA7">
      <w:pPr>
        <w:pStyle w:val="Nadpis3"/>
        <w:keepNext w:val="0"/>
        <w:keepLines w:val="0"/>
        <w:numPr>
          <w:ilvl w:val="2"/>
          <w:numId w:val="154"/>
        </w:numPr>
        <w:spacing w:after="0" w:line="240" w:lineRule="auto"/>
        <w:ind w:left="1134" w:hanging="568"/>
        <w:jc w:val="both"/>
        <w:rPr>
          <w:rFonts w:cs="Arial"/>
        </w:rPr>
      </w:pPr>
      <w:r w:rsidRPr="0066774E">
        <w:rPr>
          <w:rFonts w:cs="Arial"/>
        </w:rPr>
        <w:t xml:space="preserve">Microsoft Internet Explorer verzia 11.0 a vyššia, </w:t>
      </w:r>
    </w:p>
    <w:p w14:paraId="5FEFE363" w14:textId="77777777" w:rsidR="0094391B" w:rsidRPr="0066774E" w:rsidRDefault="0094391B" w:rsidP="00E50AA7">
      <w:pPr>
        <w:pStyle w:val="Nadpis3"/>
        <w:keepNext w:val="0"/>
        <w:keepLines w:val="0"/>
        <w:numPr>
          <w:ilvl w:val="2"/>
          <w:numId w:val="154"/>
        </w:numPr>
        <w:spacing w:after="0" w:line="240" w:lineRule="auto"/>
        <w:ind w:left="1134" w:hanging="568"/>
        <w:jc w:val="both"/>
        <w:rPr>
          <w:rFonts w:cs="Arial"/>
        </w:rPr>
      </w:pPr>
      <w:proofErr w:type="spellStart"/>
      <w:r w:rsidRPr="0066774E">
        <w:rPr>
          <w:rFonts w:cs="Arial"/>
        </w:rPr>
        <w:t>Mozilla</w:t>
      </w:r>
      <w:proofErr w:type="spellEnd"/>
      <w:r w:rsidRPr="0066774E">
        <w:rPr>
          <w:rFonts w:cs="Arial"/>
        </w:rPr>
        <w:t xml:space="preserve"> </w:t>
      </w:r>
      <w:proofErr w:type="spellStart"/>
      <w:r w:rsidRPr="0066774E">
        <w:rPr>
          <w:rFonts w:cs="Arial"/>
        </w:rPr>
        <w:t>Firefox</w:t>
      </w:r>
      <w:proofErr w:type="spellEnd"/>
      <w:r w:rsidRPr="0066774E">
        <w:rPr>
          <w:rFonts w:cs="Arial"/>
        </w:rPr>
        <w:t xml:space="preserve"> verzia 13.0 a vyššia,</w:t>
      </w:r>
    </w:p>
    <w:p w14:paraId="10F33784" w14:textId="77777777" w:rsidR="0094391B" w:rsidRPr="0066774E" w:rsidRDefault="0094391B" w:rsidP="00E50AA7">
      <w:pPr>
        <w:pStyle w:val="Nadpis3"/>
        <w:keepNext w:val="0"/>
        <w:keepLines w:val="0"/>
        <w:numPr>
          <w:ilvl w:val="2"/>
          <w:numId w:val="154"/>
        </w:numPr>
        <w:spacing w:after="0" w:line="240" w:lineRule="auto"/>
        <w:ind w:left="1134" w:hanging="568"/>
        <w:jc w:val="both"/>
        <w:rPr>
          <w:rFonts w:cs="Arial"/>
        </w:rPr>
      </w:pPr>
      <w:proofErr w:type="spellStart"/>
      <w:r w:rsidRPr="0066774E">
        <w:rPr>
          <w:rFonts w:cs="Arial"/>
        </w:rPr>
        <w:t>Google</w:t>
      </w:r>
      <w:proofErr w:type="spellEnd"/>
      <w:r w:rsidRPr="0066774E">
        <w:rPr>
          <w:rFonts w:cs="Arial"/>
        </w:rPr>
        <w:t xml:space="preserve"> </w:t>
      </w:r>
      <w:proofErr w:type="spellStart"/>
      <w:r w:rsidRPr="0066774E">
        <w:rPr>
          <w:rFonts w:cs="Arial"/>
        </w:rPr>
        <w:t>Chrome</w:t>
      </w:r>
      <w:proofErr w:type="spellEnd"/>
      <w:r w:rsidRPr="0066774E">
        <w:rPr>
          <w:rFonts w:cs="Arial"/>
        </w:rPr>
        <w:t xml:space="preserve">, alebo </w:t>
      </w:r>
    </w:p>
    <w:p w14:paraId="5DA581AB" w14:textId="77777777" w:rsidR="0094391B" w:rsidRPr="0066774E" w:rsidRDefault="0094391B" w:rsidP="00E50AA7">
      <w:pPr>
        <w:pStyle w:val="Nadpis3"/>
        <w:keepNext w:val="0"/>
        <w:keepLines w:val="0"/>
        <w:numPr>
          <w:ilvl w:val="2"/>
          <w:numId w:val="154"/>
        </w:numPr>
        <w:spacing w:after="0" w:line="240" w:lineRule="auto"/>
        <w:ind w:left="1134" w:hanging="568"/>
        <w:jc w:val="both"/>
        <w:rPr>
          <w:rFonts w:cs="Arial"/>
        </w:rPr>
      </w:pPr>
      <w:r w:rsidRPr="0066774E">
        <w:rPr>
          <w:rFonts w:cs="Arial"/>
        </w:rPr>
        <w:t xml:space="preserve">Microsoft </w:t>
      </w:r>
      <w:proofErr w:type="spellStart"/>
      <w:r w:rsidRPr="0066774E">
        <w:rPr>
          <w:rFonts w:cs="Arial"/>
        </w:rPr>
        <w:t>Edge</w:t>
      </w:r>
      <w:proofErr w:type="spellEnd"/>
      <w:r w:rsidRPr="0066774E">
        <w:rPr>
          <w:rFonts w:cs="Arial"/>
        </w:rPr>
        <w:t>.</w:t>
      </w:r>
    </w:p>
    <w:p w14:paraId="316C583C"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2481CAD8" w14:textId="77777777" w:rsidR="0094391B" w:rsidRPr="0066774E" w:rsidRDefault="0094391B" w:rsidP="00E50AA7">
      <w:pPr>
        <w:pStyle w:val="Nadpis3"/>
        <w:keepNext w:val="0"/>
        <w:keepLines w:val="0"/>
        <w:numPr>
          <w:ilvl w:val="1"/>
          <w:numId w:val="154"/>
        </w:numPr>
        <w:spacing w:after="0" w:line="240" w:lineRule="auto"/>
        <w:ind w:left="567" w:hanging="567"/>
        <w:jc w:val="both"/>
        <w:rPr>
          <w:rFonts w:cs="Arial"/>
        </w:rPr>
      </w:pPr>
      <w:r w:rsidRPr="0066774E">
        <w:rPr>
          <w:rFonts w:cs="Arial"/>
        </w:rPr>
        <w:t xml:space="preserve">Pravidlá pre doručovanie – zásielka sa považuje za doručenú uchádzačovi, resp. záujemcovi, ak jej adresát bude mať objektívnu možnosť oboznámiť sa s jej obsahom, t. j. </w:t>
      </w:r>
      <w:proofErr w:type="spellStart"/>
      <w:r w:rsidRPr="0066774E">
        <w:rPr>
          <w:rFonts w:cs="Arial"/>
        </w:rPr>
        <w:t>akonáhle</w:t>
      </w:r>
      <w:proofErr w:type="spellEnd"/>
      <w:r w:rsidRPr="0066774E">
        <w:rPr>
          <w:rFonts w:cs="Arial"/>
        </w:rPr>
        <w:t xml:space="preserve"> sa dostane zásielka do sféry jeho dispozície. Za okamih doručenia sa v systéme JOSEPHINE považuje okamih jej odoslania v systéme JOSEPHINE, a to v súlade s funkcionalitou systému. </w:t>
      </w:r>
    </w:p>
    <w:p w14:paraId="224F7A2A"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5E0E71DA" w14:textId="0A72A9EE" w:rsidR="0094391B" w:rsidRPr="0066774E" w:rsidRDefault="0094391B" w:rsidP="00E50AA7">
      <w:pPr>
        <w:pStyle w:val="Nadpis3"/>
        <w:keepNext w:val="0"/>
        <w:keepLines w:val="0"/>
        <w:numPr>
          <w:ilvl w:val="1"/>
          <w:numId w:val="154"/>
        </w:numPr>
        <w:spacing w:after="0" w:line="240" w:lineRule="auto"/>
        <w:ind w:left="567" w:hanging="567"/>
        <w:jc w:val="both"/>
        <w:rPr>
          <w:rFonts w:cs="Arial"/>
        </w:rPr>
      </w:pPr>
      <w:r w:rsidRPr="0066774E">
        <w:rPr>
          <w:rFonts w:cs="Arial"/>
        </w:rPr>
        <w:t>Uchádzač, resp. záujemca,  sa prihlási do systému a v komunikačnom rozhraní zákazky bude mať zobrazený obsah komunikácie – zásielky, správy. Uchádzač, resp. záujemca, si môže v komunikačnom rozhraní zobraziť celú históriu o svojej komunikáci</w:t>
      </w:r>
      <w:r w:rsidR="00A972C3" w:rsidRPr="0066774E">
        <w:rPr>
          <w:rFonts w:cs="Arial"/>
        </w:rPr>
        <w:t>i</w:t>
      </w:r>
      <w:r w:rsidRPr="0066774E">
        <w:rPr>
          <w:rFonts w:cs="Arial"/>
        </w:rPr>
        <w:t xml:space="preserve"> s verejným obstarávateľom.</w:t>
      </w:r>
    </w:p>
    <w:p w14:paraId="6B3294CE"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0E839029" w14:textId="77777777" w:rsidR="0094391B" w:rsidRPr="0066774E" w:rsidRDefault="0094391B" w:rsidP="00E50AA7">
      <w:pPr>
        <w:pStyle w:val="Nadpis3"/>
        <w:keepNext w:val="0"/>
        <w:keepLines w:val="0"/>
        <w:numPr>
          <w:ilvl w:val="1"/>
          <w:numId w:val="154"/>
        </w:numPr>
        <w:spacing w:after="0" w:line="240" w:lineRule="auto"/>
        <w:ind w:left="567" w:hanging="567"/>
        <w:jc w:val="both"/>
        <w:rPr>
          <w:rFonts w:cs="Arial"/>
        </w:rPr>
      </w:pPr>
      <w:r w:rsidRPr="0066774E">
        <w:rPr>
          <w:rFonts w:cs="Arial"/>
        </w:rPr>
        <w:t>Ak je odosielateľom informácie uchádzač, resp.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683E28F8"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33B69526" w14:textId="77777777" w:rsidR="00234373" w:rsidRPr="0066774E" w:rsidRDefault="00234373" w:rsidP="00E50AA7">
      <w:pPr>
        <w:pStyle w:val="Nadpis3"/>
        <w:keepNext w:val="0"/>
        <w:keepLines w:val="0"/>
        <w:numPr>
          <w:ilvl w:val="1"/>
          <w:numId w:val="154"/>
        </w:numPr>
        <w:spacing w:after="0" w:line="240" w:lineRule="auto"/>
        <w:ind w:left="567" w:hanging="567"/>
        <w:jc w:val="both"/>
      </w:pPr>
      <w:r w:rsidRPr="0066774E">
        <w:t xml:space="preserve">Verejný </w:t>
      </w:r>
      <w:r w:rsidRPr="0066774E">
        <w:rPr>
          <w:rFonts w:cs="Arial"/>
        </w:rPr>
        <w:t>obstarávateľ</w:t>
      </w:r>
      <w:r w:rsidRPr="0066774E">
        <w:t xml:space="preserve"> odporúča záujemcom, ktorí chcú byť informovaní o prípadných aktualizáciách týkajúcich sa zákazky, aby v danej zákazke zaklikli tlačidlo „ZAUJÍMA MA TO“ (v pravej hornej časti obrazovky). Akákoľvek komunikácia so záujemcami, ktorí sú evidovaní na elektronickom liste záujemcov pri danej zákazke alebo s</w:t>
      </w:r>
      <w:r w:rsidRPr="0066774E">
        <w:rPr>
          <w:rFonts w:ascii="Calibri" w:hAnsi="Calibri" w:cs="Calibri"/>
        </w:rPr>
        <w:t> </w:t>
      </w:r>
      <w:r w:rsidRPr="0066774E">
        <w:t>uch</w:t>
      </w:r>
      <w:r w:rsidRPr="0066774E">
        <w:rPr>
          <w:rFonts w:cs="Proba Pro"/>
        </w:rPr>
        <w:t>á</w:t>
      </w:r>
      <w:r w:rsidRPr="0066774E">
        <w:t>dza</w:t>
      </w:r>
      <w:r w:rsidRPr="0066774E">
        <w:rPr>
          <w:rFonts w:cs="Proba Pro"/>
        </w:rPr>
        <w:t>č</w:t>
      </w:r>
      <w:r w:rsidRPr="0066774E">
        <w:t>mi, ktor</w:t>
      </w:r>
      <w:r w:rsidRPr="0066774E">
        <w:rPr>
          <w:rFonts w:cs="Proba Pro"/>
        </w:rPr>
        <w:t>á</w:t>
      </w:r>
      <w:r w:rsidRPr="0066774E">
        <w:t xml:space="preserve"> bude realizovan</w:t>
      </w:r>
      <w:r w:rsidRPr="0066774E">
        <w:rPr>
          <w:rFonts w:cs="Proba Pro"/>
        </w:rPr>
        <w:t>á</w:t>
      </w:r>
      <w:r w:rsidRPr="0066774E">
        <w:t xml:space="preserve"> prostredn</w:t>
      </w:r>
      <w:r w:rsidRPr="0066774E">
        <w:rPr>
          <w:rFonts w:cs="Proba Pro"/>
        </w:rPr>
        <w:t>í</w:t>
      </w:r>
      <w:r w:rsidRPr="0066774E">
        <w:t>ctvom syst</w:t>
      </w:r>
      <w:r w:rsidRPr="0066774E">
        <w:rPr>
          <w:rFonts w:cs="Proba Pro"/>
        </w:rPr>
        <w:t>é</w:t>
      </w:r>
      <w:r w:rsidRPr="0066774E">
        <w:t>mu JOSEPHINE, bude zasielan</w:t>
      </w:r>
      <w:r w:rsidRPr="0066774E">
        <w:rPr>
          <w:rFonts w:cs="Proba Pro"/>
        </w:rPr>
        <w:t>á</w:t>
      </w:r>
      <w:r w:rsidRPr="0066774E">
        <w:t xml:space="preserve"> na z</w:t>
      </w:r>
      <w:r w:rsidRPr="0066774E">
        <w:rPr>
          <w:rFonts w:cs="Proba Pro"/>
        </w:rPr>
        <w:t>á</w:t>
      </w:r>
      <w:r w:rsidRPr="0066774E">
        <w:t>ujemcom/uch</w:t>
      </w:r>
      <w:r w:rsidRPr="0066774E">
        <w:rPr>
          <w:rFonts w:cs="Proba Pro"/>
        </w:rPr>
        <w:t>á</w:t>
      </w:r>
      <w:r w:rsidRPr="0066774E">
        <w:t>dza</w:t>
      </w:r>
      <w:r w:rsidRPr="0066774E">
        <w:rPr>
          <w:rFonts w:cs="Proba Pro"/>
        </w:rPr>
        <w:t>č</w:t>
      </w:r>
      <w:r w:rsidRPr="0066774E">
        <w:t>om ur</w:t>
      </w:r>
      <w:r w:rsidRPr="0066774E">
        <w:rPr>
          <w:rFonts w:cs="Proba Pro"/>
        </w:rPr>
        <w:t>č</w:t>
      </w:r>
      <w:r w:rsidRPr="0066774E">
        <w:t>en</w:t>
      </w:r>
      <w:r w:rsidRPr="0066774E">
        <w:rPr>
          <w:rFonts w:cs="Proba Pro"/>
        </w:rPr>
        <w:t>ý</w:t>
      </w:r>
      <w:r w:rsidRPr="0066774E">
        <w:t xml:space="preserve"> kontaktn</w:t>
      </w:r>
      <w:r w:rsidRPr="0066774E">
        <w:rPr>
          <w:rFonts w:cs="Proba Pro"/>
        </w:rPr>
        <w:t>ý</w:t>
      </w:r>
      <w:r w:rsidRPr="0066774E">
        <w:t xml:space="preserve"> email (zadan</w:t>
      </w:r>
      <w:r w:rsidRPr="0066774E">
        <w:rPr>
          <w:rFonts w:cs="Proba Pro"/>
        </w:rPr>
        <w:t>ý</w:t>
      </w:r>
      <w:r w:rsidRPr="0066774E">
        <w:t xml:space="preserve"> pri registr</w:t>
      </w:r>
      <w:r w:rsidRPr="0066774E">
        <w:rPr>
          <w:rFonts w:cs="Proba Pro"/>
        </w:rPr>
        <w:t>á</w:t>
      </w:r>
      <w:r w:rsidRPr="0066774E">
        <w:t>cii do syst</w:t>
      </w:r>
      <w:r w:rsidRPr="0066774E">
        <w:rPr>
          <w:rFonts w:cs="Proba Pro"/>
        </w:rPr>
        <w:t>é</w:t>
      </w:r>
      <w:r w:rsidRPr="0066774E">
        <w:t xml:space="preserve">mu JOSEPHINE).  </w:t>
      </w:r>
    </w:p>
    <w:p w14:paraId="7E84B196"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01731037" w14:textId="77777777" w:rsidR="00D00B12" w:rsidRDefault="0094391B" w:rsidP="00E50AA7">
      <w:pPr>
        <w:pStyle w:val="Nadpis3"/>
        <w:keepNext w:val="0"/>
        <w:keepLines w:val="0"/>
        <w:numPr>
          <w:ilvl w:val="1"/>
          <w:numId w:val="154"/>
        </w:numPr>
        <w:spacing w:after="0" w:line="240" w:lineRule="auto"/>
        <w:ind w:left="567" w:hanging="567"/>
        <w:jc w:val="both"/>
        <w:rPr>
          <w:rFonts w:cs="Arial"/>
        </w:rPr>
      </w:pPr>
      <w:r w:rsidRPr="0066774E">
        <w:rPr>
          <w:rFonts w:cs="Arial"/>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(i) v príslušnej časti zákazky v systéme JOSEPHINE a (</w:t>
      </w:r>
      <w:proofErr w:type="spellStart"/>
      <w:r w:rsidRPr="0066774E">
        <w:rPr>
          <w:rFonts w:cs="Arial"/>
        </w:rPr>
        <w:t>ii</w:t>
      </w:r>
      <w:proofErr w:type="spellEnd"/>
      <w:r w:rsidRPr="0066774E">
        <w:rPr>
          <w:rFonts w:cs="Arial"/>
        </w:rPr>
        <w:t>) v profile verejného obstarávateľa zriadenom v elektronickom úložisku na webovej stránke Úradu pre verejné obstarávanie</w:t>
      </w:r>
      <w:r w:rsidR="008D22EF" w:rsidRPr="0066774E">
        <w:rPr>
          <w:rFonts w:cs="Arial"/>
        </w:rPr>
        <w:t>.</w:t>
      </w:r>
      <w:bookmarkStart w:id="59" w:name="_Toc524701776"/>
      <w:bookmarkStart w:id="60" w:name="_x0gk37"/>
    </w:p>
    <w:p w14:paraId="11A20E75" w14:textId="77777777" w:rsidR="00D00B12" w:rsidRDefault="00D00B12" w:rsidP="00E50AA7">
      <w:pPr>
        <w:pStyle w:val="Nadpis3"/>
        <w:keepNext w:val="0"/>
        <w:keepLines w:val="0"/>
        <w:numPr>
          <w:ilvl w:val="0"/>
          <w:numId w:val="0"/>
        </w:numPr>
        <w:spacing w:after="0" w:line="240" w:lineRule="auto"/>
        <w:ind w:left="567"/>
        <w:jc w:val="both"/>
        <w:rPr>
          <w:rFonts w:cs="Arial"/>
        </w:rPr>
      </w:pPr>
    </w:p>
    <w:p w14:paraId="710BAF64" w14:textId="3EB91121" w:rsidR="00D00B12" w:rsidRDefault="00D00B12" w:rsidP="00E50AA7">
      <w:pPr>
        <w:pStyle w:val="Nadpis3"/>
        <w:keepNext w:val="0"/>
        <w:keepLines w:val="0"/>
        <w:numPr>
          <w:ilvl w:val="1"/>
          <w:numId w:val="154"/>
        </w:numPr>
        <w:spacing w:after="0" w:line="240" w:lineRule="auto"/>
        <w:ind w:left="567" w:hanging="567"/>
        <w:jc w:val="both"/>
      </w:pPr>
      <w:r w:rsidRPr="00D00B12">
        <w:t>Podania a dokumenty súvisiace s uplatnením revíznych postupov budú medzi Verejným obstarávateľom a záujemcami/uchádzačmi doručované v súlade s príslušnými ustanoveniami ZVO, pričom Verejnému obstarávateľovi budú podania doručované v elektronickej podobe funkcionalitou informačného systému, prostredníctvom ktorého je Verejné obstarávanie realizované (t.j. JOSEPHINE).</w:t>
      </w:r>
    </w:p>
    <w:p w14:paraId="5CD2F0A9" w14:textId="77777777" w:rsidR="00212C94" w:rsidRDefault="00212C94" w:rsidP="00212C94"/>
    <w:p w14:paraId="755BB311" w14:textId="77777777" w:rsidR="00500B2E" w:rsidRPr="00212C94" w:rsidRDefault="00500B2E" w:rsidP="00212C94"/>
    <w:p w14:paraId="60B32AC2" w14:textId="77777777" w:rsidR="0094391B" w:rsidRPr="0066774E" w:rsidRDefault="0094391B" w:rsidP="00E50AA7">
      <w:pPr>
        <w:pStyle w:val="SAP1"/>
        <w:widowControl/>
        <w:numPr>
          <w:ilvl w:val="0"/>
          <w:numId w:val="0"/>
        </w:numPr>
        <w:spacing w:before="0" w:after="0" w:line="240" w:lineRule="auto"/>
        <w:ind w:left="576"/>
        <w:rPr>
          <w:lang w:val="sk-SK"/>
        </w:rPr>
      </w:pPr>
    </w:p>
    <w:p w14:paraId="547C3595" w14:textId="77777777" w:rsidR="0094391B" w:rsidRPr="0066774E" w:rsidRDefault="0094391B" w:rsidP="00E50AA7">
      <w:pPr>
        <w:pStyle w:val="SAP1"/>
        <w:widowControl/>
        <w:spacing w:before="0" w:after="0" w:line="240" w:lineRule="auto"/>
        <w:rPr>
          <w:lang w:val="sk-SK"/>
        </w:rPr>
      </w:pPr>
      <w:bookmarkStart w:id="61" w:name="_Toc47682734"/>
      <w:r w:rsidRPr="0066774E">
        <w:rPr>
          <w:lang w:val="sk-SK"/>
        </w:rPr>
        <w:t>Vysvetľovanie a</w:t>
      </w:r>
      <w:r w:rsidRPr="0066774E">
        <w:rPr>
          <w:rFonts w:ascii="Calibri" w:hAnsi="Calibri" w:cs="Calibri"/>
          <w:lang w:val="sk-SK"/>
        </w:rPr>
        <w:t> </w:t>
      </w:r>
      <w:r w:rsidRPr="0066774E">
        <w:rPr>
          <w:lang w:val="sk-SK"/>
        </w:rPr>
        <w:t>doplnenie súťažných podkladov</w:t>
      </w:r>
      <w:bookmarkEnd w:id="59"/>
      <w:bookmarkEnd w:id="61"/>
    </w:p>
    <w:p w14:paraId="3C207E8E"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637DCC71" w14:textId="77777777" w:rsidR="00413E32" w:rsidRPr="0066774E" w:rsidRDefault="0094391B" w:rsidP="00E50AA7">
      <w:pPr>
        <w:pStyle w:val="Nadpis3"/>
        <w:keepNext w:val="0"/>
        <w:keepLines w:val="0"/>
        <w:numPr>
          <w:ilvl w:val="1"/>
          <w:numId w:val="155"/>
        </w:numPr>
        <w:spacing w:after="0" w:line="240" w:lineRule="auto"/>
        <w:ind w:left="567" w:hanging="567"/>
        <w:jc w:val="both"/>
        <w:rPr>
          <w:rFonts w:cs="Arial"/>
        </w:rPr>
      </w:pPr>
      <w:r w:rsidRPr="0066774E">
        <w:rPr>
          <w:rFonts w:cs="Arial"/>
        </w:rPr>
        <w:t xml:space="preserve">V prípade nejasností alebo potreby objasnenia akýchkoľvek poskytnutých informácií v lehote na </w:t>
      </w:r>
      <w:r w:rsidRPr="0066774E">
        <w:rPr>
          <w:rStyle w:val="spelle"/>
          <w:rFonts w:cs="Arial"/>
        </w:rPr>
        <w:t>predkladanie</w:t>
      </w:r>
      <w:r w:rsidRPr="0066774E">
        <w:rPr>
          <w:rFonts w:cs="Arial"/>
        </w:rPr>
        <w:t xml:space="preserve"> ponúk, môže ktorýkoľvek zo záujemcov požiadať o</w:t>
      </w:r>
      <w:r w:rsidRPr="0066774E">
        <w:rPr>
          <w:rFonts w:ascii="Calibri" w:hAnsi="Calibri" w:cs="Calibri"/>
        </w:rPr>
        <w:t> </w:t>
      </w:r>
      <w:r w:rsidRPr="0066774E">
        <w:rPr>
          <w:rFonts w:cs="Arial"/>
        </w:rPr>
        <w:t>vysvetlenie prostredn</w:t>
      </w:r>
      <w:r w:rsidRPr="0066774E">
        <w:rPr>
          <w:rFonts w:cs="Proba Pro"/>
        </w:rPr>
        <w:t>í</w:t>
      </w:r>
      <w:r w:rsidRPr="0066774E">
        <w:rPr>
          <w:rFonts w:cs="Arial"/>
        </w:rPr>
        <w:t>ctvom komunika</w:t>
      </w:r>
      <w:r w:rsidRPr="0066774E">
        <w:rPr>
          <w:rFonts w:cs="Proba Pro CE"/>
        </w:rPr>
        <w:t>č</w:t>
      </w:r>
      <w:r w:rsidRPr="0066774E">
        <w:rPr>
          <w:rFonts w:cs="Arial"/>
        </w:rPr>
        <w:t>n</w:t>
      </w:r>
      <w:r w:rsidRPr="0066774E">
        <w:rPr>
          <w:rFonts w:cs="Proba Pro"/>
        </w:rPr>
        <w:t>é</w:t>
      </w:r>
      <w:r w:rsidRPr="0066774E">
        <w:rPr>
          <w:rFonts w:cs="Arial"/>
        </w:rPr>
        <w:t>ho rozhrania syst</w:t>
      </w:r>
      <w:r w:rsidRPr="0066774E">
        <w:rPr>
          <w:rFonts w:cs="Proba Pro"/>
        </w:rPr>
        <w:t>é</w:t>
      </w:r>
      <w:r w:rsidRPr="0066774E">
        <w:rPr>
          <w:rFonts w:cs="Arial"/>
        </w:rPr>
        <w:t>mu JOSEPHINE pod</w:t>
      </w:r>
      <w:r w:rsidRPr="0066774E">
        <w:rPr>
          <w:rFonts w:cs="Proba Pro CE"/>
        </w:rPr>
        <w:t>ľ</w:t>
      </w:r>
      <w:r w:rsidRPr="0066774E">
        <w:rPr>
          <w:rFonts w:cs="Arial"/>
        </w:rPr>
        <w:t>a vy</w:t>
      </w:r>
      <w:r w:rsidRPr="0066774E">
        <w:rPr>
          <w:rFonts w:cs="Proba Pro"/>
        </w:rPr>
        <w:t>šš</w:t>
      </w:r>
      <w:r w:rsidRPr="0066774E">
        <w:rPr>
          <w:rFonts w:cs="Arial"/>
        </w:rPr>
        <w:t>ie uveden</w:t>
      </w:r>
      <w:r w:rsidRPr="0066774E">
        <w:rPr>
          <w:rFonts w:cs="Proba Pro"/>
        </w:rPr>
        <w:t>ý</w:t>
      </w:r>
      <w:r w:rsidRPr="0066774E">
        <w:rPr>
          <w:rFonts w:cs="Arial"/>
        </w:rPr>
        <w:t>ch pravidiel komunikácie.</w:t>
      </w:r>
    </w:p>
    <w:p w14:paraId="14595640" w14:textId="77777777" w:rsidR="00413E32" w:rsidRPr="0066774E" w:rsidRDefault="00413E32" w:rsidP="00E50AA7">
      <w:pPr>
        <w:pStyle w:val="Nadpis3"/>
        <w:keepNext w:val="0"/>
        <w:keepLines w:val="0"/>
        <w:numPr>
          <w:ilvl w:val="0"/>
          <w:numId w:val="0"/>
        </w:numPr>
        <w:spacing w:after="0" w:line="240" w:lineRule="auto"/>
        <w:ind w:left="567"/>
        <w:jc w:val="both"/>
        <w:rPr>
          <w:rFonts w:cs="Arial"/>
        </w:rPr>
      </w:pPr>
    </w:p>
    <w:p w14:paraId="45A3D6DE" w14:textId="71BF2563" w:rsidR="0094391B" w:rsidRPr="0066774E" w:rsidRDefault="0094391B" w:rsidP="00E50AA7">
      <w:pPr>
        <w:pStyle w:val="Nadpis3"/>
        <w:keepNext w:val="0"/>
        <w:keepLines w:val="0"/>
        <w:numPr>
          <w:ilvl w:val="1"/>
          <w:numId w:val="155"/>
        </w:numPr>
        <w:spacing w:after="0" w:line="240" w:lineRule="auto"/>
        <w:ind w:left="567" w:hanging="567"/>
        <w:jc w:val="both"/>
        <w:rPr>
          <w:rFonts w:cs="Arial"/>
        </w:rPr>
      </w:pPr>
      <w:r w:rsidRPr="0066774E">
        <w:rPr>
          <w:rFonts w:cs="Arial"/>
        </w:rPr>
        <w:t>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0F6A48F4" w14:textId="77777777" w:rsidR="00C90277" w:rsidRPr="0066774E" w:rsidRDefault="00C90277" w:rsidP="00E50AA7">
      <w:pPr>
        <w:pStyle w:val="Nadpis3"/>
        <w:keepNext w:val="0"/>
        <w:keepLines w:val="0"/>
        <w:numPr>
          <w:ilvl w:val="0"/>
          <w:numId w:val="0"/>
        </w:numPr>
        <w:spacing w:after="0" w:line="240" w:lineRule="auto"/>
        <w:ind w:left="567"/>
        <w:jc w:val="both"/>
        <w:rPr>
          <w:rFonts w:cs="Arial"/>
        </w:rPr>
      </w:pPr>
    </w:p>
    <w:p w14:paraId="1DEA509F" w14:textId="77777777" w:rsidR="0094391B" w:rsidRPr="0066774E" w:rsidRDefault="0094391B" w:rsidP="00E50AA7">
      <w:pPr>
        <w:pStyle w:val="SAP1"/>
        <w:widowControl/>
        <w:spacing w:before="0" w:after="0" w:line="240" w:lineRule="auto"/>
        <w:rPr>
          <w:lang w:val="sk-SK"/>
        </w:rPr>
      </w:pPr>
      <w:bookmarkStart w:id="62" w:name="_Toc524701777"/>
      <w:bookmarkStart w:id="63" w:name="_Toc47682735"/>
      <w:bookmarkStart w:id="64" w:name="_h042r0"/>
      <w:bookmarkEnd w:id="60"/>
      <w:r w:rsidRPr="0066774E">
        <w:rPr>
          <w:lang w:val="sk-SK"/>
        </w:rPr>
        <w:t>Obhliadka miesta dodania predmetu zákazky</w:t>
      </w:r>
      <w:bookmarkEnd w:id="62"/>
      <w:bookmarkEnd w:id="63"/>
    </w:p>
    <w:p w14:paraId="4123ABEB" w14:textId="77777777" w:rsidR="0094391B" w:rsidRPr="0066774E" w:rsidRDefault="0094391B" w:rsidP="00E50AA7">
      <w:pPr>
        <w:pStyle w:val="Nadpis3"/>
        <w:keepNext w:val="0"/>
        <w:keepLines w:val="0"/>
        <w:numPr>
          <w:ilvl w:val="0"/>
          <w:numId w:val="0"/>
        </w:numPr>
        <w:spacing w:after="0" w:line="240" w:lineRule="auto"/>
        <w:ind w:left="567"/>
        <w:jc w:val="both"/>
        <w:rPr>
          <w:color w:val="000000"/>
        </w:rPr>
      </w:pPr>
      <w:bookmarkStart w:id="65" w:name="_Toc524701778"/>
    </w:p>
    <w:p w14:paraId="2F8102D4" w14:textId="77777777" w:rsidR="00357CA1" w:rsidRPr="00357CA1" w:rsidRDefault="00357CA1" w:rsidP="00E50AA7">
      <w:pPr>
        <w:pStyle w:val="Odsekzoznamu"/>
        <w:numPr>
          <w:ilvl w:val="0"/>
          <w:numId w:val="155"/>
        </w:numPr>
        <w:spacing w:after="0" w:line="240" w:lineRule="auto"/>
        <w:contextualSpacing w:val="0"/>
        <w:jc w:val="both"/>
        <w:outlineLvl w:val="2"/>
        <w:rPr>
          <w:rFonts w:ascii="Proba Pro" w:hAnsi="Proba Pro" w:cs="Arial"/>
          <w:vanish/>
          <w:szCs w:val="24"/>
        </w:rPr>
      </w:pPr>
    </w:p>
    <w:p w14:paraId="61F3F715" w14:textId="4A5B66BB" w:rsidR="002B36D0" w:rsidRDefault="003D0664" w:rsidP="00E50AA7">
      <w:pPr>
        <w:pStyle w:val="Nadpis3"/>
        <w:keepNext w:val="0"/>
        <w:keepLines w:val="0"/>
        <w:numPr>
          <w:ilvl w:val="1"/>
          <w:numId w:val="155"/>
        </w:numPr>
        <w:spacing w:after="0" w:line="240" w:lineRule="auto"/>
        <w:ind w:left="567" w:hanging="567"/>
        <w:jc w:val="both"/>
      </w:pPr>
      <w:r w:rsidRPr="0066774E">
        <w:rPr>
          <w:rFonts w:cs="Arial"/>
        </w:rPr>
        <w:t>Obhliadka</w:t>
      </w:r>
      <w:r w:rsidRPr="0066774E">
        <w:rPr>
          <w:color w:val="000000"/>
        </w:rPr>
        <w:t xml:space="preserve"> miesta dodania predmetu zákazky nie je potrebná.</w:t>
      </w:r>
    </w:p>
    <w:p w14:paraId="1E7CA199" w14:textId="77777777" w:rsidR="002B36D0" w:rsidRDefault="002B36D0" w:rsidP="00E50AA7">
      <w:pPr>
        <w:pStyle w:val="SAP0"/>
        <w:widowControl/>
        <w:spacing w:before="0" w:after="0" w:line="240" w:lineRule="auto"/>
      </w:pPr>
    </w:p>
    <w:p w14:paraId="7B944FC0" w14:textId="675AB91E" w:rsidR="0094391B" w:rsidRPr="0066774E" w:rsidRDefault="0094391B" w:rsidP="00E50AA7">
      <w:pPr>
        <w:pStyle w:val="SAP0"/>
        <w:widowControl/>
        <w:spacing w:before="0" w:after="0" w:line="240" w:lineRule="auto"/>
      </w:pPr>
      <w:bookmarkStart w:id="66" w:name="_Toc47682736"/>
      <w:r w:rsidRPr="0066774E">
        <w:t>ODDIEL III. Príprava ponuky</w:t>
      </w:r>
      <w:bookmarkEnd w:id="65"/>
      <w:bookmarkEnd w:id="66"/>
    </w:p>
    <w:p w14:paraId="03C48458" w14:textId="77777777" w:rsidR="0094391B" w:rsidRPr="0066774E" w:rsidRDefault="0094391B" w:rsidP="00E50AA7">
      <w:pPr>
        <w:pStyle w:val="SAP0"/>
        <w:widowControl/>
        <w:spacing w:before="0" w:after="0" w:line="240" w:lineRule="auto"/>
      </w:pPr>
    </w:p>
    <w:p w14:paraId="2515E6BB" w14:textId="77777777" w:rsidR="0094391B" w:rsidRPr="0066774E" w:rsidRDefault="0094391B" w:rsidP="00E50AA7">
      <w:pPr>
        <w:pStyle w:val="SAP1"/>
        <w:widowControl/>
        <w:spacing w:before="0" w:after="0" w:line="240" w:lineRule="auto"/>
        <w:rPr>
          <w:lang w:val="sk-SK"/>
        </w:rPr>
      </w:pPr>
      <w:bookmarkStart w:id="67" w:name="_Toc524701779"/>
      <w:bookmarkStart w:id="68" w:name="_Toc47682737"/>
      <w:bookmarkStart w:id="69" w:name="_w5ecyt"/>
      <w:r w:rsidRPr="0066774E">
        <w:rPr>
          <w:lang w:val="sk-SK"/>
        </w:rPr>
        <w:t>Jazyk ponúk</w:t>
      </w:r>
      <w:bookmarkEnd w:id="67"/>
      <w:bookmarkEnd w:id="68"/>
    </w:p>
    <w:p w14:paraId="544167B4"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6C344113" w14:textId="77777777" w:rsidR="0094391B" w:rsidRPr="0066774E" w:rsidRDefault="0094391B" w:rsidP="00E50AA7">
      <w:pPr>
        <w:pStyle w:val="Nadpis3"/>
        <w:keepNext w:val="0"/>
        <w:keepLines w:val="0"/>
        <w:numPr>
          <w:ilvl w:val="1"/>
          <w:numId w:val="156"/>
        </w:numPr>
        <w:spacing w:after="0" w:line="240" w:lineRule="auto"/>
        <w:ind w:left="567" w:hanging="567"/>
        <w:jc w:val="both"/>
        <w:rPr>
          <w:rFonts w:cs="Arial"/>
        </w:rPr>
      </w:pPr>
      <w:r w:rsidRPr="0066774E">
        <w:rPr>
          <w:rFonts w:cs="Arial"/>
        </w:rPr>
        <w:t>Ponuky, doklady a dokumenty v</w:t>
      </w:r>
      <w:r w:rsidRPr="0066774E">
        <w:rPr>
          <w:rFonts w:ascii="Calibri" w:hAnsi="Calibri" w:cs="Calibri"/>
        </w:rPr>
        <w:t> </w:t>
      </w:r>
      <w:r w:rsidRPr="0066774E">
        <w:rPr>
          <w:rFonts w:cs="Arial"/>
        </w:rPr>
        <w:t>nich predlo</w:t>
      </w:r>
      <w:r w:rsidRPr="0066774E">
        <w:rPr>
          <w:rFonts w:cs="Proba Pro"/>
        </w:rPr>
        <w:t>ž</w:t>
      </w:r>
      <w:r w:rsidRPr="0066774E">
        <w:rPr>
          <w:rFonts w:cs="Arial"/>
        </w:rPr>
        <w:t>en</w:t>
      </w:r>
      <w:r w:rsidRPr="0066774E">
        <w:rPr>
          <w:rFonts w:cs="Proba Pro"/>
        </w:rPr>
        <w:t>é</w:t>
      </w:r>
      <w:r w:rsidRPr="0066774E">
        <w:rPr>
          <w:rFonts w:cs="Arial"/>
        </w:rPr>
        <w:t xml:space="preserve"> sa predkladaj</w:t>
      </w:r>
      <w:r w:rsidRPr="0066774E">
        <w:rPr>
          <w:rFonts w:cs="Proba Pro"/>
        </w:rPr>
        <w:t>ú</w:t>
      </w:r>
      <w:r w:rsidRPr="0066774E">
        <w:rPr>
          <w:rFonts w:cs="Arial"/>
        </w:rPr>
        <w:t xml:space="preserve"> v </w:t>
      </w:r>
      <w:r w:rsidRPr="0066774E">
        <w:rPr>
          <w:rFonts w:cs="Proba Pro"/>
        </w:rPr>
        <w:t>š</w:t>
      </w:r>
      <w:r w:rsidRPr="0066774E">
        <w:rPr>
          <w:rFonts w:cs="Arial"/>
        </w:rPr>
        <w:t>t</w:t>
      </w:r>
      <w:r w:rsidRPr="0066774E">
        <w:rPr>
          <w:rFonts w:cs="Proba Pro"/>
        </w:rPr>
        <w:t>á</w:t>
      </w:r>
      <w:r w:rsidRPr="0066774E">
        <w:rPr>
          <w:rFonts w:cs="Arial"/>
        </w:rPr>
        <w:t>tnom jazyku Slovenskej republiky.</w:t>
      </w:r>
      <w:bookmarkEnd w:id="64"/>
      <w:bookmarkEnd w:id="69"/>
      <w:r w:rsidRPr="0066774E">
        <w:rPr>
          <w:rFonts w:cs="Arial"/>
        </w:rPr>
        <w:t xml:space="preserve"> </w:t>
      </w:r>
      <w:bookmarkStart w:id="70" w:name="baon6m"/>
    </w:p>
    <w:p w14:paraId="2BB16A31"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5043B00B" w14:textId="77777777" w:rsidR="0094391B" w:rsidRPr="0066774E" w:rsidRDefault="0094391B" w:rsidP="00E50AA7">
      <w:pPr>
        <w:pStyle w:val="Nadpis3"/>
        <w:keepNext w:val="0"/>
        <w:keepLines w:val="0"/>
        <w:numPr>
          <w:ilvl w:val="1"/>
          <w:numId w:val="156"/>
        </w:numPr>
        <w:spacing w:after="0" w:line="240" w:lineRule="auto"/>
        <w:ind w:left="567" w:hanging="567"/>
        <w:jc w:val="both"/>
        <w:rPr>
          <w:rFonts w:cs="Arial"/>
        </w:rPr>
      </w:pPr>
      <w:r w:rsidRPr="0066774E">
        <w:rPr>
          <w:rFonts w:cs="Arial"/>
        </w:rPr>
        <w:t xml:space="preserve">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 </w:t>
      </w:r>
      <w:bookmarkEnd w:id="70"/>
    </w:p>
    <w:p w14:paraId="4FC57275" w14:textId="77777777" w:rsidR="0094391B" w:rsidRPr="0066774E" w:rsidRDefault="0094391B" w:rsidP="00E50AA7">
      <w:pPr>
        <w:pStyle w:val="SP3"/>
        <w:widowControl/>
        <w:numPr>
          <w:ilvl w:val="0"/>
          <w:numId w:val="0"/>
        </w:numPr>
        <w:pBdr>
          <w:top w:val="none" w:sz="0" w:space="0" w:color="auto"/>
          <w:left w:val="none" w:sz="0" w:space="0" w:color="auto"/>
          <w:bottom w:val="none" w:sz="0" w:space="0" w:color="auto"/>
          <w:right w:val="none" w:sz="0" w:space="0" w:color="auto"/>
          <w:bar w:val="none" w:sz="0" w:color="auto"/>
        </w:pBdr>
        <w:spacing w:before="0" w:after="0"/>
        <w:ind w:left="576"/>
        <w:rPr>
          <w:rFonts w:cs="Arial"/>
          <w:lang w:val="sk-SK"/>
        </w:rPr>
      </w:pPr>
      <w:bookmarkStart w:id="71" w:name="_Toc524701780"/>
      <w:bookmarkStart w:id="72" w:name="_vac5uf"/>
    </w:p>
    <w:p w14:paraId="64C4D1E3" w14:textId="77777777" w:rsidR="0094391B" w:rsidRPr="0066774E" w:rsidRDefault="0094391B" w:rsidP="00E50AA7">
      <w:pPr>
        <w:pStyle w:val="SAP1"/>
        <w:widowControl/>
        <w:spacing w:before="0" w:after="0" w:line="240" w:lineRule="auto"/>
        <w:rPr>
          <w:lang w:val="sk-SK"/>
        </w:rPr>
      </w:pPr>
      <w:bookmarkStart w:id="73" w:name="_Toc47682738"/>
      <w:r w:rsidRPr="0066774E">
        <w:rPr>
          <w:lang w:val="sk-SK"/>
        </w:rPr>
        <w:t>Zábezpeka</w:t>
      </w:r>
      <w:bookmarkEnd w:id="71"/>
      <w:bookmarkEnd w:id="73"/>
    </w:p>
    <w:p w14:paraId="6DB4D411" w14:textId="77777777" w:rsidR="0094391B" w:rsidRPr="0066774E" w:rsidRDefault="0094391B" w:rsidP="00E50AA7">
      <w:pPr>
        <w:pStyle w:val="Nadpis3"/>
        <w:keepNext w:val="0"/>
        <w:keepLines w:val="0"/>
        <w:numPr>
          <w:ilvl w:val="0"/>
          <w:numId w:val="0"/>
        </w:numPr>
        <w:spacing w:after="0" w:line="240" w:lineRule="auto"/>
        <w:ind w:left="567"/>
        <w:jc w:val="both"/>
        <w:rPr>
          <w:rStyle w:val="spelle"/>
          <w:rFonts w:cs="Arial"/>
          <w:b/>
          <w:caps/>
          <w:color w:val="008998"/>
          <w:spacing w:val="30"/>
          <w:szCs w:val="20"/>
        </w:rPr>
      </w:pPr>
    </w:p>
    <w:p w14:paraId="04926650" w14:textId="6B686B4C" w:rsidR="006A3B42" w:rsidRPr="0066774E" w:rsidRDefault="0094391B" w:rsidP="00E50AA7">
      <w:pPr>
        <w:pStyle w:val="Nadpis3"/>
        <w:keepNext w:val="0"/>
        <w:keepLines w:val="0"/>
        <w:numPr>
          <w:ilvl w:val="1"/>
          <w:numId w:val="157"/>
        </w:numPr>
        <w:spacing w:after="0" w:line="240" w:lineRule="auto"/>
        <w:ind w:left="567" w:hanging="567"/>
        <w:jc w:val="both"/>
        <w:rPr>
          <w:rStyle w:val="spelle"/>
          <w:rFonts w:cs="Arial"/>
        </w:rPr>
      </w:pPr>
      <w:r w:rsidRPr="0066774E">
        <w:rPr>
          <w:rStyle w:val="spelle"/>
          <w:rFonts w:cs="Arial"/>
        </w:rPr>
        <w:t xml:space="preserve">Verejný </w:t>
      </w:r>
      <w:r w:rsidRPr="0066774E">
        <w:rPr>
          <w:rFonts w:cs="Arial"/>
        </w:rPr>
        <w:t>obstarávateľ</w:t>
      </w:r>
      <w:r w:rsidRPr="0066774E">
        <w:rPr>
          <w:rStyle w:val="spelle"/>
          <w:rFonts w:cs="Arial"/>
        </w:rPr>
        <w:t xml:space="preserve"> vyžaduje na zabezpečenie ponuky zloženie</w:t>
      </w:r>
      <w:r w:rsidR="00E626F4" w:rsidRPr="0066774E">
        <w:rPr>
          <w:rStyle w:val="spelle"/>
          <w:rFonts w:cs="Arial"/>
        </w:rPr>
        <w:t xml:space="preserve"> zábezpeky</w:t>
      </w:r>
    </w:p>
    <w:p w14:paraId="4D3891E0" w14:textId="07D06911" w:rsidR="0094391B" w:rsidRPr="0066774E" w:rsidRDefault="006A3B42" w:rsidP="00E50AA7">
      <w:pPr>
        <w:pStyle w:val="Nadpis3"/>
        <w:keepNext w:val="0"/>
        <w:keepLines w:val="0"/>
        <w:numPr>
          <w:ilvl w:val="2"/>
          <w:numId w:val="157"/>
        </w:numPr>
        <w:spacing w:after="0" w:line="240" w:lineRule="auto"/>
        <w:ind w:left="1418" w:hanging="851"/>
        <w:jc w:val="both"/>
        <w:rPr>
          <w:rStyle w:val="spelle"/>
          <w:rFonts w:cs="Arial"/>
        </w:rPr>
      </w:pPr>
      <w:r w:rsidRPr="0066774E">
        <w:rPr>
          <w:rStyle w:val="spelle"/>
          <w:rFonts w:cs="Arial"/>
        </w:rPr>
        <w:t>pre Časť I. predmetu zákazky</w:t>
      </w:r>
      <w:r w:rsidR="00E626F4" w:rsidRPr="0066774E">
        <w:rPr>
          <w:rStyle w:val="spelle"/>
          <w:rFonts w:cs="Arial"/>
        </w:rPr>
        <w:t xml:space="preserve"> vo výške</w:t>
      </w:r>
      <w:r w:rsidRPr="0066774E">
        <w:rPr>
          <w:rStyle w:val="spelle"/>
          <w:rFonts w:cs="Arial"/>
        </w:rPr>
        <w:t xml:space="preserve"> </w:t>
      </w:r>
      <w:r w:rsidR="00F97543">
        <w:rPr>
          <w:rStyle w:val="spelle"/>
          <w:rFonts w:cs="Arial"/>
          <w:b/>
          <w:bCs/>
        </w:rPr>
        <w:t>1.3</w:t>
      </w:r>
      <w:r w:rsidR="00500B2E">
        <w:rPr>
          <w:rStyle w:val="spelle"/>
          <w:rFonts w:cs="Arial"/>
          <w:b/>
          <w:bCs/>
        </w:rPr>
        <w:t>00</w:t>
      </w:r>
      <w:r w:rsidR="0094391B" w:rsidRPr="0066774E">
        <w:rPr>
          <w:rStyle w:val="spelle"/>
          <w:rFonts w:cs="Arial"/>
          <w:b/>
          <w:bCs/>
        </w:rPr>
        <w:t>,-EUR</w:t>
      </w:r>
      <w:r w:rsidR="0094391B" w:rsidRPr="0066774E">
        <w:rPr>
          <w:rStyle w:val="spelle"/>
          <w:rFonts w:cs="Arial"/>
        </w:rPr>
        <w:t xml:space="preserve"> (slovom</w:t>
      </w:r>
      <w:r w:rsidRPr="0066774E">
        <w:rPr>
          <w:rStyle w:val="spelle"/>
          <w:rFonts w:cs="Arial"/>
        </w:rPr>
        <w:t>:</w:t>
      </w:r>
      <w:r w:rsidR="0094391B" w:rsidRPr="0066774E">
        <w:rPr>
          <w:rStyle w:val="spelle"/>
          <w:rFonts w:cs="Arial"/>
        </w:rPr>
        <w:t xml:space="preserve"> </w:t>
      </w:r>
      <w:r w:rsidR="00F97543">
        <w:rPr>
          <w:rStyle w:val="spelle"/>
          <w:rFonts w:cs="Arial"/>
        </w:rPr>
        <w:t>tisíc tri</w:t>
      </w:r>
      <w:r w:rsidR="00500B2E">
        <w:rPr>
          <w:rStyle w:val="spelle"/>
          <w:rFonts w:cs="Arial"/>
        </w:rPr>
        <w:t>sto</w:t>
      </w:r>
      <w:r w:rsidRPr="0066774E">
        <w:rPr>
          <w:rStyle w:val="spelle"/>
          <w:rFonts w:cs="Arial"/>
        </w:rPr>
        <w:t xml:space="preserve"> euro),</w:t>
      </w:r>
    </w:p>
    <w:p w14:paraId="281BB00D" w14:textId="71A6D9BA" w:rsidR="006A3B42" w:rsidRDefault="006A3B42" w:rsidP="00E50AA7">
      <w:pPr>
        <w:pStyle w:val="Nadpis3"/>
        <w:keepNext w:val="0"/>
        <w:keepLines w:val="0"/>
        <w:numPr>
          <w:ilvl w:val="2"/>
          <w:numId w:val="157"/>
        </w:numPr>
        <w:spacing w:after="0" w:line="240" w:lineRule="auto"/>
        <w:ind w:left="1418" w:hanging="851"/>
        <w:jc w:val="both"/>
        <w:rPr>
          <w:rStyle w:val="spelle"/>
          <w:rFonts w:cs="Arial"/>
          <w:bCs/>
        </w:rPr>
      </w:pPr>
      <w:r w:rsidRPr="0066774E">
        <w:rPr>
          <w:rStyle w:val="spelle"/>
          <w:rFonts w:cs="Arial"/>
        </w:rPr>
        <w:t>pre Časť II. predmetu zákazky</w:t>
      </w:r>
      <w:r w:rsidR="00E626F4" w:rsidRPr="0066774E">
        <w:rPr>
          <w:rStyle w:val="spelle"/>
          <w:rFonts w:cs="Arial"/>
        </w:rPr>
        <w:t xml:space="preserve"> vo výške</w:t>
      </w:r>
      <w:r w:rsidRPr="0066774E">
        <w:rPr>
          <w:rStyle w:val="spelle"/>
          <w:rFonts w:cs="Arial"/>
        </w:rPr>
        <w:t xml:space="preserve"> </w:t>
      </w:r>
      <w:r w:rsidR="00500B2E">
        <w:rPr>
          <w:rStyle w:val="spelle"/>
          <w:rFonts w:cs="Arial"/>
          <w:b/>
          <w:bCs/>
        </w:rPr>
        <w:t>1</w:t>
      </w:r>
      <w:r w:rsidR="00BC061A" w:rsidRPr="003351A9">
        <w:rPr>
          <w:rStyle w:val="spelle"/>
          <w:rFonts w:cs="Arial"/>
          <w:b/>
          <w:bCs/>
        </w:rPr>
        <w:t>.</w:t>
      </w:r>
      <w:r w:rsidR="00C84568" w:rsidRPr="003351A9">
        <w:rPr>
          <w:rStyle w:val="spelle"/>
          <w:rFonts w:cs="Arial"/>
          <w:b/>
          <w:bCs/>
        </w:rPr>
        <w:t>0</w:t>
      </w:r>
      <w:r w:rsidR="00BC061A" w:rsidRPr="003351A9">
        <w:rPr>
          <w:rStyle w:val="spelle"/>
          <w:rFonts w:cs="Arial"/>
          <w:b/>
          <w:bCs/>
        </w:rPr>
        <w:t>00</w:t>
      </w:r>
      <w:r w:rsidRPr="003351A9">
        <w:rPr>
          <w:rStyle w:val="spelle"/>
          <w:rFonts w:cs="Arial"/>
          <w:b/>
          <w:bCs/>
        </w:rPr>
        <w:t>,-EUR</w:t>
      </w:r>
      <w:r w:rsidRPr="0066774E">
        <w:rPr>
          <w:rStyle w:val="spelle"/>
          <w:rFonts w:cs="Arial"/>
          <w:b/>
          <w:bCs/>
        </w:rPr>
        <w:t xml:space="preserve"> </w:t>
      </w:r>
      <w:r w:rsidRPr="0066774E">
        <w:rPr>
          <w:rStyle w:val="spelle"/>
          <w:rFonts w:cs="Arial"/>
          <w:bCs/>
        </w:rPr>
        <w:t xml:space="preserve">(slovom: </w:t>
      </w:r>
      <w:r w:rsidR="00C84568">
        <w:rPr>
          <w:rStyle w:val="spelle"/>
          <w:rFonts w:cs="Arial"/>
          <w:bCs/>
        </w:rPr>
        <w:t>tisíc</w:t>
      </w:r>
      <w:r w:rsidR="00BC061A">
        <w:rPr>
          <w:rStyle w:val="spelle"/>
          <w:rFonts w:cs="Arial"/>
          <w:bCs/>
        </w:rPr>
        <w:t xml:space="preserve"> </w:t>
      </w:r>
      <w:r w:rsidRPr="0066774E">
        <w:rPr>
          <w:rStyle w:val="spelle"/>
          <w:rFonts w:cs="Arial"/>
          <w:bCs/>
        </w:rPr>
        <w:t>euro)</w:t>
      </w:r>
      <w:r w:rsidR="0006449B">
        <w:rPr>
          <w:rStyle w:val="spelle"/>
          <w:rFonts w:cs="Arial"/>
          <w:bCs/>
        </w:rPr>
        <w:t>,</w:t>
      </w:r>
    </w:p>
    <w:p w14:paraId="29AAD97C" w14:textId="35396E43" w:rsidR="0006449B" w:rsidRDefault="0006449B" w:rsidP="00E50AA7">
      <w:pPr>
        <w:pStyle w:val="Nadpis3"/>
        <w:keepNext w:val="0"/>
        <w:keepLines w:val="0"/>
        <w:numPr>
          <w:ilvl w:val="2"/>
          <w:numId w:val="157"/>
        </w:numPr>
        <w:spacing w:after="0" w:line="240" w:lineRule="auto"/>
        <w:ind w:left="1418" w:hanging="851"/>
        <w:jc w:val="both"/>
        <w:rPr>
          <w:rStyle w:val="spelle"/>
          <w:rFonts w:cs="Arial"/>
          <w:bCs/>
        </w:rPr>
      </w:pPr>
      <w:r w:rsidRPr="0066774E">
        <w:rPr>
          <w:rStyle w:val="spelle"/>
          <w:rFonts w:cs="Arial"/>
        </w:rPr>
        <w:t xml:space="preserve">pre Časť </w:t>
      </w:r>
      <w:r>
        <w:rPr>
          <w:rStyle w:val="spelle"/>
          <w:rFonts w:cs="Arial"/>
        </w:rPr>
        <w:t>I</w:t>
      </w:r>
      <w:r w:rsidRPr="0066774E">
        <w:rPr>
          <w:rStyle w:val="spelle"/>
          <w:rFonts w:cs="Arial"/>
        </w:rPr>
        <w:t xml:space="preserve">II. predmetu zákazky vo výške </w:t>
      </w:r>
      <w:r w:rsidR="00500B2E">
        <w:rPr>
          <w:rStyle w:val="spelle"/>
          <w:rFonts w:cs="Arial"/>
          <w:b/>
          <w:bCs/>
        </w:rPr>
        <w:t>1</w:t>
      </w:r>
      <w:r w:rsidR="00C84568">
        <w:rPr>
          <w:rStyle w:val="spelle"/>
          <w:rFonts w:cs="Arial"/>
          <w:b/>
          <w:bCs/>
        </w:rPr>
        <w:t>.000</w:t>
      </w:r>
      <w:r w:rsidRPr="0066774E">
        <w:rPr>
          <w:rStyle w:val="spelle"/>
          <w:rFonts w:cs="Arial"/>
          <w:b/>
          <w:bCs/>
        </w:rPr>
        <w:t xml:space="preserve">,-EUR </w:t>
      </w:r>
      <w:r w:rsidRPr="0066774E">
        <w:rPr>
          <w:rStyle w:val="spelle"/>
          <w:rFonts w:cs="Arial"/>
          <w:bCs/>
        </w:rPr>
        <w:t xml:space="preserve">(slovom: </w:t>
      </w:r>
      <w:r w:rsidR="00C84568">
        <w:rPr>
          <w:rStyle w:val="spelle"/>
          <w:rFonts w:cs="Arial"/>
          <w:bCs/>
        </w:rPr>
        <w:t>tisíc</w:t>
      </w:r>
      <w:r w:rsidRPr="0066774E">
        <w:rPr>
          <w:rStyle w:val="spelle"/>
          <w:rFonts w:cs="Arial"/>
          <w:bCs/>
        </w:rPr>
        <w:t xml:space="preserve"> euro)</w:t>
      </w:r>
      <w:r>
        <w:rPr>
          <w:rStyle w:val="spelle"/>
          <w:rFonts w:cs="Arial"/>
          <w:bCs/>
        </w:rPr>
        <w:t>,</w:t>
      </w:r>
    </w:p>
    <w:p w14:paraId="4674DBF6" w14:textId="4173EC77" w:rsidR="003A3799" w:rsidRPr="0066774E" w:rsidRDefault="003A3799" w:rsidP="003A3799">
      <w:pPr>
        <w:pStyle w:val="Nadpis3"/>
        <w:keepNext w:val="0"/>
        <w:keepLines w:val="0"/>
        <w:numPr>
          <w:ilvl w:val="2"/>
          <w:numId w:val="157"/>
        </w:numPr>
        <w:spacing w:after="0" w:line="240" w:lineRule="auto"/>
        <w:ind w:left="1418" w:hanging="851"/>
        <w:jc w:val="both"/>
        <w:rPr>
          <w:rStyle w:val="spelle"/>
          <w:rFonts w:cs="Arial"/>
        </w:rPr>
      </w:pPr>
      <w:r w:rsidRPr="0066774E">
        <w:rPr>
          <w:rStyle w:val="spelle"/>
          <w:rFonts w:cs="Arial"/>
        </w:rPr>
        <w:t>pre Časť I</w:t>
      </w:r>
      <w:r>
        <w:rPr>
          <w:rStyle w:val="spelle"/>
          <w:rFonts w:cs="Arial"/>
        </w:rPr>
        <w:t>V</w:t>
      </w:r>
      <w:r w:rsidRPr="0066774E">
        <w:rPr>
          <w:rStyle w:val="spelle"/>
          <w:rFonts w:cs="Arial"/>
        </w:rPr>
        <w:t xml:space="preserve">. predmetu zákazky vo výške </w:t>
      </w:r>
      <w:r w:rsidR="00500B2E">
        <w:rPr>
          <w:rStyle w:val="spelle"/>
          <w:rFonts w:cs="Arial"/>
          <w:b/>
          <w:bCs/>
        </w:rPr>
        <w:t>1</w:t>
      </w:r>
      <w:r w:rsidR="00C84568">
        <w:rPr>
          <w:rStyle w:val="spelle"/>
          <w:rFonts w:cs="Arial"/>
          <w:b/>
          <w:bCs/>
        </w:rPr>
        <w:t>.000</w:t>
      </w:r>
      <w:r w:rsidRPr="0066774E">
        <w:rPr>
          <w:rStyle w:val="spelle"/>
          <w:rFonts w:cs="Arial"/>
          <w:b/>
          <w:bCs/>
        </w:rPr>
        <w:t>,-EUR</w:t>
      </w:r>
      <w:r w:rsidRPr="0066774E">
        <w:rPr>
          <w:rStyle w:val="spelle"/>
          <w:rFonts w:cs="Arial"/>
        </w:rPr>
        <w:t xml:space="preserve"> (slovom: </w:t>
      </w:r>
      <w:r w:rsidR="00C84568">
        <w:rPr>
          <w:rStyle w:val="spelle"/>
          <w:rFonts w:cs="Arial"/>
        </w:rPr>
        <w:t>tisíc</w:t>
      </w:r>
      <w:r w:rsidRPr="0066774E">
        <w:rPr>
          <w:rStyle w:val="spelle"/>
          <w:rFonts w:cs="Arial"/>
        </w:rPr>
        <w:t xml:space="preserve"> euro),</w:t>
      </w:r>
    </w:p>
    <w:p w14:paraId="0C274862" w14:textId="63B0788E" w:rsidR="003A3799" w:rsidRDefault="003A3799" w:rsidP="003A3799">
      <w:pPr>
        <w:pStyle w:val="Nadpis3"/>
        <w:keepNext w:val="0"/>
        <w:keepLines w:val="0"/>
        <w:numPr>
          <w:ilvl w:val="2"/>
          <w:numId w:val="157"/>
        </w:numPr>
        <w:spacing w:after="0" w:line="240" w:lineRule="auto"/>
        <w:ind w:left="1418" w:hanging="851"/>
        <w:jc w:val="both"/>
        <w:rPr>
          <w:rStyle w:val="spelle"/>
          <w:rFonts w:cs="Arial"/>
          <w:bCs/>
        </w:rPr>
      </w:pPr>
      <w:r w:rsidRPr="0066774E">
        <w:rPr>
          <w:rStyle w:val="spelle"/>
          <w:rFonts w:cs="Arial"/>
        </w:rPr>
        <w:t xml:space="preserve">pre Časť </w:t>
      </w:r>
      <w:r>
        <w:rPr>
          <w:rStyle w:val="spelle"/>
          <w:rFonts w:cs="Arial"/>
        </w:rPr>
        <w:t>V</w:t>
      </w:r>
      <w:r w:rsidRPr="0066774E">
        <w:rPr>
          <w:rStyle w:val="spelle"/>
          <w:rFonts w:cs="Arial"/>
        </w:rPr>
        <w:t xml:space="preserve">. predmetu zákazky vo výške </w:t>
      </w:r>
      <w:r w:rsidR="00500B2E">
        <w:rPr>
          <w:rStyle w:val="spelle"/>
          <w:rFonts w:cs="Arial"/>
          <w:b/>
          <w:bCs/>
        </w:rPr>
        <w:t>2</w:t>
      </w:r>
      <w:r w:rsidR="003351A9">
        <w:rPr>
          <w:rStyle w:val="spelle"/>
          <w:rFonts w:cs="Arial"/>
          <w:b/>
          <w:bCs/>
        </w:rPr>
        <w:t>.000</w:t>
      </w:r>
      <w:r w:rsidRPr="0066774E">
        <w:rPr>
          <w:rStyle w:val="spelle"/>
          <w:rFonts w:cs="Arial"/>
          <w:b/>
          <w:bCs/>
        </w:rPr>
        <w:t xml:space="preserve">,-EUR </w:t>
      </w:r>
      <w:r w:rsidRPr="0066774E">
        <w:rPr>
          <w:rStyle w:val="spelle"/>
          <w:rFonts w:cs="Arial"/>
          <w:bCs/>
        </w:rPr>
        <w:t xml:space="preserve">(slovom: </w:t>
      </w:r>
      <w:r w:rsidR="00500B2E">
        <w:rPr>
          <w:rStyle w:val="spelle"/>
          <w:rFonts w:cs="Arial"/>
          <w:bCs/>
        </w:rPr>
        <w:t>dve</w:t>
      </w:r>
      <w:r w:rsidR="003351A9">
        <w:rPr>
          <w:rStyle w:val="spelle"/>
          <w:rFonts w:cs="Arial"/>
          <w:bCs/>
        </w:rPr>
        <w:t>tisíc</w:t>
      </w:r>
      <w:r>
        <w:rPr>
          <w:rStyle w:val="spelle"/>
          <w:rFonts w:cs="Arial"/>
          <w:bCs/>
        </w:rPr>
        <w:t xml:space="preserve"> </w:t>
      </w:r>
      <w:r w:rsidRPr="0066774E">
        <w:rPr>
          <w:rStyle w:val="spelle"/>
          <w:rFonts w:cs="Arial"/>
          <w:bCs/>
        </w:rPr>
        <w:t>euro)</w:t>
      </w:r>
      <w:r>
        <w:rPr>
          <w:rStyle w:val="spelle"/>
          <w:rFonts w:cs="Arial"/>
          <w:bCs/>
        </w:rPr>
        <w:t>,</w:t>
      </w:r>
    </w:p>
    <w:p w14:paraId="5A108D2D" w14:textId="615B5EE1" w:rsidR="003A3799" w:rsidRDefault="003A3799" w:rsidP="003A3799">
      <w:pPr>
        <w:pStyle w:val="Nadpis3"/>
        <w:keepNext w:val="0"/>
        <w:keepLines w:val="0"/>
        <w:numPr>
          <w:ilvl w:val="2"/>
          <w:numId w:val="157"/>
        </w:numPr>
        <w:spacing w:after="0" w:line="240" w:lineRule="auto"/>
        <w:ind w:left="1418" w:hanging="851"/>
        <w:jc w:val="both"/>
        <w:rPr>
          <w:rStyle w:val="spelle"/>
          <w:rFonts w:cs="Arial"/>
          <w:bCs/>
        </w:rPr>
      </w:pPr>
      <w:r w:rsidRPr="0066774E">
        <w:rPr>
          <w:rStyle w:val="spelle"/>
          <w:rFonts w:cs="Arial"/>
        </w:rPr>
        <w:t xml:space="preserve">pre Časť </w:t>
      </w:r>
      <w:r>
        <w:rPr>
          <w:rStyle w:val="spelle"/>
          <w:rFonts w:cs="Arial"/>
        </w:rPr>
        <w:t>V</w:t>
      </w:r>
      <w:r w:rsidRPr="0066774E">
        <w:rPr>
          <w:rStyle w:val="spelle"/>
          <w:rFonts w:cs="Arial"/>
        </w:rPr>
        <w:t xml:space="preserve">I. predmetu zákazky vo výške </w:t>
      </w:r>
      <w:r w:rsidR="00500B2E">
        <w:rPr>
          <w:rStyle w:val="spelle"/>
          <w:rFonts w:cs="Arial"/>
          <w:b/>
          <w:bCs/>
        </w:rPr>
        <w:t>1.</w:t>
      </w:r>
      <w:r w:rsidR="00F97543">
        <w:rPr>
          <w:rStyle w:val="spelle"/>
          <w:rFonts w:cs="Arial"/>
          <w:b/>
          <w:bCs/>
        </w:rPr>
        <w:t>3</w:t>
      </w:r>
      <w:r w:rsidR="003351A9">
        <w:rPr>
          <w:rStyle w:val="spelle"/>
          <w:rFonts w:cs="Arial"/>
          <w:b/>
          <w:bCs/>
        </w:rPr>
        <w:t>00</w:t>
      </w:r>
      <w:r w:rsidRPr="0066774E">
        <w:rPr>
          <w:rStyle w:val="spelle"/>
          <w:rFonts w:cs="Arial"/>
          <w:b/>
          <w:bCs/>
        </w:rPr>
        <w:t xml:space="preserve">,-EUR </w:t>
      </w:r>
      <w:r w:rsidRPr="0066774E">
        <w:rPr>
          <w:rStyle w:val="spelle"/>
          <w:rFonts w:cs="Arial"/>
          <w:bCs/>
        </w:rPr>
        <w:t xml:space="preserve">(slovom: </w:t>
      </w:r>
      <w:r w:rsidR="003351A9">
        <w:rPr>
          <w:rStyle w:val="spelle"/>
          <w:rFonts w:cs="Arial"/>
          <w:bCs/>
        </w:rPr>
        <w:t>tisíc</w:t>
      </w:r>
      <w:r w:rsidR="00F97543">
        <w:rPr>
          <w:rStyle w:val="spelle"/>
          <w:rFonts w:cs="Arial"/>
          <w:bCs/>
        </w:rPr>
        <w:t xml:space="preserve"> tri</w:t>
      </w:r>
      <w:r w:rsidR="00500B2E">
        <w:rPr>
          <w:rStyle w:val="spelle"/>
          <w:rFonts w:cs="Arial"/>
          <w:bCs/>
        </w:rPr>
        <w:t>sto</w:t>
      </w:r>
      <w:r w:rsidRPr="0066774E">
        <w:rPr>
          <w:rStyle w:val="spelle"/>
          <w:rFonts w:cs="Arial"/>
          <w:bCs/>
        </w:rPr>
        <w:t xml:space="preserve"> euro)</w:t>
      </w:r>
      <w:r w:rsidR="00500B2E">
        <w:rPr>
          <w:rStyle w:val="spelle"/>
          <w:rFonts w:cs="Arial"/>
          <w:bCs/>
        </w:rPr>
        <w:t>.</w:t>
      </w:r>
    </w:p>
    <w:p w14:paraId="11FD5CE4" w14:textId="77777777" w:rsidR="003A3799" w:rsidRDefault="003A3799" w:rsidP="003A3799">
      <w:pPr>
        <w:pStyle w:val="Nadpis3"/>
        <w:keepNext w:val="0"/>
        <w:keepLines w:val="0"/>
        <w:numPr>
          <w:ilvl w:val="0"/>
          <w:numId w:val="0"/>
        </w:numPr>
        <w:spacing w:after="120" w:line="240" w:lineRule="auto"/>
        <w:ind w:left="567"/>
        <w:jc w:val="both"/>
        <w:rPr>
          <w:rStyle w:val="spelle"/>
          <w:rFonts w:cs="Arial"/>
        </w:rPr>
      </w:pPr>
    </w:p>
    <w:p w14:paraId="74B7ABB7" w14:textId="79ECF198" w:rsidR="0094391B" w:rsidRPr="0066774E" w:rsidRDefault="0094391B" w:rsidP="00E50AA7">
      <w:pPr>
        <w:pStyle w:val="Nadpis3"/>
        <w:keepNext w:val="0"/>
        <w:keepLines w:val="0"/>
        <w:numPr>
          <w:ilvl w:val="1"/>
          <w:numId w:val="157"/>
        </w:numPr>
        <w:spacing w:after="120" w:line="240" w:lineRule="auto"/>
        <w:ind w:left="567" w:hanging="567"/>
        <w:jc w:val="both"/>
        <w:rPr>
          <w:rFonts w:cs="Arial"/>
        </w:rPr>
      </w:pPr>
      <w:r w:rsidRPr="0066774E">
        <w:rPr>
          <w:rStyle w:val="spelle"/>
          <w:rFonts w:cs="Arial"/>
        </w:rPr>
        <w:t>Zábezpeku je možné zložiť:</w:t>
      </w:r>
    </w:p>
    <w:p w14:paraId="45438371" w14:textId="77777777" w:rsidR="0094391B" w:rsidRPr="0066774E" w:rsidRDefault="0094391B" w:rsidP="00E50AA7">
      <w:pPr>
        <w:pStyle w:val="Nadpis3"/>
        <w:keepNext w:val="0"/>
        <w:keepLines w:val="0"/>
        <w:numPr>
          <w:ilvl w:val="2"/>
          <w:numId w:val="157"/>
        </w:numPr>
        <w:spacing w:after="120" w:line="240" w:lineRule="auto"/>
        <w:ind w:left="1418" w:hanging="851"/>
        <w:jc w:val="both"/>
        <w:rPr>
          <w:rFonts w:cs="Arial"/>
        </w:rPr>
      </w:pPr>
      <w:r w:rsidRPr="0066774E">
        <w:rPr>
          <w:rStyle w:val="spelle"/>
          <w:rFonts w:cs="Arial"/>
        </w:rPr>
        <w:t>Poskytnutím bankovej záruky za uchádzača</w:t>
      </w:r>
    </w:p>
    <w:p w14:paraId="564FCC2C" w14:textId="62B2ECBF" w:rsidR="0094391B" w:rsidRPr="0066774E" w:rsidRDefault="0094391B" w:rsidP="00E50AA7">
      <w:pPr>
        <w:spacing w:after="0" w:line="240" w:lineRule="auto"/>
        <w:ind w:left="1418"/>
        <w:jc w:val="both"/>
        <w:rPr>
          <w:rFonts w:ascii="Proba Pro" w:hAnsi="Proba Pro" w:cs="Arial"/>
          <w:b/>
          <w:sz w:val="20"/>
          <w:szCs w:val="20"/>
        </w:rPr>
      </w:pPr>
      <w:r w:rsidRPr="0066774E">
        <w:rPr>
          <w:rFonts w:ascii="Proba Pro" w:hAnsi="Proba Pro" w:cs="Arial"/>
          <w:sz w:val="20"/>
          <w:szCs w:val="20"/>
        </w:rPr>
        <w:t xml:space="preserve">Poskytnutie bankovej záruky nesmie byť v rozpore s ustanoveniami § 313 až § 322 Obchodného zákonníka, v platnom znení. Banková záruka môže byť vystavená bankou so sídlom v Slovenskej republike, pobočkou zahraničnej banky v Slovenskej republike alebo zahraničnou bankou. Doba platnosti bankovej záruky musí byť určená v bankovej záruke </w:t>
      </w:r>
      <w:r w:rsidRPr="0003543E">
        <w:rPr>
          <w:rFonts w:ascii="Proba Pro" w:hAnsi="Proba Pro" w:cs="Arial"/>
          <w:sz w:val="20"/>
          <w:szCs w:val="20"/>
        </w:rPr>
        <w:t xml:space="preserve">minimálne do </w:t>
      </w:r>
      <w:r w:rsidR="00232BCF" w:rsidRPr="0003543E">
        <w:rPr>
          <w:rFonts w:ascii="Proba Pro" w:hAnsi="Proba Pro" w:cs="Arial"/>
          <w:sz w:val="20"/>
          <w:szCs w:val="20"/>
        </w:rPr>
        <w:t>uplynutia</w:t>
      </w:r>
      <w:r w:rsidRPr="0003543E">
        <w:rPr>
          <w:rFonts w:ascii="Proba Pro" w:hAnsi="Proba Pro" w:cs="Arial"/>
          <w:sz w:val="20"/>
          <w:szCs w:val="20"/>
        </w:rPr>
        <w:t xml:space="preserve"> lehoty viazanosti ponúk (resp. predĺženej lehoty viazanosti)</w:t>
      </w:r>
      <w:r w:rsidR="00212C94" w:rsidRPr="0003543E">
        <w:rPr>
          <w:rFonts w:ascii="Proba Pro" w:hAnsi="Proba Pro" w:cs="Arial"/>
          <w:sz w:val="20"/>
          <w:szCs w:val="20"/>
        </w:rPr>
        <w:t>, t.</w:t>
      </w:r>
      <w:r w:rsidR="004A0014" w:rsidRPr="0003543E">
        <w:rPr>
          <w:rFonts w:ascii="Proba Pro" w:hAnsi="Proba Pro" w:cs="Arial"/>
          <w:sz w:val="20"/>
          <w:szCs w:val="20"/>
        </w:rPr>
        <w:t xml:space="preserve"> </w:t>
      </w:r>
      <w:r w:rsidR="00212C94" w:rsidRPr="0003543E">
        <w:rPr>
          <w:rFonts w:ascii="Proba Pro" w:hAnsi="Proba Pro" w:cs="Arial"/>
          <w:sz w:val="20"/>
          <w:szCs w:val="20"/>
        </w:rPr>
        <w:t xml:space="preserve">j. do </w:t>
      </w:r>
      <w:r w:rsidR="00F97543">
        <w:rPr>
          <w:rFonts w:ascii="Proba Pro" w:hAnsi="Proba Pro" w:cs="Arial"/>
          <w:sz w:val="20"/>
          <w:szCs w:val="20"/>
        </w:rPr>
        <w:t>31.03.2021</w:t>
      </w:r>
      <w:r w:rsidRPr="0003543E">
        <w:rPr>
          <w:rFonts w:ascii="Proba Pro" w:hAnsi="Proba Pro" w:cs="Arial"/>
          <w:sz w:val="20"/>
          <w:szCs w:val="20"/>
        </w:rPr>
        <w:t>. Z bankovej záruky vystavenej bankou musí ďalej vyplývať, že banka uspokojí veriteľa (verejného</w:t>
      </w:r>
      <w:r w:rsidRPr="0066774E">
        <w:rPr>
          <w:rFonts w:ascii="Proba Pro" w:hAnsi="Proba Pro" w:cs="Arial"/>
          <w:sz w:val="20"/>
          <w:szCs w:val="20"/>
        </w:rPr>
        <w:t xml:space="preserve"> obstarávateľa) za dlžníka (uchádzača) v prípade prepadnutia jeho zábezpeky v prospech verejného obstarávateľa vo verejnej súťaži s</w:t>
      </w:r>
      <w:r w:rsidRPr="0066774E">
        <w:rPr>
          <w:rFonts w:cs="Calibri"/>
          <w:sz w:val="20"/>
          <w:szCs w:val="20"/>
        </w:rPr>
        <w:t> </w:t>
      </w:r>
      <w:r w:rsidRPr="0066774E">
        <w:rPr>
          <w:rFonts w:ascii="Proba Pro" w:hAnsi="Proba Pro" w:cs="Arial"/>
          <w:sz w:val="20"/>
          <w:szCs w:val="20"/>
        </w:rPr>
        <w:t>n</w:t>
      </w:r>
      <w:r w:rsidRPr="0066774E">
        <w:rPr>
          <w:rFonts w:ascii="Proba Pro" w:hAnsi="Proba Pro" w:cs="Proba Pro"/>
          <w:sz w:val="20"/>
          <w:szCs w:val="20"/>
        </w:rPr>
        <w:t>á</w:t>
      </w:r>
      <w:r w:rsidRPr="0066774E">
        <w:rPr>
          <w:rFonts w:ascii="Proba Pro" w:hAnsi="Proba Pro" w:cs="Arial"/>
          <w:sz w:val="20"/>
          <w:szCs w:val="20"/>
        </w:rPr>
        <w:t xml:space="preserve">zvom </w:t>
      </w:r>
      <w:r w:rsidR="00F97543">
        <w:rPr>
          <w:rFonts w:ascii="Proba Pro" w:hAnsi="Proba Pro" w:cs="Arial"/>
          <w:b/>
          <w:sz w:val="20"/>
          <w:szCs w:val="20"/>
          <w:u w:val="single"/>
        </w:rPr>
        <w:t>Sonografické prístroje</w:t>
      </w:r>
      <w:r w:rsidR="00E626F4" w:rsidRPr="0066774E">
        <w:rPr>
          <w:rFonts w:ascii="Proba Pro" w:hAnsi="Proba Pro" w:cs="Arial"/>
          <w:b/>
          <w:sz w:val="20"/>
          <w:szCs w:val="20"/>
          <w:u w:val="single"/>
        </w:rPr>
        <w:t>,</w:t>
      </w:r>
      <w:r w:rsidRPr="0066774E">
        <w:rPr>
          <w:rFonts w:ascii="Proba Pro" w:hAnsi="Proba Pro" w:cs="Arial"/>
          <w:b/>
          <w:sz w:val="20"/>
          <w:szCs w:val="20"/>
          <w:u w:val="single"/>
        </w:rPr>
        <w:t xml:space="preserve"> pričom v texte bankovej záruky musí byť verejná súťaž nezameniteľne identifikovateľná napr. číslom Oznámenia, ktorým bola vyhlásená</w:t>
      </w:r>
      <w:r w:rsidR="0034667C">
        <w:rPr>
          <w:rFonts w:ascii="Proba Pro" w:hAnsi="Proba Pro" w:cs="Arial"/>
          <w:b/>
          <w:sz w:val="20"/>
          <w:szCs w:val="20"/>
          <w:u w:val="single"/>
        </w:rPr>
        <w:t xml:space="preserve"> a</w:t>
      </w:r>
      <w:r w:rsidR="0034667C">
        <w:rPr>
          <w:rFonts w:cs="Calibri"/>
          <w:b/>
          <w:sz w:val="20"/>
          <w:szCs w:val="20"/>
          <w:u w:val="single"/>
        </w:rPr>
        <w:t> </w:t>
      </w:r>
      <w:r w:rsidR="0034667C">
        <w:rPr>
          <w:rFonts w:ascii="Proba Pro" w:hAnsi="Proba Pro" w:cs="Arial"/>
          <w:b/>
          <w:sz w:val="20"/>
          <w:szCs w:val="20"/>
          <w:u w:val="single"/>
        </w:rPr>
        <w:t>označením Časti predmetu zákazky, pre ktorú sa banková záruka poskytuje</w:t>
      </w:r>
      <w:r w:rsidRPr="0066774E">
        <w:rPr>
          <w:rFonts w:ascii="Proba Pro" w:hAnsi="Proba Pro" w:cs="Arial"/>
          <w:sz w:val="20"/>
          <w:szCs w:val="20"/>
        </w:rPr>
        <w:t xml:space="preserve">. </w:t>
      </w:r>
      <w:r w:rsidR="004A0014" w:rsidRPr="004A0014">
        <w:rPr>
          <w:rFonts w:ascii="Proba Pro" w:hAnsi="Proba Pro" w:cs="Arial"/>
          <w:sz w:val="20"/>
          <w:szCs w:val="20"/>
        </w:rPr>
        <w:t>Banka sa musí bezpodmienečne a neodvolateľne zaviazať zaplatiť na účet verejného obstarávateľa pohľadávku krytú bankovou zárukou na základe prvej výzvy verejného obstarávateľa na jej zaplatenie</w:t>
      </w:r>
      <w:r w:rsidRPr="0066774E">
        <w:rPr>
          <w:rFonts w:ascii="Proba Pro" w:hAnsi="Proba Pro" w:cs="Arial"/>
          <w:sz w:val="20"/>
          <w:szCs w:val="20"/>
        </w:rPr>
        <w:t xml:space="preserve">. Banková záruka vzniká dňom písomného vyhlásenia banky a zábezpeka vzniká doručením záručnej listiny verejnému obstarávateľovi. V prípade poskytnutia zábezpeky formou bankovej záruky, uchádzač predloží bankovú záruku </w:t>
      </w:r>
      <w:r w:rsidRPr="0066774E">
        <w:rPr>
          <w:rFonts w:ascii="Proba Pro" w:hAnsi="Proba Pro" w:cs="Arial"/>
          <w:b/>
          <w:sz w:val="20"/>
          <w:szCs w:val="20"/>
        </w:rPr>
        <w:t>vo forme a</w:t>
      </w:r>
      <w:r w:rsidRPr="0066774E">
        <w:rPr>
          <w:rFonts w:cs="Calibri"/>
          <w:b/>
          <w:sz w:val="20"/>
          <w:szCs w:val="20"/>
        </w:rPr>
        <w:t> </w:t>
      </w:r>
      <w:r w:rsidRPr="0066774E">
        <w:rPr>
          <w:rFonts w:ascii="Proba Pro" w:hAnsi="Proba Pro" w:cs="Arial"/>
          <w:b/>
          <w:sz w:val="20"/>
          <w:szCs w:val="20"/>
        </w:rPr>
        <w:t>sp</w:t>
      </w:r>
      <w:r w:rsidRPr="0066774E">
        <w:rPr>
          <w:rFonts w:ascii="Proba Pro" w:hAnsi="Proba Pro" w:cs="Proba Pro"/>
          <w:b/>
          <w:sz w:val="20"/>
          <w:szCs w:val="20"/>
        </w:rPr>
        <w:t>ô</w:t>
      </w:r>
      <w:r w:rsidRPr="0066774E">
        <w:rPr>
          <w:rFonts w:ascii="Proba Pro" w:hAnsi="Proba Pro" w:cs="Arial"/>
          <w:b/>
          <w:sz w:val="20"/>
          <w:szCs w:val="20"/>
        </w:rPr>
        <w:t>sobom uveden</w:t>
      </w:r>
      <w:r w:rsidRPr="0066774E">
        <w:rPr>
          <w:rFonts w:ascii="Proba Pro" w:hAnsi="Proba Pro" w:cs="Proba Pro"/>
          <w:b/>
          <w:sz w:val="20"/>
          <w:szCs w:val="20"/>
        </w:rPr>
        <w:t>ý</w:t>
      </w:r>
      <w:r w:rsidRPr="0066774E">
        <w:rPr>
          <w:rFonts w:ascii="Proba Pro" w:hAnsi="Proba Pro" w:cs="Arial"/>
          <w:b/>
          <w:sz w:val="20"/>
          <w:szCs w:val="20"/>
        </w:rPr>
        <w:t>m v</w:t>
      </w:r>
      <w:r w:rsidRPr="0066774E">
        <w:rPr>
          <w:rFonts w:cs="Calibri"/>
          <w:b/>
          <w:sz w:val="20"/>
          <w:szCs w:val="20"/>
        </w:rPr>
        <w:t> </w:t>
      </w:r>
      <w:r w:rsidRPr="0066774E">
        <w:rPr>
          <w:rFonts w:ascii="Proba Pro" w:hAnsi="Proba Pro" w:cs="Arial"/>
          <w:b/>
          <w:sz w:val="20"/>
          <w:szCs w:val="20"/>
        </w:rPr>
        <w:t>ustanoven</w:t>
      </w:r>
      <w:r w:rsidRPr="0066774E">
        <w:rPr>
          <w:rFonts w:ascii="Proba Pro" w:hAnsi="Proba Pro" w:cs="Proba Pro"/>
          <w:b/>
          <w:sz w:val="20"/>
          <w:szCs w:val="20"/>
        </w:rPr>
        <w:t>í</w:t>
      </w:r>
      <w:r w:rsidRPr="0066774E">
        <w:rPr>
          <w:rFonts w:ascii="Proba Pro" w:hAnsi="Proba Pro" w:cs="Arial"/>
          <w:b/>
          <w:sz w:val="20"/>
          <w:szCs w:val="20"/>
        </w:rPr>
        <w:t xml:space="preserve"> bodu </w:t>
      </w:r>
      <w:r w:rsidR="00A06361" w:rsidRPr="0066774E">
        <w:rPr>
          <w:rFonts w:ascii="Proba Pro" w:hAnsi="Proba Pro" w:cs="Arial"/>
          <w:b/>
          <w:sz w:val="20"/>
          <w:szCs w:val="20"/>
        </w:rPr>
        <w:t>8.</w:t>
      </w:r>
      <w:r w:rsidR="00D57E92" w:rsidRPr="0066774E">
        <w:rPr>
          <w:rFonts w:ascii="Proba Pro" w:hAnsi="Proba Pro" w:cs="Arial"/>
          <w:b/>
          <w:sz w:val="20"/>
          <w:szCs w:val="20"/>
        </w:rPr>
        <w:t>7</w:t>
      </w:r>
      <w:r w:rsidRPr="0066774E">
        <w:rPr>
          <w:rFonts w:ascii="Proba Pro" w:hAnsi="Proba Pro" w:cs="Arial"/>
          <w:b/>
          <w:sz w:val="20"/>
          <w:szCs w:val="20"/>
        </w:rPr>
        <w:t xml:space="preserve"> tejto </w:t>
      </w:r>
      <w:r w:rsidRPr="0066774E">
        <w:rPr>
          <w:rFonts w:ascii="Proba Pro" w:hAnsi="Proba Pro" w:cs="Proba Pro CE"/>
          <w:b/>
          <w:sz w:val="20"/>
          <w:szCs w:val="20"/>
        </w:rPr>
        <w:t>č</w:t>
      </w:r>
      <w:r w:rsidRPr="0066774E">
        <w:rPr>
          <w:rFonts w:ascii="Proba Pro" w:hAnsi="Proba Pro" w:cs="Arial"/>
          <w:b/>
          <w:sz w:val="20"/>
          <w:szCs w:val="20"/>
        </w:rPr>
        <w:t>asti s</w:t>
      </w:r>
      <w:r w:rsidRPr="0066774E">
        <w:rPr>
          <w:rFonts w:ascii="Proba Pro" w:hAnsi="Proba Pro" w:cs="Proba Pro CE"/>
          <w:b/>
          <w:sz w:val="20"/>
          <w:szCs w:val="20"/>
        </w:rPr>
        <w:t>úť</w:t>
      </w:r>
      <w:r w:rsidRPr="0066774E">
        <w:rPr>
          <w:rFonts w:ascii="Proba Pro" w:hAnsi="Proba Pro" w:cs="Arial"/>
          <w:b/>
          <w:sz w:val="20"/>
          <w:szCs w:val="20"/>
        </w:rPr>
        <w:t>a</w:t>
      </w:r>
      <w:r w:rsidRPr="0066774E">
        <w:rPr>
          <w:rFonts w:ascii="Proba Pro" w:hAnsi="Proba Pro" w:cs="Proba Pro"/>
          <w:b/>
          <w:sz w:val="20"/>
          <w:szCs w:val="20"/>
        </w:rPr>
        <w:t>ž</w:t>
      </w:r>
      <w:r w:rsidRPr="0066774E">
        <w:rPr>
          <w:rFonts w:ascii="Proba Pro" w:hAnsi="Proba Pro" w:cs="Arial"/>
          <w:b/>
          <w:sz w:val="20"/>
          <w:szCs w:val="20"/>
        </w:rPr>
        <w:t>n</w:t>
      </w:r>
      <w:r w:rsidRPr="0066774E">
        <w:rPr>
          <w:rFonts w:ascii="Proba Pro" w:hAnsi="Proba Pro" w:cs="Proba Pro"/>
          <w:b/>
          <w:sz w:val="20"/>
          <w:szCs w:val="20"/>
        </w:rPr>
        <w:t>ý</w:t>
      </w:r>
      <w:r w:rsidRPr="0066774E">
        <w:rPr>
          <w:rFonts w:ascii="Proba Pro" w:hAnsi="Proba Pro" w:cs="Arial"/>
          <w:b/>
          <w:sz w:val="20"/>
          <w:szCs w:val="20"/>
        </w:rPr>
        <w:t>ch podkladov</w:t>
      </w:r>
      <w:r w:rsidRPr="0066774E">
        <w:rPr>
          <w:rFonts w:ascii="Proba Pro" w:hAnsi="Proba Pro" w:cs="Arial"/>
          <w:sz w:val="20"/>
          <w:szCs w:val="20"/>
        </w:rPr>
        <w:t>.</w:t>
      </w:r>
    </w:p>
    <w:p w14:paraId="796E165F" w14:textId="77777777" w:rsidR="0094391B" w:rsidRPr="0066774E" w:rsidRDefault="0094391B" w:rsidP="00E50AA7">
      <w:pPr>
        <w:pStyle w:val="Nadpis3"/>
        <w:keepNext w:val="0"/>
        <w:keepLines w:val="0"/>
        <w:numPr>
          <w:ilvl w:val="0"/>
          <w:numId w:val="0"/>
        </w:numPr>
        <w:spacing w:after="0" w:line="240" w:lineRule="auto"/>
        <w:ind w:left="720"/>
        <w:jc w:val="both"/>
        <w:rPr>
          <w:rStyle w:val="spelle"/>
          <w:rFonts w:ascii="Calibri" w:eastAsia="Calibri" w:hAnsi="Calibri" w:cs="Arial"/>
          <w:sz w:val="22"/>
          <w:szCs w:val="22"/>
        </w:rPr>
      </w:pPr>
    </w:p>
    <w:p w14:paraId="04699874" w14:textId="77777777" w:rsidR="00A06361" w:rsidRPr="0066774E" w:rsidRDefault="00A06361" w:rsidP="00E50AA7">
      <w:pPr>
        <w:pStyle w:val="Nadpis3"/>
        <w:keepNext w:val="0"/>
        <w:keepLines w:val="0"/>
        <w:numPr>
          <w:ilvl w:val="2"/>
          <w:numId w:val="157"/>
        </w:numPr>
        <w:spacing w:after="120" w:line="240" w:lineRule="auto"/>
        <w:ind w:left="1418" w:hanging="851"/>
        <w:jc w:val="both"/>
        <w:rPr>
          <w:rStyle w:val="spelle"/>
        </w:rPr>
      </w:pPr>
      <w:bookmarkStart w:id="74" w:name="_Hlk534369136"/>
      <w:bookmarkStart w:id="75" w:name="_Hlk534888202"/>
      <w:bookmarkStart w:id="76" w:name="_afmg28"/>
      <w:bookmarkEnd w:id="52"/>
      <w:bookmarkEnd w:id="58"/>
      <w:bookmarkEnd w:id="72"/>
      <w:r w:rsidRPr="0066774E">
        <w:rPr>
          <w:rStyle w:val="spelle"/>
        </w:rPr>
        <w:t>Poskytnutím poistenia záruky za uchádzača:</w:t>
      </w:r>
    </w:p>
    <w:p w14:paraId="5398C2E3" w14:textId="59BD5D04" w:rsidR="00A06361" w:rsidRPr="0066774E" w:rsidRDefault="00A06361" w:rsidP="00E50AA7">
      <w:pPr>
        <w:spacing w:after="0" w:line="240" w:lineRule="auto"/>
        <w:ind w:left="1418"/>
        <w:jc w:val="both"/>
        <w:rPr>
          <w:rFonts w:ascii="Proba Pro" w:hAnsi="Proba Pro" w:cs="Arial"/>
          <w:sz w:val="20"/>
          <w:szCs w:val="20"/>
        </w:rPr>
      </w:pPr>
      <w:r w:rsidRPr="0066774E">
        <w:rPr>
          <w:rFonts w:ascii="Proba Pro" w:hAnsi="Proba Pro" w:cs="Arial"/>
          <w:sz w:val="20"/>
          <w:szCs w:val="20"/>
        </w:rPr>
        <w:t>Poskytnutie poistenia záruky nesmie byť v rozpore s ustanoveniami zákona č. 39/2015 Z. z. o poisťovníctve a o zmene a doplnení niektorých zákonov, v platnom znení. Poistná zmluva musí byť uzatvorená tak, že poisteným je uchádzač a</w:t>
      </w:r>
      <w:r w:rsidRPr="0066774E">
        <w:rPr>
          <w:rFonts w:cs="Calibri"/>
          <w:sz w:val="20"/>
          <w:szCs w:val="20"/>
        </w:rPr>
        <w:t> </w:t>
      </w:r>
      <w:r w:rsidRPr="0066774E">
        <w:rPr>
          <w:rFonts w:ascii="Proba Pro" w:hAnsi="Proba Pro" w:cs="Arial"/>
          <w:sz w:val="20"/>
          <w:szCs w:val="20"/>
        </w:rPr>
        <w:t>oprávnenou osobou z</w:t>
      </w:r>
      <w:r w:rsidRPr="0066774E">
        <w:rPr>
          <w:rFonts w:cs="Calibri"/>
          <w:sz w:val="20"/>
          <w:szCs w:val="20"/>
        </w:rPr>
        <w:t> </w:t>
      </w:r>
      <w:r w:rsidRPr="0066774E">
        <w:rPr>
          <w:rFonts w:ascii="Proba Pro" w:hAnsi="Proba Pro" w:cs="Arial"/>
          <w:sz w:val="20"/>
          <w:szCs w:val="20"/>
        </w:rPr>
        <w:t>poistnej zmluvy je verejný obstarávateľ. Doba platnosti poistenia záruky musí byť určená v</w:t>
      </w:r>
      <w:r w:rsidRPr="0066774E">
        <w:rPr>
          <w:rFonts w:cs="Calibri"/>
          <w:sz w:val="20"/>
          <w:szCs w:val="20"/>
        </w:rPr>
        <w:t> </w:t>
      </w:r>
      <w:r w:rsidRPr="0066774E">
        <w:rPr>
          <w:rFonts w:ascii="Proba Pro" w:hAnsi="Proba Pro" w:cs="Arial"/>
          <w:sz w:val="20"/>
          <w:szCs w:val="20"/>
        </w:rPr>
        <w:t>poistenej zmluve, ako aj v</w:t>
      </w:r>
      <w:r w:rsidRPr="0066774E">
        <w:rPr>
          <w:rFonts w:cs="Calibri"/>
          <w:sz w:val="20"/>
          <w:szCs w:val="20"/>
        </w:rPr>
        <w:t> </w:t>
      </w:r>
      <w:r w:rsidRPr="0066774E">
        <w:rPr>
          <w:rFonts w:ascii="Proba Pro" w:hAnsi="Proba Pro" w:cs="Arial"/>
          <w:sz w:val="20"/>
          <w:szCs w:val="20"/>
        </w:rPr>
        <w:t>doklade vystavenom poisťovňou o</w:t>
      </w:r>
      <w:r w:rsidRPr="0066774E">
        <w:rPr>
          <w:rFonts w:cs="Calibri"/>
          <w:sz w:val="20"/>
          <w:szCs w:val="20"/>
        </w:rPr>
        <w:t> </w:t>
      </w:r>
      <w:r w:rsidRPr="0066774E">
        <w:rPr>
          <w:rFonts w:ascii="Proba Pro" w:hAnsi="Proba Pro" w:cs="Arial"/>
          <w:sz w:val="20"/>
          <w:szCs w:val="20"/>
        </w:rPr>
        <w:t xml:space="preserve">existencii poistenia </w:t>
      </w:r>
      <w:r w:rsidRPr="0003543E">
        <w:rPr>
          <w:rFonts w:ascii="Proba Pro" w:hAnsi="Proba Pro" w:cs="Arial"/>
          <w:sz w:val="20"/>
          <w:szCs w:val="20"/>
        </w:rPr>
        <w:t xml:space="preserve">záruky, minimálne do </w:t>
      </w:r>
      <w:r w:rsidR="00232BCF" w:rsidRPr="0003543E">
        <w:rPr>
          <w:rFonts w:ascii="Proba Pro" w:hAnsi="Proba Pro" w:cs="Arial"/>
          <w:sz w:val="20"/>
          <w:szCs w:val="20"/>
        </w:rPr>
        <w:t>uplynutia</w:t>
      </w:r>
      <w:r w:rsidRPr="0003543E">
        <w:rPr>
          <w:rFonts w:ascii="Proba Pro" w:hAnsi="Proba Pro" w:cs="Arial"/>
          <w:sz w:val="20"/>
          <w:szCs w:val="20"/>
        </w:rPr>
        <w:t xml:space="preserve"> lehoty viazanosti ponúk (resp. predĺženej lehoty viazanosti)</w:t>
      </w:r>
      <w:r w:rsidR="00F97543">
        <w:rPr>
          <w:rFonts w:ascii="Proba Pro" w:hAnsi="Proba Pro" w:cs="Arial"/>
          <w:sz w:val="20"/>
          <w:szCs w:val="20"/>
        </w:rPr>
        <w:t xml:space="preserve">, t. j. do </w:t>
      </w:r>
      <w:r w:rsidR="00F97543">
        <w:rPr>
          <w:rFonts w:ascii="Proba Pro" w:hAnsi="Proba Pro" w:cs="Arial"/>
          <w:sz w:val="20"/>
          <w:szCs w:val="20"/>
        </w:rPr>
        <w:lastRenderedPageBreak/>
        <w:t>31.03.2021</w:t>
      </w:r>
      <w:r w:rsidRPr="0003543E">
        <w:rPr>
          <w:rFonts w:ascii="Proba Pro" w:hAnsi="Proba Pro" w:cs="Arial"/>
          <w:sz w:val="20"/>
          <w:szCs w:val="20"/>
        </w:rPr>
        <w:t>. Z</w:t>
      </w:r>
      <w:r w:rsidRPr="0003543E">
        <w:rPr>
          <w:rFonts w:cs="Calibri"/>
          <w:sz w:val="20"/>
          <w:szCs w:val="20"/>
        </w:rPr>
        <w:t> </w:t>
      </w:r>
      <w:r w:rsidRPr="0003543E">
        <w:rPr>
          <w:rFonts w:ascii="Proba Pro" w:hAnsi="Proba Pro" w:cs="Arial"/>
          <w:sz w:val="20"/>
          <w:szCs w:val="20"/>
        </w:rPr>
        <w:t>dokladu vystaveného poisťovňou musí ďalej vyplývať, že poisťovňa uspokojí oprávnenú osobu (</w:t>
      </w:r>
      <w:r w:rsidR="0022036B" w:rsidRPr="0003543E">
        <w:rPr>
          <w:rFonts w:ascii="Proba Pro" w:hAnsi="Proba Pro" w:cs="Arial"/>
          <w:sz w:val="20"/>
          <w:szCs w:val="20"/>
        </w:rPr>
        <w:t xml:space="preserve">verejného </w:t>
      </w:r>
      <w:r w:rsidRPr="0003543E">
        <w:rPr>
          <w:rFonts w:ascii="Proba Pro" w:hAnsi="Proba Pro" w:cs="Arial"/>
          <w:sz w:val="20"/>
          <w:szCs w:val="20"/>
        </w:rPr>
        <w:t>obstarávateľa) za poisteného (uchádzača) v prípade prepadnutia jeho</w:t>
      </w:r>
      <w:r w:rsidRPr="0066774E">
        <w:rPr>
          <w:rFonts w:ascii="Proba Pro" w:hAnsi="Proba Pro" w:cs="Arial"/>
          <w:sz w:val="20"/>
          <w:szCs w:val="20"/>
        </w:rPr>
        <w:t xml:space="preserve"> zábezpeky v prospech </w:t>
      </w:r>
      <w:r w:rsidR="0022036B" w:rsidRPr="0066774E">
        <w:rPr>
          <w:rFonts w:ascii="Proba Pro" w:hAnsi="Proba Pro" w:cs="Arial"/>
          <w:sz w:val="20"/>
          <w:szCs w:val="20"/>
        </w:rPr>
        <w:t xml:space="preserve">verejného </w:t>
      </w:r>
      <w:r w:rsidRPr="0066774E">
        <w:rPr>
          <w:rFonts w:ascii="Proba Pro" w:hAnsi="Proba Pro" w:cs="Arial"/>
          <w:sz w:val="20"/>
          <w:szCs w:val="20"/>
        </w:rPr>
        <w:t>obstarávateľa v</w:t>
      </w:r>
      <w:r w:rsidRPr="0066774E">
        <w:rPr>
          <w:rFonts w:cs="Calibri"/>
          <w:sz w:val="20"/>
          <w:szCs w:val="20"/>
        </w:rPr>
        <w:t> </w:t>
      </w:r>
      <w:r w:rsidRPr="0066774E">
        <w:rPr>
          <w:rFonts w:ascii="Proba Pro" w:hAnsi="Proba Pro" w:cs="Arial"/>
          <w:sz w:val="20"/>
          <w:szCs w:val="20"/>
        </w:rPr>
        <w:t xml:space="preserve">tejto </w:t>
      </w:r>
      <w:r w:rsidR="0022036B" w:rsidRPr="0066774E">
        <w:rPr>
          <w:rFonts w:ascii="Proba Pro" w:hAnsi="Proba Pro" w:cs="Arial"/>
          <w:sz w:val="20"/>
          <w:szCs w:val="20"/>
        </w:rPr>
        <w:t xml:space="preserve">verejnej </w:t>
      </w:r>
      <w:r w:rsidRPr="0066774E">
        <w:rPr>
          <w:rFonts w:ascii="Proba Pro" w:hAnsi="Proba Pro" w:cs="Arial"/>
          <w:sz w:val="20"/>
          <w:szCs w:val="20"/>
        </w:rPr>
        <w:t>súťaži</w:t>
      </w:r>
      <w:r w:rsidR="0022036B" w:rsidRPr="0066774E">
        <w:rPr>
          <w:rFonts w:ascii="Proba Pro" w:hAnsi="Proba Pro" w:cs="Arial"/>
          <w:sz w:val="20"/>
          <w:szCs w:val="20"/>
        </w:rPr>
        <w:t xml:space="preserve"> s</w:t>
      </w:r>
      <w:r w:rsidR="0022036B" w:rsidRPr="0066774E">
        <w:rPr>
          <w:rFonts w:cs="Calibri"/>
          <w:sz w:val="20"/>
          <w:szCs w:val="20"/>
        </w:rPr>
        <w:t> </w:t>
      </w:r>
      <w:r w:rsidR="0022036B" w:rsidRPr="0066774E">
        <w:rPr>
          <w:rFonts w:ascii="Proba Pro" w:hAnsi="Proba Pro" w:cs="Arial"/>
          <w:sz w:val="20"/>
          <w:szCs w:val="20"/>
        </w:rPr>
        <w:t xml:space="preserve">názvom </w:t>
      </w:r>
      <w:r w:rsidR="00F97543">
        <w:rPr>
          <w:rFonts w:ascii="Proba Pro" w:hAnsi="Proba Pro" w:cs="Arial"/>
          <w:b/>
          <w:sz w:val="20"/>
          <w:szCs w:val="20"/>
          <w:u w:val="single"/>
        </w:rPr>
        <w:t>Sonografické prístroje</w:t>
      </w:r>
      <w:r w:rsidR="0022036B" w:rsidRPr="0066774E">
        <w:rPr>
          <w:rFonts w:ascii="Proba Pro" w:hAnsi="Proba Pro" w:cs="Arial"/>
          <w:b/>
          <w:sz w:val="20"/>
          <w:szCs w:val="20"/>
          <w:u w:val="single"/>
        </w:rPr>
        <w:t xml:space="preserve">, pričom v texte </w:t>
      </w:r>
      <w:r w:rsidR="0022036B" w:rsidRPr="0066774E">
        <w:rPr>
          <w:rFonts w:ascii="Proba Pro" w:eastAsia="Proba Pro" w:hAnsi="Proba Pro" w:cs="Proba Pro"/>
          <w:b/>
          <w:sz w:val="20"/>
          <w:szCs w:val="20"/>
          <w:u w:val="single"/>
        </w:rPr>
        <w:t xml:space="preserve">dokladu vystaveného poisťovňou </w:t>
      </w:r>
      <w:r w:rsidR="0022036B" w:rsidRPr="0066774E">
        <w:rPr>
          <w:rFonts w:ascii="Proba Pro" w:hAnsi="Proba Pro" w:cs="Arial"/>
          <w:b/>
          <w:sz w:val="20"/>
          <w:szCs w:val="20"/>
          <w:u w:val="single"/>
        </w:rPr>
        <w:t>musí byť verejná súťaž nezameniteľne identifikovateľná napr. číslom Oznámenia, ktorým bola vyhlásená</w:t>
      </w:r>
      <w:r w:rsidR="0034667C">
        <w:rPr>
          <w:rFonts w:ascii="Proba Pro" w:hAnsi="Proba Pro" w:cs="Arial"/>
          <w:b/>
          <w:sz w:val="20"/>
          <w:szCs w:val="20"/>
          <w:u w:val="single"/>
        </w:rPr>
        <w:t xml:space="preserve"> a</w:t>
      </w:r>
      <w:r w:rsidR="0034667C">
        <w:rPr>
          <w:rFonts w:cs="Calibri"/>
          <w:b/>
          <w:sz w:val="20"/>
          <w:szCs w:val="20"/>
          <w:u w:val="single"/>
        </w:rPr>
        <w:t> </w:t>
      </w:r>
      <w:r w:rsidR="0034667C">
        <w:rPr>
          <w:rFonts w:ascii="Proba Pro" w:hAnsi="Proba Pro" w:cs="Arial"/>
          <w:b/>
          <w:sz w:val="20"/>
          <w:szCs w:val="20"/>
          <w:u w:val="single"/>
        </w:rPr>
        <w:t>označením Časti predmetu zákazky, pre ktorú sa poistenie záruky poskytuje.</w:t>
      </w:r>
      <w:r w:rsidRPr="0066774E">
        <w:rPr>
          <w:rFonts w:ascii="Proba Pro" w:hAnsi="Proba Pro" w:cs="Arial"/>
          <w:sz w:val="20"/>
          <w:szCs w:val="20"/>
        </w:rPr>
        <w:t xml:space="preserve"> </w:t>
      </w:r>
      <w:r w:rsidR="0022036B" w:rsidRPr="0066774E">
        <w:rPr>
          <w:rFonts w:ascii="Proba Pro" w:hAnsi="Proba Pro" w:cs="Arial"/>
          <w:sz w:val="20"/>
          <w:szCs w:val="20"/>
        </w:rPr>
        <w:t>Poisťovňa predĺži platnosť poistenia záruky v prípade, že bola lehota viazanosti ponúk predĺžená.</w:t>
      </w:r>
      <w:r w:rsidRPr="0066774E">
        <w:rPr>
          <w:rFonts w:ascii="Proba Pro" w:hAnsi="Proba Pro" w:cs="Arial"/>
          <w:sz w:val="20"/>
          <w:szCs w:val="20"/>
        </w:rPr>
        <w:t xml:space="preserve"> </w:t>
      </w:r>
      <w:r w:rsidR="000B2B37" w:rsidRPr="000B2B37">
        <w:rPr>
          <w:rFonts w:ascii="Proba Pro" w:hAnsi="Proba Pro" w:cs="Arial"/>
          <w:sz w:val="20"/>
          <w:szCs w:val="20"/>
        </w:rPr>
        <w:t>Poisťovňa sa musí bezpodmienečne a  neodvolateľne zaviazať zaplatiť na účet verejného obstarávateľa pohľadávku krytú poistením záruky na základe prvej výzvy verejného obstarávateľa na jej zaplatenie</w:t>
      </w:r>
      <w:r w:rsidRPr="0066774E">
        <w:rPr>
          <w:rFonts w:ascii="Proba Pro" w:hAnsi="Proba Pro" w:cs="Arial"/>
          <w:sz w:val="20"/>
          <w:szCs w:val="20"/>
        </w:rPr>
        <w:t>. Poistenie záruky vzniká dňom uzavretia poistnej zmluvy medzi poisťovňou a</w:t>
      </w:r>
      <w:r w:rsidRPr="0066774E">
        <w:rPr>
          <w:rFonts w:cs="Calibri"/>
          <w:sz w:val="20"/>
          <w:szCs w:val="20"/>
        </w:rPr>
        <w:t> </w:t>
      </w:r>
      <w:r w:rsidRPr="0066774E">
        <w:rPr>
          <w:rFonts w:ascii="Proba Pro" w:hAnsi="Proba Pro" w:cs="Arial"/>
          <w:sz w:val="20"/>
          <w:szCs w:val="20"/>
        </w:rPr>
        <w:t>poisteným (uchádzačom) a zábezpeka vzniká doručením dokladu vystaveného poisťovňou o</w:t>
      </w:r>
      <w:r w:rsidRPr="0066774E">
        <w:rPr>
          <w:rFonts w:cs="Calibri"/>
          <w:sz w:val="20"/>
          <w:szCs w:val="20"/>
        </w:rPr>
        <w:t> </w:t>
      </w:r>
      <w:r w:rsidRPr="0066774E">
        <w:rPr>
          <w:rFonts w:ascii="Proba Pro" w:hAnsi="Proba Pro" w:cs="Arial"/>
          <w:sz w:val="20"/>
          <w:szCs w:val="20"/>
        </w:rPr>
        <w:t xml:space="preserve">poistení záruky </w:t>
      </w:r>
      <w:r w:rsidR="0022036B" w:rsidRPr="0066774E">
        <w:rPr>
          <w:rFonts w:ascii="Proba Pro" w:hAnsi="Proba Pro" w:cs="Arial"/>
          <w:sz w:val="20"/>
          <w:szCs w:val="20"/>
        </w:rPr>
        <w:t xml:space="preserve">verejnému </w:t>
      </w:r>
      <w:r w:rsidRPr="0066774E">
        <w:rPr>
          <w:rFonts w:ascii="Proba Pro" w:hAnsi="Proba Pro" w:cs="Arial"/>
          <w:sz w:val="20"/>
          <w:szCs w:val="20"/>
        </w:rPr>
        <w:t xml:space="preserve">obstarávateľovi. V prípade poskytnutia zábezpeky formou poistenia záruky, uchádzač predloží doklad vystavený poisťovňou </w:t>
      </w:r>
      <w:r w:rsidRPr="0066774E">
        <w:rPr>
          <w:rFonts w:ascii="Proba Pro" w:hAnsi="Proba Pro" w:cs="Arial"/>
          <w:b/>
          <w:sz w:val="20"/>
          <w:szCs w:val="20"/>
        </w:rPr>
        <w:t>vo forme a</w:t>
      </w:r>
      <w:r w:rsidRPr="0066774E">
        <w:rPr>
          <w:rFonts w:cs="Calibri"/>
          <w:b/>
          <w:sz w:val="20"/>
          <w:szCs w:val="20"/>
        </w:rPr>
        <w:t> </w:t>
      </w:r>
      <w:r w:rsidRPr="0066774E">
        <w:rPr>
          <w:rFonts w:ascii="Proba Pro" w:hAnsi="Proba Pro" w:cs="Arial"/>
          <w:b/>
          <w:sz w:val="20"/>
          <w:szCs w:val="20"/>
        </w:rPr>
        <w:t>spôsobom uvedeným v</w:t>
      </w:r>
      <w:r w:rsidRPr="0066774E">
        <w:rPr>
          <w:rFonts w:cs="Calibri"/>
          <w:b/>
          <w:sz w:val="20"/>
          <w:szCs w:val="20"/>
        </w:rPr>
        <w:t> </w:t>
      </w:r>
      <w:r w:rsidRPr="0066774E">
        <w:rPr>
          <w:rFonts w:ascii="Proba Pro" w:hAnsi="Proba Pro" w:cs="Arial"/>
          <w:b/>
          <w:sz w:val="20"/>
          <w:szCs w:val="20"/>
        </w:rPr>
        <w:t xml:space="preserve">ustanovení bodu </w:t>
      </w:r>
      <w:r w:rsidR="000C2842" w:rsidRPr="0066774E">
        <w:rPr>
          <w:rFonts w:ascii="Proba Pro" w:hAnsi="Proba Pro" w:cs="Arial"/>
          <w:b/>
          <w:sz w:val="20"/>
          <w:szCs w:val="20"/>
        </w:rPr>
        <w:t>8.</w:t>
      </w:r>
      <w:r w:rsidR="00D57E92" w:rsidRPr="0066774E">
        <w:rPr>
          <w:rFonts w:ascii="Proba Pro" w:hAnsi="Proba Pro" w:cs="Arial"/>
          <w:b/>
          <w:sz w:val="20"/>
          <w:szCs w:val="20"/>
        </w:rPr>
        <w:t>7</w:t>
      </w:r>
      <w:r w:rsidRPr="0066774E">
        <w:rPr>
          <w:rFonts w:ascii="Proba Pro" w:hAnsi="Proba Pro" w:cs="Arial"/>
          <w:b/>
          <w:sz w:val="20"/>
          <w:szCs w:val="20"/>
        </w:rPr>
        <w:t xml:space="preserve"> tejto časti súťažných podkladov.</w:t>
      </w:r>
    </w:p>
    <w:bookmarkEnd w:id="74"/>
    <w:bookmarkEnd w:id="75"/>
    <w:p w14:paraId="73F5514E" w14:textId="77777777" w:rsidR="00A06361" w:rsidRPr="0066774E" w:rsidRDefault="00A06361" w:rsidP="00E50AA7">
      <w:pPr>
        <w:pStyle w:val="Nadpis3"/>
        <w:keepNext w:val="0"/>
        <w:keepLines w:val="0"/>
        <w:numPr>
          <w:ilvl w:val="0"/>
          <w:numId w:val="0"/>
        </w:numPr>
        <w:spacing w:after="0" w:line="240" w:lineRule="auto"/>
        <w:ind w:left="1224" w:hanging="504"/>
        <w:jc w:val="both"/>
        <w:rPr>
          <w:rStyle w:val="spelle"/>
          <w:rFonts w:ascii="Calibri" w:eastAsia="Calibri" w:hAnsi="Calibri" w:cs="Arial"/>
          <w:sz w:val="22"/>
          <w:szCs w:val="22"/>
        </w:rPr>
      </w:pPr>
    </w:p>
    <w:p w14:paraId="7B7F72CF" w14:textId="5C8BA2E7" w:rsidR="00A06361" w:rsidRPr="0066774E" w:rsidRDefault="00A06361" w:rsidP="00E50AA7">
      <w:pPr>
        <w:pStyle w:val="Nadpis3"/>
        <w:keepNext w:val="0"/>
        <w:keepLines w:val="0"/>
        <w:numPr>
          <w:ilvl w:val="2"/>
          <w:numId w:val="157"/>
        </w:numPr>
        <w:spacing w:after="0" w:line="240" w:lineRule="auto"/>
        <w:ind w:left="1418" w:hanging="851"/>
        <w:jc w:val="both"/>
        <w:rPr>
          <w:rFonts w:cs="Arial"/>
        </w:rPr>
      </w:pPr>
      <w:r w:rsidRPr="0066774E">
        <w:rPr>
          <w:rStyle w:val="spelle"/>
          <w:rFonts w:cs="Arial"/>
        </w:rPr>
        <w:t>Zložením finančných prostriedkov na bankový účet verejného obstarávateľa</w:t>
      </w:r>
    </w:p>
    <w:p w14:paraId="63645B78" w14:textId="77777777" w:rsidR="00A06361" w:rsidRPr="0066774E" w:rsidRDefault="00A06361" w:rsidP="00E50AA7">
      <w:pPr>
        <w:spacing w:after="0" w:line="240" w:lineRule="auto"/>
        <w:ind w:left="1418"/>
        <w:jc w:val="both"/>
        <w:rPr>
          <w:rStyle w:val="spelle"/>
          <w:rFonts w:ascii="Proba Pro" w:hAnsi="Proba Pro" w:cs="Arial"/>
          <w:sz w:val="20"/>
          <w:szCs w:val="20"/>
        </w:rPr>
      </w:pPr>
      <w:r w:rsidRPr="0066774E">
        <w:rPr>
          <w:rStyle w:val="spelle"/>
          <w:rFonts w:ascii="Proba Pro" w:hAnsi="Proba Pro" w:cs="Arial"/>
          <w:sz w:val="20"/>
          <w:szCs w:val="20"/>
        </w:rPr>
        <w:t xml:space="preserve">V prípade zloženia finančných prostriedkov na bankový účet verejného obstarávateľa musia byť zložené na účet: </w:t>
      </w:r>
    </w:p>
    <w:p w14:paraId="1C15F691" w14:textId="2DC8B3D4" w:rsidR="00A06361" w:rsidRPr="0066774E" w:rsidRDefault="00A06361" w:rsidP="00E50AA7">
      <w:pPr>
        <w:numPr>
          <w:ilvl w:val="0"/>
          <w:numId w:val="167"/>
        </w:numPr>
        <w:spacing w:after="0" w:line="240" w:lineRule="auto"/>
        <w:ind w:left="1985"/>
        <w:jc w:val="both"/>
        <w:rPr>
          <w:rStyle w:val="spelle"/>
          <w:rFonts w:ascii="Proba Pro" w:hAnsi="Proba Pro" w:cs="Arial"/>
          <w:sz w:val="20"/>
          <w:szCs w:val="20"/>
        </w:rPr>
      </w:pPr>
      <w:r w:rsidRPr="0066774E">
        <w:rPr>
          <w:rStyle w:val="spelle"/>
          <w:rFonts w:ascii="Proba Pro" w:hAnsi="Proba Pro" w:cs="Arial"/>
          <w:sz w:val="20"/>
          <w:szCs w:val="20"/>
        </w:rPr>
        <w:t xml:space="preserve">Názov banky: </w:t>
      </w:r>
      <w:r w:rsidR="00BD2173" w:rsidRPr="0066774E">
        <w:rPr>
          <w:rStyle w:val="spelle"/>
          <w:rFonts w:ascii="Proba Pro" w:hAnsi="Proba Pro" w:cs="Arial"/>
          <w:sz w:val="20"/>
        </w:rPr>
        <w:t>Tatra banka, a.s.</w:t>
      </w:r>
    </w:p>
    <w:p w14:paraId="11A0E8B4" w14:textId="42AB1EBA" w:rsidR="00A06361" w:rsidRPr="0066774E" w:rsidRDefault="00A06361" w:rsidP="00E50AA7">
      <w:pPr>
        <w:numPr>
          <w:ilvl w:val="0"/>
          <w:numId w:val="167"/>
        </w:numPr>
        <w:spacing w:after="0" w:line="240" w:lineRule="auto"/>
        <w:ind w:left="1985"/>
        <w:jc w:val="both"/>
        <w:rPr>
          <w:rStyle w:val="spelle"/>
          <w:rFonts w:ascii="Proba Pro" w:hAnsi="Proba Pro" w:cs="Arial"/>
          <w:sz w:val="20"/>
          <w:szCs w:val="20"/>
        </w:rPr>
      </w:pPr>
      <w:r w:rsidRPr="0066774E">
        <w:rPr>
          <w:rStyle w:val="spelle"/>
          <w:rFonts w:ascii="Proba Pro" w:hAnsi="Proba Pro" w:cs="Arial"/>
          <w:sz w:val="20"/>
          <w:szCs w:val="20"/>
        </w:rPr>
        <w:t xml:space="preserve">IBAN kód: </w:t>
      </w:r>
      <w:r w:rsidR="00BD2173" w:rsidRPr="0066774E">
        <w:rPr>
          <w:rStyle w:val="spelle"/>
          <w:rFonts w:ascii="Proba Pro" w:hAnsi="Proba Pro" w:cs="Arial"/>
          <w:sz w:val="20"/>
        </w:rPr>
        <w:t>SK74 1100 0000 0026 2777 8739</w:t>
      </w:r>
    </w:p>
    <w:p w14:paraId="650BF491" w14:textId="4CE88829" w:rsidR="00A06361" w:rsidRPr="0066774E" w:rsidRDefault="00A06361" w:rsidP="00E50AA7">
      <w:pPr>
        <w:numPr>
          <w:ilvl w:val="0"/>
          <w:numId w:val="167"/>
        </w:numPr>
        <w:spacing w:after="0" w:line="240" w:lineRule="auto"/>
        <w:ind w:left="1985"/>
        <w:jc w:val="both"/>
        <w:rPr>
          <w:rStyle w:val="spelle"/>
          <w:rFonts w:ascii="Proba Pro" w:hAnsi="Proba Pro" w:cs="Arial"/>
          <w:sz w:val="20"/>
          <w:szCs w:val="20"/>
        </w:rPr>
      </w:pPr>
      <w:proofErr w:type="spellStart"/>
      <w:r w:rsidRPr="0066774E">
        <w:rPr>
          <w:rStyle w:val="spelle"/>
          <w:rFonts w:ascii="Proba Pro" w:hAnsi="Proba Pro" w:cs="Arial"/>
          <w:sz w:val="20"/>
          <w:szCs w:val="20"/>
        </w:rPr>
        <w:t>SWIFTová</w:t>
      </w:r>
      <w:proofErr w:type="spellEnd"/>
      <w:r w:rsidRPr="0066774E">
        <w:rPr>
          <w:rStyle w:val="spelle"/>
          <w:rFonts w:ascii="Proba Pro" w:hAnsi="Proba Pro" w:cs="Arial"/>
          <w:sz w:val="20"/>
          <w:szCs w:val="20"/>
        </w:rPr>
        <w:t xml:space="preserve"> adresa banky: </w:t>
      </w:r>
      <w:r w:rsidR="00BD2173" w:rsidRPr="0066774E">
        <w:rPr>
          <w:rStyle w:val="spelle"/>
          <w:rFonts w:ascii="Proba Pro" w:hAnsi="Proba Pro" w:cs="Arial"/>
          <w:sz w:val="20"/>
        </w:rPr>
        <w:t>TATRSKBX</w:t>
      </w:r>
    </w:p>
    <w:p w14:paraId="50045DEF" w14:textId="77777777" w:rsidR="00CB15FB" w:rsidRDefault="00A06361" w:rsidP="00E50AA7">
      <w:pPr>
        <w:numPr>
          <w:ilvl w:val="0"/>
          <w:numId w:val="167"/>
        </w:numPr>
        <w:spacing w:after="0" w:line="240" w:lineRule="auto"/>
        <w:ind w:left="1985"/>
        <w:jc w:val="both"/>
        <w:rPr>
          <w:rStyle w:val="spelle"/>
          <w:rFonts w:ascii="Proba Pro" w:hAnsi="Proba Pro" w:cs="Arial"/>
          <w:sz w:val="20"/>
          <w:szCs w:val="20"/>
        </w:rPr>
      </w:pPr>
      <w:r w:rsidRPr="0066774E">
        <w:rPr>
          <w:rStyle w:val="spelle"/>
          <w:rFonts w:ascii="Proba Pro" w:hAnsi="Proba Pro" w:cs="Arial"/>
          <w:sz w:val="20"/>
          <w:szCs w:val="20"/>
        </w:rPr>
        <w:t>Variabilný symbol: [</w:t>
      </w:r>
      <w:r w:rsidRPr="0066774E">
        <w:rPr>
          <w:rStyle w:val="spelle"/>
          <w:rFonts w:ascii="Proba Pro" w:hAnsi="Proba Pro" w:cs="Arial"/>
          <w:i/>
          <w:sz w:val="20"/>
          <w:szCs w:val="20"/>
          <w:highlight w:val="lightGray"/>
        </w:rPr>
        <w:t>uchádzač doplní svoje IČO</w:t>
      </w:r>
      <w:r w:rsidRPr="0066774E">
        <w:rPr>
          <w:rStyle w:val="spelle"/>
          <w:rFonts w:ascii="Proba Pro" w:hAnsi="Proba Pro" w:cs="Arial"/>
          <w:sz w:val="20"/>
          <w:szCs w:val="20"/>
        </w:rPr>
        <w:t>]</w:t>
      </w:r>
    </w:p>
    <w:p w14:paraId="4E880D9E" w14:textId="0DBB8520" w:rsidR="00A06361" w:rsidRPr="002F276F" w:rsidRDefault="00A06361" w:rsidP="00E50AA7">
      <w:pPr>
        <w:numPr>
          <w:ilvl w:val="0"/>
          <w:numId w:val="167"/>
        </w:numPr>
        <w:spacing w:after="0" w:line="240" w:lineRule="auto"/>
        <w:ind w:left="1985"/>
        <w:jc w:val="both"/>
        <w:rPr>
          <w:rStyle w:val="spelle"/>
          <w:rFonts w:ascii="Proba Pro" w:hAnsi="Proba Pro" w:cs="Arial"/>
          <w:sz w:val="20"/>
          <w:szCs w:val="20"/>
        </w:rPr>
      </w:pPr>
      <w:r w:rsidRPr="00CB15FB">
        <w:rPr>
          <w:rStyle w:val="spelle"/>
          <w:rFonts w:ascii="Proba Pro" w:hAnsi="Proba Pro" w:cs="Arial"/>
          <w:sz w:val="20"/>
          <w:szCs w:val="20"/>
        </w:rPr>
        <w:t xml:space="preserve">Poznámka: </w:t>
      </w:r>
      <w:r w:rsidR="00F97543">
        <w:rPr>
          <w:rStyle w:val="spelle"/>
          <w:rFonts w:ascii="Proba Pro" w:hAnsi="Proba Pro" w:cs="Arial"/>
          <w:bCs/>
          <w:sz w:val="20"/>
          <w:szCs w:val="20"/>
        </w:rPr>
        <w:t>Sonografické prístroje</w:t>
      </w:r>
      <w:r w:rsidR="00CB15FB" w:rsidRPr="002F276F">
        <w:rPr>
          <w:rStyle w:val="spelle"/>
          <w:rFonts w:ascii="Proba Pro" w:hAnsi="Proba Pro" w:cs="Arial"/>
          <w:bCs/>
          <w:sz w:val="20"/>
          <w:szCs w:val="20"/>
        </w:rPr>
        <w:t xml:space="preserve"> [</w:t>
      </w:r>
      <w:r w:rsidR="00CB15FB" w:rsidRPr="002F276F">
        <w:rPr>
          <w:rStyle w:val="spelle"/>
          <w:rFonts w:ascii="Proba Pro" w:hAnsi="Proba Pro" w:cs="Arial"/>
          <w:bCs/>
          <w:i/>
          <w:iCs/>
          <w:sz w:val="20"/>
          <w:szCs w:val="20"/>
        </w:rPr>
        <w:t xml:space="preserve">označenie Časti, na ktorú uchádzač predkladá ponuku - </w:t>
      </w:r>
      <w:r w:rsidR="00CB15FB" w:rsidRPr="002F276F">
        <w:rPr>
          <w:rStyle w:val="spelle"/>
          <w:rFonts w:ascii="Proba Pro" w:hAnsi="Proba Pro" w:cs="Arial"/>
          <w:bCs/>
          <w:i/>
          <w:iCs/>
          <w:sz w:val="20"/>
          <w:szCs w:val="20"/>
          <w:highlight w:val="lightGray"/>
        </w:rPr>
        <w:t>Časť I.</w:t>
      </w:r>
      <w:r w:rsidR="00CB15FB" w:rsidRPr="002F276F">
        <w:rPr>
          <w:rStyle w:val="spelle"/>
          <w:rFonts w:ascii="Proba Pro" w:hAnsi="Proba Pro" w:cs="Arial"/>
          <w:bCs/>
          <w:i/>
          <w:iCs/>
          <w:sz w:val="20"/>
          <w:szCs w:val="20"/>
        </w:rPr>
        <w:t xml:space="preserve"> / </w:t>
      </w:r>
      <w:r w:rsidR="00CB15FB" w:rsidRPr="002F276F">
        <w:rPr>
          <w:rStyle w:val="spelle"/>
          <w:rFonts w:ascii="Proba Pro" w:hAnsi="Proba Pro" w:cs="Arial"/>
          <w:bCs/>
          <w:i/>
          <w:iCs/>
          <w:sz w:val="20"/>
          <w:szCs w:val="20"/>
          <w:highlight w:val="lightGray"/>
        </w:rPr>
        <w:t>Časť II.</w:t>
      </w:r>
      <w:r w:rsidR="00CB15FB" w:rsidRPr="002F276F">
        <w:rPr>
          <w:rStyle w:val="spelle"/>
          <w:rFonts w:ascii="Proba Pro" w:hAnsi="Proba Pro" w:cs="Arial"/>
          <w:bCs/>
          <w:i/>
          <w:iCs/>
          <w:sz w:val="20"/>
          <w:szCs w:val="20"/>
        </w:rPr>
        <w:t xml:space="preserve"> / </w:t>
      </w:r>
      <w:r w:rsidR="00CB15FB" w:rsidRPr="002F276F">
        <w:rPr>
          <w:rStyle w:val="spelle"/>
          <w:rFonts w:ascii="Proba Pro" w:hAnsi="Proba Pro" w:cs="Arial"/>
          <w:bCs/>
          <w:i/>
          <w:iCs/>
          <w:sz w:val="20"/>
          <w:szCs w:val="20"/>
          <w:highlight w:val="lightGray"/>
        </w:rPr>
        <w:t>Časť III</w:t>
      </w:r>
      <w:r w:rsidR="00CB15FB" w:rsidRPr="002F276F">
        <w:rPr>
          <w:rStyle w:val="spelle"/>
          <w:rFonts w:ascii="Proba Pro" w:hAnsi="Proba Pro" w:cs="Arial"/>
          <w:bCs/>
          <w:i/>
          <w:iCs/>
          <w:sz w:val="20"/>
          <w:szCs w:val="20"/>
        </w:rPr>
        <w:t>.</w:t>
      </w:r>
      <w:r w:rsidR="00442D03">
        <w:rPr>
          <w:rStyle w:val="spelle"/>
          <w:rFonts w:ascii="Proba Pro" w:hAnsi="Proba Pro" w:cs="Arial"/>
          <w:bCs/>
          <w:i/>
          <w:iCs/>
          <w:sz w:val="20"/>
          <w:szCs w:val="20"/>
        </w:rPr>
        <w:t xml:space="preserve"> / </w:t>
      </w:r>
      <w:r w:rsidR="00442D03" w:rsidRPr="00442D03">
        <w:rPr>
          <w:rStyle w:val="spelle"/>
          <w:rFonts w:ascii="Proba Pro" w:hAnsi="Proba Pro" w:cs="Arial"/>
          <w:bCs/>
          <w:i/>
          <w:iCs/>
          <w:sz w:val="20"/>
          <w:szCs w:val="20"/>
          <w:highlight w:val="lightGray"/>
        </w:rPr>
        <w:t>Časť IV</w:t>
      </w:r>
      <w:r w:rsidR="00442D03">
        <w:rPr>
          <w:rStyle w:val="spelle"/>
          <w:rFonts w:ascii="Proba Pro" w:hAnsi="Proba Pro" w:cs="Arial"/>
          <w:bCs/>
          <w:i/>
          <w:iCs/>
          <w:sz w:val="20"/>
          <w:szCs w:val="20"/>
        </w:rPr>
        <w:t xml:space="preserve">. / </w:t>
      </w:r>
      <w:r w:rsidR="00442D03" w:rsidRPr="00442D03">
        <w:rPr>
          <w:rStyle w:val="spelle"/>
          <w:rFonts w:ascii="Proba Pro" w:hAnsi="Proba Pro" w:cs="Arial"/>
          <w:bCs/>
          <w:i/>
          <w:iCs/>
          <w:sz w:val="20"/>
          <w:szCs w:val="20"/>
          <w:highlight w:val="lightGray"/>
        </w:rPr>
        <w:t>Časť V</w:t>
      </w:r>
      <w:r w:rsidR="00442D03">
        <w:rPr>
          <w:rStyle w:val="spelle"/>
          <w:rFonts w:ascii="Proba Pro" w:hAnsi="Proba Pro" w:cs="Arial"/>
          <w:bCs/>
          <w:i/>
          <w:iCs/>
          <w:sz w:val="20"/>
          <w:szCs w:val="20"/>
        </w:rPr>
        <w:t xml:space="preserve">. / </w:t>
      </w:r>
      <w:r w:rsidR="00442D03" w:rsidRPr="00442D03">
        <w:rPr>
          <w:rStyle w:val="spelle"/>
          <w:rFonts w:ascii="Proba Pro" w:hAnsi="Proba Pro" w:cs="Arial"/>
          <w:bCs/>
          <w:i/>
          <w:iCs/>
          <w:sz w:val="20"/>
          <w:szCs w:val="20"/>
          <w:highlight w:val="lightGray"/>
        </w:rPr>
        <w:t>Časť VI.</w:t>
      </w:r>
      <w:r w:rsidR="00CB15FB" w:rsidRPr="002F276F">
        <w:rPr>
          <w:rStyle w:val="spelle"/>
          <w:rFonts w:ascii="Proba Pro" w:hAnsi="Proba Pro" w:cs="Arial"/>
          <w:bCs/>
          <w:i/>
          <w:iCs/>
          <w:sz w:val="20"/>
          <w:szCs w:val="20"/>
        </w:rPr>
        <w:t>]</w:t>
      </w:r>
      <w:r w:rsidR="00CB15FB" w:rsidRPr="00CB15FB">
        <w:rPr>
          <w:rStyle w:val="spelle"/>
          <w:rFonts w:ascii="Proba Pro" w:hAnsi="Proba Pro" w:cs="Arial"/>
          <w:bCs/>
        </w:rPr>
        <w:t xml:space="preserve"> </w:t>
      </w:r>
    </w:p>
    <w:p w14:paraId="547F3320" w14:textId="77777777" w:rsidR="00A06361" w:rsidRPr="0066774E" w:rsidRDefault="00A06361" w:rsidP="00E50AA7">
      <w:pPr>
        <w:spacing w:after="0" w:line="240" w:lineRule="auto"/>
        <w:ind w:left="1418"/>
        <w:jc w:val="both"/>
        <w:rPr>
          <w:rStyle w:val="spelle"/>
          <w:rFonts w:ascii="Proba Pro" w:hAnsi="Proba Pro" w:cs="Arial"/>
          <w:sz w:val="20"/>
          <w:szCs w:val="20"/>
        </w:rPr>
      </w:pPr>
    </w:p>
    <w:p w14:paraId="2ED92C77" w14:textId="77777777" w:rsidR="00A06361" w:rsidRPr="0066774E" w:rsidRDefault="00A06361" w:rsidP="00E50AA7">
      <w:pPr>
        <w:spacing w:after="0" w:line="240" w:lineRule="auto"/>
        <w:ind w:left="1418"/>
        <w:jc w:val="both"/>
        <w:rPr>
          <w:rStyle w:val="spelle"/>
          <w:rFonts w:ascii="Proba Pro" w:hAnsi="Proba Pro" w:cs="Arial"/>
          <w:sz w:val="20"/>
          <w:szCs w:val="20"/>
        </w:rPr>
      </w:pPr>
      <w:r w:rsidRPr="0066774E">
        <w:rPr>
          <w:rStyle w:val="spelle"/>
          <w:rFonts w:ascii="Proba Pro" w:hAnsi="Proba Pro" w:cs="Arial"/>
          <w:sz w:val="20"/>
          <w:szCs w:val="20"/>
        </w:rPr>
        <w:t>Finančné prostriedky musia byť pripísané na účet verejného obstarávateľa najneskôr v deň uplynutia lehoty na predkladanie ponúk.</w:t>
      </w:r>
    </w:p>
    <w:p w14:paraId="33181153" w14:textId="77777777" w:rsidR="0094391B" w:rsidRPr="0066774E" w:rsidRDefault="0094391B" w:rsidP="00E50AA7">
      <w:pPr>
        <w:pStyle w:val="Nadpis3"/>
        <w:keepNext w:val="0"/>
        <w:keepLines w:val="0"/>
        <w:numPr>
          <w:ilvl w:val="0"/>
          <w:numId w:val="0"/>
        </w:numPr>
        <w:spacing w:after="0" w:line="240" w:lineRule="auto"/>
        <w:ind w:left="567"/>
        <w:jc w:val="both"/>
        <w:rPr>
          <w:rStyle w:val="spelle"/>
          <w:rFonts w:cs="Arial"/>
          <w:sz w:val="22"/>
          <w:szCs w:val="22"/>
        </w:rPr>
      </w:pPr>
    </w:p>
    <w:p w14:paraId="3D5D5BB8" w14:textId="29AC9170" w:rsidR="0094391B" w:rsidRPr="0066774E" w:rsidRDefault="0094391B" w:rsidP="00E50AA7">
      <w:pPr>
        <w:pStyle w:val="Nadpis3"/>
        <w:keepNext w:val="0"/>
        <w:keepLines w:val="0"/>
        <w:numPr>
          <w:ilvl w:val="1"/>
          <w:numId w:val="157"/>
        </w:numPr>
        <w:spacing w:after="0" w:line="240" w:lineRule="auto"/>
        <w:ind w:left="567" w:hanging="567"/>
        <w:jc w:val="both"/>
        <w:rPr>
          <w:rStyle w:val="spelle"/>
          <w:rFonts w:cs="Arial"/>
        </w:rPr>
      </w:pPr>
      <w:r w:rsidRPr="0066774E">
        <w:rPr>
          <w:rStyle w:val="spelle"/>
          <w:rFonts w:cs="Arial"/>
        </w:rPr>
        <w:t xml:space="preserve">Ak nebude platná banková záruka </w:t>
      </w:r>
      <w:r w:rsidR="006F34DC" w:rsidRPr="0066774E">
        <w:t xml:space="preserve">alebo </w:t>
      </w:r>
      <w:r w:rsidR="00C239D6" w:rsidRPr="0066774E">
        <w:t>d</w:t>
      </w:r>
      <w:bookmarkStart w:id="77" w:name="_Hlk534888444"/>
      <w:r w:rsidR="00C239D6" w:rsidRPr="0066774E">
        <w:t>oklad o</w:t>
      </w:r>
      <w:r w:rsidR="00C239D6" w:rsidRPr="0066774E">
        <w:rPr>
          <w:rFonts w:ascii="Calibri" w:hAnsi="Calibri" w:cs="Calibri"/>
        </w:rPr>
        <w:t> </w:t>
      </w:r>
      <w:r w:rsidR="00C239D6" w:rsidRPr="0066774E">
        <w:t>poistení záruky</w:t>
      </w:r>
      <w:r w:rsidR="006F34DC" w:rsidRPr="0066774E">
        <w:t xml:space="preserve"> </w:t>
      </w:r>
      <w:bookmarkEnd w:id="77"/>
      <w:r w:rsidRPr="0066774E">
        <w:rPr>
          <w:rStyle w:val="spelle"/>
          <w:rFonts w:cs="Arial"/>
        </w:rPr>
        <w:t>súčasťou ponuky uchádzača, prípadne nebudú zložené finančné prostriedky na účte verejného obstarávateľa v</w:t>
      </w:r>
      <w:r w:rsidRPr="0066774E">
        <w:rPr>
          <w:rStyle w:val="spelle"/>
          <w:rFonts w:ascii="Calibri" w:hAnsi="Calibri" w:cs="Calibri"/>
        </w:rPr>
        <w:t> </w:t>
      </w:r>
      <w:r w:rsidRPr="0066774E">
        <w:rPr>
          <w:rStyle w:val="spelle"/>
          <w:rFonts w:cs="Arial"/>
        </w:rPr>
        <w:t>zmysle bodu 16.2.</w:t>
      </w:r>
      <w:r w:rsidR="00A06361" w:rsidRPr="0066774E">
        <w:rPr>
          <w:rStyle w:val="spelle"/>
          <w:rFonts w:cs="Arial"/>
        </w:rPr>
        <w:t>3</w:t>
      </w:r>
      <w:r w:rsidRPr="0066774E">
        <w:rPr>
          <w:rStyle w:val="spelle"/>
          <w:rFonts w:cs="Arial"/>
        </w:rPr>
        <w:t xml:space="preserve"> vy</w:t>
      </w:r>
      <w:r w:rsidRPr="0066774E">
        <w:rPr>
          <w:rStyle w:val="spelle"/>
          <w:rFonts w:cs="Proba Pro"/>
        </w:rPr>
        <w:t>šš</w:t>
      </w:r>
      <w:r w:rsidRPr="0066774E">
        <w:rPr>
          <w:rStyle w:val="spelle"/>
          <w:rFonts w:cs="Arial"/>
        </w:rPr>
        <w:t xml:space="preserve">ie, bude </w:t>
      </w:r>
      <w:r w:rsidR="000B2B37">
        <w:rPr>
          <w:rStyle w:val="spelle"/>
          <w:rFonts w:cs="Arial"/>
        </w:rPr>
        <w:t xml:space="preserve">ponuka </w:t>
      </w:r>
      <w:r w:rsidRPr="0066774E">
        <w:rPr>
          <w:rStyle w:val="spelle"/>
          <w:rFonts w:cs="Arial"/>
        </w:rPr>
        <w:t>uch</w:t>
      </w:r>
      <w:r w:rsidRPr="0066774E">
        <w:rPr>
          <w:rStyle w:val="spelle"/>
          <w:rFonts w:cs="Proba Pro"/>
        </w:rPr>
        <w:t>á</w:t>
      </w:r>
      <w:r w:rsidRPr="0066774E">
        <w:rPr>
          <w:rStyle w:val="spelle"/>
          <w:rFonts w:cs="Arial"/>
        </w:rPr>
        <w:t>dza</w:t>
      </w:r>
      <w:r w:rsidRPr="0066774E">
        <w:rPr>
          <w:rStyle w:val="spelle"/>
          <w:rFonts w:cs="Proba Pro CE"/>
        </w:rPr>
        <w:t>č</w:t>
      </w:r>
      <w:r w:rsidR="000B2B37">
        <w:rPr>
          <w:rStyle w:val="spelle"/>
          <w:rFonts w:cs="Proba Pro CE"/>
        </w:rPr>
        <w:t>a</w:t>
      </w:r>
      <w:r w:rsidRPr="0066774E">
        <w:rPr>
          <w:rStyle w:val="spelle"/>
          <w:rFonts w:cs="Arial"/>
        </w:rPr>
        <w:t xml:space="preserve"> z verejn</w:t>
      </w:r>
      <w:r w:rsidRPr="0066774E">
        <w:rPr>
          <w:rStyle w:val="spelle"/>
          <w:rFonts w:cs="Proba Pro"/>
        </w:rPr>
        <w:t>é</w:t>
      </w:r>
      <w:r w:rsidRPr="0066774E">
        <w:rPr>
          <w:rStyle w:val="spelle"/>
          <w:rFonts w:cs="Arial"/>
        </w:rPr>
        <w:t>ho obstar</w:t>
      </w:r>
      <w:r w:rsidRPr="0066774E">
        <w:rPr>
          <w:rStyle w:val="spelle"/>
          <w:rFonts w:cs="Proba Pro"/>
        </w:rPr>
        <w:t>á</w:t>
      </w:r>
      <w:r w:rsidRPr="0066774E">
        <w:rPr>
          <w:rStyle w:val="spelle"/>
          <w:rFonts w:cs="Arial"/>
        </w:rPr>
        <w:t>vania vyl</w:t>
      </w:r>
      <w:r w:rsidRPr="0066774E">
        <w:rPr>
          <w:rStyle w:val="spelle"/>
          <w:rFonts w:cs="Proba Pro CE"/>
        </w:rPr>
        <w:t>úč</w:t>
      </w:r>
      <w:r w:rsidRPr="0066774E">
        <w:rPr>
          <w:rStyle w:val="spelle"/>
          <w:rFonts w:cs="Arial"/>
        </w:rPr>
        <w:t>en</w:t>
      </w:r>
      <w:r w:rsidR="000B2B37">
        <w:rPr>
          <w:rStyle w:val="spelle"/>
          <w:rFonts w:cs="Proba Pro"/>
        </w:rPr>
        <w:t>á</w:t>
      </w:r>
      <w:r w:rsidRPr="0066774E">
        <w:rPr>
          <w:rStyle w:val="spelle"/>
          <w:rFonts w:cs="Arial"/>
        </w:rPr>
        <w:t xml:space="preserve"> v</w:t>
      </w:r>
      <w:r w:rsidRPr="0066774E">
        <w:rPr>
          <w:rStyle w:val="spelle"/>
          <w:rFonts w:ascii="Calibri" w:hAnsi="Calibri" w:cs="Calibri"/>
        </w:rPr>
        <w:t> </w:t>
      </w:r>
      <w:r w:rsidRPr="0066774E">
        <w:rPr>
          <w:rStyle w:val="spelle"/>
          <w:rFonts w:cs="Arial"/>
        </w:rPr>
        <w:t>s</w:t>
      </w:r>
      <w:r w:rsidRPr="0066774E">
        <w:rPr>
          <w:rStyle w:val="spelle"/>
          <w:rFonts w:cs="Proba Pro"/>
        </w:rPr>
        <w:t>ú</w:t>
      </w:r>
      <w:r w:rsidRPr="0066774E">
        <w:rPr>
          <w:rStyle w:val="spelle"/>
          <w:rFonts w:cs="Arial"/>
        </w:rPr>
        <w:t xml:space="preserve">lade s </w:t>
      </w:r>
      <w:r w:rsidRPr="0066774E">
        <w:rPr>
          <w:rStyle w:val="spelle"/>
          <w:rFonts w:cs="Proba Pro"/>
        </w:rPr>
        <w:t>§</w:t>
      </w:r>
      <w:r w:rsidRPr="0066774E">
        <w:rPr>
          <w:rStyle w:val="spelle"/>
          <w:rFonts w:cs="Arial"/>
        </w:rPr>
        <w:t xml:space="preserve"> 53 ods. 5 p</w:t>
      </w:r>
      <w:r w:rsidRPr="0066774E">
        <w:rPr>
          <w:rStyle w:val="spelle"/>
          <w:rFonts w:cs="Proba Pro"/>
        </w:rPr>
        <w:t>í</w:t>
      </w:r>
      <w:r w:rsidRPr="0066774E">
        <w:rPr>
          <w:rStyle w:val="spelle"/>
          <w:rFonts w:cs="Arial"/>
        </w:rPr>
        <w:t>sm. a) ZVO. Uch</w:t>
      </w:r>
      <w:r w:rsidRPr="0066774E">
        <w:rPr>
          <w:rStyle w:val="spelle"/>
          <w:rFonts w:cs="Proba Pro"/>
        </w:rPr>
        <w:t>á</w:t>
      </w:r>
      <w:r w:rsidRPr="0066774E">
        <w:rPr>
          <w:rStyle w:val="spelle"/>
          <w:rFonts w:cs="Arial"/>
        </w:rPr>
        <w:t>dza</w:t>
      </w:r>
      <w:r w:rsidRPr="0066774E">
        <w:rPr>
          <w:rStyle w:val="spelle"/>
          <w:rFonts w:cs="Proba Pro CE"/>
        </w:rPr>
        <w:t>č</w:t>
      </w:r>
      <w:r w:rsidRPr="0066774E">
        <w:rPr>
          <w:rStyle w:val="spelle"/>
          <w:rFonts w:cs="Arial"/>
        </w:rPr>
        <w:t xml:space="preserve"> bude p</w:t>
      </w:r>
      <w:r w:rsidRPr="0066774E">
        <w:rPr>
          <w:rStyle w:val="spelle"/>
          <w:rFonts w:cs="Proba Pro"/>
        </w:rPr>
        <w:t>í</w:t>
      </w:r>
      <w:r w:rsidRPr="0066774E">
        <w:rPr>
          <w:rStyle w:val="spelle"/>
          <w:rFonts w:cs="Arial"/>
        </w:rPr>
        <w:t>somne upovedomen</w:t>
      </w:r>
      <w:r w:rsidRPr="0066774E">
        <w:rPr>
          <w:rStyle w:val="spelle"/>
          <w:rFonts w:cs="Proba Pro"/>
        </w:rPr>
        <w:t>ý</w:t>
      </w:r>
      <w:r w:rsidRPr="0066774E">
        <w:rPr>
          <w:rStyle w:val="spelle"/>
          <w:rFonts w:cs="Arial"/>
        </w:rPr>
        <w:t xml:space="preserve"> o vyl</w:t>
      </w:r>
      <w:r w:rsidRPr="0066774E">
        <w:rPr>
          <w:rStyle w:val="spelle"/>
          <w:rFonts w:cs="Proba Pro CE"/>
        </w:rPr>
        <w:t>úč</w:t>
      </w:r>
      <w:r w:rsidRPr="0066774E">
        <w:rPr>
          <w:rStyle w:val="spelle"/>
          <w:rFonts w:cs="Arial"/>
        </w:rPr>
        <w:t>en</w:t>
      </w:r>
      <w:r w:rsidRPr="0066774E">
        <w:rPr>
          <w:rStyle w:val="spelle"/>
          <w:rFonts w:cs="Proba Pro"/>
        </w:rPr>
        <w:t>í</w:t>
      </w:r>
      <w:r w:rsidRPr="0066774E">
        <w:rPr>
          <w:rStyle w:val="spelle"/>
          <w:rFonts w:cs="Arial"/>
        </w:rPr>
        <w:t xml:space="preserve"> jeho ponuky z verejnej súťaže s uvedením dôvodu vylúčenia a lehoty, v ktorej môžu byť doručené námietky podľa § 170 ods. 3 písm. d) ZVO.</w:t>
      </w:r>
    </w:p>
    <w:p w14:paraId="41946F05" w14:textId="77777777" w:rsidR="0094391B" w:rsidRPr="0066774E" w:rsidRDefault="0094391B" w:rsidP="00E50AA7">
      <w:pPr>
        <w:spacing w:after="0" w:line="240" w:lineRule="auto"/>
        <w:rPr>
          <w:rFonts w:ascii="Proba Pro" w:hAnsi="Proba Pro"/>
        </w:rPr>
      </w:pPr>
    </w:p>
    <w:p w14:paraId="58CEF4C1" w14:textId="020FB37B" w:rsidR="0094391B" w:rsidRPr="0066774E" w:rsidRDefault="0094391B" w:rsidP="00E50AA7">
      <w:pPr>
        <w:pStyle w:val="Nadpis3"/>
        <w:keepNext w:val="0"/>
        <w:keepLines w:val="0"/>
        <w:numPr>
          <w:ilvl w:val="1"/>
          <w:numId w:val="157"/>
        </w:numPr>
        <w:spacing w:after="120" w:line="240" w:lineRule="auto"/>
        <w:ind w:left="567" w:hanging="567"/>
        <w:jc w:val="both"/>
        <w:rPr>
          <w:rStyle w:val="spelle"/>
          <w:rFonts w:cs="Arial"/>
        </w:rPr>
      </w:pPr>
      <w:r w:rsidRPr="0066774E">
        <w:rPr>
          <w:rStyle w:val="spelle"/>
          <w:rFonts w:cs="Arial"/>
        </w:rPr>
        <w:t>Verejný obstarávateľ uvoľní alebo vráti uchádzačovi zábezpeku do siedmich dní odo dňa:</w:t>
      </w:r>
    </w:p>
    <w:p w14:paraId="22C934B9" w14:textId="5D362303" w:rsidR="006F34DC" w:rsidRPr="0066774E" w:rsidRDefault="006F34DC" w:rsidP="00E50AA7">
      <w:pPr>
        <w:pStyle w:val="Nadpis3"/>
        <w:keepNext w:val="0"/>
        <w:keepLines w:val="0"/>
        <w:numPr>
          <w:ilvl w:val="2"/>
          <w:numId w:val="157"/>
        </w:numPr>
        <w:spacing w:after="0" w:line="240" w:lineRule="auto"/>
        <w:ind w:left="1418" w:hanging="851"/>
        <w:jc w:val="both"/>
        <w:rPr>
          <w:rStyle w:val="spelle"/>
          <w:rFonts w:cs="Arial"/>
        </w:rPr>
      </w:pPr>
      <w:bookmarkStart w:id="78" w:name="_Hlk534888503"/>
      <w:r w:rsidRPr="0066774E">
        <w:rPr>
          <w:rStyle w:val="spelle"/>
          <w:rFonts w:cs="Arial"/>
        </w:rPr>
        <w:t>uplynutia lehoty viazanosti ponúk</w:t>
      </w:r>
      <w:bookmarkEnd w:id="78"/>
      <w:r w:rsidRPr="0066774E">
        <w:rPr>
          <w:rStyle w:val="spelle"/>
          <w:rFonts w:cs="Arial"/>
        </w:rPr>
        <w:t xml:space="preserve">, </w:t>
      </w:r>
    </w:p>
    <w:p w14:paraId="0ADFFE77" w14:textId="03173476" w:rsidR="00A06361" w:rsidRPr="0066774E" w:rsidRDefault="0094391B" w:rsidP="00E50AA7">
      <w:pPr>
        <w:pStyle w:val="Nadpis3"/>
        <w:keepNext w:val="0"/>
        <w:keepLines w:val="0"/>
        <w:numPr>
          <w:ilvl w:val="2"/>
          <w:numId w:val="157"/>
        </w:numPr>
        <w:spacing w:after="0" w:line="240" w:lineRule="auto"/>
        <w:ind w:left="1418" w:hanging="851"/>
        <w:jc w:val="both"/>
        <w:rPr>
          <w:rStyle w:val="spelle"/>
          <w:rFonts w:cs="Arial"/>
        </w:rPr>
      </w:pPr>
      <w:r w:rsidRPr="0066774E">
        <w:rPr>
          <w:rStyle w:val="spelle"/>
          <w:rFonts w:cs="Arial"/>
        </w:rPr>
        <w:t xml:space="preserve">márneho uplynutia lehoty na doručenie námietky, ak ho verejný obstarávateľ vylúčil z verejného obstarávania, </w:t>
      </w:r>
      <w:r w:rsidR="00CA4872" w:rsidRPr="0066774E">
        <w:rPr>
          <w:rStyle w:val="spelle"/>
        </w:rPr>
        <w:t>alebo ak verejný obstarávateľ zruší použitý postup zadávania zákazky,</w:t>
      </w:r>
    </w:p>
    <w:p w14:paraId="3D828436" w14:textId="77777777" w:rsidR="0094391B" w:rsidRPr="0066774E" w:rsidRDefault="0094391B" w:rsidP="00E50AA7">
      <w:pPr>
        <w:pStyle w:val="Nadpis3"/>
        <w:keepNext w:val="0"/>
        <w:keepLines w:val="0"/>
        <w:numPr>
          <w:ilvl w:val="2"/>
          <w:numId w:val="157"/>
        </w:numPr>
        <w:spacing w:after="0" w:line="240" w:lineRule="auto"/>
        <w:ind w:left="1418" w:hanging="851"/>
        <w:jc w:val="both"/>
        <w:rPr>
          <w:rStyle w:val="spelle"/>
          <w:rFonts w:cs="Arial"/>
        </w:rPr>
      </w:pPr>
      <w:r w:rsidRPr="0066774E">
        <w:rPr>
          <w:rStyle w:val="spelle"/>
          <w:rFonts w:cs="Arial"/>
        </w:rPr>
        <w:t>uzavretia zmluvy.</w:t>
      </w:r>
    </w:p>
    <w:p w14:paraId="5316CED4" w14:textId="77777777" w:rsidR="0094391B" w:rsidRPr="0066774E" w:rsidRDefault="0094391B" w:rsidP="00E50AA7">
      <w:pPr>
        <w:pStyle w:val="Nadpis3"/>
        <w:keepNext w:val="0"/>
        <w:keepLines w:val="0"/>
        <w:numPr>
          <w:ilvl w:val="0"/>
          <w:numId w:val="0"/>
        </w:numPr>
        <w:spacing w:after="0" w:line="240" w:lineRule="auto"/>
        <w:ind w:left="567"/>
        <w:jc w:val="both"/>
        <w:rPr>
          <w:rStyle w:val="spelle"/>
          <w:rFonts w:cs="Arial"/>
        </w:rPr>
      </w:pPr>
    </w:p>
    <w:p w14:paraId="32E535CD" w14:textId="01D50CA2" w:rsidR="00C239D6" w:rsidRPr="0066774E" w:rsidRDefault="0094391B" w:rsidP="00E50AA7">
      <w:pPr>
        <w:pStyle w:val="Nadpis3"/>
        <w:keepNext w:val="0"/>
        <w:keepLines w:val="0"/>
        <w:numPr>
          <w:ilvl w:val="1"/>
          <w:numId w:val="157"/>
        </w:numPr>
        <w:spacing w:after="120" w:line="240" w:lineRule="auto"/>
        <w:ind w:left="567" w:hanging="567"/>
        <w:jc w:val="both"/>
      </w:pPr>
      <w:r w:rsidRPr="0066774E">
        <w:rPr>
          <w:rStyle w:val="spelle"/>
          <w:rFonts w:cs="Arial"/>
        </w:rPr>
        <w:t>Zábezpeka prepadne v prospech verejného obstarávateľa</w:t>
      </w:r>
      <w:r w:rsidR="00C540A0">
        <w:rPr>
          <w:rStyle w:val="spelle"/>
          <w:rFonts w:cs="Arial"/>
        </w:rPr>
        <w:t>,</w:t>
      </w:r>
      <w:r w:rsidR="00A620D1" w:rsidRPr="0066774E">
        <w:rPr>
          <w:rStyle w:val="spelle"/>
          <w:rFonts w:cs="Arial"/>
        </w:rPr>
        <w:t xml:space="preserve"> </w:t>
      </w:r>
      <w:r w:rsidR="00E626F4" w:rsidRPr="0066774E">
        <w:rPr>
          <w:rStyle w:val="spelle"/>
          <w:rFonts w:cs="Arial"/>
        </w:rPr>
        <w:t xml:space="preserve">ak uchádzač </w:t>
      </w:r>
      <w:r w:rsidR="00A620D1" w:rsidRPr="0066774E">
        <w:rPr>
          <w:rStyle w:val="spelle"/>
          <w:rFonts w:cs="Arial"/>
        </w:rPr>
        <w:t>v lehote viazanosti ponúk</w:t>
      </w:r>
      <w:r w:rsidRPr="0066774E">
        <w:rPr>
          <w:rStyle w:val="spelle"/>
          <w:rFonts w:cs="Arial"/>
        </w:rPr>
        <w:t xml:space="preserve">: </w:t>
      </w:r>
    </w:p>
    <w:p w14:paraId="5E702BC1" w14:textId="35CB4953" w:rsidR="0094391B" w:rsidRPr="0066774E" w:rsidRDefault="0094391B" w:rsidP="00E50AA7">
      <w:pPr>
        <w:pStyle w:val="Nadpis3"/>
        <w:keepNext w:val="0"/>
        <w:keepLines w:val="0"/>
        <w:numPr>
          <w:ilvl w:val="2"/>
          <w:numId w:val="157"/>
        </w:numPr>
        <w:spacing w:after="0" w:line="240" w:lineRule="auto"/>
        <w:ind w:left="1418" w:hanging="851"/>
        <w:jc w:val="both"/>
        <w:rPr>
          <w:rStyle w:val="spelle"/>
          <w:rFonts w:cs="Arial"/>
        </w:rPr>
      </w:pPr>
      <w:r w:rsidRPr="0066774E">
        <w:rPr>
          <w:rStyle w:val="spelle"/>
          <w:rFonts w:cs="Arial"/>
        </w:rPr>
        <w:t>odstúpi od svojej ponuky alebo</w:t>
      </w:r>
    </w:p>
    <w:p w14:paraId="104B81A7" w14:textId="52C8C121" w:rsidR="0094391B" w:rsidRPr="0066774E" w:rsidRDefault="0094391B" w:rsidP="00E50AA7">
      <w:pPr>
        <w:pStyle w:val="Nadpis3"/>
        <w:keepNext w:val="0"/>
        <w:keepLines w:val="0"/>
        <w:numPr>
          <w:ilvl w:val="2"/>
          <w:numId w:val="157"/>
        </w:numPr>
        <w:spacing w:after="0" w:line="240" w:lineRule="auto"/>
        <w:ind w:left="1418" w:hanging="851"/>
        <w:jc w:val="both"/>
        <w:rPr>
          <w:rStyle w:val="spelle"/>
          <w:rFonts w:cs="Arial"/>
        </w:rPr>
      </w:pPr>
      <w:r w:rsidRPr="0066774E">
        <w:rPr>
          <w:rStyle w:val="spelle"/>
          <w:rFonts w:cs="Arial"/>
        </w:rPr>
        <w:t xml:space="preserve">neposkytne súčinnosť alebo odmietne uzavrieť zmluvu v súlade s § 56 ods. 8 až </w:t>
      </w:r>
      <w:r w:rsidR="006E7784" w:rsidRPr="0066774E">
        <w:rPr>
          <w:rStyle w:val="spelle"/>
          <w:rFonts w:cs="Arial"/>
        </w:rPr>
        <w:t xml:space="preserve">15 </w:t>
      </w:r>
      <w:r w:rsidRPr="0066774E">
        <w:rPr>
          <w:rStyle w:val="spelle"/>
          <w:rFonts w:cs="Arial"/>
        </w:rPr>
        <w:t>ZVO.</w:t>
      </w:r>
    </w:p>
    <w:p w14:paraId="13D640B7" w14:textId="77777777" w:rsidR="002B36D0" w:rsidRDefault="002B36D0" w:rsidP="00E50AA7">
      <w:pPr>
        <w:pStyle w:val="SAP1"/>
        <w:widowControl/>
        <w:numPr>
          <w:ilvl w:val="0"/>
          <w:numId w:val="0"/>
        </w:numPr>
        <w:spacing w:before="0" w:after="0" w:line="240" w:lineRule="auto"/>
        <w:rPr>
          <w:lang w:val="sk-SK"/>
        </w:rPr>
      </w:pPr>
      <w:bookmarkStart w:id="79" w:name="_Toc524701781"/>
    </w:p>
    <w:p w14:paraId="5BF36093" w14:textId="54133B2F" w:rsidR="0094391B" w:rsidRPr="0066774E" w:rsidRDefault="0094391B" w:rsidP="00E50AA7">
      <w:pPr>
        <w:pStyle w:val="SAP1"/>
        <w:widowControl/>
        <w:spacing w:before="0" w:after="0" w:line="240" w:lineRule="auto"/>
        <w:rPr>
          <w:lang w:val="sk-SK"/>
        </w:rPr>
      </w:pPr>
      <w:bookmarkStart w:id="80" w:name="_Toc47682739"/>
      <w:r w:rsidRPr="0066774E">
        <w:rPr>
          <w:lang w:val="sk-SK"/>
        </w:rPr>
        <w:t>Mena a</w:t>
      </w:r>
      <w:r w:rsidRPr="0066774E">
        <w:rPr>
          <w:rFonts w:ascii="Calibri" w:hAnsi="Calibri" w:cs="Calibri"/>
          <w:lang w:val="sk-SK"/>
        </w:rPr>
        <w:t> </w:t>
      </w:r>
      <w:r w:rsidRPr="0066774E">
        <w:rPr>
          <w:lang w:val="sk-SK"/>
        </w:rPr>
        <w:t>ceny uvádzané v ponukách</w:t>
      </w:r>
      <w:bookmarkEnd w:id="79"/>
      <w:bookmarkEnd w:id="80"/>
    </w:p>
    <w:p w14:paraId="22CCD207" w14:textId="77777777" w:rsidR="0094391B" w:rsidRPr="0066774E" w:rsidRDefault="0094391B" w:rsidP="00E50AA7">
      <w:pPr>
        <w:pStyle w:val="Nadpis3"/>
        <w:keepNext w:val="0"/>
        <w:keepLines w:val="0"/>
        <w:numPr>
          <w:ilvl w:val="0"/>
          <w:numId w:val="0"/>
        </w:numPr>
        <w:spacing w:after="0" w:line="240" w:lineRule="auto"/>
        <w:ind w:left="567"/>
        <w:jc w:val="both"/>
        <w:rPr>
          <w:rStyle w:val="spelle"/>
          <w:rFonts w:cs="Arial"/>
          <w:b/>
          <w:caps/>
          <w:color w:val="008998"/>
          <w:spacing w:val="30"/>
          <w:szCs w:val="20"/>
        </w:rPr>
      </w:pPr>
    </w:p>
    <w:p w14:paraId="26A21C3A" w14:textId="77777777" w:rsidR="0094391B" w:rsidRPr="0066774E" w:rsidRDefault="0094391B" w:rsidP="00E50AA7">
      <w:pPr>
        <w:pStyle w:val="Nadpis3"/>
        <w:keepNext w:val="0"/>
        <w:keepLines w:val="0"/>
        <w:numPr>
          <w:ilvl w:val="1"/>
          <w:numId w:val="158"/>
        </w:numPr>
        <w:spacing w:after="0" w:line="240" w:lineRule="auto"/>
        <w:ind w:left="567" w:hanging="567"/>
        <w:jc w:val="both"/>
        <w:rPr>
          <w:rStyle w:val="spelle"/>
          <w:rFonts w:cs="Arial"/>
        </w:rPr>
      </w:pPr>
      <w:r w:rsidRPr="0066774E">
        <w:rPr>
          <w:rStyle w:val="spelle"/>
          <w:rFonts w:cs="Arial"/>
        </w:rPr>
        <w:t>Navrhovaná zmluvná cena musí byť stanovená podľa § 3 zákona č. 18/1996 Z. z. o</w:t>
      </w:r>
      <w:r w:rsidRPr="0066774E">
        <w:rPr>
          <w:rStyle w:val="spelle"/>
          <w:rFonts w:ascii="Calibri" w:hAnsi="Calibri" w:cs="Calibri"/>
        </w:rPr>
        <w:t> </w:t>
      </w:r>
      <w:r w:rsidRPr="0066774E">
        <w:rPr>
          <w:rStyle w:val="spelle"/>
          <w:rFonts w:cs="Arial"/>
        </w:rPr>
        <w:t>cen</w:t>
      </w:r>
      <w:r w:rsidRPr="0066774E">
        <w:rPr>
          <w:rStyle w:val="spelle"/>
          <w:rFonts w:cs="Proba Pro"/>
        </w:rPr>
        <w:t>á</w:t>
      </w:r>
      <w:r w:rsidRPr="0066774E">
        <w:rPr>
          <w:rStyle w:val="spelle"/>
          <w:rFonts w:cs="Arial"/>
        </w:rPr>
        <w:t>ch, v</w:t>
      </w:r>
      <w:r w:rsidRPr="0066774E">
        <w:rPr>
          <w:rStyle w:val="spelle"/>
          <w:rFonts w:ascii="Calibri" w:hAnsi="Calibri" w:cs="Calibri"/>
        </w:rPr>
        <w:t> </w:t>
      </w:r>
      <w:r w:rsidRPr="0066774E">
        <w:rPr>
          <w:rStyle w:val="spelle"/>
          <w:rFonts w:cs="Arial"/>
        </w:rPr>
        <w:t>platnom znení.</w:t>
      </w:r>
    </w:p>
    <w:p w14:paraId="3421B410" w14:textId="77777777" w:rsidR="0094391B" w:rsidRPr="0066774E" w:rsidRDefault="0094391B" w:rsidP="00E50AA7">
      <w:pPr>
        <w:pStyle w:val="Nadpis3"/>
        <w:keepNext w:val="0"/>
        <w:keepLines w:val="0"/>
        <w:numPr>
          <w:ilvl w:val="0"/>
          <w:numId w:val="0"/>
        </w:numPr>
        <w:spacing w:after="0" w:line="240" w:lineRule="auto"/>
        <w:ind w:left="567"/>
        <w:jc w:val="both"/>
        <w:rPr>
          <w:rStyle w:val="spelle"/>
          <w:rFonts w:cs="Arial"/>
        </w:rPr>
      </w:pPr>
    </w:p>
    <w:p w14:paraId="0C059F3C" w14:textId="77777777" w:rsidR="0094391B" w:rsidRPr="0066774E" w:rsidRDefault="0094391B" w:rsidP="00E50AA7">
      <w:pPr>
        <w:pStyle w:val="Nadpis3"/>
        <w:keepNext w:val="0"/>
        <w:keepLines w:val="0"/>
        <w:numPr>
          <w:ilvl w:val="1"/>
          <w:numId w:val="158"/>
        </w:numPr>
        <w:spacing w:after="0" w:line="240" w:lineRule="auto"/>
        <w:ind w:left="567" w:hanging="567"/>
        <w:jc w:val="both"/>
        <w:rPr>
          <w:rStyle w:val="spelle"/>
          <w:rFonts w:cs="Arial"/>
        </w:rPr>
      </w:pPr>
      <w:r w:rsidRPr="0066774E">
        <w:rPr>
          <w:rStyle w:val="spelle"/>
          <w:rFonts w:cs="Arial"/>
        </w:rPr>
        <w:t>Uchádzačom navrhovaná zmluvná cena bude vyjadrená v</w:t>
      </w:r>
      <w:r w:rsidRPr="0066774E">
        <w:rPr>
          <w:rStyle w:val="spelle"/>
          <w:rFonts w:ascii="Calibri" w:hAnsi="Calibri" w:cs="Calibri"/>
        </w:rPr>
        <w:t> </w:t>
      </w:r>
      <w:r w:rsidRPr="0066774E">
        <w:rPr>
          <w:rStyle w:val="spelle"/>
          <w:rFonts w:cs="Arial"/>
        </w:rPr>
        <w:t>mene EUR. Celkov</w:t>
      </w:r>
      <w:r w:rsidRPr="0066774E">
        <w:rPr>
          <w:rStyle w:val="spelle"/>
          <w:rFonts w:cs="Proba Pro"/>
        </w:rPr>
        <w:t>á</w:t>
      </w:r>
      <w:r w:rsidRPr="0066774E">
        <w:rPr>
          <w:rStyle w:val="spelle"/>
          <w:rFonts w:cs="Arial"/>
        </w:rPr>
        <w:t xml:space="preserve"> cena ako aj ka</w:t>
      </w:r>
      <w:r w:rsidRPr="0066774E">
        <w:rPr>
          <w:rStyle w:val="spelle"/>
          <w:rFonts w:cs="Proba Pro"/>
        </w:rPr>
        <w:t>ž</w:t>
      </w:r>
      <w:r w:rsidRPr="0066774E">
        <w:rPr>
          <w:rStyle w:val="spelle"/>
          <w:rFonts w:cs="Arial"/>
        </w:rPr>
        <w:t>d</w:t>
      </w:r>
      <w:r w:rsidRPr="0066774E">
        <w:rPr>
          <w:rStyle w:val="spelle"/>
          <w:rFonts w:cs="Proba Pro"/>
        </w:rPr>
        <w:t>á</w:t>
      </w:r>
      <w:r w:rsidRPr="0066774E">
        <w:rPr>
          <w:rStyle w:val="spelle"/>
          <w:rFonts w:cs="Arial"/>
        </w:rPr>
        <w:t xml:space="preserve"> z</w:t>
      </w:r>
      <w:r w:rsidRPr="0066774E">
        <w:rPr>
          <w:rStyle w:val="spelle"/>
          <w:rFonts w:ascii="Calibri" w:hAnsi="Calibri" w:cs="Calibri"/>
        </w:rPr>
        <w:t> </w:t>
      </w:r>
      <w:r w:rsidRPr="0066774E">
        <w:rPr>
          <w:rStyle w:val="spelle"/>
          <w:rFonts w:cs="Arial"/>
        </w:rPr>
        <w:t>cenov</w:t>
      </w:r>
      <w:r w:rsidRPr="0066774E">
        <w:rPr>
          <w:rStyle w:val="spelle"/>
          <w:rFonts w:cs="Proba Pro"/>
        </w:rPr>
        <w:t>ý</w:t>
      </w:r>
      <w:r w:rsidRPr="0066774E">
        <w:rPr>
          <w:rStyle w:val="spelle"/>
          <w:rFonts w:cs="Arial"/>
        </w:rPr>
        <w:t>ch polo</w:t>
      </w:r>
      <w:r w:rsidRPr="0066774E">
        <w:rPr>
          <w:rStyle w:val="spelle"/>
          <w:rFonts w:cs="Proba Pro"/>
        </w:rPr>
        <w:t>ž</w:t>
      </w:r>
      <w:r w:rsidRPr="0066774E">
        <w:rPr>
          <w:rStyle w:val="spelle"/>
          <w:rFonts w:cs="Arial"/>
        </w:rPr>
        <w:t>iek mus</w:t>
      </w:r>
      <w:r w:rsidRPr="0066774E">
        <w:rPr>
          <w:rStyle w:val="spelle"/>
          <w:rFonts w:cs="Proba Pro"/>
        </w:rPr>
        <w:t>í</w:t>
      </w:r>
      <w:r w:rsidRPr="0066774E">
        <w:rPr>
          <w:rStyle w:val="spelle"/>
          <w:rFonts w:cs="Arial"/>
        </w:rPr>
        <w:t xml:space="preserve"> by</w:t>
      </w:r>
      <w:r w:rsidRPr="0066774E">
        <w:rPr>
          <w:rStyle w:val="spelle"/>
          <w:rFonts w:cs="Proba Pro CE"/>
        </w:rPr>
        <w:t>ť</w:t>
      </w:r>
      <w:r w:rsidRPr="0066774E">
        <w:rPr>
          <w:rStyle w:val="spelle"/>
          <w:rFonts w:cs="Arial"/>
        </w:rPr>
        <w:t xml:space="preserve"> vyjadren</w:t>
      </w:r>
      <w:r w:rsidRPr="0066774E">
        <w:rPr>
          <w:rStyle w:val="spelle"/>
          <w:rFonts w:cs="Proba Pro"/>
        </w:rPr>
        <w:t>á</w:t>
      </w:r>
      <w:r w:rsidRPr="0066774E">
        <w:rPr>
          <w:rStyle w:val="spelle"/>
          <w:rFonts w:cs="Arial"/>
        </w:rPr>
        <w:t xml:space="preserve"> ako kladn</w:t>
      </w:r>
      <w:r w:rsidRPr="0066774E">
        <w:rPr>
          <w:rStyle w:val="spelle"/>
          <w:rFonts w:cs="Proba Pro"/>
        </w:rPr>
        <w:t>é</w:t>
      </w:r>
      <w:r w:rsidRPr="0066774E">
        <w:rPr>
          <w:rStyle w:val="spelle"/>
          <w:rFonts w:cs="Arial"/>
        </w:rPr>
        <w:t xml:space="preserve"> </w:t>
      </w:r>
      <w:r w:rsidRPr="0066774E">
        <w:rPr>
          <w:rStyle w:val="spelle"/>
          <w:rFonts w:cs="Proba Pro CE"/>
        </w:rPr>
        <w:t>čí</w:t>
      </w:r>
      <w:r w:rsidRPr="0066774E">
        <w:rPr>
          <w:rStyle w:val="spelle"/>
          <w:rFonts w:cs="Arial"/>
        </w:rPr>
        <w:t>slo zaokr</w:t>
      </w:r>
      <w:r w:rsidRPr="0066774E">
        <w:rPr>
          <w:rStyle w:val="spelle"/>
          <w:rFonts w:cs="Proba Pro"/>
        </w:rPr>
        <w:t>ú</w:t>
      </w:r>
      <w:r w:rsidRPr="0066774E">
        <w:rPr>
          <w:rStyle w:val="spelle"/>
          <w:rFonts w:cs="Arial"/>
        </w:rPr>
        <w:t>hlen</w:t>
      </w:r>
      <w:r w:rsidRPr="0066774E">
        <w:rPr>
          <w:rStyle w:val="spelle"/>
          <w:rFonts w:cs="Proba Pro"/>
        </w:rPr>
        <w:t>é</w:t>
      </w:r>
      <w:r w:rsidRPr="0066774E">
        <w:rPr>
          <w:rStyle w:val="spelle"/>
          <w:rFonts w:cs="Arial"/>
        </w:rPr>
        <w:t xml:space="preserve"> na maxim</w:t>
      </w:r>
      <w:r w:rsidRPr="0066774E">
        <w:rPr>
          <w:rStyle w:val="spelle"/>
          <w:rFonts w:cs="Proba Pro"/>
        </w:rPr>
        <w:t>á</w:t>
      </w:r>
      <w:r w:rsidRPr="0066774E">
        <w:rPr>
          <w:rStyle w:val="spelle"/>
          <w:rFonts w:cs="Arial"/>
        </w:rPr>
        <w:t>lne dve desatinn</w:t>
      </w:r>
      <w:r w:rsidRPr="0066774E">
        <w:rPr>
          <w:rStyle w:val="spelle"/>
          <w:rFonts w:cs="Proba Pro"/>
        </w:rPr>
        <w:t>é</w:t>
      </w:r>
      <w:r w:rsidRPr="0066774E">
        <w:rPr>
          <w:rStyle w:val="spelle"/>
          <w:rFonts w:cs="Arial"/>
        </w:rPr>
        <w:t xml:space="preserve"> miesta.</w:t>
      </w:r>
    </w:p>
    <w:p w14:paraId="4EBA76F8" w14:textId="77777777" w:rsidR="0094391B" w:rsidRPr="0066774E" w:rsidRDefault="0094391B" w:rsidP="00E50AA7">
      <w:pPr>
        <w:pStyle w:val="Nadpis3"/>
        <w:keepNext w:val="0"/>
        <w:keepLines w:val="0"/>
        <w:numPr>
          <w:ilvl w:val="0"/>
          <w:numId w:val="0"/>
        </w:numPr>
        <w:spacing w:after="0" w:line="240" w:lineRule="auto"/>
        <w:ind w:left="567"/>
        <w:jc w:val="both"/>
        <w:rPr>
          <w:rStyle w:val="spelle"/>
          <w:rFonts w:cs="Arial"/>
        </w:rPr>
      </w:pPr>
    </w:p>
    <w:p w14:paraId="6CFCC2C8" w14:textId="57796CC2" w:rsidR="007C3C86" w:rsidRPr="007C3C86" w:rsidRDefault="007C3C86" w:rsidP="00E50AA7">
      <w:pPr>
        <w:pStyle w:val="Nadpis3"/>
        <w:keepNext w:val="0"/>
        <w:keepLines w:val="0"/>
        <w:numPr>
          <w:ilvl w:val="1"/>
          <w:numId w:val="158"/>
        </w:numPr>
        <w:spacing w:after="0" w:line="240" w:lineRule="auto"/>
        <w:ind w:left="567" w:hanging="567"/>
        <w:jc w:val="both"/>
        <w:rPr>
          <w:rFonts w:cs="Arial"/>
        </w:rPr>
      </w:pPr>
      <w:bookmarkStart w:id="81" w:name="_Toc524701782"/>
      <w:bookmarkStart w:id="82" w:name="_pkwqa1"/>
      <w:bookmarkEnd w:id="76"/>
      <w:r w:rsidRPr="007C3C86">
        <w:rPr>
          <w:rStyle w:val="spelle"/>
          <w:rFonts w:cs="Arial"/>
        </w:rPr>
        <w:t>Časti ponúk uvádzajúce cenu musia obsahovať jednotkovú cenu každej z položiek a celkovú cenu predmetu zákazky, t. j. súčet všetkých položiek, ako aj ďalšie náležitosti uvedené v Časti C. Spôsob určenia ceny.</w:t>
      </w:r>
    </w:p>
    <w:p w14:paraId="18C104DC" w14:textId="77777777" w:rsidR="007C3C86" w:rsidRDefault="007C3C86" w:rsidP="003351A9">
      <w:pPr>
        <w:pStyle w:val="SAP1"/>
        <w:widowControl/>
        <w:numPr>
          <w:ilvl w:val="0"/>
          <w:numId w:val="0"/>
        </w:numPr>
        <w:spacing w:before="0" w:after="0" w:line="240" w:lineRule="auto"/>
        <w:ind w:left="576"/>
        <w:rPr>
          <w:lang w:val="sk-SK"/>
        </w:rPr>
      </w:pPr>
    </w:p>
    <w:p w14:paraId="1F157845" w14:textId="684E23D1" w:rsidR="0094391B" w:rsidRPr="0066774E" w:rsidRDefault="0094391B" w:rsidP="00E50AA7">
      <w:pPr>
        <w:pStyle w:val="SAP1"/>
        <w:widowControl/>
        <w:spacing w:before="0" w:after="0" w:line="240" w:lineRule="auto"/>
        <w:rPr>
          <w:lang w:val="sk-SK"/>
        </w:rPr>
      </w:pPr>
      <w:bookmarkStart w:id="83" w:name="_Toc47682740"/>
      <w:r w:rsidRPr="0066774E">
        <w:rPr>
          <w:lang w:val="sk-SK"/>
        </w:rPr>
        <w:t>Vyhotovenie ponúk</w:t>
      </w:r>
      <w:bookmarkEnd w:id="81"/>
      <w:bookmarkEnd w:id="83"/>
    </w:p>
    <w:p w14:paraId="15B3AF22" w14:textId="77777777" w:rsidR="0094391B" w:rsidRPr="0066774E" w:rsidRDefault="0094391B" w:rsidP="00E50AA7">
      <w:pPr>
        <w:pStyle w:val="Nadpis3"/>
        <w:keepNext w:val="0"/>
        <w:keepLines w:val="0"/>
        <w:numPr>
          <w:ilvl w:val="0"/>
          <w:numId w:val="0"/>
        </w:numPr>
        <w:spacing w:after="0" w:line="240" w:lineRule="auto"/>
        <w:ind w:left="567"/>
        <w:jc w:val="both"/>
        <w:rPr>
          <w:rStyle w:val="spelle"/>
          <w:rFonts w:cs="Arial"/>
          <w:b/>
          <w:caps/>
          <w:color w:val="008998"/>
          <w:spacing w:val="30"/>
          <w:szCs w:val="20"/>
        </w:rPr>
      </w:pPr>
    </w:p>
    <w:p w14:paraId="29526A71" w14:textId="4AF01288" w:rsidR="0094391B" w:rsidRPr="0066774E" w:rsidRDefault="0094391B" w:rsidP="00E50AA7">
      <w:pPr>
        <w:pStyle w:val="Nadpis3"/>
        <w:keepNext w:val="0"/>
        <w:keepLines w:val="0"/>
        <w:numPr>
          <w:ilvl w:val="1"/>
          <w:numId w:val="159"/>
        </w:numPr>
        <w:spacing w:after="0" w:line="240" w:lineRule="auto"/>
        <w:ind w:left="567" w:hanging="567"/>
        <w:jc w:val="both"/>
        <w:rPr>
          <w:rStyle w:val="spelle"/>
          <w:rFonts w:cs="Arial"/>
        </w:rPr>
      </w:pPr>
      <w:r w:rsidRPr="0066774E">
        <w:rPr>
          <w:rStyle w:val="spelle"/>
          <w:rFonts w:cs="Arial"/>
        </w:rPr>
        <w:t>Ak nie je v</w:t>
      </w:r>
      <w:r w:rsidRPr="0066774E">
        <w:rPr>
          <w:rStyle w:val="spelle"/>
          <w:rFonts w:ascii="Calibri" w:hAnsi="Calibri" w:cs="Calibri"/>
        </w:rPr>
        <w:t> </w:t>
      </w:r>
      <w:r w:rsidRPr="0066774E">
        <w:rPr>
          <w:rStyle w:val="spelle"/>
          <w:rFonts w:cs="Arial"/>
        </w:rPr>
        <w:t>bode 8.</w:t>
      </w:r>
      <w:r w:rsidR="00E626F4" w:rsidRPr="0066774E">
        <w:rPr>
          <w:rStyle w:val="spelle"/>
          <w:rFonts w:cs="Arial"/>
        </w:rPr>
        <w:t>7</w:t>
      </w:r>
      <w:r w:rsidRPr="0066774E">
        <w:rPr>
          <w:rStyle w:val="spelle"/>
          <w:rFonts w:cs="Arial"/>
        </w:rPr>
        <w:t xml:space="preserve"> tejto </w:t>
      </w:r>
      <w:r w:rsidRPr="0066774E">
        <w:rPr>
          <w:rStyle w:val="spelle"/>
          <w:rFonts w:cs="Proba Pro CE"/>
        </w:rPr>
        <w:t>č</w:t>
      </w:r>
      <w:r w:rsidRPr="0066774E">
        <w:rPr>
          <w:rStyle w:val="spelle"/>
          <w:rFonts w:cs="Arial"/>
        </w:rPr>
        <w:t>asti s</w:t>
      </w:r>
      <w:r w:rsidRPr="0066774E">
        <w:rPr>
          <w:rStyle w:val="spelle"/>
          <w:rFonts w:cs="Proba Pro CE"/>
        </w:rPr>
        <w:t>úť</w:t>
      </w:r>
      <w:r w:rsidRPr="0066774E">
        <w:rPr>
          <w:rStyle w:val="spelle"/>
          <w:rFonts w:cs="Arial"/>
        </w:rPr>
        <w:t>a</w:t>
      </w:r>
      <w:r w:rsidRPr="0066774E">
        <w:rPr>
          <w:rStyle w:val="spelle"/>
          <w:rFonts w:cs="Proba Pro"/>
        </w:rPr>
        <w:t>ž</w:t>
      </w:r>
      <w:r w:rsidRPr="0066774E">
        <w:rPr>
          <w:rStyle w:val="spelle"/>
          <w:rFonts w:cs="Arial"/>
        </w:rPr>
        <w:t>n</w:t>
      </w:r>
      <w:r w:rsidRPr="0066774E">
        <w:rPr>
          <w:rStyle w:val="spelle"/>
          <w:rFonts w:cs="Proba Pro"/>
        </w:rPr>
        <w:t>ý</w:t>
      </w:r>
      <w:r w:rsidRPr="0066774E">
        <w:rPr>
          <w:rStyle w:val="spelle"/>
          <w:rFonts w:cs="Arial"/>
        </w:rPr>
        <w:t xml:space="preserve">ch podkladov uvedené inak, uchádzač predkladá ponuku v elektronickej podobe v lehote na predkladanie ponúk podľa požiadaviek uvedených v týchto súťažných podkladoch. Ponuka musí byť vyhotovená elektronicky v zmysle § 49 ods. 1 písm. a) ZVO a vložená do systému JOSEPHINE umiestnenom na webovej adrese </w:t>
      </w:r>
      <w:hyperlink r:id="rId18" w:history="1">
        <w:r w:rsidRPr="0066774E">
          <w:rPr>
            <w:rStyle w:val="spelle"/>
            <w:rFonts w:cs="Arial"/>
          </w:rPr>
          <w:t>https://josephine.proebiz.com/</w:t>
        </w:r>
      </w:hyperlink>
      <w:r w:rsidRPr="0066774E">
        <w:rPr>
          <w:rStyle w:val="spelle"/>
          <w:rFonts w:cs="Arial"/>
        </w:rPr>
        <w:t>.</w:t>
      </w:r>
    </w:p>
    <w:p w14:paraId="3A43F1C5" w14:textId="57DB8784" w:rsidR="0094391B" w:rsidRPr="0066774E" w:rsidRDefault="00016A7B" w:rsidP="00E50AA7">
      <w:pPr>
        <w:pStyle w:val="SP3"/>
        <w:widowControl/>
        <w:numPr>
          <w:ilvl w:val="0"/>
          <w:numId w:val="0"/>
        </w:numPr>
        <w:pBdr>
          <w:top w:val="none" w:sz="0" w:space="0" w:color="auto"/>
          <w:left w:val="none" w:sz="0" w:space="0" w:color="auto"/>
          <w:bottom w:val="none" w:sz="0" w:space="0" w:color="auto"/>
          <w:right w:val="none" w:sz="0" w:space="0" w:color="auto"/>
          <w:bar w:val="none" w:sz="0" w:color="auto"/>
        </w:pBdr>
        <w:spacing w:before="0" w:after="0"/>
        <w:ind w:left="576"/>
        <w:rPr>
          <w:rFonts w:cs="Arial"/>
          <w:lang w:val="sk-SK"/>
        </w:rPr>
      </w:pPr>
      <w:bookmarkStart w:id="84" w:name="_Toc524701783"/>
      <w:r>
        <w:rPr>
          <w:rFonts w:cs="Arial"/>
          <w:lang w:val="sk-SK"/>
        </w:rPr>
        <w:t xml:space="preserve">  </w:t>
      </w:r>
    </w:p>
    <w:p w14:paraId="5B9EE2E3" w14:textId="77777777" w:rsidR="0094391B" w:rsidRPr="0066774E" w:rsidRDefault="0094391B" w:rsidP="00E50AA7">
      <w:pPr>
        <w:pStyle w:val="SAP1"/>
        <w:widowControl/>
        <w:spacing w:before="0" w:after="0" w:line="240" w:lineRule="auto"/>
        <w:rPr>
          <w:lang w:val="sk-SK"/>
        </w:rPr>
      </w:pPr>
      <w:bookmarkStart w:id="85" w:name="_Toc47682741"/>
      <w:r w:rsidRPr="0066774E">
        <w:rPr>
          <w:lang w:val="sk-SK"/>
        </w:rPr>
        <w:t>Konflikt záujmov</w:t>
      </w:r>
      <w:bookmarkEnd w:id="84"/>
      <w:bookmarkEnd w:id="85"/>
    </w:p>
    <w:p w14:paraId="797313E0" w14:textId="77777777" w:rsidR="0094391B" w:rsidRPr="0066774E" w:rsidRDefault="0094391B" w:rsidP="00E50AA7">
      <w:pPr>
        <w:pStyle w:val="Nadpis3"/>
        <w:keepNext w:val="0"/>
        <w:keepLines w:val="0"/>
        <w:numPr>
          <w:ilvl w:val="0"/>
          <w:numId w:val="0"/>
        </w:numPr>
        <w:spacing w:after="0" w:line="240" w:lineRule="auto"/>
        <w:ind w:left="567"/>
        <w:jc w:val="both"/>
        <w:rPr>
          <w:rStyle w:val="spelle"/>
          <w:rFonts w:cs="Arial"/>
          <w:b/>
          <w:caps/>
          <w:color w:val="008998"/>
          <w:spacing w:val="30"/>
          <w:szCs w:val="20"/>
        </w:rPr>
      </w:pPr>
    </w:p>
    <w:p w14:paraId="4ECE6A6A" w14:textId="77777777" w:rsidR="0094391B" w:rsidRPr="0066774E" w:rsidRDefault="0094391B" w:rsidP="00E50AA7">
      <w:pPr>
        <w:pStyle w:val="Nadpis3"/>
        <w:keepNext w:val="0"/>
        <w:keepLines w:val="0"/>
        <w:numPr>
          <w:ilvl w:val="1"/>
          <w:numId w:val="160"/>
        </w:numPr>
        <w:spacing w:after="0" w:line="240" w:lineRule="auto"/>
        <w:ind w:left="567" w:hanging="567"/>
        <w:jc w:val="both"/>
        <w:rPr>
          <w:rStyle w:val="spelle"/>
          <w:rFonts w:cs="Arial"/>
        </w:rPr>
      </w:pPr>
      <w:r w:rsidRPr="0066774E">
        <w:rPr>
          <w:rStyle w:val="spelle"/>
          <w:rFonts w:cs="Arial"/>
        </w:rPr>
        <w:t>Verejný obstarávateľ zabezpečí, aby v tomto verejnom obstarávaní nedošlo ku konfliktu záujmov, ktorý by mohol narušiť alebo obmedziť hospodársku súťaž alebo porušiť princíp transparentnosti a princíp rovnakého zaobchádzania.</w:t>
      </w:r>
    </w:p>
    <w:p w14:paraId="5FD55007" w14:textId="77777777" w:rsidR="0094391B" w:rsidRPr="0066774E" w:rsidRDefault="0094391B" w:rsidP="00E50AA7">
      <w:pPr>
        <w:pStyle w:val="Nadpis3"/>
        <w:keepNext w:val="0"/>
        <w:keepLines w:val="0"/>
        <w:numPr>
          <w:ilvl w:val="0"/>
          <w:numId w:val="0"/>
        </w:numPr>
        <w:spacing w:after="0" w:line="240" w:lineRule="auto"/>
        <w:ind w:left="567"/>
        <w:jc w:val="both"/>
        <w:rPr>
          <w:rStyle w:val="spelle"/>
          <w:rFonts w:cs="Arial"/>
        </w:rPr>
      </w:pPr>
    </w:p>
    <w:p w14:paraId="156C0F7C" w14:textId="77777777" w:rsidR="0094391B" w:rsidRPr="0066774E" w:rsidRDefault="0094391B" w:rsidP="00E50AA7">
      <w:pPr>
        <w:pStyle w:val="Nadpis3"/>
        <w:keepNext w:val="0"/>
        <w:keepLines w:val="0"/>
        <w:numPr>
          <w:ilvl w:val="1"/>
          <w:numId w:val="160"/>
        </w:numPr>
        <w:spacing w:after="0" w:line="240" w:lineRule="auto"/>
        <w:ind w:left="567" w:hanging="567"/>
        <w:jc w:val="both"/>
        <w:rPr>
          <w:rStyle w:val="spelle"/>
          <w:rFonts w:cs="Arial"/>
        </w:rPr>
      </w:pPr>
      <w:r w:rsidRPr="0066774E">
        <w:rPr>
          <w:rStyle w:val="spelle"/>
          <w:rFonts w:cs="Arial"/>
        </w:rPr>
        <w:t>Konflikt záujmov zahŕňa najmä situácie, kedy osoba, ktorá môže ovplyvniť výsledok alebo priebeh verejného obstarávania (vrátane osoby bez nutnosti formálneho zapojenia do priebehu verejného obstarávania), má priamy alebo nepriamy finančný záujem, ekonomický záujem alebo iný osobný záujem, ktorý možno považovať za ohrozenie jej nestrannosti a nezávislosti v súvislosti s verejným obstarávaním.</w:t>
      </w:r>
    </w:p>
    <w:p w14:paraId="6D9AD3F2" w14:textId="77777777" w:rsidR="0094391B" w:rsidRPr="0066774E" w:rsidRDefault="0094391B" w:rsidP="00E50AA7">
      <w:pPr>
        <w:pStyle w:val="Nadpis3"/>
        <w:keepNext w:val="0"/>
        <w:keepLines w:val="0"/>
        <w:numPr>
          <w:ilvl w:val="0"/>
          <w:numId w:val="0"/>
        </w:numPr>
        <w:spacing w:after="0" w:line="240" w:lineRule="auto"/>
        <w:ind w:left="567"/>
        <w:jc w:val="both"/>
        <w:rPr>
          <w:rStyle w:val="spelle"/>
          <w:rFonts w:cs="Arial"/>
        </w:rPr>
      </w:pPr>
    </w:p>
    <w:p w14:paraId="67C1EB30" w14:textId="77777777" w:rsidR="0094391B" w:rsidRPr="0066774E" w:rsidRDefault="0094391B" w:rsidP="00E50AA7">
      <w:pPr>
        <w:pStyle w:val="Nadpis3"/>
        <w:keepNext w:val="0"/>
        <w:keepLines w:val="0"/>
        <w:numPr>
          <w:ilvl w:val="1"/>
          <w:numId w:val="160"/>
        </w:numPr>
        <w:spacing w:after="0" w:line="240" w:lineRule="auto"/>
        <w:ind w:left="567" w:hanging="567"/>
        <w:jc w:val="both"/>
        <w:rPr>
          <w:rStyle w:val="spelle"/>
          <w:rFonts w:cs="Arial"/>
        </w:rPr>
      </w:pPr>
      <w:r w:rsidRPr="0066774E">
        <w:rPr>
          <w:rStyle w:val="spelle"/>
          <w:rFonts w:cs="Arial"/>
        </w:rPr>
        <w:t>Verejný obstarávateľ príjme primerané opatrenia a vykoná nápravu, ak zistí konflikt záujmov. Opatreniami podľa prvej vety sú najmä vylúčenie zainteresovanej osoby z procesu prípravy alebo realizácie verejného obstarávania alebo úprava jej povinností a zodpovednosti s cieľom zabrániť pretrvávaniu konfliktu záujmov. V prípade nemožnosti odstrániť konflikt záujmov inými účinnými opatreniami, vylúči verejný obstarávateľ v súlade s ustanovením § 40 ods. 6 písm. f) ZVO uchádzača z tohto verejného obstarávania.</w:t>
      </w:r>
    </w:p>
    <w:p w14:paraId="15688F72" w14:textId="77777777" w:rsidR="0094391B" w:rsidRPr="0066774E" w:rsidRDefault="0094391B" w:rsidP="00E50AA7">
      <w:pPr>
        <w:pStyle w:val="Nadpis3"/>
        <w:keepNext w:val="0"/>
        <w:keepLines w:val="0"/>
        <w:numPr>
          <w:ilvl w:val="0"/>
          <w:numId w:val="0"/>
        </w:numPr>
        <w:spacing w:after="0" w:line="240" w:lineRule="auto"/>
        <w:ind w:left="567"/>
        <w:jc w:val="both"/>
        <w:rPr>
          <w:rStyle w:val="spelle"/>
          <w:rFonts w:cs="Arial"/>
        </w:rPr>
      </w:pPr>
    </w:p>
    <w:p w14:paraId="6753B751" w14:textId="77777777" w:rsidR="0094391B" w:rsidRPr="0066774E" w:rsidRDefault="0094391B" w:rsidP="00E50AA7">
      <w:pPr>
        <w:pStyle w:val="Nadpis3"/>
        <w:keepNext w:val="0"/>
        <w:keepLines w:val="0"/>
        <w:numPr>
          <w:ilvl w:val="1"/>
          <w:numId w:val="160"/>
        </w:numPr>
        <w:spacing w:after="0" w:line="240" w:lineRule="auto"/>
        <w:ind w:left="567" w:hanging="567"/>
        <w:jc w:val="both"/>
        <w:rPr>
          <w:rStyle w:val="spelle"/>
          <w:rFonts w:cs="Arial"/>
        </w:rPr>
      </w:pPr>
      <w:r w:rsidRPr="0066774E">
        <w:rPr>
          <w:rStyle w:val="spelle"/>
          <w:rFonts w:cs="Arial"/>
        </w:rPr>
        <w:t>Verejný obstarávateľ v rámci opatrení podľa predchádzajúceho bodu požaduje, aby záujemca / uchádzač / člen skupiny dodávateľov vo všetkých fázach procesu verejného obstarávania postupoval tak, aby nedošlo k vzniku konfliktu záujmov. Uchádzač je povinný vo svojej ponuke predložiť čestné vyhlásenie o neprítomnosti konfliktu záujmov (verejný obstarávateľ upozorňuje, že bude kontrolovať pravdivosť uchádzačmi predložených vyhlásení týkajúcich sa konfliktu záujmov) spôsobom podľa Prílohy č. 3 týchto súťažných podkladov.</w:t>
      </w:r>
    </w:p>
    <w:p w14:paraId="11AC9364" w14:textId="77777777" w:rsidR="0094391B" w:rsidRPr="0066774E" w:rsidRDefault="0094391B" w:rsidP="00E50AA7">
      <w:pPr>
        <w:pStyle w:val="Nadpis3"/>
        <w:keepNext w:val="0"/>
        <w:keepLines w:val="0"/>
        <w:numPr>
          <w:ilvl w:val="0"/>
          <w:numId w:val="0"/>
        </w:numPr>
        <w:spacing w:after="0" w:line="240" w:lineRule="auto"/>
        <w:ind w:left="567"/>
        <w:jc w:val="both"/>
        <w:rPr>
          <w:rStyle w:val="spelle"/>
          <w:rFonts w:cs="Arial"/>
        </w:rPr>
      </w:pPr>
    </w:p>
    <w:p w14:paraId="0956EAB0" w14:textId="0468A9DE" w:rsidR="0094391B" w:rsidRPr="00224163" w:rsidRDefault="0094391B" w:rsidP="00224163">
      <w:pPr>
        <w:pStyle w:val="Nadpis3"/>
        <w:keepNext w:val="0"/>
        <w:keepLines w:val="0"/>
        <w:numPr>
          <w:ilvl w:val="1"/>
          <w:numId w:val="160"/>
        </w:numPr>
        <w:spacing w:after="0" w:line="240" w:lineRule="auto"/>
        <w:ind w:left="567" w:hanging="567"/>
        <w:jc w:val="both"/>
        <w:rPr>
          <w:rFonts w:cs="Arial"/>
        </w:rPr>
      </w:pPr>
      <w:r w:rsidRPr="0066774E">
        <w:rPr>
          <w:rStyle w:val="spelle"/>
          <w:rFonts w:cs="Arial"/>
        </w:rPr>
        <w:t>Uchádzač</w:t>
      </w:r>
      <w:r w:rsidR="004D4D06">
        <w:rPr>
          <w:rStyle w:val="spelle"/>
          <w:rFonts w:cs="Arial"/>
        </w:rPr>
        <w:t>, resp. záujemca</w:t>
      </w:r>
      <w:r w:rsidRPr="0066774E">
        <w:rPr>
          <w:rStyle w:val="spelle"/>
          <w:rFonts w:cs="Arial"/>
        </w:rPr>
        <w:t xml:space="preserve"> je povinný </w:t>
      </w:r>
      <w:r w:rsidRPr="0066774E">
        <w:rPr>
          <w:rStyle w:val="spelle"/>
          <w:rFonts w:cs="Arial"/>
          <w:u w:val="single"/>
        </w:rPr>
        <w:t xml:space="preserve">bezodkladne </w:t>
      </w:r>
      <w:r w:rsidRPr="0066774E">
        <w:rPr>
          <w:rStyle w:val="spelle"/>
          <w:rFonts w:cs="Arial"/>
        </w:rPr>
        <w:t>po tom, ako sa dozvie o konflikte záujmov alebo o možnosti jeho vzniku, informovať o tejto skutočnosti verejného obstar</w:t>
      </w:r>
      <w:bookmarkStart w:id="86" w:name="_Toc524701784"/>
      <w:r w:rsidR="00224163">
        <w:rPr>
          <w:rStyle w:val="spelle"/>
          <w:rFonts w:cs="Arial"/>
        </w:rPr>
        <w:t>ávateľa.</w:t>
      </w:r>
    </w:p>
    <w:p w14:paraId="66761E54" w14:textId="77777777" w:rsidR="0094391B" w:rsidRPr="0066774E" w:rsidRDefault="0094391B" w:rsidP="00224163">
      <w:pPr>
        <w:pStyle w:val="SAP0"/>
        <w:widowControl/>
        <w:numPr>
          <w:ilvl w:val="0"/>
          <w:numId w:val="0"/>
        </w:numPr>
        <w:spacing w:before="0" w:after="0" w:line="240" w:lineRule="auto"/>
      </w:pPr>
      <w:bookmarkStart w:id="87" w:name="_Toc47682742"/>
      <w:r w:rsidRPr="0066774E">
        <w:t>ODDIEL IV. Predkladanie ponúk</w:t>
      </w:r>
      <w:bookmarkEnd w:id="86"/>
      <w:bookmarkEnd w:id="87"/>
    </w:p>
    <w:p w14:paraId="5C7665CA" w14:textId="77777777" w:rsidR="0094391B" w:rsidRPr="0066774E" w:rsidRDefault="0094391B" w:rsidP="00E50AA7">
      <w:pPr>
        <w:pStyle w:val="SAP0"/>
        <w:widowControl/>
        <w:spacing w:before="0" w:after="0" w:line="240" w:lineRule="auto"/>
      </w:pPr>
    </w:p>
    <w:p w14:paraId="452BD817" w14:textId="77777777" w:rsidR="0094391B" w:rsidRPr="0066774E" w:rsidRDefault="0094391B" w:rsidP="00E50AA7">
      <w:pPr>
        <w:pStyle w:val="SAP1"/>
        <w:widowControl/>
        <w:spacing w:before="0" w:after="0" w:line="240" w:lineRule="auto"/>
        <w:rPr>
          <w:lang w:val="sk-SK"/>
        </w:rPr>
      </w:pPr>
      <w:bookmarkStart w:id="88" w:name="_Toc524701785"/>
      <w:bookmarkStart w:id="89" w:name="_Toc47682743"/>
      <w:bookmarkStart w:id="90" w:name="_kk8xu"/>
      <w:r w:rsidRPr="0066774E">
        <w:rPr>
          <w:lang w:val="sk-SK"/>
        </w:rPr>
        <w:t>Spôsob predkladania ponuky</w:t>
      </w:r>
      <w:bookmarkEnd w:id="88"/>
      <w:bookmarkEnd w:id="89"/>
    </w:p>
    <w:p w14:paraId="3E0DBECD" w14:textId="77777777" w:rsidR="0094391B" w:rsidRPr="0066774E" w:rsidRDefault="0094391B" w:rsidP="00E50AA7">
      <w:pPr>
        <w:pStyle w:val="Nadpis3"/>
        <w:keepNext w:val="0"/>
        <w:keepLines w:val="0"/>
        <w:numPr>
          <w:ilvl w:val="0"/>
          <w:numId w:val="0"/>
        </w:numPr>
        <w:spacing w:after="0" w:line="240" w:lineRule="auto"/>
        <w:ind w:left="567"/>
        <w:jc w:val="both"/>
        <w:rPr>
          <w:rStyle w:val="spelle"/>
          <w:rFonts w:cs="Arial"/>
          <w:b/>
          <w:caps/>
          <w:color w:val="008998"/>
          <w:spacing w:val="30"/>
          <w:szCs w:val="20"/>
        </w:rPr>
      </w:pPr>
    </w:p>
    <w:p w14:paraId="305D8D26" w14:textId="6611DACC" w:rsidR="0094391B" w:rsidRPr="0066774E" w:rsidRDefault="0094391B" w:rsidP="00E50AA7">
      <w:pPr>
        <w:pStyle w:val="Nadpis3"/>
        <w:keepNext w:val="0"/>
        <w:keepLines w:val="0"/>
        <w:numPr>
          <w:ilvl w:val="1"/>
          <w:numId w:val="161"/>
        </w:numPr>
        <w:spacing w:after="0" w:line="240" w:lineRule="auto"/>
        <w:ind w:left="567" w:hanging="567"/>
        <w:jc w:val="both"/>
        <w:rPr>
          <w:rStyle w:val="spelle"/>
          <w:rFonts w:cs="Arial"/>
        </w:rPr>
      </w:pPr>
      <w:r w:rsidRPr="0066774E">
        <w:rPr>
          <w:rStyle w:val="spelle"/>
          <w:rFonts w:cs="Arial"/>
        </w:rPr>
        <w:t>Ak nie je v</w:t>
      </w:r>
      <w:r w:rsidRPr="0066774E">
        <w:rPr>
          <w:rStyle w:val="spelle"/>
          <w:rFonts w:ascii="Calibri" w:hAnsi="Calibri" w:cs="Calibri"/>
        </w:rPr>
        <w:t> </w:t>
      </w:r>
      <w:r w:rsidRPr="0066774E">
        <w:rPr>
          <w:rStyle w:val="spelle"/>
          <w:rFonts w:cs="Arial"/>
        </w:rPr>
        <w:t>bode 8.</w:t>
      </w:r>
      <w:r w:rsidR="00E626F4" w:rsidRPr="0066774E">
        <w:rPr>
          <w:rStyle w:val="spelle"/>
          <w:rFonts w:cs="Arial"/>
        </w:rPr>
        <w:t>7</w:t>
      </w:r>
      <w:r w:rsidRPr="0066774E">
        <w:rPr>
          <w:rStyle w:val="spelle"/>
          <w:rFonts w:cs="Arial"/>
        </w:rPr>
        <w:t xml:space="preserve"> tejto </w:t>
      </w:r>
      <w:r w:rsidRPr="0066774E">
        <w:rPr>
          <w:rStyle w:val="spelle"/>
          <w:rFonts w:cs="Proba Pro CE"/>
        </w:rPr>
        <w:t>č</w:t>
      </w:r>
      <w:r w:rsidRPr="0066774E">
        <w:rPr>
          <w:rStyle w:val="spelle"/>
          <w:rFonts w:cs="Arial"/>
        </w:rPr>
        <w:t>asti s</w:t>
      </w:r>
      <w:r w:rsidRPr="0066774E">
        <w:rPr>
          <w:rStyle w:val="spelle"/>
          <w:rFonts w:cs="Proba Pro CE"/>
        </w:rPr>
        <w:t>úť</w:t>
      </w:r>
      <w:r w:rsidRPr="0066774E">
        <w:rPr>
          <w:rStyle w:val="spelle"/>
          <w:rFonts w:cs="Arial"/>
        </w:rPr>
        <w:t>a</w:t>
      </w:r>
      <w:r w:rsidRPr="0066774E">
        <w:rPr>
          <w:rStyle w:val="spelle"/>
          <w:rFonts w:cs="Proba Pro"/>
        </w:rPr>
        <w:t>ž</w:t>
      </w:r>
      <w:r w:rsidRPr="0066774E">
        <w:rPr>
          <w:rStyle w:val="spelle"/>
          <w:rFonts w:cs="Arial"/>
        </w:rPr>
        <w:t>n</w:t>
      </w:r>
      <w:r w:rsidRPr="0066774E">
        <w:rPr>
          <w:rStyle w:val="spelle"/>
          <w:rFonts w:cs="Proba Pro"/>
        </w:rPr>
        <w:t>ý</w:t>
      </w:r>
      <w:r w:rsidRPr="0066774E">
        <w:rPr>
          <w:rStyle w:val="spelle"/>
          <w:rFonts w:cs="Arial"/>
        </w:rPr>
        <w:t>ch podkladov uveden</w:t>
      </w:r>
      <w:r w:rsidRPr="0066774E">
        <w:rPr>
          <w:rStyle w:val="spelle"/>
          <w:rFonts w:cs="Proba Pro"/>
        </w:rPr>
        <w:t>é</w:t>
      </w:r>
      <w:r w:rsidRPr="0066774E">
        <w:rPr>
          <w:rStyle w:val="spelle"/>
          <w:rFonts w:cs="Arial"/>
        </w:rPr>
        <w:t xml:space="preserve"> inak, uch</w:t>
      </w:r>
      <w:r w:rsidRPr="0066774E">
        <w:rPr>
          <w:rStyle w:val="spelle"/>
          <w:rFonts w:cs="Proba Pro"/>
        </w:rPr>
        <w:t>á</w:t>
      </w:r>
      <w:r w:rsidRPr="0066774E">
        <w:rPr>
          <w:rStyle w:val="spelle"/>
          <w:rFonts w:cs="Arial"/>
        </w:rPr>
        <w:t>dza</w:t>
      </w:r>
      <w:r w:rsidRPr="0066774E">
        <w:rPr>
          <w:rStyle w:val="spelle"/>
          <w:rFonts w:cs="Proba Pro CE"/>
        </w:rPr>
        <w:t>č</w:t>
      </w:r>
      <w:r w:rsidRPr="0066774E">
        <w:rPr>
          <w:rStyle w:val="spelle"/>
          <w:rFonts w:cs="Arial"/>
        </w:rPr>
        <w:t xml:space="preserve"> predklad</w:t>
      </w:r>
      <w:r w:rsidRPr="0066774E">
        <w:rPr>
          <w:rStyle w:val="spelle"/>
          <w:rFonts w:cs="Proba Pro"/>
        </w:rPr>
        <w:t>á</w:t>
      </w:r>
      <w:r w:rsidRPr="0066774E">
        <w:rPr>
          <w:rStyle w:val="spelle"/>
          <w:rFonts w:cs="Arial"/>
        </w:rPr>
        <w:t xml:space="preserve"> ponuku v elektronickej podobe </w:t>
      </w:r>
      <w:r w:rsidRPr="0066774E">
        <w:rPr>
          <w:rStyle w:val="spelle"/>
          <w:rFonts w:cs="Arial"/>
          <w:u w:val="single"/>
        </w:rPr>
        <w:t>do systému JOSEPHINE</w:t>
      </w:r>
      <w:r w:rsidRPr="0066774E">
        <w:rPr>
          <w:rStyle w:val="spelle"/>
          <w:rFonts w:cs="Arial"/>
        </w:rPr>
        <w:t xml:space="preserve">, umiestnenom na webovej adrese: </w:t>
      </w:r>
      <w:hyperlink r:id="rId19" w:history="1">
        <w:r w:rsidRPr="0066774E">
          <w:rPr>
            <w:rStyle w:val="spelle"/>
            <w:rFonts w:cs="Arial"/>
          </w:rPr>
          <w:t>https://josephine.proebiz.com</w:t>
        </w:r>
      </w:hyperlink>
      <w:r w:rsidRPr="0066774E">
        <w:rPr>
          <w:rStyle w:val="spelle"/>
          <w:rFonts w:cs="Arial"/>
        </w:rPr>
        <w:t xml:space="preserve">, a to v lehote na predkladanie ponúk </w:t>
      </w:r>
      <w:r w:rsidR="00A433B4" w:rsidRPr="0066774E">
        <w:t xml:space="preserve">podľa bodu 21.3 tejto časti súťažných podkladov a </w:t>
      </w:r>
      <w:r w:rsidRPr="0066774E">
        <w:rPr>
          <w:rStyle w:val="spelle"/>
          <w:rFonts w:cs="Arial"/>
        </w:rPr>
        <w:t xml:space="preserve">podľa požiadaviek uvedených v týchto súťažných podkladoch. Ponuka musí byť predložená v čitateľnej a reprodukovateľnej podobe. </w:t>
      </w:r>
    </w:p>
    <w:p w14:paraId="0FFCBA02" w14:textId="77777777" w:rsidR="0094391B" w:rsidRPr="0066774E" w:rsidRDefault="0094391B" w:rsidP="00E50AA7">
      <w:pPr>
        <w:pStyle w:val="Nadpis3"/>
        <w:keepNext w:val="0"/>
        <w:keepLines w:val="0"/>
        <w:numPr>
          <w:ilvl w:val="0"/>
          <w:numId w:val="0"/>
        </w:numPr>
        <w:spacing w:after="0" w:line="240" w:lineRule="auto"/>
        <w:ind w:left="567"/>
        <w:jc w:val="both"/>
        <w:rPr>
          <w:rStyle w:val="spelle"/>
          <w:rFonts w:cs="Arial"/>
        </w:rPr>
      </w:pPr>
    </w:p>
    <w:p w14:paraId="6D7891FA" w14:textId="77777777" w:rsidR="0094391B" w:rsidRPr="0066774E" w:rsidRDefault="0094391B" w:rsidP="00E50AA7">
      <w:pPr>
        <w:pStyle w:val="Nadpis3"/>
        <w:keepNext w:val="0"/>
        <w:keepLines w:val="0"/>
        <w:numPr>
          <w:ilvl w:val="1"/>
          <w:numId w:val="161"/>
        </w:numPr>
        <w:spacing w:after="0" w:line="240" w:lineRule="auto"/>
        <w:ind w:left="567" w:hanging="567"/>
        <w:jc w:val="both"/>
        <w:rPr>
          <w:rStyle w:val="spelle"/>
          <w:rFonts w:cs="Arial"/>
        </w:rPr>
      </w:pPr>
      <w:r w:rsidRPr="0066774E">
        <w:rPr>
          <w:rStyle w:val="spelle"/>
          <w:rFonts w:cs="Arial"/>
        </w:rPr>
        <w:t xml:space="preserve">Elektronická ponuka musí byť predložená v určených komunikačných formátoch a určeným spôsobom tak, aby bola zabezpečená pred zmenou jej obsahu; ak sa vyžaduje kódovanie a šifrovanie, musí byť predložená vo vopred určených formátoch kódovania a šifrovania. Verejný obstarávateľ vylúči uchádzača, ak </w:t>
      </w:r>
    </w:p>
    <w:p w14:paraId="458506F3" w14:textId="77777777" w:rsidR="0094391B" w:rsidRPr="0066774E" w:rsidRDefault="0094391B" w:rsidP="00E50AA7">
      <w:pPr>
        <w:pStyle w:val="Nadpis4"/>
        <w:keepNext w:val="0"/>
        <w:keepLines w:val="0"/>
        <w:numPr>
          <w:ilvl w:val="2"/>
          <w:numId w:val="161"/>
        </w:numPr>
        <w:spacing w:after="0" w:line="240" w:lineRule="auto"/>
        <w:ind w:left="1276" w:hanging="709"/>
        <w:rPr>
          <w:rFonts w:cs="Arial"/>
        </w:rPr>
      </w:pPr>
      <w:r w:rsidRPr="0066774E">
        <w:rPr>
          <w:rFonts w:cs="Arial"/>
        </w:rPr>
        <w:t>nedodržal určený spôsob komunikácie,</w:t>
      </w:r>
    </w:p>
    <w:p w14:paraId="1B687E1C" w14:textId="77777777" w:rsidR="0094391B" w:rsidRPr="0066774E" w:rsidRDefault="0094391B" w:rsidP="00E50AA7">
      <w:pPr>
        <w:pStyle w:val="Nadpis4"/>
        <w:keepNext w:val="0"/>
        <w:keepLines w:val="0"/>
        <w:numPr>
          <w:ilvl w:val="2"/>
          <w:numId w:val="161"/>
        </w:numPr>
        <w:spacing w:after="0" w:line="240" w:lineRule="auto"/>
        <w:ind w:left="1276" w:hanging="709"/>
        <w:rPr>
          <w:rFonts w:cs="Arial"/>
        </w:rPr>
      </w:pPr>
      <w:r w:rsidRPr="0066774E">
        <w:rPr>
          <w:rFonts w:cs="Arial"/>
        </w:rPr>
        <w:lastRenderedPageBreak/>
        <w:t>obsah jeho ponuky nie je možné sprístupniť alebo</w:t>
      </w:r>
    </w:p>
    <w:p w14:paraId="12BAA5E2" w14:textId="4240AF1B" w:rsidR="0094391B" w:rsidRPr="0066774E" w:rsidRDefault="0094391B" w:rsidP="00E50AA7">
      <w:pPr>
        <w:pStyle w:val="Nadpis4"/>
        <w:keepNext w:val="0"/>
        <w:keepLines w:val="0"/>
        <w:numPr>
          <w:ilvl w:val="2"/>
          <w:numId w:val="161"/>
        </w:numPr>
        <w:spacing w:after="0" w:line="240" w:lineRule="auto"/>
        <w:ind w:left="1276" w:hanging="709"/>
        <w:jc w:val="both"/>
        <w:rPr>
          <w:rFonts w:cs="Arial"/>
        </w:rPr>
      </w:pPr>
      <w:r w:rsidRPr="0066774E">
        <w:rPr>
          <w:rFonts w:cs="Arial"/>
        </w:rPr>
        <w:t xml:space="preserve">nepredložil ponuku vo vyžadovanom formáte kódovania, ak je potrebný na ďalšie </w:t>
      </w:r>
      <w:r w:rsidR="005011AB" w:rsidRPr="0066774E">
        <w:rPr>
          <w:rFonts w:cs="Arial"/>
        </w:rPr>
        <w:t>spr</w:t>
      </w:r>
      <w:r w:rsidRPr="0066774E">
        <w:rPr>
          <w:rFonts w:cs="Arial"/>
        </w:rPr>
        <w:t>acovanie pri vyhodnocovaní ponúk.</w:t>
      </w:r>
    </w:p>
    <w:p w14:paraId="1D7A7AF0" w14:textId="77777777" w:rsidR="0094391B" w:rsidRPr="0066774E" w:rsidRDefault="0094391B" w:rsidP="00E50AA7">
      <w:pPr>
        <w:spacing w:after="0" w:line="240" w:lineRule="auto"/>
        <w:rPr>
          <w:rFonts w:ascii="Proba Pro" w:hAnsi="Proba Pro" w:cs="Arial"/>
        </w:rPr>
      </w:pPr>
    </w:p>
    <w:p w14:paraId="7ECB06A0" w14:textId="77777777" w:rsidR="0094391B" w:rsidRPr="0066774E" w:rsidRDefault="0094391B" w:rsidP="00E50AA7">
      <w:pPr>
        <w:pStyle w:val="Nadpis3"/>
        <w:keepNext w:val="0"/>
        <w:keepLines w:val="0"/>
        <w:numPr>
          <w:ilvl w:val="1"/>
          <w:numId w:val="161"/>
        </w:numPr>
        <w:spacing w:after="0" w:line="240" w:lineRule="auto"/>
        <w:ind w:left="567" w:hanging="567"/>
        <w:jc w:val="both"/>
        <w:rPr>
          <w:rStyle w:val="spelle"/>
          <w:rFonts w:cs="Arial"/>
          <w:sz w:val="22"/>
          <w:szCs w:val="22"/>
        </w:rPr>
      </w:pPr>
      <w:r w:rsidRPr="0066774E">
        <w:rPr>
          <w:rStyle w:val="spelle"/>
          <w:rFonts w:cs="Arial"/>
        </w:rPr>
        <w:t>Uchádzač má možnosť registrovať sa do systému JOSEPHINE pomocou hesla i registráciou a prihlásením pomocou občianskeho preukazu s elektronickým čipom a bezpečnostným osobnostným kódom (</w:t>
      </w:r>
      <w:proofErr w:type="spellStart"/>
      <w:r w:rsidRPr="0066774E">
        <w:rPr>
          <w:rStyle w:val="spelle"/>
          <w:rFonts w:cs="Arial"/>
        </w:rPr>
        <w:t>eID</w:t>
      </w:r>
      <w:proofErr w:type="spellEnd"/>
      <w:r w:rsidRPr="0066774E">
        <w:rPr>
          <w:rStyle w:val="spelle"/>
          <w:rFonts w:cs="Arial"/>
        </w:rPr>
        <w:t>).</w:t>
      </w:r>
    </w:p>
    <w:p w14:paraId="4DCA263B" w14:textId="77777777" w:rsidR="0094391B" w:rsidRPr="0066774E" w:rsidRDefault="0094391B" w:rsidP="00E50AA7">
      <w:pPr>
        <w:pStyle w:val="Nadpis3"/>
        <w:keepNext w:val="0"/>
        <w:keepLines w:val="0"/>
        <w:numPr>
          <w:ilvl w:val="0"/>
          <w:numId w:val="0"/>
        </w:numPr>
        <w:spacing w:after="0" w:line="240" w:lineRule="auto"/>
        <w:ind w:left="567"/>
        <w:jc w:val="both"/>
        <w:rPr>
          <w:rStyle w:val="spelle"/>
          <w:rFonts w:cs="Arial"/>
        </w:rPr>
      </w:pPr>
    </w:p>
    <w:p w14:paraId="5F2973E2" w14:textId="055051EF" w:rsidR="0094391B" w:rsidRPr="0066774E" w:rsidRDefault="0094391B" w:rsidP="00E50AA7">
      <w:pPr>
        <w:pStyle w:val="Nadpis3"/>
        <w:keepNext w:val="0"/>
        <w:keepLines w:val="0"/>
        <w:numPr>
          <w:ilvl w:val="1"/>
          <w:numId w:val="161"/>
        </w:numPr>
        <w:spacing w:after="0" w:line="240" w:lineRule="auto"/>
        <w:ind w:left="567" w:hanging="567"/>
        <w:jc w:val="both"/>
        <w:rPr>
          <w:rStyle w:val="spelle"/>
          <w:rFonts w:cs="Arial"/>
        </w:rPr>
      </w:pPr>
      <w:r w:rsidRPr="0066774E">
        <w:rPr>
          <w:rStyle w:val="spelle"/>
          <w:rFonts w:cs="Arial"/>
        </w:rPr>
        <w:t xml:space="preserve">Predkladanie ponúk je umožnené iba autentifikovaným </w:t>
      </w:r>
      <w:r w:rsidR="00232BCF" w:rsidRPr="0066774E">
        <w:rPr>
          <w:rStyle w:val="spelle"/>
          <w:rFonts w:cs="Arial"/>
        </w:rPr>
        <w:t>záujemcom</w:t>
      </w:r>
      <w:r w:rsidRPr="0066774E">
        <w:rPr>
          <w:rStyle w:val="spelle"/>
          <w:rFonts w:cs="Arial"/>
        </w:rPr>
        <w:t xml:space="preserve">. Autentifikáciu je možné </w:t>
      </w:r>
      <w:r w:rsidR="00E626F4" w:rsidRPr="0066774E">
        <w:rPr>
          <w:rStyle w:val="spelle"/>
          <w:rFonts w:cs="Arial"/>
        </w:rPr>
        <w:t xml:space="preserve">vykonať </w:t>
      </w:r>
      <w:r w:rsidR="00234373" w:rsidRPr="0066774E">
        <w:rPr>
          <w:rStyle w:val="spelle"/>
          <w:rFonts w:cs="Arial"/>
        </w:rPr>
        <w:t>nasledovnými</w:t>
      </w:r>
      <w:r w:rsidRPr="0066774E">
        <w:rPr>
          <w:rStyle w:val="spelle"/>
          <w:rFonts w:cs="Arial"/>
        </w:rPr>
        <w:t xml:space="preserve"> spôsobmi: </w:t>
      </w:r>
    </w:p>
    <w:p w14:paraId="544F85C2" w14:textId="468A72A7" w:rsidR="00234373" w:rsidRPr="0066774E" w:rsidRDefault="00234373" w:rsidP="00E50AA7">
      <w:pPr>
        <w:pStyle w:val="Nadpis4"/>
        <w:keepNext w:val="0"/>
        <w:keepLines w:val="0"/>
        <w:numPr>
          <w:ilvl w:val="2"/>
          <w:numId w:val="161"/>
        </w:numPr>
        <w:spacing w:after="0" w:line="240" w:lineRule="auto"/>
        <w:ind w:left="1276" w:hanging="709"/>
        <w:jc w:val="both"/>
        <w:rPr>
          <w:rFonts w:cs="Arial"/>
        </w:rPr>
      </w:pPr>
      <w:r w:rsidRPr="0066774E">
        <w:rPr>
          <w:rFonts w:cs="Arial"/>
        </w:rPr>
        <w:t>v systéme JOSEPHINE registráciou a prihlásením pomocou občianskeho preukazu s elektronickým čipom a bezpečnostným osobnostným kódom (</w:t>
      </w:r>
      <w:proofErr w:type="spellStart"/>
      <w:r w:rsidRPr="0066774E">
        <w:rPr>
          <w:rFonts w:cs="Arial"/>
        </w:rPr>
        <w:t>eID</w:t>
      </w:r>
      <w:proofErr w:type="spellEnd"/>
      <w:r w:rsidRPr="0066774E">
        <w:rPr>
          <w:rFonts w:cs="Arial"/>
        </w:rPr>
        <w:t>). V systéme je autentifikovaná spoločnosť, ktor</w:t>
      </w:r>
      <w:r w:rsidR="00232BCF" w:rsidRPr="0066774E">
        <w:rPr>
          <w:rFonts w:cs="Arial"/>
        </w:rPr>
        <w:t>ú</w:t>
      </w:r>
      <w:r w:rsidRPr="0066774E">
        <w:rPr>
          <w:rFonts w:cs="Arial"/>
        </w:rPr>
        <w:t xml:space="preserve"> pomocou </w:t>
      </w:r>
      <w:proofErr w:type="spellStart"/>
      <w:r w:rsidRPr="0066774E">
        <w:rPr>
          <w:rFonts w:cs="Arial"/>
        </w:rPr>
        <w:t>eID</w:t>
      </w:r>
      <w:proofErr w:type="spellEnd"/>
      <w:r w:rsidRPr="0066774E">
        <w:rPr>
          <w:rFonts w:cs="Arial"/>
        </w:rPr>
        <w:t xml:space="preserve"> registruje štatutár danej spoločnosti. Autentifikáciu vykonáva poskytovateľ systému JOSEPHINE</w:t>
      </w:r>
      <w:r w:rsidR="005011AB" w:rsidRPr="0066774E">
        <w:rPr>
          <w:rFonts w:cs="Arial"/>
        </w:rPr>
        <w:t>,</w:t>
      </w:r>
      <w:r w:rsidRPr="0066774E">
        <w:rPr>
          <w:rFonts w:cs="Arial"/>
        </w:rPr>
        <w:t xml:space="preserve"> a to v pracovných dňoch v čase 8:00 – 16:00 hod.,</w:t>
      </w:r>
    </w:p>
    <w:p w14:paraId="09CB4975" w14:textId="485D5453" w:rsidR="00234373" w:rsidRPr="0066774E" w:rsidRDefault="00234373" w:rsidP="00E50AA7">
      <w:pPr>
        <w:pStyle w:val="Nadpis4"/>
        <w:keepNext w:val="0"/>
        <w:keepLines w:val="0"/>
        <w:numPr>
          <w:ilvl w:val="2"/>
          <w:numId w:val="161"/>
        </w:numPr>
        <w:spacing w:after="0" w:line="240" w:lineRule="auto"/>
        <w:ind w:left="1276" w:hanging="709"/>
        <w:jc w:val="both"/>
        <w:rPr>
          <w:rFonts w:cs="Arial"/>
        </w:rPr>
      </w:pPr>
      <w:r w:rsidRPr="0066774E">
        <w:rPr>
          <w:rFonts w:cs="Arial"/>
        </w:rPr>
        <w:t xml:space="preserve">nahraním kvalifikovaného elektronického podpisu (napríklad podpisu </w:t>
      </w:r>
      <w:proofErr w:type="spellStart"/>
      <w:r w:rsidRPr="0066774E">
        <w:rPr>
          <w:rFonts w:cs="Arial"/>
        </w:rPr>
        <w:t>eID</w:t>
      </w:r>
      <w:proofErr w:type="spellEnd"/>
      <w:r w:rsidRPr="0066774E">
        <w:rPr>
          <w:rFonts w:cs="Arial"/>
        </w:rPr>
        <w:t>) štatutára danej spoločnosti na kartu užívateľa po registrácii a prihlásení do systému JOSEPHINE. Autentifikáciu vykoná poskytovateľ systému JOSEPHINE</w:t>
      </w:r>
      <w:r w:rsidR="005011AB" w:rsidRPr="0066774E">
        <w:rPr>
          <w:rFonts w:cs="Arial"/>
        </w:rPr>
        <w:t>,</w:t>
      </w:r>
      <w:r w:rsidRPr="0066774E">
        <w:rPr>
          <w:rFonts w:cs="Arial"/>
        </w:rPr>
        <w:t xml:space="preserve"> a to v pracovných dňoch v čase 8.00 – 16.00 hod.,</w:t>
      </w:r>
    </w:p>
    <w:p w14:paraId="56CDC925" w14:textId="3F78BDF5" w:rsidR="00234373" w:rsidRPr="0066774E" w:rsidRDefault="00234373" w:rsidP="00E50AA7">
      <w:pPr>
        <w:pStyle w:val="Nadpis4"/>
        <w:keepNext w:val="0"/>
        <w:keepLines w:val="0"/>
        <w:numPr>
          <w:ilvl w:val="2"/>
          <w:numId w:val="161"/>
        </w:numPr>
        <w:spacing w:after="0" w:line="240" w:lineRule="auto"/>
        <w:ind w:left="1276" w:hanging="709"/>
        <w:jc w:val="both"/>
        <w:rPr>
          <w:rFonts w:cs="Arial"/>
        </w:rPr>
      </w:pPr>
      <w:r w:rsidRPr="0066774E">
        <w:rPr>
          <w:rFonts w:cs="Arial"/>
        </w:rPr>
        <w:t>vložením plnej moci na kartu užívateľa po registrácii, ktorá je podpísaná elektronickým podpisom štatutára aj splnomocnenou osobou, alebo prešla zaručenou konverziou. Autentifikáciu vykoná poskytovateľ systému JOSEPHINE</w:t>
      </w:r>
      <w:r w:rsidR="005011AB" w:rsidRPr="0066774E">
        <w:rPr>
          <w:rFonts w:cs="Arial"/>
        </w:rPr>
        <w:t>,</w:t>
      </w:r>
      <w:r w:rsidRPr="0066774E">
        <w:rPr>
          <w:rFonts w:cs="Arial"/>
        </w:rPr>
        <w:t xml:space="preserve"> a to v pracovné dni v čase 8.00 – 16.00 hod.,</w:t>
      </w:r>
    </w:p>
    <w:p w14:paraId="3B1A7708" w14:textId="1121A41A" w:rsidR="00234373" w:rsidRPr="0066774E" w:rsidRDefault="00234373" w:rsidP="00E50AA7">
      <w:pPr>
        <w:pStyle w:val="Nadpis4"/>
        <w:keepNext w:val="0"/>
        <w:keepLines w:val="0"/>
        <w:numPr>
          <w:ilvl w:val="2"/>
          <w:numId w:val="161"/>
        </w:numPr>
        <w:spacing w:after="0" w:line="240" w:lineRule="auto"/>
        <w:ind w:left="1276" w:hanging="709"/>
        <w:jc w:val="both"/>
        <w:rPr>
          <w:rFonts w:cs="Arial"/>
        </w:rPr>
      </w:pPr>
      <w:r w:rsidRPr="0066774E">
        <w:rPr>
          <w:rFonts w:cs="Arial"/>
        </w:rPr>
        <w:t xml:space="preserve">počkaním na autentifikačný kód, ktorý bude poslaný na adresu sídla firmy do rúk štatutára </w:t>
      </w:r>
      <w:r w:rsidR="00232BCF" w:rsidRPr="0066774E">
        <w:rPr>
          <w:rFonts w:cs="Arial"/>
        </w:rPr>
        <w:t>záujemcu</w:t>
      </w:r>
      <w:r w:rsidRPr="0066774E">
        <w:rPr>
          <w:rFonts w:cs="Arial"/>
        </w:rPr>
        <w:t xml:space="preserve"> v listovej podobe formou doporučenej pošty. </w:t>
      </w:r>
      <w:r w:rsidRPr="0066774E">
        <w:rPr>
          <w:rFonts w:cs="Arial"/>
          <w:b/>
        </w:rPr>
        <w:t xml:space="preserve">Lehota na tento úkon </w:t>
      </w:r>
      <w:r w:rsidR="005011AB" w:rsidRPr="0066774E">
        <w:rPr>
          <w:rFonts w:cs="Arial"/>
          <w:b/>
        </w:rPr>
        <w:t>je</w:t>
      </w:r>
      <w:r w:rsidRPr="0066774E">
        <w:rPr>
          <w:rFonts w:cs="Arial"/>
          <w:b/>
        </w:rPr>
        <w:t xml:space="preserve"> obvykle 3-4 pracovné dni a je potrebné s touto lehotou počítať pri vkladaní ponuky.</w:t>
      </w:r>
    </w:p>
    <w:p w14:paraId="5C29379B" w14:textId="77777777" w:rsidR="001B0C88" w:rsidRPr="0066774E" w:rsidRDefault="001B0C88" w:rsidP="00E50AA7">
      <w:pPr>
        <w:pStyle w:val="Nadpis3"/>
        <w:keepNext w:val="0"/>
        <w:keepLines w:val="0"/>
        <w:numPr>
          <w:ilvl w:val="0"/>
          <w:numId w:val="0"/>
        </w:numPr>
        <w:spacing w:after="0" w:line="240" w:lineRule="auto"/>
        <w:ind w:left="567"/>
        <w:jc w:val="both"/>
        <w:rPr>
          <w:rFonts w:cs="Arial"/>
        </w:rPr>
      </w:pPr>
    </w:p>
    <w:p w14:paraId="3E4F8BD6" w14:textId="3132FBF0" w:rsidR="0094391B" w:rsidRPr="0066774E" w:rsidRDefault="0094391B" w:rsidP="00E50AA7">
      <w:pPr>
        <w:pStyle w:val="Nadpis3"/>
        <w:keepNext w:val="0"/>
        <w:keepLines w:val="0"/>
        <w:numPr>
          <w:ilvl w:val="1"/>
          <w:numId w:val="161"/>
        </w:numPr>
        <w:spacing w:after="0" w:line="240" w:lineRule="auto"/>
        <w:ind w:left="567" w:hanging="567"/>
        <w:jc w:val="both"/>
        <w:rPr>
          <w:rFonts w:cs="Arial"/>
        </w:rPr>
      </w:pPr>
      <w:r w:rsidRPr="0066774E">
        <w:rPr>
          <w:rFonts w:cs="Arial"/>
        </w:rPr>
        <w:t xml:space="preserve">Autentifikovaný </w:t>
      </w:r>
      <w:r w:rsidR="00232BCF" w:rsidRPr="0066774E">
        <w:rPr>
          <w:rFonts w:cs="Arial"/>
        </w:rPr>
        <w:t>záujemca</w:t>
      </w:r>
      <w:r w:rsidRPr="0066774E">
        <w:rPr>
          <w:rFonts w:cs="Arial"/>
        </w:rPr>
        <w:t xml:space="preserve"> si po prihlásení do systému JOSEPHINE v Prehľade zákaziek </w:t>
      </w:r>
      <w:r w:rsidRPr="0066774E">
        <w:rPr>
          <w:rStyle w:val="spelle"/>
        </w:rPr>
        <w:t>vyberie</w:t>
      </w:r>
      <w:r w:rsidRPr="0066774E">
        <w:rPr>
          <w:rFonts w:cs="Arial"/>
        </w:rPr>
        <w:t xml:space="preserve"> predmetnú zákazku a vloží svoju ponuku do určeného formulára na príjem ponúk, ktorý nájde v záložke „Ponuky</w:t>
      </w:r>
      <w:r w:rsidR="006769AF" w:rsidRPr="0066774E">
        <w:rPr>
          <w:rFonts w:cs="Arial"/>
        </w:rPr>
        <w:t xml:space="preserve"> a žiadosti</w:t>
      </w:r>
      <w:r w:rsidRPr="0066774E">
        <w:rPr>
          <w:rFonts w:cs="Arial"/>
        </w:rPr>
        <w:t>“.</w:t>
      </w:r>
    </w:p>
    <w:p w14:paraId="0CB46E2F"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00F3AD10" w14:textId="6C82DD72" w:rsidR="00234373" w:rsidRPr="0066774E" w:rsidRDefault="007C4F8C" w:rsidP="00E50AA7">
      <w:pPr>
        <w:pStyle w:val="Nadpis3"/>
        <w:keepNext w:val="0"/>
        <w:keepLines w:val="0"/>
        <w:numPr>
          <w:ilvl w:val="1"/>
          <w:numId w:val="161"/>
        </w:numPr>
        <w:spacing w:after="0" w:line="240" w:lineRule="auto"/>
        <w:ind w:left="567" w:hanging="567"/>
        <w:jc w:val="both"/>
      </w:pPr>
      <w:bookmarkStart w:id="91" w:name="_Hlk534890211"/>
      <w:r w:rsidRPr="0066774E">
        <w:t xml:space="preserve">Požiadavka verejného obstarávateľa na doklady, dokumenty a ďalšie písomnosti, ktoré musia byť predložené v ponuke je uvedená v bode 8 tejto časti súťažných podkladov. Uchádzač pri vkladaní ponuky samostatne vyplní </w:t>
      </w:r>
      <w:proofErr w:type="spellStart"/>
      <w:r w:rsidRPr="0066774E">
        <w:t>položkový</w:t>
      </w:r>
      <w:proofErr w:type="spellEnd"/>
      <w:r w:rsidRPr="0066774E">
        <w:t xml:space="preserve"> elektronický formulár, ktorý zodpovedá návrhu na plnenie kritérií uvedenom v súťažných podkladoch</w:t>
      </w:r>
      <w:bookmarkEnd w:id="91"/>
      <w:r w:rsidR="00234373" w:rsidRPr="0066774E">
        <w:t xml:space="preserve">. </w:t>
      </w:r>
    </w:p>
    <w:p w14:paraId="1F42E3D4" w14:textId="77777777" w:rsidR="00234373" w:rsidRPr="0066774E" w:rsidRDefault="00234373" w:rsidP="00E50AA7">
      <w:pPr>
        <w:pStyle w:val="Nadpis3"/>
        <w:keepNext w:val="0"/>
        <w:keepLines w:val="0"/>
        <w:numPr>
          <w:ilvl w:val="0"/>
          <w:numId w:val="0"/>
        </w:numPr>
        <w:spacing w:after="0" w:line="240" w:lineRule="auto"/>
        <w:ind w:left="567"/>
        <w:jc w:val="both"/>
      </w:pPr>
    </w:p>
    <w:p w14:paraId="642B0B84" w14:textId="351C9BB4" w:rsidR="00234373" w:rsidRDefault="007C4F8C" w:rsidP="00E50AA7">
      <w:pPr>
        <w:pStyle w:val="Nadpis3"/>
        <w:keepNext w:val="0"/>
        <w:keepLines w:val="0"/>
        <w:numPr>
          <w:ilvl w:val="1"/>
          <w:numId w:val="161"/>
        </w:numPr>
        <w:spacing w:after="0" w:line="240" w:lineRule="auto"/>
        <w:ind w:left="567" w:hanging="567"/>
        <w:jc w:val="both"/>
      </w:pPr>
      <w:bookmarkStart w:id="92" w:name="_Hlk534890231"/>
      <w:r w:rsidRPr="0066774E">
        <w:t>Po úspešnom nahraní ponuky do systému JOSEPHINE je uchádzačovi odoslaný notifikačný informatívny e-mail (a to na emailovú adresu užívateľa uchádzača, ktorý ponuku nahral). Ponuka uchádzača predložená po uplynutí lehoty na predkladanie ponúk sa neotvorí</w:t>
      </w:r>
      <w:bookmarkEnd w:id="92"/>
      <w:r w:rsidRPr="0066774E">
        <w:t>.</w:t>
      </w:r>
    </w:p>
    <w:p w14:paraId="13AC932E" w14:textId="77777777" w:rsidR="00234373" w:rsidRDefault="00234373" w:rsidP="00E50AA7">
      <w:pPr>
        <w:pStyle w:val="Nadpis3"/>
        <w:keepNext w:val="0"/>
        <w:keepLines w:val="0"/>
        <w:numPr>
          <w:ilvl w:val="0"/>
          <w:numId w:val="0"/>
        </w:numPr>
        <w:spacing w:after="0" w:line="240" w:lineRule="auto"/>
        <w:ind w:left="567"/>
        <w:jc w:val="both"/>
      </w:pPr>
    </w:p>
    <w:p w14:paraId="6E4066B0" w14:textId="77777777" w:rsidR="00F97543" w:rsidRPr="00F97543" w:rsidRDefault="00F97543" w:rsidP="00F97543"/>
    <w:p w14:paraId="134EBC72" w14:textId="77777777" w:rsidR="0094391B" w:rsidRPr="0066774E" w:rsidRDefault="0094391B" w:rsidP="00E50AA7">
      <w:pPr>
        <w:pStyle w:val="SAP1"/>
        <w:widowControl/>
        <w:spacing w:before="0" w:after="0" w:line="240" w:lineRule="auto"/>
        <w:rPr>
          <w:lang w:val="sk-SK"/>
        </w:rPr>
      </w:pPr>
      <w:bookmarkStart w:id="93" w:name="_Toc524701786"/>
      <w:bookmarkStart w:id="94" w:name="_Toc47682744"/>
      <w:bookmarkStart w:id="95" w:name="_opuj5n"/>
      <w:bookmarkEnd w:id="90"/>
      <w:r w:rsidRPr="0066774E">
        <w:rPr>
          <w:lang w:val="sk-SK"/>
        </w:rPr>
        <w:t>Miesto a</w:t>
      </w:r>
      <w:r w:rsidRPr="0066774E">
        <w:rPr>
          <w:rFonts w:ascii="Calibri" w:hAnsi="Calibri" w:cs="Calibri"/>
          <w:lang w:val="sk-SK"/>
        </w:rPr>
        <w:t> </w:t>
      </w:r>
      <w:r w:rsidRPr="0066774E">
        <w:rPr>
          <w:lang w:val="sk-SK"/>
        </w:rPr>
        <w:t>lehota na predkladanie ponúk</w:t>
      </w:r>
      <w:bookmarkEnd w:id="93"/>
      <w:bookmarkEnd w:id="94"/>
    </w:p>
    <w:p w14:paraId="4EA0120B"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37D253B2" w14:textId="77777777" w:rsidR="00A433B4" w:rsidRPr="0066774E" w:rsidRDefault="00A433B4" w:rsidP="00E50AA7">
      <w:pPr>
        <w:pStyle w:val="Nadpis3"/>
        <w:keepNext w:val="0"/>
        <w:keepLines w:val="0"/>
        <w:numPr>
          <w:ilvl w:val="1"/>
          <w:numId w:val="162"/>
        </w:numPr>
        <w:spacing w:after="0" w:line="240" w:lineRule="auto"/>
        <w:ind w:left="567" w:hanging="567"/>
        <w:jc w:val="both"/>
      </w:pPr>
      <w:r w:rsidRPr="0066774E">
        <w:t>Ponuky sa predkladajú v</w:t>
      </w:r>
      <w:r w:rsidRPr="0066774E">
        <w:rPr>
          <w:rFonts w:ascii="Calibri" w:hAnsi="Calibri" w:cs="Calibri"/>
        </w:rPr>
        <w:t> </w:t>
      </w:r>
      <w:r w:rsidRPr="0066774E">
        <w:t>s</w:t>
      </w:r>
      <w:r w:rsidRPr="0066774E">
        <w:rPr>
          <w:rFonts w:cs="Proba Pro"/>
        </w:rPr>
        <w:t>ú</w:t>
      </w:r>
      <w:r w:rsidRPr="0066774E">
        <w:t>lade s</w:t>
      </w:r>
      <w:r w:rsidRPr="0066774E">
        <w:rPr>
          <w:rFonts w:ascii="Calibri" w:hAnsi="Calibri" w:cs="Calibri"/>
        </w:rPr>
        <w:t> </w:t>
      </w:r>
      <w:r w:rsidRPr="0066774E">
        <w:t xml:space="preserve">podmienkami bodu 20 tejto </w:t>
      </w:r>
      <w:r w:rsidRPr="0066774E">
        <w:rPr>
          <w:rFonts w:cs="Proba Pro"/>
        </w:rPr>
        <w:t>č</w:t>
      </w:r>
      <w:r w:rsidRPr="0066774E">
        <w:t>asti s</w:t>
      </w:r>
      <w:r w:rsidRPr="0066774E">
        <w:rPr>
          <w:rFonts w:cs="Proba Pro"/>
        </w:rPr>
        <w:t>úť</w:t>
      </w:r>
      <w:r w:rsidRPr="0066774E">
        <w:t>a</w:t>
      </w:r>
      <w:r w:rsidRPr="0066774E">
        <w:rPr>
          <w:rFonts w:cs="Proba Pro"/>
        </w:rPr>
        <w:t>ž</w:t>
      </w:r>
      <w:r w:rsidRPr="0066774E">
        <w:t>n</w:t>
      </w:r>
      <w:r w:rsidRPr="0066774E">
        <w:rPr>
          <w:rFonts w:cs="Proba Pro"/>
        </w:rPr>
        <w:t>ý</w:t>
      </w:r>
      <w:r w:rsidRPr="0066774E">
        <w:t>ch podkladov.</w:t>
      </w:r>
    </w:p>
    <w:p w14:paraId="768A878C" w14:textId="77777777" w:rsidR="00A433B4" w:rsidRPr="0066774E" w:rsidRDefault="00A433B4" w:rsidP="00E50AA7">
      <w:pPr>
        <w:pStyle w:val="Nadpis3"/>
        <w:keepNext w:val="0"/>
        <w:keepLines w:val="0"/>
        <w:numPr>
          <w:ilvl w:val="0"/>
          <w:numId w:val="0"/>
        </w:numPr>
        <w:spacing w:after="0" w:line="240" w:lineRule="auto"/>
        <w:ind w:left="567"/>
        <w:jc w:val="both"/>
        <w:rPr>
          <w:rFonts w:cs="Arial"/>
        </w:rPr>
      </w:pPr>
    </w:p>
    <w:p w14:paraId="1066849A" w14:textId="13D423AD" w:rsidR="00A433B4" w:rsidRPr="0066774E" w:rsidRDefault="00A433B4" w:rsidP="00E50AA7">
      <w:pPr>
        <w:pStyle w:val="Nadpis3"/>
        <w:keepNext w:val="0"/>
        <w:keepLines w:val="0"/>
        <w:numPr>
          <w:ilvl w:val="1"/>
          <w:numId w:val="162"/>
        </w:numPr>
        <w:spacing w:after="0" w:line="240" w:lineRule="auto"/>
        <w:ind w:left="567" w:hanging="567"/>
        <w:jc w:val="both"/>
      </w:pPr>
      <w:r w:rsidRPr="0066774E">
        <w:t>Ak uchádzač v</w:t>
      </w:r>
      <w:r w:rsidRPr="0066774E">
        <w:rPr>
          <w:rFonts w:ascii="Calibri" w:hAnsi="Calibri" w:cs="Calibri"/>
        </w:rPr>
        <w:t> </w:t>
      </w:r>
      <w:r w:rsidRPr="0066774E">
        <w:t>ponuke predklad</w:t>
      </w:r>
      <w:r w:rsidRPr="0066774E">
        <w:rPr>
          <w:rFonts w:cs="Proba Pro"/>
        </w:rPr>
        <w:t>á</w:t>
      </w:r>
      <w:r w:rsidRPr="0066774E">
        <w:t xml:space="preserve"> v</w:t>
      </w:r>
      <w:r w:rsidRPr="0066774E">
        <w:rPr>
          <w:rFonts w:ascii="Calibri" w:hAnsi="Calibri" w:cs="Calibri"/>
        </w:rPr>
        <w:t> </w:t>
      </w:r>
      <w:r w:rsidRPr="0066774E">
        <w:t>zmysle bodu 8.</w:t>
      </w:r>
      <w:r w:rsidR="00E626F4" w:rsidRPr="0066774E">
        <w:t>7</w:t>
      </w:r>
      <w:r w:rsidRPr="0066774E">
        <w:t>.2 tejto časti súťažných podkladov aj originál záručnej listiny</w:t>
      </w:r>
      <w:r w:rsidR="00B94E8A" w:rsidRPr="0066774E">
        <w:t>,</w:t>
      </w:r>
      <w:r w:rsidRPr="0066774E">
        <w:t xml:space="preserve"> resp. originál dokladu o</w:t>
      </w:r>
      <w:r w:rsidRPr="0066774E">
        <w:rPr>
          <w:rFonts w:ascii="Calibri" w:hAnsi="Calibri" w:cs="Calibri"/>
        </w:rPr>
        <w:t> </w:t>
      </w:r>
      <w:r w:rsidRPr="0066774E">
        <w:t>poistení záruky v</w:t>
      </w:r>
      <w:r w:rsidRPr="0066774E">
        <w:rPr>
          <w:rFonts w:ascii="Calibri" w:hAnsi="Calibri" w:cs="Calibri"/>
        </w:rPr>
        <w:t> </w:t>
      </w:r>
      <w:r w:rsidRPr="0066774E">
        <w:t>tla</w:t>
      </w:r>
      <w:r w:rsidRPr="0066774E">
        <w:rPr>
          <w:rFonts w:cs="Proba Pro"/>
        </w:rPr>
        <w:t>č</w:t>
      </w:r>
      <w:r w:rsidRPr="0066774E">
        <w:t>enej forme, predlo</w:t>
      </w:r>
      <w:r w:rsidRPr="0066774E">
        <w:rPr>
          <w:rFonts w:cs="Proba Pro"/>
        </w:rPr>
        <w:t>ží</w:t>
      </w:r>
      <w:r w:rsidRPr="0066774E">
        <w:t xml:space="preserve"> tento dokument v</w:t>
      </w:r>
      <w:r w:rsidRPr="0066774E">
        <w:rPr>
          <w:rFonts w:ascii="Calibri" w:hAnsi="Calibri" w:cs="Calibri"/>
        </w:rPr>
        <w:t> </w:t>
      </w:r>
      <w:r w:rsidRPr="0066774E">
        <w:t>samostatnom uzavretom obale na adresu uveden</w:t>
      </w:r>
      <w:r w:rsidRPr="0066774E">
        <w:rPr>
          <w:rFonts w:cs="Proba Pro"/>
        </w:rPr>
        <w:t>ú</w:t>
      </w:r>
      <w:r w:rsidRPr="0066774E">
        <w:t xml:space="preserve"> v</w:t>
      </w:r>
      <w:r w:rsidRPr="0066774E">
        <w:rPr>
          <w:rFonts w:ascii="Calibri" w:hAnsi="Calibri" w:cs="Calibri"/>
        </w:rPr>
        <w:t> </w:t>
      </w:r>
      <w:r w:rsidRPr="0066774E">
        <w:t>bode 21.2.1. ni</w:t>
      </w:r>
      <w:r w:rsidRPr="0066774E">
        <w:rPr>
          <w:rFonts w:cs="Proba Pro"/>
        </w:rPr>
        <w:t>žš</w:t>
      </w:r>
      <w:r w:rsidRPr="0066774E">
        <w:t>ie, pri</w:t>
      </w:r>
      <w:r w:rsidRPr="0066774E">
        <w:rPr>
          <w:rFonts w:cs="Proba Pro"/>
        </w:rPr>
        <w:t>č</w:t>
      </w:r>
      <w:r w:rsidRPr="0066774E">
        <w:t xml:space="preserve">om obal musí obsahovať nasledovné údaje:  </w:t>
      </w:r>
    </w:p>
    <w:p w14:paraId="2C1000C4" w14:textId="5A485DBE" w:rsidR="0094391B" w:rsidRPr="0066774E" w:rsidRDefault="00F97543" w:rsidP="00E50AA7">
      <w:pPr>
        <w:pStyle w:val="Nadpis4"/>
        <w:keepNext w:val="0"/>
        <w:keepLines w:val="0"/>
        <w:numPr>
          <w:ilvl w:val="2"/>
          <w:numId w:val="162"/>
        </w:numPr>
        <w:spacing w:after="0" w:line="240" w:lineRule="auto"/>
        <w:ind w:left="1276" w:hanging="709"/>
        <w:rPr>
          <w:rFonts w:cs="Arial"/>
        </w:rPr>
      </w:pPr>
      <w:r>
        <w:rPr>
          <w:rFonts w:cs="Arial"/>
        </w:rPr>
        <w:t xml:space="preserve">adresu: Nemocnica s poliklinikou Brezno, </w:t>
      </w:r>
      <w:proofErr w:type="spellStart"/>
      <w:r>
        <w:rPr>
          <w:rFonts w:cs="Arial"/>
        </w:rPr>
        <w:t>n.o</w:t>
      </w:r>
      <w:proofErr w:type="spellEnd"/>
      <w:r>
        <w:rPr>
          <w:rFonts w:cs="Arial"/>
        </w:rPr>
        <w:t>.</w:t>
      </w:r>
      <w:r w:rsidR="0094391B" w:rsidRPr="0066774E">
        <w:rPr>
          <w:rFonts w:cs="Arial"/>
        </w:rPr>
        <w:t>,</w:t>
      </w:r>
      <w:r>
        <w:rPr>
          <w:rFonts w:cs="Arial"/>
        </w:rPr>
        <w:t xml:space="preserve"> </w:t>
      </w:r>
      <w:proofErr w:type="spellStart"/>
      <w:r>
        <w:rPr>
          <w:rFonts w:cs="Arial"/>
        </w:rPr>
        <w:t>Banisko</w:t>
      </w:r>
      <w:proofErr w:type="spellEnd"/>
      <w:r>
        <w:rPr>
          <w:rFonts w:cs="Arial"/>
        </w:rPr>
        <w:t xml:space="preserve"> 273/1, 977 01  Brezno</w:t>
      </w:r>
    </w:p>
    <w:p w14:paraId="7CFA1765" w14:textId="77777777" w:rsidR="0094391B" w:rsidRPr="0066774E" w:rsidRDefault="0094391B" w:rsidP="00E50AA7">
      <w:pPr>
        <w:pStyle w:val="Nadpis4"/>
        <w:keepNext w:val="0"/>
        <w:keepLines w:val="0"/>
        <w:numPr>
          <w:ilvl w:val="2"/>
          <w:numId w:val="162"/>
        </w:numPr>
        <w:spacing w:after="0" w:line="240" w:lineRule="auto"/>
        <w:ind w:left="1276" w:hanging="709"/>
        <w:rPr>
          <w:rFonts w:cs="Arial"/>
        </w:rPr>
      </w:pPr>
      <w:r w:rsidRPr="0066774E">
        <w:rPr>
          <w:rFonts w:cs="Arial"/>
        </w:rPr>
        <w:t>adresu uchádzača (názov alebo obchodné meno a adresu sídla alebo miesta podnikania),</w:t>
      </w:r>
    </w:p>
    <w:p w14:paraId="216086BD" w14:textId="24DCC520" w:rsidR="0094391B" w:rsidRPr="0066774E" w:rsidRDefault="0094391B" w:rsidP="00E50AA7">
      <w:pPr>
        <w:pStyle w:val="Nadpis4"/>
        <w:keepNext w:val="0"/>
        <w:keepLines w:val="0"/>
        <w:numPr>
          <w:ilvl w:val="2"/>
          <w:numId w:val="162"/>
        </w:numPr>
        <w:spacing w:after="0" w:line="240" w:lineRule="auto"/>
        <w:ind w:left="1276" w:hanging="709"/>
        <w:jc w:val="both"/>
        <w:rPr>
          <w:rFonts w:cs="Arial"/>
        </w:rPr>
      </w:pPr>
      <w:r w:rsidRPr="0066774E">
        <w:rPr>
          <w:rFonts w:cs="Arial"/>
        </w:rPr>
        <w:t>označenie „</w:t>
      </w:r>
      <w:r w:rsidRPr="0066774E">
        <w:rPr>
          <w:rFonts w:cs="Arial"/>
          <w:b/>
        </w:rPr>
        <w:t xml:space="preserve">Verejná súťaž – </w:t>
      </w:r>
      <w:r w:rsidR="00F97543">
        <w:rPr>
          <w:rStyle w:val="spelle"/>
          <w:rFonts w:cs="Arial"/>
          <w:b/>
          <w:bCs/>
          <w:u w:val="single"/>
        </w:rPr>
        <w:t>Sonografické prístroje</w:t>
      </w:r>
      <w:r w:rsidR="002A36C6" w:rsidRPr="0066774E">
        <w:rPr>
          <w:rFonts w:cs="Arial"/>
          <w:b/>
        </w:rPr>
        <w:t xml:space="preserve"> </w:t>
      </w:r>
      <w:r w:rsidR="003D0664" w:rsidRPr="0066774E">
        <w:rPr>
          <w:rFonts w:cs="Arial"/>
          <w:b/>
        </w:rPr>
        <w:t xml:space="preserve">– </w:t>
      </w:r>
      <w:r w:rsidR="003D0664" w:rsidRPr="0066774E">
        <w:rPr>
          <w:rFonts w:cs="Arial"/>
          <w:i/>
        </w:rPr>
        <w:t xml:space="preserve">[označenie Časti, na ktorú uchádzač predkladá ponuku - </w:t>
      </w:r>
      <w:r w:rsidR="003D0664" w:rsidRPr="0066774E">
        <w:rPr>
          <w:rFonts w:cs="Arial"/>
          <w:i/>
          <w:highlight w:val="lightGray"/>
        </w:rPr>
        <w:t>Časť I</w:t>
      </w:r>
      <w:r w:rsidR="003D0664" w:rsidRPr="0066774E">
        <w:rPr>
          <w:rFonts w:cs="Arial"/>
          <w:i/>
        </w:rPr>
        <w:t xml:space="preserve">. / </w:t>
      </w:r>
      <w:r w:rsidR="003D0664" w:rsidRPr="0066774E">
        <w:rPr>
          <w:rFonts w:cs="Arial"/>
          <w:i/>
          <w:highlight w:val="lightGray"/>
        </w:rPr>
        <w:t>Časť II</w:t>
      </w:r>
      <w:r w:rsidR="00024DFD" w:rsidRPr="0066774E">
        <w:rPr>
          <w:rFonts w:cs="Arial"/>
          <w:i/>
        </w:rPr>
        <w:t>.</w:t>
      </w:r>
      <w:r w:rsidR="00BC061A">
        <w:rPr>
          <w:rFonts w:cs="Arial"/>
          <w:i/>
        </w:rPr>
        <w:t xml:space="preserve">/ </w:t>
      </w:r>
      <w:r w:rsidR="00BC061A" w:rsidRPr="00BC061A">
        <w:rPr>
          <w:rFonts w:cs="Arial"/>
          <w:i/>
          <w:shd w:val="clear" w:color="auto" w:fill="D9D9D9" w:themeFill="background1" w:themeFillShade="D9"/>
        </w:rPr>
        <w:t>Časť III.</w:t>
      </w:r>
      <w:r w:rsidR="00442D03">
        <w:rPr>
          <w:rFonts w:cs="Arial"/>
          <w:i/>
          <w:shd w:val="clear" w:color="auto" w:fill="D9D9D9" w:themeFill="background1" w:themeFillShade="D9"/>
        </w:rPr>
        <w:t xml:space="preserve"> </w:t>
      </w:r>
      <w:r w:rsidR="00442D03">
        <w:rPr>
          <w:rStyle w:val="spelle"/>
          <w:rFonts w:cs="Arial"/>
          <w:bCs/>
          <w:i/>
          <w:iCs w:val="0"/>
          <w:szCs w:val="20"/>
        </w:rPr>
        <w:t xml:space="preserve">/ </w:t>
      </w:r>
      <w:r w:rsidR="00442D03" w:rsidRPr="00442D03">
        <w:rPr>
          <w:rStyle w:val="spelle"/>
          <w:rFonts w:cs="Arial"/>
          <w:bCs/>
          <w:i/>
          <w:iCs w:val="0"/>
          <w:szCs w:val="20"/>
          <w:highlight w:val="lightGray"/>
        </w:rPr>
        <w:t>Časť IV</w:t>
      </w:r>
      <w:r w:rsidR="00442D03">
        <w:rPr>
          <w:rStyle w:val="spelle"/>
          <w:rFonts w:cs="Arial"/>
          <w:bCs/>
          <w:i/>
          <w:iCs w:val="0"/>
          <w:szCs w:val="20"/>
        </w:rPr>
        <w:t xml:space="preserve">. / </w:t>
      </w:r>
      <w:r w:rsidR="00442D03" w:rsidRPr="00442D03">
        <w:rPr>
          <w:rStyle w:val="spelle"/>
          <w:rFonts w:cs="Arial"/>
          <w:bCs/>
          <w:i/>
          <w:iCs w:val="0"/>
          <w:szCs w:val="20"/>
          <w:highlight w:val="lightGray"/>
        </w:rPr>
        <w:t>Časť V</w:t>
      </w:r>
      <w:r w:rsidR="00442D03">
        <w:rPr>
          <w:rStyle w:val="spelle"/>
          <w:rFonts w:cs="Arial"/>
          <w:bCs/>
          <w:i/>
          <w:iCs w:val="0"/>
          <w:szCs w:val="20"/>
        </w:rPr>
        <w:t xml:space="preserve">. / </w:t>
      </w:r>
      <w:r w:rsidR="00442D03" w:rsidRPr="00442D03">
        <w:rPr>
          <w:rStyle w:val="spelle"/>
          <w:rFonts w:cs="Arial"/>
          <w:bCs/>
          <w:i/>
          <w:iCs w:val="0"/>
          <w:szCs w:val="20"/>
          <w:highlight w:val="lightGray"/>
        </w:rPr>
        <w:t>Časť VI.</w:t>
      </w:r>
      <w:r w:rsidR="003D0664" w:rsidRPr="0066774E">
        <w:rPr>
          <w:rFonts w:cs="Arial"/>
          <w:i/>
        </w:rPr>
        <w:t>]</w:t>
      </w:r>
      <w:r w:rsidR="003D0664" w:rsidRPr="0066774E">
        <w:rPr>
          <w:rFonts w:cs="Arial"/>
          <w:b/>
        </w:rPr>
        <w:t xml:space="preserve"> </w:t>
      </w:r>
      <w:r w:rsidRPr="0066774E">
        <w:rPr>
          <w:rFonts w:cs="Arial"/>
          <w:b/>
        </w:rPr>
        <w:t>–</w:t>
      </w:r>
      <w:r w:rsidR="000B2B37">
        <w:rPr>
          <w:rFonts w:cs="Arial"/>
          <w:b/>
        </w:rPr>
        <w:t>doklad o</w:t>
      </w:r>
      <w:r w:rsidR="000B2B37">
        <w:rPr>
          <w:rFonts w:ascii="Calibri" w:hAnsi="Calibri" w:cs="Calibri"/>
          <w:b/>
        </w:rPr>
        <w:t> </w:t>
      </w:r>
      <w:r w:rsidR="000B2B37">
        <w:rPr>
          <w:rFonts w:cs="Arial"/>
          <w:b/>
        </w:rPr>
        <w:t>zložení zábezpeky</w:t>
      </w:r>
      <w:r w:rsidRPr="0066774E">
        <w:rPr>
          <w:rFonts w:cs="Arial"/>
          <w:b/>
        </w:rPr>
        <w:t xml:space="preserve"> </w:t>
      </w:r>
      <w:r w:rsidR="000B2B37">
        <w:rPr>
          <w:rFonts w:cs="Arial"/>
          <w:b/>
        </w:rPr>
        <w:t xml:space="preserve">- </w:t>
      </w:r>
      <w:r w:rsidRPr="0066774E">
        <w:rPr>
          <w:rFonts w:cs="Arial"/>
          <w:b/>
        </w:rPr>
        <w:t>neotvárať</w:t>
      </w:r>
      <w:r w:rsidRPr="0066774E">
        <w:rPr>
          <w:rFonts w:cs="Arial"/>
        </w:rPr>
        <w:t>“.</w:t>
      </w:r>
    </w:p>
    <w:p w14:paraId="0F1DBCAE" w14:textId="4F5E27CD" w:rsidR="0094391B" w:rsidRPr="0066774E" w:rsidRDefault="00ED1488" w:rsidP="00E50AA7">
      <w:pPr>
        <w:pStyle w:val="Nadpis3"/>
        <w:keepNext w:val="0"/>
        <w:keepLines w:val="0"/>
        <w:numPr>
          <w:ilvl w:val="0"/>
          <w:numId w:val="0"/>
        </w:numPr>
        <w:spacing w:after="0" w:line="240" w:lineRule="auto"/>
        <w:ind w:left="567"/>
        <w:jc w:val="both"/>
        <w:rPr>
          <w:rFonts w:cs="Arial"/>
        </w:rPr>
      </w:pPr>
      <w:r>
        <w:rPr>
          <w:rFonts w:cs="Arial"/>
        </w:rPr>
        <w:lastRenderedPageBreak/>
        <w:t xml:space="preserve"> </w:t>
      </w:r>
    </w:p>
    <w:p w14:paraId="02DC25A6" w14:textId="5125B2A7" w:rsidR="0094391B" w:rsidRPr="0066774E" w:rsidRDefault="0094391B" w:rsidP="00E50AA7">
      <w:pPr>
        <w:pStyle w:val="Nadpis3"/>
        <w:keepNext w:val="0"/>
        <w:keepLines w:val="0"/>
        <w:numPr>
          <w:ilvl w:val="1"/>
          <w:numId w:val="162"/>
        </w:numPr>
        <w:spacing w:after="0" w:line="240" w:lineRule="auto"/>
        <w:ind w:left="567" w:hanging="567"/>
        <w:jc w:val="both"/>
        <w:rPr>
          <w:rFonts w:cs="Arial"/>
        </w:rPr>
      </w:pPr>
      <w:bookmarkStart w:id="96" w:name="_GoBack"/>
      <w:r w:rsidRPr="0066774E">
        <w:rPr>
          <w:rFonts w:cs="Arial"/>
        </w:rPr>
        <w:t>Lehota</w:t>
      </w:r>
      <w:bookmarkEnd w:id="96"/>
      <w:r w:rsidRPr="0066774E">
        <w:rPr>
          <w:rFonts w:cs="Arial"/>
        </w:rPr>
        <w:t xml:space="preserve"> na predkladanie ponúk uplynie: </w:t>
      </w:r>
      <w:r w:rsidR="00197B55" w:rsidRPr="00197B55">
        <w:rPr>
          <w:rFonts w:cs="Arial"/>
          <w:b/>
          <w:bCs/>
          <w:color w:val="00B050"/>
        </w:rPr>
        <w:t>05.10</w:t>
      </w:r>
      <w:r w:rsidR="00606106" w:rsidRPr="00197B55">
        <w:rPr>
          <w:rFonts w:cs="Arial"/>
          <w:b/>
          <w:bCs/>
          <w:color w:val="00B050"/>
        </w:rPr>
        <w:t>.2020</w:t>
      </w:r>
      <w:r w:rsidRPr="00197B55">
        <w:rPr>
          <w:rFonts w:cs="Arial"/>
          <w:b/>
          <w:bCs/>
          <w:color w:val="00B050"/>
        </w:rPr>
        <w:t xml:space="preserve"> </w:t>
      </w:r>
      <w:r w:rsidRPr="000960D5">
        <w:rPr>
          <w:rFonts w:cs="Arial"/>
          <w:b/>
          <w:bCs/>
        </w:rPr>
        <w:t>o</w:t>
      </w:r>
      <w:r w:rsidRPr="000960D5">
        <w:rPr>
          <w:rFonts w:ascii="Calibri" w:hAnsi="Calibri" w:cs="Calibri"/>
          <w:b/>
          <w:bCs/>
        </w:rPr>
        <w:t> </w:t>
      </w:r>
      <w:r w:rsidRPr="000960D5">
        <w:rPr>
          <w:rFonts w:cs="Arial"/>
          <w:b/>
          <w:bCs/>
        </w:rPr>
        <w:t>10:00 hod</w:t>
      </w:r>
      <w:r w:rsidRPr="0066774E">
        <w:rPr>
          <w:rFonts w:cs="Arial"/>
        </w:rPr>
        <w:t>. miestneho času.</w:t>
      </w:r>
    </w:p>
    <w:p w14:paraId="529CFAE4"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45C5C7A0" w14:textId="49D9BA25" w:rsidR="00A433B4" w:rsidRPr="0066774E" w:rsidRDefault="002864F9" w:rsidP="00E50AA7">
      <w:pPr>
        <w:pStyle w:val="SAP1"/>
        <w:widowControl/>
        <w:spacing w:before="0" w:after="0" w:line="240" w:lineRule="auto"/>
        <w:rPr>
          <w:b w:val="0"/>
          <w:lang w:val="sk-SK"/>
        </w:rPr>
      </w:pPr>
      <w:bookmarkStart w:id="97" w:name="_Toc2161902"/>
      <w:bookmarkStart w:id="98" w:name="_Toc47682745"/>
      <w:bookmarkStart w:id="99" w:name="_pi1tg"/>
      <w:bookmarkEnd w:id="95"/>
      <w:r>
        <w:rPr>
          <w:lang w:val="sk-SK"/>
        </w:rPr>
        <w:t>S</w:t>
      </w:r>
      <w:r w:rsidR="00A433B4" w:rsidRPr="0066774E">
        <w:rPr>
          <w:lang w:val="sk-SK"/>
        </w:rPr>
        <w:t>tiahnutie/vymazanie pôvodnej pon</w:t>
      </w:r>
      <w:bookmarkEnd w:id="97"/>
      <w:r w:rsidR="00A433B4" w:rsidRPr="0066774E">
        <w:rPr>
          <w:rFonts w:cs="Proba Pro"/>
          <w:lang w:val="sk-SK"/>
        </w:rPr>
        <w:t>uky a</w:t>
      </w:r>
      <w:r w:rsidR="00A433B4" w:rsidRPr="0066774E">
        <w:rPr>
          <w:rFonts w:ascii="Calibri" w:hAnsi="Calibri" w:cs="Calibri"/>
          <w:lang w:val="sk-SK"/>
        </w:rPr>
        <w:t> </w:t>
      </w:r>
      <w:r w:rsidR="00A433B4" w:rsidRPr="0066774E">
        <w:rPr>
          <w:rFonts w:cs="Proba Pro"/>
          <w:lang w:val="sk-SK"/>
        </w:rPr>
        <w:t>predloženie novej ponuky</w:t>
      </w:r>
      <w:bookmarkEnd w:id="98"/>
    </w:p>
    <w:p w14:paraId="4FF39DB4"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638BE3BD" w14:textId="02D17F9A" w:rsidR="00A433B4" w:rsidRPr="0066774E" w:rsidRDefault="00A433B4" w:rsidP="00E50AA7">
      <w:pPr>
        <w:pStyle w:val="Nadpis3"/>
        <w:keepNext w:val="0"/>
        <w:keepLines w:val="0"/>
        <w:numPr>
          <w:ilvl w:val="2"/>
          <w:numId w:val="12"/>
        </w:numPr>
        <w:spacing w:after="0" w:line="240" w:lineRule="auto"/>
        <w:ind w:left="567" w:hanging="567"/>
        <w:jc w:val="both"/>
      </w:pPr>
      <w:bookmarkStart w:id="100" w:name="_nusc19"/>
      <w:bookmarkStart w:id="101" w:name="_Toc524701788"/>
      <w:bookmarkEnd w:id="99"/>
      <w:r w:rsidRPr="0066774E">
        <w:t>Uchádzač môže predloženú ponuku stiahnuť, resp. vymazať prostredníctvom funkcionality webovej aplikácie JOSEPHINE do uplynutia lehoty na predkladanie ponúk podľa bodu 21.3 tejto časti súťažných podkladov. Predloženie novej ponuky je možné vykonať prostredníctvom funkcionality webovej aplikácie JOSEPHINE až po jej predchádzajúcom stiahnutí, resp. vymazaní (kliknutím na tlačidlo „Stiahnuť ponuku“ a predložením novej ponuky). Predloženie novej časti ponuky, ktorá bola predložená podľa bodu 8.</w:t>
      </w:r>
      <w:r w:rsidR="00E626F4" w:rsidRPr="0066774E">
        <w:t>7</w:t>
      </w:r>
      <w:r w:rsidRPr="0066774E">
        <w:t xml:space="preserve"> tejto časti súťažných podkladov, je možné vykonať tak, že uchádzač do uplynutia lehoty na predkladanie ponúk podľa bodu 21.3 tejto časti súťažných podkladov:</w:t>
      </w:r>
    </w:p>
    <w:p w14:paraId="08ACB795" w14:textId="54AD6DED" w:rsidR="00A433B4" w:rsidRPr="0066774E" w:rsidRDefault="00A433B4" w:rsidP="00E50AA7">
      <w:pPr>
        <w:pStyle w:val="Nadpis4"/>
        <w:keepNext w:val="0"/>
        <w:keepLines w:val="0"/>
        <w:numPr>
          <w:ilvl w:val="3"/>
          <w:numId w:val="12"/>
        </w:numPr>
        <w:spacing w:after="0" w:line="240" w:lineRule="auto"/>
        <w:ind w:left="1134" w:hanging="566"/>
        <w:jc w:val="both"/>
        <w:rPr>
          <w:rFonts w:cs="Arial"/>
        </w:rPr>
      </w:pPr>
      <w:r w:rsidRPr="0066774E">
        <w:rPr>
          <w:rFonts w:cs="Arial"/>
        </w:rPr>
        <w:t>predloží novú (kompletnú) ponuku prostredníctvom funkcionality webovej aplikácie JOSEPHINE a</w:t>
      </w:r>
      <w:r w:rsidRPr="0066774E">
        <w:rPr>
          <w:rFonts w:ascii="Calibri" w:hAnsi="Calibri" w:cs="Calibri"/>
        </w:rPr>
        <w:t> </w:t>
      </w:r>
    </w:p>
    <w:p w14:paraId="650B9483" w14:textId="673C960C" w:rsidR="00A433B4" w:rsidRPr="0066774E" w:rsidRDefault="00A433B4" w:rsidP="00E50AA7">
      <w:pPr>
        <w:pStyle w:val="Nadpis4"/>
        <w:keepNext w:val="0"/>
        <w:keepLines w:val="0"/>
        <w:numPr>
          <w:ilvl w:val="3"/>
          <w:numId w:val="12"/>
        </w:numPr>
        <w:spacing w:after="0" w:line="240" w:lineRule="auto"/>
        <w:ind w:left="1134" w:hanging="566"/>
        <w:jc w:val="both"/>
        <w:rPr>
          <w:rFonts w:cs="Arial"/>
        </w:rPr>
      </w:pPr>
      <w:r w:rsidRPr="0066774E">
        <w:rPr>
          <w:rFonts w:cs="Arial"/>
        </w:rPr>
        <w:t>doručí novú časť ponuky podľa bodu 8.</w:t>
      </w:r>
      <w:r w:rsidR="00E626F4" w:rsidRPr="0066774E">
        <w:rPr>
          <w:rFonts w:cs="Arial"/>
        </w:rPr>
        <w:t>7</w:t>
      </w:r>
      <w:r w:rsidRPr="0066774E">
        <w:rPr>
          <w:rFonts w:cs="Arial"/>
        </w:rPr>
        <w:t xml:space="preserve"> tejto časti súťažných podkladov na adresu uvedenú v</w:t>
      </w:r>
      <w:r w:rsidRPr="0066774E">
        <w:rPr>
          <w:rFonts w:ascii="Calibri" w:hAnsi="Calibri" w:cs="Calibri"/>
        </w:rPr>
        <w:t> </w:t>
      </w:r>
      <w:r w:rsidRPr="0066774E">
        <w:rPr>
          <w:rFonts w:cs="Arial"/>
        </w:rPr>
        <w:t>bode 21.2.1. tejto časti súťažných podkladov.</w:t>
      </w:r>
    </w:p>
    <w:p w14:paraId="4A57784F" w14:textId="77777777" w:rsidR="0094391B" w:rsidRPr="0066774E" w:rsidRDefault="0094391B" w:rsidP="00E50AA7">
      <w:pPr>
        <w:pStyle w:val="SAP0"/>
        <w:widowControl/>
        <w:spacing w:before="0" w:after="0" w:line="240" w:lineRule="auto"/>
        <w:rPr>
          <w:rFonts w:cs="Arial"/>
        </w:rPr>
      </w:pPr>
    </w:p>
    <w:p w14:paraId="18AF5AF9" w14:textId="7603EC47" w:rsidR="0094391B" w:rsidRPr="0066774E" w:rsidRDefault="0094391B" w:rsidP="00E50AA7">
      <w:pPr>
        <w:pStyle w:val="SAP0"/>
        <w:widowControl/>
        <w:spacing w:before="0" w:after="0" w:line="240" w:lineRule="auto"/>
        <w:rPr>
          <w:rFonts w:cs="Arial"/>
        </w:rPr>
      </w:pPr>
      <w:bookmarkStart w:id="102" w:name="_Toc47682746"/>
      <w:r w:rsidRPr="0066774E">
        <w:t>ODDIEL V. Otváranie a</w:t>
      </w:r>
      <w:r w:rsidRPr="0066774E">
        <w:rPr>
          <w:rFonts w:ascii="Calibri" w:hAnsi="Calibri" w:cs="Calibri"/>
        </w:rPr>
        <w:t> </w:t>
      </w:r>
      <w:r w:rsidRPr="0066774E">
        <w:t>vyhodnotenie ponúk</w:t>
      </w:r>
      <w:bookmarkEnd w:id="100"/>
      <w:bookmarkEnd w:id="101"/>
      <w:bookmarkEnd w:id="102"/>
    </w:p>
    <w:p w14:paraId="0F8C4C71" w14:textId="77777777" w:rsidR="005E423A" w:rsidRPr="0066774E" w:rsidRDefault="005E423A" w:rsidP="00E50AA7">
      <w:pPr>
        <w:pStyle w:val="SAP0"/>
        <w:widowControl/>
        <w:spacing w:before="0" w:after="0" w:line="240" w:lineRule="auto"/>
        <w:ind w:left="567"/>
        <w:rPr>
          <w:rFonts w:cs="Arial"/>
        </w:rPr>
      </w:pPr>
    </w:p>
    <w:p w14:paraId="1A41C7FE" w14:textId="50CA2540" w:rsidR="0094391B" w:rsidRPr="0066774E" w:rsidRDefault="005E423A" w:rsidP="00E50AA7">
      <w:pPr>
        <w:pStyle w:val="SAP1"/>
        <w:widowControl/>
        <w:spacing w:before="0" w:after="0" w:line="240" w:lineRule="auto"/>
        <w:ind w:left="567"/>
        <w:rPr>
          <w:lang w:val="sk-SK"/>
        </w:rPr>
      </w:pPr>
      <w:bookmarkStart w:id="103" w:name="_Toc47682747"/>
      <w:r w:rsidRPr="0066774E">
        <w:rPr>
          <w:lang w:val="sk-SK"/>
        </w:rPr>
        <w:t>Otváranie ponúk</w:t>
      </w:r>
      <w:bookmarkEnd w:id="103"/>
    </w:p>
    <w:p w14:paraId="2F58882D" w14:textId="77777777" w:rsidR="0094391B" w:rsidRPr="0066774E" w:rsidRDefault="0094391B" w:rsidP="00E50AA7">
      <w:pPr>
        <w:pStyle w:val="SAP1"/>
        <w:widowControl/>
        <w:numPr>
          <w:ilvl w:val="0"/>
          <w:numId w:val="0"/>
        </w:numPr>
        <w:spacing w:before="0" w:after="0" w:line="240" w:lineRule="auto"/>
        <w:ind w:left="567"/>
        <w:rPr>
          <w:rFonts w:cs="Arial"/>
          <w:lang w:val="sk-SK"/>
        </w:rPr>
      </w:pPr>
      <w:bookmarkStart w:id="104" w:name="_m92"/>
    </w:p>
    <w:p w14:paraId="35BC9846" w14:textId="08DC050D" w:rsidR="005E423A" w:rsidRPr="0066774E" w:rsidRDefault="005E423A" w:rsidP="00E50AA7">
      <w:pPr>
        <w:pStyle w:val="Nadpis3"/>
        <w:keepNext w:val="0"/>
        <w:keepLines w:val="0"/>
        <w:numPr>
          <w:ilvl w:val="1"/>
          <w:numId w:val="163"/>
        </w:numPr>
        <w:spacing w:after="0" w:line="240" w:lineRule="auto"/>
        <w:ind w:left="567" w:hanging="567"/>
        <w:jc w:val="both"/>
        <w:rPr>
          <w:rFonts w:cs="Arial"/>
        </w:rPr>
      </w:pPr>
      <w:bookmarkStart w:id="105" w:name="_Toc524701790"/>
      <w:bookmarkStart w:id="106" w:name="_haapch"/>
      <w:bookmarkEnd w:id="82"/>
      <w:bookmarkEnd w:id="104"/>
      <w:r w:rsidRPr="0066774E">
        <w:rPr>
          <w:rFonts w:cs="Arial"/>
        </w:rPr>
        <w:t xml:space="preserve">Otváranie ponúk vykoná komisia tak, že </w:t>
      </w:r>
      <w:r w:rsidR="002A36C6" w:rsidRPr="0066774E">
        <w:rPr>
          <w:rFonts w:cs="Arial"/>
        </w:rPr>
        <w:t xml:space="preserve">sa </w:t>
      </w:r>
      <w:r w:rsidRPr="0066774E">
        <w:rPr>
          <w:rFonts w:cs="Arial"/>
        </w:rPr>
        <w:t xml:space="preserve">najskôr overí neporušenosť </w:t>
      </w:r>
      <w:r w:rsidR="002A36C6" w:rsidRPr="0066774E">
        <w:rPr>
          <w:rFonts w:cs="Arial"/>
        </w:rPr>
        <w:t xml:space="preserve">každej </w:t>
      </w:r>
      <w:r w:rsidRPr="0066774E">
        <w:rPr>
          <w:rFonts w:cs="Arial"/>
        </w:rPr>
        <w:t xml:space="preserve">ponuky a následne </w:t>
      </w:r>
      <w:r w:rsidR="002A36C6" w:rsidRPr="0066774E">
        <w:rPr>
          <w:rFonts w:cs="Arial"/>
        </w:rPr>
        <w:t xml:space="preserve">sa každá ponuka </w:t>
      </w:r>
      <w:r w:rsidRPr="0066774E">
        <w:rPr>
          <w:rFonts w:cs="Arial"/>
        </w:rPr>
        <w:t xml:space="preserve">otvorí sprístupnením jej obsahu. </w:t>
      </w:r>
    </w:p>
    <w:p w14:paraId="26AB372B" w14:textId="77777777" w:rsidR="005E423A" w:rsidRPr="0066774E" w:rsidRDefault="005E423A" w:rsidP="00E50AA7">
      <w:pPr>
        <w:pStyle w:val="Nadpis3"/>
        <w:keepNext w:val="0"/>
        <w:keepLines w:val="0"/>
        <w:numPr>
          <w:ilvl w:val="0"/>
          <w:numId w:val="0"/>
        </w:numPr>
        <w:spacing w:after="0" w:line="240" w:lineRule="auto"/>
        <w:ind w:left="567"/>
        <w:jc w:val="both"/>
        <w:rPr>
          <w:rFonts w:cs="Arial"/>
        </w:rPr>
      </w:pPr>
    </w:p>
    <w:p w14:paraId="1F2A96B0" w14:textId="340BFC34" w:rsidR="005E423A" w:rsidRPr="0066774E" w:rsidRDefault="005E423A" w:rsidP="00E50AA7">
      <w:pPr>
        <w:pStyle w:val="Nadpis3"/>
        <w:keepNext w:val="0"/>
        <w:keepLines w:val="0"/>
        <w:numPr>
          <w:ilvl w:val="1"/>
          <w:numId w:val="163"/>
        </w:numPr>
        <w:spacing w:after="0" w:line="240" w:lineRule="auto"/>
        <w:ind w:left="567" w:hanging="567"/>
        <w:jc w:val="both"/>
        <w:rPr>
          <w:rFonts w:cs="Arial"/>
        </w:rPr>
      </w:pPr>
      <w:r w:rsidRPr="0066774E">
        <w:rPr>
          <w:rFonts w:cs="Arial"/>
        </w:rPr>
        <w:t xml:space="preserve">Otváranie ponúk sa uskutoční dňa </w:t>
      </w:r>
      <w:r w:rsidR="00197B55" w:rsidRPr="00197B55">
        <w:rPr>
          <w:rFonts w:cs="Arial"/>
          <w:b/>
          <w:bCs/>
          <w:color w:val="00B050"/>
        </w:rPr>
        <w:t>05.10</w:t>
      </w:r>
      <w:r w:rsidR="00606106" w:rsidRPr="00197B55">
        <w:rPr>
          <w:rFonts w:cs="Arial"/>
          <w:b/>
          <w:bCs/>
          <w:color w:val="00B050"/>
        </w:rPr>
        <w:t>.2020</w:t>
      </w:r>
      <w:r w:rsidR="00776D63" w:rsidRPr="00197B55">
        <w:rPr>
          <w:rFonts w:cs="Arial"/>
          <w:b/>
          <w:bCs/>
          <w:color w:val="00B050"/>
        </w:rPr>
        <w:t xml:space="preserve"> </w:t>
      </w:r>
      <w:r w:rsidRPr="00ED1488">
        <w:rPr>
          <w:rFonts w:cs="Arial"/>
          <w:b/>
          <w:bCs/>
        </w:rPr>
        <w:t>o</w:t>
      </w:r>
      <w:bookmarkStart w:id="107" w:name="3mzq4wv" w:colFirst="0" w:colLast="0"/>
      <w:bookmarkEnd w:id="107"/>
      <w:r w:rsidRPr="00ED1488">
        <w:rPr>
          <w:rFonts w:ascii="Calibri" w:hAnsi="Calibri" w:cs="Calibri"/>
          <w:b/>
          <w:bCs/>
        </w:rPr>
        <w:t> </w:t>
      </w:r>
      <w:r w:rsidRPr="00ED1488">
        <w:rPr>
          <w:rFonts w:cs="Arial"/>
          <w:b/>
          <w:bCs/>
        </w:rPr>
        <w:t>1</w:t>
      </w:r>
      <w:r w:rsidR="00047D03" w:rsidRPr="00ED1488">
        <w:rPr>
          <w:rFonts w:cs="Arial"/>
          <w:b/>
          <w:bCs/>
        </w:rPr>
        <w:t>2</w:t>
      </w:r>
      <w:r w:rsidRPr="00ED1488">
        <w:rPr>
          <w:rFonts w:cs="Arial"/>
          <w:b/>
          <w:bCs/>
        </w:rPr>
        <w:t>:00 hod</w:t>
      </w:r>
      <w:r w:rsidRPr="0066774E">
        <w:rPr>
          <w:rFonts w:cs="Arial"/>
        </w:rPr>
        <w:t xml:space="preserve">. miestneho času na adrese: </w:t>
      </w:r>
      <w:bookmarkStart w:id="108" w:name="2250f4o" w:colFirst="0" w:colLast="0"/>
      <w:bookmarkEnd w:id="108"/>
      <w:r w:rsidR="007B03E3">
        <w:rPr>
          <w:rFonts w:cs="Arial"/>
        </w:rPr>
        <w:t xml:space="preserve">Nemocnica s poliklinikou Brezno, </w:t>
      </w:r>
      <w:proofErr w:type="spellStart"/>
      <w:r w:rsidR="007B03E3">
        <w:rPr>
          <w:rFonts w:cs="Arial"/>
        </w:rPr>
        <w:t>n.o</w:t>
      </w:r>
      <w:proofErr w:type="spellEnd"/>
      <w:r w:rsidR="007B03E3">
        <w:rPr>
          <w:rFonts w:cs="Arial"/>
        </w:rPr>
        <w:t>.</w:t>
      </w:r>
      <w:r w:rsidR="007B03E3" w:rsidRPr="0066774E">
        <w:rPr>
          <w:rFonts w:cs="Arial"/>
        </w:rPr>
        <w:t>,</w:t>
      </w:r>
      <w:r w:rsidR="007B03E3">
        <w:rPr>
          <w:rFonts w:cs="Arial"/>
        </w:rPr>
        <w:t xml:space="preserve"> </w:t>
      </w:r>
      <w:proofErr w:type="spellStart"/>
      <w:r w:rsidR="007B03E3">
        <w:rPr>
          <w:rFonts w:cs="Arial"/>
        </w:rPr>
        <w:t>Banisko</w:t>
      </w:r>
      <w:proofErr w:type="spellEnd"/>
      <w:r w:rsidR="007B03E3">
        <w:rPr>
          <w:rFonts w:cs="Arial"/>
        </w:rPr>
        <w:t xml:space="preserve"> 273/1, 977 01  Brezno</w:t>
      </w:r>
      <w:r w:rsidRPr="0066774E">
        <w:rPr>
          <w:rFonts w:cs="Arial"/>
        </w:rPr>
        <w:t>.</w:t>
      </w:r>
      <w:bookmarkStart w:id="109" w:name="_Hlk526926765"/>
    </w:p>
    <w:p w14:paraId="261A7D52" w14:textId="77777777" w:rsidR="005E423A" w:rsidRPr="0066774E" w:rsidRDefault="005E423A" w:rsidP="00E50AA7">
      <w:pPr>
        <w:spacing w:after="0" w:line="240" w:lineRule="auto"/>
        <w:ind w:left="567"/>
        <w:rPr>
          <w:rFonts w:ascii="Proba Pro" w:hAnsi="Proba Pro"/>
        </w:rPr>
      </w:pPr>
    </w:p>
    <w:p w14:paraId="688ECE0C" w14:textId="08D0CCFC" w:rsidR="005E423A" w:rsidRPr="0066774E" w:rsidRDefault="005E423A" w:rsidP="00E50AA7">
      <w:pPr>
        <w:pStyle w:val="Nadpis3"/>
        <w:keepNext w:val="0"/>
        <w:keepLines w:val="0"/>
        <w:numPr>
          <w:ilvl w:val="1"/>
          <w:numId w:val="163"/>
        </w:numPr>
        <w:spacing w:after="0" w:line="240" w:lineRule="auto"/>
        <w:ind w:left="567" w:hanging="567"/>
        <w:jc w:val="both"/>
        <w:rPr>
          <w:rFonts w:cs="Arial"/>
        </w:rPr>
      </w:pPr>
      <w:r w:rsidRPr="0066774E">
        <w:rPr>
          <w:rFonts w:cs="Arial"/>
        </w:rPr>
        <w:t>Otváranie ponúk komisiou bude v</w:t>
      </w:r>
      <w:r w:rsidRPr="0066774E">
        <w:rPr>
          <w:rFonts w:ascii="Calibri" w:hAnsi="Calibri" w:cs="Calibri"/>
        </w:rPr>
        <w:t> </w:t>
      </w:r>
      <w:r w:rsidRPr="0066774E">
        <w:rPr>
          <w:rFonts w:cs="Arial"/>
        </w:rPr>
        <w:t>zmysle § 5</w:t>
      </w:r>
      <w:r w:rsidR="00780D6B" w:rsidRPr="0066774E">
        <w:rPr>
          <w:rFonts w:cs="Arial"/>
        </w:rPr>
        <w:t>4</w:t>
      </w:r>
      <w:r w:rsidRPr="0066774E">
        <w:rPr>
          <w:rFonts w:cs="Arial"/>
        </w:rPr>
        <w:t xml:space="preserve"> ods. </w:t>
      </w:r>
      <w:r w:rsidR="00780D6B" w:rsidRPr="0066774E">
        <w:rPr>
          <w:rFonts w:cs="Arial"/>
        </w:rPr>
        <w:t>3</w:t>
      </w:r>
      <w:r w:rsidRPr="0066774E">
        <w:rPr>
          <w:rFonts w:cs="Arial"/>
        </w:rPr>
        <w:t xml:space="preserve"> ZVO </w:t>
      </w:r>
      <w:r w:rsidR="00780D6B" w:rsidRPr="0066774E">
        <w:rPr>
          <w:rFonts w:cs="Arial"/>
        </w:rPr>
        <w:t>ne</w:t>
      </w:r>
      <w:r w:rsidRPr="0066774E">
        <w:rPr>
          <w:rFonts w:cs="Arial"/>
        </w:rPr>
        <w:t xml:space="preserve">verejné. </w:t>
      </w:r>
      <w:bookmarkEnd w:id="109"/>
    </w:p>
    <w:p w14:paraId="4D548828" w14:textId="77777777" w:rsidR="00780D6B" w:rsidRPr="0066774E" w:rsidRDefault="00780D6B" w:rsidP="00E50AA7">
      <w:pPr>
        <w:pStyle w:val="Nadpis3"/>
        <w:keepNext w:val="0"/>
        <w:keepLines w:val="0"/>
        <w:numPr>
          <w:ilvl w:val="0"/>
          <w:numId w:val="0"/>
        </w:numPr>
        <w:spacing w:after="0" w:line="240" w:lineRule="auto"/>
        <w:ind w:left="567"/>
        <w:jc w:val="both"/>
        <w:rPr>
          <w:rFonts w:cs="Arial"/>
        </w:rPr>
      </w:pPr>
    </w:p>
    <w:p w14:paraId="450B528F" w14:textId="77777777" w:rsidR="005E423A" w:rsidRPr="0066774E" w:rsidRDefault="005E423A" w:rsidP="00E50AA7">
      <w:pPr>
        <w:pStyle w:val="Nadpis3"/>
        <w:keepNext w:val="0"/>
        <w:keepLines w:val="0"/>
        <w:numPr>
          <w:ilvl w:val="1"/>
          <w:numId w:val="163"/>
        </w:numPr>
        <w:spacing w:after="0" w:line="240" w:lineRule="auto"/>
        <w:ind w:left="567" w:hanging="567"/>
        <w:jc w:val="both"/>
        <w:rPr>
          <w:rFonts w:cs="Arial"/>
        </w:rPr>
      </w:pPr>
      <w:r w:rsidRPr="0066774E">
        <w:rPr>
          <w:rFonts w:cs="Arial"/>
        </w:rPr>
        <w:t>Po otvorení ponúk komisia vykoná všetky úkony podľa ZVO a</w:t>
      </w:r>
      <w:r w:rsidRPr="0066774E">
        <w:rPr>
          <w:rFonts w:ascii="Calibri" w:hAnsi="Calibri" w:cs="Calibri"/>
        </w:rPr>
        <w:t> </w:t>
      </w:r>
      <w:r w:rsidRPr="0066774E">
        <w:rPr>
          <w:rFonts w:cs="Arial"/>
        </w:rPr>
        <w:t>v</w:t>
      </w:r>
      <w:r w:rsidRPr="0066774E">
        <w:rPr>
          <w:rFonts w:ascii="Calibri" w:hAnsi="Calibri" w:cs="Calibri"/>
        </w:rPr>
        <w:t> </w:t>
      </w:r>
      <w:r w:rsidRPr="0066774E">
        <w:rPr>
          <w:rFonts w:cs="Arial"/>
        </w:rPr>
        <w:t xml:space="preserve">súlade ustanovením bodu 24 tejto časti súťažných podkladov. </w:t>
      </w:r>
    </w:p>
    <w:p w14:paraId="351E2534" w14:textId="77777777" w:rsidR="002A36C6" w:rsidRPr="0066774E" w:rsidRDefault="002A36C6" w:rsidP="00E50AA7">
      <w:pPr>
        <w:pStyle w:val="SAP1"/>
        <w:widowControl/>
        <w:numPr>
          <w:ilvl w:val="0"/>
          <w:numId w:val="0"/>
        </w:numPr>
        <w:spacing w:before="0" w:after="0" w:line="240" w:lineRule="auto"/>
        <w:ind w:left="576"/>
        <w:rPr>
          <w:lang w:val="sk-SK"/>
        </w:rPr>
      </w:pPr>
    </w:p>
    <w:p w14:paraId="476DB84C" w14:textId="30EAA73A" w:rsidR="0094391B" w:rsidRPr="0066774E" w:rsidRDefault="0094391B" w:rsidP="00E50AA7">
      <w:pPr>
        <w:pStyle w:val="SAP1"/>
        <w:widowControl/>
        <w:spacing w:before="0" w:after="0" w:line="240" w:lineRule="auto"/>
        <w:rPr>
          <w:lang w:val="sk-SK"/>
        </w:rPr>
      </w:pPr>
      <w:bookmarkStart w:id="110" w:name="_Toc47682748"/>
      <w:r w:rsidRPr="0066774E">
        <w:rPr>
          <w:lang w:val="sk-SK"/>
        </w:rPr>
        <w:t>Vyhodnotenie splnenia podmienok účasti, vysvetľovanie a</w:t>
      </w:r>
      <w:r w:rsidRPr="0066774E">
        <w:rPr>
          <w:rFonts w:ascii="Calibri" w:hAnsi="Calibri" w:cs="Calibri"/>
          <w:lang w:val="sk-SK"/>
        </w:rPr>
        <w:t> </w:t>
      </w:r>
      <w:r w:rsidRPr="0066774E">
        <w:rPr>
          <w:lang w:val="sk-SK"/>
        </w:rPr>
        <w:t>vyhodnocovanie ponúk</w:t>
      </w:r>
      <w:bookmarkEnd w:id="110"/>
      <w:r w:rsidRPr="0066774E">
        <w:rPr>
          <w:lang w:val="sk-SK"/>
        </w:rPr>
        <w:t xml:space="preserve"> </w:t>
      </w:r>
      <w:bookmarkEnd w:id="105"/>
    </w:p>
    <w:p w14:paraId="57440DA8"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68CCBBE6" w14:textId="77777777" w:rsidR="0094391B" w:rsidRPr="0066774E" w:rsidRDefault="0094391B" w:rsidP="00E50AA7">
      <w:pPr>
        <w:pStyle w:val="Nadpis3"/>
        <w:keepNext w:val="0"/>
        <w:keepLines w:val="0"/>
        <w:numPr>
          <w:ilvl w:val="1"/>
          <w:numId w:val="164"/>
        </w:numPr>
        <w:spacing w:after="0" w:line="240" w:lineRule="auto"/>
        <w:ind w:left="567" w:hanging="567"/>
        <w:jc w:val="both"/>
        <w:rPr>
          <w:rFonts w:cs="Arial"/>
        </w:rPr>
      </w:pPr>
      <w:r w:rsidRPr="0066774E">
        <w:rPr>
          <w:rFonts w:cs="Arial"/>
        </w:rPr>
        <w:t>Posúdenie splnenia podmienok účasti a</w:t>
      </w:r>
      <w:r w:rsidRPr="0066774E">
        <w:rPr>
          <w:rFonts w:ascii="Calibri" w:hAnsi="Calibri" w:cs="Calibri"/>
        </w:rPr>
        <w:t> </w:t>
      </w:r>
      <w:r w:rsidRPr="0066774E">
        <w:rPr>
          <w:rFonts w:cs="Arial"/>
        </w:rPr>
        <w:t>vyhodnotenie ponúk komisiou je neverejné.</w:t>
      </w:r>
    </w:p>
    <w:p w14:paraId="1151468A"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760BE9C1" w14:textId="23CDA80D" w:rsidR="0094391B" w:rsidRPr="0066774E" w:rsidRDefault="0094391B" w:rsidP="00E50AA7">
      <w:pPr>
        <w:pStyle w:val="Nadpis3"/>
        <w:keepNext w:val="0"/>
        <w:keepLines w:val="0"/>
        <w:numPr>
          <w:ilvl w:val="1"/>
          <w:numId w:val="164"/>
        </w:numPr>
        <w:spacing w:after="0" w:line="240" w:lineRule="auto"/>
        <w:ind w:left="567" w:hanging="567"/>
        <w:jc w:val="both"/>
        <w:rPr>
          <w:rFonts w:cs="Arial"/>
        </w:rPr>
      </w:pPr>
      <w:r w:rsidRPr="0066774E">
        <w:rPr>
          <w:rFonts w:cs="Arial"/>
        </w:rPr>
        <w:t>V</w:t>
      </w:r>
      <w:r w:rsidRPr="0066774E">
        <w:rPr>
          <w:rFonts w:ascii="Calibri" w:hAnsi="Calibri" w:cs="Calibri"/>
        </w:rPr>
        <w:t> </w:t>
      </w:r>
      <w:r w:rsidRPr="0066774E">
        <w:rPr>
          <w:rFonts w:cs="Arial"/>
        </w:rPr>
        <w:t xml:space="preserve">rámci procesu hodnotenia ponúk komisia najprv posudzuje splnenie </w:t>
      </w:r>
      <w:r w:rsidR="00232BCF" w:rsidRPr="0066774E">
        <w:rPr>
          <w:rFonts w:cs="Arial"/>
        </w:rPr>
        <w:t>podmienok účasti uchádzačom</w:t>
      </w:r>
      <w:r w:rsidRPr="0066774E">
        <w:rPr>
          <w:rFonts w:cs="Arial"/>
        </w:rPr>
        <w:t xml:space="preserve">. </w:t>
      </w:r>
    </w:p>
    <w:p w14:paraId="42139836"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04C31647" w14:textId="097F9928" w:rsidR="0094391B" w:rsidRPr="0066774E" w:rsidRDefault="0094391B" w:rsidP="00E50AA7">
      <w:pPr>
        <w:pStyle w:val="Nadpis3"/>
        <w:keepNext w:val="0"/>
        <w:keepLines w:val="0"/>
        <w:numPr>
          <w:ilvl w:val="1"/>
          <w:numId w:val="164"/>
        </w:numPr>
        <w:spacing w:after="0" w:line="240" w:lineRule="auto"/>
        <w:ind w:left="567" w:hanging="567"/>
        <w:jc w:val="both"/>
        <w:rPr>
          <w:rFonts w:cs="Arial"/>
        </w:rPr>
      </w:pPr>
      <w:r w:rsidRPr="0066774E">
        <w:rPr>
          <w:rFonts w:cs="Arial"/>
        </w:rPr>
        <w:t xml:space="preserve">Posúdenie splnenia podmienok účasti uchádzačov podľa </w:t>
      </w:r>
      <w:r w:rsidR="00B94E8A" w:rsidRPr="0066774E">
        <w:rPr>
          <w:rFonts w:cs="Arial"/>
        </w:rPr>
        <w:t>Č</w:t>
      </w:r>
      <w:r w:rsidRPr="0066774E">
        <w:rPr>
          <w:rFonts w:cs="Arial"/>
        </w:rPr>
        <w:t>asti III.1) Oznámenia bude založené na posúdení splnenia podmienok</w:t>
      </w:r>
      <w:r w:rsidR="00802A10">
        <w:rPr>
          <w:rFonts w:cs="Arial"/>
        </w:rPr>
        <w:t xml:space="preserve"> účasti</w:t>
      </w:r>
      <w:r w:rsidRPr="0066774E">
        <w:rPr>
          <w:rFonts w:cs="Arial"/>
        </w:rPr>
        <w:t xml:space="preserve"> týkajúcich sa:</w:t>
      </w:r>
    </w:p>
    <w:p w14:paraId="4B3A6048" w14:textId="77777777" w:rsidR="0094391B" w:rsidRPr="0066774E" w:rsidRDefault="0094391B" w:rsidP="00E50AA7">
      <w:pPr>
        <w:pStyle w:val="Nadpis4"/>
        <w:keepNext w:val="0"/>
        <w:keepLines w:val="0"/>
        <w:numPr>
          <w:ilvl w:val="2"/>
          <w:numId w:val="164"/>
        </w:numPr>
        <w:spacing w:after="0" w:line="240" w:lineRule="auto"/>
        <w:ind w:left="1276" w:hanging="709"/>
        <w:rPr>
          <w:rFonts w:cs="Arial"/>
        </w:rPr>
      </w:pPr>
      <w:r w:rsidRPr="0066774E">
        <w:rPr>
          <w:rFonts w:cs="Arial"/>
        </w:rPr>
        <w:t>osobného postavenia uchádzača podľa § 32 ZVO,</w:t>
      </w:r>
    </w:p>
    <w:p w14:paraId="417F3EFA" w14:textId="77777777" w:rsidR="0094391B" w:rsidRPr="0066774E" w:rsidRDefault="0094391B" w:rsidP="00E50AA7">
      <w:pPr>
        <w:pStyle w:val="Nadpis4"/>
        <w:keepNext w:val="0"/>
        <w:keepLines w:val="0"/>
        <w:numPr>
          <w:ilvl w:val="2"/>
          <w:numId w:val="164"/>
        </w:numPr>
        <w:spacing w:after="0" w:line="240" w:lineRule="auto"/>
        <w:ind w:left="1276" w:hanging="709"/>
        <w:rPr>
          <w:rFonts w:cs="Arial"/>
        </w:rPr>
      </w:pPr>
      <w:r w:rsidRPr="0066774E">
        <w:rPr>
          <w:rFonts w:cs="Arial"/>
        </w:rPr>
        <w:t>technickej alebo odbornej spôsobilosti podľa § 34 až 36 ZVO.</w:t>
      </w:r>
    </w:p>
    <w:p w14:paraId="499FDBC1"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5DA76215" w14:textId="796AA920" w:rsidR="00B36761" w:rsidRPr="00B36761" w:rsidRDefault="0094391B" w:rsidP="00B36761">
      <w:pPr>
        <w:pStyle w:val="Nadpis3"/>
        <w:keepNext w:val="0"/>
        <w:keepLines w:val="0"/>
        <w:numPr>
          <w:ilvl w:val="0"/>
          <w:numId w:val="0"/>
        </w:numPr>
        <w:spacing w:after="0" w:line="240" w:lineRule="auto"/>
        <w:ind w:left="567"/>
        <w:jc w:val="both"/>
        <w:rPr>
          <w:rFonts w:cs="Arial"/>
        </w:rPr>
      </w:pPr>
      <w:r w:rsidRPr="00B36761">
        <w:rPr>
          <w:rFonts w:cs="Arial"/>
        </w:rPr>
        <w:t>Splnenie podmienok účasti uchádzačov vo verejnej súťaži sa bude posudzovať na základe</w:t>
      </w:r>
      <w:r w:rsidRPr="00B36761">
        <w:rPr>
          <w:rFonts w:ascii="Calibri" w:hAnsi="Calibri" w:cs="Calibri"/>
        </w:rPr>
        <w:t> </w:t>
      </w:r>
      <w:r w:rsidRPr="00B36761">
        <w:rPr>
          <w:rFonts w:cs="Arial"/>
        </w:rPr>
        <w:t>dokladov a</w:t>
      </w:r>
      <w:r w:rsidRPr="00B36761">
        <w:rPr>
          <w:rFonts w:ascii="Calibri" w:hAnsi="Calibri" w:cs="Calibri"/>
        </w:rPr>
        <w:t> </w:t>
      </w:r>
      <w:r w:rsidRPr="00B36761">
        <w:rPr>
          <w:rFonts w:cs="Arial"/>
        </w:rPr>
        <w:t>dokumentov predlo</w:t>
      </w:r>
      <w:r w:rsidRPr="00B36761">
        <w:rPr>
          <w:rFonts w:cs="Proba Pro"/>
        </w:rPr>
        <w:t>ž</w:t>
      </w:r>
      <w:r w:rsidRPr="00B36761">
        <w:rPr>
          <w:rFonts w:cs="Arial"/>
        </w:rPr>
        <w:t>en</w:t>
      </w:r>
      <w:r w:rsidRPr="00B36761">
        <w:rPr>
          <w:rFonts w:cs="Proba Pro"/>
        </w:rPr>
        <w:t>ý</w:t>
      </w:r>
      <w:r w:rsidRPr="00B36761">
        <w:rPr>
          <w:rFonts w:cs="Arial"/>
        </w:rPr>
        <w:t>ch pod</w:t>
      </w:r>
      <w:r w:rsidRPr="00B36761">
        <w:rPr>
          <w:rFonts w:cs="Proba Pro CE"/>
        </w:rPr>
        <w:t>ľ</w:t>
      </w:r>
      <w:r w:rsidRPr="00B36761">
        <w:rPr>
          <w:rFonts w:cs="Arial"/>
        </w:rPr>
        <w:t>a po</w:t>
      </w:r>
      <w:r w:rsidRPr="00B36761">
        <w:rPr>
          <w:rFonts w:cs="Proba Pro"/>
        </w:rPr>
        <w:t>ž</w:t>
      </w:r>
      <w:r w:rsidRPr="00B36761">
        <w:rPr>
          <w:rFonts w:cs="Arial"/>
        </w:rPr>
        <w:t>iadaviek uvedených v</w:t>
      </w:r>
      <w:r w:rsidRPr="00B36761">
        <w:rPr>
          <w:rFonts w:ascii="Calibri" w:hAnsi="Calibri" w:cs="Calibri"/>
        </w:rPr>
        <w:t> </w:t>
      </w:r>
      <w:r w:rsidR="00B94E8A" w:rsidRPr="00B36761">
        <w:rPr>
          <w:rFonts w:cs="Calibri"/>
        </w:rPr>
        <w:t>Č</w:t>
      </w:r>
      <w:r w:rsidRPr="00B36761">
        <w:rPr>
          <w:rFonts w:cs="Arial"/>
        </w:rPr>
        <w:t>asti III.1) Ozn</w:t>
      </w:r>
      <w:r w:rsidRPr="00B36761">
        <w:rPr>
          <w:rFonts w:cs="Proba Pro"/>
        </w:rPr>
        <w:t>á</w:t>
      </w:r>
      <w:r w:rsidRPr="00B36761">
        <w:rPr>
          <w:rFonts w:cs="Arial"/>
        </w:rPr>
        <w:t xml:space="preserve">menia. </w:t>
      </w:r>
    </w:p>
    <w:p w14:paraId="3DD91751" w14:textId="77777777" w:rsidR="00B36761" w:rsidRDefault="00B36761" w:rsidP="00B36761">
      <w:pPr>
        <w:pStyle w:val="Nadpis3"/>
        <w:keepNext w:val="0"/>
        <w:keepLines w:val="0"/>
        <w:numPr>
          <w:ilvl w:val="0"/>
          <w:numId w:val="0"/>
        </w:numPr>
        <w:spacing w:after="0" w:line="240" w:lineRule="auto"/>
        <w:ind w:left="567"/>
        <w:jc w:val="both"/>
        <w:rPr>
          <w:rFonts w:cs="Arial"/>
        </w:rPr>
      </w:pPr>
    </w:p>
    <w:p w14:paraId="35D67546" w14:textId="1F4C2AD0" w:rsidR="00B36761" w:rsidRPr="00B36761" w:rsidRDefault="00B36761" w:rsidP="00B36761">
      <w:pPr>
        <w:pStyle w:val="Nadpis3"/>
        <w:keepNext w:val="0"/>
        <w:keepLines w:val="0"/>
        <w:numPr>
          <w:ilvl w:val="1"/>
          <w:numId w:val="164"/>
        </w:numPr>
        <w:spacing w:after="0" w:line="240" w:lineRule="auto"/>
        <w:ind w:left="567" w:hanging="567"/>
        <w:jc w:val="both"/>
        <w:rPr>
          <w:rFonts w:cs="Arial"/>
        </w:rPr>
      </w:pPr>
      <w:r w:rsidRPr="00B36761">
        <w:rPr>
          <w:rFonts w:cs="Arial"/>
        </w:rPr>
        <w:t>Uchádzač môže predbežne nahradiť doklady na preukázanie splnenia podmienok účasti určené verejným obstarávateľom Jednotným európskym dokumentom pre verejné obstarávanie (JED) podľa § 39 ZVO (podrobnejšie inštrukcie sú v Prílohe č. 2 týchto súťažných podkladov a na web stránke Ú</w:t>
      </w:r>
      <w:r w:rsidR="008C0B26">
        <w:rPr>
          <w:rFonts w:cs="Arial"/>
        </w:rPr>
        <w:t xml:space="preserve">radu pre verejné obstarávanie: </w:t>
      </w:r>
      <w:r w:rsidRPr="00B36761">
        <w:rPr>
          <w:rFonts w:cs="Arial"/>
        </w:rPr>
        <w:t xml:space="preserve">https://www.uvo.gov.sk/jednotny-europsky-dokument-pre-verejne-obstaravanie-602.html). Ak uchádzač použije JED, verejný obstarávateľ môže na účely zabezpečenia riadneho priebehu verejného obstarávania postupovať podľa § 39 ods. 6 ZVO. Verejný obstarávateľ </w:t>
      </w:r>
      <w:r w:rsidRPr="00B36761">
        <w:rPr>
          <w:rFonts w:cs="Arial"/>
        </w:rPr>
        <w:lastRenderedPageBreak/>
        <w:t>obmedzuje informácie požadované v JED na podmienky účasti (týkajúce sa časti IV: Podmienky účasti oddiel A až D) na jednu otázku, s odpoveďou áno alebo nie (Globálny údaj pre všetky podmienky účasti).</w:t>
      </w:r>
    </w:p>
    <w:p w14:paraId="26B11FAE" w14:textId="77777777" w:rsidR="00B36761" w:rsidRDefault="00B36761" w:rsidP="00B36761">
      <w:pPr>
        <w:pStyle w:val="Nadpis3"/>
        <w:keepNext w:val="0"/>
        <w:keepLines w:val="0"/>
        <w:numPr>
          <w:ilvl w:val="0"/>
          <w:numId w:val="0"/>
        </w:numPr>
        <w:spacing w:after="0" w:line="240" w:lineRule="auto"/>
        <w:ind w:left="567"/>
        <w:jc w:val="both"/>
        <w:rPr>
          <w:rFonts w:cs="Arial"/>
        </w:rPr>
      </w:pPr>
    </w:p>
    <w:p w14:paraId="5F90C2B0" w14:textId="4C605531" w:rsidR="0094391B" w:rsidRPr="0066774E" w:rsidRDefault="0094391B" w:rsidP="00E50AA7">
      <w:pPr>
        <w:pStyle w:val="Nadpis3"/>
        <w:keepNext w:val="0"/>
        <w:keepLines w:val="0"/>
        <w:numPr>
          <w:ilvl w:val="1"/>
          <w:numId w:val="164"/>
        </w:numPr>
        <w:spacing w:after="0" w:line="240" w:lineRule="auto"/>
        <w:ind w:left="567" w:hanging="567"/>
        <w:jc w:val="both"/>
        <w:rPr>
          <w:rFonts w:cs="Arial"/>
        </w:rPr>
      </w:pPr>
      <w:r w:rsidRPr="0066774E">
        <w:rPr>
          <w:rFonts w:cs="Arial"/>
        </w:rPr>
        <w:t>Verejný obstarávateľ písomne požiada uchádzača o vysvetlenie alebo doplnenie predložených dokladov, ak z predložených dokladov nemožno posúdiť ich platnosť alebo splnenie podmienky účasti. Ak verejný obstarávateľ neurčí dlhšiu lehotu, uchádzač alebo záujemca doručí vysvetlenie alebo doplnenie predložených dokladov do</w:t>
      </w:r>
      <w:r w:rsidR="00534E27" w:rsidRPr="0066774E">
        <w:rPr>
          <w:rFonts w:cs="Arial"/>
        </w:rPr>
        <w:t>:</w:t>
      </w:r>
    </w:p>
    <w:p w14:paraId="4F89C2C3" w14:textId="77777777" w:rsidR="0094391B" w:rsidRPr="0066774E" w:rsidRDefault="0094391B" w:rsidP="00E50AA7">
      <w:pPr>
        <w:pStyle w:val="Nadpis4"/>
        <w:keepNext w:val="0"/>
        <w:keepLines w:val="0"/>
        <w:numPr>
          <w:ilvl w:val="2"/>
          <w:numId w:val="164"/>
        </w:numPr>
        <w:spacing w:after="0" w:line="240" w:lineRule="auto"/>
        <w:ind w:left="1276" w:hanging="709"/>
        <w:jc w:val="both"/>
        <w:rPr>
          <w:rFonts w:cs="Arial"/>
        </w:rPr>
      </w:pPr>
      <w:r w:rsidRPr="0066774E">
        <w:rPr>
          <w:rFonts w:cs="Arial"/>
        </w:rPr>
        <w:t>dvoch pracovných dní odo dňa odoslania žiadosti, ak sa komunikácia uskutočňuje prostredníctvom elektronických prostriedkov,</w:t>
      </w:r>
    </w:p>
    <w:p w14:paraId="73019119" w14:textId="77777777" w:rsidR="0094391B" w:rsidRPr="0066774E" w:rsidRDefault="0094391B" w:rsidP="00E50AA7">
      <w:pPr>
        <w:pStyle w:val="Nadpis4"/>
        <w:keepNext w:val="0"/>
        <w:keepLines w:val="0"/>
        <w:numPr>
          <w:ilvl w:val="2"/>
          <w:numId w:val="164"/>
        </w:numPr>
        <w:spacing w:after="0" w:line="240" w:lineRule="auto"/>
        <w:ind w:left="1276" w:hanging="709"/>
        <w:rPr>
          <w:rFonts w:cs="Arial"/>
        </w:rPr>
      </w:pPr>
      <w:bookmarkStart w:id="111" w:name="_Toc52"/>
      <w:r w:rsidRPr="0066774E">
        <w:rPr>
          <w:rFonts w:cs="Arial"/>
        </w:rPr>
        <w:t>piatich pracovných dní odo dňa doručenia žiadosti, ak sa komunikácia uskutočňuje inak, ako podľa bodu 24.5.1.</w:t>
      </w:r>
      <w:bookmarkEnd w:id="111"/>
    </w:p>
    <w:p w14:paraId="1E285941"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051A7A6A" w14:textId="77777777" w:rsidR="005011AB" w:rsidRPr="0066774E" w:rsidRDefault="00534E27" w:rsidP="00E50AA7">
      <w:pPr>
        <w:pStyle w:val="Nadpis3"/>
        <w:keepNext w:val="0"/>
        <w:keepLines w:val="0"/>
        <w:numPr>
          <w:ilvl w:val="1"/>
          <w:numId w:val="164"/>
        </w:numPr>
        <w:spacing w:after="120" w:line="240" w:lineRule="auto"/>
        <w:ind w:left="567" w:hanging="567"/>
        <w:jc w:val="both"/>
      </w:pPr>
      <w:r w:rsidRPr="0066774E">
        <w:rPr>
          <w:rFonts w:cs="Arial"/>
        </w:rPr>
        <w:t>Verejný</w:t>
      </w:r>
      <w:r w:rsidRPr="0066774E">
        <w:t xml:space="preserve"> obstarávateľ písomne požiada uchádzača, aby v</w:t>
      </w:r>
      <w:r w:rsidRPr="0066774E">
        <w:rPr>
          <w:rFonts w:ascii="Calibri" w:hAnsi="Calibri" w:cs="Calibri"/>
        </w:rPr>
        <w:t> </w:t>
      </w:r>
      <w:r w:rsidRPr="0066774E">
        <w:t xml:space="preserve">lehote nie kratšej ako päť pracovných dní odo dňa doručenia žiadosti nahradil inú osobu, prostredníctvom ktorej preukazuje finančné a ekonomické postavenie alebo technickú spôsobilosť alebo odbornú spôsobilosť, ak existujú dôvody na jej vylúčenie. </w:t>
      </w:r>
    </w:p>
    <w:p w14:paraId="4F9E1A22" w14:textId="6302FFC1" w:rsidR="00534E27" w:rsidRPr="0066774E" w:rsidRDefault="00534E27" w:rsidP="00E50AA7">
      <w:pPr>
        <w:pStyle w:val="Nadpis3"/>
        <w:keepNext w:val="0"/>
        <w:keepLines w:val="0"/>
        <w:numPr>
          <w:ilvl w:val="0"/>
          <w:numId w:val="0"/>
        </w:numPr>
        <w:spacing w:after="0" w:line="240" w:lineRule="auto"/>
        <w:ind w:left="567"/>
        <w:jc w:val="both"/>
      </w:pPr>
      <w:r w:rsidRPr="0066774E">
        <w:t>Pri vyhodnotení splnenia podmienky účasti uchádzačov týkajúcej sa technickej spôsobilosti alebo odbornej spôsobilosti podľa § 34 ods. 1 písm. c) alebo písm. g) ZVO verejný obstarávateľ písomne požiada uchádzača, aby v lehote, ktorá nesmie byť kratšia ako päť pracovných dní odo dňa doručenia žiadosti nahradil technikov, technické orgány alebo osoby určené na plnenie zmluvy alebo koncesnej zmluvy, alebo riadiacich zamestnancov, ak nespĺňajú predmetnú podmienku účasti.</w:t>
      </w:r>
    </w:p>
    <w:p w14:paraId="292046D6"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4C374CED" w14:textId="2B4D0C26" w:rsidR="00D571ED" w:rsidRPr="00D571ED" w:rsidRDefault="00D571ED" w:rsidP="00D571ED">
      <w:pPr>
        <w:pStyle w:val="Nadpis3"/>
        <w:keepNext w:val="0"/>
        <w:keepLines w:val="0"/>
        <w:numPr>
          <w:ilvl w:val="1"/>
          <w:numId w:val="164"/>
        </w:numPr>
        <w:spacing w:after="120" w:line="240" w:lineRule="auto"/>
        <w:ind w:left="567" w:hanging="567"/>
        <w:jc w:val="both"/>
        <w:rPr>
          <w:rFonts w:cs="Arial"/>
        </w:rPr>
      </w:pPr>
      <w:r w:rsidRPr="00D571ED">
        <w:rPr>
          <w:rFonts w:cs="Arial"/>
        </w:rPr>
        <w:t xml:space="preserve">Verejný obstarávateľ vylúči z </w:t>
      </w:r>
      <w:r w:rsidR="000B2B37">
        <w:rPr>
          <w:rFonts w:cs="Arial"/>
        </w:rPr>
        <w:t>v</w:t>
      </w:r>
      <w:r w:rsidRPr="00D571ED">
        <w:rPr>
          <w:rFonts w:cs="Arial"/>
        </w:rPr>
        <w:t xml:space="preserve">erejnej súťaže uchádzača, ak bude naplnená niektorá z podmienok uvedených v ustanovení § 40 ods. 6 </w:t>
      </w:r>
      <w:r>
        <w:rPr>
          <w:rFonts w:cs="Arial"/>
        </w:rPr>
        <w:t>a</w:t>
      </w:r>
      <w:r>
        <w:rPr>
          <w:rFonts w:ascii="Calibri" w:hAnsi="Calibri" w:cs="Calibri"/>
        </w:rPr>
        <w:t> </w:t>
      </w:r>
      <w:r>
        <w:rPr>
          <w:rFonts w:cs="Arial"/>
        </w:rPr>
        <w:t xml:space="preserve">7 </w:t>
      </w:r>
      <w:r w:rsidRPr="00D571ED">
        <w:rPr>
          <w:rFonts w:cs="Arial"/>
        </w:rPr>
        <w:t>ZVO.</w:t>
      </w:r>
    </w:p>
    <w:p w14:paraId="0FB00B65"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0805B39E" w14:textId="2E45A129" w:rsidR="00D060FB" w:rsidRPr="00D060FB" w:rsidRDefault="00D060FB" w:rsidP="00D060FB">
      <w:pPr>
        <w:pStyle w:val="Nadpis3"/>
        <w:keepNext w:val="0"/>
        <w:keepLines w:val="0"/>
        <w:numPr>
          <w:ilvl w:val="1"/>
          <w:numId w:val="164"/>
        </w:numPr>
        <w:spacing w:after="0" w:line="240" w:lineRule="auto"/>
        <w:ind w:left="567" w:hanging="567"/>
        <w:jc w:val="both"/>
        <w:rPr>
          <w:rFonts w:cs="Arial"/>
        </w:rPr>
      </w:pPr>
      <w:r w:rsidRPr="0066774E">
        <w:rPr>
          <w:rFonts w:cs="Arial"/>
        </w:rPr>
        <w:t>Uchádzač bude písomne upovedomený o</w:t>
      </w:r>
      <w:r w:rsidRPr="0066774E">
        <w:rPr>
          <w:rFonts w:ascii="Calibri" w:hAnsi="Calibri" w:cs="Calibri"/>
        </w:rPr>
        <w:t> </w:t>
      </w:r>
      <w:r w:rsidRPr="0066774E">
        <w:rPr>
          <w:rFonts w:cs="Arial"/>
        </w:rPr>
        <w:t>jeho vylúčení z</w:t>
      </w:r>
      <w:r w:rsidRPr="0066774E">
        <w:rPr>
          <w:rFonts w:ascii="Calibri" w:hAnsi="Calibri" w:cs="Calibri"/>
        </w:rPr>
        <w:t> </w:t>
      </w:r>
      <w:r w:rsidRPr="0066774E">
        <w:rPr>
          <w:rFonts w:cs="Arial"/>
        </w:rPr>
        <w:t>verejnej súťaže s</w:t>
      </w:r>
      <w:r w:rsidRPr="0066774E">
        <w:rPr>
          <w:rFonts w:ascii="Calibri" w:hAnsi="Calibri" w:cs="Calibri"/>
        </w:rPr>
        <w:t> </w:t>
      </w:r>
      <w:r w:rsidRPr="0066774E">
        <w:rPr>
          <w:rFonts w:cs="Arial"/>
        </w:rPr>
        <w:t>uvedením dôvodu a lehoty, v ktorej môže byť doručené námietky podľa § 170 ods. 3 písm. d) ZVO</w:t>
      </w:r>
      <w:r>
        <w:rPr>
          <w:rFonts w:cs="Arial"/>
        </w:rPr>
        <w:t>.</w:t>
      </w:r>
    </w:p>
    <w:p w14:paraId="2D07DC10" w14:textId="77777777" w:rsidR="00D060FB" w:rsidRDefault="00D060FB" w:rsidP="00D060FB">
      <w:pPr>
        <w:pStyle w:val="Nadpis3"/>
        <w:keepNext w:val="0"/>
        <w:keepLines w:val="0"/>
        <w:numPr>
          <w:ilvl w:val="0"/>
          <w:numId w:val="0"/>
        </w:numPr>
        <w:spacing w:after="0" w:line="240" w:lineRule="auto"/>
        <w:ind w:left="567"/>
        <w:jc w:val="both"/>
        <w:rPr>
          <w:rFonts w:cs="Arial"/>
        </w:rPr>
      </w:pPr>
    </w:p>
    <w:p w14:paraId="6EF0F0FF" w14:textId="2F8C1B80" w:rsidR="00D571ED" w:rsidRPr="00D571ED" w:rsidRDefault="00D571ED" w:rsidP="00D060FB">
      <w:pPr>
        <w:pStyle w:val="Nadpis3"/>
        <w:keepNext w:val="0"/>
        <w:keepLines w:val="0"/>
        <w:numPr>
          <w:ilvl w:val="1"/>
          <w:numId w:val="164"/>
        </w:numPr>
        <w:spacing w:after="0" w:line="240" w:lineRule="auto"/>
        <w:ind w:left="567" w:hanging="567"/>
        <w:jc w:val="both"/>
        <w:rPr>
          <w:rFonts w:cs="Arial"/>
        </w:rPr>
      </w:pPr>
      <w:r w:rsidRPr="00D571ED">
        <w:rPr>
          <w:rFonts w:cs="Arial"/>
        </w:rPr>
        <w:t>Uchádzač, ktorý nespĺňa podmienky účasti osobného postavenia podľa § 32 ods. 1 písm. a), g) a h) ZVO alebo sa na neho vzťahuje dôvod na vylúčenie podľa § 40 ods. 6 písm. c) až g) ZVO a § 40 ods. 7 ZVO,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18539DF7"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00BB17E6" w14:textId="77777777" w:rsidR="005E423A" w:rsidRPr="0066774E" w:rsidRDefault="005E423A" w:rsidP="00E50AA7">
      <w:pPr>
        <w:pStyle w:val="Nadpis3"/>
        <w:keepNext w:val="0"/>
        <w:keepLines w:val="0"/>
        <w:numPr>
          <w:ilvl w:val="1"/>
          <w:numId w:val="164"/>
        </w:numPr>
        <w:spacing w:after="0" w:line="240" w:lineRule="auto"/>
        <w:ind w:left="567" w:hanging="567"/>
        <w:jc w:val="both"/>
        <w:rPr>
          <w:rFonts w:cs="Arial"/>
        </w:rPr>
      </w:pPr>
      <w:bookmarkStart w:id="112" w:name="_Toc70"/>
      <w:bookmarkStart w:id="113" w:name="_Toc524701791"/>
      <w:bookmarkStart w:id="114" w:name="_y80a"/>
      <w:bookmarkEnd w:id="106"/>
      <w:r w:rsidRPr="0066774E">
        <w:rPr>
          <w:rFonts w:cs="Arial"/>
        </w:rPr>
        <w:t xml:space="preserve">Komisia ďalej vyhodnocuje ponuky z hľadiska splnenia požiadaviek verejného obstarávateľa na predmet zákazky. Ak verejný obstarávateľ vyžadoval od uchádzačov zábezpeku, komisia posúdi zloženie zábezpeky. </w:t>
      </w:r>
    </w:p>
    <w:p w14:paraId="784186B1" w14:textId="77777777" w:rsidR="0001099E" w:rsidRPr="0066774E" w:rsidRDefault="0001099E" w:rsidP="00E50AA7">
      <w:pPr>
        <w:pStyle w:val="Nadpis3"/>
        <w:keepNext w:val="0"/>
        <w:keepLines w:val="0"/>
        <w:numPr>
          <w:ilvl w:val="0"/>
          <w:numId w:val="0"/>
        </w:numPr>
        <w:spacing w:after="0" w:line="240" w:lineRule="auto"/>
        <w:ind w:left="567"/>
        <w:jc w:val="both"/>
        <w:rPr>
          <w:rFonts w:cs="Arial"/>
        </w:rPr>
      </w:pPr>
      <w:bookmarkStart w:id="115" w:name="_Ref510515275"/>
    </w:p>
    <w:p w14:paraId="24907553" w14:textId="01D73C9E" w:rsidR="005E423A" w:rsidRPr="0066774E" w:rsidRDefault="005E423A" w:rsidP="00E50AA7">
      <w:pPr>
        <w:pStyle w:val="Nadpis3"/>
        <w:keepNext w:val="0"/>
        <w:keepLines w:val="0"/>
        <w:numPr>
          <w:ilvl w:val="1"/>
          <w:numId w:val="164"/>
        </w:numPr>
        <w:spacing w:after="0" w:line="240" w:lineRule="auto"/>
        <w:ind w:left="567" w:hanging="567"/>
        <w:jc w:val="both"/>
        <w:rPr>
          <w:rFonts w:cs="Arial"/>
        </w:rPr>
      </w:pPr>
      <w:r w:rsidRPr="0066774E">
        <w:rPr>
          <w:rFonts w:cs="Arial"/>
        </w:rPr>
        <w:t>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 Ustanovenia bodu 24.1</w:t>
      </w:r>
      <w:r w:rsidR="00B36761">
        <w:rPr>
          <w:rFonts w:cs="Arial"/>
        </w:rPr>
        <w:t>7</w:t>
      </w:r>
      <w:r w:rsidRPr="0066774E">
        <w:rPr>
          <w:rFonts w:cs="Arial"/>
        </w:rPr>
        <w:t xml:space="preserve"> nižšie sa aplikuj</w:t>
      </w:r>
      <w:r w:rsidR="0001099E" w:rsidRPr="0066774E">
        <w:rPr>
          <w:rFonts w:cs="Arial"/>
        </w:rPr>
        <w:t>e</w:t>
      </w:r>
      <w:r w:rsidRPr="0066774E">
        <w:rPr>
          <w:rFonts w:cs="Arial"/>
        </w:rPr>
        <w:t xml:space="preserve"> primerane aj na hodnotenie splnenia požiadaviek verejného obstarávateľa na predmet zákazky.</w:t>
      </w:r>
      <w:bookmarkEnd w:id="115"/>
    </w:p>
    <w:p w14:paraId="59225BB5" w14:textId="77777777" w:rsidR="005E423A" w:rsidRPr="0066774E" w:rsidRDefault="005E423A" w:rsidP="00E50AA7">
      <w:pPr>
        <w:pStyle w:val="Nadpis3"/>
        <w:keepNext w:val="0"/>
        <w:keepLines w:val="0"/>
        <w:numPr>
          <w:ilvl w:val="0"/>
          <w:numId w:val="0"/>
        </w:numPr>
        <w:spacing w:after="0" w:line="240" w:lineRule="auto"/>
        <w:ind w:left="567"/>
        <w:jc w:val="both"/>
        <w:rPr>
          <w:rFonts w:cs="Arial"/>
        </w:rPr>
      </w:pPr>
    </w:p>
    <w:p w14:paraId="54F1AF6B" w14:textId="63C9C098" w:rsidR="005E423A" w:rsidRPr="0066774E" w:rsidRDefault="005E423A" w:rsidP="00E50AA7">
      <w:pPr>
        <w:pStyle w:val="Nadpis3"/>
        <w:keepNext w:val="0"/>
        <w:keepLines w:val="0"/>
        <w:numPr>
          <w:ilvl w:val="1"/>
          <w:numId w:val="164"/>
        </w:numPr>
        <w:spacing w:after="0" w:line="240" w:lineRule="auto"/>
        <w:ind w:left="567" w:hanging="567"/>
        <w:jc w:val="both"/>
        <w:rPr>
          <w:rFonts w:cs="Arial"/>
        </w:rPr>
      </w:pPr>
      <w:r w:rsidRPr="0066774E">
        <w:rPr>
          <w:rFonts w:cs="Arial"/>
        </w:rPr>
        <w:t>Komisia akceptuje iba ponuky, ktoré spĺňajú požiadavky na predmet zákazky uvedené v Oznámení a v týchto súťažných podkladoch a zároveň neobsahujú žiadne obmedzenia alebo výhrady, ktoré sú v</w:t>
      </w:r>
      <w:r w:rsidRPr="0066774E">
        <w:rPr>
          <w:rFonts w:ascii="Calibri" w:hAnsi="Calibri" w:cs="Calibri"/>
        </w:rPr>
        <w:t> </w:t>
      </w:r>
      <w:r w:rsidRPr="0066774E">
        <w:rPr>
          <w:rFonts w:cs="Arial"/>
        </w:rPr>
        <w:t>rozpore s</w:t>
      </w:r>
      <w:r w:rsidRPr="0066774E">
        <w:rPr>
          <w:rFonts w:ascii="Calibri" w:hAnsi="Calibri" w:cs="Calibri"/>
        </w:rPr>
        <w:t> </w:t>
      </w:r>
      <w:r w:rsidRPr="0066774E">
        <w:rPr>
          <w:rFonts w:cs="Arial"/>
        </w:rPr>
        <w:t>týmito požiadavkami. Ostatné ponuky uchádzačov budú z</w:t>
      </w:r>
      <w:r w:rsidRPr="0066774E">
        <w:rPr>
          <w:rFonts w:ascii="Calibri" w:hAnsi="Calibri" w:cs="Calibri"/>
        </w:rPr>
        <w:t> </w:t>
      </w:r>
      <w:r w:rsidRPr="0066774E">
        <w:rPr>
          <w:rFonts w:cs="Arial"/>
        </w:rPr>
        <w:t>verejnej súťaže vylúčené v súlade s § 53 ods. 5 Zákona.</w:t>
      </w:r>
    </w:p>
    <w:p w14:paraId="2673F922" w14:textId="77777777" w:rsidR="005E423A" w:rsidRPr="0066774E" w:rsidRDefault="005E423A" w:rsidP="00E50AA7">
      <w:pPr>
        <w:pStyle w:val="Nadpis3"/>
        <w:keepNext w:val="0"/>
        <w:keepLines w:val="0"/>
        <w:numPr>
          <w:ilvl w:val="0"/>
          <w:numId w:val="0"/>
        </w:numPr>
        <w:spacing w:after="0" w:line="240" w:lineRule="auto"/>
        <w:ind w:left="567"/>
        <w:jc w:val="both"/>
        <w:rPr>
          <w:rFonts w:cs="Arial"/>
        </w:rPr>
      </w:pPr>
    </w:p>
    <w:p w14:paraId="56E37F0A" w14:textId="16250D17" w:rsidR="005E423A" w:rsidRPr="0066774E" w:rsidRDefault="005E423A" w:rsidP="00E50AA7">
      <w:pPr>
        <w:pStyle w:val="Nadpis3"/>
        <w:keepNext w:val="0"/>
        <w:keepLines w:val="0"/>
        <w:numPr>
          <w:ilvl w:val="1"/>
          <w:numId w:val="164"/>
        </w:numPr>
        <w:spacing w:after="0" w:line="240" w:lineRule="auto"/>
        <w:ind w:left="567" w:hanging="567"/>
        <w:jc w:val="both"/>
        <w:rPr>
          <w:rFonts w:cs="Arial"/>
        </w:rPr>
      </w:pPr>
      <w:r w:rsidRPr="0066774E">
        <w:rPr>
          <w:rFonts w:cs="Arial"/>
        </w:rPr>
        <w:t>Po vyhodnotení ponúk z</w:t>
      </w:r>
      <w:r w:rsidRPr="0066774E">
        <w:rPr>
          <w:rFonts w:ascii="Calibri" w:hAnsi="Calibri" w:cs="Calibri"/>
        </w:rPr>
        <w:t> </w:t>
      </w:r>
      <w:r w:rsidRPr="0066774E">
        <w:rPr>
          <w:rFonts w:cs="Arial"/>
        </w:rPr>
        <w:t>hľadiska splnenia požiadaviek verejného obstarávateľa na predmet zákazky, komisia vyhodnocuje ponuky, ktoré neboli vylúčené, v</w:t>
      </w:r>
      <w:r w:rsidRPr="0066774E">
        <w:rPr>
          <w:rFonts w:ascii="Calibri" w:hAnsi="Calibri" w:cs="Calibri"/>
        </w:rPr>
        <w:t> </w:t>
      </w:r>
      <w:r w:rsidRPr="0066774E">
        <w:rPr>
          <w:rFonts w:cs="Arial"/>
        </w:rPr>
        <w:t>časti návrhu na plnenie kritérií.</w:t>
      </w:r>
    </w:p>
    <w:p w14:paraId="18524FA8" w14:textId="77777777" w:rsidR="005E423A" w:rsidRPr="0066774E" w:rsidRDefault="005E423A" w:rsidP="00E50AA7">
      <w:pPr>
        <w:pStyle w:val="Nadpis3"/>
        <w:keepNext w:val="0"/>
        <w:keepLines w:val="0"/>
        <w:numPr>
          <w:ilvl w:val="0"/>
          <w:numId w:val="0"/>
        </w:numPr>
        <w:spacing w:after="0" w:line="240" w:lineRule="auto"/>
        <w:ind w:left="567"/>
        <w:jc w:val="both"/>
        <w:rPr>
          <w:rFonts w:cs="Arial"/>
        </w:rPr>
      </w:pPr>
    </w:p>
    <w:p w14:paraId="708D78A6" w14:textId="6ED91046" w:rsidR="005E423A" w:rsidRPr="0066774E" w:rsidRDefault="005E423A" w:rsidP="00E50AA7">
      <w:pPr>
        <w:pStyle w:val="Nadpis3"/>
        <w:keepNext w:val="0"/>
        <w:keepLines w:val="0"/>
        <w:numPr>
          <w:ilvl w:val="1"/>
          <w:numId w:val="164"/>
        </w:numPr>
        <w:spacing w:after="0" w:line="240" w:lineRule="auto"/>
        <w:ind w:left="567" w:hanging="567"/>
        <w:jc w:val="both"/>
        <w:rPr>
          <w:rFonts w:cs="Arial"/>
        </w:rPr>
      </w:pPr>
      <w:r w:rsidRPr="0066774E">
        <w:rPr>
          <w:rFonts w:cs="Arial"/>
        </w:rPr>
        <w:t>Ak komisia identifikuje nezrovnalosti alebo nejasnosti v informáciách alebo dôkazoch, ktoré uchádzač poskytol, písomne požiada o vysvetlenie ponuky v</w:t>
      </w:r>
      <w:r w:rsidRPr="0066774E">
        <w:rPr>
          <w:rFonts w:ascii="Calibri" w:hAnsi="Calibri" w:cs="Calibri"/>
        </w:rPr>
        <w:t> </w:t>
      </w:r>
      <w:r w:rsidRPr="0066774E">
        <w:rPr>
          <w:rFonts w:cs="Arial"/>
        </w:rPr>
        <w:t xml:space="preserve">časti návrhu na plnenie kritérií a ak je to potrebné aj o predloženie dôkazov. Vysvetlením ponuky nemôže dôjsť k jej zmene. Za zmenu ponuky sa nepovažuje odstránenie zrejmých chýb v písaní a počítaní. </w:t>
      </w:r>
    </w:p>
    <w:p w14:paraId="691505DB" w14:textId="77777777" w:rsidR="005E423A" w:rsidRPr="0066774E" w:rsidRDefault="005E423A" w:rsidP="00E50AA7">
      <w:pPr>
        <w:pStyle w:val="Nadpis3"/>
        <w:keepNext w:val="0"/>
        <w:keepLines w:val="0"/>
        <w:numPr>
          <w:ilvl w:val="0"/>
          <w:numId w:val="0"/>
        </w:numPr>
        <w:spacing w:after="0" w:line="240" w:lineRule="auto"/>
        <w:ind w:left="567"/>
        <w:jc w:val="both"/>
        <w:rPr>
          <w:rFonts w:cs="Arial"/>
        </w:rPr>
      </w:pPr>
    </w:p>
    <w:p w14:paraId="7E5A6639" w14:textId="28C6AE2F" w:rsidR="005E423A" w:rsidRPr="0066774E" w:rsidRDefault="005E423A" w:rsidP="00E50AA7">
      <w:pPr>
        <w:pStyle w:val="Nadpis3"/>
        <w:keepNext w:val="0"/>
        <w:keepLines w:val="0"/>
        <w:numPr>
          <w:ilvl w:val="1"/>
          <w:numId w:val="164"/>
        </w:numPr>
        <w:spacing w:after="0" w:line="240" w:lineRule="auto"/>
        <w:ind w:left="567" w:hanging="567"/>
        <w:jc w:val="both"/>
        <w:rPr>
          <w:rFonts w:cs="Arial"/>
        </w:rPr>
      </w:pPr>
      <w:r w:rsidRPr="0066774E">
        <w:rPr>
          <w:rFonts w:cs="Arial"/>
        </w:rPr>
        <w:t>Ak boli predložené najmenej tri ponuky od uchádzačov, ktorí spĺňajú podmienky účasti, ktoré spĺňajú požiadavky verejného obstarávateľa na predmet zákazky, mimoriadne nízkou ponukou je vždy aj ponuka, ktorá obsahuje cenu plnenia, ktorá je najmenej o</w:t>
      </w:r>
    </w:p>
    <w:p w14:paraId="6D108487" w14:textId="152FF0DC" w:rsidR="005E423A" w:rsidRPr="0066774E" w:rsidRDefault="005E423A" w:rsidP="00E50AA7">
      <w:pPr>
        <w:pStyle w:val="Nadpis3"/>
        <w:keepNext w:val="0"/>
        <w:keepLines w:val="0"/>
        <w:numPr>
          <w:ilvl w:val="2"/>
          <w:numId w:val="164"/>
        </w:numPr>
        <w:spacing w:after="0" w:line="240" w:lineRule="auto"/>
        <w:ind w:left="1276"/>
        <w:jc w:val="both"/>
        <w:rPr>
          <w:rFonts w:cs="Arial"/>
        </w:rPr>
      </w:pPr>
      <w:r w:rsidRPr="0066774E">
        <w:rPr>
          <w:rFonts w:cs="Arial"/>
        </w:rPr>
        <w:t xml:space="preserve">15 % </w:t>
      </w:r>
      <w:r w:rsidR="00D772E8" w:rsidRPr="0066774E">
        <w:rPr>
          <w:rFonts w:cs="Arial"/>
        </w:rPr>
        <w:t>nižši</w:t>
      </w:r>
      <w:r w:rsidR="00534E27" w:rsidRPr="0066774E">
        <w:rPr>
          <w:rFonts w:cs="Arial"/>
        </w:rPr>
        <w:t>a</w:t>
      </w:r>
      <w:r w:rsidRPr="0066774E">
        <w:rPr>
          <w:rFonts w:cs="Arial"/>
        </w:rPr>
        <w:t>, ako priemer cien plnenia podľa ostatných ponúk okrem ponuky s</w:t>
      </w:r>
      <w:r w:rsidRPr="0066774E">
        <w:rPr>
          <w:rFonts w:ascii="Calibri" w:hAnsi="Calibri" w:cs="Calibri"/>
        </w:rPr>
        <w:t> </w:t>
      </w:r>
      <w:r w:rsidRPr="0066774E">
        <w:rPr>
          <w:rFonts w:cs="Arial"/>
        </w:rPr>
        <w:t>najnižšou cenou a</w:t>
      </w:r>
      <w:r w:rsidR="0001099E" w:rsidRPr="0066774E">
        <w:rPr>
          <w:rFonts w:ascii="Calibri" w:hAnsi="Calibri" w:cs="Calibri"/>
        </w:rPr>
        <w:t> </w:t>
      </w:r>
    </w:p>
    <w:p w14:paraId="2DB91792" w14:textId="05EA0259" w:rsidR="005E423A" w:rsidRPr="0066774E" w:rsidRDefault="005E423A" w:rsidP="00E50AA7">
      <w:pPr>
        <w:pStyle w:val="Nadpis3"/>
        <w:keepNext w:val="0"/>
        <w:keepLines w:val="0"/>
        <w:numPr>
          <w:ilvl w:val="2"/>
          <w:numId w:val="164"/>
        </w:numPr>
        <w:spacing w:after="0" w:line="240" w:lineRule="auto"/>
        <w:ind w:left="1276"/>
        <w:jc w:val="both"/>
        <w:rPr>
          <w:rFonts w:cs="Arial"/>
        </w:rPr>
      </w:pPr>
      <w:r w:rsidRPr="0066774E">
        <w:rPr>
          <w:rFonts w:cs="Arial"/>
        </w:rPr>
        <w:t xml:space="preserve">10 % </w:t>
      </w:r>
      <w:r w:rsidR="00D772E8" w:rsidRPr="0066774E">
        <w:rPr>
          <w:rFonts w:cs="Arial"/>
        </w:rPr>
        <w:t>nižši</w:t>
      </w:r>
      <w:r w:rsidR="00534E27" w:rsidRPr="0066774E">
        <w:rPr>
          <w:rFonts w:cs="Arial"/>
        </w:rPr>
        <w:t>a</w:t>
      </w:r>
      <w:r w:rsidRPr="0066774E">
        <w:rPr>
          <w:rFonts w:cs="Arial"/>
        </w:rPr>
        <w:t>,</w:t>
      </w:r>
      <w:r w:rsidRPr="0066774E">
        <w:rPr>
          <w:rFonts w:ascii="Calibri" w:hAnsi="Calibri" w:cs="Calibri"/>
        </w:rPr>
        <w:t> </w:t>
      </w:r>
      <w:r w:rsidRPr="0066774E">
        <w:rPr>
          <w:rFonts w:cs="Arial"/>
        </w:rPr>
        <w:t>ako je cena plnenia podľa ponuky s</w:t>
      </w:r>
      <w:r w:rsidRPr="0066774E">
        <w:rPr>
          <w:rFonts w:ascii="Calibri" w:hAnsi="Calibri" w:cs="Calibri"/>
        </w:rPr>
        <w:t> </w:t>
      </w:r>
      <w:r w:rsidRPr="0066774E">
        <w:rPr>
          <w:rFonts w:cs="Arial"/>
        </w:rPr>
        <w:t>druhou najnižšou cenou plnenia.</w:t>
      </w:r>
    </w:p>
    <w:p w14:paraId="7CE85648" w14:textId="77777777" w:rsidR="005E423A" w:rsidRPr="0066774E" w:rsidRDefault="005E423A" w:rsidP="00E50AA7">
      <w:pPr>
        <w:pStyle w:val="Nadpis3"/>
        <w:keepNext w:val="0"/>
        <w:keepLines w:val="0"/>
        <w:numPr>
          <w:ilvl w:val="0"/>
          <w:numId w:val="0"/>
        </w:numPr>
        <w:spacing w:after="0" w:line="240" w:lineRule="auto"/>
        <w:ind w:left="567"/>
        <w:jc w:val="both"/>
        <w:rPr>
          <w:rFonts w:cs="Arial"/>
        </w:rPr>
      </w:pPr>
    </w:p>
    <w:p w14:paraId="30C9FE80" w14:textId="5CECA0F9" w:rsidR="005E423A" w:rsidRPr="0066774E" w:rsidRDefault="005E423A" w:rsidP="00E50AA7">
      <w:pPr>
        <w:pStyle w:val="Nadpis3"/>
        <w:keepNext w:val="0"/>
        <w:keepLines w:val="0"/>
        <w:numPr>
          <w:ilvl w:val="1"/>
          <w:numId w:val="164"/>
        </w:numPr>
        <w:spacing w:after="0" w:line="240" w:lineRule="auto"/>
        <w:ind w:left="567" w:hanging="567"/>
        <w:jc w:val="both"/>
        <w:rPr>
          <w:rFonts w:cs="Arial"/>
        </w:rPr>
      </w:pPr>
      <w:r w:rsidRPr="0066774E">
        <w:rPr>
          <w:rFonts w:cs="Arial"/>
        </w:rPr>
        <w:t>Ak niektorá z</w:t>
      </w:r>
      <w:r w:rsidRPr="0066774E">
        <w:rPr>
          <w:rFonts w:ascii="Calibri" w:hAnsi="Calibri" w:cs="Calibri"/>
        </w:rPr>
        <w:t> </w:t>
      </w:r>
      <w:r w:rsidRPr="0066774E">
        <w:rPr>
          <w:rFonts w:cs="Arial"/>
        </w:rPr>
        <w:t>riadne predložených ponúk obsahuje mimoriadne nízku ponuku vo vzťahu k</w:t>
      </w:r>
      <w:r w:rsidRPr="0066774E">
        <w:rPr>
          <w:rFonts w:ascii="Calibri" w:hAnsi="Calibri" w:cs="Calibri"/>
        </w:rPr>
        <w:t> </w:t>
      </w:r>
      <w:r w:rsidRPr="0066774E">
        <w:rPr>
          <w:rFonts w:cs="Arial"/>
        </w:rPr>
        <w:t>predmetu zákazky, komisia písomne požiada uchádzača o</w:t>
      </w:r>
      <w:r w:rsidRPr="0066774E">
        <w:rPr>
          <w:rFonts w:ascii="Calibri" w:hAnsi="Calibri" w:cs="Calibri"/>
        </w:rPr>
        <w:t> </w:t>
      </w:r>
      <w:r w:rsidRPr="0066774E">
        <w:rPr>
          <w:rFonts w:cs="Arial"/>
        </w:rPr>
        <w:t xml:space="preserve"> vysvetlenie týkajúce sa tej časti ponuky, ktoré sú pre jej cenu podstatné v</w:t>
      </w:r>
      <w:r w:rsidRPr="0066774E">
        <w:rPr>
          <w:rFonts w:ascii="Calibri" w:hAnsi="Calibri" w:cs="Calibri"/>
        </w:rPr>
        <w:t> </w:t>
      </w:r>
      <w:r w:rsidRPr="0066774E">
        <w:rPr>
          <w:rFonts w:cs="Arial"/>
        </w:rPr>
        <w:t>súlade s</w:t>
      </w:r>
      <w:r w:rsidRPr="0066774E">
        <w:rPr>
          <w:rFonts w:ascii="Calibri" w:hAnsi="Calibri" w:cs="Calibri"/>
        </w:rPr>
        <w:t> </w:t>
      </w:r>
      <w:r w:rsidRPr="0066774E">
        <w:rPr>
          <w:rFonts w:cs="Arial"/>
        </w:rPr>
        <w:t>ustanoveniami § 53 ods. 2 a</w:t>
      </w:r>
      <w:r w:rsidRPr="0066774E">
        <w:rPr>
          <w:rFonts w:ascii="Calibri" w:hAnsi="Calibri" w:cs="Calibri"/>
        </w:rPr>
        <w:t> </w:t>
      </w:r>
      <w:r w:rsidRPr="0066774E">
        <w:rPr>
          <w:rFonts w:cs="Arial"/>
        </w:rPr>
        <w:t>6 ZVO.</w:t>
      </w:r>
    </w:p>
    <w:p w14:paraId="3DC72D34" w14:textId="77777777" w:rsidR="005E423A" w:rsidRPr="0066774E" w:rsidRDefault="005E423A" w:rsidP="00E50AA7">
      <w:pPr>
        <w:pStyle w:val="Nadpis3"/>
        <w:keepNext w:val="0"/>
        <w:keepLines w:val="0"/>
        <w:numPr>
          <w:ilvl w:val="0"/>
          <w:numId w:val="0"/>
        </w:numPr>
        <w:spacing w:after="0" w:line="240" w:lineRule="auto"/>
        <w:ind w:left="567"/>
        <w:jc w:val="both"/>
        <w:rPr>
          <w:rFonts w:cs="Arial"/>
        </w:rPr>
      </w:pPr>
    </w:p>
    <w:p w14:paraId="71319499" w14:textId="77777777" w:rsidR="004F4C42" w:rsidRDefault="004F4C42" w:rsidP="00E50AA7">
      <w:pPr>
        <w:pStyle w:val="Nadpis3"/>
        <w:keepNext w:val="0"/>
        <w:keepLines w:val="0"/>
        <w:numPr>
          <w:ilvl w:val="1"/>
          <w:numId w:val="164"/>
        </w:numPr>
        <w:spacing w:after="0" w:line="240" w:lineRule="auto"/>
        <w:ind w:left="567" w:hanging="567"/>
        <w:jc w:val="both"/>
        <w:rPr>
          <w:rFonts w:cs="Arial"/>
        </w:rPr>
      </w:pPr>
      <w:bookmarkStart w:id="116" w:name="_Hlk5782918"/>
      <w:r w:rsidRPr="009D7954">
        <w:rPr>
          <w:rFonts w:cs="Arial"/>
        </w:rPr>
        <w:t>V</w:t>
      </w:r>
      <w:r w:rsidRPr="009D7954">
        <w:rPr>
          <w:rFonts w:ascii="Calibri" w:hAnsi="Calibri" w:cs="Calibri"/>
        </w:rPr>
        <w:t> </w:t>
      </w:r>
      <w:r w:rsidRPr="009D7954">
        <w:rPr>
          <w:rFonts w:cs="Arial"/>
        </w:rPr>
        <w:t>pr</w:t>
      </w:r>
      <w:r w:rsidRPr="009D7954">
        <w:rPr>
          <w:rFonts w:cs="Proba Pro"/>
        </w:rPr>
        <w:t>í</w:t>
      </w:r>
      <w:r w:rsidRPr="009D7954">
        <w:rPr>
          <w:rFonts w:cs="Arial"/>
        </w:rPr>
        <w:t>pade matematick</w:t>
      </w:r>
      <w:r w:rsidRPr="009D7954">
        <w:rPr>
          <w:rFonts w:cs="Proba Pro"/>
        </w:rPr>
        <w:t>ý</w:t>
      </w:r>
      <w:r w:rsidRPr="009D7954">
        <w:rPr>
          <w:rFonts w:cs="Arial"/>
        </w:rPr>
        <w:t>ch ch</w:t>
      </w:r>
      <w:r w:rsidRPr="009D7954">
        <w:rPr>
          <w:rFonts w:cs="Proba Pro"/>
        </w:rPr>
        <w:t>ý</w:t>
      </w:r>
      <w:r w:rsidRPr="009D7954">
        <w:rPr>
          <w:rFonts w:cs="Arial"/>
        </w:rPr>
        <w:t>b bude umo</w:t>
      </w:r>
      <w:r w:rsidRPr="009D7954">
        <w:rPr>
          <w:rFonts w:cs="Proba Pro"/>
        </w:rPr>
        <w:t>ž</w:t>
      </w:r>
      <w:r w:rsidRPr="009D7954">
        <w:rPr>
          <w:rFonts w:cs="Arial"/>
        </w:rPr>
        <w:t>nen</w:t>
      </w:r>
      <w:r w:rsidRPr="009D7954">
        <w:rPr>
          <w:rFonts w:cs="Proba Pro"/>
        </w:rPr>
        <w:t>é</w:t>
      </w:r>
      <w:r w:rsidRPr="009D7954">
        <w:rPr>
          <w:rFonts w:cs="Arial"/>
        </w:rPr>
        <w:t xml:space="preserve"> uch</w:t>
      </w:r>
      <w:r w:rsidRPr="009D7954">
        <w:rPr>
          <w:rFonts w:cs="Proba Pro"/>
        </w:rPr>
        <w:t>á</w:t>
      </w:r>
      <w:r w:rsidRPr="009D7954">
        <w:rPr>
          <w:rFonts w:cs="Arial"/>
        </w:rPr>
        <w:t>dza</w:t>
      </w:r>
      <w:r w:rsidRPr="009D7954">
        <w:rPr>
          <w:rFonts w:cs="Proba Pro"/>
        </w:rPr>
        <w:t>č</w:t>
      </w:r>
      <w:r w:rsidRPr="009D7954">
        <w:rPr>
          <w:rFonts w:cs="Arial"/>
        </w:rPr>
        <w:t>ovi vysvetli</w:t>
      </w:r>
      <w:r w:rsidRPr="009D7954">
        <w:rPr>
          <w:rFonts w:cs="Proba Pro"/>
        </w:rPr>
        <w:t>ť</w:t>
      </w:r>
      <w:r w:rsidRPr="009D7954">
        <w:rPr>
          <w:rFonts w:cs="Arial"/>
        </w:rPr>
        <w:t xml:space="preserve"> ponuku v</w:t>
      </w:r>
      <w:r>
        <w:rPr>
          <w:rFonts w:ascii="Calibri" w:hAnsi="Calibri" w:cs="Calibri"/>
        </w:rPr>
        <w:t> </w:t>
      </w:r>
      <w:r>
        <w:rPr>
          <w:rFonts w:cs="Arial"/>
        </w:rPr>
        <w:t>súlade s</w:t>
      </w:r>
      <w:r>
        <w:rPr>
          <w:rFonts w:ascii="Calibri" w:hAnsi="Calibri" w:cs="Calibri"/>
        </w:rPr>
        <w:t> </w:t>
      </w:r>
      <w:r>
        <w:rPr>
          <w:rFonts w:cs="Arial"/>
        </w:rPr>
        <w:t xml:space="preserve">ustanovením </w:t>
      </w:r>
      <w:r w:rsidRPr="009D7954">
        <w:rPr>
          <w:rFonts w:cs="Proba Pro"/>
        </w:rPr>
        <w:t>§</w:t>
      </w:r>
      <w:r w:rsidRPr="009D7954">
        <w:rPr>
          <w:rFonts w:cs="Arial"/>
        </w:rPr>
        <w:t xml:space="preserve"> 53 ods. </w:t>
      </w:r>
      <w:r>
        <w:rPr>
          <w:rFonts w:cs="Arial"/>
        </w:rPr>
        <w:t>1</w:t>
      </w:r>
      <w:r w:rsidRPr="009D7954">
        <w:rPr>
          <w:rFonts w:cs="Arial"/>
        </w:rPr>
        <w:t xml:space="preserve"> ZVO </w:t>
      </w:r>
      <w:r>
        <w:rPr>
          <w:rFonts w:cs="Arial"/>
        </w:rPr>
        <w:t>a</w:t>
      </w:r>
      <w:r>
        <w:rPr>
          <w:rFonts w:ascii="Calibri" w:hAnsi="Calibri" w:cs="Calibri"/>
        </w:rPr>
        <w:t> </w:t>
      </w:r>
      <w:r>
        <w:rPr>
          <w:rFonts w:cs="Arial"/>
        </w:rPr>
        <w:t>Výkladovým stanoviskom Úradu pre verejné obstarávanie č. 5/2016 zo dňa 15.4.2016.</w:t>
      </w:r>
    </w:p>
    <w:p w14:paraId="41E22152" w14:textId="77777777" w:rsidR="005E423A" w:rsidRPr="0066774E" w:rsidRDefault="005E423A" w:rsidP="00E50AA7">
      <w:pPr>
        <w:pStyle w:val="Nadpis3"/>
        <w:keepNext w:val="0"/>
        <w:keepLines w:val="0"/>
        <w:numPr>
          <w:ilvl w:val="0"/>
          <w:numId w:val="0"/>
        </w:numPr>
        <w:spacing w:after="0" w:line="240" w:lineRule="auto"/>
        <w:jc w:val="both"/>
        <w:rPr>
          <w:rFonts w:cs="Arial"/>
        </w:rPr>
      </w:pPr>
      <w:bookmarkStart w:id="117" w:name="_Ref510516288"/>
      <w:bookmarkEnd w:id="116"/>
    </w:p>
    <w:bookmarkEnd w:id="117"/>
    <w:p w14:paraId="5BA31280" w14:textId="6C022EE0" w:rsidR="005E423A" w:rsidRPr="0066774E" w:rsidRDefault="0001099E" w:rsidP="00E50AA7">
      <w:pPr>
        <w:pStyle w:val="Nadpis3"/>
        <w:keepNext w:val="0"/>
        <w:keepLines w:val="0"/>
        <w:numPr>
          <w:ilvl w:val="1"/>
          <w:numId w:val="164"/>
        </w:numPr>
        <w:spacing w:after="0" w:line="240" w:lineRule="auto"/>
        <w:ind w:left="567" w:hanging="567"/>
        <w:jc w:val="both"/>
        <w:rPr>
          <w:rFonts w:cs="Arial"/>
        </w:rPr>
      </w:pPr>
      <w:r w:rsidRPr="0066774E">
        <w:rPr>
          <w:rFonts w:cs="Arial"/>
        </w:rPr>
        <w:t>Z procesu vyhodnocovania bude vylúčená ponuka uchádzača</w:t>
      </w:r>
      <w:r w:rsidR="005011AB" w:rsidRPr="0066774E">
        <w:rPr>
          <w:rFonts w:cs="Arial"/>
        </w:rPr>
        <w:t>,</w:t>
      </w:r>
      <w:r w:rsidRPr="0066774E">
        <w:rPr>
          <w:rFonts w:cs="Arial"/>
        </w:rPr>
        <w:t xml:space="preserve"> ak bude naplnená niektorá z podmienok uvedených v ustanovení § 53 ods. 5 ZVO</w:t>
      </w:r>
      <w:r w:rsidR="005E423A" w:rsidRPr="0066774E">
        <w:rPr>
          <w:rFonts w:cs="Arial"/>
        </w:rPr>
        <w:t>.</w:t>
      </w:r>
    </w:p>
    <w:p w14:paraId="1A09AF57" w14:textId="77777777" w:rsidR="005E423A" w:rsidRPr="0066774E" w:rsidRDefault="005E423A" w:rsidP="00E50AA7">
      <w:pPr>
        <w:pStyle w:val="Nadpis3"/>
        <w:keepNext w:val="0"/>
        <w:keepLines w:val="0"/>
        <w:numPr>
          <w:ilvl w:val="0"/>
          <w:numId w:val="0"/>
        </w:numPr>
        <w:spacing w:after="0" w:line="240" w:lineRule="auto"/>
        <w:ind w:left="567"/>
        <w:jc w:val="both"/>
        <w:rPr>
          <w:rFonts w:cs="Arial"/>
        </w:rPr>
      </w:pPr>
    </w:p>
    <w:p w14:paraId="0098533B" w14:textId="04811560" w:rsidR="005E423A" w:rsidRPr="0066774E" w:rsidRDefault="005E423A" w:rsidP="00E50AA7">
      <w:pPr>
        <w:pStyle w:val="Nadpis3"/>
        <w:keepNext w:val="0"/>
        <w:keepLines w:val="0"/>
        <w:numPr>
          <w:ilvl w:val="1"/>
          <w:numId w:val="164"/>
        </w:numPr>
        <w:spacing w:after="0" w:line="240" w:lineRule="auto"/>
        <w:ind w:left="567" w:hanging="567"/>
        <w:jc w:val="both"/>
        <w:rPr>
          <w:rFonts w:cs="Arial"/>
        </w:rPr>
      </w:pPr>
      <w:bookmarkStart w:id="118" w:name="_Ref510516307"/>
      <w:r w:rsidRPr="0066774E">
        <w:rPr>
          <w:rFonts w:cs="Arial"/>
        </w:rPr>
        <w:t>Uchádzač bude písomne upovedomený o vylúčení jeho ponuky z</w:t>
      </w:r>
      <w:r w:rsidRPr="0066774E">
        <w:rPr>
          <w:rFonts w:ascii="Calibri" w:hAnsi="Calibri" w:cs="Calibri"/>
        </w:rPr>
        <w:t> </w:t>
      </w:r>
      <w:r w:rsidRPr="0066774E">
        <w:rPr>
          <w:rFonts w:cs="Arial"/>
        </w:rPr>
        <w:t>verejnej súťaže s</w:t>
      </w:r>
      <w:r w:rsidRPr="0066774E">
        <w:rPr>
          <w:rFonts w:ascii="Calibri" w:hAnsi="Calibri" w:cs="Calibri"/>
        </w:rPr>
        <w:t> </w:t>
      </w:r>
      <w:r w:rsidRPr="0066774E">
        <w:rPr>
          <w:rFonts w:cs="Arial"/>
        </w:rPr>
        <w:t>uvedením dôvodu a lehoty, v ktorej môžu byť doručené námietky podľa § 170 ods. 3 písm. d) ZVO.</w:t>
      </w:r>
    </w:p>
    <w:p w14:paraId="14204F99" w14:textId="77777777" w:rsidR="005E423A" w:rsidRPr="0066774E" w:rsidRDefault="005E423A" w:rsidP="00E50AA7">
      <w:pPr>
        <w:pStyle w:val="Nadpis3"/>
        <w:keepNext w:val="0"/>
        <w:keepLines w:val="0"/>
        <w:numPr>
          <w:ilvl w:val="0"/>
          <w:numId w:val="0"/>
        </w:numPr>
        <w:spacing w:after="0" w:line="240" w:lineRule="auto"/>
        <w:ind w:left="567"/>
        <w:jc w:val="both"/>
        <w:rPr>
          <w:rFonts w:cs="Arial"/>
        </w:rPr>
      </w:pPr>
    </w:p>
    <w:p w14:paraId="6EBDC1DE" w14:textId="5C216CFC" w:rsidR="005E423A" w:rsidRPr="0066774E" w:rsidRDefault="005E423A" w:rsidP="00E50AA7">
      <w:pPr>
        <w:pStyle w:val="Nadpis3"/>
        <w:keepNext w:val="0"/>
        <w:keepLines w:val="0"/>
        <w:numPr>
          <w:ilvl w:val="1"/>
          <w:numId w:val="164"/>
        </w:numPr>
        <w:spacing w:after="0" w:line="240" w:lineRule="auto"/>
        <w:ind w:left="567" w:hanging="567"/>
        <w:jc w:val="both"/>
        <w:rPr>
          <w:rFonts w:cs="Arial"/>
        </w:rPr>
      </w:pPr>
      <w:r w:rsidRPr="0066774E">
        <w:rPr>
          <w:rFonts w:cs="Arial"/>
        </w:rPr>
        <w:t>Komisia ďalej vyhodnocuje ponuky uchádzačov, ktoré neboli z verejnej súťaže vylúčené</w:t>
      </w:r>
      <w:r w:rsidR="00232BCF" w:rsidRPr="0066774E">
        <w:rPr>
          <w:rFonts w:cs="Arial"/>
        </w:rPr>
        <w:t xml:space="preserve"> </w:t>
      </w:r>
      <w:r w:rsidRPr="0066774E">
        <w:rPr>
          <w:rFonts w:cs="Arial"/>
        </w:rPr>
        <w:t xml:space="preserve">podľa kritérií na hodnotenie ponúk uvedených </w:t>
      </w:r>
      <w:r w:rsidR="00D772E8" w:rsidRPr="0066774E">
        <w:rPr>
          <w:rFonts w:cs="Arial"/>
        </w:rPr>
        <w:t>v Oznámení</w:t>
      </w:r>
      <w:r w:rsidRPr="0066774E">
        <w:rPr>
          <w:rFonts w:cs="Arial"/>
        </w:rPr>
        <w:t xml:space="preserve"> a spôsobom určeným v</w:t>
      </w:r>
      <w:r w:rsidRPr="0066774E">
        <w:rPr>
          <w:rFonts w:ascii="Calibri" w:hAnsi="Calibri" w:cs="Calibri"/>
        </w:rPr>
        <w:t> </w:t>
      </w:r>
      <w:r w:rsidRPr="0066774E">
        <w:rPr>
          <w:rFonts w:cs="Arial"/>
        </w:rPr>
        <w:t xml:space="preserve">Časti </w:t>
      </w:r>
      <w:r w:rsidR="005011AB" w:rsidRPr="0066774E">
        <w:rPr>
          <w:rFonts w:cs="Arial"/>
        </w:rPr>
        <w:t>E</w:t>
      </w:r>
      <w:r w:rsidRPr="0066774E">
        <w:rPr>
          <w:rFonts w:cs="Arial"/>
        </w:rPr>
        <w:t>. Kritériá hodnoteni</w:t>
      </w:r>
      <w:r w:rsidR="00780D6B" w:rsidRPr="0066774E">
        <w:rPr>
          <w:rFonts w:cs="Arial"/>
        </w:rPr>
        <w:t>a</w:t>
      </w:r>
      <w:r w:rsidRPr="0066774E">
        <w:rPr>
          <w:rFonts w:cs="Arial"/>
        </w:rPr>
        <w:t xml:space="preserve"> ponúk týchto súťažných podkladov, ktoré sú nediskriminačné a podporujú hospodársku súťaž. </w:t>
      </w:r>
      <w:bookmarkStart w:id="119" w:name="_Toc510589308"/>
      <w:bookmarkStart w:id="120" w:name="_Toc510596040"/>
      <w:bookmarkEnd w:id="118"/>
      <w:bookmarkEnd w:id="119"/>
      <w:bookmarkEnd w:id="120"/>
    </w:p>
    <w:p w14:paraId="5D438AD4" w14:textId="77777777" w:rsidR="005E423A" w:rsidRPr="0066774E" w:rsidRDefault="005E423A" w:rsidP="00E50AA7">
      <w:pPr>
        <w:pStyle w:val="Nadpis3"/>
        <w:keepNext w:val="0"/>
        <w:keepLines w:val="0"/>
        <w:numPr>
          <w:ilvl w:val="0"/>
          <w:numId w:val="0"/>
        </w:numPr>
        <w:spacing w:after="0" w:line="240" w:lineRule="auto"/>
        <w:ind w:left="567"/>
        <w:jc w:val="both"/>
        <w:rPr>
          <w:rFonts w:cs="Arial"/>
        </w:rPr>
      </w:pPr>
    </w:p>
    <w:p w14:paraId="410FA15A" w14:textId="6D8FB5CF" w:rsidR="00D772E8" w:rsidRPr="0066774E" w:rsidRDefault="0001099E" w:rsidP="00E50AA7">
      <w:pPr>
        <w:pStyle w:val="Nadpis3"/>
        <w:keepNext w:val="0"/>
        <w:keepLines w:val="0"/>
        <w:numPr>
          <w:ilvl w:val="1"/>
          <w:numId w:val="164"/>
        </w:numPr>
        <w:spacing w:after="0" w:line="240" w:lineRule="auto"/>
        <w:ind w:left="567" w:hanging="567"/>
        <w:jc w:val="both"/>
        <w:rPr>
          <w:rFonts w:cs="Arial"/>
        </w:rPr>
      </w:pPr>
      <w:r w:rsidRPr="0066774E">
        <w:rPr>
          <w:rFonts w:cs="Arial"/>
        </w:rPr>
        <w:t>Ceny uvedené v ponukách uchádzačov sa budú vyhodnocovať spôsobom určeným v</w:t>
      </w:r>
      <w:r w:rsidR="00D772E8" w:rsidRPr="0066774E">
        <w:rPr>
          <w:rFonts w:ascii="Calibri" w:hAnsi="Calibri" w:cs="Calibri"/>
        </w:rPr>
        <w:t> </w:t>
      </w:r>
      <w:r w:rsidR="00D772E8" w:rsidRPr="0066774E">
        <w:rPr>
          <w:rFonts w:cs="Arial"/>
        </w:rPr>
        <w:t>Časti E. Kritériá hodnotenia ponúk týchto súťažných podkladov</w:t>
      </w:r>
      <w:r w:rsidRPr="0066774E">
        <w:rPr>
          <w:rFonts w:cs="Arial"/>
        </w:rPr>
        <w:t xml:space="preserve"> v mene euro (EUR). Hodnotené budú ceny </w:t>
      </w:r>
      <w:r w:rsidR="00594B71" w:rsidRPr="0066774E">
        <w:rPr>
          <w:rFonts w:cs="Arial"/>
          <w:b/>
          <w:u w:val="single"/>
        </w:rPr>
        <w:t>bez</w:t>
      </w:r>
      <w:r w:rsidRPr="0066774E">
        <w:rPr>
          <w:rFonts w:cs="Arial"/>
          <w:b/>
          <w:u w:val="single"/>
        </w:rPr>
        <w:t xml:space="preserve"> DPH</w:t>
      </w:r>
      <w:r w:rsidR="00D772E8" w:rsidRPr="0066774E">
        <w:rPr>
          <w:rFonts w:cs="Arial"/>
        </w:rPr>
        <w:t xml:space="preserve">. </w:t>
      </w:r>
    </w:p>
    <w:p w14:paraId="5D579D39" w14:textId="46D9BC9B" w:rsidR="00D772E8" w:rsidRPr="0066774E" w:rsidRDefault="00D772E8" w:rsidP="00E50AA7">
      <w:pPr>
        <w:pStyle w:val="SAP1"/>
        <w:widowControl/>
        <w:numPr>
          <w:ilvl w:val="0"/>
          <w:numId w:val="0"/>
        </w:numPr>
        <w:spacing w:before="0" w:after="0" w:line="240" w:lineRule="auto"/>
        <w:ind w:left="576"/>
        <w:rPr>
          <w:lang w:val="sk-SK"/>
        </w:rPr>
      </w:pPr>
    </w:p>
    <w:p w14:paraId="240DA0A9" w14:textId="6506A367" w:rsidR="00594B71" w:rsidRPr="0066774E" w:rsidRDefault="00594B71" w:rsidP="00E50AA7">
      <w:pPr>
        <w:pStyle w:val="Nadpis3"/>
        <w:keepNext w:val="0"/>
        <w:keepLines w:val="0"/>
        <w:numPr>
          <w:ilvl w:val="1"/>
          <w:numId w:val="164"/>
        </w:numPr>
        <w:spacing w:after="0" w:line="240" w:lineRule="auto"/>
        <w:ind w:left="567" w:hanging="567"/>
        <w:jc w:val="both"/>
      </w:pPr>
      <w:r w:rsidRPr="0066774E">
        <w:t xml:space="preserve">Na stanovenie konečného </w:t>
      </w:r>
      <w:r w:rsidRPr="0066774E">
        <w:rPr>
          <w:rFonts w:cs="Arial"/>
        </w:rPr>
        <w:t>poradia</w:t>
      </w:r>
      <w:r w:rsidRPr="0066774E">
        <w:t xml:space="preserve"> ponúk bude použitá elektronická aukcia v</w:t>
      </w:r>
      <w:r w:rsidRPr="0066774E">
        <w:rPr>
          <w:rFonts w:ascii="Calibri" w:hAnsi="Calibri" w:cs="Calibri"/>
        </w:rPr>
        <w:t> </w:t>
      </w:r>
      <w:r w:rsidRPr="0066774E">
        <w:t>súlade s</w:t>
      </w:r>
      <w:r w:rsidRPr="0066774E">
        <w:rPr>
          <w:rFonts w:ascii="Calibri" w:hAnsi="Calibri" w:cs="Calibri"/>
        </w:rPr>
        <w:t> </w:t>
      </w:r>
      <w:r w:rsidRPr="0066774E">
        <w:t>ustanoveniami § 54 ZVO a</w:t>
      </w:r>
      <w:r w:rsidRPr="0066774E">
        <w:rPr>
          <w:rFonts w:ascii="Calibri" w:hAnsi="Calibri" w:cs="Calibri"/>
        </w:rPr>
        <w:t> </w:t>
      </w:r>
      <w:r w:rsidRPr="0066774E">
        <w:t>podmienkami uvedeným</w:t>
      </w:r>
      <w:r w:rsidR="00780D6B" w:rsidRPr="0066774E">
        <w:t>i</w:t>
      </w:r>
      <w:r w:rsidRPr="0066774E">
        <w:t xml:space="preserve"> v</w:t>
      </w:r>
      <w:r w:rsidRPr="0066774E">
        <w:rPr>
          <w:rFonts w:ascii="Calibri" w:hAnsi="Calibri" w:cs="Calibri"/>
        </w:rPr>
        <w:t> </w:t>
      </w:r>
      <w:r w:rsidRPr="0066774E">
        <w:t xml:space="preserve">Časti G. Podmienky elektronickej aukcie týchto súťažných podkladov. </w:t>
      </w:r>
    </w:p>
    <w:p w14:paraId="2A255BCE" w14:textId="77777777" w:rsidR="00594B71" w:rsidRPr="0066774E" w:rsidRDefault="00594B71" w:rsidP="00E50AA7">
      <w:pPr>
        <w:pStyle w:val="SAP1"/>
        <w:widowControl/>
        <w:numPr>
          <w:ilvl w:val="0"/>
          <w:numId w:val="0"/>
        </w:numPr>
        <w:spacing w:before="0" w:after="0" w:line="240" w:lineRule="auto"/>
        <w:ind w:left="576"/>
        <w:rPr>
          <w:lang w:val="sk-SK"/>
        </w:rPr>
      </w:pPr>
    </w:p>
    <w:p w14:paraId="1EFBDC00" w14:textId="15BF0CB8" w:rsidR="0094391B" w:rsidRPr="0066774E" w:rsidRDefault="0094391B" w:rsidP="00E50AA7">
      <w:pPr>
        <w:pStyle w:val="SAP1"/>
        <w:widowControl/>
        <w:spacing w:before="0" w:after="0" w:line="240" w:lineRule="auto"/>
        <w:rPr>
          <w:lang w:val="sk-SK"/>
        </w:rPr>
      </w:pPr>
      <w:bookmarkStart w:id="121" w:name="_Toc47682749"/>
      <w:r w:rsidRPr="0066774E">
        <w:rPr>
          <w:lang w:val="sk-SK"/>
        </w:rPr>
        <w:t>Dôvernosť procesu verejného obstarávania</w:t>
      </w:r>
      <w:bookmarkEnd w:id="112"/>
      <w:bookmarkEnd w:id="113"/>
      <w:bookmarkEnd w:id="121"/>
    </w:p>
    <w:p w14:paraId="3F33B475"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3D9EB8C8" w14:textId="77777777" w:rsidR="0094391B" w:rsidRPr="0066774E" w:rsidRDefault="0094391B" w:rsidP="00E50AA7">
      <w:pPr>
        <w:pStyle w:val="Nadpis3"/>
        <w:keepNext w:val="0"/>
        <w:keepLines w:val="0"/>
        <w:numPr>
          <w:ilvl w:val="1"/>
          <w:numId w:val="165"/>
        </w:numPr>
        <w:spacing w:after="0" w:line="240" w:lineRule="auto"/>
        <w:ind w:left="567" w:hanging="567"/>
        <w:jc w:val="both"/>
        <w:rPr>
          <w:rFonts w:cs="Arial"/>
        </w:rPr>
      </w:pPr>
      <w:r w:rsidRPr="0066774E">
        <w:rPr>
          <w:rFonts w:cs="Arial"/>
        </w:rPr>
        <w:t>Informácie týkajúce sa preskúmania, vysvetľovania a vyhodnocovania ponúk sú počas prebiehajúceho procesu dôverné. Členovia komisie na vyhodnotenie ponúk a</w:t>
      </w:r>
      <w:r w:rsidRPr="0066774E">
        <w:rPr>
          <w:rFonts w:ascii="Calibri" w:hAnsi="Calibri" w:cs="Calibri"/>
        </w:rPr>
        <w:t> </w:t>
      </w:r>
      <w:r w:rsidRPr="0066774E">
        <w:rPr>
          <w:rFonts w:cs="Arial"/>
        </w:rPr>
        <w:t>zodpovedné osoby verejného obstarávateľa</w:t>
      </w:r>
      <w:r w:rsidRPr="0066774E">
        <w:rPr>
          <w:rFonts w:ascii="Calibri" w:hAnsi="Calibri" w:cs="Calibri"/>
        </w:rPr>
        <w:t> </w:t>
      </w:r>
      <w:r w:rsidRPr="0066774E">
        <w:rPr>
          <w:rFonts w:cs="Arial"/>
        </w:rPr>
        <w:t>nesmú/nebudú počas prebiehajúceho procesu vyhlásenej verejnej súťaže poskytovať alebo zverejňovať uvedené informácie o</w:t>
      </w:r>
      <w:r w:rsidRPr="0066774E">
        <w:rPr>
          <w:rFonts w:ascii="Calibri" w:hAnsi="Calibri" w:cs="Calibri"/>
        </w:rPr>
        <w:t> </w:t>
      </w:r>
      <w:r w:rsidRPr="0066774E">
        <w:rPr>
          <w:rFonts w:cs="Arial"/>
        </w:rPr>
        <w:t xml:space="preserve">obsahu ponúk ani uchádzačom, ani žiadnym iným tretím osobám. </w:t>
      </w:r>
    </w:p>
    <w:p w14:paraId="0D23A70D"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2BCC61C2" w14:textId="77777777" w:rsidR="0094391B" w:rsidRPr="0066774E" w:rsidRDefault="0094391B" w:rsidP="00E50AA7">
      <w:pPr>
        <w:pStyle w:val="Nadpis3"/>
        <w:keepNext w:val="0"/>
        <w:keepLines w:val="0"/>
        <w:numPr>
          <w:ilvl w:val="1"/>
          <w:numId w:val="165"/>
        </w:numPr>
        <w:spacing w:after="0" w:line="240" w:lineRule="auto"/>
        <w:ind w:left="567" w:hanging="567"/>
        <w:jc w:val="both"/>
        <w:rPr>
          <w:rFonts w:cs="Arial"/>
        </w:rPr>
      </w:pPr>
      <w:r w:rsidRPr="0066774E">
        <w:rPr>
          <w:rFonts w:cs="Arial"/>
        </w:rPr>
        <w:t>Obchodné tajomstvo a informácie, ktoré uchádzač v</w:t>
      </w:r>
      <w:r w:rsidRPr="0066774E">
        <w:rPr>
          <w:rFonts w:ascii="Calibri" w:hAnsi="Calibri" w:cs="Calibri"/>
        </w:rPr>
        <w:t> </w:t>
      </w:r>
      <w:r w:rsidRPr="0066774E">
        <w:rPr>
          <w:rFonts w:cs="Arial"/>
        </w:rPr>
        <w:t>ponuke označí za dôverné,</w:t>
      </w:r>
      <w:r w:rsidRPr="0066774E">
        <w:rPr>
          <w:rFonts w:ascii="Calibri" w:hAnsi="Calibri" w:cs="Calibri"/>
        </w:rPr>
        <w:t> </w:t>
      </w:r>
      <w:r w:rsidRPr="0066774E">
        <w:rPr>
          <w:rFonts w:cs="Arial"/>
        </w:rPr>
        <w:t>nebudú zverejnené alebo inak použité bez predchádzajúceho súhlasu uchádzača, pokiaľ:</w:t>
      </w:r>
    </w:p>
    <w:p w14:paraId="5ACF269E" w14:textId="77777777" w:rsidR="0094391B" w:rsidRPr="0066774E" w:rsidRDefault="0094391B" w:rsidP="00E50AA7">
      <w:pPr>
        <w:pStyle w:val="Nadpis4"/>
        <w:keepNext w:val="0"/>
        <w:keepLines w:val="0"/>
        <w:numPr>
          <w:ilvl w:val="2"/>
          <w:numId w:val="165"/>
        </w:numPr>
        <w:spacing w:after="0" w:line="240" w:lineRule="auto"/>
        <w:ind w:left="1276" w:hanging="709"/>
        <w:jc w:val="both"/>
        <w:rPr>
          <w:rFonts w:cs="Arial"/>
        </w:rPr>
      </w:pPr>
      <w:bookmarkStart w:id="122" w:name="_Toc71"/>
      <w:r w:rsidRPr="0066774E">
        <w:rPr>
          <w:rFonts w:cs="Arial"/>
        </w:rPr>
        <w:t>uvedené nebude v rozpore so ZVO a</w:t>
      </w:r>
      <w:r w:rsidRPr="0066774E">
        <w:rPr>
          <w:rFonts w:ascii="Calibri" w:hAnsi="Calibri" w:cs="Calibri"/>
        </w:rPr>
        <w:t> </w:t>
      </w:r>
      <w:r w:rsidRPr="0066774E">
        <w:rPr>
          <w:rFonts w:cs="Arial"/>
        </w:rPr>
        <w:t>in</w:t>
      </w:r>
      <w:r w:rsidRPr="0066774E">
        <w:rPr>
          <w:rFonts w:cs="Proba Pro"/>
        </w:rPr>
        <w:t>ý</w:t>
      </w:r>
      <w:r w:rsidRPr="0066774E">
        <w:rPr>
          <w:rFonts w:cs="Arial"/>
        </w:rPr>
        <w:t>mi v</w:t>
      </w:r>
      <w:r w:rsidRPr="0066774E">
        <w:rPr>
          <w:rFonts w:cs="Proba Pro"/>
        </w:rPr>
        <w:t>š</w:t>
      </w:r>
      <w:r w:rsidRPr="0066774E">
        <w:rPr>
          <w:rFonts w:cs="Arial"/>
        </w:rPr>
        <w:t>eobecne z</w:t>
      </w:r>
      <w:r w:rsidRPr="0066774E">
        <w:rPr>
          <w:rFonts w:cs="Proba Pro"/>
        </w:rPr>
        <w:t>á</w:t>
      </w:r>
      <w:r w:rsidRPr="0066774E">
        <w:rPr>
          <w:rFonts w:cs="Arial"/>
        </w:rPr>
        <w:t>v</w:t>
      </w:r>
      <w:r w:rsidRPr="0066774E">
        <w:rPr>
          <w:rFonts w:cs="Proba Pro"/>
        </w:rPr>
        <w:t>ä</w:t>
      </w:r>
      <w:r w:rsidRPr="0066774E">
        <w:rPr>
          <w:rFonts w:cs="Arial"/>
        </w:rPr>
        <w:t>zn</w:t>
      </w:r>
      <w:r w:rsidRPr="0066774E">
        <w:rPr>
          <w:rFonts w:cs="Proba Pro"/>
        </w:rPr>
        <w:t>ý</w:t>
      </w:r>
      <w:r w:rsidRPr="0066774E">
        <w:rPr>
          <w:rFonts w:cs="Arial"/>
        </w:rPr>
        <w:t>mi pr</w:t>
      </w:r>
      <w:r w:rsidRPr="0066774E">
        <w:rPr>
          <w:rFonts w:cs="Proba Pro"/>
        </w:rPr>
        <w:t>á</w:t>
      </w:r>
      <w:r w:rsidRPr="0066774E">
        <w:rPr>
          <w:rFonts w:cs="Arial"/>
        </w:rPr>
        <w:t>vnymi predpismi (napr. povinnos</w:t>
      </w:r>
      <w:r w:rsidRPr="0066774E">
        <w:rPr>
          <w:rFonts w:cs="Proba Pro CE"/>
        </w:rPr>
        <w:t>ť</w:t>
      </w:r>
      <w:r w:rsidRPr="0066774E">
        <w:rPr>
          <w:rFonts w:cs="Arial"/>
        </w:rPr>
        <w:t xml:space="preserve"> zverej</w:t>
      </w:r>
      <w:r w:rsidRPr="0066774E">
        <w:rPr>
          <w:rFonts w:cs="Proba Pro CE"/>
        </w:rPr>
        <w:t>ň</w:t>
      </w:r>
      <w:r w:rsidRPr="0066774E">
        <w:rPr>
          <w:rFonts w:cs="Arial"/>
        </w:rPr>
        <w:t>ova</w:t>
      </w:r>
      <w:r w:rsidRPr="0066774E">
        <w:rPr>
          <w:rFonts w:cs="Proba Pro CE"/>
        </w:rPr>
        <w:t>ť</w:t>
      </w:r>
      <w:r w:rsidRPr="0066774E">
        <w:rPr>
          <w:rFonts w:cs="Arial"/>
        </w:rPr>
        <w:t xml:space="preserve"> zmluvy pod</w:t>
      </w:r>
      <w:r w:rsidRPr="0066774E">
        <w:rPr>
          <w:rFonts w:cs="Proba Pro CE"/>
        </w:rPr>
        <w:t>ľ</w:t>
      </w:r>
      <w:r w:rsidRPr="0066774E">
        <w:rPr>
          <w:rFonts w:cs="Arial"/>
        </w:rPr>
        <w:t>a osobitn</w:t>
      </w:r>
      <w:r w:rsidRPr="0066774E">
        <w:rPr>
          <w:rFonts w:cs="Proba Pro"/>
        </w:rPr>
        <w:t>é</w:t>
      </w:r>
      <w:r w:rsidRPr="0066774E">
        <w:rPr>
          <w:rFonts w:cs="Arial"/>
        </w:rPr>
        <w:t>ho predpisu)</w:t>
      </w:r>
      <w:bookmarkEnd w:id="122"/>
      <w:r w:rsidRPr="0066774E">
        <w:rPr>
          <w:rFonts w:cs="Arial"/>
        </w:rPr>
        <w:t xml:space="preserve"> a</w:t>
      </w:r>
    </w:p>
    <w:p w14:paraId="58095EC1" w14:textId="77777777" w:rsidR="0094391B" w:rsidRPr="0066774E" w:rsidRDefault="0094391B" w:rsidP="00E50AA7">
      <w:pPr>
        <w:pStyle w:val="Nadpis4"/>
        <w:keepNext w:val="0"/>
        <w:keepLines w:val="0"/>
        <w:numPr>
          <w:ilvl w:val="2"/>
          <w:numId w:val="165"/>
        </w:numPr>
        <w:spacing w:after="0" w:line="240" w:lineRule="auto"/>
        <w:ind w:left="1276" w:hanging="709"/>
        <w:jc w:val="both"/>
        <w:rPr>
          <w:rFonts w:cs="Arial"/>
        </w:rPr>
      </w:pPr>
      <w:bookmarkStart w:id="123" w:name="_Toc72"/>
      <w:r w:rsidRPr="0066774E">
        <w:rPr>
          <w:rFonts w:cs="Arial"/>
        </w:rPr>
        <w:t>z</w:t>
      </w:r>
      <w:r w:rsidRPr="0066774E">
        <w:rPr>
          <w:rFonts w:ascii="Calibri" w:hAnsi="Calibri" w:cs="Calibri"/>
        </w:rPr>
        <w:t> </w:t>
      </w:r>
      <w:r w:rsidRPr="0066774E">
        <w:rPr>
          <w:rFonts w:cs="Arial"/>
        </w:rPr>
        <w:t>obsahu ponuky bude nepochybne jasn</w:t>
      </w:r>
      <w:r w:rsidRPr="0066774E">
        <w:rPr>
          <w:rFonts w:cs="Proba Pro"/>
        </w:rPr>
        <w:t>é</w:t>
      </w:r>
      <w:r w:rsidRPr="0066774E">
        <w:rPr>
          <w:rFonts w:cs="Arial"/>
        </w:rPr>
        <w:t>, ktor</w:t>
      </w:r>
      <w:r w:rsidRPr="0066774E">
        <w:rPr>
          <w:rFonts w:cs="Proba Pro"/>
        </w:rPr>
        <w:t>é</w:t>
      </w:r>
      <w:r w:rsidRPr="0066774E">
        <w:rPr>
          <w:rFonts w:cs="Arial"/>
        </w:rPr>
        <w:t xml:space="preserve"> inform</w:t>
      </w:r>
      <w:r w:rsidRPr="0066774E">
        <w:rPr>
          <w:rFonts w:cs="Proba Pro"/>
        </w:rPr>
        <w:t>á</w:t>
      </w:r>
      <w:r w:rsidRPr="0066774E">
        <w:rPr>
          <w:rFonts w:cs="Arial"/>
        </w:rPr>
        <w:t>cie pova</w:t>
      </w:r>
      <w:r w:rsidRPr="0066774E">
        <w:rPr>
          <w:rFonts w:cs="Proba Pro"/>
        </w:rPr>
        <w:t>ž</w:t>
      </w:r>
      <w:r w:rsidRPr="0066774E">
        <w:rPr>
          <w:rFonts w:cs="Arial"/>
        </w:rPr>
        <w:t>uje uch</w:t>
      </w:r>
      <w:r w:rsidRPr="0066774E">
        <w:rPr>
          <w:rFonts w:cs="Proba Pro"/>
        </w:rPr>
        <w:t>á</w:t>
      </w:r>
      <w:r w:rsidRPr="0066774E">
        <w:rPr>
          <w:rFonts w:cs="Arial"/>
        </w:rPr>
        <w:t>dza</w:t>
      </w:r>
      <w:r w:rsidRPr="0066774E">
        <w:rPr>
          <w:rFonts w:cs="Proba Pro CE"/>
        </w:rPr>
        <w:t>č</w:t>
      </w:r>
      <w:r w:rsidRPr="0066774E">
        <w:rPr>
          <w:rFonts w:cs="Arial"/>
        </w:rPr>
        <w:t xml:space="preserve"> za d</w:t>
      </w:r>
      <w:r w:rsidRPr="0066774E">
        <w:rPr>
          <w:rFonts w:cs="Proba Pro"/>
        </w:rPr>
        <w:t>ô</w:t>
      </w:r>
      <w:r w:rsidRPr="0066774E">
        <w:rPr>
          <w:rFonts w:cs="Arial"/>
        </w:rPr>
        <w:t>vern</w:t>
      </w:r>
      <w:r w:rsidRPr="0066774E">
        <w:rPr>
          <w:rFonts w:cs="Proba Pro"/>
        </w:rPr>
        <w:t>é</w:t>
      </w:r>
      <w:bookmarkStart w:id="124" w:name="_Toc73"/>
      <w:bookmarkEnd w:id="123"/>
      <w:r w:rsidRPr="0066774E">
        <w:rPr>
          <w:rFonts w:cs="Arial"/>
        </w:rPr>
        <w:t xml:space="preserve">. </w:t>
      </w:r>
      <w:bookmarkEnd w:id="124"/>
    </w:p>
    <w:p w14:paraId="7A84E668" w14:textId="77777777" w:rsidR="0094391B" w:rsidRPr="0066774E" w:rsidRDefault="0094391B" w:rsidP="00E50AA7">
      <w:pPr>
        <w:spacing w:after="0" w:line="240" w:lineRule="auto"/>
        <w:ind w:left="567"/>
        <w:jc w:val="both"/>
        <w:rPr>
          <w:rStyle w:val="spelle"/>
          <w:rFonts w:ascii="Proba Pro" w:hAnsi="Proba Pro" w:cs="Arial"/>
          <w:iCs/>
          <w:sz w:val="20"/>
          <w:szCs w:val="20"/>
        </w:rPr>
      </w:pPr>
    </w:p>
    <w:p w14:paraId="57880AE2" w14:textId="77777777" w:rsidR="0094391B" w:rsidRPr="0066774E" w:rsidRDefault="0094391B" w:rsidP="00E50AA7">
      <w:pPr>
        <w:spacing w:after="0" w:line="240" w:lineRule="auto"/>
        <w:ind w:left="567"/>
        <w:jc w:val="both"/>
        <w:rPr>
          <w:rStyle w:val="spelle"/>
          <w:rFonts w:ascii="Proba Pro" w:hAnsi="Proba Pro" w:cs="Arial"/>
          <w:sz w:val="20"/>
          <w:szCs w:val="20"/>
        </w:rPr>
      </w:pPr>
      <w:r w:rsidRPr="0066774E">
        <w:rPr>
          <w:rStyle w:val="spelle"/>
          <w:rFonts w:ascii="Proba Pro" w:hAnsi="Proba Pro" w:cs="Arial"/>
          <w:sz w:val="20"/>
          <w:szCs w:val="20"/>
        </w:rPr>
        <w:t>V</w:t>
      </w:r>
      <w:r w:rsidRPr="0066774E">
        <w:rPr>
          <w:rStyle w:val="spelle"/>
          <w:rFonts w:cs="Calibri"/>
          <w:sz w:val="20"/>
          <w:szCs w:val="20"/>
        </w:rPr>
        <w:t> </w:t>
      </w:r>
      <w:r w:rsidRPr="0066774E">
        <w:rPr>
          <w:rStyle w:val="spelle"/>
          <w:rFonts w:ascii="Proba Pro" w:hAnsi="Proba Pro" w:cs="Arial"/>
          <w:sz w:val="20"/>
          <w:szCs w:val="20"/>
        </w:rPr>
        <w:t>opačnom prípade verejný obstarávateľ zverejní v</w:t>
      </w:r>
      <w:r w:rsidRPr="0066774E">
        <w:rPr>
          <w:rStyle w:val="spelle"/>
          <w:rFonts w:cs="Calibri"/>
          <w:sz w:val="20"/>
          <w:szCs w:val="20"/>
        </w:rPr>
        <w:t> </w:t>
      </w:r>
      <w:r w:rsidRPr="0066774E">
        <w:rPr>
          <w:rStyle w:val="spelle"/>
          <w:rFonts w:ascii="Proba Pro" w:hAnsi="Proba Pro" w:cs="Arial"/>
          <w:sz w:val="20"/>
          <w:szCs w:val="20"/>
        </w:rPr>
        <w:t>profile verejného obstarávateľa na webovej stránke Úradu pre verejné obstarávanie (ďalej len „</w:t>
      </w:r>
      <w:r w:rsidRPr="0066774E">
        <w:rPr>
          <w:rStyle w:val="spelle"/>
          <w:rFonts w:ascii="Proba Pro" w:hAnsi="Proba Pro" w:cs="Arial"/>
          <w:b/>
          <w:bCs/>
          <w:sz w:val="20"/>
          <w:szCs w:val="20"/>
        </w:rPr>
        <w:t>profil</w:t>
      </w:r>
      <w:r w:rsidRPr="0066774E">
        <w:rPr>
          <w:rStyle w:val="spelle"/>
          <w:rFonts w:ascii="Proba Pro" w:hAnsi="Proba Pro" w:cs="Arial"/>
          <w:sz w:val="20"/>
        </w:rPr>
        <w:t xml:space="preserve">“) </w:t>
      </w:r>
      <w:r w:rsidRPr="0066774E">
        <w:rPr>
          <w:rStyle w:val="spelle"/>
          <w:rFonts w:ascii="Proba Pro" w:hAnsi="Proba Pro" w:cs="Arial"/>
          <w:sz w:val="20"/>
          <w:szCs w:val="20"/>
        </w:rPr>
        <w:t>kompletnú ponuku, pričom verejný obstarávateľ a osoba (uvedená v</w:t>
      </w:r>
      <w:r w:rsidRPr="0066774E">
        <w:rPr>
          <w:rStyle w:val="spelle"/>
          <w:rFonts w:cs="Calibri"/>
          <w:sz w:val="20"/>
          <w:szCs w:val="20"/>
        </w:rPr>
        <w:t> </w:t>
      </w:r>
      <w:r w:rsidRPr="0066774E">
        <w:rPr>
          <w:rStyle w:val="spelle"/>
          <w:rFonts w:ascii="Proba Pro" w:hAnsi="Proba Pro" w:cs="Arial"/>
          <w:sz w:val="20"/>
          <w:szCs w:val="20"/>
        </w:rPr>
        <w:t xml:space="preserve">bode 1 Časti A. Pokyny pre uchádzačov) vykonávajúca pre verejného obstarávateľa niektoré činnosti spojené s realizáciou postupu zadávania tejto zákazky, budú vždy </w:t>
      </w:r>
      <w:r w:rsidRPr="0066774E">
        <w:rPr>
          <w:rStyle w:val="spelle"/>
          <w:rFonts w:ascii="Proba Pro" w:hAnsi="Proba Pro" w:cs="Arial"/>
          <w:sz w:val="20"/>
          <w:szCs w:val="20"/>
        </w:rPr>
        <w:lastRenderedPageBreak/>
        <w:t>zbavení a</w:t>
      </w:r>
      <w:r w:rsidRPr="0066774E">
        <w:rPr>
          <w:rStyle w:val="spelle"/>
          <w:rFonts w:cs="Calibri"/>
          <w:sz w:val="20"/>
          <w:szCs w:val="20"/>
        </w:rPr>
        <w:t> </w:t>
      </w:r>
      <w:r w:rsidRPr="0066774E">
        <w:rPr>
          <w:rStyle w:val="spelle"/>
          <w:rFonts w:ascii="Proba Pro" w:hAnsi="Proba Pro" w:cs="Arial"/>
          <w:sz w:val="20"/>
          <w:szCs w:val="20"/>
        </w:rPr>
        <w:t xml:space="preserve">ochránení pred akoukoľvek potenciálnou ujmou, ktorá im môže byť spôsobená porušením vyššie opísanej povinnosti uchádzača. Predložením ponuky uchádzač vyjadruje svoju jednoznačnú vôľu byť viazaný týmto ustanovením.  </w:t>
      </w:r>
    </w:p>
    <w:p w14:paraId="1916578C" w14:textId="77777777" w:rsidR="0094391B" w:rsidRPr="0066774E" w:rsidRDefault="0094391B" w:rsidP="00E50AA7">
      <w:pPr>
        <w:spacing w:after="0" w:line="240" w:lineRule="auto"/>
        <w:ind w:left="567"/>
        <w:jc w:val="both"/>
        <w:rPr>
          <w:rStyle w:val="spelle"/>
          <w:rFonts w:ascii="Proba Pro" w:hAnsi="Proba Pro" w:cs="Arial"/>
          <w:sz w:val="20"/>
          <w:szCs w:val="20"/>
        </w:rPr>
      </w:pPr>
    </w:p>
    <w:p w14:paraId="0929485D" w14:textId="77777777" w:rsidR="0094391B" w:rsidRPr="0066774E" w:rsidRDefault="0094391B" w:rsidP="00E50AA7">
      <w:pPr>
        <w:pStyle w:val="Nadpis3"/>
        <w:keepNext w:val="0"/>
        <w:keepLines w:val="0"/>
        <w:numPr>
          <w:ilvl w:val="1"/>
          <w:numId w:val="165"/>
        </w:numPr>
        <w:spacing w:after="0" w:line="240" w:lineRule="auto"/>
        <w:ind w:left="567" w:hanging="567"/>
        <w:jc w:val="both"/>
        <w:rPr>
          <w:rStyle w:val="spelle"/>
          <w:rFonts w:cs="Arial"/>
          <w:szCs w:val="20"/>
        </w:rPr>
      </w:pPr>
      <w:r w:rsidRPr="0066774E">
        <w:rPr>
          <w:rStyle w:val="spelle"/>
          <w:rFonts w:cs="Arial"/>
          <w:szCs w:val="20"/>
        </w:rPr>
        <w:t>Za dôverné informácie môže uchádzač v</w:t>
      </w:r>
      <w:r w:rsidRPr="0066774E">
        <w:rPr>
          <w:rStyle w:val="spelle"/>
          <w:rFonts w:ascii="Calibri" w:hAnsi="Calibri" w:cs="Calibri"/>
          <w:szCs w:val="20"/>
        </w:rPr>
        <w:t> </w:t>
      </w:r>
      <w:r w:rsidRPr="0066774E">
        <w:rPr>
          <w:rStyle w:val="spelle"/>
          <w:rFonts w:cs="Arial"/>
          <w:szCs w:val="20"/>
        </w:rPr>
        <w:t xml:space="preserve">súlade s § 22 ZVO označiť výhradne obchodné tajomstvo, technické </w:t>
      </w:r>
      <w:r w:rsidRPr="0066774E">
        <w:t>riešenia</w:t>
      </w:r>
      <w:r w:rsidRPr="0066774E">
        <w:rPr>
          <w:rStyle w:val="spelle"/>
          <w:rFonts w:cs="Arial"/>
          <w:szCs w:val="20"/>
        </w:rPr>
        <w:t xml:space="preserve"> a predlohy, návody, výkresy, projektové dokumentácie, modely, spôsob výpočtu jednotkových cien a ak sa neuvádzajú jednotkové ceny, ale len cena, tak aj spôsob výpočtu ceny a vzory.</w:t>
      </w:r>
    </w:p>
    <w:p w14:paraId="569DD45C" w14:textId="77777777" w:rsidR="00BD74E3" w:rsidRPr="0066774E" w:rsidRDefault="00BD74E3" w:rsidP="00E50AA7">
      <w:pPr>
        <w:pStyle w:val="Nadpis3"/>
        <w:keepNext w:val="0"/>
        <w:keepLines w:val="0"/>
        <w:numPr>
          <w:ilvl w:val="0"/>
          <w:numId w:val="0"/>
        </w:numPr>
        <w:spacing w:after="0" w:line="240" w:lineRule="auto"/>
        <w:ind w:left="567"/>
        <w:jc w:val="both"/>
        <w:rPr>
          <w:rFonts w:cs="Arial"/>
        </w:rPr>
      </w:pPr>
    </w:p>
    <w:p w14:paraId="0FC9DB99" w14:textId="21A581DE" w:rsidR="0094391B" w:rsidRPr="0066774E" w:rsidRDefault="0094391B" w:rsidP="00E50AA7">
      <w:pPr>
        <w:pStyle w:val="Nadpis3"/>
        <w:keepNext w:val="0"/>
        <w:keepLines w:val="0"/>
        <w:numPr>
          <w:ilvl w:val="1"/>
          <w:numId w:val="165"/>
        </w:numPr>
        <w:spacing w:after="0" w:line="240" w:lineRule="auto"/>
        <w:ind w:left="567" w:hanging="567"/>
        <w:jc w:val="both"/>
        <w:rPr>
          <w:rFonts w:cs="Arial"/>
        </w:rPr>
      </w:pPr>
      <w:r w:rsidRPr="0066774E">
        <w:rPr>
          <w:rFonts w:cs="Arial"/>
        </w:rPr>
        <w:t>Po podpise zmluvy verejný obstarávateľ zverejní v profile v</w:t>
      </w:r>
      <w:r w:rsidRPr="0066774E">
        <w:rPr>
          <w:rStyle w:val="spelle"/>
          <w:rFonts w:ascii="Calibri" w:hAnsi="Calibri" w:cs="Calibri"/>
        </w:rPr>
        <w:t> </w:t>
      </w:r>
      <w:r w:rsidRPr="0066774E">
        <w:rPr>
          <w:rFonts w:cs="Arial"/>
        </w:rPr>
        <w:t>súlade s § 64 ZVO zápisnicu z vyhodnotenia splnenia podmienok účasti, ponuky všetkých uchádzačov doručené v lehote na predkladanie ponúk, zápisnicu z otvárania ponúk, zápisnicu z vyhodnotenia ponúk, správu podľa § 24 ZVO, zmluvu a každú jej zmenu. Po skončení alebo zániku zmluvy verejný obstarávateľ zverejní v profile sumu skutočne uhradeného plnenia zo zmluvy a informácie a dokumenty, o ktorých to ustanovuje ZVO.</w:t>
      </w:r>
      <w:bookmarkEnd w:id="114"/>
    </w:p>
    <w:p w14:paraId="64F489E8" w14:textId="77777777" w:rsidR="0094391B" w:rsidRPr="0066774E" w:rsidRDefault="0094391B" w:rsidP="00E50AA7">
      <w:pPr>
        <w:pStyle w:val="SP2"/>
        <w:widowControl/>
        <w:pBdr>
          <w:top w:val="none" w:sz="0" w:space="0" w:color="auto"/>
          <w:left w:val="none" w:sz="0" w:space="0" w:color="auto"/>
          <w:bottom w:val="none" w:sz="0" w:space="0" w:color="auto"/>
          <w:right w:val="none" w:sz="0" w:space="0" w:color="auto"/>
          <w:bar w:val="none" w:sz="0" w:color="auto"/>
        </w:pBdr>
        <w:spacing w:before="0" w:after="0"/>
        <w:rPr>
          <w:rFonts w:cs="Arial"/>
        </w:rPr>
      </w:pPr>
      <w:bookmarkStart w:id="125" w:name="_fk6b3p"/>
      <w:bookmarkStart w:id="126" w:name="_Toc93"/>
      <w:bookmarkStart w:id="127" w:name="_Toc524701796"/>
    </w:p>
    <w:p w14:paraId="145B7B2D" w14:textId="77777777" w:rsidR="0094391B" w:rsidRPr="0066774E" w:rsidRDefault="0094391B" w:rsidP="00E50AA7">
      <w:pPr>
        <w:pStyle w:val="SAP0"/>
        <w:widowControl/>
        <w:spacing w:before="0" w:after="0" w:line="240" w:lineRule="auto"/>
      </w:pPr>
      <w:bookmarkStart w:id="128" w:name="_Toc47682750"/>
      <w:r w:rsidRPr="0066774E">
        <w:t>ODDIEL VI. Prijatie ponuky a</w:t>
      </w:r>
      <w:r w:rsidRPr="0066774E">
        <w:rPr>
          <w:rFonts w:ascii="Calibri" w:hAnsi="Calibri" w:cs="Calibri"/>
        </w:rPr>
        <w:t> </w:t>
      </w:r>
      <w:r w:rsidRPr="0066774E">
        <w:t>uzavretie zmluvy</w:t>
      </w:r>
      <w:bookmarkEnd w:id="125"/>
      <w:bookmarkEnd w:id="126"/>
      <w:bookmarkEnd w:id="127"/>
      <w:bookmarkEnd w:id="128"/>
    </w:p>
    <w:p w14:paraId="1491246C" w14:textId="77777777" w:rsidR="0094391B" w:rsidRPr="0066774E" w:rsidRDefault="0094391B" w:rsidP="00E50AA7">
      <w:pPr>
        <w:pStyle w:val="SP2"/>
        <w:widowControl/>
        <w:pBdr>
          <w:top w:val="none" w:sz="0" w:space="0" w:color="auto"/>
          <w:left w:val="none" w:sz="0" w:space="0" w:color="auto"/>
          <w:bottom w:val="none" w:sz="0" w:space="0" w:color="auto"/>
          <w:right w:val="none" w:sz="0" w:space="0" w:color="auto"/>
          <w:bar w:val="none" w:sz="0" w:color="auto"/>
        </w:pBdr>
        <w:spacing w:before="0" w:after="0"/>
        <w:rPr>
          <w:rFonts w:cs="Arial"/>
        </w:rPr>
      </w:pPr>
    </w:p>
    <w:p w14:paraId="1F2F0A1E" w14:textId="77777777" w:rsidR="0094391B" w:rsidRPr="0066774E" w:rsidRDefault="0094391B" w:rsidP="00E50AA7">
      <w:pPr>
        <w:pStyle w:val="SAP1"/>
        <w:widowControl/>
        <w:spacing w:before="0" w:after="0" w:line="240" w:lineRule="auto"/>
        <w:rPr>
          <w:lang w:val="sk-SK"/>
        </w:rPr>
      </w:pPr>
      <w:bookmarkStart w:id="129" w:name="_Toc94"/>
      <w:bookmarkStart w:id="130" w:name="_Toc524701797"/>
      <w:bookmarkStart w:id="131" w:name="_Toc47682751"/>
      <w:bookmarkStart w:id="132" w:name="_upglbi"/>
      <w:r w:rsidRPr="0066774E">
        <w:rPr>
          <w:lang w:val="sk-SK"/>
        </w:rPr>
        <w:t>Vyhodnotenie splnenia podmienok účasti úspešného uchádzača a informácia o</w:t>
      </w:r>
      <w:r w:rsidRPr="0066774E">
        <w:rPr>
          <w:rFonts w:ascii="Calibri" w:hAnsi="Calibri" w:cs="Calibri"/>
          <w:lang w:val="sk-SK"/>
        </w:rPr>
        <w:t> </w:t>
      </w:r>
      <w:r w:rsidRPr="0066774E">
        <w:rPr>
          <w:lang w:val="sk-SK"/>
        </w:rPr>
        <w:t>výsledku hodnotenia ponúk</w:t>
      </w:r>
      <w:bookmarkEnd w:id="129"/>
      <w:bookmarkEnd w:id="130"/>
      <w:bookmarkEnd w:id="131"/>
    </w:p>
    <w:p w14:paraId="6AA3F44B"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6006C934" w14:textId="77777777" w:rsidR="005011AB" w:rsidRPr="0066774E" w:rsidRDefault="0094391B" w:rsidP="00E50AA7">
      <w:pPr>
        <w:pStyle w:val="Nadpis3"/>
        <w:keepNext w:val="0"/>
        <w:keepLines w:val="0"/>
        <w:numPr>
          <w:ilvl w:val="2"/>
          <w:numId w:val="12"/>
        </w:numPr>
        <w:spacing w:after="120" w:line="240" w:lineRule="auto"/>
        <w:ind w:left="567" w:hanging="567"/>
        <w:jc w:val="both"/>
        <w:rPr>
          <w:rFonts w:cs="Arial"/>
        </w:rPr>
      </w:pPr>
      <w:r w:rsidRPr="0066774E">
        <w:rPr>
          <w:rFonts w:cs="Arial"/>
        </w:rPr>
        <w:t>Ak nedošlo k predloženiu dokladov preukazujúcich splnenie podmienok účasti skôr, verejný obstarávateľ si vyhradzuje právo v</w:t>
      </w:r>
      <w:r w:rsidRPr="0066774E">
        <w:rPr>
          <w:rFonts w:ascii="Calibri" w:hAnsi="Calibri" w:cs="Calibri"/>
        </w:rPr>
        <w:t> </w:t>
      </w:r>
      <w:r w:rsidRPr="0066774E">
        <w:rPr>
          <w:rFonts w:cs="Arial"/>
        </w:rPr>
        <w:t xml:space="preserve">súlade s § 55 ods. 1 ZVO po vyhodnotení ponúk vyhodnotiť splnenie podmienok účasti uchádzačom, ktorý sa umiestnil </w:t>
      </w:r>
      <w:r w:rsidRPr="0066774E">
        <w:rPr>
          <w:rFonts w:cs="Arial"/>
          <w:b/>
          <w:u w:val="single"/>
        </w:rPr>
        <w:t>na prvom mieste v poradí</w:t>
      </w:r>
      <w:r w:rsidRPr="0066774E">
        <w:rPr>
          <w:rFonts w:cs="Arial"/>
        </w:rPr>
        <w:t>.</w:t>
      </w:r>
      <w:r w:rsidR="005D2D17" w:rsidRPr="0066774E">
        <w:rPr>
          <w:rFonts w:cs="Arial"/>
        </w:rPr>
        <w:t xml:space="preserve"> </w:t>
      </w:r>
    </w:p>
    <w:p w14:paraId="50F90686" w14:textId="4E34F0CD" w:rsidR="00AF69CE" w:rsidRPr="0066774E" w:rsidRDefault="005D2D17" w:rsidP="00E50AA7">
      <w:pPr>
        <w:pStyle w:val="Nadpis3"/>
        <w:keepNext w:val="0"/>
        <w:keepLines w:val="0"/>
        <w:numPr>
          <w:ilvl w:val="0"/>
          <w:numId w:val="0"/>
        </w:numPr>
        <w:spacing w:after="0" w:line="240" w:lineRule="auto"/>
        <w:ind w:left="567"/>
        <w:jc w:val="both"/>
        <w:rPr>
          <w:rFonts w:cs="Arial"/>
        </w:rPr>
      </w:pPr>
      <w:r w:rsidRPr="0066774E">
        <w:rPr>
          <w:rFonts w:cs="Arial"/>
        </w:rPr>
        <w:t xml:space="preserve">Ak dôjde k vylúčeniu uchádzača, vyhodnotí sa následne splnenie podmienok účasti u ďalšieho uchádzača v poradí tak, aby uchádzač umiestnený na prvom mieste v novo zostavenom poradí spĺňal podmienky účasti. Verejný obstarávateľ písomne požiada uchádzača o predloženie dokladov preukazujúcich splnenie podmienok účasti v lehote nie kratšej ako päť pracovných dní odo dňa doručenia žiadosti a vyhodnotia ich podľa § 40 ZVO. </w:t>
      </w:r>
      <w:bookmarkStart w:id="133" w:name="_ep43zb"/>
      <w:bookmarkEnd w:id="132"/>
    </w:p>
    <w:p w14:paraId="2E7980CA" w14:textId="77777777" w:rsidR="0001099E" w:rsidRPr="0066774E" w:rsidRDefault="0001099E" w:rsidP="00E50AA7">
      <w:pPr>
        <w:pStyle w:val="Nadpis3"/>
        <w:keepNext w:val="0"/>
        <w:keepLines w:val="0"/>
        <w:numPr>
          <w:ilvl w:val="0"/>
          <w:numId w:val="0"/>
        </w:numPr>
        <w:spacing w:after="0" w:line="240" w:lineRule="auto"/>
        <w:ind w:left="567"/>
        <w:jc w:val="both"/>
        <w:rPr>
          <w:rFonts w:cs="Arial"/>
        </w:rPr>
      </w:pPr>
    </w:p>
    <w:p w14:paraId="7168D7DA" w14:textId="76F1436E" w:rsidR="0094391B" w:rsidRPr="0066774E" w:rsidRDefault="0094391B" w:rsidP="00E50AA7">
      <w:pPr>
        <w:pStyle w:val="Nadpis3"/>
        <w:keepNext w:val="0"/>
        <w:keepLines w:val="0"/>
        <w:numPr>
          <w:ilvl w:val="2"/>
          <w:numId w:val="12"/>
        </w:numPr>
        <w:spacing w:after="0" w:line="240" w:lineRule="auto"/>
        <w:ind w:left="567" w:hanging="567"/>
        <w:jc w:val="both"/>
        <w:rPr>
          <w:rFonts w:cs="Arial"/>
        </w:rPr>
      </w:pPr>
      <w:r w:rsidRPr="0066774E">
        <w:rPr>
          <w:rFonts w:cs="Arial"/>
        </w:rPr>
        <w:t xml:space="preserve">Verejný obstarávateľ po vyhodnotení ponúk, po skončení postupu podľa bodu </w:t>
      </w:r>
      <w:r w:rsidR="009227A7" w:rsidRPr="0066774E">
        <w:rPr>
          <w:rFonts w:cs="Arial"/>
        </w:rPr>
        <w:t>26</w:t>
      </w:r>
      <w:r w:rsidRPr="0066774E">
        <w:rPr>
          <w:rFonts w:cs="Arial"/>
        </w:rPr>
        <w:t>.1 vyššie a po odoslaní všetkých oznámení o vylúčení uchádzača, bezodkladne písomne oznámi všetkým uchádzačom, ktorých ponuky sa vyhodnocovali, výsledok vyhodnotenia ponúk, vrátane poradia uchádzačov a súčasne zverejní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podľa § 170 ods. 3 písm. f) ZVO. Dátum odoslania informácie o výsledku vyhodnotenia ponúk preukazuje verejný obstarávateľ.</w:t>
      </w:r>
    </w:p>
    <w:p w14:paraId="5E2DB443" w14:textId="77777777" w:rsidR="0094391B" w:rsidRPr="0066774E" w:rsidRDefault="0094391B" w:rsidP="00E50AA7">
      <w:pPr>
        <w:pStyle w:val="SP3"/>
        <w:widowControl/>
        <w:numPr>
          <w:ilvl w:val="0"/>
          <w:numId w:val="0"/>
        </w:numPr>
        <w:pBdr>
          <w:top w:val="none" w:sz="0" w:space="0" w:color="auto"/>
          <w:left w:val="none" w:sz="0" w:space="0" w:color="auto"/>
          <w:bottom w:val="none" w:sz="0" w:space="0" w:color="auto"/>
          <w:right w:val="none" w:sz="0" w:space="0" w:color="auto"/>
          <w:bar w:val="none" w:sz="0" w:color="auto"/>
        </w:pBdr>
        <w:spacing w:before="0" w:after="0"/>
        <w:ind w:left="576"/>
        <w:rPr>
          <w:rFonts w:cs="Arial"/>
          <w:lang w:val="sk-SK"/>
        </w:rPr>
      </w:pPr>
      <w:bookmarkStart w:id="134" w:name="_Toc95"/>
      <w:bookmarkStart w:id="135" w:name="_Toc524701798"/>
    </w:p>
    <w:p w14:paraId="1A69681A" w14:textId="2045A69B" w:rsidR="0094391B" w:rsidRPr="0066774E" w:rsidRDefault="0094391B" w:rsidP="00E50AA7">
      <w:pPr>
        <w:pStyle w:val="SAP1"/>
        <w:widowControl/>
        <w:spacing w:before="0" w:after="0" w:line="240" w:lineRule="auto"/>
        <w:rPr>
          <w:lang w:val="sk-SK"/>
        </w:rPr>
      </w:pPr>
      <w:bookmarkStart w:id="136" w:name="_Toc47682752"/>
      <w:r w:rsidRPr="0066774E">
        <w:rPr>
          <w:lang w:val="sk-SK"/>
        </w:rPr>
        <w:t>Uzavretie zmluvy</w:t>
      </w:r>
      <w:bookmarkEnd w:id="134"/>
      <w:bookmarkEnd w:id="135"/>
      <w:bookmarkEnd w:id="136"/>
    </w:p>
    <w:p w14:paraId="25F6A6F4" w14:textId="77777777" w:rsidR="00D772E8" w:rsidRPr="0066774E" w:rsidRDefault="00D772E8" w:rsidP="00E50AA7">
      <w:pPr>
        <w:pStyle w:val="Nadpis3"/>
        <w:keepNext w:val="0"/>
        <w:keepLines w:val="0"/>
        <w:numPr>
          <w:ilvl w:val="0"/>
          <w:numId w:val="0"/>
        </w:numPr>
        <w:spacing w:after="0" w:line="240" w:lineRule="auto"/>
        <w:ind w:left="1224" w:hanging="504"/>
        <w:jc w:val="both"/>
        <w:rPr>
          <w:rFonts w:cs="Arial"/>
        </w:rPr>
      </w:pPr>
    </w:p>
    <w:p w14:paraId="08F6D9B1" w14:textId="289C246D" w:rsidR="00B94E8A" w:rsidRPr="0066774E" w:rsidRDefault="00B94E8A" w:rsidP="00E50AA7">
      <w:pPr>
        <w:pStyle w:val="Nadpis3"/>
        <w:keepNext w:val="0"/>
        <w:keepLines w:val="0"/>
        <w:numPr>
          <w:ilvl w:val="2"/>
          <w:numId w:val="12"/>
        </w:numPr>
        <w:spacing w:after="0" w:line="240" w:lineRule="auto"/>
        <w:ind w:left="567" w:hanging="567"/>
        <w:jc w:val="both"/>
      </w:pPr>
      <w:bookmarkStart w:id="137" w:name="_Hlk534880331"/>
      <w:r w:rsidRPr="0066774E">
        <w:t>Návrh zmluvy predložený uchádzačom, ktorého ponuka bola úspešná, bude prijatý v</w:t>
      </w:r>
      <w:r w:rsidRPr="0066774E">
        <w:rPr>
          <w:rFonts w:ascii="Calibri" w:hAnsi="Calibri" w:cs="Calibri"/>
        </w:rPr>
        <w:t> </w:t>
      </w:r>
      <w:r w:rsidRPr="0066774E">
        <w:t>s</w:t>
      </w:r>
      <w:r w:rsidRPr="0066774E">
        <w:rPr>
          <w:rFonts w:cs="Proba Pro"/>
        </w:rPr>
        <w:t>ú</w:t>
      </w:r>
      <w:r w:rsidRPr="0066774E">
        <w:t>lade s</w:t>
      </w:r>
      <w:r w:rsidRPr="0066774E">
        <w:rPr>
          <w:rFonts w:ascii="Calibri" w:hAnsi="Calibri" w:cs="Calibri"/>
        </w:rPr>
        <w:t> </w:t>
      </w:r>
      <w:r w:rsidRPr="0066774E">
        <w:t>t</w:t>
      </w:r>
      <w:r w:rsidRPr="0066774E">
        <w:rPr>
          <w:rFonts w:cs="Proba Pro"/>
        </w:rPr>
        <w:t>ý</w:t>
      </w:r>
      <w:r w:rsidRPr="0066774E">
        <w:t xml:space="preserve">mito </w:t>
      </w:r>
      <w:r w:rsidRPr="0066774E">
        <w:rPr>
          <w:rFonts w:cs="Arial"/>
        </w:rPr>
        <w:t>súťažnými</w:t>
      </w:r>
      <w:r w:rsidRPr="0066774E">
        <w:t xml:space="preserve"> podkladmi. </w:t>
      </w:r>
    </w:p>
    <w:bookmarkEnd w:id="137"/>
    <w:p w14:paraId="3D870AE1" w14:textId="77777777" w:rsidR="0094391B" w:rsidRPr="0066774E" w:rsidRDefault="0094391B" w:rsidP="00E50AA7">
      <w:pPr>
        <w:pStyle w:val="Nadpis3"/>
        <w:keepNext w:val="0"/>
        <w:keepLines w:val="0"/>
        <w:numPr>
          <w:ilvl w:val="0"/>
          <w:numId w:val="0"/>
        </w:numPr>
        <w:spacing w:after="0" w:line="240" w:lineRule="auto"/>
        <w:ind w:left="737"/>
        <w:jc w:val="both"/>
        <w:rPr>
          <w:rFonts w:cs="Arial"/>
        </w:rPr>
      </w:pPr>
    </w:p>
    <w:p w14:paraId="00B92173" w14:textId="77777777" w:rsidR="0094391B" w:rsidRPr="0066774E" w:rsidRDefault="0094391B" w:rsidP="00E50AA7">
      <w:pPr>
        <w:pStyle w:val="Nadpis3"/>
        <w:keepNext w:val="0"/>
        <w:keepLines w:val="0"/>
        <w:numPr>
          <w:ilvl w:val="2"/>
          <w:numId w:val="12"/>
        </w:numPr>
        <w:spacing w:after="0" w:line="240" w:lineRule="auto"/>
        <w:ind w:left="567" w:hanging="567"/>
        <w:jc w:val="both"/>
      </w:pPr>
      <w:r w:rsidRPr="0066774E">
        <w:t xml:space="preserve">Úspešný uchádzač je povinný poskytnúť verejnému obstarávateľovi riadnu súčinnosť potrebnú na uzavretie zmluvy tak, aby mohla byť uzavretá do 10 pracovných dní odo dňa uplynutia lehoty podľa § 56 ods. 2 až 7 ZVO, ak bol na jej uzavretie písomne vyzvaný. </w:t>
      </w:r>
    </w:p>
    <w:p w14:paraId="5944E5BC" w14:textId="77777777" w:rsidR="0094391B" w:rsidRPr="0066774E" w:rsidRDefault="0094391B" w:rsidP="00E50AA7">
      <w:pPr>
        <w:pStyle w:val="Nadpis3"/>
        <w:keepNext w:val="0"/>
        <w:keepLines w:val="0"/>
        <w:numPr>
          <w:ilvl w:val="0"/>
          <w:numId w:val="0"/>
        </w:numPr>
        <w:spacing w:after="0" w:line="240" w:lineRule="auto"/>
        <w:ind w:left="567"/>
        <w:jc w:val="both"/>
      </w:pPr>
    </w:p>
    <w:p w14:paraId="432E368A" w14:textId="79CCC023" w:rsidR="0094391B" w:rsidRPr="0066774E" w:rsidRDefault="0094391B" w:rsidP="00E50AA7">
      <w:pPr>
        <w:pStyle w:val="Nadpis3"/>
        <w:keepNext w:val="0"/>
        <w:keepLines w:val="0"/>
        <w:numPr>
          <w:ilvl w:val="2"/>
          <w:numId w:val="12"/>
        </w:numPr>
        <w:spacing w:after="0" w:line="240" w:lineRule="auto"/>
        <w:ind w:left="567" w:hanging="567"/>
        <w:jc w:val="both"/>
      </w:pPr>
      <w:r w:rsidRPr="0066774E">
        <w:t xml:space="preserve">Ak úspešný uchádzač odmietne uzavrieť zmluvu alebo nie sú splnené povinnosti podľa bodu </w:t>
      </w:r>
      <w:r w:rsidR="005D2D17" w:rsidRPr="0066774E">
        <w:t>27</w:t>
      </w:r>
      <w:r w:rsidRPr="0066774E">
        <w:t xml:space="preserve">.2. tejto časti súťažných podkladov, verejný obstarávateľ môže uzavrieť zmluvu s uchádzačom, ktorý sa umiestnil ako druhý v poradí. </w:t>
      </w:r>
    </w:p>
    <w:p w14:paraId="5EEF17E2" w14:textId="77777777" w:rsidR="0094391B" w:rsidRPr="0066774E" w:rsidRDefault="0094391B" w:rsidP="00E50AA7">
      <w:pPr>
        <w:pStyle w:val="Nadpis3"/>
        <w:keepNext w:val="0"/>
        <w:keepLines w:val="0"/>
        <w:numPr>
          <w:ilvl w:val="0"/>
          <w:numId w:val="0"/>
        </w:numPr>
        <w:spacing w:after="0" w:line="240" w:lineRule="auto"/>
        <w:ind w:left="567"/>
        <w:jc w:val="both"/>
      </w:pPr>
    </w:p>
    <w:p w14:paraId="15742B72" w14:textId="77777777" w:rsidR="0094391B" w:rsidRPr="0066774E" w:rsidRDefault="0094391B" w:rsidP="00E50AA7">
      <w:pPr>
        <w:pStyle w:val="Nadpis3"/>
        <w:keepNext w:val="0"/>
        <w:keepLines w:val="0"/>
        <w:numPr>
          <w:ilvl w:val="2"/>
          <w:numId w:val="12"/>
        </w:numPr>
        <w:spacing w:after="0" w:line="240" w:lineRule="auto"/>
        <w:ind w:left="567" w:hanging="567"/>
        <w:jc w:val="both"/>
      </w:pPr>
      <w:r w:rsidRPr="0066774E">
        <w:lastRenderedPageBreak/>
        <w:t xml:space="preserve">Ak uchádzač, ktorý sa umiestnil ako druhý v poradí odmietne uzavrieť zmluvu, neposkytne verejnému obstarávateľovi riadnu súčinnosť potrebnú na jej uzavretie tak, aby mohla byť uzavretá do 10 pracovných dní odo dňa, keď bol na jej uzavretie písomne vyzvaný, verejný obstarávateľ môže uzavrieť zmluvu s uchádzačom, ktorý sa umiestnil ako tretí v poradí. </w:t>
      </w:r>
    </w:p>
    <w:p w14:paraId="24B36EEF" w14:textId="77777777" w:rsidR="0094391B" w:rsidRPr="0066774E" w:rsidRDefault="0094391B" w:rsidP="00E50AA7">
      <w:pPr>
        <w:pStyle w:val="Nadpis3"/>
        <w:keepNext w:val="0"/>
        <w:keepLines w:val="0"/>
        <w:numPr>
          <w:ilvl w:val="0"/>
          <w:numId w:val="0"/>
        </w:numPr>
        <w:spacing w:after="0" w:line="240" w:lineRule="auto"/>
        <w:ind w:left="567"/>
        <w:jc w:val="both"/>
      </w:pPr>
    </w:p>
    <w:p w14:paraId="12B39B59" w14:textId="77777777" w:rsidR="0094391B" w:rsidRPr="0066774E" w:rsidRDefault="0094391B" w:rsidP="00E50AA7">
      <w:pPr>
        <w:pStyle w:val="Nadpis3"/>
        <w:keepNext w:val="0"/>
        <w:keepLines w:val="0"/>
        <w:numPr>
          <w:ilvl w:val="2"/>
          <w:numId w:val="12"/>
        </w:numPr>
        <w:spacing w:after="0" w:line="240" w:lineRule="auto"/>
        <w:ind w:left="567" w:hanging="567"/>
        <w:jc w:val="both"/>
      </w:pPr>
      <w:r w:rsidRPr="0066774E">
        <w:t xml:space="preserve">Uchádzač, ktorý sa umiestnil ako tretí v poradí, je povinný poskytnúť verejnému obstarávateľovi riadnu súčinnosť, potrebnú na uzavretie zmluvy tak, aby mohla byť uzavretá do 10 pracovných dní odo dňa, keď bol na jej uzavretie písomne vyzvaný. </w:t>
      </w:r>
    </w:p>
    <w:p w14:paraId="0F5B549D" w14:textId="77777777" w:rsidR="0094391B" w:rsidRPr="0066774E" w:rsidRDefault="0094391B" w:rsidP="00E50AA7">
      <w:pPr>
        <w:pStyle w:val="Nadpis3"/>
        <w:keepNext w:val="0"/>
        <w:keepLines w:val="0"/>
        <w:numPr>
          <w:ilvl w:val="0"/>
          <w:numId w:val="0"/>
        </w:numPr>
        <w:spacing w:after="0" w:line="240" w:lineRule="auto"/>
        <w:ind w:left="567"/>
        <w:jc w:val="both"/>
      </w:pPr>
    </w:p>
    <w:p w14:paraId="3DC9D61D" w14:textId="77777777" w:rsidR="0094391B" w:rsidRPr="0066774E" w:rsidRDefault="0094391B" w:rsidP="00E50AA7">
      <w:pPr>
        <w:pStyle w:val="Nadpis3"/>
        <w:keepNext w:val="0"/>
        <w:keepLines w:val="0"/>
        <w:numPr>
          <w:ilvl w:val="2"/>
          <w:numId w:val="12"/>
        </w:numPr>
        <w:spacing w:after="0" w:line="240" w:lineRule="auto"/>
        <w:ind w:left="567" w:hanging="567"/>
        <w:jc w:val="both"/>
      </w:pPr>
      <w:r w:rsidRPr="0066774E">
        <w:t>Verejný obstarávateľ neuzavrie zmluvu 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0327F087" w14:textId="77777777" w:rsidR="0094391B" w:rsidRPr="0066774E" w:rsidRDefault="0094391B" w:rsidP="00E50AA7">
      <w:pPr>
        <w:pStyle w:val="Nadpis3"/>
        <w:keepNext w:val="0"/>
        <w:keepLines w:val="0"/>
        <w:numPr>
          <w:ilvl w:val="0"/>
          <w:numId w:val="0"/>
        </w:numPr>
        <w:spacing w:after="0" w:line="240" w:lineRule="auto"/>
        <w:ind w:left="567"/>
        <w:jc w:val="both"/>
      </w:pPr>
    </w:p>
    <w:p w14:paraId="2E43244A" w14:textId="2BC330A0" w:rsidR="0094391B" w:rsidRPr="0066774E" w:rsidRDefault="0094391B" w:rsidP="00E50AA7">
      <w:pPr>
        <w:pStyle w:val="Nadpis3"/>
        <w:keepNext w:val="0"/>
        <w:keepLines w:val="0"/>
        <w:numPr>
          <w:ilvl w:val="2"/>
          <w:numId w:val="12"/>
        </w:numPr>
        <w:spacing w:after="0" w:line="240" w:lineRule="auto"/>
        <w:ind w:left="567" w:hanging="567"/>
        <w:jc w:val="both"/>
      </w:pPr>
      <w:r w:rsidRPr="0066774E">
        <w:t>Verejný obstarávateľ vyžaduje, aby úspešný uchádzač v</w:t>
      </w:r>
      <w:r w:rsidRPr="0066774E">
        <w:rPr>
          <w:rFonts w:ascii="Calibri" w:hAnsi="Calibri" w:cs="Calibri"/>
        </w:rPr>
        <w:t> </w:t>
      </w:r>
      <w:r w:rsidRPr="0066774E">
        <w:t xml:space="preserve">zmluve, najneskôr v čase jej uzavretia, uviedol údaje o všetkých známych subdodávateľoch (obchodné meno, sídlo alebo miesto podnikania, IČO a pod.), a tiež údaje o osobe oprávnenej konať za subdodávateľa v rozsahu meno a priezvisko, adresa pobytu, dátum narodenia. Uvedené informácie predloží úspešný uchádzač ako prílohu č. </w:t>
      </w:r>
      <w:r w:rsidR="00276066">
        <w:t>3</w:t>
      </w:r>
      <w:r w:rsidR="00F26CCE" w:rsidRPr="0066774E">
        <w:t xml:space="preserve"> </w:t>
      </w:r>
      <w:r w:rsidRPr="0066774E">
        <w:t>zmluvy najneskôr pred jej podpisom.</w:t>
      </w:r>
    </w:p>
    <w:bookmarkEnd w:id="133"/>
    <w:p w14:paraId="69C77AB4" w14:textId="77777777" w:rsidR="00B94E8A" w:rsidRPr="0066774E" w:rsidRDefault="00B94E8A" w:rsidP="00E50AA7">
      <w:pPr>
        <w:pStyle w:val="Nadpis3"/>
        <w:keepNext w:val="0"/>
        <w:keepLines w:val="0"/>
        <w:numPr>
          <w:ilvl w:val="0"/>
          <w:numId w:val="0"/>
        </w:numPr>
        <w:spacing w:after="0" w:line="240" w:lineRule="auto"/>
        <w:jc w:val="both"/>
        <w:rPr>
          <w:rFonts w:cs="Arial"/>
        </w:rPr>
      </w:pPr>
    </w:p>
    <w:p w14:paraId="17A4271F" w14:textId="552A63D7" w:rsidR="002F276F" w:rsidRPr="002F276F" w:rsidRDefault="002F276F" w:rsidP="00E50AA7">
      <w:pPr>
        <w:pStyle w:val="Nadpis3"/>
        <w:keepNext w:val="0"/>
        <w:keepLines w:val="0"/>
        <w:numPr>
          <w:ilvl w:val="2"/>
          <w:numId w:val="12"/>
        </w:numPr>
        <w:spacing w:after="0" w:line="240" w:lineRule="auto"/>
        <w:ind w:left="567" w:hanging="567"/>
        <w:jc w:val="both"/>
        <w:rPr>
          <w:rFonts w:cs="Arial"/>
        </w:rPr>
      </w:pPr>
      <w:r>
        <w:rPr>
          <w:rFonts w:cs="Arial"/>
        </w:rPr>
        <w:t>Keďže</w:t>
      </w:r>
      <w:r w:rsidRPr="006E51C7">
        <w:rPr>
          <w:rFonts w:cs="Arial"/>
        </w:rPr>
        <w:t xml:space="preserve"> verejný obstarávateľ pri vyhlásení tejto verejnej súťaže vychádzal z predpokladu, že predmet zákazky bude </w:t>
      </w:r>
      <w:r>
        <w:rPr>
          <w:rFonts w:cs="Arial"/>
        </w:rPr>
        <w:t>z</w:t>
      </w:r>
      <w:r>
        <w:rPr>
          <w:rFonts w:ascii="Calibri" w:hAnsi="Calibri" w:cs="Calibri"/>
        </w:rPr>
        <w:t> </w:t>
      </w:r>
      <w:r>
        <w:rPr>
          <w:rFonts w:cs="Arial"/>
        </w:rPr>
        <w:t>95 %</w:t>
      </w:r>
      <w:r w:rsidRPr="006E51C7">
        <w:rPr>
          <w:rFonts w:cs="Arial"/>
        </w:rPr>
        <w:t xml:space="preserve"> </w:t>
      </w:r>
      <w:r>
        <w:rPr>
          <w:rFonts w:cs="Arial"/>
        </w:rPr>
        <w:t xml:space="preserve">miery </w:t>
      </w:r>
      <w:r w:rsidRPr="006E51C7">
        <w:rPr>
          <w:rFonts w:cs="Arial"/>
        </w:rPr>
        <w:t xml:space="preserve">financovaný z nenávratného finančného príspevku, neschválenie výsledku tejto verejnej súťaže Poskytovateľom </w:t>
      </w:r>
      <w:r>
        <w:rPr>
          <w:rFonts w:cs="Arial"/>
        </w:rPr>
        <w:t>NFP</w:t>
      </w:r>
      <w:r w:rsidRPr="006E51C7">
        <w:rPr>
          <w:rFonts w:cs="Arial"/>
        </w:rPr>
        <w:t xml:space="preserve"> sa považuje za zmenu okolností, za ktorých bola táto verejná súťaž vyhlásená a je dôvodom na jej zrušenie.</w:t>
      </w:r>
    </w:p>
    <w:p w14:paraId="31C579F7" w14:textId="77777777" w:rsidR="002F276F" w:rsidRPr="002F276F" w:rsidRDefault="002F276F" w:rsidP="00E50AA7">
      <w:pPr>
        <w:pStyle w:val="Nadpis3"/>
        <w:keepNext w:val="0"/>
        <w:keepLines w:val="0"/>
        <w:numPr>
          <w:ilvl w:val="0"/>
          <w:numId w:val="0"/>
        </w:numPr>
        <w:spacing w:after="0" w:line="240" w:lineRule="auto"/>
        <w:ind w:left="567"/>
        <w:jc w:val="both"/>
        <w:rPr>
          <w:rFonts w:cs="Arial"/>
        </w:rPr>
      </w:pPr>
    </w:p>
    <w:p w14:paraId="0E4ACE43" w14:textId="56450B0B" w:rsidR="00B94E8A" w:rsidRPr="0066774E" w:rsidRDefault="00B94E8A" w:rsidP="00E50AA7">
      <w:pPr>
        <w:pStyle w:val="Nadpis3"/>
        <w:keepNext w:val="0"/>
        <w:keepLines w:val="0"/>
        <w:numPr>
          <w:ilvl w:val="2"/>
          <w:numId w:val="12"/>
        </w:numPr>
        <w:spacing w:after="0" w:line="240" w:lineRule="auto"/>
        <w:ind w:left="567" w:hanging="567"/>
        <w:jc w:val="both"/>
        <w:rPr>
          <w:rFonts w:cs="Arial"/>
        </w:rPr>
      </w:pPr>
      <w:r w:rsidRPr="0066774E">
        <w:t>Ponuky</w:t>
      </w:r>
      <w:r w:rsidRPr="0066774E">
        <w:rPr>
          <w:rFonts w:cs="Arial"/>
        </w:rPr>
        <w:t xml:space="preserve"> uchádzačov, ani ich časti, sa nepoužijú bez súhlasu uchádzačov, ak právne predpisy alebo tieto súťažné podklady neustanovujú inak.</w:t>
      </w:r>
    </w:p>
    <w:p w14:paraId="0E091A83" w14:textId="77777777" w:rsidR="00B94E8A" w:rsidRPr="0066774E" w:rsidRDefault="00B94E8A" w:rsidP="00E50AA7">
      <w:pPr>
        <w:spacing w:line="240" w:lineRule="auto"/>
        <w:rPr>
          <w:rFonts w:ascii="Proba Pro" w:hAnsi="Proba Pro"/>
        </w:rPr>
      </w:pPr>
    </w:p>
    <w:p w14:paraId="2E598021" w14:textId="0E42E56D" w:rsidR="0094391B" w:rsidRPr="0066774E" w:rsidRDefault="0094391B" w:rsidP="00E50AA7">
      <w:pPr>
        <w:spacing w:after="0" w:line="240" w:lineRule="auto"/>
        <w:rPr>
          <w:rFonts w:ascii="Proba Pro" w:hAnsi="Proba Pro"/>
          <w:b/>
          <w:sz w:val="28"/>
          <w:szCs w:val="28"/>
        </w:rPr>
        <w:sectPr w:rsidR="0094391B" w:rsidRPr="0066774E" w:rsidSect="009C300F">
          <w:pgSz w:w="11900" w:h="16840"/>
          <w:pgMar w:top="1417" w:right="1417" w:bottom="1417" w:left="1560" w:header="708" w:footer="522" w:gutter="0"/>
          <w:cols w:space="708"/>
        </w:sectPr>
      </w:pPr>
    </w:p>
    <w:p w14:paraId="3A95302E" w14:textId="77777777" w:rsidR="0094391B" w:rsidRPr="0066774E" w:rsidRDefault="0094391B" w:rsidP="00E50AA7">
      <w:pPr>
        <w:pStyle w:val="SAPHlavn"/>
        <w:widowControl/>
        <w:spacing w:after="0" w:line="240" w:lineRule="auto"/>
      </w:pPr>
      <w:bookmarkStart w:id="138" w:name="_Toc47682753"/>
      <w:r w:rsidRPr="0066774E">
        <w:lastRenderedPageBreak/>
        <w:t>ČASŤ B. Opis predmetu zákazky</w:t>
      </w:r>
      <w:bookmarkEnd w:id="138"/>
    </w:p>
    <w:p w14:paraId="0866256A" w14:textId="77777777" w:rsidR="0094391B" w:rsidRPr="0066774E" w:rsidRDefault="0094391B" w:rsidP="00E50AA7">
      <w:pPr>
        <w:spacing w:after="0" w:line="240" w:lineRule="auto"/>
        <w:jc w:val="both"/>
        <w:rPr>
          <w:rFonts w:ascii="Proba Pro" w:hAnsi="Proba Pro" w:cs="Proba Pro"/>
          <w:b/>
          <w:sz w:val="20"/>
          <w:szCs w:val="20"/>
        </w:rPr>
      </w:pPr>
      <w:bookmarkStart w:id="139" w:name="_4du1wux" w:colFirst="0" w:colLast="0"/>
      <w:bookmarkEnd w:id="139"/>
    </w:p>
    <w:p w14:paraId="4F035BB4" w14:textId="690ED6C0" w:rsidR="00517EB2" w:rsidRPr="0066774E" w:rsidRDefault="0094391B" w:rsidP="00E50AA7">
      <w:pPr>
        <w:spacing w:after="0" w:line="240" w:lineRule="auto"/>
        <w:jc w:val="both"/>
        <w:rPr>
          <w:rFonts w:ascii="Proba Pro" w:hAnsi="Proba Pro" w:cs="Proba Pro"/>
          <w:b/>
          <w:sz w:val="20"/>
          <w:szCs w:val="20"/>
        </w:rPr>
      </w:pPr>
      <w:r w:rsidRPr="0066774E">
        <w:rPr>
          <w:rFonts w:ascii="Proba Pro" w:hAnsi="Proba Pro" w:cs="Proba Pro"/>
          <w:b/>
          <w:sz w:val="20"/>
          <w:szCs w:val="20"/>
        </w:rPr>
        <w:t xml:space="preserve">Nižšie sú stanovené záväzné požiadavky a </w:t>
      </w:r>
      <w:r w:rsidRPr="0066774E">
        <w:rPr>
          <w:rFonts w:ascii="Proba Pro" w:hAnsi="Proba Pro" w:cs="Proba Pro CE"/>
          <w:b/>
          <w:sz w:val="20"/>
          <w:szCs w:val="20"/>
        </w:rPr>
        <w:t>parametre predmetu zákazky. Pokiaľ sa v</w:t>
      </w:r>
      <w:r w:rsidRPr="0066774E">
        <w:rPr>
          <w:rFonts w:cs="Calibri"/>
          <w:b/>
          <w:sz w:val="20"/>
          <w:szCs w:val="20"/>
        </w:rPr>
        <w:t> </w:t>
      </w:r>
      <w:r w:rsidRPr="0066774E">
        <w:rPr>
          <w:rFonts w:ascii="Proba Pro" w:hAnsi="Proba Pro" w:cs="Proba Pro CE"/>
          <w:b/>
          <w:sz w:val="20"/>
          <w:szCs w:val="20"/>
        </w:rPr>
        <w:t>opise predmetu zákazky použil odkaz na konkrétnu značku, výrobcu, alebo výrobok alebo typ výrobku – tieto boli použité výlučne pre ilustráciu vtedy, ak nebolo možné dostatočne presne a zrozumiteľne opísať predmet zákazky v</w:t>
      </w:r>
      <w:r w:rsidRPr="0066774E">
        <w:rPr>
          <w:rFonts w:cs="Calibri"/>
          <w:b/>
          <w:sz w:val="20"/>
          <w:szCs w:val="20"/>
        </w:rPr>
        <w:t> </w:t>
      </w:r>
      <w:r w:rsidRPr="0066774E">
        <w:rPr>
          <w:rFonts w:ascii="Proba Pro" w:hAnsi="Proba Pro" w:cs="Proba Pro"/>
          <w:b/>
          <w:sz w:val="20"/>
          <w:szCs w:val="20"/>
        </w:rPr>
        <w:t>súlade so ZVO a</w:t>
      </w:r>
      <w:r w:rsidRPr="0066774E">
        <w:rPr>
          <w:rFonts w:cs="Calibri"/>
          <w:b/>
          <w:sz w:val="20"/>
          <w:szCs w:val="20"/>
        </w:rPr>
        <w:t> </w:t>
      </w:r>
      <w:r w:rsidRPr="0066774E">
        <w:rPr>
          <w:rFonts w:ascii="Proba Pro" w:hAnsi="Proba Pro" w:cs="Proba Pro"/>
          <w:b/>
          <w:sz w:val="20"/>
          <w:szCs w:val="20"/>
        </w:rPr>
        <w:t>obvyklou obchodnou praxou prevažujúcou pri dodávke rovnakých alebo obdobných predmetov zákazky. V</w:t>
      </w:r>
      <w:r w:rsidRPr="0066774E">
        <w:rPr>
          <w:rFonts w:cs="Calibri"/>
          <w:b/>
          <w:sz w:val="20"/>
          <w:szCs w:val="20"/>
        </w:rPr>
        <w:t> </w:t>
      </w:r>
      <w:r w:rsidRPr="0066774E">
        <w:rPr>
          <w:rFonts w:ascii="Proba Pro" w:hAnsi="Proba Pro" w:cs="Proba Pro"/>
          <w:b/>
          <w:sz w:val="20"/>
          <w:szCs w:val="20"/>
        </w:rPr>
        <w:t>takýchto prípadoch sa má za to, že je takýto o</w:t>
      </w:r>
      <w:r w:rsidRPr="0066774E">
        <w:rPr>
          <w:rFonts w:ascii="Proba Pro" w:hAnsi="Proba Pro" w:cs="Proba Pro CE"/>
          <w:b/>
          <w:sz w:val="20"/>
          <w:szCs w:val="20"/>
        </w:rPr>
        <w:t>dkaz vždy doplnený slovami "alebo ekvivalentný“ a platí, že uchádzač môže vždy ponúknuť aj ekvivalentné alebo lepšie plnenie v</w:t>
      </w:r>
      <w:r w:rsidRPr="0066774E">
        <w:rPr>
          <w:rFonts w:cs="Calibri"/>
          <w:b/>
          <w:sz w:val="20"/>
          <w:szCs w:val="20"/>
        </w:rPr>
        <w:t> </w:t>
      </w:r>
      <w:r w:rsidRPr="0066774E">
        <w:rPr>
          <w:rFonts w:ascii="Proba Pro" w:hAnsi="Proba Pro" w:cs="Proba Pro"/>
          <w:b/>
          <w:sz w:val="20"/>
          <w:szCs w:val="20"/>
        </w:rPr>
        <w:t>súlade s</w:t>
      </w:r>
      <w:r w:rsidRPr="0066774E">
        <w:rPr>
          <w:rFonts w:cs="Calibri"/>
          <w:b/>
          <w:sz w:val="20"/>
          <w:szCs w:val="20"/>
        </w:rPr>
        <w:t> </w:t>
      </w:r>
      <w:r w:rsidRPr="0066774E">
        <w:rPr>
          <w:rFonts w:ascii="Proba Pro" w:hAnsi="Proba Pro" w:cs="Proba Pro"/>
          <w:b/>
          <w:sz w:val="20"/>
          <w:szCs w:val="20"/>
        </w:rPr>
        <w:t xml:space="preserve">ustanovením § 42 ods. 3 ZVO. </w:t>
      </w:r>
    </w:p>
    <w:p w14:paraId="690867C4" w14:textId="70DD3387" w:rsidR="00517EB2" w:rsidRPr="00951B04" w:rsidRDefault="00517EB2" w:rsidP="00E50AA7">
      <w:pPr>
        <w:pStyle w:val="SAP0"/>
        <w:spacing w:line="240" w:lineRule="auto"/>
      </w:pPr>
      <w:bookmarkStart w:id="140" w:name="_Toc400006294"/>
      <w:bookmarkStart w:id="141" w:name="_Toc401833650"/>
      <w:bookmarkStart w:id="142" w:name="_Toc420580513"/>
      <w:bookmarkStart w:id="143" w:name="_Toc47682754"/>
      <w:r w:rsidRPr="00951B04">
        <w:rPr>
          <w:b/>
        </w:rPr>
        <w:t>O</w:t>
      </w:r>
      <w:r w:rsidR="00B065C9">
        <w:rPr>
          <w:b/>
        </w:rPr>
        <w:t>DDIEL</w:t>
      </w:r>
      <w:r w:rsidRPr="00951B04">
        <w:rPr>
          <w:b/>
        </w:rPr>
        <w:t xml:space="preserve"> I. Osobitné podmienky pre všetky položky tvoriace jednotlivé Časti predmetu zákazky</w:t>
      </w:r>
      <w:bookmarkEnd w:id="140"/>
      <w:bookmarkEnd w:id="141"/>
      <w:bookmarkEnd w:id="142"/>
      <w:bookmarkEnd w:id="143"/>
    </w:p>
    <w:p w14:paraId="4D11BBEB" w14:textId="26B050F5" w:rsidR="0094391B" w:rsidRPr="003B46DA" w:rsidRDefault="00517EB2" w:rsidP="00E50AA7">
      <w:pPr>
        <w:pStyle w:val="SAP0"/>
        <w:spacing w:line="240" w:lineRule="auto"/>
        <w:rPr>
          <w:b/>
        </w:rPr>
      </w:pPr>
      <w:bookmarkStart w:id="144" w:name="_Toc47682755"/>
      <w:r w:rsidRPr="003B46DA">
        <w:rPr>
          <w:b/>
        </w:rPr>
        <w:t>Časť I.</w:t>
      </w:r>
      <w:r w:rsidR="00CB15FB">
        <w:rPr>
          <w:b/>
        </w:rPr>
        <w:t xml:space="preserve"> predmetu zákazky</w:t>
      </w:r>
      <w:bookmarkEnd w:id="144"/>
    </w:p>
    <w:p w14:paraId="65915D59" w14:textId="7D43E783" w:rsidR="00B065C9" w:rsidRPr="002F276F" w:rsidRDefault="00B065C9" w:rsidP="00E50AA7">
      <w:pPr>
        <w:spacing w:line="240" w:lineRule="auto"/>
        <w:jc w:val="both"/>
        <w:rPr>
          <w:rFonts w:ascii="Proba Pro" w:hAnsi="Proba Pro"/>
          <w:b/>
          <w:sz w:val="20"/>
          <w:szCs w:val="20"/>
        </w:rPr>
      </w:pPr>
      <w:r w:rsidRPr="002F276F">
        <w:rPr>
          <w:rFonts w:ascii="Proba Pro" w:hAnsi="Proba Pro"/>
          <w:b/>
          <w:sz w:val="20"/>
          <w:szCs w:val="20"/>
        </w:rPr>
        <w:t xml:space="preserve">Nižšie </w:t>
      </w:r>
      <w:r w:rsidR="00697BA6" w:rsidRPr="002F276F">
        <w:rPr>
          <w:rFonts w:ascii="Proba Pro" w:hAnsi="Proba Pro"/>
          <w:b/>
          <w:sz w:val="20"/>
          <w:szCs w:val="20"/>
        </w:rPr>
        <w:t>je</w:t>
      </w:r>
      <w:r w:rsidRPr="002F276F">
        <w:rPr>
          <w:rFonts w:ascii="Proba Pro" w:hAnsi="Proba Pro"/>
          <w:b/>
          <w:sz w:val="20"/>
          <w:szCs w:val="20"/>
        </w:rPr>
        <w:t xml:space="preserve"> vymedzen</w:t>
      </w:r>
      <w:r w:rsidR="00697BA6" w:rsidRPr="002F276F">
        <w:rPr>
          <w:rFonts w:ascii="Proba Pro" w:hAnsi="Proba Pro"/>
          <w:b/>
          <w:sz w:val="20"/>
          <w:szCs w:val="20"/>
        </w:rPr>
        <w:t>ý základný opis</w:t>
      </w:r>
      <w:r w:rsidRPr="002F276F">
        <w:rPr>
          <w:rFonts w:ascii="Proba Pro" w:hAnsi="Proba Pro"/>
          <w:b/>
          <w:sz w:val="20"/>
          <w:szCs w:val="20"/>
        </w:rPr>
        <w:t xml:space="preserve"> jednotliv</w:t>
      </w:r>
      <w:r w:rsidR="00697BA6" w:rsidRPr="002F276F">
        <w:rPr>
          <w:rFonts w:ascii="Proba Pro" w:hAnsi="Proba Pro"/>
          <w:b/>
          <w:sz w:val="20"/>
          <w:szCs w:val="20"/>
        </w:rPr>
        <w:t>ých</w:t>
      </w:r>
      <w:r w:rsidRPr="002F276F">
        <w:rPr>
          <w:rFonts w:ascii="Proba Pro" w:hAnsi="Proba Pro"/>
          <w:b/>
          <w:sz w:val="20"/>
          <w:szCs w:val="20"/>
        </w:rPr>
        <w:t xml:space="preserve"> polož</w:t>
      </w:r>
      <w:r w:rsidR="00697BA6" w:rsidRPr="002F276F">
        <w:rPr>
          <w:rFonts w:ascii="Proba Pro" w:hAnsi="Proba Pro"/>
          <w:b/>
          <w:sz w:val="20"/>
          <w:szCs w:val="20"/>
        </w:rPr>
        <w:t>iek</w:t>
      </w:r>
      <w:r w:rsidRPr="002F276F">
        <w:rPr>
          <w:rFonts w:ascii="Proba Pro" w:hAnsi="Proba Pro"/>
          <w:b/>
          <w:sz w:val="20"/>
          <w:szCs w:val="20"/>
        </w:rPr>
        <w:t xml:space="preserve"> predmetu zákazky a</w:t>
      </w:r>
      <w:r w:rsidRPr="002F276F">
        <w:rPr>
          <w:rFonts w:cs="Calibri"/>
          <w:b/>
          <w:sz w:val="20"/>
          <w:szCs w:val="20"/>
        </w:rPr>
        <w:t> </w:t>
      </w:r>
      <w:r w:rsidRPr="002F276F">
        <w:rPr>
          <w:rFonts w:ascii="Proba Pro" w:hAnsi="Proba Pro"/>
          <w:b/>
          <w:sz w:val="20"/>
          <w:szCs w:val="20"/>
        </w:rPr>
        <w:t>minimálne požiadavky na funkčné a</w:t>
      </w:r>
      <w:r w:rsidRPr="002F276F">
        <w:rPr>
          <w:rFonts w:cs="Calibri"/>
          <w:b/>
          <w:sz w:val="20"/>
          <w:szCs w:val="20"/>
        </w:rPr>
        <w:t> </w:t>
      </w:r>
      <w:r w:rsidRPr="002F276F">
        <w:rPr>
          <w:rFonts w:ascii="Proba Pro" w:hAnsi="Proba Pro"/>
          <w:b/>
          <w:sz w:val="20"/>
          <w:szCs w:val="20"/>
        </w:rPr>
        <w:t xml:space="preserve">výkonnostné parametre. </w:t>
      </w:r>
    </w:p>
    <w:p w14:paraId="01055381" w14:textId="7EC50AB1" w:rsidR="00286146" w:rsidRPr="002F276F" w:rsidRDefault="00286146" w:rsidP="00E50AA7">
      <w:pPr>
        <w:pStyle w:val="SAP1"/>
        <w:widowControl/>
        <w:numPr>
          <w:ilvl w:val="1"/>
          <w:numId w:val="141"/>
        </w:numPr>
        <w:spacing w:before="0" w:after="120" w:line="240" w:lineRule="auto"/>
        <w:ind w:left="578" w:hanging="578"/>
      </w:pPr>
      <w:bookmarkStart w:id="145" w:name="_Toc47682756"/>
      <w:r w:rsidRPr="002F276F">
        <w:t xml:space="preserve">Položka č. 1 - </w:t>
      </w:r>
      <w:r w:rsidR="00E50AA7" w:rsidRPr="00E50AA7">
        <w:t>USG prístroj vyššej triedy celotelový</w:t>
      </w:r>
      <w:bookmarkEnd w:id="145"/>
    </w:p>
    <w:p w14:paraId="297B1146" w14:textId="581163E0" w:rsidR="00F26CCE" w:rsidRPr="00B065C9" w:rsidRDefault="00286146" w:rsidP="00E71710">
      <w:pPr>
        <w:numPr>
          <w:ilvl w:val="1"/>
          <w:numId w:val="179"/>
        </w:numPr>
        <w:spacing w:after="120" w:line="240" w:lineRule="auto"/>
        <w:ind w:left="567" w:hanging="567"/>
        <w:jc w:val="both"/>
        <w:rPr>
          <w:rFonts w:ascii="Proba Pro" w:hAnsi="Proba Pro" w:cs="Arial"/>
          <w:sz w:val="20"/>
          <w:szCs w:val="20"/>
        </w:rPr>
      </w:pPr>
      <w:r w:rsidRPr="002F276F">
        <w:rPr>
          <w:rFonts w:ascii="Proba Pro" w:hAnsi="Proba Pro" w:cs="Arial"/>
          <w:sz w:val="20"/>
          <w:szCs w:val="20"/>
        </w:rPr>
        <w:t>Predmetom zákazky je tovar –</w:t>
      </w:r>
      <w:r w:rsidRPr="0066774E">
        <w:rPr>
          <w:rFonts w:ascii="Proba Pro" w:hAnsi="Proba Pro" w:cs="Arial"/>
          <w:sz w:val="20"/>
          <w:szCs w:val="20"/>
        </w:rPr>
        <w:t xml:space="preserve"> </w:t>
      </w:r>
      <w:r w:rsidR="00E50AA7" w:rsidRPr="00E50AA7">
        <w:rPr>
          <w:rFonts w:ascii="Proba Pro" w:hAnsi="Proba Pro" w:cs="Arial"/>
          <w:sz w:val="20"/>
          <w:szCs w:val="20"/>
        </w:rPr>
        <w:t xml:space="preserve">USG prístroj vyššej triedy celotelový </w:t>
      </w:r>
      <w:r w:rsidRPr="0066774E">
        <w:rPr>
          <w:rFonts w:ascii="Proba Pro" w:hAnsi="Proba Pro" w:cs="Arial"/>
          <w:sz w:val="20"/>
          <w:szCs w:val="20"/>
        </w:rPr>
        <w:t>v</w:t>
      </w:r>
      <w:r w:rsidRPr="0066774E">
        <w:rPr>
          <w:rFonts w:cs="Calibri"/>
          <w:sz w:val="20"/>
          <w:szCs w:val="20"/>
        </w:rPr>
        <w:t> </w:t>
      </w:r>
      <w:r w:rsidRPr="0066774E">
        <w:rPr>
          <w:rFonts w:ascii="Proba Pro" w:hAnsi="Proba Pro" w:cs="Arial"/>
          <w:sz w:val="20"/>
          <w:szCs w:val="20"/>
        </w:rPr>
        <w:t>po</w:t>
      </w:r>
      <w:r w:rsidRPr="0066774E">
        <w:rPr>
          <w:rFonts w:ascii="Proba Pro" w:hAnsi="Proba Pro" w:cs="Proba Pro"/>
          <w:sz w:val="20"/>
          <w:szCs w:val="20"/>
        </w:rPr>
        <w:t>č</w:t>
      </w:r>
      <w:r w:rsidRPr="0066774E">
        <w:rPr>
          <w:rFonts w:ascii="Proba Pro" w:hAnsi="Proba Pro" w:cs="Arial"/>
          <w:sz w:val="20"/>
          <w:szCs w:val="20"/>
        </w:rPr>
        <w:t xml:space="preserve">te </w:t>
      </w:r>
      <w:r w:rsidR="00127AAA">
        <w:rPr>
          <w:rFonts w:ascii="Proba Pro" w:hAnsi="Proba Pro" w:cs="Arial"/>
          <w:sz w:val="20"/>
          <w:szCs w:val="20"/>
        </w:rPr>
        <w:t>1</w:t>
      </w:r>
      <w:r w:rsidRPr="0066774E">
        <w:rPr>
          <w:rFonts w:ascii="Proba Pro" w:hAnsi="Proba Pro" w:cs="Arial"/>
          <w:sz w:val="20"/>
          <w:szCs w:val="20"/>
        </w:rPr>
        <w:t xml:space="preserve"> ks.</w:t>
      </w:r>
    </w:p>
    <w:p w14:paraId="1BC76F0C" w14:textId="14C170BB" w:rsidR="00F26CCE" w:rsidRDefault="00286146" w:rsidP="00E71710">
      <w:pPr>
        <w:numPr>
          <w:ilvl w:val="1"/>
          <w:numId w:val="179"/>
        </w:numPr>
        <w:spacing w:after="120" w:line="240" w:lineRule="auto"/>
        <w:ind w:left="567" w:hanging="567"/>
        <w:jc w:val="both"/>
        <w:rPr>
          <w:rFonts w:ascii="Proba Pro" w:hAnsi="Proba Pro" w:cs="Arial"/>
          <w:sz w:val="20"/>
          <w:szCs w:val="20"/>
        </w:rPr>
      </w:pPr>
      <w:r w:rsidRPr="00B065C9">
        <w:rPr>
          <w:rFonts w:ascii="Proba Pro" w:hAnsi="Proba Pro" w:cs="Arial"/>
          <w:sz w:val="20"/>
          <w:szCs w:val="20"/>
        </w:rPr>
        <w:t>Uchádzačom</w:t>
      </w:r>
      <w:r w:rsidRPr="0066774E">
        <w:rPr>
          <w:rFonts w:ascii="Proba Pro" w:hAnsi="Proba Pro" w:cs="Arial"/>
          <w:sz w:val="20"/>
          <w:szCs w:val="20"/>
        </w:rPr>
        <w:t xml:space="preserve"> ponúkaný predmet zákazky musí spĺňať nasledovné minimálne požiadavky na funkčné a</w:t>
      </w:r>
      <w:r w:rsidRPr="0066774E">
        <w:rPr>
          <w:rFonts w:cs="Calibri"/>
          <w:sz w:val="20"/>
          <w:szCs w:val="20"/>
        </w:rPr>
        <w:t> </w:t>
      </w:r>
      <w:r w:rsidRPr="0066774E">
        <w:rPr>
          <w:rFonts w:ascii="Proba Pro" w:hAnsi="Proba Pro" w:cs="Arial"/>
          <w:sz w:val="20"/>
          <w:szCs w:val="20"/>
        </w:rPr>
        <w:t>v</w:t>
      </w:r>
      <w:r w:rsidRPr="0066774E">
        <w:rPr>
          <w:rFonts w:ascii="Proba Pro" w:hAnsi="Proba Pro" w:cs="Proba Pro"/>
          <w:sz w:val="20"/>
          <w:szCs w:val="20"/>
        </w:rPr>
        <w:t>ý</w:t>
      </w:r>
      <w:r w:rsidRPr="0066774E">
        <w:rPr>
          <w:rFonts w:ascii="Proba Pro" w:hAnsi="Proba Pro" w:cs="Arial"/>
          <w:sz w:val="20"/>
          <w:szCs w:val="20"/>
        </w:rPr>
        <w:t>konnostn</w:t>
      </w:r>
      <w:r w:rsidRPr="0066774E">
        <w:rPr>
          <w:rFonts w:ascii="Proba Pro" w:hAnsi="Proba Pro" w:cs="Proba Pro"/>
          <w:sz w:val="20"/>
          <w:szCs w:val="20"/>
        </w:rPr>
        <w:t>é</w:t>
      </w:r>
      <w:r w:rsidRPr="0066774E">
        <w:rPr>
          <w:rFonts w:ascii="Proba Pro" w:hAnsi="Proba Pro" w:cs="Arial"/>
          <w:sz w:val="20"/>
          <w:szCs w:val="20"/>
        </w:rPr>
        <w:t xml:space="preserve"> parametre: </w:t>
      </w:r>
    </w:p>
    <w:p w14:paraId="11F8546A" w14:textId="7ECB26A5" w:rsidR="0060491D" w:rsidRPr="0066774E" w:rsidRDefault="0060491D" w:rsidP="00E50AA7">
      <w:pPr>
        <w:pStyle w:val="SAP1"/>
        <w:widowControl/>
        <w:numPr>
          <w:ilvl w:val="0"/>
          <w:numId w:val="0"/>
        </w:numPr>
        <w:spacing w:before="0" w:after="0" w:line="240" w:lineRule="auto"/>
        <w:ind w:left="576" w:hanging="576"/>
        <w:rPr>
          <w:rFonts w:eastAsia="Calibri" w:cs="Proba Pro"/>
          <w:caps w:val="0"/>
          <w:color w:val="auto"/>
          <w:spacing w:val="0"/>
          <w:lang w:val="sk-SK"/>
        </w:rPr>
      </w:pPr>
    </w:p>
    <w:tbl>
      <w:tblPr>
        <w:tblW w:w="9120" w:type="dxa"/>
        <w:tblInd w:w="55" w:type="dxa"/>
        <w:tblCellMar>
          <w:left w:w="70" w:type="dxa"/>
          <w:right w:w="70" w:type="dxa"/>
        </w:tblCellMar>
        <w:tblLook w:val="04A0" w:firstRow="1" w:lastRow="0" w:firstColumn="1" w:lastColumn="0" w:noHBand="0" w:noVBand="1"/>
      </w:tblPr>
      <w:tblGrid>
        <w:gridCol w:w="520"/>
        <w:gridCol w:w="5320"/>
        <w:gridCol w:w="1640"/>
        <w:gridCol w:w="1640"/>
      </w:tblGrid>
      <w:tr w:rsidR="009334DB" w:rsidRPr="009334DB" w14:paraId="79B5A32F" w14:textId="77777777" w:rsidTr="009334DB">
        <w:trPr>
          <w:trHeight w:val="900"/>
        </w:trPr>
        <w:tc>
          <w:tcPr>
            <w:tcW w:w="520" w:type="dxa"/>
            <w:tcBorders>
              <w:top w:val="single" w:sz="4" w:space="0" w:color="auto"/>
              <w:left w:val="single" w:sz="4" w:space="0" w:color="auto"/>
              <w:bottom w:val="single" w:sz="4" w:space="0" w:color="auto"/>
              <w:right w:val="nil"/>
            </w:tcBorders>
            <w:shd w:val="clear" w:color="000000" w:fill="F2F2F2"/>
            <w:noWrap/>
            <w:hideMark/>
          </w:tcPr>
          <w:p w14:paraId="551DFA03" w14:textId="77777777" w:rsidR="009334DB" w:rsidRPr="009334DB" w:rsidRDefault="009334DB" w:rsidP="009334DB">
            <w:pPr>
              <w:spacing w:after="0" w:line="240" w:lineRule="auto"/>
              <w:rPr>
                <w:rFonts w:eastAsia="Times New Roman" w:cs="Calibri"/>
                <w:b/>
                <w:bCs/>
                <w:sz w:val="20"/>
                <w:szCs w:val="20"/>
                <w:lang w:eastAsia="sk-SK"/>
              </w:rPr>
            </w:pPr>
            <w:r w:rsidRPr="009334DB">
              <w:rPr>
                <w:rFonts w:eastAsia="Times New Roman" w:cs="Calibri"/>
                <w:b/>
                <w:bCs/>
                <w:sz w:val="20"/>
                <w:szCs w:val="20"/>
                <w:lang w:eastAsia="sk-SK"/>
              </w:rPr>
              <w:t>P. č.</w:t>
            </w:r>
          </w:p>
        </w:tc>
        <w:tc>
          <w:tcPr>
            <w:tcW w:w="5320" w:type="dxa"/>
            <w:tcBorders>
              <w:top w:val="single" w:sz="4" w:space="0" w:color="auto"/>
              <w:left w:val="single" w:sz="4" w:space="0" w:color="auto"/>
              <w:bottom w:val="single" w:sz="4" w:space="0" w:color="auto"/>
              <w:right w:val="single" w:sz="4" w:space="0" w:color="auto"/>
            </w:tcBorders>
            <w:shd w:val="clear" w:color="000000" w:fill="F2F2F2"/>
            <w:hideMark/>
          </w:tcPr>
          <w:p w14:paraId="7A0D29B7" w14:textId="77777777" w:rsidR="009334DB" w:rsidRPr="009334DB" w:rsidRDefault="009334DB" w:rsidP="009334DB">
            <w:pPr>
              <w:spacing w:after="0" w:line="240" w:lineRule="auto"/>
              <w:rPr>
                <w:rFonts w:eastAsia="Times New Roman" w:cs="Calibri"/>
                <w:b/>
                <w:bCs/>
                <w:sz w:val="20"/>
                <w:szCs w:val="20"/>
                <w:lang w:eastAsia="sk-SK"/>
              </w:rPr>
            </w:pPr>
            <w:r w:rsidRPr="009334DB">
              <w:rPr>
                <w:rFonts w:eastAsia="Times New Roman" w:cs="Calibri"/>
                <w:b/>
                <w:bCs/>
                <w:sz w:val="20"/>
                <w:szCs w:val="20"/>
                <w:lang w:eastAsia="sk-SK"/>
              </w:rPr>
              <w:t>Parameter/Funkcia/Časť položky</w:t>
            </w:r>
            <w:r w:rsidRPr="009334DB">
              <w:rPr>
                <w:rFonts w:eastAsia="Times New Roman" w:cs="Calibri"/>
                <w:b/>
                <w:bCs/>
                <w:sz w:val="20"/>
                <w:szCs w:val="20"/>
                <w:lang w:eastAsia="sk-SK"/>
              </w:rPr>
              <w:br/>
            </w:r>
            <w:r w:rsidRPr="009334DB">
              <w:rPr>
                <w:rFonts w:eastAsia="Times New Roman" w:cs="Calibri"/>
                <w:sz w:val="20"/>
                <w:szCs w:val="20"/>
                <w:lang w:eastAsia="sk-SK"/>
              </w:rPr>
              <w:t>(požadovaná špecifikácia platí pre 1 ks)</w:t>
            </w:r>
          </w:p>
        </w:tc>
        <w:tc>
          <w:tcPr>
            <w:tcW w:w="1640" w:type="dxa"/>
            <w:tcBorders>
              <w:top w:val="single" w:sz="4" w:space="0" w:color="auto"/>
              <w:left w:val="nil"/>
              <w:bottom w:val="single" w:sz="4" w:space="0" w:color="auto"/>
              <w:right w:val="single" w:sz="4" w:space="0" w:color="auto"/>
            </w:tcBorders>
            <w:shd w:val="clear" w:color="000000" w:fill="F2F2F2"/>
            <w:hideMark/>
          </w:tcPr>
          <w:p w14:paraId="66064F82" w14:textId="77777777" w:rsidR="009334DB" w:rsidRPr="009334DB" w:rsidRDefault="009334DB" w:rsidP="009334DB">
            <w:pPr>
              <w:spacing w:after="0" w:line="240" w:lineRule="auto"/>
              <w:jc w:val="center"/>
              <w:rPr>
                <w:rFonts w:eastAsia="Times New Roman" w:cs="Calibri"/>
                <w:b/>
                <w:bCs/>
                <w:sz w:val="20"/>
                <w:szCs w:val="20"/>
                <w:lang w:eastAsia="sk-SK"/>
              </w:rPr>
            </w:pPr>
            <w:r w:rsidRPr="009334DB">
              <w:rPr>
                <w:rFonts w:eastAsia="Times New Roman" w:cs="Calibri"/>
                <w:b/>
                <w:bCs/>
                <w:sz w:val="20"/>
                <w:szCs w:val="20"/>
                <w:lang w:eastAsia="sk-SK"/>
              </w:rPr>
              <w:t>Požadovaná hodnota</w:t>
            </w:r>
          </w:p>
        </w:tc>
        <w:tc>
          <w:tcPr>
            <w:tcW w:w="1640" w:type="dxa"/>
            <w:tcBorders>
              <w:top w:val="single" w:sz="4" w:space="0" w:color="auto"/>
              <w:left w:val="single" w:sz="4" w:space="0" w:color="auto"/>
              <w:bottom w:val="single" w:sz="4" w:space="0" w:color="auto"/>
              <w:right w:val="single" w:sz="4" w:space="0" w:color="auto"/>
            </w:tcBorders>
            <w:shd w:val="clear" w:color="000000" w:fill="F2F2F2"/>
            <w:hideMark/>
          </w:tcPr>
          <w:p w14:paraId="1B251C26" w14:textId="77777777" w:rsidR="009334DB" w:rsidRPr="009334DB" w:rsidRDefault="009334DB" w:rsidP="009334DB">
            <w:pPr>
              <w:spacing w:after="0" w:line="240" w:lineRule="auto"/>
              <w:jc w:val="center"/>
              <w:rPr>
                <w:rFonts w:eastAsia="Times New Roman" w:cs="Calibri"/>
                <w:b/>
                <w:bCs/>
                <w:sz w:val="20"/>
                <w:szCs w:val="20"/>
                <w:lang w:eastAsia="sk-SK"/>
              </w:rPr>
            </w:pPr>
            <w:r w:rsidRPr="009334DB">
              <w:rPr>
                <w:rFonts w:eastAsia="Times New Roman" w:cs="Calibri"/>
                <w:b/>
                <w:bCs/>
                <w:sz w:val="20"/>
                <w:szCs w:val="20"/>
                <w:lang w:eastAsia="sk-SK"/>
              </w:rPr>
              <w:t>Doplňujúce informácie</w:t>
            </w:r>
          </w:p>
        </w:tc>
      </w:tr>
      <w:tr w:rsidR="009334DB" w:rsidRPr="009334DB" w14:paraId="02D91B82" w14:textId="77777777" w:rsidTr="009334DB">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84249EB"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1  </w:t>
            </w:r>
          </w:p>
        </w:tc>
        <w:tc>
          <w:tcPr>
            <w:tcW w:w="5320" w:type="dxa"/>
            <w:tcBorders>
              <w:top w:val="nil"/>
              <w:left w:val="nil"/>
              <w:bottom w:val="single" w:sz="4" w:space="0" w:color="auto"/>
              <w:right w:val="single" w:sz="4" w:space="0" w:color="auto"/>
            </w:tcBorders>
            <w:shd w:val="clear" w:color="000000" w:fill="FFFFFF"/>
            <w:vAlign w:val="center"/>
            <w:hideMark/>
          </w:tcPr>
          <w:p w14:paraId="321AA25A" w14:textId="77777777" w:rsidR="009334DB" w:rsidRPr="009334DB" w:rsidRDefault="009334DB" w:rsidP="009334DB">
            <w:pPr>
              <w:spacing w:after="0" w:line="240" w:lineRule="auto"/>
              <w:rPr>
                <w:rFonts w:eastAsia="Times New Roman" w:cs="Calibri"/>
                <w:sz w:val="20"/>
                <w:szCs w:val="20"/>
                <w:lang w:eastAsia="sk-SK"/>
              </w:rPr>
            </w:pPr>
            <w:r w:rsidRPr="009334DB">
              <w:rPr>
                <w:rFonts w:eastAsia="Times New Roman" w:cs="Calibri"/>
                <w:sz w:val="20"/>
                <w:szCs w:val="20"/>
                <w:lang w:eastAsia="sk-SK"/>
              </w:rPr>
              <w:t>Uhlopriečka obrazovky monitora</w:t>
            </w:r>
          </w:p>
        </w:tc>
        <w:tc>
          <w:tcPr>
            <w:tcW w:w="1640" w:type="dxa"/>
            <w:tcBorders>
              <w:top w:val="nil"/>
              <w:left w:val="nil"/>
              <w:bottom w:val="single" w:sz="4" w:space="0" w:color="auto"/>
              <w:right w:val="single" w:sz="4" w:space="0" w:color="auto"/>
            </w:tcBorders>
            <w:shd w:val="clear" w:color="000000" w:fill="FFFFFF"/>
            <w:vAlign w:val="center"/>
            <w:hideMark/>
          </w:tcPr>
          <w:p w14:paraId="42D31257"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min. 21"</w:t>
            </w:r>
          </w:p>
        </w:tc>
        <w:tc>
          <w:tcPr>
            <w:tcW w:w="1640" w:type="dxa"/>
            <w:tcBorders>
              <w:top w:val="nil"/>
              <w:left w:val="nil"/>
              <w:bottom w:val="single" w:sz="4" w:space="0" w:color="auto"/>
              <w:right w:val="single" w:sz="4" w:space="0" w:color="auto"/>
            </w:tcBorders>
            <w:shd w:val="clear" w:color="auto" w:fill="auto"/>
            <w:vAlign w:val="center"/>
            <w:hideMark/>
          </w:tcPr>
          <w:p w14:paraId="36735D90"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4B813411" w14:textId="77777777" w:rsidTr="009334DB">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E00F48F"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2  </w:t>
            </w:r>
          </w:p>
        </w:tc>
        <w:tc>
          <w:tcPr>
            <w:tcW w:w="5320" w:type="dxa"/>
            <w:tcBorders>
              <w:top w:val="nil"/>
              <w:left w:val="nil"/>
              <w:bottom w:val="single" w:sz="4" w:space="0" w:color="auto"/>
              <w:right w:val="single" w:sz="4" w:space="0" w:color="auto"/>
            </w:tcBorders>
            <w:shd w:val="clear" w:color="000000" w:fill="FFFFFF"/>
            <w:vAlign w:val="center"/>
            <w:hideMark/>
          </w:tcPr>
          <w:p w14:paraId="65B303D7" w14:textId="77777777" w:rsidR="009334DB" w:rsidRPr="009334DB" w:rsidRDefault="009334DB" w:rsidP="009334DB">
            <w:pPr>
              <w:spacing w:after="0" w:line="240" w:lineRule="auto"/>
              <w:rPr>
                <w:rFonts w:eastAsia="Times New Roman" w:cs="Calibri"/>
                <w:sz w:val="20"/>
                <w:szCs w:val="20"/>
                <w:lang w:eastAsia="sk-SK"/>
              </w:rPr>
            </w:pPr>
            <w:r w:rsidRPr="009334DB">
              <w:rPr>
                <w:rFonts w:eastAsia="Times New Roman" w:cs="Calibri"/>
                <w:sz w:val="20"/>
                <w:szCs w:val="20"/>
                <w:lang w:eastAsia="sk-SK"/>
              </w:rPr>
              <w:t>Farebný LCD dotykový displej pre ovládanie ďalších konfiguračných funkcií s uhlopriečkou</w:t>
            </w:r>
          </w:p>
        </w:tc>
        <w:tc>
          <w:tcPr>
            <w:tcW w:w="1640" w:type="dxa"/>
            <w:tcBorders>
              <w:top w:val="nil"/>
              <w:left w:val="nil"/>
              <w:bottom w:val="single" w:sz="4" w:space="0" w:color="auto"/>
              <w:right w:val="single" w:sz="4" w:space="0" w:color="auto"/>
            </w:tcBorders>
            <w:shd w:val="clear" w:color="auto" w:fill="auto"/>
            <w:vAlign w:val="center"/>
            <w:hideMark/>
          </w:tcPr>
          <w:p w14:paraId="1FA7438C" w14:textId="526FF5F6" w:rsidR="009334DB" w:rsidRPr="009334DB" w:rsidRDefault="00AE4D8C" w:rsidP="009334DB">
            <w:pPr>
              <w:spacing w:after="0" w:line="240" w:lineRule="auto"/>
              <w:jc w:val="center"/>
              <w:rPr>
                <w:rFonts w:eastAsia="Times New Roman" w:cs="Calibri"/>
                <w:sz w:val="20"/>
                <w:szCs w:val="20"/>
                <w:lang w:eastAsia="sk-SK"/>
              </w:rPr>
            </w:pPr>
            <w:r w:rsidRPr="00AE4D8C">
              <w:rPr>
                <w:rFonts w:eastAsia="Times New Roman" w:cs="Calibri"/>
                <w:color w:val="00B050"/>
                <w:sz w:val="20"/>
                <w:szCs w:val="20"/>
                <w:lang w:eastAsia="sk-SK"/>
              </w:rPr>
              <w:t>min. 12</w:t>
            </w:r>
            <w:r w:rsidR="009334DB" w:rsidRPr="00AE4D8C">
              <w:rPr>
                <w:rFonts w:eastAsia="Times New Roman" w:cs="Calibri"/>
                <w:color w:val="00B050"/>
                <w:sz w:val="20"/>
                <w:szCs w:val="20"/>
                <w:lang w:eastAsia="sk-SK"/>
              </w:rPr>
              <w:t>"</w:t>
            </w:r>
          </w:p>
        </w:tc>
        <w:tc>
          <w:tcPr>
            <w:tcW w:w="1640" w:type="dxa"/>
            <w:tcBorders>
              <w:top w:val="nil"/>
              <w:left w:val="nil"/>
              <w:bottom w:val="single" w:sz="4" w:space="0" w:color="auto"/>
              <w:right w:val="single" w:sz="4" w:space="0" w:color="auto"/>
            </w:tcBorders>
            <w:shd w:val="clear" w:color="auto" w:fill="auto"/>
            <w:vAlign w:val="center"/>
            <w:hideMark/>
          </w:tcPr>
          <w:p w14:paraId="6ED70FAC"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5A0602F5" w14:textId="77777777" w:rsidTr="009334DB">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6B7504F"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3  </w:t>
            </w:r>
          </w:p>
        </w:tc>
        <w:tc>
          <w:tcPr>
            <w:tcW w:w="5320" w:type="dxa"/>
            <w:tcBorders>
              <w:top w:val="nil"/>
              <w:left w:val="nil"/>
              <w:bottom w:val="single" w:sz="4" w:space="0" w:color="auto"/>
              <w:right w:val="single" w:sz="4" w:space="0" w:color="auto"/>
            </w:tcBorders>
            <w:shd w:val="clear" w:color="000000" w:fill="FFFFFF"/>
            <w:vAlign w:val="center"/>
            <w:hideMark/>
          </w:tcPr>
          <w:p w14:paraId="3190C243" w14:textId="77777777" w:rsidR="009334DB" w:rsidRPr="009334DB" w:rsidRDefault="009334DB" w:rsidP="009334DB">
            <w:pPr>
              <w:spacing w:after="0" w:line="240" w:lineRule="auto"/>
              <w:rPr>
                <w:rFonts w:eastAsia="Times New Roman" w:cs="Calibri"/>
                <w:sz w:val="20"/>
                <w:szCs w:val="20"/>
                <w:lang w:eastAsia="sk-SK"/>
              </w:rPr>
            </w:pPr>
            <w:r w:rsidRPr="009334DB">
              <w:rPr>
                <w:rFonts w:eastAsia="Times New Roman" w:cs="Calibri"/>
                <w:sz w:val="20"/>
                <w:szCs w:val="20"/>
                <w:lang w:eastAsia="sk-SK"/>
              </w:rPr>
              <w:t>Dynamický rozsah</w:t>
            </w:r>
          </w:p>
        </w:tc>
        <w:tc>
          <w:tcPr>
            <w:tcW w:w="1640" w:type="dxa"/>
            <w:tcBorders>
              <w:top w:val="nil"/>
              <w:left w:val="nil"/>
              <w:bottom w:val="single" w:sz="4" w:space="0" w:color="auto"/>
              <w:right w:val="single" w:sz="4" w:space="0" w:color="auto"/>
            </w:tcBorders>
            <w:shd w:val="clear" w:color="auto" w:fill="auto"/>
            <w:vAlign w:val="center"/>
            <w:hideMark/>
          </w:tcPr>
          <w:p w14:paraId="19795CD5"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min. 280 dB</w:t>
            </w:r>
          </w:p>
        </w:tc>
        <w:tc>
          <w:tcPr>
            <w:tcW w:w="1640" w:type="dxa"/>
            <w:tcBorders>
              <w:top w:val="nil"/>
              <w:left w:val="nil"/>
              <w:bottom w:val="single" w:sz="4" w:space="0" w:color="auto"/>
              <w:right w:val="single" w:sz="4" w:space="0" w:color="auto"/>
            </w:tcBorders>
            <w:shd w:val="clear" w:color="auto" w:fill="auto"/>
            <w:vAlign w:val="center"/>
            <w:hideMark/>
          </w:tcPr>
          <w:p w14:paraId="5FEB1EB6"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12DAF091" w14:textId="77777777" w:rsidTr="009334DB">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3AC5EDA"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4  </w:t>
            </w:r>
          </w:p>
        </w:tc>
        <w:tc>
          <w:tcPr>
            <w:tcW w:w="5320" w:type="dxa"/>
            <w:tcBorders>
              <w:top w:val="nil"/>
              <w:left w:val="nil"/>
              <w:bottom w:val="single" w:sz="4" w:space="0" w:color="auto"/>
              <w:right w:val="single" w:sz="4" w:space="0" w:color="auto"/>
            </w:tcBorders>
            <w:shd w:val="clear" w:color="000000" w:fill="FFFFFF"/>
            <w:vAlign w:val="center"/>
            <w:hideMark/>
          </w:tcPr>
          <w:p w14:paraId="76BF8F9C" w14:textId="77777777" w:rsidR="009334DB" w:rsidRPr="009334DB" w:rsidRDefault="009334DB" w:rsidP="009334DB">
            <w:pPr>
              <w:spacing w:after="0" w:line="240" w:lineRule="auto"/>
              <w:rPr>
                <w:rFonts w:eastAsia="Times New Roman" w:cs="Calibri"/>
                <w:sz w:val="20"/>
                <w:szCs w:val="20"/>
                <w:lang w:eastAsia="sk-SK"/>
              </w:rPr>
            </w:pPr>
            <w:r w:rsidRPr="009334DB">
              <w:rPr>
                <w:rFonts w:eastAsia="Times New Roman" w:cs="Calibri"/>
                <w:sz w:val="20"/>
                <w:szCs w:val="20"/>
                <w:lang w:eastAsia="sk-SK"/>
              </w:rPr>
              <w:t>Snímková frekvencia na 2D</w:t>
            </w:r>
          </w:p>
        </w:tc>
        <w:tc>
          <w:tcPr>
            <w:tcW w:w="1640" w:type="dxa"/>
            <w:tcBorders>
              <w:top w:val="nil"/>
              <w:left w:val="nil"/>
              <w:bottom w:val="single" w:sz="4" w:space="0" w:color="auto"/>
              <w:right w:val="single" w:sz="4" w:space="0" w:color="auto"/>
            </w:tcBorders>
            <w:shd w:val="clear" w:color="auto" w:fill="auto"/>
            <w:vAlign w:val="center"/>
            <w:hideMark/>
          </w:tcPr>
          <w:p w14:paraId="2DF53947" w14:textId="4431C004" w:rsidR="009334DB" w:rsidRPr="009334DB" w:rsidRDefault="00AE4D8C" w:rsidP="009334DB">
            <w:pPr>
              <w:spacing w:after="0" w:line="240" w:lineRule="auto"/>
              <w:jc w:val="center"/>
              <w:rPr>
                <w:rFonts w:eastAsia="Times New Roman" w:cs="Calibri"/>
                <w:sz w:val="20"/>
                <w:szCs w:val="20"/>
                <w:lang w:eastAsia="sk-SK"/>
              </w:rPr>
            </w:pPr>
            <w:r w:rsidRPr="00AE4D8C">
              <w:rPr>
                <w:rFonts w:eastAsia="Times New Roman" w:cs="Calibri"/>
                <w:color w:val="00B050"/>
                <w:sz w:val="20"/>
                <w:szCs w:val="20"/>
                <w:lang w:eastAsia="sk-SK"/>
              </w:rPr>
              <w:t xml:space="preserve">min. 1 940 </w:t>
            </w:r>
            <w:r w:rsidR="009334DB" w:rsidRPr="00AE4D8C">
              <w:rPr>
                <w:rFonts w:eastAsia="Times New Roman" w:cs="Calibri"/>
                <w:color w:val="00B050"/>
                <w:sz w:val="20"/>
                <w:szCs w:val="20"/>
                <w:lang w:eastAsia="sk-SK"/>
              </w:rPr>
              <w:t>Hz</w:t>
            </w:r>
          </w:p>
        </w:tc>
        <w:tc>
          <w:tcPr>
            <w:tcW w:w="1640" w:type="dxa"/>
            <w:tcBorders>
              <w:top w:val="nil"/>
              <w:left w:val="nil"/>
              <w:bottom w:val="single" w:sz="4" w:space="0" w:color="auto"/>
              <w:right w:val="single" w:sz="4" w:space="0" w:color="auto"/>
            </w:tcBorders>
            <w:shd w:val="clear" w:color="auto" w:fill="auto"/>
            <w:vAlign w:val="center"/>
            <w:hideMark/>
          </w:tcPr>
          <w:p w14:paraId="33A317F5"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0D356315" w14:textId="77777777" w:rsidTr="009334DB">
        <w:trPr>
          <w:trHeight w:val="12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44BA6FD"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5  </w:t>
            </w:r>
          </w:p>
        </w:tc>
        <w:tc>
          <w:tcPr>
            <w:tcW w:w="5320" w:type="dxa"/>
            <w:tcBorders>
              <w:top w:val="nil"/>
              <w:left w:val="nil"/>
              <w:bottom w:val="single" w:sz="4" w:space="0" w:color="auto"/>
              <w:right w:val="single" w:sz="4" w:space="0" w:color="auto"/>
            </w:tcBorders>
            <w:shd w:val="clear" w:color="000000" w:fill="FFFFFF"/>
            <w:vAlign w:val="center"/>
            <w:hideMark/>
          </w:tcPr>
          <w:p w14:paraId="15524095" w14:textId="77777777" w:rsidR="009334DB" w:rsidRPr="009334DB" w:rsidRDefault="009334DB" w:rsidP="009334DB">
            <w:pPr>
              <w:spacing w:after="0" w:line="240" w:lineRule="auto"/>
              <w:rPr>
                <w:rFonts w:eastAsia="Times New Roman" w:cs="Calibri"/>
                <w:sz w:val="20"/>
                <w:szCs w:val="20"/>
                <w:lang w:eastAsia="sk-SK"/>
              </w:rPr>
            </w:pPr>
            <w:r w:rsidRPr="009334DB">
              <w:rPr>
                <w:rFonts w:eastAsia="Times New Roman" w:cs="Calibri"/>
                <w:sz w:val="20"/>
                <w:szCs w:val="20"/>
                <w:lang w:eastAsia="sk-SK"/>
              </w:rPr>
              <w:t>Frekvenčný rozsah</w:t>
            </w:r>
          </w:p>
        </w:tc>
        <w:tc>
          <w:tcPr>
            <w:tcW w:w="1640" w:type="dxa"/>
            <w:tcBorders>
              <w:top w:val="nil"/>
              <w:left w:val="nil"/>
              <w:bottom w:val="single" w:sz="4" w:space="0" w:color="auto"/>
              <w:right w:val="single" w:sz="4" w:space="0" w:color="auto"/>
            </w:tcBorders>
            <w:shd w:val="clear" w:color="auto" w:fill="auto"/>
            <w:vAlign w:val="center"/>
            <w:hideMark/>
          </w:tcPr>
          <w:p w14:paraId="0F845399"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min. 1,0 až 18 MHz</w:t>
            </w:r>
          </w:p>
        </w:tc>
        <w:tc>
          <w:tcPr>
            <w:tcW w:w="1640" w:type="dxa"/>
            <w:tcBorders>
              <w:top w:val="nil"/>
              <w:left w:val="nil"/>
              <w:bottom w:val="single" w:sz="4" w:space="0" w:color="auto"/>
              <w:right w:val="single" w:sz="4" w:space="0" w:color="auto"/>
            </w:tcBorders>
            <w:shd w:val="clear" w:color="auto" w:fill="auto"/>
            <w:vAlign w:val="center"/>
            <w:hideMark/>
          </w:tcPr>
          <w:p w14:paraId="6287C249"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väčší rozsah je prípustný, ale rozsah min. (1 - 18) MHz musí byť zachovaný</w:t>
            </w:r>
          </w:p>
        </w:tc>
      </w:tr>
      <w:tr w:rsidR="009334DB" w:rsidRPr="009334DB" w14:paraId="7C34B58E" w14:textId="77777777" w:rsidTr="009334DB">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426DA12"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6  </w:t>
            </w:r>
          </w:p>
        </w:tc>
        <w:tc>
          <w:tcPr>
            <w:tcW w:w="5320" w:type="dxa"/>
            <w:tcBorders>
              <w:top w:val="nil"/>
              <w:left w:val="nil"/>
              <w:bottom w:val="single" w:sz="4" w:space="0" w:color="auto"/>
              <w:right w:val="single" w:sz="4" w:space="0" w:color="auto"/>
            </w:tcBorders>
            <w:shd w:val="clear" w:color="000000" w:fill="FFFFFF"/>
            <w:vAlign w:val="center"/>
            <w:hideMark/>
          </w:tcPr>
          <w:p w14:paraId="7188BC47" w14:textId="77777777" w:rsidR="009334DB" w:rsidRPr="009334DB" w:rsidRDefault="009334DB" w:rsidP="009334DB">
            <w:pPr>
              <w:spacing w:after="0" w:line="240" w:lineRule="auto"/>
              <w:rPr>
                <w:rFonts w:eastAsia="Times New Roman" w:cs="Calibri"/>
                <w:sz w:val="20"/>
                <w:szCs w:val="20"/>
                <w:lang w:eastAsia="sk-SK"/>
              </w:rPr>
            </w:pPr>
            <w:r w:rsidRPr="009334DB">
              <w:rPr>
                <w:rFonts w:eastAsia="Times New Roman" w:cs="Calibri"/>
                <w:sz w:val="20"/>
                <w:szCs w:val="20"/>
                <w:lang w:eastAsia="sk-SK"/>
              </w:rPr>
              <w:t xml:space="preserve">Veľkosť vzorky merania rýchlosti toku </w:t>
            </w:r>
          </w:p>
        </w:tc>
        <w:tc>
          <w:tcPr>
            <w:tcW w:w="1640" w:type="dxa"/>
            <w:tcBorders>
              <w:top w:val="nil"/>
              <w:left w:val="nil"/>
              <w:bottom w:val="single" w:sz="4" w:space="0" w:color="auto"/>
              <w:right w:val="single" w:sz="4" w:space="0" w:color="auto"/>
            </w:tcBorders>
            <w:shd w:val="clear" w:color="000000" w:fill="FFFFFF"/>
            <w:vAlign w:val="center"/>
            <w:hideMark/>
          </w:tcPr>
          <w:p w14:paraId="25ABE488"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min. 2 až 15 mm</w:t>
            </w:r>
          </w:p>
        </w:tc>
        <w:tc>
          <w:tcPr>
            <w:tcW w:w="1640" w:type="dxa"/>
            <w:tcBorders>
              <w:top w:val="nil"/>
              <w:left w:val="nil"/>
              <w:bottom w:val="single" w:sz="4" w:space="0" w:color="auto"/>
              <w:right w:val="single" w:sz="4" w:space="0" w:color="auto"/>
            </w:tcBorders>
            <w:shd w:val="clear" w:color="auto" w:fill="auto"/>
            <w:vAlign w:val="center"/>
            <w:hideMark/>
          </w:tcPr>
          <w:p w14:paraId="4E6B0F3F"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73B20599" w14:textId="77777777" w:rsidTr="009334DB">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D260858"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7  </w:t>
            </w:r>
          </w:p>
        </w:tc>
        <w:tc>
          <w:tcPr>
            <w:tcW w:w="5320" w:type="dxa"/>
            <w:tcBorders>
              <w:top w:val="nil"/>
              <w:left w:val="nil"/>
              <w:bottom w:val="single" w:sz="4" w:space="0" w:color="auto"/>
              <w:right w:val="single" w:sz="4" w:space="0" w:color="auto"/>
            </w:tcBorders>
            <w:shd w:val="clear" w:color="000000" w:fill="FFFFFF"/>
            <w:vAlign w:val="center"/>
            <w:hideMark/>
          </w:tcPr>
          <w:p w14:paraId="071ABFE9" w14:textId="77777777" w:rsidR="009334DB" w:rsidRPr="009334DB" w:rsidRDefault="009334DB" w:rsidP="009334DB">
            <w:pPr>
              <w:spacing w:after="0" w:line="240" w:lineRule="auto"/>
              <w:rPr>
                <w:rFonts w:eastAsia="Times New Roman" w:cs="Calibri"/>
                <w:sz w:val="20"/>
                <w:szCs w:val="20"/>
                <w:lang w:eastAsia="sk-SK"/>
              </w:rPr>
            </w:pPr>
            <w:r w:rsidRPr="009334DB">
              <w:rPr>
                <w:rFonts w:eastAsia="Times New Roman" w:cs="Calibri"/>
                <w:sz w:val="20"/>
                <w:szCs w:val="20"/>
                <w:lang w:eastAsia="sk-SK"/>
              </w:rPr>
              <w:t xml:space="preserve">Interný HDD s kapacitou </w:t>
            </w:r>
          </w:p>
        </w:tc>
        <w:tc>
          <w:tcPr>
            <w:tcW w:w="1640" w:type="dxa"/>
            <w:tcBorders>
              <w:top w:val="nil"/>
              <w:left w:val="nil"/>
              <w:bottom w:val="single" w:sz="4" w:space="0" w:color="auto"/>
              <w:right w:val="single" w:sz="4" w:space="0" w:color="auto"/>
            </w:tcBorders>
            <w:shd w:val="clear" w:color="000000" w:fill="FFFFFF"/>
            <w:vAlign w:val="center"/>
            <w:hideMark/>
          </w:tcPr>
          <w:p w14:paraId="2840FA01"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min. 1 TB</w:t>
            </w:r>
          </w:p>
        </w:tc>
        <w:tc>
          <w:tcPr>
            <w:tcW w:w="1640" w:type="dxa"/>
            <w:tcBorders>
              <w:top w:val="nil"/>
              <w:left w:val="nil"/>
              <w:bottom w:val="single" w:sz="4" w:space="0" w:color="auto"/>
              <w:right w:val="single" w:sz="4" w:space="0" w:color="auto"/>
            </w:tcBorders>
            <w:shd w:val="clear" w:color="auto" w:fill="auto"/>
            <w:vAlign w:val="center"/>
            <w:hideMark/>
          </w:tcPr>
          <w:p w14:paraId="5FC3C038"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6598FA74" w14:textId="77777777" w:rsidTr="009334DB">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F8DB5F2"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8  </w:t>
            </w:r>
          </w:p>
        </w:tc>
        <w:tc>
          <w:tcPr>
            <w:tcW w:w="5320" w:type="dxa"/>
            <w:tcBorders>
              <w:top w:val="nil"/>
              <w:left w:val="nil"/>
              <w:bottom w:val="single" w:sz="4" w:space="0" w:color="auto"/>
              <w:right w:val="single" w:sz="4" w:space="0" w:color="auto"/>
            </w:tcBorders>
            <w:shd w:val="clear" w:color="000000" w:fill="FFFFFF"/>
            <w:vAlign w:val="center"/>
            <w:hideMark/>
          </w:tcPr>
          <w:p w14:paraId="4A89C607" w14:textId="77777777" w:rsidR="009334DB" w:rsidRPr="009334DB" w:rsidRDefault="009334DB" w:rsidP="009334DB">
            <w:pPr>
              <w:spacing w:after="0" w:line="240" w:lineRule="auto"/>
              <w:rPr>
                <w:rFonts w:eastAsia="Times New Roman" w:cs="Calibri"/>
                <w:sz w:val="20"/>
                <w:szCs w:val="20"/>
                <w:lang w:eastAsia="sk-SK"/>
              </w:rPr>
            </w:pPr>
            <w:r w:rsidRPr="009334DB">
              <w:rPr>
                <w:rFonts w:eastAsia="Times New Roman" w:cs="Calibri"/>
                <w:sz w:val="20"/>
                <w:szCs w:val="20"/>
                <w:lang w:eastAsia="sk-SK"/>
              </w:rPr>
              <w:t xml:space="preserve">Ovládanie pomocou </w:t>
            </w:r>
            <w:proofErr w:type="spellStart"/>
            <w:r w:rsidRPr="009334DB">
              <w:rPr>
                <w:rFonts w:eastAsia="Times New Roman" w:cs="Calibri"/>
                <w:sz w:val="20"/>
                <w:szCs w:val="20"/>
                <w:lang w:eastAsia="sk-SK"/>
              </w:rPr>
              <w:t>trackballu</w:t>
            </w:r>
            <w:proofErr w:type="spellEnd"/>
            <w:r w:rsidRPr="009334DB">
              <w:rPr>
                <w:rFonts w:eastAsia="Times New Roman" w:cs="Calibri"/>
                <w:sz w:val="20"/>
                <w:szCs w:val="20"/>
                <w:lang w:eastAsia="sk-SK"/>
              </w:rPr>
              <w:t xml:space="preserve"> </w:t>
            </w:r>
          </w:p>
        </w:tc>
        <w:tc>
          <w:tcPr>
            <w:tcW w:w="1640" w:type="dxa"/>
            <w:tcBorders>
              <w:top w:val="nil"/>
              <w:left w:val="nil"/>
              <w:bottom w:val="single" w:sz="4" w:space="0" w:color="auto"/>
              <w:right w:val="single" w:sz="4" w:space="0" w:color="auto"/>
            </w:tcBorders>
            <w:shd w:val="clear" w:color="000000" w:fill="FFFFFF"/>
            <w:vAlign w:val="center"/>
            <w:hideMark/>
          </w:tcPr>
          <w:p w14:paraId="227ECE77"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75C36F7D"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184D2943" w14:textId="77777777" w:rsidTr="009334DB">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8CD31A5"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9  </w:t>
            </w:r>
          </w:p>
        </w:tc>
        <w:tc>
          <w:tcPr>
            <w:tcW w:w="5320" w:type="dxa"/>
            <w:tcBorders>
              <w:top w:val="nil"/>
              <w:left w:val="nil"/>
              <w:bottom w:val="single" w:sz="4" w:space="0" w:color="auto"/>
              <w:right w:val="single" w:sz="4" w:space="0" w:color="auto"/>
            </w:tcBorders>
            <w:shd w:val="clear" w:color="000000" w:fill="FFFFFF"/>
            <w:vAlign w:val="center"/>
            <w:hideMark/>
          </w:tcPr>
          <w:p w14:paraId="32F66A4C" w14:textId="77777777" w:rsidR="009334DB" w:rsidRPr="009334DB" w:rsidRDefault="009334DB" w:rsidP="009334DB">
            <w:pPr>
              <w:spacing w:after="0" w:line="240" w:lineRule="auto"/>
              <w:rPr>
                <w:rFonts w:eastAsia="Times New Roman" w:cs="Calibri"/>
                <w:sz w:val="20"/>
                <w:szCs w:val="20"/>
                <w:lang w:eastAsia="sk-SK"/>
              </w:rPr>
            </w:pPr>
            <w:r w:rsidRPr="009334DB">
              <w:rPr>
                <w:rFonts w:eastAsia="Times New Roman" w:cs="Calibri"/>
                <w:sz w:val="20"/>
                <w:szCs w:val="20"/>
                <w:lang w:eastAsia="sk-SK"/>
              </w:rPr>
              <w:t xml:space="preserve">USB porty </w:t>
            </w:r>
          </w:p>
        </w:tc>
        <w:tc>
          <w:tcPr>
            <w:tcW w:w="1640" w:type="dxa"/>
            <w:tcBorders>
              <w:top w:val="nil"/>
              <w:left w:val="nil"/>
              <w:bottom w:val="single" w:sz="4" w:space="0" w:color="auto"/>
              <w:right w:val="single" w:sz="4" w:space="0" w:color="auto"/>
            </w:tcBorders>
            <w:shd w:val="clear" w:color="000000" w:fill="FFFFFF"/>
            <w:vAlign w:val="center"/>
            <w:hideMark/>
          </w:tcPr>
          <w:p w14:paraId="3258B9E8"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min. 4 ks</w:t>
            </w:r>
          </w:p>
        </w:tc>
        <w:tc>
          <w:tcPr>
            <w:tcW w:w="1640" w:type="dxa"/>
            <w:tcBorders>
              <w:top w:val="nil"/>
              <w:left w:val="nil"/>
              <w:bottom w:val="single" w:sz="4" w:space="0" w:color="auto"/>
              <w:right w:val="single" w:sz="4" w:space="0" w:color="auto"/>
            </w:tcBorders>
            <w:shd w:val="clear" w:color="auto" w:fill="auto"/>
            <w:vAlign w:val="center"/>
            <w:hideMark/>
          </w:tcPr>
          <w:p w14:paraId="10E0BA06"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50446287" w14:textId="77777777" w:rsidTr="009334DB">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334A1D7"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10  </w:t>
            </w:r>
          </w:p>
        </w:tc>
        <w:tc>
          <w:tcPr>
            <w:tcW w:w="5320" w:type="dxa"/>
            <w:tcBorders>
              <w:top w:val="nil"/>
              <w:left w:val="nil"/>
              <w:bottom w:val="single" w:sz="4" w:space="0" w:color="auto"/>
              <w:right w:val="single" w:sz="4" w:space="0" w:color="auto"/>
            </w:tcBorders>
            <w:shd w:val="clear" w:color="000000" w:fill="FFFFFF"/>
            <w:vAlign w:val="center"/>
            <w:hideMark/>
          </w:tcPr>
          <w:p w14:paraId="75319F47" w14:textId="77777777" w:rsidR="009334DB" w:rsidRPr="009334DB" w:rsidRDefault="009334DB" w:rsidP="009334DB">
            <w:pPr>
              <w:spacing w:after="0" w:line="240" w:lineRule="auto"/>
              <w:rPr>
                <w:rFonts w:eastAsia="Times New Roman" w:cs="Calibri"/>
                <w:sz w:val="20"/>
                <w:szCs w:val="20"/>
                <w:lang w:eastAsia="sk-SK"/>
              </w:rPr>
            </w:pPr>
            <w:proofErr w:type="spellStart"/>
            <w:r w:rsidRPr="009334DB">
              <w:rPr>
                <w:rFonts w:eastAsia="Times New Roman" w:cs="Calibri"/>
                <w:sz w:val="20"/>
                <w:szCs w:val="20"/>
                <w:lang w:eastAsia="sk-SK"/>
              </w:rPr>
              <w:t>Ethernetový</w:t>
            </w:r>
            <w:proofErr w:type="spellEnd"/>
            <w:r w:rsidRPr="009334DB">
              <w:rPr>
                <w:rFonts w:eastAsia="Times New Roman" w:cs="Calibri"/>
                <w:sz w:val="20"/>
                <w:szCs w:val="20"/>
                <w:lang w:eastAsia="sk-SK"/>
              </w:rPr>
              <w:t xml:space="preserve"> konektor</w:t>
            </w:r>
          </w:p>
        </w:tc>
        <w:tc>
          <w:tcPr>
            <w:tcW w:w="1640" w:type="dxa"/>
            <w:tcBorders>
              <w:top w:val="nil"/>
              <w:left w:val="nil"/>
              <w:bottom w:val="single" w:sz="4" w:space="0" w:color="auto"/>
              <w:right w:val="single" w:sz="4" w:space="0" w:color="auto"/>
            </w:tcBorders>
            <w:shd w:val="clear" w:color="auto" w:fill="auto"/>
            <w:vAlign w:val="center"/>
            <w:hideMark/>
          </w:tcPr>
          <w:p w14:paraId="0BB84F65"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38CA9F0C"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320FA18D" w14:textId="77777777" w:rsidTr="009334DB">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A84C6B5"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11  </w:t>
            </w:r>
          </w:p>
        </w:tc>
        <w:tc>
          <w:tcPr>
            <w:tcW w:w="5320" w:type="dxa"/>
            <w:tcBorders>
              <w:top w:val="nil"/>
              <w:left w:val="nil"/>
              <w:bottom w:val="single" w:sz="4" w:space="0" w:color="auto"/>
              <w:right w:val="single" w:sz="4" w:space="0" w:color="auto"/>
            </w:tcBorders>
            <w:shd w:val="clear" w:color="000000" w:fill="FFFFFF"/>
            <w:vAlign w:val="center"/>
            <w:hideMark/>
          </w:tcPr>
          <w:p w14:paraId="02C7FCA7" w14:textId="77777777" w:rsidR="009334DB" w:rsidRPr="009334DB" w:rsidRDefault="009334DB" w:rsidP="009334DB">
            <w:pPr>
              <w:spacing w:after="0" w:line="240" w:lineRule="auto"/>
              <w:rPr>
                <w:rFonts w:eastAsia="Times New Roman" w:cs="Calibri"/>
                <w:sz w:val="20"/>
                <w:szCs w:val="20"/>
                <w:lang w:eastAsia="sk-SK"/>
              </w:rPr>
            </w:pPr>
            <w:r w:rsidRPr="009334DB">
              <w:rPr>
                <w:rFonts w:eastAsia="Times New Roman" w:cs="Calibri"/>
                <w:sz w:val="20"/>
                <w:szCs w:val="20"/>
                <w:lang w:eastAsia="sk-SK"/>
              </w:rPr>
              <w:t>HDMI alebo VGA alebo DVI výstup</w:t>
            </w:r>
          </w:p>
        </w:tc>
        <w:tc>
          <w:tcPr>
            <w:tcW w:w="1640" w:type="dxa"/>
            <w:tcBorders>
              <w:top w:val="nil"/>
              <w:left w:val="nil"/>
              <w:bottom w:val="single" w:sz="4" w:space="0" w:color="auto"/>
              <w:right w:val="single" w:sz="4" w:space="0" w:color="auto"/>
            </w:tcBorders>
            <w:shd w:val="clear" w:color="auto" w:fill="auto"/>
            <w:vAlign w:val="center"/>
            <w:hideMark/>
          </w:tcPr>
          <w:p w14:paraId="4D343F8D"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6876D67E"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55A1045B" w14:textId="77777777" w:rsidTr="009334DB">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CB568C7"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12  </w:t>
            </w:r>
          </w:p>
        </w:tc>
        <w:tc>
          <w:tcPr>
            <w:tcW w:w="5320" w:type="dxa"/>
            <w:tcBorders>
              <w:top w:val="nil"/>
              <w:left w:val="nil"/>
              <w:bottom w:val="single" w:sz="4" w:space="0" w:color="auto"/>
              <w:right w:val="single" w:sz="4" w:space="0" w:color="auto"/>
            </w:tcBorders>
            <w:shd w:val="clear" w:color="000000" w:fill="FFFFFF"/>
            <w:vAlign w:val="center"/>
            <w:hideMark/>
          </w:tcPr>
          <w:p w14:paraId="768169DD" w14:textId="77777777" w:rsidR="009334DB" w:rsidRPr="009334DB" w:rsidRDefault="009334DB" w:rsidP="009334DB">
            <w:pPr>
              <w:spacing w:after="0" w:line="240" w:lineRule="auto"/>
              <w:rPr>
                <w:rFonts w:eastAsia="Times New Roman" w:cs="Calibri"/>
                <w:sz w:val="20"/>
                <w:szCs w:val="20"/>
                <w:lang w:eastAsia="sk-SK"/>
              </w:rPr>
            </w:pPr>
            <w:r w:rsidRPr="009334DB">
              <w:rPr>
                <w:rFonts w:eastAsia="Times New Roman" w:cs="Calibri"/>
                <w:sz w:val="20"/>
                <w:szCs w:val="20"/>
                <w:lang w:eastAsia="sk-SK"/>
              </w:rPr>
              <w:t xml:space="preserve">Počet </w:t>
            </w:r>
            <w:proofErr w:type="spellStart"/>
            <w:r w:rsidRPr="009334DB">
              <w:rPr>
                <w:rFonts w:eastAsia="Times New Roman" w:cs="Calibri"/>
                <w:sz w:val="20"/>
                <w:szCs w:val="20"/>
                <w:lang w:eastAsia="sk-SK"/>
              </w:rPr>
              <w:t>aktvívnych</w:t>
            </w:r>
            <w:proofErr w:type="spellEnd"/>
            <w:r w:rsidRPr="009334DB">
              <w:rPr>
                <w:rFonts w:eastAsia="Times New Roman" w:cs="Calibri"/>
                <w:sz w:val="20"/>
                <w:szCs w:val="20"/>
                <w:lang w:eastAsia="sk-SK"/>
              </w:rPr>
              <w:t xml:space="preserve"> portov pre zapojenie 2D sond </w:t>
            </w:r>
          </w:p>
        </w:tc>
        <w:tc>
          <w:tcPr>
            <w:tcW w:w="1640" w:type="dxa"/>
            <w:tcBorders>
              <w:top w:val="nil"/>
              <w:left w:val="nil"/>
              <w:bottom w:val="single" w:sz="4" w:space="0" w:color="auto"/>
              <w:right w:val="single" w:sz="4" w:space="0" w:color="auto"/>
            </w:tcBorders>
            <w:shd w:val="clear" w:color="auto" w:fill="auto"/>
            <w:vAlign w:val="center"/>
            <w:hideMark/>
          </w:tcPr>
          <w:p w14:paraId="5DC73FBD"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min. 4</w:t>
            </w:r>
          </w:p>
        </w:tc>
        <w:tc>
          <w:tcPr>
            <w:tcW w:w="1640" w:type="dxa"/>
            <w:tcBorders>
              <w:top w:val="nil"/>
              <w:left w:val="nil"/>
              <w:bottom w:val="single" w:sz="4" w:space="0" w:color="auto"/>
              <w:right w:val="single" w:sz="4" w:space="0" w:color="auto"/>
            </w:tcBorders>
            <w:shd w:val="clear" w:color="auto" w:fill="auto"/>
            <w:vAlign w:val="center"/>
            <w:hideMark/>
          </w:tcPr>
          <w:p w14:paraId="3FE52AA0"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7A2BF280" w14:textId="77777777" w:rsidTr="009334DB">
        <w:trPr>
          <w:trHeight w:val="255"/>
        </w:trPr>
        <w:tc>
          <w:tcPr>
            <w:tcW w:w="912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1D30F4CC" w14:textId="77777777" w:rsidR="009334DB" w:rsidRPr="009334DB" w:rsidRDefault="009334DB" w:rsidP="009334DB">
            <w:pPr>
              <w:spacing w:after="0" w:line="240" w:lineRule="auto"/>
              <w:rPr>
                <w:rFonts w:eastAsia="Times New Roman" w:cs="Calibri"/>
                <w:b/>
                <w:bCs/>
                <w:color w:val="000000"/>
                <w:sz w:val="20"/>
                <w:szCs w:val="20"/>
                <w:lang w:eastAsia="sk-SK"/>
              </w:rPr>
            </w:pPr>
            <w:r w:rsidRPr="009334DB">
              <w:rPr>
                <w:rFonts w:eastAsia="Times New Roman" w:cs="Calibri"/>
                <w:b/>
                <w:bCs/>
                <w:color w:val="000000"/>
                <w:sz w:val="20"/>
                <w:szCs w:val="20"/>
                <w:lang w:eastAsia="sk-SK"/>
              </w:rPr>
              <w:t>Pracovné režimy</w:t>
            </w:r>
          </w:p>
        </w:tc>
      </w:tr>
      <w:tr w:rsidR="009334DB" w:rsidRPr="009334DB" w14:paraId="3FC93F3D" w14:textId="77777777" w:rsidTr="009334DB">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30301C7"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13  </w:t>
            </w:r>
          </w:p>
        </w:tc>
        <w:tc>
          <w:tcPr>
            <w:tcW w:w="5320" w:type="dxa"/>
            <w:tcBorders>
              <w:top w:val="nil"/>
              <w:left w:val="nil"/>
              <w:bottom w:val="single" w:sz="4" w:space="0" w:color="auto"/>
              <w:right w:val="single" w:sz="4" w:space="0" w:color="auto"/>
            </w:tcBorders>
            <w:shd w:val="clear" w:color="000000" w:fill="FFFFFF"/>
            <w:vAlign w:val="center"/>
            <w:hideMark/>
          </w:tcPr>
          <w:p w14:paraId="2567EAB7" w14:textId="77777777" w:rsidR="009334DB" w:rsidRPr="009334DB" w:rsidRDefault="009334DB" w:rsidP="009334DB">
            <w:pPr>
              <w:spacing w:after="0" w:line="240" w:lineRule="auto"/>
              <w:rPr>
                <w:rFonts w:eastAsia="Times New Roman" w:cs="Calibri"/>
                <w:sz w:val="20"/>
                <w:szCs w:val="20"/>
                <w:lang w:eastAsia="sk-SK"/>
              </w:rPr>
            </w:pPr>
            <w:r w:rsidRPr="009334DB">
              <w:rPr>
                <w:rFonts w:eastAsia="Times New Roman" w:cs="Calibri"/>
                <w:sz w:val="20"/>
                <w:szCs w:val="20"/>
                <w:lang w:eastAsia="sk-SK"/>
              </w:rPr>
              <w:t xml:space="preserve">Technológia na potlačenie šumu </w:t>
            </w:r>
          </w:p>
        </w:tc>
        <w:tc>
          <w:tcPr>
            <w:tcW w:w="1640" w:type="dxa"/>
            <w:tcBorders>
              <w:top w:val="nil"/>
              <w:left w:val="nil"/>
              <w:bottom w:val="single" w:sz="4" w:space="0" w:color="auto"/>
              <w:right w:val="single" w:sz="4" w:space="0" w:color="auto"/>
            </w:tcBorders>
            <w:shd w:val="clear" w:color="000000" w:fill="FFFFFF"/>
            <w:vAlign w:val="center"/>
            <w:hideMark/>
          </w:tcPr>
          <w:p w14:paraId="1EA42389"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19F3F9F7"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7D8D3061" w14:textId="77777777" w:rsidTr="009334DB">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68BDE14"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14  </w:t>
            </w:r>
          </w:p>
        </w:tc>
        <w:tc>
          <w:tcPr>
            <w:tcW w:w="5320" w:type="dxa"/>
            <w:tcBorders>
              <w:top w:val="nil"/>
              <w:left w:val="nil"/>
              <w:bottom w:val="single" w:sz="4" w:space="0" w:color="auto"/>
              <w:right w:val="single" w:sz="4" w:space="0" w:color="auto"/>
            </w:tcBorders>
            <w:shd w:val="clear" w:color="000000" w:fill="FFFFFF"/>
            <w:vAlign w:val="center"/>
            <w:hideMark/>
          </w:tcPr>
          <w:p w14:paraId="5ED373B7" w14:textId="77777777" w:rsidR="009334DB" w:rsidRPr="009334DB" w:rsidRDefault="009334DB" w:rsidP="009334DB">
            <w:pPr>
              <w:spacing w:after="0" w:line="240" w:lineRule="auto"/>
              <w:rPr>
                <w:rFonts w:eastAsia="Times New Roman" w:cs="Calibri"/>
                <w:sz w:val="20"/>
                <w:szCs w:val="20"/>
                <w:lang w:eastAsia="sk-SK"/>
              </w:rPr>
            </w:pPr>
            <w:proofErr w:type="spellStart"/>
            <w:r w:rsidRPr="009334DB">
              <w:rPr>
                <w:rFonts w:eastAsia="Times New Roman" w:cs="Calibri"/>
                <w:sz w:val="20"/>
                <w:szCs w:val="20"/>
                <w:lang w:eastAsia="sk-SK"/>
              </w:rPr>
              <w:t>B-mód</w:t>
            </w:r>
            <w:proofErr w:type="spellEnd"/>
            <w:r w:rsidRPr="009334DB">
              <w:rPr>
                <w:rFonts w:eastAsia="Times New Roman" w:cs="Calibri"/>
                <w:sz w:val="20"/>
                <w:szCs w:val="20"/>
                <w:lang w:eastAsia="sk-SK"/>
              </w:rPr>
              <w:t xml:space="preserve"> s možnosťou automatickej optimalizácie 2D obrazu </w:t>
            </w:r>
          </w:p>
        </w:tc>
        <w:tc>
          <w:tcPr>
            <w:tcW w:w="1640" w:type="dxa"/>
            <w:tcBorders>
              <w:top w:val="nil"/>
              <w:left w:val="nil"/>
              <w:bottom w:val="single" w:sz="4" w:space="0" w:color="auto"/>
              <w:right w:val="single" w:sz="4" w:space="0" w:color="auto"/>
            </w:tcBorders>
            <w:shd w:val="clear" w:color="000000" w:fill="FFFFFF"/>
            <w:vAlign w:val="center"/>
            <w:hideMark/>
          </w:tcPr>
          <w:p w14:paraId="710B1423"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511068B1"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4AED4E0A" w14:textId="77777777" w:rsidTr="009334DB">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C85F087"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lastRenderedPageBreak/>
              <w:t xml:space="preserve">15  </w:t>
            </w:r>
          </w:p>
        </w:tc>
        <w:tc>
          <w:tcPr>
            <w:tcW w:w="5320" w:type="dxa"/>
            <w:tcBorders>
              <w:top w:val="nil"/>
              <w:left w:val="nil"/>
              <w:bottom w:val="single" w:sz="4" w:space="0" w:color="auto"/>
              <w:right w:val="single" w:sz="4" w:space="0" w:color="auto"/>
            </w:tcBorders>
            <w:shd w:val="clear" w:color="000000" w:fill="FFFFFF"/>
            <w:vAlign w:val="center"/>
            <w:hideMark/>
          </w:tcPr>
          <w:p w14:paraId="2969251D" w14:textId="77777777" w:rsidR="009334DB" w:rsidRPr="009334DB" w:rsidRDefault="009334DB" w:rsidP="009334DB">
            <w:pPr>
              <w:spacing w:after="0" w:line="240" w:lineRule="auto"/>
              <w:rPr>
                <w:rFonts w:eastAsia="Times New Roman" w:cs="Calibri"/>
                <w:sz w:val="20"/>
                <w:szCs w:val="20"/>
                <w:lang w:eastAsia="sk-SK"/>
              </w:rPr>
            </w:pPr>
            <w:proofErr w:type="spellStart"/>
            <w:r w:rsidRPr="009334DB">
              <w:rPr>
                <w:rFonts w:eastAsia="Times New Roman" w:cs="Calibri"/>
                <w:sz w:val="20"/>
                <w:szCs w:val="20"/>
                <w:lang w:eastAsia="sk-SK"/>
              </w:rPr>
              <w:t>M-mód</w:t>
            </w:r>
            <w:proofErr w:type="spellEnd"/>
            <w:r w:rsidRPr="009334DB">
              <w:rPr>
                <w:rFonts w:eastAsia="Times New Roman" w:cs="Calibri"/>
                <w:sz w:val="20"/>
                <w:szCs w:val="20"/>
                <w:lang w:eastAsia="sk-SK"/>
              </w:rPr>
              <w:t xml:space="preserve"> </w:t>
            </w:r>
          </w:p>
        </w:tc>
        <w:tc>
          <w:tcPr>
            <w:tcW w:w="1640" w:type="dxa"/>
            <w:tcBorders>
              <w:top w:val="nil"/>
              <w:left w:val="nil"/>
              <w:bottom w:val="single" w:sz="4" w:space="0" w:color="auto"/>
              <w:right w:val="single" w:sz="4" w:space="0" w:color="auto"/>
            </w:tcBorders>
            <w:shd w:val="clear" w:color="000000" w:fill="FFFFFF"/>
            <w:vAlign w:val="center"/>
            <w:hideMark/>
          </w:tcPr>
          <w:p w14:paraId="41C19A9C"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3B551AAE"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42132C47" w14:textId="77777777" w:rsidTr="009334DB">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CD7C4C1"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16  </w:t>
            </w:r>
          </w:p>
        </w:tc>
        <w:tc>
          <w:tcPr>
            <w:tcW w:w="5320" w:type="dxa"/>
            <w:tcBorders>
              <w:top w:val="nil"/>
              <w:left w:val="nil"/>
              <w:bottom w:val="single" w:sz="4" w:space="0" w:color="auto"/>
              <w:right w:val="single" w:sz="4" w:space="0" w:color="auto"/>
            </w:tcBorders>
            <w:shd w:val="clear" w:color="000000" w:fill="FFFFFF"/>
            <w:vAlign w:val="center"/>
            <w:hideMark/>
          </w:tcPr>
          <w:p w14:paraId="4CA3E1E6" w14:textId="77777777" w:rsidR="009334DB" w:rsidRPr="009334DB" w:rsidRDefault="009334DB" w:rsidP="009334DB">
            <w:pPr>
              <w:spacing w:after="0" w:line="240" w:lineRule="auto"/>
              <w:rPr>
                <w:rFonts w:eastAsia="Times New Roman" w:cs="Calibri"/>
                <w:sz w:val="20"/>
                <w:szCs w:val="20"/>
                <w:lang w:eastAsia="sk-SK"/>
              </w:rPr>
            </w:pPr>
            <w:r w:rsidRPr="009334DB">
              <w:rPr>
                <w:rFonts w:eastAsia="Times New Roman" w:cs="Calibri"/>
                <w:sz w:val="20"/>
                <w:szCs w:val="20"/>
                <w:lang w:eastAsia="sk-SK"/>
              </w:rPr>
              <w:t xml:space="preserve">Farebné mapovanie prietokov s </w:t>
            </w:r>
            <w:proofErr w:type="spellStart"/>
            <w:r w:rsidRPr="009334DB">
              <w:rPr>
                <w:rFonts w:eastAsia="Times New Roman" w:cs="Calibri"/>
                <w:sz w:val="20"/>
                <w:szCs w:val="20"/>
                <w:lang w:eastAsia="sk-SK"/>
              </w:rPr>
              <w:t>pulznou</w:t>
            </w:r>
            <w:proofErr w:type="spellEnd"/>
            <w:r w:rsidRPr="009334DB">
              <w:rPr>
                <w:rFonts w:eastAsia="Times New Roman" w:cs="Calibri"/>
                <w:sz w:val="20"/>
                <w:szCs w:val="20"/>
                <w:lang w:eastAsia="sk-SK"/>
              </w:rPr>
              <w:t xml:space="preserve"> opakovacou frekvenciou  min. 24kHz</w:t>
            </w:r>
          </w:p>
        </w:tc>
        <w:tc>
          <w:tcPr>
            <w:tcW w:w="1640" w:type="dxa"/>
            <w:tcBorders>
              <w:top w:val="nil"/>
              <w:left w:val="nil"/>
              <w:bottom w:val="single" w:sz="4" w:space="0" w:color="auto"/>
              <w:right w:val="single" w:sz="4" w:space="0" w:color="auto"/>
            </w:tcBorders>
            <w:shd w:val="clear" w:color="000000" w:fill="FFFFFF"/>
            <w:vAlign w:val="center"/>
            <w:hideMark/>
          </w:tcPr>
          <w:p w14:paraId="461E20D3"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0CDE2A8D"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4FAF1BAA" w14:textId="77777777" w:rsidTr="009334DB">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4967D73"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17  </w:t>
            </w:r>
          </w:p>
        </w:tc>
        <w:tc>
          <w:tcPr>
            <w:tcW w:w="5320" w:type="dxa"/>
            <w:tcBorders>
              <w:top w:val="nil"/>
              <w:left w:val="nil"/>
              <w:bottom w:val="single" w:sz="4" w:space="0" w:color="auto"/>
              <w:right w:val="single" w:sz="4" w:space="0" w:color="auto"/>
            </w:tcBorders>
            <w:shd w:val="clear" w:color="000000" w:fill="FFFFFF"/>
            <w:vAlign w:val="center"/>
            <w:hideMark/>
          </w:tcPr>
          <w:p w14:paraId="4C57A6ED" w14:textId="77777777" w:rsidR="009334DB" w:rsidRPr="009334DB" w:rsidRDefault="009334DB" w:rsidP="009334DB">
            <w:pPr>
              <w:spacing w:after="0" w:line="240" w:lineRule="auto"/>
              <w:rPr>
                <w:rFonts w:eastAsia="Times New Roman" w:cs="Calibri"/>
                <w:sz w:val="20"/>
                <w:szCs w:val="20"/>
                <w:lang w:eastAsia="sk-SK"/>
              </w:rPr>
            </w:pPr>
            <w:r w:rsidRPr="009334DB">
              <w:rPr>
                <w:rFonts w:eastAsia="Times New Roman" w:cs="Calibri"/>
                <w:sz w:val="20"/>
                <w:szCs w:val="20"/>
                <w:lang w:eastAsia="sk-SK"/>
              </w:rPr>
              <w:t xml:space="preserve">Energetický </w:t>
            </w:r>
            <w:proofErr w:type="spellStart"/>
            <w:r w:rsidRPr="009334DB">
              <w:rPr>
                <w:rFonts w:eastAsia="Times New Roman" w:cs="Calibri"/>
                <w:sz w:val="20"/>
                <w:szCs w:val="20"/>
                <w:lang w:eastAsia="sk-SK"/>
              </w:rPr>
              <w:t>doppler</w:t>
            </w:r>
            <w:proofErr w:type="spellEnd"/>
          </w:p>
        </w:tc>
        <w:tc>
          <w:tcPr>
            <w:tcW w:w="1640" w:type="dxa"/>
            <w:tcBorders>
              <w:top w:val="nil"/>
              <w:left w:val="nil"/>
              <w:bottom w:val="single" w:sz="4" w:space="0" w:color="auto"/>
              <w:right w:val="single" w:sz="4" w:space="0" w:color="auto"/>
            </w:tcBorders>
            <w:shd w:val="clear" w:color="000000" w:fill="FFFFFF"/>
            <w:vAlign w:val="center"/>
            <w:hideMark/>
          </w:tcPr>
          <w:p w14:paraId="59ABBF91"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2CE105FA"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691F51F2" w14:textId="77777777" w:rsidTr="009334DB">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BC52C6A"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18  </w:t>
            </w:r>
          </w:p>
        </w:tc>
        <w:tc>
          <w:tcPr>
            <w:tcW w:w="5320" w:type="dxa"/>
            <w:tcBorders>
              <w:top w:val="nil"/>
              <w:left w:val="nil"/>
              <w:bottom w:val="single" w:sz="4" w:space="0" w:color="auto"/>
              <w:right w:val="single" w:sz="4" w:space="0" w:color="auto"/>
            </w:tcBorders>
            <w:shd w:val="clear" w:color="000000" w:fill="FFFFFF"/>
            <w:vAlign w:val="center"/>
            <w:hideMark/>
          </w:tcPr>
          <w:p w14:paraId="2645A850" w14:textId="77777777" w:rsidR="009334DB" w:rsidRPr="009334DB" w:rsidRDefault="009334DB" w:rsidP="009334DB">
            <w:pPr>
              <w:spacing w:after="0" w:line="240" w:lineRule="auto"/>
              <w:rPr>
                <w:rFonts w:eastAsia="Times New Roman" w:cs="Calibri"/>
                <w:sz w:val="20"/>
                <w:szCs w:val="20"/>
                <w:lang w:eastAsia="sk-SK"/>
              </w:rPr>
            </w:pPr>
            <w:r w:rsidRPr="009334DB">
              <w:rPr>
                <w:rFonts w:eastAsia="Times New Roman" w:cs="Calibri"/>
                <w:sz w:val="20"/>
                <w:szCs w:val="20"/>
                <w:lang w:eastAsia="sk-SK"/>
              </w:rPr>
              <w:t xml:space="preserve">Spektrálny PW </w:t>
            </w:r>
            <w:proofErr w:type="spellStart"/>
            <w:r w:rsidRPr="009334DB">
              <w:rPr>
                <w:rFonts w:eastAsia="Times New Roman" w:cs="Calibri"/>
                <w:sz w:val="20"/>
                <w:szCs w:val="20"/>
                <w:lang w:eastAsia="sk-SK"/>
              </w:rPr>
              <w:t>doppler</w:t>
            </w:r>
            <w:proofErr w:type="spellEnd"/>
            <w:r w:rsidRPr="009334DB">
              <w:rPr>
                <w:rFonts w:eastAsia="Times New Roman" w:cs="Calibri"/>
                <w:sz w:val="20"/>
                <w:szCs w:val="20"/>
                <w:lang w:eastAsia="sk-SK"/>
              </w:rPr>
              <w:t xml:space="preserve"> s možnosťou automatickej optimalizácie PW krivky </w:t>
            </w:r>
          </w:p>
        </w:tc>
        <w:tc>
          <w:tcPr>
            <w:tcW w:w="1640" w:type="dxa"/>
            <w:tcBorders>
              <w:top w:val="nil"/>
              <w:left w:val="nil"/>
              <w:bottom w:val="single" w:sz="4" w:space="0" w:color="auto"/>
              <w:right w:val="single" w:sz="4" w:space="0" w:color="auto"/>
            </w:tcBorders>
            <w:shd w:val="clear" w:color="000000" w:fill="FFFFFF"/>
            <w:vAlign w:val="center"/>
            <w:hideMark/>
          </w:tcPr>
          <w:p w14:paraId="5956DBAE"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74367B26"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3D86362E" w14:textId="77777777" w:rsidTr="009334DB">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197958A"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19  </w:t>
            </w:r>
          </w:p>
        </w:tc>
        <w:tc>
          <w:tcPr>
            <w:tcW w:w="5320" w:type="dxa"/>
            <w:tcBorders>
              <w:top w:val="nil"/>
              <w:left w:val="nil"/>
              <w:bottom w:val="single" w:sz="4" w:space="0" w:color="auto"/>
              <w:right w:val="single" w:sz="4" w:space="0" w:color="auto"/>
            </w:tcBorders>
            <w:shd w:val="clear" w:color="000000" w:fill="FFFFFF"/>
            <w:vAlign w:val="center"/>
            <w:hideMark/>
          </w:tcPr>
          <w:p w14:paraId="5F50CD29" w14:textId="77777777" w:rsidR="009334DB" w:rsidRPr="009334DB" w:rsidRDefault="009334DB" w:rsidP="009334DB">
            <w:pPr>
              <w:spacing w:after="0" w:line="240" w:lineRule="auto"/>
              <w:rPr>
                <w:rFonts w:eastAsia="Times New Roman" w:cs="Calibri"/>
                <w:sz w:val="20"/>
                <w:szCs w:val="20"/>
                <w:lang w:eastAsia="sk-SK"/>
              </w:rPr>
            </w:pPr>
            <w:r w:rsidRPr="009334DB">
              <w:rPr>
                <w:rFonts w:eastAsia="Times New Roman" w:cs="Calibri"/>
                <w:sz w:val="20"/>
                <w:szCs w:val="20"/>
                <w:lang w:eastAsia="sk-SK"/>
              </w:rPr>
              <w:t xml:space="preserve">Kontinuálny CW </w:t>
            </w:r>
            <w:proofErr w:type="spellStart"/>
            <w:r w:rsidRPr="009334DB">
              <w:rPr>
                <w:rFonts w:eastAsia="Times New Roman" w:cs="Calibri"/>
                <w:sz w:val="20"/>
                <w:szCs w:val="20"/>
                <w:lang w:eastAsia="sk-SK"/>
              </w:rPr>
              <w:t>doppler</w:t>
            </w:r>
            <w:proofErr w:type="spellEnd"/>
            <w:r w:rsidRPr="009334DB">
              <w:rPr>
                <w:rFonts w:eastAsia="Times New Roman" w:cs="Calibri"/>
                <w:sz w:val="20"/>
                <w:szCs w:val="20"/>
                <w:lang w:eastAsia="sk-SK"/>
              </w:rPr>
              <w:t xml:space="preserve"> </w:t>
            </w:r>
          </w:p>
        </w:tc>
        <w:tc>
          <w:tcPr>
            <w:tcW w:w="1640" w:type="dxa"/>
            <w:tcBorders>
              <w:top w:val="nil"/>
              <w:left w:val="nil"/>
              <w:bottom w:val="single" w:sz="4" w:space="0" w:color="auto"/>
              <w:right w:val="single" w:sz="4" w:space="0" w:color="auto"/>
            </w:tcBorders>
            <w:shd w:val="clear" w:color="000000" w:fill="FFFFFF"/>
            <w:vAlign w:val="center"/>
            <w:hideMark/>
          </w:tcPr>
          <w:p w14:paraId="39DB8BD1"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368F964F"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614D0B38" w14:textId="77777777" w:rsidTr="009334DB">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0D9689D"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20  </w:t>
            </w:r>
          </w:p>
        </w:tc>
        <w:tc>
          <w:tcPr>
            <w:tcW w:w="5320" w:type="dxa"/>
            <w:tcBorders>
              <w:top w:val="nil"/>
              <w:left w:val="nil"/>
              <w:bottom w:val="single" w:sz="4" w:space="0" w:color="auto"/>
              <w:right w:val="single" w:sz="4" w:space="0" w:color="auto"/>
            </w:tcBorders>
            <w:shd w:val="clear" w:color="000000" w:fill="FFFFFF"/>
            <w:vAlign w:val="center"/>
            <w:hideMark/>
          </w:tcPr>
          <w:p w14:paraId="0F8F2A14" w14:textId="77777777" w:rsidR="009334DB" w:rsidRPr="009334DB" w:rsidRDefault="009334DB" w:rsidP="009334DB">
            <w:pPr>
              <w:spacing w:after="0" w:line="240" w:lineRule="auto"/>
              <w:rPr>
                <w:rFonts w:eastAsia="Times New Roman" w:cs="Calibri"/>
                <w:sz w:val="20"/>
                <w:szCs w:val="20"/>
                <w:lang w:eastAsia="sk-SK"/>
              </w:rPr>
            </w:pPr>
            <w:r w:rsidRPr="009334DB">
              <w:rPr>
                <w:rFonts w:eastAsia="Times New Roman" w:cs="Calibri"/>
                <w:sz w:val="20"/>
                <w:szCs w:val="20"/>
                <w:lang w:eastAsia="sk-SK"/>
              </w:rPr>
              <w:t>Harmonické zobrazenie</w:t>
            </w:r>
          </w:p>
        </w:tc>
        <w:tc>
          <w:tcPr>
            <w:tcW w:w="1640" w:type="dxa"/>
            <w:tcBorders>
              <w:top w:val="nil"/>
              <w:left w:val="nil"/>
              <w:bottom w:val="single" w:sz="4" w:space="0" w:color="auto"/>
              <w:right w:val="single" w:sz="4" w:space="0" w:color="auto"/>
            </w:tcBorders>
            <w:shd w:val="clear" w:color="000000" w:fill="FFFFFF"/>
            <w:vAlign w:val="center"/>
            <w:hideMark/>
          </w:tcPr>
          <w:p w14:paraId="024DE8FB"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01EFA301"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6718BFD8" w14:textId="77777777" w:rsidTr="009334DB">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3B45A79"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21  </w:t>
            </w:r>
          </w:p>
        </w:tc>
        <w:tc>
          <w:tcPr>
            <w:tcW w:w="5320" w:type="dxa"/>
            <w:tcBorders>
              <w:top w:val="nil"/>
              <w:left w:val="nil"/>
              <w:bottom w:val="single" w:sz="4" w:space="0" w:color="auto"/>
              <w:right w:val="single" w:sz="4" w:space="0" w:color="auto"/>
            </w:tcBorders>
            <w:shd w:val="clear" w:color="000000" w:fill="FFFFFF"/>
            <w:vAlign w:val="center"/>
            <w:hideMark/>
          </w:tcPr>
          <w:p w14:paraId="18FFC52D" w14:textId="77777777" w:rsidR="009334DB" w:rsidRPr="009334DB" w:rsidRDefault="009334DB" w:rsidP="009334DB">
            <w:pPr>
              <w:spacing w:after="0" w:line="240" w:lineRule="auto"/>
              <w:rPr>
                <w:rFonts w:eastAsia="Times New Roman" w:cs="Calibri"/>
                <w:sz w:val="20"/>
                <w:szCs w:val="20"/>
                <w:lang w:eastAsia="sk-SK"/>
              </w:rPr>
            </w:pPr>
            <w:proofErr w:type="spellStart"/>
            <w:r w:rsidRPr="009334DB">
              <w:rPr>
                <w:rFonts w:eastAsia="Times New Roman" w:cs="Calibri"/>
                <w:sz w:val="20"/>
                <w:szCs w:val="20"/>
                <w:lang w:eastAsia="sk-SK"/>
              </w:rPr>
              <w:t>Zoom</w:t>
            </w:r>
            <w:proofErr w:type="spellEnd"/>
            <w:r w:rsidRPr="009334DB">
              <w:rPr>
                <w:rFonts w:eastAsia="Times New Roman" w:cs="Calibri"/>
                <w:sz w:val="20"/>
                <w:szCs w:val="20"/>
                <w:lang w:eastAsia="sk-SK"/>
              </w:rPr>
              <w:t xml:space="preserve"> na živom i na zmrazenom obraze a HD </w:t>
            </w:r>
            <w:proofErr w:type="spellStart"/>
            <w:r w:rsidRPr="009334DB">
              <w:rPr>
                <w:rFonts w:eastAsia="Times New Roman" w:cs="Calibri"/>
                <w:sz w:val="20"/>
                <w:szCs w:val="20"/>
                <w:lang w:eastAsia="sk-SK"/>
              </w:rPr>
              <w:t>zoom</w:t>
            </w:r>
            <w:proofErr w:type="spellEnd"/>
          </w:p>
        </w:tc>
        <w:tc>
          <w:tcPr>
            <w:tcW w:w="1640" w:type="dxa"/>
            <w:tcBorders>
              <w:top w:val="nil"/>
              <w:left w:val="nil"/>
              <w:bottom w:val="single" w:sz="4" w:space="0" w:color="auto"/>
              <w:right w:val="single" w:sz="4" w:space="0" w:color="auto"/>
            </w:tcBorders>
            <w:shd w:val="clear" w:color="000000" w:fill="FFFFFF"/>
            <w:vAlign w:val="center"/>
            <w:hideMark/>
          </w:tcPr>
          <w:p w14:paraId="273C146F"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46E8ABEF"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32A22284" w14:textId="77777777" w:rsidTr="009334DB">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B84C15F"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22  </w:t>
            </w:r>
          </w:p>
        </w:tc>
        <w:tc>
          <w:tcPr>
            <w:tcW w:w="5320" w:type="dxa"/>
            <w:tcBorders>
              <w:top w:val="nil"/>
              <w:left w:val="nil"/>
              <w:bottom w:val="single" w:sz="4" w:space="0" w:color="auto"/>
              <w:right w:val="single" w:sz="4" w:space="0" w:color="auto"/>
            </w:tcBorders>
            <w:shd w:val="clear" w:color="000000" w:fill="FFFFFF"/>
            <w:vAlign w:val="center"/>
            <w:hideMark/>
          </w:tcPr>
          <w:p w14:paraId="6EFB35AC" w14:textId="77777777" w:rsidR="009334DB" w:rsidRPr="009334DB" w:rsidRDefault="009334DB" w:rsidP="009334DB">
            <w:pPr>
              <w:spacing w:after="0" w:line="240" w:lineRule="auto"/>
              <w:rPr>
                <w:rFonts w:eastAsia="Times New Roman" w:cs="Calibri"/>
                <w:sz w:val="20"/>
                <w:szCs w:val="20"/>
                <w:lang w:eastAsia="sk-SK"/>
              </w:rPr>
            </w:pPr>
            <w:r w:rsidRPr="009334DB">
              <w:rPr>
                <w:rFonts w:eastAsia="Times New Roman" w:cs="Calibri"/>
                <w:sz w:val="20"/>
                <w:szCs w:val="20"/>
                <w:lang w:eastAsia="sk-SK"/>
              </w:rPr>
              <w:t xml:space="preserve">Vyšetrenie kompresnou </w:t>
            </w:r>
            <w:proofErr w:type="spellStart"/>
            <w:r w:rsidRPr="009334DB">
              <w:rPr>
                <w:rFonts w:eastAsia="Times New Roman" w:cs="Calibri"/>
                <w:sz w:val="20"/>
                <w:szCs w:val="20"/>
                <w:lang w:eastAsia="sk-SK"/>
              </w:rPr>
              <w:t>elastografiou</w:t>
            </w:r>
            <w:proofErr w:type="spellEnd"/>
            <w:r w:rsidRPr="009334DB">
              <w:rPr>
                <w:rFonts w:eastAsia="Times New Roman" w:cs="Calibri"/>
                <w:sz w:val="20"/>
                <w:szCs w:val="20"/>
                <w:lang w:eastAsia="sk-SK"/>
              </w:rPr>
              <w:t xml:space="preserve"> </w:t>
            </w:r>
          </w:p>
        </w:tc>
        <w:tc>
          <w:tcPr>
            <w:tcW w:w="1640" w:type="dxa"/>
            <w:tcBorders>
              <w:top w:val="nil"/>
              <w:left w:val="nil"/>
              <w:bottom w:val="single" w:sz="4" w:space="0" w:color="auto"/>
              <w:right w:val="single" w:sz="4" w:space="0" w:color="auto"/>
            </w:tcBorders>
            <w:shd w:val="clear" w:color="000000" w:fill="FFFFFF"/>
            <w:vAlign w:val="center"/>
            <w:hideMark/>
          </w:tcPr>
          <w:p w14:paraId="3646F15C"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5AA62339"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5BF893E9" w14:textId="77777777" w:rsidTr="009334DB">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112EF82"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23  </w:t>
            </w:r>
          </w:p>
        </w:tc>
        <w:tc>
          <w:tcPr>
            <w:tcW w:w="5320" w:type="dxa"/>
            <w:tcBorders>
              <w:top w:val="nil"/>
              <w:left w:val="nil"/>
              <w:bottom w:val="single" w:sz="4" w:space="0" w:color="auto"/>
              <w:right w:val="single" w:sz="4" w:space="0" w:color="auto"/>
            </w:tcBorders>
            <w:shd w:val="clear" w:color="000000" w:fill="FFFFFF"/>
            <w:vAlign w:val="center"/>
            <w:hideMark/>
          </w:tcPr>
          <w:p w14:paraId="1E7B01A1" w14:textId="77777777" w:rsidR="009334DB" w:rsidRPr="009334DB" w:rsidRDefault="009334DB" w:rsidP="009334DB">
            <w:pPr>
              <w:spacing w:after="0" w:line="240" w:lineRule="auto"/>
              <w:rPr>
                <w:rFonts w:eastAsia="Times New Roman" w:cs="Calibri"/>
                <w:sz w:val="20"/>
                <w:szCs w:val="20"/>
                <w:lang w:eastAsia="sk-SK"/>
              </w:rPr>
            </w:pPr>
            <w:r w:rsidRPr="009334DB">
              <w:rPr>
                <w:rFonts w:eastAsia="Times New Roman" w:cs="Calibri"/>
                <w:sz w:val="20"/>
                <w:szCs w:val="20"/>
                <w:lang w:eastAsia="sk-SK"/>
              </w:rPr>
              <w:t xml:space="preserve">Automatické trasovanie </w:t>
            </w:r>
            <w:proofErr w:type="spellStart"/>
            <w:r w:rsidRPr="009334DB">
              <w:rPr>
                <w:rFonts w:eastAsia="Times New Roman" w:cs="Calibri"/>
                <w:sz w:val="20"/>
                <w:szCs w:val="20"/>
                <w:lang w:eastAsia="sk-SK"/>
              </w:rPr>
              <w:t>dopplerovskej</w:t>
            </w:r>
            <w:proofErr w:type="spellEnd"/>
            <w:r w:rsidRPr="009334DB">
              <w:rPr>
                <w:rFonts w:eastAsia="Times New Roman" w:cs="Calibri"/>
                <w:sz w:val="20"/>
                <w:szCs w:val="20"/>
                <w:lang w:eastAsia="sk-SK"/>
              </w:rPr>
              <w:t xml:space="preserve"> krivky v reálnom čase s výpočtom PI a RI indexov </w:t>
            </w:r>
          </w:p>
        </w:tc>
        <w:tc>
          <w:tcPr>
            <w:tcW w:w="1640" w:type="dxa"/>
            <w:tcBorders>
              <w:top w:val="nil"/>
              <w:left w:val="nil"/>
              <w:bottom w:val="single" w:sz="4" w:space="0" w:color="auto"/>
              <w:right w:val="single" w:sz="4" w:space="0" w:color="auto"/>
            </w:tcBorders>
            <w:shd w:val="clear" w:color="000000" w:fill="FFFFFF"/>
            <w:vAlign w:val="center"/>
            <w:hideMark/>
          </w:tcPr>
          <w:p w14:paraId="6FFA4830"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6FB05D4F"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34B18812" w14:textId="77777777" w:rsidTr="009334DB">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A4F475B"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24  </w:t>
            </w:r>
          </w:p>
        </w:tc>
        <w:tc>
          <w:tcPr>
            <w:tcW w:w="5320" w:type="dxa"/>
            <w:tcBorders>
              <w:top w:val="nil"/>
              <w:left w:val="nil"/>
              <w:bottom w:val="single" w:sz="4" w:space="0" w:color="auto"/>
              <w:right w:val="single" w:sz="4" w:space="0" w:color="auto"/>
            </w:tcBorders>
            <w:shd w:val="clear" w:color="000000" w:fill="FFFFFF"/>
            <w:vAlign w:val="center"/>
            <w:hideMark/>
          </w:tcPr>
          <w:p w14:paraId="7E71559B" w14:textId="77777777" w:rsidR="009334DB" w:rsidRPr="009334DB" w:rsidRDefault="009334DB" w:rsidP="009334DB">
            <w:pPr>
              <w:spacing w:after="0" w:line="240" w:lineRule="auto"/>
              <w:rPr>
                <w:rFonts w:eastAsia="Times New Roman" w:cs="Calibri"/>
                <w:sz w:val="20"/>
                <w:szCs w:val="20"/>
                <w:lang w:eastAsia="sk-SK"/>
              </w:rPr>
            </w:pPr>
            <w:proofErr w:type="spellStart"/>
            <w:r w:rsidRPr="009334DB">
              <w:rPr>
                <w:rFonts w:eastAsia="Times New Roman" w:cs="Calibri"/>
                <w:sz w:val="20"/>
                <w:szCs w:val="20"/>
                <w:lang w:eastAsia="sk-SK"/>
              </w:rPr>
              <w:t>Dual</w:t>
            </w:r>
            <w:proofErr w:type="spellEnd"/>
            <w:r w:rsidRPr="009334DB">
              <w:rPr>
                <w:rFonts w:eastAsia="Times New Roman" w:cs="Calibri"/>
                <w:sz w:val="20"/>
                <w:szCs w:val="20"/>
                <w:lang w:eastAsia="sk-SK"/>
              </w:rPr>
              <w:t xml:space="preserve"> </w:t>
            </w:r>
            <w:proofErr w:type="spellStart"/>
            <w:r w:rsidRPr="009334DB">
              <w:rPr>
                <w:rFonts w:eastAsia="Times New Roman" w:cs="Calibri"/>
                <w:sz w:val="20"/>
                <w:szCs w:val="20"/>
                <w:lang w:eastAsia="sk-SK"/>
              </w:rPr>
              <w:t>Live</w:t>
            </w:r>
            <w:proofErr w:type="spellEnd"/>
            <w:r w:rsidRPr="009334DB">
              <w:rPr>
                <w:rFonts w:eastAsia="Times New Roman" w:cs="Calibri"/>
                <w:sz w:val="20"/>
                <w:szCs w:val="20"/>
                <w:lang w:eastAsia="sk-SK"/>
              </w:rPr>
              <w:t xml:space="preserve"> zobrazovací mód </w:t>
            </w:r>
          </w:p>
        </w:tc>
        <w:tc>
          <w:tcPr>
            <w:tcW w:w="1640" w:type="dxa"/>
            <w:tcBorders>
              <w:top w:val="nil"/>
              <w:left w:val="nil"/>
              <w:bottom w:val="single" w:sz="4" w:space="0" w:color="auto"/>
              <w:right w:val="single" w:sz="4" w:space="0" w:color="auto"/>
            </w:tcBorders>
            <w:shd w:val="clear" w:color="000000" w:fill="FFFFFF"/>
            <w:vAlign w:val="center"/>
            <w:hideMark/>
          </w:tcPr>
          <w:p w14:paraId="5CEE1C8F"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35CA8087"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4666113B" w14:textId="77777777" w:rsidTr="009334DB">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9BDE9E4"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25  </w:t>
            </w:r>
          </w:p>
        </w:tc>
        <w:tc>
          <w:tcPr>
            <w:tcW w:w="5320" w:type="dxa"/>
            <w:tcBorders>
              <w:top w:val="nil"/>
              <w:left w:val="nil"/>
              <w:bottom w:val="single" w:sz="4" w:space="0" w:color="auto"/>
              <w:right w:val="single" w:sz="4" w:space="0" w:color="auto"/>
            </w:tcBorders>
            <w:shd w:val="clear" w:color="000000" w:fill="FFFFFF"/>
            <w:vAlign w:val="center"/>
            <w:hideMark/>
          </w:tcPr>
          <w:p w14:paraId="25C29105" w14:textId="77777777" w:rsidR="009334DB" w:rsidRPr="009334DB" w:rsidRDefault="009334DB" w:rsidP="009334DB">
            <w:pPr>
              <w:spacing w:after="0" w:line="240" w:lineRule="auto"/>
              <w:rPr>
                <w:rFonts w:eastAsia="Times New Roman" w:cs="Calibri"/>
                <w:sz w:val="20"/>
                <w:szCs w:val="20"/>
                <w:lang w:eastAsia="sk-SK"/>
              </w:rPr>
            </w:pPr>
            <w:r w:rsidRPr="009334DB">
              <w:rPr>
                <w:rFonts w:eastAsia="Times New Roman" w:cs="Calibri"/>
                <w:sz w:val="20"/>
                <w:szCs w:val="20"/>
                <w:lang w:eastAsia="sk-SK"/>
              </w:rPr>
              <w:t xml:space="preserve">Simultánne módy zobrazenia </w:t>
            </w:r>
          </w:p>
        </w:tc>
        <w:tc>
          <w:tcPr>
            <w:tcW w:w="1640" w:type="dxa"/>
            <w:tcBorders>
              <w:top w:val="nil"/>
              <w:left w:val="nil"/>
              <w:bottom w:val="single" w:sz="4" w:space="0" w:color="auto"/>
              <w:right w:val="single" w:sz="4" w:space="0" w:color="auto"/>
            </w:tcBorders>
            <w:shd w:val="clear" w:color="000000" w:fill="FFFFFF"/>
            <w:vAlign w:val="center"/>
            <w:hideMark/>
          </w:tcPr>
          <w:p w14:paraId="34422158"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6805ED1B"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4EAF6D7B" w14:textId="77777777" w:rsidTr="009334DB">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4AFD7E7"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26  </w:t>
            </w:r>
          </w:p>
        </w:tc>
        <w:tc>
          <w:tcPr>
            <w:tcW w:w="5320" w:type="dxa"/>
            <w:tcBorders>
              <w:top w:val="nil"/>
              <w:left w:val="nil"/>
              <w:bottom w:val="single" w:sz="4" w:space="0" w:color="auto"/>
              <w:right w:val="single" w:sz="4" w:space="0" w:color="auto"/>
            </w:tcBorders>
            <w:shd w:val="clear" w:color="auto" w:fill="auto"/>
            <w:vAlign w:val="center"/>
            <w:hideMark/>
          </w:tcPr>
          <w:p w14:paraId="78FAA017" w14:textId="77777777" w:rsidR="009334DB" w:rsidRPr="009334DB" w:rsidRDefault="009334DB" w:rsidP="009334DB">
            <w:pPr>
              <w:spacing w:after="0" w:line="240" w:lineRule="auto"/>
              <w:rPr>
                <w:rFonts w:eastAsia="Times New Roman" w:cs="Calibri"/>
                <w:sz w:val="20"/>
                <w:szCs w:val="20"/>
                <w:lang w:eastAsia="sk-SK"/>
              </w:rPr>
            </w:pPr>
            <w:r w:rsidRPr="009334DB">
              <w:rPr>
                <w:rFonts w:eastAsia="Times New Roman" w:cs="Calibri"/>
                <w:sz w:val="20"/>
                <w:szCs w:val="20"/>
                <w:lang w:eastAsia="sk-SK"/>
              </w:rPr>
              <w:t xml:space="preserve">Zosilňovanie slabnúceho signálu v čase (TGC) </w:t>
            </w:r>
          </w:p>
        </w:tc>
        <w:tc>
          <w:tcPr>
            <w:tcW w:w="1640" w:type="dxa"/>
            <w:tcBorders>
              <w:top w:val="nil"/>
              <w:left w:val="nil"/>
              <w:bottom w:val="single" w:sz="4" w:space="0" w:color="auto"/>
              <w:right w:val="single" w:sz="4" w:space="0" w:color="auto"/>
            </w:tcBorders>
            <w:shd w:val="clear" w:color="auto" w:fill="auto"/>
            <w:vAlign w:val="center"/>
            <w:hideMark/>
          </w:tcPr>
          <w:p w14:paraId="41DC9721"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469EA1BB"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637E8898" w14:textId="77777777" w:rsidTr="009334DB">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B07ECC3"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27  </w:t>
            </w:r>
          </w:p>
        </w:tc>
        <w:tc>
          <w:tcPr>
            <w:tcW w:w="5320" w:type="dxa"/>
            <w:tcBorders>
              <w:top w:val="nil"/>
              <w:left w:val="nil"/>
              <w:bottom w:val="single" w:sz="4" w:space="0" w:color="auto"/>
              <w:right w:val="single" w:sz="4" w:space="0" w:color="auto"/>
            </w:tcBorders>
            <w:shd w:val="clear" w:color="auto" w:fill="auto"/>
            <w:vAlign w:val="center"/>
            <w:hideMark/>
          </w:tcPr>
          <w:p w14:paraId="3A12CFF4" w14:textId="77777777" w:rsidR="009334DB" w:rsidRPr="009334DB" w:rsidRDefault="009334DB" w:rsidP="009334DB">
            <w:pPr>
              <w:spacing w:after="0" w:line="240" w:lineRule="auto"/>
              <w:rPr>
                <w:rFonts w:eastAsia="Times New Roman" w:cs="Calibri"/>
                <w:sz w:val="20"/>
                <w:szCs w:val="20"/>
                <w:lang w:eastAsia="sk-SK"/>
              </w:rPr>
            </w:pPr>
            <w:proofErr w:type="spellStart"/>
            <w:r w:rsidRPr="009334DB">
              <w:rPr>
                <w:rFonts w:eastAsia="Times New Roman" w:cs="Calibri"/>
                <w:sz w:val="20"/>
                <w:szCs w:val="20"/>
                <w:lang w:eastAsia="sk-SK"/>
              </w:rPr>
              <w:t>Trapezoidný</w:t>
            </w:r>
            <w:proofErr w:type="spellEnd"/>
            <w:r w:rsidRPr="009334DB">
              <w:rPr>
                <w:rFonts w:eastAsia="Times New Roman" w:cs="Calibri"/>
                <w:sz w:val="20"/>
                <w:szCs w:val="20"/>
                <w:lang w:eastAsia="sk-SK"/>
              </w:rPr>
              <w:t xml:space="preserve"> mód ako štandard pri lineárnych sondách </w:t>
            </w:r>
          </w:p>
        </w:tc>
        <w:tc>
          <w:tcPr>
            <w:tcW w:w="1640" w:type="dxa"/>
            <w:tcBorders>
              <w:top w:val="nil"/>
              <w:left w:val="nil"/>
              <w:bottom w:val="single" w:sz="4" w:space="0" w:color="auto"/>
              <w:right w:val="single" w:sz="4" w:space="0" w:color="auto"/>
            </w:tcBorders>
            <w:shd w:val="clear" w:color="auto" w:fill="auto"/>
            <w:vAlign w:val="center"/>
            <w:hideMark/>
          </w:tcPr>
          <w:p w14:paraId="7EC098AE"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3DAE51A2"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44285948" w14:textId="77777777" w:rsidTr="009334DB">
        <w:trPr>
          <w:trHeight w:val="255"/>
        </w:trPr>
        <w:tc>
          <w:tcPr>
            <w:tcW w:w="912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084B19C5" w14:textId="77777777" w:rsidR="009334DB" w:rsidRPr="009334DB" w:rsidRDefault="009334DB" w:rsidP="009334DB">
            <w:pPr>
              <w:spacing w:after="0" w:line="240" w:lineRule="auto"/>
              <w:rPr>
                <w:rFonts w:eastAsia="Times New Roman" w:cs="Calibri"/>
                <w:b/>
                <w:bCs/>
                <w:color w:val="000000"/>
                <w:sz w:val="20"/>
                <w:szCs w:val="20"/>
                <w:lang w:eastAsia="sk-SK"/>
              </w:rPr>
            </w:pPr>
            <w:r w:rsidRPr="009334DB">
              <w:rPr>
                <w:rFonts w:eastAsia="Times New Roman" w:cs="Calibri"/>
                <w:b/>
                <w:bCs/>
                <w:color w:val="000000"/>
                <w:sz w:val="20"/>
                <w:szCs w:val="20"/>
                <w:lang w:eastAsia="sk-SK"/>
              </w:rPr>
              <w:t xml:space="preserve">Meranie, software a vyhodnocovanie </w:t>
            </w:r>
          </w:p>
        </w:tc>
      </w:tr>
      <w:tr w:rsidR="009334DB" w:rsidRPr="009334DB" w14:paraId="52617D3A" w14:textId="77777777" w:rsidTr="009334DB">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AF5FA45"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28  </w:t>
            </w:r>
          </w:p>
        </w:tc>
        <w:tc>
          <w:tcPr>
            <w:tcW w:w="5320" w:type="dxa"/>
            <w:tcBorders>
              <w:top w:val="nil"/>
              <w:left w:val="nil"/>
              <w:bottom w:val="single" w:sz="4" w:space="0" w:color="auto"/>
              <w:right w:val="single" w:sz="4" w:space="0" w:color="auto"/>
            </w:tcBorders>
            <w:shd w:val="clear" w:color="auto" w:fill="auto"/>
            <w:vAlign w:val="bottom"/>
            <w:hideMark/>
          </w:tcPr>
          <w:p w14:paraId="298EFE1D" w14:textId="77777777" w:rsidR="009334DB" w:rsidRPr="009334DB" w:rsidRDefault="009334DB" w:rsidP="009334DB">
            <w:pPr>
              <w:spacing w:after="0" w:line="240" w:lineRule="auto"/>
              <w:rPr>
                <w:rFonts w:eastAsia="Times New Roman" w:cs="Calibri"/>
                <w:color w:val="000000"/>
                <w:sz w:val="20"/>
                <w:szCs w:val="20"/>
                <w:lang w:eastAsia="sk-SK"/>
              </w:rPr>
            </w:pPr>
            <w:r w:rsidRPr="009334DB">
              <w:rPr>
                <w:rFonts w:eastAsia="Times New Roman" w:cs="Calibri"/>
                <w:color w:val="000000"/>
                <w:sz w:val="20"/>
                <w:szCs w:val="20"/>
                <w:lang w:eastAsia="sk-SK"/>
              </w:rPr>
              <w:t xml:space="preserve">Softvér pre meranie dĺžok, plôch, objemov a rýchlostí, </w:t>
            </w:r>
            <w:proofErr w:type="spellStart"/>
            <w:r w:rsidRPr="009334DB">
              <w:rPr>
                <w:rFonts w:eastAsia="Times New Roman" w:cs="Calibri"/>
                <w:color w:val="000000"/>
                <w:sz w:val="20"/>
                <w:szCs w:val="20"/>
                <w:lang w:eastAsia="sk-SK"/>
              </w:rPr>
              <w:t>Simpson</w:t>
            </w:r>
            <w:proofErr w:type="spellEnd"/>
            <w:r w:rsidRPr="009334DB">
              <w:rPr>
                <w:rFonts w:eastAsia="Times New Roman" w:cs="Calibri"/>
                <w:color w:val="000000"/>
                <w:sz w:val="20"/>
                <w:szCs w:val="20"/>
                <w:lang w:eastAsia="sk-SK"/>
              </w:rPr>
              <w:t xml:space="preserve">, PISA </w:t>
            </w:r>
          </w:p>
        </w:tc>
        <w:tc>
          <w:tcPr>
            <w:tcW w:w="1640" w:type="dxa"/>
            <w:tcBorders>
              <w:top w:val="nil"/>
              <w:left w:val="nil"/>
              <w:bottom w:val="single" w:sz="4" w:space="0" w:color="auto"/>
              <w:right w:val="single" w:sz="4" w:space="0" w:color="auto"/>
            </w:tcBorders>
            <w:shd w:val="clear" w:color="auto" w:fill="auto"/>
            <w:vAlign w:val="center"/>
            <w:hideMark/>
          </w:tcPr>
          <w:p w14:paraId="6DB7583A"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2DC0A407"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08FD6454" w14:textId="77777777" w:rsidTr="009334DB">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10E0E5D"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29  </w:t>
            </w:r>
          </w:p>
        </w:tc>
        <w:tc>
          <w:tcPr>
            <w:tcW w:w="5320" w:type="dxa"/>
            <w:tcBorders>
              <w:top w:val="nil"/>
              <w:left w:val="nil"/>
              <w:bottom w:val="single" w:sz="4" w:space="0" w:color="auto"/>
              <w:right w:val="single" w:sz="4" w:space="0" w:color="auto"/>
            </w:tcBorders>
            <w:shd w:val="clear" w:color="auto" w:fill="auto"/>
            <w:vAlign w:val="bottom"/>
            <w:hideMark/>
          </w:tcPr>
          <w:p w14:paraId="1349B5AB" w14:textId="77777777" w:rsidR="009334DB" w:rsidRPr="009334DB" w:rsidRDefault="009334DB" w:rsidP="009334DB">
            <w:pPr>
              <w:spacing w:after="0" w:line="240" w:lineRule="auto"/>
              <w:rPr>
                <w:rFonts w:eastAsia="Times New Roman" w:cs="Calibri"/>
                <w:color w:val="000000"/>
                <w:sz w:val="20"/>
                <w:szCs w:val="20"/>
                <w:lang w:eastAsia="sk-SK"/>
              </w:rPr>
            </w:pPr>
            <w:r w:rsidRPr="009334DB">
              <w:rPr>
                <w:rFonts w:eastAsia="Times New Roman" w:cs="Calibri"/>
                <w:color w:val="000000"/>
                <w:sz w:val="20"/>
                <w:szCs w:val="20"/>
                <w:lang w:eastAsia="sk-SK"/>
              </w:rPr>
              <w:t xml:space="preserve">Softvér pre automatické meranie </w:t>
            </w:r>
            <w:proofErr w:type="spellStart"/>
            <w:r w:rsidRPr="009334DB">
              <w:rPr>
                <w:rFonts w:eastAsia="Times New Roman" w:cs="Calibri"/>
                <w:color w:val="000000"/>
                <w:sz w:val="20"/>
                <w:szCs w:val="20"/>
                <w:lang w:eastAsia="sk-SK"/>
              </w:rPr>
              <w:t>anteriórnej</w:t>
            </w:r>
            <w:proofErr w:type="spellEnd"/>
            <w:r w:rsidRPr="009334DB">
              <w:rPr>
                <w:rFonts w:eastAsia="Times New Roman" w:cs="Calibri"/>
                <w:color w:val="000000"/>
                <w:sz w:val="20"/>
                <w:szCs w:val="20"/>
                <w:lang w:eastAsia="sk-SK"/>
              </w:rPr>
              <w:t xml:space="preserve"> a </w:t>
            </w:r>
            <w:proofErr w:type="spellStart"/>
            <w:r w:rsidRPr="009334DB">
              <w:rPr>
                <w:rFonts w:eastAsia="Times New Roman" w:cs="Calibri"/>
                <w:color w:val="000000"/>
                <w:sz w:val="20"/>
                <w:szCs w:val="20"/>
                <w:lang w:eastAsia="sk-SK"/>
              </w:rPr>
              <w:t>posteriórnej</w:t>
            </w:r>
            <w:proofErr w:type="spellEnd"/>
            <w:r w:rsidRPr="009334DB">
              <w:rPr>
                <w:rFonts w:eastAsia="Times New Roman" w:cs="Calibri"/>
                <w:color w:val="000000"/>
                <w:sz w:val="20"/>
                <w:szCs w:val="20"/>
                <w:lang w:eastAsia="sk-SK"/>
              </w:rPr>
              <w:t xml:space="preserve"> </w:t>
            </w:r>
            <w:proofErr w:type="spellStart"/>
            <w:r w:rsidRPr="009334DB">
              <w:rPr>
                <w:rFonts w:eastAsia="Times New Roman" w:cs="Calibri"/>
                <w:color w:val="000000"/>
                <w:sz w:val="20"/>
                <w:szCs w:val="20"/>
                <w:lang w:eastAsia="sk-SK"/>
              </w:rPr>
              <w:t>karotickej</w:t>
            </w:r>
            <w:proofErr w:type="spellEnd"/>
            <w:r w:rsidRPr="009334DB">
              <w:rPr>
                <w:rFonts w:eastAsia="Times New Roman" w:cs="Calibri"/>
                <w:color w:val="000000"/>
                <w:sz w:val="20"/>
                <w:szCs w:val="20"/>
                <w:lang w:eastAsia="sk-SK"/>
              </w:rPr>
              <w:t xml:space="preserve"> </w:t>
            </w:r>
            <w:proofErr w:type="spellStart"/>
            <w:r w:rsidRPr="009334DB">
              <w:rPr>
                <w:rFonts w:eastAsia="Times New Roman" w:cs="Calibri"/>
                <w:color w:val="000000"/>
                <w:sz w:val="20"/>
                <w:szCs w:val="20"/>
                <w:lang w:eastAsia="sk-SK"/>
              </w:rPr>
              <w:t>intimy</w:t>
            </w:r>
            <w:proofErr w:type="spellEnd"/>
            <w:r w:rsidRPr="009334DB">
              <w:rPr>
                <w:rFonts w:eastAsia="Times New Roman" w:cs="Calibri"/>
                <w:color w:val="000000"/>
                <w:sz w:val="20"/>
                <w:szCs w:val="20"/>
                <w:lang w:eastAsia="sk-SK"/>
              </w:rPr>
              <w:t xml:space="preserve"> a </w:t>
            </w:r>
            <w:proofErr w:type="spellStart"/>
            <w:r w:rsidRPr="009334DB">
              <w:rPr>
                <w:rFonts w:eastAsia="Times New Roman" w:cs="Calibri"/>
                <w:color w:val="000000"/>
                <w:sz w:val="20"/>
                <w:szCs w:val="20"/>
                <w:lang w:eastAsia="sk-SK"/>
              </w:rPr>
              <w:t>médie</w:t>
            </w:r>
            <w:proofErr w:type="spellEnd"/>
            <w:r w:rsidRPr="009334DB">
              <w:rPr>
                <w:rFonts w:eastAsia="Times New Roman" w:cs="Calibri"/>
                <w:color w:val="000000"/>
                <w:sz w:val="20"/>
                <w:szCs w:val="20"/>
                <w:lang w:eastAsia="sk-SK"/>
              </w:rPr>
              <w:t xml:space="preserve"> (IMT) </w:t>
            </w:r>
          </w:p>
        </w:tc>
        <w:tc>
          <w:tcPr>
            <w:tcW w:w="1640" w:type="dxa"/>
            <w:tcBorders>
              <w:top w:val="nil"/>
              <w:left w:val="nil"/>
              <w:bottom w:val="single" w:sz="4" w:space="0" w:color="auto"/>
              <w:right w:val="single" w:sz="4" w:space="0" w:color="auto"/>
            </w:tcBorders>
            <w:shd w:val="clear" w:color="auto" w:fill="auto"/>
            <w:vAlign w:val="center"/>
            <w:hideMark/>
          </w:tcPr>
          <w:p w14:paraId="0DCB1739"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4346AA3B"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6F82CF0C" w14:textId="77777777" w:rsidTr="009334DB">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BFE9FDC"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30  </w:t>
            </w:r>
          </w:p>
        </w:tc>
        <w:tc>
          <w:tcPr>
            <w:tcW w:w="5320" w:type="dxa"/>
            <w:tcBorders>
              <w:top w:val="nil"/>
              <w:left w:val="nil"/>
              <w:bottom w:val="single" w:sz="4" w:space="0" w:color="auto"/>
              <w:right w:val="single" w:sz="4" w:space="0" w:color="auto"/>
            </w:tcBorders>
            <w:shd w:val="clear" w:color="auto" w:fill="auto"/>
            <w:vAlign w:val="bottom"/>
            <w:hideMark/>
          </w:tcPr>
          <w:p w14:paraId="7247C7B6" w14:textId="77777777" w:rsidR="009334DB" w:rsidRPr="009334DB" w:rsidRDefault="009334DB" w:rsidP="009334DB">
            <w:pPr>
              <w:spacing w:after="0" w:line="240" w:lineRule="auto"/>
              <w:rPr>
                <w:rFonts w:eastAsia="Times New Roman" w:cs="Calibri"/>
                <w:color w:val="000000"/>
                <w:sz w:val="20"/>
                <w:szCs w:val="20"/>
                <w:lang w:eastAsia="sk-SK"/>
              </w:rPr>
            </w:pPr>
            <w:r w:rsidRPr="009334DB">
              <w:rPr>
                <w:rFonts w:eastAsia="Times New Roman" w:cs="Calibri"/>
                <w:color w:val="000000"/>
                <w:sz w:val="20"/>
                <w:szCs w:val="20"/>
                <w:lang w:eastAsia="sk-SK"/>
              </w:rPr>
              <w:t xml:space="preserve">Automatické meranie </w:t>
            </w:r>
            <w:proofErr w:type="spellStart"/>
            <w:r w:rsidRPr="009334DB">
              <w:rPr>
                <w:rFonts w:eastAsia="Times New Roman" w:cs="Calibri"/>
                <w:color w:val="000000"/>
                <w:sz w:val="20"/>
                <w:szCs w:val="20"/>
                <w:lang w:eastAsia="sk-SK"/>
              </w:rPr>
              <w:t>arteriálnej</w:t>
            </w:r>
            <w:proofErr w:type="spellEnd"/>
            <w:r w:rsidRPr="009334DB">
              <w:rPr>
                <w:rFonts w:eastAsia="Times New Roman" w:cs="Calibri"/>
                <w:color w:val="000000"/>
                <w:sz w:val="20"/>
                <w:szCs w:val="20"/>
                <w:lang w:eastAsia="sk-SK"/>
              </w:rPr>
              <w:t xml:space="preserve"> pružnosti s meraním parametrov: CC, DC, PW </w:t>
            </w:r>
          </w:p>
        </w:tc>
        <w:tc>
          <w:tcPr>
            <w:tcW w:w="1640" w:type="dxa"/>
            <w:tcBorders>
              <w:top w:val="nil"/>
              <w:left w:val="nil"/>
              <w:bottom w:val="single" w:sz="4" w:space="0" w:color="auto"/>
              <w:right w:val="single" w:sz="4" w:space="0" w:color="auto"/>
            </w:tcBorders>
            <w:shd w:val="clear" w:color="auto" w:fill="auto"/>
            <w:vAlign w:val="center"/>
            <w:hideMark/>
          </w:tcPr>
          <w:p w14:paraId="46C576A5"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20657694"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0791FEDE" w14:textId="77777777" w:rsidTr="009334DB">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84E03E9"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31  </w:t>
            </w:r>
          </w:p>
        </w:tc>
        <w:tc>
          <w:tcPr>
            <w:tcW w:w="5320" w:type="dxa"/>
            <w:tcBorders>
              <w:top w:val="nil"/>
              <w:left w:val="nil"/>
              <w:bottom w:val="single" w:sz="4" w:space="0" w:color="auto"/>
              <w:right w:val="single" w:sz="4" w:space="0" w:color="auto"/>
            </w:tcBorders>
            <w:shd w:val="clear" w:color="auto" w:fill="auto"/>
            <w:vAlign w:val="bottom"/>
            <w:hideMark/>
          </w:tcPr>
          <w:p w14:paraId="33F8C18F" w14:textId="77777777" w:rsidR="009334DB" w:rsidRPr="009334DB" w:rsidRDefault="009334DB" w:rsidP="009334DB">
            <w:pPr>
              <w:spacing w:after="0" w:line="240" w:lineRule="auto"/>
              <w:rPr>
                <w:rFonts w:eastAsia="Times New Roman" w:cs="Calibri"/>
                <w:color w:val="000000"/>
                <w:sz w:val="20"/>
                <w:szCs w:val="20"/>
                <w:lang w:eastAsia="sk-SK"/>
              </w:rPr>
            </w:pPr>
            <w:r w:rsidRPr="009334DB">
              <w:rPr>
                <w:rFonts w:eastAsia="Times New Roman" w:cs="Calibri"/>
                <w:color w:val="000000"/>
                <w:sz w:val="20"/>
                <w:szCs w:val="20"/>
                <w:lang w:eastAsia="sk-SK"/>
              </w:rPr>
              <w:t xml:space="preserve">Databáza s vyhľadávaním podľa referenčných dát </w:t>
            </w:r>
          </w:p>
        </w:tc>
        <w:tc>
          <w:tcPr>
            <w:tcW w:w="1640" w:type="dxa"/>
            <w:tcBorders>
              <w:top w:val="nil"/>
              <w:left w:val="nil"/>
              <w:bottom w:val="single" w:sz="4" w:space="0" w:color="auto"/>
              <w:right w:val="single" w:sz="4" w:space="0" w:color="auto"/>
            </w:tcBorders>
            <w:shd w:val="clear" w:color="auto" w:fill="auto"/>
            <w:vAlign w:val="center"/>
            <w:hideMark/>
          </w:tcPr>
          <w:p w14:paraId="69266277"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009C4F11"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358CEE86" w14:textId="77777777" w:rsidTr="009334DB">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6EB4D44"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32  </w:t>
            </w:r>
          </w:p>
        </w:tc>
        <w:tc>
          <w:tcPr>
            <w:tcW w:w="5320" w:type="dxa"/>
            <w:tcBorders>
              <w:top w:val="nil"/>
              <w:left w:val="nil"/>
              <w:bottom w:val="single" w:sz="4" w:space="0" w:color="auto"/>
              <w:right w:val="single" w:sz="4" w:space="0" w:color="auto"/>
            </w:tcBorders>
            <w:shd w:val="clear" w:color="auto" w:fill="auto"/>
            <w:vAlign w:val="bottom"/>
            <w:hideMark/>
          </w:tcPr>
          <w:p w14:paraId="0BFFD4AE" w14:textId="77777777" w:rsidR="009334DB" w:rsidRPr="009334DB" w:rsidRDefault="009334DB" w:rsidP="009334DB">
            <w:pPr>
              <w:spacing w:after="0" w:line="240" w:lineRule="auto"/>
              <w:rPr>
                <w:rFonts w:eastAsia="Times New Roman" w:cs="Calibri"/>
                <w:color w:val="000000"/>
                <w:sz w:val="20"/>
                <w:szCs w:val="20"/>
                <w:lang w:eastAsia="sk-SK"/>
              </w:rPr>
            </w:pPr>
            <w:r w:rsidRPr="009334DB">
              <w:rPr>
                <w:rFonts w:eastAsia="Times New Roman" w:cs="Calibri"/>
                <w:color w:val="000000"/>
                <w:sz w:val="20"/>
                <w:szCs w:val="20"/>
                <w:lang w:eastAsia="sk-SK"/>
              </w:rPr>
              <w:t xml:space="preserve">Ukladanie obrázkov a slučiek vo formáte surových dát s možnosťou dodatočnej úpravy obraz. parametrov </w:t>
            </w:r>
          </w:p>
        </w:tc>
        <w:tc>
          <w:tcPr>
            <w:tcW w:w="1640" w:type="dxa"/>
            <w:tcBorders>
              <w:top w:val="nil"/>
              <w:left w:val="nil"/>
              <w:bottom w:val="single" w:sz="4" w:space="0" w:color="auto"/>
              <w:right w:val="single" w:sz="4" w:space="0" w:color="auto"/>
            </w:tcBorders>
            <w:shd w:val="clear" w:color="auto" w:fill="auto"/>
            <w:vAlign w:val="center"/>
            <w:hideMark/>
          </w:tcPr>
          <w:p w14:paraId="708EBE0F"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2F1E3967"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18DB6330" w14:textId="77777777" w:rsidTr="009334DB">
        <w:trPr>
          <w:trHeight w:val="76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AA756CE"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33  </w:t>
            </w:r>
          </w:p>
        </w:tc>
        <w:tc>
          <w:tcPr>
            <w:tcW w:w="5320" w:type="dxa"/>
            <w:tcBorders>
              <w:top w:val="nil"/>
              <w:left w:val="nil"/>
              <w:bottom w:val="single" w:sz="4" w:space="0" w:color="auto"/>
              <w:right w:val="single" w:sz="4" w:space="0" w:color="auto"/>
            </w:tcBorders>
            <w:shd w:val="clear" w:color="auto" w:fill="auto"/>
            <w:vAlign w:val="bottom"/>
            <w:hideMark/>
          </w:tcPr>
          <w:p w14:paraId="00BA0BA9" w14:textId="77777777" w:rsidR="009334DB" w:rsidRPr="009334DB" w:rsidRDefault="009334DB" w:rsidP="009334DB">
            <w:pPr>
              <w:spacing w:after="0" w:line="240" w:lineRule="auto"/>
              <w:rPr>
                <w:rFonts w:eastAsia="Times New Roman" w:cs="Calibri"/>
                <w:color w:val="000000"/>
                <w:sz w:val="20"/>
                <w:szCs w:val="20"/>
                <w:lang w:eastAsia="sk-SK"/>
              </w:rPr>
            </w:pPr>
            <w:r w:rsidRPr="009334DB">
              <w:rPr>
                <w:rFonts w:eastAsia="Times New Roman" w:cs="Calibri"/>
                <w:color w:val="000000"/>
                <w:sz w:val="20"/>
                <w:szCs w:val="20"/>
                <w:lang w:eastAsia="sk-SK"/>
              </w:rPr>
              <w:t xml:space="preserve">Záznamy umožňujú dodatočnú zmenu </w:t>
            </w:r>
            <w:proofErr w:type="spellStart"/>
            <w:r w:rsidRPr="009334DB">
              <w:rPr>
                <w:rFonts w:eastAsia="Times New Roman" w:cs="Calibri"/>
                <w:color w:val="000000"/>
                <w:sz w:val="20"/>
                <w:szCs w:val="20"/>
                <w:lang w:eastAsia="sk-SK"/>
              </w:rPr>
              <w:t>zoomu</w:t>
            </w:r>
            <w:proofErr w:type="spellEnd"/>
            <w:r w:rsidRPr="009334DB">
              <w:rPr>
                <w:rFonts w:eastAsia="Times New Roman" w:cs="Calibri"/>
                <w:color w:val="000000"/>
                <w:sz w:val="20"/>
                <w:szCs w:val="20"/>
                <w:lang w:eastAsia="sk-SK"/>
              </w:rPr>
              <w:t xml:space="preserve">, korekčného uhla, dynamického rozsahu, kvantitatívnu analýzu pre </w:t>
            </w:r>
            <w:proofErr w:type="spellStart"/>
            <w:r w:rsidRPr="009334DB">
              <w:rPr>
                <w:rFonts w:eastAsia="Times New Roman" w:cs="Calibri"/>
                <w:color w:val="000000"/>
                <w:sz w:val="20"/>
                <w:szCs w:val="20"/>
                <w:lang w:eastAsia="sk-SK"/>
              </w:rPr>
              <w:t>dopplerovské</w:t>
            </w:r>
            <w:proofErr w:type="spellEnd"/>
            <w:r w:rsidRPr="009334DB">
              <w:rPr>
                <w:rFonts w:eastAsia="Times New Roman" w:cs="Calibri"/>
                <w:color w:val="000000"/>
                <w:sz w:val="20"/>
                <w:szCs w:val="20"/>
                <w:lang w:eastAsia="sk-SK"/>
              </w:rPr>
              <w:t xml:space="preserve"> merania</w:t>
            </w:r>
          </w:p>
        </w:tc>
        <w:tc>
          <w:tcPr>
            <w:tcW w:w="1640" w:type="dxa"/>
            <w:tcBorders>
              <w:top w:val="nil"/>
              <w:left w:val="nil"/>
              <w:bottom w:val="single" w:sz="4" w:space="0" w:color="auto"/>
              <w:right w:val="single" w:sz="4" w:space="0" w:color="auto"/>
            </w:tcBorders>
            <w:shd w:val="clear" w:color="auto" w:fill="auto"/>
            <w:vAlign w:val="center"/>
            <w:hideMark/>
          </w:tcPr>
          <w:p w14:paraId="7C5DF861"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3C0EA4F7"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7E752321" w14:textId="77777777" w:rsidTr="009334DB">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378D88B"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34  </w:t>
            </w:r>
          </w:p>
        </w:tc>
        <w:tc>
          <w:tcPr>
            <w:tcW w:w="5320" w:type="dxa"/>
            <w:tcBorders>
              <w:top w:val="nil"/>
              <w:left w:val="nil"/>
              <w:bottom w:val="single" w:sz="4" w:space="0" w:color="auto"/>
              <w:right w:val="single" w:sz="4" w:space="0" w:color="auto"/>
            </w:tcBorders>
            <w:shd w:val="clear" w:color="auto" w:fill="auto"/>
            <w:vAlign w:val="bottom"/>
            <w:hideMark/>
          </w:tcPr>
          <w:p w14:paraId="3E181780" w14:textId="77777777" w:rsidR="009334DB" w:rsidRPr="009334DB" w:rsidRDefault="009334DB" w:rsidP="009334DB">
            <w:pPr>
              <w:spacing w:after="0" w:line="240" w:lineRule="auto"/>
              <w:rPr>
                <w:rFonts w:eastAsia="Times New Roman" w:cs="Calibri"/>
                <w:color w:val="000000"/>
                <w:sz w:val="20"/>
                <w:szCs w:val="20"/>
                <w:lang w:eastAsia="sk-SK"/>
              </w:rPr>
            </w:pPr>
            <w:r w:rsidRPr="009334DB">
              <w:rPr>
                <w:rFonts w:eastAsia="Times New Roman" w:cs="Calibri"/>
                <w:color w:val="000000"/>
                <w:sz w:val="20"/>
                <w:szCs w:val="20"/>
                <w:lang w:eastAsia="sk-SK"/>
              </w:rPr>
              <w:t>Export obrázkov a slučiek vo formáte *.</w:t>
            </w:r>
            <w:proofErr w:type="spellStart"/>
            <w:r w:rsidRPr="009334DB">
              <w:rPr>
                <w:rFonts w:eastAsia="Times New Roman" w:cs="Calibri"/>
                <w:color w:val="000000"/>
                <w:sz w:val="20"/>
                <w:szCs w:val="20"/>
                <w:lang w:eastAsia="sk-SK"/>
              </w:rPr>
              <w:t>jpg</w:t>
            </w:r>
            <w:proofErr w:type="spellEnd"/>
            <w:r w:rsidRPr="009334DB">
              <w:rPr>
                <w:rFonts w:eastAsia="Times New Roman" w:cs="Calibri"/>
                <w:color w:val="000000"/>
                <w:sz w:val="20"/>
                <w:szCs w:val="20"/>
                <w:lang w:eastAsia="sk-SK"/>
              </w:rPr>
              <w:t xml:space="preserve"> </w:t>
            </w:r>
            <w:proofErr w:type="spellStart"/>
            <w:r w:rsidRPr="009334DB">
              <w:rPr>
                <w:rFonts w:eastAsia="Times New Roman" w:cs="Calibri"/>
                <w:color w:val="000000"/>
                <w:sz w:val="20"/>
                <w:szCs w:val="20"/>
                <w:lang w:eastAsia="sk-SK"/>
              </w:rPr>
              <w:t>alebo*jpeg</w:t>
            </w:r>
            <w:proofErr w:type="spellEnd"/>
            <w:r w:rsidRPr="009334DB">
              <w:rPr>
                <w:rFonts w:eastAsia="Times New Roman" w:cs="Calibri"/>
                <w:color w:val="000000"/>
                <w:sz w:val="20"/>
                <w:szCs w:val="20"/>
                <w:lang w:eastAsia="sk-SK"/>
              </w:rPr>
              <w:t xml:space="preserve"> alebo *</w:t>
            </w:r>
            <w:proofErr w:type="spellStart"/>
            <w:r w:rsidRPr="009334DB">
              <w:rPr>
                <w:rFonts w:eastAsia="Times New Roman" w:cs="Calibri"/>
                <w:color w:val="000000"/>
                <w:sz w:val="20"/>
                <w:szCs w:val="20"/>
                <w:lang w:eastAsia="sk-SK"/>
              </w:rPr>
              <w:t>bmp</w:t>
            </w:r>
            <w:proofErr w:type="spellEnd"/>
            <w:r w:rsidRPr="009334DB">
              <w:rPr>
                <w:rFonts w:eastAsia="Times New Roman" w:cs="Calibri"/>
                <w:color w:val="000000"/>
                <w:sz w:val="20"/>
                <w:szCs w:val="20"/>
                <w:lang w:eastAsia="sk-SK"/>
              </w:rPr>
              <w:t xml:space="preserve"> a *.</w:t>
            </w:r>
            <w:proofErr w:type="spellStart"/>
            <w:r w:rsidRPr="009334DB">
              <w:rPr>
                <w:rFonts w:eastAsia="Times New Roman" w:cs="Calibri"/>
                <w:color w:val="000000"/>
                <w:sz w:val="20"/>
                <w:szCs w:val="20"/>
                <w:lang w:eastAsia="sk-SK"/>
              </w:rPr>
              <w:t>avi</w:t>
            </w:r>
            <w:proofErr w:type="spellEnd"/>
          </w:p>
        </w:tc>
        <w:tc>
          <w:tcPr>
            <w:tcW w:w="1640" w:type="dxa"/>
            <w:tcBorders>
              <w:top w:val="nil"/>
              <w:left w:val="nil"/>
              <w:bottom w:val="single" w:sz="4" w:space="0" w:color="auto"/>
              <w:right w:val="single" w:sz="4" w:space="0" w:color="auto"/>
            </w:tcBorders>
            <w:shd w:val="clear" w:color="auto" w:fill="auto"/>
            <w:vAlign w:val="center"/>
            <w:hideMark/>
          </w:tcPr>
          <w:p w14:paraId="3D4A5C85"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68CC3E0B"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33354E81" w14:textId="77777777" w:rsidTr="009334DB">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ED1A1D8"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35  </w:t>
            </w:r>
          </w:p>
        </w:tc>
        <w:tc>
          <w:tcPr>
            <w:tcW w:w="5320" w:type="dxa"/>
            <w:tcBorders>
              <w:top w:val="nil"/>
              <w:left w:val="nil"/>
              <w:bottom w:val="single" w:sz="4" w:space="0" w:color="auto"/>
              <w:right w:val="single" w:sz="4" w:space="0" w:color="auto"/>
            </w:tcBorders>
            <w:shd w:val="clear" w:color="auto" w:fill="auto"/>
            <w:vAlign w:val="center"/>
            <w:hideMark/>
          </w:tcPr>
          <w:p w14:paraId="7B3ADB38" w14:textId="77777777" w:rsidR="009334DB" w:rsidRPr="009334DB" w:rsidRDefault="009334DB" w:rsidP="009334DB">
            <w:pPr>
              <w:spacing w:after="0" w:line="240" w:lineRule="auto"/>
              <w:rPr>
                <w:rFonts w:eastAsia="Times New Roman" w:cs="Calibri"/>
                <w:sz w:val="20"/>
                <w:szCs w:val="20"/>
                <w:lang w:eastAsia="sk-SK"/>
              </w:rPr>
            </w:pPr>
            <w:r w:rsidRPr="009334DB">
              <w:rPr>
                <w:rFonts w:eastAsia="Times New Roman" w:cs="Calibri"/>
                <w:sz w:val="20"/>
                <w:szCs w:val="20"/>
                <w:lang w:eastAsia="sk-SK"/>
              </w:rPr>
              <w:t xml:space="preserve">Programovateľné kalkulácie </w:t>
            </w:r>
          </w:p>
        </w:tc>
        <w:tc>
          <w:tcPr>
            <w:tcW w:w="1640" w:type="dxa"/>
            <w:tcBorders>
              <w:top w:val="nil"/>
              <w:left w:val="nil"/>
              <w:bottom w:val="single" w:sz="4" w:space="0" w:color="auto"/>
              <w:right w:val="single" w:sz="4" w:space="0" w:color="auto"/>
            </w:tcBorders>
            <w:shd w:val="clear" w:color="auto" w:fill="auto"/>
            <w:vAlign w:val="center"/>
            <w:hideMark/>
          </w:tcPr>
          <w:p w14:paraId="1BF8E802"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36E96786"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7E2DF5C1" w14:textId="77777777" w:rsidTr="009334DB">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F118800"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36  </w:t>
            </w:r>
          </w:p>
        </w:tc>
        <w:tc>
          <w:tcPr>
            <w:tcW w:w="5320" w:type="dxa"/>
            <w:tcBorders>
              <w:top w:val="nil"/>
              <w:left w:val="nil"/>
              <w:bottom w:val="single" w:sz="4" w:space="0" w:color="auto"/>
              <w:right w:val="single" w:sz="4" w:space="0" w:color="auto"/>
            </w:tcBorders>
            <w:shd w:val="clear" w:color="auto" w:fill="auto"/>
            <w:vAlign w:val="center"/>
            <w:hideMark/>
          </w:tcPr>
          <w:p w14:paraId="7E9B395E" w14:textId="77777777" w:rsidR="009334DB" w:rsidRPr="009334DB" w:rsidRDefault="009334DB" w:rsidP="009334DB">
            <w:pPr>
              <w:spacing w:after="0" w:line="240" w:lineRule="auto"/>
              <w:rPr>
                <w:rFonts w:eastAsia="Times New Roman" w:cs="Calibri"/>
                <w:sz w:val="20"/>
                <w:szCs w:val="20"/>
                <w:lang w:eastAsia="sk-SK"/>
              </w:rPr>
            </w:pPr>
            <w:r w:rsidRPr="009334DB">
              <w:rPr>
                <w:rFonts w:eastAsia="Times New Roman" w:cs="Calibri"/>
                <w:sz w:val="20"/>
                <w:szCs w:val="20"/>
                <w:lang w:eastAsia="sk-SK"/>
              </w:rPr>
              <w:t xml:space="preserve">Užívateľsky jednoducho </w:t>
            </w:r>
            <w:proofErr w:type="spellStart"/>
            <w:r w:rsidRPr="009334DB">
              <w:rPr>
                <w:rFonts w:eastAsia="Times New Roman" w:cs="Calibri"/>
                <w:sz w:val="20"/>
                <w:szCs w:val="20"/>
                <w:lang w:eastAsia="sk-SK"/>
              </w:rPr>
              <w:t>vytvárateľné</w:t>
            </w:r>
            <w:proofErr w:type="spellEnd"/>
            <w:r w:rsidRPr="009334DB">
              <w:rPr>
                <w:rFonts w:eastAsia="Times New Roman" w:cs="Calibri"/>
                <w:sz w:val="20"/>
                <w:szCs w:val="20"/>
                <w:lang w:eastAsia="sk-SK"/>
              </w:rPr>
              <w:t xml:space="preserve"> a modifikovateľné prednastavenia (</w:t>
            </w:r>
            <w:proofErr w:type="spellStart"/>
            <w:r w:rsidRPr="009334DB">
              <w:rPr>
                <w:rFonts w:eastAsia="Times New Roman" w:cs="Calibri"/>
                <w:sz w:val="20"/>
                <w:szCs w:val="20"/>
                <w:lang w:eastAsia="sk-SK"/>
              </w:rPr>
              <w:t>presety</w:t>
            </w:r>
            <w:proofErr w:type="spellEnd"/>
            <w:r w:rsidRPr="009334DB">
              <w:rPr>
                <w:rFonts w:eastAsia="Times New Roman" w:cs="Calibri"/>
                <w:sz w:val="20"/>
                <w:szCs w:val="20"/>
                <w:lang w:eastAsia="sk-SK"/>
              </w:rPr>
              <w:t xml:space="preserve">) </w:t>
            </w:r>
          </w:p>
        </w:tc>
        <w:tc>
          <w:tcPr>
            <w:tcW w:w="1640" w:type="dxa"/>
            <w:tcBorders>
              <w:top w:val="nil"/>
              <w:left w:val="nil"/>
              <w:bottom w:val="single" w:sz="4" w:space="0" w:color="auto"/>
              <w:right w:val="single" w:sz="4" w:space="0" w:color="auto"/>
            </w:tcBorders>
            <w:shd w:val="clear" w:color="auto" w:fill="auto"/>
            <w:vAlign w:val="center"/>
            <w:hideMark/>
          </w:tcPr>
          <w:p w14:paraId="23F4D565"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02AB3C1E"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289313F7" w14:textId="77777777" w:rsidTr="009334DB">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439E96C"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37  </w:t>
            </w:r>
          </w:p>
        </w:tc>
        <w:tc>
          <w:tcPr>
            <w:tcW w:w="5320" w:type="dxa"/>
            <w:tcBorders>
              <w:top w:val="nil"/>
              <w:left w:val="nil"/>
              <w:bottom w:val="single" w:sz="4" w:space="0" w:color="auto"/>
              <w:right w:val="single" w:sz="4" w:space="0" w:color="auto"/>
            </w:tcBorders>
            <w:shd w:val="clear" w:color="auto" w:fill="auto"/>
            <w:vAlign w:val="center"/>
            <w:hideMark/>
          </w:tcPr>
          <w:p w14:paraId="7CBCABD2" w14:textId="77777777" w:rsidR="009334DB" w:rsidRPr="009334DB" w:rsidRDefault="009334DB" w:rsidP="009334DB">
            <w:pPr>
              <w:spacing w:after="0" w:line="240" w:lineRule="auto"/>
              <w:rPr>
                <w:rFonts w:eastAsia="Times New Roman" w:cs="Calibri"/>
                <w:sz w:val="20"/>
                <w:szCs w:val="20"/>
                <w:lang w:eastAsia="sk-SK"/>
              </w:rPr>
            </w:pPr>
            <w:r w:rsidRPr="009334DB">
              <w:rPr>
                <w:rFonts w:eastAsia="Times New Roman" w:cs="Calibri"/>
                <w:sz w:val="20"/>
                <w:szCs w:val="20"/>
                <w:lang w:eastAsia="sk-SK"/>
              </w:rPr>
              <w:t>Komunikácia s nemocničným PACS prostredníctvom zasielania dát vo formáte 3.0 DICOM</w:t>
            </w:r>
          </w:p>
        </w:tc>
        <w:tc>
          <w:tcPr>
            <w:tcW w:w="1640" w:type="dxa"/>
            <w:tcBorders>
              <w:top w:val="nil"/>
              <w:left w:val="nil"/>
              <w:bottom w:val="single" w:sz="4" w:space="0" w:color="auto"/>
              <w:right w:val="single" w:sz="4" w:space="0" w:color="auto"/>
            </w:tcBorders>
            <w:shd w:val="clear" w:color="auto" w:fill="auto"/>
            <w:vAlign w:val="center"/>
            <w:hideMark/>
          </w:tcPr>
          <w:p w14:paraId="6D18A474"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6569D812"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52B29B58" w14:textId="77777777" w:rsidTr="009334DB">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D71B403"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38  </w:t>
            </w:r>
          </w:p>
        </w:tc>
        <w:tc>
          <w:tcPr>
            <w:tcW w:w="5320" w:type="dxa"/>
            <w:tcBorders>
              <w:top w:val="nil"/>
              <w:left w:val="nil"/>
              <w:bottom w:val="single" w:sz="4" w:space="0" w:color="auto"/>
              <w:right w:val="single" w:sz="4" w:space="0" w:color="auto"/>
            </w:tcBorders>
            <w:shd w:val="clear" w:color="auto" w:fill="auto"/>
            <w:vAlign w:val="center"/>
            <w:hideMark/>
          </w:tcPr>
          <w:p w14:paraId="7E13A34A" w14:textId="77777777" w:rsidR="009334DB" w:rsidRPr="009334DB" w:rsidRDefault="009334DB" w:rsidP="009334DB">
            <w:pPr>
              <w:spacing w:after="0" w:line="240" w:lineRule="auto"/>
              <w:rPr>
                <w:rFonts w:eastAsia="Times New Roman" w:cs="Calibri"/>
                <w:sz w:val="20"/>
                <w:szCs w:val="20"/>
                <w:lang w:eastAsia="sk-SK"/>
              </w:rPr>
            </w:pPr>
            <w:r w:rsidRPr="009334DB">
              <w:rPr>
                <w:rFonts w:eastAsia="Times New Roman" w:cs="Calibri"/>
                <w:sz w:val="20"/>
                <w:szCs w:val="20"/>
                <w:lang w:eastAsia="sk-SK"/>
              </w:rPr>
              <w:t xml:space="preserve">Možnosť kompenzácie rýchlosti šírenia sa USG vlny v rôznych typoch tkaniva </w:t>
            </w:r>
          </w:p>
        </w:tc>
        <w:tc>
          <w:tcPr>
            <w:tcW w:w="1640" w:type="dxa"/>
            <w:tcBorders>
              <w:top w:val="nil"/>
              <w:left w:val="nil"/>
              <w:bottom w:val="single" w:sz="4" w:space="0" w:color="auto"/>
              <w:right w:val="single" w:sz="4" w:space="0" w:color="auto"/>
            </w:tcBorders>
            <w:shd w:val="clear" w:color="auto" w:fill="auto"/>
            <w:vAlign w:val="center"/>
            <w:hideMark/>
          </w:tcPr>
          <w:p w14:paraId="526C43AB"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1E6CE5A5"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58687AE6" w14:textId="77777777" w:rsidTr="009334DB">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8FE65D9"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39  </w:t>
            </w:r>
          </w:p>
        </w:tc>
        <w:tc>
          <w:tcPr>
            <w:tcW w:w="5320" w:type="dxa"/>
            <w:tcBorders>
              <w:top w:val="nil"/>
              <w:left w:val="nil"/>
              <w:bottom w:val="single" w:sz="4" w:space="0" w:color="auto"/>
              <w:right w:val="single" w:sz="4" w:space="0" w:color="auto"/>
            </w:tcBorders>
            <w:shd w:val="clear" w:color="auto" w:fill="auto"/>
            <w:vAlign w:val="center"/>
            <w:hideMark/>
          </w:tcPr>
          <w:p w14:paraId="4295F85E" w14:textId="77777777" w:rsidR="009334DB" w:rsidRPr="009334DB" w:rsidRDefault="009334DB" w:rsidP="009334DB">
            <w:pPr>
              <w:spacing w:after="0" w:line="240" w:lineRule="auto"/>
              <w:rPr>
                <w:rFonts w:eastAsia="Times New Roman" w:cs="Calibri"/>
                <w:sz w:val="20"/>
                <w:szCs w:val="20"/>
                <w:lang w:eastAsia="sk-SK"/>
              </w:rPr>
            </w:pPr>
            <w:r w:rsidRPr="009334DB">
              <w:rPr>
                <w:rFonts w:eastAsia="Times New Roman" w:cs="Calibri"/>
                <w:sz w:val="20"/>
                <w:szCs w:val="20"/>
                <w:lang w:eastAsia="sk-SK"/>
              </w:rPr>
              <w:t>Panoramatické zobrazenie</w:t>
            </w:r>
          </w:p>
        </w:tc>
        <w:tc>
          <w:tcPr>
            <w:tcW w:w="1640" w:type="dxa"/>
            <w:tcBorders>
              <w:top w:val="nil"/>
              <w:left w:val="nil"/>
              <w:bottom w:val="single" w:sz="4" w:space="0" w:color="auto"/>
              <w:right w:val="single" w:sz="4" w:space="0" w:color="auto"/>
            </w:tcBorders>
            <w:shd w:val="clear" w:color="auto" w:fill="auto"/>
            <w:vAlign w:val="center"/>
            <w:hideMark/>
          </w:tcPr>
          <w:p w14:paraId="0E661361"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7D0232EC"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20356BD8" w14:textId="77777777" w:rsidTr="009334DB">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B3FAA70"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40  </w:t>
            </w:r>
          </w:p>
        </w:tc>
        <w:tc>
          <w:tcPr>
            <w:tcW w:w="5320" w:type="dxa"/>
            <w:tcBorders>
              <w:top w:val="nil"/>
              <w:left w:val="nil"/>
              <w:bottom w:val="single" w:sz="4" w:space="0" w:color="auto"/>
              <w:right w:val="single" w:sz="4" w:space="0" w:color="auto"/>
            </w:tcBorders>
            <w:shd w:val="clear" w:color="auto" w:fill="auto"/>
            <w:vAlign w:val="center"/>
            <w:hideMark/>
          </w:tcPr>
          <w:p w14:paraId="147A5F36" w14:textId="77777777" w:rsidR="009334DB" w:rsidRPr="009334DB" w:rsidRDefault="009334DB" w:rsidP="009334DB">
            <w:pPr>
              <w:spacing w:after="0" w:line="240" w:lineRule="auto"/>
              <w:rPr>
                <w:rFonts w:eastAsia="Times New Roman" w:cs="Calibri"/>
                <w:sz w:val="20"/>
                <w:szCs w:val="20"/>
                <w:lang w:eastAsia="sk-SK"/>
              </w:rPr>
            </w:pPr>
            <w:r w:rsidRPr="009334DB">
              <w:rPr>
                <w:rFonts w:eastAsia="Times New Roman" w:cs="Calibri"/>
                <w:sz w:val="20"/>
                <w:szCs w:val="20"/>
                <w:lang w:eastAsia="sk-SK"/>
              </w:rPr>
              <w:t xml:space="preserve">Kontrastné zobrazenie - vyšetrovanie </w:t>
            </w:r>
            <w:proofErr w:type="spellStart"/>
            <w:r w:rsidRPr="009334DB">
              <w:rPr>
                <w:rFonts w:eastAsia="Times New Roman" w:cs="Calibri"/>
                <w:sz w:val="20"/>
                <w:szCs w:val="20"/>
                <w:lang w:eastAsia="sk-SK"/>
              </w:rPr>
              <w:t>echokontrastnými</w:t>
            </w:r>
            <w:proofErr w:type="spellEnd"/>
            <w:r w:rsidRPr="009334DB">
              <w:rPr>
                <w:rFonts w:eastAsia="Times New Roman" w:cs="Calibri"/>
                <w:sz w:val="20"/>
                <w:szCs w:val="20"/>
                <w:lang w:eastAsia="sk-SK"/>
              </w:rPr>
              <w:t xml:space="preserve"> látkami</w:t>
            </w:r>
          </w:p>
        </w:tc>
        <w:tc>
          <w:tcPr>
            <w:tcW w:w="1640" w:type="dxa"/>
            <w:tcBorders>
              <w:top w:val="nil"/>
              <w:left w:val="nil"/>
              <w:bottom w:val="single" w:sz="4" w:space="0" w:color="auto"/>
              <w:right w:val="single" w:sz="4" w:space="0" w:color="auto"/>
            </w:tcBorders>
            <w:shd w:val="clear" w:color="auto" w:fill="auto"/>
            <w:vAlign w:val="center"/>
            <w:hideMark/>
          </w:tcPr>
          <w:p w14:paraId="35A349E6"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5456C7A2"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1E0129AF" w14:textId="77777777" w:rsidTr="009334DB">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C76F6B7"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41  </w:t>
            </w:r>
          </w:p>
        </w:tc>
        <w:tc>
          <w:tcPr>
            <w:tcW w:w="5320" w:type="dxa"/>
            <w:tcBorders>
              <w:top w:val="nil"/>
              <w:left w:val="nil"/>
              <w:bottom w:val="single" w:sz="4" w:space="0" w:color="auto"/>
              <w:right w:val="single" w:sz="4" w:space="0" w:color="auto"/>
            </w:tcBorders>
            <w:shd w:val="clear" w:color="auto" w:fill="auto"/>
            <w:vAlign w:val="center"/>
            <w:hideMark/>
          </w:tcPr>
          <w:p w14:paraId="3AE39BA1" w14:textId="77777777" w:rsidR="009334DB" w:rsidRPr="009334DB" w:rsidRDefault="009334DB" w:rsidP="009334DB">
            <w:pPr>
              <w:spacing w:after="0" w:line="240" w:lineRule="auto"/>
              <w:rPr>
                <w:rFonts w:eastAsia="Times New Roman" w:cs="Calibri"/>
                <w:sz w:val="20"/>
                <w:szCs w:val="20"/>
                <w:lang w:eastAsia="sk-SK"/>
              </w:rPr>
            </w:pPr>
            <w:r w:rsidRPr="009334DB">
              <w:rPr>
                <w:rFonts w:eastAsia="Times New Roman" w:cs="Calibri"/>
                <w:sz w:val="20"/>
                <w:szCs w:val="20"/>
                <w:lang w:eastAsia="sk-SK"/>
              </w:rPr>
              <w:t xml:space="preserve">Technológia skladania obrazu tzv. </w:t>
            </w:r>
            <w:proofErr w:type="spellStart"/>
            <w:r w:rsidRPr="009334DB">
              <w:rPr>
                <w:rFonts w:eastAsia="Times New Roman" w:cs="Calibri"/>
                <w:sz w:val="20"/>
                <w:szCs w:val="20"/>
                <w:lang w:eastAsia="sk-SK"/>
              </w:rPr>
              <w:t>compounding</w:t>
            </w:r>
            <w:proofErr w:type="spellEnd"/>
            <w:r w:rsidRPr="009334DB">
              <w:rPr>
                <w:rFonts w:eastAsia="Times New Roman" w:cs="Calibri"/>
                <w:sz w:val="20"/>
                <w:szCs w:val="20"/>
                <w:lang w:eastAsia="sk-SK"/>
              </w:rPr>
              <w:t xml:space="preserve"> </w:t>
            </w:r>
          </w:p>
        </w:tc>
        <w:tc>
          <w:tcPr>
            <w:tcW w:w="1640" w:type="dxa"/>
            <w:tcBorders>
              <w:top w:val="nil"/>
              <w:left w:val="nil"/>
              <w:bottom w:val="single" w:sz="4" w:space="0" w:color="auto"/>
              <w:right w:val="single" w:sz="4" w:space="0" w:color="auto"/>
            </w:tcBorders>
            <w:shd w:val="clear" w:color="auto" w:fill="auto"/>
            <w:vAlign w:val="center"/>
            <w:hideMark/>
          </w:tcPr>
          <w:p w14:paraId="48D63E76"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5E271FF0"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0E442B73" w14:textId="77777777" w:rsidTr="009334DB">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DA8DCD7"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42  </w:t>
            </w:r>
          </w:p>
        </w:tc>
        <w:tc>
          <w:tcPr>
            <w:tcW w:w="5320" w:type="dxa"/>
            <w:tcBorders>
              <w:top w:val="nil"/>
              <w:left w:val="nil"/>
              <w:bottom w:val="single" w:sz="4" w:space="0" w:color="auto"/>
              <w:right w:val="single" w:sz="4" w:space="0" w:color="auto"/>
            </w:tcBorders>
            <w:shd w:val="clear" w:color="auto" w:fill="auto"/>
            <w:vAlign w:val="center"/>
            <w:hideMark/>
          </w:tcPr>
          <w:p w14:paraId="422CFBC6" w14:textId="77777777" w:rsidR="009334DB" w:rsidRPr="009334DB" w:rsidRDefault="009334DB" w:rsidP="009334DB">
            <w:pPr>
              <w:spacing w:after="0" w:line="240" w:lineRule="auto"/>
              <w:rPr>
                <w:rFonts w:eastAsia="Times New Roman" w:cs="Calibri"/>
                <w:sz w:val="20"/>
                <w:szCs w:val="20"/>
                <w:lang w:eastAsia="sk-SK"/>
              </w:rPr>
            </w:pPr>
            <w:r w:rsidRPr="009334DB">
              <w:rPr>
                <w:rFonts w:eastAsia="Times New Roman" w:cs="Calibri"/>
                <w:sz w:val="20"/>
                <w:szCs w:val="20"/>
                <w:lang w:eastAsia="sk-SK"/>
              </w:rPr>
              <w:t xml:space="preserve">Súbor meraní, kalkulácií a reportov pre </w:t>
            </w:r>
            <w:proofErr w:type="spellStart"/>
            <w:r w:rsidRPr="009334DB">
              <w:rPr>
                <w:rFonts w:eastAsia="Times New Roman" w:cs="Calibri"/>
                <w:sz w:val="20"/>
                <w:szCs w:val="20"/>
                <w:lang w:eastAsia="sk-SK"/>
              </w:rPr>
              <w:t>vaskulárne</w:t>
            </w:r>
            <w:proofErr w:type="spellEnd"/>
            <w:r w:rsidRPr="009334DB">
              <w:rPr>
                <w:rFonts w:eastAsia="Times New Roman" w:cs="Calibri"/>
                <w:sz w:val="20"/>
                <w:szCs w:val="20"/>
                <w:lang w:eastAsia="sk-SK"/>
              </w:rPr>
              <w:t xml:space="preserve"> vyšetrovanie</w:t>
            </w:r>
          </w:p>
        </w:tc>
        <w:tc>
          <w:tcPr>
            <w:tcW w:w="1640" w:type="dxa"/>
            <w:tcBorders>
              <w:top w:val="nil"/>
              <w:left w:val="nil"/>
              <w:bottom w:val="single" w:sz="4" w:space="0" w:color="auto"/>
              <w:right w:val="single" w:sz="4" w:space="0" w:color="auto"/>
            </w:tcBorders>
            <w:shd w:val="clear" w:color="auto" w:fill="auto"/>
            <w:vAlign w:val="center"/>
            <w:hideMark/>
          </w:tcPr>
          <w:p w14:paraId="52C3A256"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36379B0E"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5736A17B" w14:textId="77777777" w:rsidTr="009334DB">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8439991"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43  </w:t>
            </w:r>
          </w:p>
        </w:tc>
        <w:tc>
          <w:tcPr>
            <w:tcW w:w="5320" w:type="dxa"/>
            <w:tcBorders>
              <w:top w:val="nil"/>
              <w:left w:val="nil"/>
              <w:bottom w:val="single" w:sz="4" w:space="0" w:color="auto"/>
              <w:right w:val="single" w:sz="4" w:space="0" w:color="auto"/>
            </w:tcBorders>
            <w:shd w:val="clear" w:color="auto" w:fill="auto"/>
            <w:vAlign w:val="center"/>
            <w:hideMark/>
          </w:tcPr>
          <w:p w14:paraId="046731C3" w14:textId="77777777" w:rsidR="009334DB" w:rsidRPr="009334DB" w:rsidRDefault="009334DB" w:rsidP="009334DB">
            <w:pPr>
              <w:spacing w:after="0" w:line="240" w:lineRule="auto"/>
              <w:rPr>
                <w:rFonts w:eastAsia="Times New Roman" w:cs="Calibri"/>
                <w:sz w:val="20"/>
                <w:szCs w:val="20"/>
                <w:lang w:eastAsia="sk-SK"/>
              </w:rPr>
            </w:pPr>
            <w:r w:rsidRPr="009334DB">
              <w:rPr>
                <w:rFonts w:eastAsia="Times New Roman" w:cs="Calibri"/>
                <w:sz w:val="20"/>
                <w:szCs w:val="20"/>
                <w:lang w:eastAsia="sk-SK"/>
              </w:rPr>
              <w:t>Súbor meraní, kalkulácií a reportov pre rádiologické vyšetrovanie</w:t>
            </w:r>
          </w:p>
        </w:tc>
        <w:tc>
          <w:tcPr>
            <w:tcW w:w="1640" w:type="dxa"/>
            <w:tcBorders>
              <w:top w:val="nil"/>
              <w:left w:val="nil"/>
              <w:bottom w:val="single" w:sz="4" w:space="0" w:color="auto"/>
              <w:right w:val="single" w:sz="4" w:space="0" w:color="auto"/>
            </w:tcBorders>
            <w:shd w:val="clear" w:color="auto" w:fill="auto"/>
            <w:vAlign w:val="center"/>
            <w:hideMark/>
          </w:tcPr>
          <w:p w14:paraId="05ECB067"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6438197C"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20C1FE34" w14:textId="77777777" w:rsidTr="009334DB">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5DDDA0D"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44  </w:t>
            </w:r>
          </w:p>
        </w:tc>
        <w:tc>
          <w:tcPr>
            <w:tcW w:w="5320" w:type="dxa"/>
            <w:tcBorders>
              <w:top w:val="nil"/>
              <w:left w:val="nil"/>
              <w:bottom w:val="single" w:sz="4" w:space="0" w:color="auto"/>
              <w:right w:val="single" w:sz="4" w:space="0" w:color="auto"/>
            </w:tcBorders>
            <w:shd w:val="clear" w:color="auto" w:fill="auto"/>
            <w:vAlign w:val="center"/>
            <w:hideMark/>
          </w:tcPr>
          <w:p w14:paraId="0B0313EB" w14:textId="77777777" w:rsidR="009334DB" w:rsidRPr="009334DB" w:rsidRDefault="009334DB" w:rsidP="009334DB">
            <w:pPr>
              <w:spacing w:after="0" w:line="240" w:lineRule="auto"/>
              <w:rPr>
                <w:rFonts w:eastAsia="Times New Roman" w:cs="Calibri"/>
                <w:sz w:val="20"/>
                <w:szCs w:val="20"/>
                <w:lang w:eastAsia="sk-SK"/>
              </w:rPr>
            </w:pPr>
            <w:r w:rsidRPr="009334DB">
              <w:rPr>
                <w:rFonts w:eastAsia="Times New Roman" w:cs="Calibri"/>
                <w:sz w:val="20"/>
                <w:szCs w:val="20"/>
                <w:lang w:eastAsia="sk-SK"/>
              </w:rPr>
              <w:t>Súbor meraní, kalkulácií a reportov pre gynekologicko-pôrodnícke vyšetrovanie</w:t>
            </w:r>
          </w:p>
        </w:tc>
        <w:tc>
          <w:tcPr>
            <w:tcW w:w="1640" w:type="dxa"/>
            <w:tcBorders>
              <w:top w:val="nil"/>
              <w:left w:val="nil"/>
              <w:bottom w:val="single" w:sz="4" w:space="0" w:color="auto"/>
              <w:right w:val="single" w:sz="4" w:space="0" w:color="auto"/>
            </w:tcBorders>
            <w:shd w:val="clear" w:color="auto" w:fill="auto"/>
            <w:vAlign w:val="center"/>
            <w:hideMark/>
          </w:tcPr>
          <w:p w14:paraId="101FE721"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32F29EC7"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7137F11B" w14:textId="77777777" w:rsidTr="009334DB">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D41D66C"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45  </w:t>
            </w:r>
          </w:p>
        </w:tc>
        <w:tc>
          <w:tcPr>
            <w:tcW w:w="5320" w:type="dxa"/>
            <w:tcBorders>
              <w:top w:val="nil"/>
              <w:left w:val="nil"/>
              <w:bottom w:val="single" w:sz="4" w:space="0" w:color="auto"/>
              <w:right w:val="single" w:sz="4" w:space="0" w:color="auto"/>
            </w:tcBorders>
            <w:shd w:val="clear" w:color="auto" w:fill="auto"/>
            <w:vAlign w:val="center"/>
            <w:hideMark/>
          </w:tcPr>
          <w:p w14:paraId="71CBDCA6" w14:textId="77777777" w:rsidR="009334DB" w:rsidRPr="009334DB" w:rsidRDefault="009334DB" w:rsidP="009334DB">
            <w:pPr>
              <w:spacing w:after="0" w:line="240" w:lineRule="auto"/>
              <w:rPr>
                <w:rFonts w:eastAsia="Times New Roman" w:cs="Calibri"/>
                <w:sz w:val="20"/>
                <w:szCs w:val="20"/>
                <w:lang w:eastAsia="sk-SK"/>
              </w:rPr>
            </w:pPr>
            <w:r w:rsidRPr="009334DB">
              <w:rPr>
                <w:rFonts w:eastAsia="Times New Roman" w:cs="Calibri"/>
                <w:sz w:val="20"/>
                <w:szCs w:val="20"/>
                <w:lang w:eastAsia="sk-SK"/>
              </w:rPr>
              <w:t>Súbor meraní, kalkulácií a reportov pre kardiologické vyšetrovanie</w:t>
            </w:r>
          </w:p>
        </w:tc>
        <w:tc>
          <w:tcPr>
            <w:tcW w:w="1640" w:type="dxa"/>
            <w:tcBorders>
              <w:top w:val="nil"/>
              <w:left w:val="nil"/>
              <w:bottom w:val="single" w:sz="4" w:space="0" w:color="auto"/>
              <w:right w:val="single" w:sz="4" w:space="0" w:color="auto"/>
            </w:tcBorders>
            <w:shd w:val="clear" w:color="000000" w:fill="FFFFFF"/>
            <w:vAlign w:val="center"/>
            <w:hideMark/>
          </w:tcPr>
          <w:p w14:paraId="34DCD054"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16310275"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78C31B20" w14:textId="77777777" w:rsidTr="009334DB">
        <w:trPr>
          <w:trHeight w:val="255"/>
        </w:trPr>
        <w:tc>
          <w:tcPr>
            <w:tcW w:w="912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0A299844" w14:textId="77777777" w:rsidR="009334DB" w:rsidRPr="009334DB" w:rsidRDefault="009334DB" w:rsidP="009334DB">
            <w:pPr>
              <w:spacing w:after="0" w:line="240" w:lineRule="auto"/>
              <w:rPr>
                <w:rFonts w:eastAsia="Times New Roman" w:cs="Calibri"/>
                <w:b/>
                <w:bCs/>
                <w:color w:val="000000"/>
                <w:sz w:val="20"/>
                <w:szCs w:val="20"/>
                <w:lang w:eastAsia="sk-SK"/>
              </w:rPr>
            </w:pPr>
            <w:r w:rsidRPr="009334DB">
              <w:rPr>
                <w:rFonts w:eastAsia="Times New Roman" w:cs="Calibri"/>
                <w:b/>
                <w:bCs/>
                <w:color w:val="000000"/>
                <w:sz w:val="20"/>
                <w:szCs w:val="20"/>
                <w:lang w:eastAsia="sk-SK"/>
              </w:rPr>
              <w:t>Doplnková výbava a príslušenstvo</w:t>
            </w:r>
          </w:p>
        </w:tc>
      </w:tr>
      <w:tr w:rsidR="009334DB" w:rsidRPr="009334DB" w14:paraId="40A194CB" w14:textId="77777777" w:rsidTr="009334DB">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FF4A431"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46  </w:t>
            </w:r>
          </w:p>
        </w:tc>
        <w:tc>
          <w:tcPr>
            <w:tcW w:w="5320" w:type="dxa"/>
            <w:tcBorders>
              <w:top w:val="nil"/>
              <w:left w:val="nil"/>
              <w:bottom w:val="single" w:sz="4" w:space="0" w:color="auto"/>
              <w:right w:val="single" w:sz="4" w:space="0" w:color="auto"/>
            </w:tcBorders>
            <w:shd w:val="clear" w:color="000000" w:fill="FFFFFF"/>
            <w:vAlign w:val="center"/>
            <w:hideMark/>
          </w:tcPr>
          <w:p w14:paraId="174BD886" w14:textId="77777777" w:rsidR="009334DB" w:rsidRPr="009334DB" w:rsidRDefault="009334DB" w:rsidP="009334DB">
            <w:pPr>
              <w:spacing w:after="0" w:line="240" w:lineRule="auto"/>
              <w:rPr>
                <w:rFonts w:eastAsia="Times New Roman" w:cs="Calibri"/>
                <w:sz w:val="20"/>
                <w:szCs w:val="20"/>
                <w:lang w:eastAsia="sk-SK"/>
              </w:rPr>
            </w:pPr>
            <w:r w:rsidRPr="009334DB">
              <w:rPr>
                <w:rFonts w:eastAsia="Times New Roman" w:cs="Calibri"/>
                <w:sz w:val="20"/>
                <w:szCs w:val="20"/>
                <w:lang w:eastAsia="sk-SK"/>
              </w:rPr>
              <w:t xml:space="preserve">Čiernobiela </w:t>
            </w:r>
            <w:proofErr w:type="spellStart"/>
            <w:r w:rsidRPr="009334DB">
              <w:rPr>
                <w:rFonts w:eastAsia="Times New Roman" w:cs="Calibri"/>
                <w:sz w:val="20"/>
                <w:szCs w:val="20"/>
                <w:lang w:eastAsia="sk-SK"/>
              </w:rPr>
              <w:t>termotlačiareň</w:t>
            </w:r>
            <w:proofErr w:type="spellEnd"/>
          </w:p>
        </w:tc>
        <w:tc>
          <w:tcPr>
            <w:tcW w:w="1640" w:type="dxa"/>
            <w:tcBorders>
              <w:top w:val="nil"/>
              <w:left w:val="nil"/>
              <w:bottom w:val="single" w:sz="4" w:space="0" w:color="auto"/>
              <w:right w:val="single" w:sz="4" w:space="0" w:color="auto"/>
            </w:tcBorders>
            <w:shd w:val="clear" w:color="000000" w:fill="FFFFFF"/>
            <w:vAlign w:val="center"/>
            <w:hideMark/>
          </w:tcPr>
          <w:p w14:paraId="53BE55BC"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47EBEAF5"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5BFA528A" w14:textId="77777777" w:rsidTr="009334DB">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1D5F6C8"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47  </w:t>
            </w:r>
          </w:p>
        </w:tc>
        <w:tc>
          <w:tcPr>
            <w:tcW w:w="5320" w:type="dxa"/>
            <w:tcBorders>
              <w:top w:val="nil"/>
              <w:left w:val="nil"/>
              <w:bottom w:val="single" w:sz="4" w:space="0" w:color="auto"/>
              <w:right w:val="single" w:sz="4" w:space="0" w:color="auto"/>
            </w:tcBorders>
            <w:shd w:val="clear" w:color="auto" w:fill="auto"/>
            <w:vAlign w:val="center"/>
            <w:hideMark/>
          </w:tcPr>
          <w:p w14:paraId="586911A0" w14:textId="77777777" w:rsidR="009334DB" w:rsidRPr="009334DB" w:rsidRDefault="009334DB" w:rsidP="009334DB">
            <w:pPr>
              <w:spacing w:after="0" w:line="240" w:lineRule="auto"/>
              <w:rPr>
                <w:rFonts w:eastAsia="Times New Roman" w:cs="Calibri"/>
                <w:sz w:val="20"/>
                <w:szCs w:val="20"/>
                <w:lang w:eastAsia="sk-SK"/>
              </w:rPr>
            </w:pPr>
            <w:r w:rsidRPr="009334DB">
              <w:rPr>
                <w:rFonts w:eastAsia="Times New Roman" w:cs="Calibri"/>
                <w:sz w:val="20"/>
                <w:szCs w:val="20"/>
                <w:lang w:eastAsia="sk-SK"/>
              </w:rPr>
              <w:t>Ohrievač gélu</w:t>
            </w:r>
          </w:p>
        </w:tc>
        <w:tc>
          <w:tcPr>
            <w:tcW w:w="1640" w:type="dxa"/>
            <w:tcBorders>
              <w:top w:val="nil"/>
              <w:left w:val="nil"/>
              <w:bottom w:val="single" w:sz="4" w:space="0" w:color="auto"/>
              <w:right w:val="single" w:sz="4" w:space="0" w:color="auto"/>
            </w:tcBorders>
            <w:shd w:val="clear" w:color="auto" w:fill="auto"/>
            <w:vAlign w:val="center"/>
            <w:hideMark/>
          </w:tcPr>
          <w:p w14:paraId="51D5FF17"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19A7F8A3"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27197121" w14:textId="77777777" w:rsidTr="009334DB">
        <w:trPr>
          <w:trHeight w:val="255"/>
        </w:trPr>
        <w:tc>
          <w:tcPr>
            <w:tcW w:w="912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2D3D635B" w14:textId="77777777" w:rsidR="009334DB" w:rsidRPr="009334DB" w:rsidRDefault="009334DB" w:rsidP="009334DB">
            <w:pPr>
              <w:spacing w:after="0" w:line="240" w:lineRule="auto"/>
              <w:rPr>
                <w:rFonts w:eastAsia="Times New Roman" w:cs="Calibri"/>
                <w:b/>
                <w:bCs/>
                <w:color w:val="000000"/>
                <w:sz w:val="20"/>
                <w:szCs w:val="20"/>
                <w:lang w:eastAsia="sk-SK"/>
              </w:rPr>
            </w:pPr>
            <w:r w:rsidRPr="009334DB">
              <w:rPr>
                <w:rFonts w:eastAsia="Times New Roman" w:cs="Calibri"/>
                <w:b/>
                <w:bCs/>
                <w:color w:val="000000"/>
                <w:sz w:val="20"/>
                <w:szCs w:val="20"/>
                <w:lang w:eastAsia="sk-SK"/>
              </w:rPr>
              <w:lastRenderedPageBreak/>
              <w:t>Technické špecifikácie sondy</w:t>
            </w:r>
          </w:p>
        </w:tc>
      </w:tr>
      <w:tr w:rsidR="009334DB" w:rsidRPr="009334DB" w14:paraId="76957D65" w14:textId="77777777" w:rsidTr="009334DB">
        <w:trPr>
          <w:trHeight w:val="12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615B504"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48  </w:t>
            </w:r>
          </w:p>
        </w:tc>
        <w:tc>
          <w:tcPr>
            <w:tcW w:w="5320" w:type="dxa"/>
            <w:tcBorders>
              <w:top w:val="nil"/>
              <w:left w:val="nil"/>
              <w:bottom w:val="single" w:sz="4" w:space="0" w:color="auto"/>
              <w:right w:val="single" w:sz="4" w:space="0" w:color="auto"/>
            </w:tcBorders>
            <w:shd w:val="clear" w:color="auto" w:fill="auto"/>
            <w:vAlign w:val="center"/>
            <w:hideMark/>
          </w:tcPr>
          <w:p w14:paraId="59CE0C81" w14:textId="77777777" w:rsidR="009334DB" w:rsidRPr="009334DB" w:rsidRDefault="009334DB" w:rsidP="009334DB">
            <w:pPr>
              <w:spacing w:after="0" w:line="240" w:lineRule="auto"/>
              <w:rPr>
                <w:rFonts w:eastAsia="Times New Roman" w:cs="Calibri"/>
                <w:sz w:val="20"/>
                <w:szCs w:val="20"/>
                <w:lang w:eastAsia="sk-SK"/>
              </w:rPr>
            </w:pPr>
            <w:r w:rsidRPr="009334DB">
              <w:rPr>
                <w:rFonts w:eastAsia="Times New Roman" w:cs="Calibri"/>
                <w:sz w:val="20"/>
                <w:szCs w:val="20"/>
                <w:lang w:eastAsia="sk-SK"/>
              </w:rPr>
              <w:t>Lineárna sonda č.1</w:t>
            </w:r>
          </w:p>
        </w:tc>
        <w:tc>
          <w:tcPr>
            <w:tcW w:w="1640" w:type="dxa"/>
            <w:tcBorders>
              <w:top w:val="nil"/>
              <w:left w:val="nil"/>
              <w:bottom w:val="single" w:sz="4" w:space="0" w:color="auto"/>
              <w:right w:val="single" w:sz="4" w:space="0" w:color="auto"/>
            </w:tcBorders>
            <w:shd w:val="clear" w:color="auto" w:fill="auto"/>
            <w:vAlign w:val="center"/>
            <w:hideMark/>
          </w:tcPr>
          <w:p w14:paraId="50C29797"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s frekvenčným rozsahom min. 6-18 MHz</w:t>
            </w:r>
          </w:p>
        </w:tc>
        <w:tc>
          <w:tcPr>
            <w:tcW w:w="1640" w:type="dxa"/>
            <w:tcBorders>
              <w:top w:val="nil"/>
              <w:left w:val="nil"/>
              <w:bottom w:val="single" w:sz="4" w:space="0" w:color="auto"/>
              <w:right w:val="single" w:sz="4" w:space="0" w:color="auto"/>
            </w:tcBorders>
            <w:shd w:val="clear" w:color="auto" w:fill="auto"/>
            <w:vAlign w:val="center"/>
            <w:hideMark/>
          </w:tcPr>
          <w:p w14:paraId="543E56D1"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väčší rozsah je prípustný, ale rozsah min. (6 - 18) MHz musí byť zachovaný</w:t>
            </w:r>
          </w:p>
        </w:tc>
      </w:tr>
      <w:tr w:rsidR="009334DB" w:rsidRPr="009334DB" w14:paraId="1F3B48F3" w14:textId="77777777" w:rsidTr="009334DB">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FF873FD"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49  </w:t>
            </w:r>
          </w:p>
        </w:tc>
        <w:tc>
          <w:tcPr>
            <w:tcW w:w="5320" w:type="dxa"/>
            <w:tcBorders>
              <w:top w:val="nil"/>
              <w:left w:val="nil"/>
              <w:bottom w:val="single" w:sz="4" w:space="0" w:color="auto"/>
              <w:right w:val="single" w:sz="4" w:space="0" w:color="auto"/>
            </w:tcBorders>
            <w:shd w:val="clear" w:color="auto" w:fill="auto"/>
            <w:vAlign w:val="center"/>
            <w:hideMark/>
          </w:tcPr>
          <w:p w14:paraId="5986AB1E" w14:textId="77777777" w:rsidR="009334DB" w:rsidRPr="009334DB" w:rsidRDefault="009334DB" w:rsidP="009334DB">
            <w:pPr>
              <w:spacing w:after="0" w:line="240" w:lineRule="auto"/>
              <w:rPr>
                <w:rFonts w:eastAsia="Times New Roman" w:cs="Calibri"/>
                <w:sz w:val="20"/>
                <w:szCs w:val="20"/>
                <w:lang w:eastAsia="sk-SK"/>
              </w:rPr>
            </w:pPr>
            <w:r w:rsidRPr="009334DB">
              <w:rPr>
                <w:rFonts w:eastAsia="Times New Roman" w:cs="Calibri"/>
                <w:sz w:val="20"/>
                <w:szCs w:val="20"/>
                <w:lang w:eastAsia="sk-SK"/>
              </w:rPr>
              <w:t>Počet elementov na lineárnej sonde č.1</w:t>
            </w:r>
          </w:p>
        </w:tc>
        <w:tc>
          <w:tcPr>
            <w:tcW w:w="1640" w:type="dxa"/>
            <w:tcBorders>
              <w:top w:val="nil"/>
              <w:left w:val="nil"/>
              <w:bottom w:val="single" w:sz="4" w:space="0" w:color="auto"/>
              <w:right w:val="single" w:sz="4" w:space="0" w:color="auto"/>
            </w:tcBorders>
            <w:shd w:val="clear" w:color="auto" w:fill="auto"/>
            <w:vAlign w:val="center"/>
            <w:hideMark/>
          </w:tcPr>
          <w:p w14:paraId="1E5F818E"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min. 192</w:t>
            </w:r>
          </w:p>
        </w:tc>
        <w:tc>
          <w:tcPr>
            <w:tcW w:w="1640" w:type="dxa"/>
            <w:tcBorders>
              <w:top w:val="nil"/>
              <w:left w:val="nil"/>
              <w:bottom w:val="single" w:sz="4" w:space="0" w:color="auto"/>
              <w:right w:val="single" w:sz="4" w:space="0" w:color="auto"/>
            </w:tcBorders>
            <w:shd w:val="clear" w:color="auto" w:fill="auto"/>
            <w:vAlign w:val="center"/>
            <w:hideMark/>
          </w:tcPr>
          <w:p w14:paraId="50F9EE64"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5A3DCFD6" w14:textId="77777777" w:rsidTr="009334DB">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06A44DB"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50  </w:t>
            </w:r>
          </w:p>
        </w:tc>
        <w:tc>
          <w:tcPr>
            <w:tcW w:w="5320" w:type="dxa"/>
            <w:tcBorders>
              <w:top w:val="nil"/>
              <w:left w:val="nil"/>
              <w:bottom w:val="single" w:sz="4" w:space="0" w:color="auto"/>
              <w:right w:val="single" w:sz="4" w:space="0" w:color="auto"/>
            </w:tcBorders>
            <w:shd w:val="clear" w:color="auto" w:fill="auto"/>
            <w:vAlign w:val="center"/>
            <w:hideMark/>
          </w:tcPr>
          <w:p w14:paraId="47E05056" w14:textId="77777777" w:rsidR="009334DB" w:rsidRPr="009334DB" w:rsidRDefault="009334DB" w:rsidP="009334DB">
            <w:pPr>
              <w:spacing w:after="0" w:line="240" w:lineRule="auto"/>
              <w:rPr>
                <w:rFonts w:eastAsia="Times New Roman" w:cs="Calibri"/>
                <w:sz w:val="20"/>
                <w:szCs w:val="20"/>
                <w:lang w:eastAsia="sk-SK"/>
              </w:rPr>
            </w:pPr>
            <w:r w:rsidRPr="009334DB">
              <w:rPr>
                <w:rFonts w:eastAsia="Times New Roman" w:cs="Calibri"/>
                <w:sz w:val="20"/>
                <w:szCs w:val="20"/>
                <w:lang w:eastAsia="sk-SK"/>
              </w:rPr>
              <w:t>Maximálna zobrazovacia hĺbka na lineárnej sonde č.1</w:t>
            </w:r>
          </w:p>
        </w:tc>
        <w:tc>
          <w:tcPr>
            <w:tcW w:w="1640" w:type="dxa"/>
            <w:tcBorders>
              <w:top w:val="nil"/>
              <w:left w:val="nil"/>
              <w:bottom w:val="single" w:sz="4" w:space="0" w:color="auto"/>
              <w:right w:val="single" w:sz="4" w:space="0" w:color="auto"/>
            </w:tcBorders>
            <w:shd w:val="clear" w:color="auto" w:fill="auto"/>
            <w:vAlign w:val="center"/>
            <w:hideMark/>
          </w:tcPr>
          <w:p w14:paraId="0376D7BA"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min. 145 mm</w:t>
            </w:r>
          </w:p>
        </w:tc>
        <w:tc>
          <w:tcPr>
            <w:tcW w:w="1640" w:type="dxa"/>
            <w:tcBorders>
              <w:top w:val="nil"/>
              <w:left w:val="nil"/>
              <w:bottom w:val="single" w:sz="4" w:space="0" w:color="auto"/>
              <w:right w:val="single" w:sz="4" w:space="0" w:color="auto"/>
            </w:tcBorders>
            <w:shd w:val="clear" w:color="auto" w:fill="auto"/>
            <w:vAlign w:val="center"/>
            <w:hideMark/>
          </w:tcPr>
          <w:p w14:paraId="013E9DF1"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4EC6553B" w14:textId="77777777" w:rsidTr="009334DB">
        <w:trPr>
          <w:trHeight w:val="12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05B21CF"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51  </w:t>
            </w:r>
          </w:p>
        </w:tc>
        <w:tc>
          <w:tcPr>
            <w:tcW w:w="5320" w:type="dxa"/>
            <w:tcBorders>
              <w:top w:val="nil"/>
              <w:left w:val="nil"/>
              <w:bottom w:val="single" w:sz="4" w:space="0" w:color="auto"/>
              <w:right w:val="single" w:sz="4" w:space="0" w:color="auto"/>
            </w:tcBorders>
            <w:shd w:val="clear" w:color="auto" w:fill="auto"/>
            <w:vAlign w:val="center"/>
            <w:hideMark/>
          </w:tcPr>
          <w:p w14:paraId="132CB1B5" w14:textId="77777777" w:rsidR="009334DB" w:rsidRPr="009334DB" w:rsidRDefault="009334DB" w:rsidP="009334DB">
            <w:pPr>
              <w:spacing w:after="0" w:line="240" w:lineRule="auto"/>
              <w:rPr>
                <w:rFonts w:eastAsia="Times New Roman" w:cs="Calibri"/>
                <w:sz w:val="20"/>
                <w:szCs w:val="20"/>
                <w:lang w:eastAsia="sk-SK"/>
              </w:rPr>
            </w:pPr>
            <w:r w:rsidRPr="009334DB">
              <w:rPr>
                <w:rFonts w:eastAsia="Times New Roman" w:cs="Calibri"/>
                <w:sz w:val="20"/>
                <w:szCs w:val="20"/>
                <w:lang w:eastAsia="sk-SK"/>
              </w:rPr>
              <w:t>Lineárna sonda č.2</w:t>
            </w:r>
          </w:p>
        </w:tc>
        <w:tc>
          <w:tcPr>
            <w:tcW w:w="1640" w:type="dxa"/>
            <w:tcBorders>
              <w:top w:val="nil"/>
              <w:left w:val="nil"/>
              <w:bottom w:val="single" w:sz="4" w:space="0" w:color="auto"/>
              <w:right w:val="single" w:sz="4" w:space="0" w:color="auto"/>
            </w:tcBorders>
            <w:shd w:val="clear" w:color="auto" w:fill="auto"/>
            <w:vAlign w:val="center"/>
            <w:hideMark/>
          </w:tcPr>
          <w:p w14:paraId="34AA2660" w14:textId="7C17C45B" w:rsidR="009334DB" w:rsidRPr="00AE4D8C" w:rsidRDefault="00AE4D8C" w:rsidP="009334DB">
            <w:pPr>
              <w:spacing w:after="0" w:line="240" w:lineRule="auto"/>
              <w:jc w:val="center"/>
              <w:rPr>
                <w:rFonts w:eastAsia="Times New Roman" w:cs="Calibri"/>
                <w:color w:val="00B050"/>
                <w:sz w:val="20"/>
                <w:szCs w:val="20"/>
                <w:lang w:eastAsia="sk-SK"/>
              </w:rPr>
            </w:pPr>
            <w:r w:rsidRPr="00AE4D8C">
              <w:rPr>
                <w:rFonts w:eastAsia="Times New Roman" w:cs="Calibri"/>
                <w:color w:val="00B050"/>
                <w:sz w:val="20"/>
                <w:szCs w:val="20"/>
                <w:lang w:eastAsia="sk-SK"/>
              </w:rPr>
              <w:t>s frekvenčným rozsahom min. 2-11</w:t>
            </w:r>
            <w:r w:rsidR="009334DB" w:rsidRPr="00AE4D8C">
              <w:rPr>
                <w:rFonts w:eastAsia="Times New Roman" w:cs="Calibri"/>
                <w:color w:val="00B050"/>
                <w:sz w:val="20"/>
                <w:szCs w:val="20"/>
                <w:lang w:eastAsia="sk-SK"/>
              </w:rPr>
              <w:t xml:space="preserve"> MHz</w:t>
            </w:r>
          </w:p>
        </w:tc>
        <w:tc>
          <w:tcPr>
            <w:tcW w:w="1640" w:type="dxa"/>
            <w:tcBorders>
              <w:top w:val="nil"/>
              <w:left w:val="nil"/>
              <w:bottom w:val="single" w:sz="4" w:space="0" w:color="auto"/>
              <w:right w:val="single" w:sz="4" w:space="0" w:color="auto"/>
            </w:tcBorders>
            <w:shd w:val="clear" w:color="auto" w:fill="auto"/>
            <w:vAlign w:val="center"/>
            <w:hideMark/>
          </w:tcPr>
          <w:p w14:paraId="7E8EFE7F" w14:textId="46F44927" w:rsidR="009334DB" w:rsidRPr="00AE4D8C" w:rsidRDefault="009334DB" w:rsidP="009334DB">
            <w:pPr>
              <w:spacing w:after="0" w:line="240" w:lineRule="auto"/>
              <w:jc w:val="center"/>
              <w:rPr>
                <w:rFonts w:eastAsia="Times New Roman" w:cs="Calibri"/>
                <w:color w:val="00B050"/>
                <w:sz w:val="20"/>
                <w:szCs w:val="20"/>
                <w:lang w:eastAsia="sk-SK"/>
              </w:rPr>
            </w:pPr>
            <w:r w:rsidRPr="00AE4D8C">
              <w:rPr>
                <w:rFonts w:eastAsia="Times New Roman" w:cs="Calibri"/>
                <w:color w:val="00B050"/>
                <w:sz w:val="20"/>
                <w:szCs w:val="20"/>
                <w:lang w:eastAsia="sk-SK"/>
              </w:rPr>
              <w:t>väčší rozsah je pr</w:t>
            </w:r>
            <w:r w:rsidR="00AE4D8C" w:rsidRPr="00AE4D8C">
              <w:rPr>
                <w:rFonts w:eastAsia="Times New Roman" w:cs="Calibri"/>
                <w:color w:val="00B050"/>
                <w:sz w:val="20"/>
                <w:szCs w:val="20"/>
                <w:lang w:eastAsia="sk-SK"/>
              </w:rPr>
              <w:t>ípustný, ale rozsah min. (2 - 11</w:t>
            </w:r>
            <w:r w:rsidRPr="00AE4D8C">
              <w:rPr>
                <w:rFonts w:eastAsia="Times New Roman" w:cs="Calibri"/>
                <w:color w:val="00B050"/>
                <w:sz w:val="20"/>
                <w:szCs w:val="20"/>
                <w:lang w:eastAsia="sk-SK"/>
              </w:rPr>
              <w:t>) MHz musí byť zachovaný</w:t>
            </w:r>
          </w:p>
        </w:tc>
      </w:tr>
      <w:tr w:rsidR="009334DB" w:rsidRPr="009334DB" w14:paraId="4DFD424F" w14:textId="77777777" w:rsidTr="009334DB">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9C0A575"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52  </w:t>
            </w:r>
          </w:p>
        </w:tc>
        <w:tc>
          <w:tcPr>
            <w:tcW w:w="5320" w:type="dxa"/>
            <w:tcBorders>
              <w:top w:val="nil"/>
              <w:left w:val="nil"/>
              <w:bottom w:val="single" w:sz="4" w:space="0" w:color="auto"/>
              <w:right w:val="single" w:sz="4" w:space="0" w:color="auto"/>
            </w:tcBorders>
            <w:shd w:val="clear" w:color="auto" w:fill="auto"/>
            <w:vAlign w:val="center"/>
            <w:hideMark/>
          </w:tcPr>
          <w:p w14:paraId="5E9837FE" w14:textId="77777777" w:rsidR="009334DB" w:rsidRPr="009334DB" w:rsidRDefault="009334DB" w:rsidP="009334DB">
            <w:pPr>
              <w:spacing w:after="0" w:line="240" w:lineRule="auto"/>
              <w:rPr>
                <w:rFonts w:eastAsia="Times New Roman" w:cs="Calibri"/>
                <w:sz w:val="20"/>
                <w:szCs w:val="20"/>
                <w:lang w:eastAsia="sk-SK"/>
              </w:rPr>
            </w:pPr>
            <w:r w:rsidRPr="009334DB">
              <w:rPr>
                <w:rFonts w:eastAsia="Times New Roman" w:cs="Calibri"/>
                <w:sz w:val="20"/>
                <w:szCs w:val="20"/>
                <w:lang w:eastAsia="sk-SK"/>
              </w:rPr>
              <w:t>Počet elementov na lineárnej sonde č.2</w:t>
            </w:r>
          </w:p>
        </w:tc>
        <w:tc>
          <w:tcPr>
            <w:tcW w:w="1640" w:type="dxa"/>
            <w:tcBorders>
              <w:top w:val="nil"/>
              <w:left w:val="nil"/>
              <w:bottom w:val="single" w:sz="4" w:space="0" w:color="auto"/>
              <w:right w:val="single" w:sz="4" w:space="0" w:color="auto"/>
            </w:tcBorders>
            <w:shd w:val="clear" w:color="auto" w:fill="auto"/>
            <w:vAlign w:val="center"/>
            <w:hideMark/>
          </w:tcPr>
          <w:p w14:paraId="10A8F7D9"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min. 256</w:t>
            </w:r>
          </w:p>
        </w:tc>
        <w:tc>
          <w:tcPr>
            <w:tcW w:w="1640" w:type="dxa"/>
            <w:tcBorders>
              <w:top w:val="nil"/>
              <w:left w:val="nil"/>
              <w:bottom w:val="single" w:sz="4" w:space="0" w:color="auto"/>
              <w:right w:val="single" w:sz="4" w:space="0" w:color="auto"/>
            </w:tcBorders>
            <w:shd w:val="clear" w:color="auto" w:fill="auto"/>
            <w:vAlign w:val="center"/>
            <w:hideMark/>
          </w:tcPr>
          <w:p w14:paraId="3D38FAE0"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574DCA8F" w14:textId="77777777" w:rsidTr="009334DB">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7E5AFDD"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53  </w:t>
            </w:r>
          </w:p>
        </w:tc>
        <w:tc>
          <w:tcPr>
            <w:tcW w:w="5320" w:type="dxa"/>
            <w:tcBorders>
              <w:top w:val="nil"/>
              <w:left w:val="nil"/>
              <w:bottom w:val="single" w:sz="4" w:space="0" w:color="auto"/>
              <w:right w:val="single" w:sz="4" w:space="0" w:color="auto"/>
            </w:tcBorders>
            <w:shd w:val="clear" w:color="auto" w:fill="auto"/>
            <w:vAlign w:val="center"/>
            <w:hideMark/>
          </w:tcPr>
          <w:p w14:paraId="119858A0" w14:textId="77777777" w:rsidR="009334DB" w:rsidRPr="009334DB" w:rsidRDefault="009334DB" w:rsidP="009334DB">
            <w:pPr>
              <w:spacing w:after="0" w:line="240" w:lineRule="auto"/>
              <w:rPr>
                <w:rFonts w:eastAsia="Times New Roman" w:cs="Calibri"/>
                <w:sz w:val="20"/>
                <w:szCs w:val="20"/>
                <w:lang w:eastAsia="sk-SK"/>
              </w:rPr>
            </w:pPr>
            <w:r w:rsidRPr="009334DB">
              <w:rPr>
                <w:rFonts w:eastAsia="Times New Roman" w:cs="Calibri"/>
                <w:sz w:val="20"/>
                <w:szCs w:val="20"/>
                <w:lang w:eastAsia="sk-SK"/>
              </w:rPr>
              <w:t>Maximálna zobrazovacia hĺbka na lineárnej sonde č.2</w:t>
            </w:r>
          </w:p>
        </w:tc>
        <w:tc>
          <w:tcPr>
            <w:tcW w:w="1640" w:type="dxa"/>
            <w:tcBorders>
              <w:top w:val="nil"/>
              <w:left w:val="nil"/>
              <w:bottom w:val="single" w:sz="4" w:space="0" w:color="auto"/>
              <w:right w:val="single" w:sz="4" w:space="0" w:color="auto"/>
            </w:tcBorders>
            <w:shd w:val="clear" w:color="auto" w:fill="auto"/>
            <w:vAlign w:val="center"/>
            <w:hideMark/>
          </w:tcPr>
          <w:p w14:paraId="1C8CB377"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min. 195 mm</w:t>
            </w:r>
          </w:p>
        </w:tc>
        <w:tc>
          <w:tcPr>
            <w:tcW w:w="1640" w:type="dxa"/>
            <w:tcBorders>
              <w:top w:val="nil"/>
              <w:left w:val="nil"/>
              <w:bottom w:val="single" w:sz="4" w:space="0" w:color="auto"/>
              <w:right w:val="single" w:sz="4" w:space="0" w:color="auto"/>
            </w:tcBorders>
            <w:shd w:val="clear" w:color="auto" w:fill="auto"/>
            <w:vAlign w:val="center"/>
            <w:hideMark/>
          </w:tcPr>
          <w:p w14:paraId="5CCD9EB1"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4DE83FD0" w14:textId="77777777" w:rsidTr="009334DB">
        <w:trPr>
          <w:trHeight w:val="12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E60BD1E"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54  </w:t>
            </w:r>
          </w:p>
        </w:tc>
        <w:tc>
          <w:tcPr>
            <w:tcW w:w="5320" w:type="dxa"/>
            <w:tcBorders>
              <w:top w:val="nil"/>
              <w:left w:val="nil"/>
              <w:bottom w:val="single" w:sz="4" w:space="0" w:color="auto"/>
              <w:right w:val="single" w:sz="4" w:space="0" w:color="auto"/>
            </w:tcBorders>
            <w:shd w:val="clear" w:color="auto" w:fill="auto"/>
            <w:vAlign w:val="center"/>
            <w:hideMark/>
          </w:tcPr>
          <w:p w14:paraId="40441AB0" w14:textId="77777777" w:rsidR="009334DB" w:rsidRPr="009334DB" w:rsidRDefault="009334DB" w:rsidP="009334DB">
            <w:pPr>
              <w:spacing w:after="0" w:line="240" w:lineRule="auto"/>
              <w:rPr>
                <w:rFonts w:eastAsia="Times New Roman" w:cs="Calibri"/>
                <w:sz w:val="20"/>
                <w:szCs w:val="20"/>
                <w:lang w:eastAsia="sk-SK"/>
              </w:rPr>
            </w:pPr>
            <w:proofErr w:type="spellStart"/>
            <w:r w:rsidRPr="009334DB">
              <w:rPr>
                <w:rFonts w:eastAsia="Times New Roman" w:cs="Calibri"/>
                <w:sz w:val="20"/>
                <w:szCs w:val="20"/>
                <w:lang w:eastAsia="sk-SK"/>
              </w:rPr>
              <w:t>Abdominálna</w:t>
            </w:r>
            <w:proofErr w:type="spellEnd"/>
            <w:r w:rsidRPr="009334DB">
              <w:rPr>
                <w:rFonts w:eastAsia="Times New Roman" w:cs="Calibri"/>
                <w:sz w:val="20"/>
                <w:szCs w:val="20"/>
                <w:lang w:eastAsia="sk-SK"/>
              </w:rPr>
              <w:t xml:space="preserve"> konvexná sonda </w:t>
            </w:r>
          </w:p>
        </w:tc>
        <w:tc>
          <w:tcPr>
            <w:tcW w:w="1640" w:type="dxa"/>
            <w:tcBorders>
              <w:top w:val="nil"/>
              <w:left w:val="nil"/>
              <w:bottom w:val="single" w:sz="4" w:space="0" w:color="auto"/>
              <w:right w:val="single" w:sz="4" w:space="0" w:color="auto"/>
            </w:tcBorders>
            <w:shd w:val="clear" w:color="auto" w:fill="auto"/>
            <w:vAlign w:val="center"/>
            <w:hideMark/>
          </w:tcPr>
          <w:p w14:paraId="0FC0B645"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s frekvenčným rozsahom min. 1 - 8 MHz</w:t>
            </w:r>
          </w:p>
        </w:tc>
        <w:tc>
          <w:tcPr>
            <w:tcW w:w="1640" w:type="dxa"/>
            <w:tcBorders>
              <w:top w:val="nil"/>
              <w:left w:val="nil"/>
              <w:bottom w:val="single" w:sz="4" w:space="0" w:color="auto"/>
              <w:right w:val="single" w:sz="4" w:space="0" w:color="auto"/>
            </w:tcBorders>
            <w:shd w:val="clear" w:color="auto" w:fill="auto"/>
            <w:vAlign w:val="center"/>
            <w:hideMark/>
          </w:tcPr>
          <w:p w14:paraId="6F1D30DB"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väčší rozsah je prípustný, ale rozsah min. (1 - 8) MHz musí byť zachovaný</w:t>
            </w:r>
          </w:p>
        </w:tc>
      </w:tr>
      <w:tr w:rsidR="009334DB" w:rsidRPr="009334DB" w14:paraId="6F741655" w14:textId="77777777" w:rsidTr="009334DB">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1E4EAF3"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55  </w:t>
            </w:r>
          </w:p>
        </w:tc>
        <w:tc>
          <w:tcPr>
            <w:tcW w:w="5320" w:type="dxa"/>
            <w:tcBorders>
              <w:top w:val="nil"/>
              <w:left w:val="nil"/>
              <w:bottom w:val="single" w:sz="4" w:space="0" w:color="auto"/>
              <w:right w:val="single" w:sz="4" w:space="0" w:color="auto"/>
            </w:tcBorders>
            <w:shd w:val="clear" w:color="auto" w:fill="auto"/>
            <w:vAlign w:val="center"/>
            <w:hideMark/>
          </w:tcPr>
          <w:p w14:paraId="261644B2" w14:textId="77777777" w:rsidR="009334DB" w:rsidRPr="009334DB" w:rsidRDefault="009334DB" w:rsidP="009334DB">
            <w:pPr>
              <w:spacing w:after="0" w:line="240" w:lineRule="auto"/>
              <w:rPr>
                <w:rFonts w:eastAsia="Times New Roman" w:cs="Calibri"/>
                <w:sz w:val="20"/>
                <w:szCs w:val="20"/>
                <w:lang w:eastAsia="sk-SK"/>
              </w:rPr>
            </w:pPr>
            <w:r w:rsidRPr="009334DB">
              <w:rPr>
                <w:rFonts w:eastAsia="Times New Roman" w:cs="Calibri"/>
                <w:sz w:val="20"/>
                <w:szCs w:val="20"/>
                <w:lang w:eastAsia="sk-SK"/>
              </w:rPr>
              <w:t xml:space="preserve">Počet elementov na </w:t>
            </w:r>
            <w:proofErr w:type="spellStart"/>
            <w:r w:rsidRPr="009334DB">
              <w:rPr>
                <w:rFonts w:eastAsia="Times New Roman" w:cs="Calibri"/>
                <w:sz w:val="20"/>
                <w:szCs w:val="20"/>
                <w:lang w:eastAsia="sk-SK"/>
              </w:rPr>
              <w:t>abdominálnej</w:t>
            </w:r>
            <w:proofErr w:type="spellEnd"/>
            <w:r w:rsidRPr="009334DB">
              <w:rPr>
                <w:rFonts w:eastAsia="Times New Roman" w:cs="Calibri"/>
                <w:sz w:val="20"/>
                <w:szCs w:val="20"/>
                <w:lang w:eastAsia="sk-SK"/>
              </w:rPr>
              <w:t xml:space="preserve"> konvexnej sonde</w:t>
            </w:r>
          </w:p>
        </w:tc>
        <w:tc>
          <w:tcPr>
            <w:tcW w:w="1640" w:type="dxa"/>
            <w:tcBorders>
              <w:top w:val="nil"/>
              <w:left w:val="nil"/>
              <w:bottom w:val="single" w:sz="4" w:space="0" w:color="auto"/>
              <w:right w:val="single" w:sz="4" w:space="0" w:color="auto"/>
            </w:tcBorders>
            <w:shd w:val="clear" w:color="auto" w:fill="auto"/>
            <w:vAlign w:val="center"/>
            <w:hideMark/>
          </w:tcPr>
          <w:p w14:paraId="3F562107"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min. 192</w:t>
            </w:r>
          </w:p>
        </w:tc>
        <w:tc>
          <w:tcPr>
            <w:tcW w:w="1640" w:type="dxa"/>
            <w:tcBorders>
              <w:top w:val="nil"/>
              <w:left w:val="nil"/>
              <w:bottom w:val="single" w:sz="4" w:space="0" w:color="auto"/>
              <w:right w:val="single" w:sz="4" w:space="0" w:color="auto"/>
            </w:tcBorders>
            <w:shd w:val="clear" w:color="auto" w:fill="auto"/>
            <w:vAlign w:val="center"/>
            <w:hideMark/>
          </w:tcPr>
          <w:p w14:paraId="663DE481"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60BF1F22" w14:textId="77777777" w:rsidTr="009334DB">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389A32E"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56  </w:t>
            </w:r>
          </w:p>
        </w:tc>
        <w:tc>
          <w:tcPr>
            <w:tcW w:w="5320" w:type="dxa"/>
            <w:tcBorders>
              <w:top w:val="nil"/>
              <w:left w:val="nil"/>
              <w:bottom w:val="single" w:sz="4" w:space="0" w:color="auto"/>
              <w:right w:val="single" w:sz="4" w:space="0" w:color="auto"/>
            </w:tcBorders>
            <w:shd w:val="clear" w:color="auto" w:fill="auto"/>
            <w:vAlign w:val="center"/>
            <w:hideMark/>
          </w:tcPr>
          <w:p w14:paraId="6245EF8E" w14:textId="77777777" w:rsidR="009334DB" w:rsidRPr="009334DB" w:rsidRDefault="009334DB" w:rsidP="009334DB">
            <w:pPr>
              <w:spacing w:after="0" w:line="240" w:lineRule="auto"/>
              <w:rPr>
                <w:rFonts w:eastAsia="Times New Roman" w:cs="Calibri"/>
                <w:sz w:val="20"/>
                <w:szCs w:val="20"/>
                <w:lang w:eastAsia="sk-SK"/>
              </w:rPr>
            </w:pPr>
            <w:r w:rsidRPr="009334DB">
              <w:rPr>
                <w:rFonts w:eastAsia="Times New Roman" w:cs="Calibri"/>
                <w:sz w:val="20"/>
                <w:szCs w:val="20"/>
                <w:lang w:eastAsia="sk-SK"/>
              </w:rPr>
              <w:t xml:space="preserve">Maximálna zobrazovacia hĺbka na </w:t>
            </w:r>
            <w:proofErr w:type="spellStart"/>
            <w:r w:rsidRPr="009334DB">
              <w:rPr>
                <w:rFonts w:eastAsia="Times New Roman" w:cs="Calibri"/>
                <w:sz w:val="20"/>
                <w:szCs w:val="20"/>
                <w:lang w:eastAsia="sk-SK"/>
              </w:rPr>
              <w:t>abdominálnej</w:t>
            </w:r>
            <w:proofErr w:type="spellEnd"/>
            <w:r w:rsidRPr="009334DB">
              <w:rPr>
                <w:rFonts w:eastAsia="Times New Roman" w:cs="Calibri"/>
                <w:sz w:val="20"/>
                <w:szCs w:val="20"/>
                <w:lang w:eastAsia="sk-SK"/>
              </w:rPr>
              <w:t xml:space="preserve"> konvexnej sonde</w:t>
            </w:r>
          </w:p>
        </w:tc>
        <w:tc>
          <w:tcPr>
            <w:tcW w:w="1640" w:type="dxa"/>
            <w:tcBorders>
              <w:top w:val="nil"/>
              <w:left w:val="nil"/>
              <w:bottom w:val="single" w:sz="4" w:space="0" w:color="auto"/>
              <w:right w:val="single" w:sz="4" w:space="0" w:color="auto"/>
            </w:tcBorders>
            <w:shd w:val="clear" w:color="auto" w:fill="auto"/>
            <w:vAlign w:val="center"/>
            <w:hideMark/>
          </w:tcPr>
          <w:p w14:paraId="3003FE3E"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min. 400 mm</w:t>
            </w:r>
          </w:p>
        </w:tc>
        <w:tc>
          <w:tcPr>
            <w:tcW w:w="1640" w:type="dxa"/>
            <w:tcBorders>
              <w:top w:val="nil"/>
              <w:left w:val="nil"/>
              <w:bottom w:val="single" w:sz="4" w:space="0" w:color="auto"/>
              <w:right w:val="single" w:sz="4" w:space="0" w:color="auto"/>
            </w:tcBorders>
            <w:shd w:val="clear" w:color="auto" w:fill="auto"/>
            <w:vAlign w:val="center"/>
            <w:hideMark/>
          </w:tcPr>
          <w:p w14:paraId="243D5A54"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17365A47" w14:textId="77777777" w:rsidTr="009334DB">
        <w:trPr>
          <w:trHeight w:val="12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F1A344B"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57  </w:t>
            </w:r>
          </w:p>
        </w:tc>
        <w:tc>
          <w:tcPr>
            <w:tcW w:w="5320" w:type="dxa"/>
            <w:tcBorders>
              <w:top w:val="nil"/>
              <w:left w:val="nil"/>
              <w:bottom w:val="single" w:sz="4" w:space="0" w:color="auto"/>
              <w:right w:val="single" w:sz="4" w:space="0" w:color="auto"/>
            </w:tcBorders>
            <w:shd w:val="clear" w:color="auto" w:fill="auto"/>
            <w:vAlign w:val="center"/>
            <w:hideMark/>
          </w:tcPr>
          <w:p w14:paraId="4B54EC06" w14:textId="77777777" w:rsidR="009334DB" w:rsidRPr="009334DB" w:rsidRDefault="009334DB" w:rsidP="009334DB">
            <w:pPr>
              <w:spacing w:after="0" w:line="240" w:lineRule="auto"/>
              <w:rPr>
                <w:rFonts w:eastAsia="Times New Roman" w:cs="Calibri"/>
                <w:sz w:val="20"/>
                <w:szCs w:val="20"/>
                <w:lang w:eastAsia="sk-SK"/>
              </w:rPr>
            </w:pPr>
            <w:r w:rsidRPr="009334DB">
              <w:rPr>
                <w:rFonts w:eastAsia="Times New Roman" w:cs="Calibri"/>
                <w:sz w:val="20"/>
                <w:szCs w:val="20"/>
                <w:lang w:eastAsia="sk-SK"/>
              </w:rPr>
              <w:t xml:space="preserve">Vaginálna sonda </w:t>
            </w:r>
          </w:p>
        </w:tc>
        <w:tc>
          <w:tcPr>
            <w:tcW w:w="1640" w:type="dxa"/>
            <w:tcBorders>
              <w:top w:val="nil"/>
              <w:left w:val="nil"/>
              <w:bottom w:val="single" w:sz="4" w:space="0" w:color="auto"/>
              <w:right w:val="single" w:sz="4" w:space="0" w:color="auto"/>
            </w:tcBorders>
            <w:shd w:val="clear" w:color="auto" w:fill="auto"/>
            <w:vAlign w:val="center"/>
            <w:hideMark/>
          </w:tcPr>
          <w:p w14:paraId="13EF86A9"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s frekvenčným rozsahom min. 3-10 MHz</w:t>
            </w:r>
          </w:p>
        </w:tc>
        <w:tc>
          <w:tcPr>
            <w:tcW w:w="1640" w:type="dxa"/>
            <w:tcBorders>
              <w:top w:val="nil"/>
              <w:left w:val="nil"/>
              <w:bottom w:val="single" w:sz="4" w:space="0" w:color="auto"/>
              <w:right w:val="single" w:sz="4" w:space="0" w:color="auto"/>
            </w:tcBorders>
            <w:shd w:val="clear" w:color="auto" w:fill="auto"/>
            <w:vAlign w:val="center"/>
            <w:hideMark/>
          </w:tcPr>
          <w:p w14:paraId="670DCB1F"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väčší rozsah je prípustný, ale rozsah min. (3 - 10) MHz musí byť zachovaný</w:t>
            </w:r>
          </w:p>
        </w:tc>
      </w:tr>
      <w:tr w:rsidR="009334DB" w:rsidRPr="009334DB" w14:paraId="560CCFE5" w14:textId="77777777" w:rsidTr="009334DB">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B320C7E"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58  </w:t>
            </w:r>
          </w:p>
        </w:tc>
        <w:tc>
          <w:tcPr>
            <w:tcW w:w="5320" w:type="dxa"/>
            <w:tcBorders>
              <w:top w:val="nil"/>
              <w:left w:val="nil"/>
              <w:bottom w:val="single" w:sz="4" w:space="0" w:color="auto"/>
              <w:right w:val="single" w:sz="4" w:space="0" w:color="auto"/>
            </w:tcBorders>
            <w:shd w:val="clear" w:color="auto" w:fill="auto"/>
            <w:vAlign w:val="center"/>
            <w:hideMark/>
          </w:tcPr>
          <w:p w14:paraId="6A16082D" w14:textId="77777777" w:rsidR="009334DB" w:rsidRPr="009334DB" w:rsidRDefault="009334DB" w:rsidP="009334DB">
            <w:pPr>
              <w:spacing w:after="0" w:line="240" w:lineRule="auto"/>
              <w:rPr>
                <w:rFonts w:eastAsia="Times New Roman" w:cs="Calibri"/>
                <w:sz w:val="20"/>
                <w:szCs w:val="20"/>
                <w:lang w:eastAsia="sk-SK"/>
              </w:rPr>
            </w:pPr>
            <w:r w:rsidRPr="009334DB">
              <w:rPr>
                <w:rFonts w:eastAsia="Times New Roman" w:cs="Calibri"/>
                <w:sz w:val="20"/>
                <w:szCs w:val="20"/>
                <w:lang w:eastAsia="sk-SK"/>
              </w:rPr>
              <w:t>Maximálna zobrazovacia hĺbka na vaginálnej  sonde</w:t>
            </w:r>
          </w:p>
        </w:tc>
        <w:tc>
          <w:tcPr>
            <w:tcW w:w="1640" w:type="dxa"/>
            <w:tcBorders>
              <w:top w:val="nil"/>
              <w:left w:val="nil"/>
              <w:bottom w:val="single" w:sz="4" w:space="0" w:color="auto"/>
              <w:right w:val="single" w:sz="4" w:space="0" w:color="auto"/>
            </w:tcBorders>
            <w:shd w:val="clear" w:color="auto" w:fill="auto"/>
            <w:vAlign w:val="center"/>
            <w:hideMark/>
          </w:tcPr>
          <w:p w14:paraId="6A448E59"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min. 185 mm</w:t>
            </w:r>
          </w:p>
        </w:tc>
        <w:tc>
          <w:tcPr>
            <w:tcW w:w="1640" w:type="dxa"/>
            <w:tcBorders>
              <w:top w:val="nil"/>
              <w:left w:val="nil"/>
              <w:bottom w:val="single" w:sz="4" w:space="0" w:color="auto"/>
              <w:right w:val="single" w:sz="4" w:space="0" w:color="auto"/>
            </w:tcBorders>
            <w:shd w:val="clear" w:color="auto" w:fill="auto"/>
            <w:vAlign w:val="center"/>
            <w:hideMark/>
          </w:tcPr>
          <w:p w14:paraId="6315CAAA"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67B30BAE" w14:textId="77777777" w:rsidTr="009334DB">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49072DC"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59  </w:t>
            </w:r>
          </w:p>
        </w:tc>
        <w:tc>
          <w:tcPr>
            <w:tcW w:w="5320" w:type="dxa"/>
            <w:tcBorders>
              <w:top w:val="nil"/>
              <w:left w:val="nil"/>
              <w:bottom w:val="single" w:sz="4" w:space="0" w:color="auto"/>
              <w:right w:val="single" w:sz="4" w:space="0" w:color="auto"/>
            </w:tcBorders>
            <w:shd w:val="clear" w:color="auto" w:fill="auto"/>
            <w:vAlign w:val="center"/>
            <w:hideMark/>
          </w:tcPr>
          <w:p w14:paraId="7493469F" w14:textId="77777777" w:rsidR="009334DB" w:rsidRPr="009334DB" w:rsidRDefault="009334DB" w:rsidP="009334DB">
            <w:pPr>
              <w:spacing w:after="0" w:line="240" w:lineRule="auto"/>
              <w:rPr>
                <w:rFonts w:eastAsia="Times New Roman" w:cs="Calibri"/>
                <w:sz w:val="20"/>
                <w:szCs w:val="20"/>
                <w:lang w:eastAsia="sk-SK"/>
              </w:rPr>
            </w:pPr>
            <w:r w:rsidRPr="009334DB">
              <w:rPr>
                <w:rFonts w:eastAsia="Times New Roman" w:cs="Calibri"/>
                <w:sz w:val="20"/>
                <w:szCs w:val="20"/>
                <w:lang w:eastAsia="sk-SK"/>
              </w:rPr>
              <w:t>Počet elementov na vaginálnej sonde</w:t>
            </w:r>
          </w:p>
        </w:tc>
        <w:tc>
          <w:tcPr>
            <w:tcW w:w="1640" w:type="dxa"/>
            <w:tcBorders>
              <w:top w:val="nil"/>
              <w:left w:val="nil"/>
              <w:bottom w:val="single" w:sz="4" w:space="0" w:color="auto"/>
              <w:right w:val="single" w:sz="4" w:space="0" w:color="auto"/>
            </w:tcBorders>
            <w:shd w:val="clear" w:color="auto" w:fill="auto"/>
            <w:vAlign w:val="center"/>
            <w:hideMark/>
          </w:tcPr>
          <w:p w14:paraId="510946C2"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min. 192</w:t>
            </w:r>
          </w:p>
        </w:tc>
        <w:tc>
          <w:tcPr>
            <w:tcW w:w="1640" w:type="dxa"/>
            <w:tcBorders>
              <w:top w:val="nil"/>
              <w:left w:val="nil"/>
              <w:bottom w:val="single" w:sz="4" w:space="0" w:color="auto"/>
              <w:right w:val="single" w:sz="4" w:space="0" w:color="auto"/>
            </w:tcBorders>
            <w:shd w:val="clear" w:color="auto" w:fill="auto"/>
            <w:vAlign w:val="center"/>
            <w:hideMark/>
          </w:tcPr>
          <w:p w14:paraId="6BEC6A33"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105571EA" w14:textId="77777777" w:rsidTr="009334DB">
        <w:trPr>
          <w:trHeight w:val="255"/>
        </w:trPr>
        <w:tc>
          <w:tcPr>
            <w:tcW w:w="912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5AD3F471" w14:textId="77777777" w:rsidR="009334DB" w:rsidRPr="009334DB" w:rsidRDefault="009334DB" w:rsidP="009334DB">
            <w:pPr>
              <w:spacing w:after="0" w:line="240" w:lineRule="auto"/>
              <w:rPr>
                <w:rFonts w:eastAsia="Times New Roman" w:cs="Calibri"/>
                <w:b/>
                <w:bCs/>
                <w:color w:val="000000"/>
                <w:sz w:val="20"/>
                <w:szCs w:val="20"/>
                <w:lang w:eastAsia="sk-SK"/>
              </w:rPr>
            </w:pPr>
            <w:r w:rsidRPr="009334DB">
              <w:rPr>
                <w:rFonts w:eastAsia="Times New Roman" w:cs="Calibri"/>
                <w:b/>
                <w:bCs/>
                <w:color w:val="000000"/>
                <w:sz w:val="20"/>
                <w:szCs w:val="20"/>
                <w:lang w:eastAsia="sk-SK"/>
              </w:rPr>
              <w:t>Ďalšie požiadavky</w:t>
            </w:r>
          </w:p>
        </w:tc>
      </w:tr>
      <w:tr w:rsidR="00AC2146" w:rsidRPr="009334DB" w14:paraId="1224B6D1" w14:textId="77777777" w:rsidTr="008C0B26">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8FFCFD6" w14:textId="047658F8" w:rsidR="00AC2146" w:rsidRPr="009334DB" w:rsidRDefault="00AC2146" w:rsidP="009334DB">
            <w:pPr>
              <w:spacing w:after="0" w:line="240" w:lineRule="auto"/>
              <w:jc w:val="center"/>
              <w:rPr>
                <w:rFonts w:eastAsia="Times New Roman" w:cs="Calibri"/>
                <w:sz w:val="20"/>
                <w:szCs w:val="20"/>
                <w:lang w:eastAsia="sk-SK"/>
              </w:rPr>
            </w:pPr>
            <w:r>
              <w:rPr>
                <w:rFonts w:eastAsia="Times New Roman" w:cs="Calibri"/>
                <w:sz w:val="20"/>
                <w:szCs w:val="20"/>
                <w:lang w:eastAsia="sk-SK"/>
              </w:rPr>
              <w:t>-</w:t>
            </w:r>
            <w:r w:rsidRPr="009334DB">
              <w:rPr>
                <w:rFonts w:eastAsia="Times New Roman" w:cs="Calibri"/>
                <w:sz w:val="20"/>
                <w:szCs w:val="20"/>
                <w:lang w:eastAsia="sk-SK"/>
              </w:rPr>
              <w:t xml:space="preserve">  </w:t>
            </w:r>
          </w:p>
        </w:tc>
        <w:tc>
          <w:tcPr>
            <w:tcW w:w="5320" w:type="dxa"/>
            <w:tcBorders>
              <w:top w:val="nil"/>
              <w:left w:val="nil"/>
              <w:bottom w:val="single" w:sz="4" w:space="0" w:color="auto"/>
              <w:right w:val="single" w:sz="4" w:space="0" w:color="auto"/>
            </w:tcBorders>
            <w:shd w:val="clear" w:color="auto" w:fill="auto"/>
            <w:hideMark/>
          </w:tcPr>
          <w:p w14:paraId="48D51690" w14:textId="14CF7FA3" w:rsidR="00AC2146" w:rsidRPr="00AC2146" w:rsidRDefault="00AC2146" w:rsidP="009334DB">
            <w:pPr>
              <w:spacing w:after="0" w:line="240" w:lineRule="auto"/>
              <w:rPr>
                <w:rFonts w:eastAsia="Times New Roman" w:cs="Calibri"/>
                <w:color w:val="000000"/>
                <w:sz w:val="20"/>
                <w:szCs w:val="20"/>
                <w:lang w:eastAsia="sk-SK"/>
              </w:rPr>
            </w:pPr>
            <w:r w:rsidRPr="00AC2146">
              <w:rPr>
                <w:sz w:val="20"/>
                <w:szCs w:val="20"/>
              </w:rPr>
              <w:t xml:space="preserve">Požadujeme nový prístroj (nerepasovaný, nie </w:t>
            </w:r>
            <w:proofErr w:type="spellStart"/>
            <w:r w:rsidRPr="00AC2146">
              <w:rPr>
                <w:sz w:val="20"/>
                <w:szCs w:val="20"/>
              </w:rPr>
              <w:t>demo</w:t>
            </w:r>
            <w:proofErr w:type="spellEnd"/>
            <w:r w:rsidRPr="00AC2146">
              <w:rPr>
                <w:sz w:val="20"/>
                <w:szCs w:val="20"/>
              </w:rPr>
              <w:t>)</w:t>
            </w:r>
          </w:p>
        </w:tc>
        <w:tc>
          <w:tcPr>
            <w:tcW w:w="1640" w:type="dxa"/>
            <w:tcBorders>
              <w:top w:val="nil"/>
              <w:left w:val="nil"/>
              <w:bottom w:val="single" w:sz="4" w:space="0" w:color="auto"/>
              <w:right w:val="single" w:sz="4" w:space="0" w:color="auto"/>
            </w:tcBorders>
            <w:shd w:val="clear" w:color="auto" w:fill="auto"/>
            <w:hideMark/>
          </w:tcPr>
          <w:p w14:paraId="31CF79A4" w14:textId="420C1ABE" w:rsidR="00AC2146" w:rsidRPr="00AC2146" w:rsidRDefault="00AC2146" w:rsidP="009334DB">
            <w:pPr>
              <w:spacing w:after="0" w:line="240" w:lineRule="auto"/>
              <w:jc w:val="center"/>
              <w:rPr>
                <w:rFonts w:eastAsia="Times New Roman" w:cs="Calibri"/>
                <w:color w:val="000000"/>
                <w:sz w:val="20"/>
                <w:szCs w:val="20"/>
                <w:lang w:eastAsia="sk-SK"/>
              </w:rPr>
            </w:pPr>
            <w:r w:rsidRPr="00AC2146">
              <w:rPr>
                <w:sz w:val="20"/>
                <w:szCs w:val="20"/>
              </w:rPr>
              <w:t>áno</w:t>
            </w:r>
          </w:p>
        </w:tc>
        <w:tc>
          <w:tcPr>
            <w:tcW w:w="1640" w:type="dxa"/>
            <w:tcBorders>
              <w:top w:val="nil"/>
              <w:left w:val="nil"/>
              <w:bottom w:val="single" w:sz="4" w:space="0" w:color="auto"/>
              <w:right w:val="single" w:sz="4" w:space="0" w:color="auto"/>
            </w:tcBorders>
            <w:shd w:val="clear" w:color="auto" w:fill="auto"/>
            <w:vAlign w:val="center"/>
            <w:hideMark/>
          </w:tcPr>
          <w:p w14:paraId="7F7A4E8F" w14:textId="77777777" w:rsidR="00AC2146" w:rsidRPr="009334DB" w:rsidRDefault="00AC2146"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AC2146" w:rsidRPr="009334DB" w14:paraId="127A8323" w14:textId="77777777" w:rsidTr="008C0B26">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58634F0" w14:textId="6C6F6282" w:rsidR="00AC2146" w:rsidRPr="009334DB" w:rsidRDefault="00AC2146" w:rsidP="009334DB">
            <w:pPr>
              <w:spacing w:after="0" w:line="240" w:lineRule="auto"/>
              <w:jc w:val="center"/>
              <w:rPr>
                <w:rFonts w:eastAsia="Times New Roman" w:cs="Calibri"/>
                <w:sz w:val="20"/>
                <w:szCs w:val="20"/>
                <w:lang w:eastAsia="sk-SK"/>
              </w:rPr>
            </w:pPr>
            <w:r>
              <w:rPr>
                <w:rFonts w:eastAsia="Times New Roman" w:cs="Calibri"/>
                <w:sz w:val="20"/>
                <w:szCs w:val="20"/>
                <w:lang w:eastAsia="sk-SK"/>
              </w:rPr>
              <w:t>-</w:t>
            </w:r>
            <w:r w:rsidRPr="009334DB">
              <w:rPr>
                <w:rFonts w:eastAsia="Times New Roman" w:cs="Calibri"/>
                <w:sz w:val="20"/>
                <w:szCs w:val="20"/>
                <w:lang w:eastAsia="sk-SK"/>
              </w:rPr>
              <w:t xml:space="preserve"> </w:t>
            </w:r>
          </w:p>
        </w:tc>
        <w:tc>
          <w:tcPr>
            <w:tcW w:w="5320" w:type="dxa"/>
            <w:tcBorders>
              <w:top w:val="nil"/>
              <w:left w:val="nil"/>
              <w:bottom w:val="single" w:sz="4" w:space="0" w:color="auto"/>
              <w:right w:val="single" w:sz="4" w:space="0" w:color="auto"/>
            </w:tcBorders>
            <w:shd w:val="clear" w:color="auto" w:fill="auto"/>
            <w:hideMark/>
          </w:tcPr>
          <w:p w14:paraId="28A999D4" w14:textId="4AB6337A" w:rsidR="00AC2146" w:rsidRPr="00AC2146" w:rsidRDefault="00AC2146" w:rsidP="009334DB">
            <w:pPr>
              <w:spacing w:after="0" w:line="240" w:lineRule="auto"/>
              <w:rPr>
                <w:rFonts w:eastAsia="Times New Roman" w:cs="Calibri"/>
                <w:color w:val="000000"/>
                <w:sz w:val="20"/>
                <w:szCs w:val="20"/>
                <w:lang w:eastAsia="sk-SK"/>
              </w:rPr>
            </w:pPr>
            <w:r w:rsidRPr="00AC2146">
              <w:rPr>
                <w:sz w:val="20"/>
                <w:szCs w:val="20"/>
              </w:rPr>
              <w:t>Požadujeme predloženie platného ŠÚKL kódu</w:t>
            </w:r>
          </w:p>
        </w:tc>
        <w:tc>
          <w:tcPr>
            <w:tcW w:w="1640" w:type="dxa"/>
            <w:tcBorders>
              <w:top w:val="nil"/>
              <w:left w:val="nil"/>
              <w:bottom w:val="single" w:sz="4" w:space="0" w:color="auto"/>
              <w:right w:val="single" w:sz="4" w:space="0" w:color="auto"/>
            </w:tcBorders>
            <w:shd w:val="clear" w:color="auto" w:fill="auto"/>
            <w:hideMark/>
          </w:tcPr>
          <w:p w14:paraId="0D7F2E2A" w14:textId="4D712396" w:rsidR="00AC2146" w:rsidRPr="00AC2146" w:rsidRDefault="00AC2146" w:rsidP="009334DB">
            <w:pPr>
              <w:spacing w:after="0" w:line="240" w:lineRule="auto"/>
              <w:jc w:val="center"/>
              <w:rPr>
                <w:rFonts w:eastAsia="Times New Roman" w:cs="Calibri"/>
                <w:color w:val="000000"/>
                <w:sz w:val="20"/>
                <w:szCs w:val="20"/>
                <w:lang w:eastAsia="sk-SK"/>
              </w:rPr>
            </w:pPr>
            <w:r w:rsidRPr="00AC2146">
              <w:rPr>
                <w:sz w:val="20"/>
                <w:szCs w:val="20"/>
              </w:rPr>
              <w:t>áno</w:t>
            </w:r>
          </w:p>
        </w:tc>
        <w:tc>
          <w:tcPr>
            <w:tcW w:w="1640" w:type="dxa"/>
            <w:tcBorders>
              <w:top w:val="nil"/>
              <w:left w:val="nil"/>
              <w:bottom w:val="single" w:sz="4" w:space="0" w:color="auto"/>
              <w:right w:val="single" w:sz="4" w:space="0" w:color="auto"/>
            </w:tcBorders>
            <w:shd w:val="clear" w:color="auto" w:fill="auto"/>
            <w:vAlign w:val="center"/>
            <w:hideMark/>
          </w:tcPr>
          <w:p w14:paraId="631AB40F" w14:textId="77777777" w:rsidR="00AC2146" w:rsidRPr="009334DB" w:rsidRDefault="00AC2146"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bl>
    <w:p w14:paraId="151CD83A" w14:textId="77777777" w:rsidR="00D45963" w:rsidRPr="0066774E" w:rsidRDefault="00D45963" w:rsidP="00EA4642">
      <w:pPr>
        <w:pStyle w:val="SAP1"/>
        <w:widowControl/>
        <w:numPr>
          <w:ilvl w:val="0"/>
          <w:numId w:val="0"/>
        </w:numPr>
        <w:spacing w:before="0" w:after="0" w:line="240" w:lineRule="auto"/>
        <w:rPr>
          <w:lang w:val="sk-SK"/>
        </w:rPr>
      </w:pPr>
    </w:p>
    <w:p w14:paraId="31415AA0" w14:textId="17CCC573" w:rsidR="00B55FDE" w:rsidRPr="003B46DA" w:rsidRDefault="00B55FDE" w:rsidP="00B55FDE">
      <w:pPr>
        <w:pStyle w:val="SAP0"/>
        <w:spacing w:line="240" w:lineRule="auto"/>
        <w:rPr>
          <w:b/>
        </w:rPr>
      </w:pPr>
      <w:bookmarkStart w:id="146" w:name="_Toc47682757"/>
      <w:r w:rsidRPr="003B46DA">
        <w:rPr>
          <w:b/>
        </w:rPr>
        <w:t>Časť I</w:t>
      </w:r>
      <w:r>
        <w:rPr>
          <w:b/>
        </w:rPr>
        <w:t>I</w:t>
      </w:r>
      <w:r w:rsidRPr="003B46DA">
        <w:rPr>
          <w:b/>
        </w:rPr>
        <w:t>.</w:t>
      </w:r>
      <w:r>
        <w:rPr>
          <w:b/>
        </w:rPr>
        <w:t xml:space="preserve"> predmetu zákazky</w:t>
      </w:r>
      <w:bookmarkEnd w:id="146"/>
    </w:p>
    <w:p w14:paraId="333E7AA7" w14:textId="77777777" w:rsidR="00B55FDE" w:rsidRPr="002F276F" w:rsidRDefault="00B55FDE" w:rsidP="00B55FDE">
      <w:pPr>
        <w:spacing w:line="240" w:lineRule="auto"/>
        <w:jc w:val="both"/>
        <w:rPr>
          <w:rFonts w:ascii="Proba Pro" w:hAnsi="Proba Pro"/>
          <w:b/>
          <w:sz w:val="20"/>
          <w:szCs w:val="20"/>
        </w:rPr>
      </w:pPr>
      <w:r w:rsidRPr="002F276F">
        <w:rPr>
          <w:rFonts w:ascii="Proba Pro" w:hAnsi="Proba Pro"/>
          <w:b/>
          <w:sz w:val="20"/>
          <w:szCs w:val="20"/>
        </w:rPr>
        <w:t>Nižšie je vymedzený základný opis jednotlivých položiek predmetu zákazky a</w:t>
      </w:r>
      <w:r w:rsidRPr="002F276F">
        <w:rPr>
          <w:rFonts w:cs="Calibri"/>
          <w:b/>
          <w:sz w:val="20"/>
          <w:szCs w:val="20"/>
        </w:rPr>
        <w:t> </w:t>
      </w:r>
      <w:r w:rsidRPr="002F276F">
        <w:rPr>
          <w:rFonts w:ascii="Proba Pro" w:hAnsi="Proba Pro"/>
          <w:b/>
          <w:sz w:val="20"/>
          <w:szCs w:val="20"/>
        </w:rPr>
        <w:t>minimálne požiadavky na funkčné a</w:t>
      </w:r>
      <w:r w:rsidRPr="002F276F">
        <w:rPr>
          <w:rFonts w:cs="Calibri"/>
          <w:b/>
          <w:sz w:val="20"/>
          <w:szCs w:val="20"/>
        </w:rPr>
        <w:t> </w:t>
      </w:r>
      <w:r w:rsidRPr="002F276F">
        <w:rPr>
          <w:rFonts w:ascii="Proba Pro" w:hAnsi="Proba Pro"/>
          <w:b/>
          <w:sz w:val="20"/>
          <w:szCs w:val="20"/>
        </w:rPr>
        <w:t xml:space="preserve">výkonnostné parametre. </w:t>
      </w:r>
    </w:p>
    <w:p w14:paraId="7EF419ED" w14:textId="55FC7CFD" w:rsidR="00B55FDE" w:rsidRPr="002F276F" w:rsidRDefault="00B55FDE" w:rsidP="00B55FDE">
      <w:pPr>
        <w:pStyle w:val="SAP1"/>
        <w:widowControl/>
        <w:numPr>
          <w:ilvl w:val="1"/>
          <w:numId w:val="141"/>
        </w:numPr>
        <w:spacing w:before="0" w:after="120" w:line="240" w:lineRule="auto"/>
        <w:ind w:left="578" w:hanging="578"/>
      </w:pPr>
      <w:bookmarkStart w:id="147" w:name="_Toc47682758"/>
      <w:r w:rsidRPr="002F276F">
        <w:t xml:space="preserve">Položka č. 1 - </w:t>
      </w:r>
      <w:r w:rsidRPr="00B55FDE">
        <w:t>USG prístroj s adekvátnymi sondami</w:t>
      </w:r>
      <w:bookmarkEnd w:id="147"/>
    </w:p>
    <w:p w14:paraId="7FFE1678" w14:textId="77777777" w:rsidR="00B55FDE" w:rsidRPr="00B55FDE" w:rsidRDefault="00B55FDE" w:rsidP="00E71710">
      <w:pPr>
        <w:pStyle w:val="Odsekzoznamu"/>
        <w:numPr>
          <w:ilvl w:val="0"/>
          <w:numId w:val="179"/>
        </w:numPr>
        <w:spacing w:after="120" w:line="240" w:lineRule="auto"/>
        <w:contextualSpacing w:val="0"/>
        <w:jc w:val="both"/>
        <w:rPr>
          <w:rFonts w:ascii="Proba Pro" w:eastAsia="Calibri" w:hAnsi="Proba Pro" w:cs="Arial"/>
          <w:vanish/>
        </w:rPr>
      </w:pPr>
    </w:p>
    <w:p w14:paraId="7593A150" w14:textId="7E398707" w:rsidR="00B55FDE" w:rsidRPr="00B065C9" w:rsidRDefault="00B55FDE" w:rsidP="00E71710">
      <w:pPr>
        <w:numPr>
          <w:ilvl w:val="1"/>
          <w:numId w:val="179"/>
        </w:numPr>
        <w:spacing w:after="120" w:line="240" w:lineRule="auto"/>
        <w:ind w:left="576"/>
        <w:jc w:val="both"/>
        <w:rPr>
          <w:rFonts w:ascii="Proba Pro" w:hAnsi="Proba Pro" w:cs="Arial"/>
          <w:sz w:val="20"/>
          <w:szCs w:val="20"/>
        </w:rPr>
      </w:pPr>
      <w:r w:rsidRPr="002F276F">
        <w:rPr>
          <w:rFonts w:ascii="Proba Pro" w:hAnsi="Proba Pro" w:cs="Arial"/>
          <w:sz w:val="20"/>
          <w:szCs w:val="20"/>
        </w:rPr>
        <w:t>Predmetom zákazky je tovar –</w:t>
      </w:r>
      <w:r w:rsidRPr="0066774E">
        <w:rPr>
          <w:rFonts w:ascii="Proba Pro" w:hAnsi="Proba Pro" w:cs="Arial"/>
          <w:sz w:val="20"/>
          <w:szCs w:val="20"/>
        </w:rPr>
        <w:t xml:space="preserve"> </w:t>
      </w:r>
      <w:r w:rsidRPr="00B55FDE">
        <w:rPr>
          <w:rFonts w:ascii="Proba Pro" w:hAnsi="Proba Pro" w:cs="Arial"/>
          <w:sz w:val="20"/>
          <w:szCs w:val="20"/>
        </w:rPr>
        <w:t xml:space="preserve">USG prístroj s adekvátnymi sondami </w:t>
      </w:r>
      <w:r w:rsidRPr="0066774E">
        <w:rPr>
          <w:rFonts w:ascii="Proba Pro" w:hAnsi="Proba Pro" w:cs="Arial"/>
          <w:sz w:val="20"/>
          <w:szCs w:val="20"/>
        </w:rPr>
        <w:t>v</w:t>
      </w:r>
      <w:r w:rsidRPr="0066774E">
        <w:rPr>
          <w:rFonts w:cs="Calibri"/>
          <w:sz w:val="20"/>
          <w:szCs w:val="20"/>
        </w:rPr>
        <w:t> </w:t>
      </w:r>
      <w:r w:rsidRPr="0066774E">
        <w:rPr>
          <w:rFonts w:ascii="Proba Pro" w:hAnsi="Proba Pro" w:cs="Arial"/>
          <w:sz w:val="20"/>
          <w:szCs w:val="20"/>
        </w:rPr>
        <w:t>po</w:t>
      </w:r>
      <w:r w:rsidRPr="0066774E">
        <w:rPr>
          <w:rFonts w:ascii="Proba Pro" w:hAnsi="Proba Pro" w:cs="Proba Pro"/>
          <w:sz w:val="20"/>
          <w:szCs w:val="20"/>
        </w:rPr>
        <w:t>č</w:t>
      </w:r>
      <w:r w:rsidRPr="0066774E">
        <w:rPr>
          <w:rFonts w:ascii="Proba Pro" w:hAnsi="Proba Pro" w:cs="Arial"/>
          <w:sz w:val="20"/>
          <w:szCs w:val="20"/>
        </w:rPr>
        <w:t xml:space="preserve">te </w:t>
      </w:r>
      <w:r>
        <w:rPr>
          <w:rFonts w:ascii="Proba Pro" w:hAnsi="Proba Pro" w:cs="Arial"/>
          <w:sz w:val="20"/>
          <w:szCs w:val="20"/>
        </w:rPr>
        <w:t>1</w:t>
      </w:r>
      <w:r w:rsidRPr="0066774E">
        <w:rPr>
          <w:rFonts w:ascii="Proba Pro" w:hAnsi="Proba Pro" w:cs="Arial"/>
          <w:sz w:val="20"/>
          <w:szCs w:val="20"/>
        </w:rPr>
        <w:t xml:space="preserve"> ks.</w:t>
      </w:r>
    </w:p>
    <w:p w14:paraId="3BA082F5" w14:textId="77777777" w:rsidR="00B55FDE" w:rsidRPr="00B55FDE" w:rsidRDefault="00B55FDE" w:rsidP="00E71710">
      <w:pPr>
        <w:numPr>
          <w:ilvl w:val="1"/>
          <w:numId w:val="179"/>
        </w:numPr>
        <w:spacing w:after="120" w:line="240" w:lineRule="auto"/>
        <w:ind w:left="567" w:hanging="567"/>
        <w:jc w:val="both"/>
        <w:rPr>
          <w:rFonts w:ascii="Proba Pro" w:hAnsi="Proba Pro" w:cs="Arial"/>
          <w:sz w:val="20"/>
          <w:szCs w:val="20"/>
        </w:rPr>
      </w:pPr>
      <w:r w:rsidRPr="00B55FDE">
        <w:rPr>
          <w:rFonts w:ascii="Proba Pro" w:hAnsi="Proba Pro" w:cs="Arial"/>
          <w:sz w:val="20"/>
          <w:szCs w:val="20"/>
        </w:rPr>
        <w:t>Uchádzačom ponúkaný predmet zákazky musí spĺňať nasledovné minimálne požiadavky na funkčné a</w:t>
      </w:r>
      <w:r w:rsidRPr="00B55FDE">
        <w:rPr>
          <w:rFonts w:cs="Calibri"/>
          <w:sz w:val="20"/>
          <w:szCs w:val="20"/>
        </w:rPr>
        <w:t> </w:t>
      </w:r>
      <w:r w:rsidRPr="00B55FDE">
        <w:rPr>
          <w:rFonts w:ascii="Proba Pro" w:hAnsi="Proba Pro" w:cs="Arial"/>
          <w:sz w:val="20"/>
          <w:szCs w:val="20"/>
        </w:rPr>
        <w:t>v</w:t>
      </w:r>
      <w:r w:rsidRPr="00B55FDE">
        <w:rPr>
          <w:rFonts w:ascii="Proba Pro" w:hAnsi="Proba Pro" w:cs="Proba Pro"/>
          <w:sz w:val="20"/>
          <w:szCs w:val="20"/>
        </w:rPr>
        <w:t>ý</w:t>
      </w:r>
      <w:r w:rsidRPr="00B55FDE">
        <w:rPr>
          <w:rFonts w:ascii="Proba Pro" w:hAnsi="Proba Pro" w:cs="Arial"/>
          <w:sz w:val="20"/>
          <w:szCs w:val="20"/>
        </w:rPr>
        <w:t>konnostn</w:t>
      </w:r>
      <w:r w:rsidRPr="00B55FDE">
        <w:rPr>
          <w:rFonts w:ascii="Proba Pro" w:hAnsi="Proba Pro" w:cs="Proba Pro"/>
          <w:sz w:val="20"/>
          <w:szCs w:val="20"/>
        </w:rPr>
        <w:t>é</w:t>
      </w:r>
      <w:r w:rsidRPr="00B55FDE">
        <w:rPr>
          <w:rFonts w:ascii="Proba Pro" w:hAnsi="Proba Pro" w:cs="Arial"/>
          <w:sz w:val="20"/>
          <w:szCs w:val="20"/>
        </w:rPr>
        <w:t xml:space="preserve"> parametre: </w:t>
      </w:r>
    </w:p>
    <w:tbl>
      <w:tblPr>
        <w:tblW w:w="9120" w:type="dxa"/>
        <w:tblInd w:w="55" w:type="dxa"/>
        <w:tblCellMar>
          <w:left w:w="70" w:type="dxa"/>
          <w:right w:w="70" w:type="dxa"/>
        </w:tblCellMar>
        <w:tblLook w:val="04A0" w:firstRow="1" w:lastRow="0" w:firstColumn="1" w:lastColumn="0" w:noHBand="0" w:noVBand="1"/>
      </w:tblPr>
      <w:tblGrid>
        <w:gridCol w:w="520"/>
        <w:gridCol w:w="5320"/>
        <w:gridCol w:w="1640"/>
        <w:gridCol w:w="1640"/>
      </w:tblGrid>
      <w:tr w:rsidR="00D45963" w:rsidRPr="00D45963" w14:paraId="514AA997" w14:textId="77777777" w:rsidTr="00D45963">
        <w:trPr>
          <w:trHeight w:val="900"/>
        </w:trPr>
        <w:tc>
          <w:tcPr>
            <w:tcW w:w="520" w:type="dxa"/>
            <w:tcBorders>
              <w:top w:val="single" w:sz="4" w:space="0" w:color="auto"/>
              <w:left w:val="single" w:sz="4" w:space="0" w:color="auto"/>
              <w:bottom w:val="single" w:sz="4" w:space="0" w:color="auto"/>
              <w:right w:val="nil"/>
            </w:tcBorders>
            <w:shd w:val="clear" w:color="000000" w:fill="F2F2F2"/>
            <w:noWrap/>
            <w:hideMark/>
          </w:tcPr>
          <w:p w14:paraId="7963153C" w14:textId="77777777" w:rsidR="00D45963" w:rsidRPr="00D45963" w:rsidRDefault="00D45963" w:rsidP="00D45963">
            <w:pPr>
              <w:spacing w:after="0" w:line="240" w:lineRule="auto"/>
              <w:rPr>
                <w:rFonts w:eastAsia="Times New Roman" w:cs="Calibri"/>
                <w:b/>
                <w:bCs/>
                <w:sz w:val="20"/>
                <w:szCs w:val="20"/>
                <w:lang w:eastAsia="sk-SK"/>
              </w:rPr>
            </w:pPr>
            <w:r w:rsidRPr="00D45963">
              <w:rPr>
                <w:rFonts w:eastAsia="Times New Roman" w:cs="Calibri"/>
                <w:b/>
                <w:bCs/>
                <w:sz w:val="20"/>
                <w:szCs w:val="20"/>
                <w:lang w:eastAsia="sk-SK"/>
              </w:rPr>
              <w:lastRenderedPageBreak/>
              <w:t>P. č.</w:t>
            </w:r>
          </w:p>
        </w:tc>
        <w:tc>
          <w:tcPr>
            <w:tcW w:w="5320" w:type="dxa"/>
            <w:tcBorders>
              <w:top w:val="single" w:sz="4" w:space="0" w:color="auto"/>
              <w:left w:val="single" w:sz="4" w:space="0" w:color="auto"/>
              <w:bottom w:val="single" w:sz="4" w:space="0" w:color="auto"/>
              <w:right w:val="single" w:sz="4" w:space="0" w:color="auto"/>
            </w:tcBorders>
            <w:shd w:val="clear" w:color="000000" w:fill="F2F2F2"/>
            <w:hideMark/>
          </w:tcPr>
          <w:p w14:paraId="6932A49E" w14:textId="77777777" w:rsidR="00D45963" w:rsidRPr="00D45963" w:rsidRDefault="00D45963" w:rsidP="00D45963">
            <w:pPr>
              <w:spacing w:after="0" w:line="240" w:lineRule="auto"/>
              <w:rPr>
                <w:rFonts w:eastAsia="Times New Roman" w:cs="Calibri"/>
                <w:b/>
                <w:bCs/>
                <w:sz w:val="20"/>
                <w:szCs w:val="20"/>
                <w:lang w:eastAsia="sk-SK"/>
              </w:rPr>
            </w:pPr>
            <w:r w:rsidRPr="00D45963">
              <w:rPr>
                <w:rFonts w:eastAsia="Times New Roman" w:cs="Calibri"/>
                <w:b/>
                <w:bCs/>
                <w:sz w:val="20"/>
                <w:szCs w:val="20"/>
                <w:lang w:eastAsia="sk-SK"/>
              </w:rPr>
              <w:t>Parameter/Funkcia/Časť položky</w:t>
            </w:r>
            <w:r w:rsidRPr="00D45963">
              <w:rPr>
                <w:rFonts w:eastAsia="Times New Roman" w:cs="Calibri"/>
                <w:b/>
                <w:bCs/>
                <w:sz w:val="20"/>
                <w:szCs w:val="20"/>
                <w:lang w:eastAsia="sk-SK"/>
              </w:rPr>
              <w:br/>
            </w:r>
            <w:r w:rsidRPr="00D45963">
              <w:rPr>
                <w:rFonts w:eastAsia="Times New Roman" w:cs="Calibri"/>
                <w:sz w:val="20"/>
                <w:szCs w:val="20"/>
                <w:lang w:eastAsia="sk-SK"/>
              </w:rPr>
              <w:t>(požadovaná špecifikácia platí pre 1 ks)</w:t>
            </w:r>
          </w:p>
        </w:tc>
        <w:tc>
          <w:tcPr>
            <w:tcW w:w="1640" w:type="dxa"/>
            <w:tcBorders>
              <w:top w:val="single" w:sz="4" w:space="0" w:color="auto"/>
              <w:left w:val="nil"/>
              <w:bottom w:val="single" w:sz="4" w:space="0" w:color="auto"/>
              <w:right w:val="single" w:sz="4" w:space="0" w:color="auto"/>
            </w:tcBorders>
            <w:shd w:val="clear" w:color="000000" w:fill="F2F2F2"/>
            <w:hideMark/>
          </w:tcPr>
          <w:p w14:paraId="56E22B1F" w14:textId="77777777" w:rsidR="00D45963" w:rsidRPr="00D45963" w:rsidRDefault="00D45963" w:rsidP="00D45963">
            <w:pPr>
              <w:spacing w:after="0" w:line="240" w:lineRule="auto"/>
              <w:jc w:val="center"/>
              <w:rPr>
                <w:rFonts w:eastAsia="Times New Roman" w:cs="Calibri"/>
                <w:b/>
                <w:bCs/>
                <w:sz w:val="20"/>
                <w:szCs w:val="20"/>
                <w:lang w:eastAsia="sk-SK"/>
              </w:rPr>
            </w:pPr>
            <w:r w:rsidRPr="00D45963">
              <w:rPr>
                <w:rFonts w:eastAsia="Times New Roman" w:cs="Calibri"/>
                <w:b/>
                <w:bCs/>
                <w:sz w:val="20"/>
                <w:szCs w:val="20"/>
                <w:lang w:eastAsia="sk-SK"/>
              </w:rPr>
              <w:t>Požadovaná hodnota</w:t>
            </w:r>
          </w:p>
        </w:tc>
        <w:tc>
          <w:tcPr>
            <w:tcW w:w="1640" w:type="dxa"/>
            <w:tcBorders>
              <w:top w:val="single" w:sz="4" w:space="0" w:color="auto"/>
              <w:left w:val="single" w:sz="4" w:space="0" w:color="auto"/>
              <w:bottom w:val="single" w:sz="4" w:space="0" w:color="auto"/>
              <w:right w:val="single" w:sz="4" w:space="0" w:color="auto"/>
            </w:tcBorders>
            <w:shd w:val="clear" w:color="000000" w:fill="F2F2F2"/>
            <w:hideMark/>
          </w:tcPr>
          <w:p w14:paraId="3D9D296A" w14:textId="77777777" w:rsidR="00D45963" w:rsidRPr="00D45963" w:rsidRDefault="00D45963" w:rsidP="00D45963">
            <w:pPr>
              <w:spacing w:after="0" w:line="240" w:lineRule="auto"/>
              <w:jc w:val="center"/>
              <w:rPr>
                <w:rFonts w:eastAsia="Times New Roman" w:cs="Calibri"/>
                <w:b/>
                <w:bCs/>
                <w:sz w:val="20"/>
                <w:szCs w:val="20"/>
                <w:lang w:eastAsia="sk-SK"/>
              </w:rPr>
            </w:pPr>
            <w:r w:rsidRPr="00D45963">
              <w:rPr>
                <w:rFonts w:eastAsia="Times New Roman" w:cs="Calibri"/>
                <w:b/>
                <w:bCs/>
                <w:sz w:val="20"/>
                <w:szCs w:val="20"/>
                <w:lang w:eastAsia="sk-SK"/>
              </w:rPr>
              <w:t>Doplňujúce informácie</w:t>
            </w:r>
          </w:p>
        </w:tc>
      </w:tr>
      <w:tr w:rsidR="00D45963" w:rsidRPr="00D45963" w14:paraId="4D5F701B" w14:textId="77777777" w:rsidTr="00D45963">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858D6C7"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  </w:t>
            </w:r>
          </w:p>
        </w:tc>
        <w:tc>
          <w:tcPr>
            <w:tcW w:w="5320" w:type="dxa"/>
            <w:tcBorders>
              <w:top w:val="nil"/>
              <w:left w:val="nil"/>
              <w:bottom w:val="single" w:sz="4" w:space="0" w:color="auto"/>
              <w:right w:val="single" w:sz="4" w:space="0" w:color="auto"/>
            </w:tcBorders>
            <w:shd w:val="clear" w:color="000000" w:fill="FFFFFF"/>
            <w:vAlign w:val="center"/>
            <w:hideMark/>
          </w:tcPr>
          <w:p w14:paraId="433470BA"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Uhlopriečka obrazovky monitora</w:t>
            </w:r>
          </w:p>
        </w:tc>
        <w:tc>
          <w:tcPr>
            <w:tcW w:w="1640" w:type="dxa"/>
            <w:tcBorders>
              <w:top w:val="nil"/>
              <w:left w:val="nil"/>
              <w:bottom w:val="single" w:sz="4" w:space="0" w:color="auto"/>
              <w:right w:val="single" w:sz="4" w:space="0" w:color="auto"/>
            </w:tcBorders>
            <w:shd w:val="clear" w:color="auto" w:fill="auto"/>
            <w:vAlign w:val="center"/>
            <w:hideMark/>
          </w:tcPr>
          <w:p w14:paraId="4DD560A4"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21"</w:t>
            </w:r>
          </w:p>
        </w:tc>
        <w:tc>
          <w:tcPr>
            <w:tcW w:w="1640" w:type="dxa"/>
            <w:tcBorders>
              <w:top w:val="nil"/>
              <w:left w:val="nil"/>
              <w:bottom w:val="single" w:sz="4" w:space="0" w:color="auto"/>
              <w:right w:val="single" w:sz="4" w:space="0" w:color="auto"/>
            </w:tcBorders>
            <w:shd w:val="clear" w:color="auto" w:fill="auto"/>
            <w:vAlign w:val="center"/>
            <w:hideMark/>
          </w:tcPr>
          <w:p w14:paraId="0DE961F3"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4F4F3204" w14:textId="77777777" w:rsidTr="00D45963">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15CAAED"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  </w:t>
            </w:r>
          </w:p>
        </w:tc>
        <w:tc>
          <w:tcPr>
            <w:tcW w:w="5320" w:type="dxa"/>
            <w:tcBorders>
              <w:top w:val="nil"/>
              <w:left w:val="nil"/>
              <w:bottom w:val="single" w:sz="4" w:space="0" w:color="auto"/>
              <w:right w:val="single" w:sz="4" w:space="0" w:color="auto"/>
            </w:tcBorders>
            <w:shd w:val="clear" w:color="000000" w:fill="FFFFFF"/>
            <w:vAlign w:val="center"/>
            <w:hideMark/>
          </w:tcPr>
          <w:p w14:paraId="3B162E40"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Farebný LCD dotykový displej pre ovládanie ďalších konfiguračných funkcií s uhlopriečkou</w:t>
            </w:r>
          </w:p>
        </w:tc>
        <w:tc>
          <w:tcPr>
            <w:tcW w:w="1640" w:type="dxa"/>
            <w:tcBorders>
              <w:top w:val="nil"/>
              <w:left w:val="nil"/>
              <w:bottom w:val="single" w:sz="4" w:space="0" w:color="auto"/>
              <w:right w:val="single" w:sz="4" w:space="0" w:color="auto"/>
            </w:tcBorders>
            <w:shd w:val="clear" w:color="auto" w:fill="auto"/>
            <w:vAlign w:val="center"/>
            <w:hideMark/>
          </w:tcPr>
          <w:p w14:paraId="5CF91328"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10"</w:t>
            </w:r>
          </w:p>
        </w:tc>
        <w:tc>
          <w:tcPr>
            <w:tcW w:w="1640" w:type="dxa"/>
            <w:tcBorders>
              <w:top w:val="nil"/>
              <w:left w:val="nil"/>
              <w:bottom w:val="single" w:sz="4" w:space="0" w:color="auto"/>
              <w:right w:val="single" w:sz="4" w:space="0" w:color="auto"/>
            </w:tcBorders>
            <w:shd w:val="clear" w:color="auto" w:fill="auto"/>
            <w:vAlign w:val="center"/>
            <w:hideMark/>
          </w:tcPr>
          <w:p w14:paraId="5A60D16D"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19A6CDC0" w14:textId="77777777" w:rsidTr="00D45963">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C3EA11D"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3  </w:t>
            </w:r>
          </w:p>
        </w:tc>
        <w:tc>
          <w:tcPr>
            <w:tcW w:w="5320" w:type="dxa"/>
            <w:tcBorders>
              <w:top w:val="nil"/>
              <w:left w:val="nil"/>
              <w:bottom w:val="single" w:sz="4" w:space="0" w:color="auto"/>
              <w:right w:val="single" w:sz="4" w:space="0" w:color="auto"/>
            </w:tcBorders>
            <w:shd w:val="clear" w:color="000000" w:fill="FFFFFF"/>
            <w:vAlign w:val="center"/>
            <w:hideMark/>
          </w:tcPr>
          <w:p w14:paraId="79B7B152"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Dynamický rozsah</w:t>
            </w:r>
          </w:p>
        </w:tc>
        <w:tc>
          <w:tcPr>
            <w:tcW w:w="1640" w:type="dxa"/>
            <w:tcBorders>
              <w:top w:val="nil"/>
              <w:left w:val="nil"/>
              <w:bottom w:val="single" w:sz="4" w:space="0" w:color="auto"/>
              <w:right w:val="single" w:sz="4" w:space="0" w:color="auto"/>
            </w:tcBorders>
            <w:shd w:val="clear" w:color="auto" w:fill="auto"/>
            <w:vAlign w:val="center"/>
            <w:hideMark/>
          </w:tcPr>
          <w:p w14:paraId="171A8430" w14:textId="635223FC" w:rsidR="00D45963" w:rsidRPr="00D45963" w:rsidRDefault="0037648D" w:rsidP="00D45963">
            <w:pPr>
              <w:spacing w:after="0" w:line="240" w:lineRule="auto"/>
              <w:jc w:val="center"/>
              <w:rPr>
                <w:rFonts w:eastAsia="Times New Roman" w:cs="Calibri"/>
                <w:sz w:val="20"/>
                <w:szCs w:val="20"/>
                <w:lang w:eastAsia="sk-SK"/>
              </w:rPr>
            </w:pPr>
            <w:r w:rsidRPr="0037648D">
              <w:rPr>
                <w:rFonts w:eastAsia="Times New Roman" w:cs="Calibri"/>
                <w:color w:val="00B050"/>
                <w:sz w:val="20"/>
                <w:szCs w:val="20"/>
                <w:lang w:eastAsia="sk-SK"/>
              </w:rPr>
              <w:t>min. 256</w:t>
            </w:r>
            <w:r w:rsidR="00D45963" w:rsidRPr="0037648D">
              <w:rPr>
                <w:rFonts w:eastAsia="Times New Roman" w:cs="Calibri"/>
                <w:color w:val="00B050"/>
                <w:sz w:val="20"/>
                <w:szCs w:val="20"/>
                <w:lang w:eastAsia="sk-SK"/>
              </w:rPr>
              <w:t xml:space="preserve"> dB</w:t>
            </w:r>
          </w:p>
        </w:tc>
        <w:tc>
          <w:tcPr>
            <w:tcW w:w="1640" w:type="dxa"/>
            <w:tcBorders>
              <w:top w:val="nil"/>
              <w:left w:val="nil"/>
              <w:bottom w:val="single" w:sz="4" w:space="0" w:color="auto"/>
              <w:right w:val="single" w:sz="4" w:space="0" w:color="auto"/>
            </w:tcBorders>
            <w:shd w:val="clear" w:color="auto" w:fill="auto"/>
            <w:vAlign w:val="center"/>
            <w:hideMark/>
          </w:tcPr>
          <w:p w14:paraId="6F4DE067"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159A1549" w14:textId="77777777" w:rsidTr="00D45963">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F2FFBD1"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4  </w:t>
            </w:r>
          </w:p>
        </w:tc>
        <w:tc>
          <w:tcPr>
            <w:tcW w:w="5320" w:type="dxa"/>
            <w:tcBorders>
              <w:top w:val="nil"/>
              <w:left w:val="nil"/>
              <w:bottom w:val="single" w:sz="4" w:space="0" w:color="auto"/>
              <w:right w:val="single" w:sz="4" w:space="0" w:color="auto"/>
            </w:tcBorders>
            <w:shd w:val="clear" w:color="000000" w:fill="FFFFFF"/>
            <w:vAlign w:val="center"/>
            <w:hideMark/>
          </w:tcPr>
          <w:p w14:paraId="5EDC5C30"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Snímková frekvencia na 2D</w:t>
            </w:r>
          </w:p>
        </w:tc>
        <w:tc>
          <w:tcPr>
            <w:tcW w:w="1640" w:type="dxa"/>
            <w:tcBorders>
              <w:top w:val="nil"/>
              <w:left w:val="nil"/>
              <w:bottom w:val="single" w:sz="4" w:space="0" w:color="auto"/>
              <w:right w:val="single" w:sz="4" w:space="0" w:color="auto"/>
            </w:tcBorders>
            <w:shd w:val="clear" w:color="auto" w:fill="auto"/>
            <w:vAlign w:val="center"/>
            <w:hideMark/>
          </w:tcPr>
          <w:p w14:paraId="46C9806B"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1400 Hz</w:t>
            </w:r>
          </w:p>
        </w:tc>
        <w:tc>
          <w:tcPr>
            <w:tcW w:w="1640" w:type="dxa"/>
            <w:tcBorders>
              <w:top w:val="nil"/>
              <w:left w:val="nil"/>
              <w:bottom w:val="single" w:sz="4" w:space="0" w:color="auto"/>
              <w:right w:val="single" w:sz="4" w:space="0" w:color="auto"/>
            </w:tcBorders>
            <w:shd w:val="clear" w:color="auto" w:fill="auto"/>
            <w:vAlign w:val="center"/>
            <w:hideMark/>
          </w:tcPr>
          <w:p w14:paraId="3B5060B0"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1C3E47ED" w14:textId="77777777" w:rsidTr="00D45963">
        <w:trPr>
          <w:trHeight w:val="12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32F40B9"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5  </w:t>
            </w:r>
          </w:p>
        </w:tc>
        <w:tc>
          <w:tcPr>
            <w:tcW w:w="5320" w:type="dxa"/>
            <w:tcBorders>
              <w:top w:val="nil"/>
              <w:left w:val="nil"/>
              <w:bottom w:val="single" w:sz="4" w:space="0" w:color="auto"/>
              <w:right w:val="single" w:sz="4" w:space="0" w:color="auto"/>
            </w:tcBorders>
            <w:shd w:val="clear" w:color="000000" w:fill="FFFFFF"/>
            <w:vAlign w:val="center"/>
            <w:hideMark/>
          </w:tcPr>
          <w:p w14:paraId="56D2E3AE"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Frekvenčný rozsah</w:t>
            </w:r>
          </w:p>
        </w:tc>
        <w:tc>
          <w:tcPr>
            <w:tcW w:w="1640" w:type="dxa"/>
            <w:tcBorders>
              <w:top w:val="nil"/>
              <w:left w:val="nil"/>
              <w:bottom w:val="single" w:sz="4" w:space="0" w:color="auto"/>
              <w:right w:val="single" w:sz="4" w:space="0" w:color="auto"/>
            </w:tcBorders>
            <w:shd w:val="clear" w:color="000000" w:fill="FFFFFF"/>
            <w:vAlign w:val="center"/>
            <w:hideMark/>
          </w:tcPr>
          <w:p w14:paraId="73756851"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1 až 18 MHz</w:t>
            </w:r>
          </w:p>
        </w:tc>
        <w:tc>
          <w:tcPr>
            <w:tcW w:w="1640" w:type="dxa"/>
            <w:tcBorders>
              <w:top w:val="nil"/>
              <w:left w:val="nil"/>
              <w:bottom w:val="single" w:sz="4" w:space="0" w:color="auto"/>
              <w:right w:val="single" w:sz="4" w:space="0" w:color="auto"/>
            </w:tcBorders>
            <w:shd w:val="clear" w:color="auto" w:fill="auto"/>
            <w:vAlign w:val="center"/>
            <w:hideMark/>
          </w:tcPr>
          <w:p w14:paraId="7A2FF105"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väčší rozsah je prípustný, ale rozsah min. (1 - 18) MHz musí byť zachovaný</w:t>
            </w:r>
          </w:p>
        </w:tc>
      </w:tr>
      <w:tr w:rsidR="00D45963" w:rsidRPr="00D45963" w14:paraId="2D76005E" w14:textId="77777777" w:rsidTr="00D45963">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C5A135C"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6  </w:t>
            </w:r>
          </w:p>
        </w:tc>
        <w:tc>
          <w:tcPr>
            <w:tcW w:w="5320" w:type="dxa"/>
            <w:tcBorders>
              <w:top w:val="nil"/>
              <w:left w:val="nil"/>
              <w:bottom w:val="single" w:sz="4" w:space="0" w:color="auto"/>
              <w:right w:val="single" w:sz="4" w:space="0" w:color="auto"/>
            </w:tcBorders>
            <w:shd w:val="clear" w:color="000000" w:fill="FFFFFF"/>
            <w:vAlign w:val="center"/>
            <w:hideMark/>
          </w:tcPr>
          <w:p w14:paraId="46A5761B"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Interný HDD alebo SSD s kapacitou </w:t>
            </w:r>
          </w:p>
        </w:tc>
        <w:tc>
          <w:tcPr>
            <w:tcW w:w="1640" w:type="dxa"/>
            <w:tcBorders>
              <w:top w:val="nil"/>
              <w:left w:val="nil"/>
              <w:bottom w:val="single" w:sz="4" w:space="0" w:color="auto"/>
              <w:right w:val="single" w:sz="4" w:space="0" w:color="auto"/>
            </w:tcBorders>
            <w:shd w:val="clear" w:color="000000" w:fill="FFFFFF"/>
            <w:vAlign w:val="center"/>
            <w:hideMark/>
          </w:tcPr>
          <w:p w14:paraId="54B0C0CD"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500 GB</w:t>
            </w:r>
          </w:p>
        </w:tc>
        <w:tc>
          <w:tcPr>
            <w:tcW w:w="1640" w:type="dxa"/>
            <w:tcBorders>
              <w:top w:val="nil"/>
              <w:left w:val="nil"/>
              <w:bottom w:val="single" w:sz="4" w:space="0" w:color="auto"/>
              <w:right w:val="single" w:sz="4" w:space="0" w:color="auto"/>
            </w:tcBorders>
            <w:shd w:val="clear" w:color="auto" w:fill="auto"/>
            <w:vAlign w:val="center"/>
            <w:hideMark/>
          </w:tcPr>
          <w:p w14:paraId="1BE14DE5"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1D7CC906"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2F8D624"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7  </w:t>
            </w:r>
          </w:p>
        </w:tc>
        <w:tc>
          <w:tcPr>
            <w:tcW w:w="5320" w:type="dxa"/>
            <w:tcBorders>
              <w:top w:val="nil"/>
              <w:left w:val="nil"/>
              <w:bottom w:val="single" w:sz="4" w:space="0" w:color="auto"/>
              <w:right w:val="single" w:sz="4" w:space="0" w:color="auto"/>
            </w:tcBorders>
            <w:shd w:val="clear" w:color="000000" w:fill="FFFFFF"/>
            <w:vAlign w:val="center"/>
            <w:hideMark/>
          </w:tcPr>
          <w:p w14:paraId="3F3BDB33"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Ovládanie pomocou </w:t>
            </w:r>
            <w:proofErr w:type="spellStart"/>
            <w:r w:rsidRPr="00D45963">
              <w:rPr>
                <w:rFonts w:eastAsia="Times New Roman" w:cs="Calibri"/>
                <w:sz w:val="20"/>
                <w:szCs w:val="20"/>
                <w:lang w:eastAsia="sk-SK"/>
              </w:rPr>
              <w:t>trackballu</w:t>
            </w:r>
            <w:proofErr w:type="spellEnd"/>
            <w:r w:rsidRPr="00D45963">
              <w:rPr>
                <w:rFonts w:eastAsia="Times New Roman" w:cs="Calibri"/>
                <w:sz w:val="20"/>
                <w:szCs w:val="20"/>
                <w:lang w:eastAsia="sk-SK"/>
              </w:rPr>
              <w:t xml:space="preserve"> </w:t>
            </w:r>
          </w:p>
        </w:tc>
        <w:tc>
          <w:tcPr>
            <w:tcW w:w="1640" w:type="dxa"/>
            <w:tcBorders>
              <w:top w:val="nil"/>
              <w:left w:val="nil"/>
              <w:bottom w:val="single" w:sz="4" w:space="0" w:color="auto"/>
              <w:right w:val="single" w:sz="4" w:space="0" w:color="auto"/>
            </w:tcBorders>
            <w:shd w:val="clear" w:color="000000" w:fill="FFFFFF"/>
            <w:vAlign w:val="center"/>
            <w:hideMark/>
          </w:tcPr>
          <w:p w14:paraId="76550F3D"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38367D97"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27F86E1A" w14:textId="77777777" w:rsidTr="00D45963">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738A360"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8  </w:t>
            </w:r>
          </w:p>
        </w:tc>
        <w:tc>
          <w:tcPr>
            <w:tcW w:w="5320" w:type="dxa"/>
            <w:tcBorders>
              <w:top w:val="nil"/>
              <w:left w:val="nil"/>
              <w:bottom w:val="single" w:sz="4" w:space="0" w:color="auto"/>
              <w:right w:val="single" w:sz="4" w:space="0" w:color="auto"/>
            </w:tcBorders>
            <w:shd w:val="clear" w:color="000000" w:fill="FFFFFF"/>
            <w:vAlign w:val="center"/>
            <w:hideMark/>
          </w:tcPr>
          <w:p w14:paraId="32E07C8F"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USB porty </w:t>
            </w:r>
          </w:p>
        </w:tc>
        <w:tc>
          <w:tcPr>
            <w:tcW w:w="1640" w:type="dxa"/>
            <w:tcBorders>
              <w:top w:val="nil"/>
              <w:left w:val="nil"/>
              <w:bottom w:val="single" w:sz="4" w:space="0" w:color="auto"/>
              <w:right w:val="single" w:sz="4" w:space="0" w:color="auto"/>
            </w:tcBorders>
            <w:shd w:val="clear" w:color="000000" w:fill="FFFFFF"/>
            <w:vAlign w:val="center"/>
            <w:hideMark/>
          </w:tcPr>
          <w:p w14:paraId="691735E4"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4</w:t>
            </w:r>
          </w:p>
        </w:tc>
        <w:tc>
          <w:tcPr>
            <w:tcW w:w="1640" w:type="dxa"/>
            <w:tcBorders>
              <w:top w:val="nil"/>
              <w:left w:val="nil"/>
              <w:bottom w:val="single" w:sz="4" w:space="0" w:color="auto"/>
              <w:right w:val="single" w:sz="4" w:space="0" w:color="auto"/>
            </w:tcBorders>
            <w:shd w:val="clear" w:color="auto" w:fill="auto"/>
            <w:vAlign w:val="center"/>
            <w:hideMark/>
          </w:tcPr>
          <w:p w14:paraId="3A7B51A8"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6EFEAADE"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0A4ADA5"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9  </w:t>
            </w:r>
          </w:p>
        </w:tc>
        <w:tc>
          <w:tcPr>
            <w:tcW w:w="5320" w:type="dxa"/>
            <w:tcBorders>
              <w:top w:val="nil"/>
              <w:left w:val="nil"/>
              <w:bottom w:val="single" w:sz="4" w:space="0" w:color="auto"/>
              <w:right w:val="single" w:sz="4" w:space="0" w:color="auto"/>
            </w:tcBorders>
            <w:shd w:val="clear" w:color="000000" w:fill="FFFFFF"/>
            <w:vAlign w:val="center"/>
            <w:hideMark/>
          </w:tcPr>
          <w:p w14:paraId="48A65062" w14:textId="77777777" w:rsidR="00D45963" w:rsidRPr="00D45963" w:rsidRDefault="00D45963" w:rsidP="00D45963">
            <w:pPr>
              <w:spacing w:after="0" w:line="240" w:lineRule="auto"/>
              <w:rPr>
                <w:rFonts w:eastAsia="Times New Roman" w:cs="Calibri"/>
                <w:sz w:val="20"/>
                <w:szCs w:val="20"/>
                <w:lang w:eastAsia="sk-SK"/>
              </w:rPr>
            </w:pPr>
            <w:proofErr w:type="spellStart"/>
            <w:r w:rsidRPr="00D45963">
              <w:rPr>
                <w:rFonts w:eastAsia="Times New Roman" w:cs="Calibri"/>
                <w:sz w:val="20"/>
                <w:szCs w:val="20"/>
                <w:lang w:eastAsia="sk-SK"/>
              </w:rPr>
              <w:t>Ethernetový</w:t>
            </w:r>
            <w:proofErr w:type="spellEnd"/>
            <w:r w:rsidRPr="00D45963">
              <w:rPr>
                <w:rFonts w:eastAsia="Times New Roman" w:cs="Calibri"/>
                <w:sz w:val="20"/>
                <w:szCs w:val="20"/>
                <w:lang w:eastAsia="sk-SK"/>
              </w:rPr>
              <w:t xml:space="preserve"> konektor</w:t>
            </w:r>
          </w:p>
        </w:tc>
        <w:tc>
          <w:tcPr>
            <w:tcW w:w="1640" w:type="dxa"/>
            <w:tcBorders>
              <w:top w:val="nil"/>
              <w:left w:val="nil"/>
              <w:bottom w:val="single" w:sz="4" w:space="0" w:color="auto"/>
              <w:right w:val="single" w:sz="4" w:space="0" w:color="auto"/>
            </w:tcBorders>
            <w:shd w:val="clear" w:color="auto" w:fill="auto"/>
            <w:vAlign w:val="center"/>
            <w:hideMark/>
          </w:tcPr>
          <w:p w14:paraId="2F669758"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0DC8E4D0"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1530E0AB"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AEE0667"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10  </w:t>
            </w:r>
          </w:p>
        </w:tc>
        <w:tc>
          <w:tcPr>
            <w:tcW w:w="5320" w:type="dxa"/>
            <w:tcBorders>
              <w:top w:val="nil"/>
              <w:left w:val="nil"/>
              <w:bottom w:val="single" w:sz="4" w:space="0" w:color="auto"/>
              <w:right w:val="single" w:sz="4" w:space="0" w:color="auto"/>
            </w:tcBorders>
            <w:shd w:val="clear" w:color="000000" w:fill="FFFFFF"/>
            <w:vAlign w:val="center"/>
            <w:hideMark/>
          </w:tcPr>
          <w:p w14:paraId="58786BB8"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HDMI alebo VGA alebo DVI výstup </w:t>
            </w:r>
          </w:p>
        </w:tc>
        <w:tc>
          <w:tcPr>
            <w:tcW w:w="1640" w:type="dxa"/>
            <w:tcBorders>
              <w:top w:val="nil"/>
              <w:left w:val="nil"/>
              <w:bottom w:val="single" w:sz="4" w:space="0" w:color="auto"/>
              <w:right w:val="single" w:sz="4" w:space="0" w:color="auto"/>
            </w:tcBorders>
            <w:shd w:val="clear" w:color="auto" w:fill="auto"/>
            <w:vAlign w:val="center"/>
            <w:hideMark/>
          </w:tcPr>
          <w:p w14:paraId="1EC94491"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2A583689"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028017F1" w14:textId="77777777" w:rsidTr="00D45963">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F27AAC2"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11  </w:t>
            </w:r>
          </w:p>
        </w:tc>
        <w:tc>
          <w:tcPr>
            <w:tcW w:w="5320" w:type="dxa"/>
            <w:tcBorders>
              <w:top w:val="nil"/>
              <w:left w:val="nil"/>
              <w:bottom w:val="single" w:sz="4" w:space="0" w:color="auto"/>
              <w:right w:val="single" w:sz="4" w:space="0" w:color="auto"/>
            </w:tcBorders>
            <w:shd w:val="clear" w:color="000000" w:fill="FFFFFF"/>
            <w:vAlign w:val="center"/>
            <w:hideMark/>
          </w:tcPr>
          <w:p w14:paraId="7FCE9583"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Počet </w:t>
            </w:r>
            <w:proofErr w:type="spellStart"/>
            <w:r w:rsidRPr="00D45963">
              <w:rPr>
                <w:rFonts w:eastAsia="Times New Roman" w:cs="Calibri"/>
                <w:sz w:val="20"/>
                <w:szCs w:val="20"/>
                <w:lang w:eastAsia="sk-SK"/>
              </w:rPr>
              <w:t>aktvívnych</w:t>
            </w:r>
            <w:proofErr w:type="spellEnd"/>
            <w:r w:rsidRPr="00D45963">
              <w:rPr>
                <w:rFonts w:eastAsia="Times New Roman" w:cs="Calibri"/>
                <w:sz w:val="20"/>
                <w:szCs w:val="20"/>
                <w:lang w:eastAsia="sk-SK"/>
              </w:rPr>
              <w:t xml:space="preserve"> portov pre zapojenie 2D sond </w:t>
            </w:r>
          </w:p>
        </w:tc>
        <w:tc>
          <w:tcPr>
            <w:tcW w:w="1640" w:type="dxa"/>
            <w:tcBorders>
              <w:top w:val="nil"/>
              <w:left w:val="nil"/>
              <w:bottom w:val="single" w:sz="4" w:space="0" w:color="auto"/>
              <w:right w:val="single" w:sz="4" w:space="0" w:color="auto"/>
            </w:tcBorders>
            <w:shd w:val="clear" w:color="auto" w:fill="auto"/>
            <w:vAlign w:val="center"/>
            <w:hideMark/>
          </w:tcPr>
          <w:p w14:paraId="334AB5E8"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4</w:t>
            </w:r>
          </w:p>
        </w:tc>
        <w:tc>
          <w:tcPr>
            <w:tcW w:w="1640" w:type="dxa"/>
            <w:tcBorders>
              <w:top w:val="nil"/>
              <w:left w:val="nil"/>
              <w:bottom w:val="single" w:sz="4" w:space="0" w:color="auto"/>
              <w:right w:val="single" w:sz="4" w:space="0" w:color="auto"/>
            </w:tcBorders>
            <w:shd w:val="clear" w:color="auto" w:fill="auto"/>
            <w:vAlign w:val="center"/>
            <w:hideMark/>
          </w:tcPr>
          <w:p w14:paraId="54314DBC"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6AD8A02A" w14:textId="77777777" w:rsidTr="00D45963">
        <w:trPr>
          <w:trHeight w:val="255"/>
        </w:trPr>
        <w:tc>
          <w:tcPr>
            <w:tcW w:w="912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07232895" w14:textId="77777777" w:rsidR="00D45963" w:rsidRPr="00D45963" w:rsidRDefault="00D45963" w:rsidP="00D45963">
            <w:pPr>
              <w:spacing w:after="0" w:line="240" w:lineRule="auto"/>
              <w:rPr>
                <w:rFonts w:eastAsia="Times New Roman" w:cs="Calibri"/>
                <w:b/>
                <w:bCs/>
                <w:color w:val="000000"/>
                <w:sz w:val="20"/>
                <w:szCs w:val="20"/>
                <w:lang w:eastAsia="sk-SK"/>
              </w:rPr>
            </w:pPr>
            <w:r w:rsidRPr="00D45963">
              <w:rPr>
                <w:rFonts w:eastAsia="Times New Roman" w:cs="Calibri"/>
                <w:b/>
                <w:bCs/>
                <w:color w:val="000000"/>
                <w:sz w:val="20"/>
                <w:szCs w:val="20"/>
                <w:lang w:eastAsia="sk-SK"/>
              </w:rPr>
              <w:t>Pracovné režimy</w:t>
            </w:r>
          </w:p>
        </w:tc>
      </w:tr>
      <w:tr w:rsidR="00D45963" w:rsidRPr="00D45963" w14:paraId="6F606B41"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3855965"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12  </w:t>
            </w:r>
          </w:p>
        </w:tc>
        <w:tc>
          <w:tcPr>
            <w:tcW w:w="5320" w:type="dxa"/>
            <w:tcBorders>
              <w:top w:val="nil"/>
              <w:left w:val="nil"/>
              <w:bottom w:val="single" w:sz="4" w:space="0" w:color="auto"/>
              <w:right w:val="single" w:sz="4" w:space="0" w:color="auto"/>
            </w:tcBorders>
            <w:shd w:val="clear" w:color="000000" w:fill="FFFFFF"/>
            <w:vAlign w:val="center"/>
            <w:hideMark/>
          </w:tcPr>
          <w:p w14:paraId="7DC342D7"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Technológia na potlačenie šumu </w:t>
            </w:r>
          </w:p>
        </w:tc>
        <w:tc>
          <w:tcPr>
            <w:tcW w:w="1640" w:type="dxa"/>
            <w:tcBorders>
              <w:top w:val="nil"/>
              <w:left w:val="nil"/>
              <w:bottom w:val="single" w:sz="4" w:space="0" w:color="auto"/>
              <w:right w:val="single" w:sz="4" w:space="0" w:color="auto"/>
            </w:tcBorders>
            <w:shd w:val="clear" w:color="000000" w:fill="FFFFFF"/>
            <w:vAlign w:val="center"/>
            <w:hideMark/>
          </w:tcPr>
          <w:p w14:paraId="46E8396D"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55EFE63C"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7549AB17"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0FF8630"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13  </w:t>
            </w:r>
          </w:p>
        </w:tc>
        <w:tc>
          <w:tcPr>
            <w:tcW w:w="5320" w:type="dxa"/>
            <w:tcBorders>
              <w:top w:val="nil"/>
              <w:left w:val="nil"/>
              <w:bottom w:val="single" w:sz="4" w:space="0" w:color="auto"/>
              <w:right w:val="single" w:sz="4" w:space="0" w:color="auto"/>
            </w:tcBorders>
            <w:shd w:val="clear" w:color="000000" w:fill="FFFFFF"/>
            <w:vAlign w:val="center"/>
            <w:hideMark/>
          </w:tcPr>
          <w:p w14:paraId="45CBB6BB" w14:textId="77777777" w:rsidR="00D45963" w:rsidRPr="00D45963" w:rsidRDefault="00D45963" w:rsidP="00D45963">
            <w:pPr>
              <w:spacing w:after="0" w:line="240" w:lineRule="auto"/>
              <w:rPr>
                <w:rFonts w:eastAsia="Times New Roman" w:cs="Calibri"/>
                <w:sz w:val="20"/>
                <w:szCs w:val="20"/>
                <w:lang w:eastAsia="sk-SK"/>
              </w:rPr>
            </w:pPr>
            <w:proofErr w:type="spellStart"/>
            <w:r w:rsidRPr="00D45963">
              <w:rPr>
                <w:rFonts w:eastAsia="Times New Roman" w:cs="Calibri"/>
                <w:sz w:val="20"/>
                <w:szCs w:val="20"/>
                <w:lang w:eastAsia="sk-SK"/>
              </w:rPr>
              <w:t>B-mód</w:t>
            </w:r>
            <w:proofErr w:type="spellEnd"/>
            <w:r w:rsidRPr="00D45963">
              <w:rPr>
                <w:rFonts w:eastAsia="Times New Roman" w:cs="Calibri"/>
                <w:sz w:val="20"/>
                <w:szCs w:val="20"/>
                <w:lang w:eastAsia="sk-SK"/>
              </w:rPr>
              <w:t xml:space="preserve"> s možnosťou automatickej optimalizácie 2D obrazu </w:t>
            </w:r>
          </w:p>
        </w:tc>
        <w:tc>
          <w:tcPr>
            <w:tcW w:w="1640" w:type="dxa"/>
            <w:tcBorders>
              <w:top w:val="nil"/>
              <w:left w:val="nil"/>
              <w:bottom w:val="single" w:sz="4" w:space="0" w:color="auto"/>
              <w:right w:val="single" w:sz="4" w:space="0" w:color="auto"/>
            </w:tcBorders>
            <w:shd w:val="clear" w:color="000000" w:fill="FFFFFF"/>
            <w:vAlign w:val="center"/>
            <w:hideMark/>
          </w:tcPr>
          <w:p w14:paraId="332DEEDD"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04316057"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0122FD29"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635881E"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14  </w:t>
            </w:r>
          </w:p>
        </w:tc>
        <w:tc>
          <w:tcPr>
            <w:tcW w:w="5320" w:type="dxa"/>
            <w:tcBorders>
              <w:top w:val="nil"/>
              <w:left w:val="nil"/>
              <w:bottom w:val="single" w:sz="4" w:space="0" w:color="auto"/>
              <w:right w:val="single" w:sz="4" w:space="0" w:color="auto"/>
            </w:tcBorders>
            <w:shd w:val="clear" w:color="000000" w:fill="FFFFFF"/>
            <w:vAlign w:val="center"/>
            <w:hideMark/>
          </w:tcPr>
          <w:p w14:paraId="6EB3BCFD" w14:textId="77777777" w:rsidR="00D45963" w:rsidRPr="00D45963" w:rsidRDefault="00D45963" w:rsidP="00D45963">
            <w:pPr>
              <w:spacing w:after="0" w:line="240" w:lineRule="auto"/>
              <w:rPr>
                <w:rFonts w:eastAsia="Times New Roman" w:cs="Calibri"/>
                <w:sz w:val="20"/>
                <w:szCs w:val="20"/>
                <w:lang w:eastAsia="sk-SK"/>
              </w:rPr>
            </w:pPr>
            <w:proofErr w:type="spellStart"/>
            <w:r w:rsidRPr="00D45963">
              <w:rPr>
                <w:rFonts w:eastAsia="Times New Roman" w:cs="Calibri"/>
                <w:sz w:val="20"/>
                <w:szCs w:val="20"/>
                <w:lang w:eastAsia="sk-SK"/>
              </w:rPr>
              <w:t>M-mód</w:t>
            </w:r>
            <w:proofErr w:type="spellEnd"/>
            <w:r w:rsidRPr="00D45963">
              <w:rPr>
                <w:rFonts w:eastAsia="Times New Roman" w:cs="Calibri"/>
                <w:sz w:val="20"/>
                <w:szCs w:val="20"/>
                <w:lang w:eastAsia="sk-SK"/>
              </w:rPr>
              <w:t xml:space="preserve"> </w:t>
            </w:r>
          </w:p>
        </w:tc>
        <w:tc>
          <w:tcPr>
            <w:tcW w:w="1640" w:type="dxa"/>
            <w:tcBorders>
              <w:top w:val="nil"/>
              <w:left w:val="nil"/>
              <w:bottom w:val="single" w:sz="4" w:space="0" w:color="auto"/>
              <w:right w:val="single" w:sz="4" w:space="0" w:color="auto"/>
            </w:tcBorders>
            <w:shd w:val="clear" w:color="000000" w:fill="FFFFFF"/>
            <w:vAlign w:val="center"/>
            <w:hideMark/>
          </w:tcPr>
          <w:p w14:paraId="00662ACD"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6A84BBBC"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3AFD6197"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656B1F0"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15  </w:t>
            </w:r>
          </w:p>
        </w:tc>
        <w:tc>
          <w:tcPr>
            <w:tcW w:w="5320" w:type="dxa"/>
            <w:tcBorders>
              <w:top w:val="nil"/>
              <w:left w:val="nil"/>
              <w:bottom w:val="single" w:sz="4" w:space="0" w:color="auto"/>
              <w:right w:val="single" w:sz="4" w:space="0" w:color="auto"/>
            </w:tcBorders>
            <w:shd w:val="clear" w:color="000000" w:fill="FFFFFF"/>
            <w:vAlign w:val="center"/>
            <w:hideMark/>
          </w:tcPr>
          <w:p w14:paraId="36F505D4"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Anatomický </w:t>
            </w:r>
            <w:proofErr w:type="spellStart"/>
            <w:r w:rsidRPr="00D45963">
              <w:rPr>
                <w:rFonts w:eastAsia="Times New Roman" w:cs="Calibri"/>
                <w:sz w:val="20"/>
                <w:szCs w:val="20"/>
                <w:lang w:eastAsia="sk-SK"/>
              </w:rPr>
              <w:t>M-mód</w:t>
            </w:r>
            <w:proofErr w:type="spellEnd"/>
            <w:r w:rsidRPr="00D45963">
              <w:rPr>
                <w:rFonts w:eastAsia="Times New Roman" w:cs="Calibri"/>
                <w:sz w:val="20"/>
                <w:szCs w:val="20"/>
                <w:lang w:eastAsia="sk-SK"/>
              </w:rPr>
              <w:t xml:space="preserve"> </w:t>
            </w:r>
          </w:p>
        </w:tc>
        <w:tc>
          <w:tcPr>
            <w:tcW w:w="1640" w:type="dxa"/>
            <w:tcBorders>
              <w:top w:val="nil"/>
              <w:left w:val="nil"/>
              <w:bottom w:val="single" w:sz="4" w:space="0" w:color="auto"/>
              <w:right w:val="single" w:sz="4" w:space="0" w:color="auto"/>
            </w:tcBorders>
            <w:shd w:val="clear" w:color="000000" w:fill="FFFFFF"/>
            <w:vAlign w:val="center"/>
            <w:hideMark/>
          </w:tcPr>
          <w:p w14:paraId="70ED5973"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5C8D7CE6"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00863A46" w14:textId="77777777" w:rsidTr="00D45963">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595B61F"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16  </w:t>
            </w:r>
          </w:p>
        </w:tc>
        <w:tc>
          <w:tcPr>
            <w:tcW w:w="5320" w:type="dxa"/>
            <w:tcBorders>
              <w:top w:val="nil"/>
              <w:left w:val="nil"/>
              <w:bottom w:val="single" w:sz="4" w:space="0" w:color="auto"/>
              <w:right w:val="single" w:sz="4" w:space="0" w:color="auto"/>
            </w:tcBorders>
            <w:shd w:val="clear" w:color="auto" w:fill="auto"/>
            <w:vAlign w:val="center"/>
            <w:hideMark/>
          </w:tcPr>
          <w:p w14:paraId="7B789C0C"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Farebné mapovanie prietokov s </w:t>
            </w:r>
            <w:proofErr w:type="spellStart"/>
            <w:r w:rsidRPr="00D45963">
              <w:rPr>
                <w:rFonts w:eastAsia="Times New Roman" w:cs="Calibri"/>
                <w:sz w:val="20"/>
                <w:szCs w:val="20"/>
                <w:lang w:eastAsia="sk-SK"/>
              </w:rPr>
              <w:t>pulznou</w:t>
            </w:r>
            <w:proofErr w:type="spellEnd"/>
            <w:r w:rsidRPr="00D45963">
              <w:rPr>
                <w:rFonts w:eastAsia="Times New Roman" w:cs="Calibri"/>
                <w:sz w:val="20"/>
                <w:szCs w:val="20"/>
                <w:lang w:eastAsia="sk-SK"/>
              </w:rPr>
              <w:t xml:space="preserve"> opakovacou frekvenciou  min. 22kHz</w:t>
            </w:r>
          </w:p>
        </w:tc>
        <w:tc>
          <w:tcPr>
            <w:tcW w:w="1640" w:type="dxa"/>
            <w:tcBorders>
              <w:top w:val="nil"/>
              <w:left w:val="nil"/>
              <w:bottom w:val="single" w:sz="4" w:space="0" w:color="auto"/>
              <w:right w:val="single" w:sz="4" w:space="0" w:color="auto"/>
            </w:tcBorders>
            <w:shd w:val="clear" w:color="000000" w:fill="FFFFFF"/>
            <w:vAlign w:val="center"/>
            <w:hideMark/>
          </w:tcPr>
          <w:p w14:paraId="5D0781ED"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04104DD3"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307E39E1" w14:textId="77777777" w:rsidTr="00D45963">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8763FC2"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17  </w:t>
            </w:r>
          </w:p>
        </w:tc>
        <w:tc>
          <w:tcPr>
            <w:tcW w:w="5320" w:type="dxa"/>
            <w:tcBorders>
              <w:top w:val="nil"/>
              <w:left w:val="nil"/>
              <w:bottom w:val="single" w:sz="4" w:space="0" w:color="auto"/>
              <w:right w:val="single" w:sz="4" w:space="0" w:color="auto"/>
            </w:tcBorders>
            <w:shd w:val="clear" w:color="000000" w:fill="FFFFFF"/>
            <w:vAlign w:val="center"/>
            <w:hideMark/>
          </w:tcPr>
          <w:p w14:paraId="2B78D563"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Spektrálny PW a CW </w:t>
            </w:r>
            <w:proofErr w:type="spellStart"/>
            <w:r w:rsidRPr="00D45963">
              <w:rPr>
                <w:rFonts w:eastAsia="Times New Roman" w:cs="Calibri"/>
                <w:sz w:val="20"/>
                <w:szCs w:val="20"/>
                <w:lang w:eastAsia="sk-SK"/>
              </w:rPr>
              <w:t>doppler</w:t>
            </w:r>
            <w:proofErr w:type="spellEnd"/>
            <w:r w:rsidRPr="00D45963">
              <w:rPr>
                <w:rFonts w:eastAsia="Times New Roman" w:cs="Calibri"/>
                <w:sz w:val="20"/>
                <w:szCs w:val="20"/>
                <w:lang w:eastAsia="sk-SK"/>
              </w:rPr>
              <w:t xml:space="preserve"> s možnosťou automatickej optimalizácie PW a CW krivky </w:t>
            </w:r>
          </w:p>
        </w:tc>
        <w:tc>
          <w:tcPr>
            <w:tcW w:w="1640" w:type="dxa"/>
            <w:tcBorders>
              <w:top w:val="nil"/>
              <w:left w:val="nil"/>
              <w:bottom w:val="single" w:sz="4" w:space="0" w:color="auto"/>
              <w:right w:val="single" w:sz="4" w:space="0" w:color="auto"/>
            </w:tcBorders>
            <w:shd w:val="clear" w:color="000000" w:fill="FFFFFF"/>
            <w:vAlign w:val="center"/>
            <w:hideMark/>
          </w:tcPr>
          <w:p w14:paraId="559F0916"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512C6DD4"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27DD8D3A"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57F3ABC"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18  </w:t>
            </w:r>
          </w:p>
        </w:tc>
        <w:tc>
          <w:tcPr>
            <w:tcW w:w="5320" w:type="dxa"/>
            <w:tcBorders>
              <w:top w:val="nil"/>
              <w:left w:val="nil"/>
              <w:bottom w:val="single" w:sz="4" w:space="0" w:color="auto"/>
              <w:right w:val="single" w:sz="4" w:space="0" w:color="auto"/>
            </w:tcBorders>
            <w:shd w:val="clear" w:color="000000" w:fill="FFFFFF"/>
            <w:vAlign w:val="center"/>
            <w:hideMark/>
          </w:tcPr>
          <w:p w14:paraId="2CFD41DF" w14:textId="77777777" w:rsidR="00D45963" w:rsidRPr="00D45963" w:rsidRDefault="00D45963" w:rsidP="00D45963">
            <w:pPr>
              <w:spacing w:after="0" w:line="240" w:lineRule="auto"/>
              <w:rPr>
                <w:rFonts w:eastAsia="Times New Roman" w:cs="Calibri"/>
                <w:sz w:val="20"/>
                <w:szCs w:val="20"/>
                <w:lang w:eastAsia="sk-SK"/>
              </w:rPr>
            </w:pPr>
            <w:proofErr w:type="spellStart"/>
            <w:r w:rsidRPr="00D45963">
              <w:rPr>
                <w:rFonts w:eastAsia="Times New Roman" w:cs="Calibri"/>
                <w:sz w:val="20"/>
                <w:szCs w:val="20"/>
                <w:lang w:eastAsia="sk-SK"/>
              </w:rPr>
              <w:t>Pulzný</w:t>
            </w:r>
            <w:proofErr w:type="spellEnd"/>
            <w:r w:rsidRPr="00D45963">
              <w:rPr>
                <w:rFonts w:eastAsia="Times New Roman" w:cs="Calibri"/>
                <w:sz w:val="20"/>
                <w:szCs w:val="20"/>
                <w:lang w:eastAsia="sk-SK"/>
              </w:rPr>
              <w:t xml:space="preserve"> tkanivový </w:t>
            </w:r>
            <w:proofErr w:type="spellStart"/>
            <w:r w:rsidRPr="00D45963">
              <w:rPr>
                <w:rFonts w:eastAsia="Times New Roman" w:cs="Calibri"/>
                <w:sz w:val="20"/>
                <w:szCs w:val="20"/>
                <w:lang w:eastAsia="sk-SK"/>
              </w:rPr>
              <w:t>doppler</w:t>
            </w:r>
            <w:proofErr w:type="spellEnd"/>
            <w:r w:rsidRPr="00D45963">
              <w:rPr>
                <w:rFonts w:eastAsia="Times New Roman" w:cs="Calibri"/>
                <w:sz w:val="20"/>
                <w:szCs w:val="20"/>
                <w:lang w:eastAsia="sk-SK"/>
              </w:rPr>
              <w:t xml:space="preserve"> (TDI) </w:t>
            </w:r>
          </w:p>
        </w:tc>
        <w:tc>
          <w:tcPr>
            <w:tcW w:w="1640" w:type="dxa"/>
            <w:tcBorders>
              <w:top w:val="nil"/>
              <w:left w:val="nil"/>
              <w:bottom w:val="single" w:sz="4" w:space="0" w:color="auto"/>
              <w:right w:val="single" w:sz="4" w:space="0" w:color="auto"/>
            </w:tcBorders>
            <w:shd w:val="clear" w:color="000000" w:fill="FFFFFF"/>
            <w:vAlign w:val="center"/>
            <w:hideMark/>
          </w:tcPr>
          <w:p w14:paraId="0AD4E05B"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23AFBC75"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5725E1DE"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97FB0CD"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19  </w:t>
            </w:r>
          </w:p>
        </w:tc>
        <w:tc>
          <w:tcPr>
            <w:tcW w:w="5320" w:type="dxa"/>
            <w:tcBorders>
              <w:top w:val="nil"/>
              <w:left w:val="nil"/>
              <w:bottom w:val="single" w:sz="4" w:space="0" w:color="auto"/>
              <w:right w:val="single" w:sz="4" w:space="0" w:color="auto"/>
            </w:tcBorders>
            <w:shd w:val="clear" w:color="000000" w:fill="FFFFFF"/>
            <w:vAlign w:val="center"/>
            <w:hideMark/>
          </w:tcPr>
          <w:p w14:paraId="32AE944C"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Harmonické zobrazenie</w:t>
            </w:r>
          </w:p>
        </w:tc>
        <w:tc>
          <w:tcPr>
            <w:tcW w:w="1640" w:type="dxa"/>
            <w:tcBorders>
              <w:top w:val="nil"/>
              <w:left w:val="nil"/>
              <w:bottom w:val="single" w:sz="4" w:space="0" w:color="auto"/>
              <w:right w:val="single" w:sz="4" w:space="0" w:color="auto"/>
            </w:tcBorders>
            <w:shd w:val="clear" w:color="000000" w:fill="FFFFFF"/>
            <w:vAlign w:val="center"/>
            <w:hideMark/>
          </w:tcPr>
          <w:p w14:paraId="6E7BE9C5"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22C41351"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3C81DAF4"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356DA83"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20  </w:t>
            </w:r>
          </w:p>
        </w:tc>
        <w:tc>
          <w:tcPr>
            <w:tcW w:w="5320" w:type="dxa"/>
            <w:tcBorders>
              <w:top w:val="nil"/>
              <w:left w:val="nil"/>
              <w:bottom w:val="single" w:sz="4" w:space="0" w:color="auto"/>
              <w:right w:val="single" w:sz="4" w:space="0" w:color="auto"/>
            </w:tcBorders>
            <w:shd w:val="clear" w:color="000000" w:fill="FFFFFF"/>
            <w:vAlign w:val="center"/>
            <w:hideMark/>
          </w:tcPr>
          <w:p w14:paraId="1609BDC4" w14:textId="77777777" w:rsidR="00D45963" w:rsidRPr="00D45963" w:rsidRDefault="00D45963" w:rsidP="00D45963">
            <w:pPr>
              <w:spacing w:after="0" w:line="240" w:lineRule="auto"/>
              <w:rPr>
                <w:rFonts w:eastAsia="Times New Roman" w:cs="Calibri"/>
                <w:sz w:val="20"/>
                <w:szCs w:val="20"/>
                <w:lang w:eastAsia="sk-SK"/>
              </w:rPr>
            </w:pPr>
            <w:proofErr w:type="spellStart"/>
            <w:r w:rsidRPr="00D45963">
              <w:rPr>
                <w:rFonts w:eastAsia="Times New Roman" w:cs="Calibri"/>
                <w:sz w:val="20"/>
                <w:szCs w:val="20"/>
                <w:lang w:eastAsia="sk-SK"/>
              </w:rPr>
              <w:t>Zoom</w:t>
            </w:r>
            <w:proofErr w:type="spellEnd"/>
            <w:r w:rsidRPr="00D45963">
              <w:rPr>
                <w:rFonts w:eastAsia="Times New Roman" w:cs="Calibri"/>
                <w:sz w:val="20"/>
                <w:szCs w:val="20"/>
                <w:lang w:eastAsia="sk-SK"/>
              </w:rPr>
              <w:t xml:space="preserve"> na živom i na zmrazenom obraze a HD </w:t>
            </w:r>
            <w:proofErr w:type="spellStart"/>
            <w:r w:rsidRPr="00D45963">
              <w:rPr>
                <w:rFonts w:eastAsia="Times New Roman" w:cs="Calibri"/>
                <w:sz w:val="20"/>
                <w:szCs w:val="20"/>
                <w:lang w:eastAsia="sk-SK"/>
              </w:rPr>
              <w:t>zoom</w:t>
            </w:r>
            <w:proofErr w:type="spellEnd"/>
          </w:p>
        </w:tc>
        <w:tc>
          <w:tcPr>
            <w:tcW w:w="1640" w:type="dxa"/>
            <w:tcBorders>
              <w:top w:val="nil"/>
              <w:left w:val="nil"/>
              <w:bottom w:val="single" w:sz="4" w:space="0" w:color="auto"/>
              <w:right w:val="single" w:sz="4" w:space="0" w:color="auto"/>
            </w:tcBorders>
            <w:shd w:val="clear" w:color="000000" w:fill="FFFFFF"/>
            <w:vAlign w:val="center"/>
            <w:hideMark/>
          </w:tcPr>
          <w:p w14:paraId="0EC1CA71"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3B801A68"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50CF5688"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CB98DF1"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21  </w:t>
            </w:r>
          </w:p>
        </w:tc>
        <w:tc>
          <w:tcPr>
            <w:tcW w:w="5320" w:type="dxa"/>
            <w:tcBorders>
              <w:top w:val="nil"/>
              <w:left w:val="nil"/>
              <w:bottom w:val="single" w:sz="4" w:space="0" w:color="auto"/>
              <w:right w:val="single" w:sz="4" w:space="0" w:color="auto"/>
            </w:tcBorders>
            <w:shd w:val="clear" w:color="000000" w:fill="FFFFFF"/>
            <w:vAlign w:val="center"/>
            <w:hideMark/>
          </w:tcPr>
          <w:p w14:paraId="55874572" w14:textId="77777777" w:rsidR="00D45963" w:rsidRPr="00D45963" w:rsidRDefault="00D45963" w:rsidP="00D45963">
            <w:pPr>
              <w:spacing w:after="0" w:line="240" w:lineRule="auto"/>
              <w:rPr>
                <w:rFonts w:eastAsia="Times New Roman" w:cs="Calibri"/>
                <w:sz w:val="20"/>
                <w:szCs w:val="20"/>
                <w:lang w:eastAsia="sk-SK"/>
              </w:rPr>
            </w:pPr>
            <w:proofErr w:type="spellStart"/>
            <w:r w:rsidRPr="00D45963">
              <w:rPr>
                <w:rFonts w:eastAsia="Times New Roman" w:cs="Calibri"/>
                <w:sz w:val="20"/>
                <w:szCs w:val="20"/>
                <w:lang w:eastAsia="sk-SK"/>
              </w:rPr>
              <w:t>Dual</w:t>
            </w:r>
            <w:proofErr w:type="spellEnd"/>
            <w:r w:rsidRPr="00D45963">
              <w:rPr>
                <w:rFonts w:eastAsia="Times New Roman" w:cs="Calibri"/>
                <w:sz w:val="20"/>
                <w:szCs w:val="20"/>
                <w:lang w:eastAsia="sk-SK"/>
              </w:rPr>
              <w:t xml:space="preserve"> </w:t>
            </w:r>
            <w:proofErr w:type="spellStart"/>
            <w:r w:rsidRPr="00D45963">
              <w:rPr>
                <w:rFonts w:eastAsia="Times New Roman" w:cs="Calibri"/>
                <w:sz w:val="20"/>
                <w:szCs w:val="20"/>
                <w:lang w:eastAsia="sk-SK"/>
              </w:rPr>
              <w:t>Live</w:t>
            </w:r>
            <w:proofErr w:type="spellEnd"/>
            <w:r w:rsidRPr="00D45963">
              <w:rPr>
                <w:rFonts w:eastAsia="Times New Roman" w:cs="Calibri"/>
                <w:sz w:val="20"/>
                <w:szCs w:val="20"/>
                <w:lang w:eastAsia="sk-SK"/>
              </w:rPr>
              <w:t xml:space="preserve"> zobrazovací mód </w:t>
            </w:r>
          </w:p>
        </w:tc>
        <w:tc>
          <w:tcPr>
            <w:tcW w:w="1640" w:type="dxa"/>
            <w:tcBorders>
              <w:top w:val="nil"/>
              <w:left w:val="nil"/>
              <w:bottom w:val="single" w:sz="4" w:space="0" w:color="auto"/>
              <w:right w:val="single" w:sz="4" w:space="0" w:color="auto"/>
            </w:tcBorders>
            <w:shd w:val="clear" w:color="000000" w:fill="FFFFFF"/>
            <w:vAlign w:val="center"/>
            <w:hideMark/>
          </w:tcPr>
          <w:p w14:paraId="417FF9A9"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65999AAA"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75A0D080"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D377307"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22  </w:t>
            </w:r>
          </w:p>
        </w:tc>
        <w:tc>
          <w:tcPr>
            <w:tcW w:w="5320" w:type="dxa"/>
            <w:tcBorders>
              <w:top w:val="nil"/>
              <w:left w:val="nil"/>
              <w:bottom w:val="single" w:sz="4" w:space="0" w:color="auto"/>
              <w:right w:val="single" w:sz="4" w:space="0" w:color="auto"/>
            </w:tcBorders>
            <w:shd w:val="clear" w:color="000000" w:fill="FFFFFF"/>
            <w:vAlign w:val="center"/>
            <w:hideMark/>
          </w:tcPr>
          <w:p w14:paraId="1344A24C"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Simultánne módy zobrazenia </w:t>
            </w:r>
          </w:p>
        </w:tc>
        <w:tc>
          <w:tcPr>
            <w:tcW w:w="1640" w:type="dxa"/>
            <w:tcBorders>
              <w:top w:val="nil"/>
              <w:left w:val="nil"/>
              <w:bottom w:val="single" w:sz="4" w:space="0" w:color="auto"/>
              <w:right w:val="single" w:sz="4" w:space="0" w:color="auto"/>
            </w:tcBorders>
            <w:shd w:val="clear" w:color="000000" w:fill="FFFFFF"/>
            <w:vAlign w:val="center"/>
            <w:hideMark/>
          </w:tcPr>
          <w:p w14:paraId="4B12ED6A"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302AD101"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11300C30"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56BC718"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23  </w:t>
            </w:r>
          </w:p>
        </w:tc>
        <w:tc>
          <w:tcPr>
            <w:tcW w:w="5320" w:type="dxa"/>
            <w:tcBorders>
              <w:top w:val="nil"/>
              <w:left w:val="nil"/>
              <w:bottom w:val="single" w:sz="4" w:space="0" w:color="auto"/>
              <w:right w:val="single" w:sz="4" w:space="0" w:color="auto"/>
            </w:tcBorders>
            <w:shd w:val="clear" w:color="auto" w:fill="auto"/>
            <w:vAlign w:val="center"/>
            <w:hideMark/>
          </w:tcPr>
          <w:p w14:paraId="02C1C2A8"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Zosilňovanie slabnúceho signálu v čase (TGC) </w:t>
            </w:r>
          </w:p>
        </w:tc>
        <w:tc>
          <w:tcPr>
            <w:tcW w:w="1640" w:type="dxa"/>
            <w:tcBorders>
              <w:top w:val="nil"/>
              <w:left w:val="nil"/>
              <w:bottom w:val="single" w:sz="4" w:space="0" w:color="auto"/>
              <w:right w:val="single" w:sz="4" w:space="0" w:color="auto"/>
            </w:tcBorders>
            <w:shd w:val="clear" w:color="auto" w:fill="auto"/>
            <w:vAlign w:val="center"/>
            <w:hideMark/>
          </w:tcPr>
          <w:p w14:paraId="5E555FD3"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0C4A15B9"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132053C8"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B5046D4"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24  </w:t>
            </w:r>
          </w:p>
        </w:tc>
        <w:tc>
          <w:tcPr>
            <w:tcW w:w="5320" w:type="dxa"/>
            <w:tcBorders>
              <w:top w:val="nil"/>
              <w:left w:val="nil"/>
              <w:bottom w:val="single" w:sz="4" w:space="0" w:color="auto"/>
              <w:right w:val="single" w:sz="4" w:space="0" w:color="auto"/>
            </w:tcBorders>
            <w:shd w:val="clear" w:color="auto" w:fill="auto"/>
            <w:vAlign w:val="center"/>
            <w:hideMark/>
          </w:tcPr>
          <w:p w14:paraId="51BA3876" w14:textId="77777777" w:rsidR="00D45963" w:rsidRPr="00D45963" w:rsidRDefault="00D45963" w:rsidP="00D45963">
            <w:pPr>
              <w:spacing w:after="0" w:line="240" w:lineRule="auto"/>
              <w:rPr>
                <w:rFonts w:eastAsia="Times New Roman" w:cs="Calibri"/>
                <w:sz w:val="20"/>
                <w:szCs w:val="20"/>
                <w:lang w:eastAsia="sk-SK"/>
              </w:rPr>
            </w:pPr>
            <w:proofErr w:type="spellStart"/>
            <w:r w:rsidRPr="00D45963">
              <w:rPr>
                <w:rFonts w:eastAsia="Times New Roman" w:cs="Calibri"/>
                <w:sz w:val="20"/>
                <w:szCs w:val="20"/>
                <w:lang w:eastAsia="sk-SK"/>
              </w:rPr>
              <w:t>Trapezoidný</w:t>
            </w:r>
            <w:proofErr w:type="spellEnd"/>
            <w:r w:rsidRPr="00D45963">
              <w:rPr>
                <w:rFonts w:eastAsia="Times New Roman" w:cs="Calibri"/>
                <w:sz w:val="20"/>
                <w:szCs w:val="20"/>
                <w:lang w:eastAsia="sk-SK"/>
              </w:rPr>
              <w:t xml:space="preserve"> mód ako štandard pri lineárnych sondách </w:t>
            </w:r>
          </w:p>
        </w:tc>
        <w:tc>
          <w:tcPr>
            <w:tcW w:w="1640" w:type="dxa"/>
            <w:tcBorders>
              <w:top w:val="nil"/>
              <w:left w:val="nil"/>
              <w:bottom w:val="single" w:sz="4" w:space="0" w:color="auto"/>
              <w:right w:val="single" w:sz="4" w:space="0" w:color="auto"/>
            </w:tcBorders>
            <w:shd w:val="clear" w:color="auto" w:fill="auto"/>
            <w:vAlign w:val="center"/>
            <w:hideMark/>
          </w:tcPr>
          <w:p w14:paraId="7014F409"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6EE2F00F"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1F04828B" w14:textId="77777777" w:rsidTr="00D45963">
        <w:trPr>
          <w:trHeight w:val="255"/>
        </w:trPr>
        <w:tc>
          <w:tcPr>
            <w:tcW w:w="912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5A3ADB86" w14:textId="77777777" w:rsidR="00D45963" w:rsidRPr="00D45963" w:rsidRDefault="00D45963" w:rsidP="00D45963">
            <w:pPr>
              <w:spacing w:after="0" w:line="240" w:lineRule="auto"/>
              <w:rPr>
                <w:rFonts w:eastAsia="Times New Roman" w:cs="Calibri"/>
                <w:b/>
                <w:bCs/>
                <w:color w:val="000000"/>
                <w:sz w:val="20"/>
                <w:szCs w:val="20"/>
                <w:lang w:eastAsia="sk-SK"/>
              </w:rPr>
            </w:pPr>
            <w:r w:rsidRPr="00D45963">
              <w:rPr>
                <w:rFonts w:eastAsia="Times New Roman" w:cs="Calibri"/>
                <w:b/>
                <w:bCs/>
                <w:color w:val="000000"/>
                <w:sz w:val="20"/>
                <w:szCs w:val="20"/>
                <w:lang w:eastAsia="sk-SK"/>
              </w:rPr>
              <w:t xml:space="preserve">Meranie, software a vyhodnocovanie </w:t>
            </w:r>
          </w:p>
        </w:tc>
      </w:tr>
      <w:tr w:rsidR="00D45963" w:rsidRPr="00D45963" w14:paraId="68DB57DD" w14:textId="77777777" w:rsidTr="00D45963">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B10C054"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25  </w:t>
            </w:r>
          </w:p>
        </w:tc>
        <w:tc>
          <w:tcPr>
            <w:tcW w:w="5320" w:type="dxa"/>
            <w:tcBorders>
              <w:top w:val="nil"/>
              <w:left w:val="nil"/>
              <w:bottom w:val="single" w:sz="4" w:space="0" w:color="auto"/>
              <w:right w:val="single" w:sz="4" w:space="0" w:color="auto"/>
            </w:tcBorders>
            <w:shd w:val="clear" w:color="auto" w:fill="auto"/>
            <w:vAlign w:val="bottom"/>
            <w:hideMark/>
          </w:tcPr>
          <w:p w14:paraId="1CAF01FA" w14:textId="77777777" w:rsidR="00D45963" w:rsidRPr="00D45963" w:rsidRDefault="00D45963" w:rsidP="00D45963">
            <w:pPr>
              <w:spacing w:after="0" w:line="240" w:lineRule="auto"/>
              <w:rPr>
                <w:rFonts w:eastAsia="Times New Roman" w:cs="Calibri"/>
                <w:color w:val="000000"/>
                <w:sz w:val="20"/>
                <w:szCs w:val="20"/>
                <w:lang w:eastAsia="sk-SK"/>
              </w:rPr>
            </w:pPr>
            <w:r w:rsidRPr="00D45963">
              <w:rPr>
                <w:rFonts w:eastAsia="Times New Roman" w:cs="Calibri"/>
                <w:color w:val="000000"/>
                <w:sz w:val="20"/>
                <w:szCs w:val="20"/>
                <w:lang w:eastAsia="sk-SK"/>
              </w:rPr>
              <w:t xml:space="preserve">Softvér pre meranie dĺžok, plôch, objemov a rýchlostí, </w:t>
            </w:r>
            <w:proofErr w:type="spellStart"/>
            <w:r w:rsidRPr="00D45963">
              <w:rPr>
                <w:rFonts w:eastAsia="Times New Roman" w:cs="Calibri"/>
                <w:color w:val="000000"/>
                <w:sz w:val="20"/>
                <w:szCs w:val="20"/>
                <w:lang w:eastAsia="sk-SK"/>
              </w:rPr>
              <w:t>Simpson</w:t>
            </w:r>
            <w:proofErr w:type="spellEnd"/>
            <w:r w:rsidRPr="00D45963">
              <w:rPr>
                <w:rFonts w:eastAsia="Times New Roman" w:cs="Calibri"/>
                <w:color w:val="000000"/>
                <w:sz w:val="20"/>
                <w:szCs w:val="20"/>
                <w:lang w:eastAsia="sk-SK"/>
              </w:rPr>
              <w:t xml:space="preserve">, PISA </w:t>
            </w:r>
          </w:p>
        </w:tc>
        <w:tc>
          <w:tcPr>
            <w:tcW w:w="1640" w:type="dxa"/>
            <w:tcBorders>
              <w:top w:val="nil"/>
              <w:left w:val="nil"/>
              <w:bottom w:val="single" w:sz="4" w:space="0" w:color="auto"/>
              <w:right w:val="single" w:sz="4" w:space="0" w:color="auto"/>
            </w:tcBorders>
            <w:shd w:val="clear" w:color="auto" w:fill="auto"/>
            <w:vAlign w:val="center"/>
            <w:hideMark/>
          </w:tcPr>
          <w:p w14:paraId="00EB94CA"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68B7A900"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2B2BE821" w14:textId="77777777" w:rsidTr="00D45963">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1C6B00C"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26  </w:t>
            </w:r>
          </w:p>
        </w:tc>
        <w:tc>
          <w:tcPr>
            <w:tcW w:w="5320" w:type="dxa"/>
            <w:tcBorders>
              <w:top w:val="nil"/>
              <w:left w:val="nil"/>
              <w:bottom w:val="single" w:sz="4" w:space="0" w:color="auto"/>
              <w:right w:val="single" w:sz="4" w:space="0" w:color="auto"/>
            </w:tcBorders>
            <w:shd w:val="clear" w:color="auto" w:fill="auto"/>
            <w:vAlign w:val="bottom"/>
            <w:hideMark/>
          </w:tcPr>
          <w:p w14:paraId="7E5C9260" w14:textId="77777777" w:rsidR="00D45963" w:rsidRPr="00D45963" w:rsidRDefault="00D45963" w:rsidP="00D45963">
            <w:pPr>
              <w:spacing w:after="0" w:line="240" w:lineRule="auto"/>
              <w:rPr>
                <w:rFonts w:eastAsia="Times New Roman" w:cs="Calibri"/>
                <w:color w:val="000000"/>
                <w:sz w:val="20"/>
                <w:szCs w:val="20"/>
                <w:lang w:eastAsia="sk-SK"/>
              </w:rPr>
            </w:pPr>
            <w:r w:rsidRPr="00D45963">
              <w:rPr>
                <w:rFonts w:eastAsia="Times New Roman" w:cs="Calibri"/>
                <w:color w:val="000000"/>
                <w:sz w:val="20"/>
                <w:szCs w:val="20"/>
                <w:lang w:eastAsia="sk-SK"/>
              </w:rPr>
              <w:t xml:space="preserve">Softvér pre automatický výpočet </w:t>
            </w:r>
            <w:proofErr w:type="spellStart"/>
            <w:r w:rsidRPr="00D45963">
              <w:rPr>
                <w:rFonts w:eastAsia="Times New Roman" w:cs="Calibri"/>
                <w:color w:val="000000"/>
                <w:sz w:val="20"/>
                <w:szCs w:val="20"/>
                <w:lang w:eastAsia="sk-SK"/>
              </w:rPr>
              <w:t>ejekčnej</w:t>
            </w:r>
            <w:proofErr w:type="spellEnd"/>
            <w:r w:rsidRPr="00D45963">
              <w:rPr>
                <w:rFonts w:eastAsia="Times New Roman" w:cs="Calibri"/>
                <w:color w:val="000000"/>
                <w:sz w:val="20"/>
                <w:szCs w:val="20"/>
                <w:lang w:eastAsia="sk-SK"/>
              </w:rPr>
              <w:t xml:space="preserve"> frakcie založený na 2D </w:t>
            </w:r>
          </w:p>
        </w:tc>
        <w:tc>
          <w:tcPr>
            <w:tcW w:w="1640" w:type="dxa"/>
            <w:tcBorders>
              <w:top w:val="nil"/>
              <w:left w:val="nil"/>
              <w:bottom w:val="single" w:sz="4" w:space="0" w:color="auto"/>
              <w:right w:val="single" w:sz="4" w:space="0" w:color="auto"/>
            </w:tcBorders>
            <w:shd w:val="clear" w:color="auto" w:fill="auto"/>
            <w:vAlign w:val="center"/>
            <w:hideMark/>
          </w:tcPr>
          <w:p w14:paraId="40685ACC"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7E700990"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1792C993"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E74F58E"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27  </w:t>
            </w:r>
          </w:p>
        </w:tc>
        <w:tc>
          <w:tcPr>
            <w:tcW w:w="5320" w:type="dxa"/>
            <w:tcBorders>
              <w:top w:val="nil"/>
              <w:left w:val="nil"/>
              <w:bottom w:val="single" w:sz="4" w:space="0" w:color="auto"/>
              <w:right w:val="single" w:sz="4" w:space="0" w:color="auto"/>
            </w:tcBorders>
            <w:shd w:val="clear" w:color="auto" w:fill="auto"/>
            <w:vAlign w:val="center"/>
            <w:hideMark/>
          </w:tcPr>
          <w:p w14:paraId="77FD31EF"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Databáza s vyhľadávaním podľa referenčných dát</w:t>
            </w:r>
          </w:p>
        </w:tc>
        <w:tc>
          <w:tcPr>
            <w:tcW w:w="1640" w:type="dxa"/>
            <w:tcBorders>
              <w:top w:val="nil"/>
              <w:left w:val="nil"/>
              <w:bottom w:val="single" w:sz="4" w:space="0" w:color="auto"/>
              <w:right w:val="single" w:sz="4" w:space="0" w:color="auto"/>
            </w:tcBorders>
            <w:shd w:val="clear" w:color="000000" w:fill="FFFFFF"/>
            <w:vAlign w:val="center"/>
            <w:hideMark/>
          </w:tcPr>
          <w:p w14:paraId="47718680"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6941ACE5"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2EF0A6EF" w14:textId="77777777" w:rsidTr="00D45963">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54BD3F5"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28  </w:t>
            </w:r>
          </w:p>
        </w:tc>
        <w:tc>
          <w:tcPr>
            <w:tcW w:w="5320" w:type="dxa"/>
            <w:tcBorders>
              <w:top w:val="nil"/>
              <w:left w:val="nil"/>
              <w:bottom w:val="single" w:sz="4" w:space="0" w:color="auto"/>
              <w:right w:val="single" w:sz="4" w:space="0" w:color="auto"/>
            </w:tcBorders>
            <w:shd w:val="clear" w:color="000000" w:fill="FFFFFF"/>
            <w:vAlign w:val="center"/>
            <w:hideMark/>
          </w:tcPr>
          <w:p w14:paraId="790F49BF"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Export obrázkov a slučiek vo formáte *.</w:t>
            </w:r>
            <w:proofErr w:type="spellStart"/>
            <w:r w:rsidRPr="00D45963">
              <w:rPr>
                <w:rFonts w:eastAsia="Times New Roman" w:cs="Calibri"/>
                <w:sz w:val="20"/>
                <w:szCs w:val="20"/>
                <w:lang w:eastAsia="sk-SK"/>
              </w:rPr>
              <w:t>jpg</w:t>
            </w:r>
            <w:proofErr w:type="spellEnd"/>
            <w:r w:rsidRPr="00D45963">
              <w:rPr>
                <w:rFonts w:eastAsia="Times New Roman" w:cs="Calibri"/>
                <w:sz w:val="20"/>
                <w:szCs w:val="20"/>
                <w:lang w:eastAsia="sk-SK"/>
              </w:rPr>
              <w:t xml:space="preserve"> </w:t>
            </w:r>
            <w:proofErr w:type="spellStart"/>
            <w:r w:rsidRPr="00D45963">
              <w:rPr>
                <w:rFonts w:eastAsia="Times New Roman" w:cs="Calibri"/>
                <w:sz w:val="20"/>
                <w:szCs w:val="20"/>
                <w:lang w:eastAsia="sk-SK"/>
              </w:rPr>
              <w:t>alebo*jpeg</w:t>
            </w:r>
            <w:proofErr w:type="spellEnd"/>
            <w:r w:rsidRPr="00D45963">
              <w:rPr>
                <w:rFonts w:eastAsia="Times New Roman" w:cs="Calibri"/>
                <w:sz w:val="20"/>
                <w:szCs w:val="20"/>
                <w:lang w:eastAsia="sk-SK"/>
              </w:rPr>
              <w:t xml:space="preserve"> alebo *</w:t>
            </w:r>
            <w:proofErr w:type="spellStart"/>
            <w:r w:rsidRPr="00D45963">
              <w:rPr>
                <w:rFonts w:eastAsia="Times New Roman" w:cs="Calibri"/>
                <w:sz w:val="20"/>
                <w:szCs w:val="20"/>
                <w:lang w:eastAsia="sk-SK"/>
              </w:rPr>
              <w:t>bmp</w:t>
            </w:r>
            <w:proofErr w:type="spellEnd"/>
            <w:r w:rsidRPr="00D45963">
              <w:rPr>
                <w:rFonts w:eastAsia="Times New Roman" w:cs="Calibri"/>
                <w:sz w:val="20"/>
                <w:szCs w:val="20"/>
                <w:lang w:eastAsia="sk-SK"/>
              </w:rPr>
              <w:t xml:space="preserve"> a *.</w:t>
            </w:r>
            <w:proofErr w:type="spellStart"/>
            <w:r w:rsidRPr="00D45963">
              <w:rPr>
                <w:rFonts w:eastAsia="Times New Roman" w:cs="Calibri"/>
                <w:sz w:val="20"/>
                <w:szCs w:val="20"/>
                <w:lang w:eastAsia="sk-SK"/>
              </w:rPr>
              <w:t>avi</w:t>
            </w:r>
            <w:proofErr w:type="spellEnd"/>
          </w:p>
        </w:tc>
        <w:tc>
          <w:tcPr>
            <w:tcW w:w="1640" w:type="dxa"/>
            <w:tcBorders>
              <w:top w:val="nil"/>
              <w:left w:val="nil"/>
              <w:bottom w:val="single" w:sz="4" w:space="0" w:color="auto"/>
              <w:right w:val="single" w:sz="4" w:space="0" w:color="auto"/>
            </w:tcBorders>
            <w:shd w:val="clear" w:color="000000" w:fill="FFFFFF"/>
            <w:vAlign w:val="center"/>
            <w:hideMark/>
          </w:tcPr>
          <w:p w14:paraId="5A8D2C61"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74EC7926"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570375B0"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140E9AD"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29  </w:t>
            </w:r>
          </w:p>
        </w:tc>
        <w:tc>
          <w:tcPr>
            <w:tcW w:w="5320" w:type="dxa"/>
            <w:tcBorders>
              <w:top w:val="nil"/>
              <w:left w:val="nil"/>
              <w:bottom w:val="single" w:sz="4" w:space="0" w:color="auto"/>
              <w:right w:val="single" w:sz="4" w:space="0" w:color="auto"/>
            </w:tcBorders>
            <w:shd w:val="clear" w:color="000000" w:fill="FFFFFF"/>
            <w:vAlign w:val="center"/>
            <w:hideMark/>
          </w:tcPr>
          <w:p w14:paraId="12517D4C"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Programovateľné kalkulácie </w:t>
            </w:r>
          </w:p>
        </w:tc>
        <w:tc>
          <w:tcPr>
            <w:tcW w:w="1640" w:type="dxa"/>
            <w:tcBorders>
              <w:top w:val="nil"/>
              <w:left w:val="nil"/>
              <w:bottom w:val="single" w:sz="4" w:space="0" w:color="auto"/>
              <w:right w:val="single" w:sz="4" w:space="0" w:color="auto"/>
            </w:tcBorders>
            <w:shd w:val="clear" w:color="000000" w:fill="FFFFFF"/>
            <w:vAlign w:val="center"/>
            <w:hideMark/>
          </w:tcPr>
          <w:p w14:paraId="5B409237"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57363E5E"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4392F09A" w14:textId="77777777" w:rsidTr="00D45963">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AC6BD1A"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30  </w:t>
            </w:r>
          </w:p>
        </w:tc>
        <w:tc>
          <w:tcPr>
            <w:tcW w:w="5320" w:type="dxa"/>
            <w:tcBorders>
              <w:top w:val="nil"/>
              <w:left w:val="nil"/>
              <w:bottom w:val="single" w:sz="4" w:space="0" w:color="auto"/>
              <w:right w:val="single" w:sz="4" w:space="0" w:color="auto"/>
            </w:tcBorders>
            <w:shd w:val="clear" w:color="000000" w:fill="FFFFFF"/>
            <w:vAlign w:val="center"/>
            <w:hideMark/>
          </w:tcPr>
          <w:p w14:paraId="755151F4"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Užívateľsky jednoducho </w:t>
            </w:r>
            <w:proofErr w:type="spellStart"/>
            <w:r w:rsidRPr="00D45963">
              <w:rPr>
                <w:rFonts w:eastAsia="Times New Roman" w:cs="Calibri"/>
                <w:sz w:val="20"/>
                <w:szCs w:val="20"/>
                <w:lang w:eastAsia="sk-SK"/>
              </w:rPr>
              <w:t>vytvárateľné</w:t>
            </w:r>
            <w:proofErr w:type="spellEnd"/>
            <w:r w:rsidRPr="00D45963">
              <w:rPr>
                <w:rFonts w:eastAsia="Times New Roman" w:cs="Calibri"/>
                <w:sz w:val="20"/>
                <w:szCs w:val="20"/>
                <w:lang w:eastAsia="sk-SK"/>
              </w:rPr>
              <w:t xml:space="preserve"> a modifikovateľné prednastavenia (</w:t>
            </w:r>
            <w:proofErr w:type="spellStart"/>
            <w:r w:rsidRPr="00D45963">
              <w:rPr>
                <w:rFonts w:eastAsia="Times New Roman" w:cs="Calibri"/>
                <w:sz w:val="20"/>
                <w:szCs w:val="20"/>
                <w:lang w:eastAsia="sk-SK"/>
              </w:rPr>
              <w:t>presety</w:t>
            </w:r>
            <w:proofErr w:type="spellEnd"/>
            <w:r w:rsidRPr="00D45963">
              <w:rPr>
                <w:rFonts w:eastAsia="Times New Roman" w:cs="Calibri"/>
                <w:sz w:val="20"/>
                <w:szCs w:val="20"/>
                <w:lang w:eastAsia="sk-SK"/>
              </w:rPr>
              <w:t xml:space="preserve">) </w:t>
            </w:r>
          </w:p>
        </w:tc>
        <w:tc>
          <w:tcPr>
            <w:tcW w:w="1640" w:type="dxa"/>
            <w:tcBorders>
              <w:top w:val="nil"/>
              <w:left w:val="nil"/>
              <w:bottom w:val="single" w:sz="4" w:space="0" w:color="auto"/>
              <w:right w:val="single" w:sz="4" w:space="0" w:color="auto"/>
            </w:tcBorders>
            <w:shd w:val="clear" w:color="000000" w:fill="FFFFFF"/>
            <w:vAlign w:val="center"/>
            <w:hideMark/>
          </w:tcPr>
          <w:p w14:paraId="4BC1F0BB"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6A3D0FC5"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22787295" w14:textId="77777777" w:rsidTr="00D45963">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7251D55"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31  </w:t>
            </w:r>
          </w:p>
        </w:tc>
        <w:tc>
          <w:tcPr>
            <w:tcW w:w="5320" w:type="dxa"/>
            <w:tcBorders>
              <w:top w:val="nil"/>
              <w:left w:val="nil"/>
              <w:bottom w:val="single" w:sz="4" w:space="0" w:color="auto"/>
              <w:right w:val="single" w:sz="4" w:space="0" w:color="auto"/>
            </w:tcBorders>
            <w:shd w:val="clear" w:color="000000" w:fill="FFFFFF"/>
            <w:vAlign w:val="center"/>
            <w:hideMark/>
          </w:tcPr>
          <w:p w14:paraId="65E33A77"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Komunikácia s nemocničným PACS prostredníctvom zasielania dát vo formáte 3.0 DICOM</w:t>
            </w:r>
          </w:p>
        </w:tc>
        <w:tc>
          <w:tcPr>
            <w:tcW w:w="1640" w:type="dxa"/>
            <w:tcBorders>
              <w:top w:val="nil"/>
              <w:left w:val="nil"/>
              <w:bottom w:val="single" w:sz="4" w:space="0" w:color="auto"/>
              <w:right w:val="single" w:sz="4" w:space="0" w:color="auto"/>
            </w:tcBorders>
            <w:shd w:val="clear" w:color="000000" w:fill="FFFFFF"/>
            <w:vAlign w:val="center"/>
            <w:hideMark/>
          </w:tcPr>
          <w:p w14:paraId="5946D958"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0E0CF750"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709BE543"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1D092A7"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lastRenderedPageBreak/>
              <w:t xml:space="preserve">32  </w:t>
            </w:r>
          </w:p>
        </w:tc>
        <w:tc>
          <w:tcPr>
            <w:tcW w:w="5320" w:type="dxa"/>
            <w:tcBorders>
              <w:top w:val="nil"/>
              <w:left w:val="nil"/>
              <w:bottom w:val="single" w:sz="4" w:space="0" w:color="auto"/>
              <w:right w:val="single" w:sz="4" w:space="0" w:color="auto"/>
            </w:tcBorders>
            <w:shd w:val="clear" w:color="000000" w:fill="FFFFFF"/>
            <w:vAlign w:val="center"/>
            <w:hideMark/>
          </w:tcPr>
          <w:p w14:paraId="3996BFF3"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EKG modul</w:t>
            </w:r>
          </w:p>
        </w:tc>
        <w:tc>
          <w:tcPr>
            <w:tcW w:w="1640" w:type="dxa"/>
            <w:tcBorders>
              <w:top w:val="nil"/>
              <w:left w:val="nil"/>
              <w:bottom w:val="single" w:sz="4" w:space="0" w:color="auto"/>
              <w:right w:val="single" w:sz="4" w:space="0" w:color="auto"/>
            </w:tcBorders>
            <w:shd w:val="clear" w:color="000000" w:fill="FFFFFF"/>
            <w:vAlign w:val="center"/>
            <w:hideMark/>
          </w:tcPr>
          <w:p w14:paraId="674E985B"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4D37CC0D"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536122D7" w14:textId="77777777" w:rsidTr="00D45963">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7B733AD"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33  </w:t>
            </w:r>
          </w:p>
        </w:tc>
        <w:tc>
          <w:tcPr>
            <w:tcW w:w="5320" w:type="dxa"/>
            <w:tcBorders>
              <w:top w:val="nil"/>
              <w:left w:val="nil"/>
              <w:bottom w:val="single" w:sz="4" w:space="0" w:color="auto"/>
              <w:right w:val="single" w:sz="4" w:space="0" w:color="auto"/>
            </w:tcBorders>
            <w:shd w:val="clear" w:color="auto" w:fill="auto"/>
            <w:vAlign w:val="center"/>
            <w:hideMark/>
          </w:tcPr>
          <w:p w14:paraId="3A4642E6"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Súbor meraní, kalkulácií a reportov pre </w:t>
            </w:r>
            <w:proofErr w:type="spellStart"/>
            <w:r w:rsidRPr="00D45963">
              <w:rPr>
                <w:rFonts w:eastAsia="Times New Roman" w:cs="Calibri"/>
                <w:sz w:val="20"/>
                <w:szCs w:val="20"/>
                <w:lang w:eastAsia="sk-SK"/>
              </w:rPr>
              <w:t>vaskulárne</w:t>
            </w:r>
            <w:proofErr w:type="spellEnd"/>
            <w:r w:rsidRPr="00D45963">
              <w:rPr>
                <w:rFonts w:eastAsia="Times New Roman" w:cs="Calibri"/>
                <w:sz w:val="20"/>
                <w:szCs w:val="20"/>
                <w:lang w:eastAsia="sk-SK"/>
              </w:rPr>
              <w:t xml:space="preserve"> vyšetrovanie</w:t>
            </w:r>
          </w:p>
        </w:tc>
        <w:tc>
          <w:tcPr>
            <w:tcW w:w="1640" w:type="dxa"/>
            <w:tcBorders>
              <w:top w:val="nil"/>
              <w:left w:val="nil"/>
              <w:bottom w:val="single" w:sz="4" w:space="0" w:color="auto"/>
              <w:right w:val="single" w:sz="4" w:space="0" w:color="auto"/>
            </w:tcBorders>
            <w:shd w:val="clear" w:color="000000" w:fill="FFFFFF"/>
            <w:vAlign w:val="center"/>
            <w:hideMark/>
          </w:tcPr>
          <w:p w14:paraId="34813D3C"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5D16EBCE"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03BCDD3A" w14:textId="77777777" w:rsidTr="00D45963">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0826640"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34  </w:t>
            </w:r>
          </w:p>
        </w:tc>
        <w:tc>
          <w:tcPr>
            <w:tcW w:w="5320" w:type="dxa"/>
            <w:tcBorders>
              <w:top w:val="nil"/>
              <w:left w:val="nil"/>
              <w:bottom w:val="single" w:sz="4" w:space="0" w:color="auto"/>
              <w:right w:val="single" w:sz="4" w:space="0" w:color="auto"/>
            </w:tcBorders>
            <w:shd w:val="clear" w:color="auto" w:fill="auto"/>
            <w:vAlign w:val="center"/>
            <w:hideMark/>
          </w:tcPr>
          <w:p w14:paraId="35997E6A"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Súbor meraní, kalkulácií a reportov pre rádiologické vyšetrovanie</w:t>
            </w:r>
          </w:p>
        </w:tc>
        <w:tc>
          <w:tcPr>
            <w:tcW w:w="1640" w:type="dxa"/>
            <w:tcBorders>
              <w:top w:val="nil"/>
              <w:left w:val="nil"/>
              <w:bottom w:val="single" w:sz="4" w:space="0" w:color="auto"/>
              <w:right w:val="single" w:sz="4" w:space="0" w:color="auto"/>
            </w:tcBorders>
            <w:shd w:val="clear" w:color="000000" w:fill="FFFFFF"/>
            <w:vAlign w:val="center"/>
            <w:hideMark/>
          </w:tcPr>
          <w:p w14:paraId="5C938831"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22DC97EB"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31D06F9A" w14:textId="77777777" w:rsidTr="00D45963">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F7FBF27"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35  </w:t>
            </w:r>
          </w:p>
        </w:tc>
        <w:tc>
          <w:tcPr>
            <w:tcW w:w="5320" w:type="dxa"/>
            <w:tcBorders>
              <w:top w:val="nil"/>
              <w:left w:val="nil"/>
              <w:bottom w:val="single" w:sz="4" w:space="0" w:color="auto"/>
              <w:right w:val="single" w:sz="4" w:space="0" w:color="auto"/>
            </w:tcBorders>
            <w:shd w:val="clear" w:color="auto" w:fill="auto"/>
            <w:vAlign w:val="center"/>
            <w:hideMark/>
          </w:tcPr>
          <w:p w14:paraId="62D52723"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Súbor meraní, kalkulácií a reportov pre kardiologické vyšetrovanie</w:t>
            </w:r>
          </w:p>
        </w:tc>
        <w:tc>
          <w:tcPr>
            <w:tcW w:w="1640" w:type="dxa"/>
            <w:tcBorders>
              <w:top w:val="nil"/>
              <w:left w:val="nil"/>
              <w:bottom w:val="single" w:sz="4" w:space="0" w:color="auto"/>
              <w:right w:val="single" w:sz="4" w:space="0" w:color="auto"/>
            </w:tcBorders>
            <w:shd w:val="clear" w:color="000000" w:fill="FFFFFF"/>
            <w:vAlign w:val="center"/>
            <w:hideMark/>
          </w:tcPr>
          <w:p w14:paraId="264B602E"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34B57EDB"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18B5F696" w14:textId="77777777" w:rsidTr="00D45963">
        <w:trPr>
          <w:trHeight w:val="255"/>
        </w:trPr>
        <w:tc>
          <w:tcPr>
            <w:tcW w:w="912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24562AD5" w14:textId="77777777" w:rsidR="00D45963" w:rsidRPr="00D45963" w:rsidRDefault="00D45963" w:rsidP="00D45963">
            <w:pPr>
              <w:spacing w:after="0" w:line="240" w:lineRule="auto"/>
              <w:rPr>
                <w:rFonts w:eastAsia="Times New Roman" w:cs="Calibri"/>
                <w:b/>
                <w:bCs/>
                <w:color w:val="000000"/>
                <w:sz w:val="20"/>
                <w:szCs w:val="20"/>
                <w:lang w:eastAsia="sk-SK"/>
              </w:rPr>
            </w:pPr>
            <w:r w:rsidRPr="00D45963">
              <w:rPr>
                <w:rFonts w:eastAsia="Times New Roman" w:cs="Calibri"/>
                <w:b/>
                <w:bCs/>
                <w:color w:val="000000"/>
                <w:sz w:val="20"/>
                <w:szCs w:val="20"/>
                <w:lang w:eastAsia="sk-SK"/>
              </w:rPr>
              <w:t>Doplnková výbava a príslušenstvo</w:t>
            </w:r>
          </w:p>
        </w:tc>
      </w:tr>
      <w:tr w:rsidR="00D45963" w:rsidRPr="00D45963" w14:paraId="42957E5C"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7C19DBB"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36  </w:t>
            </w:r>
          </w:p>
        </w:tc>
        <w:tc>
          <w:tcPr>
            <w:tcW w:w="5320" w:type="dxa"/>
            <w:tcBorders>
              <w:top w:val="nil"/>
              <w:left w:val="nil"/>
              <w:bottom w:val="single" w:sz="4" w:space="0" w:color="auto"/>
              <w:right w:val="single" w:sz="4" w:space="0" w:color="auto"/>
            </w:tcBorders>
            <w:shd w:val="clear" w:color="000000" w:fill="FFFFFF"/>
            <w:vAlign w:val="center"/>
            <w:hideMark/>
          </w:tcPr>
          <w:p w14:paraId="79CCBC1D"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Čiernobiela </w:t>
            </w:r>
            <w:proofErr w:type="spellStart"/>
            <w:r w:rsidRPr="00D45963">
              <w:rPr>
                <w:rFonts w:eastAsia="Times New Roman" w:cs="Calibri"/>
                <w:sz w:val="20"/>
                <w:szCs w:val="20"/>
                <w:lang w:eastAsia="sk-SK"/>
              </w:rPr>
              <w:t>termotlačiareň</w:t>
            </w:r>
            <w:proofErr w:type="spellEnd"/>
          </w:p>
        </w:tc>
        <w:tc>
          <w:tcPr>
            <w:tcW w:w="1640" w:type="dxa"/>
            <w:tcBorders>
              <w:top w:val="nil"/>
              <w:left w:val="nil"/>
              <w:bottom w:val="single" w:sz="4" w:space="0" w:color="auto"/>
              <w:right w:val="single" w:sz="4" w:space="0" w:color="auto"/>
            </w:tcBorders>
            <w:shd w:val="clear" w:color="000000" w:fill="FFFFFF"/>
            <w:vAlign w:val="center"/>
            <w:hideMark/>
          </w:tcPr>
          <w:p w14:paraId="3E5992AE"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0D5CF7A7"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1108B9C1"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C1D6E34"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37  </w:t>
            </w:r>
          </w:p>
        </w:tc>
        <w:tc>
          <w:tcPr>
            <w:tcW w:w="5320" w:type="dxa"/>
            <w:tcBorders>
              <w:top w:val="nil"/>
              <w:left w:val="nil"/>
              <w:bottom w:val="single" w:sz="4" w:space="0" w:color="auto"/>
              <w:right w:val="single" w:sz="4" w:space="0" w:color="auto"/>
            </w:tcBorders>
            <w:shd w:val="clear" w:color="000000" w:fill="FFFFFF"/>
            <w:vAlign w:val="center"/>
            <w:hideMark/>
          </w:tcPr>
          <w:p w14:paraId="1019B87B"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Ohrievač gélu</w:t>
            </w:r>
          </w:p>
        </w:tc>
        <w:tc>
          <w:tcPr>
            <w:tcW w:w="1640" w:type="dxa"/>
            <w:tcBorders>
              <w:top w:val="nil"/>
              <w:left w:val="nil"/>
              <w:bottom w:val="single" w:sz="4" w:space="0" w:color="auto"/>
              <w:right w:val="single" w:sz="4" w:space="0" w:color="auto"/>
            </w:tcBorders>
            <w:shd w:val="clear" w:color="000000" w:fill="FFFFFF"/>
            <w:vAlign w:val="center"/>
            <w:hideMark/>
          </w:tcPr>
          <w:p w14:paraId="45C6F643"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7CE24F4A"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7F6429DA" w14:textId="77777777" w:rsidTr="00D45963">
        <w:trPr>
          <w:trHeight w:val="255"/>
        </w:trPr>
        <w:tc>
          <w:tcPr>
            <w:tcW w:w="912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16CADBEF" w14:textId="77777777" w:rsidR="00D45963" w:rsidRPr="00D45963" w:rsidRDefault="00D45963" w:rsidP="00D45963">
            <w:pPr>
              <w:spacing w:after="0" w:line="240" w:lineRule="auto"/>
              <w:rPr>
                <w:rFonts w:eastAsia="Times New Roman" w:cs="Calibri"/>
                <w:b/>
                <w:bCs/>
                <w:color w:val="000000"/>
                <w:sz w:val="20"/>
                <w:szCs w:val="20"/>
                <w:lang w:eastAsia="sk-SK"/>
              </w:rPr>
            </w:pPr>
            <w:r w:rsidRPr="00D45963">
              <w:rPr>
                <w:rFonts w:eastAsia="Times New Roman" w:cs="Calibri"/>
                <w:b/>
                <w:bCs/>
                <w:color w:val="000000"/>
                <w:sz w:val="20"/>
                <w:szCs w:val="20"/>
                <w:lang w:eastAsia="sk-SK"/>
              </w:rPr>
              <w:t>Technické špecifikácie sondy</w:t>
            </w:r>
          </w:p>
        </w:tc>
      </w:tr>
      <w:tr w:rsidR="00D45963" w:rsidRPr="00D45963" w14:paraId="1A0D5A55" w14:textId="77777777" w:rsidTr="00D45963">
        <w:trPr>
          <w:trHeight w:val="12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0A67BB8"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38  </w:t>
            </w:r>
          </w:p>
        </w:tc>
        <w:tc>
          <w:tcPr>
            <w:tcW w:w="5320" w:type="dxa"/>
            <w:tcBorders>
              <w:top w:val="nil"/>
              <w:left w:val="nil"/>
              <w:bottom w:val="single" w:sz="4" w:space="0" w:color="auto"/>
              <w:right w:val="single" w:sz="4" w:space="0" w:color="auto"/>
            </w:tcBorders>
            <w:shd w:val="clear" w:color="auto" w:fill="auto"/>
            <w:vAlign w:val="center"/>
            <w:hideMark/>
          </w:tcPr>
          <w:p w14:paraId="4DE50E7F"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Lineárna sonda </w:t>
            </w:r>
          </w:p>
        </w:tc>
        <w:tc>
          <w:tcPr>
            <w:tcW w:w="1640" w:type="dxa"/>
            <w:tcBorders>
              <w:top w:val="nil"/>
              <w:left w:val="nil"/>
              <w:bottom w:val="single" w:sz="4" w:space="0" w:color="auto"/>
              <w:right w:val="single" w:sz="4" w:space="0" w:color="auto"/>
            </w:tcBorders>
            <w:shd w:val="clear" w:color="auto" w:fill="auto"/>
            <w:vAlign w:val="center"/>
            <w:hideMark/>
          </w:tcPr>
          <w:p w14:paraId="6769F101"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s frekvenčným rozsahom min. 6-18 MHz</w:t>
            </w:r>
          </w:p>
        </w:tc>
        <w:tc>
          <w:tcPr>
            <w:tcW w:w="1640" w:type="dxa"/>
            <w:tcBorders>
              <w:top w:val="nil"/>
              <w:left w:val="nil"/>
              <w:bottom w:val="single" w:sz="4" w:space="0" w:color="auto"/>
              <w:right w:val="single" w:sz="4" w:space="0" w:color="auto"/>
            </w:tcBorders>
            <w:shd w:val="clear" w:color="auto" w:fill="auto"/>
            <w:vAlign w:val="center"/>
            <w:hideMark/>
          </w:tcPr>
          <w:p w14:paraId="664FAF84"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väčší rozsah je prípustný, ale rozsah min. (6 - 18) MHz musí byť zachovaný</w:t>
            </w:r>
          </w:p>
        </w:tc>
      </w:tr>
      <w:tr w:rsidR="00D45963" w:rsidRPr="00D45963" w14:paraId="4B75D911" w14:textId="77777777" w:rsidTr="00D45963">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D4F40A1"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39  </w:t>
            </w:r>
          </w:p>
        </w:tc>
        <w:tc>
          <w:tcPr>
            <w:tcW w:w="5320" w:type="dxa"/>
            <w:tcBorders>
              <w:top w:val="nil"/>
              <w:left w:val="nil"/>
              <w:bottom w:val="single" w:sz="4" w:space="0" w:color="auto"/>
              <w:right w:val="single" w:sz="4" w:space="0" w:color="auto"/>
            </w:tcBorders>
            <w:shd w:val="clear" w:color="000000" w:fill="FFFFFF"/>
            <w:vAlign w:val="center"/>
            <w:hideMark/>
          </w:tcPr>
          <w:p w14:paraId="346F1A7C"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Maximálna zobrazovacia hĺbka na lineárnej sonde</w:t>
            </w:r>
          </w:p>
        </w:tc>
        <w:tc>
          <w:tcPr>
            <w:tcW w:w="1640" w:type="dxa"/>
            <w:tcBorders>
              <w:top w:val="nil"/>
              <w:left w:val="nil"/>
              <w:bottom w:val="single" w:sz="4" w:space="0" w:color="auto"/>
              <w:right w:val="single" w:sz="4" w:space="0" w:color="auto"/>
            </w:tcBorders>
            <w:shd w:val="clear" w:color="auto" w:fill="auto"/>
            <w:vAlign w:val="center"/>
            <w:hideMark/>
          </w:tcPr>
          <w:p w14:paraId="2557D127"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145 mm</w:t>
            </w:r>
          </w:p>
        </w:tc>
        <w:tc>
          <w:tcPr>
            <w:tcW w:w="1640" w:type="dxa"/>
            <w:tcBorders>
              <w:top w:val="nil"/>
              <w:left w:val="nil"/>
              <w:bottom w:val="single" w:sz="4" w:space="0" w:color="auto"/>
              <w:right w:val="single" w:sz="4" w:space="0" w:color="auto"/>
            </w:tcBorders>
            <w:shd w:val="clear" w:color="auto" w:fill="auto"/>
            <w:vAlign w:val="center"/>
            <w:hideMark/>
          </w:tcPr>
          <w:p w14:paraId="34FF914C"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45A24B79" w14:textId="77777777" w:rsidTr="00D45963">
        <w:trPr>
          <w:trHeight w:val="12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3152D75"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40  </w:t>
            </w:r>
          </w:p>
        </w:tc>
        <w:tc>
          <w:tcPr>
            <w:tcW w:w="5320" w:type="dxa"/>
            <w:tcBorders>
              <w:top w:val="nil"/>
              <w:left w:val="nil"/>
              <w:bottom w:val="single" w:sz="4" w:space="0" w:color="auto"/>
              <w:right w:val="single" w:sz="4" w:space="0" w:color="auto"/>
            </w:tcBorders>
            <w:shd w:val="clear" w:color="auto" w:fill="auto"/>
            <w:vAlign w:val="center"/>
            <w:hideMark/>
          </w:tcPr>
          <w:p w14:paraId="5E7D9188" w14:textId="77777777" w:rsidR="00D45963" w:rsidRPr="00D45963" w:rsidRDefault="00D45963" w:rsidP="00D45963">
            <w:pPr>
              <w:spacing w:after="0" w:line="240" w:lineRule="auto"/>
              <w:rPr>
                <w:rFonts w:eastAsia="Times New Roman" w:cs="Calibri"/>
                <w:sz w:val="20"/>
                <w:szCs w:val="20"/>
                <w:lang w:eastAsia="sk-SK"/>
              </w:rPr>
            </w:pPr>
            <w:proofErr w:type="spellStart"/>
            <w:r w:rsidRPr="00D45963">
              <w:rPr>
                <w:rFonts w:eastAsia="Times New Roman" w:cs="Calibri"/>
                <w:sz w:val="20"/>
                <w:szCs w:val="20"/>
                <w:lang w:eastAsia="sk-SK"/>
              </w:rPr>
              <w:t>Mikrokonvexná</w:t>
            </w:r>
            <w:proofErr w:type="spellEnd"/>
            <w:r w:rsidRPr="00D45963">
              <w:rPr>
                <w:rFonts w:eastAsia="Times New Roman" w:cs="Calibri"/>
                <w:sz w:val="20"/>
                <w:szCs w:val="20"/>
                <w:lang w:eastAsia="sk-SK"/>
              </w:rPr>
              <w:t xml:space="preserve"> sonda</w:t>
            </w:r>
          </w:p>
        </w:tc>
        <w:tc>
          <w:tcPr>
            <w:tcW w:w="1640" w:type="dxa"/>
            <w:tcBorders>
              <w:top w:val="nil"/>
              <w:left w:val="nil"/>
              <w:bottom w:val="single" w:sz="4" w:space="0" w:color="auto"/>
              <w:right w:val="single" w:sz="4" w:space="0" w:color="auto"/>
            </w:tcBorders>
            <w:shd w:val="clear" w:color="auto" w:fill="auto"/>
            <w:vAlign w:val="center"/>
            <w:hideMark/>
          </w:tcPr>
          <w:p w14:paraId="1244F8CF"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s frekvenčným rozsahom min. 4-9 MHz</w:t>
            </w:r>
          </w:p>
        </w:tc>
        <w:tc>
          <w:tcPr>
            <w:tcW w:w="1640" w:type="dxa"/>
            <w:tcBorders>
              <w:top w:val="nil"/>
              <w:left w:val="nil"/>
              <w:bottom w:val="single" w:sz="4" w:space="0" w:color="auto"/>
              <w:right w:val="single" w:sz="4" w:space="0" w:color="auto"/>
            </w:tcBorders>
            <w:shd w:val="clear" w:color="auto" w:fill="auto"/>
            <w:vAlign w:val="center"/>
            <w:hideMark/>
          </w:tcPr>
          <w:p w14:paraId="7B09E4FA"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väčší rozsah je prípustný, ale rozsah min. (4 - 9) MHz musí byť zachovaný</w:t>
            </w:r>
          </w:p>
        </w:tc>
      </w:tr>
      <w:tr w:rsidR="00D45963" w:rsidRPr="00D45963" w14:paraId="40CE45DE" w14:textId="77777777" w:rsidTr="00D45963">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E363626"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41  </w:t>
            </w:r>
          </w:p>
        </w:tc>
        <w:tc>
          <w:tcPr>
            <w:tcW w:w="5320" w:type="dxa"/>
            <w:tcBorders>
              <w:top w:val="nil"/>
              <w:left w:val="nil"/>
              <w:bottom w:val="single" w:sz="4" w:space="0" w:color="auto"/>
              <w:right w:val="single" w:sz="4" w:space="0" w:color="auto"/>
            </w:tcBorders>
            <w:shd w:val="clear" w:color="000000" w:fill="FFFFFF"/>
            <w:vAlign w:val="center"/>
            <w:hideMark/>
          </w:tcPr>
          <w:p w14:paraId="00C83DCE"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Maximálna zobrazovacia hĺbka na </w:t>
            </w:r>
            <w:proofErr w:type="spellStart"/>
            <w:r w:rsidRPr="00D45963">
              <w:rPr>
                <w:rFonts w:eastAsia="Times New Roman" w:cs="Calibri"/>
                <w:sz w:val="20"/>
                <w:szCs w:val="20"/>
                <w:lang w:eastAsia="sk-SK"/>
              </w:rPr>
              <w:t>mikrokonvexnej</w:t>
            </w:r>
            <w:proofErr w:type="spellEnd"/>
            <w:r w:rsidRPr="00D45963">
              <w:rPr>
                <w:rFonts w:eastAsia="Times New Roman" w:cs="Calibri"/>
                <w:sz w:val="20"/>
                <w:szCs w:val="20"/>
                <w:lang w:eastAsia="sk-SK"/>
              </w:rPr>
              <w:t xml:space="preserve"> sonde</w:t>
            </w:r>
          </w:p>
        </w:tc>
        <w:tc>
          <w:tcPr>
            <w:tcW w:w="1640" w:type="dxa"/>
            <w:tcBorders>
              <w:top w:val="nil"/>
              <w:left w:val="nil"/>
              <w:bottom w:val="single" w:sz="4" w:space="0" w:color="auto"/>
              <w:right w:val="single" w:sz="4" w:space="0" w:color="auto"/>
            </w:tcBorders>
            <w:shd w:val="clear" w:color="auto" w:fill="auto"/>
            <w:vAlign w:val="center"/>
            <w:hideMark/>
          </w:tcPr>
          <w:p w14:paraId="1CF7ADD4"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210 mm</w:t>
            </w:r>
          </w:p>
        </w:tc>
        <w:tc>
          <w:tcPr>
            <w:tcW w:w="1640" w:type="dxa"/>
            <w:tcBorders>
              <w:top w:val="nil"/>
              <w:left w:val="nil"/>
              <w:bottom w:val="single" w:sz="4" w:space="0" w:color="auto"/>
              <w:right w:val="single" w:sz="4" w:space="0" w:color="auto"/>
            </w:tcBorders>
            <w:shd w:val="clear" w:color="auto" w:fill="auto"/>
            <w:vAlign w:val="center"/>
            <w:hideMark/>
          </w:tcPr>
          <w:p w14:paraId="64D45503"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4AB1EE60" w14:textId="77777777" w:rsidTr="00D45963">
        <w:trPr>
          <w:trHeight w:val="12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45B3BDA"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42  </w:t>
            </w:r>
          </w:p>
        </w:tc>
        <w:tc>
          <w:tcPr>
            <w:tcW w:w="5320" w:type="dxa"/>
            <w:tcBorders>
              <w:top w:val="nil"/>
              <w:left w:val="nil"/>
              <w:bottom w:val="single" w:sz="4" w:space="0" w:color="auto"/>
              <w:right w:val="single" w:sz="4" w:space="0" w:color="auto"/>
            </w:tcBorders>
            <w:shd w:val="clear" w:color="auto" w:fill="auto"/>
            <w:vAlign w:val="center"/>
            <w:hideMark/>
          </w:tcPr>
          <w:p w14:paraId="7B13EABD" w14:textId="77777777" w:rsidR="00D45963" w:rsidRPr="00D45963" w:rsidRDefault="00D45963" w:rsidP="00D45963">
            <w:pPr>
              <w:spacing w:after="0" w:line="240" w:lineRule="auto"/>
              <w:rPr>
                <w:rFonts w:eastAsia="Times New Roman" w:cs="Calibri"/>
                <w:sz w:val="20"/>
                <w:szCs w:val="20"/>
                <w:lang w:eastAsia="sk-SK"/>
              </w:rPr>
            </w:pPr>
            <w:proofErr w:type="spellStart"/>
            <w:r w:rsidRPr="00D45963">
              <w:rPr>
                <w:rFonts w:eastAsia="Times New Roman" w:cs="Calibri"/>
                <w:sz w:val="20"/>
                <w:szCs w:val="20"/>
                <w:lang w:eastAsia="sk-SK"/>
              </w:rPr>
              <w:t>Abdominálna</w:t>
            </w:r>
            <w:proofErr w:type="spellEnd"/>
            <w:r w:rsidRPr="00D45963">
              <w:rPr>
                <w:rFonts w:eastAsia="Times New Roman" w:cs="Calibri"/>
                <w:sz w:val="20"/>
                <w:szCs w:val="20"/>
                <w:lang w:eastAsia="sk-SK"/>
              </w:rPr>
              <w:t xml:space="preserve"> konvexná sonda </w:t>
            </w:r>
          </w:p>
        </w:tc>
        <w:tc>
          <w:tcPr>
            <w:tcW w:w="1640" w:type="dxa"/>
            <w:tcBorders>
              <w:top w:val="nil"/>
              <w:left w:val="nil"/>
              <w:bottom w:val="single" w:sz="4" w:space="0" w:color="auto"/>
              <w:right w:val="single" w:sz="4" w:space="0" w:color="auto"/>
            </w:tcBorders>
            <w:shd w:val="clear" w:color="auto" w:fill="auto"/>
            <w:vAlign w:val="center"/>
            <w:hideMark/>
          </w:tcPr>
          <w:p w14:paraId="46215EFA"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s frekvenčným rozsahom min. 1-5 MHz</w:t>
            </w:r>
          </w:p>
        </w:tc>
        <w:tc>
          <w:tcPr>
            <w:tcW w:w="1640" w:type="dxa"/>
            <w:tcBorders>
              <w:top w:val="nil"/>
              <w:left w:val="nil"/>
              <w:bottom w:val="single" w:sz="4" w:space="0" w:color="auto"/>
              <w:right w:val="single" w:sz="4" w:space="0" w:color="auto"/>
            </w:tcBorders>
            <w:shd w:val="clear" w:color="auto" w:fill="auto"/>
            <w:vAlign w:val="center"/>
            <w:hideMark/>
          </w:tcPr>
          <w:p w14:paraId="094582A7"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väčší rozsah je prípustný, ale rozsah min. (1 - 5) MHz musí byť zachovaný</w:t>
            </w:r>
          </w:p>
        </w:tc>
      </w:tr>
      <w:tr w:rsidR="00D45963" w:rsidRPr="00D45963" w14:paraId="42CA0776" w14:textId="77777777" w:rsidTr="00D45963">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712AB13"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43  </w:t>
            </w:r>
          </w:p>
        </w:tc>
        <w:tc>
          <w:tcPr>
            <w:tcW w:w="5320" w:type="dxa"/>
            <w:tcBorders>
              <w:top w:val="nil"/>
              <w:left w:val="nil"/>
              <w:bottom w:val="single" w:sz="4" w:space="0" w:color="auto"/>
              <w:right w:val="single" w:sz="4" w:space="0" w:color="auto"/>
            </w:tcBorders>
            <w:shd w:val="clear" w:color="000000" w:fill="FFFFFF"/>
            <w:vAlign w:val="center"/>
            <w:hideMark/>
          </w:tcPr>
          <w:p w14:paraId="1239B559"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Maximálna zobrazovacia hĺbka na </w:t>
            </w:r>
            <w:proofErr w:type="spellStart"/>
            <w:r w:rsidRPr="00D45963">
              <w:rPr>
                <w:rFonts w:eastAsia="Times New Roman" w:cs="Calibri"/>
                <w:sz w:val="20"/>
                <w:szCs w:val="20"/>
                <w:lang w:eastAsia="sk-SK"/>
              </w:rPr>
              <w:t>abdominálnej</w:t>
            </w:r>
            <w:proofErr w:type="spellEnd"/>
            <w:r w:rsidRPr="00D45963">
              <w:rPr>
                <w:rFonts w:eastAsia="Times New Roman" w:cs="Calibri"/>
                <w:sz w:val="20"/>
                <w:szCs w:val="20"/>
                <w:lang w:eastAsia="sk-SK"/>
              </w:rPr>
              <w:t xml:space="preserve"> konvexnej sonde</w:t>
            </w:r>
          </w:p>
        </w:tc>
        <w:tc>
          <w:tcPr>
            <w:tcW w:w="1640" w:type="dxa"/>
            <w:tcBorders>
              <w:top w:val="nil"/>
              <w:left w:val="nil"/>
              <w:bottom w:val="single" w:sz="4" w:space="0" w:color="auto"/>
              <w:right w:val="single" w:sz="4" w:space="0" w:color="auto"/>
            </w:tcBorders>
            <w:shd w:val="clear" w:color="auto" w:fill="auto"/>
            <w:vAlign w:val="center"/>
            <w:hideMark/>
          </w:tcPr>
          <w:p w14:paraId="4AEEC8B6"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380 mm</w:t>
            </w:r>
          </w:p>
        </w:tc>
        <w:tc>
          <w:tcPr>
            <w:tcW w:w="1640" w:type="dxa"/>
            <w:tcBorders>
              <w:top w:val="nil"/>
              <w:left w:val="nil"/>
              <w:bottom w:val="single" w:sz="4" w:space="0" w:color="auto"/>
              <w:right w:val="single" w:sz="4" w:space="0" w:color="auto"/>
            </w:tcBorders>
            <w:shd w:val="clear" w:color="auto" w:fill="auto"/>
            <w:vAlign w:val="center"/>
            <w:hideMark/>
          </w:tcPr>
          <w:p w14:paraId="4596BC7E"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08E5C78B" w14:textId="77777777" w:rsidTr="00D45963">
        <w:trPr>
          <w:trHeight w:val="12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B8D23F7"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44  </w:t>
            </w:r>
          </w:p>
        </w:tc>
        <w:tc>
          <w:tcPr>
            <w:tcW w:w="5320" w:type="dxa"/>
            <w:tcBorders>
              <w:top w:val="nil"/>
              <w:left w:val="nil"/>
              <w:bottom w:val="single" w:sz="4" w:space="0" w:color="auto"/>
              <w:right w:val="single" w:sz="4" w:space="0" w:color="auto"/>
            </w:tcBorders>
            <w:shd w:val="clear" w:color="auto" w:fill="auto"/>
            <w:vAlign w:val="center"/>
            <w:hideMark/>
          </w:tcPr>
          <w:p w14:paraId="50A99C5D"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Detská kardiologická sonda</w:t>
            </w:r>
          </w:p>
        </w:tc>
        <w:tc>
          <w:tcPr>
            <w:tcW w:w="1640" w:type="dxa"/>
            <w:tcBorders>
              <w:top w:val="nil"/>
              <w:left w:val="nil"/>
              <w:bottom w:val="single" w:sz="4" w:space="0" w:color="auto"/>
              <w:right w:val="single" w:sz="4" w:space="0" w:color="auto"/>
            </w:tcBorders>
            <w:shd w:val="clear" w:color="auto" w:fill="auto"/>
            <w:vAlign w:val="center"/>
            <w:hideMark/>
          </w:tcPr>
          <w:p w14:paraId="15E06944"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s frekvenčným rozsahom min. 4-8 MHz</w:t>
            </w:r>
          </w:p>
        </w:tc>
        <w:tc>
          <w:tcPr>
            <w:tcW w:w="1640" w:type="dxa"/>
            <w:tcBorders>
              <w:top w:val="nil"/>
              <w:left w:val="nil"/>
              <w:bottom w:val="single" w:sz="4" w:space="0" w:color="auto"/>
              <w:right w:val="single" w:sz="4" w:space="0" w:color="auto"/>
            </w:tcBorders>
            <w:shd w:val="clear" w:color="auto" w:fill="auto"/>
            <w:vAlign w:val="center"/>
            <w:hideMark/>
          </w:tcPr>
          <w:p w14:paraId="5D330222"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väčší rozsah je prípustný, ale rozsah min. (4 - 8) MHz musí byť zachovaný</w:t>
            </w:r>
          </w:p>
        </w:tc>
      </w:tr>
      <w:tr w:rsidR="00D45963" w:rsidRPr="00D45963" w14:paraId="55189300" w14:textId="77777777" w:rsidTr="00D45963">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224D644"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45  </w:t>
            </w:r>
          </w:p>
        </w:tc>
        <w:tc>
          <w:tcPr>
            <w:tcW w:w="5320" w:type="dxa"/>
            <w:tcBorders>
              <w:top w:val="nil"/>
              <w:left w:val="nil"/>
              <w:bottom w:val="single" w:sz="4" w:space="0" w:color="auto"/>
              <w:right w:val="single" w:sz="4" w:space="0" w:color="auto"/>
            </w:tcBorders>
            <w:shd w:val="clear" w:color="000000" w:fill="FFFFFF"/>
            <w:vAlign w:val="center"/>
            <w:hideMark/>
          </w:tcPr>
          <w:p w14:paraId="0A3CE671"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Maximálna zobrazovacia hĺbka na detskej kardiologickej sonde</w:t>
            </w:r>
          </w:p>
        </w:tc>
        <w:tc>
          <w:tcPr>
            <w:tcW w:w="1640" w:type="dxa"/>
            <w:tcBorders>
              <w:top w:val="nil"/>
              <w:left w:val="nil"/>
              <w:bottom w:val="single" w:sz="4" w:space="0" w:color="auto"/>
              <w:right w:val="single" w:sz="4" w:space="0" w:color="auto"/>
            </w:tcBorders>
            <w:shd w:val="clear" w:color="auto" w:fill="auto"/>
            <w:vAlign w:val="center"/>
            <w:hideMark/>
          </w:tcPr>
          <w:p w14:paraId="5D613AB7"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300 mm</w:t>
            </w:r>
          </w:p>
        </w:tc>
        <w:tc>
          <w:tcPr>
            <w:tcW w:w="1640" w:type="dxa"/>
            <w:tcBorders>
              <w:top w:val="nil"/>
              <w:left w:val="nil"/>
              <w:bottom w:val="single" w:sz="4" w:space="0" w:color="auto"/>
              <w:right w:val="single" w:sz="4" w:space="0" w:color="auto"/>
            </w:tcBorders>
            <w:shd w:val="clear" w:color="auto" w:fill="auto"/>
            <w:vAlign w:val="center"/>
            <w:hideMark/>
          </w:tcPr>
          <w:p w14:paraId="76166B20"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4A5A6643" w14:textId="77777777" w:rsidTr="00D45963">
        <w:trPr>
          <w:trHeight w:val="12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ACC41E4"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46  </w:t>
            </w:r>
          </w:p>
        </w:tc>
        <w:tc>
          <w:tcPr>
            <w:tcW w:w="5320" w:type="dxa"/>
            <w:tcBorders>
              <w:top w:val="nil"/>
              <w:left w:val="nil"/>
              <w:bottom w:val="single" w:sz="4" w:space="0" w:color="auto"/>
              <w:right w:val="single" w:sz="4" w:space="0" w:color="auto"/>
            </w:tcBorders>
            <w:shd w:val="clear" w:color="auto" w:fill="auto"/>
            <w:vAlign w:val="center"/>
            <w:hideMark/>
          </w:tcPr>
          <w:p w14:paraId="790887F7"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Kardiologická sonda</w:t>
            </w:r>
          </w:p>
        </w:tc>
        <w:tc>
          <w:tcPr>
            <w:tcW w:w="1640" w:type="dxa"/>
            <w:tcBorders>
              <w:top w:val="nil"/>
              <w:left w:val="nil"/>
              <w:bottom w:val="single" w:sz="4" w:space="0" w:color="auto"/>
              <w:right w:val="single" w:sz="4" w:space="0" w:color="auto"/>
            </w:tcBorders>
            <w:shd w:val="clear" w:color="auto" w:fill="auto"/>
            <w:vAlign w:val="center"/>
            <w:hideMark/>
          </w:tcPr>
          <w:p w14:paraId="5754FB27"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s frekvenčným rozsahom min. 1,5 -4 MHz</w:t>
            </w:r>
          </w:p>
        </w:tc>
        <w:tc>
          <w:tcPr>
            <w:tcW w:w="1640" w:type="dxa"/>
            <w:tcBorders>
              <w:top w:val="nil"/>
              <w:left w:val="nil"/>
              <w:bottom w:val="single" w:sz="4" w:space="0" w:color="auto"/>
              <w:right w:val="single" w:sz="4" w:space="0" w:color="auto"/>
            </w:tcBorders>
            <w:shd w:val="clear" w:color="auto" w:fill="auto"/>
            <w:vAlign w:val="center"/>
            <w:hideMark/>
          </w:tcPr>
          <w:p w14:paraId="7233DAB6"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väčší rozsah je prípustný, ale rozsah min. (1,5 - 4) MHz musí byť zachovaný</w:t>
            </w:r>
          </w:p>
        </w:tc>
      </w:tr>
      <w:tr w:rsidR="00D45963" w:rsidRPr="00D45963" w14:paraId="22324335" w14:textId="77777777" w:rsidTr="00D45963">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911F2C8"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47  </w:t>
            </w:r>
          </w:p>
        </w:tc>
        <w:tc>
          <w:tcPr>
            <w:tcW w:w="5320" w:type="dxa"/>
            <w:tcBorders>
              <w:top w:val="nil"/>
              <w:left w:val="nil"/>
              <w:bottom w:val="single" w:sz="4" w:space="0" w:color="auto"/>
              <w:right w:val="single" w:sz="4" w:space="0" w:color="auto"/>
            </w:tcBorders>
            <w:shd w:val="clear" w:color="000000" w:fill="FFFFFF"/>
            <w:vAlign w:val="center"/>
            <w:hideMark/>
          </w:tcPr>
          <w:p w14:paraId="109B9F5A"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Maximálna zobrazovacia hĺbka na kardiologickej sonde</w:t>
            </w:r>
          </w:p>
        </w:tc>
        <w:tc>
          <w:tcPr>
            <w:tcW w:w="1640" w:type="dxa"/>
            <w:tcBorders>
              <w:top w:val="nil"/>
              <w:left w:val="nil"/>
              <w:bottom w:val="single" w:sz="4" w:space="0" w:color="auto"/>
              <w:right w:val="single" w:sz="4" w:space="0" w:color="auto"/>
            </w:tcBorders>
            <w:shd w:val="clear" w:color="auto" w:fill="auto"/>
            <w:vAlign w:val="center"/>
            <w:hideMark/>
          </w:tcPr>
          <w:p w14:paraId="3D3CF81E" w14:textId="5188FA84" w:rsidR="00D45963" w:rsidRPr="00D45963" w:rsidRDefault="0037648D" w:rsidP="00D45963">
            <w:pPr>
              <w:spacing w:after="0" w:line="240" w:lineRule="auto"/>
              <w:jc w:val="center"/>
              <w:rPr>
                <w:rFonts w:eastAsia="Times New Roman" w:cs="Calibri"/>
                <w:sz w:val="20"/>
                <w:szCs w:val="20"/>
                <w:lang w:eastAsia="sk-SK"/>
              </w:rPr>
            </w:pPr>
            <w:r w:rsidRPr="0037648D">
              <w:rPr>
                <w:rFonts w:eastAsia="Times New Roman" w:cs="Calibri"/>
                <w:color w:val="00B050"/>
                <w:sz w:val="20"/>
                <w:szCs w:val="20"/>
                <w:lang w:eastAsia="sk-SK"/>
              </w:rPr>
              <w:t>min. 35</w:t>
            </w:r>
            <w:r w:rsidR="00D45963" w:rsidRPr="0037648D">
              <w:rPr>
                <w:rFonts w:eastAsia="Times New Roman" w:cs="Calibri"/>
                <w:color w:val="00B050"/>
                <w:sz w:val="20"/>
                <w:szCs w:val="20"/>
                <w:lang w:eastAsia="sk-SK"/>
              </w:rPr>
              <w:t>0 mm</w:t>
            </w:r>
          </w:p>
        </w:tc>
        <w:tc>
          <w:tcPr>
            <w:tcW w:w="1640" w:type="dxa"/>
            <w:tcBorders>
              <w:top w:val="nil"/>
              <w:left w:val="nil"/>
              <w:bottom w:val="single" w:sz="4" w:space="0" w:color="auto"/>
              <w:right w:val="single" w:sz="4" w:space="0" w:color="auto"/>
            </w:tcBorders>
            <w:shd w:val="clear" w:color="auto" w:fill="auto"/>
            <w:vAlign w:val="center"/>
            <w:hideMark/>
          </w:tcPr>
          <w:p w14:paraId="6707681E"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75E50FF8" w14:textId="77777777" w:rsidTr="00D45963">
        <w:trPr>
          <w:trHeight w:val="255"/>
        </w:trPr>
        <w:tc>
          <w:tcPr>
            <w:tcW w:w="912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7D4908D7" w14:textId="77777777" w:rsidR="00D45963" w:rsidRPr="00D45963" w:rsidRDefault="00D45963" w:rsidP="00D45963">
            <w:pPr>
              <w:spacing w:after="0" w:line="240" w:lineRule="auto"/>
              <w:rPr>
                <w:rFonts w:eastAsia="Times New Roman" w:cs="Calibri"/>
                <w:b/>
                <w:bCs/>
                <w:color w:val="000000"/>
                <w:sz w:val="20"/>
                <w:szCs w:val="20"/>
                <w:lang w:eastAsia="sk-SK"/>
              </w:rPr>
            </w:pPr>
            <w:r w:rsidRPr="00D45963">
              <w:rPr>
                <w:rFonts w:eastAsia="Times New Roman" w:cs="Calibri"/>
                <w:b/>
                <w:bCs/>
                <w:color w:val="000000"/>
                <w:sz w:val="20"/>
                <w:szCs w:val="20"/>
                <w:lang w:eastAsia="sk-SK"/>
              </w:rPr>
              <w:t>Ďalšie požiadavky</w:t>
            </w:r>
          </w:p>
        </w:tc>
      </w:tr>
      <w:tr w:rsidR="00AC2146" w:rsidRPr="00D45963" w14:paraId="1C057A01" w14:textId="77777777" w:rsidTr="008C0B26">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FA2A4A3" w14:textId="0962AF23" w:rsidR="00AC2146" w:rsidRPr="00D45963" w:rsidRDefault="00AC2146" w:rsidP="00D45963">
            <w:pPr>
              <w:spacing w:after="0" w:line="240" w:lineRule="auto"/>
              <w:jc w:val="center"/>
              <w:rPr>
                <w:rFonts w:eastAsia="Times New Roman" w:cs="Calibri"/>
                <w:sz w:val="20"/>
                <w:szCs w:val="20"/>
                <w:lang w:eastAsia="sk-SK"/>
              </w:rPr>
            </w:pPr>
            <w:r>
              <w:rPr>
                <w:rFonts w:eastAsia="Times New Roman" w:cs="Calibri"/>
                <w:sz w:val="20"/>
                <w:szCs w:val="20"/>
                <w:lang w:eastAsia="sk-SK"/>
              </w:rPr>
              <w:t>-</w:t>
            </w:r>
            <w:r w:rsidRPr="009334DB">
              <w:rPr>
                <w:rFonts w:eastAsia="Times New Roman" w:cs="Calibri"/>
                <w:sz w:val="20"/>
                <w:szCs w:val="20"/>
                <w:lang w:eastAsia="sk-SK"/>
              </w:rPr>
              <w:t xml:space="preserve">  </w:t>
            </w:r>
          </w:p>
        </w:tc>
        <w:tc>
          <w:tcPr>
            <w:tcW w:w="5320" w:type="dxa"/>
            <w:tcBorders>
              <w:top w:val="nil"/>
              <w:left w:val="nil"/>
              <w:bottom w:val="single" w:sz="4" w:space="0" w:color="auto"/>
              <w:right w:val="single" w:sz="4" w:space="0" w:color="auto"/>
            </w:tcBorders>
            <w:shd w:val="clear" w:color="auto" w:fill="auto"/>
            <w:hideMark/>
          </w:tcPr>
          <w:p w14:paraId="4D92F1AF" w14:textId="65C8F3BF" w:rsidR="00AC2146" w:rsidRPr="00D45963" w:rsidRDefault="00AC2146" w:rsidP="00D45963">
            <w:pPr>
              <w:spacing w:after="0" w:line="240" w:lineRule="auto"/>
              <w:rPr>
                <w:rFonts w:eastAsia="Times New Roman" w:cs="Calibri"/>
                <w:color w:val="000000"/>
                <w:sz w:val="20"/>
                <w:szCs w:val="20"/>
                <w:lang w:eastAsia="sk-SK"/>
              </w:rPr>
            </w:pPr>
            <w:r w:rsidRPr="00AC2146">
              <w:rPr>
                <w:sz w:val="20"/>
                <w:szCs w:val="20"/>
              </w:rPr>
              <w:t xml:space="preserve">Požadujeme nový prístroj (nerepasovaný, nie </w:t>
            </w:r>
            <w:proofErr w:type="spellStart"/>
            <w:r w:rsidRPr="00AC2146">
              <w:rPr>
                <w:sz w:val="20"/>
                <w:szCs w:val="20"/>
              </w:rPr>
              <w:t>demo</w:t>
            </w:r>
            <w:proofErr w:type="spellEnd"/>
            <w:r w:rsidRPr="00AC2146">
              <w:rPr>
                <w:sz w:val="20"/>
                <w:szCs w:val="20"/>
              </w:rPr>
              <w:t>)</w:t>
            </w:r>
          </w:p>
        </w:tc>
        <w:tc>
          <w:tcPr>
            <w:tcW w:w="1640" w:type="dxa"/>
            <w:tcBorders>
              <w:top w:val="nil"/>
              <w:left w:val="nil"/>
              <w:bottom w:val="single" w:sz="4" w:space="0" w:color="auto"/>
              <w:right w:val="single" w:sz="4" w:space="0" w:color="auto"/>
            </w:tcBorders>
            <w:shd w:val="clear" w:color="auto" w:fill="auto"/>
            <w:hideMark/>
          </w:tcPr>
          <w:p w14:paraId="194E92C7" w14:textId="369A681A" w:rsidR="00AC2146" w:rsidRPr="00D45963" w:rsidRDefault="00AC2146" w:rsidP="00D45963">
            <w:pPr>
              <w:spacing w:after="0" w:line="240" w:lineRule="auto"/>
              <w:jc w:val="center"/>
              <w:rPr>
                <w:rFonts w:eastAsia="Times New Roman" w:cs="Calibri"/>
                <w:color w:val="000000"/>
                <w:sz w:val="20"/>
                <w:szCs w:val="20"/>
                <w:lang w:eastAsia="sk-SK"/>
              </w:rPr>
            </w:pPr>
            <w:r w:rsidRPr="00AC2146">
              <w:rPr>
                <w:sz w:val="20"/>
                <w:szCs w:val="20"/>
              </w:rPr>
              <w:t>áno</w:t>
            </w:r>
          </w:p>
        </w:tc>
        <w:tc>
          <w:tcPr>
            <w:tcW w:w="1640" w:type="dxa"/>
            <w:tcBorders>
              <w:top w:val="nil"/>
              <w:left w:val="nil"/>
              <w:bottom w:val="single" w:sz="4" w:space="0" w:color="auto"/>
              <w:right w:val="single" w:sz="4" w:space="0" w:color="auto"/>
            </w:tcBorders>
            <w:shd w:val="clear" w:color="auto" w:fill="auto"/>
            <w:vAlign w:val="center"/>
            <w:hideMark/>
          </w:tcPr>
          <w:p w14:paraId="7661ABB7" w14:textId="77777777" w:rsidR="00AC2146" w:rsidRPr="00D45963" w:rsidRDefault="00AC2146"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AC2146" w:rsidRPr="00D45963" w14:paraId="095FF378" w14:textId="77777777" w:rsidTr="008C0B26">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92628D8" w14:textId="61BBD680" w:rsidR="00AC2146" w:rsidRPr="00D45963" w:rsidRDefault="00AC2146" w:rsidP="00D45963">
            <w:pPr>
              <w:spacing w:after="0" w:line="240" w:lineRule="auto"/>
              <w:jc w:val="center"/>
              <w:rPr>
                <w:rFonts w:eastAsia="Times New Roman" w:cs="Calibri"/>
                <w:sz w:val="20"/>
                <w:szCs w:val="20"/>
                <w:lang w:eastAsia="sk-SK"/>
              </w:rPr>
            </w:pPr>
            <w:r>
              <w:rPr>
                <w:rFonts w:eastAsia="Times New Roman" w:cs="Calibri"/>
                <w:sz w:val="20"/>
                <w:szCs w:val="20"/>
                <w:lang w:eastAsia="sk-SK"/>
              </w:rPr>
              <w:t>-</w:t>
            </w:r>
            <w:r w:rsidRPr="009334DB">
              <w:rPr>
                <w:rFonts w:eastAsia="Times New Roman" w:cs="Calibri"/>
                <w:sz w:val="20"/>
                <w:szCs w:val="20"/>
                <w:lang w:eastAsia="sk-SK"/>
              </w:rPr>
              <w:t xml:space="preserve"> </w:t>
            </w:r>
          </w:p>
        </w:tc>
        <w:tc>
          <w:tcPr>
            <w:tcW w:w="5320" w:type="dxa"/>
            <w:tcBorders>
              <w:top w:val="nil"/>
              <w:left w:val="nil"/>
              <w:bottom w:val="single" w:sz="4" w:space="0" w:color="auto"/>
              <w:right w:val="single" w:sz="4" w:space="0" w:color="auto"/>
            </w:tcBorders>
            <w:shd w:val="clear" w:color="auto" w:fill="auto"/>
            <w:hideMark/>
          </w:tcPr>
          <w:p w14:paraId="67F9ADF3" w14:textId="4E8D596D" w:rsidR="00AC2146" w:rsidRPr="00D45963" w:rsidRDefault="00AC2146" w:rsidP="00D45963">
            <w:pPr>
              <w:spacing w:after="0" w:line="240" w:lineRule="auto"/>
              <w:rPr>
                <w:rFonts w:eastAsia="Times New Roman" w:cs="Calibri"/>
                <w:color w:val="000000"/>
                <w:sz w:val="20"/>
                <w:szCs w:val="20"/>
                <w:lang w:eastAsia="sk-SK"/>
              </w:rPr>
            </w:pPr>
            <w:r w:rsidRPr="00AC2146">
              <w:rPr>
                <w:sz w:val="20"/>
                <w:szCs w:val="20"/>
              </w:rPr>
              <w:t>Požadujeme predloženie platného ŠÚKL kódu</w:t>
            </w:r>
          </w:p>
        </w:tc>
        <w:tc>
          <w:tcPr>
            <w:tcW w:w="1640" w:type="dxa"/>
            <w:tcBorders>
              <w:top w:val="nil"/>
              <w:left w:val="nil"/>
              <w:bottom w:val="single" w:sz="4" w:space="0" w:color="auto"/>
              <w:right w:val="single" w:sz="4" w:space="0" w:color="auto"/>
            </w:tcBorders>
            <w:shd w:val="clear" w:color="auto" w:fill="auto"/>
            <w:hideMark/>
          </w:tcPr>
          <w:p w14:paraId="7093280E" w14:textId="39C5FE53" w:rsidR="00AC2146" w:rsidRPr="00D45963" w:rsidRDefault="00AC2146" w:rsidP="00D45963">
            <w:pPr>
              <w:spacing w:after="0" w:line="240" w:lineRule="auto"/>
              <w:jc w:val="center"/>
              <w:rPr>
                <w:rFonts w:eastAsia="Times New Roman" w:cs="Calibri"/>
                <w:color w:val="000000"/>
                <w:sz w:val="20"/>
                <w:szCs w:val="20"/>
                <w:lang w:eastAsia="sk-SK"/>
              </w:rPr>
            </w:pPr>
            <w:r w:rsidRPr="00AC2146">
              <w:rPr>
                <w:sz w:val="20"/>
                <w:szCs w:val="20"/>
              </w:rPr>
              <w:t>áno</w:t>
            </w:r>
          </w:p>
        </w:tc>
        <w:tc>
          <w:tcPr>
            <w:tcW w:w="1640" w:type="dxa"/>
            <w:tcBorders>
              <w:top w:val="nil"/>
              <w:left w:val="nil"/>
              <w:bottom w:val="single" w:sz="4" w:space="0" w:color="auto"/>
              <w:right w:val="single" w:sz="4" w:space="0" w:color="auto"/>
            </w:tcBorders>
            <w:shd w:val="clear" w:color="auto" w:fill="auto"/>
            <w:vAlign w:val="center"/>
            <w:hideMark/>
          </w:tcPr>
          <w:p w14:paraId="587486B0" w14:textId="77777777" w:rsidR="00AC2146" w:rsidRPr="00D45963" w:rsidRDefault="00AC2146"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bl>
    <w:p w14:paraId="79D7C558" w14:textId="38007792" w:rsidR="00B55FDE" w:rsidRDefault="00B55FDE" w:rsidP="00B55FDE">
      <w:pPr>
        <w:pStyle w:val="SAP1"/>
        <w:widowControl/>
        <w:numPr>
          <w:ilvl w:val="0"/>
          <w:numId w:val="0"/>
        </w:numPr>
        <w:spacing w:before="0" w:after="120" w:line="240" w:lineRule="auto"/>
        <w:ind w:left="578"/>
      </w:pPr>
    </w:p>
    <w:p w14:paraId="338D5D0F" w14:textId="77777777" w:rsidR="00AC2146" w:rsidRDefault="00AC2146" w:rsidP="00B55FDE">
      <w:pPr>
        <w:pStyle w:val="SAP1"/>
        <w:widowControl/>
        <w:numPr>
          <w:ilvl w:val="0"/>
          <w:numId w:val="0"/>
        </w:numPr>
        <w:spacing w:before="0" w:after="120" w:line="240" w:lineRule="auto"/>
        <w:ind w:left="578"/>
      </w:pPr>
    </w:p>
    <w:p w14:paraId="5137DDCB" w14:textId="77777777" w:rsidR="00AC2146" w:rsidRDefault="00AC2146" w:rsidP="00B55FDE">
      <w:pPr>
        <w:pStyle w:val="SAP1"/>
        <w:widowControl/>
        <w:numPr>
          <w:ilvl w:val="0"/>
          <w:numId w:val="0"/>
        </w:numPr>
        <w:spacing w:before="0" w:after="120" w:line="240" w:lineRule="auto"/>
        <w:ind w:left="578"/>
      </w:pPr>
    </w:p>
    <w:p w14:paraId="67448A50" w14:textId="77777777" w:rsidR="00AC2146" w:rsidRDefault="00AC2146" w:rsidP="00B55FDE">
      <w:pPr>
        <w:pStyle w:val="SAP1"/>
        <w:widowControl/>
        <w:numPr>
          <w:ilvl w:val="0"/>
          <w:numId w:val="0"/>
        </w:numPr>
        <w:spacing w:before="0" w:after="120" w:line="240" w:lineRule="auto"/>
        <w:ind w:left="578"/>
      </w:pPr>
    </w:p>
    <w:p w14:paraId="0667F13A" w14:textId="15AFBA91" w:rsidR="00B55FDE" w:rsidRPr="003B46DA" w:rsidRDefault="00B55FDE" w:rsidP="00B55FDE">
      <w:pPr>
        <w:pStyle w:val="SAP0"/>
        <w:spacing w:line="240" w:lineRule="auto"/>
        <w:rPr>
          <w:b/>
        </w:rPr>
      </w:pPr>
      <w:bookmarkStart w:id="148" w:name="_Toc47682759"/>
      <w:r w:rsidRPr="003B46DA">
        <w:rPr>
          <w:b/>
        </w:rPr>
        <w:lastRenderedPageBreak/>
        <w:t>Časť I</w:t>
      </w:r>
      <w:r>
        <w:rPr>
          <w:b/>
        </w:rPr>
        <w:t>II</w:t>
      </w:r>
      <w:r w:rsidRPr="003B46DA">
        <w:rPr>
          <w:b/>
        </w:rPr>
        <w:t>.</w:t>
      </w:r>
      <w:r>
        <w:rPr>
          <w:b/>
        </w:rPr>
        <w:t xml:space="preserve"> predmetu zákazky</w:t>
      </w:r>
      <w:bookmarkEnd w:id="148"/>
    </w:p>
    <w:p w14:paraId="5C9E04F3" w14:textId="77777777" w:rsidR="00B55FDE" w:rsidRPr="002F276F" w:rsidRDefault="00B55FDE" w:rsidP="00B55FDE">
      <w:pPr>
        <w:spacing w:line="240" w:lineRule="auto"/>
        <w:jc w:val="both"/>
        <w:rPr>
          <w:rFonts w:ascii="Proba Pro" w:hAnsi="Proba Pro"/>
          <w:b/>
          <w:sz w:val="20"/>
          <w:szCs w:val="20"/>
        </w:rPr>
      </w:pPr>
      <w:r w:rsidRPr="002F276F">
        <w:rPr>
          <w:rFonts w:ascii="Proba Pro" w:hAnsi="Proba Pro"/>
          <w:b/>
          <w:sz w:val="20"/>
          <w:szCs w:val="20"/>
        </w:rPr>
        <w:t>Nižšie je vymedzený základný opis jednotlivých položiek predmetu zákazky a</w:t>
      </w:r>
      <w:r w:rsidRPr="002F276F">
        <w:rPr>
          <w:rFonts w:cs="Calibri"/>
          <w:b/>
          <w:sz w:val="20"/>
          <w:szCs w:val="20"/>
        </w:rPr>
        <w:t> </w:t>
      </w:r>
      <w:r w:rsidRPr="002F276F">
        <w:rPr>
          <w:rFonts w:ascii="Proba Pro" w:hAnsi="Proba Pro"/>
          <w:b/>
          <w:sz w:val="20"/>
          <w:szCs w:val="20"/>
        </w:rPr>
        <w:t>minimálne požiadavky na funkčné a</w:t>
      </w:r>
      <w:r w:rsidRPr="002F276F">
        <w:rPr>
          <w:rFonts w:cs="Calibri"/>
          <w:b/>
          <w:sz w:val="20"/>
          <w:szCs w:val="20"/>
        </w:rPr>
        <w:t> </w:t>
      </w:r>
      <w:r w:rsidRPr="002F276F">
        <w:rPr>
          <w:rFonts w:ascii="Proba Pro" w:hAnsi="Proba Pro"/>
          <w:b/>
          <w:sz w:val="20"/>
          <w:szCs w:val="20"/>
        </w:rPr>
        <w:t xml:space="preserve">výkonnostné parametre. </w:t>
      </w:r>
    </w:p>
    <w:p w14:paraId="3530D809" w14:textId="69BEB938" w:rsidR="00B55FDE" w:rsidRPr="002F276F" w:rsidRDefault="00B55FDE" w:rsidP="00B55FDE">
      <w:pPr>
        <w:pStyle w:val="SAP1"/>
        <w:widowControl/>
        <w:numPr>
          <w:ilvl w:val="1"/>
          <w:numId w:val="141"/>
        </w:numPr>
        <w:spacing w:before="0" w:after="120" w:line="240" w:lineRule="auto"/>
        <w:ind w:left="578" w:hanging="578"/>
      </w:pPr>
      <w:bookmarkStart w:id="149" w:name="_Toc47682760"/>
      <w:r w:rsidRPr="002F276F">
        <w:t xml:space="preserve">Položka č. 1 - </w:t>
      </w:r>
      <w:r w:rsidRPr="00B55FDE">
        <w:t>Plne digitálny ultrazvukový diagnostický systém vyššej kategórie</w:t>
      </w:r>
      <w:bookmarkEnd w:id="149"/>
    </w:p>
    <w:p w14:paraId="2650B2FC" w14:textId="77777777" w:rsidR="00B55FDE" w:rsidRPr="00B55FDE" w:rsidRDefault="00B55FDE" w:rsidP="00E71710">
      <w:pPr>
        <w:pStyle w:val="Odsekzoznamu"/>
        <w:numPr>
          <w:ilvl w:val="0"/>
          <w:numId w:val="179"/>
        </w:numPr>
        <w:spacing w:after="120" w:line="240" w:lineRule="auto"/>
        <w:contextualSpacing w:val="0"/>
        <w:jc w:val="both"/>
        <w:rPr>
          <w:rFonts w:ascii="Proba Pro" w:eastAsia="Calibri" w:hAnsi="Proba Pro" w:cs="Arial"/>
          <w:vanish/>
        </w:rPr>
      </w:pPr>
    </w:p>
    <w:p w14:paraId="2DDCB17B" w14:textId="7C215898" w:rsidR="00B55FDE" w:rsidRPr="00B065C9" w:rsidRDefault="00B55FDE" w:rsidP="00E71710">
      <w:pPr>
        <w:numPr>
          <w:ilvl w:val="1"/>
          <w:numId w:val="179"/>
        </w:numPr>
        <w:spacing w:after="120" w:line="240" w:lineRule="auto"/>
        <w:ind w:left="576"/>
        <w:jc w:val="both"/>
        <w:rPr>
          <w:rFonts w:ascii="Proba Pro" w:hAnsi="Proba Pro" w:cs="Arial"/>
          <w:sz w:val="20"/>
          <w:szCs w:val="20"/>
        </w:rPr>
      </w:pPr>
      <w:r w:rsidRPr="002F276F">
        <w:rPr>
          <w:rFonts w:ascii="Proba Pro" w:hAnsi="Proba Pro" w:cs="Arial"/>
          <w:sz w:val="20"/>
          <w:szCs w:val="20"/>
        </w:rPr>
        <w:t>Predmetom zákazky je tovar –</w:t>
      </w:r>
      <w:r w:rsidRPr="0066774E">
        <w:rPr>
          <w:rFonts w:ascii="Proba Pro" w:hAnsi="Proba Pro" w:cs="Arial"/>
          <w:sz w:val="20"/>
          <w:szCs w:val="20"/>
        </w:rPr>
        <w:t xml:space="preserve"> </w:t>
      </w:r>
      <w:r w:rsidRPr="00B55FDE">
        <w:rPr>
          <w:rFonts w:ascii="Proba Pro" w:hAnsi="Proba Pro" w:cs="Arial"/>
          <w:sz w:val="20"/>
          <w:szCs w:val="20"/>
        </w:rPr>
        <w:t xml:space="preserve">Plne digitálny ultrazvukový diagnostický systém vyššej kategórie </w:t>
      </w:r>
      <w:r w:rsidRPr="0066774E">
        <w:rPr>
          <w:rFonts w:ascii="Proba Pro" w:hAnsi="Proba Pro" w:cs="Arial"/>
          <w:sz w:val="20"/>
          <w:szCs w:val="20"/>
        </w:rPr>
        <w:t>v</w:t>
      </w:r>
      <w:r w:rsidRPr="0066774E">
        <w:rPr>
          <w:rFonts w:cs="Calibri"/>
          <w:sz w:val="20"/>
          <w:szCs w:val="20"/>
        </w:rPr>
        <w:t> </w:t>
      </w:r>
      <w:r w:rsidRPr="0066774E">
        <w:rPr>
          <w:rFonts w:ascii="Proba Pro" w:hAnsi="Proba Pro" w:cs="Arial"/>
          <w:sz w:val="20"/>
          <w:szCs w:val="20"/>
        </w:rPr>
        <w:t>po</w:t>
      </w:r>
      <w:r w:rsidRPr="0066774E">
        <w:rPr>
          <w:rFonts w:ascii="Proba Pro" w:hAnsi="Proba Pro" w:cs="Proba Pro"/>
          <w:sz w:val="20"/>
          <w:szCs w:val="20"/>
        </w:rPr>
        <w:t>č</w:t>
      </w:r>
      <w:r w:rsidRPr="0066774E">
        <w:rPr>
          <w:rFonts w:ascii="Proba Pro" w:hAnsi="Proba Pro" w:cs="Arial"/>
          <w:sz w:val="20"/>
          <w:szCs w:val="20"/>
        </w:rPr>
        <w:t xml:space="preserve">te </w:t>
      </w:r>
      <w:r>
        <w:rPr>
          <w:rFonts w:ascii="Proba Pro" w:hAnsi="Proba Pro" w:cs="Arial"/>
          <w:sz w:val="20"/>
          <w:szCs w:val="20"/>
        </w:rPr>
        <w:t>1</w:t>
      </w:r>
      <w:r w:rsidRPr="0066774E">
        <w:rPr>
          <w:rFonts w:ascii="Proba Pro" w:hAnsi="Proba Pro" w:cs="Arial"/>
          <w:sz w:val="20"/>
          <w:szCs w:val="20"/>
        </w:rPr>
        <w:t xml:space="preserve"> ks.</w:t>
      </w:r>
    </w:p>
    <w:p w14:paraId="069177DB" w14:textId="77777777" w:rsidR="00B55FDE" w:rsidRPr="00B55FDE" w:rsidRDefault="00B55FDE" w:rsidP="00E71710">
      <w:pPr>
        <w:numPr>
          <w:ilvl w:val="1"/>
          <w:numId w:val="179"/>
        </w:numPr>
        <w:spacing w:after="120" w:line="240" w:lineRule="auto"/>
        <w:ind w:left="567" w:hanging="567"/>
        <w:jc w:val="both"/>
        <w:rPr>
          <w:rFonts w:ascii="Proba Pro" w:hAnsi="Proba Pro" w:cs="Arial"/>
          <w:sz w:val="20"/>
          <w:szCs w:val="20"/>
        </w:rPr>
      </w:pPr>
      <w:r w:rsidRPr="00B55FDE">
        <w:rPr>
          <w:rFonts w:ascii="Proba Pro" w:hAnsi="Proba Pro" w:cs="Arial"/>
          <w:sz w:val="20"/>
          <w:szCs w:val="20"/>
        </w:rPr>
        <w:t>Uchádzačom ponúkaný predmet zákazky musí spĺňať nasledovné minimálne požiadavky na funkčné a</w:t>
      </w:r>
      <w:r w:rsidRPr="00B55FDE">
        <w:rPr>
          <w:rFonts w:cs="Calibri"/>
          <w:sz w:val="20"/>
          <w:szCs w:val="20"/>
        </w:rPr>
        <w:t> </w:t>
      </w:r>
      <w:r w:rsidRPr="00B55FDE">
        <w:rPr>
          <w:rFonts w:ascii="Proba Pro" w:hAnsi="Proba Pro" w:cs="Arial"/>
          <w:sz w:val="20"/>
          <w:szCs w:val="20"/>
        </w:rPr>
        <w:t>v</w:t>
      </w:r>
      <w:r w:rsidRPr="00B55FDE">
        <w:rPr>
          <w:rFonts w:ascii="Proba Pro" w:hAnsi="Proba Pro" w:cs="Proba Pro"/>
          <w:sz w:val="20"/>
          <w:szCs w:val="20"/>
        </w:rPr>
        <w:t>ý</w:t>
      </w:r>
      <w:r w:rsidRPr="00B55FDE">
        <w:rPr>
          <w:rFonts w:ascii="Proba Pro" w:hAnsi="Proba Pro" w:cs="Arial"/>
          <w:sz w:val="20"/>
          <w:szCs w:val="20"/>
        </w:rPr>
        <w:t>konnostn</w:t>
      </w:r>
      <w:r w:rsidRPr="00B55FDE">
        <w:rPr>
          <w:rFonts w:ascii="Proba Pro" w:hAnsi="Proba Pro" w:cs="Proba Pro"/>
          <w:sz w:val="20"/>
          <w:szCs w:val="20"/>
        </w:rPr>
        <w:t>é</w:t>
      </w:r>
      <w:r w:rsidRPr="00B55FDE">
        <w:rPr>
          <w:rFonts w:ascii="Proba Pro" w:hAnsi="Proba Pro" w:cs="Arial"/>
          <w:sz w:val="20"/>
          <w:szCs w:val="20"/>
        </w:rPr>
        <w:t xml:space="preserve"> parametre: </w:t>
      </w:r>
    </w:p>
    <w:tbl>
      <w:tblPr>
        <w:tblW w:w="9120" w:type="dxa"/>
        <w:tblInd w:w="55" w:type="dxa"/>
        <w:tblCellMar>
          <w:left w:w="70" w:type="dxa"/>
          <w:right w:w="70" w:type="dxa"/>
        </w:tblCellMar>
        <w:tblLook w:val="04A0" w:firstRow="1" w:lastRow="0" w:firstColumn="1" w:lastColumn="0" w:noHBand="0" w:noVBand="1"/>
      </w:tblPr>
      <w:tblGrid>
        <w:gridCol w:w="379"/>
        <w:gridCol w:w="5407"/>
        <w:gridCol w:w="1667"/>
        <w:gridCol w:w="1667"/>
      </w:tblGrid>
      <w:tr w:rsidR="00D45963" w:rsidRPr="00D45963" w14:paraId="44CF98A7" w14:textId="77777777" w:rsidTr="00D45963">
        <w:trPr>
          <w:trHeight w:val="979"/>
        </w:trPr>
        <w:tc>
          <w:tcPr>
            <w:tcW w:w="912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4D154A48" w14:textId="77777777" w:rsidR="00D45963" w:rsidRPr="00D45963" w:rsidRDefault="00D45963" w:rsidP="00D45963">
            <w:pPr>
              <w:spacing w:after="0" w:line="240" w:lineRule="auto"/>
              <w:rPr>
                <w:rFonts w:eastAsia="Times New Roman" w:cs="Calibri"/>
                <w:b/>
                <w:bCs/>
                <w:color w:val="000000"/>
                <w:sz w:val="24"/>
                <w:szCs w:val="24"/>
                <w:lang w:eastAsia="sk-SK"/>
              </w:rPr>
            </w:pPr>
            <w:r w:rsidRPr="00D45963">
              <w:rPr>
                <w:rFonts w:eastAsia="Times New Roman" w:cs="Calibri"/>
                <w:b/>
                <w:bCs/>
                <w:color w:val="000000"/>
                <w:sz w:val="24"/>
                <w:szCs w:val="24"/>
                <w:lang w:eastAsia="sk-SK"/>
              </w:rPr>
              <w:t>Plne digitálny ultrazvukový diagnostický systém vyššej kategórie</w:t>
            </w:r>
            <w:r w:rsidRPr="00D45963">
              <w:rPr>
                <w:rFonts w:eastAsia="Times New Roman" w:cs="Calibri"/>
                <w:b/>
                <w:bCs/>
                <w:color w:val="000000"/>
                <w:sz w:val="24"/>
                <w:szCs w:val="24"/>
                <w:lang w:eastAsia="sk-SK"/>
              </w:rPr>
              <w:br/>
            </w:r>
            <w:r w:rsidRPr="00D45963">
              <w:rPr>
                <w:rFonts w:eastAsia="Times New Roman" w:cs="Calibri"/>
                <w:color w:val="000000"/>
                <w:sz w:val="20"/>
                <w:szCs w:val="20"/>
                <w:lang w:eastAsia="sk-SK"/>
              </w:rPr>
              <w:t>požadovaný počet: 1 ks</w:t>
            </w:r>
          </w:p>
        </w:tc>
      </w:tr>
      <w:tr w:rsidR="00D45963" w:rsidRPr="00D45963" w14:paraId="12382D91" w14:textId="77777777" w:rsidTr="00D45963">
        <w:trPr>
          <w:trHeight w:val="900"/>
        </w:trPr>
        <w:tc>
          <w:tcPr>
            <w:tcW w:w="379" w:type="dxa"/>
            <w:tcBorders>
              <w:top w:val="nil"/>
              <w:left w:val="single" w:sz="4" w:space="0" w:color="auto"/>
              <w:bottom w:val="single" w:sz="4" w:space="0" w:color="auto"/>
              <w:right w:val="nil"/>
            </w:tcBorders>
            <w:shd w:val="clear" w:color="000000" w:fill="F2F2F2"/>
            <w:noWrap/>
            <w:hideMark/>
          </w:tcPr>
          <w:p w14:paraId="6B20191B" w14:textId="77777777" w:rsidR="00D45963" w:rsidRPr="00D45963" w:rsidRDefault="00D45963" w:rsidP="00D45963">
            <w:pPr>
              <w:spacing w:after="0" w:line="240" w:lineRule="auto"/>
              <w:rPr>
                <w:rFonts w:eastAsia="Times New Roman" w:cs="Calibri"/>
                <w:b/>
                <w:bCs/>
                <w:sz w:val="20"/>
                <w:szCs w:val="20"/>
                <w:lang w:eastAsia="sk-SK"/>
              </w:rPr>
            </w:pPr>
            <w:r w:rsidRPr="00D45963">
              <w:rPr>
                <w:rFonts w:eastAsia="Times New Roman" w:cs="Calibri"/>
                <w:b/>
                <w:bCs/>
                <w:sz w:val="20"/>
                <w:szCs w:val="20"/>
                <w:lang w:eastAsia="sk-SK"/>
              </w:rPr>
              <w:t>P. č.</w:t>
            </w:r>
          </w:p>
        </w:tc>
        <w:tc>
          <w:tcPr>
            <w:tcW w:w="5407" w:type="dxa"/>
            <w:tcBorders>
              <w:top w:val="nil"/>
              <w:left w:val="single" w:sz="4" w:space="0" w:color="auto"/>
              <w:bottom w:val="single" w:sz="4" w:space="0" w:color="auto"/>
              <w:right w:val="single" w:sz="4" w:space="0" w:color="auto"/>
            </w:tcBorders>
            <w:shd w:val="clear" w:color="000000" w:fill="F2F2F2"/>
            <w:hideMark/>
          </w:tcPr>
          <w:p w14:paraId="497003DD" w14:textId="77777777" w:rsidR="00D45963" w:rsidRPr="00D45963" w:rsidRDefault="00D45963" w:rsidP="00D45963">
            <w:pPr>
              <w:spacing w:after="0" w:line="240" w:lineRule="auto"/>
              <w:rPr>
                <w:rFonts w:eastAsia="Times New Roman" w:cs="Calibri"/>
                <w:b/>
                <w:bCs/>
                <w:sz w:val="20"/>
                <w:szCs w:val="20"/>
                <w:lang w:eastAsia="sk-SK"/>
              </w:rPr>
            </w:pPr>
            <w:r w:rsidRPr="00D45963">
              <w:rPr>
                <w:rFonts w:eastAsia="Times New Roman" w:cs="Calibri"/>
                <w:b/>
                <w:bCs/>
                <w:sz w:val="20"/>
                <w:szCs w:val="20"/>
                <w:lang w:eastAsia="sk-SK"/>
              </w:rPr>
              <w:t>Parameter/Funkcia/Časť položky</w:t>
            </w:r>
            <w:r w:rsidRPr="00D45963">
              <w:rPr>
                <w:rFonts w:eastAsia="Times New Roman" w:cs="Calibri"/>
                <w:b/>
                <w:bCs/>
                <w:sz w:val="20"/>
                <w:szCs w:val="20"/>
                <w:lang w:eastAsia="sk-SK"/>
              </w:rPr>
              <w:br/>
            </w:r>
            <w:r w:rsidRPr="00D45963">
              <w:rPr>
                <w:rFonts w:eastAsia="Times New Roman" w:cs="Calibri"/>
                <w:sz w:val="20"/>
                <w:szCs w:val="20"/>
                <w:lang w:eastAsia="sk-SK"/>
              </w:rPr>
              <w:t>(požadovaná špecifikácia platí pre 1 ks)</w:t>
            </w:r>
          </w:p>
        </w:tc>
        <w:tc>
          <w:tcPr>
            <w:tcW w:w="1667" w:type="dxa"/>
            <w:tcBorders>
              <w:top w:val="nil"/>
              <w:left w:val="nil"/>
              <w:bottom w:val="single" w:sz="4" w:space="0" w:color="auto"/>
              <w:right w:val="single" w:sz="4" w:space="0" w:color="auto"/>
            </w:tcBorders>
            <w:shd w:val="clear" w:color="000000" w:fill="F2F2F2"/>
            <w:hideMark/>
          </w:tcPr>
          <w:p w14:paraId="69511438" w14:textId="77777777" w:rsidR="00D45963" w:rsidRPr="00D45963" w:rsidRDefault="00D45963" w:rsidP="00D45963">
            <w:pPr>
              <w:spacing w:after="0" w:line="240" w:lineRule="auto"/>
              <w:jc w:val="center"/>
              <w:rPr>
                <w:rFonts w:eastAsia="Times New Roman" w:cs="Calibri"/>
                <w:b/>
                <w:bCs/>
                <w:sz w:val="20"/>
                <w:szCs w:val="20"/>
                <w:lang w:eastAsia="sk-SK"/>
              </w:rPr>
            </w:pPr>
            <w:r w:rsidRPr="00D45963">
              <w:rPr>
                <w:rFonts w:eastAsia="Times New Roman" w:cs="Calibri"/>
                <w:b/>
                <w:bCs/>
                <w:sz w:val="20"/>
                <w:szCs w:val="20"/>
                <w:lang w:eastAsia="sk-SK"/>
              </w:rPr>
              <w:t>Požadovaná hodnota</w:t>
            </w:r>
          </w:p>
        </w:tc>
        <w:tc>
          <w:tcPr>
            <w:tcW w:w="1667" w:type="dxa"/>
            <w:tcBorders>
              <w:top w:val="nil"/>
              <w:left w:val="single" w:sz="4" w:space="0" w:color="auto"/>
              <w:bottom w:val="single" w:sz="4" w:space="0" w:color="auto"/>
              <w:right w:val="single" w:sz="4" w:space="0" w:color="auto"/>
            </w:tcBorders>
            <w:shd w:val="clear" w:color="000000" w:fill="F2F2F2"/>
            <w:hideMark/>
          </w:tcPr>
          <w:p w14:paraId="66818780" w14:textId="77777777" w:rsidR="00D45963" w:rsidRPr="00D45963" w:rsidRDefault="00D45963" w:rsidP="00D45963">
            <w:pPr>
              <w:spacing w:after="0" w:line="240" w:lineRule="auto"/>
              <w:jc w:val="center"/>
              <w:rPr>
                <w:rFonts w:eastAsia="Times New Roman" w:cs="Calibri"/>
                <w:b/>
                <w:bCs/>
                <w:sz w:val="20"/>
                <w:szCs w:val="20"/>
                <w:lang w:eastAsia="sk-SK"/>
              </w:rPr>
            </w:pPr>
            <w:r w:rsidRPr="00D45963">
              <w:rPr>
                <w:rFonts w:eastAsia="Times New Roman" w:cs="Calibri"/>
                <w:b/>
                <w:bCs/>
                <w:sz w:val="20"/>
                <w:szCs w:val="20"/>
                <w:lang w:eastAsia="sk-SK"/>
              </w:rPr>
              <w:t>Doplňujúce informácie</w:t>
            </w:r>
          </w:p>
        </w:tc>
      </w:tr>
      <w:tr w:rsidR="00D45963" w:rsidRPr="00D45963" w14:paraId="2170F98C" w14:textId="77777777" w:rsidTr="00D45963">
        <w:trPr>
          <w:trHeight w:val="45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1038D504"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  </w:t>
            </w:r>
          </w:p>
        </w:tc>
        <w:tc>
          <w:tcPr>
            <w:tcW w:w="5407" w:type="dxa"/>
            <w:tcBorders>
              <w:top w:val="nil"/>
              <w:left w:val="nil"/>
              <w:bottom w:val="single" w:sz="4" w:space="0" w:color="auto"/>
              <w:right w:val="single" w:sz="4" w:space="0" w:color="auto"/>
            </w:tcBorders>
            <w:shd w:val="clear" w:color="000000" w:fill="FFFFFF"/>
            <w:vAlign w:val="center"/>
            <w:hideMark/>
          </w:tcPr>
          <w:p w14:paraId="6F50BCE9"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Uhlopriečka obrazovky monitora</w:t>
            </w:r>
          </w:p>
        </w:tc>
        <w:tc>
          <w:tcPr>
            <w:tcW w:w="1667" w:type="dxa"/>
            <w:tcBorders>
              <w:top w:val="nil"/>
              <w:left w:val="nil"/>
              <w:bottom w:val="single" w:sz="4" w:space="0" w:color="auto"/>
              <w:right w:val="single" w:sz="4" w:space="0" w:color="auto"/>
            </w:tcBorders>
            <w:shd w:val="clear" w:color="auto" w:fill="auto"/>
            <w:vAlign w:val="center"/>
            <w:hideMark/>
          </w:tcPr>
          <w:p w14:paraId="076C3B45"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21"</w:t>
            </w:r>
          </w:p>
        </w:tc>
        <w:tc>
          <w:tcPr>
            <w:tcW w:w="1667" w:type="dxa"/>
            <w:tcBorders>
              <w:top w:val="nil"/>
              <w:left w:val="nil"/>
              <w:bottom w:val="single" w:sz="4" w:space="0" w:color="auto"/>
              <w:right w:val="single" w:sz="4" w:space="0" w:color="auto"/>
            </w:tcBorders>
            <w:shd w:val="clear" w:color="auto" w:fill="auto"/>
            <w:vAlign w:val="center"/>
            <w:hideMark/>
          </w:tcPr>
          <w:p w14:paraId="5E2A8D06"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4B03FEFA" w14:textId="77777777" w:rsidTr="00D45963">
        <w:trPr>
          <w:trHeight w:val="51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06222596"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  </w:t>
            </w:r>
          </w:p>
        </w:tc>
        <w:tc>
          <w:tcPr>
            <w:tcW w:w="5407" w:type="dxa"/>
            <w:tcBorders>
              <w:top w:val="nil"/>
              <w:left w:val="nil"/>
              <w:bottom w:val="single" w:sz="4" w:space="0" w:color="auto"/>
              <w:right w:val="single" w:sz="4" w:space="0" w:color="auto"/>
            </w:tcBorders>
            <w:shd w:val="clear" w:color="000000" w:fill="FFFFFF"/>
            <w:vAlign w:val="center"/>
            <w:hideMark/>
          </w:tcPr>
          <w:p w14:paraId="6708A808"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Farebný LCD dotykový displej pre ovládanie ďalších konfiguračných funkcií s uhlopriečkou</w:t>
            </w:r>
          </w:p>
        </w:tc>
        <w:tc>
          <w:tcPr>
            <w:tcW w:w="1667" w:type="dxa"/>
            <w:tcBorders>
              <w:top w:val="nil"/>
              <w:left w:val="nil"/>
              <w:bottom w:val="single" w:sz="4" w:space="0" w:color="auto"/>
              <w:right w:val="single" w:sz="4" w:space="0" w:color="auto"/>
            </w:tcBorders>
            <w:shd w:val="clear" w:color="auto" w:fill="auto"/>
            <w:vAlign w:val="center"/>
            <w:hideMark/>
          </w:tcPr>
          <w:p w14:paraId="5223321E"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10"</w:t>
            </w:r>
          </w:p>
        </w:tc>
        <w:tc>
          <w:tcPr>
            <w:tcW w:w="1667" w:type="dxa"/>
            <w:tcBorders>
              <w:top w:val="nil"/>
              <w:left w:val="nil"/>
              <w:bottom w:val="single" w:sz="4" w:space="0" w:color="auto"/>
              <w:right w:val="single" w:sz="4" w:space="0" w:color="auto"/>
            </w:tcBorders>
            <w:shd w:val="clear" w:color="auto" w:fill="auto"/>
            <w:vAlign w:val="center"/>
            <w:hideMark/>
          </w:tcPr>
          <w:p w14:paraId="2B46825D"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3EFF05D2" w14:textId="77777777" w:rsidTr="00D45963">
        <w:trPr>
          <w:trHeight w:val="45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7359AAD0"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3  </w:t>
            </w:r>
          </w:p>
        </w:tc>
        <w:tc>
          <w:tcPr>
            <w:tcW w:w="5407" w:type="dxa"/>
            <w:tcBorders>
              <w:top w:val="nil"/>
              <w:left w:val="nil"/>
              <w:bottom w:val="single" w:sz="4" w:space="0" w:color="auto"/>
              <w:right w:val="single" w:sz="4" w:space="0" w:color="auto"/>
            </w:tcBorders>
            <w:shd w:val="clear" w:color="000000" w:fill="FFFFFF"/>
            <w:vAlign w:val="center"/>
            <w:hideMark/>
          </w:tcPr>
          <w:p w14:paraId="51FAE047"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Dynamický rozsah</w:t>
            </w:r>
          </w:p>
        </w:tc>
        <w:tc>
          <w:tcPr>
            <w:tcW w:w="1667" w:type="dxa"/>
            <w:tcBorders>
              <w:top w:val="nil"/>
              <w:left w:val="nil"/>
              <w:bottom w:val="single" w:sz="4" w:space="0" w:color="auto"/>
              <w:right w:val="single" w:sz="4" w:space="0" w:color="auto"/>
            </w:tcBorders>
            <w:shd w:val="clear" w:color="auto" w:fill="auto"/>
            <w:vAlign w:val="center"/>
            <w:hideMark/>
          </w:tcPr>
          <w:p w14:paraId="207AE13B" w14:textId="175B6512" w:rsidR="00D45963" w:rsidRPr="00D45963" w:rsidRDefault="00D45963" w:rsidP="00D45963">
            <w:pPr>
              <w:spacing w:after="0" w:line="240" w:lineRule="auto"/>
              <w:jc w:val="center"/>
              <w:rPr>
                <w:rFonts w:eastAsia="Times New Roman" w:cs="Calibri"/>
                <w:sz w:val="20"/>
                <w:szCs w:val="20"/>
                <w:lang w:eastAsia="sk-SK"/>
              </w:rPr>
            </w:pPr>
            <w:r w:rsidRPr="0037648D">
              <w:rPr>
                <w:rFonts w:eastAsia="Times New Roman" w:cs="Calibri"/>
                <w:color w:val="00B050"/>
                <w:sz w:val="20"/>
                <w:szCs w:val="20"/>
                <w:lang w:eastAsia="sk-SK"/>
              </w:rPr>
              <w:t>min.</w:t>
            </w:r>
            <w:r w:rsidR="0037648D" w:rsidRPr="0037648D">
              <w:rPr>
                <w:rFonts w:eastAsia="Times New Roman" w:cs="Calibri"/>
                <w:color w:val="00B050"/>
                <w:sz w:val="20"/>
                <w:szCs w:val="20"/>
                <w:lang w:eastAsia="sk-SK"/>
              </w:rPr>
              <w:t xml:space="preserve"> 256</w:t>
            </w:r>
            <w:r w:rsidRPr="0037648D">
              <w:rPr>
                <w:rFonts w:eastAsia="Times New Roman" w:cs="Calibri"/>
                <w:color w:val="00B050"/>
                <w:sz w:val="20"/>
                <w:szCs w:val="20"/>
                <w:lang w:eastAsia="sk-SK"/>
              </w:rPr>
              <w:t xml:space="preserve"> dB</w:t>
            </w:r>
          </w:p>
        </w:tc>
        <w:tc>
          <w:tcPr>
            <w:tcW w:w="1667" w:type="dxa"/>
            <w:tcBorders>
              <w:top w:val="nil"/>
              <w:left w:val="nil"/>
              <w:bottom w:val="single" w:sz="4" w:space="0" w:color="auto"/>
              <w:right w:val="single" w:sz="4" w:space="0" w:color="auto"/>
            </w:tcBorders>
            <w:shd w:val="clear" w:color="auto" w:fill="auto"/>
            <w:vAlign w:val="center"/>
            <w:hideMark/>
          </w:tcPr>
          <w:p w14:paraId="251F5B51"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4459C602" w14:textId="77777777" w:rsidTr="00D45963">
        <w:trPr>
          <w:trHeight w:val="45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588F297F"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4  </w:t>
            </w:r>
          </w:p>
        </w:tc>
        <w:tc>
          <w:tcPr>
            <w:tcW w:w="5407" w:type="dxa"/>
            <w:tcBorders>
              <w:top w:val="nil"/>
              <w:left w:val="nil"/>
              <w:bottom w:val="single" w:sz="4" w:space="0" w:color="auto"/>
              <w:right w:val="single" w:sz="4" w:space="0" w:color="auto"/>
            </w:tcBorders>
            <w:shd w:val="clear" w:color="000000" w:fill="FFFFFF"/>
            <w:vAlign w:val="center"/>
            <w:hideMark/>
          </w:tcPr>
          <w:p w14:paraId="0737CFAC"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Snímková frekvencia na 2D</w:t>
            </w:r>
          </w:p>
        </w:tc>
        <w:tc>
          <w:tcPr>
            <w:tcW w:w="1667" w:type="dxa"/>
            <w:tcBorders>
              <w:top w:val="nil"/>
              <w:left w:val="nil"/>
              <w:bottom w:val="single" w:sz="4" w:space="0" w:color="auto"/>
              <w:right w:val="single" w:sz="4" w:space="0" w:color="auto"/>
            </w:tcBorders>
            <w:shd w:val="clear" w:color="auto" w:fill="auto"/>
            <w:vAlign w:val="center"/>
            <w:hideMark/>
          </w:tcPr>
          <w:p w14:paraId="0326A77F"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1 400 Hz</w:t>
            </w:r>
          </w:p>
        </w:tc>
        <w:tc>
          <w:tcPr>
            <w:tcW w:w="1667" w:type="dxa"/>
            <w:tcBorders>
              <w:top w:val="nil"/>
              <w:left w:val="nil"/>
              <w:bottom w:val="single" w:sz="4" w:space="0" w:color="auto"/>
              <w:right w:val="single" w:sz="4" w:space="0" w:color="auto"/>
            </w:tcBorders>
            <w:shd w:val="clear" w:color="auto" w:fill="auto"/>
            <w:vAlign w:val="center"/>
            <w:hideMark/>
          </w:tcPr>
          <w:p w14:paraId="7CF4547A"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7E8715D9" w14:textId="77777777" w:rsidTr="00D45963">
        <w:trPr>
          <w:trHeight w:val="127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430E04AE"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5  </w:t>
            </w:r>
          </w:p>
        </w:tc>
        <w:tc>
          <w:tcPr>
            <w:tcW w:w="5407" w:type="dxa"/>
            <w:tcBorders>
              <w:top w:val="nil"/>
              <w:left w:val="nil"/>
              <w:bottom w:val="single" w:sz="4" w:space="0" w:color="auto"/>
              <w:right w:val="single" w:sz="4" w:space="0" w:color="auto"/>
            </w:tcBorders>
            <w:shd w:val="clear" w:color="000000" w:fill="FFFFFF"/>
            <w:vAlign w:val="center"/>
            <w:hideMark/>
          </w:tcPr>
          <w:p w14:paraId="0BD66BC5"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Frekvenčný rozsah</w:t>
            </w:r>
          </w:p>
        </w:tc>
        <w:tc>
          <w:tcPr>
            <w:tcW w:w="1667" w:type="dxa"/>
            <w:tcBorders>
              <w:top w:val="nil"/>
              <w:left w:val="nil"/>
              <w:bottom w:val="single" w:sz="4" w:space="0" w:color="auto"/>
              <w:right w:val="single" w:sz="4" w:space="0" w:color="auto"/>
            </w:tcBorders>
            <w:shd w:val="clear" w:color="auto" w:fill="auto"/>
            <w:vAlign w:val="center"/>
            <w:hideMark/>
          </w:tcPr>
          <w:p w14:paraId="3BF10EE7"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1 až 18 MHz</w:t>
            </w:r>
          </w:p>
        </w:tc>
        <w:tc>
          <w:tcPr>
            <w:tcW w:w="1667" w:type="dxa"/>
            <w:tcBorders>
              <w:top w:val="nil"/>
              <w:left w:val="nil"/>
              <w:bottom w:val="single" w:sz="4" w:space="0" w:color="auto"/>
              <w:right w:val="single" w:sz="4" w:space="0" w:color="auto"/>
            </w:tcBorders>
            <w:shd w:val="clear" w:color="auto" w:fill="auto"/>
            <w:vAlign w:val="center"/>
            <w:hideMark/>
          </w:tcPr>
          <w:p w14:paraId="29D57F73"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väčší rozsah je prípustný, ale rozsah min. (1 - 18) MHz musí byť zachovaný</w:t>
            </w:r>
          </w:p>
        </w:tc>
      </w:tr>
      <w:tr w:rsidR="00D45963" w:rsidRPr="00D45963" w14:paraId="34C882D6" w14:textId="77777777" w:rsidTr="00D45963">
        <w:trPr>
          <w:trHeight w:val="45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1F5E1314"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6  </w:t>
            </w:r>
          </w:p>
        </w:tc>
        <w:tc>
          <w:tcPr>
            <w:tcW w:w="5407" w:type="dxa"/>
            <w:tcBorders>
              <w:top w:val="nil"/>
              <w:left w:val="nil"/>
              <w:bottom w:val="single" w:sz="4" w:space="0" w:color="auto"/>
              <w:right w:val="single" w:sz="4" w:space="0" w:color="auto"/>
            </w:tcBorders>
            <w:shd w:val="clear" w:color="000000" w:fill="FFFFFF"/>
            <w:vAlign w:val="center"/>
            <w:hideMark/>
          </w:tcPr>
          <w:p w14:paraId="770EB9CF"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Interný HDD alebo SSD s kapacitou </w:t>
            </w:r>
          </w:p>
        </w:tc>
        <w:tc>
          <w:tcPr>
            <w:tcW w:w="1667" w:type="dxa"/>
            <w:tcBorders>
              <w:top w:val="nil"/>
              <w:left w:val="nil"/>
              <w:bottom w:val="single" w:sz="4" w:space="0" w:color="auto"/>
              <w:right w:val="single" w:sz="4" w:space="0" w:color="auto"/>
            </w:tcBorders>
            <w:shd w:val="clear" w:color="000000" w:fill="FFFFFF"/>
            <w:vAlign w:val="center"/>
            <w:hideMark/>
          </w:tcPr>
          <w:p w14:paraId="0AFB2859"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250 GB</w:t>
            </w:r>
          </w:p>
        </w:tc>
        <w:tc>
          <w:tcPr>
            <w:tcW w:w="1667" w:type="dxa"/>
            <w:tcBorders>
              <w:top w:val="nil"/>
              <w:left w:val="nil"/>
              <w:bottom w:val="single" w:sz="4" w:space="0" w:color="auto"/>
              <w:right w:val="single" w:sz="4" w:space="0" w:color="auto"/>
            </w:tcBorders>
            <w:shd w:val="clear" w:color="auto" w:fill="auto"/>
            <w:vAlign w:val="center"/>
            <w:hideMark/>
          </w:tcPr>
          <w:p w14:paraId="60479268"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467976B2" w14:textId="77777777" w:rsidTr="00D45963">
        <w:trPr>
          <w:trHeight w:val="25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0B502A88"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7  </w:t>
            </w:r>
          </w:p>
        </w:tc>
        <w:tc>
          <w:tcPr>
            <w:tcW w:w="5407" w:type="dxa"/>
            <w:tcBorders>
              <w:top w:val="nil"/>
              <w:left w:val="nil"/>
              <w:bottom w:val="single" w:sz="4" w:space="0" w:color="auto"/>
              <w:right w:val="single" w:sz="4" w:space="0" w:color="auto"/>
            </w:tcBorders>
            <w:shd w:val="clear" w:color="auto" w:fill="auto"/>
            <w:vAlign w:val="center"/>
            <w:hideMark/>
          </w:tcPr>
          <w:p w14:paraId="1D7C4E45"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Ovládanie pomocou </w:t>
            </w:r>
            <w:proofErr w:type="spellStart"/>
            <w:r w:rsidRPr="00D45963">
              <w:rPr>
                <w:rFonts w:eastAsia="Times New Roman" w:cs="Calibri"/>
                <w:sz w:val="20"/>
                <w:szCs w:val="20"/>
                <w:lang w:eastAsia="sk-SK"/>
              </w:rPr>
              <w:t>trackballu</w:t>
            </w:r>
            <w:proofErr w:type="spellEnd"/>
            <w:r w:rsidRPr="00D45963">
              <w:rPr>
                <w:rFonts w:eastAsia="Times New Roman" w:cs="Calibri"/>
                <w:sz w:val="20"/>
                <w:szCs w:val="20"/>
                <w:lang w:eastAsia="sk-SK"/>
              </w:rPr>
              <w:t xml:space="preserve"> </w:t>
            </w:r>
          </w:p>
        </w:tc>
        <w:tc>
          <w:tcPr>
            <w:tcW w:w="1667" w:type="dxa"/>
            <w:tcBorders>
              <w:top w:val="nil"/>
              <w:left w:val="nil"/>
              <w:bottom w:val="single" w:sz="4" w:space="0" w:color="auto"/>
              <w:right w:val="single" w:sz="4" w:space="0" w:color="auto"/>
            </w:tcBorders>
            <w:shd w:val="clear" w:color="000000" w:fill="FFFFFF"/>
            <w:vAlign w:val="center"/>
            <w:hideMark/>
          </w:tcPr>
          <w:p w14:paraId="44D35CA5"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7B960CE4"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0A03B554" w14:textId="77777777" w:rsidTr="00D45963">
        <w:trPr>
          <w:trHeight w:val="45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3CCB6BD9"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8  </w:t>
            </w:r>
          </w:p>
        </w:tc>
        <w:tc>
          <w:tcPr>
            <w:tcW w:w="5407" w:type="dxa"/>
            <w:tcBorders>
              <w:top w:val="nil"/>
              <w:left w:val="nil"/>
              <w:bottom w:val="single" w:sz="4" w:space="0" w:color="auto"/>
              <w:right w:val="single" w:sz="4" w:space="0" w:color="auto"/>
            </w:tcBorders>
            <w:shd w:val="clear" w:color="auto" w:fill="auto"/>
            <w:vAlign w:val="center"/>
            <w:hideMark/>
          </w:tcPr>
          <w:p w14:paraId="62F52DDC"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USB porty </w:t>
            </w:r>
          </w:p>
        </w:tc>
        <w:tc>
          <w:tcPr>
            <w:tcW w:w="1667" w:type="dxa"/>
            <w:tcBorders>
              <w:top w:val="nil"/>
              <w:left w:val="nil"/>
              <w:bottom w:val="single" w:sz="4" w:space="0" w:color="auto"/>
              <w:right w:val="single" w:sz="4" w:space="0" w:color="auto"/>
            </w:tcBorders>
            <w:shd w:val="clear" w:color="000000" w:fill="FFFFFF"/>
            <w:vAlign w:val="center"/>
            <w:hideMark/>
          </w:tcPr>
          <w:p w14:paraId="72ED3C71"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4</w:t>
            </w:r>
          </w:p>
        </w:tc>
        <w:tc>
          <w:tcPr>
            <w:tcW w:w="1667" w:type="dxa"/>
            <w:tcBorders>
              <w:top w:val="nil"/>
              <w:left w:val="nil"/>
              <w:bottom w:val="single" w:sz="4" w:space="0" w:color="auto"/>
              <w:right w:val="single" w:sz="4" w:space="0" w:color="auto"/>
            </w:tcBorders>
            <w:shd w:val="clear" w:color="auto" w:fill="auto"/>
            <w:vAlign w:val="center"/>
            <w:hideMark/>
          </w:tcPr>
          <w:p w14:paraId="1234ADFE"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5756CC11" w14:textId="77777777" w:rsidTr="00D45963">
        <w:trPr>
          <w:trHeight w:val="25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4B501901"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9  </w:t>
            </w:r>
          </w:p>
        </w:tc>
        <w:tc>
          <w:tcPr>
            <w:tcW w:w="5407" w:type="dxa"/>
            <w:tcBorders>
              <w:top w:val="nil"/>
              <w:left w:val="nil"/>
              <w:bottom w:val="single" w:sz="4" w:space="0" w:color="auto"/>
              <w:right w:val="single" w:sz="4" w:space="0" w:color="auto"/>
            </w:tcBorders>
            <w:shd w:val="clear" w:color="000000" w:fill="FFFFFF"/>
            <w:vAlign w:val="center"/>
            <w:hideMark/>
          </w:tcPr>
          <w:p w14:paraId="5ADC0BC3" w14:textId="77777777" w:rsidR="00D45963" w:rsidRPr="00D45963" w:rsidRDefault="00D45963" w:rsidP="00D45963">
            <w:pPr>
              <w:spacing w:after="0" w:line="240" w:lineRule="auto"/>
              <w:rPr>
                <w:rFonts w:eastAsia="Times New Roman" w:cs="Calibri"/>
                <w:sz w:val="20"/>
                <w:szCs w:val="20"/>
                <w:lang w:eastAsia="sk-SK"/>
              </w:rPr>
            </w:pPr>
            <w:proofErr w:type="spellStart"/>
            <w:r w:rsidRPr="00D45963">
              <w:rPr>
                <w:rFonts w:eastAsia="Times New Roman" w:cs="Calibri"/>
                <w:sz w:val="20"/>
                <w:szCs w:val="20"/>
                <w:lang w:eastAsia="sk-SK"/>
              </w:rPr>
              <w:t>Ethernetový</w:t>
            </w:r>
            <w:proofErr w:type="spellEnd"/>
            <w:r w:rsidRPr="00D45963">
              <w:rPr>
                <w:rFonts w:eastAsia="Times New Roman" w:cs="Calibri"/>
                <w:sz w:val="20"/>
                <w:szCs w:val="20"/>
                <w:lang w:eastAsia="sk-SK"/>
              </w:rPr>
              <w:t xml:space="preserve"> konektor</w:t>
            </w:r>
          </w:p>
        </w:tc>
        <w:tc>
          <w:tcPr>
            <w:tcW w:w="1667" w:type="dxa"/>
            <w:tcBorders>
              <w:top w:val="nil"/>
              <w:left w:val="nil"/>
              <w:bottom w:val="single" w:sz="4" w:space="0" w:color="auto"/>
              <w:right w:val="single" w:sz="4" w:space="0" w:color="auto"/>
            </w:tcBorders>
            <w:shd w:val="clear" w:color="auto" w:fill="auto"/>
            <w:vAlign w:val="center"/>
            <w:hideMark/>
          </w:tcPr>
          <w:p w14:paraId="46BC0DDC"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376C787B"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71B2DF99" w14:textId="77777777" w:rsidTr="00D45963">
        <w:trPr>
          <w:trHeight w:val="25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37DF89A9"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10  </w:t>
            </w:r>
          </w:p>
        </w:tc>
        <w:tc>
          <w:tcPr>
            <w:tcW w:w="5407" w:type="dxa"/>
            <w:tcBorders>
              <w:top w:val="nil"/>
              <w:left w:val="nil"/>
              <w:bottom w:val="single" w:sz="4" w:space="0" w:color="auto"/>
              <w:right w:val="single" w:sz="4" w:space="0" w:color="auto"/>
            </w:tcBorders>
            <w:shd w:val="clear" w:color="000000" w:fill="FFFFFF"/>
            <w:vAlign w:val="center"/>
            <w:hideMark/>
          </w:tcPr>
          <w:p w14:paraId="15B0D7F0"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HDMI alebo VGA alebo DVI výstup </w:t>
            </w:r>
          </w:p>
        </w:tc>
        <w:tc>
          <w:tcPr>
            <w:tcW w:w="1667" w:type="dxa"/>
            <w:tcBorders>
              <w:top w:val="nil"/>
              <w:left w:val="nil"/>
              <w:bottom w:val="single" w:sz="4" w:space="0" w:color="auto"/>
              <w:right w:val="single" w:sz="4" w:space="0" w:color="auto"/>
            </w:tcBorders>
            <w:shd w:val="clear" w:color="auto" w:fill="auto"/>
            <w:vAlign w:val="center"/>
            <w:hideMark/>
          </w:tcPr>
          <w:p w14:paraId="3C58C6DD"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34D1DA5D"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60791E8C" w14:textId="77777777" w:rsidTr="00D45963">
        <w:trPr>
          <w:trHeight w:val="45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7638EB29"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11  </w:t>
            </w:r>
          </w:p>
        </w:tc>
        <w:tc>
          <w:tcPr>
            <w:tcW w:w="5407" w:type="dxa"/>
            <w:tcBorders>
              <w:top w:val="nil"/>
              <w:left w:val="nil"/>
              <w:bottom w:val="single" w:sz="4" w:space="0" w:color="auto"/>
              <w:right w:val="single" w:sz="4" w:space="0" w:color="auto"/>
            </w:tcBorders>
            <w:shd w:val="clear" w:color="000000" w:fill="FFFFFF"/>
            <w:vAlign w:val="center"/>
            <w:hideMark/>
          </w:tcPr>
          <w:p w14:paraId="00A28A65"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Počet </w:t>
            </w:r>
            <w:proofErr w:type="spellStart"/>
            <w:r w:rsidRPr="00D45963">
              <w:rPr>
                <w:rFonts w:eastAsia="Times New Roman" w:cs="Calibri"/>
                <w:sz w:val="20"/>
                <w:szCs w:val="20"/>
                <w:lang w:eastAsia="sk-SK"/>
              </w:rPr>
              <w:t>aktvívnych</w:t>
            </w:r>
            <w:proofErr w:type="spellEnd"/>
            <w:r w:rsidRPr="00D45963">
              <w:rPr>
                <w:rFonts w:eastAsia="Times New Roman" w:cs="Calibri"/>
                <w:sz w:val="20"/>
                <w:szCs w:val="20"/>
                <w:lang w:eastAsia="sk-SK"/>
              </w:rPr>
              <w:t xml:space="preserve"> portov pre zapojenie 2D sond </w:t>
            </w:r>
          </w:p>
        </w:tc>
        <w:tc>
          <w:tcPr>
            <w:tcW w:w="1667" w:type="dxa"/>
            <w:tcBorders>
              <w:top w:val="nil"/>
              <w:left w:val="nil"/>
              <w:bottom w:val="single" w:sz="4" w:space="0" w:color="auto"/>
              <w:right w:val="single" w:sz="4" w:space="0" w:color="auto"/>
            </w:tcBorders>
            <w:shd w:val="clear" w:color="000000" w:fill="FFFFFF"/>
            <w:vAlign w:val="center"/>
            <w:hideMark/>
          </w:tcPr>
          <w:p w14:paraId="76A3F9F6"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4</w:t>
            </w:r>
          </w:p>
        </w:tc>
        <w:tc>
          <w:tcPr>
            <w:tcW w:w="1667" w:type="dxa"/>
            <w:tcBorders>
              <w:top w:val="nil"/>
              <w:left w:val="nil"/>
              <w:bottom w:val="single" w:sz="4" w:space="0" w:color="auto"/>
              <w:right w:val="single" w:sz="4" w:space="0" w:color="auto"/>
            </w:tcBorders>
            <w:shd w:val="clear" w:color="auto" w:fill="auto"/>
            <w:vAlign w:val="center"/>
            <w:hideMark/>
          </w:tcPr>
          <w:p w14:paraId="0BB95832"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0D5B1AD3" w14:textId="77777777" w:rsidTr="00D45963">
        <w:trPr>
          <w:trHeight w:val="255"/>
        </w:trPr>
        <w:tc>
          <w:tcPr>
            <w:tcW w:w="912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2195DD64" w14:textId="77777777" w:rsidR="00D45963" w:rsidRPr="00D45963" w:rsidRDefault="00D45963" w:rsidP="00D45963">
            <w:pPr>
              <w:spacing w:after="0" w:line="240" w:lineRule="auto"/>
              <w:rPr>
                <w:rFonts w:eastAsia="Times New Roman" w:cs="Calibri"/>
                <w:b/>
                <w:bCs/>
                <w:color w:val="000000"/>
                <w:sz w:val="20"/>
                <w:szCs w:val="20"/>
                <w:lang w:eastAsia="sk-SK"/>
              </w:rPr>
            </w:pPr>
            <w:r w:rsidRPr="00D45963">
              <w:rPr>
                <w:rFonts w:eastAsia="Times New Roman" w:cs="Calibri"/>
                <w:b/>
                <w:bCs/>
                <w:color w:val="000000"/>
                <w:sz w:val="20"/>
                <w:szCs w:val="20"/>
                <w:lang w:eastAsia="sk-SK"/>
              </w:rPr>
              <w:t>Pracovné režimy</w:t>
            </w:r>
          </w:p>
        </w:tc>
      </w:tr>
      <w:tr w:rsidR="00D45963" w:rsidRPr="00D45963" w14:paraId="46F0A521" w14:textId="77777777" w:rsidTr="00D45963">
        <w:trPr>
          <w:trHeight w:val="25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7B20CDCA"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12  </w:t>
            </w:r>
          </w:p>
        </w:tc>
        <w:tc>
          <w:tcPr>
            <w:tcW w:w="5407" w:type="dxa"/>
            <w:tcBorders>
              <w:top w:val="nil"/>
              <w:left w:val="nil"/>
              <w:bottom w:val="single" w:sz="4" w:space="0" w:color="auto"/>
              <w:right w:val="single" w:sz="4" w:space="0" w:color="auto"/>
            </w:tcBorders>
            <w:shd w:val="clear" w:color="000000" w:fill="FFFFFF"/>
            <w:vAlign w:val="center"/>
            <w:hideMark/>
          </w:tcPr>
          <w:p w14:paraId="3483C6FA"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Technológia na potlačenie šumu </w:t>
            </w:r>
          </w:p>
        </w:tc>
        <w:tc>
          <w:tcPr>
            <w:tcW w:w="1667" w:type="dxa"/>
            <w:tcBorders>
              <w:top w:val="nil"/>
              <w:left w:val="nil"/>
              <w:bottom w:val="single" w:sz="4" w:space="0" w:color="auto"/>
              <w:right w:val="single" w:sz="4" w:space="0" w:color="auto"/>
            </w:tcBorders>
            <w:shd w:val="clear" w:color="000000" w:fill="FFFFFF"/>
            <w:vAlign w:val="center"/>
            <w:hideMark/>
          </w:tcPr>
          <w:p w14:paraId="3E7543C1"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33B52246"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7D8E6709" w14:textId="77777777" w:rsidTr="00D45963">
        <w:trPr>
          <w:trHeight w:val="25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18FBCAB1"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13  </w:t>
            </w:r>
          </w:p>
        </w:tc>
        <w:tc>
          <w:tcPr>
            <w:tcW w:w="5407" w:type="dxa"/>
            <w:tcBorders>
              <w:top w:val="nil"/>
              <w:left w:val="nil"/>
              <w:bottom w:val="single" w:sz="4" w:space="0" w:color="auto"/>
              <w:right w:val="single" w:sz="4" w:space="0" w:color="auto"/>
            </w:tcBorders>
            <w:shd w:val="clear" w:color="000000" w:fill="FFFFFF"/>
            <w:vAlign w:val="center"/>
            <w:hideMark/>
          </w:tcPr>
          <w:p w14:paraId="0E9BAAC4" w14:textId="77777777" w:rsidR="00D45963" w:rsidRPr="00D45963" w:rsidRDefault="00D45963" w:rsidP="00D45963">
            <w:pPr>
              <w:spacing w:after="0" w:line="240" w:lineRule="auto"/>
              <w:rPr>
                <w:rFonts w:eastAsia="Times New Roman" w:cs="Calibri"/>
                <w:sz w:val="20"/>
                <w:szCs w:val="20"/>
                <w:lang w:eastAsia="sk-SK"/>
              </w:rPr>
            </w:pPr>
            <w:proofErr w:type="spellStart"/>
            <w:r w:rsidRPr="00D45963">
              <w:rPr>
                <w:rFonts w:eastAsia="Times New Roman" w:cs="Calibri"/>
                <w:sz w:val="20"/>
                <w:szCs w:val="20"/>
                <w:lang w:eastAsia="sk-SK"/>
              </w:rPr>
              <w:t>B-mód</w:t>
            </w:r>
            <w:proofErr w:type="spellEnd"/>
            <w:r w:rsidRPr="00D45963">
              <w:rPr>
                <w:rFonts w:eastAsia="Times New Roman" w:cs="Calibri"/>
                <w:sz w:val="20"/>
                <w:szCs w:val="20"/>
                <w:lang w:eastAsia="sk-SK"/>
              </w:rPr>
              <w:t xml:space="preserve"> s možnosťou automatickej optimalizácie 2D obrazu </w:t>
            </w:r>
          </w:p>
        </w:tc>
        <w:tc>
          <w:tcPr>
            <w:tcW w:w="1667" w:type="dxa"/>
            <w:tcBorders>
              <w:top w:val="nil"/>
              <w:left w:val="nil"/>
              <w:bottom w:val="single" w:sz="4" w:space="0" w:color="auto"/>
              <w:right w:val="single" w:sz="4" w:space="0" w:color="auto"/>
            </w:tcBorders>
            <w:shd w:val="clear" w:color="000000" w:fill="FFFFFF"/>
            <w:vAlign w:val="center"/>
            <w:hideMark/>
          </w:tcPr>
          <w:p w14:paraId="04F2D91B"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737F8140"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36667C59" w14:textId="77777777" w:rsidTr="00D45963">
        <w:trPr>
          <w:trHeight w:val="25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5B13CEF6"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14  </w:t>
            </w:r>
          </w:p>
        </w:tc>
        <w:tc>
          <w:tcPr>
            <w:tcW w:w="5407" w:type="dxa"/>
            <w:tcBorders>
              <w:top w:val="nil"/>
              <w:left w:val="nil"/>
              <w:bottom w:val="single" w:sz="4" w:space="0" w:color="auto"/>
              <w:right w:val="single" w:sz="4" w:space="0" w:color="auto"/>
            </w:tcBorders>
            <w:shd w:val="clear" w:color="auto" w:fill="auto"/>
            <w:vAlign w:val="center"/>
            <w:hideMark/>
          </w:tcPr>
          <w:p w14:paraId="21F7959A" w14:textId="77777777" w:rsidR="00D45963" w:rsidRPr="00D45963" w:rsidRDefault="00D45963" w:rsidP="00D45963">
            <w:pPr>
              <w:spacing w:after="0" w:line="240" w:lineRule="auto"/>
              <w:rPr>
                <w:rFonts w:eastAsia="Times New Roman" w:cs="Calibri"/>
                <w:sz w:val="20"/>
                <w:szCs w:val="20"/>
                <w:lang w:eastAsia="sk-SK"/>
              </w:rPr>
            </w:pPr>
            <w:proofErr w:type="spellStart"/>
            <w:r w:rsidRPr="00D45963">
              <w:rPr>
                <w:rFonts w:eastAsia="Times New Roman" w:cs="Calibri"/>
                <w:sz w:val="20"/>
                <w:szCs w:val="20"/>
                <w:lang w:eastAsia="sk-SK"/>
              </w:rPr>
              <w:t>M-mód</w:t>
            </w:r>
            <w:proofErr w:type="spellEnd"/>
            <w:r w:rsidRPr="00D45963">
              <w:rPr>
                <w:rFonts w:eastAsia="Times New Roman" w:cs="Calibri"/>
                <w:sz w:val="20"/>
                <w:szCs w:val="20"/>
                <w:lang w:eastAsia="sk-SK"/>
              </w:rPr>
              <w:t xml:space="preserve"> </w:t>
            </w:r>
          </w:p>
        </w:tc>
        <w:tc>
          <w:tcPr>
            <w:tcW w:w="1667" w:type="dxa"/>
            <w:tcBorders>
              <w:top w:val="nil"/>
              <w:left w:val="nil"/>
              <w:bottom w:val="single" w:sz="4" w:space="0" w:color="auto"/>
              <w:right w:val="single" w:sz="4" w:space="0" w:color="auto"/>
            </w:tcBorders>
            <w:shd w:val="clear" w:color="auto" w:fill="auto"/>
            <w:vAlign w:val="center"/>
            <w:hideMark/>
          </w:tcPr>
          <w:p w14:paraId="3232ED71"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66CBE03D"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54F0D41D" w14:textId="77777777" w:rsidTr="00D45963">
        <w:trPr>
          <w:trHeight w:val="51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14BD234C"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15  </w:t>
            </w:r>
          </w:p>
        </w:tc>
        <w:tc>
          <w:tcPr>
            <w:tcW w:w="5407" w:type="dxa"/>
            <w:tcBorders>
              <w:top w:val="nil"/>
              <w:left w:val="nil"/>
              <w:bottom w:val="single" w:sz="4" w:space="0" w:color="auto"/>
              <w:right w:val="single" w:sz="4" w:space="0" w:color="auto"/>
            </w:tcBorders>
            <w:shd w:val="clear" w:color="auto" w:fill="auto"/>
            <w:vAlign w:val="center"/>
            <w:hideMark/>
          </w:tcPr>
          <w:p w14:paraId="36FFE098"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Farebné mapovanie prietokov s </w:t>
            </w:r>
            <w:proofErr w:type="spellStart"/>
            <w:r w:rsidRPr="00D45963">
              <w:rPr>
                <w:rFonts w:eastAsia="Times New Roman" w:cs="Calibri"/>
                <w:sz w:val="20"/>
                <w:szCs w:val="20"/>
                <w:lang w:eastAsia="sk-SK"/>
              </w:rPr>
              <w:t>pulznou</w:t>
            </w:r>
            <w:proofErr w:type="spellEnd"/>
            <w:r w:rsidRPr="00D45963">
              <w:rPr>
                <w:rFonts w:eastAsia="Times New Roman" w:cs="Calibri"/>
                <w:sz w:val="20"/>
                <w:szCs w:val="20"/>
                <w:lang w:eastAsia="sk-SK"/>
              </w:rPr>
              <w:t xml:space="preserve"> opakovacou frekvenciou  min. 22kHz</w:t>
            </w:r>
          </w:p>
        </w:tc>
        <w:tc>
          <w:tcPr>
            <w:tcW w:w="1667" w:type="dxa"/>
            <w:tcBorders>
              <w:top w:val="nil"/>
              <w:left w:val="nil"/>
              <w:bottom w:val="single" w:sz="4" w:space="0" w:color="auto"/>
              <w:right w:val="single" w:sz="4" w:space="0" w:color="auto"/>
            </w:tcBorders>
            <w:shd w:val="clear" w:color="auto" w:fill="auto"/>
            <w:vAlign w:val="center"/>
            <w:hideMark/>
          </w:tcPr>
          <w:p w14:paraId="1157F3B9"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762DC523"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32B67FB2" w14:textId="77777777" w:rsidTr="00D45963">
        <w:trPr>
          <w:trHeight w:val="51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360634E0"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16  </w:t>
            </w:r>
          </w:p>
        </w:tc>
        <w:tc>
          <w:tcPr>
            <w:tcW w:w="5407" w:type="dxa"/>
            <w:tcBorders>
              <w:top w:val="nil"/>
              <w:left w:val="nil"/>
              <w:bottom w:val="single" w:sz="4" w:space="0" w:color="auto"/>
              <w:right w:val="single" w:sz="4" w:space="0" w:color="auto"/>
            </w:tcBorders>
            <w:shd w:val="clear" w:color="auto" w:fill="auto"/>
            <w:vAlign w:val="center"/>
            <w:hideMark/>
          </w:tcPr>
          <w:p w14:paraId="27275523"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Spektrálny PW </w:t>
            </w:r>
            <w:proofErr w:type="spellStart"/>
            <w:r w:rsidRPr="00D45963">
              <w:rPr>
                <w:rFonts w:eastAsia="Times New Roman" w:cs="Calibri"/>
                <w:sz w:val="20"/>
                <w:szCs w:val="20"/>
                <w:lang w:eastAsia="sk-SK"/>
              </w:rPr>
              <w:t>doppler</w:t>
            </w:r>
            <w:proofErr w:type="spellEnd"/>
            <w:r w:rsidRPr="00D45963">
              <w:rPr>
                <w:rFonts w:eastAsia="Times New Roman" w:cs="Calibri"/>
                <w:sz w:val="20"/>
                <w:szCs w:val="20"/>
                <w:lang w:eastAsia="sk-SK"/>
              </w:rPr>
              <w:t xml:space="preserve"> s možnosťou automatickej optimalizácie PW krivky </w:t>
            </w:r>
          </w:p>
        </w:tc>
        <w:tc>
          <w:tcPr>
            <w:tcW w:w="1667" w:type="dxa"/>
            <w:tcBorders>
              <w:top w:val="nil"/>
              <w:left w:val="nil"/>
              <w:bottom w:val="single" w:sz="4" w:space="0" w:color="auto"/>
              <w:right w:val="single" w:sz="4" w:space="0" w:color="auto"/>
            </w:tcBorders>
            <w:shd w:val="clear" w:color="auto" w:fill="auto"/>
            <w:vAlign w:val="center"/>
            <w:hideMark/>
          </w:tcPr>
          <w:p w14:paraId="2AF9D870"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4DF1076B"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7063E80A" w14:textId="77777777" w:rsidTr="00D45963">
        <w:trPr>
          <w:trHeight w:val="25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1E4D91C1"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17  </w:t>
            </w:r>
          </w:p>
        </w:tc>
        <w:tc>
          <w:tcPr>
            <w:tcW w:w="5407" w:type="dxa"/>
            <w:tcBorders>
              <w:top w:val="nil"/>
              <w:left w:val="nil"/>
              <w:bottom w:val="single" w:sz="4" w:space="0" w:color="auto"/>
              <w:right w:val="single" w:sz="4" w:space="0" w:color="auto"/>
            </w:tcBorders>
            <w:shd w:val="clear" w:color="auto" w:fill="auto"/>
            <w:vAlign w:val="center"/>
            <w:hideMark/>
          </w:tcPr>
          <w:p w14:paraId="20DD5489"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Harmonické zobrazenie</w:t>
            </w:r>
          </w:p>
        </w:tc>
        <w:tc>
          <w:tcPr>
            <w:tcW w:w="1667" w:type="dxa"/>
            <w:tcBorders>
              <w:top w:val="nil"/>
              <w:left w:val="nil"/>
              <w:bottom w:val="single" w:sz="4" w:space="0" w:color="auto"/>
              <w:right w:val="single" w:sz="4" w:space="0" w:color="auto"/>
            </w:tcBorders>
            <w:shd w:val="clear" w:color="auto" w:fill="auto"/>
            <w:vAlign w:val="center"/>
            <w:hideMark/>
          </w:tcPr>
          <w:p w14:paraId="6600C0D1"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45F202D8"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5519CE29" w14:textId="77777777" w:rsidTr="00D45963">
        <w:trPr>
          <w:trHeight w:val="25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43C9C417"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18  </w:t>
            </w:r>
          </w:p>
        </w:tc>
        <w:tc>
          <w:tcPr>
            <w:tcW w:w="5407" w:type="dxa"/>
            <w:tcBorders>
              <w:top w:val="nil"/>
              <w:left w:val="nil"/>
              <w:bottom w:val="single" w:sz="4" w:space="0" w:color="auto"/>
              <w:right w:val="single" w:sz="4" w:space="0" w:color="auto"/>
            </w:tcBorders>
            <w:shd w:val="clear" w:color="auto" w:fill="auto"/>
            <w:vAlign w:val="center"/>
            <w:hideMark/>
          </w:tcPr>
          <w:p w14:paraId="2E7474F5" w14:textId="77777777" w:rsidR="00D45963" w:rsidRPr="00D45963" w:rsidRDefault="00D45963" w:rsidP="00D45963">
            <w:pPr>
              <w:spacing w:after="0" w:line="240" w:lineRule="auto"/>
              <w:rPr>
                <w:rFonts w:eastAsia="Times New Roman" w:cs="Calibri"/>
                <w:sz w:val="20"/>
                <w:szCs w:val="20"/>
                <w:lang w:eastAsia="sk-SK"/>
              </w:rPr>
            </w:pPr>
            <w:proofErr w:type="spellStart"/>
            <w:r w:rsidRPr="00D45963">
              <w:rPr>
                <w:rFonts w:eastAsia="Times New Roman" w:cs="Calibri"/>
                <w:sz w:val="20"/>
                <w:szCs w:val="20"/>
                <w:lang w:eastAsia="sk-SK"/>
              </w:rPr>
              <w:t>Zoom</w:t>
            </w:r>
            <w:proofErr w:type="spellEnd"/>
            <w:r w:rsidRPr="00D45963">
              <w:rPr>
                <w:rFonts w:eastAsia="Times New Roman" w:cs="Calibri"/>
                <w:sz w:val="20"/>
                <w:szCs w:val="20"/>
                <w:lang w:eastAsia="sk-SK"/>
              </w:rPr>
              <w:t xml:space="preserve"> na živom i na zmrazenom obraze a HD </w:t>
            </w:r>
            <w:proofErr w:type="spellStart"/>
            <w:r w:rsidRPr="00D45963">
              <w:rPr>
                <w:rFonts w:eastAsia="Times New Roman" w:cs="Calibri"/>
                <w:sz w:val="20"/>
                <w:szCs w:val="20"/>
                <w:lang w:eastAsia="sk-SK"/>
              </w:rPr>
              <w:t>zoom</w:t>
            </w:r>
            <w:proofErr w:type="spellEnd"/>
          </w:p>
        </w:tc>
        <w:tc>
          <w:tcPr>
            <w:tcW w:w="1667" w:type="dxa"/>
            <w:tcBorders>
              <w:top w:val="nil"/>
              <w:left w:val="nil"/>
              <w:bottom w:val="single" w:sz="4" w:space="0" w:color="auto"/>
              <w:right w:val="single" w:sz="4" w:space="0" w:color="auto"/>
            </w:tcBorders>
            <w:shd w:val="clear" w:color="auto" w:fill="auto"/>
            <w:vAlign w:val="center"/>
            <w:hideMark/>
          </w:tcPr>
          <w:p w14:paraId="44B7A33C"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53FE1288"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4A6CEE32" w14:textId="77777777" w:rsidTr="00D45963">
        <w:trPr>
          <w:trHeight w:val="51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5A06E42B"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19  </w:t>
            </w:r>
          </w:p>
        </w:tc>
        <w:tc>
          <w:tcPr>
            <w:tcW w:w="5407" w:type="dxa"/>
            <w:tcBorders>
              <w:top w:val="nil"/>
              <w:left w:val="nil"/>
              <w:bottom w:val="single" w:sz="4" w:space="0" w:color="auto"/>
              <w:right w:val="single" w:sz="4" w:space="0" w:color="auto"/>
            </w:tcBorders>
            <w:shd w:val="clear" w:color="auto" w:fill="auto"/>
            <w:vAlign w:val="center"/>
            <w:hideMark/>
          </w:tcPr>
          <w:p w14:paraId="556C2754"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Automatické trasovanie </w:t>
            </w:r>
            <w:proofErr w:type="spellStart"/>
            <w:r w:rsidRPr="00D45963">
              <w:rPr>
                <w:rFonts w:eastAsia="Times New Roman" w:cs="Calibri"/>
                <w:sz w:val="20"/>
                <w:szCs w:val="20"/>
                <w:lang w:eastAsia="sk-SK"/>
              </w:rPr>
              <w:t>dopplerovskej</w:t>
            </w:r>
            <w:proofErr w:type="spellEnd"/>
            <w:r w:rsidRPr="00D45963">
              <w:rPr>
                <w:rFonts w:eastAsia="Times New Roman" w:cs="Calibri"/>
                <w:sz w:val="20"/>
                <w:szCs w:val="20"/>
                <w:lang w:eastAsia="sk-SK"/>
              </w:rPr>
              <w:t xml:space="preserve"> krivky v reálnom čase s výpočtom PI a RI indexov </w:t>
            </w:r>
          </w:p>
        </w:tc>
        <w:tc>
          <w:tcPr>
            <w:tcW w:w="1667" w:type="dxa"/>
            <w:tcBorders>
              <w:top w:val="nil"/>
              <w:left w:val="nil"/>
              <w:bottom w:val="single" w:sz="4" w:space="0" w:color="auto"/>
              <w:right w:val="single" w:sz="4" w:space="0" w:color="auto"/>
            </w:tcBorders>
            <w:shd w:val="clear" w:color="auto" w:fill="auto"/>
            <w:vAlign w:val="center"/>
            <w:hideMark/>
          </w:tcPr>
          <w:p w14:paraId="312D95F6"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3CDECD0B"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19B65E69" w14:textId="77777777" w:rsidTr="00D45963">
        <w:trPr>
          <w:trHeight w:val="25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4FFACDC7"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20  </w:t>
            </w:r>
          </w:p>
        </w:tc>
        <w:tc>
          <w:tcPr>
            <w:tcW w:w="5407" w:type="dxa"/>
            <w:tcBorders>
              <w:top w:val="nil"/>
              <w:left w:val="nil"/>
              <w:bottom w:val="single" w:sz="4" w:space="0" w:color="auto"/>
              <w:right w:val="single" w:sz="4" w:space="0" w:color="auto"/>
            </w:tcBorders>
            <w:shd w:val="clear" w:color="auto" w:fill="auto"/>
            <w:vAlign w:val="center"/>
            <w:hideMark/>
          </w:tcPr>
          <w:p w14:paraId="63B52E6C" w14:textId="77777777" w:rsidR="00D45963" w:rsidRPr="00D45963" w:rsidRDefault="00D45963" w:rsidP="00D45963">
            <w:pPr>
              <w:spacing w:after="0" w:line="240" w:lineRule="auto"/>
              <w:rPr>
                <w:rFonts w:eastAsia="Times New Roman" w:cs="Calibri"/>
                <w:sz w:val="20"/>
                <w:szCs w:val="20"/>
                <w:lang w:eastAsia="sk-SK"/>
              </w:rPr>
            </w:pPr>
            <w:proofErr w:type="spellStart"/>
            <w:r w:rsidRPr="00D45963">
              <w:rPr>
                <w:rFonts w:eastAsia="Times New Roman" w:cs="Calibri"/>
                <w:sz w:val="20"/>
                <w:szCs w:val="20"/>
                <w:lang w:eastAsia="sk-SK"/>
              </w:rPr>
              <w:t>Dual</w:t>
            </w:r>
            <w:proofErr w:type="spellEnd"/>
            <w:r w:rsidRPr="00D45963">
              <w:rPr>
                <w:rFonts w:eastAsia="Times New Roman" w:cs="Calibri"/>
                <w:sz w:val="20"/>
                <w:szCs w:val="20"/>
                <w:lang w:eastAsia="sk-SK"/>
              </w:rPr>
              <w:t xml:space="preserve"> </w:t>
            </w:r>
            <w:proofErr w:type="spellStart"/>
            <w:r w:rsidRPr="00D45963">
              <w:rPr>
                <w:rFonts w:eastAsia="Times New Roman" w:cs="Calibri"/>
                <w:sz w:val="20"/>
                <w:szCs w:val="20"/>
                <w:lang w:eastAsia="sk-SK"/>
              </w:rPr>
              <w:t>Live</w:t>
            </w:r>
            <w:proofErr w:type="spellEnd"/>
            <w:r w:rsidRPr="00D45963">
              <w:rPr>
                <w:rFonts w:eastAsia="Times New Roman" w:cs="Calibri"/>
                <w:sz w:val="20"/>
                <w:szCs w:val="20"/>
                <w:lang w:eastAsia="sk-SK"/>
              </w:rPr>
              <w:t xml:space="preserve"> zobrazovací mód </w:t>
            </w:r>
          </w:p>
        </w:tc>
        <w:tc>
          <w:tcPr>
            <w:tcW w:w="1667" w:type="dxa"/>
            <w:tcBorders>
              <w:top w:val="nil"/>
              <w:left w:val="nil"/>
              <w:bottom w:val="single" w:sz="4" w:space="0" w:color="auto"/>
              <w:right w:val="single" w:sz="4" w:space="0" w:color="auto"/>
            </w:tcBorders>
            <w:shd w:val="clear" w:color="auto" w:fill="auto"/>
            <w:vAlign w:val="center"/>
            <w:hideMark/>
          </w:tcPr>
          <w:p w14:paraId="38C2CAFD"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23F21903"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4E1D1DBD" w14:textId="77777777" w:rsidTr="00D45963">
        <w:trPr>
          <w:trHeight w:val="25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04509F37"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lastRenderedPageBreak/>
              <w:t xml:space="preserve">21  </w:t>
            </w:r>
          </w:p>
        </w:tc>
        <w:tc>
          <w:tcPr>
            <w:tcW w:w="5407" w:type="dxa"/>
            <w:tcBorders>
              <w:top w:val="nil"/>
              <w:left w:val="nil"/>
              <w:bottom w:val="single" w:sz="4" w:space="0" w:color="auto"/>
              <w:right w:val="single" w:sz="4" w:space="0" w:color="auto"/>
            </w:tcBorders>
            <w:shd w:val="clear" w:color="auto" w:fill="auto"/>
            <w:vAlign w:val="center"/>
            <w:hideMark/>
          </w:tcPr>
          <w:p w14:paraId="23F8B5E2"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Simultánne módy zobrazenia </w:t>
            </w:r>
          </w:p>
        </w:tc>
        <w:tc>
          <w:tcPr>
            <w:tcW w:w="1667" w:type="dxa"/>
            <w:tcBorders>
              <w:top w:val="nil"/>
              <w:left w:val="nil"/>
              <w:bottom w:val="single" w:sz="4" w:space="0" w:color="auto"/>
              <w:right w:val="single" w:sz="4" w:space="0" w:color="auto"/>
            </w:tcBorders>
            <w:shd w:val="clear" w:color="auto" w:fill="auto"/>
            <w:vAlign w:val="center"/>
            <w:hideMark/>
          </w:tcPr>
          <w:p w14:paraId="17665BB9"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4CD979A9"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1C49082B" w14:textId="77777777" w:rsidTr="00D45963">
        <w:trPr>
          <w:trHeight w:val="25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4E0AB13A"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22  </w:t>
            </w:r>
          </w:p>
        </w:tc>
        <w:tc>
          <w:tcPr>
            <w:tcW w:w="5407" w:type="dxa"/>
            <w:tcBorders>
              <w:top w:val="nil"/>
              <w:left w:val="nil"/>
              <w:bottom w:val="single" w:sz="4" w:space="0" w:color="auto"/>
              <w:right w:val="single" w:sz="4" w:space="0" w:color="auto"/>
            </w:tcBorders>
            <w:shd w:val="clear" w:color="auto" w:fill="auto"/>
            <w:vAlign w:val="center"/>
            <w:hideMark/>
          </w:tcPr>
          <w:p w14:paraId="0B3DE88C"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Zosilňovanie slabnúceho signálu v čase (TGC) </w:t>
            </w:r>
          </w:p>
        </w:tc>
        <w:tc>
          <w:tcPr>
            <w:tcW w:w="1667" w:type="dxa"/>
            <w:tcBorders>
              <w:top w:val="nil"/>
              <w:left w:val="nil"/>
              <w:bottom w:val="single" w:sz="4" w:space="0" w:color="auto"/>
              <w:right w:val="single" w:sz="4" w:space="0" w:color="auto"/>
            </w:tcBorders>
            <w:shd w:val="clear" w:color="auto" w:fill="auto"/>
            <w:vAlign w:val="center"/>
            <w:hideMark/>
          </w:tcPr>
          <w:p w14:paraId="610EFA9B"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16B0EB8C"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15AC6D15" w14:textId="77777777" w:rsidTr="00D45963">
        <w:trPr>
          <w:trHeight w:val="25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38CB16D7"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23  </w:t>
            </w:r>
          </w:p>
        </w:tc>
        <w:tc>
          <w:tcPr>
            <w:tcW w:w="5407" w:type="dxa"/>
            <w:tcBorders>
              <w:top w:val="nil"/>
              <w:left w:val="nil"/>
              <w:bottom w:val="single" w:sz="4" w:space="0" w:color="auto"/>
              <w:right w:val="single" w:sz="4" w:space="0" w:color="auto"/>
            </w:tcBorders>
            <w:shd w:val="clear" w:color="auto" w:fill="auto"/>
            <w:vAlign w:val="center"/>
            <w:hideMark/>
          </w:tcPr>
          <w:p w14:paraId="6237F8F1" w14:textId="77777777" w:rsidR="00D45963" w:rsidRPr="00D45963" w:rsidRDefault="00D45963" w:rsidP="00D45963">
            <w:pPr>
              <w:spacing w:after="0" w:line="240" w:lineRule="auto"/>
              <w:rPr>
                <w:rFonts w:eastAsia="Times New Roman" w:cs="Calibri"/>
                <w:sz w:val="20"/>
                <w:szCs w:val="20"/>
                <w:lang w:eastAsia="sk-SK"/>
              </w:rPr>
            </w:pPr>
            <w:proofErr w:type="spellStart"/>
            <w:r w:rsidRPr="00D45963">
              <w:rPr>
                <w:rFonts w:eastAsia="Times New Roman" w:cs="Calibri"/>
                <w:sz w:val="20"/>
                <w:szCs w:val="20"/>
                <w:lang w:eastAsia="sk-SK"/>
              </w:rPr>
              <w:t>Trapezoidný</w:t>
            </w:r>
            <w:proofErr w:type="spellEnd"/>
            <w:r w:rsidRPr="00D45963">
              <w:rPr>
                <w:rFonts w:eastAsia="Times New Roman" w:cs="Calibri"/>
                <w:sz w:val="20"/>
                <w:szCs w:val="20"/>
                <w:lang w:eastAsia="sk-SK"/>
              </w:rPr>
              <w:t xml:space="preserve"> mód ako štandard pri lineárnych sondách </w:t>
            </w:r>
          </w:p>
        </w:tc>
        <w:tc>
          <w:tcPr>
            <w:tcW w:w="1667" w:type="dxa"/>
            <w:tcBorders>
              <w:top w:val="nil"/>
              <w:left w:val="nil"/>
              <w:bottom w:val="single" w:sz="4" w:space="0" w:color="auto"/>
              <w:right w:val="single" w:sz="4" w:space="0" w:color="auto"/>
            </w:tcBorders>
            <w:shd w:val="clear" w:color="auto" w:fill="auto"/>
            <w:vAlign w:val="center"/>
            <w:hideMark/>
          </w:tcPr>
          <w:p w14:paraId="1856104B"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38BBBF73"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6CD233C4" w14:textId="77777777" w:rsidTr="00D45963">
        <w:trPr>
          <w:trHeight w:val="255"/>
        </w:trPr>
        <w:tc>
          <w:tcPr>
            <w:tcW w:w="912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12E16AFD" w14:textId="77777777" w:rsidR="00D45963" w:rsidRPr="00D45963" w:rsidRDefault="00D45963" w:rsidP="00D45963">
            <w:pPr>
              <w:spacing w:after="0" w:line="240" w:lineRule="auto"/>
              <w:rPr>
                <w:rFonts w:eastAsia="Times New Roman" w:cs="Calibri"/>
                <w:b/>
                <w:bCs/>
                <w:color w:val="000000"/>
                <w:sz w:val="20"/>
                <w:szCs w:val="20"/>
                <w:lang w:eastAsia="sk-SK"/>
              </w:rPr>
            </w:pPr>
            <w:r w:rsidRPr="00D45963">
              <w:rPr>
                <w:rFonts w:eastAsia="Times New Roman" w:cs="Calibri"/>
                <w:b/>
                <w:bCs/>
                <w:color w:val="000000"/>
                <w:sz w:val="20"/>
                <w:szCs w:val="20"/>
                <w:lang w:eastAsia="sk-SK"/>
              </w:rPr>
              <w:t xml:space="preserve">Meranie, software a vyhodnocovanie </w:t>
            </w:r>
          </w:p>
        </w:tc>
      </w:tr>
      <w:tr w:rsidR="00D45963" w:rsidRPr="00D45963" w14:paraId="567F2E5B" w14:textId="77777777" w:rsidTr="00D45963">
        <w:trPr>
          <w:trHeight w:val="25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5718C775"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24  </w:t>
            </w:r>
          </w:p>
        </w:tc>
        <w:tc>
          <w:tcPr>
            <w:tcW w:w="5407" w:type="dxa"/>
            <w:tcBorders>
              <w:top w:val="nil"/>
              <w:left w:val="nil"/>
              <w:bottom w:val="single" w:sz="4" w:space="0" w:color="auto"/>
              <w:right w:val="single" w:sz="4" w:space="0" w:color="auto"/>
            </w:tcBorders>
            <w:shd w:val="clear" w:color="auto" w:fill="auto"/>
            <w:noWrap/>
            <w:vAlign w:val="bottom"/>
            <w:hideMark/>
          </w:tcPr>
          <w:p w14:paraId="6CA8CB03" w14:textId="77777777" w:rsidR="00D45963" w:rsidRPr="00D45963" w:rsidRDefault="00D45963" w:rsidP="00D45963">
            <w:pPr>
              <w:spacing w:after="0" w:line="240" w:lineRule="auto"/>
              <w:rPr>
                <w:rFonts w:eastAsia="Times New Roman" w:cs="Calibri"/>
                <w:color w:val="000000"/>
                <w:sz w:val="20"/>
                <w:szCs w:val="20"/>
                <w:lang w:eastAsia="sk-SK"/>
              </w:rPr>
            </w:pPr>
            <w:r w:rsidRPr="00D45963">
              <w:rPr>
                <w:rFonts w:eastAsia="Times New Roman" w:cs="Calibri"/>
                <w:color w:val="000000"/>
                <w:sz w:val="20"/>
                <w:szCs w:val="20"/>
                <w:lang w:eastAsia="sk-SK"/>
              </w:rPr>
              <w:t>Softvér pre meranie dĺžok, plôch, objemov a rýchlostí</w:t>
            </w:r>
          </w:p>
        </w:tc>
        <w:tc>
          <w:tcPr>
            <w:tcW w:w="1667" w:type="dxa"/>
            <w:tcBorders>
              <w:top w:val="nil"/>
              <w:left w:val="nil"/>
              <w:bottom w:val="single" w:sz="4" w:space="0" w:color="auto"/>
              <w:right w:val="single" w:sz="4" w:space="0" w:color="auto"/>
            </w:tcBorders>
            <w:shd w:val="clear" w:color="auto" w:fill="auto"/>
            <w:vAlign w:val="center"/>
            <w:hideMark/>
          </w:tcPr>
          <w:p w14:paraId="2281276E"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4FD26BD2"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27D7012B" w14:textId="77777777" w:rsidTr="00D45963">
        <w:trPr>
          <w:trHeight w:val="25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68223571"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25  </w:t>
            </w:r>
          </w:p>
        </w:tc>
        <w:tc>
          <w:tcPr>
            <w:tcW w:w="5407" w:type="dxa"/>
            <w:tcBorders>
              <w:top w:val="nil"/>
              <w:left w:val="nil"/>
              <w:bottom w:val="single" w:sz="4" w:space="0" w:color="auto"/>
              <w:right w:val="single" w:sz="4" w:space="0" w:color="auto"/>
            </w:tcBorders>
            <w:shd w:val="clear" w:color="auto" w:fill="auto"/>
            <w:vAlign w:val="center"/>
            <w:hideMark/>
          </w:tcPr>
          <w:p w14:paraId="03692ED5"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Databáza s vyhľadávaním podľa referenčných dát</w:t>
            </w:r>
          </w:p>
        </w:tc>
        <w:tc>
          <w:tcPr>
            <w:tcW w:w="1667" w:type="dxa"/>
            <w:tcBorders>
              <w:top w:val="nil"/>
              <w:left w:val="nil"/>
              <w:bottom w:val="single" w:sz="4" w:space="0" w:color="auto"/>
              <w:right w:val="single" w:sz="4" w:space="0" w:color="auto"/>
            </w:tcBorders>
            <w:shd w:val="clear" w:color="000000" w:fill="FFFFFF"/>
            <w:vAlign w:val="center"/>
            <w:hideMark/>
          </w:tcPr>
          <w:p w14:paraId="753661BD"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425090FD"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29AFD6DA" w14:textId="77777777" w:rsidTr="00D45963">
        <w:trPr>
          <w:trHeight w:val="76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7E549E7E"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26  </w:t>
            </w:r>
          </w:p>
        </w:tc>
        <w:tc>
          <w:tcPr>
            <w:tcW w:w="5407" w:type="dxa"/>
            <w:tcBorders>
              <w:top w:val="nil"/>
              <w:left w:val="nil"/>
              <w:bottom w:val="single" w:sz="4" w:space="0" w:color="auto"/>
              <w:right w:val="single" w:sz="4" w:space="0" w:color="auto"/>
            </w:tcBorders>
            <w:shd w:val="clear" w:color="auto" w:fill="auto"/>
            <w:vAlign w:val="center"/>
            <w:hideMark/>
          </w:tcPr>
          <w:p w14:paraId="0F5139BE"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Záznamy umožňujú dodatočnú zmenu </w:t>
            </w:r>
            <w:proofErr w:type="spellStart"/>
            <w:r w:rsidRPr="00D45963">
              <w:rPr>
                <w:rFonts w:eastAsia="Times New Roman" w:cs="Calibri"/>
                <w:sz w:val="20"/>
                <w:szCs w:val="20"/>
                <w:lang w:eastAsia="sk-SK"/>
              </w:rPr>
              <w:t>zoomu</w:t>
            </w:r>
            <w:proofErr w:type="spellEnd"/>
            <w:r w:rsidRPr="00D45963">
              <w:rPr>
                <w:rFonts w:eastAsia="Times New Roman" w:cs="Calibri"/>
                <w:sz w:val="20"/>
                <w:szCs w:val="20"/>
                <w:lang w:eastAsia="sk-SK"/>
              </w:rPr>
              <w:t xml:space="preserve">, korekčného uhla, dynamického rozsahu, kvantitatívnu analýzu pre </w:t>
            </w:r>
            <w:proofErr w:type="spellStart"/>
            <w:r w:rsidRPr="00D45963">
              <w:rPr>
                <w:rFonts w:eastAsia="Times New Roman" w:cs="Calibri"/>
                <w:sz w:val="20"/>
                <w:szCs w:val="20"/>
                <w:lang w:eastAsia="sk-SK"/>
              </w:rPr>
              <w:t>dopplerovské</w:t>
            </w:r>
            <w:proofErr w:type="spellEnd"/>
            <w:r w:rsidRPr="00D45963">
              <w:rPr>
                <w:rFonts w:eastAsia="Times New Roman" w:cs="Calibri"/>
                <w:sz w:val="20"/>
                <w:szCs w:val="20"/>
                <w:lang w:eastAsia="sk-SK"/>
              </w:rPr>
              <w:t xml:space="preserve"> merania</w:t>
            </w:r>
          </w:p>
        </w:tc>
        <w:tc>
          <w:tcPr>
            <w:tcW w:w="1667" w:type="dxa"/>
            <w:tcBorders>
              <w:top w:val="nil"/>
              <w:left w:val="nil"/>
              <w:bottom w:val="single" w:sz="4" w:space="0" w:color="auto"/>
              <w:right w:val="single" w:sz="4" w:space="0" w:color="auto"/>
            </w:tcBorders>
            <w:shd w:val="clear" w:color="000000" w:fill="FFFFFF"/>
            <w:vAlign w:val="center"/>
            <w:hideMark/>
          </w:tcPr>
          <w:p w14:paraId="3A20EC24"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1C0FEACF"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26EB17FD" w14:textId="77777777" w:rsidTr="00D45963">
        <w:trPr>
          <w:trHeight w:val="51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59D21FE4"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27  </w:t>
            </w:r>
          </w:p>
        </w:tc>
        <w:tc>
          <w:tcPr>
            <w:tcW w:w="5407" w:type="dxa"/>
            <w:tcBorders>
              <w:top w:val="nil"/>
              <w:left w:val="nil"/>
              <w:bottom w:val="single" w:sz="4" w:space="0" w:color="auto"/>
              <w:right w:val="single" w:sz="4" w:space="0" w:color="auto"/>
            </w:tcBorders>
            <w:shd w:val="clear" w:color="auto" w:fill="auto"/>
            <w:vAlign w:val="center"/>
            <w:hideMark/>
          </w:tcPr>
          <w:p w14:paraId="6D1E5E98"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Súbor meraní, kalkulácií a reportov pre </w:t>
            </w:r>
            <w:proofErr w:type="spellStart"/>
            <w:r w:rsidRPr="00D45963">
              <w:rPr>
                <w:rFonts w:eastAsia="Times New Roman" w:cs="Calibri"/>
                <w:sz w:val="20"/>
                <w:szCs w:val="20"/>
                <w:lang w:eastAsia="sk-SK"/>
              </w:rPr>
              <w:t>vaskulárne</w:t>
            </w:r>
            <w:proofErr w:type="spellEnd"/>
            <w:r w:rsidRPr="00D45963">
              <w:rPr>
                <w:rFonts w:eastAsia="Times New Roman" w:cs="Calibri"/>
                <w:sz w:val="20"/>
                <w:szCs w:val="20"/>
                <w:lang w:eastAsia="sk-SK"/>
              </w:rPr>
              <w:t xml:space="preserve"> vyšetrovanie</w:t>
            </w:r>
          </w:p>
        </w:tc>
        <w:tc>
          <w:tcPr>
            <w:tcW w:w="1667" w:type="dxa"/>
            <w:tcBorders>
              <w:top w:val="nil"/>
              <w:left w:val="nil"/>
              <w:bottom w:val="single" w:sz="4" w:space="0" w:color="auto"/>
              <w:right w:val="single" w:sz="4" w:space="0" w:color="auto"/>
            </w:tcBorders>
            <w:shd w:val="clear" w:color="000000" w:fill="FFFFFF"/>
            <w:vAlign w:val="center"/>
            <w:hideMark/>
          </w:tcPr>
          <w:p w14:paraId="411FD538"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7D43A3AD"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664D7BD7" w14:textId="77777777" w:rsidTr="00D45963">
        <w:trPr>
          <w:trHeight w:val="51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24040D5E"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28  </w:t>
            </w:r>
          </w:p>
        </w:tc>
        <w:tc>
          <w:tcPr>
            <w:tcW w:w="5407" w:type="dxa"/>
            <w:tcBorders>
              <w:top w:val="nil"/>
              <w:left w:val="nil"/>
              <w:bottom w:val="single" w:sz="4" w:space="0" w:color="auto"/>
              <w:right w:val="single" w:sz="4" w:space="0" w:color="auto"/>
            </w:tcBorders>
            <w:shd w:val="clear" w:color="auto" w:fill="auto"/>
            <w:vAlign w:val="center"/>
            <w:hideMark/>
          </w:tcPr>
          <w:p w14:paraId="4A819B6D"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Súbor meraní, kalkulácií a reportov pre rádiologické vyšetrovanie</w:t>
            </w:r>
          </w:p>
        </w:tc>
        <w:tc>
          <w:tcPr>
            <w:tcW w:w="1667" w:type="dxa"/>
            <w:tcBorders>
              <w:top w:val="nil"/>
              <w:left w:val="nil"/>
              <w:bottom w:val="single" w:sz="4" w:space="0" w:color="auto"/>
              <w:right w:val="single" w:sz="4" w:space="0" w:color="auto"/>
            </w:tcBorders>
            <w:shd w:val="clear" w:color="000000" w:fill="FFFFFF"/>
            <w:vAlign w:val="center"/>
            <w:hideMark/>
          </w:tcPr>
          <w:p w14:paraId="69347AFD"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1D5F2650"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59720A21" w14:textId="77777777" w:rsidTr="00D45963">
        <w:trPr>
          <w:trHeight w:val="51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4594CA76"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29  </w:t>
            </w:r>
          </w:p>
        </w:tc>
        <w:tc>
          <w:tcPr>
            <w:tcW w:w="5407" w:type="dxa"/>
            <w:tcBorders>
              <w:top w:val="nil"/>
              <w:left w:val="nil"/>
              <w:bottom w:val="single" w:sz="4" w:space="0" w:color="auto"/>
              <w:right w:val="single" w:sz="4" w:space="0" w:color="auto"/>
            </w:tcBorders>
            <w:shd w:val="clear" w:color="000000" w:fill="FFFFFF"/>
            <w:vAlign w:val="center"/>
            <w:hideMark/>
          </w:tcPr>
          <w:p w14:paraId="7827E529"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Export obrázkov a slučiek vo formáte *.</w:t>
            </w:r>
            <w:proofErr w:type="spellStart"/>
            <w:r w:rsidRPr="00D45963">
              <w:rPr>
                <w:rFonts w:eastAsia="Times New Roman" w:cs="Calibri"/>
                <w:sz w:val="20"/>
                <w:szCs w:val="20"/>
                <w:lang w:eastAsia="sk-SK"/>
              </w:rPr>
              <w:t>jpg</w:t>
            </w:r>
            <w:proofErr w:type="spellEnd"/>
            <w:r w:rsidRPr="00D45963">
              <w:rPr>
                <w:rFonts w:eastAsia="Times New Roman" w:cs="Calibri"/>
                <w:sz w:val="20"/>
                <w:szCs w:val="20"/>
                <w:lang w:eastAsia="sk-SK"/>
              </w:rPr>
              <w:t xml:space="preserve"> </w:t>
            </w:r>
            <w:proofErr w:type="spellStart"/>
            <w:r w:rsidRPr="00D45963">
              <w:rPr>
                <w:rFonts w:eastAsia="Times New Roman" w:cs="Calibri"/>
                <w:sz w:val="20"/>
                <w:szCs w:val="20"/>
                <w:lang w:eastAsia="sk-SK"/>
              </w:rPr>
              <w:t>alebo*jpeg</w:t>
            </w:r>
            <w:proofErr w:type="spellEnd"/>
            <w:r w:rsidRPr="00D45963">
              <w:rPr>
                <w:rFonts w:eastAsia="Times New Roman" w:cs="Calibri"/>
                <w:sz w:val="20"/>
                <w:szCs w:val="20"/>
                <w:lang w:eastAsia="sk-SK"/>
              </w:rPr>
              <w:t xml:space="preserve"> alebo *</w:t>
            </w:r>
            <w:proofErr w:type="spellStart"/>
            <w:r w:rsidRPr="00D45963">
              <w:rPr>
                <w:rFonts w:eastAsia="Times New Roman" w:cs="Calibri"/>
                <w:sz w:val="20"/>
                <w:szCs w:val="20"/>
                <w:lang w:eastAsia="sk-SK"/>
              </w:rPr>
              <w:t>bmp</w:t>
            </w:r>
            <w:proofErr w:type="spellEnd"/>
            <w:r w:rsidRPr="00D45963">
              <w:rPr>
                <w:rFonts w:eastAsia="Times New Roman" w:cs="Calibri"/>
                <w:sz w:val="20"/>
                <w:szCs w:val="20"/>
                <w:lang w:eastAsia="sk-SK"/>
              </w:rPr>
              <w:t xml:space="preserve"> a *.</w:t>
            </w:r>
            <w:proofErr w:type="spellStart"/>
            <w:r w:rsidRPr="00D45963">
              <w:rPr>
                <w:rFonts w:eastAsia="Times New Roman" w:cs="Calibri"/>
                <w:sz w:val="20"/>
                <w:szCs w:val="20"/>
                <w:lang w:eastAsia="sk-SK"/>
              </w:rPr>
              <w:t>avi</w:t>
            </w:r>
            <w:proofErr w:type="spellEnd"/>
          </w:p>
        </w:tc>
        <w:tc>
          <w:tcPr>
            <w:tcW w:w="1667" w:type="dxa"/>
            <w:tcBorders>
              <w:top w:val="nil"/>
              <w:left w:val="nil"/>
              <w:bottom w:val="single" w:sz="4" w:space="0" w:color="auto"/>
              <w:right w:val="single" w:sz="4" w:space="0" w:color="auto"/>
            </w:tcBorders>
            <w:shd w:val="clear" w:color="000000" w:fill="FFFFFF"/>
            <w:vAlign w:val="center"/>
            <w:hideMark/>
          </w:tcPr>
          <w:p w14:paraId="2D8F3CFF"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6B23DA13"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338539D4" w14:textId="77777777" w:rsidTr="00D45963">
        <w:trPr>
          <w:trHeight w:val="25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06FB7E51"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30  </w:t>
            </w:r>
          </w:p>
        </w:tc>
        <w:tc>
          <w:tcPr>
            <w:tcW w:w="5407" w:type="dxa"/>
            <w:tcBorders>
              <w:top w:val="nil"/>
              <w:left w:val="nil"/>
              <w:bottom w:val="single" w:sz="4" w:space="0" w:color="auto"/>
              <w:right w:val="single" w:sz="4" w:space="0" w:color="auto"/>
            </w:tcBorders>
            <w:shd w:val="clear" w:color="auto" w:fill="auto"/>
            <w:noWrap/>
            <w:vAlign w:val="bottom"/>
            <w:hideMark/>
          </w:tcPr>
          <w:p w14:paraId="7929933C" w14:textId="77777777" w:rsidR="00D45963" w:rsidRPr="00D45963" w:rsidRDefault="00D45963" w:rsidP="00D45963">
            <w:pPr>
              <w:spacing w:after="0" w:line="240" w:lineRule="auto"/>
              <w:rPr>
                <w:rFonts w:eastAsia="Times New Roman" w:cs="Calibri"/>
                <w:color w:val="000000"/>
                <w:sz w:val="20"/>
                <w:szCs w:val="20"/>
                <w:lang w:eastAsia="sk-SK"/>
              </w:rPr>
            </w:pPr>
            <w:r w:rsidRPr="00D45963">
              <w:rPr>
                <w:rFonts w:eastAsia="Times New Roman" w:cs="Calibri"/>
                <w:color w:val="000000"/>
                <w:sz w:val="20"/>
                <w:szCs w:val="20"/>
                <w:lang w:eastAsia="sk-SK"/>
              </w:rPr>
              <w:t xml:space="preserve">Programovateľné kalkulácie </w:t>
            </w:r>
          </w:p>
        </w:tc>
        <w:tc>
          <w:tcPr>
            <w:tcW w:w="1667" w:type="dxa"/>
            <w:tcBorders>
              <w:top w:val="nil"/>
              <w:left w:val="nil"/>
              <w:bottom w:val="single" w:sz="4" w:space="0" w:color="auto"/>
              <w:right w:val="single" w:sz="4" w:space="0" w:color="auto"/>
            </w:tcBorders>
            <w:shd w:val="clear" w:color="000000" w:fill="FFFFFF"/>
            <w:vAlign w:val="center"/>
            <w:hideMark/>
          </w:tcPr>
          <w:p w14:paraId="4B024C46"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3234ED6D"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77302DCE" w14:textId="77777777" w:rsidTr="00D45963">
        <w:trPr>
          <w:trHeight w:val="51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19083B95"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31  </w:t>
            </w:r>
          </w:p>
        </w:tc>
        <w:tc>
          <w:tcPr>
            <w:tcW w:w="5407" w:type="dxa"/>
            <w:tcBorders>
              <w:top w:val="nil"/>
              <w:left w:val="nil"/>
              <w:bottom w:val="single" w:sz="4" w:space="0" w:color="auto"/>
              <w:right w:val="single" w:sz="4" w:space="0" w:color="auto"/>
            </w:tcBorders>
            <w:shd w:val="clear" w:color="000000" w:fill="FFFFFF"/>
            <w:vAlign w:val="center"/>
            <w:hideMark/>
          </w:tcPr>
          <w:p w14:paraId="6BE27421"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Užívateľsky jednoducho </w:t>
            </w:r>
            <w:proofErr w:type="spellStart"/>
            <w:r w:rsidRPr="00D45963">
              <w:rPr>
                <w:rFonts w:eastAsia="Times New Roman" w:cs="Calibri"/>
                <w:sz w:val="20"/>
                <w:szCs w:val="20"/>
                <w:lang w:eastAsia="sk-SK"/>
              </w:rPr>
              <w:t>vytvárateľné</w:t>
            </w:r>
            <w:proofErr w:type="spellEnd"/>
            <w:r w:rsidRPr="00D45963">
              <w:rPr>
                <w:rFonts w:eastAsia="Times New Roman" w:cs="Calibri"/>
                <w:sz w:val="20"/>
                <w:szCs w:val="20"/>
                <w:lang w:eastAsia="sk-SK"/>
              </w:rPr>
              <w:t xml:space="preserve"> a modifikovateľné prednastavenia (</w:t>
            </w:r>
            <w:proofErr w:type="spellStart"/>
            <w:r w:rsidRPr="00D45963">
              <w:rPr>
                <w:rFonts w:eastAsia="Times New Roman" w:cs="Calibri"/>
                <w:sz w:val="20"/>
                <w:szCs w:val="20"/>
                <w:lang w:eastAsia="sk-SK"/>
              </w:rPr>
              <w:t>presety</w:t>
            </w:r>
            <w:proofErr w:type="spellEnd"/>
            <w:r w:rsidRPr="00D45963">
              <w:rPr>
                <w:rFonts w:eastAsia="Times New Roman" w:cs="Calibri"/>
                <w:sz w:val="20"/>
                <w:szCs w:val="20"/>
                <w:lang w:eastAsia="sk-SK"/>
              </w:rPr>
              <w:t xml:space="preserve">) </w:t>
            </w:r>
          </w:p>
        </w:tc>
        <w:tc>
          <w:tcPr>
            <w:tcW w:w="1667" w:type="dxa"/>
            <w:tcBorders>
              <w:top w:val="nil"/>
              <w:left w:val="nil"/>
              <w:bottom w:val="single" w:sz="4" w:space="0" w:color="auto"/>
              <w:right w:val="single" w:sz="4" w:space="0" w:color="auto"/>
            </w:tcBorders>
            <w:shd w:val="clear" w:color="000000" w:fill="FFFFFF"/>
            <w:vAlign w:val="center"/>
            <w:hideMark/>
          </w:tcPr>
          <w:p w14:paraId="698E0E3F"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09C57542"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36D494F0" w14:textId="77777777" w:rsidTr="00D45963">
        <w:trPr>
          <w:trHeight w:val="51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0E5A26F5"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32  </w:t>
            </w:r>
          </w:p>
        </w:tc>
        <w:tc>
          <w:tcPr>
            <w:tcW w:w="5407" w:type="dxa"/>
            <w:tcBorders>
              <w:top w:val="nil"/>
              <w:left w:val="nil"/>
              <w:bottom w:val="single" w:sz="4" w:space="0" w:color="auto"/>
              <w:right w:val="single" w:sz="4" w:space="0" w:color="auto"/>
            </w:tcBorders>
            <w:shd w:val="clear" w:color="000000" w:fill="FFFFFF"/>
            <w:vAlign w:val="center"/>
            <w:hideMark/>
          </w:tcPr>
          <w:p w14:paraId="339546DE"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Komunikácia s nemocničným PACS prostredníctvom zasielania dát vo formáte 3.0 DICOM</w:t>
            </w:r>
          </w:p>
        </w:tc>
        <w:tc>
          <w:tcPr>
            <w:tcW w:w="1667" w:type="dxa"/>
            <w:tcBorders>
              <w:top w:val="nil"/>
              <w:left w:val="nil"/>
              <w:bottom w:val="single" w:sz="4" w:space="0" w:color="auto"/>
              <w:right w:val="single" w:sz="4" w:space="0" w:color="auto"/>
            </w:tcBorders>
            <w:shd w:val="clear" w:color="000000" w:fill="FFFFFF"/>
            <w:vAlign w:val="center"/>
            <w:hideMark/>
          </w:tcPr>
          <w:p w14:paraId="00CC7F87"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40451F75"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0A1B226C" w14:textId="77777777" w:rsidTr="00D45963">
        <w:trPr>
          <w:trHeight w:val="25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14627A6E"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33  </w:t>
            </w:r>
          </w:p>
        </w:tc>
        <w:tc>
          <w:tcPr>
            <w:tcW w:w="5407" w:type="dxa"/>
            <w:tcBorders>
              <w:top w:val="nil"/>
              <w:left w:val="nil"/>
              <w:bottom w:val="single" w:sz="4" w:space="0" w:color="auto"/>
              <w:right w:val="single" w:sz="4" w:space="0" w:color="auto"/>
            </w:tcBorders>
            <w:shd w:val="clear" w:color="000000" w:fill="FFFFFF"/>
            <w:vAlign w:val="center"/>
            <w:hideMark/>
          </w:tcPr>
          <w:p w14:paraId="20FF8D21"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Technológia skladania obrazu tzv. </w:t>
            </w:r>
            <w:proofErr w:type="spellStart"/>
            <w:r w:rsidRPr="00D45963">
              <w:rPr>
                <w:rFonts w:eastAsia="Times New Roman" w:cs="Calibri"/>
                <w:sz w:val="20"/>
                <w:szCs w:val="20"/>
                <w:lang w:eastAsia="sk-SK"/>
              </w:rPr>
              <w:t>compounding</w:t>
            </w:r>
            <w:proofErr w:type="spellEnd"/>
            <w:r w:rsidRPr="00D45963">
              <w:rPr>
                <w:rFonts w:eastAsia="Times New Roman" w:cs="Calibri"/>
                <w:sz w:val="20"/>
                <w:szCs w:val="20"/>
                <w:lang w:eastAsia="sk-SK"/>
              </w:rPr>
              <w:t xml:space="preserve"> </w:t>
            </w:r>
          </w:p>
        </w:tc>
        <w:tc>
          <w:tcPr>
            <w:tcW w:w="1667" w:type="dxa"/>
            <w:tcBorders>
              <w:top w:val="nil"/>
              <w:left w:val="nil"/>
              <w:bottom w:val="single" w:sz="4" w:space="0" w:color="auto"/>
              <w:right w:val="single" w:sz="4" w:space="0" w:color="auto"/>
            </w:tcBorders>
            <w:shd w:val="clear" w:color="000000" w:fill="FFFFFF"/>
            <w:vAlign w:val="center"/>
            <w:hideMark/>
          </w:tcPr>
          <w:p w14:paraId="06D5E330"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567964C1"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2C7DB453" w14:textId="77777777" w:rsidTr="00D45963">
        <w:trPr>
          <w:trHeight w:val="51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4E0448B3"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34  </w:t>
            </w:r>
          </w:p>
        </w:tc>
        <w:tc>
          <w:tcPr>
            <w:tcW w:w="5407" w:type="dxa"/>
            <w:tcBorders>
              <w:top w:val="nil"/>
              <w:left w:val="nil"/>
              <w:bottom w:val="single" w:sz="4" w:space="0" w:color="auto"/>
              <w:right w:val="single" w:sz="4" w:space="0" w:color="auto"/>
            </w:tcBorders>
            <w:shd w:val="clear" w:color="auto" w:fill="auto"/>
            <w:vAlign w:val="center"/>
            <w:hideMark/>
          </w:tcPr>
          <w:p w14:paraId="1565CF1A"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Softvér pre automatické meranie </w:t>
            </w:r>
            <w:proofErr w:type="spellStart"/>
            <w:r w:rsidRPr="00D45963">
              <w:rPr>
                <w:rFonts w:eastAsia="Times New Roman" w:cs="Calibri"/>
                <w:sz w:val="20"/>
                <w:szCs w:val="20"/>
                <w:lang w:eastAsia="sk-SK"/>
              </w:rPr>
              <w:t>anteriórnej</w:t>
            </w:r>
            <w:proofErr w:type="spellEnd"/>
            <w:r w:rsidRPr="00D45963">
              <w:rPr>
                <w:rFonts w:eastAsia="Times New Roman" w:cs="Calibri"/>
                <w:sz w:val="20"/>
                <w:szCs w:val="20"/>
                <w:lang w:eastAsia="sk-SK"/>
              </w:rPr>
              <w:t xml:space="preserve"> a </w:t>
            </w:r>
            <w:proofErr w:type="spellStart"/>
            <w:r w:rsidRPr="00D45963">
              <w:rPr>
                <w:rFonts w:eastAsia="Times New Roman" w:cs="Calibri"/>
                <w:sz w:val="20"/>
                <w:szCs w:val="20"/>
                <w:lang w:eastAsia="sk-SK"/>
              </w:rPr>
              <w:t>posteriórnej</w:t>
            </w:r>
            <w:proofErr w:type="spellEnd"/>
            <w:r w:rsidRPr="00D45963">
              <w:rPr>
                <w:rFonts w:eastAsia="Times New Roman" w:cs="Calibri"/>
                <w:sz w:val="20"/>
                <w:szCs w:val="20"/>
                <w:lang w:eastAsia="sk-SK"/>
              </w:rPr>
              <w:t xml:space="preserve"> </w:t>
            </w:r>
            <w:proofErr w:type="spellStart"/>
            <w:r w:rsidRPr="00D45963">
              <w:rPr>
                <w:rFonts w:eastAsia="Times New Roman" w:cs="Calibri"/>
                <w:sz w:val="20"/>
                <w:szCs w:val="20"/>
                <w:lang w:eastAsia="sk-SK"/>
              </w:rPr>
              <w:t>karotickej</w:t>
            </w:r>
            <w:proofErr w:type="spellEnd"/>
            <w:r w:rsidRPr="00D45963">
              <w:rPr>
                <w:rFonts w:eastAsia="Times New Roman" w:cs="Calibri"/>
                <w:sz w:val="20"/>
                <w:szCs w:val="20"/>
                <w:lang w:eastAsia="sk-SK"/>
              </w:rPr>
              <w:t xml:space="preserve"> </w:t>
            </w:r>
            <w:proofErr w:type="spellStart"/>
            <w:r w:rsidRPr="00D45963">
              <w:rPr>
                <w:rFonts w:eastAsia="Times New Roman" w:cs="Calibri"/>
                <w:sz w:val="20"/>
                <w:szCs w:val="20"/>
                <w:lang w:eastAsia="sk-SK"/>
              </w:rPr>
              <w:t>intimy</w:t>
            </w:r>
            <w:proofErr w:type="spellEnd"/>
            <w:r w:rsidRPr="00D45963">
              <w:rPr>
                <w:rFonts w:eastAsia="Times New Roman" w:cs="Calibri"/>
                <w:sz w:val="20"/>
                <w:szCs w:val="20"/>
                <w:lang w:eastAsia="sk-SK"/>
              </w:rPr>
              <w:t xml:space="preserve"> a </w:t>
            </w:r>
            <w:proofErr w:type="spellStart"/>
            <w:r w:rsidRPr="00D45963">
              <w:rPr>
                <w:rFonts w:eastAsia="Times New Roman" w:cs="Calibri"/>
                <w:sz w:val="20"/>
                <w:szCs w:val="20"/>
                <w:lang w:eastAsia="sk-SK"/>
              </w:rPr>
              <w:t>médie</w:t>
            </w:r>
            <w:proofErr w:type="spellEnd"/>
            <w:r w:rsidRPr="00D45963">
              <w:rPr>
                <w:rFonts w:eastAsia="Times New Roman" w:cs="Calibri"/>
                <w:sz w:val="20"/>
                <w:szCs w:val="20"/>
                <w:lang w:eastAsia="sk-SK"/>
              </w:rPr>
              <w:t xml:space="preserve"> (IMT) </w:t>
            </w:r>
          </w:p>
        </w:tc>
        <w:tc>
          <w:tcPr>
            <w:tcW w:w="1667" w:type="dxa"/>
            <w:tcBorders>
              <w:top w:val="nil"/>
              <w:left w:val="nil"/>
              <w:bottom w:val="single" w:sz="4" w:space="0" w:color="auto"/>
              <w:right w:val="single" w:sz="4" w:space="0" w:color="auto"/>
            </w:tcBorders>
            <w:shd w:val="clear" w:color="000000" w:fill="FFFFFF"/>
            <w:vAlign w:val="center"/>
            <w:hideMark/>
          </w:tcPr>
          <w:p w14:paraId="7DC6C446"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4D64BB99"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4C343F80" w14:textId="77777777" w:rsidTr="00D45963">
        <w:trPr>
          <w:trHeight w:val="51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6D7BA286"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35  </w:t>
            </w:r>
          </w:p>
        </w:tc>
        <w:tc>
          <w:tcPr>
            <w:tcW w:w="5407" w:type="dxa"/>
            <w:tcBorders>
              <w:top w:val="nil"/>
              <w:left w:val="nil"/>
              <w:bottom w:val="single" w:sz="4" w:space="0" w:color="auto"/>
              <w:right w:val="single" w:sz="4" w:space="0" w:color="auto"/>
            </w:tcBorders>
            <w:shd w:val="clear" w:color="auto" w:fill="auto"/>
            <w:vAlign w:val="center"/>
            <w:hideMark/>
          </w:tcPr>
          <w:p w14:paraId="3B16EEBC"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Softvér pre automat. meranie </w:t>
            </w:r>
            <w:proofErr w:type="spellStart"/>
            <w:r w:rsidRPr="00D45963">
              <w:rPr>
                <w:rFonts w:eastAsia="Times New Roman" w:cs="Calibri"/>
                <w:sz w:val="20"/>
                <w:szCs w:val="20"/>
                <w:lang w:eastAsia="sk-SK"/>
              </w:rPr>
              <w:t>arteriálnej</w:t>
            </w:r>
            <w:proofErr w:type="spellEnd"/>
            <w:r w:rsidRPr="00D45963">
              <w:rPr>
                <w:rFonts w:eastAsia="Times New Roman" w:cs="Calibri"/>
                <w:sz w:val="20"/>
                <w:szCs w:val="20"/>
                <w:lang w:eastAsia="sk-SK"/>
              </w:rPr>
              <w:t xml:space="preserve"> pružnosti s meraním parametrov: CC, DC, PW </w:t>
            </w:r>
          </w:p>
        </w:tc>
        <w:tc>
          <w:tcPr>
            <w:tcW w:w="1667" w:type="dxa"/>
            <w:tcBorders>
              <w:top w:val="nil"/>
              <w:left w:val="nil"/>
              <w:bottom w:val="single" w:sz="4" w:space="0" w:color="auto"/>
              <w:right w:val="single" w:sz="4" w:space="0" w:color="auto"/>
            </w:tcBorders>
            <w:shd w:val="clear" w:color="000000" w:fill="FFFFFF"/>
            <w:vAlign w:val="center"/>
            <w:hideMark/>
          </w:tcPr>
          <w:p w14:paraId="79D1661B"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71470268"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1E7845A9" w14:textId="77777777" w:rsidTr="00D45963">
        <w:trPr>
          <w:trHeight w:val="255"/>
        </w:trPr>
        <w:tc>
          <w:tcPr>
            <w:tcW w:w="912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0B74E4C0" w14:textId="77777777" w:rsidR="00D45963" w:rsidRPr="00D45963" w:rsidRDefault="00D45963" w:rsidP="00D45963">
            <w:pPr>
              <w:spacing w:after="0" w:line="240" w:lineRule="auto"/>
              <w:rPr>
                <w:rFonts w:eastAsia="Times New Roman" w:cs="Calibri"/>
                <w:b/>
                <w:bCs/>
                <w:color w:val="000000"/>
                <w:sz w:val="20"/>
                <w:szCs w:val="20"/>
                <w:lang w:eastAsia="sk-SK"/>
              </w:rPr>
            </w:pPr>
            <w:r w:rsidRPr="00D45963">
              <w:rPr>
                <w:rFonts w:eastAsia="Times New Roman" w:cs="Calibri"/>
                <w:b/>
                <w:bCs/>
                <w:color w:val="000000"/>
                <w:sz w:val="20"/>
                <w:szCs w:val="20"/>
                <w:lang w:eastAsia="sk-SK"/>
              </w:rPr>
              <w:t>Doplnková výbava a príslušenstvo</w:t>
            </w:r>
          </w:p>
        </w:tc>
      </w:tr>
      <w:tr w:rsidR="00D45963" w:rsidRPr="00D45963" w14:paraId="1285A64D" w14:textId="77777777" w:rsidTr="00D45963">
        <w:trPr>
          <w:trHeight w:val="25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071528CF"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36  </w:t>
            </w:r>
          </w:p>
        </w:tc>
        <w:tc>
          <w:tcPr>
            <w:tcW w:w="5407" w:type="dxa"/>
            <w:tcBorders>
              <w:top w:val="nil"/>
              <w:left w:val="nil"/>
              <w:bottom w:val="single" w:sz="4" w:space="0" w:color="auto"/>
              <w:right w:val="single" w:sz="4" w:space="0" w:color="auto"/>
            </w:tcBorders>
            <w:shd w:val="clear" w:color="000000" w:fill="FFFFFF"/>
            <w:vAlign w:val="center"/>
            <w:hideMark/>
          </w:tcPr>
          <w:p w14:paraId="51CB3A75"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Čiernobiela </w:t>
            </w:r>
            <w:proofErr w:type="spellStart"/>
            <w:r w:rsidRPr="00D45963">
              <w:rPr>
                <w:rFonts w:eastAsia="Times New Roman" w:cs="Calibri"/>
                <w:sz w:val="20"/>
                <w:szCs w:val="20"/>
                <w:lang w:eastAsia="sk-SK"/>
              </w:rPr>
              <w:t>termotlačiareň</w:t>
            </w:r>
            <w:proofErr w:type="spellEnd"/>
          </w:p>
        </w:tc>
        <w:tc>
          <w:tcPr>
            <w:tcW w:w="1667" w:type="dxa"/>
            <w:tcBorders>
              <w:top w:val="nil"/>
              <w:left w:val="nil"/>
              <w:bottom w:val="single" w:sz="4" w:space="0" w:color="auto"/>
              <w:right w:val="single" w:sz="4" w:space="0" w:color="auto"/>
            </w:tcBorders>
            <w:shd w:val="clear" w:color="auto" w:fill="auto"/>
            <w:vAlign w:val="center"/>
            <w:hideMark/>
          </w:tcPr>
          <w:p w14:paraId="7C8E6940"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7E68B8C7"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2003E396" w14:textId="77777777" w:rsidTr="00D45963">
        <w:trPr>
          <w:trHeight w:val="255"/>
        </w:trPr>
        <w:tc>
          <w:tcPr>
            <w:tcW w:w="912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2C49A321" w14:textId="77777777" w:rsidR="00D45963" w:rsidRPr="00D45963" w:rsidRDefault="00D45963" w:rsidP="00D45963">
            <w:pPr>
              <w:spacing w:after="0" w:line="240" w:lineRule="auto"/>
              <w:rPr>
                <w:rFonts w:eastAsia="Times New Roman" w:cs="Calibri"/>
                <w:b/>
                <w:bCs/>
                <w:color w:val="000000"/>
                <w:sz w:val="20"/>
                <w:szCs w:val="20"/>
                <w:lang w:eastAsia="sk-SK"/>
              </w:rPr>
            </w:pPr>
            <w:r w:rsidRPr="00D45963">
              <w:rPr>
                <w:rFonts w:eastAsia="Times New Roman" w:cs="Calibri"/>
                <w:b/>
                <w:bCs/>
                <w:color w:val="000000"/>
                <w:sz w:val="20"/>
                <w:szCs w:val="20"/>
                <w:lang w:eastAsia="sk-SK"/>
              </w:rPr>
              <w:t>Technické špecifikácie sondy</w:t>
            </w:r>
          </w:p>
        </w:tc>
      </w:tr>
      <w:tr w:rsidR="00D45963" w:rsidRPr="00D45963" w14:paraId="44AB476F" w14:textId="77777777" w:rsidTr="00D45963">
        <w:trPr>
          <w:trHeight w:val="127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503EA69E"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37  </w:t>
            </w:r>
          </w:p>
        </w:tc>
        <w:tc>
          <w:tcPr>
            <w:tcW w:w="5407" w:type="dxa"/>
            <w:tcBorders>
              <w:top w:val="nil"/>
              <w:left w:val="nil"/>
              <w:bottom w:val="single" w:sz="4" w:space="0" w:color="auto"/>
              <w:right w:val="single" w:sz="4" w:space="0" w:color="auto"/>
            </w:tcBorders>
            <w:shd w:val="clear" w:color="auto" w:fill="auto"/>
            <w:vAlign w:val="center"/>
            <w:hideMark/>
          </w:tcPr>
          <w:p w14:paraId="0E8ACCEC"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Lineárna sonda č. 1</w:t>
            </w:r>
          </w:p>
        </w:tc>
        <w:tc>
          <w:tcPr>
            <w:tcW w:w="1667" w:type="dxa"/>
            <w:tcBorders>
              <w:top w:val="nil"/>
              <w:left w:val="nil"/>
              <w:bottom w:val="single" w:sz="4" w:space="0" w:color="auto"/>
              <w:right w:val="single" w:sz="4" w:space="0" w:color="auto"/>
            </w:tcBorders>
            <w:shd w:val="clear" w:color="auto" w:fill="auto"/>
            <w:vAlign w:val="center"/>
            <w:hideMark/>
          </w:tcPr>
          <w:p w14:paraId="7DE4452F"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s frekvenčným rozsahom min. 7-18 MHz</w:t>
            </w:r>
          </w:p>
        </w:tc>
        <w:tc>
          <w:tcPr>
            <w:tcW w:w="1667" w:type="dxa"/>
            <w:tcBorders>
              <w:top w:val="nil"/>
              <w:left w:val="nil"/>
              <w:bottom w:val="single" w:sz="4" w:space="0" w:color="auto"/>
              <w:right w:val="single" w:sz="4" w:space="0" w:color="auto"/>
            </w:tcBorders>
            <w:shd w:val="clear" w:color="auto" w:fill="auto"/>
            <w:vAlign w:val="center"/>
            <w:hideMark/>
          </w:tcPr>
          <w:p w14:paraId="393F18E8"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väčší rozsah je prípustný, ale rozsah min. (7 - 18) MHz musí byť zachovaný</w:t>
            </w:r>
          </w:p>
        </w:tc>
      </w:tr>
      <w:tr w:rsidR="00D45963" w:rsidRPr="00D45963" w14:paraId="2B46A3EF" w14:textId="77777777" w:rsidTr="00D45963">
        <w:trPr>
          <w:trHeight w:val="45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79E04E47"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38  </w:t>
            </w:r>
          </w:p>
        </w:tc>
        <w:tc>
          <w:tcPr>
            <w:tcW w:w="5407" w:type="dxa"/>
            <w:tcBorders>
              <w:top w:val="nil"/>
              <w:left w:val="nil"/>
              <w:bottom w:val="single" w:sz="4" w:space="0" w:color="auto"/>
              <w:right w:val="single" w:sz="4" w:space="0" w:color="auto"/>
            </w:tcBorders>
            <w:shd w:val="clear" w:color="000000" w:fill="FFFFFF"/>
            <w:vAlign w:val="center"/>
            <w:hideMark/>
          </w:tcPr>
          <w:p w14:paraId="2D27FBA5"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Maximálna zobrazovacia hĺbka na lineárnej sonde č.1</w:t>
            </w:r>
          </w:p>
        </w:tc>
        <w:tc>
          <w:tcPr>
            <w:tcW w:w="1667" w:type="dxa"/>
            <w:tcBorders>
              <w:top w:val="nil"/>
              <w:left w:val="nil"/>
              <w:bottom w:val="single" w:sz="4" w:space="0" w:color="auto"/>
              <w:right w:val="single" w:sz="4" w:space="0" w:color="auto"/>
            </w:tcBorders>
            <w:shd w:val="clear" w:color="auto" w:fill="auto"/>
            <w:vAlign w:val="center"/>
            <w:hideMark/>
          </w:tcPr>
          <w:p w14:paraId="71EDBA89"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140 mm</w:t>
            </w:r>
          </w:p>
        </w:tc>
        <w:tc>
          <w:tcPr>
            <w:tcW w:w="1667" w:type="dxa"/>
            <w:tcBorders>
              <w:top w:val="nil"/>
              <w:left w:val="nil"/>
              <w:bottom w:val="single" w:sz="4" w:space="0" w:color="auto"/>
              <w:right w:val="single" w:sz="4" w:space="0" w:color="auto"/>
            </w:tcBorders>
            <w:shd w:val="clear" w:color="auto" w:fill="auto"/>
            <w:vAlign w:val="center"/>
            <w:hideMark/>
          </w:tcPr>
          <w:p w14:paraId="481A128E"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3CD09246" w14:textId="77777777" w:rsidTr="00D45963">
        <w:trPr>
          <w:trHeight w:val="127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500BD334"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39  </w:t>
            </w:r>
          </w:p>
        </w:tc>
        <w:tc>
          <w:tcPr>
            <w:tcW w:w="5407" w:type="dxa"/>
            <w:tcBorders>
              <w:top w:val="nil"/>
              <w:left w:val="nil"/>
              <w:bottom w:val="single" w:sz="4" w:space="0" w:color="auto"/>
              <w:right w:val="single" w:sz="4" w:space="0" w:color="auto"/>
            </w:tcBorders>
            <w:shd w:val="clear" w:color="auto" w:fill="auto"/>
            <w:vAlign w:val="center"/>
            <w:hideMark/>
          </w:tcPr>
          <w:p w14:paraId="70B24163"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Lineárna sonda č.2</w:t>
            </w:r>
          </w:p>
        </w:tc>
        <w:tc>
          <w:tcPr>
            <w:tcW w:w="1667" w:type="dxa"/>
            <w:tcBorders>
              <w:top w:val="nil"/>
              <w:left w:val="nil"/>
              <w:bottom w:val="single" w:sz="4" w:space="0" w:color="auto"/>
              <w:right w:val="single" w:sz="4" w:space="0" w:color="auto"/>
            </w:tcBorders>
            <w:shd w:val="clear" w:color="auto" w:fill="auto"/>
            <w:vAlign w:val="center"/>
            <w:hideMark/>
          </w:tcPr>
          <w:p w14:paraId="01836875"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s frekvenčným rozsahom min. 4-8 MHz</w:t>
            </w:r>
          </w:p>
        </w:tc>
        <w:tc>
          <w:tcPr>
            <w:tcW w:w="1667" w:type="dxa"/>
            <w:tcBorders>
              <w:top w:val="nil"/>
              <w:left w:val="nil"/>
              <w:bottom w:val="single" w:sz="4" w:space="0" w:color="auto"/>
              <w:right w:val="single" w:sz="4" w:space="0" w:color="auto"/>
            </w:tcBorders>
            <w:shd w:val="clear" w:color="auto" w:fill="auto"/>
            <w:vAlign w:val="center"/>
            <w:hideMark/>
          </w:tcPr>
          <w:p w14:paraId="294AFCCA"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väčší rozsah je prípustný, ale rozsah min. (4 - 8) MHz musí byť zachovaný</w:t>
            </w:r>
          </w:p>
        </w:tc>
      </w:tr>
      <w:tr w:rsidR="00D45963" w:rsidRPr="00D45963" w14:paraId="5018982C" w14:textId="77777777" w:rsidTr="00D45963">
        <w:trPr>
          <w:trHeight w:val="45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288851F3"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40  </w:t>
            </w:r>
          </w:p>
        </w:tc>
        <w:tc>
          <w:tcPr>
            <w:tcW w:w="5407" w:type="dxa"/>
            <w:tcBorders>
              <w:top w:val="nil"/>
              <w:left w:val="nil"/>
              <w:bottom w:val="single" w:sz="4" w:space="0" w:color="auto"/>
              <w:right w:val="single" w:sz="4" w:space="0" w:color="auto"/>
            </w:tcBorders>
            <w:shd w:val="clear" w:color="000000" w:fill="FFFFFF"/>
            <w:vAlign w:val="center"/>
            <w:hideMark/>
          </w:tcPr>
          <w:p w14:paraId="10BC903A"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Maximálna zobrazovacia hĺbka na lineárnej sonde č.2</w:t>
            </w:r>
          </w:p>
        </w:tc>
        <w:tc>
          <w:tcPr>
            <w:tcW w:w="1667" w:type="dxa"/>
            <w:tcBorders>
              <w:top w:val="nil"/>
              <w:left w:val="nil"/>
              <w:bottom w:val="single" w:sz="4" w:space="0" w:color="auto"/>
              <w:right w:val="single" w:sz="4" w:space="0" w:color="auto"/>
            </w:tcBorders>
            <w:shd w:val="clear" w:color="auto" w:fill="auto"/>
            <w:vAlign w:val="center"/>
            <w:hideMark/>
          </w:tcPr>
          <w:p w14:paraId="2CF5B659"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195 mm</w:t>
            </w:r>
          </w:p>
        </w:tc>
        <w:tc>
          <w:tcPr>
            <w:tcW w:w="1667" w:type="dxa"/>
            <w:tcBorders>
              <w:top w:val="nil"/>
              <w:left w:val="nil"/>
              <w:bottom w:val="single" w:sz="4" w:space="0" w:color="auto"/>
              <w:right w:val="single" w:sz="4" w:space="0" w:color="auto"/>
            </w:tcBorders>
            <w:shd w:val="clear" w:color="auto" w:fill="auto"/>
            <w:vAlign w:val="center"/>
            <w:hideMark/>
          </w:tcPr>
          <w:p w14:paraId="69612D6D"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1847671F" w14:textId="77777777" w:rsidTr="00D45963">
        <w:trPr>
          <w:trHeight w:val="127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5A92A733"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41  </w:t>
            </w:r>
          </w:p>
        </w:tc>
        <w:tc>
          <w:tcPr>
            <w:tcW w:w="5407" w:type="dxa"/>
            <w:tcBorders>
              <w:top w:val="nil"/>
              <w:left w:val="nil"/>
              <w:bottom w:val="single" w:sz="4" w:space="0" w:color="auto"/>
              <w:right w:val="single" w:sz="4" w:space="0" w:color="auto"/>
            </w:tcBorders>
            <w:shd w:val="clear" w:color="auto" w:fill="auto"/>
            <w:vAlign w:val="center"/>
            <w:hideMark/>
          </w:tcPr>
          <w:p w14:paraId="472539DA" w14:textId="77777777" w:rsidR="00D45963" w:rsidRPr="00D45963" w:rsidRDefault="00D45963" w:rsidP="00D45963">
            <w:pPr>
              <w:spacing w:after="0" w:line="240" w:lineRule="auto"/>
              <w:rPr>
                <w:rFonts w:eastAsia="Times New Roman" w:cs="Calibri"/>
                <w:sz w:val="20"/>
                <w:szCs w:val="20"/>
                <w:lang w:eastAsia="sk-SK"/>
              </w:rPr>
            </w:pPr>
            <w:proofErr w:type="spellStart"/>
            <w:r w:rsidRPr="00D45963">
              <w:rPr>
                <w:rFonts w:eastAsia="Times New Roman" w:cs="Calibri"/>
                <w:sz w:val="20"/>
                <w:szCs w:val="20"/>
                <w:lang w:eastAsia="sk-SK"/>
              </w:rPr>
              <w:t>Abdominálna</w:t>
            </w:r>
            <w:proofErr w:type="spellEnd"/>
            <w:r w:rsidRPr="00D45963">
              <w:rPr>
                <w:rFonts w:eastAsia="Times New Roman" w:cs="Calibri"/>
                <w:sz w:val="20"/>
                <w:szCs w:val="20"/>
                <w:lang w:eastAsia="sk-SK"/>
              </w:rPr>
              <w:t xml:space="preserve"> konvexná sonda</w:t>
            </w:r>
          </w:p>
        </w:tc>
        <w:tc>
          <w:tcPr>
            <w:tcW w:w="1667" w:type="dxa"/>
            <w:tcBorders>
              <w:top w:val="nil"/>
              <w:left w:val="nil"/>
              <w:bottom w:val="single" w:sz="4" w:space="0" w:color="auto"/>
              <w:right w:val="single" w:sz="4" w:space="0" w:color="auto"/>
            </w:tcBorders>
            <w:shd w:val="clear" w:color="auto" w:fill="auto"/>
            <w:vAlign w:val="center"/>
            <w:hideMark/>
          </w:tcPr>
          <w:p w14:paraId="7A29305E"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s frekvenčným rozsahom min. 1-7 MHz</w:t>
            </w:r>
          </w:p>
        </w:tc>
        <w:tc>
          <w:tcPr>
            <w:tcW w:w="1667" w:type="dxa"/>
            <w:tcBorders>
              <w:top w:val="nil"/>
              <w:left w:val="nil"/>
              <w:bottom w:val="single" w:sz="4" w:space="0" w:color="auto"/>
              <w:right w:val="single" w:sz="4" w:space="0" w:color="auto"/>
            </w:tcBorders>
            <w:shd w:val="clear" w:color="auto" w:fill="auto"/>
            <w:vAlign w:val="center"/>
            <w:hideMark/>
          </w:tcPr>
          <w:p w14:paraId="19316DA1"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väčší rozsah je prípustný, ale rozsah min. (1 - 7) MHz musí byť zachovaný</w:t>
            </w:r>
          </w:p>
        </w:tc>
      </w:tr>
      <w:tr w:rsidR="00D45963" w:rsidRPr="00D45963" w14:paraId="033AD70D" w14:textId="77777777" w:rsidTr="00D45963">
        <w:trPr>
          <w:trHeight w:val="51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064BDB7E"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42  </w:t>
            </w:r>
          </w:p>
        </w:tc>
        <w:tc>
          <w:tcPr>
            <w:tcW w:w="5407" w:type="dxa"/>
            <w:tcBorders>
              <w:top w:val="nil"/>
              <w:left w:val="nil"/>
              <w:bottom w:val="single" w:sz="4" w:space="0" w:color="auto"/>
              <w:right w:val="single" w:sz="4" w:space="0" w:color="auto"/>
            </w:tcBorders>
            <w:shd w:val="clear" w:color="000000" w:fill="FFFFFF"/>
            <w:vAlign w:val="center"/>
            <w:hideMark/>
          </w:tcPr>
          <w:p w14:paraId="27303256"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Maximálna zobrazovacia hĺbka na </w:t>
            </w:r>
            <w:proofErr w:type="spellStart"/>
            <w:r w:rsidRPr="00D45963">
              <w:rPr>
                <w:rFonts w:eastAsia="Times New Roman" w:cs="Calibri"/>
                <w:sz w:val="20"/>
                <w:szCs w:val="20"/>
                <w:lang w:eastAsia="sk-SK"/>
              </w:rPr>
              <w:t>abdominálnej</w:t>
            </w:r>
            <w:proofErr w:type="spellEnd"/>
            <w:r w:rsidRPr="00D45963">
              <w:rPr>
                <w:rFonts w:eastAsia="Times New Roman" w:cs="Calibri"/>
                <w:sz w:val="20"/>
                <w:szCs w:val="20"/>
                <w:lang w:eastAsia="sk-SK"/>
              </w:rPr>
              <w:t xml:space="preserve"> konvexnej sonde</w:t>
            </w:r>
          </w:p>
        </w:tc>
        <w:tc>
          <w:tcPr>
            <w:tcW w:w="1667" w:type="dxa"/>
            <w:tcBorders>
              <w:top w:val="nil"/>
              <w:left w:val="nil"/>
              <w:bottom w:val="single" w:sz="4" w:space="0" w:color="auto"/>
              <w:right w:val="single" w:sz="4" w:space="0" w:color="auto"/>
            </w:tcBorders>
            <w:shd w:val="clear" w:color="auto" w:fill="auto"/>
            <w:vAlign w:val="center"/>
            <w:hideMark/>
          </w:tcPr>
          <w:p w14:paraId="7F07E49B"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360 mm</w:t>
            </w:r>
          </w:p>
        </w:tc>
        <w:tc>
          <w:tcPr>
            <w:tcW w:w="1667" w:type="dxa"/>
            <w:tcBorders>
              <w:top w:val="nil"/>
              <w:left w:val="nil"/>
              <w:bottom w:val="single" w:sz="4" w:space="0" w:color="auto"/>
              <w:right w:val="single" w:sz="4" w:space="0" w:color="auto"/>
            </w:tcBorders>
            <w:shd w:val="clear" w:color="auto" w:fill="auto"/>
            <w:vAlign w:val="center"/>
            <w:hideMark/>
          </w:tcPr>
          <w:p w14:paraId="6CDA0691"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701447ED" w14:textId="77777777" w:rsidTr="00D45963">
        <w:trPr>
          <w:trHeight w:val="127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0358B045"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43  </w:t>
            </w:r>
          </w:p>
        </w:tc>
        <w:tc>
          <w:tcPr>
            <w:tcW w:w="5407" w:type="dxa"/>
            <w:tcBorders>
              <w:top w:val="nil"/>
              <w:left w:val="nil"/>
              <w:bottom w:val="single" w:sz="4" w:space="0" w:color="auto"/>
              <w:right w:val="single" w:sz="4" w:space="0" w:color="auto"/>
            </w:tcBorders>
            <w:shd w:val="clear" w:color="auto" w:fill="auto"/>
            <w:vAlign w:val="center"/>
            <w:hideMark/>
          </w:tcPr>
          <w:p w14:paraId="7C6EF06D"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Sektorová sonda pre </w:t>
            </w:r>
            <w:proofErr w:type="spellStart"/>
            <w:r w:rsidRPr="00D45963">
              <w:rPr>
                <w:rFonts w:eastAsia="Times New Roman" w:cs="Calibri"/>
                <w:sz w:val="20"/>
                <w:szCs w:val="20"/>
                <w:lang w:eastAsia="sk-SK"/>
              </w:rPr>
              <w:t>transkraniálne</w:t>
            </w:r>
            <w:proofErr w:type="spellEnd"/>
            <w:r w:rsidRPr="00D45963">
              <w:rPr>
                <w:rFonts w:eastAsia="Times New Roman" w:cs="Calibri"/>
                <w:sz w:val="20"/>
                <w:szCs w:val="20"/>
                <w:lang w:eastAsia="sk-SK"/>
              </w:rPr>
              <w:t xml:space="preserve"> vyšetrovanie</w:t>
            </w:r>
          </w:p>
        </w:tc>
        <w:tc>
          <w:tcPr>
            <w:tcW w:w="1667" w:type="dxa"/>
            <w:tcBorders>
              <w:top w:val="nil"/>
              <w:left w:val="nil"/>
              <w:bottom w:val="single" w:sz="4" w:space="0" w:color="auto"/>
              <w:right w:val="single" w:sz="4" w:space="0" w:color="auto"/>
            </w:tcBorders>
            <w:shd w:val="clear" w:color="auto" w:fill="auto"/>
            <w:vAlign w:val="center"/>
            <w:hideMark/>
          </w:tcPr>
          <w:p w14:paraId="470A809F"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s frekvenčným rozsahom min. 1,5-4 MHz</w:t>
            </w:r>
          </w:p>
        </w:tc>
        <w:tc>
          <w:tcPr>
            <w:tcW w:w="1667" w:type="dxa"/>
            <w:tcBorders>
              <w:top w:val="nil"/>
              <w:left w:val="nil"/>
              <w:bottom w:val="single" w:sz="4" w:space="0" w:color="auto"/>
              <w:right w:val="single" w:sz="4" w:space="0" w:color="auto"/>
            </w:tcBorders>
            <w:shd w:val="clear" w:color="auto" w:fill="auto"/>
            <w:vAlign w:val="center"/>
            <w:hideMark/>
          </w:tcPr>
          <w:p w14:paraId="78F52834"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väčší rozsah je prípustný, ale rozsah min. (1,5 - 4) MHz musí byť zachovaný</w:t>
            </w:r>
          </w:p>
        </w:tc>
      </w:tr>
      <w:tr w:rsidR="00D45963" w:rsidRPr="00D45963" w14:paraId="0C8B902F" w14:textId="77777777" w:rsidTr="00D45963">
        <w:trPr>
          <w:trHeight w:val="45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551844CF"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lastRenderedPageBreak/>
              <w:t xml:space="preserve">44  </w:t>
            </w:r>
          </w:p>
        </w:tc>
        <w:tc>
          <w:tcPr>
            <w:tcW w:w="5407" w:type="dxa"/>
            <w:tcBorders>
              <w:top w:val="nil"/>
              <w:left w:val="nil"/>
              <w:bottom w:val="single" w:sz="4" w:space="0" w:color="auto"/>
              <w:right w:val="single" w:sz="4" w:space="0" w:color="auto"/>
            </w:tcBorders>
            <w:shd w:val="clear" w:color="000000" w:fill="FFFFFF"/>
            <w:vAlign w:val="center"/>
            <w:hideMark/>
          </w:tcPr>
          <w:p w14:paraId="1F14A0D4"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Maximálna zobrazovacia hĺbka na sektorovej sonde</w:t>
            </w:r>
          </w:p>
        </w:tc>
        <w:tc>
          <w:tcPr>
            <w:tcW w:w="1667" w:type="dxa"/>
            <w:tcBorders>
              <w:top w:val="nil"/>
              <w:left w:val="nil"/>
              <w:bottom w:val="single" w:sz="4" w:space="0" w:color="auto"/>
              <w:right w:val="single" w:sz="4" w:space="0" w:color="auto"/>
            </w:tcBorders>
            <w:shd w:val="clear" w:color="auto" w:fill="auto"/>
            <w:vAlign w:val="center"/>
            <w:hideMark/>
          </w:tcPr>
          <w:p w14:paraId="756AA081" w14:textId="4CA40F7A" w:rsidR="00D45963" w:rsidRPr="00D45963" w:rsidRDefault="0037648D" w:rsidP="00D45963">
            <w:pPr>
              <w:spacing w:after="0" w:line="240" w:lineRule="auto"/>
              <w:jc w:val="center"/>
              <w:rPr>
                <w:rFonts w:eastAsia="Times New Roman" w:cs="Calibri"/>
                <w:sz w:val="20"/>
                <w:szCs w:val="20"/>
                <w:lang w:eastAsia="sk-SK"/>
              </w:rPr>
            </w:pPr>
            <w:r w:rsidRPr="0037648D">
              <w:rPr>
                <w:rFonts w:eastAsia="Times New Roman" w:cs="Calibri"/>
                <w:color w:val="00B050"/>
                <w:sz w:val="20"/>
                <w:szCs w:val="20"/>
                <w:lang w:eastAsia="sk-SK"/>
              </w:rPr>
              <w:t>min. 270</w:t>
            </w:r>
            <w:r w:rsidR="00D45963" w:rsidRPr="0037648D">
              <w:rPr>
                <w:rFonts w:eastAsia="Times New Roman" w:cs="Calibri"/>
                <w:color w:val="00B050"/>
                <w:sz w:val="20"/>
                <w:szCs w:val="20"/>
                <w:lang w:eastAsia="sk-SK"/>
              </w:rPr>
              <w:t xml:space="preserve"> mm</w:t>
            </w:r>
          </w:p>
        </w:tc>
        <w:tc>
          <w:tcPr>
            <w:tcW w:w="1667" w:type="dxa"/>
            <w:tcBorders>
              <w:top w:val="nil"/>
              <w:left w:val="nil"/>
              <w:bottom w:val="single" w:sz="4" w:space="0" w:color="auto"/>
              <w:right w:val="single" w:sz="4" w:space="0" w:color="auto"/>
            </w:tcBorders>
            <w:shd w:val="clear" w:color="auto" w:fill="auto"/>
            <w:vAlign w:val="center"/>
            <w:hideMark/>
          </w:tcPr>
          <w:p w14:paraId="169C7D9C"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31F5EDF0" w14:textId="77777777" w:rsidTr="00D45963">
        <w:trPr>
          <w:trHeight w:val="255"/>
        </w:trPr>
        <w:tc>
          <w:tcPr>
            <w:tcW w:w="912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61270BA0" w14:textId="77777777" w:rsidR="00D45963" w:rsidRPr="00D45963" w:rsidRDefault="00D45963" w:rsidP="00D45963">
            <w:pPr>
              <w:spacing w:after="0" w:line="240" w:lineRule="auto"/>
              <w:rPr>
                <w:rFonts w:eastAsia="Times New Roman" w:cs="Calibri"/>
                <w:b/>
                <w:bCs/>
                <w:color w:val="000000"/>
                <w:sz w:val="20"/>
                <w:szCs w:val="20"/>
                <w:lang w:eastAsia="sk-SK"/>
              </w:rPr>
            </w:pPr>
            <w:r w:rsidRPr="00D45963">
              <w:rPr>
                <w:rFonts w:eastAsia="Times New Roman" w:cs="Calibri"/>
                <w:b/>
                <w:bCs/>
                <w:color w:val="000000"/>
                <w:sz w:val="20"/>
                <w:szCs w:val="20"/>
                <w:lang w:eastAsia="sk-SK"/>
              </w:rPr>
              <w:t>Ďalšie požiadavky</w:t>
            </w:r>
          </w:p>
        </w:tc>
      </w:tr>
      <w:tr w:rsidR="00AC2146" w:rsidRPr="00D45963" w14:paraId="0F8DBE12" w14:textId="77777777" w:rsidTr="008C0B26">
        <w:trPr>
          <w:trHeight w:val="25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42B5F0D8" w14:textId="29AE0C17" w:rsidR="00AC2146" w:rsidRPr="00D45963" w:rsidRDefault="00AC2146" w:rsidP="00D45963">
            <w:pPr>
              <w:spacing w:after="0" w:line="240" w:lineRule="auto"/>
              <w:jc w:val="center"/>
              <w:rPr>
                <w:rFonts w:eastAsia="Times New Roman" w:cs="Calibri"/>
                <w:sz w:val="20"/>
                <w:szCs w:val="20"/>
                <w:lang w:eastAsia="sk-SK"/>
              </w:rPr>
            </w:pPr>
            <w:r>
              <w:rPr>
                <w:rFonts w:eastAsia="Times New Roman" w:cs="Calibri"/>
                <w:sz w:val="20"/>
                <w:szCs w:val="20"/>
                <w:lang w:eastAsia="sk-SK"/>
              </w:rPr>
              <w:t>-</w:t>
            </w:r>
            <w:r w:rsidRPr="009334DB">
              <w:rPr>
                <w:rFonts w:eastAsia="Times New Roman" w:cs="Calibri"/>
                <w:sz w:val="20"/>
                <w:szCs w:val="20"/>
                <w:lang w:eastAsia="sk-SK"/>
              </w:rPr>
              <w:t xml:space="preserve">  </w:t>
            </w:r>
          </w:p>
        </w:tc>
        <w:tc>
          <w:tcPr>
            <w:tcW w:w="5407" w:type="dxa"/>
            <w:tcBorders>
              <w:top w:val="nil"/>
              <w:left w:val="nil"/>
              <w:bottom w:val="single" w:sz="4" w:space="0" w:color="auto"/>
              <w:right w:val="single" w:sz="4" w:space="0" w:color="auto"/>
            </w:tcBorders>
            <w:shd w:val="clear" w:color="auto" w:fill="auto"/>
            <w:hideMark/>
          </w:tcPr>
          <w:p w14:paraId="58E57472" w14:textId="07EDD64A" w:rsidR="00AC2146" w:rsidRPr="00D45963" w:rsidRDefault="00AC2146" w:rsidP="00D45963">
            <w:pPr>
              <w:spacing w:after="0" w:line="240" w:lineRule="auto"/>
              <w:rPr>
                <w:rFonts w:eastAsia="Times New Roman" w:cs="Calibri"/>
                <w:color w:val="000000"/>
                <w:sz w:val="20"/>
                <w:szCs w:val="20"/>
                <w:lang w:eastAsia="sk-SK"/>
              </w:rPr>
            </w:pPr>
            <w:r w:rsidRPr="00AC2146">
              <w:rPr>
                <w:sz w:val="20"/>
                <w:szCs w:val="20"/>
              </w:rPr>
              <w:t xml:space="preserve">Požadujeme nový prístroj (nerepasovaný, nie </w:t>
            </w:r>
            <w:proofErr w:type="spellStart"/>
            <w:r w:rsidRPr="00AC2146">
              <w:rPr>
                <w:sz w:val="20"/>
                <w:szCs w:val="20"/>
              </w:rPr>
              <w:t>demo</w:t>
            </w:r>
            <w:proofErr w:type="spellEnd"/>
            <w:r w:rsidRPr="00AC2146">
              <w:rPr>
                <w:sz w:val="20"/>
                <w:szCs w:val="20"/>
              </w:rPr>
              <w:t>)</w:t>
            </w:r>
          </w:p>
        </w:tc>
        <w:tc>
          <w:tcPr>
            <w:tcW w:w="1667" w:type="dxa"/>
            <w:tcBorders>
              <w:top w:val="nil"/>
              <w:left w:val="nil"/>
              <w:bottom w:val="single" w:sz="4" w:space="0" w:color="auto"/>
              <w:right w:val="single" w:sz="4" w:space="0" w:color="auto"/>
            </w:tcBorders>
            <w:shd w:val="clear" w:color="auto" w:fill="auto"/>
            <w:hideMark/>
          </w:tcPr>
          <w:p w14:paraId="75B11B6B" w14:textId="73BB5702" w:rsidR="00AC2146" w:rsidRPr="00D45963" w:rsidRDefault="00AC2146" w:rsidP="00D45963">
            <w:pPr>
              <w:spacing w:after="0" w:line="240" w:lineRule="auto"/>
              <w:jc w:val="center"/>
              <w:rPr>
                <w:rFonts w:eastAsia="Times New Roman" w:cs="Calibri"/>
                <w:color w:val="000000"/>
                <w:sz w:val="20"/>
                <w:szCs w:val="20"/>
                <w:lang w:eastAsia="sk-SK"/>
              </w:rPr>
            </w:pPr>
            <w:r w:rsidRPr="00AC2146">
              <w:rPr>
                <w:sz w:val="20"/>
                <w:szCs w:val="20"/>
              </w:rPr>
              <w:t>áno</w:t>
            </w:r>
          </w:p>
        </w:tc>
        <w:tc>
          <w:tcPr>
            <w:tcW w:w="1667" w:type="dxa"/>
            <w:tcBorders>
              <w:top w:val="nil"/>
              <w:left w:val="nil"/>
              <w:bottom w:val="single" w:sz="4" w:space="0" w:color="auto"/>
              <w:right w:val="single" w:sz="4" w:space="0" w:color="auto"/>
            </w:tcBorders>
            <w:shd w:val="clear" w:color="auto" w:fill="auto"/>
            <w:vAlign w:val="center"/>
            <w:hideMark/>
          </w:tcPr>
          <w:p w14:paraId="2675C831" w14:textId="77777777" w:rsidR="00AC2146" w:rsidRPr="00D45963" w:rsidRDefault="00AC2146"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AC2146" w:rsidRPr="00D45963" w14:paraId="6DFAB443" w14:textId="77777777" w:rsidTr="008C0B26">
        <w:trPr>
          <w:trHeight w:val="25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4BC169D7" w14:textId="7BED863E" w:rsidR="00AC2146" w:rsidRPr="00D45963" w:rsidRDefault="00AC2146" w:rsidP="00D45963">
            <w:pPr>
              <w:spacing w:after="0" w:line="240" w:lineRule="auto"/>
              <w:jc w:val="center"/>
              <w:rPr>
                <w:rFonts w:eastAsia="Times New Roman" w:cs="Calibri"/>
                <w:sz w:val="20"/>
                <w:szCs w:val="20"/>
                <w:lang w:eastAsia="sk-SK"/>
              </w:rPr>
            </w:pPr>
            <w:r>
              <w:rPr>
                <w:rFonts w:eastAsia="Times New Roman" w:cs="Calibri"/>
                <w:sz w:val="20"/>
                <w:szCs w:val="20"/>
                <w:lang w:eastAsia="sk-SK"/>
              </w:rPr>
              <w:t>-</w:t>
            </w:r>
            <w:r w:rsidRPr="009334DB">
              <w:rPr>
                <w:rFonts w:eastAsia="Times New Roman" w:cs="Calibri"/>
                <w:sz w:val="20"/>
                <w:szCs w:val="20"/>
                <w:lang w:eastAsia="sk-SK"/>
              </w:rPr>
              <w:t xml:space="preserve"> </w:t>
            </w:r>
          </w:p>
        </w:tc>
        <w:tc>
          <w:tcPr>
            <w:tcW w:w="5407" w:type="dxa"/>
            <w:tcBorders>
              <w:top w:val="nil"/>
              <w:left w:val="nil"/>
              <w:bottom w:val="single" w:sz="4" w:space="0" w:color="auto"/>
              <w:right w:val="single" w:sz="4" w:space="0" w:color="auto"/>
            </w:tcBorders>
            <w:shd w:val="clear" w:color="auto" w:fill="auto"/>
            <w:hideMark/>
          </w:tcPr>
          <w:p w14:paraId="56064AE0" w14:textId="6464CC6B" w:rsidR="00AC2146" w:rsidRPr="00D45963" w:rsidRDefault="00AC2146" w:rsidP="00D45963">
            <w:pPr>
              <w:spacing w:after="0" w:line="240" w:lineRule="auto"/>
              <w:rPr>
                <w:rFonts w:eastAsia="Times New Roman" w:cs="Calibri"/>
                <w:color w:val="000000"/>
                <w:sz w:val="20"/>
                <w:szCs w:val="20"/>
                <w:lang w:eastAsia="sk-SK"/>
              </w:rPr>
            </w:pPr>
            <w:r w:rsidRPr="00AC2146">
              <w:rPr>
                <w:sz w:val="20"/>
                <w:szCs w:val="20"/>
              </w:rPr>
              <w:t>Požadujeme predloženie platného ŠÚKL kódu</w:t>
            </w:r>
          </w:p>
        </w:tc>
        <w:tc>
          <w:tcPr>
            <w:tcW w:w="1667" w:type="dxa"/>
            <w:tcBorders>
              <w:top w:val="nil"/>
              <w:left w:val="nil"/>
              <w:bottom w:val="single" w:sz="4" w:space="0" w:color="auto"/>
              <w:right w:val="single" w:sz="4" w:space="0" w:color="auto"/>
            </w:tcBorders>
            <w:shd w:val="clear" w:color="auto" w:fill="auto"/>
            <w:hideMark/>
          </w:tcPr>
          <w:p w14:paraId="4A73512F" w14:textId="343F4C42" w:rsidR="00AC2146" w:rsidRPr="00D45963" w:rsidRDefault="00AC2146" w:rsidP="00D45963">
            <w:pPr>
              <w:spacing w:after="0" w:line="240" w:lineRule="auto"/>
              <w:jc w:val="center"/>
              <w:rPr>
                <w:rFonts w:eastAsia="Times New Roman" w:cs="Calibri"/>
                <w:color w:val="000000"/>
                <w:sz w:val="20"/>
                <w:szCs w:val="20"/>
                <w:lang w:eastAsia="sk-SK"/>
              </w:rPr>
            </w:pPr>
            <w:r w:rsidRPr="00AC2146">
              <w:rPr>
                <w:sz w:val="20"/>
                <w:szCs w:val="20"/>
              </w:rPr>
              <w:t>áno</w:t>
            </w:r>
          </w:p>
        </w:tc>
        <w:tc>
          <w:tcPr>
            <w:tcW w:w="1667" w:type="dxa"/>
            <w:tcBorders>
              <w:top w:val="nil"/>
              <w:left w:val="nil"/>
              <w:bottom w:val="single" w:sz="4" w:space="0" w:color="auto"/>
              <w:right w:val="single" w:sz="4" w:space="0" w:color="auto"/>
            </w:tcBorders>
            <w:shd w:val="clear" w:color="auto" w:fill="auto"/>
            <w:vAlign w:val="center"/>
            <w:hideMark/>
          </w:tcPr>
          <w:p w14:paraId="44FE61CC" w14:textId="77777777" w:rsidR="00AC2146" w:rsidRPr="00D45963" w:rsidRDefault="00AC2146"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bl>
    <w:p w14:paraId="45B487A2" w14:textId="6F42A82D" w:rsidR="00B55FDE" w:rsidRDefault="00B55FDE" w:rsidP="00B55FDE">
      <w:pPr>
        <w:pStyle w:val="SAP1"/>
        <w:widowControl/>
        <w:numPr>
          <w:ilvl w:val="0"/>
          <w:numId w:val="0"/>
        </w:numPr>
        <w:spacing w:before="0" w:after="120" w:line="240" w:lineRule="auto"/>
      </w:pPr>
    </w:p>
    <w:p w14:paraId="0B5E4685" w14:textId="0AFD2C39" w:rsidR="00B55FDE" w:rsidRPr="003B46DA" w:rsidRDefault="00B55FDE" w:rsidP="00B55FDE">
      <w:pPr>
        <w:pStyle w:val="SAP0"/>
        <w:spacing w:line="240" w:lineRule="auto"/>
        <w:rPr>
          <w:b/>
        </w:rPr>
      </w:pPr>
      <w:bookmarkStart w:id="150" w:name="_Toc47682761"/>
      <w:r w:rsidRPr="003B46DA">
        <w:rPr>
          <w:b/>
        </w:rPr>
        <w:t>Časť I</w:t>
      </w:r>
      <w:r>
        <w:rPr>
          <w:b/>
        </w:rPr>
        <w:t>V</w:t>
      </w:r>
      <w:r w:rsidRPr="003B46DA">
        <w:rPr>
          <w:b/>
        </w:rPr>
        <w:t>.</w:t>
      </w:r>
      <w:r>
        <w:rPr>
          <w:b/>
        </w:rPr>
        <w:t xml:space="preserve"> predmetu zákazky</w:t>
      </w:r>
      <w:bookmarkEnd w:id="150"/>
    </w:p>
    <w:p w14:paraId="3AC42419" w14:textId="77777777" w:rsidR="00B55FDE" w:rsidRPr="002F276F" w:rsidRDefault="00B55FDE" w:rsidP="00B55FDE">
      <w:pPr>
        <w:spacing w:line="240" w:lineRule="auto"/>
        <w:jc w:val="both"/>
        <w:rPr>
          <w:rFonts w:ascii="Proba Pro" w:hAnsi="Proba Pro"/>
          <w:b/>
          <w:sz w:val="20"/>
          <w:szCs w:val="20"/>
        </w:rPr>
      </w:pPr>
      <w:r w:rsidRPr="002F276F">
        <w:rPr>
          <w:rFonts w:ascii="Proba Pro" w:hAnsi="Proba Pro"/>
          <w:b/>
          <w:sz w:val="20"/>
          <w:szCs w:val="20"/>
        </w:rPr>
        <w:t>Nižšie je vymedzený základný opis jednotlivých položiek predmetu zákazky a</w:t>
      </w:r>
      <w:r w:rsidRPr="002F276F">
        <w:rPr>
          <w:rFonts w:cs="Calibri"/>
          <w:b/>
          <w:sz w:val="20"/>
          <w:szCs w:val="20"/>
        </w:rPr>
        <w:t> </w:t>
      </w:r>
      <w:r w:rsidRPr="002F276F">
        <w:rPr>
          <w:rFonts w:ascii="Proba Pro" w:hAnsi="Proba Pro"/>
          <w:b/>
          <w:sz w:val="20"/>
          <w:szCs w:val="20"/>
        </w:rPr>
        <w:t>minimálne požiadavky na funkčné a</w:t>
      </w:r>
      <w:r w:rsidRPr="002F276F">
        <w:rPr>
          <w:rFonts w:cs="Calibri"/>
          <w:b/>
          <w:sz w:val="20"/>
          <w:szCs w:val="20"/>
        </w:rPr>
        <w:t> </w:t>
      </w:r>
      <w:r w:rsidRPr="002F276F">
        <w:rPr>
          <w:rFonts w:ascii="Proba Pro" w:hAnsi="Proba Pro"/>
          <w:b/>
          <w:sz w:val="20"/>
          <w:szCs w:val="20"/>
        </w:rPr>
        <w:t xml:space="preserve">výkonnostné parametre. </w:t>
      </w:r>
    </w:p>
    <w:p w14:paraId="356CEAA2" w14:textId="60EA0883" w:rsidR="00B55FDE" w:rsidRPr="00B55FDE" w:rsidRDefault="00B55FDE" w:rsidP="00E71710">
      <w:pPr>
        <w:pStyle w:val="SAP1"/>
        <w:widowControl/>
        <w:numPr>
          <w:ilvl w:val="0"/>
          <w:numId w:val="179"/>
        </w:numPr>
        <w:spacing w:before="0" w:after="120" w:line="240" w:lineRule="auto"/>
        <w:rPr>
          <w:rFonts w:eastAsia="Calibri" w:cs="Arial"/>
          <w:vanish/>
        </w:rPr>
      </w:pPr>
      <w:bookmarkStart w:id="151" w:name="_Toc47682762"/>
      <w:r w:rsidRPr="002F276F">
        <w:t xml:space="preserve">Položka č. 1 - </w:t>
      </w:r>
      <w:r w:rsidRPr="00B55FDE">
        <w:t>USG prístroj</w:t>
      </w:r>
      <w:bookmarkEnd w:id="151"/>
    </w:p>
    <w:p w14:paraId="2186511B" w14:textId="77777777" w:rsidR="00B55FDE" w:rsidRDefault="00B55FDE" w:rsidP="00E71710">
      <w:pPr>
        <w:numPr>
          <w:ilvl w:val="1"/>
          <w:numId w:val="179"/>
        </w:numPr>
        <w:spacing w:after="120" w:line="240" w:lineRule="auto"/>
        <w:ind w:left="576"/>
        <w:jc w:val="both"/>
        <w:rPr>
          <w:rFonts w:ascii="Proba Pro" w:hAnsi="Proba Pro" w:cs="Arial"/>
          <w:sz w:val="20"/>
          <w:szCs w:val="20"/>
        </w:rPr>
      </w:pPr>
    </w:p>
    <w:p w14:paraId="2E720984" w14:textId="6D63AEEF" w:rsidR="00B55FDE" w:rsidRPr="00B065C9" w:rsidRDefault="00B55FDE" w:rsidP="00E71710">
      <w:pPr>
        <w:numPr>
          <w:ilvl w:val="1"/>
          <w:numId w:val="179"/>
        </w:numPr>
        <w:spacing w:after="120" w:line="240" w:lineRule="auto"/>
        <w:ind w:left="576"/>
        <w:jc w:val="both"/>
        <w:rPr>
          <w:rFonts w:ascii="Proba Pro" w:hAnsi="Proba Pro" w:cs="Arial"/>
          <w:sz w:val="20"/>
          <w:szCs w:val="20"/>
        </w:rPr>
      </w:pPr>
      <w:r w:rsidRPr="002F276F">
        <w:rPr>
          <w:rFonts w:ascii="Proba Pro" w:hAnsi="Proba Pro" w:cs="Arial"/>
          <w:sz w:val="20"/>
          <w:szCs w:val="20"/>
        </w:rPr>
        <w:t>Predmetom zákazky je tovar –</w:t>
      </w:r>
      <w:r w:rsidRPr="0066774E">
        <w:rPr>
          <w:rFonts w:ascii="Proba Pro" w:hAnsi="Proba Pro" w:cs="Arial"/>
          <w:sz w:val="20"/>
          <w:szCs w:val="20"/>
        </w:rPr>
        <w:t xml:space="preserve"> </w:t>
      </w:r>
      <w:r w:rsidRPr="00B55FDE">
        <w:rPr>
          <w:rFonts w:ascii="Proba Pro" w:hAnsi="Proba Pro" w:cs="Arial"/>
          <w:sz w:val="20"/>
          <w:szCs w:val="20"/>
        </w:rPr>
        <w:t>USG prístroj</w:t>
      </w:r>
      <w:r>
        <w:rPr>
          <w:rFonts w:ascii="Proba Pro" w:hAnsi="Proba Pro" w:cs="Arial"/>
          <w:sz w:val="20"/>
          <w:szCs w:val="20"/>
        </w:rPr>
        <w:t xml:space="preserve"> </w:t>
      </w:r>
      <w:r w:rsidRPr="0066774E">
        <w:rPr>
          <w:rFonts w:ascii="Proba Pro" w:hAnsi="Proba Pro" w:cs="Arial"/>
          <w:sz w:val="20"/>
          <w:szCs w:val="20"/>
        </w:rPr>
        <w:t>v</w:t>
      </w:r>
      <w:r w:rsidRPr="0066774E">
        <w:rPr>
          <w:rFonts w:cs="Calibri"/>
          <w:sz w:val="20"/>
          <w:szCs w:val="20"/>
        </w:rPr>
        <w:t> </w:t>
      </w:r>
      <w:r w:rsidRPr="0066774E">
        <w:rPr>
          <w:rFonts w:ascii="Proba Pro" w:hAnsi="Proba Pro" w:cs="Arial"/>
          <w:sz w:val="20"/>
          <w:szCs w:val="20"/>
        </w:rPr>
        <w:t>po</w:t>
      </w:r>
      <w:r w:rsidRPr="0066774E">
        <w:rPr>
          <w:rFonts w:ascii="Proba Pro" w:hAnsi="Proba Pro" w:cs="Proba Pro"/>
          <w:sz w:val="20"/>
          <w:szCs w:val="20"/>
        </w:rPr>
        <w:t>č</w:t>
      </w:r>
      <w:r w:rsidRPr="0066774E">
        <w:rPr>
          <w:rFonts w:ascii="Proba Pro" w:hAnsi="Proba Pro" w:cs="Arial"/>
          <w:sz w:val="20"/>
          <w:szCs w:val="20"/>
        </w:rPr>
        <w:t xml:space="preserve">te </w:t>
      </w:r>
      <w:r>
        <w:rPr>
          <w:rFonts w:ascii="Proba Pro" w:hAnsi="Proba Pro" w:cs="Arial"/>
          <w:sz w:val="20"/>
          <w:szCs w:val="20"/>
        </w:rPr>
        <w:t>1</w:t>
      </w:r>
      <w:r w:rsidRPr="0066774E">
        <w:rPr>
          <w:rFonts w:ascii="Proba Pro" w:hAnsi="Proba Pro" w:cs="Arial"/>
          <w:sz w:val="20"/>
          <w:szCs w:val="20"/>
        </w:rPr>
        <w:t xml:space="preserve"> ks.</w:t>
      </w:r>
    </w:p>
    <w:p w14:paraId="67E3DD6D" w14:textId="77777777" w:rsidR="00B55FDE" w:rsidRDefault="00B55FDE" w:rsidP="00E71710">
      <w:pPr>
        <w:numPr>
          <w:ilvl w:val="1"/>
          <w:numId w:val="179"/>
        </w:numPr>
        <w:spacing w:after="120" w:line="240" w:lineRule="auto"/>
        <w:ind w:left="567" w:hanging="567"/>
        <w:jc w:val="both"/>
        <w:rPr>
          <w:rFonts w:ascii="Proba Pro" w:hAnsi="Proba Pro" w:cs="Arial"/>
          <w:sz w:val="20"/>
          <w:szCs w:val="20"/>
        </w:rPr>
      </w:pPr>
      <w:r w:rsidRPr="00B55FDE">
        <w:rPr>
          <w:rFonts w:ascii="Proba Pro" w:hAnsi="Proba Pro" w:cs="Arial"/>
          <w:sz w:val="20"/>
          <w:szCs w:val="20"/>
        </w:rPr>
        <w:t>Uchádzačom ponúkaný predmet zákazky musí spĺňať nasledovné minimálne požiadavky na funkčné a</w:t>
      </w:r>
      <w:r w:rsidRPr="00B55FDE">
        <w:rPr>
          <w:rFonts w:cs="Calibri"/>
          <w:sz w:val="20"/>
          <w:szCs w:val="20"/>
        </w:rPr>
        <w:t> </w:t>
      </w:r>
      <w:r w:rsidRPr="00B55FDE">
        <w:rPr>
          <w:rFonts w:ascii="Proba Pro" w:hAnsi="Proba Pro" w:cs="Arial"/>
          <w:sz w:val="20"/>
          <w:szCs w:val="20"/>
        </w:rPr>
        <w:t>v</w:t>
      </w:r>
      <w:r w:rsidRPr="00B55FDE">
        <w:rPr>
          <w:rFonts w:ascii="Proba Pro" w:hAnsi="Proba Pro" w:cs="Proba Pro"/>
          <w:sz w:val="20"/>
          <w:szCs w:val="20"/>
        </w:rPr>
        <w:t>ý</w:t>
      </w:r>
      <w:r w:rsidRPr="00B55FDE">
        <w:rPr>
          <w:rFonts w:ascii="Proba Pro" w:hAnsi="Proba Pro" w:cs="Arial"/>
          <w:sz w:val="20"/>
          <w:szCs w:val="20"/>
        </w:rPr>
        <w:t>konnostn</w:t>
      </w:r>
      <w:r w:rsidRPr="00B55FDE">
        <w:rPr>
          <w:rFonts w:ascii="Proba Pro" w:hAnsi="Proba Pro" w:cs="Proba Pro"/>
          <w:sz w:val="20"/>
          <w:szCs w:val="20"/>
        </w:rPr>
        <w:t>é</w:t>
      </w:r>
      <w:r w:rsidRPr="00B55FDE">
        <w:rPr>
          <w:rFonts w:ascii="Proba Pro" w:hAnsi="Proba Pro" w:cs="Arial"/>
          <w:sz w:val="20"/>
          <w:szCs w:val="20"/>
        </w:rPr>
        <w:t xml:space="preserve"> parametre: </w:t>
      </w:r>
    </w:p>
    <w:tbl>
      <w:tblPr>
        <w:tblW w:w="9120" w:type="dxa"/>
        <w:tblInd w:w="55" w:type="dxa"/>
        <w:tblCellMar>
          <w:left w:w="70" w:type="dxa"/>
          <w:right w:w="70" w:type="dxa"/>
        </w:tblCellMar>
        <w:tblLook w:val="04A0" w:firstRow="1" w:lastRow="0" w:firstColumn="1" w:lastColumn="0" w:noHBand="0" w:noVBand="1"/>
      </w:tblPr>
      <w:tblGrid>
        <w:gridCol w:w="379"/>
        <w:gridCol w:w="5407"/>
        <w:gridCol w:w="1667"/>
        <w:gridCol w:w="1667"/>
      </w:tblGrid>
      <w:tr w:rsidR="00D45963" w:rsidRPr="00D45963" w14:paraId="3445AE27" w14:textId="77777777" w:rsidTr="00D45963">
        <w:trPr>
          <w:trHeight w:val="979"/>
        </w:trPr>
        <w:tc>
          <w:tcPr>
            <w:tcW w:w="912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41249A71" w14:textId="77777777" w:rsidR="00D45963" w:rsidRPr="00D45963" w:rsidRDefault="00D45963" w:rsidP="00D45963">
            <w:pPr>
              <w:spacing w:after="0" w:line="240" w:lineRule="auto"/>
              <w:rPr>
                <w:rFonts w:eastAsia="Times New Roman" w:cs="Calibri"/>
                <w:b/>
                <w:bCs/>
                <w:color w:val="000000"/>
                <w:sz w:val="24"/>
                <w:szCs w:val="24"/>
                <w:lang w:eastAsia="sk-SK"/>
              </w:rPr>
            </w:pPr>
            <w:r w:rsidRPr="00D45963">
              <w:rPr>
                <w:rFonts w:eastAsia="Times New Roman" w:cs="Calibri"/>
                <w:b/>
                <w:bCs/>
                <w:color w:val="000000"/>
                <w:sz w:val="24"/>
                <w:szCs w:val="24"/>
                <w:lang w:eastAsia="sk-SK"/>
              </w:rPr>
              <w:t>USG prístroj</w:t>
            </w:r>
            <w:r w:rsidRPr="00D45963">
              <w:rPr>
                <w:rFonts w:eastAsia="Times New Roman" w:cs="Calibri"/>
                <w:b/>
                <w:bCs/>
                <w:color w:val="000000"/>
                <w:sz w:val="24"/>
                <w:szCs w:val="24"/>
                <w:lang w:eastAsia="sk-SK"/>
              </w:rPr>
              <w:br/>
            </w:r>
            <w:r w:rsidRPr="00D45963">
              <w:rPr>
                <w:rFonts w:eastAsia="Times New Roman" w:cs="Calibri"/>
                <w:color w:val="000000"/>
                <w:sz w:val="20"/>
                <w:szCs w:val="20"/>
                <w:lang w:eastAsia="sk-SK"/>
              </w:rPr>
              <w:t>požadovaný počet: 1 ks</w:t>
            </w:r>
          </w:p>
        </w:tc>
      </w:tr>
      <w:tr w:rsidR="00D45963" w:rsidRPr="00D45963" w14:paraId="3C7F65E1" w14:textId="77777777" w:rsidTr="00D45963">
        <w:trPr>
          <w:trHeight w:val="900"/>
        </w:trPr>
        <w:tc>
          <w:tcPr>
            <w:tcW w:w="379" w:type="dxa"/>
            <w:tcBorders>
              <w:top w:val="nil"/>
              <w:left w:val="single" w:sz="4" w:space="0" w:color="auto"/>
              <w:bottom w:val="single" w:sz="4" w:space="0" w:color="auto"/>
              <w:right w:val="nil"/>
            </w:tcBorders>
            <w:shd w:val="clear" w:color="000000" w:fill="F2F2F2"/>
            <w:noWrap/>
            <w:hideMark/>
          </w:tcPr>
          <w:p w14:paraId="7036E47C" w14:textId="77777777" w:rsidR="00D45963" w:rsidRPr="00D45963" w:rsidRDefault="00D45963" w:rsidP="00D45963">
            <w:pPr>
              <w:spacing w:after="0" w:line="240" w:lineRule="auto"/>
              <w:rPr>
                <w:rFonts w:eastAsia="Times New Roman" w:cs="Calibri"/>
                <w:b/>
                <w:bCs/>
                <w:sz w:val="20"/>
                <w:szCs w:val="20"/>
                <w:lang w:eastAsia="sk-SK"/>
              </w:rPr>
            </w:pPr>
            <w:r w:rsidRPr="00D45963">
              <w:rPr>
                <w:rFonts w:eastAsia="Times New Roman" w:cs="Calibri"/>
                <w:b/>
                <w:bCs/>
                <w:sz w:val="20"/>
                <w:szCs w:val="20"/>
                <w:lang w:eastAsia="sk-SK"/>
              </w:rPr>
              <w:t>P. č.</w:t>
            </w:r>
          </w:p>
        </w:tc>
        <w:tc>
          <w:tcPr>
            <w:tcW w:w="5407" w:type="dxa"/>
            <w:tcBorders>
              <w:top w:val="nil"/>
              <w:left w:val="single" w:sz="4" w:space="0" w:color="auto"/>
              <w:bottom w:val="single" w:sz="4" w:space="0" w:color="auto"/>
              <w:right w:val="single" w:sz="4" w:space="0" w:color="auto"/>
            </w:tcBorders>
            <w:shd w:val="clear" w:color="000000" w:fill="F2F2F2"/>
            <w:hideMark/>
          </w:tcPr>
          <w:p w14:paraId="04E84C7B" w14:textId="77777777" w:rsidR="00D45963" w:rsidRPr="00D45963" w:rsidRDefault="00D45963" w:rsidP="00D45963">
            <w:pPr>
              <w:spacing w:after="0" w:line="240" w:lineRule="auto"/>
              <w:rPr>
                <w:rFonts w:eastAsia="Times New Roman" w:cs="Calibri"/>
                <w:b/>
                <w:bCs/>
                <w:sz w:val="20"/>
                <w:szCs w:val="20"/>
                <w:lang w:eastAsia="sk-SK"/>
              </w:rPr>
            </w:pPr>
            <w:r w:rsidRPr="00D45963">
              <w:rPr>
                <w:rFonts w:eastAsia="Times New Roman" w:cs="Calibri"/>
                <w:b/>
                <w:bCs/>
                <w:sz w:val="20"/>
                <w:szCs w:val="20"/>
                <w:lang w:eastAsia="sk-SK"/>
              </w:rPr>
              <w:t>Parameter/Funkcia/Časť položky</w:t>
            </w:r>
            <w:r w:rsidRPr="00D45963">
              <w:rPr>
                <w:rFonts w:eastAsia="Times New Roman" w:cs="Calibri"/>
                <w:b/>
                <w:bCs/>
                <w:sz w:val="20"/>
                <w:szCs w:val="20"/>
                <w:lang w:eastAsia="sk-SK"/>
              </w:rPr>
              <w:br/>
            </w:r>
            <w:r w:rsidRPr="00D45963">
              <w:rPr>
                <w:rFonts w:eastAsia="Times New Roman" w:cs="Calibri"/>
                <w:sz w:val="20"/>
                <w:szCs w:val="20"/>
                <w:lang w:eastAsia="sk-SK"/>
              </w:rPr>
              <w:t>(požadovaná špecifikácia platí pre 1 ks)</w:t>
            </w:r>
          </w:p>
        </w:tc>
        <w:tc>
          <w:tcPr>
            <w:tcW w:w="1667" w:type="dxa"/>
            <w:tcBorders>
              <w:top w:val="nil"/>
              <w:left w:val="nil"/>
              <w:bottom w:val="single" w:sz="4" w:space="0" w:color="auto"/>
              <w:right w:val="single" w:sz="4" w:space="0" w:color="auto"/>
            </w:tcBorders>
            <w:shd w:val="clear" w:color="000000" w:fill="F2F2F2"/>
            <w:hideMark/>
          </w:tcPr>
          <w:p w14:paraId="5ECABFA8" w14:textId="77777777" w:rsidR="00D45963" w:rsidRPr="00D45963" w:rsidRDefault="00D45963" w:rsidP="00D45963">
            <w:pPr>
              <w:spacing w:after="0" w:line="240" w:lineRule="auto"/>
              <w:jc w:val="center"/>
              <w:rPr>
                <w:rFonts w:eastAsia="Times New Roman" w:cs="Calibri"/>
                <w:b/>
                <w:bCs/>
                <w:sz w:val="20"/>
                <w:szCs w:val="20"/>
                <w:lang w:eastAsia="sk-SK"/>
              </w:rPr>
            </w:pPr>
            <w:r w:rsidRPr="00D45963">
              <w:rPr>
                <w:rFonts w:eastAsia="Times New Roman" w:cs="Calibri"/>
                <w:b/>
                <w:bCs/>
                <w:sz w:val="20"/>
                <w:szCs w:val="20"/>
                <w:lang w:eastAsia="sk-SK"/>
              </w:rPr>
              <w:t>Požadovaná hodnota</w:t>
            </w:r>
          </w:p>
        </w:tc>
        <w:tc>
          <w:tcPr>
            <w:tcW w:w="1667" w:type="dxa"/>
            <w:tcBorders>
              <w:top w:val="nil"/>
              <w:left w:val="single" w:sz="4" w:space="0" w:color="auto"/>
              <w:bottom w:val="single" w:sz="4" w:space="0" w:color="auto"/>
              <w:right w:val="single" w:sz="4" w:space="0" w:color="auto"/>
            </w:tcBorders>
            <w:shd w:val="clear" w:color="000000" w:fill="F2F2F2"/>
            <w:hideMark/>
          </w:tcPr>
          <w:p w14:paraId="232779FB" w14:textId="77777777" w:rsidR="00D45963" w:rsidRPr="00D45963" w:rsidRDefault="00D45963" w:rsidP="00D45963">
            <w:pPr>
              <w:spacing w:after="0" w:line="240" w:lineRule="auto"/>
              <w:jc w:val="center"/>
              <w:rPr>
                <w:rFonts w:eastAsia="Times New Roman" w:cs="Calibri"/>
                <w:b/>
                <w:bCs/>
                <w:sz w:val="20"/>
                <w:szCs w:val="20"/>
                <w:lang w:eastAsia="sk-SK"/>
              </w:rPr>
            </w:pPr>
            <w:r w:rsidRPr="00D45963">
              <w:rPr>
                <w:rFonts w:eastAsia="Times New Roman" w:cs="Calibri"/>
                <w:b/>
                <w:bCs/>
                <w:sz w:val="20"/>
                <w:szCs w:val="20"/>
                <w:lang w:eastAsia="sk-SK"/>
              </w:rPr>
              <w:t>Doplňujúce informácie</w:t>
            </w:r>
          </w:p>
        </w:tc>
      </w:tr>
      <w:tr w:rsidR="00D45963" w:rsidRPr="00D45963" w14:paraId="22405A20" w14:textId="77777777" w:rsidTr="00D45963">
        <w:trPr>
          <w:trHeight w:val="25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7E743E74"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  </w:t>
            </w:r>
          </w:p>
        </w:tc>
        <w:tc>
          <w:tcPr>
            <w:tcW w:w="5407" w:type="dxa"/>
            <w:tcBorders>
              <w:top w:val="nil"/>
              <w:left w:val="nil"/>
              <w:bottom w:val="single" w:sz="4" w:space="0" w:color="auto"/>
              <w:right w:val="single" w:sz="4" w:space="0" w:color="auto"/>
            </w:tcBorders>
            <w:shd w:val="clear" w:color="auto" w:fill="auto"/>
            <w:vAlign w:val="center"/>
            <w:hideMark/>
          </w:tcPr>
          <w:p w14:paraId="4C8CE08D"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Typ prístroja </w:t>
            </w:r>
          </w:p>
        </w:tc>
        <w:tc>
          <w:tcPr>
            <w:tcW w:w="1667" w:type="dxa"/>
            <w:tcBorders>
              <w:top w:val="nil"/>
              <w:left w:val="nil"/>
              <w:bottom w:val="single" w:sz="4" w:space="0" w:color="auto"/>
              <w:right w:val="single" w:sz="4" w:space="0" w:color="auto"/>
            </w:tcBorders>
            <w:shd w:val="clear" w:color="000000" w:fill="FFFFFF"/>
            <w:vAlign w:val="center"/>
            <w:hideMark/>
          </w:tcPr>
          <w:p w14:paraId="538F572A"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prenosný</w:t>
            </w:r>
          </w:p>
        </w:tc>
        <w:tc>
          <w:tcPr>
            <w:tcW w:w="1667" w:type="dxa"/>
            <w:tcBorders>
              <w:top w:val="nil"/>
              <w:left w:val="nil"/>
              <w:bottom w:val="single" w:sz="4" w:space="0" w:color="auto"/>
              <w:right w:val="single" w:sz="4" w:space="0" w:color="auto"/>
            </w:tcBorders>
            <w:shd w:val="clear" w:color="auto" w:fill="auto"/>
            <w:vAlign w:val="center"/>
            <w:hideMark/>
          </w:tcPr>
          <w:p w14:paraId="3D0FCD36"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4A9D75B7" w14:textId="77777777" w:rsidTr="00D45963">
        <w:trPr>
          <w:trHeight w:val="25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19CE385F"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  </w:t>
            </w:r>
          </w:p>
        </w:tc>
        <w:tc>
          <w:tcPr>
            <w:tcW w:w="5407" w:type="dxa"/>
            <w:tcBorders>
              <w:top w:val="nil"/>
              <w:left w:val="nil"/>
              <w:bottom w:val="single" w:sz="4" w:space="0" w:color="auto"/>
              <w:right w:val="single" w:sz="4" w:space="0" w:color="auto"/>
            </w:tcBorders>
            <w:shd w:val="clear" w:color="000000" w:fill="FFFFFF"/>
            <w:vAlign w:val="center"/>
            <w:hideMark/>
          </w:tcPr>
          <w:p w14:paraId="17555793"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Uhlopriečka obrazovky monitora</w:t>
            </w:r>
          </w:p>
        </w:tc>
        <w:tc>
          <w:tcPr>
            <w:tcW w:w="1667" w:type="dxa"/>
            <w:tcBorders>
              <w:top w:val="nil"/>
              <w:left w:val="nil"/>
              <w:bottom w:val="single" w:sz="4" w:space="0" w:color="auto"/>
              <w:right w:val="single" w:sz="4" w:space="0" w:color="auto"/>
            </w:tcBorders>
            <w:shd w:val="clear" w:color="auto" w:fill="auto"/>
            <w:vAlign w:val="center"/>
            <w:hideMark/>
          </w:tcPr>
          <w:p w14:paraId="400D6BAF"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15"</w:t>
            </w:r>
          </w:p>
        </w:tc>
        <w:tc>
          <w:tcPr>
            <w:tcW w:w="1667" w:type="dxa"/>
            <w:tcBorders>
              <w:top w:val="nil"/>
              <w:left w:val="nil"/>
              <w:bottom w:val="single" w:sz="4" w:space="0" w:color="auto"/>
              <w:right w:val="single" w:sz="4" w:space="0" w:color="auto"/>
            </w:tcBorders>
            <w:shd w:val="clear" w:color="auto" w:fill="auto"/>
            <w:vAlign w:val="center"/>
            <w:hideMark/>
          </w:tcPr>
          <w:p w14:paraId="5DE8E4C6"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04DA387D" w14:textId="77777777" w:rsidTr="00D45963">
        <w:trPr>
          <w:trHeight w:val="45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15B9DC01"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3  </w:t>
            </w:r>
          </w:p>
        </w:tc>
        <w:tc>
          <w:tcPr>
            <w:tcW w:w="5407" w:type="dxa"/>
            <w:tcBorders>
              <w:top w:val="nil"/>
              <w:left w:val="nil"/>
              <w:bottom w:val="single" w:sz="4" w:space="0" w:color="auto"/>
              <w:right w:val="single" w:sz="4" w:space="0" w:color="auto"/>
            </w:tcBorders>
            <w:shd w:val="clear" w:color="000000" w:fill="FFFFFF"/>
            <w:vAlign w:val="center"/>
            <w:hideMark/>
          </w:tcPr>
          <w:p w14:paraId="1639C2C5"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Dynamický rozsah</w:t>
            </w:r>
          </w:p>
        </w:tc>
        <w:tc>
          <w:tcPr>
            <w:tcW w:w="1667" w:type="dxa"/>
            <w:tcBorders>
              <w:top w:val="nil"/>
              <w:left w:val="nil"/>
              <w:bottom w:val="single" w:sz="4" w:space="0" w:color="auto"/>
              <w:right w:val="single" w:sz="4" w:space="0" w:color="auto"/>
            </w:tcBorders>
            <w:shd w:val="clear" w:color="auto" w:fill="auto"/>
            <w:vAlign w:val="center"/>
            <w:hideMark/>
          </w:tcPr>
          <w:p w14:paraId="40F1C014"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200 dB</w:t>
            </w:r>
          </w:p>
        </w:tc>
        <w:tc>
          <w:tcPr>
            <w:tcW w:w="1667" w:type="dxa"/>
            <w:tcBorders>
              <w:top w:val="nil"/>
              <w:left w:val="nil"/>
              <w:bottom w:val="single" w:sz="4" w:space="0" w:color="auto"/>
              <w:right w:val="single" w:sz="4" w:space="0" w:color="auto"/>
            </w:tcBorders>
            <w:shd w:val="clear" w:color="auto" w:fill="auto"/>
            <w:vAlign w:val="center"/>
            <w:hideMark/>
          </w:tcPr>
          <w:p w14:paraId="1562A82B"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112BCAEE" w14:textId="77777777" w:rsidTr="00D45963">
        <w:trPr>
          <w:trHeight w:val="45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42B5D619"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4  </w:t>
            </w:r>
          </w:p>
        </w:tc>
        <w:tc>
          <w:tcPr>
            <w:tcW w:w="5407" w:type="dxa"/>
            <w:tcBorders>
              <w:top w:val="nil"/>
              <w:left w:val="nil"/>
              <w:bottom w:val="single" w:sz="4" w:space="0" w:color="auto"/>
              <w:right w:val="single" w:sz="4" w:space="0" w:color="auto"/>
            </w:tcBorders>
            <w:shd w:val="clear" w:color="000000" w:fill="FFFFFF"/>
            <w:vAlign w:val="center"/>
            <w:hideMark/>
          </w:tcPr>
          <w:p w14:paraId="54E349E2"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Snímková frekvencia na 2D</w:t>
            </w:r>
          </w:p>
        </w:tc>
        <w:tc>
          <w:tcPr>
            <w:tcW w:w="1667" w:type="dxa"/>
            <w:tcBorders>
              <w:top w:val="nil"/>
              <w:left w:val="nil"/>
              <w:bottom w:val="single" w:sz="4" w:space="0" w:color="auto"/>
              <w:right w:val="single" w:sz="4" w:space="0" w:color="auto"/>
            </w:tcBorders>
            <w:shd w:val="clear" w:color="auto" w:fill="auto"/>
            <w:vAlign w:val="center"/>
            <w:hideMark/>
          </w:tcPr>
          <w:p w14:paraId="2E9643E9"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1 100 Hz</w:t>
            </w:r>
          </w:p>
        </w:tc>
        <w:tc>
          <w:tcPr>
            <w:tcW w:w="1667" w:type="dxa"/>
            <w:tcBorders>
              <w:top w:val="nil"/>
              <w:left w:val="nil"/>
              <w:bottom w:val="single" w:sz="4" w:space="0" w:color="auto"/>
              <w:right w:val="single" w:sz="4" w:space="0" w:color="auto"/>
            </w:tcBorders>
            <w:shd w:val="clear" w:color="auto" w:fill="auto"/>
            <w:vAlign w:val="center"/>
            <w:hideMark/>
          </w:tcPr>
          <w:p w14:paraId="55B80F32"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5F435E06" w14:textId="77777777" w:rsidTr="00D45963">
        <w:trPr>
          <w:trHeight w:val="127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5814D72A"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5  </w:t>
            </w:r>
          </w:p>
        </w:tc>
        <w:tc>
          <w:tcPr>
            <w:tcW w:w="5407" w:type="dxa"/>
            <w:tcBorders>
              <w:top w:val="nil"/>
              <w:left w:val="nil"/>
              <w:bottom w:val="single" w:sz="4" w:space="0" w:color="auto"/>
              <w:right w:val="single" w:sz="4" w:space="0" w:color="auto"/>
            </w:tcBorders>
            <w:shd w:val="clear" w:color="000000" w:fill="FFFFFF"/>
            <w:vAlign w:val="center"/>
            <w:hideMark/>
          </w:tcPr>
          <w:p w14:paraId="328F43C5"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Frekvenčný rozsah</w:t>
            </w:r>
          </w:p>
        </w:tc>
        <w:tc>
          <w:tcPr>
            <w:tcW w:w="1667" w:type="dxa"/>
            <w:tcBorders>
              <w:top w:val="nil"/>
              <w:left w:val="nil"/>
              <w:bottom w:val="single" w:sz="4" w:space="0" w:color="auto"/>
              <w:right w:val="single" w:sz="4" w:space="0" w:color="auto"/>
            </w:tcBorders>
            <w:shd w:val="clear" w:color="auto" w:fill="auto"/>
            <w:vAlign w:val="center"/>
            <w:hideMark/>
          </w:tcPr>
          <w:p w14:paraId="3D27AA6B"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1 až 15 MHz</w:t>
            </w:r>
          </w:p>
        </w:tc>
        <w:tc>
          <w:tcPr>
            <w:tcW w:w="1667" w:type="dxa"/>
            <w:tcBorders>
              <w:top w:val="nil"/>
              <w:left w:val="nil"/>
              <w:bottom w:val="single" w:sz="4" w:space="0" w:color="auto"/>
              <w:right w:val="single" w:sz="4" w:space="0" w:color="auto"/>
            </w:tcBorders>
            <w:shd w:val="clear" w:color="auto" w:fill="auto"/>
            <w:vAlign w:val="center"/>
            <w:hideMark/>
          </w:tcPr>
          <w:p w14:paraId="35C19A25"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väčší rozsah je prípustný, ale rozsah min. (1 - 15) MHz musí byť zachovaný</w:t>
            </w:r>
          </w:p>
        </w:tc>
      </w:tr>
      <w:tr w:rsidR="00D45963" w:rsidRPr="00D45963" w14:paraId="11B0283E" w14:textId="77777777" w:rsidTr="00D45963">
        <w:trPr>
          <w:trHeight w:val="45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367AEB31"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6  </w:t>
            </w:r>
          </w:p>
        </w:tc>
        <w:tc>
          <w:tcPr>
            <w:tcW w:w="5407" w:type="dxa"/>
            <w:tcBorders>
              <w:top w:val="nil"/>
              <w:left w:val="nil"/>
              <w:bottom w:val="single" w:sz="4" w:space="0" w:color="auto"/>
              <w:right w:val="single" w:sz="4" w:space="0" w:color="auto"/>
            </w:tcBorders>
            <w:shd w:val="clear" w:color="000000" w:fill="FFFFFF"/>
            <w:vAlign w:val="center"/>
            <w:hideMark/>
          </w:tcPr>
          <w:p w14:paraId="249D7691"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Hmotnosť prístroja </w:t>
            </w:r>
          </w:p>
        </w:tc>
        <w:tc>
          <w:tcPr>
            <w:tcW w:w="1667" w:type="dxa"/>
            <w:tcBorders>
              <w:top w:val="nil"/>
              <w:left w:val="nil"/>
              <w:bottom w:val="single" w:sz="4" w:space="0" w:color="auto"/>
              <w:right w:val="single" w:sz="4" w:space="0" w:color="auto"/>
            </w:tcBorders>
            <w:shd w:val="clear" w:color="000000" w:fill="FFFFFF"/>
            <w:vAlign w:val="center"/>
            <w:hideMark/>
          </w:tcPr>
          <w:p w14:paraId="47DA6241"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max. 8,00 kg</w:t>
            </w:r>
          </w:p>
        </w:tc>
        <w:tc>
          <w:tcPr>
            <w:tcW w:w="1667" w:type="dxa"/>
            <w:tcBorders>
              <w:top w:val="nil"/>
              <w:left w:val="nil"/>
              <w:bottom w:val="single" w:sz="4" w:space="0" w:color="auto"/>
              <w:right w:val="single" w:sz="4" w:space="0" w:color="auto"/>
            </w:tcBorders>
            <w:shd w:val="clear" w:color="auto" w:fill="auto"/>
            <w:vAlign w:val="center"/>
            <w:hideMark/>
          </w:tcPr>
          <w:p w14:paraId="1FF83FB1"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6DE8D0EC" w14:textId="77777777" w:rsidTr="00D45963">
        <w:trPr>
          <w:trHeight w:val="45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2E049C2E"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7  </w:t>
            </w:r>
          </w:p>
        </w:tc>
        <w:tc>
          <w:tcPr>
            <w:tcW w:w="5407" w:type="dxa"/>
            <w:tcBorders>
              <w:top w:val="nil"/>
              <w:left w:val="nil"/>
              <w:bottom w:val="single" w:sz="4" w:space="0" w:color="auto"/>
              <w:right w:val="single" w:sz="4" w:space="0" w:color="auto"/>
            </w:tcBorders>
            <w:shd w:val="clear" w:color="auto" w:fill="auto"/>
            <w:vAlign w:val="center"/>
            <w:hideMark/>
          </w:tcPr>
          <w:p w14:paraId="01E85965"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Prevádzka na integrovanú batériu </w:t>
            </w:r>
          </w:p>
        </w:tc>
        <w:tc>
          <w:tcPr>
            <w:tcW w:w="1667" w:type="dxa"/>
            <w:tcBorders>
              <w:top w:val="nil"/>
              <w:left w:val="nil"/>
              <w:bottom w:val="single" w:sz="4" w:space="0" w:color="auto"/>
              <w:right w:val="single" w:sz="4" w:space="0" w:color="auto"/>
            </w:tcBorders>
            <w:shd w:val="clear" w:color="000000" w:fill="FFFFFF"/>
            <w:vAlign w:val="center"/>
            <w:hideMark/>
          </w:tcPr>
          <w:p w14:paraId="49BA3283"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40 minút</w:t>
            </w:r>
          </w:p>
        </w:tc>
        <w:tc>
          <w:tcPr>
            <w:tcW w:w="1667" w:type="dxa"/>
            <w:tcBorders>
              <w:top w:val="nil"/>
              <w:left w:val="nil"/>
              <w:bottom w:val="single" w:sz="4" w:space="0" w:color="auto"/>
              <w:right w:val="single" w:sz="4" w:space="0" w:color="auto"/>
            </w:tcBorders>
            <w:shd w:val="clear" w:color="auto" w:fill="auto"/>
            <w:vAlign w:val="center"/>
            <w:hideMark/>
          </w:tcPr>
          <w:p w14:paraId="073095A0"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63F6BBE0" w14:textId="77777777" w:rsidTr="00D45963">
        <w:trPr>
          <w:trHeight w:val="25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17A3D79C"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8  </w:t>
            </w:r>
          </w:p>
        </w:tc>
        <w:tc>
          <w:tcPr>
            <w:tcW w:w="5407" w:type="dxa"/>
            <w:tcBorders>
              <w:top w:val="nil"/>
              <w:left w:val="nil"/>
              <w:bottom w:val="single" w:sz="4" w:space="0" w:color="auto"/>
              <w:right w:val="single" w:sz="4" w:space="0" w:color="auto"/>
            </w:tcBorders>
            <w:shd w:val="clear" w:color="000000" w:fill="FFFFFF"/>
            <w:vAlign w:val="center"/>
            <w:hideMark/>
          </w:tcPr>
          <w:p w14:paraId="0393487A" w14:textId="77777777" w:rsidR="00D45963" w:rsidRPr="00D45963" w:rsidRDefault="00D45963" w:rsidP="00D45963">
            <w:pPr>
              <w:spacing w:after="0" w:line="240" w:lineRule="auto"/>
              <w:rPr>
                <w:rFonts w:eastAsia="Times New Roman" w:cs="Calibri"/>
                <w:sz w:val="20"/>
                <w:szCs w:val="20"/>
                <w:lang w:eastAsia="sk-SK"/>
              </w:rPr>
            </w:pPr>
            <w:proofErr w:type="spellStart"/>
            <w:r w:rsidRPr="00D45963">
              <w:rPr>
                <w:rFonts w:eastAsia="Times New Roman" w:cs="Calibri"/>
                <w:sz w:val="20"/>
                <w:szCs w:val="20"/>
                <w:lang w:eastAsia="sk-SK"/>
              </w:rPr>
              <w:t>Ethernetový</w:t>
            </w:r>
            <w:proofErr w:type="spellEnd"/>
            <w:r w:rsidRPr="00D45963">
              <w:rPr>
                <w:rFonts w:eastAsia="Times New Roman" w:cs="Calibri"/>
                <w:sz w:val="20"/>
                <w:szCs w:val="20"/>
                <w:lang w:eastAsia="sk-SK"/>
              </w:rPr>
              <w:t xml:space="preserve"> konektor + </w:t>
            </w:r>
            <w:proofErr w:type="spellStart"/>
            <w:r w:rsidRPr="00D45963">
              <w:rPr>
                <w:rFonts w:eastAsia="Times New Roman" w:cs="Calibri"/>
                <w:sz w:val="20"/>
                <w:szCs w:val="20"/>
                <w:lang w:eastAsia="sk-SK"/>
              </w:rPr>
              <w:t>WiFi</w:t>
            </w:r>
            <w:proofErr w:type="spellEnd"/>
          </w:p>
        </w:tc>
        <w:tc>
          <w:tcPr>
            <w:tcW w:w="1667" w:type="dxa"/>
            <w:tcBorders>
              <w:top w:val="nil"/>
              <w:left w:val="nil"/>
              <w:bottom w:val="single" w:sz="4" w:space="0" w:color="auto"/>
              <w:right w:val="single" w:sz="4" w:space="0" w:color="auto"/>
            </w:tcBorders>
            <w:shd w:val="clear" w:color="auto" w:fill="auto"/>
            <w:vAlign w:val="center"/>
            <w:hideMark/>
          </w:tcPr>
          <w:p w14:paraId="44502AC4"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52856EC1"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0640E2FE" w14:textId="77777777" w:rsidTr="00D45963">
        <w:trPr>
          <w:trHeight w:val="25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0B927172"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9  </w:t>
            </w:r>
          </w:p>
        </w:tc>
        <w:tc>
          <w:tcPr>
            <w:tcW w:w="5407" w:type="dxa"/>
            <w:tcBorders>
              <w:top w:val="nil"/>
              <w:left w:val="nil"/>
              <w:bottom w:val="single" w:sz="4" w:space="0" w:color="auto"/>
              <w:right w:val="single" w:sz="4" w:space="0" w:color="auto"/>
            </w:tcBorders>
            <w:shd w:val="clear" w:color="000000" w:fill="FFFFFF"/>
            <w:vAlign w:val="center"/>
            <w:hideMark/>
          </w:tcPr>
          <w:p w14:paraId="0C16D991"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HDMI alebo VGA alebo DVI</w:t>
            </w:r>
          </w:p>
        </w:tc>
        <w:tc>
          <w:tcPr>
            <w:tcW w:w="1667" w:type="dxa"/>
            <w:tcBorders>
              <w:top w:val="nil"/>
              <w:left w:val="nil"/>
              <w:bottom w:val="single" w:sz="4" w:space="0" w:color="auto"/>
              <w:right w:val="single" w:sz="4" w:space="0" w:color="auto"/>
            </w:tcBorders>
            <w:shd w:val="clear" w:color="auto" w:fill="auto"/>
            <w:vAlign w:val="center"/>
            <w:hideMark/>
          </w:tcPr>
          <w:p w14:paraId="63A53729"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54421588"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7260FD13" w14:textId="77777777" w:rsidTr="00D45963">
        <w:trPr>
          <w:trHeight w:val="45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0250E2EC"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10  </w:t>
            </w:r>
          </w:p>
        </w:tc>
        <w:tc>
          <w:tcPr>
            <w:tcW w:w="5407" w:type="dxa"/>
            <w:tcBorders>
              <w:top w:val="nil"/>
              <w:left w:val="nil"/>
              <w:bottom w:val="single" w:sz="4" w:space="0" w:color="auto"/>
              <w:right w:val="single" w:sz="4" w:space="0" w:color="auto"/>
            </w:tcBorders>
            <w:shd w:val="clear" w:color="000000" w:fill="FFFFFF"/>
            <w:vAlign w:val="center"/>
            <w:hideMark/>
          </w:tcPr>
          <w:p w14:paraId="741E377F"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USB port</w:t>
            </w:r>
          </w:p>
        </w:tc>
        <w:tc>
          <w:tcPr>
            <w:tcW w:w="1667" w:type="dxa"/>
            <w:tcBorders>
              <w:top w:val="nil"/>
              <w:left w:val="nil"/>
              <w:bottom w:val="single" w:sz="4" w:space="0" w:color="auto"/>
              <w:right w:val="single" w:sz="4" w:space="0" w:color="auto"/>
            </w:tcBorders>
            <w:shd w:val="clear" w:color="auto" w:fill="auto"/>
            <w:vAlign w:val="center"/>
            <w:hideMark/>
          </w:tcPr>
          <w:p w14:paraId="4643F315"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2 ks</w:t>
            </w:r>
          </w:p>
        </w:tc>
        <w:tc>
          <w:tcPr>
            <w:tcW w:w="1667" w:type="dxa"/>
            <w:tcBorders>
              <w:top w:val="nil"/>
              <w:left w:val="nil"/>
              <w:bottom w:val="single" w:sz="4" w:space="0" w:color="auto"/>
              <w:right w:val="single" w:sz="4" w:space="0" w:color="auto"/>
            </w:tcBorders>
            <w:shd w:val="clear" w:color="auto" w:fill="auto"/>
            <w:vAlign w:val="center"/>
            <w:hideMark/>
          </w:tcPr>
          <w:p w14:paraId="37D1456B"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2D0BF7BF" w14:textId="77777777" w:rsidTr="00D45963">
        <w:trPr>
          <w:trHeight w:val="45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0DD9AEA0"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11  </w:t>
            </w:r>
          </w:p>
        </w:tc>
        <w:tc>
          <w:tcPr>
            <w:tcW w:w="5407" w:type="dxa"/>
            <w:tcBorders>
              <w:top w:val="nil"/>
              <w:left w:val="nil"/>
              <w:bottom w:val="single" w:sz="4" w:space="0" w:color="auto"/>
              <w:right w:val="single" w:sz="4" w:space="0" w:color="auto"/>
            </w:tcBorders>
            <w:shd w:val="clear" w:color="000000" w:fill="FFFFFF"/>
            <w:vAlign w:val="center"/>
            <w:hideMark/>
          </w:tcPr>
          <w:p w14:paraId="730CF92D"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Dĺžka štartu prístroja z vypnutého stavu </w:t>
            </w:r>
          </w:p>
        </w:tc>
        <w:tc>
          <w:tcPr>
            <w:tcW w:w="1667" w:type="dxa"/>
            <w:tcBorders>
              <w:top w:val="nil"/>
              <w:left w:val="nil"/>
              <w:bottom w:val="single" w:sz="4" w:space="0" w:color="auto"/>
              <w:right w:val="single" w:sz="4" w:space="0" w:color="auto"/>
            </w:tcBorders>
            <w:shd w:val="clear" w:color="auto" w:fill="auto"/>
            <w:vAlign w:val="center"/>
            <w:hideMark/>
          </w:tcPr>
          <w:p w14:paraId="53C0375F"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max. 80 sekúnd</w:t>
            </w:r>
          </w:p>
        </w:tc>
        <w:tc>
          <w:tcPr>
            <w:tcW w:w="1667" w:type="dxa"/>
            <w:tcBorders>
              <w:top w:val="nil"/>
              <w:left w:val="nil"/>
              <w:bottom w:val="single" w:sz="4" w:space="0" w:color="auto"/>
              <w:right w:val="single" w:sz="4" w:space="0" w:color="auto"/>
            </w:tcBorders>
            <w:shd w:val="clear" w:color="auto" w:fill="auto"/>
            <w:vAlign w:val="center"/>
            <w:hideMark/>
          </w:tcPr>
          <w:p w14:paraId="10191374"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4E65DE5C" w14:textId="77777777" w:rsidTr="00D45963">
        <w:trPr>
          <w:trHeight w:val="45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3F2C337A"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12  </w:t>
            </w:r>
          </w:p>
        </w:tc>
        <w:tc>
          <w:tcPr>
            <w:tcW w:w="5407" w:type="dxa"/>
            <w:tcBorders>
              <w:top w:val="nil"/>
              <w:left w:val="nil"/>
              <w:bottom w:val="single" w:sz="4" w:space="0" w:color="auto"/>
              <w:right w:val="single" w:sz="4" w:space="0" w:color="auto"/>
            </w:tcBorders>
            <w:shd w:val="clear" w:color="000000" w:fill="FFFFFF"/>
            <w:vAlign w:val="center"/>
            <w:hideMark/>
          </w:tcPr>
          <w:p w14:paraId="1DBFA80A"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Interný HDD alebo SSD s kapacitou </w:t>
            </w:r>
          </w:p>
        </w:tc>
        <w:tc>
          <w:tcPr>
            <w:tcW w:w="1667" w:type="dxa"/>
            <w:tcBorders>
              <w:top w:val="nil"/>
              <w:left w:val="nil"/>
              <w:bottom w:val="single" w:sz="4" w:space="0" w:color="auto"/>
              <w:right w:val="single" w:sz="4" w:space="0" w:color="auto"/>
            </w:tcBorders>
            <w:shd w:val="clear" w:color="000000" w:fill="FFFFFF"/>
            <w:vAlign w:val="center"/>
            <w:hideMark/>
          </w:tcPr>
          <w:p w14:paraId="5C9E3D81"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250 GB</w:t>
            </w:r>
          </w:p>
        </w:tc>
        <w:tc>
          <w:tcPr>
            <w:tcW w:w="1667" w:type="dxa"/>
            <w:tcBorders>
              <w:top w:val="nil"/>
              <w:left w:val="nil"/>
              <w:bottom w:val="single" w:sz="4" w:space="0" w:color="auto"/>
              <w:right w:val="single" w:sz="4" w:space="0" w:color="auto"/>
            </w:tcBorders>
            <w:shd w:val="clear" w:color="auto" w:fill="auto"/>
            <w:vAlign w:val="center"/>
            <w:hideMark/>
          </w:tcPr>
          <w:p w14:paraId="3DAA6EB5"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4CE5C05D" w14:textId="77777777" w:rsidTr="00D45963">
        <w:trPr>
          <w:trHeight w:val="255"/>
        </w:trPr>
        <w:tc>
          <w:tcPr>
            <w:tcW w:w="912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351049A3" w14:textId="77777777" w:rsidR="00D45963" w:rsidRPr="00D45963" w:rsidRDefault="00D45963" w:rsidP="00D45963">
            <w:pPr>
              <w:spacing w:after="0" w:line="240" w:lineRule="auto"/>
              <w:rPr>
                <w:rFonts w:eastAsia="Times New Roman" w:cs="Calibri"/>
                <w:b/>
                <w:bCs/>
                <w:color w:val="000000"/>
                <w:sz w:val="20"/>
                <w:szCs w:val="20"/>
                <w:lang w:eastAsia="sk-SK"/>
              </w:rPr>
            </w:pPr>
            <w:r w:rsidRPr="00D45963">
              <w:rPr>
                <w:rFonts w:eastAsia="Times New Roman" w:cs="Calibri"/>
                <w:b/>
                <w:bCs/>
                <w:color w:val="000000"/>
                <w:sz w:val="20"/>
                <w:szCs w:val="20"/>
                <w:lang w:eastAsia="sk-SK"/>
              </w:rPr>
              <w:t>Pracovné režimy</w:t>
            </w:r>
          </w:p>
        </w:tc>
      </w:tr>
      <w:tr w:rsidR="00D45963" w:rsidRPr="00D45963" w14:paraId="7127608F" w14:textId="77777777" w:rsidTr="00D45963">
        <w:trPr>
          <w:trHeight w:val="25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25119AEF"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13  </w:t>
            </w:r>
          </w:p>
        </w:tc>
        <w:tc>
          <w:tcPr>
            <w:tcW w:w="5407" w:type="dxa"/>
            <w:tcBorders>
              <w:top w:val="nil"/>
              <w:left w:val="nil"/>
              <w:bottom w:val="single" w:sz="4" w:space="0" w:color="auto"/>
              <w:right w:val="single" w:sz="4" w:space="0" w:color="auto"/>
            </w:tcBorders>
            <w:shd w:val="clear" w:color="000000" w:fill="FFFFFF"/>
            <w:vAlign w:val="center"/>
            <w:hideMark/>
          </w:tcPr>
          <w:p w14:paraId="2F7192ED"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Technológia na potlačenie šumu </w:t>
            </w:r>
          </w:p>
        </w:tc>
        <w:tc>
          <w:tcPr>
            <w:tcW w:w="1667" w:type="dxa"/>
            <w:tcBorders>
              <w:top w:val="nil"/>
              <w:left w:val="nil"/>
              <w:bottom w:val="single" w:sz="4" w:space="0" w:color="auto"/>
              <w:right w:val="single" w:sz="4" w:space="0" w:color="auto"/>
            </w:tcBorders>
            <w:shd w:val="clear" w:color="000000" w:fill="FFFFFF"/>
            <w:vAlign w:val="center"/>
            <w:hideMark/>
          </w:tcPr>
          <w:p w14:paraId="331E483E"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2BC64A91"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51E759E6" w14:textId="77777777" w:rsidTr="00D45963">
        <w:trPr>
          <w:trHeight w:val="25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0EB03D85"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14  </w:t>
            </w:r>
          </w:p>
        </w:tc>
        <w:tc>
          <w:tcPr>
            <w:tcW w:w="5407" w:type="dxa"/>
            <w:tcBorders>
              <w:top w:val="nil"/>
              <w:left w:val="nil"/>
              <w:bottom w:val="single" w:sz="4" w:space="0" w:color="auto"/>
              <w:right w:val="single" w:sz="4" w:space="0" w:color="auto"/>
            </w:tcBorders>
            <w:shd w:val="clear" w:color="000000" w:fill="FFFFFF"/>
            <w:vAlign w:val="center"/>
            <w:hideMark/>
          </w:tcPr>
          <w:p w14:paraId="1A34DCA1" w14:textId="77777777" w:rsidR="00D45963" w:rsidRPr="00D45963" w:rsidRDefault="00D45963" w:rsidP="00D45963">
            <w:pPr>
              <w:spacing w:after="0" w:line="240" w:lineRule="auto"/>
              <w:rPr>
                <w:rFonts w:eastAsia="Times New Roman" w:cs="Calibri"/>
                <w:sz w:val="20"/>
                <w:szCs w:val="20"/>
                <w:lang w:eastAsia="sk-SK"/>
              </w:rPr>
            </w:pPr>
            <w:proofErr w:type="spellStart"/>
            <w:r w:rsidRPr="00D45963">
              <w:rPr>
                <w:rFonts w:eastAsia="Times New Roman" w:cs="Calibri"/>
                <w:sz w:val="20"/>
                <w:szCs w:val="20"/>
                <w:lang w:eastAsia="sk-SK"/>
              </w:rPr>
              <w:t>B-mód</w:t>
            </w:r>
            <w:proofErr w:type="spellEnd"/>
            <w:r w:rsidRPr="00D45963">
              <w:rPr>
                <w:rFonts w:eastAsia="Times New Roman" w:cs="Calibri"/>
                <w:sz w:val="20"/>
                <w:szCs w:val="20"/>
                <w:lang w:eastAsia="sk-SK"/>
              </w:rPr>
              <w:t xml:space="preserve"> s možnosťou automatickej optimalizácie 2D obrazu </w:t>
            </w:r>
          </w:p>
        </w:tc>
        <w:tc>
          <w:tcPr>
            <w:tcW w:w="1667" w:type="dxa"/>
            <w:tcBorders>
              <w:top w:val="nil"/>
              <w:left w:val="nil"/>
              <w:bottom w:val="single" w:sz="4" w:space="0" w:color="auto"/>
              <w:right w:val="single" w:sz="4" w:space="0" w:color="auto"/>
            </w:tcBorders>
            <w:shd w:val="clear" w:color="000000" w:fill="FFFFFF"/>
            <w:vAlign w:val="center"/>
            <w:hideMark/>
          </w:tcPr>
          <w:p w14:paraId="7900C0A3"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2CEB173D"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78B07CE1" w14:textId="77777777" w:rsidTr="00D45963">
        <w:trPr>
          <w:trHeight w:val="25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3370A51F"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15  </w:t>
            </w:r>
          </w:p>
        </w:tc>
        <w:tc>
          <w:tcPr>
            <w:tcW w:w="5407" w:type="dxa"/>
            <w:tcBorders>
              <w:top w:val="nil"/>
              <w:left w:val="nil"/>
              <w:bottom w:val="single" w:sz="4" w:space="0" w:color="auto"/>
              <w:right w:val="single" w:sz="4" w:space="0" w:color="auto"/>
            </w:tcBorders>
            <w:shd w:val="clear" w:color="auto" w:fill="auto"/>
            <w:vAlign w:val="center"/>
            <w:hideMark/>
          </w:tcPr>
          <w:p w14:paraId="037B6491"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Simultánne módy zobrazenia </w:t>
            </w:r>
          </w:p>
        </w:tc>
        <w:tc>
          <w:tcPr>
            <w:tcW w:w="1667" w:type="dxa"/>
            <w:tcBorders>
              <w:top w:val="nil"/>
              <w:left w:val="nil"/>
              <w:bottom w:val="single" w:sz="4" w:space="0" w:color="auto"/>
              <w:right w:val="single" w:sz="4" w:space="0" w:color="auto"/>
            </w:tcBorders>
            <w:shd w:val="clear" w:color="auto" w:fill="auto"/>
            <w:vAlign w:val="center"/>
            <w:hideMark/>
          </w:tcPr>
          <w:p w14:paraId="2FCDBB09"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028D1021"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30F3E5E7" w14:textId="77777777" w:rsidTr="00D45963">
        <w:trPr>
          <w:trHeight w:val="51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25B3BB1A"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16  </w:t>
            </w:r>
          </w:p>
        </w:tc>
        <w:tc>
          <w:tcPr>
            <w:tcW w:w="5407" w:type="dxa"/>
            <w:tcBorders>
              <w:top w:val="nil"/>
              <w:left w:val="nil"/>
              <w:bottom w:val="single" w:sz="4" w:space="0" w:color="auto"/>
              <w:right w:val="single" w:sz="4" w:space="0" w:color="auto"/>
            </w:tcBorders>
            <w:shd w:val="clear" w:color="000000" w:fill="FFFFFF"/>
            <w:vAlign w:val="center"/>
            <w:hideMark/>
          </w:tcPr>
          <w:p w14:paraId="7B1DAC7C"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Spektrálny PW a CW </w:t>
            </w:r>
            <w:proofErr w:type="spellStart"/>
            <w:r w:rsidRPr="00D45963">
              <w:rPr>
                <w:rFonts w:eastAsia="Times New Roman" w:cs="Calibri"/>
                <w:sz w:val="20"/>
                <w:szCs w:val="20"/>
                <w:lang w:eastAsia="sk-SK"/>
              </w:rPr>
              <w:t>doppler</w:t>
            </w:r>
            <w:proofErr w:type="spellEnd"/>
            <w:r w:rsidRPr="00D45963">
              <w:rPr>
                <w:rFonts w:eastAsia="Times New Roman" w:cs="Calibri"/>
                <w:sz w:val="20"/>
                <w:szCs w:val="20"/>
                <w:lang w:eastAsia="sk-SK"/>
              </w:rPr>
              <w:t xml:space="preserve"> s možnosťou automatickej optimalizácie PW a CW krivky </w:t>
            </w:r>
          </w:p>
        </w:tc>
        <w:tc>
          <w:tcPr>
            <w:tcW w:w="1667" w:type="dxa"/>
            <w:tcBorders>
              <w:top w:val="nil"/>
              <w:left w:val="nil"/>
              <w:bottom w:val="single" w:sz="4" w:space="0" w:color="auto"/>
              <w:right w:val="single" w:sz="4" w:space="0" w:color="auto"/>
            </w:tcBorders>
            <w:shd w:val="clear" w:color="000000" w:fill="FFFFFF"/>
            <w:vAlign w:val="center"/>
            <w:hideMark/>
          </w:tcPr>
          <w:p w14:paraId="3C6EFB4C"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08AB5BF8"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0297ED80" w14:textId="77777777" w:rsidTr="00D45963">
        <w:trPr>
          <w:trHeight w:val="51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17C79A39"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lastRenderedPageBreak/>
              <w:t xml:space="preserve">17  </w:t>
            </w:r>
          </w:p>
        </w:tc>
        <w:tc>
          <w:tcPr>
            <w:tcW w:w="5407" w:type="dxa"/>
            <w:tcBorders>
              <w:top w:val="nil"/>
              <w:left w:val="nil"/>
              <w:bottom w:val="single" w:sz="4" w:space="0" w:color="auto"/>
              <w:right w:val="single" w:sz="4" w:space="0" w:color="auto"/>
            </w:tcBorders>
            <w:shd w:val="clear" w:color="auto" w:fill="auto"/>
            <w:vAlign w:val="center"/>
            <w:hideMark/>
          </w:tcPr>
          <w:p w14:paraId="5F74453C"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Farebné mapovanie prietokov s </w:t>
            </w:r>
            <w:proofErr w:type="spellStart"/>
            <w:r w:rsidRPr="00D45963">
              <w:rPr>
                <w:rFonts w:eastAsia="Times New Roman" w:cs="Calibri"/>
                <w:sz w:val="20"/>
                <w:szCs w:val="20"/>
                <w:lang w:eastAsia="sk-SK"/>
              </w:rPr>
              <w:t>pulznou</w:t>
            </w:r>
            <w:proofErr w:type="spellEnd"/>
            <w:r w:rsidRPr="00D45963">
              <w:rPr>
                <w:rFonts w:eastAsia="Times New Roman" w:cs="Calibri"/>
                <w:sz w:val="20"/>
                <w:szCs w:val="20"/>
                <w:lang w:eastAsia="sk-SK"/>
              </w:rPr>
              <w:t xml:space="preserve"> opakovacou frekvenciou  min. 22kHz</w:t>
            </w:r>
          </w:p>
        </w:tc>
        <w:tc>
          <w:tcPr>
            <w:tcW w:w="1667" w:type="dxa"/>
            <w:tcBorders>
              <w:top w:val="nil"/>
              <w:left w:val="nil"/>
              <w:bottom w:val="single" w:sz="4" w:space="0" w:color="auto"/>
              <w:right w:val="single" w:sz="4" w:space="0" w:color="auto"/>
            </w:tcBorders>
            <w:shd w:val="clear" w:color="000000" w:fill="FFFFFF"/>
            <w:vAlign w:val="center"/>
            <w:hideMark/>
          </w:tcPr>
          <w:p w14:paraId="0A910869"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78FC500D"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3683651A" w14:textId="77777777" w:rsidTr="00D45963">
        <w:trPr>
          <w:trHeight w:val="255"/>
        </w:trPr>
        <w:tc>
          <w:tcPr>
            <w:tcW w:w="912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197EF4D6" w14:textId="77777777" w:rsidR="00D45963" w:rsidRPr="00D45963" w:rsidRDefault="00D45963" w:rsidP="00D45963">
            <w:pPr>
              <w:spacing w:after="0" w:line="240" w:lineRule="auto"/>
              <w:rPr>
                <w:rFonts w:eastAsia="Times New Roman" w:cs="Calibri"/>
                <w:b/>
                <w:bCs/>
                <w:color w:val="000000"/>
                <w:sz w:val="20"/>
                <w:szCs w:val="20"/>
                <w:lang w:eastAsia="sk-SK"/>
              </w:rPr>
            </w:pPr>
            <w:r w:rsidRPr="00D45963">
              <w:rPr>
                <w:rFonts w:eastAsia="Times New Roman" w:cs="Calibri"/>
                <w:b/>
                <w:bCs/>
                <w:color w:val="000000"/>
                <w:sz w:val="20"/>
                <w:szCs w:val="20"/>
                <w:lang w:eastAsia="sk-SK"/>
              </w:rPr>
              <w:t xml:space="preserve">Meranie, software a vyhodnocovanie </w:t>
            </w:r>
          </w:p>
        </w:tc>
      </w:tr>
      <w:tr w:rsidR="00D45963" w:rsidRPr="00D45963" w14:paraId="77436459" w14:textId="77777777" w:rsidTr="00D45963">
        <w:trPr>
          <w:trHeight w:val="25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69CA5921"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18  </w:t>
            </w:r>
          </w:p>
        </w:tc>
        <w:tc>
          <w:tcPr>
            <w:tcW w:w="5407" w:type="dxa"/>
            <w:tcBorders>
              <w:top w:val="nil"/>
              <w:left w:val="nil"/>
              <w:bottom w:val="single" w:sz="4" w:space="0" w:color="auto"/>
              <w:right w:val="single" w:sz="4" w:space="0" w:color="auto"/>
            </w:tcBorders>
            <w:shd w:val="clear" w:color="auto" w:fill="auto"/>
            <w:vAlign w:val="center"/>
            <w:hideMark/>
          </w:tcPr>
          <w:p w14:paraId="12CA3A28"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Databáza s vyhľadávaním podľa referenčných dát</w:t>
            </w:r>
          </w:p>
        </w:tc>
        <w:tc>
          <w:tcPr>
            <w:tcW w:w="1667" w:type="dxa"/>
            <w:tcBorders>
              <w:top w:val="nil"/>
              <w:left w:val="nil"/>
              <w:bottom w:val="single" w:sz="4" w:space="0" w:color="auto"/>
              <w:right w:val="single" w:sz="4" w:space="0" w:color="auto"/>
            </w:tcBorders>
            <w:shd w:val="clear" w:color="000000" w:fill="FFFFFF"/>
            <w:vAlign w:val="center"/>
            <w:hideMark/>
          </w:tcPr>
          <w:p w14:paraId="7325CAF9"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0BE8A660"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487CFE9F" w14:textId="77777777" w:rsidTr="00D45963">
        <w:trPr>
          <w:trHeight w:val="51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6F6DA25D"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19  </w:t>
            </w:r>
          </w:p>
        </w:tc>
        <w:tc>
          <w:tcPr>
            <w:tcW w:w="5407" w:type="dxa"/>
            <w:tcBorders>
              <w:top w:val="nil"/>
              <w:left w:val="nil"/>
              <w:bottom w:val="single" w:sz="4" w:space="0" w:color="auto"/>
              <w:right w:val="single" w:sz="4" w:space="0" w:color="auto"/>
            </w:tcBorders>
            <w:shd w:val="clear" w:color="auto" w:fill="auto"/>
            <w:vAlign w:val="center"/>
            <w:hideMark/>
          </w:tcPr>
          <w:p w14:paraId="5BFAC9B0"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Súbor meraní, kalkulácií a reportov pre rádiologické vyšetrovanie</w:t>
            </w:r>
          </w:p>
        </w:tc>
        <w:tc>
          <w:tcPr>
            <w:tcW w:w="1667" w:type="dxa"/>
            <w:tcBorders>
              <w:top w:val="nil"/>
              <w:left w:val="nil"/>
              <w:bottom w:val="single" w:sz="4" w:space="0" w:color="auto"/>
              <w:right w:val="single" w:sz="4" w:space="0" w:color="auto"/>
            </w:tcBorders>
            <w:shd w:val="clear" w:color="000000" w:fill="FFFFFF"/>
            <w:vAlign w:val="center"/>
            <w:hideMark/>
          </w:tcPr>
          <w:p w14:paraId="3F18412D"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208925D4"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1508C42A" w14:textId="77777777" w:rsidTr="00D45963">
        <w:trPr>
          <w:trHeight w:val="51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7E40F3F9"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20  </w:t>
            </w:r>
          </w:p>
        </w:tc>
        <w:tc>
          <w:tcPr>
            <w:tcW w:w="5407" w:type="dxa"/>
            <w:tcBorders>
              <w:top w:val="nil"/>
              <w:left w:val="nil"/>
              <w:bottom w:val="single" w:sz="4" w:space="0" w:color="auto"/>
              <w:right w:val="single" w:sz="4" w:space="0" w:color="auto"/>
            </w:tcBorders>
            <w:shd w:val="clear" w:color="auto" w:fill="auto"/>
            <w:vAlign w:val="center"/>
            <w:hideMark/>
          </w:tcPr>
          <w:p w14:paraId="1CDC8BF9"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Súbor meraní, kalkulácií a reportov pre </w:t>
            </w:r>
            <w:proofErr w:type="spellStart"/>
            <w:r w:rsidRPr="00D45963">
              <w:rPr>
                <w:rFonts w:eastAsia="Times New Roman" w:cs="Calibri"/>
                <w:sz w:val="20"/>
                <w:szCs w:val="20"/>
                <w:lang w:eastAsia="sk-SK"/>
              </w:rPr>
              <w:t>vaskulárne</w:t>
            </w:r>
            <w:proofErr w:type="spellEnd"/>
            <w:r w:rsidRPr="00D45963">
              <w:rPr>
                <w:rFonts w:eastAsia="Times New Roman" w:cs="Calibri"/>
                <w:sz w:val="20"/>
                <w:szCs w:val="20"/>
                <w:lang w:eastAsia="sk-SK"/>
              </w:rPr>
              <w:t xml:space="preserve"> vyšetrovanie</w:t>
            </w:r>
          </w:p>
        </w:tc>
        <w:tc>
          <w:tcPr>
            <w:tcW w:w="1667" w:type="dxa"/>
            <w:tcBorders>
              <w:top w:val="nil"/>
              <w:left w:val="nil"/>
              <w:bottom w:val="single" w:sz="4" w:space="0" w:color="auto"/>
              <w:right w:val="single" w:sz="4" w:space="0" w:color="auto"/>
            </w:tcBorders>
            <w:shd w:val="clear" w:color="000000" w:fill="FFFFFF"/>
            <w:vAlign w:val="center"/>
            <w:hideMark/>
          </w:tcPr>
          <w:p w14:paraId="53F29451"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1C30BE7F"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57F721FD" w14:textId="77777777" w:rsidTr="00D45963">
        <w:trPr>
          <w:trHeight w:val="51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0C5A3150"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21  </w:t>
            </w:r>
          </w:p>
        </w:tc>
        <w:tc>
          <w:tcPr>
            <w:tcW w:w="5407" w:type="dxa"/>
            <w:tcBorders>
              <w:top w:val="nil"/>
              <w:left w:val="nil"/>
              <w:bottom w:val="single" w:sz="4" w:space="0" w:color="auto"/>
              <w:right w:val="single" w:sz="4" w:space="0" w:color="auto"/>
            </w:tcBorders>
            <w:shd w:val="clear" w:color="auto" w:fill="auto"/>
            <w:vAlign w:val="center"/>
            <w:hideMark/>
          </w:tcPr>
          <w:p w14:paraId="7B228A6C"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Súbor meraní, kalkulácií a reportov pre kardiologické vyšetrovanie</w:t>
            </w:r>
          </w:p>
        </w:tc>
        <w:tc>
          <w:tcPr>
            <w:tcW w:w="1667" w:type="dxa"/>
            <w:tcBorders>
              <w:top w:val="nil"/>
              <w:left w:val="nil"/>
              <w:bottom w:val="single" w:sz="4" w:space="0" w:color="auto"/>
              <w:right w:val="single" w:sz="4" w:space="0" w:color="auto"/>
            </w:tcBorders>
            <w:shd w:val="clear" w:color="000000" w:fill="FFFFFF"/>
            <w:vAlign w:val="center"/>
            <w:hideMark/>
          </w:tcPr>
          <w:p w14:paraId="7725528F"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6DDD2591"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773D2805" w14:textId="77777777" w:rsidTr="00D45963">
        <w:trPr>
          <w:trHeight w:val="51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3EDFB98E"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22  </w:t>
            </w:r>
          </w:p>
        </w:tc>
        <w:tc>
          <w:tcPr>
            <w:tcW w:w="5407" w:type="dxa"/>
            <w:tcBorders>
              <w:top w:val="nil"/>
              <w:left w:val="nil"/>
              <w:bottom w:val="single" w:sz="4" w:space="0" w:color="auto"/>
              <w:right w:val="single" w:sz="4" w:space="0" w:color="auto"/>
            </w:tcBorders>
            <w:shd w:val="clear" w:color="000000" w:fill="FFFFFF"/>
            <w:vAlign w:val="center"/>
            <w:hideMark/>
          </w:tcPr>
          <w:p w14:paraId="27DE63D7"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Export obrázkov a slučiek vo formáte *.</w:t>
            </w:r>
            <w:proofErr w:type="spellStart"/>
            <w:r w:rsidRPr="00D45963">
              <w:rPr>
                <w:rFonts w:eastAsia="Times New Roman" w:cs="Calibri"/>
                <w:sz w:val="20"/>
                <w:szCs w:val="20"/>
                <w:lang w:eastAsia="sk-SK"/>
              </w:rPr>
              <w:t>jpg</w:t>
            </w:r>
            <w:proofErr w:type="spellEnd"/>
            <w:r w:rsidRPr="00D45963">
              <w:rPr>
                <w:rFonts w:eastAsia="Times New Roman" w:cs="Calibri"/>
                <w:sz w:val="20"/>
                <w:szCs w:val="20"/>
                <w:lang w:eastAsia="sk-SK"/>
              </w:rPr>
              <w:t xml:space="preserve"> </w:t>
            </w:r>
            <w:proofErr w:type="spellStart"/>
            <w:r w:rsidRPr="00D45963">
              <w:rPr>
                <w:rFonts w:eastAsia="Times New Roman" w:cs="Calibri"/>
                <w:sz w:val="20"/>
                <w:szCs w:val="20"/>
                <w:lang w:eastAsia="sk-SK"/>
              </w:rPr>
              <w:t>alebo*jpeg</w:t>
            </w:r>
            <w:proofErr w:type="spellEnd"/>
            <w:r w:rsidRPr="00D45963">
              <w:rPr>
                <w:rFonts w:eastAsia="Times New Roman" w:cs="Calibri"/>
                <w:sz w:val="20"/>
                <w:szCs w:val="20"/>
                <w:lang w:eastAsia="sk-SK"/>
              </w:rPr>
              <w:t xml:space="preserve"> alebo *</w:t>
            </w:r>
            <w:proofErr w:type="spellStart"/>
            <w:r w:rsidRPr="00D45963">
              <w:rPr>
                <w:rFonts w:eastAsia="Times New Roman" w:cs="Calibri"/>
                <w:sz w:val="20"/>
                <w:szCs w:val="20"/>
                <w:lang w:eastAsia="sk-SK"/>
              </w:rPr>
              <w:t>bmp</w:t>
            </w:r>
            <w:proofErr w:type="spellEnd"/>
            <w:r w:rsidRPr="00D45963">
              <w:rPr>
                <w:rFonts w:eastAsia="Times New Roman" w:cs="Calibri"/>
                <w:sz w:val="20"/>
                <w:szCs w:val="20"/>
                <w:lang w:eastAsia="sk-SK"/>
              </w:rPr>
              <w:t xml:space="preserve"> a *.</w:t>
            </w:r>
            <w:proofErr w:type="spellStart"/>
            <w:r w:rsidRPr="00D45963">
              <w:rPr>
                <w:rFonts w:eastAsia="Times New Roman" w:cs="Calibri"/>
                <w:sz w:val="20"/>
                <w:szCs w:val="20"/>
                <w:lang w:eastAsia="sk-SK"/>
              </w:rPr>
              <w:t>avi</w:t>
            </w:r>
            <w:proofErr w:type="spellEnd"/>
          </w:p>
        </w:tc>
        <w:tc>
          <w:tcPr>
            <w:tcW w:w="1667" w:type="dxa"/>
            <w:tcBorders>
              <w:top w:val="nil"/>
              <w:left w:val="nil"/>
              <w:bottom w:val="single" w:sz="4" w:space="0" w:color="auto"/>
              <w:right w:val="single" w:sz="4" w:space="0" w:color="auto"/>
            </w:tcBorders>
            <w:shd w:val="clear" w:color="000000" w:fill="FFFFFF"/>
            <w:vAlign w:val="center"/>
            <w:hideMark/>
          </w:tcPr>
          <w:p w14:paraId="19A8EE1F"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00C3EBE4"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5FB43336" w14:textId="77777777" w:rsidTr="00D45963">
        <w:trPr>
          <w:trHeight w:val="51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00354FBE"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23  </w:t>
            </w:r>
          </w:p>
        </w:tc>
        <w:tc>
          <w:tcPr>
            <w:tcW w:w="5407" w:type="dxa"/>
            <w:tcBorders>
              <w:top w:val="nil"/>
              <w:left w:val="nil"/>
              <w:bottom w:val="single" w:sz="4" w:space="0" w:color="auto"/>
              <w:right w:val="single" w:sz="4" w:space="0" w:color="auto"/>
            </w:tcBorders>
            <w:shd w:val="clear" w:color="000000" w:fill="FFFFFF"/>
            <w:vAlign w:val="center"/>
            <w:hideMark/>
          </w:tcPr>
          <w:p w14:paraId="1840D7B6"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Užívateľsky jednoducho </w:t>
            </w:r>
            <w:proofErr w:type="spellStart"/>
            <w:r w:rsidRPr="00D45963">
              <w:rPr>
                <w:rFonts w:eastAsia="Times New Roman" w:cs="Calibri"/>
                <w:sz w:val="20"/>
                <w:szCs w:val="20"/>
                <w:lang w:eastAsia="sk-SK"/>
              </w:rPr>
              <w:t>vytvárateľné</w:t>
            </w:r>
            <w:proofErr w:type="spellEnd"/>
            <w:r w:rsidRPr="00D45963">
              <w:rPr>
                <w:rFonts w:eastAsia="Times New Roman" w:cs="Calibri"/>
                <w:sz w:val="20"/>
                <w:szCs w:val="20"/>
                <w:lang w:eastAsia="sk-SK"/>
              </w:rPr>
              <w:t xml:space="preserve"> a modifikovateľné prednastavenia (</w:t>
            </w:r>
            <w:proofErr w:type="spellStart"/>
            <w:r w:rsidRPr="00D45963">
              <w:rPr>
                <w:rFonts w:eastAsia="Times New Roman" w:cs="Calibri"/>
                <w:sz w:val="20"/>
                <w:szCs w:val="20"/>
                <w:lang w:eastAsia="sk-SK"/>
              </w:rPr>
              <w:t>presety</w:t>
            </w:r>
            <w:proofErr w:type="spellEnd"/>
            <w:r w:rsidRPr="00D45963">
              <w:rPr>
                <w:rFonts w:eastAsia="Times New Roman" w:cs="Calibri"/>
                <w:sz w:val="20"/>
                <w:szCs w:val="20"/>
                <w:lang w:eastAsia="sk-SK"/>
              </w:rPr>
              <w:t xml:space="preserve">) </w:t>
            </w:r>
          </w:p>
        </w:tc>
        <w:tc>
          <w:tcPr>
            <w:tcW w:w="1667" w:type="dxa"/>
            <w:tcBorders>
              <w:top w:val="nil"/>
              <w:left w:val="nil"/>
              <w:bottom w:val="single" w:sz="4" w:space="0" w:color="auto"/>
              <w:right w:val="single" w:sz="4" w:space="0" w:color="auto"/>
            </w:tcBorders>
            <w:shd w:val="clear" w:color="000000" w:fill="FFFFFF"/>
            <w:vAlign w:val="center"/>
            <w:hideMark/>
          </w:tcPr>
          <w:p w14:paraId="0AA010A0"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39AA921D"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2BA11C69" w14:textId="77777777" w:rsidTr="00D45963">
        <w:trPr>
          <w:trHeight w:val="51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1F1D9861"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24  </w:t>
            </w:r>
          </w:p>
        </w:tc>
        <w:tc>
          <w:tcPr>
            <w:tcW w:w="5407" w:type="dxa"/>
            <w:tcBorders>
              <w:top w:val="nil"/>
              <w:left w:val="nil"/>
              <w:bottom w:val="single" w:sz="4" w:space="0" w:color="auto"/>
              <w:right w:val="single" w:sz="4" w:space="0" w:color="auto"/>
            </w:tcBorders>
            <w:shd w:val="clear" w:color="000000" w:fill="FFFFFF"/>
            <w:vAlign w:val="center"/>
            <w:hideMark/>
          </w:tcPr>
          <w:p w14:paraId="4D6B7B15"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Komunikácia s nemocničným PACS prostredníctvom zasielania dát vo formáte 3.0 DICOM</w:t>
            </w:r>
          </w:p>
        </w:tc>
        <w:tc>
          <w:tcPr>
            <w:tcW w:w="1667" w:type="dxa"/>
            <w:tcBorders>
              <w:top w:val="nil"/>
              <w:left w:val="nil"/>
              <w:bottom w:val="single" w:sz="4" w:space="0" w:color="auto"/>
              <w:right w:val="single" w:sz="4" w:space="0" w:color="auto"/>
            </w:tcBorders>
            <w:shd w:val="clear" w:color="000000" w:fill="FFFFFF"/>
            <w:vAlign w:val="center"/>
            <w:hideMark/>
          </w:tcPr>
          <w:p w14:paraId="2F5DB729"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39487444"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1C90E055" w14:textId="77777777" w:rsidTr="00D45963">
        <w:trPr>
          <w:trHeight w:val="51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5ECBBB77"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25  </w:t>
            </w:r>
          </w:p>
        </w:tc>
        <w:tc>
          <w:tcPr>
            <w:tcW w:w="5407" w:type="dxa"/>
            <w:tcBorders>
              <w:top w:val="nil"/>
              <w:left w:val="nil"/>
              <w:bottom w:val="single" w:sz="4" w:space="0" w:color="auto"/>
              <w:right w:val="single" w:sz="4" w:space="0" w:color="auto"/>
            </w:tcBorders>
            <w:shd w:val="clear" w:color="000000" w:fill="FFFFFF"/>
            <w:vAlign w:val="center"/>
            <w:hideMark/>
          </w:tcPr>
          <w:p w14:paraId="48E39D78"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Softvér pre lepšiu vizualizáciu ihly pri zavádzaní regionálnej </w:t>
            </w:r>
            <w:proofErr w:type="spellStart"/>
            <w:r w:rsidRPr="00D45963">
              <w:rPr>
                <w:rFonts w:eastAsia="Times New Roman" w:cs="Calibri"/>
                <w:sz w:val="20"/>
                <w:szCs w:val="20"/>
                <w:lang w:eastAsia="sk-SK"/>
              </w:rPr>
              <w:t>anestézy</w:t>
            </w:r>
            <w:proofErr w:type="spellEnd"/>
            <w:r w:rsidRPr="00D45963">
              <w:rPr>
                <w:rFonts w:eastAsia="Times New Roman" w:cs="Calibri"/>
                <w:sz w:val="20"/>
                <w:szCs w:val="20"/>
                <w:lang w:eastAsia="sk-SK"/>
              </w:rPr>
              <w:t xml:space="preserve"> </w:t>
            </w:r>
          </w:p>
        </w:tc>
        <w:tc>
          <w:tcPr>
            <w:tcW w:w="1667" w:type="dxa"/>
            <w:tcBorders>
              <w:top w:val="nil"/>
              <w:left w:val="nil"/>
              <w:bottom w:val="single" w:sz="4" w:space="0" w:color="auto"/>
              <w:right w:val="single" w:sz="4" w:space="0" w:color="auto"/>
            </w:tcBorders>
            <w:shd w:val="clear" w:color="000000" w:fill="FFFFFF"/>
            <w:vAlign w:val="center"/>
            <w:hideMark/>
          </w:tcPr>
          <w:p w14:paraId="5F1CEB3E"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7379A3E1"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3F346C6B" w14:textId="77777777" w:rsidTr="00D45963">
        <w:trPr>
          <w:trHeight w:val="255"/>
        </w:trPr>
        <w:tc>
          <w:tcPr>
            <w:tcW w:w="912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7CFADE70" w14:textId="77777777" w:rsidR="00D45963" w:rsidRPr="00D45963" w:rsidRDefault="00D45963" w:rsidP="00D45963">
            <w:pPr>
              <w:spacing w:after="0" w:line="240" w:lineRule="auto"/>
              <w:rPr>
                <w:rFonts w:eastAsia="Times New Roman" w:cs="Calibri"/>
                <w:b/>
                <w:bCs/>
                <w:color w:val="000000"/>
                <w:sz w:val="20"/>
                <w:szCs w:val="20"/>
                <w:lang w:eastAsia="sk-SK"/>
              </w:rPr>
            </w:pPr>
            <w:r w:rsidRPr="00D45963">
              <w:rPr>
                <w:rFonts w:eastAsia="Times New Roman" w:cs="Calibri"/>
                <w:b/>
                <w:bCs/>
                <w:color w:val="000000"/>
                <w:sz w:val="20"/>
                <w:szCs w:val="20"/>
                <w:lang w:eastAsia="sk-SK"/>
              </w:rPr>
              <w:t>Doplnková výbava a príslušenstvo</w:t>
            </w:r>
          </w:p>
        </w:tc>
      </w:tr>
      <w:tr w:rsidR="00D45963" w:rsidRPr="00D45963" w14:paraId="5D611CE8" w14:textId="77777777" w:rsidTr="00D45963">
        <w:trPr>
          <w:trHeight w:val="25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593016EB"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26  </w:t>
            </w:r>
          </w:p>
        </w:tc>
        <w:tc>
          <w:tcPr>
            <w:tcW w:w="5407" w:type="dxa"/>
            <w:tcBorders>
              <w:top w:val="nil"/>
              <w:left w:val="nil"/>
              <w:bottom w:val="single" w:sz="4" w:space="0" w:color="auto"/>
              <w:right w:val="single" w:sz="4" w:space="0" w:color="auto"/>
            </w:tcBorders>
            <w:shd w:val="clear" w:color="000000" w:fill="FFFFFF"/>
            <w:vAlign w:val="center"/>
            <w:hideMark/>
          </w:tcPr>
          <w:p w14:paraId="24EC0B3E"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výškovo nastaviteľný vozík</w:t>
            </w:r>
          </w:p>
        </w:tc>
        <w:tc>
          <w:tcPr>
            <w:tcW w:w="1667" w:type="dxa"/>
            <w:tcBorders>
              <w:top w:val="nil"/>
              <w:left w:val="nil"/>
              <w:bottom w:val="single" w:sz="4" w:space="0" w:color="auto"/>
              <w:right w:val="single" w:sz="4" w:space="0" w:color="auto"/>
            </w:tcBorders>
            <w:shd w:val="clear" w:color="auto" w:fill="auto"/>
            <w:vAlign w:val="center"/>
            <w:hideMark/>
          </w:tcPr>
          <w:p w14:paraId="0E780326"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2D1D7012"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0A299BDE" w14:textId="77777777" w:rsidTr="00D45963">
        <w:trPr>
          <w:trHeight w:val="102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719EDD39"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27  </w:t>
            </w:r>
          </w:p>
        </w:tc>
        <w:tc>
          <w:tcPr>
            <w:tcW w:w="5407" w:type="dxa"/>
            <w:tcBorders>
              <w:top w:val="nil"/>
              <w:left w:val="nil"/>
              <w:bottom w:val="single" w:sz="4" w:space="0" w:color="auto"/>
              <w:right w:val="single" w:sz="4" w:space="0" w:color="auto"/>
            </w:tcBorders>
            <w:shd w:val="clear" w:color="000000" w:fill="FFFFFF"/>
            <w:vAlign w:val="center"/>
            <w:hideMark/>
          </w:tcPr>
          <w:p w14:paraId="7699D7F4"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Prístroj musí obsahovať rozbočovač sond umiestnený na vozíku prístroja (alebo v prístroji ) s min. 3 portami pre aktívne zapojenie elektronických 2D sond, </w:t>
            </w:r>
            <w:proofErr w:type="spellStart"/>
            <w:r w:rsidRPr="00D45963">
              <w:rPr>
                <w:rFonts w:eastAsia="Times New Roman" w:cs="Calibri"/>
                <w:sz w:val="20"/>
                <w:szCs w:val="20"/>
                <w:lang w:eastAsia="sk-SK"/>
              </w:rPr>
              <w:t>prepínateľných</w:t>
            </w:r>
            <w:proofErr w:type="spellEnd"/>
            <w:r w:rsidRPr="00D45963">
              <w:rPr>
                <w:rFonts w:eastAsia="Times New Roman" w:cs="Calibri"/>
                <w:sz w:val="20"/>
                <w:szCs w:val="20"/>
                <w:lang w:eastAsia="sk-SK"/>
              </w:rPr>
              <w:t xml:space="preserve"> bez nutnosti vypnutia prístroja</w:t>
            </w:r>
          </w:p>
        </w:tc>
        <w:tc>
          <w:tcPr>
            <w:tcW w:w="1667" w:type="dxa"/>
            <w:tcBorders>
              <w:top w:val="nil"/>
              <w:left w:val="nil"/>
              <w:bottom w:val="single" w:sz="4" w:space="0" w:color="auto"/>
              <w:right w:val="single" w:sz="4" w:space="0" w:color="auto"/>
            </w:tcBorders>
            <w:shd w:val="clear" w:color="000000" w:fill="FFFFFF"/>
            <w:vAlign w:val="center"/>
            <w:hideMark/>
          </w:tcPr>
          <w:p w14:paraId="06FE9C69"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70C329DB"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2241843C" w14:textId="77777777" w:rsidTr="00D45963">
        <w:trPr>
          <w:trHeight w:val="255"/>
        </w:trPr>
        <w:tc>
          <w:tcPr>
            <w:tcW w:w="912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794D36F0" w14:textId="77777777" w:rsidR="00D45963" w:rsidRPr="00D45963" w:rsidRDefault="00D45963" w:rsidP="00D45963">
            <w:pPr>
              <w:spacing w:after="0" w:line="240" w:lineRule="auto"/>
              <w:rPr>
                <w:rFonts w:eastAsia="Times New Roman" w:cs="Calibri"/>
                <w:b/>
                <w:bCs/>
                <w:color w:val="000000"/>
                <w:sz w:val="20"/>
                <w:szCs w:val="20"/>
                <w:lang w:eastAsia="sk-SK"/>
              </w:rPr>
            </w:pPr>
            <w:r w:rsidRPr="00D45963">
              <w:rPr>
                <w:rFonts w:eastAsia="Times New Roman" w:cs="Calibri"/>
                <w:b/>
                <w:bCs/>
                <w:color w:val="000000"/>
                <w:sz w:val="20"/>
                <w:szCs w:val="20"/>
                <w:lang w:eastAsia="sk-SK"/>
              </w:rPr>
              <w:t>Technické špecifikácie sondy</w:t>
            </w:r>
          </w:p>
        </w:tc>
      </w:tr>
      <w:tr w:rsidR="00D45963" w:rsidRPr="00D45963" w14:paraId="758B67B0" w14:textId="77777777" w:rsidTr="00D45963">
        <w:trPr>
          <w:trHeight w:val="127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467AACC4"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28  </w:t>
            </w:r>
          </w:p>
        </w:tc>
        <w:tc>
          <w:tcPr>
            <w:tcW w:w="5407" w:type="dxa"/>
            <w:tcBorders>
              <w:top w:val="nil"/>
              <w:left w:val="nil"/>
              <w:bottom w:val="single" w:sz="4" w:space="0" w:color="auto"/>
              <w:right w:val="single" w:sz="4" w:space="0" w:color="auto"/>
            </w:tcBorders>
            <w:shd w:val="clear" w:color="auto" w:fill="auto"/>
            <w:vAlign w:val="center"/>
            <w:hideMark/>
          </w:tcPr>
          <w:p w14:paraId="6B42B32B" w14:textId="77777777" w:rsidR="00D45963" w:rsidRPr="00D45963" w:rsidRDefault="00D45963" w:rsidP="00D45963">
            <w:pPr>
              <w:spacing w:after="0" w:line="240" w:lineRule="auto"/>
              <w:rPr>
                <w:rFonts w:eastAsia="Times New Roman" w:cs="Calibri"/>
                <w:color w:val="000000"/>
                <w:sz w:val="20"/>
                <w:szCs w:val="20"/>
                <w:lang w:eastAsia="sk-SK"/>
              </w:rPr>
            </w:pPr>
            <w:r w:rsidRPr="00D45963">
              <w:rPr>
                <w:rFonts w:eastAsia="Times New Roman" w:cs="Calibri"/>
                <w:color w:val="000000"/>
                <w:sz w:val="20"/>
                <w:szCs w:val="20"/>
                <w:lang w:eastAsia="sk-SK"/>
              </w:rPr>
              <w:t xml:space="preserve">Lineárna sonda </w:t>
            </w:r>
          </w:p>
        </w:tc>
        <w:tc>
          <w:tcPr>
            <w:tcW w:w="1667" w:type="dxa"/>
            <w:tcBorders>
              <w:top w:val="nil"/>
              <w:left w:val="nil"/>
              <w:bottom w:val="single" w:sz="4" w:space="0" w:color="auto"/>
              <w:right w:val="single" w:sz="4" w:space="0" w:color="auto"/>
            </w:tcBorders>
            <w:shd w:val="clear" w:color="auto" w:fill="auto"/>
            <w:vAlign w:val="center"/>
            <w:hideMark/>
          </w:tcPr>
          <w:p w14:paraId="78E05BE6"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s frekvenčným rozsahom min. 5-15 MHz</w:t>
            </w:r>
          </w:p>
        </w:tc>
        <w:tc>
          <w:tcPr>
            <w:tcW w:w="1667" w:type="dxa"/>
            <w:tcBorders>
              <w:top w:val="nil"/>
              <w:left w:val="nil"/>
              <w:bottom w:val="single" w:sz="4" w:space="0" w:color="auto"/>
              <w:right w:val="single" w:sz="4" w:space="0" w:color="auto"/>
            </w:tcBorders>
            <w:shd w:val="clear" w:color="auto" w:fill="auto"/>
            <w:vAlign w:val="center"/>
            <w:hideMark/>
          </w:tcPr>
          <w:p w14:paraId="52327A51"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väčší rozsah je prípustný, ale rozsah min. (5 - 15) MHz musí byť zachovaný</w:t>
            </w:r>
          </w:p>
        </w:tc>
      </w:tr>
      <w:tr w:rsidR="00D45963" w:rsidRPr="00D45963" w14:paraId="5606A2EB" w14:textId="77777777" w:rsidTr="00D45963">
        <w:trPr>
          <w:trHeight w:val="45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0015CB38"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29  </w:t>
            </w:r>
          </w:p>
        </w:tc>
        <w:tc>
          <w:tcPr>
            <w:tcW w:w="5407" w:type="dxa"/>
            <w:tcBorders>
              <w:top w:val="nil"/>
              <w:left w:val="nil"/>
              <w:bottom w:val="single" w:sz="4" w:space="0" w:color="auto"/>
              <w:right w:val="single" w:sz="4" w:space="0" w:color="auto"/>
            </w:tcBorders>
            <w:shd w:val="clear" w:color="000000" w:fill="FFFFFF"/>
            <w:vAlign w:val="center"/>
            <w:hideMark/>
          </w:tcPr>
          <w:p w14:paraId="5F21D59E"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Maximálna zobrazovacia hĺbka na lineárnej sonde</w:t>
            </w:r>
          </w:p>
        </w:tc>
        <w:tc>
          <w:tcPr>
            <w:tcW w:w="1667" w:type="dxa"/>
            <w:tcBorders>
              <w:top w:val="nil"/>
              <w:left w:val="nil"/>
              <w:bottom w:val="single" w:sz="4" w:space="0" w:color="auto"/>
              <w:right w:val="single" w:sz="4" w:space="0" w:color="auto"/>
            </w:tcBorders>
            <w:shd w:val="clear" w:color="auto" w:fill="auto"/>
            <w:vAlign w:val="center"/>
            <w:hideMark/>
          </w:tcPr>
          <w:p w14:paraId="300D0A08"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180 mm</w:t>
            </w:r>
          </w:p>
        </w:tc>
        <w:tc>
          <w:tcPr>
            <w:tcW w:w="1667" w:type="dxa"/>
            <w:tcBorders>
              <w:top w:val="nil"/>
              <w:left w:val="nil"/>
              <w:bottom w:val="single" w:sz="4" w:space="0" w:color="auto"/>
              <w:right w:val="single" w:sz="4" w:space="0" w:color="auto"/>
            </w:tcBorders>
            <w:shd w:val="clear" w:color="auto" w:fill="auto"/>
            <w:vAlign w:val="center"/>
            <w:hideMark/>
          </w:tcPr>
          <w:p w14:paraId="7F46B124"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74CCDC72" w14:textId="77777777" w:rsidTr="00D45963">
        <w:trPr>
          <w:trHeight w:val="127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57A5007D"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30  </w:t>
            </w:r>
          </w:p>
        </w:tc>
        <w:tc>
          <w:tcPr>
            <w:tcW w:w="5407" w:type="dxa"/>
            <w:tcBorders>
              <w:top w:val="nil"/>
              <w:left w:val="nil"/>
              <w:bottom w:val="single" w:sz="4" w:space="0" w:color="auto"/>
              <w:right w:val="single" w:sz="4" w:space="0" w:color="auto"/>
            </w:tcBorders>
            <w:shd w:val="clear" w:color="auto" w:fill="auto"/>
            <w:vAlign w:val="center"/>
            <w:hideMark/>
          </w:tcPr>
          <w:p w14:paraId="7010A38F"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Konvexná sonda </w:t>
            </w:r>
          </w:p>
        </w:tc>
        <w:tc>
          <w:tcPr>
            <w:tcW w:w="1667" w:type="dxa"/>
            <w:tcBorders>
              <w:top w:val="nil"/>
              <w:left w:val="nil"/>
              <w:bottom w:val="single" w:sz="4" w:space="0" w:color="auto"/>
              <w:right w:val="single" w:sz="4" w:space="0" w:color="auto"/>
            </w:tcBorders>
            <w:shd w:val="clear" w:color="auto" w:fill="auto"/>
            <w:vAlign w:val="center"/>
            <w:hideMark/>
          </w:tcPr>
          <w:p w14:paraId="495F9138"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s frekvenčným rozsahom min. 2-7 MHz</w:t>
            </w:r>
          </w:p>
        </w:tc>
        <w:tc>
          <w:tcPr>
            <w:tcW w:w="1667" w:type="dxa"/>
            <w:tcBorders>
              <w:top w:val="nil"/>
              <w:left w:val="nil"/>
              <w:bottom w:val="single" w:sz="4" w:space="0" w:color="auto"/>
              <w:right w:val="single" w:sz="4" w:space="0" w:color="auto"/>
            </w:tcBorders>
            <w:shd w:val="clear" w:color="auto" w:fill="auto"/>
            <w:vAlign w:val="center"/>
            <w:hideMark/>
          </w:tcPr>
          <w:p w14:paraId="7252FD50"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väčší rozsah je prípustný, ale rozsah min. (2 - 7) MHz musí byť zachovaný</w:t>
            </w:r>
          </w:p>
        </w:tc>
      </w:tr>
      <w:tr w:rsidR="00D45963" w:rsidRPr="00D45963" w14:paraId="239D8F76" w14:textId="77777777" w:rsidTr="00D45963">
        <w:trPr>
          <w:trHeight w:val="51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72320150"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31  </w:t>
            </w:r>
          </w:p>
        </w:tc>
        <w:tc>
          <w:tcPr>
            <w:tcW w:w="5407" w:type="dxa"/>
            <w:tcBorders>
              <w:top w:val="nil"/>
              <w:left w:val="nil"/>
              <w:bottom w:val="single" w:sz="4" w:space="0" w:color="auto"/>
              <w:right w:val="single" w:sz="4" w:space="0" w:color="auto"/>
            </w:tcBorders>
            <w:shd w:val="clear" w:color="000000" w:fill="FFFFFF"/>
            <w:vAlign w:val="center"/>
            <w:hideMark/>
          </w:tcPr>
          <w:p w14:paraId="03695CAB"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Maximálna zobrazovacia hĺbka na </w:t>
            </w:r>
            <w:proofErr w:type="spellStart"/>
            <w:r w:rsidRPr="00D45963">
              <w:rPr>
                <w:rFonts w:eastAsia="Times New Roman" w:cs="Calibri"/>
                <w:sz w:val="20"/>
                <w:szCs w:val="20"/>
                <w:lang w:eastAsia="sk-SK"/>
              </w:rPr>
              <w:t>abdominálnej</w:t>
            </w:r>
            <w:proofErr w:type="spellEnd"/>
            <w:r w:rsidRPr="00D45963">
              <w:rPr>
                <w:rFonts w:eastAsia="Times New Roman" w:cs="Calibri"/>
                <w:sz w:val="20"/>
                <w:szCs w:val="20"/>
                <w:lang w:eastAsia="sk-SK"/>
              </w:rPr>
              <w:t xml:space="preserve"> konvexnej sonde</w:t>
            </w:r>
          </w:p>
        </w:tc>
        <w:tc>
          <w:tcPr>
            <w:tcW w:w="1667" w:type="dxa"/>
            <w:tcBorders>
              <w:top w:val="nil"/>
              <w:left w:val="nil"/>
              <w:bottom w:val="single" w:sz="4" w:space="0" w:color="auto"/>
              <w:right w:val="single" w:sz="4" w:space="0" w:color="auto"/>
            </w:tcBorders>
            <w:shd w:val="clear" w:color="auto" w:fill="auto"/>
            <w:vAlign w:val="center"/>
            <w:hideMark/>
          </w:tcPr>
          <w:p w14:paraId="7C14B04F"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360 mm</w:t>
            </w:r>
          </w:p>
        </w:tc>
        <w:tc>
          <w:tcPr>
            <w:tcW w:w="1667" w:type="dxa"/>
            <w:tcBorders>
              <w:top w:val="nil"/>
              <w:left w:val="nil"/>
              <w:bottom w:val="single" w:sz="4" w:space="0" w:color="auto"/>
              <w:right w:val="single" w:sz="4" w:space="0" w:color="auto"/>
            </w:tcBorders>
            <w:shd w:val="clear" w:color="auto" w:fill="auto"/>
            <w:vAlign w:val="center"/>
            <w:hideMark/>
          </w:tcPr>
          <w:p w14:paraId="40BCBCA3"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6ADC1F37" w14:textId="77777777" w:rsidTr="00D45963">
        <w:trPr>
          <w:trHeight w:val="127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6E9557F7"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32  </w:t>
            </w:r>
          </w:p>
        </w:tc>
        <w:tc>
          <w:tcPr>
            <w:tcW w:w="5407" w:type="dxa"/>
            <w:tcBorders>
              <w:top w:val="nil"/>
              <w:left w:val="nil"/>
              <w:bottom w:val="single" w:sz="4" w:space="0" w:color="auto"/>
              <w:right w:val="single" w:sz="4" w:space="0" w:color="auto"/>
            </w:tcBorders>
            <w:shd w:val="clear" w:color="000000" w:fill="FFFFFF"/>
            <w:vAlign w:val="center"/>
            <w:hideMark/>
          </w:tcPr>
          <w:p w14:paraId="725C7E1D"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Kardiologická sonda</w:t>
            </w:r>
          </w:p>
        </w:tc>
        <w:tc>
          <w:tcPr>
            <w:tcW w:w="1667" w:type="dxa"/>
            <w:tcBorders>
              <w:top w:val="nil"/>
              <w:left w:val="nil"/>
              <w:bottom w:val="single" w:sz="4" w:space="0" w:color="auto"/>
              <w:right w:val="single" w:sz="4" w:space="0" w:color="auto"/>
            </w:tcBorders>
            <w:shd w:val="clear" w:color="auto" w:fill="auto"/>
            <w:vAlign w:val="center"/>
            <w:hideMark/>
          </w:tcPr>
          <w:p w14:paraId="615F0137"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s frekvenčným rozsahom min. 1,5-4 MHz</w:t>
            </w:r>
          </w:p>
        </w:tc>
        <w:tc>
          <w:tcPr>
            <w:tcW w:w="1667" w:type="dxa"/>
            <w:tcBorders>
              <w:top w:val="nil"/>
              <w:left w:val="nil"/>
              <w:bottom w:val="single" w:sz="4" w:space="0" w:color="auto"/>
              <w:right w:val="single" w:sz="4" w:space="0" w:color="auto"/>
            </w:tcBorders>
            <w:shd w:val="clear" w:color="auto" w:fill="auto"/>
            <w:vAlign w:val="center"/>
            <w:hideMark/>
          </w:tcPr>
          <w:p w14:paraId="14BE7D5D"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väčší rozsah je prípustný, ale rozsah min. (1,5 - 4) MHz musí byť zachovaný</w:t>
            </w:r>
          </w:p>
        </w:tc>
      </w:tr>
      <w:tr w:rsidR="00D45963" w:rsidRPr="00D45963" w14:paraId="4CFAF290" w14:textId="77777777" w:rsidTr="00D45963">
        <w:trPr>
          <w:trHeight w:val="45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19A6774B"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33  </w:t>
            </w:r>
          </w:p>
        </w:tc>
        <w:tc>
          <w:tcPr>
            <w:tcW w:w="5407" w:type="dxa"/>
            <w:tcBorders>
              <w:top w:val="nil"/>
              <w:left w:val="nil"/>
              <w:bottom w:val="single" w:sz="4" w:space="0" w:color="auto"/>
              <w:right w:val="single" w:sz="4" w:space="0" w:color="auto"/>
            </w:tcBorders>
            <w:shd w:val="clear" w:color="000000" w:fill="FFFFFF"/>
            <w:vAlign w:val="center"/>
            <w:hideMark/>
          </w:tcPr>
          <w:p w14:paraId="223B4AE5"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Maximálna zobrazovacia hĺbka na kardiologickej sonde</w:t>
            </w:r>
          </w:p>
        </w:tc>
        <w:tc>
          <w:tcPr>
            <w:tcW w:w="1667" w:type="dxa"/>
            <w:tcBorders>
              <w:top w:val="nil"/>
              <w:left w:val="nil"/>
              <w:bottom w:val="single" w:sz="4" w:space="0" w:color="auto"/>
              <w:right w:val="single" w:sz="4" w:space="0" w:color="auto"/>
            </w:tcBorders>
            <w:shd w:val="clear" w:color="auto" w:fill="auto"/>
            <w:vAlign w:val="center"/>
            <w:hideMark/>
          </w:tcPr>
          <w:p w14:paraId="57B4F414" w14:textId="6828697A" w:rsidR="00D45963" w:rsidRPr="00D45963" w:rsidRDefault="0037648D" w:rsidP="00D45963">
            <w:pPr>
              <w:spacing w:after="0" w:line="240" w:lineRule="auto"/>
              <w:jc w:val="center"/>
              <w:rPr>
                <w:rFonts w:eastAsia="Times New Roman" w:cs="Calibri"/>
                <w:sz w:val="20"/>
                <w:szCs w:val="20"/>
                <w:lang w:eastAsia="sk-SK"/>
              </w:rPr>
            </w:pPr>
            <w:r w:rsidRPr="0037648D">
              <w:rPr>
                <w:rFonts w:eastAsia="Times New Roman" w:cs="Calibri"/>
                <w:color w:val="00B050"/>
                <w:sz w:val="20"/>
                <w:szCs w:val="20"/>
                <w:lang w:eastAsia="sk-SK"/>
              </w:rPr>
              <w:t>min. 35</w:t>
            </w:r>
            <w:r w:rsidR="00D45963" w:rsidRPr="0037648D">
              <w:rPr>
                <w:rFonts w:eastAsia="Times New Roman" w:cs="Calibri"/>
                <w:color w:val="00B050"/>
                <w:sz w:val="20"/>
                <w:szCs w:val="20"/>
                <w:lang w:eastAsia="sk-SK"/>
              </w:rPr>
              <w:t>0 mm</w:t>
            </w:r>
          </w:p>
        </w:tc>
        <w:tc>
          <w:tcPr>
            <w:tcW w:w="1667" w:type="dxa"/>
            <w:tcBorders>
              <w:top w:val="nil"/>
              <w:left w:val="nil"/>
              <w:bottom w:val="single" w:sz="4" w:space="0" w:color="auto"/>
              <w:right w:val="single" w:sz="4" w:space="0" w:color="auto"/>
            </w:tcBorders>
            <w:shd w:val="clear" w:color="auto" w:fill="auto"/>
            <w:vAlign w:val="center"/>
            <w:hideMark/>
          </w:tcPr>
          <w:p w14:paraId="540488A5"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592A045A" w14:textId="77777777" w:rsidTr="00D45963">
        <w:trPr>
          <w:trHeight w:val="255"/>
        </w:trPr>
        <w:tc>
          <w:tcPr>
            <w:tcW w:w="912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5238693C" w14:textId="77777777" w:rsidR="00D45963" w:rsidRPr="00D45963" w:rsidRDefault="00D45963" w:rsidP="00D45963">
            <w:pPr>
              <w:spacing w:after="0" w:line="240" w:lineRule="auto"/>
              <w:rPr>
                <w:rFonts w:eastAsia="Times New Roman" w:cs="Calibri"/>
                <w:b/>
                <w:bCs/>
                <w:color w:val="000000"/>
                <w:sz w:val="20"/>
                <w:szCs w:val="20"/>
                <w:lang w:eastAsia="sk-SK"/>
              </w:rPr>
            </w:pPr>
            <w:r w:rsidRPr="00D45963">
              <w:rPr>
                <w:rFonts w:eastAsia="Times New Roman" w:cs="Calibri"/>
                <w:b/>
                <w:bCs/>
                <w:color w:val="000000"/>
                <w:sz w:val="20"/>
                <w:szCs w:val="20"/>
                <w:lang w:eastAsia="sk-SK"/>
              </w:rPr>
              <w:t>Ďalšie požiadavky</w:t>
            </w:r>
          </w:p>
        </w:tc>
      </w:tr>
      <w:tr w:rsidR="00AC2146" w:rsidRPr="00D45963" w14:paraId="79B17744" w14:textId="77777777" w:rsidTr="008C0B26">
        <w:trPr>
          <w:trHeight w:val="25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3BF5DD91" w14:textId="69894229" w:rsidR="00AC2146" w:rsidRPr="00D45963" w:rsidRDefault="00AC2146" w:rsidP="00D45963">
            <w:pPr>
              <w:spacing w:after="0" w:line="240" w:lineRule="auto"/>
              <w:jc w:val="center"/>
              <w:rPr>
                <w:rFonts w:eastAsia="Times New Roman" w:cs="Calibri"/>
                <w:sz w:val="20"/>
                <w:szCs w:val="20"/>
                <w:lang w:eastAsia="sk-SK"/>
              </w:rPr>
            </w:pPr>
            <w:r>
              <w:rPr>
                <w:rFonts w:eastAsia="Times New Roman" w:cs="Calibri"/>
                <w:sz w:val="20"/>
                <w:szCs w:val="20"/>
                <w:lang w:eastAsia="sk-SK"/>
              </w:rPr>
              <w:t>-</w:t>
            </w:r>
            <w:r w:rsidRPr="009334DB">
              <w:rPr>
                <w:rFonts w:eastAsia="Times New Roman" w:cs="Calibri"/>
                <w:sz w:val="20"/>
                <w:szCs w:val="20"/>
                <w:lang w:eastAsia="sk-SK"/>
              </w:rPr>
              <w:t xml:space="preserve">  </w:t>
            </w:r>
          </w:p>
        </w:tc>
        <w:tc>
          <w:tcPr>
            <w:tcW w:w="5407" w:type="dxa"/>
            <w:tcBorders>
              <w:top w:val="nil"/>
              <w:left w:val="nil"/>
              <w:bottom w:val="single" w:sz="4" w:space="0" w:color="auto"/>
              <w:right w:val="single" w:sz="4" w:space="0" w:color="auto"/>
            </w:tcBorders>
            <w:shd w:val="clear" w:color="auto" w:fill="auto"/>
            <w:hideMark/>
          </w:tcPr>
          <w:p w14:paraId="6241DA97" w14:textId="35A65A6C" w:rsidR="00AC2146" w:rsidRPr="00D45963" w:rsidRDefault="00AC2146" w:rsidP="00D45963">
            <w:pPr>
              <w:spacing w:after="0" w:line="240" w:lineRule="auto"/>
              <w:rPr>
                <w:rFonts w:eastAsia="Times New Roman" w:cs="Calibri"/>
                <w:color w:val="000000"/>
                <w:sz w:val="20"/>
                <w:szCs w:val="20"/>
                <w:lang w:eastAsia="sk-SK"/>
              </w:rPr>
            </w:pPr>
            <w:r w:rsidRPr="00AC2146">
              <w:rPr>
                <w:sz w:val="20"/>
                <w:szCs w:val="20"/>
              </w:rPr>
              <w:t xml:space="preserve">Požadujeme nový prístroj (nerepasovaný, nie </w:t>
            </w:r>
            <w:proofErr w:type="spellStart"/>
            <w:r w:rsidRPr="00AC2146">
              <w:rPr>
                <w:sz w:val="20"/>
                <w:szCs w:val="20"/>
              </w:rPr>
              <w:t>demo</w:t>
            </w:r>
            <w:proofErr w:type="spellEnd"/>
            <w:r w:rsidRPr="00AC2146">
              <w:rPr>
                <w:sz w:val="20"/>
                <w:szCs w:val="20"/>
              </w:rPr>
              <w:t>)</w:t>
            </w:r>
          </w:p>
        </w:tc>
        <w:tc>
          <w:tcPr>
            <w:tcW w:w="1667" w:type="dxa"/>
            <w:tcBorders>
              <w:top w:val="nil"/>
              <w:left w:val="nil"/>
              <w:bottom w:val="single" w:sz="4" w:space="0" w:color="auto"/>
              <w:right w:val="single" w:sz="4" w:space="0" w:color="auto"/>
            </w:tcBorders>
            <w:shd w:val="clear" w:color="auto" w:fill="auto"/>
            <w:hideMark/>
          </w:tcPr>
          <w:p w14:paraId="136BC7AC" w14:textId="5A9EB276" w:rsidR="00AC2146" w:rsidRPr="00D45963" w:rsidRDefault="00AC2146" w:rsidP="00D45963">
            <w:pPr>
              <w:spacing w:after="0" w:line="240" w:lineRule="auto"/>
              <w:jc w:val="center"/>
              <w:rPr>
                <w:rFonts w:eastAsia="Times New Roman" w:cs="Calibri"/>
                <w:color w:val="000000"/>
                <w:sz w:val="20"/>
                <w:szCs w:val="20"/>
                <w:lang w:eastAsia="sk-SK"/>
              </w:rPr>
            </w:pPr>
            <w:r w:rsidRPr="00AC2146">
              <w:rPr>
                <w:sz w:val="20"/>
                <w:szCs w:val="20"/>
              </w:rPr>
              <w:t>áno</w:t>
            </w:r>
          </w:p>
        </w:tc>
        <w:tc>
          <w:tcPr>
            <w:tcW w:w="1667" w:type="dxa"/>
            <w:tcBorders>
              <w:top w:val="nil"/>
              <w:left w:val="nil"/>
              <w:bottom w:val="single" w:sz="4" w:space="0" w:color="auto"/>
              <w:right w:val="single" w:sz="4" w:space="0" w:color="auto"/>
            </w:tcBorders>
            <w:shd w:val="clear" w:color="auto" w:fill="auto"/>
            <w:vAlign w:val="center"/>
            <w:hideMark/>
          </w:tcPr>
          <w:p w14:paraId="28D7CBC8" w14:textId="77777777" w:rsidR="00AC2146" w:rsidRPr="00D45963" w:rsidRDefault="00AC2146"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AC2146" w:rsidRPr="00D45963" w14:paraId="151B7254" w14:textId="77777777" w:rsidTr="008C0B26">
        <w:trPr>
          <w:trHeight w:val="25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28397413" w14:textId="1BE8F620" w:rsidR="00AC2146" w:rsidRPr="00D45963" w:rsidRDefault="00AC2146" w:rsidP="00D45963">
            <w:pPr>
              <w:spacing w:after="0" w:line="240" w:lineRule="auto"/>
              <w:jc w:val="center"/>
              <w:rPr>
                <w:rFonts w:eastAsia="Times New Roman" w:cs="Calibri"/>
                <w:sz w:val="20"/>
                <w:szCs w:val="20"/>
                <w:lang w:eastAsia="sk-SK"/>
              </w:rPr>
            </w:pPr>
            <w:r>
              <w:rPr>
                <w:rFonts w:eastAsia="Times New Roman" w:cs="Calibri"/>
                <w:sz w:val="20"/>
                <w:szCs w:val="20"/>
                <w:lang w:eastAsia="sk-SK"/>
              </w:rPr>
              <w:t>-</w:t>
            </w:r>
            <w:r w:rsidRPr="009334DB">
              <w:rPr>
                <w:rFonts w:eastAsia="Times New Roman" w:cs="Calibri"/>
                <w:sz w:val="20"/>
                <w:szCs w:val="20"/>
                <w:lang w:eastAsia="sk-SK"/>
              </w:rPr>
              <w:t xml:space="preserve"> </w:t>
            </w:r>
          </w:p>
        </w:tc>
        <w:tc>
          <w:tcPr>
            <w:tcW w:w="5407" w:type="dxa"/>
            <w:tcBorders>
              <w:top w:val="nil"/>
              <w:left w:val="nil"/>
              <w:bottom w:val="single" w:sz="4" w:space="0" w:color="auto"/>
              <w:right w:val="single" w:sz="4" w:space="0" w:color="auto"/>
            </w:tcBorders>
            <w:shd w:val="clear" w:color="auto" w:fill="auto"/>
            <w:hideMark/>
          </w:tcPr>
          <w:p w14:paraId="3F26C6DB" w14:textId="7E287972" w:rsidR="00AC2146" w:rsidRPr="00D45963" w:rsidRDefault="00AC2146" w:rsidP="00D45963">
            <w:pPr>
              <w:spacing w:after="0" w:line="240" w:lineRule="auto"/>
              <w:rPr>
                <w:rFonts w:eastAsia="Times New Roman" w:cs="Calibri"/>
                <w:color w:val="000000"/>
                <w:sz w:val="20"/>
                <w:szCs w:val="20"/>
                <w:lang w:eastAsia="sk-SK"/>
              </w:rPr>
            </w:pPr>
            <w:r w:rsidRPr="00AC2146">
              <w:rPr>
                <w:sz w:val="20"/>
                <w:szCs w:val="20"/>
              </w:rPr>
              <w:t>Požadujeme predloženie platného ŠÚKL kódu</w:t>
            </w:r>
          </w:p>
        </w:tc>
        <w:tc>
          <w:tcPr>
            <w:tcW w:w="1667" w:type="dxa"/>
            <w:tcBorders>
              <w:top w:val="nil"/>
              <w:left w:val="nil"/>
              <w:bottom w:val="single" w:sz="4" w:space="0" w:color="auto"/>
              <w:right w:val="single" w:sz="4" w:space="0" w:color="auto"/>
            </w:tcBorders>
            <w:shd w:val="clear" w:color="auto" w:fill="auto"/>
            <w:hideMark/>
          </w:tcPr>
          <w:p w14:paraId="4DA7A41D" w14:textId="218B89BD" w:rsidR="00AC2146" w:rsidRPr="00D45963" w:rsidRDefault="00AC2146" w:rsidP="00D45963">
            <w:pPr>
              <w:spacing w:after="0" w:line="240" w:lineRule="auto"/>
              <w:jc w:val="center"/>
              <w:rPr>
                <w:rFonts w:eastAsia="Times New Roman" w:cs="Calibri"/>
                <w:color w:val="000000"/>
                <w:sz w:val="20"/>
                <w:szCs w:val="20"/>
                <w:lang w:eastAsia="sk-SK"/>
              </w:rPr>
            </w:pPr>
            <w:r w:rsidRPr="00AC2146">
              <w:rPr>
                <w:sz w:val="20"/>
                <w:szCs w:val="20"/>
              </w:rPr>
              <w:t>áno</w:t>
            </w:r>
          </w:p>
        </w:tc>
        <w:tc>
          <w:tcPr>
            <w:tcW w:w="1667" w:type="dxa"/>
            <w:tcBorders>
              <w:top w:val="nil"/>
              <w:left w:val="nil"/>
              <w:bottom w:val="single" w:sz="4" w:space="0" w:color="auto"/>
              <w:right w:val="single" w:sz="4" w:space="0" w:color="auto"/>
            </w:tcBorders>
            <w:shd w:val="clear" w:color="auto" w:fill="auto"/>
            <w:vAlign w:val="center"/>
            <w:hideMark/>
          </w:tcPr>
          <w:p w14:paraId="334FBD3C" w14:textId="77777777" w:rsidR="00AC2146" w:rsidRPr="00D45963" w:rsidRDefault="00AC2146"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bl>
    <w:p w14:paraId="0D5EC0C2" w14:textId="77777777" w:rsidR="00D45963" w:rsidRPr="00B55FDE" w:rsidRDefault="00D45963" w:rsidP="00D45963">
      <w:pPr>
        <w:spacing w:after="120" w:line="240" w:lineRule="auto"/>
        <w:jc w:val="both"/>
        <w:rPr>
          <w:rFonts w:ascii="Proba Pro" w:hAnsi="Proba Pro" w:cs="Arial"/>
          <w:sz w:val="20"/>
          <w:szCs w:val="20"/>
        </w:rPr>
      </w:pPr>
    </w:p>
    <w:p w14:paraId="34D5FFAA" w14:textId="39EB4094" w:rsidR="00B55FDE" w:rsidRPr="003B46DA" w:rsidRDefault="00B55FDE" w:rsidP="00B55FDE">
      <w:pPr>
        <w:pStyle w:val="SAP0"/>
        <w:spacing w:line="240" w:lineRule="auto"/>
        <w:rPr>
          <w:b/>
        </w:rPr>
      </w:pPr>
      <w:bookmarkStart w:id="152" w:name="_Toc47682763"/>
      <w:r w:rsidRPr="003B46DA">
        <w:rPr>
          <w:b/>
        </w:rPr>
        <w:t xml:space="preserve">Časť </w:t>
      </w:r>
      <w:r>
        <w:rPr>
          <w:b/>
        </w:rPr>
        <w:t>V</w:t>
      </w:r>
      <w:r w:rsidRPr="003B46DA">
        <w:rPr>
          <w:b/>
        </w:rPr>
        <w:t>.</w:t>
      </w:r>
      <w:r>
        <w:rPr>
          <w:b/>
        </w:rPr>
        <w:t xml:space="preserve"> predmetu zákazky</w:t>
      </w:r>
      <w:bookmarkEnd w:id="152"/>
    </w:p>
    <w:p w14:paraId="10BDD9D4" w14:textId="77777777" w:rsidR="00B55FDE" w:rsidRPr="002F276F" w:rsidRDefault="00B55FDE" w:rsidP="00B55FDE">
      <w:pPr>
        <w:spacing w:line="240" w:lineRule="auto"/>
        <w:jc w:val="both"/>
        <w:rPr>
          <w:rFonts w:ascii="Proba Pro" w:hAnsi="Proba Pro"/>
          <w:b/>
          <w:sz w:val="20"/>
          <w:szCs w:val="20"/>
        </w:rPr>
      </w:pPr>
      <w:r w:rsidRPr="002F276F">
        <w:rPr>
          <w:rFonts w:ascii="Proba Pro" w:hAnsi="Proba Pro"/>
          <w:b/>
          <w:sz w:val="20"/>
          <w:szCs w:val="20"/>
        </w:rPr>
        <w:lastRenderedPageBreak/>
        <w:t>Nižšie je vymedzený základný opis jednotlivých položiek predmetu zákazky a</w:t>
      </w:r>
      <w:r w:rsidRPr="002F276F">
        <w:rPr>
          <w:rFonts w:cs="Calibri"/>
          <w:b/>
          <w:sz w:val="20"/>
          <w:szCs w:val="20"/>
        </w:rPr>
        <w:t> </w:t>
      </w:r>
      <w:r w:rsidRPr="002F276F">
        <w:rPr>
          <w:rFonts w:ascii="Proba Pro" w:hAnsi="Proba Pro"/>
          <w:b/>
          <w:sz w:val="20"/>
          <w:szCs w:val="20"/>
        </w:rPr>
        <w:t>minimálne požiadavky na funkčné a</w:t>
      </w:r>
      <w:r w:rsidRPr="002F276F">
        <w:rPr>
          <w:rFonts w:cs="Calibri"/>
          <w:b/>
          <w:sz w:val="20"/>
          <w:szCs w:val="20"/>
        </w:rPr>
        <w:t> </w:t>
      </w:r>
      <w:r w:rsidRPr="002F276F">
        <w:rPr>
          <w:rFonts w:ascii="Proba Pro" w:hAnsi="Proba Pro"/>
          <w:b/>
          <w:sz w:val="20"/>
          <w:szCs w:val="20"/>
        </w:rPr>
        <w:t xml:space="preserve">výkonnostné parametre. </w:t>
      </w:r>
    </w:p>
    <w:p w14:paraId="5E5A4EEA" w14:textId="4550050B" w:rsidR="00B55FDE" w:rsidRPr="00B55FDE" w:rsidRDefault="00B55FDE" w:rsidP="00E71710">
      <w:pPr>
        <w:pStyle w:val="SAP1"/>
        <w:widowControl/>
        <w:numPr>
          <w:ilvl w:val="0"/>
          <w:numId w:val="179"/>
        </w:numPr>
        <w:spacing w:before="0" w:after="120" w:line="240" w:lineRule="auto"/>
        <w:rPr>
          <w:rFonts w:eastAsia="Calibri" w:cs="Arial"/>
          <w:vanish/>
        </w:rPr>
      </w:pPr>
      <w:bookmarkStart w:id="153" w:name="_Toc47682764"/>
      <w:r w:rsidRPr="002F276F">
        <w:t xml:space="preserve">Položka č. 1 - </w:t>
      </w:r>
      <w:r w:rsidRPr="00B55FDE">
        <w:t>USG echokardiograf -prístroj high-end triedy</w:t>
      </w:r>
      <w:bookmarkEnd w:id="153"/>
    </w:p>
    <w:p w14:paraId="499249FD" w14:textId="77777777" w:rsidR="00B55FDE" w:rsidRDefault="00B55FDE" w:rsidP="00E71710">
      <w:pPr>
        <w:numPr>
          <w:ilvl w:val="1"/>
          <w:numId w:val="179"/>
        </w:numPr>
        <w:spacing w:after="120" w:line="240" w:lineRule="auto"/>
        <w:ind w:left="576"/>
        <w:jc w:val="both"/>
        <w:rPr>
          <w:rFonts w:ascii="Proba Pro" w:hAnsi="Proba Pro" w:cs="Arial"/>
          <w:sz w:val="20"/>
          <w:szCs w:val="20"/>
        </w:rPr>
      </w:pPr>
    </w:p>
    <w:p w14:paraId="0C2D46BB" w14:textId="414D2B12" w:rsidR="00B55FDE" w:rsidRPr="00B065C9" w:rsidRDefault="00B55FDE" w:rsidP="00E71710">
      <w:pPr>
        <w:numPr>
          <w:ilvl w:val="1"/>
          <w:numId w:val="179"/>
        </w:numPr>
        <w:spacing w:after="120" w:line="240" w:lineRule="auto"/>
        <w:ind w:left="576"/>
        <w:jc w:val="both"/>
        <w:rPr>
          <w:rFonts w:ascii="Proba Pro" w:hAnsi="Proba Pro" w:cs="Arial"/>
          <w:sz w:val="20"/>
          <w:szCs w:val="20"/>
        </w:rPr>
      </w:pPr>
      <w:r w:rsidRPr="002F276F">
        <w:rPr>
          <w:rFonts w:ascii="Proba Pro" w:hAnsi="Proba Pro" w:cs="Arial"/>
          <w:sz w:val="20"/>
          <w:szCs w:val="20"/>
        </w:rPr>
        <w:t>Predmetom zákazky je tovar –</w:t>
      </w:r>
      <w:r w:rsidRPr="0066774E">
        <w:rPr>
          <w:rFonts w:ascii="Proba Pro" w:hAnsi="Proba Pro" w:cs="Arial"/>
          <w:sz w:val="20"/>
          <w:szCs w:val="20"/>
        </w:rPr>
        <w:t xml:space="preserve"> </w:t>
      </w:r>
      <w:r w:rsidRPr="00B55FDE">
        <w:rPr>
          <w:rFonts w:ascii="Proba Pro" w:hAnsi="Proba Pro" w:cs="Arial"/>
          <w:sz w:val="20"/>
          <w:szCs w:val="20"/>
        </w:rPr>
        <w:t xml:space="preserve">USG </w:t>
      </w:r>
      <w:proofErr w:type="spellStart"/>
      <w:r w:rsidRPr="00B55FDE">
        <w:rPr>
          <w:rFonts w:ascii="Proba Pro" w:hAnsi="Proba Pro" w:cs="Arial"/>
          <w:sz w:val="20"/>
          <w:szCs w:val="20"/>
        </w:rPr>
        <w:t>echokardiograf</w:t>
      </w:r>
      <w:proofErr w:type="spellEnd"/>
      <w:r w:rsidRPr="00B55FDE">
        <w:rPr>
          <w:rFonts w:ascii="Proba Pro" w:hAnsi="Proba Pro" w:cs="Arial"/>
          <w:sz w:val="20"/>
          <w:szCs w:val="20"/>
        </w:rPr>
        <w:t xml:space="preserve"> -prístroj </w:t>
      </w:r>
      <w:proofErr w:type="spellStart"/>
      <w:r w:rsidRPr="00B55FDE">
        <w:rPr>
          <w:rFonts w:ascii="Proba Pro" w:hAnsi="Proba Pro" w:cs="Arial"/>
          <w:sz w:val="20"/>
          <w:szCs w:val="20"/>
        </w:rPr>
        <w:t>high-end</w:t>
      </w:r>
      <w:proofErr w:type="spellEnd"/>
      <w:r w:rsidRPr="00B55FDE">
        <w:rPr>
          <w:rFonts w:ascii="Proba Pro" w:hAnsi="Proba Pro" w:cs="Arial"/>
          <w:sz w:val="20"/>
          <w:szCs w:val="20"/>
        </w:rPr>
        <w:t xml:space="preserve"> triedy </w:t>
      </w:r>
      <w:r w:rsidRPr="0066774E">
        <w:rPr>
          <w:rFonts w:ascii="Proba Pro" w:hAnsi="Proba Pro" w:cs="Arial"/>
          <w:sz w:val="20"/>
          <w:szCs w:val="20"/>
        </w:rPr>
        <w:t>v</w:t>
      </w:r>
      <w:r w:rsidRPr="0066774E">
        <w:rPr>
          <w:rFonts w:cs="Calibri"/>
          <w:sz w:val="20"/>
          <w:szCs w:val="20"/>
        </w:rPr>
        <w:t> </w:t>
      </w:r>
      <w:r w:rsidRPr="0066774E">
        <w:rPr>
          <w:rFonts w:ascii="Proba Pro" w:hAnsi="Proba Pro" w:cs="Arial"/>
          <w:sz w:val="20"/>
          <w:szCs w:val="20"/>
        </w:rPr>
        <w:t>po</w:t>
      </w:r>
      <w:r w:rsidRPr="0066774E">
        <w:rPr>
          <w:rFonts w:ascii="Proba Pro" w:hAnsi="Proba Pro" w:cs="Proba Pro"/>
          <w:sz w:val="20"/>
          <w:szCs w:val="20"/>
        </w:rPr>
        <w:t>č</w:t>
      </w:r>
      <w:r w:rsidRPr="0066774E">
        <w:rPr>
          <w:rFonts w:ascii="Proba Pro" w:hAnsi="Proba Pro" w:cs="Arial"/>
          <w:sz w:val="20"/>
          <w:szCs w:val="20"/>
        </w:rPr>
        <w:t xml:space="preserve">te </w:t>
      </w:r>
      <w:r>
        <w:rPr>
          <w:rFonts w:ascii="Proba Pro" w:hAnsi="Proba Pro" w:cs="Arial"/>
          <w:sz w:val="20"/>
          <w:szCs w:val="20"/>
        </w:rPr>
        <w:t>1</w:t>
      </w:r>
      <w:r w:rsidRPr="0066774E">
        <w:rPr>
          <w:rFonts w:ascii="Proba Pro" w:hAnsi="Proba Pro" w:cs="Arial"/>
          <w:sz w:val="20"/>
          <w:szCs w:val="20"/>
        </w:rPr>
        <w:t xml:space="preserve"> ks.</w:t>
      </w:r>
    </w:p>
    <w:p w14:paraId="3FFF22EA" w14:textId="77777777" w:rsidR="00B55FDE" w:rsidRPr="00B55FDE" w:rsidRDefault="00B55FDE" w:rsidP="00E71710">
      <w:pPr>
        <w:numPr>
          <w:ilvl w:val="1"/>
          <w:numId w:val="179"/>
        </w:numPr>
        <w:spacing w:after="120" w:line="240" w:lineRule="auto"/>
        <w:ind w:left="567" w:hanging="567"/>
        <w:jc w:val="both"/>
        <w:rPr>
          <w:rFonts w:ascii="Proba Pro" w:hAnsi="Proba Pro" w:cs="Arial"/>
          <w:sz w:val="20"/>
          <w:szCs w:val="20"/>
        </w:rPr>
      </w:pPr>
      <w:r w:rsidRPr="00B55FDE">
        <w:rPr>
          <w:rFonts w:ascii="Proba Pro" w:hAnsi="Proba Pro" w:cs="Arial"/>
          <w:sz w:val="20"/>
          <w:szCs w:val="20"/>
        </w:rPr>
        <w:t>Uchádzačom ponúkaný predmet zákazky musí spĺňať nasledovné minimálne požiadavky na funkčné a</w:t>
      </w:r>
      <w:r w:rsidRPr="00B55FDE">
        <w:rPr>
          <w:rFonts w:cs="Calibri"/>
          <w:sz w:val="20"/>
          <w:szCs w:val="20"/>
        </w:rPr>
        <w:t> </w:t>
      </w:r>
      <w:r w:rsidRPr="00B55FDE">
        <w:rPr>
          <w:rFonts w:ascii="Proba Pro" w:hAnsi="Proba Pro" w:cs="Arial"/>
          <w:sz w:val="20"/>
          <w:szCs w:val="20"/>
        </w:rPr>
        <w:t>v</w:t>
      </w:r>
      <w:r w:rsidRPr="00B55FDE">
        <w:rPr>
          <w:rFonts w:ascii="Proba Pro" w:hAnsi="Proba Pro" w:cs="Proba Pro"/>
          <w:sz w:val="20"/>
          <w:szCs w:val="20"/>
        </w:rPr>
        <w:t>ý</w:t>
      </w:r>
      <w:r w:rsidRPr="00B55FDE">
        <w:rPr>
          <w:rFonts w:ascii="Proba Pro" w:hAnsi="Proba Pro" w:cs="Arial"/>
          <w:sz w:val="20"/>
          <w:szCs w:val="20"/>
        </w:rPr>
        <w:t>konnostn</w:t>
      </w:r>
      <w:r w:rsidRPr="00B55FDE">
        <w:rPr>
          <w:rFonts w:ascii="Proba Pro" w:hAnsi="Proba Pro" w:cs="Proba Pro"/>
          <w:sz w:val="20"/>
          <w:szCs w:val="20"/>
        </w:rPr>
        <w:t>é</w:t>
      </w:r>
      <w:r w:rsidRPr="00B55FDE">
        <w:rPr>
          <w:rFonts w:ascii="Proba Pro" w:hAnsi="Proba Pro" w:cs="Arial"/>
          <w:sz w:val="20"/>
          <w:szCs w:val="20"/>
        </w:rPr>
        <w:t xml:space="preserve"> parametre: </w:t>
      </w:r>
    </w:p>
    <w:tbl>
      <w:tblPr>
        <w:tblW w:w="9120" w:type="dxa"/>
        <w:tblInd w:w="55" w:type="dxa"/>
        <w:tblCellMar>
          <w:left w:w="70" w:type="dxa"/>
          <w:right w:w="70" w:type="dxa"/>
        </w:tblCellMar>
        <w:tblLook w:val="04A0" w:firstRow="1" w:lastRow="0" w:firstColumn="1" w:lastColumn="0" w:noHBand="0" w:noVBand="1"/>
      </w:tblPr>
      <w:tblGrid>
        <w:gridCol w:w="520"/>
        <w:gridCol w:w="5320"/>
        <w:gridCol w:w="1640"/>
        <w:gridCol w:w="1640"/>
      </w:tblGrid>
      <w:tr w:rsidR="00D45963" w:rsidRPr="00D45963" w14:paraId="0A7E5173" w14:textId="77777777" w:rsidTr="00D45963">
        <w:trPr>
          <w:trHeight w:val="900"/>
        </w:trPr>
        <w:tc>
          <w:tcPr>
            <w:tcW w:w="520" w:type="dxa"/>
            <w:tcBorders>
              <w:top w:val="single" w:sz="4" w:space="0" w:color="auto"/>
              <w:left w:val="single" w:sz="4" w:space="0" w:color="auto"/>
              <w:bottom w:val="single" w:sz="4" w:space="0" w:color="auto"/>
              <w:right w:val="nil"/>
            </w:tcBorders>
            <w:shd w:val="clear" w:color="000000" w:fill="F2F2F2"/>
            <w:noWrap/>
            <w:hideMark/>
          </w:tcPr>
          <w:p w14:paraId="089E5CAF" w14:textId="77777777" w:rsidR="00D45963" w:rsidRPr="00D45963" w:rsidRDefault="00D45963" w:rsidP="00D45963">
            <w:pPr>
              <w:spacing w:after="0" w:line="240" w:lineRule="auto"/>
              <w:rPr>
                <w:rFonts w:eastAsia="Times New Roman" w:cs="Calibri"/>
                <w:b/>
                <w:bCs/>
                <w:sz w:val="20"/>
                <w:szCs w:val="20"/>
                <w:lang w:eastAsia="sk-SK"/>
              </w:rPr>
            </w:pPr>
            <w:r w:rsidRPr="00D45963">
              <w:rPr>
                <w:rFonts w:eastAsia="Times New Roman" w:cs="Calibri"/>
                <w:b/>
                <w:bCs/>
                <w:sz w:val="20"/>
                <w:szCs w:val="20"/>
                <w:lang w:eastAsia="sk-SK"/>
              </w:rPr>
              <w:t>P. č.</w:t>
            </w:r>
          </w:p>
        </w:tc>
        <w:tc>
          <w:tcPr>
            <w:tcW w:w="5320" w:type="dxa"/>
            <w:tcBorders>
              <w:top w:val="single" w:sz="4" w:space="0" w:color="auto"/>
              <w:left w:val="single" w:sz="4" w:space="0" w:color="auto"/>
              <w:bottom w:val="single" w:sz="4" w:space="0" w:color="auto"/>
              <w:right w:val="single" w:sz="4" w:space="0" w:color="auto"/>
            </w:tcBorders>
            <w:shd w:val="clear" w:color="000000" w:fill="F2F2F2"/>
            <w:hideMark/>
          </w:tcPr>
          <w:p w14:paraId="3E56535B" w14:textId="77777777" w:rsidR="00D45963" w:rsidRPr="00D45963" w:rsidRDefault="00D45963" w:rsidP="00D45963">
            <w:pPr>
              <w:spacing w:after="0" w:line="240" w:lineRule="auto"/>
              <w:rPr>
                <w:rFonts w:eastAsia="Times New Roman" w:cs="Calibri"/>
                <w:b/>
                <w:bCs/>
                <w:sz w:val="20"/>
                <w:szCs w:val="20"/>
                <w:lang w:eastAsia="sk-SK"/>
              </w:rPr>
            </w:pPr>
            <w:r w:rsidRPr="00D45963">
              <w:rPr>
                <w:rFonts w:eastAsia="Times New Roman" w:cs="Calibri"/>
                <w:b/>
                <w:bCs/>
                <w:sz w:val="20"/>
                <w:szCs w:val="20"/>
                <w:lang w:eastAsia="sk-SK"/>
              </w:rPr>
              <w:t>Parameter/Funkcia/Časť položky</w:t>
            </w:r>
            <w:r w:rsidRPr="00D45963">
              <w:rPr>
                <w:rFonts w:eastAsia="Times New Roman" w:cs="Calibri"/>
                <w:b/>
                <w:bCs/>
                <w:sz w:val="20"/>
                <w:szCs w:val="20"/>
                <w:lang w:eastAsia="sk-SK"/>
              </w:rPr>
              <w:br/>
            </w:r>
            <w:r w:rsidRPr="00D45963">
              <w:rPr>
                <w:rFonts w:eastAsia="Times New Roman" w:cs="Calibri"/>
                <w:sz w:val="20"/>
                <w:szCs w:val="20"/>
                <w:lang w:eastAsia="sk-SK"/>
              </w:rPr>
              <w:t>(požadovaná špecifikácia platí pre 1 ks)</w:t>
            </w:r>
          </w:p>
        </w:tc>
        <w:tc>
          <w:tcPr>
            <w:tcW w:w="1640" w:type="dxa"/>
            <w:tcBorders>
              <w:top w:val="single" w:sz="4" w:space="0" w:color="auto"/>
              <w:left w:val="nil"/>
              <w:bottom w:val="single" w:sz="4" w:space="0" w:color="auto"/>
              <w:right w:val="single" w:sz="4" w:space="0" w:color="auto"/>
            </w:tcBorders>
            <w:shd w:val="clear" w:color="000000" w:fill="F2F2F2"/>
            <w:hideMark/>
          </w:tcPr>
          <w:p w14:paraId="10C8A33A" w14:textId="77777777" w:rsidR="00D45963" w:rsidRPr="00D45963" w:rsidRDefault="00D45963" w:rsidP="00D45963">
            <w:pPr>
              <w:spacing w:after="0" w:line="240" w:lineRule="auto"/>
              <w:jc w:val="center"/>
              <w:rPr>
                <w:rFonts w:eastAsia="Times New Roman" w:cs="Calibri"/>
                <w:b/>
                <w:bCs/>
                <w:sz w:val="20"/>
                <w:szCs w:val="20"/>
                <w:lang w:eastAsia="sk-SK"/>
              </w:rPr>
            </w:pPr>
            <w:r w:rsidRPr="00D45963">
              <w:rPr>
                <w:rFonts w:eastAsia="Times New Roman" w:cs="Calibri"/>
                <w:b/>
                <w:bCs/>
                <w:sz w:val="20"/>
                <w:szCs w:val="20"/>
                <w:lang w:eastAsia="sk-SK"/>
              </w:rPr>
              <w:t>Požadovaná hodnota</w:t>
            </w:r>
          </w:p>
        </w:tc>
        <w:tc>
          <w:tcPr>
            <w:tcW w:w="1640" w:type="dxa"/>
            <w:tcBorders>
              <w:top w:val="single" w:sz="4" w:space="0" w:color="auto"/>
              <w:left w:val="single" w:sz="4" w:space="0" w:color="auto"/>
              <w:bottom w:val="single" w:sz="4" w:space="0" w:color="auto"/>
              <w:right w:val="single" w:sz="4" w:space="0" w:color="auto"/>
            </w:tcBorders>
            <w:shd w:val="clear" w:color="000000" w:fill="F2F2F2"/>
            <w:hideMark/>
          </w:tcPr>
          <w:p w14:paraId="7C2AA163" w14:textId="77777777" w:rsidR="00D45963" w:rsidRPr="00D45963" w:rsidRDefault="00D45963" w:rsidP="00D45963">
            <w:pPr>
              <w:spacing w:after="0" w:line="240" w:lineRule="auto"/>
              <w:jc w:val="center"/>
              <w:rPr>
                <w:rFonts w:eastAsia="Times New Roman" w:cs="Calibri"/>
                <w:b/>
                <w:bCs/>
                <w:sz w:val="20"/>
                <w:szCs w:val="20"/>
                <w:lang w:eastAsia="sk-SK"/>
              </w:rPr>
            </w:pPr>
            <w:r w:rsidRPr="00D45963">
              <w:rPr>
                <w:rFonts w:eastAsia="Times New Roman" w:cs="Calibri"/>
                <w:b/>
                <w:bCs/>
                <w:sz w:val="20"/>
                <w:szCs w:val="20"/>
                <w:lang w:eastAsia="sk-SK"/>
              </w:rPr>
              <w:t>Doplňujúce informácie</w:t>
            </w:r>
          </w:p>
        </w:tc>
      </w:tr>
      <w:tr w:rsidR="00D45963" w:rsidRPr="00D45963" w14:paraId="4A6C84F7" w14:textId="77777777" w:rsidTr="00D45963">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B074D45"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  </w:t>
            </w:r>
          </w:p>
        </w:tc>
        <w:tc>
          <w:tcPr>
            <w:tcW w:w="5320" w:type="dxa"/>
            <w:tcBorders>
              <w:top w:val="nil"/>
              <w:left w:val="nil"/>
              <w:bottom w:val="single" w:sz="4" w:space="0" w:color="auto"/>
              <w:right w:val="single" w:sz="4" w:space="0" w:color="auto"/>
            </w:tcBorders>
            <w:shd w:val="clear" w:color="000000" w:fill="FFFFFF"/>
            <w:vAlign w:val="center"/>
            <w:hideMark/>
          </w:tcPr>
          <w:p w14:paraId="522C1526"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Uhlopriečka obrazovky LED monitora</w:t>
            </w:r>
          </w:p>
        </w:tc>
        <w:tc>
          <w:tcPr>
            <w:tcW w:w="1640" w:type="dxa"/>
            <w:tcBorders>
              <w:top w:val="nil"/>
              <w:left w:val="nil"/>
              <w:bottom w:val="single" w:sz="4" w:space="0" w:color="auto"/>
              <w:right w:val="single" w:sz="4" w:space="0" w:color="auto"/>
            </w:tcBorders>
            <w:shd w:val="clear" w:color="000000" w:fill="FFFFFF"/>
            <w:vAlign w:val="center"/>
            <w:hideMark/>
          </w:tcPr>
          <w:p w14:paraId="00343EC8"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21,5"</w:t>
            </w:r>
          </w:p>
        </w:tc>
        <w:tc>
          <w:tcPr>
            <w:tcW w:w="1640" w:type="dxa"/>
            <w:tcBorders>
              <w:top w:val="nil"/>
              <w:left w:val="nil"/>
              <w:bottom w:val="single" w:sz="4" w:space="0" w:color="auto"/>
              <w:right w:val="single" w:sz="4" w:space="0" w:color="auto"/>
            </w:tcBorders>
            <w:shd w:val="clear" w:color="auto" w:fill="auto"/>
            <w:vAlign w:val="center"/>
            <w:hideMark/>
          </w:tcPr>
          <w:p w14:paraId="6F592850"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2B95776C" w14:textId="77777777" w:rsidTr="00D45963">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035E25B"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  </w:t>
            </w:r>
          </w:p>
        </w:tc>
        <w:tc>
          <w:tcPr>
            <w:tcW w:w="5320" w:type="dxa"/>
            <w:tcBorders>
              <w:top w:val="nil"/>
              <w:left w:val="nil"/>
              <w:bottom w:val="single" w:sz="4" w:space="0" w:color="auto"/>
              <w:right w:val="single" w:sz="4" w:space="0" w:color="auto"/>
            </w:tcBorders>
            <w:shd w:val="clear" w:color="000000" w:fill="FFFFFF"/>
            <w:vAlign w:val="center"/>
            <w:hideMark/>
          </w:tcPr>
          <w:p w14:paraId="6E3982BD"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Farebný LCD dotykový displej pre ovládanie ďalších konfiguračných funkcií s uhlopriečkou</w:t>
            </w:r>
          </w:p>
        </w:tc>
        <w:tc>
          <w:tcPr>
            <w:tcW w:w="1640" w:type="dxa"/>
            <w:tcBorders>
              <w:top w:val="nil"/>
              <w:left w:val="nil"/>
              <w:bottom w:val="single" w:sz="4" w:space="0" w:color="auto"/>
              <w:right w:val="single" w:sz="4" w:space="0" w:color="auto"/>
            </w:tcBorders>
            <w:shd w:val="clear" w:color="auto" w:fill="auto"/>
            <w:vAlign w:val="center"/>
            <w:hideMark/>
          </w:tcPr>
          <w:p w14:paraId="2F598A04"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13"</w:t>
            </w:r>
          </w:p>
        </w:tc>
        <w:tc>
          <w:tcPr>
            <w:tcW w:w="1640" w:type="dxa"/>
            <w:tcBorders>
              <w:top w:val="nil"/>
              <w:left w:val="nil"/>
              <w:bottom w:val="single" w:sz="4" w:space="0" w:color="auto"/>
              <w:right w:val="single" w:sz="4" w:space="0" w:color="auto"/>
            </w:tcBorders>
            <w:shd w:val="clear" w:color="auto" w:fill="auto"/>
            <w:vAlign w:val="center"/>
            <w:hideMark/>
          </w:tcPr>
          <w:p w14:paraId="191090F3"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0902039D" w14:textId="77777777" w:rsidTr="00D45963">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013261B"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3  </w:t>
            </w:r>
          </w:p>
        </w:tc>
        <w:tc>
          <w:tcPr>
            <w:tcW w:w="5320" w:type="dxa"/>
            <w:tcBorders>
              <w:top w:val="nil"/>
              <w:left w:val="nil"/>
              <w:bottom w:val="single" w:sz="4" w:space="0" w:color="auto"/>
              <w:right w:val="single" w:sz="4" w:space="0" w:color="auto"/>
            </w:tcBorders>
            <w:shd w:val="clear" w:color="000000" w:fill="FFFFFF"/>
            <w:vAlign w:val="center"/>
            <w:hideMark/>
          </w:tcPr>
          <w:p w14:paraId="19A9924F"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Dynamický rozsah</w:t>
            </w:r>
          </w:p>
        </w:tc>
        <w:tc>
          <w:tcPr>
            <w:tcW w:w="1640" w:type="dxa"/>
            <w:tcBorders>
              <w:top w:val="nil"/>
              <w:left w:val="nil"/>
              <w:bottom w:val="single" w:sz="4" w:space="0" w:color="auto"/>
              <w:right w:val="single" w:sz="4" w:space="0" w:color="auto"/>
            </w:tcBorders>
            <w:shd w:val="clear" w:color="auto" w:fill="auto"/>
            <w:vAlign w:val="center"/>
            <w:hideMark/>
          </w:tcPr>
          <w:p w14:paraId="195E9287"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280 dB</w:t>
            </w:r>
          </w:p>
        </w:tc>
        <w:tc>
          <w:tcPr>
            <w:tcW w:w="1640" w:type="dxa"/>
            <w:tcBorders>
              <w:top w:val="nil"/>
              <w:left w:val="nil"/>
              <w:bottom w:val="single" w:sz="4" w:space="0" w:color="auto"/>
              <w:right w:val="single" w:sz="4" w:space="0" w:color="auto"/>
            </w:tcBorders>
            <w:shd w:val="clear" w:color="auto" w:fill="auto"/>
            <w:vAlign w:val="center"/>
            <w:hideMark/>
          </w:tcPr>
          <w:p w14:paraId="5C2816DD"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76935BC9" w14:textId="77777777" w:rsidTr="00D45963">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D516405"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4  </w:t>
            </w:r>
          </w:p>
        </w:tc>
        <w:tc>
          <w:tcPr>
            <w:tcW w:w="5320" w:type="dxa"/>
            <w:tcBorders>
              <w:top w:val="nil"/>
              <w:left w:val="nil"/>
              <w:bottom w:val="single" w:sz="4" w:space="0" w:color="auto"/>
              <w:right w:val="single" w:sz="4" w:space="0" w:color="auto"/>
            </w:tcBorders>
            <w:shd w:val="clear" w:color="000000" w:fill="FFFFFF"/>
            <w:vAlign w:val="center"/>
            <w:hideMark/>
          </w:tcPr>
          <w:p w14:paraId="2676E052"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Snímková frekvencia na 2D</w:t>
            </w:r>
          </w:p>
        </w:tc>
        <w:tc>
          <w:tcPr>
            <w:tcW w:w="1640" w:type="dxa"/>
            <w:tcBorders>
              <w:top w:val="nil"/>
              <w:left w:val="nil"/>
              <w:bottom w:val="single" w:sz="4" w:space="0" w:color="auto"/>
              <w:right w:val="single" w:sz="4" w:space="0" w:color="auto"/>
            </w:tcBorders>
            <w:shd w:val="clear" w:color="auto" w:fill="auto"/>
            <w:vAlign w:val="center"/>
            <w:hideMark/>
          </w:tcPr>
          <w:p w14:paraId="39886EB9"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2 000 Hz</w:t>
            </w:r>
          </w:p>
        </w:tc>
        <w:tc>
          <w:tcPr>
            <w:tcW w:w="1640" w:type="dxa"/>
            <w:tcBorders>
              <w:top w:val="nil"/>
              <w:left w:val="nil"/>
              <w:bottom w:val="single" w:sz="4" w:space="0" w:color="auto"/>
              <w:right w:val="single" w:sz="4" w:space="0" w:color="auto"/>
            </w:tcBorders>
            <w:shd w:val="clear" w:color="auto" w:fill="auto"/>
            <w:vAlign w:val="center"/>
            <w:hideMark/>
          </w:tcPr>
          <w:p w14:paraId="420C8D3E"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01788346" w14:textId="77777777" w:rsidTr="00D45963">
        <w:trPr>
          <w:trHeight w:val="12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E352D2D"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5  </w:t>
            </w:r>
          </w:p>
        </w:tc>
        <w:tc>
          <w:tcPr>
            <w:tcW w:w="5320" w:type="dxa"/>
            <w:tcBorders>
              <w:top w:val="nil"/>
              <w:left w:val="nil"/>
              <w:bottom w:val="single" w:sz="4" w:space="0" w:color="auto"/>
              <w:right w:val="single" w:sz="4" w:space="0" w:color="auto"/>
            </w:tcBorders>
            <w:shd w:val="clear" w:color="000000" w:fill="FFFFFF"/>
            <w:vAlign w:val="center"/>
            <w:hideMark/>
          </w:tcPr>
          <w:p w14:paraId="2912D444"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Frekvenčný rozsah</w:t>
            </w:r>
          </w:p>
        </w:tc>
        <w:tc>
          <w:tcPr>
            <w:tcW w:w="1640" w:type="dxa"/>
            <w:tcBorders>
              <w:top w:val="nil"/>
              <w:left w:val="nil"/>
              <w:bottom w:val="single" w:sz="4" w:space="0" w:color="auto"/>
              <w:right w:val="single" w:sz="4" w:space="0" w:color="auto"/>
            </w:tcBorders>
            <w:shd w:val="clear" w:color="auto" w:fill="auto"/>
            <w:vAlign w:val="center"/>
            <w:hideMark/>
          </w:tcPr>
          <w:p w14:paraId="52660207"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1,0 až 22 MHz</w:t>
            </w:r>
          </w:p>
        </w:tc>
        <w:tc>
          <w:tcPr>
            <w:tcW w:w="1640" w:type="dxa"/>
            <w:tcBorders>
              <w:top w:val="nil"/>
              <w:left w:val="nil"/>
              <w:bottom w:val="single" w:sz="4" w:space="0" w:color="auto"/>
              <w:right w:val="single" w:sz="4" w:space="0" w:color="auto"/>
            </w:tcBorders>
            <w:shd w:val="clear" w:color="auto" w:fill="auto"/>
            <w:vAlign w:val="center"/>
            <w:hideMark/>
          </w:tcPr>
          <w:p w14:paraId="2E68B1C4"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väčší rozsah je prípustný, ale rozsah min. (1 - 22) MHz musí byť zachovaný</w:t>
            </w:r>
          </w:p>
        </w:tc>
      </w:tr>
      <w:tr w:rsidR="00D45963" w:rsidRPr="00D45963" w14:paraId="4B4C63CD" w14:textId="77777777" w:rsidTr="00D45963">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750CA75"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6  </w:t>
            </w:r>
          </w:p>
        </w:tc>
        <w:tc>
          <w:tcPr>
            <w:tcW w:w="5320" w:type="dxa"/>
            <w:tcBorders>
              <w:top w:val="nil"/>
              <w:left w:val="nil"/>
              <w:bottom w:val="single" w:sz="4" w:space="0" w:color="auto"/>
              <w:right w:val="single" w:sz="4" w:space="0" w:color="auto"/>
            </w:tcBorders>
            <w:shd w:val="clear" w:color="000000" w:fill="FFFFFF"/>
            <w:vAlign w:val="center"/>
            <w:hideMark/>
          </w:tcPr>
          <w:p w14:paraId="41739C8F"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Veľkosť vzorky merania rýchlosti toku </w:t>
            </w:r>
          </w:p>
        </w:tc>
        <w:tc>
          <w:tcPr>
            <w:tcW w:w="1640" w:type="dxa"/>
            <w:tcBorders>
              <w:top w:val="nil"/>
              <w:left w:val="nil"/>
              <w:bottom w:val="single" w:sz="4" w:space="0" w:color="auto"/>
              <w:right w:val="single" w:sz="4" w:space="0" w:color="auto"/>
            </w:tcBorders>
            <w:shd w:val="clear" w:color="000000" w:fill="FFFFFF"/>
            <w:vAlign w:val="center"/>
            <w:hideMark/>
          </w:tcPr>
          <w:p w14:paraId="0B49E5D1"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2 až 15 mm</w:t>
            </w:r>
          </w:p>
        </w:tc>
        <w:tc>
          <w:tcPr>
            <w:tcW w:w="1640" w:type="dxa"/>
            <w:tcBorders>
              <w:top w:val="nil"/>
              <w:left w:val="nil"/>
              <w:bottom w:val="single" w:sz="4" w:space="0" w:color="auto"/>
              <w:right w:val="single" w:sz="4" w:space="0" w:color="auto"/>
            </w:tcBorders>
            <w:shd w:val="clear" w:color="auto" w:fill="auto"/>
            <w:vAlign w:val="center"/>
            <w:hideMark/>
          </w:tcPr>
          <w:p w14:paraId="2D024636"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26DB68E5"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C9D95AD"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7  </w:t>
            </w:r>
          </w:p>
        </w:tc>
        <w:tc>
          <w:tcPr>
            <w:tcW w:w="5320" w:type="dxa"/>
            <w:tcBorders>
              <w:top w:val="nil"/>
              <w:left w:val="nil"/>
              <w:bottom w:val="single" w:sz="4" w:space="0" w:color="auto"/>
              <w:right w:val="single" w:sz="4" w:space="0" w:color="auto"/>
            </w:tcBorders>
            <w:shd w:val="clear" w:color="000000" w:fill="FFFFFF"/>
            <w:vAlign w:val="center"/>
            <w:hideMark/>
          </w:tcPr>
          <w:p w14:paraId="5483DE65"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Nastaviteľný pult obsluhy výškovo </w:t>
            </w:r>
          </w:p>
        </w:tc>
        <w:tc>
          <w:tcPr>
            <w:tcW w:w="1640" w:type="dxa"/>
            <w:tcBorders>
              <w:top w:val="nil"/>
              <w:left w:val="nil"/>
              <w:bottom w:val="single" w:sz="4" w:space="0" w:color="auto"/>
              <w:right w:val="single" w:sz="4" w:space="0" w:color="auto"/>
            </w:tcBorders>
            <w:shd w:val="clear" w:color="000000" w:fill="FFFFFF"/>
            <w:vAlign w:val="center"/>
            <w:hideMark/>
          </w:tcPr>
          <w:p w14:paraId="61F7ACA5"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75A71B9E"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6FACAB2E" w14:textId="77777777" w:rsidTr="00D45963">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A53F3A1"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8  </w:t>
            </w:r>
          </w:p>
        </w:tc>
        <w:tc>
          <w:tcPr>
            <w:tcW w:w="5320" w:type="dxa"/>
            <w:tcBorders>
              <w:top w:val="nil"/>
              <w:left w:val="nil"/>
              <w:bottom w:val="single" w:sz="4" w:space="0" w:color="auto"/>
              <w:right w:val="single" w:sz="4" w:space="0" w:color="auto"/>
            </w:tcBorders>
            <w:shd w:val="clear" w:color="000000" w:fill="FFFFFF"/>
            <w:vAlign w:val="center"/>
            <w:hideMark/>
          </w:tcPr>
          <w:p w14:paraId="11B64A8C"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Interný HDD s kapacitou </w:t>
            </w:r>
          </w:p>
        </w:tc>
        <w:tc>
          <w:tcPr>
            <w:tcW w:w="1640" w:type="dxa"/>
            <w:tcBorders>
              <w:top w:val="nil"/>
              <w:left w:val="nil"/>
              <w:bottom w:val="single" w:sz="4" w:space="0" w:color="auto"/>
              <w:right w:val="single" w:sz="4" w:space="0" w:color="auto"/>
            </w:tcBorders>
            <w:shd w:val="clear" w:color="000000" w:fill="FFFFFF"/>
            <w:vAlign w:val="center"/>
            <w:hideMark/>
          </w:tcPr>
          <w:p w14:paraId="19569548"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1 TB</w:t>
            </w:r>
          </w:p>
        </w:tc>
        <w:tc>
          <w:tcPr>
            <w:tcW w:w="1640" w:type="dxa"/>
            <w:tcBorders>
              <w:top w:val="nil"/>
              <w:left w:val="nil"/>
              <w:bottom w:val="single" w:sz="4" w:space="0" w:color="auto"/>
              <w:right w:val="single" w:sz="4" w:space="0" w:color="auto"/>
            </w:tcBorders>
            <w:shd w:val="clear" w:color="auto" w:fill="auto"/>
            <w:vAlign w:val="center"/>
            <w:hideMark/>
          </w:tcPr>
          <w:p w14:paraId="29A9BC61"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7637C3DD"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E2FEAA9"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9  </w:t>
            </w:r>
          </w:p>
        </w:tc>
        <w:tc>
          <w:tcPr>
            <w:tcW w:w="5320" w:type="dxa"/>
            <w:tcBorders>
              <w:top w:val="nil"/>
              <w:left w:val="nil"/>
              <w:bottom w:val="single" w:sz="4" w:space="0" w:color="auto"/>
              <w:right w:val="single" w:sz="4" w:space="0" w:color="auto"/>
            </w:tcBorders>
            <w:shd w:val="clear" w:color="000000" w:fill="FFFFFF"/>
            <w:vAlign w:val="center"/>
            <w:hideMark/>
          </w:tcPr>
          <w:p w14:paraId="1F4A456A"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Ovládanie pomocou </w:t>
            </w:r>
            <w:proofErr w:type="spellStart"/>
            <w:r w:rsidRPr="00D45963">
              <w:rPr>
                <w:rFonts w:eastAsia="Times New Roman" w:cs="Calibri"/>
                <w:sz w:val="20"/>
                <w:szCs w:val="20"/>
                <w:lang w:eastAsia="sk-SK"/>
              </w:rPr>
              <w:t>trackballu</w:t>
            </w:r>
            <w:proofErr w:type="spellEnd"/>
            <w:r w:rsidRPr="00D45963">
              <w:rPr>
                <w:rFonts w:eastAsia="Times New Roman" w:cs="Calibri"/>
                <w:sz w:val="20"/>
                <w:szCs w:val="20"/>
                <w:lang w:eastAsia="sk-SK"/>
              </w:rPr>
              <w:t xml:space="preserve"> </w:t>
            </w:r>
          </w:p>
        </w:tc>
        <w:tc>
          <w:tcPr>
            <w:tcW w:w="1640" w:type="dxa"/>
            <w:tcBorders>
              <w:top w:val="nil"/>
              <w:left w:val="nil"/>
              <w:bottom w:val="single" w:sz="4" w:space="0" w:color="auto"/>
              <w:right w:val="single" w:sz="4" w:space="0" w:color="auto"/>
            </w:tcBorders>
            <w:shd w:val="clear" w:color="000000" w:fill="FFFFFF"/>
            <w:vAlign w:val="center"/>
            <w:hideMark/>
          </w:tcPr>
          <w:p w14:paraId="7F55BC2F"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17215E9F"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57391039" w14:textId="77777777" w:rsidTr="00D45963">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461E7C6"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10  </w:t>
            </w:r>
          </w:p>
        </w:tc>
        <w:tc>
          <w:tcPr>
            <w:tcW w:w="5320" w:type="dxa"/>
            <w:tcBorders>
              <w:top w:val="nil"/>
              <w:left w:val="nil"/>
              <w:bottom w:val="single" w:sz="4" w:space="0" w:color="auto"/>
              <w:right w:val="single" w:sz="4" w:space="0" w:color="auto"/>
            </w:tcBorders>
            <w:shd w:val="clear" w:color="000000" w:fill="FFFFFF"/>
            <w:vAlign w:val="center"/>
            <w:hideMark/>
          </w:tcPr>
          <w:p w14:paraId="4B0585C0"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USB porty </w:t>
            </w:r>
          </w:p>
        </w:tc>
        <w:tc>
          <w:tcPr>
            <w:tcW w:w="1640" w:type="dxa"/>
            <w:tcBorders>
              <w:top w:val="nil"/>
              <w:left w:val="nil"/>
              <w:bottom w:val="single" w:sz="4" w:space="0" w:color="auto"/>
              <w:right w:val="single" w:sz="4" w:space="0" w:color="auto"/>
            </w:tcBorders>
            <w:shd w:val="clear" w:color="000000" w:fill="FFFFFF"/>
            <w:vAlign w:val="center"/>
            <w:hideMark/>
          </w:tcPr>
          <w:p w14:paraId="2DE8E307"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4 ks</w:t>
            </w:r>
          </w:p>
        </w:tc>
        <w:tc>
          <w:tcPr>
            <w:tcW w:w="1640" w:type="dxa"/>
            <w:tcBorders>
              <w:top w:val="nil"/>
              <w:left w:val="nil"/>
              <w:bottom w:val="single" w:sz="4" w:space="0" w:color="auto"/>
              <w:right w:val="single" w:sz="4" w:space="0" w:color="auto"/>
            </w:tcBorders>
            <w:shd w:val="clear" w:color="auto" w:fill="auto"/>
            <w:vAlign w:val="center"/>
            <w:hideMark/>
          </w:tcPr>
          <w:p w14:paraId="5A5A59EF"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68B53FB5"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33031D9"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11  </w:t>
            </w:r>
          </w:p>
        </w:tc>
        <w:tc>
          <w:tcPr>
            <w:tcW w:w="5320" w:type="dxa"/>
            <w:tcBorders>
              <w:top w:val="nil"/>
              <w:left w:val="nil"/>
              <w:bottom w:val="single" w:sz="4" w:space="0" w:color="auto"/>
              <w:right w:val="single" w:sz="4" w:space="0" w:color="auto"/>
            </w:tcBorders>
            <w:shd w:val="clear" w:color="000000" w:fill="FFFFFF"/>
            <w:vAlign w:val="center"/>
            <w:hideMark/>
          </w:tcPr>
          <w:p w14:paraId="2AF53530" w14:textId="77777777" w:rsidR="00D45963" w:rsidRPr="00D45963" w:rsidRDefault="00D45963" w:rsidP="00D45963">
            <w:pPr>
              <w:spacing w:after="0" w:line="240" w:lineRule="auto"/>
              <w:rPr>
                <w:rFonts w:eastAsia="Times New Roman" w:cs="Calibri"/>
                <w:sz w:val="20"/>
                <w:szCs w:val="20"/>
                <w:lang w:eastAsia="sk-SK"/>
              </w:rPr>
            </w:pPr>
            <w:proofErr w:type="spellStart"/>
            <w:r w:rsidRPr="00D45963">
              <w:rPr>
                <w:rFonts w:eastAsia="Times New Roman" w:cs="Calibri"/>
                <w:sz w:val="20"/>
                <w:szCs w:val="20"/>
                <w:lang w:eastAsia="sk-SK"/>
              </w:rPr>
              <w:t>Ethernetový</w:t>
            </w:r>
            <w:proofErr w:type="spellEnd"/>
            <w:r w:rsidRPr="00D45963">
              <w:rPr>
                <w:rFonts w:eastAsia="Times New Roman" w:cs="Calibri"/>
                <w:sz w:val="20"/>
                <w:szCs w:val="20"/>
                <w:lang w:eastAsia="sk-SK"/>
              </w:rPr>
              <w:t xml:space="preserve"> konektor</w:t>
            </w:r>
          </w:p>
        </w:tc>
        <w:tc>
          <w:tcPr>
            <w:tcW w:w="1640" w:type="dxa"/>
            <w:tcBorders>
              <w:top w:val="nil"/>
              <w:left w:val="nil"/>
              <w:bottom w:val="single" w:sz="4" w:space="0" w:color="auto"/>
              <w:right w:val="single" w:sz="4" w:space="0" w:color="auto"/>
            </w:tcBorders>
            <w:shd w:val="clear" w:color="auto" w:fill="auto"/>
            <w:vAlign w:val="center"/>
            <w:hideMark/>
          </w:tcPr>
          <w:p w14:paraId="1C0646BC"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37D45B09"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67F65BEB"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C5A01FC"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12  </w:t>
            </w:r>
          </w:p>
        </w:tc>
        <w:tc>
          <w:tcPr>
            <w:tcW w:w="5320" w:type="dxa"/>
            <w:tcBorders>
              <w:top w:val="nil"/>
              <w:left w:val="nil"/>
              <w:bottom w:val="single" w:sz="4" w:space="0" w:color="auto"/>
              <w:right w:val="single" w:sz="4" w:space="0" w:color="auto"/>
            </w:tcBorders>
            <w:shd w:val="clear" w:color="000000" w:fill="FFFFFF"/>
            <w:vAlign w:val="center"/>
            <w:hideMark/>
          </w:tcPr>
          <w:p w14:paraId="740AE45B"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HDMI alebo VGA alebo DVI výstup</w:t>
            </w:r>
          </w:p>
        </w:tc>
        <w:tc>
          <w:tcPr>
            <w:tcW w:w="1640" w:type="dxa"/>
            <w:tcBorders>
              <w:top w:val="nil"/>
              <w:left w:val="nil"/>
              <w:bottom w:val="single" w:sz="4" w:space="0" w:color="auto"/>
              <w:right w:val="single" w:sz="4" w:space="0" w:color="auto"/>
            </w:tcBorders>
            <w:shd w:val="clear" w:color="auto" w:fill="auto"/>
            <w:vAlign w:val="center"/>
            <w:hideMark/>
          </w:tcPr>
          <w:p w14:paraId="60E75FA8"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274D9FC0"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3AF0DC20" w14:textId="77777777" w:rsidTr="00D45963">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1313809"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13  </w:t>
            </w:r>
          </w:p>
        </w:tc>
        <w:tc>
          <w:tcPr>
            <w:tcW w:w="5320" w:type="dxa"/>
            <w:tcBorders>
              <w:top w:val="nil"/>
              <w:left w:val="nil"/>
              <w:bottom w:val="single" w:sz="4" w:space="0" w:color="auto"/>
              <w:right w:val="single" w:sz="4" w:space="0" w:color="auto"/>
            </w:tcBorders>
            <w:shd w:val="clear" w:color="000000" w:fill="FFFFFF"/>
            <w:vAlign w:val="center"/>
            <w:hideMark/>
          </w:tcPr>
          <w:p w14:paraId="083FA02B"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Počet </w:t>
            </w:r>
            <w:proofErr w:type="spellStart"/>
            <w:r w:rsidRPr="00D45963">
              <w:rPr>
                <w:rFonts w:eastAsia="Times New Roman" w:cs="Calibri"/>
                <w:sz w:val="20"/>
                <w:szCs w:val="20"/>
                <w:lang w:eastAsia="sk-SK"/>
              </w:rPr>
              <w:t>aktvívnych</w:t>
            </w:r>
            <w:proofErr w:type="spellEnd"/>
            <w:r w:rsidRPr="00D45963">
              <w:rPr>
                <w:rFonts w:eastAsia="Times New Roman" w:cs="Calibri"/>
                <w:sz w:val="20"/>
                <w:szCs w:val="20"/>
                <w:lang w:eastAsia="sk-SK"/>
              </w:rPr>
              <w:t xml:space="preserve"> portov pre zapojenie 2D sond </w:t>
            </w:r>
          </w:p>
        </w:tc>
        <w:tc>
          <w:tcPr>
            <w:tcW w:w="1640" w:type="dxa"/>
            <w:tcBorders>
              <w:top w:val="nil"/>
              <w:left w:val="nil"/>
              <w:bottom w:val="single" w:sz="4" w:space="0" w:color="auto"/>
              <w:right w:val="single" w:sz="4" w:space="0" w:color="auto"/>
            </w:tcBorders>
            <w:shd w:val="clear" w:color="auto" w:fill="auto"/>
            <w:vAlign w:val="center"/>
            <w:hideMark/>
          </w:tcPr>
          <w:p w14:paraId="0BF03E82"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4</w:t>
            </w:r>
          </w:p>
        </w:tc>
        <w:tc>
          <w:tcPr>
            <w:tcW w:w="1640" w:type="dxa"/>
            <w:tcBorders>
              <w:top w:val="nil"/>
              <w:left w:val="nil"/>
              <w:bottom w:val="single" w:sz="4" w:space="0" w:color="auto"/>
              <w:right w:val="single" w:sz="4" w:space="0" w:color="auto"/>
            </w:tcBorders>
            <w:shd w:val="clear" w:color="auto" w:fill="auto"/>
            <w:vAlign w:val="center"/>
            <w:hideMark/>
          </w:tcPr>
          <w:p w14:paraId="1A9AAD23"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4B9FBEA3" w14:textId="77777777" w:rsidTr="00D45963">
        <w:trPr>
          <w:trHeight w:val="255"/>
        </w:trPr>
        <w:tc>
          <w:tcPr>
            <w:tcW w:w="912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45398B3F" w14:textId="77777777" w:rsidR="00D45963" w:rsidRPr="00D45963" w:rsidRDefault="00D45963" w:rsidP="00D45963">
            <w:pPr>
              <w:spacing w:after="0" w:line="240" w:lineRule="auto"/>
              <w:rPr>
                <w:rFonts w:eastAsia="Times New Roman" w:cs="Calibri"/>
                <w:b/>
                <w:bCs/>
                <w:color w:val="000000"/>
                <w:sz w:val="20"/>
                <w:szCs w:val="20"/>
                <w:lang w:eastAsia="sk-SK"/>
              </w:rPr>
            </w:pPr>
            <w:r w:rsidRPr="00D45963">
              <w:rPr>
                <w:rFonts w:eastAsia="Times New Roman" w:cs="Calibri"/>
                <w:b/>
                <w:bCs/>
                <w:color w:val="000000"/>
                <w:sz w:val="20"/>
                <w:szCs w:val="20"/>
                <w:lang w:eastAsia="sk-SK"/>
              </w:rPr>
              <w:t>Pracovné režimy</w:t>
            </w:r>
          </w:p>
        </w:tc>
      </w:tr>
      <w:tr w:rsidR="00D45963" w:rsidRPr="00D45963" w14:paraId="33BBA00C"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A614962"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14  </w:t>
            </w:r>
          </w:p>
        </w:tc>
        <w:tc>
          <w:tcPr>
            <w:tcW w:w="5320" w:type="dxa"/>
            <w:tcBorders>
              <w:top w:val="nil"/>
              <w:left w:val="nil"/>
              <w:bottom w:val="single" w:sz="4" w:space="0" w:color="auto"/>
              <w:right w:val="single" w:sz="4" w:space="0" w:color="auto"/>
            </w:tcBorders>
            <w:shd w:val="clear" w:color="000000" w:fill="FFFFFF"/>
            <w:vAlign w:val="center"/>
            <w:hideMark/>
          </w:tcPr>
          <w:p w14:paraId="11490A19"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Technológia na potlačenie šumu </w:t>
            </w:r>
          </w:p>
        </w:tc>
        <w:tc>
          <w:tcPr>
            <w:tcW w:w="1640" w:type="dxa"/>
            <w:tcBorders>
              <w:top w:val="nil"/>
              <w:left w:val="nil"/>
              <w:bottom w:val="single" w:sz="4" w:space="0" w:color="auto"/>
              <w:right w:val="single" w:sz="4" w:space="0" w:color="auto"/>
            </w:tcBorders>
            <w:shd w:val="clear" w:color="000000" w:fill="FFFFFF"/>
            <w:vAlign w:val="center"/>
            <w:hideMark/>
          </w:tcPr>
          <w:p w14:paraId="3A151E39"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573552F0"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20692138"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FF7C48D"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15  </w:t>
            </w:r>
          </w:p>
        </w:tc>
        <w:tc>
          <w:tcPr>
            <w:tcW w:w="5320" w:type="dxa"/>
            <w:tcBorders>
              <w:top w:val="nil"/>
              <w:left w:val="nil"/>
              <w:bottom w:val="single" w:sz="4" w:space="0" w:color="auto"/>
              <w:right w:val="single" w:sz="4" w:space="0" w:color="auto"/>
            </w:tcBorders>
            <w:shd w:val="clear" w:color="000000" w:fill="FFFFFF"/>
            <w:vAlign w:val="center"/>
            <w:hideMark/>
          </w:tcPr>
          <w:p w14:paraId="1F3C270C" w14:textId="77777777" w:rsidR="00D45963" w:rsidRPr="00D45963" w:rsidRDefault="00D45963" w:rsidP="00D45963">
            <w:pPr>
              <w:spacing w:after="0" w:line="240" w:lineRule="auto"/>
              <w:rPr>
                <w:rFonts w:eastAsia="Times New Roman" w:cs="Calibri"/>
                <w:sz w:val="20"/>
                <w:szCs w:val="20"/>
                <w:lang w:eastAsia="sk-SK"/>
              </w:rPr>
            </w:pPr>
            <w:proofErr w:type="spellStart"/>
            <w:r w:rsidRPr="00D45963">
              <w:rPr>
                <w:rFonts w:eastAsia="Times New Roman" w:cs="Calibri"/>
                <w:sz w:val="20"/>
                <w:szCs w:val="20"/>
                <w:lang w:eastAsia="sk-SK"/>
              </w:rPr>
              <w:t>B-mód</w:t>
            </w:r>
            <w:proofErr w:type="spellEnd"/>
            <w:r w:rsidRPr="00D45963">
              <w:rPr>
                <w:rFonts w:eastAsia="Times New Roman" w:cs="Calibri"/>
                <w:sz w:val="20"/>
                <w:szCs w:val="20"/>
                <w:lang w:eastAsia="sk-SK"/>
              </w:rPr>
              <w:t xml:space="preserve"> s možnosťou automatickej optimalizácie 2D obrazu </w:t>
            </w:r>
          </w:p>
        </w:tc>
        <w:tc>
          <w:tcPr>
            <w:tcW w:w="1640" w:type="dxa"/>
            <w:tcBorders>
              <w:top w:val="nil"/>
              <w:left w:val="nil"/>
              <w:bottom w:val="single" w:sz="4" w:space="0" w:color="auto"/>
              <w:right w:val="single" w:sz="4" w:space="0" w:color="auto"/>
            </w:tcBorders>
            <w:shd w:val="clear" w:color="000000" w:fill="FFFFFF"/>
            <w:vAlign w:val="center"/>
            <w:hideMark/>
          </w:tcPr>
          <w:p w14:paraId="61B2B852"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20560E23"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669C3B02"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C2C2646"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16  </w:t>
            </w:r>
          </w:p>
        </w:tc>
        <w:tc>
          <w:tcPr>
            <w:tcW w:w="5320" w:type="dxa"/>
            <w:tcBorders>
              <w:top w:val="nil"/>
              <w:left w:val="nil"/>
              <w:bottom w:val="single" w:sz="4" w:space="0" w:color="auto"/>
              <w:right w:val="single" w:sz="4" w:space="0" w:color="auto"/>
            </w:tcBorders>
            <w:shd w:val="clear" w:color="000000" w:fill="FFFFFF"/>
            <w:vAlign w:val="center"/>
            <w:hideMark/>
          </w:tcPr>
          <w:p w14:paraId="44C54FD4" w14:textId="77777777" w:rsidR="00D45963" w:rsidRPr="00D45963" w:rsidRDefault="00D45963" w:rsidP="00D45963">
            <w:pPr>
              <w:spacing w:after="0" w:line="240" w:lineRule="auto"/>
              <w:rPr>
                <w:rFonts w:eastAsia="Times New Roman" w:cs="Calibri"/>
                <w:sz w:val="20"/>
                <w:szCs w:val="20"/>
                <w:lang w:eastAsia="sk-SK"/>
              </w:rPr>
            </w:pPr>
            <w:proofErr w:type="spellStart"/>
            <w:r w:rsidRPr="00D45963">
              <w:rPr>
                <w:rFonts w:eastAsia="Times New Roman" w:cs="Calibri"/>
                <w:sz w:val="20"/>
                <w:szCs w:val="20"/>
                <w:lang w:eastAsia="sk-SK"/>
              </w:rPr>
              <w:t>M-mód</w:t>
            </w:r>
            <w:proofErr w:type="spellEnd"/>
            <w:r w:rsidRPr="00D45963">
              <w:rPr>
                <w:rFonts w:eastAsia="Times New Roman" w:cs="Calibri"/>
                <w:sz w:val="20"/>
                <w:szCs w:val="20"/>
                <w:lang w:eastAsia="sk-SK"/>
              </w:rPr>
              <w:t xml:space="preserve"> </w:t>
            </w:r>
          </w:p>
        </w:tc>
        <w:tc>
          <w:tcPr>
            <w:tcW w:w="1640" w:type="dxa"/>
            <w:tcBorders>
              <w:top w:val="nil"/>
              <w:left w:val="nil"/>
              <w:bottom w:val="single" w:sz="4" w:space="0" w:color="auto"/>
              <w:right w:val="single" w:sz="4" w:space="0" w:color="auto"/>
            </w:tcBorders>
            <w:shd w:val="clear" w:color="000000" w:fill="FFFFFF"/>
            <w:vAlign w:val="center"/>
            <w:hideMark/>
          </w:tcPr>
          <w:p w14:paraId="6094505B"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34DB92D1"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2EA3F6E9"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290A8D3"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17  </w:t>
            </w:r>
          </w:p>
        </w:tc>
        <w:tc>
          <w:tcPr>
            <w:tcW w:w="5320" w:type="dxa"/>
            <w:tcBorders>
              <w:top w:val="nil"/>
              <w:left w:val="nil"/>
              <w:bottom w:val="single" w:sz="4" w:space="0" w:color="auto"/>
              <w:right w:val="single" w:sz="4" w:space="0" w:color="auto"/>
            </w:tcBorders>
            <w:shd w:val="clear" w:color="000000" w:fill="FFFFFF"/>
            <w:vAlign w:val="center"/>
            <w:hideMark/>
          </w:tcPr>
          <w:p w14:paraId="52A96C1C"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Anatomický </w:t>
            </w:r>
            <w:proofErr w:type="spellStart"/>
            <w:r w:rsidRPr="00D45963">
              <w:rPr>
                <w:rFonts w:eastAsia="Times New Roman" w:cs="Calibri"/>
                <w:sz w:val="20"/>
                <w:szCs w:val="20"/>
                <w:lang w:eastAsia="sk-SK"/>
              </w:rPr>
              <w:t>M-mód</w:t>
            </w:r>
            <w:proofErr w:type="spellEnd"/>
            <w:r w:rsidRPr="00D45963">
              <w:rPr>
                <w:rFonts w:eastAsia="Times New Roman" w:cs="Calibri"/>
                <w:sz w:val="20"/>
                <w:szCs w:val="20"/>
                <w:lang w:eastAsia="sk-SK"/>
              </w:rPr>
              <w:t xml:space="preserve"> </w:t>
            </w:r>
          </w:p>
        </w:tc>
        <w:tc>
          <w:tcPr>
            <w:tcW w:w="1640" w:type="dxa"/>
            <w:tcBorders>
              <w:top w:val="nil"/>
              <w:left w:val="nil"/>
              <w:bottom w:val="single" w:sz="4" w:space="0" w:color="auto"/>
              <w:right w:val="single" w:sz="4" w:space="0" w:color="auto"/>
            </w:tcBorders>
            <w:shd w:val="clear" w:color="000000" w:fill="FFFFFF"/>
            <w:vAlign w:val="center"/>
            <w:hideMark/>
          </w:tcPr>
          <w:p w14:paraId="48A5569F"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09F8F38C"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7A28BAA7" w14:textId="77777777" w:rsidTr="00D45963">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3441332"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18  </w:t>
            </w:r>
          </w:p>
        </w:tc>
        <w:tc>
          <w:tcPr>
            <w:tcW w:w="5320" w:type="dxa"/>
            <w:tcBorders>
              <w:top w:val="nil"/>
              <w:left w:val="nil"/>
              <w:bottom w:val="single" w:sz="4" w:space="0" w:color="auto"/>
              <w:right w:val="single" w:sz="4" w:space="0" w:color="auto"/>
            </w:tcBorders>
            <w:shd w:val="clear" w:color="000000" w:fill="FFFFFF"/>
            <w:vAlign w:val="center"/>
            <w:hideMark/>
          </w:tcPr>
          <w:p w14:paraId="45A15B1A" w14:textId="77777777" w:rsidR="00D45963" w:rsidRPr="00D45963" w:rsidRDefault="00D45963" w:rsidP="00D45963">
            <w:pPr>
              <w:spacing w:after="0" w:line="240" w:lineRule="auto"/>
              <w:rPr>
                <w:rFonts w:eastAsia="Times New Roman" w:cs="Calibri"/>
                <w:sz w:val="20"/>
                <w:szCs w:val="20"/>
                <w:lang w:eastAsia="sk-SK"/>
              </w:rPr>
            </w:pPr>
            <w:proofErr w:type="spellStart"/>
            <w:r w:rsidRPr="00D45963">
              <w:rPr>
                <w:rFonts w:eastAsia="Times New Roman" w:cs="Calibri"/>
                <w:sz w:val="20"/>
                <w:szCs w:val="20"/>
                <w:lang w:eastAsia="sk-SK"/>
              </w:rPr>
              <w:t>Fareb</w:t>
            </w:r>
            <w:proofErr w:type="spellEnd"/>
            <w:r w:rsidRPr="00D45963">
              <w:rPr>
                <w:rFonts w:eastAsia="Times New Roman" w:cs="Calibri"/>
                <w:sz w:val="20"/>
                <w:szCs w:val="20"/>
                <w:lang w:eastAsia="sk-SK"/>
              </w:rPr>
              <w:t xml:space="preserve">. mapovanie prietokov s </w:t>
            </w:r>
            <w:proofErr w:type="spellStart"/>
            <w:r w:rsidRPr="00D45963">
              <w:rPr>
                <w:rFonts w:eastAsia="Times New Roman" w:cs="Calibri"/>
                <w:sz w:val="20"/>
                <w:szCs w:val="20"/>
                <w:lang w:eastAsia="sk-SK"/>
              </w:rPr>
              <w:t>pulznou</w:t>
            </w:r>
            <w:proofErr w:type="spellEnd"/>
            <w:r w:rsidRPr="00D45963">
              <w:rPr>
                <w:rFonts w:eastAsia="Times New Roman" w:cs="Calibri"/>
                <w:sz w:val="20"/>
                <w:szCs w:val="20"/>
                <w:lang w:eastAsia="sk-SK"/>
              </w:rPr>
              <w:t xml:space="preserve"> opakovacou </w:t>
            </w:r>
            <w:proofErr w:type="spellStart"/>
            <w:r w:rsidRPr="00D45963">
              <w:rPr>
                <w:rFonts w:eastAsia="Times New Roman" w:cs="Calibri"/>
                <w:sz w:val="20"/>
                <w:szCs w:val="20"/>
                <w:lang w:eastAsia="sk-SK"/>
              </w:rPr>
              <w:t>frekv</w:t>
            </w:r>
            <w:proofErr w:type="spellEnd"/>
            <w:r w:rsidRPr="00D45963">
              <w:rPr>
                <w:rFonts w:eastAsia="Times New Roman" w:cs="Calibri"/>
                <w:sz w:val="20"/>
                <w:szCs w:val="20"/>
                <w:lang w:eastAsia="sk-SK"/>
              </w:rPr>
              <w:t>. min. 24kHz</w:t>
            </w:r>
          </w:p>
        </w:tc>
        <w:tc>
          <w:tcPr>
            <w:tcW w:w="1640" w:type="dxa"/>
            <w:tcBorders>
              <w:top w:val="nil"/>
              <w:left w:val="nil"/>
              <w:bottom w:val="single" w:sz="4" w:space="0" w:color="auto"/>
              <w:right w:val="single" w:sz="4" w:space="0" w:color="auto"/>
            </w:tcBorders>
            <w:shd w:val="clear" w:color="000000" w:fill="FFFFFF"/>
            <w:vAlign w:val="center"/>
            <w:hideMark/>
          </w:tcPr>
          <w:p w14:paraId="5A30CA89"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1CD6DEA9"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02A27AA6"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78DA0E4"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19  </w:t>
            </w:r>
          </w:p>
        </w:tc>
        <w:tc>
          <w:tcPr>
            <w:tcW w:w="5320" w:type="dxa"/>
            <w:tcBorders>
              <w:top w:val="nil"/>
              <w:left w:val="nil"/>
              <w:bottom w:val="single" w:sz="4" w:space="0" w:color="auto"/>
              <w:right w:val="single" w:sz="4" w:space="0" w:color="auto"/>
            </w:tcBorders>
            <w:shd w:val="clear" w:color="000000" w:fill="FFFFFF"/>
            <w:vAlign w:val="center"/>
            <w:hideMark/>
          </w:tcPr>
          <w:p w14:paraId="5F6206FE"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Energetický </w:t>
            </w:r>
            <w:proofErr w:type="spellStart"/>
            <w:r w:rsidRPr="00D45963">
              <w:rPr>
                <w:rFonts w:eastAsia="Times New Roman" w:cs="Calibri"/>
                <w:sz w:val="20"/>
                <w:szCs w:val="20"/>
                <w:lang w:eastAsia="sk-SK"/>
              </w:rPr>
              <w:t>doppler</w:t>
            </w:r>
            <w:proofErr w:type="spellEnd"/>
            <w:r w:rsidRPr="00D45963">
              <w:rPr>
                <w:rFonts w:eastAsia="Times New Roman" w:cs="Calibri"/>
                <w:sz w:val="20"/>
                <w:szCs w:val="20"/>
                <w:lang w:eastAsia="sk-SK"/>
              </w:rPr>
              <w:t xml:space="preserve"> s rozlíšením smeru toku</w:t>
            </w:r>
          </w:p>
        </w:tc>
        <w:tc>
          <w:tcPr>
            <w:tcW w:w="1640" w:type="dxa"/>
            <w:tcBorders>
              <w:top w:val="nil"/>
              <w:left w:val="nil"/>
              <w:bottom w:val="single" w:sz="4" w:space="0" w:color="auto"/>
              <w:right w:val="single" w:sz="4" w:space="0" w:color="auto"/>
            </w:tcBorders>
            <w:shd w:val="clear" w:color="000000" w:fill="FFFFFF"/>
            <w:vAlign w:val="center"/>
            <w:hideMark/>
          </w:tcPr>
          <w:p w14:paraId="4EB33901"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4C9EC96F"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3CE4A076" w14:textId="77777777" w:rsidTr="00D45963">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E47E52F"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20  </w:t>
            </w:r>
          </w:p>
        </w:tc>
        <w:tc>
          <w:tcPr>
            <w:tcW w:w="5320" w:type="dxa"/>
            <w:tcBorders>
              <w:top w:val="nil"/>
              <w:left w:val="nil"/>
              <w:bottom w:val="single" w:sz="4" w:space="0" w:color="auto"/>
              <w:right w:val="single" w:sz="4" w:space="0" w:color="auto"/>
            </w:tcBorders>
            <w:shd w:val="clear" w:color="000000" w:fill="FFFFFF"/>
            <w:vAlign w:val="center"/>
            <w:hideMark/>
          </w:tcPr>
          <w:p w14:paraId="172FFC5E"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Spektrálny PW a CW </w:t>
            </w:r>
            <w:proofErr w:type="spellStart"/>
            <w:r w:rsidRPr="00D45963">
              <w:rPr>
                <w:rFonts w:eastAsia="Times New Roman" w:cs="Calibri"/>
                <w:sz w:val="20"/>
                <w:szCs w:val="20"/>
                <w:lang w:eastAsia="sk-SK"/>
              </w:rPr>
              <w:t>doppler</w:t>
            </w:r>
            <w:proofErr w:type="spellEnd"/>
            <w:r w:rsidRPr="00D45963">
              <w:rPr>
                <w:rFonts w:eastAsia="Times New Roman" w:cs="Calibri"/>
                <w:sz w:val="20"/>
                <w:szCs w:val="20"/>
                <w:lang w:eastAsia="sk-SK"/>
              </w:rPr>
              <w:t xml:space="preserve"> s možnosťou automatickej optimalizácie PW a CW krivky </w:t>
            </w:r>
          </w:p>
        </w:tc>
        <w:tc>
          <w:tcPr>
            <w:tcW w:w="1640" w:type="dxa"/>
            <w:tcBorders>
              <w:top w:val="nil"/>
              <w:left w:val="nil"/>
              <w:bottom w:val="single" w:sz="4" w:space="0" w:color="auto"/>
              <w:right w:val="single" w:sz="4" w:space="0" w:color="auto"/>
            </w:tcBorders>
            <w:shd w:val="clear" w:color="000000" w:fill="FFFFFF"/>
            <w:vAlign w:val="center"/>
            <w:hideMark/>
          </w:tcPr>
          <w:p w14:paraId="26F166C9"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1600EF2F"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1A3122CB"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9ECA629"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21  </w:t>
            </w:r>
          </w:p>
        </w:tc>
        <w:tc>
          <w:tcPr>
            <w:tcW w:w="5320" w:type="dxa"/>
            <w:tcBorders>
              <w:top w:val="nil"/>
              <w:left w:val="nil"/>
              <w:bottom w:val="single" w:sz="4" w:space="0" w:color="auto"/>
              <w:right w:val="single" w:sz="4" w:space="0" w:color="auto"/>
            </w:tcBorders>
            <w:shd w:val="clear" w:color="000000" w:fill="FFFFFF"/>
            <w:vAlign w:val="center"/>
            <w:hideMark/>
          </w:tcPr>
          <w:p w14:paraId="76AF3DD2" w14:textId="77777777" w:rsidR="00D45963" w:rsidRPr="00D45963" w:rsidRDefault="00D45963" w:rsidP="00D45963">
            <w:pPr>
              <w:spacing w:after="0" w:line="240" w:lineRule="auto"/>
              <w:rPr>
                <w:rFonts w:eastAsia="Times New Roman" w:cs="Calibri"/>
                <w:sz w:val="20"/>
                <w:szCs w:val="20"/>
                <w:lang w:eastAsia="sk-SK"/>
              </w:rPr>
            </w:pPr>
            <w:proofErr w:type="spellStart"/>
            <w:r w:rsidRPr="00D45963">
              <w:rPr>
                <w:rFonts w:eastAsia="Times New Roman" w:cs="Calibri"/>
                <w:sz w:val="20"/>
                <w:szCs w:val="20"/>
                <w:lang w:eastAsia="sk-SK"/>
              </w:rPr>
              <w:t>Pulzný</w:t>
            </w:r>
            <w:proofErr w:type="spellEnd"/>
            <w:r w:rsidRPr="00D45963">
              <w:rPr>
                <w:rFonts w:eastAsia="Times New Roman" w:cs="Calibri"/>
                <w:sz w:val="20"/>
                <w:szCs w:val="20"/>
                <w:lang w:eastAsia="sk-SK"/>
              </w:rPr>
              <w:t xml:space="preserve"> tkanivový </w:t>
            </w:r>
            <w:proofErr w:type="spellStart"/>
            <w:r w:rsidRPr="00D45963">
              <w:rPr>
                <w:rFonts w:eastAsia="Times New Roman" w:cs="Calibri"/>
                <w:sz w:val="20"/>
                <w:szCs w:val="20"/>
                <w:lang w:eastAsia="sk-SK"/>
              </w:rPr>
              <w:t>doppler</w:t>
            </w:r>
            <w:proofErr w:type="spellEnd"/>
            <w:r w:rsidRPr="00D45963">
              <w:rPr>
                <w:rFonts w:eastAsia="Times New Roman" w:cs="Calibri"/>
                <w:sz w:val="20"/>
                <w:szCs w:val="20"/>
                <w:lang w:eastAsia="sk-SK"/>
              </w:rPr>
              <w:t xml:space="preserve"> (TDI) </w:t>
            </w:r>
          </w:p>
        </w:tc>
        <w:tc>
          <w:tcPr>
            <w:tcW w:w="1640" w:type="dxa"/>
            <w:tcBorders>
              <w:top w:val="nil"/>
              <w:left w:val="nil"/>
              <w:bottom w:val="single" w:sz="4" w:space="0" w:color="auto"/>
              <w:right w:val="single" w:sz="4" w:space="0" w:color="auto"/>
            </w:tcBorders>
            <w:shd w:val="clear" w:color="000000" w:fill="FFFFFF"/>
            <w:vAlign w:val="center"/>
            <w:hideMark/>
          </w:tcPr>
          <w:p w14:paraId="3BE393B5"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24A64851"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7742C50B"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A1097A4"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22  </w:t>
            </w:r>
          </w:p>
        </w:tc>
        <w:tc>
          <w:tcPr>
            <w:tcW w:w="5320" w:type="dxa"/>
            <w:tcBorders>
              <w:top w:val="nil"/>
              <w:left w:val="nil"/>
              <w:bottom w:val="single" w:sz="4" w:space="0" w:color="auto"/>
              <w:right w:val="single" w:sz="4" w:space="0" w:color="auto"/>
            </w:tcBorders>
            <w:shd w:val="clear" w:color="000000" w:fill="FFFFFF"/>
            <w:vAlign w:val="center"/>
            <w:hideMark/>
          </w:tcPr>
          <w:p w14:paraId="19965CE0"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Harmonické zobrazenie</w:t>
            </w:r>
          </w:p>
        </w:tc>
        <w:tc>
          <w:tcPr>
            <w:tcW w:w="1640" w:type="dxa"/>
            <w:tcBorders>
              <w:top w:val="nil"/>
              <w:left w:val="nil"/>
              <w:bottom w:val="single" w:sz="4" w:space="0" w:color="auto"/>
              <w:right w:val="single" w:sz="4" w:space="0" w:color="auto"/>
            </w:tcBorders>
            <w:shd w:val="clear" w:color="000000" w:fill="FFFFFF"/>
            <w:vAlign w:val="center"/>
            <w:hideMark/>
          </w:tcPr>
          <w:p w14:paraId="3875BF3D"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1836540A"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6FECA699"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78E26CA"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23  </w:t>
            </w:r>
          </w:p>
        </w:tc>
        <w:tc>
          <w:tcPr>
            <w:tcW w:w="5320" w:type="dxa"/>
            <w:tcBorders>
              <w:top w:val="nil"/>
              <w:left w:val="nil"/>
              <w:bottom w:val="single" w:sz="4" w:space="0" w:color="auto"/>
              <w:right w:val="single" w:sz="4" w:space="0" w:color="auto"/>
            </w:tcBorders>
            <w:shd w:val="clear" w:color="000000" w:fill="FFFFFF"/>
            <w:vAlign w:val="center"/>
            <w:hideMark/>
          </w:tcPr>
          <w:p w14:paraId="0372ED87" w14:textId="77777777" w:rsidR="00D45963" w:rsidRPr="00D45963" w:rsidRDefault="00D45963" w:rsidP="00D45963">
            <w:pPr>
              <w:spacing w:after="0" w:line="240" w:lineRule="auto"/>
              <w:rPr>
                <w:rFonts w:eastAsia="Times New Roman" w:cs="Calibri"/>
                <w:sz w:val="20"/>
                <w:szCs w:val="20"/>
                <w:lang w:eastAsia="sk-SK"/>
              </w:rPr>
            </w:pPr>
            <w:proofErr w:type="spellStart"/>
            <w:r w:rsidRPr="00D45963">
              <w:rPr>
                <w:rFonts w:eastAsia="Times New Roman" w:cs="Calibri"/>
                <w:sz w:val="20"/>
                <w:szCs w:val="20"/>
                <w:lang w:eastAsia="sk-SK"/>
              </w:rPr>
              <w:t>Zoom</w:t>
            </w:r>
            <w:proofErr w:type="spellEnd"/>
            <w:r w:rsidRPr="00D45963">
              <w:rPr>
                <w:rFonts w:eastAsia="Times New Roman" w:cs="Calibri"/>
                <w:sz w:val="20"/>
                <w:szCs w:val="20"/>
                <w:lang w:eastAsia="sk-SK"/>
              </w:rPr>
              <w:t xml:space="preserve"> na živom i na zmrazenom obraze a HD </w:t>
            </w:r>
            <w:proofErr w:type="spellStart"/>
            <w:r w:rsidRPr="00D45963">
              <w:rPr>
                <w:rFonts w:eastAsia="Times New Roman" w:cs="Calibri"/>
                <w:sz w:val="20"/>
                <w:szCs w:val="20"/>
                <w:lang w:eastAsia="sk-SK"/>
              </w:rPr>
              <w:t>zoom</w:t>
            </w:r>
            <w:proofErr w:type="spellEnd"/>
          </w:p>
        </w:tc>
        <w:tc>
          <w:tcPr>
            <w:tcW w:w="1640" w:type="dxa"/>
            <w:tcBorders>
              <w:top w:val="nil"/>
              <w:left w:val="nil"/>
              <w:bottom w:val="single" w:sz="4" w:space="0" w:color="auto"/>
              <w:right w:val="single" w:sz="4" w:space="0" w:color="auto"/>
            </w:tcBorders>
            <w:shd w:val="clear" w:color="000000" w:fill="FFFFFF"/>
            <w:vAlign w:val="center"/>
            <w:hideMark/>
          </w:tcPr>
          <w:p w14:paraId="6B0EF4DC"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37D48B31"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1B24E772"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4C02694"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24  </w:t>
            </w:r>
          </w:p>
        </w:tc>
        <w:tc>
          <w:tcPr>
            <w:tcW w:w="5320" w:type="dxa"/>
            <w:tcBorders>
              <w:top w:val="nil"/>
              <w:left w:val="nil"/>
              <w:bottom w:val="single" w:sz="4" w:space="0" w:color="auto"/>
              <w:right w:val="single" w:sz="4" w:space="0" w:color="auto"/>
            </w:tcBorders>
            <w:shd w:val="clear" w:color="000000" w:fill="FFFFFF"/>
            <w:vAlign w:val="center"/>
            <w:hideMark/>
          </w:tcPr>
          <w:p w14:paraId="3A94E44B" w14:textId="77777777" w:rsidR="00D45963" w:rsidRPr="00D45963" w:rsidRDefault="00D45963" w:rsidP="00D45963">
            <w:pPr>
              <w:spacing w:after="0" w:line="240" w:lineRule="auto"/>
              <w:rPr>
                <w:rFonts w:eastAsia="Times New Roman" w:cs="Calibri"/>
                <w:sz w:val="20"/>
                <w:szCs w:val="20"/>
                <w:lang w:eastAsia="sk-SK"/>
              </w:rPr>
            </w:pPr>
            <w:proofErr w:type="spellStart"/>
            <w:r w:rsidRPr="00D45963">
              <w:rPr>
                <w:rFonts w:eastAsia="Times New Roman" w:cs="Calibri"/>
                <w:sz w:val="20"/>
                <w:szCs w:val="20"/>
                <w:lang w:eastAsia="sk-SK"/>
              </w:rPr>
              <w:t>Dual</w:t>
            </w:r>
            <w:proofErr w:type="spellEnd"/>
            <w:r w:rsidRPr="00D45963">
              <w:rPr>
                <w:rFonts w:eastAsia="Times New Roman" w:cs="Calibri"/>
                <w:sz w:val="20"/>
                <w:szCs w:val="20"/>
                <w:lang w:eastAsia="sk-SK"/>
              </w:rPr>
              <w:t xml:space="preserve"> </w:t>
            </w:r>
            <w:proofErr w:type="spellStart"/>
            <w:r w:rsidRPr="00D45963">
              <w:rPr>
                <w:rFonts w:eastAsia="Times New Roman" w:cs="Calibri"/>
                <w:sz w:val="20"/>
                <w:szCs w:val="20"/>
                <w:lang w:eastAsia="sk-SK"/>
              </w:rPr>
              <w:t>Live</w:t>
            </w:r>
            <w:proofErr w:type="spellEnd"/>
            <w:r w:rsidRPr="00D45963">
              <w:rPr>
                <w:rFonts w:eastAsia="Times New Roman" w:cs="Calibri"/>
                <w:sz w:val="20"/>
                <w:szCs w:val="20"/>
                <w:lang w:eastAsia="sk-SK"/>
              </w:rPr>
              <w:t xml:space="preserve"> zobrazovací mód </w:t>
            </w:r>
          </w:p>
        </w:tc>
        <w:tc>
          <w:tcPr>
            <w:tcW w:w="1640" w:type="dxa"/>
            <w:tcBorders>
              <w:top w:val="nil"/>
              <w:left w:val="nil"/>
              <w:bottom w:val="single" w:sz="4" w:space="0" w:color="auto"/>
              <w:right w:val="single" w:sz="4" w:space="0" w:color="auto"/>
            </w:tcBorders>
            <w:shd w:val="clear" w:color="000000" w:fill="FFFFFF"/>
            <w:vAlign w:val="center"/>
            <w:hideMark/>
          </w:tcPr>
          <w:p w14:paraId="7D06D3A1"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09F1C526"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3F8F8014"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1CFD36F"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25  </w:t>
            </w:r>
          </w:p>
        </w:tc>
        <w:tc>
          <w:tcPr>
            <w:tcW w:w="5320" w:type="dxa"/>
            <w:tcBorders>
              <w:top w:val="nil"/>
              <w:left w:val="nil"/>
              <w:bottom w:val="single" w:sz="4" w:space="0" w:color="auto"/>
              <w:right w:val="single" w:sz="4" w:space="0" w:color="auto"/>
            </w:tcBorders>
            <w:shd w:val="clear" w:color="000000" w:fill="FFFFFF"/>
            <w:vAlign w:val="center"/>
            <w:hideMark/>
          </w:tcPr>
          <w:p w14:paraId="4CEF2D0E"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Simultánne módy zobrazenia </w:t>
            </w:r>
          </w:p>
        </w:tc>
        <w:tc>
          <w:tcPr>
            <w:tcW w:w="1640" w:type="dxa"/>
            <w:tcBorders>
              <w:top w:val="nil"/>
              <w:left w:val="nil"/>
              <w:bottom w:val="single" w:sz="4" w:space="0" w:color="auto"/>
              <w:right w:val="single" w:sz="4" w:space="0" w:color="auto"/>
            </w:tcBorders>
            <w:shd w:val="clear" w:color="000000" w:fill="FFFFFF"/>
            <w:vAlign w:val="center"/>
            <w:hideMark/>
          </w:tcPr>
          <w:p w14:paraId="0EA042F0"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3534A44A"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2EF1E61E"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F3146E5"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26  </w:t>
            </w:r>
          </w:p>
        </w:tc>
        <w:tc>
          <w:tcPr>
            <w:tcW w:w="5320" w:type="dxa"/>
            <w:tcBorders>
              <w:top w:val="nil"/>
              <w:left w:val="nil"/>
              <w:bottom w:val="single" w:sz="4" w:space="0" w:color="auto"/>
              <w:right w:val="single" w:sz="4" w:space="0" w:color="auto"/>
            </w:tcBorders>
            <w:shd w:val="clear" w:color="auto" w:fill="auto"/>
            <w:vAlign w:val="center"/>
            <w:hideMark/>
          </w:tcPr>
          <w:p w14:paraId="2079B1E9"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Zosilňovanie slabnúceho signálu v čase (TGC) </w:t>
            </w:r>
          </w:p>
        </w:tc>
        <w:tc>
          <w:tcPr>
            <w:tcW w:w="1640" w:type="dxa"/>
            <w:tcBorders>
              <w:top w:val="nil"/>
              <w:left w:val="nil"/>
              <w:bottom w:val="single" w:sz="4" w:space="0" w:color="auto"/>
              <w:right w:val="single" w:sz="4" w:space="0" w:color="auto"/>
            </w:tcBorders>
            <w:shd w:val="clear" w:color="auto" w:fill="auto"/>
            <w:vAlign w:val="center"/>
            <w:hideMark/>
          </w:tcPr>
          <w:p w14:paraId="77AAEEB7"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7394CFB9"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1A61D171"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115D4C2"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27  </w:t>
            </w:r>
          </w:p>
        </w:tc>
        <w:tc>
          <w:tcPr>
            <w:tcW w:w="5320" w:type="dxa"/>
            <w:tcBorders>
              <w:top w:val="nil"/>
              <w:left w:val="nil"/>
              <w:bottom w:val="single" w:sz="4" w:space="0" w:color="auto"/>
              <w:right w:val="single" w:sz="4" w:space="0" w:color="auto"/>
            </w:tcBorders>
            <w:shd w:val="clear" w:color="auto" w:fill="auto"/>
            <w:vAlign w:val="center"/>
            <w:hideMark/>
          </w:tcPr>
          <w:p w14:paraId="0D8FD160" w14:textId="77777777" w:rsidR="00D45963" w:rsidRPr="00D45963" w:rsidRDefault="00D45963" w:rsidP="00D45963">
            <w:pPr>
              <w:spacing w:after="0" w:line="240" w:lineRule="auto"/>
              <w:rPr>
                <w:rFonts w:eastAsia="Times New Roman" w:cs="Calibri"/>
                <w:sz w:val="20"/>
                <w:szCs w:val="20"/>
                <w:lang w:eastAsia="sk-SK"/>
              </w:rPr>
            </w:pPr>
            <w:proofErr w:type="spellStart"/>
            <w:r w:rsidRPr="00D45963">
              <w:rPr>
                <w:rFonts w:eastAsia="Times New Roman" w:cs="Calibri"/>
                <w:sz w:val="20"/>
                <w:szCs w:val="20"/>
                <w:lang w:eastAsia="sk-SK"/>
              </w:rPr>
              <w:t>Trapezoidný</w:t>
            </w:r>
            <w:proofErr w:type="spellEnd"/>
            <w:r w:rsidRPr="00D45963">
              <w:rPr>
                <w:rFonts w:eastAsia="Times New Roman" w:cs="Calibri"/>
                <w:sz w:val="20"/>
                <w:szCs w:val="20"/>
                <w:lang w:eastAsia="sk-SK"/>
              </w:rPr>
              <w:t xml:space="preserve"> mód ako štandard pri lineárnych sondách </w:t>
            </w:r>
          </w:p>
        </w:tc>
        <w:tc>
          <w:tcPr>
            <w:tcW w:w="1640" w:type="dxa"/>
            <w:tcBorders>
              <w:top w:val="nil"/>
              <w:left w:val="nil"/>
              <w:bottom w:val="single" w:sz="4" w:space="0" w:color="auto"/>
              <w:right w:val="single" w:sz="4" w:space="0" w:color="auto"/>
            </w:tcBorders>
            <w:shd w:val="clear" w:color="auto" w:fill="auto"/>
            <w:vAlign w:val="center"/>
            <w:hideMark/>
          </w:tcPr>
          <w:p w14:paraId="615FFA82"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3A1A34A1"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3B2CFBA2" w14:textId="77777777" w:rsidTr="00D45963">
        <w:trPr>
          <w:trHeight w:val="255"/>
        </w:trPr>
        <w:tc>
          <w:tcPr>
            <w:tcW w:w="912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35ACA46F" w14:textId="77777777" w:rsidR="00D45963" w:rsidRPr="00D45963" w:rsidRDefault="00D45963" w:rsidP="00D45963">
            <w:pPr>
              <w:spacing w:after="0" w:line="240" w:lineRule="auto"/>
              <w:rPr>
                <w:rFonts w:eastAsia="Times New Roman" w:cs="Calibri"/>
                <w:b/>
                <w:bCs/>
                <w:color w:val="000000"/>
                <w:sz w:val="20"/>
                <w:szCs w:val="20"/>
                <w:lang w:eastAsia="sk-SK"/>
              </w:rPr>
            </w:pPr>
            <w:r w:rsidRPr="00D45963">
              <w:rPr>
                <w:rFonts w:eastAsia="Times New Roman" w:cs="Calibri"/>
                <w:b/>
                <w:bCs/>
                <w:color w:val="000000"/>
                <w:sz w:val="20"/>
                <w:szCs w:val="20"/>
                <w:lang w:eastAsia="sk-SK"/>
              </w:rPr>
              <w:lastRenderedPageBreak/>
              <w:t xml:space="preserve">Meranie, software a vyhodnocovanie </w:t>
            </w:r>
          </w:p>
        </w:tc>
      </w:tr>
      <w:tr w:rsidR="00D45963" w:rsidRPr="00D45963" w14:paraId="6710E756" w14:textId="77777777" w:rsidTr="00D45963">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7BE505D"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28  </w:t>
            </w:r>
          </w:p>
        </w:tc>
        <w:tc>
          <w:tcPr>
            <w:tcW w:w="5320" w:type="dxa"/>
            <w:tcBorders>
              <w:top w:val="nil"/>
              <w:left w:val="nil"/>
              <w:bottom w:val="single" w:sz="4" w:space="0" w:color="auto"/>
              <w:right w:val="single" w:sz="4" w:space="0" w:color="auto"/>
            </w:tcBorders>
            <w:shd w:val="clear" w:color="auto" w:fill="auto"/>
            <w:vAlign w:val="bottom"/>
            <w:hideMark/>
          </w:tcPr>
          <w:p w14:paraId="6B1DE9CE" w14:textId="77777777" w:rsidR="00D45963" w:rsidRPr="00D45963" w:rsidRDefault="00D45963" w:rsidP="00D45963">
            <w:pPr>
              <w:spacing w:after="0" w:line="240" w:lineRule="auto"/>
              <w:rPr>
                <w:rFonts w:eastAsia="Times New Roman" w:cs="Calibri"/>
                <w:color w:val="000000"/>
                <w:sz w:val="20"/>
                <w:szCs w:val="20"/>
                <w:lang w:eastAsia="sk-SK"/>
              </w:rPr>
            </w:pPr>
            <w:r w:rsidRPr="00D45963">
              <w:rPr>
                <w:rFonts w:eastAsia="Times New Roman" w:cs="Calibri"/>
                <w:color w:val="000000"/>
                <w:sz w:val="20"/>
                <w:szCs w:val="20"/>
                <w:lang w:eastAsia="sk-SK"/>
              </w:rPr>
              <w:t xml:space="preserve">Softvér pre meranie dĺžok, plôch, objemov a rýchlostí, </w:t>
            </w:r>
            <w:proofErr w:type="spellStart"/>
            <w:r w:rsidRPr="00D45963">
              <w:rPr>
                <w:rFonts w:eastAsia="Times New Roman" w:cs="Calibri"/>
                <w:color w:val="000000"/>
                <w:sz w:val="20"/>
                <w:szCs w:val="20"/>
                <w:lang w:eastAsia="sk-SK"/>
              </w:rPr>
              <w:t>Simpson</w:t>
            </w:r>
            <w:proofErr w:type="spellEnd"/>
            <w:r w:rsidRPr="00D45963">
              <w:rPr>
                <w:rFonts w:eastAsia="Times New Roman" w:cs="Calibri"/>
                <w:color w:val="000000"/>
                <w:sz w:val="20"/>
                <w:szCs w:val="20"/>
                <w:lang w:eastAsia="sk-SK"/>
              </w:rPr>
              <w:t xml:space="preserve">, PISA </w:t>
            </w:r>
          </w:p>
        </w:tc>
        <w:tc>
          <w:tcPr>
            <w:tcW w:w="1640" w:type="dxa"/>
            <w:tcBorders>
              <w:top w:val="nil"/>
              <w:left w:val="nil"/>
              <w:bottom w:val="single" w:sz="4" w:space="0" w:color="auto"/>
              <w:right w:val="single" w:sz="4" w:space="0" w:color="auto"/>
            </w:tcBorders>
            <w:shd w:val="clear" w:color="auto" w:fill="auto"/>
            <w:vAlign w:val="center"/>
            <w:hideMark/>
          </w:tcPr>
          <w:p w14:paraId="759F84DC"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03B8E409"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51014998"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E87C5AE"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29  </w:t>
            </w:r>
          </w:p>
        </w:tc>
        <w:tc>
          <w:tcPr>
            <w:tcW w:w="5320" w:type="dxa"/>
            <w:tcBorders>
              <w:top w:val="nil"/>
              <w:left w:val="nil"/>
              <w:bottom w:val="single" w:sz="4" w:space="0" w:color="auto"/>
              <w:right w:val="single" w:sz="4" w:space="0" w:color="auto"/>
            </w:tcBorders>
            <w:shd w:val="clear" w:color="auto" w:fill="auto"/>
            <w:vAlign w:val="bottom"/>
            <w:hideMark/>
          </w:tcPr>
          <w:p w14:paraId="09B76C38" w14:textId="77777777" w:rsidR="00D45963" w:rsidRPr="00D45963" w:rsidRDefault="00D45963" w:rsidP="00D45963">
            <w:pPr>
              <w:spacing w:after="0" w:line="240" w:lineRule="auto"/>
              <w:rPr>
                <w:rFonts w:eastAsia="Times New Roman" w:cs="Calibri"/>
                <w:color w:val="000000"/>
                <w:sz w:val="20"/>
                <w:szCs w:val="20"/>
                <w:lang w:eastAsia="sk-SK"/>
              </w:rPr>
            </w:pPr>
            <w:proofErr w:type="spellStart"/>
            <w:r w:rsidRPr="00D45963">
              <w:rPr>
                <w:rFonts w:eastAsia="Times New Roman" w:cs="Calibri"/>
                <w:color w:val="000000"/>
                <w:sz w:val="20"/>
                <w:szCs w:val="20"/>
                <w:lang w:eastAsia="sk-SK"/>
              </w:rPr>
              <w:t>Stress</w:t>
            </w:r>
            <w:proofErr w:type="spellEnd"/>
            <w:r w:rsidRPr="00D45963">
              <w:rPr>
                <w:rFonts w:eastAsia="Times New Roman" w:cs="Calibri"/>
                <w:color w:val="000000"/>
                <w:sz w:val="20"/>
                <w:szCs w:val="20"/>
                <w:lang w:eastAsia="sk-SK"/>
              </w:rPr>
              <w:t xml:space="preserve"> echo </w:t>
            </w:r>
          </w:p>
        </w:tc>
        <w:tc>
          <w:tcPr>
            <w:tcW w:w="1640" w:type="dxa"/>
            <w:tcBorders>
              <w:top w:val="nil"/>
              <w:left w:val="nil"/>
              <w:bottom w:val="single" w:sz="4" w:space="0" w:color="auto"/>
              <w:right w:val="single" w:sz="4" w:space="0" w:color="auto"/>
            </w:tcBorders>
            <w:shd w:val="clear" w:color="auto" w:fill="auto"/>
            <w:vAlign w:val="center"/>
            <w:hideMark/>
          </w:tcPr>
          <w:p w14:paraId="5CBF692C"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3632AC1B"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1BF35EB8"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971387E"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30  </w:t>
            </w:r>
          </w:p>
        </w:tc>
        <w:tc>
          <w:tcPr>
            <w:tcW w:w="5320" w:type="dxa"/>
            <w:tcBorders>
              <w:top w:val="nil"/>
              <w:left w:val="nil"/>
              <w:bottom w:val="single" w:sz="4" w:space="0" w:color="auto"/>
              <w:right w:val="single" w:sz="4" w:space="0" w:color="auto"/>
            </w:tcBorders>
            <w:shd w:val="clear" w:color="auto" w:fill="auto"/>
            <w:vAlign w:val="bottom"/>
            <w:hideMark/>
          </w:tcPr>
          <w:p w14:paraId="4790FF4F" w14:textId="77777777" w:rsidR="00D45963" w:rsidRPr="00D45963" w:rsidRDefault="00D45963" w:rsidP="00D45963">
            <w:pPr>
              <w:spacing w:after="0" w:line="240" w:lineRule="auto"/>
              <w:rPr>
                <w:rFonts w:eastAsia="Times New Roman" w:cs="Calibri"/>
                <w:color w:val="000000"/>
                <w:sz w:val="20"/>
                <w:szCs w:val="20"/>
                <w:lang w:eastAsia="sk-SK"/>
              </w:rPr>
            </w:pPr>
            <w:r w:rsidRPr="00D45963">
              <w:rPr>
                <w:rFonts w:eastAsia="Times New Roman" w:cs="Calibri"/>
                <w:color w:val="000000"/>
                <w:sz w:val="20"/>
                <w:szCs w:val="20"/>
                <w:lang w:eastAsia="sk-SK"/>
              </w:rPr>
              <w:t xml:space="preserve">Softvér pre automat. výpočet </w:t>
            </w:r>
            <w:proofErr w:type="spellStart"/>
            <w:r w:rsidRPr="00D45963">
              <w:rPr>
                <w:rFonts w:eastAsia="Times New Roman" w:cs="Calibri"/>
                <w:color w:val="000000"/>
                <w:sz w:val="20"/>
                <w:szCs w:val="20"/>
                <w:lang w:eastAsia="sk-SK"/>
              </w:rPr>
              <w:t>ejekčnej</w:t>
            </w:r>
            <w:proofErr w:type="spellEnd"/>
            <w:r w:rsidRPr="00D45963">
              <w:rPr>
                <w:rFonts w:eastAsia="Times New Roman" w:cs="Calibri"/>
                <w:color w:val="000000"/>
                <w:sz w:val="20"/>
                <w:szCs w:val="20"/>
                <w:lang w:eastAsia="sk-SK"/>
              </w:rPr>
              <w:t xml:space="preserve"> frakcie založený na 2D </w:t>
            </w:r>
          </w:p>
        </w:tc>
        <w:tc>
          <w:tcPr>
            <w:tcW w:w="1640" w:type="dxa"/>
            <w:tcBorders>
              <w:top w:val="nil"/>
              <w:left w:val="nil"/>
              <w:bottom w:val="single" w:sz="4" w:space="0" w:color="auto"/>
              <w:right w:val="single" w:sz="4" w:space="0" w:color="auto"/>
            </w:tcBorders>
            <w:shd w:val="clear" w:color="auto" w:fill="auto"/>
            <w:vAlign w:val="center"/>
            <w:hideMark/>
          </w:tcPr>
          <w:p w14:paraId="209F42C2"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18D0C3C7"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63124EF3"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2857FE0"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31  </w:t>
            </w:r>
          </w:p>
        </w:tc>
        <w:tc>
          <w:tcPr>
            <w:tcW w:w="5320" w:type="dxa"/>
            <w:tcBorders>
              <w:top w:val="nil"/>
              <w:left w:val="nil"/>
              <w:bottom w:val="single" w:sz="4" w:space="0" w:color="auto"/>
              <w:right w:val="single" w:sz="4" w:space="0" w:color="auto"/>
            </w:tcBorders>
            <w:shd w:val="clear" w:color="auto" w:fill="auto"/>
            <w:vAlign w:val="center"/>
            <w:hideMark/>
          </w:tcPr>
          <w:p w14:paraId="368795B5"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Databáza s vyhľadávaním podľa referenčných dát</w:t>
            </w:r>
          </w:p>
        </w:tc>
        <w:tc>
          <w:tcPr>
            <w:tcW w:w="1640" w:type="dxa"/>
            <w:tcBorders>
              <w:top w:val="nil"/>
              <w:left w:val="nil"/>
              <w:bottom w:val="single" w:sz="4" w:space="0" w:color="auto"/>
              <w:right w:val="single" w:sz="4" w:space="0" w:color="auto"/>
            </w:tcBorders>
            <w:shd w:val="clear" w:color="000000" w:fill="FFFFFF"/>
            <w:vAlign w:val="center"/>
            <w:hideMark/>
          </w:tcPr>
          <w:p w14:paraId="0A8718B9"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7BCC2E1F"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37B260CC" w14:textId="77777777" w:rsidTr="00D45963">
        <w:trPr>
          <w:trHeight w:val="76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06BAB80"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32  </w:t>
            </w:r>
          </w:p>
        </w:tc>
        <w:tc>
          <w:tcPr>
            <w:tcW w:w="5320" w:type="dxa"/>
            <w:tcBorders>
              <w:top w:val="nil"/>
              <w:left w:val="nil"/>
              <w:bottom w:val="single" w:sz="4" w:space="0" w:color="auto"/>
              <w:right w:val="single" w:sz="4" w:space="0" w:color="auto"/>
            </w:tcBorders>
            <w:shd w:val="clear" w:color="auto" w:fill="auto"/>
            <w:vAlign w:val="center"/>
            <w:hideMark/>
          </w:tcPr>
          <w:p w14:paraId="4D9F2491"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Záznamy umožňujú dodatočnú zmenu zosilnenia, </w:t>
            </w:r>
            <w:proofErr w:type="spellStart"/>
            <w:r w:rsidRPr="00D45963">
              <w:rPr>
                <w:rFonts w:eastAsia="Times New Roman" w:cs="Calibri"/>
                <w:sz w:val="20"/>
                <w:szCs w:val="20"/>
                <w:lang w:eastAsia="sk-SK"/>
              </w:rPr>
              <w:t>zoomu</w:t>
            </w:r>
            <w:proofErr w:type="spellEnd"/>
            <w:r w:rsidRPr="00D45963">
              <w:rPr>
                <w:rFonts w:eastAsia="Times New Roman" w:cs="Calibri"/>
                <w:sz w:val="20"/>
                <w:szCs w:val="20"/>
                <w:lang w:eastAsia="sk-SK"/>
              </w:rPr>
              <w:t xml:space="preserve">, korekčného uhla, kvantitatívnu analýzu pri </w:t>
            </w:r>
            <w:proofErr w:type="spellStart"/>
            <w:r w:rsidRPr="00D45963">
              <w:rPr>
                <w:rFonts w:eastAsia="Times New Roman" w:cs="Calibri"/>
                <w:sz w:val="20"/>
                <w:szCs w:val="20"/>
                <w:lang w:eastAsia="sk-SK"/>
              </w:rPr>
              <w:t>dopplerovskom</w:t>
            </w:r>
            <w:proofErr w:type="spellEnd"/>
            <w:r w:rsidRPr="00D45963">
              <w:rPr>
                <w:rFonts w:eastAsia="Times New Roman" w:cs="Calibri"/>
                <w:sz w:val="20"/>
                <w:szCs w:val="20"/>
                <w:lang w:eastAsia="sk-SK"/>
              </w:rPr>
              <w:t xml:space="preserve"> zobrazení</w:t>
            </w:r>
          </w:p>
        </w:tc>
        <w:tc>
          <w:tcPr>
            <w:tcW w:w="1640" w:type="dxa"/>
            <w:tcBorders>
              <w:top w:val="nil"/>
              <w:left w:val="nil"/>
              <w:bottom w:val="single" w:sz="4" w:space="0" w:color="auto"/>
              <w:right w:val="single" w:sz="4" w:space="0" w:color="auto"/>
            </w:tcBorders>
            <w:shd w:val="clear" w:color="000000" w:fill="FFFFFF"/>
            <w:vAlign w:val="center"/>
            <w:hideMark/>
          </w:tcPr>
          <w:p w14:paraId="6D4AAB0F"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64915D3A"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3925B39F" w14:textId="77777777" w:rsidTr="00D45963">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1384D12"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33  </w:t>
            </w:r>
          </w:p>
        </w:tc>
        <w:tc>
          <w:tcPr>
            <w:tcW w:w="5320" w:type="dxa"/>
            <w:tcBorders>
              <w:top w:val="nil"/>
              <w:left w:val="nil"/>
              <w:bottom w:val="single" w:sz="4" w:space="0" w:color="auto"/>
              <w:right w:val="single" w:sz="4" w:space="0" w:color="auto"/>
            </w:tcBorders>
            <w:shd w:val="clear" w:color="000000" w:fill="FFFFFF"/>
            <w:vAlign w:val="center"/>
            <w:hideMark/>
          </w:tcPr>
          <w:p w14:paraId="77F19902"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Export obrázkov a slučiek vo formáte *.</w:t>
            </w:r>
            <w:proofErr w:type="spellStart"/>
            <w:r w:rsidRPr="00D45963">
              <w:rPr>
                <w:rFonts w:eastAsia="Times New Roman" w:cs="Calibri"/>
                <w:sz w:val="20"/>
                <w:szCs w:val="20"/>
                <w:lang w:eastAsia="sk-SK"/>
              </w:rPr>
              <w:t>jpg</w:t>
            </w:r>
            <w:proofErr w:type="spellEnd"/>
            <w:r w:rsidRPr="00D45963">
              <w:rPr>
                <w:rFonts w:eastAsia="Times New Roman" w:cs="Calibri"/>
                <w:sz w:val="20"/>
                <w:szCs w:val="20"/>
                <w:lang w:eastAsia="sk-SK"/>
              </w:rPr>
              <w:t xml:space="preserve"> </w:t>
            </w:r>
            <w:proofErr w:type="spellStart"/>
            <w:r w:rsidRPr="00D45963">
              <w:rPr>
                <w:rFonts w:eastAsia="Times New Roman" w:cs="Calibri"/>
                <w:sz w:val="20"/>
                <w:szCs w:val="20"/>
                <w:lang w:eastAsia="sk-SK"/>
              </w:rPr>
              <w:t>alebo*jpeg</w:t>
            </w:r>
            <w:proofErr w:type="spellEnd"/>
            <w:r w:rsidRPr="00D45963">
              <w:rPr>
                <w:rFonts w:eastAsia="Times New Roman" w:cs="Calibri"/>
                <w:sz w:val="20"/>
                <w:szCs w:val="20"/>
                <w:lang w:eastAsia="sk-SK"/>
              </w:rPr>
              <w:t xml:space="preserve"> alebo *</w:t>
            </w:r>
            <w:proofErr w:type="spellStart"/>
            <w:r w:rsidRPr="00D45963">
              <w:rPr>
                <w:rFonts w:eastAsia="Times New Roman" w:cs="Calibri"/>
                <w:sz w:val="20"/>
                <w:szCs w:val="20"/>
                <w:lang w:eastAsia="sk-SK"/>
              </w:rPr>
              <w:t>bmp</w:t>
            </w:r>
            <w:proofErr w:type="spellEnd"/>
            <w:r w:rsidRPr="00D45963">
              <w:rPr>
                <w:rFonts w:eastAsia="Times New Roman" w:cs="Calibri"/>
                <w:sz w:val="20"/>
                <w:szCs w:val="20"/>
                <w:lang w:eastAsia="sk-SK"/>
              </w:rPr>
              <w:t xml:space="preserve"> a *.</w:t>
            </w:r>
            <w:proofErr w:type="spellStart"/>
            <w:r w:rsidRPr="00D45963">
              <w:rPr>
                <w:rFonts w:eastAsia="Times New Roman" w:cs="Calibri"/>
                <w:sz w:val="20"/>
                <w:szCs w:val="20"/>
                <w:lang w:eastAsia="sk-SK"/>
              </w:rPr>
              <w:t>avi</w:t>
            </w:r>
            <w:proofErr w:type="spellEnd"/>
          </w:p>
        </w:tc>
        <w:tc>
          <w:tcPr>
            <w:tcW w:w="1640" w:type="dxa"/>
            <w:tcBorders>
              <w:top w:val="nil"/>
              <w:left w:val="nil"/>
              <w:bottom w:val="single" w:sz="4" w:space="0" w:color="auto"/>
              <w:right w:val="single" w:sz="4" w:space="0" w:color="auto"/>
            </w:tcBorders>
            <w:shd w:val="clear" w:color="000000" w:fill="FFFFFF"/>
            <w:vAlign w:val="center"/>
            <w:hideMark/>
          </w:tcPr>
          <w:p w14:paraId="0A87CA08"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165E4264"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3245AD76"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668A490"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34  </w:t>
            </w:r>
          </w:p>
        </w:tc>
        <w:tc>
          <w:tcPr>
            <w:tcW w:w="5320" w:type="dxa"/>
            <w:tcBorders>
              <w:top w:val="nil"/>
              <w:left w:val="nil"/>
              <w:bottom w:val="single" w:sz="4" w:space="0" w:color="auto"/>
              <w:right w:val="single" w:sz="4" w:space="0" w:color="auto"/>
            </w:tcBorders>
            <w:shd w:val="clear" w:color="000000" w:fill="FFFFFF"/>
            <w:vAlign w:val="center"/>
            <w:hideMark/>
          </w:tcPr>
          <w:p w14:paraId="277E254B"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Programovateľné kalkulácie </w:t>
            </w:r>
          </w:p>
        </w:tc>
        <w:tc>
          <w:tcPr>
            <w:tcW w:w="1640" w:type="dxa"/>
            <w:tcBorders>
              <w:top w:val="nil"/>
              <w:left w:val="nil"/>
              <w:bottom w:val="single" w:sz="4" w:space="0" w:color="auto"/>
              <w:right w:val="single" w:sz="4" w:space="0" w:color="auto"/>
            </w:tcBorders>
            <w:shd w:val="clear" w:color="000000" w:fill="FFFFFF"/>
            <w:vAlign w:val="center"/>
            <w:hideMark/>
          </w:tcPr>
          <w:p w14:paraId="2D698730"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44740737"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30E0C5E0" w14:textId="77777777" w:rsidTr="00D45963">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61C5199"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35  </w:t>
            </w:r>
          </w:p>
        </w:tc>
        <w:tc>
          <w:tcPr>
            <w:tcW w:w="5320" w:type="dxa"/>
            <w:tcBorders>
              <w:top w:val="nil"/>
              <w:left w:val="nil"/>
              <w:bottom w:val="single" w:sz="4" w:space="0" w:color="auto"/>
              <w:right w:val="single" w:sz="4" w:space="0" w:color="auto"/>
            </w:tcBorders>
            <w:shd w:val="clear" w:color="000000" w:fill="FFFFFF"/>
            <w:vAlign w:val="center"/>
            <w:hideMark/>
          </w:tcPr>
          <w:p w14:paraId="77732A3A"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Užívateľsky jednoducho </w:t>
            </w:r>
            <w:proofErr w:type="spellStart"/>
            <w:r w:rsidRPr="00D45963">
              <w:rPr>
                <w:rFonts w:eastAsia="Times New Roman" w:cs="Calibri"/>
                <w:sz w:val="20"/>
                <w:szCs w:val="20"/>
                <w:lang w:eastAsia="sk-SK"/>
              </w:rPr>
              <w:t>vytvárateľné</w:t>
            </w:r>
            <w:proofErr w:type="spellEnd"/>
            <w:r w:rsidRPr="00D45963">
              <w:rPr>
                <w:rFonts w:eastAsia="Times New Roman" w:cs="Calibri"/>
                <w:sz w:val="20"/>
                <w:szCs w:val="20"/>
                <w:lang w:eastAsia="sk-SK"/>
              </w:rPr>
              <w:t xml:space="preserve"> a modifikovateľné prednastavenia (</w:t>
            </w:r>
            <w:proofErr w:type="spellStart"/>
            <w:r w:rsidRPr="00D45963">
              <w:rPr>
                <w:rFonts w:eastAsia="Times New Roman" w:cs="Calibri"/>
                <w:sz w:val="20"/>
                <w:szCs w:val="20"/>
                <w:lang w:eastAsia="sk-SK"/>
              </w:rPr>
              <w:t>presety</w:t>
            </w:r>
            <w:proofErr w:type="spellEnd"/>
            <w:r w:rsidRPr="00D45963">
              <w:rPr>
                <w:rFonts w:eastAsia="Times New Roman" w:cs="Calibri"/>
                <w:sz w:val="20"/>
                <w:szCs w:val="20"/>
                <w:lang w:eastAsia="sk-SK"/>
              </w:rPr>
              <w:t xml:space="preserve">) </w:t>
            </w:r>
          </w:p>
        </w:tc>
        <w:tc>
          <w:tcPr>
            <w:tcW w:w="1640" w:type="dxa"/>
            <w:tcBorders>
              <w:top w:val="nil"/>
              <w:left w:val="nil"/>
              <w:bottom w:val="single" w:sz="4" w:space="0" w:color="auto"/>
              <w:right w:val="single" w:sz="4" w:space="0" w:color="auto"/>
            </w:tcBorders>
            <w:shd w:val="clear" w:color="000000" w:fill="FFFFFF"/>
            <w:vAlign w:val="center"/>
            <w:hideMark/>
          </w:tcPr>
          <w:p w14:paraId="1827F67F"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502830B1"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14154827" w14:textId="77777777" w:rsidTr="00D45963">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A13F878"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36  </w:t>
            </w:r>
          </w:p>
        </w:tc>
        <w:tc>
          <w:tcPr>
            <w:tcW w:w="5320" w:type="dxa"/>
            <w:tcBorders>
              <w:top w:val="nil"/>
              <w:left w:val="nil"/>
              <w:bottom w:val="single" w:sz="4" w:space="0" w:color="auto"/>
              <w:right w:val="single" w:sz="4" w:space="0" w:color="auto"/>
            </w:tcBorders>
            <w:shd w:val="clear" w:color="000000" w:fill="FFFFFF"/>
            <w:vAlign w:val="center"/>
            <w:hideMark/>
          </w:tcPr>
          <w:p w14:paraId="2B2FE21F"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Komunikácia s nemocničným PACS prostredníctvom zasielania dát vo formáte 3.0 DICOM</w:t>
            </w:r>
          </w:p>
        </w:tc>
        <w:tc>
          <w:tcPr>
            <w:tcW w:w="1640" w:type="dxa"/>
            <w:tcBorders>
              <w:top w:val="nil"/>
              <w:left w:val="nil"/>
              <w:bottom w:val="single" w:sz="4" w:space="0" w:color="auto"/>
              <w:right w:val="single" w:sz="4" w:space="0" w:color="auto"/>
            </w:tcBorders>
            <w:shd w:val="clear" w:color="000000" w:fill="FFFFFF"/>
            <w:vAlign w:val="center"/>
            <w:hideMark/>
          </w:tcPr>
          <w:p w14:paraId="67028086"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66097689"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255033C3"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F7DC69B"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37  </w:t>
            </w:r>
          </w:p>
        </w:tc>
        <w:tc>
          <w:tcPr>
            <w:tcW w:w="5320" w:type="dxa"/>
            <w:tcBorders>
              <w:top w:val="nil"/>
              <w:left w:val="nil"/>
              <w:bottom w:val="single" w:sz="4" w:space="0" w:color="auto"/>
              <w:right w:val="single" w:sz="4" w:space="0" w:color="auto"/>
            </w:tcBorders>
            <w:shd w:val="clear" w:color="000000" w:fill="FFFFFF"/>
            <w:vAlign w:val="center"/>
            <w:hideMark/>
          </w:tcPr>
          <w:p w14:paraId="6738D1E4" w14:textId="77777777" w:rsidR="00D45963" w:rsidRPr="00D45963" w:rsidRDefault="00D45963" w:rsidP="00D45963">
            <w:pPr>
              <w:spacing w:after="0" w:line="240" w:lineRule="auto"/>
              <w:rPr>
                <w:rFonts w:eastAsia="Times New Roman" w:cs="Calibri"/>
                <w:sz w:val="20"/>
                <w:szCs w:val="20"/>
                <w:lang w:eastAsia="sk-SK"/>
              </w:rPr>
            </w:pPr>
            <w:proofErr w:type="spellStart"/>
            <w:r w:rsidRPr="00D45963">
              <w:rPr>
                <w:rFonts w:eastAsia="Times New Roman" w:cs="Calibri"/>
                <w:sz w:val="20"/>
                <w:szCs w:val="20"/>
                <w:lang w:eastAsia="sk-SK"/>
              </w:rPr>
              <w:t>Kardio</w:t>
            </w:r>
            <w:proofErr w:type="spellEnd"/>
            <w:r w:rsidRPr="00D45963">
              <w:rPr>
                <w:rFonts w:eastAsia="Times New Roman" w:cs="Calibri"/>
                <w:sz w:val="20"/>
                <w:szCs w:val="20"/>
                <w:lang w:eastAsia="sk-SK"/>
              </w:rPr>
              <w:t xml:space="preserve"> </w:t>
            </w:r>
            <w:proofErr w:type="spellStart"/>
            <w:r w:rsidRPr="00D45963">
              <w:rPr>
                <w:rFonts w:eastAsia="Times New Roman" w:cs="Calibri"/>
                <w:sz w:val="20"/>
                <w:szCs w:val="20"/>
                <w:lang w:eastAsia="sk-SK"/>
              </w:rPr>
              <w:t>strain</w:t>
            </w:r>
            <w:proofErr w:type="spellEnd"/>
            <w:r w:rsidRPr="00D45963">
              <w:rPr>
                <w:rFonts w:eastAsia="Times New Roman" w:cs="Calibri"/>
                <w:sz w:val="20"/>
                <w:szCs w:val="20"/>
                <w:lang w:eastAsia="sk-SK"/>
              </w:rPr>
              <w:t xml:space="preserve"> - založené na </w:t>
            </w:r>
            <w:proofErr w:type="spellStart"/>
            <w:r w:rsidRPr="00D45963">
              <w:rPr>
                <w:rFonts w:eastAsia="Times New Roman" w:cs="Calibri"/>
                <w:sz w:val="20"/>
                <w:szCs w:val="20"/>
                <w:lang w:eastAsia="sk-SK"/>
              </w:rPr>
              <w:t>speckle</w:t>
            </w:r>
            <w:proofErr w:type="spellEnd"/>
            <w:r w:rsidRPr="00D45963">
              <w:rPr>
                <w:rFonts w:eastAsia="Times New Roman" w:cs="Calibri"/>
                <w:sz w:val="20"/>
                <w:szCs w:val="20"/>
                <w:lang w:eastAsia="sk-SK"/>
              </w:rPr>
              <w:t xml:space="preserve"> </w:t>
            </w:r>
            <w:proofErr w:type="spellStart"/>
            <w:r w:rsidRPr="00D45963">
              <w:rPr>
                <w:rFonts w:eastAsia="Times New Roman" w:cs="Calibri"/>
                <w:sz w:val="20"/>
                <w:szCs w:val="20"/>
                <w:lang w:eastAsia="sk-SK"/>
              </w:rPr>
              <w:t>trackingu</w:t>
            </w:r>
            <w:proofErr w:type="spellEnd"/>
            <w:r w:rsidRPr="00D45963">
              <w:rPr>
                <w:rFonts w:eastAsia="Times New Roman" w:cs="Calibri"/>
                <w:sz w:val="20"/>
                <w:szCs w:val="20"/>
                <w:lang w:eastAsia="sk-SK"/>
              </w:rPr>
              <w:t xml:space="preserve"> </w:t>
            </w:r>
          </w:p>
        </w:tc>
        <w:tc>
          <w:tcPr>
            <w:tcW w:w="1640" w:type="dxa"/>
            <w:tcBorders>
              <w:top w:val="nil"/>
              <w:left w:val="nil"/>
              <w:bottom w:val="single" w:sz="4" w:space="0" w:color="auto"/>
              <w:right w:val="single" w:sz="4" w:space="0" w:color="auto"/>
            </w:tcBorders>
            <w:shd w:val="clear" w:color="000000" w:fill="FFFFFF"/>
            <w:vAlign w:val="center"/>
            <w:hideMark/>
          </w:tcPr>
          <w:p w14:paraId="09D910C4"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6764E91F"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02391886" w14:textId="77777777" w:rsidTr="00D45963">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0DE9017"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38  </w:t>
            </w:r>
          </w:p>
        </w:tc>
        <w:tc>
          <w:tcPr>
            <w:tcW w:w="5320" w:type="dxa"/>
            <w:tcBorders>
              <w:top w:val="nil"/>
              <w:left w:val="nil"/>
              <w:bottom w:val="single" w:sz="4" w:space="0" w:color="auto"/>
              <w:right w:val="single" w:sz="4" w:space="0" w:color="auto"/>
            </w:tcBorders>
            <w:shd w:val="clear" w:color="auto" w:fill="auto"/>
            <w:vAlign w:val="center"/>
            <w:hideMark/>
          </w:tcPr>
          <w:p w14:paraId="454A8A70"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Softvér pre automatické meranie </w:t>
            </w:r>
            <w:proofErr w:type="spellStart"/>
            <w:r w:rsidRPr="00D45963">
              <w:rPr>
                <w:rFonts w:eastAsia="Times New Roman" w:cs="Calibri"/>
                <w:sz w:val="20"/>
                <w:szCs w:val="20"/>
                <w:lang w:eastAsia="sk-SK"/>
              </w:rPr>
              <w:t>anteriórnej</w:t>
            </w:r>
            <w:proofErr w:type="spellEnd"/>
            <w:r w:rsidRPr="00D45963">
              <w:rPr>
                <w:rFonts w:eastAsia="Times New Roman" w:cs="Calibri"/>
                <w:sz w:val="20"/>
                <w:szCs w:val="20"/>
                <w:lang w:eastAsia="sk-SK"/>
              </w:rPr>
              <w:t xml:space="preserve"> a </w:t>
            </w:r>
            <w:proofErr w:type="spellStart"/>
            <w:r w:rsidRPr="00D45963">
              <w:rPr>
                <w:rFonts w:eastAsia="Times New Roman" w:cs="Calibri"/>
                <w:sz w:val="20"/>
                <w:szCs w:val="20"/>
                <w:lang w:eastAsia="sk-SK"/>
              </w:rPr>
              <w:t>posteriórnej</w:t>
            </w:r>
            <w:proofErr w:type="spellEnd"/>
            <w:r w:rsidRPr="00D45963">
              <w:rPr>
                <w:rFonts w:eastAsia="Times New Roman" w:cs="Calibri"/>
                <w:sz w:val="20"/>
                <w:szCs w:val="20"/>
                <w:lang w:eastAsia="sk-SK"/>
              </w:rPr>
              <w:t xml:space="preserve"> </w:t>
            </w:r>
            <w:proofErr w:type="spellStart"/>
            <w:r w:rsidRPr="00D45963">
              <w:rPr>
                <w:rFonts w:eastAsia="Times New Roman" w:cs="Calibri"/>
                <w:sz w:val="20"/>
                <w:szCs w:val="20"/>
                <w:lang w:eastAsia="sk-SK"/>
              </w:rPr>
              <w:t>karotickej</w:t>
            </w:r>
            <w:proofErr w:type="spellEnd"/>
            <w:r w:rsidRPr="00D45963">
              <w:rPr>
                <w:rFonts w:eastAsia="Times New Roman" w:cs="Calibri"/>
                <w:sz w:val="20"/>
                <w:szCs w:val="20"/>
                <w:lang w:eastAsia="sk-SK"/>
              </w:rPr>
              <w:t xml:space="preserve"> </w:t>
            </w:r>
            <w:proofErr w:type="spellStart"/>
            <w:r w:rsidRPr="00D45963">
              <w:rPr>
                <w:rFonts w:eastAsia="Times New Roman" w:cs="Calibri"/>
                <w:sz w:val="20"/>
                <w:szCs w:val="20"/>
                <w:lang w:eastAsia="sk-SK"/>
              </w:rPr>
              <w:t>intimy</w:t>
            </w:r>
            <w:proofErr w:type="spellEnd"/>
            <w:r w:rsidRPr="00D45963">
              <w:rPr>
                <w:rFonts w:eastAsia="Times New Roman" w:cs="Calibri"/>
                <w:sz w:val="20"/>
                <w:szCs w:val="20"/>
                <w:lang w:eastAsia="sk-SK"/>
              </w:rPr>
              <w:t xml:space="preserve"> a </w:t>
            </w:r>
            <w:proofErr w:type="spellStart"/>
            <w:r w:rsidRPr="00D45963">
              <w:rPr>
                <w:rFonts w:eastAsia="Times New Roman" w:cs="Calibri"/>
                <w:sz w:val="20"/>
                <w:szCs w:val="20"/>
                <w:lang w:eastAsia="sk-SK"/>
              </w:rPr>
              <w:t>médie</w:t>
            </w:r>
            <w:proofErr w:type="spellEnd"/>
            <w:r w:rsidRPr="00D45963">
              <w:rPr>
                <w:rFonts w:eastAsia="Times New Roman" w:cs="Calibri"/>
                <w:sz w:val="20"/>
                <w:szCs w:val="20"/>
                <w:lang w:eastAsia="sk-SK"/>
              </w:rPr>
              <w:t xml:space="preserve"> (IMT) </w:t>
            </w:r>
          </w:p>
        </w:tc>
        <w:tc>
          <w:tcPr>
            <w:tcW w:w="1640" w:type="dxa"/>
            <w:tcBorders>
              <w:top w:val="nil"/>
              <w:left w:val="nil"/>
              <w:bottom w:val="single" w:sz="4" w:space="0" w:color="auto"/>
              <w:right w:val="single" w:sz="4" w:space="0" w:color="auto"/>
            </w:tcBorders>
            <w:shd w:val="clear" w:color="000000" w:fill="FFFFFF"/>
            <w:vAlign w:val="center"/>
            <w:hideMark/>
          </w:tcPr>
          <w:p w14:paraId="57ADBA7C"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3ED8120B"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01936E39" w14:textId="77777777" w:rsidTr="00D45963">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36E8F10"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39  </w:t>
            </w:r>
          </w:p>
        </w:tc>
        <w:tc>
          <w:tcPr>
            <w:tcW w:w="5320" w:type="dxa"/>
            <w:tcBorders>
              <w:top w:val="nil"/>
              <w:left w:val="nil"/>
              <w:bottom w:val="single" w:sz="4" w:space="0" w:color="auto"/>
              <w:right w:val="single" w:sz="4" w:space="0" w:color="auto"/>
            </w:tcBorders>
            <w:shd w:val="clear" w:color="auto" w:fill="auto"/>
            <w:vAlign w:val="center"/>
            <w:hideMark/>
          </w:tcPr>
          <w:p w14:paraId="23735679"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Automatické meranie </w:t>
            </w:r>
            <w:proofErr w:type="spellStart"/>
            <w:r w:rsidRPr="00D45963">
              <w:rPr>
                <w:rFonts w:eastAsia="Times New Roman" w:cs="Calibri"/>
                <w:sz w:val="20"/>
                <w:szCs w:val="20"/>
                <w:lang w:eastAsia="sk-SK"/>
              </w:rPr>
              <w:t>arteriálnej</w:t>
            </w:r>
            <w:proofErr w:type="spellEnd"/>
            <w:r w:rsidRPr="00D45963">
              <w:rPr>
                <w:rFonts w:eastAsia="Times New Roman" w:cs="Calibri"/>
                <w:sz w:val="20"/>
                <w:szCs w:val="20"/>
                <w:lang w:eastAsia="sk-SK"/>
              </w:rPr>
              <w:t xml:space="preserve"> pružnosti s meraním parametrov: CC, DC, PW </w:t>
            </w:r>
          </w:p>
        </w:tc>
        <w:tc>
          <w:tcPr>
            <w:tcW w:w="1640" w:type="dxa"/>
            <w:tcBorders>
              <w:top w:val="nil"/>
              <w:left w:val="nil"/>
              <w:bottom w:val="single" w:sz="4" w:space="0" w:color="auto"/>
              <w:right w:val="single" w:sz="4" w:space="0" w:color="auto"/>
            </w:tcBorders>
            <w:shd w:val="clear" w:color="000000" w:fill="FFFFFF"/>
            <w:vAlign w:val="center"/>
            <w:hideMark/>
          </w:tcPr>
          <w:p w14:paraId="1AC91B87"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3031CD08"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61C2087C"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FF82AAC"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40  </w:t>
            </w:r>
          </w:p>
        </w:tc>
        <w:tc>
          <w:tcPr>
            <w:tcW w:w="5320" w:type="dxa"/>
            <w:tcBorders>
              <w:top w:val="nil"/>
              <w:left w:val="nil"/>
              <w:bottom w:val="single" w:sz="4" w:space="0" w:color="auto"/>
              <w:right w:val="single" w:sz="4" w:space="0" w:color="auto"/>
            </w:tcBorders>
            <w:shd w:val="clear" w:color="000000" w:fill="FFFFFF"/>
            <w:vAlign w:val="center"/>
            <w:hideMark/>
          </w:tcPr>
          <w:p w14:paraId="3E89B12C"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EKG modul</w:t>
            </w:r>
          </w:p>
        </w:tc>
        <w:tc>
          <w:tcPr>
            <w:tcW w:w="1640" w:type="dxa"/>
            <w:tcBorders>
              <w:top w:val="nil"/>
              <w:left w:val="nil"/>
              <w:bottom w:val="single" w:sz="4" w:space="0" w:color="auto"/>
              <w:right w:val="single" w:sz="4" w:space="0" w:color="auto"/>
            </w:tcBorders>
            <w:shd w:val="clear" w:color="000000" w:fill="FFFFFF"/>
            <w:vAlign w:val="center"/>
            <w:hideMark/>
          </w:tcPr>
          <w:p w14:paraId="435EBC2A"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24656AE1"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5A2880C2"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BCC7993"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41  </w:t>
            </w:r>
          </w:p>
        </w:tc>
        <w:tc>
          <w:tcPr>
            <w:tcW w:w="5320" w:type="dxa"/>
            <w:tcBorders>
              <w:top w:val="nil"/>
              <w:left w:val="nil"/>
              <w:bottom w:val="single" w:sz="4" w:space="0" w:color="auto"/>
              <w:right w:val="single" w:sz="4" w:space="0" w:color="auto"/>
            </w:tcBorders>
            <w:shd w:val="clear" w:color="000000" w:fill="FFFFFF"/>
            <w:vAlign w:val="center"/>
            <w:hideMark/>
          </w:tcPr>
          <w:p w14:paraId="1E60F843"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Panoramatické zobrazenie</w:t>
            </w:r>
          </w:p>
        </w:tc>
        <w:tc>
          <w:tcPr>
            <w:tcW w:w="1640" w:type="dxa"/>
            <w:tcBorders>
              <w:top w:val="nil"/>
              <w:left w:val="nil"/>
              <w:bottom w:val="single" w:sz="4" w:space="0" w:color="auto"/>
              <w:right w:val="single" w:sz="4" w:space="0" w:color="auto"/>
            </w:tcBorders>
            <w:shd w:val="clear" w:color="000000" w:fill="FFFFFF"/>
            <w:vAlign w:val="center"/>
            <w:hideMark/>
          </w:tcPr>
          <w:p w14:paraId="0920DF8F"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4D2D33C9"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3B13068E" w14:textId="77777777" w:rsidTr="00D45963">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EE06B0A"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42  </w:t>
            </w:r>
          </w:p>
        </w:tc>
        <w:tc>
          <w:tcPr>
            <w:tcW w:w="5320" w:type="dxa"/>
            <w:tcBorders>
              <w:top w:val="nil"/>
              <w:left w:val="nil"/>
              <w:bottom w:val="single" w:sz="4" w:space="0" w:color="auto"/>
              <w:right w:val="single" w:sz="4" w:space="0" w:color="auto"/>
            </w:tcBorders>
            <w:shd w:val="clear" w:color="000000" w:fill="FFFFFF"/>
            <w:vAlign w:val="center"/>
            <w:hideMark/>
          </w:tcPr>
          <w:p w14:paraId="6277534B"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Kontrastné zobrazenie - vyšetrovanie </w:t>
            </w:r>
            <w:proofErr w:type="spellStart"/>
            <w:r w:rsidRPr="00D45963">
              <w:rPr>
                <w:rFonts w:eastAsia="Times New Roman" w:cs="Calibri"/>
                <w:sz w:val="20"/>
                <w:szCs w:val="20"/>
                <w:lang w:eastAsia="sk-SK"/>
              </w:rPr>
              <w:t>echokontrastnými</w:t>
            </w:r>
            <w:proofErr w:type="spellEnd"/>
            <w:r w:rsidRPr="00D45963">
              <w:rPr>
                <w:rFonts w:eastAsia="Times New Roman" w:cs="Calibri"/>
                <w:sz w:val="20"/>
                <w:szCs w:val="20"/>
                <w:lang w:eastAsia="sk-SK"/>
              </w:rPr>
              <w:t xml:space="preserve"> látkami</w:t>
            </w:r>
          </w:p>
        </w:tc>
        <w:tc>
          <w:tcPr>
            <w:tcW w:w="1640" w:type="dxa"/>
            <w:tcBorders>
              <w:top w:val="nil"/>
              <w:left w:val="nil"/>
              <w:bottom w:val="single" w:sz="4" w:space="0" w:color="auto"/>
              <w:right w:val="single" w:sz="4" w:space="0" w:color="auto"/>
            </w:tcBorders>
            <w:shd w:val="clear" w:color="000000" w:fill="FFFFFF"/>
            <w:vAlign w:val="center"/>
            <w:hideMark/>
          </w:tcPr>
          <w:p w14:paraId="16C35D55"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5FE04DBC"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4DA89C04"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3EF4695"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43  </w:t>
            </w:r>
          </w:p>
        </w:tc>
        <w:tc>
          <w:tcPr>
            <w:tcW w:w="5320" w:type="dxa"/>
            <w:tcBorders>
              <w:top w:val="nil"/>
              <w:left w:val="nil"/>
              <w:bottom w:val="single" w:sz="4" w:space="0" w:color="auto"/>
              <w:right w:val="single" w:sz="4" w:space="0" w:color="auto"/>
            </w:tcBorders>
            <w:shd w:val="clear" w:color="000000" w:fill="FFFFFF"/>
            <w:vAlign w:val="center"/>
            <w:hideMark/>
          </w:tcPr>
          <w:p w14:paraId="6D73A987"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Vyšetrenie kompresnou </w:t>
            </w:r>
            <w:proofErr w:type="spellStart"/>
            <w:r w:rsidRPr="00D45963">
              <w:rPr>
                <w:rFonts w:eastAsia="Times New Roman" w:cs="Calibri"/>
                <w:sz w:val="20"/>
                <w:szCs w:val="20"/>
                <w:lang w:eastAsia="sk-SK"/>
              </w:rPr>
              <w:t>elastografiou</w:t>
            </w:r>
            <w:proofErr w:type="spellEnd"/>
            <w:r w:rsidRPr="00D45963">
              <w:rPr>
                <w:rFonts w:eastAsia="Times New Roman" w:cs="Calibri"/>
                <w:sz w:val="20"/>
                <w:szCs w:val="20"/>
                <w:lang w:eastAsia="sk-SK"/>
              </w:rPr>
              <w:t xml:space="preserve"> </w:t>
            </w:r>
          </w:p>
        </w:tc>
        <w:tc>
          <w:tcPr>
            <w:tcW w:w="1640" w:type="dxa"/>
            <w:tcBorders>
              <w:top w:val="nil"/>
              <w:left w:val="nil"/>
              <w:bottom w:val="single" w:sz="4" w:space="0" w:color="auto"/>
              <w:right w:val="single" w:sz="4" w:space="0" w:color="auto"/>
            </w:tcBorders>
            <w:shd w:val="clear" w:color="000000" w:fill="FFFFFF"/>
            <w:vAlign w:val="center"/>
            <w:hideMark/>
          </w:tcPr>
          <w:p w14:paraId="093B935C"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4D90F8E1"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4554551B" w14:textId="77777777" w:rsidTr="00D45963">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8761BD8"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44  </w:t>
            </w:r>
          </w:p>
        </w:tc>
        <w:tc>
          <w:tcPr>
            <w:tcW w:w="5320" w:type="dxa"/>
            <w:tcBorders>
              <w:top w:val="nil"/>
              <w:left w:val="nil"/>
              <w:bottom w:val="single" w:sz="4" w:space="0" w:color="auto"/>
              <w:right w:val="single" w:sz="4" w:space="0" w:color="auto"/>
            </w:tcBorders>
            <w:shd w:val="clear" w:color="auto" w:fill="auto"/>
            <w:vAlign w:val="center"/>
            <w:hideMark/>
          </w:tcPr>
          <w:p w14:paraId="461717DE"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Súbor meraní, kalkulácií a reportov pre </w:t>
            </w:r>
            <w:proofErr w:type="spellStart"/>
            <w:r w:rsidRPr="00D45963">
              <w:rPr>
                <w:rFonts w:eastAsia="Times New Roman" w:cs="Calibri"/>
                <w:sz w:val="20"/>
                <w:szCs w:val="20"/>
                <w:lang w:eastAsia="sk-SK"/>
              </w:rPr>
              <w:t>vaskulárne</w:t>
            </w:r>
            <w:proofErr w:type="spellEnd"/>
            <w:r w:rsidRPr="00D45963">
              <w:rPr>
                <w:rFonts w:eastAsia="Times New Roman" w:cs="Calibri"/>
                <w:sz w:val="20"/>
                <w:szCs w:val="20"/>
                <w:lang w:eastAsia="sk-SK"/>
              </w:rPr>
              <w:t xml:space="preserve"> vyšetrovanie</w:t>
            </w:r>
          </w:p>
        </w:tc>
        <w:tc>
          <w:tcPr>
            <w:tcW w:w="1640" w:type="dxa"/>
            <w:tcBorders>
              <w:top w:val="nil"/>
              <w:left w:val="nil"/>
              <w:bottom w:val="single" w:sz="4" w:space="0" w:color="auto"/>
              <w:right w:val="single" w:sz="4" w:space="0" w:color="auto"/>
            </w:tcBorders>
            <w:shd w:val="clear" w:color="000000" w:fill="FFFFFF"/>
            <w:vAlign w:val="center"/>
            <w:hideMark/>
          </w:tcPr>
          <w:p w14:paraId="7EFB76C9"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100906BE"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2526EC3E" w14:textId="77777777" w:rsidTr="00D45963">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F51BB7C"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45  </w:t>
            </w:r>
          </w:p>
        </w:tc>
        <w:tc>
          <w:tcPr>
            <w:tcW w:w="5320" w:type="dxa"/>
            <w:tcBorders>
              <w:top w:val="nil"/>
              <w:left w:val="nil"/>
              <w:bottom w:val="single" w:sz="4" w:space="0" w:color="auto"/>
              <w:right w:val="single" w:sz="4" w:space="0" w:color="auto"/>
            </w:tcBorders>
            <w:shd w:val="clear" w:color="auto" w:fill="auto"/>
            <w:vAlign w:val="center"/>
            <w:hideMark/>
          </w:tcPr>
          <w:p w14:paraId="0D925340"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Súbor meraní, kalkulácií a reportov pre rádiologické vyšetrovanie</w:t>
            </w:r>
          </w:p>
        </w:tc>
        <w:tc>
          <w:tcPr>
            <w:tcW w:w="1640" w:type="dxa"/>
            <w:tcBorders>
              <w:top w:val="nil"/>
              <w:left w:val="nil"/>
              <w:bottom w:val="single" w:sz="4" w:space="0" w:color="auto"/>
              <w:right w:val="single" w:sz="4" w:space="0" w:color="auto"/>
            </w:tcBorders>
            <w:shd w:val="clear" w:color="000000" w:fill="FFFFFF"/>
            <w:vAlign w:val="center"/>
            <w:hideMark/>
          </w:tcPr>
          <w:p w14:paraId="41907180"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5D5F1EA1"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13B2E0E6" w14:textId="77777777" w:rsidTr="00D45963">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141D39F"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46  </w:t>
            </w:r>
          </w:p>
        </w:tc>
        <w:tc>
          <w:tcPr>
            <w:tcW w:w="5320" w:type="dxa"/>
            <w:tcBorders>
              <w:top w:val="nil"/>
              <w:left w:val="nil"/>
              <w:bottom w:val="single" w:sz="4" w:space="0" w:color="auto"/>
              <w:right w:val="single" w:sz="4" w:space="0" w:color="auto"/>
            </w:tcBorders>
            <w:shd w:val="clear" w:color="auto" w:fill="auto"/>
            <w:vAlign w:val="center"/>
            <w:hideMark/>
          </w:tcPr>
          <w:p w14:paraId="35607772"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Súbor meraní, kalkulácií a reportov pre kardiologické vyšetrovanie</w:t>
            </w:r>
          </w:p>
        </w:tc>
        <w:tc>
          <w:tcPr>
            <w:tcW w:w="1640" w:type="dxa"/>
            <w:tcBorders>
              <w:top w:val="nil"/>
              <w:left w:val="nil"/>
              <w:bottom w:val="single" w:sz="4" w:space="0" w:color="auto"/>
              <w:right w:val="single" w:sz="4" w:space="0" w:color="auto"/>
            </w:tcBorders>
            <w:shd w:val="clear" w:color="000000" w:fill="FFFFFF"/>
            <w:vAlign w:val="center"/>
            <w:hideMark/>
          </w:tcPr>
          <w:p w14:paraId="50D30D7B"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4BB902F2"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2216E712" w14:textId="77777777" w:rsidTr="00D45963">
        <w:trPr>
          <w:trHeight w:val="255"/>
        </w:trPr>
        <w:tc>
          <w:tcPr>
            <w:tcW w:w="912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506A8902" w14:textId="77777777" w:rsidR="00D45963" w:rsidRPr="00D45963" w:rsidRDefault="00D45963" w:rsidP="00D45963">
            <w:pPr>
              <w:spacing w:after="0" w:line="240" w:lineRule="auto"/>
              <w:rPr>
                <w:rFonts w:eastAsia="Times New Roman" w:cs="Calibri"/>
                <w:b/>
                <w:bCs/>
                <w:color w:val="000000"/>
                <w:sz w:val="20"/>
                <w:szCs w:val="20"/>
                <w:lang w:eastAsia="sk-SK"/>
              </w:rPr>
            </w:pPr>
            <w:r w:rsidRPr="00D45963">
              <w:rPr>
                <w:rFonts w:eastAsia="Times New Roman" w:cs="Calibri"/>
                <w:b/>
                <w:bCs/>
                <w:color w:val="000000"/>
                <w:sz w:val="20"/>
                <w:szCs w:val="20"/>
                <w:lang w:eastAsia="sk-SK"/>
              </w:rPr>
              <w:t>Doplnková výbava a príslušenstvo</w:t>
            </w:r>
          </w:p>
        </w:tc>
      </w:tr>
      <w:tr w:rsidR="00D45963" w:rsidRPr="00D45963" w14:paraId="3728D7DB"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3AB731B"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47  </w:t>
            </w:r>
          </w:p>
        </w:tc>
        <w:tc>
          <w:tcPr>
            <w:tcW w:w="5320" w:type="dxa"/>
            <w:tcBorders>
              <w:top w:val="nil"/>
              <w:left w:val="nil"/>
              <w:bottom w:val="single" w:sz="4" w:space="0" w:color="auto"/>
              <w:right w:val="single" w:sz="4" w:space="0" w:color="auto"/>
            </w:tcBorders>
            <w:shd w:val="clear" w:color="000000" w:fill="FFFFFF"/>
            <w:vAlign w:val="center"/>
            <w:hideMark/>
          </w:tcPr>
          <w:p w14:paraId="436BBD48"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Čiernobiela </w:t>
            </w:r>
            <w:proofErr w:type="spellStart"/>
            <w:r w:rsidRPr="00D45963">
              <w:rPr>
                <w:rFonts w:eastAsia="Times New Roman" w:cs="Calibri"/>
                <w:sz w:val="20"/>
                <w:szCs w:val="20"/>
                <w:lang w:eastAsia="sk-SK"/>
              </w:rPr>
              <w:t>termotlačiareň</w:t>
            </w:r>
            <w:proofErr w:type="spellEnd"/>
          </w:p>
        </w:tc>
        <w:tc>
          <w:tcPr>
            <w:tcW w:w="1640" w:type="dxa"/>
            <w:tcBorders>
              <w:top w:val="nil"/>
              <w:left w:val="nil"/>
              <w:bottom w:val="single" w:sz="4" w:space="0" w:color="auto"/>
              <w:right w:val="single" w:sz="4" w:space="0" w:color="auto"/>
            </w:tcBorders>
            <w:shd w:val="clear" w:color="000000" w:fill="FFFFFF"/>
            <w:vAlign w:val="center"/>
            <w:hideMark/>
          </w:tcPr>
          <w:p w14:paraId="17495145"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72BF7CEF"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225C77A8" w14:textId="77777777" w:rsidTr="00D45963">
        <w:trPr>
          <w:trHeight w:val="255"/>
        </w:trPr>
        <w:tc>
          <w:tcPr>
            <w:tcW w:w="912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34EDD04A" w14:textId="77777777" w:rsidR="00D45963" w:rsidRPr="00D45963" w:rsidRDefault="00D45963" w:rsidP="00D45963">
            <w:pPr>
              <w:spacing w:after="0" w:line="240" w:lineRule="auto"/>
              <w:rPr>
                <w:rFonts w:eastAsia="Times New Roman" w:cs="Calibri"/>
                <w:b/>
                <w:bCs/>
                <w:color w:val="000000"/>
                <w:sz w:val="20"/>
                <w:szCs w:val="20"/>
                <w:lang w:eastAsia="sk-SK"/>
              </w:rPr>
            </w:pPr>
            <w:r w:rsidRPr="00D45963">
              <w:rPr>
                <w:rFonts w:eastAsia="Times New Roman" w:cs="Calibri"/>
                <w:b/>
                <w:bCs/>
                <w:color w:val="000000"/>
                <w:sz w:val="20"/>
                <w:szCs w:val="20"/>
                <w:lang w:eastAsia="sk-SK"/>
              </w:rPr>
              <w:t>Technické špecifikácie sondy</w:t>
            </w:r>
          </w:p>
        </w:tc>
      </w:tr>
      <w:tr w:rsidR="00D45963" w:rsidRPr="00D45963" w14:paraId="59EF5CBE" w14:textId="77777777" w:rsidTr="00D45963">
        <w:trPr>
          <w:trHeight w:val="12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0673A87"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48  </w:t>
            </w:r>
          </w:p>
        </w:tc>
        <w:tc>
          <w:tcPr>
            <w:tcW w:w="5320" w:type="dxa"/>
            <w:tcBorders>
              <w:top w:val="nil"/>
              <w:left w:val="nil"/>
              <w:bottom w:val="single" w:sz="4" w:space="0" w:color="auto"/>
              <w:right w:val="single" w:sz="4" w:space="0" w:color="auto"/>
            </w:tcBorders>
            <w:shd w:val="clear" w:color="auto" w:fill="auto"/>
            <w:vAlign w:val="center"/>
            <w:hideMark/>
          </w:tcPr>
          <w:p w14:paraId="233D265C"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Lineárna sonda č.1</w:t>
            </w:r>
          </w:p>
        </w:tc>
        <w:tc>
          <w:tcPr>
            <w:tcW w:w="1640" w:type="dxa"/>
            <w:tcBorders>
              <w:top w:val="nil"/>
              <w:left w:val="nil"/>
              <w:bottom w:val="single" w:sz="4" w:space="0" w:color="auto"/>
              <w:right w:val="single" w:sz="4" w:space="0" w:color="auto"/>
            </w:tcBorders>
            <w:shd w:val="clear" w:color="auto" w:fill="auto"/>
            <w:vAlign w:val="center"/>
            <w:hideMark/>
          </w:tcPr>
          <w:p w14:paraId="7BF55EAD" w14:textId="7D030979" w:rsidR="00D45963" w:rsidRPr="0037648D" w:rsidRDefault="0037648D" w:rsidP="00D45963">
            <w:pPr>
              <w:spacing w:after="0" w:line="240" w:lineRule="auto"/>
              <w:jc w:val="center"/>
              <w:rPr>
                <w:rFonts w:eastAsia="Times New Roman" w:cs="Calibri"/>
                <w:color w:val="FF0000"/>
                <w:sz w:val="20"/>
                <w:szCs w:val="20"/>
                <w:lang w:eastAsia="sk-SK"/>
              </w:rPr>
            </w:pPr>
            <w:r w:rsidRPr="0037648D">
              <w:rPr>
                <w:rFonts w:eastAsia="Times New Roman" w:cs="Calibri"/>
                <w:color w:val="00B050"/>
                <w:sz w:val="20"/>
                <w:szCs w:val="20"/>
                <w:lang w:eastAsia="sk-SK"/>
              </w:rPr>
              <w:t>s frekvenčným rozsahom min. 6-14</w:t>
            </w:r>
            <w:r w:rsidR="00D45963" w:rsidRPr="0037648D">
              <w:rPr>
                <w:rFonts w:eastAsia="Times New Roman" w:cs="Calibri"/>
                <w:color w:val="00B050"/>
                <w:sz w:val="20"/>
                <w:szCs w:val="20"/>
                <w:lang w:eastAsia="sk-SK"/>
              </w:rPr>
              <w:t xml:space="preserve"> MHz</w:t>
            </w:r>
          </w:p>
        </w:tc>
        <w:tc>
          <w:tcPr>
            <w:tcW w:w="1640" w:type="dxa"/>
            <w:tcBorders>
              <w:top w:val="nil"/>
              <w:left w:val="nil"/>
              <w:bottom w:val="single" w:sz="4" w:space="0" w:color="auto"/>
              <w:right w:val="single" w:sz="4" w:space="0" w:color="auto"/>
            </w:tcBorders>
            <w:shd w:val="clear" w:color="auto" w:fill="auto"/>
            <w:vAlign w:val="center"/>
            <w:hideMark/>
          </w:tcPr>
          <w:p w14:paraId="0F3E0916" w14:textId="791882D9" w:rsidR="00D45963" w:rsidRPr="0037648D" w:rsidRDefault="00D45963" w:rsidP="00D45963">
            <w:pPr>
              <w:spacing w:after="0" w:line="240" w:lineRule="auto"/>
              <w:jc w:val="center"/>
              <w:rPr>
                <w:rFonts w:eastAsia="Times New Roman" w:cs="Calibri"/>
                <w:color w:val="FF0000"/>
                <w:sz w:val="20"/>
                <w:szCs w:val="20"/>
                <w:lang w:eastAsia="sk-SK"/>
              </w:rPr>
            </w:pPr>
            <w:r w:rsidRPr="0037648D">
              <w:rPr>
                <w:rFonts w:eastAsia="Times New Roman" w:cs="Calibri"/>
                <w:color w:val="00B050"/>
                <w:sz w:val="20"/>
                <w:szCs w:val="20"/>
                <w:lang w:eastAsia="sk-SK"/>
              </w:rPr>
              <w:t>väčší rozsah je pr</w:t>
            </w:r>
            <w:r w:rsidR="0037648D" w:rsidRPr="0037648D">
              <w:rPr>
                <w:rFonts w:eastAsia="Times New Roman" w:cs="Calibri"/>
                <w:color w:val="00B050"/>
                <w:sz w:val="20"/>
                <w:szCs w:val="20"/>
                <w:lang w:eastAsia="sk-SK"/>
              </w:rPr>
              <w:t>ípustný, ale rozsah min. (6 - 14</w:t>
            </w:r>
            <w:r w:rsidRPr="0037648D">
              <w:rPr>
                <w:rFonts w:eastAsia="Times New Roman" w:cs="Calibri"/>
                <w:color w:val="00B050"/>
                <w:sz w:val="20"/>
                <w:szCs w:val="20"/>
                <w:lang w:eastAsia="sk-SK"/>
              </w:rPr>
              <w:t>) MHz musí byť zachovaný</w:t>
            </w:r>
          </w:p>
        </w:tc>
      </w:tr>
      <w:tr w:rsidR="00D45963" w:rsidRPr="00D45963" w14:paraId="792325C8" w14:textId="77777777" w:rsidTr="00D45963">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EC5D75D"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49  </w:t>
            </w:r>
          </w:p>
        </w:tc>
        <w:tc>
          <w:tcPr>
            <w:tcW w:w="5320" w:type="dxa"/>
            <w:tcBorders>
              <w:top w:val="nil"/>
              <w:left w:val="nil"/>
              <w:bottom w:val="single" w:sz="4" w:space="0" w:color="auto"/>
              <w:right w:val="single" w:sz="4" w:space="0" w:color="auto"/>
            </w:tcBorders>
            <w:shd w:val="clear" w:color="auto" w:fill="auto"/>
            <w:vAlign w:val="center"/>
            <w:hideMark/>
          </w:tcPr>
          <w:p w14:paraId="16E3EBAC"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Počet elementov na lineárnej sonde č.1</w:t>
            </w:r>
          </w:p>
        </w:tc>
        <w:tc>
          <w:tcPr>
            <w:tcW w:w="1640" w:type="dxa"/>
            <w:tcBorders>
              <w:top w:val="nil"/>
              <w:left w:val="nil"/>
              <w:bottom w:val="single" w:sz="4" w:space="0" w:color="auto"/>
              <w:right w:val="single" w:sz="4" w:space="0" w:color="auto"/>
            </w:tcBorders>
            <w:shd w:val="clear" w:color="auto" w:fill="auto"/>
            <w:vAlign w:val="center"/>
            <w:hideMark/>
          </w:tcPr>
          <w:p w14:paraId="40D4D3A4"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192</w:t>
            </w:r>
          </w:p>
        </w:tc>
        <w:tc>
          <w:tcPr>
            <w:tcW w:w="1640" w:type="dxa"/>
            <w:tcBorders>
              <w:top w:val="nil"/>
              <w:left w:val="nil"/>
              <w:bottom w:val="single" w:sz="4" w:space="0" w:color="auto"/>
              <w:right w:val="single" w:sz="4" w:space="0" w:color="auto"/>
            </w:tcBorders>
            <w:shd w:val="clear" w:color="auto" w:fill="auto"/>
            <w:vAlign w:val="center"/>
            <w:hideMark/>
          </w:tcPr>
          <w:p w14:paraId="3FC81039"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6D4D3E3F" w14:textId="77777777" w:rsidTr="00D45963">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46D6A02"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50  </w:t>
            </w:r>
          </w:p>
        </w:tc>
        <w:tc>
          <w:tcPr>
            <w:tcW w:w="5320" w:type="dxa"/>
            <w:tcBorders>
              <w:top w:val="nil"/>
              <w:left w:val="nil"/>
              <w:bottom w:val="single" w:sz="4" w:space="0" w:color="auto"/>
              <w:right w:val="single" w:sz="4" w:space="0" w:color="auto"/>
            </w:tcBorders>
            <w:shd w:val="clear" w:color="auto" w:fill="auto"/>
            <w:vAlign w:val="center"/>
            <w:hideMark/>
          </w:tcPr>
          <w:p w14:paraId="0488AE6A"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Maximálna zobrazovacia hĺbka na lineárnej sonde č.1</w:t>
            </w:r>
          </w:p>
        </w:tc>
        <w:tc>
          <w:tcPr>
            <w:tcW w:w="1640" w:type="dxa"/>
            <w:tcBorders>
              <w:top w:val="nil"/>
              <w:left w:val="nil"/>
              <w:bottom w:val="single" w:sz="4" w:space="0" w:color="auto"/>
              <w:right w:val="single" w:sz="4" w:space="0" w:color="auto"/>
            </w:tcBorders>
            <w:shd w:val="clear" w:color="auto" w:fill="auto"/>
            <w:vAlign w:val="center"/>
            <w:hideMark/>
          </w:tcPr>
          <w:p w14:paraId="0A97CA44"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145 mm</w:t>
            </w:r>
          </w:p>
        </w:tc>
        <w:tc>
          <w:tcPr>
            <w:tcW w:w="1640" w:type="dxa"/>
            <w:tcBorders>
              <w:top w:val="nil"/>
              <w:left w:val="nil"/>
              <w:bottom w:val="single" w:sz="4" w:space="0" w:color="auto"/>
              <w:right w:val="single" w:sz="4" w:space="0" w:color="auto"/>
            </w:tcBorders>
            <w:shd w:val="clear" w:color="auto" w:fill="auto"/>
            <w:vAlign w:val="center"/>
            <w:hideMark/>
          </w:tcPr>
          <w:p w14:paraId="7C373731"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3C7C22CA" w14:textId="77777777" w:rsidTr="00D45963">
        <w:trPr>
          <w:trHeight w:val="12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759E302"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51  </w:t>
            </w:r>
          </w:p>
        </w:tc>
        <w:tc>
          <w:tcPr>
            <w:tcW w:w="5320" w:type="dxa"/>
            <w:tcBorders>
              <w:top w:val="nil"/>
              <w:left w:val="nil"/>
              <w:bottom w:val="single" w:sz="4" w:space="0" w:color="auto"/>
              <w:right w:val="single" w:sz="4" w:space="0" w:color="auto"/>
            </w:tcBorders>
            <w:shd w:val="clear" w:color="auto" w:fill="auto"/>
            <w:vAlign w:val="center"/>
            <w:hideMark/>
          </w:tcPr>
          <w:p w14:paraId="5E66A1C3"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Lineárna sonda č.2</w:t>
            </w:r>
          </w:p>
        </w:tc>
        <w:tc>
          <w:tcPr>
            <w:tcW w:w="1640" w:type="dxa"/>
            <w:tcBorders>
              <w:top w:val="nil"/>
              <w:left w:val="nil"/>
              <w:bottom w:val="single" w:sz="4" w:space="0" w:color="auto"/>
              <w:right w:val="single" w:sz="4" w:space="0" w:color="auto"/>
            </w:tcBorders>
            <w:shd w:val="clear" w:color="auto" w:fill="auto"/>
            <w:vAlign w:val="center"/>
            <w:hideMark/>
          </w:tcPr>
          <w:p w14:paraId="22588E1C"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s frekvenčným rozsahom min. 2-9 MHz</w:t>
            </w:r>
          </w:p>
        </w:tc>
        <w:tc>
          <w:tcPr>
            <w:tcW w:w="1640" w:type="dxa"/>
            <w:tcBorders>
              <w:top w:val="nil"/>
              <w:left w:val="nil"/>
              <w:bottom w:val="single" w:sz="4" w:space="0" w:color="auto"/>
              <w:right w:val="single" w:sz="4" w:space="0" w:color="auto"/>
            </w:tcBorders>
            <w:shd w:val="clear" w:color="auto" w:fill="auto"/>
            <w:vAlign w:val="center"/>
            <w:hideMark/>
          </w:tcPr>
          <w:p w14:paraId="3A507A99"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väčší rozsah je prípustný, ale rozsah min. (2 - 9) MHz musí byť zachovaný</w:t>
            </w:r>
          </w:p>
        </w:tc>
      </w:tr>
      <w:tr w:rsidR="00D45963" w:rsidRPr="00D45963" w14:paraId="0DF94583" w14:textId="77777777" w:rsidTr="00D45963">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14F65BF"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52  </w:t>
            </w:r>
          </w:p>
        </w:tc>
        <w:tc>
          <w:tcPr>
            <w:tcW w:w="5320" w:type="dxa"/>
            <w:tcBorders>
              <w:top w:val="nil"/>
              <w:left w:val="nil"/>
              <w:bottom w:val="single" w:sz="4" w:space="0" w:color="auto"/>
              <w:right w:val="single" w:sz="4" w:space="0" w:color="auto"/>
            </w:tcBorders>
            <w:shd w:val="clear" w:color="auto" w:fill="auto"/>
            <w:vAlign w:val="center"/>
            <w:hideMark/>
          </w:tcPr>
          <w:p w14:paraId="5DFEF301"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Počet elementov na lineárnej sonde č.2</w:t>
            </w:r>
          </w:p>
        </w:tc>
        <w:tc>
          <w:tcPr>
            <w:tcW w:w="1640" w:type="dxa"/>
            <w:tcBorders>
              <w:top w:val="nil"/>
              <w:left w:val="nil"/>
              <w:bottom w:val="single" w:sz="4" w:space="0" w:color="auto"/>
              <w:right w:val="single" w:sz="4" w:space="0" w:color="auto"/>
            </w:tcBorders>
            <w:shd w:val="clear" w:color="auto" w:fill="auto"/>
            <w:vAlign w:val="center"/>
            <w:hideMark/>
          </w:tcPr>
          <w:p w14:paraId="18BD440F"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256</w:t>
            </w:r>
          </w:p>
        </w:tc>
        <w:tc>
          <w:tcPr>
            <w:tcW w:w="1640" w:type="dxa"/>
            <w:tcBorders>
              <w:top w:val="nil"/>
              <w:left w:val="nil"/>
              <w:bottom w:val="single" w:sz="4" w:space="0" w:color="auto"/>
              <w:right w:val="single" w:sz="4" w:space="0" w:color="auto"/>
            </w:tcBorders>
            <w:shd w:val="clear" w:color="auto" w:fill="auto"/>
            <w:vAlign w:val="center"/>
            <w:hideMark/>
          </w:tcPr>
          <w:p w14:paraId="2FE8B876"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77448988" w14:textId="77777777" w:rsidTr="00D45963">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EEC605F"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53  </w:t>
            </w:r>
          </w:p>
        </w:tc>
        <w:tc>
          <w:tcPr>
            <w:tcW w:w="5320" w:type="dxa"/>
            <w:tcBorders>
              <w:top w:val="nil"/>
              <w:left w:val="nil"/>
              <w:bottom w:val="single" w:sz="4" w:space="0" w:color="auto"/>
              <w:right w:val="single" w:sz="4" w:space="0" w:color="auto"/>
            </w:tcBorders>
            <w:shd w:val="clear" w:color="auto" w:fill="auto"/>
            <w:vAlign w:val="center"/>
            <w:hideMark/>
          </w:tcPr>
          <w:p w14:paraId="3D39F5AD"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Maximálna zobrazovacia hĺbka na lineárnej sonde č.2</w:t>
            </w:r>
          </w:p>
        </w:tc>
        <w:tc>
          <w:tcPr>
            <w:tcW w:w="1640" w:type="dxa"/>
            <w:tcBorders>
              <w:top w:val="nil"/>
              <w:left w:val="nil"/>
              <w:bottom w:val="single" w:sz="4" w:space="0" w:color="auto"/>
              <w:right w:val="single" w:sz="4" w:space="0" w:color="auto"/>
            </w:tcBorders>
            <w:shd w:val="clear" w:color="auto" w:fill="auto"/>
            <w:vAlign w:val="center"/>
            <w:hideMark/>
          </w:tcPr>
          <w:p w14:paraId="7392CD87"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195 mm</w:t>
            </w:r>
          </w:p>
        </w:tc>
        <w:tc>
          <w:tcPr>
            <w:tcW w:w="1640" w:type="dxa"/>
            <w:tcBorders>
              <w:top w:val="nil"/>
              <w:left w:val="nil"/>
              <w:bottom w:val="single" w:sz="4" w:space="0" w:color="auto"/>
              <w:right w:val="single" w:sz="4" w:space="0" w:color="auto"/>
            </w:tcBorders>
            <w:shd w:val="clear" w:color="auto" w:fill="auto"/>
            <w:vAlign w:val="center"/>
            <w:hideMark/>
          </w:tcPr>
          <w:p w14:paraId="61E3B285"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0DF92F41" w14:textId="77777777" w:rsidTr="00D45963">
        <w:trPr>
          <w:trHeight w:val="12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B5D11DB"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lastRenderedPageBreak/>
              <w:t xml:space="preserve">54  </w:t>
            </w:r>
          </w:p>
        </w:tc>
        <w:tc>
          <w:tcPr>
            <w:tcW w:w="5320" w:type="dxa"/>
            <w:tcBorders>
              <w:top w:val="nil"/>
              <w:left w:val="nil"/>
              <w:bottom w:val="single" w:sz="4" w:space="0" w:color="auto"/>
              <w:right w:val="single" w:sz="4" w:space="0" w:color="auto"/>
            </w:tcBorders>
            <w:shd w:val="clear" w:color="auto" w:fill="auto"/>
            <w:vAlign w:val="center"/>
            <w:hideMark/>
          </w:tcPr>
          <w:p w14:paraId="5C82C451"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Vysokofrekvenčná lineárna sonda č.3</w:t>
            </w:r>
          </w:p>
        </w:tc>
        <w:tc>
          <w:tcPr>
            <w:tcW w:w="1640" w:type="dxa"/>
            <w:tcBorders>
              <w:top w:val="nil"/>
              <w:left w:val="nil"/>
              <w:bottom w:val="single" w:sz="4" w:space="0" w:color="auto"/>
              <w:right w:val="single" w:sz="4" w:space="0" w:color="auto"/>
            </w:tcBorders>
            <w:shd w:val="clear" w:color="auto" w:fill="auto"/>
            <w:vAlign w:val="center"/>
            <w:hideMark/>
          </w:tcPr>
          <w:p w14:paraId="1FB23563"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s frekvenčným rozsahom min. 15-22 MHz</w:t>
            </w:r>
          </w:p>
        </w:tc>
        <w:tc>
          <w:tcPr>
            <w:tcW w:w="1640" w:type="dxa"/>
            <w:tcBorders>
              <w:top w:val="nil"/>
              <w:left w:val="nil"/>
              <w:bottom w:val="single" w:sz="4" w:space="0" w:color="auto"/>
              <w:right w:val="single" w:sz="4" w:space="0" w:color="auto"/>
            </w:tcBorders>
            <w:shd w:val="clear" w:color="auto" w:fill="auto"/>
            <w:vAlign w:val="center"/>
            <w:hideMark/>
          </w:tcPr>
          <w:p w14:paraId="12B6E844"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väčší rozsah je prípustný, ale rozsah min. (15 - 22) MHz musí byť zachovaný</w:t>
            </w:r>
          </w:p>
        </w:tc>
      </w:tr>
      <w:tr w:rsidR="00D45963" w:rsidRPr="00D45963" w14:paraId="17205AC2" w14:textId="77777777" w:rsidTr="00D45963">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B968D15"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55  </w:t>
            </w:r>
          </w:p>
        </w:tc>
        <w:tc>
          <w:tcPr>
            <w:tcW w:w="5320" w:type="dxa"/>
            <w:tcBorders>
              <w:top w:val="nil"/>
              <w:left w:val="nil"/>
              <w:bottom w:val="single" w:sz="4" w:space="0" w:color="auto"/>
              <w:right w:val="single" w:sz="4" w:space="0" w:color="auto"/>
            </w:tcBorders>
            <w:shd w:val="clear" w:color="auto" w:fill="auto"/>
            <w:vAlign w:val="center"/>
            <w:hideMark/>
          </w:tcPr>
          <w:p w14:paraId="49AF2882"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Počet elementov na vysokofrekvenčnej lineárnej sonde č.3</w:t>
            </w:r>
          </w:p>
        </w:tc>
        <w:tc>
          <w:tcPr>
            <w:tcW w:w="1640" w:type="dxa"/>
            <w:tcBorders>
              <w:top w:val="nil"/>
              <w:left w:val="nil"/>
              <w:bottom w:val="single" w:sz="4" w:space="0" w:color="auto"/>
              <w:right w:val="single" w:sz="4" w:space="0" w:color="auto"/>
            </w:tcBorders>
            <w:shd w:val="clear" w:color="auto" w:fill="auto"/>
            <w:vAlign w:val="center"/>
            <w:hideMark/>
          </w:tcPr>
          <w:p w14:paraId="5FB1E0CF"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192</w:t>
            </w:r>
          </w:p>
        </w:tc>
        <w:tc>
          <w:tcPr>
            <w:tcW w:w="1640" w:type="dxa"/>
            <w:tcBorders>
              <w:top w:val="nil"/>
              <w:left w:val="nil"/>
              <w:bottom w:val="single" w:sz="4" w:space="0" w:color="auto"/>
              <w:right w:val="single" w:sz="4" w:space="0" w:color="auto"/>
            </w:tcBorders>
            <w:shd w:val="clear" w:color="auto" w:fill="auto"/>
            <w:vAlign w:val="center"/>
            <w:hideMark/>
          </w:tcPr>
          <w:p w14:paraId="460A6062"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014F54F6" w14:textId="77777777" w:rsidTr="00D45963">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F467F12"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56  </w:t>
            </w:r>
          </w:p>
        </w:tc>
        <w:tc>
          <w:tcPr>
            <w:tcW w:w="5320" w:type="dxa"/>
            <w:tcBorders>
              <w:top w:val="nil"/>
              <w:left w:val="nil"/>
              <w:bottom w:val="single" w:sz="4" w:space="0" w:color="auto"/>
              <w:right w:val="single" w:sz="4" w:space="0" w:color="auto"/>
            </w:tcBorders>
            <w:shd w:val="clear" w:color="auto" w:fill="auto"/>
            <w:vAlign w:val="center"/>
            <w:hideMark/>
          </w:tcPr>
          <w:p w14:paraId="5E85B106"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Maximálna zobrazovacia hĺbka na vysokofrekvenčnej lineárnej sonde č.3</w:t>
            </w:r>
          </w:p>
        </w:tc>
        <w:tc>
          <w:tcPr>
            <w:tcW w:w="1640" w:type="dxa"/>
            <w:tcBorders>
              <w:top w:val="nil"/>
              <w:left w:val="nil"/>
              <w:bottom w:val="single" w:sz="4" w:space="0" w:color="auto"/>
              <w:right w:val="single" w:sz="4" w:space="0" w:color="auto"/>
            </w:tcBorders>
            <w:shd w:val="clear" w:color="auto" w:fill="auto"/>
            <w:vAlign w:val="center"/>
            <w:hideMark/>
          </w:tcPr>
          <w:p w14:paraId="49E52B11"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75 mm</w:t>
            </w:r>
          </w:p>
        </w:tc>
        <w:tc>
          <w:tcPr>
            <w:tcW w:w="1640" w:type="dxa"/>
            <w:tcBorders>
              <w:top w:val="nil"/>
              <w:left w:val="nil"/>
              <w:bottom w:val="single" w:sz="4" w:space="0" w:color="auto"/>
              <w:right w:val="single" w:sz="4" w:space="0" w:color="auto"/>
            </w:tcBorders>
            <w:shd w:val="clear" w:color="auto" w:fill="auto"/>
            <w:vAlign w:val="center"/>
            <w:hideMark/>
          </w:tcPr>
          <w:p w14:paraId="77B1F6A0"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71239FFD" w14:textId="77777777" w:rsidTr="00D45963">
        <w:trPr>
          <w:trHeight w:val="12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B7B0628"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57  </w:t>
            </w:r>
          </w:p>
        </w:tc>
        <w:tc>
          <w:tcPr>
            <w:tcW w:w="5320" w:type="dxa"/>
            <w:tcBorders>
              <w:top w:val="nil"/>
              <w:left w:val="nil"/>
              <w:bottom w:val="single" w:sz="4" w:space="0" w:color="auto"/>
              <w:right w:val="single" w:sz="4" w:space="0" w:color="auto"/>
            </w:tcBorders>
            <w:shd w:val="clear" w:color="auto" w:fill="auto"/>
            <w:vAlign w:val="center"/>
            <w:hideMark/>
          </w:tcPr>
          <w:p w14:paraId="19A80D7E"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Konvexná sonda </w:t>
            </w:r>
          </w:p>
        </w:tc>
        <w:tc>
          <w:tcPr>
            <w:tcW w:w="1640" w:type="dxa"/>
            <w:tcBorders>
              <w:top w:val="nil"/>
              <w:left w:val="nil"/>
              <w:bottom w:val="single" w:sz="4" w:space="0" w:color="auto"/>
              <w:right w:val="single" w:sz="4" w:space="0" w:color="auto"/>
            </w:tcBorders>
            <w:shd w:val="clear" w:color="auto" w:fill="auto"/>
            <w:vAlign w:val="center"/>
            <w:hideMark/>
          </w:tcPr>
          <w:p w14:paraId="5F1A5B5C"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s frekvenčným rozsahom min. 1-8 MHz</w:t>
            </w:r>
          </w:p>
        </w:tc>
        <w:tc>
          <w:tcPr>
            <w:tcW w:w="1640" w:type="dxa"/>
            <w:tcBorders>
              <w:top w:val="nil"/>
              <w:left w:val="nil"/>
              <w:bottom w:val="single" w:sz="4" w:space="0" w:color="auto"/>
              <w:right w:val="single" w:sz="4" w:space="0" w:color="auto"/>
            </w:tcBorders>
            <w:shd w:val="clear" w:color="auto" w:fill="auto"/>
            <w:vAlign w:val="center"/>
            <w:hideMark/>
          </w:tcPr>
          <w:p w14:paraId="112FC84B"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väčší rozsah je prípustný, ale rozsah min. (1 - 8) MHz musí byť zachovaný</w:t>
            </w:r>
          </w:p>
        </w:tc>
      </w:tr>
      <w:tr w:rsidR="00D45963" w:rsidRPr="00D45963" w14:paraId="6688484A" w14:textId="77777777" w:rsidTr="00D45963">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EBD9655"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58  </w:t>
            </w:r>
          </w:p>
        </w:tc>
        <w:tc>
          <w:tcPr>
            <w:tcW w:w="5320" w:type="dxa"/>
            <w:tcBorders>
              <w:top w:val="nil"/>
              <w:left w:val="nil"/>
              <w:bottom w:val="single" w:sz="4" w:space="0" w:color="auto"/>
              <w:right w:val="single" w:sz="4" w:space="0" w:color="auto"/>
            </w:tcBorders>
            <w:shd w:val="clear" w:color="auto" w:fill="auto"/>
            <w:vAlign w:val="center"/>
            <w:hideMark/>
          </w:tcPr>
          <w:p w14:paraId="4A3D2A99"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Počet elementov na </w:t>
            </w:r>
            <w:proofErr w:type="spellStart"/>
            <w:r w:rsidRPr="00D45963">
              <w:rPr>
                <w:rFonts w:eastAsia="Times New Roman" w:cs="Calibri"/>
                <w:sz w:val="20"/>
                <w:szCs w:val="20"/>
                <w:lang w:eastAsia="sk-SK"/>
              </w:rPr>
              <w:t>abdominálnej</w:t>
            </w:r>
            <w:proofErr w:type="spellEnd"/>
            <w:r w:rsidRPr="00D45963">
              <w:rPr>
                <w:rFonts w:eastAsia="Times New Roman" w:cs="Calibri"/>
                <w:sz w:val="20"/>
                <w:szCs w:val="20"/>
                <w:lang w:eastAsia="sk-SK"/>
              </w:rPr>
              <w:t xml:space="preserve"> konvexnej sonde</w:t>
            </w:r>
          </w:p>
        </w:tc>
        <w:tc>
          <w:tcPr>
            <w:tcW w:w="1640" w:type="dxa"/>
            <w:tcBorders>
              <w:top w:val="nil"/>
              <w:left w:val="nil"/>
              <w:bottom w:val="single" w:sz="4" w:space="0" w:color="auto"/>
              <w:right w:val="single" w:sz="4" w:space="0" w:color="auto"/>
            </w:tcBorders>
            <w:shd w:val="clear" w:color="auto" w:fill="auto"/>
            <w:vAlign w:val="center"/>
            <w:hideMark/>
          </w:tcPr>
          <w:p w14:paraId="279802D4"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192</w:t>
            </w:r>
          </w:p>
        </w:tc>
        <w:tc>
          <w:tcPr>
            <w:tcW w:w="1640" w:type="dxa"/>
            <w:tcBorders>
              <w:top w:val="nil"/>
              <w:left w:val="nil"/>
              <w:bottom w:val="single" w:sz="4" w:space="0" w:color="auto"/>
              <w:right w:val="single" w:sz="4" w:space="0" w:color="auto"/>
            </w:tcBorders>
            <w:shd w:val="clear" w:color="auto" w:fill="auto"/>
            <w:vAlign w:val="center"/>
            <w:hideMark/>
          </w:tcPr>
          <w:p w14:paraId="0DB1514A"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38EDD608" w14:textId="77777777" w:rsidTr="00D45963">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54A38DE"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59  </w:t>
            </w:r>
          </w:p>
        </w:tc>
        <w:tc>
          <w:tcPr>
            <w:tcW w:w="5320" w:type="dxa"/>
            <w:tcBorders>
              <w:top w:val="nil"/>
              <w:left w:val="nil"/>
              <w:bottom w:val="single" w:sz="4" w:space="0" w:color="auto"/>
              <w:right w:val="single" w:sz="4" w:space="0" w:color="auto"/>
            </w:tcBorders>
            <w:shd w:val="clear" w:color="auto" w:fill="auto"/>
            <w:vAlign w:val="center"/>
            <w:hideMark/>
          </w:tcPr>
          <w:p w14:paraId="5B746B66"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Maximálna zobrazovacia hĺbka na </w:t>
            </w:r>
            <w:proofErr w:type="spellStart"/>
            <w:r w:rsidRPr="00D45963">
              <w:rPr>
                <w:rFonts w:eastAsia="Times New Roman" w:cs="Calibri"/>
                <w:sz w:val="20"/>
                <w:szCs w:val="20"/>
                <w:lang w:eastAsia="sk-SK"/>
              </w:rPr>
              <w:t>abdominálnej</w:t>
            </w:r>
            <w:proofErr w:type="spellEnd"/>
            <w:r w:rsidRPr="00D45963">
              <w:rPr>
                <w:rFonts w:eastAsia="Times New Roman" w:cs="Calibri"/>
                <w:sz w:val="20"/>
                <w:szCs w:val="20"/>
                <w:lang w:eastAsia="sk-SK"/>
              </w:rPr>
              <w:t xml:space="preserve"> konvexnej sonde</w:t>
            </w:r>
          </w:p>
        </w:tc>
        <w:tc>
          <w:tcPr>
            <w:tcW w:w="1640" w:type="dxa"/>
            <w:tcBorders>
              <w:top w:val="nil"/>
              <w:left w:val="nil"/>
              <w:bottom w:val="single" w:sz="4" w:space="0" w:color="auto"/>
              <w:right w:val="single" w:sz="4" w:space="0" w:color="auto"/>
            </w:tcBorders>
            <w:shd w:val="clear" w:color="auto" w:fill="auto"/>
            <w:vAlign w:val="center"/>
            <w:hideMark/>
          </w:tcPr>
          <w:p w14:paraId="1C48FE3A"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400 mm</w:t>
            </w:r>
          </w:p>
        </w:tc>
        <w:tc>
          <w:tcPr>
            <w:tcW w:w="1640" w:type="dxa"/>
            <w:tcBorders>
              <w:top w:val="nil"/>
              <w:left w:val="nil"/>
              <w:bottom w:val="single" w:sz="4" w:space="0" w:color="auto"/>
              <w:right w:val="single" w:sz="4" w:space="0" w:color="auto"/>
            </w:tcBorders>
            <w:shd w:val="clear" w:color="auto" w:fill="auto"/>
            <w:vAlign w:val="center"/>
            <w:hideMark/>
          </w:tcPr>
          <w:p w14:paraId="374DA633"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7505C6D4" w14:textId="77777777" w:rsidTr="00D45963">
        <w:trPr>
          <w:trHeight w:val="12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738D324"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60  </w:t>
            </w:r>
          </w:p>
        </w:tc>
        <w:tc>
          <w:tcPr>
            <w:tcW w:w="5320" w:type="dxa"/>
            <w:tcBorders>
              <w:top w:val="nil"/>
              <w:left w:val="nil"/>
              <w:bottom w:val="single" w:sz="4" w:space="0" w:color="auto"/>
              <w:right w:val="single" w:sz="4" w:space="0" w:color="auto"/>
            </w:tcBorders>
            <w:shd w:val="clear" w:color="auto" w:fill="auto"/>
            <w:vAlign w:val="center"/>
            <w:hideMark/>
          </w:tcPr>
          <w:p w14:paraId="7A08C492"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Kardiologická sonda</w:t>
            </w:r>
          </w:p>
        </w:tc>
        <w:tc>
          <w:tcPr>
            <w:tcW w:w="1640" w:type="dxa"/>
            <w:tcBorders>
              <w:top w:val="nil"/>
              <w:left w:val="nil"/>
              <w:bottom w:val="single" w:sz="4" w:space="0" w:color="auto"/>
              <w:right w:val="single" w:sz="4" w:space="0" w:color="auto"/>
            </w:tcBorders>
            <w:shd w:val="clear" w:color="auto" w:fill="auto"/>
            <w:vAlign w:val="center"/>
            <w:hideMark/>
          </w:tcPr>
          <w:p w14:paraId="3D6A1398"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s frekvenčným rozsahom min. 1-5 MHz</w:t>
            </w:r>
          </w:p>
        </w:tc>
        <w:tc>
          <w:tcPr>
            <w:tcW w:w="1640" w:type="dxa"/>
            <w:tcBorders>
              <w:top w:val="nil"/>
              <w:left w:val="nil"/>
              <w:bottom w:val="single" w:sz="4" w:space="0" w:color="auto"/>
              <w:right w:val="single" w:sz="4" w:space="0" w:color="auto"/>
            </w:tcBorders>
            <w:shd w:val="clear" w:color="auto" w:fill="auto"/>
            <w:vAlign w:val="center"/>
            <w:hideMark/>
          </w:tcPr>
          <w:p w14:paraId="297E801E"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väčší rozsah je prípustný, ale rozsah min. (1 - 5) MHz musí byť zachovaný</w:t>
            </w:r>
          </w:p>
        </w:tc>
      </w:tr>
      <w:tr w:rsidR="00D45963" w:rsidRPr="00D45963" w14:paraId="26838B4E" w14:textId="77777777" w:rsidTr="00D45963">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9A99B3D"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61  </w:t>
            </w:r>
          </w:p>
        </w:tc>
        <w:tc>
          <w:tcPr>
            <w:tcW w:w="5320" w:type="dxa"/>
            <w:tcBorders>
              <w:top w:val="nil"/>
              <w:left w:val="nil"/>
              <w:bottom w:val="single" w:sz="4" w:space="0" w:color="auto"/>
              <w:right w:val="single" w:sz="4" w:space="0" w:color="auto"/>
            </w:tcBorders>
            <w:shd w:val="clear" w:color="auto" w:fill="auto"/>
            <w:vAlign w:val="center"/>
            <w:hideMark/>
          </w:tcPr>
          <w:p w14:paraId="7AB56679"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Počet elementov na kardiologickej sonde</w:t>
            </w:r>
          </w:p>
        </w:tc>
        <w:tc>
          <w:tcPr>
            <w:tcW w:w="1640" w:type="dxa"/>
            <w:tcBorders>
              <w:top w:val="nil"/>
              <w:left w:val="nil"/>
              <w:bottom w:val="single" w:sz="4" w:space="0" w:color="auto"/>
              <w:right w:val="single" w:sz="4" w:space="0" w:color="auto"/>
            </w:tcBorders>
            <w:shd w:val="clear" w:color="auto" w:fill="auto"/>
            <w:vAlign w:val="center"/>
            <w:hideMark/>
          </w:tcPr>
          <w:p w14:paraId="1C291EC7" w14:textId="4E4A904F" w:rsidR="00D45963" w:rsidRPr="006E4A3F" w:rsidRDefault="006E4A3F" w:rsidP="00D45963">
            <w:pPr>
              <w:spacing w:after="0" w:line="240" w:lineRule="auto"/>
              <w:jc w:val="center"/>
              <w:rPr>
                <w:rFonts w:eastAsia="Times New Roman" w:cs="Calibri"/>
                <w:color w:val="00B050"/>
                <w:sz w:val="20"/>
                <w:szCs w:val="20"/>
                <w:lang w:eastAsia="sk-SK"/>
              </w:rPr>
            </w:pPr>
            <w:r w:rsidRPr="006E4A3F">
              <w:rPr>
                <w:rFonts w:eastAsia="Times New Roman" w:cs="Calibri"/>
                <w:color w:val="00B050"/>
                <w:sz w:val="20"/>
                <w:szCs w:val="20"/>
                <w:lang w:eastAsia="sk-SK"/>
              </w:rPr>
              <w:t>min. 96</w:t>
            </w:r>
          </w:p>
        </w:tc>
        <w:tc>
          <w:tcPr>
            <w:tcW w:w="1640" w:type="dxa"/>
            <w:tcBorders>
              <w:top w:val="nil"/>
              <w:left w:val="nil"/>
              <w:bottom w:val="single" w:sz="4" w:space="0" w:color="auto"/>
              <w:right w:val="single" w:sz="4" w:space="0" w:color="auto"/>
            </w:tcBorders>
            <w:shd w:val="clear" w:color="auto" w:fill="auto"/>
            <w:vAlign w:val="center"/>
            <w:hideMark/>
          </w:tcPr>
          <w:p w14:paraId="708E84A4"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06CF8081" w14:textId="77777777" w:rsidTr="00D45963">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F83EF67"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62  </w:t>
            </w:r>
          </w:p>
        </w:tc>
        <w:tc>
          <w:tcPr>
            <w:tcW w:w="5320" w:type="dxa"/>
            <w:tcBorders>
              <w:top w:val="nil"/>
              <w:left w:val="nil"/>
              <w:bottom w:val="single" w:sz="4" w:space="0" w:color="auto"/>
              <w:right w:val="single" w:sz="4" w:space="0" w:color="auto"/>
            </w:tcBorders>
            <w:shd w:val="clear" w:color="auto" w:fill="auto"/>
            <w:vAlign w:val="center"/>
            <w:hideMark/>
          </w:tcPr>
          <w:p w14:paraId="23840182"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Maximálna zobrazovacia hĺbka na kardiologickej sonde</w:t>
            </w:r>
          </w:p>
        </w:tc>
        <w:tc>
          <w:tcPr>
            <w:tcW w:w="1640" w:type="dxa"/>
            <w:tcBorders>
              <w:top w:val="nil"/>
              <w:left w:val="nil"/>
              <w:bottom w:val="single" w:sz="4" w:space="0" w:color="auto"/>
              <w:right w:val="single" w:sz="4" w:space="0" w:color="auto"/>
            </w:tcBorders>
            <w:shd w:val="clear" w:color="auto" w:fill="auto"/>
            <w:vAlign w:val="center"/>
            <w:hideMark/>
          </w:tcPr>
          <w:p w14:paraId="1A3AAFD2" w14:textId="7E9C6DDF" w:rsidR="00D45963" w:rsidRPr="006E4A3F" w:rsidRDefault="006E4A3F" w:rsidP="00D45963">
            <w:pPr>
              <w:spacing w:after="0" w:line="240" w:lineRule="auto"/>
              <w:jc w:val="center"/>
              <w:rPr>
                <w:rFonts w:eastAsia="Times New Roman" w:cs="Calibri"/>
                <w:color w:val="00B050"/>
                <w:sz w:val="20"/>
                <w:szCs w:val="20"/>
                <w:lang w:eastAsia="sk-SK"/>
              </w:rPr>
            </w:pPr>
            <w:r w:rsidRPr="006E4A3F">
              <w:rPr>
                <w:rFonts w:eastAsia="Times New Roman" w:cs="Calibri"/>
                <w:color w:val="00B050"/>
                <w:sz w:val="20"/>
                <w:szCs w:val="20"/>
                <w:lang w:eastAsia="sk-SK"/>
              </w:rPr>
              <w:t>min. 3</w:t>
            </w:r>
            <w:r w:rsidR="00D45963" w:rsidRPr="006E4A3F">
              <w:rPr>
                <w:rFonts w:eastAsia="Times New Roman" w:cs="Calibri"/>
                <w:color w:val="00B050"/>
                <w:sz w:val="20"/>
                <w:szCs w:val="20"/>
                <w:lang w:eastAsia="sk-SK"/>
              </w:rPr>
              <w:t>00 mm</w:t>
            </w:r>
          </w:p>
        </w:tc>
        <w:tc>
          <w:tcPr>
            <w:tcW w:w="1640" w:type="dxa"/>
            <w:tcBorders>
              <w:top w:val="nil"/>
              <w:left w:val="nil"/>
              <w:bottom w:val="single" w:sz="4" w:space="0" w:color="auto"/>
              <w:right w:val="single" w:sz="4" w:space="0" w:color="auto"/>
            </w:tcBorders>
            <w:shd w:val="clear" w:color="auto" w:fill="auto"/>
            <w:vAlign w:val="center"/>
            <w:hideMark/>
          </w:tcPr>
          <w:p w14:paraId="5877CBBA"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43AB4882" w14:textId="77777777" w:rsidTr="00D45963">
        <w:trPr>
          <w:trHeight w:val="255"/>
        </w:trPr>
        <w:tc>
          <w:tcPr>
            <w:tcW w:w="912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618197D9" w14:textId="77777777" w:rsidR="00D45963" w:rsidRPr="00D45963" w:rsidRDefault="00D45963" w:rsidP="00D45963">
            <w:pPr>
              <w:spacing w:after="0" w:line="240" w:lineRule="auto"/>
              <w:rPr>
                <w:rFonts w:eastAsia="Times New Roman" w:cs="Calibri"/>
                <w:b/>
                <w:bCs/>
                <w:color w:val="000000"/>
                <w:sz w:val="20"/>
                <w:szCs w:val="20"/>
                <w:lang w:eastAsia="sk-SK"/>
              </w:rPr>
            </w:pPr>
            <w:r w:rsidRPr="00D45963">
              <w:rPr>
                <w:rFonts w:eastAsia="Times New Roman" w:cs="Calibri"/>
                <w:b/>
                <w:bCs/>
                <w:color w:val="000000"/>
                <w:sz w:val="20"/>
                <w:szCs w:val="20"/>
                <w:lang w:eastAsia="sk-SK"/>
              </w:rPr>
              <w:t>Ďalšie požiadavky</w:t>
            </w:r>
          </w:p>
        </w:tc>
      </w:tr>
      <w:tr w:rsidR="00AC2146" w:rsidRPr="00D45963" w14:paraId="1F3A68B7" w14:textId="77777777" w:rsidTr="008C0B26">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D09738D" w14:textId="4A244DA5" w:rsidR="00AC2146" w:rsidRPr="00D45963" w:rsidRDefault="00AC2146" w:rsidP="00D45963">
            <w:pPr>
              <w:spacing w:after="0" w:line="240" w:lineRule="auto"/>
              <w:jc w:val="center"/>
              <w:rPr>
                <w:rFonts w:eastAsia="Times New Roman" w:cs="Calibri"/>
                <w:sz w:val="20"/>
                <w:szCs w:val="20"/>
                <w:lang w:eastAsia="sk-SK"/>
              </w:rPr>
            </w:pPr>
            <w:r>
              <w:rPr>
                <w:rFonts w:eastAsia="Times New Roman" w:cs="Calibri"/>
                <w:sz w:val="20"/>
                <w:szCs w:val="20"/>
                <w:lang w:eastAsia="sk-SK"/>
              </w:rPr>
              <w:t>-</w:t>
            </w:r>
            <w:r w:rsidRPr="009334DB">
              <w:rPr>
                <w:rFonts w:eastAsia="Times New Roman" w:cs="Calibri"/>
                <w:sz w:val="20"/>
                <w:szCs w:val="20"/>
                <w:lang w:eastAsia="sk-SK"/>
              </w:rPr>
              <w:t xml:space="preserve">  </w:t>
            </w:r>
          </w:p>
        </w:tc>
        <w:tc>
          <w:tcPr>
            <w:tcW w:w="5320" w:type="dxa"/>
            <w:tcBorders>
              <w:top w:val="nil"/>
              <w:left w:val="nil"/>
              <w:bottom w:val="single" w:sz="4" w:space="0" w:color="auto"/>
              <w:right w:val="single" w:sz="4" w:space="0" w:color="auto"/>
            </w:tcBorders>
            <w:shd w:val="clear" w:color="auto" w:fill="auto"/>
            <w:hideMark/>
          </w:tcPr>
          <w:p w14:paraId="0EA2B746" w14:textId="0016DC30" w:rsidR="00AC2146" w:rsidRPr="00D45963" w:rsidRDefault="00AC2146" w:rsidP="00D45963">
            <w:pPr>
              <w:spacing w:after="0" w:line="240" w:lineRule="auto"/>
              <w:rPr>
                <w:rFonts w:eastAsia="Times New Roman" w:cs="Calibri"/>
                <w:color w:val="000000"/>
                <w:sz w:val="20"/>
                <w:szCs w:val="20"/>
                <w:lang w:eastAsia="sk-SK"/>
              </w:rPr>
            </w:pPr>
            <w:r w:rsidRPr="00AC2146">
              <w:rPr>
                <w:sz w:val="20"/>
                <w:szCs w:val="20"/>
              </w:rPr>
              <w:t xml:space="preserve">Požadujeme nový prístroj (nerepasovaný, nie </w:t>
            </w:r>
            <w:proofErr w:type="spellStart"/>
            <w:r w:rsidRPr="00AC2146">
              <w:rPr>
                <w:sz w:val="20"/>
                <w:szCs w:val="20"/>
              </w:rPr>
              <w:t>demo</w:t>
            </w:r>
            <w:proofErr w:type="spellEnd"/>
            <w:r w:rsidRPr="00AC2146">
              <w:rPr>
                <w:sz w:val="20"/>
                <w:szCs w:val="20"/>
              </w:rPr>
              <w:t>)</w:t>
            </w:r>
          </w:p>
        </w:tc>
        <w:tc>
          <w:tcPr>
            <w:tcW w:w="1640" w:type="dxa"/>
            <w:tcBorders>
              <w:top w:val="nil"/>
              <w:left w:val="nil"/>
              <w:bottom w:val="single" w:sz="4" w:space="0" w:color="auto"/>
              <w:right w:val="single" w:sz="4" w:space="0" w:color="auto"/>
            </w:tcBorders>
            <w:shd w:val="clear" w:color="auto" w:fill="auto"/>
            <w:hideMark/>
          </w:tcPr>
          <w:p w14:paraId="135DC41C" w14:textId="7C75291C" w:rsidR="00AC2146" w:rsidRPr="00D45963" w:rsidRDefault="00AC2146" w:rsidP="00D45963">
            <w:pPr>
              <w:spacing w:after="0" w:line="240" w:lineRule="auto"/>
              <w:jc w:val="center"/>
              <w:rPr>
                <w:rFonts w:eastAsia="Times New Roman" w:cs="Calibri"/>
                <w:color w:val="000000"/>
                <w:sz w:val="20"/>
                <w:szCs w:val="20"/>
                <w:lang w:eastAsia="sk-SK"/>
              </w:rPr>
            </w:pPr>
            <w:r w:rsidRPr="00AC2146">
              <w:rPr>
                <w:sz w:val="20"/>
                <w:szCs w:val="20"/>
              </w:rPr>
              <w:t>áno</w:t>
            </w:r>
          </w:p>
        </w:tc>
        <w:tc>
          <w:tcPr>
            <w:tcW w:w="1640" w:type="dxa"/>
            <w:tcBorders>
              <w:top w:val="nil"/>
              <w:left w:val="nil"/>
              <w:bottom w:val="single" w:sz="4" w:space="0" w:color="auto"/>
              <w:right w:val="single" w:sz="4" w:space="0" w:color="auto"/>
            </w:tcBorders>
            <w:shd w:val="clear" w:color="auto" w:fill="auto"/>
            <w:vAlign w:val="center"/>
            <w:hideMark/>
          </w:tcPr>
          <w:p w14:paraId="0F392B2F" w14:textId="77777777" w:rsidR="00AC2146" w:rsidRPr="00D45963" w:rsidRDefault="00AC2146"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AC2146" w:rsidRPr="00D45963" w14:paraId="29730D9A" w14:textId="77777777" w:rsidTr="008C0B26">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ED008A1" w14:textId="488E2FBD" w:rsidR="00AC2146" w:rsidRPr="00D45963" w:rsidRDefault="00AC2146" w:rsidP="00D45963">
            <w:pPr>
              <w:spacing w:after="0" w:line="240" w:lineRule="auto"/>
              <w:jc w:val="center"/>
              <w:rPr>
                <w:rFonts w:eastAsia="Times New Roman" w:cs="Calibri"/>
                <w:sz w:val="20"/>
                <w:szCs w:val="20"/>
                <w:lang w:eastAsia="sk-SK"/>
              </w:rPr>
            </w:pPr>
            <w:r>
              <w:rPr>
                <w:rFonts w:eastAsia="Times New Roman" w:cs="Calibri"/>
                <w:sz w:val="20"/>
                <w:szCs w:val="20"/>
                <w:lang w:eastAsia="sk-SK"/>
              </w:rPr>
              <w:t>-</w:t>
            </w:r>
            <w:r w:rsidRPr="009334DB">
              <w:rPr>
                <w:rFonts w:eastAsia="Times New Roman" w:cs="Calibri"/>
                <w:sz w:val="20"/>
                <w:szCs w:val="20"/>
                <w:lang w:eastAsia="sk-SK"/>
              </w:rPr>
              <w:t xml:space="preserve"> </w:t>
            </w:r>
          </w:p>
        </w:tc>
        <w:tc>
          <w:tcPr>
            <w:tcW w:w="5320" w:type="dxa"/>
            <w:tcBorders>
              <w:top w:val="nil"/>
              <w:left w:val="nil"/>
              <w:bottom w:val="single" w:sz="4" w:space="0" w:color="auto"/>
              <w:right w:val="single" w:sz="4" w:space="0" w:color="auto"/>
            </w:tcBorders>
            <w:shd w:val="clear" w:color="auto" w:fill="auto"/>
            <w:hideMark/>
          </w:tcPr>
          <w:p w14:paraId="2DE7BB4B" w14:textId="1488DEFB" w:rsidR="00AC2146" w:rsidRPr="00D45963" w:rsidRDefault="00AC2146" w:rsidP="00D45963">
            <w:pPr>
              <w:spacing w:after="0" w:line="240" w:lineRule="auto"/>
              <w:rPr>
                <w:rFonts w:eastAsia="Times New Roman" w:cs="Calibri"/>
                <w:color w:val="000000"/>
                <w:sz w:val="20"/>
                <w:szCs w:val="20"/>
                <w:lang w:eastAsia="sk-SK"/>
              </w:rPr>
            </w:pPr>
            <w:r w:rsidRPr="00AC2146">
              <w:rPr>
                <w:sz w:val="20"/>
                <w:szCs w:val="20"/>
              </w:rPr>
              <w:t>Požadujeme predloženie platného ŠÚKL kódu</w:t>
            </w:r>
          </w:p>
        </w:tc>
        <w:tc>
          <w:tcPr>
            <w:tcW w:w="1640" w:type="dxa"/>
            <w:tcBorders>
              <w:top w:val="nil"/>
              <w:left w:val="nil"/>
              <w:bottom w:val="single" w:sz="4" w:space="0" w:color="auto"/>
              <w:right w:val="single" w:sz="4" w:space="0" w:color="auto"/>
            </w:tcBorders>
            <w:shd w:val="clear" w:color="auto" w:fill="auto"/>
            <w:hideMark/>
          </w:tcPr>
          <w:p w14:paraId="2E08E591" w14:textId="42251D81" w:rsidR="00AC2146" w:rsidRPr="00D45963" w:rsidRDefault="00AC2146" w:rsidP="00D45963">
            <w:pPr>
              <w:spacing w:after="0" w:line="240" w:lineRule="auto"/>
              <w:jc w:val="center"/>
              <w:rPr>
                <w:rFonts w:eastAsia="Times New Roman" w:cs="Calibri"/>
                <w:color w:val="000000"/>
                <w:sz w:val="20"/>
                <w:szCs w:val="20"/>
                <w:lang w:eastAsia="sk-SK"/>
              </w:rPr>
            </w:pPr>
            <w:r w:rsidRPr="00AC2146">
              <w:rPr>
                <w:sz w:val="20"/>
                <w:szCs w:val="20"/>
              </w:rPr>
              <w:t>áno</w:t>
            </w:r>
          </w:p>
        </w:tc>
        <w:tc>
          <w:tcPr>
            <w:tcW w:w="1640" w:type="dxa"/>
            <w:tcBorders>
              <w:top w:val="nil"/>
              <w:left w:val="nil"/>
              <w:bottom w:val="single" w:sz="4" w:space="0" w:color="auto"/>
              <w:right w:val="single" w:sz="4" w:space="0" w:color="auto"/>
            </w:tcBorders>
            <w:shd w:val="clear" w:color="auto" w:fill="auto"/>
            <w:vAlign w:val="center"/>
            <w:hideMark/>
          </w:tcPr>
          <w:p w14:paraId="265BC3CB" w14:textId="77777777" w:rsidR="00AC2146" w:rsidRPr="00D45963" w:rsidRDefault="00AC2146"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bl>
    <w:p w14:paraId="6B3AABCC" w14:textId="44DDAF37" w:rsidR="00B55FDE" w:rsidRDefault="00B55FDE" w:rsidP="00B55FDE">
      <w:pPr>
        <w:pStyle w:val="SAP1"/>
        <w:widowControl/>
        <w:numPr>
          <w:ilvl w:val="0"/>
          <w:numId w:val="0"/>
        </w:numPr>
        <w:spacing w:before="0" w:after="120" w:line="240" w:lineRule="auto"/>
      </w:pPr>
    </w:p>
    <w:p w14:paraId="74987985" w14:textId="6331D76B" w:rsidR="00A6622F" w:rsidRPr="003B46DA" w:rsidRDefault="00A6622F" w:rsidP="00A6622F">
      <w:pPr>
        <w:pStyle w:val="SAP0"/>
        <w:spacing w:line="240" w:lineRule="auto"/>
        <w:rPr>
          <w:b/>
        </w:rPr>
      </w:pPr>
      <w:bookmarkStart w:id="154" w:name="_Toc47682765"/>
      <w:r w:rsidRPr="003B46DA">
        <w:rPr>
          <w:b/>
        </w:rPr>
        <w:t xml:space="preserve">Časť </w:t>
      </w:r>
      <w:r>
        <w:rPr>
          <w:b/>
        </w:rPr>
        <w:t>VI</w:t>
      </w:r>
      <w:r w:rsidRPr="003B46DA">
        <w:rPr>
          <w:b/>
        </w:rPr>
        <w:t>.</w:t>
      </w:r>
      <w:r>
        <w:rPr>
          <w:b/>
        </w:rPr>
        <w:t xml:space="preserve"> predmetu zákazky</w:t>
      </w:r>
      <w:bookmarkEnd w:id="154"/>
    </w:p>
    <w:p w14:paraId="187AE5B2" w14:textId="77777777" w:rsidR="00A6622F" w:rsidRPr="002F276F" w:rsidRDefault="00A6622F" w:rsidP="00A6622F">
      <w:pPr>
        <w:spacing w:line="240" w:lineRule="auto"/>
        <w:jc w:val="both"/>
        <w:rPr>
          <w:rFonts w:ascii="Proba Pro" w:hAnsi="Proba Pro"/>
          <w:b/>
          <w:sz w:val="20"/>
          <w:szCs w:val="20"/>
        </w:rPr>
      </w:pPr>
      <w:r w:rsidRPr="002F276F">
        <w:rPr>
          <w:rFonts w:ascii="Proba Pro" w:hAnsi="Proba Pro"/>
          <w:b/>
          <w:sz w:val="20"/>
          <w:szCs w:val="20"/>
        </w:rPr>
        <w:t>Nižšie je vymedzený základný opis jednotlivých položiek predmetu zákazky a</w:t>
      </w:r>
      <w:r w:rsidRPr="002F276F">
        <w:rPr>
          <w:rFonts w:cs="Calibri"/>
          <w:b/>
          <w:sz w:val="20"/>
          <w:szCs w:val="20"/>
        </w:rPr>
        <w:t> </w:t>
      </w:r>
      <w:r w:rsidRPr="002F276F">
        <w:rPr>
          <w:rFonts w:ascii="Proba Pro" w:hAnsi="Proba Pro"/>
          <w:b/>
          <w:sz w:val="20"/>
          <w:szCs w:val="20"/>
        </w:rPr>
        <w:t>minimálne požiadavky na funkčné a</w:t>
      </w:r>
      <w:r w:rsidRPr="002F276F">
        <w:rPr>
          <w:rFonts w:cs="Calibri"/>
          <w:b/>
          <w:sz w:val="20"/>
          <w:szCs w:val="20"/>
        </w:rPr>
        <w:t> </w:t>
      </w:r>
      <w:r w:rsidRPr="002F276F">
        <w:rPr>
          <w:rFonts w:ascii="Proba Pro" w:hAnsi="Proba Pro"/>
          <w:b/>
          <w:sz w:val="20"/>
          <w:szCs w:val="20"/>
        </w:rPr>
        <w:t xml:space="preserve">výkonnostné parametre. </w:t>
      </w:r>
    </w:p>
    <w:p w14:paraId="3DCA933D" w14:textId="338B8295" w:rsidR="00A6622F" w:rsidRPr="00B55FDE" w:rsidRDefault="00A6622F" w:rsidP="00E71710">
      <w:pPr>
        <w:pStyle w:val="SAP1"/>
        <w:widowControl/>
        <w:numPr>
          <w:ilvl w:val="0"/>
          <w:numId w:val="179"/>
        </w:numPr>
        <w:spacing w:before="0" w:after="120" w:line="240" w:lineRule="auto"/>
        <w:rPr>
          <w:rFonts w:eastAsia="Calibri" w:cs="Arial"/>
          <w:vanish/>
        </w:rPr>
      </w:pPr>
      <w:bookmarkStart w:id="155" w:name="_Toc47682766"/>
      <w:r w:rsidRPr="002F276F">
        <w:t xml:space="preserve">Položka č. 1 - </w:t>
      </w:r>
      <w:r w:rsidRPr="00A6622F">
        <w:t>Sonografický prístroj 3D-4D plne digitálny celotelový ultrazvukový prístroj strednej triedy</w:t>
      </w:r>
      <w:bookmarkEnd w:id="155"/>
      <w:r w:rsidRPr="00A6622F">
        <w:t xml:space="preserve"> </w:t>
      </w:r>
    </w:p>
    <w:p w14:paraId="1F7F6022" w14:textId="77777777" w:rsidR="00A6622F" w:rsidRDefault="00A6622F" w:rsidP="00E71710">
      <w:pPr>
        <w:numPr>
          <w:ilvl w:val="1"/>
          <w:numId w:val="179"/>
        </w:numPr>
        <w:spacing w:after="120" w:line="240" w:lineRule="auto"/>
        <w:ind w:left="576"/>
        <w:jc w:val="both"/>
        <w:rPr>
          <w:rFonts w:ascii="Proba Pro" w:hAnsi="Proba Pro" w:cs="Arial"/>
          <w:sz w:val="20"/>
          <w:szCs w:val="20"/>
        </w:rPr>
      </w:pPr>
    </w:p>
    <w:p w14:paraId="7497AB13" w14:textId="25A23445" w:rsidR="00A6622F" w:rsidRPr="00B065C9" w:rsidRDefault="00A6622F" w:rsidP="00E71710">
      <w:pPr>
        <w:numPr>
          <w:ilvl w:val="1"/>
          <w:numId w:val="179"/>
        </w:numPr>
        <w:spacing w:after="120" w:line="240" w:lineRule="auto"/>
        <w:ind w:left="576"/>
        <w:jc w:val="both"/>
        <w:rPr>
          <w:rFonts w:ascii="Proba Pro" w:hAnsi="Proba Pro" w:cs="Arial"/>
          <w:sz w:val="20"/>
          <w:szCs w:val="20"/>
        </w:rPr>
      </w:pPr>
      <w:r w:rsidRPr="002F276F">
        <w:rPr>
          <w:rFonts w:ascii="Proba Pro" w:hAnsi="Proba Pro" w:cs="Arial"/>
          <w:sz w:val="20"/>
          <w:szCs w:val="20"/>
        </w:rPr>
        <w:t>Predmetom zákazky je tovar –</w:t>
      </w:r>
      <w:r w:rsidRPr="0066774E">
        <w:rPr>
          <w:rFonts w:ascii="Proba Pro" w:hAnsi="Proba Pro" w:cs="Arial"/>
          <w:sz w:val="20"/>
          <w:szCs w:val="20"/>
        </w:rPr>
        <w:t xml:space="preserve"> </w:t>
      </w:r>
      <w:r w:rsidRPr="00A6622F">
        <w:rPr>
          <w:rFonts w:ascii="Proba Pro" w:hAnsi="Proba Pro" w:cs="Arial"/>
          <w:sz w:val="20"/>
          <w:szCs w:val="20"/>
        </w:rPr>
        <w:t xml:space="preserve">Sonografický prístroj 3D-4D plne digitálny celotelový ultrazvukový prístroj strednej triedy </w:t>
      </w:r>
      <w:r w:rsidRPr="0066774E">
        <w:rPr>
          <w:rFonts w:ascii="Proba Pro" w:hAnsi="Proba Pro" w:cs="Arial"/>
          <w:sz w:val="20"/>
          <w:szCs w:val="20"/>
        </w:rPr>
        <w:t>v</w:t>
      </w:r>
      <w:r w:rsidRPr="0066774E">
        <w:rPr>
          <w:rFonts w:cs="Calibri"/>
          <w:sz w:val="20"/>
          <w:szCs w:val="20"/>
        </w:rPr>
        <w:t> </w:t>
      </w:r>
      <w:r w:rsidRPr="0066774E">
        <w:rPr>
          <w:rFonts w:ascii="Proba Pro" w:hAnsi="Proba Pro" w:cs="Arial"/>
          <w:sz w:val="20"/>
          <w:szCs w:val="20"/>
        </w:rPr>
        <w:t>po</w:t>
      </w:r>
      <w:r w:rsidRPr="0066774E">
        <w:rPr>
          <w:rFonts w:ascii="Proba Pro" w:hAnsi="Proba Pro" w:cs="Proba Pro"/>
          <w:sz w:val="20"/>
          <w:szCs w:val="20"/>
        </w:rPr>
        <w:t>č</w:t>
      </w:r>
      <w:r w:rsidRPr="0066774E">
        <w:rPr>
          <w:rFonts w:ascii="Proba Pro" w:hAnsi="Proba Pro" w:cs="Arial"/>
          <w:sz w:val="20"/>
          <w:szCs w:val="20"/>
        </w:rPr>
        <w:t xml:space="preserve">te </w:t>
      </w:r>
      <w:r>
        <w:rPr>
          <w:rFonts w:ascii="Proba Pro" w:hAnsi="Proba Pro" w:cs="Arial"/>
          <w:sz w:val="20"/>
          <w:szCs w:val="20"/>
        </w:rPr>
        <w:t>1</w:t>
      </w:r>
      <w:r w:rsidRPr="0066774E">
        <w:rPr>
          <w:rFonts w:ascii="Proba Pro" w:hAnsi="Proba Pro" w:cs="Arial"/>
          <w:sz w:val="20"/>
          <w:szCs w:val="20"/>
        </w:rPr>
        <w:t xml:space="preserve"> ks.</w:t>
      </w:r>
    </w:p>
    <w:p w14:paraId="798AF6FA" w14:textId="77777777" w:rsidR="00A6622F" w:rsidRPr="00B55FDE" w:rsidRDefault="00A6622F" w:rsidP="00E71710">
      <w:pPr>
        <w:numPr>
          <w:ilvl w:val="1"/>
          <w:numId w:val="179"/>
        </w:numPr>
        <w:spacing w:after="120" w:line="240" w:lineRule="auto"/>
        <w:ind w:left="567" w:hanging="567"/>
        <w:jc w:val="both"/>
        <w:rPr>
          <w:rFonts w:ascii="Proba Pro" w:hAnsi="Proba Pro" w:cs="Arial"/>
          <w:sz w:val="20"/>
          <w:szCs w:val="20"/>
        </w:rPr>
      </w:pPr>
      <w:r w:rsidRPr="00B55FDE">
        <w:rPr>
          <w:rFonts w:ascii="Proba Pro" w:hAnsi="Proba Pro" w:cs="Arial"/>
          <w:sz w:val="20"/>
          <w:szCs w:val="20"/>
        </w:rPr>
        <w:t>Uchádzačom ponúkaný predmet zákazky musí spĺňať nasledovné minimálne požiadavky na funkčné a</w:t>
      </w:r>
      <w:r w:rsidRPr="00B55FDE">
        <w:rPr>
          <w:rFonts w:cs="Calibri"/>
          <w:sz w:val="20"/>
          <w:szCs w:val="20"/>
        </w:rPr>
        <w:t> </w:t>
      </w:r>
      <w:r w:rsidRPr="00B55FDE">
        <w:rPr>
          <w:rFonts w:ascii="Proba Pro" w:hAnsi="Proba Pro" w:cs="Arial"/>
          <w:sz w:val="20"/>
          <w:szCs w:val="20"/>
        </w:rPr>
        <w:t>v</w:t>
      </w:r>
      <w:r w:rsidRPr="00B55FDE">
        <w:rPr>
          <w:rFonts w:ascii="Proba Pro" w:hAnsi="Proba Pro" w:cs="Proba Pro"/>
          <w:sz w:val="20"/>
          <w:szCs w:val="20"/>
        </w:rPr>
        <w:t>ý</w:t>
      </w:r>
      <w:r w:rsidRPr="00B55FDE">
        <w:rPr>
          <w:rFonts w:ascii="Proba Pro" w:hAnsi="Proba Pro" w:cs="Arial"/>
          <w:sz w:val="20"/>
          <w:szCs w:val="20"/>
        </w:rPr>
        <w:t>konnostn</w:t>
      </w:r>
      <w:r w:rsidRPr="00B55FDE">
        <w:rPr>
          <w:rFonts w:ascii="Proba Pro" w:hAnsi="Proba Pro" w:cs="Proba Pro"/>
          <w:sz w:val="20"/>
          <w:szCs w:val="20"/>
        </w:rPr>
        <w:t>é</w:t>
      </w:r>
      <w:r w:rsidRPr="00B55FDE">
        <w:rPr>
          <w:rFonts w:ascii="Proba Pro" w:hAnsi="Proba Pro" w:cs="Arial"/>
          <w:sz w:val="20"/>
          <w:szCs w:val="20"/>
        </w:rPr>
        <w:t xml:space="preserve"> parametre: </w:t>
      </w:r>
    </w:p>
    <w:tbl>
      <w:tblPr>
        <w:tblW w:w="9120" w:type="dxa"/>
        <w:tblInd w:w="55" w:type="dxa"/>
        <w:tblCellMar>
          <w:left w:w="70" w:type="dxa"/>
          <w:right w:w="70" w:type="dxa"/>
        </w:tblCellMar>
        <w:tblLook w:val="04A0" w:firstRow="1" w:lastRow="0" w:firstColumn="1" w:lastColumn="0" w:noHBand="0" w:noVBand="1"/>
      </w:tblPr>
      <w:tblGrid>
        <w:gridCol w:w="520"/>
        <w:gridCol w:w="5320"/>
        <w:gridCol w:w="1640"/>
        <w:gridCol w:w="1640"/>
      </w:tblGrid>
      <w:tr w:rsidR="00D45963" w:rsidRPr="00D45963" w14:paraId="21A19B4B" w14:textId="77777777" w:rsidTr="00D45963">
        <w:trPr>
          <w:trHeight w:val="900"/>
        </w:trPr>
        <w:tc>
          <w:tcPr>
            <w:tcW w:w="520" w:type="dxa"/>
            <w:tcBorders>
              <w:top w:val="single" w:sz="4" w:space="0" w:color="auto"/>
              <w:left w:val="single" w:sz="4" w:space="0" w:color="auto"/>
              <w:bottom w:val="single" w:sz="4" w:space="0" w:color="auto"/>
              <w:right w:val="nil"/>
            </w:tcBorders>
            <w:shd w:val="clear" w:color="000000" w:fill="F2F2F2"/>
            <w:noWrap/>
            <w:hideMark/>
          </w:tcPr>
          <w:p w14:paraId="111E673E" w14:textId="77777777" w:rsidR="00D45963" w:rsidRPr="00D45963" w:rsidRDefault="00D45963" w:rsidP="00D45963">
            <w:pPr>
              <w:spacing w:after="0" w:line="240" w:lineRule="auto"/>
              <w:rPr>
                <w:rFonts w:eastAsia="Times New Roman" w:cs="Calibri"/>
                <w:b/>
                <w:bCs/>
                <w:sz w:val="20"/>
                <w:szCs w:val="20"/>
                <w:lang w:eastAsia="sk-SK"/>
              </w:rPr>
            </w:pPr>
            <w:r w:rsidRPr="00D45963">
              <w:rPr>
                <w:rFonts w:eastAsia="Times New Roman" w:cs="Calibri"/>
                <w:b/>
                <w:bCs/>
                <w:sz w:val="20"/>
                <w:szCs w:val="20"/>
                <w:lang w:eastAsia="sk-SK"/>
              </w:rPr>
              <w:t>P. č.</w:t>
            </w:r>
          </w:p>
        </w:tc>
        <w:tc>
          <w:tcPr>
            <w:tcW w:w="5320" w:type="dxa"/>
            <w:tcBorders>
              <w:top w:val="single" w:sz="4" w:space="0" w:color="auto"/>
              <w:left w:val="single" w:sz="4" w:space="0" w:color="auto"/>
              <w:bottom w:val="single" w:sz="4" w:space="0" w:color="auto"/>
              <w:right w:val="single" w:sz="4" w:space="0" w:color="auto"/>
            </w:tcBorders>
            <w:shd w:val="clear" w:color="000000" w:fill="F2F2F2"/>
            <w:hideMark/>
          </w:tcPr>
          <w:p w14:paraId="566B640E" w14:textId="77777777" w:rsidR="00D45963" w:rsidRPr="00D45963" w:rsidRDefault="00D45963" w:rsidP="00D45963">
            <w:pPr>
              <w:spacing w:after="0" w:line="240" w:lineRule="auto"/>
              <w:rPr>
                <w:rFonts w:eastAsia="Times New Roman" w:cs="Calibri"/>
                <w:b/>
                <w:bCs/>
                <w:sz w:val="20"/>
                <w:szCs w:val="20"/>
                <w:lang w:eastAsia="sk-SK"/>
              </w:rPr>
            </w:pPr>
            <w:r w:rsidRPr="00D45963">
              <w:rPr>
                <w:rFonts w:eastAsia="Times New Roman" w:cs="Calibri"/>
                <w:b/>
                <w:bCs/>
                <w:sz w:val="20"/>
                <w:szCs w:val="20"/>
                <w:lang w:eastAsia="sk-SK"/>
              </w:rPr>
              <w:t>Parameter/Funkcia/Časť položky</w:t>
            </w:r>
            <w:r w:rsidRPr="00D45963">
              <w:rPr>
                <w:rFonts w:eastAsia="Times New Roman" w:cs="Calibri"/>
                <w:b/>
                <w:bCs/>
                <w:sz w:val="20"/>
                <w:szCs w:val="20"/>
                <w:lang w:eastAsia="sk-SK"/>
              </w:rPr>
              <w:br/>
            </w:r>
            <w:r w:rsidRPr="00D45963">
              <w:rPr>
                <w:rFonts w:eastAsia="Times New Roman" w:cs="Calibri"/>
                <w:sz w:val="20"/>
                <w:szCs w:val="20"/>
                <w:lang w:eastAsia="sk-SK"/>
              </w:rPr>
              <w:t>(požadovaná špecifikácia platí pre 1 ks)</w:t>
            </w:r>
          </w:p>
        </w:tc>
        <w:tc>
          <w:tcPr>
            <w:tcW w:w="1640" w:type="dxa"/>
            <w:tcBorders>
              <w:top w:val="single" w:sz="4" w:space="0" w:color="auto"/>
              <w:left w:val="nil"/>
              <w:bottom w:val="single" w:sz="4" w:space="0" w:color="auto"/>
              <w:right w:val="single" w:sz="4" w:space="0" w:color="auto"/>
            </w:tcBorders>
            <w:shd w:val="clear" w:color="000000" w:fill="F2F2F2"/>
            <w:hideMark/>
          </w:tcPr>
          <w:p w14:paraId="70EA3F34" w14:textId="77777777" w:rsidR="00D45963" w:rsidRPr="00D45963" w:rsidRDefault="00D45963" w:rsidP="00D45963">
            <w:pPr>
              <w:spacing w:after="0" w:line="240" w:lineRule="auto"/>
              <w:jc w:val="center"/>
              <w:rPr>
                <w:rFonts w:eastAsia="Times New Roman" w:cs="Calibri"/>
                <w:b/>
                <w:bCs/>
                <w:sz w:val="20"/>
                <w:szCs w:val="20"/>
                <w:lang w:eastAsia="sk-SK"/>
              </w:rPr>
            </w:pPr>
            <w:r w:rsidRPr="00D45963">
              <w:rPr>
                <w:rFonts w:eastAsia="Times New Roman" w:cs="Calibri"/>
                <w:b/>
                <w:bCs/>
                <w:sz w:val="20"/>
                <w:szCs w:val="20"/>
                <w:lang w:eastAsia="sk-SK"/>
              </w:rPr>
              <w:t>Požadovaná hodnota</w:t>
            </w:r>
          </w:p>
        </w:tc>
        <w:tc>
          <w:tcPr>
            <w:tcW w:w="1640" w:type="dxa"/>
            <w:tcBorders>
              <w:top w:val="single" w:sz="4" w:space="0" w:color="auto"/>
              <w:left w:val="single" w:sz="4" w:space="0" w:color="auto"/>
              <w:bottom w:val="single" w:sz="4" w:space="0" w:color="auto"/>
              <w:right w:val="single" w:sz="4" w:space="0" w:color="auto"/>
            </w:tcBorders>
            <w:shd w:val="clear" w:color="000000" w:fill="F2F2F2"/>
            <w:hideMark/>
          </w:tcPr>
          <w:p w14:paraId="6587B117" w14:textId="77777777" w:rsidR="00D45963" w:rsidRPr="00D45963" w:rsidRDefault="00D45963" w:rsidP="00D45963">
            <w:pPr>
              <w:spacing w:after="0" w:line="240" w:lineRule="auto"/>
              <w:jc w:val="center"/>
              <w:rPr>
                <w:rFonts w:eastAsia="Times New Roman" w:cs="Calibri"/>
                <w:b/>
                <w:bCs/>
                <w:sz w:val="20"/>
                <w:szCs w:val="20"/>
                <w:lang w:eastAsia="sk-SK"/>
              </w:rPr>
            </w:pPr>
            <w:r w:rsidRPr="00D45963">
              <w:rPr>
                <w:rFonts w:eastAsia="Times New Roman" w:cs="Calibri"/>
                <w:b/>
                <w:bCs/>
                <w:sz w:val="20"/>
                <w:szCs w:val="20"/>
                <w:lang w:eastAsia="sk-SK"/>
              </w:rPr>
              <w:t>Doplňujúce informácie</w:t>
            </w:r>
          </w:p>
        </w:tc>
      </w:tr>
      <w:tr w:rsidR="00D45963" w:rsidRPr="00D45963" w14:paraId="69A2D1AC" w14:textId="77777777" w:rsidTr="00D45963">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FCF6137"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  </w:t>
            </w:r>
          </w:p>
        </w:tc>
        <w:tc>
          <w:tcPr>
            <w:tcW w:w="5320" w:type="dxa"/>
            <w:tcBorders>
              <w:top w:val="nil"/>
              <w:left w:val="nil"/>
              <w:bottom w:val="single" w:sz="4" w:space="0" w:color="auto"/>
              <w:right w:val="single" w:sz="4" w:space="0" w:color="auto"/>
            </w:tcBorders>
            <w:shd w:val="clear" w:color="000000" w:fill="FFFFFF"/>
            <w:vAlign w:val="center"/>
            <w:hideMark/>
          </w:tcPr>
          <w:p w14:paraId="61D15412"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Uhlopriečka obrazovky monitora</w:t>
            </w:r>
          </w:p>
        </w:tc>
        <w:tc>
          <w:tcPr>
            <w:tcW w:w="1640" w:type="dxa"/>
            <w:tcBorders>
              <w:top w:val="nil"/>
              <w:left w:val="nil"/>
              <w:bottom w:val="single" w:sz="4" w:space="0" w:color="auto"/>
              <w:right w:val="single" w:sz="4" w:space="0" w:color="auto"/>
            </w:tcBorders>
            <w:shd w:val="clear" w:color="000000" w:fill="FFFFFF"/>
            <w:vAlign w:val="center"/>
            <w:hideMark/>
          </w:tcPr>
          <w:p w14:paraId="36930F41"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21"</w:t>
            </w:r>
          </w:p>
        </w:tc>
        <w:tc>
          <w:tcPr>
            <w:tcW w:w="1640" w:type="dxa"/>
            <w:tcBorders>
              <w:top w:val="nil"/>
              <w:left w:val="nil"/>
              <w:bottom w:val="single" w:sz="4" w:space="0" w:color="auto"/>
              <w:right w:val="single" w:sz="4" w:space="0" w:color="auto"/>
            </w:tcBorders>
            <w:shd w:val="clear" w:color="auto" w:fill="auto"/>
            <w:vAlign w:val="center"/>
            <w:hideMark/>
          </w:tcPr>
          <w:p w14:paraId="42BD0CDA"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09A35285" w14:textId="77777777" w:rsidTr="00D45963">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652A274"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  </w:t>
            </w:r>
          </w:p>
        </w:tc>
        <w:tc>
          <w:tcPr>
            <w:tcW w:w="5320" w:type="dxa"/>
            <w:tcBorders>
              <w:top w:val="nil"/>
              <w:left w:val="nil"/>
              <w:bottom w:val="single" w:sz="4" w:space="0" w:color="auto"/>
              <w:right w:val="single" w:sz="4" w:space="0" w:color="auto"/>
            </w:tcBorders>
            <w:shd w:val="clear" w:color="000000" w:fill="FFFFFF"/>
            <w:vAlign w:val="center"/>
            <w:hideMark/>
          </w:tcPr>
          <w:p w14:paraId="4B2F165B"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Farebný LCD dotykový displej pre ovládanie ďalších konfiguračných funkcií s uhlopriečkou</w:t>
            </w:r>
          </w:p>
        </w:tc>
        <w:tc>
          <w:tcPr>
            <w:tcW w:w="1640" w:type="dxa"/>
            <w:tcBorders>
              <w:top w:val="nil"/>
              <w:left w:val="nil"/>
              <w:bottom w:val="single" w:sz="4" w:space="0" w:color="auto"/>
              <w:right w:val="single" w:sz="4" w:space="0" w:color="auto"/>
            </w:tcBorders>
            <w:shd w:val="clear" w:color="auto" w:fill="auto"/>
            <w:vAlign w:val="center"/>
            <w:hideMark/>
          </w:tcPr>
          <w:p w14:paraId="68796F35"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10"</w:t>
            </w:r>
          </w:p>
        </w:tc>
        <w:tc>
          <w:tcPr>
            <w:tcW w:w="1640" w:type="dxa"/>
            <w:tcBorders>
              <w:top w:val="nil"/>
              <w:left w:val="nil"/>
              <w:bottom w:val="single" w:sz="4" w:space="0" w:color="auto"/>
              <w:right w:val="single" w:sz="4" w:space="0" w:color="auto"/>
            </w:tcBorders>
            <w:shd w:val="clear" w:color="auto" w:fill="auto"/>
            <w:vAlign w:val="center"/>
            <w:hideMark/>
          </w:tcPr>
          <w:p w14:paraId="15AC2F67"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7446DC44" w14:textId="77777777" w:rsidTr="00D45963">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9A17276"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3  </w:t>
            </w:r>
          </w:p>
        </w:tc>
        <w:tc>
          <w:tcPr>
            <w:tcW w:w="5320" w:type="dxa"/>
            <w:tcBorders>
              <w:top w:val="nil"/>
              <w:left w:val="nil"/>
              <w:bottom w:val="single" w:sz="4" w:space="0" w:color="auto"/>
              <w:right w:val="single" w:sz="4" w:space="0" w:color="auto"/>
            </w:tcBorders>
            <w:shd w:val="clear" w:color="000000" w:fill="FFFFFF"/>
            <w:vAlign w:val="center"/>
            <w:hideMark/>
          </w:tcPr>
          <w:p w14:paraId="21B0F0E9"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Dynamický rozsah</w:t>
            </w:r>
          </w:p>
        </w:tc>
        <w:tc>
          <w:tcPr>
            <w:tcW w:w="1640" w:type="dxa"/>
            <w:tcBorders>
              <w:top w:val="nil"/>
              <w:left w:val="nil"/>
              <w:bottom w:val="single" w:sz="4" w:space="0" w:color="auto"/>
              <w:right w:val="single" w:sz="4" w:space="0" w:color="auto"/>
            </w:tcBorders>
            <w:shd w:val="clear" w:color="auto" w:fill="auto"/>
            <w:vAlign w:val="center"/>
            <w:hideMark/>
          </w:tcPr>
          <w:p w14:paraId="1C16DE88"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280 dB</w:t>
            </w:r>
          </w:p>
        </w:tc>
        <w:tc>
          <w:tcPr>
            <w:tcW w:w="1640" w:type="dxa"/>
            <w:tcBorders>
              <w:top w:val="nil"/>
              <w:left w:val="nil"/>
              <w:bottom w:val="single" w:sz="4" w:space="0" w:color="auto"/>
              <w:right w:val="single" w:sz="4" w:space="0" w:color="auto"/>
            </w:tcBorders>
            <w:shd w:val="clear" w:color="auto" w:fill="auto"/>
            <w:vAlign w:val="center"/>
            <w:hideMark/>
          </w:tcPr>
          <w:p w14:paraId="3463D09D"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719FE54F" w14:textId="77777777" w:rsidTr="00D45963">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D7D169C"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lastRenderedPageBreak/>
              <w:t xml:space="preserve">4  </w:t>
            </w:r>
          </w:p>
        </w:tc>
        <w:tc>
          <w:tcPr>
            <w:tcW w:w="5320" w:type="dxa"/>
            <w:tcBorders>
              <w:top w:val="nil"/>
              <w:left w:val="nil"/>
              <w:bottom w:val="single" w:sz="4" w:space="0" w:color="auto"/>
              <w:right w:val="single" w:sz="4" w:space="0" w:color="auto"/>
            </w:tcBorders>
            <w:shd w:val="clear" w:color="000000" w:fill="FFFFFF"/>
            <w:vAlign w:val="center"/>
            <w:hideMark/>
          </w:tcPr>
          <w:p w14:paraId="22D94CE5"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Snímková frekvencia na 2D</w:t>
            </w:r>
          </w:p>
        </w:tc>
        <w:tc>
          <w:tcPr>
            <w:tcW w:w="1640" w:type="dxa"/>
            <w:tcBorders>
              <w:top w:val="nil"/>
              <w:left w:val="nil"/>
              <w:bottom w:val="single" w:sz="4" w:space="0" w:color="auto"/>
              <w:right w:val="single" w:sz="4" w:space="0" w:color="auto"/>
            </w:tcBorders>
            <w:shd w:val="clear" w:color="auto" w:fill="auto"/>
            <w:vAlign w:val="center"/>
            <w:hideMark/>
          </w:tcPr>
          <w:p w14:paraId="0567A817"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2 000 Hz</w:t>
            </w:r>
          </w:p>
        </w:tc>
        <w:tc>
          <w:tcPr>
            <w:tcW w:w="1640" w:type="dxa"/>
            <w:tcBorders>
              <w:top w:val="nil"/>
              <w:left w:val="nil"/>
              <w:bottom w:val="single" w:sz="4" w:space="0" w:color="auto"/>
              <w:right w:val="single" w:sz="4" w:space="0" w:color="auto"/>
            </w:tcBorders>
            <w:shd w:val="clear" w:color="auto" w:fill="auto"/>
            <w:vAlign w:val="center"/>
            <w:hideMark/>
          </w:tcPr>
          <w:p w14:paraId="74A824FD"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08E15007" w14:textId="77777777" w:rsidTr="00D45963">
        <w:trPr>
          <w:trHeight w:val="12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E2CFB04"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5  </w:t>
            </w:r>
          </w:p>
        </w:tc>
        <w:tc>
          <w:tcPr>
            <w:tcW w:w="5320" w:type="dxa"/>
            <w:tcBorders>
              <w:top w:val="nil"/>
              <w:left w:val="nil"/>
              <w:bottom w:val="single" w:sz="4" w:space="0" w:color="auto"/>
              <w:right w:val="single" w:sz="4" w:space="0" w:color="auto"/>
            </w:tcBorders>
            <w:shd w:val="clear" w:color="000000" w:fill="FFFFFF"/>
            <w:vAlign w:val="center"/>
            <w:hideMark/>
          </w:tcPr>
          <w:p w14:paraId="3EA690E9"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Frekvenčný rozsah</w:t>
            </w:r>
          </w:p>
        </w:tc>
        <w:tc>
          <w:tcPr>
            <w:tcW w:w="1640" w:type="dxa"/>
            <w:tcBorders>
              <w:top w:val="nil"/>
              <w:left w:val="nil"/>
              <w:bottom w:val="single" w:sz="4" w:space="0" w:color="auto"/>
              <w:right w:val="single" w:sz="4" w:space="0" w:color="auto"/>
            </w:tcBorders>
            <w:shd w:val="clear" w:color="auto" w:fill="auto"/>
            <w:vAlign w:val="center"/>
            <w:hideMark/>
          </w:tcPr>
          <w:p w14:paraId="171206ED"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1,0 až 18 MHz</w:t>
            </w:r>
          </w:p>
        </w:tc>
        <w:tc>
          <w:tcPr>
            <w:tcW w:w="1640" w:type="dxa"/>
            <w:tcBorders>
              <w:top w:val="nil"/>
              <w:left w:val="nil"/>
              <w:bottom w:val="single" w:sz="4" w:space="0" w:color="auto"/>
              <w:right w:val="single" w:sz="4" w:space="0" w:color="auto"/>
            </w:tcBorders>
            <w:shd w:val="clear" w:color="auto" w:fill="auto"/>
            <w:vAlign w:val="center"/>
            <w:hideMark/>
          </w:tcPr>
          <w:p w14:paraId="29A06221"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väčší rozsah je prípustný, ale rozsah min. (1 - 18) MHz musí byť zachovaný</w:t>
            </w:r>
          </w:p>
        </w:tc>
      </w:tr>
      <w:tr w:rsidR="00D45963" w:rsidRPr="00D45963" w14:paraId="5AABBC5E" w14:textId="77777777" w:rsidTr="00D45963">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6C7CD52"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6  </w:t>
            </w:r>
          </w:p>
        </w:tc>
        <w:tc>
          <w:tcPr>
            <w:tcW w:w="5320" w:type="dxa"/>
            <w:tcBorders>
              <w:top w:val="nil"/>
              <w:left w:val="nil"/>
              <w:bottom w:val="single" w:sz="4" w:space="0" w:color="auto"/>
              <w:right w:val="single" w:sz="4" w:space="0" w:color="auto"/>
            </w:tcBorders>
            <w:shd w:val="clear" w:color="000000" w:fill="FFFFFF"/>
            <w:vAlign w:val="center"/>
            <w:hideMark/>
          </w:tcPr>
          <w:p w14:paraId="7A1CA624"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Veľkosť vzorky merania rýchlosti toku </w:t>
            </w:r>
          </w:p>
        </w:tc>
        <w:tc>
          <w:tcPr>
            <w:tcW w:w="1640" w:type="dxa"/>
            <w:tcBorders>
              <w:top w:val="nil"/>
              <w:left w:val="nil"/>
              <w:bottom w:val="single" w:sz="4" w:space="0" w:color="auto"/>
              <w:right w:val="single" w:sz="4" w:space="0" w:color="auto"/>
            </w:tcBorders>
            <w:shd w:val="clear" w:color="000000" w:fill="FFFFFF"/>
            <w:vAlign w:val="center"/>
            <w:hideMark/>
          </w:tcPr>
          <w:p w14:paraId="381EADBD"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2 až 15 mm</w:t>
            </w:r>
          </w:p>
        </w:tc>
        <w:tc>
          <w:tcPr>
            <w:tcW w:w="1640" w:type="dxa"/>
            <w:tcBorders>
              <w:top w:val="nil"/>
              <w:left w:val="nil"/>
              <w:bottom w:val="single" w:sz="4" w:space="0" w:color="auto"/>
              <w:right w:val="single" w:sz="4" w:space="0" w:color="auto"/>
            </w:tcBorders>
            <w:shd w:val="clear" w:color="auto" w:fill="auto"/>
            <w:vAlign w:val="center"/>
            <w:hideMark/>
          </w:tcPr>
          <w:p w14:paraId="0BFBEC7A"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6254DE28" w14:textId="77777777" w:rsidTr="00D45963">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96636E5"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7  </w:t>
            </w:r>
          </w:p>
        </w:tc>
        <w:tc>
          <w:tcPr>
            <w:tcW w:w="5320" w:type="dxa"/>
            <w:tcBorders>
              <w:top w:val="nil"/>
              <w:left w:val="nil"/>
              <w:bottom w:val="single" w:sz="4" w:space="0" w:color="auto"/>
              <w:right w:val="single" w:sz="4" w:space="0" w:color="auto"/>
            </w:tcBorders>
            <w:shd w:val="clear" w:color="000000" w:fill="FFFFFF"/>
            <w:vAlign w:val="center"/>
            <w:hideMark/>
          </w:tcPr>
          <w:p w14:paraId="3154B361"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Interný HDD s kapacitou </w:t>
            </w:r>
          </w:p>
        </w:tc>
        <w:tc>
          <w:tcPr>
            <w:tcW w:w="1640" w:type="dxa"/>
            <w:tcBorders>
              <w:top w:val="nil"/>
              <w:left w:val="nil"/>
              <w:bottom w:val="single" w:sz="4" w:space="0" w:color="auto"/>
              <w:right w:val="single" w:sz="4" w:space="0" w:color="auto"/>
            </w:tcBorders>
            <w:shd w:val="clear" w:color="000000" w:fill="FFFFFF"/>
            <w:vAlign w:val="center"/>
            <w:hideMark/>
          </w:tcPr>
          <w:p w14:paraId="19724EF5"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1 TB</w:t>
            </w:r>
          </w:p>
        </w:tc>
        <w:tc>
          <w:tcPr>
            <w:tcW w:w="1640" w:type="dxa"/>
            <w:tcBorders>
              <w:top w:val="nil"/>
              <w:left w:val="nil"/>
              <w:bottom w:val="single" w:sz="4" w:space="0" w:color="auto"/>
              <w:right w:val="single" w:sz="4" w:space="0" w:color="auto"/>
            </w:tcBorders>
            <w:shd w:val="clear" w:color="auto" w:fill="auto"/>
            <w:vAlign w:val="center"/>
            <w:hideMark/>
          </w:tcPr>
          <w:p w14:paraId="514BC1C1"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472AF0C6"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CDB8496"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8  </w:t>
            </w:r>
          </w:p>
        </w:tc>
        <w:tc>
          <w:tcPr>
            <w:tcW w:w="5320" w:type="dxa"/>
            <w:tcBorders>
              <w:top w:val="nil"/>
              <w:left w:val="nil"/>
              <w:bottom w:val="single" w:sz="4" w:space="0" w:color="auto"/>
              <w:right w:val="single" w:sz="4" w:space="0" w:color="auto"/>
            </w:tcBorders>
            <w:shd w:val="clear" w:color="000000" w:fill="FFFFFF"/>
            <w:vAlign w:val="center"/>
            <w:hideMark/>
          </w:tcPr>
          <w:p w14:paraId="3C7A6973"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Ovládanie pomocou </w:t>
            </w:r>
            <w:proofErr w:type="spellStart"/>
            <w:r w:rsidRPr="00D45963">
              <w:rPr>
                <w:rFonts w:eastAsia="Times New Roman" w:cs="Calibri"/>
                <w:sz w:val="20"/>
                <w:szCs w:val="20"/>
                <w:lang w:eastAsia="sk-SK"/>
              </w:rPr>
              <w:t>trackballu</w:t>
            </w:r>
            <w:proofErr w:type="spellEnd"/>
            <w:r w:rsidRPr="00D45963">
              <w:rPr>
                <w:rFonts w:eastAsia="Times New Roman" w:cs="Calibri"/>
                <w:sz w:val="20"/>
                <w:szCs w:val="20"/>
                <w:lang w:eastAsia="sk-SK"/>
              </w:rPr>
              <w:t xml:space="preserve"> </w:t>
            </w:r>
          </w:p>
        </w:tc>
        <w:tc>
          <w:tcPr>
            <w:tcW w:w="1640" w:type="dxa"/>
            <w:tcBorders>
              <w:top w:val="nil"/>
              <w:left w:val="nil"/>
              <w:bottom w:val="single" w:sz="4" w:space="0" w:color="auto"/>
              <w:right w:val="single" w:sz="4" w:space="0" w:color="auto"/>
            </w:tcBorders>
            <w:shd w:val="clear" w:color="000000" w:fill="FFFFFF"/>
            <w:vAlign w:val="center"/>
            <w:hideMark/>
          </w:tcPr>
          <w:p w14:paraId="3F2C3D77"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1F3ECC29"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6FFB6971" w14:textId="77777777" w:rsidTr="00D45963">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563B864"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9  </w:t>
            </w:r>
          </w:p>
        </w:tc>
        <w:tc>
          <w:tcPr>
            <w:tcW w:w="5320" w:type="dxa"/>
            <w:tcBorders>
              <w:top w:val="nil"/>
              <w:left w:val="nil"/>
              <w:bottom w:val="single" w:sz="4" w:space="0" w:color="auto"/>
              <w:right w:val="single" w:sz="4" w:space="0" w:color="auto"/>
            </w:tcBorders>
            <w:shd w:val="clear" w:color="000000" w:fill="FFFFFF"/>
            <w:vAlign w:val="center"/>
            <w:hideMark/>
          </w:tcPr>
          <w:p w14:paraId="6DA5B3B6"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USB porty </w:t>
            </w:r>
          </w:p>
        </w:tc>
        <w:tc>
          <w:tcPr>
            <w:tcW w:w="1640" w:type="dxa"/>
            <w:tcBorders>
              <w:top w:val="nil"/>
              <w:left w:val="nil"/>
              <w:bottom w:val="single" w:sz="4" w:space="0" w:color="auto"/>
              <w:right w:val="single" w:sz="4" w:space="0" w:color="auto"/>
            </w:tcBorders>
            <w:shd w:val="clear" w:color="000000" w:fill="FFFFFF"/>
            <w:vAlign w:val="center"/>
            <w:hideMark/>
          </w:tcPr>
          <w:p w14:paraId="08EC2FBA"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4 ks</w:t>
            </w:r>
          </w:p>
        </w:tc>
        <w:tc>
          <w:tcPr>
            <w:tcW w:w="1640" w:type="dxa"/>
            <w:tcBorders>
              <w:top w:val="nil"/>
              <w:left w:val="nil"/>
              <w:bottom w:val="single" w:sz="4" w:space="0" w:color="auto"/>
              <w:right w:val="single" w:sz="4" w:space="0" w:color="auto"/>
            </w:tcBorders>
            <w:shd w:val="clear" w:color="auto" w:fill="auto"/>
            <w:vAlign w:val="center"/>
            <w:hideMark/>
          </w:tcPr>
          <w:p w14:paraId="67EFA78B"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7E4B52B5"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B090E1D"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10  </w:t>
            </w:r>
          </w:p>
        </w:tc>
        <w:tc>
          <w:tcPr>
            <w:tcW w:w="5320" w:type="dxa"/>
            <w:tcBorders>
              <w:top w:val="nil"/>
              <w:left w:val="nil"/>
              <w:bottom w:val="single" w:sz="4" w:space="0" w:color="auto"/>
              <w:right w:val="single" w:sz="4" w:space="0" w:color="auto"/>
            </w:tcBorders>
            <w:shd w:val="clear" w:color="000000" w:fill="FFFFFF"/>
            <w:vAlign w:val="center"/>
            <w:hideMark/>
          </w:tcPr>
          <w:p w14:paraId="456F1DF7" w14:textId="77777777" w:rsidR="00D45963" w:rsidRPr="00D45963" w:rsidRDefault="00D45963" w:rsidP="00D45963">
            <w:pPr>
              <w:spacing w:after="0" w:line="240" w:lineRule="auto"/>
              <w:rPr>
                <w:rFonts w:eastAsia="Times New Roman" w:cs="Calibri"/>
                <w:sz w:val="20"/>
                <w:szCs w:val="20"/>
                <w:lang w:eastAsia="sk-SK"/>
              </w:rPr>
            </w:pPr>
            <w:proofErr w:type="spellStart"/>
            <w:r w:rsidRPr="00D45963">
              <w:rPr>
                <w:rFonts w:eastAsia="Times New Roman" w:cs="Calibri"/>
                <w:sz w:val="20"/>
                <w:szCs w:val="20"/>
                <w:lang w:eastAsia="sk-SK"/>
              </w:rPr>
              <w:t>Ethernetový</w:t>
            </w:r>
            <w:proofErr w:type="spellEnd"/>
            <w:r w:rsidRPr="00D45963">
              <w:rPr>
                <w:rFonts w:eastAsia="Times New Roman" w:cs="Calibri"/>
                <w:sz w:val="20"/>
                <w:szCs w:val="20"/>
                <w:lang w:eastAsia="sk-SK"/>
              </w:rPr>
              <w:t xml:space="preserve"> konektor</w:t>
            </w:r>
          </w:p>
        </w:tc>
        <w:tc>
          <w:tcPr>
            <w:tcW w:w="1640" w:type="dxa"/>
            <w:tcBorders>
              <w:top w:val="nil"/>
              <w:left w:val="nil"/>
              <w:bottom w:val="single" w:sz="4" w:space="0" w:color="auto"/>
              <w:right w:val="single" w:sz="4" w:space="0" w:color="auto"/>
            </w:tcBorders>
            <w:shd w:val="clear" w:color="auto" w:fill="auto"/>
            <w:vAlign w:val="center"/>
            <w:hideMark/>
          </w:tcPr>
          <w:p w14:paraId="52DD65BF"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12952223"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6D60876E"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AB0DA39"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11  </w:t>
            </w:r>
          </w:p>
        </w:tc>
        <w:tc>
          <w:tcPr>
            <w:tcW w:w="5320" w:type="dxa"/>
            <w:tcBorders>
              <w:top w:val="nil"/>
              <w:left w:val="nil"/>
              <w:bottom w:val="single" w:sz="4" w:space="0" w:color="auto"/>
              <w:right w:val="single" w:sz="4" w:space="0" w:color="auto"/>
            </w:tcBorders>
            <w:shd w:val="clear" w:color="000000" w:fill="FFFFFF"/>
            <w:vAlign w:val="center"/>
            <w:hideMark/>
          </w:tcPr>
          <w:p w14:paraId="5DB088E8"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HDMI alebo VGA alebo DVI výstup </w:t>
            </w:r>
          </w:p>
        </w:tc>
        <w:tc>
          <w:tcPr>
            <w:tcW w:w="1640" w:type="dxa"/>
            <w:tcBorders>
              <w:top w:val="nil"/>
              <w:left w:val="nil"/>
              <w:bottom w:val="single" w:sz="4" w:space="0" w:color="auto"/>
              <w:right w:val="single" w:sz="4" w:space="0" w:color="auto"/>
            </w:tcBorders>
            <w:shd w:val="clear" w:color="auto" w:fill="auto"/>
            <w:vAlign w:val="center"/>
            <w:hideMark/>
          </w:tcPr>
          <w:p w14:paraId="58812211"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6D04D4B1"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624E3248" w14:textId="77777777" w:rsidTr="00D45963">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B386DFD"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12  </w:t>
            </w:r>
          </w:p>
        </w:tc>
        <w:tc>
          <w:tcPr>
            <w:tcW w:w="5320" w:type="dxa"/>
            <w:tcBorders>
              <w:top w:val="nil"/>
              <w:left w:val="nil"/>
              <w:bottom w:val="single" w:sz="4" w:space="0" w:color="auto"/>
              <w:right w:val="single" w:sz="4" w:space="0" w:color="auto"/>
            </w:tcBorders>
            <w:shd w:val="clear" w:color="000000" w:fill="FFFFFF"/>
            <w:vAlign w:val="center"/>
            <w:hideMark/>
          </w:tcPr>
          <w:p w14:paraId="2EE05376"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Počet </w:t>
            </w:r>
            <w:proofErr w:type="spellStart"/>
            <w:r w:rsidRPr="00D45963">
              <w:rPr>
                <w:rFonts w:eastAsia="Times New Roman" w:cs="Calibri"/>
                <w:sz w:val="20"/>
                <w:szCs w:val="20"/>
                <w:lang w:eastAsia="sk-SK"/>
              </w:rPr>
              <w:t>aktvívnych</w:t>
            </w:r>
            <w:proofErr w:type="spellEnd"/>
            <w:r w:rsidRPr="00D45963">
              <w:rPr>
                <w:rFonts w:eastAsia="Times New Roman" w:cs="Calibri"/>
                <w:sz w:val="20"/>
                <w:szCs w:val="20"/>
                <w:lang w:eastAsia="sk-SK"/>
              </w:rPr>
              <w:t xml:space="preserve"> portov pre zapojenie 2D sond </w:t>
            </w:r>
          </w:p>
        </w:tc>
        <w:tc>
          <w:tcPr>
            <w:tcW w:w="1640" w:type="dxa"/>
            <w:tcBorders>
              <w:top w:val="nil"/>
              <w:left w:val="nil"/>
              <w:bottom w:val="single" w:sz="4" w:space="0" w:color="auto"/>
              <w:right w:val="single" w:sz="4" w:space="0" w:color="auto"/>
            </w:tcBorders>
            <w:shd w:val="clear" w:color="auto" w:fill="auto"/>
            <w:vAlign w:val="center"/>
            <w:hideMark/>
          </w:tcPr>
          <w:p w14:paraId="6EEE9375"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4</w:t>
            </w:r>
          </w:p>
        </w:tc>
        <w:tc>
          <w:tcPr>
            <w:tcW w:w="1640" w:type="dxa"/>
            <w:tcBorders>
              <w:top w:val="nil"/>
              <w:left w:val="nil"/>
              <w:bottom w:val="single" w:sz="4" w:space="0" w:color="auto"/>
              <w:right w:val="single" w:sz="4" w:space="0" w:color="auto"/>
            </w:tcBorders>
            <w:shd w:val="clear" w:color="auto" w:fill="auto"/>
            <w:vAlign w:val="center"/>
            <w:hideMark/>
          </w:tcPr>
          <w:p w14:paraId="519BD52E"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2E6CD440" w14:textId="77777777" w:rsidTr="00D45963">
        <w:trPr>
          <w:trHeight w:val="255"/>
        </w:trPr>
        <w:tc>
          <w:tcPr>
            <w:tcW w:w="912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6CEBD590" w14:textId="77777777" w:rsidR="00D45963" w:rsidRPr="00D45963" w:rsidRDefault="00D45963" w:rsidP="00D45963">
            <w:pPr>
              <w:spacing w:after="0" w:line="240" w:lineRule="auto"/>
              <w:rPr>
                <w:rFonts w:eastAsia="Times New Roman" w:cs="Calibri"/>
                <w:b/>
                <w:bCs/>
                <w:color w:val="000000"/>
                <w:sz w:val="20"/>
                <w:szCs w:val="20"/>
                <w:lang w:eastAsia="sk-SK"/>
              </w:rPr>
            </w:pPr>
            <w:r w:rsidRPr="00D45963">
              <w:rPr>
                <w:rFonts w:eastAsia="Times New Roman" w:cs="Calibri"/>
                <w:b/>
                <w:bCs/>
                <w:color w:val="000000"/>
                <w:sz w:val="20"/>
                <w:szCs w:val="20"/>
                <w:lang w:eastAsia="sk-SK"/>
              </w:rPr>
              <w:t>Pracovné režimy</w:t>
            </w:r>
          </w:p>
        </w:tc>
      </w:tr>
      <w:tr w:rsidR="00D45963" w:rsidRPr="00D45963" w14:paraId="3584FD1E"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017541F"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13  </w:t>
            </w:r>
          </w:p>
        </w:tc>
        <w:tc>
          <w:tcPr>
            <w:tcW w:w="5320" w:type="dxa"/>
            <w:tcBorders>
              <w:top w:val="nil"/>
              <w:left w:val="nil"/>
              <w:bottom w:val="single" w:sz="4" w:space="0" w:color="auto"/>
              <w:right w:val="single" w:sz="4" w:space="0" w:color="auto"/>
            </w:tcBorders>
            <w:shd w:val="clear" w:color="000000" w:fill="FFFFFF"/>
            <w:vAlign w:val="center"/>
            <w:hideMark/>
          </w:tcPr>
          <w:p w14:paraId="3A02FDEE"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Technológia na potlačenie šumu </w:t>
            </w:r>
          </w:p>
        </w:tc>
        <w:tc>
          <w:tcPr>
            <w:tcW w:w="1640" w:type="dxa"/>
            <w:tcBorders>
              <w:top w:val="nil"/>
              <w:left w:val="nil"/>
              <w:bottom w:val="single" w:sz="4" w:space="0" w:color="auto"/>
              <w:right w:val="single" w:sz="4" w:space="0" w:color="auto"/>
            </w:tcBorders>
            <w:shd w:val="clear" w:color="000000" w:fill="FFFFFF"/>
            <w:vAlign w:val="center"/>
            <w:hideMark/>
          </w:tcPr>
          <w:p w14:paraId="1FD4770B"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34E7A3D5"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1D8DB7CE"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9EF4077"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14  </w:t>
            </w:r>
          </w:p>
        </w:tc>
        <w:tc>
          <w:tcPr>
            <w:tcW w:w="5320" w:type="dxa"/>
            <w:tcBorders>
              <w:top w:val="nil"/>
              <w:left w:val="nil"/>
              <w:bottom w:val="single" w:sz="4" w:space="0" w:color="auto"/>
              <w:right w:val="single" w:sz="4" w:space="0" w:color="auto"/>
            </w:tcBorders>
            <w:shd w:val="clear" w:color="000000" w:fill="FFFFFF"/>
            <w:vAlign w:val="center"/>
            <w:hideMark/>
          </w:tcPr>
          <w:p w14:paraId="7A88E387" w14:textId="77777777" w:rsidR="00D45963" w:rsidRPr="00D45963" w:rsidRDefault="00D45963" w:rsidP="00D45963">
            <w:pPr>
              <w:spacing w:after="0" w:line="240" w:lineRule="auto"/>
              <w:rPr>
                <w:rFonts w:eastAsia="Times New Roman" w:cs="Calibri"/>
                <w:sz w:val="20"/>
                <w:szCs w:val="20"/>
                <w:lang w:eastAsia="sk-SK"/>
              </w:rPr>
            </w:pPr>
            <w:proofErr w:type="spellStart"/>
            <w:r w:rsidRPr="00D45963">
              <w:rPr>
                <w:rFonts w:eastAsia="Times New Roman" w:cs="Calibri"/>
                <w:sz w:val="20"/>
                <w:szCs w:val="20"/>
                <w:lang w:eastAsia="sk-SK"/>
              </w:rPr>
              <w:t>B-mód</w:t>
            </w:r>
            <w:proofErr w:type="spellEnd"/>
            <w:r w:rsidRPr="00D45963">
              <w:rPr>
                <w:rFonts w:eastAsia="Times New Roman" w:cs="Calibri"/>
                <w:sz w:val="20"/>
                <w:szCs w:val="20"/>
                <w:lang w:eastAsia="sk-SK"/>
              </w:rPr>
              <w:t xml:space="preserve"> s možnosťou automatickej optimalizácie 2D obrazu </w:t>
            </w:r>
          </w:p>
        </w:tc>
        <w:tc>
          <w:tcPr>
            <w:tcW w:w="1640" w:type="dxa"/>
            <w:tcBorders>
              <w:top w:val="nil"/>
              <w:left w:val="nil"/>
              <w:bottom w:val="single" w:sz="4" w:space="0" w:color="auto"/>
              <w:right w:val="single" w:sz="4" w:space="0" w:color="auto"/>
            </w:tcBorders>
            <w:shd w:val="clear" w:color="000000" w:fill="FFFFFF"/>
            <w:vAlign w:val="center"/>
            <w:hideMark/>
          </w:tcPr>
          <w:p w14:paraId="708DAB20"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05EAD8D9"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73A654C8"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0D10B70"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15  </w:t>
            </w:r>
          </w:p>
        </w:tc>
        <w:tc>
          <w:tcPr>
            <w:tcW w:w="5320" w:type="dxa"/>
            <w:tcBorders>
              <w:top w:val="nil"/>
              <w:left w:val="nil"/>
              <w:bottom w:val="single" w:sz="4" w:space="0" w:color="auto"/>
              <w:right w:val="single" w:sz="4" w:space="0" w:color="auto"/>
            </w:tcBorders>
            <w:shd w:val="clear" w:color="000000" w:fill="FFFFFF"/>
            <w:vAlign w:val="center"/>
            <w:hideMark/>
          </w:tcPr>
          <w:p w14:paraId="4EB0AAF8" w14:textId="77777777" w:rsidR="00D45963" w:rsidRPr="00D45963" w:rsidRDefault="00D45963" w:rsidP="00D45963">
            <w:pPr>
              <w:spacing w:after="0" w:line="240" w:lineRule="auto"/>
              <w:rPr>
                <w:rFonts w:eastAsia="Times New Roman" w:cs="Calibri"/>
                <w:sz w:val="20"/>
                <w:szCs w:val="20"/>
                <w:lang w:eastAsia="sk-SK"/>
              </w:rPr>
            </w:pPr>
            <w:proofErr w:type="spellStart"/>
            <w:r w:rsidRPr="00D45963">
              <w:rPr>
                <w:rFonts w:eastAsia="Times New Roman" w:cs="Calibri"/>
                <w:sz w:val="20"/>
                <w:szCs w:val="20"/>
                <w:lang w:eastAsia="sk-SK"/>
              </w:rPr>
              <w:t>M-mód</w:t>
            </w:r>
            <w:proofErr w:type="spellEnd"/>
            <w:r w:rsidRPr="00D45963">
              <w:rPr>
                <w:rFonts w:eastAsia="Times New Roman" w:cs="Calibri"/>
                <w:sz w:val="20"/>
                <w:szCs w:val="20"/>
                <w:lang w:eastAsia="sk-SK"/>
              </w:rPr>
              <w:t xml:space="preserve"> </w:t>
            </w:r>
          </w:p>
        </w:tc>
        <w:tc>
          <w:tcPr>
            <w:tcW w:w="1640" w:type="dxa"/>
            <w:tcBorders>
              <w:top w:val="nil"/>
              <w:left w:val="nil"/>
              <w:bottom w:val="single" w:sz="4" w:space="0" w:color="auto"/>
              <w:right w:val="single" w:sz="4" w:space="0" w:color="auto"/>
            </w:tcBorders>
            <w:shd w:val="clear" w:color="000000" w:fill="FFFFFF"/>
            <w:vAlign w:val="center"/>
            <w:hideMark/>
          </w:tcPr>
          <w:p w14:paraId="6A9BB96B"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73252917"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02A05BCC" w14:textId="77777777" w:rsidTr="00D45963">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F0F7F8E"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16  </w:t>
            </w:r>
          </w:p>
        </w:tc>
        <w:tc>
          <w:tcPr>
            <w:tcW w:w="5320" w:type="dxa"/>
            <w:tcBorders>
              <w:top w:val="nil"/>
              <w:left w:val="nil"/>
              <w:bottom w:val="single" w:sz="4" w:space="0" w:color="auto"/>
              <w:right w:val="single" w:sz="4" w:space="0" w:color="auto"/>
            </w:tcBorders>
            <w:shd w:val="clear" w:color="auto" w:fill="auto"/>
            <w:vAlign w:val="center"/>
            <w:hideMark/>
          </w:tcPr>
          <w:p w14:paraId="209D5104"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Farebné mapovanie prietokov s </w:t>
            </w:r>
            <w:proofErr w:type="spellStart"/>
            <w:r w:rsidRPr="00D45963">
              <w:rPr>
                <w:rFonts w:eastAsia="Times New Roman" w:cs="Calibri"/>
                <w:sz w:val="20"/>
                <w:szCs w:val="20"/>
                <w:lang w:eastAsia="sk-SK"/>
              </w:rPr>
              <w:t>pulznou</w:t>
            </w:r>
            <w:proofErr w:type="spellEnd"/>
            <w:r w:rsidRPr="00D45963">
              <w:rPr>
                <w:rFonts w:eastAsia="Times New Roman" w:cs="Calibri"/>
                <w:sz w:val="20"/>
                <w:szCs w:val="20"/>
                <w:lang w:eastAsia="sk-SK"/>
              </w:rPr>
              <w:t xml:space="preserve"> opakovacou frekvenciou min. 22kHz  </w:t>
            </w:r>
          </w:p>
        </w:tc>
        <w:tc>
          <w:tcPr>
            <w:tcW w:w="1640" w:type="dxa"/>
            <w:tcBorders>
              <w:top w:val="nil"/>
              <w:left w:val="nil"/>
              <w:bottom w:val="single" w:sz="4" w:space="0" w:color="auto"/>
              <w:right w:val="single" w:sz="4" w:space="0" w:color="auto"/>
            </w:tcBorders>
            <w:shd w:val="clear" w:color="000000" w:fill="FFFFFF"/>
            <w:vAlign w:val="center"/>
            <w:hideMark/>
          </w:tcPr>
          <w:p w14:paraId="4E39C58B"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195C3D17"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5AFB8F71"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CEE5CAD"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17  </w:t>
            </w:r>
          </w:p>
        </w:tc>
        <w:tc>
          <w:tcPr>
            <w:tcW w:w="5320" w:type="dxa"/>
            <w:tcBorders>
              <w:top w:val="nil"/>
              <w:left w:val="nil"/>
              <w:bottom w:val="single" w:sz="4" w:space="0" w:color="auto"/>
              <w:right w:val="single" w:sz="4" w:space="0" w:color="auto"/>
            </w:tcBorders>
            <w:shd w:val="clear" w:color="000000" w:fill="FFFFFF"/>
            <w:vAlign w:val="center"/>
            <w:hideMark/>
          </w:tcPr>
          <w:p w14:paraId="3F664233"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Energetický </w:t>
            </w:r>
            <w:proofErr w:type="spellStart"/>
            <w:r w:rsidRPr="00D45963">
              <w:rPr>
                <w:rFonts w:eastAsia="Times New Roman" w:cs="Calibri"/>
                <w:sz w:val="20"/>
                <w:szCs w:val="20"/>
                <w:lang w:eastAsia="sk-SK"/>
              </w:rPr>
              <w:t>doppler</w:t>
            </w:r>
            <w:proofErr w:type="spellEnd"/>
          </w:p>
        </w:tc>
        <w:tc>
          <w:tcPr>
            <w:tcW w:w="1640" w:type="dxa"/>
            <w:tcBorders>
              <w:top w:val="nil"/>
              <w:left w:val="nil"/>
              <w:bottom w:val="single" w:sz="4" w:space="0" w:color="auto"/>
              <w:right w:val="single" w:sz="4" w:space="0" w:color="auto"/>
            </w:tcBorders>
            <w:shd w:val="clear" w:color="000000" w:fill="FFFFFF"/>
            <w:vAlign w:val="center"/>
            <w:hideMark/>
          </w:tcPr>
          <w:p w14:paraId="510677D7"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003060BB"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276B7B97" w14:textId="77777777" w:rsidTr="00D45963">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FBAD404"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18  </w:t>
            </w:r>
          </w:p>
        </w:tc>
        <w:tc>
          <w:tcPr>
            <w:tcW w:w="5320" w:type="dxa"/>
            <w:tcBorders>
              <w:top w:val="nil"/>
              <w:left w:val="nil"/>
              <w:bottom w:val="single" w:sz="4" w:space="0" w:color="auto"/>
              <w:right w:val="single" w:sz="4" w:space="0" w:color="auto"/>
            </w:tcBorders>
            <w:shd w:val="clear" w:color="000000" w:fill="FFFFFF"/>
            <w:vAlign w:val="center"/>
            <w:hideMark/>
          </w:tcPr>
          <w:p w14:paraId="3D64903E"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Spektrálny PW </w:t>
            </w:r>
            <w:proofErr w:type="spellStart"/>
            <w:r w:rsidRPr="00D45963">
              <w:rPr>
                <w:rFonts w:eastAsia="Times New Roman" w:cs="Calibri"/>
                <w:sz w:val="20"/>
                <w:szCs w:val="20"/>
                <w:lang w:eastAsia="sk-SK"/>
              </w:rPr>
              <w:t>doppler</w:t>
            </w:r>
            <w:proofErr w:type="spellEnd"/>
            <w:r w:rsidRPr="00D45963">
              <w:rPr>
                <w:rFonts w:eastAsia="Times New Roman" w:cs="Calibri"/>
                <w:sz w:val="20"/>
                <w:szCs w:val="20"/>
                <w:lang w:eastAsia="sk-SK"/>
              </w:rPr>
              <w:t xml:space="preserve"> s možnosťou automatickej optimalizácie PW krivky </w:t>
            </w:r>
          </w:p>
        </w:tc>
        <w:tc>
          <w:tcPr>
            <w:tcW w:w="1640" w:type="dxa"/>
            <w:tcBorders>
              <w:top w:val="nil"/>
              <w:left w:val="nil"/>
              <w:bottom w:val="single" w:sz="4" w:space="0" w:color="auto"/>
              <w:right w:val="single" w:sz="4" w:space="0" w:color="auto"/>
            </w:tcBorders>
            <w:shd w:val="clear" w:color="000000" w:fill="FFFFFF"/>
            <w:vAlign w:val="center"/>
            <w:hideMark/>
          </w:tcPr>
          <w:p w14:paraId="55FE7EDA"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1F55535B"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0DCAFD46"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17105CD"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19  </w:t>
            </w:r>
          </w:p>
        </w:tc>
        <w:tc>
          <w:tcPr>
            <w:tcW w:w="5320" w:type="dxa"/>
            <w:tcBorders>
              <w:top w:val="nil"/>
              <w:left w:val="nil"/>
              <w:bottom w:val="single" w:sz="4" w:space="0" w:color="auto"/>
              <w:right w:val="single" w:sz="4" w:space="0" w:color="auto"/>
            </w:tcBorders>
            <w:shd w:val="clear" w:color="000000" w:fill="FFFFFF"/>
            <w:vAlign w:val="center"/>
            <w:hideMark/>
          </w:tcPr>
          <w:p w14:paraId="47F88148"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Harmonické zobrazenie</w:t>
            </w:r>
          </w:p>
        </w:tc>
        <w:tc>
          <w:tcPr>
            <w:tcW w:w="1640" w:type="dxa"/>
            <w:tcBorders>
              <w:top w:val="nil"/>
              <w:left w:val="nil"/>
              <w:bottom w:val="single" w:sz="4" w:space="0" w:color="auto"/>
              <w:right w:val="single" w:sz="4" w:space="0" w:color="auto"/>
            </w:tcBorders>
            <w:shd w:val="clear" w:color="000000" w:fill="FFFFFF"/>
            <w:vAlign w:val="center"/>
            <w:hideMark/>
          </w:tcPr>
          <w:p w14:paraId="23849202"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2FE20AF4"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0D03C8DF"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F63169C"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20  </w:t>
            </w:r>
          </w:p>
        </w:tc>
        <w:tc>
          <w:tcPr>
            <w:tcW w:w="5320" w:type="dxa"/>
            <w:tcBorders>
              <w:top w:val="nil"/>
              <w:left w:val="nil"/>
              <w:bottom w:val="single" w:sz="4" w:space="0" w:color="auto"/>
              <w:right w:val="single" w:sz="4" w:space="0" w:color="auto"/>
            </w:tcBorders>
            <w:shd w:val="clear" w:color="000000" w:fill="FFFFFF"/>
            <w:vAlign w:val="center"/>
            <w:hideMark/>
          </w:tcPr>
          <w:p w14:paraId="576730A4" w14:textId="77777777" w:rsidR="00D45963" w:rsidRPr="00D45963" w:rsidRDefault="00D45963" w:rsidP="00D45963">
            <w:pPr>
              <w:spacing w:after="0" w:line="240" w:lineRule="auto"/>
              <w:rPr>
                <w:rFonts w:eastAsia="Times New Roman" w:cs="Calibri"/>
                <w:sz w:val="20"/>
                <w:szCs w:val="20"/>
                <w:lang w:eastAsia="sk-SK"/>
              </w:rPr>
            </w:pPr>
            <w:proofErr w:type="spellStart"/>
            <w:r w:rsidRPr="00D45963">
              <w:rPr>
                <w:rFonts w:eastAsia="Times New Roman" w:cs="Calibri"/>
                <w:sz w:val="20"/>
                <w:szCs w:val="20"/>
                <w:lang w:eastAsia="sk-SK"/>
              </w:rPr>
              <w:t>Zoom</w:t>
            </w:r>
            <w:proofErr w:type="spellEnd"/>
            <w:r w:rsidRPr="00D45963">
              <w:rPr>
                <w:rFonts w:eastAsia="Times New Roman" w:cs="Calibri"/>
                <w:sz w:val="20"/>
                <w:szCs w:val="20"/>
                <w:lang w:eastAsia="sk-SK"/>
              </w:rPr>
              <w:t xml:space="preserve"> na živom i na zmrazenom obraze a HD </w:t>
            </w:r>
            <w:proofErr w:type="spellStart"/>
            <w:r w:rsidRPr="00D45963">
              <w:rPr>
                <w:rFonts w:eastAsia="Times New Roman" w:cs="Calibri"/>
                <w:sz w:val="20"/>
                <w:szCs w:val="20"/>
                <w:lang w:eastAsia="sk-SK"/>
              </w:rPr>
              <w:t>zoom</w:t>
            </w:r>
            <w:proofErr w:type="spellEnd"/>
          </w:p>
        </w:tc>
        <w:tc>
          <w:tcPr>
            <w:tcW w:w="1640" w:type="dxa"/>
            <w:tcBorders>
              <w:top w:val="nil"/>
              <w:left w:val="nil"/>
              <w:bottom w:val="single" w:sz="4" w:space="0" w:color="auto"/>
              <w:right w:val="single" w:sz="4" w:space="0" w:color="auto"/>
            </w:tcBorders>
            <w:shd w:val="clear" w:color="000000" w:fill="FFFFFF"/>
            <w:vAlign w:val="center"/>
            <w:hideMark/>
          </w:tcPr>
          <w:p w14:paraId="2CC1F8D8"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28743436"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0214960B" w14:textId="77777777" w:rsidTr="00D45963">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53DD0E7"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21  </w:t>
            </w:r>
          </w:p>
        </w:tc>
        <w:tc>
          <w:tcPr>
            <w:tcW w:w="5320" w:type="dxa"/>
            <w:tcBorders>
              <w:top w:val="nil"/>
              <w:left w:val="nil"/>
              <w:bottom w:val="single" w:sz="4" w:space="0" w:color="auto"/>
              <w:right w:val="single" w:sz="4" w:space="0" w:color="auto"/>
            </w:tcBorders>
            <w:shd w:val="clear" w:color="000000" w:fill="FFFFFF"/>
            <w:vAlign w:val="center"/>
            <w:hideMark/>
          </w:tcPr>
          <w:p w14:paraId="0F84091C"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Automatické trasovanie </w:t>
            </w:r>
            <w:proofErr w:type="spellStart"/>
            <w:r w:rsidRPr="00D45963">
              <w:rPr>
                <w:rFonts w:eastAsia="Times New Roman" w:cs="Calibri"/>
                <w:sz w:val="20"/>
                <w:szCs w:val="20"/>
                <w:lang w:eastAsia="sk-SK"/>
              </w:rPr>
              <w:t>dopplerovskej</w:t>
            </w:r>
            <w:proofErr w:type="spellEnd"/>
            <w:r w:rsidRPr="00D45963">
              <w:rPr>
                <w:rFonts w:eastAsia="Times New Roman" w:cs="Calibri"/>
                <w:sz w:val="20"/>
                <w:szCs w:val="20"/>
                <w:lang w:eastAsia="sk-SK"/>
              </w:rPr>
              <w:t xml:space="preserve"> krivky v reálnom čase s výpočtom PI a RI indexov </w:t>
            </w:r>
          </w:p>
        </w:tc>
        <w:tc>
          <w:tcPr>
            <w:tcW w:w="1640" w:type="dxa"/>
            <w:tcBorders>
              <w:top w:val="nil"/>
              <w:left w:val="nil"/>
              <w:bottom w:val="single" w:sz="4" w:space="0" w:color="auto"/>
              <w:right w:val="single" w:sz="4" w:space="0" w:color="auto"/>
            </w:tcBorders>
            <w:shd w:val="clear" w:color="000000" w:fill="FFFFFF"/>
            <w:vAlign w:val="center"/>
            <w:hideMark/>
          </w:tcPr>
          <w:p w14:paraId="575E2CD2"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52EA503A"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2A50E41E"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ACCD6B8"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22  </w:t>
            </w:r>
          </w:p>
        </w:tc>
        <w:tc>
          <w:tcPr>
            <w:tcW w:w="5320" w:type="dxa"/>
            <w:tcBorders>
              <w:top w:val="nil"/>
              <w:left w:val="nil"/>
              <w:bottom w:val="single" w:sz="4" w:space="0" w:color="auto"/>
              <w:right w:val="single" w:sz="4" w:space="0" w:color="auto"/>
            </w:tcBorders>
            <w:shd w:val="clear" w:color="000000" w:fill="FFFFFF"/>
            <w:vAlign w:val="center"/>
            <w:hideMark/>
          </w:tcPr>
          <w:p w14:paraId="4F564FED" w14:textId="77777777" w:rsidR="00D45963" w:rsidRPr="00D45963" w:rsidRDefault="00D45963" w:rsidP="00D45963">
            <w:pPr>
              <w:spacing w:after="0" w:line="240" w:lineRule="auto"/>
              <w:rPr>
                <w:rFonts w:eastAsia="Times New Roman" w:cs="Calibri"/>
                <w:sz w:val="20"/>
                <w:szCs w:val="20"/>
                <w:lang w:eastAsia="sk-SK"/>
              </w:rPr>
            </w:pPr>
            <w:proofErr w:type="spellStart"/>
            <w:r w:rsidRPr="00D45963">
              <w:rPr>
                <w:rFonts w:eastAsia="Times New Roman" w:cs="Calibri"/>
                <w:sz w:val="20"/>
                <w:szCs w:val="20"/>
                <w:lang w:eastAsia="sk-SK"/>
              </w:rPr>
              <w:t>Dual</w:t>
            </w:r>
            <w:proofErr w:type="spellEnd"/>
            <w:r w:rsidRPr="00D45963">
              <w:rPr>
                <w:rFonts w:eastAsia="Times New Roman" w:cs="Calibri"/>
                <w:sz w:val="20"/>
                <w:szCs w:val="20"/>
                <w:lang w:eastAsia="sk-SK"/>
              </w:rPr>
              <w:t xml:space="preserve"> </w:t>
            </w:r>
            <w:proofErr w:type="spellStart"/>
            <w:r w:rsidRPr="00D45963">
              <w:rPr>
                <w:rFonts w:eastAsia="Times New Roman" w:cs="Calibri"/>
                <w:sz w:val="20"/>
                <w:szCs w:val="20"/>
                <w:lang w:eastAsia="sk-SK"/>
              </w:rPr>
              <w:t>Live</w:t>
            </w:r>
            <w:proofErr w:type="spellEnd"/>
            <w:r w:rsidRPr="00D45963">
              <w:rPr>
                <w:rFonts w:eastAsia="Times New Roman" w:cs="Calibri"/>
                <w:sz w:val="20"/>
                <w:szCs w:val="20"/>
                <w:lang w:eastAsia="sk-SK"/>
              </w:rPr>
              <w:t xml:space="preserve"> zobrazovací mód </w:t>
            </w:r>
          </w:p>
        </w:tc>
        <w:tc>
          <w:tcPr>
            <w:tcW w:w="1640" w:type="dxa"/>
            <w:tcBorders>
              <w:top w:val="nil"/>
              <w:left w:val="nil"/>
              <w:bottom w:val="single" w:sz="4" w:space="0" w:color="auto"/>
              <w:right w:val="single" w:sz="4" w:space="0" w:color="auto"/>
            </w:tcBorders>
            <w:shd w:val="clear" w:color="000000" w:fill="FFFFFF"/>
            <w:vAlign w:val="center"/>
            <w:hideMark/>
          </w:tcPr>
          <w:p w14:paraId="3D45040D"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1BB92F1B"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1892DC37"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C4C2D69"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23  </w:t>
            </w:r>
          </w:p>
        </w:tc>
        <w:tc>
          <w:tcPr>
            <w:tcW w:w="5320" w:type="dxa"/>
            <w:tcBorders>
              <w:top w:val="nil"/>
              <w:left w:val="nil"/>
              <w:bottom w:val="single" w:sz="4" w:space="0" w:color="auto"/>
              <w:right w:val="single" w:sz="4" w:space="0" w:color="auto"/>
            </w:tcBorders>
            <w:shd w:val="clear" w:color="000000" w:fill="FFFFFF"/>
            <w:vAlign w:val="center"/>
            <w:hideMark/>
          </w:tcPr>
          <w:p w14:paraId="1176FF2C"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Simultánne módy zobrazenia </w:t>
            </w:r>
          </w:p>
        </w:tc>
        <w:tc>
          <w:tcPr>
            <w:tcW w:w="1640" w:type="dxa"/>
            <w:tcBorders>
              <w:top w:val="nil"/>
              <w:left w:val="nil"/>
              <w:bottom w:val="single" w:sz="4" w:space="0" w:color="auto"/>
              <w:right w:val="single" w:sz="4" w:space="0" w:color="auto"/>
            </w:tcBorders>
            <w:shd w:val="clear" w:color="000000" w:fill="FFFFFF"/>
            <w:vAlign w:val="center"/>
            <w:hideMark/>
          </w:tcPr>
          <w:p w14:paraId="1D27EF5D"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201674FD"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3689422A"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516D656"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24  </w:t>
            </w:r>
          </w:p>
        </w:tc>
        <w:tc>
          <w:tcPr>
            <w:tcW w:w="5320" w:type="dxa"/>
            <w:tcBorders>
              <w:top w:val="nil"/>
              <w:left w:val="nil"/>
              <w:bottom w:val="single" w:sz="4" w:space="0" w:color="auto"/>
              <w:right w:val="single" w:sz="4" w:space="0" w:color="auto"/>
            </w:tcBorders>
            <w:shd w:val="clear" w:color="000000" w:fill="FFFFFF"/>
            <w:vAlign w:val="center"/>
            <w:hideMark/>
          </w:tcPr>
          <w:p w14:paraId="68298F76"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Automatické širokopásmové tvarovanie ultrazvukového lúča </w:t>
            </w:r>
          </w:p>
        </w:tc>
        <w:tc>
          <w:tcPr>
            <w:tcW w:w="1640" w:type="dxa"/>
            <w:tcBorders>
              <w:top w:val="nil"/>
              <w:left w:val="nil"/>
              <w:bottom w:val="single" w:sz="4" w:space="0" w:color="auto"/>
              <w:right w:val="single" w:sz="4" w:space="0" w:color="auto"/>
            </w:tcBorders>
            <w:shd w:val="clear" w:color="000000" w:fill="FFFFFF"/>
            <w:vAlign w:val="center"/>
            <w:hideMark/>
          </w:tcPr>
          <w:p w14:paraId="1D718320"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26C033A0"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27FC0DA4"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ABC1235"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25  </w:t>
            </w:r>
          </w:p>
        </w:tc>
        <w:tc>
          <w:tcPr>
            <w:tcW w:w="5320" w:type="dxa"/>
            <w:tcBorders>
              <w:top w:val="nil"/>
              <w:left w:val="nil"/>
              <w:bottom w:val="single" w:sz="4" w:space="0" w:color="auto"/>
              <w:right w:val="single" w:sz="4" w:space="0" w:color="auto"/>
            </w:tcBorders>
            <w:shd w:val="clear" w:color="auto" w:fill="auto"/>
            <w:vAlign w:val="center"/>
            <w:hideMark/>
          </w:tcPr>
          <w:p w14:paraId="2C136A00"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Zosilňovanie slabnúceho signálu v čase (TGC) </w:t>
            </w:r>
          </w:p>
        </w:tc>
        <w:tc>
          <w:tcPr>
            <w:tcW w:w="1640" w:type="dxa"/>
            <w:tcBorders>
              <w:top w:val="nil"/>
              <w:left w:val="nil"/>
              <w:bottom w:val="single" w:sz="4" w:space="0" w:color="auto"/>
              <w:right w:val="single" w:sz="4" w:space="0" w:color="auto"/>
            </w:tcBorders>
            <w:shd w:val="clear" w:color="auto" w:fill="auto"/>
            <w:vAlign w:val="center"/>
            <w:hideMark/>
          </w:tcPr>
          <w:p w14:paraId="7FD6474E"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5A7A7C36"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0095FA1E"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BA4273F"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26  </w:t>
            </w:r>
          </w:p>
        </w:tc>
        <w:tc>
          <w:tcPr>
            <w:tcW w:w="5320" w:type="dxa"/>
            <w:tcBorders>
              <w:top w:val="nil"/>
              <w:left w:val="nil"/>
              <w:bottom w:val="single" w:sz="4" w:space="0" w:color="auto"/>
              <w:right w:val="single" w:sz="4" w:space="0" w:color="auto"/>
            </w:tcBorders>
            <w:shd w:val="clear" w:color="auto" w:fill="auto"/>
            <w:vAlign w:val="center"/>
            <w:hideMark/>
          </w:tcPr>
          <w:p w14:paraId="3382471F" w14:textId="77777777" w:rsidR="00D45963" w:rsidRPr="00D45963" w:rsidRDefault="00D45963" w:rsidP="00D45963">
            <w:pPr>
              <w:spacing w:after="0" w:line="240" w:lineRule="auto"/>
              <w:rPr>
                <w:rFonts w:eastAsia="Times New Roman" w:cs="Calibri"/>
                <w:sz w:val="20"/>
                <w:szCs w:val="20"/>
                <w:lang w:eastAsia="sk-SK"/>
              </w:rPr>
            </w:pPr>
            <w:proofErr w:type="spellStart"/>
            <w:r w:rsidRPr="00D45963">
              <w:rPr>
                <w:rFonts w:eastAsia="Times New Roman" w:cs="Calibri"/>
                <w:sz w:val="20"/>
                <w:szCs w:val="20"/>
                <w:lang w:eastAsia="sk-SK"/>
              </w:rPr>
              <w:t>Trapezoidný</w:t>
            </w:r>
            <w:proofErr w:type="spellEnd"/>
            <w:r w:rsidRPr="00D45963">
              <w:rPr>
                <w:rFonts w:eastAsia="Times New Roman" w:cs="Calibri"/>
                <w:sz w:val="20"/>
                <w:szCs w:val="20"/>
                <w:lang w:eastAsia="sk-SK"/>
              </w:rPr>
              <w:t xml:space="preserve"> mód ako štandard pri lineárnych sondách </w:t>
            </w:r>
          </w:p>
        </w:tc>
        <w:tc>
          <w:tcPr>
            <w:tcW w:w="1640" w:type="dxa"/>
            <w:tcBorders>
              <w:top w:val="nil"/>
              <w:left w:val="nil"/>
              <w:bottom w:val="single" w:sz="4" w:space="0" w:color="auto"/>
              <w:right w:val="single" w:sz="4" w:space="0" w:color="auto"/>
            </w:tcBorders>
            <w:shd w:val="clear" w:color="auto" w:fill="auto"/>
            <w:vAlign w:val="center"/>
            <w:hideMark/>
          </w:tcPr>
          <w:p w14:paraId="27EF42AF"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20DE05EC"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318CFA65" w14:textId="77777777" w:rsidTr="00D45963">
        <w:trPr>
          <w:trHeight w:val="255"/>
        </w:trPr>
        <w:tc>
          <w:tcPr>
            <w:tcW w:w="912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14A8FA09" w14:textId="77777777" w:rsidR="00D45963" w:rsidRPr="00D45963" w:rsidRDefault="00D45963" w:rsidP="00D45963">
            <w:pPr>
              <w:spacing w:after="0" w:line="240" w:lineRule="auto"/>
              <w:rPr>
                <w:rFonts w:eastAsia="Times New Roman" w:cs="Calibri"/>
                <w:b/>
                <w:bCs/>
                <w:color w:val="000000"/>
                <w:sz w:val="20"/>
                <w:szCs w:val="20"/>
                <w:lang w:eastAsia="sk-SK"/>
              </w:rPr>
            </w:pPr>
            <w:r w:rsidRPr="00D45963">
              <w:rPr>
                <w:rFonts w:eastAsia="Times New Roman" w:cs="Calibri"/>
                <w:b/>
                <w:bCs/>
                <w:color w:val="000000"/>
                <w:sz w:val="20"/>
                <w:szCs w:val="20"/>
                <w:lang w:eastAsia="sk-SK"/>
              </w:rPr>
              <w:t xml:space="preserve">Meranie, software a vyhodnocovanie </w:t>
            </w:r>
          </w:p>
        </w:tc>
      </w:tr>
      <w:tr w:rsidR="00D45963" w:rsidRPr="00D45963" w14:paraId="6A040368"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86ED2D8"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27  </w:t>
            </w:r>
          </w:p>
        </w:tc>
        <w:tc>
          <w:tcPr>
            <w:tcW w:w="5320" w:type="dxa"/>
            <w:tcBorders>
              <w:top w:val="nil"/>
              <w:left w:val="nil"/>
              <w:bottom w:val="single" w:sz="4" w:space="0" w:color="auto"/>
              <w:right w:val="single" w:sz="4" w:space="0" w:color="auto"/>
            </w:tcBorders>
            <w:shd w:val="clear" w:color="auto" w:fill="auto"/>
            <w:vAlign w:val="bottom"/>
            <w:hideMark/>
          </w:tcPr>
          <w:p w14:paraId="1E9B51A5" w14:textId="77777777" w:rsidR="00D45963" w:rsidRPr="00D45963" w:rsidRDefault="00D45963" w:rsidP="00D45963">
            <w:pPr>
              <w:spacing w:after="0" w:line="240" w:lineRule="auto"/>
              <w:rPr>
                <w:rFonts w:eastAsia="Times New Roman" w:cs="Calibri"/>
                <w:color w:val="000000"/>
                <w:sz w:val="20"/>
                <w:szCs w:val="20"/>
                <w:lang w:eastAsia="sk-SK"/>
              </w:rPr>
            </w:pPr>
            <w:r w:rsidRPr="00D45963">
              <w:rPr>
                <w:rFonts w:eastAsia="Times New Roman" w:cs="Calibri"/>
                <w:color w:val="000000"/>
                <w:sz w:val="20"/>
                <w:szCs w:val="20"/>
                <w:lang w:eastAsia="sk-SK"/>
              </w:rPr>
              <w:t xml:space="preserve">Databáza s vyhľadávaním podľa referenčných dát </w:t>
            </w:r>
          </w:p>
        </w:tc>
        <w:tc>
          <w:tcPr>
            <w:tcW w:w="1640" w:type="dxa"/>
            <w:tcBorders>
              <w:top w:val="nil"/>
              <w:left w:val="nil"/>
              <w:bottom w:val="single" w:sz="4" w:space="0" w:color="auto"/>
              <w:right w:val="single" w:sz="4" w:space="0" w:color="auto"/>
            </w:tcBorders>
            <w:shd w:val="clear" w:color="auto" w:fill="auto"/>
            <w:vAlign w:val="center"/>
            <w:hideMark/>
          </w:tcPr>
          <w:p w14:paraId="4797E65E"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296D87EB"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4E5D38F7" w14:textId="77777777" w:rsidTr="00D45963">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703A019"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28  </w:t>
            </w:r>
          </w:p>
        </w:tc>
        <w:tc>
          <w:tcPr>
            <w:tcW w:w="5320" w:type="dxa"/>
            <w:tcBorders>
              <w:top w:val="nil"/>
              <w:left w:val="nil"/>
              <w:bottom w:val="single" w:sz="4" w:space="0" w:color="auto"/>
              <w:right w:val="single" w:sz="4" w:space="0" w:color="auto"/>
            </w:tcBorders>
            <w:shd w:val="clear" w:color="auto" w:fill="auto"/>
            <w:vAlign w:val="bottom"/>
            <w:hideMark/>
          </w:tcPr>
          <w:p w14:paraId="2121A777" w14:textId="77777777" w:rsidR="00D45963" w:rsidRPr="00D45963" w:rsidRDefault="00D45963" w:rsidP="00D45963">
            <w:pPr>
              <w:spacing w:after="0" w:line="240" w:lineRule="auto"/>
              <w:rPr>
                <w:rFonts w:eastAsia="Times New Roman" w:cs="Calibri"/>
                <w:color w:val="000000"/>
                <w:sz w:val="20"/>
                <w:szCs w:val="20"/>
                <w:lang w:eastAsia="sk-SK"/>
              </w:rPr>
            </w:pPr>
            <w:r w:rsidRPr="00D45963">
              <w:rPr>
                <w:rFonts w:eastAsia="Times New Roman" w:cs="Calibri"/>
                <w:color w:val="000000"/>
                <w:sz w:val="20"/>
                <w:szCs w:val="20"/>
                <w:lang w:eastAsia="sk-SK"/>
              </w:rPr>
              <w:t xml:space="preserve">Ukladanie obrázkov a slučiek vo formáte surových dát s možnosťou dodatočnej úpravy obraz. parametrov </w:t>
            </w:r>
          </w:p>
        </w:tc>
        <w:tc>
          <w:tcPr>
            <w:tcW w:w="1640" w:type="dxa"/>
            <w:tcBorders>
              <w:top w:val="nil"/>
              <w:left w:val="nil"/>
              <w:bottom w:val="single" w:sz="4" w:space="0" w:color="auto"/>
              <w:right w:val="single" w:sz="4" w:space="0" w:color="auto"/>
            </w:tcBorders>
            <w:shd w:val="clear" w:color="auto" w:fill="auto"/>
            <w:vAlign w:val="center"/>
            <w:hideMark/>
          </w:tcPr>
          <w:p w14:paraId="2322458B"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74D299A5"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7066E152" w14:textId="77777777" w:rsidTr="00D45963">
        <w:trPr>
          <w:trHeight w:val="76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95F3677"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29  </w:t>
            </w:r>
          </w:p>
        </w:tc>
        <w:tc>
          <w:tcPr>
            <w:tcW w:w="5320" w:type="dxa"/>
            <w:tcBorders>
              <w:top w:val="nil"/>
              <w:left w:val="nil"/>
              <w:bottom w:val="single" w:sz="4" w:space="0" w:color="auto"/>
              <w:right w:val="single" w:sz="4" w:space="0" w:color="auto"/>
            </w:tcBorders>
            <w:shd w:val="clear" w:color="auto" w:fill="auto"/>
            <w:vAlign w:val="bottom"/>
            <w:hideMark/>
          </w:tcPr>
          <w:p w14:paraId="04B9722A" w14:textId="77777777" w:rsidR="00D45963" w:rsidRPr="00D45963" w:rsidRDefault="00D45963" w:rsidP="00D45963">
            <w:pPr>
              <w:spacing w:after="0" w:line="240" w:lineRule="auto"/>
              <w:rPr>
                <w:rFonts w:eastAsia="Times New Roman" w:cs="Calibri"/>
                <w:color w:val="000000"/>
                <w:sz w:val="20"/>
                <w:szCs w:val="20"/>
                <w:lang w:eastAsia="sk-SK"/>
              </w:rPr>
            </w:pPr>
            <w:r w:rsidRPr="00D45963">
              <w:rPr>
                <w:rFonts w:eastAsia="Times New Roman" w:cs="Calibri"/>
                <w:color w:val="000000"/>
                <w:sz w:val="20"/>
                <w:szCs w:val="20"/>
                <w:lang w:eastAsia="sk-SK"/>
              </w:rPr>
              <w:t xml:space="preserve">Záznamy umožňujú dodatočnú zmenu </w:t>
            </w:r>
            <w:proofErr w:type="spellStart"/>
            <w:r w:rsidRPr="00D45963">
              <w:rPr>
                <w:rFonts w:eastAsia="Times New Roman" w:cs="Calibri"/>
                <w:color w:val="000000"/>
                <w:sz w:val="20"/>
                <w:szCs w:val="20"/>
                <w:lang w:eastAsia="sk-SK"/>
              </w:rPr>
              <w:t>zoomu</w:t>
            </w:r>
            <w:proofErr w:type="spellEnd"/>
            <w:r w:rsidRPr="00D45963">
              <w:rPr>
                <w:rFonts w:eastAsia="Times New Roman" w:cs="Calibri"/>
                <w:color w:val="000000"/>
                <w:sz w:val="20"/>
                <w:szCs w:val="20"/>
                <w:lang w:eastAsia="sk-SK"/>
              </w:rPr>
              <w:t xml:space="preserve">, korekčného uhla, dynamického rozsahu, kvantitatívnu analýzu pre </w:t>
            </w:r>
            <w:proofErr w:type="spellStart"/>
            <w:r w:rsidRPr="00D45963">
              <w:rPr>
                <w:rFonts w:eastAsia="Times New Roman" w:cs="Calibri"/>
                <w:color w:val="000000"/>
                <w:sz w:val="20"/>
                <w:szCs w:val="20"/>
                <w:lang w:eastAsia="sk-SK"/>
              </w:rPr>
              <w:t>dopplerovské</w:t>
            </w:r>
            <w:proofErr w:type="spellEnd"/>
            <w:r w:rsidRPr="00D45963">
              <w:rPr>
                <w:rFonts w:eastAsia="Times New Roman" w:cs="Calibri"/>
                <w:color w:val="000000"/>
                <w:sz w:val="20"/>
                <w:szCs w:val="20"/>
                <w:lang w:eastAsia="sk-SK"/>
              </w:rPr>
              <w:t xml:space="preserve"> merania</w:t>
            </w:r>
          </w:p>
        </w:tc>
        <w:tc>
          <w:tcPr>
            <w:tcW w:w="1640" w:type="dxa"/>
            <w:tcBorders>
              <w:top w:val="nil"/>
              <w:left w:val="nil"/>
              <w:bottom w:val="single" w:sz="4" w:space="0" w:color="auto"/>
              <w:right w:val="single" w:sz="4" w:space="0" w:color="auto"/>
            </w:tcBorders>
            <w:shd w:val="clear" w:color="auto" w:fill="auto"/>
            <w:vAlign w:val="center"/>
            <w:hideMark/>
          </w:tcPr>
          <w:p w14:paraId="595D5D32"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6DCD19E2"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5E6AEA51" w14:textId="77777777" w:rsidTr="00D45963">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5DEE81F"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30  </w:t>
            </w:r>
          </w:p>
        </w:tc>
        <w:tc>
          <w:tcPr>
            <w:tcW w:w="5320" w:type="dxa"/>
            <w:tcBorders>
              <w:top w:val="nil"/>
              <w:left w:val="nil"/>
              <w:bottom w:val="single" w:sz="4" w:space="0" w:color="auto"/>
              <w:right w:val="single" w:sz="4" w:space="0" w:color="auto"/>
            </w:tcBorders>
            <w:shd w:val="clear" w:color="auto" w:fill="auto"/>
            <w:vAlign w:val="center"/>
            <w:hideMark/>
          </w:tcPr>
          <w:p w14:paraId="437BC54D" w14:textId="77777777" w:rsidR="00D45963" w:rsidRPr="00D45963" w:rsidRDefault="00D45963" w:rsidP="00D45963">
            <w:pPr>
              <w:spacing w:after="0" w:line="240" w:lineRule="auto"/>
              <w:rPr>
                <w:rFonts w:eastAsia="Times New Roman" w:cs="Calibri"/>
                <w:color w:val="000000"/>
                <w:sz w:val="20"/>
                <w:szCs w:val="20"/>
                <w:lang w:eastAsia="sk-SK"/>
              </w:rPr>
            </w:pPr>
            <w:r w:rsidRPr="00D45963">
              <w:rPr>
                <w:rFonts w:eastAsia="Times New Roman" w:cs="Calibri"/>
                <w:color w:val="000000"/>
                <w:sz w:val="20"/>
                <w:szCs w:val="20"/>
                <w:lang w:eastAsia="sk-SK"/>
              </w:rPr>
              <w:t>Export obrázkov a slučiek vo formáte *.</w:t>
            </w:r>
            <w:proofErr w:type="spellStart"/>
            <w:r w:rsidRPr="00D45963">
              <w:rPr>
                <w:rFonts w:eastAsia="Times New Roman" w:cs="Calibri"/>
                <w:color w:val="000000"/>
                <w:sz w:val="20"/>
                <w:szCs w:val="20"/>
                <w:lang w:eastAsia="sk-SK"/>
              </w:rPr>
              <w:t>jpg</w:t>
            </w:r>
            <w:proofErr w:type="spellEnd"/>
            <w:r w:rsidRPr="00D45963">
              <w:rPr>
                <w:rFonts w:eastAsia="Times New Roman" w:cs="Calibri"/>
                <w:color w:val="000000"/>
                <w:sz w:val="20"/>
                <w:szCs w:val="20"/>
                <w:lang w:eastAsia="sk-SK"/>
              </w:rPr>
              <w:t xml:space="preserve"> </w:t>
            </w:r>
            <w:proofErr w:type="spellStart"/>
            <w:r w:rsidRPr="00D45963">
              <w:rPr>
                <w:rFonts w:eastAsia="Times New Roman" w:cs="Calibri"/>
                <w:color w:val="000000"/>
                <w:sz w:val="20"/>
                <w:szCs w:val="20"/>
                <w:lang w:eastAsia="sk-SK"/>
              </w:rPr>
              <w:t>alebo*jpeg</w:t>
            </w:r>
            <w:proofErr w:type="spellEnd"/>
            <w:r w:rsidRPr="00D45963">
              <w:rPr>
                <w:rFonts w:eastAsia="Times New Roman" w:cs="Calibri"/>
                <w:color w:val="000000"/>
                <w:sz w:val="20"/>
                <w:szCs w:val="20"/>
                <w:lang w:eastAsia="sk-SK"/>
              </w:rPr>
              <w:t xml:space="preserve"> alebo *</w:t>
            </w:r>
            <w:proofErr w:type="spellStart"/>
            <w:r w:rsidRPr="00D45963">
              <w:rPr>
                <w:rFonts w:eastAsia="Times New Roman" w:cs="Calibri"/>
                <w:color w:val="000000"/>
                <w:sz w:val="20"/>
                <w:szCs w:val="20"/>
                <w:lang w:eastAsia="sk-SK"/>
              </w:rPr>
              <w:t>bmp</w:t>
            </w:r>
            <w:proofErr w:type="spellEnd"/>
            <w:r w:rsidRPr="00D45963">
              <w:rPr>
                <w:rFonts w:eastAsia="Times New Roman" w:cs="Calibri"/>
                <w:color w:val="000000"/>
                <w:sz w:val="20"/>
                <w:szCs w:val="20"/>
                <w:lang w:eastAsia="sk-SK"/>
              </w:rPr>
              <w:t xml:space="preserve"> a *.</w:t>
            </w:r>
            <w:proofErr w:type="spellStart"/>
            <w:r w:rsidRPr="00D45963">
              <w:rPr>
                <w:rFonts w:eastAsia="Times New Roman" w:cs="Calibri"/>
                <w:color w:val="000000"/>
                <w:sz w:val="20"/>
                <w:szCs w:val="20"/>
                <w:lang w:eastAsia="sk-SK"/>
              </w:rPr>
              <w:t>avi</w:t>
            </w:r>
            <w:proofErr w:type="spellEnd"/>
          </w:p>
        </w:tc>
        <w:tc>
          <w:tcPr>
            <w:tcW w:w="1640" w:type="dxa"/>
            <w:tcBorders>
              <w:top w:val="nil"/>
              <w:left w:val="nil"/>
              <w:bottom w:val="single" w:sz="4" w:space="0" w:color="auto"/>
              <w:right w:val="single" w:sz="4" w:space="0" w:color="auto"/>
            </w:tcBorders>
            <w:shd w:val="clear" w:color="auto" w:fill="auto"/>
            <w:vAlign w:val="center"/>
            <w:hideMark/>
          </w:tcPr>
          <w:p w14:paraId="7E4D0538"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6BCE24E9"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333C7AE8"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6AC0004"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31  </w:t>
            </w:r>
          </w:p>
        </w:tc>
        <w:tc>
          <w:tcPr>
            <w:tcW w:w="5320" w:type="dxa"/>
            <w:tcBorders>
              <w:top w:val="nil"/>
              <w:left w:val="nil"/>
              <w:bottom w:val="single" w:sz="4" w:space="0" w:color="auto"/>
              <w:right w:val="single" w:sz="4" w:space="0" w:color="auto"/>
            </w:tcBorders>
            <w:shd w:val="clear" w:color="auto" w:fill="auto"/>
            <w:vAlign w:val="center"/>
            <w:hideMark/>
          </w:tcPr>
          <w:p w14:paraId="4F896415"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Programovateľné kalkulácie </w:t>
            </w:r>
          </w:p>
        </w:tc>
        <w:tc>
          <w:tcPr>
            <w:tcW w:w="1640" w:type="dxa"/>
            <w:tcBorders>
              <w:top w:val="nil"/>
              <w:left w:val="nil"/>
              <w:bottom w:val="single" w:sz="4" w:space="0" w:color="auto"/>
              <w:right w:val="single" w:sz="4" w:space="0" w:color="auto"/>
            </w:tcBorders>
            <w:shd w:val="clear" w:color="000000" w:fill="FFFFFF"/>
            <w:vAlign w:val="center"/>
            <w:hideMark/>
          </w:tcPr>
          <w:p w14:paraId="64D1502B"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4CFD79F5"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45321560" w14:textId="77777777" w:rsidTr="00D45963">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243D406"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32  </w:t>
            </w:r>
          </w:p>
        </w:tc>
        <w:tc>
          <w:tcPr>
            <w:tcW w:w="5320" w:type="dxa"/>
            <w:tcBorders>
              <w:top w:val="nil"/>
              <w:left w:val="nil"/>
              <w:bottom w:val="single" w:sz="4" w:space="0" w:color="auto"/>
              <w:right w:val="single" w:sz="4" w:space="0" w:color="auto"/>
            </w:tcBorders>
            <w:shd w:val="clear" w:color="auto" w:fill="auto"/>
            <w:vAlign w:val="center"/>
            <w:hideMark/>
          </w:tcPr>
          <w:p w14:paraId="6F29B76E"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Užívateľsky jednoducho </w:t>
            </w:r>
            <w:proofErr w:type="spellStart"/>
            <w:r w:rsidRPr="00D45963">
              <w:rPr>
                <w:rFonts w:eastAsia="Times New Roman" w:cs="Calibri"/>
                <w:sz w:val="20"/>
                <w:szCs w:val="20"/>
                <w:lang w:eastAsia="sk-SK"/>
              </w:rPr>
              <w:t>vytvárateľné</w:t>
            </w:r>
            <w:proofErr w:type="spellEnd"/>
            <w:r w:rsidRPr="00D45963">
              <w:rPr>
                <w:rFonts w:eastAsia="Times New Roman" w:cs="Calibri"/>
                <w:sz w:val="20"/>
                <w:szCs w:val="20"/>
                <w:lang w:eastAsia="sk-SK"/>
              </w:rPr>
              <w:t xml:space="preserve"> a modifikovateľné prednastavenia (</w:t>
            </w:r>
            <w:proofErr w:type="spellStart"/>
            <w:r w:rsidRPr="00D45963">
              <w:rPr>
                <w:rFonts w:eastAsia="Times New Roman" w:cs="Calibri"/>
                <w:sz w:val="20"/>
                <w:szCs w:val="20"/>
                <w:lang w:eastAsia="sk-SK"/>
              </w:rPr>
              <w:t>presety</w:t>
            </w:r>
            <w:proofErr w:type="spellEnd"/>
            <w:r w:rsidRPr="00D45963">
              <w:rPr>
                <w:rFonts w:eastAsia="Times New Roman" w:cs="Calibri"/>
                <w:sz w:val="20"/>
                <w:szCs w:val="20"/>
                <w:lang w:eastAsia="sk-SK"/>
              </w:rPr>
              <w:t xml:space="preserve">) </w:t>
            </w:r>
          </w:p>
        </w:tc>
        <w:tc>
          <w:tcPr>
            <w:tcW w:w="1640" w:type="dxa"/>
            <w:tcBorders>
              <w:top w:val="nil"/>
              <w:left w:val="nil"/>
              <w:bottom w:val="single" w:sz="4" w:space="0" w:color="auto"/>
              <w:right w:val="single" w:sz="4" w:space="0" w:color="auto"/>
            </w:tcBorders>
            <w:shd w:val="clear" w:color="000000" w:fill="FFFFFF"/>
            <w:vAlign w:val="center"/>
            <w:hideMark/>
          </w:tcPr>
          <w:p w14:paraId="2E6EDB37"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6DDCA851"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5BE78486" w14:textId="77777777" w:rsidTr="00D45963">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D6AD7B9"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33  </w:t>
            </w:r>
          </w:p>
        </w:tc>
        <w:tc>
          <w:tcPr>
            <w:tcW w:w="5320" w:type="dxa"/>
            <w:tcBorders>
              <w:top w:val="nil"/>
              <w:left w:val="nil"/>
              <w:bottom w:val="single" w:sz="4" w:space="0" w:color="auto"/>
              <w:right w:val="single" w:sz="4" w:space="0" w:color="auto"/>
            </w:tcBorders>
            <w:shd w:val="clear" w:color="000000" w:fill="FFFFFF"/>
            <w:vAlign w:val="center"/>
            <w:hideMark/>
          </w:tcPr>
          <w:p w14:paraId="76E2917F"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Komunikácia s nemocničným PACS prostredníctvom zasielania dát vo formáte 3.0 DICOM</w:t>
            </w:r>
          </w:p>
        </w:tc>
        <w:tc>
          <w:tcPr>
            <w:tcW w:w="1640" w:type="dxa"/>
            <w:tcBorders>
              <w:top w:val="nil"/>
              <w:left w:val="nil"/>
              <w:bottom w:val="single" w:sz="4" w:space="0" w:color="auto"/>
              <w:right w:val="single" w:sz="4" w:space="0" w:color="auto"/>
            </w:tcBorders>
            <w:shd w:val="clear" w:color="000000" w:fill="FFFFFF"/>
            <w:vAlign w:val="center"/>
            <w:hideMark/>
          </w:tcPr>
          <w:p w14:paraId="6CF4A54D"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00767808"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65782AF4" w14:textId="77777777" w:rsidTr="00D45963">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BD3FCAB"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34  </w:t>
            </w:r>
          </w:p>
        </w:tc>
        <w:tc>
          <w:tcPr>
            <w:tcW w:w="5320" w:type="dxa"/>
            <w:tcBorders>
              <w:top w:val="nil"/>
              <w:left w:val="nil"/>
              <w:bottom w:val="single" w:sz="4" w:space="0" w:color="auto"/>
              <w:right w:val="single" w:sz="4" w:space="0" w:color="auto"/>
            </w:tcBorders>
            <w:shd w:val="clear" w:color="000000" w:fill="FFFFFF"/>
            <w:vAlign w:val="center"/>
            <w:hideMark/>
          </w:tcPr>
          <w:p w14:paraId="6E911851"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Automatické merania rozmerov pri pôrodníckych vyšetreniach (HC,AC, FL, BPD) </w:t>
            </w:r>
          </w:p>
        </w:tc>
        <w:tc>
          <w:tcPr>
            <w:tcW w:w="1640" w:type="dxa"/>
            <w:tcBorders>
              <w:top w:val="nil"/>
              <w:left w:val="nil"/>
              <w:bottom w:val="single" w:sz="4" w:space="0" w:color="auto"/>
              <w:right w:val="single" w:sz="4" w:space="0" w:color="auto"/>
            </w:tcBorders>
            <w:shd w:val="clear" w:color="000000" w:fill="FFFFFF"/>
            <w:vAlign w:val="center"/>
            <w:hideMark/>
          </w:tcPr>
          <w:p w14:paraId="4F5EC05B"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01063050"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7565AFC7"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E14ADD4"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35  </w:t>
            </w:r>
          </w:p>
        </w:tc>
        <w:tc>
          <w:tcPr>
            <w:tcW w:w="5320" w:type="dxa"/>
            <w:tcBorders>
              <w:top w:val="nil"/>
              <w:left w:val="nil"/>
              <w:bottom w:val="single" w:sz="4" w:space="0" w:color="auto"/>
              <w:right w:val="single" w:sz="4" w:space="0" w:color="auto"/>
            </w:tcBorders>
            <w:shd w:val="clear" w:color="000000" w:fill="FFFFFF"/>
            <w:vAlign w:val="center"/>
            <w:hideMark/>
          </w:tcPr>
          <w:p w14:paraId="0A5D857F" w14:textId="77777777" w:rsidR="00D45963" w:rsidRPr="00D45963" w:rsidRDefault="00D45963" w:rsidP="00D45963">
            <w:pPr>
              <w:spacing w:after="0" w:line="240" w:lineRule="auto"/>
              <w:rPr>
                <w:rFonts w:eastAsia="Times New Roman" w:cs="Calibri"/>
                <w:sz w:val="20"/>
                <w:szCs w:val="20"/>
                <w:lang w:eastAsia="sk-SK"/>
              </w:rPr>
            </w:pPr>
            <w:proofErr w:type="spellStart"/>
            <w:r w:rsidRPr="00D45963">
              <w:rPr>
                <w:rFonts w:eastAsia="Times New Roman" w:cs="Calibri"/>
                <w:sz w:val="20"/>
                <w:szCs w:val="20"/>
                <w:lang w:eastAsia="sk-SK"/>
              </w:rPr>
              <w:t>Fetal</w:t>
            </w:r>
            <w:proofErr w:type="spellEnd"/>
            <w:r w:rsidRPr="00D45963">
              <w:rPr>
                <w:rFonts w:eastAsia="Times New Roman" w:cs="Calibri"/>
                <w:sz w:val="20"/>
                <w:szCs w:val="20"/>
                <w:lang w:eastAsia="sk-SK"/>
              </w:rPr>
              <w:t xml:space="preserve"> Echo STIC  </w:t>
            </w:r>
          </w:p>
        </w:tc>
        <w:tc>
          <w:tcPr>
            <w:tcW w:w="1640" w:type="dxa"/>
            <w:tcBorders>
              <w:top w:val="nil"/>
              <w:left w:val="nil"/>
              <w:bottom w:val="single" w:sz="4" w:space="0" w:color="auto"/>
              <w:right w:val="single" w:sz="4" w:space="0" w:color="auto"/>
            </w:tcBorders>
            <w:shd w:val="clear" w:color="000000" w:fill="FFFFFF"/>
            <w:vAlign w:val="center"/>
            <w:hideMark/>
          </w:tcPr>
          <w:p w14:paraId="40D706B2"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14289EED"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556E9C90"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91562A6"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36  </w:t>
            </w:r>
          </w:p>
        </w:tc>
        <w:tc>
          <w:tcPr>
            <w:tcW w:w="5320" w:type="dxa"/>
            <w:tcBorders>
              <w:top w:val="nil"/>
              <w:left w:val="nil"/>
              <w:bottom w:val="single" w:sz="4" w:space="0" w:color="auto"/>
              <w:right w:val="single" w:sz="4" w:space="0" w:color="auto"/>
            </w:tcBorders>
            <w:shd w:val="clear" w:color="000000" w:fill="FFFFFF"/>
            <w:vAlign w:val="center"/>
            <w:hideMark/>
          </w:tcPr>
          <w:p w14:paraId="24764FCD"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Technológia skladania obrazu tzv. </w:t>
            </w:r>
            <w:proofErr w:type="spellStart"/>
            <w:r w:rsidRPr="00D45963">
              <w:rPr>
                <w:rFonts w:eastAsia="Times New Roman" w:cs="Calibri"/>
                <w:sz w:val="20"/>
                <w:szCs w:val="20"/>
                <w:lang w:eastAsia="sk-SK"/>
              </w:rPr>
              <w:t>compounding</w:t>
            </w:r>
            <w:proofErr w:type="spellEnd"/>
            <w:r w:rsidRPr="00D45963">
              <w:rPr>
                <w:rFonts w:eastAsia="Times New Roman" w:cs="Calibri"/>
                <w:sz w:val="20"/>
                <w:szCs w:val="20"/>
                <w:lang w:eastAsia="sk-SK"/>
              </w:rPr>
              <w:t xml:space="preserve"> </w:t>
            </w:r>
          </w:p>
        </w:tc>
        <w:tc>
          <w:tcPr>
            <w:tcW w:w="1640" w:type="dxa"/>
            <w:tcBorders>
              <w:top w:val="nil"/>
              <w:left w:val="nil"/>
              <w:bottom w:val="single" w:sz="4" w:space="0" w:color="auto"/>
              <w:right w:val="single" w:sz="4" w:space="0" w:color="auto"/>
            </w:tcBorders>
            <w:shd w:val="clear" w:color="000000" w:fill="FFFFFF"/>
            <w:vAlign w:val="center"/>
            <w:hideMark/>
          </w:tcPr>
          <w:p w14:paraId="69E0289D"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5782F144"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33ADDEB0" w14:textId="77777777" w:rsidTr="00D45963">
        <w:trPr>
          <w:trHeight w:val="255"/>
        </w:trPr>
        <w:tc>
          <w:tcPr>
            <w:tcW w:w="912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0F791882" w14:textId="77777777" w:rsidR="00D45963" w:rsidRPr="00D45963" w:rsidRDefault="00D45963" w:rsidP="00D45963">
            <w:pPr>
              <w:spacing w:after="0" w:line="240" w:lineRule="auto"/>
              <w:rPr>
                <w:rFonts w:eastAsia="Times New Roman" w:cs="Calibri"/>
                <w:b/>
                <w:bCs/>
                <w:color w:val="000000"/>
                <w:sz w:val="20"/>
                <w:szCs w:val="20"/>
                <w:lang w:eastAsia="sk-SK"/>
              </w:rPr>
            </w:pPr>
            <w:r w:rsidRPr="00D45963">
              <w:rPr>
                <w:rFonts w:eastAsia="Times New Roman" w:cs="Calibri"/>
                <w:b/>
                <w:bCs/>
                <w:color w:val="000000"/>
                <w:sz w:val="20"/>
                <w:szCs w:val="20"/>
                <w:lang w:eastAsia="sk-SK"/>
              </w:rPr>
              <w:t>Doplnková výbava a príslušenstvo</w:t>
            </w:r>
          </w:p>
        </w:tc>
      </w:tr>
      <w:tr w:rsidR="00D45963" w:rsidRPr="00D45963" w14:paraId="2A60C2A8"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044C6E7"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lastRenderedPageBreak/>
              <w:t xml:space="preserve">37  </w:t>
            </w:r>
          </w:p>
        </w:tc>
        <w:tc>
          <w:tcPr>
            <w:tcW w:w="5320" w:type="dxa"/>
            <w:tcBorders>
              <w:top w:val="nil"/>
              <w:left w:val="nil"/>
              <w:bottom w:val="single" w:sz="4" w:space="0" w:color="auto"/>
              <w:right w:val="single" w:sz="4" w:space="0" w:color="auto"/>
            </w:tcBorders>
            <w:shd w:val="clear" w:color="000000" w:fill="FFFFFF"/>
            <w:vAlign w:val="center"/>
            <w:hideMark/>
          </w:tcPr>
          <w:p w14:paraId="598F51E6"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Čiernobiela </w:t>
            </w:r>
            <w:proofErr w:type="spellStart"/>
            <w:r w:rsidRPr="00D45963">
              <w:rPr>
                <w:rFonts w:eastAsia="Times New Roman" w:cs="Calibri"/>
                <w:sz w:val="20"/>
                <w:szCs w:val="20"/>
                <w:lang w:eastAsia="sk-SK"/>
              </w:rPr>
              <w:t>termotlačiareň</w:t>
            </w:r>
            <w:proofErr w:type="spellEnd"/>
          </w:p>
        </w:tc>
        <w:tc>
          <w:tcPr>
            <w:tcW w:w="1640" w:type="dxa"/>
            <w:tcBorders>
              <w:top w:val="nil"/>
              <w:left w:val="nil"/>
              <w:bottom w:val="single" w:sz="4" w:space="0" w:color="auto"/>
              <w:right w:val="single" w:sz="4" w:space="0" w:color="auto"/>
            </w:tcBorders>
            <w:shd w:val="clear" w:color="000000" w:fill="FFFFFF"/>
            <w:vAlign w:val="center"/>
            <w:hideMark/>
          </w:tcPr>
          <w:p w14:paraId="6A45D76B"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14660F2C"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655D9315"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D187F4C"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38  </w:t>
            </w:r>
          </w:p>
        </w:tc>
        <w:tc>
          <w:tcPr>
            <w:tcW w:w="5320" w:type="dxa"/>
            <w:tcBorders>
              <w:top w:val="nil"/>
              <w:left w:val="nil"/>
              <w:bottom w:val="single" w:sz="4" w:space="0" w:color="auto"/>
              <w:right w:val="single" w:sz="4" w:space="0" w:color="auto"/>
            </w:tcBorders>
            <w:shd w:val="clear" w:color="000000" w:fill="FFFFFF"/>
            <w:vAlign w:val="center"/>
            <w:hideMark/>
          </w:tcPr>
          <w:p w14:paraId="0FD85F67"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Ohrievač gélu</w:t>
            </w:r>
          </w:p>
        </w:tc>
        <w:tc>
          <w:tcPr>
            <w:tcW w:w="1640" w:type="dxa"/>
            <w:tcBorders>
              <w:top w:val="nil"/>
              <w:left w:val="nil"/>
              <w:bottom w:val="single" w:sz="4" w:space="0" w:color="auto"/>
              <w:right w:val="single" w:sz="4" w:space="0" w:color="auto"/>
            </w:tcBorders>
            <w:shd w:val="clear" w:color="000000" w:fill="FFFFFF"/>
            <w:vAlign w:val="center"/>
            <w:hideMark/>
          </w:tcPr>
          <w:p w14:paraId="7AD0AF42"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32E063B3"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295A74AC" w14:textId="77777777" w:rsidTr="00D45963">
        <w:trPr>
          <w:trHeight w:val="255"/>
        </w:trPr>
        <w:tc>
          <w:tcPr>
            <w:tcW w:w="912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51E06A4A" w14:textId="77777777" w:rsidR="00D45963" w:rsidRPr="00D45963" w:rsidRDefault="00D45963" w:rsidP="00D45963">
            <w:pPr>
              <w:spacing w:after="0" w:line="240" w:lineRule="auto"/>
              <w:rPr>
                <w:rFonts w:eastAsia="Times New Roman" w:cs="Calibri"/>
                <w:b/>
                <w:bCs/>
                <w:color w:val="000000"/>
                <w:sz w:val="20"/>
                <w:szCs w:val="20"/>
                <w:lang w:eastAsia="sk-SK"/>
              </w:rPr>
            </w:pPr>
            <w:r w:rsidRPr="00D45963">
              <w:rPr>
                <w:rFonts w:eastAsia="Times New Roman" w:cs="Calibri"/>
                <w:b/>
                <w:bCs/>
                <w:color w:val="000000"/>
                <w:sz w:val="20"/>
                <w:szCs w:val="20"/>
                <w:lang w:eastAsia="sk-SK"/>
              </w:rPr>
              <w:t>Technické špecifikácie sondy</w:t>
            </w:r>
          </w:p>
        </w:tc>
      </w:tr>
      <w:tr w:rsidR="00D45963" w:rsidRPr="00D45963" w14:paraId="5F7E9195" w14:textId="77777777" w:rsidTr="00D45963">
        <w:trPr>
          <w:trHeight w:val="12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E3AB185"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39  </w:t>
            </w:r>
          </w:p>
        </w:tc>
        <w:tc>
          <w:tcPr>
            <w:tcW w:w="5320" w:type="dxa"/>
            <w:tcBorders>
              <w:top w:val="nil"/>
              <w:left w:val="nil"/>
              <w:bottom w:val="single" w:sz="4" w:space="0" w:color="auto"/>
              <w:right w:val="single" w:sz="4" w:space="0" w:color="auto"/>
            </w:tcBorders>
            <w:shd w:val="clear" w:color="auto" w:fill="auto"/>
            <w:vAlign w:val="center"/>
            <w:hideMark/>
          </w:tcPr>
          <w:p w14:paraId="7CB8F648" w14:textId="77777777" w:rsidR="00D45963" w:rsidRPr="00D45963" w:rsidRDefault="00D45963" w:rsidP="00D45963">
            <w:pPr>
              <w:spacing w:after="0" w:line="240" w:lineRule="auto"/>
              <w:rPr>
                <w:rFonts w:eastAsia="Times New Roman" w:cs="Calibri"/>
                <w:sz w:val="20"/>
                <w:szCs w:val="20"/>
                <w:lang w:eastAsia="sk-SK"/>
              </w:rPr>
            </w:pPr>
            <w:proofErr w:type="spellStart"/>
            <w:r w:rsidRPr="00D45963">
              <w:rPr>
                <w:rFonts w:eastAsia="Times New Roman" w:cs="Calibri"/>
                <w:sz w:val="20"/>
                <w:szCs w:val="20"/>
                <w:lang w:eastAsia="sk-SK"/>
              </w:rPr>
              <w:t>Abdominálna</w:t>
            </w:r>
            <w:proofErr w:type="spellEnd"/>
            <w:r w:rsidRPr="00D45963">
              <w:rPr>
                <w:rFonts w:eastAsia="Times New Roman" w:cs="Calibri"/>
                <w:sz w:val="20"/>
                <w:szCs w:val="20"/>
                <w:lang w:eastAsia="sk-SK"/>
              </w:rPr>
              <w:t xml:space="preserve"> konvexná sonda </w:t>
            </w:r>
          </w:p>
        </w:tc>
        <w:tc>
          <w:tcPr>
            <w:tcW w:w="1640" w:type="dxa"/>
            <w:tcBorders>
              <w:top w:val="nil"/>
              <w:left w:val="nil"/>
              <w:bottom w:val="single" w:sz="4" w:space="0" w:color="auto"/>
              <w:right w:val="single" w:sz="4" w:space="0" w:color="auto"/>
            </w:tcBorders>
            <w:shd w:val="clear" w:color="auto" w:fill="auto"/>
            <w:vAlign w:val="center"/>
            <w:hideMark/>
          </w:tcPr>
          <w:p w14:paraId="5ECD267C" w14:textId="503979F5" w:rsidR="00D45963" w:rsidRPr="006E4A3F" w:rsidRDefault="006E4A3F" w:rsidP="00D45963">
            <w:pPr>
              <w:spacing w:after="0" w:line="240" w:lineRule="auto"/>
              <w:jc w:val="center"/>
              <w:rPr>
                <w:rFonts w:eastAsia="Times New Roman" w:cs="Calibri"/>
                <w:color w:val="00B050"/>
                <w:sz w:val="20"/>
                <w:szCs w:val="20"/>
                <w:lang w:eastAsia="sk-SK"/>
              </w:rPr>
            </w:pPr>
            <w:r w:rsidRPr="006E4A3F">
              <w:rPr>
                <w:rFonts w:eastAsia="Times New Roman" w:cs="Calibri"/>
                <w:color w:val="00B050"/>
                <w:sz w:val="20"/>
                <w:szCs w:val="20"/>
                <w:lang w:eastAsia="sk-SK"/>
              </w:rPr>
              <w:t>s frekvenčným rozsahom min. 1-7</w:t>
            </w:r>
            <w:r w:rsidR="00D45963" w:rsidRPr="006E4A3F">
              <w:rPr>
                <w:rFonts w:eastAsia="Times New Roman" w:cs="Calibri"/>
                <w:color w:val="00B050"/>
                <w:sz w:val="20"/>
                <w:szCs w:val="20"/>
                <w:lang w:eastAsia="sk-SK"/>
              </w:rPr>
              <w:t xml:space="preserve"> MHz</w:t>
            </w:r>
          </w:p>
        </w:tc>
        <w:tc>
          <w:tcPr>
            <w:tcW w:w="1640" w:type="dxa"/>
            <w:tcBorders>
              <w:top w:val="nil"/>
              <w:left w:val="nil"/>
              <w:bottom w:val="single" w:sz="4" w:space="0" w:color="auto"/>
              <w:right w:val="single" w:sz="4" w:space="0" w:color="auto"/>
            </w:tcBorders>
            <w:shd w:val="clear" w:color="auto" w:fill="auto"/>
            <w:vAlign w:val="center"/>
            <w:hideMark/>
          </w:tcPr>
          <w:p w14:paraId="7F4A4679" w14:textId="4D008FC9" w:rsidR="00D45963" w:rsidRPr="006E4A3F" w:rsidRDefault="00D45963" w:rsidP="00D45963">
            <w:pPr>
              <w:spacing w:after="0" w:line="240" w:lineRule="auto"/>
              <w:jc w:val="center"/>
              <w:rPr>
                <w:rFonts w:eastAsia="Times New Roman" w:cs="Calibri"/>
                <w:color w:val="00B050"/>
                <w:sz w:val="20"/>
                <w:szCs w:val="20"/>
                <w:lang w:eastAsia="sk-SK"/>
              </w:rPr>
            </w:pPr>
            <w:r w:rsidRPr="006E4A3F">
              <w:rPr>
                <w:rFonts w:eastAsia="Times New Roman" w:cs="Calibri"/>
                <w:color w:val="00B050"/>
                <w:sz w:val="20"/>
                <w:szCs w:val="20"/>
                <w:lang w:eastAsia="sk-SK"/>
              </w:rPr>
              <w:t>väčší rozsah je p</w:t>
            </w:r>
            <w:r w:rsidR="006E4A3F" w:rsidRPr="006E4A3F">
              <w:rPr>
                <w:rFonts w:eastAsia="Times New Roman" w:cs="Calibri"/>
                <w:color w:val="00B050"/>
                <w:sz w:val="20"/>
                <w:szCs w:val="20"/>
                <w:lang w:eastAsia="sk-SK"/>
              </w:rPr>
              <w:t>rípustný, ale rozsah min. (1 - 7</w:t>
            </w:r>
            <w:r w:rsidRPr="006E4A3F">
              <w:rPr>
                <w:rFonts w:eastAsia="Times New Roman" w:cs="Calibri"/>
                <w:color w:val="00B050"/>
                <w:sz w:val="20"/>
                <w:szCs w:val="20"/>
                <w:lang w:eastAsia="sk-SK"/>
              </w:rPr>
              <w:t>) MHz musí byť zachovaný</w:t>
            </w:r>
          </w:p>
        </w:tc>
      </w:tr>
      <w:tr w:rsidR="00D45963" w:rsidRPr="00D45963" w14:paraId="091C2CED" w14:textId="77777777" w:rsidTr="00D45963">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5A3E443"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40  </w:t>
            </w:r>
          </w:p>
        </w:tc>
        <w:tc>
          <w:tcPr>
            <w:tcW w:w="5320" w:type="dxa"/>
            <w:tcBorders>
              <w:top w:val="nil"/>
              <w:left w:val="nil"/>
              <w:bottom w:val="single" w:sz="4" w:space="0" w:color="auto"/>
              <w:right w:val="single" w:sz="4" w:space="0" w:color="auto"/>
            </w:tcBorders>
            <w:shd w:val="clear" w:color="000000" w:fill="FFFFFF"/>
            <w:vAlign w:val="center"/>
            <w:hideMark/>
          </w:tcPr>
          <w:p w14:paraId="4B789DBB"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Maximálna zobrazovacia hĺbka na </w:t>
            </w:r>
            <w:proofErr w:type="spellStart"/>
            <w:r w:rsidRPr="00D45963">
              <w:rPr>
                <w:rFonts w:eastAsia="Times New Roman" w:cs="Calibri"/>
                <w:sz w:val="20"/>
                <w:szCs w:val="20"/>
                <w:lang w:eastAsia="sk-SK"/>
              </w:rPr>
              <w:t>abdominálnej</w:t>
            </w:r>
            <w:proofErr w:type="spellEnd"/>
            <w:r w:rsidRPr="00D45963">
              <w:rPr>
                <w:rFonts w:eastAsia="Times New Roman" w:cs="Calibri"/>
                <w:sz w:val="20"/>
                <w:szCs w:val="20"/>
                <w:lang w:eastAsia="sk-SK"/>
              </w:rPr>
              <w:t xml:space="preserve"> konvexnej sonde</w:t>
            </w:r>
          </w:p>
        </w:tc>
        <w:tc>
          <w:tcPr>
            <w:tcW w:w="1640" w:type="dxa"/>
            <w:tcBorders>
              <w:top w:val="nil"/>
              <w:left w:val="nil"/>
              <w:bottom w:val="single" w:sz="4" w:space="0" w:color="auto"/>
              <w:right w:val="single" w:sz="4" w:space="0" w:color="auto"/>
            </w:tcBorders>
            <w:shd w:val="clear" w:color="auto" w:fill="auto"/>
            <w:vAlign w:val="center"/>
            <w:hideMark/>
          </w:tcPr>
          <w:p w14:paraId="6D47DC08"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400 mm</w:t>
            </w:r>
          </w:p>
        </w:tc>
        <w:tc>
          <w:tcPr>
            <w:tcW w:w="1640" w:type="dxa"/>
            <w:tcBorders>
              <w:top w:val="nil"/>
              <w:left w:val="nil"/>
              <w:bottom w:val="single" w:sz="4" w:space="0" w:color="auto"/>
              <w:right w:val="single" w:sz="4" w:space="0" w:color="auto"/>
            </w:tcBorders>
            <w:shd w:val="clear" w:color="auto" w:fill="auto"/>
            <w:vAlign w:val="center"/>
            <w:hideMark/>
          </w:tcPr>
          <w:p w14:paraId="78D11B95"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48E641F6" w14:textId="77777777" w:rsidTr="00D45963">
        <w:trPr>
          <w:trHeight w:val="12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8F43513"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41  </w:t>
            </w:r>
          </w:p>
        </w:tc>
        <w:tc>
          <w:tcPr>
            <w:tcW w:w="5320" w:type="dxa"/>
            <w:tcBorders>
              <w:top w:val="nil"/>
              <w:left w:val="nil"/>
              <w:bottom w:val="single" w:sz="4" w:space="0" w:color="auto"/>
              <w:right w:val="single" w:sz="4" w:space="0" w:color="auto"/>
            </w:tcBorders>
            <w:shd w:val="clear" w:color="auto" w:fill="auto"/>
            <w:vAlign w:val="center"/>
            <w:hideMark/>
          </w:tcPr>
          <w:p w14:paraId="6BA4DD7C" w14:textId="77777777" w:rsidR="00D45963" w:rsidRPr="00D45963" w:rsidRDefault="00D45963" w:rsidP="00D45963">
            <w:pPr>
              <w:spacing w:after="0" w:line="240" w:lineRule="auto"/>
              <w:rPr>
                <w:rFonts w:eastAsia="Times New Roman" w:cs="Calibri"/>
                <w:sz w:val="20"/>
                <w:szCs w:val="20"/>
                <w:lang w:eastAsia="sk-SK"/>
              </w:rPr>
            </w:pPr>
            <w:proofErr w:type="spellStart"/>
            <w:r w:rsidRPr="00D45963">
              <w:rPr>
                <w:rFonts w:eastAsia="Times New Roman" w:cs="Calibri"/>
                <w:sz w:val="20"/>
                <w:szCs w:val="20"/>
                <w:lang w:eastAsia="sk-SK"/>
              </w:rPr>
              <w:t>Abdominálna</w:t>
            </w:r>
            <w:proofErr w:type="spellEnd"/>
            <w:r w:rsidRPr="00D45963">
              <w:rPr>
                <w:rFonts w:eastAsia="Times New Roman" w:cs="Calibri"/>
                <w:sz w:val="20"/>
                <w:szCs w:val="20"/>
                <w:lang w:eastAsia="sk-SK"/>
              </w:rPr>
              <w:t xml:space="preserve"> konvexná 3D/4D sonda </w:t>
            </w:r>
          </w:p>
        </w:tc>
        <w:tc>
          <w:tcPr>
            <w:tcW w:w="1640" w:type="dxa"/>
            <w:tcBorders>
              <w:top w:val="nil"/>
              <w:left w:val="nil"/>
              <w:bottom w:val="single" w:sz="4" w:space="0" w:color="auto"/>
              <w:right w:val="single" w:sz="4" w:space="0" w:color="auto"/>
            </w:tcBorders>
            <w:shd w:val="clear" w:color="auto" w:fill="auto"/>
            <w:vAlign w:val="center"/>
            <w:hideMark/>
          </w:tcPr>
          <w:p w14:paraId="2ED1D81B"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s frekvenčným rozsahom min. 1-8 MHz</w:t>
            </w:r>
          </w:p>
        </w:tc>
        <w:tc>
          <w:tcPr>
            <w:tcW w:w="1640" w:type="dxa"/>
            <w:tcBorders>
              <w:top w:val="nil"/>
              <w:left w:val="nil"/>
              <w:bottom w:val="single" w:sz="4" w:space="0" w:color="auto"/>
              <w:right w:val="single" w:sz="4" w:space="0" w:color="auto"/>
            </w:tcBorders>
            <w:shd w:val="clear" w:color="auto" w:fill="auto"/>
            <w:vAlign w:val="center"/>
            <w:hideMark/>
          </w:tcPr>
          <w:p w14:paraId="435C599A"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väčší rozsah je prípustný, ale rozsah min. (1 - 8) MHz musí byť zachovaný</w:t>
            </w:r>
          </w:p>
        </w:tc>
      </w:tr>
      <w:tr w:rsidR="00D45963" w:rsidRPr="00D45963" w14:paraId="44CC851E" w14:textId="77777777" w:rsidTr="00D45963">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47D4C1D"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42  </w:t>
            </w:r>
          </w:p>
        </w:tc>
        <w:tc>
          <w:tcPr>
            <w:tcW w:w="5320" w:type="dxa"/>
            <w:tcBorders>
              <w:top w:val="nil"/>
              <w:left w:val="nil"/>
              <w:bottom w:val="single" w:sz="4" w:space="0" w:color="auto"/>
              <w:right w:val="single" w:sz="4" w:space="0" w:color="auto"/>
            </w:tcBorders>
            <w:shd w:val="clear" w:color="000000" w:fill="FFFFFF"/>
            <w:vAlign w:val="center"/>
            <w:hideMark/>
          </w:tcPr>
          <w:p w14:paraId="15DDD4E5"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Maximálna zobrazovacia hĺbka na </w:t>
            </w:r>
            <w:proofErr w:type="spellStart"/>
            <w:r w:rsidRPr="00D45963">
              <w:rPr>
                <w:rFonts w:eastAsia="Times New Roman" w:cs="Calibri"/>
                <w:sz w:val="20"/>
                <w:szCs w:val="20"/>
                <w:lang w:eastAsia="sk-SK"/>
              </w:rPr>
              <w:t>abdominálnej</w:t>
            </w:r>
            <w:proofErr w:type="spellEnd"/>
            <w:r w:rsidRPr="00D45963">
              <w:rPr>
                <w:rFonts w:eastAsia="Times New Roman" w:cs="Calibri"/>
                <w:sz w:val="20"/>
                <w:szCs w:val="20"/>
                <w:lang w:eastAsia="sk-SK"/>
              </w:rPr>
              <w:t xml:space="preserve"> konvexnej 3D/4D sonde</w:t>
            </w:r>
          </w:p>
        </w:tc>
        <w:tc>
          <w:tcPr>
            <w:tcW w:w="1640" w:type="dxa"/>
            <w:tcBorders>
              <w:top w:val="nil"/>
              <w:left w:val="nil"/>
              <w:bottom w:val="single" w:sz="4" w:space="0" w:color="auto"/>
              <w:right w:val="single" w:sz="4" w:space="0" w:color="auto"/>
            </w:tcBorders>
            <w:shd w:val="clear" w:color="auto" w:fill="auto"/>
            <w:vAlign w:val="center"/>
            <w:hideMark/>
          </w:tcPr>
          <w:p w14:paraId="7A3D1F4B"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400 mm</w:t>
            </w:r>
          </w:p>
        </w:tc>
        <w:tc>
          <w:tcPr>
            <w:tcW w:w="1640" w:type="dxa"/>
            <w:tcBorders>
              <w:top w:val="nil"/>
              <w:left w:val="nil"/>
              <w:bottom w:val="single" w:sz="4" w:space="0" w:color="auto"/>
              <w:right w:val="single" w:sz="4" w:space="0" w:color="auto"/>
            </w:tcBorders>
            <w:shd w:val="clear" w:color="auto" w:fill="auto"/>
            <w:vAlign w:val="center"/>
            <w:hideMark/>
          </w:tcPr>
          <w:p w14:paraId="15E672BD"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69E31119" w14:textId="77777777" w:rsidTr="00D45963">
        <w:trPr>
          <w:trHeight w:val="12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51B9C2C"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43  </w:t>
            </w:r>
          </w:p>
        </w:tc>
        <w:tc>
          <w:tcPr>
            <w:tcW w:w="5320" w:type="dxa"/>
            <w:tcBorders>
              <w:top w:val="nil"/>
              <w:left w:val="nil"/>
              <w:bottom w:val="single" w:sz="4" w:space="0" w:color="auto"/>
              <w:right w:val="single" w:sz="4" w:space="0" w:color="auto"/>
            </w:tcBorders>
            <w:shd w:val="clear" w:color="auto" w:fill="auto"/>
            <w:vAlign w:val="center"/>
            <w:hideMark/>
          </w:tcPr>
          <w:p w14:paraId="3F4340BE"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Vaginálna sonda </w:t>
            </w:r>
          </w:p>
        </w:tc>
        <w:tc>
          <w:tcPr>
            <w:tcW w:w="1640" w:type="dxa"/>
            <w:tcBorders>
              <w:top w:val="nil"/>
              <w:left w:val="nil"/>
              <w:bottom w:val="single" w:sz="4" w:space="0" w:color="auto"/>
              <w:right w:val="single" w:sz="4" w:space="0" w:color="auto"/>
            </w:tcBorders>
            <w:shd w:val="clear" w:color="auto" w:fill="auto"/>
            <w:vAlign w:val="center"/>
            <w:hideMark/>
          </w:tcPr>
          <w:p w14:paraId="12177D23"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s frekvenčným rozsahom min. 3-10 MHz</w:t>
            </w:r>
          </w:p>
        </w:tc>
        <w:tc>
          <w:tcPr>
            <w:tcW w:w="1640" w:type="dxa"/>
            <w:tcBorders>
              <w:top w:val="nil"/>
              <w:left w:val="nil"/>
              <w:bottom w:val="single" w:sz="4" w:space="0" w:color="auto"/>
              <w:right w:val="single" w:sz="4" w:space="0" w:color="auto"/>
            </w:tcBorders>
            <w:shd w:val="clear" w:color="auto" w:fill="auto"/>
            <w:vAlign w:val="center"/>
            <w:hideMark/>
          </w:tcPr>
          <w:p w14:paraId="2A285F77"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väčší rozsah je prípustný, ale rozsah min. (3 - 10) MHz musí byť zachovaný</w:t>
            </w:r>
          </w:p>
        </w:tc>
      </w:tr>
      <w:tr w:rsidR="00D45963" w:rsidRPr="00D45963" w14:paraId="67EF88D5" w14:textId="77777777" w:rsidTr="00D45963">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713E71D"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44  </w:t>
            </w:r>
          </w:p>
        </w:tc>
        <w:tc>
          <w:tcPr>
            <w:tcW w:w="5320" w:type="dxa"/>
            <w:tcBorders>
              <w:top w:val="nil"/>
              <w:left w:val="nil"/>
              <w:bottom w:val="single" w:sz="4" w:space="0" w:color="auto"/>
              <w:right w:val="single" w:sz="4" w:space="0" w:color="auto"/>
            </w:tcBorders>
            <w:shd w:val="clear" w:color="000000" w:fill="FFFFFF"/>
            <w:vAlign w:val="center"/>
            <w:hideMark/>
          </w:tcPr>
          <w:p w14:paraId="6196271D"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Maximálna zobrazovacia hĺbka na vaginálnej  sonde</w:t>
            </w:r>
          </w:p>
        </w:tc>
        <w:tc>
          <w:tcPr>
            <w:tcW w:w="1640" w:type="dxa"/>
            <w:tcBorders>
              <w:top w:val="nil"/>
              <w:left w:val="nil"/>
              <w:bottom w:val="single" w:sz="4" w:space="0" w:color="auto"/>
              <w:right w:val="single" w:sz="4" w:space="0" w:color="auto"/>
            </w:tcBorders>
            <w:shd w:val="clear" w:color="auto" w:fill="auto"/>
            <w:vAlign w:val="center"/>
            <w:hideMark/>
          </w:tcPr>
          <w:p w14:paraId="58676CBC"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175 mm</w:t>
            </w:r>
          </w:p>
        </w:tc>
        <w:tc>
          <w:tcPr>
            <w:tcW w:w="1640" w:type="dxa"/>
            <w:tcBorders>
              <w:top w:val="nil"/>
              <w:left w:val="nil"/>
              <w:bottom w:val="single" w:sz="4" w:space="0" w:color="auto"/>
              <w:right w:val="single" w:sz="4" w:space="0" w:color="auto"/>
            </w:tcBorders>
            <w:shd w:val="clear" w:color="auto" w:fill="auto"/>
            <w:vAlign w:val="center"/>
            <w:hideMark/>
          </w:tcPr>
          <w:p w14:paraId="12C3430A"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2BC8EFAB" w14:textId="77777777" w:rsidTr="00D45963">
        <w:trPr>
          <w:trHeight w:val="12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B61480A"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45  </w:t>
            </w:r>
          </w:p>
        </w:tc>
        <w:tc>
          <w:tcPr>
            <w:tcW w:w="5320" w:type="dxa"/>
            <w:tcBorders>
              <w:top w:val="nil"/>
              <w:left w:val="nil"/>
              <w:bottom w:val="single" w:sz="4" w:space="0" w:color="auto"/>
              <w:right w:val="single" w:sz="4" w:space="0" w:color="auto"/>
            </w:tcBorders>
            <w:shd w:val="clear" w:color="auto" w:fill="auto"/>
            <w:vAlign w:val="center"/>
            <w:hideMark/>
          </w:tcPr>
          <w:p w14:paraId="0E15A0B8"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Vaginálna sonda 3D/4D</w:t>
            </w:r>
          </w:p>
        </w:tc>
        <w:tc>
          <w:tcPr>
            <w:tcW w:w="1640" w:type="dxa"/>
            <w:tcBorders>
              <w:top w:val="nil"/>
              <w:left w:val="nil"/>
              <w:bottom w:val="single" w:sz="4" w:space="0" w:color="auto"/>
              <w:right w:val="single" w:sz="4" w:space="0" w:color="auto"/>
            </w:tcBorders>
            <w:shd w:val="clear" w:color="auto" w:fill="auto"/>
            <w:vAlign w:val="center"/>
            <w:hideMark/>
          </w:tcPr>
          <w:p w14:paraId="6EC37AB3" w14:textId="6D3AEA75" w:rsidR="00D45963" w:rsidRPr="006E4A3F" w:rsidRDefault="00D45963" w:rsidP="006E4A3F">
            <w:pPr>
              <w:spacing w:after="0" w:line="240" w:lineRule="auto"/>
              <w:jc w:val="center"/>
              <w:rPr>
                <w:rFonts w:eastAsia="Times New Roman" w:cs="Calibri"/>
                <w:color w:val="00B050"/>
                <w:sz w:val="20"/>
                <w:szCs w:val="20"/>
                <w:lang w:eastAsia="sk-SK"/>
              </w:rPr>
            </w:pPr>
            <w:r w:rsidRPr="006E4A3F">
              <w:rPr>
                <w:rFonts w:eastAsia="Times New Roman" w:cs="Calibri"/>
                <w:color w:val="00B050"/>
                <w:sz w:val="20"/>
                <w:szCs w:val="20"/>
                <w:lang w:eastAsia="sk-SK"/>
              </w:rPr>
              <w:t>s frekvenčným rozsahom min. 3-</w:t>
            </w:r>
            <w:r w:rsidR="006E4A3F" w:rsidRPr="006E4A3F">
              <w:rPr>
                <w:rFonts w:eastAsia="Times New Roman" w:cs="Calibri"/>
                <w:color w:val="00B050"/>
                <w:sz w:val="20"/>
                <w:szCs w:val="20"/>
                <w:lang w:eastAsia="sk-SK"/>
              </w:rPr>
              <w:t>9</w:t>
            </w:r>
            <w:r w:rsidRPr="006E4A3F">
              <w:rPr>
                <w:rFonts w:eastAsia="Times New Roman" w:cs="Calibri"/>
                <w:color w:val="00B050"/>
                <w:sz w:val="20"/>
                <w:szCs w:val="20"/>
                <w:lang w:eastAsia="sk-SK"/>
              </w:rPr>
              <w:t xml:space="preserve"> MHz</w:t>
            </w:r>
          </w:p>
        </w:tc>
        <w:tc>
          <w:tcPr>
            <w:tcW w:w="1640" w:type="dxa"/>
            <w:tcBorders>
              <w:top w:val="nil"/>
              <w:left w:val="nil"/>
              <w:bottom w:val="single" w:sz="4" w:space="0" w:color="auto"/>
              <w:right w:val="single" w:sz="4" w:space="0" w:color="auto"/>
            </w:tcBorders>
            <w:shd w:val="clear" w:color="auto" w:fill="auto"/>
            <w:vAlign w:val="center"/>
            <w:hideMark/>
          </w:tcPr>
          <w:p w14:paraId="5C470648" w14:textId="612C551F" w:rsidR="00D45963" w:rsidRPr="006E4A3F" w:rsidRDefault="00D45963" w:rsidP="00D45963">
            <w:pPr>
              <w:spacing w:after="0" w:line="240" w:lineRule="auto"/>
              <w:jc w:val="center"/>
              <w:rPr>
                <w:rFonts w:eastAsia="Times New Roman" w:cs="Calibri"/>
                <w:color w:val="00B050"/>
                <w:sz w:val="20"/>
                <w:szCs w:val="20"/>
                <w:lang w:eastAsia="sk-SK"/>
              </w:rPr>
            </w:pPr>
            <w:r w:rsidRPr="006E4A3F">
              <w:rPr>
                <w:rFonts w:eastAsia="Times New Roman" w:cs="Calibri"/>
                <w:color w:val="00B050"/>
                <w:sz w:val="20"/>
                <w:szCs w:val="20"/>
                <w:lang w:eastAsia="sk-SK"/>
              </w:rPr>
              <w:t>väčší rozsah je pr</w:t>
            </w:r>
            <w:r w:rsidR="006E4A3F" w:rsidRPr="006E4A3F">
              <w:rPr>
                <w:rFonts w:eastAsia="Times New Roman" w:cs="Calibri"/>
                <w:color w:val="00B050"/>
                <w:sz w:val="20"/>
                <w:szCs w:val="20"/>
                <w:lang w:eastAsia="sk-SK"/>
              </w:rPr>
              <w:t>ípustný, ale rozsah min. (3 - 9</w:t>
            </w:r>
            <w:r w:rsidRPr="006E4A3F">
              <w:rPr>
                <w:rFonts w:eastAsia="Times New Roman" w:cs="Calibri"/>
                <w:color w:val="00B050"/>
                <w:sz w:val="20"/>
                <w:szCs w:val="20"/>
                <w:lang w:eastAsia="sk-SK"/>
              </w:rPr>
              <w:t>) MHz musí byť zachovaný</w:t>
            </w:r>
          </w:p>
        </w:tc>
      </w:tr>
      <w:tr w:rsidR="00D45963" w:rsidRPr="00D45963" w14:paraId="58FF2107" w14:textId="77777777" w:rsidTr="00D45963">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69F4218"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46  </w:t>
            </w:r>
          </w:p>
        </w:tc>
        <w:tc>
          <w:tcPr>
            <w:tcW w:w="5320" w:type="dxa"/>
            <w:tcBorders>
              <w:top w:val="nil"/>
              <w:left w:val="nil"/>
              <w:bottom w:val="single" w:sz="4" w:space="0" w:color="auto"/>
              <w:right w:val="single" w:sz="4" w:space="0" w:color="auto"/>
            </w:tcBorders>
            <w:shd w:val="clear" w:color="000000" w:fill="FFFFFF"/>
            <w:vAlign w:val="center"/>
            <w:hideMark/>
          </w:tcPr>
          <w:p w14:paraId="36B77DCB"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Maximálna zobrazovacia hĺbka na vaginálnej 3D/4D sonde</w:t>
            </w:r>
          </w:p>
        </w:tc>
        <w:tc>
          <w:tcPr>
            <w:tcW w:w="1640" w:type="dxa"/>
            <w:tcBorders>
              <w:top w:val="nil"/>
              <w:left w:val="nil"/>
              <w:bottom w:val="single" w:sz="4" w:space="0" w:color="auto"/>
              <w:right w:val="single" w:sz="4" w:space="0" w:color="auto"/>
            </w:tcBorders>
            <w:shd w:val="clear" w:color="auto" w:fill="auto"/>
            <w:vAlign w:val="center"/>
            <w:hideMark/>
          </w:tcPr>
          <w:p w14:paraId="38619DE0" w14:textId="667EBA53" w:rsidR="00D45963" w:rsidRPr="006E4A3F" w:rsidRDefault="006E4A3F" w:rsidP="00D45963">
            <w:pPr>
              <w:spacing w:after="0" w:line="240" w:lineRule="auto"/>
              <w:jc w:val="center"/>
              <w:rPr>
                <w:rFonts w:eastAsia="Times New Roman" w:cs="Calibri"/>
                <w:color w:val="00B050"/>
                <w:sz w:val="20"/>
                <w:szCs w:val="20"/>
                <w:lang w:eastAsia="sk-SK"/>
              </w:rPr>
            </w:pPr>
            <w:r w:rsidRPr="006E4A3F">
              <w:rPr>
                <w:rFonts w:eastAsia="Times New Roman" w:cs="Calibri"/>
                <w:color w:val="00B050"/>
                <w:sz w:val="20"/>
                <w:szCs w:val="20"/>
                <w:lang w:eastAsia="sk-SK"/>
              </w:rPr>
              <w:t>min. 15</w:t>
            </w:r>
            <w:r w:rsidR="00D45963" w:rsidRPr="006E4A3F">
              <w:rPr>
                <w:rFonts w:eastAsia="Times New Roman" w:cs="Calibri"/>
                <w:color w:val="00B050"/>
                <w:sz w:val="20"/>
                <w:szCs w:val="20"/>
                <w:lang w:eastAsia="sk-SK"/>
              </w:rPr>
              <w:t>5 mm</w:t>
            </w:r>
          </w:p>
        </w:tc>
        <w:tc>
          <w:tcPr>
            <w:tcW w:w="1640" w:type="dxa"/>
            <w:tcBorders>
              <w:top w:val="nil"/>
              <w:left w:val="nil"/>
              <w:bottom w:val="single" w:sz="4" w:space="0" w:color="auto"/>
              <w:right w:val="single" w:sz="4" w:space="0" w:color="auto"/>
            </w:tcBorders>
            <w:shd w:val="clear" w:color="auto" w:fill="auto"/>
            <w:vAlign w:val="center"/>
            <w:hideMark/>
          </w:tcPr>
          <w:p w14:paraId="13F27F02" w14:textId="77777777" w:rsidR="00D45963" w:rsidRPr="006E4A3F" w:rsidRDefault="00D45963" w:rsidP="00D45963">
            <w:pPr>
              <w:spacing w:after="0" w:line="240" w:lineRule="auto"/>
              <w:jc w:val="center"/>
              <w:rPr>
                <w:rFonts w:eastAsia="Times New Roman" w:cs="Calibri"/>
                <w:color w:val="00B050"/>
                <w:sz w:val="20"/>
                <w:szCs w:val="20"/>
                <w:lang w:eastAsia="sk-SK"/>
              </w:rPr>
            </w:pPr>
            <w:r w:rsidRPr="006E4A3F">
              <w:rPr>
                <w:rFonts w:eastAsia="Times New Roman" w:cs="Calibri"/>
                <w:color w:val="00B050"/>
                <w:sz w:val="20"/>
                <w:szCs w:val="20"/>
                <w:lang w:eastAsia="sk-SK"/>
              </w:rPr>
              <w:t> </w:t>
            </w:r>
          </w:p>
        </w:tc>
      </w:tr>
      <w:tr w:rsidR="00D45963" w:rsidRPr="00D45963" w14:paraId="5CF695DF" w14:textId="77777777" w:rsidTr="00D45963">
        <w:trPr>
          <w:trHeight w:val="255"/>
        </w:trPr>
        <w:tc>
          <w:tcPr>
            <w:tcW w:w="912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4EA2F750" w14:textId="77777777" w:rsidR="00D45963" w:rsidRPr="00D45963" w:rsidRDefault="00D45963" w:rsidP="00D45963">
            <w:pPr>
              <w:spacing w:after="0" w:line="240" w:lineRule="auto"/>
              <w:rPr>
                <w:rFonts w:eastAsia="Times New Roman" w:cs="Calibri"/>
                <w:b/>
                <w:bCs/>
                <w:color w:val="000000"/>
                <w:sz w:val="20"/>
                <w:szCs w:val="20"/>
                <w:lang w:eastAsia="sk-SK"/>
              </w:rPr>
            </w:pPr>
            <w:r w:rsidRPr="00D45963">
              <w:rPr>
                <w:rFonts w:eastAsia="Times New Roman" w:cs="Calibri"/>
                <w:b/>
                <w:bCs/>
                <w:color w:val="000000"/>
                <w:sz w:val="20"/>
                <w:szCs w:val="20"/>
                <w:lang w:eastAsia="sk-SK"/>
              </w:rPr>
              <w:t>Ďalšie požiadavky</w:t>
            </w:r>
          </w:p>
        </w:tc>
      </w:tr>
      <w:tr w:rsidR="00AC2146" w:rsidRPr="00D45963" w14:paraId="2C8159AF" w14:textId="77777777" w:rsidTr="008C0B26">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AE075BB" w14:textId="307A9BF7" w:rsidR="00AC2146" w:rsidRPr="00D45963" w:rsidRDefault="00AC2146" w:rsidP="00D45963">
            <w:pPr>
              <w:spacing w:after="0" w:line="240" w:lineRule="auto"/>
              <w:jc w:val="center"/>
              <w:rPr>
                <w:rFonts w:eastAsia="Times New Roman" w:cs="Calibri"/>
                <w:sz w:val="20"/>
                <w:szCs w:val="20"/>
                <w:lang w:eastAsia="sk-SK"/>
              </w:rPr>
            </w:pPr>
            <w:r>
              <w:rPr>
                <w:rFonts w:eastAsia="Times New Roman" w:cs="Calibri"/>
                <w:sz w:val="20"/>
                <w:szCs w:val="20"/>
                <w:lang w:eastAsia="sk-SK"/>
              </w:rPr>
              <w:t>-</w:t>
            </w:r>
            <w:r w:rsidRPr="009334DB">
              <w:rPr>
                <w:rFonts w:eastAsia="Times New Roman" w:cs="Calibri"/>
                <w:sz w:val="20"/>
                <w:szCs w:val="20"/>
                <w:lang w:eastAsia="sk-SK"/>
              </w:rPr>
              <w:t xml:space="preserve">  </w:t>
            </w:r>
          </w:p>
        </w:tc>
        <w:tc>
          <w:tcPr>
            <w:tcW w:w="5320" w:type="dxa"/>
            <w:tcBorders>
              <w:top w:val="nil"/>
              <w:left w:val="nil"/>
              <w:bottom w:val="single" w:sz="4" w:space="0" w:color="auto"/>
              <w:right w:val="single" w:sz="4" w:space="0" w:color="auto"/>
            </w:tcBorders>
            <w:shd w:val="clear" w:color="auto" w:fill="auto"/>
            <w:hideMark/>
          </w:tcPr>
          <w:p w14:paraId="10119274" w14:textId="195F75A4" w:rsidR="00AC2146" w:rsidRPr="00D45963" w:rsidRDefault="00AC2146" w:rsidP="00D45963">
            <w:pPr>
              <w:spacing w:after="0" w:line="240" w:lineRule="auto"/>
              <w:rPr>
                <w:rFonts w:eastAsia="Times New Roman" w:cs="Calibri"/>
                <w:color w:val="000000"/>
                <w:sz w:val="20"/>
                <w:szCs w:val="20"/>
                <w:lang w:eastAsia="sk-SK"/>
              </w:rPr>
            </w:pPr>
            <w:r w:rsidRPr="00AC2146">
              <w:rPr>
                <w:sz w:val="20"/>
                <w:szCs w:val="20"/>
              </w:rPr>
              <w:t xml:space="preserve">Požadujeme nový prístroj (nerepasovaný, nie </w:t>
            </w:r>
            <w:proofErr w:type="spellStart"/>
            <w:r w:rsidRPr="00AC2146">
              <w:rPr>
                <w:sz w:val="20"/>
                <w:szCs w:val="20"/>
              </w:rPr>
              <w:t>demo</w:t>
            </w:r>
            <w:proofErr w:type="spellEnd"/>
            <w:r w:rsidRPr="00AC2146">
              <w:rPr>
                <w:sz w:val="20"/>
                <w:szCs w:val="20"/>
              </w:rPr>
              <w:t>)</w:t>
            </w:r>
          </w:p>
        </w:tc>
        <w:tc>
          <w:tcPr>
            <w:tcW w:w="1640" w:type="dxa"/>
            <w:tcBorders>
              <w:top w:val="nil"/>
              <w:left w:val="nil"/>
              <w:bottom w:val="single" w:sz="4" w:space="0" w:color="auto"/>
              <w:right w:val="single" w:sz="4" w:space="0" w:color="auto"/>
            </w:tcBorders>
            <w:shd w:val="clear" w:color="auto" w:fill="auto"/>
            <w:hideMark/>
          </w:tcPr>
          <w:p w14:paraId="0D2C2803" w14:textId="3251DD6C" w:rsidR="00AC2146" w:rsidRPr="00D45963" w:rsidRDefault="00AC2146" w:rsidP="00D45963">
            <w:pPr>
              <w:spacing w:after="0" w:line="240" w:lineRule="auto"/>
              <w:jc w:val="center"/>
              <w:rPr>
                <w:rFonts w:eastAsia="Times New Roman" w:cs="Calibri"/>
                <w:color w:val="000000"/>
                <w:sz w:val="20"/>
                <w:szCs w:val="20"/>
                <w:lang w:eastAsia="sk-SK"/>
              </w:rPr>
            </w:pPr>
            <w:r w:rsidRPr="00AC2146">
              <w:rPr>
                <w:sz w:val="20"/>
                <w:szCs w:val="20"/>
              </w:rPr>
              <w:t>áno</w:t>
            </w:r>
          </w:p>
        </w:tc>
        <w:tc>
          <w:tcPr>
            <w:tcW w:w="1640" w:type="dxa"/>
            <w:tcBorders>
              <w:top w:val="nil"/>
              <w:left w:val="nil"/>
              <w:bottom w:val="single" w:sz="4" w:space="0" w:color="auto"/>
              <w:right w:val="single" w:sz="4" w:space="0" w:color="auto"/>
            </w:tcBorders>
            <w:shd w:val="clear" w:color="auto" w:fill="auto"/>
            <w:vAlign w:val="center"/>
            <w:hideMark/>
          </w:tcPr>
          <w:p w14:paraId="7207B395" w14:textId="77777777" w:rsidR="00AC2146" w:rsidRPr="00D45963" w:rsidRDefault="00AC2146"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AC2146" w:rsidRPr="00D45963" w14:paraId="06CD0621" w14:textId="77777777" w:rsidTr="008C0B26">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95A6078" w14:textId="1528A534" w:rsidR="00AC2146" w:rsidRPr="00D45963" w:rsidRDefault="00AC2146" w:rsidP="00D45963">
            <w:pPr>
              <w:spacing w:after="0" w:line="240" w:lineRule="auto"/>
              <w:jc w:val="center"/>
              <w:rPr>
                <w:rFonts w:eastAsia="Times New Roman" w:cs="Calibri"/>
                <w:sz w:val="20"/>
                <w:szCs w:val="20"/>
                <w:lang w:eastAsia="sk-SK"/>
              </w:rPr>
            </w:pPr>
            <w:r>
              <w:rPr>
                <w:rFonts w:eastAsia="Times New Roman" w:cs="Calibri"/>
                <w:sz w:val="20"/>
                <w:szCs w:val="20"/>
                <w:lang w:eastAsia="sk-SK"/>
              </w:rPr>
              <w:t>-</w:t>
            </w:r>
            <w:r w:rsidRPr="009334DB">
              <w:rPr>
                <w:rFonts w:eastAsia="Times New Roman" w:cs="Calibri"/>
                <w:sz w:val="20"/>
                <w:szCs w:val="20"/>
                <w:lang w:eastAsia="sk-SK"/>
              </w:rPr>
              <w:t xml:space="preserve"> </w:t>
            </w:r>
          </w:p>
        </w:tc>
        <w:tc>
          <w:tcPr>
            <w:tcW w:w="5320" w:type="dxa"/>
            <w:tcBorders>
              <w:top w:val="nil"/>
              <w:left w:val="nil"/>
              <w:bottom w:val="single" w:sz="4" w:space="0" w:color="auto"/>
              <w:right w:val="single" w:sz="4" w:space="0" w:color="auto"/>
            </w:tcBorders>
            <w:shd w:val="clear" w:color="auto" w:fill="auto"/>
            <w:hideMark/>
          </w:tcPr>
          <w:p w14:paraId="1B33C9E4" w14:textId="3828E1BB" w:rsidR="00AC2146" w:rsidRPr="00D45963" w:rsidRDefault="00AC2146" w:rsidP="00D45963">
            <w:pPr>
              <w:spacing w:after="0" w:line="240" w:lineRule="auto"/>
              <w:rPr>
                <w:rFonts w:eastAsia="Times New Roman" w:cs="Calibri"/>
                <w:color w:val="000000"/>
                <w:sz w:val="20"/>
                <w:szCs w:val="20"/>
                <w:lang w:eastAsia="sk-SK"/>
              </w:rPr>
            </w:pPr>
            <w:r w:rsidRPr="00AC2146">
              <w:rPr>
                <w:sz w:val="20"/>
                <w:szCs w:val="20"/>
              </w:rPr>
              <w:t>Požadujeme predloženie platného ŠÚKL kódu</w:t>
            </w:r>
          </w:p>
        </w:tc>
        <w:tc>
          <w:tcPr>
            <w:tcW w:w="1640" w:type="dxa"/>
            <w:tcBorders>
              <w:top w:val="nil"/>
              <w:left w:val="nil"/>
              <w:bottom w:val="single" w:sz="4" w:space="0" w:color="auto"/>
              <w:right w:val="single" w:sz="4" w:space="0" w:color="auto"/>
            </w:tcBorders>
            <w:shd w:val="clear" w:color="auto" w:fill="auto"/>
            <w:hideMark/>
          </w:tcPr>
          <w:p w14:paraId="2CD4F1B1" w14:textId="302D9FC6" w:rsidR="00AC2146" w:rsidRPr="00D45963" w:rsidRDefault="00AC2146" w:rsidP="00D45963">
            <w:pPr>
              <w:spacing w:after="0" w:line="240" w:lineRule="auto"/>
              <w:jc w:val="center"/>
              <w:rPr>
                <w:rFonts w:eastAsia="Times New Roman" w:cs="Calibri"/>
                <w:color w:val="000000"/>
                <w:sz w:val="20"/>
                <w:szCs w:val="20"/>
                <w:lang w:eastAsia="sk-SK"/>
              </w:rPr>
            </w:pPr>
            <w:r w:rsidRPr="00AC2146">
              <w:rPr>
                <w:sz w:val="20"/>
                <w:szCs w:val="20"/>
              </w:rPr>
              <w:t>áno</w:t>
            </w:r>
          </w:p>
        </w:tc>
        <w:tc>
          <w:tcPr>
            <w:tcW w:w="1640" w:type="dxa"/>
            <w:tcBorders>
              <w:top w:val="nil"/>
              <w:left w:val="nil"/>
              <w:bottom w:val="single" w:sz="4" w:space="0" w:color="auto"/>
              <w:right w:val="single" w:sz="4" w:space="0" w:color="auto"/>
            </w:tcBorders>
            <w:shd w:val="clear" w:color="auto" w:fill="auto"/>
            <w:vAlign w:val="center"/>
            <w:hideMark/>
          </w:tcPr>
          <w:p w14:paraId="0048E02E" w14:textId="77777777" w:rsidR="00AC2146" w:rsidRPr="00D45963" w:rsidRDefault="00AC2146"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bl>
    <w:p w14:paraId="4C49BE3A" w14:textId="13094FE5" w:rsidR="008D1677" w:rsidRPr="00325D46" w:rsidRDefault="00A72DE9" w:rsidP="00325D46">
      <w:pPr>
        <w:pStyle w:val="SAP0"/>
        <w:spacing w:line="240" w:lineRule="auto"/>
        <w:rPr>
          <w:b/>
        </w:rPr>
      </w:pPr>
      <w:bookmarkStart w:id="156" w:name="_Toc47682767"/>
      <w:bookmarkStart w:id="157" w:name="_Toc400006299"/>
      <w:bookmarkStart w:id="158" w:name="_Toc401833655"/>
      <w:bookmarkStart w:id="159" w:name="_Toc416186947"/>
      <w:bookmarkStart w:id="160" w:name="_Toc520815308"/>
      <w:r w:rsidRPr="00325D46">
        <w:rPr>
          <w:b/>
        </w:rPr>
        <w:t>Oddiel II. Spoločné podmienky pre všetky položky tvoriace j</w:t>
      </w:r>
      <w:r w:rsidR="00381A1A">
        <w:rPr>
          <w:b/>
        </w:rPr>
        <w:t>ednotlivé</w:t>
      </w:r>
      <w:r w:rsidRPr="00325D46">
        <w:rPr>
          <w:b/>
        </w:rPr>
        <w:t xml:space="preserve"> Časti predmetu zákazky</w:t>
      </w:r>
      <w:bookmarkEnd w:id="156"/>
      <w:r w:rsidRPr="00325D46">
        <w:rPr>
          <w:b/>
        </w:rPr>
        <w:t xml:space="preserve"> </w:t>
      </w:r>
    </w:p>
    <w:p w14:paraId="4C4F44FE" w14:textId="588B9413" w:rsidR="00557E2A" w:rsidRPr="00A72DE9" w:rsidRDefault="00557E2A" w:rsidP="00E71710">
      <w:pPr>
        <w:pStyle w:val="SAP1"/>
        <w:widowControl/>
        <w:numPr>
          <w:ilvl w:val="0"/>
          <w:numId w:val="179"/>
        </w:numPr>
        <w:spacing w:before="0" w:after="120" w:line="240" w:lineRule="auto"/>
        <w:ind w:left="567" w:hanging="567"/>
        <w:rPr>
          <w:b w:val="0"/>
          <w:caps w:val="0"/>
          <w:lang w:val="sk-SK"/>
        </w:rPr>
      </w:pPr>
      <w:bookmarkStart w:id="161" w:name="_Toc47682768"/>
      <w:r w:rsidRPr="00CB15FB">
        <w:rPr>
          <w:lang w:val="sk-SK"/>
        </w:rPr>
        <w:t>Ďalšie požiadavky na predmet zákazky</w:t>
      </w:r>
      <w:bookmarkEnd w:id="161"/>
    </w:p>
    <w:p w14:paraId="1816A60F" w14:textId="6D547C9E" w:rsidR="00557E2A" w:rsidRDefault="00557E2A" w:rsidP="00E71710">
      <w:pPr>
        <w:numPr>
          <w:ilvl w:val="1"/>
          <w:numId w:val="179"/>
        </w:numPr>
        <w:spacing w:after="120" w:line="240" w:lineRule="auto"/>
        <w:ind w:left="576"/>
        <w:jc w:val="both"/>
        <w:rPr>
          <w:rFonts w:ascii="Proba Pro" w:hAnsi="Proba Pro"/>
          <w:iCs/>
          <w:color w:val="000000"/>
          <w:sz w:val="20"/>
          <w:szCs w:val="20"/>
        </w:rPr>
      </w:pPr>
      <w:r w:rsidRPr="003B67E7">
        <w:rPr>
          <w:rFonts w:ascii="Proba Pro" w:hAnsi="Proba Pro"/>
          <w:iCs/>
          <w:color w:val="000000"/>
          <w:sz w:val="20"/>
          <w:szCs w:val="20"/>
        </w:rPr>
        <w:t xml:space="preserve">Uchádzač je povinný vo svojej ponuke predložiť príslušné </w:t>
      </w:r>
      <w:r w:rsidRPr="003B67E7">
        <w:rPr>
          <w:rFonts w:ascii="Proba Pro" w:hAnsi="Proba Pro"/>
          <w:b/>
          <w:iCs/>
          <w:color w:val="000000"/>
          <w:sz w:val="20"/>
          <w:szCs w:val="20"/>
          <w:u w:val="single"/>
        </w:rPr>
        <w:t>vyhlásenia o</w:t>
      </w:r>
      <w:r w:rsidRPr="003B67E7">
        <w:rPr>
          <w:rFonts w:cs="Calibri"/>
          <w:b/>
          <w:iCs/>
          <w:color w:val="000000"/>
          <w:sz w:val="20"/>
          <w:szCs w:val="20"/>
          <w:u w:val="single"/>
        </w:rPr>
        <w:t> </w:t>
      </w:r>
      <w:r w:rsidRPr="003B67E7">
        <w:rPr>
          <w:rFonts w:ascii="Proba Pro" w:hAnsi="Proba Pro"/>
          <w:b/>
          <w:iCs/>
          <w:color w:val="000000"/>
          <w:sz w:val="20"/>
          <w:szCs w:val="20"/>
          <w:u w:val="single"/>
        </w:rPr>
        <w:t>zhode alebo CE certifikáty</w:t>
      </w:r>
      <w:r w:rsidR="00E23098" w:rsidRPr="00E23098">
        <w:rPr>
          <w:rFonts w:ascii="Proba Pro" w:hAnsi="Proba Pro"/>
          <w:bCs/>
          <w:iCs/>
          <w:color w:val="000000"/>
          <w:sz w:val="20"/>
          <w:szCs w:val="20"/>
        </w:rPr>
        <w:t xml:space="preserve"> ku všetkým položkám tvoriacim jednotlivé časti predmetu zákazky</w:t>
      </w:r>
      <w:r w:rsidRPr="003B67E7">
        <w:rPr>
          <w:rFonts w:ascii="Proba Pro" w:hAnsi="Proba Pro"/>
          <w:iCs/>
          <w:color w:val="000000"/>
          <w:sz w:val="20"/>
          <w:szCs w:val="20"/>
        </w:rPr>
        <w:t>. Ich nepredložením sa má za to, že tovar ponúkaný uchádzačom nespĺňa požiadavky na kvalitu predmetu zákazky, a preto bude ponuka uchádzača z dôvodu nesplnenia požiadaviek na predmet zákazky vylúčená.</w:t>
      </w:r>
    </w:p>
    <w:p w14:paraId="7C50A5C3" w14:textId="5E5C93A2" w:rsidR="00E23098" w:rsidRPr="003B67E7" w:rsidRDefault="00E23098" w:rsidP="00E71710">
      <w:pPr>
        <w:numPr>
          <w:ilvl w:val="1"/>
          <w:numId w:val="179"/>
        </w:numPr>
        <w:spacing w:after="120" w:line="240" w:lineRule="auto"/>
        <w:ind w:left="576"/>
        <w:jc w:val="both"/>
        <w:rPr>
          <w:rFonts w:ascii="Proba Pro" w:hAnsi="Proba Pro"/>
          <w:iCs/>
          <w:color w:val="000000"/>
          <w:sz w:val="20"/>
          <w:szCs w:val="20"/>
        </w:rPr>
      </w:pPr>
      <w:r>
        <w:rPr>
          <w:rFonts w:ascii="Proba Pro" w:hAnsi="Proba Pro"/>
          <w:iCs/>
          <w:color w:val="000000"/>
          <w:sz w:val="20"/>
          <w:szCs w:val="20"/>
        </w:rPr>
        <w:t xml:space="preserve">Uchádzač je povinný vo svojej ponuke predložiť </w:t>
      </w:r>
      <w:r w:rsidRPr="00B64AB4">
        <w:rPr>
          <w:rFonts w:ascii="Proba Pro" w:hAnsi="Proba Pro"/>
          <w:b/>
          <w:bCs/>
          <w:iCs/>
          <w:color w:val="000000"/>
          <w:sz w:val="20"/>
          <w:szCs w:val="20"/>
          <w:u w:val="single"/>
        </w:rPr>
        <w:t xml:space="preserve">potvrdenia o autorizovanom servise </w:t>
      </w:r>
      <w:r w:rsidR="00B64AB4" w:rsidRPr="00B64AB4">
        <w:rPr>
          <w:rFonts w:ascii="Proba Pro" w:hAnsi="Proba Pro"/>
          <w:b/>
          <w:bCs/>
          <w:iCs/>
          <w:color w:val="000000"/>
          <w:sz w:val="20"/>
          <w:szCs w:val="20"/>
          <w:u w:val="single"/>
        </w:rPr>
        <w:t>zariadení tvoriacich položky Časti I. až VI. Predmetu zákazky</w:t>
      </w:r>
      <w:r w:rsidR="00B64AB4">
        <w:rPr>
          <w:rFonts w:ascii="Proba Pro" w:hAnsi="Proba Pro"/>
          <w:iCs/>
          <w:color w:val="000000"/>
          <w:sz w:val="20"/>
          <w:szCs w:val="20"/>
        </w:rPr>
        <w:t xml:space="preserve"> </w:t>
      </w:r>
      <w:r w:rsidRPr="00E23098">
        <w:rPr>
          <w:rFonts w:ascii="Proba Pro" w:hAnsi="Proba Pro"/>
          <w:iCs/>
          <w:color w:val="000000"/>
          <w:sz w:val="20"/>
          <w:szCs w:val="20"/>
        </w:rPr>
        <w:t>vydané výrobcom (nie staršie ako 12 mesiacov)</w:t>
      </w:r>
      <w:r w:rsidR="00B64AB4">
        <w:rPr>
          <w:rFonts w:ascii="Proba Pro" w:hAnsi="Proba Pro"/>
          <w:iCs/>
          <w:color w:val="000000"/>
          <w:sz w:val="20"/>
          <w:szCs w:val="20"/>
        </w:rPr>
        <w:t>.</w:t>
      </w:r>
    </w:p>
    <w:p w14:paraId="37ED4280" w14:textId="77777777" w:rsidR="00557E2A" w:rsidRDefault="00557E2A" w:rsidP="00E50AA7">
      <w:pPr>
        <w:pStyle w:val="SAP1"/>
        <w:widowControl/>
        <w:numPr>
          <w:ilvl w:val="0"/>
          <w:numId w:val="0"/>
        </w:numPr>
        <w:spacing w:before="0" w:after="0" w:line="240" w:lineRule="auto"/>
        <w:ind w:left="576"/>
        <w:rPr>
          <w:lang w:val="sk-SK"/>
        </w:rPr>
      </w:pPr>
    </w:p>
    <w:p w14:paraId="3BDCA14E" w14:textId="53F086D7" w:rsidR="00381A1A" w:rsidRPr="006216EA" w:rsidRDefault="00557E2A" w:rsidP="006216EA">
      <w:pPr>
        <w:pStyle w:val="SAP1"/>
        <w:widowControl/>
        <w:numPr>
          <w:ilvl w:val="0"/>
          <w:numId w:val="179"/>
        </w:numPr>
        <w:spacing w:before="0" w:after="120" w:line="240" w:lineRule="auto"/>
        <w:ind w:left="567" w:hanging="567"/>
        <w:rPr>
          <w:lang w:val="sk-SK"/>
        </w:rPr>
      </w:pPr>
      <w:bookmarkStart w:id="162" w:name="_Toc47682769"/>
      <w:r w:rsidRPr="0066774E">
        <w:rPr>
          <w:lang w:val="sk-SK"/>
        </w:rPr>
        <w:t>Termín dodania predmetu zákazky</w:t>
      </w:r>
      <w:bookmarkEnd w:id="157"/>
      <w:bookmarkEnd w:id="158"/>
      <w:bookmarkEnd w:id="159"/>
      <w:bookmarkEnd w:id="162"/>
    </w:p>
    <w:p w14:paraId="1E30C238" w14:textId="7F10A025" w:rsidR="00381A1A" w:rsidRPr="006216EA" w:rsidRDefault="00381A1A" w:rsidP="006216EA">
      <w:pPr>
        <w:numPr>
          <w:ilvl w:val="1"/>
          <w:numId w:val="179"/>
        </w:numPr>
        <w:spacing w:after="120" w:line="240" w:lineRule="auto"/>
        <w:ind w:left="576"/>
        <w:jc w:val="both"/>
        <w:rPr>
          <w:rFonts w:ascii="Proba Pro" w:hAnsi="Proba Pro"/>
          <w:iCs/>
          <w:color w:val="000000"/>
          <w:sz w:val="20"/>
          <w:szCs w:val="20"/>
        </w:rPr>
      </w:pPr>
      <w:r w:rsidRPr="006216EA">
        <w:rPr>
          <w:rFonts w:ascii="Proba Pro" w:hAnsi="Proba Pro"/>
          <w:iCs/>
          <w:color w:val="000000"/>
          <w:sz w:val="20"/>
          <w:szCs w:val="20"/>
        </w:rPr>
        <w:t xml:space="preserve">Termín dodania predmetu zákazky: </w:t>
      </w:r>
    </w:p>
    <w:p w14:paraId="4F97A021" w14:textId="62F357B0" w:rsidR="00381A1A" w:rsidRDefault="00381A1A" w:rsidP="00381A1A">
      <w:pPr>
        <w:pStyle w:val="Nadpis3"/>
        <w:keepNext w:val="0"/>
        <w:keepLines w:val="0"/>
        <w:numPr>
          <w:ilvl w:val="2"/>
          <w:numId w:val="148"/>
        </w:numPr>
        <w:spacing w:after="0" w:line="240" w:lineRule="auto"/>
        <w:ind w:left="1276" w:hanging="709"/>
        <w:jc w:val="both"/>
        <w:rPr>
          <w:rFonts w:cs="Arial"/>
        </w:rPr>
      </w:pPr>
      <w:r w:rsidRPr="00CB15FB">
        <w:rPr>
          <w:rFonts w:cs="Arial"/>
        </w:rPr>
        <w:t>tovar tvoriaci Čas</w:t>
      </w:r>
      <w:r w:rsidRPr="006F6E39">
        <w:rPr>
          <w:rFonts w:cs="Arial"/>
        </w:rPr>
        <w:t>ť I. až</w:t>
      </w:r>
      <w:r>
        <w:rPr>
          <w:rFonts w:cs="Arial"/>
        </w:rPr>
        <w:t xml:space="preserve"> VI.</w:t>
      </w:r>
      <w:r w:rsidRPr="00CB15FB">
        <w:rPr>
          <w:rFonts w:cs="Arial"/>
        </w:rPr>
        <w:t xml:space="preserve"> predmetu zákazky bude dodaný do </w:t>
      </w:r>
      <w:r w:rsidR="007C2D08" w:rsidRPr="007C2D08">
        <w:rPr>
          <w:rFonts w:cs="Arial"/>
        </w:rPr>
        <w:t>(12) dvanásť</w:t>
      </w:r>
      <w:r w:rsidRPr="002F276F">
        <w:rPr>
          <w:rFonts w:cs="Arial"/>
        </w:rPr>
        <w:t xml:space="preserve"> týždňov odo dňa účinnosti zmluvy</w:t>
      </w:r>
      <w:r w:rsidR="00F16D5A">
        <w:rPr>
          <w:rFonts w:cs="Arial"/>
        </w:rPr>
        <w:t>.</w:t>
      </w:r>
    </w:p>
    <w:p w14:paraId="18F7CC53" w14:textId="77777777" w:rsidR="00A72DE9" w:rsidRDefault="00A72DE9" w:rsidP="00A72DE9">
      <w:pPr>
        <w:pStyle w:val="SAP1"/>
        <w:widowControl/>
        <w:numPr>
          <w:ilvl w:val="0"/>
          <w:numId w:val="0"/>
        </w:numPr>
        <w:spacing w:before="0" w:after="120" w:line="240" w:lineRule="auto"/>
        <w:ind w:left="567"/>
        <w:rPr>
          <w:lang w:val="sk-SK"/>
        </w:rPr>
      </w:pPr>
    </w:p>
    <w:p w14:paraId="7B33CF46" w14:textId="0E9F5098" w:rsidR="00A72DE9" w:rsidRPr="006216EA" w:rsidRDefault="00A72DE9" w:rsidP="006216EA">
      <w:pPr>
        <w:pStyle w:val="SAP1"/>
        <w:widowControl/>
        <w:numPr>
          <w:ilvl w:val="0"/>
          <w:numId w:val="179"/>
        </w:numPr>
        <w:spacing w:before="0" w:after="120" w:line="240" w:lineRule="auto"/>
        <w:ind w:left="567" w:hanging="567"/>
        <w:rPr>
          <w:lang w:val="sk-SK"/>
        </w:rPr>
      </w:pPr>
      <w:bookmarkStart w:id="163" w:name="_Toc47682770"/>
      <w:r w:rsidRPr="0066774E">
        <w:rPr>
          <w:lang w:val="sk-SK"/>
        </w:rPr>
        <w:lastRenderedPageBreak/>
        <w:t>Miesto dodania predmetu zákazky</w:t>
      </w:r>
      <w:bookmarkEnd w:id="163"/>
      <w:r w:rsidRPr="0066774E">
        <w:rPr>
          <w:lang w:val="sk-SK"/>
        </w:rPr>
        <w:t xml:space="preserve"> </w:t>
      </w:r>
    </w:p>
    <w:p w14:paraId="0DA3A53F" w14:textId="6798174D" w:rsidR="00A72DE9" w:rsidRPr="006216EA" w:rsidRDefault="00A72DE9" w:rsidP="006216EA">
      <w:pPr>
        <w:numPr>
          <w:ilvl w:val="1"/>
          <w:numId w:val="179"/>
        </w:numPr>
        <w:spacing w:after="120" w:line="240" w:lineRule="auto"/>
        <w:ind w:left="576"/>
        <w:jc w:val="both"/>
        <w:rPr>
          <w:rFonts w:ascii="Proba Pro" w:hAnsi="Proba Pro"/>
          <w:iCs/>
          <w:color w:val="000000"/>
          <w:sz w:val="20"/>
          <w:szCs w:val="20"/>
        </w:rPr>
      </w:pPr>
      <w:r w:rsidRPr="006216EA">
        <w:rPr>
          <w:rFonts w:ascii="Proba Pro" w:hAnsi="Proba Pro"/>
          <w:iCs/>
          <w:color w:val="000000"/>
          <w:sz w:val="20"/>
          <w:szCs w:val="20"/>
        </w:rPr>
        <w:t xml:space="preserve">Miesto dodania predmetu zákazky: Nemocnica s poliklinikou Brezno, </w:t>
      </w:r>
      <w:proofErr w:type="spellStart"/>
      <w:r w:rsidRPr="006216EA">
        <w:rPr>
          <w:rFonts w:ascii="Proba Pro" w:hAnsi="Proba Pro"/>
          <w:iCs/>
          <w:color w:val="000000"/>
          <w:sz w:val="20"/>
          <w:szCs w:val="20"/>
        </w:rPr>
        <w:t>n.o</w:t>
      </w:r>
      <w:proofErr w:type="spellEnd"/>
      <w:r w:rsidRPr="006216EA">
        <w:rPr>
          <w:rFonts w:ascii="Proba Pro" w:hAnsi="Proba Pro"/>
          <w:iCs/>
          <w:color w:val="000000"/>
          <w:sz w:val="20"/>
          <w:szCs w:val="20"/>
        </w:rPr>
        <w:t xml:space="preserve">., </w:t>
      </w:r>
      <w:proofErr w:type="spellStart"/>
      <w:r w:rsidRPr="006216EA">
        <w:rPr>
          <w:rFonts w:ascii="Proba Pro" w:hAnsi="Proba Pro"/>
          <w:iCs/>
          <w:color w:val="000000"/>
          <w:sz w:val="20"/>
          <w:szCs w:val="20"/>
        </w:rPr>
        <w:t>Banisko</w:t>
      </w:r>
      <w:proofErr w:type="spellEnd"/>
      <w:r w:rsidRPr="006216EA">
        <w:rPr>
          <w:rFonts w:ascii="Proba Pro" w:hAnsi="Proba Pro"/>
          <w:iCs/>
          <w:color w:val="000000"/>
          <w:sz w:val="20"/>
          <w:szCs w:val="20"/>
        </w:rPr>
        <w:t xml:space="preserve"> 273/1, 977 01 Brezno.</w:t>
      </w:r>
    </w:p>
    <w:p w14:paraId="7D688601" w14:textId="77777777" w:rsidR="00D105E9" w:rsidRDefault="00D105E9" w:rsidP="00A72DE9">
      <w:pPr>
        <w:pStyle w:val="SAP1"/>
        <w:widowControl/>
        <w:numPr>
          <w:ilvl w:val="0"/>
          <w:numId w:val="0"/>
        </w:numPr>
        <w:spacing w:before="0" w:after="120" w:line="240" w:lineRule="auto"/>
        <w:ind w:left="576" w:hanging="576"/>
        <w:rPr>
          <w:lang w:val="sk-SK"/>
        </w:rPr>
      </w:pPr>
    </w:p>
    <w:p w14:paraId="70F74067" w14:textId="5AE97BE7" w:rsidR="00801EF1" w:rsidRPr="00224163" w:rsidRDefault="00F83BB4" w:rsidP="00224163">
      <w:pPr>
        <w:pStyle w:val="SAP1"/>
        <w:widowControl/>
        <w:numPr>
          <w:ilvl w:val="0"/>
          <w:numId w:val="179"/>
        </w:numPr>
        <w:spacing w:before="0" w:after="120" w:line="240" w:lineRule="auto"/>
        <w:ind w:left="567" w:hanging="567"/>
        <w:rPr>
          <w:lang w:val="sk-SK"/>
        </w:rPr>
      </w:pPr>
      <w:bookmarkStart w:id="164" w:name="_Toc47682771"/>
      <w:r w:rsidRPr="0066774E">
        <w:rPr>
          <w:lang w:val="sk-SK"/>
        </w:rPr>
        <w:t>Z</w:t>
      </w:r>
      <w:r w:rsidR="00325D46">
        <w:rPr>
          <w:lang w:val="sk-SK"/>
        </w:rPr>
        <w:t>áruka a</w:t>
      </w:r>
      <w:r w:rsidR="00325D46">
        <w:rPr>
          <w:rFonts w:ascii="Calibri" w:hAnsi="Calibri" w:cs="Calibri"/>
          <w:lang w:val="sk-SK"/>
        </w:rPr>
        <w:t> </w:t>
      </w:r>
      <w:r w:rsidR="00325D46">
        <w:rPr>
          <w:lang w:val="sk-SK"/>
        </w:rPr>
        <w:t>servisné podmienky</w:t>
      </w:r>
      <w:bookmarkEnd w:id="164"/>
    </w:p>
    <w:p w14:paraId="246DA268" w14:textId="3E97F786" w:rsidR="00103468" w:rsidRPr="006216EA" w:rsidRDefault="00103468" w:rsidP="006216EA">
      <w:pPr>
        <w:numPr>
          <w:ilvl w:val="1"/>
          <w:numId w:val="179"/>
        </w:numPr>
        <w:spacing w:after="120" w:line="240" w:lineRule="auto"/>
        <w:ind w:left="576"/>
        <w:jc w:val="both"/>
        <w:rPr>
          <w:rFonts w:ascii="Proba Pro" w:hAnsi="Proba Pro"/>
          <w:iCs/>
          <w:color w:val="000000"/>
          <w:sz w:val="20"/>
          <w:szCs w:val="20"/>
        </w:rPr>
      </w:pPr>
      <w:r w:rsidRPr="006216EA">
        <w:rPr>
          <w:rFonts w:ascii="Proba Pro" w:hAnsi="Proba Pro"/>
          <w:iCs/>
          <w:color w:val="000000"/>
          <w:sz w:val="20"/>
          <w:szCs w:val="20"/>
        </w:rPr>
        <w:t xml:space="preserve">Záruka na všetky </w:t>
      </w:r>
      <w:r w:rsidR="00557E2A" w:rsidRPr="006216EA">
        <w:rPr>
          <w:rFonts w:ascii="Proba Pro" w:hAnsi="Proba Pro"/>
          <w:iCs/>
          <w:color w:val="000000"/>
          <w:sz w:val="20"/>
          <w:szCs w:val="20"/>
        </w:rPr>
        <w:t xml:space="preserve">položky tvoriace všetky Časti predmetu zákazky bude </w:t>
      </w:r>
      <w:r w:rsidRPr="006216EA">
        <w:rPr>
          <w:rFonts w:ascii="Proba Pro" w:hAnsi="Proba Pro"/>
          <w:iCs/>
          <w:color w:val="000000"/>
          <w:sz w:val="20"/>
          <w:szCs w:val="20"/>
        </w:rPr>
        <w:t xml:space="preserve">minimálne počas doby 24 mesiacov. Záručná doba za </w:t>
      </w:r>
      <w:r w:rsidR="00557E2A" w:rsidRPr="006216EA">
        <w:rPr>
          <w:rFonts w:ascii="Proba Pro" w:hAnsi="Proba Pro"/>
          <w:iCs/>
          <w:color w:val="000000"/>
          <w:sz w:val="20"/>
          <w:szCs w:val="20"/>
        </w:rPr>
        <w:t xml:space="preserve">všetky položky tvoriace všetky Časti predmetu zákazky </w:t>
      </w:r>
      <w:r w:rsidRPr="006216EA">
        <w:rPr>
          <w:rFonts w:ascii="Proba Pro" w:hAnsi="Proba Pro"/>
          <w:iCs/>
          <w:color w:val="000000"/>
          <w:sz w:val="20"/>
          <w:szCs w:val="20"/>
        </w:rPr>
        <w:t xml:space="preserve">začína plynúť dňom jeho odovzdania (vrátane inštalácie a uvedenia do prevádzky) verejnému obstarávateľovi. </w:t>
      </w:r>
    </w:p>
    <w:p w14:paraId="10A4E3DC" w14:textId="77777777" w:rsidR="00103468" w:rsidRPr="0066774E" w:rsidRDefault="00103468" w:rsidP="00E50AA7">
      <w:pPr>
        <w:spacing w:after="0" w:line="240" w:lineRule="auto"/>
        <w:jc w:val="both"/>
        <w:rPr>
          <w:rFonts w:ascii="Proba Pro" w:hAnsi="Proba Pro"/>
          <w:sz w:val="20"/>
          <w:szCs w:val="20"/>
        </w:rPr>
      </w:pPr>
    </w:p>
    <w:p w14:paraId="770AD825" w14:textId="1A45DB48" w:rsidR="00EF197B" w:rsidRPr="006216EA" w:rsidRDefault="00C57E9F" w:rsidP="006216EA">
      <w:pPr>
        <w:numPr>
          <w:ilvl w:val="1"/>
          <w:numId w:val="179"/>
        </w:numPr>
        <w:spacing w:after="120" w:line="240" w:lineRule="auto"/>
        <w:ind w:left="576"/>
        <w:jc w:val="both"/>
        <w:rPr>
          <w:rFonts w:ascii="Proba Pro" w:hAnsi="Proba Pro"/>
          <w:iCs/>
          <w:color w:val="000000"/>
          <w:sz w:val="20"/>
          <w:szCs w:val="20"/>
        </w:rPr>
      </w:pPr>
      <w:r w:rsidRPr="006216EA">
        <w:rPr>
          <w:rFonts w:ascii="Proba Pro" w:hAnsi="Proba Pro"/>
          <w:iCs/>
          <w:color w:val="000000"/>
          <w:sz w:val="20"/>
          <w:szCs w:val="20"/>
        </w:rPr>
        <w:t xml:space="preserve">Ďalšie podmienky </w:t>
      </w:r>
      <w:r w:rsidR="00DE015B" w:rsidRPr="006216EA">
        <w:rPr>
          <w:rFonts w:ascii="Proba Pro" w:hAnsi="Proba Pro"/>
          <w:iCs/>
          <w:color w:val="000000"/>
          <w:sz w:val="20"/>
          <w:szCs w:val="20"/>
        </w:rPr>
        <w:t xml:space="preserve">k </w:t>
      </w:r>
      <w:r w:rsidR="00995077" w:rsidRPr="006216EA">
        <w:rPr>
          <w:rFonts w:ascii="Proba Pro" w:hAnsi="Proba Pro"/>
          <w:iCs/>
          <w:color w:val="000000"/>
          <w:sz w:val="20"/>
          <w:szCs w:val="20"/>
        </w:rPr>
        <w:t>záruk</w:t>
      </w:r>
      <w:r w:rsidR="00DE015B" w:rsidRPr="006216EA">
        <w:rPr>
          <w:rFonts w:ascii="Proba Pro" w:hAnsi="Proba Pro"/>
          <w:iCs/>
          <w:color w:val="000000"/>
          <w:sz w:val="20"/>
          <w:szCs w:val="20"/>
        </w:rPr>
        <w:t>e</w:t>
      </w:r>
      <w:r w:rsidRPr="006216EA">
        <w:rPr>
          <w:rFonts w:ascii="Proba Pro" w:hAnsi="Proba Pro"/>
          <w:iCs/>
          <w:color w:val="000000"/>
          <w:sz w:val="20"/>
          <w:szCs w:val="20"/>
        </w:rPr>
        <w:t xml:space="preserve"> a</w:t>
      </w:r>
      <w:r w:rsidR="00DE015B" w:rsidRPr="006216EA">
        <w:rPr>
          <w:rFonts w:ascii="Proba Pro" w:hAnsi="Proba Pro"/>
          <w:iCs/>
          <w:color w:val="000000"/>
          <w:sz w:val="20"/>
          <w:szCs w:val="20"/>
        </w:rPr>
        <w:t>ko aj</w:t>
      </w:r>
      <w:r w:rsidRPr="006216EA">
        <w:rPr>
          <w:rFonts w:ascii="Proba Pro" w:hAnsi="Proba Pro"/>
          <w:iCs/>
          <w:color w:val="000000"/>
          <w:sz w:val="20"/>
          <w:szCs w:val="20"/>
        </w:rPr>
        <w:t xml:space="preserve"> zodpovednosti za </w:t>
      </w:r>
      <w:proofErr w:type="spellStart"/>
      <w:r w:rsidRPr="006216EA">
        <w:rPr>
          <w:rFonts w:ascii="Proba Pro" w:hAnsi="Proba Pro"/>
          <w:iCs/>
          <w:color w:val="000000"/>
          <w:sz w:val="20"/>
          <w:szCs w:val="20"/>
        </w:rPr>
        <w:t>vady</w:t>
      </w:r>
      <w:proofErr w:type="spellEnd"/>
      <w:r w:rsidRPr="006216EA">
        <w:rPr>
          <w:rFonts w:ascii="Proba Pro" w:hAnsi="Proba Pro"/>
          <w:iCs/>
          <w:color w:val="000000"/>
          <w:sz w:val="20"/>
          <w:szCs w:val="20"/>
        </w:rPr>
        <w:t xml:space="preserve"> sú uvedené v Časti D. Obchodné podmienky týchto súťažných podkladov.</w:t>
      </w:r>
    </w:p>
    <w:bookmarkEnd w:id="160"/>
    <w:p w14:paraId="30756D80" w14:textId="77777777" w:rsidR="0094391B" w:rsidRPr="0066774E" w:rsidRDefault="0094391B" w:rsidP="006D05B9">
      <w:pPr>
        <w:pStyle w:val="SAP1"/>
        <w:widowControl/>
        <w:numPr>
          <w:ilvl w:val="0"/>
          <w:numId w:val="0"/>
        </w:numPr>
        <w:spacing w:before="0" w:after="0" w:line="240" w:lineRule="auto"/>
        <w:rPr>
          <w:lang w:val="sk-SK"/>
        </w:rPr>
      </w:pPr>
    </w:p>
    <w:p w14:paraId="330C08B0" w14:textId="1437DF41" w:rsidR="0094391B" w:rsidRPr="00224163" w:rsidRDefault="0094391B" w:rsidP="00224163">
      <w:pPr>
        <w:pStyle w:val="SAP1"/>
        <w:widowControl/>
        <w:numPr>
          <w:ilvl w:val="0"/>
          <w:numId w:val="179"/>
        </w:numPr>
        <w:spacing w:before="0" w:after="120" w:line="240" w:lineRule="auto"/>
        <w:ind w:left="567" w:hanging="567"/>
        <w:rPr>
          <w:lang w:val="sk-SK"/>
        </w:rPr>
      </w:pPr>
      <w:bookmarkStart w:id="165" w:name="_Toc47682772"/>
      <w:r w:rsidRPr="0066774E">
        <w:rPr>
          <w:lang w:val="sk-SK"/>
        </w:rPr>
        <w:t>Ďalšie požiadavky predmet zákazky a súvisiace služby</w:t>
      </w:r>
      <w:bookmarkEnd w:id="165"/>
    </w:p>
    <w:p w14:paraId="41C41BBE" w14:textId="77777777" w:rsidR="00EF197B" w:rsidRDefault="00EF197B" w:rsidP="00E50AA7">
      <w:pPr>
        <w:pStyle w:val="Nadpis3"/>
        <w:keepNext w:val="0"/>
        <w:keepLines w:val="0"/>
        <w:numPr>
          <w:ilvl w:val="0"/>
          <w:numId w:val="0"/>
        </w:numPr>
        <w:spacing w:after="0" w:line="240" w:lineRule="auto"/>
        <w:jc w:val="both"/>
        <w:rPr>
          <w:iCs/>
          <w:color w:val="000000"/>
          <w:szCs w:val="22"/>
        </w:rPr>
      </w:pPr>
    </w:p>
    <w:p w14:paraId="022505FF" w14:textId="60FDB501" w:rsidR="00C445D5" w:rsidRPr="006216EA" w:rsidRDefault="00C445D5" w:rsidP="006216EA">
      <w:pPr>
        <w:numPr>
          <w:ilvl w:val="1"/>
          <w:numId w:val="179"/>
        </w:numPr>
        <w:spacing w:after="120" w:line="240" w:lineRule="auto"/>
        <w:ind w:left="576"/>
        <w:jc w:val="both"/>
        <w:rPr>
          <w:rFonts w:ascii="Proba Pro" w:hAnsi="Proba Pro"/>
          <w:iCs/>
          <w:color w:val="000000"/>
          <w:sz w:val="20"/>
          <w:szCs w:val="20"/>
        </w:rPr>
      </w:pPr>
      <w:r w:rsidRPr="006216EA">
        <w:rPr>
          <w:rFonts w:ascii="Proba Pro" w:hAnsi="Proba Pro"/>
          <w:iCs/>
          <w:color w:val="000000"/>
          <w:sz w:val="20"/>
          <w:szCs w:val="20"/>
        </w:rPr>
        <w:t xml:space="preserve">Všetky </w:t>
      </w:r>
      <w:r w:rsidR="00557E2A" w:rsidRPr="006216EA">
        <w:rPr>
          <w:rFonts w:ascii="Proba Pro" w:hAnsi="Proba Pro"/>
          <w:iCs/>
          <w:color w:val="000000"/>
          <w:sz w:val="20"/>
          <w:szCs w:val="20"/>
        </w:rPr>
        <w:t>položky</w:t>
      </w:r>
      <w:r w:rsidRPr="006216EA">
        <w:rPr>
          <w:rFonts w:ascii="Proba Pro" w:hAnsi="Proba Pro"/>
          <w:iCs/>
          <w:color w:val="000000"/>
          <w:sz w:val="20"/>
          <w:szCs w:val="20"/>
        </w:rPr>
        <w:t xml:space="preserve"> tvoriace všetky Časti predmetu zákazky musia byť nové, nerepasované a nepoužívané.</w:t>
      </w:r>
    </w:p>
    <w:p w14:paraId="494D81E0" w14:textId="77777777" w:rsidR="00C445D5" w:rsidRDefault="00C445D5" w:rsidP="00E50AA7">
      <w:pPr>
        <w:pStyle w:val="Nadpis3"/>
        <w:keepNext w:val="0"/>
        <w:keepLines w:val="0"/>
        <w:numPr>
          <w:ilvl w:val="0"/>
          <w:numId w:val="0"/>
        </w:numPr>
        <w:spacing w:after="0" w:line="240" w:lineRule="auto"/>
        <w:ind w:left="567"/>
        <w:jc w:val="both"/>
        <w:rPr>
          <w:iCs/>
          <w:color w:val="000000"/>
          <w:szCs w:val="22"/>
        </w:rPr>
      </w:pPr>
    </w:p>
    <w:p w14:paraId="5455C769" w14:textId="56762639" w:rsidR="00630B92" w:rsidRPr="006216EA" w:rsidRDefault="00304E24" w:rsidP="006216EA">
      <w:pPr>
        <w:numPr>
          <w:ilvl w:val="1"/>
          <w:numId w:val="179"/>
        </w:numPr>
        <w:spacing w:after="120" w:line="240" w:lineRule="auto"/>
        <w:ind w:left="576"/>
        <w:jc w:val="both"/>
        <w:rPr>
          <w:rFonts w:ascii="Proba Pro" w:hAnsi="Proba Pro"/>
          <w:iCs/>
          <w:color w:val="000000"/>
          <w:sz w:val="20"/>
          <w:szCs w:val="20"/>
        </w:rPr>
      </w:pPr>
      <w:r w:rsidRPr="006216EA">
        <w:rPr>
          <w:rFonts w:ascii="Proba Pro" w:hAnsi="Proba Pro"/>
          <w:iCs/>
          <w:color w:val="000000"/>
          <w:sz w:val="20"/>
          <w:szCs w:val="20"/>
        </w:rPr>
        <w:t xml:space="preserve">Súčasťou dodávky všetkých </w:t>
      </w:r>
      <w:r w:rsidR="00557E2A" w:rsidRPr="006216EA">
        <w:rPr>
          <w:rFonts w:ascii="Proba Pro" w:hAnsi="Proba Pro"/>
          <w:iCs/>
          <w:color w:val="000000"/>
          <w:sz w:val="20"/>
          <w:szCs w:val="20"/>
        </w:rPr>
        <w:t>položiek predmetu zákazky</w:t>
      </w:r>
      <w:r w:rsidRPr="006216EA">
        <w:rPr>
          <w:rFonts w:ascii="Proba Pro" w:hAnsi="Proba Pro"/>
          <w:iCs/>
          <w:color w:val="000000"/>
          <w:sz w:val="20"/>
          <w:szCs w:val="20"/>
        </w:rPr>
        <w:t xml:space="preserve"> a príslušenstva musí byť ich</w:t>
      </w:r>
      <w:r w:rsidR="00630B92" w:rsidRPr="006216EA">
        <w:rPr>
          <w:rFonts w:ascii="Proba Pro" w:hAnsi="Proba Pro"/>
          <w:iCs/>
          <w:color w:val="000000"/>
          <w:sz w:val="20"/>
          <w:szCs w:val="20"/>
        </w:rPr>
        <w:t>:</w:t>
      </w:r>
    </w:p>
    <w:p w14:paraId="474EE4B2" w14:textId="77777777" w:rsidR="00224163" w:rsidRDefault="00630B92" w:rsidP="006216EA">
      <w:pPr>
        <w:pStyle w:val="Nadpis3"/>
        <w:keepNext w:val="0"/>
        <w:keepLines w:val="0"/>
        <w:numPr>
          <w:ilvl w:val="2"/>
          <w:numId w:val="179"/>
        </w:numPr>
        <w:spacing w:after="0" w:line="240" w:lineRule="auto"/>
        <w:jc w:val="both"/>
        <w:rPr>
          <w:iCs/>
          <w:color w:val="000000"/>
          <w:szCs w:val="22"/>
        </w:rPr>
      </w:pPr>
      <w:r w:rsidRPr="0066774E">
        <w:rPr>
          <w:iCs/>
          <w:color w:val="000000"/>
          <w:szCs w:val="22"/>
        </w:rPr>
        <w:t xml:space="preserve">doprava na miesto dodania, t.j. zabezpečenie dopravy do miesta dodania a jeho vyloženie v mieste dodania, vybalenie a likvidáciu obalov, </w:t>
      </w:r>
    </w:p>
    <w:p w14:paraId="35B09031" w14:textId="77777777" w:rsidR="00224163" w:rsidRDefault="00630B92" w:rsidP="006216EA">
      <w:pPr>
        <w:pStyle w:val="Nadpis3"/>
        <w:keepNext w:val="0"/>
        <w:keepLines w:val="0"/>
        <w:numPr>
          <w:ilvl w:val="2"/>
          <w:numId w:val="179"/>
        </w:numPr>
        <w:spacing w:after="0" w:line="240" w:lineRule="auto"/>
        <w:jc w:val="both"/>
        <w:rPr>
          <w:iCs/>
          <w:color w:val="000000"/>
          <w:szCs w:val="22"/>
        </w:rPr>
      </w:pPr>
      <w:r w:rsidRPr="00224163">
        <w:rPr>
          <w:iCs/>
          <w:color w:val="000000"/>
          <w:szCs w:val="22"/>
        </w:rPr>
        <w:t xml:space="preserve">montáž a inštalácia, </w:t>
      </w:r>
    </w:p>
    <w:p w14:paraId="6F596B52" w14:textId="77777777" w:rsidR="00224163" w:rsidRDefault="00630B92" w:rsidP="006216EA">
      <w:pPr>
        <w:pStyle w:val="Nadpis3"/>
        <w:keepNext w:val="0"/>
        <w:keepLines w:val="0"/>
        <w:numPr>
          <w:ilvl w:val="2"/>
          <w:numId w:val="179"/>
        </w:numPr>
        <w:spacing w:after="0" w:line="240" w:lineRule="auto"/>
        <w:jc w:val="both"/>
        <w:rPr>
          <w:iCs/>
          <w:color w:val="000000"/>
          <w:szCs w:val="22"/>
        </w:rPr>
      </w:pPr>
      <w:r w:rsidRPr="00224163">
        <w:rPr>
          <w:iCs/>
          <w:color w:val="000000"/>
          <w:szCs w:val="22"/>
        </w:rPr>
        <w:t xml:space="preserve">uvedenie do prevádzky, </w:t>
      </w:r>
    </w:p>
    <w:p w14:paraId="20419C25" w14:textId="547727DE" w:rsidR="00630B92" w:rsidRPr="00224163" w:rsidRDefault="00630B92" w:rsidP="006216EA">
      <w:pPr>
        <w:pStyle w:val="Nadpis3"/>
        <w:keepNext w:val="0"/>
        <w:keepLines w:val="0"/>
        <w:numPr>
          <w:ilvl w:val="2"/>
          <w:numId w:val="179"/>
        </w:numPr>
        <w:spacing w:after="0" w:line="240" w:lineRule="auto"/>
        <w:jc w:val="both"/>
        <w:rPr>
          <w:iCs/>
          <w:color w:val="000000"/>
          <w:szCs w:val="22"/>
        </w:rPr>
      </w:pPr>
      <w:r w:rsidRPr="00224163">
        <w:rPr>
          <w:iCs/>
          <w:color w:val="000000"/>
          <w:szCs w:val="22"/>
        </w:rPr>
        <w:t xml:space="preserve">preukázanie funkčnosti a </w:t>
      </w:r>
    </w:p>
    <w:p w14:paraId="6658FB91" w14:textId="151C32D6" w:rsidR="00630B92" w:rsidRPr="00224163" w:rsidRDefault="00630B92" w:rsidP="006216EA">
      <w:pPr>
        <w:pStyle w:val="Nadpis3"/>
        <w:keepNext w:val="0"/>
        <w:keepLines w:val="0"/>
        <w:numPr>
          <w:ilvl w:val="2"/>
          <w:numId w:val="179"/>
        </w:numPr>
        <w:spacing w:after="0" w:line="240" w:lineRule="auto"/>
        <w:jc w:val="both"/>
        <w:rPr>
          <w:iCs/>
          <w:color w:val="000000"/>
          <w:szCs w:val="22"/>
        </w:rPr>
      </w:pPr>
      <w:r w:rsidRPr="0066774E">
        <w:rPr>
          <w:iCs/>
          <w:color w:val="000000"/>
          <w:szCs w:val="22"/>
        </w:rPr>
        <w:t>zaškolenie zamestnancov verejného obstarávateľa týkajúce sa obsluhy dodaného tovaru úspešným uchádzačom.</w:t>
      </w:r>
    </w:p>
    <w:p w14:paraId="2B5942C4" w14:textId="77777777" w:rsidR="009A3C4E" w:rsidRDefault="009A3C4E" w:rsidP="00E50AA7">
      <w:pPr>
        <w:pStyle w:val="Nadpis3"/>
        <w:keepNext w:val="0"/>
        <w:keepLines w:val="0"/>
        <w:numPr>
          <w:ilvl w:val="0"/>
          <w:numId w:val="0"/>
        </w:numPr>
        <w:spacing w:after="0" w:line="240" w:lineRule="auto"/>
        <w:ind w:left="567"/>
        <w:jc w:val="both"/>
        <w:rPr>
          <w:iCs/>
          <w:color w:val="000000"/>
          <w:szCs w:val="22"/>
        </w:rPr>
      </w:pPr>
    </w:p>
    <w:p w14:paraId="6192F334" w14:textId="290B2363" w:rsidR="00630B92" w:rsidRPr="006216EA" w:rsidRDefault="00630B92" w:rsidP="006216EA">
      <w:pPr>
        <w:numPr>
          <w:ilvl w:val="1"/>
          <w:numId w:val="179"/>
        </w:numPr>
        <w:spacing w:after="120" w:line="240" w:lineRule="auto"/>
        <w:ind w:left="576"/>
        <w:jc w:val="both"/>
        <w:rPr>
          <w:rFonts w:ascii="Proba Pro" w:hAnsi="Proba Pro"/>
          <w:iCs/>
          <w:color w:val="000000"/>
          <w:sz w:val="20"/>
          <w:szCs w:val="20"/>
        </w:rPr>
      </w:pPr>
      <w:r w:rsidRPr="006216EA">
        <w:rPr>
          <w:rFonts w:ascii="Proba Pro" w:hAnsi="Proba Pro"/>
          <w:iCs/>
          <w:color w:val="000000"/>
          <w:sz w:val="20"/>
          <w:szCs w:val="20"/>
        </w:rPr>
        <w:t xml:space="preserve">Súčasťou predmetu zákazky je aj poskytnutie písomných dokladov potrebných pre riadne a bezchybné užívanie tovaru na požadovaný účel, a to najmä, no nie len výlučne: </w:t>
      </w:r>
    </w:p>
    <w:p w14:paraId="775CB3CC" w14:textId="06EAB376" w:rsidR="00630B92" w:rsidRPr="0066774E" w:rsidRDefault="00630B92" w:rsidP="002B2F3E">
      <w:pPr>
        <w:pStyle w:val="Nadpis3"/>
        <w:keepNext w:val="0"/>
        <w:keepLines w:val="0"/>
        <w:numPr>
          <w:ilvl w:val="2"/>
          <w:numId w:val="179"/>
        </w:numPr>
        <w:spacing w:after="0" w:line="240" w:lineRule="auto"/>
        <w:jc w:val="both"/>
        <w:rPr>
          <w:iCs/>
          <w:color w:val="000000"/>
          <w:szCs w:val="22"/>
        </w:rPr>
      </w:pPr>
      <w:r w:rsidRPr="0066774E">
        <w:rPr>
          <w:iCs/>
          <w:color w:val="000000"/>
          <w:szCs w:val="22"/>
        </w:rPr>
        <w:t>návod na použitie/obsluhu tovaru v</w:t>
      </w:r>
      <w:r w:rsidRPr="00EB09F2">
        <w:rPr>
          <w:iCs/>
          <w:color w:val="000000"/>
          <w:szCs w:val="22"/>
        </w:rPr>
        <w:t> </w:t>
      </w:r>
      <w:r w:rsidRPr="0066774E">
        <w:rPr>
          <w:iCs/>
          <w:color w:val="000000"/>
          <w:szCs w:val="22"/>
        </w:rPr>
        <w:t xml:space="preserve">slovenskom, resp. v českom jazyku, </w:t>
      </w:r>
    </w:p>
    <w:p w14:paraId="0CDC4532" w14:textId="365FC632" w:rsidR="00630B92" w:rsidRPr="0066774E" w:rsidRDefault="00630B92" w:rsidP="002B2F3E">
      <w:pPr>
        <w:pStyle w:val="Nadpis3"/>
        <w:keepNext w:val="0"/>
        <w:keepLines w:val="0"/>
        <w:numPr>
          <w:ilvl w:val="2"/>
          <w:numId w:val="179"/>
        </w:numPr>
        <w:spacing w:after="0" w:line="240" w:lineRule="auto"/>
        <w:jc w:val="both"/>
        <w:rPr>
          <w:iCs/>
          <w:color w:val="000000"/>
          <w:szCs w:val="22"/>
        </w:rPr>
      </w:pPr>
      <w:r w:rsidRPr="0066774E">
        <w:rPr>
          <w:iCs/>
          <w:color w:val="000000"/>
          <w:szCs w:val="22"/>
        </w:rPr>
        <w:t>záručný list,</w:t>
      </w:r>
    </w:p>
    <w:p w14:paraId="3EDB137A" w14:textId="7F30E74E" w:rsidR="00D149DF" w:rsidRPr="00EB09F2" w:rsidRDefault="002D54B9" w:rsidP="002B2F3E">
      <w:pPr>
        <w:pStyle w:val="Nadpis3"/>
        <w:keepNext w:val="0"/>
        <w:keepLines w:val="0"/>
        <w:numPr>
          <w:ilvl w:val="2"/>
          <w:numId w:val="179"/>
        </w:numPr>
        <w:spacing w:after="0" w:line="240" w:lineRule="auto"/>
        <w:jc w:val="both"/>
        <w:rPr>
          <w:iCs/>
          <w:color w:val="000000"/>
          <w:szCs w:val="22"/>
        </w:rPr>
      </w:pPr>
      <w:r w:rsidRPr="00EB09F2">
        <w:rPr>
          <w:iCs/>
          <w:color w:val="000000"/>
          <w:szCs w:val="22"/>
        </w:rPr>
        <w:t>všetky ďalšie doklady</w:t>
      </w:r>
      <w:r w:rsidR="00995077" w:rsidRPr="00EB09F2">
        <w:rPr>
          <w:iCs/>
          <w:color w:val="000000"/>
          <w:szCs w:val="22"/>
        </w:rPr>
        <w:t xml:space="preserve"> a dokumenty</w:t>
      </w:r>
      <w:r w:rsidRPr="00EB09F2">
        <w:rPr>
          <w:iCs/>
          <w:color w:val="000000"/>
          <w:szCs w:val="22"/>
        </w:rPr>
        <w:t xml:space="preserve"> vyžadované platnou </w:t>
      </w:r>
      <w:r w:rsidR="00995077" w:rsidRPr="0066774E">
        <w:rPr>
          <w:iCs/>
          <w:color w:val="000000"/>
          <w:szCs w:val="22"/>
        </w:rPr>
        <w:t>legislatívou SR a Európskej únie</w:t>
      </w:r>
      <w:r w:rsidRPr="00EB09F2">
        <w:rPr>
          <w:iCs/>
          <w:color w:val="000000"/>
          <w:szCs w:val="22"/>
        </w:rPr>
        <w:t>, ktoré sú potrebné k riadnemu užívaniu tovaru na požadovaný účel</w:t>
      </w:r>
      <w:r w:rsidR="00D149DF" w:rsidRPr="00EB09F2">
        <w:rPr>
          <w:iCs/>
          <w:color w:val="000000"/>
          <w:szCs w:val="22"/>
        </w:rPr>
        <w:t>,</w:t>
      </w:r>
    </w:p>
    <w:p w14:paraId="55241A43" w14:textId="0D405516" w:rsidR="00D149DF" w:rsidRPr="00EB09F2" w:rsidRDefault="00D149DF" w:rsidP="002B2F3E">
      <w:pPr>
        <w:pStyle w:val="Nadpis3"/>
        <w:keepNext w:val="0"/>
        <w:keepLines w:val="0"/>
        <w:numPr>
          <w:ilvl w:val="2"/>
          <w:numId w:val="179"/>
        </w:numPr>
        <w:spacing w:after="0" w:line="240" w:lineRule="auto"/>
        <w:jc w:val="both"/>
        <w:rPr>
          <w:iCs/>
          <w:color w:val="000000"/>
          <w:szCs w:val="22"/>
        </w:rPr>
      </w:pPr>
      <w:r w:rsidRPr="00EB09F2">
        <w:rPr>
          <w:iCs/>
          <w:color w:val="000000"/>
          <w:szCs w:val="22"/>
        </w:rPr>
        <w:t>vyhlásenia o zhode alebo CE certifikáty</w:t>
      </w:r>
      <w:r w:rsidR="00830D23" w:rsidRPr="00EB09F2">
        <w:rPr>
          <w:iCs/>
          <w:color w:val="000000"/>
          <w:szCs w:val="22"/>
        </w:rPr>
        <w:t>.</w:t>
      </w:r>
    </w:p>
    <w:p w14:paraId="723F5C7B" w14:textId="77777777" w:rsidR="00630B92" w:rsidRPr="0066774E" w:rsidRDefault="00630B92" w:rsidP="00EB09F2">
      <w:pPr>
        <w:pStyle w:val="Nadpis3"/>
        <w:keepNext w:val="0"/>
        <w:keepLines w:val="0"/>
        <w:numPr>
          <w:ilvl w:val="0"/>
          <w:numId w:val="0"/>
        </w:numPr>
        <w:spacing w:after="0" w:line="240" w:lineRule="auto"/>
        <w:ind w:left="1418"/>
        <w:jc w:val="both"/>
        <w:rPr>
          <w:iCs/>
          <w:color w:val="000000"/>
          <w:szCs w:val="22"/>
        </w:rPr>
      </w:pPr>
    </w:p>
    <w:p w14:paraId="40479198" w14:textId="171A97D4" w:rsidR="00304E24" w:rsidRPr="00224163" w:rsidRDefault="00304E24" w:rsidP="006216EA">
      <w:pPr>
        <w:numPr>
          <w:ilvl w:val="1"/>
          <w:numId w:val="179"/>
        </w:numPr>
        <w:spacing w:after="120" w:line="240" w:lineRule="auto"/>
        <w:ind w:left="576"/>
        <w:jc w:val="both"/>
        <w:rPr>
          <w:rFonts w:ascii="Proba Pro" w:hAnsi="Proba Pro"/>
        </w:rPr>
      </w:pPr>
      <w:r w:rsidRPr="006216EA">
        <w:rPr>
          <w:rFonts w:ascii="Proba Pro" w:hAnsi="Proba Pro"/>
          <w:iCs/>
          <w:color w:val="000000"/>
          <w:sz w:val="20"/>
          <w:szCs w:val="20"/>
        </w:rPr>
        <w:t>Podrobný obsah a podmienky poskytovania súvisiacich služieb tvoria obsah Časti D. Obchodné podmienky týchto súťažných podkladov.</w:t>
      </w:r>
    </w:p>
    <w:p w14:paraId="1EFE7E9C" w14:textId="77777777" w:rsidR="00304E24" w:rsidRPr="0066774E" w:rsidRDefault="00304E24" w:rsidP="00E50AA7">
      <w:pPr>
        <w:pStyle w:val="SAPHlavn"/>
        <w:widowControl/>
        <w:spacing w:after="0" w:line="240" w:lineRule="auto"/>
        <w:sectPr w:rsidR="00304E24" w:rsidRPr="0066774E" w:rsidSect="00A10A6A">
          <w:headerReference w:type="even" r:id="rId20"/>
          <w:headerReference w:type="default" r:id="rId21"/>
          <w:headerReference w:type="first" r:id="rId22"/>
          <w:pgSz w:w="11906" w:h="16838"/>
          <w:pgMar w:top="1417" w:right="1417" w:bottom="1134" w:left="1417" w:header="708" w:footer="379" w:gutter="0"/>
          <w:cols w:space="708"/>
          <w:docGrid w:linePitch="360"/>
        </w:sectPr>
      </w:pPr>
    </w:p>
    <w:p w14:paraId="467C14E0" w14:textId="6D0975F1" w:rsidR="0094391B" w:rsidRPr="0066774E" w:rsidRDefault="0094391B" w:rsidP="00E50AA7">
      <w:pPr>
        <w:pStyle w:val="SAPHlavn"/>
        <w:widowControl/>
        <w:spacing w:after="0" w:line="240" w:lineRule="auto"/>
        <w:rPr>
          <w:b w:val="0"/>
        </w:rPr>
      </w:pPr>
      <w:bookmarkStart w:id="166" w:name="_Toc47682773"/>
      <w:r w:rsidRPr="0066774E">
        <w:lastRenderedPageBreak/>
        <w:t>ČASŤ C. Spôsob určenia ceny</w:t>
      </w:r>
      <w:bookmarkEnd w:id="166"/>
    </w:p>
    <w:p w14:paraId="21399E95" w14:textId="77777777" w:rsidR="0094391B" w:rsidRPr="0066774E" w:rsidRDefault="0094391B" w:rsidP="00E50AA7">
      <w:pPr>
        <w:pStyle w:val="SAP1"/>
        <w:widowControl/>
        <w:numPr>
          <w:ilvl w:val="0"/>
          <w:numId w:val="0"/>
        </w:numPr>
        <w:spacing w:before="0" w:after="0" w:line="240" w:lineRule="auto"/>
        <w:ind w:left="576"/>
        <w:rPr>
          <w:lang w:val="sk-SK"/>
        </w:rPr>
      </w:pPr>
      <w:bookmarkStart w:id="167" w:name="_zu0gcz" w:colFirst="0" w:colLast="0"/>
      <w:bookmarkEnd w:id="167"/>
    </w:p>
    <w:p w14:paraId="3A857F5D" w14:textId="77777777" w:rsidR="0094391B" w:rsidRPr="0066774E" w:rsidRDefault="0094391B" w:rsidP="00E50AA7">
      <w:pPr>
        <w:pStyle w:val="SAP1"/>
        <w:widowControl/>
        <w:numPr>
          <w:ilvl w:val="1"/>
          <w:numId w:val="144"/>
        </w:numPr>
        <w:spacing w:before="0" w:after="0" w:line="240" w:lineRule="auto"/>
        <w:rPr>
          <w:lang w:val="sk-SK"/>
        </w:rPr>
      </w:pPr>
      <w:bookmarkStart w:id="168" w:name="_Toc47682774"/>
      <w:r w:rsidRPr="0066774E">
        <w:rPr>
          <w:lang w:val="sk-SK"/>
        </w:rPr>
        <w:t>Stanovenie ceny za predmet zákazky</w:t>
      </w:r>
      <w:bookmarkEnd w:id="168"/>
    </w:p>
    <w:p w14:paraId="2E73E655" w14:textId="77777777" w:rsidR="0094391B" w:rsidRPr="0066774E" w:rsidRDefault="0094391B" w:rsidP="00E50AA7">
      <w:pPr>
        <w:pStyle w:val="Nadpis3"/>
        <w:keepNext w:val="0"/>
        <w:keepLines w:val="0"/>
        <w:numPr>
          <w:ilvl w:val="0"/>
          <w:numId w:val="0"/>
        </w:numPr>
        <w:spacing w:after="0" w:line="240" w:lineRule="auto"/>
        <w:ind w:left="567"/>
        <w:jc w:val="both"/>
      </w:pPr>
    </w:p>
    <w:p w14:paraId="2F5812A9" w14:textId="311AF1FA" w:rsidR="0094391B" w:rsidRPr="0066774E" w:rsidRDefault="0094391B" w:rsidP="00E50AA7">
      <w:pPr>
        <w:pStyle w:val="Nadpis3"/>
        <w:keepNext w:val="0"/>
        <w:keepLines w:val="0"/>
        <w:numPr>
          <w:ilvl w:val="2"/>
          <w:numId w:val="5"/>
        </w:numPr>
        <w:spacing w:after="0" w:line="240" w:lineRule="auto"/>
        <w:ind w:left="567" w:hanging="567"/>
        <w:jc w:val="both"/>
      </w:pPr>
      <w:r w:rsidRPr="0066774E">
        <w:t>Cena za predmet zákazky podľa Časti B.</w:t>
      </w:r>
      <w:r w:rsidRPr="0066774E">
        <w:rPr>
          <w:rFonts w:ascii="Calibri" w:hAnsi="Calibri" w:cs="Calibri"/>
        </w:rPr>
        <w:t> </w:t>
      </w:r>
      <w:r w:rsidRPr="0066774E">
        <w:t xml:space="preserve"> Opis predmetu zákazky musí byť stanovená v</w:t>
      </w:r>
      <w:r w:rsidRPr="0066774E">
        <w:rPr>
          <w:rFonts w:ascii="Calibri" w:hAnsi="Calibri" w:cs="Calibri"/>
        </w:rPr>
        <w:t> </w:t>
      </w:r>
      <w:r w:rsidRPr="0066774E">
        <w:t>zmysle zákona NR SR č.18/1996 Z. z. o</w:t>
      </w:r>
      <w:r w:rsidRPr="0066774E">
        <w:rPr>
          <w:rFonts w:ascii="Calibri" w:hAnsi="Calibri" w:cs="Calibri"/>
        </w:rPr>
        <w:t> </w:t>
      </w:r>
      <w:r w:rsidRPr="0066774E">
        <w:t>cenách, v</w:t>
      </w:r>
      <w:r w:rsidRPr="0066774E">
        <w:rPr>
          <w:rFonts w:ascii="Calibri" w:hAnsi="Calibri" w:cs="Calibri"/>
        </w:rPr>
        <w:t> </w:t>
      </w:r>
      <w:r w:rsidRPr="0066774E">
        <w:t>platnom znení a vyhlášky MF SR č.</w:t>
      </w:r>
      <w:r w:rsidR="009D39F8">
        <w:t xml:space="preserve"> </w:t>
      </w:r>
      <w:r w:rsidRPr="0066774E">
        <w:t>87/1996 Z. z., ktorou sa tento vykonáva.</w:t>
      </w:r>
    </w:p>
    <w:p w14:paraId="60D0B7AE" w14:textId="77777777" w:rsidR="0094391B" w:rsidRPr="0066774E" w:rsidRDefault="0094391B" w:rsidP="00E50AA7">
      <w:pPr>
        <w:pStyle w:val="Nadpis3"/>
        <w:keepNext w:val="0"/>
        <w:keepLines w:val="0"/>
        <w:numPr>
          <w:ilvl w:val="0"/>
          <w:numId w:val="0"/>
        </w:numPr>
        <w:spacing w:after="0" w:line="240" w:lineRule="auto"/>
        <w:ind w:left="567"/>
        <w:jc w:val="both"/>
      </w:pPr>
    </w:p>
    <w:p w14:paraId="422389B1" w14:textId="62AF05E0" w:rsidR="0094391B" w:rsidRPr="0066774E" w:rsidRDefault="0094391B" w:rsidP="00E50AA7">
      <w:pPr>
        <w:pStyle w:val="Nadpis3"/>
        <w:keepNext w:val="0"/>
        <w:keepLines w:val="0"/>
        <w:numPr>
          <w:ilvl w:val="2"/>
          <w:numId w:val="5"/>
        </w:numPr>
        <w:spacing w:after="0" w:line="240" w:lineRule="auto"/>
        <w:ind w:left="567" w:hanging="567"/>
        <w:jc w:val="both"/>
      </w:pPr>
      <w:r w:rsidRPr="0066774E">
        <w:rPr>
          <w:color w:val="000000"/>
        </w:rPr>
        <w:t>Uchádzač musí v</w:t>
      </w:r>
      <w:r w:rsidRPr="0066774E">
        <w:rPr>
          <w:rFonts w:ascii="Calibri" w:hAnsi="Calibri" w:cs="Calibri"/>
          <w:color w:val="000000"/>
        </w:rPr>
        <w:t> </w:t>
      </w:r>
      <w:r w:rsidRPr="0066774E">
        <w:rPr>
          <w:color w:val="000000"/>
        </w:rPr>
        <w:t xml:space="preserve">ponuke uviesť celkovú cenu predmetu </w:t>
      </w:r>
      <w:r w:rsidRPr="0066774E">
        <w:t>zákazky ako aj cenu každej položky určenej v</w:t>
      </w:r>
      <w:r w:rsidRPr="0066774E">
        <w:rPr>
          <w:rFonts w:ascii="Calibri" w:hAnsi="Calibri" w:cs="Calibri"/>
        </w:rPr>
        <w:t> </w:t>
      </w:r>
      <w:r w:rsidRPr="0066774E">
        <w:t xml:space="preserve"> Časti F. Cenová tabuľka – </w:t>
      </w:r>
      <w:proofErr w:type="spellStart"/>
      <w:r w:rsidRPr="0066774E">
        <w:t>položkový</w:t>
      </w:r>
      <w:proofErr w:type="spellEnd"/>
      <w:r w:rsidRPr="0066774E">
        <w:t xml:space="preserve"> rozpočet (vzor).</w:t>
      </w:r>
    </w:p>
    <w:p w14:paraId="68663253" w14:textId="77777777" w:rsidR="0094391B" w:rsidRPr="0066774E" w:rsidRDefault="0094391B" w:rsidP="00E50AA7">
      <w:pPr>
        <w:pStyle w:val="Nadpis3"/>
        <w:keepNext w:val="0"/>
        <w:keepLines w:val="0"/>
        <w:numPr>
          <w:ilvl w:val="0"/>
          <w:numId w:val="0"/>
        </w:numPr>
        <w:spacing w:after="0" w:line="240" w:lineRule="auto"/>
        <w:ind w:left="567"/>
        <w:jc w:val="both"/>
      </w:pPr>
    </w:p>
    <w:p w14:paraId="33A590FD" w14:textId="095EDBB6" w:rsidR="0094391B" w:rsidRPr="0066774E" w:rsidRDefault="0094391B" w:rsidP="00E50AA7">
      <w:pPr>
        <w:pStyle w:val="Nadpis3"/>
        <w:keepNext w:val="0"/>
        <w:keepLines w:val="0"/>
        <w:numPr>
          <w:ilvl w:val="2"/>
          <w:numId w:val="5"/>
        </w:numPr>
        <w:spacing w:after="0" w:line="240" w:lineRule="auto"/>
        <w:ind w:left="567" w:hanging="567"/>
        <w:jc w:val="both"/>
      </w:pPr>
      <w:r w:rsidRPr="0066774E">
        <w:t xml:space="preserve">Základnou zásadou posudzovania cien ponúknutých uchádzačmi je posudzovanie konečnej </w:t>
      </w:r>
      <w:r w:rsidR="003506B7" w:rsidRPr="0066774E">
        <w:t xml:space="preserve">celkovej </w:t>
      </w:r>
      <w:r w:rsidRPr="0066774E">
        <w:t xml:space="preserve">ceny, v súlade s platným právnym režimom upravujúcim akékoľvek dane a poplatky vzťahujúce sa na dodanie predmetu zákazky. </w:t>
      </w:r>
    </w:p>
    <w:p w14:paraId="71B816E5" w14:textId="77777777" w:rsidR="0094391B" w:rsidRPr="0066774E" w:rsidRDefault="0094391B" w:rsidP="00E50AA7">
      <w:pPr>
        <w:pStyle w:val="SAP1"/>
        <w:widowControl/>
        <w:numPr>
          <w:ilvl w:val="0"/>
          <w:numId w:val="0"/>
        </w:numPr>
        <w:spacing w:before="0" w:after="0" w:line="240" w:lineRule="auto"/>
        <w:ind w:left="576"/>
        <w:rPr>
          <w:lang w:val="sk-SK"/>
        </w:rPr>
      </w:pPr>
      <w:bookmarkStart w:id="169" w:name="_3jtnz0s" w:colFirst="0" w:colLast="0"/>
      <w:bookmarkEnd w:id="169"/>
    </w:p>
    <w:p w14:paraId="3E5338FE" w14:textId="77777777" w:rsidR="0094391B" w:rsidRPr="0066774E" w:rsidRDefault="0094391B" w:rsidP="00E50AA7">
      <w:pPr>
        <w:pStyle w:val="SAP1"/>
        <w:widowControl/>
        <w:numPr>
          <w:ilvl w:val="1"/>
          <w:numId w:val="144"/>
        </w:numPr>
        <w:spacing w:before="0" w:after="0" w:line="240" w:lineRule="auto"/>
        <w:rPr>
          <w:lang w:val="sk-SK"/>
        </w:rPr>
      </w:pPr>
      <w:bookmarkStart w:id="170" w:name="_Toc47682775"/>
      <w:r w:rsidRPr="0066774E">
        <w:rPr>
          <w:lang w:val="sk-SK"/>
        </w:rPr>
        <w:t>Predloženie ceny za predmet zákazky</w:t>
      </w:r>
      <w:bookmarkEnd w:id="170"/>
    </w:p>
    <w:p w14:paraId="19BE2E09" w14:textId="77777777" w:rsidR="0094391B" w:rsidRPr="0066774E" w:rsidRDefault="0094391B" w:rsidP="00E50AA7">
      <w:pPr>
        <w:pStyle w:val="Nadpis3"/>
        <w:keepNext w:val="0"/>
        <w:keepLines w:val="0"/>
        <w:numPr>
          <w:ilvl w:val="0"/>
          <w:numId w:val="0"/>
        </w:numPr>
        <w:spacing w:after="0" w:line="240" w:lineRule="auto"/>
        <w:ind w:left="567"/>
        <w:jc w:val="both"/>
      </w:pPr>
    </w:p>
    <w:p w14:paraId="1538733F" w14:textId="5708D526" w:rsidR="00D27DC1" w:rsidRPr="0066774E" w:rsidRDefault="00131969" w:rsidP="00E50AA7">
      <w:pPr>
        <w:pStyle w:val="Nadpis3"/>
        <w:keepNext w:val="0"/>
        <w:keepLines w:val="0"/>
        <w:numPr>
          <w:ilvl w:val="2"/>
          <w:numId w:val="16"/>
        </w:numPr>
        <w:spacing w:after="120" w:line="240" w:lineRule="auto"/>
        <w:ind w:left="567" w:hanging="567"/>
        <w:jc w:val="both"/>
      </w:pPr>
      <w:bookmarkStart w:id="171" w:name="_Hlk5786906"/>
      <w:r w:rsidRPr="0066774E">
        <w:rPr>
          <w:szCs w:val="20"/>
        </w:rPr>
        <w:t>Uchádzač uvedie vo svojej ponuke navrhovanú celkovú cenu za predmet zákazky vrátane dane z</w:t>
      </w:r>
      <w:r w:rsidRPr="0066774E">
        <w:rPr>
          <w:rFonts w:ascii="Calibri" w:hAnsi="Calibri" w:cs="Calibri"/>
          <w:szCs w:val="20"/>
        </w:rPr>
        <w:t> </w:t>
      </w:r>
      <w:r w:rsidRPr="0066774E">
        <w:rPr>
          <w:szCs w:val="20"/>
        </w:rPr>
        <w:t>pridanej hodnoty (ďalej len „</w:t>
      </w:r>
      <w:r w:rsidRPr="0066774E">
        <w:rPr>
          <w:b/>
          <w:szCs w:val="20"/>
        </w:rPr>
        <w:t>DPH</w:t>
      </w:r>
      <w:r w:rsidRPr="0066774E">
        <w:rPr>
          <w:szCs w:val="20"/>
        </w:rPr>
        <w:t>“), ktorú bude musieť verejný obstarávateľ v</w:t>
      </w:r>
      <w:r w:rsidRPr="0066774E">
        <w:rPr>
          <w:rFonts w:ascii="Calibri" w:hAnsi="Calibri" w:cs="Calibri"/>
          <w:szCs w:val="20"/>
        </w:rPr>
        <w:t> </w:t>
      </w:r>
      <w:r w:rsidRPr="0066774E">
        <w:rPr>
          <w:szCs w:val="20"/>
        </w:rPr>
        <w:t>zmysle slovenských právnych predpisov, v</w:t>
      </w:r>
      <w:r w:rsidRPr="0066774E">
        <w:rPr>
          <w:rFonts w:ascii="Calibri" w:hAnsi="Calibri" w:cs="Calibri"/>
          <w:szCs w:val="20"/>
        </w:rPr>
        <w:t> </w:t>
      </w:r>
      <w:r w:rsidRPr="0066774E">
        <w:rPr>
          <w:szCs w:val="20"/>
        </w:rPr>
        <w:t>závislosti od uplatneného daňového režimu buď zaplatiť úspešnému uchádzačovi na základe faktúry</w:t>
      </w:r>
      <w:r w:rsidR="00C661F6">
        <w:rPr>
          <w:szCs w:val="20"/>
        </w:rPr>
        <w:t>,</w:t>
      </w:r>
      <w:r w:rsidRPr="0066774E">
        <w:rPr>
          <w:szCs w:val="20"/>
        </w:rPr>
        <w:t xml:space="preserve">  alebo priamo odviesť v</w:t>
      </w:r>
      <w:r w:rsidRPr="0066774E">
        <w:rPr>
          <w:rFonts w:ascii="Calibri" w:hAnsi="Calibri" w:cs="Calibri"/>
          <w:szCs w:val="20"/>
        </w:rPr>
        <w:t> </w:t>
      </w:r>
      <w:r w:rsidRPr="0066774E">
        <w:rPr>
          <w:szCs w:val="20"/>
        </w:rPr>
        <w:t>zmysle režimu prenesenej daňovej povinnosti, a</w:t>
      </w:r>
      <w:r w:rsidRPr="0066774E">
        <w:rPr>
          <w:rFonts w:ascii="Calibri" w:hAnsi="Calibri" w:cs="Calibri"/>
          <w:szCs w:val="20"/>
        </w:rPr>
        <w:t> </w:t>
      </w:r>
      <w:r w:rsidRPr="0066774E">
        <w:rPr>
          <w:szCs w:val="20"/>
        </w:rPr>
        <w:t>to vo výške stanovenej slovenskými právnymi predpismi.</w:t>
      </w:r>
    </w:p>
    <w:p w14:paraId="1F136D14" w14:textId="0AD7D5F9" w:rsidR="00131969" w:rsidRPr="0066774E" w:rsidRDefault="00D27DC1" w:rsidP="00E50AA7">
      <w:pPr>
        <w:pStyle w:val="Nadpis3"/>
        <w:keepNext w:val="0"/>
        <w:keepLines w:val="0"/>
        <w:numPr>
          <w:ilvl w:val="2"/>
          <w:numId w:val="16"/>
        </w:numPr>
        <w:spacing w:after="120" w:line="240" w:lineRule="auto"/>
        <w:ind w:left="567" w:hanging="567"/>
        <w:jc w:val="both"/>
      </w:pPr>
      <w:r w:rsidRPr="0066774E">
        <w:rPr>
          <w:szCs w:val="20"/>
        </w:rPr>
        <w:t>U</w:t>
      </w:r>
      <w:r w:rsidR="00131969" w:rsidRPr="0066774E">
        <w:t xml:space="preserve">chádzač v Návrhu na plnenie kritérií uvedie </w:t>
      </w:r>
    </w:p>
    <w:p w14:paraId="474C5D80" w14:textId="77777777" w:rsidR="00131969" w:rsidRPr="0066774E" w:rsidRDefault="00131969" w:rsidP="00E50AA7">
      <w:pPr>
        <w:pStyle w:val="Nadpis3"/>
        <w:keepNext w:val="0"/>
        <w:keepLines w:val="0"/>
        <w:widowControl w:val="0"/>
        <w:numPr>
          <w:ilvl w:val="3"/>
          <w:numId w:val="5"/>
        </w:numPr>
        <w:spacing w:after="0" w:line="240" w:lineRule="auto"/>
        <w:jc w:val="both"/>
      </w:pPr>
      <w:r w:rsidRPr="0066774E">
        <w:t>navrhovanú zmluvnú cenu bez DPH,</w:t>
      </w:r>
    </w:p>
    <w:p w14:paraId="57ABCB0B" w14:textId="77777777" w:rsidR="00131969" w:rsidRPr="0066774E" w:rsidRDefault="00131969" w:rsidP="00E50AA7">
      <w:pPr>
        <w:pStyle w:val="Nadpis3"/>
        <w:keepNext w:val="0"/>
        <w:keepLines w:val="0"/>
        <w:widowControl w:val="0"/>
        <w:numPr>
          <w:ilvl w:val="3"/>
          <w:numId w:val="5"/>
        </w:numPr>
        <w:spacing w:after="0" w:line="240" w:lineRule="auto"/>
        <w:jc w:val="both"/>
      </w:pPr>
      <w:r w:rsidRPr="0066774E">
        <w:t>sadzbu DPH a výšku DPH (okrem nákladov financovania opatrení),</w:t>
      </w:r>
    </w:p>
    <w:p w14:paraId="74995323" w14:textId="77777777" w:rsidR="00131969" w:rsidRPr="0066774E" w:rsidRDefault="00131969" w:rsidP="00E50AA7">
      <w:pPr>
        <w:pStyle w:val="Nadpis3"/>
        <w:keepNext w:val="0"/>
        <w:keepLines w:val="0"/>
        <w:widowControl w:val="0"/>
        <w:numPr>
          <w:ilvl w:val="3"/>
          <w:numId w:val="5"/>
        </w:numPr>
        <w:spacing w:after="0" w:line="240" w:lineRule="auto"/>
        <w:jc w:val="both"/>
      </w:pPr>
      <w:r w:rsidRPr="0066774E">
        <w:t>navrhovanú zmluvnú cenu vrátane DPH.</w:t>
      </w:r>
    </w:p>
    <w:p w14:paraId="3917665E" w14:textId="77777777" w:rsidR="00131969" w:rsidRPr="0066774E" w:rsidRDefault="00131969" w:rsidP="00E50AA7">
      <w:pPr>
        <w:pStyle w:val="Bezriadkovania"/>
        <w:rPr>
          <w:rFonts w:ascii="Proba Pro" w:eastAsia="Proba Pro" w:hAnsi="Proba Pro" w:cs="Proba Pro"/>
          <w:color w:val="FF0000"/>
          <w:sz w:val="20"/>
          <w:szCs w:val="20"/>
        </w:rPr>
      </w:pPr>
    </w:p>
    <w:p w14:paraId="51BEF957" w14:textId="11125A1F" w:rsidR="00131969" w:rsidRPr="0066774E" w:rsidRDefault="00131969" w:rsidP="00F16D5A">
      <w:pPr>
        <w:pStyle w:val="Bezriadkovania"/>
        <w:ind w:firstLine="568"/>
        <w:jc w:val="both"/>
        <w:rPr>
          <w:rFonts w:ascii="Proba Pro" w:eastAsia="Proba Pro" w:hAnsi="Proba Pro" w:cs="Proba Pro"/>
          <w:sz w:val="20"/>
          <w:szCs w:val="20"/>
        </w:rPr>
      </w:pPr>
      <w:r w:rsidRPr="0066774E">
        <w:rPr>
          <w:rFonts w:ascii="Proba Pro" w:eastAsia="Proba Pro" w:hAnsi="Proba Pro" w:cs="Proba Pro"/>
          <w:sz w:val="20"/>
          <w:szCs w:val="20"/>
        </w:rPr>
        <w:t xml:space="preserve">Hodnotená bude cena </w:t>
      </w:r>
      <w:r w:rsidR="00D27DC1" w:rsidRPr="0066774E">
        <w:rPr>
          <w:rFonts w:ascii="Proba Pro" w:eastAsia="Proba Pro" w:hAnsi="Proba Pro" w:cs="Proba Pro"/>
          <w:sz w:val="20"/>
          <w:szCs w:val="20"/>
          <w:u w:val="single"/>
        </w:rPr>
        <w:t>bez</w:t>
      </w:r>
      <w:r w:rsidRPr="0066774E">
        <w:rPr>
          <w:rFonts w:ascii="Proba Pro" w:eastAsia="Proba Pro" w:hAnsi="Proba Pro" w:cs="Proba Pro"/>
          <w:sz w:val="20"/>
          <w:szCs w:val="20"/>
          <w:u w:val="single"/>
        </w:rPr>
        <w:t xml:space="preserve"> DPH</w:t>
      </w:r>
      <w:r w:rsidRPr="0066774E">
        <w:rPr>
          <w:rFonts w:ascii="Proba Pro" w:eastAsia="Proba Pro" w:hAnsi="Proba Pro" w:cs="Proba Pro"/>
          <w:sz w:val="20"/>
          <w:szCs w:val="20"/>
        </w:rPr>
        <w:t>.</w:t>
      </w:r>
    </w:p>
    <w:p w14:paraId="26706C9A" w14:textId="77777777" w:rsidR="00131969" w:rsidRPr="0066774E" w:rsidRDefault="00131969" w:rsidP="00E50AA7">
      <w:pPr>
        <w:pStyle w:val="Bezriadkovania"/>
        <w:rPr>
          <w:rFonts w:ascii="Proba Pro" w:eastAsia="Proba Pro" w:hAnsi="Proba Pro" w:cs="Proba Pro"/>
          <w:sz w:val="20"/>
          <w:szCs w:val="20"/>
        </w:rPr>
      </w:pPr>
    </w:p>
    <w:p w14:paraId="42031C4C" w14:textId="77777777" w:rsidR="00131969" w:rsidRPr="0066774E" w:rsidRDefault="00131969" w:rsidP="00F16D5A">
      <w:pPr>
        <w:pStyle w:val="Bezriadkovania"/>
        <w:ind w:left="567"/>
        <w:jc w:val="both"/>
        <w:rPr>
          <w:rFonts w:ascii="Proba Pro" w:eastAsia="Proba Pro" w:hAnsi="Proba Pro" w:cs="Proba Pro"/>
          <w:sz w:val="20"/>
          <w:szCs w:val="20"/>
        </w:rPr>
      </w:pPr>
      <w:r w:rsidRPr="0066774E">
        <w:rPr>
          <w:rFonts w:ascii="Proba Pro" w:eastAsia="Proba Pro" w:hAnsi="Proba Pro" w:cs="Proba Pro"/>
          <w:sz w:val="20"/>
          <w:szCs w:val="20"/>
        </w:rPr>
        <w:t>Uchádzač zároveň uvedie, či je alebo nie je registrovaným platiteľom DPH v Slovenskej republike.</w:t>
      </w:r>
    </w:p>
    <w:bookmarkEnd w:id="171"/>
    <w:p w14:paraId="0C616CF9" w14:textId="77777777" w:rsidR="00131969" w:rsidRPr="0066774E" w:rsidRDefault="00131969" w:rsidP="00E50AA7">
      <w:pPr>
        <w:pStyle w:val="Bezriadkovania"/>
      </w:pPr>
    </w:p>
    <w:p w14:paraId="5243B379" w14:textId="1C5F92D8" w:rsidR="0094391B" w:rsidRPr="0066774E" w:rsidRDefault="00131969" w:rsidP="00E50AA7">
      <w:pPr>
        <w:pStyle w:val="Nadpis3"/>
        <w:keepNext w:val="0"/>
        <w:keepLines w:val="0"/>
        <w:numPr>
          <w:ilvl w:val="2"/>
          <w:numId w:val="16"/>
        </w:numPr>
        <w:spacing w:after="120" w:line="240" w:lineRule="auto"/>
        <w:ind w:left="567" w:hanging="567"/>
        <w:jc w:val="both"/>
        <w:rPr>
          <w:szCs w:val="20"/>
        </w:rPr>
      </w:pPr>
      <w:r w:rsidRPr="0066774E">
        <w:rPr>
          <w:szCs w:val="20"/>
        </w:rPr>
        <w:t>Cenu ponúkaného predmetu zákazky predloží uchádzač aj vyplnením tabuľky Cenová tabuľka, ktorej vzor tvorí obsah Časti F. Cenová tabuľka (vzor) týchto súťažných podkladov.</w:t>
      </w:r>
    </w:p>
    <w:p w14:paraId="02DCBBAD" w14:textId="77777777" w:rsidR="00131969" w:rsidRPr="0066774E" w:rsidRDefault="00131969" w:rsidP="00E50AA7">
      <w:pPr>
        <w:pStyle w:val="SAPHlavn"/>
        <w:widowControl/>
        <w:spacing w:after="0" w:line="240" w:lineRule="auto"/>
      </w:pPr>
    </w:p>
    <w:p w14:paraId="3F80088B" w14:textId="60A05B55" w:rsidR="009852D9" w:rsidRPr="0066774E" w:rsidRDefault="009852D9" w:rsidP="00E50AA7">
      <w:pPr>
        <w:pStyle w:val="SAPHlavn"/>
        <w:widowControl/>
        <w:spacing w:after="0" w:line="240" w:lineRule="auto"/>
        <w:sectPr w:rsidR="009852D9" w:rsidRPr="0066774E" w:rsidSect="00A10A6A">
          <w:pgSz w:w="11906" w:h="16838"/>
          <w:pgMar w:top="1417" w:right="1417" w:bottom="1134" w:left="1417" w:header="708" w:footer="379" w:gutter="0"/>
          <w:cols w:space="708"/>
          <w:docGrid w:linePitch="360"/>
        </w:sectPr>
      </w:pPr>
    </w:p>
    <w:p w14:paraId="0A490160" w14:textId="37227219" w:rsidR="0094391B" w:rsidRPr="0066774E" w:rsidRDefault="0094391B" w:rsidP="00E50AA7">
      <w:pPr>
        <w:pStyle w:val="SAPHlavn"/>
        <w:widowControl/>
        <w:spacing w:after="0" w:line="240" w:lineRule="auto"/>
      </w:pPr>
      <w:bookmarkStart w:id="172" w:name="_Toc47682776"/>
      <w:r w:rsidRPr="0066774E">
        <w:lastRenderedPageBreak/>
        <w:t>ČASŤ D. Obchodné podmienky</w:t>
      </w:r>
      <w:bookmarkEnd w:id="172"/>
    </w:p>
    <w:p w14:paraId="2DC6803D" w14:textId="77777777" w:rsidR="0094391B" w:rsidRPr="0066774E" w:rsidRDefault="0094391B" w:rsidP="00E50AA7">
      <w:pPr>
        <w:pStyle w:val="SAP1"/>
        <w:widowControl/>
        <w:numPr>
          <w:ilvl w:val="0"/>
          <w:numId w:val="0"/>
        </w:numPr>
        <w:spacing w:before="0" w:after="0" w:line="240" w:lineRule="auto"/>
        <w:ind w:left="576"/>
        <w:rPr>
          <w:b w:val="0"/>
          <w:lang w:val="sk-SK"/>
        </w:rPr>
      </w:pPr>
      <w:bookmarkStart w:id="173" w:name="_1yyy98l" w:colFirst="0" w:colLast="0"/>
      <w:bookmarkEnd w:id="173"/>
    </w:p>
    <w:p w14:paraId="33327F20" w14:textId="77777777" w:rsidR="0094391B" w:rsidRPr="0066774E" w:rsidRDefault="0094391B" w:rsidP="00E50AA7">
      <w:pPr>
        <w:pStyle w:val="SAP1"/>
        <w:widowControl/>
        <w:numPr>
          <w:ilvl w:val="1"/>
          <w:numId w:val="17"/>
        </w:numPr>
        <w:spacing w:before="0" w:after="0" w:line="240" w:lineRule="auto"/>
        <w:rPr>
          <w:b w:val="0"/>
          <w:lang w:val="sk-SK"/>
        </w:rPr>
      </w:pPr>
      <w:bookmarkStart w:id="174" w:name="_Toc47682777"/>
      <w:r w:rsidRPr="0066774E">
        <w:rPr>
          <w:lang w:val="sk-SK"/>
        </w:rPr>
        <w:t>Podmienky uzatvorenia zmluvy</w:t>
      </w:r>
      <w:bookmarkEnd w:id="174"/>
    </w:p>
    <w:p w14:paraId="3343B5BC" w14:textId="77777777" w:rsidR="0094391B" w:rsidRPr="0066774E" w:rsidRDefault="0094391B" w:rsidP="00E50AA7">
      <w:pPr>
        <w:pStyle w:val="Nadpis3"/>
        <w:keepNext w:val="0"/>
        <w:keepLines w:val="0"/>
        <w:numPr>
          <w:ilvl w:val="0"/>
          <w:numId w:val="0"/>
        </w:numPr>
        <w:spacing w:after="0" w:line="240" w:lineRule="auto"/>
        <w:ind w:left="567"/>
        <w:jc w:val="both"/>
      </w:pPr>
    </w:p>
    <w:p w14:paraId="0D60BCB4" w14:textId="22B11C1D" w:rsidR="00C436F9" w:rsidRPr="0066774E" w:rsidRDefault="00C436F9" w:rsidP="00E50AA7">
      <w:pPr>
        <w:pStyle w:val="Nadpis3"/>
        <w:keepNext w:val="0"/>
        <w:keepLines w:val="0"/>
        <w:widowControl w:val="0"/>
        <w:numPr>
          <w:ilvl w:val="2"/>
          <w:numId w:val="6"/>
        </w:numPr>
        <w:spacing w:after="0" w:line="240" w:lineRule="auto"/>
        <w:ind w:left="567" w:hanging="567"/>
        <w:jc w:val="both"/>
      </w:pPr>
      <w:r w:rsidRPr="0066774E">
        <w:t>S</w:t>
      </w:r>
      <w:r w:rsidRPr="0066774E">
        <w:rPr>
          <w:rFonts w:ascii="Calibri" w:eastAsia="Calibri" w:hAnsi="Calibri" w:cs="Calibri"/>
        </w:rPr>
        <w:t> </w:t>
      </w:r>
      <w:r w:rsidRPr="0066774E">
        <w:t xml:space="preserve">úspešným uchádzačom </w:t>
      </w:r>
      <w:r w:rsidR="006B2A04" w:rsidRPr="006B2A04">
        <w:t xml:space="preserve">pre jednotlivé Časti </w:t>
      </w:r>
      <w:r w:rsidR="006B2A04">
        <w:t xml:space="preserve">predmetu zákazky </w:t>
      </w:r>
      <w:r w:rsidRPr="0066774E">
        <w:t>bude uzavretá kúpna zmluva podľa § 409 zákona č. 513/1991 Zb. Obchodný zákonník v</w:t>
      </w:r>
      <w:r w:rsidRPr="0066774E">
        <w:rPr>
          <w:rFonts w:ascii="Calibri" w:eastAsia="Calibri" w:hAnsi="Calibri" w:cs="Calibri"/>
        </w:rPr>
        <w:t> </w:t>
      </w:r>
      <w:r w:rsidRPr="0066774E">
        <w:t>znení neskorších predpisov (ďalej tiež len „</w:t>
      </w:r>
      <w:r w:rsidRPr="0066774E">
        <w:rPr>
          <w:b/>
        </w:rPr>
        <w:t>Zmluva</w:t>
      </w:r>
      <w:r w:rsidRPr="0066774E">
        <w:t>“) za podmienok uvedených nižšie, ako aj ďalších štandardných obchodných podmienok používaných pre takýto typ zmluvy a</w:t>
      </w:r>
      <w:r w:rsidRPr="0066774E">
        <w:rPr>
          <w:rFonts w:ascii="Calibri" w:eastAsia="Calibri" w:hAnsi="Calibri" w:cs="Calibri"/>
        </w:rPr>
        <w:t> </w:t>
      </w:r>
      <w:r w:rsidRPr="0066774E">
        <w:t>rovnaké alebo podobné predmety plnenia v</w:t>
      </w:r>
      <w:r w:rsidRPr="0066774E">
        <w:rPr>
          <w:rFonts w:ascii="Calibri" w:eastAsia="Calibri" w:hAnsi="Calibri" w:cs="Calibri"/>
        </w:rPr>
        <w:t> </w:t>
      </w:r>
      <w:r w:rsidRPr="0066774E">
        <w:t>súlade s</w:t>
      </w:r>
      <w:r w:rsidRPr="0066774E">
        <w:rPr>
          <w:rFonts w:ascii="Calibri" w:eastAsia="Calibri" w:hAnsi="Calibri" w:cs="Calibri"/>
        </w:rPr>
        <w:t> </w:t>
      </w:r>
      <w:r w:rsidRPr="0066774E">
        <w:t>právom Slovenskej republiky. Predmet plnenia, ako aj jeho cena budú presne zodpovedať obsahu víťaznej ponuky a bude v súlade so špecifikáciou stanovenou v</w:t>
      </w:r>
      <w:r w:rsidRPr="0066774E">
        <w:rPr>
          <w:rFonts w:ascii="Calibri" w:eastAsia="Calibri" w:hAnsi="Calibri" w:cs="Calibri"/>
        </w:rPr>
        <w:t> </w:t>
      </w:r>
      <w:r w:rsidRPr="0066774E">
        <w:t xml:space="preserve">Časti B. Opis predmetu zákazky týchto súťažných podkladoch. </w:t>
      </w:r>
    </w:p>
    <w:p w14:paraId="541264A4" w14:textId="77777777" w:rsidR="0094391B" w:rsidRPr="0066774E" w:rsidRDefault="0094391B" w:rsidP="00E50AA7">
      <w:pPr>
        <w:pStyle w:val="Nadpis3"/>
        <w:keepNext w:val="0"/>
        <w:keepLines w:val="0"/>
        <w:numPr>
          <w:ilvl w:val="0"/>
          <w:numId w:val="0"/>
        </w:numPr>
        <w:spacing w:after="0" w:line="240" w:lineRule="auto"/>
        <w:ind w:left="567"/>
        <w:jc w:val="both"/>
      </w:pPr>
    </w:p>
    <w:p w14:paraId="41A653B5" w14:textId="132D58E3" w:rsidR="000F0EC9" w:rsidRDefault="0094391B" w:rsidP="000F0EC9">
      <w:pPr>
        <w:pStyle w:val="Nadpis3"/>
        <w:keepNext w:val="0"/>
        <w:keepLines w:val="0"/>
        <w:numPr>
          <w:ilvl w:val="2"/>
          <w:numId w:val="6"/>
        </w:numPr>
        <w:spacing w:after="0" w:line="240" w:lineRule="auto"/>
        <w:ind w:left="567" w:hanging="567"/>
        <w:jc w:val="both"/>
      </w:pPr>
      <w:r w:rsidRPr="0066774E">
        <w:t>Uchádzač predloží v</w:t>
      </w:r>
      <w:r w:rsidRPr="0066774E">
        <w:rPr>
          <w:rFonts w:ascii="Calibri" w:hAnsi="Calibri" w:cs="Calibri"/>
        </w:rPr>
        <w:t> </w:t>
      </w:r>
      <w:r w:rsidRPr="0066774E">
        <w:t>ponuke návrh Zmluvy vypracovaný v</w:t>
      </w:r>
      <w:r w:rsidRPr="0066774E">
        <w:rPr>
          <w:rFonts w:ascii="Calibri" w:hAnsi="Calibri" w:cs="Calibri"/>
        </w:rPr>
        <w:t> </w:t>
      </w:r>
      <w:r w:rsidRPr="0066774E">
        <w:t>súlade s</w:t>
      </w:r>
      <w:r w:rsidRPr="0066774E">
        <w:rPr>
          <w:rFonts w:ascii="Calibri" w:hAnsi="Calibri" w:cs="Calibri"/>
        </w:rPr>
        <w:t> </w:t>
      </w:r>
      <w:r w:rsidRPr="0066774E">
        <w:t>týmito súťažnými podkladmi. Uchádzač je povinný použiť vzor Zmluvy uvedený v</w:t>
      </w:r>
      <w:r w:rsidRPr="0066774E">
        <w:rPr>
          <w:rFonts w:ascii="Calibri" w:hAnsi="Calibri" w:cs="Calibri"/>
        </w:rPr>
        <w:t> </w:t>
      </w:r>
      <w:r w:rsidRPr="0066774E">
        <w:t>bode 2</w:t>
      </w:r>
      <w:r w:rsidR="00F16D5A">
        <w:t xml:space="preserve"> </w:t>
      </w:r>
      <w:r w:rsidR="00CF417B" w:rsidRPr="0066774E">
        <w:t>(podľa toho na ktor</w:t>
      </w:r>
      <w:r w:rsidR="006673C5" w:rsidRPr="0066774E">
        <w:t>ú</w:t>
      </w:r>
      <w:r w:rsidR="00CF417B" w:rsidRPr="0066774E">
        <w:t xml:space="preserve"> Časť predmetu zákazky predkladá ponuku) </w:t>
      </w:r>
      <w:r w:rsidRPr="0066774E">
        <w:t xml:space="preserve">tejto časti súťažných podkladov. </w:t>
      </w:r>
      <w:r w:rsidRPr="0066774E">
        <w:rPr>
          <w:b/>
        </w:rPr>
        <w:t xml:space="preserve">Uchádzač nesmie okrem doplnenia vyznačeného textu, akokoľvek meniť vzor zmluvy. </w:t>
      </w:r>
      <w:r w:rsidRPr="0066774E">
        <w:t>Ak uchádzač predloží návrh Zmluvy, ktorým nebude rešpektovať podmienky stanovené v</w:t>
      </w:r>
      <w:r w:rsidRPr="0066774E">
        <w:rPr>
          <w:rFonts w:ascii="Calibri" w:hAnsi="Calibri" w:cs="Calibri"/>
        </w:rPr>
        <w:t> </w:t>
      </w:r>
      <w:r w:rsidRPr="0066774E">
        <w:t>týchto súťažných podkladoch, bude jeho ponuka z</w:t>
      </w:r>
      <w:r w:rsidRPr="0066774E">
        <w:rPr>
          <w:rFonts w:ascii="Calibri" w:hAnsi="Calibri" w:cs="Calibri"/>
        </w:rPr>
        <w:t> </w:t>
      </w:r>
      <w:r w:rsidRPr="0066774E">
        <w:t>verejnej súťaže vylúčená. Uchádzač bude písomne upovedomený o vylúčení jeho ponuky z verejnej súťaže s</w:t>
      </w:r>
      <w:r w:rsidRPr="0066774E">
        <w:rPr>
          <w:rFonts w:ascii="Calibri" w:hAnsi="Calibri" w:cs="Calibri"/>
        </w:rPr>
        <w:t> </w:t>
      </w:r>
      <w:r w:rsidRPr="0066774E">
        <w:t>uvedením dôvodu vylúčenia a lehoty, v ktorej môže byť podané námietka podľa § 170 ods. 3 písm. d) ZVO</w:t>
      </w:r>
      <w:r w:rsidR="000F0EC9">
        <w:t>.</w:t>
      </w:r>
    </w:p>
    <w:p w14:paraId="2921940D" w14:textId="77777777" w:rsidR="000F0EC9" w:rsidRDefault="000F0EC9" w:rsidP="000F0EC9">
      <w:pPr>
        <w:pStyle w:val="Nadpis3"/>
        <w:keepNext w:val="0"/>
        <w:keepLines w:val="0"/>
        <w:numPr>
          <w:ilvl w:val="0"/>
          <w:numId w:val="0"/>
        </w:numPr>
        <w:spacing w:after="0" w:line="240" w:lineRule="auto"/>
        <w:ind w:left="567"/>
        <w:jc w:val="both"/>
      </w:pPr>
    </w:p>
    <w:p w14:paraId="3FAE1602" w14:textId="2B51B423" w:rsidR="000F0EC9" w:rsidRDefault="000F0EC9" w:rsidP="000F0EC9">
      <w:pPr>
        <w:pStyle w:val="Nadpis3"/>
        <w:keepNext w:val="0"/>
        <w:keepLines w:val="0"/>
        <w:numPr>
          <w:ilvl w:val="2"/>
          <w:numId w:val="6"/>
        </w:numPr>
        <w:spacing w:after="0" w:line="240" w:lineRule="auto"/>
        <w:ind w:left="567" w:hanging="567"/>
        <w:jc w:val="both"/>
      </w:pPr>
      <w:r>
        <w:t>Návrh zmluvy pre Časť I. až VI. predmetu zákazky je uvedený v</w:t>
      </w:r>
      <w:r>
        <w:rPr>
          <w:rFonts w:ascii="Calibri" w:hAnsi="Calibri" w:cs="Calibri"/>
        </w:rPr>
        <w:t> </w:t>
      </w:r>
      <w:r>
        <w:t xml:space="preserve">bode 2 nižšie. </w:t>
      </w:r>
      <w:r w:rsidRPr="000F0EC9">
        <w:t>Uchádzač vyberie alternatívne časti návrhu zmluvy [</w:t>
      </w:r>
      <w:r w:rsidR="005C6BDA" w:rsidRPr="005C6BDA">
        <w:rPr>
          <w:i/>
          <w:iCs/>
          <w:highlight w:val="lightGray"/>
        </w:rPr>
        <w:t xml:space="preserve">Alt. 1: </w:t>
      </w:r>
      <w:r w:rsidRPr="005C6BDA">
        <w:rPr>
          <w:i/>
          <w:iCs/>
          <w:highlight w:val="lightGray"/>
        </w:rPr>
        <w:t>Časť I.</w:t>
      </w:r>
      <w:r w:rsidRPr="000F0EC9">
        <w:rPr>
          <w:i/>
          <w:iCs/>
        </w:rPr>
        <w:t xml:space="preserve"> / </w:t>
      </w:r>
      <w:r w:rsidR="00DC3943" w:rsidRPr="005C6BDA">
        <w:rPr>
          <w:i/>
          <w:iCs/>
          <w:highlight w:val="lightGray"/>
        </w:rPr>
        <w:t xml:space="preserve">Alt. </w:t>
      </w:r>
      <w:r w:rsidR="00DC3943">
        <w:rPr>
          <w:i/>
          <w:iCs/>
          <w:highlight w:val="lightGray"/>
        </w:rPr>
        <w:t>2</w:t>
      </w:r>
      <w:r w:rsidR="00DC3943" w:rsidRPr="005C6BDA">
        <w:rPr>
          <w:i/>
          <w:iCs/>
          <w:highlight w:val="lightGray"/>
        </w:rPr>
        <w:t xml:space="preserve">: </w:t>
      </w:r>
      <w:r w:rsidRPr="000F0EC9">
        <w:rPr>
          <w:i/>
          <w:iCs/>
          <w:highlight w:val="lightGray"/>
        </w:rPr>
        <w:t>Časť II</w:t>
      </w:r>
      <w:r w:rsidRPr="000F0EC9">
        <w:rPr>
          <w:i/>
          <w:iCs/>
        </w:rPr>
        <w:t xml:space="preserve">./ </w:t>
      </w:r>
      <w:r w:rsidR="00DC3943" w:rsidRPr="005C6BDA">
        <w:rPr>
          <w:i/>
          <w:iCs/>
          <w:highlight w:val="lightGray"/>
        </w:rPr>
        <w:t xml:space="preserve">Alt. </w:t>
      </w:r>
      <w:r w:rsidR="00DC3943">
        <w:rPr>
          <w:i/>
          <w:iCs/>
          <w:highlight w:val="lightGray"/>
        </w:rPr>
        <w:t>3</w:t>
      </w:r>
      <w:r w:rsidR="00DC3943" w:rsidRPr="005C6BDA">
        <w:rPr>
          <w:i/>
          <w:iCs/>
          <w:highlight w:val="lightGray"/>
        </w:rPr>
        <w:t xml:space="preserve">: </w:t>
      </w:r>
      <w:r w:rsidRPr="000F0EC9">
        <w:rPr>
          <w:i/>
          <w:iCs/>
          <w:highlight w:val="lightGray"/>
        </w:rPr>
        <w:t>Časť III.</w:t>
      </w:r>
      <w:r w:rsidRPr="000F0EC9">
        <w:rPr>
          <w:i/>
          <w:iCs/>
        </w:rPr>
        <w:t xml:space="preserve"> / </w:t>
      </w:r>
      <w:r w:rsidR="00DC3943" w:rsidRPr="005C6BDA">
        <w:rPr>
          <w:i/>
          <w:iCs/>
          <w:highlight w:val="lightGray"/>
        </w:rPr>
        <w:t xml:space="preserve">Alt. </w:t>
      </w:r>
      <w:r w:rsidR="00DC3943">
        <w:rPr>
          <w:i/>
          <w:iCs/>
          <w:highlight w:val="lightGray"/>
        </w:rPr>
        <w:t>4</w:t>
      </w:r>
      <w:r w:rsidR="00DC3943" w:rsidRPr="005C6BDA">
        <w:rPr>
          <w:i/>
          <w:iCs/>
          <w:highlight w:val="lightGray"/>
        </w:rPr>
        <w:t xml:space="preserve">: </w:t>
      </w:r>
      <w:r w:rsidRPr="00B728A5">
        <w:rPr>
          <w:i/>
          <w:iCs/>
          <w:highlight w:val="lightGray"/>
        </w:rPr>
        <w:t>Časť IV.</w:t>
      </w:r>
      <w:r w:rsidRPr="000F0EC9">
        <w:rPr>
          <w:i/>
          <w:iCs/>
        </w:rPr>
        <w:t xml:space="preserve"> / </w:t>
      </w:r>
      <w:r w:rsidR="00DC3943" w:rsidRPr="005C6BDA">
        <w:rPr>
          <w:i/>
          <w:iCs/>
          <w:highlight w:val="lightGray"/>
        </w:rPr>
        <w:t xml:space="preserve">Alt. </w:t>
      </w:r>
      <w:r w:rsidR="00DC3943">
        <w:rPr>
          <w:i/>
          <w:iCs/>
          <w:highlight w:val="lightGray"/>
        </w:rPr>
        <w:t>5</w:t>
      </w:r>
      <w:r w:rsidR="00DC3943" w:rsidRPr="005C6BDA">
        <w:rPr>
          <w:i/>
          <w:iCs/>
          <w:highlight w:val="lightGray"/>
        </w:rPr>
        <w:t xml:space="preserve">: </w:t>
      </w:r>
      <w:r w:rsidRPr="00B728A5">
        <w:rPr>
          <w:i/>
          <w:iCs/>
          <w:highlight w:val="lightGray"/>
        </w:rPr>
        <w:t>Časť V.</w:t>
      </w:r>
      <w:r w:rsidRPr="000F0EC9">
        <w:rPr>
          <w:i/>
          <w:iCs/>
        </w:rPr>
        <w:t xml:space="preserve"> / </w:t>
      </w:r>
      <w:r w:rsidR="00DC3943" w:rsidRPr="005C6BDA">
        <w:rPr>
          <w:i/>
          <w:iCs/>
          <w:highlight w:val="lightGray"/>
        </w:rPr>
        <w:t xml:space="preserve">Alt. </w:t>
      </w:r>
      <w:r w:rsidR="00DC3943">
        <w:rPr>
          <w:i/>
          <w:iCs/>
          <w:highlight w:val="lightGray"/>
        </w:rPr>
        <w:t>6</w:t>
      </w:r>
      <w:r w:rsidR="00DC3943" w:rsidRPr="005C6BDA">
        <w:rPr>
          <w:i/>
          <w:iCs/>
          <w:highlight w:val="lightGray"/>
        </w:rPr>
        <w:t xml:space="preserve">: </w:t>
      </w:r>
      <w:r w:rsidRPr="00B728A5">
        <w:rPr>
          <w:i/>
          <w:iCs/>
          <w:highlight w:val="lightGray"/>
        </w:rPr>
        <w:t>Časť VI.</w:t>
      </w:r>
      <w:r w:rsidRPr="000F0EC9">
        <w:t xml:space="preserve">] podľa toho, na ktorú </w:t>
      </w:r>
      <w:r w:rsidR="00516638">
        <w:t>Č</w:t>
      </w:r>
      <w:r w:rsidRPr="000F0EC9">
        <w:t>asť predmetu zákazky predkladá ponuku.</w:t>
      </w:r>
    </w:p>
    <w:p w14:paraId="621A728C" w14:textId="77777777" w:rsidR="00C436F9" w:rsidRPr="0066774E" w:rsidRDefault="00C436F9" w:rsidP="00E50AA7">
      <w:pPr>
        <w:pStyle w:val="Nadpis3"/>
        <w:keepNext w:val="0"/>
        <w:keepLines w:val="0"/>
        <w:numPr>
          <w:ilvl w:val="0"/>
          <w:numId w:val="0"/>
        </w:numPr>
        <w:spacing w:after="0" w:line="240" w:lineRule="auto"/>
        <w:jc w:val="both"/>
      </w:pPr>
    </w:p>
    <w:p w14:paraId="1156A4C0" w14:textId="3DFAD325" w:rsidR="00791128" w:rsidRPr="00791128" w:rsidRDefault="00791128" w:rsidP="00E50AA7">
      <w:pPr>
        <w:pStyle w:val="Nadpis3"/>
        <w:keepNext w:val="0"/>
        <w:keepLines w:val="0"/>
        <w:widowControl w:val="0"/>
        <w:numPr>
          <w:ilvl w:val="2"/>
          <w:numId w:val="6"/>
        </w:numPr>
        <w:spacing w:after="0" w:line="240" w:lineRule="auto"/>
        <w:ind w:left="567" w:hanging="567"/>
        <w:jc w:val="both"/>
      </w:pPr>
      <w:r w:rsidRPr="00791128">
        <w:t>V prípade, ak bude elektronická aukcia znamenať zmenu ceny úspešnej ponuky, bude súčasťou oznámenia o výsledku hodnotenia ponúk aj výzva na predloženie návrhu Zmluvy a</w:t>
      </w:r>
      <w:r>
        <w:rPr>
          <w:rFonts w:ascii="Calibri" w:hAnsi="Calibri" w:cs="Calibri"/>
        </w:rPr>
        <w:t> </w:t>
      </w:r>
      <w:r>
        <w:t>cenovej tabuľky</w:t>
      </w:r>
      <w:r w:rsidRPr="00791128">
        <w:t xml:space="preserve"> vypracovan</w:t>
      </w:r>
      <w:r>
        <w:t>ej</w:t>
      </w:r>
      <w:r w:rsidRPr="00791128">
        <w:t xml:space="preserve"> podľa vzoru v Časti </w:t>
      </w:r>
      <w:r>
        <w:t>F</w:t>
      </w:r>
      <w:r w:rsidRPr="00791128">
        <w:t>. Cenová tabuľka</w:t>
      </w:r>
      <w:r>
        <w:t xml:space="preserve"> </w:t>
      </w:r>
      <w:r w:rsidRPr="00791128">
        <w:t xml:space="preserve">(vzor) tejto časti súťažných podkladov </w:t>
      </w:r>
      <w:r w:rsidRPr="00276066">
        <w:rPr>
          <w:b/>
        </w:rPr>
        <w:t>s cenou aktualizovanou v súlade s výsledkom elektronickej aukcie. Ceny jednotlivých položiek uvedené v</w:t>
      </w:r>
      <w:r w:rsidRPr="00276066">
        <w:rPr>
          <w:rFonts w:ascii="Calibri" w:hAnsi="Calibri" w:cs="Calibri"/>
          <w:b/>
        </w:rPr>
        <w:t> </w:t>
      </w:r>
      <w:r w:rsidRPr="00276066">
        <w:rPr>
          <w:b/>
        </w:rPr>
        <w:t xml:space="preserve">aktualizovanej cenovej tabuľke v súlade s výsledkom elektronickej aukcie </w:t>
      </w:r>
      <w:r w:rsidRPr="00276066">
        <w:rPr>
          <w:b/>
          <w:u w:val="single"/>
        </w:rPr>
        <w:t>nemôžu byť vyššie</w:t>
      </w:r>
      <w:r w:rsidRPr="00276066">
        <w:rPr>
          <w:b/>
        </w:rPr>
        <w:t xml:space="preserve"> ako ceny jednotlivých položiek, ktoré boli uvedené v ponuke uchádzača pred uskutočnením elektronickej aukcie.</w:t>
      </w:r>
      <w:r w:rsidRPr="00791128">
        <w:t xml:space="preserve"> </w:t>
      </w:r>
    </w:p>
    <w:p w14:paraId="37FA3327" w14:textId="77777777" w:rsidR="00791128" w:rsidRDefault="00791128" w:rsidP="00E50AA7">
      <w:pPr>
        <w:pStyle w:val="Nadpis3"/>
        <w:keepNext w:val="0"/>
        <w:keepLines w:val="0"/>
        <w:numPr>
          <w:ilvl w:val="0"/>
          <w:numId w:val="0"/>
        </w:numPr>
        <w:spacing w:after="0" w:line="240" w:lineRule="auto"/>
        <w:jc w:val="both"/>
      </w:pPr>
    </w:p>
    <w:p w14:paraId="1F1DE262" w14:textId="6D10C6FD" w:rsidR="00C436F9" w:rsidRPr="0066774E" w:rsidRDefault="00C436F9" w:rsidP="00E50AA7">
      <w:pPr>
        <w:pStyle w:val="Nadpis3"/>
        <w:keepNext w:val="0"/>
        <w:keepLines w:val="0"/>
        <w:numPr>
          <w:ilvl w:val="2"/>
          <w:numId w:val="6"/>
        </w:numPr>
        <w:spacing w:after="0" w:line="240" w:lineRule="auto"/>
        <w:ind w:left="567" w:hanging="567"/>
        <w:jc w:val="both"/>
      </w:pPr>
      <w:r w:rsidRPr="0066774E">
        <w:t xml:space="preserve">Vzhľadom na to, že návrh Zmluvy, ktorý bude vyhodnotený ako úspešný, podlieha schváleniu Poskytovateľom </w:t>
      </w:r>
      <w:r w:rsidR="00D105E9">
        <w:t>NFP</w:t>
      </w:r>
      <w:r w:rsidRPr="0066774E">
        <w:t>, vyhradzuje si verejný obstarávateľ právo požadovať od úspešného uchádzača vykonanie čiastkových obsahových zmien v návrhu Zmluvy. Prípadné požadované zmeny nebudú meniť podmienky súťaže a nebudú znamenať porušenie princípov ZVO.</w:t>
      </w:r>
    </w:p>
    <w:p w14:paraId="39A0869A" w14:textId="77777777" w:rsidR="0094391B" w:rsidRPr="0066774E" w:rsidRDefault="0094391B" w:rsidP="00E50AA7">
      <w:pPr>
        <w:pStyle w:val="SAP1"/>
        <w:widowControl/>
        <w:numPr>
          <w:ilvl w:val="0"/>
          <w:numId w:val="0"/>
        </w:numPr>
        <w:spacing w:before="0" w:after="0" w:line="240" w:lineRule="auto"/>
        <w:ind w:left="576"/>
        <w:rPr>
          <w:lang w:val="sk-SK"/>
        </w:rPr>
      </w:pPr>
      <w:bookmarkStart w:id="175" w:name="_4iylrwe" w:colFirst="0" w:colLast="0"/>
      <w:bookmarkEnd w:id="175"/>
    </w:p>
    <w:p w14:paraId="432D3DCC" w14:textId="2BB0645D" w:rsidR="00DB5FF3" w:rsidRPr="0066774E" w:rsidRDefault="0094391B" w:rsidP="00E50AA7">
      <w:pPr>
        <w:pStyle w:val="SAP1"/>
        <w:widowControl/>
        <w:numPr>
          <w:ilvl w:val="1"/>
          <w:numId w:val="17"/>
        </w:numPr>
        <w:spacing w:before="0" w:after="0" w:line="240" w:lineRule="auto"/>
        <w:rPr>
          <w:lang w:val="sk-SK"/>
        </w:rPr>
      </w:pPr>
      <w:bookmarkStart w:id="176" w:name="_Toc47682778"/>
      <w:r w:rsidRPr="0066774E">
        <w:rPr>
          <w:lang w:val="sk-SK"/>
        </w:rPr>
        <w:t>Vzor zmluvy</w:t>
      </w:r>
      <w:bookmarkStart w:id="177" w:name="_2y3w247" w:colFirst="0" w:colLast="0"/>
      <w:bookmarkEnd w:id="177"/>
      <w:r w:rsidR="00CF417B" w:rsidRPr="0066774E">
        <w:rPr>
          <w:lang w:val="sk-SK"/>
        </w:rPr>
        <w:t xml:space="preserve"> p</w:t>
      </w:r>
      <w:r w:rsidR="00DB5FF3" w:rsidRPr="0066774E">
        <w:rPr>
          <w:lang w:val="sk-SK"/>
        </w:rPr>
        <w:t xml:space="preserve">re Časť </w:t>
      </w:r>
      <w:r w:rsidR="00EF10EB">
        <w:rPr>
          <w:lang w:val="sk-SK"/>
        </w:rPr>
        <w:t>I. až VI. predmetu zákazky</w:t>
      </w:r>
      <w:bookmarkEnd w:id="176"/>
    </w:p>
    <w:p w14:paraId="759873C0" w14:textId="77777777" w:rsidR="00C445D5" w:rsidRDefault="00C445D5" w:rsidP="00E50AA7">
      <w:pPr>
        <w:spacing w:line="240" w:lineRule="auto"/>
        <w:rPr>
          <w:rStyle w:val="FontStyle43"/>
          <w:rFonts w:ascii="Proba Pro" w:hAnsi="Proba Pro"/>
          <w:sz w:val="20"/>
          <w:szCs w:val="20"/>
        </w:rPr>
      </w:pPr>
    </w:p>
    <w:p w14:paraId="749D7499" w14:textId="77777777" w:rsidR="00C445D5" w:rsidRPr="0066774E" w:rsidRDefault="00C445D5" w:rsidP="00E50AA7">
      <w:pPr>
        <w:spacing w:line="240" w:lineRule="auto"/>
        <w:jc w:val="center"/>
        <w:rPr>
          <w:rFonts w:ascii="Proba Pro" w:hAnsi="Proba Pro"/>
          <w:b/>
          <w:sz w:val="20"/>
          <w:szCs w:val="20"/>
        </w:rPr>
      </w:pPr>
      <w:r w:rsidRPr="0066774E">
        <w:rPr>
          <w:rStyle w:val="FontStyle43"/>
          <w:rFonts w:ascii="Proba Pro" w:hAnsi="Proba Pro"/>
          <w:sz w:val="20"/>
          <w:szCs w:val="20"/>
        </w:rPr>
        <w:t>KÚPNA ZMLUVA</w:t>
      </w:r>
      <w:r w:rsidRPr="0066774E">
        <w:rPr>
          <w:rStyle w:val="FontStyle43"/>
          <w:rFonts w:ascii="Proba Pro" w:hAnsi="Proba Pro"/>
          <w:sz w:val="20"/>
        </w:rPr>
        <w:t xml:space="preserve"> </w:t>
      </w:r>
      <w:r w:rsidRPr="0066774E">
        <w:rPr>
          <w:rFonts w:ascii="Proba Pro" w:hAnsi="Proba Pro"/>
          <w:b/>
          <w:sz w:val="20"/>
          <w:szCs w:val="20"/>
        </w:rPr>
        <w:t>č. .............. / ..............</w:t>
      </w:r>
    </w:p>
    <w:p w14:paraId="578F087E" w14:textId="77777777" w:rsidR="00C445D5" w:rsidRPr="0066774E" w:rsidRDefault="00C445D5" w:rsidP="00E50AA7">
      <w:pPr>
        <w:widowControl w:val="0"/>
        <w:spacing w:line="240" w:lineRule="auto"/>
        <w:jc w:val="center"/>
        <w:rPr>
          <w:rFonts w:ascii="Proba Pro" w:hAnsi="Proba Pro" w:cstheme="minorHAnsi"/>
          <w:sz w:val="20"/>
          <w:szCs w:val="20"/>
        </w:rPr>
      </w:pPr>
      <w:r w:rsidRPr="0066774E">
        <w:rPr>
          <w:rFonts w:ascii="Proba Pro" w:hAnsi="Proba Pro" w:cstheme="minorHAnsi"/>
          <w:sz w:val="20"/>
          <w:szCs w:val="20"/>
        </w:rPr>
        <w:t>uzavretá podľa § 409 a</w:t>
      </w:r>
      <w:r w:rsidRPr="0066774E">
        <w:rPr>
          <w:rFonts w:cs="Calibri"/>
          <w:sz w:val="20"/>
          <w:szCs w:val="20"/>
        </w:rPr>
        <w:t> </w:t>
      </w:r>
      <w:proofErr w:type="spellStart"/>
      <w:r w:rsidRPr="0066774E">
        <w:rPr>
          <w:rFonts w:ascii="Proba Pro" w:hAnsi="Proba Pro" w:cstheme="minorHAnsi"/>
          <w:sz w:val="20"/>
          <w:szCs w:val="20"/>
        </w:rPr>
        <w:t>nasl</w:t>
      </w:r>
      <w:proofErr w:type="spellEnd"/>
      <w:r w:rsidRPr="0066774E">
        <w:rPr>
          <w:rFonts w:ascii="Proba Pro" w:hAnsi="Proba Pro" w:cstheme="minorHAnsi"/>
          <w:sz w:val="20"/>
          <w:szCs w:val="20"/>
        </w:rPr>
        <w:t>. zákona č. 513/1991 Zb. Obchodný zákonník v</w:t>
      </w:r>
      <w:r w:rsidRPr="0066774E">
        <w:rPr>
          <w:rFonts w:cs="Calibri"/>
          <w:sz w:val="20"/>
          <w:szCs w:val="20"/>
        </w:rPr>
        <w:t> </w:t>
      </w:r>
      <w:r w:rsidRPr="0066774E">
        <w:rPr>
          <w:rFonts w:ascii="Proba Pro" w:hAnsi="Proba Pro" w:cstheme="minorHAnsi"/>
          <w:sz w:val="20"/>
          <w:szCs w:val="20"/>
        </w:rPr>
        <w:t>znen</w:t>
      </w:r>
      <w:r w:rsidRPr="0066774E">
        <w:rPr>
          <w:rFonts w:ascii="Proba Pro" w:hAnsi="Proba Pro" w:cs="Proba Pro"/>
          <w:sz w:val="20"/>
          <w:szCs w:val="20"/>
        </w:rPr>
        <w:t>í</w:t>
      </w:r>
      <w:r w:rsidRPr="0066774E">
        <w:rPr>
          <w:rFonts w:ascii="Proba Pro" w:hAnsi="Proba Pro" w:cstheme="minorHAnsi"/>
          <w:sz w:val="20"/>
          <w:szCs w:val="20"/>
        </w:rPr>
        <w:t xml:space="preserve"> neskor</w:t>
      </w:r>
      <w:r w:rsidRPr="0066774E">
        <w:rPr>
          <w:rFonts w:ascii="Proba Pro" w:hAnsi="Proba Pro" w:cs="Proba Pro"/>
          <w:sz w:val="20"/>
          <w:szCs w:val="20"/>
        </w:rPr>
        <w:t>ší</w:t>
      </w:r>
      <w:r w:rsidRPr="0066774E">
        <w:rPr>
          <w:rFonts w:ascii="Proba Pro" w:hAnsi="Proba Pro" w:cstheme="minorHAnsi"/>
          <w:sz w:val="20"/>
          <w:szCs w:val="20"/>
        </w:rPr>
        <w:t xml:space="preserve">ch predpisov </w:t>
      </w:r>
      <w:r w:rsidRPr="0066774E">
        <w:rPr>
          <w:rFonts w:ascii="Proba Pro" w:hAnsi="Proba Pro"/>
          <w:sz w:val="20"/>
          <w:szCs w:val="20"/>
        </w:rPr>
        <w:t xml:space="preserve">a zákona č. 343/2015 </w:t>
      </w:r>
      <w:proofErr w:type="spellStart"/>
      <w:r w:rsidRPr="0066774E">
        <w:rPr>
          <w:rFonts w:ascii="Proba Pro" w:hAnsi="Proba Pro"/>
          <w:sz w:val="20"/>
          <w:szCs w:val="20"/>
        </w:rPr>
        <w:t>Z.z</w:t>
      </w:r>
      <w:proofErr w:type="spellEnd"/>
      <w:r w:rsidRPr="0066774E">
        <w:rPr>
          <w:rFonts w:ascii="Proba Pro" w:hAnsi="Proba Pro"/>
          <w:sz w:val="20"/>
          <w:szCs w:val="20"/>
        </w:rPr>
        <w:t>. o</w:t>
      </w:r>
      <w:r w:rsidRPr="0066774E">
        <w:rPr>
          <w:rFonts w:cs="Calibri"/>
          <w:sz w:val="20"/>
          <w:szCs w:val="20"/>
        </w:rPr>
        <w:t> </w:t>
      </w:r>
      <w:r w:rsidRPr="0066774E">
        <w:rPr>
          <w:rFonts w:ascii="Proba Pro" w:hAnsi="Proba Pro"/>
          <w:sz w:val="20"/>
          <w:szCs w:val="20"/>
        </w:rPr>
        <w:t>verejnom obstar</w:t>
      </w:r>
      <w:r w:rsidRPr="0066774E">
        <w:rPr>
          <w:rFonts w:ascii="Proba Pro" w:hAnsi="Proba Pro" w:cs="Proba Pro"/>
          <w:sz w:val="20"/>
          <w:szCs w:val="20"/>
        </w:rPr>
        <w:t>á</w:t>
      </w:r>
      <w:r w:rsidRPr="0066774E">
        <w:rPr>
          <w:rFonts w:ascii="Proba Pro" w:hAnsi="Proba Pro"/>
          <w:sz w:val="20"/>
          <w:szCs w:val="20"/>
        </w:rPr>
        <w:t>van</w:t>
      </w:r>
      <w:r w:rsidRPr="0066774E">
        <w:rPr>
          <w:rFonts w:ascii="Proba Pro" w:hAnsi="Proba Pro" w:cs="Proba Pro"/>
          <w:sz w:val="20"/>
          <w:szCs w:val="20"/>
        </w:rPr>
        <w:t>í</w:t>
      </w:r>
      <w:r w:rsidRPr="0066774E">
        <w:rPr>
          <w:rFonts w:ascii="Proba Pro" w:hAnsi="Proba Pro"/>
          <w:sz w:val="20"/>
          <w:szCs w:val="20"/>
        </w:rPr>
        <w:t xml:space="preserve"> a</w:t>
      </w:r>
      <w:r w:rsidRPr="0066774E">
        <w:rPr>
          <w:rFonts w:cs="Calibri"/>
          <w:sz w:val="20"/>
          <w:szCs w:val="20"/>
        </w:rPr>
        <w:t> </w:t>
      </w:r>
      <w:r w:rsidRPr="0066774E">
        <w:rPr>
          <w:rFonts w:ascii="Proba Pro" w:hAnsi="Proba Pro"/>
          <w:sz w:val="20"/>
          <w:szCs w:val="20"/>
        </w:rPr>
        <w:t>o</w:t>
      </w:r>
      <w:r w:rsidRPr="0066774E">
        <w:rPr>
          <w:rFonts w:cs="Calibri"/>
          <w:sz w:val="20"/>
          <w:szCs w:val="20"/>
        </w:rPr>
        <w:t> </w:t>
      </w:r>
      <w:r w:rsidRPr="0066774E">
        <w:rPr>
          <w:rFonts w:ascii="Proba Pro" w:hAnsi="Proba Pro"/>
          <w:sz w:val="20"/>
          <w:szCs w:val="20"/>
        </w:rPr>
        <w:t>zmene a</w:t>
      </w:r>
      <w:r w:rsidRPr="0066774E">
        <w:rPr>
          <w:rFonts w:cs="Calibri"/>
          <w:sz w:val="20"/>
          <w:szCs w:val="20"/>
        </w:rPr>
        <w:t> </w:t>
      </w:r>
      <w:r w:rsidRPr="0066774E">
        <w:rPr>
          <w:rFonts w:ascii="Proba Pro" w:hAnsi="Proba Pro"/>
          <w:sz w:val="20"/>
          <w:szCs w:val="20"/>
        </w:rPr>
        <w:t>doplnen</w:t>
      </w:r>
      <w:r w:rsidRPr="0066774E">
        <w:rPr>
          <w:rFonts w:ascii="Proba Pro" w:hAnsi="Proba Pro" w:cs="Proba Pro"/>
          <w:sz w:val="20"/>
          <w:szCs w:val="20"/>
        </w:rPr>
        <w:t>í</w:t>
      </w:r>
      <w:r w:rsidRPr="0066774E">
        <w:rPr>
          <w:rFonts w:ascii="Proba Pro" w:hAnsi="Proba Pro"/>
          <w:sz w:val="20"/>
          <w:szCs w:val="20"/>
        </w:rPr>
        <w:t xml:space="preserve"> niektor</w:t>
      </w:r>
      <w:r w:rsidRPr="0066774E">
        <w:rPr>
          <w:rFonts w:ascii="Proba Pro" w:hAnsi="Proba Pro" w:cs="Proba Pro"/>
          <w:sz w:val="20"/>
          <w:szCs w:val="20"/>
        </w:rPr>
        <w:t>ý</w:t>
      </w:r>
      <w:r w:rsidRPr="0066774E">
        <w:rPr>
          <w:rFonts w:ascii="Proba Pro" w:hAnsi="Proba Pro"/>
          <w:sz w:val="20"/>
          <w:szCs w:val="20"/>
        </w:rPr>
        <w:t>ch z</w:t>
      </w:r>
      <w:r w:rsidRPr="0066774E">
        <w:rPr>
          <w:rFonts w:ascii="Proba Pro" w:hAnsi="Proba Pro" w:cs="Proba Pro"/>
          <w:sz w:val="20"/>
          <w:szCs w:val="20"/>
        </w:rPr>
        <w:t>á</w:t>
      </w:r>
      <w:r w:rsidRPr="0066774E">
        <w:rPr>
          <w:rFonts w:ascii="Proba Pro" w:hAnsi="Proba Pro"/>
          <w:sz w:val="20"/>
          <w:szCs w:val="20"/>
        </w:rPr>
        <w:t>konov</w:t>
      </w:r>
    </w:p>
    <w:p w14:paraId="7D297E1E" w14:textId="2048D20D" w:rsidR="00C445D5" w:rsidRPr="00C445D5" w:rsidRDefault="00C445D5" w:rsidP="00E50AA7">
      <w:pPr>
        <w:widowControl w:val="0"/>
        <w:spacing w:line="240" w:lineRule="auto"/>
        <w:jc w:val="center"/>
        <w:rPr>
          <w:rFonts w:ascii="Proba Pro" w:hAnsi="Proba Pro" w:cstheme="minorHAnsi"/>
          <w:sz w:val="20"/>
          <w:szCs w:val="20"/>
        </w:rPr>
      </w:pPr>
      <w:r w:rsidRPr="0066774E">
        <w:rPr>
          <w:rFonts w:ascii="Proba Pro" w:hAnsi="Proba Pro" w:cstheme="minorHAnsi"/>
          <w:sz w:val="20"/>
          <w:szCs w:val="20"/>
        </w:rPr>
        <w:t>(ďalej tiež len „</w:t>
      </w:r>
      <w:r w:rsidRPr="0066774E">
        <w:rPr>
          <w:rFonts w:ascii="Proba Pro" w:hAnsi="Proba Pro" w:cstheme="minorHAnsi"/>
          <w:b/>
          <w:sz w:val="20"/>
          <w:szCs w:val="20"/>
        </w:rPr>
        <w:t>Zmluva</w:t>
      </w:r>
      <w:r w:rsidRPr="0066774E">
        <w:rPr>
          <w:rFonts w:ascii="Proba Pro" w:hAnsi="Proba Pro" w:cstheme="minorHAnsi"/>
          <w:sz w:val="20"/>
          <w:szCs w:val="20"/>
        </w:rPr>
        <w:t>“)</w:t>
      </w:r>
    </w:p>
    <w:p w14:paraId="3BD82D46" w14:textId="77777777" w:rsidR="00C445D5" w:rsidRPr="0066774E" w:rsidRDefault="00C445D5" w:rsidP="00E50AA7">
      <w:pPr>
        <w:spacing w:after="0" w:line="240" w:lineRule="auto"/>
        <w:rPr>
          <w:rFonts w:ascii="Proba Pro" w:hAnsi="Proba Pro" w:cstheme="minorHAnsi"/>
          <w:b/>
          <w:sz w:val="20"/>
          <w:szCs w:val="20"/>
        </w:rPr>
      </w:pPr>
      <w:r w:rsidRPr="0066774E">
        <w:rPr>
          <w:rFonts w:ascii="Proba Pro" w:hAnsi="Proba Pro" w:cstheme="minorHAnsi"/>
          <w:b/>
          <w:sz w:val="20"/>
          <w:szCs w:val="20"/>
        </w:rPr>
        <w:t>Kupujúci:</w:t>
      </w:r>
      <w:r w:rsidRPr="0066774E">
        <w:rPr>
          <w:rFonts w:ascii="Proba Pro" w:hAnsi="Proba Pro" w:cstheme="minorHAnsi"/>
          <w:b/>
          <w:sz w:val="20"/>
          <w:szCs w:val="20"/>
        </w:rPr>
        <w:tab/>
      </w:r>
      <w:r w:rsidRPr="0066774E">
        <w:rPr>
          <w:rFonts w:ascii="Proba Pro" w:hAnsi="Proba Pro" w:cstheme="minorHAnsi"/>
          <w:b/>
          <w:sz w:val="20"/>
          <w:szCs w:val="20"/>
        </w:rPr>
        <w:tab/>
      </w:r>
    </w:p>
    <w:p w14:paraId="6F4DB151" w14:textId="77777777" w:rsidR="00C445D5" w:rsidRPr="0066774E" w:rsidRDefault="00C445D5" w:rsidP="00E50AA7">
      <w:pPr>
        <w:spacing w:after="0" w:line="240" w:lineRule="auto"/>
        <w:ind w:left="1985" w:hanging="1985"/>
        <w:rPr>
          <w:rFonts w:ascii="Proba Pro" w:hAnsi="Proba Pro" w:cstheme="minorHAnsi"/>
          <w:b/>
          <w:sz w:val="20"/>
          <w:szCs w:val="20"/>
        </w:rPr>
      </w:pPr>
      <w:r w:rsidRPr="0066774E">
        <w:rPr>
          <w:rFonts w:ascii="Proba Pro" w:hAnsi="Proba Pro" w:cstheme="minorHAnsi"/>
          <w:sz w:val="20"/>
          <w:szCs w:val="20"/>
        </w:rPr>
        <w:t>Obchodné meno:</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b/>
          <w:sz w:val="20"/>
          <w:szCs w:val="20"/>
        </w:rPr>
        <w:t xml:space="preserve">Nemocnica s poliklinikou Brezno, </w:t>
      </w:r>
      <w:proofErr w:type="spellStart"/>
      <w:r w:rsidRPr="0066774E">
        <w:rPr>
          <w:rFonts w:ascii="Proba Pro" w:hAnsi="Proba Pro" w:cstheme="minorHAnsi"/>
          <w:b/>
          <w:sz w:val="20"/>
          <w:szCs w:val="20"/>
        </w:rPr>
        <w:t>n.o</w:t>
      </w:r>
      <w:proofErr w:type="spellEnd"/>
      <w:r w:rsidRPr="0066774E">
        <w:rPr>
          <w:rFonts w:ascii="Proba Pro" w:hAnsi="Proba Pro" w:cstheme="minorHAnsi"/>
          <w:b/>
          <w:sz w:val="20"/>
          <w:szCs w:val="20"/>
        </w:rPr>
        <w:t>.</w:t>
      </w:r>
    </w:p>
    <w:p w14:paraId="129856EE" w14:textId="77777777" w:rsidR="00C445D5" w:rsidRPr="0066774E" w:rsidRDefault="00C445D5" w:rsidP="00E50AA7">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Sídlo:</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proofErr w:type="spellStart"/>
      <w:r w:rsidRPr="0066774E">
        <w:rPr>
          <w:rFonts w:ascii="Proba Pro" w:hAnsi="Proba Pro" w:cstheme="minorHAnsi"/>
          <w:sz w:val="20"/>
          <w:szCs w:val="20"/>
        </w:rPr>
        <w:t>Banisko</w:t>
      </w:r>
      <w:proofErr w:type="spellEnd"/>
      <w:r w:rsidRPr="0066774E">
        <w:rPr>
          <w:rFonts w:ascii="Proba Pro" w:hAnsi="Proba Pro" w:cstheme="minorHAnsi"/>
          <w:sz w:val="20"/>
          <w:szCs w:val="20"/>
        </w:rPr>
        <w:t xml:space="preserve"> 273/1, 977 01 Brezno</w:t>
      </w:r>
    </w:p>
    <w:p w14:paraId="794BAE84" w14:textId="77777777" w:rsidR="00C445D5" w:rsidRPr="0066774E" w:rsidRDefault="00C445D5" w:rsidP="00E50AA7">
      <w:pPr>
        <w:tabs>
          <w:tab w:val="left" w:pos="851"/>
        </w:tabs>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 xml:space="preserve">IČO: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t>31 908 969</w:t>
      </w:r>
    </w:p>
    <w:p w14:paraId="6772F7C9" w14:textId="77777777" w:rsidR="00C445D5" w:rsidRPr="0066774E" w:rsidRDefault="00C445D5" w:rsidP="00E50AA7">
      <w:pPr>
        <w:tabs>
          <w:tab w:val="left" w:pos="851"/>
        </w:tabs>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DIČ:</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t>2021607687</w:t>
      </w:r>
    </w:p>
    <w:p w14:paraId="4098C159" w14:textId="77777777" w:rsidR="00C445D5" w:rsidRPr="0066774E" w:rsidRDefault="00C445D5" w:rsidP="00E50AA7">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 xml:space="preserve">IČ DPH: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t>SK2021607687</w:t>
      </w:r>
    </w:p>
    <w:p w14:paraId="3F3E3951" w14:textId="77777777" w:rsidR="00C445D5" w:rsidRPr="0066774E" w:rsidRDefault="00C445D5" w:rsidP="00E50AA7">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koná:</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t xml:space="preserve">Ing. Jaroslav </w:t>
      </w:r>
      <w:proofErr w:type="spellStart"/>
      <w:r w:rsidRPr="0066774E">
        <w:rPr>
          <w:rFonts w:ascii="Proba Pro" w:hAnsi="Proba Pro" w:cstheme="minorHAnsi"/>
          <w:sz w:val="20"/>
          <w:szCs w:val="20"/>
        </w:rPr>
        <w:t>Mačejovský</w:t>
      </w:r>
      <w:proofErr w:type="spellEnd"/>
      <w:r w:rsidRPr="0066774E">
        <w:rPr>
          <w:rFonts w:ascii="Proba Pro" w:hAnsi="Proba Pro" w:cstheme="minorHAnsi"/>
          <w:sz w:val="20"/>
          <w:szCs w:val="20"/>
        </w:rPr>
        <w:t>, riaditeľ</w:t>
      </w:r>
    </w:p>
    <w:p w14:paraId="5129A4ED" w14:textId="77777777" w:rsidR="00C445D5" w:rsidRPr="0066774E" w:rsidRDefault="00C445D5" w:rsidP="00E50AA7">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Bankové spojenie:</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t>Tatra banka, a.s.</w:t>
      </w:r>
    </w:p>
    <w:p w14:paraId="45A90365" w14:textId="77777777" w:rsidR="00C445D5" w:rsidRPr="0066774E" w:rsidRDefault="00C445D5" w:rsidP="00E50AA7">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IBAN:</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sz w:val="20"/>
          <w:szCs w:val="20"/>
        </w:rPr>
        <w:t>SK74 1100 0000 0026 2777 8739</w:t>
      </w:r>
    </w:p>
    <w:p w14:paraId="7FF417B9" w14:textId="77777777" w:rsidR="00C445D5" w:rsidRPr="0066774E" w:rsidRDefault="00C445D5" w:rsidP="00E50AA7">
      <w:pPr>
        <w:spacing w:after="0" w:line="240" w:lineRule="auto"/>
        <w:rPr>
          <w:rFonts w:ascii="Proba Pro" w:hAnsi="Proba Pro" w:cstheme="minorHAnsi"/>
          <w:sz w:val="20"/>
          <w:szCs w:val="20"/>
        </w:rPr>
      </w:pPr>
      <w:r w:rsidRPr="0066774E">
        <w:rPr>
          <w:rFonts w:ascii="Proba Pro" w:hAnsi="Proba Pro" w:cstheme="minorHAnsi"/>
          <w:sz w:val="20"/>
          <w:szCs w:val="20"/>
        </w:rPr>
        <w:lastRenderedPageBreak/>
        <w:t xml:space="preserve"> (ďalej len „</w:t>
      </w:r>
      <w:r w:rsidRPr="0066774E">
        <w:rPr>
          <w:rFonts w:ascii="Proba Pro" w:hAnsi="Proba Pro" w:cstheme="minorHAnsi"/>
          <w:b/>
          <w:sz w:val="20"/>
          <w:szCs w:val="20"/>
        </w:rPr>
        <w:t>Kupujúci</w:t>
      </w:r>
      <w:r w:rsidRPr="0066774E">
        <w:rPr>
          <w:rFonts w:ascii="Proba Pro" w:hAnsi="Proba Pro" w:cstheme="minorHAnsi"/>
          <w:sz w:val="20"/>
          <w:szCs w:val="20"/>
        </w:rPr>
        <w:t>“)</w:t>
      </w:r>
    </w:p>
    <w:p w14:paraId="523F12D6" w14:textId="77777777" w:rsidR="00C445D5" w:rsidRPr="0066774E" w:rsidRDefault="00C445D5" w:rsidP="00E50AA7">
      <w:pPr>
        <w:spacing w:after="0" w:line="240" w:lineRule="auto"/>
        <w:rPr>
          <w:rFonts w:ascii="Proba Pro" w:hAnsi="Proba Pro" w:cstheme="minorHAnsi"/>
          <w:sz w:val="20"/>
          <w:szCs w:val="20"/>
        </w:rPr>
      </w:pPr>
    </w:p>
    <w:p w14:paraId="58C274AE" w14:textId="77777777" w:rsidR="00C445D5" w:rsidRPr="0066774E" w:rsidRDefault="00C445D5" w:rsidP="00E50AA7">
      <w:pPr>
        <w:pStyle w:val="Zkladntext"/>
        <w:spacing w:after="0" w:line="240" w:lineRule="auto"/>
        <w:jc w:val="both"/>
        <w:rPr>
          <w:rFonts w:ascii="Proba Pro" w:hAnsi="Proba Pro" w:cstheme="minorHAnsi"/>
          <w:sz w:val="20"/>
          <w:szCs w:val="20"/>
        </w:rPr>
      </w:pPr>
      <w:r w:rsidRPr="0066774E">
        <w:rPr>
          <w:rFonts w:ascii="Proba Pro" w:hAnsi="Proba Pro" w:cstheme="minorHAnsi"/>
          <w:sz w:val="20"/>
          <w:szCs w:val="20"/>
        </w:rPr>
        <w:t>a</w:t>
      </w:r>
    </w:p>
    <w:p w14:paraId="3703285B" w14:textId="77777777" w:rsidR="00C445D5" w:rsidRPr="0066774E" w:rsidRDefault="00C445D5" w:rsidP="00E50AA7">
      <w:pPr>
        <w:pStyle w:val="Zkladntext"/>
        <w:spacing w:after="0" w:line="240" w:lineRule="auto"/>
        <w:jc w:val="both"/>
        <w:rPr>
          <w:rFonts w:ascii="Proba Pro" w:hAnsi="Proba Pro" w:cstheme="minorHAnsi"/>
          <w:sz w:val="20"/>
          <w:szCs w:val="20"/>
        </w:rPr>
      </w:pPr>
    </w:p>
    <w:p w14:paraId="0F2FE92D" w14:textId="77777777" w:rsidR="00C445D5" w:rsidRPr="0066774E" w:rsidRDefault="00C445D5" w:rsidP="00E50AA7">
      <w:pPr>
        <w:pStyle w:val="Zarkazkladnhotextu2"/>
        <w:spacing w:after="0" w:line="240" w:lineRule="auto"/>
        <w:ind w:left="0"/>
        <w:rPr>
          <w:rFonts w:ascii="Proba Pro" w:hAnsi="Proba Pro" w:cstheme="minorHAnsi"/>
          <w:b/>
          <w:szCs w:val="20"/>
        </w:rPr>
      </w:pPr>
      <w:r w:rsidRPr="0066774E">
        <w:rPr>
          <w:rFonts w:ascii="Proba Pro" w:hAnsi="Proba Pro" w:cstheme="minorHAnsi"/>
          <w:b/>
          <w:szCs w:val="20"/>
        </w:rPr>
        <w:t>Predávajúci:</w:t>
      </w:r>
    </w:p>
    <w:p w14:paraId="3C112D14" w14:textId="77777777" w:rsidR="00C445D5" w:rsidRPr="0066774E" w:rsidRDefault="00C445D5" w:rsidP="00E50AA7">
      <w:pPr>
        <w:spacing w:after="0" w:line="240" w:lineRule="auto"/>
        <w:ind w:left="1985" w:hanging="1985"/>
        <w:rPr>
          <w:rFonts w:ascii="Proba Pro" w:hAnsi="Proba Pro" w:cstheme="minorHAnsi"/>
          <w:i/>
          <w:sz w:val="20"/>
          <w:szCs w:val="20"/>
        </w:rPr>
      </w:pPr>
      <w:r w:rsidRPr="0066774E">
        <w:rPr>
          <w:rFonts w:ascii="Proba Pro" w:hAnsi="Proba Pro" w:cstheme="minorHAnsi"/>
          <w:sz w:val="20"/>
          <w:szCs w:val="20"/>
        </w:rPr>
        <w:t>Obchodné meno:</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79FB27E9" w14:textId="77777777" w:rsidR="00C445D5" w:rsidRPr="0066774E" w:rsidRDefault="00C445D5" w:rsidP="00E50AA7">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Sídlo:</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33371912" w14:textId="77777777" w:rsidR="00C445D5" w:rsidRPr="0066774E" w:rsidRDefault="00C445D5" w:rsidP="00E50AA7">
      <w:pPr>
        <w:tabs>
          <w:tab w:val="left" w:pos="851"/>
        </w:tabs>
        <w:spacing w:after="0" w:line="240" w:lineRule="auto"/>
        <w:ind w:left="1985" w:hanging="1985"/>
        <w:rPr>
          <w:rFonts w:ascii="Proba Pro" w:hAnsi="Proba Pro" w:cstheme="minorHAnsi"/>
          <w:i/>
          <w:sz w:val="20"/>
          <w:szCs w:val="20"/>
        </w:rPr>
      </w:pPr>
      <w:r w:rsidRPr="0066774E">
        <w:rPr>
          <w:rFonts w:ascii="Proba Pro" w:hAnsi="Proba Pro" w:cstheme="minorHAnsi"/>
          <w:sz w:val="20"/>
          <w:szCs w:val="20"/>
        </w:rPr>
        <w:t xml:space="preserve">IČO: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63C99217" w14:textId="77777777" w:rsidR="00C445D5" w:rsidRPr="0066774E" w:rsidRDefault="00C445D5" w:rsidP="00E50AA7">
      <w:pPr>
        <w:tabs>
          <w:tab w:val="left" w:pos="851"/>
        </w:tabs>
        <w:spacing w:after="0" w:line="240" w:lineRule="auto"/>
        <w:ind w:left="1985" w:hanging="1985"/>
        <w:rPr>
          <w:rFonts w:ascii="Proba Pro" w:hAnsi="Proba Pro" w:cstheme="minorHAnsi"/>
          <w:i/>
          <w:sz w:val="20"/>
          <w:szCs w:val="20"/>
        </w:rPr>
      </w:pPr>
      <w:r w:rsidRPr="0066774E">
        <w:rPr>
          <w:rFonts w:ascii="Proba Pro" w:hAnsi="Proba Pro" w:cstheme="minorHAnsi"/>
          <w:sz w:val="20"/>
          <w:szCs w:val="20"/>
        </w:rPr>
        <w:t>DIČ:</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46F6724B" w14:textId="19C04F6B" w:rsidR="00C445D5" w:rsidRPr="0066774E" w:rsidRDefault="00F16D5A" w:rsidP="00E50AA7">
      <w:pPr>
        <w:tabs>
          <w:tab w:val="left" w:pos="851"/>
        </w:tabs>
        <w:spacing w:after="0" w:line="240" w:lineRule="auto"/>
        <w:ind w:left="1985" w:hanging="1985"/>
        <w:rPr>
          <w:rFonts w:ascii="Proba Pro" w:hAnsi="Proba Pro" w:cstheme="minorHAnsi"/>
          <w:sz w:val="20"/>
          <w:szCs w:val="20"/>
        </w:rPr>
      </w:pPr>
      <w:r>
        <w:rPr>
          <w:rFonts w:ascii="Proba Pro" w:hAnsi="Proba Pro" w:cstheme="minorHAnsi"/>
          <w:sz w:val="20"/>
          <w:szCs w:val="20"/>
        </w:rPr>
        <w:t xml:space="preserve">IČ DPH:   </w:t>
      </w:r>
      <w:r>
        <w:rPr>
          <w:rFonts w:ascii="Proba Pro" w:hAnsi="Proba Pro" w:cstheme="minorHAnsi"/>
          <w:sz w:val="20"/>
          <w:szCs w:val="20"/>
        </w:rPr>
        <w:tab/>
      </w:r>
      <w:r>
        <w:rPr>
          <w:rFonts w:ascii="Proba Pro" w:hAnsi="Proba Pro" w:cstheme="minorHAnsi"/>
          <w:sz w:val="20"/>
          <w:szCs w:val="20"/>
        </w:rPr>
        <w:tab/>
      </w:r>
      <w:r>
        <w:rPr>
          <w:rFonts w:ascii="Proba Pro" w:hAnsi="Proba Pro" w:cstheme="minorHAnsi"/>
          <w:sz w:val="20"/>
          <w:szCs w:val="20"/>
        </w:rPr>
        <w:tab/>
      </w:r>
      <w:r w:rsidR="00C445D5" w:rsidRPr="0066774E">
        <w:rPr>
          <w:rFonts w:ascii="Proba Pro" w:hAnsi="Proba Pro" w:cstheme="minorHAnsi"/>
          <w:i/>
          <w:sz w:val="20"/>
          <w:szCs w:val="20"/>
          <w:highlight w:val="lightGray"/>
        </w:rPr>
        <w:t>[doplní uchádzač]</w:t>
      </w:r>
      <w:r w:rsidR="00C445D5" w:rsidRPr="0066774E">
        <w:rPr>
          <w:rFonts w:ascii="Proba Pro" w:hAnsi="Proba Pro" w:cstheme="minorHAnsi"/>
          <w:sz w:val="20"/>
          <w:szCs w:val="20"/>
          <w:highlight w:val="yellow"/>
        </w:rPr>
        <w:t xml:space="preserve"> </w:t>
      </w:r>
    </w:p>
    <w:p w14:paraId="778B7D56" w14:textId="77777777" w:rsidR="00C445D5" w:rsidRPr="0066774E" w:rsidRDefault="00C445D5" w:rsidP="00E50AA7">
      <w:pPr>
        <w:spacing w:after="0" w:line="240" w:lineRule="auto"/>
        <w:ind w:left="2832" w:hanging="2832"/>
        <w:rPr>
          <w:rFonts w:ascii="Proba Pro" w:hAnsi="Proba Pro" w:cstheme="minorHAnsi"/>
          <w:i/>
          <w:sz w:val="20"/>
          <w:szCs w:val="20"/>
        </w:rPr>
      </w:pPr>
      <w:r w:rsidRPr="0066774E">
        <w:rPr>
          <w:rFonts w:ascii="Proba Pro" w:hAnsi="Proba Pro" w:cstheme="minorHAnsi"/>
          <w:sz w:val="20"/>
          <w:szCs w:val="20"/>
        </w:rPr>
        <w:t xml:space="preserve">Spoločnosť zapísaná:      </w:t>
      </w:r>
      <w:r w:rsidRPr="0066774E">
        <w:rPr>
          <w:rFonts w:ascii="Proba Pro" w:hAnsi="Proba Pro" w:cstheme="minorHAnsi"/>
          <w:sz w:val="20"/>
          <w:szCs w:val="20"/>
        </w:rPr>
        <w:tab/>
        <w:t xml:space="preserve">v Obchodnom registri Okresného súdu </w:t>
      </w:r>
      <w:r w:rsidRPr="0066774E">
        <w:rPr>
          <w:rFonts w:ascii="Proba Pro" w:hAnsi="Proba Pro" w:cstheme="minorHAnsi"/>
          <w:i/>
          <w:sz w:val="20"/>
          <w:szCs w:val="20"/>
          <w:highlight w:val="lightGray"/>
        </w:rPr>
        <w:t>[doplní uchádzač</w:t>
      </w:r>
      <w:r w:rsidRPr="0066774E">
        <w:rPr>
          <w:rFonts w:ascii="Proba Pro" w:hAnsi="Proba Pro" w:cstheme="minorHAnsi"/>
          <w:i/>
          <w:sz w:val="20"/>
          <w:szCs w:val="20"/>
        </w:rPr>
        <w:t>]</w:t>
      </w:r>
      <w:r w:rsidRPr="0066774E">
        <w:rPr>
          <w:rFonts w:ascii="Proba Pro" w:hAnsi="Proba Pro" w:cstheme="minorHAnsi"/>
          <w:sz w:val="20"/>
          <w:szCs w:val="20"/>
        </w:rPr>
        <w:t xml:space="preserve">, oddiel: </w:t>
      </w:r>
      <w:r w:rsidRPr="0066774E">
        <w:rPr>
          <w:rFonts w:ascii="Proba Pro" w:hAnsi="Proba Pro" w:cstheme="minorHAnsi"/>
          <w:i/>
          <w:sz w:val="20"/>
          <w:szCs w:val="20"/>
          <w:highlight w:val="lightGray"/>
        </w:rPr>
        <w:t>[doplní uchádzač]</w:t>
      </w:r>
      <w:r w:rsidRPr="0066774E">
        <w:rPr>
          <w:rFonts w:ascii="Proba Pro" w:hAnsi="Proba Pro" w:cstheme="minorHAnsi"/>
          <w:i/>
          <w:sz w:val="20"/>
          <w:szCs w:val="20"/>
        </w:rPr>
        <w:t>,</w:t>
      </w:r>
      <w:r w:rsidRPr="0066774E">
        <w:rPr>
          <w:rFonts w:ascii="Proba Pro" w:hAnsi="Proba Pro" w:cstheme="minorHAnsi"/>
          <w:sz w:val="20"/>
          <w:szCs w:val="20"/>
        </w:rPr>
        <w:t xml:space="preserve"> vložka číslo: </w:t>
      </w:r>
      <w:r w:rsidRPr="0066774E">
        <w:rPr>
          <w:rFonts w:ascii="Proba Pro" w:hAnsi="Proba Pro" w:cstheme="minorHAnsi"/>
          <w:i/>
          <w:sz w:val="20"/>
          <w:szCs w:val="20"/>
          <w:highlight w:val="lightGray"/>
        </w:rPr>
        <w:t>[doplní uchádzač]</w:t>
      </w:r>
    </w:p>
    <w:p w14:paraId="3D544121" w14:textId="77777777" w:rsidR="00C445D5" w:rsidRPr="0066774E" w:rsidRDefault="00C445D5" w:rsidP="00E50AA7">
      <w:pPr>
        <w:tabs>
          <w:tab w:val="left" w:pos="851"/>
        </w:tabs>
        <w:spacing w:after="0" w:line="240" w:lineRule="auto"/>
        <w:ind w:left="1985" w:hanging="1985"/>
        <w:rPr>
          <w:rFonts w:ascii="Proba Pro" w:hAnsi="Proba Pro" w:cstheme="minorHAnsi"/>
          <w:i/>
          <w:sz w:val="20"/>
          <w:szCs w:val="20"/>
        </w:rPr>
      </w:pPr>
      <w:r w:rsidRPr="0066774E">
        <w:rPr>
          <w:rFonts w:ascii="Proba Pro" w:hAnsi="Proba Pro" w:cstheme="minorHAnsi"/>
          <w:sz w:val="20"/>
          <w:szCs w:val="20"/>
        </w:rPr>
        <w:t>V</w:t>
      </w:r>
      <w:r w:rsidRPr="0066774E">
        <w:rPr>
          <w:rFonts w:cs="Calibri"/>
          <w:sz w:val="20"/>
          <w:szCs w:val="20"/>
        </w:rPr>
        <w:t> </w:t>
      </w:r>
      <w:r w:rsidRPr="0066774E">
        <w:rPr>
          <w:rFonts w:ascii="Proba Pro" w:hAnsi="Proba Pro" w:cstheme="minorHAnsi"/>
          <w:sz w:val="20"/>
          <w:szCs w:val="20"/>
        </w:rPr>
        <w:t>mene spolo</w:t>
      </w:r>
      <w:r w:rsidRPr="0066774E">
        <w:rPr>
          <w:rFonts w:ascii="Proba Pro" w:hAnsi="Proba Pro" w:cs="Proba Pro"/>
          <w:sz w:val="20"/>
          <w:szCs w:val="20"/>
        </w:rPr>
        <w:t>č</w:t>
      </w:r>
      <w:r w:rsidRPr="0066774E">
        <w:rPr>
          <w:rFonts w:ascii="Proba Pro" w:hAnsi="Proba Pro" w:cstheme="minorHAnsi"/>
          <w:sz w:val="20"/>
          <w:szCs w:val="20"/>
        </w:rPr>
        <w:t>nosti kon</w:t>
      </w:r>
      <w:r w:rsidRPr="0066774E">
        <w:rPr>
          <w:rFonts w:ascii="Proba Pro" w:hAnsi="Proba Pro" w:cs="Proba Pro"/>
          <w:sz w:val="20"/>
          <w:szCs w:val="20"/>
        </w:rPr>
        <w:t>á</w:t>
      </w:r>
      <w:r w:rsidRPr="0066774E">
        <w:rPr>
          <w:rFonts w:ascii="Proba Pro" w:hAnsi="Proba Pro" w:cstheme="minorHAnsi"/>
          <w:sz w:val="20"/>
          <w:szCs w:val="20"/>
        </w:rPr>
        <w:t>:</w:t>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6453769D" w14:textId="5B72FEA0" w:rsidR="00C445D5" w:rsidRPr="0066774E" w:rsidRDefault="00F16D5A" w:rsidP="00E50AA7">
      <w:pPr>
        <w:spacing w:after="0" w:line="240" w:lineRule="auto"/>
        <w:rPr>
          <w:rFonts w:ascii="Proba Pro" w:hAnsi="Proba Pro" w:cstheme="minorHAnsi"/>
          <w:i/>
          <w:sz w:val="20"/>
          <w:szCs w:val="20"/>
        </w:rPr>
      </w:pPr>
      <w:r>
        <w:rPr>
          <w:rFonts w:ascii="Proba Pro" w:hAnsi="Proba Pro" w:cstheme="minorHAnsi"/>
          <w:sz w:val="20"/>
          <w:szCs w:val="20"/>
        </w:rPr>
        <w:t>IBAN:</w:t>
      </w:r>
      <w:r>
        <w:rPr>
          <w:rFonts w:ascii="Proba Pro" w:hAnsi="Proba Pro" w:cstheme="minorHAnsi"/>
          <w:sz w:val="20"/>
          <w:szCs w:val="20"/>
        </w:rPr>
        <w:tab/>
      </w:r>
      <w:r>
        <w:rPr>
          <w:rFonts w:ascii="Proba Pro" w:hAnsi="Proba Pro" w:cstheme="minorHAnsi"/>
          <w:sz w:val="20"/>
          <w:szCs w:val="20"/>
        </w:rPr>
        <w:tab/>
        <w:t xml:space="preserve">            </w:t>
      </w:r>
      <w:r>
        <w:rPr>
          <w:rFonts w:ascii="Proba Pro" w:hAnsi="Proba Pro" w:cstheme="minorHAnsi"/>
          <w:sz w:val="20"/>
          <w:szCs w:val="20"/>
        </w:rPr>
        <w:tab/>
      </w:r>
      <w:r w:rsidR="00C445D5" w:rsidRPr="0066774E">
        <w:rPr>
          <w:rFonts w:ascii="Proba Pro" w:hAnsi="Proba Pro" w:cstheme="minorHAnsi"/>
          <w:i/>
          <w:sz w:val="20"/>
          <w:szCs w:val="20"/>
          <w:highlight w:val="lightGray"/>
        </w:rPr>
        <w:t>[doplní uchádzač]</w:t>
      </w:r>
    </w:p>
    <w:p w14:paraId="70FA46E4" w14:textId="77777777" w:rsidR="00C445D5" w:rsidRPr="0066774E" w:rsidRDefault="00C445D5" w:rsidP="00E50AA7">
      <w:pPr>
        <w:spacing w:after="0" w:line="240" w:lineRule="auto"/>
        <w:rPr>
          <w:rFonts w:ascii="Proba Pro" w:hAnsi="Proba Pro" w:cstheme="minorHAnsi"/>
          <w:sz w:val="20"/>
          <w:szCs w:val="20"/>
        </w:rPr>
      </w:pPr>
      <w:r w:rsidRPr="0066774E">
        <w:rPr>
          <w:rFonts w:ascii="Proba Pro" w:hAnsi="Proba Pro" w:cstheme="minorHAnsi"/>
          <w:sz w:val="20"/>
          <w:szCs w:val="20"/>
        </w:rPr>
        <w:t>SWIFT:</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4C7E7B35" w14:textId="77777777" w:rsidR="00C445D5" w:rsidRPr="0066774E" w:rsidRDefault="00C445D5" w:rsidP="00E50AA7">
      <w:pPr>
        <w:spacing w:after="0" w:line="240" w:lineRule="auto"/>
        <w:rPr>
          <w:rFonts w:ascii="Proba Pro" w:hAnsi="Proba Pro" w:cstheme="minorHAnsi"/>
          <w:sz w:val="20"/>
          <w:szCs w:val="20"/>
        </w:rPr>
      </w:pPr>
      <w:r w:rsidRPr="0066774E">
        <w:rPr>
          <w:rFonts w:ascii="Proba Pro" w:hAnsi="Proba Pro" w:cstheme="minorHAnsi"/>
          <w:sz w:val="20"/>
          <w:szCs w:val="20"/>
        </w:rPr>
        <w:t>(ďalej len „</w:t>
      </w:r>
      <w:r w:rsidRPr="0066774E">
        <w:rPr>
          <w:rFonts w:ascii="Proba Pro" w:hAnsi="Proba Pro" w:cstheme="minorHAnsi"/>
          <w:b/>
          <w:sz w:val="20"/>
          <w:szCs w:val="20"/>
        </w:rPr>
        <w:t>Predávajúci</w:t>
      </w:r>
      <w:r w:rsidRPr="0066774E">
        <w:rPr>
          <w:rFonts w:ascii="Proba Pro" w:hAnsi="Proba Pro" w:cstheme="minorHAnsi"/>
          <w:sz w:val="20"/>
          <w:szCs w:val="20"/>
        </w:rPr>
        <w:t>“)</w:t>
      </w:r>
    </w:p>
    <w:p w14:paraId="2B498D20" w14:textId="77777777" w:rsidR="00C445D5" w:rsidRPr="0066774E" w:rsidRDefault="00C445D5" w:rsidP="00E50AA7">
      <w:pPr>
        <w:spacing w:after="0" w:line="240" w:lineRule="auto"/>
        <w:rPr>
          <w:rFonts w:ascii="Proba Pro" w:hAnsi="Proba Pro" w:cstheme="minorHAnsi"/>
          <w:sz w:val="20"/>
          <w:szCs w:val="20"/>
        </w:rPr>
      </w:pPr>
    </w:p>
    <w:p w14:paraId="3FB7DB8B" w14:textId="77777777" w:rsidR="00C445D5" w:rsidRPr="0066774E" w:rsidRDefault="00C445D5" w:rsidP="00E50AA7">
      <w:pPr>
        <w:spacing w:line="240" w:lineRule="auto"/>
        <w:rPr>
          <w:rFonts w:ascii="Proba Pro" w:hAnsi="Proba Pro" w:cstheme="minorHAnsi"/>
          <w:sz w:val="20"/>
          <w:szCs w:val="20"/>
        </w:rPr>
      </w:pPr>
      <w:r w:rsidRPr="0066774E">
        <w:rPr>
          <w:rFonts w:ascii="Proba Pro" w:hAnsi="Proba Pro" w:cstheme="minorHAnsi"/>
          <w:sz w:val="20"/>
          <w:szCs w:val="20"/>
        </w:rPr>
        <w:t>(Kupujúci a</w:t>
      </w:r>
      <w:r w:rsidRPr="0066774E">
        <w:rPr>
          <w:rFonts w:cs="Calibri"/>
          <w:sz w:val="20"/>
          <w:szCs w:val="20"/>
        </w:rPr>
        <w:t> </w:t>
      </w:r>
      <w:r w:rsidRPr="0066774E">
        <w:rPr>
          <w:rFonts w:ascii="Proba Pro" w:hAnsi="Proba Pro" w:cstheme="minorHAnsi"/>
          <w:sz w:val="20"/>
          <w:szCs w:val="20"/>
        </w:rPr>
        <w:t xml:space="preserve">Predávajúci </w:t>
      </w:r>
      <w:r w:rsidRPr="0066774E">
        <w:rPr>
          <w:rFonts w:ascii="Proba Pro" w:hAnsi="Proba Pro" w:cs="Proba Pro"/>
          <w:sz w:val="20"/>
          <w:szCs w:val="20"/>
        </w:rPr>
        <w:t>ď</w:t>
      </w:r>
      <w:r w:rsidRPr="0066774E">
        <w:rPr>
          <w:rFonts w:ascii="Proba Pro" w:hAnsi="Proba Pro" w:cstheme="minorHAnsi"/>
          <w:sz w:val="20"/>
          <w:szCs w:val="20"/>
        </w:rPr>
        <w:t xml:space="preserve">alej spolu aj ako </w:t>
      </w:r>
      <w:r w:rsidRPr="0066774E">
        <w:rPr>
          <w:rFonts w:ascii="Proba Pro" w:hAnsi="Proba Pro" w:cs="Proba Pro"/>
          <w:sz w:val="20"/>
          <w:szCs w:val="20"/>
        </w:rPr>
        <w:t>„</w:t>
      </w:r>
      <w:r w:rsidRPr="0066774E">
        <w:rPr>
          <w:rFonts w:ascii="Proba Pro" w:hAnsi="Proba Pro" w:cstheme="minorHAnsi"/>
          <w:b/>
          <w:sz w:val="20"/>
          <w:szCs w:val="20"/>
        </w:rPr>
        <w:t>Zmluvné strany</w:t>
      </w:r>
      <w:r w:rsidRPr="0066774E">
        <w:rPr>
          <w:rFonts w:ascii="Proba Pro" w:hAnsi="Proba Pro" w:cstheme="minorHAnsi"/>
          <w:sz w:val="20"/>
          <w:szCs w:val="20"/>
        </w:rPr>
        <w:t>“)</w:t>
      </w:r>
    </w:p>
    <w:p w14:paraId="0B6E31F3" w14:textId="77777777" w:rsidR="00C445D5" w:rsidRPr="0066774E" w:rsidRDefault="00C445D5" w:rsidP="00E50AA7">
      <w:pPr>
        <w:spacing w:after="7" w:line="240" w:lineRule="auto"/>
        <w:ind w:left="706"/>
        <w:rPr>
          <w:rFonts w:ascii="Proba Pro" w:hAnsi="Proba Pro" w:cstheme="minorHAnsi"/>
          <w:sz w:val="20"/>
          <w:szCs w:val="20"/>
        </w:rPr>
      </w:pPr>
      <w:r w:rsidRPr="0066774E">
        <w:rPr>
          <w:rFonts w:ascii="Proba Pro" w:hAnsi="Proba Pro" w:cstheme="minorHAnsi"/>
          <w:sz w:val="20"/>
          <w:szCs w:val="20"/>
        </w:rPr>
        <w:t xml:space="preserve"> </w:t>
      </w:r>
    </w:p>
    <w:p w14:paraId="1D7EF193" w14:textId="77777777" w:rsidR="00C445D5" w:rsidRPr="0066774E" w:rsidRDefault="00C445D5" w:rsidP="00E50AA7">
      <w:pPr>
        <w:spacing w:after="117" w:line="240" w:lineRule="auto"/>
        <w:jc w:val="center"/>
        <w:rPr>
          <w:rFonts w:ascii="Proba Pro" w:hAnsi="Proba Pro" w:cstheme="minorHAnsi"/>
          <w:sz w:val="20"/>
          <w:szCs w:val="20"/>
        </w:rPr>
      </w:pPr>
      <w:r w:rsidRPr="0066774E">
        <w:rPr>
          <w:rFonts w:ascii="Proba Pro" w:hAnsi="Proba Pro" w:cstheme="minorHAnsi"/>
          <w:b/>
          <w:sz w:val="20"/>
          <w:szCs w:val="20"/>
        </w:rPr>
        <w:t>Preambula</w:t>
      </w:r>
    </w:p>
    <w:p w14:paraId="2A065405" w14:textId="13369122" w:rsidR="00C445D5" w:rsidRPr="0066774E" w:rsidRDefault="00C445D5" w:rsidP="00E50AA7">
      <w:pPr>
        <w:spacing w:line="240" w:lineRule="auto"/>
        <w:jc w:val="both"/>
        <w:rPr>
          <w:rStyle w:val="FontStyle46"/>
          <w:rFonts w:ascii="Proba Pro" w:hAnsi="Proba Pro" w:cstheme="minorHAnsi"/>
          <w:sz w:val="20"/>
          <w:szCs w:val="20"/>
        </w:rPr>
      </w:pPr>
      <w:r w:rsidRPr="0066774E">
        <w:rPr>
          <w:rStyle w:val="FontStyle46"/>
          <w:rFonts w:ascii="Proba Pro" w:hAnsi="Proba Pro" w:cstheme="minorHAnsi"/>
          <w:sz w:val="20"/>
          <w:szCs w:val="20"/>
        </w:rPr>
        <w:t xml:space="preserve">Zmluvné strany uzatvárajú túto Zmluvu v súlade s výsledkom súťaže na obstaranie </w:t>
      </w:r>
      <w:r w:rsidR="00EF10EB" w:rsidRPr="0066774E">
        <w:rPr>
          <w:rFonts w:ascii="Proba Pro" w:hAnsi="Proba Pro" w:cstheme="minorHAnsi"/>
          <w:i/>
          <w:sz w:val="20"/>
          <w:szCs w:val="20"/>
          <w:highlight w:val="lightGray"/>
        </w:rPr>
        <w:t>[uchádzač</w:t>
      </w:r>
      <w:r w:rsidR="00EF10EB">
        <w:rPr>
          <w:rFonts w:ascii="Proba Pro" w:hAnsi="Proba Pro" w:cstheme="minorHAnsi"/>
          <w:i/>
          <w:sz w:val="20"/>
          <w:szCs w:val="20"/>
          <w:highlight w:val="lightGray"/>
        </w:rPr>
        <w:t xml:space="preserve"> doplní označenie Časti predmetu zákazky Časť I. / Časť II. / </w:t>
      </w:r>
      <w:r w:rsidR="005F2057">
        <w:rPr>
          <w:rFonts w:ascii="Proba Pro" w:hAnsi="Proba Pro" w:cstheme="minorHAnsi"/>
          <w:i/>
          <w:sz w:val="20"/>
          <w:szCs w:val="20"/>
          <w:highlight w:val="lightGray"/>
        </w:rPr>
        <w:t>Časť III. / Časť IV. / Časť V. / Časť VI.</w:t>
      </w:r>
      <w:r w:rsidR="00EF10EB" w:rsidRPr="0066774E">
        <w:rPr>
          <w:rFonts w:ascii="Proba Pro" w:hAnsi="Proba Pro" w:cstheme="minorHAnsi"/>
          <w:i/>
          <w:sz w:val="20"/>
          <w:szCs w:val="20"/>
          <w:highlight w:val="lightGray"/>
        </w:rPr>
        <w:t>]</w:t>
      </w:r>
      <w:r w:rsidRPr="0066774E">
        <w:rPr>
          <w:rStyle w:val="FontStyle46"/>
          <w:rFonts w:ascii="Proba Pro" w:hAnsi="Proba Pro" w:cstheme="minorHAnsi"/>
          <w:sz w:val="20"/>
          <w:szCs w:val="20"/>
        </w:rPr>
        <w:t xml:space="preserve"> predmetu nadlimitnej zákazky s</w:t>
      </w:r>
      <w:r w:rsidRPr="0066774E">
        <w:rPr>
          <w:rStyle w:val="FontStyle46"/>
          <w:rFonts w:cs="Calibri"/>
          <w:sz w:val="20"/>
          <w:szCs w:val="20"/>
        </w:rPr>
        <w:t> </w:t>
      </w:r>
      <w:r w:rsidRPr="0066774E">
        <w:rPr>
          <w:rStyle w:val="FontStyle46"/>
          <w:rFonts w:ascii="Proba Pro" w:hAnsi="Proba Pro" w:cstheme="minorHAnsi"/>
          <w:sz w:val="20"/>
          <w:szCs w:val="20"/>
        </w:rPr>
        <w:t>n</w:t>
      </w:r>
      <w:r w:rsidRPr="0066774E">
        <w:rPr>
          <w:rStyle w:val="FontStyle46"/>
          <w:rFonts w:ascii="Proba Pro" w:hAnsi="Proba Pro" w:cs="Proba Pro"/>
          <w:sz w:val="20"/>
          <w:szCs w:val="20"/>
        </w:rPr>
        <w:t>á</w:t>
      </w:r>
      <w:r w:rsidRPr="0066774E">
        <w:rPr>
          <w:rStyle w:val="FontStyle46"/>
          <w:rFonts w:ascii="Proba Pro" w:hAnsi="Proba Pro" w:cstheme="minorHAnsi"/>
          <w:sz w:val="20"/>
          <w:szCs w:val="20"/>
        </w:rPr>
        <w:t xml:space="preserve">zvom </w:t>
      </w:r>
      <w:r w:rsidR="00F16D5A">
        <w:rPr>
          <w:rStyle w:val="FontStyle46"/>
          <w:rFonts w:ascii="Proba Pro" w:hAnsi="Proba Pro" w:cs="Proba Pro"/>
          <w:b/>
          <w:sz w:val="20"/>
          <w:szCs w:val="20"/>
        </w:rPr>
        <w:t>Sonografické prístroje</w:t>
      </w:r>
      <w:r w:rsidRPr="0066774E">
        <w:rPr>
          <w:rStyle w:val="FontStyle46"/>
          <w:rFonts w:ascii="Proba Pro" w:hAnsi="Proba Pro" w:cstheme="minorHAnsi"/>
          <w:sz w:val="20"/>
          <w:szCs w:val="20"/>
        </w:rPr>
        <w:t>, ktorá bola vyhlásená zverejnením Oznámenia o</w:t>
      </w:r>
      <w:r w:rsidRPr="0066774E">
        <w:rPr>
          <w:rStyle w:val="FontStyle46"/>
          <w:rFonts w:ascii="Calibri" w:hAnsi="Calibri" w:cs="Calibri"/>
          <w:sz w:val="20"/>
          <w:szCs w:val="20"/>
        </w:rPr>
        <w:t> </w:t>
      </w:r>
      <w:r w:rsidRPr="0066774E">
        <w:rPr>
          <w:rStyle w:val="FontStyle46"/>
          <w:rFonts w:ascii="Proba Pro" w:hAnsi="Proba Pro" w:cstheme="minorHAnsi"/>
          <w:sz w:val="20"/>
          <w:szCs w:val="20"/>
        </w:rPr>
        <w:t xml:space="preserve">vyhlásení verejného obstarávania </w:t>
      </w:r>
      <w:r w:rsidRPr="0066774E">
        <w:rPr>
          <w:rFonts w:ascii="Proba Pro" w:hAnsi="Proba Pro" w:cs="Arial"/>
          <w:bCs/>
          <w:noProof/>
          <w:sz w:val="20"/>
          <w:szCs w:val="20"/>
        </w:rPr>
        <w:t>vo Vestn</w:t>
      </w:r>
      <w:r w:rsidRPr="0066774E">
        <w:rPr>
          <w:rFonts w:ascii="Proba Pro" w:hAnsi="Proba Pro" w:cs="Proba Pro"/>
          <w:bCs/>
          <w:noProof/>
          <w:sz w:val="20"/>
          <w:szCs w:val="20"/>
        </w:rPr>
        <w:t>í</w:t>
      </w:r>
      <w:r w:rsidRPr="0066774E">
        <w:rPr>
          <w:rFonts w:ascii="Proba Pro" w:hAnsi="Proba Pro" w:cs="Arial"/>
          <w:bCs/>
          <w:noProof/>
          <w:sz w:val="20"/>
          <w:szCs w:val="20"/>
        </w:rPr>
        <w:t>ku verejn</w:t>
      </w:r>
      <w:r w:rsidRPr="0066774E">
        <w:rPr>
          <w:rFonts w:ascii="Proba Pro" w:hAnsi="Proba Pro" w:cs="Proba Pro"/>
          <w:bCs/>
          <w:noProof/>
          <w:sz w:val="20"/>
          <w:szCs w:val="20"/>
        </w:rPr>
        <w:t>é</w:t>
      </w:r>
      <w:r w:rsidRPr="0066774E">
        <w:rPr>
          <w:rFonts w:ascii="Proba Pro" w:hAnsi="Proba Pro" w:cs="Arial"/>
          <w:bCs/>
          <w:noProof/>
          <w:sz w:val="20"/>
          <w:szCs w:val="20"/>
        </w:rPr>
        <w:t>ho obstar</w:t>
      </w:r>
      <w:r w:rsidRPr="0066774E">
        <w:rPr>
          <w:rFonts w:ascii="Proba Pro" w:hAnsi="Proba Pro" w:cs="Proba Pro"/>
          <w:bCs/>
          <w:noProof/>
          <w:sz w:val="20"/>
          <w:szCs w:val="20"/>
        </w:rPr>
        <w:t>á</w:t>
      </w:r>
      <w:r w:rsidRPr="0066774E">
        <w:rPr>
          <w:rFonts w:ascii="Proba Pro" w:hAnsi="Proba Pro" w:cs="Arial"/>
          <w:bCs/>
          <w:noProof/>
          <w:sz w:val="20"/>
          <w:szCs w:val="20"/>
        </w:rPr>
        <w:t xml:space="preserve">vania </w:t>
      </w:r>
      <w:r w:rsidRPr="0066774E">
        <w:rPr>
          <w:rFonts w:ascii="Proba Pro" w:hAnsi="Proba Pro" w:cs="Arial"/>
          <w:bCs/>
          <w:i/>
          <w:noProof/>
          <w:sz w:val="20"/>
          <w:szCs w:val="20"/>
        </w:rPr>
        <w:t>[</w:t>
      </w:r>
      <w:r w:rsidRPr="0066774E">
        <w:rPr>
          <w:rFonts w:ascii="Proba Pro" w:hAnsi="Proba Pro" w:cs="Arial"/>
          <w:bCs/>
          <w:i/>
          <w:noProof/>
          <w:sz w:val="20"/>
          <w:szCs w:val="20"/>
          <w:highlight w:val="lightGray"/>
          <w:shd w:val="clear" w:color="auto" w:fill="BFBFBF" w:themeFill="background1" w:themeFillShade="BF"/>
        </w:rPr>
        <w:t>doplniť číslo Vestníka</w:t>
      </w:r>
      <w:r w:rsidRPr="0066774E">
        <w:rPr>
          <w:rFonts w:ascii="Proba Pro" w:hAnsi="Proba Pro" w:cs="Arial"/>
          <w:bCs/>
          <w:i/>
          <w:noProof/>
          <w:sz w:val="20"/>
          <w:szCs w:val="20"/>
        </w:rPr>
        <w:t>]</w:t>
      </w:r>
      <w:r w:rsidRPr="0066774E">
        <w:rPr>
          <w:rFonts w:ascii="Proba Pro" w:hAnsi="Proba Pro" w:cs="Arial"/>
          <w:bCs/>
          <w:noProof/>
          <w:sz w:val="20"/>
          <w:szCs w:val="20"/>
        </w:rPr>
        <w:t xml:space="preserve"> zo dňa </w:t>
      </w:r>
      <w:r w:rsidRPr="0066774E">
        <w:rPr>
          <w:rFonts w:ascii="Proba Pro" w:hAnsi="Proba Pro" w:cs="Arial"/>
          <w:bCs/>
          <w:i/>
          <w:noProof/>
          <w:sz w:val="20"/>
          <w:szCs w:val="20"/>
        </w:rPr>
        <w:t>[</w:t>
      </w:r>
      <w:r w:rsidRPr="0066774E">
        <w:rPr>
          <w:rFonts w:ascii="Proba Pro" w:hAnsi="Proba Pro" w:cs="Arial"/>
          <w:bCs/>
          <w:i/>
          <w:noProof/>
          <w:sz w:val="20"/>
          <w:szCs w:val="20"/>
          <w:highlight w:val="lightGray"/>
          <w:shd w:val="clear" w:color="auto" w:fill="BFBFBF" w:themeFill="background1" w:themeFillShade="BF"/>
        </w:rPr>
        <w:t>doplniť dátum zverejnenia vo Vestníku</w:t>
      </w:r>
      <w:r w:rsidRPr="0066774E">
        <w:rPr>
          <w:rFonts w:ascii="Proba Pro" w:hAnsi="Proba Pro" w:cs="Arial"/>
          <w:bCs/>
          <w:i/>
          <w:noProof/>
          <w:sz w:val="20"/>
          <w:szCs w:val="20"/>
        </w:rPr>
        <w:t>]</w:t>
      </w:r>
      <w:r w:rsidRPr="0066774E">
        <w:rPr>
          <w:rFonts w:ascii="Proba Pro" w:hAnsi="Proba Pro" w:cs="Arial"/>
          <w:bCs/>
          <w:noProof/>
          <w:sz w:val="20"/>
          <w:szCs w:val="20"/>
        </w:rPr>
        <w:t xml:space="preserve"> pod číslom </w:t>
      </w:r>
      <w:r w:rsidRPr="0066774E">
        <w:rPr>
          <w:rFonts w:ascii="Proba Pro" w:hAnsi="Proba Pro" w:cs="Arial"/>
          <w:bCs/>
          <w:i/>
          <w:noProof/>
          <w:sz w:val="20"/>
          <w:szCs w:val="20"/>
        </w:rPr>
        <w:t>[</w:t>
      </w:r>
      <w:r w:rsidRPr="0066774E">
        <w:rPr>
          <w:rFonts w:ascii="Proba Pro" w:hAnsi="Proba Pro" w:cs="Arial"/>
          <w:bCs/>
          <w:i/>
          <w:noProof/>
          <w:sz w:val="20"/>
          <w:szCs w:val="20"/>
          <w:highlight w:val="lightGray"/>
          <w:shd w:val="clear" w:color="auto" w:fill="BFBFBF" w:themeFill="background1" w:themeFillShade="BF"/>
        </w:rPr>
        <w:t>doplniť číslo značky vo Vestníku</w:t>
      </w:r>
      <w:r w:rsidRPr="0066774E">
        <w:rPr>
          <w:rFonts w:ascii="Proba Pro" w:hAnsi="Proba Pro" w:cs="Arial"/>
          <w:bCs/>
          <w:i/>
          <w:noProof/>
          <w:sz w:val="20"/>
          <w:szCs w:val="20"/>
        </w:rPr>
        <w:t>]</w:t>
      </w:r>
      <w:r w:rsidRPr="0066774E">
        <w:rPr>
          <w:rFonts w:ascii="Proba Pro" w:hAnsi="Proba Pro" w:cs="Arial"/>
          <w:sz w:val="20"/>
          <w:szCs w:val="20"/>
        </w:rPr>
        <w:t xml:space="preserve"> a</w:t>
      </w:r>
      <w:r w:rsidRPr="0066774E">
        <w:rPr>
          <w:rFonts w:cs="Calibri"/>
          <w:sz w:val="20"/>
          <w:szCs w:val="20"/>
        </w:rPr>
        <w:t> </w:t>
      </w:r>
      <w:r w:rsidRPr="0066774E">
        <w:rPr>
          <w:rFonts w:ascii="Proba Pro" w:hAnsi="Proba Pro" w:cs="Arial"/>
          <w:sz w:val="20"/>
          <w:szCs w:val="20"/>
        </w:rPr>
        <w:t xml:space="preserve">v Dodatku k </w:t>
      </w:r>
      <w:r w:rsidRPr="0066774E">
        <w:rPr>
          <w:rFonts w:ascii="Proba Pro" w:hAnsi="Proba Pro" w:cs="Proba Pro"/>
          <w:sz w:val="20"/>
          <w:szCs w:val="20"/>
        </w:rPr>
        <w:t>Ú</w:t>
      </w:r>
      <w:r w:rsidRPr="0066774E">
        <w:rPr>
          <w:rFonts w:ascii="Proba Pro" w:hAnsi="Proba Pro" w:cs="Arial"/>
          <w:sz w:val="20"/>
          <w:szCs w:val="20"/>
        </w:rPr>
        <w:t>radn</w:t>
      </w:r>
      <w:r w:rsidRPr="0066774E">
        <w:rPr>
          <w:rFonts w:ascii="Proba Pro" w:hAnsi="Proba Pro" w:cs="Proba Pro"/>
          <w:sz w:val="20"/>
          <w:szCs w:val="20"/>
        </w:rPr>
        <w:t>é</w:t>
      </w:r>
      <w:r w:rsidRPr="0066774E">
        <w:rPr>
          <w:rFonts w:ascii="Proba Pro" w:hAnsi="Proba Pro" w:cs="Arial"/>
          <w:sz w:val="20"/>
          <w:szCs w:val="20"/>
        </w:rPr>
        <w:t>mu vestn</w:t>
      </w:r>
      <w:r w:rsidRPr="0066774E">
        <w:rPr>
          <w:rFonts w:ascii="Proba Pro" w:hAnsi="Proba Pro" w:cs="Proba Pro"/>
          <w:sz w:val="20"/>
          <w:szCs w:val="20"/>
        </w:rPr>
        <w:t>í</w:t>
      </w:r>
      <w:r w:rsidRPr="0066774E">
        <w:rPr>
          <w:rFonts w:ascii="Proba Pro" w:hAnsi="Proba Pro" w:cs="Arial"/>
          <w:sz w:val="20"/>
          <w:szCs w:val="20"/>
        </w:rPr>
        <w:t>ku Eur</w:t>
      </w:r>
      <w:r w:rsidRPr="0066774E">
        <w:rPr>
          <w:rFonts w:ascii="Proba Pro" w:hAnsi="Proba Pro" w:cs="Proba Pro"/>
          <w:sz w:val="20"/>
          <w:szCs w:val="20"/>
        </w:rPr>
        <w:t>ó</w:t>
      </w:r>
      <w:r w:rsidRPr="0066774E">
        <w:rPr>
          <w:rFonts w:ascii="Proba Pro" w:hAnsi="Proba Pro" w:cs="Arial"/>
          <w:sz w:val="20"/>
          <w:szCs w:val="20"/>
        </w:rPr>
        <w:t xml:space="preserve">pskej </w:t>
      </w:r>
      <w:r w:rsidRPr="0066774E">
        <w:rPr>
          <w:rFonts w:ascii="Proba Pro" w:hAnsi="Proba Pro" w:cs="Proba Pro"/>
          <w:sz w:val="20"/>
          <w:szCs w:val="20"/>
        </w:rPr>
        <w:t>ú</w:t>
      </w:r>
      <w:r w:rsidRPr="0066774E">
        <w:rPr>
          <w:rFonts w:ascii="Proba Pro" w:hAnsi="Proba Pro" w:cs="Arial"/>
          <w:sz w:val="20"/>
          <w:szCs w:val="20"/>
        </w:rPr>
        <w:t xml:space="preserve">nie </w:t>
      </w:r>
      <w:r w:rsidRPr="0066774E">
        <w:rPr>
          <w:rFonts w:ascii="Proba Pro" w:hAnsi="Proba Pro" w:cs="Arial"/>
          <w:i/>
          <w:sz w:val="20"/>
          <w:szCs w:val="20"/>
        </w:rPr>
        <w:t>[</w:t>
      </w:r>
      <w:r w:rsidRPr="0066774E">
        <w:rPr>
          <w:rFonts w:ascii="Proba Pro" w:hAnsi="Proba Pro" w:cs="Arial"/>
          <w:i/>
          <w:sz w:val="20"/>
          <w:szCs w:val="20"/>
          <w:highlight w:val="lightGray"/>
          <w:shd w:val="clear" w:color="auto" w:fill="BFBFBF" w:themeFill="background1" w:themeFillShade="BF"/>
        </w:rPr>
        <w:t>d</w:t>
      </w:r>
      <w:r w:rsidRPr="0066774E">
        <w:rPr>
          <w:rFonts w:ascii="Proba Pro" w:hAnsi="Proba Pro" w:cs="Arial"/>
          <w:bCs/>
          <w:i/>
          <w:noProof/>
          <w:sz w:val="20"/>
          <w:szCs w:val="20"/>
          <w:highlight w:val="lightGray"/>
          <w:shd w:val="clear" w:color="auto" w:fill="BFBFBF" w:themeFill="background1" w:themeFillShade="BF"/>
        </w:rPr>
        <w:t>oplniť číslo značky vo Vestníku</w:t>
      </w:r>
      <w:r w:rsidRPr="0066774E">
        <w:rPr>
          <w:rFonts w:ascii="Proba Pro" w:hAnsi="Proba Pro" w:cs="Arial"/>
          <w:i/>
          <w:sz w:val="20"/>
          <w:szCs w:val="20"/>
        </w:rPr>
        <w:t>]</w:t>
      </w:r>
      <w:r w:rsidRPr="0066774E">
        <w:rPr>
          <w:rFonts w:ascii="Proba Pro" w:hAnsi="Proba Pro" w:cs="Arial"/>
          <w:sz w:val="20"/>
          <w:szCs w:val="20"/>
        </w:rPr>
        <w:t xml:space="preserve"> zo dňa </w:t>
      </w:r>
      <w:r w:rsidRPr="0066774E">
        <w:rPr>
          <w:rFonts w:ascii="Proba Pro" w:hAnsi="Proba Pro" w:cs="Arial"/>
          <w:i/>
          <w:sz w:val="20"/>
          <w:szCs w:val="20"/>
        </w:rPr>
        <w:t>[</w:t>
      </w:r>
      <w:r w:rsidRPr="0066774E">
        <w:rPr>
          <w:rFonts w:ascii="Proba Pro" w:hAnsi="Proba Pro" w:cs="Arial"/>
          <w:bCs/>
          <w:i/>
          <w:noProof/>
          <w:sz w:val="20"/>
          <w:szCs w:val="20"/>
          <w:highlight w:val="lightGray"/>
          <w:shd w:val="clear" w:color="auto" w:fill="BFBFBF" w:themeFill="background1" w:themeFillShade="BF"/>
        </w:rPr>
        <w:t>doplniť dátum zverejnenia</w:t>
      </w:r>
      <w:r w:rsidRPr="0066774E">
        <w:rPr>
          <w:rFonts w:ascii="Proba Pro" w:hAnsi="Proba Pro" w:cs="Arial"/>
          <w:i/>
          <w:sz w:val="20"/>
          <w:szCs w:val="20"/>
        </w:rPr>
        <w:t xml:space="preserve">] </w:t>
      </w:r>
      <w:r w:rsidRPr="0066774E">
        <w:rPr>
          <w:rFonts w:ascii="Proba Pro" w:hAnsi="Proba Pro" w:cs="Arial"/>
          <w:sz w:val="20"/>
          <w:szCs w:val="20"/>
        </w:rPr>
        <w:t xml:space="preserve"> (ďalej len „</w:t>
      </w:r>
      <w:r w:rsidRPr="0066774E">
        <w:rPr>
          <w:rFonts w:ascii="Proba Pro" w:hAnsi="Proba Pro" w:cs="Arial"/>
          <w:b/>
          <w:sz w:val="20"/>
          <w:szCs w:val="20"/>
        </w:rPr>
        <w:t>Verejná súťaž</w:t>
      </w:r>
      <w:r w:rsidRPr="0066774E">
        <w:rPr>
          <w:rFonts w:ascii="Proba Pro" w:hAnsi="Proba Pro" w:cs="Arial"/>
          <w:sz w:val="20"/>
          <w:szCs w:val="20"/>
        </w:rPr>
        <w:t xml:space="preserve">“) </w:t>
      </w:r>
      <w:r w:rsidRPr="0066774E">
        <w:rPr>
          <w:rStyle w:val="FontStyle46"/>
          <w:rFonts w:ascii="Proba Pro" w:hAnsi="Proba Pro" w:cstheme="minorHAnsi"/>
          <w:sz w:val="20"/>
          <w:szCs w:val="20"/>
        </w:rPr>
        <w:t>a v súlade so zákonom č. 343/2015 Z. z. o verejnom obstarávaní a o zmene a doplnení niektorých zákonov v znení neskorších predpisov (ďalej aj „</w:t>
      </w:r>
      <w:r w:rsidRPr="0066774E">
        <w:rPr>
          <w:rStyle w:val="FontStyle46"/>
          <w:rFonts w:ascii="Proba Pro" w:hAnsi="Proba Pro" w:cstheme="minorHAnsi"/>
          <w:b/>
          <w:sz w:val="20"/>
          <w:szCs w:val="20"/>
        </w:rPr>
        <w:t>Zákon o verejnom obstarávaní</w:t>
      </w:r>
      <w:r w:rsidRPr="0066774E">
        <w:rPr>
          <w:rStyle w:val="FontStyle46"/>
          <w:rFonts w:ascii="Proba Pro" w:hAnsi="Proba Pro" w:cstheme="minorHAnsi"/>
          <w:sz w:val="20"/>
          <w:szCs w:val="20"/>
        </w:rPr>
        <w:t xml:space="preserve">"). </w:t>
      </w:r>
    </w:p>
    <w:p w14:paraId="4FD1FF75" w14:textId="77777777" w:rsidR="00C445D5" w:rsidRPr="0066774E" w:rsidRDefault="00C445D5" w:rsidP="00E50AA7">
      <w:pPr>
        <w:spacing w:line="240" w:lineRule="auto"/>
        <w:jc w:val="both"/>
        <w:rPr>
          <w:rFonts w:ascii="Proba Pro" w:hAnsi="Proba Pro" w:cstheme="minorHAnsi"/>
          <w:sz w:val="20"/>
          <w:szCs w:val="20"/>
        </w:rPr>
      </w:pPr>
      <w:r w:rsidRPr="0066774E">
        <w:rPr>
          <w:rStyle w:val="FontStyle46"/>
          <w:rFonts w:ascii="Proba Pro" w:hAnsi="Proba Pro" w:cstheme="minorHAnsi"/>
          <w:sz w:val="20"/>
          <w:szCs w:val="20"/>
        </w:rPr>
        <w:t xml:space="preserve">Ponuka Predávajúceho bola vo Verejnej súťaži vyhodnotená ako úspešná, na základe čoho </w:t>
      </w:r>
      <w:r w:rsidRPr="0066774E">
        <w:rPr>
          <w:rFonts w:ascii="Proba Pro" w:hAnsi="Proba Pro" w:cstheme="minorHAnsi"/>
          <w:sz w:val="20"/>
          <w:szCs w:val="20"/>
        </w:rPr>
        <w:t>sa Zmluvné strany v slobodnej vôli a v súlade s platnými právnymi predpismi rozhodli uzatvoriť túto Zmluvu, ktorá upravuje práva a povinnosti Zmluvných strán pri dodaní predmetu zákazky Predávajúcim Kupujúcemu.</w:t>
      </w:r>
    </w:p>
    <w:p w14:paraId="46421BD2" w14:textId="77777777" w:rsidR="00C445D5" w:rsidRPr="0066774E" w:rsidRDefault="00C445D5" w:rsidP="00E50AA7">
      <w:pPr>
        <w:spacing w:line="240" w:lineRule="auto"/>
        <w:jc w:val="both"/>
        <w:rPr>
          <w:rFonts w:ascii="Proba Pro" w:hAnsi="Proba Pro" w:cstheme="minorHAnsi"/>
          <w:sz w:val="20"/>
          <w:szCs w:val="20"/>
        </w:rPr>
      </w:pPr>
      <w:r w:rsidRPr="0066774E">
        <w:rPr>
          <w:rStyle w:val="FontStyle46"/>
          <w:rFonts w:ascii="Proba Pro" w:hAnsi="Proba Pro" w:cstheme="minorHAnsi"/>
          <w:sz w:val="20"/>
          <w:szCs w:val="20"/>
        </w:rPr>
        <w:t>Predmet Zmluvy bude financovaný z 95 % z nenávratného finančného príspevku poskytnutého Kupujúcemu Ministerstvom pôdohospodárstva a rozvoja vidieka Slovenskej republiky v zastúpení Ministerstvom zdravotníctva Slovenskej republiky (ďalej len „Poskytovateľ NFP“), pre projekt "Rekonštrukcia a modernizácia Nemocnice s poliklinikou Brezno" v rámci operačného programu Integrovaný regionálny operačný program a z vlastných prostriedkov Kupujúceho.</w:t>
      </w:r>
    </w:p>
    <w:p w14:paraId="71322BD7" w14:textId="77777777" w:rsidR="00C445D5" w:rsidRPr="0066774E" w:rsidRDefault="00C445D5" w:rsidP="00E50AA7">
      <w:pPr>
        <w:spacing w:after="0" w:line="240" w:lineRule="auto"/>
        <w:jc w:val="center"/>
        <w:rPr>
          <w:rFonts w:ascii="Proba Pro" w:hAnsi="Proba Pro"/>
          <w:b/>
          <w:sz w:val="20"/>
          <w:szCs w:val="20"/>
        </w:rPr>
      </w:pPr>
      <w:r w:rsidRPr="0066774E">
        <w:rPr>
          <w:rFonts w:ascii="Proba Pro" w:hAnsi="Proba Pro"/>
          <w:b/>
          <w:sz w:val="20"/>
          <w:szCs w:val="20"/>
        </w:rPr>
        <w:t>Čl. I</w:t>
      </w:r>
    </w:p>
    <w:p w14:paraId="2CC8CE2B" w14:textId="77777777" w:rsidR="00C445D5" w:rsidRPr="0066774E" w:rsidRDefault="00C445D5" w:rsidP="00E50AA7">
      <w:pPr>
        <w:spacing w:after="0" w:line="240" w:lineRule="auto"/>
        <w:jc w:val="center"/>
        <w:rPr>
          <w:rFonts w:ascii="Proba Pro" w:hAnsi="Proba Pro"/>
          <w:b/>
          <w:sz w:val="20"/>
          <w:szCs w:val="20"/>
        </w:rPr>
      </w:pPr>
      <w:r w:rsidRPr="0066774E">
        <w:rPr>
          <w:rFonts w:ascii="Proba Pro" w:hAnsi="Proba Pro"/>
          <w:b/>
          <w:sz w:val="20"/>
          <w:szCs w:val="20"/>
        </w:rPr>
        <w:t>Predmet Zmluvy</w:t>
      </w:r>
    </w:p>
    <w:p w14:paraId="2E9A133A" w14:textId="77777777" w:rsidR="00C445D5" w:rsidRPr="0066774E" w:rsidRDefault="00C445D5" w:rsidP="00E50AA7">
      <w:pPr>
        <w:spacing w:after="0" w:line="240" w:lineRule="auto"/>
        <w:jc w:val="center"/>
        <w:rPr>
          <w:rFonts w:ascii="Proba Pro" w:hAnsi="Proba Pro"/>
          <w:b/>
          <w:sz w:val="20"/>
          <w:szCs w:val="20"/>
        </w:rPr>
      </w:pPr>
    </w:p>
    <w:p w14:paraId="67E0561C" w14:textId="77777777" w:rsidR="00C445D5" w:rsidRPr="0066774E" w:rsidRDefault="00C445D5" w:rsidP="00E50AA7">
      <w:pPr>
        <w:pStyle w:val="Odsekzoznamu"/>
        <w:numPr>
          <w:ilvl w:val="1"/>
          <w:numId w:val="174"/>
        </w:numPr>
        <w:overflowPunct w:val="0"/>
        <w:autoSpaceDE w:val="0"/>
        <w:autoSpaceDN w:val="0"/>
        <w:adjustRightInd w:val="0"/>
        <w:spacing w:after="0" w:line="240" w:lineRule="auto"/>
        <w:ind w:left="567" w:hanging="567"/>
        <w:jc w:val="both"/>
        <w:rPr>
          <w:rFonts w:ascii="Proba Pro" w:hAnsi="Proba Pro"/>
        </w:rPr>
      </w:pPr>
      <w:r w:rsidRPr="0066774E">
        <w:rPr>
          <w:rFonts w:ascii="Proba Pro" w:hAnsi="Proba Pro"/>
        </w:rPr>
        <w:t>Predmetom Zmluvy je záväzok Predávajúceho dodať Kupujúcemu hnuteľné veci uveden</w:t>
      </w:r>
      <w:r>
        <w:rPr>
          <w:rFonts w:ascii="Proba Pro" w:hAnsi="Proba Pro"/>
        </w:rPr>
        <w:t>é</w:t>
      </w:r>
      <w:r w:rsidRPr="0066774E">
        <w:rPr>
          <w:rFonts w:ascii="Proba Pro" w:hAnsi="Proba Pro"/>
        </w:rPr>
        <w:t xml:space="preserve"> v bode 1.2 </w:t>
      </w:r>
      <w:r>
        <w:rPr>
          <w:rFonts w:ascii="Proba Pro" w:hAnsi="Proba Pro"/>
        </w:rPr>
        <w:t>tejto Zmluvy</w:t>
      </w:r>
      <w:r w:rsidRPr="0066774E">
        <w:rPr>
          <w:rFonts w:ascii="Proba Pro" w:hAnsi="Proba Pro"/>
        </w:rPr>
        <w:t xml:space="preserve"> (ďalej tiež len „</w:t>
      </w:r>
      <w:r w:rsidRPr="0066774E">
        <w:rPr>
          <w:rFonts w:ascii="Proba Pro" w:hAnsi="Proba Pro"/>
          <w:b/>
        </w:rPr>
        <w:t>Predmet kúpy</w:t>
      </w:r>
      <w:r w:rsidRPr="0066774E">
        <w:rPr>
          <w:rFonts w:ascii="Proba Pro" w:hAnsi="Proba Pro"/>
        </w:rPr>
        <w:t>“</w:t>
      </w:r>
      <w:r>
        <w:rPr>
          <w:rFonts w:ascii="Proba Pro" w:hAnsi="Proba Pro"/>
        </w:rPr>
        <w:t xml:space="preserve"> alebo „</w:t>
      </w:r>
      <w:r w:rsidRPr="0066430F">
        <w:rPr>
          <w:rFonts w:ascii="Proba Pro" w:hAnsi="Proba Pro"/>
          <w:b/>
        </w:rPr>
        <w:t>tovar</w:t>
      </w:r>
      <w:r>
        <w:rPr>
          <w:rFonts w:ascii="Proba Pro" w:hAnsi="Proba Pro"/>
        </w:rPr>
        <w:t>“</w:t>
      </w:r>
      <w:r w:rsidRPr="0066774E">
        <w:rPr>
          <w:rFonts w:ascii="Proba Pro" w:hAnsi="Proba Pro"/>
        </w:rPr>
        <w:t>)</w:t>
      </w:r>
      <w:r>
        <w:rPr>
          <w:rFonts w:ascii="Proba Pro" w:hAnsi="Proba Pro"/>
        </w:rPr>
        <w:t xml:space="preserve"> a</w:t>
      </w:r>
      <w:r w:rsidRPr="0066774E">
        <w:rPr>
          <w:rFonts w:ascii="Proba Pro" w:hAnsi="Proba Pro"/>
        </w:rPr>
        <w:t xml:space="preserve"> previesť na</w:t>
      </w:r>
      <w:r w:rsidRPr="0066774E">
        <w:rPr>
          <w:rFonts w:ascii="Calibri" w:hAnsi="Calibri" w:cs="Calibri"/>
        </w:rPr>
        <w:t> </w:t>
      </w:r>
      <w:r w:rsidRPr="0066774E">
        <w:rPr>
          <w:rFonts w:ascii="Proba Pro" w:hAnsi="Proba Pro"/>
        </w:rPr>
        <w:t>Kupujúceho vlastnícke právo k</w:t>
      </w:r>
      <w:r w:rsidRPr="0066774E">
        <w:rPr>
          <w:rFonts w:ascii="Calibri" w:hAnsi="Calibri" w:cs="Calibri"/>
        </w:rPr>
        <w:t> </w:t>
      </w:r>
      <w:r>
        <w:rPr>
          <w:rFonts w:ascii="Proba Pro" w:hAnsi="Proba Pro"/>
        </w:rPr>
        <w:t>tovaru</w:t>
      </w:r>
      <w:r w:rsidRPr="0066774E">
        <w:rPr>
          <w:rFonts w:ascii="Proba Pro" w:hAnsi="Proba Pro"/>
        </w:rPr>
        <w:t xml:space="preserve"> a</w:t>
      </w:r>
      <w:r w:rsidRPr="0066774E">
        <w:rPr>
          <w:rFonts w:ascii="Calibri" w:hAnsi="Calibri" w:cs="Calibri"/>
        </w:rPr>
        <w:t> </w:t>
      </w:r>
      <w:r w:rsidRPr="0066774E">
        <w:rPr>
          <w:rFonts w:ascii="Proba Pro" w:hAnsi="Proba Pro"/>
        </w:rPr>
        <w:t xml:space="preserve">záväzok Kupujúceho zaplatiť Predávajúcemu </w:t>
      </w:r>
      <w:r>
        <w:rPr>
          <w:rFonts w:ascii="Proba Pro" w:hAnsi="Proba Pro"/>
        </w:rPr>
        <w:t xml:space="preserve">za riadne dodaný tovar </w:t>
      </w:r>
      <w:r w:rsidRPr="0066774E">
        <w:rPr>
          <w:rFonts w:ascii="Proba Pro" w:hAnsi="Proba Pro"/>
        </w:rPr>
        <w:t>dohodnutú kúpnu cenu uvedenú v</w:t>
      </w:r>
      <w:r w:rsidRPr="0066774E">
        <w:rPr>
          <w:rFonts w:ascii="Calibri" w:hAnsi="Calibri" w:cs="Calibri"/>
        </w:rPr>
        <w:t> </w:t>
      </w:r>
      <w:r w:rsidRPr="0066774E">
        <w:rPr>
          <w:rFonts w:ascii="Proba Pro" w:hAnsi="Proba Pro" w:cs="Proba Pro"/>
        </w:rPr>
        <w:t>č</w:t>
      </w:r>
      <w:r w:rsidRPr="0066774E">
        <w:rPr>
          <w:rFonts w:ascii="Proba Pro" w:hAnsi="Proba Pro"/>
        </w:rPr>
        <w:t>lánku II. tejto Zmluvy.</w:t>
      </w:r>
    </w:p>
    <w:p w14:paraId="2454594C" w14:textId="77777777" w:rsidR="00C445D5" w:rsidRPr="0066774E" w:rsidRDefault="00C445D5" w:rsidP="00E50AA7">
      <w:pPr>
        <w:pStyle w:val="Odsekzoznamu"/>
        <w:overflowPunct w:val="0"/>
        <w:autoSpaceDE w:val="0"/>
        <w:autoSpaceDN w:val="0"/>
        <w:adjustRightInd w:val="0"/>
        <w:spacing w:line="240" w:lineRule="auto"/>
        <w:ind w:left="360"/>
        <w:jc w:val="both"/>
        <w:rPr>
          <w:rFonts w:ascii="Proba Pro" w:hAnsi="Proba Pro"/>
        </w:rPr>
      </w:pPr>
    </w:p>
    <w:p w14:paraId="459F2E67" w14:textId="4A82B5D1" w:rsidR="005F2057" w:rsidRDefault="00C445D5" w:rsidP="005F2057">
      <w:pPr>
        <w:pStyle w:val="Odsekzoznamu"/>
        <w:numPr>
          <w:ilvl w:val="1"/>
          <w:numId w:val="174"/>
        </w:numPr>
        <w:spacing w:after="0" w:line="240" w:lineRule="auto"/>
        <w:ind w:left="567" w:hanging="567"/>
        <w:jc w:val="both"/>
        <w:rPr>
          <w:rFonts w:ascii="Proba Pro" w:hAnsi="Proba Pro"/>
        </w:rPr>
      </w:pPr>
      <w:r w:rsidRPr="00327973">
        <w:rPr>
          <w:rFonts w:ascii="Proba Pro" w:hAnsi="Proba Pro"/>
        </w:rPr>
        <w:t xml:space="preserve">Predmet kúpy </w:t>
      </w:r>
      <w:r>
        <w:rPr>
          <w:rFonts w:ascii="Proba Pro" w:hAnsi="Proba Pro"/>
        </w:rPr>
        <w:t xml:space="preserve">musí byť </w:t>
      </w:r>
      <w:r w:rsidRPr="00327973">
        <w:rPr>
          <w:rFonts w:ascii="Proba Pro" w:hAnsi="Proba Pro"/>
        </w:rPr>
        <w:t>nový, nerepasovaný a</w:t>
      </w:r>
      <w:r w:rsidRPr="00327973">
        <w:rPr>
          <w:rFonts w:ascii="Calibri" w:hAnsi="Calibri" w:cs="Calibri"/>
        </w:rPr>
        <w:t> </w:t>
      </w:r>
      <w:r w:rsidRPr="00327973">
        <w:rPr>
          <w:rFonts w:ascii="Proba Pro" w:hAnsi="Proba Pro"/>
        </w:rPr>
        <w:t>nepoužívaný.</w:t>
      </w:r>
      <w:r>
        <w:rPr>
          <w:rFonts w:ascii="Proba Pro" w:hAnsi="Proba Pro"/>
        </w:rPr>
        <w:t xml:space="preserve"> Predmet kúpy </w:t>
      </w:r>
      <w:r w:rsidRPr="0066774E">
        <w:rPr>
          <w:rFonts w:ascii="Proba Pro" w:hAnsi="Proba Pro"/>
        </w:rPr>
        <w:t xml:space="preserve">je bližšie špecifikovaný v prílohe č. 1 tejto Zmluvy – Špecifikácia </w:t>
      </w:r>
      <w:r w:rsidRPr="00327973">
        <w:rPr>
          <w:rFonts w:ascii="Proba Pro" w:hAnsi="Proba Pro"/>
        </w:rPr>
        <w:t xml:space="preserve">predmetu kúpy. </w:t>
      </w:r>
      <w:r w:rsidR="00BB1597" w:rsidRPr="00BB1597">
        <w:rPr>
          <w:rFonts w:ascii="Proba Pro" w:hAnsi="Proba Pro"/>
        </w:rPr>
        <w:t>Predmet kúpy tvoria nižšie uvedené veci:</w:t>
      </w:r>
    </w:p>
    <w:p w14:paraId="161AB2E2" w14:textId="77777777" w:rsidR="005F2057" w:rsidRPr="005F2057" w:rsidRDefault="005F2057" w:rsidP="005F2057">
      <w:pPr>
        <w:pStyle w:val="Odsekzoznamu"/>
        <w:rPr>
          <w:rFonts w:ascii="Proba Pro" w:hAnsi="Proba Pro"/>
        </w:rPr>
      </w:pPr>
    </w:p>
    <w:p w14:paraId="1385FBD4" w14:textId="58690E53" w:rsidR="005F2057" w:rsidRDefault="005F2057" w:rsidP="005F2057">
      <w:pPr>
        <w:pStyle w:val="Odsekzoznamu"/>
        <w:spacing w:after="0" w:line="240" w:lineRule="auto"/>
        <w:ind w:left="567"/>
        <w:jc w:val="both"/>
        <w:rPr>
          <w:rFonts w:ascii="Proba Pro" w:hAnsi="Proba Pro"/>
        </w:rPr>
      </w:pPr>
    </w:p>
    <w:p w14:paraId="5157634A" w14:textId="2088DF42" w:rsidR="00144473" w:rsidRDefault="00144473" w:rsidP="005F2057">
      <w:pPr>
        <w:pStyle w:val="Odsekzoznamu"/>
        <w:spacing w:after="0" w:line="240" w:lineRule="auto"/>
        <w:ind w:left="567"/>
        <w:jc w:val="both"/>
        <w:rPr>
          <w:rFonts w:ascii="Proba Pro" w:hAnsi="Proba Pro"/>
        </w:rPr>
      </w:pPr>
    </w:p>
    <w:p w14:paraId="3DE9A47E" w14:textId="4758547C" w:rsidR="00144473" w:rsidRDefault="00144473" w:rsidP="005F2057">
      <w:pPr>
        <w:pStyle w:val="Odsekzoznamu"/>
        <w:spacing w:after="0" w:line="240" w:lineRule="auto"/>
        <w:ind w:left="567"/>
        <w:jc w:val="both"/>
        <w:rPr>
          <w:rFonts w:ascii="Proba Pro" w:hAnsi="Proba Pro"/>
        </w:rPr>
      </w:pPr>
    </w:p>
    <w:p w14:paraId="60894093" w14:textId="62613F89" w:rsidR="00144473" w:rsidRPr="00A04F60" w:rsidRDefault="00A04F60" w:rsidP="00A04F60">
      <w:pPr>
        <w:pStyle w:val="Nadpis3"/>
        <w:keepNext w:val="0"/>
        <w:keepLines w:val="0"/>
        <w:numPr>
          <w:ilvl w:val="0"/>
          <w:numId w:val="0"/>
        </w:numPr>
        <w:tabs>
          <w:tab w:val="left" w:pos="2326"/>
        </w:tabs>
        <w:spacing w:before="200" w:after="0" w:line="240" w:lineRule="auto"/>
        <w:ind w:left="567"/>
        <w:jc w:val="both"/>
        <w:rPr>
          <w:bCs/>
          <w:i/>
          <w:iCs/>
          <w:szCs w:val="20"/>
        </w:rPr>
      </w:pPr>
      <w:r w:rsidRPr="00A04F60">
        <w:rPr>
          <w:bCs/>
          <w:i/>
          <w:iCs/>
          <w:szCs w:val="20"/>
          <w:highlight w:val="lightGray"/>
        </w:rPr>
        <w:lastRenderedPageBreak/>
        <w:t>[</w:t>
      </w:r>
      <w:r w:rsidRPr="00A04F60">
        <w:rPr>
          <w:bCs/>
          <w:i/>
          <w:iCs/>
          <w:highlight w:val="lightGray"/>
        </w:rPr>
        <w:t>Uchádzač vyberie alternatívne časti návrhu zmluvy podľa toho, na ktorú Časť predmetu zákazky predkladá ponuku.]</w:t>
      </w:r>
    </w:p>
    <w:p w14:paraId="03F5DB0A" w14:textId="2AE705BB" w:rsidR="00144473" w:rsidRPr="00144473" w:rsidRDefault="00DC3943" w:rsidP="00144473">
      <w:pPr>
        <w:pStyle w:val="Nadpis3"/>
        <w:keepNext w:val="0"/>
        <w:keepLines w:val="0"/>
        <w:numPr>
          <w:ilvl w:val="0"/>
          <w:numId w:val="0"/>
        </w:numPr>
        <w:tabs>
          <w:tab w:val="left" w:pos="2326"/>
        </w:tabs>
        <w:spacing w:before="200" w:after="0" w:line="240" w:lineRule="auto"/>
        <w:ind w:left="567"/>
        <w:jc w:val="both"/>
        <w:rPr>
          <w:b/>
          <w:i/>
          <w:iCs/>
          <w:szCs w:val="20"/>
          <w:u w:val="single"/>
        </w:rPr>
      </w:pPr>
      <w:r w:rsidRPr="005C6BDA">
        <w:rPr>
          <w:i/>
          <w:iCs/>
          <w:highlight w:val="lightGray"/>
        </w:rPr>
        <w:t xml:space="preserve">Alt. 1: </w:t>
      </w:r>
      <w:r>
        <w:rPr>
          <w:i/>
          <w:iCs/>
        </w:rPr>
        <w:t xml:space="preserve"> </w:t>
      </w:r>
      <w:r w:rsidR="00144473" w:rsidRPr="00DC3943">
        <w:rPr>
          <w:b/>
          <w:i/>
          <w:iCs/>
          <w:szCs w:val="20"/>
        </w:rPr>
        <w:t>Časť I.</w:t>
      </w:r>
    </w:p>
    <w:p w14:paraId="22ADE34E" w14:textId="77777777" w:rsidR="00144473" w:rsidRPr="005F2057" w:rsidRDefault="00144473" w:rsidP="005F2057">
      <w:pPr>
        <w:pStyle w:val="Odsekzoznamu"/>
        <w:spacing w:after="0" w:line="240" w:lineRule="auto"/>
        <w:ind w:left="567"/>
        <w:jc w:val="both"/>
        <w:rPr>
          <w:rFonts w:ascii="Proba Pro" w:hAnsi="Proba Pro"/>
        </w:rPr>
      </w:pPr>
    </w:p>
    <w:tbl>
      <w:tblPr>
        <w:tblpPr w:leftFromText="141" w:rightFromText="141" w:vertAnchor="text" w:horzAnchor="page" w:tblpX="1928" w:tblpY="65"/>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1560"/>
        <w:gridCol w:w="2835"/>
      </w:tblGrid>
      <w:tr w:rsidR="00516638" w:rsidRPr="0066774E" w14:paraId="6FD38CF1" w14:textId="77777777" w:rsidTr="006F6E39">
        <w:trPr>
          <w:trHeight w:val="779"/>
        </w:trPr>
        <w:tc>
          <w:tcPr>
            <w:tcW w:w="851" w:type="dxa"/>
            <w:tcBorders>
              <w:top w:val="single" w:sz="4" w:space="0" w:color="auto"/>
              <w:left w:val="single" w:sz="4" w:space="0" w:color="auto"/>
              <w:bottom w:val="single" w:sz="4" w:space="0" w:color="auto"/>
              <w:right w:val="single" w:sz="4" w:space="0" w:color="auto"/>
            </w:tcBorders>
            <w:shd w:val="clear" w:color="auto" w:fill="008998"/>
            <w:hideMark/>
          </w:tcPr>
          <w:p w14:paraId="2E485415" w14:textId="77777777" w:rsidR="00516638" w:rsidRPr="0066774E" w:rsidRDefault="00516638" w:rsidP="006F6E39">
            <w:pPr>
              <w:spacing w:line="240" w:lineRule="auto"/>
              <w:ind w:left="-127" w:firstLine="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3260" w:type="dxa"/>
            <w:tcBorders>
              <w:top w:val="single" w:sz="4" w:space="0" w:color="auto"/>
              <w:left w:val="single" w:sz="4" w:space="0" w:color="auto"/>
              <w:bottom w:val="single" w:sz="4" w:space="0" w:color="auto"/>
              <w:right w:val="single" w:sz="4" w:space="0" w:color="auto"/>
            </w:tcBorders>
            <w:shd w:val="clear" w:color="auto" w:fill="008998"/>
            <w:hideMark/>
          </w:tcPr>
          <w:p w14:paraId="27CE8378" w14:textId="77777777" w:rsidR="00516638" w:rsidRPr="0066774E" w:rsidRDefault="00516638" w:rsidP="006F6E39">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60" w:type="dxa"/>
            <w:tcBorders>
              <w:top w:val="single" w:sz="4" w:space="0" w:color="auto"/>
              <w:left w:val="single" w:sz="4" w:space="0" w:color="auto"/>
              <w:bottom w:val="single" w:sz="4" w:space="0" w:color="auto"/>
              <w:right w:val="single" w:sz="4" w:space="0" w:color="auto"/>
            </w:tcBorders>
            <w:shd w:val="clear" w:color="auto" w:fill="008998"/>
          </w:tcPr>
          <w:p w14:paraId="38966444" w14:textId="77777777" w:rsidR="00516638" w:rsidRPr="0066774E" w:rsidRDefault="00516638" w:rsidP="006F6E39">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2835" w:type="dxa"/>
            <w:tcBorders>
              <w:top w:val="single" w:sz="4" w:space="0" w:color="auto"/>
              <w:left w:val="single" w:sz="4" w:space="0" w:color="auto"/>
              <w:bottom w:val="single" w:sz="4" w:space="0" w:color="auto"/>
              <w:right w:val="single" w:sz="4" w:space="0" w:color="auto"/>
            </w:tcBorders>
            <w:shd w:val="clear" w:color="auto" w:fill="008998"/>
          </w:tcPr>
          <w:p w14:paraId="7C915E17" w14:textId="77777777" w:rsidR="00516638" w:rsidRPr="0066774E" w:rsidRDefault="00516638" w:rsidP="006F6E39">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Identifikácia predmetu kúpy</w:t>
            </w:r>
          </w:p>
        </w:tc>
      </w:tr>
      <w:tr w:rsidR="00144473" w:rsidRPr="0066774E" w14:paraId="75DD0318" w14:textId="77777777" w:rsidTr="006F6E39">
        <w:trPr>
          <w:trHeight w:val="779"/>
        </w:trPr>
        <w:tc>
          <w:tcPr>
            <w:tcW w:w="851" w:type="dxa"/>
            <w:tcBorders>
              <w:top w:val="single" w:sz="4" w:space="0" w:color="auto"/>
              <w:left w:val="single" w:sz="4" w:space="0" w:color="auto"/>
              <w:bottom w:val="single" w:sz="4" w:space="0" w:color="auto"/>
              <w:right w:val="single" w:sz="4" w:space="0" w:color="auto"/>
            </w:tcBorders>
          </w:tcPr>
          <w:p w14:paraId="21D2EBAB" w14:textId="77777777" w:rsidR="00144473" w:rsidRPr="0066774E" w:rsidRDefault="00144473" w:rsidP="00144473">
            <w:pPr>
              <w:numPr>
                <w:ilvl w:val="0"/>
                <w:numId w:val="178"/>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3A7CB2D" w14:textId="1CF7C844" w:rsidR="00144473" w:rsidRPr="0066774E" w:rsidRDefault="00144473" w:rsidP="00144473">
            <w:pPr>
              <w:spacing w:line="240" w:lineRule="auto"/>
              <w:rPr>
                <w:rFonts w:ascii="Proba Pro" w:hAnsi="Proba Pro" w:cs="Arial"/>
                <w:sz w:val="20"/>
                <w:szCs w:val="20"/>
              </w:rPr>
            </w:pPr>
            <w:r w:rsidRPr="00906BFC">
              <w:rPr>
                <w:rFonts w:ascii="Proba Pro" w:hAnsi="Proba Pro" w:cs="Arial"/>
                <w:sz w:val="20"/>
                <w:szCs w:val="20"/>
              </w:rPr>
              <w:t>USG prístroj vyššej triedy celotelový</w:t>
            </w:r>
          </w:p>
        </w:tc>
        <w:tc>
          <w:tcPr>
            <w:tcW w:w="1560" w:type="dxa"/>
            <w:tcBorders>
              <w:top w:val="single" w:sz="4" w:space="0" w:color="auto"/>
              <w:left w:val="single" w:sz="4" w:space="0" w:color="auto"/>
              <w:bottom w:val="single" w:sz="4" w:space="0" w:color="auto"/>
              <w:right w:val="single" w:sz="4" w:space="0" w:color="auto"/>
            </w:tcBorders>
          </w:tcPr>
          <w:p w14:paraId="472A3ED6" w14:textId="3CCCB9C1" w:rsidR="00144473" w:rsidRPr="0066774E" w:rsidRDefault="00144473" w:rsidP="00144473">
            <w:pPr>
              <w:spacing w:line="240" w:lineRule="auto"/>
              <w:jc w:val="right"/>
              <w:rPr>
                <w:rFonts w:ascii="Proba Pro" w:hAnsi="Proba Pro" w:cs="Arial"/>
                <w:sz w:val="20"/>
                <w:szCs w:val="20"/>
              </w:rPr>
            </w:pPr>
            <w:r>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3AB96824" w14:textId="77777777" w:rsidR="00144473" w:rsidRPr="0066774E" w:rsidRDefault="00144473" w:rsidP="00144473">
            <w:pPr>
              <w:spacing w:line="240" w:lineRule="auto"/>
              <w:rPr>
                <w:rFonts w:ascii="Proba Pro" w:hAnsi="Proba Pro" w:cs="Arial"/>
                <w:sz w:val="20"/>
                <w:szCs w:val="20"/>
              </w:rPr>
            </w:pPr>
            <w:r w:rsidRPr="0066774E">
              <w:rPr>
                <w:rFonts w:ascii="Proba Pro" w:hAnsi="Proba Pro" w:cs="Arial"/>
                <w:i/>
                <w:sz w:val="20"/>
                <w:szCs w:val="20"/>
                <w:highlight w:val="lightGray"/>
              </w:rPr>
              <w:t>[uchádzač doplní názov, značku, model, typ výrobku, prípadné ďalšie identifikačné údaje]</w:t>
            </w:r>
          </w:p>
        </w:tc>
      </w:tr>
    </w:tbl>
    <w:p w14:paraId="53C4B3D7" w14:textId="77777777" w:rsidR="00144473" w:rsidRDefault="00144473" w:rsidP="00F16D5A">
      <w:pPr>
        <w:pStyle w:val="Nadpis3"/>
        <w:keepNext w:val="0"/>
        <w:keepLines w:val="0"/>
        <w:numPr>
          <w:ilvl w:val="0"/>
          <w:numId w:val="0"/>
        </w:numPr>
        <w:tabs>
          <w:tab w:val="left" w:pos="2326"/>
        </w:tabs>
        <w:spacing w:before="200" w:after="0" w:line="240" w:lineRule="auto"/>
        <w:jc w:val="both"/>
        <w:rPr>
          <w:b/>
          <w:i/>
          <w:iCs/>
          <w:szCs w:val="20"/>
          <w:highlight w:val="lightGray"/>
          <w:u w:val="single"/>
        </w:rPr>
      </w:pPr>
    </w:p>
    <w:p w14:paraId="41F1FA8A" w14:textId="57A4B3BA" w:rsidR="00BB1597" w:rsidRPr="00DC3943" w:rsidRDefault="00DC3943" w:rsidP="00144473">
      <w:pPr>
        <w:pStyle w:val="Nadpis3"/>
        <w:keepNext w:val="0"/>
        <w:keepLines w:val="0"/>
        <w:numPr>
          <w:ilvl w:val="0"/>
          <w:numId w:val="0"/>
        </w:numPr>
        <w:tabs>
          <w:tab w:val="left" w:pos="2326"/>
        </w:tabs>
        <w:spacing w:before="200" w:after="0" w:line="240" w:lineRule="auto"/>
        <w:ind w:left="567"/>
        <w:jc w:val="both"/>
        <w:rPr>
          <w:b/>
          <w:i/>
          <w:iCs/>
          <w:szCs w:val="20"/>
        </w:rPr>
      </w:pPr>
      <w:r w:rsidRPr="005C6BDA">
        <w:rPr>
          <w:i/>
          <w:iCs/>
          <w:highlight w:val="lightGray"/>
        </w:rPr>
        <w:t xml:space="preserve">Alt. </w:t>
      </w:r>
      <w:r>
        <w:rPr>
          <w:i/>
          <w:iCs/>
          <w:highlight w:val="lightGray"/>
        </w:rPr>
        <w:t>2</w:t>
      </w:r>
      <w:r w:rsidRPr="005C6BDA">
        <w:rPr>
          <w:i/>
          <w:iCs/>
          <w:highlight w:val="lightGray"/>
        </w:rPr>
        <w:t xml:space="preserve">: </w:t>
      </w:r>
      <w:r>
        <w:rPr>
          <w:i/>
          <w:iCs/>
        </w:rPr>
        <w:t xml:space="preserve"> </w:t>
      </w:r>
      <w:r w:rsidR="00144473" w:rsidRPr="00DC3943">
        <w:rPr>
          <w:b/>
          <w:i/>
          <w:iCs/>
          <w:szCs w:val="20"/>
        </w:rPr>
        <w:t>Časť II.</w:t>
      </w:r>
    </w:p>
    <w:tbl>
      <w:tblPr>
        <w:tblpPr w:leftFromText="141" w:rightFromText="141" w:vertAnchor="text" w:horzAnchor="page" w:tblpX="1928" w:tblpY="65"/>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1560"/>
        <w:gridCol w:w="2835"/>
      </w:tblGrid>
      <w:tr w:rsidR="00144473" w:rsidRPr="0066774E" w14:paraId="5B839A49" w14:textId="77777777" w:rsidTr="006F6E39">
        <w:trPr>
          <w:trHeight w:val="779"/>
        </w:trPr>
        <w:tc>
          <w:tcPr>
            <w:tcW w:w="851" w:type="dxa"/>
            <w:tcBorders>
              <w:top w:val="single" w:sz="4" w:space="0" w:color="auto"/>
              <w:left w:val="single" w:sz="4" w:space="0" w:color="auto"/>
              <w:bottom w:val="single" w:sz="4" w:space="0" w:color="auto"/>
              <w:right w:val="single" w:sz="4" w:space="0" w:color="auto"/>
            </w:tcBorders>
            <w:shd w:val="clear" w:color="auto" w:fill="008998"/>
            <w:hideMark/>
          </w:tcPr>
          <w:p w14:paraId="6E26EB08" w14:textId="77777777" w:rsidR="00144473" w:rsidRPr="0066774E" w:rsidRDefault="00144473" w:rsidP="006F6E39">
            <w:pPr>
              <w:spacing w:line="240" w:lineRule="auto"/>
              <w:ind w:left="-127" w:firstLine="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3260" w:type="dxa"/>
            <w:tcBorders>
              <w:top w:val="single" w:sz="4" w:space="0" w:color="auto"/>
              <w:left w:val="single" w:sz="4" w:space="0" w:color="auto"/>
              <w:bottom w:val="single" w:sz="4" w:space="0" w:color="auto"/>
              <w:right w:val="single" w:sz="4" w:space="0" w:color="auto"/>
            </w:tcBorders>
            <w:shd w:val="clear" w:color="auto" w:fill="008998"/>
            <w:hideMark/>
          </w:tcPr>
          <w:p w14:paraId="66137855" w14:textId="77777777" w:rsidR="00144473" w:rsidRPr="0066774E" w:rsidRDefault="00144473" w:rsidP="006F6E39">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60" w:type="dxa"/>
            <w:tcBorders>
              <w:top w:val="single" w:sz="4" w:space="0" w:color="auto"/>
              <w:left w:val="single" w:sz="4" w:space="0" w:color="auto"/>
              <w:bottom w:val="single" w:sz="4" w:space="0" w:color="auto"/>
              <w:right w:val="single" w:sz="4" w:space="0" w:color="auto"/>
            </w:tcBorders>
            <w:shd w:val="clear" w:color="auto" w:fill="008998"/>
          </w:tcPr>
          <w:p w14:paraId="13FC3A69" w14:textId="77777777" w:rsidR="00144473" w:rsidRPr="0066774E" w:rsidRDefault="00144473" w:rsidP="006F6E39">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2835" w:type="dxa"/>
            <w:tcBorders>
              <w:top w:val="single" w:sz="4" w:space="0" w:color="auto"/>
              <w:left w:val="single" w:sz="4" w:space="0" w:color="auto"/>
              <w:bottom w:val="single" w:sz="4" w:space="0" w:color="auto"/>
              <w:right w:val="single" w:sz="4" w:space="0" w:color="auto"/>
            </w:tcBorders>
            <w:shd w:val="clear" w:color="auto" w:fill="008998"/>
          </w:tcPr>
          <w:p w14:paraId="4E598657" w14:textId="77777777" w:rsidR="00144473" w:rsidRPr="0066774E" w:rsidRDefault="00144473" w:rsidP="006F6E39">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Identifikácia predmetu kúpy</w:t>
            </w:r>
          </w:p>
        </w:tc>
      </w:tr>
      <w:tr w:rsidR="00144473" w:rsidRPr="0066774E" w14:paraId="61982A81" w14:textId="77777777" w:rsidTr="006F6E39">
        <w:trPr>
          <w:trHeight w:val="779"/>
        </w:trPr>
        <w:tc>
          <w:tcPr>
            <w:tcW w:w="851" w:type="dxa"/>
            <w:tcBorders>
              <w:top w:val="single" w:sz="4" w:space="0" w:color="auto"/>
              <w:left w:val="single" w:sz="4" w:space="0" w:color="auto"/>
              <w:bottom w:val="single" w:sz="4" w:space="0" w:color="auto"/>
              <w:right w:val="single" w:sz="4" w:space="0" w:color="auto"/>
            </w:tcBorders>
          </w:tcPr>
          <w:p w14:paraId="62C2C4D3" w14:textId="77777777" w:rsidR="00144473" w:rsidRPr="0066774E" w:rsidRDefault="00144473" w:rsidP="004565B1">
            <w:pPr>
              <w:numPr>
                <w:ilvl w:val="0"/>
                <w:numId w:val="205"/>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6505B87A" w14:textId="44301BA7" w:rsidR="00144473" w:rsidRPr="0066774E" w:rsidRDefault="00144473" w:rsidP="00144473">
            <w:pPr>
              <w:spacing w:line="240" w:lineRule="auto"/>
              <w:rPr>
                <w:rFonts w:ascii="Proba Pro" w:hAnsi="Proba Pro" w:cs="Arial"/>
                <w:sz w:val="20"/>
                <w:szCs w:val="20"/>
              </w:rPr>
            </w:pPr>
            <w:r w:rsidRPr="00906BFC">
              <w:rPr>
                <w:rFonts w:ascii="Proba Pro" w:hAnsi="Proba Pro" w:cs="Arial"/>
                <w:sz w:val="20"/>
                <w:szCs w:val="20"/>
              </w:rPr>
              <w:t>USG prístroj s adekvátnymi sondami</w:t>
            </w:r>
          </w:p>
        </w:tc>
        <w:tc>
          <w:tcPr>
            <w:tcW w:w="1560" w:type="dxa"/>
            <w:tcBorders>
              <w:top w:val="single" w:sz="4" w:space="0" w:color="auto"/>
              <w:left w:val="single" w:sz="4" w:space="0" w:color="auto"/>
              <w:bottom w:val="single" w:sz="4" w:space="0" w:color="auto"/>
              <w:right w:val="single" w:sz="4" w:space="0" w:color="auto"/>
            </w:tcBorders>
          </w:tcPr>
          <w:p w14:paraId="27831AC1" w14:textId="48A90D7A" w:rsidR="00144473" w:rsidRPr="0066774E" w:rsidRDefault="00144473" w:rsidP="00144473">
            <w:pPr>
              <w:spacing w:line="240" w:lineRule="auto"/>
              <w:jc w:val="right"/>
              <w:rPr>
                <w:rFonts w:ascii="Proba Pro" w:hAnsi="Proba Pro" w:cs="Arial"/>
                <w:sz w:val="20"/>
                <w:szCs w:val="20"/>
              </w:rPr>
            </w:pPr>
            <w:r>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6BA6304F" w14:textId="77777777" w:rsidR="00144473" w:rsidRPr="0066774E" w:rsidRDefault="00144473" w:rsidP="00144473">
            <w:pPr>
              <w:spacing w:line="240" w:lineRule="auto"/>
              <w:rPr>
                <w:rFonts w:ascii="Proba Pro" w:hAnsi="Proba Pro" w:cs="Arial"/>
                <w:sz w:val="20"/>
                <w:szCs w:val="20"/>
              </w:rPr>
            </w:pPr>
            <w:r w:rsidRPr="0066774E">
              <w:rPr>
                <w:rFonts w:ascii="Proba Pro" w:hAnsi="Proba Pro" w:cs="Arial"/>
                <w:i/>
                <w:sz w:val="20"/>
                <w:szCs w:val="20"/>
                <w:highlight w:val="lightGray"/>
              </w:rPr>
              <w:t>[uchádzač doplní názov, značku, model, typ výrobku, prípadné ďalšie identifikačné údaje]</w:t>
            </w:r>
          </w:p>
        </w:tc>
      </w:tr>
    </w:tbl>
    <w:p w14:paraId="30373E77" w14:textId="17EF058C" w:rsidR="00DC3943" w:rsidRPr="00DC3943" w:rsidRDefault="00DC3943" w:rsidP="00DC3943">
      <w:pPr>
        <w:pStyle w:val="Nadpis3"/>
        <w:keepNext w:val="0"/>
        <w:keepLines w:val="0"/>
        <w:numPr>
          <w:ilvl w:val="0"/>
          <w:numId w:val="0"/>
        </w:numPr>
        <w:tabs>
          <w:tab w:val="left" w:pos="2326"/>
        </w:tabs>
        <w:spacing w:before="200" w:after="0" w:line="240" w:lineRule="auto"/>
        <w:ind w:left="567"/>
        <w:jc w:val="both"/>
        <w:rPr>
          <w:b/>
          <w:i/>
          <w:iCs/>
          <w:szCs w:val="20"/>
        </w:rPr>
      </w:pPr>
      <w:r w:rsidRPr="005C6BDA">
        <w:rPr>
          <w:i/>
          <w:iCs/>
          <w:highlight w:val="lightGray"/>
        </w:rPr>
        <w:t xml:space="preserve">Alt. </w:t>
      </w:r>
      <w:r>
        <w:rPr>
          <w:i/>
          <w:iCs/>
          <w:highlight w:val="lightGray"/>
        </w:rPr>
        <w:t>3</w:t>
      </w:r>
      <w:r w:rsidRPr="005C6BDA">
        <w:rPr>
          <w:i/>
          <w:iCs/>
          <w:highlight w:val="lightGray"/>
        </w:rPr>
        <w:t xml:space="preserve">: </w:t>
      </w:r>
      <w:r>
        <w:rPr>
          <w:i/>
          <w:iCs/>
        </w:rPr>
        <w:t xml:space="preserve"> </w:t>
      </w:r>
      <w:r w:rsidRPr="00DC3943">
        <w:rPr>
          <w:b/>
          <w:i/>
          <w:iCs/>
          <w:szCs w:val="20"/>
        </w:rPr>
        <w:t>Časť I</w:t>
      </w:r>
      <w:r>
        <w:rPr>
          <w:b/>
          <w:i/>
          <w:iCs/>
          <w:szCs w:val="20"/>
        </w:rPr>
        <w:t>I</w:t>
      </w:r>
      <w:r w:rsidRPr="00DC3943">
        <w:rPr>
          <w:b/>
          <w:i/>
          <w:iCs/>
          <w:szCs w:val="20"/>
        </w:rPr>
        <w:t>I.</w:t>
      </w:r>
    </w:p>
    <w:tbl>
      <w:tblPr>
        <w:tblpPr w:leftFromText="141" w:rightFromText="141" w:vertAnchor="text" w:horzAnchor="page" w:tblpX="1928" w:tblpY="65"/>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1560"/>
        <w:gridCol w:w="2835"/>
      </w:tblGrid>
      <w:tr w:rsidR="00144473" w:rsidRPr="0066774E" w14:paraId="0A8DED23" w14:textId="77777777" w:rsidTr="006F6E39">
        <w:trPr>
          <w:trHeight w:val="779"/>
        </w:trPr>
        <w:tc>
          <w:tcPr>
            <w:tcW w:w="851" w:type="dxa"/>
            <w:tcBorders>
              <w:top w:val="single" w:sz="4" w:space="0" w:color="auto"/>
              <w:left w:val="single" w:sz="4" w:space="0" w:color="auto"/>
              <w:bottom w:val="single" w:sz="4" w:space="0" w:color="auto"/>
              <w:right w:val="single" w:sz="4" w:space="0" w:color="auto"/>
            </w:tcBorders>
            <w:shd w:val="clear" w:color="auto" w:fill="008998"/>
            <w:hideMark/>
          </w:tcPr>
          <w:p w14:paraId="15421050" w14:textId="77777777" w:rsidR="00144473" w:rsidRPr="0066774E" w:rsidRDefault="00144473" w:rsidP="006F6E39">
            <w:pPr>
              <w:spacing w:line="240" w:lineRule="auto"/>
              <w:ind w:left="-127" w:firstLine="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3260" w:type="dxa"/>
            <w:tcBorders>
              <w:top w:val="single" w:sz="4" w:space="0" w:color="auto"/>
              <w:left w:val="single" w:sz="4" w:space="0" w:color="auto"/>
              <w:bottom w:val="single" w:sz="4" w:space="0" w:color="auto"/>
              <w:right w:val="single" w:sz="4" w:space="0" w:color="auto"/>
            </w:tcBorders>
            <w:shd w:val="clear" w:color="auto" w:fill="008998"/>
            <w:hideMark/>
          </w:tcPr>
          <w:p w14:paraId="227891D9" w14:textId="77777777" w:rsidR="00144473" w:rsidRPr="0066774E" w:rsidRDefault="00144473" w:rsidP="006F6E39">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60" w:type="dxa"/>
            <w:tcBorders>
              <w:top w:val="single" w:sz="4" w:space="0" w:color="auto"/>
              <w:left w:val="single" w:sz="4" w:space="0" w:color="auto"/>
              <w:bottom w:val="single" w:sz="4" w:space="0" w:color="auto"/>
              <w:right w:val="single" w:sz="4" w:space="0" w:color="auto"/>
            </w:tcBorders>
            <w:shd w:val="clear" w:color="auto" w:fill="008998"/>
          </w:tcPr>
          <w:p w14:paraId="068001EF" w14:textId="77777777" w:rsidR="00144473" w:rsidRPr="0066774E" w:rsidRDefault="00144473" w:rsidP="006F6E39">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2835" w:type="dxa"/>
            <w:tcBorders>
              <w:top w:val="single" w:sz="4" w:space="0" w:color="auto"/>
              <w:left w:val="single" w:sz="4" w:space="0" w:color="auto"/>
              <w:bottom w:val="single" w:sz="4" w:space="0" w:color="auto"/>
              <w:right w:val="single" w:sz="4" w:space="0" w:color="auto"/>
            </w:tcBorders>
            <w:shd w:val="clear" w:color="auto" w:fill="008998"/>
          </w:tcPr>
          <w:p w14:paraId="77D6E7F7" w14:textId="77777777" w:rsidR="00144473" w:rsidRPr="0066774E" w:rsidRDefault="00144473" w:rsidP="006F6E39">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Identifikácia predmetu kúpy</w:t>
            </w:r>
          </w:p>
        </w:tc>
      </w:tr>
      <w:tr w:rsidR="00144473" w:rsidRPr="0066774E" w14:paraId="34287CAC" w14:textId="77777777" w:rsidTr="006F6E39">
        <w:trPr>
          <w:trHeight w:val="779"/>
        </w:trPr>
        <w:tc>
          <w:tcPr>
            <w:tcW w:w="851" w:type="dxa"/>
            <w:tcBorders>
              <w:top w:val="single" w:sz="4" w:space="0" w:color="auto"/>
              <w:left w:val="single" w:sz="4" w:space="0" w:color="auto"/>
              <w:bottom w:val="single" w:sz="4" w:space="0" w:color="auto"/>
              <w:right w:val="single" w:sz="4" w:space="0" w:color="auto"/>
            </w:tcBorders>
          </w:tcPr>
          <w:p w14:paraId="01CF1BAE" w14:textId="77777777" w:rsidR="00144473" w:rsidRPr="0066774E" w:rsidRDefault="00144473" w:rsidP="004565B1">
            <w:pPr>
              <w:numPr>
                <w:ilvl w:val="0"/>
                <w:numId w:val="206"/>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1658C06" w14:textId="22EC544C" w:rsidR="00144473" w:rsidRPr="0066774E" w:rsidRDefault="00144473" w:rsidP="00144473">
            <w:pPr>
              <w:spacing w:line="240" w:lineRule="auto"/>
              <w:rPr>
                <w:rFonts w:ascii="Proba Pro" w:hAnsi="Proba Pro" w:cs="Arial"/>
                <w:sz w:val="20"/>
                <w:szCs w:val="20"/>
              </w:rPr>
            </w:pPr>
            <w:r w:rsidRPr="00AC545E">
              <w:rPr>
                <w:rFonts w:ascii="Proba Pro" w:hAnsi="Proba Pro" w:cs="Arial"/>
                <w:sz w:val="20"/>
                <w:szCs w:val="20"/>
              </w:rPr>
              <w:t>Plne digitálny ultrazvukový diagnostický systém vyššej kategórie</w:t>
            </w:r>
          </w:p>
        </w:tc>
        <w:tc>
          <w:tcPr>
            <w:tcW w:w="1560" w:type="dxa"/>
            <w:tcBorders>
              <w:top w:val="single" w:sz="4" w:space="0" w:color="auto"/>
              <w:left w:val="single" w:sz="4" w:space="0" w:color="auto"/>
              <w:bottom w:val="single" w:sz="4" w:space="0" w:color="auto"/>
              <w:right w:val="single" w:sz="4" w:space="0" w:color="auto"/>
            </w:tcBorders>
          </w:tcPr>
          <w:p w14:paraId="2FB9834C" w14:textId="1BEB5D34" w:rsidR="00144473" w:rsidRPr="0066774E" w:rsidRDefault="00144473" w:rsidP="00144473">
            <w:pPr>
              <w:spacing w:line="240" w:lineRule="auto"/>
              <w:jc w:val="right"/>
              <w:rPr>
                <w:rFonts w:ascii="Proba Pro" w:hAnsi="Proba Pro" w:cs="Arial"/>
                <w:sz w:val="20"/>
                <w:szCs w:val="20"/>
              </w:rPr>
            </w:pPr>
            <w:r>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7AEEBF29" w14:textId="77777777" w:rsidR="00144473" w:rsidRPr="0066774E" w:rsidRDefault="00144473" w:rsidP="00144473">
            <w:pPr>
              <w:spacing w:line="240" w:lineRule="auto"/>
              <w:rPr>
                <w:rFonts w:ascii="Proba Pro" w:hAnsi="Proba Pro" w:cs="Arial"/>
                <w:sz w:val="20"/>
                <w:szCs w:val="20"/>
              </w:rPr>
            </w:pPr>
            <w:r w:rsidRPr="0066774E">
              <w:rPr>
                <w:rFonts w:ascii="Proba Pro" w:hAnsi="Proba Pro" w:cs="Arial"/>
                <w:i/>
                <w:sz w:val="20"/>
                <w:szCs w:val="20"/>
                <w:highlight w:val="lightGray"/>
              </w:rPr>
              <w:t>[uchádzač doplní názov, značku, model, typ výrobku, prípadné ďalšie identifikačné údaje]</w:t>
            </w:r>
          </w:p>
        </w:tc>
      </w:tr>
    </w:tbl>
    <w:p w14:paraId="10439C97" w14:textId="77777777" w:rsidR="00144473" w:rsidRDefault="00144473" w:rsidP="00144473">
      <w:pPr>
        <w:spacing w:line="240" w:lineRule="auto"/>
        <w:ind w:left="567"/>
        <w:jc w:val="both"/>
        <w:rPr>
          <w:rFonts w:ascii="Proba Pro" w:eastAsia="Times New Roman" w:hAnsi="Proba Pro"/>
          <w:sz w:val="20"/>
          <w:szCs w:val="20"/>
        </w:rPr>
      </w:pPr>
    </w:p>
    <w:p w14:paraId="76F824B3" w14:textId="1BE2E877" w:rsidR="00DC3943" w:rsidRPr="00DC3943" w:rsidRDefault="00DC3943" w:rsidP="00DC3943">
      <w:pPr>
        <w:pStyle w:val="Nadpis3"/>
        <w:keepNext w:val="0"/>
        <w:keepLines w:val="0"/>
        <w:numPr>
          <w:ilvl w:val="0"/>
          <w:numId w:val="0"/>
        </w:numPr>
        <w:tabs>
          <w:tab w:val="left" w:pos="2326"/>
        </w:tabs>
        <w:spacing w:before="200" w:after="0" w:line="240" w:lineRule="auto"/>
        <w:ind w:left="567"/>
        <w:jc w:val="both"/>
        <w:rPr>
          <w:b/>
          <w:i/>
          <w:iCs/>
          <w:szCs w:val="20"/>
        </w:rPr>
      </w:pPr>
      <w:r w:rsidRPr="005C6BDA">
        <w:rPr>
          <w:i/>
          <w:iCs/>
          <w:highlight w:val="lightGray"/>
        </w:rPr>
        <w:t xml:space="preserve">Alt. </w:t>
      </w:r>
      <w:r>
        <w:rPr>
          <w:i/>
          <w:iCs/>
          <w:highlight w:val="lightGray"/>
        </w:rPr>
        <w:t>4</w:t>
      </w:r>
      <w:r w:rsidRPr="005C6BDA">
        <w:rPr>
          <w:i/>
          <w:iCs/>
          <w:highlight w:val="lightGray"/>
        </w:rPr>
        <w:t xml:space="preserve">: </w:t>
      </w:r>
      <w:r>
        <w:rPr>
          <w:i/>
          <w:iCs/>
        </w:rPr>
        <w:t xml:space="preserve"> </w:t>
      </w:r>
      <w:r w:rsidRPr="00DC3943">
        <w:rPr>
          <w:b/>
          <w:i/>
          <w:iCs/>
          <w:szCs w:val="20"/>
        </w:rPr>
        <w:t>Časť I</w:t>
      </w:r>
      <w:r>
        <w:rPr>
          <w:b/>
          <w:i/>
          <w:iCs/>
          <w:szCs w:val="20"/>
        </w:rPr>
        <w:t>V</w:t>
      </w:r>
      <w:r w:rsidRPr="00DC3943">
        <w:rPr>
          <w:b/>
          <w:i/>
          <w:iCs/>
          <w:szCs w:val="20"/>
        </w:rPr>
        <w:t>.</w:t>
      </w:r>
    </w:p>
    <w:tbl>
      <w:tblPr>
        <w:tblpPr w:leftFromText="141" w:rightFromText="141" w:vertAnchor="text" w:horzAnchor="page" w:tblpX="1928" w:tblpY="65"/>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1560"/>
        <w:gridCol w:w="2835"/>
      </w:tblGrid>
      <w:tr w:rsidR="00144473" w:rsidRPr="0066774E" w14:paraId="5ACE4B02" w14:textId="77777777" w:rsidTr="006F6E39">
        <w:trPr>
          <w:trHeight w:val="779"/>
        </w:trPr>
        <w:tc>
          <w:tcPr>
            <w:tcW w:w="851" w:type="dxa"/>
            <w:tcBorders>
              <w:top w:val="single" w:sz="4" w:space="0" w:color="auto"/>
              <w:left w:val="single" w:sz="4" w:space="0" w:color="auto"/>
              <w:bottom w:val="single" w:sz="4" w:space="0" w:color="auto"/>
              <w:right w:val="single" w:sz="4" w:space="0" w:color="auto"/>
            </w:tcBorders>
            <w:shd w:val="clear" w:color="auto" w:fill="008998"/>
            <w:hideMark/>
          </w:tcPr>
          <w:p w14:paraId="1492D18C" w14:textId="77777777" w:rsidR="00144473" w:rsidRPr="0066774E" w:rsidRDefault="00144473" w:rsidP="006F6E39">
            <w:pPr>
              <w:spacing w:line="240" w:lineRule="auto"/>
              <w:ind w:left="-127" w:firstLine="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3260" w:type="dxa"/>
            <w:tcBorders>
              <w:top w:val="single" w:sz="4" w:space="0" w:color="auto"/>
              <w:left w:val="single" w:sz="4" w:space="0" w:color="auto"/>
              <w:bottom w:val="single" w:sz="4" w:space="0" w:color="auto"/>
              <w:right w:val="single" w:sz="4" w:space="0" w:color="auto"/>
            </w:tcBorders>
            <w:shd w:val="clear" w:color="auto" w:fill="008998"/>
            <w:hideMark/>
          </w:tcPr>
          <w:p w14:paraId="5F7DA9A5" w14:textId="77777777" w:rsidR="00144473" w:rsidRPr="0066774E" w:rsidRDefault="00144473" w:rsidP="006F6E39">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60" w:type="dxa"/>
            <w:tcBorders>
              <w:top w:val="single" w:sz="4" w:space="0" w:color="auto"/>
              <w:left w:val="single" w:sz="4" w:space="0" w:color="auto"/>
              <w:bottom w:val="single" w:sz="4" w:space="0" w:color="auto"/>
              <w:right w:val="single" w:sz="4" w:space="0" w:color="auto"/>
            </w:tcBorders>
            <w:shd w:val="clear" w:color="auto" w:fill="008998"/>
          </w:tcPr>
          <w:p w14:paraId="72E20B36" w14:textId="77777777" w:rsidR="00144473" w:rsidRPr="0066774E" w:rsidRDefault="00144473" w:rsidP="006F6E39">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2835" w:type="dxa"/>
            <w:tcBorders>
              <w:top w:val="single" w:sz="4" w:space="0" w:color="auto"/>
              <w:left w:val="single" w:sz="4" w:space="0" w:color="auto"/>
              <w:bottom w:val="single" w:sz="4" w:space="0" w:color="auto"/>
              <w:right w:val="single" w:sz="4" w:space="0" w:color="auto"/>
            </w:tcBorders>
            <w:shd w:val="clear" w:color="auto" w:fill="008998"/>
          </w:tcPr>
          <w:p w14:paraId="64D50283" w14:textId="77777777" w:rsidR="00144473" w:rsidRPr="0066774E" w:rsidRDefault="00144473" w:rsidP="006F6E39">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Identifikácia predmetu kúpy</w:t>
            </w:r>
          </w:p>
        </w:tc>
      </w:tr>
      <w:tr w:rsidR="00144473" w:rsidRPr="0066774E" w14:paraId="0F4F78E6" w14:textId="77777777" w:rsidTr="006F6E39">
        <w:trPr>
          <w:trHeight w:val="779"/>
        </w:trPr>
        <w:tc>
          <w:tcPr>
            <w:tcW w:w="851" w:type="dxa"/>
            <w:tcBorders>
              <w:top w:val="single" w:sz="4" w:space="0" w:color="auto"/>
              <w:left w:val="single" w:sz="4" w:space="0" w:color="auto"/>
              <w:bottom w:val="single" w:sz="4" w:space="0" w:color="auto"/>
              <w:right w:val="single" w:sz="4" w:space="0" w:color="auto"/>
            </w:tcBorders>
          </w:tcPr>
          <w:p w14:paraId="37206963" w14:textId="77777777" w:rsidR="00144473" w:rsidRPr="0066774E" w:rsidRDefault="00144473" w:rsidP="004565B1">
            <w:pPr>
              <w:numPr>
                <w:ilvl w:val="0"/>
                <w:numId w:val="207"/>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7177D6C0" w14:textId="6A3021FB" w:rsidR="00144473" w:rsidRPr="0066774E" w:rsidRDefault="00144473" w:rsidP="00144473">
            <w:pPr>
              <w:spacing w:line="240" w:lineRule="auto"/>
              <w:rPr>
                <w:rFonts w:ascii="Proba Pro" w:hAnsi="Proba Pro" w:cs="Arial"/>
                <w:sz w:val="20"/>
                <w:szCs w:val="20"/>
              </w:rPr>
            </w:pPr>
            <w:r w:rsidRPr="00AC545E">
              <w:rPr>
                <w:rFonts w:ascii="Proba Pro" w:hAnsi="Proba Pro" w:cs="Arial"/>
                <w:sz w:val="20"/>
                <w:szCs w:val="20"/>
              </w:rPr>
              <w:t>USG prístroj</w:t>
            </w:r>
          </w:p>
        </w:tc>
        <w:tc>
          <w:tcPr>
            <w:tcW w:w="1560" w:type="dxa"/>
            <w:tcBorders>
              <w:top w:val="single" w:sz="4" w:space="0" w:color="auto"/>
              <w:left w:val="single" w:sz="4" w:space="0" w:color="auto"/>
              <w:bottom w:val="single" w:sz="4" w:space="0" w:color="auto"/>
              <w:right w:val="single" w:sz="4" w:space="0" w:color="auto"/>
            </w:tcBorders>
          </w:tcPr>
          <w:p w14:paraId="1D767126" w14:textId="0350438B" w:rsidR="00144473" w:rsidRPr="0066774E" w:rsidRDefault="00144473" w:rsidP="00144473">
            <w:pPr>
              <w:spacing w:line="240" w:lineRule="auto"/>
              <w:jc w:val="right"/>
              <w:rPr>
                <w:rFonts w:ascii="Proba Pro" w:hAnsi="Proba Pro" w:cs="Arial"/>
                <w:sz w:val="20"/>
                <w:szCs w:val="20"/>
              </w:rPr>
            </w:pPr>
            <w:r>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63DF79C5" w14:textId="77777777" w:rsidR="00144473" w:rsidRPr="0066774E" w:rsidRDefault="00144473" w:rsidP="00144473">
            <w:pPr>
              <w:spacing w:line="240" w:lineRule="auto"/>
              <w:rPr>
                <w:rFonts w:ascii="Proba Pro" w:hAnsi="Proba Pro" w:cs="Arial"/>
                <w:sz w:val="20"/>
                <w:szCs w:val="20"/>
              </w:rPr>
            </w:pPr>
            <w:r w:rsidRPr="0066774E">
              <w:rPr>
                <w:rFonts w:ascii="Proba Pro" w:hAnsi="Proba Pro" w:cs="Arial"/>
                <w:i/>
                <w:sz w:val="20"/>
                <w:szCs w:val="20"/>
                <w:highlight w:val="lightGray"/>
              </w:rPr>
              <w:t>[uchádzač doplní názov, značku, model, typ výrobku, prípadné ďalšie identifikačné údaje]</w:t>
            </w:r>
          </w:p>
        </w:tc>
      </w:tr>
    </w:tbl>
    <w:p w14:paraId="76DDCC78" w14:textId="77777777" w:rsidR="00144473" w:rsidRDefault="00144473" w:rsidP="00144473">
      <w:pPr>
        <w:spacing w:line="240" w:lineRule="auto"/>
        <w:ind w:left="567"/>
        <w:jc w:val="both"/>
        <w:rPr>
          <w:rFonts w:ascii="Proba Pro" w:eastAsia="Times New Roman" w:hAnsi="Proba Pro"/>
          <w:sz w:val="20"/>
          <w:szCs w:val="20"/>
        </w:rPr>
      </w:pPr>
    </w:p>
    <w:p w14:paraId="02EA7E62" w14:textId="33D3A9CF" w:rsidR="00DC3943" w:rsidRPr="00DC3943" w:rsidRDefault="00DC3943" w:rsidP="00DC3943">
      <w:pPr>
        <w:pStyle w:val="Nadpis3"/>
        <w:keepNext w:val="0"/>
        <w:keepLines w:val="0"/>
        <w:numPr>
          <w:ilvl w:val="0"/>
          <w:numId w:val="0"/>
        </w:numPr>
        <w:tabs>
          <w:tab w:val="left" w:pos="2326"/>
        </w:tabs>
        <w:spacing w:before="200" w:after="0" w:line="240" w:lineRule="auto"/>
        <w:ind w:left="567"/>
        <w:jc w:val="both"/>
        <w:rPr>
          <w:b/>
          <w:i/>
          <w:iCs/>
          <w:szCs w:val="20"/>
        </w:rPr>
      </w:pPr>
      <w:r w:rsidRPr="005C6BDA">
        <w:rPr>
          <w:i/>
          <w:iCs/>
          <w:highlight w:val="lightGray"/>
        </w:rPr>
        <w:t xml:space="preserve">Alt. </w:t>
      </w:r>
      <w:r>
        <w:rPr>
          <w:i/>
          <w:iCs/>
          <w:highlight w:val="lightGray"/>
        </w:rPr>
        <w:t>5</w:t>
      </w:r>
      <w:r w:rsidRPr="005C6BDA">
        <w:rPr>
          <w:i/>
          <w:iCs/>
          <w:highlight w:val="lightGray"/>
        </w:rPr>
        <w:t xml:space="preserve">: </w:t>
      </w:r>
      <w:r>
        <w:rPr>
          <w:i/>
          <w:iCs/>
        </w:rPr>
        <w:t xml:space="preserve"> </w:t>
      </w:r>
      <w:r w:rsidRPr="00DC3943">
        <w:rPr>
          <w:b/>
          <w:i/>
          <w:iCs/>
          <w:szCs w:val="20"/>
        </w:rPr>
        <w:t xml:space="preserve">Časť </w:t>
      </w:r>
      <w:r>
        <w:rPr>
          <w:b/>
          <w:i/>
          <w:iCs/>
          <w:szCs w:val="20"/>
        </w:rPr>
        <w:t>V</w:t>
      </w:r>
      <w:r w:rsidRPr="00DC3943">
        <w:rPr>
          <w:b/>
          <w:i/>
          <w:iCs/>
          <w:szCs w:val="20"/>
        </w:rPr>
        <w:t>.</w:t>
      </w:r>
    </w:p>
    <w:tbl>
      <w:tblPr>
        <w:tblpPr w:leftFromText="141" w:rightFromText="141" w:vertAnchor="text" w:horzAnchor="page" w:tblpX="1928" w:tblpY="65"/>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1560"/>
        <w:gridCol w:w="2835"/>
      </w:tblGrid>
      <w:tr w:rsidR="00144473" w:rsidRPr="0066774E" w14:paraId="1C3D6652" w14:textId="77777777" w:rsidTr="006F6E39">
        <w:trPr>
          <w:trHeight w:val="779"/>
        </w:trPr>
        <w:tc>
          <w:tcPr>
            <w:tcW w:w="851" w:type="dxa"/>
            <w:tcBorders>
              <w:top w:val="single" w:sz="4" w:space="0" w:color="auto"/>
              <w:left w:val="single" w:sz="4" w:space="0" w:color="auto"/>
              <w:bottom w:val="single" w:sz="4" w:space="0" w:color="auto"/>
              <w:right w:val="single" w:sz="4" w:space="0" w:color="auto"/>
            </w:tcBorders>
            <w:shd w:val="clear" w:color="auto" w:fill="008998"/>
            <w:hideMark/>
          </w:tcPr>
          <w:p w14:paraId="2B702534" w14:textId="77777777" w:rsidR="00144473" w:rsidRPr="0066774E" w:rsidRDefault="00144473" w:rsidP="006F6E39">
            <w:pPr>
              <w:spacing w:line="240" w:lineRule="auto"/>
              <w:ind w:left="-127" w:firstLine="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3260" w:type="dxa"/>
            <w:tcBorders>
              <w:top w:val="single" w:sz="4" w:space="0" w:color="auto"/>
              <w:left w:val="single" w:sz="4" w:space="0" w:color="auto"/>
              <w:bottom w:val="single" w:sz="4" w:space="0" w:color="auto"/>
              <w:right w:val="single" w:sz="4" w:space="0" w:color="auto"/>
            </w:tcBorders>
            <w:shd w:val="clear" w:color="auto" w:fill="008998"/>
            <w:hideMark/>
          </w:tcPr>
          <w:p w14:paraId="08501210" w14:textId="77777777" w:rsidR="00144473" w:rsidRPr="0066774E" w:rsidRDefault="00144473" w:rsidP="006F6E39">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60" w:type="dxa"/>
            <w:tcBorders>
              <w:top w:val="single" w:sz="4" w:space="0" w:color="auto"/>
              <w:left w:val="single" w:sz="4" w:space="0" w:color="auto"/>
              <w:bottom w:val="single" w:sz="4" w:space="0" w:color="auto"/>
              <w:right w:val="single" w:sz="4" w:space="0" w:color="auto"/>
            </w:tcBorders>
            <w:shd w:val="clear" w:color="auto" w:fill="008998"/>
          </w:tcPr>
          <w:p w14:paraId="02D19EF2" w14:textId="77777777" w:rsidR="00144473" w:rsidRPr="0066774E" w:rsidRDefault="00144473" w:rsidP="006F6E39">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2835" w:type="dxa"/>
            <w:tcBorders>
              <w:top w:val="single" w:sz="4" w:space="0" w:color="auto"/>
              <w:left w:val="single" w:sz="4" w:space="0" w:color="auto"/>
              <w:bottom w:val="single" w:sz="4" w:space="0" w:color="auto"/>
              <w:right w:val="single" w:sz="4" w:space="0" w:color="auto"/>
            </w:tcBorders>
            <w:shd w:val="clear" w:color="auto" w:fill="008998"/>
          </w:tcPr>
          <w:p w14:paraId="3ECB670E" w14:textId="77777777" w:rsidR="00144473" w:rsidRPr="0066774E" w:rsidRDefault="00144473" w:rsidP="006F6E39">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Identifikácia predmetu kúpy</w:t>
            </w:r>
          </w:p>
        </w:tc>
      </w:tr>
      <w:tr w:rsidR="00144473" w:rsidRPr="0066774E" w14:paraId="36DB8138" w14:textId="77777777" w:rsidTr="006F6E39">
        <w:trPr>
          <w:trHeight w:val="779"/>
        </w:trPr>
        <w:tc>
          <w:tcPr>
            <w:tcW w:w="851" w:type="dxa"/>
            <w:tcBorders>
              <w:top w:val="single" w:sz="4" w:space="0" w:color="auto"/>
              <w:left w:val="single" w:sz="4" w:space="0" w:color="auto"/>
              <w:bottom w:val="single" w:sz="4" w:space="0" w:color="auto"/>
              <w:right w:val="single" w:sz="4" w:space="0" w:color="auto"/>
            </w:tcBorders>
          </w:tcPr>
          <w:p w14:paraId="7A8B2749" w14:textId="77777777" w:rsidR="00144473" w:rsidRPr="0066774E" w:rsidRDefault="00144473" w:rsidP="004565B1">
            <w:pPr>
              <w:numPr>
                <w:ilvl w:val="0"/>
                <w:numId w:val="208"/>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476F1102" w14:textId="249F4DB7" w:rsidR="00144473" w:rsidRPr="0066774E" w:rsidRDefault="00144473" w:rsidP="00144473">
            <w:pPr>
              <w:spacing w:line="240" w:lineRule="auto"/>
              <w:rPr>
                <w:rFonts w:ascii="Proba Pro" w:hAnsi="Proba Pro" w:cs="Arial"/>
                <w:sz w:val="20"/>
                <w:szCs w:val="20"/>
              </w:rPr>
            </w:pPr>
            <w:r w:rsidRPr="00AC545E">
              <w:rPr>
                <w:rFonts w:ascii="Proba Pro" w:hAnsi="Proba Pro" w:cs="Arial"/>
                <w:sz w:val="20"/>
                <w:szCs w:val="20"/>
              </w:rPr>
              <w:t xml:space="preserve">USG </w:t>
            </w:r>
            <w:proofErr w:type="spellStart"/>
            <w:r w:rsidRPr="00AC545E">
              <w:rPr>
                <w:rFonts w:ascii="Proba Pro" w:hAnsi="Proba Pro" w:cs="Arial"/>
                <w:sz w:val="20"/>
                <w:szCs w:val="20"/>
              </w:rPr>
              <w:t>echokardiograf</w:t>
            </w:r>
            <w:proofErr w:type="spellEnd"/>
            <w:r w:rsidRPr="00AC545E">
              <w:rPr>
                <w:rFonts w:ascii="Proba Pro" w:hAnsi="Proba Pro" w:cs="Arial"/>
                <w:sz w:val="20"/>
                <w:szCs w:val="20"/>
              </w:rPr>
              <w:t xml:space="preserve"> -prístroj </w:t>
            </w:r>
            <w:proofErr w:type="spellStart"/>
            <w:r w:rsidRPr="00AC545E">
              <w:rPr>
                <w:rFonts w:ascii="Proba Pro" w:hAnsi="Proba Pro" w:cs="Arial"/>
                <w:sz w:val="20"/>
                <w:szCs w:val="20"/>
              </w:rPr>
              <w:t>high-end</w:t>
            </w:r>
            <w:proofErr w:type="spellEnd"/>
            <w:r w:rsidRPr="00AC545E">
              <w:rPr>
                <w:rFonts w:ascii="Proba Pro" w:hAnsi="Proba Pro" w:cs="Arial"/>
                <w:sz w:val="20"/>
                <w:szCs w:val="20"/>
              </w:rPr>
              <w:t xml:space="preserve"> triedy</w:t>
            </w:r>
          </w:p>
        </w:tc>
        <w:tc>
          <w:tcPr>
            <w:tcW w:w="1560" w:type="dxa"/>
            <w:tcBorders>
              <w:top w:val="single" w:sz="4" w:space="0" w:color="auto"/>
              <w:left w:val="single" w:sz="4" w:space="0" w:color="auto"/>
              <w:bottom w:val="single" w:sz="4" w:space="0" w:color="auto"/>
              <w:right w:val="single" w:sz="4" w:space="0" w:color="auto"/>
            </w:tcBorders>
          </w:tcPr>
          <w:p w14:paraId="0AEC4C60" w14:textId="3E48354C" w:rsidR="00144473" w:rsidRPr="0066774E" w:rsidRDefault="00144473" w:rsidP="00144473">
            <w:pPr>
              <w:spacing w:line="240" w:lineRule="auto"/>
              <w:jc w:val="right"/>
              <w:rPr>
                <w:rFonts w:ascii="Proba Pro" w:hAnsi="Proba Pro" w:cs="Arial"/>
                <w:sz w:val="20"/>
                <w:szCs w:val="20"/>
              </w:rPr>
            </w:pPr>
            <w:r>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263ABFC4" w14:textId="77777777" w:rsidR="00144473" w:rsidRPr="0066774E" w:rsidRDefault="00144473" w:rsidP="00144473">
            <w:pPr>
              <w:spacing w:line="240" w:lineRule="auto"/>
              <w:rPr>
                <w:rFonts w:ascii="Proba Pro" w:hAnsi="Proba Pro" w:cs="Arial"/>
                <w:sz w:val="20"/>
                <w:szCs w:val="20"/>
              </w:rPr>
            </w:pPr>
            <w:r w:rsidRPr="0066774E">
              <w:rPr>
                <w:rFonts w:ascii="Proba Pro" w:hAnsi="Proba Pro" w:cs="Arial"/>
                <w:i/>
                <w:sz w:val="20"/>
                <w:szCs w:val="20"/>
                <w:highlight w:val="lightGray"/>
              </w:rPr>
              <w:t>[uchádzač doplní názov, značku, model, typ výrobku, prípadné ďalšie identifikačné údaje]</w:t>
            </w:r>
          </w:p>
        </w:tc>
      </w:tr>
    </w:tbl>
    <w:p w14:paraId="1DF911F8" w14:textId="77777777" w:rsidR="00144473" w:rsidRDefault="00144473" w:rsidP="00F16D5A">
      <w:pPr>
        <w:spacing w:line="240" w:lineRule="auto"/>
        <w:jc w:val="both"/>
        <w:rPr>
          <w:rFonts w:ascii="Proba Pro" w:eastAsia="Times New Roman" w:hAnsi="Proba Pro"/>
          <w:sz w:val="20"/>
          <w:szCs w:val="20"/>
        </w:rPr>
      </w:pPr>
    </w:p>
    <w:p w14:paraId="20AA60AA" w14:textId="4475C964" w:rsidR="00DC3943" w:rsidRPr="00DC3943" w:rsidRDefault="00DC3943" w:rsidP="00DC3943">
      <w:pPr>
        <w:pStyle w:val="Nadpis3"/>
        <w:keepNext w:val="0"/>
        <w:keepLines w:val="0"/>
        <w:numPr>
          <w:ilvl w:val="0"/>
          <w:numId w:val="0"/>
        </w:numPr>
        <w:tabs>
          <w:tab w:val="left" w:pos="2326"/>
        </w:tabs>
        <w:spacing w:before="200" w:after="0" w:line="240" w:lineRule="auto"/>
        <w:ind w:left="567"/>
        <w:jc w:val="both"/>
        <w:rPr>
          <w:b/>
          <w:i/>
          <w:iCs/>
          <w:szCs w:val="20"/>
        </w:rPr>
      </w:pPr>
      <w:r w:rsidRPr="005C6BDA">
        <w:rPr>
          <w:i/>
          <w:iCs/>
          <w:highlight w:val="lightGray"/>
        </w:rPr>
        <w:t xml:space="preserve">Alt. </w:t>
      </w:r>
      <w:r>
        <w:rPr>
          <w:i/>
          <w:iCs/>
          <w:highlight w:val="lightGray"/>
        </w:rPr>
        <w:t>6</w:t>
      </w:r>
      <w:r w:rsidRPr="005C6BDA">
        <w:rPr>
          <w:i/>
          <w:iCs/>
          <w:highlight w:val="lightGray"/>
        </w:rPr>
        <w:t xml:space="preserve">: </w:t>
      </w:r>
      <w:r>
        <w:rPr>
          <w:i/>
          <w:iCs/>
        </w:rPr>
        <w:t xml:space="preserve"> </w:t>
      </w:r>
      <w:r w:rsidRPr="00DC3943">
        <w:rPr>
          <w:b/>
          <w:i/>
          <w:iCs/>
          <w:szCs w:val="20"/>
        </w:rPr>
        <w:t xml:space="preserve">Časť </w:t>
      </w:r>
      <w:r>
        <w:rPr>
          <w:b/>
          <w:i/>
          <w:iCs/>
          <w:szCs w:val="20"/>
        </w:rPr>
        <w:t>VI.</w:t>
      </w:r>
    </w:p>
    <w:tbl>
      <w:tblPr>
        <w:tblpPr w:leftFromText="141" w:rightFromText="141" w:vertAnchor="text" w:horzAnchor="page" w:tblpX="1928" w:tblpY="65"/>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1560"/>
        <w:gridCol w:w="2835"/>
      </w:tblGrid>
      <w:tr w:rsidR="00144473" w:rsidRPr="0066774E" w14:paraId="01A23891" w14:textId="77777777" w:rsidTr="006F6E39">
        <w:trPr>
          <w:trHeight w:val="779"/>
        </w:trPr>
        <w:tc>
          <w:tcPr>
            <w:tcW w:w="851" w:type="dxa"/>
            <w:tcBorders>
              <w:top w:val="single" w:sz="4" w:space="0" w:color="auto"/>
              <w:left w:val="single" w:sz="4" w:space="0" w:color="auto"/>
              <w:bottom w:val="single" w:sz="4" w:space="0" w:color="auto"/>
              <w:right w:val="single" w:sz="4" w:space="0" w:color="auto"/>
            </w:tcBorders>
            <w:shd w:val="clear" w:color="auto" w:fill="008998"/>
            <w:hideMark/>
          </w:tcPr>
          <w:p w14:paraId="2FBE215F" w14:textId="77777777" w:rsidR="00144473" w:rsidRPr="0066774E" w:rsidRDefault="00144473" w:rsidP="006F6E39">
            <w:pPr>
              <w:spacing w:line="240" w:lineRule="auto"/>
              <w:ind w:left="-127" w:firstLine="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lastRenderedPageBreak/>
              <w:t>Č.p</w:t>
            </w:r>
            <w:proofErr w:type="spellEnd"/>
            <w:r w:rsidRPr="0066774E">
              <w:rPr>
                <w:rFonts w:ascii="Proba Pro" w:hAnsi="Proba Pro" w:cs="Arial"/>
                <w:b/>
                <w:color w:val="FFFFFF" w:themeColor="background1"/>
                <w:sz w:val="20"/>
                <w:szCs w:val="20"/>
              </w:rPr>
              <w:t>.</w:t>
            </w:r>
          </w:p>
        </w:tc>
        <w:tc>
          <w:tcPr>
            <w:tcW w:w="3260" w:type="dxa"/>
            <w:tcBorders>
              <w:top w:val="single" w:sz="4" w:space="0" w:color="auto"/>
              <w:left w:val="single" w:sz="4" w:space="0" w:color="auto"/>
              <w:bottom w:val="single" w:sz="4" w:space="0" w:color="auto"/>
              <w:right w:val="single" w:sz="4" w:space="0" w:color="auto"/>
            </w:tcBorders>
            <w:shd w:val="clear" w:color="auto" w:fill="008998"/>
            <w:hideMark/>
          </w:tcPr>
          <w:p w14:paraId="2C130C02" w14:textId="77777777" w:rsidR="00144473" w:rsidRPr="0066774E" w:rsidRDefault="00144473" w:rsidP="006F6E39">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60" w:type="dxa"/>
            <w:tcBorders>
              <w:top w:val="single" w:sz="4" w:space="0" w:color="auto"/>
              <w:left w:val="single" w:sz="4" w:space="0" w:color="auto"/>
              <w:bottom w:val="single" w:sz="4" w:space="0" w:color="auto"/>
              <w:right w:val="single" w:sz="4" w:space="0" w:color="auto"/>
            </w:tcBorders>
            <w:shd w:val="clear" w:color="auto" w:fill="008998"/>
          </w:tcPr>
          <w:p w14:paraId="71C0820A" w14:textId="77777777" w:rsidR="00144473" w:rsidRPr="0066774E" w:rsidRDefault="00144473" w:rsidP="006F6E39">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2835" w:type="dxa"/>
            <w:tcBorders>
              <w:top w:val="single" w:sz="4" w:space="0" w:color="auto"/>
              <w:left w:val="single" w:sz="4" w:space="0" w:color="auto"/>
              <w:bottom w:val="single" w:sz="4" w:space="0" w:color="auto"/>
              <w:right w:val="single" w:sz="4" w:space="0" w:color="auto"/>
            </w:tcBorders>
            <w:shd w:val="clear" w:color="auto" w:fill="008998"/>
          </w:tcPr>
          <w:p w14:paraId="0149A742" w14:textId="77777777" w:rsidR="00144473" w:rsidRPr="0066774E" w:rsidRDefault="00144473" w:rsidP="006F6E39">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Identifikácia predmetu kúpy</w:t>
            </w:r>
          </w:p>
        </w:tc>
      </w:tr>
      <w:tr w:rsidR="00144473" w:rsidRPr="0066774E" w14:paraId="06727A63" w14:textId="77777777" w:rsidTr="006F6E39">
        <w:trPr>
          <w:trHeight w:val="779"/>
        </w:trPr>
        <w:tc>
          <w:tcPr>
            <w:tcW w:w="851" w:type="dxa"/>
            <w:tcBorders>
              <w:top w:val="single" w:sz="4" w:space="0" w:color="auto"/>
              <w:left w:val="single" w:sz="4" w:space="0" w:color="auto"/>
              <w:bottom w:val="single" w:sz="4" w:space="0" w:color="auto"/>
              <w:right w:val="single" w:sz="4" w:space="0" w:color="auto"/>
            </w:tcBorders>
          </w:tcPr>
          <w:p w14:paraId="4760BEE2" w14:textId="77777777" w:rsidR="00144473" w:rsidRPr="0066774E" w:rsidRDefault="00144473" w:rsidP="004565B1">
            <w:pPr>
              <w:numPr>
                <w:ilvl w:val="0"/>
                <w:numId w:val="209"/>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6587CFE2" w14:textId="296ECC69" w:rsidR="00144473" w:rsidRPr="0066774E" w:rsidRDefault="00351C35" w:rsidP="006F6E39">
            <w:pPr>
              <w:spacing w:line="240" w:lineRule="auto"/>
              <w:rPr>
                <w:rFonts w:ascii="Proba Pro" w:hAnsi="Proba Pro" w:cs="Arial"/>
                <w:sz w:val="20"/>
                <w:szCs w:val="20"/>
              </w:rPr>
            </w:pPr>
            <w:r w:rsidRPr="00351C35">
              <w:rPr>
                <w:rFonts w:ascii="Proba Pro" w:hAnsi="Proba Pro" w:cs="Arial"/>
                <w:sz w:val="20"/>
                <w:szCs w:val="20"/>
              </w:rPr>
              <w:t>Sonografický prístroj 3D-4D plne digitálny celotelový ultrazvukový prístroj strednej triedy</w:t>
            </w:r>
          </w:p>
        </w:tc>
        <w:tc>
          <w:tcPr>
            <w:tcW w:w="1560" w:type="dxa"/>
            <w:tcBorders>
              <w:top w:val="single" w:sz="4" w:space="0" w:color="auto"/>
              <w:left w:val="single" w:sz="4" w:space="0" w:color="auto"/>
              <w:bottom w:val="single" w:sz="4" w:space="0" w:color="auto"/>
              <w:right w:val="single" w:sz="4" w:space="0" w:color="auto"/>
            </w:tcBorders>
          </w:tcPr>
          <w:p w14:paraId="263EF249" w14:textId="77777777" w:rsidR="00144473" w:rsidRPr="0066774E" w:rsidRDefault="00144473" w:rsidP="006F6E39">
            <w:pPr>
              <w:spacing w:line="240" w:lineRule="auto"/>
              <w:jc w:val="right"/>
              <w:rPr>
                <w:rFonts w:ascii="Proba Pro" w:hAnsi="Proba Pro" w:cs="Arial"/>
                <w:sz w:val="20"/>
                <w:szCs w:val="20"/>
              </w:rPr>
            </w:pPr>
            <w:r>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57E1A48C" w14:textId="77777777" w:rsidR="00144473" w:rsidRPr="0066774E" w:rsidRDefault="00144473" w:rsidP="006F6E39">
            <w:pPr>
              <w:spacing w:line="240" w:lineRule="auto"/>
              <w:rPr>
                <w:rFonts w:ascii="Proba Pro" w:hAnsi="Proba Pro" w:cs="Arial"/>
                <w:sz w:val="20"/>
                <w:szCs w:val="20"/>
              </w:rPr>
            </w:pPr>
            <w:r w:rsidRPr="0066774E">
              <w:rPr>
                <w:rFonts w:ascii="Proba Pro" w:hAnsi="Proba Pro" w:cs="Arial"/>
                <w:i/>
                <w:sz w:val="20"/>
                <w:szCs w:val="20"/>
                <w:highlight w:val="lightGray"/>
              </w:rPr>
              <w:t>[uchádzač doplní názov, značku, model, typ výrobku, prípadné ďalšie identifikačné údaje]</w:t>
            </w:r>
          </w:p>
        </w:tc>
      </w:tr>
    </w:tbl>
    <w:p w14:paraId="3FF9B324" w14:textId="77777777" w:rsidR="00DC3943" w:rsidRDefault="00DC3943" w:rsidP="00A04F60">
      <w:pPr>
        <w:spacing w:line="240" w:lineRule="auto"/>
        <w:jc w:val="both"/>
        <w:rPr>
          <w:rFonts w:ascii="Proba Pro" w:eastAsia="Times New Roman" w:hAnsi="Proba Pro"/>
          <w:sz w:val="20"/>
          <w:szCs w:val="20"/>
        </w:rPr>
      </w:pPr>
    </w:p>
    <w:p w14:paraId="3B11E22E" w14:textId="3A23B560" w:rsidR="00100480" w:rsidRPr="0066774E" w:rsidRDefault="00C445D5" w:rsidP="006A598A">
      <w:pPr>
        <w:spacing w:line="240" w:lineRule="auto"/>
        <w:ind w:left="567"/>
        <w:jc w:val="both"/>
        <w:rPr>
          <w:rFonts w:ascii="Proba Pro" w:eastAsia="Times New Roman" w:hAnsi="Proba Pro"/>
          <w:sz w:val="20"/>
          <w:szCs w:val="20"/>
        </w:rPr>
      </w:pPr>
      <w:r>
        <w:rPr>
          <w:rFonts w:ascii="Proba Pro" w:eastAsia="Times New Roman" w:hAnsi="Proba Pro"/>
          <w:sz w:val="20"/>
          <w:szCs w:val="20"/>
        </w:rPr>
        <w:t>v</w:t>
      </w:r>
      <w:r w:rsidRPr="0066774E">
        <w:rPr>
          <w:rFonts w:ascii="Proba Pro" w:eastAsia="Times New Roman" w:hAnsi="Proba Pro"/>
          <w:sz w:val="20"/>
          <w:szCs w:val="20"/>
        </w:rPr>
        <w:t>rátane dopravy na miesto dodania, t.j. zabezpečenie dopravy do miesta dodania a jeho vyloženie v mieste dodania, vybalenie a likvidáciu obalov, montáž a</w:t>
      </w:r>
      <w:r w:rsidRPr="0066774E">
        <w:rPr>
          <w:rFonts w:eastAsia="Times New Roman" w:cs="Calibri"/>
          <w:sz w:val="20"/>
          <w:szCs w:val="20"/>
        </w:rPr>
        <w:t> </w:t>
      </w:r>
      <w:r w:rsidRPr="0066774E">
        <w:rPr>
          <w:rFonts w:ascii="Proba Pro" w:eastAsia="Times New Roman" w:hAnsi="Proba Pro"/>
          <w:sz w:val="20"/>
          <w:szCs w:val="20"/>
        </w:rPr>
        <w:t xml:space="preserve">inštaláciu, uvedenie do prevádzky, preukázanie </w:t>
      </w:r>
      <w:r w:rsidRPr="00D149DF">
        <w:rPr>
          <w:rFonts w:ascii="Proba Pro" w:eastAsia="Times New Roman" w:hAnsi="Proba Pro"/>
          <w:sz w:val="20"/>
          <w:szCs w:val="20"/>
        </w:rPr>
        <w:t>funkčnosti</w:t>
      </w:r>
      <w:r w:rsidRPr="00886BFA">
        <w:rPr>
          <w:rFonts w:ascii="Proba Pro" w:eastAsia="Times New Roman" w:hAnsi="Proba Pro"/>
          <w:sz w:val="20"/>
          <w:szCs w:val="20"/>
        </w:rPr>
        <w:t xml:space="preserve"> </w:t>
      </w:r>
      <w:r w:rsidRPr="0066774E">
        <w:rPr>
          <w:rFonts w:ascii="Proba Pro" w:eastAsia="Times New Roman" w:hAnsi="Proba Pro"/>
          <w:sz w:val="20"/>
          <w:szCs w:val="20"/>
        </w:rPr>
        <w:t xml:space="preserve">a zaškolenie zamestnancov Kupujúceho týkajúce sa obsluhy dodaného tovaru Predávajúcim. </w:t>
      </w:r>
    </w:p>
    <w:p w14:paraId="615C8095" w14:textId="77777777" w:rsidR="00C445D5" w:rsidRPr="0066774E" w:rsidRDefault="00C445D5" w:rsidP="00E50AA7">
      <w:pPr>
        <w:pStyle w:val="Odsekzoznamu"/>
        <w:numPr>
          <w:ilvl w:val="1"/>
          <w:numId w:val="174"/>
        </w:numPr>
        <w:overflowPunct w:val="0"/>
        <w:autoSpaceDE w:val="0"/>
        <w:autoSpaceDN w:val="0"/>
        <w:adjustRightInd w:val="0"/>
        <w:spacing w:after="0" w:line="240" w:lineRule="auto"/>
        <w:ind w:left="567" w:hanging="567"/>
        <w:jc w:val="both"/>
        <w:rPr>
          <w:rFonts w:ascii="Proba Pro" w:hAnsi="Proba Pro"/>
        </w:rPr>
      </w:pPr>
      <w:r w:rsidRPr="0066774E">
        <w:rPr>
          <w:rFonts w:ascii="Proba Pro" w:hAnsi="Proba Pro"/>
        </w:rPr>
        <w:t xml:space="preserve">Súčasťou dodania Predmetu kúpy je aj poskytnutie písomných dokladov potrebných pre riadne a bezchybné užívanie tovaru na </w:t>
      </w:r>
      <w:r w:rsidRPr="0066430F">
        <w:rPr>
          <w:rFonts w:ascii="Proba Pro" w:hAnsi="Proba Pro"/>
        </w:rPr>
        <w:t>účel</w:t>
      </w:r>
      <w:r>
        <w:rPr>
          <w:rFonts w:ascii="Proba Pro" w:hAnsi="Proba Pro"/>
        </w:rPr>
        <w:t>,</w:t>
      </w:r>
      <w:r w:rsidRPr="0066430F">
        <w:rPr>
          <w:rFonts w:ascii="Proba Pro" w:hAnsi="Proba Pro"/>
        </w:rPr>
        <w:t xml:space="preserve"> na ktorý sú vyrobené a určené</w:t>
      </w:r>
      <w:r w:rsidRPr="0066774E">
        <w:rPr>
          <w:rFonts w:ascii="Proba Pro" w:hAnsi="Proba Pro"/>
        </w:rPr>
        <w:t xml:space="preserve">, a to najmä, no nie len výlučne: </w:t>
      </w:r>
    </w:p>
    <w:p w14:paraId="34BDB22A" w14:textId="77777777" w:rsidR="00C445D5" w:rsidRPr="0066774E" w:rsidRDefault="00C445D5" w:rsidP="00E50AA7">
      <w:pPr>
        <w:pStyle w:val="Odsekzoznamu"/>
        <w:numPr>
          <w:ilvl w:val="2"/>
          <w:numId w:val="174"/>
        </w:numPr>
        <w:overflowPunct w:val="0"/>
        <w:autoSpaceDE w:val="0"/>
        <w:autoSpaceDN w:val="0"/>
        <w:adjustRightInd w:val="0"/>
        <w:spacing w:after="0" w:line="240" w:lineRule="auto"/>
        <w:ind w:hanging="657"/>
        <w:jc w:val="both"/>
        <w:rPr>
          <w:rFonts w:ascii="Proba Pro" w:hAnsi="Proba Pro"/>
        </w:rPr>
      </w:pPr>
      <w:r>
        <w:rPr>
          <w:rFonts w:ascii="Proba Pro" w:hAnsi="Proba Pro"/>
        </w:rPr>
        <w:t>n</w:t>
      </w:r>
      <w:r w:rsidRPr="0066774E">
        <w:rPr>
          <w:rFonts w:ascii="Proba Pro" w:hAnsi="Proba Pro"/>
        </w:rPr>
        <w:t>ávod na použitie/obsluhu tovaru v</w:t>
      </w:r>
      <w:r w:rsidRPr="0066774E">
        <w:rPr>
          <w:rFonts w:ascii="Calibri" w:hAnsi="Calibri" w:cs="Calibri"/>
        </w:rPr>
        <w:t> </w:t>
      </w:r>
      <w:r w:rsidRPr="0066774E">
        <w:rPr>
          <w:rFonts w:ascii="Proba Pro" w:hAnsi="Proba Pro"/>
        </w:rPr>
        <w:t xml:space="preserve">slovenskom, resp. v českom jazyku, </w:t>
      </w:r>
    </w:p>
    <w:p w14:paraId="6C68CD85" w14:textId="77777777" w:rsidR="00C445D5" w:rsidRPr="0066774E" w:rsidRDefault="00C445D5" w:rsidP="00E50AA7">
      <w:pPr>
        <w:pStyle w:val="Odsekzoznamu"/>
        <w:numPr>
          <w:ilvl w:val="2"/>
          <w:numId w:val="174"/>
        </w:numPr>
        <w:overflowPunct w:val="0"/>
        <w:autoSpaceDE w:val="0"/>
        <w:autoSpaceDN w:val="0"/>
        <w:adjustRightInd w:val="0"/>
        <w:spacing w:after="0" w:line="240" w:lineRule="auto"/>
        <w:ind w:hanging="657"/>
        <w:jc w:val="both"/>
        <w:rPr>
          <w:rFonts w:ascii="Proba Pro" w:hAnsi="Proba Pro"/>
        </w:rPr>
      </w:pPr>
      <w:r>
        <w:rPr>
          <w:rFonts w:ascii="Proba Pro" w:hAnsi="Proba Pro"/>
        </w:rPr>
        <w:t>z</w:t>
      </w:r>
      <w:r w:rsidRPr="0066774E">
        <w:rPr>
          <w:rFonts w:ascii="Proba Pro" w:hAnsi="Proba Pro"/>
        </w:rPr>
        <w:t>áručný list,</w:t>
      </w:r>
    </w:p>
    <w:p w14:paraId="0BA16679" w14:textId="77777777" w:rsidR="00C445D5" w:rsidRPr="004747A2" w:rsidRDefault="00C445D5" w:rsidP="00E50AA7">
      <w:pPr>
        <w:pStyle w:val="Odsekzoznamu"/>
        <w:numPr>
          <w:ilvl w:val="2"/>
          <w:numId w:val="174"/>
        </w:numPr>
        <w:overflowPunct w:val="0"/>
        <w:autoSpaceDE w:val="0"/>
        <w:autoSpaceDN w:val="0"/>
        <w:adjustRightInd w:val="0"/>
        <w:spacing w:after="0" w:line="240" w:lineRule="auto"/>
        <w:ind w:hanging="657"/>
        <w:jc w:val="both"/>
        <w:rPr>
          <w:rFonts w:ascii="Proba Pro" w:hAnsi="Proba Pro"/>
        </w:rPr>
      </w:pPr>
      <w:r w:rsidRPr="00755334">
        <w:rPr>
          <w:rFonts w:ascii="Proba Pro" w:hAnsi="Proba Pro"/>
        </w:rPr>
        <w:t xml:space="preserve">všetky </w:t>
      </w:r>
      <w:r w:rsidRPr="004747A2">
        <w:rPr>
          <w:rFonts w:ascii="Proba Pro" w:hAnsi="Proba Pro"/>
        </w:rPr>
        <w:t>ďalšie doklady a dokumenty vyžadované platnou legislatívou SR a Európskej únie, ktoré sú potrebné k riadnemu užívaniu tovaru na požadovaný účel</w:t>
      </w:r>
      <w:r>
        <w:rPr>
          <w:rFonts w:ascii="Proba Pro" w:hAnsi="Proba Pro"/>
        </w:rPr>
        <w:t>,</w:t>
      </w:r>
    </w:p>
    <w:p w14:paraId="49E4ECE0" w14:textId="77777777" w:rsidR="00C445D5" w:rsidRPr="0066774E" w:rsidRDefault="00C445D5" w:rsidP="00E50AA7">
      <w:pPr>
        <w:pStyle w:val="Odsekzoznamu"/>
        <w:numPr>
          <w:ilvl w:val="2"/>
          <w:numId w:val="174"/>
        </w:numPr>
        <w:overflowPunct w:val="0"/>
        <w:autoSpaceDE w:val="0"/>
        <w:autoSpaceDN w:val="0"/>
        <w:adjustRightInd w:val="0"/>
        <w:spacing w:after="0" w:line="240" w:lineRule="auto"/>
        <w:ind w:hanging="657"/>
        <w:jc w:val="both"/>
        <w:rPr>
          <w:rFonts w:ascii="Proba Pro" w:hAnsi="Proba Pro"/>
        </w:rPr>
      </w:pPr>
      <w:r>
        <w:rPr>
          <w:rFonts w:ascii="Proba Pro" w:hAnsi="Proba Pro"/>
        </w:rPr>
        <w:t>v</w:t>
      </w:r>
      <w:r w:rsidRPr="00D149DF">
        <w:rPr>
          <w:rFonts w:ascii="Proba Pro" w:hAnsi="Proba Pro"/>
        </w:rPr>
        <w:t>yhlásenia o</w:t>
      </w:r>
      <w:r w:rsidRPr="00D149DF">
        <w:rPr>
          <w:rFonts w:ascii="Calibri" w:hAnsi="Calibri" w:cs="Calibri"/>
        </w:rPr>
        <w:t> </w:t>
      </w:r>
      <w:r w:rsidRPr="00D149DF">
        <w:rPr>
          <w:rFonts w:ascii="Proba Pro" w:hAnsi="Proba Pro"/>
        </w:rPr>
        <w:t>zhode alebo CE certifikáty</w:t>
      </w:r>
      <w:r w:rsidRPr="0066774E">
        <w:rPr>
          <w:rFonts w:ascii="Proba Pro" w:hAnsi="Proba Pro"/>
        </w:rPr>
        <w:t>.</w:t>
      </w:r>
    </w:p>
    <w:p w14:paraId="6E601AB3" w14:textId="77777777" w:rsidR="00C445D5" w:rsidRDefault="00C445D5" w:rsidP="00E50AA7">
      <w:pPr>
        <w:pStyle w:val="Odsekzoznamu"/>
        <w:overflowPunct w:val="0"/>
        <w:autoSpaceDE w:val="0"/>
        <w:autoSpaceDN w:val="0"/>
        <w:adjustRightInd w:val="0"/>
        <w:spacing w:after="0" w:line="240" w:lineRule="auto"/>
        <w:ind w:left="567"/>
        <w:jc w:val="both"/>
        <w:rPr>
          <w:rFonts w:ascii="Proba Pro" w:hAnsi="Proba Pro" w:cstheme="majorHAnsi"/>
          <w:bCs/>
        </w:rPr>
      </w:pPr>
    </w:p>
    <w:p w14:paraId="77ED303F" w14:textId="77777777" w:rsidR="00C445D5" w:rsidRDefault="00C445D5" w:rsidP="00E50AA7">
      <w:pPr>
        <w:pStyle w:val="Odsekzoznamu"/>
        <w:numPr>
          <w:ilvl w:val="1"/>
          <w:numId w:val="174"/>
        </w:numPr>
        <w:overflowPunct w:val="0"/>
        <w:autoSpaceDE w:val="0"/>
        <w:autoSpaceDN w:val="0"/>
        <w:adjustRightInd w:val="0"/>
        <w:spacing w:after="120" w:line="240" w:lineRule="auto"/>
        <w:ind w:left="567" w:hanging="567"/>
        <w:contextualSpacing w:val="0"/>
        <w:jc w:val="both"/>
        <w:rPr>
          <w:rFonts w:ascii="Proba Pro" w:hAnsi="Proba Pro" w:cstheme="majorHAnsi"/>
          <w:bCs/>
        </w:rPr>
      </w:pPr>
      <w:r w:rsidRPr="0066774E">
        <w:rPr>
          <w:rFonts w:ascii="Proba Pro" w:hAnsi="Proba Pro" w:cstheme="majorHAnsi"/>
          <w:bCs/>
        </w:rPr>
        <w:t xml:space="preserve">Predávajúci sa zároveň zaväzuje, že súčasťou dodania </w:t>
      </w:r>
      <w:r w:rsidRPr="0066774E">
        <w:rPr>
          <w:rFonts w:ascii="Proba Pro" w:hAnsi="Proba Pro"/>
        </w:rPr>
        <w:t xml:space="preserve">Predmetu kúpy </w:t>
      </w:r>
      <w:r w:rsidRPr="0066774E">
        <w:rPr>
          <w:rFonts w:ascii="Proba Pro" w:hAnsi="Proba Pro" w:cstheme="majorHAnsi"/>
          <w:bCs/>
        </w:rPr>
        <w:t>v</w:t>
      </w:r>
      <w:r w:rsidRPr="0066774E">
        <w:rPr>
          <w:rFonts w:ascii="Calibri" w:hAnsi="Calibri" w:cs="Calibri"/>
          <w:bCs/>
        </w:rPr>
        <w:t> </w:t>
      </w:r>
      <w:r w:rsidRPr="0066774E">
        <w:rPr>
          <w:rFonts w:ascii="Proba Pro" w:hAnsi="Proba Pro" w:cstheme="majorHAnsi"/>
          <w:bCs/>
        </w:rPr>
        <w:t>r</w:t>
      </w:r>
      <w:r w:rsidRPr="0066774E">
        <w:rPr>
          <w:rFonts w:ascii="Proba Pro" w:hAnsi="Proba Pro" w:cs="Proba Pro"/>
          <w:bCs/>
        </w:rPr>
        <w:t>á</w:t>
      </w:r>
      <w:r w:rsidRPr="0066774E">
        <w:rPr>
          <w:rFonts w:ascii="Proba Pro" w:hAnsi="Proba Pro" w:cstheme="majorHAnsi"/>
          <w:bCs/>
        </w:rPr>
        <w:t>mci dohodnutej k</w:t>
      </w:r>
      <w:r w:rsidRPr="0066774E">
        <w:rPr>
          <w:rFonts w:ascii="Proba Pro" w:hAnsi="Proba Pro" w:cs="Proba Pro"/>
          <w:bCs/>
        </w:rPr>
        <w:t>ú</w:t>
      </w:r>
      <w:r w:rsidRPr="0066774E">
        <w:rPr>
          <w:rFonts w:ascii="Proba Pro" w:hAnsi="Proba Pro" w:cstheme="majorHAnsi"/>
          <w:bCs/>
        </w:rPr>
        <w:t>pnej ceny uvedenej v článku II. tejto Zmluvy je aj poskytnutie záruky na Predmet kúpy v</w:t>
      </w:r>
      <w:r w:rsidRPr="0066774E">
        <w:rPr>
          <w:rFonts w:ascii="Calibri" w:hAnsi="Calibri" w:cs="Calibri"/>
          <w:bCs/>
        </w:rPr>
        <w:t> </w:t>
      </w:r>
      <w:r w:rsidRPr="0066774E">
        <w:rPr>
          <w:rFonts w:ascii="Proba Pro" w:hAnsi="Proba Pro" w:cstheme="majorHAnsi"/>
          <w:bCs/>
        </w:rPr>
        <w:t>zmysle čl. IV tejto Zmluvy.</w:t>
      </w:r>
    </w:p>
    <w:p w14:paraId="6160DE64" w14:textId="77777777" w:rsidR="00C445D5" w:rsidRPr="0066774E" w:rsidRDefault="00C445D5" w:rsidP="00E50AA7">
      <w:pPr>
        <w:spacing w:after="0" w:line="240" w:lineRule="auto"/>
        <w:rPr>
          <w:rFonts w:ascii="Proba Pro" w:hAnsi="Proba Pro"/>
          <w:b/>
          <w:sz w:val="20"/>
          <w:szCs w:val="20"/>
        </w:rPr>
      </w:pPr>
    </w:p>
    <w:p w14:paraId="5C4085C2" w14:textId="77777777" w:rsidR="00C445D5" w:rsidRPr="0066774E" w:rsidRDefault="00C445D5" w:rsidP="00E50AA7">
      <w:pPr>
        <w:spacing w:after="0" w:line="240" w:lineRule="auto"/>
        <w:ind w:left="360"/>
        <w:jc w:val="center"/>
        <w:rPr>
          <w:rFonts w:ascii="Proba Pro" w:hAnsi="Proba Pro"/>
          <w:b/>
          <w:sz w:val="20"/>
          <w:szCs w:val="20"/>
        </w:rPr>
      </w:pPr>
      <w:r w:rsidRPr="0066774E">
        <w:rPr>
          <w:rFonts w:ascii="Proba Pro" w:hAnsi="Proba Pro"/>
          <w:b/>
          <w:sz w:val="20"/>
          <w:szCs w:val="20"/>
        </w:rPr>
        <w:t>Čl. II</w:t>
      </w:r>
    </w:p>
    <w:p w14:paraId="32583EBE" w14:textId="77777777" w:rsidR="00C445D5" w:rsidRPr="0066774E" w:rsidRDefault="00C445D5" w:rsidP="00E50AA7">
      <w:pPr>
        <w:spacing w:after="0" w:line="240" w:lineRule="auto"/>
        <w:ind w:left="360"/>
        <w:jc w:val="center"/>
        <w:rPr>
          <w:rFonts w:ascii="Proba Pro" w:hAnsi="Proba Pro"/>
          <w:b/>
          <w:sz w:val="20"/>
          <w:szCs w:val="20"/>
        </w:rPr>
      </w:pPr>
      <w:r w:rsidRPr="0066774E">
        <w:rPr>
          <w:rFonts w:ascii="Proba Pro" w:hAnsi="Proba Pro"/>
          <w:b/>
          <w:sz w:val="20"/>
          <w:szCs w:val="20"/>
        </w:rPr>
        <w:t>Kúpna cena a platobné podmienky</w:t>
      </w:r>
    </w:p>
    <w:p w14:paraId="148E2FD0" w14:textId="77777777" w:rsidR="00DC5CC4" w:rsidRDefault="00DC5CC4" w:rsidP="00DC5CC4">
      <w:pPr>
        <w:pStyle w:val="Odsekzoznamu"/>
        <w:overflowPunct w:val="0"/>
        <w:autoSpaceDE w:val="0"/>
        <w:autoSpaceDN w:val="0"/>
        <w:adjustRightInd w:val="0"/>
        <w:spacing w:after="120" w:line="240" w:lineRule="auto"/>
        <w:ind w:left="567"/>
        <w:contextualSpacing w:val="0"/>
        <w:jc w:val="both"/>
        <w:rPr>
          <w:rFonts w:ascii="Proba Pro" w:hAnsi="Proba Pro"/>
        </w:rPr>
      </w:pPr>
    </w:p>
    <w:p w14:paraId="7E6BBBA3" w14:textId="2329C598" w:rsidR="00C445D5" w:rsidRPr="0066774E" w:rsidRDefault="00C445D5" w:rsidP="00E50AA7">
      <w:pPr>
        <w:pStyle w:val="Odsekzoznamu"/>
        <w:numPr>
          <w:ilvl w:val="2"/>
          <w:numId w:val="16"/>
        </w:numPr>
        <w:overflowPunct w:val="0"/>
        <w:autoSpaceDE w:val="0"/>
        <w:autoSpaceDN w:val="0"/>
        <w:adjustRightInd w:val="0"/>
        <w:spacing w:after="120" w:line="240" w:lineRule="auto"/>
        <w:ind w:left="567" w:hanging="567"/>
        <w:contextualSpacing w:val="0"/>
        <w:jc w:val="both"/>
        <w:rPr>
          <w:rFonts w:ascii="Proba Pro" w:hAnsi="Proba Pro"/>
        </w:rPr>
      </w:pPr>
      <w:r w:rsidRPr="0066774E">
        <w:rPr>
          <w:rFonts w:ascii="Proba Pro" w:hAnsi="Proba Pro"/>
        </w:rPr>
        <w:t>Kúpna cena je stanovená dohodou Zmluvných strán na základe cenovej ponuky Predávajúceho predloženej v</w:t>
      </w:r>
      <w:r w:rsidRPr="0066774E">
        <w:rPr>
          <w:rFonts w:ascii="Proba Pro" w:hAnsi="Proba Pro" w:cs="Calibri"/>
        </w:rPr>
        <w:t>o Verejnej s</w:t>
      </w:r>
      <w:r w:rsidRPr="0066774E">
        <w:rPr>
          <w:rFonts w:ascii="Proba Pro" w:hAnsi="Proba Pro"/>
        </w:rPr>
        <w:t>úťaži, ktorá je uvedená v</w:t>
      </w:r>
      <w:r w:rsidRPr="0066774E">
        <w:rPr>
          <w:rFonts w:ascii="Calibri" w:hAnsi="Calibri" w:cs="Calibri"/>
        </w:rPr>
        <w:t> </w:t>
      </w:r>
      <w:r w:rsidRPr="0066774E">
        <w:rPr>
          <w:rFonts w:ascii="Proba Pro" w:hAnsi="Proba Pro"/>
        </w:rPr>
        <w:t>Prílohe č. 2 – Cenová tabuľka tejto Zmluvy a</w:t>
      </w:r>
      <w:r w:rsidRPr="0066774E">
        <w:rPr>
          <w:rFonts w:ascii="Calibri" w:hAnsi="Calibri" w:cs="Calibri"/>
        </w:rPr>
        <w:t> </w:t>
      </w:r>
      <w:r w:rsidRPr="0066774E">
        <w:rPr>
          <w:rFonts w:ascii="Proba Pro" w:hAnsi="Proba Pro"/>
        </w:rPr>
        <w:t>tvorí neoddeliteľnú súčasť tejto Zmluvy (ďalej len ako “</w:t>
      </w:r>
      <w:r w:rsidRPr="0066774E">
        <w:rPr>
          <w:rFonts w:ascii="Proba Pro" w:hAnsi="Proba Pro"/>
          <w:b/>
        </w:rPr>
        <w:t>Kúpna cena</w:t>
      </w:r>
      <w:r w:rsidRPr="0066774E">
        <w:rPr>
          <w:rFonts w:ascii="Proba Pro" w:hAnsi="Proba Pro"/>
        </w:rPr>
        <w:t>”).</w:t>
      </w:r>
    </w:p>
    <w:p w14:paraId="060A5A66" w14:textId="77777777" w:rsidR="00C445D5" w:rsidRPr="0066774E" w:rsidRDefault="00C445D5" w:rsidP="00E50AA7">
      <w:pPr>
        <w:numPr>
          <w:ilvl w:val="2"/>
          <w:numId w:val="16"/>
        </w:numPr>
        <w:spacing w:after="120" w:line="240" w:lineRule="auto"/>
        <w:ind w:left="567" w:hanging="567"/>
        <w:jc w:val="both"/>
        <w:rPr>
          <w:rFonts w:ascii="Proba Pro" w:hAnsi="Proba Pro" w:cs="Arial"/>
          <w:bCs/>
          <w:sz w:val="20"/>
          <w:szCs w:val="20"/>
        </w:rPr>
      </w:pPr>
      <w:r w:rsidRPr="0066774E">
        <w:rPr>
          <w:rFonts w:ascii="Proba Pro" w:hAnsi="Proba Pro"/>
          <w:sz w:val="20"/>
          <w:szCs w:val="20"/>
        </w:rPr>
        <w:t>Celková</w:t>
      </w:r>
      <w:r w:rsidRPr="0066774E">
        <w:rPr>
          <w:rFonts w:ascii="Proba Pro" w:hAnsi="Proba Pro" w:cs="Arial"/>
          <w:bCs/>
          <w:sz w:val="20"/>
          <w:szCs w:val="20"/>
        </w:rPr>
        <w:t xml:space="preserve"> Kúpna cena za dodaný Predmet kúpy a</w:t>
      </w:r>
      <w:r w:rsidRPr="0066774E">
        <w:rPr>
          <w:rFonts w:cs="Calibri"/>
          <w:bCs/>
          <w:sz w:val="20"/>
          <w:szCs w:val="20"/>
        </w:rPr>
        <w:t> </w:t>
      </w:r>
      <w:r w:rsidRPr="0066774E">
        <w:rPr>
          <w:rFonts w:ascii="Proba Pro" w:hAnsi="Proba Pro" w:cs="Arial"/>
          <w:bCs/>
          <w:sz w:val="20"/>
          <w:szCs w:val="20"/>
        </w:rPr>
        <w:t>za v</w:t>
      </w:r>
      <w:r w:rsidRPr="0066774E">
        <w:rPr>
          <w:rFonts w:ascii="Proba Pro" w:hAnsi="Proba Pro" w:cs="Proba Pro"/>
          <w:bCs/>
          <w:sz w:val="20"/>
          <w:szCs w:val="20"/>
        </w:rPr>
        <w:t>š</w:t>
      </w:r>
      <w:r w:rsidRPr="0066774E">
        <w:rPr>
          <w:rFonts w:ascii="Proba Pro" w:hAnsi="Proba Pro" w:cs="Arial"/>
          <w:bCs/>
          <w:sz w:val="20"/>
          <w:szCs w:val="20"/>
        </w:rPr>
        <w:t>etky s</w:t>
      </w:r>
      <w:r w:rsidRPr="0066774E">
        <w:rPr>
          <w:rFonts w:ascii="Proba Pro" w:hAnsi="Proba Pro" w:cs="Proba Pro"/>
          <w:bCs/>
          <w:sz w:val="20"/>
          <w:szCs w:val="20"/>
        </w:rPr>
        <w:t>ú</w:t>
      </w:r>
      <w:r w:rsidRPr="0066774E">
        <w:rPr>
          <w:rFonts w:ascii="Proba Pro" w:hAnsi="Proba Pro" w:cs="Arial"/>
          <w:bCs/>
          <w:sz w:val="20"/>
          <w:szCs w:val="20"/>
        </w:rPr>
        <w:t>visiace plnenia podľa tejto Zmluvy je nasledovná</w:t>
      </w:r>
      <w:r w:rsidRPr="0066774E">
        <w:rPr>
          <w:rFonts w:ascii="Proba Pro" w:hAnsi="Proba Pro" w:cs="Arial"/>
          <w:sz w:val="20"/>
          <w:szCs w:val="20"/>
        </w:rPr>
        <w:t>:</w:t>
      </w:r>
    </w:p>
    <w:p w14:paraId="563AAA09" w14:textId="77777777" w:rsidR="00C445D5" w:rsidRPr="0066774E" w:rsidRDefault="00C445D5" w:rsidP="00E50AA7">
      <w:pPr>
        <w:spacing w:after="120" w:line="240" w:lineRule="auto"/>
        <w:ind w:left="709" w:hanging="142"/>
        <w:jc w:val="both"/>
        <w:rPr>
          <w:rFonts w:ascii="Proba Pro" w:hAnsi="Proba Pro" w:cs="Arial"/>
          <w:bCs/>
          <w:sz w:val="20"/>
          <w:szCs w:val="20"/>
        </w:rPr>
      </w:pPr>
      <w:r w:rsidRPr="0066774E">
        <w:rPr>
          <w:rFonts w:ascii="Proba Pro" w:hAnsi="Proba Pro" w:cs="Arial"/>
          <w:bCs/>
          <w:sz w:val="20"/>
          <w:szCs w:val="20"/>
        </w:rPr>
        <w:t>Cena bez DPH:</w:t>
      </w:r>
      <w:r w:rsidRPr="0066774E">
        <w:rPr>
          <w:rFonts w:ascii="Proba Pro" w:hAnsi="Proba Pro" w:cs="Arial"/>
          <w:bCs/>
          <w:sz w:val="20"/>
          <w:szCs w:val="20"/>
        </w:rPr>
        <w:tab/>
      </w:r>
      <w:r w:rsidRPr="0066774E">
        <w:rPr>
          <w:rFonts w:ascii="Arial" w:hAnsi="Arial" w:cs="Arial"/>
          <w:bCs/>
          <w:i/>
          <w:sz w:val="20"/>
          <w:szCs w:val="20"/>
          <w:highlight w:val="lightGray"/>
          <w:shd w:val="clear" w:color="auto" w:fill="DDD9C3" w:themeFill="background2" w:themeFillShade="E6"/>
        </w:rPr>
        <w:t>[</w:t>
      </w:r>
      <w:r w:rsidRPr="0066774E">
        <w:rPr>
          <w:rFonts w:ascii="Proba Pro" w:hAnsi="Proba Pro" w:cs="Arial"/>
          <w:bCs/>
          <w:i/>
          <w:sz w:val="20"/>
          <w:szCs w:val="20"/>
          <w:highlight w:val="lightGray"/>
          <w:shd w:val="clear" w:color="auto" w:fill="DDD9C3" w:themeFill="background2" w:themeFillShade="E6"/>
        </w:rPr>
        <w:t>doplní uchádzač kladné číslo zaokrúhlené na max. dve desatinné miesta</w:t>
      </w:r>
      <w:r w:rsidRPr="0066774E">
        <w:rPr>
          <w:rFonts w:ascii="Arial" w:hAnsi="Arial" w:cs="Arial"/>
          <w:bCs/>
          <w:i/>
          <w:sz w:val="20"/>
          <w:szCs w:val="20"/>
          <w:highlight w:val="lightGray"/>
          <w:shd w:val="clear" w:color="auto" w:fill="DDD9C3" w:themeFill="background2" w:themeFillShade="E6"/>
        </w:rPr>
        <w:t>]</w:t>
      </w:r>
      <w:r w:rsidRPr="0066774E">
        <w:rPr>
          <w:rFonts w:ascii="Arial" w:hAnsi="Arial" w:cs="Arial"/>
          <w:bCs/>
          <w:i/>
          <w:sz w:val="20"/>
          <w:szCs w:val="20"/>
        </w:rPr>
        <w:t xml:space="preserve"> </w:t>
      </w:r>
      <w:r w:rsidRPr="0066774E">
        <w:rPr>
          <w:rFonts w:ascii="Proba Pro" w:hAnsi="Proba Pro" w:cs="Arial"/>
          <w:bCs/>
          <w:sz w:val="20"/>
          <w:szCs w:val="20"/>
        </w:rPr>
        <w:t>EUR</w:t>
      </w:r>
    </w:p>
    <w:p w14:paraId="2399F0D7" w14:textId="77777777" w:rsidR="00C445D5" w:rsidRPr="0066774E" w:rsidRDefault="00C445D5" w:rsidP="00E50AA7">
      <w:pPr>
        <w:spacing w:after="120" w:line="240" w:lineRule="auto"/>
        <w:ind w:left="709" w:hanging="142"/>
        <w:jc w:val="both"/>
        <w:rPr>
          <w:rFonts w:ascii="Proba Pro" w:hAnsi="Proba Pro" w:cs="Arial"/>
          <w:bCs/>
          <w:sz w:val="20"/>
          <w:szCs w:val="20"/>
        </w:rPr>
      </w:pPr>
      <w:r w:rsidRPr="0066774E">
        <w:rPr>
          <w:rFonts w:ascii="Proba Pro" w:hAnsi="Proba Pro" w:cs="Arial"/>
          <w:bCs/>
          <w:sz w:val="20"/>
          <w:szCs w:val="20"/>
        </w:rPr>
        <w:t>Sadzba DPH:</w:t>
      </w:r>
      <w:r w:rsidRPr="0066774E">
        <w:rPr>
          <w:rFonts w:ascii="Proba Pro" w:hAnsi="Proba Pro" w:cs="Arial"/>
          <w:bCs/>
          <w:sz w:val="20"/>
          <w:szCs w:val="20"/>
        </w:rPr>
        <w:tab/>
      </w:r>
      <w:r w:rsidRPr="0066774E">
        <w:rPr>
          <w:rFonts w:ascii="Arial" w:hAnsi="Arial" w:cs="Arial"/>
          <w:bCs/>
          <w:i/>
          <w:sz w:val="20"/>
          <w:szCs w:val="20"/>
          <w:highlight w:val="lightGray"/>
          <w:shd w:val="clear" w:color="auto" w:fill="DDD9C3" w:themeFill="background2" w:themeFillShade="E6"/>
        </w:rPr>
        <w:t>[</w:t>
      </w:r>
      <w:r w:rsidRPr="0066774E">
        <w:rPr>
          <w:rFonts w:ascii="Proba Pro" w:hAnsi="Proba Pro" w:cs="Arial"/>
          <w:bCs/>
          <w:i/>
          <w:sz w:val="20"/>
          <w:szCs w:val="20"/>
          <w:highlight w:val="lightGray"/>
          <w:shd w:val="clear" w:color="auto" w:fill="DDD9C3" w:themeFill="background2" w:themeFillShade="E6"/>
        </w:rPr>
        <w:t>doplní uchádzač kladné číslo zaokrúhlené na max. dve desatinné miesta</w:t>
      </w:r>
      <w:r w:rsidRPr="0066774E">
        <w:rPr>
          <w:rFonts w:ascii="Arial" w:hAnsi="Arial" w:cs="Arial"/>
          <w:bCs/>
          <w:i/>
          <w:sz w:val="20"/>
          <w:szCs w:val="20"/>
          <w:highlight w:val="lightGray"/>
          <w:shd w:val="clear" w:color="auto" w:fill="DDD9C3" w:themeFill="background2" w:themeFillShade="E6"/>
        </w:rPr>
        <w:t>]</w:t>
      </w:r>
      <w:r w:rsidRPr="0066774E">
        <w:rPr>
          <w:rFonts w:ascii="Arial" w:hAnsi="Arial" w:cs="Arial"/>
          <w:bCs/>
          <w:i/>
          <w:sz w:val="20"/>
          <w:szCs w:val="20"/>
        </w:rPr>
        <w:t xml:space="preserve"> </w:t>
      </w:r>
      <w:r w:rsidRPr="0066774E">
        <w:rPr>
          <w:rFonts w:ascii="Proba Pro" w:hAnsi="Proba Pro" w:cs="Arial"/>
          <w:bCs/>
          <w:sz w:val="20"/>
          <w:szCs w:val="20"/>
        </w:rPr>
        <w:t>EUR</w:t>
      </w:r>
    </w:p>
    <w:p w14:paraId="63B92C37" w14:textId="77777777" w:rsidR="00C445D5" w:rsidRPr="0066774E" w:rsidRDefault="00C445D5" w:rsidP="00E50AA7">
      <w:pPr>
        <w:spacing w:after="120" w:line="240" w:lineRule="auto"/>
        <w:ind w:left="709" w:hanging="142"/>
        <w:jc w:val="both"/>
        <w:rPr>
          <w:rFonts w:ascii="Proba Pro" w:hAnsi="Proba Pro" w:cs="Arial"/>
          <w:bCs/>
          <w:sz w:val="20"/>
          <w:szCs w:val="20"/>
        </w:rPr>
      </w:pPr>
      <w:r w:rsidRPr="0066774E">
        <w:rPr>
          <w:rFonts w:ascii="Proba Pro" w:hAnsi="Proba Pro" w:cs="Arial"/>
          <w:bCs/>
          <w:sz w:val="20"/>
          <w:szCs w:val="20"/>
        </w:rPr>
        <w:t>Cena s</w:t>
      </w:r>
      <w:r w:rsidRPr="0066774E">
        <w:rPr>
          <w:rFonts w:cs="Calibri"/>
          <w:bCs/>
          <w:sz w:val="20"/>
          <w:szCs w:val="20"/>
        </w:rPr>
        <w:t> </w:t>
      </w:r>
      <w:r w:rsidRPr="0066774E">
        <w:rPr>
          <w:rFonts w:ascii="Proba Pro" w:hAnsi="Proba Pro" w:cs="Arial"/>
          <w:bCs/>
          <w:sz w:val="20"/>
          <w:szCs w:val="20"/>
        </w:rPr>
        <w:t>DPH:</w:t>
      </w:r>
      <w:r w:rsidRPr="0066774E">
        <w:rPr>
          <w:rFonts w:ascii="Proba Pro" w:hAnsi="Proba Pro" w:cs="Arial"/>
          <w:bCs/>
          <w:sz w:val="20"/>
          <w:szCs w:val="20"/>
        </w:rPr>
        <w:tab/>
      </w:r>
      <w:r w:rsidRPr="0066774E">
        <w:rPr>
          <w:rFonts w:ascii="Arial" w:hAnsi="Arial" w:cs="Arial"/>
          <w:bCs/>
          <w:i/>
          <w:sz w:val="20"/>
          <w:szCs w:val="20"/>
          <w:highlight w:val="lightGray"/>
          <w:shd w:val="clear" w:color="auto" w:fill="DDD9C3" w:themeFill="background2" w:themeFillShade="E6"/>
        </w:rPr>
        <w:t>[</w:t>
      </w:r>
      <w:r w:rsidRPr="0066774E">
        <w:rPr>
          <w:rFonts w:ascii="Proba Pro" w:hAnsi="Proba Pro" w:cs="Arial"/>
          <w:bCs/>
          <w:i/>
          <w:sz w:val="20"/>
          <w:szCs w:val="20"/>
          <w:highlight w:val="lightGray"/>
          <w:shd w:val="clear" w:color="auto" w:fill="DDD9C3" w:themeFill="background2" w:themeFillShade="E6"/>
        </w:rPr>
        <w:t>doplní uchádzač kladné číslo zaokrúhlené na max. dve desatinné miesta</w:t>
      </w:r>
      <w:r w:rsidRPr="0066774E">
        <w:rPr>
          <w:rFonts w:ascii="Arial" w:hAnsi="Arial" w:cs="Arial"/>
          <w:bCs/>
          <w:i/>
          <w:sz w:val="20"/>
          <w:szCs w:val="20"/>
          <w:highlight w:val="lightGray"/>
          <w:shd w:val="clear" w:color="auto" w:fill="DDD9C3" w:themeFill="background2" w:themeFillShade="E6"/>
        </w:rPr>
        <w:t>]</w:t>
      </w:r>
      <w:r w:rsidRPr="0066774E">
        <w:rPr>
          <w:rFonts w:ascii="Arial" w:hAnsi="Arial" w:cs="Arial"/>
          <w:bCs/>
          <w:i/>
          <w:sz w:val="20"/>
          <w:szCs w:val="20"/>
        </w:rPr>
        <w:t xml:space="preserve"> </w:t>
      </w:r>
      <w:r w:rsidRPr="0066774E">
        <w:rPr>
          <w:rFonts w:ascii="Proba Pro" w:hAnsi="Proba Pro" w:cs="Arial"/>
          <w:bCs/>
          <w:sz w:val="20"/>
          <w:szCs w:val="20"/>
        </w:rPr>
        <w:t>EUR</w:t>
      </w:r>
    </w:p>
    <w:p w14:paraId="51E21817" w14:textId="77777777" w:rsidR="00C445D5" w:rsidRPr="0066774E" w:rsidRDefault="00C445D5" w:rsidP="00E50AA7">
      <w:pPr>
        <w:spacing w:after="120" w:line="240" w:lineRule="auto"/>
        <w:ind w:left="709" w:hanging="142"/>
        <w:jc w:val="both"/>
        <w:rPr>
          <w:rFonts w:ascii="Proba Pro" w:hAnsi="Proba Pro" w:cs="Arial"/>
          <w:bCs/>
          <w:sz w:val="20"/>
          <w:szCs w:val="20"/>
        </w:rPr>
      </w:pPr>
      <w:r w:rsidRPr="0066774E">
        <w:rPr>
          <w:rFonts w:ascii="Proba Pro" w:hAnsi="Proba Pro" w:cs="Arial"/>
          <w:bCs/>
          <w:sz w:val="20"/>
          <w:szCs w:val="20"/>
        </w:rPr>
        <w:t xml:space="preserve">(slovom:  </w:t>
      </w:r>
      <w:r w:rsidRPr="0066774E">
        <w:rPr>
          <w:rFonts w:ascii="Arial" w:hAnsi="Arial" w:cs="Arial"/>
          <w:bCs/>
          <w:i/>
          <w:sz w:val="20"/>
          <w:szCs w:val="20"/>
          <w:highlight w:val="lightGray"/>
          <w:shd w:val="clear" w:color="auto" w:fill="DDD9C3" w:themeFill="background2" w:themeFillShade="E6"/>
        </w:rPr>
        <w:t>[</w:t>
      </w:r>
      <w:r w:rsidRPr="0066774E">
        <w:rPr>
          <w:rFonts w:ascii="Proba Pro" w:hAnsi="Proba Pro" w:cs="Arial"/>
          <w:bCs/>
          <w:i/>
          <w:sz w:val="20"/>
          <w:szCs w:val="20"/>
          <w:highlight w:val="lightGray"/>
          <w:shd w:val="clear" w:color="auto" w:fill="DDD9C3" w:themeFill="background2" w:themeFillShade="E6"/>
        </w:rPr>
        <w:t>doplní uchádzač</w:t>
      </w:r>
      <w:r w:rsidRPr="0066774E">
        <w:rPr>
          <w:rFonts w:ascii="Arial" w:hAnsi="Arial" w:cs="Arial"/>
          <w:bCs/>
          <w:i/>
          <w:sz w:val="20"/>
          <w:szCs w:val="20"/>
          <w:highlight w:val="lightGray"/>
          <w:shd w:val="clear" w:color="auto" w:fill="DDD9C3" w:themeFill="background2" w:themeFillShade="E6"/>
        </w:rPr>
        <w:t>]</w:t>
      </w:r>
      <w:r w:rsidRPr="0066774E">
        <w:rPr>
          <w:rFonts w:ascii="Arial" w:hAnsi="Arial" w:cs="Arial"/>
          <w:bCs/>
          <w:i/>
          <w:sz w:val="20"/>
          <w:szCs w:val="20"/>
        </w:rPr>
        <w:t xml:space="preserve"> </w:t>
      </w:r>
      <w:r w:rsidRPr="0066774E">
        <w:rPr>
          <w:rFonts w:ascii="Proba Pro" w:hAnsi="Proba Pro" w:cs="Arial"/>
          <w:bCs/>
          <w:sz w:val="20"/>
          <w:szCs w:val="20"/>
        </w:rPr>
        <w:t>EUR)</w:t>
      </w:r>
    </w:p>
    <w:p w14:paraId="69C30996" w14:textId="77777777" w:rsidR="00C445D5" w:rsidRPr="0066774E" w:rsidRDefault="00C445D5" w:rsidP="00E50AA7">
      <w:pPr>
        <w:spacing w:after="0" w:line="240" w:lineRule="auto"/>
        <w:ind w:left="709" w:hanging="142"/>
        <w:jc w:val="both"/>
        <w:rPr>
          <w:rFonts w:ascii="Proba Pro" w:hAnsi="Proba Pro" w:cs="Arial"/>
          <w:bCs/>
          <w:sz w:val="20"/>
          <w:szCs w:val="20"/>
        </w:rPr>
      </w:pPr>
      <w:r w:rsidRPr="0066774E">
        <w:rPr>
          <w:rFonts w:ascii="Proba Pro" w:hAnsi="Proba Pro" w:cs="Arial"/>
          <w:bCs/>
          <w:sz w:val="20"/>
          <w:szCs w:val="20"/>
        </w:rPr>
        <w:t>(ďalej aj ako „</w:t>
      </w:r>
      <w:r w:rsidRPr="0066774E">
        <w:rPr>
          <w:rFonts w:ascii="Proba Pro" w:hAnsi="Proba Pro" w:cs="Arial"/>
          <w:b/>
          <w:bCs/>
          <w:sz w:val="20"/>
          <w:szCs w:val="20"/>
        </w:rPr>
        <w:t>Kúpna cena</w:t>
      </w:r>
      <w:r w:rsidRPr="0066774E">
        <w:rPr>
          <w:rFonts w:ascii="Proba Pro" w:hAnsi="Proba Pro" w:cs="Arial"/>
          <w:bCs/>
          <w:sz w:val="20"/>
          <w:szCs w:val="20"/>
        </w:rPr>
        <w:t>“)</w:t>
      </w:r>
    </w:p>
    <w:p w14:paraId="0915F8E1" w14:textId="77777777" w:rsidR="00DC5CC4" w:rsidRDefault="00DC5CC4" w:rsidP="00DC5CC4">
      <w:pPr>
        <w:pStyle w:val="Odsekzoznamu"/>
        <w:overflowPunct w:val="0"/>
        <w:autoSpaceDE w:val="0"/>
        <w:autoSpaceDN w:val="0"/>
        <w:adjustRightInd w:val="0"/>
        <w:spacing w:after="0" w:line="240" w:lineRule="auto"/>
        <w:ind w:left="567"/>
        <w:jc w:val="both"/>
        <w:rPr>
          <w:rFonts w:ascii="Proba Pro" w:hAnsi="Proba Pro"/>
        </w:rPr>
      </w:pPr>
    </w:p>
    <w:p w14:paraId="79278A42" w14:textId="5998055F" w:rsidR="00C445D5" w:rsidRPr="004565B1" w:rsidRDefault="004565B1" w:rsidP="004565B1">
      <w:pPr>
        <w:numPr>
          <w:ilvl w:val="2"/>
          <w:numId w:val="16"/>
        </w:numPr>
        <w:spacing w:after="120" w:line="240" w:lineRule="auto"/>
        <w:ind w:left="567" w:hanging="567"/>
        <w:jc w:val="both"/>
        <w:rPr>
          <w:rFonts w:ascii="Proba Pro" w:hAnsi="Proba Pro"/>
          <w:sz w:val="20"/>
          <w:szCs w:val="20"/>
        </w:rPr>
      </w:pPr>
      <w:r w:rsidRPr="004565B1">
        <w:rPr>
          <w:rFonts w:ascii="Proba Pro" w:hAnsi="Proba Pro"/>
          <w:sz w:val="20"/>
          <w:szCs w:val="20"/>
        </w:rPr>
        <w:t xml:space="preserve">Kúpnou cenou sa rozumie konečná cena vrátane všetkých ciel a daňových poplatkov, nákladov súvisiacich s dodaním Predmetu kúpy podľa bodu 1.2 článku I. Zmluvy na miesto dodania dohodnuté touto Zmluvou ako aj nákladov na odstraňovanie </w:t>
      </w:r>
      <w:proofErr w:type="spellStart"/>
      <w:r w:rsidRPr="004565B1">
        <w:rPr>
          <w:rFonts w:ascii="Proba Pro" w:hAnsi="Proba Pro"/>
          <w:sz w:val="20"/>
          <w:szCs w:val="20"/>
        </w:rPr>
        <w:t>vád</w:t>
      </w:r>
      <w:proofErr w:type="spellEnd"/>
      <w:r w:rsidRPr="004565B1">
        <w:rPr>
          <w:rFonts w:ascii="Proba Pro" w:hAnsi="Proba Pro"/>
          <w:sz w:val="20"/>
          <w:szCs w:val="20"/>
        </w:rPr>
        <w:t xml:space="preserve"> v záručnej lehote podľa článku IV. Zmluvy ako aj všetkých ďalších služieb, činností, výkonov a ostatných nákladov Predávajúceho v súvislosti s predajom Predmetu kúpy za podmienok dohodnutých v tejto Zmluve.</w:t>
      </w:r>
    </w:p>
    <w:p w14:paraId="7CEFEF3F" w14:textId="77777777" w:rsidR="00C445D5" w:rsidRPr="0066774E" w:rsidRDefault="00C445D5" w:rsidP="00E50AA7">
      <w:pPr>
        <w:pStyle w:val="Odsekzoznamu"/>
        <w:numPr>
          <w:ilvl w:val="2"/>
          <w:numId w:val="16"/>
        </w:numPr>
        <w:overflowPunct w:val="0"/>
        <w:autoSpaceDE w:val="0"/>
        <w:autoSpaceDN w:val="0"/>
        <w:adjustRightInd w:val="0"/>
        <w:spacing w:after="0" w:line="240" w:lineRule="auto"/>
        <w:ind w:left="567" w:hanging="567"/>
        <w:jc w:val="both"/>
        <w:rPr>
          <w:rFonts w:ascii="Proba Pro" w:hAnsi="Proba Pro"/>
        </w:rPr>
      </w:pPr>
      <w:r w:rsidRPr="0066774E">
        <w:rPr>
          <w:rFonts w:ascii="Proba Pro" w:hAnsi="Proba Pro"/>
        </w:rPr>
        <w:t>Kupujúci neposkytuje za Predmet kúpy zálohu ani nijaké preddavky z Kúpnej ceny.</w:t>
      </w:r>
    </w:p>
    <w:p w14:paraId="1BBA4C09" w14:textId="77777777" w:rsidR="00C445D5" w:rsidRPr="0066774E" w:rsidRDefault="00C445D5" w:rsidP="00E50AA7">
      <w:pPr>
        <w:pStyle w:val="Odsekzoznamu"/>
        <w:overflowPunct w:val="0"/>
        <w:autoSpaceDE w:val="0"/>
        <w:autoSpaceDN w:val="0"/>
        <w:adjustRightInd w:val="0"/>
        <w:spacing w:after="0" w:line="240" w:lineRule="auto"/>
        <w:ind w:left="567"/>
        <w:jc w:val="both"/>
        <w:rPr>
          <w:rFonts w:ascii="Proba Pro" w:hAnsi="Proba Pro"/>
        </w:rPr>
      </w:pPr>
    </w:p>
    <w:p w14:paraId="7ECD9AE9" w14:textId="77777777" w:rsidR="00DC5CC4" w:rsidRPr="00DC5CC4" w:rsidRDefault="00DC5CC4" w:rsidP="00DC5CC4">
      <w:pPr>
        <w:pStyle w:val="Odsekzoznamu"/>
        <w:numPr>
          <w:ilvl w:val="2"/>
          <w:numId w:val="16"/>
        </w:numPr>
        <w:overflowPunct w:val="0"/>
        <w:autoSpaceDE w:val="0"/>
        <w:autoSpaceDN w:val="0"/>
        <w:adjustRightInd w:val="0"/>
        <w:spacing w:after="0" w:line="240" w:lineRule="auto"/>
        <w:ind w:left="567" w:hanging="567"/>
        <w:jc w:val="both"/>
        <w:rPr>
          <w:rFonts w:ascii="Proba Pro" w:hAnsi="Proba Pro"/>
        </w:rPr>
      </w:pPr>
      <w:r w:rsidRPr="00DC5CC4">
        <w:rPr>
          <w:rFonts w:ascii="Proba Pro" w:hAnsi="Proba Pro"/>
        </w:rPr>
        <w:t>Predávajúci je oprávnený vystaviť faktúru na zaplatenie Predmetu kúpy až po potvrdení dodania Predmetu kúpy zo strany Kupujúceho podpisom protokolu o dodaní a prevzatí tovaru podľa bodu 3.4 článku III. tejto Zmluvy.</w:t>
      </w:r>
    </w:p>
    <w:p w14:paraId="08ACB638" w14:textId="77777777" w:rsidR="00C445D5" w:rsidRPr="0066774E" w:rsidRDefault="00C445D5" w:rsidP="00E50AA7">
      <w:pPr>
        <w:pStyle w:val="Odsekzoznamu"/>
        <w:overflowPunct w:val="0"/>
        <w:autoSpaceDE w:val="0"/>
        <w:autoSpaceDN w:val="0"/>
        <w:adjustRightInd w:val="0"/>
        <w:spacing w:line="240" w:lineRule="auto"/>
        <w:ind w:left="567"/>
        <w:jc w:val="both"/>
        <w:rPr>
          <w:rFonts w:ascii="Proba Pro" w:hAnsi="Proba Pro"/>
        </w:rPr>
      </w:pPr>
    </w:p>
    <w:p w14:paraId="64D7276E" w14:textId="560F7F86" w:rsidR="00C445D5" w:rsidRPr="001E5A2B" w:rsidRDefault="00C445D5" w:rsidP="00DC5CC4">
      <w:pPr>
        <w:pStyle w:val="Odsekzoznamu"/>
        <w:numPr>
          <w:ilvl w:val="2"/>
          <w:numId w:val="16"/>
        </w:numPr>
        <w:overflowPunct w:val="0"/>
        <w:autoSpaceDE w:val="0"/>
        <w:autoSpaceDN w:val="0"/>
        <w:adjustRightInd w:val="0"/>
        <w:spacing w:after="0" w:line="240" w:lineRule="auto"/>
        <w:ind w:left="567" w:hanging="567"/>
        <w:jc w:val="both"/>
        <w:rPr>
          <w:rFonts w:ascii="Proba Pro" w:hAnsi="Proba Pro"/>
        </w:rPr>
      </w:pPr>
      <w:r w:rsidRPr="001E5A2B">
        <w:rPr>
          <w:rFonts w:ascii="Proba Pro" w:hAnsi="Proba Pro"/>
        </w:rPr>
        <w:lastRenderedPageBreak/>
        <w:t>Splatnosť faktúr</w:t>
      </w:r>
      <w:r w:rsidR="00DC5CC4" w:rsidRPr="001E5A2B">
        <w:rPr>
          <w:rFonts w:ascii="Proba Pro" w:hAnsi="Proba Pro"/>
        </w:rPr>
        <w:t>y</w:t>
      </w:r>
      <w:r w:rsidRPr="001E5A2B">
        <w:rPr>
          <w:rFonts w:ascii="Proba Pro" w:hAnsi="Proba Pro"/>
        </w:rPr>
        <w:t xml:space="preserve"> je (</w:t>
      </w:r>
      <w:r w:rsidR="003D3FFA" w:rsidRPr="001E5A2B">
        <w:rPr>
          <w:rFonts w:ascii="Proba Pro" w:hAnsi="Proba Pro"/>
        </w:rPr>
        <w:t>60</w:t>
      </w:r>
      <w:r w:rsidRPr="001E5A2B">
        <w:rPr>
          <w:rFonts w:ascii="Proba Pro" w:hAnsi="Proba Pro"/>
        </w:rPr>
        <w:t xml:space="preserve">) </w:t>
      </w:r>
      <w:r w:rsidR="003D3FFA" w:rsidRPr="001E5A2B">
        <w:rPr>
          <w:rFonts w:ascii="Proba Pro" w:hAnsi="Proba Pro"/>
        </w:rPr>
        <w:t>šesťdesiat</w:t>
      </w:r>
      <w:r w:rsidRPr="001E5A2B">
        <w:rPr>
          <w:rFonts w:ascii="Proba Pro" w:hAnsi="Proba Pro"/>
        </w:rPr>
        <w:t xml:space="preserve"> dní </w:t>
      </w:r>
      <w:r w:rsidR="00DC5CC4" w:rsidRPr="001E5A2B">
        <w:rPr>
          <w:rFonts w:ascii="Proba Pro" w:hAnsi="Proba Pro"/>
        </w:rPr>
        <w:t>od jej preukázaného doručenia Kupujúcemu. Peňažný záväzok Kupujúceho vyplývajúci z tejto Zmluvy bude splnený dňom odpísania príslušnej sumy z jeho účtu v prospech účtu Predávajúceho.</w:t>
      </w:r>
    </w:p>
    <w:p w14:paraId="2D10A3CB" w14:textId="77777777" w:rsidR="00C445D5" w:rsidRPr="001E5A2B" w:rsidRDefault="00C445D5" w:rsidP="00E50AA7">
      <w:pPr>
        <w:pStyle w:val="Odsekzoznamu"/>
        <w:overflowPunct w:val="0"/>
        <w:autoSpaceDE w:val="0"/>
        <w:autoSpaceDN w:val="0"/>
        <w:adjustRightInd w:val="0"/>
        <w:spacing w:line="240" w:lineRule="auto"/>
        <w:ind w:left="567"/>
        <w:jc w:val="both"/>
        <w:rPr>
          <w:rFonts w:ascii="Proba Pro" w:hAnsi="Proba Pro"/>
        </w:rPr>
      </w:pPr>
    </w:p>
    <w:p w14:paraId="72686DBF" w14:textId="7A933F88" w:rsidR="00C445D5" w:rsidRPr="001E5A2B" w:rsidRDefault="00C445D5" w:rsidP="001E5A2B">
      <w:pPr>
        <w:pStyle w:val="Odsekzoznamu"/>
        <w:numPr>
          <w:ilvl w:val="2"/>
          <w:numId w:val="16"/>
        </w:numPr>
        <w:overflowPunct w:val="0"/>
        <w:autoSpaceDE w:val="0"/>
        <w:autoSpaceDN w:val="0"/>
        <w:adjustRightInd w:val="0"/>
        <w:spacing w:after="0" w:line="240" w:lineRule="auto"/>
        <w:ind w:left="567" w:hanging="567"/>
        <w:jc w:val="both"/>
        <w:rPr>
          <w:rFonts w:ascii="Proba Pro" w:hAnsi="Proba Pro"/>
        </w:rPr>
      </w:pPr>
      <w:r w:rsidRPr="001E5A2B">
        <w:rPr>
          <w:rFonts w:ascii="Proba Pro" w:hAnsi="Proba Pro"/>
        </w:rPr>
        <w:t>Faktúr</w:t>
      </w:r>
      <w:r w:rsidR="00AD083E" w:rsidRPr="001E5A2B">
        <w:rPr>
          <w:rFonts w:ascii="Proba Pro" w:hAnsi="Proba Pro"/>
        </w:rPr>
        <w:t>a</w:t>
      </w:r>
      <w:r w:rsidRPr="001E5A2B">
        <w:rPr>
          <w:rFonts w:ascii="Proba Pro" w:hAnsi="Proba Pro"/>
        </w:rPr>
        <w:t xml:space="preserve"> mus</w:t>
      </w:r>
      <w:r w:rsidR="00AD083E" w:rsidRPr="001E5A2B">
        <w:rPr>
          <w:rFonts w:ascii="Proba Pro" w:hAnsi="Proba Pro"/>
        </w:rPr>
        <w:t>í</w:t>
      </w:r>
      <w:r w:rsidRPr="001E5A2B">
        <w:rPr>
          <w:rFonts w:ascii="Proba Pro" w:hAnsi="Proba Pro"/>
        </w:rPr>
        <w:t xml:space="preserve"> byť vystaven</w:t>
      </w:r>
      <w:r w:rsidR="00AD083E" w:rsidRPr="001E5A2B">
        <w:rPr>
          <w:rFonts w:ascii="Proba Pro" w:hAnsi="Proba Pro"/>
        </w:rPr>
        <w:t>á</w:t>
      </w:r>
      <w:r w:rsidRPr="001E5A2B">
        <w:rPr>
          <w:rFonts w:ascii="Proba Pro" w:hAnsi="Proba Pro"/>
        </w:rPr>
        <w:t xml:space="preserve"> v</w:t>
      </w:r>
      <w:r w:rsidRPr="001E5A2B">
        <w:rPr>
          <w:rFonts w:ascii="Calibri" w:hAnsi="Calibri" w:cs="Calibri"/>
        </w:rPr>
        <w:t> </w:t>
      </w:r>
      <w:r w:rsidRPr="001E5A2B">
        <w:rPr>
          <w:rFonts w:ascii="Proba Pro" w:hAnsi="Proba Pro"/>
        </w:rPr>
        <w:t>s</w:t>
      </w:r>
      <w:r w:rsidRPr="001E5A2B">
        <w:rPr>
          <w:rFonts w:ascii="Proba Pro" w:hAnsi="Proba Pro" w:cs="Proba Pro"/>
        </w:rPr>
        <w:t>ú</w:t>
      </w:r>
      <w:r w:rsidRPr="001E5A2B">
        <w:rPr>
          <w:rFonts w:ascii="Proba Pro" w:hAnsi="Proba Pro"/>
        </w:rPr>
        <w:t>lade s § 74 zákona č. 222/2004 Z. z. o</w:t>
      </w:r>
      <w:r w:rsidRPr="001E5A2B">
        <w:rPr>
          <w:rFonts w:ascii="Calibri" w:hAnsi="Calibri" w:cs="Calibri"/>
        </w:rPr>
        <w:t> </w:t>
      </w:r>
      <w:r w:rsidRPr="001E5A2B">
        <w:rPr>
          <w:rFonts w:ascii="Proba Pro" w:hAnsi="Proba Pro"/>
        </w:rPr>
        <w:t>dani z</w:t>
      </w:r>
      <w:r w:rsidRPr="001E5A2B">
        <w:rPr>
          <w:rFonts w:ascii="Calibri" w:hAnsi="Calibri" w:cs="Calibri"/>
        </w:rPr>
        <w:t> </w:t>
      </w:r>
      <w:r w:rsidRPr="001E5A2B">
        <w:rPr>
          <w:rFonts w:ascii="Proba Pro" w:hAnsi="Proba Pro"/>
        </w:rPr>
        <w:t>pridanej hodnoty v</w:t>
      </w:r>
      <w:r w:rsidRPr="001E5A2B">
        <w:rPr>
          <w:rFonts w:ascii="Calibri" w:hAnsi="Calibri" w:cs="Calibri"/>
        </w:rPr>
        <w:t> </w:t>
      </w:r>
      <w:r w:rsidRPr="001E5A2B">
        <w:rPr>
          <w:rFonts w:ascii="Proba Pro" w:hAnsi="Proba Pro"/>
        </w:rPr>
        <w:t>znen</w:t>
      </w:r>
      <w:r w:rsidRPr="001E5A2B">
        <w:rPr>
          <w:rFonts w:ascii="Proba Pro" w:hAnsi="Proba Pro" w:cs="Proba Pro"/>
        </w:rPr>
        <w:t>í</w:t>
      </w:r>
      <w:r w:rsidRPr="001E5A2B">
        <w:rPr>
          <w:rFonts w:ascii="Proba Pro" w:hAnsi="Proba Pro"/>
        </w:rPr>
        <w:t xml:space="preserve"> neskor</w:t>
      </w:r>
      <w:r w:rsidRPr="001E5A2B">
        <w:rPr>
          <w:rFonts w:ascii="Proba Pro" w:hAnsi="Proba Pro" w:cs="Proba Pro"/>
        </w:rPr>
        <w:t>ší</w:t>
      </w:r>
      <w:r w:rsidRPr="001E5A2B">
        <w:rPr>
          <w:rFonts w:ascii="Proba Pro" w:hAnsi="Proba Pro"/>
        </w:rPr>
        <w:t>ch predpisov.</w:t>
      </w:r>
      <w:r w:rsidR="00E34AA3" w:rsidRPr="001E5A2B">
        <w:rPr>
          <w:rFonts w:ascii="Proba Pro" w:hAnsi="Proba Pro"/>
        </w:rPr>
        <w:t xml:space="preserve"> </w:t>
      </w:r>
      <w:bookmarkStart w:id="178" w:name="_Hlk20911764"/>
      <w:r w:rsidR="00E34AA3" w:rsidRPr="001E5A2B">
        <w:rPr>
          <w:rFonts w:ascii="Proba Pro" w:hAnsi="Proba Pro"/>
        </w:rPr>
        <w:t>Zmluvné strany budú pri fakturácii podľa tejto Zmluvy dodržiavať ustanovenia zákona č. 215/2019 Z. z. o zaručenej elektronickej fakturácii a centrálnom ekonomickom systéme a o doplnení niektorých zákonov, v platnom znení, pokiaľ im z tohto zákona takáto povinnosť vyplýva.</w:t>
      </w:r>
      <w:bookmarkEnd w:id="178"/>
    </w:p>
    <w:p w14:paraId="2B4731C6" w14:textId="77777777" w:rsidR="00C445D5" w:rsidRPr="0066774E" w:rsidRDefault="00C445D5" w:rsidP="00E50AA7">
      <w:pPr>
        <w:pStyle w:val="Odsekzoznamu"/>
        <w:overflowPunct w:val="0"/>
        <w:autoSpaceDE w:val="0"/>
        <w:autoSpaceDN w:val="0"/>
        <w:adjustRightInd w:val="0"/>
        <w:spacing w:line="240" w:lineRule="auto"/>
        <w:ind w:left="567"/>
        <w:jc w:val="both"/>
        <w:rPr>
          <w:rFonts w:ascii="Proba Pro" w:hAnsi="Proba Pro"/>
        </w:rPr>
      </w:pPr>
    </w:p>
    <w:p w14:paraId="654D364B" w14:textId="7168C1A1" w:rsidR="00C445D5" w:rsidRPr="0066774E" w:rsidRDefault="00C445D5" w:rsidP="00E50AA7">
      <w:pPr>
        <w:pStyle w:val="Odsekzoznamu"/>
        <w:numPr>
          <w:ilvl w:val="2"/>
          <w:numId w:val="16"/>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hAnsi="Proba Pro" w:cstheme="majorHAnsi"/>
          <w:bCs/>
        </w:rPr>
        <w:t>Faktúr</w:t>
      </w:r>
      <w:r w:rsidR="00AD083E">
        <w:rPr>
          <w:rFonts w:ascii="Proba Pro" w:hAnsi="Proba Pro" w:cstheme="majorHAnsi"/>
          <w:bCs/>
        </w:rPr>
        <w:t>a</w:t>
      </w:r>
      <w:r w:rsidRPr="0066774E">
        <w:rPr>
          <w:rFonts w:ascii="Proba Pro" w:hAnsi="Proba Pro" w:cstheme="majorHAnsi"/>
          <w:bCs/>
        </w:rPr>
        <w:t xml:space="preserve"> (daňový doklad) mus</w:t>
      </w:r>
      <w:r w:rsidR="00AD083E">
        <w:rPr>
          <w:rFonts w:ascii="Proba Pro" w:hAnsi="Proba Pro" w:cstheme="majorHAnsi"/>
          <w:bCs/>
        </w:rPr>
        <w:t>í</w:t>
      </w:r>
      <w:r w:rsidRPr="0066774E">
        <w:rPr>
          <w:rFonts w:ascii="Proba Pro" w:hAnsi="Proba Pro" w:cstheme="majorHAnsi"/>
          <w:bCs/>
        </w:rPr>
        <w:t xml:space="preserve"> obsahovať  nasledovné náležitosti: </w:t>
      </w:r>
    </w:p>
    <w:p w14:paraId="5E28D261" w14:textId="77777777" w:rsidR="00C445D5" w:rsidRPr="0066774E" w:rsidRDefault="00C445D5" w:rsidP="00E50AA7">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obchodné meno Predávajúceho, adresu jeho sídla, miesta podnikania, prípadne prevádzkarne, jeho identifikačné číslo pre daň z pridanej hodnoty,</w:t>
      </w:r>
    </w:p>
    <w:p w14:paraId="4871B465" w14:textId="471BA964" w:rsidR="00C445D5" w:rsidRPr="00F16D5A" w:rsidRDefault="00C445D5" w:rsidP="00F16D5A">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bankové spojenie Predávajúceho (názov a adresa ba</w:t>
      </w:r>
      <w:r w:rsidR="00F16D5A">
        <w:rPr>
          <w:rFonts w:ascii="Proba Pro" w:hAnsi="Proba Pro" w:cstheme="majorHAnsi"/>
          <w:bCs/>
          <w:szCs w:val="20"/>
        </w:rPr>
        <w:t xml:space="preserve">nky Predávajúceho, SWIFT kód, </w:t>
      </w:r>
      <w:r w:rsidRPr="00F16D5A">
        <w:rPr>
          <w:rFonts w:ascii="Proba Pro" w:hAnsi="Proba Pro" w:cstheme="majorHAnsi"/>
          <w:bCs/>
          <w:szCs w:val="20"/>
        </w:rPr>
        <w:t>číslo bankového účtu v tvare IBAN</w:t>
      </w:r>
      <w:r w:rsidR="00F16D5A">
        <w:rPr>
          <w:rFonts w:ascii="Proba Pro" w:hAnsi="Proba Pro" w:cstheme="majorHAnsi"/>
          <w:bCs/>
          <w:szCs w:val="20"/>
        </w:rPr>
        <w:t>)</w:t>
      </w:r>
      <w:r w:rsidRPr="00F16D5A">
        <w:rPr>
          <w:rFonts w:ascii="Proba Pro" w:hAnsi="Proba Pro" w:cstheme="majorHAnsi"/>
          <w:bCs/>
          <w:szCs w:val="20"/>
        </w:rPr>
        <w:t>,</w:t>
      </w:r>
    </w:p>
    <w:p w14:paraId="4D227450" w14:textId="77777777" w:rsidR="00C445D5" w:rsidRDefault="00C445D5" w:rsidP="00E50AA7">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názov Kupujúceho, adresu jeho sídla, miesta podnikania, prípadne prevádzkarne Kupujúceho a jeho identifikačné číslo pre daň z pridanej hodnoty, ak mu je pridelené,</w:t>
      </w:r>
    </w:p>
    <w:p w14:paraId="7053710E" w14:textId="166859E8" w:rsidR="00F16D5A" w:rsidRPr="00F16D5A" w:rsidRDefault="00F16D5A" w:rsidP="00F16D5A">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 xml:space="preserve">bankové spojenie </w:t>
      </w:r>
      <w:r w:rsidR="000F16B3" w:rsidRPr="0066774E">
        <w:rPr>
          <w:rFonts w:ascii="Proba Pro" w:hAnsi="Proba Pro" w:cstheme="majorHAnsi"/>
          <w:bCs/>
          <w:szCs w:val="20"/>
        </w:rPr>
        <w:t>Kupujúceho</w:t>
      </w:r>
      <w:r w:rsidR="000F16B3">
        <w:rPr>
          <w:rFonts w:ascii="Proba Pro" w:hAnsi="Proba Pro" w:cstheme="majorHAnsi"/>
          <w:bCs/>
          <w:szCs w:val="20"/>
        </w:rPr>
        <w:t xml:space="preserve"> (</w:t>
      </w:r>
      <w:r w:rsidRPr="00F16D5A">
        <w:rPr>
          <w:rFonts w:ascii="Proba Pro" w:hAnsi="Proba Pro" w:cstheme="majorHAnsi"/>
          <w:bCs/>
          <w:szCs w:val="20"/>
        </w:rPr>
        <w:t>číslo bankového účtu v tvare IBAN</w:t>
      </w:r>
      <w:r>
        <w:rPr>
          <w:rFonts w:ascii="Proba Pro" w:hAnsi="Proba Pro" w:cstheme="majorHAnsi"/>
          <w:bCs/>
          <w:szCs w:val="20"/>
        </w:rPr>
        <w:t>)</w:t>
      </w:r>
      <w:r w:rsidRPr="00F16D5A">
        <w:rPr>
          <w:rFonts w:ascii="Proba Pro" w:hAnsi="Proba Pro" w:cstheme="majorHAnsi"/>
          <w:bCs/>
          <w:szCs w:val="20"/>
        </w:rPr>
        <w:t>,</w:t>
      </w:r>
    </w:p>
    <w:p w14:paraId="3DD4F0F0" w14:textId="77777777" w:rsidR="00C445D5" w:rsidRPr="0066774E" w:rsidRDefault="00C445D5" w:rsidP="00E50AA7">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poradové číslo faktúry,</w:t>
      </w:r>
    </w:p>
    <w:p w14:paraId="2D2BF2CB" w14:textId="77777777" w:rsidR="00C445D5" w:rsidRPr="0066774E" w:rsidRDefault="00C445D5" w:rsidP="00E50AA7">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dátum dodania predmetu plnenia Kupujúcemu, ak tento dátum možno určiť a ak sa odlišuje od</w:t>
      </w:r>
      <w:r w:rsidRPr="0066774E">
        <w:rPr>
          <w:rFonts w:ascii="Calibri" w:hAnsi="Calibri" w:cs="Calibri"/>
          <w:bCs/>
          <w:szCs w:val="20"/>
        </w:rPr>
        <w:t> </w:t>
      </w:r>
      <w:r w:rsidRPr="0066774E">
        <w:rPr>
          <w:rFonts w:ascii="Proba Pro" w:hAnsi="Proba Pro" w:cstheme="majorHAnsi"/>
          <w:bCs/>
          <w:szCs w:val="20"/>
        </w:rPr>
        <w:t>dátumu vyhotovenia faktúry,</w:t>
      </w:r>
    </w:p>
    <w:p w14:paraId="0A0E13CA" w14:textId="77777777" w:rsidR="00C445D5" w:rsidRPr="0066774E" w:rsidRDefault="00C445D5" w:rsidP="00E50AA7">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dátum vyhotovenia faktúry,</w:t>
      </w:r>
    </w:p>
    <w:p w14:paraId="5919EF25" w14:textId="77777777" w:rsidR="00C445D5" w:rsidRPr="0066774E" w:rsidRDefault="00C445D5" w:rsidP="00E50AA7">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množstvo a druh dodaného tovaru,</w:t>
      </w:r>
    </w:p>
    <w:p w14:paraId="52F83236" w14:textId="77777777" w:rsidR="00C445D5" w:rsidRPr="0066774E" w:rsidRDefault="00C445D5" w:rsidP="00E50AA7">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základ dane z</w:t>
      </w:r>
      <w:r w:rsidRPr="0066774E">
        <w:rPr>
          <w:rFonts w:ascii="Calibri" w:hAnsi="Calibri" w:cs="Calibri"/>
          <w:bCs/>
          <w:szCs w:val="20"/>
        </w:rPr>
        <w:t> </w:t>
      </w:r>
      <w:r w:rsidRPr="0066774E">
        <w:rPr>
          <w:rFonts w:ascii="Proba Pro" w:hAnsi="Proba Pro" w:cstheme="majorHAnsi"/>
          <w:bCs/>
          <w:szCs w:val="20"/>
        </w:rPr>
        <w:t>pridanej hodnoty (ďalej aj ako „DPH“), jednotkovú cenu bez DPH a zľavy a rabaty, ak nie sú obsiahnuté v jednotkovej cene,</w:t>
      </w:r>
    </w:p>
    <w:p w14:paraId="16AB1E4E" w14:textId="77777777" w:rsidR="00C445D5" w:rsidRPr="0066774E" w:rsidRDefault="00C445D5" w:rsidP="00E50AA7">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sadzbu DPH, údaj o oslobodení od DPH alebo v prípadoch, ak Predávajúci neuplatňuje na faktúre DPH z iných dôvodov, informáciu o osobe povinnej zaplatiť DPH, s uvedením príslušného ustanovenia právnych predpisov, ktoré to odôvodňujú,</w:t>
      </w:r>
    </w:p>
    <w:p w14:paraId="3DB66443" w14:textId="77777777" w:rsidR="00C445D5" w:rsidRPr="0066774E" w:rsidRDefault="00C445D5" w:rsidP="00E50AA7">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výšku DPH spolu v mene EUR,</w:t>
      </w:r>
    </w:p>
    <w:p w14:paraId="19313496" w14:textId="77777777" w:rsidR="00C445D5" w:rsidRPr="0066774E" w:rsidRDefault="00C445D5" w:rsidP="00E50AA7">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celkovú sumu požadovanú na platbu v mene EUR zaokrúhlenú na dve desatinné miesta,</w:t>
      </w:r>
    </w:p>
    <w:p w14:paraId="0FBB1498" w14:textId="77777777" w:rsidR="00C445D5" w:rsidRPr="0066774E" w:rsidRDefault="00C445D5" w:rsidP="00E50AA7">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číslo a názov Zmluvy,</w:t>
      </w:r>
    </w:p>
    <w:p w14:paraId="1711C43E" w14:textId="38EBF860" w:rsidR="00C445D5" w:rsidRPr="00F16D5A" w:rsidRDefault="00F16D5A" w:rsidP="00E50AA7">
      <w:pPr>
        <w:pStyle w:val="Zarkazkladnhotextu2"/>
        <w:numPr>
          <w:ilvl w:val="0"/>
          <w:numId w:val="173"/>
        </w:numPr>
        <w:spacing w:after="0" w:line="240" w:lineRule="auto"/>
        <w:rPr>
          <w:rFonts w:ascii="Proba Pro" w:hAnsi="Proba Pro" w:cstheme="majorHAnsi"/>
          <w:bCs/>
          <w:szCs w:val="20"/>
        </w:rPr>
      </w:pPr>
      <w:r>
        <w:rPr>
          <w:rFonts w:ascii="Proba Pro" w:hAnsi="Proba Pro" w:cstheme="majorHAnsi"/>
          <w:bCs/>
          <w:szCs w:val="20"/>
        </w:rPr>
        <w:t xml:space="preserve">názov Projektu: </w:t>
      </w:r>
      <w:r w:rsidR="00C445D5" w:rsidRPr="0066774E">
        <w:rPr>
          <w:rFonts w:ascii="Proba Pro" w:hAnsi="Proba Pro"/>
          <w:szCs w:val="20"/>
        </w:rPr>
        <w:t>Rekonštrukcia a modernizácia Nemocnice s poliklinikou Brezno</w:t>
      </w:r>
      <w:r>
        <w:rPr>
          <w:rFonts w:ascii="Proba Pro" w:hAnsi="Proba Pro"/>
          <w:szCs w:val="20"/>
        </w:rPr>
        <w:t>,</w:t>
      </w:r>
    </w:p>
    <w:p w14:paraId="32F34006" w14:textId="6D797ABD" w:rsidR="00F16D5A" w:rsidRPr="0066774E" w:rsidRDefault="00F16D5A" w:rsidP="00E50AA7">
      <w:pPr>
        <w:pStyle w:val="Zarkazkladnhotextu2"/>
        <w:numPr>
          <w:ilvl w:val="0"/>
          <w:numId w:val="173"/>
        </w:numPr>
        <w:spacing w:after="0" w:line="240" w:lineRule="auto"/>
        <w:rPr>
          <w:rFonts w:ascii="Proba Pro" w:hAnsi="Proba Pro" w:cstheme="majorHAnsi"/>
          <w:bCs/>
          <w:szCs w:val="20"/>
        </w:rPr>
      </w:pPr>
      <w:r>
        <w:rPr>
          <w:rFonts w:ascii="Proba Pro" w:hAnsi="Proba Pro"/>
          <w:szCs w:val="20"/>
        </w:rPr>
        <w:t>kód Projektu v ITMS2014+: 302021M099.</w:t>
      </w:r>
    </w:p>
    <w:p w14:paraId="1FA23AC5" w14:textId="77777777" w:rsidR="00C445D5" w:rsidRPr="0066774E" w:rsidRDefault="00C445D5" w:rsidP="00E50AA7">
      <w:pPr>
        <w:pStyle w:val="Zarkazkladnhotextu2"/>
        <w:overflowPunct w:val="0"/>
        <w:autoSpaceDE w:val="0"/>
        <w:autoSpaceDN w:val="0"/>
        <w:adjustRightInd w:val="0"/>
        <w:spacing w:after="0" w:line="240" w:lineRule="auto"/>
        <w:ind w:left="567"/>
        <w:rPr>
          <w:rFonts w:ascii="Proba Pro" w:hAnsi="Proba Pro"/>
        </w:rPr>
      </w:pPr>
    </w:p>
    <w:p w14:paraId="2374E626" w14:textId="77777777" w:rsidR="00AD083E" w:rsidRPr="00AD083E" w:rsidRDefault="00AD083E" w:rsidP="00AD083E">
      <w:pPr>
        <w:pStyle w:val="Odsekzoznamu"/>
        <w:numPr>
          <w:ilvl w:val="2"/>
          <w:numId w:val="16"/>
        </w:numPr>
        <w:overflowPunct w:val="0"/>
        <w:autoSpaceDE w:val="0"/>
        <w:autoSpaceDN w:val="0"/>
        <w:adjustRightInd w:val="0"/>
        <w:spacing w:after="0" w:line="240" w:lineRule="auto"/>
        <w:ind w:left="567" w:hanging="567"/>
        <w:jc w:val="both"/>
        <w:rPr>
          <w:rFonts w:ascii="Proba Pro" w:hAnsi="Proba Pro"/>
        </w:rPr>
      </w:pPr>
      <w:r w:rsidRPr="00AD083E">
        <w:rPr>
          <w:rFonts w:ascii="Proba Pro" w:hAnsi="Proba Pro"/>
        </w:rPr>
        <w:t xml:space="preserve">Na účely fakturácie sa za deň dodania Predmetu kúpy Kupujúcemu považuje deň podpísania Protokolu o dodaní obidvomi Zmluvnými stranami v zmysle bodu 3.6 článku III. tejto Zmluvy. </w:t>
      </w:r>
    </w:p>
    <w:p w14:paraId="1F463415" w14:textId="77777777" w:rsidR="00C445D5" w:rsidRPr="0066774E" w:rsidRDefault="00C445D5" w:rsidP="00E50AA7">
      <w:pPr>
        <w:overflowPunct w:val="0"/>
        <w:autoSpaceDE w:val="0"/>
        <w:autoSpaceDN w:val="0"/>
        <w:adjustRightInd w:val="0"/>
        <w:spacing w:after="0" w:line="240" w:lineRule="auto"/>
        <w:jc w:val="center"/>
        <w:rPr>
          <w:rFonts w:ascii="Proba Pro" w:hAnsi="Proba Pro"/>
          <w:b/>
          <w:sz w:val="20"/>
          <w:szCs w:val="20"/>
        </w:rPr>
      </w:pPr>
    </w:p>
    <w:p w14:paraId="6348DD52" w14:textId="77777777" w:rsidR="00C445D5" w:rsidRPr="0066774E" w:rsidRDefault="00C445D5" w:rsidP="00E50AA7">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Čl. III</w:t>
      </w:r>
    </w:p>
    <w:p w14:paraId="7D5F8EDE" w14:textId="77777777" w:rsidR="00C445D5" w:rsidRPr="0066774E" w:rsidRDefault="00C445D5" w:rsidP="00E50AA7">
      <w:pPr>
        <w:pStyle w:val="Odsekzoznamu"/>
        <w:spacing w:after="0" w:line="240" w:lineRule="auto"/>
        <w:ind w:left="360"/>
        <w:jc w:val="center"/>
        <w:rPr>
          <w:rFonts w:ascii="Proba Pro" w:eastAsiaTheme="minorHAnsi" w:hAnsi="Proba Pro" w:cs="Arial"/>
          <w:b/>
          <w:bCs/>
        </w:rPr>
      </w:pPr>
      <w:r w:rsidRPr="0066774E">
        <w:rPr>
          <w:rFonts w:ascii="Proba Pro" w:eastAsiaTheme="minorHAnsi" w:hAnsi="Proba Pro" w:cs="Arial"/>
          <w:b/>
          <w:bCs/>
        </w:rPr>
        <w:t>Miesto a</w:t>
      </w:r>
      <w:r w:rsidRPr="0066774E">
        <w:rPr>
          <w:rFonts w:ascii="Calibri" w:eastAsiaTheme="minorHAnsi" w:hAnsi="Calibri" w:cs="Calibri"/>
          <w:b/>
          <w:bCs/>
        </w:rPr>
        <w:t> </w:t>
      </w:r>
      <w:r w:rsidRPr="0066774E">
        <w:rPr>
          <w:rFonts w:ascii="Proba Pro" w:eastAsiaTheme="minorHAnsi" w:hAnsi="Proba Pro" w:cs="Arial"/>
          <w:b/>
          <w:bCs/>
        </w:rPr>
        <w:t>lehota dodania Predmetu kúpy a</w:t>
      </w:r>
    </w:p>
    <w:p w14:paraId="55F8D30F" w14:textId="77777777" w:rsidR="00C445D5" w:rsidRPr="0066774E" w:rsidRDefault="00C445D5" w:rsidP="00E50AA7">
      <w:pPr>
        <w:pStyle w:val="Odsekzoznamu"/>
        <w:spacing w:after="0" w:line="240" w:lineRule="auto"/>
        <w:ind w:left="360"/>
        <w:jc w:val="center"/>
        <w:rPr>
          <w:rFonts w:ascii="Proba Pro" w:eastAsiaTheme="minorHAnsi" w:hAnsi="Proba Pro" w:cs="Arial"/>
          <w:b/>
          <w:bCs/>
        </w:rPr>
      </w:pPr>
      <w:r w:rsidRPr="0066774E">
        <w:rPr>
          <w:rFonts w:ascii="Proba Pro" w:eastAsiaTheme="minorHAnsi" w:hAnsi="Proba Pro" w:cs="Arial"/>
          <w:b/>
          <w:bCs/>
        </w:rPr>
        <w:t>preberanie Predmetu kúpy</w:t>
      </w:r>
    </w:p>
    <w:p w14:paraId="45C5BC64" w14:textId="77777777" w:rsidR="00C445D5" w:rsidRPr="0066774E" w:rsidRDefault="00C445D5" w:rsidP="00E50AA7">
      <w:pPr>
        <w:overflowPunct w:val="0"/>
        <w:autoSpaceDE w:val="0"/>
        <w:autoSpaceDN w:val="0"/>
        <w:adjustRightInd w:val="0"/>
        <w:spacing w:after="0" w:line="240" w:lineRule="auto"/>
        <w:jc w:val="both"/>
        <w:rPr>
          <w:rFonts w:ascii="Proba Pro" w:hAnsi="Proba Pro"/>
          <w:b/>
          <w:bCs/>
          <w:sz w:val="20"/>
          <w:szCs w:val="20"/>
        </w:rPr>
      </w:pPr>
    </w:p>
    <w:p w14:paraId="4DD92F47" w14:textId="77777777" w:rsidR="00C445D5" w:rsidRPr="0066774E" w:rsidRDefault="00C445D5" w:rsidP="00E50AA7">
      <w:pPr>
        <w:pStyle w:val="Odsekzoznamu"/>
        <w:widowControl w:val="0"/>
        <w:numPr>
          <w:ilvl w:val="0"/>
          <w:numId w:val="142"/>
        </w:numPr>
        <w:overflowPunct w:val="0"/>
        <w:autoSpaceDE w:val="0"/>
        <w:autoSpaceDN w:val="0"/>
        <w:adjustRightInd w:val="0"/>
        <w:spacing w:before="240" w:after="240" w:line="240" w:lineRule="auto"/>
        <w:contextualSpacing w:val="0"/>
        <w:jc w:val="both"/>
        <w:outlineLvl w:val="1"/>
        <w:rPr>
          <w:rFonts w:ascii="Proba Pro" w:eastAsiaTheme="majorEastAsia" w:hAnsi="Proba Pro" w:cstheme="majorBidi"/>
          <w:b/>
          <w:bCs/>
          <w:caps/>
          <w:vanish/>
          <w:color w:val="008998"/>
          <w:spacing w:val="30"/>
        </w:rPr>
      </w:pPr>
    </w:p>
    <w:p w14:paraId="1FF7A6AA" w14:textId="77777777" w:rsidR="00C445D5" w:rsidRPr="0066774E" w:rsidRDefault="00C445D5" w:rsidP="00E50AA7">
      <w:pPr>
        <w:pStyle w:val="Odsekzoznamu"/>
        <w:widowControl w:val="0"/>
        <w:numPr>
          <w:ilvl w:val="1"/>
          <w:numId w:val="142"/>
        </w:numPr>
        <w:overflowPunct w:val="0"/>
        <w:autoSpaceDE w:val="0"/>
        <w:autoSpaceDN w:val="0"/>
        <w:adjustRightInd w:val="0"/>
        <w:spacing w:before="240" w:after="240" w:line="240" w:lineRule="auto"/>
        <w:contextualSpacing w:val="0"/>
        <w:jc w:val="both"/>
        <w:outlineLvl w:val="1"/>
        <w:rPr>
          <w:rFonts w:ascii="Proba Pro" w:eastAsiaTheme="majorEastAsia" w:hAnsi="Proba Pro" w:cstheme="majorBidi"/>
          <w:b/>
          <w:bCs/>
          <w:caps/>
          <w:vanish/>
          <w:color w:val="008998"/>
          <w:spacing w:val="30"/>
        </w:rPr>
      </w:pPr>
    </w:p>
    <w:p w14:paraId="7AC18280" w14:textId="77777777" w:rsidR="00C445D5" w:rsidRPr="0066774E" w:rsidRDefault="00C445D5" w:rsidP="00E50AA7">
      <w:pPr>
        <w:pStyle w:val="Odsekzoznamu"/>
        <w:numPr>
          <w:ilvl w:val="2"/>
          <w:numId w:val="142"/>
        </w:numPr>
        <w:spacing w:after="0" w:line="240" w:lineRule="auto"/>
        <w:ind w:left="567" w:hanging="567"/>
        <w:jc w:val="both"/>
        <w:rPr>
          <w:rFonts w:ascii="Proba Pro" w:hAnsi="Proba Pro"/>
        </w:rPr>
      </w:pPr>
      <w:r w:rsidRPr="0066774E">
        <w:rPr>
          <w:rFonts w:ascii="Proba Pro" w:hAnsi="Proba Pro"/>
        </w:rPr>
        <w:t xml:space="preserve">Zmluvné strany sa dohodli, že miestom dodania Predmetu kúpy je adresa sídla Kupujúceho: </w:t>
      </w:r>
      <w:r w:rsidRPr="0066774E">
        <w:rPr>
          <w:rFonts w:ascii="Proba Pro" w:hAnsi="Proba Pro"/>
          <w:color w:val="000000"/>
        </w:rPr>
        <w:t xml:space="preserve">Nemocnica s poliklinikou Brezno </w:t>
      </w:r>
      <w:proofErr w:type="spellStart"/>
      <w:r w:rsidRPr="0066774E">
        <w:rPr>
          <w:rFonts w:ascii="Proba Pro" w:hAnsi="Proba Pro"/>
          <w:color w:val="000000"/>
        </w:rPr>
        <w:t>n.o</w:t>
      </w:r>
      <w:proofErr w:type="spellEnd"/>
      <w:r w:rsidRPr="0066774E">
        <w:rPr>
          <w:rFonts w:ascii="Proba Pro" w:hAnsi="Proba Pro"/>
          <w:color w:val="000000"/>
        </w:rPr>
        <w:t xml:space="preserve">., </w:t>
      </w:r>
      <w:proofErr w:type="spellStart"/>
      <w:r w:rsidRPr="0066774E">
        <w:rPr>
          <w:rFonts w:ascii="Proba Pro" w:hAnsi="Proba Pro"/>
          <w:color w:val="000000"/>
        </w:rPr>
        <w:t>Banisko</w:t>
      </w:r>
      <w:proofErr w:type="spellEnd"/>
      <w:r w:rsidRPr="0066774E">
        <w:rPr>
          <w:rFonts w:ascii="Proba Pro" w:hAnsi="Proba Pro"/>
          <w:color w:val="000000"/>
        </w:rPr>
        <w:t xml:space="preserve"> 273/1, 977 01 Brezno</w:t>
      </w:r>
    </w:p>
    <w:p w14:paraId="6CB851EC" w14:textId="77777777" w:rsidR="00C445D5" w:rsidRPr="001E3FAE" w:rsidRDefault="00C445D5" w:rsidP="00E50AA7">
      <w:pPr>
        <w:spacing w:after="0" w:line="240" w:lineRule="auto"/>
        <w:jc w:val="both"/>
        <w:rPr>
          <w:rFonts w:ascii="Proba Pro" w:hAnsi="Proba Pro"/>
        </w:rPr>
      </w:pPr>
    </w:p>
    <w:p w14:paraId="25E92113" w14:textId="61BC174A" w:rsidR="008826FA" w:rsidRPr="007C2D08" w:rsidRDefault="008826FA" w:rsidP="007C2D08">
      <w:pPr>
        <w:pStyle w:val="Odsekzoznamu"/>
        <w:numPr>
          <w:ilvl w:val="2"/>
          <w:numId w:val="142"/>
        </w:numPr>
        <w:spacing w:after="120" w:line="240" w:lineRule="auto"/>
        <w:jc w:val="both"/>
        <w:rPr>
          <w:color w:val="000000" w:themeColor="text1"/>
        </w:rPr>
      </w:pPr>
      <w:r w:rsidRPr="001C5BC4">
        <w:rPr>
          <w:rFonts w:ascii="Proba Pro" w:hAnsi="Proba Pro"/>
          <w:color w:val="000000" w:themeColor="text1"/>
        </w:rPr>
        <w:t xml:space="preserve">Zmluvné strany sa dohodli, že Predmet kúpy podľa tejto Zmluvy bude dodaný </w:t>
      </w:r>
      <w:r w:rsidRPr="007C2D08">
        <w:rPr>
          <w:rFonts w:ascii="Proba Pro" w:hAnsi="Proba Pro"/>
          <w:color w:val="000000" w:themeColor="text1"/>
        </w:rPr>
        <w:t xml:space="preserve">do </w:t>
      </w:r>
      <w:r w:rsidR="007C2D08" w:rsidRPr="007C2D08">
        <w:rPr>
          <w:rFonts w:ascii="Proba Pro" w:hAnsi="Proba Pro"/>
          <w:color w:val="000000" w:themeColor="text1"/>
        </w:rPr>
        <w:t>(12) dvanásť</w:t>
      </w:r>
      <w:r w:rsidRPr="007C2D08">
        <w:rPr>
          <w:rFonts w:ascii="Proba Pro" w:hAnsi="Proba Pro"/>
          <w:color w:val="000000" w:themeColor="text1"/>
        </w:rPr>
        <w:t xml:space="preserve"> týždňov odo dňa účinnosti tejto Zmluvy.</w:t>
      </w:r>
    </w:p>
    <w:p w14:paraId="7BA68D32" w14:textId="77777777" w:rsidR="008826FA" w:rsidRPr="00D3286E" w:rsidRDefault="008826FA" w:rsidP="008826FA">
      <w:pPr>
        <w:pStyle w:val="Odsekzoznamu"/>
        <w:spacing w:after="120" w:line="240" w:lineRule="auto"/>
        <w:ind w:left="567"/>
        <w:jc w:val="both"/>
      </w:pPr>
    </w:p>
    <w:p w14:paraId="3F83B951" w14:textId="77777777" w:rsidR="008826FA" w:rsidRPr="0066774E" w:rsidRDefault="008826FA" w:rsidP="008826FA">
      <w:pPr>
        <w:pStyle w:val="Odsekzoznamu"/>
        <w:numPr>
          <w:ilvl w:val="2"/>
          <w:numId w:val="142"/>
        </w:numPr>
        <w:spacing w:after="120" w:line="240" w:lineRule="auto"/>
        <w:ind w:left="567" w:hanging="567"/>
        <w:jc w:val="both"/>
        <w:rPr>
          <w:rFonts w:ascii="Proba Pro" w:hAnsi="Proba Pro"/>
        </w:rPr>
      </w:pPr>
      <w:r w:rsidRPr="0066774E">
        <w:rPr>
          <w:rFonts w:ascii="Proba Pro" w:hAnsi="Proba Pro" w:cstheme="majorHAnsi"/>
          <w:bCs/>
        </w:rPr>
        <w:t>Povinnosť Predávajúceho dodať Kupujúcemu Predmet kúpy je splnená tým, že dodá Predmet kúpy na miesto dodania v</w:t>
      </w:r>
      <w:r w:rsidRPr="0066774E">
        <w:rPr>
          <w:rFonts w:ascii="Calibri" w:hAnsi="Calibri" w:cs="Calibri"/>
          <w:bCs/>
        </w:rPr>
        <w:t> </w:t>
      </w:r>
      <w:r w:rsidRPr="0066774E">
        <w:rPr>
          <w:rFonts w:ascii="Proba Pro" w:hAnsi="Proba Pro" w:cstheme="majorHAnsi"/>
          <w:bCs/>
        </w:rPr>
        <w:t>dohodnutom množstve a</w:t>
      </w:r>
      <w:r w:rsidRPr="0066774E">
        <w:rPr>
          <w:rFonts w:ascii="Calibri" w:hAnsi="Calibri" w:cs="Calibri"/>
          <w:bCs/>
        </w:rPr>
        <w:t> </w:t>
      </w:r>
      <w:r w:rsidRPr="0066774E">
        <w:rPr>
          <w:rFonts w:ascii="Proba Pro" w:hAnsi="Proba Pro" w:cstheme="majorHAnsi"/>
          <w:bCs/>
        </w:rPr>
        <w:t>kvalite a Kupujúcemu umožní s</w:t>
      </w:r>
      <w:r w:rsidRPr="0066774E">
        <w:rPr>
          <w:rFonts w:ascii="Calibri" w:hAnsi="Calibri" w:cs="Calibri"/>
          <w:bCs/>
        </w:rPr>
        <w:t> </w:t>
      </w:r>
      <w:r w:rsidRPr="0066774E">
        <w:rPr>
          <w:rFonts w:ascii="Proba Pro" w:hAnsi="Proba Pro" w:cstheme="majorHAnsi"/>
          <w:bCs/>
        </w:rPr>
        <w:t>Predmetom kúpy nakladať (t. j. Predmet kúpy prevziať) v dohodnutom mieste dodania. Kupujúci sa zaväzuje prevziať Predmet kúpy v dohodnutom mieste dodania.</w:t>
      </w:r>
    </w:p>
    <w:p w14:paraId="3B691F89" w14:textId="77777777" w:rsidR="008826FA" w:rsidRPr="0066774E" w:rsidRDefault="008826FA" w:rsidP="008826FA">
      <w:pPr>
        <w:pStyle w:val="Odsekzoznamu"/>
        <w:overflowPunct w:val="0"/>
        <w:autoSpaceDE w:val="0"/>
        <w:autoSpaceDN w:val="0"/>
        <w:adjustRightInd w:val="0"/>
        <w:spacing w:after="0" w:line="240" w:lineRule="auto"/>
        <w:ind w:left="567"/>
        <w:jc w:val="both"/>
        <w:rPr>
          <w:rFonts w:ascii="Proba Pro" w:hAnsi="Proba Pro" w:cstheme="majorHAnsi"/>
          <w:bCs/>
        </w:rPr>
      </w:pPr>
    </w:p>
    <w:p w14:paraId="4981CF99" w14:textId="25FAC7B2" w:rsidR="008826FA" w:rsidRPr="008D24D2" w:rsidRDefault="008826FA" w:rsidP="008826FA">
      <w:pPr>
        <w:pStyle w:val="Odsekzoznamu"/>
        <w:numPr>
          <w:ilvl w:val="2"/>
          <w:numId w:val="142"/>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eastAsiaTheme="minorHAnsi" w:hAnsi="Proba Pro"/>
        </w:rPr>
        <w:t>O riadnom dodaní Predmetu kúpy Predávajúci a</w:t>
      </w:r>
      <w:r w:rsidRPr="0066774E">
        <w:rPr>
          <w:rFonts w:ascii="Calibri" w:eastAsiaTheme="minorHAnsi" w:hAnsi="Calibri" w:cs="Calibri"/>
        </w:rPr>
        <w:t> </w:t>
      </w:r>
      <w:r w:rsidRPr="0066774E">
        <w:rPr>
          <w:rFonts w:ascii="Proba Pro" w:eastAsiaTheme="minorHAnsi" w:hAnsi="Proba Pro"/>
        </w:rPr>
        <w:t>Kupujúci spíšu protokol o</w:t>
      </w:r>
      <w:r>
        <w:rPr>
          <w:rFonts w:ascii="Calibri" w:eastAsiaTheme="minorHAnsi" w:hAnsi="Calibri" w:cs="Calibri"/>
        </w:rPr>
        <w:t> </w:t>
      </w:r>
      <w:r w:rsidRPr="0066774E">
        <w:rPr>
          <w:rFonts w:ascii="Proba Pro" w:eastAsiaTheme="minorHAnsi" w:hAnsi="Proba Pro"/>
        </w:rPr>
        <w:t>dodaní</w:t>
      </w:r>
      <w:r>
        <w:rPr>
          <w:rFonts w:ascii="Proba Pro" w:eastAsiaTheme="minorHAnsi" w:hAnsi="Proba Pro"/>
        </w:rPr>
        <w:t xml:space="preserve"> a</w:t>
      </w:r>
      <w:r>
        <w:rPr>
          <w:rFonts w:ascii="Calibri" w:eastAsiaTheme="minorHAnsi" w:hAnsi="Calibri" w:cs="Calibri"/>
        </w:rPr>
        <w:t> </w:t>
      </w:r>
      <w:r>
        <w:rPr>
          <w:rFonts w:ascii="Proba Pro" w:eastAsiaTheme="minorHAnsi" w:hAnsi="Proba Pro"/>
        </w:rPr>
        <w:t>prevzatí tovaru</w:t>
      </w:r>
      <w:r w:rsidRPr="0066774E">
        <w:rPr>
          <w:rFonts w:ascii="Proba Pro" w:eastAsiaTheme="minorHAnsi" w:hAnsi="Proba Pro"/>
        </w:rPr>
        <w:t xml:space="preserve"> (ďalej len „</w:t>
      </w:r>
      <w:r>
        <w:rPr>
          <w:rFonts w:ascii="Proba Pro" w:eastAsiaTheme="minorHAnsi" w:hAnsi="Proba Pro"/>
          <w:b/>
        </w:rPr>
        <w:t>Preberací p</w:t>
      </w:r>
      <w:r w:rsidRPr="0066774E">
        <w:rPr>
          <w:rFonts w:ascii="Proba Pro" w:eastAsiaTheme="minorHAnsi" w:hAnsi="Proba Pro"/>
          <w:b/>
        </w:rPr>
        <w:t>rotokol</w:t>
      </w:r>
      <w:r w:rsidRPr="0066774E">
        <w:rPr>
          <w:rFonts w:ascii="Proba Pro" w:eastAsiaTheme="minorHAnsi" w:hAnsi="Proba Pro"/>
        </w:rPr>
        <w:t xml:space="preserve">“). </w:t>
      </w:r>
      <w:r>
        <w:rPr>
          <w:rFonts w:ascii="Proba Pro" w:hAnsi="Proba Pro" w:cstheme="majorHAnsi"/>
          <w:bCs/>
        </w:rPr>
        <w:t>Preberací p</w:t>
      </w:r>
      <w:r w:rsidRPr="0066774E">
        <w:rPr>
          <w:rFonts w:ascii="Proba Pro" w:hAnsi="Proba Pro" w:cstheme="majorHAnsi"/>
          <w:bCs/>
        </w:rPr>
        <w:t>rotokol musí obsahovať minimálne nasledovné náležitosti: identifikačné údaje Predávajúceho a Kupujúceho, množstvo dodaného tovaru, sumu predmetného plnenia, potvrdenie o</w:t>
      </w:r>
      <w:r w:rsidRPr="0066774E">
        <w:rPr>
          <w:rFonts w:ascii="Calibri" w:hAnsi="Calibri" w:cs="Calibri"/>
          <w:bCs/>
        </w:rPr>
        <w:t> </w:t>
      </w:r>
      <w:r w:rsidRPr="0066774E">
        <w:rPr>
          <w:rFonts w:ascii="Proba Pro" w:hAnsi="Proba Pro" w:cstheme="majorHAnsi"/>
          <w:bCs/>
        </w:rPr>
        <w:t xml:space="preserve">realizácii </w:t>
      </w:r>
      <w:r w:rsidRPr="0066774E">
        <w:rPr>
          <w:rFonts w:ascii="Proba Pro" w:hAnsi="Proba Pro"/>
        </w:rPr>
        <w:t>vyloženia tovaru v mieste dodania, jeho vybalenia a likvidácii obalov, montáži a</w:t>
      </w:r>
      <w:r w:rsidRPr="0066774E">
        <w:rPr>
          <w:rFonts w:cs="Calibri"/>
        </w:rPr>
        <w:t> </w:t>
      </w:r>
      <w:r w:rsidRPr="0066774E">
        <w:rPr>
          <w:rFonts w:ascii="Proba Pro" w:hAnsi="Proba Pro"/>
        </w:rPr>
        <w:t xml:space="preserve">inštalácii, uvedenia do prevádzky, preukázania funkčnosti a zaškolenia </w:t>
      </w:r>
      <w:r w:rsidRPr="0066774E">
        <w:rPr>
          <w:rFonts w:ascii="Proba Pro" w:hAnsi="Proba Pro"/>
        </w:rPr>
        <w:lastRenderedPageBreak/>
        <w:t>zamestnancov Kupujúceho týkajúce sa obsluhy dodaného tovaru</w:t>
      </w:r>
      <w:r w:rsidRPr="0066774E">
        <w:rPr>
          <w:rFonts w:ascii="Proba Pro" w:hAnsi="Proba Pro" w:cstheme="majorHAnsi"/>
          <w:bCs/>
        </w:rPr>
        <w:t xml:space="preserve">, miesto dodania Predmetu kúpy, dátum vyhotovenia </w:t>
      </w:r>
      <w:r>
        <w:rPr>
          <w:rFonts w:ascii="Proba Pro" w:hAnsi="Proba Pro" w:cstheme="majorHAnsi"/>
          <w:bCs/>
        </w:rPr>
        <w:t>Preberacieho protokolu</w:t>
      </w:r>
      <w:r w:rsidRPr="0066774E">
        <w:rPr>
          <w:rFonts w:ascii="Proba Pro" w:hAnsi="Proba Pro" w:cstheme="majorHAnsi"/>
          <w:bCs/>
        </w:rPr>
        <w:t>, podpisy oprávnených osôb za Predávajúceho a</w:t>
      </w:r>
      <w:r w:rsidRPr="0066774E">
        <w:rPr>
          <w:rFonts w:ascii="Calibri" w:hAnsi="Calibri" w:cs="Calibri"/>
          <w:bCs/>
        </w:rPr>
        <w:t> </w:t>
      </w:r>
      <w:r w:rsidRPr="0066774E">
        <w:rPr>
          <w:rFonts w:ascii="Proba Pro" w:hAnsi="Proba Pro" w:cstheme="majorHAnsi"/>
          <w:bCs/>
        </w:rPr>
        <w:t>Kupujúceho.</w:t>
      </w:r>
    </w:p>
    <w:p w14:paraId="427C7E36" w14:textId="77777777" w:rsidR="008D24D2" w:rsidRPr="008D24D2" w:rsidRDefault="008D24D2" w:rsidP="008D24D2">
      <w:pPr>
        <w:pStyle w:val="Odsekzoznamu"/>
        <w:overflowPunct w:val="0"/>
        <w:autoSpaceDE w:val="0"/>
        <w:autoSpaceDN w:val="0"/>
        <w:adjustRightInd w:val="0"/>
        <w:spacing w:after="0" w:line="240" w:lineRule="auto"/>
        <w:ind w:left="567"/>
        <w:jc w:val="both"/>
      </w:pPr>
    </w:p>
    <w:p w14:paraId="1406043D" w14:textId="20CBB8C7" w:rsidR="008826FA" w:rsidRPr="00D3286E" w:rsidRDefault="008826FA" w:rsidP="008826FA">
      <w:pPr>
        <w:pStyle w:val="Odsekzoznamu"/>
        <w:numPr>
          <w:ilvl w:val="2"/>
          <w:numId w:val="142"/>
        </w:numPr>
        <w:overflowPunct w:val="0"/>
        <w:autoSpaceDE w:val="0"/>
        <w:autoSpaceDN w:val="0"/>
        <w:adjustRightInd w:val="0"/>
        <w:spacing w:after="0" w:line="240" w:lineRule="auto"/>
        <w:ind w:left="567" w:hanging="567"/>
        <w:jc w:val="both"/>
      </w:pPr>
      <w:r w:rsidRPr="0066774E">
        <w:rPr>
          <w:rFonts w:ascii="Proba Pro" w:hAnsi="Proba Pro" w:cstheme="majorHAnsi"/>
          <w:bCs/>
        </w:rPr>
        <w:t>Kupujúci je oprávnený odmietnuť prevzatie Predmetu kúpy v prípade, ak nie je dodaný v súlade s</w:t>
      </w:r>
      <w:r w:rsidRPr="0066774E">
        <w:rPr>
          <w:rFonts w:ascii="Calibri" w:hAnsi="Calibri" w:cs="Calibri"/>
          <w:bCs/>
        </w:rPr>
        <w:t> </w:t>
      </w:r>
      <w:r w:rsidRPr="0066774E">
        <w:rPr>
          <w:rFonts w:ascii="Proba Pro" w:hAnsi="Proba Pro" w:cstheme="majorHAnsi"/>
          <w:bCs/>
        </w:rPr>
        <w:t xml:space="preserve">podmienkami dohodnutými v tejto Zmluve. </w:t>
      </w:r>
    </w:p>
    <w:p w14:paraId="0892D17B" w14:textId="77777777" w:rsidR="00C445D5" w:rsidRPr="0066774E" w:rsidRDefault="00C445D5" w:rsidP="00E50AA7">
      <w:pPr>
        <w:overflowPunct w:val="0"/>
        <w:autoSpaceDE w:val="0"/>
        <w:autoSpaceDN w:val="0"/>
        <w:adjustRightInd w:val="0"/>
        <w:spacing w:after="0" w:line="240" w:lineRule="auto"/>
        <w:jc w:val="both"/>
        <w:rPr>
          <w:rFonts w:ascii="Proba Pro" w:hAnsi="Proba Pro"/>
        </w:rPr>
      </w:pPr>
    </w:p>
    <w:p w14:paraId="037B135C" w14:textId="77777777" w:rsidR="00C445D5" w:rsidRPr="0066774E" w:rsidRDefault="00C445D5" w:rsidP="00E50AA7">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Čl. IV</w:t>
      </w:r>
    </w:p>
    <w:p w14:paraId="23A26254" w14:textId="77777777" w:rsidR="00C445D5" w:rsidRPr="0066774E" w:rsidRDefault="00C445D5" w:rsidP="00E50AA7">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Záruka a</w:t>
      </w:r>
      <w:r w:rsidRPr="0066774E">
        <w:rPr>
          <w:rFonts w:cs="Calibri"/>
          <w:b/>
          <w:sz w:val="20"/>
          <w:szCs w:val="20"/>
        </w:rPr>
        <w:t> </w:t>
      </w:r>
      <w:r w:rsidRPr="0066774E">
        <w:rPr>
          <w:rFonts w:ascii="Proba Pro" w:hAnsi="Proba Pro"/>
          <w:b/>
          <w:sz w:val="20"/>
          <w:szCs w:val="20"/>
        </w:rPr>
        <w:t xml:space="preserve">zodpovednosť za </w:t>
      </w:r>
      <w:proofErr w:type="spellStart"/>
      <w:r w:rsidRPr="0066774E">
        <w:rPr>
          <w:rFonts w:ascii="Proba Pro" w:hAnsi="Proba Pro"/>
          <w:b/>
          <w:sz w:val="20"/>
          <w:szCs w:val="20"/>
        </w:rPr>
        <w:t>vady</w:t>
      </w:r>
      <w:proofErr w:type="spellEnd"/>
      <w:r w:rsidRPr="0066774E">
        <w:rPr>
          <w:rFonts w:ascii="Proba Pro" w:hAnsi="Proba Pro"/>
          <w:b/>
          <w:sz w:val="20"/>
          <w:szCs w:val="20"/>
        </w:rPr>
        <w:t xml:space="preserve"> </w:t>
      </w:r>
    </w:p>
    <w:p w14:paraId="27A2E2F2" w14:textId="77777777" w:rsidR="00C445D5" w:rsidRPr="0066774E" w:rsidRDefault="00C445D5" w:rsidP="00E50AA7">
      <w:pPr>
        <w:pStyle w:val="Odsekzoznamu"/>
        <w:widowControl w:val="0"/>
        <w:numPr>
          <w:ilvl w:val="1"/>
          <w:numId w:val="142"/>
        </w:numPr>
        <w:overflowPunct w:val="0"/>
        <w:autoSpaceDE w:val="0"/>
        <w:autoSpaceDN w:val="0"/>
        <w:adjustRightInd w:val="0"/>
        <w:spacing w:before="240" w:after="240" w:line="240" w:lineRule="auto"/>
        <w:contextualSpacing w:val="0"/>
        <w:jc w:val="both"/>
        <w:outlineLvl w:val="1"/>
        <w:rPr>
          <w:rFonts w:ascii="Proba Pro" w:eastAsiaTheme="majorEastAsia" w:hAnsi="Proba Pro" w:cstheme="majorHAnsi"/>
          <w:b/>
          <w:bCs/>
          <w:caps/>
          <w:vanish/>
          <w:color w:val="008998"/>
          <w:spacing w:val="30"/>
        </w:rPr>
      </w:pPr>
    </w:p>
    <w:p w14:paraId="2EE91AC2" w14:textId="77777777" w:rsidR="00C445D5" w:rsidRPr="0066774E" w:rsidRDefault="00C445D5" w:rsidP="00E50AA7">
      <w:pPr>
        <w:pStyle w:val="Odsekzoznamu"/>
        <w:spacing w:after="0" w:line="240" w:lineRule="auto"/>
        <w:ind w:left="567"/>
        <w:jc w:val="both"/>
        <w:rPr>
          <w:rFonts w:ascii="Proba Pro" w:hAnsi="Proba Pro"/>
        </w:rPr>
      </w:pPr>
    </w:p>
    <w:p w14:paraId="47FEAE9E" w14:textId="77777777" w:rsidR="00832D62" w:rsidRPr="0066774E" w:rsidRDefault="00832D62" w:rsidP="00832D62">
      <w:pPr>
        <w:pStyle w:val="Odsekzoznamu"/>
        <w:numPr>
          <w:ilvl w:val="2"/>
          <w:numId w:val="142"/>
        </w:numPr>
        <w:spacing w:after="0" w:line="240" w:lineRule="auto"/>
        <w:ind w:left="567" w:hanging="567"/>
        <w:jc w:val="both"/>
        <w:rPr>
          <w:rFonts w:ascii="Proba Pro" w:hAnsi="Proba Pro"/>
        </w:rPr>
      </w:pPr>
      <w:r w:rsidRPr="0066774E">
        <w:rPr>
          <w:rFonts w:ascii="Proba Pro" w:hAnsi="Proba Pro"/>
        </w:rPr>
        <w:t>Predávajúci sa zaväzuje, že Predmet kúpy bude spĺňať dohodnutý účel a vlastnosti vyplývajúce z</w:t>
      </w:r>
      <w:r w:rsidRPr="0066774E">
        <w:rPr>
          <w:rFonts w:ascii="Calibri" w:hAnsi="Calibri" w:cs="Calibri"/>
        </w:rPr>
        <w:t> </w:t>
      </w:r>
      <w:r w:rsidRPr="0066774E">
        <w:rPr>
          <w:rFonts w:ascii="Proba Pro" w:hAnsi="Proba Pro"/>
        </w:rPr>
        <w:t>Prílohy č. 1 – Špecifikácia predmetu kúpy a zároveň bude spĺňať technické požiadavky uvedené v</w:t>
      </w:r>
      <w:r w:rsidRPr="0066774E">
        <w:rPr>
          <w:rFonts w:ascii="Calibri" w:hAnsi="Calibri" w:cs="Calibri"/>
        </w:rPr>
        <w:t> </w:t>
      </w:r>
      <w:r w:rsidRPr="0066774E">
        <w:rPr>
          <w:rFonts w:ascii="Proba Pro" w:hAnsi="Proba Pro"/>
        </w:rPr>
        <w:t>súťažných podkladoch k</w:t>
      </w:r>
      <w:r w:rsidRPr="0066774E">
        <w:rPr>
          <w:rFonts w:ascii="Calibri" w:hAnsi="Calibri" w:cs="Calibri"/>
        </w:rPr>
        <w:t> </w:t>
      </w:r>
      <w:r w:rsidRPr="0066774E">
        <w:rPr>
          <w:rFonts w:ascii="Proba Pro" w:hAnsi="Proba Pro"/>
        </w:rPr>
        <w:t xml:space="preserve">Verejnej súťaži a následne uvedené v ponuke Predávajúceho. </w:t>
      </w:r>
    </w:p>
    <w:p w14:paraId="107DAEC8" w14:textId="77777777" w:rsidR="00832D62" w:rsidRPr="0066774E" w:rsidRDefault="00832D62" w:rsidP="00832D62">
      <w:pPr>
        <w:pStyle w:val="Odsekzoznamu"/>
        <w:ind w:left="567"/>
        <w:rPr>
          <w:rFonts w:ascii="Proba Pro" w:hAnsi="Proba Pro"/>
        </w:rPr>
      </w:pPr>
    </w:p>
    <w:p w14:paraId="40A6D7CB" w14:textId="77777777" w:rsidR="00832D62" w:rsidRPr="0066774E" w:rsidRDefault="00832D62" w:rsidP="00832D62">
      <w:pPr>
        <w:pStyle w:val="Odsekzoznamu"/>
        <w:numPr>
          <w:ilvl w:val="2"/>
          <w:numId w:val="142"/>
        </w:numPr>
        <w:spacing w:after="0" w:line="240" w:lineRule="auto"/>
        <w:ind w:left="567" w:hanging="567"/>
        <w:jc w:val="both"/>
        <w:rPr>
          <w:rFonts w:ascii="Proba Pro" w:hAnsi="Proba Pro"/>
        </w:rPr>
      </w:pPr>
      <w:r w:rsidRPr="0066774E">
        <w:rPr>
          <w:rFonts w:ascii="Proba Pro" w:hAnsi="Proba Pro"/>
        </w:rPr>
        <w:t xml:space="preserve">Záručná doba na Predmet kúpy je (24) dvadsaťštyri mesiacov odo dňa jeho prevzatia zo strany Kupujúceho. </w:t>
      </w:r>
    </w:p>
    <w:p w14:paraId="5BB155DE" w14:textId="77777777" w:rsidR="00832D62" w:rsidRPr="0066774E" w:rsidRDefault="00832D62" w:rsidP="00832D62">
      <w:pPr>
        <w:pStyle w:val="Odsekzoznamu"/>
        <w:overflowPunct w:val="0"/>
        <w:autoSpaceDE w:val="0"/>
        <w:autoSpaceDN w:val="0"/>
        <w:adjustRightInd w:val="0"/>
        <w:ind w:left="567"/>
        <w:jc w:val="both"/>
        <w:rPr>
          <w:rFonts w:ascii="Proba Pro" w:hAnsi="Proba Pro" w:cstheme="majorHAnsi"/>
          <w:bCs/>
        </w:rPr>
      </w:pPr>
    </w:p>
    <w:p w14:paraId="3D381EA8" w14:textId="77777777" w:rsidR="00832D62" w:rsidRPr="0066774E" w:rsidRDefault="00832D62" w:rsidP="00832D62">
      <w:pPr>
        <w:pStyle w:val="Odsekzoznamu"/>
        <w:numPr>
          <w:ilvl w:val="2"/>
          <w:numId w:val="142"/>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hAnsi="Proba Pro" w:cstheme="majorHAnsi"/>
          <w:bCs/>
        </w:rPr>
        <w:t xml:space="preserve">Dátum prevzatia Predmetu kúpy bude uvedený na </w:t>
      </w:r>
      <w:r>
        <w:rPr>
          <w:rFonts w:ascii="Proba Pro" w:hAnsi="Proba Pro" w:cstheme="majorHAnsi"/>
          <w:bCs/>
        </w:rPr>
        <w:t>Preberacom p</w:t>
      </w:r>
      <w:r w:rsidRPr="0066774E">
        <w:rPr>
          <w:rFonts w:ascii="Proba Pro" w:hAnsi="Proba Pro" w:cstheme="majorHAnsi"/>
          <w:bCs/>
        </w:rPr>
        <w:t>rotokole podľa bodu 3.4 článku III. tejto Zmluvy.</w:t>
      </w:r>
    </w:p>
    <w:p w14:paraId="7442267C" w14:textId="77777777" w:rsidR="00C445D5" w:rsidRPr="0066774E" w:rsidRDefault="00C445D5" w:rsidP="00E50AA7">
      <w:pPr>
        <w:pStyle w:val="Odsekzoznamu"/>
        <w:spacing w:after="0" w:line="240" w:lineRule="auto"/>
        <w:ind w:left="567"/>
        <w:jc w:val="both"/>
        <w:rPr>
          <w:rFonts w:ascii="Proba Pro" w:hAnsi="Proba Pro" w:cstheme="majorHAnsi"/>
          <w:bCs/>
          <w:color w:val="000000" w:themeColor="text1"/>
        </w:rPr>
      </w:pPr>
    </w:p>
    <w:p w14:paraId="28CB4C53" w14:textId="77777777" w:rsidR="00C445D5" w:rsidRPr="0066774E" w:rsidRDefault="00C445D5" w:rsidP="00E50AA7">
      <w:pPr>
        <w:pStyle w:val="Odsekzoznamu"/>
        <w:numPr>
          <w:ilvl w:val="2"/>
          <w:numId w:val="142"/>
        </w:numPr>
        <w:spacing w:after="0" w:line="240" w:lineRule="auto"/>
        <w:ind w:left="567" w:hanging="567"/>
        <w:jc w:val="both"/>
        <w:rPr>
          <w:rFonts w:ascii="Proba Pro" w:hAnsi="Proba Pro" w:cstheme="majorHAnsi"/>
          <w:bCs/>
          <w:color w:val="000000" w:themeColor="text1"/>
        </w:rPr>
      </w:pPr>
      <w:r w:rsidRPr="0066774E">
        <w:rPr>
          <w:rFonts w:ascii="Proba Pro" w:hAnsi="Proba Pro" w:cstheme="majorHAnsi"/>
          <w:bCs/>
        </w:rPr>
        <w:t xml:space="preserve">Práva zo zodpovednosti za </w:t>
      </w:r>
      <w:proofErr w:type="spellStart"/>
      <w:r w:rsidRPr="0066774E">
        <w:rPr>
          <w:rFonts w:ascii="Proba Pro" w:hAnsi="Proba Pro" w:cstheme="majorHAnsi"/>
          <w:bCs/>
        </w:rPr>
        <w:t>vady</w:t>
      </w:r>
      <w:proofErr w:type="spellEnd"/>
      <w:r w:rsidRPr="0066774E">
        <w:rPr>
          <w:rFonts w:ascii="Proba Pro" w:hAnsi="Proba Pro" w:cstheme="majorHAnsi"/>
          <w:bCs/>
        </w:rPr>
        <w:t>, ktoré sa vyskytnú v</w:t>
      </w:r>
      <w:r w:rsidRPr="0066774E">
        <w:rPr>
          <w:rFonts w:ascii="Calibri" w:hAnsi="Calibri" w:cs="Calibri"/>
          <w:bCs/>
        </w:rPr>
        <w:t> </w:t>
      </w:r>
      <w:r w:rsidRPr="0066774E">
        <w:rPr>
          <w:rFonts w:ascii="Proba Pro" w:hAnsi="Proba Pro" w:cstheme="majorHAnsi"/>
          <w:bCs/>
        </w:rPr>
        <w:t>záručnej dobe, musí Kupujúci uplatniť v</w:t>
      </w:r>
      <w:r w:rsidRPr="0066774E">
        <w:rPr>
          <w:rFonts w:ascii="Calibri" w:hAnsi="Calibri" w:cs="Calibri"/>
          <w:bCs/>
        </w:rPr>
        <w:t> </w:t>
      </w:r>
      <w:r w:rsidRPr="0066774E">
        <w:rPr>
          <w:rFonts w:ascii="Proba Pro" w:hAnsi="Proba Pro" w:cstheme="majorHAnsi"/>
          <w:bCs/>
        </w:rPr>
        <w:t xml:space="preserve">záručnej dobe, inak zaniknú. </w:t>
      </w:r>
      <w:r w:rsidRPr="0066774E">
        <w:rPr>
          <w:rFonts w:ascii="Proba Pro" w:hAnsi="Proba Pro" w:cstheme="majorHAnsi"/>
          <w:bCs/>
          <w:color w:val="000000" w:themeColor="text1"/>
        </w:rPr>
        <w:t xml:space="preserve">Kupujúci je povinný </w:t>
      </w:r>
      <w:proofErr w:type="spellStart"/>
      <w:r w:rsidRPr="0066774E">
        <w:rPr>
          <w:rFonts w:ascii="Proba Pro" w:hAnsi="Proba Pro" w:cstheme="majorHAnsi"/>
          <w:bCs/>
          <w:color w:val="000000" w:themeColor="text1"/>
        </w:rPr>
        <w:t>vady</w:t>
      </w:r>
      <w:proofErr w:type="spellEnd"/>
      <w:r w:rsidRPr="0066774E">
        <w:rPr>
          <w:rFonts w:ascii="Proba Pro" w:hAnsi="Proba Pro" w:cstheme="majorHAnsi"/>
          <w:bCs/>
          <w:color w:val="000000" w:themeColor="text1"/>
        </w:rPr>
        <w:t xml:space="preserve"> tovaru bez zbytočného odkladu po ich zistení písomne oznámiť kontaktnej osobe Predávajúceho uvedenej v bode 9.3.1 tejto Zmluvy (ďalej len „</w:t>
      </w:r>
      <w:r w:rsidRPr="0066774E">
        <w:rPr>
          <w:rFonts w:ascii="Proba Pro" w:hAnsi="Proba Pro" w:cstheme="majorHAnsi"/>
          <w:b/>
          <w:bCs/>
          <w:color w:val="000000" w:themeColor="text1"/>
        </w:rPr>
        <w:t>uplatnenie záruky</w:t>
      </w:r>
      <w:r w:rsidRPr="0066774E">
        <w:rPr>
          <w:rFonts w:ascii="Proba Pro" w:hAnsi="Proba Pro" w:cstheme="majorHAnsi"/>
          <w:bCs/>
          <w:color w:val="000000" w:themeColor="text1"/>
        </w:rPr>
        <w:t>“). Oznámenie o</w:t>
      </w:r>
      <w:r w:rsidRPr="0066774E">
        <w:rPr>
          <w:rFonts w:ascii="Calibri" w:hAnsi="Calibri" w:cs="Calibri"/>
          <w:bCs/>
          <w:color w:val="000000" w:themeColor="text1"/>
        </w:rPr>
        <w:t> </w:t>
      </w:r>
      <w:proofErr w:type="spellStart"/>
      <w:r w:rsidRPr="0066774E">
        <w:rPr>
          <w:rFonts w:ascii="Proba Pro" w:hAnsi="Proba Pro" w:cstheme="majorHAnsi"/>
          <w:bCs/>
          <w:color w:val="000000" w:themeColor="text1"/>
        </w:rPr>
        <w:t>vadách</w:t>
      </w:r>
      <w:proofErr w:type="spellEnd"/>
      <w:r w:rsidRPr="0066774E">
        <w:rPr>
          <w:rFonts w:ascii="Proba Pro" w:hAnsi="Proba Pro" w:cstheme="majorHAnsi"/>
          <w:bCs/>
          <w:color w:val="000000" w:themeColor="text1"/>
        </w:rPr>
        <w:t xml:space="preserve"> tovaru musí obsahovať:</w:t>
      </w:r>
    </w:p>
    <w:p w14:paraId="63C8AE0B" w14:textId="77777777" w:rsidR="00832D62" w:rsidRPr="0066774E" w:rsidRDefault="00832D62" w:rsidP="00832D62">
      <w:pPr>
        <w:pStyle w:val="Odsekzoznamu"/>
        <w:numPr>
          <w:ilvl w:val="3"/>
          <w:numId w:val="142"/>
        </w:numPr>
        <w:spacing w:after="0" w:line="240" w:lineRule="auto"/>
        <w:jc w:val="both"/>
        <w:rPr>
          <w:rFonts w:ascii="Proba Pro" w:hAnsi="Proba Pro" w:cstheme="majorHAnsi"/>
          <w:bCs/>
          <w:color w:val="000000" w:themeColor="text1"/>
        </w:rPr>
      </w:pPr>
      <w:r w:rsidRPr="0066774E">
        <w:rPr>
          <w:rFonts w:ascii="Proba Pro" w:hAnsi="Proba Pro" w:cstheme="majorHAnsi"/>
          <w:bCs/>
          <w:color w:val="000000" w:themeColor="text1"/>
        </w:rPr>
        <w:t xml:space="preserve">identifikáciu Zmluvy, </w:t>
      </w:r>
    </w:p>
    <w:p w14:paraId="24C9D65B" w14:textId="77777777" w:rsidR="00832D62" w:rsidRPr="0066774E" w:rsidRDefault="00832D62" w:rsidP="00832D62">
      <w:pPr>
        <w:pStyle w:val="Odsekzoznamu"/>
        <w:numPr>
          <w:ilvl w:val="3"/>
          <w:numId w:val="142"/>
        </w:numPr>
        <w:spacing w:after="0" w:line="240" w:lineRule="auto"/>
        <w:jc w:val="both"/>
        <w:rPr>
          <w:rFonts w:ascii="Proba Pro" w:hAnsi="Proba Pro" w:cstheme="majorHAnsi"/>
          <w:bCs/>
          <w:color w:val="000000" w:themeColor="text1"/>
        </w:rPr>
      </w:pPr>
      <w:r w:rsidRPr="0066774E">
        <w:rPr>
          <w:rFonts w:ascii="Proba Pro" w:hAnsi="Proba Pro" w:cstheme="majorHAnsi"/>
          <w:bCs/>
          <w:color w:val="000000" w:themeColor="text1"/>
        </w:rPr>
        <w:t>presnú identifikáciu Predmetu kúpy podľa Zmluvy, resp. Prílohy č. 1 – Špecifikácia Predmetu kúpy,</w:t>
      </w:r>
    </w:p>
    <w:p w14:paraId="6E312C49" w14:textId="77777777" w:rsidR="00832D62" w:rsidRPr="0066774E" w:rsidRDefault="00832D62" w:rsidP="00832D62">
      <w:pPr>
        <w:pStyle w:val="Odsekzoznamu"/>
        <w:numPr>
          <w:ilvl w:val="3"/>
          <w:numId w:val="142"/>
        </w:numPr>
        <w:spacing w:after="0" w:line="240" w:lineRule="auto"/>
        <w:jc w:val="both"/>
        <w:rPr>
          <w:rFonts w:ascii="Proba Pro" w:hAnsi="Proba Pro" w:cstheme="majorHAnsi"/>
          <w:bCs/>
          <w:color w:val="000000" w:themeColor="text1"/>
        </w:rPr>
      </w:pPr>
      <w:r w:rsidRPr="0066774E">
        <w:rPr>
          <w:rFonts w:ascii="Proba Pro" w:hAnsi="Proba Pro" w:cstheme="majorHAnsi"/>
          <w:bCs/>
          <w:color w:val="000000" w:themeColor="text1"/>
        </w:rPr>
        <w:t xml:space="preserve">popis </w:t>
      </w:r>
      <w:proofErr w:type="spellStart"/>
      <w:r w:rsidRPr="0066774E">
        <w:rPr>
          <w:rFonts w:ascii="Proba Pro" w:hAnsi="Proba Pro" w:cstheme="majorHAnsi"/>
          <w:bCs/>
          <w:color w:val="000000" w:themeColor="text1"/>
        </w:rPr>
        <w:t>vady</w:t>
      </w:r>
      <w:proofErr w:type="spellEnd"/>
      <w:r w:rsidRPr="0066774E">
        <w:rPr>
          <w:rFonts w:ascii="Proba Pro" w:hAnsi="Proba Pro" w:cstheme="majorHAnsi"/>
          <w:bCs/>
          <w:color w:val="000000" w:themeColor="text1"/>
        </w:rPr>
        <w:t xml:space="preserve"> Predmetu kúpy alebo spôsob, akým sa </w:t>
      </w:r>
      <w:proofErr w:type="spellStart"/>
      <w:r w:rsidRPr="0066774E">
        <w:rPr>
          <w:rFonts w:ascii="Proba Pro" w:hAnsi="Proba Pro" w:cstheme="majorHAnsi"/>
          <w:bCs/>
          <w:color w:val="000000" w:themeColor="text1"/>
        </w:rPr>
        <w:t>vada</w:t>
      </w:r>
      <w:proofErr w:type="spellEnd"/>
      <w:r w:rsidRPr="0066774E">
        <w:rPr>
          <w:rFonts w:ascii="Proba Pro" w:hAnsi="Proba Pro" w:cstheme="majorHAnsi"/>
          <w:bCs/>
          <w:color w:val="000000" w:themeColor="text1"/>
        </w:rPr>
        <w:t xml:space="preserve"> prejavuje,</w:t>
      </w:r>
    </w:p>
    <w:p w14:paraId="6F7CD471" w14:textId="77777777" w:rsidR="00832D62" w:rsidRPr="0066774E" w:rsidRDefault="00832D62" w:rsidP="00832D62">
      <w:pPr>
        <w:pStyle w:val="Odsekzoznamu"/>
        <w:numPr>
          <w:ilvl w:val="3"/>
          <w:numId w:val="142"/>
        </w:numPr>
        <w:spacing w:after="0" w:line="240" w:lineRule="auto"/>
        <w:jc w:val="both"/>
        <w:rPr>
          <w:rFonts w:ascii="Proba Pro" w:hAnsi="Proba Pro" w:cstheme="majorHAnsi"/>
          <w:bCs/>
          <w:color w:val="000000" w:themeColor="text1"/>
        </w:rPr>
      </w:pPr>
      <w:r w:rsidRPr="0066774E">
        <w:rPr>
          <w:rFonts w:ascii="Proba Pro" w:hAnsi="Proba Pro" w:cstheme="majorHAnsi"/>
          <w:bCs/>
          <w:color w:val="000000" w:themeColor="text1"/>
        </w:rPr>
        <w:t>určenie spôsobu uspokojenia nároku zo záruky.</w:t>
      </w:r>
    </w:p>
    <w:p w14:paraId="259EC570" w14:textId="77777777" w:rsidR="00C445D5" w:rsidRPr="0066774E" w:rsidRDefault="00C445D5" w:rsidP="00E50AA7">
      <w:pPr>
        <w:pStyle w:val="Odsekzoznamu"/>
        <w:spacing w:line="240" w:lineRule="auto"/>
        <w:rPr>
          <w:rFonts w:ascii="Proba Pro" w:hAnsi="Proba Pro" w:cstheme="majorHAnsi"/>
          <w:bCs/>
        </w:rPr>
      </w:pPr>
    </w:p>
    <w:p w14:paraId="57091BC6" w14:textId="77777777" w:rsidR="00C445D5" w:rsidRPr="0066774E" w:rsidRDefault="00C445D5" w:rsidP="00E50AA7">
      <w:pPr>
        <w:pStyle w:val="Odsekzoznamu"/>
        <w:numPr>
          <w:ilvl w:val="2"/>
          <w:numId w:val="142"/>
        </w:numPr>
        <w:spacing w:after="0" w:line="240" w:lineRule="auto"/>
        <w:ind w:left="567" w:hanging="567"/>
        <w:jc w:val="both"/>
        <w:rPr>
          <w:rFonts w:ascii="Proba Pro" w:hAnsi="Proba Pro" w:cstheme="majorHAnsi"/>
          <w:bCs/>
        </w:rPr>
      </w:pPr>
      <w:r w:rsidRPr="0066774E">
        <w:rPr>
          <w:rFonts w:ascii="Proba Pro" w:hAnsi="Proba Pro" w:cstheme="majorHAnsi"/>
          <w:bCs/>
        </w:rPr>
        <w:t xml:space="preserve">V uplatnení záruky je Kupujúci povinný určiť, aké nároky si uplatňuje zo záruky. V prípade oprávnenej  reklamácie môže Kupujúci požadovať podľa svojho uváženia: </w:t>
      </w:r>
    </w:p>
    <w:p w14:paraId="137B5CB7" w14:textId="77777777" w:rsidR="00C445D5" w:rsidRPr="0066774E" w:rsidRDefault="00C445D5" w:rsidP="00E50AA7">
      <w:pPr>
        <w:pStyle w:val="Odsekzoznamu"/>
        <w:numPr>
          <w:ilvl w:val="3"/>
          <w:numId w:val="142"/>
        </w:numPr>
        <w:overflowPunct w:val="0"/>
        <w:autoSpaceDE w:val="0"/>
        <w:autoSpaceDN w:val="0"/>
        <w:adjustRightInd w:val="0"/>
        <w:spacing w:after="120" w:line="240" w:lineRule="auto"/>
        <w:jc w:val="both"/>
        <w:rPr>
          <w:rFonts w:ascii="Proba Pro" w:hAnsi="Proba Pro" w:cstheme="majorHAnsi"/>
          <w:bCs/>
        </w:rPr>
      </w:pPr>
      <w:r w:rsidRPr="0066774E">
        <w:rPr>
          <w:rFonts w:ascii="Proba Pro" w:hAnsi="Proba Pro" w:cstheme="majorHAnsi"/>
          <w:bCs/>
        </w:rPr>
        <w:t xml:space="preserve">vrátenie zaplatenej Kúpnej ceny za Predmet kúpy vykazujúci </w:t>
      </w:r>
      <w:proofErr w:type="spellStart"/>
      <w:r w:rsidRPr="0066774E">
        <w:rPr>
          <w:rFonts w:ascii="Proba Pro" w:hAnsi="Proba Pro" w:cstheme="majorHAnsi"/>
          <w:bCs/>
        </w:rPr>
        <w:t>vady</w:t>
      </w:r>
      <w:proofErr w:type="spellEnd"/>
      <w:r w:rsidRPr="0066774E">
        <w:rPr>
          <w:rFonts w:ascii="Proba Pro" w:hAnsi="Proba Pro" w:cstheme="majorHAnsi"/>
          <w:bCs/>
        </w:rPr>
        <w:t xml:space="preserve"> akosti a/alebo </w:t>
      </w:r>
      <w:proofErr w:type="spellStart"/>
      <w:r w:rsidRPr="0066774E">
        <w:rPr>
          <w:rFonts w:ascii="Proba Pro" w:hAnsi="Proba Pro" w:cstheme="majorHAnsi"/>
          <w:bCs/>
        </w:rPr>
        <w:t>vady</w:t>
      </w:r>
      <w:proofErr w:type="spellEnd"/>
      <w:r w:rsidRPr="0066774E">
        <w:rPr>
          <w:rFonts w:ascii="Proba Pro" w:hAnsi="Proba Pro" w:cstheme="majorHAnsi"/>
          <w:bCs/>
        </w:rPr>
        <w:t xml:space="preserve"> druhu, </w:t>
      </w:r>
    </w:p>
    <w:p w14:paraId="7EA08D87" w14:textId="77777777" w:rsidR="00C445D5" w:rsidRPr="0066774E" w:rsidRDefault="00C445D5" w:rsidP="00E50AA7">
      <w:pPr>
        <w:pStyle w:val="Odsekzoznamu"/>
        <w:numPr>
          <w:ilvl w:val="3"/>
          <w:numId w:val="142"/>
        </w:numPr>
        <w:overflowPunct w:val="0"/>
        <w:autoSpaceDE w:val="0"/>
        <w:autoSpaceDN w:val="0"/>
        <w:adjustRightInd w:val="0"/>
        <w:spacing w:after="120" w:line="240" w:lineRule="auto"/>
        <w:jc w:val="both"/>
        <w:rPr>
          <w:rFonts w:ascii="Proba Pro" w:hAnsi="Proba Pro" w:cstheme="majorHAnsi"/>
          <w:bCs/>
        </w:rPr>
      </w:pPr>
      <w:r w:rsidRPr="0066774E">
        <w:rPr>
          <w:rFonts w:ascii="Proba Pro" w:hAnsi="Proba Pro" w:cstheme="majorHAnsi"/>
          <w:bCs/>
        </w:rPr>
        <w:t xml:space="preserve">zľavu z kúpnej ceny za Predmet kúpy vykazujúci </w:t>
      </w:r>
      <w:proofErr w:type="spellStart"/>
      <w:r w:rsidRPr="0066774E">
        <w:rPr>
          <w:rFonts w:ascii="Proba Pro" w:hAnsi="Proba Pro" w:cstheme="majorHAnsi"/>
          <w:bCs/>
        </w:rPr>
        <w:t>vady</w:t>
      </w:r>
      <w:proofErr w:type="spellEnd"/>
      <w:r w:rsidRPr="0066774E">
        <w:rPr>
          <w:rFonts w:ascii="Proba Pro" w:hAnsi="Proba Pro" w:cstheme="majorHAnsi"/>
          <w:bCs/>
        </w:rPr>
        <w:t xml:space="preserve"> akosti, </w:t>
      </w:r>
    </w:p>
    <w:p w14:paraId="706264F5" w14:textId="77777777" w:rsidR="00C445D5" w:rsidRPr="0066774E" w:rsidRDefault="00C445D5" w:rsidP="00E50AA7">
      <w:pPr>
        <w:pStyle w:val="Odsekzoznamu"/>
        <w:numPr>
          <w:ilvl w:val="3"/>
          <w:numId w:val="142"/>
        </w:numPr>
        <w:spacing w:after="0" w:line="240" w:lineRule="auto"/>
        <w:jc w:val="both"/>
        <w:rPr>
          <w:rFonts w:ascii="Proba Pro" w:hAnsi="Proba Pro" w:cstheme="majorHAnsi"/>
          <w:bCs/>
          <w:color w:val="000000" w:themeColor="text1"/>
        </w:rPr>
      </w:pPr>
      <w:r w:rsidRPr="0066774E">
        <w:rPr>
          <w:rFonts w:ascii="Proba Pro" w:hAnsi="Proba Pro" w:cstheme="majorHAnsi"/>
          <w:bCs/>
        </w:rPr>
        <w:t xml:space="preserve">výmenu Predmet kúpy vykazujúceho </w:t>
      </w:r>
      <w:proofErr w:type="spellStart"/>
      <w:r w:rsidRPr="0066774E">
        <w:rPr>
          <w:rFonts w:ascii="Proba Pro" w:hAnsi="Proba Pro" w:cstheme="majorHAnsi"/>
          <w:bCs/>
        </w:rPr>
        <w:t>vady</w:t>
      </w:r>
      <w:proofErr w:type="spellEnd"/>
      <w:r w:rsidRPr="0066774E">
        <w:rPr>
          <w:rFonts w:ascii="Proba Pro" w:hAnsi="Proba Pro" w:cstheme="majorHAnsi"/>
          <w:bCs/>
        </w:rPr>
        <w:t xml:space="preserve"> akosti za bezchybný tovar a/alebo </w:t>
      </w:r>
      <w:proofErr w:type="spellStart"/>
      <w:r w:rsidRPr="0066774E">
        <w:rPr>
          <w:rFonts w:ascii="Proba Pro" w:hAnsi="Proba Pro" w:cstheme="majorHAnsi"/>
          <w:bCs/>
        </w:rPr>
        <w:t>vady</w:t>
      </w:r>
      <w:proofErr w:type="spellEnd"/>
      <w:r w:rsidRPr="0066774E">
        <w:rPr>
          <w:rFonts w:ascii="Proba Pro" w:hAnsi="Proba Pro" w:cstheme="majorHAnsi"/>
          <w:bCs/>
        </w:rPr>
        <w:t xml:space="preserve"> druhu tovaru za Predmet kúpy identifikovaný v </w:t>
      </w:r>
      <w:r w:rsidRPr="0066774E">
        <w:rPr>
          <w:rFonts w:ascii="Proba Pro" w:hAnsi="Proba Pro" w:cstheme="majorHAnsi"/>
          <w:bCs/>
          <w:color w:val="000000" w:themeColor="text1"/>
        </w:rPr>
        <w:t>Zmluve, resp. Prílohe č. 1 – Špecifikácia Predmetu kúpy,</w:t>
      </w:r>
    </w:p>
    <w:p w14:paraId="09C80105" w14:textId="77777777" w:rsidR="00C445D5" w:rsidRPr="0066774E" w:rsidRDefault="00C445D5" w:rsidP="00E50AA7">
      <w:pPr>
        <w:pStyle w:val="Odsekzoznamu"/>
        <w:numPr>
          <w:ilvl w:val="3"/>
          <w:numId w:val="142"/>
        </w:numPr>
        <w:overflowPunct w:val="0"/>
        <w:autoSpaceDE w:val="0"/>
        <w:autoSpaceDN w:val="0"/>
        <w:adjustRightInd w:val="0"/>
        <w:spacing w:after="120" w:line="240" w:lineRule="auto"/>
        <w:jc w:val="both"/>
        <w:rPr>
          <w:rFonts w:ascii="Proba Pro" w:hAnsi="Proba Pro" w:cstheme="majorHAnsi"/>
          <w:bCs/>
        </w:rPr>
      </w:pPr>
      <w:r w:rsidRPr="0066774E">
        <w:rPr>
          <w:rFonts w:ascii="Proba Pro" w:hAnsi="Proba Pro" w:cstheme="majorHAnsi"/>
          <w:bCs/>
        </w:rPr>
        <w:t xml:space="preserve">opravu Predmetu kúpy vykazujúceho </w:t>
      </w:r>
      <w:proofErr w:type="spellStart"/>
      <w:r w:rsidRPr="0066774E">
        <w:rPr>
          <w:rFonts w:ascii="Proba Pro" w:hAnsi="Proba Pro" w:cstheme="majorHAnsi"/>
          <w:bCs/>
        </w:rPr>
        <w:t>vady</w:t>
      </w:r>
      <w:proofErr w:type="spellEnd"/>
      <w:r w:rsidRPr="0066774E">
        <w:rPr>
          <w:rFonts w:ascii="Proba Pro" w:hAnsi="Proba Pro" w:cstheme="majorHAnsi"/>
          <w:bCs/>
        </w:rPr>
        <w:t xml:space="preserve"> akosti, ak sú </w:t>
      </w:r>
      <w:proofErr w:type="spellStart"/>
      <w:r w:rsidRPr="0066774E">
        <w:rPr>
          <w:rFonts w:ascii="Proba Pro" w:hAnsi="Proba Pro" w:cstheme="majorHAnsi"/>
          <w:bCs/>
        </w:rPr>
        <w:t>vady</w:t>
      </w:r>
      <w:proofErr w:type="spellEnd"/>
      <w:r w:rsidRPr="0066774E">
        <w:rPr>
          <w:rFonts w:ascii="Proba Pro" w:hAnsi="Proba Pro" w:cstheme="majorHAnsi"/>
          <w:bCs/>
        </w:rPr>
        <w:t xml:space="preserve"> opraviteľné.</w:t>
      </w:r>
    </w:p>
    <w:p w14:paraId="58DBD396" w14:textId="77777777" w:rsidR="00C445D5" w:rsidRPr="0066774E" w:rsidRDefault="00C445D5" w:rsidP="00E50AA7">
      <w:pPr>
        <w:pStyle w:val="Odsekzoznamu"/>
        <w:overflowPunct w:val="0"/>
        <w:autoSpaceDE w:val="0"/>
        <w:autoSpaceDN w:val="0"/>
        <w:adjustRightInd w:val="0"/>
        <w:spacing w:after="120" w:line="240" w:lineRule="auto"/>
        <w:ind w:left="737"/>
        <w:jc w:val="both"/>
        <w:rPr>
          <w:rFonts w:ascii="Proba Pro" w:hAnsi="Proba Pro" w:cstheme="majorHAnsi"/>
          <w:bCs/>
        </w:rPr>
      </w:pPr>
    </w:p>
    <w:p w14:paraId="0451193B" w14:textId="77777777" w:rsidR="00C445D5" w:rsidRPr="0066774E" w:rsidRDefault="00C445D5" w:rsidP="00E50AA7">
      <w:pPr>
        <w:pStyle w:val="Odsekzoznamu"/>
        <w:numPr>
          <w:ilvl w:val="2"/>
          <w:numId w:val="142"/>
        </w:numPr>
        <w:overflowPunct w:val="0"/>
        <w:autoSpaceDE w:val="0"/>
        <w:autoSpaceDN w:val="0"/>
        <w:adjustRightInd w:val="0"/>
        <w:spacing w:after="120" w:line="240" w:lineRule="auto"/>
        <w:ind w:left="567" w:hanging="567"/>
        <w:jc w:val="both"/>
        <w:rPr>
          <w:rFonts w:ascii="Proba Pro" w:hAnsi="Proba Pro" w:cstheme="majorHAnsi"/>
          <w:bCs/>
        </w:rPr>
      </w:pPr>
      <w:r w:rsidRPr="0066774E">
        <w:rPr>
          <w:rFonts w:ascii="Proba Pro" w:hAnsi="Proba Pro" w:cstheme="majorHAnsi"/>
          <w:bCs/>
        </w:rPr>
        <w:t>Popri nárokoch ustanovených v</w:t>
      </w:r>
      <w:r w:rsidRPr="0066774E">
        <w:rPr>
          <w:rFonts w:ascii="Calibri" w:hAnsi="Calibri" w:cs="Calibri"/>
          <w:bCs/>
        </w:rPr>
        <w:t> </w:t>
      </w:r>
      <w:r w:rsidRPr="0066774E">
        <w:rPr>
          <w:rFonts w:ascii="Proba Pro" w:hAnsi="Proba Pro" w:cstheme="majorHAnsi"/>
          <w:bCs/>
        </w:rPr>
        <w:t>bode 4.5 tejto Zmluvy má Kupujúci nárok na náhradu škody.</w:t>
      </w:r>
    </w:p>
    <w:p w14:paraId="3641A9F3" w14:textId="77777777" w:rsidR="00C445D5" w:rsidRPr="0066774E" w:rsidRDefault="00C445D5" w:rsidP="00E50AA7">
      <w:pPr>
        <w:pStyle w:val="Odsekzoznamu"/>
        <w:overflowPunct w:val="0"/>
        <w:autoSpaceDE w:val="0"/>
        <w:autoSpaceDN w:val="0"/>
        <w:adjustRightInd w:val="0"/>
        <w:spacing w:after="120" w:line="240" w:lineRule="auto"/>
        <w:ind w:left="567"/>
        <w:jc w:val="both"/>
        <w:rPr>
          <w:rFonts w:ascii="Proba Pro" w:hAnsi="Proba Pro" w:cstheme="majorHAnsi"/>
          <w:bCs/>
        </w:rPr>
      </w:pPr>
    </w:p>
    <w:p w14:paraId="1021ADFD" w14:textId="77777777" w:rsidR="00C445D5" w:rsidRPr="0066774E" w:rsidRDefault="00C445D5" w:rsidP="00E50AA7">
      <w:pPr>
        <w:pStyle w:val="Odsekzoznamu"/>
        <w:numPr>
          <w:ilvl w:val="2"/>
          <w:numId w:val="142"/>
        </w:numPr>
        <w:spacing w:after="0" w:line="240" w:lineRule="auto"/>
        <w:ind w:left="567" w:hanging="567"/>
        <w:jc w:val="both"/>
        <w:rPr>
          <w:rFonts w:ascii="Proba Pro" w:hAnsi="Proba Pro" w:cstheme="majorHAnsi"/>
          <w:bCs/>
        </w:rPr>
      </w:pPr>
      <w:r w:rsidRPr="0066774E">
        <w:rPr>
          <w:rFonts w:ascii="Proba Pro" w:hAnsi="Proba Pro" w:cstheme="majorHAnsi"/>
          <w:bCs/>
        </w:rPr>
        <w:t>V prípade nárokov z oprávnenej reklamácie podľa bodu 4.5.1 a</w:t>
      </w:r>
      <w:r w:rsidRPr="0066774E">
        <w:rPr>
          <w:rFonts w:ascii="Calibri" w:hAnsi="Calibri" w:cs="Calibri"/>
          <w:bCs/>
        </w:rPr>
        <w:t> </w:t>
      </w:r>
      <w:r w:rsidRPr="0066774E">
        <w:rPr>
          <w:rFonts w:ascii="Proba Pro" w:hAnsi="Proba Pro" w:cstheme="majorHAnsi"/>
          <w:bCs/>
        </w:rPr>
        <w:t xml:space="preserve">4.5.2 vyššie tohto článku Zmluvy je Predávajúci povinný vystaviť a doručiť Kupujúcemu dobropis (oprava základu dane s náležitosťami podľa príslušných všeobecne záväzných právnych predpisov) so splatnosťou (30) tridsať dní odo dňa jeho doručenia Kupujúcemu. </w:t>
      </w:r>
    </w:p>
    <w:p w14:paraId="771C8D29" w14:textId="77777777" w:rsidR="00C445D5" w:rsidRPr="0066774E" w:rsidRDefault="00C445D5" w:rsidP="00E50AA7">
      <w:pPr>
        <w:pStyle w:val="Odsekzoznamu"/>
        <w:spacing w:line="240" w:lineRule="auto"/>
        <w:rPr>
          <w:rFonts w:ascii="Proba Pro" w:hAnsi="Proba Pro" w:cstheme="majorHAnsi"/>
          <w:bCs/>
        </w:rPr>
      </w:pPr>
    </w:p>
    <w:p w14:paraId="1D605E53" w14:textId="77777777" w:rsidR="00C445D5" w:rsidRDefault="00C445D5" w:rsidP="00E50AA7">
      <w:pPr>
        <w:pStyle w:val="Odsekzoznamu"/>
        <w:numPr>
          <w:ilvl w:val="2"/>
          <w:numId w:val="142"/>
        </w:numPr>
        <w:spacing w:after="0" w:line="240" w:lineRule="auto"/>
        <w:ind w:left="567" w:hanging="567"/>
        <w:jc w:val="both"/>
        <w:rPr>
          <w:rFonts w:ascii="Proba Pro" w:hAnsi="Proba Pro" w:cstheme="majorHAnsi"/>
          <w:bCs/>
        </w:rPr>
      </w:pPr>
      <w:r w:rsidRPr="0066774E">
        <w:rPr>
          <w:rFonts w:ascii="Proba Pro" w:hAnsi="Proba Pro" w:cstheme="majorHAnsi"/>
          <w:bCs/>
        </w:rPr>
        <w:t xml:space="preserve">V prípade nárokov z oprávnenej reklamácie podľa bodu 4.5.3 vyššie tohto článku Zmluvy je Predávajúci povinný vymeniť Predmet kúpy vykazujúci </w:t>
      </w:r>
      <w:proofErr w:type="spellStart"/>
      <w:r w:rsidRPr="0066774E">
        <w:rPr>
          <w:rFonts w:ascii="Proba Pro" w:hAnsi="Proba Pro" w:cstheme="majorHAnsi"/>
          <w:bCs/>
        </w:rPr>
        <w:t>vady</w:t>
      </w:r>
      <w:proofErr w:type="spellEnd"/>
      <w:r w:rsidRPr="0066774E">
        <w:rPr>
          <w:rFonts w:ascii="Proba Pro" w:hAnsi="Proba Pro" w:cstheme="majorHAnsi"/>
          <w:bCs/>
        </w:rPr>
        <w:t xml:space="preserve"> akosti a /alebo </w:t>
      </w:r>
      <w:proofErr w:type="spellStart"/>
      <w:r w:rsidRPr="0066774E">
        <w:rPr>
          <w:rFonts w:ascii="Proba Pro" w:hAnsi="Proba Pro" w:cstheme="majorHAnsi"/>
          <w:bCs/>
        </w:rPr>
        <w:t>vady</w:t>
      </w:r>
      <w:proofErr w:type="spellEnd"/>
      <w:r w:rsidRPr="0066774E">
        <w:rPr>
          <w:rFonts w:ascii="Proba Pro" w:hAnsi="Proba Pro" w:cstheme="majorHAnsi"/>
          <w:bCs/>
        </w:rPr>
        <w:t xml:space="preserve"> druhu za bezchybný Predmet kúpy. </w:t>
      </w:r>
    </w:p>
    <w:p w14:paraId="150F5685" w14:textId="77777777" w:rsidR="00C445D5" w:rsidRPr="00DE015B" w:rsidRDefault="00C445D5" w:rsidP="00E50AA7">
      <w:pPr>
        <w:pStyle w:val="Odsekzoznamu"/>
        <w:spacing w:line="240" w:lineRule="auto"/>
        <w:rPr>
          <w:rFonts w:ascii="Proba Pro" w:hAnsi="Proba Pro" w:cstheme="majorHAnsi"/>
          <w:bCs/>
        </w:rPr>
      </w:pPr>
    </w:p>
    <w:p w14:paraId="669D4C7E" w14:textId="7D782C29" w:rsidR="008826FA" w:rsidRDefault="008826FA" w:rsidP="008826FA">
      <w:pPr>
        <w:pStyle w:val="Odsekzoznamu"/>
        <w:numPr>
          <w:ilvl w:val="2"/>
          <w:numId w:val="142"/>
        </w:numPr>
        <w:spacing w:after="0" w:line="240" w:lineRule="auto"/>
        <w:ind w:left="567" w:hanging="567"/>
        <w:jc w:val="both"/>
        <w:rPr>
          <w:rFonts w:ascii="Proba Pro" w:hAnsi="Proba Pro" w:cstheme="majorHAnsi"/>
          <w:bCs/>
        </w:rPr>
      </w:pPr>
      <w:r w:rsidRPr="0066774E">
        <w:rPr>
          <w:rFonts w:ascii="Proba Pro" w:hAnsi="Proba Pro" w:cstheme="majorHAnsi"/>
          <w:bCs/>
        </w:rPr>
        <w:t xml:space="preserve">V prípade nárokov z oprávnenej reklamácie podľa bodu 4.5.4 vyššie tohto článku Zmluvy je Predávajúci povinný </w:t>
      </w:r>
      <w:r>
        <w:rPr>
          <w:rFonts w:ascii="Proba Pro" w:hAnsi="Proba Pro" w:cstheme="majorHAnsi"/>
          <w:bCs/>
        </w:rPr>
        <w:t>na servisnú odozvu maximálne do 12 hodín odo dňa doručenia uplatnenia záruky v</w:t>
      </w:r>
      <w:r>
        <w:rPr>
          <w:rFonts w:ascii="Calibri" w:hAnsi="Calibri" w:cs="Calibri"/>
          <w:bCs/>
        </w:rPr>
        <w:t> </w:t>
      </w:r>
      <w:r>
        <w:rPr>
          <w:rFonts w:ascii="Proba Pro" w:hAnsi="Proba Pro" w:cstheme="majorHAnsi"/>
          <w:bCs/>
        </w:rPr>
        <w:t>zmysle bodu 4.4 vyššie a</w:t>
      </w:r>
      <w:r>
        <w:rPr>
          <w:rFonts w:ascii="Calibri" w:hAnsi="Calibri" w:cs="Calibri"/>
          <w:bCs/>
        </w:rPr>
        <w:t> </w:t>
      </w:r>
      <w:r>
        <w:rPr>
          <w:rFonts w:ascii="Proba Pro" w:hAnsi="Proba Pro" w:cstheme="majorHAnsi"/>
          <w:bCs/>
        </w:rPr>
        <w:t xml:space="preserve">na vykonanie servisného zásahu maximálne do 24 hodín odo dňa doručenia uplatnenia záruky. </w:t>
      </w:r>
      <w:r w:rsidRPr="00327973">
        <w:rPr>
          <w:rFonts w:ascii="Proba Pro" w:hAnsi="Proba Pro" w:cstheme="majorHAnsi"/>
          <w:bCs/>
        </w:rPr>
        <w:t xml:space="preserve">Predávajúci je povinný </w:t>
      </w:r>
      <w:r>
        <w:rPr>
          <w:rFonts w:ascii="Proba Pro" w:hAnsi="Proba Pro" w:cstheme="majorHAnsi"/>
          <w:bCs/>
        </w:rPr>
        <w:t xml:space="preserve">odstrániť </w:t>
      </w:r>
      <w:proofErr w:type="spellStart"/>
      <w:r>
        <w:rPr>
          <w:rFonts w:ascii="Proba Pro" w:hAnsi="Proba Pro" w:cstheme="majorHAnsi"/>
          <w:bCs/>
        </w:rPr>
        <w:t>vady</w:t>
      </w:r>
      <w:proofErr w:type="spellEnd"/>
      <w:r>
        <w:rPr>
          <w:rFonts w:ascii="Proba Pro" w:hAnsi="Proba Pro" w:cstheme="majorHAnsi"/>
          <w:bCs/>
        </w:rPr>
        <w:t>, resp. poruchy Predmetu kúpy, t. j. uvedenie Predmetu kúpy do stavu plnej využiteľnosti vzhľadom k</w:t>
      </w:r>
      <w:r>
        <w:rPr>
          <w:rFonts w:ascii="Calibri" w:hAnsi="Calibri" w:cs="Calibri"/>
          <w:bCs/>
        </w:rPr>
        <w:t> </w:t>
      </w:r>
      <w:r>
        <w:rPr>
          <w:rFonts w:ascii="Proba Pro" w:hAnsi="Proba Pro" w:cstheme="majorHAnsi"/>
          <w:bCs/>
        </w:rPr>
        <w:t xml:space="preserve">jeho technickým parametrom </w:t>
      </w:r>
      <w:r w:rsidRPr="00783671">
        <w:rPr>
          <w:rFonts w:ascii="Proba Pro" w:hAnsi="Proba Pro" w:cstheme="majorHAnsi"/>
          <w:b/>
        </w:rPr>
        <w:t xml:space="preserve">na </w:t>
      </w:r>
      <w:r w:rsidRPr="00783671">
        <w:rPr>
          <w:rFonts w:ascii="Proba Pro" w:hAnsi="Proba Pro" w:cstheme="majorHAnsi"/>
          <w:b/>
        </w:rPr>
        <w:lastRenderedPageBreak/>
        <w:t>mieste</w:t>
      </w:r>
      <w:r>
        <w:rPr>
          <w:rFonts w:ascii="Proba Pro" w:hAnsi="Proba Pro" w:cstheme="majorHAnsi"/>
          <w:bCs/>
        </w:rPr>
        <w:t>, resp. v</w:t>
      </w:r>
      <w:r>
        <w:rPr>
          <w:rFonts w:ascii="Calibri" w:hAnsi="Calibri" w:cs="Calibri"/>
          <w:bCs/>
        </w:rPr>
        <w:t> </w:t>
      </w:r>
      <w:r>
        <w:rPr>
          <w:rFonts w:ascii="Proba Pro" w:hAnsi="Proba Pro" w:cstheme="majorHAnsi"/>
          <w:bCs/>
        </w:rPr>
        <w:t xml:space="preserve">lehote najneskôr </w:t>
      </w:r>
      <w:r w:rsidRPr="00783671">
        <w:rPr>
          <w:rFonts w:ascii="Proba Pro" w:hAnsi="Proba Pro" w:cstheme="majorHAnsi"/>
          <w:b/>
        </w:rPr>
        <w:t>do 48 hodín</w:t>
      </w:r>
      <w:r>
        <w:rPr>
          <w:rFonts w:ascii="Proba Pro" w:hAnsi="Proba Pro" w:cstheme="majorHAnsi"/>
          <w:bCs/>
        </w:rPr>
        <w:t xml:space="preserve"> odo dňa doručenia uplatnenia záruky v</w:t>
      </w:r>
      <w:r>
        <w:rPr>
          <w:rFonts w:ascii="Calibri" w:hAnsi="Calibri" w:cs="Calibri"/>
          <w:bCs/>
        </w:rPr>
        <w:t> </w:t>
      </w:r>
      <w:r>
        <w:rPr>
          <w:rFonts w:ascii="Proba Pro" w:hAnsi="Proba Pro" w:cstheme="majorHAnsi"/>
          <w:bCs/>
        </w:rPr>
        <w:t>zmysle bodu 4.4 vyššie. V</w:t>
      </w:r>
      <w:r>
        <w:rPr>
          <w:rFonts w:ascii="Calibri" w:hAnsi="Calibri" w:cs="Calibri"/>
          <w:bCs/>
        </w:rPr>
        <w:t> </w:t>
      </w:r>
      <w:r>
        <w:rPr>
          <w:rFonts w:ascii="Proba Pro" w:hAnsi="Proba Pro" w:cstheme="majorHAnsi"/>
          <w:bCs/>
        </w:rPr>
        <w:t>prípade, ak si charakter a</w:t>
      </w:r>
      <w:r>
        <w:rPr>
          <w:rFonts w:ascii="Calibri" w:hAnsi="Calibri" w:cs="Calibri"/>
          <w:bCs/>
        </w:rPr>
        <w:t> </w:t>
      </w:r>
      <w:r>
        <w:rPr>
          <w:rFonts w:ascii="Proba Pro" w:hAnsi="Proba Pro" w:cstheme="majorHAnsi"/>
          <w:bCs/>
        </w:rPr>
        <w:t xml:space="preserve">predmet </w:t>
      </w:r>
      <w:proofErr w:type="spellStart"/>
      <w:r>
        <w:rPr>
          <w:rFonts w:ascii="Proba Pro" w:hAnsi="Proba Pro" w:cstheme="majorHAnsi"/>
          <w:bCs/>
        </w:rPr>
        <w:t>vady</w:t>
      </w:r>
      <w:proofErr w:type="spellEnd"/>
      <w:r>
        <w:rPr>
          <w:rFonts w:ascii="Proba Pro" w:hAnsi="Proba Pro" w:cstheme="majorHAnsi"/>
          <w:bCs/>
        </w:rPr>
        <w:t xml:space="preserve">, resp. poruchy vyžaduje dlhšiu dobu opravy (t. j. odstránenie </w:t>
      </w:r>
      <w:proofErr w:type="spellStart"/>
      <w:r>
        <w:rPr>
          <w:rFonts w:ascii="Proba Pro" w:hAnsi="Proba Pro" w:cstheme="majorHAnsi"/>
          <w:bCs/>
        </w:rPr>
        <w:t>vady</w:t>
      </w:r>
      <w:proofErr w:type="spellEnd"/>
      <w:r>
        <w:rPr>
          <w:rFonts w:ascii="Proba Pro" w:hAnsi="Proba Pro" w:cstheme="majorHAnsi"/>
          <w:bCs/>
        </w:rPr>
        <w:t>, resp. poruchy si vyžaduje prevzatie Predmetu kúpy do opravy alebo zabezpečenie originálneho náhradného dielca na Predmet kúpy od výrobcu) a</w:t>
      </w:r>
      <w:r>
        <w:rPr>
          <w:rFonts w:ascii="Calibri" w:hAnsi="Calibri" w:cs="Calibri"/>
          <w:bCs/>
        </w:rPr>
        <w:t> </w:t>
      </w:r>
      <w:r>
        <w:rPr>
          <w:rFonts w:ascii="Proba Pro" w:hAnsi="Proba Pro" w:cstheme="majorHAnsi"/>
          <w:bCs/>
        </w:rPr>
        <w:t xml:space="preserve">pokiaľ sa Zmluvné strany nedohodli inak platí, že Predávajúci je povinný bez zbytočného odkladu na vlastné náklady zabezpečiť odobratie reklamovaného Predmetu kúpy </w:t>
      </w:r>
      <w:r w:rsidRPr="0066774E">
        <w:rPr>
          <w:rFonts w:ascii="Proba Pro" w:hAnsi="Proba Pro" w:cstheme="majorHAnsi"/>
          <w:bCs/>
        </w:rPr>
        <w:t xml:space="preserve">vykazujúceho </w:t>
      </w:r>
      <w:proofErr w:type="spellStart"/>
      <w:r w:rsidRPr="0066774E">
        <w:rPr>
          <w:rFonts w:ascii="Proba Pro" w:hAnsi="Proba Pro" w:cstheme="majorHAnsi"/>
          <w:bCs/>
        </w:rPr>
        <w:t>vady</w:t>
      </w:r>
      <w:proofErr w:type="spellEnd"/>
      <w:r w:rsidRPr="0066774E">
        <w:rPr>
          <w:rFonts w:ascii="Proba Pro" w:hAnsi="Proba Pro" w:cstheme="majorHAnsi"/>
          <w:bCs/>
        </w:rPr>
        <w:t xml:space="preserve"> akosti</w:t>
      </w:r>
      <w:r>
        <w:rPr>
          <w:rFonts w:ascii="Proba Pro" w:hAnsi="Proba Pro" w:cstheme="majorHAnsi"/>
          <w:bCs/>
        </w:rPr>
        <w:t>, resp. poruchy</w:t>
      </w:r>
      <w:r w:rsidRPr="0066774E">
        <w:rPr>
          <w:rFonts w:ascii="Proba Pro" w:hAnsi="Proba Pro" w:cstheme="majorHAnsi"/>
          <w:bCs/>
        </w:rPr>
        <w:t xml:space="preserve"> a /alebo </w:t>
      </w:r>
      <w:proofErr w:type="spellStart"/>
      <w:r w:rsidRPr="0066774E">
        <w:rPr>
          <w:rFonts w:ascii="Proba Pro" w:hAnsi="Proba Pro" w:cstheme="majorHAnsi"/>
          <w:bCs/>
        </w:rPr>
        <w:t>vady</w:t>
      </w:r>
      <w:proofErr w:type="spellEnd"/>
      <w:r w:rsidRPr="0066774E">
        <w:rPr>
          <w:rFonts w:ascii="Proba Pro" w:hAnsi="Proba Pro" w:cstheme="majorHAnsi"/>
          <w:bCs/>
        </w:rPr>
        <w:t xml:space="preserve"> druhu</w:t>
      </w:r>
      <w:r>
        <w:rPr>
          <w:rFonts w:ascii="Proba Pro" w:hAnsi="Proba Pro" w:cstheme="majorHAnsi"/>
          <w:bCs/>
        </w:rPr>
        <w:t xml:space="preserve"> z</w:t>
      </w:r>
      <w:r>
        <w:rPr>
          <w:rFonts w:ascii="Calibri" w:hAnsi="Calibri" w:cs="Calibri"/>
          <w:bCs/>
        </w:rPr>
        <w:t> </w:t>
      </w:r>
      <w:r>
        <w:rPr>
          <w:rFonts w:ascii="Proba Pro" w:hAnsi="Proba Pro" w:cstheme="majorHAnsi"/>
          <w:bCs/>
        </w:rPr>
        <w:t>miesta dodania. Predávajúci je v</w:t>
      </w:r>
      <w:r>
        <w:rPr>
          <w:rFonts w:ascii="Calibri" w:hAnsi="Calibri" w:cs="Calibri"/>
          <w:bCs/>
        </w:rPr>
        <w:t> </w:t>
      </w:r>
      <w:r>
        <w:rPr>
          <w:rFonts w:ascii="Proba Pro" w:hAnsi="Proba Pro" w:cstheme="majorHAnsi"/>
          <w:bCs/>
        </w:rPr>
        <w:t>tomto prípade povinný najneskôr do (</w:t>
      </w:r>
      <w:r w:rsidR="00814523">
        <w:rPr>
          <w:rFonts w:ascii="Proba Pro" w:hAnsi="Proba Pro" w:cstheme="majorHAnsi"/>
          <w:bCs/>
        </w:rPr>
        <w:t>3</w:t>
      </w:r>
      <w:r>
        <w:rPr>
          <w:rFonts w:ascii="Proba Pro" w:hAnsi="Proba Pro" w:cstheme="majorHAnsi"/>
          <w:bCs/>
        </w:rPr>
        <w:t xml:space="preserve">) </w:t>
      </w:r>
      <w:r w:rsidR="00814523">
        <w:rPr>
          <w:rFonts w:ascii="Proba Pro" w:hAnsi="Proba Pro" w:cstheme="majorHAnsi"/>
          <w:bCs/>
        </w:rPr>
        <w:t>troch</w:t>
      </w:r>
      <w:r>
        <w:rPr>
          <w:rFonts w:ascii="Proba Pro" w:hAnsi="Proba Pro" w:cstheme="majorHAnsi"/>
          <w:bCs/>
        </w:rPr>
        <w:t xml:space="preserve"> pracovných dní odo dňa doručenia uplatnenia záruky na vlastné náklady dodať Kupujúcemu do miesta dodania náhradný Predmet kúpy v</w:t>
      </w:r>
      <w:r>
        <w:rPr>
          <w:rFonts w:ascii="Calibri" w:hAnsi="Calibri" w:cs="Calibri"/>
          <w:bCs/>
        </w:rPr>
        <w:t> </w:t>
      </w:r>
      <w:r>
        <w:rPr>
          <w:rFonts w:ascii="Proba Pro" w:hAnsi="Proba Pro" w:cstheme="majorHAnsi"/>
          <w:bCs/>
        </w:rPr>
        <w:t>kvalite dohodnutej podľa tejto Zmluvy (ďalej len „</w:t>
      </w:r>
      <w:r w:rsidRPr="00CF0DA6">
        <w:rPr>
          <w:rFonts w:ascii="Proba Pro" w:hAnsi="Proba Pro" w:cstheme="majorHAnsi"/>
          <w:b/>
          <w:bCs/>
        </w:rPr>
        <w:t xml:space="preserve">náhradný </w:t>
      </w:r>
      <w:r>
        <w:rPr>
          <w:rFonts w:ascii="Proba Pro" w:hAnsi="Proba Pro" w:cstheme="majorHAnsi"/>
          <w:b/>
          <w:bCs/>
        </w:rPr>
        <w:t>Predmet kúpy</w:t>
      </w:r>
      <w:r>
        <w:rPr>
          <w:rFonts w:ascii="Proba Pro" w:hAnsi="Proba Pro" w:cstheme="majorHAnsi"/>
          <w:bCs/>
        </w:rPr>
        <w:t>“). Na dodanie a</w:t>
      </w:r>
      <w:r>
        <w:rPr>
          <w:rFonts w:ascii="Calibri" w:hAnsi="Calibri" w:cs="Calibri"/>
          <w:bCs/>
        </w:rPr>
        <w:t> </w:t>
      </w:r>
      <w:r>
        <w:rPr>
          <w:rFonts w:ascii="Proba Pro" w:hAnsi="Proba Pro" w:cstheme="majorHAnsi"/>
          <w:bCs/>
        </w:rPr>
        <w:t>preberanie náhradného Predmetu kúpy sa primeranie uplatnia príslušné ustanovenia týkajúce sa dodania a</w:t>
      </w:r>
      <w:r>
        <w:rPr>
          <w:rFonts w:ascii="Calibri" w:hAnsi="Calibri" w:cs="Calibri"/>
          <w:bCs/>
        </w:rPr>
        <w:t> </w:t>
      </w:r>
      <w:r>
        <w:rPr>
          <w:rFonts w:ascii="Proba Pro" w:hAnsi="Proba Pro" w:cstheme="majorHAnsi"/>
          <w:bCs/>
        </w:rPr>
        <w:t xml:space="preserve">preberania Predmetu kúpy podľa tejto Zmluvy. </w:t>
      </w:r>
    </w:p>
    <w:p w14:paraId="3B8C60D4" w14:textId="77777777" w:rsidR="008826FA" w:rsidRPr="003D1F8B" w:rsidRDefault="008826FA" w:rsidP="008826FA">
      <w:pPr>
        <w:spacing w:after="0" w:line="240" w:lineRule="auto"/>
        <w:jc w:val="both"/>
        <w:rPr>
          <w:rFonts w:ascii="Proba Pro" w:hAnsi="Proba Pro" w:cstheme="majorHAnsi"/>
          <w:bCs/>
        </w:rPr>
      </w:pPr>
    </w:p>
    <w:p w14:paraId="136B83CE" w14:textId="77777777" w:rsidR="008826FA" w:rsidRPr="0066774E" w:rsidRDefault="008826FA" w:rsidP="008826FA">
      <w:pPr>
        <w:pStyle w:val="Odsekzoznamu"/>
        <w:numPr>
          <w:ilvl w:val="2"/>
          <w:numId w:val="142"/>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hAnsi="Proba Pro" w:cstheme="majorHAnsi"/>
          <w:bCs/>
        </w:rPr>
        <w:t xml:space="preserve">Predávajúci nezodpovedá za </w:t>
      </w:r>
      <w:proofErr w:type="spellStart"/>
      <w:r w:rsidRPr="0066774E">
        <w:rPr>
          <w:rFonts w:ascii="Proba Pro" w:hAnsi="Proba Pro" w:cstheme="majorHAnsi"/>
          <w:bCs/>
        </w:rPr>
        <w:t>vady</w:t>
      </w:r>
      <w:proofErr w:type="spellEnd"/>
      <w:r w:rsidRPr="0066774E">
        <w:rPr>
          <w:rFonts w:ascii="Proba Pro" w:hAnsi="Proba Pro" w:cstheme="majorHAnsi"/>
          <w:bCs/>
        </w:rPr>
        <w:t xml:space="preserve"> spôsobené nesprávnym užívaním Predmetu kúpy</w:t>
      </w:r>
      <w:r>
        <w:rPr>
          <w:rFonts w:ascii="Proba Pro" w:hAnsi="Proba Pro" w:cstheme="majorHAnsi"/>
          <w:bCs/>
        </w:rPr>
        <w:t xml:space="preserve"> alebo neodbornou manipuláciou s</w:t>
      </w:r>
      <w:r>
        <w:rPr>
          <w:rFonts w:ascii="Calibri" w:hAnsi="Calibri" w:cs="Calibri"/>
          <w:bCs/>
        </w:rPr>
        <w:t> </w:t>
      </w:r>
      <w:r>
        <w:rPr>
          <w:rFonts w:ascii="Proba Pro" w:hAnsi="Proba Pro" w:cstheme="majorHAnsi"/>
          <w:bCs/>
        </w:rPr>
        <w:t>Predmetom kúpy, resp. používaním v</w:t>
      </w:r>
      <w:r>
        <w:rPr>
          <w:rFonts w:ascii="Calibri" w:hAnsi="Calibri" w:cs="Calibri"/>
          <w:bCs/>
        </w:rPr>
        <w:t> </w:t>
      </w:r>
      <w:r>
        <w:rPr>
          <w:rFonts w:ascii="Proba Pro" w:hAnsi="Proba Pro" w:cstheme="majorHAnsi"/>
          <w:bCs/>
        </w:rPr>
        <w:t>rozpore s</w:t>
      </w:r>
      <w:r>
        <w:rPr>
          <w:rFonts w:ascii="Calibri" w:hAnsi="Calibri" w:cs="Calibri"/>
          <w:bCs/>
        </w:rPr>
        <w:t> </w:t>
      </w:r>
      <w:r>
        <w:rPr>
          <w:rFonts w:ascii="Proba Pro" w:hAnsi="Proba Pro" w:cstheme="majorHAnsi"/>
          <w:bCs/>
        </w:rPr>
        <w:t>návodom na obsluhu</w:t>
      </w:r>
      <w:r w:rsidRPr="0066774E">
        <w:rPr>
          <w:rFonts w:ascii="Proba Pro" w:hAnsi="Proba Pro" w:cstheme="majorHAnsi"/>
          <w:bCs/>
        </w:rPr>
        <w:t>.</w:t>
      </w:r>
      <w:r>
        <w:rPr>
          <w:rFonts w:ascii="Proba Pro" w:hAnsi="Proba Pro" w:cstheme="majorHAnsi"/>
          <w:bCs/>
        </w:rPr>
        <w:t xml:space="preserve"> Rovnako Predávajúci nezodpovedá za </w:t>
      </w:r>
      <w:proofErr w:type="spellStart"/>
      <w:r>
        <w:rPr>
          <w:rFonts w:ascii="Proba Pro" w:hAnsi="Proba Pro" w:cstheme="majorHAnsi"/>
          <w:bCs/>
        </w:rPr>
        <w:t>vady</w:t>
      </w:r>
      <w:proofErr w:type="spellEnd"/>
      <w:r>
        <w:rPr>
          <w:rFonts w:ascii="Proba Pro" w:hAnsi="Proba Pro" w:cstheme="majorHAnsi"/>
          <w:bCs/>
        </w:rPr>
        <w:t xml:space="preserve"> Predmetu kúpy, ktoré vzniknú v</w:t>
      </w:r>
      <w:r>
        <w:rPr>
          <w:rFonts w:ascii="Calibri" w:hAnsi="Calibri" w:cs="Calibri"/>
          <w:bCs/>
        </w:rPr>
        <w:t> </w:t>
      </w:r>
      <w:r>
        <w:rPr>
          <w:rFonts w:ascii="Proba Pro" w:hAnsi="Proba Pro" w:cstheme="majorHAnsi"/>
          <w:bCs/>
        </w:rPr>
        <w:t xml:space="preserve">dôsledku vyššej moci (vis </w:t>
      </w:r>
      <w:proofErr w:type="spellStart"/>
      <w:r>
        <w:rPr>
          <w:rFonts w:ascii="Proba Pro" w:hAnsi="Proba Pro" w:cstheme="majorHAnsi"/>
          <w:bCs/>
        </w:rPr>
        <w:t>maior</w:t>
      </w:r>
      <w:proofErr w:type="spellEnd"/>
      <w:r>
        <w:rPr>
          <w:rFonts w:ascii="Proba Pro" w:hAnsi="Proba Pro" w:cstheme="majorHAnsi"/>
          <w:bCs/>
        </w:rPr>
        <w:t xml:space="preserve">) alebo vandalizmu. </w:t>
      </w:r>
      <w:r w:rsidRPr="0066774E">
        <w:rPr>
          <w:rFonts w:ascii="Proba Pro" w:hAnsi="Proba Pro" w:cstheme="majorHAnsi"/>
          <w:bCs/>
        </w:rPr>
        <w:t xml:space="preserve"> </w:t>
      </w:r>
    </w:p>
    <w:p w14:paraId="1EAC20B3" w14:textId="77777777" w:rsidR="008826FA" w:rsidRPr="0066774E" w:rsidRDefault="008826FA" w:rsidP="008826FA">
      <w:pPr>
        <w:pStyle w:val="Odsekzoznamu"/>
        <w:overflowPunct w:val="0"/>
        <w:autoSpaceDE w:val="0"/>
        <w:autoSpaceDN w:val="0"/>
        <w:adjustRightInd w:val="0"/>
        <w:spacing w:after="0" w:line="240" w:lineRule="auto"/>
        <w:ind w:left="567"/>
        <w:jc w:val="both"/>
        <w:rPr>
          <w:rFonts w:ascii="Proba Pro" w:hAnsi="Proba Pro" w:cstheme="majorHAnsi"/>
          <w:bCs/>
        </w:rPr>
      </w:pPr>
    </w:p>
    <w:p w14:paraId="4C6F229B" w14:textId="77777777" w:rsidR="008826FA" w:rsidRPr="0066774E" w:rsidRDefault="008826FA" w:rsidP="008826FA">
      <w:pPr>
        <w:pStyle w:val="Odsekzoznamu"/>
        <w:numPr>
          <w:ilvl w:val="2"/>
          <w:numId w:val="142"/>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hAnsi="Proba Pro" w:cstheme="majorHAnsi"/>
          <w:bCs/>
        </w:rPr>
        <w:t>Záruka zaniká pred uplynutím záručnej doby, najmä ak:</w:t>
      </w:r>
    </w:p>
    <w:p w14:paraId="5E8F7B42" w14:textId="77777777" w:rsidR="008826FA" w:rsidRDefault="008826FA" w:rsidP="008826FA">
      <w:pPr>
        <w:pStyle w:val="Odsekzoznamu"/>
        <w:numPr>
          <w:ilvl w:val="0"/>
          <w:numId w:val="173"/>
        </w:numPr>
        <w:spacing w:after="0" w:line="240" w:lineRule="auto"/>
        <w:ind w:hanging="219"/>
        <w:jc w:val="both"/>
        <w:rPr>
          <w:rFonts w:ascii="Proba Pro" w:eastAsiaTheme="minorHAnsi" w:hAnsi="Proba Pro" w:cs="Arial"/>
          <w:bCs/>
        </w:rPr>
      </w:pPr>
      <w:r w:rsidRPr="0066774E">
        <w:rPr>
          <w:rFonts w:ascii="Proba Pro" w:eastAsiaTheme="minorHAnsi" w:hAnsi="Proba Pro" w:cs="Arial"/>
          <w:bCs/>
        </w:rPr>
        <w:t xml:space="preserve">bol Predmet kúpy </w:t>
      </w:r>
      <w:r>
        <w:rPr>
          <w:rFonts w:ascii="Proba Pro" w:eastAsiaTheme="minorHAnsi" w:hAnsi="Proba Pro" w:cs="Arial"/>
          <w:bCs/>
        </w:rPr>
        <w:t xml:space="preserve">zo strany Kupujúceho alebo z jeho podnetu </w:t>
      </w:r>
      <w:r w:rsidRPr="0066774E">
        <w:rPr>
          <w:rFonts w:ascii="Proba Pro" w:eastAsiaTheme="minorHAnsi" w:hAnsi="Proba Pro" w:cs="Arial"/>
          <w:bCs/>
        </w:rPr>
        <w:t>pozmenený nedovoleným spôsobom, odlišujúcim sa od jeho technického riešenia,</w:t>
      </w:r>
    </w:p>
    <w:p w14:paraId="417882D8" w14:textId="77777777" w:rsidR="008826FA" w:rsidRPr="003D1F8B" w:rsidRDefault="008826FA" w:rsidP="008826FA">
      <w:pPr>
        <w:pStyle w:val="Odsekzoznamu"/>
        <w:numPr>
          <w:ilvl w:val="0"/>
          <w:numId w:val="173"/>
        </w:numPr>
        <w:spacing w:after="0" w:line="240" w:lineRule="auto"/>
        <w:ind w:hanging="219"/>
        <w:jc w:val="both"/>
        <w:rPr>
          <w:rFonts w:ascii="Proba Pro" w:eastAsiaTheme="minorHAnsi" w:hAnsi="Proba Pro" w:cs="Arial"/>
          <w:bCs/>
        </w:rPr>
      </w:pPr>
      <w:r w:rsidRPr="003D1F8B">
        <w:rPr>
          <w:rFonts w:ascii="Proba Pro" w:eastAsiaTheme="minorHAnsi" w:hAnsi="Proba Pro" w:cs="Arial"/>
          <w:bCs/>
        </w:rPr>
        <w:t>bol Predmet kúpy používaný na činnosti v</w:t>
      </w:r>
      <w:r w:rsidRPr="003D1F8B">
        <w:rPr>
          <w:rFonts w:ascii="Calibri" w:eastAsiaTheme="minorHAnsi" w:hAnsi="Calibri" w:cs="Calibri"/>
          <w:bCs/>
        </w:rPr>
        <w:t> </w:t>
      </w:r>
      <w:r w:rsidRPr="003D1F8B">
        <w:rPr>
          <w:rFonts w:ascii="Proba Pro" w:eastAsiaTheme="minorHAnsi" w:hAnsi="Proba Pro" w:cs="Arial"/>
          <w:bCs/>
        </w:rPr>
        <w:t>rozpore s</w:t>
      </w:r>
      <w:r w:rsidRPr="003D1F8B">
        <w:rPr>
          <w:rFonts w:ascii="Calibri" w:eastAsiaTheme="minorHAnsi" w:hAnsi="Calibri" w:cs="Calibri"/>
          <w:bCs/>
        </w:rPr>
        <w:t> </w:t>
      </w:r>
      <w:r w:rsidRPr="003D1F8B">
        <w:rPr>
          <w:rFonts w:ascii="Proba Pro" w:eastAsiaTheme="minorHAnsi" w:hAnsi="Proba Pro" w:cs="Arial"/>
          <w:bCs/>
        </w:rPr>
        <w:t xml:space="preserve">jeho </w:t>
      </w:r>
      <w:r w:rsidRPr="003D1F8B">
        <w:rPr>
          <w:rFonts w:ascii="Proba Pro" w:eastAsiaTheme="minorHAnsi" w:hAnsi="Proba Pro" w:cs="Proba Pro"/>
          <w:bCs/>
        </w:rPr>
        <w:t>úč</w:t>
      </w:r>
      <w:r w:rsidRPr="003D1F8B">
        <w:rPr>
          <w:rFonts w:ascii="Proba Pro" w:eastAsiaTheme="minorHAnsi" w:hAnsi="Proba Pro" w:cs="Arial"/>
          <w:bCs/>
        </w:rPr>
        <w:t>elom.</w:t>
      </w:r>
    </w:p>
    <w:p w14:paraId="47407993" w14:textId="77777777" w:rsidR="008826FA" w:rsidRDefault="008826FA" w:rsidP="008826FA">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0F84E5D4" w14:textId="77777777" w:rsidR="008826FA" w:rsidRDefault="008826FA" w:rsidP="008826FA">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V</w:t>
      </w:r>
      <w:r w:rsidRPr="0066774E">
        <w:rPr>
          <w:rFonts w:ascii="Calibri" w:eastAsiaTheme="minorHAnsi" w:hAnsi="Calibri" w:cs="Calibri"/>
          <w:bCs/>
        </w:rPr>
        <w:t> </w:t>
      </w:r>
      <w:r w:rsidRPr="0066774E">
        <w:rPr>
          <w:rFonts w:ascii="Proba Pro" w:eastAsiaTheme="minorHAnsi" w:hAnsi="Proba Pro" w:cs="Arial"/>
          <w:bCs/>
        </w:rPr>
        <w:t>pr</w:t>
      </w:r>
      <w:r w:rsidRPr="0066774E">
        <w:rPr>
          <w:rFonts w:ascii="Proba Pro" w:eastAsiaTheme="minorHAnsi" w:hAnsi="Proba Pro" w:cs="Proba Pro"/>
          <w:bCs/>
        </w:rPr>
        <w:t>í</w:t>
      </w:r>
      <w:r w:rsidRPr="0066774E">
        <w:rPr>
          <w:rFonts w:ascii="Proba Pro" w:eastAsiaTheme="minorHAnsi" w:hAnsi="Proba Pro" w:cs="Arial"/>
          <w:bCs/>
        </w:rPr>
        <w:t>pade uplat</w:t>
      </w:r>
      <w:r w:rsidRPr="0066774E">
        <w:rPr>
          <w:rFonts w:ascii="Proba Pro" w:eastAsiaTheme="minorHAnsi" w:hAnsi="Proba Pro" w:cs="Proba Pro"/>
          <w:bCs/>
        </w:rPr>
        <w:t>ň</w:t>
      </w:r>
      <w:r w:rsidRPr="0066774E">
        <w:rPr>
          <w:rFonts w:ascii="Proba Pro" w:eastAsiaTheme="minorHAnsi" w:hAnsi="Proba Pro" w:cs="Arial"/>
          <w:bCs/>
        </w:rPr>
        <w:t>ovania nárokov z</w:t>
      </w:r>
      <w:r w:rsidRPr="0066774E">
        <w:rPr>
          <w:rFonts w:ascii="Calibri" w:eastAsiaTheme="minorHAnsi" w:hAnsi="Calibri" w:cs="Calibri"/>
          <w:bCs/>
        </w:rPr>
        <w:t> </w:t>
      </w:r>
      <w:proofErr w:type="spellStart"/>
      <w:r w:rsidRPr="0066774E">
        <w:rPr>
          <w:rFonts w:ascii="Proba Pro" w:eastAsiaTheme="minorHAnsi" w:hAnsi="Proba Pro" w:cs="Arial"/>
          <w:bCs/>
        </w:rPr>
        <w:t>vád</w:t>
      </w:r>
      <w:proofErr w:type="spellEnd"/>
      <w:r w:rsidRPr="0066774E">
        <w:rPr>
          <w:rFonts w:ascii="Proba Pro" w:eastAsiaTheme="minorHAnsi" w:hAnsi="Proba Pro" w:cs="Arial"/>
          <w:bCs/>
        </w:rPr>
        <w:t xml:space="preserve"> Predmetu k</w:t>
      </w:r>
      <w:r w:rsidRPr="0066774E">
        <w:rPr>
          <w:rFonts w:ascii="Proba Pro" w:eastAsiaTheme="minorHAnsi" w:hAnsi="Proba Pro" w:cs="Proba Pro"/>
          <w:bCs/>
        </w:rPr>
        <w:t>ú</w:t>
      </w:r>
      <w:r w:rsidRPr="0066774E">
        <w:rPr>
          <w:rFonts w:ascii="Proba Pro" w:eastAsiaTheme="minorHAnsi" w:hAnsi="Proba Pro" w:cs="Arial"/>
          <w:bCs/>
        </w:rPr>
        <w:t>py v</w:t>
      </w:r>
      <w:r w:rsidRPr="0066774E">
        <w:rPr>
          <w:rFonts w:ascii="Calibri" w:eastAsiaTheme="minorHAnsi" w:hAnsi="Calibri" w:cs="Calibri"/>
          <w:bCs/>
        </w:rPr>
        <w:t> </w:t>
      </w:r>
      <w:r w:rsidRPr="0066774E">
        <w:rPr>
          <w:rFonts w:ascii="Proba Pro" w:eastAsiaTheme="minorHAnsi" w:hAnsi="Proba Pro" w:cs="Arial"/>
          <w:bCs/>
        </w:rPr>
        <w:t>rámci záručnej doby Kupujúcim sa primerane uplatnia pr</w:t>
      </w:r>
      <w:r w:rsidRPr="0066774E">
        <w:rPr>
          <w:rFonts w:ascii="Proba Pro" w:eastAsiaTheme="minorHAnsi" w:hAnsi="Proba Pro" w:cs="Proba Pro"/>
          <w:bCs/>
        </w:rPr>
        <w:t>í</w:t>
      </w:r>
      <w:r w:rsidRPr="0066774E">
        <w:rPr>
          <w:rFonts w:ascii="Proba Pro" w:eastAsiaTheme="minorHAnsi" w:hAnsi="Proba Pro" w:cs="Arial"/>
          <w:bCs/>
        </w:rPr>
        <w:t>slu</w:t>
      </w:r>
      <w:r w:rsidRPr="0066774E">
        <w:rPr>
          <w:rFonts w:ascii="Proba Pro" w:eastAsiaTheme="minorHAnsi" w:hAnsi="Proba Pro" w:cs="Proba Pro"/>
          <w:bCs/>
        </w:rPr>
        <w:t>š</w:t>
      </w:r>
      <w:r w:rsidRPr="0066774E">
        <w:rPr>
          <w:rFonts w:ascii="Proba Pro" w:eastAsiaTheme="minorHAnsi" w:hAnsi="Proba Pro" w:cs="Arial"/>
          <w:bCs/>
        </w:rPr>
        <w:t>n</w:t>
      </w:r>
      <w:r w:rsidRPr="0066774E">
        <w:rPr>
          <w:rFonts w:ascii="Proba Pro" w:eastAsiaTheme="minorHAnsi" w:hAnsi="Proba Pro" w:cs="Proba Pro"/>
          <w:bCs/>
        </w:rPr>
        <w:t>é</w:t>
      </w:r>
      <w:r w:rsidRPr="0066774E">
        <w:rPr>
          <w:rFonts w:ascii="Proba Pro" w:eastAsiaTheme="minorHAnsi" w:hAnsi="Proba Pro" w:cs="Arial"/>
          <w:bCs/>
        </w:rPr>
        <w:t xml:space="preserve"> ustanoven</w:t>
      </w:r>
      <w:r w:rsidRPr="0066774E">
        <w:rPr>
          <w:rFonts w:ascii="Proba Pro" w:eastAsiaTheme="minorHAnsi" w:hAnsi="Proba Pro" w:cs="Proba Pro"/>
          <w:bCs/>
        </w:rPr>
        <w:t>ia</w:t>
      </w:r>
      <w:r w:rsidRPr="0066774E">
        <w:rPr>
          <w:rFonts w:ascii="Proba Pro" w:eastAsiaTheme="minorHAnsi" w:hAnsi="Proba Pro" w:cs="Arial"/>
          <w:bCs/>
        </w:rPr>
        <w:t xml:space="preserve"> zákona č. 513/1991 Zb. Obchodn</w:t>
      </w:r>
      <w:r w:rsidRPr="0066774E">
        <w:rPr>
          <w:rFonts w:ascii="Proba Pro" w:eastAsiaTheme="minorHAnsi" w:hAnsi="Proba Pro" w:cs="Proba Pro"/>
          <w:bCs/>
        </w:rPr>
        <w:t>ý</w:t>
      </w:r>
      <w:r w:rsidRPr="0066774E">
        <w:rPr>
          <w:rFonts w:ascii="Proba Pro" w:eastAsiaTheme="minorHAnsi" w:hAnsi="Proba Pro" w:cs="Arial"/>
          <w:bCs/>
        </w:rPr>
        <w:t xml:space="preserve"> z</w:t>
      </w:r>
      <w:r w:rsidRPr="0066774E">
        <w:rPr>
          <w:rFonts w:ascii="Proba Pro" w:eastAsiaTheme="minorHAnsi" w:hAnsi="Proba Pro" w:cs="Proba Pro"/>
          <w:bCs/>
        </w:rPr>
        <w:t>á</w:t>
      </w:r>
      <w:r w:rsidRPr="0066774E">
        <w:rPr>
          <w:rFonts w:ascii="Proba Pro" w:eastAsiaTheme="minorHAnsi" w:hAnsi="Proba Pro" w:cs="Arial"/>
          <w:bCs/>
        </w:rPr>
        <w:t>konn</w:t>
      </w:r>
      <w:r w:rsidRPr="0066774E">
        <w:rPr>
          <w:rFonts w:ascii="Proba Pro" w:eastAsiaTheme="minorHAnsi" w:hAnsi="Proba Pro" w:cs="Proba Pro"/>
          <w:bCs/>
        </w:rPr>
        <w:t>í</w:t>
      </w:r>
      <w:r w:rsidRPr="0066774E">
        <w:rPr>
          <w:rFonts w:ascii="Proba Pro" w:eastAsiaTheme="minorHAnsi" w:hAnsi="Proba Pro" w:cs="Arial"/>
          <w:bCs/>
        </w:rPr>
        <w:t>k a</w:t>
      </w:r>
      <w:r w:rsidRPr="0066774E">
        <w:rPr>
          <w:rFonts w:ascii="Calibri" w:eastAsiaTheme="minorHAnsi" w:hAnsi="Calibri" w:cs="Calibri"/>
          <w:bCs/>
        </w:rPr>
        <w:t> </w:t>
      </w:r>
      <w:r w:rsidRPr="0066774E">
        <w:rPr>
          <w:rFonts w:ascii="Proba Pro" w:eastAsiaTheme="minorHAnsi" w:hAnsi="Proba Pro" w:cs="Arial"/>
          <w:bCs/>
        </w:rPr>
        <w:t>ostatn</w:t>
      </w:r>
      <w:r w:rsidRPr="0066774E">
        <w:rPr>
          <w:rFonts w:ascii="Proba Pro" w:eastAsiaTheme="minorHAnsi" w:hAnsi="Proba Pro" w:cs="Proba Pro"/>
          <w:bCs/>
        </w:rPr>
        <w:t>ý</w:t>
      </w:r>
      <w:r w:rsidRPr="0066774E">
        <w:rPr>
          <w:rFonts w:ascii="Proba Pro" w:eastAsiaTheme="minorHAnsi" w:hAnsi="Proba Pro" w:cs="Arial"/>
          <w:bCs/>
        </w:rPr>
        <w:t>ch v</w:t>
      </w:r>
      <w:r w:rsidRPr="0066774E">
        <w:rPr>
          <w:rFonts w:ascii="Proba Pro" w:eastAsiaTheme="minorHAnsi" w:hAnsi="Proba Pro" w:cs="Proba Pro"/>
          <w:bCs/>
        </w:rPr>
        <w:t>š</w:t>
      </w:r>
      <w:r w:rsidRPr="0066774E">
        <w:rPr>
          <w:rFonts w:ascii="Proba Pro" w:eastAsiaTheme="minorHAnsi" w:hAnsi="Proba Pro" w:cs="Arial"/>
          <w:bCs/>
        </w:rPr>
        <w:t>eobecne z</w:t>
      </w:r>
      <w:r w:rsidRPr="0066774E">
        <w:rPr>
          <w:rFonts w:ascii="Proba Pro" w:eastAsiaTheme="minorHAnsi" w:hAnsi="Proba Pro" w:cs="Proba Pro"/>
          <w:bCs/>
        </w:rPr>
        <w:t>á</w:t>
      </w:r>
      <w:r w:rsidRPr="0066774E">
        <w:rPr>
          <w:rFonts w:ascii="Proba Pro" w:eastAsiaTheme="minorHAnsi" w:hAnsi="Proba Pro" w:cs="Arial"/>
          <w:bCs/>
        </w:rPr>
        <w:t>v</w:t>
      </w:r>
      <w:r w:rsidRPr="0066774E">
        <w:rPr>
          <w:rFonts w:ascii="Proba Pro" w:eastAsiaTheme="minorHAnsi" w:hAnsi="Proba Pro" w:cs="Proba Pro"/>
          <w:bCs/>
        </w:rPr>
        <w:t>ä</w:t>
      </w:r>
      <w:r w:rsidRPr="0066774E">
        <w:rPr>
          <w:rFonts w:ascii="Proba Pro" w:eastAsiaTheme="minorHAnsi" w:hAnsi="Proba Pro" w:cs="Arial"/>
          <w:bCs/>
        </w:rPr>
        <w:t>zn</w:t>
      </w:r>
      <w:r w:rsidRPr="0066774E">
        <w:rPr>
          <w:rFonts w:ascii="Proba Pro" w:eastAsiaTheme="minorHAnsi" w:hAnsi="Proba Pro" w:cs="Proba Pro"/>
          <w:bCs/>
        </w:rPr>
        <w:t>ý</w:t>
      </w:r>
      <w:r w:rsidRPr="0066774E">
        <w:rPr>
          <w:rFonts w:ascii="Proba Pro" w:eastAsiaTheme="minorHAnsi" w:hAnsi="Proba Pro" w:cs="Arial"/>
          <w:bCs/>
        </w:rPr>
        <w:t>ch pr</w:t>
      </w:r>
      <w:r w:rsidRPr="0066774E">
        <w:rPr>
          <w:rFonts w:ascii="Proba Pro" w:eastAsiaTheme="minorHAnsi" w:hAnsi="Proba Pro" w:cs="Proba Pro"/>
          <w:bCs/>
        </w:rPr>
        <w:t>á</w:t>
      </w:r>
      <w:r w:rsidRPr="0066774E">
        <w:rPr>
          <w:rFonts w:ascii="Proba Pro" w:eastAsiaTheme="minorHAnsi" w:hAnsi="Proba Pro" w:cs="Arial"/>
          <w:bCs/>
        </w:rPr>
        <w:t>vnych predpisov Slovenskej republiky.</w:t>
      </w:r>
    </w:p>
    <w:p w14:paraId="7871BF4B" w14:textId="77777777" w:rsidR="008826FA" w:rsidRDefault="008826FA" w:rsidP="008826FA">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3EC492D0" w14:textId="7004A3FD" w:rsidR="008826FA" w:rsidRDefault="008826FA" w:rsidP="008826FA">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Pr>
          <w:rFonts w:ascii="Proba Pro" w:eastAsiaTheme="minorHAnsi" w:hAnsi="Proba Pro" w:cs="Arial"/>
          <w:bCs/>
        </w:rPr>
        <w:t>Predávajúci sa zaväzuje vykonávať pravidelné prehliadky celej zostavy Predmetu kúpy v</w:t>
      </w:r>
      <w:r>
        <w:rPr>
          <w:rFonts w:ascii="Calibri" w:eastAsiaTheme="minorHAnsi" w:hAnsi="Calibri" w:cs="Calibri"/>
          <w:bCs/>
        </w:rPr>
        <w:t> </w:t>
      </w:r>
      <w:r>
        <w:rPr>
          <w:rFonts w:ascii="Proba Pro" w:eastAsiaTheme="minorHAnsi" w:hAnsi="Proba Pro" w:cs="Arial"/>
          <w:bCs/>
        </w:rPr>
        <w:t xml:space="preserve">intervaloch stanovených výrobcom. Predávajúci sa zaväzuje najneskôr 14 dní pred uplynutím záručnej doby vykonať bezplatnú </w:t>
      </w:r>
      <w:proofErr w:type="spellStart"/>
      <w:r>
        <w:rPr>
          <w:rFonts w:ascii="Proba Pro" w:eastAsiaTheme="minorHAnsi" w:hAnsi="Proba Pro" w:cs="Arial"/>
          <w:bCs/>
        </w:rPr>
        <w:t>bezpečnostno</w:t>
      </w:r>
      <w:proofErr w:type="spellEnd"/>
      <w:r>
        <w:rPr>
          <w:rFonts w:ascii="Proba Pro" w:eastAsiaTheme="minorHAnsi" w:hAnsi="Proba Pro" w:cs="Arial"/>
          <w:bCs/>
        </w:rPr>
        <w:t>–technickú prehliadku Predmetu kúpy a</w:t>
      </w:r>
      <w:r>
        <w:rPr>
          <w:rFonts w:ascii="Calibri" w:eastAsiaTheme="minorHAnsi" w:hAnsi="Calibri" w:cs="Calibri"/>
          <w:bCs/>
        </w:rPr>
        <w:t> </w:t>
      </w:r>
      <w:r>
        <w:rPr>
          <w:rFonts w:ascii="Proba Pro" w:eastAsiaTheme="minorHAnsi" w:hAnsi="Proba Pro" w:cs="Arial"/>
          <w:bCs/>
        </w:rPr>
        <w:t xml:space="preserve">bezplatné odstránenie všetkých zistených </w:t>
      </w:r>
      <w:proofErr w:type="spellStart"/>
      <w:r>
        <w:rPr>
          <w:rFonts w:ascii="Proba Pro" w:eastAsiaTheme="minorHAnsi" w:hAnsi="Proba Pro" w:cs="Arial"/>
          <w:bCs/>
        </w:rPr>
        <w:t>vád</w:t>
      </w:r>
      <w:proofErr w:type="spellEnd"/>
      <w:r>
        <w:rPr>
          <w:rFonts w:ascii="Proba Pro" w:eastAsiaTheme="minorHAnsi" w:hAnsi="Proba Pro" w:cs="Arial"/>
          <w:bCs/>
        </w:rPr>
        <w:t xml:space="preserve">, resp. porúch na Predmete kúpy. </w:t>
      </w:r>
    </w:p>
    <w:p w14:paraId="16410510" w14:textId="77777777" w:rsidR="008826FA" w:rsidRPr="00783671" w:rsidRDefault="008826FA" w:rsidP="008826FA">
      <w:pPr>
        <w:pStyle w:val="Odsekzoznamu"/>
        <w:rPr>
          <w:rFonts w:ascii="Proba Pro" w:eastAsiaTheme="minorHAnsi" w:hAnsi="Proba Pro" w:cs="Arial"/>
          <w:bCs/>
        </w:rPr>
      </w:pPr>
    </w:p>
    <w:p w14:paraId="576C05F0" w14:textId="55EB343B" w:rsidR="008826FA" w:rsidRPr="0066774E" w:rsidRDefault="008826FA" w:rsidP="008826FA">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Pr>
          <w:rFonts w:ascii="Proba Pro" w:eastAsiaTheme="minorHAnsi" w:hAnsi="Proba Pro" w:cs="Arial"/>
          <w:bCs/>
        </w:rPr>
        <w:t xml:space="preserve">Predávajúci sa zaväzuje vykonávať profylaktickú kontrolu Predmetu kúpy </w:t>
      </w:r>
      <w:r w:rsidR="00814523">
        <w:rPr>
          <w:rFonts w:ascii="Proba Pro" w:eastAsiaTheme="minorHAnsi" w:hAnsi="Proba Pro" w:cs="Arial"/>
          <w:bCs/>
        </w:rPr>
        <w:t xml:space="preserve">dvakrát ročne </w:t>
      </w:r>
      <w:r>
        <w:rPr>
          <w:rFonts w:ascii="Proba Pro" w:eastAsiaTheme="minorHAnsi" w:hAnsi="Proba Pro" w:cs="Arial"/>
          <w:bCs/>
        </w:rPr>
        <w:t>v</w:t>
      </w:r>
      <w:r>
        <w:rPr>
          <w:rFonts w:ascii="Calibri" w:eastAsiaTheme="minorHAnsi" w:hAnsi="Calibri" w:cs="Calibri"/>
          <w:bCs/>
        </w:rPr>
        <w:t> </w:t>
      </w:r>
      <w:r>
        <w:rPr>
          <w:rFonts w:ascii="Proba Pro" w:eastAsiaTheme="minorHAnsi" w:hAnsi="Proba Pro" w:cs="Arial"/>
          <w:bCs/>
        </w:rPr>
        <w:t>dňoch dohodnutých s</w:t>
      </w:r>
      <w:r>
        <w:rPr>
          <w:rFonts w:ascii="Calibri" w:eastAsiaTheme="minorHAnsi" w:hAnsi="Calibri" w:cs="Calibri"/>
          <w:bCs/>
        </w:rPr>
        <w:t> </w:t>
      </w:r>
      <w:r>
        <w:rPr>
          <w:rFonts w:ascii="Proba Pro" w:eastAsiaTheme="minorHAnsi" w:hAnsi="Proba Pro" w:cs="Arial"/>
          <w:bCs/>
        </w:rPr>
        <w:t>Kupujúcim. V</w:t>
      </w:r>
      <w:r>
        <w:rPr>
          <w:rFonts w:ascii="Calibri" w:eastAsiaTheme="minorHAnsi" w:hAnsi="Calibri" w:cs="Calibri"/>
          <w:bCs/>
        </w:rPr>
        <w:t> </w:t>
      </w:r>
      <w:r>
        <w:rPr>
          <w:rFonts w:ascii="Proba Pro" w:eastAsiaTheme="minorHAnsi" w:hAnsi="Proba Pro" w:cs="Arial"/>
          <w:bCs/>
        </w:rPr>
        <w:t xml:space="preserve">prípade </w:t>
      </w:r>
      <w:proofErr w:type="spellStart"/>
      <w:r>
        <w:rPr>
          <w:rFonts w:ascii="Proba Pro" w:eastAsiaTheme="minorHAnsi" w:hAnsi="Proba Pro" w:cs="Arial"/>
          <w:bCs/>
        </w:rPr>
        <w:t>vady</w:t>
      </w:r>
      <w:proofErr w:type="spellEnd"/>
      <w:r>
        <w:rPr>
          <w:rFonts w:ascii="Proba Pro" w:eastAsiaTheme="minorHAnsi" w:hAnsi="Proba Pro" w:cs="Arial"/>
          <w:bCs/>
        </w:rPr>
        <w:t>, resp. poruchy na Predmete kúpy vykoná Predávajúci profylaktickú kontrolu v</w:t>
      </w:r>
      <w:r>
        <w:rPr>
          <w:rFonts w:ascii="Calibri" w:eastAsiaTheme="minorHAnsi" w:hAnsi="Calibri" w:cs="Calibri"/>
          <w:bCs/>
        </w:rPr>
        <w:t> </w:t>
      </w:r>
      <w:r>
        <w:rPr>
          <w:rFonts w:ascii="Proba Pro" w:eastAsiaTheme="minorHAnsi" w:hAnsi="Proba Pro" w:cs="Arial"/>
          <w:bCs/>
        </w:rPr>
        <w:t xml:space="preserve">deň odstraňovania </w:t>
      </w:r>
      <w:proofErr w:type="spellStart"/>
      <w:r>
        <w:rPr>
          <w:rFonts w:ascii="Proba Pro" w:eastAsiaTheme="minorHAnsi" w:hAnsi="Proba Pro" w:cs="Arial"/>
          <w:bCs/>
        </w:rPr>
        <w:t>vady</w:t>
      </w:r>
      <w:proofErr w:type="spellEnd"/>
      <w:r>
        <w:rPr>
          <w:rFonts w:ascii="Proba Pro" w:eastAsiaTheme="minorHAnsi" w:hAnsi="Proba Pro" w:cs="Arial"/>
          <w:bCs/>
        </w:rPr>
        <w:t xml:space="preserve">, resp. poruchy.  </w:t>
      </w:r>
      <w:r>
        <w:rPr>
          <w:rFonts w:ascii="Calibri" w:eastAsiaTheme="minorHAnsi" w:hAnsi="Calibri" w:cs="Calibri"/>
          <w:bCs/>
        </w:rPr>
        <w:t> </w:t>
      </w:r>
    </w:p>
    <w:p w14:paraId="27E41DEE" w14:textId="77777777" w:rsidR="00C445D5" w:rsidRPr="0066774E" w:rsidRDefault="00C445D5" w:rsidP="00E50AA7">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755CFD30" w14:textId="77777777" w:rsidR="00C445D5" w:rsidRPr="0066774E" w:rsidRDefault="00C445D5" w:rsidP="00E50AA7">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Čl. V</w:t>
      </w:r>
    </w:p>
    <w:p w14:paraId="0B6A1074" w14:textId="77777777" w:rsidR="00C445D5" w:rsidRPr="0066774E" w:rsidRDefault="00C445D5" w:rsidP="00E50AA7">
      <w:pPr>
        <w:spacing w:after="0" w:line="240" w:lineRule="auto"/>
        <w:ind w:left="360"/>
        <w:jc w:val="center"/>
        <w:rPr>
          <w:rFonts w:ascii="Proba Pro" w:hAnsi="Proba Pro"/>
          <w:b/>
          <w:bCs/>
          <w:sz w:val="20"/>
          <w:szCs w:val="20"/>
        </w:rPr>
      </w:pPr>
      <w:r w:rsidRPr="0066774E">
        <w:rPr>
          <w:rFonts w:ascii="Proba Pro" w:hAnsi="Proba Pro"/>
          <w:b/>
          <w:bCs/>
          <w:sz w:val="20"/>
          <w:szCs w:val="20"/>
        </w:rPr>
        <w:t xml:space="preserve">Zmluvné sankcie </w:t>
      </w:r>
    </w:p>
    <w:p w14:paraId="7F05E8E9" w14:textId="77777777" w:rsidR="00C445D5" w:rsidRPr="0066774E" w:rsidRDefault="00C445D5" w:rsidP="00E50AA7">
      <w:pPr>
        <w:spacing w:after="0" w:line="240" w:lineRule="auto"/>
        <w:ind w:left="360"/>
        <w:jc w:val="both"/>
        <w:rPr>
          <w:rFonts w:ascii="Proba Pro" w:hAnsi="Proba Pro"/>
          <w:b/>
          <w:bCs/>
          <w:sz w:val="20"/>
          <w:szCs w:val="20"/>
        </w:rPr>
      </w:pPr>
    </w:p>
    <w:p w14:paraId="20C52A62" w14:textId="77777777" w:rsidR="00C445D5" w:rsidRPr="0066774E" w:rsidRDefault="00C445D5" w:rsidP="00E50AA7">
      <w:pPr>
        <w:pStyle w:val="Odsekzoznamu"/>
        <w:widowControl w:val="0"/>
        <w:numPr>
          <w:ilvl w:val="1"/>
          <w:numId w:val="142"/>
        </w:numPr>
        <w:overflowPunct w:val="0"/>
        <w:autoSpaceDE w:val="0"/>
        <w:autoSpaceDN w:val="0"/>
        <w:adjustRightInd w:val="0"/>
        <w:spacing w:before="240" w:after="240" w:line="240" w:lineRule="auto"/>
        <w:contextualSpacing w:val="0"/>
        <w:jc w:val="both"/>
        <w:outlineLvl w:val="1"/>
        <w:rPr>
          <w:rFonts w:ascii="Proba Pro" w:eastAsiaTheme="minorHAnsi" w:hAnsi="Proba Pro" w:cs="Arial"/>
          <w:b/>
          <w:bCs/>
          <w:caps/>
          <w:vanish/>
          <w:color w:val="008998"/>
          <w:spacing w:val="30"/>
        </w:rPr>
      </w:pPr>
    </w:p>
    <w:p w14:paraId="46F7AF44" w14:textId="77777777" w:rsidR="00C445D5" w:rsidRPr="0066774E" w:rsidRDefault="00C445D5" w:rsidP="00E50AA7">
      <w:pPr>
        <w:pStyle w:val="Odsekzoznamu"/>
        <w:numPr>
          <w:ilvl w:val="2"/>
          <w:numId w:val="142"/>
        </w:numPr>
        <w:spacing w:after="0" w:line="240" w:lineRule="auto"/>
        <w:ind w:left="567" w:hanging="567"/>
        <w:jc w:val="both"/>
        <w:rPr>
          <w:rFonts w:ascii="Proba Pro" w:eastAsiaTheme="minorHAnsi" w:hAnsi="Proba Pro"/>
        </w:rPr>
      </w:pPr>
      <w:r w:rsidRPr="0066774E">
        <w:rPr>
          <w:rFonts w:ascii="Proba Pro" w:eastAsiaTheme="minorHAnsi" w:hAnsi="Proba Pro"/>
        </w:rPr>
        <w:t>Za omeškanie Predávajúceho s</w:t>
      </w:r>
      <w:r w:rsidRPr="0066774E">
        <w:rPr>
          <w:rFonts w:ascii="Calibri" w:eastAsiaTheme="minorHAnsi" w:hAnsi="Calibri" w:cs="Calibri"/>
        </w:rPr>
        <w:t> </w:t>
      </w:r>
      <w:r w:rsidRPr="0066774E">
        <w:rPr>
          <w:rFonts w:ascii="Proba Pro" w:eastAsiaTheme="minorHAnsi" w:hAnsi="Proba Pro"/>
        </w:rPr>
        <w:t>riadnym dodaním Predmetu kúpy alebo jeho časti má Kupujúci nárok na sankciu vo výške 0,05 % Kúpnej ceny, resp. časti Kúpnej ceny za každý čo i</w:t>
      </w:r>
      <w:r w:rsidRPr="0066774E">
        <w:rPr>
          <w:rFonts w:ascii="Calibri" w:eastAsiaTheme="minorHAnsi" w:hAnsi="Calibri" w:cs="Calibri"/>
        </w:rPr>
        <w:t> </w:t>
      </w:r>
      <w:r w:rsidRPr="0066774E">
        <w:rPr>
          <w:rFonts w:ascii="Proba Pro" w:eastAsiaTheme="minorHAnsi" w:hAnsi="Proba Pro"/>
        </w:rPr>
        <w:t>len začatý deň omeškania. Omeškanie trvajúce viac ako (30) tridsať dní sa považuje za podstatné porušenie Zmluvy a</w:t>
      </w:r>
      <w:r w:rsidRPr="0066774E">
        <w:rPr>
          <w:rFonts w:ascii="Calibri" w:eastAsiaTheme="minorHAnsi" w:hAnsi="Calibri" w:cs="Calibri"/>
        </w:rPr>
        <w:t> </w:t>
      </w:r>
      <w:r w:rsidRPr="0066774E">
        <w:rPr>
          <w:rFonts w:ascii="Proba Pro" w:eastAsiaTheme="minorHAnsi" w:hAnsi="Proba Pro"/>
        </w:rPr>
        <w:t>opr</w:t>
      </w:r>
      <w:r w:rsidRPr="0066774E">
        <w:rPr>
          <w:rFonts w:ascii="Proba Pro" w:eastAsiaTheme="minorHAnsi" w:hAnsi="Proba Pro" w:cs="Proba Pro"/>
        </w:rPr>
        <w:t>á</w:t>
      </w:r>
      <w:r w:rsidRPr="0066774E">
        <w:rPr>
          <w:rFonts w:ascii="Proba Pro" w:eastAsiaTheme="minorHAnsi" w:hAnsi="Proba Pro"/>
        </w:rPr>
        <w:t>v</w:t>
      </w:r>
      <w:r w:rsidRPr="0066774E">
        <w:rPr>
          <w:rFonts w:ascii="Proba Pro" w:eastAsiaTheme="minorHAnsi" w:hAnsi="Proba Pro" w:cs="Proba Pro"/>
        </w:rPr>
        <w:t>ň</w:t>
      </w:r>
      <w:r w:rsidRPr="0066774E">
        <w:rPr>
          <w:rFonts w:ascii="Proba Pro" w:eastAsiaTheme="minorHAnsi" w:hAnsi="Proba Pro"/>
        </w:rPr>
        <w:t>uje Kupuj</w:t>
      </w:r>
      <w:r w:rsidRPr="0066774E">
        <w:rPr>
          <w:rFonts w:ascii="Proba Pro" w:eastAsiaTheme="minorHAnsi" w:hAnsi="Proba Pro" w:cs="Proba Pro"/>
        </w:rPr>
        <w:t>ú</w:t>
      </w:r>
      <w:r w:rsidRPr="0066774E">
        <w:rPr>
          <w:rFonts w:ascii="Proba Pro" w:eastAsiaTheme="minorHAnsi" w:hAnsi="Proba Pro"/>
        </w:rPr>
        <w:t>ceho na odst</w:t>
      </w:r>
      <w:r w:rsidRPr="0066774E">
        <w:rPr>
          <w:rFonts w:ascii="Proba Pro" w:eastAsiaTheme="minorHAnsi" w:hAnsi="Proba Pro" w:cs="Proba Pro"/>
        </w:rPr>
        <w:t>ú</w:t>
      </w:r>
      <w:r w:rsidRPr="0066774E">
        <w:rPr>
          <w:rFonts w:ascii="Proba Pro" w:eastAsiaTheme="minorHAnsi" w:hAnsi="Proba Pro"/>
        </w:rPr>
        <w:t>penie od</w:t>
      </w:r>
      <w:r w:rsidRPr="0066774E">
        <w:rPr>
          <w:rFonts w:ascii="Calibri" w:eastAsiaTheme="minorHAnsi" w:hAnsi="Calibri" w:cs="Calibri"/>
        </w:rPr>
        <w:t> </w:t>
      </w:r>
      <w:r w:rsidRPr="0066774E">
        <w:rPr>
          <w:rFonts w:ascii="Proba Pro" w:eastAsiaTheme="minorHAnsi" w:hAnsi="Proba Pro"/>
        </w:rPr>
        <w:t>Zmluvy.</w:t>
      </w:r>
    </w:p>
    <w:p w14:paraId="270BB05A" w14:textId="77777777" w:rsidR="00C445D5" w:rsidRPr="0066774E" w:rsidRDefault="00C445D5" w:rsidP="00E50AA7">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06792EB6" w14:textId="77777777" w:rsidR="00C445D5" w:rsidRPr="0066774E" w:rsidRDefault="00C445D5" w:rsidP="00E50AA7">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Za omeškanie Kupujúceho so zaplatením Kúpnej ceny má Predávajúci nárok na zaplatenie úroku z</w:t>
      </w:r>
      <w:r w:rsidRPr="0066774E">
        <w:rPr>
          <w:rFonts w:ascii="Calibri" w:eastAsiaTheme="minorHAnsi" w:hAnsi="Calibri" w:cs="Calibri"/>
          <w:bCs/>
        </w:rPr>
        <w:t> </w:t>
      </w:r>
      <w:r w:rsidRPr="0066774E">
        <w:rPr>
          <w:rFonts w:ascii="Proba Pro" w:eastAsiaTheme="minorHAnsi" w:hAnsi="Proba Pro" w:cs="Arial"/>
          <w:bCs/>
        </w:rPr>
        <w:t>omeškania vo výške 0,05 % z</w:t>
      </w:r>
      <w:r w:rsidRPr="0066774E">
        <w:rPr>
          <w:rFonts w:ascii="Calibri" w:eastAsiaTheme="minorHAnsi" w:hAnsi="Calibri" w:cs="Calibri"/>
          <w:bCs/>
        </w:rPr>
        <w:t> </w:t>
      </w:r>
      <w:r w:rsidRPr="0066774E">
        <w:rPr>
          <w:rFonts w:ascii="Proba Pro" w:eastAsiaTheme="minorHAnsi" w:hAnsi="Proba Pro" w:cs="Arial"/>
          <w:bCs/>
        </w:rPr>
        <w:t xml:space="preserve">dlžnej sumy za každý </w:t>
      </w:r>
      <w:r w:rsidRPr="0066774E">
        <w:rPr>
          <w:rFonts w:ascii="Proba Pro" w:eastAsiaTheme="minorHAnsi" w:hAnsi="Proba Pro"/>
        </w:rPr>
        <w:t>čo i</w:t>
      </w:r>
      <w:r w:rsidRPr="0066774E">
        <w:rPr>
          <w:rFonts w:ascii="Calibri" w:eastAsiaTheme="minorHAnsi" w:hAnsi="Calibri" w:cs="Calibri"/>
        </w:rPr>
        <w:t> </w:t>
      </w:r>
      <w:r w:rsidRPr="0066774E">
        <w:rPr>
          <w:rFonts w:ascii="Proba Pro" w:eastAsiaTheme="minorHAnsi" w:hAnsi="Proba Pro"/>
        </w:rPr>
        <w:t xml:space="preserve">len začatý </w:t>
      </w:r>
      <w:r w:rsidRPr="0066774E">
        <w:rPr>
          <w:rFonts w:ascii="Proba Pro" w:eastAsiaTheme="minorHAnsi" w:hAnsi="Proba Pro" w:cs="Arial"/>
          <w:bCs/>
        </w:rPr>
        <w:t>deň omeškania.</w:t>
      </w:r>
    </w:p>
    <w:p w14:paraId="7201B090" w14:textId="77777777" w:rsidR="00C445D5" w:rsidRPr="0066774E" w:rsidRDefault="00C445D5" w:rsidP="00E50AA7">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45DF8A36" w14:textId="77777777" w:rsidR="00C445D5" w:rsidRPr="0066774E" w:rsidRDefault="00C445D5" w:rsidP="00E50AA7">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V</w:t>
      </w:r>
      <w:r w:rsidRPr="0066774E">
        <w:rPr>
          <w:rFonts w:ascii="Calibri" w:eastAsiaTheme="minorHAnsi" w:hAnsi="Calibri" w:cs="Calibri"/>
          <w:bCs/>
        </w:rPr>
        <w:t> </w:t>
      </w:r>
      <w:r w:rsidRPr="0066774E">
        <w:rPr>
          <w:rFonts w:ascii="Proba Pro" w:eastAsiaTheme="minorHAnsi" w:hAnsi="Proba Pro" w:cs="Arial"/>
          <w:bCs/>
        </w:rPr>
        <w:t xml:space="preserve">prípade omeškania Predávajúceho so splnením povinnosti odstrániť </w:t>
      </w:r>
      <w:proofErr w:type="spellStart"/>
      <w:r w:rsidRPr="0066774E">
        <w:rPr>
          <w:rFonts w:ascii="Proba Pro" w:eastAsiaTheme="minorHAnsi" w:hAnsi="Proba Pro" w:cs="Arial"/>
          <w:bCs/>
        </w:rPr>
        <w:t>vady</w:t>
      </w:r>
      <w:proofErr w:type="spellEnd"/>
      <w:r w:rsidRPr="0066774E">
        <w:rPr>
          <w:rFonts w:ascii="Proba Pro" w:eastAsiaTheme="minorHAnsi" w:hAnsi="Proba Pro" w:cs="Arial"/>
          <w:bCs/>
        </w:rPr>
        <w:t xml:space="preserve"> Predmetu kúpy alebo jeho časti podľa článku IV. tejto zmluvy, zaplatí Predávajúci Kupujúcemu zmluvnú pokutu vo výške </w:t>
      </w:r>
      <w:r>
        <w:rPr>
          <w:rFonts w:ascii="Proba Pro" w:eastAsiaTheme="minorHAnsi" w:hAnsi="Proba Pro" w:cs="Arial"/>
          <w:bCs/>
        </w:rPr>
        <w:t>200</w:t>
      </w:r>
      <w:r w:rsidRPr="0066774E">
        <w:rPr>
          <w:rFonts w:ascii="Proba Pro" w:eastAsiaTheme="minorHAnsi" w:hAnsi="Proba Pro" w:cs="Arial"/>
          <w:bCs/>
        </w:rPr>
        <w:t xml:space="preserve">,- EUR za každý aj začatý deň omeškania až do odstránenia </w:t>
      </w:r>
      <w:proofErr w:type="spellStart"/>
      <w:r w:rsidRPr="0066774E">
        <w:rPr>
          <w:rFonts w:ascii="Proba Pro" w:eastAsiaTheme="minorHAnsi" w:hAnsi="Proba Pro" w:cs="Arial"/>
          <w:bCs/>
        </w:rPr>
        <w:t>vady</w:t>
      </w:r>
      <w:proofErr w:type="spellEnd"/>
      <w:r w:rsidRPr="0066774E">
        <w:rPr>
          <w:rFonts w:ascii="Proba Pro" w:eastAsiaTheme="minorHAnsi" w:hAnsi="Proba Pro" w:cs="Arial"/>
          <w:bCs/>
        </w:rPr>
        <w:t>.</w:t>
      </w:r>
    </w:p>
    <w:p w14:paraId="2BC603DF" w14:textId="77777777" w:rsidR="00C445D5" w:rsidRPr="0066774E" w:rsidRDefault="00C445D5" w:rsidP="00E50AA7">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668F5C13" w14:textId="77777777" w:rsidR="00C445D5" w:rsidRPr="0066774E" w:rsidRDefault="00C445D5" w:rsidP="00E50AA7">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 xml:space="preserve">Nárok na zaplatenie zmluvnej pokuty si oprávnená strana uplatní doručením penalizačnej faktúry druhej Zmluvnej strane so splatnosťou (14) štrnásť dní odo dňa jej doručenia povinnej Zmluvnej strane. Vznikom povinnosti Predávajúceho zaplatiť zmluvnú pokutu a ani jej skutočným zaplatením nie je dotknutý nárok Kupujúceho na náhradu škody, ktorá mu vznikla porušením povinnosti </w:t>
      </w:r>
      <w:r w:rsidRPr="0066774E">
        <w:rPr>
          <w:rFonts w:ascii="Proba Pro" w:eastAsiaTheme="minorHAnsi" w:hAnsi="Proba Pro" w:cs="Arial"/>
          <w:bCs/>
        </w:rPr>
        <w:lastRenderedPageBreak/>
        <w:t>Predávajúceho a náhrada škody nie je výškou zmluvnej pokuty obmedzená, pričom zmluvná pokuta sa na náhradu škody nezapočítava.</w:t>
      </w:r>
    </w:p>
    <w:p w14:paraId="24CC2B7B" w14:textId="77777777" w:rsidR="00C445D5" w:rsidRPr="0066774E" w:rsidRDefault="00C445D5" w:rsidP="00E50AA7">
      <w:pPr>
        <w:overflowPunct w:val="0"/>
        <w:autoSpaceDE w:val="0"/>
        <w:autoSpaceDN w:val="0"/>
        <w:adjustRightInd w:val="0"/>
        <w:spacing w:after="0" w:line="240" w:lineRule="auto"/>
        <w:jc w:val="both"/>
        <w:rPr>
          <w:rFonts w:ascii="Proba Pro" w:eastAsiaTheme="minorHAnsi" w:hAnsi="Proba Pro" w:cs="Arial"/>
          <w:bCs/>
        </w:rPr>
      </w:pPr>
    </w:p>
    <w:p w14:paraId="47ACDAB6" w14:textId="77777777" w:rsidR="00C445D5" w:rsidRPr="0066774E" w:rsidRDefault="00C445D5" w:rsidP="00E50AA7">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Čl. VI</w:t>
      </w:r>
    </w:p>
    <w:p w14:paraId="4D4F4777" w14:textId="77777777" w:rsidR="00C445D5" w:rsidRPr="0066774E" w:rsidRDefault="00C445D5" w:rsidP="00E50AA7">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Vlastnícke právo a</w:t>
      </w:r>
      <w:r w:rsidRPr="0066774E">
        <w:rPr>
          <w:rFonts w:cs="Calibri"/>
          <w:b/>
          <w:sz w:val="20"/>
          <w:szCs w:val="20"/>
        </w:rPr>
        <w:t> </w:t>
      </w:r>
      <w:r w:rsidRPr="0066774E">
        <w:rPr>
          <w:rFonts w:ascii="Proba Pro" w:hAnsi="Proba Pro"/>
          <w:b/>
          <w:sz w:val="20"/>
          <w:szCs w:val="20"/>
        </w:rPr>
        <w:t>zodpovednosť za škodu</w:t>
      </w:r>
    </w:p>
    <w:p w14:paraId="757587C7" w14:textId="77777777" w:rsidR="00C445D5" w:rsidRPr="0066774E" w:rsidRDefault="00C445D5" w:rsidP="00E50AA7">
      <w:pPr>
        <w:overflowPunct w:val="0"/>
        <w:autoSpaceDE w:val="0"/>
        <w:autoSpaceDN w:val="0"/>
        <w:adjustRightInd w:val="0"/>
        <w:spacing w:after="0" w:line="240" w:lineRule="auto"/>
        <w:jc w:val="center"/>
        <w:rPr>
          <w:rFonts w:ascii="Proba Pro" w:hAnsi="Proba Pro"/>
          <w:b/>
          <w:sz w:val="20"/>
          <w:szCs w:val="20"/>
        </w:rPr>
      </w:pPr>
    </w:p>
    <w:p w14:paraId="38E6DE8C" w14:textId="77777777" w:rsidR="00C445D5" w:rsidRPr="0066774E" w:rsidRDefault="00C445D5" w:rsidP="00E50AA7">
      <w:pPr>
        <w:pStyle w:val="Odsekzoznamu"/>
        <w:widowControl w:val="0"/>
        <w:numPr>
          <w:ilvl w:val="1"/>
          <w:numId w:val="142"/>
        </w:numPr>
        <w:overflowPunct w:val="0"/>
        <w:autoSpaceDE w:val="0"/>
        <w:autoSpaceDN w:val="0"/>
        <w:adjustRightInd w:val="0"/>
        <w:spacing w:before="240" w:after="0" w:line="240" w:lineRule="auto"/>
        <w:contextualSpacing w:val="0"/>
        <w:jc w:val="both"/>
        <w:outlineLvl w:val="1"/>
        <w:rPr>
          <w:rFonts w:ascii="Proba Pro" w:eastAsiaTheme="minorHAnsi" w:hAnsi="Proba Pro" w:cs="Arial"/>
          <w:b/>
          <w:bCs/>
          <w:caps/>
          <w:vanish/>
          <w:color w:val="008998"/>
          <w:spacing w:val="30"/>
        </w:rPr>
      </w:pPr>
    </w:p>
    <w:p w14:paraId="0BF46114" w14:textId="6584B90D" w:rsidR="00C445D5" w:rsidRPr="0066774E" w:rsidRDefault="00C445D5" w:rsidP="00E50AA7">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Vlastnícke právo k</w:t>
      </w:r>
      <w:r w:rsidRPr="0066774E">
        <w:rPr>
          <w:rFonts w:ascii="Calibri" w:eastAsiaTheme="minorHAnsi" w:hAnsi="Calibri" w:cs="Calibri"/>
          <w:bCs/>
        </w:rPr>
        <w:t> </w:t>
      </w:r>
      <w:r w:rsidRPr="0066774E">
        <w:rPr>
          <w:rFonts w:ascii="Proba Pro" w:eastAsiaTheme="minorHAnsi" w:hAnsi="Proba Pro" w:cs="Arial"/>
          <w:bCs/>
        </w:rPr>
        <w:t>Predmetu kúpy</w:t>
      </w:r>
      <w:r>
        <w:rPr>
          <w:rFonts w:ascii="Proba Pro" w:eastAsiaTheme="minorHAnsi" w:hAnsi="Proba Pro" w:cs="Arial"/>
          <w:bCs/>
        </w:rPr>
        <w:t>, resp. k</w:t>
      </w:r>
      <w:r>
        <w:rPr>
          <w:rFonts w:ascii="Calibri" w:eastAsiaTheme="minorHAnsi" w:hAnsi="Calibri" w:cs="Calibri"/>
          <w:bCs/>
        </w:rPr>
        <w:t> </w:t>
      </w:r>
      <w:r>
        <w:rPr>
          <w:rFonts w:ascii="Proba Pro" w:eastAsiaTheme="minorHAnsi" w:hAnsi="Proba Pro" w:cs="Arial"/>
          <w:bCs/>
        </w:rPr>
        <w:t>jeho časti</w:t>
      </w:r>
      <w:r w:rsidRPr="0066774E">
        <w:rPr>
          <w:rFonts w:ascii="Proba Pro" w:eastAsiaTheme="minorHAnsi" w:hAnsi="Proba Pro" w:cs="Arial"/>
          <w:bCs/>
        </w:rPr>
        <w:t xml:space="preserve"> prechádza na Kupujúceho prevzatím Predmetu kúpy, tzn.</w:t>
      </w:r>
      <w:r w:rsidRPr="0066774E">
        <w:rPr>
          <w:rFonts w:ascii="Calibri" w:eastAsiaTheme="minorHAnsi" w:hAnsi="Calibri" w:cs="Calibri"/>
          <w:bCs/>
        </w:rPr>
        <w:t> </w:t>
      </w:r>
      <w:r w:rsidRPr="0066774E">
        <w:rPr>
          <w:rFonts w:ascii="Proba Pro" w:eastAsiaTheme="minorHAnsi" w:hAnsi="Proba Pro" w:cs="Arial"/>
          <w:bCs/>
        </w:rPr>
        <w:t xml:space="preserve">okamihom podpisu </w:t>
      </w:r>
      <w:r>
        <w:rPr>
          <w:rFonts w:ascii="Proba Pro" w:eastAsiaTheme="minorHAnsi" w:hAnsi="Proba Pro" w:cs="Arial"/>
          <w:bCs/>
        </w:rPr>
        <w:t>Preberacieho p</w:t>
      </w:r>
      <w:r w:rsidRPr="0066774E">
        <w:rPr>
          <w:rFonts w:ascii="Proba Pro" w:eastAsiaTheme="minorHAnsi" w:hAnsi="Proba Pro" w:cs="Arial"/>
          <w:bCs/>
        </w:rPr>
        <w:t>rotokolu zo strany Kupujúceho podľa bodu 3.</w:t>
      </w:r>
      <w:r w:rsidR="0027695B">
        <w:rPr>
          <w:rFonts w:ascii="Proba Pro" w:eastAsiaTheme="minorHAnsi" w:hAnsi="Proba Pro" w:cs="Arial"/>
          <w:bCs/>
        </w:rPr>
        <w:t>4</w:t>
      </w:r>
      <w:r w:rsidRPr="0066774E">
        <w:rPr>
          <w:rFonts w:ascii="Proba Pro" w:eastAsiaTheme="minorHAnsi" w:hAnsi="Proba Pro" w:cs="Arial"/>
          <w:bCs/>
        </w:rPr>
        <w:t xml:space="preserve"> článku III. tejto Zmluvy s</w:t>
      </w:r>
      <w:r w:rsidRPr="0066774E">
        <w:rPr>
          <w:rFonts w:ascii="Calibri" w:eastAsiaTheme="minorHAnsi" w:hAnsi="Calibri" w:cs="Calibri"/>
          <w:bCs/>
        </w:rPr>
        <w:t> </w:t>
      </w:r>
      <w:r w:rsidRPr="0066774E">
        <w:rPr>
          <w:rFonts w:ascii="Proba Pro" w:eastAsiaTheme="minorHAnsi" w:hAnsi="Proba Pro" w:cs="Arial"/>
          <w:bCs/>
        </w:rPr>
        <w:t xml:space="preserve">vyznačením riadneho dodania Predmetu kúpy. </w:t>
      </w:r>
    </w:p>
    <w:p w14:paraId="393CE2EE" w14:textId="77777777" w:rsidR="00C445D5" w:rsidRPr="0066774E" w:rsidRDefault="00C445D5" w:rsidP="00E50AA7">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6FDA93CF" w14:textId="77777777" w:rsidR="00C445D5" w:rsidRPr="0066774E" w:rsidRDefault="00C445D5" w:rsidP="00E50AA7">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Nebezpečenstvo škody a</w:t>
      </w:r>
      <w:r w:rsidRPr="0066774E">
        <w:rPr>
          <w:rFonts w:ascii="Calibri" w:eastAsiaTheme="minorHAnsi" w:hAnsi="Calibri" w:cs="Calibri"/>
          <w:bCs/>
        </w:rPr>
        <w:t> </w:t>
      </w:r>
      <w:r w:rsidRPr="0066774E">
        <w:rPr>
          <w:rFonts w:ascii="Proba Pro" w:eastAsiaTheme="minorHAnsi" w:hAnsi="Proba Pro" w:cs="Arial"/>
          <w:bCs/>
        </w:rPr>
        <w:t>riziko n</w:t>
      </w:r>
      <w:r w:rsidRPr="0066774E">
        <w:rPr>
          <w:rFonts w:ascii="Proba Pro" w:eastAsiaTheme="minorHAnsi" w:hAnsi="Proba Pro" w:cs="Proba Pro"/>
          <w:bCs/>
        </w:rPr>
        <w:t>á</w:t>
      </w:r>
      <w:r w:rsidRPr="0066774E">
        <w:rPr>
          <w:rFonts w:ascii="Proba Pro" w:eastAsiaTheme="minorHAnsi" w:hAnsi="Proba Pro" w:cs="Arial"/>
          <w:bCs/>
        </w:rPr>
        <w:t>hodnej skazy na Predmete kúpy</w:t>
      </w:r>
      <w:r>
        <w:rPr>
          <w:rFonts w:ascii="Proba Pro" w:eastAsiaTheme="minorHAnsi" w:hAnsi="Proba Pro" w:cs="Arial"/>
          <w:bCs/>
        </w:rPr>
        <w:t>, resp. jeho časti</w:t>
      </w:r>
      <w:r w:rsidRPr="0066774E">
        <w:rPr>
          <w:rFonts w:ascii="Proba Pro" w:eastAsiaTheme="minorHAnsi" w:hAnsi="Proba Pro" w:cs="Arial"/>
          <w:bCs/>
        </w:rPr>
        <w:t xml:space="preserve"> prechádza na Kupujúceho až momentom </w:t>
      </w:r>
      <w:r>
        <w:rPr>
          <w:rFonts w:ascii="Proba Pro" w:eastAsiaTheme="minorHAnsi" w:hAnsi="Proba Pro" w:cs="Arial"/>
          <w:bCs/>
        </w:rPr>
        <w:t>podpísania Preberacieho protokolu</w:t>
      </w:r>
      <w:r w:rsidRPr="0066774E">
        <w:rPr>
          <w:rFonts w:ascii="Proba Pro" w:eastAsiaTheme="minorHAnsi" w:hAnsi="Proba Pro" w:cs="Arial"/>
          <w:bCs/>
        </w:rPr>
        <w:t xml:space="preserve">. Do </w:t>
      </w:r>
      <w:r>
        <w:rPr>
          <w:rFonts w:ascii="Proba Pro" w:eastAsiaTheme="minorHAnsi" w:hAnsi="Proba Pro" w:cs="Arial"/>
          <w:bCs/>
        </w:rPr>
        <w:t xml:space="preserve">momentu podpísania Preberacieho protokolu </w:t>
      </w:r>
      <w:r w:rsidRPr="0066774E">
        <w:rPr>
          <w:rFonts w:ascii="Proba Pro" w:eastAsiaTheme="minorHAnsi" w:hAnsi="Proba Pro" w:cs="Arial"/>
          <w:bCs/>
        </w:rPr>
        <w:t>znáša nebezpečenstvo škody na Predmete kúpy</w:t>
      </w:r>
      <w:r>
        <w:rPr>
          <w:rFonts w:ascii="Proba Pro" w:eastAsiaTheme="minorHAnsi" w:hAnsi="Proba Pro" w:cs="Arial"/>
          <w:bCs/>
        </w:rPr>
        <w:t>, resp. jeho časti</w:t>
      </w:r>
      <w:r w:rsidRPr="0066774E">
        <w:rPr>
          <w:rFonts w:ascii="Proba Pro" w:eastAsiaTheme="minorHAnsi" w:hAnsi="Proba Pro" w:cs="Arial"/>
          <w:bCs/>
        </w:rPr>
        <w:t xml:space="preserve"> Predávajúci.</w:t>
      </w:r>
    </w:p>
    <w:p w14:paraId="2F6553C0" w14:textId="77777777" w:rsidR="00C445D5" w:rsidRPr="0066774E" w:rsidRDefault="00C445D5" w:rsidP="00E50AA7">
      <w:pPr>
        <w:spacing w:line="240" w:lineRule="auto"/>
        <w:ind w:left="360"/>
        <w:jc w:val="center"/>
        <w:rPr>
          <w:rFonts w:ascii="Proba Pro" w:hAnsi="Proba Pro"/>
          <w:b/>
          <w:bCs/>
          <w:sz w:val="20"/>
          <w:szCs w:val="20"/>
        </w:rPr>
      </w:pPr>
    </w:p>
    <w:p w14:paraId="5D4AC7C9" w14:textId="77777777" w:rsidR="00C445D5" w:rsidRPr="0066774E" w:rsidRDefault="00C445D5" w:rsidP="00E50AA7">
      <w:pPr>
        <w:spacing w:after="0" w:line="240" w:lineRule="auto"/>
        <w:ind w:left="360"/>
        <w:jc w:val="center"/>
        <w:rPr>
          <w:rFonts w:ascii="Proba Pro" w:hAnsi="Proba Pro"/>
          <w:b/>
          <w:bCs/>
          <w:sz w:val="20"/>
          <w:szCs w:val="20"/>
        </w:rPr>
      </w:pPr>
      <w:r w:rsidRPr="0066774E">
        <w:rPr>
          <w:rFonts w:ascii="Proba Pro" w:hAnsi="Proba Pro"/>
          <w:b/>
          <w:bCs/>
          <w:sz w:val="20"/>
          <w:szCs w:val="20"/>
        </w:rPr>
        <w:t>Čl. VII</w:t>
      </w:r>
    </w:p>
    <w:p w14:paraId="18DF5E76" w14:textId="2FBC1C63" w:rsidR="00C445D5" w:rsidRDefault="00C445D5" w:rsidP="00E50AA7">
      <w:pPr>
        <w:spacing w:after="0" w:line="240" w:lineRule="auto"/>
        <w:ind w:left="360"/>
        <w:jc w:val="center"/>
        <w:rPr>
          <w:rFonts w:ascii="Proba Pro" w:hAnsi="Proba Pro"/>
          <w:b/>
          <w:bCs/>
          <w:sz w:val="20"/>
          <w:szCs w:val="20"/>
        </w:rPr>
      </w:pPr>
      <w:r w:rsidRPr="0066774E">
        <w:rPr>
          <w:rFonts w:ascii="Proba Pro" w:hAnsi="Proba Pro"/>
          <w:b/>
          <w:bCs/>
          <w:sz w:val="20"/>
          <w:szCs w:val="20"/>
        </w:rPr>
        <w:t>Ukončenie Zmluvy a</w:t>
      </w:r>
      <w:r w:rsidRPr="0066774E">
        <w:rPr>
          <w:rFonts w:cs="Calibri"/>
          <w:b/>
          <w:bCs/>
          <w:sz w:val="20"/>
          <w:szCs w:val="20"/>
        </w:rPr>
        <w:t> </w:t>
      </w:r>
      <w:r w:rsidRPr="0066774E">
        <w:rPr>
          <w:rFonts w:ascii="Proba Pro" w:hAnsi="Proba Pro"/>
          <w:b/>
          <w:bCs/>
          <w:sz w:val="20"/>
          <w:szCs w:val="20"/>
        </w:rPr>
        <w:t>úhrada súvisiacich nákladov</w:t>
      </w:r>
    </w:p>
    <w:p w14:paraId="5E99D4AF" w14:textId="77777777" w:rsidR="0027695B" w:rsidRPr="0066774E" w:rsidRDefault="0027695B" w:rsidP="00E50AA7">
      <w:pPr>
        <w:spacing w:after="0" w:line="240" w:lineRule="auto"/>
        <w:ind w:left="360"/>
        <w:jc w:val="center"/>
        <w:rPr>
          <w:rFonts w:ascii="Proba Pro" w:hAnsi="Proba Pro"/>
          <w:b/>
          <w:bCs/>
          <w:sz w:val="20"/>
          <w:szCs w:val="20"/>
        </w:rPr>
      </w:pPr>
    </w:p>
    <w:p w14:paraId="4C3792AF" w14:textId="77777777" w:rsidR="00C445D5" w:rsidRPr="0066774E" w:rsidRDefault="00C445D5" w:rsidP="00E50AA7">
      <w:pPr>
        <w:pStyle w:val="Odsekzoznamu"/>
        <w:numPr>
          <w:ilvl w:val="0"/>
          <w:numId w:val="175"/>
        </w:numPr>
        <w:spacing w:after="0" w:line="240" w:lineRule="auto"/>
        <w:jc w:val="both"/>
        <w:rPr>
          <w:rFonts w:ascii="Proba Pro" w:eastAsiaTheme="minorEastAsia" w:hAnsi="Proba Pro"/>
          <w:vanish/>
        </w:rPr>
      </w:pPr>
    </w:p>
    <w:p w14:paraId="0B0317CC" w14:textId="77777777" w:rsidR="00C445D5" w:rsidRPr="0066774E" w:rsidRDefault="00C445D5" w:rsidP="00E50AA7">
      <w:pPr>
        <w:pStyle w:val="Odsekzoznamu"/>
        <w:numPr>
          <w:ilvl w:val="1"/>
          <w:numId w:val="175"/>
        </w:numPr>
        <w:spacing w:after="0" w:line="240" w:lineRule="auto"/>
        <w:ind w:left="567" w:hanging="567"/>
        <w:jc w:val="both"/>
        <w:rPr>
          <w:rFonts w:ascii="Proba Pro" w:hAnsi="Proba Pro" w:cs="Arial"/>
        </w:rPr>
      </w:pPr>
      <w:r w:rsidRPr="0066774E">
        <w:rPr>
          <w:rFonts w:ascii="Proba Pro" w:eastAsiaTheme="minorEastAsia" w:hAnsi="Proba Pro"/>
        </w:rPr>
        <w:t>Táto</w:t>
      </w:r>
      <w:r w:rsidRPr="0066774E">
        <w:rPr>
          <w:rStyle w:val="FontStyle46"/>
          <w:rFonts w:ascii="Proba Pro" w:hAnsi="Proba Pro"/>
          <w:sz w:val="20"/>
          <w:szCs w:val="20"/>
        </w:rPr>
        <w:t xml:space="preserve"> zmluva trvá až do okamihu riadneho doručenia Predmetu kúpy za podmienok dohodnutých v</w:t>
      </w:r>
      <w:r w:rsidRPr="0066774E">
        <w:rPr>
          <w:rStyle w:val="FontStyle46"/>
          <w:rFonts w:ascii="Calibri" w:hAnsi="Calibri" w:cs="Calibri"/>
          <w:sz w:val="20"/>
          <w:szCs w:val="20"/>
        </w:rPr>
        <w:t> </w:t>
      </w:r>
      <w:r w:rsidRPr="0066774E">
        <w:rPr>
          <w:rStyle w:val="FontStyle46"/>
          <w:rFonts w:ascii="Proba Pro" w:hAnsi="Proba Pro"/>
          <w:sz w:val="20"/>
          <w:szCs w:val="20"/>
        </w:rPr>
        <w:t xml:space="preserve">tejto Zmluve. </w:t>
      </w:r>
      <w:r w:rsidRPr="0066774E">
        <w:rPr>
          <w:rFonts w:ascii="Proba Pro" w:hAnsi="Proba Pro" w:cs="Arial"/>
        </w:rPr>
        <w:t xml:space="preserve">Táto zmluva zanikne aj písomnou dohodou Zmluvných strán alebo písomným odstúpením od Zmluvy jednou zo Zmluvných strán. </w:t>
      </w:r>
    </w:p>
    <w:p w14:paraId="10B4A6E2" w14:textId="77777777" w:rsidR="00C445D5" w:rsidRPr="0066774E" w:rsidRDefault="00C445D5" w:rsidP="00E50AA7">
      <w:pPr>
        <w:pStyle w:val="Odsekzoznamu"/>
        <w:tabs>
          <w:tab w:val="left" w:pos="426"/>
        </w:tabs>
        <w:spacing w:line="240" w:lineRule="auto"/>
        <w:ind w:left="360"/>
        <w:jc w:val="both"/>
        <w:rPr>
          <w:rFonts w:ascii="Proba Pro" w:hAnsi="Proba Pro" w:cs="Arial"/>
        </w:rPr>
      </w:pPr>
    </w:p>
    <w:p w14:paraId="7D72E14C" w14:textId="77777777" w:rsidR="00C445D5" w:rsidRPr="0066774E" w:rsidRDefault="00C445D5" w:rsidP="00E50AA7">
      <w:pPr>
        <w:pStyle w:val="Odsekzoznamu"/>
        <w:numPr>
          <w:ilvl w:val="1"/>
          <w:numId w:val="175"/>
        </w:numPr>
        <w:spacing w:after="0" w:line="240" w:lineRule="auto"/>
        <w:ind w:left="567" w:hanging="567"/>
        <w:jc w:val="both"/>
        <w:rPr>
          <w:rFonts w:ascii="Proba Pro" w:hAnsi="Proba Pro"/>
          <w:bCs/>
        </w:rPr>
      </w:pPr>
      <w:r w:rsidRPr="0066774E">
        <w:rPr>
          <w:rFonts w:ascii="Proba Pro" w:hAnsi="Proba Pro"/>
          <w:bCs/>
        </w:rPr>
        <w:t>V</w:t>
      </w:r>
      <w:r w:rsidRPr="0066774E">
        <w:rPr>
          <w:rFonts w:ascii="Calibri" w:hAnsi="Calibri" w:cs="Calibri"/>
          <w:bCs/>
        </w:rPr>
        <w:t> </w:t>
      </w:r>
      <w:r w:rsidRPr="0066774E">
        <w:rPr>
          <w:rFonts w:ascii="Proba Pro" w:hAnsi="Proba Pro"/>
          <w:bCs/>
        </w:rPr>
        <w:t>prípade zániku Zmluvy dohodou Zmluvných strán, táto Zmluva zaniká dňom uvedeným v</w:t>
      </w:r>
      <w:r w:rsidRPr="0066774E">
        <w:rPr>
          <w:rFonts w:ascii="Calibri" w:hAnsi="Calibri" w:cs="Calibri"/>
          <w:bCs/>
        </w:rPr>
        <w:t> </w:t>
      </w:r>
      <w:r w:rsidRPr="0066774E">
        <w:rPr>
          <w:rFonts w:ascii="Proba Pro" w:hAnsi="Proba Pro"/>
          <w:bCs/>
        </w:rPr>
        <w:t>tejto dohode. Dohoda o</w:t>
      </w:r>
      <w:r w:rsidRPr="0066774E">
        <w:rPr>
          <w:rFonts w:ascii="Calibri" w:hAnsi="Calibri" w:cs="Calibri"/>
          <w:bCs/>
        </w:rPr>
        <w:t> </w:t>
      </w:r>
      <w:r w:rsidRPr="0066774E">
        <w:rPr>
          <w:rFonts w:ascii="Proba Pro" w:hAnsi="Proba Pro"/>
          <w:bCs/>
        </w:rPr>
        <w:t>ukončení zmluvy musí byť písomná. V</w:t>
      </w:r>
      <w:r w:rsidRPr="0066774E">
        <w:rPr>
          <w:rFonts w:ascii="Calibri" w:hAnsi="Calibri" w:cs="Calibri"/>
          <w:bCs/>
        </w:rPr>
        <w:t> </w:t>
      </w:r>
      <w:r w:rsidRPr="0066774E">
        <w:rPr>
          <w:rFonts w:ascii="Proba Pro" w:hAnsi="Proba Pro"/>
          <w:bCs/>
        </w:rPr>
        <w:t>tejto dohode sa upravia aj vzájomné nároky Zmluvných strán, ktoré vzniknú z</w:t>
      </w:r>
      <w:r w:rsidRPr="0066774E">
        <w:rPr>
          <w:rFonts w:ascii="Calibri" w:hAnsi="Calibri" w:cs="Calibri"/>
          <w:bCs/>
        </w:rPr>
        <w:t> </w:t>
      </w:r>
      <w:r w:rsidRPr="0066774E">
        <w:rPr>
          <w:rFonts w:ascii="Proba Pro" w:hAnsi="Proba Pro"/>
          <w:bCs/>
        </w:rPr>
        <w:t>plnenia zmluvných povinností alebo z</w:t>
      </w:r>
      <w:r w:rsidRPr="0066774E">
        <w:rPr>
          <w:rFonts w:ascii="Calibri" w:hAnsi="Calibri" w:cs="Calibri"/>
          <w:bCs/>
        </w:rPr>
        <w:t> </w:t>
      </w:r>
      <w:r w:rsidRPr="0066774E">
        <w:rPr>
          <w:rFonts w:ascii="Proba Pro" w:hAnsi="Proba Pro"/>
          <w:bCs/>
        </w:rPr>
        <w:t>ich porušenia druhou Zmluvnou stranou ku dňu zániku Zmluvy dohodou.</w:t>
      </w:r>
    </w:p>
    <w:p w14:paraId="3B3A1F77" w14:textId="77777777" w:rsidR="00C445D5" w:rsidRPr="0066774E" w:rsidRDefault="00C445D5" w:rsidP="00E50AA7">
      <w:pPr>
        <w:spacing w:after="0" w:line="240" w:lineRule="auto"/>
        <w:ind w:left="567"/>
        <w:jc w:val="both"/>
        <w:outlineLvl w:val="1"/>
        <w:rPr>
          <w:rStyle w:val="FontStyle46"/>
          <w:rFonts w:ascii="Proba Pro" w:hAnsi="Proba Pro"/>
          <w:sz w:val="20"/>
          <w:szCs w:val="20"/>
        </w:rPr>
      </w:pPr>
    </w:p>
    <w:p w14:paraId="3FD5DFA3" w14:textId="77777777" w:rsidR="00C445D5" w:rsidRPr="0066774E" w:rsidRDefault="00C445D5" w:rsidP="00E50AA7">
      <w:pPr>
        <w:numPr>
          <w:ilvl w:val="1"/>
          <w:numId w:val="175"/>
        </w:numPr>
        <w:spacing w:after="0" w:line="240" w:lineRule="auto"/>
        <w:ind w:left="567" w:hanging="567"/>
        <w:jc w:val="both"/>
        <w:outlineLvl w:val="1"/>
        <w:rPr>
          <w:rStyle w:val="FontStyle46"/>
          <w:rFonts w:ascii="Proba Pro" w:hAnsi="Proba Pro"/>
          <w:sz w:val="20"/>
          <w:szCs w:val="20"/>
        </w:rPr>
      </w:pPr>
      <w:r w:rsidRPr="0066774E">
        <w:rPr>
          <w:rStyle w:val="FontStyle46"/>
          <w:rFonts w:ascii="Proba Pro" w:hAnsi="Proba Pro"/>
          <w:sz w:val="20"/>
          <w:szCs w:val="20"/>
        </w:rPr>
        <w:t>Od tejto Zmluvy možno písomne odstúpiť iba v</w:t>
      </w:r>
      <w:r w:rsidRPr="0066774E">
        <w:rPr>
          <w:rStyle w:val="FontStyle46"/>
          <w:rFonts w:cs="Calibri"/>
          <w:sz w:val="20"/>
          <w:szCs w:val="20"/>
        </w:rPr>
        <w:t> </w:t>
      </w:r>
      <w:r w:rsidRPr="0066774E">
        <w:rPr>
          <w:rStyle w:val="FontStyle46"/>
          <w:rFonts w:ascii="Proba Pro" w:hAnsi="Proba Pro"/>
          <w:sz w:val="20"/>
          <w:szCs w:val="20"/>
        </w:rPr>
        <w:t>zákonom stanovených prípadoch a</w:t>
      </w:r>
      <w:r w:rsidRPr="0066774E">
        <w:rPr>
          <w:rStyle w:val="FontStyle46"/>
          <w:rFonts w:cs="Calibri"/>
          <w:sz w:val="20"/>
          <w:szCs w:val="20"/>
        </w:rPr>
        <w:t> </w:t>
      </w:r>
      <w:r w:rsidRPr="0066774E">
        <w:rPr>
          <w:rStyle w:val="FontStyle46"/>
          <w:rFonts w:ascii="Proba Pro" w:hAnsi="Proba Pro"/>
          <w:sz w:val="20"/>
          <w:szCs w:val="20"/>
        </w:rPr>
        <w:t>v</w:t>
      </w:r>
      <w:r w:rsidRPr="0066774E">
        <w:rPr>
          <w:rStyle w:val="FontStyle46"/>
          <w:rFonts w:cs="Calibri"/>
          <w:sz w:val="20"/>
          <w:szCs w:val="20"/>
        </w:rPr>
        <w:t> </w:t>
      </w:r>
      <w:r w:rsidRPr="0066774E">
        <w:rPr>
          <w:rStyle w:val="FontStyle46"/>
          <w:rFonts w:ascii="Proba Pro" w:hAnsi="Proba Pro"/>
          <w:sz w:val="20"/>
          <w:szCs w:val="20"/>
        </w:rPr>
        <w:t>pr</w:t>
      </w:r>
      <w:r w:rsidRPr="0066774E">
        <w:rPr>
          <w:rStyle w:val="FontStyle46"/>
          <w:rFonts w:ascii="Proba Pro" w:hAnsi="Proba Pro" w:cs="Proba Pro"/>
          <w:sz w:val="20"/>
          <w:szCs w:val="20"/>
        </w:rPr>
        <w:t>í</w:t>
      </w:r>
      <w:r w:rsidRPr="0066774E">
        <w:rPr>
          <w:rStyle w:val="FontStyle46"/>
          <w:rFonts w:ascii="Proba Pro" w:hAnsi="Proba Pro"/>
          <w:sz w:val="20"/>
          <w:szCs w:val="20"/>
        </w:rPr>
        <w:t>padoch uveden</w:t>
      </w:r>
      <w:r w:rsidRPr="0066774E">
        <w:rPr>
          <w:rStyle w:val="FontStyle46"/>
          <w:rFonts w:ascii="Proba Pro" w:hAnsi="Proba Pro" w:cs="Proba Pro"/>
          <w:sz w:val="20"/>
          <w:szCs w:val="20"/>
        </w:rPr>
        <w:t>ý</w:t>
      </w:r>
      <w:r w:rsidRPr="0066774E">
        <w:rPr>
          <w:rStyle w:val="FontStyle46"/>
          <w:rFonts w:ascii="Proba Pro" w:hAnsi="Proba Pro"/>
          <w:sz w:val="20"/>
          <w:szCs w:val="20"/>
        </w:rPr>
        <w:t>ch v tejto Zmluve.</w:t>
      </w:r>
    </w:p>
    <w:p w14:paraId="0AF14E07" w14:textId="77777777" w:rsidR="00C445D5" w:rsidRPr="0066774E" w:rsidRDefault="00C445D5" w:rsidP="00E50AA7">
      <w:pPr>
        <w:spacing w:after="0" w:line="240" w:lineRule="auto"/>
        <w:ind w:left="567"/>
        <w:jc w:val="both"/>
        <w:outlineLvl w:val="1"/>
        <w:rPr>
          <w:rStyle w:val="FontStyle46"/>
          <w:rFonts w:ascii="Proba Pro" w:hAnsi="Proba Pro"/>
          <w:sz w:val="20"/>
          <w:szCs w:val="20"/>
        </w:rPr>
      </w:pPr>
    </w:p>
    <w:p w14:paraId="664B25E7" w14:textId="77777777" w:rsidR="00C445D5" w:rsidRPr="0066774E" w:rsidRDefault="00C445D5" w:rsidP="00E50AA7">
      <w:pPr>
        <w:numPr>
          <w:ilvl w:val="1"/>
          <w:numId w:val="175"/>
        </w:numPr>
        <w:spacing w:after="0" w:line="240" w:lineRule="auto"/>
        <w:ind w:left="567" w:hanging="567"/>
        <w:jc w:val="both"/>
        <w:outlineLvl w:val="1"/>
        <w:rPr>
          <w:rFonts w:ascii="Proba Pro" w:hAnsi="Proba Pro" w:cs="Arial"/>
          <w:sz w:val="20"/>
          <w:szCs w:val="20"/>
        </w:rPr>
      </w:pPr>
      <w:r w:rsidRPr="0066774E">
        <w:rPr>
          <w:rStyle w:val="FontStyle46"/>
          <w:rFonts w:ascii="Proba Pro" w:hAnsi="Proba Pro"/>
          <w:sz w:val="20"/>
          <w:szCs w:val="20"/>
        </w:rPr>
        <w:t>Kupujúci je oprávnený odstúpiť od tejto Zmluvy najmä v</w:t>
      </w:r>
      <w:r w:rsidRPr="0066774E">
        <w:rPr>
          <w:rStyle w:val="FontStyle46"/>
          <w:rFonts w:ascii="Calibri" w:hAnsi="Calibri" w:cs="Calibri"/>
          <w:sz w:val="20"/>
          <w:szCs w:val="20"/>
        </w:rPr>
        <w:t> </w:t>
      </w:r>
      <w:r w:rsidRPr="0066774E">
        <w:rPr>
          <w:rStyle w:val="FontStyle46"/>
          <w:rFonts w:ascii="Proba Pro" w:hAnsi="Proba Pro"/>
          <w:sz w:val="20"/>
          <w:szCs w:val="20"/>
        </w:rPr>
        <w:t>pr</w:t>
      </w:r>
      <w:r w:rsidRPr="0066774E">
        <w:rPr>
          <w:rStyle w:val="FontStyle46"/>
          <w:rFonts w:ascii="Proba Pro" w:hAnsi="Proba Pro" w:cs="Proba Pro"/>
          <w:sz w:val="20"/>
          <w:szCs w:val="20"/>
        </w:rPr>
        <w:t>í</w:t>
      </w:r>
      <w:r w:rsidRPr="0066774E">
        <w:rPr>
          <w:rStyle w:val="FontStyle46"/>
          <w:rFonts w:ascii="Proba Pro" w:hAnsi="Proba Pro"/>
          <w:sz w:val="20"/>
          <w:szCs w:val="20"/>
        </w:rPr>
        <w:t>pade, ak:</w:t>
      </w:r>
    </w:p>
    <w:p w14:paraId="6BF9F412" w14:textId="77777777" w:rsidR="00C445D5" w:rsidRPr="0066774E" w:rsidRDefault="00C445D5" w:rsidP="00E50AA7">
      <w:pPr>
        <w:pStyle w:val="Odsekzoznamu"/>
        <w:numPr>
          <w:ilvl w:val="2"/>
          <w:numId w:val="175"/>
        </w:numPr>
        <w:spacing w:after="120" w:line="240" w:lineRule="auto"/>
        <w:ind w:left="1134" w:hanging="567"/>
        <w:contextualSpacing w:val="0"/>
        <w:jc w:val="both"/>
        <w:rPr>
          <w:rStyle w:val="FontStyle46"/>
          <w:rFonts w:ascii="Proba Pro" w:eastAsiaTheme="majorEastAsia" w:hAnsi="Proba Pro"/>
          <w:sz w:val="20"/>
          <w:szCs w:val="20"/>
        </w:rPr>
      </w:pPr>
      <w:r w:rsidRPr="0066774E">
        <w:rPr>
          <w:rFonts w:ascii="Proba Pro" w:eastAsiaTheme="minorHAnsi" w:hAnsi="Proba Pro" w:cstheme="minorBidi"/>
          <w:bCs/>
          <w:iCs/>
        </w:rPr>
        <w:t>v</w:t>
      </w:r>
      <w:r w:rsidRPr="0066774E">
        <w:rPr>
          <w:rStyle w:val="FontStyle46"/>
          <w:rFonts w:ascii="Proba Pro" w:eastAsiaTheme="majorEastAsia" w:hAnsi="Proba Pro"/>
          <w:sz w:val="20"/>
          <w:szCs w:val="20"/>
        </w:rPr>
        <w:t xml:space="preserve"> čase jej uzavretia existoval dôvod na vylúčenie Predávajúceho pre nesplnenie podmienky účasti podľa</w:t>
      </w:r>
      <w:r w:rsidRPr="0066774E">
        <w:rPr>
          <w:rStyle w:val="FontStyle46"/>
          <w:rFonts w:ascii="Calibri" w:eastAsiaTheme="majorEastAsia" w:hAnsi="Calibri" w:cs="Calibri"/>
          <w:sz w:val="20"/>
          <w:szCs w:val="20"/>
        </w:rPr>
        <w:t> </w:t>
      </w:r>
      <w:hyperlink r:id="rId23" w:anchor="doc41" w:history="1">
        <w:r w:rsidRPr="0066774E">
          <w:rPr>
            <w:rStyle w:val="FontStyle46"/>
            <w:rFonts w:ascii="Proba Pro" w:eastAsiaTheme="majorEastAsia" w:hAnsi="Proba Pro"/>
            <w:sz w:val="20"/>
            <w:szCs w:val="20"/>
          </w:rPr>
          <w:t>§ 32</w:t>
        </w:r>
      </w:hyperlink>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ods. 1 p</w:t>
      </w:r>
      <w:r w:rsidRPr="0066774E">
        <w:rPr>
          <w:rStyle w:val="FontStyle46"/>
          <w:rFonts w:ascii="Proba Pro" w:eastAsiaTheme="majorEastAsia" w:hAnsi="Proba Pro" w:cs="Proba Pro"/>
          <w:sz w:val="20"/>
          <w:szCs w:val="20"/>
        </w:rPr>
        <w:t>í</w:t>
      </w:r>
      <w:r w:rsidRPr="0066774E">
        <w:rPr>
          <w:rStyle w:val="FontStyle46"/>
          <w:rFonts w:ascii="Proba Pro" w:eastAsiaTheme="majorEastAsia" w:hAnsi="Proba Pro"/>
          <w:sz w:val="20"/>
          <w:szCs w:val="20"/>
        </w:rPr>
        <w:t>sm. a) Z</w:t>
      </w:r>
      <w:r w:rsidRPr="0066774E">
        <w:rPr>
          <w:rStyle w:val="FontStyle46"/>
          <w:rFonts w:ascii="Proba Pro" w:eastAsiaTheme="majorEastAsia" w:hAnsi="Proba Pro" w:cs="Proba Pro"/>
          <w:sz w:val="20"/>
          <w:szCs w:val="20"/>
        </w:rPr>
        <w:t>á</w:t>
      </w:r>
      <w:r w:rsidRPr="0066774E">
        <w:rPr>
          <w:rStyle w:val="FontStyle46"/>
          <w:rFonts w:ascii="Proba Pro" w:eastAsiaTheme="majorEastAsia" w:hAnsi="Proba Pro"/>
          <w:sz w:val="20"/>
          <w:szCs w:val="20"/>
        </w:rPr>
        <w:t>kona o verejnom obstarávaní,</w:t>
      </w:r>
    </w:p>
    <w:p w14:paraId="6F15389E" w14:textId="77777777" w:rsidR="00C445D5" w:rsidRPr="0066774E" w:rsidRDefault="00C445D5" w:rsidP="00E50AA7">
      <w:pPr>
        <w:pStyle w:val="Odsekzoznamu"/>
        <w:numPr>
          <w:ilvl w:val="2"/>
          <w:numId w:val="175"/>
        </w:numPr>
        <w:spacing w:after="120" w:line="240" w:lineRule="auto"/>
        <w:ind w:left="1134" w:hanging="567"/>
        <w:contextualSpacing w:val="0"/>
        <w:jc w:val="both"/>
        <w:rPr>
          <w:rStyle w:val="FontStyle46"/>
          <w:rFonts w:ascii="Proba Pro" w:eastAsiaTheme="majorEastAsia" w:hAnsi="Proba Pro"/>
          <w:sz w:val="20"/>
          <w:szCs w:val="20"/>
        </w:rPr>
      </w:pPr>
      <w:r w:rsidRPr="0066774E">
        <w:rPr>
          <w:rStyle w:val="FontStyle46"/>
          <w:rFonts w:ascii="Proba Pro" w:eastAsiaTheme="majorEastAsia" w:hAnsi="Proba Pro"/>
          <w:sz w:val="20"/>
          <w:szCs w:val="20"/>
        </w:rPr>
        <w:t>Zmluva nemala byť uzavretá s Predávajúcim v súvislosti so závažným porušením povinnosti vyplývajúcej z právne záväzného aktu Európskej únie,</w:t>
      </w:r>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o ktorom rozhodol S</w:t>
      </w:r>
      <w:r w:rsidRPr="0066774E">
        <w:rPr>
          <w:rStyle w:val="FontStyle46"/>
          <w:rFonts w:ascii="Proba Pro" w:eastAsiaTheme="majorEastAsia" w:hAnsi="Proba Pro" w:cs="Proba Pro"/>
          <w:sz w:val="20"/>
          <w:szCs w:val="20"/>
        </w:rPr>
        <w:t>ú</w:t>
      </w:r>
      <w:r w:rsidRPr="0066774E">
        <w:rPr>
          <w:rStyle w:val="FontStyle46"/>
          <w:rFonts w:ascii="Proba Pro" w:eastAsiaTheme="majorEastAsia" w:hAnsi="Proba Pro"/>
          <w:sz w:val="20"/>
          <w:szCs w:val="20"/>
        </w:rPr>
        <w:t>dny dvor Eur</w:t>
      </w:r>
      <w:r w:rsidRPr="0066774E">
        <w:rPr>
          <w:rStyle w:val="FontStyle46"/>
          <w:rFonts w:ascii="Proba Pro" w:eastAsiaTheme="majorEastAsia" w:hAnsi="Proba Pro" w:cs="Proba Pro"/>
          <w:sz w:val="20"/>
          <w:szCs w:val="20"/>
        </w:rPr>
        <w:t>ó</w:t>
      </w:r>
      <w:r w:rsidRPr="0066774E">
        <w:rPr>
          <w:rStyle w:val="FontStyle46"/>
          <w:rFonts w:ascii="Proba Pro" w:eastAsiaTheme="majorEastAsia" w:hAnsi="Proba Pro"/>
          <w:sz w:val="20"/>
          <w:szCs w:val="20"/>
        </w:rPr>
        <w:t xml:space="preserve">pskej </w:t>
      </w:r>
      <w:r w:rsidRPr="0066774E">
        <w:rPr>
          <w:rStyle w:val="FontStyle46"/>
          <w:rFonts w:ascii="Proba Pro" w:eastAsiaTheme="majorEastAsia" w:hAnsi="Proba Pro" w:cs="Proba Pro"/>
          <w:sz w:val="20"/>
          <w:szCs w:val="20"/>
        </w:rPr>
        <w:t>ú</w:t>
      </w:r>
      <w:r w:rsidRPr="0066774E">
        <w:rPr>
          <w:rStyle w:val="FontStyle46"/>
          <w:rFonts w:ascii="Proba Pro" w:eastAsiaTheme="majorEastAsia" w:hAnsi="Proba Pro"/>
          <w:sz w:val="20"/>
          <w:szCs w:val="20"/>
        </w:rPr>
        <w:t>nie v s</w:t>
      </w:r>
      <w:r w:rsidRPr="0066774E">
        <w:rPr>
          <w:rStyle w:val="FontStyle46"/>
          <w:rFonts w:ascii="Proba Pro" w:eastAsiaTheme="majorEastAsia" w:hAnsi="Proba Pro" w:cs="Proba Pro"/>
          <w:sz w:val="20"/>
          <w:szCs w:val="20"/>
        </w:rPr>
        <w:t>ú</w:t>
      </w:r>
      <w:r w:rsidRPr="0066774E">
        <w:rPr>
          <w:rStyle w:val="FontStyle46"/>
          <w:rFonts w:ascii="Proba Pro" w:eastAsiaTheme="majorEastAsia" w:hAnsi="Proba Pro"/>
          <w:sz w:val="20"/>
          <w:szCs w:val="20"/>
        </w:rPr>
        <w:t>lade so Zmluvou o fungovan</w:t>
      </w:r>
      <w:r w:rsidRPr="0066774E">
        <w:rPr>
          <w:rStyle w:val="FontStyle46"/>
          <w:rFonts w:ascii="Proba Pro" w:eastAsiaTheme="majorEastAsia" w:hAnsi="Proba Pro" w:cs="Proba Pro"/>
          <w:sz w:val="20"/>
          <w:szCs w:val="20"/>
        </w:rPr>
        <w:t>í</w:t>
      </w:r>
      <w:r w:rsidRPr="0066774E">
        <w:rPr>
          <w:rStyle w:val="FontStyle46"/>
          <w:rFonts w:ascii="Proba Pro" w:eastAsiaTheme="majorEastAsia" w:hAnsi="Proba Pro"/>
          <w:sz w:val="20"/>
          <w:szCs w:val="20"/>
        </w:rPr>
        <w:t xml:space="preserve"> Eur</w:t>
      </w:r>
      <w:r w:rsidRPr="0066774E">
        <w:rPr>
          <w:rStyle w:val="FontStyle46"/>
          <w:rFonts w:ascii="Proba Pro" w:eastAsiaTheme="majorEastAsia" w:hAnsi="Proba Pro" w:cs="Proba Pro"/>
          <w:sz w:val="20"/>
          <w:szCs w:val="20"/>
        </w:rPr>
        <w:t>ó</w:t>
      </w:r>
      <w:r w:rsidRPr="0066774E">
        <w:rPr>
          <w:rStyle w:val="FontStyle46"/>
          <w:rFonts w:ascii="Proba Pro" w:eastAsiaTheme="majorEastAsia" w:hAnsi="Proba Pro"/>
          <w:sz w:val="20"/>
          <w:szCs w:val="20"/>
        </w:rPr>
        <w:t xml:space="preserve">pskej </w:t>
      </w:r>
      <w:r w:rsidRPr="0066774E">
        <w:rPr>
          <w:rStyle w:val="FontStyle46"/>
          <w:rFonts w:ascii="Proba Pro" w:eastAsiaTheme="majorEastAsia" w:hAnsi="Proba Pro" w:cs="Proba Pro"/>
          <w:sz w:val="20"/>
          <w:szCs w:val="20"/>
        </w:rPr>
        <w:t>ú</w:t>
      </w:r>
      <w:r w:rsidRPr="0066774E">
        <w:rPr>
          <w:rStyle w:val="FontStyle46"/>
          <w:rFonts w:ascii="Proba Pro" w:eastAsiaTheme="majorEastAsia" w:hAnsi="Proba Pro"/>
          <w:sz w:val="20"/>
          <w:szCs w:val="20"/>
        </w:rPr>
        <w:t>nie,</w:t>
      </w:r>
    </w:p>
    <w:p w14:paraId="1C29FCC3" w14:textId="77777777" w:rsidR="00C445D5" w:rsidRPr="0066774E" w:rsidRDefault="00C445D5" w:rsidP="00E50AA7">
      <w:pPr>
        <w:pStyle w:val="Odsekzoznamu"/>
        <w:numPr>
          <w:ilvl w:val="2"/>
          <w:numId w:val="175"/>
        </w:numPr>
        <w:spacing w:after="120" w:line="240" w:lineRule="auto"/>
        <w:ind w:left="1134" w:hanging="567"/>
        <w:contextualSpacing w:val="0"/>
        <w:jc w:val="both"/>
        <w:rPr>
          <w:rStyle w:val="FontStyle46"/>
          <w:rFonts w:ascii="Proba Pro" w:eastAsiaTheme="majorEastAsia" w:hAnsi="Proba Pro"/>
          <w:sz w:val="20"/>
          <w:szCs w:val="20"/>
        </w:rPr>
      </w:pPr>
      <w:r w:rsidRPr="0066774E">
        <w:rPr>
          <w:rStyle w:val="FontStyle46"/>
          <w:rFonts w:ascii="Proba Pro" w:eastAsiaTheme="majorEastAsia" w:hAnsi="Proba Pro"/>
          <w:sz w:val="20"/>
          <w:szCs w:val="20"/>
        </w:rPr>
        <w:t>Predávajúci je v</w:t>
      </w:r>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omeškaní s</w:t>
      </w:r>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dodaním Predmetu kúpy o</w:t>
      </w:r>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 xml:space="preserve">viac ako (30) tridsať dní,  </w:t>
      </w:r>
    </w:p>
    <w:p w14:paraId="11D285F5" w14:textId="77777777" w:rsidR="00C445D5" w:rsidRPr="0066774E" w:rsidRDefault="00C445D5" w:rsidP="00E50AA7">
      <w:pPr>
        <w:pStyle w:val="Odsekzoznamu"/>
        <w:numPr>
          <w:ilvl w:val="2"/>
          <w:numId w:val="175"/>
        </w:numPr>
        <w:spacing w:after="120" w:line="240" w:lineRule="auto"/>
        <w:ind w:left="1134" w:hanging="567"/>
        <w:contextualSpacing w:val="0"/>
        <w:jc w:val="both"/>
        <w:rPr>
          <w:rStyle w:val="FontStyle46"/>
          <w:rFonts w:ascii="Proba Pro" w:hAnsi="Proba Pro"/>
          <w:sz w:val="20"/>
          <w:szCs w:val="20"/>
        </w:rPr>
      </w:pPr>
      <w:r w:rsidRPr="0066774E">
        <w:rPr>
          <w:rFonts w:ascii="Proba Pro" w:eastAsiaTheme="minorHAnsi" w:hAnsi="Proba Pro" w:cstheme="minorBidi"/>
          <w:bCs/>
          <w:iCs/>
        </w:rPr>
        <w:t>Predávajúci</w:t>
      </w:r>
      <w:r w:rsidRPr="0066774E">
        <w:rPr>
          <w:rStyle w:val="FontStyle46"/>
          <w:rFonts w:ascii="Proba Pro" w:hAnsi="Proba Pro"/>
          <w:sz w:val="20"/>
          <w:szCs w:val="20"/>
        </w:rPr>
        <w:t xml:space="preserve"> koná v</w:t>
      </w:r>
      <w:r w:rsidRPr="0066774E">
        <w:rPr>
          <w:rStyle w:val="FontStyle46"/>
          <w:rFonts w:ascii="Calibri" w:hAnsi="Calibri" w:cs="Calibri"/>
          <w:sz w:val="20"/>
          <w:szCs w:val="20"/>
        </w:rPr>
        <w:t> </w:t>
      </w:r>
      <w:r w:rsidRPr="0066774E">
        <w:rPr>
          <w:rStyle w:val="FontStyle46"/>
          <w:rFonts w:ascii="Proba Pro" w:hAnsi="Proba Pro"/>
          <w:sz w:val="20"/>
          <w:szCs w:val="20"/>
        </w:rPr>
        <w:t>rozpore s</w:t>
      </w:r>
      <w:r w:rsidRPr="0066774E">
        <w:rPr>
          <w:rStyle w:val="FontStyle46"/>
          <w:rFonts w:ascii="Calibri" w:hAnsi="Calibri" w:cs="Calibri"/>
          <w:sz w:val="20"/>
          <w:szCs w:val="20"/>
        </w:rPr>
        <w:t> </w:t>
      </w:r>
      <w:r w:rsidRPr="0066774E">
        <w:rPr>
          <w:rStyle w:val="FontStyle46"/>
          <w:rFonts w:ascii="Proba Pro" w:hAnsi="Proba Pro"/>
          <w:sz w:val="20"/>
          <w:szCs w:val="20"/>
        </w:rPr>
        <w:t>touto Zmluvou a/alebo v</w:t>
      </w:r>
      <w:r w:rsidRPr="0066774E">
        <w:rPr>
          <w:rStyle w:val="FontStyle46"/>
          <w:rFonts w:ascii="Proba Pro" w:hAnsi="Proba Pro" w:cs="Proba Pro"/>
          <w:sz w:val="20"/>
          <w:szCs w:val="20"/>
        </w:rPr>
        <w:t>š</w:t>
      </w:r>
      <w:r w:rsidRPr="0066774E">
        <w:rPr>
          <w:rStyle w:val="FontStyle46"/>
          <w:rFonts w:ascii="Proba Pro" w:hAnsi="Proba Pro"/>
          <w:sz w:val="20"/>
          <w:szCs w:val="20"/>
        </w:rPr>
        <w:t>eobecne z</w:t>
      </w:r>
      <w:r w:rsidRPr="0066774E">
        <w:rPr>
          <w:rStyle w:val="FontStyle46"/>
          <w:rFonts w:ascii="Proba Pro" w:hAnsi="Proba Pro" w:cs="Proba Pro"/>
          <w:sz w:val="20"/>
          <w:szCs w:val="20"/>
        </w:rPr>
        <w:t>á</w:t>
      </w:r>
      <w:r w:rsidRPr="0066774E">
        <w:rPr>
          <w:rStyle w:val="FontStyle46"/>
          <w:rFonts w:ascii="Proba Pro" w:hAnsi="Proba Pro"/>
          <w:sz w:val="20"/>
          <w:szCs w:val="20"/>
        </w:rPr>
        <w:t>v</w:t>
      </w:r>
      <w:r w:rsidRPr="0066774E">
        <w:rPr>
          <w:rStyle w:val="FontStyle46"/>
          <w:rFonts w:ascii="Proba Pro" w:hAnsi="Proba Pro" w:cs="Proba Pro"/>
          <w:sz w:val="20"/>
          <w:szCs w:val="20"/>
        </w:rPr>
        <w:t>ä</w:t>
      </w:r>
      <w:r w:rsidRPr="0066774E">
        <w:rPr>
          <w:rStyle w:val="FontStyle46"/>
          <w:rFonts w:ascii="Proba Pro" w:hAnsi="Proba Pro"/>
          <w:sz w:val="20"/>
          <w:szCs w:val="20"/>
        </w:rPr>
        <w:t>zn</w:t>
      </w:r>
      <w:r w:rsidRPr="0066774E">
        <w:rPr>
          <w:rStyle w:val="FontStyle46"/>
          <w:rFonts w:ascii="Proba Pro" w:hAnsi="Proba Pro" w:cs="Proba Pro"/>
          <w:sz w:val="20"/>
          <w:szCs w:val="20"/>
        </w:rPr>
        <w:t>ý</w:t>
      </w:r>
      <w:r w:rsidRPr="0066774E">
        <w:rPr>
          <w:rStyle w:val="FontStyle46"/>
          <w:rFonts w:ascii="Proba Pro" w:hAnsi="Proba Pro"/>
          <w:sz w:val="20"/>
          <w:szCs w:val="20"/>
        </w:rPr>
        <w:t>mi pr</w:t>
      </w:r>
      <w:r w:rsidRPr="0066774E">
        <w:rPr>
          <w:rStyle w:val="FontStyle46"/>
          <w:rFonts w:ascii="Proba Pro" w:hAnsi="Proba Pro" w:cs="Proba Pro"/>
          <w:sz w:val="20"/>
          <w:szCs w:val="20"/>
        </w:rPr>
        <w:t>á</w:t>
      </w:r>
      <w:r w:rsidRPr="0066774E">
        <w:rPr>
          <w:rStyle w:val="FontStyle46"/>
          <w:rFonts w:ascii="Proba Pro" w:hAnsi="Proba Pro"/>
          <w:sz w:val="20"/>
          <w:szCs w:val="20"/>
        </w:rPr>
        <w:t>vnymi predpismi a</w:t>
      </w:r>
      <w:r w:rsidRPr="0066774E">
        <w:rPr>
          <w:rStyle w:val="FontStyle46"/>
          <w:rFonts w:ascii="Calibri" w:hAnsi="Calibri" w:cs="Calibri"/>
          <w:sz w:val="20"/>
          <w:szCs w:val="20"/>
        </w:rPr>
        <w:t> </w:t>
      </w:r>
      <w:r w:rsidRPr="0066774E">
        <w:rPr>
          <w:rStyle w:val="FontStyle46"/>
          <w:rFonts w:ascii="Proba Pro" w:hAnsi="Proba Pro"/>
          <w:sz w:val="20"/>
          <w:szCs w:val="20"/>
        </w:rPr>
        <w:t>na p</w:t>
      </w:r>
      <w:r w:rsidRPr="0066774E">
        <w:rPr>
          <w:rStyle w:val="FontStyle46"/>
          <w:rFonts w:ascii="Proba Pro" w:hAnsi="Proba Pro" w:cs="Proba Pro"/>
          <w:sz w:val="20"/>
          <w:szCs w:val="20"/>
        </w:rPr>
        <w:t>í</w:t>
      </w:r>
      <w:r w:rsidRPr="0066774E">
        <w:rPr>
          <w:rStyle w:val="FontStyle46"/>
          <w:rFonts w:ascii="Proba Pro" w:hAnsi="Proba Pro"/>
          <w:sz w:val="20"/>
          <w:szCs w:val="20"/>
        </w:rPr>
        <w:t>somn</w:t>
      </w:r>
      <w:r w:rsidRPr="0066774E">
        <w:rPr>
          <w:rStyle w:val="FontStyle46"/>
          <w:rFonts w:ascii="Proba Pro" w:hAnsi="Proba Pro" w:cs="Proba Pro"/>
          <w:sz w:val="20"/>
          <w:szCs w:val="20"/>
        </w:rPr>
        <w:t>ú</w:t>
      </w:r>
      <w:r w:rsidRPr="0066774E">
        <w:rPr>
          <w:rStyle w:val="FontStyle46"/>
          <w:rFonts w:ascii="Proba Pro" w:hAnsi="Proba Pro"/>
          <w:sz w:val="20"/>
          <w:szCs w:val="20"/>
        </w:rPr>
        <w:t xml:space="preserve"> v</w:t>
      </w:r>
      <w:r w:rsidRPr="0066774E">
        <w:rPr>
          <w:rStyle w:val="FontStyle46"/>
          <w:rFonts w:ascii="Proba Pro" w:hAnsi="Proba Pro" w:cs="Proba Pro"/>
          <w:sz w:val="20"/>
          <w:szCs w:val="20"/>
        </w:rPr>
        <w:t>ý</w:t>
      </w:r>
      <w:r w:rsidRPr="0066774E">
        <w:rPr>
          <w:rStyle w:val="FontStyle46"/>
          <w:rFonts w:ascii="Proba Pro" w:hAnsi="Proba Pro"/>
          <w:sz w:val="20"/>
          <w:szCs w:val="20"/>
        </w:rPr>
        <w:t>zvu Kupuj</w:t>
      </w:r>
      <w:r w:rsidRPr="0066774E">
        <w:rPr>
          <w:rStyle w:val="FontStyle46"/>
          <w:rFonts w:ascii="Proba Pro" w:hAnsi="Proba Pro" w:cs="Proba Pro"/>
          <w:sz w:val="20"/>
          <w:szCs w:val="20"/>
        </w:rPr>
        <w:t>ú</w:t>
      </w:r>
      <w:r w:rsidRPr="0066774E">
        <w:rPr>
          <w:rStyle w:val="FontStyle46"/>
          <w:rFonts w:ascii="Proba Pro" w:hAnsi="Proba Pro"/>
          <w:sz w:val="20"/>
          <w:szCs w:val="20"/>
        </w:rPr>
        <w:t>ceho toto konanie a jeho následky v</w:t>
      </w:r>
      <w:r w:rsidRPr="0066774E">
        <w:rPr>
          <w:rStyle w:val="FontStyle46"/>
          <w:rFonts w:ascii="Calibri" w:hAnsi="Calibri" w:cs="Calibri"/>
          <w:sz w:val="20"/>
          <w:szCs w:val="20"/>
        </w:rPr>
        <w:t> </w:t>
      </w:r>
      <w:r w:rsidRPr="0066774E">
        <w:rPr>
          <w:rStyle w:val="FontStyle46"/>
          <w:rFonts w:ascii="Proba Pro" w:hAnsi="Proba Pro"/>
          <w:sz w:val="20"/>
          <w:szCs w:val="20"/>
        </w:rPr>
        <w:t>ur</w:t>
      </w:r>
      <w:r w:rsidRPr="0066774E">
        <w:rPr>
          <w:rStyle w:val="FontStyle46"/>
          <w:rFonts w:ascii="Proba Pro" w:hAnsi="Proba Pro" w:cs="Proba Pro"/>
          <w:sz w:val="20"/>
          <w:szCs w:val="20"/>
        </w:rPr>
        <w:t>č</w:t>
      </w:r>
      <w:r w:rsidRPr="0066774E">
        <w:rPr>
          <w:rStyle w:val="FontStyle46"/>
          <w:rFonts w:ascii="Proba Pro" w:hAnsi="Proba Pro"/>
          <w:sz w:val="20"/>
          <w:szCs w:val="20"/>
        </w:rPr>
        <w:t>enej primeranej lehote neodstr</w:t>
      </w:r>
      <w:r w:rsidRPr="0066774E">
        <w:rPr>
          <w:rStyle w:val="FontStyle46"/>
          <w:rFonts w:ascii="Proba Pro" w:hAnsi="Proba Pro" w:cs="Proba Pro"/>
          <w:sz w:val="20"/>
          <w:szCs w:val="20"/>
        </w:rPr>
        <w:t>á</w:t>
      </w:r>
      <w:r w:rsidRPr="0066774E">
        <w:rPr>
          <w:rStyle w:val="FontStyle46"/>
          <w:rFonts w:ascii="Proba Pro" w:hAnsi="Proba Pro"/>
          <w:sz w:val="20"/>
          <w:szCs w:val="20"/>
        </w:rPr>
        <w:t>ni,</w:t>
      </w:r>
    </w:p>
    <w:p w14:paraId="5469B58F" w14:textId="77777777" w:rsidR="00C445D5" w:rsidRDefault="00C445D5" w:rsidP="00E50AA7">
      <w:pPr>
        <w:pStyle w:val="Odsekzoznamu"/>
        <w:numPr>
          <w:ilvl w:val="2"/>
          <w:numId w:val="175"/>
        </w:numPr>
        <w:spacing w:after="0" w:line="240" w:lineRule="auto"/>
        <w:ind w:left="1134" w:hanging="567"/>
        <w:contextualSpacing w:val="0"/>
        <w:jc w:val="both"/>
        <w:rPr>
          <w:rStyle w:val="FontStyle46"/>
          <w:rFonts w:ascii="Proba Pro" w:hAnsi="Proba Pro"/>
          <w:sz w:val="20"/>
          <w:szCs w:val="20"/>
        </w:rPr>
      </w:pPr>
      <w:r w:rsidRPr="0066774E">
        <w:rPr>
          <w:rStyle w:val="FontStyle46"/>
          <w:rFonts w:ascii="Proba Pro" w:hAnsi="Proba Pro"/>
          <w:sz w:val="20"/>
          <w:szCs w:val="20"/>
        </w:rPr>
        <w:t>Predávajúci nebol v</w:t>
      </w:r>
      <w:r w:rsidRPr="0066774E">
        <w:rPr>
          <w:rStyle w:val="FontStyle46"/>
          <w:rFonts w:ascii="Calibri" w:hAnsi="Calibri" w:cs="Calibri"/>
          <w:sz w:val="20"/>
          <w:szCs w:val="20"/>
        </w:rPr>
        <w:t> </w:t>
      </w:r>
      <w:r w:rsidRPr="0066774E">
        <w:rPr>
          <w:rStyle w:val="FontStyle46"/>
          <w:rFonts w:ascii="Proba Pro" w:hAnsi="Proba Pro" w:cs="Proba Pro"/>
          <w:sz w:val="20"/>
          <w:szCs w:val="20"/>
        </w:rPr>
        <w:t>č</w:t>
      </w:r>
      <w:r w:rsidRPr="0066774E">
        <w:rPr>
          <w:rStyle w:val="FontStyle46"/>
          <w:rFonts w:ascii="Proba Pro" w:hAnsi="Proba Pro"/>
          <w:sz w:val="20"/>
          <w:szCs w:val="20"/>
        </w:rPr>
        <w:t>ase uzavretia tejto Zmluvy zap</w:t>
      </w:r>
      <w:r w:rsidRPr="0066774E">
        <w:rPr>
          <w:rStyle w:val="FontStyle46"/>
          <w:rFonts w:ascii="Proba Pro" w:hAnsi="Proba Pro" w:cs="Proba Pro"/>
          <w:sz w:val="20"/>
          <w:szCs w:val="20"/>
        </w:rPr>
        <w:t>í</w:t>
      </w:r>
      <w:r w:rsidRPr="0066774E">
        <w:rPr>
          <w:rStyle w:val="FontStyle46"/>
          <w:rFonts w:ascii="Proba Pro" w:hAnsi="Proba Pro"/>
          <w:sz w:val="20"/>
          <w:szCs w:val="20"/>
        </w:rPr>
        <w:t>san</w:t>
      </w:r>
      <w:r w:rsidRPr="0066774E">
        <w:rPr>
          <w:rStyle w:val="FontStyle46"/>
          <w:rFonts w:ascii="Proba Pro" w:hAnsi="Proba Pro" w:cs="Proba Pro"/>
          <w:sz w:val="20"/>
          <w:szCs w:val="20"/>
        </w:rPr>
        <w:t>ý</w:t>
      </w:r>
      <w:r w:rsidRPr="0066774E">
        <w:rPr>
          <w:rStyle w:val="FontStyle46"/>
          <w:rFonts w:ascii="Proba Pro" w:hAnsi="Proba Pro"/>
          <w:sz w:val="20"/>
          <w:szCs w:val="20"/>
        </w:rPr>
        <w:t xml:space="preserve"> v</w:t>
      </w:r>
      <w:r w:rsidRPr="0066774E">
        <w:rPr>
          <w:rStyle w:val="FontStyle46"/>
          <w:rFonts w:ascii="Calibri" w:hAnsi="Calibri" w:cs="Calibri"/>
          <w:sz w:val="20"/>
          <w:szCs w:val="20"/>
        </w:rPr>
        <w:t> </w:t>
      </w:r>
      <w:r w:rsidRPr="0066774E">
        <w:rPr>
          <w:rStyle w:val="FontStyle46"/>
          <w:rFonts w:ascii="Proba Pro" w:hAnsi="Proba Pro"/>
          <w:sz w:val="20"/>
          <w:szCs w:val="20"/>
        </w:rPr>
        <w:t>registri partnerov verejn</w:t>
      </w:r>
      <w:r w:rsidRPr="0066774E">
        <w:rPr>
          <w:rStyle w:val="FontStyle46"/>
          <w:rFonts w:ascii="Proba Pro" w:hAnsi="Proba Pro" w:cs="Proba Pro"/>
          <w:sz w:val="20"/>
          <w:szCs w:val="20"/>
        </w:rPr>
        <w:t>é</w:t>
      </w:r>
      <w:r w:rsidRPr="0066774E">
        <w:rPr>
          <w:rStyle w:val="FontStyle46"/>
          <w:rFonts w:ascii="Proba Pro" w:hAnsi="Proba Pro"/>
          <w:sz w:val="20"/>
          <w:szCs w:val="20"/>
        </w:rPr>
        <w:t>ho sektora, ak mu táto povinnosť vyplývala zo Zákona o</w:t>
      </w:r>
      <w:r w:rsidRPr="0066774E">
        <w:rPr>
          <w:rStyle w:val="FontStyle46"/>
          <w:rFonts w:ascii="Calibri" w:hAnsi="Calibri" w:cs="Calibri"/>
          <w:sz w:val="20"/>
          <w:szCs w:val="20"/>
        </w:rPr>
        <w:t> </w:t>
      </w:r>
      <w:r w:rsidRPr="0066774E">
        <w:rPr>
          <w:rStyle w:val="FontStyle46"/>
          <w:rFonts w:ascii="Proba Pro" w:hAnsi="Proba Pro"/>
          <w:sz w:val="20"/>
          <w:szCs w:val="20"/>
        </w:rPr>
        <w:t xml:space="preserve">verejnom obstarávaní, alebo bol </w:t>
      </w:r>
      <w:r w:rsidRPr="0066774E">
        <w:rPr>
          <w:rFonts w:ascii="Proba Pro" w:eastAsiaTheme="minorHAnsi" w:hAnsi="Proba Pro" w:cstheme="minorBidi"/>
          <w:bCs/>
          <w:iCs/>
        </w:rPr>
        <w:t>vymazaný</w:t>
      </w:r>
      <w:r w:rsidRPr="0066774E">
        <w:rPr>
          <w:rStyle w:val="FontStyle46"/>
          <w:rFonts w:ascii="Proba Pro" w:hAnsi="Proba Pro"/>
          <w:sz w:val="20"/>
          <w:szCs w:val="20"/>
        </w:rPr>
        <w:t xml:space="preserve"> z registra partnerov verejn</w:t>
      </w:r>
      <w:r w:rsidRPr="0066774E">
        <w:rPr>
          <w:rStyle w:val="FontStyle46"/>
          <w:rFonts w:ascii="Proba Pro" w:hAnsi="Proba Pro" w:cs="Proba Pro"/>
          <w:sz w:val="20"/>
          <w:szCs w:val="20"/>
        </w:rPr>
        <w:t>é</w:t>
      </w:r>
      <w:r w:rsidRPr="0066774E">
        <w:rPr>
          <w:rStyle w:val="FontStyle46"/>
          <w:rFonts w:ascii="Proba Pro" w:hAnsi="Proba Pro"/>
          <w:sz w:val="20"/>
          <w:szCs w:val="20"/>
        </w:rPr>
        <w:t xml:space="preserve">ho sektora, </w:t>
      </w:r>
    </w:p>
    <w:p w14:paraId="76671992" w14:textId="77777777" w:rsidR="00C445D5" w:rsidRPr="004914C2" w:rsidRDefault="00C445D5" w:rsidP="00E50AA7">
      <w:pPr>
        <w:pStyle w:val="Odsekzoznamu"/>
        <w:numPr>
          <w:ilvl w:val="2"/>
          <w:numId w:val="175"/>
        </w:numPr>
        <w:spacing w:after="0" w:line="240" w:lineRule="auto"/>
        <w:ind w:left="1134" w:hanging="567"/>
        <w:contextualSpacing w:val="0"/>
        <w:jc w:val="both"/>
        <w:rPr>
          <w:rStyle w:val="FontStyle46"/>
          <w:rFonts w:ascii="Proba Pro" w:hAnsi="Proba Pro"/>
          <w:sz w:val="20"/>
          <w:szCs w:val="20"/>
        </w:rPr>
      </w:pPr>
      <w:r>
        <w:rPr>
          <w:rStyle w:val="FontStyle46"/>
          <w:rFonts w:ascii="Proba Pro" w:hAnsi="Proba Pro"/>
          <w:sz w:val="20"/>
          <w:szCs w:val="20"/>
        </w:rPr>
        <w:t>Predávajúci nebude opakovane, aj napriek predchádzajúcej výzvy Kupujúceho dodržiavať postup a</w:t>
      </w:r>
      <w:r>
        <w:rPr>
          <w:rStyle w:val="FontStyle46"/>
          <w:rFonts w:ascii="Calibri" w:hAnsi="Calibri" w:cs="Calibri"/>
          <w:sz w:val="20"/>
          <w:szCs w:val="20"/>
        </w:rPr>
        <w:t> </w:t>
      </w:r>
      <w:r>
        <w:rPr>
          <w:rStyle w:val="FontStyle46"/>
          <w:rFonts w:ascii="Proba Pro" w:hAnsi="Proba Pro"/>
          <w:sz w:val="20"/>
          <w:szCs w:val="20"/>
        </w:rPr>
        <w:t>plniť povinnosti vyplývajúce z bodu 3.4 tejto Zmluvy.</w:t>
      </w:r>
    </w:p>
    <w:p w14:paraId="6C4CE215" w14:textId="77777777" w:rsidR="00C445D5" w:rsidRPr="0066774E" w:rsidRDefault="00C445D5" w:rsidP="00E50AA7">
      <w:pPr>
        <w:spacing w:after="120" w:line="240" w:lineRule="auto"/>
        <w:jc w:val="both"/>
        <w:outlineLvl w:val="1"/>
        <w:rPr>
          <w:rStyle w:val="FontStyle46"/>
          <w:rFonts w:ascii="Proba Pro" w:hAnsi="Proba Pro"/>
          <w:sz w:val="20"/>
          <w:szCs w:val="20"/>
        </w:rPr>
      </w:pPr>
    </w:p>
    <w:p w14:paraId="5C8A3D22" w14:textId="77777777" w:rsidR="00C445D5" w:rsidRPr="0066774E" w:rsidRDefault="00C445D5" w:rsidP="00E50AA7">
      <w:pPr>
        <w:numPr>
          <w:ilvl w:val="1"/>
          <w:numId w:val="175"/>
        </w:numPr>
        <w:spacing w:after="120" w:line="240" w:lineRule="auto"/>
        <w:ind w:left="567" w:hanging="567"/>
        <w:jc w:val="both"/>
        <w:outlineLvl w:val="1"/>
        <w:rPr>
          <w:rStyle w:val="FontStyle46"/>
          <w:rFonts w:ascii="Proba Pro" w:hAnsi="Proba Pro"/>
          <w:sz w:val="20"/>
          <w:szCs w:val="20"/>
        </w:rPr>
      </w:pPr>
      <w:r w:rsidRPr="0066774E">
        <w:rPr>
          <w:rStyle w:val="FontStyle46"/>
          <w:rFonts w:ascii="Proba Pro" w:hAnsi="Proba Pro"/>
          <w:sz w:val="20"/>
          <w:szCs w:val="20"/>
        </w:rPr>
        <w:t>Predávajúci je oprávnený odstúpiť od tejto Zmluvy v</w:t>
      </w:r>
      <w:r w:rsidRPr="0066774E">
        <w:rPr>
          <w:rStyle w:val="FontStyle46"/>
          <w:rFonts w:ascii="Calibri" w:hAnsi="Calibri" w:cs="Calibri"/>
          <w:sz w:val="20"/>
          <w:szCs w:val="20"/>
        </w:rPr>
        <w:t> </w:t>
      </w:r>
      <w:r w:rsidRPr="0066774E">
        <w:rPr>
          <w:rStyle w:val="FontStyle46"/>
          <w:rFonts w:ascii="Proba Pro" w:hAnsi="Proba Pro"/>
          <w:sz w:val="20"/>
          <w:szCs w:val="20"/>
        </w:rPr>
        <w:t>pr</w:t>
      </w:r>
      <w:r w:rsidRPr="0066774E">
        <w:rPr>
          <w:rStyle w:val="FontStyle46"/>
          <w:rFonts w:ascii="Proba Pro" w:hAnsi="Proba Pro" w:cs="Proba Pro"/>
          <w:sz w:val="20"/>
          <w:szCs w:val="20"/>
        </w:rPr>
        <w:t>í</w:t>
      </w:r>
      <w:r w:rsidRPr="0066774E">
        <w:rPr>
          <w:rStyle w:val="FontStyle46"/>
          <w:rFonts w:ascii="Proba Pro" w:hAnsi="Proba Pro"/>
          <w:sz w:val="20"/>
          <w:szCs w:val="20"/>
        </w:rPr>
        <w:t>pade, ak Kupuj</w:t>
      </w:r>
      <w:r w:rsidRPr="0066774E">
        <w:rPr>
          <w:rStyle w:val="FontStyle46"/>
          <w:rFonts w:ascii="Proba Pro" w:hAnsi="Proba Pro" w:cs="Proba Pro"/>
          <w:sz w:val="20"/>
          <w:szCs w:val="20"/>
        </w:rPr>
        <w:t>ú</w:t>
      </w:r>
      <w:r w:rsidRPr="0066774E">
        <w:rPr>
          <w:rStyle w:val="FontStyle46"/>
          <w:rFonts w:ascii="Proba Pro" w:hAnsi="Proba Pro"/>
          <w:sz w:val="20"/>
          <w:szCs w:val="20"/>
        </w:rPr>
        <w:t>ci poru</w:t>
      </w:r>
      <w:r w:rsidRPr="0066774E">
        <w:rPr>
          <w:rStyle w:val="FontStyle46"/>
          <w:rFonts w:ascii="Proba Pro" w:hAnsi="Proba Pro" w:cs="Proba Pro"/>
          <w:sz w:val="20"/>
          <w:szCs w:val="20"/>
        </w:rPr>
        <w:t>ší</w:t>
      </w:r>
      <w:r w:rsidRPr="0066774E">
        <w:rPr>
          <w:rStyle w:val="FontStyle46"/>
          <w:rFonts w:ascii="Proba Pro" w:hAnsi="Proba Pro"/>
          <w:sz w:val="20"/>
          <w:szCs w:val="20"/>
        </w:rPr>
        <w:t xml:space="preserve"> túto Zmluvu podstatným spôsobom. Za podstatné porušenie tejto Zmluvy sa považuje, ak sa Kupujúci dostane do omeškania s</w:t>
      </w:r>
      <w:r w:rsidRPr="0066774E">
        <w:rPr>
          <w:rStyle w:val="FontStyle46"/>
          <w:rFonts w:cs="Calibri"/>
          <w:sz w:val="20"/>
          <w:szCs w:val="20"/>
        </w:rPr>
        <w:t> </w:t>
      </w:r>
      <w:r w:rsidRPr="0066774E">
        <w:rPr>
          <w:rStyle w:val="FontStyle46"/>
          <w:rFonts w:ascii="Proba Pro" w:hAnsi="Proba Pro" w:cs="Proba Pro"/>
          <w:sz w:val="20"/>
          <w:szCs w:val="20"/>
        </w:rPr>
        <w:t>ú</w:t>
      </w:r>
      <w:r w:rsidRPr="0066774E">
        <w:rPr>
          <w:rStyle w:val="FontStyle46"/>
          <w:rFonts w:ascii="Proba Pro" w:hAnsi="Proba Pro"/>
          <w:sz w:val="20"/>
          <w:szCs w:val="20"/>
        </w:rPr>
        <w:t>hradou fakt</w:t>
      </w:r>
      <w:r w:rsidRPr="0066774E">
        <w:rPr>
          <w:rStyle w:val="FontStyle46"/>
          <w:rFonts w:ascii="Proba Pro" w:hAnsi="Proba Pro" w:cs="Proba Pro"/>
          <w:sz w:val="20"/>
          <w:szCs w:val="20"/>
        </w:rPr>
        <w:t>ú</w:t>
      </w:r>
      <w:r w:rsidRPr="0066774E">
        <w:rPr>
          <w:rStyle w:val="FontStyle46"/>
          <w:rFonts w:ascii="Proba Pro" w:hAnsi="Proba Pro"/>
          <w:sz w:val="20"/>
          <w:szCs w:val="20"/>
        </w:rPr>
        <w:t>ry viac ako (30) tridsať dní od dohodnutého termínu splatnosti faktúry. Pre vylúčenie pochybností sa Zmluvné strany dohodli, že Predávajúci je v</w:t>
      </w:r>
      <w:r w:rsidRPr="0066774E">
        <w:rPr>
          <w:rStyle w:val="FontStyle46"/>
          <w:rFonts w:cs="Calibri"/>
          <w:sz w:val="20"/>
          <w:szCs w:val="20"/>
        </w:rPr>
        <w:t> </w:t>
      </w:r>
      <w:r w:rsidRPr="0066774E">
        <w:rPr>
          <w:rStyle w:val="FontStyle46"/>
          <w:rFonts w:ascii="Proba Pro" w:hAnsi="Proba Pro"/>
          <w:sz w:val="20"/>
          <w:szCs w:val="20"/>
        </w:rPr>
        <w:t>takomto pr</w:t>
      </w:r>
      <w:r w:rsidRPr="0066774E">
        <w:rPr>
          <w:rStyle w:val="FontStyle46"/>
          <w:rFonts w:ascii="Proba Pro" w:hAnsi="Proba Pro" w:cs="Proba Pro"/>
          <w:sz w:val="20"/>
          <w:szCs w:val="20"/>
        </w:rPr>
        <w:t>í</w:t>
      </w:r>
      <w:r w:rsidRPr="0066774E">
        <w:rPr>
          <w:rStyle w:val="FontStyle46"/>
          <w:rFonts w:ascii="Proba Pro" w:hAnsi="Proba Pro"/>
          <w:sz w:val="20"/>
          <w:szCs w:val="20"/>
        </w:rPr>
        <w:t>pade opr</w:t>
      </w:r>
      <w:r w:rsidRPr="0066774E">
        <w:rPr>
          <w:rStyle w:val="FontStyle46"/>
          <w:rFonts w:ascii="Proba Pro" w:hAnsi="Proba Pro" w:cs="Proba Pro"/>
          <w:sz w:val="20"/>
          <w:szCs w:val="20"/>
        </w:rPr>
        <w:t>á</w:t>
      </w:r>
      <w:r w:rsidRPr="0066774E">
        <w:rPr>
          <w:rStyle w:val="FontStyle46"/>
          <w:rFonts w:ascii="Proba Pro" w:hAnsi="Proba Pro"/>
          <w:sz w:val="20"/>
          <w:szCs w:val="20"/>
        </w:rPr>
        <w:t>vnen</w:t>
      </w:r>
      <w:r w:rsidRPr="0066774E">
        <w:rPr>
          <w:rStyle w:val="FontStyle46"/>
          <w:rFonts w:ascii="Proba Pro" w:hAnsi="Proba Pro" w:cs="Proba Pro"/>
          <w:sz w:val="20"/>
          <w:szCs w:val="20"/>
        </w:rPr>
        <w:t>ý</w:t>
      </w:r>
      <w:r w:rsidRPr="0066774E">
        <w:rPr>
          <w:rStyle w:val="FontStyle46"/>
          <w:rFonts w:ascii="Proba Pro" w:hAnsi="Proba Pro"/>
          <w:sz w:val="20"/>
          <w:szCs w:val="20"/>
        </w:rPr>
        <w:t xml:space="preserve"> odst</w:t>
      </w:r>
      <w:r w:rsidRPr="0066774E">
        <w:rPr>
          <w:rStyle w:val="FontStyle46"/>
          <w:rFonts w:ascii="Proba Pro" w:hAnsi="Proba Pro" w:cs="Proba Pro"/>
          <w:sz w:val="20"/>
          <w:szCs w:val="20"/>
        </w:rPr>
        <w:t>ú</w:t>
      </w:r>
      <w:r w:rsidRPr="0066774E">
        <w:rPr>
          <w:rStyle w:val="FontStyle46"/>
          <w:rFonts w:ascii="Proba Pro" w:hAnsi="Proba Pro"/>
          <w:sz w:val="20"/>
          <w:szCs w:val="20"/>
        </w:rPr>
        <w:t>pi</w:t>
      </w:r>
      <w:r w:rsidRPr="0066774E">
        <w:rPr>
          <w:rStyle w:val="FontStyle46"/>
          <w:rFonts w:ascii="Proba Pro" w:hAnsi="Proba Pro" w:cs="Proba Pro"/>
          <w:sz w:val="20"/>
          <w:szCs w:val="20"/>
        </w:rPr>
        <w:t>ť</w:t>
      </w:r>
      <w:r w:rsidRPr="0066774E">
        <w:rPr>
          <w:rStyle w:val="FontStyle46"/>
          <w:rFonts w:ascii="Proba Pro" w:hAnsi="Proba Pro"/>
          <w:sz w:val="20"/>
          <w:szCs w:val="20"/>
        </w:rPr>
        <w:t xml:space="preserve"> od tejto Zmluvy.  </w:t>
      </w:r>
    </w:p>
    <w:p w14:paraId="3E5824C8" w14:textId="77777777" w:rsidR="00C445D5" w:rsidRPr="0066774E" w:rsidRDefault="00C445D5" w:rsidP="00E50AA7">
      <w:pPr>
        <w:numPr>
          <w:ilvl w:val="1"/>
          <w:numId w:val="175"/>
        </w:numPr>
        <w:spacing w:after="120" w:line="240" w:lineRule="auto"/>
        <w:ind w:left="567" w:hanging="567"/>
        <w:jc w:val="both"/>
        <w:outlineLvl w:val="1"/>
        <w:rPr>
          <w:rStyle w:val="FontStyle46"/>
          <w:rFonts w:ascii="Proba Pro" w:hAnsi="Proba Pro"/>
          <w:sz w:val="20"/>
          <w:szCs w:val="20"/>
        </w:rPr>
      </w:pPr>
      <w:r w:rsidRPr="0066774E">
        <w:rPr>
          <w:rStyle w:val="FontStyle46"/>
          <w:rFonts w:ascii="Proba Pro" w:hAnsi="Proba Pro"/>
          <w:sz w:val="20"/>
          <w:szCs w:val="20"/>
        </w:rPr>
        <w:t>Právne účinky odstúpenia od tejto Zmluvy nastávajú dňom doručenia písomného oznámenia o</w:t>
      </w:r>
      <w:r w:rsidRPr="0066774E">
        <w:rPr>
          <w:rStyle w:val="FontStyle46"/>
          <w:rFonts w:cs="Calibri"/>
          <w:sz w:val="20"/>
          <w:szCs w:val="20"/>
        </w:rPr>
        <w:t> </w:t>
      </w:r>
      <w:r w:rsidRPr="0066774E">
        <w:rPr>
          <w:rStyle w:val="FontStyle46"/>
          <w:rFonts w:ascii="Proba Pro" w:hAnsi="Proba Pro"/>
          <w:sz w:val="20"/>
          <w:szCs w:val="20"/>
        </w:rPr>
        <w:t xml:space="preserve">odstúpení druhej </w:t>
      </w:r>
      <w:r>
        <w:rPr>
          <w:rStyle w:val="FontStyle46"/>
          <w:rFonts w:ascii="Proba Pro" w:hAnsi="Proba Pro"/>
          <w:sz w:val="20"/>
          <w:szCs w:val="20"/>
        </w:rPr>
        <w:t>Z</w:t>
      </w:r>
      <w:r w:rsidRPr="0066774E">
        <w:rPr>
          <w:rStyle w:val="FontStyle46"/>
          <w:rFonts w:ascii="Proba Pro" w:hAnsi="Proba Pro"/>
          <w:sz w:val="20"/>
          <w:szCs w:val="20"/>
        </w:rPr>
        <w:t>mluvnej strane.</w:t>
      </w:r>
    </w:p>
    <w:p w14:paraId="5687E7EB" w14:textId="77777777" w:rsidR="00C445D5" w:rsidRPr="0066774E" w:rsidRDefault="00C445D5" w:rsidP="00E50AA7">
      <w:pPr>
        <w:numPr>
          <w:ilvl w:val="1"/>
          <w:numId w:val="175"/>
        </w:numPr>
        <w:spacing w:after="240" w:line="240" w:lineRule="auto"/>
        <w:ind w:left="567" w:hanging="567"/>
        <w:jc w:val="both"/>
        <w:outlineLvl w:val="1"/>
        <w:rPr>
          <w:rFonts w:ascii="Proba Pro" w:hAnsi="Proba Pro" w:cs="Arial"/>
          <w:sz w:val="20"/>
          <w:szCs w:val="20"/>
        </w:rPr>
      </w:pPr>
      <w:r w:rsidRPr="0066774E">
        <w:rPr>
          <w:rStyle w:val="FontStyle46"/>
          <w:rFonts w:ascii="Proba Pro" w:hAnsi="Proba Pro"/>
          <w:sz w:val="20"/>
          <w:szCs w:val="20"/>
        </w:rPr>
        <w:lastRenderedPageBreak/>
        <w:t>Ukončením platnosti tejto Zmluvy zanikajú všetky práva a povinnosti Zmluvných strán vyplývajúce z</w:t>
      </w:r>
      <w:r w:rsidRPr="0066774E">
        <w:rPr>
          <w:rStyle w:val="FontStyle46"/>
          <w:rFonts w:cs="Calibri"/>
          <w:sz w:val="20"/>
          <w:szCs w:val="20"/>
        </w:rPr>
        <w:t> </w:t>
      </w:r>
      <w:r w:rsidRPr="0066774E">
        <w:rPr>
          <w:rStyle w:val="FontStyle46"/>
          <w:rFonts w:ascii="Proba Pro" w:hAnsi="Proba Pro"/>
          <w:sz w:val="20"/>
          <w:szCs w:val="20"/>
        </w:rPr>
        <w:t>tejto Zmluvy, okrem n</w:t>
      </w:r>
      <w:r w:rsidRPr="0066774E">
        <w:rPr>
          <w:rStyle w:val="FontStyle46"/>
          <w:rFonts w:ascii="Proba Pro" w:hAnsi="Proba Pro" w:cs="Proba Pro"/>
          <w:sz w:val="20"/>
          <w:szCs w:val="20"/>
        </w:rPr>
        <w:t>á</w:t>
      </w:r>
      <w:r w:rsidRPr="0066774E">
        <w:rPr>
          <w:rStyle w:val="FontStyle46"/>
          <w:rFonts w:ascii="Proba Pro" w:hAnsi="Proba Pro"/>
          <w:sz w:val="20"/>
          <w:szCs w:val="20"/>
        </w:rPr>
        <w:t xml:space="preserve">rokov na </w:t>
      </w:r>
      <w:r w:rsidRPr="0066774E">
        <w:rPr>
          <w:rStyle w:val="FontStyle46"/>
          <w:rFonts w:ascii="Proba Pro" w:hAnsi="Proba Pro" w:cs="Proba Pro"/>
          <w:sz w:val="20"/>
          <w:szCs w:val="20"/>
        </w:rPr>
        <w:t>ú</w:t>
      </w:r>
      <w:r w:rsidRPr="0066774E">
        <w:rPr>
          <w:rStyle w:val="FontStyle46"/>
          <w:rFonts w:ascii="Proba Pro" w:hAnsi="Proba Pro"/>
          <w:sz w:val="20"/>
          <w:szCs w:val="20"/>
        </w:rPr>
        <w:t>hradu u</w:t>
      </w:r>
      <w:r w:rsidRPr="0066774E">
        <w:rPr>
          <w:rStyle w:val="FontStyle46"/>
          <w:rFonts w:ascii="Proba Pro" w:hAnsi="Proba Pro" w:cs="Proba Pro"/>
          <w:sz w:val="20"/>
          <w:szCs w:val="20"/>
        </w:rPr>
        <w:t>ž</w:t>
      </w:r>
      <w:r w:rsidRPr="0066774E">
        <w:rPr>
          <w:rStyle w:val="FontStyle46"/>
          <w:rFonts w:ascii="Proba Pro" w:hAnsi="Proba Pro"/>
          <w:sz w:val="20"/>
          <w:szCs w:val="20"/>
        </w:rPr>
        <w:t xml:space="preserve"> poskytnut</w:t>
      </w:r>
      <w:r w:rsidRPr="0066774E">
        <w:rPr>
          <w:rStyle w:val="FontStyle46"/>
          <w:rFonts w:ascii="Proba Pro" w:hAnsi="Proba Pro" w:cs="Proba Pro"/>
          <w:sz w:val="20"/>
          <w:szCs w:val="20"/>
        </w:rPr>
        <w:t>é</w:t>
      </w:r>
      <w:r w:rsidRPr="0066774E">
        <w:rPr>
          <w:rStyle w:val="FontStyle46"/>
          <w:rFonts w:ascii="Proba Pro" w:hAnsi="Proba Pro"/>
          <w:sz w:val="20"/>
          <w:szCs w:val="20"/>
        </w:rPr>
        <w:t>ho plnenia, sp</w:t>
      </w:r>
      <w:r w:rsidRPr="0066774E">
        <w:rPr>
          <w:rStyle w:val="FontStyle46"/>
          <w:rFonts w:ascii="Proba Pro" w:hAnsi="Proba Pro" w:cs="Proba Pro"/>
          <w:sz w:val="20"/>
          <w:szCs w:val="20"/>
        </w:rPr>
        <w:t>ô</w:t>
      </w:r>
      <w:r w:rsidRPr="0066774E">
        <w:rPr>
          <w:rStyle w:val="FontStyle46"/>
          <w:rFonts w:ascii="Proba Pro" w:hAnsi="Proba Pro"/>
          <w:sz w:val="20"/>
          <w:szCs w:val="20"/>
        </w:rPr>
        <w:t xml:space="preserve">sobenej </w:t>
      </w:r>
      <w:r w:rsidRPr="0066774E">
        <w:rPr>
          <w:rStyle w:val="FontStyle46"/>
          <w:rFonts w:ascii="Proba Pro" w:hAnsi="Proba Pro" w:cs="Proba Pro"/>
          <w:sz w:val="20"/>
          <w:szCs w:val="20"/>
        </w:rPr>
        <w:t>š</w:t>
      </w:r>
      <w:r w:rsidRPr="0066774E">
        <w:rPr>
          <w:rStyle w:val="FontStyle46"/>
          <w:rFonts w:ascii="Proba Pro" w:hAnsi="Proba Pro"/>
          <w:sz w:val="20"/>
          <w:szCs w:val="20"/>
        </w:rPr>
        <w:t>kody, n</w:t>
      </w:r>
      <w:r w:rsidRPr="0066774E">
        <w:rPr>
          <w:rStyle w:val="FontStyle46"/>
          <w:rFonts w:ascii="Proba Pro" w:hAnsi="Proba Pro" w:cs="Proba Pro"/>
          <w:sz w:val="20"/>
          <w:szCs w:val="20"/>
        </w:rPr>
        <w:t>á</w:t>
      </w:r>
      <w:r w:rsidRPr="0066774E">
        <w:rPr>
          <w:rStyle w:val="FontStyle46"/>
          <w:rFonts w:ascii="Proba Pro" w:hAnsi="Proba Pro"/>
          <w:sz w:val="20"/>
          <w:szCs w:val="20"/>
        </w:rPr>
        <w:t>rokov na dovtedy uplatnen</w:t>
      </w:r>
      <w:r w:rsidRPr="0066774E">
        <w:rPr>
          <w:rStyle w:val="FontStyle46"/>
          <w:rFonts w:ascii="Proba Pro" w:hAnsi="Proba Pro" w:cs="Proba Pro"/>
          <w:sz w:val="20"/>
          <w:szCs w:val="20"/>
        </w:rPr>
        <w:t>é</w:t>
      </w:r>
      <w:r w:rsidRPr="0066774E">
        <w:rPr>
          <w:rStyle w:val="FontStyle46"/>
          <w:rFonts w:ascii="Proba Pro" w:hAnsi="Proba Pro"/>
          <w:sz w:val="20"/>
          <w:szCs w:val="20"/>
        </w:rPr>
        <w:t xml:space="preserve"> zmluvn</w:t>
      </w:r>
      <w:r w:rsidRPr="0066774E">
        <w:rPr>
          <w:rStyle w:val="FontStyle46"/>
          <w:rFonts w:ascii="Proba Pro" w:hAnsi="Proba Pro" w:cs="Proba Pro"/>
          <w:sz w:val="20"/>
          <w:szCs w:val="20"/>
        </w:rPr>
        <w:t>é</w:t>
      </w:r>
      <w:r w:rsidRPr="0066774E">
        <w:rPr>
          <w:rStyle w:val="FontStyle46"/>
          <w:rFonts w:ascii="Proba Pro" w:hAnsi="Proba Pro"/>
          <w:sz w:val="20"/>
          <w:szCs w:val="20"/>
        </w:rPr>
        <w:t>, resp. z</w:t>
      </w:r>
      <w:r w:rsidRPr="0066774E">
        <w:rPr>
          <w:rStyle w:val="FontStyle46"/>
          <w:rFonts w:ascii="Proba Pro" w:hAnsi="Proba Pro" w:cs="Proba Pro"/>
          <w:sz w:val="20"/>
          <w:szCs w:val="20"/>
        </w:rPr>
        <w:t>á</w:t>
      </w:r>
      <w:r w:rsidRPr="0066774E">
        <w:rPr>
          <w:rStyle w:val="FontStyle46"/>
          <w:rFonts w:ascii="Proba Pro" w:hAnsi="Proba Pro"/>
          <w:sz w:val="20"/>
          <w:szCs w:val="20"/>
        </w:rPr>
        <w:t>konn</w:t>
      </w:r>
      <w:r w:rsidRPr="0066774E">
        <w:rPr>
          <w:rStyle w:val="FontStyle46"/>
          <w:rFonts w:ascii="Proba Pro" w:hAnsi="Proba Pro" w:cs="Proba Pro"/>
          <w:sz w:val="20"/>
          <w:szCs w:val="20"/>
        </w:rPr>
        <w:t>é</w:t>
      </w:r>
      <w:r w:rsidRPr="0066774E">
        <w:rPr>
          <w:rStyle w:val="FontStyle46"/>
          <w:rFonts w:ascii="Proba Pro" w:hAnsi="Proba Pro"/>
          <w:sz w:val="20"/>
          <w:szCs w:val="20"/>
        </w:rPr>
        <w:t xml:space="preserve"> sankcie a </w:t>
      </w:r>
      <w:r w:rsidRPr="0066774E">
        <w:rPr>
          <w:rStyle w:val="FontStyle46"/>
          <w:rFonts w:ascii="Proba Pro" w:hAnsi="Proba Pro" w:cs="Proba Pro"/>
          <w:sz w:val="20"/>
          <w:szCs w:val="20"/>
        </w:rPr>
        <w:t>ú</w:t>
      </w:r>
      <w:r w:rsidRPr="0066774E">
        <w:rPr>
          <w:rStyle w:val="FontStyle46"/>
          <w:rFonts w:ascii="Proba Pro" w:hAnsi="Proba Pro"/>
          <w:sz w:val="20"/>
          <w:szCs w:val="20"/>
        </w:rPr>
        <w:t>roky, ako aj n</w:t>
      </w:r>
      <w:r w:rsidRPr="0066774E">
        <w:rPr>
          <w:rStyle w:val="FontStyle46"/>
          <w:rFonts w:ascii="Proba Pro" w:hAnsi="Proba Pro" w:cs="Proba Pro"/>
          <w:sz w:val="20"/>
          <w:szCs w:val="20"/>
        </w:rPr>
        <w:t>á</w:t>
      </w:r>
      <w:r w:rsidRPr="0066774E">
        <w:rPr>
          <w:rStyle w:val="FontStyle46"/>
          <w:rFonts w:ascii="Proba Pro" w:hAnsi="Proba Pro"/>
          <w:sz w:val="20"/>
          <w:szCs w:val="20"/>
        </w:rPr>
        <w:t>rok Kupuj</w:t>
      </w:r>
      <w:r w:rsidRPr="0066774E">
        <w:rPr>
          <w:rStyle w:val="FontStyle46"/>
          <w:rFonts w:ascii="Proba Pro" w:hAnsi="Proba Pro" w:cs="Proba Pro"/>
          <w:sz w:val="20"/>
          <w:szCs w:val="20"/>
        </w:rPr>
        <w:t>ú</w:t>
      </w:r>
      <w:r w:rsidRPr="0066774E">
        <w:rPr>
          <w:rStyle w:val="FontStyle46"/>
          <w:rFonts w:ascii="Proba Pro" w:hAnsi="Proba Pro"/>
          <w:sz w:val="20"/>
          <w:szCs w:val="20"/>
        </w:rPr>
        <w:t>ceho na bezplatn</w:t>
      </w:r>
      <w:r w:rsidRPr="0066774E">
        <w:rPr>
          <w:rStyle w:val="FontStyle46"/>
          <w:rFonts w:ascii="Proba Pro" w:hAnsi="Proba Pro" w:cs="Proba Pro"/>
          <w:sz w:val="20"/>
          <w:szCs w:val="20"/>
        </w:rPr>
        <w:t>é</w:t>
      </w:r>
      <w:r w:rsidRPr="0066774E">
        <w:rPr>
          <w:rStyle w:val="FontStyle46"/>
          <w:rFonts w:ascii="Proba Pro" w:hAnsi="Proba Pro"/>
          <w:sz w:val="20"/>
          <w:szCs w:val="20"/>
        </w:rPr>
        <w:t xml:space="preserve"> odstr</w:t>
      </w:r>
      <w:r w:rsidRPr="0066774E">
        <w:rPr>
          <w:rStyle w:val="FontStyle46"/>
          <w:rFonts w:ascii="Proba Pro" w:hAnsi="Proba Pro" w:cs="Proba Pro"/>
          <w:sz w:val="20"/>
          <w:szCs w:val="20"/>
        </w:rPr>
        <w:t>á</w:t>
      </w:r>
      <w:r w:rsidRPr="0066774E">
        <w:rPr>
          <w:rStyle w:val="FontStyle46"/>
          <w:rFonts w:ascii="Proba Pro" w:hAnsi="Proba Pro"/>
          <w:sz w:val="20"/>
          <w:szCs w:val="20"/>
        </w:rPr>
        <w:t xml:space="preserve">nenie zistených </w:t>
      </w:r>
      <w:proofErr w:type="spellStart"/>
      <w:r w:rsidRPr="0066774E">
        <w:rPr>
          <w:rStyle w:val="FontStyle46"/>
          <w:rFonts w:ascii="Proba Pro" w:hAnsi="Proba Pro"/>
          <w:sz w:val="20"/>
          <w:szCs w:val="20"/>
        </w:rPr>
        <w:t>vád</w:t>
      </w:r>
      <w:proofErr w:type="spellEnd"/>
      <w:r w:rsidRPr="0066774E">
        <w:rPr>
          <w:rStyle w:val="FontStyle46"/>
          <w:rFonts w:ascii="Proba Pro" w:hAnsi="Proba Pro"/>
          <w:sz w:val="20"/>
          <w:szCs w:val="20"/>
        </w:rPr>
        <w:t xml:space="preserve"> dodania, resp. záručných </w:t>
      </w:r>
      <w:proofErr w:type="spellStart"/>
      <w:r w:rsidRPr="0066774E">
        <w:rPr>
          <w:rStyle w:val="FontStyle46"/>
          <w:rFonts w:ascii="Proba Pro" w:hAnsi="Proba Pro"/>
          <w:sz w:val="20"/>
          <w:szCs w:val="20"/>
        </w:rPr>
        <w:t>vád</w:t>
      </w:r>
      <w:proofErr w:type="spellEnd"/>
      <w:r w:rsidRPr="0066774E">
        <w:rPr>
          <w:rStyle w:val="FontStyle46"/>
          <w:rFonts w:ascii="Proba Pro" w:hAnsi="Proba Pro"/>
          <w:sz w:val="20"/>
          <w:szCs w:val="20"/>
        </w:rPr>
        <w:t>.</w:t>
      </w:r>
    </w:p>
    <w:p w14:paraId="36D9055A" w14:textId="77777777" w:rsidR="00C445D5" w:rsidRPr="0066774E" w:rsidRDefault="00C445D5" w:rsidP="00E50AA7">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Čl. VIII</w:t>
      </w:r>
    </w:p>
    <w:p w14:paraId="3EAF2583" w14:textId="77777777" w:rsidR="00C445D5" w:rsidRPr="0066774E" w:rsidRDefault="00C445D5" w:rsidP="00E50AA7">
      <w:pPr>
        <w:spacing w:after="0" w:line="240" w:lineRule="auto"/>
        <w:jc w:val="center"/>
        <w:rPr>
          <w:rFonts w:ascii="Proba Pro" w:hAnsi="Proba Pro"/>
          <w:b/>
          <w:bCs/>
          <w:sz w:val="20"/>
          <w:szCs w:val="20"/>
        </w:rPr>
      </w:pPr>
      <w:r w:rsidRPr="0066774E">
        <w:rPr>
          <w:rFonts w:ascii="Proba Pro" w:hAnsi="Proba Pro"/>
          <w:b/>
          <w:bCs/>
          <w:sz w:val="20"/>
          <w:szCs w:val="20"/>
        </w:rPr>
        <w:t>Subdodávatelia</w:t>
      </w:r>
    </w:p>
    <w:p w14:paraId="603EE7EE" w14:textId="77777777" w:rsidR="00C445D5" w:rsidRPr="0066774E" w:rsidRDefault="00C445D5" w:rsidP="00E50AA7">
      <w:pPr>
        <w:pStyle w:val="Odsekzoznamu"/>
        <w:numPr>
          <w:ilvl w:val="0"/>
          <w:numId w:val="175"/>
        </w:numPr>
        <w:spacing w:after="0" w:line="240" w:lineRule="auto"/>
        <w:jc w:val="both"/>
        <w:rPr>
          <w:rFonts w:ascii="Proba Pro" w:eastAsiaTheme="minorEastAsia" w:hAnsi="Proba Pro" w:cs="Arial"/>
          <w:bCs/>
          <w:iCs/>
          <w:vanish/>
          <w:highlight w:val="yellow"/>
        </w:rPr>
      </w:pPr>
    </w:p>
    <w:p w14:paraId="68549164" w14:textId="77777777" w:rsidR="00C445D5" w:rsidRPr="0066774E" w:rsidRDefault="00C445D5" w:rsidP="00E50AA7">
      <w:pPr>
        <w:pStyle w:val="Odsekzoznamu"/>
        <w:numPr>
          <w:ilvl w:val="1"/>
          <w:numId w:val="175"/>
        </w:numPr>
        <w:spacing w:after="0" w:line="240" w:lineRule="auto"/>
        <w:ind w:left="567" w:hanging="567"/>
        <w:jc w:val="both"/>
        <w:rPr>
          <w:rFonts w:ascii="Proba Pro" w:eastAsiaTheme="minorEastAsia" w:hAnsi="Proba Pro"/>
        </w:rPr>
      </w:pPr>
      <w:r w:rsidRPr="0066774E">
        <w:rPr>
          <w:rFonts w:ascii="Proba Pro" w:eastAsiaTheme="minorEastAsia" w:hAnsi="Proba Pro" w:cs="Arial"/>
          <w:bCs/>
          <w:iCs/>
        </w:rPr>
        <w:t>Predávajúci je oprávnený plnením vybraných častí tejto Zmluvy poveriť svojich subdodávateľov. Zoznam subdodávateľov tvorí Prílohu č. 3 – Zoznam subdodávateľov tejto Zmluvy. V</w:t>
      </w:r>
      <w:r w:rsidRPr="0066774E">
        <w:rPr>
          <w:rFonts w:ascii="Calibri" w:eastAsiaTheme="minorEastAsia" w:hAnsi="Calibri" w:cs="Calibri"/>
          <w:bCs/>
          <w:iCs/>
        </w:rPr>
        <w:t> </w:t>
      </w:r>
      <w:r w:rsidRPr="0066774E">
        <w:rPr>
          <w:rFonts w:ascii="Proba Pro" w:eastAsiaTheme="minorEastAsia" w:hAnsi="Proba Pro" w:cs="Arial"/>
          <w:bCs/>
          <w:iCs/>
        </w:rPr>
        <w:t>zozname subdod</w:t>
      </w:r>
      <w:r w:rsidRPr="0066774E">
        <w:rPr>
          <w:rFonts w:ascii="Proba Pro" w:eastAsiaTheme="minorEastAsia" w:hAnsi="Proba Pro" w:cs="Proba Pro"/>
          <w:bCs/>
          <w:iCs/>
        </w:rPr>
        <w:t>á</w:t>
      </w:r>
      <w:r w:rsidRPr="0066774E">
        <w:rPr>
          <w:rFonts w:ascii="Proba Pro" w:eastAsiaTheme="minorEastAsia" w:hAnsi="Proba Pro" w:cs="Arial"/>
          <w:bCs/>
          <w:iCs/>
        </w:rPr>
        <w:t>vate</w:t>
      </w:r>
      <w:r w:rsidRPr="0066774E">
        <w:rPr>
          <w:rFonts w:ascii="Proba Pro" w:eastAsiaTheme="minorEastAsia" w:hAnsi="Proba Pro" w:cs="Proba Pro"/>
          <w:bCs/>
          <w:iCs/>
        </w:rPr>
        <w:t>ľ</w:t>
      </w:r>
      <w:r w:rsidRPr="0066774E">
        <w:rPr>
          <w:rFonts w:ascii="Proba Pro" w:eastAsiaTheme="minorEastAsia" w:hAnsi="Proba Pro" w:cs="Arial"/>
          <w:bCs/>
          <w:iCs/>
        </w:rPr>
        <w:t>ov sa uvádza podiel plnenia každého subdodávateľa vo finančnom vyjadrení z celkovej ceny plnenia a údaje o osobe oprávnenej konať za subdodávateľa v rozsahu meno a priezvisko, adresa pobytu, dátum narodenia. Ak to vyplýva zákona č. 315/2016 Z. z. o registri partnerov verejného sektora a o zmene a doplnení niektorých zákonov (ďalej len „</w:t>
      </w:r>
      <w:r w:rsidRPr="0066774E">
        <w:rPr>
          <w:rFonts w:ascii="Proba Pro" w:eastAsiaTheme="minorEastAsia" w:hAnsi="Proba Pro" w:cs="Arial"/>
          <w:b/>
          <w:bCs/>
          <w:iCs/>
        </w:rPr>
        <w:t>Zákon o</w:t>
      </w:r>
      <w:r w:rsidRPr="0066774E">
        <w:rPr>
          <w:rFonts w:ascii="Calibri" w:eastAsiaTheme="minorEastAsia" w:hAnsi="Calibri" w:cs="Calibri"/>
          <w:b/>
          <w:bCs/>
          <w:iCs/>
        </w:rPr>
        <w:t> </w:t>
      </w:r>
      <w:r w:rsidRPr="0066774E">
        <w:rPr>
          <w:rFonts w:ascii="Proba Pro" w:eastAsiaTheme="minorEastAsia" w:hAnsi="Proba Pro" w:cs="Arial"/>
          <w:b/>
          <w:bCs/>
          <w:iCs/>
        </w:rPr>
        <w:t>RPVS</w:t>
      </w:r>
      <w:r w:rsidRPr="0066774E">
        <w:rPr>
          <w:rFonts w:ascii="Proba Pro" w:eastAsiaTheme="minorEastAsia" w:hAnsi="Proba Pro" w:cs="Arial"/>
          <w:bCs/>
          <w:iCs/>
        </w:rPr>
        <w:t xml:space="preserve">“), musí byť subdodávateľ zapísaný v registri partnerov verejného sektora. </w:t>
      </w:r>
    </w:p>
    <w:p w14:paraId="0F5A93CE" w14:textId="77777777" w:rsidR="00C445D5" w:rsidRPr="0066774E" w:rsidRDefault="00C445D5" w:rsidP="00E50AA7">
      <w:pPr>
        <w:pStyle w:val="Odsekzoznamu"/>
        <w:spacing w:line="240" w:lineRule="auto"/>
        <w:ind w:left="360"/>
        <w:jc w:val="both"/>
        <w:rPr>
          <w:rFonts w:ascii="Proba Pro" w:eastAsiaTheme="minorEastAsia" w:hAnsi="Proba Pro"/>
        </w:rPr>
      </w:pPr>
    </w:p>
    <w:p w14:paraId="20E4FD96" w14:textId="77777777" w:rsidR="00C445D5" w:rsidRPr="0066774E" w:rsidRDefault="00C445D5" w:rsidP="00E50AA7">
      <w:pPr>
        <w:pStyle w:val="Odsekzoznamu"/>
        <w:numPr>
          <w:ilvl w:val="1"/>
          <w:numId w:val="175"/>
        </w:numPr>
        <w:spacing w:after="120" w:line="240" w:lineRule="auto"/>
        <w:ind w:left="567" w:hanging="567"/>
        <w:contextualSpacing w:val="0"/>
        <w:jc w:val="both"/>
        <w:rPr>
          <w:rFonts w:ascii="Proba Pro" w:eastAsiaTheme="minorEastAsia" w:hAnsi="Proba Pro"/>
        </w:rPr>
      </w:pPr>
      <w:r w:rsidRPr="0066774E">
        <w:rPr>
          <w:rFonts w:ascii="Proba Pro" w:eastAsiaTheme="minorEastAsia" w:hAnsi="Proba Pro" w:cs="Arial"/>
          <w:bCs/>
        </w:rPr>
        <w:t>V</w:t>
      </w:r>
      <w:r w:rsidRPr="0066774E">
        <w:rPr>
          <w:rFonts w:ascii="Calibri" w:eastAsiaTheme="minorEastAsia" w:hAnsi="Calibri" w:cs="Calibri"/>
          <w:bCs/>
        </w:rPr>
        <w:t> </w:t>
      </w:r>
      <w:r w:rsidRPr="0066774E">
        <w:rPr>
          <w:rFonts w:ascii="Proba Pro" w:eastAsiaTheme="minorEastAsia" w:hAnsi="Proba Pro" w:cs="Arial"/>
          <w:bCs/>
        </w:rPr>
        <w:t>prípade, ak má počas plnenia Zmluvy Predávajúci záujem zmeniť alebo doplniť svojich subdodávateľov, je povinný rešpektovať nasledovné pravidlá:</w:t>
      </w:r>
    </w:p>
    <w:p w14:paraId="0BE11C5E" w14:textId="77777777" w:rsidR="00C445D5" w:rsidRPr="0066774E" w:rsidRDefault="00C445D5" w:rsidP="00E50AA7">
      <w:pPr>
        <w:pStyle w:val="Odsekzoznamu"/>
        <w:numPr>
          <w:ilvl w:val="2"/>
          <w:numId w:val="175"/>
        </w:numPr>
        <w:spacing w:after="120" w:line="240" w:lineRule="auto"/>
        <w:ind w:left="1134" w:hanging="567"/>
        <w:contextualSpacing w:val="0"/>
        <w:jc w:val="both"/>
        <w:rPr>
          <w:rFonts w:ascii="Proba Pro" w:eastAsiaTheme="minorEastAsia" w:hAnsi="Proba Pro"/>
        </w:rPr>
      </w:pPr>
      <w:r w:rsidRPr="0066774E">
        <w:rPr>
          <w:rFonts w:ascii="Proba Pro" w:eastAsiaTheme="minorHAnsi" w:hAnsi="Proba Pro" w:cstheme="minorBidi"/>
          <w:bCs/>
          <w:iCs/>
        </w:rPr>
        <w:t>subdodávateľ, ktorého sa týka návrh na zmenu, musí byť zapísaný v registri partnerov verejného sektora podľa Zákona o RPVS, ak táto povinnosť vyplýva z</w:t>
      </w:r>
      <w:r w:rsidRPr="0066774E">
        <w:rPr>
          <w:rFonts w:ascii="Calibri" w:eastAsiaTheme="minorHAnsi" w:hAnsi="Calibri" w:cs="Calibri"/>
          <w:bCs/>
          <w:iCs/>
        </w:rPr>
        <w:t> </w:t>
      </w:r>
      <w:r w:rsidRPr="0066774E">
        <w:rPr>
          <w:rFonts w:ascii="Proba Pro" w:eastAsiaTheme="minorHAnsi" w:hAnsi="Proba Pro" w:cstheme="minorBidi"/>
          <w:bCs/>
          <w:iCs/>
        </w:rPr>
        <w:t>uvedeného zákona,</w:t>
      </w:r>
    </w:p>
    <w:p w14:paraId="5609F074" w14:textId="77777777" w:rsidR="00C445D5" w:rsidRPr="0066774E" w:rsidRDefault="00C445D5" w:rsidP="00E50AA7">
      <w:pPr>
        <w:pStyle w:val="Odsekzoznamu"/>
        <w:numPr>
          <w:ilvl w:val="2"/>
          <w:numId w:val="175"/>
        </w:numPr>
        <w:spacing w:after="120" w:line="240" w:lineRule="auto"/>
        <w:ind w:left="1134" w:hanging="567"/>
        <w:contextualSpacing w:val="0"/>
        <w:jc w:val="both"/>
        <w:rPr>
          <w:rFonts w:ascii="Proba Pro" w:eastAsiaTheme="minorHAnsi" w:hAnsi="Proba Pro" w:cstheme="minorBidi"/>
          <w:bCs/>
          <w:iCs/>
        </w:rPr>
      </w:pPr>
      <w:r w:rsidRPr="0066774E">
        <w:rPr>
          <w:rFonts w:ascii="Proba Pro" w:eastAsiaTheme="minorHAnsi" w:hAnsi="Proba Pro" w:cstheme="minorBidi"/>
          <w:bCs/>
          <w:iCs/>
        </w:rPr>
        <w:t>subdodávateľ, ktorého sa týka návrh na zmenu, musí byť schopný realizovať príslušnú časť predmetu zákazky v</w:t>
      </w:r>
      <w:r w:rsidRPr="0066774E">
        <w:rPr>
          <w:rFonts w:ascii="Calibri" w:eastAsiaTheme="minorHAnsi" w:hAnsi="Calibri" w:cs="Calibri"/>
          <w:bCs/>
          <w:iCs/>
        </w:rPr>
        <w:t> </w:t>
      </w:r>
      <w:r w:rsidRPr="0066774E">
        <w:rPr>
          <w:rFonts w:ascii="Proba Pro" w:eastAsiaTheme="minorHAnsi" w:hAnsi="Proba Pro" w:cstheme="minorBidi"/>
          <w:bCs/>
          <w:iCs/>
        </w:rPr>
        <w:t>rovnakej kvalite, ako p</w:t>
      </w:r>
      <w:r w:rsidRPr="0066774E">
        <w:rPr>
          <w:rFonts w:ascii="Proba Pro" w:eastAsiaTheme="minorHAnsi" w:hAnsi="Proba Pro" w:cs="Proba Pro"/>
          <w:bCs/>
          <w:iCs/>
        </w:rPr>
        <w:t>ô</w:t>
      </w:r>
      <w:r w:rsidRPr="0066774E">
        <w:rPr>
          <w:rFonts w:ascii="Proba Pro" w:eastAsiaTheme="minorHAnsi" w:hAnsi="Proba Pro" w:cstheme="minorBidi"/>
          <w:bCs/>
          <w:iCs/>
        </w:rPr>
        <w:t>vodn</w:t>
      </w:r>
      <w:r w:rsidRPr="0066774E">
        <w:rPr>
          <w:rFonts w:ascii="Proba Pro" w:eastAsiaTheme="minorHAnsi" w:hAnsi="Proba Pro" w:cs="Proba Pro"/>
          <w:bCs/>
          <w:iCs/>
        </w:rPr>
        <w:t>ý</w:t>
      </w:r>
      <w:r w:rsidRPr="0066774E">
        <w:rPr>
          <w:rFonts w:ascii="Proba Pro" w:eastAsiaTheme="minorHAnsi" w:hAnsi="Proba Pro" w:cstheme="minorBidi"/>
          <w:bCs/>
          <w:iCs/>
        </w:rPr>
        <w:t xml:space="preserve"> subdod</w:t>
      </w:r>
      <w:r w:rsidRPr="0066774E">
        <w:rPr>
          <w:rFonts w:ascii="Proba Pro" w:eastAsiaTheme="minorHAnsi" w:hAnsi="Proba Pro" w:cs="Proba Pro"/>
          <w:bCs/>
          <w:iCs/>
        </w:rPr>
        <w:t>á</w:t>
      </w:r>
      <w:r w:rsidRPr="0066774E">
        <w:rPr>
          <w:rFonts w:ascii="Proba Pro" w:eastAsiaTheme="minorHAnsi" w:hAnsi="Proba Pro" w:cstheme="minorBidi"/>
          <w:bCs/>
          <w:iCs/>
        </w:rPr>
        <w:t>vate</w:t>
      </w:r>
      <w:r w:rsidRPr="0066774E">
        <w:rPr>
          <w:rFonts w:ascii="Proba Pro" w:eastAsiaTheme="minorHAnsi" w:hAnsi="Proba Pro" w:cs="Proba Pro"/>
          <w:bCs/>
          <w:iCs/>
        </w:rPr>
        <w:t>ľ</w:t>
      </w:r>
      <w:r w:rsidRPr="0066774E">
        <w:rPr>
          <w:rFonts w:ascii="Proba Pro" w:eastAsiaTheme="minorHAnsi" w:hAnsi="Proba Pro" w:cstheme="minorBidi"/>
          <w:bCs/>
          <w:iCs/>
        </w:rPr>
        <w:t xml:space="preserve"> a</w:t>
      </w:r>
      <w:r w:rsidRPr="0066774E">
        <w:rPr>
          <w:rFonts w:ascii="Calibri" w:eastAsiaTheme="minorHAnsi" w:hAnsi="Calibri" w:cs="Calibri"/>
          <w:bCs/>
          <w:iCs/>
        </w:rPr>
        <w:t> </w:t>
      </w:r>
      <w:r w:rsidRPr="0066774E">
        <w:rPr>
          <w:rFonts w:ascii="Proba Pro" w:eastAsiaTheme="minorHAnsi" w:hAnsi="Proba Pro" w:cstheme="minorBidi"/>
          <w:bCs/>
          <w:iCs/>
        </w:rPr>
        <w:t>mus</w:t>
      </w:r>
      <w:r w:rsidRPr="0066774E">
        <w:rPr>
          <w:rFonts w:ascii="Proba Pro" w:eastAsiaTheme="minorHAnsi" w:hAnsi="Proba Pro" w:cs="Proba Pro"/>
          <w:bCs/>
          <w:iCs/>
        </w:rPr>
        <w:t>í</w:t>
      </w:r>
      <w:r w:rsidRPr="0066774E">
        <w:rPr>
          <w:rFonts w:ascii="Proba Pro" w:eastAsiaTheme="minorHAnsi" w:hAnsi="Proba Pro" w:cstheme="minorBidi"/>
          <w:bCs/>
          <w:iCs/>
        </w:rPr>
        <w:t xml:space="preserve"> sp</w:t>
      </w:r>
      <w:r w:rsidRPr="0066774E">
        <w:rPr>
          <w:rFonts w:ascii="Proba Pro" w:eastAsiaTheme="minorHAnsi" w:hAnsi="Proba Pro" w:cs="Proba Pro"/>
          <w:bCs/>
          <w:iCs/>
        </w:rPr>
        <w:t>ĺň</w:t>
      </w:r>
      <w:r w:rsidRPr="0066774E">
        <w:rPr>
          <w:rFonts w:ascii="Proba Pro" w:eastAsiaTheme="minorHAnsi" w:hAnsi="Proba Pro" w:cstheme="minorBidi"/>
          <w:bCs/>
          <w:iCs/>
        </w:rPr>
        <w:t>a</w:t>
      </w:r>
      <w:r w:rsidRPr="0066774E">
        <w:rPr>
          <w:rFonts w:ascii="Proba Pro" w:eastAsiaTheme="minorHAnsi" w:hAnsi="Proba Pro" w:cs="Proba Pro"/>
          <w:bCs/>
          <w:iCs/>
        </w:rPr>
        <w:t>ť</w:t>
      </w:r>
      <w:r w:rsidRPr="0066774E">
        <w:rPr>
          <w:rFonts w:ascii="Proba Pro" w:eastAsiaTheme="minorHAnsi" w:hAnsi="Proba Pro" w:cstheme="minorBidi"/>
          <w:bCs/>
          <w:iCs/>
        </w:rPr>
        <w:t xml:space="preserve"> rovnak</w:t>
      </w:r>
      <w:r w:rsidRPr="0066774E">
        <w:rPr>
          <w:rFonts w:ascii="Proba Pro" w:eastAsiaTheme="minorHAnsi" w:hAnsi="Proba Pro" w:cs="Proba Pro"/>
          <w:bCs/>
          <w:iCs/>
        </w:rPr>
        <w:t>é</w:t>
      </w:r>
      <w:r w:rsidRPr="0066774E">
        <w:rPr>
          <w:rFonts w:ascii="Proba Pro" w:eastAsiaTheme="minorHAnsi" w:hAnsi="Proba Pro" w:cstheme="minorBidi"/>
          <w:bCs/>
          <w:iCs/>
        </w:rPr>
        <w:t xml:space="preserve"> podmienky, ako p</w:t>
      </w:r>
      <w:r w:rsidRPr="0066774E">
        <w:rPr>
          <w:rFonts w:ascii="Proba Pro" w:eastAsiaTheme="minorHAnsi" w:hAnsi="Proba Pro" w:cs="Proba Pro"/>
          <w:bCs/>
          <w:iCs/>
        </w:rPr>
        <w:t>ô</w:t>
      </w:r>
      <w:r w:rsidRPr="0066774E">
        <w:rPr>
          <w:rFonts w:ascii="Proba Pro" w:eastAsiaTheme="minorHAnsi" w:hAnsi="Proba Pro" w:cstheme="minorBidi"/>
          <w:bCs/>
          <w:iCs/>
        </w:rPr>
        <w:t>vodn</w:t>
      </w:r>
      <w:r w:rsidRPr="0066774E">
        <w:rPr>
          <w:rFonts w:ascii="Proba Pro" w:eastAsiaTheme="minorHAnsi" w:hAnsi="Proba Pro" w:cs="Proba Pro"/>
          <w:bCs/>
          <w:iCs/>
        </w:rPr>
        <w:t>ý</w:t>
      </w:r>
      <w:r w:rsidRPr="0066774E">
        <w:rPr>
          <w:rFonts w:ascii="Proba Pro" w:eastAsiaTheme="minorHAnsi" w:hAnsi="Proba Pro" w:cstheme="minorBidi"/>
          <w:bCs/>
          <w:iCs/>
        </w:rPr>
        <w:t xml:space="preserve"> subdod</w:t>
      </w:r>
      <w:r w:rsidRPr="0066774E">
        <w:rPr>
          <w:rFonts w:ascii="Proba Pro" w:eastAsiaTheme="minorHAnsi" w:hAnsi="Proba Pro" w:cs="Proba Pro"/>
          <w:bCs/>
          <w:iCs/>
        </w:rPr>
        <w:t>á</w:t>
      </w:r>
      <w:r w:rsidRPr="0066774E">
        <w:rPr>
          <w:rFonts w:ascii="Proba Pro" w:eastAsiaTheme="minorHAnsi" w:hAnsi="Proba Pro" w:cstheme="minorBidi"/>
          <w:bCs/>
          <w:iCs/>
        </w:rPr>
        <w:t>vate</w:t>
      </w:r>
      <w:r w:rsidRPr="0066774E">
        <w:rPr>
          <w:rFonts w:ascii="Proba Pro" w:eastAsiaTheme="minorHAnsi" w:hAnsi="Proba Pro" w:cs="Proba Pro"/>
          <w:bCs/>
          <w:iCs/>
        </w:rPr>
        <w:t>ľ</w:t>
      </w:r>
      <w:r w:rsidRPr="0066774E">
        <w:rPr>
          <w:rFonts w:ascii="Proba Pro" w:eastAsiaTheme="minorHAnsi" w:hAnsi="Proba Pro" w:cstheme="minorBidi"/>
          <w:bCs/>
          <w:iCs/>
        </w:rPr>
        <w:t xml:space="preserve"> (ak boli stanoven</w:t>
      </w:r>
      <w:r w:rsidRPr="0066774E">
        <w:rPr>
          <w:rFonts w:ascii="Proba Pro" w:eastAsiaTheme="minorHAnsi" w:hAnsi="Proba Pro" w:cs="Proba Pro"/>
          <w:bCs/>
          <w:iCs/>
        </w:rPr>
        <w:t>é</w:t>
      </w:r>
      <w:r w:rsidRPr="0066774E">
        <w:rPr>
          <w:rFonts w:ascii="Proba Pro" w:eastAsiaTheme="minorHAnsi" w:hAnsi="Proba Pro" w:cstheme="minorBidi"/>
          <w:bCs/>
          <w:iCs/>
        </w:rPr>
        <w:t>),</w:t>
      </w:r>
    </w:p>
    <w:p w14:paraId="565A75B8" w14:textId="77777777" w:rsidR="00C445D5" w:rsidRPr="0066774E" w:rsidRDefault="00C445D5" w:rsidP="00E50AA7">
      <w:pPr>
        <w:pStyle w:val="Odsekzoznamu"/>
        <w:numPr>
          <w:ilvl w:val="2"/>
          <w:numId w:val="175"/>
        </w:numPr>
        <w:spacing w:after="120" w:line="240" w:lineRule="auto"/>
        <w:ind w:left="1134" w:hanging="567"/>
        <w:contextualSpacing w:val="0"/>
        <w:jc w:val="both"/>
        <w:rPr>
          <w:rFonts w:ascii="Proba Pro" w:eastAsiaTheme="minorHAnsi" w:hAnsi="Proba Pro" w:cstheme="minorBidi"/>
          <w:bCs/>
          <w:iCs/>
        </w:rPr>
      </w:pPr>
      <w:r w:rsidRPr="0066774E">
        <w:rPr>
          <w:rFonts w:ascii="Proba Pro" w:eastAsiaTheme="minorHAnsi" w:hAnsi="Proba Pro" w:cstheme="minorBidi"/>
          <w:bCs/>
          <w:iCs/>
        </w:rPr>
        <w:t>Predávajúci oznámi Kupujúcemu návrh na zmenu subdodávateľa spolu s</w:t>
      </w:r>
      <w:r w:rsidRPr="0066774E">
        <w:rPr>
          <w:rFonts w:ascii="Calibri" w:eastAsiaTheme="minorHAnsi" w:hAnsi="Calibri" w:cs="Calibri"/>
          <w:bCs/>
          <w:iCs/>
        </w:rPr>
        <w:t> </w:t>
      </w:r>
      <w:r w:rsidRPr="0066774E">
        <w:rPr>
          <w:rFonts w:ascii="Proba Pro" w:eastAsiaTheme="minorHAnsi" w:hAnsi="Proba Pro" w:cstheme="minorBidi"/>
          <w:bCs/>
          <w:iCs/>
        </w:rPr>
        <w:t>predlo</w:t>
      </w:r>
      <w:r w:rsidRPr="0066774E">
        <w:rPr>
          <w:rFonts w:ascii="Proba Pro" w:eastAsiaTheme="minorHAnsi" w:hAnsi="Proba Pro" w:cs="Proba Pro"/>
          <w:bCs/>
          <w:iCs/>
        </w:rPr>
        <w:t>ž</w:t>
      </w:r>
      <w:r w:rsidRPr="0066774E">
        <w:rPr>
          <w:rFonts w:ascii="Proba Pro" w:eastAsiaTheme="minorHAnsi" w:hAnsi="Proba Pro" w:cstheme="minorBidi"/>
          <w:bCs/>
          <w:iCs/>
        </w:rPr>
        <w:t>en</w:t>
      </w:r>
      <w:r w:rsidRPr="0066774E">
        <w:rPr>
          <w:rFonts w:ascii="Proba Pro" w:eastAsiaTheme="minorHAnsi" w:hAnsi="Proba Pro" w:cs="Proba Pro"/>
          <w:bCs/>
          <w:iCs/>
        </w:rPr>
        <w:t>í</w:t>
      </w:r>
      <w:r w:rsidRPr="0066774E">
        <w:rPr>
          <w:rFonts w:ascii="Proba Pro" w:eastAsiaTheme="minorHAnsi" w:hAnsi="Proba Pro" w:cstheme="minorBidi"/>
          <w:bCs/>
          <w:iCs/>
        </w:rPr>
        <w:t>m dokladov preukazuj</w:t>
      </w:r>
      <w:r w:rsidRPr="0066774E">
        <w:rPr>
          <w:rFonts w:ascii="Proba Pro" w:eastAsiaTheme="minorHAnsi" w:hAnsi="Proba Pro" w:cs="Proba Pro"/>
          <w:bCs/>
          <w:iCs/>
        </w:rPr>
        <w:t>ú</w:t>
      </w:r>
      <w:r w:rsidRPr="0066774E">
        <w:rPr>
          <w:rFonts w:ascii="Proba Pro" w:eastAsiaTheme="minorHAnsi" w:hAnsi="Proba Pro" w:cstheme="minorBidi"/>
          <w:bCs/>
          <w:iCs/>
        </w:rPr>
        <w:t>cich splnenie podmienok uveden</w:t>
      </w:r>
      <w:r w:rsidRPr="0066774E">
        <w:rPr>
          <w:rFonts w:ascii="Proba Pro" w:eastAsiaTheme="minorHAnsi" w:hAnsi="Proba Pro" w:cs="Proba Pro"/>
          <w:bCs/>
          <w:iCs/>
        </w:rPr>
        <w:t>ý</w:t>
      </w:r>
      <w:r w:rsidRPr="0066774E">
        <w:rPr>
          <w:rFonts w:ascii="Proba Pro" w:eastAsiaTheme="minorHAnsi" w:hAnsi="Proba Pro" w:cstheme="minorBidi"/>
          <w:bCs/>
          <w:iCs/>
        </w:rPr>
        <w:t>ch vy</w:t>
      </w:r>
      <w:r w:rsidRPr="0066774E">
        <w:rPr>
          <w:rFonts w:ascii="Proba Pro" w:eastAsiaTheme="minorHAnsi" w:hAnsi="Proba Pro" w:cs="Proba Pro"/>
          <w:bCs/>
          <w:iCs/>
        </w:rPr>
        <w:t>šš</w:t>
      </w:r>
      <w:r w:rsidRPr="0066774E">
        <w:rPr>
          <w:rFonts w:ascii="Proba Pro" w:eastAsiaTheme="minorHAnsi" w:hAnsi="Proba Pro" w:cstheme="minorBidi"/>
          <w:bCs/>
          <w:iCs/>
        </w:rPr>
        <w:t>ie.</w:t>
      </w:r>
    </w:p>
    <w:p w14:paraId="6762FD0A" w14:textId="77777777" w:rsidR="00C445D5" w:rsidRPr="0066774E" w:rsidRDefault="00C445D5" w:rsidP="00E50AA7">
      <w:pPr>
        <w:pStyle w:val="Odsekzoznamu"/>
        <w:numPr>
          <w:ilvl w:val="1"/>
          <w:numId w:val="175"/>
        </w:numPr>
        <w:spacing w:after="0" w:line="240" w:lineRule="auto"/>
        <w:ind w:left="567" w:hanging="567"/>
        <w:jc w:val="both"/>
        <w:rPr>
          <w:rFonts w:ascii="Proba Pro" w:eastAsiaTheme="minorEastAsia" w:hAnsi="Proba Pro"/>
        </w:rPr>
      </w:pPr>
      <w:r w:rsidRPr="0066774E">
        <w:rPr>
          <w:rFonts w:ascii="Proba Pro" w:eastAsiaTheme="minorEastAsia" w:hAnsi="Proba Pro" w:cs="Arial"/>
          <w:bCs/>
        </w:rPr>
        <w:t>Návrh na zmenu subdodávateľa spolu s</w:t>
      </w:r>
      <w:r w:rsidRPr="0066774E">
        <w:rPr>
          <w:rFonts w:ascii="Calibri" w:eastAsiaTheme="minorEastAsia" w:hAnsi="Calibri" w:cs="Calibri"/>
          <w:bCs/>
        </w:rPr>
        <w:t> </w:t>
      </w:r>
      <w:r w:rsidRPr="0066774E">
        <w:rPr>
          <w:rFonts w:ascii="Proba Pro" w:eastAsiaTheme="minorEastAsia" w:hAnsi="Proba Pro" w:cs="Arial"/>
          <w:bCs/>
        </w:rPr>
        <w:t>dokladmi pod</w:t>
      </w:r>
      <w:r w:rsidRPr="0066774E">
        <w:rPr>
          <w:rFonts w:ascii="Proba Pro" w:eastAsiaTheme="minorEastAsia" w:hAnsi="Proba Pro" w:cs="Proba Pro"/>
          <w:bCs/>
        </w:rPr>
        <w:t>ľ</w:t>
      </w:r>
      <w:r w:rsidRPr="0066774E">
        <w:rPr>
          <w:rFonts w:ascii="Proba Pro" w:eastAsiaTheme="minorEastAsia" w:hAnsi="Proba Pro" w:cs="Arial"/>
          <w:bCs/>
        </w:rPr>
        <w:t>a bodu 8.2.3 tohto článku Zmluvy a</w:t>
      </w:r>
      <w:r w:rsidRPr="0066774E">
        <w:rPr>
          <w:rFonts w:ascii="Calibri" w:eastAsiaTheme="minorEastAsia" w:hAnsi="Calibri" w:cs="Calibri"/>
          <w:bCs/>
        </w:rPr>
        <w:t> </w:t>
      </w:r>
      <w:r w:rsidRPr="0066774E">
        <w:rPr>
          <w:rFonts w:ascii="Proba Pro" w:eastAsiaTheme="minorEastAsia" w:hAnsi="Proba Pro" w:cs="Arial"/>
          <w:bCs/>
        </w:rPr>
        <w:t>aktualizovan</w:t>
      </w:r>
      <w:r w:rsidRPr="0066774E">
        <w:rPr>
          <w:rFonts w:ascii="Proba Pro" w:eastAsiaTheme="minorEastAsia" w:hAnsi="Proba Pro" w:cs="Proba Pro"/>
          <w:bCs/>
        </w:rPr>
        <w:t>ý</w:t>
      </w:r>
      <w:r w:rsidRPr="0066774E">
        <w:rPr>
          <w:rFonts w:ascii="Proba Pro" w:eastAsiaTheme="minorEastAsia" w:hAnsi="Proba Pro" w:cs="Arial"/>
          <w:bCs/>
        </w:rPr>
        <w:t>m znen</w:t>
      </w:r>
      <w:r w:rsidRPr="0066774E">
        <w:rPr>
          <w:rFonts w:ascii="Proba Pro" w:eastAsiaTheme="minorEastAsia" w:hAnsi="Proba Pro" w:cs="Proba Pro"/>
          <w:bCs/>
        </w:rPr>
        <w:t>í</w:t>
      </w:r>
      <w:r w:rsidRPr="0066774E">
        <w:rPr>
          <w:rFonts w:ascii="Proba Pro" w:eastAsiaTheme="minorEastAsia" w:hAnsi="Proba Pro" w:cs="Arial"/>
          <w:bCs/>
        </w:rPr>
        <w:t>m Pr</w:t>
      </w:r>
      <w:r w:rsidRPr="0066774E">
        <w:rPr>
          <w:rFonts w:ascii="Proba Pro" w:eastAsiaTheme="minorEastAsia" w:hAnsi="Proba Pro" w:cs="Proba Pro"/>
          <w:bCs/>
        </w:rPr>
        <w:t>í</w:t>
      </w:r>
      <w:r w:rsidRPr="0066774E">
        <w:rPr>
          <w:rFonts w:ascii="Proba Pro" w:eastAsiaTheme="minorEastAsia" w:hAnsi="Proba Pro" w:cs="Arial"/>
          <w:bCs/>
        </w:rPr>
        <w:t xml:space="preserve">lohy </w:t>
      </w:r>
      <w:r w:rsidRPr="0066774E">
        <w:rPr>
          <w:rFonts w:ascii="Proba Pro" w:eastAsiaTheme="minorEastAsia" w:hAnsi="Proba Pro" w:cs="Proba Pro"/>
          <w:bCs/>
        </w:rPr>
        <w:t>č</w:t>
      </w:r>
      <w:r w:rsidRPr="0066774E">
        <w:rPr>
          <w:rFonts w:ascii="Proba Pro" w:eastAsiaTheme="minorEastAsia" w:hAnsi="Proba Pro" w:cs="Arial"/>
          <w:bCs/>
        </w:rPr>
        <w:t>. 3 Zoznam subdodávateľov musí Predávajúci predložiť Kupujúcemu najneskôr (3) tri pracovné dni pred začatím plánovanej subdodávky. Kupujúci má právo zmenu odmietnuť, ak nie sú splnené podmienky uvedené v</w:t>
      </w:r>
      <w:r w:rsidRPr="0066774E">
        <w:rPr>
          <w:rFonts w:ascii="Calibri" w:eastAsiaTheme="minorEastAsia" w:hAnsi="Calibri" w:cs="Calibri"/>
          <w:bCs/>
        </w:rPr>
        <w:t> </w:t>
      </w:r>
      <w:r w:rsidRPr="0066774E">
        <w:rPr>
          <w:rFonts w:ascii="Proba Pro" w:eastAsiaTheme="minorEastAsia" w:hAnsi="Proba Pro" w:cs="Arial"/>
          <w:bCs/>
        </w:rPr>
        <w:t>bode 8.2 vyššie.</w:t>
      </w:r>
    </w:p>
    <w:p w14:paraId="5B9269BC" w14:textId="77777777" w:rsidR="00C445D5" w:rsidRPr="0066774E" w:rsidRDefault="00C445D5" w:rsidP="00E50AA7">
      <w:pPr>
        <w:pStyle w:val="Odsekzoznamu"/>
        <w:spacing w:line="240" w:lineRule="auto"/>
        <w:ind w:left="360"/>
        <w:jc w:val="both"/>
        <w:rPr>
          <w:rFonts w:ascii="Proba Pro" w:eastAsiaTheme="minorEastAsia" w:hAnsi="Proba Pro"/>
          <w:sz w:val="16"/>
        </w:rPr>
      </w:pPr>
    </w:p>
    <w:p w14:paraId="1AEF29DD" w14:textId="77777777" w:rsidR="00C445D5" w:rsidRPr="0066774E" w:rsidRDefault="00C445D5" w:rsidP="00E50AA7">
      <w:pPr>
        <w:pStyle w:val="Odsekzoznamu"/>
        <w:numPr>
          <w:ilvl w:val="1"/>
          <w:numId w:val="175"/>
        </w:numPr>
        <w:spacing w:after="0" w:line="240" w:lineRule="auto"/>
        <w:ind w:left="567" w:hanging="567"/>
        <w:jc w:val="both"/>
        <w:rPr>
          <w:rFonts w:ascii="Proba Pro" w:eastAsiaTheme="minorEastAsia" w:hAnsi="Proba Pro"/>
        </w:rPr>
      </w:pPr>
      <w:r w:rsidRPr="0066774E">
        <w:rPr>
          <w:rFonts w:ascii="Proba Pro" w:eastAsiaTheme="minorEastAsia" w:hAnsi="Proba Pro" w:cs="Arial"/>
          <w:bCs/>
        </w:rPr>
        <w:t>Pre vylúčenie akýchkoľvek pochybností sa Zmluvné strany dohodli, že pre zmenu alebo doplnenie subdodávateľov nie je potrebné uzatvárať dodatok k</w:t>
      </w:r>
      <w:r w:rsidRPr="0066774E">
        <w:rPr>
          <w:rFonts w:ascii="Calibri" w:eastAsiaTheme="minorEastAsia" w:hAnsi="Calibri" w:cs="Calibri"/>
          <w:bCs/>
        </w:rPr>
        <w:t> </w:t>
      </w:r>
      <w:r w:rsidRPr="0066774E">
        <w:rPr>
          <w:rFonts w:ascii="Proba Pro" w:eastAsiaTheme="minorEastAsia" w:hAnsi="Proba Pro" w:cs="Arial"/>
          <w:bCs/>
        </w:rPr>
        <w:t>tejto Zmluve, pokia</w:t>
      </w:r>
      <w:r w:rsidRPr="0066774E">
        <w:rPr>
          <w:rFonts w:ascii="Proba Pro" w:eastAsiaTheme="minorEastAsia" w:hAnsi="Proba Pro" w:cs="Proba Pro"/>
          <w:bCs/>
        </w:rPr>
        <w:t>ľ</w:t>
      </w:r>
      <w:r w:rsidRPr="0066774E">
        <w:rPr>
          <w:rFonts w:ascii="Proba Pro" w:eastAsiaTheme="minorEastAsia" w:hAnsi="Proba Pro" w:cs="Arial"/>
          <w:bCs/>
        </w:rPr>
        <w:t xml:space="preserve"> bude dodr</w:t>
      </w:r>
      <w:r w:rsidRPr="0066774E">
        <w:rPr>
          <w:rFonts w:ascii="Proba Pro" w:eastAsiaTheme="minorEastAsia" w:hAnsi="Proba Pro" w:cs="Proba Pro"/>
          <w:bCs/>
        </w:rPr>
        <w:t>ž</w:t>
      </w:r>
      <w:r w:rsidRPr="0066774E">
        <w:rPr>
          <w:rFonts w:ascii="Proba Pro" w:eastAsiaTheme="minorEastAsia" w:hAnsi="Proba Pro" w:cs="Arial"/>
          <w:bCs/>
        </w:rPr>
        <w:t>an</w:t>
      </w:r>
      <w:r w:rsidRPr="0066774E">
        <w:rPr>
          <w:rFonts w:ascii="Proba Pro" w:eastAsiaTheme="minorEastAsia" w:hAnsi="Proba Pro" w:cs="Proba Pro"/>
          <w:bCs/>
        </w:rPr>
        <w:t>ý</w:t>
      </w:r>
      <w:r w:rsidRPr="0066774E">
        <w:rPr>
          <w:rFonts w:ascii="Proba Pro" w:eastAsiaTheme="minorEastAsia" w:hAnsi="Proba Pro" w:cs="Arial"/>
          <w:bCs/>
        </w:rPr>
        <w:t xml:space="preserve"> postup pod</w:t>
      </w:r>
      <w:r w:rsidRPr="0066774E">
        <w:rPr>
          <w:rFonts w:ascii="Proba Pro" w:eastAsiaTheme="minorEastAsia" w:hAnsi="Proba Pro" w:cs="Proba Pro"/>
          <w:bCs/>
        </w:rPr>
        <w:t>ľ</w:t>
      </w:r>
      <w:r w:rsidRPr="0066774E">
        <w:rPr>
          <w:rFonts w:ascii="Proba Pro" w:eastAsiaTheme="minorEastAsia" w:hAnsi="Proba Pro" w:cs="Arial"/>
          <w:bCs/>
        </w:rPr>
        <w:t>a tohto článku Zmluvy.</w:t>
      </w:r>
    </w:p>
    <w:p w14:paraId="6425D195" w14:textId="77777777" w:rsidR="00C445D5" w:rsidRPr="0066774E" w:rsidRDefault="00C445D5" w:rsidP="00E50AA7">
      <w:pPr>
        <w:pStyle w:val="Odsekzoznamu"/>
        <w:spacing w:after="0" w:line="240" w:lineRule="auto"/>
        <w:ind w:left="567"/>
        <w:jc w:val="both"/>
        <w:rPr>
          <w:rFonts w:ascii="Proba Pro" w:eastAsiaTheme="minorEastAsia" w:hAnsi="Proba Pro"/>
        </w:rPr>
      </w:pPr>
    </w:p>
    <w:p w14:paraId="19E63A37" w14:textId="77777777" w:rsidR="00C445D5" w:rsidRPr="0066774E" w:rsidRDefault="00C445D5" w:rsidP="00E50AA7">
      <w:pPr>
        <w:pStyle w:val="Odsekzoznamu"/>
        <w:numPr>
          <w:ilvl w:val="1"/>
          <w:numId w:val="175"/>
        </w:numPr>
        <w:spacing w:after="0" w:line="240" w:lineRule="auto"/>
        <w:ind w:left="567" w:hanging="567"/>
        <w:jc w:val="both"/>
        <w:rPr>
          <w:rFonts w:ascii="Proba Pro" w:eastAsiaTheme="minorEastAsia" w:hAnsi="Proba Pro"/>
        </w:rPr>
      </w:pPr>
      <w:r w:rsidRPr="0066774E">
        <w:rPr>
          <w:rFonts w:ascii="Proba Pro" w:eastAsiaTheme="minorEastAsia" w:hAnsi="Proba Pro" w:cs="Arial"/>
          <w:bCs/>
        </w:rPr>
        <w:t>V</w:t>
      </w:r>
      <w:r w:rsidRPr="0066774E">
        <w:rPr>
          <w:rFonts w:ascii="Calibri" w:eastAsiaTheme="minorEastAsia" w:hAnsi="Calibri" w:cs="Calibri"/>
          <w:bCs/>
        </w:rPr>
        <w:t> </w:t>
      </w:r>
      <w:r w:rsidRPr="0066774E">
        <w:rPr>
          <w:rFonts w:ascii="Proba Pro" w:eastAsiaTheme="minorEastAsia" w:hAnsi="Proba Pro" w:cs="Arial"/>
          <w:bCs/>
        </w:rPr>
        <w:t>pr</w:t>
      </w:r>
      <w:r w:rsidRPr="0066774E">
        <w:rPr>
          <w:rFonts w:ascii="Proba Pro" w:eastAsiaTheme="minorEastAsia" w:hAnsi="Proba Pro" w:cs="Proba Pro"/>
          <w:bCs/>
        </w:rPr>
        <w:t>í</w:t>
      </w:r>
      <w:r w:rsidRPr="0066774E">
        <w:rPr>
          <w:rFonts w:ascii="Proba Pro" w:eastAsiaTheme="minorEastAsia" w:hAnsi="Proba Pro" w:cs="Arial"/>
          <w:bCs/>
        </w:rPr>
        <w:t>pade, ak Pred</w:t>
      </w:r>
      <w:r w:rsidRPr="0066774E">
        <w:rPr>
          <w:rFonts w:ascii="Proba Pro" w:eastAsiaTheme="minorEastAsia" w:hAnsi="Proba Pro" w:cs="Proba Pro"/>
          <w:bCs/>
        </w:rPr>
        <w:t>á</w:t>
      </w:r>
      <w:r w:rsidRPr="0066774E">
        <w:rPr>
          <w:rFonts w:ascii="Proba Pro" w:eastAsiaTheme="minorEastAsia" w:hAnsi="Proba Pro" w:cs="Arial"/>
          <w:bCs/>
        </w:rPr>
        <w:t>vaj</w:t>
      </w:r>
      <w:r w:rsidRPr="0066774E">
        <w:rPr>
          <w:rFonts w:ascii="Proba Pro" w:eastAsiaTheme="minorEastAsia" w:hAnsi="Proba Pro" w:cs="Proba Pro"/>
          <w:bCs/>
        </w:rPr>
        <w:t>ú</w:t>
      </w:r>
      <w:r w:rsidRPr="0066774E">
        <w:rPr>
          <w:rFonts w:ascii="Proba Pro" w:eastAsiaTheme="minorEastAsia" w:hAnsi="Proba Pro" w:cs="Arial"/>
          <w:bCs/>
        </w:rPr>
        <w:t>ci vyu</w:t>
      </w:r>
      <w:r w:rsidRPr="0066774E">
        <w:rPr>
          <w:rFonts w:ascii="Proba Pro" w:eastAsiaTheme="minorEastAsia" w:hAnsi="Proba Pro" w:cs="Proba Pro"/>
          <w:bCs/>
        </w:rPr>
        <w:t>ž</w:t>
      </w:r>
      <w:r w:rsidRPr="0066774E">
        <w:rPr>
          <w:rFonts w:ascii="Proba Pro" w:eastAsiaTheme="minorEastAsia" w:hAnsi="Proba Pro" w:cs="Arial"/>
          <w:bCs/>
        </w:rPr>
        <w:t>ije na plnenie ktorejko</w:t>
      </w:r>
      <w:r w:rsidRPr="0066774E">
        <w:rPr>
          <w:rFonts w:ascii="Proba Pro" w:eastAsiaTheme="minorEastAsia" w:hAnsi="Proba Pro" w:cs="Proba Pro"/>
          <w:bCs/>
        </w:rPr>
        <w:t>ľ</w:t>
      </w:r>
      <w:r w:rsidRPr="0066774E">
        <w:rPr>
          <w:rFonts w:ascii="Proba Pro" w:eastAsiaTheme="minorEastAsia" w:hAnsi="Proba Pro" w:cs="Arial"/>
          <w:bCs/>
        </w:rPr>
        <w:t>vek povinnosti pod</w:t>
      </w:r>
      <w:r w:rsidRPr="0066774E">
        <w:rPr>
          <w:rFonts w:ascii="Proba Pro" w:eastAsiaTheme="minorEastAsia" w:hAnsi="Proba Pro" w:cs="Proba Pro"/>
          <w:bCs/>
        </w:rPr>
        <w:t>ľ</w:t>
      </w:r>
      <w:r w:rsidRPr="0066774E">
        <w:rPr>
          <w:rFonts w:ascii="Proba Pro" w:eastAsiaTheme="minorEastAsia" w:hAnsi="Proba Pro" w:cs="Arial"/>
          <w:bCs/>
        </w:rPr>
        <w:t>a tejto Zmluvy subdod</w:t>
      </w:r>
      <w:r w:rsidRPr="0066774E">
        <w:rPr>
          <w:rFonts w:ascii="Proba Pro" w:eastAsiaTheme="minorEastAsia" w:hAnsi="Proba Pro" w:cs="Proba Pro"/>
          <w:bCs/>
        </w:rPr>
        <w:t>á</w:t>
      </w:r>
      <w:r w:rsidRPr="0066774E">
        <w:rPr>
          <w:rFonts w:ascii="Proba Pro" w:eastAsiaTheme="minorEastAsia" w:hAnsi="Proba Pro" w:cs="Arial"/>
          <w:bCs/>
        </w:rPr>
        <w:t>vate</w:t>
      </w:r>
      <w:r w:rsidRPr="0066774E">
        <w:rPr>
          <w:rFonts w:ascii="Proba Pro" w:eastAsiaTheme="minorEastAsia" w:hAnsi="Proba Pro" w:cs="Proba Pro"/>
          <w:bCs/>
        </w:rPr>
        <w:t>ľ</w:t>
      </w:r>
      <w:r w:rsidRPr="0066774E">
        <w:rPr>
          <w:rFonts w:ascii="Proba Pro" w:eastAsiaTheme="minorEastAsia" w:hAnsi="Proba Pro" w:cs="Arial"/>
          <w:bCs/>
        </w:rPr>
        <w:t>a, Pred</w:t>
      </w:r>
      <w:r w:rsidRPr="0066774E">
        <w:rPr>
          <w:rFonts w:ascii="Proba Pro" w:eastAsiaTheme="minorEastAsia" w:hAnsi="Proba Pro" w:cs="Proba Pro"/>
          <w:bCs/>
        </w:rPr>
        <w:t>á</w:t>
      </w:r>
      <w:r w:rsidRPr="0066774E">
        <w:rPr>
          <w:rFonts w:ascii="Proba Pro" w:eastAsiaTheme="minorEastAsia" w:hAnsi="Proba Pro" w:cs="Arial"/>
          <w:bCs/>
        </w:rPr>
        <w:t>vaj</w:t>
      </w:r>
      <w:r w:rsidRPr="0066774E">
        <w:rPr>
          <w:rFonts w:ascii="Proba Pro" w:eastAsiaTheme="minorEastAsia" w:hAnsi="Proba Pro" w:cs="Proba Pro"/>
          <w:bCs/>
        </w:rPr>
        <w:t>ú</w:t>
      </w:r>
      <w:r w:rsidRPr="0066774E">
        <w:rPr>
          <w:rFonts w:ascii="Proba Pro" w:eastAsiaTheme="minorEastAsia" w:hAnsi="Proba Pro" w:cs="Arial"/>
          <w:bCs/>
        </w:rPr>
        <w:t>ci za konanie subdodávateľa voči Kupujúcemu zodpovedá, ako keby plnenie vykonával sám.</w:t>
      </w:r>
    </w:p>
    <w:p w14:paraId="305417D7" w14:textId="77777777" w:rsidR="00C445D5" w:rsidRPr="0066774E" w:rsidRDefault="00C445D5" w:rsidP="00E50AA7">
      <w:pPr>
        <w:pStyle w:val="Odsekzoznamu"/>
        <w:spacing w:after="0" w:line="240" w:lineRule="auto"/>
        <w:ind w:left="567"/>
        <w:jc w:val="both"/>
        <w:rPr>
          <w:rFonts w:ascii="Proba Pro" w:eastAsiaTheme="minorEastAsia" w:hAnsi="Proba Pro"/>
        </w:rPr>
      </w:pPr>
    </w:p>
    <w:p w14:paraId="28355F98" w14:textId="7F4B26D9" w:rsidR="004B5393" w:rsidRDefault="00C445D5" w:rsidP="00E50AA7">
      <w:pPr>
        <w:pStyle w:val="Odsekzoznamu"/>
        <w:numPr>
          <w:ilvl w:val="1"/>
          <w:numId w:val="175"/>
        </w:numPr>
        <w:spacing w:after="0" w:line="240" w:lineRule="auto"/>
        <w:ind w:left="567" w:hanging="567"/>
        <w:jc w:val="both"/>
        <w:rPr>
          <w:rFonts w:ascii="Proba Pro" w:eastAsiaTheme="minorEastAsia" w:hAnsi="Proba Pro"/>
        </w:rPr>
      </w:pPr>
      <w:r w:rsidRPr="0066774E">
        <w:rPr>
          <w:rFonts w:ascii="Proba Pro" w:eastAsiaTheme="minorEastAsia" w:hAnsi="Proba Pro"/>
        </w:rPr>
        <w:t>V</w:t>
      </w:r>
      <w:r w:rsidRPr="0066774E">
        <w:rPr>
          <w:rFonts w:ascii="Calibri" w:eastAsiaTheme="minorEastAsia" w:hAnsi="Calibri" w:cs="Calibri"/>
        </w:rPr>
        <w:t> </w:t>
      </w:r>
      <w:r w:rsidRPr="0066774E">
        <w:rPr>
          <w:rFonts w:ascii="Proba Pro" w:eastAsiaTheme="minorEastAsia" w:hAnsi="Proba Pro"/>
        </w:rPr>
        <w:t>pr</w:t>
      </w:r>
      <w:r w:rsidRPr="0066774E">
        <w:rPr>
          <w:rFonts w:ascii="Proba Pro" w:eastAsiaTheme="minorEastAsia" w:hAnsi="Proba Pro" w:cs="Proba Pro"/>
        </w:rPr>
        <w:t>í</w:t>
      </w:r>
      <w:r w:rsidRPr="0066774E">
        <w:rPr>
          <w:rFonts w:ascii="Proba Pro" w:eastAsiaTheme="minorEastAsia" w:hAnsi="Proba Pro"/>
        </w:rPr>
        <w:t xml:space="preserve">pade </w:t>
      </w:r>
      <w:r w:rsidRPr="0066774E">
        <w:rPr>
          <w:rFonts w:ascii="Proba Pro" w:eastAsiaTheme="minorEastAsia" w:hAnsi="Proba Pro"/>
          <w:bCs/>
        </w:rPr>
        <w:t>porušenia niektorej z povinností Predávajúceho podľa bodov 8.1 až 8.3 tohto článku Zmluvy (napr. neodovzdanie zoznamu subdodávateľov, neoznámenie prípadnej z</w:t>
      </w:r>
      <w:r w:rsidRPr="0066774E">
        <w:rPr>
          <w:rFonts w:ascii="Proba Pro" w:eastAsiaTheme="minorEastAsia" w:hAnsi="Proba Pro"/>
        </w:rPr>
        <w:t>m</w:t>
      </w:r>
      <w:r w:rsidRPr="0066774E">
        <w:rPr>
          <w:rFonts w:ascii="Proba Pro" w:eastAsiaTheme="minorEastAsia" w:hAnsi="Proba Pro"/>
          <w:bCs/>
        </w:rPr>
        <w:t>eny</w:t>
      </w:r>
      <w:r w:rsidRPr="0066774E">
        <w:rPr>
          <w:rFonts w:ascii="Proba Pro" w:eastAsiaTheme="minorEastAsia" w:hAnsi="Proba Pro"/>
        </w:rPr>
        <w:t xml:space="preserve"> subdodávateľa, nenahradenie subdodávateľa v</w:t>
      </w:r>
      <w:r w:rsidRPr="0066774E">
        <w:rPr>
          <w:rFonts w:ascii="Calibri" w:eastAsiaTheme="minorEastAsia" w:hAnsi="Calibri" w:cs="Calibri"/>
        </w:rPr>
        <w:t> </w:t>
      </w:r>
      <w:r w:rsidRPr="0066774E">
        <w:rPr>
          <w:rFonts w:ascii="Proba Pro" w:eastAsiaTheme="minorEastAsia" w:hAnsi="Proba Pro"/>
        </w:rPr>
        <w:t>pr</w:t>
      </w:r>
      <w:r w:rsidRPr="0066774E">
        <w:rPr>
          <w:rFonts w:ascii="Proba Pro" w:eastAsiaTheme="minorEastAsia" w:hAnsi="Proba Pro" w:cs="Proba Pro"/>
        </w:rPr>
        <w:t>í</w:t>
      </w:r>
      <w:r w:rsidRPr="0066774E">
        <w:rPr>
          <w:rFonts w:ascii="Proba Pro" w:eastAsiaTheme="minorEastAsia" w:hAnsi="Proba Pro"/>
        </w:rPr>
        <w:t>pade v</w:t>
      </w:r>
      <w:r w:rsidRPr="0066774E">
        <w:rPr>
          <w:rFonts w:ascii="Proba Pro" w:eastAsiaTheme="minorEastAsia" w:hAnsi="Proba Pro" w:cs="Proba Pro"/>
        </w:rPr>
        <w:t>ý</w:t>
      </w:r>
      <w:r w:rsidRPr="0066774E">
        <w:rPr>
          <w:rFonts w:ascii="Proba Pro" w:eastAsiaTheme="minorEastAsia" w:hAnsi="Proba Pro"/>
        </w:rPr>
        <w:t>mazu subdod</w:t>
      </w:r>
      <w:r w:rsidRPr="0066774E">
        <w:rPr>
          <w:rFonts w:ascii="Proba Pro" w:eastAsiaTheme="minorEastAsia" w:hAnsi="Proba Pro" w:cs="Proba Pro"/>
        </w:rPr>
        <w:t>á</w:t>
      </w:r>
      <w:r w:rsidRPr="0066774E">
        <w:rPr>
          <w:rFonts w:ascii="Proba Pro" w:eastAsiaTheme="minorEastAsia" w:hAnsi="Proba Pro"/>
        </w:rPr>
        <w:t>vate</w:t>
      </w:r>
      <w:r w:rsidRPr="0066774E">
        <w:rPr>
          <w:rFonts w:ascii="Proba Pro" w:eastAsiaTheme="minorEastAsia" w:hAnsi="Proba Pro" w:cs="Proba Pro"/>
        </w:rPr>
        <w:t>ľ</w:t>
      </w:r>
      <w:r w:rsidRPr="0066774E">
        <w:rPr>
          <w:rFonts w:ascii="Proba Pro" w:eastAsiaTheme="minorEastAsia" w:hAnsi="Proba Pro"/>
        </w:rPr>
        <w:t>a z r</w:t>
      </w:r>
      <w:r w:rsidRPr="0066774E">
        <w:rPr>
          <w:rFonts w:ascii="Proba Pro" w:eastAsiaTheme="minorEastAsia" w:hAnsi="Proba Pro"/>
          <w:bCs/>
        </w:rPr>
        <w:t xml:space="preserve">egistra partnerov verejného sektora </w:t>
      </w:r>
      <w:r w:rsidRPr="0066774E">
        <w:rPr>
          <w:rFonts w:ascii="Proba Pro" w:eastAsiaTheme="minorEastAsia" w:hAnsi="Proba Pro"/>
        </w:rPr>
        <w:t>počas trvania tejto Zmluvy) je Kupujúci oprávnený požadovať od Predávajúceho zmluvnú pokutu vo výške 10 000,00 EUR (slovom: desaťtisíc euro) za každé jednotlivé porušenie týchto povinností, a to aj opakovane.</w:t>
      </w:r>
    </w:p>
    <w:p w14:paraId="1055F8E9" w14:textId="77777777" w:rsidR="000F16B3" w:rsidRPr="000F16B3" w:rsidRDefault="000F16B3" w:rsidP="000F16B3">
      <w:pPr>
        <w:pStyle w:val="Odsekzoznamu"/>
        <w:rPr>
          <w:rFonts w:ascii="Proba Pro" w:eastAsiaTheme="minorEastAsia" w:hAnsi="Proba Pro"/>
        </w:rPr>
      </w:pPr>
    </w:p>
    <w:p w14:paraId="3C4DD0F4" w14:textId="77777777" w:rsidR="000F16B3" w:rsidRDefault="000F16B3" w:rsidP="000F16B3">
      <w:pPr>
        <w:pStyle w:val="Odsekzoznamu"/>
        <w:spacing w:after="0" w:line="240" w:lineRule="auto"/>
        <w:ind w:left="567"/>
        <w:jc w:val="both"/>
        <w:rPr>
          <w:rFonts w:ascii="Proba Pro" w:eastAsiaTheme="minorEastAsia" w:hAnsi="Proba Pro"/>
        </w:rPr>
      </w:pPr>
    </w:p>
    <w:p w14:paraId="2CEFAB04" w14:textId="77777777" w:rsidR="000F16B3" w:rsidRPr="003D3FFA" w:rsidRDefault="000F16B3" w:rsidP="000F16B3">
      <w:pPr>
        <w:pStyle w:val="Odsekzoznamu"/>
        <w:spacing w:after="0" w:line="240" w:lineRule="auto"/>
        <w:ind w:left="567"/>
        <w:jc w:val="both"/>
        <w:rPr>
          <w:rFonts w:ascii="Proba Pro" w:eastAsiaTheme="minorEastAsia" w:hAnsi="Proba Pro"/>
        </w:rPr>
      </w:pPr>
    </w:p>
    <w:p w14:paraId="4108EC0A" w14:textId="3D02C83E" w:rsidR="00C445D5" w:rsidRPr="0066774E" w:rsidRDefault="00C445D5" w:rsidP="00E50AA7">
      <w:pPr>
        <w:spacing w:after="0" w:line="240" w:lineRule="auto"/>
        <w:ind w:left="360"/>
        <w:jc w:val="center"/>
        <w:rPr>
          <w:rFonts w:ascii="Proba Pro" w:hAnsi="Proba Pro"/>
          <w:b/>
          <w:bCs/>
          <w:sz w:val="20"/>
          <w:szCs w:val="20"/>
        </w:rPr>
      </w:pPr>
      <w:r w:rsidRPr="0066774E">
        <w:rPr>
          <w:rFonts w:ascii="Proba Pro" w:hAnsi="Proba Pro"/>
          <w:b/>
          <w:bCs/>
          <w:sz w:val="20"/>
          <w:szCs w:val="20"/>
        </w:rPr>
        <w:t xml:space="preserve">Čl. </w:t>
      </w:r>
      <w:r w:rsidR="008D24D2">
        <w:rPr>
          <w:rFonts w:ascii="Proba Pro" w:hAnsi="Proba Pro"/>
          <w:b/>
          <w:bCs/>
          <w:sz w:val="20"/>
          <w:szCs w:val="20"/>
        </w:rPr>
        <w:t>I</w:t>
      </w:r>
      <w:r w:rsidRPr="0066774E">
        <w:rPr>
          <w:rFonts w:ascii="Proba Pro" w:hAnsi="Proba Pro"/>
          <w:b/>
          <w:bCs/>
          <w:sz w:val="20"/>
          <w:szCs w:val="20"/>
        </w:rPr>
        <w:t>X</w:t>
      </w:r>
    </w:p>
    <w:p w14:paraId="48DA2ADF" w14:textId="0ACE2851" w:rsidR="00C445D5" w:rsidRDefault="00C445D5" w:rsidP="00E50AA7">
      <w:pPr>
        <w:spacing w:after="0" w:line="240" w:lineRule="auto"/>
        <w:ind w:left="360"/>
        <w:jc w:val="center"/>
        <w:rPr>
          <w:rFonts w:ascii="Proba Pro" w:hAnsi="Proba Pro"/>
          <w:b/>
          <w:bCs/>
          <w:sz w:val="20"/>
          <w:szCs w:val="20"/>
        </w:rPr>
      </w:pPr>
      <w:r w:rsidRPr="0066774E">
        <w:rPr>
          <w:rFonts w:ascii="Proba Pro" w:hAnsi="Proba Pro"/>
          <w:b/>
          <w:bCs/>
          <w:sz w:val="20"/>
          <w:szCs w:val="20"/>
        </w:rPr>
        <w:t xml:space="preserve">Záverečné ustanovenia </w:t>
      </w:r>
    </w:p>
    <w:p w14:paraId="21ED5384" w14:textId="77777777" w:rsidR="006C7CE1" w:rsidRPr="00BB1597" w:rsidRDefault="006C7CE1" w:rsidP="00E50AA7">
      <w:pPr>
        <w:spacing w:after="0" w:line="240" w:lineRule="auto"/>
        <w:ind w:left="360"/>
        <w:jc w:val="center"/>
        <w:rPr>
          <w:rFonts w:ascii="Proba Pro" w:hAnsi="Proba Pro"/>
          <w:b/>
          <w:bCs/>
          <w:sz w:val="20"/>
          <w:szCs w:val="20"/>
        </w:rPr>
      </w:pPr>
    </w:p>
    <w:p w14:paraId="26CDE554" w14:textId="77777777" w:rsidR="006C7CE1" w:rsidRPr="006C7CE1" w:rsidRDefault="006C7CE1" w:rsidP="006C7CE1">
      <w:pPr>
        <w:pStyle w:val="Odsekzoznamu"/>
        <w:numPr>
          <w:ilvl w:val="0"/>
          <w:numId w:val="175"/>
        </w:numPr>
        <w:spacing w:after="0" w:line="240" w:lineRule="auto"/>
        <w:jc w:val="both"/>
        <w:rPr>
          <w:rFonts w:ascii="Proba Pro" w:eastAsiaTheme="minorEastAsia" w:hAnsi="Proba Pro"/>
          <w:vanish/>
        </w:rPr>
      </w:pPr>
    </w:p>
    <w:p w14:paraId="0D81BE32" w14:textId="4318BB15" w:rsidR="00C445D5" w:rsidRPr="004B5393" w:rsidRDefault="00C445D5" w:rsidP="006C7CE1">
      <w:pPr>
        <w:pStyle w:val="Odsekzoznamu"/>
        <w:numPr>
          <w:ilvl w:val="1"/>
          <w:numId w:val="175"/>
        </w:numPr>
        <w:spacing w:after="0" w:line="240" w:lineRule="auto"/>
        <w:ind w:left="532" w:hanging="532"/>
        <w:jc w:val="both"/>
        <w:rPr>
          <w:rFonts w:ascii="Proba Pro" w:eastAsiaTheme="minorHAnsi" w:hAnsi="Proba Pro"/>
        </w:rPr>
      </w:pPr>
      <w:r w:rsidRPr="006C7CE1">
        <w:rPr>
          <w:rFonts w:ascii="Proba Pro" w:eastAsiaTheme="minorEastAsia" w:hAnsi="Proba Pro"/>
        </w:rPr>
        <w:t>Táto</w:t>
      </w:r>
      <w:r w:rsidRPr="004B5393">
        <w:rPr>
          <w:rFonts w:ascii="Proba Pro" w:eastAsiaTheme="minorHAnsi" w:hAnsi="Proba Pro"/>
        </w:rPr>
        <w:t xml:space="preserve"> zmluva nadobúda platnosť dňom jej podpísania oboma Zmluvnými stranami a</w:t>
      </w:r>
      <w:r w:rsidRPr="004B5393">
        <w:rPr>
          <w:rFonts w:ascii="Calibri" w:eastAsiaTheme="minorHAnsi" w:hAnsi="Calibri" w:cs="Calibri"/>
        </w:rPr>
        <w:t> </w:t>
      </w:r>
      <w:r w:rsidRPr="004B5393">
        <w:rPr>
          <w:rFonts w:ascii="Proba Pro" w:eastAsiaTheme="minorHAnsi" w:hAnsi="Proba Pro" w:cs="Proba Pro"/>
        </w:rPr>
        <w:t>úč</w:t>
      </w:r>
      <w:r w:rsidRPr="004B5393">
        <w:rPr>
          <w:rFonts w:ascii="Proba Pro" w:eastAsiaTheme="minorHAnsi" w:hAnsi="Proba Pro"/>
        </w:rPr>
        <w:t>innosť dňom nasledujúcim po dni jej zverejnenia v</w:t>
      </w:r>
      <w:r w:rsidRPr="004B5393">
        <w:rPr>
          <w:rFonts w:ascii="Calibri" w:eastAsiaTheme="minorHAnsi" w:hAnsi="Calibri" w:cs="Calibri"/>
        </w:rPr>
        <w:t> </w:t>
      </w:r>
      <w:r w:rsidRPr="004B5393">
        <w:rPr>
          <w:rFonts w:ascii="Proba Pro" w:eastAsiaTheme="minorHAnsi" w:hAnsi="Proba Pro"/>
        </w:rPr>
        <w:t>centrálnom registri zmlúv, vedenom Úradom vlády Slovenskej republiky v</w:t>
      </w:r>
      <w:r w:rsidRPr="004B5393">
        <w:rPr>
          <w:rFonts w:ascii="Calibri" w:eastAsiaTheme="minorHAnsi" w:hAnsi="Calibri" w:cs="Calibri"/>
        </w:rPr>
        <w:t> </w:t>
      </w:r>
      <w:r w:rsidRPr="004B5393">
        <w:rPr>
          <w:rFonts w:ascii="Proba Pro" w:eastAsiaTheme="minorHAnsi" w:hAnsi="Proba Pro"/>
        </w:rPr>
        <w:t xml:space="preserve">súlade s </w:t>
      </w:r>
      <w:r w:rsidRPr="004B5393">
        <w:rPr>
          <w:rFonts w:ascii="Proba Pro" w:hAnsi="Proba Pro"/>
          <w:bCs/>
          <w:iCs/>
        </w:rPr>
        <w:t xml:space="preserve">§ 47a zákona č. 40/1964 Zb. Občiansky zákonník v znení neskorších predpisov </w:t>
      </w:r>
      <w:r w:rsidRPr="004B5393">
        <w:rPr>
          <w:rFonts w:ascii="Proba Pro" w:hAnsi="Proba Pro"/>
          <w:bCs/>
          <w:iCs/>
        </w:rPr>
        <w:br/>
        <w:t>a § 5a zákona č. 211/2000 Z. z. o slobodnom prístupe k informáciám a o zmene a doplnení niektorých zákonov (zákon o slobode informácií) v znení neskorších predpisov.</w:t>
      </w:r>
    </w:p>
    <w:p w14:paraId="456A3671" w14:textId="77777777" w:rsidR="00C445D5" w:rsidRPr="0066774E" w:rsidRDefault="00C445D5" w:rsidP="00E50AA7">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16B76252" w14:textId="77777777" w:rsidR="00C445D5" w:rsidRPr="0066774E" w:rsidRDefault="00C445D5" w:rsidP="006C7CE1">
      <w:pPr>
        <w:pStyle w:val="Odsekzoznamu"/>
        <w:numPr>
          <w:ilvl w:val="1"/>
          <w:numId w:val="175"/>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Práva a</w:t>
      </w:r>
      <w:r w:rsidRPr="0066774E">
        <w:rPr>
          <w:rFonts w:ascii="Calibri" w:eastAsiaTheme="minorHAnsi" w:hAnsi="Calibri" w:cs="Calibri"/>
          <w:bCs/>
        </w:rPr>
        <w:t> </w:t>
      </w:r>
      <w:r w:rsidRPr="0066774E">
        <w:rPr>
          <w:rFonts w:ascii="Proba Pro" w:eastAsiaTheme="minorHAnsi" w:hAnsi="Proba Pro" w:cs="Arial"/>
          <w:bCs/>
        </w:rPr>
        <w:t>povinnosti Zmluvn</w:t>
      </w:r>
      <w:r w:rsidRPr="0066774E">
        <w:rPr>
          <w:rFonts w:ascii="Proba Pro" w:eastAsiaTheme="minorHAnsi" w:hAnsi="Proba Pro" w:cs="Proba Pro"/>
          <w:bCs/>
        </w:rPr>
        <w:t>ý</w:t>
      </w:r>
      <w:r w:rsidRPr="0066774E">
        <w:rPr>
          <w:rFonts w:ascii="Proba Pro" w:eastAsiaTheme="minorHAnsi" w:hAnsi="Proba Pro" w:cs="Arial"/>
          <w:bCs/>
        </w:rPr>
        <w:t>ch str</w:t>
      </w:r>
      <w:r w:rsidRPr="0066774E">
        <w:rPr>
          <w:rFonts w:ascii="Proba Pro" w:eastAsiaTheme="minorHAnsi" w:hAnsi="Proba Pro" w:cs="Proba Pro"/>
          <w:bCs/>
        </w:rPr>
        <w:t>á</w:t>
      </w:r>
      <w:r w:rsidRPr="0066774E">
        <w:rPr>
          <w:rFonts w:ascii="Proba Pro" w:eastAsiaTheme="minorHAnsi" w:hAnsi="Proba Pro" w:cs="Arial"/>
          <w:bCs/>
        </w:rPr>
        <w:t>n neupraven</w:t>
      </w:r>
      <w:r w:rsidRPr="0066774E">
        <w:rPr>
          <w:rFonts w:ascii="Proba Pro" w:eastAsiaTheme="minorHAnsi" w:hAnsi="Proba Pro" w:cs="Proba Pro"/>
          <w:bCs/>
        </w:rPr>
        <w:t>é</w:t>
      </w:r>
      <w:r w:rsidRPr="0066774E">
        <w:rPr>
          <w:rFonts w:ascii="Proba Pro" w:eastAsiaTheme="minorHAnsi" w:hAnsi="Proba Pro" w:cs="Arial"/>
          <w:bCs/>
        </w:rPr>
        <w:t xml:space="preserve"> v</w:t>
      </w:r>
      <w:r w:rsidRPr="0066774E">
        <w:rPr>
          <w:rFonts w:ascii="Calibri" w:eastAsiaTheme="minorHAnsi" w:hAnsi="Calibri" w:cs="Calibri"/>
          <w:bCs/>
        </w:rPr>
        <w:t> </w:t>
      </w:r>
      <w:r w:rsidRPr="0066774E">
        <w:rPr>
          <w:rFonts w:ascii="Proba Pro" w:eastAsiaTheme="minorHAnsi" w:hAnsi="Proba Pro" w:cs="Arial"/>
          <w:bCs/>
        </w:rPr>
        <w:t>tejto Zmluve sa riadia pr</w:t>
      </w:r>
      <w:r w:rsidRPr="0066774E">
        <w:rPr>
          <w:rFonts w:ascii="Proba Pro" w:eastAsiaTheme="minorHAnsi" w:hAnsi="Proba Pro" w:cs="Proba Pro"/>
          <w:bCs/>
        </w:rPr>
        <w:t>í</w:t>
      </w:r>
      <w:r w:rsidRPr="0066774E">
        <w:rPr>
          <w:rFonts w:ascii="Proba Pro" w:eastAsiaTheme="minorHAnsi" w:hAnsi="Proba Pro" w:cs="Arial"/>
          <w:bCs/>
        </w:rPr>
        <w:t>slu</w:t>
      </w:r>
      <w:r w:rsidRPr="0066774E">
        <w:rPr>
          <w:rFonts w:ascii="Proba Pro" w:eastAsiaTheme="minorHAnsi" w:hAnsi="Proba Pro" w:cs="Proba Pro"/>
          <w:bCs/>
        </w:rPr>
        <w:t>š</w:t>
      </w:r>
      <w:r w:rsidRPr="0066774E">
        <w:rPr>
          <w:rFonts w:ascii="Proba Pro" w:eastAsiaTheme="minorHAnsi" w:hAnsi="Proba Pro" w:cs="Arial"/>
          <w:bCs/>
        </w:rPr>
        <w:t>n</w:t>
      </w:r>
      <w:r w:rsidRPr="0066774E">
        <w:rPr>
          <w:rFonts w:ascii="Proba Pro" w:eastAsiaTheme="minorHAnsi" w:hAnsi="Proba Pro" w:cs="Proba Pro"/>
          <w:bCs/>
        </w:rPr>
        <w:t>ý</w:t>
      </w:r>
      <w:r w:rsidRPr="0066774E">
        <w:rPr>
          <w:rFonts w:ascii="Proba Pro" w:eastAsiaTheme="minorHAnsi" w:hAnsi="Proba Pro" w:cs="Arial"/>
          <w:bCs/>
        </w:rPr>
        <w:t>mi ustanoveniami Obchodn</w:t>
      </w:r>
      <w:r w:rsidRPr="0066774E">
        <w:rPr>
          <w:rFonts w:ascii="Proba Pro" w:eastAsiaTheme="minorHAnsi" w:hAnsi="Proba Pro" w:cs="Proba Pro"/>
          <w:bCs/>
        </w:rPr>
        <w:t>é</w:t>
      </w:r>
      <w:r w:rsidRPr="0066774E">
        <w:rPr>
          <w:rFonts w:ascii="Proba Pro" w:eastAsiaTheme="minorHAnsi" w:hAnsi="Proba Pro" w:cs="Arial"/>
          <w:bCs/>
        </w:rPr>
        <w:t>ho zákonníka a</w:t>
      </w:r>
      <w:r w:rsidRPr="0066774E">
        <w:rPr>
          <w:rFonts w:ascii="Calibri" w:eastAsiaTheme="minorHAnsi" w:hAnsi="Calibri" w:cs="Calibri"/>
          <w:bCs/>
        </w:rPr>
        <w:t> </w:t>
      </w:r>
      <w:r w:rsidRPr="0066774E">
        <w:rPr>
          <w:rFonts w:ascii="Proba Pro" w:eastAsiaTheme="minorHAnsi" w:hAnsi="Proba Pro" w:cs="Arial"/>
          <w:bCs/>
        </w:rPr>
        <w:t>ostatn</w:t>
      </w:r>
      <w:r w:rsidRPr="0066774E">
        <w:rPr>
          <w:rFonts w:ascii="Proba Pro" w:eastAsiaTheme="minorHAnsi" w:hAnsi="Proba Pro" w:cs="Proba Pro"/>
          <w:bCs/>
        </w:rPr>
        <w:t>ý</w:t>
      </w:r>
      <w:r w:rsidRPr="0066774E">
        <w:rPr>
          <w:rFonts w:ascii="Proba Pro" w:eastAsiaTheme="minorHAnsi" w:hAnsi="Proba Pro" w:cs="Arial"/>
          <w:bCs/>
        </w:rPr>
        <w:t>ch v</w:t>
      </w:r>
      <w:r w:rsidRPr="0066774E">
        <w:rPr>
          <w:rFonts w:ascii="Proba Pro" w:eastAsiaTheme="minorHAnsi" w:hAnsi="Proba Pro" w:cs="Proba Pro"/>
          <w:bCs/>
        </w:rPr>
        <w:t>š</w:t>
      </w:r>
      <w:r w:rsidRPr="0066774E">
        <w:rPr>
          <w:rFonts w:ascii="Proba Pro" w:eastAsiaTheme="minorHAnsi" w:hAnsi="Proba Pro" w:cs="Arial"/>
          <w:bCs/>
        </w:rPr>
        <w:t>eobecne z</w:t>
      </w:r>
      <w:r w:rsidRPr="0066774E">
        <w:rPr>
          <w:rFonts w:ascii="Proba Pro" w:eastAsiaTheme="minorHAnsi" w:hAnsi="Proba Pro" w:cs="Proba Pro"/>
          <w:bCs/>
        </w:rPr>
        <w:t>á</w:t>
      </w:r>
      <w:r w:rsidRPr="0066774E">
        <w:rPr>
          <w:rFonts w:ascii="Proba Pro" w:eastAsiaTheme="minorHAnsi" w:hAnsi="Proba Pro" w:cs="Arial"/>
          <w:bCs/>
        </w:rPr>
        <w:t>v</w:t>
      </w:r>
      <w:r w:rsidRPr="0066774E">
        <w:rPr>
          <w:rFonts w:ascii="Proba Pro" w:eastAsiaTheme="minorHAnsi" w:hAnsi="Proba Pro" w:cs="Proba Pro"/>
          <w:bCs/>
        </w:rPr>
        <w:t>ä</w:t>
      </w:r>
      <w:r w:rsidRPr="0066774E">
        <w:rPr>
          <w:rFonts w:ascii="Proba Pro" w:eastAsiaTheme="minorHAnsi" w:hAnsi="Proba Pro" w:cs="Arial"/>
          <w:bCs/>
        </w:rPr>
        <w:t>zn</w:t>
      </w:r>
      <w:r w:rsidRPr="0066774E">
        <w:rPr>
          <w:rFonts w:ascii="Proba Pro" w:eastAsiaTheme="minorHAnsi" w:hAnsi="Proba Pro" w:cs="Proba Pro"/>
          <w:bCs/>
        </w:rPr>
        <w:t>ý</w:t>
      </w:r>
      <w:r w:rsidRPr="0066774E">
        <w:rPr>
          <w:rFonts w:ascii="Proba Pro" w:eastAsiaTheme="minorHAnsi" w:hAnsi="Proba Pro" w:cs="Arial"/>
          <w:bCs/>
        </w:rPr>
        <w:t>ch pr</w:t>
      </w:r>
      <w:r w:rsidRPr="0066774E">
        <w:rPr>
          <w:rFonts w:ascii="Proba Pro" w:eastAsiaTheme="minorHAnsi" w:hAnsi="Proba Pro" w:cs="Proba Pro"/>
          <w:bCs/>
        </w:rPr>
        <w:t>á</w:t>
      </w:r>
      <w:r w:rsidRPr="0066774E">
        <w:rPr>
          <w:rFonts w:ascii="Proba Pro" w:eastAsiaTheme="minorHAnsi" w:hAnsi="Proba Pro" w:cs="Arial"/>
          <w:bCs/>
        </w:rPr>
        <w:t>vnych predpisov platn</w:t>
      </w:r>
      <w:r w:rsidRPr="0066774E">
        <w:rPr>
          <w:rFonts w:ascii="Proba Pro" w:eastAsiaTheme="minorHAnsi" w:hAnsi="Proba Pro" w:cs="Proba Pro"/>
          <w:bCs/>
        </w:rPr>
        <w:t>ý</w:t>
      </w:r>
      <w:r w:rsidRPr="0066774E">
        <w:rPr>
          <w:rFonts w:ascii="Proba Pro" w:eastAsiaTheme="minorHAnsi" w:hAnsi="Proba Pro" w:cs="Arial"/>
          <w:bCs/>
        </w:rPr>
        <w:t xml:space="preserve">ch a </w:t>
      </w:r>
      <w:r w:rsidRPr="0066774E">
        <w:rPr>
          <w:rFonts w:ascii="Proba Pro" w:eastAsiaTheme="minorHAnsi" w:hAnsi="Proba Pro" w:cs="Proba Pro"/>
          <w:bCs/>
        </w:rPr>
        <w:t>úč</w:t>
      </w:r>
      <w:r w:rsidRPr="0066774E">
        <w:rPr>
          <w:rFonts w:ascii="Proba Pro" w:eastAsiaTheme="minorHAnsi" w:hAnsi="Proba Pro" w:cs="Arial"/>
          <w:bCs/>
        </w:rPr>
        <w:t>inn</w:t>
      </w:r>
      <w:r w:rsidRPr="0066774E">
        <w:rPr>
          <w:rFonts w:ascii="Proba Pro" w:eastAsiaTheme="minorHAnsi" w:hAnsi="Proba Pro" w:cs="Proba Pro"/>
          <w:bCs/>
        </w:rPr>
        <w:t>ý</w:t>
      </w:r>
      <w:r w:rsidRPr="0066774E">
        <w:rPr>
          <w:rFonts w:ascii="Proba Pro" w:eastAsiaTheme="minorHAnsi" w:hAnsi="Proba Pro" w:cs="Arial"/>
          <w:bCs/>
        </w:rPr>
        <w:t>ch v</w:t>
      </w:r>
      <w:r w:rsidRPr="0066774E">
        <w:rPr>
          <w:rFonts w:ascii="Calibri" w:eastAsiaTheme="minorHAnsi" w:hAnsi="Calibri" w:cs="Calibri"/>
          <w:bCs/>
        </w:rPr>
        <w:t> </w:t>
      </w:r>
      <w:r w:rsidRPr="0066774E">
        <w:rPr>
          <w:rFonts w:ascii="Proba Pro" w:eastAsiaTheme="minorHAnsi" w:hAnsi="Proba Pro" w:cs="Arial"/>
          <w:bCs/>
        </w:rPr>
        <w:t>Slovenskej republike. Zmluvné strany sa dohodli, že v</w:t>
      </w:r>
      <w:r w:rsidRPr="0066774E">
        <w:rPr>
          <w:rFonts w:ascii="Calibri" w:eastAsiaTheme="minorHAnsi" w:hAnsi="Calibri" w:cs="Calibri"/>
          <w:bCs/>
        </w:rPr>
        <w:t> </w:t>
      </w:r>
      <w:r w:rsidRPr="0066774E">
        <w:rPr>
          <w:rFonts w:ascii="Proba Pro" w:eastAsiaTheme="minorHAnsi" w:hAnsi="Proba Pro" w:cs="Arial"/>
          <w:bCs/>
        </w:rPr>
        <w:t>pr</w:t>
      </w:r>
      <w:r w:rsidRPr="0066774E">
        <w:rPr>
          <w:rFonts w:ascii="Proba Pro" w:eastAsiaTheme="minorHAnsi" w:hAnsi="Proba Pro" w:cs="Proba Pro"/>
          <w:bCs/>
        </w:rPr>
        <w:t>í</w:t>
      </w:r>
      <w:r w:rsidRPr="0066774E">
        <w:rPr>
          <w:rFonts w:ascii="Proba Pro" w:eastAsiaTheme="minorHAnsi" w:hAnsi="Proba Pro" w:cs="Arial"/>
          <w:bCs/>
        </w:rPr>
        <w:t>pade vzniku sporov Zmluvn</w:t>
      </w:r>
      <w:r w:rsidRPr="0066774E">
        <w:rPr>
          <w:rFonts w:ascii="Proba Pro" w:eastAsiaTheme="minorHAnsi" w:hAnsi="Proba Pro" w:cs="Proba Pro"/>
          <w:bCs/>
        </w:rPr>
        <w:t>ý</w:t>
      </w:r>
      <w:r w:rsidRPr="0066774E">
        <w:rPr>
          <w:rFonts w:ascii="Proba Pro" w:eastAsiaTheme="minorHAnsi" w:hAnsi="Proba Pro" w:cs="Arial"/>
          <w:bCs/>
        </w:rPr>
        <w:t>ch str</w:t>
      </w:r>
      <w:r w:rsidRPr="0066774E">
        <w:rPr>
          <w:rFonts w:ascii="Proba Pro" w:eastAsiaTheme="minorHAnsi" w:hAnsi="Proba Pro" w:cs="Proba Pro"/>
          <w:bCs/>
        </w:rPr>
        <w:t>á</w:t>
      </w:r>
      <w:r w:rsidRPr="0066774E">
        <w:rPr>
          <w:rFonts w:ascii="Proba Pro" w:eastAsiaTheme="minorHAnsi" w:hAnsi="Proba Pro" w:cs="Arial"/>
          <w:bCs/>
        </w:rPr>
        <w:t>n t</w:t>
      </w:r>
      <w:r w:rsidRPr="0066774E">
        <w:rPr>
          <w:rFonts w:ascii="Proba Pro" w:eastAsiaTheme="minorHAnsi" w:hAnsi="Proba Pro" w:cs="Proba Pro"/>
          <w:bCs/>
        </w:rPr>
        <w:t>ý</w:t>
      </w:r>
      <w:r w:rsidRPr="0066774E">
        <w:rPr>
          <w:rFonts w:ascii="Proba Pro" w:eastAsiaTheme="minorHAnsi" w:hAnsi="Proba Pro" w:cs="Arial"/>
          <w:bCs/>
        </w:rPr>
        <w:t>kaj</w:t>
      </w:r>
      <w:r w:rsidRPr="0066774E">
        <w:rPr>
          <w:rFonts w:ascii="Proba Pro" w:eastAsiaTheme="minorHAnsi" w:hAnsi="Proba Pro" w:cs="Proba Pro"/>
          <w:bCs/>
        </w:rPr>
        <w:t>ú</w:t>
      </w:r>
      <w:r w:rsidRPr="0066774E">
        <w:rPr>
          <w:rFonts w:ascii="Proba Pro" w:eastAsiaTheme="minorHAnsi" w:hAnsi="Proba Pro" w:cs="Arial"/>
          <w:bCs/>
        </w:rPr>
        <w:t xml:space="preserve">cich </w:t>
      </w:r>
      <w:r w:rsidRPr="0066774E">
        <w:rPr>
          <w:rFonts w:ascii="Calibri" w:eastAsiaTheme="minorHAnsi" w:hAnsi="Calibri" w:cs="Calibri"/>
          <w:bCs/>
        </w:rPr>
        <w:t> </w:t>
      </w:r>
      <w:r w:rsidRPr="0066774E">
        <w:rPr>
          <w:rFonts w:ascii="Proba Pro" w:eastAsiaTheme="minorHAnsi" w:hAnsi="Proba Pro" w:cs="Arial"/>
          <w:bCs/>
        </w:rPr>
        <w:t>sa tejto Zmluvy a</w:t>
      </w:r>
      <w:r w:rsidRPr="0066774E">
        <w:rPr>
          <w:rFonts w:ascii="Calibri" w:eastAsiaTheme="minorHAnsi" w:hAnsi="Calibri" w:cs="Calibri"/>
          <w:bCs/>
        </w:rPr>
        <w:t> </w:t>
      </w:r>
      <w:r w:rsidRPr="0066774E">
        <w:rPr>
          <w:rFonts w:ascii="Proba Pro" w:eastAsiaTheme="minorHAnsi" w:hAnsi="Proba Pro" w:cs="Arial"/>
          <w:bCs/>
        </w:rPr>
        <w:t>jej aplik</w:t>
      </w:r>
      <w:r w:rsidRPr="0066774E">
        <w:rPr>
          <w:rFonts w:ascii="Proba Pro" w:eastAsiaTheme="minorHAnsi" w:hAnsi="Proba Pro" w:cs="Proba Pro"/>
          <w:bCs/>
        </w:rPr>
        <w:t>á</w:t>
      </w:r>
      <w:r w:rsidRPr="0066774E">
        <w:rPr>
          <w:rFonts w:ascii="Proba Pro" w:eastAsiaTheme="minorHAnsi" w:hAnsi="Proba Pro" w:cs="Arial"/>
          <w:bCs/>
        </w:rPr>
        <w:t>cie, ak sa ich nepodar</w:t>
      </w:r>
      <w:r w:rsidRPr="0066774E">
        <w:rPr>
          <w:rFonts w:ascii="Proba Pro" w:eastAsiaTheme="minorHAnsi" w:hAnsi="Proba Pro" w:cs="Proba Pro"/>
          <w:bCs/>
        </w:rPr>
        <w:t>í</w:t>
      </w:r>
      <w:r w:rsidRPr="0066774E">
        <w:rPr>
          <w:rFonts w:ascii="Proba Pro" w:eastAsiaTheme="minorHAnsi" w:hAnsi="Proba Pro" w:cs="Arial"/>
          <w:bCs/>
        </w:rPr>
        <w:t xml:space="preserve"> urovna</w:t>
      </w:r>
      <w:r w:rsidRPr="0066774E">
        <w:rPr>
          <w:rFonts w:ascii="Proba Pro" w:eastAsiaTheme="minorHAnsi" w:hAnsi="Proba Pro" w:cs="Proba Pro"/>
          <w:bCs/>
        </w:rPr>
        <w:t>ť</w:t>
      </w:r>
      <w:r w:rsidRPr="0066774E">
        <w:rPr>
          <w:rFonts w:ascii="Proba Pro" w:eastAsiaTheme="minorHAnsi" w:hAnsi="Proba Pro" w:cs="Arial"/>
          <w:bCs/>
        </w:rPr>
        <w:t xml:space="preserve"> in</w:t>
      </w:r>
      <w:r w:rsidRPr="0066774E">
        <w:rPr>
          <w:rFonts w:ascii="Proba Pro" w:eastAsiaTheme="minorHAnsi" w:hAnsi="Proba Pro" w:cs="Proba Pro"/>
          <w:bCs/>
        </w:rPr>
        <w:t>ý</w:t>
      </w:r>
      <w:r w:rsidRPr="0066774E">
        <w:rPr>
          <w:rFonts w:ascii="Proba Pro" w:eastAsiaTheme="minorHAnsi" w:hAnsi="Proba Pro" w:cs="Arial"/>
          <w:bCs/>
        </w:rPr>
        <w:t>m sp</w:t>
      </w:r>
      <w:r w:rsidRPr="0066774E">
        <w:rPr>
          <w:rFonts w:ascii="Proba Pro" w:eastAsiaTheme="minorHAnsi" w:hAnsi="Proba Pro" w:cs="Proba Pro"/>
          <w:bCs/>
        </w:rPr>
        <w:t>ô</w:t>
      </w:r>
      <w:r w:rsidRPr="0066774E">
        <w:rPr>
          <w:rFonts w:ascii="Proba Pro" w:eastAsiaTheme="minorHAnsi" w:hAnsi="Proba Pro" w:cs="Arial"/>
          <w:bCs/>
        </w:rPr>
        <w:t>sobom a</w:t>
      </w:r>
      <w:r w:rsidRPr="0066774E">
        <w:rPr>
          <w:rFonts w:ascii="Calibri" w:eastAsiaTheme="minorHAnsi" w:hAnsi="Calibri" w:cs="Calibri"/>
          <w:bCs/>
        </w:rPr>
        <w:t> </w:t>
      </w:r>
      <w:r w:rsidRPr="0066774E">
        <w:rPr>
          <w:rFonts w:ascii="Proba Pro" w:eastAsiaTheme="minorHAnsi" w:hAnsi="Proba Pro" w:cs="Arial"/>
          <w:bCs/>
        </w:rPr>
        <w:t>jednou zo</w:t>
      </w:r>
      <w:r w:rsidRPr="0066774E">
        <w:rPr>
          <w:rFonts w:ascii="Calibri" w:eastAsiaTheme="minorHAnsi" w:hAnsi="Calibri" w:cs="Calibri"/>
          <w:bCs/>
        </w:rPr>
        <w:t> </w:t>
      </w:r>
      <w:r w:rsidRPr="0066774E">
        <w:rPr>
          <w:rFonts w:ascii="Proba Pro" w:eastAsiaTheme="minorHAnsi" w:hAnsi="Proba Pro" w:cs="Arial"/>
          <w:bCs/>
        </w:rPr>
        <w:t xml:space="preserve">Zmluvných strán je zahraničný subjekt, je daná právomoc súdov Slovenskej republiky. </w:t>
      </w:r>
    </w:p>
    <w:p w14:paraId="1443B264" w14:textId="77777777" w:rsidR="00C445D5" w:rsidRPr="0066774E" w:rsidRDefault="00C445D5" w:rsidP="00E50AA7">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041F6E90" w14:textId="77777777" w:rsidR="00C445D5" w:rsidRPr="0066774E" w:rsidRDefault="00C445D5" w:rsidP="006C7CE1">
      <w:pPr>
        <w:pStyle w:val="Odsekzoznamu"/>
        <w:numPr>
          <w:ilvl w:val="1"/>
          <w:numId w:val="175"/>
        </w:numPr>
        <w:spacing w:after="0" w:line="240" w:lineRule="auto"/>
        <w:ind w:left="532" w:hanging="532"/>
        <w:jc w:val="both"/>
        <w:rPr>
          <w:rStyle w:val="FontStyle46"/>
          <w:rFonts w:ascii="Proba Pro" w:hAnsi="Proba Pro"/>
          <w:sz w:val="20"/>
          <w:szCs w:val="20"/>
        </w:rPr>
      </w:pPr>
      <w:r w:rsidRPr="0066774E">
        <w:rPr>
          <w:rStyle w:val="FontStyle46"/>
          <w:rFonts w:ascii="Proba Pro" w:hAnsi="Proba Pro"/>
          <w:sz w:val="20"/>
          <w:szCs w:val="20"/>
        </w:rPr>
        <w:t>Zmluvné strany pre účely tejto Zmluvy určujú kontaktné osoby zodpovedné za komunikáciu v</w:t>
      </w:r>
      <w:r w:rsidRPr="0066774E">
        <w:rPr>
          <w:rStyle w:val="FontStyle46"/>
          <w:rFonts w:ascii="Calibri" w:hAnsi="Calibri" w:cs="Calibri"/>
          <w:sz w:val="20"/>
          <w:szCs w:val="20"/>
        </w:rPr>
        <w:t> </w:t>
      </w:r>
      <w:r w:rsidRPr="0066774E">
        <w:rPr>
          <w:rStyle w:val="FontStyle46"/>
          <w:rFonts w:ascii="Proba Pro" w:hAnsi="Proba Pro"/>
          <w:sz w:val="20"/>
          <w:szCs w:val="20"/>
        </w:rPr>
        <w:t>súvislosti s touto zmluvou takto:</w:t>
      </w:r>
    </w:p>
    <w:p w14:paraId="32C35A9C" w14:textId="77777777" w:rsidR="00250591" w:rsidRPr="00250591" w:rsidRDefault="00250591" w:rsidP="00250591">
      <w:pPr>
        <w:pStyle w:val="Odsekzoznamu"/>
        <w:widowControl w:val="0"/>
        <w:numPr>
          <w:ilvl w:val="1"/>
          <w:numId w:val="142"/>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11859D1A" w14:textId="77777777" w:rsidR="00250591" w:rsidRPr="00250591" w:rsidRDefault="00250591" w:rsidP="00250591">
      <w:pPr>
        <w:pStyle w:val="Odsekzoznamu"/>
        <w:widowControl w:val="0"/>
        <w:numPr>
          <w:ilvl w:val="1"/>
          <w:numId w:val="142"/>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735EAC76" w14:textId="77777777" w:rsidR="00250591" w:rsidRPr="00250591" w:rsidRDefault="00250591" w:rsidP="00250591">
      <w:pPr>
        <w:pStyle w:val="Odsekzoznamu"/>
        <w:widowControl w:val="0"/>
        <w:numPr>
          <w:ilvl w:val="1"/>
          <w:numId w:val="142"/>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4E5E274B" w14:textId="77777777" w:rsidR="00250591" w:rsidRPr="00250591" w:rsidRDefault="00250591" w:rsidP="00250591">
      <w:pPr>
        <w:pStyle w:val="Odsekzoznamu"/>
        <w:widowControl w:val="0"/>
        <w:numPr>
          <w:ilvl w:val="2"/>
          <w:numId w:val="142"/>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29B5BA62" w14:textId="77777777" w:rsidR="00250591" w:rsidRPr="00250591" w:rsidRDefault="00250591" w:rsidP="00250591">
      <w:pPr>
        <w:pStyle w:val="Odsekzoznamu"/>
        <w:widowControl w:val="0"/>
        <w:numPr>
          <w:ilvl w:val="2"/>
          <w:numId w:val="142"/>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361D21C6" w14:textId="77777777" w:rsidR="00250591" w:rsidRPr="00250591" w:rsidRDefault="00250591" w:rsidP="00250591">
      <w:pPr>
        <w:pStyle w:val="Odsekzoznamu"/>
        <w:widowControl w:val="0"/>
        <w:numPr>
          <w:ilvl w:val="2"/>
          <w:numId w:val="142"/>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44E141AF" w14:textId="3BBBFE72" w:rsidR="00C445D5" w:rsidRPr="00250591" w:rsidRDefault="00C445D5" w:rsidP="00250591">
      <w:pPr>
        <w:pStyle w:val="Odsekzoznamu"/>
        <w:numPr>
          <w:ilvl w:val="3"/>
          <w:numId w:val="142"/>
        </w:numPr>
        <w:spacing w:after="0"/>
        <w:ind w:left="1134" w:hanging="566"/>
        <w:rPr>
          <w:rStyle w:val="FontStyle46"/>
          <w:rFonts w:ascii="Proba Pro" w:hAnsi="Proba Pro"/>
          <w:sz w:val="20"/>
          <w:szCs w:val="20"/>
        </w:rPr>
      </w:pPr>
      <w:r w:rsidRPr="00250591">
        <w:rPr>
          <w:rStyle w:val="FontStyle46"/>
          <w:rFonts w:ascii="Proba Pro" w:hAnsi="Proba Pro"/>
          <w:sz w:val="20"/>
          <w:szCs w:val="20"/>
        </w:rPr>
        <w:t>za Predávajúceho:</w:t>
      </w:r>
    </w:p>
    <w:p w14:paraId="10A1B955" w14:textId="4653E4C0" w:rsidR="00C445D5" w:rsidRPr="0066774E" w:rsidRDefault="00C445D5" w:rsidP="00E50AA7">
      <w:pPr>
        <w:pStyle w:val="Style8"/>
        <w:widowControl/>
        <w:spacing w:line="240" w:lineRule="auto"/>
        <w:ind w:left="993" w:firstLine="141"/>
        <w:rPr>
          <w:rStyle w:val="FontStyle46"/>
          <w:rFonts w:ascii="Proba Pro" w:hAnsi="Proba Pro" w:cs="Times New Roman"/>
          <w:sz w:val="20"/>
          <w:szCs w:val="20"/>
        </w:rPr>
      </w:pPr>
      <w:r w:rsidRPr="0066774E">
        <w:rPr>
          <w:rStyle w:val="FontStyle46"/>
          <w:rFonts w:ascii="Proba Pro" w:hAnsi="Proba Pro" w:cs="Times New Roman"/>
          <w:sz w:val="20"/>
          <w:szCs w:val="20"/>
        </w:rPr>
        <w:t xml:space="preserve">meno:   </w:t>
      </w:r>
      <w:r w:rsidR="000F16B3">
        <w:rPr>
          <w:rStyle w:val="FontStyle46"/>
          <w:rFonts w:ascii="Proba Pro" w:hAnsi="Proba Pro" w:cs="Times New Roman"/>
          <w:sz w:val="20"/>
          <w:szCs w:val="20"/>
        </w:rPr>
        <w:tab/>
      </w:r>
      <w:r w:rsidRPr="0066774E">
        <w:rPr>
          <w:rStyle w:val="FontStyle46"/>
          <w:rFonts w:ascii="Proba Pro" w:hAnsi="Proba Pro" w:cs="Times New Roman"/>
          <w:sz w:val="20"/>
          <w:szCs w:val="20"/>
        </w:rPr>
        <w:t xml:space="preserve"> </w:t>
      </w:r>
      <w:r w:rsidRPr="0066774E">
        <w:rPr>
          <w:rStyle w:val="FontStyle46"/>
          <w:rFonts w:ascii="Proba Pro" w:hAnsi="Proba Pro" w:cs="Times New Roman"/>
          <w:i/>
          <w:sz w:val="20"/>
          <w:szCs w:val="20"/>
          <w:highlight w:val="lightGray"/>
        </w:rPr>
        <w:t>[doplní úspešný uchádzač najneskôr pri podpise Zmluvy]</w:t>
      </w:r>
    </w:p>
    <w:p w14:paraId="274FB4CB" w14:textId="1B7B86A0" w:rsidR="00C445D5" w:rsidRPr="0066774E" w:rsidRDefault="00C445D5" w:rsidP="00E50AA7">
      <w:pPr>
        <w:pStyle w:val="Style8"/>
        <w:widowControl/>
        <w:spacing w:line="240" w:lineRule="auto"/>
        <w:ind w:left="993" w:firstLine="141"/>
        <w:rPr>
          <w:rStyle w:val="FontStyle46"/>
          <w:rFonts w:ascii="Proba Pro" w:hAnsi="Proba Pro" w:cs="Times New Roman"/>
          <w:sz w:val="20"/>
          <w:szCs w:val="20"/>
        </w:rPr>
      </w:pPr>
      <w:proofErr w:type="spellStart"/>
      <w:r w:rsidRPr="0066774E">
        <w:rPr>
          <w:rStyle w:val="FontStyle46"/>
          <w:rFonts w:ascii="Proba Pro" w:hAnsi="Proba Pro" w:cs="Times New Roman"/>
          <w:sz w:val="20"/>
          <w:szCs w:val="20"/>
        </w:rPr>
        <w:t>tel</w:t>
      </w:r>
      <w:proofErr w:type="spellEnd"/>
      <w:r w:rsidRPr="0066774E">
        <w:rPr>
          <w:rStyle w:val="FontStyle46"/>
          <w:rFonts w:ascii="Proba Pro" w:hAnsi="Proba Pro" w:cs="Times New Roman"/>
          <w:sz w:val="20"/>
          <w:szCs w:val="20"/>
        </w:rPr>
        <w:t xml:space="preserve">:        </w:t>
      </w:r>
      <w:r w:rsidR="000F16B3">
        <w:rPr>
          <w:rStyle w:val="FontStyle46"/>
          <w:rFonts w:ascii="Proba Pro" w:hAnsi="Proba Pro" w:cs="Times New Roman"/>
          <w:sz w:val="20"/>
          <w:szCs w:val="20"/>
        </w:rPr>
        <w:tab/>
      </w:r>
      <w:r w:rsidRPr="0066774E">
        <w:rPr>
          <w:rStyle w:val="FontStyle46"/>
          <w:rFonts w:ascii="Proba Pro" w:hAnsi="Proba Pro" w:cs="Times New Roman"/>
          <w:sz w:val="20"/>
          <w:szCs w:val="20"/>
        </w:rPr>
        <w:t xml:space="preserve"> </w:t>
      </w:r>
      <w:r w:rsidRPr="0066774E">
        <w:rPr>
          <w:rStyle w:val="FontStyle46"/>
          <w:rFonts w:ascii="Proba Pro" w:hAnsi="Proba Pro" w:cs="Times New Roman"/>
          <w:i/>
          <w:sz w:val="20"/>
          <w:szCs w:val="20"/>
          <w:highlight w:val="lightGray"/>
        </w:rPr>
        <w:t>[doplní úspešný uchádzač najneskôr pri podpise Zmluvy]</w:t>
      </w:r>
    </w:p>
    <w:p w14:paraId="37D78B17" w14:textId="6CE858AD" w:rsidR="00C445D5" w:rsidRPr="0066774E" w:rsidRDefault="00C445D5" w:rsidP="00E50AA7">
      <w:pPr>
        <w:pStyle w:val="Style8"/>
        <w:widowControl/>
        <w:spacing w:line="240" w:lineRule="auto"/>
        <w:ind w:left="993" w:firstLine="141"/>
        <w:rPr>
          <w:rStyle w:val="FontStyle46"/>
          <w:rFonts w:ascii="Proba Pro" w:hAnsi="Proba Pro" w:cs="Times New Roman"/>
          <w:sz w:val="20"/>
          <w:szCs w:val="20"/>
        </w:rPr>
      </w:pPr>
      <w:r w:rsidRPr="0066774E">
        <w:rPr>
          <w:rStyle w:val="FontStyle46"/>
          <w:rFonts w:ascii="Proba Pro" w:hAnsi="Proba Pro" w:cs="Times New Roman"/>
          <w:sz w:val="20"/>
          <w:szCs w:val="20"/>
        </w:rPr>
        <w:t xml:space="preserve">e-mail:  </w:t>
      </w:r>
      <w:r w:rsidR="000F16B3">
        <w:rPr>
          <w:rStyle w:val="FontStyle46"/>
          <w:rFonts w:ascii="Proba Pro" w:hAnsi="Proba Pro" w:cs="Times New Roman"/>
          <w:sz w:val="20"/>
          <w:szCs w:val="20"/>
        </w:rPr>
        <w:tab/>
      </w:r>
      <w:r w:rsidRPr="0066774E">
        <w:rPr>
          <w:rStyle w:val="FontStyle46"/>
          <w:rFonts w:ascii="Proba Pro" w:hAnsi="Proba Pro" w:cs="Times New Roman"/>
          <w:sz w:val="20"/>
          <w:szCs w:val="20"/>
        </w:rPr>
        <w:t xml:space="preserve"> </w:t>
      </w:r>
      <w:r w:rsidRPr="0066774E">
        <w:rPr>
          <w:rStyle w:val="FontStyle46"/>
          <w:rFonts w:ascii="Proba Pro" w:hAnsi="Proba Pro" w:cs="Times New Roman"/>
          <w:i/>
          <w:sz w:val="20"/>
          <w:szCs w:val="20"/>
          <w:highlight w:val="lightGray"/>
        </w:rPr>
        <w:t>[doplní úspešný uchádzač najneskôr pri podpise Zmluvy]</w:t>
      </w:r>
    </w:p>
    <w:p w14:paraId="62FFC5CC" w14:textId="77777777" w:rsidR="00C445D5" w:rsidRPr="0066774E" w:rsidRDefault="00C445D5" w:rsidP="00E50AA7">
      <w:pPr>
        <w:pStyle w:val="Style8"/>
        <w:widowControl/>
        <w:spacing w:line="240" w:lineRule="auto"/>
        <w:ind w:left="993"/>
        <w:rPr>
          <w:rFonts w:ascii="Proba Pro" w:hAnsi="Proba Pro" w:cs="Times New Roman"/>
          <w:sz w:val="20"/>
          <w:szCs w:val="20"/>
        </w:rPr>
      </w:pPr>
      <w:r w:rsidRPr="0066774E">
        <w:rPr>
          <w:rFonts w:ascii="Proba Pro" w:hAnsi="Proba Pro" w:cs="Times New Roman"/>
          <w:sz w:val="20"/>
          <w:szCs w:val="20"/>
        </w:rPr>
        <w:t xml:space="preserve"> </w:t>
      </w:r>
    </w:p>
    <w:p w14:paraId="09541827" w14:textId="77777777" w:rsidR="00C445D5" w:rsidRPr="0066774E" w:rsidRDefault="00C445D5" w:rsidP="00250591">
      <w:pPr>
        <w:pStyle w:val="Odsekzoznamu"/>
        <w:numPr>
          <w:ilvl w:val="3"/>
          <w:numId w:val="142"/>
        </w:numPr>
        <w:spacing w:after="0"/>
        <w:ind w:left="1134" w:hanging="566"/>
        <w:rPr>
          <w:rStyle w:val="FontStyle46"/>
          <w:rFonts w:ascii="Proba Pro" w:hAnsi="Proba Pro"/>
          <w:sz w:val="20"/>
          <w:szCs w:val="20"/>
        </w:rPr>
      </w:pPr>
      <w:r w:rsidRPr="0066774E">
        <w:rPr>
          <w:rStyle w:val="FontStyle46"/>
          <w:rFonts w:ascii="Proba Pro" w:hAnsi="Proba Pro"/>
          <w:sz w:val="20"/>
          <w:szCs w:val="20"/>
        </w:rPr>
        <w:t>za Kupujúceho:</w:t>
      </w:r>
    </w:p>
    <w:p w14:paraId="7A2F3900" w14:textId="39993A07" w:rsidR="00C445D5" w:rsidRPr="0066774E" w:rsidRDefault="00C445D5" w:rsidP="00E50AA7">
      <w:pPr>
        <w:pStyle w:val="Style8"/>
        <w:widowControl/>
        <w:spacing w:line="240" w:lineRule="auto"/>
        <w:ind w:left="993" w:firstLine="141"/>
        <w:rPr>
          <w:rStyle w:val="FontStyle46"/>
          <w:rFonts w:ascii="Proba Pro" w:hAnsi="Proba Pro" w:cs="Times New Roman"/>
          <w:sz w:val="20"/>
          <w:szCs w:val="20"/>
        </w:rPr>
      </w:pPr>
      <w:r w:rsidRPr="0066774E">
        <w:rPr>
          <w:rStyle w:val="FontStyle46"/>
          <w:rFonts w:ascii="Proba Pro" w:hAnsi="Proba Pro" w:cs="Times New Roman"/>
          <w:sz w:val="20"/>
          <w:szCs w:val="20"/>
        </w:rPr>
        <w:t xml:space="preserve">meno:   </w:t>
      </w:r>
      <w:r w:rsidR="000F16B3">
        <w:rPr>
          <w:rStyle w:val="FontStyle46"/>
          <w:rFonts w:ascii="Proba Pro" w:hAnsi="Proba Pro" w:cs="Times New Roman"/>
          <w:sz w:val="20"/>
          <w:szCs w:val="20"/>
        </w:rPr>
        <w:tab/>
      </w:r>
      <w:r w:rsidRPr="0066774E">
        <w:rPr>
          <w:rStyle w:val="FontStyle46"/>
          <w:rFonts w:ascii="Proba Pro" w:hAnsi="Proba Pro" w:cs="Times New Roman"/>
          <w:i/>
          <w:sz w:val="20"/>
          <w:szCs w:val="20"/>
        </w:rPr>
        <w:t xml:space="preserve"> </w:t>
      </w:r>
      <w:r w:rsidRPr="0066774E">
        <w:rPr>
          <w:rStyle w:val="FontStyle46"/>
          <w:rFonts w:ascii="Proba Pro" w:hAnsi="Proba Pro" w:cs="Times New Roman"/>
          <w:i/>
          <w:sz w:val="20"/>
          <w:szCs w:val="20"/>
          <w:highlight w:val="lightGray"/>
        </w:rPr>
        <w:t>[doplní Kupujúci najneskôr pri podpise Zmluvy]</w:t>
      </w:r>
    </w:p>
    <w:p w14:paraId="00AAB4FB" w14:textId="0AF77F6A" w:rsidR="00C445D5" w:rsidRPr="0066774E" w:rsidRDefault="00C445D5" w:rsidP="000F16B3">
      <w:pPr>
        <w:pStyle w:val="Style8"/>
        <w:widowControl/>
        <w:spacing w:line="240" w:lineRule="auto"/>
        <w:ind w:left="993" w:firstLine="141"/>
        <w:rPr>
          <w:rStyle w:val="FontStyle46"/>
          <w:rFonts w:ascii="Proba Pro" w:hAnsi="Proba Pro" w:cs="Times New Roman"/>
          <w:sz w:val="20"/>
          <w:szCs w:val="20"/>
        </w:rPr>
      </w:pPr>
      <w:proofErr w:type="spellStart"/>
      <w:r w:rsidRPr="0066774E">
        <w:rPr>
          <w:rStyle w:val="FontStyle46"/>
          <w:rFonts w:ascii="Proba Pro" w:hAnsi="Proba Pro" w:cs="Times New Roman"/>
          <w:sz w:val="20"/>
          <w:szCs w:val="20"/>
        </w:rPr>
        <w:t>tel</w:t>
      </w:r>
      <w:proofErr w:type="spellEnd"/>
      <w:r w:rsidRPr="0066774E">
        <w:rPr>
          <w:rStyle w:val="FontStyle46"/>
          <w:rFonts w:ascii="Proba Pro" w:hAnsi="Proba Pro" w:cs="Times New Roman"/>
          <w:sz w:val="20"/>
          <w:szCs w:val="20"/>
        </w:rPr>
        <w:t xml:space="preserve">:  </w:t>
      </w:r>
      <w:r w:rsidRPr="0066774E">
        <w:rPr>
          <w:rStyle w:val="FontStyle46"/>
          <w:rFonts w:ascii="Proba Pro" w:hAnsi="Proba Pro" w:cs="Times New Roman"/>
          <w:sz w:val="20"/>
          <w:szCs w:val="20"/>
        </w:rPr>
        <w:tab/>
      </w:r>
      <w:r w:rsidRPr="0066774E">
        <w:rPr>
          <w:rStyle w:val="FontStyle46"/>
          <w:rFonts w:ascii="Proba Pro" w:hAnsi="Proba Pro" w:cs="Times New Roman"/>
          <w:i/>
          <w:sz w:val="20"/>
          <w:szCs w:val="20"/>
          <w:highlight w:val="lightGray"/>
        </w:rPr>
        <w:t>[doplní Kupujúci najneskôr pri podpise Zmluvy]</w:t>
      </w:r>
    </w:p>
    <w:p w14:paraId="2FEDBDF4" w14:textId="289ED9AA" w:rsidR="00C445D5" w:rsidRPr="0066774E" w:rsidRDefault="00C445D5" w:rsidP="00E50AA7">
      <w:pPr>
        <w:pStyle w:val="Style8"/>
        <w:widowControl/>
        <w:spacing w:line="240" w:lineRule="auto"/>
        <w:ind w:left="993" w:firstLine="141"/>
        <w:rPr>
          <w:rFonts w:eastAsiaTheme="minorHAnsi"/>
        </w:rPr>
      </w:pPr>
      <w:r w:rsidRPr="0066774E">
        <w:rPr>
          <w:rStyle w:val="FontStyle46"/>
          <w:rFonts w:ascii="Proba Pro" w:hAnsi="Proba Pro" w:cs="Times New Roman"/>
          <w:sz w:val="20"/>
          <w:szCs w:val="20"/>
        </w:rPr>
        <w:t xml:space="preserve">e-mail:  </w:t>
      </w:r>
      <w:r w:rsidR="000F16B3">
        <w:rPr>
          <w:rStyle w:val="FontStyle46"/>
          <w:rFonts w:ascii="Proba Pro" w:hAnsi="Proba Pro" w:cs="Times New Roman"/>
          <w:sz w:val="20"/>
          <w:szCs w:val="20"/>
        </w:rPr>
        <w:tab/>
      </w:r>
      <w:r w:rsidRPr="0066774E">
        <w:rPr>
          <w:rStyle w:val="FontStyle46"/>
          <w:rFonts w:ascii="Proba Pro" w:hAnsi="Proba Pro" w:cs="Times New Roman"/>
          <w:sz w:val="20"/>
          <w:szCs w:val="20"/>
        </w:rPr>
        <w:t xml:space="preserve"> </w:t>
      </w:r>
      <w:r w:rsidRPr="0066774E">
        <w:rPr>
          <w:rStyle w:val="FontStyle46"/>
          <w:rFonts w:ascii="Proba Pro" w:hAnsi="Proba Pro" w:cs="Times New Roman"/>
          <w:i/>
          <w:sz w:val="20"/>
          <w:szCs w:val="20"/>
          <w:highlight w:val="lightGray"/>
        </w:rPr>
        <w:t>[doplní Kupujúci najneskôr pri podpise Zmluvy]</w:t>
      </w:r>
    </w:p>
    <w:p w14:paraId="4E9CF908" w14:textId="77777777" w:rsidR="00C445D5" w:rsidRPr="007F2E45" w:rsidRDefault="00C445D5" w:rsidP="00E50AA7">
      <w:pPr>
        <w:overflowPunct w:val="0"/>
        <w:autoSpaceDE w:val="0"/>
        <w:autoSpaceDN w:val="0"/>
        <w:adjustRightInd w:val="0"/>
        <w:spacing w:after="0" w:line="240" w:lineRule="auto"/>
        <w:jc w:val="both"/>
        <w:rPr>
          <w:rFonts w:eastAsiaTheme="minorHAnsi"/>
        </w:rPr>
      </w:pPr>
    </w:p>
    <w:p w14:paraId="770A8082" w14:textId="3461ABE5" w:rsidR="00C445D5" w:rsidRPr="00276066" w:rsidRDefault="00C445D5" w:rsidP="006C7CE1">
      <w:pPr>
        <w:pStyle w:val="Odsekzoznamu"/>
        <w:numPr>
          <w:ilvl w:val="1"/>
          <w:numId w:val="175"/>
        </w:numPr>
        <w:spacing w:after="0" w:line="240" w:lineRule="auto"/>
        <w:ind w:left="532" w:hanging="532"/>
        <w:jc w:val="both"/>
        <w:rPr>
          <w:rStyle w:val="FontStyle46"/>
          <w:rFonts w:ascii="Proba Pro" w:eastAsiaTheme="minorHAnsi" w:hAnsi="Proba Pro"/>
          <w:bCs/>
          <w:sz w:val="20"/>
          <w:szCs w:val="20"/>
        </w:rPr>
      </w:pPr>
      <w:r w:rsidRPr="00A463DE">
        <w:rPr>
          <w:rStyle w:val="FontStyle46"/>
          <w:rFonts w:ascii="Proba Pro" w:hAnsi="Proba Pro"/>
          <w:sz w:val="20"/>
          <w:szCs w:val="20"/>
        </w:rPr>
        <w:t>Zmluvné strany sa dohodli, že ich vzájomná komunikácia súvisiaca s touto Zmluvou, tzn. akákoľvek písomnosť alebo iné správy, ktoré sa doručujú v</w:t>
      </w:r>
      <w:r w:rsidRPr="00A463DE">
        <w:rPr>
          <w:rStyle w:val="FontStyle46"/>
          <w:rFonts w:ascii="Calibri" w:hAnsi="Calibri" w:cs="Calibri"/>
          <w:sz w:val="20"/>
          <w:szCs w:val="20"/>
        </w:rPr>
        <w:t> </w:t>
      </w:r>
      <w:r w:rsidRPr="00A463DE">
        <w:rPr>
          <w:rStyle w:val="FontStyle46"/>
          <w:rFonts w:ascii="Proba Pro" w:hAnsi="Proba Pro"/>
          <w:sz w:val="20"/>
          <w:szCs w:val="20"/>
        </w:rPr>
        <w:t>súvislosti s</w:t>
      </w:r>
      <w:r w:rsidRPr="00A463DE">
        <w:rPr>
          <w:rStyle w:val="FontStyle46"/>
          <w:rFonts w:ascii="Calibri" w:hAnsi="Calibri" w:cs="Calibri"/>
          <w:sz w:val="20"/>
          <w:szCs w:val="20"/>
        </w:rPr>
        <w:t> </w:t>
      </w:r>
      <w:r w:rsidRPr="00A463DE">
        <w:rPr>
          <w:rStyle w:val="FontStyle46"/>
          <w:rFonts w:ascii="Proba Pro" w:hAnsi="Proba Pro"/>
          <w:sz w:val="20"/>
          <w:szCs w:val="20"/>
        </w:rPr>
        <w:t>touto Zmluvou, si pre svoju záväznosť vyžaduje písomnú formu. Zmluvné strany sa zaväzujú, že budú pre vzájomnú písomnú komunikáciu používať poštové adresy uvedené v</w:t>
      </w:r>
      <w:r w:rsidRPr="00A463DE">
        <w:rPr>
          <w:rStyle w:val="FontStyle46"/>
          <w:rFonts w:ascii="Calibri" w:hAnsi="Calibri" w:cs="Calibri"/>
          <w:sz w:val="20"/>
          <w:szCs w:val="20"/>
        </w:rPr>
        <w:t> </w:t>
      </w:r>
      <w:r w:rsidRPr="00A463DE">
        <w:rPr>
          <w:rStyle w:val="FontStyle46"/>
          <w:rFonts w:ascii="Proba Pro" w:hAnsi="Proba Pro"/>
          <w:sz w:val="20"/>
          <w:szCs w:val="20"/>
        </w:rPr>
        <w:t xml:space="preserve">záhlaví tejto zmluvy. Zmluvné strany sa dohodli, že písomná forma komunikácie sa bude uskutočňovať prostredníctvom doporučenej zásielky. V prípade, že si Zmluvná strana neprevezme písomnosť zasielanú doporučenou poštou a uloženú na pošte v odbernej lehote, písomnosť sa považuje za doručenú tretím dňom po vrátení písomnosti odosielateľovi, aj keď sa adresát o obsahu uloženej písomnosti nedozvedel. Pre operatívnu komunikáciu Zmluvných strán sa môže využívať forma elektronickej komunikácie, napr. v podobe emailu, pričom platia údaje určené pre elektronickú komunikáciu podľa bodu </w:t>
      </w:r>
      <w:r w:rsidRPr="00A463DE">
        <w:rPr>
          <w:rStyle w:val="FontStyle46"/>
          <w:rFonts w:ascii="Calibri" w:hAnsi="Calibri" w:cs="Calibri"/>
          <w:sz w:val="20"/>
          <w:szCs w:val="20"/>
        </w:rPr>
        <w:t> </w:t>
      </w:r>
      <w:r w:rsidR="00BB1597">
        <w:rPr>
          <w:rStyle w:val="FontStyle46"/>
          <w:rFonts w:ascii="Proba Pro" w:hAnsi="Proba Pro"/>
          <w:sz w:val="20"/>
          <w:szCs w:val="20"/>
        </w:rPr>
        <w:t>10</w:t>
      </w:r>
      <w:r w:rsidRPr="00A463DE">
        <w:rPr>
          <w:rStyle w:val="FontStyle46"/>
          <w:rFonts w:ascii="Proba Pro" w:hAnsi="Proba Pro"/>
          <w:sz w:val="20"/>
          <w:szCs w:val="20"/>
        </w:rPr>
        <w:t>.3., pre odstránenie pochybností takouto formou nie je prípustná komunikácia týkajúca sa ukončenia platnosti tejto Zmluvy. Zmluvné strany si zároveň dohodli ako mimoriadny spôsob doručovania písomných zásielok doručovanie osobne alebo prostredníctvom kuriéra, takéto doručenie je možné výlučne v</w:t>
      </w:r>
      <w:r w:rsidRPr="00A463DE">
        <w:rPr>
          <w:rStyle w:val="FontStyle46"/>
          <w:rFonts w:ascii="Calibri" w:hAnsi="Calibri" w:cs="Calibri"/>
          <w:sz w:val="20"/>
          <w:szCs w:val="20"/>
        </w:rPr>
        <w:t> </w:t>
      </w:r>
      <w:r w:rsidRPr="00A463DE">
        <w:rPr>
          <w:rStyle w:val="FontStyle46"/>
          <w:rFonts w:ascii="Proba Pro" w:hAnsi="Proba Pro"/>
          <w:sz w:val="20"/>
          <w:szCs w:val="20"/>
        </w:rPr>
        <w:t>bežných úradných hodinách.</w:t>
      </w:r>
    </w:p>
    <w:p w14:paraId="68F0E03A" w14:textId="77777777" w:rsidR="00C445D5" w:rsidRDefault="00C445D5" w:rsidP="00E50AA7">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7BD70B93" w14:textId="77777777" w:rsidR="00C445D5" w:rsidRPr="0066774E" w:rsidRDefault="00C445D5" w:rsidP="006C7CE1">
      <w:pPr>
        <w:pStyle w:val="Odsekzoznamu"/>
        <w:numPr>
          <w:ilvl w:val="1"/>
          <w:numId w:val="175"/>
        </w:numPr>
        <w:spacing w:after="0" w:line="240" w:lineRule="auto"/>
        <w:ind w:left="532" w:hanging="532"/>
        <w:jc w:val="both"/>
        <w:rPr>
          <w:rFonts w:ascii="Proba Pro" w:eastAsiaTheme="minorHAnsi" w:hAnsi="Proba Pro" w:cs="Arial"/>
          <w:bCs/>
        </w:rPr>
      </w:pPr>
      <w:r w:rsidRPr="006C7CE1">
        <w:rPr>
          <w:rFonts w:ascii="Proba Pro" w:eastAsiaTheme="minorEastAsia" w:hAnsi="Proba Pro"/>
        </w:rPr>
        <w:t>Predávajúci</w:t>
      </w:r>
      <w:r w:rsidRPr="0066774E">
        <w:rPr>
          <w:rFonts w:ascii="Proba Pro" w:eastAsiaTheme="minorHAnsi" w:hAnsi="Proba Pro" w:cs="Arial"/>
          <w:bCs/>
        </w:rPr>
        <w:t xml:space="preserve"> nie je oprávnený dohodnúť sa s treťou osobou na prevzatí jeho záväzkov (povinností) vyplývajúcich z</w:t>
      </w:r>
      <w:r w:rsidRPr="0066774E">
        <w:rPr>
          <w:rFonts w:ascii="Calibri" w:eastAsiaTheme="minorHAnsi" w:hAnsi="Calibri" w:cs="Calibri"/>
          <w:bCs/>
        </w:rPr>
        <w:t> </w:t>
      </w:r>
      <w:r w:rsidRPr="0066774E">
        <w:rPr>
          <w:rFonts w:ascii="Proba Pro" w:eastAsiaTheme="minorHAnsi" w:hAnsi="Proba Pro" w:cs="Arial"/>
          <w:bCs/>
        </w:rPr>
        <w:t>tejto Zmluvy bez predch</w:t>
      </w:r>
      <w:r w:rsidRPr="0066774E">
        <w:rPr>
          <w:rFonts w:ascii="Proba Pro" w:eastAsiaTheme="minorHAnsi" w:hAnsi="Proba Pro" w:cs="Proba Pro"/>
          <w:bCs/>
        </w:rPr>
        <w:t>á</w:t>
      </w:r>
      <w:r w:rsidRPr="0066774E">
        <w:rPr>
          <w:rFonts w:ascii="Proba Pro" w:eastAsiaTheme="minorHAnsi" w:hAnsi="Proba Pro" w:cs="Arial"/>
          <w:bCs/>
        </w:rPr>
        <w:t>dzaj</w:t>
      </w:r>
      <w:r w:rsidRPr="0066774E">
        <w:rPr>
          <w:rFonts w:ascii="Proba Pro" w:eastAsiaTheme="minorHAnsi" w:hAnsi="Proba Pro" w:cs="Proba Pro"/>
          <w:bCs/>
        </w:rPr>
        <w:t>ú</w:t>
      </w:r>
      <w:r w:rsidRPr="0066774E">
        <w:rPr>
          <w:rFonts w:ascii="Proba Pro" w:eastAsiaTheme="minorHAnsi" w:hAnsi="Proba Pro" w:cs="Arial"/>
          <w:bCs/>
        </w:rPr>
        <w:t>ceho písomného súhlasu Kupujúceho.</w:t>
      </w:r>
    </w:p>
    <w:p w14:paraId="03E405EF" w14:textId="77777777" w:rsidR="00C445D5" w:rsidRPr="0066774E" w:rsidRDefault="00C445D5" w:rsidP="00E50AA7">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5DC45B4B" w14:textId="77777777" w:rsidR="00C445D5" w:rsidRPr="00250591" w:rsidRDefault="00C445D5" w:rsidP="006C7CE1">
      <w:pPr>
        <w:pStyle w:val="Odsekzoznamu"/>
        <w:numPr>
          <w:ilvl w:val="1"/>
          <w:numId w:val="175"/>
        </w:numPr>
        <w:spacing w:after="0" w:line="240" w:lineRule="auto"/>
        <w:ind w:left="532" w:hanging="532"/>
        <w:jc w:val="both"/>
        <w:rPr>
          <w:rFonts w:ascii="Proba Pro" w:hAnsi="Proba Pro" w:cs="Arial"/>
          <w:bCs/>
        </w:rPr>
      </w:pPr>
      <w:r w:rsidRPr="0066774E">
        <w:rPr>
          <w:rFonts w:ascii="Proba Pro" w:hAnsi="Proba Pro" w:cs="Arial"/>
          <w:bCs/>
        </w:rPr>
        <w:t>Z dôvodu, že predmet plnenia bude čiastočne financovaný z prostriedkov poskytnutých Kupujúcemu na základe zmluvy o</w:t>
      </w:r>
      <w:r w:rsidRPr="0066774E">
        <w:rPr>
          <w:rFonts w:ascii="Calibri" w:hAnsi="Calibri" w:cs="Calibri"/>
          <w:bCs/>
        </w:rPr>
        <w:t> </w:t>
      </w:r>
      <w:r w:rsidRPr="0066774E">
        <w:rPr>
          <w:rFonts w:ascii="Proba Pro" w:hAnsi="Proba Pro" w:cs="Arial"/>
          <w:bCs/>
        </w:rPr>
        <w:t>poskytnutí nenávratného finančného prostriedku s</w:t>
      </w:r>
      <w:r w:rsidRPr="0066774E">
        <w:rPr>
          <w:rFonts w:ascii="Calibri" w:hAnsi="Calibri" w:cs="Calibri"/>
          <w:bCs/>
        </w:rPr>
        <w:t> </w:t>
      </w:r>
      <w:r w:rsidRPr="0066774E">
        <w:rPr>
          <w:rFonts w:ascii="Proba Pro" w:hAnsi="Proba Pro" w:cs="Arial"/>
          <w:bCs/>
        </w:rPr>
        <w:t>Poskytovateľom NFP (ďalej len „</w:t>
      </w:r>
      <w:r w:rsidRPr="0066774E">
        <w:rPr>
          <w:rFonts w:ascii="Proba Pro" w:hAnsi="Proba Pro" w:cs="Arial"/>
          <w:b/>
          <w:bCs/>
        </w:rPr>
        <w:t>Zmluva o</w:t>
      </w:r>
      <w:r w:rsidRPr="0066774E">
        <w:rPr>
          <w:rFonts w:ascii="Calibri" w:hAnsi="Calibri" w:cs="Calibri"/>
          <w:b/>
          <w:bCs/>
        </w:rPr>
        <w:t> </w:t>
      </w:r>
      <w:r w:rsidRPr="0066774E">
        <w:rPr>
          <w:rFonts w:ascii="Proba Pro" w:hAnsi="Proba Pro" w:cs="Arial"/>
          <w:b/>
          <w:bCs/>
        </w:rPr>
        <w:t>NFP</w:t>
      </w:r>
      <w:r w:rsidRPr="0066774E">
        <w:rPr>
          <w:rFonts w:ascii="Proba Pro" w:hAnsi="Proba Pro" w:cs="Arial"/>
          <w:bCs/>
        </w:rPr>
        <w:t>“), zaväzuje sa Predávajúci strpieť výkon kontroly/auditu súvisiaceho s</w:t>
      </w:r>
      <w:r w:rsidRPr="0066774E">
        <w:rPr>
          <w:rFonts w:ascii="Calibri" w:hAnsi="Calibri" w:cs="Calibri"/>
          <w:bCs/>
        </w:rPr>
        <w:t> </w:t>
      </w:r>
      <w:r w:rsidRPr="0066774E">
        <w:rPr>
          <w:rFonts w:ascii="Proba Pro" w:hAnsi="Proba Pro" w:cs="Arial"/>
          <w:bCs/>
        </w:rPr>
        <w:t>predmetom tejto Zmluvy kedykoľvek počas platnosti a</w:t>
      </w:r>
      <w:r w:rsidRPr="0066774E">
        <w:rPr>
          <w:rFonts w:ascii="Calibri" w:hAnsi="Calibri" w:cs="Calibri"/>
          <w:bCs/>
        </w:rPr>
        <w:t> </w:t>
      </w:r>
      <w:r w:rsidRPr="0066774E">
        <w:rPr>
          <w:rFonts w:ascii="Proba Pro" w:hAnsi="Proba Pro" w:cs="Proba Pro"/>
          <w:bCs/>
        </w:rPr>
        <w:t>úč</w:t>
      </w:r>
      <w:r w:rsidRPr="0066774E">
        <w:rPr>
          <w:rFonts w:ascii="Proba Pro" w:hAnsi="Proba Pro" w:cs="Arial"/>
          <w:bCs/>
        </w:rPr>
        <w:t>innosti Zmluvy o</w:t>
      </w:r>
      <w:r w:rsidRPr="0066774E">
        <w:rPr>
          <w:rFonts w:ascii="Calibri" w:hAnsi="Calibri" w:cs="Calibri"/>
          <w:bCs/>
        </w:rPr>
        <w:t> </w:t>
      </w:r>
      <w:r w:rsidRPr="0066774E">
        <w:rPr>
          <w:rFonts w:ascii="Proba Pro" w:hAnsi="Proba Pro" w:cs="Arial"/>
          <w:bCs/>
        </w:rPr>
        <w:t>NFP, a to opr</w:t>
      </w:r>
      <w:r w:rsidRPr="0066774E">
        <w:rPr>
          <w:rFonts w:ascii="Proba Pro" w:hAnsi="Proba Pro" w:cs="Proba Pro"/>
          <w:bCs/>
        </w:rPr>
        <w:t>á</w:t>
      </w:r>
      <w:r w:rsidRPr="0066774E">
        <w:rPr>
          <w:rFonts w:ascii="Proba Pro" w:hAnsi="Proba Pro" w:cs="Arial"/>
          <w:bCs/>
        </w:rPr>
        <w:t>vnen</w:t>
      </w:r>
      <w:r w:rsidRPr="0066774E">
        <w:rPr>
          <w:rFonts w:ascii="Proba Pro" w:hAnsi="Proba Pro" w:cs="Proba Pro"/>
          <w:bCs/>
        </w:rPr>
        <w:t>ý</w:t>
      </w:r>
      <w:r w:rsidRPr="0066774E">
        <w:rPr>
          <w:rFonts w:ascii="Proba Pro" w:hAnsi="Proba Pro" w:cs="Arial"/>
          <w:bCs/>
        </w:rPr>
        <w:t>mi osobami na v</w:t>
      </w:r>
      <w:r w:rsidRPr="0066774E">
        <w:rPr>
          <w:rFonts w:ascii="Proba Pro" w:hAnsi="Proba Pro" w:cs="Proba Pro"/>
          <w:bCs/>
        </w:rPr>
        <w:t>ý</w:t>
      </w:r>
      <w:r w:rsidRPr="0066774E">
        <w:rPr>
          <w:rFonts w:ascii="Proba Pro" w:hAnsi="Proba Pro" w:cs="Arial"/>
          <w:bCs/>
        </w:rPr>
        <w:t xml:space="preserve">kon tejto kontroly/auditu </w:t>
      </w:r>
      <w:r w:rsidRPr="00250591">
        <w:rPr>
          <w:rFonts w:ascii="Proba Pro" w:hAnsi="Proba Pro" w:cs="Arial"/>
          <w:bCs/>
        </w:rPr>
        <w:t>a</w:t>
      </w:r>
      <w:r w:rsidRPr="00250591">
        <w:rPr>
          <w:rFonts w:ascii="Calibri" w:hAnsi="Calibri" w:cs="Calibri"/>
          <w:bCs/>
        </w:rPr>
        <w:t> </w:t>
      </w:r>
      <w:r w:rsidRPr="00250591">
        <w:rPr>
          <w:rFonts w:ascii="Proba Pro" w:hAnsi="Proba Pro" w:cs="Arial"/>
          <w:bCs/>
        </w:rPr>
        <w:t>poskytn</w:t>
      </w:r>
      <w:r w:rsidRPr="00250591">
        <w:rPr>
          <w:rFonts w:ascii="Proba Pro" w:hAnsi="Proba Pro" w:cs="Proba Pro"/>
          <w:bCs/>
        </w:rPr>
        <w:t>úť</w:t>
      </w:r>
      <w:r w:rsidRPr="00250591">
        <w:rPr>
          <w:rFonts w:ascii="Proba Pro" w:hAnsi="Proba Pro" w:cs="Arial"/>
          <w:bCs/>
        </w:rPr>
        <w:t xml:space="preserve"> im v</w:t>
      </w:r>
      <w:r w:rsidRPr="00250591">
        <w:rPr>
          <w:rFonts w:ascii="Proba Pro" w:hAnsi="Proba Pro" w:cs="Proba Pro"/>
          <w:bCs/>
        </w:rPr>
        <w:t>š</w:t>
      </w:r>
      <w:r w:rsidRPr="00250591">
        <w:rPr>
          <w:rFonts w:ascii="Proba Pro" w:hAnsi="Proba Pro" w:cs="Arial"/>
          <w:bCs/>
        </w:rPr>
        <w:t>etku s</w:t>
      </w:r>
      <w:r w:rsidRPr="00250591">
        <w:rPr>
          <w:rFonts w:ascii="Proba Pro" w:hAnsi="Proba Pro" w:cs="Proba Pro"/>
          <w:bCs/>
        </w:rPr>
        <w:t>úč</w:t>
      </w:r>
      <w:r w:rsidRPr="00250591">
        <w:rPr>
          <w:rFonts w:ascii="Proba Pro" w:hAnsi="Proba Pro" w:cs="Arial"/>
          <w:bCs/>
        </w:rPr>
        <w:t>innos</w:t>
      </w:r>
      <w:r w:rsidRPr="00250591">
        <w:rPr>
          <w:rFonts w:ascii="Proba Pro" w:hAnsi="Proba Pro" w:cs="Proba Pro"/>
          <w:bCs/>
        </w:rPr>
        <w:t>ť</w:t>
      </w:r>
      <w:r w:rsidRPr="00250591">
        <w:rPr>
          <w:rFonts w:ascii="Proba Pro" w:hAnsi="Proba Pro" w:cs="Arial"/>
          <w:bCs/>
        </w:rPr>
        <w:t>. Opr</w:t>
      </w:r>
      <w:r w:rsidRPr="00250591">
        <w:rPr>
          <w:rFonts w:ascii="Proba Pro" w:hAnsi="Proba Pro" w:cs="Proba Pro"/>
          <w:bCs/>
        </w:rPr>
        <w:t>á</w:t>
      </w:r>
      <w:r w:rsidRPr="00250591">
        <w:rPr>
          <w:rFonts w:ascii="Proba Pro" w:hAnsi="Proba Pro" w:cs="Arial"/>
          <w:bCs/>
        </w:rPr>
        <w:t>vnen</w:t>
      </w:r>
      <w:r w:rsidRPr="00250591">
        <w:rPr>
          <w:rFonts w:ascii="Proba Pro" w:hAnsi="Proba Pro" w:cs="Proba Pro"/>
          <w:bCs/>
        </w:rPr>
        <w:t>é</w:t>
      </w:r>
      <w:r w:rsidRPr="00250591">
        <w:rPr>
          <w:rFonts w:ascii="Proba Pro" w:hAnsi="Proba Pro" w:cs="Arial"/>
          <w:bCs/>
        </w:rPr>
        <w:t xml:space="preserve"> osoby na v</w:t>
      </w:r>
      <w:r w:rsidRPr="00250591">
        <w:rPr>
          <w:rFonts w:ascii="Proba Pro" w:hAnsi="Proba Pro" w:cs="Proba Pro"/>
          <w:bCs/>
        </w:rPr>
        <w:t>ý</w:t>
      </w:r>
      <w:r w:rsidRPr="00250591">
        <w:rPr>
          <w:rFonts w:ascii="Proba Pro" w:hAnsi="Proba Pro" w:cs="Arial"/>
          <w:bCs/>
        </w:rPr>
        <w:t>kon kontroly/auditu s</w:t>
      </w:r>
      <w:r w:rsidRPr="00250591">
        <w:rPr>
          <w:rFonts w:ascii="Proba Pro" w:hAnsi="Proba Pro" w:cs="Proba Pro"/>
          <w:bCs/>
        </w:rPr>
        <w:t>ú</w:t>
      </w:r>
      <w:r w:rsidRPr="00250591">
        <w:rPr>
          <w:rFonts w:ascii="Proba Pro" w:hAnsi="Proba Pro" w:cs="Arial"/>
          <w:bCs/>
        </w:rPr>
        <w:t xml:space="preserve"> najm</w:t>
      </w:r>
      <w:r w:rsidRPr="00250591">
        <w:rPr>
          <w:rFonts w:ascii="Proba Pro" w:hAnsi="Proba Pro" w:cs="Proba Pro"/>
          <w:bCs/>
        </w:rPr>
        <w:t>ä</w:t>
      </w:r>
      <w:r w:rsidRPr="00250591">
        <w:rPr>
          <w:rFonts w:ascii="Proba Pro" w:hAnsi="Proba Pro" w:cs="Arial"/>
          <w:bCs/>
        </w:rPr>
        <w:t>:</w:t>
      </w:r>
    </w:p>
    <w:p w14:paraId="530DB676" w14:textId="77777777" w:rsidR="00250591" w:rsidRPr="00250591" w:rsidRDefault="00250591" w:rsidP="00250591">
      <w:pPr>
        <w:pStyle w:val="Odsekzoznamu"/>
        <w:widowControl w:val="0"/>
        <w:numPr>
          <w:ilvl w:val="2"/>
          <w:numId w:val="142"/>
        </w:numPr>
        <w:overflowPunct w:val="0"/>
        <w:autoSpaceDE w:val="0"/>
        <w:autoSpaceDN w:val="0"/>
        <w:adjustRightInd w:val="0"/>
        <w:spacing w:before="240" w:after="120" w:line="240" w:lineRule="auto"/>
        <w:contextualSpacing w:val="0"/>
        <w:jc w:val="both"/>
        <w:outlineLvl w:val="1"/>
        <w:rPr>
          <w:rFonts w:ascii="Proba Pro" w:hAnsi="Proba Pro" w:cs="Arial"/>
          <w:b/>
          <w:bCs/>
          <w:caps/>
          <w:vanish/>
          <w:color w:val="008998"/>
          <w:spacing w:val="30"/>
          <w:lang w:val="en-US"/>
        </w:rPr>
      </w:pPr>
    </w:p>
    <w:p w14:paraId="1D2C7872" w14:textId="77777777" w:rsidR="00250591" w:rsidRPr="00250591" w:rsidRDefault="00250591" w:rsidP="00250591">
      <w:pPr>
        <w:pStyle w:val="Odsekzoznamu"/>
        <w:widowControl w:val="0"/>
        <w:numPr>
          <w:ilvl w:val="2"/>
          <w:numId w:val="142"/>
        </w:numPr>
        <w:overflowPunct w:val="0"/>
        <w:autoSpaceDE w:val="0"/>
        <w:autoSpaceDN w:val="0"/>
        <w:adjustRightInd w:val="0"/>
        <w:spacing w:before="240" w:after="120" w:line="240" w:lineRule="auto"/>
        <w:contextualSpacing w:val="0"/>
        <w:jc w:val="both"/>
        <w:outlineLvl w:val="1"/>
        <w:rPr>
          <w:rFonts w:ascii="Proba Pro" w:hAnsi="Proba Pro" w:cs="Arial"/>
          <w:b/>
          <w:bCs/>
          <w:caps/>
          <w:vanish/>
          <w:color w:val="008998"/>
          <w:spacing w:val="30"/>
          <w:lang w:val="en-US"/>
        </w:rPr>
      </w:pPr>
    </w:p>
    <w:p w14:paraId="2646D016" w14:textId="77777777" w:rsidR="00250591" w:rsidRPr="00250591" w:rsidRDefault="00250591" w:rsidP="00250591">
      <w:pPr>
        <w:pStyle w:val="Odsekzoznamu"/>
        <w:widowControl w:val="0"/>
        <w:numPr>
          <w:ilvl w:val="2"/>
          <w:numId w:val="142"/>
        </w:numPr>
        <w:overflowPunct w:val="0"/>
        <w:autoSpaceDE w:val="0"/>
        <w:autoSpaceDN w:val="0"/>
        <w:adjustRightInd w:val="0"/>
        <w:spacing w:before="240" w:after="120" w:line="240" w:lineRule="auto"/>
        <w:contextualSpacing w:val="0"/>
        <w:jc w:val="both"/>
        <w:outlineLvl w:val="1"/>
        <w:rPr>
          <w:rFonts w:ascii="Proba Pro" w:hAnsi="Proba Pro" w:cs="Arial"/>
          <w:b/>
          <w:bCs/>
          <w:caps/>
          <w:vanish/>
          <w:color w:val="008998"/>
          <w:spacing w:val="30"/>
          <w:lang w:val="en-US"/>
        </w:rPr>
      </w:pPr>
    </w:p>
    <w:p w14:paraId="50EF324C" w14:textId="4E156815" w:rsidR="00C445D5" w:rsidRPr="00250591" w:rsidRDefault="00C445D5" w:rsidP="00250591">
      <w:pPr>
        <w:pStyle w:val="Odsekzoznamu"/>
        <w:numPr>
          <w:ilvl w:val="3"/>
          <w:numId w:val="142"/>
        </w:numPr>
        <w:ind w:left="1431"/>
        <w:rPr>
          <w:rFonts w:ascii="Proba Pro" w:hAnsi="Proba Pro"/>
        </w:rPr>
      </w:pPr>
      <w:r w:rsidRPr="00250591">
        <w:rPr>
          <w:rFonts w:ascii="Proba Pro" w:hAnsi="Proba Pro"/>
        </w:rPr>
        <w:t>Poskytovateľ NFP a ním poverené osoby,</w:t>
      </w:r>
    </w:p>
    <w:p w14:paraId="03697697" w14:textId="77777777" w:rsidR="00C445D5" w:rsidRPr="0066774E" w:rsidRDefault="00C445D5" w:rsidP="00E50AA7">
      <w:pPr>
        <w:pStyle w:val="Odsekzoznamu"/>
        <w:numPr>
          <w:ilvl w:val="3"/>
          <w:numId w:val="142"/>
        </w:numPr>
        <w:overflowPunct w:val="0"/>
        <w:autoSpaceDE w:val="0"/>
        <w:autoSpaceDN w:val="0"/>
        <w:adjustRightInd w:val="0"/>
        <w:spacing w:after="120" w:line="240" w:lineRule="auto"/>
        <w:ind w:left="1429" w:hanging="862"/>
        <w:contextualSpacing w:val="0"/>
        <w:jc w:val="both"/>
        <w:rPr>
          <w:rFonts w:ascii="Proba Pro" w:hAnsi="Proba Pro" w:cs="Arial"/>
          <w:bCs/>
        </w:rPr>
      </w:pPr>
      <w:r w:rsidRPr="0066774E">
        <w:rPr>
          <w:rFonts w:ascii="Proba Pro" w:hAnsi="Proba Pro" w:cs="Arial"/>
          <w:bCs/>
        </w:rPr>
        <w:t>Útvar vnútorného auditu Riadiaceho orgánu alebo Sprostredkovateľského orgánu a</w:t>
      </w:r>
      <w:r w:rsidRPr="0066774E">
        <w:rPr>
          <w:rFonts w:ascii="Calibri" w:hAnsi="Calibri" w:cs="Calibri"/>
          <w:bCs/>
        </w:rPr>
        <w:t> </w:t>
      </w:r>
      <w:r w:rsidRPr="0066774E">
        <w:rPr>
          <w:rFonts w:ascii="Proba Pro" w:hAnsi="Proba Pro" w:cs="Arial"/>
          <w:bCs/>
        </w:rPr>
        <w:t>nimi poveren</w:t>
      </w:r>
      <w:r w:rsidRPr="0066774E">
        <w:rPr>
          <w:rFonts w:ascii="Proba Pro" w:hAnsi="Proba Pro" w:cs="Proba Pro"/>
          <w:bCs/>
        </w:rPr>
        <w:t>é</w:t>
      </w:r>
      <w:r w:rsidRPr="0066774E">
        <w:rPr>
          <w:rFonts w:ascii="Proba Pro" w:hAnsi="Proba Pro" w:cs="Arial"/>
          <w:bCs/>
        </w:rPr>
        <w:t xml:space="preserve"> osoby,</w:t>
      </w:r>
    </w:p>
    <w:p w14:paraId="7FF71E52" w14:textId="77777777" w:rsidR="00C445D5" w:rsidRPr="0066774E" w:rsidRDefault="00C445D5" w:rsidP="00E50AA7">
      <w:pPr>
        <w:pStyle w:val="Odsekzoznamu"/>
        <w:numPr>
          <w:ilvl w:val="3"/>
          <w:numId w:val="142"/>
        </w:numPr>
        <w:overflowPunct w:val="0"/>
        <w:autoSpaceDE w:val="0"/>
        <w:autoSpaceDN w:val="0"/>
        <w:adjustRightInd w:val="0"/>
        <w:spacing w:after="120" w:line="240" w:lineRule="auto"/>
        <w:ind w:left="1429" w:hanging="862"/>
        <w:contextualSpacing w:val="0"/>
        <w:jc w:val="both"/>
        <w:rPr>
          <w:rFonts w:ascii="Proba Pro" w:hAnsi="Proba Pro" w:cs="Arial"/>
          <w:bCs/>
        </w:rPr>
      </w:pPr>
      <w:r w:rsidRPr="0066774E">
        <w:rPr>
          <w:rFonts w:ascii="Proba Pro" w:hAnsi="Proba Pro" w:cs="Arial"/>
          <w:bCs/>
        </w:rPr>
        <w:t>Najvyšší kontrolný úrad SR, Úrad vládneho auditu, Certifikačný orgán a nimi poverené osoby,</w:t>
      </w:r>
    </w:p>
    <w:p w14:paraId="46533B15" w14:textId="77777777" w:rsidR="00C445D5" w:rsidRPr="0066774E" w:rsidRDefault="00C445D5" w:rsidP="00E50AA7">
      <w:pPr>
        <w:pStyle w:val="Odsekzoznamu"/>
        <w:numPr>
          <w:ilvl w:val="3"/>
          <w:numId w:val="142"/>
        </w:numPr>
        <w:overflowPunct w:val="0"/>
        <w:autoSpaceDE w:val="0"/>
        <w:autoSpaceDN w:val="0"/>
        <w:adjustRightInd w:val="0"/>
        <w:spacing w:after="120" w:line="240" w:lineRule="auto"/>
        <w:ind w:left="1429" w:hanging="862"/>
        <w:contextualSpacing w:val="0"/>
        <w:jc w:val="both"/>
        <w:rPr>
          <w:rFonts w:ascii="Proba Pro" w:hAnsi="Proba Pro" w:cs="Arial"/>
          <w:bCs/>
        </w:rPr>
      </w:pPr>
      <w:r w:rsidRPr="0066774E">
        <w:rPr>
          <w:rFonts w:ascii="Proba Pro" w:hAnsi="Proba Pro" w:cs="Arial"/>
          <w:bCs/>
        </w:rPr>
        <w:t>orgán auditu, jeho spolupracujúce orgány a nimi poverené osoby,</w:t>
      </w:r>
    </w:p>
    <w:p w14:paraId="020E61E2" w14:textId="77777777" w:rsidR="00C445D5" w:rsidRPr="0066774E" w:rsidRDefault="00C445D5" w:rsidP="00E50AA7">
      <w:pPr>
        <w:pStyle w:val="Odsekzoznamu"/>
        <w:numPr>
          <w:ilvl w:val="3"/>
          <w:numId w:val="142"/>
        </w:numPr>
        <w:overflowPunct w:val="0"/>
        <w:autoSpaceDE w:val="0"/>
        <w:autoSpaceDN w:val="0"/>
        <w:adjustRightInd w:val="0"/>
        <w:spacing w:after="120" w:line="240" w:lineRule="auto"/>
        <w:ind w:left="1429" w:hanging="862"/>
        <w:contextualSpacing w:val="0"/>
        <w:jc w:val="both"/>
        <w:rPr>
          <w:rFonts w:ascii="Proba Pro" w:hAnsi="Proba Pro" w:cs="Arial"/>
          <w:bCs/>
        </w:rPr>
      </w:pPr>
      <w:r w:rsidRPr="0066774E">
        <w:rPr>
          <w:rFonts w:ascii="Proba Pro" w:hAnsi="Proba Pro" w:cs="Arial"/>
          <w:bCs/>
        </w:rPr>
        <w:t>splnomocnení zástupcovia Európskej Komisie a Európskeho dvora audítorov,</w:t>
      </w:r>
    </w:p>
    <w:p w14:paraId="7CCDD8FD" w14:textId="77777777" w:rsidR="00C445D5" w:rsidRPr="0066774E" w:rsidRDefault="00C445D5" w:rsidP="00E50AA7">
      <w:pPr>
        <w:pStyle w:val="Odsekzoznamu"/>
        <w:numPr>
          <w:ilvl w:val="3"/>
          <w:numId w:val="142"/>
        </w:numPr>
        <w:overflowPunct w:val="0"/>
        <w:autoSpaceDE w:val="0"/>
        <w:autoSpaceDN w:val="0"/>
        <w:adjustRightInd w:val="0"/>
        <w:spacing w:after="120" w:line="240" w:lineRule="auto"/>
        <w:ind w:left="1429" w:hanging="862"/>
        <w:contextualSpacing w:val="0"/>
        <w:jc w:val="both"/>
        <w:rPr>
          <w:rFonts w:ascii="Proba Pro" w:hAnsi="Proba Pro" w:cs="Arial"/>
          <w:bCs/>
        </w:rPr>
      </w:pPr>
      <w:r w:rsidRPr="0066774E">
        <w:rPr>
          <w:rFonts w:ascii="Proba Pro" w:hAnsi="Proba Pro" w:cs="Arial"/>
          <w:bCs/>
        </w:rPr>
        <w:t>Orgán zabezpečujúci ochranu finančných záujmov EÚ,</w:t>
      </w:r>
    </w:p>
    <w:p w14:paraId="000A6378" w14:textId="3DAFD3F7" w:rsidR="00C445D5" w:rsidRPr="0066774E" w:rsidRDefault="00C445D5" w:rsidP="00E50AA7">
      <w:pPr>
        <w:pStyle w:val="Odsekzoznamu"/>
        <w:numPr>
          <w:ilvl w:val="3"/>
          <w:numId w:val="142"/>
        </w:numPr>
        <w:overflowPunct w:val="0"/>
        <w:autoSpaceDE w:val="0"/>
        <w:autoSpaceDN w:val="0"/>
        <w:adjustRightInd w:val="0"/>
        <w:spacing w:after="120" w:line="240" w:lineRule="auto"/>
        <w:ind w:left="1429" w:hanging="862"/>
        <w:contextualSpacing w:val="0"/>
        <w:jc w:val="both"/>
        <w:rPr>
          <w:rFonts w:ascii="Proba Pro" w:hAnsi="Proba Pro" w:cs="Arial"/>
          <w:bCs/>
        </w:rPr>
      </w:pPr>
      <w:r w:rsidRPr="0066774E">
        <w:rPr>
          <w:rFonts w:ascii="Proba Pro" w:hAnsi="Proba Pro" w:cs="Arial"/>
          <w:bCs/>
        </w:rPr>
        <w:t xml:space="preserve">osoby prizvané orgánmi podľa bodu </w:t>
      </w:r>
      <w:r w:rsidR="000F16B3">
        <w:rPr>
          <w:rFonts w:ascii="Proba Pro" w:hAnsi="Proba Pro" w:cs="Arial"/>
          <w:bCs/>
        </w:rPr>
        <w:t>9</w:t>
      </w:r>
      <w:r w:rsidRPr="0066774E">
        <w:rPr>
          <w:rFonts w:ascii="Proba Pro" w:hAnsi="Proba Pro" w:cs="Arial"/>
          <w:bCs/>
        </w:rPr>
        <w:t xml:space="preserve">.6.1 až </w:t>
      </w:r>
      <w:r w:rsidR="000F16B3">
        <w:rPr>
          <w:rFonts w:ascii="Proba Pro" w:hAnsi="Proba Pro" w:cs="Arial"/>
          <w:bCs/>
        </w:rPr>
        <w:t>9</w:t>
      </w:r>
      <w:r w:rsidRPr="0066774E">
        <w:rPr>
          <w:rFonts w:ascii="Proba Pro" w:hAnsi="Proba Pro" w:cs="Arial"/>
          <w:bCs/>
        </w:rPr>
        <w:t>.6.6 vyššie v súlade s príslušnými Právnymi predpismi. Orgán zabezpečujúc</w:t>
      </w:r>
      <w:r w:rsidR="000F16B3">
        <w:rPr>
          <w:rFonts w:ascii="Proba Pro" w:hAnsi="Proba Pro" w:cs="Arial"/>
          <w:bCs/>
        </w:rPr>
        <w:t>i ochranu finančných záujmov EÚ.</w:t>
      </w:r>
    </w:p>
    <w:p w14:paraId="299698E2" w14:textId="77777777" w:rsidR="00C445D5" w:rsidRPr="0066774E" w:rsidRDefault="00C445D5" w:rsidP="00E50AA7">
      <w:pPr>
        <w:spacing w:after="0" w:line="240" w:lineRule="auto"/>
        <w:ind w:left="567"/>
        <w:jc w:val="both"/>
        <w:rPr>
          <w:rFonts w:ascii="Proba Pro" w:hAnsi="Proba Pro" w:cs="Arial"/>
          <w:bCs/>
          <w:sz w:val="20"/>
          <w:szCs w:val="20"/>
        </w:rPr>
      </w:pPr>
    </w:p>
    <w:p w14:paraId="1173E8FA" w14:textId="77777777" w:rsidR="00C445D5" w:rsidRPr="0066774E" w:rsidRDefault="00C445D5" w:rsidP="00E50AA7">
      <w:pPr>
        <w:spacing w:after="0" w:line="240" w:lineRule="auto"/>
        <w:ind w:left="567"/>
        <w:jc w:val="both"/>
        <w:rPr>
          <w:rFonts w:ascii="Proba Pro" w:hAnsi="Proba Pro" w:cs="Arial"/>
          <w:bCs/>
          <w:sz w:val="20"/>
          <w:szCs w:val="20"/>
        </w:rPr>
      </w:pPr>
      <w:r w:rsidRPr="0066774E">
        <w:rPr>
          <w:rFonts w:ascii="Proba Pro" w:hAnsi="Proba Pro" w:cs="Arial"/>
          <w:bCs/>
          <w:sz w:val="20"/>
          <w:szCs w:val="20"/>
        </w:rPr>
        <w:t>Predávajúci je povinný strpieť kontrolu zo strany Poskytovateľa NFP v zmysle Zmluvy o</w:t>
      </w:r>
      <w:r w:rsidRPr="0066774E">
        <w:rPr>
          <w:rFonts w:cs="Calibri"/>
          <w:bCs/>
          <w:sz w:val="20"/>
          <w:szCs w:val="20"/>
        </w:rPr>
        <w:t> </w:t>
      </w:r>
      <w:r w:rsidRPr="0066774E">
        <w:rPr>
          <w:rFonts w:ascii="Proba Pro" w:hAnsi="Proba Pro" w:cs="Arial"/>
          <w:bCs/>
          <w:sz w:val="20"/>
          <w:szCs w:val="20"/>
        </w:rPr>
        <w:t>NFP medzi poskytovateľom a prijímateľom NFP.</w:t>
      </w:r>
    </w:p>
    <w:p w14:paraId="26BD7BE4" w14:textId="77777777" w:rsidR="00C445D5" w:rsidRPr="0066774E" w:rsidRDefault="00C445D5" w:rsidP="00E50AA7">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4E468EBA" w14:textId="77777777" w:rsidR="00C445D5" w:rsidRPr="0066774E" w:rsidRDefault="00C445D5" w:rsidP="006C7CE1">
      <w:pPr>
        <w:pStyle w:val="Odsekzoznamu"/>
        <w:numPr>
          <w:ilvl w:val="1"/>
          <w:numId w:val="175"/>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Zmluva je vyhotovená v</w:t>
      </w:r>
      <w:r w:rsidRPr="0066774E">
        <w:rPr>
          <w:rFonts w:ascii="Calibri" w:eastAsiaTheme="minorHAnsi" w:hAnsi="Calibri" w:cs="Calibri"/>
          <w:bCs/>
        </w:rPr>
        <w:t> </w:t>
      </w:r>
      <w:r w:rsidRPr="0066774E">
        <w:rPr>
          <w:rFonts w:ascii="Proba Pro" w:eastAsiaTheme="minorHAnsi" w:hAnsi="Proba Pro" w:cs="Proba Pro"/>
          <w:bCs/>
        </w:rPr>
        <w:t>š</w:t>
      </w:r>
      <w:r w:rsidRPr="0066774E">
        <w:rPr>
          <w:rFonts w:ascii="Proba Pro" w:eastAsiaTheme="minorHAnsi" w:hAnsi="Proba Pro" w:cs="Arial"/>
          <w:bCs/>
        </w:rPr>
        <w:t xml:space="preserve">tyroch (4) rovnopisoch, pričom Kupujúci </w:t>
      </w:r>
      <w:proofErr w:type="spellStart"/>
      <w:r w:rsidRPr="0066774E">
        <w:rPr>
          <w:rFonts w:ascii="Proba Pro" w:eastAsiaTheme="minorHAnsi" w:hAnsi="Proba Pro" w:cs="Arial"/>
          <w:bCs/>
        </w:rPr>
        <w:t>obdrží</w:t>
      </w:r>
      <w:proofErr w:type="spellEnd"/>
      <w:r w:rsidRPr="0066774E">
        <w:rPr>
          <w:rFonts w:ascii="Proba Pro" w:eastAsiaTheme="minorHAnsi" w:hAnsi="Proba Pro" w:cs="Arial"/>
          <w:bCs/>
        </w:rPr>
        <w:t xml:space="preserve"> dva (2) rovnopisy a</w:t>
      </w:r>
      <w:r w:rsidRPr="0066774E">
        <w:rPr>
          <w:rFonts w:ascii="Calibri" w:eastAsiaTheme="minorHAnsi" w:hAnsi="Calibri" w:cs="Calibri"/>
          <w:bCs/>
        </w:rPr>
        <w:t> </w:t>
      </w:r>
      <w:r w:rsidRPr="006C7CE1">
        <w:rPr>
          <w:rFonts w:ascii="Proba Pro" w:eastAsiaTheme="minorEastAsia" w:hAnsi="Proba Pro"/>
        </w:rPr>
        <w:t>Predávajúci</w:t>
      </w:r>
      <w:r w:rsidRPr="0066774E">
        <w:rPr>
          <w:rFonts w:ascii="Proba Pro" w:eastAsiaTheme="minorHAnsi" w:hAnsi="Proba Pro" w:cs="Arial"/>
          <w:bCs/>
        </w:rPr>
        <w:t xml:space="preserve"> </w:t>
      </w:r>
      <w:proofErr w:type="spellStart"/>
      <w:r w:rsidRPr="0066774E">
        <w:rPr>
          <w:rFonts w:ascii="Proba Pro" w:eastAsiaTheme="minorHAnsi" w:hAnsi="Proba Pro" w:cs="Arial"/>
          <w:bCs/>
        </w:rPr>
        <w:t>obdrží</w:t>
      </w:r>
      <w:proofErr w:type="spellEnd"/>
      <w:r w:rsidRPr="0066774E">
        <w:rPr>
          <w:rFonts w:ascii="Proba Pro" w:eastAsiaTheme="minorHAnsi" w:hAnsi="Proba Pro" w:cs="Arial"/>
          <w:bCs/>
        </w:rPr>
        <w:t xml:space="preserve"> dva (2) rovnopisy.</w:t>
      </w:r>
    </w:p>
    <w:p w14:paraId="03DE588E" w14:textId="77777777" w:rsidR="00C445D5" w:rsidRPr="0066774E" w:rsidRDefault="00C445D5" w:rsidP="00E50AA7">
      <w:pPr>
        <w:pStyle w:val="Odsekzoznamu"/>
        <w:overflowPunct w:val="0"/>
        <w:autoSpaceDE w:val="0"/>
        <w:autoSpaceDN w:val="0"/>
        <w:adjustRightInd w:val="0"/>
        <w:spacing w:line="240" w:lineRule="auto"/>
        <w:ind w:left="360"/>
        <w:jc w:val="both"/>
        <w:rPr>
          <w:rFonts w:ascii="Proba Pro" w:hAnsi="Proba Pro"/>
          <w:bCs/>
          <w:iCs/>
        </w:rPr>
      </w:pPr>
    </w:p>
    <w:p w14:paraId="03F7F10B" w14:textId="77777777" w:rsidR="00C445D5" w:rsidRPr="0066774E" w:rsidRDefault="00C445D5" w:rsidP="006C7CE1">
      <w:pPr>
        <w:pStyle w:val="Odsekzoznamu"/>
        <w:numPr>
          <w:ilvl w:val="1"/>
          <w:numId w:val="175"/>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Prípadná zmena tejto Zmluvy je možná len písomnou dohodou Zmluvných strán, a</w:t>
      </w:r>
      <w:r w:rsidRPr="0066774E">
        <w:rPr>
          <w:rFonts w:ascii="Calibri" w:eastAsiaTheme="minorHAnsi" w:hAnsi="Calibri" w:cs="Calibri"/>
          <w:bCs/>
        </w:rPr>
        <w:t> </w:t>
      </w:r>
      <w:r w:rsidRPr="0066774E">
        <w:rPr>
          <w:rFonts w:ascii="Proba Pro" w:eastAsiaTheme="minorHAnsi" w:hAnsi="Proba Pro" w:cs="Arial"/>
          <w:bCs/>
        </w:rPr>
        <w:t>to</w:t>
      </w:r>
      <w:r w:rsidRPr="0066774E">
        <w:rPr>
          <w:rFonts w:ascii="Calibri" w:eastAsiaTheme="minorHAnsi" w:hAnsi="Calibri" w:cs="Calibri"/>
          <w:bCs/>
        </w:rPr>
        <w:t> </w:t>
      </w:r>
      <w:r w:rsidRPr="0066774E">
        <w:rPr>
          <w:rFonts w:ascii="Proba Pro" w:eastAsiaTheme="minorHAnsi" w:hAnsi="Proba Pro" w:cs="Arial"/>
          <w:bCs/>
        </w:rPr>
        <w:t xml:space="preserve">vo forme </w:t>
      </w:r>
      <w:r w:rsidRPr="0066774E">
        <w:rPr>
          <w:rFonts w:ascii="Proba Pro" w:eastAsiaTheme="minorHAnsi" w:hAnsi="Proba Pro" w:cs="Proba Pro"/>
          <w:bCs/>
        </w:rPr>
        <w:t>čí</w:t>
      </w:r>
      <w:r w:rsidRPr="0066774E">
        <w:rPr>
          <w:rFonts w:ascii="Proba Pro" w:eastAsiaTheme="minorHAnsi" w:hAnsi="Proba Pro" w:cs="Arial"/>
          <w:bCs/>
        </w:rPr>
        <w:t>slovan</w:t>
      </w:r>
      <w:r w:rsidRPr="0066774E">
        <w:rPr>
          <w:rFonts w:ascii="Proba Pro" w:eastAsiaTheme="minorHAnsi" w:hAnsi="Proba Pro" w:cs="Proba Pro"/>
          <w:bCs/>
        </w:rPr>
        <w:t>ý</w:t>
      </w:r>
      <w:r w:rsidRPr="0066774E">
        <w:rPr>
          <w:rFonts w:ascii="Proba Pro" w:eastAsiaTheme="minorHAnsi" w:hAnsi="Proba Pro" w:cs="Arial"/>
          <w:bCs/>
        </w:rPr>
        <w:t>ch dodatkov podp</w:t>
      </w:r>
      <w:r w:rsidRPr="0066774E">
        <w:rPr>
          <w:rFonts w:ascii="Proba Pro" w:eastAsiaTheme="minorHAnsi" w:hAnsi="Proba Pro" w:cs="Proba Pro"/>
          <w:bCs/>
        </w:rPr>
        <w:t>í</w:t>
      </w:r>
      <w:r w:rsidRPr="0066774E">
        <w:rPr>
          <w:rFonts w:ascii="Proba Pro" w:eastAsiaTheme="minorHAnsi" w:hAnsi="Proba Pro" w:cs="Arial"/>
          <w:bCs/>
        </w:rPr>
        <w:t>san</w:t>
      </w:r>
      <w:r w:rsidRPr="0066774E">
        <w:rPr>
          <w:rFonts w:ascii="Proba Pro" w:eastAsiaTheme="minorHAnsi" w:hAnsi="Proba Pro" w:cs="Proba Pro"/>
          <w:bCs/>
        </w:rPr>
        <w:t>ý</w:t>
      </w:r>
      <w:r w:rsidRPr="0066774E">
        <w:rPr>
          <w:rFonts w:ascii="Proba Pro" w:eastAsiaTheme="minorHAnsi" w:hAnsi="Proba Pro" w:cs="Arial"/>
          <w:bCs/>
        </w:rPr>
        <w:t>ch opr</w:t>
      </w:r>
      <w:r w:rsidRPr="0066774E">
        <w:rPr>
          <w:rFonts w:ascii="Proba Pro" w:eastAsiaTheme="minorHAnsi" w:hAnsi="Proba Pro" w:cs="Proba Pro"/>
          <w:bCs/>
        </w:rPr>
        <w:t>á</w:t>
      </w:r>
      <w:r w:rsidRPr="0066774E">
        <w:rPr>
          <w:rFonts w:ascii="Proba Pro" w:eastAsiaTheme="minorHAnsi" w:hAnsi="Proba Pro" w:cs="Arial"/>
          <w:bCs/>
        </w:rPr>
        <w:t>vnen</w:t>
      </w:r>
      <w:r w:rsidRPr="0066774E">
        <w:rPr>
          <w:rFonts w:ascii="Proba Pro" w:eastAsiaTheme="minorHAnsi" w:hAnsi="Proba Pro" w:cs="Proba Pro"/>
          <w:bCs/>
        </w:rPr>
        <w:t>ý</w:t>
      </w:r>
      <w:r w:rsidRPr="0066774E">
        <w:rPr>
          <w:rFonts w:ascii="Proba Pro" w:eastAsiaTheme="minorHAnsi" w:hAnsi="Proba Pro" w:cs="Arial"/>
          <w:bCs/>
        </w:rPr>
        <w:t>mi z</w:t>
      </w:r>
      <w:r w:rsidRPr="0066774E">
        <w:rPr>
          <w:rFonts w:ascii="Proba Pro" w:eastAsiaTheme="minorHAnsi" w:hAnsi="Proba Pro" w:cs="Proba Pro"/>
          <w:bCs/>
        </w:rPr>
        <w:t>á</w:t>
      </w:r>
      <w:r w:rsidRPr="0066774E">
        <w:rPr>
          <w:rFonts w:ascii="Proba Pro" w:eastAsiaTheme="minorHAnsi" w:hAnsi="Proba Pro" w:cs="Arial"/>
          <w:bCs/>
        </w:rPr>
        <w:t>stupcami oboch Zmluvn</w:t>
      </w:r>
      <w:r w:rsidRPr="0066774E">
        <w:rPr>
          <w:rFonts w:ascii="Proba Pro" w:eastAsiaTheme="minorHAnsi" w:hAnsi="Proba Pro" w:cs="Proba Pro"/>
          <w:bCs/>
        </w:rPr>
        <w:t>ý</w:t>
      </w:r>
      <w:r w:rsidRPr="0066774E">
        <w:rPr>
          <w:rFonts w:ascii="Proba Pro" w:eastAsiaTheme="minorHAnsi" w:hAnsi="Proba Pro" w:cs="Arial"/>
          <w:bCs/>
        </w:rPr>
        <w:t>ch str</w:t>
      </w:r>
      <w:r w:rsidRPr="0066774E">
        <w:rPr>
          <w:rFonts w:ascii="Proba Pro" w:eastAsiaTheme="minorHAnsi" w:hAnsi="Proba Pro" w:cs="Proba Pro"/>
          <w:bCs/>
        </w:rPr>
        <w:t>á</w:t>
      </w:r>
      <w:r w:rsidRPr="0066774E">
        <w:rPr>
          <w:rFonts w:ascii="Proba Pro" w:eastAsiaTheme="minorHAnsi" w:hAnsi="Proba Pro" w:cs="Arial"/>
          <w:bCs/>
        </w:rPr>
        <w:t>n, ak v</w:t>
      </w:r>
      <w:r w:rsidRPr="0066774E">
        <w:rPr>
          <w:rFonts w:ascii="Calibri" w:eastAsiaTheme="minorHAnsi" w:hAnsi="Calibri" w:cs="Calibri"/>
          <w:bCs/>
        </w:rPr>
        <w:t> </w:t>
      </w:r>
      <w:r w:rsidRPr="0066774E">
        <w:rPr>
          <w:rFonts w:ascii="Proba Pro" w:eastAsiaTheme="minorHAnsi" w:hAnsi="Proba Pro" w:cs="Arial"/>
          <w:bCs/>
        </w:rPr>
        <w:t xml:space="preserve">tejto Zmluve nie </w:t>
      </w:r>
      <w:r w:rsidRPr="006C7CE1">
        <w:rPr>
          <w:rFonts w:ascii="Proba Pro" w:eastAsiaTheme="minorEastAsia" w:hAnsi="Proba Pro"/>
        </w:rPr>
        <w:t>je</w:t>
      </w:r>
      <w:r w:rsidRPr="0066774E">
        <w:rPr>
          <w:rFonts w:ascii="Proba Pro" w:eastAsiaTheme="minorHAnsi" w:hAnsi="Proba Pro" w:cs="Arial"/>
          <w:bCs/>
        </w:rPr>
        <w:t xml:space="preserve"> ustanovené inak. </w:t>
      </w:r>
    </w:p>
    <w:p w14:paraId="59E6E1FA" w14:textId="77777777" w:rsidR="00C445D5" w:rsidRPr="0066774E" w:rsidRDefault="00C445D5" w:rsidP="00E50AA7">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09780964" w14:textId="77777777" w:rsidR="00C445D5" w:rsidRPr="0066774E" w:rsidRDefault="00C445D5" w:rsidP="006C7CE1">
      <w:pPr>
        <w:pStyle w:val="Odsekzoznamu"/>
        <w:numPr>
          <w:ilvl w:val="1"/>
          <w:numId w:val="175"/>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Ak niektoré ustanovenia tejto Zmluvy nie sú celkom alebo sčasti účinné alebo platné alebo neskôr stratia účinnosť alebo platnosť, nie je tým dotknutá účinnosť a</w:t>
      </w:r>
      <w:r w:rsidRPr="0066774E">
        <w:rPr>
          <w:rFonts w:ascii="Calibri" w:eastAsiaTheme="minorHAnsi" w:hAnsi="Calibri" w:cs="Calibri"/>
          <w:bCs/>
        </w:rPr>
        <w:t> </w:t>
      </w:r>
      <w:r w:rsidRPr="0066774E">
        <w:rPr>
          <w:rFonts w:ascii="Proba Pro" w:eastAsiaTheme="minorHAnsi" w:hAnsi="Proba Pro" w:cs="Arial"/>
          <w:bCs/>
        </w:rPr>
        <w:t>platnos</w:t>
      </w:r>
      <w:r w:rsidRPr="0066774E">
        <w:rPr>
          <w:rFonts w:ascii="Proba Pro" w:eastAsiaTheme="minorHAnsi" w:hAnsi="Proba Pro" w:cs="Proba Pro"/>
          <w:bCs/>
        </w:rPr>
        <w:t>ť</w:t>
      </w:r>
      <w:r w:rsidRPr="0066774E">
        <w:rPr>
          <w:rFonts w:ascii="Proba Pro" w:eastAsiaTheme="minorHAnsi" w:hAnsi="Proba Pro" w:cs="Arial"/>
          <w:bCs/>
        </w:rPr>
        <w:t xml:space="preserve"> ostatn</w:t>
      </w:r>
      <w:r w:rsidRPr="0066774E">
        <w:rPr>
          <w:rFonts w:ascii="Proba Pro" w:eastAsiaTheme="minorHAnsi" w:hAnsi="Proba Pro" w:cs="Proba Pro"/>
          <w:bCs/>
        </w:rPr>
        <w:t>ý</w:t>
      </w:r>
      <w:r w:rsidRPr="0066774E">
        <w:rPr>
          <w:rFonts w:ascii="Proba Pro" w:eastAsiaTheme="minorHAnsi" w:hAnsi="Proba Pro" w:cs="Arial"/>
          <w:bCs/>
        </w:rPr>
        <w:t>ch ustanoven</w:t>
      </w:r>
      <w:r w:rsidRPr="0066774E">
        <w:rPr>
          <w:rFonts w:ascii="Proba Pro" w:eastAsiaTheme="minorHAnsi" w:hAnsi="Proba Pro" w:cs="Proba Pro"/>
          <w:bCs/>
        </w:rPr>
        <w:t>í</w:t>
      </w:r>
      <w:r w:rsidRPr="0066774E">
        <w:rPr>
          <w:rFonts w:ascii="Proba Pro" w:eastAsiaTheme="minorHAnsi" w:hAnsi="Proba Pro" w:cs="Arial"/>
          <w:bCs/>
        </w:rPr>
        <w:t>. Ak sa niektor</w:t>
      </w:r>
      <w:r w:rsidRPr="0066774E">
        <w:rPr>
          <w:rFonts w:ascii="Proba Pro" w:eastAsiaTheme="minorHAnsi" w:hAnsi="Proba Pro" w:cs="Proba Pro"/>
          <w:bCs/>
        </w:rPr>
        <w:t>é</w:t>
      </w:r>
      <w:r w:rsidRPr="0066774E">
        <w:rPr>
          <w:rFonts w:ascii="Proba Pro" w:eastAsiaTheme="minorHAnsi" w:hAnsi="Proba Pro" w:cs="Arial"/>
          <w:bCs/>
        </w:rPr>
        <w:t xml:space="preserve"> z</w:t>
      </w:r>
      <w:r w:rsidRPr="0066774E">
        <w:rPr>
          <w:rFonts w:ascii="Calibri" w:eastAsiaTheme="minorHAnsi" w:hAnsi="Calibri" w:cs="Calibri"/>
          <w:bCs/>
        </w:rPr>
        <w:t> </w:t>
      </w:r>
      <w:r w:rsidRPr="0066774E">
        <w:rPr>
          <w:rFonts w:ascii="Proba Pro" w:eastAsiaTheme="minorHAnsi" w:hAnsi="Proba Pro" w:cs="Arial"/>
          <w:bCs/>
        </w:rPr>
        <w:t>ustanoven</w:t>
      </w:r>
      <w:r w:rsidRPr="0066774E">
        <w:rPr>
          <w:rFonts w:ascii="Proba Pro" w:eastAsiaTheme="minorHAnsi" w:hAnsi="Proba Pro" w:cs="Proba Pro"/>
          <w:bCs/>
        </w:rPr>
        <w:t>í</w:t>
      </w:r>
      <w:r w:rsidRPr="0066774E">
        <w:rPr>
          <w:rFonts w:ascii="Proba Pro" w:eastAsiaTheme="minorHAnsi" w:hAnsi="Proba Pro" w:cs="Arial"/>
          <w:bCs/>
        </w:rPr>
        <w:t xml:space="preserve"> tejto Zmluvy stane neplatn</w:t>
      </w:r>
      <w:r w:rsidRPr="0066774E">
        <w:rPr>
          <w:rFonts w:ascii="Proba Pro" w:eastAsiaTheme="minorHAnsi" w:hAnsi="Proba Pro" w:cs="Proba Pro"/>
          <w:bCs/>
        </w:rPr>
        <w:t>ý</w:t>
      </w:r>
      <w:r w:rsidRPr="0066774E">
        <w:rPr>
          <w:rFonts w:ascii="Proba Pro" w:eastAsiaTheme="minorHAnsi" w:hAnsi="Proba Pro" w:cs="Arial"/>
          <w:bCs/>
        </w:rPr>
        <w:t>m z</w:t>
      </w:r>
      <w:r w:rsidRPr="0066774E">
        <w:rPr>
          <w:rFonts w:ascii="Calibri" w:eastAsiaTheme="minorHAnsi" w:hAnsi="Calibri" w:cs="Calibri"/>
          <w:bCs/>
        </w:rPr>
        <w:t> </w:t>
      </w:r>
      <w:r w:rsidRPr="0066774E">
        <w:rPr>
          <w:rFonts w:ascii="Proba Pro" w:eastAsiaTheme="minorHAnsi" w:hAnsi="Proba Pro" w:cs="Arial"/>
          <w:bCs/>
        </w:rPr>
        <w:t>d</w:t>
      </w:r>
      <w:r w:rsidRPr="0066774E">
        <w:rPr>
          <w:rFonts w:ascii="Proba Pro" w:eastAsiaTheme="minorHAnsi" w:hAnsi="Proba Pro" w:cs="Proba Pro"/>
          <w:bCs/>
        </w:rPr>
        <w:t>ô</w:t>
      </w:r>
      <w:r w:rsidRPr="0066774E">
        <w:rPr>
          <w:rFonts w:ascii="Proba Pro" w:eastAsiaTheme="minorHAnsi" w:hAnsi="Proba Pro" w:cs="Arial"/>
          <w:bCs/>
        </w:rPr>
        <w:t>vodu rozporu s</w:t>
      </w:r>
      <w:r w:rsidRPr="0066774E">
        <w:rPr>
          <w:rFonts w:ascii="Calibri" w:eastAsiaTheme="minorHAnsi" w:hAnsi="Calibri" w:cs="Calibri"/>
          <w:bCs/>
        </w:rPr>
        <w:t> </w:t>
      </w:r>
      <w:r w:rsidRPr="0066774E">
        <w:rPr>
          <w:rFonts w:ascii="Proba Pro" w:eastAsiaTheme="minorHAnsi" w:hAnsi="Proba Pro" w:cs="Arial"/>
          <w:bCs/>
        </w:rPr>
        <w:t>pr</w:t>
      </w:r>
      <w:r w:rsidRPr="0066774E">
        <w:rPr>
          <w:rFonts w:ascii="Proba Pro" w:eastAsiaTheme="minorHAnsi" w:hAnsi="Proba Pro" w:cs="Proba Pro"/>
          <w:bCs/>
        </w:rPr>
        <w:t>á</w:t>
      </w:r>
      <w:r w:rsidRPr="0066774E">
        <w:rPr>
          <w:rFonts w:ascii="Proba Pro" w:eastAsiaTheme="minorHAnsi" w:hAnsi="Proba Pro" w:cs="Arial"/>
          <w:bCs/>
        </w:rPr>
        <w:t>vnymi predpismi, zav</w:t>
      </w:r>
      <w:r w:rsidRPr="0066774E">
        <w:rPr>
          <w:rFonts w:ascii="Proba Pro" w:eastAsiaTheme="minorHAnsi" w:hAnsi="Proba Pro" w:cs="Proba Pro"/>
          <w:bCs/>
        </w:rPr>
        <w:t>ä</w:t>
      </w:r>
      <w:r w:rsidRPr="0066774E">
        <w:rPr>
          <w:rFonts w:ascii="Proba Pro" w:eastAsiaTheme="minorHAnsi" w:hAnsi="Proba Pro" w:cs="Arial"/>
          <w:bCs/>
        </w:rPr>
        <w:t>zuj</w:t>
      </w:r>
      <w:r w:rsidRPr="0066774E">
        <w:rPr>
          <w:rFonts w:ascii="Proba Pro" w:eastAsiaTheme="minorHAnsi" w:hAnsi="Proba Pro" w:cs="Proba Pro"/>
          <w:bCs/>
        </w:rPr>
        <w:t>ú</w:t>
      </w:r>
      <w:r w:rsidRPr="0066774E">
        <w:rPr>
          <w:rFonts w:ascii="Proba Pro" w:eastAsiaTheme="minorHAnsi" w:hAnsi="Proba Pro" w:cs="Arial"/>
          <w:bCs/>
        </w:rPr>
        <w:t xml:space="preserve"> sa Zmluvy strany tak</w:t>
      </w:r>
      <w:r w:rsidRPr="0066774E">
        <w:rPr>
          <w:rFonts w:ascii="Proba Pro" w:eastAsiaTheme="minorHAnsi" w:hAnsi="Proba Pro" w:cs="Proba Pro"/>
          <w:bCs/>
        </w:rPr>
        <w:t>é</w:t>
      </w:r>
      <w:r w:rsidRPr="0066774E">
        <w:rPr>
          <w:rFonts w:ascii="Proba Pro" w:eastAsiaTheme="minorHAnsi" w:hAnsi="Proba Pro" w:cs="Arial"/>
          <w:bCs/>
        </w:rPr>
        <w:t>to ustanovenie nahradi</w:t>
      </w:r>
      <w:r w:rsidRPr="0066774E">
        <w:rPr>
          <w:rFonts w:ascii="Proba Pro" w:eastAsiaTheme="minorHAnsi" w:hAnsi="Proba Pro" w:cs="Proba Pro"/>
          <w:bCs/>
        </w:rPr>
        <w:t>ť</w:t>
      </w:r>
      <w:r w:rsidRPr="0066774E">
        <w:rPr>
          <w:rFonts w:ascii="Proba Pro" w:eastAsiaTheme="minorHAnsi" w:hAnsi="Proba Pro" w:cs="Arial"/>
          <w:bCs/>
        </w:rPr>
        <w:t xml:space="preserve"> iným, primerane zodpovedajúcim právnemu významu pôvodného ustanovenia a</w:t>
      </w:r>
      <w:r w:rsidRPr="0066774E">
        <w:rPr>
          <w:rFonts w:ascii="Calibri" w:eastAsiaTheme="minorHAnsi" w:hAnsi="Calibri" w:cs="Calibri"/>
          <w:bCs/>
        </w:rPr>
        <w:t> </w:t>
      </w:r>
      <w:r w:rsidRPr="0066774E">
        <w:rPr>
          <w:rFonts w:ascii="Proba Pro" w:eastAsiaTheme="minorHAnsi" w:hAnsi="Proba Pro" w:cs="Arial"/>
          <w:bCs/>
        </w:rPr>
        <w:t>zmyslu a</w:t>
      </w:r>
      <w:r w:rsidRPr="0066774E">
        <w:rPr>
          <w:rFonts w:ascii="Calibri" w:eastAsiaTheme="minorHAnsi" w:hAnsi="Calibri" w:cs="Calibri"/>
          <w:bCs/>
        </w:rPr>
        <w:t> </w:t>
      </w:r>
      <w:r w:rsidRPr="0066774E">
        <w:rPr>
          <w:rFonts w:ascii="Proba Pro" w:eastAsiaTheme="minorHAnsi" w:hAnsi="Proba Pro" w:cs="Proba Pro"/>
          <w:bCs/>
        </w:rPr>
        <w:t>úč</w:t>
      </w:r>
      <w:r w:rsidRPr="0066774E">
        <w:rPr>
          <w:rFonts w:ascii="Proba Pro" w:eastAsiaTheme="minorHAnsi" w:hAnsi="Proba Pro" w:cs="Arial"/>
          <w:bCs/>
        </w:rPr>
        <w:t>elu tejto Zmluvy.</w:t>
      </w:r>
    </w:p>
    <w:p w14:paraId="5D0D0570" w14:textId="77777777" w:rsidR="00C445D5" w:rsidRPr="0066774E" w:rsidRDefault="00C445D5" w:rsidP="00E50AA7">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579677CC" w14:textId="77777777" w:rsidR="00C445D5" w:rsidRPr="0066774E" w:rsidRDefault="00C445D5" w:rsidP="006C7CE1">
      <w:pPr>
        <w:pStyle w:val="Odsekzoznamu"/>
        <w:numPr>
          <w:ilvl w:val="1"/>
          <w:numId w:val="175"/>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Zmluvné strany vyhlasujú, že sa s</w:t>
      </w:r>
      <w:r w:rsidRPr="0066774E">
        <w:rPr>
          <w:rFonts w:ascii="Calibri" w:eastAsiaTheme="minorHAnsi" w:hAnsi="Calibri" w:cs="Calibri"/>
          <w:bCs/>
        </w:rPr>
        <w:t> </w:t>
      </w:r>
      <w:r w:rsidRPr="0066774E">
        <w:rPr>
          <w:rFonts w:ascii="Proba Pro" w:eastAsiaTheme="minorHAnsi" w:hAnsi="Proba Pro" w:cs="Arial"/>
          <w:bCs/>
        </w:rPr>
        <w:t>obsahom Zmluvy</w:t>
      </w:r>
      <w:r w:rsidRPr="0066774E" w:rsidDel="0037585F">
        <w:rPr>
          <w:rFonts w:ascii="Proba Pro" w:eastAsiaTheme="minorHAnsi" w:hAnsi="Proba Pro" w:cs="Arial"/>
          <w:bCs/>
        </w:rPr>
        <w:t xml:space="preserve"> </w:t>
      </w:r>
      <w:r w:rsidRPr="0066774E">
        <w:rPr>
          <w:rFonts w:ascii="Proba Pro" w:eastAsiaTheme="minorHAnsi" w:hAnsi="Proba Pro" w:cs="Arial"/>
          <w:bCs/>
        </w:rPr>
        <w:t>oboznámili, túto uzatvorili slobodne a</w:t>
      </w:r>
      <w:r w:rsidRPr="0066774E">
        <w:rPr>
          <w:rFonts w:ascii="Calibri" w:eastAsiaTheme="minorHAnsi" w:hAnsi="Calibri" w:cs="Calibri"/>
          <w:bCs/>
        </w:rPr>
        <w:t> </w:t>
      </w:r>
      <w:r w:rsidRPr="0066774E">
        <w:rPr>
          <w:rFonts w:ascii="Proba Pro" w:eastAsiaTheme="minorHAnsi" w:hAnsi="Proba Pro" w:cs="Arial"/>
          <w:bCs/>
        </w:rPr>
        <w:t>v</w:t>
      </w:r>
      <w:r w:rsidRPr="0066774E">
        <w:rPr>
          <w:rFonts w:ascii="Proba Pro" w:eastAsiaTheme="minorHAnsi" w:hAnsi="Proba Pro" w:cs="Proba Pro"/>
          <w:bCs/>
        </w:rPr>
        <w:t>áž</w:t>
      </w:r>
      <w:r w:rsidRPr="0066774E">
        <w:rPr>
          <w:rFonts w:ascii="Proba Pro" w:eastAsiaTheme="minorHAnsi" w:hAnsi="Proba Pro" w:cs="Arial"/>
          <w:bCs/>
        </w:rPr>
        <w:t xml:space="preserve">ne, </w:t>
      </w:r>
      <w:r w:rsidRPr="0066774E">
        <w:rPr>
          <w:rFonts w:ascii="Proba Pro" w:eastAsiaTheme="minorHAnsi" w:hAnsi="Proba Pro" w:cs="Proba Pro"/>
          <w:bCs/>
        </w:rPr>
        <w:t>ž</w:t>
      </w:r>
      <w:r w:rsidRPr="0066774E">
        <w:rPr>
          <w:rFonts w:ascii="Proba Pro" w:eastAsiaTheme="minorHAnsi" w:hAnsi="Proba Pro" w:cs="Arial"/>
          <w:bCs/>
        </w:rPr>
        <w:t xml:space="preserve">e sa </w:t>
      </w:r>
      <w:r w:rsidRPr="006C7CE1">
        <w:rPr>
          <w:rFonts w:ascii="Proba Pro" w:eastAsiaTheme="minorEastAsia" w:hAnsi="Proba Pro"/>
        </w:rPr>
        <w:t>zhoduje</w:t>
      </w:r>
      <w:r w:rsidRPr="0066774E">
        <w:rPr>
          <w:rFonts w:ascii="Proba Pro" w:eastAsiaTheme="minorHAnsi" w:hAnsi="Proba Pro" w:cs="Arial"/>
          <w:bCs/>
        </w:rPr>
        <w:t xml:space="preserve"> s</w:t>
      </w:r>
      <w:r w:rsidRPr="0066774E">
        <w:rPr>
          <w:rFonts w:ascii="Calibri" w:eastAsiaTheme="minorHAnsi" w:hAnsi="Calibri" w:cs="Calibri"/>
          <w:bCs/>
        </w:rPr>
        <w:t> </w:t>
      </w:r>
      <w:r w:rsidRPr="0066774E">
        <w:rPr>
          <w:rFonts w:ascii="Proba Pro" w:eastAsiaTheme="minorHAnsi" w:hAnsi="Proba Pro" w:cs="Arial"/>
          <w:bCs/>
        </w:rPr>
        <w:t>ich prejavom v</w:t>
      </w:r>
      <w:r w:rsidRPr="0066774E">
        <w:rPr>
          <w:rFonts w:ascii="Proba Pro" w:eastAsiaTheme="minorHAnsi" w:hAnsi="Proba Pro" w:cs="Proba Pro"/>
          <w:bCs/>
        </w:rPr>
        <w:t>ô</w:t>
      </w:r>
      <w:r w:rsidRPr="0066774E">
        <w:rPr>
          <w:rFonts w:ascii="Proba Pro" w:eastAsiaTheme="minorHAnsi" w:hAnsi="Proba Pro" w:cs="Arial"/>
          <w:bCs/>
        </w:rPr>
        <w:t>le a</w:t>
      </w:r>
      <w:r w:rsidRPr="0066774E">
        <w:rPr>
          <w:rFonts w:ascii="Calibri" w:eastAsiaTheme="minorHAnsi" w:hAnsi="Calibri" w:cs="Calibri"/>
          <w:bCs/>
        </w:rPr>
        <w:t> </w:t>
      </w:r>
      <w:r w:rsidRPr="0066774E">
        <w:rPr>
          <w:rFonts w:ascii="Proba Pro" w:eastAsiaTheme="minorHAnsi" w:hAnsi="Proba Pro" w:cs="Arial"/>
          <w:bCs/>
        </w:rPr>
        <w:t>svoj s</w:t>
      </w:r>
      <w:r w:rsidRPr="0066774E">
        <w:rPr>
          <w:rFonts w:ascii="Proba Pro" w:eastAsiaTheme="minorHAnsi" w:hAnsi="Proba Pro" w:cs="Proba Pro"/>
          <w:bCs/>
        </w:rPr>
        <w:t>ú</w:t>
      </w:r>
      <w:r w:rsidRPr="0066774E">
        <w:rPr>
          <w:rFonts w:ascii="Proba Pro" w:eastAsiaTheme="minorHAnsi" w:hAnsi="Proba Pro" w:cs="Arial"/>
          <w:bCs/>
        </w:rPr>
        <w:t>hlas s</w:t>
      </w:r>
      <w:r w:rsidRPr="0066774E">
        <w:rPr>
          <w:rFonts w:ascii="Calibri" w:eastAsiaTheme="minorHAnsi" w:hAnsi="Calibri" w:cs="Calibri"/>
          <w:bCs/>
        </w:rPr>
        <w:t> </w:t>
      </w:r>
      <w:r w:rsidRPr="0066774E">
        <w:rPr>
          <w:rFonts w:ascii="Proba Pro" w:eastAsiaTheme="minorHAnsi" w:hAnsi="Proba Pro" w:cs="Arial"/>
          <w:bCs/>
        </w:rPr>
        <w:t>jej obsahom potvrdzujú vlastnoručným podpisom.</w:t>
      </w:r>
    </w:p>
    <w:p w14:paraId="427EAC58" w14:textId="77777777" w:rsidR="00C445D5" w:rsidRPr="0066774E" w:rsidRDefault="00C445D5" w:rsidP="00E50AA7">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10A680A4" w14:textId="77777777" w:rsidR="00C445D5" w:rsidRPr="0066774E" w:rsidRDefault="00C445D5" w:rsidP="006C7CE1">
      <w:pPr>
        <w:pStyle w:val="Odsekzoznamu"/>
        <w:numPr>
          <w:ilvl w:val="1"/>
          <w:numId w:val="175"/>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Neoddeliteľnou súčasťou Zmluvy sú prílohy:</w:t>
      </w:r>
    </w:p>
    <w:p w14:paraId="5EA1D0CB" w14:textId="77777777" w:rsidR="00C445D5" w:rsidRPr="0066774E" w:rsidRDefault="00C445D5" w:rsidP="00E50AA7">
      <w:pPr>
        <w:pStyle w:val="Odsekzoznamu"/>
        <w:spacing w:line="240" w:lineRule="auto"/>
        <w:rPr>
          <w:rFonts w:ascii="Proba Pro" w:hAnsi="Proba Pro"/>
          <w:bCs/>
          <w:iCs/>
        </w:rPr>
      </w:pPr>
    </w:p>
    <w:p w14:paraId="00D3E4F3" w14:textId="77777777" w:rsidR="00C445D5" w:rsidRPr="0066774E" w:rsidRDefault="00C445D5" w:rsidP="00E50AA7">
      <w:pPr>
        <w:pStyle w:val="Odsekzoznamu"/>
        <w:tabs>
          <w:tab w:val="left" w:pos="1701"/>
        </w:tabs>
        <w:overflowPunct w:val="0"/>
        <w:autoSpaceDE w:val="0"/>
        <w:autoSpaceDN w:val="0"/>
        <w:adjustRightInd w:val="0"/>
        <w:spacing w:line="240" w:lineRule="auto"/>
        <w:ind w:left="1692" w:hanging="1125"/>
        <w:jc w:val="both"/>
        <w:rPr>
          <w:rFonts w:ascii="Proba Pro" w:hAnsi="Proba Pro"/>
          <w:bCs/>
          <w:iCs/>
        </w:rPr>
      </w:pPr>
      <w:r w:rsidRPr="0066774E">
        <w:rPr>
          <w:rFonts w:ascii="Proba Pro" w:hAnsi="Proba Pro"/>
          <w:bCs/>
          <w:iCs/>
        </w:rPr>
        <w:t>Príloha č. 1</w:t>
      </w:r>
      <w:r w:rsidRPr="0066774E">
        <w:rPr>
          <w:rFonts w:ascii="Proba Pro" w:hAnsi="Proba Pro"/>
          <w:bCs/>
          <w:iCs/>
        </w:rPr>
        <w:tab/>
        <w:t xml:space="preserve">Špecifikácia Predmetu kúpy </w:t>
      </w:r>
      <w:r w:rsidRPr="0066774E">
        <w:rPr>
          <w:rFonts w:ascii="Proba Pro" w:hAnsi="Proba Pro"/>
          <w:bCs/>
          <w:i/>
          <w:iCs/>
          <w:highlight w:val="lightGray"/>
        </w:rPr>
        <w:t>[predloží úspešný uchádzač - bude v</w:t>
      </w:r>
      <w:r w:rsidRPr="0066774E">
        <w:rPr>
          <w:rFonts w:ascii="Calibri" w:hAnsi="Calibri" w:cs="Calibri"/>
          <w:bCs/>
          <w:i/>
          <w:iCs/>
          <w:highlight w:val="lightGray"/>
        </w:rPr>
        <w:t> </w:t>
      </w:r>
      <w:r w:rsidRPr="0066774E">
        <w:rPr>
          <w:rFonts w:ascii="Proba Pro" w:hAnsi="Proba Pro"/>
          <w:bCs/>
          <w:i/>
          <w:iCs/>
          <w:highlight w:val="lightGray"/>
        </w:rPr>
        <w:t>s</w:t>
      </w:r>
      <w:r w:rsidRPr="0066774E">
        <w:rPr>
          <w:rFonts w:ascii="Proba Pro" w:hAnsi="Proba Pro" w:cs="Proba Pro"/>
          <w:bCs/>
          <w:i/>
          <w:iCs/>
          <w:highlight w:val="lightGray"/>
        </w:rPr>
        <w:t>ú</w:t>
      </w:r>
      <w:r w:rsidRPr="0066774E">
        <w:rPr>
          <w:rFonts w:ascii="Proba Pro" w:hAnsi="Proba Pro"/>
          <w:bCs/>
          <w:i/>
          <w:iCs/>
          <w:highlight w:val="lightGray"/>
        </w:rPr>
        <w:t>lade s</w:t>
      </w:r>
      <w:r w:rsidRPr="0066774E">
        <w:rPr>
          <w:rFonts w:ascii="Calibri" w:hAnsi="Calibri" w:cs="Calibri"/>
          <w:bCs/>
          <w:i/>
          <w:iCs/>
          <w:highlight w:val="lightGray"/>
        </w:rPr>
        <w:t> </w:t>
      </w:r>
      <w:r w:rsidRPr="0066774E">
        <w:rPr>
          <w:rFonts w:ascii="Proba Pro" w:hAnsi="Proba Pro"/>
          <w:bCs/>
          <w:i/>
          <w:iCs/>
          <w:highlight w:val="lightGray"/>
        </w:rPr>
        <w:t>jeho ponukou a</w:t>
      </w:r>
      <w:r w:rsidRPr="0066774E">
        <w:rPr>
          <w:rFonts w:ascii="Calibri" w:hAnsi="Calibri" w:cs="Calibri"/>
          <w:bCs/>
          <w:i/>
          <w:iCs/>
          <w:highlight w:val="lightGray"/>
        </w:rPr>
        <w:t> </w:t>
      </w:r>
      <w:r>
        <w:rPr>
          <w:rFonts w:ascii="Proba Pro" w:hAnsi="Proba Pro"/>
          <w:bCs/>
          <w:i/>
          <w:iCs/>
          <w:highlight w:val="lightGray"/>
        </w:rPr>
        <w:t>Č</w:t>
      </w:r>
      <w:r w:rsidRPr="0066774E">
        <w:rPr>
          <w:rFonts w:ascii="Proba Pro" w:hAnsi="Proba Pro"/>
          <w:bCs/>
          <w:i/>
          <w:iCs/>
          <w:highlight w:val="lightGray"/>
        </w:rPr>
        <w:t>asťou B. Opis predmetu z</w:t>
      </w:r>
      <w:r w:rsidRPr="0066774E">
        <w:rPr>
          <w:rFonts w:ascii="Proba Pro" w:hAnsi="Proba Pro" w:cs="Proba Pro"/>
          <w:bCs/>
          <w:i/>
          <w:iCs/>
          <w:highlight w:val="lightGray"/>
        </w:rPr>
        <w:t>á</w:t>
      </w:r>
      <w:r w:rsidRPr="0066774E">
        <w:rPr>
          <w:rFonts w:ascii="Proba Pro" w:hAnsi="Proba Pro"/>
          <w:bCs/>
          <w:i/>
          <w:iCs/>
          <w:highlight w:val="lightGray"/>
        </w:rPr>
        <w:t>kazky s</w:t>
      </w:r>
      <w:r w:rsidRPr="0066774E">
        <w:rPr>
          <w:rFonts w:ascii="Proba Pro" w:hAnsi="Proba Pro" w:cs="Proba Pro"/>
          <w:bCs/>
          <w:i/>
          <w:iCs/>
          <w:highlight w:val="lightGray"/>
        </w:rPr>
        <w:t>úť</w:t>
      </w:r>
      <w:r w:rsidRPr="0066774E">
        <w:rPr>
          <w:rFonts w:ascii="Proba Pro" w:hAnsi="Proba Pro"/>
          <w:bCs/>
          <w:i/>
          <w:iCs/>
          <w:highlight w:val="lightGray"/>
        </w:rPr>
        <w:t>a</w:t>
      </w:r>
      <w:r w:rsidRPr="0066774E">
        <w:rPr>
          <w:rFonts w:ascii="Proba Pro" w:hAnsi="Proba Pro" w:cs="Proba Pro"/>
          <w:bCs/>
          <w:i/>
          <w:iCs/>
          <w:highlight w:val="lightGray"/>
        </w:rPr>
        <w:t>ž</w:t>
      </w:r>
      <w:r w:rsidRPr="0066774E">
        <w:rPr>
          <w:rFonts w:ascii="Proba Pro" w:hAnsi="Proba Pro"/>
          <w:bCs/>
          <w:i/>
          <w:iCs/>
          <w:highlight w:val="lightGray"/>
        </w:rPr>
        <w:t>n</w:t>
      </w:r>
      <w:r w:rsidRPr="0066774E">
        <w:rPr>
          <w:rFonts w:ascii="Proba Pro" w:hAnsi="Proba Pro" w:cs="Proba Pro"/>
          <w:bCs/>
          <w:i/>
          <w:iCs/>
          <w:highlight w:val="lightGray"/>
        </w:rPr>
        <w:t>ý</w:t>
      </w:r>
      <w:r w:rsidRPr="0066774E">
        <w:rPr>
          <w:rFonts w:ascii="Proba Pro" w:hAnsi="Proba Pro"/>
          <w:bCs/>
          <w:i/>
          <w:iCs/>
          <w:highlight w:val="lightGray"/>
        </w:rPr>
        <w:t>ch podkladov]</w:t>
      </w:r>
    </w:p>
    <w:p w14:paraId="5C02F2A7" w14:textId="77777777" w:rsidR="00C445D5" w:rsidRPr="0066774E" w:rsidRDefault="00C445D5" w:rsidP="00E50AA7">
      <w:pPr>
        <w:pStyle w:val="Odsekzoznamu"/>
        <w:tabs>
          <w:tab w:val="left" w:pos="1701"/>
        </w:tabs>
        <w:overflowPunct w:val="0"/>
        <w:autoSpaceDE w:val="0"/>
        <w:autoSpaceDN w:val="0"/>
        <w:adjustRightInd w:val="0"/>
        <w:spacing w:line="240" w:lineRule="auto"/>
        <w:ind w:left="1692" w:hanging="1125"/>
        <w:jc w:val="both"/>
        <w:rPr>
          <w:rFonts w:ascii="Proba Pro" w:hAnsi="Proba Pro"/>
          <w:bCs/>
          <w:iCs/>
        </w:rPr>
      </w:pPr>
      <w:r w:rsidRPr="0066774E">
        <w:rPr>
          <w:rFonts w:ascii="Proba Pro" w:hAnsi="Proba Pro"/>
          <w:bCs/>
          <w:iCs/>
        </w:rPr>
        <w:t>Príloha č. 2</w:t>
      </w:r>
      <w:r w:rsidRPr="0066774E">
        <w:rPr>
          <w:rFonts w:ascii="Proba Pro" w:hAnsi="Proba Pro"/>
          <w:bCs/>
          <w:iCs/>
        </w:rPr>
        <w:tab/>
        <w:t xml:space="preserve">Cenová tabuľka </w:t>
      </w:r>
      <w:r w:rsidRPr="0066774E">
        <w:rPr>
          <w:rFonts w:ascii="Proba Pro" w:hAnsi="Proba Pro"/>
          <w:bCs/>
          <w:i/>
          <w:iCs/>
          <w:highlight w:val="lightGray"/>
        </w:rPr>
        <w:t>[predloží uchádzač vo svojej ponuke]</w:t>
      </w:r>
    </w:p>
    <w:p w14:paraId="7823C93B" w14:textId="2284799C" w:rsidR="00C445D5" w:rsidRDefault="00C445D5" w:rsidP="00E50AA7">
      <w:pPr>
        <w:pStyle w:val="Odsekzoznamu"/>
        <w:tabs>
          <w:tab w:val="left" w:pos="1701"/>
        </w:tabs>
        <w:overflowPunct w:val="0"/>
        <w:autoSpaceDE w:val="0"/>
        <w:autoSpaceDN w:val="0"/>
        <w:adjustRightInd w:val="0"/>
        <w:spacing w:line="240" w:lineRule="auto"/>
        <w:ind w:left="1692" w:hanging="1125"/>
        <w:jc w:val="both"/>
        <w:rPr>
          <w:rFonts w:ascii="Proba Pro" w:hAnsi="Proba Pro"/>
          <w:bCs/>
          <w:i/>
          <w:iCs/>
        </w:rPr>
      </w:pPr>
      <w:r w:rsidRPr="0066774E">
        <w:rPr>
          <w:rFonts w:ascii="Proba Pro" w:hAnsi="Proba Pro"/>
        </w:rPr>
        <w:t>Príloha č. 3</w:t>
      </w:r>
      <w:r w:rsidRPr="0066774E">
        <w:rPr>
          <w:rFonts w:ascii="Proba Pro" w:hAnsi="Proba Pro"/>
        </w:rPr>
        <w:tab/>
        <w:t xml:space="preserve">Zoznam subdodávateľov </w:t>
      </w:r>
      <w:r w:rsidRPr="0066774E">
        <w:rPr>
          <w:rFonts w:ascii="Proba Pro" w:hAnsi="Proba Pro"/>
          <w:bCs/>
          <w:i/>
          <w:iCs/>
          <w:highlight w:val="lightGray"/>
        </w:rPr>
        <w:t>[predloží úspešný uchádzač najneskôr pri podpise Zmluvy]</w:t>
      </w:r>
    </w:p>
    <w:p w14:paraId="4F3A23F9" w14:textId="73858D3D" w:rsidR="00BB1597" w:rsidRPr="0066774E" w:rsidRDefault="00BB1597" w:rsidP="00E50AA7">
      <w:pPr>
        <w:pStyle w:val="Odsekzoznamu"/>
        <w:tabs>
          <w:tab w:val="left" w:pos="1701"/>
        </w:tabs>
        <w:overflowPunct w:val="0"/>
        <w:autoSpaceDE w:val="0"/>
        <w:autoSpaceDN w:val="0"/>
        <w:adjustRightInd w:val="0"/>
        <w:spacing w:line="240" w:lineRule="auto"/>
        <w:ind w:left="1692" w:hanging="1125"/>
        <w:jc w:val="both"/>
        <w:rPr>
          <w:rFonts w:ascii="Proba Pro" w:hAnsi="Proba Pro"/>
          <w:bCs/>
          <w:iCs/>
        </w:rPr>
      </w:pPr>
    </w:p>
    <w:p w14:paraId="0FEBDC90" w14:textId="77777777" w:rsidR="00C445D5" w:rsidRPr="0066774E" w:rsidRDefault="00C445D5" w:rsidP="00E50AA7">
      <w:pPr>
        <w:spacing w:line="240" w:lineRule="auto"/>
        <w:ind w:left="360"/>
        <w:jc w:val="center"/>
      </w:pPr>
    </w:p>
    <w:p w14:paraId="66794B2A" w14:textId="1D63786F" w:rsidR="00C445D5" w:rsidRPr="0066774E" w:rsidRDefault="00C445D5" w:rsidP="00E50AA7">
      <w:pPr>
        <w:pStyle w:val="Style8"/>
        <w:widowControl/>
        <w:tabs>
          <w:tab w:val="left" w:leader="dot" w:pos="2266"/>
          <w:tab w:val="left" w:pos="5674"/>
        </w:tabs>
        <w:spacing w:before="86" w:line="240" w:lineRule="auto"/>
        <w:ind w:left="4956" w:hanging="4956"/>
        <w:jc w:val="both"/>
        <w:rPr>
          <w:rFonts w:ascii="Proba Pro" w:hAnsi="Proba Pro" w:cs="Times New Roman"/>
          <w:sz w:val="20"/>
          <w:szCs w:val="20"/>
        </w:rPr>
      </w:pPr>
      <w:r w:rsidRPr="0066774E">
        <w:rPr>
          <w:rStyle w:val="FontStyle46"/>
          <w:rFonts w:ascii="Proba Pro" w:hAnsi="Proba Pro" w:cs="Times New Roman"/>
          <w:sz w:val="20"/>
          <w:szCs w:val="20"/>
        </w:rPr>
        <w:t>V</w:t>
      </w:r>
      <w:r w:rsidRPr="0066774E">
        <w:rPr>
          <w:rStyle w:val="FontStyle46"/>
          <w:rFonts w:ascii="Calibri" w:hAnsi="Calibri" w:cs="Calibri"/>
          <w:sz w:val="20"/>
          <w:szCs w:val="20"/>
        </w:rPr>
        <w:t> </w:t>
      </w:r>
      <w:proofErr w:type="spellStart"/>
      <w:r w:rsidRPr="0066774E">
        <w:rPr>
          <w:rStyle w:val="FontStyle46"/>
          <w:rFonts w:ascii="Proba Pro" w:hAnsi="Proba Pro" w:cs="Times New Roman"/>
          <w:sz w:val="20"/>
          <w:szCs w:val="20"/>
        </w:rPr>
        <w:t>Brezne</w:t>
      </w:r>
      <w:proofErr w:type="spellEnd"/>
      <w:r w:rsidRPr="0066774E">
        <w:rPr>
          <w:rStyle w:val="FontStyle46"/>
          <w:rFonts w:ascii="Proba Pro" w:hAnsi="Proba Pro" w:cs="Times New Roman"/>
          <w:sz w:val="20"/>
          <w:szCs w:val="20"/>
        </w:rPr>
        <w:t>, d</w:t>
      </w:r>
      <w:r w:rsidRPr="0066774E">
        <w:rPr>
          <w:rStyle w:val="FontStyle46"/>
          <w:rFonts w:ascii="Proba Pro" w:hAnsi="Proba Pro" w:cs="Proba Pro"/>
          <w:sz w:val="20"/>
          <w:szCs w:val="20"/>
        </w:rPr>
        <w:t>ň</w:t>
      </w:r>
      <w:r w:rsidRPr="0066774E">
        <w:rPr>
          <w:rStyle w:val="FontStyle46"/>
          <w:rFonts w:ascii="Proba Pro" w:hAnsi="Proba Pro" w:cs="Times New Roman"/>
          <w:sz w:val="20"/>
          <w:szCs w:val="20"/>
        </w:rPr>
        <w:t xml:space="preserve">a </w:t>
      </w:r>
      <w:r w:rsidRPr="0066774E">
        <w:rPr>
          <w:rStyle w:val="FontStyle46"/>
          <w:rFonts w:ascii="Proba Pro" w:hAnsi="Proba Pro" w:cs="Times New Roman"/>
          <w:sz w:val="20"/>
          <w:szCs w:val="20"/>
        </w:rPr>
        <w:tab/>
      </w:r>
      <w:r w:rsidR="000F16B3">
        <w:rPr>
          <w:rStyle w:val="FontStyle46"/>
          <w:rFonts w:ascii="Proba Pro" w:hAnsi="Proba Pro" w:cs="Times New Roman"/>
          <w:sz w:val="20"/>
          <w:szCs w:val="20"/>
        </w:rPr>
        <w:t>............</w:t>
      </w:r>
      <w:r w:rsidRPr="0066774E">
        <w:rPr>
          <w:rStyle w:val="FontStyle46"/>
          <w:rFonts w:ascii="Proba Pro" w:hAnsi="Proba Pro" w:cs="Times New Roman"/>
          <w:sz w:val="20"/>
          <w:szCs w:val="20"/>
        </w:rPr>
        <w:tab/>
        <w:t>V</w:t>
      </w:r>
      <w:r w:rsidRPr="0066774E">
        <w:rPr>
          <w:rFonts w:ascii="Proba Pro" w:hAnsi="Proba Pro"/>
          <w:i/>
          <w:sz w:val="20"/>
          <w:szCs w:val="20"/>
          <w:highlight w:val="lightGray"/>
        </w:rPr>
        <w:t>[doplní uchádzač]</w:t>
      </w:r>
      <w:r w:rsidRPr="0066774E">
        <w:rPr>
          <w:rStyle w:val="FontStyle46"/>
          <w:rFonts w:ascii="Proba Pro" w:hAnsi="Proba Pro" w:cs="Times New Roman"/>
          <w:sz w:val="20"/>
          <w:szCs w:val="20"/>
        </w:rPr>
        <w:t>, dňa</w:t>
      </w:r>
      <w:r w:rsidRPr="0066774E">
        <w:rPr>
          <w:rFonts w:ascii="Proba Pro" w:hAnsi="Proba Pro"/>
          <w:i/>
          <w:sz w:val="20"/>
          <w:szCs w:val="20"/>
          <w:highlight w:val="lightGray"/>
        </w:rPr>
        <w:t>[doplní uchádzač]</w:t>
      </w:r>
    </w:p>
    <w:p w14:paraId="564575B4" w14:textId="77777777" w:rsidR="00C445D5" w:rsidRPr="0066774E" w:rsidRDefault="00C445D5" w:rsidP="00E50AA7">
      <w:pPr>
        <w:pStyle w:val="Style8"/>
        <w:widowControl/>
        <w:spacing w:line="240" w:lineRule="auto"/>
        <w:jc w:val="both"/>
        <w:rPr>
          <w:rFonts w:ascii="Proba Pro" w:hAnsi="Proba Pro" w:cs="Times New Roman"/>
          <w:sz w:val="20"/>
          <w:szCs w:val="20"/>
        </w:rPr>
      </w:pPr>
    </w:p>
    <w:p w14:paraId="41C1665D" w14:textId="77777777" w:rsidR="00C445D5" w:rsidRPr="0066774E" w:rsidRDefault="00C445D5" w:rsidP="00E50AA7">
      <w:pPr>
        <w:pStyle w:val="Style8"/>
        <w:widowControl/>
        <w:spacing w:line="240" w:lineRule="auto"/>
        <w:jc w:val="both"/>
        <w:rPr>
          <w:rFonts w:ascii="Proba Pro" w:hAnsi="Proba Pro" w:cs="Times New Roman"/>
          <w:sz w:val="20"/>
          <w:szCs w:val="20"/>
        </w:rPr>
      </w:pPr>
    </w:p>
    <w:p w14:paraId="3380CDCF" w14:textId="77777777" w:rsidR="00C445D5" w:rsidRPr="0066774E" w:rsidRDefault="00C445D5" w:rsidP="00E50AA7">
      <w:pPr>
        <w:pStyle w:val="Style8"/>
        <w:widowControl/>
        <w:spacing w:line="240" w:lineRule="auto"/>
        <w:jc w:val="both"/>
        <w:rPr>
          <w:rFonts w:ascii="Proba Pro" w:hAnsi="Proba Pro" w:cs="Times New Roman"/>
          <w:sz w:val="20"/>
          <w:szCs w:val="20"/>
        </w:rPr>
      </w:pPr>
    </w:p>
    <w:p w14:paraId="6F6457BC" w14:textId="77777777" w:rsidR="00C445D5" w:rsidRPr="0066774E" w:rsidRDefault="00C445D5" w:rsidP="00E50AA7">
      <w:pPr>
        <w:pStyle w:val="Style8"/>
        <w:widowControl/>
        <w:tabs>
          <w:tab w:val="left" w:pos="4962"/>
        </w:tabs>
        <w:spacing w:before="10" w:line="240" w:lineRule="auto"/>
        <w:jc w:val="both"/>
        <w:rPr>
          <w:rStyle w:val="FontStyle46"/>
          <w:rFonts w:ascii="Proba Pro" w:hAnsi="Proba Pro" w:cs="Times New Roman"/>
          <w:sz w:val="20"/>
          <w:szCs w:val="20"/>
        </w:rPr>
      </w:pPr>
      <w:r w:rsidRPr="0066774E">
        <w:rPr>
          <w:rStyle w:val="FontStyle46"/>
          <w:rFonts w:ascii="Proba Pro" w:hAnsi="Proba Pro" w:cs="Times New Roman"/>
          <w:sz w:val="20"/>
          <w:szCs w:val="20"/>
        </w:rPr>
        <w:t>Kupujúci:</w:t>
      </w:r>
      <w:r w:rsidRPr="0066774E">
        <w:rPr>
          <w:rStyle w:val="FontStyle46"/>
          <w:rFonts w:ascii="Proba Pro" w:hAnsi="Proba Pro" w:cs="Times New Roman"/>
          <w:sz w:val="20"/>
          <w:szCs w:val="20"/>
        </w:rPr>
        <w:tab/>
        <w:t>Predávajúci:</w:t>
      </w:r>
    </w:p>
    <w:p w14:paraId="7786C9D2" w14:textId="77777777" w:rsidR="00C445D5" w:rsidRPr="0066774E" w:rsidRDefault="00C445D5" w:rsidP="00E50AA7">
      <w:pPr>
        <w:pStyle w:val="Style8"/>
        <w:widowControl/>
        <w:tabs>
          <w:tab w:val="left" w:pos="5678"/>
        </w:tabs>
        <w:spacing w:before="10" w:line="240" w:lineRule="auto"/>
        <w:jc w:val="both"/>
        <w:rPr>
          <w:rStyle w:val="FontStyle46"/>
          <w:rFonts w:ascii="Proba Pro" w:hAnsi="Proba Pro" w:cs="Times New Roman"/>
          <w:sz w:val="20"/>
          <w:szCs w:val="20"/>
        </w:rPr>
      </w:pPr>
    </w:p>
    <w:p w14:paraId="08F96751" w14:textId="77777777" w:rsidR="00C445D5" w:rsidRPr="0066774E" w:rsidRDefault="00C445D5" w:rsidP="00E50AA7">
      <w:pPr>
        <w:pStyle w:val="Style8"/>
        <w:widowControl/>
        <w:tabs>
          <w:tab w:val="left" w:pos="5678"/>
        </w:tabs>
        <w:spacing w:before="10" w:line="240" w:lineRule="auto"/>
        <w:jc w:val="both"/>
        <w:rPr>
          <w:rStyle w:val="FontStyle46"/>
          <w:rFonts w:ascii="Proba Pro" w:hAnsi="Proba Pro" w:cs="Times New Roman"/>
          <w:sz w:val="20"/>
          <w:szCs w:val="20"/>
        </w:rPr>
      </w:pPr>
    </w:p>
    <w:p w14:paraId="62FD42CD" w14:textId="77777777" w:rsidR="00C445D5" w:rsidRPr="0066774E" w:rsidRDefault="00C445D5" w:rsidP="00E50AA7">
      <w:pPr>
        <w:pStyle w:val="Style8"/>
        <w:widowControl/>
        <w:tabs>
          <w:tab w:val="left" w:pos="5678"/>
        </w:tabs>
        <w:spacing w:before="10" w:line="240" w:lineRule="auto"/>
        <w:jc w:val="both"/>
        <w:rPr>
          <w:rStyle w:val="FontStyle46"/>
          <w:rFonts w:ascii="Proba Pro" w:hAnsi="Proba Pro" w:cs="Times New Roman"/>
          <w:sz w:val="20"/>
          <w:szCs w:val="20"/>
        </w:rPr>
      </w:pPr>
    </w:p>
    <w:p w14:paraId="28F88B0A" w14:textId="77777777" w:rsidR="00C445D5" w:rsidRPr="0066774E" w:rsidRDefault="00C445D5" w:rsidP="00E50AA7">
      <w:pPr>
        <w:pStyle w:val="Style8"/>
        <w:widowControl/>
        <w:tabs>
          <w:tab w:val="left" w:pos="5678"/>
        </w:tabs>
        <w:spacing w:before="10" w:line="240" w:lineRule="auto"/>
        <w:jc w:val="both"/>
        <w:rPr>
          <w:rStyle w:val="FontStyle46"/>
          <w:rFonts w:ascii="Proba Pro" w:hAnsi="Proba Pro" w:cs="Times New Roman"/>
          <w:sz w:val="20"/>
          <w:szCs w:val="20"/>
        </w:rPr>
      </w:pPr>
    </w:p>
    <w:p w14:paraId="61FACCEE" w14:textId="77777777" w:rsidR="00C445D5" w:rsidRPr="0066774E" w:rsidRDefault="00C445D5" w:rsidP="00E50AA7">
      <w:pPr>
        <w:pStyle w:val="Style8"/>
        <w:widowControl/>
        <w:tabs>
          <w:tab w:val="left" w:pos="4962"/>
        </w:tabs>
        <w:spacing w:before="10" w:line="240" w:lineRule="auto"/>
        <w:jc w:val="both"/>
        <w:rPr>
          <w:rStyle w:val="FontStyle46"/>
          <w:rFonts w:ascii="Proba Pro" w:hAnsi="Proba Pro" w:cs="Times New Roman"/>
          <w:sz w:val="20"/>
          <w:szCs w:val="20"/>
        </w:rPr>
      </w:pPr>
      <w:r w:rsidRPr="0066774E">
        <w:rPr>
          <w:rStyle w:val="FontStyle46"/>
          <w:rFonts w:ascii="Proba Pro" w:hAnsi="Proba Pro" w:cs="Times New Roman"/>
          <w:sz w:val="20"/>
          <w:szCs w:val="20"/>
        </w:rPr>
        <w:t xml:space="preserve">_______________________________                                           </w:t>
      </w:r>
      <w:r w:rsidRPr="0066774E">
        <w:rPr>
          <w:rStyle w:val="FontStyle46"/>
          <w:rFonts w:ascii="Proba Pro" w:hAnsi="Proba Pro" w:cs="Times New Roman"/>
          <w:sz w:val="20"/>
          <w:szCs w:val="20"/>
        </w:rPr>
        <w:tab/>
        <w:t>________________________________</w:t>
      </w:r>
    </w:p>
    <w:p w14:paraId="6D94BF8B" w14:textId="77777777" w:rsidR="00C445D5" w:rsidRPr="0066774E" w:rsidRDefault="00C445D5" w:rsidP="00E50AA7">
      <w:pPr>
        <w:pStyle w:val="Zkladntext"/>
        <w:spacing w:after="0" w:line="240" w:lineRule="auto"/>
        <w:rPr>
          <w:rFonts w:ascii="Proba Pro" w:hAnsi="Proba Pro" w:cs="Arial"/>
          <w:sz w:val="20"/>
          <w:szCs w:val="20"/>
        </w:rPr>
      </w:pPr>
      <w:r w:rsidRPr="0066774E">
        <w:rPr>
          <w:rFonts w:ascii="Proba Pro" w:hAnsi="Proba Pro" w:cs="Arial"/>
          <w:sz w:val="20"/>
          <w:szCs w:val="20"/>
        </w:rPr>
        <w:t xml:space="preserve">Za Nemocnicu s poliklinikou Brezno </w:t>
      </w:r>
      <w:proofErr w:type="spellStart"/>
      <w:r w:rsidRPr="0066774E">
        <w:rPr>
          <w:rFonts w:ascii="Proba Pro" w:hAnsi="Proba Pro" w:cs="Arial"/>
          <w:sz w:val="20"/>
          <w:szCs w:val="20"/>
        </w:rPr>
        <w:t>n.o</w:t>
      </w:r>
      <w:proofErr w:type="spellEnd"/>
      <w:r w:rsidRPr="0066774E">
        <w:rPr>
          <w:rFonts w:ascii="Proba Pro" w:hAnsi="Proba Pro" w:cs="Arial"/>
          <w:sz w:val="20"/>
          <w:szCs w:val="20"/>
        </w:rPr>
        <w:t xml:space="preserve">. </w:t>
      </w:r>
      <w:r w:rsidRPr="0066774E">
        <w:rPr>
          <w:rFonts w:ascii="Proba Pro" w:hAnsi="Proba Pro" w:cs="Arial"/>
          <w:sz w:val="20"/>
          <w:szCs w:val="20"/>
        </w:rPr>
        <w:tab/>
      </w:r>
      <w:r w:rsidRPr="0066774E">
        <w:rPr>
          <w:rFonts w:ascii="Proba Pro" w:hAnsi="Proba Pro" w:cs="Arial"/>
          <w:sz w:val="20"/>
          <w:szCs w:val="20"/>
        </w:rPr>
        <w:tab/>
        <w:t xml:space="preserve"> </w:t>
      </w:r>
      <w:r w:rsidRPr="0066774E">
        <w:rPr>
          <w:rFonts w:ascii="Proba Pro" w:hAnsi="Proba Pro" w:cs="Arial"/>
          <w:sz w:val="20"/>
          <w:szCs w:val="20"/>
        </w:rPr>
        <w:tab/>
        <w:t xml:space="preserve">Za </w:t>
      </w:r>
      <w:r w:rsidRPr="0066774E">
        <w:rPr>
          <w:rFonts w:ascii="Proba Pro" w:hAnsi="Proba Pro"/>
          <w:i/>
          <w:sz w:val="20"/>
          <w:szCs w:val="20"/>
          <w:highlight w:val="lightGray"/>
        </w:rPr>
        <w:t>[doplní uchádzač]</w:t>
      </w:r>
    </w:p>
    <w:p w14:paraId="2E65932D" w14:textId="237710F2" w:rsidR="00CF417B" w:rsidRPr="00F16D5A" w:rsidRDefault="00C445D5" w:rsidP="00F16D5A">
      <w:pPr>
        <w:pStyle w:val="Nadpis3"/>
        <w:keepNext w:val="0"/>
        <w:keepLines w:val="0"/>
        <w:numPr>
          <w:ilvl w:val="0"/>
          <w:numId w:val="0"/>
        </w:numPr>
        <w:spacing w:after="120" w:line="240" w:lineRule="auto"/>
        <w:ind w:left="426" w:hanging="504"/>
        <w:jc w:val="both"/>
        <w:rPr>
          <w:b/>
          <w:sz w:val="28"/>
          <w:szCs w:val="28"/>
        </w:rPr>
      </w:pPr>
      <w:r w:rsidRPr="0066774E">
        <w:rPr>
          <w:rFonts w:cs="Arial"/>
          <w:color w:val="000000"/>
          <w:szCs w:val="20"/>
        </w:rPr>
        <w:t xml:space="preserve">  Ing. Jaroslav </w:t>
      </w:r>
      <w:proofErr w:type="spellStart"/>
      <w:r w:rsidRPr="0066774E">
        <w:rPr>
          <w:rFonts w:cs="Arial"/>
          <w:color w:val="000000"/>
          <w:szCs w:val="20"/>
        </w:rPr>
        <w:t>Mačejovský</w:t>
      </w:r>
      <w:proofErr w:type="spellEnd"/>
      <w:r w:rsidRPr="0066774E">
        <w:rPr>
          <w:rFonts w:cs="Arial"/>
          <w:color w:val="000000"/>
          <w:szCs w:val="20"/>
        </w:rPr>
        <w:t>, riaditeľ</w:t>
      </w:r>
    </w:p>
    <w:p w14:paraId="5FED03A9" w14:textId="7506A3F8" w:rsidR="0094391B" w:rsidRPr="0066774E" w:rsidRDefault="0094391B" w:rsidP="00F16D5A">
      <w:pPr>
        <w:pStyle w:val="SAPHlavn"/>
        <w:widowControl/>
        <w:spacing w:after="0" w:line="240" w:lineRule="auto"/>
        <w:ind w:left="0" w:firstLine="0"/>
      </w:pPr>
      <w:bookmarkStart w:id="179" w:name="_Toc47682779"/>
      <w:r w:rsidRPr="0066774E">
        <w:t>Časť E. Kritéria hodnotenia ponúk</w:t>
      </w:r>
      <w:bookmarkStart w:id="180" w:name="1d96cc0" w:colFirst="0" w:colLast="0"/>
      <w:bookmarkEnd w:id="179"/>
      <w:bookmarkEnd w:id="180"/>
    </w:p>
    <w:p w14:paraId="22B26641" w14:textId="77777777" w:rsidR="0094391B" w:rsidRPr="0066774E" w:rsidRDefault="0094391B" w:rsidP="00E50AA7">
      <w:pPr>
        <w:pStyle w:val="SAP1"/>
        <w:widowControl/>
        <w:numPr>
          <w:ilvl w:val="0"/>
          <w:numId w:val="0"/>
        </w:numPr>
        <w:spacing w:before="0" w:after="0" w:line="240" w:lineRule="auto"/>
        <w:ind w:left="576"/>
        <w:rPr>
          <w:lang w:val="sk-SK"/>
        </w:rPr>
      </w:pPr>
      <w:bookmarkStart w:id="181" w:name="_3x8tuzt" w:colFirst="0" w:colLast="0"/>
      <w:bookmarkEnd w:id="181"/>
    </w:p>
    <w:p w14:paraId="310988C2" w14:textId="77777777" w:rsidR="0094391B" w:rsidRPr="0066774E" w:rsidRDefault="0094391B" w:rsidP="00E50AA7">
      <w:pPr>
        <w:pStyle w:val="SAP1"/>
        <w:widowControl/>
        <w:numPr>
          <w:ilvl w:val="1"/>
          <w:numId w:val="18"/>
        </w:numPr>
        <w:spacing w:before="0" w:after="0" w:line="240" w:lineRule="auto"/>
        <w:rPr>
          <w:lang w:val="sk-SK"/>
        </w:rPr>
      </w:pPr>
      <w:bookmarkStart w:id="182" w:name="_Toc47682780"/>
      <w:r w:rsidRPr="0066774E">
        <w:rPr>
          <w:lang w:val="sk-SK"/>
        </w:rPr>
        <w:t>Kritérium na hodnotenie ponúk</w:t>
      </w:r>
      <w:bookmarkEnd w:id="182"/>
    </w:p>
    <w:p w14:paraId="55D03658" w14:textId="77777777" w:rsidR="0094391B" w:rsidRPr="0066774E" w:rsidRDefault="0094391B" w:rsidP="00E50AA7">
      <w:pPr>
        <w:spacing w:after="0" w:line="240" w:lineRule="auto"/>
        <w:ind w:left="576"/>
        <w:jc w:val="both"/>
        <w:rPr>
          <w:rFonts w:ascii="Proba Pro" w:hAnsi="Proba Pro" w:cs="Proba Pro"/>
        </w:rPr>
      </w:pPr>
    </w:p>
    <w:p w14:paraId="2FC1ACD4" w14:textId="4CF5382B" w:rsidR="0094391B" w:rsidRPr="0066774E" w:rsidRDefault="0094391B" w:rsidP="00E50AA7">
      <w:pPr>
        <w:numPr>
          <w:ilvl w:val="1"/>
          <w:numId w:val="9"/>
        </w:numPr>
        <w:spacing w:after="0" w:line="240" w:lineRule="auto"/>
        <w:jc w:val="both"/>
        <w:rPr>
          <w:rFonts w:ascii="Proba Pro" w:hAnsi="Proba Pro" w:cs="Proba Pro"/>
        </w:rPr>
      </w:pPr>
      <w:r w:rsidRPr="0066774E">
        <w:rPr>
          <w:rFonts w:ascii="Proba Pro" w:hAnsi="Proba Pro" w:cs="Proba Pro"/>
          <w:sz w:val="20"/>
          <w:szCs w:val="20"/>
        </w:rPr>
        <w:t xml:space="preserve">Jediným kritériom na hodnotenie ponúk je: najnižšia cena predmetu zákazky </w:t>
      </w:r>
      <w:r w:rsidRPr="0066774E">
        <w:rPr>
          <w:rFonts w:ascii="Proba Pro" w:hAnsi="Proba Pro" w:cs="Proba Pro CE"/>
          <w:sz w:val="20"/>
          <w:szCs w:val="20"/>
        </w:rPr>
        <w:t>vypočítaná a vyjadrená v</w:t>
      </w:r>
      <w:r w:rsidRPr="0066774E">
        <w:rPr>
          <w:rFonts w:cs="Calibri"/>
          <w:sz w:val="20"/>
          <w:szCs w:val="20"/>
        </w:rPr>
        <w:t> </w:t>
      </w:r>
      <w:r w:rsidRPr="0066774E">
        <w:rPr>
          <w:rFonts w:ascii="Proba Pro" w:hAnsi="Proba Pro" w:cs="Proba Pro"/>
          <w:sz w:val="20"/>
          <w:szCs w:val="20"/>
        </w:rPr>
        <w:t xml:space="preserve">EUR </w:t>
      </w:r>
      <w:r w:rsidR="00C3292D" w:rsidRPr="0066774E">
        <w:rPr>
          <w:rFonts w:ascii="Proba Pro" w:hAnsi="Proba Pro" w:cs="Proba Pro"/>
          <w:sz w:val="20"/>
          <w:szCs w:val="20"/>
          <w:u w:val="single"/>
        </w:rPr>
        <w:t>bez</w:t>
      </w:r>
      <w:r w:rsidRPr="0066774E">
        <w:rPr>
          <w:rFonts w:ascii="Proba Pro" w:hAnsi="Proba Pro" w:cs="Proba Pro"/>
          <w:sz w:val="20"/>
          <w:szCs w:val="20"/>
          <w:u w:val="single"/>
        </w:rPr>
        <w:t xml:space="preserve"> DPH</w:t>
      </w:r>
      <w:r w:rsidRPr="0066774E">
        <w:rPr>
          <w:rFonts w:ascii="Proba Pro" w:hAnsi="Proba Pro" w:cs="Proba Pro CE"/>
          <w:sz w:val="20"/>
          <w:szCs w:val="20"/>
        </w:rPr>
        <w:t xml:space="preserve"> podľa Časti C. Spôsob určenia ceny týchto súťažných podkladov.</w:t>
      </w:r>
    </w:p>
    <w:p w14:paraId="34101935" w14:textId="77777777" w:rsidR="0094391B" w:rsidRPr="0066774E" w:rsidRDefault="0094391B" w:rsidP="00E50AA7">
      <w:pPr>
        <w:pStyle w:val="SAP1"/>
        <w:widowControl/>
        <w:numPr>
          <w:ilvl w:val="0"/>
          <w:numId w:val="0"/>
        </w:numPr>
        <w:spacing w:before="0" w:after="0" w:line="240" w:lineRule="auto"/>
        <w:ind w:left="576"/>
        <w:rPr>
          <w:lang w:val="sk-SK"/>
        </w:rPr>
      </w:pPr>
      <w:bookmarkStart w:id="183" w:name="_2ce457m" w:colFirst="0" w:colLast="0"/>
      <w:bookmarkEnd w:id="183"/>
    </w:p>
    <w:p w14:paraId="68A3D813" w14:textId="77777777" w:rsidR="0094391B" w:rsidRPr="0066774E" w:rsidRDefault="0094391B" w:rsidP="00E50AA7">
      <w:pPr>
        <w:pStyle w:val="SAP1"/>
        <w:widowControl/>
        <w:numPr>
          <w:ilvl w:val="1"/>
          <w:numId w:val="18"/>
        </w:numPr>
        <w:spacing w:before="0" w:after="0" w:line="240" w:lineRule="auto"/>
        <w:rPr>
          <w:lang w:val="sk-SK"/>
        </w:rPr>
      </w:pPr>
      <w:bookmarkStart w:id="184" w:name="_Toc47682781"/>
      <w:r w:rsidRPr="0066774E">
        <w:rPr>
          <w:lang w:val="sk-SK"/>
        </w:rPr>
        <w:t>Spôsob vyhodnotenia ponúk</w:t>
      </w:r>
      <w:bookmarkEnd w:id="184"/>
    </w:p>
    <w:p w14:paraId="70A5383A" w14:textId="77777777" w:rsidR="0094391B" w:rsidRPr="0066774E" w:rsidRDefault="0094391B" w:rsidP="00E50AA7">
      <w:pPr>
        <w:spacing w:after="0" w:line="240" w:lineRule="auto"/>
        <w:ind w:left="567"/>
        <w:jc w:val="both"/>
        <w:rPr>
          <w:rFonts w:ascii="Proba Pro" w:hAnsi="Proba Pro" w:cs="Proba Pro"/>
        </w:rPr>
      </w:pPr>
    </w:p>
    <w:p w14:paraId="1AA03F6F" w14:textId="5CEAA524" w:rsidR="00CF417B" w:rsidRPr="0066774E" w:rsidRDefault="00CF417B" w:rsidP="00E50AA7">
      <w:pPr>
        <w:numPr>
          <w:ilvl w:val="1"/>
          <w:numId w:val="8"/>
        </w:numPr>
        <w:spacing w:after="0" w:line="240" w:lineRule="auto"/>
        <w:ind w:left="567" w:hanging="567"/>
        <w:jc w:val="both"/>
        <w:rPr>
          <w:rFonts w:ascii="Proba Pro" w:hAnsi="Proba Pro" w:cs="Proba Pro CE"/>
          <w:sz w:val="20"/>
          <w:szCs w:val="20"/>
        </w:rPr>
      </w:pPr>
      <w:r w:rsidRPr="0066774E">
        <w:rPr>
          <w:rFonts w:ascii="Proba Pro" w:hAnsi="Proba Pro" w:cs="Proba Pro CE"/>
          <w:sz w:val="20"/>
          <w:szCs w:val="20"/>
        </w:rPr>
        <w:t>Ponuky na jednotlivé Časti predmetu zákazky budú hodnotené samostatne.</w:t>
      </w:r>
    </w:p>
    <w:p w14:paraId="30CE4C8A" w14:textId="77777777" w:rsidR="00CF417B" w:rsidRPr="0066774E" w:rsidRDefault="00CF417B" w:rsidP="00E50AA7">
      <w:pPr>
        <w:spacing w:after="0" w:line="240" w:lineRule="auto"/>
        <w:ind w:left="567"/>
        <w:jc w:val="both"/>
        <w:rPr>
          <w:rFonts w:ascii="Proba Pro" w:hAnsi="Proba Pro" w:cs="Proba Pro CE"/>
          <w:sz w:val="20"/>
          <w:szCs w:val="20"/>
        </w:rPr>
      </w:pPr>
    </w:p>
    <w:p w14:paraId="61AF1B3A" w14:textId="32970DBE" w:rsidR="00CF417B" w:rsidRPr="0066774E" w:rsidRDefault="0094391B" w:rsidP="00E50AA7">
      <w:pPr>
        <w:numPr>
          <w:ilvl w:val="1"/>
          <w:numId w:val="8"/>
        </w:numPr>
        <w:spacing w:after="0" w:line="240" w:lineRule="auto"/>
        <w:ind w:left="567" w:hanging="567"/>
        <w:jc w:val="both"/>
        <w:rPr>
          <w:rFonts w:ascii="Proba Pro" w:hAnsi="Proba Pro" w:cs="Proba Pro"/>
        </w:rPr>
      </w:pPr>
      <w:r w:rsidRPr="0066774E">
        <w:rPr>
          <w:rFonts w:ascii="Proba Pro" w:hAnsi="Proba Pro" w:cs="Proba Pro CE"/>
          <w:sz w:val="20"/>
          <w:szCs w:val="20"/>
        </w:rPr>
        <w:t>Poradie ponúk bude určené od najnižšej po najvyššiu ponúkanú cenu. Na prvom mieste sa umiestni ponuka uchádzača s</w:t>
      </w:r>
      <w:r w:rsidRPr="0066774E">
        <w:rPr>
          <w:rFonts w:cs="Calibri"/>
          <w:sz w:val="20"/>
          <w:szCs w:val="20"/>
        </w:rPr>
        <w:t> </w:t>
      </w:r>
      <w:r w:rsidRPr="0066774E">
        <w:rPr>
          <w:rFonts w:ascii="Proba Pro" w:hAnsi="Proba Pro" w:cs="Proba Pro"/>
          <w:sz w:val="20"/>
          <w:szCs w:val="20"/>
        </w:rPr>
        <w:t xml:space="preserve">najnižšou ponúkanou cenou. </w:t>
      </w:r>
      <w:bookmarkStart w:id="185" w:name="_rjefff" w:colFirst="0" w:colLast="0"/>
      <w:bookmarkEnd w:id="185"/>
    </w:p>
    <w:p w14:paraId="75A79725" w14:textId="77777777" w:rsidR="00CF417B" w:rsidRPr="0066774E" w:rsidRDefault="00CF417B" w:rsidP="00E50AA7">
      <w:pPr>
        <w:spacing w:after="0" w:line="240" w:lineRule="auto"/>
        <w:ind w:left="567"/>
        <w:jc w:val="both"/>
        <w:rPr>
          <w:rFonts w:ascii="Proba Pro" w:hAnsi="Proba Pro" w:cs="Proba Pro"/>
        </w:rPr>
      </w:pPr>
    </w:p>
    <w:p w14:paraId="2D18430E" w14:textId="30F7B1F1" w:rsidR="00CF417B" w:rsidRPr="0066774E" w:rsidRDefault="00CF417B" w:rsidP="00E50AA7">
      <w:pPr>
        <w:numPr>
          <w:ilvl w:val="1"/>
          <w:numId w:val="8"/>
        </w:numPr>
        <w:spacing w:after="0" w:line="240" w:lineRule="auto"/>
        <w:ind w:left="567" w:hanging="567"/>
        <w:jc w:val="both"/>
        <w:rPr>
          <w:rFonts w:ascii="Proba Pro" w:hAnsi="Proba Pro" w:cs="Proba Pro"/>
        </w:rPr>
      </w:pPr>
      <w:r w:rsidRPr="0066774E">
        <w:rPr>
          <w:rFonts w:ascii="Proba Pro" w:hAnsi="Proba Pro" w:cs="Proba Pro CE"/>
          <w:sz w:val="20"/>
          <w:szCs w:val="20"/>
        </w:rPr>
        <w:t xml:space="preserve">Úspešným uchádzačom v tejto </w:t>
      </w:r>
      <w:r w:rsidR="00557E2A">
        <w:rPr>
          <w:rFonts w:ascii="Proba Pro" w:hAnsi="Proba Pro" w:cs="Proba Pro CE"/>
          <w:sz w:val="20"/>
          <w:szCs w:val="20"/>
        </w:rPr>
        <w:t xml:space="preserve">verejnej </w:t>
      </w:r>
      <w:r w:rsidRPr="0066774E">
        <w:rPr>
          <w:rFonts w:ascii="Proba Pro" w:hAnsi="Proba Pro" w:cs="Proba Pro CE"/>
          <w:sz w:val="20"/>
          <w:szCs w:val="20"/>
        </w:rPr>
        <w:t xml:space="preserve">súťaži pre jednotlivé Časti predmetu zákazky sa stane uchádzač, ktorého ponuka bude </w:t>
      </w:r>
      <w:r w:rsidR="00024DFD" w:rsidRPr="0066774E">
        <w:rPr>
          <w:rFonts w:ascii="Proba Pro" w:hAnsi="Proba Pro" w:cs="Proba Pro CE"/>
          <w:sz w:val="20"/>
          <w:szCs w:val="20"/>
        </w:rPr>
        <w:t xml:space="preserve">po uskutočnení elektronickej aukcie </w:t>
      </w:r>
      <w:r w:rsidRPr="0066774E">
        <w:rPr>
          <w:rFonts w:ascii="Proba Pro" w:hAnsi="Proba Pro" w:cs="Proba Pro CE"/>
          <w:sz w:val="20"/>
          <w:szCs w:val="20"/>
        </w:rPr>
        <w:t xml:space="preserve">obsahovať najnižšiu cenu tejto Časti predmetu zákazky.           </w:t>
      </w:r>
    </w:p>
    <w:p w14:paraId="133D5F58" w14:textId="77777777" w:rsidR="0094391B" w:rsidRPr="0066774E" w:rsidRDefault="0094391B" w:rsidP="00E50AA7">
      <w:pPr>
        <w:pStyle w:val="SAPHlavn"/>
        <w:widowControl/>
        <w:spacing w:after="0" w:line="240" w:lineRule="auto"/>
        <w:jc w:val="both"/>
        <w:sectPr w:rsidR="0094391B" w:rsidRPr="0066774E" w:rsidSect="001A6855">
          <w:pgSz w:w="11900" w:h="16840"/>
          <w:pgMar w:top="1417" w:right="1417" w:bottom="1417" w:left="1560" w:header="708" w:footer="708" w:gutter="0"/>
          <w:cols w:space="708"/>
        </w:sectPr>
      </w:pPr>
    </w:p>
    <w:p w14:paraId="347F6CF7" w14:textId="77777777" w:rsidR="0094391B" w:rsidRPr="0066774E" w:rsidRDefault="0094391B" w:rsidP="00E50AA7">
      <w:pPr>
        <w:pStyle w:val="SAPHlavn"/>
        <w:widowControl/>
        <w:spacing w:after="0" w:line="240" w:lineRule="auto"/>
        <w:sectPr w:rsidR="0094391B" w:rsidRPr="0066774E" w:rsidSect="002D5DF4">
          <w:type w:val="continuous"/>
          <w:pgSz w:w="11900" w:h="16840"/>
          <w:pgMar w:top="1417" w:right="1417" w:bottom="1417" w:left="1560" w:header="708" w:footer="708" w:gutter="0"/>
          <w:cols w:space="708"/>
        </w:sectPr>
      </w:pPr>
    </w:p>
    <w:p w14:paraId="178409D6" w14:textId="74E01910" w:rsidR="0094391B" w:rsidRPr="0066774E" w:rsidRDefault="0094391B" w:rsidP="00E50AA7">
      <w:pPr>
        <w:pStyle w:val="SAPHlavn"/>
        <w:widowControl/>
        <w:spacing w:after="0" w:line="240" w:lineRule="auto"/>
      </w:pPr>
      <w:bookmarkStart w:id="186" w:name="_Toc47682782"/>
      <w:r w:rsidRPr="0066774E">
        <w:lastRenderedPageBreak/>
        <w:t>Časť F. Cenov</w:t>
      </w:r>
      <w:r w:rsidR="00C436F9" w:rsidRPr="0066774E">
        <w:t>á</w:t>
      </w:r>
      <w:r w:rsidRPr="0066774E">
        <w:t xml:space="preserve"> tabuľk</w:t>
      </w:r>
      <w:r w:rsidR="00C436F9" w:rsidRPr="0066774E">
        <w:t>a</w:t>
      </w:r>
      <w:r w:rsidRPr="0066774E">
        <w:t xml:space="preserve"> (vzor)</w:t>
      </w:r>
      <w:bookmarkEnd w:id="186"/>
    </w:p>
    <w:p w14:paraId="0061BE2F" w14:textId="77777777" w:rsidR="00C445D5" w:rsidRPr="0066774E" w:rsidRDefault="00C445D5" w:rsidP="00E50AA7">
      <w:pPr>
        <w:pStyle w:val="SAPHlavn"/>
        <w:widowControl/>
        <w:spacing w:after="0" w:line="240" w:lineRule="auto"/>
        <w:ind w:left="0" w:firstLine="0"/>
      </w:pPr>
    </w:p>
    <w:p w14:paraId="40C9B677" w14:textId="36AE43B7" w:rsidR="00C445D5" w:rsidRPr="00C445D5" w:rsidRDefault="00C445D5" w:rsidP="00E71710">
      <w:pPr>
        <w:pStyle w:val="SAP1"/>
        <w:widowControl/>
        <w:numPr>
          <w:ilvl w:val="1"/>
          <w:numId w:val="187"/>
        </w:numPr>
        <w:spacing w:before="0" w:after="0" w:line="240" w:lineRule="auto"/>
        <w:rPr>
          <w:lang w:val="sk-SK"/>
        </w:rPr>
      </w:pPr>
      <w:bookmarkStart w:id="187" w:name="_Toc10806129"/>
      <w:bookmarkStart w:id="188" w:name="_Toc47682783"/>
      <w:r w:rsidRPr="00C445D5">
        <w:rPr>
          <w:lang w:val="sk-SK"/>
        </w:rPr>
        <w:t>Cenová tabuľka pre Časť I. predmetu zákazky</w:t>
      </w:r>
      <w:bookmarkEnd w:id="187"/>
      <w:bookmarkEnd w:id="188"/>
    </w:p>
    <w:p w14:paraId="65B57008" w14:textId="77777777" w:rsidR="00C436F9" w:rsidRPr="0066774E" w:rsidRDefault="00C436F9" w:rsidP="00E50AA7">
      <w:pPr>
        <w:spacing w:after="0" w:line="240" w:lineRule="auto"/>
        <w:rPr>
          <w:rFonts w:ascii="Proba Pro" w:hAnsi="Proba Pro" w:cs="Proba Pro"/>
          <w:b/>
          <w:color w:val="000000"/>
          <w:spacing w:val="30"/>
          <w:szCs w:val="28"/>
          <w:u w:val="single"/>
        </w:rPr>
      </w:pPr>
    </w:p>
    <w:tbl>
      <w:tblPr>
        <w:tblW w:w="5169"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85"/>
        <w:gridCol w:w="2760"/>
        <w:gridCol w:w="1600"/>
        <w:gridCol w:w="1597"/>
        <w:gridCol w:w="1459"/>
        <w:gridCol w:w="1447"/>
      </w:tblGrid>
      <w:tr w:rsidR="001D634E" w:rsidRPr="0066774E" w14:paraId="64AD252E" w14:textId="77777777" w:rsidTr="003F52D7">
        <w:trPr>
          <w:trHeight w:val="483"/>
        </w:trPr>
        <w:tc>
          <w:tcPr>
            <w:tcW w:w="309" w:type="pct"/>
            <w:tcBorders>
              <w:top w:val="single" w:sz="4" w:space="0" w:color="auto"/>
              <w:bottom w:val="single" w:sz="4" w:space="0" w:color="auto"/>
              <w:right w:val="single" w:sz="4" w:space="0" w:color="auto"/>
            </w:tcBorders>
            <w:shd w:val="clear" w:color="auto" w:fill="008998"/>
          </w:tcPr>
          <w:p w14:paraId="759DCBF2" w14:textId="6FC5E793" w:rsidR="001D634E" w:rsidRPr="0066774E" w:rsidRDefault="001D634E" w:rsidP="00E50AA7">
            <w:pPr>
              <w:spacing w:after="0" w:line="240" w:lineRule="auto"/>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1460" w:type="pct"/>
            <w:tcBorders>
              <w:top w:val="single" w:sz="4" w:space="0" w:color="auto"/>
              <w:left w:val="single" w:sz="4" w:space="0" w:color="auto"/>
              <w:bottom w:val="single" w:sz="4" w:space="0" w:color="auto"/>
              <w:right w:val="single" w:sz="4" w:space="0" w:color="auto"/>
            </w:tcBorders>
            <w:shd w:val="clear" w:color="auto" w:fill="008998"/>
            <w:hideMark/>
          </w:tcPr>
          <w:p w14:paraId="41A609EF" w14:textId="77777777" w:rsidR="001D634E" w:rsidRPr="0066774E" w:rsidRDefault="001D634E" w:rsidP="00E50AA7">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 položky</w:t>
            </w:r>
          </w:p>
          <w:p w14:paraId="19D7FBF4" w14:textId="77777777" w:rsidR="001D634E" w:rsidRPr="0066774E" w:rsidRDefault="001D634E" w:rsidP="00E50AA7">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Opis položky</w:t>
            </w:r>
          </w:p>
        </w:tc>
        <w:tc>
          <w:tcPr>
            <w:tcW w:w="847" w:type="pct"/>
            <w:tcBorders>
              <w:top w:val="single" w:sz="4" w:space="0" w:color="auto"/>
              <w:left w:val="single" w:sz="4" w:space="0" w:color="auto"/>
              <w:bottom w:val="single" w:sz="4" w:space="0" w:color="auto"/>
              <w:right w:val="single" w:sz="4" w:space="0" w:color="auto"/>
            </w:tcBorders>
            <w:shd w:val="clear" w:color="auto" w:fill="008998"/>
          </w:tcPr>
          <w:p w14:paraId="0DE98939" w14:textId="149C8930" w:rsidR="001D634E" w:rsidRPr="0066774E" w:rsidRDefault="001D634E" w:rsidP="00E50AA7">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845" w:type="pct"/>
            <w:tcBorders>
              <w:top w:val="single" w:sz="4" w:space="0" w:color="auto"/>
              <w:left w:val="single" w:sz="4" w:space="0" w:color="auto"/>
              <w:bottom w:val="single" w:sz="4" w:space="0" w:color="auto"/>
              <w:right w:val="single" w:sz="4" w:space="0" w:color="auto"/>
            </w:tcBorders>
            <w:shd w:val="clear" w:color="auto" w:fill="008998"/>
          </w:tcPr>
          <w:p w14:paraId="1B24EA06" w14:textId="624C387F" w:rsidR="001D634E" w:rsidRPr="0066774E" w:rsidRDefault="001D634E" w:rsidP="00E50AA7">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Celková cena v</w:t>
            </w:r>
            <w:r>
              <w:rPr>
                <w:rFonts w:cs="Calibri"/>
                <w:b/>
                <w:color w:val="FFFFFF" w:themeColor="background1"/>
                <w:sz w:val="20"/>
                <w:szCs w:val="20"/>
              </w:rPr>
              <w:t> </w:t>
            </w:r>
            <w:r w:rsidRPr="0066774E">
              <w:rPr>
                <w:rFonts w:ascii="Proba Pro" w:hAnsi="Proba Pro" w:cs="Arial"/>
                <w:b/>
                <w:color w:val="FFFFFF" w:themeColor="background1"/>
                <w:sz w:val="20"/>
                <w:szCs w:val="20"/>
              </w:rPr>
              <w:t>EUR</w:t>
            </w:r>
            <w:r>
              <w:rPr>
                <w:rFonts w:ascii="Proba Pro" w:hAnsi="Proba Pro" w:cs="Arial"/>
                <w:b/>
                <w:color w:val="FFFFFF" w:themeColor="background1"/>
                <w:sz w:val="20"/>
                <w:szCs w:val="20"/>
              </w:rPr>
              <w:t xml:space="preserve"> bez DPH</w:t>
            </w:r>
          </w:p>
        </w:tc>
        <w:tc>
          <w:tcPr>
            <w:tcW w:w="772" w:type="pct"/>
            <w:tcBorders>
              <w:top w:val="single" w:sz="4" w:space="0" w:color="auto"/>
              <w:left w:val="single" w:sz="4" w:space="0" w:color="auto"/>
              <w:bottom w:val="single" w:sz="4" w:space="0" w:color="auto"/>
              <w:right w:val="single" w:sz="4" w:space="0" w:color="auto"/>
            </w:tcBorders>
            <w:shd w:val="clear" w:color="auto" w:fill="008998"/>
            <w:hideMark/>
          </w:tcPr>
          <w:p w14:paraId="14565701" w14:textId="4704B873" w:rsidR="001D634E" w:rsidRPr="0066774E" w:rsidRDefault="001D634E" w:rsidP="00E50AA7">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DPH v EUR</w:t>
            </w:r>
          </w:p>
          <w:p w14:paraId="4F548A0B" w14:textId="77777777" w:rsidR="001D634E" w:rsidRPr="0066774E" w:rsidRDefault="001D634E" w:rsidP="00E50AA7">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(sadzba 20 %)</w:t>
            </w:r>
          </w:p>
        </w:tc>
        <w:tc>
          <w:tcPr>
            <w:tcW w:w="766" w:type="pct"/>
            <w:tcBorders>
              <w:top w:val="single" w:sz="4" w:space="0" w:color="auto"/>
              <w:left w:val="single" w:sz="4" w:space="0" w:color="auto"/>
              <w:bottom w:val="single" w:sz="4" w:space="0" w:color="auto"/>
            </w:tcBorders>
            <w:shd w:val="clear" w:color="auto" w:fill="008998"/>
            <w:hideMark/>
          </w:tcPr>
          <w:p w14:paraId="7940A92D" w14:textId="7FF32534" w:rsidR="001D634E" w:rsidRPr="0066774E" w:rsidRDefault="001D634E" w:rsidP="00E50AA7">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Celková cena v</w:t>
            </w:r>
            <w:r w:rsidRPr="0066774E">
              <w:rPr>
                <w:rFonts w:cs="Calibri"/>
                <w:b/>
                <w:color w:val="FFFFFF" w:themeColor="background1"/>
                <w:sz w:val="20"/>
                <w:szCs w:val="20"/>
              </w:rPr>
              <w:t> </w:t>
            </w:r>
            <w:r w:rsidRPr="0066774E">
              <w:rPr>
                <w:rFonts w:ascii="Proba Pro" w:hAnsi="Proba Pro" w:cs="Arial"/>
                <w:b/>
                <w:color w:val="FFFFFF" w:themeColor="background1"/>
                <w:sz w:val="20"/>
                <w:szCs w:val="20"/>
              </w:rPr>
              <w:t>EUR vr</w:t>
            </w:r>
            <w:r w:rsidRPr="0066774E">
              <w:rPr>
                <w:rFonts w:ascii="Proba Pro" w:hAnsi="Proba Pro" w:cs="Proba Pro"/>
                <w:b/>
                <w:color w:val="FFFFFF" w:themeColor="background1"/>
                <w:sz w:val="20"/>
                <w:szCs w:val="20"/>
              </w:rPr>
              <w:t>á</w:t>
            </w:r>
            <w:r w:rsidRPr="0066774E">
              <w:rPr>
                <w:rFonts w:ascii="Proba Pro" w:hAnsi="Proba Pro" w:cs="Arial"/>
                <w:b/>
                <w:color w:val="FFFFFF" w:themeColor="background1"/>
                <w:sz w:val="20"/>
                <w:szCs w:val="20"/>
              </w:rPr>
              <w:t>tane DPH</w:t>
            </w:r>
          </w:p>
          <w:p w14:paraId="40A713BE" w14:textId="7E04C9F8" w:rsidR="001D634E" w:rsidRPr="0066774E" w:rsidRDefault="001D634E" w:rsidP="00E50AA7">
            <w:pPr>
              <w:spacing w:after="0" w:line="240" w:lineRule="auto"/>
              <w:jc w:val="center"/>
              <w:rPr>
                <w:rFonts w:ascii="Proba Pro" w:hAnsi="Proba Pro" w:cs="Arial"/>
                <w:b/>
                <w:color w:val="FFFFFF" w:themeColor="background1"/>
                <w:sz w:val="20"/>
                <w:szCs w:val="20"/>
              </w:rPr>
            </w:pPr>
          </w:p>
        </w:tc>
      </w:tr>
      <w:tr w:rsidR="001D634E" w:rsidRPr="0066774E" w14:paraId="66EC05C6" w14:textId="77777777" w:rsidTr="003F52D7">
        <w:trPr>
          <w:trHeight w:val="2138"/>
        </w:trPr>
        <w:tc>
          <w:tcPr>
            <w:tcW w:w="309" w:type="pct"/>
            <w:tcBorders>
              <w:top w:val="single" w:sz="4" w:space="0" w:color="auto"/>
              <w:bottom w:val="single" w:sz="4" w:space="0" w:color="auto"/>
              <w:right w:val="single" w:sz="4" w:space="0" w:color="auto"/>
            </w:tcBorders>
            <w:shd w:val="clear" w:color="auto" w:fill="auto"/>
          </w:tcPr>
          <w:p w14:paraId="617848A6" w14:textId="77777777" w:rsidR="001D634E" w:rsidRPr="0066774E" w:rsidRDefault="001D634E" w:rsidP="00E50AA7">
            <w:pPr>
              <w:numPr>
                <w:ilvl w:val="0"/>
                <w:numId w:val="172"/>
              </w:numPr>
              <w:spacing w:after="0" w:line="240" w:lineRule="auto"/>
              <w:jc w:val="center"/>
              <w:rPr>
                <w:rFonts w:ascii="Proba Pro" w:hAnsi="Proba Pro" w:cs="Arial"/>
                <w:b/>
                <w:sz w:val="20"/>
                <w:szCs w:val="20"/>
              </w:rPr>
            </w:pPr>
          </w:p>
        </w:tc>
        <w:tc>
          <w:tcPr>
            <w:tcW w:w="1460" w:type="pct"/>
            <w:tcBorders>
              <w:top w:val="single" w:sz="4" w:space="0" w:color="auto"/>
              <w:left w:val="single" w:sz="4" w:space="0" w:color="auto"/>
              <w:bottom w:val="single" w:sz="4" w:space="0" w:color="auto"/>
              <w:right w:val="single" w:sz="4" w:space="0" w:color="auto"/>
            </w:tcBorders>
          </w:tcPr>
          <w:p w14:paraId="5E87FA92" w14:textId="52665024" w:rsidR="001D634E" w:rsidRPr="0066774E" w:rsidRDefault="001D634E" w:rsidP="00E50AA7">
            <w:pPr>
              <w:spacing w:line="240" w:lineRule="auto"/>
              <w:rPr>
                <w:rFonts w:ascii="Proba Pro" w:hAnsi="Proba Pro" w:cs="Arial"/>
                <w:sz w:val="20"/>
                <w:szCs w:val="20"/>
              </w:rPr>
            </w:pPr>
            <w:r w:rsidRPr="00EF10EB">
              <w:rPr>
                <w:rFonts w:ascii="Proba Pro" w:hAnsi="Proba Pro" w:cs="Arial"/>
                <w:sz w:val="20"/>
                <w:szCs w:val="20"/>
              </w:rPr>
              <w:t>USG prístroj vyššej triedy celotelový</w:t>
            </w:r>
          </w:p>
        </w:tc>
        <w:tc>
          <w:tcPr>
            <w:tcW w:w="847" w:type="pct"/>
            <w:tcBorders>
              <w:top w:val="single" w:sz="4" w:space="0" w:color="auto"/>
              <w:left w:val="single" w:sz="4" w:space="0" w:color="auto"/>
              <w:bottom w:val="single" w:sz="4" w:space="0" w:color="auto"/>
              <w:right w:val="single" w:sz="4" w:space="0" w:color="auto"/>
            </w:tcBorders>
          </w:tcPr>
          <w:p w14:paraId="21A48CF5" w14:textId="01452D22" w:rsidR="001D634E" w:rsidRPr="0066774E" w:rsidRDefault="001D634E" w:rsidP="00C0591D">
            <w:pPr>
              <w:spacing w:line="240" w:lineRule="auto"/>
              <w:jc w:val="right"/>
              <w:rPr>
                <w:rFonts w:ascii="Proba Pro" w:hAnsi="Proba Pro" w:cs="Arial"/>
                <w:sz w:val="20"/>
                <w:szCs w:val="20"/>
              </w:rPr>
            </w:pPr>
            <w:r>
              <w:rPr>
                <w:rFonts w:ascii="Proba Pro" w:hAnsi="Proba Pro" w:cs="Arial"/>
                <w:sz w:val="20"/>
                <w:szCs w:val="20"/>
              </w:rPr>
              <w:t>1</w:t>
            </w:r>
          </w:p>
        </w:tc>
        <w:tc>
          <w:tcPr>
            <w:tcW w:w="845" w:type="pct"/>
            <w:tcBorders>
              <w:top w:val="single" w:sz="4" w:space="0" w:color="auto"/>
              <w:left w:val="single" w:sz="4" w:space="0" w:color="auto"/>
              <w:bottom w:val="single" w:sz="4" w:space="0" w:color="auto"/>
              <w:right w:val="single" w:sz="4" w:space="0" w:color="auto"/>
            </w:tcBorders>
          </w:tcPr>
          <w:p w14:paraId="77AFB159" w14:textId="77777777" w:rsidR="001D634E" w:rsidRPr="0066774E" w:rsidRDefault="001D634E" w:rsidP="00E50AA7">
            <w:pPr>
              <w:spacing w:line="240" w:lineRule="auto"/>
              <w:rPr>
                <w:rFonts w:ascii="Proba Pro" w:hAnsi="Proba Pro" w:cs="Arial"/>
                <w:i/>
                <w:color w:val="BFBFBF" w:themeColor="background1" w:themeShade="BF"/>
                <w:sz w:val="20"/>
                <w:szCs w:val="20"/>
              </w:rPr>
            </w:pPr>
            <w:r w:rsidRPr="0066774E">
              <w:rPr>
                <w:rFonts w:ascii="Proba Pro" w:hAnsi="Proba Pro" w:cs="Arial"/>
                <w:i/>
                <w:color w:val="BFBFBF" w:themeColor="background1" w:themeShade="BF"/>
                <w:sz w:val="20"/>
                <w:szCs w:val="20"/>
              </w:rPr>
              <w:t>Doplniť kladné číslo zaokrúhlené na maximálne dve desatinné miesta</w:t>
            </w:r>
          </w:p>
          <w:p w14:paraId="1AEEE92E" w14:textId="1ACBD4A0" w:rsidR="001D634E" w:rsidRPr="0066774E" w:rsidRDefault="001D634E" w:rsidP="00E50AA7">
            <w:pPr>
              <w:spacing w:line="240" w:lineRule="auto"/>
              <w:rPr>
                <w:rFonts w:ascii="Proba Pro" w:hAnsi="Proba Pro" w:cs="Arial"/>
                <w:i/>
                <w:color w:val="BFBFBF" w:themeColor="background1" w:themeShade="BF"/>
                <w:sz w:val="20"/>
                <w:szCs w:val="20"/>
              </w:rPr>
            </w:pPr>
          </w:p>
        </w:tc>
        <w:tc>
          <w:tcPr>
            <w:tcW w:w="772" w:type="pct"/>
            <w:tcBorders>
              <w:top w:val="single" w:sz="4" w:space="0" w:color="auto"/>
              <w:left w:val="single" w:sz="4" w:space="0" w:color="auto"/>
              <w:bottom w:val="single" w:sz="4" w:space="0" w:color="auto"/>
              <w:right w:val="single" w:sz="4" w:space="0" w:color="auto"/>
            </w:tcBorders>
          </w:tcPr>
          <w:p w14:paraId="45AFD338" w14:textId="72329E46" w:rsidR="001D634E" w:rsidRPr="0066774E" w:rsidRDefault="001D634E" w:rsidP="00E50AA7">
            <w:pPr>
              <w:spacing w:line="240" w:lineRule="auto"/>
              <w:rPr>
                <w:rFonts w:ascii="Proba Pro" w:hAnsi="Proba Pro" w:cs="Arial"/>
                <w:i/>
                <w:color w:val="BFBFBF" w:themeColor="background1" w:themeShade="BF"/>
                <w:sz w:val="20"/>
                <w:szCs w:val="20"/>
              </w:rPr>
            </w:pPr>
            <w:r w:rsidRPr="0066774E">
              <w:rPr>
                <w:rFonts w:ascii="Proba Pro" w:hAnsi="Proba Pro" w:cs="Arial"/>
                <w:i/>
                <w:color w:val="BFBFBF" w:themeColor="background1" w:themeShade="BF"/>
                <w:sz w:val="20"/>
                <w:szCs w:val="20"/>
              </w:rPr>
              <w:t>Doplniť kladné číslo zaokrúhlené na maximálne dve desatinné miesta</w:t>
            </w:r>
          </w:p>
        </w:tc>
        <w:tc>
          <w:tcPr>
            <w:tcW w:w="766" w:type="pct"/>
            <w:tcBorders>
              <w:top w:val="single" w:sz="4" w:space="0" w:color="auto"/>
              <w:left w:val="single" w:sz="4" w:space="0" w:color="auto"/>
              <w:bottom w:val="single" w:sz="4" w:space="0" w:color="auto"/>
            </w:tcBorders>
          </w:tcPr>
          <w:p w14:paraId="4CDA1F35" w14:textId="4946DA86" w:rsidR="001D634E" w:rsidRPr="0066774E" w:rsidRDefault="001D634E" w:rsidP="00E50AA7">
            <w:pPr>
              <w:spacing w:line="240" w:lineRule="auto"/>
              <w:rPr>
                <w:rFonts w:ascii="Proba Pro" w:hAnsi="Proba Pro" w:cs="Arial"/>
                <w:i/>
                <w:color w:val="BFBFBF" w:themeColor="background1" w:themeShade="BF"/>
                <w:sz w:val="20"/>
                <w:szCs w:val="20"/>
              </w:rPr>
            </w:pPr>
            <w:r w:rsidRPr="0066774E">
              <w:rPr>
                <w:rFonts w:ascii="Proba Pro" w:hAnsi="Proba Pro" w:cs="Arial"/>
                <w:i/>
                <w:color w:val="BFBFBF" w:themeColor="background1" w:themeShade="BF"/>
                <w:sz w:val="20"/>
                <w:szCs w:val="20"/>
              </w:rPr>
              <w:t>Doplniť kladné číslo zaokrúhlené na maximálne dve desatinné miesta</w:t>
            </w:r>
          </w:p>
        </w:tc>
      </w:tr>
    </w:tbl>
    <w:p w14:paraId="090F50EF" w14:textId="77777777" w:rsidR="00EF10EB" w:rsidRDefault="00EF10EB" w:rsidP="00C0591D">
      <w:pPr>
        <w:spacing w:after="0" w:line="240" w:lineRule="auto"/>
        <w:rPr>
          <w:rFonts w:ascii="Proba Pro" w:hAnsi="Proba Pro" w:cs="Proba Pro"/>
          <w:sz w:val="18"/>
          <w:szCs w:val="18"/>
        </w:rPr>
      </w:pPr>
    </w:p>
    <w:p w14:paraId="49B9A767" w14:textId="77777777" w:rsidR="00EF10EB" w:rsidRDefault="00EF10EB" w:rsidP="00E50AA7">
      <w:pPr>
        <w:spacing w:after="0" w:line="240" w:lineRule="auto"/>
        <w:jc w:val="right"/>
        <w:rPr>
          <w:rFonts w:ascii="Proba Pro" w:hAnsi="Proba Pro" w:cs="Proba Pro"/>
          <w:sz w:val="18"/>
          <w:szCs w:val="18"/>
        </w:rPr>
      </w:pPr>
    </w:p>
    <w:p w14:paraId="7203D2A5" w14:textId="41521792" w:rsidR="00EF10EB" w:rsidRPr="00C445D5" w:rsidRDefault="00EF10EB" w:rsidP="00E71710">
      <w:pPr>
        <w:pStyle w:val="SAP1"/>
        <w:widowControl/>
        <w:numPr>
          <w:ilvl w:val="1"/>
          <w:numId w:val="187"/>
        </w:numPr>
        <w:spacing w:before="0" w:after="0" w:line="240" w:lineRule="auto"/>
        <w:rPr>
          <w:lang w:val="sk-SK"/>
        </w:rPr>
      </w:pPr>
      <w:bookmarkStart w:id="189" w:name="_Toc47682784"/>
      <w:r w:rsidRPr="00C445D5">
        <w:rPr>
          <w:lang w:val="sk-SK"/>
        </w:rPr>
        <w:t xml:space="preserve">Cenová tabuľka pre Časť </w:t>
      </w:r>
      <w:r>
        <w:rPr>
          <w:lang w:val="sk-SK"/>
        </w:rPr>
        <w:t>I</w:t>
      </w:r>
      <w:r w:rsidRPr="00C445D5">
        <w:rPr>
          <w:lang w:val="sk-SK"/>
        </w:rPr>
        <w:t>I. predmetu zákazky</w:t>
      </w:r>
      <w:bookmarkEnd w:id="189"/>
    </w:p>
    <w:p w14:paraId="24938ED7" w14:textId="77777777" w:rsidR="001D634E" w:rsidRPr="0066774E" w:rsidRDefault="001D634E" w:rsidP="00EF10EB">
      <w:pPr>
        <w:spacing w:after="0" w:line="240" w:lineRule="auto"/>
        <w:rPr>
          <w:rFonts w:ascii="Proba Pro" w:hAnsi="Proba Pro" w:cs="Proba Pro"/>
          <w:b/>
          <w:color w:val="000000"/>
          <w:spacing w:val="30"/>
          <w:szCs w:val="28"/>
          <w:u w:val="single"/>
        </w:rPr>
      </w:pPr>
    </w:p>
    <w:tbl>
      <w:tblPr>
        <w:tblW w:w="5169"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86"/>
        <w:gridCol w:w="2757"/>
        <w:gridCol w:w="1599"/>
        <w:gridCol w:w="1600"/>
        <w:gridCol w:w="1453"/>
        <w:gridCol w:w="1453"/>
      </w:tblGrid>
      <w:tr w:rsidR="003F52D7" w:rsidRPr="0066774E" w14:paraId="0FDD54D0" w14:textId="77777777" w:rsidTr="003F52D7">
        <w:trPr>
          <w:trHeight w:val="483"/>
        </w:trPr>
        <w:tc>
          <w:tcPr>
            <w:tcW w:w="310" w:type="pct"/>
            <w:tcBorders>
              <w:top w:val="single" w:sz="4" w:space="0" w:color="auto"/>
              <w:bottom w:val="single" w:sz="4" w:space="0" w:color="auto"/>
              <w:right w:val="single" w:sz="4" w:space="0" w:color="auto"/>
            </w:tcBorders>
            <w:shd w:val="clear" w:color="auto" w:fill="008998"/>
          </w:tcPr>
          <w:p w14:paraId="142B0B43" w14:textId="77777777" w:rsidR="003F52D7" w:rsidRPr="0066774E" w:rsidRDefault="003F52D7" w:rsidP="003A3799">
            <w:pPr>
              <w:spacing w:after="0" w:line="240" w:lineRule="auto"/>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1459" w:type="pct"/>
            <w:tcBorders>
              <w:top w:val="single" w:sz="4" w:space="0" w:color="auto"/>
              <w:left w:val="single" w:sz="4" w:space="0" w:color="auto"/>
              <w:bottom w:val="single" w:sz="4" w:space="0" w:color="auto"/>
              <w:right w:val="single" w:sz="4" w:space="0" w:color="auto"/>
            </w:tcBorders>
            <w:shd w:val="clear" w:color="auto" w:fill="008998"/>
            <w:hideMark/>
          </w:tcPr>
          <w:p w14:paraId="525BBAA4" w14:textId="77777777" w:rsidR="003F52D7" w:rsidRPr="0066774E" w:rsidRDefault="003F52D7"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 položky</w:t>
            </w:r>
          </w:p>
          <w:p w14:paraId="2414135A" w14:textId="77777777" w:rsidR="003F52D7" w:rsidRPr="0066774E" w:rsidRDefault="003F52D7"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Opis položky</w:t>
            </w:r>
          </w:p>
        </w:tc>
        <w:tc>
          <w:tcPr>
            <w:tcW w:w="846" w:type="pct"/>
            <w:tcBorders>
              <w:top w:val="single" w:sz="4" w:space="0" w:color="auto"/>
              <w:left w:val="single" w:sz="4" w:space="0" w:color="auto"/>
              <w:bottom w:val="single" w:sz="4" w:space="0" w:color="auto"/>
              <w:right w:val="single" w:sz="4" w:space="0" w:color="auto"/>
            </w:tcBorders>
            <w:shd w:val="clear" w:color="auto" w:fill="008998"/>
          </w:tcPr>
          <w:p w14:paraId="31371B25" w14:textId="77777777" w:rsidR="003F52D7" w:rsidRPr="0066774E" w:rsidRDefault="003F52D7"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847" w:type="pct"/>
            <w:tcBorders>
              <w:top w:val="single" w:sz="4" w:space="0" w:color="auto"/>
              <w:left w:val="single" w:sz="4" w:space="0" w:color="auto"/>
              <w:bottom w:val="single" w:sz="4" w:space="0" w:color="auto"/>
              <w:right w:val="single" w:sz="4" w:space="0" w:color="auto"/>
            </w:tcBorders>
            <w:shd w:val="clear" w:color="auto" w:fill="008998"/>
          </w:tcPr>
          <w:p w14:paraId="209926A1" w14:textId="77777777" w:rsidR="003F52D7" w:rsidRPr="0066774E" w:rsidRDefault="003F52D7"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Celková cena v</w:t>
            </w:r>
            <w:r w:rsidRPr="0066774E">
              <w:rPr>
                <w:rFonts w:cs="Calibri"/>
                <w:b/>
                <w:color w:val="FFFFFF" w:themeColor="background1"/>
                <w:sz w:val="20"/>
                <w:szCs w:val="20"/>
              </w:rPr>
              <w:t> </w:t>
            </w:r>
            <w:r w:rsidRPr="0066774E">
              <w:rPr>
                <w:rFonts w:ascii="Proba Pro" w:hAnsi="Proba Pro" w:cs="Arial"/>
                <w:b/>
                <w:color w:val="FFFFFF" w:themeColor="background1"/>
                <w:sz w:val="20"/>
                <w:szCs w:val="20"/>
              </w:rPr>
              <w:t>EUR bez DPH</w:t>
            </w:r>
          </w:p>
        </w:tc>
        <w:tc>
          <w:tcPr>
            <w:tcW w:w="769" w:type="pct"/>
            <w:tcBorders>
              <w:top w:val="single" w:sz="4" w:space="0" w:color="auto"/>
              <w:left w:val="single" w:sz="4" w:space="0" w:color="auto"/>
              <w:bottom w:val="single" w:sz="4" w:space="0" w:color="auto"/>
              <w:right w:val="single" w:sz="4" w:space="0" w:color="auto"/>
            </w:tcBorders>
            <w:shd w:val="clear" w:color="auto" w:fill="008998"/>
            <w:hideMark/>
          </w:tcPr>
          <w:p w14:paraId="2E6BAA35" w14:textId="77777777" w:rsidR="003F52D7" w:rsidRPr="0066774E" w:rsidRDefault="003F52D7"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DPH v EUR</w:t>
            </w:r>
          </w:p>
          <w:p w14:paraId="736D842C" w14:textId="77777777" w:rsidR="003F52D7" w:rsidRPr="0066774E" w:rsidRDefault="003F52D7"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(sadzba 20 %)</w:t>
            </w:r>
          </w:p>
        </w:tc>
        <w:tc>
          <w:tcPr>
            <w:tcW w:w="769" w:type="pct"/>
            <w:tcBorders>
              <w:top w:val="single" w:sz="4" w:space="0" w:color="auto"/>
              <w:left w:val="single" w:sz="4" w:space="0" w:color="auto"/>
              <w:bottom w:val="single" w:sz="4" w:space="0" w:color="auto"/>
            </w:tcBorders>
            <w:shd w:val="clear" w:color="auto" w:fill="008998"/>
            <w:hideMark/>
          </w:tcPr>
          <w:p w14:paraId="4B7492C8" w14:textId="77777777" w:rsidR="003F52D7" w:rsidRPr="0066774E" w:rsidRDefault="003F52D7"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Celková cena v</w:t>
            </w:r>
            <w:r w:rsidRPr="0066774E">
              <w:rPr>
                <w:rFonts w:cs="Calibri"/>
                <w:b/>
                <w:color w:val="FFFFFF" w:themeColor="background1"/>
                <w:sz w:val="20"/>
                <w:szCs w:val="20"/>
              </w:rPr>
              <w:t> </w:t>
            </w:r>
            <w:r w:rsidRPr="0066774E">
              <w:rPr>
                <w:rFonts w:ascii="Proba Pro" w:hAnsi="Proba Pro" w:cs="Arial"/>
                <w:b/>
                <w:color w:val="FFFFFF" w:themeColor="background1"/>
                <w:sz w:val="20"/>
                <w:szCs w:val="20"/>
              </w:rPr>
              <w:t>EUR vr</w:t>
            </w:r>
            <w:r w:rsidRPr="0066774E">
              <w:rPr>
                <w:rFonts w:ascii="Proba Pro" w:hAnsi="Proba Pro" w:cs="Proba Pro"/>
                <w:b/>
                <w:color w:val="FFFFFF" w:themeColor="background1"/>
                <w:sz w:val="20"/>
                <w:szCs w:val="20"/>
              </w:rPr>
              <w:t>á</w:t>
            </w:r>
            <w:r w:rsidRPr="0066774E">
              <w:rPr>
                <w:rFonts w:ascii="Proba Pro" w:hAnsi="Proba Pro" w:cs="Arial"/>
                <w:b/>
                <w:color w:val="FFFFFF" w:themeColor="background1"/>
                <w:sz w:val="20"/>
                <w:szCs w:val="20"/>
              </w:rPr>
              <w:t>tane DPH</w:t>
            </w:r>
          </w:p>
          <w:p w14:paraId="522FD3CE" w14:textId="77777777" w:rsidR="003F52D7" w:rsidRPr="0066774E" w:rsidRDefault="003F52D7" w:rsidP="003A3799">
            <w:pPr>
              <w:spacing w:after="0" w:line="240" w:lineRule="auto"/>
              <w:jc w:val="center"/>
              <w:rPr>
                <w:rFonts w:ascii="Proba Pro" w:hAnsi="Proba Pro" w:cs="Arial"/>
                <w:b/>
                <w:color w:val="FFFFFF" w:themeColor="background1"/>
                <w:sz w:val="20"/>
                <w:szCs w:val="20"/>
              </w:rPr>
            </w:pPr>
          </w:p>
        </w:tc>
      </w:tr>
      <w:tr w:rsidR="003F52D7" w:rsidRPr="0066774E" w14:paraId="71B7D328" w14:textId="77777777" w:rsidTr="003F52D7">
        <w:trPr>
          <w:trHeight w:val="2138"/>
        </w:trPr>
        <w:tc>
          <w:tcPr>
            <w:tcW w:w="310" w:type="pct"/>
            <w:tcBorders>
              <w:top w:val="single" w:sz="4" w:space="0" w:color="auto"/>
              <w:bottom w:val="single" w:sz="4" w:space="0" w:color="auto"/>
              <w:right w:val="single" w:sz="4" w:space="0" w:color="auto"/>
            </w:tcBorders>
            <w:shd w:val="clear" w:color="auto" w:fill="auto"/>
          </w:tcPr>
          <w:p w14:paraId="390B7446" w14:textId="77777777" w:rsidR="003F52D7" w:rsidRPr="0066774E" w:rsidRDefault="003F52D7" w:rsidP="004565B1">
            <w:pPr>
              <w:numPr>
                <w:ilvl w:val="0"/>
                <w:numId w:val="194"/>
              </w:numPr>
              <w:spacing w:after="0" w:line="240" w:lineRule="auto"/>
              <w:jc w:val="center"/>
              <w:rPr>
                <w:rFonts w:ascii="Proba Pro" w:hAnsi="Proba Pro" w:cs="Arial"/>
                <w:b/>
                <w:sz w:val="20"/>
                <w:szCs w:val="20"/>
              </w:rPr>
            </w:pPr>
          </w:p>
        </w:tc>
        <w:tc>
          <w:tcPr>
            <w:tcW w:w="1459" w:type="pct"/>
            <w:tcBorders>
              <w:top w:val="single" w:sz="4" w:space="0" w:color="auto"/>
              <w:left w:val="single" w:sz="4" w:space="0" w:color="auto"/>
              <w:bottom w:val="single" w:sz="4" w:space="0" w:color="auto"/>
              <w:right w:val="single" w:sz="4" w:space="0" w:color="auto"/>
            </w:tcBorders>
          </w:tcPr>
          <w:p w14:paraId="07786A90" w14:textId="7E84A244" w:rsidR="003F52D7" w:rsidRPr="0066774E" w:rsidRDefault="003F52D7" w:rsidP="003A3799">
            <w:pPr>
              <w:spacing w:line="240" w:lineRule="auto"/>
              <w:rPr>
                <w:rFonts w:ascii="Proba Pro" w:hAnsi="Proba Pro" w:cs="Arial"/>
                <w:sz w:val="20"/>
                <w:szCs w:val="20"/>
              </w:rPr>
            </w:pPr>
            <w:r w:rsidRPr="00EF10EB">
              <w:rPr>
                <w:rFonts w:ascii="Proba Pro" w:hAnsi="Proba Pro" w:cs="Arial"/>
                <w:sz w:val="20"/>
                <w:szCs w:val="20"/>
              </w:rPr>
              <w:t>USG prístroj s adekvátnymi sondami</w:t>
            </w:r>
          </w:p>
        </w:tc>
        <w:tc>
          <w:tcPr>
            <w:tcW w:w="846" w:type="pct"/>
            <w:tcBorders>
              <w:top w:val="single" w:sz="4" w:space="0" w:color="auto"/>
              <w:left w:val="single" w:sz="4" w:space="0" w:color="auto"/>
              <w:bottom w:val="single" w:sz="4" w:space="0" w:color="auto"/>
              <w:right w:val="single" w:sz="4" w:space="0" w:color="auto"/>
            </w:tcBorders>
          </w:tcPr>
          <w:p w14:paraId="319CD494" w14:textId="77777777" w:rsidR="003F52D7" w:rsidRPr="0066774E" w:rsidRDefault="003F52D7" w:rsidP="00C0591D">
            <w:pPr>
              <w:spacing w:line="240" w:lineRule="auto"/>
              <w:jc w:val="right"/>
              <w:rPr>
                <w:rFonts w:ascii="Proba Pro" w:hAnsi="Proba Pro" w:cs="Arial"/>
                <w:sz w:val="20"/>
                <w:szCs w:val="20"/>
              </w:rPr>
            </w:pPr>
            <w:r>
              <w:rPr>
                <w:rFonts w:ascii="Proba Pro" w:hAnsi="Proba Pro" w:cs="Arial"/>
                <w:sz w:val="20"/>
                <w:szCs w:val="20"/>
              </w:rPr>
              <w:t>1</w:t>
            </w:r>
          </w:p>
        </w:tc>
        <w:tc>
          <w:tcPr>
            <w:tcW w:w="847" w:type="pct"/>
            <w:tcBorders>
              <w:top w:val="single" w:sz="4" w:space="0" w:color="auto"/>
              <w:left w:val="single" w:sz="4" w:space="0" w:color="auto"/>
              <w:bottom w:val="single" w:sz="4" w:space="0" w:color="auto"/>
              <w:right w:val="single" w:sz="4" w:space="0" w:color="auto"/>
            </w:tcBorders>
          </w:tcPr>
          <w:p w14:paraId="704E19BE" w14:textId="77777777" w:rsidR="003F52D7" w:rsidRPr="0066774E" w:rsidRDefault="003F52D7" w:rsidP="003A3799">
            <w:pPr>
              <w:spacing w:line="240" w:lineRule="auto"/>
              <w:rPr>
                <w:rFonts w:ascii="Proba Pro" w:hAnsi="Proba Pro" w:cs="Arial"/>
                <w:i/>
                <w:color w:val="BFBFBF" w:themeColor="background1" w:themeShade="BF"/>
                <w:sz w:val="20"/>
                <w:szCs w:val="20"/>
              </w:rPr>
            </w:pPr>
            <w:r w:rsidRPr="0066774E">
              <w:rPr>
                <w:rFonts w:ascii="Proba Pro" w:hAnsi="Proba Pro" w:cs="Arial"/>
                <w:i/>
                <w:color w:val="BFBFBF" w:themeColor="background1" w:themeShade="BF"/>
                <w:sz w:val="20"/>
                <w:szCs w:val="20"/>
              </w:rPr>
              <w:t>Doplniť kladné číslo zaokrúhlené na maximálne dve desatinné miesta</w:t>
            </w:r>
          </w:p>
        </w:tc>
        <w:tc>
          <w:tcPr>
            <w:tcW w:w="769" w:type="pct"/>
            <w:tcBorders>
              <w:top w:val="single" w:sz="4" w:space="0" w:color="auto"/>
              <w:left w:val="single" w:sz="4" w:space="0" w:color="auto"/>
              <w:bottom w:val="single" w:sz="4" w:space="0" w:color="auto"/>
              <w:right w:val="single" w:sz="4" w:space="0" w:color="auto"/>
            </w:tcBorders>
          </w:tcPr>
          <w:p w14:paraId="7F3E77BE" w14:textId="77777777" w:rsidR="003F52D7" w:rsidRPr="0066774E" w:rsidRDefault="003F52D7" w:rsidP="003A3799">
            <w:pPr>
              <w:spacing w:line="240" w:lineRule="auto"/>
              <w:rPr>
                <w:rFonts w:ascii="Proba Pro" w:hAnsi="Proba Pro" w:cs="Arial"/>
                <w:i/>
                <w:color w:val="BFBFBF" w:themeColor="background1" w:themeShade="BF"/>
                <w:sz w:val="20"/>
                <w:szCs w:val="20"/>
              </w:rPr>
            </w:pPr>
            <w:r w:rsidRPr="0066774E">
              <w:rPr>
                <w:rFonts w:ascii="Proba Pro" w:hAnsi="Proba Pro" w:cs="Arial"/>
                <w:i/>
                <w:color w:val="BFBFBF" w:themeColor="background1" w:themeShade="BF"/>
                <w:sz w:val="20"/>
                <w:szCs w:val="20"/>
              </w:rPr>
              <w:t>Doplniť kladné číslo zaokrúhlené na maximálne dve desatinné miesta</w:t>
            </w:r>
          </w:p>
        </w:tc>
        <w:tc>
          <w:tcPr>
            <w:tcW w:w="769" w:type="pct"/>
            <w:tcBorders>
              <w:top w:val="single" w:sz="4" w:space="0" w:color="auto"/>
              <w:left w:val="single" w:sz="4" w:space="0" w:color="auto"/>
              <w:bottom w:val="single" w:sz="4" w:space="0" w:color="auto"/>
            </w:tcBorders>
          </w:tcPr>
          <w:p w14:paraId="1A84BF9E" w14:textId="77777777" w:rsidR="003F52D7" w:rsidRPr="0066774E" w:rsidRDefault="003F52D7" w:rsidP="003A3799">
            <w:pPr>
              <w:spacing w:line="240" w:lineRule="auto"/>
              <w:rPr>
                <w:rFonts w:ascii="Proba Pro" w:hAnsi="Proba Pro" w:cs="Arial"/>
                <w:i/>
                <w:color w:val="BFBFBF" w:themeColor="background1" w:themeShade="BF"/>
                <w:sz w:val="20"/>
                <w:szCs w:val="20"/>
              </w:rPr>
            </w:pPr>
            <w:r w:rsidRPr="0066774E">
              <w:rPr>
                <w:rFonts w:ascii="Proba Pro" w:hAnsi="Proba Pro" w:cs="Arial"/>
                <w:i/>
                <w:color w:val="BFBFBF" w:themeColor="background1" w:themeShade="BF"/>
                <w:sz w:val="20"/>
                <w:szCs w:val="20"/>
              </w:rPr>
              <w:t>Doplniť kladné číslo zaokrúhlené na maximálne dve desatinné miesta</w:t>
            </w:r>
          </w:p>
        </w:tc>
      </w:tr>
    </w:tbl>
    <w:p w14:paraId="0F4C1DE8" w14:textId="77777777" w:rsidR="00EF10EB" w:rsidRDefault="00EF10EB" w:rsidP="00E50AA7">
      <w:pPr>
        <w:spacing w:after="0" w:line="240" w:lineRule="auto"/>
        <w:jc w:val="right"/>
        <w:rPr>
          <w:rFonts w:ascii="Proba Pro" w:hAnsi="Proba Pro" w:cs="Proba Pro"/>
          <w:sz w:val="18"/>
          <w:szCs w:val="18"/>
        </w:rPr>
      </w:pPr>
    </w:p>
    <w:p w14:paraId="01C6BC42" w14:textId="0DD81677" w:rsidR="00C0591D" w:rsidRPr="00C445D5" w:rsidRDefault="00C0591D" w:rsidP="00E71710">
      <w:pPr>
        <w:pStyle w:val="SAP1"/>
        <w:widowControl/>
        <w:numPr>
          <w:ilvl w:val="1"/>
          <w:numId w:val="187"/>
        </w:numPr>
        <w:spacing w:before="0" w:after="0" w:line="240" w:lineRule="auto"/>
        <w:rPr>
          <w:lang w:val="sk-SK"/>
        </w:rPr>
      </w:pPr>
      <w:bookmarkStart w:id="190" w:name="_Toc47682785"/>
      <w:r w:rsidRPr="00C445D5">
        <w:rPr>
          <w:lang w:val="sk-SK"/>
        </w:rPr>
        <w:t xml:space="preserve">Cenová tabuľka pre Časť </w:t>
      </w:r>
      <w:r>
        <w:rPr>
          <w:lang w:val="sk-SK"/>
        </w:rPr>
        <w:t>II</w:t>
      </w:r>
      <w:r w:rsidRPr="00C445D5">
        <w:rPr>
          <w:lang w:val="sk-SK"/>
        </w:rPr>
        <w:t>I. predmetu zákazky</w:t>
      </w:r>
      <w:bookmarkEnd w:id="190"/>
    </w:p>
    <w:p w14:paraId="4030E699" w14:textId="77777777" w:rsidR="00C0591D" w:rsidRPr="0066774E" w:rsidRDefault="00C0591D" w:rsidP="00C0591D">
      <w:pPr>
        <w:spacing w:after="0" w:line="240" w:lineRule="auto"/>
        <w:rPr>
          <w:rFonts w:ascii="Proba Pro" w:hAnsi="Proba Pro" w:cs="Proba Pro"/>
          <w:b/>
          <w:color w:val="000000"/>
          <w:spacing w:val="30"/>
          <w:szCs w:val="28"/>
          <w:u w:val="single"/>
        </w:rPr>
      </w:pPr>
    </w:p>
    <w:tbl>
      <w:tblPr>
        <w:tblW w:w="5169"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86"/>
        <w:gridCol w:w="2757"/>
        <w:gridCol w:w="1599"/>
        <w:gridCol w:w="1600"/>
        <w:gridCol w:w="1453"/>
        <w:gridCol w:w="1453"/>
      </w:tblGrid>
      <w:tr w:rsidR="003F52D7" w:rsidRPr="0066774E" w14:paraId="74CE1C64" w14:textId="77777777" w:rsidTr="003F52D7">
        <w:trPr>
          <w:trHeight w:val="483"/>
        </w:trPr>
        <w:tc>
          <w:tcPr>
            <w:tcW w:w="310" w:type="pct"/>
            <w:tcBorders>
              <w:top w:val="single" w:sz="4" w:space="0" w:color="auto"/>
              <w:bottom w:val="single" w:sz="4" w:space="0" w:color="auto"/>
              <w:right w:val="single" w:sz="4" w:space="0" w:color="auto"/>
            </w:tcBorders>
            <w:shd w:val="clear" w:color="auto" w:fill="008998"/>
          </w:tcPr>
          <w:p w14:paraId="2F0B6562" w14:textId="77777777" w:rsidR="003F52D7" w:rsidRPr="0066774E" w:rsidRDefault="003F52D7" w:rsidP="003A3799">
            <w:pPr>
              <w:spacing w:after="0" w:line="240" w:lineRule="auto"/>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1459" w:type="pct"/>
            <w:tcBorders>
              <w:top w:val="single" w:sz="4" w:space="0" w:color="auto"/>
              <w:left w:val="single" w:sz="4" w:space="0" w:color="auto"/>
              <w:bottom w:val="single" w:sz="4" w:space="0" w:color="auto"/>
              <w:right w:val="single" w:sz="4" w:space="0" w:color="auto"/>
            </w:tcBorders>
            <w:shd w:val="clear" w:color="auto" w:fill="008998"/>
            <w:hideMark/>
          </w:tcPr>
          <w:p w14:paraId="633D3D5C" w14:textId="77777777" w:rsidR="003F52D7" w:rsidRPr="0066774E" w:rsidRDefault="003F52D7"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 položky</w:t>
            </w:r>
          </w:p>
          <w:p w14:paraId="3F67EDAE" w14:textId="77777777" w:rsidR="003F52D7" w:rsidRPr="0066774E" w:rsidRDefault="003F52D7"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Opis položky</w:t>
            </w:r>
          </w:p>
        </w:tc>
        <w:tc>
          <w:tcPr>
            <w:tcW w:w="846" w:type="pct"/>
            <w:tcBorders>
              <w:top w:val="single" w:sz="4" w:space="0" w:color="auto"/>
              <w:left w:val="single" w:sz="4" w:space="0" w:color="auto"/>
              <w:bottom w:val="single" w:sz="4" w:space="0" w:color="auto"/>
              <w:right w:val="single" w:sz="4" w:space="0" w:color="auto"/>
            </w:tcBorders>
            <w:shd w:val="clear" w:color="auto" w:fill="008998"/>
          </w:tcPr>
          <w:p w14:paraId="1115FE56" w14:textId="77777777" w:rsidR="003F52D7" w:rsidRPr="0066774E" w:rsidRDefault="003F52D7"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847" w:type="pct"/>
            <w:tcBorders>
              <w:top w:val="single" w:sz="4" w:space="0" w:color="auto"/>
              <w:left w:val="single" w:sz="4" w:space="0" w:color="auto"/>
              <w:bottom w:val="single" w:sz="4" w:space="0" w:color="auto"/>
              <w:right w:val="single" w:sz="4" w:space="0" w:color="auto"/>
            </w:tcBorders>
            <w:shd w:val="clear" w:color="auto" w:fill="008998"/>
          </w:tcPr>
          <w:p w14:paraId="68F54B57" w14:textId="77777777" w:rsidR="003F52D7" w:rsidRPr="0066774E" w:rsidRDefault="003F52D7"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Celková cena v</w:t>
            </w:r>
            <w:r w:rsidRPr="0066774E">
              <w:rPr>
                <w:rFonts w:cs="Calibri"/>
                <w:b/>
                <w:color w:val="FFFFFF" w:themeColor="background1"/>
                <w:sz w:val="20"/>
                <w:szCs w:val="20"/>
              </w:rPr>
              <w:t> </w:t>
            </w:r>
            <w:r w:rsidRPr="0066774E">
              <w:rPr>
                <w:rFonts w:ascii="Proba Pro" w:hAnsi="Proba Pro" w:cs="Arial"/>
                <w:b/>
                <w:color w:val="FFFFFF" w:themeColor="background1"/>
                <w:sz w:val="20"/>
                <w:szCs w:val="20"/>
              </w:rPr>
              <w:t>EUR bez DPH</w:t>
            </w:r>
          </w:p>
        </w:tc>
        <w:tc>
          <w:tcPr>
            <w:tcW w:w="769" w:type="pct"/>
            <w:tcBorders>
              <w:top w:val="single" w:sz="4" w:space="0" w:color="auto"/>
              <w:left w:val="single" w:sz="4" w:space="0" w:color="auto"/>
              <w:bottom w:val="single" w:sz="4" w:space="0" w:color="auto"/>
              <w:right w:val="single" w:sz="4" w:space="0" w:color="auto"/>
            </w:tcBorders>
            <w:shd w:val="clear" w:color="auto" w:fill="008998"/>
            <w:hideMark/>
          </w:tcPr>
          <w:p w14:paraId="25583CF9" w14:textId="77777777" w:rsidR="003F52D7" w:rsidRPr="0066774E" w:rsidRDefault="003F52D7"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DPH v EUR</w:t>
            </w:r>
          </w:p>
          <w:p w14:paraId="4527D34E" w14:textId="77777777" w:rsidR="003F52D7" w:rsidRPr="0066774E" w:rsidRDefault="003F52D7"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(sadzba 20 %)</w:t>
            </w:r>
          </w:p>
        </w:tc>
        <w:tc>
          <w:tcPr>
            <w:tcW w:w="769" w:type="pct"/>
            <w:tcBorders>
              <w:top w:val="single" w:sz="4" w:space="0" w:color="auto"/>
              <w:left w:val="single" w:sz="4" w:space="0" w:color="auto"/>
              <w:bottom w:val="single" w:sz="4" w:space="0" w:color="auto"/>
            </w:tcBorders>
            <w:shd w:val="clear" w:color="auto" w:fill="008998"/>
            <w:hideMark/>
          </w:tcPr>
          <w:p w14:paraId="23E22FAE" w14:textId="77777777" w:rsidR="003F52D7" w:rsidRPr="0066774E" w:rsidRDefault="003F52D7"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Celková cena v</w:t>
            </w:r>
            <w:r w:rsidRPr="0066774E">
              <w:rPr>
                <w:rFonts w:cs="Calibri"/>
                <w:b/>
                <w:color w:val="FFFFFF" w:themeColor="background1"/>
                <w:sz w:val="20"/>
                <w:szCs w:val="20"/>
              </w:rPr>
              <w:t> </w:t>
            </w:r>
            <w:r w:rsidRPr="0066774E">
              <w:rPr>
                <w:rFonts w:ascii="Proba Pro" w:hAnsi="Proba Pro" w:cs="Arial"/>
                <w:b/>
                <w:color w:val="FFFFFF" w:themeColor="background1"/>
                <w:sz w:val="20"/>
                <w:szCs w:val="20"/>
              </w:rPr>
              <w:t>EUR vr</w:t>
            </w:r>
            <w:r w:rsidRPr="0066774E">
              <w:rPr>
                <w:rFonts w:ascii="Proba Pro" w:hAnsi="Proba Pro" w:cs="Proba Pro"/>
                <w:b/>
                <w:color w:val="FFFFFF" w:themeColor="background1"/>
                <w:sz w:val="20"/>
                <w:szCs w:val="20"/>
              </w:rPr>
              <w:t>á</w:t>
            </w:r>
            <w:r w:rsidRPr="0066774E">
              <w:rPr>
                <w:rFonts w:ascii="Proba Pro" w:hAnsi="Proba Pro" w:cs="Arial"/>
                <w:b/>
                <w:color w:val="FFFFFF" w:themeColor="background1"/>
                <w:sz w:val="20"/>
                <w:szCs w:val="20"/>
              </w:rPr>
              <w:t>tane DPH</w:t>
            </w:r>
          </w:p>
          <w:p w14:paraId="374BDF9B" w14:textId="77777777" w:rsidR="003F52D7" w:rsidRPr="0066774E" w:rsidRDefault="003F52D7" w:rsidP="003A3799">
            <w:pPr>
              <w:spacing w:after="0" w:line="240" w:lineRule="auto"/>
              <w:jc w:val="center"/>
              <w:rPr>
                <w:rFonts w:ascii="Proba Pro" w:hAnsi="Proba Pro" w:cs="Arial"/>
                <w:b/>
                <w:color w:val="FFFFFF" w:themeColor="background1"/>
                <w:sz w:val="20"/>
                <w:szCs w:val="20"/>
              </w:rPr>
            </w:pPr>
          </w:p>
        </w:tc>
      </w:tr>
      <w:tr w:rsidR="003F52D7" w:rsidRPr="0066774E" w14:paraId="33BFDB40" w14:textId="77777777" w:rsidTr="003F52D7">
        <w:trPr>
          <w:trHeight w:val="2138"/>
        </w:trPr>
        <w:tc>
          <w:tcPr>
            <w:tcW w:w="310" w:type="pct"/>
            <w:tcBorders>
              <w:top w:val="single" w:sz="4" w:space="0" w:color="auto"/>
              <w:bottom w:val="single" w:sz="4" w:space="0" w:color="auto"/>
              <w:right w:val="single" w:sz="4" w:space="0" w:color="auto"/>
            </w:tcBorders>
            <w:shd w:val="clear" w:color="auto" w:fill="auto"/>
          </w:tcPr>
          <w:p w14:paraId="2224156D" w14:textId="77777777" w:rsidR="003F52D7" w:rsidRPr="0066774E" w:rsidRDefault="003F52D7" w:rsidP="004565B1">
            <w:pPr>
              <w:numPr>
                <w:ilvl w:val="0"/>
                <w:numId w:val="195"/>
              </w:numPr>
              <w:spacing w:after="0" w:line="240" w:lineRule="auto"/>
              <w:jc w:val="center"/>
              <w:rPr>
                <w:rFonts w:ascii="Proba Pro" w:hAnsi="Proba Pro" w:cs="Arial"/>
                <w:b/>
                <w:sz w:val="20"/>
                <w:szCs w:val="20"/>
              </w:rPr>
            </w:pPr>
          </w:p>
        </w:tc>
        <w:tc>
          <w:tcPr>
            <w:tcW w:w="1459" w:type="pct"/>
            <w:tcBorders>
              <w:top w:val="single" w:sz="4" w:space="0" w:color="auto"/>
              <w:left w:val="single" w:sz="4" w:space="0" w:color="auto"/>
              <w:bottom w:val="single" w:sz="4" w:space="0" w:color="auto"/>
              <w:right w:val="single" w:sz="4" w:space="0" w:color="auto"/>
            </w:tcBorders>
          </w:tcPr>
          <w:p w14:paraId="5D56BC0E" w14:textId="2ABDD530" w:rsidR="003F52D7" w:rsidRPr="0066774E" w:rsidRDefault="003F52D7" w:rsidP="003A3799">
            <w:pPr>
              <w:spacing w:line="240" w:lineRule="auto"/>
              <w:rPr>
                <w:rFonts w:ascii="Proba Pro" w:hAnsi="Proba Pro" w:cs="Arial"/>
                <w:sz w:val="20"/>
                <w:szCs w:val="20"/>
              </w:rPr>
            </w:pPr>
            <w:r w:rsidRPr="00C0591D">
              <w:rPr>
                <w:rFonts w:ascii="Proba Pro" w:hAnsi="Proba Pro" w:cs="Arial"/>
                <w:sz w:val="20"/>
                <w:szCs w:val="20"/>
              </w:rPr>
              <w:t>Plne digitálny ultrazvukový diagnostický systém vyššej kategórie</w:t>
            </w:r>
          </w:p>
        </w:tc>
        <w:tc>
          <w:tcPr>
            <w:tcW w:w="846" w:type="pct"/>
            <w:tcBorders>
              <w:top w:val="single" w:sz="4" w:space="0" w:color="auto"/>
              <w:left w:val="single" w:sz="4" w:space="0" w:color="auto"/>
              <w:bottom w:val="single" w:sz="4" w:space="0" w:color="auto"/>
              <w:right w:val="single" w:sz="4" w:space="0" w:color="auto"/>
            </w:tcBorders>
          </w:tcPr>
          <w:p w14:paraId="63794D89" w14:textId="77777777" w:rsidR="003F52D7" w:rsidRPr="0066774E" w:rsidRDefault="003F52D7" w:rsidP="00C0591D">
            <w:pPr>
              <w:spacing w:line="240" w:lineRule="auto"/>
              <w:jc w:val="right"/>
              <w:rPr>
                <w:rFonts w:ascii="Proba Pro" w:hAnsi="Proba Pro" w:cs="Arial"/>
                <w:sz w:val="20"/>
                <w:szCs w:val="20"/>
              </w:rPr>
            </w:pPr>
            <w:r>
              <w:rPr>
                <w:rFonts w:ascii="Proba Pro" w:hAnsi="Proba Pro" w:cs="Arial"/>
                <w:sz w:val="20"/>
                <w:szCs w:val="20"/>
              </w:rPr>
              <w:t>1</w:t>
            </w:r>
          </w:p>
        </w:tc>
        <w:tc>
          <w:tcPr>
            <w:tcW w:w="847" w:type="pct"/>
            <w:tcBorders>
              <w:top w:val="single" w:sz="4" w:space="0" w:color="auto"/>
              <w:left w:val="single" w:sz="4" w:space="0" w:color="auto"/>
              <w:bottom w:val="single" w:sz="4" w:space="0" w:color="auto"/>
              <w:right w:val="single" w:sz="4" w:space="0" w:color="auto"/>
            </w:tcBorders>
          </w:tcPr>
          <w:p w14:paraId="7D2CB5C4" w14:textId="77777777" w:rsidR="003F52D7" w:rsidRPr="0066774E" w:rsidRDefault="003F52D7" w:rsidP="003A3799">
            <w:pPr>
              <w:spacing w:line="240" w:lineRule="auto"/>
              <w:rPr>
                <w:rFonts w:ascii="Proba Pro" w:hAnsi="Proba Pro" w:cs="Arial"/>
                <w:i/>
                <w:color w:val="BFBFBF" w:themeColor="background1" w:themeShade="BF"/>
                <w:sz w:val="20"/>
                <w:szCs w:val="20"/>
              </w:rPr>
            </w:pPr>
            <w:r w:rsidRPr="0066774E">
              <w:rPr>
                <w:rFonts w:ascii="Proba Pro" w:hAnsi="Proba Pro" w:cs="Arial"/>
                <w:i/>
                <w:color w:val="BFBFBF" w:themeColor="background1" w:themeShade="BF"/>
                <w:sz w:val="20"/>
                <w:szCs w:val="20"/>
              </w:rPr>
              <w:t>Doplniť kladné číslo zaokrúhlené na maximálne dve desatinné miesta</w:t>
            </w:r>
          </w:p>
        </w:tc>
        <w:tc>
          <w:tcPr>
            <w:tcW w:w="769" w:type="pct"/>
            <w:tcBorders>
              <w:top w:val="single" w:sz="4" w:space="0" w:color="auto"/>
              <w:left w:val="single" w:sz="4" w:space="0" w:color="auto"/>
              <w:bottom w:val="single" w:sz="4" w:space="0" w:color="auto"/>
              <w:right w:val="single" w:sz="4" w:space="0" w:color="auto"/>
            </w:tcBorders>
          </w:tcPr>
          <w:p w14:paraId="37461624" w14:textId="77777777" w:rsidR="003F52D7" w:rsidRPr="0066774E" w:rsidRDefault="003F52D7" w:rsidP="003A3799">
            <w:pPr>
              <w:spacing w:line="240" w:lineRule="auto"/>
              <w:rPr>
                <w:rFonts w:ascii="Proba Pro" w:hAnsi="Proba Pro" w:cs="Arial"/>
                <w:i/>
                <w:color w:val="BFBFBF" w:themeColor="background1" w:themeShade="BF"/>
                <w:sz w:val="20"/>
                <w:szCs w:val="20"/>
              </w:rPr>
            </w:pPr>
            <w:r w:rsidRPr="0066774E">
              <w:rPr>
                <w:rFonts w:ascii="Proba Pro" w:hAnsi="Proba Pro" w:cs="Arial"/>
                <w:i/>
                <w:color w:val="BFBFBF" w:themeColor="background1" w:themeShade="BF"/>
                <w:sz w:val="20"/>
                <w:szCs w:val="20"/>
              </w:rPr>
              <w:t>Doplniť kladné číslo zaokrúhlené na maximálne dve desatinné miesta</w:t>
            </w:r>
          </w:p>
        </w:tc>
        <w:tc>
          <w:tcPr>
            <w:tcW w:w="769" w:type="pct"/>
            <w:tcBorders>
              <w:top w:val="single" w:sz="4" w:space="0" w:color="auto"/>
              <w:left w:val="single" w:sz="4" w:space="0" w:color="auto"/>
              <w:bottom w:val="single" w:sz="4" w:space="0" w:color="auto"/>
            </w:tcBorders>
          </w:tcPr>
          <w:p w14:paraId="16CC3953" w14:textId="77777777" w:rsidR="003F52D7" w:rsidRPr="0066774E" w:rsidRDefault="003F52D7" w:rsidP="003A3799">
            <w:pPr>
              <w:spacing w:line="240" w:lineRule="auto"/>
              <w:rPr>
                <w:rFonts w:ascii="Proba Pro" w:hAnsi="Proba Pro" w:cs="Arial"/>
                <w:i/>
                <w:color w:val="BFBFBF" w:themeColor="background1" w:themeShade="BF"/>
                <w:sz w:val="20"/>
                <w:szCs w:val="20"/>
              </w:rPr>
            </w:pPr>
            <w:r w:rsidRPr="0066774E">
              <w:rPr>
                <w:rFonts w:ascii="Proba Pro" w:hAnsi="Proba Pro" w:cs="Arial"/>
                <w:i/>
                <w:color w:val="BFBFBF" w:themeColor="background1" w:themeShade="BF"/>
                <w:sz w:val="20"/>
                <w:szCs w:val="20"/>
              </w:rPr>
              <w:t>Doplniť kladné číslo zaokrúhlené na maximálne dve desatinné miesta</w:t>
            </w:r>
          </w:p>
        </w:tc>
      </w:tr>
    </w:tbl>
    <w:p w14:paraId="4BE791FB" w14:textId="77777777" w:rsidR="00C0591D" w:rsidRPr="0066774E" w:rsidRDefault="00C0591D" w:rsidP="00C0591D">
      <w:pPr>
        <w:spacing w:after="0" w:line="240" w:lineRule="auto"/>
        <w:rPr>
          <w:rFonts w:ascii="Proba Pro" w:hAnsi="Proba Pro" w:cs="Proba Pro"/>
          <w:b/>
          <w:color w:val="000000"/>
          <w:spacing w:val="30"/>
          <w:szCs w:val="28"/>
          <w:u w:val="single"/>
        </w:rPr>
      </w:pPr>
    </w:p>
    <w:p w14:paraId="7EAE420F" w14:textId="77777777" w:rsidR="003F52D7" w:rsidRDefault="003F52D7" w:rsidP="00E50AA7">
      <w:pPr>
        <w:spacing w:after="0" w:line="240" w:lineRule="auto"/>
        <w:jc w:val="right"/>
        <w:rPr>
          <w:rFonts w:ascii="Proba Pro" w:hAnsi="Proba Pro" w:cs="Proba Pro"/>
          <w:sz w:val="18"/>
          <w:szCs w:val="18"/>
        </w:rPr>
      </w:pPr>
    </w:p>
    <w:p w14:paraId="79AA2763" w14:textId="26CC1F1D" w:rsidR="00C0591D" w:rsidRPr="00C445D5" w:rsidRDefault="00C0591D" w:rsidP="00E71710">
      <w:pPr>
        <w:pStyle w:val="SAP1"/>
        <w:widowControl/>
        <w:numPr>
          <w:ilvl w:val="1"/>
          <w:numId w:val="187"/>
        </w:numPr>
        <w:spacing w:before="0" w:after="0" w:line="240" w:lineRule="auto"/>
        <w:rPr>
          <w:lang w:val="sk-SK"/>
        </w:rPr>
      </w:pPr>
      <w:bookmarkStart w:id="191" w:name="_Toc47682786"/>
      <w:r w:rsidRPr="00C445D5">
        <w:rPr>
          <w:lang w:val="sk-SK"/>
        </w:rPr>
        <w:t xml:space="preserve">Cenová tabuľka pre Časť </w:t>
      </w:r>
      <w:r>
        <w:rPr>
          <w:lang w:val="sk-SK"/>
        </w:rPr>
        <w:t>IV</w:t>
      </w:r>
      <w:r w:rsidRPr="00C445D5">
        <w:rPr>
          <w:lang w:val="sk-SK"/>
        </w:rPr>
        <w:t>. predmetu zákazky</w:t>
      </w:r>
      <w:bookmarkEnd w:id="191"/>
    </w:p>
    <w:p w14:paraId="0FB5EE4A" w14:textId="77777777" w:rsidR="00C0591D" w:rsidRPr="0066774E" w:rsidRDefault="00C0591D" w:rsidP="00C0591D">
      <w:pPr>
        <w:spacing w:after="0" w:line="240" w:lineRule="auto"/>
        <w:rPr>
          <w:rFonts w:ascii="Proba Pro" w:hAnsi="Proba Pro" w:cs="Proba Pro"/>
          <w:b/>
          <w:color w:val="000000"/>
          <w:spacing w:val="30"/>
          <w:szCs w:val="28"/>
          <w:u w:val="single"/>
        </w:rPr>
      </w:pPr>
    </w:p>
    <w:tbl>
      <w:tblPr>
        <w:tblW w:w="5169"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86"/>
        <w:gridCol w:w="2757"/>
        <w:gridCol w:w="1599"/>
        <w:gridCol w:w="1600"/>
        <w:gridCol w:w="1453"/>
        <w:gridCol w:w="1453"/>
      </w:tblGrid>
      <w:tr w:rsidR="00E83326" w:rsidRPr="0066774E" w14:paraId="5E310F86" w14:textId="77777777" w:rsidTr="00E83326">
        <w:trPr>
          <w:trHeight w:val="483"/>
        </w:trPr>
        <w:tc>
          <w:tcPr>
            <w:tcW w:w="310" w:type="pct"/>
            <w:tcBorders>
              <w:top w:val="single" w:sz="4" w:space="0" w:color="auto"/>
              <w:bottom w:val="single" w:sz="4" w:space="0" w:color="auto"/>
              <w:right w:val="single" w:sz="4" w:space="0" w:color="auto"/>
            </w:tcBorders>
            <w:shd w:val="clear" w:color="auto" w:fill="008998"/>
          </w:tcPr>
          <w:p w14:paraId="518340F5" w14:textId="77777777" w:rsidR="00E83326" w:rsidRPr="0066774E" w:rsidRDefault="00E83326" w:rsidP="003A3799">
            <w:pPr>
              <w:spacing w:after="0" w:line="240" w:lineRule="auto"/>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lastRenderedPageBreak/>
              <w:t>č.p</w:t>
            </w:r>
            <w:proofErr w:type="spellEnd"/>
            <w:r w:rsidRPr="0066774E">
              <w:rPr>
                <w:rFonts w:ascii="Proba Pro" w:hAnsi="Proba Pro" w:cs="Arial"/>
                <w:b/>
                <w:color w:val="FFFFFF" w:themeColor="background1"/>
                <w:sz w:val="20"/>
                <w:szCs w:val="20"/>
              </w:rPr>
              <w:t>.</w:t>
            </w:r>
          </w:p>
        </w:tc>
        <w:tc>
          <w:tcPr>
            <w:tcW w:w="1459" w:type="pct"/>
            <w:tcBorders>
              <w:top w:val="single" w:sz="4" w:space="0" w:color="auto"/>
              <w:left w:val="single" w:sz="4" w:space="0" w:color="auto"/>
              <w:bottom w:val="single" w:sz="4" w:space="0" w:color="auto"/>
              <w:right w:val="single" w:sz="4" w:space="0" w:color="auto"/>
            </w:tcBorders>
            <w:shd w:val="clear" w:color="auto" w:fill="008998"/>
            <w:hideMark/>
          </w:tcPr>
          <w:p w14:paraId="335FDA0F" w14:textId="77777777" w:rsidR="00E83326" w:rsidRPr="0066774E" w:rsidRDefault="00E83326"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 položky</w:t>
            </w:r>
          </w:p>
          <w:p w14:paraId="7F3D503B" w14:textId="77777777" w:rsidR="00E83326" w:rsidRPr="0066774E" w:rsidRDefault="00E83326"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Opis položky</w:t>
            </w:r>
          </w:p>
        </w:tc>
        <w:tc>
          <w:tcPr>
            <w:tcW w:w="846" w:type="pct"/>
            <w:tcBorders>
              <w:top w:val="single" w:sz="4" w:space="0" w:color="auto"/>
              <w:left w:val="single" w:sz="4" w:space="0" w:color="auto"/>
              <w:bottom w:val="single" w:sz="4" w:space="0" w:color="auto"/>
              <w:right w:val="single" w:sz="4" w:space="0" w:color="auto"/>
            </w:tcBorders>
            <w:shd w:val="clear" w:color="auto" w:fill="008998"/>
          </w:tcPr>
          <w:p w14:paraId="6E3BDF04" w14:textId="77777777" w:rsidR="00E83326" w:rsidRPr="0066774E" w:rsidRDefault="00E83326"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847" w:type="pct"/>
            <w:tcBorders>
              <w:top w:val="single" w:sz="4" w:space="0" w:color="auto"/>
              <w:left w:val="single" w:sz="4" w:space="0" w:color="auto"/>
              <w:bottom w:val="single" w:sz="4" w:space="0" w:color="auto"/>
              <w:right w:val="single" w:sz="4" w:space="0" w:color="auto"/>
            </w:tcBorders>
            <w:shd w:val="clear" w:color="auto" w:fill="008998"/>
          </w:tcPr>
          <w:p w14:paraId="14DC3182" w14:textId="77777777" w:rsidR="00E83326" w:rsidRPr="0066774E" w:rsidRDefault="00E83326"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Celková cena v</w:t>
            </w:r>
            <w:r w:rsidRPr="0066774E">
              <w:rPr>
                <w:rFonts w:cs="Calibri"/>
                <w:b/>
                <w:color w:val="FFFFFF" w:themeColor="background1"/>
                <w:sz w:val="20"/>
                <w:szCs w:val="20"/>
              </w:rPr>
              <w:t> </w:t>
            </w:r>
            <w:r w:rsidRPr="0066774E">
              <w:rPr>
                <w:rFonts w:ascii="Proba Pro" w:hAnsi="Proba Pro" w:cs="Arial"/>
                <w:b/>
                <w:color w:val="FFFFFF" w:themeColor="background1"/>
                <w:sz w:val="20"/>
                <w:szCs w:val="20"/>
              </w:rPr>
              <w:t>EUR bez DPH</w:t>
            </w:r>
          </w:p>
        </w:tc>
        <w:tc>
          <w:tcPr>
            <w:tcW w:w="769" w:type="pct"/>
            <w:tcBorders>
              <w:top w:val="single" w:sz="4" w:space="0" w:color="auto"/>
              <w:left w:val="single" w:sz="4" w:space="0" w:color="auto"/>
              <w:bottom w:val="single" w:sz="4" w:space="0" w:color="auto"/>
              <w:right w:val="single" w:sz="4" w:space="0" w:color="auto"/>
            </w:tcBorders>
            <w:shd w:val="clear" w:color="auto" w:fill="008998"/>
            <w:hideMark/>
          </w:tcPr>
          <w:p w14:paraId="5E63F256" w14:textId="77777777" w:rsidR="00E83326" w:rsidRPr="0066774E" w:rsidRDefault="00E83326"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DPH v EUR</w:t>
            </w:r>
          </w:p>
          <w:p w14:paraId="3B54AA3B" w14:textId="77777777" w:rsidR="00E83326" w:rsidRPr="0066774E" w:rsidRDefault="00E83326"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(sadzba 20 %)</w:t>
            </w:r>
          </w:p>
        </w:tc>
        <w:tc>
          <w:tcPr>
            <w:tcW w:w="769" w:type="pct"/>
            <w:tcBorders>
              <w:top w:val="single" w:sz="4" w:space="0" w:color="auto"/>
              <w:left w:val="single" w:sz="4" w:space="0" w:color="auto"/>
              <w:bottom w:val="single" w:sz="4" w:space="0" w:color="auto"/>
            </w:tcBorders>
            <w:shd w:val="clear" w:color="auto" w:fill="008998"/>
            <w:hideMark/>
          </w:tcPr>
          <w:p w14:paraId="3A135CDF" w14:textId="77777777" w:rsidR="00E83326" w:rsidRPr="0066774E" w:rsidRDefault="00E83326"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Celková cena v</w:t>
            </w:r>
            <w:r w:rsidRPr="0066774E">
              <w:rPr>
                <w:rFonts w:cs="Calibri"/>
                <w:b/>
                <w:color w:val="FFFFFF" w:themeColor="background1"/>
                <w:sz w:val="20"/>
                <w:szCs w:val="20"/>
              </w:rPr>
              <w:t> </w:t>
            </w:r>
            <w:r w:rsidRPr="0066774E">
              <w:rPr>
                <w:rFonts w:ascii="Proba Pro" w:hAnsi="Proba Pro" w:cs="Arial"/>
                <w:b/>
                <w:color w:val="FFFFFF" w:themeColor="background1"/>
                <w:sz w:val="20"/>
                <w:szCs w:val="20"/>
              </w:rPr>
              <w:t>EUR vr</w:t>
            </w:r>
            <w:r w:rsidRPr="0066774E">
              <w:rPr>
                <w:rFonts w:ascii="Proba Pro" w:hAnsi="Proba Pro" w:cs="Proba Pro"/>
                <w:b/>
                <w:color w:val="FFFFFF" w:themeColor="background1"/>
                <w:sz w:val="20"/>
                <w:szCs w:val="20"/>
              </w:rPr>
              <w:t>á</w:t>
            </w:r>
            <w:r w:rsidRPr="0066774E">
              <w:rPr>
                <w:rFonts w:ascii="Proba Pro" w:hAnsi="Proba Pro" w:cs="Arial"/>
                <w:b/>
                <w:color w:val="FFFFFF" w:themeColor="background1"/>
                <w:sz w:val="20"/>
                <w:szCs w:val="20"/>
              </w:rPr>
              <w:t>tane DPH</w:t>
            </w:r>
          </w:p>
          <w:p w14:paraId="13DE9CC6" w14:textId="77777777" w:rsidR="00E83326" w:rsidRPr="0066774E" w:rsidRDefault="00E83326" w:rsidP="003A3799">
            <w:pPr>
              <w:spacing w:after="0" w:line="240" w:lineRule="auto"/>
              <w:jc w:val="center"/>
              <w:rPr>
                <w:rFonts w:ascii="Proba Pro" w:hAnsi="Proba Pro" w:cs="Arial"/>
                <w:b/>
                <w:color w:val="FFFFFF" w:themeColor="background1"/>
                <w:sz w:val="20"/>
                <w:szCs w:val="20"/>
              </w:rPr>
            </w:pPr>
          </w:p>
        </w:tc>
      </w:tr>
      <w:tr w:rsidR="00E83326" w:rsidRPr="0066774E" w14:paraId="3FCC2337" w14:textId="77777777" w:rsidTr="00E83326">
        <w:trPr>
          <w:trHeight w:val="2138"/>
        </w:trPr>
        <w:tc>
          <w:tcPr>
            <w:tcW w:w="310" w:type="pct"/>
            <w:tcBorders>
              <w:top w:val="single" w:sz="4" w:space="0" w:color="auto"/>
              <w:bottom w:val="single" w:sz="4" w:space="0" w:color="auto"/>
              <w:right w:val="single" w:sz="4" w:space="0" w:color="auto"/>
            </w:tcBorders>
            <w:shd w:val="clear" w:color="auto" w:fill="auto"/>
          </w:tcPr>
          <w:p w14:paraId="1B2D7F58" w14:textId="77777777" w:rsidR="00E83326" w:rsidRPr="0066774E" w:rsidRDefault="00E83326" w:rsidP="004565B1">
            <w:pPr>
              <w:numPr>
                <w:ilvl w:val="0"/>
                <w:numId w:val="196"/>
              </w:numPr>
              <w:spacing w:after="0" w:line="240" w:lineRule="auto"/>
              <w:jc w:val="center"/>
              <w:rPr>
                <w:rFonts w:ascii="Proba Pro" w:hAnsi="Proba Pro" w:cs="Arial"/>
                <w:b/>
                <w:sz w:val="20"/>
                <w:szCs w:val="20"/>
              </w:rPr>
            </w:pPr>
          </w:p>
        </w:tc>
        <w:tc>
          <w:tcPr>
            <w:tcW w:w="1459" w:type="pct"/>
            <w:tcBorders>
              <w:top w:val="single" w:sz="4" w:space="0" w:color="auto"/>
              <w:left w:val="single" w:sz="4" w:space="0" w:color="auto"/>
              <w:bottom w:val="single" w:sz="4" w:space="0" w:color="auto"/>
              <w:right w:val="single" w:sz="4" w:space="0" w:color="auto"/>
            </w:tcBorders>
          </w:tcPr>
          <w:p w14:paraId="3B7B0984" w14:textId="11271300" w:rsidR="00E83326" w:rsidRPr="0066774E" w:rsidRDefault="00E83326" w:rsidP="003A3799">
            <w:pPr>
              <w:spacing w:line="240" w:lineRule="auto"/>
              <w:rPr>
                <w:rFonts w:ascii="Proba Pro" w:hAnsi="Proba Pro" w:cs="Arial"/>
                <w:sz w:val="20"/>
                <w:szCs w:val="20"/>
              </w:rPr>
            </w:pPr>
            <w:r w:rsidRPr="00C0591D">
              <w:rPr>
                <w:rFonts w:ascii="Proba Pro" w:hAnsi="Proba Pro" w:cs="Arial"/>
                <w:sz w:val="20"/>
                <w:szCs w:val="20"/>
              </w:rPr>
              <w:t>USG prístroj</w:t>
            </w:r>
          </w:p>
        </w:tc>
        <w:tc>
          <w:tcPr>
            <w:tcW w:w="846" w:type="pct"/>
            <w:tcBorders>
              <w:top w:val="single" w:sz="4" w:space="0" w:color="auto"/>
              <w:left w:val="single" w:sz="4" w:space="0" w:color="auto"/>
              <w:bottom w:val="single" w:sz="4" w:space="0" w:color="auto"/>
              <w:right w:val="single" w:sz="4" w:space="0" w:color="auto"/>
            </w:tcBorders>
          </w:tcPr>
          <w:p w14:paraId="7A28EFC8" w14:textId="77777777" w:rsidR="00E83326" w:rsidRPr="0066774E" w:rsidRDefault="00E83326" w:rsidP="00C0591D">
            <w:pPr>
              <w:spacing w:line="240" w:lineRule="auto"/>
              <w:jc w:val="right"/>
              <w:rPr>
                <w:rFonts w:ascii="Proba Pro" w:hAnsi="Proba Pro" w:cs="Arial"/>
                <w:sz w:val="20"/>
                <w:szCs w:val="20"/>
              </w:rPr>
            </w:pPr>
            <w:r>
              <w:rPr>
                <w:rFonts w:ascii="Proba Pro" w:hAnsi="Proba Pro" w:cs="Arial"/>
                <w:sz w:val="20"/>
                <w:szCs w:val="20"/>
              </w:rPr>
              <w:t>1</w:t>
            </w:r>
          </w:p>
        </w:tc>
        <w:tc>
          <w:tcPr>
            <w:tcW w:w="847" w:type="pct"/>
            <w:tcBorders>
              <w:top w:val="single" w:sz="4" w:space="0" w:color="auto"/>
              <w:left w:val="single" w:sz="4" w:space="0" w:color="auto"/>
              <w:bottom w:val="single" w:sz="4" w:space="0" w:color="auto"/>
              <w:right w:val="single" w:sz="4" w:space="0" w:color="auto"/>
            </w:tcBorders>
          </w:tcPr>
          <w:p w14:paraId="7664ADA3" w14:textId="77777777" w:rsidR="00E83326" w:rsidRPr="0066774E" w:rsidRDefault="00E83326" w:rsidP="003A3799">
            <w:pPr>
              <w:spacing w:line="240" w:lineRule="auto"/>
              <w:rPr>
                <w:rFonts w:ascii="Proba Pro" w:hAnsi="Proba Pro" w:cs="Arial"/>
                <w:i/>
                <w:color w:val="BFBFBF" w:themeColor="background1" w:themeShade="BF"/>
                <w:sz w:val="20"/>
                <w:szCs w:val="20"/>
              </w:rPr>
            </w:pPr>
            <w:r w:rsidRPr="0066774E">
              <w:rPr>
                <w:rFonts w:ascii="Proba Pro" w:hAnsi="Proba Pro" w:cs="Arial"/>
                <w:i/>
                <w:color w:val="BFBFBF" w:themeColor="background1" w:themeShade="BF"/>
                <w:sz w:val="20"/>
                <w:szCs w:val="20"/>
              </w:rPr>
              <w:t>Doplniť kladné číslo zaokrúhlené na maximálne dve desatinné miesta</w:t>
            </w:r>
          </w:p>
        </w:tc>
        <w:tc>
          <w:tcPr>
            <w:tcW w:w="769" w:type="pct"/>
            <w:tcBorders>
              <w:top w:val="single" w:sz="4" w:space="0" w:color="auto"/>
              <w:left w:val="single" w:sz="4" w:space="0" w:color="auto"/>
              <w:bottom w:val="single" w:sz="4" w:space="0" w:color="auto"/>
              <w:right w:val="single" w:sz="4" w:space="0" w:color="auto"/>
            </w:tcBorders>
          </w:tcPr>
          <w:p w14:paraId="0F662F7E" w14:textId="77777777" w:rsidR="00E83326" w:rsidRPr="0066774E" w:rsidRDefault="00E83326" w:rsidP="003A3799">
            <w:pPr>
              <w:spacing w:line="240" w:lineRule="auto"/>
              <w:rPr>
                <w:rFonts w:ascii="Proba Pro" w:hAnsi="Proba Pro" w:cs="Arial"/>
                <w:i/>
                <w:color w:val="BFBFBF" w:themeColor="background1" w:themeShade="BF"/>
                <w:sz w:val="20"/>
                <w:szCs w:val="20"/>
              </w:rPr>
            </w:pPr>
            <w:r w:rsidRPr="0066774E">
              <w:rPr>
                <w:rFonts w:ascii="Proba Pro" w:hAnsi="Proba Pro" w:cs="Arial"/>
                <w:i/>
                <w:color w:val="BFBFBF" w:themeColor="background1" w:themeShade="BF"/>
                <w:sz w:val="20"/>
                <w:szCs w:val="20"/>
              </w:rPr>
              <w:t>Doplniť kladné číslo zaokrúhlené na maximálne dve desatinné miesta</w:t>
            </w:r>
          </w:p>
        </w:tc>
        <w:tc>
          <w:tcPr>
            <w:tcW w:w="769" w:type="pct"/>
            <w:tcBorders>
              <w:top w:val="single" w:sz="4" w:space="0" w:color="auto"/>
              <w:left w:val="single" w:sz="4" w:space="0" w:color="auto"/>
              <w:bottom w:val="single" w:sz="4" w:space="0" w:color="auto"/>
            </w:tcBorders>
          </w:tcPr>
          <w:p w14:paraId="5E38B031" w14:textId="77777777" w:rsidR="00E83326" w:rsidRPr="0066774E" w:rsidRDefault="00E83326" w:rsidP="003A3799">
            <w:pPr>
              <w:spacing w:line="240" w:lineRule="auto"/>
              <w:rPr>
                <w:rFonts w:ascii="Proba Pro" w:hAnsi="Proba Pro" w:cs="Arial"/>
                <w:i/>
                <w:color w:val="BFBFBF" w:themeColor="background1" w:themeShade="BF"/>
                <w:sz w:val="20"/>
                <w:szCs w:val="20"/>
              </w:rPr>
            </w:pPr>
            <w:r w:rsidRPr="0066774E">
              <w:rPr>
                <w:rFonts w:ascii="Proba Pro" w:hAnsi="Proba Pro" w:cs="Arial"/>
                <w:i/>
                <w:color w:val="BFBFBF" w:themeColor="background1" w:themeShade="BF"/>
                <w:sz w:val="20"/>
                <w:szCs w:val="20"/>
              </w:rPr>
              <w:t>Doplniť kladné číslo zaokrúhlené na maximálne dve desatinné miesta</w:t>
            </w:r>
          </w:p>
        </w:tc>
      </w:tr>
    </w:tbl>
    <w:p w14:paraId="42906FB8" w14:textId="77777777" w:rsidR="00E83326" w:rsidRDefault="00E83326" w:rsidP="00E83326">
      <w:pPr>
        <w:pStyle w:val="SAP1"/>
        <w:widowControl/>
        <w:numPr>
          <w:ilvl w:val="0"/>
          <w:numId w:val="0"/>
        </w:numPr>
        <w:spacing w:before="0" w:after="0" w:line="240" w:lineRule="auto"/>
        <w:ind w:left="576"/>
        <w:rPr>
          <w:lang w:val="sk-SK"/>
        </w:rPr>
      </w:pPr>
    </w:p>
    <w:p w14:paraId="3E32DD47" w14:textId="46B5ABE6" w:rsidR="00C0591D" w:rsidRPr="00C445D5" w:rsidRDefault="00C0591D" w:rsidP="00E71710">
      <w:pPr>
        <w:pStyle w:val="SAP1"/>
        <w:widowControl/>
        <w:numPr>
          <w:ilvl w:val="1"/>
          <w:numId w:val="187"/>
        </w:numPr>
        <w:spacing w:before="0" w:after="0" w:line="240" w:lineRule="auto"/>
        <w:rPr>
          <w:lang w:val="sk-SK"/>
        </w:rPr>
      </w:pPr>
      <w:bookmarkStart w:id="192" w:name="_Toc47682787"/>
      <w:r w:rsidRPr="00C445D5">
        <w:rPr>
          <w:lang w:val="sk-SK"/>
        </w:rPr>
        <w:t xml:space="preserve">Cenová tabuľka pre Časť </w:t>
      </w:r>
      <w:r>
        <w:rPr>
          <w:lang w:val="sk-SK"/>
        </w:rPr>
        <w:t>V</w:t>
      </w:r>
      <w:r w:rsidRPr="00C445D5">
        <w:rPr>
          <w:lang w:val="sk-SK"/>
        </w:rPr>
        <w:t>. predmetu zákazky</w:t>
      </w:r>
      <w:bookmarkEnd w:id="192"/>
    </w:p>
    <w:p w14:paraId="405FB46D" w14:textId="77777777" w:rsidR="00C0591D" w:rsidRPr="0066774E" w:rsidRDefault="00C0591D" w:rsidP="00C0591D">
      <w:pPr>
        <w:spacing w:after="0" w:line="240" w:lineRule="auto"/>
        <w:rPr>
          <w:rFonts w:ascii="Proba Pro" w:hAnsi="Proba Pro" w:cs="Proba Pro"/>
          <w:b/>
          <w:color w:val="000000"/>
          <w:spacing w:val="30"/>
          <w:szCs w:val="28"/>
          <w:u w:val="single"/>
        </w:rPr>
      </w:pPr>
    </w:p>
    <w:tbl>
      <w:tblPr>
        <w:tblW w:w="5169"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86"/>
        <w:gridCol w:w="2757"/>
        <w:gridCol w:w="1599"/>
        <w:gridCol w:w="1600"/>
        <w:gridCol w:w="1453"/>
        <w:gridCol w:w="1453"/>
      </w:tblGrid>
      <w:tr w:rsidR="00E83326" w:rsidRPr="0066774E" w14:paraId="6EF97EAA" w14:textId="77777777" w:rsidTr="00E83326">
        <w:trPr>
          <w:trHeight w:val="483"/>
        </w:trPr>
        <w:tc>
          <w:tcPr>
            <w:tcW w:w="310" w:type="pct"/>
            <w:tcBorders>
              <w:top w:val="single" w:sz="4" w:space="0" w:color="auto"/>
              <w:bottom w:val="single" w:sz="4" w:space="0" w:color="auto"/>
              <w:right w:val="single" w:sz="4" w:space="0" w:color="auto"/>
            </w:tcBorders>
            <w:shd w:val="clear" w:color="auto" w:fill="008998"/>
          </w:tcPr>
          <w:p w14:paraId="329985F3" w14:textId="77777777" w:rsidR="00E83326" w:rsidRPr="0066774E" w:rsidRDefault="00E83326" w:rsidP="003A3799">
            <w:pPr>
              <w:spacing w:after="0" w:line="240" w:lineRule="auto"/>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1459" w:type="pct"/>
            <w:tcBorders>
              <w:top w:val="single" w:sz="4" w:space="0" w:color="auto"/>
              <w:left w:val="single" w:sz="4" w:space="0" w:color="auto"/>
              <w:bottom w:val="single" w:sz="4" w:space="0" w:color="auto"/>
              <w:right w:val="single" w:sz="4" w:space="0" w:color="auto"/>
            </w:tcBorders>
            <w:shd w:val="clear" w:color="auto" w:fill="008998"/>
            <w:hideMark/>
          </w:tcPr>
          <w:p w14:paraId="46B498A3" w14:textId="77777777" w:rsidR="00E83326" w:rsidRPr="0066774E" w:rsidRDefault="00E83326"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 položky</w:t>
            </w:r>
          </w:p>
          <w:p w14:paraId="19508B7F" w14:textId="77777777" w:rsidR="00E83326" w:rsidRPr="0066774E" w:rsidRDefault="00E83326"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Opis položky</w:t>
            </w:r>
          </w:p>
        </w:tc>
        <w:tc>
          <w:tcPr>
            <w:tcW w:w="846" w:type="pct"/>
            <w:tcBorders>
              <w:top w:val="single" w:sz="4" w:space="0" w:color="auto"/>
              <w:left w:val="single" w:sz="4" w:space="0" w:color="auto"/>
              <w:bottom w:val="single" w:sz="4" w:space="0" w:color="auto"/>
              <w:right w:val="single" w:sz="4" w:space="0" w:color="auto"/>
            </w:tcBorders>
            <w:shd w:val="clear" w:color="auto" w:fill="008998"/>
          </w:tcPr>
          <w:p w14:paraId="4204384A" w14:textId="77777777" w:rsidR="00E83326" w:rsidRPr="0066774E" w:rsidRDefault="00E83326"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847" w:type="pct"/>
            <w:tcBorders>
              <w:top w:val="single" w:sz="4" w:space="0" w:color="auto"/>
              <w:left w:val="single" w:sz="4" w:space="0" w:color="auto"/>
              <w:bottom w:val="single" w:sz="4" w:space="0" w:color="auto"/>
              <w:right w:val="single" w:sz="4" w:space="0" w:color="auto"/>
            </w:tcBorders>
            <w:shd w:val="clear" w:color="auto" w:fill="008998"/>
          </w:tcPr>
          <w:p w14:paraId="3C08A889" w14:textId="77777777" w:rsidR="00E83326" w:rsidRPr="0066774E" w:rsidRDefault="00E83326"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Celková cena v</w:t>
            </w:r>
            <w:r w:rsidRPr="0066774E">
              <w:rPr>
                <w:rFonts w:cs="Calibri"/>
                <w:b/>
                <w:color w:val="FFFFFF" w:themeColor="background1"/>
                <w:sz w:val="20"/>
                <w:szCs w:val="20"/>
              </w:rPr>
              <w:t> </w:t>
            </w:r>
            <w:r w:rsidRPr="0066774E">
              <w:rPr>
                <w:rFonts w:ascii="Proba Pro" w:hAnsi="Proba Pro" w:cs="Arial"/>
                <w:b/>
                <w:color w:val="FFFFFF" w:themeColor="background1"/>
                <w:sz w:val="20"/>
                <w:szCs w:val="20"/>
              </w:rPr>
              <w:t>EUR bez DPH</w:t>
            </w:r>
          </w:p>
        </w:tc>
        <w:tc>
          <w:tcPr>
            <w:tcW w:w="769" w:type="pct"/>
            <w:tcBorders>
              <w:top w:val="single" w:sz="4" w:space="0" w:color="auto"/>
              <w:left w:val="single" w:sz="4" w:space="0" w:color="auto"/>
              <w:bottom w:val="single" w:sz="4" w:space="0" w:color="auto"/>
              <w:right w:val="single" w:sz="4" w:space="0" w:color="auto"/>
            </w:tcBorders>
            <w:shd w:val="clear" w:color="auto" w:fill="008998"/>
            <w:hideMark/>
          </w:tcPr>
          <w:p w14:paraId="33365262" w14:textId="77777777" w:rsidR="00E83326" w:rsidRPr="0066774E" w:rsidRDefault="00E83326"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DPH v EUR</w:t>
            </w:r>
          </w:p>
          <w:p w14:paraId="46033F6F" w14:textId="77777777" w:rsidR="00E83326" w:rsidRPr="0066774E" w:rsidRDefault="00E83326"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(sadzba 20 %)</w:t>
            </w:r>
          </w:p>
        </w:tc>
        <w:tc>
          <w:tcPr>
            <w:tcW w:w="769" w:type="pct"/>
            <w:tcBorders>
              <w:top w:val="single" w:sz="4" w:space="0" w:color="auto"/>
              <w:left w:val="single" w:sz="4" w:space="0" w:color="auto"/>
              <w:bottom w:val="single" w:sz="4" w:space="0" w:color="auto"/>
            </w:tcBorders>
            <w:shd w:val="clear" w:color="auto" w:fill="008998"/>
            <w:hideMark/>
          </w:tcPr>
          <w:p w14:paraId="05A56A42" w14:textId="77777777" w:rsidR="00E83326" w:rsidRPr="0066774E" w:rsidRDefault="00E83326"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Celková cena v</w:t>
            </w:r>
            <w:r w:rsidRPr="0066774E">
              <w:rPr>
                <w:rFonts w:cs="Calibri"/>
                <w:b/>
                <w:color w:val="FFFFFF" w:themeColor="background1"/>
                <w:sz w:val="20"/>
                <w:szCs w:val="20"/>
              </w:rPr>
              <w:t> </w:t>
            </w:r>
            <w:r w:rsidRPr="0066774E">
              <w:rPr>
                <w:rFonts w:ascii="Proba Pro" w:hAnsi="Proba Pro" w:cs="Arial"/>
                <w:b/>
                <w:color w:val="FFFFFF" w:themeColor="background1"/>
                <w:sz w:val="20"/>
                <w:szCs w:val="20"/>
              </w:rPr>
              <w:t>EUR vr</w:t>
            </w:r>
            <w:r w:rsidRPr="0066774E">
              <w:rPr>
                <w:rFonts w:ascii="Proba Pro" w:hAnsi="Proba Pro" w:cs="Proba Pro"/>
                <w:b/>
                <w:color w:val="FFFFFF" w:themeColor="background1"/>
                <w:sz w:val="20"/>
                <w:szCs w:val="20"/>
              </w:rPr>
              <w:t>á</w:t>
            </w:r>
            <w:r w:rsidRPr="0066774E">
              <w:rPr>
                <w:rFonts w:ascii="Proba Pro" w:hAnsi="Proba Pro" w:cs="Arial"/>
                <w:b/>
                <w:color w:val="FFFFFF" w:themeColor="background1"/>
                <w:sz w:val="20"/>
                <w:szCs w:val="20"/>
              </w:rPr>
              <w:t>tane DPH</w:t>
            </w:r>
          </w:p>
          <w:p w14:paraId="35EA0CCA" w14:textId="77777777" w:rsidR="00E83326" w:rsidRPr="0066774E" w:rsidRDefault="00E83326" w:rsidP="003A3799">
            <w:pPr>
              <w:spacing w:after="0" w:line="240" w:lineRule="auto"/>
              <w:jc w:val="center"/>
              <w:rPr>
                <w:rFonts w:ascii="Proba Pro" w:hAnsi="Proba Pro" w:cs="Arial"/>
                <w:b/>
                <w:color w:val="FFFFFF" w:themeColor="background1"/>
                <w:sz w:val="20"/>
                <w:szCs w:val="20"/>
              </w:rPr>
            </w:pPr>
          </w:p>
        </w:tc>
      </w:tr>
      <w:tr w:rsidR="00E83326" w:rsidRPr="0066774E" w14:paraId="52DFD588" w14:textId="77777777" w:rsidTr="00E83326">
        <w:trPr>
          <w:trHeight w:val="2138"/>
        </w:trPr>
        <w:tc>
          <w:tcPr>
            <w:tcW w:w="310" w:type="pct"/>
            <w:tcBorders>
              <w:top w:val="single" w:sz="4" w:space="0" w:color="auto"/>
              <w:bottom w:val="single" w:sz="4" w:space="0" w:color="auto"/>
              <w:right w:val="single" w:sz="4" w:space="0" w:color="auto"/>
            </w:tcBorders>
            <w:shd w:val="clear" w:color="auto" w:fill="auto"/>
          </w:tcPr>
          <w:p w14:paraId="747D456D" w14:textId="77777777" w:rsidR="00E83326" w:rsidRPr="0066774E" w:rsidRDefault="00E83326" w:rsidP="004565B1">
            <w:pPr>
              <w:numPr>
                <w:ilvl w:val="0"/>
                <w:numId w:val="197"/>
              </w:numPr>
              <w:spacing w:after="0" w:line="240" w:lineRule="auto"/>
              <w:jc w:val="center"/>
              <w:rPr>
                <w:rFonts w:ascii="Proba Pro" w:hAnsi="Proba Pro" w:cs="Arial"/>
                <w:b/>
                <w:sz w:val="20"/>
                <w:szCs w:val="20"/>
              </w:rPr>
            </w:pPr>
          </w:p>
        </w:tc>
        <w:tc>
          <w:tcPr>
            <w:tcW w:w="1459" w:type="pct"/>
            <w:tcBorders>
              <w:top w:val="single" w:sz="4" w:space="0" w:color="auto"/>
              <w:left w:val="single" w:sz="4" w:space="0" w:color="auto"/>
              <w:bottom w:val="single" w:sz="4" w:space="0" w:color="auto"/>
              <w:right w:val="single" w:sz="4" w:space="0" w:color="auto"/>
            </w:tcBorders>
          </w:tcPr>
          <w:p w14:paraId="04DD689A" w14:textId="5BD1A7CB" w:rsidR="00E83326" w:rsidRPr="0066774E" w:rsidRDefault="00E83326" w:rsidP="003A3799">
            <w:pPr>
              <w:spacing w:line="240" w:lineRule="auto"/>
              <w:rPr>
                <w:rFonts w:ascii="Proba Pro" w:hAnsi="Proba Pro" w:cs="Arial"/>
                <w:sz w:val="20"/>
                <w:szCs w:val="20"/>
              </w:rPr>
            </w:pPr>
            <w:r w:rsidRPr="00C0591D">
              <w:rPr>
                <w:rFonts w:ascii="Proba Pro" w:hAnsi="Proba Pro" w:cs="Arial"/>
                <w:sz w:val="20"/>
                <w:szCs w:val="20"/>
              </w:rPr>
              <w:t xml:space="preserve">USG </w:t>
            </w:r>
            <w:proofErr w:type="spellStart"/>
            <w:r w:rsidRPr="00C0591D">
              <w:rPr>
                <w:rFonts w:ascii="Proba Pro" w:hAnsi="Proba Pro" w:cs="Arial"/>
                <w:sz w:val="20"/>
                <w:szCs w:val="20"/>
              </w:rPr>
              <w:t>echokardiograf</w:t>
            </w:r>
            <w:proofErr w:type="spellEnd"/>
            <w:r w:rsidRPr="00C0591D">
              <w:rPr>
                <w:rFonts w:ascii="Proba Pro" w:hAnsi="Proba Pro" w:cs="Arial"/>
                <w:sz w:val="20"/>
                <w:szCs w:val="20"/>
              </w:rPr>
              <w:t xml:space="preserve"> -prístroj </w:t>
            </w:r>
            <w:proofErr w:type="spellStart"/>
            <w:r w:rsidRPr="00C0591D">
              <w:rPr>
                <w:rFonts w:ascii="Proba Pro" w:hAnsi="Proba Pro" w:cs="Arial"/>
                <w:sz w:val="20"/>
                <w:szCs w:val="20"/>
              </w:rPr>
              <w:t>high-end</w:t>
            </w:r>
            <w:proofErr w:type="spellEnd"/>
            <w:r w:rsidRPr="00C0591D">
              <w:rPr>
                <w:rFonts w:ascii="Proba Pro" w:hAnsi="Proba Pro" w:cs="Arial"/>
                <w:sz w:val="20"/>
                <w:szCs w:val="20"/>
              </w:rPr>
              <w:t xml:space="preserve"> triedy</w:t>
            </w:r>
          </w:p>
        </w:tc>
        <w:tc>
          <w:tcPr>
            <w:tcW w:w="846" w:type="pct"/>
            <w:tcBorders>
              <w:top w:val="single" w:sz="4" w:space="0" w:color="auto"/>
              <w:left w:val="single" w:sz="4" w:space="0" w:color="auto"/>
              <w:bottom w:val="single" w:sz="4" w:space="0" w:color="auto"/>
              <w:right w:val="single" w:sz="4" w:space="0" w:color="auto"/>
            </w:tcBorders>
          </w:tcPr>
          <w:p w14:paraId="3D02951E" w14:textId="77777777" w:rsidR="00E83326" w:rsidRPr="0066774E" w:rsidRDefault="00E83326" w:rsidP="00C0591D">
            <w:pPr>
              <w:spacing w:line="240" w:lineRule="auto"/>
              <w:jc w:val="right"/>
              <w:rPr>
                <w:rFonts w:ascii="Proba Pro" w:hAnsi="Proba Pro" w:cs="Arial"/>
                <w:sz w:val="20"/>
                <w:szCs w:val="20"/>
              </w:rPr>
            </w:pPr>
            <w:r>
              <w:rPr>
                <w:rFonts w:ascii="Proba Pro" w:hAnsi="Proba Pro" w:cs="Arial"/>
                <w:sz w:val="20"/>
                <w:szCs w:val="20"/>
              </w:rPr>
              <w:t>1</w:t>
            </w:r>
          </w:p>
        </w:tc>
        <w:tc>
          <w:tcPr>
            <w:tcW w:w="847" w:type="pct"/>
            <w:tcBorders>
              <w:top w:val="single" w:sz="4" w:space="0" w:color="auto"/>
              <w:left w:val="single" w:sz="4" w:space="0" w:color="auto"/>
              <w:bottom w:val="single" w:sz="4" w:space="0" w:color="auto"/>
              <w:right w:val="single" w:sz="4" w:space="0" w:color="auto"/>
            </w:tcBorders>
          </w:tcPr>
          <w:p w14:paraId="47F2381F" w14:textId="77777777" w:rsidR="00E83326" w:rsidRPr="0066774E" w:rsidRDefault="00E83326" w:rsidP="003A3799">
            <w:pPr>
              <w:spacing w:line="240" w:lineRule="auto"/>
              <w:rPr>
                <w:rFonts w:ascii="Proba Pro" w:hAnsi="Proba Pro" w:cs="Arial"/>
                <w:i/>
                <w:color w:val="BFBFBF" w:themeColor="background1" w:themeShade="BF"/>
                <w:sz w:val="20"/>
                <w:szCs w:val="20"/>
              </w:rPr>
            </w:pPr>
            <w:r w:rsidRPr="0066774E">
              <w:rPr>
                <w:rFonts w:ascii="Proba Pro" w:hAnsi="Proba Pro" w:cs="Arial"/>
                <w:i/>
                <w:color w:val="BFBFBF" w:themeColor="background1" w:themeShade="BF"/>
                <w:sz w:val="20"/>
                <w:szCs w:val="20"/>
              </w:rPr>
              <w:t>Doplniť kladné číslo zaokrúhlené na maximálne dve desatinné miesta</w:t>
            </w:r>
          </w:p>
        </w:tc>
        <w:tc>
          <w:tcPr>
            <w:tcW w:w="769" w:type="pct"/>
            <w:tcBorders>
              <w:top w:val="single" w:sz="4" w:space="0" w:color="auto"/>
              <w:left w:val="single" w:sz="4" w:space="0" w:color="auto"/>
              <w:bottom w:val="single" w:sz="4" w:space="0" w:color="auto"/>
              <w:right w:val="single" w:sz="4" w:space="0" w:color="auto"/>
            </w:tcBorders>
          </w:tcPr>
          <w:p w14:paraId="325FC9EA" w14:textId="77777777" w:rsidR="00E83326" w:rsidRPr="0066774E" w:rsidRDefault="00E83326" w:rsidP="003A3799">
            <w:pPr>
              <w:spacing w:line="240" w:lineRule="auto"/>
              <w:rPr>
                <w:rFonts w:ascii="Proba Pro" w:hAnsi="Proba Pro" w:cs="Arial"/>
                <w:i/>
                <w:color w:val="BFBFBF" w:themeColor="background1" w:themeShade="BF"/>
                <w:sz w:val="20"/>
                <w:szCs w:val="20"/>
              </w:rPr>
            </w:pPr>
            <w:r w:rsidRPr="0066774E">
              <w:rPr>
                <w:rFonts w:ascii="Proba Pro" w:hAnsi="Proba Pro" w:cs="Arial"/>
                <w:i/>
                <w:color w:val="BFBFBF" w:themeColor="background1" w:themeShade="BF"/>
                <w:sz w:val="20"/>
                <w:szCs w:val="20"/>
              </w:rPr>
              <w:t>Doplniť kladné číslo zaokrúhlené na maximálne dve desatinné miesta</w:t>
            </w:r>
          </w:p>
        </w:tc>
        <w:tc>
          <w:tcPr>
            <w:tcW w:w="769" w:type="pct"/>
            <w:tcBorders>
              <w:top w:val="single" w:sz="4" w:space="0" w:color="auto"/>
              <w:left w:val="single" w:sz="4" w:space="0" w:color="auto"/>
              <w:bottom w:val="single" w:sz="4" w:space="0" w:color="auto"/>
            </w:tcBorders>
          </w:tcPr>
          <w:p w14:paraId="1FD1E8E1" w14:textId="77777777" w:rsidR="00E83326" w:rsidRPr="0066774E" w:rsidRDefault="00E83326" w:rsidP="003A3799">
            <w:pPr>
              <w:spacing w:line="240" w:lineRule="auto"/>
              <w:rPr>
                <w:rFonts w:ascii="Proba Pro" w:hAnsi="Proba Pro" w:cs="Arial"/>
                <w:i/>
                <w:color w:val="BFBFBF" w:themeColor="background1" w:themeShade="BF"/>
                <w:sz w:val="20"/>
                <w:szCs w:val="20"/>
              </w:rPr>
            </w:pPr>
            <w:r w:rsidRPr="0066774E">
              <w:rPr>
                <w:rFonts w:ascii="Proba Pro" w:hAnsi="Proba Pro" w:cs="Arial"/>
                <w:i/>
                <w:color w:val="BFBFBF" w:themeColor="background1" w:themeShade="BF"/>
                <w:sz w:val="20"/>
                <w:szCs w:val="20"/>
              </w:rPr>
              <w:t>Doplniť kladné číslo zaokrúhlené na maximálne dve desatinné miesta</w:t>
            </w:r>
          </w:p>
        </w:tc>
      </w:tr>
    </w:tbl>
    <w:p w14:paraId="5815EB21" w14:textId="77777777" w:rsidR="00C0591D" w:rsidRPr="0066774E" w:rsidRDefault="00C0591D" w:rsidP="00C0591D">
      <w:pPr>
        <w:spacing w:after="0" w:line="240" w:lineRule="auto"/>
        <w:rPr>
          <w:rFonts w:ascii="Proba Pro" w:hAnsi="Proba Pro" w:cs="Proba Pro"/>
          <w:b/>
          <w:color w:val="000000"/>
          <w:spacing w:val="30"/>
          <w:szCs w:val="28"/>
          <w:u w:val="single"/>
        </w:rPr>
      </w:pPr>
    </w:p>
    <w:p w14:paraId="2A1F89C0" w14:textId="77777777" w:rsidR="00EF10EB" w:rsidRDefault="00EF10EB" w:rsidP="00E50AA7">
      <w:pPr>
        <w:spacing w:after="0" w:line="240" w:lineRule="auto"/>
        <w:jc w:val="right"/>
        <w:rPr>
          <w:rFonts w:ascii="Proba Pro" w:hAnsi="Proba Pro" w:cs="Proba Pro"/>
          <w:sz w:val="18"/>
          <w:szCs w:val="18"/>
        </w:rPr>
      </w:pPr>
    </w:p>
    <w:p w14:paraId="61BEDC7E" w14:textId="42CFDD2B" w:rsidR="00C0591D" w:rsidRPr="00C445D5" w:rsidRDefault="00C0591D" w:rsidP="00E71710">
      <w:pPr>
        <w:pStyle w:val="SAP1"/>
        <w:widowControl/>
        <w:numPr>
          <w:ilvl w:val="1"/>
          <w:numId w:val="187"/>
        </w:numPr>
        <w:spacing w:before="0" w:after="0" w:line="240" w:lineRule="auto"/>
        <w:rPr>
          <w:lang w:val="sk-SK"/>
        </w:rPr>
      </w:pPr>
      <w:bookmarkStart w:id="193" w:name="_Toc47682788"/>
      <w:r w:rsidRPr="00C445D5">
        <w:rPr>
          <w:lang w:val="sk-SK"/>
        </w:rPr>
        <w:t xml:space="preserve">Cenová tabuľka pre Časť </w:t>
      </w:r>
      <w:r>
        <w:rPr>
          <w:lang w:val="sk-SK"/>
        </w:rPr>
        <w:t>VI</w:t>
      </w:r>
      <w:r w:rsidRPr="00C445D5">
        <w:rPr>
          <w:lang w:val="sk-SK"/>
        </w:rPr>
        <w:t>. predmetu zákazky</w:t>
      </w:r>
      <w:bookmarkEnd w:id="193"/>
    </w:p>
    <w:p w14:paraId="721DAE0E" w14:textId="77777777" w:rsidR="00C0591D" w:rsidRPr="0066774E" w:rsidRDefault="00C0591D" w:rsidP="00C0591D">
      <w:pPr>
        <w:spacing w:after="0" w:line="240" w:lineRule="auto"/>
        <w:rPr>
          <w:rFonts w:ascii="Proba Pro" w:hAnsi="Proba Pro" w:cs="Proba Pro"/>
          <w:b/>
          <w:color w:val="000000"/>
          <w:spacing w:val="30"/>
          <w:szCs w:val="28"/>
          <w:u w:val="single"/>
        </w:rPr>
      </w:pPr>
    </w:p>
    <w:tbl>
      <w:tblPr>
        <w:tblW w:w="5169"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86"/>
        <w:gridCol w:w="2757"/>
        <w:gridCol w:w="1599"/>
        <w:gridCol w:w="1600"/>
        <w:gridCol w:w="1453"/>
        <w:gridCol w:w="1453"/>
      </w:tblGrid>
      <w:tr w:rsidR="00E83326" w:rsidRPr="0066774E" w14:paraId="168CCDDD" w14:textId="77777777" w:rsidTr="00E83326">
        <w:trPr>
          <w:trHeight w:val="483"/>
        </w:trPr>
        <w:tc>
          <w:tcPr>
            <w:tcW w:w="310" w:type="pct"/>
            <w:tcBorders>
              <w:top w:val="single" w:sz="4" w:space="0" w:color="auto"/>
              <w:bottom w:val="single" w:sz="4" w:space="0" w:color="auto"/>
              <w:right w:val="single" w:sz="4" w:space="0" w:color="auto"/>
            </w:tcBorders>
            <w:shd w:val="clear" w:color="auto" w:fill="008998"/>
          </w:tcPr>
          <w:p w14:paraId="77AB3895" w14:textId="77777777" w:rsidR="00E83326" w:rsidRPr="0066774E" w:rsidRDefault="00E83326" w:rsidP="003A3799">
            <w:pPr>
              <w:spacing w:after="0" w:line="240" w:lineRule="auto"/>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1459" w:type="pct"/>
            <w:tcBorders>
              <w:top w:val="single" w:sz="4" w:space="0" w:color="auto"/>
              <w:left w:val="single" w:sz="4" w:space="0" w:color="auto"/>
              <w:bottom w:val="single" w:sz="4" w:space="0" w:color="auto"/>
              <w:right w:val="single" w:sz="4" w:space="0" w:color="auto"/>
            </w:tcBorders>
            <w:shd w:val="clear" w:color="auto" w:fill="008998"/>
            <w:hideMark/>
          </w:tcPr>
          <w:p w14:paraId="7EA6A2BD" w14:textId="77777777" w:rsidR="00E83326" w:rsidRPr="0066774E" w:rsidRDefault="00E83326"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 položky</w:t>
            </w:r>
          </w:p>
          <w:p w14:paraId="59BE1B2E" w14:textId="77777777" w:rsidR="00E83326" w:rsidRPr="0066774E" w:rsidRDefault="00E83326"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Opis položky</w:t>
            </w:r>
          </w:p>
        </w:tc>
        <w:tc>
          <w:tcPr>
            <w:tcW w:w="846" w:type="pct"/>
            <w:tcBorders>
              <w:top w:val="single" w:sz="4" w:space="0" w:color="auto"/>
              <w:left w:val="single" w:sz="4" w:space="0" w:color="auto"/>
              <w:bottom w:val="single" w:sz="4" w:space="0" w:color="auto"/>
              <w:right w:val="single" w:sz="4" w:space="0" w:color="auto"/>
            </w:tcBorders>
            <w:shd w:val="clear" w:color="auto" w:fill="008998"/>
          </w:tcPr>
          <w:p w14:paraId="6D258A8D" w14:textId="77777777" w:rsidR="00E83326" w:rsidRPr="0066774E" w:rsidRDefault="00E83326"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847" w:type="pct"/>
            <w:tcBorders>
              <w:top w:val="single" w:sz="4" w:space="0" w:color="auto"/>
              <w:left w:val="single" w:sz="4" w:space="0" w:color="auto"/>
              <w:bottom w:val="single" w:sz="4" w:space="0" w:color="auto"/>
              <w:right w:val="single" w:sz="4" w:space="0" w:color="auto"/>
            </w:tcBorders>
            <w:shd w:val="clear" w:color="auto" w:fill="008998"/>
          </w:tcPr>
          <w:p w14:paraId="64043E1A" w14:textId="77777777" w:rsidR="00E83326" w:rsidRPr="0066774E" w:rsidRDefault="00E83326"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Celková cena v</w:t>
            </w:r>
            <w:r w:rsidRPr="0066774E">
              <w:rPr>
                <w:rFonts w:cs="Calibri"/>
                <w:b/>
                <w:color w:val="FFFFFF" w:themeColor="background1"/>
                <w:sz w:val="20"/>
                <w:szCs w:val="20"/>
              </w:rPr>
              <w:t> </w:t>
            </w:r>
            <w:r w:rsidRPr="0066774E">
              <w:rPr>
                <w:rFonts w:ascii="Proba Pro" w:hAnsi="Proba Pro" w:cs="Arial"/>
                <w:b/>
                <w:color w:val="FFFFFF" w:themeColor="background1"/>
                <w:sz w:val="20"/>
                <w:szCs w:val="20"/>
              </w:rPr>
              <w:t>EUR bez DPH</w:t>
            </w:r>
          </w:p>
        </w:tc>
        <w:tc>
          <w:tcPr>
            <w:tcW w:w="769" w:type="pct"/>
            <w:tcBorders>
              <w:top w:val="single" w:sz="4" w:space="0" w:color="auto"/>
              <w:left w:val="single" w:sz="4" w:space="0" w:color="auto"/>
              <w:bottom w:val="single" w:sz="4" w:space="0" w:color="auto"/>
              <w:right w:val="single" w:sz="4" w:space="0" w:color="auto"/>
            </w:tcBorders>
            <w:shd w:val="clear" w:color="auto" w:fill="008998"/>
            <w:hideMark/>
          </w:tcPr>
          <w:p w14:paraId="11CF5EFD" w14:textId="77777777" w:rsidR="00E83326" w:rsidRPr="0066774E" w:rsidRDefault="00E83326"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DPH v EUR</w:t>
            </w:r>
          </w:p>
          <w:p w14:paraId="5B7BC6D5" w14:textId="77777777" w:rsidR="00E83326" w:rsidRPr="0066774E" w:rsidRDefault="00E83326"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(sadzba 20 %)</w:t>
            </w:r>
          </w:p>
        </w:tc>
        <w:tc>
          <w:tcPr>
            <w:tcW w:w="769" w:type="pct"/>
            <w:tcBorders>
              <w:top w:val="single" w:sz="4" w:space="0" w:color="auto"/>
              <w:left w:val="single" w:sz="4" w:space="0" w:color="auto"/>
              <w:bottom w:val="single" w:sz="4" w:space="0" w:color="auto"/>
            </w:tcBorders>
            <w:shd w:val="clear" w:color="auto" w:fill="008998"/>
            <w:hideMark/>
          </w:tcPr>
          <w:p w14:paraId="3687B8B0" w14:textId="77777777" w:rsidR="00E83326" w:rsidRPr="0066774E" w:rsidRDefault="00E83326"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Celková cena v</w:t>
            </w:r>
            <w:r w:rsidRPr="0066774E">
              <w:rPr>
                <w:rFonts w:cs="Calibri"/>
                <w:b/>
                <w:color w:val="FFFFFF" w:themeColor="background1"/>
                <w:sz w:val="20"/>
                <w:szCs w:val="20"/>
              </w:rPr>
              <w:t> </w:t>
            </w:r>
            <w:r w:rsidRPr="0066774E">
              <w:rPr>
                <w:rFonts w:ascii="Proba Pro" w:hAnsi="Proba Pro" w:cs="Arial"/>
                <w:b/>
                <w:color w:val="FFFFFF" w:themeColor="background1"/>
                <w:sz w:val="20"/>
                <w:szCs w:val="20"/>
              </w:rPr>
              <w:t>EUR vr</w:t>
            </w:r>
            <w:r w:rsidRPr="0066774E">
              <w:rPr>
                <w:rFonts w:ascii="Proba Pro" w:hAnsi="Proba Pro" w:cs="Proba Pro"/>
                <w:b/>
                <w:color w:val="FFFFFF" w:themeColor="background1"/>
                <w:sz w:val="20"/>
                <w:szCs w:val="20"/>
              </w:rPr>
              <w:t>á</w:t>
            </w:r>
            <w:r w:rsidRPr="0066774E">
              <w:rPr>
                <w:rFonts w:ascii="Proba Pro" w:hAnsi="Proba Pro" w:cs="Arial"/>
                <w:b/>
                <w:color w:val="FFFFFF" w:themeColor="background1"/>
                <w:sz w:val="20"/>
                <w:szCs w:val="20"/>
              </w:rPr>
              <w:t>tane DPH</w:t>
            </w:r>
          </w:p>
          <w:p w14:paraId="0FC51394" w14:textId="77777777" w:rsidR="00E83326" w:rsidRPr="0066774E" w:rsidRDefault="00E83326" w:rsidP="003A3799">
            <w:pPr>
              <w:spacing w:after="0" w:line="240" w:lineRule="auto"/>
              <w:jc w:val="center"/>
              <w:rPr>
                <w:rFonts w:ascii="Proba Pro" w:hAnsi="Proba Pro" w:cs="Arial"/>
                <w:b/>
                <w:color w:val="FFFFFF" w:themeColor="background1"/>
                <w:sz w:val="20"/>
                <w:szCs w:val="20"/>
              </w:rPr>
            </w:pPr>
          </w:p>
        </w:tc>
      </w:tr>
      <w:tr w:rsidR="00E83326" w:rsidRPr="0066774E" w14:paraId="604FD29A" w14:textId="77777777" w:rsidTr="00E83326">
        <w:trPr>
          <w:trHeight w:val="2138"/>
        </w:trPr>
        <w:tc>
          <w:tcPr>
            <w:tcW w:w="310" w:type="pct"/>
            <w:tcBorders>
              <w:top w:val="single" w:sz="4" w:space="0" w:color="auto"/>
              <w:bottom w:val="single" w:sz="4" w:space="0" w:color="auto"/>
              <w:right w:val="single" w:sz="4" w:space="0" w:color="auto"/>
            </w:tcBorders>
            <w:shd w:val="clear" w:color="auto" w:fill="auto"/>
          </w:tcPr>
          <w:p w14:paraId="32C25A7F" w14:textId="77777777" w:rsidR="00E83326" w:rsidRPr="0066774E" w:rsidRDefault="00E83326" w:rsidP="004565B1">
            <w:pPr>
              <w:numPr>
                <w:ilvl w:val="0"/>
                <w:numId w:val="198"/>
              </w:numPr>
              <w:spacing w:after="0" w:line="240" w:lineRule="auto"/>
              <w:jc w:val="center"/>
              <w:rPr>
                <w:rFonts w:ascii="Proba Pro" w:hAnsi="Proba Pro" w:cs="Arial"/>
                <w:b/>
                <w:sz w:val="20"/>
                <w:szCs w:val="20"/>
              </w:rPr>
            </w:pPr>
          </w:p>
        </w:tc>
        <w:tc>
          <w:tcPr>
            <w:tcW w:w="1459" w:type="pct"/>
            <w:tcBorders>
              <w:top w:val="single" w:sz="4" w:space="0" w:color="auto"/>
              <w:left w:val="single" w:sz="4" w:space="0" w:color="auto"/>
              <w:bottom w:val="single" w:sz="4" w:space="0" w:color="auto"/>
              <w:right w:val="single" w:sz="4" w:space="0" w:color="auto"/>
            </w:tcBorders>
          </w:tcPr>
          <w:p w14:paraId="6516915A" w14:textId="1A95339D" w:rsidR="00E83326" w:rsidRPr="0066774E" w:rsidRDefault="00E83326" w:rsidP="003A3799">
            <w:pPr>
              <w:spacing w:line="240" w:lineRule="auto"/>
              <w:rPr>
                <w:rFonts w:ascii="Proba Pro" w:hAnsi="Proba Pro" w:cs="Arial"/>
                <w:sz w:val="20"/>
                <w:szCs w:val="20"/>
              </w:rPr>
            </w:pPr>
            <w:r w:rsidRPr="00C0591D">
              <w:rPr>
                <w:rFonts w:ascii="Proba Pro" w:hAnsi="Proba Pro" w:cs="Arial"/>
                <w:sz w:val="20"/>
                <w:szCs w:val="20"/>
              </w:rPr>
              <w:t>Sonografický prístroj 3D-4D plne digitálny celotelový ultrazvukový prístroj strednej triedy</w:t>
            </w:r>
          </w:p>
        </w:tc>
        <w:tc>
          <w:tcPr>
            <w:tcW w:w="846" w:type="pct"/>
            <w:tcBorders>
              <w:top w:val="single" w:sz="4" w:space="0" w:color="auto"/>
              <w:left w:val="single" w:sz="4" w:space="0" w:color="auto"/>
              <w:bottom w:val="single" w:sz="4" w:space="0" w:color="auto"/>
              <w:right w:val="single" w:sz="4" w:space="0" w:color="auto"/>
            </w:tcBorders>
          </w:tcPr>
          <w:p w14:paraId="2DD31405" w14:textId="77777777" w:rsidR="00E83326" w:rsidRPr="0066774E" w:rsidRDefault="00E83326" w:rsidP="00C0591D">
            <w:pPr>
              <w:spacing w:line="240" w:lineRule="auto"/>
              <w:jc w:val="right"/>
              <w:rPr>
                <w:rFonts w:ascii="Proba Pro" w:hAnsi="Proba Pro" w:cs="Arial"/>
                <w:sz w:val="20"/>
                <w:szCs w:val="20"/>
              </w:rPr>
            </w:pPr>
            <w:r>
              <w:rPr>
                <w:rFonts w:ascii="Proba Pro" w:hAnsi="Proba Pro" w:cs="Arial"/>
                <w:sz w:val="20"/>
                <w:szCs w:val="20"/>
              </w:rPr>
              <w:t>1</w:t>
            </w:r>
          </w:p>
        </w:tc>
        <w:tc>
          <w:tcPr>
            <w:tcW w:w="847" w:type="pct"/>
            <w:tcBorders>
              <w:top w:val="single" w:sz="4" w:space="0" w:color="auto"/>
              <w:left w:val="single" w:sz="4" w:space="0" w:color="auto"/>
              <w:bottom w:val="single" w:sz="4" w:space="0" w:color="auto"/>
              <w:right w:val="single" w:sz="4" w:space="0" w:color="auto"/>
            </w:tcBorders>
          </w:tcPr>
          <w:p w14:paraId="418F41E2" w14:textId="0DEC0907" w:rsidR="00E83326" w:rsidRPr="0066774E" w:rsidRDefault="00E83326" w:rsidP="003A3799">
            <w:pPr>
              <w:spacing w:line="240" w:lineRule="auto"/>
              <w:rPr>
                <w:rFonts w:ascii="Proba Pro" w:hAnsi="Proba Pro" w:cs="Arial"/>
                <w:i/>
                <w:color w:val="BFBFBF" w:themeColor="background1" w:themeShade="BF"/>
                <w:sz w:val="20"/>
                <w:szCs w:val="20"/>
              </w:rPr>
            </w:pPr>
            <w:r w:rsidRPr="0066774E">
              <w:rPr>
                <w:rFonts w:ascii="Proba Pro" w:hAnsi="Proba Pro" w:cs="Arial"/>
                <w:i/>
                <w:color w:val="BFBFBF" w:themeColor="background1" w:themeShade="BF"/>
                <w:sz w:val="20"/>
                <w:szCs w:val="20"/>
              </w:rPr>
              <w:t>Doplniť kladné číslo zaokrúhlené na maximálne dve desatinné miesta</w:t>
            </w:r>
          </w:p>
        </w:tc>
        <w:tc>
          <w:tcPr>
            <w:tcW w:w="769" w:type="pct"/>
            <w:tcBorders>
              <w:top w:val="single" w:sz="4" w:space="0" w:color="auto"/>
              <w:left w:val="single" w:sz="4" w:space="0" w:color="auto"/>
              <w:bottom w:val="single" w:sz="4" w:space="0" w:color="auto"/>
              <w:right w:val="single" w:sz="4" w:space="0" w:color="auto"/>
            </w:tcBorders>
          </w:tcPr>
          <w:p w14:paraId="2FDF65BA" w14:textId="77777777" w:rsidR="00E83326" w:rsidRPr="0066774E" w:rsidRDefault="00E83326" w:rsidP="003A3799">
            <w:pPr>
              <w:spacing w:line="240" w:lineRule="auto"/>
              <w:rPr>
                <w:rFonts w:ascii="Proba Pro" w:hAnsi="Proba Pro" w:cs="Arial"/>
                <w:i/>
                <w:color w:val="BFBFBF" w:themeColor="background1" w:themeShade="BF"/>
                <w:sz w:val="20"/>
                <w:szCs w:val="20"/>
              </w:rPr>
            </w:pPr>
            <w:r w:rsidRPr="0066774E">
              <w:rPr>
                <w:rFonts w:ascii="Proba Pro" w:hAnsi="Proba Pro" w:cs="Arial"/>
                <w:i/>
                <w:color w:val="BFBFBF" w:themeColor="background1" w:themeShade="BF"/>
                <w:sz w:val="20"/>
                <w:szCs w:val="20"/>
              </w:rPr>
              <w:t>Doplniť kladné číslo zaokrúhlené na maximálne dve desatinné miesta</w:t>
            </w:r>
          </w:p>
        </w:tc>
        <w:tc>
          <w:tcPr>
            <w:tcW w:w="769" w:type="pct"/>
            <w:tcBorders>
              <w:top w:val="single" w:sz="4" w:space="0" w:color="auto"/>
              <w:left w:val="single" w:sz="4" w:space="0" w:color="auto"/>
              <w:bottom w:val="single" w:sz="4" w:space="0" w:color="auto"/>
            </w:tcBorders>
          </w:tcPr>
          <w:p w14:paraId="284E5641" w14:textId="77777777" w:rsidR="00E83326" w:rsidRPr="0066774E" w:rsidRDefault="00E83326" w:rsidP="003A3799">
            <w:pPr>
              <w:spacing w:line="240" w:lineRule="auto"/>
              <w:rPr>
                <w:rFonts w:ascii="Proba Pro" w:hAnsi="Proba Pro" w:cs="Arial"/>
                <w:i/>
                <w:color w:val="BFBFBF" w:themeColor="background1" w:themeShade="BF"/>
                <w:sz w:val="20"/>
                <w:szCs w:val="20"/>
              </w:rPr>
            </w:pPr>
            <w:r w:rsidRPr="0066774E">
              <w:rPr>
                <w:rFonts w:ascii="Proba Pro" w:hAnsi="Proba Pro" w:cs="Arial"/>
                <w:i/>
                <w:color w:val="BFBFBF" w:themeColor="background1" w:themeShade="BF"/>
                <w:sz w:val="20"/>
                <w:szCs w:val="20"/>
              </w:rPr>
              <w:t>Doplniť kladné číslo zaokrúhlené na maximálne dve desatinné miesta</w:t>
            </w:r>
          </w:p>
        </w:tc>
      </w:tr>
    </w:tbl>
    <w:p w14:paraId="5C95E1C9" w14:textId="77777777" w:rsidR="000F16B3" w:rsidRDefault="000F16B3" w:rsidP="00AE6AD2">
      <w:pPr>
        <w:pStyle w:val="SAPHlavn"/>
        <w:widowControl/>
        <w:spacing w:after="0" w:line="240" w:lineRule="auto"/>
      </w:pPr>
      <w:bookmarkStart w:id="194" w:name="_Toc469657848"/>
      <w:bookmarkStart w:id="195" w:name="_Toc471311388"/>
      <w:bookmarkStart w:id="196" w:name="_Toc524701810"/>
    </w:p>
    <w:p w14:paraId="7D03B794" w14:textId="77777777" w:rsidR="000F16B3" w:rsidRDefault="000F16B3" w:rsidP="00AE6AD2">
      <w:pPr>
        <w:pStyle w:val="SAPHlavn"/>
        <w:widowControl/>
        <w:spacing w:after="0" w:line="240" w:lineRule="auto"/>
      </w:pPr>
    </w:p>
    <w:p w14:paraId="12A6A79F" w14:textId="77777777" w:rsidR="000F16B3" w:rsidRDefault="000F16B3" w:rsidP="00AE6AD2">
      <w:pPr>
        <w:pStyle w:val="SAPHlavn"/>
        <w:widowControl/>
        <w:spacing w:after="0" w:line="240" w:lineRule="auto"/>
      </w:pPr>
    </w:p>
    <w:p w14:paraId="1E79462C" w14:textId="77777777" w:rsidR="000F16B3" w:rsidRDefault="000F16B3" w:rsidP="00AE6AD2">
      <w:pPr>
        <w:pStyle w:val="SAPHlavn"/>
        <w:widowControl/>
        <w:spacing w:after="0" w:line="240" w:lineRule="auto"/>
      </w:pPr>
    </w:p>
    <w:p w14:paraId="2D85BD6F" w14:textId="77777777" w:rsidR="000F16B3" w:rsidRDefault="000F16B3" w:rsidP="00AE6AD2">
      <w:pPr>
        <w:pStyle w:val="SAPHlavn"/>
        <w:widowControl/>
        <w:spacing w:after="0" w:line="240" w:lineRule="auto"/>
      </w:pPr>
    </w:p>
    <w:p w14:paraId="7EC10EAE" w14:textId="77777777" w:rsidR="000F16B3" w:rsidRDefault="000F16B3" w:rsidP="00AE6AD2">
      <w:pPr>
        <w:pStyle w:val="SAPHlavn"/>
        <w:widowControl/>
        <w:spacing w:after="0" w:line="240" w:lineRule="auto"/>
      </w:pPr>
    </w:p>
    <w:p w14:paraId="4F5D34BA" w14:textId="77777777" w:rsidR="000F16B3" w:rsidRDefault="000F16B3" w:rsidP="00AE6AD2">
      <w:pPr>
        <w:pStyle w:val="SAPHlavn"/>
        <w:widowControl/>
        <w:spacing w:after="0" w:line="240" w:lineRule="auto"/>
      </w:pPr>
    </w:p>
    <w:p w14:paraId="45BCA5CD" w14:textId="77777777" w:rsidR="000F16B3" w:rsidRDefault="000F16B3" w:rsidP="00AE6AD2">
      <w:pPr>
        <w:pStyle w:val="SAPHlavn"/>
        <w:widowControl/>
        <w:spacing w:after="0" w:line="240" w:lineRule="auto"/>
      </w:pPr>
    </w:p>
    <w:p w14:paraId="71318854" w14:textId="77777777" w:rsidR="000F16B3" w:rsidRDefault="000F16B3" w:rsidP="00AE6AD2">
      <w:pPr>
        <w:pStyle w:val="SAPHlavn"/>
        <w:widowControl/>
        <w:spacing w:after="0" w:line="240" w:lineRule="auto"/>
      </w:pPr>
    </w:p>
    <w:p w14:paraId="1447FD13" w14:textId="77777777" w:rsidR="000F16B3" w:rsidRDefault="000F16B3" w:rsidP="00AE6AD2">
      <w:pPr>
        <w:pStyle w:val="SAPHlavn"/>
        <w:widowControl/>
        <w:spacing w:after="0" w:line="240" w:lineRule="auto"/>
      </w:pPr>
    </w:p>
    <w:p w14:paraId="26FD3F3A" w14:textId="6C09E395" w:rsidR="00D56569" w:rsidRPr="00AE6AD2" w:rsidRDefault="00D56569" w:rsidP="00AE6AD2">
      <w:pPr>
        <w:pStyle w:val="SAPHlavn"/>
        <w:widowControl/>
        <w:spacing w:after="0" w:line="240" w:lineRule="auto"/>
      </w:pPr>
      <w:bookmarkStart w:id="197" w:name="_Toc47682789"/>
      <w:r w:rsidRPr="00AE6AD2">
        <w:t>Časť G. Podmienky elektronickej aukcie</w:t>
      </w:r>
      <w:bookmarkEnd w:id="194"/>
      <w:bookmarkEnd w:id="195"/>
      <w:bookmarkEnd w:id="196"/>
      <w:bookmarkEnd w:id="197"/>
    </w:p>
    <w:p w14:paraId="5C6F5BED" w14:textId="77777777" w:rsidR="00D56569" w:rsidRPr="0066774E" w:rsidRDefault="00D56569" w:rsidP="00E50AA7">
      <w:pPr>
        <w:pBdr>
          <w:top w:val="nil"/>
          <w:left w:val="nil"/>
          <w:bottom w:val="nil"/>
          <w:right w:val="nil"/>
          <w:between w:val="nil"/>
          <w:bar w:val="nil"/>
        </w:pBdr>
        <w:spacing w:after="0" w:line="240" w:lineRule="auto"/>
        <w:rPr>
          <w:rFonts w:ascii="Proba Pro" w:eastAsia="Arial Unicode MS" w:hAnsi="Proba Pro" w:cs="Arial"/>
          <w:b/>
          <w:bCs/>
          <w:color w:val="000000"/>
          <w:sz w:val="16"/>
          <w:szCs w:val="16"/>
          <w:u w:color="000000"/>
          <w:bdr w:val="nil"/>
          <w:lang w:eastAsia="sk-SK"/>
        </w:rPr>
      </w:pPr>
    </w:p>
    <w:p w14:paraId="3726745B" w14:textId="77777777" w:rsidR="00D56569" w:rsidRPr="0066774E" w:rsidRDefault="00D56569" w:rsidP="00E50AA7">
      <w:pPr>
        <w:pBdr>
          <w:top w:val="nil"/>
          <w:left w:val="nil"/>
          <w:bottom w:val="nil"/>
          <w:right w:val="nil"/>
          <w:between w:val="nil"/>
          <w:bar w:val="nil"/>
        </w:pBdr>
        <w:spacing w:after="0" w:line="240" w:lineRule="auto"/>
        <w:jc w:val="both"/>
        <w:rPr>
          <w:rFonts w:ascii="Proba Pro" w:eastAsia="Arial Unicode MS" w:hAnsi="Proba Pro" w:cs="Arial"/>
          <w:color w:val="000000"/>
          <w:sz w:val="20"/>
          <w:szCs w:val="20"/>
          <w:u w:color="000000"/>
          <w:bdr w:val="nil"/>
          <w:lang w:eastAsia="sk-SK"/>
        </w:rPr>
      </w:pPr>
      <w:r w:rsidRPr="0066774E">
        <w:rPr>
          <w:rFonts w:ascii="Proba Pro" w:eastAsia="Arial Unicode MS" w:hAnsi="Proba Pro" w:cs="Arial"/>
          <w:color w:val="000000"/>
          <w:sz w:val="20"/>
          <w:szCs w:val="20"/>
          <w:u w:color="000000"/>
          <w:bdr w:val="nil"/>
          <w:lang w:eastAsia="sk-SK"/>
        </w:rPr>
        <w:t xml:space="preserve">Verejný obstarávateľ použije </w:t>
      </w:r>
      <w:r w:rsidRPr="0066774E">
        <w:rPr>
          <w:rFonts w:ascii="Proba Pro" w:eastAsia="Arial Unicode MS" w:hAnsi="Proba Pro" w:cs="Arial"/>
          <w:b/>
          <w:bCs/>
          <w:color w:val="000000"/>
          <w:sz w:val="20"/>
          <w:szCs w:val="20"/>
          <w:u w:color="000000"/>
          <w:bdr w:val="nil"/>
          <w:lang w:eastAsia="sk-SK"/>
        </w:rPr>
        <w:t>elektronickú aukciu</w:t>
      </w:r>
      <w:r w:rsidRPr="0066774E">
        <w:rPr>
          <w:rFonts w:ascii="Proba Pro" w:eastAsia="Arial Unicode MS" w:hAnsi="Proba Pro" w:cs="Arial"/>
          <w:color w:val="000000"/>
          <w:sz w:val="20"/>
          <w:szCs w:val="20"/>
          <w:u w:color="000000"/>
          <w:bdr w:val="nil"/>
          <w:lang w:eastAsia="sk-SK"/>
        </w:rPr>
        <w:t xml:space="preserve"> podľa § 54 ZVO na predloženie nových cien upravených smerom nadol. Nové poradie uchádzačov sa v</w:t>
      </w:r>
      <w:r w:rsidRPr="0066774E">
        <w:rPr>
          <w:rFonts w:eastAsia="Arial Unicode MS" w:cs="Calibri"/>
          <w:color w:val="000000"/>
          <w:sz w:val="20"/>
          <w:szCs w:val="20"/>
          <w:u w:color="000000"/>
          <w:bdr w:val="nil"/>
          <w:lang w:eastAsia="sk-SK"/>
        </w:rPr>
        <w:t> </w:t>
      </w:r>
      <w:r w:rsidRPr="0066774E">
        <w:rPr>
          <w:rFonts w:ascii="Proba Pro" w:eastAsia="Arial Unicode MS" w:hAnsi="Proba Pro" w:cs="Arial"/>
          <w:color w:val="000000"/>
          <w:sz w:val="20"/>
          <w:szCs w:val="20"/>
          <w:u w:color="000000"/>
          <w:bdr w:val="nil"/>
          <w:lang w:eastAsia="sk-SK"/>
        </w:rPr>
        <w:t>elektronickej aukcii zostav</w:t>
      </w:r>
      <w:r w:rsidRPr="0066774E">
        <w:rPr>
          <w:rFonts w:ascii="Proba Pro" w:eastAsia="Arial Unicode MS" w:hAnsi="Proba Pro" w:cs="Proba Pro"/>
          <w:color w:val="000000"/>
          <w:sz w:val="20"/>
          <w:szCs w:val="20"/>
          <w:u w:color="000000"/>
          <w:bdr w:val="nil"/>
          <w:lang w:eastAsia="sk-SK"/>
        </w:rPr>
        <w:t>í</w:t>
      </w:r>
      <w:r w:rsidRPr="0066774E">
        <w:rPr>
          <w:rFonts w:ascii="Proba Pro" w:eastAsia="Arial Unicode MS" w:hAnsi="Proba Pro" w:cs="Arial"/>
          <w:color w:val="000000"/>
          <w:sz w:val="20"/>
          <w:szCs w:val="20"/>
          <w:u w:color="000000"/>
          <w:bdr w:val="nil"/>
          <w:lang w:eastAsia="sk-SK"/>
        </w:rPr>
        <w:t xml:space="preserve"> automatizovan</w:t>
      </w:r>
      <w:r w:rsidRPr="0066774E">
        <w:rPr>
          <w:rFonts w:ascii="Proba Pro" w:eastAsia="Arial Unicode MS" w:hAnsi="Proba Pro" w:cs="Proba Pro"/>
          <w:color w:val="000000"/>
          <w:sz w:val="20"/>
          <w:szCs w:val="20"/>
          <w:u w:color="000000"/>
          <w:bdr w:val="nil"/>
          <w:lang w:eastAsia="sk-SK"/>
        </w:rPr>
        <w:t>ý</w:t>
      </w:r>
      <w:r w:rsidRPr="0066774E">
        <w:rPr>
          <w:rFonts w:ascii="Proba Pro" w:eastAsia="Arial Unicode MS" w:hAnsi="Proba Pro" w:cs="Arial"/>
          <w:color w:val="000000"/>
          <w:sz w:val="20"/>
          <w:szCs w:val="20"/>
          <w:u w:color="000000"/>
          <w:bdr w:val="nil"/>
          <w:lang w:eastAsia="sk-SK"/>
        </w:rPr>
        <w:t>m vyhodnoten</w:t>
      </w:r>
      <w:r w:rsidRPr="0066774E">
        <w:rPr>
          <w:rFonts w:ascii="Proba Pro" w:eastAsia="Arial Unicode MS" w:hAnsi="Proba Pro" w:cs="Proba Pro"/>
          <w:color w:val="000000"/>
          <w:sz w:val="20"/>
          <w:szCs w:val="20"/>
          <w:u w:color="000000"/>
          <w:bdr w:val="nil"/>
          <w:lang w:eastAsia="sk-SK"/>
        </w:rPr>
        <w:t>í</w:t>
      </w:r>
      <w:r w:rsidRPr="0066774E">
        <w:rPr>
          <w:rFonts w:ascii="Proba Pro" w:eastAsia="Arial Unicode MS" w:hAnsi="Proba Pro" w:cs="Arial"/>
          <w:color w:val="000000"/>
          <w:sz w:val="20"/>
          <w:szCs w:val="20"/>
          <w:u w:color="000000"/>
          <w:bdr w:val="nil"/>
          <w:lang w:eastAsia="sk-SK"/>
        </w:rPr>
        <w:t>m, ktoré sa uskutoční po úvodnom úplnom vyhodnotení ponúk. V</w:t>
      </w:r>
      <w:r w:rsidRPr="0066774E">
        <w:rPr>
          <w:rFonts w:eastAsia="Arial Unicode MS" w:cs="Calibri"/>
          <w:color w:val="000000"/>
          <w:sz w:val="20"/>
          <w:szCs w:val="20"/>
          <w:u w:color="000000"/>
          <w:bdr w:val="nil"/>
          <w:lang w:eastAsia="sk-SK"/>
        </w:rPr>
        <w:t> </w:t>
      </w:r>
      <w:r w:rsidRPr="0066774E">
        <w:rPr>
          <w:rFonts w:ascii="Proba Pro" w:eastAsia="Arial Unicode MS" w:hAnsi="Proba Pro" w:cs="Arial"/>
          <w:color w:val="000000"/>
          <w:sz w:val="20"/>
          <w:szCs w:val="20"/>
          <w:u w:color="000000"/>
          <w:bdr w:val="nil"/>
          <w:lang w:eastAsia="sk-SK"/>
        </w:rPr>
        <w:t>s</w:t>
      </w:r>
      <w:r w:rsidRPr="0066774E">
        <w:rPr>
          <w:rFonts w:ascii="Proba Pro" w:eastAsia="Arial Unicode MS" w:hAnsi="Proba Pro" w:cs="Proba Pro"/>
          <w:color w:val="000000"/>
          <w:sz w:val="20"/>
          <w:szCs w:val="20"/>
          <w:u w:color="000000"/>
          <w:bdr w:val="nil"/>
          <w:lang w:eastAsia="sk-SK"/>
        </w:rPr>
        <w:t>ú</w:t>
      </w:r>
      <w:r w:rsidRPr="0066774E">
        <w:rPr>
          <w:rFonts w:ascii="Proba Pro" w:eastAsia="Arial Unicode MS" w:hAnsi="Proba Pro" w:cs="Arial"/>
          <w:color w:val="000000"/>
          <w:sz w:val="20"/>
          <w:szCs w:val="20"/>
          <w:u w:color="000000"/>
          <w:bdr w:val="nil"/>
          <w:lang w:eastAsia="sk-SK"/>
        </w:rPr>
        <w:t>lade so ZVO, elektronick</w:t>
      </w:r>
      <w:r w:rsidRPr="0066774E">
        <w:rPr>
          <w:rFonts w:ascii="Proba Pro" w:eastAsia="Arial Unicode MS" w:hAnsi="Proba Pro" w:cs="Proba Pro"/>
          <w:color w:val="000000"/>
          <w:sz w:val="20"/>
          <w:szCs w:val="20"/>
          <w:u w:color="000000"/>
          <w:bdr w:val="nil"/>
          <w:lang w:eastAsia="sk-SK"/>
        </w:rPr>
        <w:t>á</w:t>
      </w:r>
      <w:r w:rsidRPr="0066774E">
        <w:rPr>
          <w:rFonts w:ascii="Proba Pro" w:eastAsia="Arial Unicode MS" w:hAnsi="Proba Pro" w:cs="Arial"/>
          <w:color w:val="000000"/>
          <w:sz w:val="20"/>
          <w:szCs w:val="20"/>
          <w:u w:color="000000"/>
          <w:bdr w:val="nil"/>
          <w:lang w:eastAsia="sk-SK"/>
        </w:rPr>
        <w:t xml:space="preserve"> aukcia sa neza</w:t>
      </w:r>
      <w:r w:rsidRPr="0066774E">
        <w:rPr>
          <w:rFonts w:ascii="Proba Pro" w:eastAsia="Arial Unicode MS" w:hAnsi="Proba Pro" w:cs="Proba Pro"/>
          <w:color w:val="000000"/>
          <w:sz w:val="20"/>
          <w:szCs w:val="20"/>
          <w:u w:color="000000"/>
          <w:bdr w:val="nil"/>
          <w:lang w:eastAsia="sk-SK"/>
        </w:rPr>
        <w:t>č</w:t>
      </w:r>
      <w:r w:rsidRPr="0066774E">
        <w:rPr>
          <w:rFonts w:ascii="Proba Pro" w:eastAsia="Arial Unicode MS" w:hAnsi="Proba Pro" w:cs="Arial"/>
          <w:color w:val="000000"/>
          <w:sz w:val="20"/>
          <w:szCs w:val="20"/>
          <w:u w:color="000000"/>
          <w:bdr w:val="nil"/>
          <w:lang w:eastAsia="sk-SK"/>
        </w:rPr>
        <w:t>ne sk</w:t>
      </w:r>
      <w:r w:rsidRPr="0066774E">
        <w:rPr>
          <w:rFonts w:ascii="Proba Pro" w:eastAsia="Arial Unicode MS" w:hAnsi="Proba Pro" w:cs="Proba Pro"/>
          <w:color w:val="000000"/>
          <w:sz w:val="20"/>
          <w:szCs w:val="20"/>
          <w:u w:color="000000"/>
          <w:bdr w:val="nil"/>
          <w:lang w:eastAsia="sk-SK"/>
        </w:rPr>
        <w:t>ô</w:t>
      </w:r>
      <w:r w:rsidRPr="0066774E">
        <w:rPr>
          <w:rFonts w:ascii="Proba Pro" w:eastAsia="Arial Unicode MS" w:hAnsi="Proba Pro" w:cs="Arial"/>
          <w:color w:val="000000"/>
          <w:sz w:val="20"/>
          <w:szCs w:val="20"/>
          <w:u w:color="000000"/>
          <w:bdr w:val="nil"/>
          <w:lang w:eastAsia="sk-SK"/>
        </w:rPr>
        <w:t>r ako dva pracovn</w:t>
      </w:r>
      <w:r w:rsidRPr="0066774E">
        <w:rPr>
          <w:rFonts w:ascii="Proba Pro" w:eastAsia="Arial Unicode MS" w:hAnsi="Proba Pro" w:cs="Proba Pro"/>
          <w:color w:val="000000"/>
          <w:sz w:val="20"/>
          <w:szCs w:val="20"/>
          <w:u w:color="000000"/>
          <w:bdr w:val="nil"/>
          <w:lang w:eastAsia="sk-SK"/>
        </w:rPr>
        <w:t>é</w:t>
      </w:r>
      <w:r w:rsidRPr="0066774E">
        <w:rPr>
          <w:rFonts w:ascii="Proba Pro" w:eastAsia="Arial Unicode MS" w:hAnsi="Proba Pro" w:cs="Arial"/>
          <w:color w:val="000000"/>
          <w:sz w:val="20"/>
          <w:szCs w:val="20"/>
          <w:u w:color="000000"/>
          <w:bdr w:val="nil"/>
          <w:lang w:eastAsia="sk-SK"/>
        </w:rPr>
        <w:t xml:space="preserve"> dni odo d</w:t>
      </w:r>
      <w:r w:rsidRPr="0066774E">
        <w:rPr>
          <w:rFonts w:ascii="Proba Pro" w:eastAsia="Arial Unicode MS" w:hAnsi="Proba Pro" w:cs="Proba Pro"/>
          <w:color w:val="000000"/>
          <w:sz w:val="20"/>
          <w:szCs w:val="20"/>
          <w:u w:color="000000"/>
          <w:bdr w:val="nil"/>
          <w:lang w:eastAsia="sk-SK"/>
        </w:rPr>
        <w:t>ň</w:t>
      </w:r>
      <w:r w:rsidRPr="0066774E">
        <w:rPr>
          <w:rFonts w:ascii="Proba Pro" w:eastAsia="Arial Unicode MS" w:hAnsi="Proba Pro" w:cs="Arial"/>
          <w:color w:val="000000"/>
          <w:sz w:val="20"/>
          <w:szCs w:val="20"/>
          <w:u w:color="000000"/>
          <w:bdr w:val="nil"/>
          <w:lang w:eastAsia="sk-SK"/>
        </w:rPr>
        <w:t>a odoslania v</w:t>
      </w:r>
      <w:r w:rsidRPr="0066774E">
        <w:rPr>
          <w:rFonts w:ascii="Proba Pro" w:eastAsia="Arial Unicode MS" w:hAnsi="Proba Pro" w:cs="Proba Pro"/>
          <w:color w:val="000000"/>
          <w:sz w:val="20"/>
          <w:szCs w:val="20"/>
          <w:u w:color="000000"/>
          <w:bdr w:val="nil"/>
          <w:lang w:eastAsia="sk-SK"/>
        </w:rPr>
        <w:t>ý</w:t>
      </w:r>
      <w:r w:rsidRPr="0066774E">
        <w:rPr>
          <w:rFonts w:ascii="Proba Pro" w:eastAsia="Arial Unicode MS" w:hAnsi="Proba Pro" w:cs="Arial"/>
          <w:color w:val="000000"/>
          <w:sz w:val="20"/>
          <w:szCs w:val="20"/>
          <w:u w:color="000000"/>
          <w:bdr w:val="nil"/>
          <w:lang w:eastAsia="sk-SK"/>
        </w:rPr>
        <w:t xml:space="preserve">zvy na </w:t>
      </w:r>
      <w:r w:rsidRPr="0066774E">
        <w:rPr>
          <w:rFonts w:ascii="Proba Pro" w:eastAsia="Arial Unicode MS" w:hAnsi="Proba Pro" w:cs="Proba Pro"/>
          <w:color w:val="000000"/>
          <w:sz w:val="20"/>
          <w:szCs w:val="20"/>
          <w:u w:color="000000"/>
          <w:bdr w:val="nil"/>
          <w:lang w:eastAsia="sk-SK"/>
        </w:rPr>
        <w:t>úč</w:t>
      </w:r>
      <w:r w:rsidRPr="0066774E">
        <w:rPr>
          <w:rFonts w:ascii="Proba Pro" w:eastAsia="Arial Unicode MS" w:hAnsi="Proba Pro" w:cs="Arial"/>
          <w:color w:val="000000"/>
          <w:sz w:val="20"/>
          <w:szCs w:val="20"/>
          <w:u w:color="000000"/>
          <w:bdr w:val="nil"/>
          <w:lang w:eastAsia="sk-SK"/>
        </w:rPr>
        <w:t>as</w:t>
      </w:r>
      <w:r w:rsidRPr="0066774E">
        <w:rPr>
          <w:rFonts w:ascii="Proba Pro" w:eastAsia="Arial Unicode MS" w:hAnsi="Proba Pro" w:cs="Proba Pro"/>
          <w:color w:val="000000"/>
          <w:sz w:val="20"/>
          <w:szCs w:val="20"/>
          <w:u w:color="000000"/>
          <w:bdr w:val="nil"/>
          <w:lang w:eastAsia="sk-SK"/>
        </w:rPr>
        <w:t>ť</w:t>
      </w:r>
      <w:r w:rsidRPr="0066774E">
        <w:rPr>
          <w:rFonts w:ascii="Proba Pro" w:eastAsia="Arial Unicode MS" w:hAnsi="Proba Pro" w:cs="Arial"/>
          <w:color w:val="000000"/>
          <w:sz w:val="20"/>
          <w:szCs w:val="20"/>
          <w:u w:color="000000"/>
          <w:bdr w:val="nil"/>
          <w:lang w:eastAsia="sk-SK"/>
        </w:rPr>
        <w:t xml:space="preserve"> v</w:t>
      </w:r>
      <w:r w:rsidRPr="0066774E">
        <w:rPr>
          <w:rFonts w:eastAsia="Arial Unicode MS" w:cs="Calibri"/>
          <w:color w:val="000000"/>
          <w:sz w:val="20"/>
          <w:szCs w:val="20"/>
          <w:u w:color="000000"/>
          <w:bdr w:val="nil"/>
          <w:lang w:eastAsia="sk-SK"/>
        </w:rPr>
        <w:t> </w:t>
      </w:r>
      <w:r w:rsidRPr="0066774E">
        <w:rPr>
          <w:rFonts w:ascii="Proba Pro" w:eastAsia="Arial Unicode MS" w:hAnsi="Proba Pro" w:cs="Arial"/>
          <w:color w:val="000000"/>
          <w:sz w:val="20"/>
          <w:szCs w:val="20"/>
          <w:u w:color="000000"/>
          <w:bdr w:val="nil"/>
          <w:lang w:eastAsia="sk-SK"/>
        </w:rPr>
        <w:t xml:space="preserve">elektronickej aukcii. </w:t>
      </w:r>
    </w:p>
    <w:p w14:paraId="594A980E" w14:textId="77777777" w:rsidR="00D56569" w:rsidRPr="0066774E" w:rsidRDefault="00D56569" w:rsidP="00E50AA7">
      <w:pPr>
        <w:pBdr>
          <w:top w:val="nil"/>
          <w:left w:val="nil"/>
          <w:bottom w:val="nil"/>
          <w:right w:val="nil"/>
          <w:between w:val="nil"/>
          <w:bar w:val="nil"/>
        </w:pBdr>
        <w:spacing w:after="0" w:line="240" w:lineRule="auto"/>
        <w:rPr>
          <w:rFonts w:ascii="Proba Pro" w:eastAsia="Arial Unicode MS" w:hAnsi="Proba Pro" w:cs="Arial"/>
          <w:color w:val="000000"/>
          <w:sz w:val="20"/>
          <w:szCs w:val="20"/>
          <w:u w:color="000000"/>
          <w:bdr w:val="nil"/>
          <w:lang w:eastAsia="sk-SK"/>
        </w:rPr>
      </w:pPr>
    </w:p>
    <w:p w14:paraId="1DB8387D" w14:textId="77777777" w:rsidR="00D56569" w:rsidRPr="0066774E" w:rsidRDefault="00D56569" w:rsidP="00E71710">
      <w:pPr>
        <w:pStyle w:val="SAP1"/>
        <w:widowControl/>
        <w:numPr>
          <w:ilvl w:val="1"/>
          <w:numId w:val="184"/>
        </w:numPr>
        <w:spacing w:before="0" w:after="0" w:line="240" w:lineRule="auto"/>
        <w:rPr>
          <w:lang w:val="sk-SK"/>
        </w:rPr>
      </w:pPr>
      <w:bookmarkStart w:id="198" w:name="_Toc444084995"/>
      <w:bookmarkStart w:id="199" w:name="_Toc469657849"/>
      <w:bookmarkStart w:id="200" w:name="_Toc471311389"/>
      <w:bookmarkStart w:id="201" w:name="_Toc524701811"/>
      <w:bookmarkStart w:id="202" w:name="_Toc47682790"/>
      <w:r w:rsidRPr="0066774E">
        <w:rPr>
          <w:lang w:val="sk-SK"/>
        </w:rPr>
        <w:t>Všeobecné informácie</w:t>
      </w:r>
      <w:bookmarkEnd w:id="198"/>
      <w:bookmarkEnd w:id="199"/>
      <w:bookmarkEnd w:id="200"/>
      <w:bookmarkEnd w:id="201"/>
      <w:bookmarkEnd w:id="202"/>
    </w:p>
    <w:p w14:paraId="53CCA2D6" w14:textId="77777777" w:rsidR="00D56569" w:rsidRPr="0066774E" w:rsidRDefault="00D56569" w:rsidP="00E50AA7">
      <w:pPr>
        <w:pBdr>
          <w:top w:val="nil"/>
          <w:left w:val="nil"/>
          <w:bottom w:val="nil"/>
          <w:right w:val="nil"/>
          <w:between w:val="nil"/>
          <w:bar w:val="nil"/>
        </w:pBdr>
        <w:spacing w:after="0" w:line="240" w:lineRule="auto"/>
        <w:ind w:left="540"/>
        <w:jc w:val="both"/>
        <w:rPr>
          <w:rFonts w:ascii="Proba Pro" w:eastAsia="Arial Unicode MS" w:hAnsi="Proba Pro" w:cs="Arial"/>
          <w:bCs/>
          <w:color w:val="000000"/>
          <w:sz w:val="20"/>
          <w:szCs w:val="20"/>
          <w:u w:color="000000"/>
          <w:bdr w:val="nil"/>
          <w:lang w:eastAsia="sk-SK"/>
        </w:rPr>
      </w:pPr>
    </w:p>
    <w:p w14:paraId="3F5BE05D" w14:textId="67F707F7" w:rsidR="00D56569" w:rsidRPr="0066774E" w:rsidRDefault="00D56569" w:rsidP="00E71710">
      <w:pPr>
        <w:numPr>
          <w:ilvl w:val="1"/>
          <w:numId w:val="183"/>
        </w:numPr>
        <w:pBdr>
          <w:top w:val="nil"/>
          <w:left w:val="nil"/>
          <w:bottom w:val="nil"/>
          <w:right w:val="nil"/>
          <w:between w:val="nil"/>
          <w:bar w:val="nil"/>
        </w:pBdr>
        <w:tabs>
          <w:tab w:val="num" w:pos="709"/>
          <w:tab w:val="num" w:pos="1418"/>
        </w:tabs>
        <w:spacing w:after="0" w:line="240" w:lineRule="auto"/>
        <w:ind w:hanging="540"/>
        <w:jc w:val="both"/>
        <w:rPr>
          <w:rFonts w:ascii="Proba Pro" w:eastAsia="Arial Unicode MS" w:hAnsi="Proba Pro" w:cs="Arial"/>
          <w:bCs/>
          <w:color w:val="000000"/>
          <w:sz w:val="20"/>
          <w:szCs w:val="20"/>
          <w:u w:color="000000"/>
          <w:bdr w:val="nil"/>
          <w:lang w:eastAsia="sk-SK"/>
        </w:rPr>
      </w:pPr>
      <w:r w:rsidRPr="0066774E">
        <w:rPr>
          <w:rFonts w:ascii="Proba Pro" w:eastAsia="Arial Unicode MS" w:hAnsi="Proba Pro" w:cs="Arial"/>
          <w:bCs/>
          <w:color w:val="000000"/>
          <w:sz w:val="20"/>
          <w:szCs w:val="20"/>
          <w:u w:color="000000"/>
          <w:bdr w:val="nil"/>
          <w:lang w:eastAsia="sk-SK"/>
        </w:rPr>
        <w:t>Elektronická aukcia (ďalej len „</w:t>
      </w:r>
      <w:proofErr w:type="spellStart"/>
      <w:r w:rsidR="00AD599A" w:rsidRPr="00276066">
        <w:rPr>
          <w:rFonts w:ascii="Proba Pro" w:eastAsia="Arial Unicode MS" w:hAnsi="Proba Pro" w:cs="Arial"/>
          <w:b/>
          <w:bCs/>
          <w:color w:val="000000"/>
          <w:sz w:val="20"/>
          <w:szCs w:val="20"/>
          <w:u w:color="000000"/>
          <w:bdr w:val="nil"/>
          <w:lang w:eastAsia="sk-SK"/>
        </w:rPr>
        <w:t>e</w:t>
      </w:r>
      <w:r w:rsidR="00AD599A">
        <w:rPr>
          <w:rFonts w:ascii="Proba Pro" w:eastAsia="Arial Unicode MS" w:hAnsi="Proba Pro" w:cs="Arial"/>
          <w:b/>
          <w:bCs/>
          <w:color w:val="000000"/>
          <w:sz w:val="20"/>
          <w:szCs w:val="20"/>
          <w:u w:color="000000"/>
          <w:bdr w:val="nil"/>
          <w:lang w:eastAsia="sk-SK"/>
        </w:rPr>
        <w:t>A</w:t>
      </w:r>
      <w:r w:rsidR="00AD599A" w:rsidRPr="0066774E">
        <w:rPr>
          <w:rFonts w:ascii="Proba Pro" w:eastAsia="Arial Unicode MS" w:hAnsi="Proba Pro" w:cs="Arial"/>
          <w:b/>
          <w:bCs/>
          <w:color w:val="000000"/>
          <w:sz w:val="20"/>
          <w:szCs w:val="20"/>
          <w:u w:color="000000"/>
          <w:bdr w:val="nil"/>
          <w:lang w:eastAsia="sk-SK"/>
        </w:rPr>
        <w:t>ukcia</w:t>
      </w:r>
      <w:proofErr w:type="spellEnd"/>
      <w:r w:rsidRPr="0066774E">
        <w:rPr>
          <w:rFonts w:ascii="Proba Pro" w:eastAsia="Arial Unicode MS" w:hAnsi="Proba Pro" w:cs="Arial"/>
          <w:bCs/>
          <w:color w:val="000000"/>
          <w:sz w:val="20"/>
          <w:szCs w:val="20"/>
          <w:u w:color="000000"/>
          <w:bdr w:val="nil"/>
          <w:lang w:eastAsia="sk-SK"/>
        </w:rPr>
        <w:t xml:space="preserve">“) je na účely tohto verejného obstarávania opakujúci sa proces, ktorý využíva elektronické zariadenia certifikované podľa § 151 ZVO na predkladanie nových cien upravených smerom nadol. </w:t>
      </w:r>
    </w:p>
    <w:p w14:paraId="42BB182B" w14:textId="77777777" w:rsidR="00D56569" w:rsidRPr="0066774E" w:rsidRDefault="00D56569" w:rsidP="00E50AA7">
      <w:pPr>
        <w:pBdr>
          <w:top w:val="nil"/>
          <w:left w:val="nil"/>
          <w:bottom w:val="nil"/>
          <w:right w:val="nil"/>
          <w:between w:val="nil"/>
          <w:bar w:val="nil"/>
        </w:pBdr>
        <w:spacing w:after="0" w:line="240" w:lineRule="auto"/>
        <w:ind w:left="540"/>
        <w:jc w:val="both"/>
        <w:rPr>
          <w:rFonts w:ascii="Proba Pro" w:eastAsia="Arial Unicode MS" w:hAnsi="Proba Pro" w:cs="Arial"/>
          <w:bCs/>
          <w:color w:val="000000"/>
          <w:sz w:val="20"/>
          <w:szCs w:val="20"/>
          <w:u w:color="000000"/>
          <w:bdr w:val="nil"/>
          <w:lang w:eastAsia="sk-SK"/>
        </w:rPr>
      </w:pPr>
    </w:p>
    <w:p w14:paraId="1E9AEEEF" w14:textId="0AF975AF" w:rsidR="00D56569" w:rsidRPr="0066774E" w:rsidRDefault="00D56569" w:rsidP="00E71710">
      <w:pPr>
        <w:numPr>
          <w:ilvl w:val="1"/>
          <w:numId w:val="183"/>
        </w:numPr>
        <w:pBdr>
          <w:top w:val="nil"/>
          <w:left w:val="nil"/>
          <w:bottom w:val="nil"/>
          <w:right w:val="nil"/>
          <w:between w:val="nil"/>
          <w:bar w:val="nil"/>
        </w:pBdr>
        <w:tabs>
          <w:tab w:val="num" w:pos="709"/>
          <w:tab w:val="num" w:pos="1418"/>
        </w:tabs>
        <w:spacing w:after="0" w:line="240" w:lineRule="auto"/>
        <w:ind w:hanging="540"/>
        <w:jc w:val="both"/>
        <w:rPr>
          <w:rFonts w:ascii="Proba Pro" w:eastAsia="Arial Unicode MS" w:hAnsi="Proba Pro" w:cs="Arial"/>
          <w:bCs/>
          <w:color w:val="000000"/>
          <w:sz w:val="20"/>
          <w:szCs w:val="20"/>
          <w:u w:color="000000"/>
          <w:bdr w:val="nil"/>
          <w:lang w:eastAsia="sk-SK"/>
        </w:rPr>
      </w:pPr>
      <w:r w:rsidRPr="0066774E">
        <w:rPr>
          <w:rFonts w:ascii="Proba Pro" w:eastAsia="Arial Unicode MS" w:hAnsi="Proba Pro" w:cs="Arial"/>
          <w:bCs/>
          <w:color w:val="000000"/>
          <w:sz w:val="20"/>
          <w:szCs w:val="20"/>
          <w:u w:color="000000"/>
          <w:bdr w:val="nil"/>
          <w:lang w:eastAsia="sk-SK"/>
        </w:rPr>
        <w:t xml:space="preserve">Účelom </w:t>
      </w:r>
      <w:proofErr w:type="spellStart"/>
      <w:r w:rsidR="00AD599A">
        <w:rPr>
          <w:rFonts w:ascii="Proba Pro" w:eastAsia="Arial Unicode MS" w:hAnsi="Proba Pro" w:cs="Arial"/>
          <w:bCs/>
          <w:color w:val="000000"/>
          <w:sz w:val="20"/>
          <w:szCs w:val="20"/>
          <w:u w:color="000000"/>
          <w:bdr w:val="nil"/>
          <w:lang w:eastAsia="sk-SK"/>
        </w:rPr>
        <w:t>eA</w:t>
      </w:r>
      <w:r w:rsidR="00AD599A" w:rsidRPr="0066774E">
        <w:rPr>
          <w:rFonts w:ascii="Proba Pro" w:eastAsia="Arial Unicode MS" w:hAnsi="Proba Pro" w:cs="Arial"/>
          <w:bCs/>
          <w:color w:val="000000"/>
          <w:sz w:val="20"/>
          <w:szCs w:val="20"/>
          <w:u w:color="000000"/>
          <w:bdr w:val="nil"/>
          <w:lang w:eastAsia="sk-SK"/>
        </w:rPr>
        <w:t>ukcie</w:t>
      </w:r>
      <w:proofErr w:type="spellEnd"/>
      <w:r w:rsidR="00AD599A" w:rsidRPr="0066774E">
        <w:rPr>
          <w:rFonts w:ascii="Proba Pro" w:eastAsia="Arial Unicode MS" w:hAnsi="Proba Pro" w:cs="Arial"/>
          <w:bCs/>
          <w:color w:val="000000"/>
          <w:sz w:val="20"/>
          <w:szCs w:val="20"/>
          <w:u w:color="000000"/>
          <w:bdr w:val="nil"/>
          <w:lang w:eastAsia="sk-SK"/>
        </w:rPr>
        <w:t xml:space="preserve"> </w:t>
      </w:r>
      <w:r w:rsidRPr="0066774E">
        <w:rPr>
          <w:rFonts w:ascii="Proba Pro" w:eastAsia="Arial Unicode MS" w:hAnsi="Proba Pro" w:cs="Arial"/>
          <w:bCs/>
          <w:color w:val="000000"/>
          <w:sz w:val="20"/>
          <w:szCs w:val="20"/>
          <w:u w:color="000000"/>
          <w:bdr w:val="nil"/>
          <w:lang w:eastAsia="sk-SK"/>
        </w:rPr>
        <w:t>je zostavenie poradia ponúk automatizovaným vyhodnotením po úvodnom úplnom vyhodnotení ponúk.</w:t>
      </w:r>
    </w:p>
    <w:p w14:paraId="38CCFAFA" w14:textId="77777777" w:rsidR="00D56569" w:rsidRPr="0066774E" w:rsidRDefault="00D56569" w:rsidP="00E50AA7">
      <w:pPr>
        <w:pBdr>
          <w:top w:val="nil"/>
          <w:left w:val="nil"/>
          <w:bottom w:val="nil"/>
          <w:right w:val="nil"/>
          <w:between w:val="nil"/>
          <w:bar w:val="nil"/>
        </w:pBdr>
        <w:spacing w:after="0" w:line="240" w:lineRule="auto"/>
        <w:ind w:left="540"/>
        <w:jc w:val="both"/>
        <w:rPr>
          <w:rFonts w:ascii="Proba Pro" w:eastAsia="Arial Unicode MS" w:hAnsi="Proba Pro" w:cs="Arial"/>
          <w:bCs/>
          <w:color w:val="000000"/>
          <w:sz w:val="20"/>
          <w:szCs w:val="20"/>
          <w:u w:color="000000"/>
          <w:bdr w:val="nil"/>
          <w:lang w:eastAsia="sk-SK"/>
        </w:rPr>
      </w:pPr>
    </w:p>
    <w:p w14:paraId="2AC50C7B" w14:textId="2545C166" w:rsidR="00D56569" w:rsidRPr="0066774E" w:rsidRDefault="00D56569" w:rsidP="00E71710">
      <w:pPr>
        <w:numPr>
          <w:ilvl w:val="1"/>
          <w:numId w:val="183"/>
        </w:numPr>
        <w:pBdr>
          <w:top w:val="nil"/>
          <w:left w:val="nil"/>
          <w:bottom w:val="nil"/>
          <w:right w:val="nil"/>
          <w:between w:val="nil"/>
          <w:bar w:val="nil"/>
        </w:pBdr>
        <w:tabs>
          <w:tab w:val="num" w:pos="709"/>
          <w:tab w:val="num" w:pos="1418"/>
        </w:tabs>
        <w:spacing w:after="0" w:line="240" w:lineRule="auto"/>
        <w:ind w:hanging="540"/>
        <w:jc w:val="both"/>
        <w:rPr>
          <w:rFonts w:ascii="Proba Pro" w:eastAsia="Arial Unicode MS" w:hAnsi="Proba Pro" w:cs="Arial"/>
          <w:bCs/>
          <w:color w:val="000000"/>
          <w:sz w:val="20"/>
          <w:szCs w:val="20"/>
          <w:u w:color="000000"/>
          <w:bdr w:val="nil"/>
          <w:lang w:eastAsia="sk-SK"/>
        </w:rPr>
      </w:pPr>
      <w:r w:rsidRPr="0066774E">
        <w:rPr>
          <w:rFonts w:ascii="Proba Pro" w:eastAsia="Arial Unicode MS" w:hAnsi="Proba Pro" w:cs="Arial"/>
          <w:bCs/>
          <w:color w:val="000000"/>
          <w:sz w:val="20"/>
          <w:szCs w:val="20"/>
          <w:u w:color="000000"/>
          <w:bdr w:val="nil"/>
          <w:lang w:eastAsia="sk-SK"/>
        </w:rPr>
        <w:t xml:space="preserve">Vyhlasovateľ </w:t>
      </w:r>
      <w:proofErr w:type="spellStart"/>
      <w:r w:rsidRPr="0066774E">
        <w:rPr>
          <w:rFonts w:ascii="Proba Pro" w:eastAsia="Arial Unicode MS" w:hAnsi="Proba Pro" w:cs="Arial"/>
          <w:bCs/>
          <w:color w:val="000000"/>
          <w:sz w:val="20"/>
          <w:szCs w:val="20"/>
          <w:u w:color="000000"/>
          <w:bdr w:val="nil"/>
          <w:lang w:eastAsia="sk-SK"/>
        </w:rPr>
        <w:t>eAukcie</w:t>
      </w:r>
      <w:proofErr w:type="spellEnd"/>
      <w:r w:rsidRPr="0066774E">
        <w:rPr>
          <w:rFonts w:ascii="Proba Pro" w:eastAsia="Arial Unicode MS" w:hAnsi="Proba Pro" w:cs="Arial"/>
          <w:bCs/>
          <w:color w:val="000000"/>
          <w:sz w:val="20"/>
          <w:szCs w:val="20"/>
          <w:u w:color="000000"/>
          <w:bdr w:val="nil"/>
          <w:lang w:eastAsia="sk-SK"/>
        </w:rPr>
        <w:t xml:space="preserve"> (ďalej len „</w:t>
      </w:r>
      <w:r w:rsidRPr="00276066">
        <w:rPr>
          <w:rFonts w:ascii="Proba Pro" w:eastAsia="Arial Unicode MS" w:hAnsi="Proba Pro" w:cs="Arial"/>
          <w:b/>
          <w:bCs/>
          <w:color w:val="000000"/>
          <w:sz w:val="20"/>
          <w:szCs w:val="20"/>
          <w:u w:color="000000"/>
          <w:bdr w:val="nil"/>
          <w:lang w:eastAsia="sk-SK"/>
        </w:rPr>
        <w:t>vyhlasovateľ</w:t>
      </w:r>
      <w:r w:rsidRPr="0066774E">
        <w:rPr>
          <w:rFonts w:ascii="Proba Pro" w:eastAsia="Arial Unicode MS" w:hAnsi="Proba Pro" w:cs="Arial"/>
          <w:bCs/>
          <w:color w:val="000000"/>
          <w:sz w:val="20"/>
          <w:szCs w:val="20"/>
          <w:u w:color="000000"/>
          <w:bdr w:val="nil"/>
          <w:lang w:eastAsia="sk-SK"/>
        </w:rPr>
        <w:t>“) je Verejný obstarávateľ, bližšie špecifikovaný v</w:t>
      </w:r>
      <w:r w:rsidRPr="0066774E">
        <w:rPr>
          <w:rFonts w:eastAsia="Arial Unicode MS" w:cs="Calibri"/>
          <w:bCs/>
          <w:color w:val="000000"/>
          <w:sz w:val="20"/>
          <w:szCs w:val="20"/>
          <w:u w:color="000000"/>
          <w:bdr w:val="nil"/>
          <w:lang w:eastAsia="sk-SK"/>
        </w:rPr>
        <w:t> </w:t>
      </w:r>
      <w:r w:rsidRPr="0066774E">
        <w:rPr>
          <w:rFonts w:ascii="Proba Pro" w:eastAsia="Arial Unicode MS" w:hAnsi="Proba Pro" w:cs="Arial"/>
          <w:bCs/>
          <w:color w:val="000000"/>
          <w:sz w:val="20"/>
          <w:szCs w:val="20"/>
          <w:u w:color="000000"/>
          <w:bdr w:val="nil"/>
          <w:lang w:eastAsia="sk-SK"/>
        </w:rPr>
        <w:t>t</w:t>
      </w:r>
      <w:r w:rsidRPr="0066774E">
        <w:rPr>
          <w:rFonts w:ascii="Proba Pro" w:eastAsia="Arial Unicode MS" w:hAnsi="Proba Pro" w:cs="Proba Pro"/>
          <w:bCs/>
          <w:color w:val="000000"/>
          <w:sz w:val="20"/>
          <w:szCs w:val="20"/>
          <w:u w:color="000000"/>
          <w:bdr w:val="nil"/>
          <w:lang w:eastAsia="sk-SK"/>
        </w:rPr>
        <w:t>ý</w:t>
      </w:r>
      <w:r w:rsidRPr="0066774E">
        <w:rPr>
          <w:rFonts w:ascii="Proba Pro" w:eastAsia="Arial Unicode MS" w:hAnsi="Proba Pro" w:cs="Arial"/>
          <w:bCs/>
          <w:color w:val="000000"/>
          <w:sz w:val="20"/>
          <w:szCs w:val="20"/>
          <w:u w:color="000000"/>
          <w:bdr w:val="nil"/>
          <w:lang w:eastAsia="sk-SK"/>
        </w:rPr>
        <w:t>chto s</w:t>
      </w:r>
      <w:r w:rsidRPr="0066774E">
        <w:rPr>
          <w:rFonts w:ascii="Proba Pro" w:eastAsia="Arial Unicode MS" w:hAnsi="Proba Pro" w:cs="Proba Pro"/>
          <w:bCs/>
          <w:color w:val="000000"/>
          <w:sz w:val="20"/>
          <w:szCs w:val="20"/>
          <w:u w:color="000000"/>
          <w:bdr w:val="nil"/>
          <w:lang w:eastAsia="sk-SK"/>
        </w:rPr>
        <w:t>úť</w:t>
      </w:r>
      <w:r w:rsidRPr="0066774E">
        <w:rPr>
          <w:rFonts w:ascii="Proba Pro" w:eastAsia="Arial Unicode MS" w:hAnsi="Proba Pro" w:cs="Arial"/>
          <w:bCs/>
          <w:color w:val="000000"/>
          <w:sz w:val="20"/>
          <w:szCs w:val="20"/>
          <w:u w:color="000000"/>
          <w:bdr w:val="nil"/>
          <w:lang w:eastAsia="sk-SK"/>
        </w:rPr>
        <w:t>a</w:t>
      </w:r>
      <w:r w:rsidRPr="0066774E">
        <w:rPr>
          <w:rFonts w:ascii="Proba Pro" w:eastAsia="Arial Unicode MS" w:hAnsi="Proba Pro" w:cs="Proba Pro"/>
          <w:bCs/>
          <w:color w:val="000000"/>
          <w:sz w:val="20"/>
          <w:szCs w:val="20"/>
          <w:u w:color="000000"/>
          <w:bdr w:val="nil"/>
          <w:lang w:eastAsia="sk-SK"/>
        </w:rPr>
        <w:t>ž</w:t>
      </w:r>
      <w:r w:rsidRPr="0066774E">
        <w:rPr>
          <w:rFonts w:ascii="Proba Pro" w:eastAsia="Arial Unicode MS" w:hAnsi="Proba Pro" w:cs="Arial"/>
          <w:bCs/>
          <w:color w:val="000000"/>
          <w:sz w:val="20"/>
          <w:szCs w:val="20"/>
          <w:u w:color="000000"/>
          <w:bdr w:val="nil"/>
          <w:lang w:eastAsia="sk-SK"/>
        </w:rPr>
        <w:t>ných podkladoch.</w:t>
      </w:r>
    </w:p>
    <w:p w14:paraId="647CA558" w14:textId="77777777" w:rsidR="00D56569" w:rsidRPr="0066774E" w:rsidRDefault="00D56569" w:rsidP="00E50AA7">
      <w:pPr>
        <w:pBdr>
          <w:top w:val="nil"/>
          <w:left w:val="nil"/>
          <w:bottom w:val="nil"/>
          <w:right w:val="nil"/>
          <w:between w:val="nil"/>
          <w:bar w:val="nil"/>
        </w:pBdr>
        <w:spacing w:after="0" w:line="240" w:lineRule="auto"/>
        <w:rPr>
          <w:rFonts w:ascii="Proba Pro" w:eastAsia="Arial Unicode MS" w:hAnsi="Proba Pro" w:cs="Arial"/>
          <w:bCs/>
          <w:color w:val="000000"/>
          <w:sz w:val="20"/>
          <w:szCs w:val="20"/>
          <w:u w:color="000000"/>
          <w:bdr w:val="nil"/>
          <w:lang w:eastAsia="sk-SK"/>
        </w:rPr>
      </w:pPr>
    </w:p>
    <w:p w14:paraId="475E4C39" w14:textId="79BEC988" w:rsidR="00C43E3E" w:rsidRPr="00C43E3E" w:rsidRDefault="00D56569" w:rsidP="00C43E3E">
      <w:pPr>
        <w:numPr>
          <w:ilvl w:val="1"/>
          <w:numId w:val="183"/>
        </w:numPr>
        <w:pBdr>
          <w:top w:val="nil"/>
          <w:left w:val="nil"/>
          <w:bottom w:val="nil"/>
          <w:right w:val="nil"/>
          <w:between w:val="nil"/>
          <w:bar w:val="nil"/>
        </w:pBdr>
        <w:spacing w:after="0" w:line="240" w:lineRule="auto"/>
        <w:ind w:hanging="540"/>
        <w:jc w:val="both"/>
        <w:rPr>
          <w:rFonts w:ascii="Proba Pro" w:eastAsia="Arial Unicode MS" w:hAnsi="Proba Pro" w:cs="Arial"/>
          <w:smallCaps/>
          <w:color w:val="000000"/>
          <w:sz w:val="20"/>
          <w:szCs w:val="20"/>
          <w:u w:color="000000"/>
          <w:bdr w:val="nil"/>
          <w:lang w:eastAsia="sk-SK"/>
        </w:rPr>
      </w:pPr>
      <w:r w:rsidRPr="0066774E">
        <w:rPr>
          <w:rFonts w:ascii="Proba Pro" w:eastAsia="Arial Unicode MS" w:hAnsi="Proba Pro" w:cs="Arial"/>
          <w:bCs/>
          <w:color w:val="000000"/>
          <w:sz w:val="20"/>
          <w:szCs w:val="20"/>
          <w:u w:color="000000"/>
          <w:bdr w:val="nil"/>
          <w:lang w:eastAsia="sk-SK"/>
        </w:rPr>
        <w:t>Predmet</w:t>
      </w:r>
      <w:r w:rsidRPr="0066774E">
        <w:rPr>
          <w:rFonts w:ascii="Proba Pro" w:eastAsia="Arial Unicode MS" w:hAnsi="Proba Pro" w:cs="Arial"/>
          <w:color w:val="000000"/>
          <w:sz w:val="20"/>
          <w:szCs w:val="20"/>
          <w:u w:color="000000"/>
          <w:bdr w:val="nil"/>
          <w:lang w:eastAsia="sk-SK"/>
        </w:rPr>
        <w:t xml:space="preserve"> </w:t>
      </w:r>
      <w:proofErr w:type="spellStart"/>
      <w:r w:rsidRPr="0066774E">
        <w:rPr>
          <w:rFonts w:ascii="Proba Pro" w:eastAsia="Arial Unicode MS" w:hAnsi="Proba Pro" w:cs="Arial"/>
          <w:color w:val="000000"/>
          <w:sz w:val="20"/>
          <w:szCs w:val="20"/>
          <w:u w:color="000000"/>
          <w:bdr w:val="nil"/>
          <w:lang w:eastAsia="sk-SK"/>
        </w:rPr>
        <w:t>e</w:t>
      </w:r>
      <w:r w:rsidR="00AD599A">
        <w:rPr>
          <w:rFonts w:ascii="Proba Pro" w:eastAsia="Arial Unicode MS" w:hAnsi="Proba Pro" w:cs="Arial"/>
          <w:color w:val="000000"/>
          <w:sz w:val="20"/>
          <w:szCs w:val="20"/>
          <w:u w:color="000000"/>
          <w:bdr w:val="nil"/>
          <w:lang w:eastAsia="sk-SK"/>
        </w:rPr>
        <w:t>A</w:t>
      </w:r>
      <w:r w:rsidRPr="0066774E">
        <w:rPr>
          <w:rFonts w:ascii="Proba Pro" w:eastAsia="Arial Unicode MS" w:hAnsi="Proba Pro" w:cs="Arial"/>
          <w:color w:val="000000"/>
          <w:sz w:val="20"/>
          <w:szCs w:val="20"/>
          <w:u w:color="000000"/>
          <w:bdr w:val="nil"/>
          <w:lang w:eastAsia="sk-SK"/>
        </w:rPr>
        <w:t>ukcie</w:t>
      </w:r>
      <w:proofErr w:type="spellEnd"/>
      <w:r w:rsidRPr="0066774E">
        <w:rPr>
          <w:rFonts w:ascii="Proba Pro" w:eastAsia="Arial Unicode MS" w:hAnsi="Proba Pro" w:cs="Arial"/>
          <w:color w:val="000000"/>
          <w:sz w:val="20"/>
          <w:szCs w:val="20"/>
          <w:u w:color="000000"/>
          <w:bdr w:val="nil"/>
          <w:lang w:eastAsia="sk-SK"/>
        </w:rPr>
        <w:t xml:space="preserve"> je rovnaký ako predmet </w:t>
      </w:r>
      <w:r w:rsidRPr="0066774E">
        <w:rPr>
          <w:rFonts w:ascii="Proba Pro" w:eastAsia="Arial Unicode MS" w:hAnsi="Proba Pro" w:cs="Arial"/>
          <w:bCs/>
          <w:color w:val="000000"/>
          <w:sz w:val="20"/>
          <w:szCs w:val="20"/>
          <w:u w:color="000000"/>
          <w:bdr w:val="nil"/>
          <w:lang w:eastAsia="sk-SK"/>
        </w:rPr>
        <w:t xml:space="preserve">zákazky </w:t>
      </w:r>
      <w:r w:rsidR="000F16B3">
        <w:rPr>
          <w:rFonts w:ascii="Proba Pro" w:eastAsia="Arial Unicode MS" w:hAnsi="Proba Pro" w:cs="Arial"/>
          <w:b/>
          <w:bCs/>
          <w:color w:val="000000"/>
          <w:sz w:val="20"/>
          <w:szCs w:val="20"/>
          <w:u w:color="000000"/>
          <w:bdr w:val="nil"/>
          <w:lang w:eastAsia="sk-SK"/>
        </w:rPr>
        <w:t>Sonografické prís</w:t>
      </w:r>
      <w:r w:rsidR="0012249E">
        <w:rPr>
          <w:rFonts w:ascii="Proba Pro" w:eastAsia="Arial Unicode MS" w:hAnsi="Proba Pro" w:cs="Arial"/>
          <w:b/>
          <w:bCs/>
          <w:color w:val="000000"/>
          <w:sz w:val="20"/>
          <w:szCs w:val="20"/>
          <w:u w:color="000000"/>
          <w:bdr w:val="nil"/>
          <w:lang w:eastAsia="sk-SK"/>
        </w:rPr>
        <w:t>t</w:t>
      </w:r>
      <w:r w:rsidR="000F16B3">
        <w:rPr>
          <w:rFonts w:ascii="Proba Pro" w:eastAsia="Arial Unicode MS" w:hAnsi="Proba Pro" w:cs="Arial"/>
          <w:b/>
          <w:bCs/>
          <w:color w:val="000000"/>
          <w:sz w:val="20"/>
          <w:szCs w:val="20"/>
          <w:u w:color="000000"/>
          <w:bdr w:val="nil"/>
          <w:lang w:eastAsia="sk-SK"/>
        </w:rPr>
        <w:t>roje</w:t>
      </w:r>
      <w:r w:rsidRPr="0066774E">
        <w:rPr>
          <w:rFonts w:ascii="Proba Pro" w:eastAsia="Arial Unicode MS" w:hAnsi="Proba Pro" w:cs="Arial"/>
          <w:bCs/>
          <w:color w:val="000000"/>
          <w:sz w:val="20"/>
          <w:szCs w:val="20"/>
          <w:u w:color="000000"/>
          <w:bdr w:val="nil"/>
          <w:lang w:eastAsia="sk-SK"/>
        </w:rPr>
        <w:t>, podrobne špecifikovaný v</w:t>
      </w:r>
      <w:r w:rsidRPr="0066774E">
        <w:rPr>
          <w:rFonts w:eastAsia="Arial Unicode MS" w:cs="Calibri"/>
          <w:bCs/>
          <w:color w:val="000000"/>
          <w:sz w:val="20"/>
          <w:szCs w:val="20"/>
          <w:u w:color="000000"/>
          <w:bdr w:val="nil"/>
          <w:lang w:eastAsia="sk-SK"/>
        </w:rPr>
        <w:t> </w:t>
      </w:r>
      <w:r w:rsidRPr="0066774E">
        <w:rPr>
          <w:rFonts w:ascii="Proba Pro" w:eastAsia="Arial Unicode MS" w:hAnsi="Proba Pro" w:cs="Arial"/>
          <w:color w:val="000000"/>
          <w:sz w:val="20"/>
          <w:szCs w:val="20"/>
          <w:u w:color="000000"/>
          <w:bdr w:val="nil"/>
          <w:lang w:eastAsia="sk-SK"/>
        </w:rPr>
        <w:t xml:space="preserve">Časti B. Opis predmetu zákazky </w:t>
      </w:r>
      <w:r w:rsidRPr="0066774E">
        <w:rPr>
          <w:rFonts w:ascii="Proba Pro" w:eastAsia="Arial Unicode MS" w:hAnsi="Proba Pro" w:cs="Arial"/>
          <w:bCs/>
          <w:color w:val="000000"/>
          <w:sz w:val="20"/>
          <w:szCs w:val="20"/>
          <w:u w:color="000000"/>
          <w:bdr w:val="nil"/>
          <w:lang w:eastAsia="sk-SK"/>
        </w:rPr>
        <w:t>týchto súťažných podkladov</w:t>
      </w:r>
      <w:r w:rsidRPr="0066774E">
        <w:rPr>
          <w:rFonts w:ascii="Proba Pro" w:eastAsia="Arial Unicode MS" w:hAnsi="Proba Pro" w:cs="Arial"/>
          <w:color w:val="000000"/>
          <w:sz w:val="20"/>
          <w:szCs w:val="20"/>
          <w:u w:color="000000"/>
          <w:bdr w:val="nil"/>
          <w:lang w:eastAsia="sk-SK"/>
        </w:rPr>
        <w:t>.</w:t>
      </w:r>
    </w:p>
    <w:p w14:paraId="139B5DB7" w14:textId="77777777" w:rsidR="00C43E3E" w:rsidRPr="00C43E3E" w:rsidRDefault="00C43E3E" w:rsidP="00C43E3E">
      <w:pPr>
        <w:pBdr>
          <w:top w:val="nil"/>
          <w:left w:val="nil"/>
          <w:bottom w:val="nil"/>
          <w:right w:val="nil"/>
          <w:between w:val="nil"/>
          <w:bar w:val="nil"/>
        </w:pBdr>
        <w:spacing w:after="0" w:line="240" w:lineRule="auto"/>
        <w:ind w:left="540"/>
        <w:jc w:val="both"/>
        <w:rPr>
          <w:rFonts w:ascii="Proba Pro" w:eastAsia="Arial Unicode MS" w:hAnsi="Proba Pro" w:cs="Arial"/>
          <w:smallCaps/>
          <w:color w:val="000000"/>
          <w:sz w:val="20"/>
          <w:szCs w:val="20"/>
          <w:u w:color="000000"/>
          <w:bdr w:val="nil"/>
          <w:lang w:eastAsia="sk-SK"/>
        </w:rPr>
      </w:pPr>
    </w:p>
    <w:p w14:paraId="5D9FEBD3" w14:textId="62773E3C" w:rsidR="00D56569" w:rsidRPr="00C43E3E" w:rsidRDefault="00AD599A" w:rsidP="00C43E3E">
      <w:pPr>
        <w:numPr>
          <w:ilvl w:val="1"/>
          <w:numId w:val="183"/>
        </w:numPr>
        <w:pBdr>
          <w:top w:val="nil"/>
          <w:left w:val="nil"/>
          <w:bottom w:val="nil"/>
          <w:right w:val="nil"/>
          <w:between w:val="nil"/>
          <w:bar w:val="nil"/>
        </w:pBdr>
        <w:spacing w:after="0" w:line="240" w:lineRule="auto"/>
        <w:ind w:hanging="540"/>
        <w:jc w:val="both"/>
        <w:rPr>
          <w:rFonts w:ascii="Proba Pro" w:eastAsia="Arial Unicode MS" w:hAnsi="Proba Pro" w:cs="Arial"/>
          <w:smallCaps/>
          <w:color w:val="000000"/>
          <w:sz w:val="20"/>
          <w:szCs w:val="20"/>
          <w:u w:color="000000"/>
          <w:bdr w:val="nil"/>
          <w:lang w:eastAsia="sk-SK"/>
        </w:rPr>
      </w:pPr>
      <w:proofErr w:type="spellStart"/>
      <w:r w:rsidRPr="00C43E3E">
        <w:rPr>
          <w:rFonts w:ascii="Proba Pro" w:hAnsi="Proba Pro" w:cs="Arial"/>
          <w:bCs/>
          <w:sz w:val="20"/>
          <w:szCs w:val="20"/>
        </w:rPr>
        <w:t>eAukcie</w:t>
      </w:r>
      <w:proofErr w:type="spellEnd"/>
      <w:r w:rsidR="00D56569" w:rsidRPr="00C43E3E">
        <w:rPr>
          <w:rFonts w:ascii="Proba Pro" w:hAnsi="Proba Pro" w:cs="Arial"/>
          <w:bCs/>
          <w:sz w:val="20"/>
          <w:szCs w:val="20"/>
        </w:rPr>
        <w:t xml:space="preserve"> budú realizované samostatne pre </w:t>
      </w:r>
      <w:r w:rsidR="00C445D5" w:rsidRPr="00C43E3E">
        <w:rPr>
          <w:rFonts w:ascii="Proba Pro" w:hAnsi="Proba Pro" w:cs="Arial"/>
          <w:bCs/>
          <w:sz w:val="20"/>
          <w:szCs w:val="20"/>
        </w:rPr>
        <w:t>všetky</w:t>
      </w:r>
      <w:r w:rsidR="00D56569" w:rsidRPr="00C43E3E">
        <w:rPr>
          <w:rFonts w:ascii="Proba Pro" w:hAnsi="Proba Pro" w:cs="Arial"/>
          <w:bCs/>
          <w:sz w:val="20"/>
          <w:szCs w:val="20"/>
        </w:rPr>
        <w:t xml:space="preserve"> Časti predmetu zákazky definovan</w:t>
      </w:r>
      <w:r w:rsidR="006673C5" w:rsidRPr="00C43E3E">
        <w:rPr>
          <w:rFonts w:ascii="Proba Pro" w:hAnsi="Proba Pro" w:cs="Arial"/>
          <w:bCs/>
          <w:sz w:val="20"/>
          <w:szCs w:val="20"/>
        </w:rPr>
        <w:t>é</w:t>
      </w:r>
      <w:r w:rsidR="00D56569" w:rsidRPr="00C43E3E">
        <w:rPr>
          <w:rFonts w:ascii="Proba Pro" w:hAnsi="Proba Pro" w:cs="Arial"/>
          <w:bCs/>
          <w:sz w:val="20"/>
          <w:szCs w:val="20"/>
        </w:rPr>
        <w:t xml:space="preserve"> v</w:t>
      </w:r>
      <w:r w:rsidR="00D56569" w:rsidRPr="00C43E3E">
        <w:rPr>
          <w:rFonts w:cs="Calibri"/>
          <w:bCs/>
          <w:sz w:val="20"/>
          <w:szCs w:val="20"/>
        </w:rPr>
        <w:t> </w:t>
      </w:r>
      <w:r w:rsidR="00D56569" w:rsidRPr="00C43E3E">
        <w:rPr>
          <w:rFonts w:ascii="Proba Pro" w:hAnsi="Proba Pro" w:cs="Arial"/>
          <w:bCs/>
          <w:sz w:val="20"/>
          <w:szCs w:val="20"/>
        </w:rPr>
        <w:t xml:space="preserve">bode 2 </w:t>
      </w:r>
      <w:r w:rsidR="00D56569" w:rsidRPr="00C43E3E">
        <w:rPr>
          <w:rFonts w:ascii="Proba Pro" w:hAnsi="Proba Pro" w:cs="Arial"/>
          <w:sz w:val="20"/>
          <w:szCs w:val="20"/>
        </w:rPr>
        <w:t xml:space="preserve">Časti </w:t>
      </w:r>
      <w:r w:rsidR="00D56569" w:rsidRPr="00C43E3E">
        <w:rPr>
          <w:rFonts w:ascii="Proba Pro" w:hAnsi="Proba Pro" w:cs="Arial"/>
          <w:bCs/>
          <w:sz w:val="20"/>
          <w:szCs w:val="20"/>
        </w:rPr>
        <w:t>A. Pokyny pre uchádzačov</w:t>
      </w:r>
      <w:r w:rsidRPr="00C43E3E">
        <w:rPr>
          <w:rFonts w:ascii="Proba Pro" w:hAnsi="Proba Pro" w:cs="Arial"/>
          <w:bCs/>
          <w:sz w:val="20"/>
          <w:szCs w:val="20"/>
        </w:rPr>
        <w:t xml:space="preserve"> týchto súťažných podkladov</w:t>
      </w:r>
      <w:r w:rsidR="00D56569" w:rsidRPr="00C43E3E">
        <w:rPr>
          <w:rFonts w:ascii="Proba Pro" w:hAnsi="Proba Pro" w:cs="Arial"/>
          <w:bCs/>
          <w:sz w:val="20"/>
          <w:szCs w:val="20"/>
        </w:rPr>
        <w:t>.</w:t>
      </w:r>
    </w:p>
    <w:p w14:paraId="7C95E966" w14:textId="77777777" w:rsidR="00D56569" w:rsidRPr="0066774E" w:rsidRDefault="00D56569" w:rsidP="00E50AA7">
      <w:pPr>
        <w:pBdr>
          <w:top w:val="nil"/>
          <w:left w:val="nil"/>
          <w:bottom w:val="nil"/>
          <w:right w:val="nil"/>
          <w:between w:val="nil"/>
          <w:bar w:val="nil"/>
        </w:pBdr>
        <w:spacing w:after="0" w:line="240" w:lineRule="auto"/>
        <w:ind w:left="1080"/>
        <w:jc w:val="both"/>
        <w:rPr>
          <w:rFonts w:ascii="Proba Pro" w:eastAsia="Arial Unicode MS" w:hAnsi="Proba Pro" w:cs="Arial"/>
          <w:color w:val="000000"/>
          <w:sz w:val="20"/>
          <w:szCs w:val="20"/>
          <w:u w:color="000000"/>
          <w:bdr w:val="nil"/>
          <w:lang w:eastAsia="sk-SK"/>
        </w:rPr>
      </w:pPr>
    </w:p>
    <w:p w14:paraId="33DE9473" w14:textId="322E3989" w:rsidR="00D56569" w:rsidRPr="0066774E" w:rsidRDefault="00D56569" w:rsidP="00E71710">
      <w:pPr>
        <w:numPr>
          <w:ilvl w:val="1"/>
          <w:numId w:val="183"/>
        </w:numPr>
        <w:pBdr>
          <w:top w:val="nil"/>
          <w:left w:val="nil"/>
          <w:bottom w:val="nil"/>
          <w:right w:val="nil"/>
          <w:between w:val="nil"/>
          <w:bar w:val="nil"/>
        </w:pBdr>
        <w:spacing w:after="0" w:line="240" w:lineRule="auto"/>
        <w:ind w:hanging="540"/>
        <w:jc w:val="both"/>
        <w:rPr>
          <w:rFonts w:ascii="Proba Pro" w:eastAsia="Arial Unicode MS" w:hAnsi="Proba Pro" w:cs="Arial"/>
          <w:color w:val="000000"/>
          <w:sz w:val="20"/>
          <w:szCs w:val="20"/>
          <w:u w:color="000000"/>
          <w:bdr w:val="nil"/>
          <w:lang w:eastAsia="sk-SK"/>
        </w:rPr>
      </w:pPr>
      <w:r w:rsidRPr="0066774E">
        <w:rPr>
          <w:rFonts w:ascii="Proba Pro" w:eastAsia="Arial Unicode MS" w:hAnsi="Proba Pro" w:cs="Arial"/>
          <w:bCs/>
          <w:color w:val="000000"/>
          <w:sz w:val="20"/>
          <w:szCs w:val="20"/>
          <w:u w:color="000000"/>
          <w:bdr w:val="nil"/>
          <w:lang w:eastAsia="sk-SK"/>
        </w:rPr>
        <w:t>Jediným</w:t>
      </w:r>
      <w:r w:rsidRPr="0066774E">
        <w:rPr>
          <w:rFonts w:ascii="Proba Pro" w:eastAsia="Arial Unicode MS" w:hAnsi="Proba Pro" w:cs="Arial"/>
          <w:color w:val="000000"/>
          <w:sz w:val="20"/>
          <w:szCs w:val="20"/>
          <w:u w:color="000000"/>
          <w:bdr w:val="nil"/>
          <w:lang w:eastAsia="sk-SK"/>
        </w:rPr>
        <w:t xml:space="preserve"> kritériom pre vyhodnotenie ponúk a východiskom </w:t>
      </w:r>
      <w:proofErr w:type="spellStart"/>
      <w:r w:rsidRPr="0066774E">
        <w:rPr>
          <w:rFonts w:ascii="Proba Pro" w:eastAsia="Arial Unicode MS" w:hAnsi="Proba Pro" w:cs="Arial"/>
          <w:color w:val="000000"/>
          <w:sz w:val="20"/>
          <w:szCs w:val="20"/>
          <w:u w:color="000000"/>
          <w:bdr w:val="nil"/>
          <w:lang w:eastAsia="sk-SK"/>
        </w:rPr>
        <w:t>e</w:t>
      </w:r>
      <w:r w:rsidR="00AD599A">
        <w:rPr>
          <w:rFonts w:ascii="Proba Pro" w:eastAsia="Arial Unicode MS" w:hAnsi="Proba Pro" w:cs="Arial"/>
          <w:color w:val="000000"/>
          <w:sz w:val="20"/>
          <w:szCs w:val="20"/>
          <w:u w:color="000000"/>
          <w:bdr w:val="nil"/>
          <w:lang w:eastAsia="sk-SK"/>
        </w:rPr>
        <w:t>A</w:t>
      </w:r>
      <w:r w:rsidRPr="0066774E">
        <w:rPr>
          <w:rFonts w:ascii="Proba Pro" w:eastAsia="Arial Unicode MS" w:hAnsi="Proba Pro" w:cs="Arial"/>
          <w:color w:val="000000"/>
          <w:sz w:val="20"/>
          <w:szCs w:val="20"/>
          <w:u w:color="000000"/>
          <w:bdr w:val="nil"/>
          <w:lang w:eastAsia="sk-SK"/>
        </w:rPr>
        <w:t>ukcie</w:t>
      </w:r>
      <w:proofErr w:type="spellEnd"/>
      <w:r w:rsidRPr="0066774E">
        <w:rPr>
          <w:rFonts w:ascii="Proba Pro" w:eastAsia="Arial Unicode MS" w:hAnsi="Proba Pro" w:cs="Arial"/>
          <w:color w:val="000000"/>
          <w:sz w:val="20"/>
          <w:szCs w:val="20"/>
          <w:u w:color="000000"/>
          <w:bdr w:val="nil"/>
          <w:lang w:eastAsia="sk-SK"/>
        </w:rPr>
        <w:t xml:space="preserve"> je </w:t>
      </w:r>
      <w:r w:rsidRPr="0066774E">
        <w:rPr>
          <w:rFonts w:ascii="Proba Pro" w:eastAsia="Arial Unicode MS" w:hAnsi="Proba Pro" w:cs="Arial"/>
          <w:b/>
          <w:bCs/>
          <w:color w:val="000000"/>
          <w:sz w:val="20"/>
          <w:szCs w:val="20"/>
          <w:u w:color="000000"/>
          <w:bdr w:val="nil"/>
          <w:lang w:eastAsia="sk-SK"/>
        </w:rPr>
        <w:t>cena za celý</w:t>
      </w:r>
      <w:r w:rsidRPr="0066774E">
        <w:rPr>
          <w:rFonts w:ascii="Proba Pro" w:eastAsia="Arial Unicode MS" w:hAnsi="Proba Pro" w:cs="Arial"/>
          <w:bCs/>
          <w:color w:val="000000"/>
          <w:sz w:val="20"/>
          <w:szCs w:val="20"/>
          <w:u w:color="000000"/>
          <w:bdr w:val="nil"/>
          <w:lang w:eastAsia="sk-SK"/>
        </w:rPr>
        <w:t xml:space="preserve"> </w:t>
      </w:r>
      <w:r w:rsidRPr="0066774E">
        <w:rPr>
          <w:rFonts w:ascii="Proba Pro" w:eastAsia="Arial Unicode MS" w:hAnsi="Proba Pro" w:cs="Arial"/>
          <w:b/>
          <w:bCs/>
          <w:color w:val="000000"/>
          <w:sz w:val="20"/>
          <w:szCs w:val="20"/>
          <w:u w:color="000000"/>
          <w:bdr w:val="nil"/>
          <w:lang w:eastAsia="sk-SK"/>
        </w:rPr>
        <w:t>predmet zákazky v</w:t>
      </w:r>
      <w:r w:rsidRPr="0066774E">
        <w:rPr>
          <w:rFonts w:eastAsia="Arial Unicode MS" w:cs="Calibri"/>
          <w:b/>
          <w:bCs/>
          <w:color w:val="000000"/>
          <w:sz w:val="20"/>
          <w:szCs w:val="20"/>
          <w:u w:color="000000"/>
          <w:bdr w:val="nil"/>
          <w:lang w:eastAsia="sk-SK"/>
        </w:rPr>
        <w:t> </w:t>
      </w:r>
      <w:r w:rsidRPr="0066774E">
        <w:rPr>
          <w:rFonts w:ascii="Proba Pro" w:eastAsia="Arial Unicode MS" w:hAnsi="Proba Pro" w:cs="Arial"/>
          <w:b/>
          <w:bCs/>
          <w:color w:val="000000"/>
          <w:sz w:val="20"/>
          <w:szCs w:val="20"/>
          <w:u w:color="000000"/>
          <w:bdr w:val="nil"/>
          <w:lang w:eastAsia="sk-SK"/>
        </w:rPr>
        <w:t xml:space="preserve">EUR </w:t>
      </w:r>
      <w:r w:rsidR="000154C0" w:rsidRPr="0066774E">
        <w:rPr>
          <w:rFonts w:ascii="Proba Pro" w:eastAsia="Arial Unicode MS" w:hAnsi="Proba Pro" w:cs="Arial"/>
          <w:b/>
          <w:bCs/>
          <w:color w:val="000000"/>
          <w:sz w:val="20"/>
          <w:szCs w:val="20"/>
          <w:u w:val="single" w:color="000000"/>
          <w:bdr w:val="nil"/>
          <w:lang w:eastAsia="sk-SK"/>
        </w:rPr>
        <w:t>bez</w:t>
      </w:r>
      <w:r w:rsidRPr="0066774E">
        <w:rPr>
          <w:rFonts w:ascii="Proba Pro" w:eastAsia="Arial Unicode MS" w:hAnsi="Proba Pro" w:cs="Arial"/>
          <w:b/>
          <w:bCs/>
          <w:color w:val="000000"/>
          <w:sz w:val="20"/>
          <w:szCs w:val="20"/>
          <w:u w:val="single" w:color="000000"/>
          <w:bdr w:val="nil"/>
          <w:lang w:eastAsia="sk-SK"/>
        </w:rPr>
        <w:t xml:space="preserve"> DPH</w:t>
      </w:r>
      <w:r w:rsidRPr="0066774E">
        <w:rPr>
          <w:rFonts w:ascii="Proba Pro" w:eastAsia="Arial Unicode MS" w:hAnsi="Proba Pro" w:cs="Arial"/>
          <w:bCs/>
          <w:color w:val="000000"/>
          <w:sz w:val="20"/>
          <w:szCs w:val="20"/>
          <w:u w:color="000000"/>
          <w:bdr w:val="nil"/>
          <w:lang w:eastAsia="sk-SK"/>
        </w:rPr>
        <w:t>. Hodnotená bude konečná cena predmetu zákazky vymedzená v</w:t>
      </w:r>
      <w:r w:rsidRPr="0066774E">
        <w:rPr>
          <w:rFonts w:eastAsia="Arial Unicode MS" w:cs="Calibri"/>
          <w:bCs/>
          <w:color w:val="000000"/>
          <w:sz w:val="20"/>
          <w:szCs w:val="20"/>
          <w:u w:color="000000"/>
          <w:bdr w:val="nil"/>
          <w:lang w:eastAsia="sk-SK"/>
        </w:rPr>
        <w:t> </w:t>
      </w:r>
      <w:r w:rsidRPr="0066774E">
        <w:rPr>
          <w:rFonts w:ascii="Proba Pro" w:eastAsia="Arial Unicode MS" w:hAnsi="Proba Pro" w:cs="Arial"/>
          <w:bCs/>
          <w:color w:val="000000"/>
          <w:sz w:val="20"/>
          <w:szCs w:val="20"/>
          <w:u w:color="000000"/>
          <w:bdr w:val="nil"/>
          <w:lang w:eastAsia="sk-SK"/>
        </w:rPr>
        <w:t xml:space="preserve">bode 1.3 </w:t>
      </w:r>
      <w:r w:rsidRPr="0066774E">
        <w:rPr>
          <w:rFonts w:ascii="Proba Pro" w:eastAsia="Arial Unicode MS" w:hAnsi="Proba Pro" w:cs="Proba Pro"/>
          <w:bCs/>
          <w:color w:val="000000"/>
          <w:sz w:val="20"/>
          <w:szCs w:val="20"/>
          <w:u w:color="000000"/>
          <w:bdr w:val="nil"/>
          <w:lang w:eastAsia="sk-SK"/>
        </w:rPr>
        <w:t>Č</w:t>
      </w:r>
      <w:r w:rsidRPr="0066774E">
        <w:rPr>
          <w:rFonts w:ascii="Proba Pro" w:eastAsia="Arial Unicode MS" w:hAnsi="Proba Pro" w:cs="Arial"/>
          <w:bCs/>
          <w:color w:val="000000"/>
          <w:sz w:val="20"/>
          <w:szCs w:val="20"/>
          <w:u w:color="000000"/>
          <w:bdr w:val="nil"/>
          <w:lang w:eastAsia="sk-SK"/>
        </w:rPr>
        <w:t>asti C. Sp</w:t>
      </w:r>
      <w:r w:rsidRPr="0066774E">
        <w:rPr>
          <w:rFonts w:ascii="Proba Pro" w:eastAsia="Arial Unicode MS" w:hAnsi="Proba Pro" w:cs="Proba Pro"/>
          <w:bCs/>
          <w:color w:val="000000"/>
          <w:sz w:val="20"/>
          <w:szCs w:val="20"/>
          <w:u w:color="000000"/>
          <w:bdr w:val="nil"/>
          <w:lang w:eastAsia="sk-SK"/>
        </w:rPr>
        <w:t>ô</w:t>
      </w:r>
      <w:r w:rsidRPr="0066774E">
        <w:rPr>
          <w:rFonts w:ascii="Proba Pro" w:eastAsia="Arial Unicode MS" w:hAnsi="Proba Pro" w:cs="Arial"/>
          <w:bCs/>
          <w:color w:val="000000"/>
          <w:sz w:val="20"/>
          <w:szCs w:val="20"/>
          <w:u w:color="000000"/>
          <w:bdr w:val="nil"/>
          <w:lang w:eastAsia="sk-SK"/>
        </w:rPr>
        <w:t>sob ur</w:t>
      </w:r>
      <w:r w:rsidRPr="0066774E">
        <w:rPr>
          <w:rFonts w:ascii="Proba Pro" w:eastAsia="Arial Unicode MS" w:hAnsi="Proba Pro" w:cs="Proba Pro"/>
          <w:bCs/>
          <w:color w:val="000000"/>
          <w:sz w:val="20"/>
          <w:szCs w:val="20"/>
          <w:u w:color="000000"/>
          <w:bdr w:val="nil"/>
          <w:lang w:eastAsia="sk-SK"/>
        </w:rPr>
        <w:t>č</w:t>
      </w:r>
      <w:r w:rsidRPr="0066774E">
        <w:rPr>
          <w:rFonts w:ascii="Proba Pro" w:eastAsia="Arial Unicode MS" w:hAnsi="Proba Pro" w:cs="Arial"/>
          <w:bCs/>
          <w:color w:val="000000"/>
          <w:sz w:val="20"/>
          <w:szCs w:val="20"/>
          <w:u w:color="000000"/>
          <w:bdr w:val="nil"/>
          <w:lang w:eastAsia="sk-SK"/>
        </w:rPr>
        <w:t>enia ceny</w:t>
      </w:r>
      <w:r w:rsidR="00AD599A">
        <w:rPr>
          <w:rFonts w:ascii="Proba Pro" w:eastAsia="Arial Unicode MS" w:hAnsi="Proba Pro" w:cs="Arial"/>
          <w:bCs/>
          <w:color w:val="000000"/>
          <w:sz w:val="20"/>
          <w:szCs w:val="20"/>
          <w:u w:color="000000"/>
          <w:bdr w:val="nil"/>
          <w:lang w:eastAsia="sk-SK"/>
        </w:rPr>
        <w:t xml:space="preserve"> týchto súťažných podkladov</w:t>
      </w:r>
      <w:r w:rsidRPr="0066774E">
        <w:rPr>
          <w:rFonts w:ascii="Proba Pro" w:eastAsia="Arial Unicode MS" w:hAnsi="Proba Pro" w:cs="Arial"/>
          <w:bCs/>
          <w:color w:val="000000"/>
          <w:sz w:val="20"/>
          <w:szCs w:val="20"/>
          <w:u w:color="000000"/>
          <w:bdr w:val="nil"/>
          <w:lang w:eastAsia="sk-SK"/>
        </w:rPr>
        <w:t>. V</w:t>
      </w:r>
      <w:r w:rsidRPr="0066774E">
        <w:rPr>
          <w:rFonts w:eastAsia="Arial Unicode MS" w:cs="Calibri"/>
          <w:bCs/>
          <w:color w:val="000000"/>
          <w:sz w:val="20"/>
          <w:szCs w:val="20"/>
          <w:u w:color="000000"/>
          <w:bdr w:val="nil"/>
          <w:lang w:eastAsia="sk-SK"/>
        </w:rPr>
        <w:t> </w:t>
      </w:r>
      <w:r w:rsidRPr="0066774E">
        <w:rPr>
          <w:rFonts w:ascii="Proba Pro" w:eastAsia="Arial Unicode MS" w:hAnsi="Proba Pro" w:cs="Arial"/>
          <w:bCs/>
          <w:color w:val="000000"/>
          <w:sz w:val="20"/>
          <w:szCs w:val="20"/>
          <w:u w:color="000000"/>
          <w:bdr w:val="nil"/>
          <w:lang w:eastAsia="sk-SK"/>
        </w:rPr>
        <w:t>pr</w:t>
      </w:r>
      <w:r w:rsidRPr="0066774E">
        <w:rPr>
          <w:rFonts w:ascii="Proba Pro" w:eastAsia="Arial Unicode MS" w:hAnsi="Proba Pro" w:cs="Proba Pro"/>
          <w:bCs/>
          <w:color w:val="000000"/>
          <w:sz w:val="20"/>
          <w:szCs w:val="20"/>
          <w:u w:color="000000"/>
          <w:bdr w:val="nil"/>
          <w:lang w:eastAsia="sk-SK"/>
        </w:rPr>
        <w:t>í</w:t>
      </w:r>
      <w:r w:rsidRPr="0066774E">
        <w:rPr>
          <w:rFonts w:ascii="Proba Pro" w:eastAsia="Arial Unicode MS" w:hAnsi="Proba Pro" w:cs="Arial"/>
          <w:bCs/>
          <w:color w:val="000000"/>
          <w:sz w:val="20"/>
          <w:szCs w:val="20"/>
          <w:u w:color="000000"/>
          <w:bdr w:val="nil"/>
          <w:lang w:eastAsia="sk-SK"/>
        </w:rPr>
        <w:t>pade, ak bude z</w:t>
      </w:r>
      <w:r w:rsidRPr="0066774E">
        <w:rPr>
          <w:rFonts w:eastAsia="Arial Unicode MS" w:cs="Calibri"/>
          <w:bCs/>
          <w:color w:val="000000"/>
          <w:sz w:val="20"/>
          <w:szCs w:val="20"/>
          <w:u w:color="000000"/>
          <w:bdr w:val="nil"/>
          <w:lang w:eastAsia="sk-SK"/>
        </w:rPr>
        <w:t> </w:t>
      </w:r>
      <w:r w:rsidRPr="0066774E">
        <w:rPr>
          <w:rFonts w:ascii="Proba Pro" w:eastAsia="Arial Unicode MS" w:hAnsi="Proba Pro" w:cs="Arial"/>
          <w:bCs/>
          <w:color w:val="000000"/>
          <w:sz w:val="20"/>
          <w:szCs w:val="20"/>
          <w:u w:color="000000"/>
          <w:bdr w:val="nil"/>
          <w:lang w:eastAsia="sk-SK"/>
        </w:rPr>
        <w:t>ponuky uch</w:t>
      </w:r>
      <w:r w:rsidRPr="0066774E">
        <w:rPr>
          <w:rFonts w:ascii="Proba Pro" w:eastAsia="Arial Unicode MS" w:hAnsi="Proba Pro" w:cs="Proba Pro"/>
          <w:bCs/>
          <w:color w:val="000000"/>
          <w:sz w:val="20"/>
          <w:szCs w:val="20"/>
          <w:u w:color="000000"/>
          <w:bdr w:val="nil"/>
          <w:lang w:eastAsia="sk-SK"/>
        </w:rPr>
        <w:t>á</w:t>
      </w:r>
      <w:r w:rsidRPr="0066774E">
        <w:rPr>
          <w:rFonts w:ascii="Proba Pro" w:eastAsia="Arial Unicode MS" w:hAnsi="Proba Pro" w:cs="Arial"/>
          <w:bCs/>
          <w:color w:val="000000"/>
          <w:sz w:val="20"/>
          <w:szCs w:val="20"/>
          <w:u w:color="000000"/>
          <w:bdr w:val="nil"/>
          <w:lang w:eastAsia="sk-SK"/>
        </w:rPr>
        <w:t>dza</w:t>
      </w:r>
      <w:r w:rsidRPr="0066774E">
        <w:rPr>
          <w:rFonts w:ascii="Proba Pro" w:eastAsia="Arial Unicode MS" w:hAnsi="Proba Pro" w:cs="Proba Pro"/>
          <w:bCs/>
          <w:color w:val="000000"/>
          <w:sz w:val="20"/>
          <w:szCs w:val="20"/>
          <w:u w:color="000000"/>
          <w:bdr w:val="nil"/>
          <w:lang w:eastAsia="sk-SK"/>
        </w:rPr>
        <w:t>č</w:t>
      </w:r>
      <w:r w:rsidRPr="0066774E">
        <w:rPr>
          <w:rFonts w:ascii="Proba Pro" w:eastAsia="Arial Unicode MS" w:hAnsi="Proba Pro" w:cs="Arial"/>
          <w:bCs/>
          <w:color w:val="000000"/>
          <w:sz w:val="20"/>
          <w:szCs w:val="20"/>
          <w:u w:color="000000"/>
          <w:bdr w:val="nil"/>
          <w:lang w:eastAsia="sk-SK"/>
        </w:rPr>
        <w:t>a zrejm</w:t>
      </w:r>
      <w:r w:rsidRPr="0066774E">
        <w:rPr>
          <w:rFonts w:ascii="Proba Pro" w:eastAsia="Arial Unicode MS" w:hAnsi="Proba Pro" w:cs="Proba Pro"/>
          <w:bCs/>
          <w:color w:val="000000"/>
          <w:sz w:val="20"/>
          <w:szCs w:val="20"/>
          <w:u w:color="000000"/>
          <w:bdr w:val="nil"/>
          <w:lang w:eastAsia="sk-SK"/>
        </w:rPr>
        <w:t>é</w:t>
      </w:r>
      <w:r w:rsidRPr="0066774E">
        <w:rPr>
          <w:rFonts w:ascii="Proba Pro" w:eastAsia="Arial Unicode MS" w:hAnsi="Proba Pro" w:cs="Arial"/>
          <w:bCs/>
          <w:color w:val="000000"/>
          <w:sz w:val="20"/>
          <w:szCs w:val="20"/>
          <w:u w:color="000000"/>
          <w:bdr w:val="nil"/>
          <w:lang w:eastAsia="sk-SK"/>
        </w:rPr>
        <w:t xml:space="preserve">, </w:t>
      </w:r>
      <w:r w:rsidRPr="0066774E">
        <w:rPr>
          <w:rFonts w:ascii="Proba Pro" w:eastAsia="Arial Unicode MS" w:hAnsi="Proba Pro" w:cs="Proba Pro"/>
          <w:bCs/>
          <w:color w:val="000000"/>
          <w:sz w:val="20"/>
          <w:szCs w:val="20"/>
          <w:u w:color="000000"/>
          <w:bdr w:val="nil"/>
          <w:lang w:eastAsia="sk-SK"/>
        </w:rPr>
        <w:t>ž</w:t>
      </w:r>
      <w:r w:rsidRPr="0066774E">
        <w:rPr>
          <w:rFonts w:ascii="Proba Pro" w:eastAsia="Arial Unicode MS" w:hAnsi="Proba Pro" w:cs="Arial"/>
          <w:bCs/>
          <w:color w:val="000000"/>
          <w:sz w:val="20"/>
          <w:szCs w:val="20"/>
          <w:u w:color="000000"/>
          <w:bdr w:val="nil"/>
          <w:lang w:eastAsia="sk-SK"/>
        </w:rPr>
        <w:t>e n</w:t>
      </w:r>
      <w:r w:rsidRPr="0066774E">
        <w:rPr>
          <w:rFonts w:ascii="Proba Pro" w:eastAsia="Arial Unicode MS" w:hAnsi="Proba Pro" w:cs="Proba Pro"/>
          <w:bCs/>
          <w:color w:val="000000"/>
          <w:sz w:val="20"/>
          <w:szCs w:val="20"/>
          <w:u w:color="000000"/>
          <w:bdr w:val="nil"/>
          <w:lang w:eastAsia="sk-SK"/>
        </w:rPr>
        <w:t>í</w:t>
      </w:r>
      <w:r w:rsidRPr="0066774E">
        <w:rPr>
          <w:rFonts w:ascii="Proba Pro" w:eastAsia="Arial Unicode MS" w:hAnsi="Proba Pro" w:cs="Arial"/>
          <w:bCs/>
          <w:color w:val="000000"/>
          <w:sz w:val="20"/>
          <w:szCs w:val="20"/>
          <w:u w:color="000000"/>
          <w:bdr w:val="nil"/>
          <w:lang w:eastAsia="sk-SK"/>
        </w:rPr>
        <w:t>m pon</w:t>
      </w:r>
      <w:r w:rsidRPr="0066774E">
        <w:rPr>
          <w:rFonts w:ascii="Proba Pro" w:eastAsia="Arial Unicode MS" w:hAnsi="Proba Pro" w:cs="Proba Pro"/>
          <w:bCs/>
          <w:color w:val="000000"/>
          <w:sz w:val="20"/>
          <w:szCs w:val="20"/>
          <w:u w:color="000000"/>
          <w:bdr w:val="nil"/>
          <w:lang w:eastAsia="sk-SK"/>
        </w:rPr>
        <w:t>ú</w:t>
      </w:r>
      <w:r w:rsidRPr="0066774E">
        <w:rPr>
          <w:rFonts w:ascii="Proba Pro" w:eastAsia="Arial Unicode MS" w:hAnsi="Proba Pro" w:cs="Arial"/>
          <w:bCs/>
          <w:color w:val="000000"/>
          <w:sz w:val="20"/>
          <w:szCs w:val="20"/>
          <w:u w:color="000000"/>
          <w:bdr w:val="nil"/>
          <w:lang w:eastAsia="sk-SK"/>
        </w:rPr>
        <w:t>kan</w:t>
      </w:r>
      <w:r w:rsidRPr="0066774E">
        <w:rPr>
          <w:rFonts w:ascii="Proba Pro" w:eastAsia="Arial Unicode MS" w:hAnsi="Proba Pro" w:cs="Proba Pro"/>
          <w:bCs/>
          <w:color w:val="000000"/>
          <w:sz w:val="20"/>
          <w:szCs w:val="20"/>
          <w:u w:color="000000"/>
          <w:bdr w:val="nil"/>
          <w:lang w:eastAsia="sk-SK"/>
        </w:rPr>
        <w:t>á</w:t>
      </w:r>
      <w:r w:rsidRPr="0066774E">
        <w:rPr>
          <w:rFonts w:ascii="Proba Pro" w:eastAsia="Arial Unicode MS" w:hAnsi="Proba Pro" w:cs="Arial"/>
          <w:bCs/>
          <w:color w:val="000000"/>
          <w:sz w:val="20"/>
          <w:szCs w:val="20"/>
          <w:u w:color="000000"/>
          <w:bdr w:val="nil"/>
          <w:lang w:eastAsia="sk-SK"/>
        </w:rPr>
        <w:t xml:space="preserve"> cena nie je kone</w:t>
      </w:r>
      <w:r w:rsidRPr="0066774E">
        <w:rPr>
          <w:rFonts w:ascii="Proba Pro" w:eastAsia="Arial Unicode MS" w:hAnsi="Proba Pro" w:cs="Proba Pro"/>
          <w:bCs/>
          <w:color w:val="000000"/>
          <w:sz w:val="20"/>
          <w:szCs w:val="20"/>
          <w:u w:color="000000"/>
          <w:bdr w:val="nil"/>
          <w:lang w:eastAsia="sk-SK"/>
        </w:rPr>
        <w:t>č</w:t>
      </w:r>
      <w:r w:rsidRPr="0066774E">
        <w:rPr>
          <w:rFonts w:ascii="Proba Pro" w:eastAsia="Arial Unicode MS" w:hAnsi="Proba Pro" w:cs="Arial"/>
          <w:bCs/>
          <w:color w:val="000000"/>
          <w:sz w:val="20"/>
          <w:szCs w:val="20"/>
          <w:u w:color="000000"/>
          <w:bdr w:val="nil"/>
          <w:lang w:eastAsia="sk-SK"/>
        </w:rPr>
        <w:t>n</w:t>
      </w:r>
      <w:r w:rsidRPr="0066774E">
        <w:rPr>
          <w:rFonts w:ascii="Proba Pro" w:eastAsia="Arial Unicode MS" w:hAnsi="Proba Pro" w:cs="Proba Pro"/>
          <w:bCs/>
          <w:color w:val="000000"/>
          <w:sz w:val="20"/>
          <w:szCs w:val="20"/>
          <w:u w:color="000000"/>
          <w:bdr w:val="nil"/>
          <w:lang w:eastAsia="sk-SK"/>
        </w:rPr>
        <w:t>á</w:t>
      </w:r>
      <w:r w:rsidRPr="0066774E">
        <w:rPr>
          <w:rFonts w:ascii="Proba Pro" w:eastAsia="Arial Unicode MS" w:hAnsi="Proba Pro" w:cs="Arial"/>
          <w:bCs/>
          <w:color w:val="000000"/>
          <w:sz w:val="20"/>
          <w:szCs w:val="20"/>
          <w:u w:color="000000"/>
          <w:bdr w:val="nil"/>
          <w:lang w:eastAsia="sk-SK"/>
        </w:rPr>
        <w:t xml:space="preserve"> alebo o</w:t>
      </w:r>
      <w:r w:rsidRPr="0066774E">
        <w:rPr>
          <w:rFonts w:eastAsia="Arial Unicode MS" w:cs="Calibri"/>
          <w:bCs/>
          <w:color w:val="000000"/>
          <w:sz w:val="20"/>
          <w:szCs w:val="20"/>
          <w:u w:color="000000"/>
          <w:bdr w:val="nil"/>
          <w:lang w:eastAsia="sk-SK"/>
        </w:rPr>
        <w:t> </w:t>
      </w:r>
      <w:r w:rsidRPr="0066774E">
        <w:rPr>
          <w:rFonts w:ascii="Proba Pro" w:eastAsia="Arial Unicode MS" w:hAnsi="Proba Pro" w:cs="Arial"/>
          <w:bCs/>
          <w:color w:val="000000"/>
          <w:sz w:val="20"/>
          <w:szCs w:val="20"/>
          <w:u w:color="000000"/>
          <w:bdr w:val="nil"/>
          <w:lang w:eastAsia="sk-SK"/>
        </w:rPr>
        <w:t xml:space="preserve">tom, </w:t>
      </w:r>
      <w:r w:rsidRPr="0066774E">
        <w:rPr>
          <w:rFonts w:ascii="Proba Pro" w:eastAsia="Arial Unicode MS" w:hAnsi="Proba Pro" w:cs="Proba Pro"/>
          <w:bCs/>
          <w:color w:val="000000"/>
          <w:sz w:val="20"/>
          <w:szCs w:val="20"/>
          <w:u w:color="000000"/>
          <w:bdr w:val="nil"/>
          <w:lang w:eastAsia="sk-SK"/>
        </w:rPr>
        <w:t>č</w:t>
      </w:r>
      <w:r w:rsidRPr="0066774E">
        <w:rPr>
          <w:rFonts w:ascii="Proba Pro" w:eastAsia="Arial Unicode MS" w:hAnsi="Proba Pro" w:cs="Arial"/>
          <w:bCs/>
          <w:color w:val="000000"/>
          <w:sz w:val="20"/>
          <w:szCs w:val="20"/>
          <w:u w:color="000000"/>
          <w:bdr w:val="nil"/>
          <w:lang w:eastAsia="sk-SK"/>
        </w:rPr>
        <w:t>i je kone</w:t>
      </w:r>
      <w:r w:rsidRPr="0066774E">
        <w:rPr>
          <w:rFonts w:ascii="Proba Pro" w:eastAsia="Arial Unicode MS" w:hAnsi="Proba Pro" w:cs="Proba Pro"/>
          <w:bCs/>
          <w:color w:val="000000"/>
          <w:sz w:val="20"/>
          <w:szCs w:val="20"/>
          <w:u w:color="000000"/>
          <w:bdr w:val="nil"/>
          <w:lang w:eastAsia="sk-SK"/>
        </w:rPr>
        <w:t>č</w:t>
      </w:r>
      <w:r w:rsidRPr="0066774E">
        <w:rPr>
          <w:rFonts w:ascii="Proba Pro" w:eastAsia="Arial Unicode MS" w:hAnsi="Proba Pro" w:cs="Arial"/>
          <w:bCs/>
          <w:color w:val="000000"/>
          <w:sz w:val="20"/>
          <w:szCs w:val="20"/>
          <w:u w:color="000000"/>
          <w:bdr w:val="nil"/>
          <w:lang w:eastAsia="sk-SK"/>
        </w:rPr>
        <w:t>n</w:t>
      </w:r>
      <w:r w:rsidRPr="0066774E">
        <w:rPr>
          <w:rFonts w:ascii="Proba Pro" w:eastAsia="Arial Unicode MS" w:hAnsi="Proba Pro" w:cs="Proba Pro"/>
          <w:bCs/>
          <w:color w:val="000000"/>
          <w:sz w:val="20"/>
          <w:szCs w:val="20"/>
          <w:u w:color="000000"/>
          <w:bdr w:val="nil"/>
          <w:lang w:eastAsia="sk-SK"/>
        </w:rPr>
        <w:t>á</w:t>
      </w:r>
      <w:r w:rsidRPr="0066774E">
        <w:rPr>
          <w:rFonts w:ascii="Proba Pro" w:eastAsia="Arial Unicode MS" w:hAnsi="Proba Pro" w:cs="Arial"/>
          <w:bCs/>
          <w:color w:val="000000"/>
          <w:sz w:val="20"/>
          <w:szCs w:val="20"/>
          <w:u w:color="000000"/>
          <w:bdr w:val="nil"/>
          <w:lang w:eastAsia="sk-SK"/>
        </w:rPr>
        <w:t xml:space="preserve"> vznikne na strane verejn</w:t>
      </w:r>
      <w:r w:rsidRPr="0066774E">
        <w:rPr>
          <w:rFonts w:ascii="Proba Pro" w:eastAsia="Arial Unicode MS" w:hAnsi="Proba Pro" w:cs="Proba Pro"/>
          <w:bCs/>
          <w:color w:val="000000"/>
          <w:sz w:val="20"/>
          <w:szCs w:val="20"/>
          <w:u w:color="000000"/>
          <w:bdr w:val="nil"/>
          <w:lang w:eastAsia="sk-SK"/>
        </w:rPr>
        <w:t>é</w:t>
      </w:r>
      <w:r w:rsidRPr="0066774E">
        <w:rPr>
          <w:rFonts w:ascii="Proba Pro" w:eastAsia="Arial Unicode MS" w:hAnsi="Proba Pro" w:cs="Arial"/>
          <w:bCs/>
          <w:color w:val="000000"/>
          <w:sz w:val="20"/>
          <w:szCs w:val="20"/>
          <w:u w:color="000000"/>
          <w:bdr w:val="nil"/>
          <w:lang w:eastAsia="sk-SK"/>
        </w:rPr>
        <w:t>ho obstar</w:t>
      </w:r>
      <w:r w:rsidRPr="0066774E">
        <w:rPr>
          <w:rFonts w:ascii="Proba Pro" w:eastAsia="Arial Unicode MS" w:hAnsi="Proba Pro" w:cs="Proba Pro"/>
          <w:bCs/>
          <w:color w:val="000000"/>
          <w:sz w:val="20"/>
          <w:szCs w:val="20"/>
          <w:u w:color="000000"/>
          <w:bdr w:val="nil"/>
          <w:lang w:eastAsia="sk-SK"/>
        </w:rPr>
        <w:t>á</w:t>
      </w:r>
      <w:r w:rsidRPr="0066774E">
        <w:rPr>
          <w:rFonts w:ascii="Proba Pro" w:eastAsia="Arial Unicode MS" w:hAnsi="Proba Pro" w:cs="Arial"/>
          <w:bCs/>
          <w:color w:val="000000"/>
          <w:sz w:val="20"/>
          <w:szCs w:val="20"/>
          <w:u w:color="000000"/>
          <w:bdr w:val="nil"/>
          <w:lang w:eastAsia="sk-SK"/>
        </w:rPr>
        <w:t>vate</w:t>
      </w:r>
      <w:r w:rsidRPr="0066774E">
        <w:rPr>
          <w:rFonts w:ascii="Proba Pro" w:eastAsia="Arial Unicode MS" w:hAnsi="Proba Pro" w:cs="Proba Pro"/>
          <w:bCs/>
          <w:color w:val="000000"/>
          <w:sz w:val="20"/>
          <w:szCs w:val="20"/>
          <w:u w:color="000000"/>
          <w:bdr w:val="nil"/>
          <w:lang w:eastAsia="sk-SK"/>
        </w:rPr>
        <w:t>ľ</w:t>
      </w:r>
      <w:r w:rsidRPr="0066774E">
        <w:rPr>
          <w:rFonts w:ascii="Proba Pro" w:eastAsia="Arial Unicode MS" w:hAnsi="Proba Pro" w:cs="Arial"/>
          <w:bCs/>
          <w:color w:val="000000"/>
          <w:sz w:val="20"/>
          <w:szCs w:val="20"/>
          <w:u w:color="000000"/>
          <w:bdr w:val="nil"/>
          <w:lang w:eastAsia="sk-SK"/>
        </w:rPr>
        <w:t>a pochybnos</w:t>
      </w:r>
      <w:r w:rsidRPr="0066774E">
        <w:rPr>
          <w:rFonts w:ascii="Proba Pro" w:eastAsia="Arial Unicode MS" w:hAnsi="Proba Pro" w:cs="Proba Pro"/>
          <w:bCs/>
          <w:color w:val="000000"/>
          <w:sz w:val="20"/>
          <w:szCs w:val="20"/>
          <w:u w:color="000000"/>
          <w:bdr w:val="nil"/>
          <w:lang w:eastAsia="sk-SK"/>
        </w:rPr>
        <w:t>ť</w:t>
      </w:r>
      <w:r w:rsidRPr="0066774E">
        <w:rPr>
          <w:rFonts w:ascii="Proba Pro" w:eastAsia="Arial Unicode MS" w:hAnsi="Proba Pro" w:cs="Arial"/>
          <w:bCs/>
          <w:color w:val="000000"/>
          <w:sz w:val="20"/>
          <w:szCs w:val="20"/>
          <w:u w:color="000000"/>
          <w:bdr w:val="nil"/>
          <w:lang w:eastAsia="sk-SK"/>
        </w:rPr>
        <w:t>, pou</w:t>
      </w:r>
      <w:r w:rsidRPr="0066774E">
        <w:rPr>
          <w:rFonts w:ascii="Proba Pro" w:eastAsia="Arial Unicode MS" w:hAnsi="Proba Pro" w:cs="Proba Pro"/>
          <w:bCs/>
          <w:color w:val="000000"/>
          <w:sz w:val="20"/>
          <w:szCs w:val="20"/>
          <w:u w:color="000000"/>
          <w:bdr w:val="nil"/>
          <w:lang w:eastAsia="sk-SK"/>
        </w:rPr>
        <w:t>ž</w:t>
      </w:r>
      <w:r w:rsidRPr="0066774E">
        <w:rPr>
          <w:rFonts w:ascii="Proba Pro" w:eastAsia="Arial Unicode MS" w:hAnsi="Proba Pro" w:cs="Arial"/>
          <w:bCs/>
          <w:color w:val="000000"/>
          <w:sz w:val="20"/>
          <w:szCs w:val="20"/>
          <w:u w:color="000000"/>
          <w:bdr w:val="nil"/>
          <w:lang w:eastAsia="sk-SK"/>
        </w:rPr>
        <w:t>ije verejn</w:t>
      </w:r>
      <w:r w:rsidRPr="0066774E">
        <w:rPr>
          <w:rFonts w:ascii="Proba Pro" w:eastAsia="Arial Unicode MS" w:hAnsi="Proba Pro" w:cs="Proba Pro"/>
          <w:bCs/>
          <w:color w:val="000000"/>
          <w:sz w:val="20"/>
          <w:szCs w:val="20"/>
          <w:u w:color="000000"/>
          <w:bdr w:val="nil"/>
          <w:lang w:eastAsia="sk-SK"/>
        </w:rPr>
        <w:t>ý</w:t>
      </w:r>
      <w:r w:rsidRPr="0066774E">
        <w:rPr>
          <w:rFonts w:ascii="Proba Pro" w:eastAsia="Arial Unicode MS" w:hAnsi="Proba Pro" w:cs="Arial"/>
          <w:bCs/>
          <w:color w:val="000000"/>
          <w:sz w:val="20"/>
          <w:szCs w:val="20"/>
          <w:u w:color="000000"/>
          <w:bdr w:val="nil"/>
          <w:lang w:eastAsia="sk-SK"/>
        </w:rPr>
        <w:t xml:space="preserve"> obstar</w:t>
      </w:r>
      <w:r w:rsidRPr="0066774E">
        <w:rPr>
          <w:rFonts w:ascii="Proba Pro" w:eastAsia="Arial Unicode MS" w:hAnsi="Proba Pro" w:cs="Proba Pro"/>
          <w:bCs/>
          <w:color w:val="000000"/>
          <w:sz w:val="20"/>
          <w:szCs w:val="20"/>
          <w:u w:color="000000"/>
          <w:bdr w:val="nil"/>
          <w:lang w:eastAsia="sk-SK"/>
        </w:rPr>
        <w:t>á</w:t>
      </w:r>
      <w:r w:rsidRPr="0066774E">
        <w:rPr>
          <w:rFonts w:ascii="Proba Pro" w:eastAsia="Arial Unicode MS" w:hAnsi="Proba Pro" w:cs="Arial"/>
          <w:bCs/>
          <w:color w:val="000000"/>
          <w:sz w:val="20"/>
          <w:szCs w:val="20"/>
          <w:u w:color="000000"/>
          <w:bdr w:val="nil"/>
          <w:lang w:eastAsia="sk-SK"/>
        </w:rPr>
        <w:t>vate</w:t>
      </w:r>
      <w:r w:rsidRPr="0066774E">
        <w:rPr>
          <w:rFonts w:ascii="Proba Pro" w:eastAsia="Arial Unicode MS" w:hAnsi="Proba Pro" w:cs="Proba Pro"/>
          <w:bCs/>
          <w:color w:val="000000"/>
          <w:sz w:val="20"/>
          <w:szCs w:val="20"/>
          <w:u w:color="000000"/>
          <w:bdr w:val="nil"/>
          <w:lang w:eastAsia="sk-SK"/>
        </w:rPr>
        <w:t>ľ</w:t>
      </w:r>
      <w:r w:rsidRPr="0066774E">
        <w:rPr>
          <w:rFonts w:ascii="Proba Pro" w:eastAsia="Arial Unicode MS" w:hAnsi="Proba Pro" w:cs="Arial"/>
          <w:bCs/>
          <w:color w:val="000000"/>
          <w:sz w:val="20"/>
          <w:szCs w:val="20"/>
          <w:u w:color="000000"/>
          <w:bdr w:val="nil"/>
          <w:lang w:eastAsia="sk-SK"/>
        </w:rPr>
        <w:t xml:space="preserve"> na vyrie</w:t>
      </w:r>
      <w:r w:rsidRPr="0066774E">
        <w:rPr>
          <w:rFonts w:ascii="Proba Pro" w:eastAsia="Arial Unicode MS" w:hAnsi="Proba Pro" w:cs="Proba Pro"/>
          <w:bCs/>
          <w:color w:val="000000"/>
          <w:sz w:val="20"/>
          <w:szCs w:val="20"/>
          <w:u w:color="000000"/>
          <w:bdr w:val="nil"/>
          <w:lang w:eastAsia="sk-SK"/>
        </w:rPr>
        <w:t>š</w:t>
      </w:r>
      <w:r w:rsidRPr="0066774E">
        <w:rPr>
          <w:rFonts w:ascii="Proba Pro" w:eastAsia="Arial Unicode MS" w:hAnsi="Proba Pro" w:cs="Arial"/>
          <w:bCs/>
          <w:color w:val="000000"/>
          <w:sz w:val="20"/>
          <w:szCs w:val="20"/>
          <w:u w:color="000000"/>
          <w:bdr w:val="nil"/>
          <w:lang w:eastAsia="sk-SK"/>
        </w:rPr>
        <w:t>enie tohto nedostatku in</w:t>
      </w:r>
      <w:r w:rsidRPr="0066774E">
        <w:rPr>
          <w:rFonts w:ascii="Proba Pro" w:eastAsia="Arial Unicode MS" w:hAnsi="Proba Pro" w:cs="Proba Pro"/>
          <w:bCs/>
          <w:color w:val="000000"/>
          <w:sz w:val="20"/>
          <w:szCs w:val="20"/>
          <w:u w:color="000000"/>
          <w:bdr w:val="nil"/>
          <w:lang w:eastAsia="sk-SK"/>
        </w:rPr>
        <w:t>š</w:t>
      </w:r>
      <w:r w:rsidRPr="0066774E">
        <w:rPr>
          <w:rFonts w:ascii="Proba Pro" w:eastAsia="Arial Unicode MS" w:hAnsi="Proba Pro" w:cs="Arial"/>
          <w:bCs/>
          <w:color w:val="000000"/>
          <w:sz w:val="20"/>
          <w:szCs w:val="20"/>
          <w:u w:color="000000"/>
          <w:bdr w:val="nil"/>
          <w:lang w:eastAsia="sk-SK"/>
        </w:rPr>
        <w:t>tit</w:t>
      </w:r>
      <w:r w:rsidRPr="0066774E">
        <w:rPr>
          <w:rFonts w:ascii="Proba Pro" w:eastAsia="Arial Unicode MS" w:hAnsi="Proba Pro" w:cs="Proba Pro"/>
          <w:bCs/>
          <w:color w:val="000000"/>
          <w:sz w:val="20"/>
          <w:szCs w:val="20"/>
          <w:u w:color="000000"/>
          <w:bdr w:val="nil"/>
          <w:lang w:eastAsia="sk-SK"/>
        </w:rPr>
        <w:t>ú</w:t>
      </w:r>
      <w:r w:rsidRPr="0066774E">
        <w:rPr>
          <w:rFonts w:ascii="Proba Pro" w:eastAsia="Arial Unicode MS" w:hAnsi="Proba Pro" w:cs="Arial"/>
          <w:bCs/>
          <w:color w:val="000000"/>
          <w:sz w:val="20"/>
          <w:szCs w:val="20"/>
          <w:u w:color="000000"/>
          <w:bdr w:val="nil"/>
          <w:lang w:eastAsia="sk-SK"/>
        </w:rPr>
        <w:t>t vysvet</w:t>
      </w:r>
      <w:r w:rsidRPr="0066774E">
        <w:rPr>
          <w:rFonts w:ascii="Proba Pro" w:eastAsia="Arial Unicode MS" w:hAnsi="Proba Pro" w:cs="Proba Pro"/>
          <w:bCs/>
          <w:color w:val="000000"/>
          <w:sz w:val="20"/>
          <w:szCs w:val="20"/>
          <w:u w:color="000000"/>
          <w:bdr w:val="nil"/>
          <w:lang w:eastAsia="sk-SK"/>
        </w:rPr>
        <w:t>ľ</w:t>
      </w:r>
      <w:r w:rsidRPr="0066774E">
        <w:rPr>
          <w:rFonts w:ascii="Proba Pro" w:eastAsia="Arial Unicode MS" w:hAnsi="Proba Pro" w:cs="Arial"/>
          <w:bCs/>
          <w:color w:val="000000"/>
          <w:sz w:val="20"/>
          <w:szCs w:val="20"/>
          <w:u w:color="000000"/>
          <w:bdr w:val="nil"/>
          <w:lang w:eastAsia="sk-SK"/>
        </w:rPr>
        <w:t>ovania pon</w:t>
      </w:r>
      <w:r w:rsidRPr="0066774E">
        <w:rPr>
          <w:rFonts w:ascii="Proba Pro" w:eastAsia="Arial Unicode MS" w:hAnsi="Proba Pro" w:cs="Proba Pro"/>
          <w:bCs/>
          <w:color w:val="000000"/>
          <w:sz w:val="20"/>
          <w:szCs w:val="20"/>
          <w:u w:color="000000"/>
          <w:bdr w:val="nil"/>
          <w:lang w:eastAsia="sk-SK"/>
        </w:rPr>
        <w:t>ú</w:t>
      </w:r>
      <w:r w:rsidRPr="0066774E">
        <w:rPr>
          <w:rFonts w:ascii="Proba Pro" w:eastAsia="Arial Unicode MS" w:hAnsi="Proba Pro" w:cs="Arial"/>
          <w:bCs/>
          <w:color w:val="000000"/>
          <w:sz w:val="20"/>
          <w:szCs w:val="20"/>
          <w:u w:color="000000"/>
          <w:bdr w:val="nil"/>
          <w:lang w:eastAsia="sk-SK"/>
        </w:rPr>
        <w:t>k v</w:t>
      </w:r>
      <w:r w:rsidRPr="0066774E">
        <w:rPr>
          <w:rFonts w:eastAsia="Arial Unicode MS" w:cs="Calibri"/>
          <w:bCs/>
          <w:color w:val="000000"/>
          <w:sz w:val="20"/>
          <w:szCs w:val="20"/>
          <w:u w:color="000000"/>
          <w:bdr w:val="nil"/>
          <w:lang w:eastAsia="sk-SK"/>
        </w:rPr>
        <w:t> </w:t>
      </w:r>
      <w:r w:rsidRPr="0066774E">
        <w:rPr>
          <w:rFonts w:ascii="Proba Pro" w:eastAsia="Arial Unicode MS" w:hAnsi="Proba Pro" w:cs="Arial"/>
          <w:bCs/>
          <w:color w:val="000000"/>
          <w:sz w:val="20"/>
          <w:szCs w:val="20"/>
          <w:u w:color="000000"/>
          <w:bdr w:val="nil"/>
          <w:lang w:eastAsia="sk-SK"/>
        </w:rPr>
        <w:t>s</w:t>
      </w:r>
      <w:r w:rsidRPr="0066774E">
        <w:rPr>
          <w:rFonts w:ascii="Proba Pro" w:eastAsia="Arial Unicode MS" w:hAnsi="Proba Pro" w:cs="Proba Pro"/>
          <w:bCs/>
          <w:color w:val="000000"/>
          <w:sz w:val="20"/>
          <w:szCs w:val="20"/>
          <w:u w:color="000000"/>
          <w:bdr w:val="nil"/>
          <w:lang w:eastAsia="sk-SK"/>
        </w:rPr>
        <w:t>ú</w:t>
      </w:r>
      <w:r w:rsidRPr="0066774E">
        <w:rPr>
          <w:rFonts w:ascii="Proba Pro" w:eastAsia="Arial Unicode MS" w:hAnsi="Proba Pro" w:cs="Arial"/>
          <w:bCs/>
          <w:color w:val="000000"/>
          <w:sz w:val="20"/>
          <w:szCs w:val="20"/>
          <w:u w:color="000000"/>
          <w:bdr w:val="nil"/>
          <w:lang w:eastAsia="sk-SK"/>
        </w:rPr>
        <w:t>lade s</w:t>
      </w:r>
      <w:r w:rsidRPr="0066774E">
        <w:rPr>
          <w:rFonts w:eastAsia="Arial Unicode MS" w:cs="Calibri"/>
          <w:bCs/>
          <w:color w:val="000000"/>
          <w:sz w:val="20"/>
          <w:szCs w:val="20"/>
          <w:u w:color="000000"/>
          <w:bdr w:val="nil"/>
          <w:lang w:eastAsia="sk-SK"/>
        </w:rPr>
        <w:t> </w:t>
      </w:r>
      <w:r w:rsidRPr="0066774E">
        <w:rPr>
          <w:rFonts w:ascii="Proba Pro" w:eastAsia="Arial Unicode MS" w:hAnsi="Proba Pro" w:cs="Arial"/>
          <w:bCs/>
          <w:color w:val="000000"/>
          <w:sz w:val="20"/>
          <w:szCs w:val="20"/>
          <w:u w:color="000000"/>
          <w:bdr w:val="nil"/>
          <w:lang w:eastAsia="sk-SK"/>
        </w:rPr>
        <w:t>ustanoveniami bodov 2</w:t>
      </w:r>
      <w:r w:rsidR="000154C0" w:rsidRPr="0066774E">
        <w:rPr>
          <w:rFonts w:ascii="Proba Pro" w:eastAsia="Arial Unicode MS" w:hAnsi="Proba Pro" w:cs="Arial"/>
          <w:bCs/>
          <w:color w:val="000000"/>
          <w:sz w:val="20"/>
          <w:szCs w:val="20"/>
          <w:u w:color="000000"/>
          <w:bdr w:val="nil"/>
          <w:lang w:eastAsia="sk-SK"/>
        </w:rPr>
        <w:t>4</w:t>
      </w:r>
      <w:r w:rsidRPr="0066774E">
        <w:rPr>
          <w:rFonts w:ascii="Proba Pro" w:eastAsia="Arial Unicode MS" w:hAnsi="Proba Pro" w:cs="Arial"/>
          <w:bCs/>
          <w:color w:val="000000"/>
          <w:sz w:val="20"/>
          <w:szCs w:val="20"/>
          <w:u w:color="000000"/>
          <w:bdr w:val="nil"/>
          <w:lang w:eastAsia="sk-SK"/>
        </w:rPr>
        <w:t xml:space="preserve"> Časti A. Pokyny pre uchádzačov týchto súťažných podkladov. </w:t>
      </w:r>
    </w:p>
    <w:p w14:paraId="7CF1CB27" w14:textId="77777777" w:rsidR="00D56569" w:rsidRPr="0066774E" w:rsidRDefault="00D56569" w:rsidP="00E50AA7">
      <w:pPr>
        <w:pBdr>
          <w:top w:val="nil"/>
          <w:left w:val="nil"/>
          <w:bottom w:val="nil"/>
          <w:right w:val="nil"/>
          <w:between w:val="nil"/>
          <w:bar w:val="nil"/>
        </w:pBdr>
        <w:spacing w:after="0" w:line="240" w:lineRule="auto"/>
        <w:rPr>
          <w:rFonts w:ascii="Proba Pro" w:eastAsia="Arial Unicode MS" w:hAnsi="Proba Pro" w:cs="Arial"/>
          <w:color w:val="000000"/>
          <w:sz w:val="20"/>
          <w:szCs w:val="20"/>
          <w:u w:color="000000"/>
          <w:bdr w:val="nil"/>
          <w:lang w:eastAsia="sk-SK"/>
        </w:rPr>
      </w:pPr>
    </w:p>
    <w:p w14:paraId="630B8D07" w14:textId="32621BEE" w:rsidR="00D56569" w:rsidRPr="0066774E" w:rsidRDefault="00D56569" w:rsidP="00E71710">
      <w:pPr>
        <w:numPr>
          <w:ilvl w:val="1"/>
          <w:numId w:val="183"/>
        </w:numPr>
        <w:pBdr>
          <w:top w:val="nil"/>
          <w:left w:val="nil"/>
          <w:bottom w:val="nil"/>
          <w:right w:val="nil"/>
          <w:between w:val="nil"/>
          <w:bar w:val="nil"/>
        </w:pBdr>
        <w:spacing w:after="0" w:line="240" w:lineRule="auto"/>
        <w:ind w:hanging="540"/>
        <w:jc w:val="both"/>
        <w:rPr>
          <w:rFonts w:ascii="Proba Pro" w:eastAsia="Arial Unicode MS" w:hAnsi="Proba Pro" w:cs="Arial"/>
          <w:bCs/>
          <w:color w:val="000000"/>
          <w:sz w:val="20"/>
          <w:szCs w:val="20"/>
          <w:u w:color="000000"/>
          <w:bdr w:val="nil"/>
          <w:lang w:eastAsia="sk-SK"/>
        </w:rPr>
      </w:pPr>
      <w:r w:rsidRPr="0066774E">
        <w:rPr>
          <w:rFonts w:ascii="Proba Pro" w:eastAsia="Arial Unicode MS" w:hAnsi="Proba Pro" w:cs="Arial"/>
          <w:bCs/>
          <w:color w:val="000000"/>
          <w:sz w:val="20"/>
          <w:szCs w:val="20"/>
          <w:u w:color="000000"/>
          <w:bdr w:val="nil"/>
          <w:lang w:eastAsia="sk-SK"/>
        </w:rPr>
        <w:t xml:space="preserve">Administrátor verejného obstarávateľa je osoba, ktorá v rámci on-line </w:t>
      </w:r>
      <w:proofErr w:type="spellStart"/>
      <w:r w:rsidR="00A6339D">
        <w:rPr>
          <w:rFonts w:ascii="Proba Pro" w:eastAsia="Arial Unicode MS" w:hAnsi="Proba Pro" w:cs="Arial"/>
          <w:bCs/>
          <w:color w:val="000000"/>
          <w:sz w:val="20"/>
          <w:szCs w:val="20"/>
          <w:u w:color="000000"/>
          <w:bdr w:val="nil"/>
          <w:lang w:eastAsia="sk-SK"/>
        </w:rPr>
        <w:t>eA</w:t>
      </w:r>
      <w:r w:rsidR="00A6339D" w:rsidRPr="0066774E">
        <w:rPr>
          <w:rFonts w:ascii="Proba Pro" w:eastAsia="Arial Unicode MS" w:hAnsi="Proba Pro" w:cs="Arial"/>
          <w:bCs/>
          <w:color w:val="000000"/>
          <w:sz w:val="20"/>
          <w:szCs w:val="20"/>
          <w:u w:color="000000"/>
          <w:bdr w:val="nil"/>
          <w:lang w:eastAsia="sk-SK"/>
        </w:rPr>
        <w:t>ukcie</w:t>
      </w:r>
      <w:proofErr w:type="spellEnd"/>
      <w:r w:rsidR="00A6339D" w:rsidRPr="0066774E">
        <w:rPr>
          <w:rFonts w:ascii="Proba Pro" w:eastAsia="Arial Unicode MS" w:hAnsi="Proba Pro" w:cs="Arial"/>
          <w:bCs/>
          <w:color w:val="000000"/>
          <w:sz w:val="20"/>
          <w:szCs w:val="20"/>
          <w:u w:color="000000"/>
          <w:bdr w:val="nil"/>
          <w:lang w:eastAsia="sk-SK"/>
        </w:rPr>
        <w:t xml:space="preserve"> </w:t>
      </w:r>
      <w:r w:rsidRPr="0066774E">
        <w:rPr>
          <w:rFonts w:ascii="Proba Pro" w:eastAsia="Arial Unicode MS" w:hAnsi="Proba Pro" w:cs="Arial"/>
          <w:bCs/>
          <w:color w:val="000000"/>
          <w:sz w:val="20"/>
          <w:szCs w:val="20"/>
          <w:u w:color="000000"/>
          <w:bdr w:val="nil"/>
          <w:lang w:eastAsia="sk-SK"/>
        </w:rPr>
        <w:t>vyzýva uchádzačov na predkladanie nových cien upravených smerom nadol.</w:t>
      </w:r>
      <w:bookmarkStart w:id="203" w:name="vyhlasovatel_email"/>
      <w:bookmarkEnd w:id="203"/>
    </w:p>
    <w:p w14:paraId="4D2E3B1B" w14:textId="77777777" w:rsidR="00D56569" w:rsidRPr="0066774E" w:rsidRDefault="00D56569" w:rsidP="00E50AA7">
      <w:pPr>
        <w:pBdr>
          <w:top w:val="nil"/>
          <w:left w:val="nil"/>
          <w:bottom w:val="nil"/>
          <w:right w:val="nil"/>
          <w:between w:val="nil"/>
          <w:bar w:val="nil"/>
        </w:pBdr>
        <w:spacing w:after="0" w:line="240" w:lineRule="auto"/>
        <w:rPr>
          <w:rFonts w:ascii="Proba Pro" w:eastAsia="Arial Unicode MS" w:hAnsi="Proba Pro" w:cs="Arial"/>
          <w:bCs/>
          <w:color w:val="000000"/>
          <w:sz w:val="20"/>
          <w:szCs w:val="20"/>
          <w:u w:color="000000"/>
          <w:bdr w:val="nil"/>
          <w:lang w:eastAsia="sk-SK"/>
        </w:rPr>
      </w:pPr>
    </w:p>
    <w:p w14:paraId="019E546D" w14:textId="77777777" w:rsidR="00D56569" w:rsidRPr="0066774E" w:rsidRDefault="00D56569" w:rsidP="00E71710">
      <w:pPr>
        <w:numPr>
          <w:ilvl w:val="1"/>
          <w:numId w:val="183"/>
        </w:numPr>
        <w:pBdr>
          <w:top w:val="nil"/>
          <w:left w:val="nil"/>
          <w:bottom w:val="nil"/>
          <w:right w:val="nil"/>
          <w:between w:val="nil"/>
          <w:bar w:val="nil"/>
        </w:pBdr>
        <w:spacing w:after="0" w:line="240" w:lineRule="auto"/>
        <w:ind w:hanging="540"/>
        <w:jc w:val="both"/>
        <w:rPr>
          <w:rFonts w:ascii="Proba Pro" w:eastAsia="Arial Unicode MS" w:hAnsi="Proba Pro" w:cs="Arial"/>
          <w:bCs/>
          <w:color w:val="000000"/>
          <w:sz w:val="20"/>
          <w:szCs w:val="20"/>
          <w:u w:color="000000"/>
          <w:bdr w:val="nil"/>
          <w:lang w:eastAsia="sk-SK"/>
        </w:rPr>
      </w:pPr>
      <w:r w:rsidRPr="0066774E">
        <w:rPr>
          <w:rFonts w:ascii="Proba Pro" w:eastAsia="Arial Unicode MS" w:hAnsi="Proba Pro" w:cs="Arial"/>
          <w:bCs/>
          <w:color w:val="000000"/>
          <w:sz w:val="20"/>
          <w:szCs w:val="20"/>
          <w:u w:color="000000"/>
          <w:bdr w:val="nil"/>
          <w:lang w:eastAsia="sk-SK"/>
        </w:rPr>
        <w:t>Elektronická aukčná sieň (ďalej len „</w:t>
      </w:r>
      <w:proofErr w:type="spellStart"/>
      <w:r w:rsidRPr="00276066">
        <w:rPr>
          <w:rFonts w:ascii="Proba Pro" w:eastAsia="Arial Unicode MS" w:hAnsi="Proba Pro" w:cs="Arial"/>
          <w:b/>
          <w:bCs/>
          <w:color w:val="000000"/>
          <w:sz w:val="20"/>
          <w:szCs w:val="20"/>
          <w:u w:color="000000"/>
          <w:bdr w:val="nil"/>
          <w:lang w:eastAsia="sk-SK"/>
        </w:rPr>
        <w:t>eAukčná</w:t>
      </w:r>
      <w:proofErr w:type="spellEnd"/>
      <w:r w:rsidRPr="00276066">
        <w:rPr>
          <w:rFonts w:ascii="Proba Pro" w:eastAsia="Arial Unicode MS" w:hAnsi="Proba Pro" w:cs="Arial"/>
          <w:b/>
          <w:bCs/>
          <w:color w:val="000000"/>
          <w:sz w:val="20"/>
          <w:szCs w:val="20"/>
          <w:u w:color="000000"/>
          <w:bdr w:val="nil"/>
          <w:lang w:eastAsia="sk-SK"/>
        </w:rPr>
        <w:t xml:space="preserve"> sieň</w:t>
      </w:r>
      <w:r w:rsidRPr="0066774E">
        <w:rPr>
          <w:rFonts w:ascii="Proba Pro" w:eastAsia="Arial Unicode MS" w:hAnsi="Proba Pro" w:cs="Arial"/>
          <w:bCs/>
          <w:color w:val="000000"/>
          <w:sz w:val="20"/>
          <w:szCs w:val="20"/>
          <w:u w:color="000000"/>
          <w:bdr w:val="nil"/>
          <w:lang w:eastAsia="sk-SK"/>
        </w:rPr>
        <w:t>“) je prostredie umiestnené na určenej adrese vo verejnej dátovej sieti Internet, v ktorom uchádzači predkladajú nové ceny upravené smerom nadol.</w:t>
      </w:r>
    </w:p>
    <w:p w14:paraId="3219965E" w14:textId="77777777" w:rsidR="00D56569" w:rsidRPr="0066774E" w:rsidRDefault="00D56569" w:rsidP="00E50AA7">
      <w:pPr>
        <w:pBdr>
          <w:top w:val="nil"/>
          <w:left w:val="nil"/>
          <w:bottom w:val="nil"/>
          <w:right w:val="nil"/>
          <w:between w:val="nil"/>
          <w:bar w:val="nil"/>
        </w:pBdr>
        <w:spacing w:after="0" w:line="240" w:lineRule="auto"/>
        <w:jc w:val="both"/>
        <w:rPr>
          <w:rFonts w:ascii="Proba Pro" w:eastAsia="Arial Unicode MS" w:hAnsi="Proba Pro" w:cs="Arial"/>
          <w:bCs/>
          <w:color w:val="000000"/>
          <w:sz w:val="20"/>
          <w:szCs w:val="20"/>
          <w:u w:color="000000"/>
          <w:bdr w:val="nil"/>
          <w:lang w:eastAsia="sk-SK"/>
        </w:rPr>
      </w:pPr>
    </w:p>
    <w:p w14:paraId="1AAA538B" w14:textId="25F0761A" w:rsidR="00D56569" w:rsidRPr="0066774E" w:rsidRDefault="00D56569" w:rsidP="00E71710">
      <w:pPr>
        <w:numPr>
          <w:ilvl w:val="1"/>
          <w:numId w:val="183"/>
        </w:numPr>
        <w:pBdr>
          <w:top w:val="nil"/>
          <w:left w:val="nil"/>
          <w:bottom w:val="nil"/>
          <w:right w:val="nil"/>
          <w:between w:val="nil"/>
          <w:bar w:val="nil"/>
        </w:pBdr>
        <w:spacing w:after="0" w:line="240" w:lineRule="auto"/>
        <w:ind w:hanging="540"/>
        <w:jc w:val="both"/>
        <w:rPr>
          <w:rFonts w:ascii="Proba Pro" w:eastAsia="Arial Unicode MS" w:hAnsi="Proba Pro" w:cs="Arial"/>
          <w:bCs/>
          <w:color w:val="000000"/>
          <w:sz w:val="20"/>
          <w:szCs w:val="20"/>
          <w:u w:color="000000"/>
          <w:bdr w:val="nil"/>
          <w:lang w:eastAsia="sk-SK"/>
        </w:rPr>
      </w:pPr>
      <w:r w:rsidRPr="0066774E">
        <w:rPr>
          <w:rFonts w:ascii="Proba Pro" w:eastAsia="Arial Unicode MS" w:hAnsi="Proba Pro" w:cs="Arial"/>
          <w:bCs/>
          <w:color w:val="000000"/>
          <w:sz w:val="20"/>
          <w:szCs w:val="20"/>
          <w:u w:color="000000"/>
          <w:bdr w:val="nil"/>
          <w:lang w:eastAsia="sk-SK"/>
        </w:rPr>
        <w:t>Prípravné kolo je časť postupu, v</w:t>
      </w:r>
      <w:r w:rsidRPr="0066774E">
        <w:rPr>
          <w:rFonts w:eastAsia="Arial Unicode MS" w:cs="Calibri"/>
          <w:bCs/>
          <w:color w:val="000000"/>
          <w:sz w:val="20"/>
          <w:szCs w:val="20"/>
          <w:u w:color="000000"/>
          <w:bdr w:val="nil"/>
          <w:lang w:eastAsia="sk-SK"/>
        </w:rPr>
        <w:t> </w:t>
      </w:r>
      <w:r w:rsidRPr="0066774E">
        <w:rPr>
          <w:rFonts w:ascii="Proba Pro" w:eastAsia="Arial Unicode MS" w:hAnsi="Proba Pro" w:cs="Arial"/>
          <w:bCs/>
          <w:color w:val="000000"/>
          <w:sz w:val="20"/>
          <w:szCs w:val="20"/>
          <w:u w:color="000000"/>
          <w:bdr w:val="nil"/>
          <w:lang w:eastAsia="sk-SK"/>
        </w:rPr>
        <w:t>ktorom sa po spr</w:t>
      </w:r>
      <w:r w:rsidRPr="0066774E">
        <w:rPr>
          <w:rFonts w:ascii="Proba Pro" w:eastAsia="Arial Unicode MS" w:hAnsi="Proba Pro" w:cs="Proba Pro"/>
          <w:bCs/>
          <w:color w:val="000000"/>
          <w:sz w:val="20"/>
          <w:szCs w:val="20"/>
          <w:u w:color="000000"/>
          <w:bdr w:val="nil"/>
          <w:lang w:eastAsia="sk-SK"/>
        </w:rPr>
        <w:t>í</w:t>
      </w:r>
      <w:r w:rsidRPr="0066774E">
        <w:rPr>
          <w:rFonts w:ascii="Proba Pro" w:eastAsia="Arial Unicode MS" w:hAnsi="Proba Pro" w:cs="Arial"/>
          <w:bCs/>
          <w:color w:val="000000"/>
          <w:sz w:val="20"/>
          <w:szCs w:val="20"/>
          <w:u w:color="000000"/>
          <w:bdr w:val="nil"/>
          <w:lang w:eastAsia="sk-SK"/>
        </w:rPr>
        <w:t>stupnen</w:t>
      </w:r>
      <w:r w:rsidRPr="0066774E">
        <w:rPr>
          <w:rFonts w:ascii="Proba Pro" w:eastAsia="Arial Unicode MS" w:hAnsi="Proba Pro" w:cs="Proba Pro"/>
          <w:bCs/>
          <w:color w:val="000000"/>
          <w:sz w:val="20"/>
          <w:szCs w:val="20"/>
          <w:u w:color="000000"/>
          <w:bdr w:val="nil"/>
          <w:lang w:eastAsia="sk-SK"/>
        </w:rPr>
        <w:t>í</w:t>
      </w:r>
      <w:r w:rsidRPr="0066774E">
        <w:rPr>
          <w:rFonts w:ascii="Proba Pro" w:eastAsia="Arial Unicode MS" w:hAnsi="Proba Pro" w:cs="Arial"/>
          <w:bCs/>
          <w:color w:val="000000"/>
          <w:sz w:val="20"/>
          <w:szCs w:val="20"/>
          <w:u w:color="000000"/>
          <w:bdr w:val="nil"/>
          <w:lang w:eastAsia="sk-SK"/>
        </w:rPr>
        <w:t xml:space="preserve"> </w:t>
      </w:r>
      <w:proofErr w:type="spellStart"/>
      <w:r w:rsidRPr="0066774E">
        <w:rPr>
          <w:rFonts w:ascii="Proba Pro" w:eastAsia="Arial Unicode MS" w:hAnsi="Proba Pro" w:cs="Arial"/>
          <w:bCs/>
          <w:color w:val="000000"/>
          <w:sz w:val="20"/>
          <w:szCs w:val="20"/>
          <w:u w:color="000000"/>
          <w:bdr w:val="nil"/>
          <w:lang w:eastAsia="sk-SK"/>
        </w:rPr>
        <w:t>eAuk</w:t>
      </w:r>
      <w:r w:rsidR="000F16B3">
        <w:rPr>
          <w:rFonts w:ascii="Proba Pro" w:eastAsia="Arial Unicode MS" w:hAnsi="Proba Pro" w:cs="Arial"/>
          <w:bCs/>
          <w:color w:val="000000"/>
          <w:sz w:val="20"/>
          <w:szCs w:val="20"/>
          <w:u w:color="000000"/>
          <w:bdr w:val="nil"/>
          <w:lang w:eastAsia="sk-SK"/>
        </w:rPr>
        <w:t>čnej</w:t>
      </w:r>
      <w:proofErr w:type="spellEnd"/>
      <w:r w:rsidR="000F16B3">
        <w:rPr>
          <w:rFonts w:ascii="Proba Pro" w:eastAsia="Arial Unicode MS" w:hAnsi="Proba Pro" w:cs="Arial"/>
          <w:bCs/>
          <w:color w:val="000000"/>
          <w:sz w:val="20"/>
          <w:szCs w:val="20"/>
          <w:u w:color="000000"/>
          <w:bdr w:val="nil"/>
          <w:lang w:eastAsia="sk-SK"/>
        </w:rPr>
        <w:t xml:space="preserve"> siene uchádzači oboznámia </w:t>
      </w:r>
      <w:r w:rsidRPr="0066774E">
        <w:rPr>
          <w:rFonts w:ascii="Proba Pro" w:eastAsia="Arial Unicode MS" w:hAnsi="Proba Pro" w:cs="Arial"/>
          <w:bCs/>
          <w:color w:val="000000"/>
          <w:sz w:val="20"/>
          <w:szCs w:val="20"/>
          <w:u w:color="000000"/>
          <w:bdr w:val="nil"/>
          <w:lang w:eastAsia="sk-SK"/>
        </w:rPr>
        <w:t xml:space="preserve">s </w:t>
      </w:r>
      <w:r w:rsidR="00A6339D">
        <w:rPr>
          <w:rFonts w:ascii="Proba Pro" w:eastAsia="Arial Unicode MS" w:hAnsi="Proba Pro" w:cs="Arial"/>
          <w:bCs/>
          <w:color w:val="000000"/>
          <w:sz w:val="20"/>
          <w:szCs w:val="20"/>
          <w:u w:color="000000"/>
          <w:bdr w:val="nil"/>
          <w:lang w:eastAsia="sk-SK"/>
        </w:rPr>
        <w:t>a</w:t>
      </w:r>
      <w:r w:rsidR="00A6339D" w:rsidRPr="0066774E">
        <w:rPr>
          <w:rFonts w:ascii="Proba Pro" w:eastAsia="Arial Unicode MS" w:hAnsi="Proba Pro" w:cs="Arial"/>
          <w:bCs/>
          <w:color w:val="000000"/>
          <w:sz w:val="20"/>
          <w:szCs w:val="20"/>
          <w:u w:color="000000"/>
          <w:bdr w:val="nil"/>
          <w:lang w:eastAsia="sk-SK"/>
        </w:rPr>
        <w:t xml:space="preserve">ukčným </w:t>
      </w:r>
      <w:r w:rsidRPr="0066774E">
        <w:rPr>
          <w:rFonts w:ascii="Proba Pro" w:eastAsia="Arial Unicode MS" w:hAnsi="Proba Pro" w:cs="Arial"/>
          <w:bCs/>
          <w:color w:val="000000"/>
          <w:sz w:val="20"/>
          <w:szCs w:val="20"/>
          <w:u w:color="000000"/>
          <w:bdr w:val="nil"/>
          <w:lang w:eastAsia="sk-SK"/>
        </w:rPr>
        <w:t xml:space="preserve">prostredím pred zahájením </w:t>
      </w:r>
      <w:r w:rsidR="00A6339D">
        <w:rPr>
          <w:rFonts w:ascii="Proba Pro" w:eastAsia="Arial Unicode MS" w:hAnsi="Proba Pro" w:cs="Arial"/>
          <w:bCs/>
          <w:color w:val="000000"/>
          <w:sz w:val="20"/>
          <w:szCs w:val="20"/>
          <w:u w:color="000000"/>
          <w:bdr w:val="nil"/>
          <w:lang w:eastAsia="sk-SK"/>
        </w:rPr>
        <w:t>a</w:t>
      </w:r>
      <w:r w:rsidR="00A6339D" w:rsidRPr="0066774E">
        <w:rPr>
          <w:rFonts w:ascii="Proba Pro" w:eastAsia="Arial Unicode MS" w:hAnsi="Proba Pro" w:cs="Arial"/>
          <w:bCs/>
          <w:color w:val="000000"/>
          <w:sz w:val="20"/>
          <w:szCs w:val="20"/>
          <w:u w:color="000000"/>
          <w:bdr w:val="nil"/>
          <w:lang w:eastAsia="sk-SK"/>
        </w:rPr>
        <w:t xml:space="preserve">ukčného </w:t>
      </w:r>
      <w:r w:rsidRPr="0066774E">
        <w:rPr>
          <w:rFonts w:ascii="Proba Pro" w:eastAsia="Arial Unicode MS" w:hAnsi="Proba Pro" w:cs="Arial"/>
          <w:bCs/>
          <w:color w:val="000000"/>
          <w:sz w:val="20"/>
          <w:szCs w:val="20"/>
          <w:u w:color="000000"/>
          <w:bdr w:val="nil"/>
          <w:lang w:eastAsia="sk-SK"/>
        </w:rPr>
        <w:t>kola (</w:t>
      </w:r>
      <w:proofErr w:type="spellStart"/>
      <w:r w:rsidRPr="0066774E">
        <w:rPr>
          <w:rFonts w:ascii="Proba Pro" w:eastAsia="Arial Unicode MS" w:hAnsi="Proba Pro" w:cs="Arial"/>
          <w:bCs/>
          <w:color w:val="000000"/>
          <w:sz w:val="20"/>
          <w:szCs w:val="20"/>
          <w:u w:color="000000"/>
          <w:bdr w:val="nil"/>
          <w:lang w:eastAsia="sk-SK"/>
        </w:rPr>
        <w:t>e</w:t>
      </w:r>
      <w:r w:rsidR="00A6339D">
        <w:rPr>
          <w:rFonts w:ascii="Proba Pro" w:eastAsia="Arial Unicode MS" w:hAnsi="Proba Pro" w:cs="Arial"/>
          <w:bCs/>
          <w:color w:val="000000"/>
          <w:sz w:val="20"/>
          <w:szCs w:val="20"/>
          <w:u w:color="000000"/>
          <w:bdr w:val="nil"/>
          <w:lang w:eastAsia="sk-SK"/>
        </w:rPr>
        <w:t>A</w:t>
      </w:r>
      <w:r w:rsidRPr="0066774E">
        <w:rPr>
          <w:rFonts w:ascii="Proba Pro" w:eastAsia="Arial Unicode MS" w:hAnsi="Proba Pro" w:cs="Arial"/>
          <w:bCs/>
          <w:color w:val="000000"/>
          <w:sz w:val="20"/>
          <w:szCs w:val="20"/>
          <w:u w:color="000000"/>
          <w:bdr w:val="nil"/>
          <w:lang w:eastAsia="sk-SK"/>
        </w:rPr>
        <w:t>ukcie</w:t>
      </w:r>
      <w:proofErr w:type="spellEnd"/>
      <w:r w:rsidRPr="0066774E">
        <w:rPr>
          <w:rFonts w:ascii="Proba Pro" w:eastAsia="Arial Unicode MS" w:hAnsi="Proba Pro" w:cs="Arial"/>
          <w:bCs/>
          <w:color w:val="000000"/>
          <w:sz w:val="20"/>
          <w:szCs w:val="20"/>
          <w:u w:color="000000"/>
          <w:bdr w:val="nil"/>
          <w:lang w:eastAsia="sk-SK"/>
        </w:rPr>
        <w:t>).</w:t>
      </w:r>
    </w:p>
    <w:p w14:paraId="1353ADBD" w14:textId="77777777" w:rsidR="00D56569" w:rsidRPr="0066774E" w:rsidRDefault="00D56569" w:rsidP="00E50AA7">
      <w:pPr>
        <w:pBdr>
          <w:top w:val="nil"/>
          <w:left w:val="nil"/>
          <w:bottom w:val="nil"/>
          <w:right w:val="nil"/>
          <w:between w:val="nil"/>
          <w:bar w:val="nil"/>
        </w:pBdr>
        <w:spacing w:after="0" w:line="240" w:lineRule="auto"/>
        <w:jc w:val="both"/>
        <w:rPr>
          <w:rFonts w:ascii="Proba Pro" w:eastAsia="Arial Unicode MS" w:hAnsi="Proba Pro" w:cs="Arial"/>
          <w:bCs/>
          <w:color w:val="000000"/>
          <w:sz w:val="20"/>
          <w:szCs w:val="20"/>
          <w:u w:color="000000"/>
          <w:bdr w:val="nil"/>
          <w:lang w:eastAsia="sk-SK"/>
        </w:rPr>
      </w:pPr>
    </w:p>
    <w:p w14:paraId="0C3CEA44" w14:textId="5C4F21BE" w:rsidR="00D56569" w:rsidRPr="0066774E" w:rsidRDefault="00D56569" w:rsidP="00E71710">
      <w:pPr>
        <w:numPr>
          <w:ilvl w:val="1"/>
          <w:numId w:val="183"/>
        </w:numPr>
        <w:pBdr>
          <w:top w:val="nil"/>
          <w:left w:val="nil"/>
          <w:bottom w:val="nil"/>
          <w:right w:val="nil"/>
          <w:between w:val="nil"/>
          <w:bar w:val="nil"/>
        </w:pBdr>
        <w:spacing w:after="0" w:line="240" w:lineRule="auto"/>
        <w:ind w:hanging="540"/>
        <w:jc w:val="both"/>
        <w:rPr>
          <w:rFonts w:ascii="Proba Pro" w:eastAsia="Arial Unicode MS" w:hAnsi="Proba Pro" w:cs="Arial"/>
          <w:bCs/>
          <w:color w:val="000000"/>
          <w:sz w:val="20"/>
          <w:szCs w:val="20"/>
          <w:u w:color="000000"/>
          <w:bdr w:val="nil"/>
          <w:lang w:eastAsia="sk-SK"/>
        </w:rPr>
      </w:pPr>
      <w:r w:rsidRPr="0066774E">
        <w:rPr>
          <w:rFonts w:ascii="Proba Pro" w:eastAsia="Arial Unicode MS" w:hAnsi="Proba Pro" w:cs="Arial"/>
          <w:bCs/>
          <w:color w:val="000000"/>
          <w:sz w:val="20"/>
          <w:szCs w:val="20"/>
          <w:u w:color="000000"/>
          <w:bdr w:val="nil"/>
          <w:lang w:eastAsia="sk-SK"/>
        </w:rPr>
        <w:t>Aukčné kolo (</w:t>
      </w:r>
      <w:proofErr w:type="spellStart"/>
      <w:r w:rsidRPr="0066774E">
        <w:rPr>
          <w:rFonts w:ascii="Proba Pro" w:eastAsia="Arial Unicode MS" w:hAnsi="Proba Pro" w:cs="Arial"/>
          <w:bCs/>
          <w:color w:val="000000"/>
          <w:sz w:val="20"/>
          <w:szCs w:val="20"/>
          <w:u w:color="000000"/>
          <w:bdr w:val="nil"/>
          <w:lang w:eastAsia="sk-SK"/>
        </w:rPr>
        <w:t>e</w:t>
      </w:r>
      <w:r w:rsidR="00A6339D">
        <w:rPr>
          <w:rFonts w:ascii="Proba Pro" w:eastAsia="Arial Unicode MS" w:hAnsi="Proba Pro" w:cs="Arial"/>
          <w:bCs/>
          <w:color w:val="000000"/>
          <w:sz w:val="20"/>
          <w:szCs w:val="20"/>
          <w:u w:color="000000"/>
          <w:bdr w:val="nil"/>
          <w:lang w:eastAsia="sk-SK"/>
        </w:rPr>
        <w:t>A</w:t>
      </w:r>
      <w:r w:rsidRPr="0066774E">
        <w:rPr>
          <w:rFonts w:ascii="Proba Pro" w:eastAsia="Arial Unicode MS" w:hAnsi="Proba Pro" w:cs="Arial"/>
          <w:bCs/>
          <w:color w:val="000000"/>
          <w:sz w:val="20"/>
          <w:szCs w:val="20"/>
          <w:u w:color="000000"/>
          <w:bdr w:val="nil"/>
          <w:lang w:eastAsia="sk-SK"/>
        </w:rPr>
        <w:t>ukcia</w:t>
      </w:r>
      <w:proofErr w:type="spellEnd"/>
      <w:r w:rsidRPr="0066774E">
        <w:rPr>
          <w:rFonts w:ascii="Proba Pro" w:eastAsia="Arial Unicode MS" w:hAnsi="Proba Pro" w:cs="Arial"/>
          <w:bCs/>
          <w:color w:val="000000"/>
          <w:sz w:val="20"/>
          <w:szCs w:val="20"/>
          <w:u w:color="000000"/>
          <w:bdr w:val="nil"/>
          <w:lang w:eastAsia="sk-SK"/>
        </w:rPr>
        <w:t>) je časť postupu, v</w:t>
      </w:r>
      <w:r w:rsidRPr="0066774E">
        <w:rPr>
          <w:rFonts w:eastAsia="Arial Unicode MS" w:cs="Calibri"/>
          <w:bCs/>
          <w:color w:val="000000"/>
          <w:sz w:val="20"/>
          <w:szCs w:val="20"/>
          <w:u w:color="000000"/>
          <w:bdr w:val="nil"/>
          <w:lang w:eastAsia="sk-SK"/>
        </w:rPr>
        <w:t> </w:t>
      </w:r>
      <w:r w:rsidRPr="0066774E">
        <w:rPr>
          <w:rFonts w:ascii="Proba Pro" w:eastAsia="Arial Unicode MS" w:hAnsi="Proba Pro" w:cs="Arial"/>
          <w:bCs/>
          <w:color w:val="000000"/>
          <w:sz w:val="20"/>
          <w:szCs w:val="20"/>
          <w:u w:color="000000"/>
          <w:bdr w:val="nil"/>
          <w:lang w:eastAsia="sk-SK"/>
        </w:rPr>
        <w:t>ktorom prebieha on-line vz</w:t>
      </w:r>
      <w:r w:rsidRPr="0066774E">
        <w:rPr>
          <w:rFonts w:ascii="Proba Pro" w:eastAsia="Arial Unicode MS" w:hAnsi="Proba Pro" w:cs="Proba Pro"/>
          <w:bCs/>
          <w:color w:val="000000"/>
          <w:sz w:val="20"/>
          <w:szCs w:val="20"/>
          <w:u w:color="000000"/>
          <w:bdr w:val="nil"/>
          <w:lang w:eastAsia="sk-SK"/>
        </w:rPr>
        <w:t>á</w:t>
      </w:r>
      <w:r w:rsidRPr="0066774E">
        <w:rPr>
          <w:rFonts w:ascii="Proba Pro" w:eastAsia="Arial Unicode MS" w:hAnsi="Proba Pro" w:cs="Arial"/>
          <w:bCs/>
          <w:color w:val="000000"/>
          <w:sz w:val="20"/>
          <w:szCs w:val="20"/>
          <w:u w:color="000000"/>
          <w:bdr w:val="nil"/>
          <w:lang w:eastAsia="sk-SK"/>
        </w:rPr>
        <w:t>jomn</w:t>
      </w:r>
      <w:r w:rsidRPr="0066774E">
        <w:rPr>
          <w:rFonts w:ascii="Proba Pro" w:eastAsia="Arial Unicode MS" w:hAnsi="Proba Pro" w:cs="Proba Pro"/>
          <w:bCs/>
          <w:color w:val="000000"/>
          <w:sz w:val="20"/>
          <w:szCs w:val="20"/>
          <w:u w:color="000000"/>
          <w:bdr w:val="nil"/>
          <w:lang w:eastAsia="sk-SK"/>
        </w:rPr>
        <w:t>é</w:t>
      </w:r>
      <w:r w:rsidRPr="0066774E">
        <w:rPr>
          <w:rFonts w:ascii="Proba Pro" w:eastAsia="Arial Unicode MS" w:hAnsi="Proba Pro" w:cs="Arial"/>
          <w:bCs/>
          <w:color w:val="000000"/>
          <w:sz w:val="20"/>
          <w:szCs w:val="20"/>
          <w:u w:color="000000"/>
          <w:bdr w:val="nil"/>
          <w:lang w:eastAsia="sk-SK"/>
        </w:rPr>
        <w:t xml:space="preserve"> porovn</w:t>
      </w:r>
      <w:r w:rsidRPr="0066774E">
        <w:rPr>
          <w:rFonts w:ascii="Proba Pro" w:eastAsia="Arial Unicode MS" w:hAnsi="Proba Pro" w:cs="Proba Pro"/>
          <w:bCs/>
          <w:color w:val="000000"/>
          <w:sz w:val="20"/>
          <w:szCs w:val="20"/>
          <w:u w:color="000000"/>
          <w:bdr w:val="nil"/>
          <w:lang w:eastAsia="sk-SK"/>
        </w:rPr>
        <w:t>á</w:t>
      </w:r>
      <w:r w:rsidRPr="0066774E">
        <w:rPr>
          <w:rFonts w:ascii="Proba Pro" w:eastAsia="Arial Unicode MS" w:hAnsi="Proba Pro" w:cs="Arial"/>
          <w:bCs/>
          <w:color w:val="000000"/>
          <w:sz w:val="20"/>
          <w:szCs w:val="20"/>
          <w:u w:color="000000"/>
          <w:bdr w:val="nil"/>
          <w:lang w:eastAsia="sk-SK"/>
        </w:rPr>
        <w:t xml:space="preserve">vanie cien ponúkaných uchádzačmi prihlásených do </w:t>
      </w:r>
      <w:proofErr w:type="spellStart"/>
      <w:r w:rsidRPr="0066774E">
        <w:rPr>
          <w:rFonts w:ascii="Proba Pro" w:eastAsia="Arial Unicode MS" w:hAnsi="Proba Pro" w:cs="Arial"/>
          <w:bCs/>
          <w:color w:val="000000"/>
          <w:sz w:val="20"/>
          <w:szCs w:val="20"/>
          <w:u w:color="000000"/>
          <w:bdr w:val="nil"/>
          <w:lang w:eastAsia="sk-SK"/>
        </w:rPr>
        <w:t>eAukcie</w:t>
      </w:r>
      <w:proofErr w:type="spellEnd"/>
      <w:r w:rsidRPr="0066774E">
        <w:rPr>
          <w:rFonts w:ascii="Proba Pro" w:eastAsia="Arial Unicode MS" w:hAnsi="Proba Pro" w:cs="Arial"/>
          <w:bCs/>
          <w:color w:val="000000"/>
          <w:sz w:val="20"/>
          <w:szCs w:val="20"/>
          <w:u w:color="000000"/>
          <w:bdr w:val="nil"/>
          <w:lang w:eastAsia="sk-SK"/>
        </w:rPr>
        <w:t xml:space="preserve"> a ich vyhodnocovanie v limitovanom čase.</w:t>
      </w:r>
    </w:p>
    <w:p w14:paraId="17F3F02F" w14:textId="77777777" w:rsidR="00D56569" w:rsidRPr="0066774E" w:rsidRDefault="00D56569" w:rsidP="00E50AA7">
      <w:pPr>
        <w:spacing w:after="0" w:line="240" w:lineRule="auto"/>
        <w:ind w:left="540"/>
        <w:jc w:val="both"/>
        <w:rPr>
          <w:rFonts w:ascii="Proba Pro" w:eastAsia="Arial Unicode MS" w:hAnsi="Proba Pro" w:cs="Arial"/>
          <w:bCs/>
          <w:color w:val="000000"/>
          <w:sz w:val="20"/>
          <w:szCs w:val="20"/>
          <w:u w:color="000000"/>
          <w:bdr w:val="nil"/>
          <w:lang w:eastAsia="sk-SK"/>
        </w:rPr>
      </w:pPr>
    </w:p>
    <w:p w14:paraId="0452031F" w14:textId="723C5F98" w:rsidR="00D56569" w:rsidRDefault="00D56569" w:rsidP="00E71710">
      <w:pPr>
        <w:pStyle w:val="SAP1"/>
        <w:widowControl/>
        <w:numPr>
          <w:ilvl w:val="1"/>
          <w:numId w:val="184"/>
        </w:numPr>
        <w:spacing w:before="0" w:after="0" w:line="240" w:lineRule="auto"/>
        <w:rPr>
          <w:lang w:val="sk-SK"/>
        </w:rPr>
      </w:pPr>
      <w:bookmarkStart w:id="204" w:name="_Toc444084996"/>
      <w:bookmarkStart w:id="205" w:name="_Toc469657850"/>
      <w:bookmarkStart w:id="206" w:name="_Toc471311390"/>
      <w:bookmarkStart w:id="207" w:name="_Toc524701812"/>
      <w:bookmarkStart w:id="208" w:name="_Toc47682791"/>
      <w:r w:rsidRPr="0066774E">
        <w:rPr>
          <w:lang w:val="sk-SK"/>
        </w:rPr>
        <w:t>Priebeh aukcie</w:t>
      </w:r>
      <w:bookmarkEnd w:id="204"/>
      <w:bookmarkEnd w:id="205"/>
      <w:bookmarkEnd w:id="206"/>
      <w:bookmarkEnd w:id="207"/>
      <w:bookmarkEnd w:id="208"/>
    </w:p>
    <w:p w14:paraId="112C3525" w14:textId="77777777" w:rsidR="00D438F2" w:rsidRPr="0066774E" w:rsidRDefault="00D438F2" w:rsidP="00E50AA7">
      <w:pPr>
        <w:pStyle w:val="SAP1"/>
        <w:widowControl/>
        <w:numPr>
          <w:ilvl w:val="0"/>
          <w:numId w:val="0"/>
        </w:numPr>
        <w:spacing w:before="0" w:after="0" w:line="240" w:lineRule="auto"/>
        <w:ind w:left="576"/>
        <w:rPr>
          <w:lang w:val="sk-SK"/>
        </w:rPr>
      </w:pPr>
    </w:p>
    <w:p w14:paraId="634641C8" w14:textId="77777777" w:rsidR="00D56569" w:rsidRPr="0066774E" w:rsidRDefault="00D56569" w:rsidP="00E71710">
      <w:pPr>
        <w:pStyle w:val="Odsekzoznamu"/>
        <w:numPr>
          <w:ilvl w:val="0"/>
          <w:numId w:val="183"/>
        </w:numPr>
        <w:pBdr>
          <w:top w:val="nil"/>
          <w:left w:val="nil"/>
          <w:bottom w:val="nil"/>
          <w:right w:val="nil"/>
          <w:between w:val="nil"/>
          <w:bar w:val="nil"/>
        </w:pBdr>
        <w:shd w:val="clear" w:color="000000" w:fill="FFF2CC"/>
        <w:spacing w:before="100" w:beforeAutospacing="1" w:after="0" w:afterAutospacing="1" w:line="240" w:lineRule="auto"/>
        <w:contextualSpacing w:val="0"/>
        <w:jc w:val="both"/>
        <w:textAlignment w:val="center"/>
        <w:rPr>
          <w:rFonts w:ascii="Proba Pro" w:eastAsia="Proba Pro" w:hAnsi="Proba Pro" w:cs="Arial"/>
          <w:b/>
          <w:bCs/>
          <w:vanish/>
          <w:color w:val="000000"/>
          <w:u w:color="000000"/>
          <w:bdr w:val="nil"/>
          <w:lang w:eastAsia="sk-SK"/>
        </w:rPr>
      </w:pPr>
    </w:p>
    <w:p w14:paraId="55317E5F" w14:textId="0AB85166" w:rsidR="000154C0" w:rsidRPr="0011094A" w:rsidRDefault="00D56569" w:rsidP="00E71710">
      <w:pPr>
        <w:pStyle w:val="Odsekzoznamu"/>
        <w:numPr>
          <w:ilvl w:val="1"/>
          <w:numId w:val="183"/>
        </w:numPr>
        <w:tabs>
          <w:tab w:val="num" w:pos="1358"/>
        </w:tabs>
        <w:spacing w:line="240" w:lineRule="auto"/>
        <w:ind w:left="567" w:hanging="567"/>
        <w:jc w:val="both"/>
        <w:rPr>
          <w:rFonts w:ascii="Proba Pro" w:eastAsia="Proba Pro" w:hAnsi="Proba Pro" w:cs="Arial"/>
          <w:bCs/>
          <w:color w:val="000000"/>
          <w:u w:color="000000"/>
          <w:bdr w:val="nil"/>
          <w:lang w:eastAsia="sk-SK"/>
        </w:rPr>
      </w:pPr>
      <w:r w:rsidRPr="00D438F2">
        <w:rPr>
          <w:rFonts w:ascii="Proba Pro" w:eastAsia="Proba Pro" w:hAnsi="Proba Pro"/>
          <w:u w:color="000000"/>
          <w:bdr w:val="nil"/>
          <w:lang w:eastAsia="sk-SK"/>
        </w:rPr>
        <w:t xml:space="preserve">Názov </w:t>
      </w:r>
      <w:proofErr w:type="spellStart"/>
      <w:r w:rsidRPr="00D438F2">
        <w:rPr>
          <w:rFonts w:ascii="Proba Pro" w:eastAsia="Proba Pro" w:hAnsi="Proba Pro"/>
          <w:u w:color="000000"/>
          <w:bdr w:val="nil"/>
          <w:lang w:eastAsia="sk-SK"/>
        </w:rPr>
        <w:t>eAukcie</w:t>
      </w:r>
      <w:proofErr w:type="spellEnd"/>
      <w:r w:rsidRPr="00D438F2">
        <w:rPr>
          <w:rFonts w:ascii="Proba Pro" w:eastAsia="Proba Pro" w:hAnsi="Proba Pro"/>
          <w:u w:color="000000"/>
          <w:bdr w:val="nil"/>
          <w:lang w:eastAsia="sk-SK"/>
        </w:rPr>
        <w:t>: „</w:t>
      </w:r>
      <w:r w:rsidR="000F16B3">
        <w:rPr>
          <w:rFonts w:ascii="Proba Pro" w:eastAsia="Proba Pro" w:hAnsi="Proba Pro"/>
          <w:b/>
          <w:u w:color="000000"/>
          <w:bdr w:val="nil"/>
          <w:lang w:eastAsia="sk-SK"/>
        </w:rPr>
        <w:t>Sonografické prístroje</w:t>
      </w:r>
      <w:r w:rsidR="000154C0" w:rsidRPr="00D438F2">
        <w:rPr>
          <w:rFonts w:ascii="Proba Pro" w:eastAsia="Proba Pro" w:hAnsi="Proba Pro"/>
          <w:b/>
          <w:u w:color="000000"/>
          <w:bdr w:val="nil"/>
          <w:lang w:eastAsia="sk-SK"/>
        </w:rPr>
        <w:t>.</w:t>
      </w:r>
      <w:r w:rsidR="00A6339D">
        <w:rPr>
          <w:rFonts w:ascii="Proba Pro" w:eastAsia="Proba Pro" w:hAnsi="Proba Pro"/>
          <w:b/>
          <w:u w:color="000000"/>
          <w:bdr w:val="nil"/>
          <w:lang w:eastAsia="sk-SK"/>
        </w:rPr>
        <w:t xml:space="preserve"> – Časť I.</w:t>
      </w:r>
      <w:r w:rsidR="00276066">
        <w:rPr>
          <w:rFonts w:ascii="Proba Pro" w:eastAsia="Proba Pro" w:hAnsi="Proba Pro"/>
          <w:b/>
          <w:u w:color="000000"/>
          <w:bdr w:val="nil"/>
          <w:lang w:eastAsia="sk-SK"/>
        </w:rPr>
        <w:t xml:space="preserve"> / Časť II.</w:t>
      </w:r>
      <w:r w:rsidR="007648D3">
        <w:rPr>
          <w:rFonts w:ascii="Proba Pro" w:eastAsia="Proba Pro" w:hAnsi="Proba Pro"/>
          <w:b/>
          <w:u w:color="000000"/>
          <w:bdr w:val="nil"/>
          <w:lang w:eastAsia="sk-SK"/>
        </w:rPr>
        <w:t xml:space="preserve"> / Časť III. </w:t>
      </w:r>
      <w:r w:rsidR="005138EE">
        <w:rPr>
          <w:rFonts w:ascii="Proba Pro" w:eastAsia="Proba Pro" w:hAnsi="Proba Pro"/>
          <w:b/>
          <w:u w:color="000000"/>
          <w:bdr w:val="nil"/>
          <w:lang w:eastAsia="sk-SK"/>
        </w:rPr>
        <w:t>/ Časť IV. /</w:t>
      </w:r>
      <w:r w:rsidR="000F16B3">
        <w:rPr>
          <w:rFonts w:ascii="Proba Pro" w:eastAsia="Proba Pro" w:hAnsi="Proba Pro"/>
          <w:b/>
          <w:u w:color="000000"/>
          <w:bdr w:val="nil"/>
          <w:lang w:eastAsia="sk-SK"/>
        </w:rPr>
        <w:t xml:space="preserve"> Časť V. / Časť VI.</w:t>
      </w:r>
      <w:r w:rsidRPr="00D438F2">
        <w:rPr>
          <w:rFonts w:ascii="Proba Pro" w:eastAsia="Proba Pro" w:hAnsi="Proba Pro"/>
          <w:u w:color="000000"/>
          <w:bdr w:val="nil"/>
          <w:lang w:eastAsia="sk-SK"/>
        </w:rPr>
        <w:t>“.</w:t>
      </w:r>
      <w:r w:rsidR="00A6339D">
        <w:rPr>
          <w:rFonts w:ascii="Proba Pro" w:eastAsia="Proba Pro" w:hAnsi="Proba Pro"/>
          <w:u w:color="000000"/>
          <w:bdr w:val="nil"/>
          <w:lang w:eastAsia="sk-SK"/>
        </w:rPr>
        <w:t xml:space="preserve"> </w:t>
      </w:r>
      <w:r w:rsidRPr="00D438F2">
        <w:rPr>
          <w:rFonts w:ascii="Proba Pro" w:eastAsia="Proba Pro" w:hAnsi="Proba Pro"/>
          <w:u w:color="000000"/>
          <w:bdr w:val="nil"/>
          <w:lang w:eastAsia="sk-SK"/>
        </w:rPr>
        <w:t xml:space="preserve">Ponuky uchádzačov budú posudzované na </w:t>
      </w:r>
      <w:r w:rsidRPr="0011094A">
        <w:rPr>
          <w:rFonts w:ascii="Proba Pro" w:eastAsia="Proba Pro" w:hAnsi="Proba Pro" w:cs="Arial"/>
          <w:bCs/>
          <w:color w:val="000000"/>
          <w:u w:color="000000"/>
          <w:bdr w:val="nil"/>
          <w:lang w:eastAsia="sk-SK"/>
        </w:rPr>
        <w:t xml:space="preserve">základe hodnotenia podľa najnižšej celkovej ponukovej ceny. </w:t>
      </w:r>
    </w:p>
    <w:p w14:paraId="01DF196B" w14:textId="77777777" w:rsidR="00D438F2" w:rsidRPr="0011094A" w:rsidRDefault="00D438F2" w:rsidP="00E50AA7">
      <w:pPr>
        <w:pStyle w:val="Odsekzoznamu"/>
        <w:tabs>
          <w:tab w:val="num" w:pos="1358"/>
        </w:tabs>
        <w:spacing w:line="240" w:lineRule="auto"/>
        <w:ind w:left="567"/>
        <w:jc w:val="both"/>
        <w:rPr>
          <w:rFonts w:ascii="Proba Pro" w:eastAsia="Proba Pro" w:hAnsi="Proba Pro" w:cs="Arial"/>
          <w:bCs/>
          <w:color w:val="000000"/>
          <w:u w:color="000000"/>
          <w:bdr w:val="nil"/>
          <w:lang w:eastAsia="sk-SK"/>
        </w:rPr>
      </w:pPr>
    </w:p>
    <w:p w14:paraId="6DCA7B5B" w14:textId="664D8C5F" w:rsidR="00D438F2" w:rsidRPr="00D438F2" w:rsidRDefault="00A6339D" w:rsidP="00E71710">
      <w:pPr>
        <w:pStyle w:val="Odsekzoznamu"/>
        <w:numPr>
          <w:ilvl w:val="1"/>
          <w:numId w:val="183"/>
        </w:numPr>
        <w:tabs>
          <w:tab w:val="num" w:pos="1358"/>
        </w:tabs>
        <w:spacing w:line="240" w:lineRule="auto"/>
        <w:ind w:left="567" w:hanging="567"/>
        <w:jc w:val="both"/>
        <w:rPr>
          <w:rFonts w:ascii="Proba Pro" w:eastAsia="Proba Pro" w:hAnsi="Proba Pro"/>
          <w:u w:color="000000"/>
          <w:bdr w:val="nil"/>
          <w:lang w:eastAsia="sk-SK"/>
        </w:rPr>
      </w:pPr>
      <w:proofErr w:type="spellStart"/>
      <w:r>
        <w:rPr>
          <w:rFonts w:ascii="Proba Pro" w:eastAsia="Proba Pro" w:hAnsi="Proba Pro" w:cs="Arial"/>
          <w:bCs/>
          <w:color w:val="000000"/>
          <w:u w:color="000000"/>
          <w:bdr w:val="nil"/>
          <w:lang w:eastAsia="sk-SK"/>
        </w:rPr>
        <w:lastRenderedPageBreak/>
        <w:t>eA</w:t>
      </w:r>
      <w:r w:rsidR="00D438F2" w:rsidRPr="0011094A">
        <w:rPr>
          <w:rFonts w:ascii="Proba Pro" w:eastAsia="Proba Pro" w:hAnsi="Proba Pro" w:cs="Arial"/>
          <w:bCs/>
          <w:color w:val="000000"/>
          <w:u w:color="000000"/>
          <w:bdr w:val="nil"/>
          <w:lang w:eastAsia="sk-SK"/>
        </w:rPr>
        <w:t>ukcie</w:t>
      </w:r>
      <w:proofErr w:type="spellEnd"/>
      <w:r w:rsidR="00D438F2" w:rsidRPr="0011094A">
        <w:rPr>
          <w:rFonts w:ascii="Proba Pro" w:eastAsia="Proba Pro" w:hAnsi="Proba Pro" w:cs="Arial"/>
          <w:bCs/>
          <w:color w:val="000000"/>
          <w:u w:color="000000"/>
          <w:bdr w:val="nil"/>
          <w:lang w:eastAsia="sk-SK"/>
        </w:rPr>
        <w:t xml:space="preserve"> budú realizované samostatne pre </w:t>
      </w:r>
      <w:r w:rsidR="000F16B3">
        <w:rPr>
          <w:rFonts w:ascii="Proba Pro" w:eastAsia="Proba Pro" w:hAnsi="Proba Pro" w:cs="Arial"/>
          <w:bCs/>
          <w:color w:val="000000"/>
          <w:u w:color="000000"/>
          <w:bdr w:val="nil"/>
          <w:lang w:eastAsia="sk-SK"/>
        </w:rPr>
        <w:t xml:space="preserve">všetkých šesť </w:t>
      </w:r>
      <w:r w:rsidR="00D438F2" w:rsidRPr="0011094A">
        <w:rPr>
          <w:rFonts w:ascii="Proba Pro" w:eastAsia="Proba Pro" w:hAnsi="Proba Pro" w:cs="Arial"/>
          <w:bCs/>
          <w:color w:val="000000"/>
          <w:u w:color="000000"/>
          <w:bdr w:val="nil"/>
          <w:lang w:eastAsia="sk-SK"/>
        </w:rPr>
        <w:t>Čast</w:t>
      </w:r>
      <w:r w:rsidR="005138EE">
        <w:rPr>
          <w:rFonts w:ascii="Proba Pro" w:eastAsia="Proba Pro" w:hAnsi="Proba Pro" w:cs="Arial"/>
          <w:bCs/>
          <w:color w:val="000000"/>
          <w:u w:color="000000"/>
          <w:bdr w:val="nil"/>
          <w:lang w:eastAsia="sk-SK"/>
        </w:rPr>
        <w:t>í</w:t>
      </w:r>
      <w:r w:rsidR="00D438F2" w:rsidRPr="0011094A">
        <w:rPr>
          <w:rFonts w:ascii="Proba Pro" w:eastAsia="Proba Pro" w:hAnsi="Proba Pro" w:cs="Arial"/>
          <w:bCs/>
          <w:color w:val="000000"/>
          <w:u w:color="000000"/>
          <w:bdr w:val="nil"/>
          <w:lang w:eastAsia="sk-SK"/>
        </w:rPr>
        <w:t xml:space="preserve"> predmetu zákazky definovan</w:t>
      </w:r>
      <w:r w:rsidR="005138EE">
        <w:rPr>
          <w:rFonts w:ascii="Proba Pro" w:eastAsia="Proba Pro" w:hAnsi="Proba Pro" w:cs="Arial"/>
          <w:bCs/>
          <w:color w:val="000000"/>
          <w:u w:color="000000"/>
          <w:bdr w:val="nil"/>
          <w:lang w:eastAsia="sk-SK"/>
        </w:rPr>
        <w:t>ých</w:t>
      </w:r>
      <w:r w:rsidR="00D438F2" w:rsidRPr="0011094A">
        <w:rPr>
          <w:rFonts w:ascii="Proba Pro" w:eastAsia="Proba Pro" w:hAnsi="Proba Pro" w:cs="Arial"/>
          <w:bCs/>
          <w:color w:val="000000"/>
          <w:u w:color="000000"/>
          <w:bdr w:val="nil"/>
          <w:lang w:eastAsia="sk-SK"/>
        </w:rPr>
        <w:t xml:space="preserve"> v bode 2 Časti A.</w:t>
      </w:r>
      <w:r w:rsidR="00D438F2" w:rsidRPr="00D438F2">
        <w:rPr>
          <w:rFonts w:ascii="Proba Pro" w:eastAsia="Proba Pro" w:hAnsi="Proba Pro"/>
          <w:u w:color="000000"/>
          <w:bdr w:val="nil"/>
          <w:lang w:eastAsia="sk-SK"/>
        </w:rPr>
        <w:t xml:space="preserve"> Pokyny pre uchádzačov</w:t>
      </w:r>
      <w:r>
        <w:rPr>
          <w:rFonts w:ascii="Proba Pro" w:eastAsia="Proba Pro" w:hAnsi="Proba Pro"/>
          <w:u w:color="000000"/>
          <w:bdr w:val="nil"/>
          <w:lang w:eastAsia="sk-SK"/>
        </w:rPr>
        <w:t xml:space="preserve"> týchto súťažných podkladov</w:t>
      </w:r>
      <w:r w:rsidR="00D438F2" w:rsidRPr="00D438F2">
        <w:rPr>
          <w:rFonts w:ascii="Proba Pro" w:eastAsia="Proba Pro" w:hAnsi="Proba Pro"/>
          <w:u w:color="000000"/>
          <w:bdr w:val="nil"/>
          <w:lang w:eastAsia="sk-SK"/>
        </w:rPr>
        <w:t>.</w:t>
      </w:r>
    </w:p>
    <w:p w14:paraId="1C080357" w14:textId="04FD8420" w:rsidR="00D438F2" w:rsidRPr="0066774E" w:rsidRDefault="00D438F2" w:rsidP="00C43E3E">
      <w:pPr>
        <w:numPr>
          <w:ilvl w:val="2"/>
          <w:numId w:val="183"/>
        </w:numPr>
        <w:pBdr>
          <w:top w:val="nil"/>
          <w:left w:val="nil"/>
          <w:bottom w:val="nil"/>
          <w:right w:val="nil"/>
          <w:between w:val="nil"/>
          <w:bar w:val="nil"/>
        </w:pBdr>
        <w:tabs>
          <w:tab w:val="clear" w:pos="1080"/>
        </w:tabs>
        <w:spacing w:after="0" w:line="240" w:lineRule="auto"/>
        <w:ind w:left="1134" w:hanging="567"/>
        <w:jc w:val="both"/>
        <w:rPr>
          <w:rFonts w:ascii="Proba Pro" w:eastAsia="Arial Unicode MS" w:hAnsi="Proba Pro" w:cs="Arial"/>
          <w:color w:val="000000"/>
          <w:sz w:val="20"/>
          <w:szCs w:val="20"/>
          <w:u w:color="000000"/>
          <w:bdr w:val="nil"/>
          <w:lang w:eastAsia="sk-SK"/>
        </w:rPr>
      </w:pPr>
      <w:r w:rsidRPr="0066774E">
        <w:rPr>
          <w:rFonts w:ascii="Proba Pro" w:hAnsi="Proba Pro" w:cs="Arial"/>
          <w:sz w:val="20"/>
          <w:szCs w:val="20"/>
        </w:rPr>
        <w:t>Predmetom elektronickej aukcie budú položky, ktoré vychádzajú zo špecifikácie predmetu zákazky, uvedenej v</w:t>
      </w:r>
      <w:r w:rsidRPr="0066774E">
        <w:rPr>
          <w:rFonts w:cs="Calibri"/>
          <w:sz w:val="20"/>
          <w:szCs w:val="20"/>
        </w:rPr>
        <w:t> </w:t>
      </w:r>
      <w:r w:rsidRPr="0066774E">
        <w:rPr>
          <w:rFonts w:ascii="Proba Pro" w:hAnsi="Proba Pro" w:cs="Arial"/>
          <w:sz w:val="20"/>
          <w:szCs w:val="20"/>
        </w:rPr>
        <w:t>s</w:t>
      </w:r>
      <w:r w:rsidRPr="0066774E">
        <w:rPr>
          <w:rFonts w:ascii="Proba Pro" w:hAnsi="Proba Pro" w:cs="Proba Pro"/>
          <w:sz w:val="20"/>
          <w:szCs w:val="20"/>
        </w:rPr>
        <w:t>úť</w:t>
      </w:r>
      <w:r w:rsidRPr="0066774E">
        <w:rPr>
          <w:rFonts w:ascii="Proba Pro" w:hAnsi="Proba Pro" w:cs="Arial"/>
          <w:sz w:val="20"/>
          <w:szCs w:val="20"/>
        </w:rPr>
        <w:t>a</w:t>
      </w:r>
      <w:r w:rsidRPr="0066774E">
        <w:rPr>
          <w:rFonts w:ascii="Proba Pro" w:hAnsi="Proba Pro" w:cs="Proba Pro"/>
          <w:sz w:val="20"/>
          <w:szCs w:val="20"/>
        </w:rPr>
        <w:t>ž</w:t>
      </w:r>
      <w:r w:rsidRPr="0066774E">
        <w:rPr>
          <w:rFonts w:ascii="Proba Pro" w:hAnsi="Proba Pro" w:cs="Arial"/>
          <w:sz w:val="20"/>
          <w:szCs w:val="20"/>
        </w:rPr>
        <w:t>n</w:t>
      </w:r>
      <w:r w:rsidRPr="0066774E">
        <w:rPr>
          <w:rFonts w:ascii="Proba Pro" w:hAnsi="Proba Pro" w:cs="Proba Pro"/>
          <w:sz w:val="20"/>
          <w:szCs w:val="20"/>
        </w:rPr>
        <w:t>ý</w:t>
      </w:r>
      <w:r w:rsidRPr="0066774E">
        <w:rPr>
          <w:rFonts w:ascii="Proba Pro" w:hAnsi="Proba Pro" w:cs="Arial"/>
          <w:sz w:val="20"/>
          <w:szCs w:val="20"/>
        </w:rPr>
        <w:t>ch podkladoch v bode 2</w:t>
      </w:r>
      <w:r w:rsidR="00A6339D">
        <w:rPr>
          <w:rFonts w:ascii="Proba Pro" w:hAnsi="Proba Pro" w:cs="Arial"/>
          <w:sz w:val="20"/>
          <w:szCs w:val="20"/>
        </w:rPr>
        <w:t xml:space="preserve"> Časti</w:t>
      </w:r>
      <w:r w:rsidRPr="0066774E">
        <w:rPr>
          <w:rFonts w:ascii="Proba Pro" w:hAnsi="Proba Pro" w:cs="Arial"/>
          <w:sz w:val="20"/>
          <w:szCs w:val="20"/>
        </w:rPr>
        <w:t xml:space="preserve"> </w:t>
      </w:r>
      <w:r w:rsidRPr="0066774E">
        <w:rPr>
          <w:rFonts w:ascii="Proba Pro" w:hAnsi="Proba Pro" w:cs="Arial"/>
          <w:bCs/>
          <w:sz w:val="20"/>
          <w:szCs w:val="20"/>
        </w:rPr>
        <w:t>A. Pokyny pre uchádzačov</w:t>
      </w:r>
      <w:r w:rsidRPr="0066774E">
        <w:rPr>
          <w:rFonts w:ascii="Proba Pro" w:hAnsi="Proba Pro" w:cs="Arial"/>
          <w:sz w:val="20"/>
          <w:szCs w:val="20"/>
        </w:rPr>
        <w:t xml:space="preserve"> a</w:t>
      </w:r>
      <w:r w:rsidRPr="0066774E">
        <w:rPr>
          <w:rFonts w:cs="Calibri"/>
          <w:sz w:val="20"/>
          <w:szCs w:val="20"/>
        </w:rPr>
        <w:t> </w:t>
      </w:r>
      <w:r w:rsidR="000F16B3">
        <w:rPr>
          <w:rFonts w:ascii="Proba Pro" w:hAnsi="Proba Pro" w:cs="Arial"/>
          <w:sz w:val="20"/>
          <w:szCs w:val="20"/>
        </w:rPr>
        <w:t xml:space="preserve">Časti  B. </w:t>
      </w:r>
      <w:r w:rsidRPr="0066774E">
        <w:rPr>
          <w:rFonts w:ascii="Proba Pro" w:hAnsi="Proba Pro" w:cs="Arial"/>
          <w:sz w:val="20"/>
          <w:szCs w:val="20"/>
        </w:rPr>
        <w:t xml:space="preserve">Opis predmetu zákazky </w:t>
      </w:r>
      <w:r w:rsidRPr="0066774E">
        <w:rPr>
          <w:rFonts w:ascii="Proba Pro" w:hAnsi="Proba Pro" w:cs="Arial"/>
          <w:bCs/>
          <w:sz w:val="20"/>
          <w:szCs w:val="20"/>
        </w:rPr>
        <w:t>týchto súťažných podkladov</w:t>
      </w:r>
      <w:r w:rsidRPr="0066774E">
        <w:rPr>
          <w:rFonts w:ascii="Proba Pro" w:hAnsi="Proba Pro" w:cs="Arial"/>
          <w:sz w:val="20"/>
          <w:szCs w:val="20"/>
        </w:rPr>
        <w:t xml:space="preserve">. </w:t>
      </w:r>
    </w:p>
    <w:p w14:paraId="7A74EAB5" w14:textId="77777777" w:rsidR="00D438F2" w:rsidRPr="0066774E" w:rsidRDefault="00D438F2" w:rsidP="00E50AA7">
      <w:pPr>
        <w:pBdr>
          <w:top w:val="nil"/>
          <w:left w:val="nil"/>
          <w:bottom w:val="nil"/>
          <w:right w:val="nil"/>
          <w:between w:val="nil"/>
          <w:bar w:val="nil"/>
        </w:pBdr>
        <w:spacing w:after="0" w:line="240" w:lineRule="auto"/>
        <w:ind w:left="1080"/>
        <w:jc w:val="both"/>
        <w:rPr>
          <w:rFonts w:ascii="Proba Pro" w:eastAsia="Arial Unicode MS" w:hAnsi="Proba Pro" w:cs="Arial"/>
          <w:color w:val="000000"/>
          <w:sz w:val="20"/>
          <w:szCs w:val="20"/>
          <w:u w:color="000000"/>
          <w:bdr w:val="nil"/>
          <w:lang w:eastAsia="sk-SK"/>
        </w:rPr>
      </w:pPr>
    </w:p>
    <w:p w14:paraId="725D143E" w14:textId="093DA888" w:rsidR="00D438F2" w:rsidRPr="0066774E" w:rsidRDefault="00D438F2" w:rsidP="00C43E3E">
      <w:pPr>
        <w:numPr>
          <w:ilvl w:val="2"/>
          <w:numId w:val="183"/>
        </w:numPr>
        <w:pBdr>
          <w:top w:val="nil"/>
          <w:left w:val="nil"/>
          <w:bottom w:val="nil"/>
          <w:right w:val="nil"/>
          <w:between w:val="nil"/>
          <w:bar w:val="nil"/>
        </w:pBdr>
        <w:tabs>
          <w:tab w:val="clear" w:pos="1080"/>
        </w:tabs>
        <w:spacing w:after="0" w:line="240" w:lineRule="auto"/>
        <w:ind w:left="1134" w:hanging="567"/>
        <w:jc w:val="both"/>
        <w:rPr>
          <w:rFonts w:ascii="Proba Pro" w:eastAsia="Arial Unicode MS" w:hAnsi="Proba Pro" w:cs="Arial"/>
          <w:color w:val="000000"/>
          <w:sz w:val="20"/>
          <w:szCs w:val="20"/>
          <w:u w:color="000000"/>
          <w:bdr w:val="nil"/>
          <w:lang w:eastAsia="sk-SK"/>
        </w:rPr>
      </w:pPr>
      <w:r w:rsidRPr="0066774E">
        <w:rPr>
          <w:rFonts w:ascii="Proba Pro" w:hAnsi="Proba Pro" w:cs="Arial"/>
          <w:sz w:val="20"/>
          <w:szCs w:val="20"/>
        </w:rPr>
        <w:t>Zoznam položiek pre predkladanie nových hodnôt v</w:t>
      </w:r>
      <w:r w:rsidRPr="0066774E">
        <w:rPr>
          <w:rFonts w:cs="Calibri"/>
          <w:sz w:val="20"/>
          <w:szCs w:val="20"/>
        </w:rPr>
        <w:t> </w:t>
      </w:r>
      <w:proofErr w:type="spellStart"/>
      <w:r>
        <w:rPr>
          <w:rFonts w:ascii="Proba Pro" w:hAnsi="Proba Pro" w:cs="Arial"/>
          <w:sz w:val="20"/>
          <w:szCs w:val="20"/>
        </w:rPr>
        <w:t>eAukcii</w:t>
      </w:r>
      <w:proofErr w:type="spellEnd"/>
      <w:r w:rsidRPr="0066774E">
        <w:rPr>
          <w:rFonts w:ascii="Proba Pro" w:hAnsi="Proba Pro" w:cs="Arial"/>
          <w:sz w:val="20"/>
          <w:szCs w:val="20"/>
        </w:rPr>
        <w:t xml:space="preserve"> je nasledovn</w:t>
      </w:r>
      <w:r w:rsidRPr="0066774E">
        <w:rPr>
          <w:rFonts w:ascii="Proba Pro" w:hAnsi="Proba Pro" w:cs="Proba Pro"/>
          <w:sz w:val="20"/>
          <w:szCs w:val="20"/>
        </w:rPr>
        <w:t>ý</w:t>
      </w:r>
      <w:r w:rsidRPr="0066774E">
        <w:rPr>
          <w:rFonts w:ascii="Proba Pro" w:hAnsi="Proba Pro" w:cs="Arial"/>
          <w:sz w:val="20"/>
          <w:szCs w:val="20"/>
        </w:rPr>
        <w:t>:</w:t>
      </w:r>
    </w:p>
    <w:p w14:paraId="77DE7D57" w14:textId="77777777" w:rsidR="00D438F2" w:rsidRPr="0066774E" w:rsidRDefault="00D438F2" w:rsidP="00E50AA7">
      <w:pPr>
        <w:pBdr>
          <w:top w:val="nil"/>
          <w:left w:val="nil"/>
          <w:bottom w:val="nil"/>
          <w:right w:val="nil"/>
          <w:between w:val="nil"/>
          <w:bar w:val="nil"/>
        </w:pBdr>
        <w:spacing w:after="0" w:line="240" w:lineRule="auto"/>
        <w:jc w:val="both"/>
        <w:rPr>
          <w:rFonts w:ascii="Proba Pro" w:eastAsia="Arial Unicode MS" w:hAnsi="Proba Pro" w:cs="Arial"/>
          <w:color w:val="000000"/>
          <w:sz w:val="20"/>
          <w:szCs w:val="20"/>
          <w:u w:color="000000"/>
          <w:bdr w:val="nil"/>
          <w:lang w:eastAsia="sk-SK"/>
        </w:rPr>
      </w:pPr>
    </w:p>
    <w:p w14:paraId="2D7B6552" w14:textId="47BE0402" w:rsidR="00D438F2" w:rsidRPr="0066774E" w:rsidRDefault="00D438F2" w:rsidP="00E50AA7">
      <w:pPr>
        <w:pStyle w:val="Nadpis3"/>
        <w:keepNext w:val="0"/>
        <w:keepLines w:val="0"/>
        <w:numPr>
          <w:ilvl w:val="0"/>
          <w:numId w:val="0"/>
        </w:numPr>
        <w:tabs>
          <w:tab w:val="left" w:pos="2326"/>
        </w:tabs>
        <w:spacing w:after="0" w:line="240" w:lineRule="auto"/>
        <w:ind w:left="567"/>
        <w:jc w:val="both"/>
        <w:rPr>
          <w:b/>
          <w:szCs w:val="20"/>
          <w:u w:val="single"/>
        </w:rPr>
      </w:pPr>
      <w:r w:rsidRPr="0066774E">
        <w:rPr>
          <w:b/>
          <w:szCs w:val="20"/>
          <w:u w:val="single"/>
        </w:rPr>
        <w:t>Časť I.</w:t>
      </w:r>
      <w:r w:rsidR="00C445D5">
        <w:rPr>
          <w:b/>
          <w:szCs w:val="20"/>
          <w:u w:val="single"/>
        </w:rPr>
        <w:t xml:space="preserve"> predmetu zákazky</w:t>
      </w:r>
    </w:p>
    <w:tbl>
      <w:tblPr>
        <w:tblpPr w:leftFromText="141" w:rightFromText="141" w:vertAnchor="text" w:horzAnchor="page" w:tblpX="2075" w:tblpY="65"/>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237"/>
        <w:gridCol w:w="1559"/>
      </w:tblGrid>
      <w:tr w:rsidR="00D438F2" w:rsidRPr="0066774E" w14:paraId="70E8F437" w14:textId="77777777" w:rsidTr="00EF197B">
        <w:trPr>
          <w:trHeight w:val="779"/>
        </w:trPr>
        <w:tc>
          <w:tcPr>
            <w:tcW w:w="704" w:type="dxa"/>
            <w:tcBorders>
              <w:top w:val="single" w:sz="4" w:space="0" w:color="auto"/>
              <w:left w:val="single" w:sz="4" w:space="0" w:color="auto"/>
              <w:bottom w:val="single" w:sz="4" w:space="0" w:color="auto"/>
              <w:right w:val="single" w:sz="4" w:space="0" w:color="auto"/>
            </w:tcBorders>
            <w:shd w:val="clear" w:color="auto" w:fill="008998"/>
            <w:hideMark/>
          </w:tcPr>
          <w:p w14:paraId="71EAD839" w14:textId="77777777" w:rsidR="00D438F2" w:rsidRPr="0066774E" w:rsidRDefault="00D438F2" w:rsidP="00E50AA7">
            <w:pPr>
              <w:spacing w:line="240" w:lineRule="auto"/>
              <w:ind w:left="-127" w:firstLine="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6237" w:type="dxa"/>
            <w:tcBorders>
              <w:top w:val="single" w:sz="4" w:space="0" w:color="auto"/>
              <w:left w:val="single" w:sz="4" w:space="0" w:color="auto"/>
              <w:bottom w:val="single" w:sz="4" w:space="0" w:color="auto"/>
              <w:right w:val="single" w:sz="4" w:space="0" w:color="auto"/>
            </w:tcBorders>
            <w:shd w:val="clear" w:color="auto" w:fill="008998"/>
            <w:hideMark/>
          </w:tcPr>
          <w:p w14:paraId="5975EFF4" w14:textId="77777777" w:rsidR="00D438F2" w:rsidRPr="0066774E" w:rsidRDefault="00D438F2" w:rsidP="00E50A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59" w:type="dxa"/>
            <w:tcBorders>
              <w:top w:val="single" w:sz="4" w:space="0" w:color="auto"/>
              <w:left w:val="single" w:sz="4" w:space="0" w:color="auto"/>
              <w:bottom w:val="single" w:sz="4" w:space="0" w:color="auto"/>
              <w:right w:val="single" w:sz="4" w:space="0" w:color="auto"/>
            </w:tcBorders>
            <w:shd w:val="clear" w:color="auto" w:fill="008998"/>
          </w:tcPr>
          <w:p w14:paraId="1C833730" w14:textId="77777777" w:rsidR="00D438F2" w:rsidRPr="0066774E" w:rsidRDefault="00D438F2" w:rsidP="00E50A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r>
      <w:tr w:rsidR="007648D3" w:rsidRPr="0066774E" w14:paraId="5554A9A0" w14:textId="77777777" w:rsidTr="00EF197B">
        <w:trPr>
          <w:trHeight w:val="170"/>
        </w:trPr>
        <w:tc>
          <w:tcPr>
            <w:tcW w:w="704" w:type="dxa"/>
            <w:tcBorders>
              <w:top w:val="single" w:sz="4" w:space="0" w:color="auto"/>
              <w:left w:val="single" w:sz="4" w:space="0" w:color="auto"/>
              <w:bottom w:val="single" w:sz="4" w:space="0" w:color="auto"/>
              <w:right w:val="single" w:sz="4" w:space="0" w:color="auto"/>
            </w:tcBorders>
          </w:tcPr>
          <w:p w14:paraId="33EDE2A2" w14:textId="77777777" w:rsidR="007648D3" w:rsidRPr="0066774E" w:rsidRDefault="007648D3" w:rsidP="00E71710">
            <w:pPr>
              <w:numPr>
                <w:ilvl w:val="0"/>
                <w:numId w:val="186"/>
              </w:numPr>
              <w:spacing w:after="0" w:line="240" w:lineRule="auto"/>
              <w:ind w:right="-106" w:hanging="552"/>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481C360B" w14:textId="65781595" w:rsidR="007648D3" w:rsidRPr="0066774E" w:rsidRDefault="0012277C" w:rsidP="00E50AA7">
            <w:pPr>
              <w:spacing w:line="240" w:lineRule="auto"/>
              <w:rPr>
                <w:rFonts w:ascii="Proba Pro" w:hAnsi="Proba Pro" w:cs="Arial"/>
                <w:sz w:val="20"/>
                <w:szCs w:val="20"/>
              </w:rPr>
            </w:pPr>
            <w:r w:rsidRPr="0012277C">
              <w:rPr>
                <w:rFonts w:ascii="Proba Pro" w:hAnsi="Proba Pro" w:cs="Arial"/>
                <w:sz w:val="20"/>
                <w:szCs w:val="20"/>
              </w:rPr>
              <w:t>USG prístroj vyššej triedy celotelový</w:t>
            </w:r>
          </w:p>
        </w:tc>
        <w:tc>
          <w:tcPr>
            <w:tcW w:w="1559" w:type="dxa"/>
            <w:tcBorders>
              <w:top w:val="single" w:sz="4" w:space="0" w:color="auto"/>
              <w:left w:val="single" w:sz="4" w:space="0" w:color="auto"/>
              <w:bottom w:val="single" w:sz="4" w:space="0" w:color="auto"/>
              <w:right w:val="single" w:sz="4" w:space="0" w:color="auto"/>
            </w:tcBorders>
          </w:tcPr>
          <w:p w14:paraId="7D5231FD" w14:textId="1004A42E" w:rsidR="007648D3" w:rsidRPr="0066774E" w:rsidRDefault="007648D3" w:rsidP="00E50AA7">
            <w:pPr>
              <w:spacing w:line="240" w:lineRule="auto"/>
              <w:jc w:val="right"/>
              <w:rPr>
                <w:rFonts w:ascii="Proba Pro" w:hAnsi="Proba Pro" w:cs="Arial"/>
                <w:sz w:val="20"/>
                <w:szCs w:val="20"/>
              </w:rPr>
            </w:pPr>
            <w:r>
              <w:rPr>
                <w:rFonts w:ascii="Proba Pro" w:hAnsi="Proba Pro" w:cs="Arial"/>
                <w:sz w:val="20"/>
                <w:szCs w:val="20"/>
              </w:rPr>
              <w:t>1</w:t>
            </w:r>
          </w:p>
        </w:tc>
      </w:tr>
    </w:tbl>
    <w:p w14:paraId="50F3879F" w14:textId="77777777" w:rsidR="00D438F2" w:rsidRPr="0066774E" w:rsidRDefault="00D438F2" w:rsidP="00E50AA7">
      <w:pPr>
        <w:pStyle w:val="Nadpis3"/>
        <w:keepNext w:val="0"/>
        <w:keepLines w:val="0"/>
        <w:numPr>
          <w:ilvl w:val="0"/>
          <w:numId w:val="0"/>
        </w:numPr>
        <w:spacing w:after="0" w:line="240" w:lineRule="auto"/>
        <w:jc w:val="both"/>
        <w:rPr>
          <w:rFonts w:cs="Arial"/>
        </w:rPr>
      </w:pPr>
    </w:p>
    <w:p w14:paraId="60DAEAE2" w14:textId="77777777" w:rsidR="00D438F2" w:rsidRDefault="00D438F2" w:rsidP="00E50AA7">
      <w:pPr>
        <w:pStyle w:val="Nadpis3"/>
        <w:keepNext w:val="0"/>
        <w:keepLines w:val="0"/>
        <w:numPr>
          <w:ilvl w:val="0"/>
          <w:numId w:val="0"/>
        </w:numPr>
        <w:tabs>
          <w:tab w:val="left" w:pos="2326"/>
        </w:tabs>
        <w:spacing w:after="0" w:line="240" w:lineRule="auto"/>
        <w:ind w:left="1224" w:hanging="504"/>
        <w:jc w:val="both"/>
        <w:rPr>
          <w:rFonts w:cs="Arial"/>
          <w:b/>
          <w:u w:val="single"/>
        </w:rPr>
      </w:pPr>
    </w:p>
    <w:p w14:paraId="29A6B83A" w14:textId="43A5DD54" w:rsidR="00D438F2" w:rsidRPr="0066774E" w:rsidRDefault="00D438F2" w:rsidP="00E50AA7">
      <w:pPr>
        <w:pStyle w:val="Nadpis3"/>
        <w:keepNext w:val="0"/>
        <w:keepLines w:val="0"/>
        <w:numPr>
          <w:ilvl w:val="0"/>
          <w:numId w:val="0"/>
        </w:numPr>
        <w:tabs>
          <w:tab w:val="left" w:pos="2326"/>
        </w:tabs>
        <w:spacing w:after="0" w:line="240" w:lineRule="auto"/>
        <w:ind w:left="426"/>
        <w:jc w:val="both"/>
        <w:rPr>
          <w:rFonts w:cs="Arial"/>
          <w:b/>
          <w:u w:val="single"/>
        </w:rPr>
      </w:pPr>
      <w:r w:rsidRPr="0066774E">
        <w:rPr>
          <w:rFonts w:cs="Arial"/>
          <w:b/>
          <w:u w:val="single"/>
        </w:rPr>
        <w:t>Časť II.</w:t>
      </w:r>
      <w:r w:rsidR="00C445D5">
        <w:rPr>
          <w:rFonts w:cs="Arial"/>
          <w:b/>
          <w:u w:val="single"/>
        </w:rPr>
        <w:t xml:space="preserve"> predmetu zákazky</w:t>
      </w:r>
    </w:p>
    <w:tbl>
      <w:tblPr>
        <w:tblpPr w:leftFromText="141" w:rightFromText="141" w:vertAnchor="text" w:horzAnchor="page" w:tblpX="2070" w:tblpY="65"/>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237"/>
        <w:gridCol w:w="1559"/>
      </w:tblGrid>
      <w:tr w:rsidR="00D438F2" w:rsidRPr="0066774E" w14:paraId="64D2C594" w14:textId="77777777" w:rsidTr="00EF197B">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008998"/>
            <w:hideMark/>
          </w:tcPr>
          <w:p w14:paraId="7BF65E43" w14:textId="77777777" w:rsidR="00D438F2" w:rsidRPr="0066774E" w:rsidRDefault="00D438F2" w:rsidP="00E50AA7">
            <w:pPr>
              <w:spacing w:line="240" w:lineRule="auto"/>
              <w:ind w:left="-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6237" w:type="dxa"/>
            <w:tcBorders>
              <w:top w:val="single" w:sz="4" w:space="0" w:color="auto"/>
              <w:left w:val="single" w:sz="4" w:space="0" w:color="auto"/>
              <w:bottom w:val="single" w:sz="4" w:space="0" w:color="auto"/>
              <w:right w:val="single" w:sz="4" w:space="0" w:color="auto"/>
            </w:tcBorders>
            <w:shd w:val="clear" w:color="auto" w:fill="008998"/>
            <w:hideMark/>
          </w:tcPr>
          <w:p w14:paraId="358B1E56" w14:textId="77777777" w:rsidR="00D438F2" w:rsidRPr="0066774E" w:rsidRDefault="00D438F2" w:rsidP="00E50A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59" w:type="dxa"/>
            <w:tcBorders>
              <w:top w:val="single" w:sz="4" w:space="0" w:color="auto"/>
              <w:left w:val="single" w:sz="4" w:space="0" w:color="auto"/>
              <w:bottom w:val="single" w:sz="4" w:space="0" w:color="auto"/>
              <w:right w:val="single" w:sz="4" w:space="0" w:color="auto"/>
            </w:tcBorders>
            <w:shd w:val="clear" w:color="auto" w:fill="008998"/>
          </w:tcPr>
          <w:p w14:paraId="35179598" w14:textId="77777777" w:rsidR="00D438F2" w:rsidRPr="0066774E" w:rsidRDefault="00D438F2" w:rsidP="00E50A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r>
      <w:tr w:rsidR="0012277C" w:rsidRPr="0066774E" w14:paraId="2560505D" w14:textId="77777777" w:rsidTr="007648D3">
        <w:trPr>
          <w:trHeight w:val="490"/>
        </w:trPr>
        <w:tc>
          <w:tcPr>
            <w:tcW w:w="704" w:type="dxa"/>
            <w:tcBorders>
              <w:top w:val="single" w:sz="4" w:space="0" w:color="auto"/>
              <w:left w:val="single" w:sz="4" w:space="0" w:color="auto"/>
              <w:bottom w:val="single" w:sz="4" w:space="0" w:color="auto"/>
              <w:right w:val="single" w:sz="4" w:space="0" w:color="auto"/>
            </w:tcBorders>
          </w:tcPr>
          <w:p w14:paraId="04F2A50C" w14:textId="77777777" w:rsidR="0012277C" w:rsidRPr="0066774E" w:rsidRDefault="0012277C" w:rsidP="0012277C">
            <w:pPr>
              <w:numPr>
                <w:ilvl w:val="0"/>
                <w:numId w:val="185"/>
              </w:numPr>
              <w:tabs>
                <w:tab w:val="left" w:pos="360"/>
              </w:tabs>
              <w:spacing w:after="0" w:line="240" w:lineRule="auto"/>
              <w:ind w:right="-106" w:hanging="552"/>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6BB26E83" w14:textId="67D2B64F" w:rsidR="0012277C" w:rsidRPr="0066774E" w:rsidRDefault="0012277C" w:rsidP="0012277C">
            <w:pPr>
              <w:spacing w:line="240" w:lineRule="auto"/>
              <w:rPr>
                <w:rFonts w:ascii="Proba Pro" w:hAnsi="Proba Pro" w:cs="Arial"/>
                <w:sz w:val="20"/>
                <w:szCs w:val="20"/>
              </w:rPr>
            </w:pPr>
            <w:r w:rsidRPr="00906BFC">
              <w:rPr>
                <w:rFonts w:ascii="Proba Pro" w:hAnsi="Proba Pro" w:cs="Arial"/>
                <w:sz w:val="20"/>
                <w:szCs w:val="20"/>
              </w:rPr>
              <w:t>USG prístroj s adekvátnymi sondami</w:t>
            </w:r>
          </w:p>
        </w:tc>
        <w:tc>
          <w:tcPr>
            <w:tcW w:w="1559" w:type="dxa"/>
            <w:tcBorders>
              <w:top w:val="single" w:sz="4" w:space="0" w:color="auto"/>
              <w:left w:val="single" w:sz="4" w:space="0" w:color="auto"/>
              <w:bottom w:val="single" w:sz="4" w:space="0" w:color="auto"/>
              <w:right w:val="single" w:sz="4" w:space="0" w:color="auto"/>
            </w:tcBorders>
          </w:tcPr>
          <w:p w14:paraId="3746776D" w14:textId="7CF9CAF0" w:rsidR="0012277C" w:rsidRPr="0066774E" w:rsidRDefault="0012277C" w:rsidP="0012277C">
            <w:pPr>
              <w:spacing w:line="240" w:lineRule="auto"/>
              <w:jc w:val="right"/>
              <w:rPr>
                <w:rFonts w:ascii="Proba Pro" w:hAnsi="Proba Pro" w:cs="Arial"/>
                <w:sz w:val="20"/>
                <w:szCs w:val="20"/>
              </w:rPr>
            </w:pPr>
            <w:r>
              <w:rPr>
                <w:rFonts w:ascii="Proba Pro" w:hAnsi="Proba Pro" w:cs="Arial"/>
                <w:sz w:val="20"/>
                <w:szCs w:val="20"/>
              </w:rPr>
              <w:t>1</w:t>
            </w:r>
          </w:p>
        </w:tc>
      </w:tr>
    </w:tbl>
    <w:p w14:paraId="09F0402C" w14:textId="77777777" w:rsidR="0012277C" w:rsidRDefault="0012277C" w:rsidP="000F16B3">
      <w:pPr>
        <w:pStyle w:val="Nadpis3"/>
        <w:keepNext w:val="0"/>
        <w:keepLines w:val="0"/>
        <w:numPr>
          <w:ilvl w:val="0"/>
          <w:numId w:val="0"/>
        </w:numPr>
        <w:tabs>
          <w:tab w:val="left" w:pos="2326"/>
        </w:tabs>
        <w:spacing w:after="0" w:line="240" w:lineRule="auto"/>
        <w:jc w:val="both"/>
        <w:rPr>
          <w:b/>
          <w:szCs w:val="20"/>
          <w:u w:val="single"/>
        </w:rPr>
      </w:pPr>
    </w:p>
    <w:p w14:paraId="439A53DD" w14:textId="50D83B8A" w:rsidR="00A90001" w:rsidRPr="0012277C" w:rsidRDefault="007648D3" w:rsidP="0012277C">
      <w:pPr>
        <w:pStyle w:val="Nadpis3"/>
        <w:keepNext w:val="0"/>
        <w:keepLines w:val="0"/>
        <w:numPr>
          <w:ilvl w:val="0"/>
          <w:numId w:val="0"/>
        </w:numPr>
        <w:tabs>
          <w:tab w:val="left" w:pos="2326"/>
        </w:tabs>
        <w:spacing w:after="0" w:line="240" w:lineRule="auto"/>
        <w:ind w:left="567"/>
        <w:jc w:val="both"/>
        <w:rPr>
          <w:b/>
          <w:szCs w:val="20"/>
          <w:u w:val="single"/>
        </w:rPr>
      </w:pPr>
      <w:r w:rsidRPr="0066774E">
        <w:rPr>
          <w:b/>
          <w:szCs w:val="20"/>
          <w:u w:val="single"/>
        </w:rPr>
        <w:t xml:space="preserve">Časť </w:t>
      </w:r>
      <w:r>
        <w:rPr>
          <w:b/>
          <w:szCs w:val="20"/>
          <w:u w:val="single"/>
        </w:rPr>
        <w:t>II</w:t>
      </w:r>
      <w:r w:rsidRPr="0066774E">
        <w:rPr>
          <w:b/>
          <w:szCs w:val="20"/>
          <w:u w:val="single"/>
        </w:rPr>
        <w:t>I.</w:t>
      </w:r>
      <w:r w:rsidR="00C445D5">
        <w:rPr>
          <w:b/>
          <w:szCs w:val="20"/>
          <w:u w:val="single"/>
        </w:rPr>
        <w:t xml:space="preserve"> predmetu zákazky</w:t>
      </w:r>
    </w:p>
    <w:tbl>
      <w:tblPr>
        <w:tblpPr w:leftFromText="141" w:rightFromText="141" w:vertAnchor="text" w:horzAnchor="page" w:tblpX="2070" w:tblpY="65"/>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237"/>
        <w:gridCol w:w="1559"/>
      </w:tblGrid>
      <w:tr w:rsidR="00C445D5" w:rsidRPr="0066774E" w14:paraId="57DFA7CB" w14:textId="77777777" w:rsidTr="00C445D5">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008998"/>
            <w:hideMark/>
          </w:tcPr>
          <w:p w14:paraId="0449778F" w14:textId="77777777" w:rsidR="00C445D5" w:rsidRPr="0066774E" w:rsidRDefault="00C445D5" w:rsidP="00E50AA7">
            <w:pPr>
              <w:spacing w:line="240" w:lineRule="auto"/>
              <w:ind w:left="-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6237" w:type="dxa"/>
            <w:tcBorders>
              <w:top w:val="single" w:sz="4" w:space="0" w:color="auto"/>
              <w:left w:val="single" w:sz="4" w:space="0" w:color="auto"/>
              <w:bottom w:val="single" w:sz="4" w:space="0" w:color="auto"/>
              <w:right w:val="single" w:sz="4" w:space="0" w:color="auto"/>
            </w:tcBorders>
            <w:shd w:val="clear" w:color="auto" w:fill="008998"/>
            <w:hideMark/>
          </w:tcPr>
          <w:p w14:paraId="117C4E7E" w14:textId="77777777" w:rsidR="00C445D5" w:rsidRPr="0066774E" w:rsidRDefault="00C445D5" w:rsidP="00E50A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59" w:type="dxa"/>
            <w:tcBorders>
              <w:top w:val="single" w:sz="4" w:space="0" w:color="auto"/>
              <w:left w:val="single" w:sz="4" w:space="0" w:color="auto"/>
              <w:bottom w:val="single" w:sz="4" w:space="0" w:color="auto"/>
              <w:right w:val="single" w:sz="4" w:space="0" w:color="auto"/>
            </w:tcBorders>
            <w:shd w:val="clear" w:color="auto" w:fill="008998"/>
          </w:tcPr>
          <w:p w14:paraId="68DBEB52" w14:textId="77777777" w:rsidR="00C445D5" w:rsidRPr="0066774E" w:rsidRDefault="00C445D5" w:rsidP="00E50A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r>
      <w:tr w:rsidR="0012277C" w:rsidRPr="0066774E" w14:paraId="5F9E0229" w14:textId="77777777" w:rsidTr="00C445D5">
        <w:trPr>
          <w:trHeight w:val="490"/>
        </w:trPr>
        <w:tc>
          <w:tcPr>
            <w:tcW w:w="704" w:type="dxa"/>
            <w:tcBorders>
              <w:top w:val="single" w:sz="4" w:space="0" w:color="auto"/>
              <w:left w:val="single" w:sz="4" w:space="0" w:color="auto"/>
              <w:bottom w:val="single" w:sz="4" w:space="0" w:color="auto"/>
              <w:right w:val="single" w:sz="4" w:space="0" w:color="auto"/>
            </w:tcBorders>
          </w:tcPr>
          <w:p w14:paraId="3A34EC04" w14:textId="77777777" w:rsidR="0012277C" w:rsidRPr="0066774E" w:rsidRDefault="0012277C" w:rsidP="0012277C">
            <w:pPr>
              <w:numPr>
                <w:ilvl w:val="0"/>
                <w:numId w:val="188"/>
              </w:numPr>
              <w:tabs>
                <w:tab w:val="left" w:pos="360"/>
              </w:tabs>
              <w:spacing w:after="0" w:line="240" w:lineRule="auto"/>
              <w:ind w:left="594" w:right="-106"/>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1B4F240E" w14:textId="34CB4581" w:rsidR="0012277C" w:rsidRPr="0066774E" w:rsidRDefault="0012277C" w:rsidP="0012277C">
            <w:pPr>
              <w:spacing w:line="240" w:lineRule="auto"/>
              <w:rPr>
                <w:rFonts w:ascii="Proba Pro" w:hAnsi="Proba Pro" w:cs="Arial"/>
                <w:sz w:val="20"/>
                <w:szCs w:val="20"/>
              </w:rPr>
            </w:pPr>
            <w:r w:rsidRPr="00AC545E">
              <w:rPr>
                <w:rFonts w:ascii="Proba Pro" w:hAnsi="Proba Pro" w:cs="Arial"/>
                <w:sz w:val="20"/>
                <w:szCs w:val="20"/>
              </w:rPr>
              <w:t>Plne digitálny ultrazvukový diagnostický systém vyššej kategórie</w:t>
            </w:r>
          </w:p>
        </w:tc>
        <w:tc>
          <w:tcPr>
            <w:tcW w:w="1559" w:type="dxa"/>
            <w:tcBorders>
              <w:top w:val="single" w:sz="4" w:space="0" w:color="auto"/>
              <w:left w:val="single" w:sz="4" w:space="0" w:color="auto"/>
              <w:bottom w:val="single" w:sz="4" w:space="0" w:color="auto"/>
              <w:right w:val="single" w:sz="4" w:space="0" w:color="auto"/>
            </w:tcBorders>
          </w:tcPr>
          <w:p w14:paraId="4626F551" w14:textId="3DE3264E" w:rsidR="0012277C" w:rsidRPr="0066774E" w:rsidRDefault="0012277C" w:rsidP="0012277C">
            <w:pPr>
              <w:spacing w:line="240" w:lineRule="auto"/>
              <w:jc w:val="right"/>
              <w:rPr>
                <w:rFonts w:ascii="Proba Pro" w:hAnsi="Proba Pro" w:cs="Arial"/>
                <w:sz w:val="20"/>
                <w:szCs w:val="20"/>
              </w:rPr>
            </w:pPr>
            <w:r>
              <w:rPr>
                <w:rFonts w:ascii="Proba Pro" w:hAnsi="Proba Pro" w:cs="Arial"/>
                <w:sz w:val="20"/>
                <w:szCs w:val="20"/>
              </w:rPr>
              <w:t>1</w:t>
            </w:r>
          </w:p>
        </w:tc>
      </w:tr>
    </w:tbl>
    <w:p w14:paraId="3E77F0F4" w14:textId="127104C3" w:rsidR="007648D3" w:rsidRPr="000F16B3" w:rsidRDefault="007648D3" w:rsidP="000F16B3">
      <w:pPr>
        <w:tabs>
          <w:tab w:val="num" w:pos="1358"/>
        </w:tabs>
        <w:spacing w:line="240" w:lineRule="auto"/>
        <w:jc w:val="both"/>
        <w:rPr>
          <w:rFonts w:ascii="Proba Pro" w:eastAsia="Proba Pro" w:hAnsi="Proba Pro"/>
          <w:u w:color="000000"/>
          <w:bdr w:val="nil"/>
          <w:lang w:eastAsia="sk-SK"/>
        </w:rPr>
      </w:pPr>
    </w:p>
    <w:p w14:paraId="114CCB9C" w14:textId="396AAAEB" w:rsidR="0012277C" w:rsidRPr="0012277C" w:rsidRDefault="0012277C" w:rsidP="0012277C">
      <w:pPr>
        <w:pStyle w:val="Nadpis3"/>
        <w:keepNext w:val="0"/>
        <w:keepLines w:val="0"/>
        <w:numPr>
          <w:ilvl w:val="0"/>
          <w:numId w:val="0"/>
        </w:numPr>
        <w:tabs>
          <w:tab w:val="left" w:pos="2326"/>
        </w:tabs>
        <w:spacing w:after="0" w:line="240" w:lineRule="auto"/>
        <w:ind w:left="567"/>
        <w:jc w:val="both"/>
        <w:rPr>
          <w:b/>
          <w:szCs w:val="20"/>
          <w:u w:val="single"/>
        </w:rPr>
      </w:pPr>
      <w:r w:rsidRPr="0066774E">
        <w:rPr>
          <w:b/>
          <w:szCs w:val="20"/>
          <w:u w:val="single"/>
        </w:rPr>
        <w:t>Časť I</w:t>
      </w:r>
      <w:r>
        <w:rPr>
          <w:b/>
          <w:szCs w:val="20"/>
          <w:u w:val="single"/>
        </w:rPr>
        <w:t>V</w:t>
      </w:r>
      <w:r w:rsidRPr="0066774E">
        <w:rPr>
          <w:b/>
          <w:szCs w:val="20"/>
          <w:u w:val="single"/>
        </w:rPr>
        <w:t>.</w:t>
      </w:r>
      <w:r>
        <w:rPr>
          <w:b/>
          <w:szCs w:val="20"/>
          <w:u w:val="single"/>
        </w:rPr>
        <w:t xml:space="preserve"> predmetu zákazky</w:t>
      </w:r>
    </w:p>
    <w:tbl>
      <w:tblPr>
        <w:tblpPr w:leftFromText="141" w:rightFromText="141" w:vertAnchor="text" w:horzAnchor="page" w:tblpX="2070" w:tblpY="65"/>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237"/>
        <w:gridCol w:w="1559"/>
      </w:tblGrid>
      <w:tr w:rsidR="0012277C" w:rsidRPr="0066774E" w14:paraId="30C8294C" w14:textId="77777777" w:rsidTr="002F2EAF">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008998"/>
            <w:hideMark/>
          </w:tcPr>
          <w:p w14:paraId="4A2BCC7B" w14:textId="77777777" w:rsidR="0012277C" w:rsidRPr="0066774E" w:rsidRDefault="0012277C" w:rsidP="002F2EAF">
            <w:pPr>
              <w:spacing w:line="240" w:lineRule="auto"/>
              <w:ind w:left="-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6237" w:type="dxa"/>
            <w:tcBorders>
              <w:top w:val="single" w:sz="4" w:space="0" w:color="auto"/>
              <w:left w:val="single" w:sz="4" w:space="0" w:color="auto"/>
              <w:bottom w:val="single" w:sz="4" w:space="0" w:color="auto"/>
              <w:right w:val="single" w:sz="4" w:space="0" w:color="auto"/>
            </w:tcBorders>
            <w:shd w:val="clear" w:color="auto" w:fill="008998"/>
            <w:hideMark/>
          </w:tcPr>
          <w:p w14:paraId="0D5055FD" w14:textId="77777777" w:rsidR="0012277C" w:rsidRPr="0066774E" w:rsidRDefault="0012277C" w:rsidP="002F2EAF">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59" w:type="dxa"/>
            <w:tcBorders>
              <w:top w:val="single" w:sz="4" w:space="0" w:color="auto"/>
              <w:left w:val="single" w:sz="4" w:space="0" w:color="auto"/>
              <w:bottom w:val="single" w:sz="4" w:space="0" w:color="auto"/>
              <w:right w:val="single" w:sz="4" w:space="0" w:color="auto"/>
            </w:tcBorders>
            <w:shd w:val="clear" w:color="auto" w:fill="008998"/>
          </w:tcPr>
          <w:p w14:paraId="5DFF9370" w14:textId="77777777" w:rsidR="0012277C" w:rsidRPr="0066774E" w:rsidRDefault="0012277C" w:rsidP="002F2EAF">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r>
      <w:tr w:rsidR="0012277C" w:rsidRPr="0066774E" w14:paraId="063E1B5F" w14:textId="77777777" w:rsidTr="002F2EAF">
        <w:trPr>
          <w:trHeight w:val="490"/>
        </w:trPr>
        <w:tc>
          <w:tcPr>
            <w:tcW w:w="704" w:type="dxa"/>
            <w:tcBorders>
              <w:top w:val="single" w:sz="4" w:space="0" w:color="auto"/>
              <w:left w:val="single" w:sz="4" w:space="0" w:color="auto"/>
              <w:bottom w:val="single" w:sz="4" w:space="0" w:color="auto"/>
              <w:right w:val="single" w:sz="4" w:space="0" w:color="auto"/>
            </w:tcBorders>
          </w:tcPr>
          <w:p w14:paraId="09E51AE2" w14:textId="77777777" w:rsidR="0012277C" w:rsidRPr="0066774E" w:rsidRDefault="0012277C" w:rsidP="004565B1">
            <w:pPr>
              <w:numPr>
                <w:ilvl w:val="0"/>
                <w:numId w:val="201"/>
              </w:numPr>
              <w:tabs>
                <w:tab w:val="left" w:pos="360"/>
              </w:tabs>
              <w:spacing w:after="0" w:line="240" w:lineRule="auto"/>
              <w:ind w:right="-106"/>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35451483" w14:textId="760E79E0" w:rsidR="0012277C" w:rsidRPr="0066774E" w:rsidRDefault="0012277C" w:rsidP="0012277C">
            <w:pPr>
              <w:spacing w:line="240" w:lineRule="auto"/>
              <w:rPr>
                <w:rFonts w:ascii="Proba Pro" w:hAnsi="Proba Pro" w:cs="Arial"/>
                <w:sz w:val="20"/>
                <w:szCs w:val="20"/>
              </w:rPr>
            </w:pPr>
            <w:r w:rsidRPr="00AC545E">
              <w:rPr>
                <w:rFonts w:ascii="Proba Pro" w:hAnsi="Proba Pro" w:cs="Arial"/>
                <w:sz w:val="20"/>
                <w:szCs w:val="20"/>
              </w:rPr>
              <w:t>USG prístroj</w:t>
            </w:r>
          </w:p>
        </w:tc>
        <w:tc>
          <w:tcPr>
            <w:tcW w:w="1559" w:type="dxa"/>
            <w:tcBorders>
              <w:top w:val="single" w:sz="4" w:space="0" w:color="auto"/>
              <w:left w:val="single" w:sz="4" w:space="0" w:color="auto"/>
              <w:bottom w:val="single" w:sz="4" w:space="0" w:color="auto"/>
              <w:right w:val="single" w:sz="4" w:space="0" w:color="auto"/>
            </w:tcBorders>
          </w:tcPr>
          <w:p w14:paraId="3630B936" w14:textId="0C3A2E08" w:rsidR="0012277C" w:rsidRPr="0066774E" w:rsidRDefault="0012277C" w:rsidP="0012277C">
            <w:pPr>
              <w:spacing w:line="240" w:lineRule="auto"/>
              <w:jc w:val="right"/>
              <w:rPr>
                <w:rFonts w:ascii="Proba Pro" w:hAnsi="Proba Pro" w:cs="Arial"/>
                <w:sz w:val="20"/>
                <w:szCs w:val="20"/>
              </w:rPr>
            </w:pPr>
            <w:r>
              <w:rPr>
                <w:rFonts w:ascii="Proba Pro" w:hAnsi="Proba Pro" w:cs="Arial"/>
                <w:sz w:val="20"/>
                <w:szCs w:val="20"/>
              </w:rPr>
              <w:t>1</w:t>
            </w:r>
          </w:p>
        </w:tc>
      </w:tr>
    </w:tbl>
    <w:p w14:paraId="589AE7EB" w14:textId="77777777" w:rsidR="0012277C" w:rsidRPr="000F16B3" w:rsidRDefault="0012277C" w:rsidP="000F16B3">
      <w:pPr>
        <w:tabs>
          <w:tab w:val="num" w:pos="1358"/>
        </w:tabs>
        <w:spacing w:line="240" w:lineRule="auto"/>
        <w:jc w:val="both"/>
        <w:rPr>
          <w:rFonts w:ascii="Proba Pro" w:eastAsia="Proba Pro" w:hAnsi="Proba Pro"/>
          <w:u w:color="000000"/>
          <w:bdr w:val="nil"/>
          <w:lang w:eastAsia="sk-SK"/>
        </w:rPr>
      </w:pPr>
    </w:p>
    <w:p w14:paraId="49E384EA" w14:textId="17FCD155" w:rsidR="0012277C" w:rsidRPr="0012277C" w:rsidRDefault="0012277C" w:rsidP="0012277C">
      <w:pPr>
        <w:pStyle w:val="Nadpis3"/>
        <w:keepNext w:val="0"/>
        <w:keepLines w:val="0"/>
        <w:numPr>
          <w:ilvl w:val="0"/>
          <w:numId w:val="0"/>
        </w:numPr>
        <w:tabs>
          <w:tab w:val="left" w:pos="2326"/>
        </w:tabs>
        <w:spacing w:after="0" w:line="240" w:lineRule="auto"/>
        <w:ind w:left="567"/>
        <w:jc w:val="both"/>
        <w:rPr>
          <w:b/>
          <w:szCs w:val="20"/>
          <w:u w:val="single"/>
        </w:rPr>
      </w:pPr>
      <w:r w:rsidRPr="0066774E">
        <w:rPr>
          <w:b/>
          <w:szCs w:val="20"/>
          <w:u w:val="single"/>
        </w:rPr>
        <w:t xml:space="preserve">Časť </w:t>
      </w:r>
      <w:r>
        <w:rPr>
          <w:b/>
          <w:szCs w:val="20"/>
          <w:u w:val="single"/>
        </w:rPr>
        <w:t>V</w:t>
      </w:r>
      <w:r w:rsidRPr="0066774E">
        <w:rPr>
          <w:b/>
          <w:szCs w:val="20"/>
          <w:u w:val="single"/>
        </w:rPr>
        <w:t>.</w:t>
      </w:r>
      <w:r>
        <w:rPr>
          <w:b/>
          <w:szCs w:val="20"/>
          <w:u w:val="single"/>
        </w:rPr>
        <w:t xml:space="preserve"> predmetu zákazky</w:t>
      </w:r>
    </w:p>
    <w:tbl>
      <w:tblPr>
        <w:tblpPr w:leftFromText="141" w:rightFromText="141" w:vertAnchor="text" w:horzAnchor="page" w:tblpX="2070" w:tblpY="65"/>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237"/>
        <w:gridCol w:w="1559"/>
      </w:tblGrid>
      <w:tr w:rsidR="0012277C" w:rsidRPr="0066774E" w14:paraId="157880AE" w14:textId="77777777" w:rsidTr="002F2EAF">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008998"/>
            <w:hideMark/>
          </w:tcPr>
          <w:p w14:paraId="386EDFE6" w14:textId="77777777" w:rsidR="0012277C" w:rsidRPr="0066774E" w:rsidRDefault="0012277C" w:rsidP="002F2EAF">
            <w:pPr>
              <w:spacing w:line="240" w:lineRule="auto"/>
              <w:ind w:left="-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6237" w:type="dxa"/>
            <w:tcBorders>
              <w:top w:val="single" w:sz="4" w:space="0" w:color="auto"/>
              <w:left w:val="single" w:sz="4" w:space="0" w:color="auto"/>
              <w:bottom w:val="single" w:sz="4" w:space="0" w:color="auto"/>
              <w:right w:val="single" w:sz="4" w:space="0" w:color="auto"/>
            </w:tcBorders>
            <w:shd w:val="clear" w:color="auto" w:fill="008998"/>
            <w:hideMark/>
          </w:tcPr>
          <w:p w14:paraId="10903AB2" w14:textId="77777777" w:rsidR="0012277C" w:rsidRPr="0066774E" w:rsidRDefault="0012277C" w:rsidP="002F2EAF">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59" w:type="dxa"/>
            <w:tcBorders>
              <w:top w:val="single" w:sz="4" w:space="0" w:color="auto"/>
              <w:left w:val="single" w:sz="4" w:space="0" w:color="auto"/>
              <w:bottom w:val="single" w:sz="4" w:space="0" w:color="auto"/>
              <w:right w:val="single" w:sz="4" w:space="0" w:color="auto"/>
            </w:tcBorders>
            <w:shd w:val="clear" w:color="auto" w:fill="008998"/>
          </w:tcPr>
          <w:p w14:paraId="082884BA" w14:textId="77777777" w:rsidR="0012277C" w:rsidRPr="0066774E" w:rsidRDefault="0012277C" w:rsidP="002F2EAF">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r>
      <w:tr w:rsidR="0012277C" w:rsidRPr="0066774E" w14:paraId="7A28E120" w14:textId="77777777" w:rsidTr="002F2EAF">
        <w:trPr>
          <w:trHeight w:val="490"/>
        </w:trPr>
        <w:tc>
          <w:tcPr>
            <w:tcW w:w="704" w:type="dxa"/>
            <w:tcBorders>
              <w:top w:val="single" w:sz="4" w:space="0" w:color="auto"/>
              <w:left w:val="single" w:sz="4" w:space="0" w:color="auto"/>
              <w:bottom w:val="single" w:sz="4" w:space="0" w:color="auto"/>
              <w:right w:val="single" w:sz="4" w:space="0" w:color="auto"/>
            </w:tcBorders>
          </w:tcPr>
          <w:p w14:paraId="4AED5406" w14:textId="77777777" w:rsidR="0012277C" w:rsidRPr="0066774E" w:rsidRDefault="0012277C" w:rsidP="004565B1">
            <w:pPr>
              <w:numPr>
                <w:ilvl w:val="0"/>
                <w:numId w:val="202"/>
              </w:numPr>
              <w:tabs>
                <w:tab w:val="left" w:pos="360"/>
              </w:tabs>
              <w:spacing w:after="0" w:line="240" w:lineRule="auto"/>
              <w:ind w:right="-106"/>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0DBD4898" w14:textId="72B47B2A" w:rsidR="0012277C" w:rsidRPr="0066774E" w:rsidRDefault="0012277C" w:rsidP="0012277C">
            <w:pPr>
              <w:spacing w:line="240" w:lineRule="auto"/>
              <w:rPr>
                <w:rFonts w:ascii="Proba Pro" w:hAnsi="Proba Pro" w:cs="Arial"/>
                <w:sz w:val="20"/>
                <w:szCs w:val="20"/>
              </w:rPr>
            </w:pPr>
            <w:r w:rsidRPr="00AC545E">
              <w:rPr>
                <w:rFonts w:ascii="Proba Pro" w:hAnsi="Proba Pro" w:cs="Arial"/>
                <w:sz w:val="20"/>
                <w:szCs w:val="20"/>
              </w:rPr>
              <w:t xml:space="preserve">USG </w:t>
            </w:r>
            <w:proofErr w:type="spellStart"/>
            <w:r w:rsidRPr="00AC545E">
              <w:rPr>
                <w:rFonts w:ascii="Proba Pro" w:hAnsi="Proba Pro" w:cs="Arial"/>
                <w:sz w:val="20"/>
                <w:szCs w:val="20"/>
              </w:rPr>
              <w:t>echokardiograf</w:t>
            </w:r>
            <w:proofErr w:type="spellEnd"/>
            <w:r w:rsidRPr="00AC545E">
              <w:rPr>
                <w:rFonts w:ascii="Proba Pro" w:hAnsi="Proba Pro" w:cs="Arial"/>
                <w:sz w:val="20"/>
                <w:szCs w:val="20"/>
              </w:rPr>
              <w:t xml:space="preserve"> -prístroj </w:t>
            </w:r>
            <w:proofErr w:type="spellStart"/>
            <w:r w:rsidRPr="00AC545E">
              <w:rPr>
                <w:rFonts w:ascii="Proba Pro" w:hAnsi="Proba Pro" w:cs="Arial"/>
                <w:sz w:val="20"/>
                <w:szCs w:val="20"/>
              </w:rPr>
              <w:t>high-end</w:t>
            </w:r>
            <w:proofErr w:type="spellEnd"/>
            <w:r w:rsidRPr="00AC545E">
              <w:rPr>
                <w:rFonts w:ascii="Proba Pro" w:hAnsi="Proba Pro" w:cs="Arial"/>
                <w:sz w:val="20"/>
                <w:szCs w:val="20"/>
              </w:rPr>
              <w:t xml:space="preserve"> triedy</w:t>
            </w:r>
          </w:p>
        </w:tc>
        <w:tc>
          <w:tcPr>
            <w:tcW w:w="1559" w:type="dxa"/>
            <w:tcBorders>
              <w:top w:val="single" w:sz="4" w:space="0" w:color="auto"/>
              <w:left w:val="single" w:sz="4" w:space="0" w:color="auto"/>
              <w:bottom w:val="single" w:sz="4" w:space="0" w:color="auto"/>
              <w:right w:val="single" w:sz="4" w:space="0" w:color="auto"/>
            </w:tcBorders>
          </w:tcPr>
          <w:p w14:paraId="31969D9A" w14:textId="62110F40" w:rsidR="0012277C" w:rsidRPr="0066774E" w:rsidRDefault="0012277C" w:rsidP="0012277C">
            <w:pPr>
              <w:spacing w:line="240" w:lineRule="auto"/>
              <w:jc w:val="right"/>
              <w:rPr>
                <w:rFonts w:ascii="Proba Pro" w:hAnsi="Proba Pro" w:cs="Arial"/>
                <w:sz w:val="20"/>
                <w:szCs w:val="20"/>
              </w:rPr>
            </w:pPr>
            <w:r>
              <w:rPr>
                <w:rFonts w:ascii="Proba Pro" w:hAnsi="Proba Pro" w:cs="Arial"/>
                <w:sz w:val="20"/>
                <w:szCs w:val="20"/>
              </w:rPr>
              <w:t>1</w:t>
            </w:r>
          </w:p>
        </w:tc>
      </w:tr>
    </w:tbl>
    <w:p w14:paraId="0DAA2B5E" w14:textId="77777777" w:rsidR="0012277C" w:rsidRPr="000F16B3" w:rsidRDefault="0012277C" w:rsidP="000F16B3">
      <w:pPr>
        <w:tabs>
          <w:tab w:val="num" w:pos="1358"/>
        </w:tabs>
        <w:spacing w:line="240" w:lineRule="auto"/>
        <w:jc w:val="both"/>
        <w:rPr>
          <w:rFonts w:ascii="Proba Pro" w:eastAsia="Proba Pro" w:hAnsi="Proba Pro"/>
          <w:u w:color="000000"/>
          <w:bdr w:val="nil"/>
          <w:lang w:eastAsia="sk-SK"/>
        </w:rPr>
      </w:pPr>
    </w:p>
    <w:p w14:paraId="1C5C4CA6" w14:textId="1EA47913" w:rsidR="0012277C" w:rsidRPr="0012277C" w:rsidRDefault="0012277C" w:rsidP="0012277C">
      <w:pPr>
        <w:pStyle w:val="Nadpis3"/>
        <w:keepNext w:val="0"/>
        <w:keepLines w:val="0"/>
        <w:numPr>
          <w:ilvl w:val="0"/>
          <w:numId w:val="0"/>
        </w:numPr>
        <w:tabs>
          <w:tab w:val="left" w:pos="2326"/>
        </w:tabs>
        <w:spacing w:after="0" w:line="240" w:lineRule="auto"/>
        <w:ind w:left="567"/>
        <w:jc w:val="both"/>
        <w:rPr>
          <w:b/>
          <w:szCs w:val="20"/>
          <w:u w:val="single"/>
        </w:rPr>
      </w:pPr>
      <w:r w:rsidRPr="0066774E">
        <w:rPr>
          <w:b/>
          <w:szCs w:val="20"/>
          <w:u w:val="single"/>
        </w:rPr>
        <w:t xml:space="preserve">Časť </w:t>
      </w:r>
      <w:r>
        <w:rPr>
          <w:b/>
          <w:szCs w:val="20"/>
          <w:u w:val="single"/>
        </w:rPr>
        <w:t>VI</w:t>
      </w:r>
      <w:r w:rsidRPr="0066774E">
        <w:rPr>
          <w:b/>
          <w:szCs w:val="20"/>
          <w:u w:val="single"/>
        </w:rPr>
        <w:t>.</w:t>
      </w:r>
      <w:r>
        <w:rPr>
          <w:b/>
          <w:szCs w:val="20"/>
          <w:u w:val="single"/>
        </w:rPr>
        <w:t xml:space="preserve"> predmetu zákazky</w:t>
      </w:r>
    </w:p>
    <w:tbl>
      <w:tblPr>
        <w:tblpPr w:leftFromText="141" w:rightFromText="141" w:vertAnchor="text" w:horzAnchor="page" w:tblpX="2070" w:tblpY="65"/>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237"/>
        <w:gridCol w:w="1559"/>
      </w:tblGrid>
      <w:tr w:rsidR="0012277C" w:rsidRPr="0066774E" w14:paraId="2326B920" w14:textId="77777777" w:rsidTr="002F2EAF">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008998"/>
            <w:hideMark/>
          </w:tcPr>
          <w:p w14:paraId="1BF53B19" w14:textId="77777777" w:rsidR="0012277C" w:rsidRPr="0066774E" w:rsidRDefault="0012277C" w:rsidP="002F2EAF">
            <w:pPr>
              <w:spacing w:line="240" w:lineRule="auto"/>
              <w:ind w:left="-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6237" w:type="dxa"/>
            <w:tcBorders>
              <w:top w:val="single" w:sz="4" w:space="0" w:color="auto"/>
              <w:left w:val="single" w:sz="4" w:space="0" w:color="auto"/>
              <w:bottom w:val="single" w:sz="4" w:space="0" w:color="auto"/>
              <w:right w:val="single" w:sz="4" w:space="0" w:color="auto"/>
            </w:tcBorders>
            <w:shd w:val="clear" w:color="auto" w:fill="008998"/>
            <w:hideMark/>
          </w:tcPr>
          <w:p w14:paraId="29E8E9CD" w14:textId="77777777" w:rsidR="0012277C" w:rsidRPr="0066774E" w:rsidRDefault="0012277C" w:rsidP="002F2EAF">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59" w:type="dxa"/>
            <w:tcBorders>
              <w:top w:val="single" w:sz="4" w:space="0" w:color="auto"/>
              <w:left w:val="single" w:sz="4" w:space="0" w:color="auto"/>
              <w:bottom w:val="single" w:sz="4" w:space="0" w:color="auto"/>
              <w:right w:val="single" w:sz="4" w:space="0" w:color="auto"/>
            </w:tcBorders>
            <w:shd w:val="clear" w:color="auto" w:fill="008998"/>
          </w:tcPr>
          <w:p w14:paraId="675E2E65" w14:textId="77777777" w:rsidR="0012277C" w:rsidRPr="0066774E" w:rsidRDefault="0012277C" w:rsidP="002F2EAF">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r>
      <w:tr w:rsidR="0012277C" w:rsidRPr="0066774E" w14:paraId="010AD034" w14:textId="77777777" w:rsidTr="002F2EAF">
        <w:trPr>
          <w:trHeight w:val="490"/>
        </w:trPr>
        <w:tc>
          <w:tcPr>
            <w:tcW w:w="704" w:type="dxa"/>
            <w:tcBorders>
              <w:top w:val="single" w:sz="4" w:space="0" w:color="auto"/>
              <w:left w:val="single" w:sz="4" w:space="0" w:color="auto"/>
              <w:bottom w:val="single" w:sz="4" w:space="0" w:color="auto"/>
              <w:right w:val="single" w:sz="4" w:space="0" w:color="auto"/>
            </w:tcBorders>
          </w:tcPr>
          <w:p w14:paraId="1F98D1B3" w14:textId="77777777" w:rsidR="0012277C" w:rsidRPr="0066774E" w:rsidRDefault="0012277C" w:rsidP="004565B1">
            <w:pPr>
              <w:numPr>
                <w:ilvl w:val="0"/>
                <w:numId w:val="203"/>
              </w:numPr>
              <w:tabs>
                <w:tab w:val="left" w:pos="360"/>
              </w:tabs>
              <w:spacing w:after="0" w:line="240" w:lineRule="auto"/>
              <w:ind w:right="-106"/>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44B18809" w14:textId="1D35BC5E" w:rsidR="0012277C" w:rsidRPr="0066774E" w:rsidRDefault="0012277C" w:rsidP="0012277C">
            <w:pPr>
              <w:spacing w:line="240" w:lineRule="auto"/>
              <w:rPr>
                <w:rFonts w:ascii="Proba Pro" w:hAnsi="Proba Pro" w:cs="Arial"/>
                <w:sz w:val="20"/>
                <w:szCs w:val="20"/>
              </w:rPr>
            </w:pPr>
            <w:r w:rsidRPr="00AC545E">
              <w:rPr>
                <w:rFonts w:ascii="Proba Pro" w:hAnsi="Proba Pro" w:cs="Arial"/>
                <w:sz w:val="20"/>
                <w:szCs w:val="20"/>
              </w:rPr>
              <w:t>Sonografický prístroj 3D-4D plne digitálny celotelový ultrazvukový prístroj strednej triedy</w:t>
            </w:r>
          </w:p>
        </w:tc>
        <w:tc>
          <w:tcPr>
            <w:tcW w:w="1559" w:type="dxa"/>
            <w:tcBorders>
              <w:top w:val="single" w:sz="4" w:space="0" w:color="auto"/>
              <w:left w:val="single" w:sz="4" w:space="0" w:color="auto"/>
              <w:bottom w:val="single" w:sz="4" w:space="0" w:color="auto"/>
              <w:right w:val="single" w:sz="4" w:space="0" w:color="auto"/>
            </w:tcBorders>
          </w:tcPr>
          <w:p w14:paraId="69BC8A19" w14:textId="24290581" w:rsidR="0012277C" w:rsidRPr="0066774E" w:rsidRDefault="002F2EAF" w:rsidP="0012277C">
            <w:pPr>
              <w:spacing w:line="240" w:lineRule="auto"/>
              <w:jc w:val="right"/>
              <w:rPr>
                <w:rFonts w:ascii="Proba Pro" w:hAnsi="Proba Pro" w:cs="Arial"/>
                <w:sz w:val="20"/>
                <w:szCs w:val="20"/>
              </w:rPr>
            </w:pPr>
            <w:r>
              <w:rPr>
                <w:rFonts w:ascii="Proba Pro" w:hAnsi="Proba Pro" w:cs="Arial"/>
                <w:sz w:val="20"/>
                <w:szCs w:val="20"/>
              </w:rPr>
              <w:t>1</w:t>
            </w:r>
          </w:p>
        </w:tc>
      </w:tr>
    </w:tbl>
    <w:p w14:paraId="050D8C50" w14:textId="73CC92FB" w:rsidR="0012277C" w:rsidRPr="000F16B3" w:rsidRDefault="0012277C" w:rsidP="000F16B3">
      <w:pPr>
        <w:tabs>
          <w:tab w:val="num" w:pos="1358"/>
        </w:tabs>
        <w:spacing w:line="240" w:lineRule="auto"/>
        <w:jc w:val="both"/>
        <w:rPr>
          <w:rFonts w:ascii="Proba Pro" w:eastAsia="Proba Pro" w:hAnsi="Proba Pro"/>
          <w:u w:color="000000"/>
          <w:bdr w:val="nil"/>
          <w:lang w:eastAsia="sk-SK"/>
        </w:rPr>
      </w:pPr>
    </w:p>
    <w:p w14:paraId="09C849AB" w14:textId="4F30720A" w:rsidR="00D56569" w:rsidRPr="0066774E" w:rsidRDefault="00D56569" w:rsidP="00E71710">
      <w:pPr>
        <w:pStyle w:val="Odsekzoznamu"/>
        <w:numPr>
          <w:ilvl w:val="1"/>
          <w:numId w:val="183"/>
        </w:numPr>
        <w:tabs>
          <w:tab w:val="num" w:pos="1358"/>
        </w:tabs>
        <w:spacing w:line="240" w:lineRule="auto"/>
        <w:ind w:left="567" w:hanging="567"/>
        <w:jc w:val="both"/>
        <w:rPr>
          <w:rFonts w:ascii="Proba Pro" w:eastAsia="Proba Pro" w:hAnsi="Proba Pro"/>
          <w:u w:color="000000"/>
          <w:bdr w:val="nil"/>
          <w:lang w:eastAsia="sk-SK"/>
        </w:rPr>
      </w:pPr>
      <w:r w:rsidRPr="0066774E">
        <w:rPr>
          <w:rFonts w:ascii="Proba Pro" w:eastAsia="Proba Pro" w:hAnsi="Proba Pro" w:cs="Arial"/>
          <w:bCs/>
          <w:color w:val="000000"/>
          <w:u w:color="000000"/>
          <w:bdr w:val="nil"/>
          <w:lang w:eastAsia="sk-SK"/>
        </w:rPr>
        <w:t>Cena bude vyjadrená v</w:t>
      </w:r>
      <w:r w:rsidRPr="0066774E">
        <w:rPr>
          <w:rFonts w:ascii="Calibri" w:eastAsia="Proba Pro" w:hAnsi="Calibri" w:cs="Calibri"/>
          <w:bCs/>
          <w:color w:val="000000"/>
          <w:u w:color="000000"/>
          <w:bdr w:val="nil"/>
          <w:lang w:eastAsia="sk-SK"/>
        </w:rPr>
        <w:t> </w:t>
      </w:r>
      <w:r w:rsidRPr="00A13D6B">
        <w:rPr>
          <w:rFonts w:ascii="Proba Pro" w:eastAsia="Proba Pro" w:hAnsi="Proba Pro" w:cs="Arial"/>
          <w:b/>
          <w:bCs/>
          <w:color w:val="000000"/>
          <w:u w:val="single"/>
          <w:bdr w:val="nil"/>
          <w:lang w:eastAsia="sk-SK"/>
        </w:rPr>
        <w:t xml:space="preserve">EUR </w:t>
      </w:r>
      <w:r w:rsidR="000154C0" w:rsidRPr="00A13D6B">
        <w:rPr>
          <w:rFonts w:ascii="Proba Pro" w:eastAsia="Proba Pro" w:hAnsi="Proba Pro" w:cs="Arial"/>
          <w:b/>
          <w:bCs/>
          <w:color w:val="000000"/>
          <w:u w:val="single"/>
          <w:bdr w:val="nil"/>
          <w:lang w:eastAsia="sk-SK"/>
        </w:rPr>
        <w:t>bez</w:t>
      </w:r>
      <w:r w:rsidRPr="00A13D6B">
        <w:rPr>
          <w:rFonts w:ascii="Calibri" w:eastAsia="Proba Pro" w:hAnsi="Calibri" w:cs="Calibri"/>
          <w:b/>
          <w:bCs/>
          <w:color w:val="000000"/>
          <w:u w:val="single"/>
          <w:bdr w:val="nil"/>
          <w:lang w:eastAsia="sk-SK"/>
        </w:rPr>
        <w:t> </w:t>
      </w:r>
      <w:r w:rsidRPr="00A13D6B">
        <w:rPr>
          <w:rFonts w:ascii="Proba Pro" w:eastAsia="Proba Pro" w:hAnsi="Proba Pro" w:cs="Arial"/>
          <w:b/>
          <w:bCs/>
          <w:color w:val="000000"/>
          <w:u w:val="single"/>
          <w:bdr w:val="nil"/>
          <w:lang w:eastAsia="sk-SK"/>
        </w:rPr>
        <w:t>DPH</w:t>
      </w:r>
      <w:r w:rsidRPr="0066774E">
        <w:rPr>
          <w:rFonts w:ascii="Proba Pro" w:eastAsia="Proba Pro" w:hAnsi="Proba Pro" w:cs="Arial"/>
          <w:bCs/>
          <w:color w:val="000000"/>
          <w:u w:color="000000"/>
          <w:bdr w:val="nil"/>
          <w:lang w:eastAsia="sk-SK"/>
        </w:rPr>
        <w:t>.</w:t>
      </w:r>
      <w:r w:rsidRPr="0066774E">
        <w:rPr>
          <w:rFonts w:ascii="Proba Pro" w:eastAsia="Proba Pro" w:hAnsi="Proba Pro" w:cs="Proba Pro"/>
          <w:color w:val="000000"/>
          <w:u w:color="000000"/>
          <w:bdr w:val="nil"/>
          <w:lang w:eastAsia="sk-SK"/>
        </w:rPr>
        <w:t xml:space="preserve"> </w:t>
      </w:r>
      <w:r w:rsidRPr="0066774E">
        <w:rPr>
          <w:rFonts w:ascii="Proba Pro" w:eastAsia="Proba Pro" w:hAnsi="Proba Pro" w:cs="Proba Pro"/>
          <w:color w:val="0000FF"/>
          <w:u w:color="000000"/>
          <w:bdr w:val="nil"/>
          <w:lang w:eastAsia="sk-SK"/>
        </w:rPr>
        <w:t xml:space="preserve"> </w:t>
      </w:r>
    </w:p>
    <w:p w14:paraId="2DB4DD60" w14:textId="77777777" w:rsidR="006673C5" w:rsidRPr="0066774E" w:rsidRDefault="006673C5" w:rsidP="00E50AA7">
      <w:pPr>
        <w:pStyle w:val="Odsekzoznamu"/>
        <w:tabs>
          <w:tab w:val="num" w:pos="1358"/>
        </w:tabs>
        <w:spacing w:line="240" w:lineRule="auto"/>
        <w:ind w:left="567"/>
        <w:jc w:val="both"/>
        <w:rPr>
          <w:rFonts w:ascii="Proba Pro" w:eastAsia="Proba Pro" w:hAnsi="Proba Pro" w:cs="Arial"/>
          <w:bCs/>
          <w:color w:val="000000"/>
          <w:u w:color="000000"/>
          <w:bdr w:val="nil"/>
          <w:lang w:eastAsia="sk-SK"/>
        </w:rPr>
      </w:pPr>
    </w:p>
    <w:p w14:paraId="2D03A62F" w14:textId="1093CD1A" w:rsidR="00D56569" w:rsidRPr="0066774E" w:rsidRDefault="00D56569" w:rsidP="00E71710">
      <w:pPr>
        <w:pStyle w:val="Odsekzoznamu"/>
        <w:numPr>
          <w:ilvl w:val="1"/>
          <w:numId w:val="183"/>
        </w:numPr>
        <w:tabs>
          <w:tab w:val="num" w:pos="1358"/>
        </w:tabs>
        <w:spacing w:line="240" w:lineRule="auto"/>
        <w:ind w:left="567" w:hanging="567"/>
        <w:jc w:val="both"/>
        <w:rPr>
          <w:rFonts w:ascii="Proba Pro" w:eastAsia="Proba Pro" w:hAnsi="Proba Pro" w:cs="Arial"/>
          <w:bCs/>
          <w:color w:val="000000"/>
          <w:u w:color="000000"/>
          <w:bdr w:val="nil"/>
          <w:lang w:eastAsia="sk-SK"/>
        </w:rPr>
      </w:pPr>
      <w:r w:rsidRPr="0066774E">
        <w:rPr>
          <w:rFonts w:ascii="Proba Pro" w:eastAsia="Proba Pro" w:hAnsi="Proba Pro" w:cs="Arial"/>
          <w:bCs/>
          <w:color w:val="000000"/>
          <w:u w:color="000000"/>
          <w:bdr w:val="nil"/>
          <w:lang w:eastAsia="sk-SK"/>
        </w:rPr>
        <w:lastRenderedPageBreak/>
        <w:t xml:space="preserve">V </w:t>
      </w:r>
      <w:r w:rsidRPr="0066774E">
        <w:rPr>
          <w:rFonts w:ascii="Proba Pro" w:eastAsia="Proba Pro" w:hAnsi="Proba Pro"/>
          <w:u w:color="000000"/>
          <w:bdr w:val="nil"/>
          <w:lang w:eastAsia="sk-SK"/>
        </w:rPr>
        <w:t>rámci</w:t>
      </w:r>
      <w:r w:rsidRPr="0066774E">
        <w:rPr>
          <w:rFonts w:ascii="Proba Pro" w:eastAsia="Proba Pro" w:hAnsi="Proba Pro" w:cs="Arial"/>
          <w:bCs/>
          <w:color w:val="000000"/>
          <w:u w:color="000000"/>
          <w:bdr w:val="nil"/>
          <w:lang w:eastAsia="sk-SK"/>
        </w:rPr>
        <w:t xml:space="preserve"> úplného úvodného vyhodnotenia ponúk podľa kritéria stanoveného na vyhodnotenie ponúk vyhlasovateľ určí poradie uchádzačov porovnaním výšky navrhnutých ponukových cien za dodanie predmetu zákazky uvedených v</w:t>
      </w:r>
      <w:r w:rsidRPr="0066774E">
        <w:rPr>
          <w:rFonts w:ascii="Calibri" w:eastAsia="Proba Pro" w:hAnsi="Calibri" w:cs="Calibri"/>
          <w:bCs/>
          <w:color w:val="000000"/>
          <w:u w:color="000000"/>
          <w:bdr w:val="nil"/>
          <w:lang w:eastAsia="sk-SK"/>
        </w:rPr>
        <w:t> </w:t>
      </w:r>
      <w:r w:rsidRPr="0066774E">
        <w:rPr>
          <w:rFonts w:ascii="Proba Pro" w:eastAsia="Proba Pro" w:hAnsi="Proba Pro" w:cs="Arial"/>
          <w:bCs/>
          <w:color w:val="000000"/>
          <w:u w:color="000000"/>
          <w:bdr w:val="nil"/>
          <w:lang w:eastAsia="sk-SK"/>
        </w:rPr>
        <w:t>jednotliv</w:t>
      </w:r>
      <w:r w:rsidRPr="0066774E">
        <w:rPr>
          <w:rFonts w:ascii="Proba Pro" w:eastAsia="Proba Pro" w:hAnsi="Proba Pro" w:cs="Proba Pro"/>
          <w:bCs/>
          <w:color w:val="000000"/>
          <w:u w:color="000000"/>
          <w:bdr w:val="nil"/>
          <w:lang w:eastAsia="sk-SK"/>
        </w:rPr>
        <w:t>ý</w:t>
      </w:r>
      <w:r w:rsidRPr="0066774E">
        <w:rPr>
          <w:rFonts w:ascii="Proba Pro" w:eastAsia="Proba Pro" w:hAnsi="Proba Pro" w:cs="Arial"/>
          <w:bCs/>
          <w:color w:val="000000"/>
          <w:u w:color="000000"/>
          <w:bdr w:val="nil"/>
          <w:lang w:eastAsia="sk-SK"/>
        </w:rPr>
        <w:t>ch ponuk</w:t>
      </w:r>
      <w:r w:rsidRPr="0066774E">
        <w:rPr>
          <w:rFonts w:ascii="Proba Pro" w:eastAsia="Proba Pro" w:hAnsi="Proba Pro" w:cs="Proba Pro"/>
          <w:bCs/>
          <w:color w:val="000000"/>
          <w:u w:color="000000"/>
          <w:bdr w:val="nil"/>
          <w:lang w:eastAsia="sk-SK"/>
        </w:rPr>
        <w:t>á</w:t>
      </w:r>
      <w:r w:rsidRPr="0066774E">
        <w:rPr>
          <w:rFonts w:ascii="Proba Pro" w:eastAsia="Proba Pro" w:hAnsi="Proba Pro" w:cs="Arial"/>
          <w:bCs/>
          <w:color w:val="000000"/>
          <w:u w:color="000000"/>
          <w:bdr w:val="nil"/>
          <w:lang w:eastAsia="sk-SK"/>
        </w:rPr>
        <w:t>ch uch</w:t>
      </w:r>
      <w:r w:rsidRPr="0066774E">
        <w:rPr>
          <w:rFonts w:ascii="Proba Pro" w:eastAsia="Proba Pro" w:hAnsi="Proba Pro" w:cs="Proba Pro"/>
          <w:bCs/>
          <w:color w:val="000000"/>
          <w:u w:color="000000"/>
          <w:bdr w:val="nil"/>
          <w:lang w:eastAsia="sk-SK"/>
        </w:rPr>
        <w:t>á</w:t>
      </w:r>
      <w:r w:rsidRPr="0066774E">
        <w:rPr>
          <w:rFonts w:ascii="Proba Pro" w:eastAsia="Proba Pro" w:hAnsi="Proba Pro" w:cs="Arial"/>
          <w:bCs/>
          <w:color w:val="000000"/>
          <w:u w:color="000000"/>
          <w:bdr w:val="nil"/>
          <w:lang w:eastAsia="sk-SK"/>
        </w:rPr>
        <w:t>dza</w:t>
      </w:r>
      <w:r w:rsidRPr="0066774E">
        <w:rPr>
          <w:rFonts w:ascii="Proba Pro" w:eastAsia="Proba Pro" w:hAnsi="Proba Pro" w:cs="Proba Pro"/>
          <w:bCs/>
          <w:color w:val="000000"/>
          <w:u w:color="000000"/>
          <w:bdr w:val="nil"/>
          <w:lang w:eastAsia="sk-SK"/>
        </w:rPr>
        <w:t>č</w:t>
      </w:r>
      <w:r w:rsidRPr="0066774E">
        <w:rPr>
          <w:rFonts w:ascii="Proba Pro" w:eastAsia="Proba Pro" w:hAnsi="Proba Pro" w:cs="Arial"/>
          <w:bCs/>
          <w:color w:val="000000"/>
          <w:u w:color="000000"/>
          <w:bdr w:val="nil"/>
          <w:lang w:eastAsia="sk-SK"/>
        </w:rPr>
        <w:t>ov. Po ur</w:t>
      </w:r>
      <w:r w:rsidRPr="0066774E">
        <w:rPr>
          <w:rFonts w:ascii="Proba Pro" w:eastAsia="Proba Pro" w:hAnsi="Proba Pro" w:cs="Proba Pro"/>
          <w:bCs/>
          <w:color w:val="000000"/>
          <w:u w:color="000000"/>
          <w:bdr w:val="nil"/>
          <w:lang w:eastAsia="sk-SK"/>
        </w:rPr>
        <w:t>č</w:t>
      </w:r>
      <w:r w:rsidRPr="0066774E">
        <w:rPr>
          <w:rFonts w:ascii="Proba Pro" w:eastAsia="Proba Pro" w:hAnsi="Proba Pro" w:cs="Arial"/>
          <w:bCs/>
          <w:color w:val="000000"/>
          <w:u w:color="000000"/>
          <w:bdr w:val="nil"/>
          <w:lang w:eastAsia="sk-SK"/>
        </w:rPr>
        <w:t>en</w:t>
      </w:r>
      <w:r w:rsidRPr="0066774E">
        <w:rPr>
          <w:rFonts w:ascii="Proba Pro" w:eastAsia="Proba Pro" w:hAnsi="Proba Pro" w:cs="Proba Pro"/>
          <w:bCs/>
          <w:color w:val="000000"/>
          <w:u w:color="000000"/>
          <w:bdr w:val="nil"/>
          <w:lang w:eastAsia="sk-SK"/>
        </w:rPr>
        <w:t>í</w:t>
      </w:r>
      <w:r w:rsidRPr="0066774E">
        <w:rPr>
          <w:rFonts w:ascii="Proba Pro" w:eastAsia="Proba Pro" w:hAnsi="Proba Pro" w:cs="Arial"/>
          <w:bCs/>
          <w:color w:val="000000"/>
          <w:u w:color="000000"/>
          <w:bdr w:val="nil"/>
          <w:lang w:eastAsia="sk-SK"/>
        </w:rPr>
        <w:t xml:space="preserve"> poradia na z</w:t>
      </w:r>
      <w:r w:rsidRPr="0066774E">
        <w:rPr>
          <w:rFonts w:ascii="Proba Pro" w:eastAsia="Proba Pro" w:hAnsi="Proba Pro" w:cs="Proba Pro"/>
          <w:bCs/>
          <w:color w:val="000000"/>
          <w:u w:color="000000"/>
          <w:bdr w:val="nil"/>
          <w:lang w:eastAsia="sk-SK"/>
        </w:rPr>
        <w:t>á</w:t>
      </w:r>
      <w:r w:rsidRPr="0066774E">
        <w:rPr>
          <w:rFonts w:ascii="Proba Pro" w:eastAsia="Proba Pro" w:hAnsi="Proba Pro" w:cs="Arial"/>
          <w:bCs/>
          <w:color w:val="000000"/>
          <w:u w:color="000000"/>
          <w:bdr w:val="nil"/>
          <w:lang w:eastAsia="sk-SK"/>
        </w:rPr>
        <w:t>klade predlo</w:t>
      </w:r>
      <w:r w:rsidRPr="0066774E">
        <w:rPr>
          <w:rFonts w:ascii="Proba Pro" w:eastAsia="Proba Pro" w:hAnsi="Proba Pro" w:cs="Proba Pro"/>
          <w:bCs/>
          <w:color w:val="000000"/>
          <w:u w:color="000000"/>
          <w:bdr w:val="nil"/>
          <w:lang w:eastAsia="sk-SK"/>
        </w:rPr>
        <w:t>ž</w:t>
      </w:r>
      <w:r w:rsidRPr="0066774E">
        <w:rPr>
          <w:rFonts w:ascii="Proba Pro" w:eastAsia="Proba Pro" w:hAnsi="Proba Pro" w:cs="Arial"/>
          <w:bCs/>
          <w:color w:val="000000"/>
          <w:u w:color="000000"/>
          <w:bdr w:val="nil"/>
          <w:lang w:eastAsia="sk-SK"/>
        </w:rPr>
        <w:t>en</w:t>
      </w:r>
      <w:r w:rsidRPr="0066774E">
        <w:rPr>
          <w:rFonts w:ascii="Proba Pro" w:eastAsia="Proba Pro" w:hAnsi="Proba Pro" w:cs="Proba Pro"/>
          <w:bCs/>
          <w:color w:val="000000"/>
          <w:u w:color="000000"/>
          <w:bdr w:val="nil"/>
          <w:lang w:eastAsia="sk-SK"/>
        </w:rPr>
        <w:t>ý</w:t>
      </w:r>
      <w:r w:rsidRPr="0066774E">
        <w:rPr>
          <w:rFonts w:ascii="Proba Pro" w:eastAsia="Proba Pro" w:hAnsi="Proba Pro" w:cs="Arial"/>
          <w:bCs/>
          <w:color w:val="000000"/>
          <w:u w:color="000000"/>
          <w:bdr w:val="nil"/>
          <w:lang w:eastAsia="sk-SK"/>
        </w:rPr>
        <w:t>ch pon</w:t>
      </w:r>
      <w:r w:rsidRPr="0066774E">
        <w:rPr>
          <w:rFonts w:ascii="Proba Pro" w:eastAsia="Proba Pro" w:hAnsi="Proba Pro" w:cs="Proba Pro"/>
          <w:bCs/>
          <w:color w:val="000000"/>
          <w:u w:color="000000"/>
          <w:bdr w:val="nil"/>
          <w:lang w:eastAsia="sk-SK"/>
        </w:rPr>
        <w:t>ú</w:t>
      </w:r>
      <w:r w:rsidRPr="0066774E">
        <w:rPr>
          <w:rFonts w:ascii="Proba Pro" w:eastAsia="Proba Pro" w:hAnsi="Proba Pro" w:cs="Arial"/>
          <w:bCs/>
          <w:color w:val="000000"/>
          <w:u w:color="000000"/>
          <w:bdr w:val="nil"/>
          <w:lang w:eastAsia="sk-SK"/>
        </w:rPr>
        <w:t>k vyhlasovateľ vyzve elektronickými prostriedkami súčasne všetkých uchádzačov, ktorí splnili podmienky účasti</w:t>
      </w:r>
      <w:r w:rsidR="006673C5" w:rsidRPr="0066774E">
        <w:rPr>
          <w:rFonts w:ascii="Proba Pro" w:eastAsia="Proba Pro" w:hAnsi="Proba Pro" w:cs="Arial"/>
          <w:bCs/>
          <w:color w:val="000000"/>
          <w:u w:color="000000"/>
          <w:bdr w:val="nil"/>
          <w:lang w:eastAsia="sk-SK"/>
        </w:rPr>
        <w:t>,</w:t>
      </w:r>
      <w:r w:rsidRPr="0066774E">
        <w:rPr>
          <w:rFonts w:ascii="Proba Pro" w:eastAsia="Proba Pro" w:hAnsi="Proba Pro" w:cs="Arial"/>
          <w:bCs/>
          <w:color w:val="000000"/>
          <w:u w:color="000000"/>
          <w:bdr w:val="nil"/>
          <w:lang w:eastAsia="sk-SK"/>
        </w:rPr>
        <w:t xml:space="preserve"> a ktorých ponuky spĺňajú určené podmienky na predloženie nových</w:t>
      </w:r>
      <w:r w:rsidRPr="0066774E">
        <w:rPr>
          <w:rFonts w:ascii="Calibri" w:eastAsia="Proba Pro" w:hAnsi="Calibri" w:cs="Calibri"/>
          <w:bCs/>
          <w:color w:val="000000"/>
          <w:u w:color="000000"/>
          <w:bdr w:val="nil"/>
          <w:lang w:eastAsia="sk-SK"/>
        </w:rPr>
        <w:t> </w:t>
      </w:r>
      <w:r w:rsidRPr="0066774E">
        <w:rPr>
          <w:rFonts w:ascii="Proba Pro" w:eastAsia="Proba Pro" w:hAnsi="Proba Pro" w:cs="Arial"/>
          <w:bCs/>
          <w:color w:val="000000"/>
          <w:u w:color="000000"/>
          <w:bdr w:val="nil"/>
          <w:lang w:eastAsia="sk-SK"/>
        </w:rPr>
        <w:t xml:space="preserve"> cien v</w:t>
      </w:r>
      <w:r w:rsidRPr="0066774E">
        <w:rPr>
          <w:rFonts w:ascii="Calibri" w:eastAsia="Proba Pro" w:hAnsi="Calibri" w:cs="Calibri"/>
          <w:bCs/>
          <w:color w:val="000000"/>
          <w:u w:color="000000"/>
          <w:bdr w:val="nil"/>
          <w:lang w:eastAsia="sk-SK"/>
        </w:rPr>
        <w:t> </w:t>
      </w:r>
      <w:proofErr w:type="spellStart"/>
      <w:r w:rsidRPr="0066774E">
        <w:rPr>
          <w:rFonts w:ascii="Proba Pro" w:eastAsia="Proba Pro" w:hAnsi="Proba Pro" w:cs="Arial"/>
          <w:bCs/>
          <w:color w:val="000000"/>
          <w:u w:color="000000"/>
          <w:bdr w:val="nil"/>
          <w:lang w:eastAsia="sk-SK"/>
        </w:rPr>
        <w:t>eAukcii</w:t>
      </w:r>
      <w:proofErr w:type="spellEnd"/>
      <w:r w:rsidRPr="0066774E">
        <w:rPr>
          <w:rFonts w:ascii="Proba Pro" w:eastAsia="Proba Pro" w:hAnsi="Proba Pro" w:cs="Arial"/>
          <w:bCs/>
          <w:color w:val="000000"/>
          <w:u w:color="000000"/>
          <w:bdr w:val="nil"/>
          <w:lang w:eastAsia="sk-SK"/>
        </w:rPr>
        <w:t>. Vo Výzve na účasť v</w:t>
      </w:r>
      <w:r w:rsidRPr="0066774E">
        <w:rPr>
          <w:rFonts w:ascii="Calibri" w:eastAsia="Proba Pro" w:hAnsi="Calibri" w:cs="Calibri"/>
          <w:bCs/>
          <w:color w:val="000000"/>
          <w:u w:color="000000"/>
          <w:bdr w:val="nil"/>
          <w:lang w:eastAsia="sk-SK"/>
        </w:rPr>
        <w:t> </w:t>
      </w:r>
      <w:r w:rsidRPr="0066774E">
        <w:rPr>
          <w:rFonts w:ascii="Proba Pro" w:eastAsia="Proba Pro" w:hAnsi="Proba Pro" w:cs="Arial"/>
          <w:bCs/>
          <w:color w:val="000000"/>
          <w:u w:color="000000"/>
          <w:bdr w:val="nil"/>
          <w:lang w:eastAsia="sk-SK"/>
        </w:rPr>
        <w:t>elektronickej aukcii (ďalej len „</w:t>
      </w:r>
      <w:r w:rsidRPr="00A13D6B">
        <w:rPr>
          <w:rFonts w:ascii="Proba Pro" w:eastAsia="Proba Pro" w:hAnsi="Proba Pro" w:cs="Arial"/>
          <w:b/>
          <w:bCs/>
          <w:color w:val="000000"/>
          <w:u w:color="000000"/>
          <w:bdr w:val="nil"/>
          <w:lang w:eastAsia="sk-SK"/>
        </w:rPr>
        <w:t>Výzva</w:t>
      </w:r>
      <w:r w:rsidRPr="0066774E">
        <w:rPr>
          <w:rFonts w:ascii="Proba Pro" w:eastAsia="Proba Pro" w:hAnsi="Proba Pro" w:cs="Arial"/>
          <w:bCs/>
          <w:color w:val="000000"/>
          <w:u w:color="000000"/>
          <w:bdr w:val="nil"/>
          <w:lang w:eastAsia="sk-SK"/>
        </w:rPr>
        <w:t xml:space="preserve">“) vyhlasovateľ uvedie podrobné informácie týkajúce sa </w:t>
      </w:r>
      <w:proofErr w:type="spellStart"/>
      <w:r w:rsidRPr="0066774E">
        <w:rPr>
          <w:rFonts w:ascii="Proba Pro" w:eastAsia="Proba Pro" w:hAnsi="Proba Pro" w:cs="Arial"/>
          <w:bCs/>
          <w:color w:val="000000"/>
          <w:u w:color="000000"/>
          <w:bdr w:val="nil"/>
          <w:lang w:eastAsia="sk-SK"/>
        </w:rPr>
        <w:t>eAukcie</w:t>
      </w:r>
      <w:proofErr w:type="spellEnd"/>
      <w:r w:rsidRPr="0066774E">
        <w:rPr>
          <w:rFonts w:ascii="Proba Pro" w:eastAsia="Proba Pro" w:hAnsi="Proba Pro" w:cs="Arial"/>
          <w:bCs/>
          <w:color w:val="000000"/>
          <w:u w:color="000000"/>
          <w:bdr w:val="nil"/>
          <w:lang w:eastAsia="sk-SK"/>
        </w:rPr>
        <w:t xml:space="preserve"> v</w:t>
      </w:r>
      <w:r w:rsidRPr="0066774E">
        <w:rPr>
          <w:rFonts w:ascii="Calibri" w:eastAsia="Proba Pro" w:hAnsi="Calibri" w:cs="Calibri"/>
          <w:bCs/>
          <w:color w:val="000000"/>
          <w:u w:color="000000"/>
          <w:bdr w:val="nil"/>
          <w:lang w:eastAsia="sk-SK"/>
        </w:rPr>
        <w:t> </w:t>
      </w:r>
      <w:r w:rsidRPr="0066774E">
        <w:rPr>
          <w:rFonts w:ascii="Proba Pro" w:eastAsia="Proba Pro" w:hAnsi="Proba Pro" w:cs="Arial"/>
          <w:bCs/>
          <w:color w:val="000000"/>
          <w:u w:color="000000"/>
          <w:bdr w:val="nil"/>
          <w:lang w:eastAsia="sk-SK"/>
        </w:rPr>
        <w:t xml:space="preserve">zmysle </w:t>
      </w:r>
      <w:r w:rsidRPr="0066774E">
        <w:rPr>
          <w:rFonts w:ascii="Proba Pro" w:eastAsia="Proba Pro" w:hAnsi="Proba Pro" w:cs="Proba Pro"/>
          <w:bCs/>
          <w:color w:val="000000"/>
          <w:u w:color="000000"/>
          <w:bdr w:val="nil"/>
          <w:lang w:eastAsia="sk-SK"/>
        </w:rPr>
        <w:t>§</w:t>
      </w:r>
      <w:r w:rsidRPr="0066774E">
        <w:rPr>
          <w:rFonts w:ascii="Proba Pro" w:eastAsia="Proba Pro" w:hAnsi="Proba Pro" w:cs="Arial"/>
          <w:bCs/>
          <w:color w:val="000000"/>
          <w:u w:color="000000"/>
          <w:bdr w:val="nil"/>
          <w:lang w:eastAsia="sk-SK"/>
        </w:rPr>
        <w:t xml:space="preserve"> 54 ods. 7 ZVO. V</w:t>
      </w:r>
      <w:r w:rsidRPr="0066774E">
        <w:rPr>
          <w:rFonts w:ascii="Proba Pro" w:eastAsia="Proba Pro" w:hAnsi="Proba Pro" w:cs="Proba Pro"/>
          <w:bCs/>
          <w:color w:val="000000"/>
          <w:u w:color="000000"/>
          <w:bdr w:val="nil"/>
          <w:lang w:eastAsia="sk-SK"/>
        </w:rPr>
        <w:t>ý</w:t>
      </w:r>
      <w:r w:rsidRPr="0066774E">
        <w:rPr>
          <w:rFonts w:ascii="Proba Pro" w:eastAsia="Proba Pro" w:hAnsi="Proba Pro" w:cs="Arial"/>
          <w:bCs/>
          <w:color w:val="000000"/>
          <w:u w:color="000000"/>
          <w:bdr w:val="nil"/>
          <w:lang w:eastAsia="sk-SK"/>
        </w:rPr>
        <w:t>zva bude zaslan</w:t>
      </w:r>
      <w:r w:rsidRPr="0066774E">
        <w:rPr>
          <w:rFonts w:ascii="Proba Pro" w:eastAsia="Proba Pro" w:hAnsi="Proba Pro" w:cs="Proba Pro"/>
          <w:bCs/>
          <w:color w:val="000000"/>
          <w:u w:color="000000"/>
          <w:bdr w:val="nil"/>
          <w:lang w:eastAsia="sk-SK"/>
        </w:rPr>
        <w:t>á</w:t>
      </w:r>
      <w:r w:rsidRPr="0066774E">
        <w:rPr>
          <w:rFonts w:ascii="Proba Pro" w:eastAsia="Proba Pro" w:hAnsi="Proba Pro" w:cs="Arial"/>
          <w:bCs/>
          <w:color w:val="000000"/>
          <w:u w:color="000000"/>
          <w:bdr w:val="nil"/>
          <w:lang w:eastAsia="sk-SK"/>
        </w:rPr>
        <w:t xml:space="preserve"> elektronicky zodpovednej osobe ur</w:t>
      </w:r>
      <w:r w:rsidRPr="0066774E">
        <w:rPr>
          <w:rFonts w:ascii="Proba Pro" w:eastAsia="Proba Pro" w:hAnsi="Proba Pro" w:cs="Proba Pro"/>
          <w:bCs/>
          <w:color w:val="000000"/>
          <w:u w:color="000000"/>
          <w:bdr w:val="nil"/>
          <w:lang w:eastAsia="sk-SK"/>
        </w:rPr>
        <w:t>č</w:t>
      </w:r>
      <w:r w:rsidRPr="0066774E">
        <w:rPr>
          <w:rFonts w:ascii="Proba Pro" w:eastAsia="Proba Pro" w:hAnsi="Proba Pro" w:cs="Arial"/>
          <w:bCs/>
          <w:color w:val="000000"/>
          <w:u w:color="000000"/>
          <w:bdr w:val="nil"/>
          <w:lang w:eastAsia="sk-SK"/>
        </w:rPr>
        <w:t>enej uch</w:t>
      </w:r>
      <w:r w:rsidRPr="0066774E">
        <w:rPr>
          <w:rFonts w:ascii="Proba Pro" w:eastAsia="Proba Pro" w:hAnsi="Proba Pro" w:cs="Proba Pro"/>
          <w:bCs/>
          <w:color w:val="000000"/>
          <w:u w:color="000000"/>
          <w:bdr w:val="nil"/>
          <w:lang w:eastAsia="sk-SK"/>
        </w:rPr>
        <w:t>á</w:t>
      </w:r>
      <w:r w:rsidRPr="0066774E">
        <w:rPr>
          <w:rFonts w:ascii="Proba Pro" w:eastAsia="Proba Pro" w:hAnsi="Proba Pro" w:cs="Arial"/>
          <w:bCs/>
          <w:color w:val="000000"/>
          <w:u w:color="000000"/>
          <w:bdr w:val="nil"/>
          <w:lang w:eastAsia="sk-SK"/>
        </w:rPr>
        <w:t>dza</w:t>
      </w:r>
      <w:r w:rsidRPr="0066774E">
        <w:rPr>
          <w:rFonts w:ascii="Proba Pro" w:eastAsia="Proba Pro" w:hAnsi="Proba Pro" w:cs="Proba Pro"/>
          <w:bCs/>
          <w:color w:val="000000"/>
          <w:u w:color="000000"/>
          <w:bdr w:val="nil"/>
          <w:lang w:eastAsia="sk-SK"/>
        </w:rPr>
        <w:t>č</w:t>
      </w:r>
      <w:r w:rsidRPr="0066774E">
        <w:rPr>
          <w:rFonts w:ascii="Proba Pro" w:eastAsia="Proba Pro" w:hAnsi="Proba Pro" w:cs="Arial"/>
          <w:bCs/>
          <w:color w:val="000000"/>
          <w:u w:color="000000"/>
          <w:bdr w:val="nil"/>
          <w:lang w:eastAsia="sk-SK"/>
        </w:rPr>
        <w:t>om v</w:t>
      </w:r>
      <w:r w:rsidRPr="0066774E">
        <w:rPr>
          <w:rFonts w:ascii="Calibri" w:eastAsia="Proba Pro" w:hAnsi="Calibri" w:cs="Calibri"/>
          <w:bCs/>
          <w:color w:val="000000"/>
          <w:u w:color="000000"/>
          <w:bdr w:val="nil"/>
          <w:lang w:eastAsia="sk-SK"/>
        </w:rPr>
        <w:t> </w:t>
      </w:r>
      <w:r w:rsidRPr="0066774E">
        <w:rPr>
          <w:rFonts w:ascii="Proba Pro" w:eastAsia="Proba Pro" w:hAnsi="Proba Pro" w:cs="Arial"/>
          <w:bCs/>
          <w:color w:val="000000"/>
          <w:u w:color="000000"/>
          <w:bdr w:val="nil"/>
          <w:lang w:eastAsia="sk-SK"/>
        </w:rPr>
        <w:t>ponuke ako kontaktn</w:t>
      </w:r>
      <w:r w:rsidRPr="0066774E">
        <w:rPr>
          <w:rFonts w:ascii="Proba Pro" w:eastAsia="Proba Pro" w:hAnsi="Proba Pro" w:cs="Proba Pro"/>
          <w:bCs/>
          <w:color w:val="000000"/>
          <w:u w:color="000000"/>
          <w:bdr w:val="nil"/>
          <w:lang w:eastAsia="sk-SK"/>
        </w:rPr>
        <w:t>á</w:t>
      </w:r>
      <w:r w:rsidRPr="0066774E">
        <w:rPr>
          <w:rFonts w:ascii="Proba Pro" w:eastAsia="Proba Pro" w:hAnsi="Proba Pro" w:cs="Arial"/>
          <w:bCs/>
          <w:color w:val="000000"/>
          <w:u w:color="000000"/>
          <w:bdr w:val="nil"/>
          <w:lang w:eastAsia="sk-SK"/>
        </w:rPr>
        <w:t xml:space="preserve"> osoba pre </w:t>
      </w:r>
      <w:proofErr w:type="spellStart"/>
      <w:r w:rsidRPr="0066774E">
        <w:rPr>
          <w:rFonts w:ascii="Proba Pro" w:eastAsia="Proba Pro" w:hAnsi="Proba Pro" w:cs="Arial"/>
          <w:bCs/>
          <w:color w:val="000000"/>
          <w:u w:color="000000"/>
          <w:bdr w:val="nil"/>
          <w:lang w:eastAsia="sk-SK"/>
        </w:rPr>
        <w:t>eAukciu</w:t>
      </w:r>
      <w:proofErr w:type="spellEnd"/>
      <w:r w:rsidRPr="0066774E">
        <w:rPr>
          <w:rFonts w:ascii="Proba Pro" w:eastAsia="Proba Pro" w:hAnsi="Proba Pro" w:cs="Arial"/>
          <w:bCs/>
          <w:color w:val="000000"/>
          <w:u w:color="000000"/>
          <w:bdr w:val="nil"/>
          <w:lang w:eastAsia="sk-SK"/>
        </w:rPr>
        <w:t xml:space="preserve"> </w:t>
      </w:r>
      <w:r w:rsidR="006673C5" w:rsidRPr="0066774E">
        <w:rPr>
          <w:rFonts w:ascii="Proba Pro" w:eastAsia="Proba Pro" w:hAnsi="Proba Pro" w:cs="Arial"/>
          <w:bCs/>
          <w:color w:val="000000"/>
          <w:u w:color="000000"/>
          <w:bdr w:val="nil"/>
          <w:lang w:eastAsia="sk-SK"/>
        </w:rPr>
        <w:t>v</w:t>
      </w:r>
      <w:r w:rsidR="006673C5" w:rsidRPr="0066774E">
        <w:rPr>
          <w:rFonts w:ascii="Calibri" w:eastAsia="Proba Pro" w:hAnsi="Calibri" w:cs="Calibri"/>
          <w:bCs/>
          <w:color w:val="000000"/>
          <w:u w:color="000000"/>
          <w:bdr w:val="nil"/>
          <w:lang w:eastAsia="sk-SK"/>
        </w:rPr>
        <w:t> </w:t>
      </w:r>
      <w:r w:rsidR="006673C5" w:rsidRPr="0066774E">
        <w:rPr>
          <w:rFonts w:ascii="Proba Pro" w:eastAsia="Proba Pro" w:hAnsi="Proba Pro" w:cs="Arial"/>
          <w:bCs/>
          <w:color w:val="000000"/>
          <w:u w:color="000000"/>
          <w:bdr w:val="nil"/>
          <w:lang w:eastAsia="sk-SK"/>
        </w:rPr>
        <w:t xml:space="preserve">zmysle bodu 8.4.2 Časti A. Pokyny pre uchádzačov súťažných podkladov </w:t>
      </w:r>
      <w:r w:rsidRPr="0066774E">
        <w:rPr>
          <w:rFonts w:ascii="Proba Pro" w:eastAsia="Proba Pro" w:hAnsi="Proba Pro" w:cs="Arial"/>
          <w:bCs/>
          <w:color w:val="000000"/>
          <w:u w:color="000000"/>
          <w:bdr w:val="nil"/>
          <w:lang w:eastAsia="sk-SK"/>
        </w:rPr>
        <w:t xml:space="preserve">a bude uchádzačom odoslaná najneskôr dva pracovné dni pred konaním </w:t>
      </w:r>
      <w:r w:rsidR="00A6339D">
        <w:rPr>
          <w:rFonts w:ascii="Proba Pro" w:eastAsia="Proba Pro" w:hAnsi="Proba Pro" w:cs="Arial"/>
          <w:bCs/>
          <w:color w:val="000000"/>
          <w:u w:color="000000"/>
          <w:bdr w:val="nil"/>
          <w:lang w:eastAsia="sk-SK"/>
        </w:rPr>
        <w:t>a</w:t>
      </w:r>
      <w:r w:rsidR="00A6339D" w:rsidRPr="0066774E">
        <w:rPr>
          <w:rFonts w:ascii="Proba Pro" w:eastAsia="Proba Pro" w:hAnsi="Proba Pro" w:cs="Arial"/>
          <w:bCs/>
          <w:color w:val="000000"/>
          <w:u w:color="000000"/>
          <w:bdr w:val="nil"/>
          <w:lang w:eastAsia="sk-SK"/>
        </w:rPr>
        <w:t xml:space="preserve">ukčného </w:t>
      </w:r>
      <w:r w:rsidRPr="0066774E">
        <w:rPr>
          <w:rFonts w:ascii="Proba Pro" w:eastAsia="Proba Pro" w:hAnsi="Proba Pro" w:cs="Arial"/>
          <w:bCs/>
          <w:color w:val="000000"/>
          <w:u w:color="000000"/>
          <w:bdr w:val="nil"/>
          <w:lang w:eastAsia="sk-SK"/>
        </w:rPr>
        <w:t>kola</w:t>
      </w:r>
      <w:r w:rsidR="006673C5" w:rsidRPr="0066774E">
        <w:rPr>
          <w:rFonts w:ascii="Proba Pro" w:eastAsia="Proba Pro" w:hAnsi="Proba Pro" w:cs="Arial"/>
          <w:bCs/>
          <w:color w:val="000000"/>
          <w:u w:color="000000"/>
          <w:bdr w:val="nil"/>
          <w:lang w:eastAsia="sk-SK"/>
        </w:rPr>
        <w:t>.</w:t>
      </w:r>
    </w:p>
    <w:p w14:paraId="328C2327" w14:textId="77777777" w:rsidR="000154C0" w:rsidRPr="0066774E" w:rsidRDefault="000154C0" w:rsidP="00E50AA7">
      <w:pPr>
        <w:pStyle w:val="Odsekzoznamu"/>
        <w:spacing w:line="240" w:lineRule="auto"/>
        <w:ind w:left="567"/>
        <w:jc w:val="both"/>
        <w:rPr>
          <w:rFonts w:ascii="Proba Pro" w:eastAsia="Proba Pro" w:hAnsi="Proba Pro"/>
          <w:u w:color="000000"/>
          <w:bdr w:val="nil"/>
          <w:lang w:eastAsia="sk-SK"/>
        </w:rPr>
      </w:pPr>
    </w:p>
    <w:p w14:paraId="000B2B93" w14:textId="73A8ECAA" w:rsidR="00D56569" w:rsidRPr="0066774E" w:rsidRDefault="00D56569" w:rsidP="00E71710">
      <w:pPr>
        <w:pStyle w:val="Odsekzoznamu"/>
        <w:numPr>
          <w:ilvl w:val="1"/>
          <w:numId w:val="183"/>
        </w:numPr>
        <w:tabs>
          <w:tab w:val="num" w:pos="1358"/>
        </w:tabs>
        <w:spacing w:line="240" w:lineRule="auto"/>
        <w:ind w:left="567" w:hanging="567"/>
        <w:jc w:val="both"/>
        <w:rPr>
          <w:rFonts w:ascii="Proba Pro" w:eastAsia="Proba Pro" w:hAnsi="Proba Pro"/>
          <w:u w:color="000000"/>
          <w:bdr w:val="nil"/>
          <w:lang w:eastAsia="sk-SK"/>
        </w:rPr>
      </w:pPr>
      <w:proofErr w:type="spellStart"/>
      <w:r w:rsidRPr="0066774E">
        <w:rPr>
          <w:rFonts w:ascii="Proba Pro" w:eastAsia="Proba Pro" w:hAnsi="Proba Pro"/>
          <w:u w:color="000000"/>
          <w:bdr w:val="nil"/>
          <w:lang w:eastAsia="sk-SK"/>
        </w:rPr>
        <w:t>eAukcia</w:t>
      </w:r>
      <w:proofErr w:type="spellEnd"/>
      <w:r w:rsidRPr="0066774E">
        <w:rPr>
          <w:rFonts w:ascii="Proba Pro" w:eastAsia="Proba Pro" w:hAnsi="Proba Pro"/>
          <w:u w:color="000000"/>
          <w:bdr w:val="nil"/>
          <w:lang w:eastAsia="sk-SK"/>
        </w:rPr>
        <w:t xml:space="preserve"> sa bude vykonávať prostredníctvom </w:t>
      </w:r>
      <w:proofErr w:type="spellStart"/>
      <w:r w:rsidRPr="0066774E">
        <w:rPr>
          <w:rFonts w:ascii="Proba Pro" w:eastAsia="Proba Pro" w:hAnsi="Proba Pro"/>
          <w:u w:color="000000"/>
          <w:bdr w:val="nil"/>
          <w:lang w:eastAsia="sk-SK"/>
        </w:rPr>
        <w:t>sw</w:t>
      </w:r>
      <w:proofErr w:type="spellEnd"/>
      <w:r w:rsidRPr="0066774E">
        <w:rPr>
          <w:rFonts w:ascii="Proba Pro" w:eastAsia="Proba Pro" w:hAnsi="Proba Pro"/>
          <w:u w:color="000000"/>
          <w:bdr w:val="nil"/>
          <w:lang w:eastAsia="sk-SK"/>
        </w:rPr>
        <w:t xml:space="preserve"> PROEBIZ.</w:t>
      </w:r>
    </w:p>
    <w:p w14:paraId="4793595A" w14:textId="77777777" w:rsidR="00D56569" w:rsidRPr="0066774E" w:rsidRDefault="00D56569" w:rsidP="00E50AA7">
      <w:pPr>
        <w:pStyle w:val="Odsekzoznamu"/>
        <w:spacing w:line="240" w:lineRule="auto"/>
        <w:ind w:left="567"/>
        <w:jc w:val="both"/>
        <w:rPr>
          <w:rFonts w:ascii="Proba Pro" w:eastAsia="Proba Pro" w:hAnsi="Proba Pro"/>
          <w:u w:color="000000"/>
          <w:bdr w:val="nil"/>
          <w:lang w:eastAsia="sk-SK"/>
        </w:rPr>
      </w:pPr>
    </w:p>
    <w:p w14:paraId="41D363F0" w14:textId="50FCADBD" w:rsidR="00D56569" w:rsidRPr="0066774E" w:rsidRDefault="00D56569" w:rsidP="00E71710">
      <w:pPr>
        <w:pStyle w:val="Odsekzoznamu"/>
        <w:numPr>
          <w:ilvl w:val="1"/>
          <w:numId w:val="183"/>
        </w:numPr>
        <w:tabs>
          <w:tab w:val="num" w:pos="1358"/>
        </w:tabs>
        <w:spacing w:line="240" w:lineRule="auto"/>
        <w:ind w:left="567" w:hanging="567"/>
        <w:jc w:val="both"/>
        <w:rPr>
          <w:rFonts w:ascii="Proba Pro" w:eastAsia="Proba Pro" w:hAnsi="Proba Pro"/>
          <w:u w:color="000000"/>
          <w:bdr w:val="nil"/>
          <w:lang w:eastAsia="sk-SK"/>
        </w:rPr>
      </w:pPr>
      <w:r w:rsidRPr="0066774E">
        <w:rPr>
          <w:rFonts w:ascii="Proba Pro" w:eastAsia="Proba Pro" w:hAnsi="Proba Pro"/>
          <w:u w:color="000000"/>
          <w:bdr w:val="nil"/>
          <w:lang w:eastAsia="sk-SK"/>
        </w:rPr>
        <w:t>V</w:t>
      </w:r>
      <w:r w:rsidRPr="0066774E">
        <w:rPr>
          <w:rFonts w:ascii="Calibri" w:eastAsia="Proba Pro" w:hAnsi="Calibri" w:cs="Calibri"/>
          <w:u w:color="000000"/>
          <w:bdr w:val="nil"/>
          <w:lang w:eastAsia="sk-SK"/>
        </w:rPr>
        <w:t> </w:t>
      </w:r>
      <w:r w:rsidR="00A6339D">
        <w:rPr>
          <w:rFonts w:ascii="Proba Pro" w:eastAsia="Proba Pro" w:hAnsi="Proba Pro"/>
          <w:u w:color="000000"/>
          <w:bdr w:val="nil"/>
          <w:lang w:eastAsia="sk-SK"/>
        </w:rPr>
        <w:t>p</w:t>
      </w:r>
      <w:r w:rsidR="00A6339D" w:rsidRPr="0066774E">
        <w:rPr>
          <w:rFonts w:ascii="Proba Pro" w:eastAsia="Proba Pro" w:hAnsi="Proba Pro"/>
          <w:u w:color="000000"/>
          <w:bdr w:val="nil"/>
          <w:lang w:eastAsia="sk-SK"/>
        </w:rPr>
        <w:t xml:space="preserve">rípravnom </w:t>
      </w:r>
      <w:r w:rsidRPr="0066774E">
        <w:rPr>
          <w:rFonts w:ascii="Proba Pro" w:eastAsia="Proba Pro" w:hAnsi="Proba Pro"/>
          <w:u w:color="000000"/>
          <w:bdr w:val="nil"/>
          <w:lang w:eastAsia="sk-SK"/>
        </w:rPr>
        <w:t>kole sa uchádzači oboznámia s</w:t>
      </w:r>
      <w:r w:rsidRPr="0066774E">
        <w:rPr>
          <w:rFonts w:ascii="Calibri" w:eastAsia="Proba Pro" w:hAnsi="Calibri" w:cs="Calibri"/>
          <w:u w:color="000000"/>
          <w:bdr w:val="nil"/>
          <w:lang w:eastAsia="sk-SK"/>
        </w:rPr>
        <w:t> </w:t>
      </w:r>
      <w:r w:rsidRPr="0066774E">
        <w:rPr>
          <w:rFonts w:ascii="Proba Pro" w:eastAsia="Proba Pro" w:hAnsi="Proba Pro"/>
          <w:u w:color="000000"/>
          <w:bdr w:val="nil"/>
          <w:lang w:eastAsia="sk-SK"/>
        </w:rPr>
        <w:t xml:space="preserve">priebehom </w:t>
      </w:r>
      <w:proofErr w:type="spellStart"/>
      <w:r w:rsidRPr="0066774E">
        <w:rPr>
          <w:rFonts w:ascii="Proba Pro" w:eastAsia="Proba Pro" w:hAnsi="Proba Pro"/>
          <w:u w:color="000000"/>
          <w:bdr w:val="nil"/>
          <w:lang w:eastAsia="sk-SK"/>
        </w:rPr>
        <w:t>eAukcie</w:t>
      </w:r>
      <w:proofErr w:type="spellEnd"/>
      <w:r w:rsidRPr="0066774E">
        <w:rPr>
          <w:rFonts w:ascii="Proba Pro" w:eastAsia="Proba Pro" w:hAnsi="Proba Pro"/>
          <w:u w:color="000000"/>
          <w:bdr w:val="nil"/>
          <w:lang w:eastAsia="sk-SK"/>
        </w:rPr>
        <w:t xml:space="preserve"> a</w:t>
      </w:r>
      <w:r w:rsidRPr="0066774E">
        <w:rPr>
          <w:rFonts w:ascii="Calibri" w:eastAsia="Proba Pro" w:hAnsi="Calibri" w:cs="Calibri"/>
          <w:u w:color="000000"/>
          <w:bdr w:val="nil"/>
          <w:lang w:eastAsia="sk-SK"/>
        </w:rPr>
        <w:t> </w:t>
      </w:r>
      <w:r w:rsidR="00A6339D">
        <w:rPr>
          <w:rFonts w:ascii="Proba Pro" w:eastAsia="Proba Pro" w:hAnsi="Proba Pro"/>
          <w:u w:color="000000"/>
          <w:bdr w:val="nil"/>
          <w:lang w:eastAsia="sk-SK"/>
        </w:rPr>
        <w:t>p</w:t>
      </w:r>
      <w:r w:rsidR="00A6339D" w:rsidRPr="0066774E">
        <w:rPr>
          <w:rFonts w:ascii="Proba Pro" w:eastAsia="Proba Pro" w:hAnsi="Proba Pro"/>
          <w:u w:color="000000"/>
          <w:bdr w:val="nil"/>
          <w:lang w:eastAsia="sk-SK"/>
        </w:rPr>
        <w:t xml:space="preserve">opisom </w:t>
      </w:r>
      <w:r w:rsidRPr="0066774E">
        <w:rPr>
          <w:rFonts w:ascii="Proba Pro" w:eastAsia="Proba Pro" w:hAnsi="Proba Pro"/>
          <w:u w:color="000000"/>
          <w:bdr w:val="nil"/>
          <w:lang w:eastAsia="sk-SK"/>
        </w:rPr>
        <w:t>aukčného prostredia</w:t>
      </w:r>
      <w:r w:rsidR="00A6339D">
        <w:rPr>
          <w:rFonts w:ascii="Proba Pro" w:eastAsia="Proba Pro" w:hAnsi="Proba Pro"/>
          <w:u w:color="000000"/>
          <w:bdr w:val="nil"/>
          <w:lang w:eastAsia="sk-SK"/>
        </w:rPr>
        <w:t xml:space="preserve"> (ďalej len „</w:t>
      </w:r>
      <w:r w:rsidR="00A6339D" w:rsidRPr="00A13D6B">
        <w:rPr>
          <w:rFonts w:ascii="Proba Pro" w:eastAsia="Proba Pro" w:hAnsi="Proba Pro"/>
          <w:b/>
          <w:u w:color="000000"/>
          <w:bdr w:val="nil"/>
          <w:lang w:eastAsia="sk-SK"/>
        </w:rPr>
        <w:t>Prípravné kolo</w:t>
      </w:r>
      <w:r w:rsidR="00A6339D">
        <w:rPr>
          <w:rFonts w:ascii="Proba Pro" w:eastAsia="Proba Pro" w:hAnsi="Proba Pro"/>
          <w:u w:color="000000"/>
          <w:bdr w:val="nil"/>
          <w:lang w:eastAsia="sk-SK"/>
        </w:rPr>
        <w:t>“)</w:t>
      </w:r>
      <w:r w:rsidRPr="0066774E">
        <w:rPr>
          <w:rFonts w:ascii="Proba Pro" w:eastAsia="Proba Pro" w:hAnsi="Proba Pro"/>
          <w:u w:color="000000"/>
          <w:bdr w:val="nil"/>
          <w:lang w:eastAsia="sk-SK"/>
        </w:rPr>
        <w:t xml:space="preserve">. Výzva obsahuje aj údaje týkajúce sa minimálneho kroku zníženia ceny predmetu zákazky, pravidlá predlžovania </w:t>
      </w:r>
      <w:r w:rsidR="00A6339D">
        <w:rPr>
          <w:rFonts w:ascii="Proba Pro" w:eastAsia="Proba Pro" w:hAnsi="Proba Pro"/>
          <w:u w:color="000000"/>
          <w:bdr w:val="nil"/>
          <w:lang w:eastAsia="sk-SK"/>
        </w:rPr>
        <w:t>a</w:t>
      </w:r>
      <w:r w:rsidR="00A6339D" w:rsidRPr="0066774E">
        <w:rPr>
          <w:rFonts w:ascii="Proba Pro" w:eastAsia="Proba Pro" w:hAnsi="Proba Pro"/>
          <w:u w:color="000000"/>
          <w:bdr w:val="nil"/>
          <w:lang w:eastAsia="sk-SK"/>
        </w:rPr>
        <w:t xml:space="preserve">ukčného </w:t>
      </w:r>
      <w:r w:rsidRPr="0066774E">
        <w:rPr>
          <w:rFonts w:ascii="Proba Pro" w:eastAsia="Proba Pro" w:hAnsi="Proba Pro"/>
          <w:u w:color="000000"/>
          <w:bdr w:val="nil"/>
          <w:lang w:eastAsia="sk-SK"/>
        </w:rPr>
        <w:t>kola a lehotu platnosti prístupových kľúčov a</w:t>
      </w:r>
      <w:r w:rsidRPr="0066774E">
        <w:rPr>
          <w:rFonts w:ascii="Calibri" w:eastAsia="Proba Pro" w:hAnsi="Calibri" w:cs="Calibri"/>
          <w:u w:color="000000"/>
          <w:bdr w:val="nil"/>
          <w:lang w:eastAsia="sk-SK"/>
        </w:rPr>
        <w:t> </w:t>
      </w:r>
      <w:r w:rsidRPr="0066774E">
        <w:rPr>
          <w:rFonts w:ascii="Proba Pro" w:eastAsia="Proba Pro" w:hAnsi="Proba Pro"/>
          <w:u w:color="000000"/>
          <w:bdr w:val="nil"/>
          <w:lang w:eastAsia="sk-SK"/>
        </w:rPr>
        <w:t>pod.</w:t>
      </w:r>
    </w:p>
    <w:p w14:paraId="29CE7A91" w14:textId="77777777" w:rsidR="0003548E" w:rsidRPr="0066774E" w:rsidRDefault="0003548E" w:rsidP="00E50AA7">
      <w:pPr>
        <w:pStyle w:val="Odsekzoznamu"/>
        <w:tabs>
          <w:tab w:val="num" w:pos="1358"/>
        </w:tabs>
        <w:spacing w:line="240" w:lineRule="auto"/>
        <w:ind w:left="567"/>
        <w:jc w:val="both"/>
        <w:rPr>
          <w:rFonts w:ascii="Proba Pro" w:eastAsia="Proba Pro" w:hAnsi="Proba Pro"/>
          <w:u w:color="000000"/>
          <w:bdr w:val="nil"/>
          <w:lang w:eastAsia="sk-SK"/>
        </w:rPr>
      </w:pPr>
    </w:p>
    <w:p w14:paraId="65ADBC09" w14:textId="22FCB190" w:rsidR="00D56569" w:rsidRPr="0066774E" w:rsidRDefault="00D56569" w:rsidP="00E71710">
      <w:pPr>
        <w:pStyle w:val="Odsekzoznamu"/>
        <w:numPr>
          <w:ilvl w:val="1"/>
          <w:numId w:val="183"/>
        </w:numPr>
        <w:tabs>
          <w:tab w:val="num" w:pos="1358"/>
        </w:tabs>
        <w:spacing w:line="240" w:lineRule="auto"/>
        <w:ind w:left="567" w:hanging="567"/>
        <w:jc w:val="both"/>
        <w:rPr>
          <w:rFonts w:ascii="Proba Pro" w:eastAsia="Proba Pro" w:hAnsi="Proba Pro"/>
          <w:u w:color="000000"/>
          <w:bdr w:val="nil"/>
          <w:lang w:eastAsia="sk-SK"/>
        </w:rPr>
      </w:pPr>
      <w:r w:rsidRPr="0066774E">
        <w:rPr>
          <w:rFonts w:ascii="Proba Pro" w:eastAsia="Proba Pro" w:hAnsi="Proba Pro"/>
          <w:u w:color="000000"/>
          <w:bdr w:val="nil"/>
          <w:lang w:eastAsia="sk-SK"/>
        </w:rPr>
        <w:t>Uchádzačom, ktorí budú vyzvaní na účasť v</w:t>
      </w:r>
      <w:r w:rsidRPr="0066774E">
        <w:rPr>
          <w:rFonts w:ascii="Calibri" w:eastAsia="Proba Pro" w:hAnsi="Calibri" w:cs="Calibri"/>
          <w:u w:color="000000"/>
          <w:bdr w:val="nil"/>
          <w:lang w:eastAsia="sk-SK"/>
        </w:rPr>
        <w:t> </w:t>
      </w:r>
      <w:proofErr w:type="spellStart"/>
      <w:r w:rsidRPr="0066774E">
        <w:rPr>
          <w:rFonts w:ascii="Proba Pro" w:eastAsia="Proba Pro" w:hAnsi="Proba Pro"/>
          <w:u w:color="000000"/>
          <w:bdr w:val="nil"/>
          <w:lang w:eastAsia="sk-SK"/>
        </w:rPr>
        <w:t>eAukcii</w:t>
      </w:r>
      <w:proofErr w:type="spellEnd"/>
      <w:r w:rsidRPr="0066774E">
        <w:rPr>
          <w:rFonts w:ascii="Proba Pro" w:eastAsia="Proba Pro" w:hAnsi="Proba Pro"/>
          <w:u w:color="000000"/>
          <w:bdr w:val="nil"/>
          <w:lang w:eastAsia="sk-SK"/>
        </w:rPr>
        <w:t>, bude v</w:t>
      </w:r>
      <w:r w:rsidRPr="0066774E">
        <w:rPr>
          <w:rFonts w:ascii="Calibri" w:eastAsia="Proba Pro" w:hAnsi="Calibri" w:cs="Calibri"/>
          <w:u w:color="000000"/>
          <w:bdr w:val="nil"/>
          <w:lang w:eastAsia="sk-SK"/>
        </w:rPr>
        <w:t> </w:t>
      </w:r>
      <w:r w:rsidR="00A6339D">
        <w:rPr>
          <w:rFonts w:ascii="Proba Pro" w:eastAsia="Proba Pro" w:hAnsi="Proba Pro"/>
          <w:u w:color="000000"/>
          <w:bdr w:val="nil"/>
          <w:lang w:eastAsia="sk-SK"/>
        </w:rPr>
        <w:t>P</w:t>
      </w:r>
      <w:r w:rsidR="00A6339D" w:rsidRPr="0066774E">
        <w:rPr>
          <w:rFonts w:ascii="Proba Pro" w:eastAsia="Proba Pro" w:hAnsi="Proba Pro"/>
          <w:u w:color="000000"/>
          <w:bdr w:val="nil"/>
          <w:lang w:eastAsia="sk-SK"/>
        </w:rPr>
        <w:t xml:space="preserve">rípravnom </w:t>
      </w:r>
      <w:r w:rsidRPr="0066774E">
        <w:rPr>
          <w:rFonts w:ascii="Proba Pro" w:eastAsia="Proba Pro" w:hAnsi="Proba Pro"/>
          <w:u w:color="000000"/>
          <w:bdr w:val="nil"/>
          <w:lang w:eastAsia="sk-SK"/>
        </w:rPr>
        <w:t>kole a v</w:t>
      </w:r>
      <w:r w:rsidRPr="0066774E">
        <w:rPr>
          <w:rFonts w:ascii="Calibri" w:eastAsia="Proba Pro" w:hAnsi="Calibri" w:cs="Calibri"/>
          <w:u w:color="000000"/>
          <w:bdr w:val="nil"/>
          <w:lang w:eastAsia="sk-SK"/>
        </w:rPr>
        <w:t> </w:t>
      </w:r>
      <w:r w:rsidRPr="0066774E">
        <w:rPr>
          <w:rFonts w:ascii="Proba Pro" w:eastAsia="Proba Pro" w:hAnsi="Proba Pro"/>
          <w:u w:color="000000"/>
          <w:bdr w:val="nil"/>
          <w:lang w:eastAsia="sk-SK"/>
        </w:rPr>
        <w:t xml:space="preserve">čase uvedenom vo Výzve sprístupnená </w:t>
      </w:r>
      <w:proofErr w:type="spellStart"/>
      <w:r w:rsidRPr="0066774E">
        <w:rPr>
          <w:rFonts w:ascii="Proba Pro" w:eastAsia="Proba Pro" w:hAnsi="Proba Pro"/>
          <w:u w:color="000000"/>
          <w:bdr w:val="nil"/>
          <w:lang w:eastAsia="sk-SK"/>
        </w:rPr>
        <w:t>eAukčná</w:t>
      </w:r>
      <w:proofErr w:type="spellEnd"/>
      <w:r w:rsidRPr="0066774E">
        <w:rPr>
          <w:rFonts w:ascii="Proba Pro" w:eastAsia="Proba Pro" w:hAnsi="Proba Pro"/>
          <w:u w:color="000000"/>
          <w:bdr w:val="nil"/>
          <w:lang w:eastAsia="sk-SK"/>
        </w:rPr>
        <w:t xml:space="preserve"> sieň, kde si môžu skontrolovať správnosť zadaných vstupných cien, ktoré do </w:t>
      </w:r>
      <w:proofErr w:type="spellStart"/>
      <w:r w:rsidRPr="0066774E">
        <w:rPr>
          <w:rFonts w:ascii="Proba Pro" w:eastAsia="Proba Pro" w:hAnsi="Proba Pro"/>
          <w:u w:color="000000"/>
          <w:bdr w:val="nil"/>
          <w:lang w:eastAsia="sk-SK"/>
        </w:rPr>
        <w:t>eAukčnej</w:t>
      </w:r>
      <w:proofErr w:type="spellEnd"/>
      <w:r w:rsidRPr="0066774E">
        <w:rPr>
          <w:rFonts w:ascii="Proba Pro" w:eastAsia="Proba Pro" w:hAnsi="Proba Pro"/>
          <w:u w:color="000000"/>
          <w:bdr w:val="nil"/>
          <w:lang w:eastAsia="sk-SK"/>
        </w:rPr>
        <w:t xml:space="preserve"> siene zadá administrátor </w:t>
      </w:r>
      <w:proofErr w:type="spellStart"/>
      <w:r w:rsidRPr="0066774E">
        <w:rPr>
          <w:rFonts w:ascii="Proba Pro" w:eastAsia="Proba Pro" w:hAnsi="Proba Pro"/>
          <w:u w:color="000000"/>
          <w:bdr w:val="nil"/>
          <w:lang w:eastAsia="sk-SK"/>
        </w:rPr>
        <w:t>eAukcie</w:t>
      </w:r>
      <w:proofErr w:type="spellEnd"/>
      <w:r w:rsidRPr="0066774E">
        <w:rPr>
          <w:rFonts w:ascii="Proba Pro" w:eastAsia="Proba Pro" w:hAnsi="Proba Pro"/>
          <w:u w:color="000000"/>
          <w:bdr w:val="nil"/>
          <w:lang w:eastAsia="sk-SK"/>
        </w:rPr>
        <w:t>, a</w:t>
      </w:r>
      <w:r w:rsidRPr="0066774E">
        <w:rPr>
          <w:rFonts w:ascii="Calibri" w:eastAsia="Proba Pro" w:hAnsi="Calibri" w:cs="Calibri"/>
          <w:u w:color="000000"/>
          <w:bdr w:val="nil"/>
          <w:lang w:eastAsia="sk-SK"/>
        </w:rPr>
        <w:t> </w:t>
      </w:r>
      <w:r w:rsidRPr="0066774E">
        <w:rPr>
          <w:rFonts w:ascii="Proba Pro" w:eastAsia="Proba Pro" w:hAnsi="Proba Pro"/>
          <w:u w:color="000000"/>
          <w:bdr w:val="nil"/>
          <w:lang w:eastAsia="sk-SK"/>
        </w:rPr>
        <w:t>to v</w:t>
      </w:r>
      <w:r w:rsidRPr="0066774E">
        <w:rPr>
          <w:rFonts w:ascii="Calibri" w:eastAsia="Proba Pro" w:hAnsi="Calibri" w:cs="Calibri"/>
          <w:u w:color="000000"/>
          <w:bdr w:val="nil"/>
          <w:lang w:eastAsia="sk-SK"/>
        </w:rPr>
        <w:t> </w:t>
      </w:r>
      <w:r w:rsidRPr="0066774E">
        <w:rPr>
          <w:rFonts w:ascii="Proba Pro" w:eastAsia="Proba Pro" w:hAnsi="Proba Pro"/>
          <w:u w:color="000000"/>
          <w:bdr w:val="nil"/>
          <w:lang w:eastAsia="sk-SK"/>
        </w:rPr>
        <w:t>súlade s</w:t>
      </w:r>
      <w:r w:rsidRPr="0066774E">
        <w:rPr>
          <w:rFonts w:ascii="Calibri" w:eastAsia="Proba Pro" w:hAnsi="Calibri" w:cs="Calibri"/>
          <w:u w:color="000000"/>
          <w:bdr w:val="nil"/>
          <w:lang w:eastAsia="sk-SK"/>
        </w:rPr>
        <w:t> </w:t>
      </w:r>
      <w:r w:rsidRPr="0066774E">
        <w:rPr>
          <w:rFonts w:ascii="Proba Pro" w:eastAsia="Proba Pro" w:hAnsi="Proba Pro"/>
          <w:u w:color="000000"/>
          <w:bdr w:val="nil"/>
          <w:lang w:eastAsia="sk-SK"/>
        </w:rPr>
        <w:t>pôvodn</w:t>
      </w:r>
      <w:r w:rsidR="0003548E" w:rsidRPr="0066774E">
        <w:rPr>
          <w:rFonts w:ascii="Proba Pro" w:eastAsia="Proba Pro" w:hAnsi="Proba Pro"/>
          <w:u w:color="000000"/>
          <w:bdr w:val="nil"/>
          <w:lang w:eastAsia="sk-SK"/>
        </w:rPr>
        <w:t>e</w:t>
      </w:r>
      <w:r w:rsidRPr="0066774E">
        <w:rPr>
          <w:rFonts w:ascii="Proba Pro" w:eastAsia="Proba Pro" w:hAnsi="Proba Pro"/>
          <w:u w:color="000000"/>
          <w:bdr w:val="nil"/>
          <w:lang w:eastAsia="sk-SK"/>
        </w:rPr>
        <w:t xml:space="preserve"> predloženými ponukami. Každý uchádzač bude vidieť iba svoju ponuku a</w:t>
      </w:r>
      <w:r w:rsidRPr="0066774E">
        <w:rPr>
          <w:rFonts w:ascii="Calibri" w:eastAsia="Proba Pro" w:hAnsi="Calibri" w:cs="Calibri"/>
          <w:u w:color="000000"/>
          <w:bdr w:val="nil"/>
          <w:lang w:eastAsia="sk-SK"/>
        </w:rPr>
        <w:t> </w:t>
      </w:r>
      <w:r w:rsidRPr="0066774E">
        <w:rPr>
          <w:rFonts w:ascii="Proba Pro" w:eastAsia="Proba Pro" w:hAnsi="Proba Pro"/>
          <w:u w:color="000000"/>
          <w:bdr w:val="nil"/>
          <w:lang w:eastAsia="sk-SK"/>
        </w:rPr>
        <w:t xml:space="preserve">až do začiatku </w:t>
      </w:r>
      <w:r w:rsidR="00A6339D">
        <w:rPr>
          <w:rFonts w:ascii="Proba Pro" w:eastAsia="Proba Pro" w:hAnsi="Proba Pro"/>
          <w:u w:color="000000"/>
          <w:bdr w:val="nil"/>
          <w:lang w:eastAsia="sk-SK"/>
        </w:rPr>
        <w:t>a</w:t>
      </w:r>
      <w:r w:rsidR="00A6339D" w:rsidRPr="0066774E">
        <w:rPr>
          <w:rFonts w:ascii="Proba Pro" w:eastAsia="Proba Pro" w:hAnsi="Proba Pro"/>
          <w:u w:color="000000"/>
          <w:bdr w:val="nil"/>
          <w:lang w:eastAsia="sk-SK"/>
        </w:rPr>
        <w:t xml:space="preserve">ukčného </w:t>
      </w:r>
      <w:r w:rsidRPr="0066774E">
        <w:rPr>
          <w:rFonts w:ascii="Proba Pro" w:eastAsia="Proba Pro" w:hAnsi="Proba Pro"/>
          <w:u w:color="000000"/>
          <w:bdr w:val="nil"/>
          <w:lang w:eastAsia="sk-SK"/>
        </w:rPr>
        <w:t>kola ju nemôže meniť. Všetky informácie o</w:t>
      </w:r>
      <w:r w:rsidRPr="0066774E">
        <w:rPr>
          <w:rFonts w:ascii="Calibri" w:eastAsia="Proba Pro" w:hAnsi="Calibri" w:cs="Calibri"/>
          <w:u w:color="000000"/>
          <w:bdr w:val="nil"/>
          <w:lang w:eastAsia="sk-SK"/>
        </w:rPr>
        <w:t> </w:t>
      </w:r>
      <w:r w:rsidRPr="0066774E">
        <w:rPr>
          <w:rFonts w:ascii="Proba Pro" w:eastAsia="Proba Pro" w:hAnsi="Proba Pro"/>
          <w:u w:color="000000"/>
          <w:bdr w:val="nil"/>
          <w:lang w:eastAsia="sk-SK"/>
        </w:rPr>
        <w:t>prihlásení sa a priebehu budú uvedené vo Výzve.</w:t>
      </w:r>
    </w:p>
    <w:p w14:paraId="55139AE8" w14:textId="77777777" w:rsidR="00D56569" w:rsidRPr="0066774E" w:rsidRDefault="00D56569" w:rsidP="00E50AA7">
      <w:pPr>
        <w:pStyle w:val="Odsekzoznamu"/>
        <w:spacing w:line="240" w:lineRule="auto"/>
        <w:ind w:left="567"/>
        <w:jc w:val="both"/>
        <w:rPr>
          <w:rFonts w:ascii="Proba Pro" w:eastAsia="Proba Pro" w:hAnsi="Proba Pro"/>
          <w:u w:color="000000"/>
          <w:bdr w:val="nil"/>
          <w:lang w:eastAsia="sk-SK"/>
        </w:rPr>
      </w:pPr>
    </w:p>
    <w:p w14:paraId="6C2A96DD" w14:textId="5334953D" w:rsidR="00D56569" w:rsidRPr="0066774E" w:rsidRDefault="00D56569" w:rsidP="00E71710">
      <w:pPr>
        <w:pStyle w:val="Odsekzoznamu"/>
        <w:numPr>
          <w:ilvl w:val="1"/>
          <w:numId w:val="183"/>
        </w:numPr>
        <w:tabs>
          <w:tab w:val="num" w:pos="1358"/>
        </w:tabs>
        <w:spacing w:line="240" w:lineRule="auto"/>
        <w:ind w:left="567" w:hanging="567"/>
        <w:jc w:val="both"/>
        <w:rPr>
          <w:rFonts w:ascii="Proba Pro" w:eastAsia="Proba Pro" w:hAnsi="Proba Pro"/>
          <w:u w:color="000000"/>
          <w:bdr w:val="nil"/>
          <w:lang w:eastAsia="sk-SK"/>
        </w:rPr>
      </w:pPr>
      <w:r w:rsidRPr="0066774E">
        <w:rPr>
          <w:rFonts w:ascii="Proba Pro" w:eastAsia="Proba Pro" w:hAnsi="Proba Pro"/>
          <w:u w:color="000000"/>
          <w:bdr w:val="nil"/>
          <w:lang w:eastAsia="sk-SK"/>
        </w:rPr>
        <w:t>Aukčné kolo sa začne a</w:t>
      </w:r>
      <w:r w:rsidRPr="0066774E">
        <w:rPr>
          <w:rFonts w:ascii="Calibri" w:eastAsia="Proba Pro" w:hAnsi="Calibri" w:cs="Calibri"/>
          <w:u w:color="000000"/>
          <w:bdr w:val="nil"/>
          <w:lang w:eastAsia="sk-SK"/>
        </w:rPr>
        <w:t> </w:t>
      </w:r>
      <w:r w:rsidRPr="0066774E">
        <w:rPr>
          <w:rFonts w:ascii="Proba Pro" w:eastAsia="Proba Pro" w:hAnsi="Proba Pro"/>
          <w:u w:color="000000"/>
          <w:bdr w:val="nil"/>
          <w:lang w:eastAsia="sk-SK"/>
        </w:rPr>
        <w:t>skončí v</w:t>
      </w:r>
      <w:r w:rsidRPr="0066774E">
        <w:rPr>
          <w:rFonts w:ascii="Calibri" w:eastAsia="Proba Pro" w:hAnsi="Calibri" w:cs="Calibri"/>
          <w:u w:color="000000"/>
          <w:bdr w:val="nil"/>
          <w:lang w:eastAsia="sk-SK"/>
        </w:rPr>
        <w:t> </w:t>
      </w:r>
      <w:r w:rsidRPr="0066774E">
        <w:rPr>
          <w:rFonts w:ascii="Proba Pro" w:eastAsia="Proba Pro" w:hAnsi="Proba Pro"/>
          <w:u w:color="000000"/>
          <w:bdr w:val="nil"/>
          <w:lang w:eastAsia="sk-SK"/>
        </w:rPr>
        <w:t>termínoch</w:t>
      </w:r>
      <w:r w:rsidRPr="0066774E">
        <w:rPr>
          <w:rFonts w:ascii="Calibri" w:eastAsia="Proba Pro" w:hAnsi="Calibri" w:cs="Calibri"/>
          <w:u w:color="000000"/>
          <w:bdr w:val="nil"/>
          <w:lang w:eastAsia="sk-SK"/>
        </w:rPr>
        <w:t> </w:t>
      </w:r>
      <w:r w:rsidRPr="0066774E">
        <w:rPr>
          <w:rFonts w:ascii="Proba Pro" w:eastAsia="Proba Pro" w:hAnsi="Proba Pro"/>
          <w:u w:color="000000"/>
          <w:bdr w:val="nil"/>
          <w:lang w:eastAsia="sk-SK"/>
        </w:rPr>
        <w:t xml:space="preserve"> uvedených vo Výzve. Na začiatku </w:t>
      </w:r>
      <w:r w:rsidR="00653A0D">
        <w:rPr>
          <w:rFonts w:ascii="Proba Pro" w:eastAsia="Proba Pro" w:hAnsi="Proba Pro"/>
          <w:u w:color="000000"/>
          <w:bdr w:val="nil"/>
          <w:lang w:eastAsia="sk-SK"/>
        </w:rPr>
        <w:t>a</w:t>
      </w:r>
      <w:r w:rsidR="00653A0D" w:rsidRPr="0066774E">
        <w:rPr>
          <w:rFonts w:ascii="Proba Pro" w:eastAsia="Proba Pro" w:hAnsi="Proba Pro"/>
          <w:u w:color="000000"/>
          <w:bdr w:val="nil"/>
          <w:lang w:eastAsia="sk-SK"/>
        </w:rPr>
        <w:t xml:space="preserve">ukčného </w:t>
      </w:r>
      <w:r w:rsidRPr="0066774E">
        <w:rPr>
          <w:rFonts w:ascii="Proba Pro" w:eastAsia="Proba Pro" w:hAnsi="Proba Pro"/>
          <w:u w:color="000000"/>
          <w:bdr w:val="nil"/>
          <w:lang w:eastAsia="sk-SK"/>
        </w:rPr>
        <w:t xml:space="preserve">kola sa všetkým uchádzačom zobrazia: </w:t>
      </w:r>
    </w:p>
    <w:p w14:paraId="56D32279" w14:textId="0516E12C" w:rsidR="00883F24" w:rsidRDefault="00D438F2" w:rsidP="00E71710">
      <w:pPr>
        <w:pStyle w:val="Odsekzoznamu"/>
        <w:numPr>
          <w:ilvl w:val="2"/>
          <w:numId w:val="183"/>
        </w:numPr>
        <w:tabs>
          <w:tab w:val="clear" w:pos="1080"/>
        </w:tabs>
        <w:spacing w:line="240" w:lineRule="auto"/>
        <w:ind w:left="1276"/>
        <w:jc w:val="both"/>
        <w:rPr>
          <w:rFonts w:ascii="Proba Pro" w:eastAsia="Proba Pro" w:hAnsi="Proba Pro"/>
          <w:u w:color="000000"/>
          <w:bdr w:val="nil"/>
          <w:lang w:eastAsia="sk-SK"/>
        </w:rPr>
      </w:pPr>
      <w:r>
        <w:rPr>
          <w:rFonts w:ascii="Proba Pro" w:eastAsia="Proba Pro" w:hAnsi="Proba Pro"/>
          <w:u w:color="000000"/>
          <w:bdr w:val="nil"/>
          <w:lang w:eastAsia="sk-SK"/>
        </w:rPr>
        <w:t>i</w:t>
      </w:r>
      <w:r w:rsidR="00883F24">
        <w:rPr>
          <w:rFonts w:ascii="Proba Pro" w:eastAsia="Proba Pro" w:hAnsi="Proba Pro"/>
          <w:u w:color="000000"/>
          <w:bdr w:val="nil"/>
          <w:lang w:eastAsia="sk-SK"/>
        </w:rPr>
        <w:t>ch jednotkové ceny,</w:t>
      </w:r>
    </w:p>
    <w:p w14:paraId="48659BB7" w14:textId="70AD589F" w:rsidR="00883F24" w:rsidRDefault="00D438F2" w:rsidP="00E71710">
      <w:pPr>
        <w:pStyle w:val="Odsekzoznamu"/>
        <w:numPr>
          <w:ilvl w:val="2"/>
          <w:numId w:val="183"/>
        </w:numPr>
        <w:tabs>
          <w:tab w:val="clear" w:pos="1080"/>
        </w:tabs>
        <w:spacing w:line="240" w:lineRule="auto"/>
        <w:ind w:left="1276"/>
        <w:jc w:val="both"/>
        <w:rPr>
          <w:rFonts w:ascii="Proba Pro" w:eastAsia="Proba Pro" w:hAnsi="Proba Pro"/>
          <w:u w:color="000000"/>
          <w:bdr w:val="nil"/>
          <w:lang w:eastAsia="sk-SK"/>
        </w:rPr>
      </w:pPr>
      <w:r>
        <w:rPr>
          <w:rFonts w:ascii="Proba Pro" w:eastAsia="Proba Pro" w:hAnsi="Proba Pro"/>
          <w:u w:color="000000"/>
          <w:bdr w:val="nil"/>
          <w:lang w:eastAsia="sk-SK"/>
        </w:rPr>
        <w:t>n</w:t>
      </w:r>
      <w:r w:rsidR="00883F24">
        <w:rPr>
          <w:rFonts w:ascii="Proba Pro" w:eastAsia="Proba Pro" w:hAnsi="Proba Pro"/>
          <w:u w:color="000000"/>
          <w:bdr w:val="nil"/>
          <w:lang w:eastAsia="sk-SK"/>
        </w:rPr>
        <w:t>ajnižšie jednotkové ceny,</w:t>
      </w:r>
    </w:p>
    <w:p w14:paraId="38EA7B4C" w14:textId="7C525A04" w:rsidR="00D56569" w:rsidRPr="0066774E" w:rsidRDefault="00D56569" w:rsidP="00E71710">
      <w:pPr>
        <w:pStyle w:val="Odsekzoznamu"/>
        <w:numPr>
          <w:ilvl w:val="2"/>
          <w:numId w:val="183"/>
        </w:numPr>
        <w:tabs>
          <w:tab w:val="clear" w:pos="1080"/>
        </w:tabs>
        <w:spacing w:line="240" w:lineRule="auto"/>
        <w:ind w:left="1276"/>
        <w:jc w:val="both"/>
        <w:rPr>
          <w:rFonts w:ascii="Proba Pro" w:eastAsia="Proba Pro" w:hAnsi="Proba Pro"/>
          <w:u w:color="000000"/>
          <w:bdr w:val="nil"/>
          <w:lang w:eastAsia="sk-SK"/>
        </w:rPr>
      </w:pPr>
      <w:r w:rsidRPr="0066774E">
        <w:rPr>
          <w:rFonts w:ascii="Proba Pro" w:eastAsia="Proba Pro" w:hAnsi="Proba Pro"/>
          <w:u w:color="000000"/>
          <w:bdr w:val="nil"/>
          <w:lang w:eastAsia="sk-SK"/>
        </w:rPr>
        <w:t>najnižšia celková ponuková cena</w:t>
      </w:r>
      <w:r w:rsidR="00883F24">
        <w:rPr>
          <w:rFonts w:ascii="Proba Pro" w:eastAsia="Proba Pro" w:hAnsi="Proba Pro"/>
          <w:u w:color="000000"/>
          <w:bdr w:val="nil"/>
          <w:lang w:eastAsia="sk-SK"/>
        </w:rPr>
        <w:t xml:space="preserve"> za danú Časť predmetu zákazky</w:t>
      </w:r>
      <w:r w:rsidRPr="0066774E">
        <w:rPr>
          <w:rFonts w:ascii="Proba Pro" w:eastAsia="Proba Pro" w:hAnsi="Proba Pro"/>
          <w:u w:color="000000"/>
          <w:bdr w:val="nil"/>
          <w:lang w:eastAsia="sk-SK"/>
        </w:rPr>
        <w:t xml:space="preserve">, </w:t>
      </w:r>
    </w:p>
    <w:p w14:paraId="1688D260" w14:textId="457E8549" w:rsidR="00D56569" w:rsidRPr="00D438F2" w:rsidRDefault="00D56569" w:rsidP="00E71710">
      <w:pPr>
        <w:pStyle w:val="Odsekzoznamu"/>
        <w:numPr>
          <w:ilvl w:val="2"/>
          <w:numId w:val="183"/>
        </w:numPr>
        <w:tabs>
          <w:tab w:val="clear" w:pos="1080"/>
        </w:tabs>
        <w:spacing w:line="240" w:lineRule="auto"/>
        <w:ind w:left="1276"/>
        <w:jc w:val="both"/>
        <w:rPr>
          <w:rFonts w:ascii="Proba Pro" w:eastAsia="Proba Pro" w:hAnsi="Proba Pro"/>
          <w:u w:color="000000"/>
          <w:bdr w:val="nil"/>
          <w:lang w:eastAsia="sk-SK"/>
        </w:rPr>
      </w:pPr>
      <w:r w:rsidRPr="00D438F2">
        <w:rPr>
          <w:rFonts w:ascii="Proba Pro" w:eastAsia="Proba Pro" w:hAnsi="Proba Pro"/>
          <w:u w:color="000000"/>
          <w:bdr w:val="nil"/>
          <w:lang w:eastAsia="sk-SK"/>
        </w:rPr>
        <w:t>ich celková ponuková cena</w:t>
      </w:r>
      <w:r w:rsidR="00883F24" w:rsidRPr="00D438F2">
        <w:rPr>
          <w:rFonts w:ascii="Proba Pro" w:eastAsia="Proba Pro" w:hAnsi="Proba Pro"/>
          <w:u w:color="000000"/>
          <w:bdr w:val="nil"/>
          <w:lang w:eastAsia="sk-SK"/>
        </w:rPr>
        <w:t xml:space="preserve"> za danú Časť predmetu zákazky</w:t>
      </w:r>
      <w:r w:rsidRPr="00D438F2">
        <w:rPr>
          <w:rFonts w:ascii="Proba Pro" w:eastAsia="Proba Pro" w:hAnsi="Proba Pro"/>
          <w:u w:color="000000"/>
          <w:bdr w:val="nil"/>
          <w:lang w:eastAsia="sk-SK"/>
        </w:rPr>
        <w:t xml:space="preserve">, </w:t>
      </w:r>
    </w:p>
    <w:p w14:paraId="19FB7675" w14:textId="57DB8A5E" w:rsidR="00D56569" w:rsidRDefault="00D56569" w:rsidP="00E71710">
      <w:pPr>
        <w:pStyle w:val="Odsekzoznamu"/>
        <w:numPr>
          <w:ilvl w:val="2"/>
          <w:numId w:val="183"/>
        </w:numPr>
        <w:tabs>
          <w:tab w:val="clear" w:pos="1080"/>
        </w:tabs>
        <w:spacing w:line="240" w:lineRule="auto"/>
        <w:ind w:left="1276"/>
        <w:jc w:val="both"/>
        <w:rPr>
          <w:rFonts w:ascii="Proba Pro" w:eastAsia="Proba Pro" w:hAnsi="Proba Pro"/>
          <w:u w:color="000000"/>
          <w:bdr w:val="nil"/>
          <w:lang w:eastAsia="sk-SK"/>
        </w:rPr>
      </w:pPr>
      <w:r w:rsidRPr="00D438F2">
        <w:rPr>
          <w:rFonts w:ascii="Proba Pro" w:eastAsia="Proba Pro" w:hAnsi="Proba Pro"/>
          <w:u w:color="000000"/>
          <w:bdr w:val="nil"/>
          <w:lang w:eastAsia="sk-SK"/>
        </w:rPr>
        <w:t>ich priebežné umiestnenie (poradie)</w:t>
      </w:r>
      <w:r w:rsidR="00883F24" w:rsidRPr="00D438F2">
        <w:rPr>
          <w:rFonts w:ascii="Proba Pro" w:eastAsia="Proba Pro" w:hAnsi="Proba Pro"/>
          <w:u w:color="000000"/>
          <w:bdr w:val="nil"/>
          <w:lang w:eastAsia="sk-SK"/>
        </w:rPr>
        <w:t xml:space="preserve"> za danú Časť predmetu zákazky</w:t>
      </w:r>
      <w:r w:rsidRPr="00D438F2">
        <w:rPr>
          <w:rFonts w:ascii="Proba Pro" w:eastAsia="Proba Pro" w:hAnsi="Proba Pro"/>
          <w:u w:color="000000"/>
          <w:bdr w:val="nil"/>
          <w:lang w:eastAsia="sk-SK"/>
        </w:rPr>
        <w:t xml:space="preserve">. </w:t>
      </w:r>
    </w:p>
    <w:p w14:paraId="1C581968" w14:textId="77777777" w:rsidR="00883F24" w:rsidRPr="00D438F2" w:rsidRDefault="00883F24" w:rsidP="00E50AA7">
      <w:pPr>
        <w:pStyle w:val="Odsekzoznamu"/>
        <w:spacing w:line="240" w:lineRule="auto"/>
        <w:ind w:left="1276"/>
        <w:jc w:val="both"/>
        <w:rPr>
          <w:rFonts w:ascii="Proba Pro" w:eastAsia="Proba Pro" w:hAnsi="Proba Pro"/>
          <w:u w:color="000000"/>
          <w:bdr w:val="nil"/>
          <w:lang w:eastAsia="sk-SK"/>
        </w:rPr>
      </w:pPr>
    </w:p>
    <w:p w14:paraId="79EB25D0" w14:textId="620E2A40" w:rsidR="00883F24" w:rsidRPr="00A13D6B" w:rsidRDefault="00883F24" w:rsidP="00E71710">
      <w:pPr>
        <w:pStyle w:val="Odsekzoznamu"/>
        <w:numPr>
          <w:ilvl w:val="1"/>
          <w:numId w:val="183"/>
        </w:numPr>
        <w:tabs>
          <w:tab w:val="num" w:pos="1358"/>
        </w:tabs>
        <w:spacing w:line="240" w:lineRule="auto"/>
        <w:ind w:left="567" w:hanging="567"/>
        <w:jc w:val="both"/>
        <w:rPr>
          <w:rFonts w:ascii="Proba Pro" w:eastAsia="Proba Pro" w:hAnsi="Proba Pro"/>
          <w:u w:color="000000"/>
          <w:bdr w:val="nil"/>
          <w:lang w:eastAsia="sk-SK"/>
        </w:rPr>
      </w:pPr>
      <w:r w:rsidRPr="00A13D6B">
        <w:rPr>
          <w:rFonts w:ascii="Proba Pro" w:eastAsia="Proba Pro" w:hAnsi="Proba Pro"/>
          <w:b/>
          <w:u w:color="000000"/>
          <w:bdr w:val="nil"/>
          <w:lang w:eastAsia="sk-SK"/>
        </w:rPr>
        <w:t xml:space="preserve">Predmetom úpravy v </w:t>
      </w:r>
      <w:proofErr w:type="spellStart"/>
      <w:r w:rsidRPr="00A13D6B">
        <w:rPr>
          <w:rFonts w:ascii="Proba Pro" w:eastAsia="Proba Pro" w:hAnsi="Proba Pro"/>
          <w:b/>
          <w:u w:color="000000"/>
          <w:bdr w:val="nil"/>
          <w:lang w:eastAsia="sk-SK"/>
        </w:rPr>
        <w:t>eAukcii</w:t>
      </w:r>
      <w:proofErr w:type="spellEnd"/>
      <w:r w:rsidRPr="00A13D6B">
        <w:rPr>
          <w:rFonts w:ascii="Proba Pro" w:eastAsia="Proba Pro" w:hAnsi="Proba Pro"/>
          <w:b/>
          <w:u w:color="000000"/>
          <w:bdr w:val="nil"/>
          <w:lang w:eastAsia="sk-SK"/>
        </w:rPr>
        <w:t xml:space="preserve"> budú prvky, ktorých hodnoty sú predmetom ponuky uchádzača v</w:t>
      </w:r>
      <w:r w:rsidR="00972FD9" w:rsidRPr="00A13D6B">
        <w:rPr>
          <w:rFonts w:ascii="Calibri" w:eastAsia="Proba Pro" w:hAnsi="Calibri" w:cs="Calibri"/>
          <w:b/>
          <w:u w:color="000000"/>
          <w:bdr w:val="nil"/>
          <w:lang w:eastAsia="sk-SK"/>
        </w:rPr>
        <w:t> </w:t>
      </w:r>
      <w:proofErr w:type="spellStart"/>
      <w:r w:rsidRPr="00A13D6B">
        <w:rPr>
          <w:rFonts w:ascii="Proba Pro" w:eastAsia="Proba Pro" w:hAnsi="Proba Pro"/>
          <w:b/>
          <w:u w:color="000000"/>
          <w:bdr w:val="nil"/>
          <w:lang w:eastAsia="sk-SK"/>
        </w:rPr>
        <w:t>eAukcii</w:t>
      </w:r>
      <w:proofErr w:type="spellEnd"/>
      <w:r w:rsidR="00972FD9" w:rsidRPr="00A13D6B">
        <w:rPr>
          <w:rFonts w:ascii="Proba Pro" w:eastAsia="Proba Pro" w:hAnsi="Proba Pro"/>
          <w:b/>
          <w:u w:color="000000"/>
          <w:bdr w:val="nil"/>
          <w:lang w:eastAsia="sk-SK"/>
        </w:rPr>
        <w:t xml:space="preserve"> – t.j. cena za jednotlivé položky poskytnutej cenovej tabuľky v</w:t>
      </w:r>
      <w:r w:rsidR="00972FD9" w:rsidRPr="00A13D6B">
        <w:rPr>
          <w:rFonts w:ascii="Calibri" w:eastAsia="Proba Pro" w:hAnsi="Calibri" w:cs="Calibri"/>
          <w:b/>
          <w:u w:color="000000"/>
          <w:bdr w:val="nil"/>
          <w:lang w:eastAsia="sk-SK"/>
        </w:rPr>
        <w:t> </w:t>
      </w:r>
      <w:r w:rsidR="00972FD9" w:rsidRPr="00A13D6B">
        <w:rPr>
          <w:rFonts w:ascii="Proba Pro" w:eastAsia="Proba Pro" w:hAnsi="Proba Pro"/>
          <w:b/>
          <w:u w:color="000000"/>
          <w:bdr w:val="nil"/>
          <w:lang w:eastAsia="sk-SK"/>
        </w:rPr>
        <w:t>EUR bez DPH</w:t>
      </w:r>
      <w:r w:rsidRPr="00A13D6B">
        <w:rPr>
          <w:rFonts w:ascii="Proba Pro" w:eastAsia="Proba Pro" w:hAnsi="Proba Pro"/>
          <w:b/>
          <w:u w:color="000000"/>
          <w:bdr w:val="nil"/>
          <w:lang w:eastAsia="sk-SK"/>
        </w:rPr>
        <w:t xml:space="preserve">, pričom </w:t>
      </w:r>
      <w:r w:rsidR="00972FD9" w:rsidRPr="00A13D6B">
        <w:rPr>
          <w:rFonts w:ascii="Proba Pro" w:eastAsia="Proba Pro" w:hAnsi="Proba Pro"/>
          <w:b/>
          <w:u w:color="000000"/>
          <w:bdr w:val="nil"/>
          <w:lang w:eastAsia="sk-SK"/>
        </w:rPr>
        <w:t xml:space="preserve">aukčný systém </w:t>
      </w:r>
      <w:r w:rsidRPr="00A13D6B">
        <w:rPr>
          <w:rFonts w:ascii="Proba Pro" w:eastAsia="Proba Pro" w:hAnsi="Proba Pro"/>
          <w:b/>
          <w:u w:color="000000"/>
          <w:bdr w:val="nil"/>
          <w:lang w:eastAsia="sk-SK"/>
        </w:rPr>
        <w:t xml:space="preserve">bude automaticky prerátavať </w:t>
      </w:r>
      <w:r w:rsidR="00972FD9" w:rsidRPr="00A13D6B">
        <w:rPr>
          <w:rFonts w:ascii="Proba Pro" w:eastAsia="Proba Pro" w:hAnsi="Proba Pro"/>
          <w:b/>
          <w:u w:color="000000"/>
          <w:bdr w:val="nil"/>
          <w:lang w:eastAsia="sk-SK"/>
        </w:rPr>
        <w:t xml:space="preserve">celkovú ponukovú cenu </w:t>
      </w:r>
      <w:r w:rsidRPr="00A13D6B">
        <w:rPr>
          <w:rFonts w:ascii="Proba Pro" w:eastAsia="Proba Pro" w:hAnsi="Proba Pro"/>
          <w:b/>
          <w:u w:color="000000"/>
          <w:bdr w:val="nil"/>
          <w:lang w:eastAsia="sk-SK"/>
        </w:rPr>
        <w:t>za všetky položky spolu</w:t>
      </w:r>
      <w:r w:rsidR="00972FD9" w:rsidRPr="00A13D6B">
        <w:rPr>
          <w:rFonts w:ascii="Proba Pro" w:eastAsia="Proba Pro" w:hAnsi="Proba Pro"/>
          <w:b/>
          <w:u w:color="000000"/>
          <w:bdr w:val="nil"/>
          <w:lang w:eastAsia="sk-SK"/>
        </w:rPr>
        <w:t xml:space="preserve"> v</w:t>
      </w:r>
      <w:r w:rsidR="00972FD9" w:rsidRPr="00A13D6B">
        <w:rPr>
          <w:rFonts w:ascii="Calibri" w:eastAsia="Proba Pro" w:hAnsi="Calibri" w:cs="Calibri"/>
          <w:b/>
          <w:u w:color="000000"/>
          <w:bdr w:val="nil"/>
          <w:lang w:eastAsia="sk-SK"/>
        </w:rPr>
        <w:t> </w:t>
      </w:r>
      <w:r w:rsidR="00972FD9" w:rsidRPr="00A13D6B">
        <w:rPr>
          <w:rFonts w:ascii="Proba Pro" w:eastAsia="Proba Pro" w:hAnsi="Proba Pro"/>
          <w:b/>
          <w:u w:color="000000"/>
          <w:bdr w:val="nil"/>
          <w:lang w:eastAsia="sk-SK"/>
        </w:rPr>
        <w:t>EUR s</w:t>
      </w:r>
      <w:r w:rsidR="00972FD9" w:rsidRPr="00A13D6B">
        <w:rPr>
          <w:rFonts w:ascii="Calibri" w:eastAsia="Proba Pro" w:hAnsi="Calibri" w:cs="Calibri"/>
          <w:b/>
          <w:u w:color="000000"/>
          <w:bdr w:val="nil"/>
          <w:lang w:eastAsia="sk-SK"/>
        </w:rPr>
        <w:t> </w:t>
      </w:r>
      <w:r w:rsidR="00972FD9" w:rsidRPr="00A13D6B">
        <w:rPr>
          <w:rFonts w:ascii="Proba Pro" w:eastAsia="Proba Pro" w:hAnsi="Proba Pro"/>
          <w:b/>
          <w:u w:color="000000"/>
          <w:bdr w:val="nil"/>
          <w:lang w:eastAsia="sk-SK"/>
        </w:rPr>
        <w:t>DPH aj bez DPH</w:t>
      </w:r>
      <w:r w:rsidRPr="00A13D6B">
        <w:rPr>
          <w:rFonts w:ascii="Proba Pro" w:eastAsia="Proba Pro" w:hAnsi="Proba Pro"/>
          <w:b/>
          <w:u w:color="000000"/>
          <w:bdr w:val="nil"/>
          <w:lang w:eastAsia="sk-SK"/>
        </w:rPr>
        <w:t>.</w:t>
      </w:r>
      <w:r w:rsidRPr="00A13D6B">
        <w:rPr>
          <w:rFonts w:ascii="Proba Pro" w:eastAsia="Proba Pro" w:hAnsi="Proba Pro"/>
          <w:u w:color="000000"/>
          <w:bdr w:val="nil"/>
          <w:lang w:eastAsia="sk-SK"/>
        </w:rPr>
        <w:t xml:space="preserve"> Uchádzači budú upravovať ceny smerom nadol. </w:t>
      </w:r>
    </w:p>
    <w:p w14:paraId="2A7AD92D" w14:textId="77777777" w:rsidR="00D56569" w:rsidRPr="0066774E" w:rsidRDefault="00D56569" w:rsidP="00E50AA7">
      <w:pPr>
        <w:pStyle w:val="Odsekzoznamu"/>
        <w:spacing w:line="240" w:lineRule="auto"/>
        <w:ind w:left="567"/>
        <w:jc w:val="both"/>
        <w:rPr>
          <w:rFonts w:ascii="Proba Pro" w:eastAsia="Proba Pro" w:hAnsi="Proba Pro"/>
          <w:u w:color="000000"/>
          <w:bdr w:val="nil"/>
          <w:lang w:eastAsia="sk-SK"/>
        </w:rPr>
      </w:pPr>
    </w:p>
    <w:p w14:paraId="45EA5C07" w14:textId="77777777" w:rsidR="00D56569" w:rsidRPr="0066774E" w:rsidRDefault="00D56569" w:rsidP="00E71710">
      <w:pPr>
        <w:pStyle w:val="Odsekzoznamu"/>
        <w:numPr>
          <w:ilvl w:val="1"/>
          <w:numId w:val="183"/>
        </w:numPr>
        <w:tabs>
          <w:tab w:val="num" w:pos="1358"/>
        </w:tabs>
        <w:spacing w:line="240" w:lineRule="auto"/>
        <w:ind w:left="567" w:hanging="567"/>
        <w:jc w:val="both"/>
        <w:rPr>
          <w:rFonts w:ascii="Proba Pro" w:eastAsia="Proba Pro" w:hAnsi="Proba Pro"/>
          <w:u w:color="000000"/>
          <w:bdr w:val="nil"/>
          <w:lang w:eastAsia="sk-SK"/>
        </w:rPr>
      </w:pPr>
      <w:r w:rsidRPr="0066774E">
        <w:rPr>
          <w:rFonts w:ascii="Proba Pro" w:eastAsia="Proba Pro" w:hAnsi="Proba Pro"/>
          <w:u w:color="000000"/>
          <w:bdr w:val="nil"/>
          <w:lang w:eastAsia="sk-SK"/>
        </w:rPr>
        <w:t xml:space="preserve">Vyhlasovateľ upozorňuje, že systém neumožní dorovnať najnižšiu celkovú cenu (t.j. nie je možné dorovnať ponuku uchádzača na priebežnom 1. mieste). </w:t>
      </w:r>
    </w:p>
    <w:p w14:paraId="4AD959BA" w14:textId="77777777" w:rsidR="00D56569" w:rsidRPr="0066774E" w:rsidRDefault="00D56569" w:rsidP="00E50AA7">
      <w:pPr>
        <w:pStyle w:val="Odsekzoznamu"/>
        <w:spacing w:line="240" w:lineRule="auto"/>
        <w:ind w:left="567"/>
        <w:jc w:val="both"/>
        <w:rPr>
          <w:rFonts w:ascii="Proba Pro" w:eastAsia="Proba Pro" w:hAnsi="Proba Pro"/>
          <w:u w:color="000000"/>
          <w:bdr w:val="nil"/>
          <w:lang w:eastAsia="sk-SK"/>
        </w:rPr>
      </w:pPr>
    </w:p>
    <w:p w14:paraId="0F53FE9A" w14:textId="77777777" w:rsidR="00D56569" w:rsidRPr="0066774E" w:rsidRDefault="00D56569" w:rsidP="00E71710">
      <w:pPr>
        <w:pStyle w:val="Odsekzoznamu"/>
        <w:numPr>
          <w:ilvl w:val="1"/>
          <w:numId w:val="183"/>
        </w:numPr>
        <w:tabs>
          <w:tab w:val="num" w:pos="1358"/>
        </w:tabs>
        <w:spacing w:line="240" w:lineRule="auto"/>
        <w:ind w:left="567" w:hanging="567"/>
        <w:jc w:val="both"/>
        <w:rPr>
          <w:rFonts w:ascii="Proba Pro" w:eastAsia="Proba Pro" w:hAnsi="Proba Pro"/>
          <w:u w:color="000000"/>
          <w:bdr w:val="nil"/>
          <w:lang w:eastAsia="sk-SK"/>
        </w:rPr>
      </w:pPr>
      <w:r w:rsidRPr="0066774E">
        <w:rPr>
          <w:rFonts w:ascii="Proba Pro" w:eastAsia="Proba Pro" w:hAnsi="Proba Pro"/>
          <w:u w:color="000000"/>
          <w:bdr w:val="nil"/>
          <w:lang w:eastAsia="sk-SK"/>
        </w:rPr>
        <w:t xml:space="preserve">V priebehu Aukčného kola budú zverejňované všetkým uchádzačom zaradeným do </w:t>
      </w:r>
      <w:proofErr w:type="spellStart"/>
      <w:r w:rsidRPr="0066774E">
        <w:rPr>
          <w:rFonts w:ascii="Proba Pro" w:eastAsia="Proba Pro" w:hAnsi="Proba Pro"/>
          <w:u w:color="000000"/>
          <w:bdr w:val="nil"/>
          <w:lang w:eastAsia="sk-SK"/>
        </w:rPr>
        <w:t>eAukcie</w:t>
      </w:r>
      <w:proofErr w:type="spellEnd"/>
      <w:r w:rsidRPr="0066774E">
        <w:rPr>
          <w:rFonts w:ascii="Proba Pro" w:eastAsia="Proba Pro" w:hAnsi="Proba Pro"/>
          <w:u w:color="000000"/>
          <w:bdr w:val="nil"/>
          <w:lang w:eastAsia="sk-SK"/>
        </w:rPr>
        <w:t xml:space="preserve"> v </w:t>
      </w:r>
      <w:proofErr w:type="spellStart"/>
      <w:r w:rsidRPr="0066774E">
        <w:rPr>
          <w:rFonts w:ascii="Proba Pro" w:eastAsia="Proba Pro" w:hAnsi="Proba Pro"/>
          <w:u w:color="000000"/>
          <w:bdr w:val="nil"/>
          <w:lang w:eastAsia="sk-SK"/>
        </w:rPr>
        <w:t>eAukčnej</w:t>
      </w:r>
      <w:proofErr w:type="spellEnd"/>
      <w:r w:rsidRPr="0066774E">
        <w:rPr>
          <w:rFonts w:ascii="Proba Pro" w:eastAsia="Proba Pro" w:hAnsi="Proba Pro"/>
          <w:u w:color="000000"/>
          <w:bdr w:val="nil"/>
          <w:lang w:eastAsia="sk-SK"/>
        </w:rPr>
        <w:t xml:space="preserve"> sieni informácie, ktoré umožnia uchádzačom zistiť v každom okamihu ich relatívne umiestnenie.</w:t>
      </w:r>
    </w:p>
    <w:p w14:paraId="245B1F1B" w14:textId="77777777" w:rsidR="00D56569" w:rsidRPr="0066774E" w:rsidRDefault="00D56569" w:rsidP="00E50AA7">
      <w:pPr>
        <w:pStyle w:val="Odsekzoznamu"/>
        <w:spacing w:line="240" w:lineRule="auto"/>
        <w:ind w:left="567"/>
        <w:jc w:val="both"/>
        <w:rPr>
          <w:rFonts w:ascii="Proba Pro" w:eastAsia="Proba Pro" w:hAnsi="Proba Pro"/>
          <w:u w:color="000000"/>
          <w:bdr w:val="nil"/>
          <w:lang w:eastAsia="sk-SK"/>
        </w:rPr>
      </w:pPr>
    </w:p>
    <w:p w14:paraId="56C51B62" w14:textId="010C58CE" w:rsidR="00D56569" w:rsidRPr="00E153BC" w:rsidRDefault="00D56569" w:rsidP="00E71710">
      <w:pPr>
        <w:pStyle w:val="Odsekzoznamu"/>
        <w:numPr>
          <w:ilvl w:val="1"/>
          <w:numId w:val="183"/>
        </w:numPr>
        <w:tabs>
          <w:tab w:val="num" w:pos="1358"/>
        </w:tabs>
        <w:spacing w:line="240" w:lineRule="auto"/>
        <w:ind w:left="567" w:hanging="567"/>
        <w:jc w:val="both"/>
        <w:rPr>
          <w:rFonts w:ascii="Proba Pro" w:eastAsia="Proba Pro" w:hAnsi="Proba Pro"/>
          <w:u w:color="000000"/>
          <w:bdr w:val="nil"/>
          <w:lang w:eastAsia="sk-SK"/>
        </w:rPr>
      </w:pPr>
      <w:r w:rsidRPr="00E153BC">
        <w:rPr>
          <w:rFonts w:ascii="Proba Pro" w:eastAsia="Proba Pro" w:hAnsi="Proba Pro"/>
          <w:u w:color="000000"/>
          <w:bdr w:val="nil"/>
          <w:lang w:eastAsia="sk-SK"/>
        </w:rPr>
        <w:t xml:space="preserve">Minimálny krok zníženia ceny </w:t>
      </w:r>
      <w:r w:rsidR="00F24ADA" w:rsidRPr="00F24ADA">
        <w:rPr>
          <w:rFonts w:ascii="Proba Pro" w:eastAsia="Proba Pro" w:hAnsi="Proba Pro"/>
          <w:u w:color="000000"/>
          <w:bdr w:val="nil"/>
          <w:lang w:eastAsia="sk-SK"/>
        </w:rPr>
        <w:t>položky</w:t>
      </w:r>
      <w:r w:rsidRPr="00F24ADA">
        <w:rPr>
          <w:rFonts w:ascii="Proba Pro" w:eastAsia="Proba Pro" w:hAnsi="Proba Pro"/>
          <w:u w:color="000000"/>
          <w:bdr w:val="nil"/>
          <w:lang w:eastAsia="sk-SK"/>
        </w:rPr>
        <w:t xml:space="preserve"> je </w:t>
      </w:r>
      <w:r w:rsidR="00F24ADA" w:rsidRPr="00F24ADA">
        <w:rPr>
          <w:rFonts w:ascii="Proba Pro" w:eastAsia="Proba Pro" w:hAnsi="Proba Pro"/>
          <w:u w:color="000000"/>
          <w:bdr w:val="nil"/>
          <w:lang w:eastAsia="sk-SK"/>
        </w:rPr>
        <w:t xml:space="preserve"> </w:t>
      </w:r>
      <w:r w:rsidR="00F24ADA" w:rsidRPr="00F24ADA">
        <w:rPr>
          <w:rFonts w:ascii="Proba Pro" w:eastAsia="Proba Pro" w:hAnsi="Proba Pro"/>
          <w:b/>
          <w:bdr w:val="nil"/>
          <w:lang w:eastAsia="sk-SK"/>
        </w:rPr>
        <w:t>1 %</w:t>
      </w:r>
      <w:r w:rsidRPr="00E153BC">
        <w:rPr>
          <w:rFonts w:ascii="Proba Pro" w:eastAsia="Proba Pro" w:hAnsi="Proba Pro"/>
          <w:u w:color="000000"/>
          <w:bdr w:val="nil"/>
          <w:lang w:eastAsia="sk-SK"/>
        </w:rPr>
        <w:t xml:space="preserve"> z</w:t>
      </w:r>
      <w:r w:rsidRPr="00E153BC">
        <w:rPr>
          <w:rFonts w:ascii="Calibri" w:eastAsia="Proba Pro" w:hAnsi="Calibri" w:cs="Calibri"/>
          <w:u w:color="000000"/>
          <w:bdr w:val="nil"/>
          <w:lang w:eastAsia="sk-SK"/>
        </w:rPr>
        <w:t> </w:t>
      </w:r>
      <w:r w:rsidRPr="00E153BC">
        <w:rPr>
          <w:rFonts w:ascii="Proba Pro" w:eastAsia="Proba Pro" w:hAnsi="Proba Pro"/>
          <w:u w:color="000000"/>
          <w:bdr w:val="nil"/>
          <w:lang w:eastAsia="sk-SK"/>
        </w:rPr>
        <w:t>aktuálnej ceny za</w:t>
      </w:r>
      <w:r w:rsidR="00F24ADA">
        <w:rPr>
          <w:rFonts w:ascii="Proba Pro" w:eastAsia="Proba Pro" w:hAnsi="Proba Pro"/>
          <w:u w:color="000000"/>
          <w:bdr w:val="nil"/>
          <w:lang w:eastAsia="sk-SK"/>
        </w:rPr>
        <w:t xml:space="preserve"> danú položku</w:t>
      </w:r>
      <w:r w:rsidR="00545FDA">
        <w:rPr>
          <w:rFonts w:ascii="Proba Pro" w:eastAsia="Proba Pro" w:hAnsi="Proba Pro"/>
          <w:u w:color="000000"/>
          <w:bdr w:val="nil"/>
          <w:lang w:eastAsia="sk-SK"/>
        </w:rPr>
        <w:t xml:space="preserve"> uchádzača</w:t>
      </w:r>
      <w:r w:rsidRPr="00E153BC">
        <w:rPr>
          <w:rFonts w:ascii="Proba Pro" w:eastAsia="Proba Pro" w:hAnsi="Proba Pro"/>
          <w:u w:color="000000"/>
          <w:bdr w:val="nil"/>
          <w:lang w:eastAsia="sk-SK"/>
        </w:rPr>
        <w:t>.</w:t>
      </w:r>
      <w:r w:rsidRPr="00E153BC">
        <w:rPr>
          <w:rFonts w:ascii="Calibri" w:eastAsia="Proba Pro" w:hAnsi="Calibri" w:cs="Calibri"/>
          <w:u w:color="000000"/>
          <w:bdr w:val="nil"/>
          <w:lang w:eastAsia="sk-SK"/>
        </w:rPr>
        <w:t> </w:t>
      </w:r>
      <w:r w:rsidRPr="00E153BC">
        <w:rPr>
          <w:rFonts w:ascii="Proba Pro" w:eastAsia="Proba Pro" w:hAnsi="Proba Pro"/>
          <w:u w:color="000000"/>
          <w:bdr w:val="nil"/>
          <w:lang w:eastAsia="sk-SK"/>
        </w:rPr>
        <w:t xml:space="preserve"> </w:t>
      </w:r>
    </w:p>
    <w:p w14:paraId="62B870DE" w14:textId="77777777" w:rsidR="00D56569" w:rsidRPr="0066774E" w:rsidRDefault="00D56569" w:rsidP="00E50AA7">
      <w:pPr>
        <w:pStyle w:val="Odsekzoznamu"/>
        <w:spacing w:line="240" w:lineRule="auto"/>
        <w:ind w:left="567"/>
        <w:jc w:val="both"/>
        <w:rPr>
          <w:rFonts w:ascii="Proba Pro" w:eastAsia="Proba Pro" w:hAnsi="Proba Pro"/>
          <w:u w:color="000000"/>
          <w:bdr w:val="nil"/>
          <w:lang w:eastAsia="sk-SK"/>
        </w:rPr>
      </w:pPr>
    </w:p>
    <w:p w14:paraId="10D742F5" w14:textId="6AAD10A0" w:rsidR="00D56569" w:rsidRPr="0066774E" w:rsidRDefault="00D56569" w:rsidP="00E71710">
      <w:pPr>
        <w:pStyle w:val="Odsekzoznamu"/>
        <w:numPr>
          <w:ilvl w:val="1"/>
          <w:numId w:val="183"/>
        </w:numPr>
        <w:tabs>
          <w:tab w:val="num" w:pos="1358"/>
        </w:tabs>
        <w:spacing w:line="240" w:lineRule="auto"/>
        <w:ind w:left="567" w:hanging="567"/>
        <w:jc w:val="both"/>
        <w:rPr>
          <w:rFonts w:ascii="Proba Pro" w:eastAsia="Proba Pro" w:hAnsi="Proba Pro"/>
          <w:u w:color="000000"/>
          <w:bdr w:val="nil"/>
          <w:lang w:eastAsia="sk-SK"/>
        </w:rPr>
      </w:pPr>
      <w:r w:rsidRPr="0066774E">
        <w:rPr>
          <w:rFonts w:ascii="Proba Pro" w:eastAsia="Proba Pro" w:hAnsi="Proba Pro"/>
          <w:u w:color="000000"/>
          <w:bdr w:val="nil"/>
          <w:lang w:eastAsia="sk-SK"/>
        </w:rPr>
        <w:t>Maximálny krok zníženia ceny uchádzača nie je určený. Uchádzač však bude upozornený pri zmene ceny o viac ako 50 %. Upozornenie pri maximálnom znížení ceny sa viaže k</w:t>
      </w:r>
      <w:r w:rsidRPr="0066774E">
        <w:rPr>
          <w:rFonts w:ascii="Calibri" w:eastAsia="Proba Pro" w:hAnsi="Calibri" w:cs="Calibri"/>
          <w:u w:color="000000"/>
          <w:bdr w:val="nil"/>
          <w:lang w:eastAsia="sk-SK"/>
        </w:rPr>
        <w:t> </w:t>
      </w:r>
      <w:r w:rsidRPr="0066774E">
        <w:rPr>
          <w:rFonts w:ascii="Proba Pro" w:eastAsia="Proba Pro" w:hAnsi="Proba Pro"/>
          <w:u w:color="000000"/>
          <w:bdr w:val="nil"/>
          <w:lang w:eastAsia="sk-SK"/>
        </w:rPr>
        <w:t xml:space="preserve">aktuálnej cene položky daného uchádzača. </w:t>
      </w:r>
    </w:p>
    <w:p w14:paraId="69E4C304" w14:textId="77777777" w:rsidR="000154C0" w:rsidRPr="0066774E" w:rsidRDefault="000154C0" w:rsidP="00E50AA7">
      <w:pPr>
        <w:pStyle w:val="Odsekzoznamu"/>
        <w:spacing w:line="240" w:lineRule="auto"/>
        <w:ind w:left="567"/>
        <w:jc w:val="both"/>
        <w:rPr>
          <w:rFonts w:ascii="Proba Pro" w:eastAsia="Proba Pro" w:hAnsi="Proba Pro"/>
          <w:u w:color="000000"/>
          <w:bdr w:val="nil"/>
          <w:lang w:eastAsia="sk-SK"/>
        </w:rPr>
      </w:pPr>
    </w:p>
    <w:p w14:paraId="2D305FE9" w14:textId="6589934C" w:rsidR="00D56569" w:rsidRPr="0066774E" w:rsidRDefault="00D56569" w:rsidP="00E71710">
      <w:pPr>
        <w:pStyle w:val="Odsekzoznamu"/>
        <w:numPr>
          <w:ilvl w:val="1"/>
          <w:numId w:val="183"/>
        </w:numPr>
        <w:tabs>
          <w:tab w:val="num" w:pos="1358"/>
        </w:tabs>
        <w:spacing w:line="240" w:lineRule="auto"/>
        <w:ind w:left="567" w:hanging="567"/>
        <w:jc w:val="both"/>
        <w:rPr>
          <w:rFonts w:ascii="Proba Pro" w:eastAsia="Proba Pro" w:hAnsi="Proba Pro"/>
          <w:u w:color="000000"/>
          <w:bdr w:val="nil"/>
          <w:lang w:eastAsia="sk-SK"/>
        </w:rPr>
      </w:pPr>
      <w:r w:rsidRPr="0066774E">
        <w:rPr>
          <w:rFonts w:ascii="Proba Pro" w:eastAsia="Proba Pro" w:hAnsi="Proba Pro"/>
          <w:u w:color="000000"/>
          <w:bdr w:val="nil"/>
          <w:lang w:eastAsia="sk-SK"/>
        </w:rPr>
        <w:t>Aukčné kolo bude ukončené, ak nedôjde k</w:t>
      </w:r>
      <w:r w:rsidRPr="0066774E">
        <w:rPr>
          <w:rFonts w:ascii="Calibri" w:eastAsia="Proba Pro" w:hAnsi="Calibri" w:cs="Calibri"/>
          <w:u w:color="000000"/>
          <w:bdr w:val="nil"/>
          <w:lang w:eastAsia="sk-SK"/>
        </w:rPr>
        <w:t> </w:t>
      </w:r>
      <w:r w:rsidRPr="0066774E">
        <w:rPr>
          <w:rFonts w:ascii="Proba Pro" w:eastAsia="Proba Pro" w:hAnsi="Proba Pro"/>
          <w:u w:color="000000"/>
          <w:bdr w:val="nil"/>
          <w:lang w:eastAsia="sk-SK"/>
        </w:rPr>
        <w:t xml:space="preserve">jeho predlžovaniu, uplynutím časového limitu 20 min. </w:t>
      </w:r>
    </w:p>
    <w:p w14:paraId="78C8558E" w14:textId="77777777" w:rsidR="000154C0" w:rsidRPr="0066774E" w:rsidRDefault="000154C0" w:rsidP="00E50AA7">
      <w:pPr>
        <w:pStyle w:val="Odsekzoznamu"/>
        <w:spacing w:line="240" w:lineRule="auto"/>
        <w:ind w:left="567"/>
        <w:jc w:val="both"/>
        <w:rPr>
          <w:rFonts w:ascii="Proba Pro" w:eastAsia="Proba Pro" w:hAnsi="Proba Pro"/>
          <w:u w:color="000000"/>
          <w:bdr w:val="nil"/>
          <w:lang w:eastAsia="sk-SK"/>
        </w:rPr>
      </w:pPr>
    </w:p>
    <w:p w14:paraId="0165A6B5" w14:textId="5513B67C" w:rsidR="00972FD9" w:rsidRPr="00A13D6B" w:rsidRDefault="00D56569" w:rsidP="00E71710">
      <w:pPr>
        <w:pStyle w:val="Odsekzoznamu"/>
        <w:numPr>
          <w:ilvl w:val="1"/>
          <w:numId w:val="183"/>
        </w:numPr>
        <w:tabs>
          <w:tab w:val="num" w:pos="1358"/>
        </w:tabs>
        <w:spacing w:line="240" w:lineRule="auto"/>
        <w:ind w:left="567" w:hanging="567"/>
        <w:jc w:val="both"/>
        <w:rPr>
          <w:rFonts w:ascii="Proba Pro" w:eastAsia="Proba Pro" w:hAnsi="Proba Pro"/>
          <w:u w:color="000000"/>
          <w:bdr w:val="nil"/>
          <w:lang w:eastAsia="sk-SK"/>
        </w:rPr>
      </w:pPr>
      <w:proofErr w:type="spellStart"/>
      <w:r w:rsidRPr="0066774E">
        <w:rPr>
          <w:rFonts w:ascii="Proba Pro" w:eastAsia="Proba Pro" w:hAnsi="Proba Pro"/>
          <w:u w:color="000000"/>
          <w:bdr w:val="nil"/>
          <w:lang w:eastAsia="sk-SK"/>
        </w:rPr>
        <w:t>eAukcia</w:t>
      </w:r>
      <w:proofErr w:type="spellEnd"/>
      <w:r w:rsidRPr="0066774E">
        <w:rPr>
          <w:rFonts w:ascii="Proba Pro" w:eastAsia="Proba Pro" w:hAnsi="Proba Pro"/>
          <w:u w:color="000000"/>
          <w:bdr w:val="nil"/>
          <w:lang w:eastAsia="sk-SK"/>
        </w:rPr>
        <w:t xml:space="preserve"> bude ukončená, ak na základe Výzvy nedostane vyhlasovateľ v</w:t>
      </w:r>
      <w:r w:rsidRPr="0066774E">
        <w:rPr>
          <w:rFonts w:ascii="Calibri" w:eastAsia="Proba Pro" w:hAnsi="Calibri" w:cs="Calibri"/>
          <w:u w:color="000000"/>
          <w:bdr w:val="nil"/>
          <w:lang w:eastAsia="sk-SK"/>
        </w:rPr>
        <w:t> </w:t>
      </w:r>
      <w:r w:rsidRPr="0066774E">
        <w:rPr>
          <w:rFonts w:ascii="Proba Pro" w:eastAsia="Proba Pro" w:hAnsi="Proba Pro"/>
          <w:u w:color="000000"/>
          <w:bdr w:val="nil"/>
          <w:lang w:eastAsia="sk-SK"/>
        </w:rPr>
        <w:t>lehote 20 min. žiadne nové ceny, ktoré spĺňajú požiadavky týkajúce sa minimálnych rozdielov uvedených v</w:t>
      </w:r>
      <w:r w:rsidRPr="0066774E">
        <w:rPr>
          <w:rFonts w:ascii="Calibri" w:eastAsia="Proba Pro" w:hAnsi="Calibri" w:cs="Calibri"/>
          <w:u w:color="000000"/>
          <w:bdr w:val="nil"/>
          <w:lang w:eastAsia="sk-SK"/>
        </w:rPr>
        <w:t> </w:t>
      </w:r>
      <w:r w:rsidRPr="0066774E">
        <w:rPr>
          <w:rFonts w:ascii="Proba Pro" w:eastAsia="Proba Pro" w:hAnsi="Proba Pro"/>
          <w:u w:color="000000"/>
          <w:bdr w:val="nil"/>
          <w:lang w:eastAsia="sk-SK"/>
        </w:rPr>
        <w:t xml:space="preserve">predchádzajúcich odsekoch. </w:t>
      </w:r>
      <w:r w:rsidRPr="00A13D6B">
        <w:rPr>
          <w:rFonts w:ascii="Proba Pro" w:eastAsia="Proba Pro" w:hAnsi="Proba Pro"/>
          <w:u w:color="000000"/>
          <w:bdr w:val="nil"/>
          <w:lang w:eastAsia="sk-SK"/>
        </w:rPr>
        <w:t xml:space="preserve">Koniec </w:t>
      </w:r>
      <w:proofErr w:type="spellStart"/>
      <w:r w:rsidRPr="00A13D6B">
        <w:rPr>
          <w:rFonts w:ascii="Proba Pro" w:eastAsia="Proba Pro" w:hAnsi="Proba Pro"/>
          <w:u w:color="000000"/>
          <w:bdr w:val="nil"/>
          <w:lang w:eastAsia="sk-SK"/>
        </w:rPr>
        <w:t>eAukcie</w:t>
      </w:r>
      <w:proofErr w:type="spellEnd"/>
      <w:r w:rsidRPr="00A13D6B">
        <w:rPr>
          <w:rFonts w:ascii="Proba Pro" w:eastAsia="Proba Pro" w:hAnsi="Proba Pro"/>
          <w:u w:color="000000"/>
          <w:bdr w:val="nil"/>
          <w:lang w:eastAsia="sk-SK"/>
        </w:rPr>
        <w:t xml:space="preserve"> sa môže predĺžiť v prípade predkladania nových cien (teda pri akejkoľvek úspešnej zmene ceny) v posledných dvoch minútach trvania elektronickej aukcie vždy o ďalšie dve </w:t>
      </w:r>
      <w:r w:rsidRPr="00A13D6B">
        <w:rPr>
          <w:rFonts w:ascii="Proba Pro" w:eastAsia="Proba Pro" w:hAnsi="Proba Pro"/>
          <w:u w:color="000000"/>
          <w:bdr w:val="nil"/>
          <w:lang w:eastAsia="sk-SK"/>
        </w:rPr>
        <w:lastRenderedPageBreak/>
        <w:t>minúty (tzn. k</w:t>
      </w:r>
      <w:r w:rsidRPr="00A13D6B">
        <w:rPr>
          <w:rFonts w:ascii="Calibri" w:eastAsia="Proba Pro" w:hAnsi="Calibri" w:cs="Calibri"/>
          <w:u w:color="000000"/>
          <w:bdr w:val="nil"/>
          <w:lang w:eastAsia="sk-SK"/>
        </w:rPr>
        <w:t> </w:t>
      </w:r>
      <w:r w:rsidRPr="00A13D6B">
        <w:rPr>
          <w:rFonts w:ascii="Proba Pro" w:eastAsia="Proba Pro" w:hAnsi="Proba Pro"/>
          <w:u w:color="000000"/>
          <w:bdr w:val="nil"/>
          <w:lang w:eastAsia="sk-SK"/>
        </w:rPr>
        <w:t>času, kedy došlo k</w:t>
      </w:r>
      <w:r w:rsidRPr="00A13D6B">
        <w:rPr>
          <w:rFonts w:ascii="Calibri" w:eastAsia="Proba Pro" w:hAnsi="Calibri" w:cs="Calibri"/>
          <w:u w:color="000000"/>
          <w:bdr w:val="nil"/>
          <w:lang w:eastAsia="sk-SK"/>
        </w:rPr>
        <w:t> </w:t>
      </w:r>
      <w:r w:rsidRPr="00A13D6B">
        <w:rPr>
          <w:rFonts w:ascii="Proba Pro" w:eastAsia="Proba Pro" w:hAnsi="Proba Pro"/>
          <w:u w:color="000000"/>
          <w:bdr w:val="nil"/>
          <w:lang w:eastAsia="sk-SK"/>
        </w:rPr>
        <w:t xml:space="preserve">predĺženiu, sa k času zostávajúcemu do konca kola pridajú celé 2 min.). Počet predĺžení nie je limitovaný. Po ukončení  </w:t>
      </w:r>
      <w:proofErr w:type="spellStart"/>
      <w:r w:rsidRPr="00A13D6B">
        <w:rPr>
          <w:rFonts w:ascii="Proba Pro" w:eastAsia="Proba Pro" w:hAnsi="Proba Pro"/>
          <w:u w:color="000000"/>
          <w:bdr w:val="nil"/>
          <w:lang w:eastAsia="sk-SK"/>
        </w:rPr>
        <w:t>eAukcie</w:t>
      </w:r>
      <w:proofErr w:type="spellEnd"/>
      <w:r w:rsidRPr="00A13D6B">
        <w:rPr>
          <w:rFonts w:ascii="Proba Pro" w:eastAsia="Proba Pro" w:hAnsi="Proba Pro"/>
          <w:u w:color="000000"/>
          <w:bdr w:val="nil"/>
          <w:lang w:eastAsia="sk-SK"/>
        </w:rPr>
        <w:t xml:space="preserve"> už nebude možné upravovať ceny.</w:t>
      </w:r>
    </w:p>
    <w:p w14:paraId="52D12DA2" w14:textId="77777777" w:rsidR="00D56569" w:rsidRPr="00A13D6B" w:rsidRDefault="00D56569" w:rsidP="00E50AA7">
      <w:pPr>
        <w:pStyle w:val="Odsekzoznamu"/>
        <w:tabs>
          <w:tab w:val="num" w:pos="1358"/>
        </w:tabs>
        <w:spacing w:line="240" w:lineRule="auto"/>
        <w:ind w:left="567"/>
        <w:jc w:val="both"/>
        <w:rPr>
          <w:rFonts w:ascii="Proba Pro" w:eastAsia="Proba Pro" w:hAnsi="Proba Pro"/>
          <w:u w:color="000000"/>
          <w:bdr w:val="nil"/>
          <w:lang w:eastAsia="sk-SK"/>
        </w:rPr>
      </w:pPr>
    </w:p>
    <w:p w14:paraId="3DD0829C" w14:textId="77777777" w:rsidR="00D56569" w:rsidRPr="0066774E" w:rsidRDefault="00D56569" w:rsidP="00E71710">
      <w:pPr>
        <w:pStyle w:val="Odsekzoznamu"/>
        <w:numPr>
          <w:ilvl w:val="1"/>
          <w:numId w:val="183"/>
        </w:numPr>
        <w:tabs>
          <w:tab w:val="num" w:pos="1358"/>
        </w:tabs>
        <w:spacing w:line="240" w:lineRule="auto"/>
        <w:ind w:left="567" w:hanging="567"/>
        <w:jc w:val="both"/>
        <w:rPr>
          <w:rFonts w:ascii="Proba Pro" w:eastAsia="Proba Pro" w:hAnsi="Proba Pro"/>
          <w:u w:color="000000"/>
          <w:bdr w:val="nil"/>
          <w:lang w:eastAsia="sk-SK"/>
        </w:rPr>
      </w:pPr>
      <w:r w:rsidRPr="0066774E">
        <w:rPr>
          <w:rFonts w:ascii="Proba Pro" w:eastAsia="Proba Pro" w:hAnsi="Proba Pro"/>
          <w:u w:color="000000"/>
          <w:bdr w:val="nil"/>
          <w:lang w:eastAsia="sk-SK"/>
        </w:rPr>
        <w:t xml:space="preserve">Výsledkom </w:t>
      </w:r>
      <w:proofErr w:type="spellStart"/>
      <w:r w:rsidRPr="0066774E">
        <w:rPr>
          <w:rFonts w:ascii="Proba Pro" w:eastAsia="Proba Pro" w:hAnsi="Proba Pro"/>
          <w:u w:color="000000"/>
          <w:bdr w:val="nil"/>
          <w:lang w:eastAsia="sk-SK"/>
        </w:rPr>
        <w:t>eAukcie</w:t>
      </w:r>
      <w:proofErr w:type="spellEnd"/>
      <w:r w:rsidRPr="0066774E">
        <w:rPr>
          <w:rFonts w:ascii="Proba Pro" w:eastAsia="Proba Pro" w:hAnsi="Proba Pro"/>
          <w:u w:color="000000"/>
          <w:bdr w:val="nil"/>
          <w:lang w:eastAsia="sk-SK"/>
        </w:rPr>
        <w:t xml:space="preserve"> bude zostavenie objektívneho poradia ponúk podľa najnižšej celkovej ponukovej ceny spolu za predmet obstarávania automatizovaným vyhodnotením. </w:t>
      </w:r>
    </w:p>
    <w:p w14:paraId="032F5D96" w14:textId="77777777" w:rsidR="00D56569" w:rsidRPr="0066774E" w:rsidRDefault="00D56569" w:rsidP="00E71710">
      <w:pPr>
        <w:pStyle w:val="SAP1"/>
        <w:widowControl/>
        <w:numPr>
          <w:ilvl w:val="1"/>
          <w:numId w:val="184"/>
        </w:numPr>
        <w:spacing w:before="0" w:after="0" w:line="240" w:lineRule="auto"/>
        <w:rPr>
          <w:lang w:val="sk-SK"/>
        </w:rPr>
      </w:pPr>
      <w:bookmarkStart w:id="209" w:name="_Toc444084997"/>
      <w:bookmarkStart w:id="210" w:name="_Toc469657851"/>
      <w:bookmarkStart w:id="211" w:name="_Toc471311391"/>
      <w:bookmarkStart w:id="212" w:name="_Toc524701813"/>
      <w:bookmarkStart w:id="213" w:name="_Toc47682792"/>
      <w:r w:rsidRPr="0066774E">
        <w:rPr>
          <w:lang w:val="sk-SK"/>
        </w:rPr>
        <w:t>Ďalšie upozornenia pre účasť v</w:t>
      </w:r>
      <w:r w:rsidRPr="0066774E">
        <w:rPr>
          <w:rFonts w:ascii="Calibri" w:hAnsi="Calibri" w:cs="Calibri"/>
          <w:lang w:val="sk-SK"/>
        </w:rPr>
        <w:t> </w:t>
      </w:r>
      <w:r w:rsidRPr="0066774E">
        <w:rPr>
          <w:lang w:val="sk-SK"/>
        </w:rPr>
        <w:t>aukcii</w:t>
      </w:r>
      <w:bookmarkEnd w:id="209"/>
      <w:bookmarkEnd w:id="210"/>
      <w:bookmarkEnd w:id="211"/>
      <w:bookmarkEnd w:id="212"/>
      <w:bookmarkEnd w:id="213"/>
      <w:r w:rsidRPr="0066774E">
        <w:rPr>
          <w:lang w:val="sk-SK"/>
        </w:rPr>
        <w:t xml:space="preserve"> </w:t>
      </w:r>
    </w:p>
    <w:p w14:paraId="266C3AB9" w14:textId="77777777" w:rsidR="000154C0" w:rsidRPr="0066774E" w:rsidRDefault="000154C0" w:rsidP="00E71710">
      <w:pPr>
        <w:pStyle w:val="Odsekzoznamu"/>
        <w:numPr>
          <w:ilvl w:val="0"/>
          <w:numId w:val="183"/>
        </w:numPr>
        <w:pBdr>
          <w:top w:val="single" w:sz="4" w:space="0" w:color="auto"/>
          <w:left w:val="single" w:sz="4" w:space="0" w:color="auto"/>
          <w:bottom w:val="single" w:sz="4" w:space="0" w:color="auto"/>
          <w:right w:val="single" w:sz="4" w:space="0" w:color="auto"/>
        </w:pBdr>
        <w:shd w:val="clear" w:color="000000" w:fill="FFF2CC"/>
        <w:tabs>
          <w:tab w:val="num" w:pos="1358"/>
        </w:tabs>
        <w:spacing w:before="100" w:beforeAutospacing="1" w:after="100" w:afterAutospacing="1" w:line="240" w:lineRule="auto"/>
        <w:contextualSpacing w:val="0"/>
        <w:jc w:val="both"/>
        <w:textAlignment w:val="center"/>
        <w:rPr>
          <w:rFonts w:ascii="Proba Pro" w:eastAsia="Proba Pro" w:hAnsi="Proba Pro"/>
          <w:b/>
          <w:bCs/>
          <w:vanish/>
          <w:sz w:val="24"/>
          <w:szCs w:val="24"/>
          <w:u w:color="000000"/>
          <w:bdr w:val="nil"/>
          <w:lang w:eastAsia="sk-SK"/>
        </w:rPr>
      </w:pPr>
    </w:p>
    <w:p w14:paraId="2997DD24" w14:textId="77777777" w:rsidR="0003548E" w:rsidRPr="0066774E" w:rsidRDefault="0003548E" w:rsidP="00E50AA7">
      <w:pPr>
        <w:pStyle w:val="Odsekzoznamu"/>
        <w:tabs>
          <w:tab w:val="num" w:pos="1358"/>
        </w:tabs>
        <w:spacing w:line="240" w:lineRule="auto"/>
        <w:ind w:left="567"/>
        <w:jc w:val="both"/>
        <w:rPr>
          <w:rFonts w:ascii="Proba Pro" w:eastAsia="Proba Pro" w:hAnsi="Proba Pro"/>
          <w:u w:color="000000"/>
          <w:bdr w:val="nil"/>
          <w:lang w:eastAsia="sk-SK"/>
        </w:rPr>
      </w:pPr>
    </w:p>
    <w:p w14:paraId="4B25FED6" w14:textId="2FB76484" w:rsidR="00D56569" w:rsidRPr="0066774E" w:rsidRDefault="00D56569" w:rsidP="00E71710">
      <w:pPr>
        <w:pStyle w:val="Odsekzoznamu"/>
        <w:numPr>
          <w:ilvl w:val="1"/>
          <w:numId w:val="183"/>
        </w:numPr>
        <w:tabs>
          <w:tab w:val="num" w:pos="1358"/>
        </w:tabs>
        <w:spacing w:line="240" w:lineRule="auto"/>
        <w:ind w:left="567" w:hanging="567"/>
        <w:jc w:val="both"/>
        <w:rPr>
          <w:rFonts w:ascii="Proba Pro" w:eastAsia="Proba Pro" w:hAnsi="Proba Pro"/>
          <w:u w:color="000000"/>
          <w:bdr w:val="nil"/>
          <w:lang w:eastAsia="sk-SK"/>
        </w:rPr>
      </w:pPr>
      <w:r w:rsidRPr="0066774E">
        <w:rPr>
          <w:rFonts w:ascii="Proba Pro" w:eastAsia="Proba Pro" w:hAnsi="Proba Pro"/>
          <w:u w:color="000000"/>
          <w:bdr w:val="nil"/>
          <w:lang w:eastAsia="sk-SK"/>
        </w:rPr>
        <w:t xml:space="preserve">Technické požiadavky na prístup do </w:t>
      </w:r>
      <w:proofErr w:type="spellStart"/>
      <w:r w:rsidRPr="0066774E">
        <w:rPr>
          <w:rFonts w:ascii="Proba Pro" w:eastAsia="Proba Pro" w:hAnsi="Proba Pro"/>
          <w:u w:color="000000"/>
          <w:bdr w:val="nil"/>
          <w:lang w:eastAsia="sk-SK"/>
        </w:rPr>
        <w:t>eAukcie</w:t>
      </w:r>
      <w:proofErr w:type="spellEnd"/>
      <w:r w:rsidRPr="0066774E">
        <w:rPr>
          <w:rFonts w:ascii="Proba Pro" w:eastAsia="Proba Pro" w:hAnsi="Proba Pro"/>
          <w:u w:color="000000"/>
          <w:bdr w:val="nil"/>
          <w:lang w:eastAsia="sk-SK"/>
        </w:rPr>
        <w:t xml:space="preserve">: počítač uchádzača musí byť pripojený na Internet. </w:t>
      </w:r>
      <w:r w:rsidRPr="0066774E">
        <w:rPr>
          <w:rFonts w:ascii="Proba Pro" w:eastAsia="Proba Pro" w:hAnsi="Proba Pro"/>
          <w:u w:color="000000"/>
          <w:bdr w:val="nil"/>
          <w:lang w:eastAsia="sk-SK"/>
        </w:rPr>
        <w:br/>
        <w:t xml:space="preserve">Na bezproblémovú účasť v </w:t>
      </w:r>
      <w:proofErr w:type="spellStart"/>
      <w:r w:rsidRPr="0066774E">
        <w:rPr>
          <w:rFonts w:ascii="Proba Pro" w:eastAsia="Proba Pro" w:hAnsi="Proba Pro"/>
          <w:u w:color="000000"/>
          <w:bdr w:val="nil"/>
          <w:lang w:eastAsia="sk-SK"/>
        </w:rPr>
        <w:t>eAukcii</w:t>
      </w:r>
      <w:proofErr w:type="spellEnd"/>
      <w:r w:rsidRPr="0066774E">
        <w:rPr>
          <w:rFonts w:ascii="Proba Pro" w:eastAsia="Proba Pro" w:hAnsi="Proba Pro"/>
          <w:u w:color="000000"/>
          <w:bdr w:val="nil"/>
          <w:lang w:eastAsia="sk-SK"/>
        </w:rPr>
        <w:t xml:space="preserve"> je nutné používať jeden z</w:t>
      </w:r>
      <w:r w:rsidRPr="0066774E">
        <w:rPr>
          <w:rFonts w:ascii="Calibri" w:eastAsia="Proba Pro" w:hAnsi="Calibri" w:cs="Calibri"/>
          <w:u w:color="000000"/>
          <w:bdr w:val="nil"/>
          <w:lang w:eastAsia="sk-SK"/>
        </w:rPr>
        <w:t> </w:t>
      </w:r>
      <w:r w:rsidRPr="0066774E">
        <w:rPr>
          <w:rFonts w:ascii="Proba Pro" w:eastAsia="Proba Pro" w:hAnsi="Proba Pro"/>
          <w:u w:color="000000"/>
          <w:bdr w:val="nil"/>
          <w:lang w:eastAsia="sk-SK"/>
        </w:rPr>
        <w:t>podporovaných internetových prehliadačov:</w:t>
      </w:r>
    </w:p>
    <w:p w14:paraId="0BAE2C31" w14:textId="77777777" w:rsidR="00D56569" w:rsidRPr="0066774E" w:rsidRDefault="00D56569" w:rsidP="00E71710">
      <w:pPr>
        <w:pStyle w:val="Odsekzoznamu"/>
        <w:numPr>
          <w:ilvl w:val="2"/>
          <w:numId w:val="183"/>
        </w:numPr>
        <w:tabs>
          <w:tab w:val="clear" w:pos="1080"/>
        </w:tabs>
        <w:spacing w:line="240" w:lineRule="auto"/>
        <w:ind w:left="1276"/>
        <w:jc w:val="both"/>
        <w:rPr>
          <w:rFonts w:ascii="Proba Pro" w:eastAsia="Proba Pro" w:hAnsi="Proba Pro"/>
          <w:u w:color="000000"/>
          <w:bdr w:val="nil"/>
          <w:lang w:eastAsia="sk-SK"/>
        </w:rPr>
      </w:pPr>
      <w:r w:rsidRPr="0066774E">
        <w:rPr>
          <w:rFonts w:ascii="Proba Pro" w:eastAsia="Proba Pro" w:hAnsi="Proba Pro"/>
          <w:u w:color="000000"/>
          <w:bdr w:val="nil"/>
          <w:lang w:eastAsia="sk-SK"/>
        </w:rPr>
        <w:t xml:space="preserve">Microsoft Internet Explorer verzia 11.0 a vyššia, </w:t>
      </w:r>
    </w:p>
    <w:p w14:paraId="33E2131E" w14:textId="77777777" w:rsidR="00D56569" w:rsidRPr="0066774E" w:rsidRDefault="00D56569" w:rsidP="00E71710">
      <w:pPr>
        <w:pStyle w:val="Odsekzoznamu"/>
        <w:numPr>
          <w:ilvl w:val="2"/>
          <w:numId w:val="183"/>
        </w:numPr>
        <w:tabs>
          <w:tab w:val="clear" w:pos="1080"/>
        </w:tabs>
        <w:spacing w:line="240" w:lineRule="auto"/>
        <w:ind w:left="1276"/>
        <w:jc w:val="both"/>
        <w:rPr>
          <w:rFonts w:ascii="Proba Pro" w:eastAsia="Proba Pro" w:hAnsi="Proba Pro"/>
          <w:u w:color="000000"/>
          <w:bdr w:val="nil"/>
          <w:lang w:eastAsia="sk-SK"/>
        </w:rPr>
      </w:pPr>
      <w:proofErr w:type="spellStart"/>
      <w:r w:rsidRPr="0066774E">
        <w:rPr>
          <w:rFonts w:ascii="Proba Pro" w:eastAsia="Proba Pro" w:hAnsi="Proba Pro"/>
          <w:u w:color="000000"/>
          <w:bdr w:val="nil"/>
          <w:lang w:eastAsia="sk-SK"/>
        </w:rPr>
        <w:t>Mozilla</w:t>
      </w:r>
      <w:proofErr w:type="spellEnd"/>
      <w:r w:rsidRPr="0066774E">
        <w:rPr>
          <w:rFonts w:ascii="Proba Pro" w:eastAsia="Proba Pro" w:hAnsi="Proba Pro"/>
          <w:u w:color="000000"/>
          <w:bdr w:val="nil"/>
          <w:lang w:eastAsia="sk-SK"/>
        </w:rPr>
        <w:t xml:space="preserve"> </w:t>
      </w:r>
      <w:proofErr w:type="spellStart"/>
      <w:r w:rsidRPr="0066774E">
        <w:rPr>
          <w:rFonts w:ascii="Proba Pro" w:eastAsia="Proba Pro" w:hAnsi="Proba Pro"/>
          <w:u w:color="000000"/>
          <w:bdr w:val="nil"/>
          <w:lang w:eastAsia="sk-SK"/>
        </w:rPr>
        <w:t>Firefox</w:t>
      </w:r>
      <w:proofErr w:type="spellEnd"/>
      <w:r w:rsidRPr="0066774E">
        <w:rPr>
          <w:rFonts w:ascii="Proba Pro" w:eastAsia="Proba Pro" w:hAnsi="Proba Pro"/>
          <w:u w:color="000000"/>
          <w:bdr w:val="nil"/>
          <w:lang w:eastAsia="sk-SK"/>
        </w:rPr>
        <w:t xml:space="preserve"> verzia 13.0 a</w:t>
      </w:r>
      <w:r w:rsidRPr="0066774E">
        <w:rPr>
          <w:rFonts w:ascii="Calibri" w:eastAsia="Proba Pro" w:hAnsi="Calibri" w:cs="Calibri"/>
          <w:u w:color="000000"/>
          <w:bdr w:val="nil"/>
          <w:lang w:eastAsia="sk-SK"/>
        </w:rPr>
        <w:t> </w:t>
      </w:r>
      <w:r w:rsidRPr="0066774E">
        <w:rPr>
          <w:rFonts w:ascii="Proba Pro" w:eastAsia="Proba Pro" w:hAnsi="Proba Pro"/>
          <w:u w:color="000000"/>
          <w:bdr w:val="nil"/>
          <w:lang w:eastAsia="sk-SK"/>
        </w:rPr>
        <w:t xml:space="preserve">vyššia alebo </w:t>
      </w:r>
    </w:p>
    <w:p w14:paraId="03042C09" w14:textId="77777777" w:rsidR="00D56569" w:rsidRPr="0066774E" w:rsidRDefault="00D56569" w:rsidP="00E71710">
      <w:pPr>
        <w:pStyle w:val="Odsekzoznamu"/>
        <w:numPr>
          <w:ilvl w:val="2"/>
          <w:numId w:val="183"/>
        </w:numPr>
        <w:tabs>
          <w:tab w:val="clear" w:pos="1080"/>
        </w:tabs>
        <w:spacing w:line="240" w:lineRule="auto"/>
        <w:ind w:left="1276"/>
        <w:jc w:val="both"/>
        <w:rPr>
          <w:rFonts w:ascii="Proba Pro" w:eastAsia="Proba Pro" w:hAnsi="Proba Pro"/>
          <w:u w:color="000000"/>
          <w:bdr w:val="nil"/>
          <w:lang w:eastAsia="sk-SK"/>
        </w:rPr>
      </w:pPr>
      <w:proofErr w:type="spellStart"/>
      <w:r w:rsidRPr="0066774E">
        <w:rPr>
          <w:rFonts w:ascii="Proba Pro" w:eastAsia="Proba Pro" w:hAnsi="Proba Pro"/>
          <w:u w:color="000000"/>
          <w:bdr w:val="nil"/>
          <w:lang w:eastAsia="sk-SK"/>
        </w:rPr>
        <w:t>Google</w:t>
      </w:r>
      <w:proofErr w:type="spellEnd"/>
      <w:r w:rsidRPr="0066774E">
        <w:rPr>
          <w:rFonts w:ascii="Proba Pro" w:eastAsia="Proba Pro" w:hAnsi="Proba Pro"/>
          <w:u w:color="000000"/>
          <w:bdr w:val="nil"/>
          <w:lang w:eastAsia="sk-SK"/>
        </w:rPr>
        <w:t xml:space="preserve"> </w:t>
      </w:r>
      <w:proofErr w:type="spellStart"/>
      <w:r w:rsidRPr="0066774E">
        <w:rPr>
          <w:rFonts w:ascii="Proba Pro" w:eastAsia="Proba Pro" w:hAnsi="Proba Pro"/>
          <w:u w:color="000000"/>
          <w:bdr w:val="nil"/>
          <w:lang w:eastAsia="sk-SK"/>
        </w:rPr>
        <w:t>Chrome</w:t>
      </w:r>
      <w:proofErr w:type="spellEnd"/>
      <w:r w:rsidRPr="0066774E">
        <w:rPr>
          <w:rFonts w:ascii="Proba Pro" w:eastAsia="Proba Pro" w:hAnsi="Proba Pro"/>
          <w:u w:color="000000"/>
          <w:bdr w:val="nil"/>
          <w:lang w:eastAsia="sk-SK"/>
        </w:rPr>
        <w:t xml:space="preserve">. </w:t>
      </w:r>
    </w:p>
    <w:p w14:paraId="521A0958" w14:textId="77777777" w:rsidR="00D56569" w:rsidRPr="0066774E" w:rsidRDefault="00D56569" w:rsidP="00E50AA7">
      <w:pPr>
        <w:pBdr>
          <w:top w:val="nil"/>
          <w:left w:val="nil"/>
          <w:bottom w:val="nil"/>
          <w:right w:val="nil"/>
          <w:between w:val="nil"/>
          <w:bar w:val="nil"/>
        </w:pBdr>
        <w:spacing w:before="40" w:after="0" w:line="240" w:lineRule="auto"/>
        <w:ind w:left="567"/>
        <w:jc w:val="both"/>
        <w:outlineLvl w:val="1"/>
        <w:rPr>
          <w:rFonts w:ascii="Proba Pro" w:eastAsia="Times New Roman" w:hAnsi="Proba Pro" w:cs="Arial"/>
          <w:bCs/>
          <w:color w:val="000000"/>
          <w:sz w:val="20"/>
          <w:szCs w:val="20"/>
          <w:u w:color="000000"/>
          <w:bdr w:val="nil"/>
          <w:lang w:eastAsia="sk-SK"/>
        </w:rPr>
      </w:pPr>
      <w:r w:rsidRPr="0066774E">
        <w:rPr>
          <w:rFonts w:ascii="Proba Pro" w:eastAsia="Times New Roman" w:hAnsi="Proba Pro" w:cs="Arial"/>
          <w:bCs/>
          <w:color w:val="000000"/>
          <w:sz w:val="20"/>
          <w:szCs w:val="20"/>
          <w:u w:color="000000"/>
          <w:bdr w:val="nil"/>
          <w:lang w:eastAsia="sk-SK"/>
        </w:rPr>
        <w:t>Správna funkčnosť iných internetových prehliadačov je možná, avšak nie je garantovaná. Ďalej je nutné mať v</w:t>
      </w:r>
      <w:r w:rsidRPr="0066774E">
        <w:rPr>
          <w:rFonts w:eastAsia="Times New Roman" w:cs="Calibri"/>
          <w:bCs/>
          <w:color w:val="000000"/>
          <w:sz w:val="20"/>
          <w:szCs w:val="20"/>
          <w:u w:color="000000"/>
          <w:bdr w:val="nil"/>
          <w:lang w:eastAsia="sk-SK"/>
        </w:rPr>
        <w:t> </w:t>
      </w:r>
      <w:r w:rsidRPr="0066774E">
        <w:rPr>
          <w:rFonts w:ascii="Proba Pro" w:eastAsia="Times New Roman" w:hAnsi="Proba Pro" w:cs="Arial"/>
          <w:bCs/>
          <w:color w:val="000000"/>
          <w:sz w:val="20"/>
          <w:szCs w:val="20"/>
          <w:u w:color="000000"/>
          <w:bdr w:val="nil"/>
          <w:lang w:eastAsia="sk-SK"/>
        </w:rPr>
        <w:t>pou</w:t>
      </w:r>
      <w:r w:rsidRPr="0066774E">
        <w:rPr>
          <w:rFonts w:ascii="Proba Pro" w:eastAsia="Times New Roman" w:hAnsi="Proba Pro" w:cs="Proba Pro"/>
          <w:bCs/>
          <w:color w:val="000000"/>
          <w:sz w:val="20"/>
          <w:szCs w:val="20"/>
          <w:u w:color="000000"/>
          <w:bdr w:val="nil"/>
          <w:lang w:eastAsia="sk-SK"/>
        </w:rPr>
        <w:t>ž</w:t>
      </w:r>
      <w:r w:rsidRPr="0066774E">
        <w:rPr>
          <w:rFonts w:ascii="Proba Pro" w:eastAsia="Times New Roman" w:hAnsi="Proba Pro" w:cs="Arial"/>
          <w:bCs/>
          <w:color w:val="000000"/>
          <w:sz w:val="20"/>
          <w:szCs w:val="20"/>
          <w:u w:color="000000"/>
          <w:bdr w:val="nil"/>
          <w:lang w:eastAsia="sk-SK"/>
        </w:rPr>
        <w:t xml:space="preserve">itom internetovom prehliadači povolené </w:t>
      </w:r>
      <w:proofErr w:type="spellStart"/>
      <w:r w:rsidRPr="0066774E">
        <w:rPr>
          <w:rFonts w:ascii="Proba Pro" w:eastAsia="Times New Roman" w:hAnsi="Proba Pro" w:cs="Arial"/>
          <w:bCs/>
          <w:color w:val="000000"/>
          <w:sz w:val="20"/>
          <w:szCs w:val="20"/>
          <w:u w:color="000000"/>
          <w:bdr w:val="nil"/>
          <w:lang w:eastAsia="sk-SK"/>
        </w:rPr>
        <w:t>cookies</w:t>
      </w:r>
      <w:proofErr w:type="spellEnd"/>
      <w:r w:rsidRPr="0066774E">
        <w:rPr>
          <w:rFonts w:ascii="Proba Pro" w:eastAsia="Times New Roman" w:hAnsi="Proba Pro" w:cs="Arial"/>
          <w:bCs/>
          <w:color w:val="000000"/>
          <w:sz w:val="20"/>
          <w:szCs w:val="20"/>
          <w:u w:color="000000"/>
          <w:bdr w:val="nil"/>
          <w:lang w:eastAsia="sk-SK"/>
        </w:rPr>
        <w:t xml:space="preserve"> a </w:t>
      </w:r>
      <w:proofErr w:type="spellStart"/>
      <w:r w:rsidRPr="0066774E">
        <w:rPr>
          <w:rFonts w:ascii="Proba Pro" w:eastAsia="Times New Roman" w:hAnsi="Proba Pro" w:cs="Arial"/>
          <w:bCs/>
          <w:color w:val="000000"/>
          <w:sz w:val="20"/>
          <w:szCs w:val="20"/>
          <w:u w:color="000000"/>
          <w:bdr w:val="nil"/>
          <w:lang w:eastAsia="sk-SK"/>
        </w:rPr>
        <w:t>javaskripty</w:t>
      </w:r>
      <w:proofErr w:type="spellEnd"/>
      <w:r w:rsidRPr="0066774E">
        <w:rPr>
          <w:rFonts w:ascii="Proba Pro" w:eastAsia="Times New Roman" w:hAnsi="Proba Pro" w:cs="Arial"/>
          <w:bCs/>
          <w:color w:val="000000"/>
          <w:sz w:val="20"/>
          <w:szCs w:val="20"/>
          <w:u w:color="000000"/>
          <w:bdr w:val="nil"/>
          <w:lang w:eastAsia="sk-SK"/>
        </w:rPr>
        <w:t>.</w:t>
      </w:r>
    </w:p>
    <w:p w14:paraId="4BE55807" w14:textId="77777777" w:rsidR="00D56569" w:rsidRPr="0066774E" w:rsidRDefault="00D56569" w:rsidP="00E50AA7">
      <w:pPr>
        <w:pBdr>
          <w:top w:val="nil"/>
          <w:left w:val="nil"/>
          <w:bottom w:val="nil"/>
          <w:right w:val="nil"/>
          <w:between w:val="nil"/>
          <w:bar w:val="nil"/>
        </w:pBdr>
        <w:spacing w:after="0" w:line="240" w:lineRule="auto"/>
        <w:ind w:left="567"/>
        <w:jc w:val="both"/>
        <w:outlineLvl w:val="2"/>
        <w:rPr>
          <w:rFonts w:ascii="Proba Pro" w:eastAsia="Proba Pro" w:hAnsi="Proba Pro" w:cs="Arial"/>
          <w:bCs/>
          <w:color w:val="000000"/>
          <w:sz w:val="20"/>
          <w:szCs w:val="20"/>
          <w:u w:color="000000"/>
          <w:bdr w:val="nil"/>
          <w:lang w:eastAsia="sk-SK"/>
        </w:rPr>
      </w:pPr>
    </w:p>
    <w:p w14:paraId="0EC69941" w14:textId="0A6DE021" w:rsidR="00D56569" w:rsidRPr="0066774E" w:rsidRDefault="00D56569" w:rsidP="00E71710">
      <w:pPr>
        <w:pStyle w:val="Odsekzoznamu"/>
        <w:numPr>
          <w:ilvl w:val="1"/>
          <w:numId w:val="183"/>
        </w:numPr>
        <w:tabs>
          <w:tab w:val="num" w:pos="1358"/>
        </w:tabs>
        <w:spacing w:line="240" w:lineRule="auto"/>
        <w:ind w:left="567" w:hanging="567"/>
        <w:jc w:val="both"/>
        <w:rPr>
          <w:rFonts w:ascii="Proba Pro" w:eastAsia="Proba Pro" w:hAnsi="Proba Pro" w:cs="Arial"/>
          <w:bCs/>
          <w:color w:val="000000"/>
          <w:u w:color="000000"/>
          <w:bdr w:val="nil"/>
          <w:lang w:eastAsia="sk-SK"/>
        </w:rPr>
      </w:pPr>
      <w:r w:rsidRPr="0066774E">
        <w:rPr>
          <w:rFonts w:ascii="Proba Pro" w:eastAsia="Proba Pro" w:hAnsi="Proba Pro"/>
          <w:u w:color="000000"/>
          <w:bdr w:val="nil"/>
          <w:lang w:eastAsia="sk-SK"/>
        </w:rPr>
        <w:t>Podrobnejšie</w:t>
      </w:r>
      <w:r w:rsidRPr="0066774E">
        <w:rPr>
          <w:rFonts w:ascii="Proba Pro" w:eastAsia="Proba Pro" w:hAnsi="Proba Pro" w:cs="Arial"/>
          <w:bCs/>
          <w:color w:val="000000"/>
          <w:u w:color="000000"/>
          <w:bdr w:val="nil"/>
          <w:lang w:eastAsia="sk-SK"/>
        </w:rPr>
        <w:t xml:space="preserve"> informácie o</w:t>
      </w:r>
      <w:r w:rsidRPr="0066774E">
        <w:rPr>
          <w:rFonts w:eastAsia="Proba Pro" w:cs="Calibri"/>
          <w:bCs/>
          <w:color w:val="000000"/>
          <w:u w:color="000000"/>
          <w:bdr w:val="nil"/>
          <w:lang w:eastAsia="sk-SK"/>
        </w:rPr>
        <w:t> </w:t>
      </w:r>
      <w:r w:rsidRPr="0066774E">
        <w:rPr>
          <w:rFonts w:ascii="Proba Pro" w:eastAsia="Proba Pro" w:hAnsi="Proba Pro" w:cs="Arial"/>
          <w:bCs/>
          <w:color w:val="000000"/>
          <w:u w:color="000000"/>
          <w:bdr w:val="nil"/>
          <w:lang w:eastAsia="sk-SK"/>
        </w:rPr>
        <w:t xml:space="preserve">procese </w:t>
      </w:r>
      <w:proofErr w:type="spellStart"/>
      <w:r w:rsidRPr="0066774E">
        <w:rPr>
          <w:rFonts w:ascii="Proba Pro" w:eastAsia="Proba Pro" w:hAnsi="Proba Pro" w:cs="Arial"/>
          <w:bCs/>
          <w:color w:val="000000"/>
          <w:u w:color="000000"/>
          <w:bdr w:val="nil"/>
          <w:lang w:eastAsia="sk-SK"/>
        </w:rPr>
        <w:t>eAukcie</w:t>
      </w:r>
      <w:proofErr w:type="spellEnd"/>
      <w:r w:rsidRPr="0066774E">
        <w:rPr>
          <w:rFonts w:ascii="Proba Pro" w:eastAsia="Proba Pro" w:hAnsi="Proba Pro" w:cs="Arial"/>
          <w:bCs/>
          <w:color w:val="000000"/>
          <w:u w:color="000000"/>
          <w:bdr w:val="nil"/>
          <w:lang w:eastAsia="sk-SK"/>
        </w:rPr>
        <w:t xml:space="preserve"> budú uvedené vo</w:t>
      </w:r>
      <w:r w:rsidRPr="0066774E">
        <w:rPr>
          <w:rFonts w:eastAsia="Proba Pro" w:cs="Calibri"/>
          <w:bCs/>
          <w:color w:val="000000"/>
          <w:u w:color="000000"/>
          <w:bdr w:val="nil"/>
          <w:lang w:eastAsia="sk-SK"/>
        </w:rPr>
        <w:t> </w:t>
      </w:r>
      <w:r w:rsidRPr="0066774E">
        <w:rPr>
          <w:rFonts w:ascii="Proba Pro" w:eastAsia="Proba Pro" w:hAnsi="Proba Pro" w:cs="Arial"/>
          <w:bCs/>
          <w:color w:val="000000"/>
          <w:u w:color="000000"/>
          <w:bdr w:val="nil"/>
          <w:lang w:eastAsia="sk-SK"/>
        </w:rPr>
        <w:t xml:space="preserve">Výzve. </w:t>
      </w:r>
    </w:p>
    <w:p w14:paraId="7E7F2E54" w14:textId="77777777" w:rsidR="00594B71" w:rsidRPr="0066774E" w:rsidRDefault="00594B71" w:rsidP="00E50AA7">
      <w:pPr>
        <w:pStyle w:val="Odsekzoznamu"/>
        <w:tabs>
          <w:tab w:val="num" w:pos="1358"/>
        </w:tabs>
        <w:spacing w:line="240" w:lineRule="auto"/>
        <w:ind w:left="567"/>
        <w:jc w:val="both"/>
        <w:rPr>
          <w:rFonts w:ascii="Proba Pro" w:eastAsia="Proba Pro" w:hAnsi="Proba Pro" w:cs="Arial"/>
          <w:bCs/>
          <w:color w:val="000000"/>
          <w:u w:color="000000"/>
          <w:bdr w:val="nil"/>
          <w:lang w:eastAsia="sk-SK"/>
        </w:rPr>
      </w:pPr>
    </w:p>
    <w:p w14:paraId="73F20304" w14:textId="343C0B02" w:rsidR="00D56569" w:rsidRPr="0066774E" w:rsidRDefault="00D56569" w:rsidP="00E71710">
      <w:pPr>
        <w:pStyle w:val="Odsekzoznamu"/>
        <w:numPr>
          <w:ilvl w:val="1"/>
          <w:numId w:val="183"/>
        </w:numPr>
        <w:tabs>
          <w:tab w:val="num" w:pos="1358"/>
        </w:tabs>
        <w:spacing w:line="240" w:lineRule="auto"/>
        <w:ind w:left="567" w:hanging="567"/>
        <w:jc w:val="both"/>
        <w:rPr>
          <w:rFonts w:ascii="Proba Pro" w:eastAsia="Proba Pro" w:hAnsi="Proba Pro" w:cs="Arial"/>
          <w:bCs/>
          <w:color w:val="000000"/>
          <w:u w:color="000000"/>
          <w:bdr w:val="nil"/>
          <w:lang w:eastAsia="sk-SK"/>
        </w:rPr>
      </w:pPr>
      <w:r w:rsidRPr="0066774E">
        <w:rPr>
          <w:rFonts w:ascii="Proba Pro" w:eastAsia="Proba Pro" w:hAnsi="Proba Pro" w:cs="Arial"/>
          <w:bCs/>
          <w:color w:val="000000"/>
          <w:u w:color="000000"/>
          <w:bdr w:val="nil"/>
          <w:lang w:eastAsia="sk-SK"/>
        </w:rPr>
        <w:t>Pre prípad eliminácie akejkoľvek nepredvídateľnej situácie (napr. výpadok elektrickej energie, konektivity na Internet alebo inej objektívnej príčiny zabraňujúcej v ďalšom pokračovaní uchádzača v</w:t>
      </w:r>
      <w:r w:rsidRPr="0066774E">
        <w:rPr>
          <w:rFonts w:eastAsia="Proba Pro" w:cs="Calibri"/>
          <w:bCs/>
          <w:color w:val="000000"/>
          <w:u w:color="000000"/>
          <w:bdr w:val="nil"/>
          <w:lang w:eastAsia="sk-SK"/>
        </w:rPr>
        <w:t> </w:t>
      </w:r>
      <w:proofErr w:type="spellStart"/>
      <w:r w:rsidRPr="0066774E">
        <w:rPr>
          <w:rFonts w:ascii="Proba Pro" w:eastAsia="Proba Pro" w:hAnsi="Proba Pro"/>
          <w:u w:color="000000"/>
          <w:bdr w:val="nil"/>
          <w:lang w:eastAsia="sk-SK"/>
        </w:rPr>
        <w:t>eAukcii</w:t>
      </w:r>
      <w:proofErr w:type="spellEnd"/>
      <w:r w:rsidRPr="0066774E">
        <w:rPr>
          <w:rFonts w:ascii="Proba Pro" w:eastAsia="Proba Pro" w:hAnsi="Proba Pro" w:cs="Arial"/>
          <w:bCs/>
          <w:color w:val="000000"/>
          <w:u w:color="000000"/>
          <w:bdr w:val="nil"/>
          <w:lang w:eastAsia="sk-SK"/>
        </w:rPr>
        <w:t xml:space="preserve">) vyhlasovateľ uchádzačom odporúča mať pripravený náhradný zdroj elektrickej energie, prípadne mobilný internet (napr. notebook s mobilným internetom). Vyhlasovateľ nenesie zodpovednosť za uchádzačmi použité technické prostriedky. Vyhlasovateľ si vyhradzuje právo opakovania </w:t>
      </w:r>
      <w:proofErr w:type="spellStart"/>
      <w:r w:rsidRPr="0066774E">
        <w:rPr>
          <w:rFonts w:ascii="Proba Pro" w:eastAsia="Proba Pro" w:hAnsi="Proba Pro" w:cs="Arial"/>
          <w:bCs/>
          <w:color w:val="000000"/>
          <w:u w:color="000000"/>
          <w:bdr w:val="nil"/>
          <w:lang w:eastAsia="sk-SK"/>
        </w:rPr>
        <w:t>eAukcie</w:t>
      </w:r>
      <w:proofErr w:type="spellEnd"/>
      <w:r w:rsidRPr="0066774E">
        <w:rPr>
          <w:rFonts w:ascii="Proba Pro" w:eastAsia="Proba Pro" w:hAnsi="Proba Pro" w:cs="Arial"/>
          <w:bCs/>
          <w:color w:val="000000"/>
          <w:u w:color="000000"/>
          <w:bdr w:val="nil"/>
          <w:lang w:eastAsia="sk-SK"/>
        </w:rPr>
        <w:t xml:space="preserve"> v</w:t>
      </w:r>
      <w:r w:rsidRPr="0066774E">
        <w:rPr>
          <w:rFonts w:eastAsia="Proba Pro" w:cs="Calibri"/>
          <w:bCs/>
          <w:color w:val="000000"/>
          <w:u w:color="000000"/>
          <w:bdr w:val="nil"/>
          <w:lang w:eastAsia="sk-SK"/>
        </w:rPr>
        <w:t> </w:t>
      </w:r>
      <w:r w:rsidRPr="0066774E">
        <w:rPr>
          <w:rFonts w:ascii="Proba Pro" w:eastAsia="Proba Pro" w:hAnsi="Proba Pro" w:cs="Arial"/>
          <w:bCs/>
          <w:color w:val="000000"/>
          <w:u w:color="000000"/>
          <w:bdr w:val="nil"/>
          <w:lang w:eastAsia="sk-SK"/>
        </w:rPr>
        <w:t xml:space="preserve">prípade nepredvídateľných technických problémov na strane vyhlasovateľa. </w:t>
      </w:r>
    </w:p>
    <w:p w14:paraId="508398BA" w14:textId="77777777" w:rsidR="00594B71" w:rsidRPr="0066774E" w:rsidRDefault="00594B71" w:rsidP="00E50AA7">
      <w:pPr>
        <w:pStyle w:val="Odsekzoznamu"/>
        <w:tabs>
          <w:tab w:val="num" w:pos="1358"/>
        </w:tabs>
        <w:spacing w:line="240" w:lineRule="auto"/>
        <w:ind w:left="567"/>
        <w:jc w:val="both"/>
        <w:rPr>
          <w:rFonts w:ascii="Proba Pro" w:eastAsia="Proba Pro" w:hAnsi="Proba Pro" w:cs="Arial"/>
          <w:bCs/>
          <w:color w:val="000000"/>
          <w:u w:color="000000"/>
          <w:bdr w:val="nil"/>
          <w:lang w:eastAsia="sk-SK"/>
        </w:rPr>
      </w:pPr>
    </w:p>
    <w:p w14:paraId="4068599B" w14:textId="4B4125CD" w:rsidR="00D56569" w:rsidRPr="00AE6AD2" w:rsidRDefault="00D56569" w:rsidP="00AE6AD2">
      <w:pPr>
        <w:pStyle w:val="Odsekzoznamu"/>
        <w:numPr>
          <w:ilvl w:val="1"/>
          <w:numId w:val="183"/>
        </w:numPr>
        <w:tabs>
          <w:tab w:val="num" w:pos="1358"/>
        </w:tabs>
        <w:spacing w:line="240" w:lineRule="auto"/>
        <w:ind w:left="567" w:hanging="567"/>
        <w:jc w:val="both"/>
        <w:rPr>
          <w:rFonts w:ascii="Proba Pro" w:eastAsia="Proba Pro" w:hAnsi="Proba Pro" w:cs="Arial"/>
          <w:bCs/>
          <w:color w:val="000000"/>
          <w:u w:color="000000"/>
          <w:bdr w:val="nil"/>
          <w:lang w:eastAsia="sk-SK"/>
        </w:rPr>
      </w:pPr>
      <w:r w:rsidRPr="0066774E">
        <w:rPr>
          <w:rFonts w:ascii="Proba Pro" w:eastAsia="Proba Pro" w:hAnsi="Proba Pro" w:cs="Arial"/>
          <w:bCs/>
          <w:color w:val="000000"/>
          <w:u w:color="000000"/>
          <w:bdr w:val="nil"/>
          <w:lang w:eastAsia="sk-SK"/>
        </w:rPr>
        <w:t>Na ceny aktualizované v</w:t>
      </w:r>
      <w:r w:rsidRPr="0066774E">
        <w:rPr>
          <w:rFonts w:eastAsia="Proba Pro" w:cs="Calibri"/>
          <w:bCs/>
          <w:color w:val="000000"/>
          <w:u w:color="000000"/>
          <w:bdr w:val="nil"/>
          <w:lang w:eastAsia="sk-SK"/>
        </w:rPr>
        <w:t> </w:t>
      </w:r>
      <w:proofErr w:type="spellStart"/>
      <w:r w:rsidRPr="0066774E">
        <w:rPr>
          <w:rFonts w:ascii="Proba Pro" w:eastAsia="Proba Pro" w:hAnsi="Proba Pro" w:cs="Arial"/>
          <w:bCs/>
          <w:color w:val="000000"/>
          <w:u w:color="000000"/>
          <w:bdr w:val="nil"/>
          <w:lang w:eastAsia="sk-SK"/>
        </w:rPr>
        <w:t>e</w:t>
      </w:r>
      <w:r w:rsidR="002B6F7A">
        <w:rPr>
          <w:rFonts w:ascii="Proba Pro" w:eastAsia="Proba Pro" w:hAnsi="Proba Pro" w:cs="Arial"/>
          <w:bCs/>
          <w:color w:val="000000"/>
          <w:u w:color="000000"/>
          <w:bdr w:val="nil"/>
          <w:lang w:eastAsia="sk-SK"/>
        </w:rPr>
        <w:t>A</w:t>
      </w:r>
      <w:r w:rsidRPr="0066774E">
        <w:rPr>
          <w:rFonts w:ascii="Proba Pro" w:eastAsia="Proba Pro" w:hAnsi="Proba Pro" w:cs="Arial"/>
          <w:bCs/>
          <w:color w:val="000000"/>
          <w:u w:color="000000"/>
          <w:bdr w:val="nil"/>
          <w:lang w:eastAsia="sk-SK"/>
        </w:rPr>
        <w:t>ukcii</w:t>
      </w:r>
      <w:proofErr w:type="spellEnd"/>
      <w:r w:rsidRPr="0066774E">
        <w:rPr>
          <w:rFonts w:ascii="Proba Pro" w:eastAsia="Proba Pro" w:hAnsi="Proba Pro" w:cs="Arial"/>
          <w:bCs/>
          <w:color w:val="000000"/>
          <w:u w:color="000000"/>
          <w:bdr w:val="nil"/>
          <w:lang w:eastAsia="sk-SK"/>
        </w:rPr>
        <w:t xml:space="preserve"> sa vzťahujú ustanovenia bodu 2</w:t>
      </w:r>
      <w:r w:rsidR="0003548E" w:rsidRPr="0066774E">
        <w:rPr>
          <w:rFonts w:ascii="Proba Pro" w:eastAsia="Proba Pro" w:hAnsi="Proba Pro" w:cs="Arial"/>
          <w:bCs/>
          <w:color w:val="000000"/>
          <w:u w:color="000000"/>
          <w:bdr w:val="nil"/>
          <w:lang w:eastAsia="sk-SK"/>
        </w:rPr>
        <w:t>4</w:t>
      </w:r>
      <w:r w:rsidRPr="0066774E">
        <w:rPr>
          <w:rFonts w:ascii="Proba Pro" w:eastAsia="Proba Pro" w:hAnsi="Proba Pro" w:cs="Arial"/>
          <w:bCs/>
          <w:color w:val="000000"/>
          <w:u w:color="000000"/>
          <w:bdr w:val="nil"/>
          <w:lang w:eastAsia="sk-SK"/>
        </w:rPr>
        <w:t xml:space="preserve"> Časti A. Pokyny pre uchádzačov týchto súťažných podkladov o</w:t>
      </w:r>
      <w:r w:rsidRPr="0066774E">
        <w:rPr>
          <w:rFonts w:eastAsia="Proba Pro" w:cs="Calibri"/>
          <w:bCs/>
          <w:color w:val="000000"/>
          <w:u w:color="000000"/>
          <w:bdr w:val="nil"/>
          <w:lang w:eastAsia="sk-SK"/>
        </w:rPr>
        <w:t> </w:t>
      </w:r>
      <w:r w:rsidRPr="0066774E">
        <w:rPr>
          <w:rFonts w:ascii="Proba Pro" w:eastAsia="Proba Pro" w:hAnsi="Proba Pro" w:cs="Arial"/>
          <w:bCs/>
          <w:color w:val="000000"/>
          <w:u w:color="000000"/>
          <w:bdr w:val="nil"/>
          <w:lang w:eastAsia="sk-SK"/>
        </w:rPr>
        <w:t>mimoriadne nízkej ponuke. V</w:t>
      </w:r>
      <w:r w:rsidRPr="0066774E">
        <w:rPr>
          <w:rFonts w:eastAsia="Proba Pro" w:cs="Calibri"/>
          <w:bCs/>
          <w:color w:val="000000"/>
          <w:u w:color="000000"/>
          <w:bdr w:val="nil"/>
          <w:lang w:eastAsia="sk-SK"/>
        </w:rPr>
        <w:t> </w:t>
      </w:r>
      <w:r w:rsidRPr="0066774E">
        <w:rPr>
          <w:rFonts w:ascii="Proba Pro" w:eastAsia="Proba Pro" w:hAnsi="Proba Pro" w:cs="Arial"/>
          <w:bCs/>
          <w:color w:val="000000"/>
          <w:u w:color="000000"/>
          <w:bdr w:val="nil"/>
          <w:lang w:eastAsia="sk-SK"/>
        </w:rPr>
        <w:t>prípade, ak bude uchádzač, ktorý predloží v</w:t>
      </w:r>
      <w:r w:rsidRPr="0066774E">
        <w:rPr>
          <w:rFonts w:eastAsia="Proba Pro" w:cs="Calibri"/>
          <w:bCs/>
          <w:color w:val="000000"/>
          <w:u w:color="000000"/>
          <w:bdr w:val="nil"/>
          <w:lang w:eastAsia="sk-SK"/>
        </w:rPr>
        <w:t> </w:t>
      </w:r>
      <w:proofErr w:type="spellStart"/>
      <w:r w:rsidRPr="0066774E">
        <w:rPr>
          <w:rFonts w:ascii="Proba Pro" w:eastAsia="Proba Pro" w:hAnsi="Proba Pro" w:cs="Arial"/>
          <w:bCs/>
          <w:color w:val="000000"/>
          <w:u w:color="000000"/>
          <w:bdr w:val="nil"/>
          <w:lang w:eastAsia="sk-SK"/>
        </w:rPr>
        <w:t>e</w:t>
      </w:r>
      <w:r w:rsidR="002B6F7A">
        <w:rPr>
          <w:rFonts w:ascii="Proba Pro" w:eastAsia="Proba Pro" w:hAnsi="Proba Pro" w:cs="Arial"/>
          <w:bCs/>
          <w:color w:val="000000"/>
          <w:u w:color="000000"/>
          <w:bdr w:val="nil"/>
          <w:lang w:eastAsia="sk-SK"/>
        </w:rPr>
        <w:t>A</w:t>
      </w:r>
      <w:r w:rsidRPr="0066774E">
        <w:rPr>
          <w:rFonts w:ascii="Proba Pro" w:eastAsia="Proba Pro" w:hAnsi="Proba Pro" w:cs="Arial"/>
          <w:bCs/>
          <w:color w:val="000000"/>
          <w:u w:color="000000"/>
          <w:bdr w:val="nil"/>
          <w:lang w:eastAsia="sk-SK"/>
        </w:rPr>
        <w:t>ukcii</w:t>
      </w:r>
      <w:proofErr w:type="spellEnd"/>
      <w:r w:rsidRPr="0066774E">
        <w:rPr>
          <w:rFonts w:ascii="Proba Pro" w:eastAsia="Proba Pro" w:hAnsi="Proba Pro" w:cs="Arial"/>
          <w:bCs/>
          <w:color w:val="000000"/>
          <w:u w:color="000000"/>
          <w:bdr w:val="nil"/>
          <w:lang w:eastAsia="sk-SK"/>
        </w:rPr>
        <w:t xml:space="preserve"> najnižšiu cenu </w:t>
      </w:r>
      <w:r w:rsidR="0003548E" w:rsidRPr="0066774E">
        <w:rPr>
          <w:rFonts w:ascii="Proba Pro" w:eastAsia="Proba Pro" w:hAnsi="Proba Pro" w:cs="Arial"/>
          <w:bCs/>
          <w:color w:val="000000"/>
          <w:u w:color="000000"/>
          <w:bdr w:val="nil"/>
          <w:lang w:eastAsia="sk-SK"/>
        </w:rPr>
        <w:t>z</w:t>
      </w:r>
      <w:r w:rsidR="0003548E" w:rsidRPr="0066774E">
        <w:rPr>
          <w:rFonts w:eastAsia="Proba Pro" w:cs="Calibri"/>
          <w:bCs/>
          <w:color w:val="000000"/>
          <w:u w:color="000000"/>
          <w:bdr w:val="nil"/>
          <w:lang w:eastAsia="sk-SK"/>
        </w:rPr>
        <w:t> </w:t>
      </w:r>
      <w:r w:rsidR="0003548E" w:rsidRPr="0066774E">
        <w:rPr>
          <w:rFonts w:ascii="Proba Pro" w:eastAsia="Proba Pro" w:hAnsi="Proba Pro" w:cs="Arial"/>
          <w:bCs/>
          <w:color w:val="000000"/>
          <w:u w:color="000000"/>
          <w:bdr w:val="nil"/>
          <w:lang w:eastAsia="sk-SK"/>
        </w:rPr>
        <w:t xml:space="preserve">dôvodu predloženia mimoriadnej nízkej ponuky </w:t>
      </w:r>
      <w:r w:rsidRPr="0066774E">
        <w:rPr>
          <w:rFonts w:ascii="Proba Pro" w:eastAsia="Proba Pro" w:hAnsi="Proba Pro" w:cs="Arial"/>
          <w:bCs/>
          <w:color w:val="000000"/>
          <w:u w:color="000000"/>
          <w:bdr w:val="nil"/>
          <w:lang w:eastAsia="sk-SK"/>
        </w:rPr>
        <w:t>z</w:t>
      </w:r>
      <w:r w:rsidR="0003548E" w:rsidRPr="0066774E">
        <w:rPr>
          <w:rFonts w:ascii="Calibri" w:eastAsia="Proba Pro" w:hAnsi="Calibri" w:cs="Calibri"/>
          <w:bCs/>
          <w:color w:val="000000"/>
          <w:u w:color="000000"/>
          <w:bdr w:val="nil"/>
          <w:lang w:eastAsia="sk-SK"/>
        </w:rPr>
        <w:t> </w:t>
      </w:r>
      <w:r w:rsidR="0003548E" w:rsidRPr="0066774E">
        <w:rPr>
          <w:rFonts w:ascii="Proba Pro" w:eastAsia="Proba Pro" w:hAnsi="Proba Pro" w:cs="Arial"/>
          <w:bCs/>
          <w:color w:val="000000"/>
          <w:u w:color="000000"/>
          <w:bdr w:val="nil"/>
          <w:lang w:eastAsia="sk-SK"/>
        </w:rPr>
        <w:t>verejnej</w:t>
      </w:r>
      <w:r w:rsidRPr="0066774E">
        <w:rPr>
          <w:rFonts w:ascii="Proba Pro" w:eastAsia="Proba Pro" w:hAnsi="Proba Pro" w:cs="Arial"/>
          <w:bCs/>
          <w:color w:val="000000"/>
          <w:u w:color="000000"/>
          <w:bdr w:val="nil"/>
          <w:lang w:eastAsia="sk-SK"/>
        </w:rPr>
        <w:t xml:space="preserve"> súťaže</w:t>
      </w:r>
      <w:r w:rsidR="0003548E" w:rsidRPr="0066774E">
        <w:rPr>
          <w:rFonts w:ascii="Proba Pro" w:eastAsia="Proba Pro" w:hAnsi="Proba Pro" w:cs="Arial"/>
          <w:bCs/>
          <w:color w:val="000000"/>
          <w:u w:color="000000"/>
          <w:bdr w:val="nil"/>
          <w:lang w:eastAsia="sk-SK"/>
        </w:rPr>
        <w:t xml:space="preserve"> vylúčený</w:t>
      </w:r>
      <w:r w:rsidRPr="0066774E">
        <w:rPr>
          <w:rFonts w:ascii="Proba Pro" w:eastAsia="Proba Pro" w:hAnsi="Proba Pro" w:cs="Arial"/>
          <w:bCs/>
          <w:color w:val="000000"/>
          <w:u w:color="000000"/>
          <w:bdr w:val="nil"/>
          <w:lang w:eastAsia="sk-SK"/>
        </w:rPr>
        <w:t xml:space="preserve">, stáva sa úspešným uchádzač </w:t>
      </w:r>
      <w:r w:rsidR="0003548E" w:rsidRPr="0066774E">
        <w:rPr>
          <w:rFonts w:ascii="Proba Pro" w:eastAsia="Proba Pro" w:hAnsi="Proba Pro" w:cs="Arial"/>
          <w:bCs/>
          <w:color w:val="000000"/>
          <w:u w:color="000000"/>
          <w:bdr w:val="nil"/>
          <w:lang w:eastAsia="sk-SK"/>
        </w:rPr>
        <w:t xml:space="preserve">druhý </w:t>
      </w:r>
      <w:r w:rsidRPr="0066774E">
        <w:rPr>
          <w:rFonts w:ascii="Proba Pro" w:eastAsia="Proba Pro" w:hAnsi="Proba Pro" w:cs="Arial"/>
          <w:bCs/>
          <w:color w:val="000000"/>
          <w:u w:color="000000"/>
          <w:bdr w:val="nil"/>
          <w:lang w:eastAsia="sk-SK"/>
        </w:rPr>
        <w:t>v</w:t>
      </w:r>
      <w:r w:rsidRPr="0066774E">
        <w:rPr>
          <w:rFonts w:eastAsia="Proba Pro" w:cs="Calibri"/>
          <w:bCs/>
          <w:color w:val="000000"/>
          <w:u w:color="000000"/>
          <w:bdr w:val="nil"/>
          <w:lang w:eastAsia="sk-SK"/>
        </w:rPr>
        <w:t> </w:t>
      </w:r>
      <w:r w:rsidRPr="0066774E">
        <w:rPr>
          <w:rFonts w:ascii="Proba Pro" w:eastAsia="Proba Pro" w:hAnsi="Proba Pro" w:cs="Arial"/>
          <w:bCs/>
          <w:color w:val="000000"/>
          <w:u w:color="000000"/>
          <w:bdr w:val="nil"/>
          <w:lang w:eastAsia="sk-SK"/>
        </w:rPr>
        <w:t>poradí.</w:t>
      </w:r>
    </w:p>
    <w:p w14:paraId="794E4A62" w14:textId="77777777" w:rsidR="001E4356" w:rsidRDefault="001E4356" w:rsidP="00E50AA7">
      <w:pPr>
        <w:pStyle w:val="SAPHlavn"/>
        <w:widowControl/>
        <w:spacing w:after="0" w:line="240" w:lineRule="auto"/>
        <w:sectPr w:rsidR="001E4356" w:rsidSect="00D51906">
          <w:pgSz w:w="11900" w:h="16840"/>
          <w:pgMar w:top="1417" w:right="1417" w:bottom="1417" w:left="1560" w:header="708" w:footer="708" w:gutter="0"/>
          <w:cols w:space="708"/>
          <w:docGrid w:linePitch="299"/>
        </w:sectPr>
      </w:pPr>
    </w:p>
    <w:p w14:paraId="48CA2E21" w14:textId="12A5AF99" w:rsidR="0094391B" w:rsidRPr="0066774E" w:rsidRDefault="0094391B" w:rsidP="00E50AA7">
      <w:pPr>
        <w:pStyle w:val="SAPHlavn"/>
        <w:widowControl/>
        <w:spacing w:after="0" w:line="240" w:lineRule="auto"/>
        <w:rPr>
          <w:b w:val="0"/>
        </w:rPr>
      </w:pPr>
      <w:bookmarkStart w:id="214" w:name="_Toc47682793"/>
      <w:r w:rsidRPr="0066774E">
        <w:lastRenderedPageBreak/>
        <w:t>Príloha č.1:</w:t>
      </w:r>
      <w:r w:rsidRPr="0066774E">
        <w:tab/>
        <w:t>Návrh uchádzača na plnenie kritéria (vzor)</w:t>
      </w:r>
      <w:bookmarkEnd w:id="214"/>
    </w:p>
    <w:p w14:paraId="0F588A73" w14:textId="77777777" w:rsidR="0094391B" w:rsidRPr="0066774E" w:rsidRDefault="0094391B" w:rsidP="00E50AA7">
      <w:pPr>
        <w:spacing w:after="0" w:line="240" w:lineRule="auto"/>
        <w:rPr>
          <w:rFonts w:ascii="Proba Pro" w:hAnsi="Proba Pro" w:cs="Proba Pro"/>
          <w:sz w:val="20"/>
          <w:szCs w:val="20"/>
        </w:rPr>
      </w:pPr>
    </w:p>
    <w:p w14:paraId="1FFDE427" w14:textId="77777777" w:rsidR="00824F1F" w:rsidRPr="00C445D5" w:rsidRDefault="00824F1F" w:rsidP="00E50AA7">
      <w:pPr>
        <w:pStyle w:val="SAP1"/>
        <w:widowControl/>
        <w:numPr>
          <w:ilvl w:val="0"/>
          <w:numId w:val="0"/>
        </w:numPr>
        <w:spacing w:before="0" w:after="0" w:line="240" w:lineRule="auto"/>
        <w:ind w:left="576"/>
        <w:rPr>
          <w:rFonts w:cs="Proba Pro"/>
        </w:rPr>
      </w:pPr>
    </w:p>
    <w:p w14:paraId="6A267CCA" w14:textId="77777777" w:rsidR="00824F1F" w:rsidRPr="00C445D5" w:rsidRDefault="00824F1F" w:rsidP="00E50AA7">
      <w:pPr>
        <w:spacing w:after="0" w:line="240" w:lineRule="auto"/>
        <w:jc w:val="center"/>
        <w:rPr>
          <w:rFonts w:ascii="Proba Pro" w:hAnsi="Proba Pro" w:cs="Proba Pro"/>
          <w:b/>
          <w:sz w:val="28"/>
          <w:szCs w:val="28"/>
        </w:rPr>
      </w:pPr>
      <w:r w:rsidRPr="0066774E">
        <w:rPr>
          <w:rFonts w:ascii="Proba Pro" w:hAnsi="Proba Pro" w:cs="Proba Pro"/>
          <w:b/>
          <w:sz w:val="28"/>
          <w:szCs w:val="28"/>
        </w:rPr>
        <w:t>NÁVRH NA PLNENIE KRITÉRIA</w:t>
      </w:r>
    </w:p>
    <w:p w14:paraId="618E3C4E" w14:textId="77777777" w:rsidR="00824F1F" w:rsidRPr="0066774E" w:rsidRDefault="00824F1F" w:rsidP="00E50AA7">
      <w:pPr>
        <w:spacing w:after="0" w:line="240" w:lineRule="auto"/>
        <w:rPr>
          <w:rFonts w:ascii="Proba Pro" w:hAnsi="Proba Pro" w:cs="Proba Pro"/>
          <w:b/>
          <w:sz w:val="20"/>
          <w:szCs w:val="20"/>
        </w:rPr>
      </w:pPr>
    </w:p>
    <w:p w14:paraId="28AC5DE5" w14:textId="77777777" w:rsidR="00824F1F" w:rsidRPr="0066774E" w:rsidRDefault="00824F1F" w:rsidP="00E50AA7">
      <w:pPr>
        <w:spacing w:after="0" w:line="240" w:lineRule="auto"/>
        <w:jc w:val="both"/>
        <w:rPr>
          <w:rFonts w:ascii="Proba Pro" w:hAnsi="Proba Pro" w:cs="Proba Pro"/>
          <w:sz w:val="20"/>
          <w:szCs w:val="20"/>
        </w:rPr>
      </w:pPr>
      <w:r w:rsidRPr="0066774E">
        <w:rPr>
          <w:rFonts w:ascii="Proba Pro" w:hAnsi="Proba Pro" w:cs="Proba Pro CE"/>
          <w:sz w:val="20"/>
          <w:szCs w:val="20"/>
        </w:rPr>
        <w:t>Ponuky sa budú vyhodnocovať na základe najnižšej ceny.</w:t>
      </w:r>
    </w:p>
    <w:p w14:paraId="779AE0B2" w14:textId="77777777" w:rsidR="00824F1F" w:rsidRPr="0066774E" w:rsidRDefault="00824F1F" w:rsidP="00E50AA7">
      <w:pPr>
        <w:spacing w:after="0" w:line="240" w:lineRule="auto"/>
        <w:rPr>
          <w:rFonts w:ascii="Proba Pro" w:hAnsi="Proba Pro" w:cs="Proba Pro"/>
          <w:b/>
          <w:sz w:val="20"/>
          <w:szCs w:val="20"/>
          <w:u w:val="single"/>
        </w:rPr>
      </w:pPr>
    </w:p>
    <w:p w14:paraId="0BAB09F3" w14:textId="251836C2" w:rsidR="00824F1F" w:rsidRPr="00557E2A" w:rsidRDefault="00824F1F" w:rsidP="00E50AA7">
      <w:pPr>
        <w:spacing w:after="0" w:line="240" w:lineRule="auto"/>
        <w:jc w:val="both"/>
        <w:rPr>
          <w:rFonts w:ascii="Proba Pro" w:hAnsi="Proba Pro" w:cs="Proba Pro"/>
          <w:b/>
          <w:color w:val="000000"/>
          <w:sz w:val="20"/>
          <w:szCs w:val="20"/>
        </w:rPr>
      </w:pPr>
      <w:r w:rsidRPr="00557E2A">
        <w:rPr>
          <w:rFonts w:ascii="Proba Pro" w:hAnsi="Proba Pro" w:cs="Proba Pro"/>
          <w:color w:val="000000"/>
          <w:sz w:val="20"/>
          <w:szCs w:val="20"/>
        </w:rPr>
        <w:t xml:space="preserve">Predmet zákazky: </w:t>
      </w:r>
      <w:r w:rsidR="000F16B3">
        <w:rPr>
          <w:rFonts w:ascii="Proba Pro" w:hAnsi="Proba Pro" w:cs="Proba Pro"/>
          <w:b/>
          <w:color w:val="000000"/>
          <w:sz w:val="20"/>
          <w:szCs w:val="20"/>
        </w:rPr>
        <w:t>Sonografické prístroje</w:t>
      </w:r>
      <w:r w:rsidRPr="00557E2A">
        <w:rPr>
          <w:rFonts w:ascii="Proba Pro" w:hAnsi="Proba Pro" w:cs="Proba Pro"/>
          <w:b/>
          <w:color w:val="000000"/>
          <w:sz w:val="20"/>
          <w:szCs w:val="20"/>
        </w:rPr>
        <w:t xml:space="preserve"> – </w:t>
      </w:r>
      <w:r w:rsidR="00AE6AD2" w:rsidRPr="00AE6AD2">
        <w:rPr>
          <w:rFonts w:ascii="Proba Pro" w:hAnsi="Proba Pro" w:cs="Arial"/>
          <w:i/>
          <w:sz w:val="20"/>
          <w:szCs w:val="20"/>
        </w:rPr>
        <w:t xml:space="preserve">[uchádzač doplní označenie Časti, na ktorú uchádzač predkladá ponuku - </w:t>
      </w:r>
      <w:r w:rsidR="00AE6AD2" w:rsidRPr="00AE6AD2">
        <w:rPr>
          <w:rFonts w:ascii="Proba Pro" w:hAnsi="Proba Pro" w:cs="Arial"/>
          <w:i/>
          <w:sz w:val="20"/>
          <w:szCs w:val="20"/>
          <w:highlight w:val="lightGray"/>
        </w:rPr>
        <w:t>Časť I</w:t>
      </w:r>
      <w:r w:rsidR="00AE6AD2" w:rsidRPr="00AE6AD2">
        <w:rPr>
          <w:rFonts w:ascii="Proba Pro" w:hAnsi="Proba Pro" w:cs="Arial"/>
          <w:i/>
          <w:sz w:val="20"/>
          <w:szCs w:val="20"/>
        </w:rPr>
        <w:t xml:space="preserve">. / </w:t>
      </w:r>
      <w:r w:rsidR="00AE6AD2" w:rsidRPr="00AE6AD2">
        <w:rPr>
          <w:rFonts w:ascii="Proba Pro" w:hAnsi="Proba Pro" w:cs="Arial"/>
          <w:i/>
          <w:sz w:val="20"/>
          <w:szCs w:val="20"/>
          <w:highlight w:val="lightGray"/>
        </w:rPr>
        <w:t>Časť II</w:t>
      </w:r>
      <w:r w:rsidR="00AE6AD2" w:rsidRPr="00AE6AD2">
        <w:rPr>
          <w:rFonts w:ascii="Proba Pro" w:hAnsi="Proba Pro" w:cs="Arial"/>
          <w:i/>
          <w:sz w:val="20"/>
          <w:szCs w:val="20"/>
        </w:rPr>
        <w:t xml:space="preserve">./ </w:t>
      </w:r>
      <w:r w:rsidR="00AE6AD2" w:rsidRPr="00AE6AD2">
        <w:rPr>
          <w:rFonts w:ascii="Proba Pro" w:hAnsi="Proba Pro" w:cs="Arial"/>
          <w:i/>
          <w:sz w:val="20"/>
          <w:szCs w:val="20"/>
          <w:shd w:val="clear" w:color="auto" w:fill="D9D9D9" w:themeFill="background1" w:themeFillShade="D9"/>
        </w:rPr>
        <w:t xml:space="preserve">Časť III. </w:t>
      </w:r>
      <w:r w:rsidR="00AE6AD2" w:rsidRPr="00AE6AD2">
        <w:rPr>
          <w:rStyle w:val="spelle"/>
          <w:rFonts w:ascii="Proba Pro" w:hAnsi="Proba Pro" w:cs="Arial"/>
          <w:bCs/>
          <w:i/>
          <w:iCs/>
          <w:sz w:val="20"/>
          <w:szCs w:val="20"/>
        </w:rPr>
        <w:t xml:space="preserve">/ </w:t>
      </w:r>
      <w:r w:rsidR="00AE6AD2" w:rsidRPr="00AE6AD2">
        <w:rPr>
          <w:rStyle w:val="spelle"/>
          <w:rFonts w:ascii="Proba Pro" w:hAnsi="Proba Pro" w:cs="Arial"/>
          <w:bCs/>
          <w:i/>
          <w:iCs/>
          <w:sz w:val="20"/>
          <w:szCs w:val="20"/>
          <w:highlight w:val="lightGray"/>
        </w:rPr>
        <w:t>Časť IV</w:t>
      </w:r>
      <w:r w:rsidR="00AE6AD2" w:rsidRPr="00AE6AD2">
        <w:rPr>
          <w:rStyle w:val="spelle"/>
          <w:rFonts w:ascii="Proba Pro" w:hAnsi="Proba Pro" w:cs="Arial"/>
          <w:bCs/>
          <w:i/>
          <w:iCs/>
          <w:sz w:val="20"/>
          <w:szCs w:val="20"/>
        </w:rPr>
        <w:t xml:space="preserve">. / </w:t>
      </w:r>
      <w:r w:rsidR="00AE6AD2" w:rsidRPr="00AE6AD2">
        <w:rPr>
          <w:rStyle w:val="spelle"/>
          <w:rFonts w:ascii="Proba Pro" w:hAnsi="Proba Pro" w:cs="Arial"/>
          <w:bCs/>
          <w:i/>
          <w:iCs/>
          <w:sz w:val="20"/>
          <w:szCs w:val="20"/>
          <w:highlight w:val="lightGray"/>
        </w:rPr>
        <w:t>Časť V</w:t>
      </w:r>
      <w:r w:rsidR="00AE6AD2" w:rsidRPr="00AE6AD2">
        <w:rPr>
          <w:rStyle w:val="spelle"/>
          <w:rFonts w:ascii="Proba Pro" w:hAnsi="Proba Pro" w:cs="Arial"/>
          <w:bCs/>
          <w:i/>
          <w:iCs/>
          <w:sz w:val="20"/>
          <w:szCs w:val="20"/>
        </w:rPr>
        <w:t xml:space="preserve">. / </w:t>
      </w:r>
      <w:r w:rsidR="00AE6AD2" w:rsidRPr="00AE6AD2">
        <w:rPr>
          <w:rStyle w:val="spelle"/>
          <w:rFonts w:ascii="Proba Pro" w:hAnsi="Proba Pro" w:cs="Arial"/>
          <w:bCs/>
          <w:i/>
          <w:iCs/>
          <w:sz w:val="20"/>
          <w:szCs w:val="20"/>
          <w:highlight w:val="lightGray"/>
        </w:rPr>
        <w:t>Časť VI.</w:t>
      </w:r>
      <w:r w:rsidR="00AE6AD2" w:rsidRPr="00AE6AD2">
        <w:rPr>
          <w:rFonts w:ascii="Proba Pro" w:hAnsi="Proba Pro" w:cs="Arial"/>
          <w:i/>
          <w:sz w:val="20"/>
          <w:szCs w:val="20"/>
        </w:rPr>
        <w:t>]</w:t>
      </w:r>
    </w:p>
    <w:p w14:paraId="3BA9575D" w14:textId="77777777" w:rsidR="00824F1F" w:rsidRPr="00557E2A" w:rsidRDefault="00824F1F" w:rsidP="00E50AA7">
      <w:pPr>
        <w:spacing w:after="0" w:line="240" w:lineRule="auto"/>
        <w:rPr>
          <w:rFonts w:ascii="Proba Pro" w:hAnsi="Proba Pro" w:cs="Proba Pro"/>
          <w:b/>
          <w:sz w:val="20"/>
          <w:szCs w:val="20"/>
        </w:rPr>
      </w:pPr>
    </w:p>
    <w:tbl>
      <w:tblPr>
        <w:tblW w:w="9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20"/>
        <w:gridCol w:w="2309"/>
        <w:gridCol w:w="2310"/>
      </w:tblGrid>
      <w:tr w:rsidR="00824F1F" w:rsidRPr="00557E2A" w14:paraId="5166528C" w14:textId="77777777" w:rsidTr="002F276F">
        <w:trPr>
          <w:trHeight w:val="456"/>
        </w:trPr>
        <w:tc>
          <w:tcPr>
            <w:tcW w:w="4520" w:type="dxa"/>
            <w:shd w:val="clear" w:color="auto" w:fill="008998"/>
          </w:tcPr>
          <w:p w14:paraId="6A896B71" w14:textId="77777777" w:rsidR="00824F1F" w:rsidRPr="00557E2A" w:rsidRDefault="00824F1F" w:rsidP="00E50AA7">
            <w:pPr>
              <w:spacing w:after="0" w:line="240" w:lineRule="auto"/>
              <w:rPr>
                <w:rFonts w:ascii="Proba Pro" w:hAnsi="Proba Pro" w:cs="Proba Pro"/>
                <w:b/>
                <w:color w:val="FFFFFF"/>
                <w:sz w:val="20"/>
                <w:szCs w:val="20"/>
              </w:rPr>
            </w:pPr>
            <w:r w:rsidRPr="00557E2A">
              <w:rPr>
                <w:rFonts w:ascii="Proba Pro" w:hAnsi="Proba Pro" w:cs="Proba Pro"/>
                <w:b/>
                <w:color w:val="FFFFFF"/>
                <w:sz w:val="20"/>
                <w:szCs w:val="20"/>
              </w:rPr>
              <w:t>Obchodné meno a</w:t>
            </w:r>
            <w:r w:rsidRPr="00557E2A">
              <w:rPr>
                <w:rFonts w:cs="Calibri"/>
                <w:b/>
                <w:color w:val="FFFFFF"/>
                <w:sz w:val="20"/>
                <w:szCs w:val="20"/>
              </w:rPr>
              <w:t> </w:t>
            </w:r>
            <w:r w:rsidRPr="00557E2A">
              <w:rPr>
                <w:rFonts w:ascii="Proba Pro" w:hAnsi="Proba Pro" w:cs="Proba Pro CE"/>
                <w:b/>
                <w:color w:val="FFFFFF"/>
                <w:sz w:val="20"/>
                <w:szCs w:val="20"/>
              </w:rPr>
              <w:t>sídlo uchádzača:</w:t>
            </w:r>
          </w:p>
        </w:tc>
        <w:tc>
          <w:tcPr>
            <w:tcW w:w="4619" w:type="dxa"/>
            <w:gridSpan w:val="2"/>
          </w:tcPr>
          <w:p w14:paraId="34EBB407" w14:textId="77777777" w:rsidR="00824F1F" w:rsidRPr="00557E2A" w:rsidRDefault="00824F1F" w:rsidP="00E50AA7">
            <w:pPr>
              <w:spacing w:after="0" w:line="240" w:lineRule="auto"/>
              <w:rPr>
                <w:rFonts w:ascii="Proba Pro" w:hAnsi="Proba Pro" w:cs="Proba Pro"/>
                <w:i/>
                <w:sz w:val="20"/>
                <w:szCs w:val="20"/>
              </w:rPr>
            </w:pPr>
            <w:r w:rsidRPr="00557E2A">
              <w:rPr>
                <w:rFonts w:ascii="Proba Pro" w:hAnsi="Proba Pro" w:cs="Proba Pro"/>
                <w:i/>
                <w:sz w:val="20"/>
                <w:szCs w:val="20"/>
              </w:rPr>
              <w:t>[</w:t>
            </w:r>
            <w:r w:rsidRPr="00557E2A">
              <w:rPr>
                <w:rFonts w:ascii="Proba Pro" w:hAnsi="Proba Pro" w:cs="Proba Pro CE"/>
                <w:i/>
                <w:sz w:val="20"/>
                <w:szCs w:val="20"/>
                <w:highlight w:val="lightGray"/>
              </w:rPr>
              <w:t>doplní uchádzač</w:t>
            </w:r>
            <w:r w:rsidRPr="00557E2A">
              <w:rPr>
                <w:rFonts w:ascii="Proba Pro" w:hAnsi="Proba Pro" w:cs="Proba Pro"/>
                <w:i/>
                <w:sz w:val="20"/>
                <w:szCs w:val="20"/>
              </w:rPr>
              <w:t>]</w:t>
            </w:r>
          </w:p>
        </w:tc>
      </w:tr>
      <w:tr w:rsidR="00824F1F" w:rsidRPr="00557E2A" w14:paraId="3C8029ED" w14:textId="77777777" w:rsidTr="002F276F">
        <w:trPr>
          <w:trHeight w:val="559"/>
        </w:trPr>
        <w:tc>
          <w:tcPr>
            <w:tcW w:w="4520" w:type="dxa"/>
            <w:shd w:val="clear" w:color="auto" w:fill="008998"/>
          </w:tcPr>
          <w:p w14:paraId="5D79B52D" w14:textId="77777777" w:rsidR="00824F1F" w:rsidRPr="00557E2A" w:rsidRDefault="00824F1F" w:rsidP="00E50AA7">
            <w:pPr>
              <w:spacing w:after="0" w:line="240" w:lineRule="auto"/>
              <w:rPr>
                <w:rFonts w:ascii="Proba Pro" w:hAnsi="Proba Pro" w:cs="Proba Pro"/>
                <w:b/>
                <w:color w:val="FFFFFF"/>
                <w:sz w:val="20"/>
                <w:szCs w:val="20"/>
              </w:rPr>
            </w:pPr>
            <w:r w:rsidRPr="00557E2A">
              <w:rPr>
                <w:rFonts w:ascii="Proba Pro" w:hAnsi="Proba Pro" w:cs="Proba Pro CE"/>
                <w:b/>
                <w:color w:val="FFFFFF"/>
                <w:sz w:val="20"/>
                <w:szCs w:val="20"/>
              </w:rPr>
              <w:t>Uchádzač je registrovaným platiteľom DPH v SR:</w:t>
            </w:r>
          </w:p>
        </w:tc>
        <w:tc>
          <w:tcPr>
            <w:tcW w:w="2309" w:type="dxa"/>
          </w:tcPr>
          <w:p w14:paraId="79191D71" w14:textId="26102420" w:rsidR="00824F1F" w:rsidRPr="00557E2A" w:rsidRDefault="00557E2A" w:rsidP="00E50AA7">
            <w:pPr>
              <w:spacing w:after="0" w:line="240" w:lineRule="auto"/>
              <w:rPr>
                <w:rFonts w:ascii="Proba Pro" w:hAnsi="Proba Pro" w:cs="Proba Pro"/>
                <w:sz w:val="20"/>
                <w:szCs w:val="20"/>
              </w:rPr>
            </w:pPr>
            <w:r w:rsidRPr="00557E2A">
              <w:rPr>
                <w:rFonts w:ascii="Proba Pro" w:hAnsi="Proba Pro" w:cs="Proba Pro"/>
                <w:sz w:val="20"/>
                <w:szCs w:val="20"/>
              </w:rPr>
              <w:t>Á</w:t>
            </w:r>
            <w:r w:rsidR="00824F1F" w:rsidRPr="00557E2A">
              <w:rPr>
                <w:rFonts w:ascii="Proba Pro" w:hAnsi="Proba Pro" w:cs="Proba Pro"/>
                <w:sz w:val="20"/>
                <w:szCs w:val="20"/>
              </w:rPr>
              <w:t>no</w:t>
            </w:r>
          </w:p>
          <w:sdt>
            <w:sdtPr>
              <w:rPr>
                <w:rFonts w:ascii="Proba Pro" w:hAnsi="Proba Pro" w:cs="Proba Pro"/>
                <w:sz w:val="20"/>
                <w:szCs w:val="20"/>
              </w:rPr>
              <w:id w:val="-225992984"/>
              <w14:checkbox>
                <w14:checked w14:val="0"/>
                <w14:checkedState w14:val="2612" w14:font="MS Gothic"/>
                <w14:uncheckedState w14:val="2610" w14:font="MS Gothic"/>
              </w14:checkbox>
            </w:sdtPr>
            <w:sdtEndPr/>
            <w:sdtContent>
              <w:p w14:paraId="212863E7" w14:textId="4BFCF136" w:rsidR="00557E2A" w:rsidRPr="00557E2A" w:rsidRDefault="00557E2A" w:rsidP="00E50AA7">
                <w:pPr>
                  <w:spacing w:after="0" w:line="240" w:lineRule="auto"/>
                  <w:rPr>
                    <w:rFonts w:ascii="Proba Pro" w:hAnsi="Proba Pro" w:cs="Proba Pro"/>
                    <w:sz w:val="20"/>
                    <w:szCs w:val="20"/>
                  </w:rPr>
                </w:pPr>
                <w:r w:rsidRPr="00557E2A">
                  <w:rPr>
                    <w:rFonts w:ascii="Segoe UI Symbol" w:eastAsia="MS Gothic" w:hAnsi="Segoe UI Symbol" w:cs="Segoe UI Symbol"/>
                    <w:sz w:val="20"/>
                    <w:szCs w:val="20"/>
                  </w:rPr>
                  <w:t>☐</w:t>
                </w:r>
              </w:p>
            </w:sdtContent>
          </w:sdt>
        </w:tc>
        <w:tc>
          <w:tcPr>
            <w:tcW w:w="2310" w:type="dxa"/>
          </w:tcPr>
          <w:p w14:paraId="16032D97" w14:textId="69384662" w:rsidR="00824F1F" w:rsidRPr="00557E2A" w:rsidRDefault="00557E2A" w:rsidP="00E50AA7">
            <w:pPr>
              <w:spacing w:after="0" w:line="240" w:lineRule="auto"/>
              <w:rPr>
                <w:rFonts w:ascii="Proba Pro" w:hAnsi="Proba Pro" w:cs="Proba Pro"/>
                <w:sz w:val="20"/>
                <w:szCs w:val="20"/>
              </w:rPr>
            </w:pPr>
            <w:r w:rsidRPr="00557E2A">
              <w:rPr>
                <w:rFonts w:ascii="Proba Pro" w:hAnsi="Proba Pro" w:cs="Proba Pro"/>
                <w:sz w:val="20"/>
                <w:szCs w:val="20"/>
              </w:rPr>
              <w:t>N</w:t>
            </w:r>
            <w:r w:rsidR="00824F1F" w:rsidRPr="00557E2A">
              <w:rPr>
                <w:rFonts w:ascii="Proba Pro" w:hAnsi="Proba Pro" w:cs="Proba Pro"/>
                <w:sz w:val="20"/>
                <w:szCs w:val="20"/>
              </w:rPr>
              <w:t>ie</w:t>
            </w:r>
          </w:p>
          <w:sdt>
            <w:sdtPr>
              <w:rPr>
                <w:rFonts w:ascii="Proba Pro" w:hAnsi="Proba Pro" w:cs="Proba Pro"/>
                <w:sz w:val="20"/>
                <w:szCs w:val="20"/>
              </w:rPr>
              <w:id w:val="-995647510"/>
              <w14:checkbox>
                <w14:checked w14:val="0"/>
                <w14:checkedState w14:val="2612" w14:font="MS Gothic"/>
                <w14:uncheckedState w14:val="2610" w14:font="MS Gothic"/>
              </w14:checkbox>
            </w:sdtPr>
            <w:sdtEndPr/>
            <w:sdtContent>
              <w:p w14:paraId="258D659E" w14:textId="159D7960" w:rsidR="00557E2A" w:rsidRPr="00557E2A" w:rsidRDefault="00557E2A" w:rsidP="00E50AA7">
                <w:pPr>
                  <w:spacing w:after="0" w:line="240" w:lineRule="auto"/>
                  <w:rPr>
                    <w:rFonts w:ascii="Proba Pro" w:hAnsi="Proba Pro" w:cs="Proba Pro"/>
                    <w:sz w:val="20"/>
                    <w:szCs w:val="20"/>
                  </w:rPr>
                </w:pPr>
                <w:r w:rsidRPr="00557E2A">
                  <w:rPr>
                    <w:rFonts w:ascii="Segoe UI Symbol" w:eastAsia="MS Gothic" w:hAnsi="Segoe UI Symbol" w:cs="Segoe UI Symbol"/>
                    <w:sz w:val="20"/>
                    <w:szCs w:val="20"/>
                  </w:rPr>
                  <w:t>☐</w:t>
                </w:r>
              </w:p>
            </w:sdtContent>
          </w:sdt>
        </w:tc>
      </w:tr>
      <w:tr w:rsidR="00824F1F" w:rsidRPr="00557E2A" w14:paraId="07C21406" w14:textId="77777777" w:rsidTr="002F276F">
        <w:trPr>
          <w:trHeight w:val="320"/>
        </w:trPr>
        <w:tc>
          <w:tcPr>
            <w:tcW w:w="4520" w:type="dxa"/>
            <w:shd w:val="clear" w:color="auto" w:fill="008998"/>
          </w:tcPr>
          <w:p w14:paraId="1BD54689" w14:textId="77777777" w:rsidR="00824F1F" w:rsidRPr="00557E2A" w:rsidRDefault="00824F1F" w:rsidP="00E50AA7">
            <w:pPr>
              <w:spacing w:after="0" w:line="240" w:lineRule="auto"/>
              <w:rPr>
                <w:rFonts w:ascii="Proba Pro" w:hAnsi="Proba Pro" w:cs="Proba Pro"/>
                <w:b/>
                <w:color w:val="FFFFFF"/>
                <w:sz w:val="20"/>
                <w:szCs w:val="20"/>
              </w:rPr>
            </w:pPr>
            <w:r w:rsidRPr="00557E2A">
              <w:rPr>
                <w:rFonts w:ascii="Proba Pro" w:hAnsi="Proba Pro" w:cs="Proba Pro"/>
                <w:b/>
                <w:color w:val="FFFFFF"/>
                <w:sz w:val="20"/>
                <w:szCs w:val="20"/>
              </w:rPr>
              <w:t>Kritérium na vyhodnotenie ponúk:</w:t>
            </w:r>
          </w:p>
        </w:tc>
        <w:tc>
          <w:tcPr>
            <w:tcW w:w="4619" w:type="dxa"/>
            <w:gridSpan w:val="2"/>
          </w:tcPr>
          <w:p w14:paraId="5FFFBCA6" w14:textId="77777777" w:rsidR="00824F1F" w:rsidRPr="00557E2A" w:rsidRDefault="00824F1F" w:rsidP="00E50AA7">
            <w:pPr>
              <w:spacing w:after="0" w:line="240" w:lineRule="auto"/>
              <w:rPr>
                <w:rFonts w:ascii="Proba Pro" w:hAnsi="Proba Pro" w:cs="Proba Pro"/>
                <w:sz w:val="20"/>
                <w:szCs w:val="20"/>
              </w:rPr>
            </w:pPr>
            <w:r w:rsidRPr="00557E2A">
              <w:rPr>
                <w:rFonts w:ascii="Proba Pro" w:hAnsi="Proba Pro" w:cs="Proba Pro"/>
                <w:sz w:val="20"/>
                <w:szCs w:val="20"/>
              </w:rPr>
              <w:t xml:space="preserve">Najnižšia cena predmetu zákazky </w:t>
            </w:r>
          </w:p>
          <w:p w14:paraId="70F5260F" w14:textId="77777777" w:rsidR="00824F1F" w:rsidRPr="00557E2A" w:rsidRDefault="00824F1F" w:rsidP="00E50AA7">
            <w:pPr>
              <w:spacing w:after="0" w:line="240" w:lineRule="auto"/>
              <w:rPr>
                <w:rFonts w:ascii="Proba Pro" w:hAnsi="Proba Pro" w:cs="Proba Pro"/>
                <w:sz w:val="20"/>
                <w:szCs w:val="20"/>
              </w:rPr>
            </w:pPr>
          </w:p>
        </w:tc>
      </w:tr>
    </w:tbl>
    <w:p w14:paraId="3B86E659" w14:textId="77777777" w:rsidR="00824F1F" w:rsidRPr="00557E2A" w:rsidRDefault="00824F1F" w:rsidP="00E50AA7">
      <w:pPr>
        <w:spacing w:after="0" w:line="240" w:lineRule="auto"/>
        <w:rPr>
          <w:rFonts w:ascii="Proba Pro" w:hAnsi="Proba Pro" w:cs="Proba Pro"/>
          <w:b/>
          <w:sz w:val="20"/>
          <w:szCs w:val="20"/>
        </w:rPr>
      </w:pPr>
    </w:p>
    <w:p w14:paraId="413FB8B4" w14:textId="77777777" w:rsidR="00824F1F" w:rsidRPr="00557E2A" w:rsidRDefault="00824F1F" w:rsidP="00E50AA7">
      <w:pPr>
        <w:spacing w:after="0" w:line="240" w:lineRule="auto"/>
        <w:rPr>
          <w:rFonts w:ascii="Proba Pro" w:hAnsi="Proba Pro" w:cs="Proba Pro"/>
          <w:sz w:val="20"/>
          <w:szCs w:val="20"/>
        </w:rPr>
      </w:pPr>
    </w:p>
    <w:p w14:paraId="449D9919" w14:textId="77777777" w:rsidR="00824F1F" w:rsidRPr="00557E2A" w:rsidRDefault="00824F1F" w:rsidP="00E50AA7">
      <w:pPr>
        <w:spacing w:after="0" w:line="240" w:lineRule="auto"/>
        <w:rPr>
          <w:rFonts w:ascii="Proba Pro" w:hAnsi="Proba Pro" w:cs="Proba Pro"/>
          <w:sz w:val="20"/>
          <w:szCs w:val="20"/>
        </w:rPr>
      </w:pPr>
    </w:p>
    <w:tbl>
      <w:tblPr>
        <w:tblW w:w="9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2835"/>
        <w:gridCol w:w="1583"/>
        <w:gridCol w:w="1583"/>
        <w:gridCol w:w="1583"/>
      </w:tblGrid>
      <w:tr w:rsidR="00824F1F" w:rsidRPr="00557E2A" w14:paraId="5DC91F70" w14:textId="77777777" w:rsidTr="002F276F">
        <w:tc>
          <w:tcPr>
            <w:tcW w:w="1555" w:type="dxa"/>
            <w:vMerge w:val="restart"/>
            <w:shd w:val="clear" w:color="auto" w:fill="008998"/>
          </w:tcPr>
          <w:p w14:paraId="6D072766" w14:textId="77777777" w:rsidR="00824F1F" w:rsidRPr="00557E2A" w:rsidRDefault="00824F1F" w:rsidP="00E50AA7">
            <w:pPr>
              <w:spacing w:after="0" w:line="240" w:lineRule="auto"/>
              <w:rPr>
                <w:rFonts w:ascii="Proba Pro" w:hAnsi="Proba Pro" w:cs="Proba Pro"/>
                <w:b/>
                <w:color w:val="FFFFFF"/>
                <w:sz w:val="20"/>
                <w:szCs w:val="20"/>
              </w:rPr>
            </w:pPr>
            <w:r w:rsidRPr="00557E2A">
              <w:rPr>
                <w:rFonts w:ascii="Proba Pro" w:hAnsi="Proba Pro" w:cs="Proba Pro"/>
                <w:b/>
                <w:color w:val="FFFFFF"/>
                <w:sz w:val="20"/>
                <w:szCs w:val="20"/>
              </w:rPr>
              <w:t>Názov kritéria</w:t>
            </w:r>
          </w:p>
        </w:tc>
        <w:tc>
          <w:tcPr>
            <w:tcW w:w="2835" w:type="dxa"/>
            <w:vMerge w:val="restart"/>
            <w:shd w:val="clear" w:color="auto" w:fill="008998"/>
          </w:tcPr>
          <w:p w14:paraId="467F73A8" w14:textId="77777777" w:rsidR="00824F1F" w:rsidRPr="00557E2A" w:rsidRDefault="00824F1F" w:rsidP="00E50AA7">
            <w:pPr>
              <w:spacing w:after="0" w:line="240" w:lineRule="auto"/>
              <w:rPr>
                <w:rFonts w:ascii="Proba Pro" w:hAnsi="Proba Pro" w:cs="Proba Pro"/>
                <w:b/>
                <w:color w:val="FFFFFF"/>
                <w:sz w:val="20"/>
                <w:szCs w:val="20"/>
              </w:rPr>
            </w:pPr>
            <w:r w:rsidRPr="00557E2A">
              <w:rPr>
                <w:rFonts w:ascii="Proba Pro" w:hAnsi="Proba Pro" w:cs="Proba Pro"/>
                <w:b/>
                <w:color w:val="FFFFFF"/>
                <w:sz w:val="20"/>
                <w:szCs w:val="20"/>
              </w:rPr>
              <w:t xml:space="preserve">Merná jednotka </w:t>
            </w:r>
          </w:p>
        </w:tc>
        <w:tc>
          <w:tcPr>
            <w:tcW w:w="4749" w:type="dxa"/>
            <w:gridSpan w:val="3"/>
            <w:shd w:val="clear" w:color="auto" w:fill="008998"/>
          </w:tcPr>
          <w:p w14:paraId="2284DAC3" w14:textId="77777777" w:rsidR="00824F1F" w:rsidRPr="00557E2A" w:rsidRDefault="00824F1F" w:rsidP="00E50AA7">
            <w:pPr>
              <w:spacing w:after="0" w:line="240" w:lineRule="auto"/>
              <w:jc w:val="center"/>
              <w:rPr>
                <w:rFonts w:ascii="Proba Pro" w:hAnsi="Proba Pro" w:cs="Proba Pro"/>
                <w:b/>
                <w:color w:val="FFFFFF"/>
                <w:sz w:val="20"/>
                <w:szCs w:val="20"/>
              </w:rPr>
            </w:pPr>
            <w:r w:rsidRPr="00557E2A">
              <w:rPr>
                <w:rFonts w:ascii="Proba Pro" w:hAnsi="Proba Pro" w:cs="Proba Pro CE"/>
                <w:b/>
                <w:color w:val="FFFFFF"/>
                <w:sz w:val="20"/>
                <w:szCs w:val="20"/>
              </w:rPr>
              <w:t>Návrh uchádzača</w:t>
            </w:r>
          </w:p>
        </w:tc>
      </w:tr>
      <w:tr w:rsidR="00824F1F" w:rsidRPr="00557E2A" w14:paraId="3F651079" w14:textId="77777777" w:rsidTr="002F276F">
        <w:tc>
          <w:tcPr>
            <w:tcW w:w="1555" w:type="dxa"/>
            <w:vMerge/>
            <w:shd w:val="clear" w:color="auto" w:fill="008998"/>
          </w:tcPr>
          <w:p w14:paraId="07C7F929" w14:textId="77777777" w:rsidR="00824F1F" w:rsidRPr="00557E2A" w:rsidRDefault="00824F1F" w:rsidP="00E50AA7">
            <w:pPr>
              <w:spacing w:after="0" w:line="240" w:lineRule="auto"/>
              <w:rPr>
                <w:rFonts w:ascii="Proba Pro" w:hAnsi="Proba Pro" w:cs="Proba Pro"/>
                <w:b/>
                <w:color w:val="FFFFFF"/>
                <w:sz w:val="20"/>
                <w:szCs w:val="20"/>
              </w:rPr>
            </w:pPr>
          </w:p>
        </w:tc>
        <w:tc>
          <w:tcPr>
            <w:tcW w:w="2835" w:type="dxa"/>
            <w:vMerge/>
            <w:shd w:val="clear" w:color="auto" w:fill="008998"/>
          </w:tcPr>
          <w:p w14:paraId="1DAE5BD5" w14:textId="77777777" w:rsidR="00824F1F" w:rsidRPr="00557E2A" w:rsidRDefault="00824F1F" w:rsidP="00E50AA7">
            <w:pPr>
              <w:spacing w:after="0" w:line="240" w:lineRule="auto"/>
              <w:rPr>
                <w:rFonts w:ascii="Proba Pro" w:hAnsi="Proba Pro" w:cs="Proba Pro"/>
                <w:b/>
                <w:color w:val="FFFFFF"/>
                <w:sz w:val="20"/>
                <w:szCs w:val="20"/>
              </w:rPr>
            </w:pPr>
          </w:p>
        </w:tc>
        <w:tc>
          <w:tcPr>
            <w:tcW w:w="1583" w:type="dxa"/>
            <w:shd w:val="clear" w:color="auto" w:fill="008998"/>
          </w:tcPr>
          <w:p w14:paraId="4505CE39" w14:textId="77777777" w:rsidR="00824F1F" w:rsidRPr="00557E2A" w:rsidRDefault="00824F1F" w:rsidP="00E50AA7">
            <w:pPr>
              <w:spacing w:after="0" w:line="240" w:lineRule="auto"/>
              <w:rPr>
                <w:rFonts w:ascii="Proba Pro" w:hAnsi="Proba Pro" w:cs="Proba Pro CE"/>
                <w:b/>
                <w:color w:val="FFFFFF"/>
                <w:sz w:val="20"/>
                <w:szCs w:val="20"/>
              </w:rPr>
            </w:pPr>
            <w:r w:rsidRPr="00557E2A">
              <w:rPr>
                <w:rFonts w:ascii="Proba Pro" w:eastAsia="Proba Pro" w:hAnsi="Proba Pro" w:cs="Proba Pro"/>
                <w:b/>
                <w:color w:val="FFFFFF"/>
                <w:sz w:val="20"/>
                <w:szCs w:val="20"/>
              </w:rPr>
              <w:t>bez DPH</w:t>
            </w:r>
          </w:p>
        </w:tc>
        <w:tc>
          <w:tcPr>
            <w:tcW w:w="1583" w:type="dxa"/>
            <w:shd w:val="clear" w:color="auto" w:fill="008998"/>
          </w:tcPr>
          <w:p w14:paraId="0AC5445D" w14:textId="77777777" w:rsidR="00824F1F" w:rsidRPr="00557E2A" w:rsidRDefault="00824F1F" w:rsidP="00E50AA7">
            <w:pPr>
              <w:spacing w:after="0" w:line="240" w:lineRule="auto"/>
              <w:rPr>
                <w:rFonts w:ascii="Proba Pro" w:hAnsi="Proba Pro" w:cs="Proba Pro CE"/>
                <w:b/>
                <w:color w:val="FFFFFF"/>
                <w:sz w:val="20"/>
                <w:szCs w:val="20"/>
              </w:rPr>
            </w:pPr>
            <w:r w:rsidRPr="00557E2A">
              <w:rPr>
                <w:rFonts w:ascii="Proba Pro" w:eastAsia="Proba Pro" w:hAnsi="Proba Pro" w:cs="Proba Pro"/>
                <w:b/>
                <w:color w:val="FFFFFF"/>
                <w:sz w:val="20"/>
                <w:szCs w:val="20"/>
              </w:rPr>
              <w:t>Hodnota DPH (%)</w:t>
            </w:r>
          </w:p>
        </w:tc>
        <w:tc>
          <w:tcPr>
            <w:tcW w:w="1583" w:type="dxa"/>
            <w:shd w:val="clear" w:color="auto" w:fill="008998"/>
          </w:tcPr>
          <w:p w14:paraId="4CDC6D97" w14:textId="77777777" w:rsidR="00824F1F" w:rsidRPr="00557E2A" w:rsidRDefault="00824F1F" w:rsidP="00E50AA7">
            <w:pPr>
              <w:spacing w:after="0" w:line="240" w:lineRule="auto"/>
              <w:rPr>
                <w:rFonts w:ascii="Proba Pro" w:hAnsi="Proba Pro" w:cs="Proba Pro CE"/>
                <w:b/>
                <w:color w:val="FFFFFF"/>
                <w:sz w:val="20"/>
                <w:szCs w:val="20"/>
              </w:rPr>
            </w:pPr>
            <w:r w:rsidRPr="00557E2A">
              <w:rPr>
                <w:rFonts w:ascii="Proba Pro" w:eastAsia="Proba Pro" w:hAnsi="Proba Pro" w:cs="Proba Pro"/>
                <w:b/>
                <w:color w:val="FFFFFF"/>
                <w:sz w:val="20"/>
                <w:szCs w:val="20"/>
              </w:rPr>
              <w:t>s DPH</w:t>
            </w:r>
          </w:p>
        </w:tc>
      </w:tr>
      <w:tr w:rsidR="00824F1F" w:rsidRPr="00557E2A" w14:paraId="63B04E0F" w14:textId="77777777" w:rsidTr="002F276F">
        <w:tc>
          <w:tcPr>
            <w:tcW w:w="1555" w:type="dxa"/>
          </w:tcPr>
          <w:p w14:paraId="2335CAE6" w14:textId="77777777" w:rsidR="00824F1F" w:rsidRPr="00557E2A" w:rsidRDefault="00824F1F" w:rsidP="00E50AA7">
            <w:pPr>
              <w:spacing w:after="0" w:line="240" w:lineRule="auto"/>
              <w:rPr>
                <w:rFonts w:ascii="Proba Pro" w:hAnsi="Proba Pro" w:cs="Proba Pro"/>
                <w:sz w:val="20"/>
                <w:szCs w:val="20"/>
              </w:rPr>
            </w:pPr>
            <w:r w:rsidRPr="00557E2A">
              <w:rPr>
                <w:rFonts w:ascii="Proba Pro" w:hAnsi="Proba Pro" w:cs="Proba Pro"/>
                <w:sz w:val="20"/>
                <w:szCs w:val="20"/>
              </w:rPr>
              <w:t>Najnižšia cena</w:t>
            </w:r>
          </w:p>
        </w:tc>
        <w:tc>
          <w:tcPr>
            <w:tcW w:w="2835" w:type="dxa"/>
            <w:shd w:val="clear" w:color="auto" w:fill="FFFFFF"/>
          </w:tcPr>
          <w:p w14:paraId="61B5A455" w14:textId="77777777" w:rsidR="00824F1F" w:rsidRPr="00557E2A" w:rsidRDefault="00824F1F" w:rsidP="00E50AA7">
            <w:pPr>
              <w:spacing w:after="0" w:line="240" w:lineRule="auto"/>
              <w:rPr>
                <w:rFonts w:ascii="Proba Pro" w:hAnsi="Proba Pro" w:cs="Proba Pro"/>
                <w:sz w:val="20"/>
                <w:szCs w:val="20"/>
              </w:rPr>
            </w:pPr>
            <w:r w:rsidRPr="00557E2A">
              <w:rPr>
                <w:rFonts w:ascii="Proba Pro" w:hAnsi="Proba Pro" w:cs="Proba Pro"/>
                <w:sz w:val="20"/>
                <w:szCs w:val="20"/>
              </w:rPr>
              <w:t>Celková cena v</w:t>
            </w:r>
            <w:r w:rsidRPr="00557E2A">
              <w:rPr>
                <w:rFonts w:cs="Calibri"/>
                <w:sz w:val="20"/>
                <w:szCs w:val="20"/>
              </w:rPr>
              <w:t> </w:t>
            </w:r>
            <w:r w:rsidRPr="00557E2A">
              <w:rPr>
                <w:rFonts w:ascii="Proba Pro" w:hAnsi="Proba Pro" w:cs="Proba Pro"/>
                <w:sz w:val="20"/>
                <w:szCs w:val="20"/>
              </w:rPr>
              <w:t xml:space="preserve">EUR </w:t>
            </w:r>
            <w:r w:rsidRPr="00557E2A">
              <w:rPr>
                <w:rFonts w:ascii="Proba Pro" w:hAnsi="Proba Pro" w:cs="Proba Pro"/>
                <w:sz w:val="20"/>
                <w:szCs w:val="20"/>
                <w:u w:val="single"/>
              </w:rPr>
              <w:t>bez DPH</w:t>
            </w:r>
          </w:p>
        </w:tc>
        <w:tc>
          <w:tcPr>
            <w:tcW w:w="1583" w:type="dxa"/>
            <w:shd w:val="clear" w:color="auto" w:fill="FFFFFF"/>
          </w:tcPr>
          <w:p w14:paraId="106E355C" w14:textId="77777777" w:rsidR="00824F1F" w:rsidRPr="00557E2A" w:rsidRDefault="00824F1F" w:rsidP="00E50AA7">
            <w:pPr>
              <w:spacing w:after="0" w:line="240" w:lineRule="auto"/>
              <w:rPr>
                <w:rFonts w:ascii="Proba Pro" w:hAnsi="Proba Pro" w:cs="Proba Pro"/>
                <w:i/>
                <w:sz w:val="20"/>
                <w:szCs w:val="20"/>
              </w:rPr>
            </w:pPr>
            <w:r w:rsidRPr="00557E2A">
              <w:rPr>
                <w:rFonts w:ascii="Proba Pro" w:eastAsia="Proba Pro" w:hAnsi="Proba Pro" w:cs="Proba Pro"/>
                <w:i/>
                <w:sz w:val="20"/>
                <w:szCs w:val="20"/>
                <w:highlight w:val="lightGray"/>
              </w:rPr>
              <w:t>[Doplniť kladné číslo zaokrúhlené na maximálne dve desatinné miesta]</w:t>
            </w:r>
          </w:p>
        </w:tc>
        <w:tc>
          <w:tcPr>
            <w:tcW w:w="1583" w:type="dxa"/>
            <w:shd w:val="clear" w:color="auto" w:fill="FFFFFF"/>
          </w:tcPr>
          <w:p w14:paraId="6F01D426" w14:textId="77777777" w:rsidR="00824F1F" w:rsidRPr="00557E2A" w:rsidRDefault="00824F1F" w:rsidP="00E50AA7">
            <w:pPr>
              <w:spacing w:after="0" w:line="240" w:lineRule="auto"/>
              <w:rPr>
                <w:rFonts w:ascii="Proba Pro" w:hAnsi="Proba Pro" w:cs="Proba Pro"/>
                <w:i/>
                <w:sz w:val="20"/>
                <w:szCs w:val="20"/>
              </w:rPr>
            </w:pPr>
            <w:r w:rsidRPr="00557E2A">
              <w:rPr>
                <w:rFonts w:ascii="Proba Pro" w:eastAsia="Proba Pro" w:hAnsi="Proba Pro" w:cs="Proba Pro"/>
                <w:i/>
                <w:sz w:val="20"/>
                <w:szCs w:val="20"/>
                <w:highlight w:val="lightGray"/>
              </w:rPr>
              <w:t>[Doplniť kladné číslo zaokrúhlené na maximálne dve desatinné miesta]</w:t>
            </w:r>
          </w:p>
        </w:tc>
        <w:tc>
          <w:tcPr>
            <w:tcW w:w="1583" w:type="dxa"/>
            <w:shd w:val="clear" w:color="auto" w:fill="FFFFFF"/>
          </w:tcPr>
          <w:p w14:paraId="3434ABD1" w14:textId="77777777" w:rsidR="00824F1F" w:rsidRPr="00557E2A" w:rsidRDefault="00824F1F" w:rsidP="00E50AA7">
            <w:pPr>
              <w:spacing w:after="0" w:line="240" w:lineRule="auto"/>
              <w:rPr>
                <w:rFonts w:ascii="Proba Pro" w:hAnsi="Proba Pro" w:cs="Proba Pro"/>
                <w:i/>
                <w:sz w:val="20"/>
                <w:szCs w:val="20"/>
              </w:rPr>
            </w:pPr>
            <w:r w:rsidRPr="00557E2A">
              <w:rPr>
                <w:rFonts w:ascii="Proba Pro" w:eastAsia="Proba Pro" w:hAnsi="Proba Pro" w:cs="Proba Pro"/>
                <w:i/>
                <w:sz w:val="20"/>
                <w:szCs w:val="20"/>
                <w:highlight w:val="lightGray"/>
              </w:rPr>
              <w:t>[Doplniť kladné číslo zaokrúhlené na maximálne dve desatinné miesta]</w:t>
            </w:r>
          </w:p>
        </w:tc>
      </w:tr>
    </w:tbl>
    <w:p w14:paraId="7DAF8D2E" w14:textId="77777777" w:rsidR="00824F1F" w:rsidRPr="00557E2A" w:rsidRDefault="00824F1F" w:rsidP="00E50AA7">
      <w:pPr>
        <w:spacing w:after="0" w:line="240" w:lineRule="auto"/>
        <w:rPr>
          <w:rFonts w:ascii="Proba Pro" w:hAnsi="Proba Pro" w:cs="Proba Pro"/>
          <w:b/>
          <w:sz w:val="20"/>
          <w:szCs w:val="20"/>
        </w:rPr>
      </w:pPr>
    </w:p>
    <w:p w14:paraId="52C827F4" w14:textId="77777777" w:rsidR="00824F1F" w:rsidRPr="00557E2A" w:rsidRDefault="00824F1F" w:rsidP="00E50AA7">
      <w:pPr>
        <w:widowControl w:val="0"/>
        <w:spacing w:line="240" w:lineRule="auto"/>
        <w:rPr>
          <w:rFonts w:ascii="Proba Pro" w:eastAsia="Proba Pro" w:hAnsi="Proba Pro" w:cs="Proba Pro"/>
          <w:sz w:val="20"/>
          <w:szCs w:val="20"/>
        </w:rPr>
      </w:pPr>
    </w:p>
    <w:p w14:paraId="63B19A6C" w14:textId="77777777" w:rsidR="00824F1F" w:rsidRPr="00557E2A" w:rsidRDefault="00824F1F" w:rsidP="00E50AA7">
      <w:pPr>
        <w:widowControl w:val="0"/>
        <w:spacing w:line="240" w:lineRule="auto"/>
        <w:jc w:val="both"/>
        <w:rPr>
          <w:rFonts w:ascii="Proba Pro" w:eastAsia="Proba Pro" w:hAnsi="Proba Pro" w:cs="Proba Pro"/>
          <w:sz w:val="20"/>
          <w:szCs w:val="20"/>
        </w:rPr>
      </w:pPr>
      <w:r w:rsidRPr="00557E2A">
        <w:rPr>
          <w:rFonts w:ascii="Proba Pro" w:eastAsia="Proba Pro" w:hAnsi="Proba Pro" w:cs="Proba Pro"/>
          <w:sz w:val="20"/>
          <w:szCs w:val="20"/>
        </w:rPr>
        <w:t xml:space="preserve">V </w:t>
      </w:r>
      <w:r w:rsidRPr="00557E2A">
        <w:rPr>
          <w:rFonts w:ascii="Proba Pro" w:eastAsia="Proba Pro" w:hAnsi="Proba Pro" w:cs="Proba Pro"/>
          <w:i/>
          <w:sz w:val="20"/>
          <w:szCs w:val="20"/>
        </w:rPr>
        <w:t>[</w:t>
      </w:r>
      <w:r w:rsidRPr="00557E2A">
        <w:rPr>
          <w:rFonts w:ascii="Proba Pro" w:eastAsia="Proba Pro" w:hAnsi="Proba Pro" w:cs="Proba Pro"/>
          <w:i/>
          <w:sz w:val="20"/>
          <w:szCs w:val="20"/>
          <w:highlight w:val="lightGray"/>
        </w:rPr>
        <w:t>doplniť miesto</w:t>
      </w:r>
      <w:r w:rsidRPr="00557E2A">
        <w:rPr>
          <w:rFonts w:ascii="Proba Pro" w:eastAsia="Proba Pro" w:hAnsi="Proba Pro" w:cs="Proba Pro"/>
          <w:i/>
          <w:sz w:val="20"/>
          <w:szCs w:val="20"/>
        </w:rPr>
        <w:t>]</w:t>
      </w:r>
      <w:r w:rsidRPr="00557E2A">
        <w:rPr>
          <w:rFonts w:ascii="Proba Pro" w:eastAsia="Proba Pro" w:hAnsi="Proba Pro" w:cs="Proba Pro"/>
          <w:sz w:val="20"/>
          <w:szCs w:val="20"/>
        </w:rPr>
        <w:t xml:space="preserve"> dňa </w:t>
      </w:r>
      <w:r w:rsidRPr="00557E2A">
        <w:rPr>
          <w:rFonts w:ascii="Proba Pro" w:eastAsia="Proba Pro" w:hAnsi="Proba Pro" w:cs="Proba Pro"/>
          <w:i/>
          <w:sz w:val="20"/>
          <w:szCs w:val="20"/>
        </w:rPr>
        <w:t>[</w:t>
      </w:r>
      <w:r w:rsidRPr="00557E2A">
        <w:rPr>
          <w:rFonts w:ascii="Proba Pro" w:eastAsia="Proba Pro" w:hAnsi="Proba Pro" w:cs="Proba Pro"/>
          <w:i/>
          <w:sz w:val="20"/>
          <w:szCs w:val="20"/>
          <w:highlight w:val="lightGray"/>
        </w:rPr>
        <w:t>doplniť dátum</w:t>
      </w:r>
      <w:r w:rsidRPr="00557E2A">
        <w:rPr>
          <w:rFonts w:ascii="Proba Pro" w:eastAsia="Proba Pro" w:hAnsi="Proba Pro" w:cs="Proba Pro"/>
          <w:i/>
          <w:sz w:val="20"/>
          <w:szCs w:val="20"/>
        </w:rPr>
        <w:t>]</w:t>
      </w:r>
    </w:p>
    <w:p w14:paraId="2F7E18D2" w14:textId="77777777" w:rsidR="00824F1F" w:rsidRPr="00557E2A" w:rsidRDefault="00824F1F" w:rsidP="00E50AA7">
      <w:pPr>
        <w:widowControl w:val="0"/>
        <w:spacing w:after="0" w:line="240" w:lineRule="auto"/>
        <w:jc w:val="right"/>
        <w:rPr>
          <w:rFonts w:ascii="Proba Pro" w:eastAsia="Proba Pro" w:hAnsi="Proba Pro" w:cs="Proba Pro"/>
          <w:sz w:val="20"/>
          <w:szCs w:val="20"/>
        </w:rPr>
      </w:pPr>
      <w:r w:rsidRPr="00557E2A">
        <w:rPr>
          <w:rFonts w:ascii="Proba Pro" w:eastAsia="Proba Pro" w:hAnsi="Proba Pro" w:cs="Proba Pro"/>
          <w:sz w:val="20"/>
          <w:szCs w:val="20"/>
        </w:rPr>
        <w:tab/>
      </w:r>
      <w:r w:rsidRPr="00557E2A">
        <w:rPr>
          <w:rFonts w:ascii="Proba Pro" w:eastAsia="Proba Pro" w:hAnsi="Proba Pro" w:cs="Proba Pro"/>
          <w:sz w:val="20"/>
          <w:szCs w:val="20"/>
        </w:rPr>
        <w:tab/>
      </w:r>
      <w:r w:rsidRPr="00557E2A">
        <w:rPr>
          <w:rFonts w:ascii="Proba Pro" w:eastAsia="Proba Pro" w:hAnsi="Proba Pro" w:cs="Proba Pro"/>
          <w:sz w:val="20"/>
          <w:szCs w:val="20"/>
        </w:rPr>
        <w:tab/>
      </w:r>
      <w:r w:rsidRPr="00557E2A">
        <w:rPr>
          <w:rFonts w:ascii="Proba Pro" w:eastAsia="Proba Pro" w:hAnsi="Proba Pro" w:cs="Proba Pro"/>
          <w:sz w:val="20"/>
          <w:szCs w:val="20"/>
        </w:rPr>
        <w:tab/>
      </w:r>
      <w:r w:rsidRPr="00557E2A">
        <w:rPr>
          <w:rFonts w:ascii="Proba Pro" w:eastAsia="Proba Pro" w:hAnsi="Proba Pro" w:cs="Proba Pro"/>
          <w:sz w:val="20"/>
          <w:szCs w:val="20"/>
        </w:rPr>
        <w:tab/>
      </w:r>
      <w:r w:rsidRPr="00557E2A">
        <w:rPr>
          <w:rFonts w:ascii="Proba Pro" w:eastAsia="Proba Pro" w:hAnsi="Proba Pro" w:cs="Proba Pro"/>
          <w:sz w:val="20"/>
          <w:szCs w:val="20"/>
        </w:rPr>
        <w:tab/>
      </w:r>
      <w:r w:rsidRPr="00557E2A">
        <w:rPr>
          <w:rFonts w:ascii="Proba Pro" w:eastAsia="Proba Pro" w:hAnsi="Proba Pro" w:cs="Proba Pro"/>
          <w:sz w:val="20"/>
          <w:szCs w:val="20"/>
        </w:rPr>
        <w:tab/>
      </w:r>
      <w:r w:rsidRPr="00557E2A">
        <w:rPr>
          <w:rFonts w:ascii="Proba Pro" w:eastAsia="Proba Pro" w:hAnsi="Proba Pro" w:cs="Proba Pro"/>
          <w:sz w:val="20"/>
          <w:szCs w:val="20"/>
        </w:rPr>
        <w:tab/>
      </w:r>
      <w:r w:rsidRPr="00557E2A">
        <w:rPr>
          <w:rFonts w:ascii="Proba Pro" w:eastAsia="Proba Pro" w:hAnsi="Proba Pro" w:cs="Proba Pro"/>
          <w:sz w:val="20"/>
          <w:szCs w:val="20"/>
        </w:rPr>
        <w:tab/>
      </w:r>
      <w:r w:rsidRPr="00557E2A">
        <w:rPr>
          <w:rFonts w:ascii="Proba Pro" w:eastAsia="Proba Pro" w:hAnsi="Proba Pro" w:cs="Proba Pro"/>
          <w:sz w:val="20"/>
          <w:szCs w:val="20"/>
        </w:rPr>
        <w:tab/>
      </w:r>
      <w:r w:rsidRPr="00557E2A">
        <w:rPr>
          <w:rFonts w:ascii="Proba Pro" w:eastAsia="Proba Pro" w:hAnsi="Proba Pro" w:cs="Proba Pro"/>
          <w:sz w:val="20"/>
          <w:szCs w:val="20"/>
        </w:rPr>
        <w:tab/>
      </w:r>
      <w:r w:rsidRPr="00557E2A">
        <w:rPr>
          <w:rFonts w:ascii="Proba Pro" w:eastAsia="Proba Pro" w:hAnsi="Proba Pro" w:cs="Proba Pro"/>
          <w:sz w:val="20"/>
          <w:szCs w:val="20"/>
        </w:rPr>
        <w:tab/>
      </w:r>
      <w:r w:rsidRPr="00557E2A">
        <w:rPr>
          <w:rFonts w:ascii="Proba Pro" w:eastAsia="Proba Pro" w:hAnsi="Proba Pro" w:cs="Proba Pro"/>
          <w:sz w:val="20"/>
          <w:szCs w:val="20"/>
        </w:rPr>
        <w:tab/>
      </w:r>
      <w:r w:rsidRPr="00557E2A">
        <w:rPr>
          <w:rFonts w:ascii="Proba Pro" w:eastAsia="Proba Pro" w:hAnsi="Proba Pro" w:cs="Proba Pro"/>
          <w:sz w:val="20"/>
          <w:szCs w:val="20"/>
        </w:rPr>
        <w:tab/>
      </w:r>
      <w:r w:rsidRPr="00557E2A">
        <w:rPr>
          <w:rFonts w:ascii="Proba Pro" w:eastAsia="Proba Pro" w:hAnsi="Proba Pro" w:cs="Proba Pro"/>
          <w:sz w:val="20"/>
          <w:szCs w:val="20"/>
        </w:rPr>
        <w:tab/>
        <w:t>_________________________________</w:t>
      </w:r>
    </w:p>
    <w:p w14:paraId="138B063C" w14:textId="77777777" w:rsidR="00824F1F" w:rsidRPr="00557E2A" w:rsidRDefault="00824F1F" w:rsidP="00E50AA7">
      <w:pPr>
        <w:spacing w:after="0" w:line="240" w:lineRule="auto"/>
        <w:jc w:val="both"/>
        <w:rPr>
          <w:rFonts w:ascii="Proba Pro" w:hAnsi="Proba Pro" w:cs="Arial"/>
          <w:bCs/>
          <w:i/>
          <w:sz w:val="20"/>
          <w:szCs w:val="20"/>
          <w:highlight w:val="lightGray"/>
        </w:rPr>
      </w:pPr>
      <w:r w:rsidRPr="00557E2A">
        <w:rPr>
          <w:rFonts w:ascii="Proba Pro" w:eastAsia="Proba Pro" w:hAnsi="Proba Pro" w:cs="Proba Pro"/>
          <w:sz w:val="20"/>
          <w:szCs w:val="20"/>
        </w:rPr>
        <w:t xml:space="preserve">                                                                                   </w:t>
      </w:r>
      <w:r w:rsidRPr="00557E2A">
        <w:rPr>
          <w:rFonts w:ascii="Proba Pro" w:eastAsia="Proba Pro" w:hAnsi="Proba Pro" w:cs="Proba Pro"/>
          <w:sz w:val="20"/>
          <w:szCs w:val="20"/>
        </w:rPr>
        <w:tab/>
      </w:r>
      <w:r w:rsidRPr="00557E2A">
        <w:rPr>
          <w:rFonts w:ascii="Proba Pro" w:eastAsia="Proba Pro" w:hAnsi="Proba Pro" w:cs="Proba Pro"/>
          <w:sz w:val="20"/>
          <w:szCs w:val="20"/>
        </w:rPr>
        <w:tab/>
        <w:t xml:space="preserve">                 </w:t>
      </w:r>
      <w:r w:rsidRPr="00557E2A">
        <w:rPr>
          <w:rFonts w:ascii="Proba Pro" w:eastAsia="Proba Pro" w:hAnsi="Proba Pro" w:cs="Proba Pro"/>
          <w:sz w:val="20"/>
          <w:szCs w:val="20"/>
        </w:rPr>
        <w:tab/>
        <w:t xml:space="preserve">  </w:t>
      </w:r>
      <w:r w:rsidRPr="00557E2A">
        <w:rPr>
          <w:rFonts w:ascii="Proba Pro" w:hAnsi="Proba Pro" w:cs="Arial"/>
          <w:bCs/>
          <w:i/>
          <w:sz w:val="20"/>
          <w:szCs w:val="20"/>
          <w:highlight w:val="lightGray"/>
        </w:rPr>
        <w:t>[doplniť meno a</w:t>
      </w:r>
      <w:r w:rsidRPr="00557E2A">
        <w:rPr>
          <w:rFonts w:cs="Calibri"/>
          <w:bCs/>
          <w:i/>
          <w:sz w:val="20"/>
          <w:szCs w:val="20"/>
          <w:highlight w:val="lightGray"/>
        </w:rPr>
        <w:t> </w:t>
      </w:r>
      <w:r w:rsidRPr="00557E2A">
        <w:rPr>
          <w:rFonts w:ascii="Proba Pro" w:hAnsi="Proba Pro" w:cs="Arial"/>
          <w:bCs/>
          <w:i/>
          <w:sz w:val="20"/>
          <w:szCs w:val="20"/>
          <w:highlight w:val="lightGray"/>
        </w:rPr>
        <w:t>priezvisko</w:t>
      </w:r>
      <w:r w:rsidRPr="00557E2A">
        <w:rPr>
          <w:rFonts w:cs="Calibri"/>
          <w:bCs/>
          <w:i/>
          <w:sz w:val="20"/>
          <w:szCs w:val="20"/>
          <w:highlight w:val="lightGray"/>
        </w:rPr>
        <w:t> </w:t>
      </w:r>
      <w:r w:rsidRPr="00557E2A">
        <w:rPr>
          <w:rFonts w:ascii="Proba Pro" w:hAnsi="Proba Pro" w:cs="Arial"/>
          <w:bCs/>
          <w:i/>
          <w:sz w:val="20"/>
          <w:szCs w:val="20"/>
          <w:highlight w:val="lightGray"/>
        </w:rPr>
        <w:t xml:space="preserve"> </w:t>
      </w:r>
    </w:p>
    <w:p w14:paraId="577AEC62" w14:textId="77777777" w:rsidR="00824F1F" w:rsidRPr="00557E2A" w:rsidRDefault="00824F1F" w:rsidP="00E50AA7">
      <w:pPr>
        <w:spacing w:after="0" w:line="240" w:lineRule="auto"/>
        <w:ind w:left="5664" w:firstLine="708"/>
        <w:jc w:val="both"/>
        <w:rPr>
          <w:rFonts w:ascii="Proba Pro" w:hAnsi="Proba Pro" w:cs="Arial"/>
          <w:bCs/>
          <w:i/>
          <w:sz w:val="20"/>
          <w:szCs w:val="20"/>
        </w:rPr>
      </w:pPr>
      <w:r w:rsidRPr="00557E2A">
        <w:rPr>
          <w:rFonts w:ascii="Proba Pro" w:hAnsi="Proba Pro" w:cs="Arial"/>
          <w:bCs/>
          <w:i/>
          <w:sz w:val="20"/>
          <w:szCs w:val="20"/>
          <w:highlight w:val="lightGray"/>
        </w:rPr>
        <w:t>a</w:t>
      </w:r>
      <w:r w:rsidRPr="00557E2A">
        <w:rPr>
          <w:rFonts w:cs="Calibri"/>
          <w:bCs/>
          <w:i/>
          <w:sz w:val="20"/>
          <w:szCs w:val="20"/>
          <w:highlight w:val="lightGray"/>
        </w:rPr>
        <w:t> </w:t>
      </w:r>
      <w:r w:rsidRPr="00557E2A">
        <w:rPr>
          <w:rFonts w:ascii="Proba Pro" w:hAnsi="Proba Pro" w:cs="Arial"/>
          <w:bCs/>
          <w:i/>
          <w:sz w:val="20"/>
          <w:szCs w:val="20"/>
          <w:highlight w:val="lightGray"/>
        </w:rPr>
        <w:t xml:space="preserve"> podpis oprávnenej osoby]</w:t>
      </w:r>
      <w:r w:rsidRPr="00557E2A">
        <w:rPr>
          <w:rFonts w:ascii="Proba Pro" w:hAnsi="Proba Pro" w:cs="Arial"/>
          <w:bCs/>
          <w:i/>
          <w:sz w:val="20"/>
          <w:szCs w:val="20"/>
        </w:rPr>
        <w:t xml:space="preserve"> </w:t>
      </w:r>
    </w:p>
    <w:p w14:paraId="21CB5B79" w14:textId="77777777" w:rsidR="00824F1F" w:rsidRPr="00557E2A" w:rsidRDefault="00824F1F" w:rsidP="00E50AA7">
      <w:pPr>
        <w:spacing w:after="0" w:line="240" w:lineRule="auto"/>
        <w:rPr>
          <w:rFonts w:ascii="Proba Pro" w:hAnsi="Proba Pro"/>
          <w:sz w:val="20"/>
          <w:szCs w:val="20"/>
        </w:rPr>
      </w:pPr>
      <w:r w:rsidRPr="00557E2A">
        <w:rPr>
          <w:rFonts w:ascii="Proba Pro" w:hAnsi="Proba Pro"/>
          <w:sz w:val="20"/>
          <w:szCs w:val="20"/>
        </w:rPr>
        <w:br w:type="page"/>
      </w:r>
    </w:p>
    <w:p w14:paraId="68A67565" w14:textId="77777777" w:rsidR="0094391B" w:rsidRPr="0066774E" w:rsidRDefault="0094391B" w:rsidP="00E50AA7">
      <w:pPr>
        <w:pStyle w:val="SAPHlavn"/>
        <w:widowControl/>
        <w:spacing w:after="0" w:line="240" w:lineRule="auto"/>
        <w:ind w:left="2127" w:hanging="2127"/>
      </w:pPr>
      <w:bookmarkStart w:id="215" w:name="_Toc47682794"/>
      <w:r w:rsidRPr="0066774E">
        <w:lastRenderedPageBreak/>
        <w:t>Príloha č.2:</w:t>
      </w:r>
      <w:r w:rsidRPr="0066774E">
        <w:tab/>
        <w:t>Jednotný európsky dokument (JED) v</w:t>
      </w:r>
      <w:r w:rsidRPr="0066774E">
        <w:rPr>
          <w:rFonts w:ascii="Calibri" w:hAnsi="Calibri" w:cs="Calibri"/>
        </w:rPr>
        <w:t> </w:t>
      </w:r>
      <w:r w:rsidRPr="0066774E">
        <w:t>zmysle § 39 ZVO</w:t>
      </w:r>
      <w:bookmarkEnd w:id="215"/>
    </w:p>
    <w:p w14:paraId="54F28266" w14:textId="77777777" w:rsidR="0094391B" w:rsidRPr="0066774E" w:rsidRDefault="0094391B" w:rsidP="00E50AA7">
      <w:pPr>
        <w:spacing w:after="0" w:line="240" w:lineRule="auto"/>
        <w:rPr>
          <w:rFonts w:ascii="Proba Pro" w:hAnsi="Proba Pro" w:cs="Proba Pro"/>
          <w:sz w:val="20"/>
          <w:szCs w:val="20"/>
        </w:rPr>
      </w:pPr>
    </w:p>
    <w:p w14:paraId="768173AB" w14:textId="77777777" w:rsidR="0094391B" w:rsidRPr="0066774E" w:rsidRDefault="0094391B" w:rsidP="00E50AA7">
      <w:pPr>
        <w:spacing w:after="0" w:line="240" w:lineRule="auto"/>
        <w:rPr>
          <w:rFonts w:ascii="Proba Pro" w:hAnsi="Proba Pro" w:cs="Proba Pro"/>
          <w:sz w:val="20"/>
          <w:szCs w:val="20"/>
        </w:rPr>
      </w:pPr>
    </w:p>
    <w:p w14:paraId="316E8DFD" w14:textId="77777777" w:rsidR="00D83BB2" w:rsidRPr="00D83BB2" w:rsidRDefault="006C7036" w:rsidP="00D83BB2">
      <w:pPr>
        <w:numPr>
          <w:ilvl w:val="0"/>
          <w:numId w:val="2"/>
        </w:numPr>
        <w:pBdr>
          <w:top w:val="nil"/>
          <w:left w:val="nil"/>
          <w:bottom w:val="nil"/>
          <w:right w:val="nil"/>
          <w:between w:val="nil"/>
        </w:pBdr>
        <w:spacing w:after="0" w:line="240" w:lineRule="auto"/>
        <w:ind w:left="567" w:hanging="567"/>
        <w:contextualSpacing/>
        <w:jc w:val="both"/>
        <w:rPr>
          <w:rFonts w:ascii="Proba Pro" w:eastAsia="Proba Pro" w:hAnsi="Proba Pro" w:cs="Proba Pro"/>
          <w:color w:val="000000"/>
          <w:sz w:val="20"/>
          <w:szCs w:val="20"/>
        </w:rPr>
      </w:pPr>
      <w:r w:rsidRPr="0066774E">
        <w:rPr>
          <w:rFonts w:ascii="Proba Pro" w:eastAsia="Proba Pro" w:hAnsi="Proba Pro" w:cs="Proba Pro"/>
          <w:color w:val="000000"/>
          <w:sz w:val="20"/>
          <w:szCs w:val="20"/>
        </w:rPr>
        <w:t>Verejný obstarávateľ uverejní v</w:t>
      </w:r>
      <w:r w:rsidRPr="0066774E">
        <w:rPr>
          <w:rFonts w:cs="Calibri"/>
          <w:color w:val="000000"/>
          <w:sz w:val="20"/>
          <w:szCs w:val="20"/>
        </w:rPr>
        <w:t> </w:t>
      </w:r>
      <w:r w:rsidRPr="0066774E">
        <w:rPr>
          <w:rFonts w:ascii="Proba Pro" w:eastAsia="Proba Pro" w:hAnsi="Proba Pro" w:cs="Proba Pro"/>
          <w:color w:val="000000"/>
          <w:sz w:val="20"/>
          <w:szCs w:val="20"/>
        </w:rPr>
        <w:t>profile verejného obstarávateľa ako súčasť dokumentov k</w:t>
      </w:r>
      <w:r w:rsidRPr="0066774E">
        <w:rPr>
          <w:rFonts w:cs="Calibri"/>
          <w:color w:val="000000"/>
          <w:sz w:val="20"/>
          <w:szCs w:val="20"/>
        </w:rPr>
        <w:t> </w:t>
      </w:r>
      <w:r w:rsidRPr="0066774E">
        <w:rPr>
          <w:rFonts w:ascii="Proba Pro" w:eastAsia="Proba Pro" w:hAnsi="Proba Pro" w:cs="Proba Pro"/>
          <w:color w:val="000000"/>
          <w:sz w:val="20"/>
          <w:szCs w:val="20"/>
        </w:rPr>
        <w:t>zákazke aj jednotný európsky dokument (ďalej len „</w:t>
      </w:r>
      <w:r w:rsidRPr="0066774E">
        <w:rPr>
          <w:rFonts w:ascii="Proba Pro" w:eastAsia="Proba Pro" w:hAnsi="Proba Pro" w:cs="Proba Pro"/>
          <w:b/>
          <w:color w:val="000000"/>
          <w:sz w:val="20"/>
          <w:szCs w:val="20"/>
        </w:rPr>
        <w:t>JED</w:t>
      </w:r>
      <w:r w:rsidRPr="0066774E">
        <w:rPr>
          <w:rFonts w:ascii="Proba Pro" w:eastAsia="Proba Pro" w:hAnsi="Proba Pro" w:cs="Proba Pro"/>
          <w:color w:val="000000"/>
          <w:sz w:val="20"/>
          <w:szCs w:val="20"/>
        </w:rPr>
        <w:t>“) vo formáte .</w:t>
      </w:r>
      <w:proofErr w:type="spellStart"/>
      <w:r w:rsidRPr="0066774E">
        <w:rPr>
          <w:rFonts w:ascii="Proba Pro" w:eastAsia="Proba Pro" w:hAnsi="Proba Pro" w:cs="Proba Pro"/>
          <w:color w:val="000000"/>
          <w:sz w:val="20"/>
          <w:szCs w:val="20"/>
        </w:rPr>
        <w:t>pdf</w:t>
      </w:r>
      <w:proofErr w:type="spellEnd"/>
      <w:r w:rsidRPr="0066774E">
        <w:rPr>
          <w:rFonts w:ascii="Proba Pro" w:eastAsia="Proba Pro" w:hAnsi="Proba Pro" w:cs="Proba Pro"/>
          <w:color w:val="000000"/>
          <w:sz w:val="20"/>
          <w:szCs w:val="20"/>
        </w:rPr>
        <w:t xml:space="preserve"> ako aj verziu elektronického formulára JED vo formáte .</w:t>
      </w:r>
      <w:proofErr w:type="spellStart"/>
      <w:r w:rsidRPr="0066774E">
        <w:rPr>
          <w:rFonts w:ascii="Proba Pro" w:eastAsia="Proba Pro" w:hAnsi="Proba Pro" w:cs="Proba Pro"/>
          <w:color w:val="000000"/>
          <w:sz w:val="20"/>
          <w:szCs w:val="20"/>
        </w:rPr>
        <w:t>xml</w:t>
      </w:r>
      <w:proofErr w:type="spellEnd"/>
      <w:r w:rsidRPr="0066774E">
        <w:rPr>
          <w:rFonts w:ascii="Proba Pro" w:eastAsia="Proba Pro" w:hAnsi="Proba Pro" w:cs="Proba Pro"/>
          <w:color w:val="000000"/>
          <w:sz w:val="20"/>
          <w:szCs w:val="20"/>
        </w:rPr>
        <w:t xml:space="preserve"> vygenerovanú verejným obstarávateľom, ktorá bude obsahovať vyplnenú Časť I.: Informácie týkajúce sa postupu verejného obstarávania a verejného obstarávateľa alebo obstarávateľa, ako </w:t>
      </w:r>
      <w:r w:rsidRPr="00D83BB2">
        <w:rPr>
          <w:rFonts w:ascii="Proba Pro" w:eastAsia="Proba Pro" w:hAnsi="Proba Pro" w:cs="Proba Pro"/>
          <w:color w:val="000000"/>
          <w:sz w:val="20"/>
          <w:szCs w:val="20"/>
        </w:rPr>
        <w:t>aj výber jednotlivých polí formulára predstavujúcich jednotlivé podmienky účasti stanovené verejným obstarávateľom vo verejnej súťaži, ktoré má uchádzač vyplniť.</w:t>
      </w:r>
    </w:p>
    <w:p w14:paraId="261347B1" w14:textId="77777777" w:rsidR="00D83BB2" w:rsidRPr="00D83BB2" w:rsidRDefault="00D83BB2" w:rsidP="00D83BB2">
      <w:pPr>
        <w:pBdr>
          <w:top w:val="nil"/>
          <w:left w:val="nil"/>
          <w:bottom w:val="nil"/>
          <w:right w:val="nil"/>
          <w:between w:val="nil"/>
        </w:pBdr>
        <w:spacing w:after="0" w:line="240" w:lineRule="auto"/>
        <w:ind w:left="567"/>
        <w:contextualSpacing/>
        <w:jc w:val="both"/>
        <w:rPr>
          <w:rFonts w:ascii="Proba Pro" w:eastAsia="Proba Pro" w:hAnsi="Proba Pro" w:cs="Proba Pro"/>
          <w:color w:val="000000"/>
          <w:sz w:val="20"/>
          <w:szCs w:val="20"/>
        </w:rPr>
      </w:pPr>
    </w:p>
    <w:p w14:paraId="2DDEA2E4" w14:textId="42E6BBE4" w:rsidR="00D83BB2" w:rsidRPr="00802A10" w:rsidRDefault="00D83BB2" w:rsidP="00D83BB2">
      <w:pPr>
        <w:numPr>
          <w:ilvl w:val="0"/>
          <w:numId w:val="2"/>
        </w:numPr>
        <w:pBdr>
          <w:top w:val="nil"/>
          <w:left w:val="nil"/>
          <w:bottom w:val="nil"/>
          <w:right w:val="nil"/>
          <w:between w:val="nil"/>
        </w:pBdr>
        <w:spacing w:after="0" w:line="240" w:lineRule="auto"/>
        <w:ind w:left="567" w:hanging="567"/>
        <w:contextualSpacing/>
        <w:jc w:val="both"/>
        <w:rPr>
          <w:rFonts w:ascii="Proba Pro" w:eastAsia="Proba Pro" w:hAnsi="Proba Pro" w:cs="Proba Pro"/>
          <w:color w:val="000000"/>
          <w:sz w:val="20"/>
          <w:szCs w:val="20"/>
        </w:rPr>
      </w:pPr>
      <w:r w:rsidRPr="00D83BB2">
        <w:rPr>
          <w:rFonts w:ascii="Proba Pro" w:eastAsia="Proba Pro" w:hAnsi="Proba Pro" w:cs="Proba Pro"/>
          <w:color w:val="000000"/>
          <w:sz w:val="20"/>
          <w:szCs w:val="20"/>
        </w:rPr>
        <w:t xml:space="preserve">Verejný obstarávateľ obmedzuje informácie požadované v JED na podmienky účasti (týkajúce sa časti IV: Podmienky účasti oddiel A až D) na jednu otázku, s </w:t>
      </w:r>
      <w:r w:rsidRPr="00802A10">
        <w:rPr>
          <w:rFonts w:ascii="Proba Pro" w:eastAsia="Proba Pro" w:hAnsi="Proba Pro" w:cs="Proba Pro"/>
          <w:color w:val="000000"/>
          <w:sz w:val="20"/>
          <w:szCs w:val="20"/>
        </w:rPr>
        <w:t>odpoveďou áno alebo nie (Globálny údaj pre všetky podmienky účasti).</w:t>
      </w:r>
    </w:p>
    <w:p w14:paraId="5952C112" w14:textId="77777777" w:rsidR="00D83BB2" w:rsidRPr="00802A10" w:rsidRDefault="00D83BB2" w:rsidP="00D83BB2">
      <w:pPr>
        <w:pBdr>
          <w:top w:val="nil"/>
          <w:left w:val="nil"/>
          <w:bottom w:val="nil"/>
          <w:right w:val="nil"/>
          <w:between w:val="nil"/>
        </w:pBdr>
        <w:spacing w:after="0" w:line="240" w:lineRule="auto"/>
        <w:ind w:left="567"/>
        <w:contextualSpacing/>
        <w:jc w:val="both"/>
        <w:rPr>
          <w:rFonts w:ascii="Proba Pro" w:eastAsia="Proba Pro" w:hAnsi="Proba Pro" w:cs="Proba Pro"/>
          <w:color w:val="000000"/>
          <w:sz w:val="20"/>
          <w:szCs w:val="20"/>
        </w:rPr>
      </w:pPr>
    </w:p>
    <w:p w14:paraId="6EAAF174" w14:textId="28C2EEE0" w:rsidR="006C7036" w:rsidRPr="00802A10" w:rsidRDefault="006C7036" w:rsidP="00E50AA7">
      <w:pPr>
        <w:numPr>
          <w:ilvl w:val="0"/>
          <w:numId w:val="2"/>
        </w:numPr>
        <w:pBdr>
          <w:top w:val="nil"/>
          <w:left w:val="nil"/>
          <w:bottom w:val="nil"/>
          <w:right w:val="nil"/>
          <w:between w:val="nil"/>
        </w:pBdr>
        <w:spacing w:after="0" w:line="240" w:lineRule="auto"/>
        <w:ind w:left="567" w:hanging="567"/>
        <w:contextualSpacing/>
        <w:jc w:val="both"/>
        <w:rPr>
          <w:rFonts w:ascii="Proba Pro" w:eastAsia="Proba Pro" w:hAnsi="Proba Pro" w:cs="Proba Pro"/>
          <w:color w:val="000000"/>
          <w:sz w:val="20"/>
          <w:szCs w:val="20"/>
        </w:rPr>
      </w:pPr>
      <w:r w:rsidRPr="00802A10">
        <w:rPr>
          <w:rFonts w:ascii="Proba Pro" w:eastAsia="Proba Pro" w:hAnsi="Proba Pro" w:cs="Proba Pro"/>
          <w:color w:val="000000"/>
          <w:sz w:val="20"/>
          <w:szCs w:val="20"/>
        </w:rPr>
        <w:t>Uchádzač si stiahne z</w:t>
      </w:r>
      <w:r w:rsidRPr="00802A10">
        <w:rPr>
          <w:rFonts w:eastAsia="Proba Pro" w:cs="Calibri"/>
          <w:color w:val="000000"/>
          <w:sz w:val="20"/>
          <w:szCs w:val="20"/>
        </w:rPr>
        <w:t> </w:t>
      </w:r>
      <w:r w:rsidRPr="00802A10">
        <w:rPr>
          <w:rFonts w:ascii="Proba Pro" w:eastAsia="Proba Pro" w:hAnsi="Proba Pro" w:cs="Proba Pro"/>
          <w:color w:val="000000"/>
          <w:sz w:val="20"/>
          <w:szCs w:val="20"/>
        </w:rPr>
        <w:t>profilu formulár JED v .</w:t>
      </w:r>
      <w:proofErr w:type="spellStart"/>
      <w:r w:rsidRPr="00802A10">
        <w:rPr>
          <w:rFonts w:ascii="Proba Pro" w:eastAsia="Proba Pro" w:hAnsi="Proba Pro" w:cs="Proba Pro"/>
          <w:color w:val="000000"/>
          <w:sz w:val="20"/>
          <w:szCs w:val="20"/>
        </w:rPr>
        <w:t>xml</w:t>
      </w:r>
      <w:proofErr w:type="spellEnd"/>
      <w:r w:rsidRPr="00802A10">
        <w:rPr>
          <w:rFonts w:ascii="Proba Pro" w:eastAsia="Proba Pro" w:hAnsi="Proba Pro" w:cs="Proba Pro"/>
          <w:color w:val="000000"/>
          <w:sz w:val="20"/>
          <w:szCs w:val="20"/>
        </w:rPr>
        <w:t xml:space="preserve"> formáte, ktorý následne importuje na nasledovnej adrese </w:t>
      </w:r>
      <w:hyperlink r:id="rId24" w:history="1">
        <w:r w:rsidRPr="00802A10">
          <w:rPr>
            <w:rStyle w:val="Hypertextovprepojenie"/>
            <w:rFonts w:ascii="Proba Pro" w:eastAsia="Proba Pro" w:hAnsi="Proba Pro" w:cs="Proba Pro"/>
            <w:sz w:val="20"/>
            <w:szCs w:val="20"/>
          </w:rPr>
          <w:t>https://www.uvo.gov.sk/espd/filter?lang=sk</w:t>
        </w:r>
      </w:hyperlink>
      <w:r w:rsidRPr="00802A10">
        <w:rPr>
          <w:rFonts w:ascii="Proba Pro" w:eastAsia="Proba Pro" w:hAnsi="Proba Pro" w:cs="Proba Pro"/>
          <w:color w:val="000000"/>
          <w:sz w:val="20"/>
          <w:szCs w:val="20"/>
        </w:rPr>
        <w:t>. Po načítaní formuláru uchádzač vyplní všetky polia v</w:t>
      </w:r>
      <w:r w:rsidRPr="00802A10">
        <w:rPr>
          <w:rFonts w:eastAsia="Proba Pro" w:cs="Calibri"/>
          <w:color w:val="000000"/>
          <w:sz w:val="20"/>
          <w:szCs w:val="20"/>
        </w:rPr>
        <w:t> </w:t>
      </w:r>
      <w:r w:rsidRPr="00802A10">
        <w:rPr>
          <w:rFonts w:ascii="Proba Pro" w:eastAsia="Proba Pro" w:hAnsi="Proba Pro" w:cs="Proba Pro"/>
          <w:color w:val="000000"/>
          <w:sz w:val="20"/>
          <w:szCs w:val="20"/>
        </w:rPr>
        <w:t>požadovanom rozsahu.</w:t>
      </w:r>
    </w:p>
    <w:p w14:paraId="2EFDDC9D" w14:textId="77777777" w:rsidR="006C7036" w:rsidRPr="00802A10" w:rsidRDefault="006C7036" w:rsidP="00E50AA7">
      <w:pPr>
        <w:pBdr>
          <w:top w:val="nil"/>
          <w:left w:val="nil"/>
          <w:bottom w:val="nil"/>
          <w:right w:val="nil"/>
          <w:between w:val="nil"/>
        </w:pBdr>
        <w:spacing w:after="0" w:line="240" w:lineRule="auto"/>
        <w:ind w:left="567"/>
        <w:contextualSpacing/>
        <w:jc w:val="both"/>
        <w:rPr>
          <w:rFonts w:ascii="Proba Pro" w:eastAsia="Proba Pro" w:hAnsi="Proba Pro" w:cs="Proba Pro"/>
          <w:color w:val="000000"/>
          <w:sz w:val="20"/>
          <w:szCs w:val="20"/>
        </w:rPr>
      </w:pPr>
    </w:p>
    <w:p w14:paraId="54654597" w14:textId="75F52772" w:rsidR="00D83BB2" w:rsidRPr="00802A10" w:rsidRDefault="006C7036" w:rsidP="00D83BB2">
      <w:pPr>
        <w:numPr>
          <w:ilvl w:val="0"/>
          <w:numId w:val="2"/>
        </w:numPr>
        <w:pBdr>
          <w:top w:val="nil"/>
          <w:left w:val="nil"/>
          <w:bottom w:val="nil"/>
          <w:right w:val="nil"/>
          <w:between w:val="nil"/>
        </w:pBdr>
        <w:spacing w:after="0" w:line="240" w:lineRule="auto"/>
        <w:ind w:left="567" w:hanging="567"/>
        <w:contextualSpacing/>
        <w:jc w:val="both"/>
        <w:rPr>
          <w:rFonts w:ascii="Proba Pro" w:eastAsia="Proba Pro" w:hAnsi="Proba Pro" w:cs="Proba Pro"/>
          <w:sz w:val="20"/>
          <w:szCs w:val="20"/>
        </w:rPr>
      </w:pPr>
      <w:r w:rsidRPr="00802A10">
        <w:rPr>
          <w:rFonts w:ascii="Proba Pro" w:eastAsia="Proba Pro" w:hAnsi="Proba Pro" w:cs="Proba Pro"/>
          <w:color w:val="000000"/>
          <w:sz w:val="20"/>
          <w:szCs w:val="20"/>
        </w:rPr>
        <w:t xml:space="preserve">Podrobnejšie inštrukcie sú uvedené na web stránke Úradu pre verejné obstarávanie na adrese: </w:t>
      </w:r>
      <w:hyperlink r:id="rId25" w:history="1">
        <w:r w:rsidRPr="00802A10">
          <w:rPr>
            <w:rStyle w:val="Hypertextovprepojenie"/>
            <w:rFonts w:ascii="Proba Pro" w:hAnsi="Proba Pro" w:cs="Proba Pro"/>
            <w:sz w:val="20"/>
            <w:szCs w:val="20"/>
          </w:rPr>
          <w:t>https://www.uvo.gov.sk/jednotny-europsky-dokument-pre-verejne-obstaravanie-602.html</w:t>
        </w:r>
      </w:hyperlink>
      <w:r w:rsidRPr="00802A10">
        <w:rPr>
          <w:rFonts w:ascii="Proba Pro" w:eastAsia="Proba Pro" w:hAnsi="Proba Pro" w:cs="Proba Pro"/>
          <w:color w:val="000000"/>
          <w:sz w:val="20"/>
          <w:szCs w:val="20"/>
        </w:rPr>
        <w:t>.</w:t>
      </w:r>
    </w:p>
    <w:p w14:paraId="06519497" w14:textId="77777777" w:rsidR="00D83BB2" w:rsidRPr="00802A10" w:rsidRDefault="00D83BB2" w:rsidP="00D83BB2">
      <w:pPr>
        <w:pBdr>
          <w:top w:val="nil"/>
          <w:left w:val="nil"/>
          <w:bottom w:val="nil"/>
          <w:right w:val="nil"/>
          <w:between w:val="nil"/>
        </w:pBdr>
        <w:spacing w:after="0" w:line="240" w:lineRule="auto"/>
        <w:ind w:left="567"/>
        <w:contextualSpacing/>
        <w:jc w:val="both"/>
        <w:rPr>
          <w:rFonts w:ascii="Proba Pro" w:eastAsia="Proba Pro" w:hAnsi="Proba Pro" w:cs="Proba Pro"/>
          <w:sz w:val="20"/>
          <w:szCs w:val="20"/>
        </w:rPr>
      </w:pPr>
    </w:p>
    <w:p w14:paraId="023132B1" w14:textId="54B4FBBD" w:rsidR="00D83BB2" w:rsidRPr="00802A10" w:rsidRDefault="00D83BB2" w:rsidP="00D83BB2">
      <w:pPr>
        <w:numPr>
          <w:ilvl w:val="0"/>
          <w:numId w:val="2"/>
        </w:numPr>
        <w:pBdr>
          <w:top w:val="nil"/>
          <w:left w:val="nil"/>
          <w:bottom w:val="nil"/>
          <w:right w:val="nil"/>
          <w:between w:val="nil"/>
        </w:pBdr>
        <w:spacing w:after="0" w:line="240" w:lineRule="auto"/>
        <w:ind w:left="567" w:hanging="567"/>
        <w:contextualSpacing/>
        <w:jc w:val="both"/>
        <w:rPr>
          <w:rFonts w:ascii="Proba Pro" w:eastAsia="Proba Pro" w:hAnsi="Proba Pro" w:cs="Proba Pro"/>
          <w:sz w:val="20"/>
          <w:szCs w:val="20"/>
        </w:rPr>
      </w:pPr>
      <w:r w:rsidRPr="00802A10">
        <w:rPr>
          <w:rFonts w:ascii="Proba Pro" w:eastAsia="Proba Pro" w:hAnsi="Proba Pro" w:cs="Proba Pro"/>
          <w:sz w:val="20"/>
          <w:szCs w:val="20"/>
        </w:rPr>
        <w:t xml:space="preserve">Ak uchádzač využíva na preukázanie splnenia podmienok účasti kapacity alebo zdroje inej osoby podľa </w:t>
      </w:r>
      <w:proofErr w:type="spellStart"/>
      <w:r w:rsidRPr="00802A10">
        <w:rPr>
          <w:rFonts w:ascii="Proba Pro" w:eastAsia="Proba Pro" w:hAnsi="Proba Pro" w:cs="Proba Pro"/>
          <w:sz w:val="20"/>
          <w:szCs w:val="20"/>
        </w:rPr>
        <w:t>ust</w:t>
      </w:r>
      <w:proofErr w:type="spellEnd"/>
      <w:r w:rsidRPr="00802A10">
        <w:rPr>
          <w:rFonts w:ascii="Proba Pro" w:eastAsia="Proba Pro" w:hAnsi="Proba Pro" w:cs="Proba Pro"/>
          <w:sz w:val="20"/>
          <w:szCs w:val="20"/>
        </w:rPr>
        <w:t xml:space="preserve">. § 33 ods. 2 </w:t>
      </w:r>
      <w:r w:rsidR="001E4356">
        <w:rPr>
          <w:rFonts w:ascii="Proba Pro" w:eastAsia="Proba Pro" w:hAnsi="Proba Pro" w:cs="Proba Pro"/>
          <w:sz w:val="20"/>
          <w:szCs w:val="20"/>
        </w:rPr>
        <w:t>a/</w:t>
      </w:r>
      <w:r w:rsidRPr="00802A10">
        <w:rPr>
          <w:rFonts w:ascii="Proba Pro" w:eastAsia="Proba Pro" w:hAnsi="Proba Pro" w:cs="Proba Pro"/>
          <w:sz w:val="20"/>
          <w:szCs w:val="20"/>
        </w:rPr>
        <w:t>a</w:t>
      </w:r>
      <w:r w:rsidR="001E4356">
        <w:rPr>
          <w:rFonts w:ascii="Proba Pro" w:eastAsia="Proba Pro" w:hAnsi="Proba Pro" w:cs="Proba Pro"/>
          <w:sz w:val="20"/>
          <w:szCs w:val="20"/>
        </w:rPr>
        <w:t>lebo</w:t>
      </w:r>
      <w:r w:rsidRPr="00802A10">
        <w:rPr>
          <w:rFonts w:ascii="Proba Pro" w:eastAsia="Proba Pro" w:hAnsi="Proba Pro" w:cs="Proba Pro"/>
          <w:sz w:val="20"/>
          <w:szCs w:val="20"/>
        </w:rPr>
        <w:t xml:space="preserve"> § 34 ods. 3 ZVO, predloží samostatný formulár JED pre každú takúto osobu, riadne vyplnený a s podpisom príslušných subjektov.</w:t>
      </w:r>
    </w:p>
    <w:p w14:paraId="4ED0E82C" w14:textId="77777777" w:rsidR="0094391B" w:rsidRPr="00802A10" w:rsidRDefault="0094391B" w:rsidP="00E50AA7">
      <w:pPr>
        <w:spacing w:after="0" w:line="240" w:lineRule="auto"/>
        <w:ind w:left="567"/>
        <w:contextualSpacing/>
        <w:jc w:val="both"/>
        <w:rPr>
          <w:rFonts w:ascii="Proba Pro" w:hAnsi="Proba Pro" w:cs="Proba Pro"/>
          <w:color w:val="000000"/>
          <w:sz w:val="20"/>
          <w:szCs w:val="20"/>
        </w:rPr>
      </w:pPr>
      <w:r w:rsidRPr="00802A10">
        <w:rPr>
          <w:rFonts w:ascii="Proba Pro" w:hAnsi="Proba Pro"/>
          <w:sz w:val="20"/>
          <w:szCs w:val="20"/>
        </w:rPr>
        <w:br w:type="page"/>
      </w:r>
    </w:p>
    <w:p w14:paraId="3F67BF85" w14:textId="176EFB16" w:rsidR="0094391B" w:rsidRPr="0066774E" w:rsidRDefault="0094391B" w:rsidP="00E50AA7">
      <w:pPr>
        <w:pStyle w:val="SAPHlavn"/>
        <w:widowControl/>
        <w:spacing w:after="0" w:line="240" w:lineRule="auto"/>
        <w:ind w:left="2127" w:hanging="2127"/>
      </w:pPr>
      <w:bookmarkStart w:id="216" w:name="_Toc47682795"/>
      <w:r w:rsidRPr="0066774E">
        <w:lastRenderedPageBreak/>
        <w:t>Príloha č.3:</w:t>
      </w:r>
      <w:r w:rsidRPr="0066774E">
        <w:tab/>
        <w:t>Čestné vyhlásenie o</w:t>
      </w:r>
      <w:r w:rsidRPr="0066774E">
        <w:rPr>
          <w:rFonts w:ascii="Calibri" w:hAnsi="Calibri" w:cs="Calibri"/>
        </w:rPr>
        <w:t> </w:t>
      </w:r>
      <w:r w:rsidRPr="0066774E">
        <w:t>neprítomnosti konfliktu záujmov</w:t>
      </w:r>
      <w:r w:rsidR="00282E0A" w:rsidRPr="0066774E">
        <w:t xml:space="preserve"> (vzor)</w:t>
      </w:r>
      <w:bookmarkEnd w:id="216"/>
    </w:p>
    <w:p w14:paraId="0A2B1B80" w14:textId="77777777" w:rsidR="0094391B" w:rsidRPr="0066774E" w:rsidRDefault="0094391B" w:rsidP="00E50AA7">
      <w:pPr>
        <w:spacing w:after="0" w:line="240" w:lineRule="auto"/>
        <w:jc w:val="both"/>
        <w:rPr>
          <w:rFonts w:ascii="Proba Pro" w:hAnsi="Proba Pro" w:cs="Proba Pro"/>
          <w:i/>
          <w:sz w:val="20"/>
          <w:szCs w:val="20"/>
        </w:rPr>
      </w:pPr>
    </w:p>
    <w:p w14:paraId="0F5F24D0" w14:textId="77777777" w:rsidR="00282E0A" w:rsidRPr="0066774E" w:rsidRDefault="00282E0A" w:rsidP="00E50AA7">
      <w:pPr>
        <w:spacing w:after="0" w:line="240" w:lineRule="auto"/>
        <w:jc w:val="both"/>
        <w:rPr>
          <w:rFonts w:ascii="Proba Pro" w:hAnsi="Proba Pro" w:cs="Proba Pro"/>
          <w:i/>
          <w:sz w:val="20"/>
          <w:szCs w:val="20"/>
        </w:rPr>
      </w:pPr>
    </w:p>
    <w:p w14:paraId="32CAAA3C" w14:textId="1EEB9C43" w:rsidR="0094391B" w:rsidRPr="0066774E" w:rsidRDefault="0094391B" w:rsidP="00E50AA7">
      <w:pPr>
        <w:spacing w:after="0" w:line="240" w:lineRule="auto"/>
        <w:jc w:val="both"/>
        <w:rPr>
          <w:rFonts w:ascii="Proba Pro" w:hAnsi="Proba Pro" w:cs="Arial"/>
          <w:sz w:val="20"/>
          <w:szCs w:val="20"/>
        </w:rPr>
      </w:pPr>
      <w:r w:rsidRPr="0066774E">
        <w:rPr>
          <w:rFonts w:ascii="Proba Pro" w:hAnsi="Proba Pro" w:cs="Proba Pro"/>
          <w:i/>
          <w:sz w:val="20"/>
          <w:szCs w:val="20"/>
        </w:rPr>
        <w:t>[</w:t>
      </w:r>
      <w:r w:rsidRPr="0066774E">
        <w:rPr>
          <w:rFonts w:ascii="Proba Pro" w:hAnsi="Proba Pro" w:cs="Proba Pro CE"/>
          <w:i/>
          <w:sz w:val="20"/>
          <w:szCs w:val="20"/>
          <w:highlight w:val="lightGray"/>
        </w:rPr>
        <w:t>doplniť názov uchádzača</w:t>
      </w:r>
      <w:r w:rsidRPr="0066774E">
        <w:rPr>
          <w:rFonts w:ascii="Proba Pro" w:hAnsi="Proba Pro" w:cs="Proba Pro"/>
          <w:i/>
          <w:sz w:val="20"/>
          <w:szCs w:val="20"/>
        </w:rPr>
        <w:t>],</w:t>
      </w:r>
      <w:r w:rsidRPr="0066774E">
        <w:rPr>
          <w:rFonts w:ascii="Proba Pro" w:hAnsi="Proba Pro" w:cs="Proba Pro"/>
          <w:sz w:val="20"/>
          <w:szCs w:val="20"/>
        </w:rPr>
        <w:t xml:space="preserve"> zastúpený </w:t>
      </w:r>
      <w:r w:rsidRPr="0066774E">
        <w:rPr>
          <w:rFonts w:ascii="Proba Pro" w:hAnsi="Proba Pro" w:cs="Proba Pro"/>
          <w:i/>
          <w:sz w:val="20"/>
          <w:szCs w:val="20"/>
        </w:rPr>
        <w:t>[</w:t>
      </w:r>
      <w:r w:rsidRPr="0066774E">
        <w:rPr>
          <w:rFonts w:ascii="Proba Pro" w:hAnsi="Proba Pro" w:cs="Proba Pro CE"/>
          <w:i/>
          <w:sz w:val="20"/>
          <w:szCs w:val="20"/>
          <w:highlight w:val="lightGray"/>
        </w:rPr>
        <w:t>doplniť meno a</w:t>
      </w:r>
      <w:r w:rsidRPr="0066774E">
        <w:rPr>
          <w:rFonts w:cs="Calibri"/>
          <w:i/>
          <w:sz w:val="20"/>
          <w:szCs w:val="20"/>
          <w:highlight w:val="lightGray"/>
        </w:rPr>
        <w:t> </w:t>
      </w:r>
      <w:r w:rsidRPr="0066774E">
        <w:rPr>
          <w:rFonts w:ascii="Proba Pro" w:hAnsi="Proba Pro" w:cs="Proba Pro"/>
          <w:i/>
          <w:sz w:val="20"/>
          <w:szCs w:val="20"/>
          <w:highlight w:val="lightGray"/>
        </w:rPr>
        <w:t>priezvisko štatutárneho zástupcu</w:t>
      </w:r>
      <w:r w:rsidRPr="0066774E">
        <w:rPr>
          <w:rFonts w:ascii="Proba Pro" w:hAnsi="Proba Pro" w:cs="Proba Pro"/>
          <w:i/>
          <w:sz w:val="20"/>
          <w:szCs w:val="20"/>
        </w:rPr>
        <w:t>]</w:t>
      </w:r>
      <w:r w:rsidRPr="0066774E">
        <w:rPr>
          <w:rFonts w:ascii="Proba Pro" w:hAnsi="Proba Pro" w:cs="Proba Pro CE"/>
          <w:sz w:val="20"/>
          <w:szCs w:val="20"/>
        </w:rPr>
        <w:t xml:space="preserve"> ako uchádzač, ktorý predložil ponuku do verejnej súťaže na obstaranie nadlimitnej zákazky</w:t>
      </w:r>
      <w:r w:rsidR="00611C75" w:rsidRPr="0066774E">
        <w:rPr>
          <w:rFonts w:ascii="Proba Pro" w:hAnsi="Proba Pro" w:cs="Proba Pro CE"/>
          <w:sz w:val="20"/>
          <w:szCs w:val="20"/>
        </w:rPr>
        <w:t xml:space="preserve"> </w:t>
      </w:r>
      <w:r w:rsidR="000F16B3">
        <w:rPr>
          <w:rFonts w:ascii="Proba Pro" w:hAnsi="Proba Pro" w:cs="Proba Pro CE"/>
          <w:b/>
          <w:sz w:val="20"/>
          <w:szCs w:val="20"/>
        </w:rPr>
        <w:t>Sonografické prístroje</w:t>
      </w:r>
      <w:r w:rsidRPr="0066774E">
        <w:rPr>
          <w:rFonts w:ascii="Proba Pro" w:hAnsi="Proba Pro" w:cs="Proba Pro CE"/>
          <w:sz w:val="20"/>
          <w:szCs w:val="20"/>
        </w:rPr>
        <w:t xml:space="preserve"> vyhlásenej verejným obstarávateľom </w:t>
      </w:r>
      <w:r w:rsidR="001C3BC9" w:rsidRPr="0066774E">
        <w:rPr>
          <w:rFonts w:ascii="Proba Pro" w:hAnsi="Proba Pro" w:cs="Proba Pro CE"/>
          <w:b/>
          <w:sz w:val="20"/>
          <w:szCs w:val="20"/>
        </w:rPr>
        <w:t xml:space="preserve">Nemocnica s poliklinikou Brezno, </w:t>
      </w:r>
      <w:proofErr w:type="spellStart"/>
      <w:r w:rsidR="001C3BC9" w:rsidRPr="0066774E">
        <w:rPr>
          <w:rFonts w:ascii="Proba Pro" w:hAnsi="Proba Pro" w:cs="Proba Pro CE"/>
          <w:b/>
          <w:sz w:val="20"/>
          <w:szCs w:val="20"/>
        </w:rPr>
        <w:t>n.o</w:t>
      </w:r>
      <w:proofErr w:type="spellEnd"/>
      <w:r w:rsidR="001C3BC9" w:rsidRPr="0066774E">
        <w:rPr>
          <w:rFonts w:ascii="Proba Pro" w:hAnsi="Proba Pro" w:cs="Proba Pro CE"/>
          <w:b/>
          <w:sz w:val="20"/>
          <w:szCs w:val="20"/>
        </w:rPr>
        <w:t xml:space="preserve">., </w:t>
      </w:r>
      <w:proofErr w:type="spellStart"/>
      <w:r w:rsidR="001C3BC9" w:rsidRPr="0066774E">
        <w:rPr>
          <w:rFonts w:ascii="Proba Pro" w:hAnsi="Proba Pro" w:cs="Proba Pro CE"/>
          <w:b/>
          <w:sz w:val="20"/>
          <w:szCs w:val="20"/>
        </w:rPr>
        <w:t>Banisko</w:t>
      </w:r>
      <w:proofErr w:type="spellEnd"/>
      <w:r w:rsidR="001C3BC9" w:rsidRPr="0066774E">
        <w:rPr>
          <w:rFonts w:ascii="Proba Pro" w:hAnsi="Proba Pro" w:cs="Proba Pro CE"/>
          <w:b/>
          <w:sz w:val="20"/>
          <w:szCs w:val="20"/>
        </w:rPr>
        <w:t xml:space="preserve"> 273/1, 977 01 Brezno </w:t>
      </w:r>
      <w:r w:rsidRPr="0066774E">
        <w:rPr>
          <w:rFonts w:ascii="Proba Pro" w:hAnsi="Proba Pro" w:cs="Proba Pro CE"/>
          <w:sz w:val="20"/>
          <w:szCs w:val="20"/>
        </w:rPr>
        <w:t>(ďalej len</w:t>
      </w:r>
      <w:r w:rsidRPr="0066774E">
        <w:rPr>
          <w:rFonts w:ascii="Proba Pro" w:hAnsi="Proba Pro" w:cs="Proba Pro"/>
          <w:sz w:val="20"/>
          <w:szCs w:val="20"/>
        </w:rPr>
        <w:t xml:space="preserve"> „</w:t>
      </w:r>
      <w:r w:rsidRPr="0066774E">
        <w:rPr>
          <w:rFonts w:ascii="Proba Pro" w:hAnsi="Proba Pro" w:cs="Proba Pro CE"/>
          <w:b/>
          <w:sz w:val="20"/>
          <w:szCs w:val="20"/>
        </w:rPr>
        <w:t>verejný obstarávateľ</w:t>
      </w:r>
      <w:r w:rsidRPr="0066774E">
        <w:rPr>
          <w:rFonts w:ascii="Proba Pro" w:hAnsi="Proba Pro" w:cs="Proba Pro"/>
          <w:sz w:val="20"/>
          <w:szCs w:val="20"/>
        </w:rPr>
        <w:t>“) oznámením o</w:t>
      </w:r>
      <w:r w:rsidRPr="0066774E">
        <w:rPr>
          <w:rFonts w:cs="Calibri"/>
          <w:sz w:val="20"/>
          <w:szCs w:val="20"/>
        </w:rPr>
        <w:t> </w:t>
      </w:r>
      <w:r w:rsidRPr="0066774E">
        <w:rPr>
          <w:rFonts w:ascii="Proba Pro" w:hAnsi="Proba Pro" w:cs="Proba Pro"/>
          <w:sz w:val="20"/>
          <w:szCs w:val="20"/>
        </w:rPr>
        <w:t xml:space="preserve">vyhlásení verejného obstarávania </w:t>
      </w:r>
      <w:r w:rsidR="00611C75" w:rsidRPr="0066774E">
        <w:rPr>
          <w:rFonts w:ascii="Proba Pro" w:hAnsi="Proba Pro" w:cs="Arial"/>
          <w:bCs/>
          <w:noProof/>
          <w:sz w:val="20"/>
          <w:szCs w:val="20"/>
        </w:rPr>
        <w:t>vo Vestn</w:t>
      </w:r>
      <w:r w:rsidR="00611C75" w:rsidRPr="0066774E">
        <w:rPr>
          <w:rFonts w:ascii="Proba Pro" w:hAnsi="Proba Pro" w:cs="Proba Pro"/>
          <w:bCs/>
          <w:noProof/>
          <w:sz w:val="20"/>
          <w:szCs w:val="20"/>
        </w:rPr>
        <w:t>í</w:t>
      </w:r>
      <w:r w:rsidR="00611C75" w:rsidRPr="0066774E">
        <w:rPr>
          <w:rFonts w:ascii="Proba Pro" w:hAnsi="Proba Pro" w:cs="Arial"/>
          <w:bCs/>
          <w:noProof/>
          <w:sz w:val="20"/>
          <w:szCs w:val="20"/>
        </w:rPr>
        <w:t>ku verejn</w:t>
      </w:r>
      <w:r w:rsidR="00611C75" w:rsidRPr="0066774E">
        <w:rPr>
          <w:rFonts w:ascii="Proba Pro" w:hAnsi="Proba Pro" w:cs="Proba Pro"/>
          <w:bCs/>
          <w:noProof/>
          <w:sz w:val="20"/>
          <w:szCs w:val="20"/>
        </w:rPr>
        <w:t>é</w:t>
      </w:r>
      <w:r w:rsidR="00611C75" w:rsidRPr="0066774E">
        <w:rPr>
          <w:rFonts w:ascii="Proba Pro" w:hAnsi="Proba Pro" w:cs="Arial"/>
          <w:bCs/>
          <w:noProof/>
          <w:sz w:val="20"/>
          <w:szCs w:val="20"/>
        </w:rPr>
        <w:t>ho obstar</w:t>
      </w:r>
      <w:r w:rsidR="00611C75" w:rsidRPr="0066774E">
        <w:rPr>
          <w:rFonts w:ascii="Proba Pro" w:hAnsi="Proba Pro" w:cs="Proba Pro"/>
          <w:bCs/>
          <w:noProof/>
          <w:sz w:val="20"/>
          <w:szCs w:val="20"/>
        </w:rPr>
        <w:t>á</w:t>
      </w:r>
      <w:r w:rsidR="00611C75" w:rsidRPr="0066774E">
        <w:rPr>
          <w:rFonts w:ascii="Proba Pro" w:hAnsi="Proba Pro" w:cs="Arial"/>
          <w:bCs/>
          <w:noProof/>
          <w:sz w:val="20"/>
          <w:szCs w:val="20"/>
        </w:rPr>
        <w:t xml:space="preserve">vania </w:t>
      </w:r>
      <w:r w:rsidR="00611C75" w:rsidRPr="0066774E">
        <w:rPr>
          <w:rFonts w:ascii="Proba Pro" w:hAnsi="Proba Pro" w:cs="Arial"/>
          <w:bCs/>
          <w:i/>
          <w:noProof/>
          <w:sz w:val="20"/>
          <w:szCs w:val="20"/>
        </w:rPr>
        <w:t>[</w:t>
      </w:r>
      <w:r w:rsidR="00611C75" w:rsidRPr="0066774E">
        <w:rPr>
          <w:rFonts w:ascii="Proba Pro" w:hAnsi="Proba Pro" w:cs="Arial"/>
          <w:bCs/>
          <w:i/>
          <w:noProof/>
          <w:sz w:val="20"/>
          <w:szCs w:val="20"/>
          <w:highlight w:val="lightGray"/>
          <w:shd w:val="clear" w:color="auto" w:fill="BFBFBF" w:themeFill="background1" w:themeFillShade="BF"/>
        </w:rPr>
        <w:t>doplniť číslo Vestníka</w:t>
      </w:r>
      <w:r w:rsidR="00611C75" w:rsidRPr="0066774E">
        <w:rPr>
          <w:rFonts w:ascii="Proba Pro" w:hAnsi="Proba Pro" w:cs="Arial"/>
          <w:bCs/>
          <w:i/>
          <w:noProof/>
          <w:sz w:val="20"/>
          <w:szCs w:val="20"/>
        </w:rPr>
        <w:t>]</w:t>
      </w:r>
      <w:r w:rsidR="00611C75" w:rsidRPr="0066774E">
        <w:rPr>
          <w:rFonts w:ascii="Proba Pro" w:hAnsi="Proba Pro" w:cs="Arial"/>
          <w:bCs/>
          <w:noProof/>
          <w:sz w:val="20"/>
          <w:szCs w:val="20"/>
        </w:rPr>
        <w:t xml:space="preserve"> zo dňa </w:t>
      </w:r>
      <w:r w:rsidR="00611C75" w:rsidRPr="0066774E">
        <w:rPr>
          <w:rFonts w:ascii="Proba Pro" w:hAnsi="Proba Pro" w:cs="Arial"/>
          <w:bCs/>
          <w:i/>
          <w:noProof/>
          <w:sz w:val="20"/>
          <w:szCs w:val="20"/>
        </w:rPr>
        <w:t>[</w:t>
      </w:r>
      <w:r w:rsidR="00611C75" w:rsidRPr="0066774E">
        <w:rPr>
          <w:rFonts w:ascii="Proba Pro" w:hAnsi="Proba Pro" w:cs="Arial"/>
          <w:bCs/>
          <w:i/>
          <w:noProof/>
          <w:sz w:val="20"/>
          <w:szCs w:val="20"/>
          <w:highlight w:val="lightGray"/>
          <w:shd w:val="clear" w:color="auto" w:fill="BFBFBF" w:themeFill="background1" w:themeFillShade="BF"/>
        </w:rPr>
        <w:t>doplniť dátum zverejnenia vo Vestníku</w:t>
      </w:r>
      <w:r w:rsidR="00611C75" w:rsidRPr="0066774E">
        <w:rPr>
          <w:rFonts w:ascii="Proba Pro" w:hAnsi="Proba Pro" w:cs="Arial"/>
          <w:bCs/>
          <w:i/>
          <w:noProof/>
          <w:sz w:val="20"/>
          <w:szCs w:val="20"/>
        </w:rPr>
        <w:t>]</w:t>
      </w:r>
      <w:r w:rsidR="00611C75" w:rsidRPr="0066774E">
        <w:rPr>
          <w:rFonts w:ascii="Proba Pro" w:hAnsi="Proba Pro" w:cs="Arial"/>
          <w:bCs/>
          <w:noProof/>
          <w:sz w:val="20"/>
          <w:szCs w:val="20"/>
        </w:rPr>
        <w:t xml:space="preserve"> pod číslom </w:t>
      </w:r>
      <w:r w:rsidR="00611C75" w:rsidRPr="0066774E">
        <w:rPr>
          <w:rFonts w:ascii="Proba Pro" w:hAnsi="Proba Pro" w:cs="Arial"/>
          <w:bCs/>
          <w:i/>
          <w:noProof/>
          <w:sz w:val="20"/>
          <w:szCs w:val="20"/>
        </w:rPr>
        <w:t>[</w:t>
      </w:r>
      <w:r w:rsidR="00611C75" w:rsidRPr="0066774E">
        <w:rPr>
          <w:rFonts w:ascii="Proba Pro" w:hAnsi="Proba Pro" w:cs="Arial"/>
          <w:bCs/>
          <w:i/>
          <w:noProof/>
          <w:sz w:val="20"/>
          <w:szCs w:val="20"/>
          <w:highlight w:val="lightGray"/>
          <w:shd w:val="clear" w:color="auto" w:fill="BFBFBF" w:themeFill="background1" w:themeFillShade="BF"/>
        </w:rPr>
        <w:t>doplniť číslo značky vo Vestníku</w:t>
      </w:r>
      <w:r w:rsidR="00611C75" w:rsidRPr="0066774E">
        <w:rPr>
          <w:rFonts w:ascii="Proba Pro" w:hAnsi="Proba Pro" w:cs="Arial"/>
          <w:bCs/>
          <w:i/>
          <w:noProof/>
          <w:sz w:val="20"/>
          <w:szCs w:val="20"/>
        </w:rPr>
        <w:t>]</w:t>
      </w:r>
      <w:r w:rsidR="00611C75" w:rsidRPr="0066774E">
        <w:rPr>
          <w:rFonts w:ascii="Proba Pro" w:hAnsi="Proba Pro" w:cs="Arial"/>
          <w:sz w:val="20"/>
          <w:szCs w:val="20"/>
        </w:rPr>
        <w:t xml:space="preserve"> a</w:t>
      </w:r>
      <w:r w:rsidR="00611C75" w:rsidRPr="0066774E">
        <w:rPr>
          <w:rFonts w:cs="Calibri"/>
          <w:sz w:val="20"/>
          <w:szCs w:val="20"/>
        </w:rPr>
        <w:t> </w:t>
      </w:r>
      <w:r w:rsidR="00611C75" w:rsidRPr="0066774E">
        <w:rPr>
          <w:rFonts w:ascii="Proba Pro" w:hAnsi="Proba Pro" w:cs="Arial"/>
          <w:sz w:val="20"/>
          <w:szCs w:val="20"/>
        </w:rPr>
        <w:t xml:space="preserve">v Dodatku k </w:t>
      </w:r>
      <w:r w:rsidR="00611C75" w:rsidRPr="0066774E">
        <w:rPr>
          <w:rFonts w:ascii="Proba Pro" w:hAnsi="Proba Pro" w:cs="Proba Pro"/>
          <w:sz w:val="20"/>
          <w:szCs w:val="20"/>
        </w:rPr>
        <w:t>Ú</w:t>
      </w:r>
      <w:r w:rsidR="00611C75" w:rsidRPr="0066774E">
        <w:rPr>
          <w:rFonts w:ascii="Proba Pro" w:hAnsi="Proba Pro" w:cs="Arial"/>
          <w:sz w:val="20"/>
          <w:szCs w:val="20"/>
        </w:rPr>
        <w:t>radn</w:t>
      </w:r>
      <w:r w:rsidR="00611C75" w:rsidRPr="0066774E">
        <w:rPr>
          <w:rFonts w:ascii="Proba Pro" w:hAnsi="Proba Pro" w:cs="Proba Pro"/>
          <w:sz w:val="20"/>
          <w:szCs w:val="20"/>
        </w:rPr>
        <w:t>é</w:t>
      </w:r>
      <w:r w:rsidR="00611C75" w:rsidRPr="0066774E">
        <w:rPr>
          <w:rFonts w:ascii="Proba Pro" w:hAnsi="Proba Pro" w:cs="Arial"/>
          <w:sz w:val="20"/>
          <w:szCs w:val="20"/>
        </w:rPr>
        <w:t>mu vestn</w:t>
      </w:r>
      <w:r w:rsidR="00611C75" w:rsidRPr="0066774E">
        <w:rPr>
          <w:rFonts w:ascii="Proba Pro" w:hAnsi="Proba Pro" w:cs="Proba Pro"/>
          <w:sz w:val="20"/>
          <w:szCs w:val="20"/>
        </w:rPr>
        <w:t>í</w:t>
      </w:r>
      <w:r w:rsidR="00611C75" w:rsidRPr="0066774E">
        <w:rPr>
          <w:rFonts w:ascii="Proba Pro" w:hAnsi="Proba Pro" w:cs="Arial"/>
          <w:sz w:val="20"/>
          <w:szCs w:val="20"/>
        </w:rPr>
        <w:t>ku Eur</w:t>
      </w:r>
      <w:r w:rsidR="00611C75" w:rsidRPr="0066774E">
        <w:rPr>
          <w:rFonts w:ascii="Proba Pro" w:hAnsi="Proba Pro" w:cs="Proba Pro"/>
          <w:sz w:val="20"/>
          <w:szCs w:val="20"/>
        </w:rPr>
        <w:t>ó</w:t>
      </w:r>
      <w:r w:rsidR="00611C75" w:rsidRPr="0066774E">
        <w:rPr>
          <w:rFonts w:ascii="Proba Pro" w:hAnsi="Proba Pro" w:cs="Arial"/>
          <w:sz w:val="20"/>
          <w:szCs w:val="20"/>
        </w:rPr>
        <w:t xml:space="preserve">pskej </w:t>
      </w:r>
      <w:r w:rsidR="00611C75" w:rsidRPr="0066774E">
        <w:rPr>
          <w:rFonts w:ascii="Proba Pro" w:hAnsi="Proba Pro" w:cs="Proba Pro"/>
          <w:sz w:val="20"/>
          <w:szCs w:val="20"/>
        </w:rPr>
        <w:t>ú</w:t>
      </w:r>
      <w:r w:rsidR="00611C75" w:rsidRPr="0066774E">
        <w:rPr>
          <w:rFonts w:ascii="Proba Pro" w:hAnsi="Proba Pro" w:cs="Arial"/>
          <w:sz w:val="20"/>
          <w:szCs w:val="20"/>
        </w:rPr>
        <w:t xml:space="preserve">nie </w:t>
      </w:r>
      <w:r w:rsidR="00611C75" w:rsidRPr="0066774E">
        <w:rPr>
          <w:rFonts w:ascii="Proba Pro" w:hAnsi="Proba Pro" w:cs="Arial"/>
          <w:i/>
          <w:sz w:val="20"/>
          <w:szCs w:val="20"/>
        </w:rPr>
        <w:t>[</w:t>
      </w:r>
      <w:r w:rsidR="00611C75" w:rsidRPr="0066774E">
        <w:rPr>
          <w:rFonts w:ascii="Proba Pro" w:hAnsi="Proba Pro" w:cs="Arial"/>
          <w:i/>
          <w:sz w:val="20"/>
          <w:szCs w:val="20"/>
          <w:highlight w:val="lightGray"/>
          <w:shd w:val="clear" w:color="auto" w:fill="BFBFBF" w:themeFill="background1" w:themeFillShade="BF"/>
        </w:rPr>
        <w:t>d</w:t>
      </w:r>
      <w:r w:rsidR="00611C75" w:rsidRPr="0066774E">
        <w:rPr>
          <w:rFonts w:ascii="Proba Pro" w:hAnsi="Proba Pro" w:cs="Arial"/>
          <w:bCs/>
          <w:i/>
          <w:noProof/>
          <w:sz w:val="20"/>
          <w:szCs w:val="20"/>
          <w:highlight w:val="lightGray"/>
          <w:shd w:val="clear" w:color="auto" w:fill="BFBFBF" w:themeFill="background1" w:themeFillShade="BF"/>
        </w:rPr>
        <w:t>oplniť číslo značky vo Vestníku</w:t>
      </w:r>
      <w:r w:rsidR="00611C75" w:rsidRPr="0066774E">
        <w:rPr>
          <w:rFonts w:ascii="Proba Pro" w:hAnsi="Proba Pro" w:cs="Arial"/>
          <w:i/>
          <w:sz w:val="20"/>
          <w:szCs w:val="20"/>
        </w:rPr>
        <w:t>]</w:t>
      </w:r>
      <w:r w:rsidR="00611C75" w:rsidRPr="0066774E">
        <w:rPr>
          <w:rFonts w:ascii="Proba Pro" w:hAnsi="Proba Pro" w:cs="Arial"/>
          <w:sz w:val="20"/>
          <w:szCs w:val="20"/>
        </w:rPr>
        <w:t xml:space="preserve"> zo dňa </w:t>
      </w:r>
      <w:r w:rsidR="00611C75" w:rsidRPr="0066774E">
        <w:rPr>
          <w:rFonts w:ascii="Proba Pro" w:hAnsi="Proba Pro" w:cs="Arial"/>
          <w:i/>
          <w:sz w:val="20"/>
          <w:szCs w:val="20"/>
        </w:rPr>
        <w:t>[</w:t>
      </w:r>
      <w:r w:rsidR="00611C75" w:rsidRPr="0066774E">
        <w:rPr>
          <w:rFonts w:ascii="Proba Pro" w:hAnsi="Proba Pro" w:cs="Arial"/>
          <w:bCs/>
          <w:i/>
          <w:noProof/>
          <w:sz w:val="20"/>
          <w:szCs w:val="20"/>
          <w:highlight w:val="lightGray"/>
          <w:shd w:val="clear" w:color="auto" w:fill="BFBFBF" w:themeFill="background1" w:themeFillShade="BF"/>
        </w:rPr>
        <w:t>doplniť dátum zverejnenia</w:t>
      </w:r>
      <w:r w:rsidR="00611C75" w:rsidRPr="0066774E">
        <w:rPr>
          <w:rFonts w:ascii="Proba Pro" w:hAnsi="Proba Pro" w:cs="Arial"/>
          <w:i/>
          <w:sz w:val="20"/>
          <w:szCs w:val="20"/>
        </w:rPr>
        <w:t xml:space="preserve">] </w:t>
      </w:r>
      <w:r w:rsidR="00611C75" w:rsidRPr="0066774E">
        <w:rPr>
          <w:rFonts w:ascii="Proba Pro" w:hAnsi="Proba Pro" w:cs="Arial"/>
          <w:sz w:val="20"/>
          <w:szCs w:val="20"/>
        </w:rPr>
        <w:t xml:space="preserve"> (ďalej len „</w:t>
      </w:r>
      <w:r w:rsidR="00611C75" w:rsidRPr="0066774E">
        <w:rPr>
          <w:rFonts w:ascii="Proba Pro" w:hAnsi="Proba Pro" w:cs="Arial"/>
          <w:b/>
          <w:sz w:val="20"/>
          <w:szCs w:val="20"/>
        </w:rPr>
        <w:t>verejná súťaž</w:t>
      </w:r>
      <w:r w:rsidR="00611C75" w:rsidRPr="0066774E">
        <w:rPr>
          <w:rFonts w:ascii="Proba Pro" w:hAnsi="Proba Pro" w:cs="Arial"/>
          <w:sz w:val="20"/>
          <w:szCs w:val="20"/>
        </w:rPr>
        <w:t xml:space="preserve">“), týmto </w:t>
      </w:r>
    </w:p>
    <w:p w14:paraId="23F18422" w14:textId="77777777" w:rsidR="0094391B" w:rsidRPr="0066774E" w:rsidRDefault="0094391B" w:rsidP="00E50AA7">
      <w:pPr>
        <w:spacing w:after="0" w:line="240" w:lineRule="auto"/>
        <w:jc w:val="both"/>
        <w:rPr>
          <w:rFonts w:ascii="Proba Pro" w:hAnsi="Proba Pro" w:cs="Proba Pro"/>
          <w:sz w:val="20"/>
          <w:szCs w:val="20"/>
        </w:rPr>
      </w:pPr>
    </w:p>
    <w:p w14:paraId="0366D902" w14:textId="77777777" w:rsidR="0094391B" w:rsidRPr="0066774E" w:rsidRDefault="0094391B" w:rsidP="00E50AA7">
      <w:pPr>
        <w:spacing w:after="0" w:line="240" w:lineRule="auto"/>
        <w:jc w:val="both"/>
        <w:rPr>
          <w:rFonts w:ascii="Proba Pro" w:hAnsi="Proba Pro" w:cs="Proba Pro"/>
          <w:b/>
          <w:sz w:val="20"/>
          <w:szCs w:val="20"/>
        </w:rPr>
      </w:pPr>
      <w:r w:rsidRPr="0066774E">
        <w:rPr>
          <w:rFonts w:ascii="Proba Pro" w:hAnsi="Proba Pro" w:cs="Proba Pro CE"/>
          <w:b/>
          <w:sz w:val="20"/>
          <w:szCs w:val="20"/>
        </w:rPr>
        <w:t>čestne vyhlasujem, že</w:t>
      </w:r>
    </w:p>
    <w:p w14:paraId="1B9FCE3D" w14:textId="77777777" w:rsidR="0094391B" w:rsidRPr="0066774E" w:rsidRDefault="0094391B" w:rsidP="00E50AA7">
      <w:pPr>
        <w:spacing w:after="0" w:line="240" w:lineRule="auto"/>
        <w:jc w:val="both"/>
        <w:rPr>
          <w:rFonts w:ascii="Proba Pro" w:hAnsi="Proba Pro" w:cs="Proba Pro"/>
          <w:sz w:val="20"/>
          <w:szCs w:val="20"/>
        </w:rPr>
      </w:pPr>
    </w:p>
    <w:p w14:paraId="5CB7A997" w14:textId="77777777" w:rsidR="0094391B" w:rsidRPr="0066774E" w:rsidRDefault="0094391B" w:rsidP="00E50AA7">
      <w:pPr>
        <w:spacing w:after="0" w:line="240" w:lineRule="auto"/>
        <w:jc w:val="both"/>
        <w:rPr>
          <w:rFonts w:ascii="Proba Pro" w:hAnsi="Proba Pro" w:cs="Proba Pro"/>
          <w:sz w:val="20"/>
          <w:szCs w:val="20"/>
        </w:rPr>
      </w:pPr>
      <w:r w:rsidRPr="0066774E">
        <w:rPr>
          <w:rFonts w:ascii="Proba Pro" w:hAnsi="Proba Pro" w:cs="Proba Pro"/>
          <w:sz w:val="20"/>
          <w:szCs w:val="20"/>
        </w:rPr>
        <w:t>v súvislosti s</w:t>
      </w:r>
      <w:r w:rsidRPr="0066774E">
        <w:rPr>
          <w:rFonts w:cs="Calibri"/>
          <w:sz w:val="20"/>
          <w:szCs w:val="20"/>
        </w:rPr>
        <w:t> </w:t>
      </w:r>
      <w:r w:rsidRPr="0066774E">
        <w:rPr>
          <w:rFonts w:ascii="Proba Pro" w:hAnsi="Proba Pro" w:cs="Proba Pro"/>
          <w:sz w:val="20"/>
          <w:szCs w:val="20"/>
        </w:rPr>
        <w:t>uvedeným postupom zadávania zákazky:</w:t>
      </w:r>
    </w:p>
    <w:p w14:paraId="0CF1DEE0" w14:textId="6025A175" w:rsidR="0094391B" w:rsidRPr="0066774E" w:rsidRDefault="0094391B" w:rsidP="00E50AA7">
      <w:pPr>
        <w:numPr>
          <w:ilvl w:val="0"/>
          <w:numId w:val="4"/>
        </w:numPr>
        <w:spacing w:after="0" w:line="240" w:lineRule="auto"/>
        <w:jc w:val="both"/>
        <w:rPr>
          <w:rFonts w:ascii="Proba Pro" w:hAnsi="Proba Pro"/>
          <w:sz w:val="20"/>
          <w:szCs w:val="20"/>
        </w:rPr>
      </w:pPr>
      <w:r w:rsidRPr="0066774E">
        <w:rPr>
          <w:rFonts w:ascii="Proba Pro" w:hAnsi="Proba Pro" w:cs="Proba Pro"/>
          <w:sz w:val="20"/>
          <w:szCs w:val="20"/>
        </w:rPr>
        <w:t>nevyvíjal som a</w:t>
      </w:r>
      <w:r w:rsidRPr="0066774E">
        <w:rPr>
          <w:rFonts w:cs="Calibri"/>
          <w:sz w:val="20"/>
          <w:szCs w:val="20"/>
        </w:rPr>
        <w:t> </w:t>
      </w:r>
      <w:r w:rsidRPr="0066774E">
        <w:rPr>
          <w:rFonts w:ascii="Proba Pro" w:hAnsi="Proba Pro" w:cs="Proba Pro CE"/>
          <w:sz w:val="20"/>
          <w:szCs w:val="20"/>
        </w:rPr>
        <w:t>nebudem vyvíjať voči žiadnej osobe na strane verejného obstarávateľa, ktorá je alebo by mohla byť zainteresovaná v</w:t>
      </w:r>
      <w:r w:rsidRPr="0066774E">
        <w:rPr>
          <w:rFonts w:cs="Calibri"/>
          <w:sz w:val="20"/>
          <w:szCs w:val="20"/>
        </w:rPr>
        <w:t> </w:t>
      </w:r>
      <w:r w:rsidRPr="0066774E">
        <w:rPr>
          <w:rFonts w:ascii="Proba Pro" w:hAnsi="Proba Pro" w:cs="Proba Pro CE"/>
          <w:sz w:val="20"/>
          <w:szCs w:val="20"/>
        </w:rPr>
        <w:t xml:space="preserve">zmysle ustanovení § 23 ods. 3 zákona č. 343/2015 </w:t>
      </w:r>
      <w:proofErr w:type="spellStart"/>
      <w:r w:rsidRPr="0066774E">
        <w:rPr>
          <w:rFonts w:ascii="Proba Pro" w:hAnsi="Proba Pro" w:cs="Proba Pro CE"/>
          <w:sz w:val="20"/>
          <w:szCs w:val="20"/>
        </w:rPr>
        <w:t>Z.z</w:t>
      </w:r>
      <w:proofErr w:type="spellEnd"/>
      <w:r w:rsidRPr="0066774E">
        <w:rPr>
          <w:rFonts w:ascii="Proba Pro" w:hAnsi="Proba Pro" w:cs="Proba Pro CE"/>
          <w:sz w:val="20"/>
          <w:szCs w:val="20"/>
        </w:rPr>
        <w:t>. o</w:t>
      </w:r>
      <w:r w:rsidRPr="0066774E">
        <w:rPr>
          <w:rFonts w:cs="Calibri"/>
          <w:sz w:val="20"/>
          <w:szCs w:val="20"/>
        </w:rPr>
        <w:t> </w:t>
      </w:r>
      <w:r w:rsidRPr="0066774E">
        <w:rPr>
          <w:rFonts w:ascii="Proba Pro" w:hAnsi="Proba Pro" w:cs="Proba Pro"/>
          <w:sz w:val="20"/>
          <w:szCs w:val="20"/>
        </w:rPr>
        <w:t>verejnom obstarávaní a</w:t>
      </w:r>
      <w:r w:rsidRPr="0066774E">
        <w:rPr>
          <w:rFonts w:cs="Calibri"/>
          <w:sz w:val="20"/>
          <w:szCs w:val="20"/>
        </w:rPr>
        <w:t> </w:t>
      </w:r>
      <w:r w:rsidRPr="0066774E">
        <w:rPr>
          <w:rFonts w:ascii="Proba Pro" w:hAnsi="Proba Pro" w:cs="Proba Pro"/>
          <w:sz w:val="20"/>
          <w:szCs w:val="20"/>
        </w:rPr>
        <w:t>o</w:t>
      </w:r>
      <w:r w:rsidRPr="0066774E">
        <w:rPr>
          <w:rFonts w:cs="Calibri"/>
          <w:sz w:val="20"/>
          <w:szCs w:val="20"/>
        </w:rPr>
        <w:t> </w:t>
      </w:r>
      <w:r w:rsidRPr="0066774E">
        <w:rPr>
          <w:rFonts w:ascii="Proba Pro" w:hAnsi="Proba Pro" w:cs="Proba Pro"/>
          <w:sz w:val="20"/>
          <w:szCs w:val="20"/>
        </w:rPr>
        <w:t>zmene a</w:t>
      </w:r>
      <w:r w:rsidRPr="0066774E">
        <w:rPr>
          <w:rFonts w:cs="Calibri"/>
          <w:sz w:val="20"/>
          <w:szCs w:val="20"/>
        </w:rPr>
        <w:t> </w:t>
      </w:r>
      <w:r w:rsidRPr="0066774E">
        <w:rPr>
          <w:rFonts w:ascii="Proba Pro" w:hAnsi="Proba Pro" w:cs="Proba Pro"/>
          <w:sz w:val="20"/>
          <w:szCs w:val="20"/>
        </w:rPr>
        <w:t>doplnení niektorých zákonov v</w:t>
      </w:r>
      <w:r w:rsidRPr="0066774E">
        <w:rPr>
          <w:rFonts w:cs="Calibri"/>
          <w:sz w:val="20"/>
          <w:szCs w:val="20"/>
        </w:rPr>
        <w:t> </w:t>
      </w:r>
      <w:r w:rsidRPr="0066774E">
        <w:rPr>
          <w:rFonts w:ascii="Proba Pro" w:hAnsi="Proba Pro" w:cs="Proba Pro"/>
          <w:sz w:val="20"/>
          <w:szCs w:val="20"/>
        </w:rPr>
        <w:t>platnom znení (</w:t>
      </w:r>
      <w:r w:rsidRPr="0066774E">
        <w:rPr>
          <w:rFonts w:ascii="Proba Pro" w:hAnsi="Proba Pro" w:cs="Proba Pro"/>
          <w:b/>
          <w:sz w:val="20"/>
          <w:szCs w:val="20"/>
        </w:rPr>
        <w:t>„zainteresovaná osoba</w:t>
      </w:r>
      <w:r w:rsidRPr="0066774E">
        <w:rPr>
          <w:rFonts w:ascii="Proba Pro" w:hAnsi="Proba Pro" w:cs="Proba Pro CE"/>
          <w:sz w:val="20"/>
          <w:szCs w:val="20"/>
        </w:rPr>
        <w:t xml:space="preserve">“) akékoľvek aktivity, ktoré </w:t>
      </w:r>
      <w:r w:rsidR="0084473D" w:rsidRPr="0066774E">
        <w:rPr>
          <w:rFonts w:ascii="Proba Pro" w:hAnsi="Proba Pro" w:cs="Proba Pro CE"/>
          <w:sz w:val="20"/>
          <w:szCs w:val="20"/>
        </w:rPr>
        <w:t>b</w:t>
      </w:r>
      <w:r w:rsidRPr="0066774E">
        <w:rPr>
          <w:rFonts w:ascii="Proba Pro" w:hAnsi="Proba Pro" w:cs="Proba Pro CE"/>
          <w:sz w:val="20"/>
          <w:szCs w:val="20"/>
        </w:rPr>
        <w:t>y mohli viesť k</w:t>
      </w:r>
      <w:r w:rsidRPr="0066774E">
        <w:rPr>
          <w:rFonts w:cs="Calibri"/>
          <w:sz w:val="20"/>
          <w:szCs w:val="20"/>
        </w:rPr>
        <w:t> </w:t>
      </w:r>
      <w:r w:rsidRPr="0066774E">
        <w:rPr>
          <w:rFonts w:ascii="Proba Pro" w:hAnsi="Proba Pro" w:cs="Proba Pro CE"/>
          <w:sz w:val="20"/>
          <w:szCs w:val="20"/>
        </w:rPr>
        <w:t>zvýhodneniu nášho postavenia vo verejnej súťaži,</w:t>
      </w:r>
    </w:p>
    <w:p w14:paraId="35FFE2C2" w14:textId="2F805D80" w:rsidR="0094391B" w:rsidRPr="0066774E" w:rsidRDefault="0094391B" w:rsidP="00E50AA7">
      <w:pPr>
        <w:numPr>
          <w:ilvl w:val="0"/>
          <w:numId w:val="4"/>
        </w:numPr>
        <w:spacing w:after="0" w:line="240" w:lineRule="auto"/>
        <w:jc w:val="both"/>
        <w:rPr>
          <w:rFonts w:ascii="Proba Pro" w:hAnsi="Proba Pro"/>
          <w:sz w:val="20"/>
          <w:szCs w:val="20"/>
        </w:rPr>
      </w:pPr>
      <w:r w:rsidRPr="0066774E">
        <w:rPr>
          <w:rFonts w:ascii="Proba Pro" w:hAnsi="Proba Pro" w:cs="Proba Pro CE"/>
          <w:sz w:val="20"/>
          <w:szCs w:val="20"/>
        </w:rPr>
        <w:t>neposkytol som a neposkytnem akejkoľvek čo i</w:t>
      </w:r>
      <w:r w:rsidRPr="0066774E">
        <w:rPr>
          <w:rFonts w:cs="Calibri"/>
          <w:sz w:val="20"/>
          <w:szCs w:val="20"/>
        </w:rPr>
        <w:t> </w:t>
      </w:r>
      <w:r w:rsidRPr="0066774E">
        <w:rPr>
          <w:rFonts w:ascii="Proba Pro" w:hAnsi="Proba Pro" w:cs="Proba Pro CE"/>
          <w:sz w:val="20"/>
          <w:szCs w:val="20"/>
        </w:rPr>
        <w:t xml:space="preserve">len </w:t>
      </w:r>
      <w:proofErr w:type="spellStart"/>
      <w:r w:rsidRPr="0066774E">
        <w:rPr>
          <w:rFonts w:ascii="Proba Pro" w:hAnsi="Proba Pro" w:cs="Proba Pro CE"/>
          <w:sz w:val="20"/>
          <w:szCs w:val="20"/>
        </w:rPr>
        <w:t>potencionálne</w:t>
      </w:r>
      <w:proofErr w:type="spellEnd"/>
      <w:r w:rsidRPr="0066774E">
        <w:rPr>
          <w:rFonts w:ascii="Proba Pro" w:hAnsi="Proba Pro" w:cs="Proba Pro CE"/>
          <w:sz w:val="20"/>
          <w:szCs w:val="20"/>
        </w:rPr>
        <w:t xml:space="preserve"> zainteresovanej osobe priamo alebo nepriamo akúkoľvek finančnú alebo vecnú výhodu ako motiváciu alebo odmenu súvisiacu so zadaním</w:t>
      </w:r>
      <w:r w:rsidRPr="0066774E">
        <w:rPr>
          <w:rFonts w:ascii="Proba Pro" w:hAnsi="Proba Pro" w:cs="Proba Pro"/>
          <w:sz w:val="20"/>
          <w:szCs w:val="20"/>
        </w:rPr>
        <w:t xml:space="preserve"> tejto </w:t>
      </w:r>
      <w:r w:rsidR="00282E0A" w:rsidRPr="0066774E">
        <w:rPr>
          <w:rFonts w:ascii="Proba Pro" w:hAnsi="Proba Pro" w:cs="Proba Pro"/>
          <w:sz w:val="20"/>
          <w:szCs w:val="20"/>
        </w:rPr>
        <w:t>verejnej súťaže</w:t>
      </w:r>
      <w:r w:rsidRPr="0066774E">
        <w:rPr>
          <w:rFonts w:ascii="Proba Pro" w:hAnsi="Proba Pro" w:cs="Proba Pro"/>
          <w:sz w:val="20"/>
          <w:szCs w:val="20"/>
        </w:rPr>
        <w:t xml:space="preserve">, </w:t>
      </w:r>
    </w:p>
    <w:p w14:paraId="34AB0CD6" w14:textId="4682BA89" w:rsidR="0094391B" w:rsidRPr="0066774E" w:rsidRDefault="0094391B" w:rsidP="00E50AA7">
      <w:pPr>
        <w:numPr>
          <w:ilvl w:val="0"/>
          <w:numId w:val="4"/>
        </w:numPr>
        <w:spacing w:after="0" w:line="240" w:lineRule="auto"/>
        <w:jc w:val="both"/>
        <w:rPr>
          <w:rFonts w:ascii="Proba Pro" w:hAnsi="Proba Pro"/>
          <w:sz w:val="20"/>
          <w:szCs w:val="20"/>
        </w:rPr>
      </w:pPr>
      <w:r w:rsidRPr="0066774E">
        <w:rPr>
          <w:rFonts w:ascii="Proba Pro" w:hAnsi="Proba Pro" w:cs="Proba Pro CE"/>
          <w:sz w:val="20"/>
          <w:szCs w:val="20"/>
        </w:rPr>
        <w:t>budem bezodkladne informovať verejného obstarávateľa o akejkoľvek situácii, ktorá je považovaná za konflikt záujmov alebo ktorá by mohla viesť ku konfliktu záujmov kedykoľvek v</w:t>
      </w:r>
      <w:r w:rsidRPr="0066774E">
        <w:rPr>
          <w:rFonts w:cs="Calibri"/>
          <w:sz w:val="20"/>
          <w:szCs w:val="20"/>
        </w:rPr>
        <w:t> </w:t>
      </w:r>
      <w:r w:rsidRPr="0066774E">
        <w:rPr>
          <w:rFonts w:ascii="Proba Pro" w:hAnsi="Proba Pro" w:cs="Proba Pro"/>
          <w:sz w:val="20"/>
          <w:szCs w:val="20"/>
        </w:rPr>
        <w:t>priebehu procesu verejného obstarávania</w:t>
      </w:r>
      <w:r w:rsidR="00282E0A" w:rsidRPr="0066774E">
        <w:rPr>
          <w:rFonts w:ascii="Proba Pro" w:hAnsi="Proba Pro" w:cs="Proba Pro"/>
          <w:sz w:val="20"/>
          <w:szCs w:val="20"/>
        </w:rPr>
        <w:t xml:space="preserve"> v</w:t>
      </w:r>
      <w:r w:rsidR="00282E0A" w:rsidRPr="0066774E">
        <w:rPr>
          <w:rFonts w:cs="Calibri"/>
          <w:sz w:val="20"/>
          <w:szCs w:val="20"/>
        </w:rPr>
        <w:t> </w:t>
      </w:r>
      <w:r w:rsidR="00282E0A" w:rsidRPr="0066774E">
        <w:rPr>
          <w:rFonts w:ascii="Proba Pro" w:hAnsi="Proba Pro" w:cs="Proba Pro"/>
          <w:sz w:val="20"/>
          <w:szCs w:val="20"/>
        </w:rPr>
        <w:t>rámci verejnej súťaže</w:t>
      </w:r>
      <w:r w:rsidRPr="0066774E">
        <w:rPr>
          <w:rFonts w:ascii="Proba Pro" w:hAnsi="Proba Pro" w:cs="Proba Pro"/>
          <w:sz w:val="20"/>
          <w:szCs w:val="20"/>
        </w:rPr>
        <w:t>,</w:t>
      </w:r>
    </w:p>
    <w:p w14:paraId="211837D9" w14:textId="329148CE" w:rsidR="0094391B" w:rsidRPr="0066774E" w:rsidRDefault="0094391B" w:rsidP="00E50AA7">
      <w:pPr>
        <w:numPr>
          <w:ilvl w:val="0"/>
          <w:numId w:val="4"/>
        </w:numPr>
        <w:spacing w:after="0" w:line="240" w:lineRule="auto"/>
        <w:jc w:val="both"/>
        <w:rPr>
          <w:rFonts w:ascii="Proba Pro" w:hAnsi="Proba Pro"/>
          <w:sz w:val="20"/>
          <w:szCs w:val="20"/>
        </w:rPr>
      </w:pPr>
      <w:r w:rsidRPr="0066774E">
        <w:rPr>
          <w:rFonts w:ascii="Proba Pro" w:hAnsi="Proba Pro" w:cs="Proba Pro"/>
          <w:sz w:val="20"/>
          <w:szCs w:val="20"/>
        </w:rPr>
        <w:t>poskytnem verejnému o</w:t>
      </w:r>
      <w:r w:rsidRPr="0066774E">
        <w:rPr>
          <w:rFonts w:ascii="Proba Pro" w:hAnsi="Proba Pro" w:cs="Proba Pro CE"/>
          <w:sz w:val="20"/>
          <w:szCs w:val="20"/>
        </w:rPr>
        <w:t xml:space="preserve">bstarávateľovi v postupe tohto verejného obstarávania </w:t>
      </w:r>
      <w:r w:rsidR="00282E0A" w:rsidRPr="0066774E">
        <w:rPr>
          <w:rFonts w:ascii="Proba Pro" w:hAnsi="Proba Pro" w:cs="Proba Pro CE"/>
          <w:sz w:val="20"/>
          <w:szCs w:val="20"/>
        </w:rPr>
        <w:t xml:space="preserve">verejnej súťaže </w:t>
      </w:r>
      <w:r w:rsidRPr="0066774E">
        <w:rPr>
          <w:rFonts w:ascii="Proba Pro" w:hAnsi="Proba Pro" w:cs="Proba Pro CE"/>
          <w:sz w:val="20"/>
          <w:szCs w:val="20"/>
        </w:rPr>
        <w:t>presné, pravdivé a úplné informácie.</w:t>
      </w:r>
    </w:p>
    <w:p w14:paraId="39234BF6" w14:textId="77777777" w:rsidR="0094391B" w:rsidRPr="0066774E" w:rsidRDefault="0094391B" w:rsidP="00E50AA7">
      <w:pPr>
        <w:spacing w:after="0" w:line="240" w:lineRule="auto"/>
        <w:jc w:val="both"/>
        <w:rPr>
          <w:rFonts w:ascii="Proba Pro" w:hAnsi="Proba Pro" w:cs="Proba Pro"/>
          <w:sz w:val="20"/>
          <w:szCs w:val="20"/>
        </w:rPr>
      </w:pPr>
      <w:r w:rsidRPr="0066774E">
        <w:rPr>
          <w:rFonts w:ascii="Proba Pro" w:hAnsi="Proba Pro" w:cs="Proba Pro"/>
          <w:sz w:val="20"/>
          <w:szCs w:val="20"/>
        </w:rPr>
        <w:t xml:space="preserve"> </w:t>
      </w:r>
    </w:p>
    <w:p w14:paraId="479972B5" w14:textId="77777777" w:rsidR="00611C75" w:rsidRPr="0066774E" w:rsidRDefault="00611C75" w:rsidP="00E50AA7">
      <w:pPr>
        <w:widowControl w:val="0"/>
        <w:spacing w:line="240" w:lineRule="auto"/>
        <w:jc w:val="both"/>
        <w:rPr>
          <w:rFonts w:ascii="Proba Pro" w:eastAsia="Proba Pro" w:hAnsi="Proba Pro" w:cs="Proba Pro"/>
          <w:sz w:val="20"/>
          <w:szCs w:val="20"/>
        </w:rPr>
      </w:pPr>
      <w:bookmarkStart w:id="217" w:name="_Hlk534881394"/>
      <w:r w:rsidRPr="0066774E">
        <w:rPr>
          <w:rFonts w:ascii="Proba Pro" w:eastAsia="Proba Pro" w:hAnsi="Proba Pro" w:cs="Proba Pro"/>
          <w:sz w:val="20"/>
          <w:szCs w:val="20"/>
        </w:rPr>
        <w:t xml:space="preserve">V </w:t>
      </w:r>
      <w:r w:rsidRPr="0066774E">
        <w:rPr>
          <w:rFonts w:ascii="Proba Pro" w:eastAsia="Proba Pro" w:hAnsi="Proba Pro" w:cs="Proba Pro"/>
          <w:i/>
          <w:sz w:val="20"/>
          <w:szCs w:val="20"/>
        </w:rPr>
        <w:t>[</w:t>
      </w:r>
      <w:r w:rsidRPr="0066774E">
        <w:rPr>
          <w:rFonts w:ascii="Proba Pro" w:eastAsia="Proba Pro" w:hAnsi="Proba Pro" w:cs="Proba Pro"/>
          <w:i/>
          <w:sz w:val="20"/>
          <w:szCs w:val="20"/>
          <w:highlight w:val="lightGray"/>
        </w:rPr>
        <w:t>doplniť miesto</w:t>
      </w:r>
      <w:r w:rsidRPr="0066774E">
        <w:rPr>
          <w:rFonts w:ascii="Proba Pro" w:eastAsia="Proba Pro" w:hAnsi="Proba Pro" w:cs="Proba Pro"/>
          <w:i/>
          <w:sz w:val="20"/>
          <w:szCs w:val="20"/>
        </w:rPr>
        <w:t>]</w:t>
      </w:r>
      <w:r w:rsidRPr="0066774E">
        <w:rPr>
          <w:rFonts w:ascii="Proba Pro" w:eastAsia="Proba Pro" w:hAnsi="Proba Pro" w:cs="Proba Pro"/>
          <w:sz w:val="20"/>
          <w:szCs w:val="20"/>
        </w:rPr>
        <w:t xml:space="preserve"> dňa </w:t>
      </w:r>
      <w:r w:rsidRPr="0066774E">
        <w:rPr>
          <w:rFonts w:ascii="Proba Pro" w:eastAsia="Proba Pro" w:hAnsi="Proba Pro" w:cs="Proba Pro"/>
          <w:i/>
          <w:sz w:val="20"/>
          <w:szCs w:val="20"/>
        </w:rPr>
        <w:t>[</w:t>
      </w:r>
      <w:r w:rsidRPr="0066774E">
        <w:rPr>
          <w:rFonts w:ascii="Proba Pro" w:eastAsia="Proba Pro" w:hAnsi="Proba Pro" w:cs="Proba Pro"/>
          <w:i/>
          <w:sz w:val="20"/>
          <w:szCs w:val="20"/>
          <w:highlight w:val="lightGray"/>
        </w:rPr>
        <w:t>doplniť dátum</w:t>
      </w:r>
      <w:r w:rsidRPr="0066774E">
        <w:rPr>
          <w:rFonts w:ascii="Proba Pro" w:eastAsia="Proba Pro" w:hAnsi="Proba Pro" w:cs="Proba Pro"/>
          <w:i/>
          <w:sz w:val="20"/>
          <w:szCs w:val="20"/>
        </w:rPr>
        <w:t>]</w:t>
      </w:r>
    </w:p>
    <w:p w14:paraId="64D264F1" w14:textId="77777777" w:rsidR="00611C75" w:rsidRPr="0066774E" w:rsidRDefault="00611C75" w:rsidP="00E50AA7">
      <w:pPr>
        <w:widowControl w:val="0"/>
        <w:spacing w:after="0" w:line="240" w:lineRule="auto"/>
        <w:jc w:val="right"/>
        <w:rPr>
          <w:rFonts w:ascii="Proba Pro" w:eastAsia="Proba Pro" w:hAnsi="Proba Pro" w:cs="Proba Pro"/>
          <w:sz w:val="20"/>
          <w:szCs w:val="20"/>
        </w:rPr>
      </w:pP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t>_________________________________</w:t>
      </w:r>
    </w:p>
    <w:p w14:paraId="76774D8F" w14:textId="77777777" w:rsidR="00611C75" w:rsidRPr="0066774E" w:rsidRDefault="00611C75" w:rsidP="00E50AA7">
      <w:pPr>
        <w:spacing w:after="0" w:line="240" w:lineRule="auto"/>
        <w:jc w:val="both"/>
        <w:rPr>
          <w:rFonts w:ascii="Proba Pro" w:hAnsi="Proba Pro" w:cs="Arial"/>
          <w:bCs/>
          <w:i/>
          <w:sz w:val="20"/>
          <w:szCs w:val="20"/>
          <w:highlight w:val="lightGray"/>
        </w:rPr>
      </w:pPr>
      <w:r w:rsidRPr="0066774E">
        <w:rPr>
          <w:rFonts w:ascii="Proba Pro" w:eastAsia="Proba Pro" w:hAnsi="Proba Pro" w:cs="Proba Pro"/>
          <w:sz w:val="20"/>
          <w:szCs w:val="20"/>
        </w:rPr>
        <w:t xml:space="preserve">                                                                                   </w:t>
      </w:r>
      <w:r w:rsidRPr="0066774E">
        <w:rPr>
          <w:rFonts w:ascii="Proba Pro" w:eastAsia="Proba Pro" w:hAnsi="Proba Pro" w:cs="Proba Pro"/>
          <w:sz w:val="20"/>
          <w:szCs w:val="20"/>
        </w:rPr>
        <w:tab/>
      </w:r>
      <w:r w:rsidRPr="0066774E">
        <w:rPr>
          <w:rFonts w:ascii="Proba Pro" w:eastAsia="Proba Pro" w:hAnsi="Proba Pro" w:cs="Proba Pro"/>
          <w:sz w:val="20"/>
          <w:szCs w:val="20"/>
        </w:rPr>
        <w:tab/>
        <w:t xml:space="preserve">                 </w:t>
      </w:r>
      <w:r w:rsidRPr="0066774E">
        <w:rPr>
          <w:rFonts w:ascii="Proba Pro" w:eastAsia="Proba Pro" w:hAnsi="Proba Pro" w:cs="Proba Pro"/>
          <w:sz w:val="20"/>
          <w:szCs w:val="20"/>
        </w:rPr>
        <w:tab/>
        <w:t xml:space="preserve">  </w:t>
      </w:r>
      <w:r w:rsidRPr="0066774E">
        <w:rPr>
          <w:rFonts w:ascii="Proba Pro" w:hAnsi="Proba Pro" w:cs="Arial"/>
          <w:bCs/>
          <w:i/>
          <w:sz w:val="20"/>
          <w:szCs w:val="20"/>
          <w:highlight w:val="lightGray"/>
        </w:rPr>
        <w:t>[doplniť meno a</w:t>
      </w:r>
      <w:r w:rsidRPr="0066774E">
        <w:rPr>
          <w:rFonts w:cs="Calibri"/>
          <w:bCs/>
          <w:i/>
          <w:sz w:val="20"/>
          <w:szCs w:val="20"/>
          <w:highlight w:val="lightGray"/>
        </w:rPr>
        <w:t> </w:t>
      </w:r>
      <w:r w:rsidRPr="0066774E">
        <w:rPr>
          <w:rFonts w:ascii="Proba Pro" w:hAnsi="Proba Pro" w:cs="Arial"/>
          <w:bCs/>
          <w:i/>
          <w:sz w:val="20"/>
          <w:szCs w:val="20"/>
          <w:highlight w:val="lightGray"/>
        </w:rPr>
        <w:t>priezvisko</w:t>
      </w:r>
      <w:r w:rsidRPr="0066774E">
        <w:rPr>
          <w:rFonts w:cs="Calibri"/>
          <w:bCs/>
          <w:i/>
          <w:sz w:val="20"/>
          <w:szCs w:val="20"/>
          <w:highlight w:val="lightGray"/>
        </w:rPr>
        <w:t> </w:t>
      </w:r>
      <w:r w:rsidRPr="0066774E">
        <w:rPr>
          <w:rFonts w:ascii="Proba Pro" w:hAnsi="Proba Pro" w:cs="Arial"/>
          <w:bCs/>
          <w:i/>
          <w:sz w:val="20"/>
          <w:szCs w:val="20"/>
          <w:highlight w:val="lightGray"/>
        </w:rPr>
        <w:t xml:space="preserve"> </w:t>
      </w:r>
    </w:p>
    <w:p w14:paraId="766CFC95" w14:textId="01A262C8" w:rsidR="00611C75" w:rsidRPr="0066774E" w:rsidRDefault="00611C75" w:rsidP="00E50AA7">
      <w:pPr>
        <w:spacing w:after="0" w:line="240" w:lineRule="auto"/>
        <w:ind w:left="5664" w:firstLine="708"/>
        <w:jc w:val="both"/>
        <w:rPr>
          <w:rFonts w:ascii="Proba Pro" w:hAnsi="Proba Pro" w:cs="Arial"/>
          <w:bCs/>
          <w:i/>
          <w:sz w:val="20"/>
          <w:szCs w:val="20"/>
        </w:rPr>
        <w:sectPr w:rsidR="00611C75" w:rsidRPr="0066774E" w:rsidSect="00D51906">
          <w:pgSz w:w="11900" w:h="16840"/>
          <w:pgMar w:top="1417" w:right="1417" w:bottom="1417" w:left="1560" w:header="708" w:footer="708" w:gutter="0"/>
          <w:cols w:space="708"/>
          <w:docGrid w:linePitch="299"/>
        </w:sectPr>
      </w:pPr>
      <w:r w:rsidRPr="0066774E">
        <w:rPr>
          <w:rFonts w:ascii="Proba Pro" w:hAnsi="Proba Pro" w:cs="Arial"/>
          <w:bCs/>
          <w:i/>
          <w:sz w:val="20"/>
          <w:szCs w:val="20"/>
          <w:highlight w:val="lightGray"/>
        </w:rPr>
        <w:t>a</w:t>
      </w:r>
      <w:r w:rsidRPr="0066774E">
        <w:rPr>
          <w:rFonts w:cs="Calibri"/>
          <w:bCs/>
          <w:i/>
          <w:sz w:val="20"/>
          <w:szCs w:val="20"/>
          <w:highlight w:val="lightGray"/>
        </w:rPr>
        <w:t> </w:t>
      </w:r>
      <w:r w:rsidRPr="0066774E">
        <w:rPr>
          <w:rFonts w:ascii="Proba Pro" w:hAnsi="Proba Pro" w:cs="Arial"/>
          <w:bCs/>
          <w:i/>
          <w:sz w:val="20"/>
          <w:szCs w:val="20"/>
          <w:highlight w:val="lightGray"/>
        </w:rPr>
        <w:t xml:space="preserve"> podpis oprávnenej osoby</w:t>
      </w:r>
    </w:p>
    <w:p w14:paraId="4B4D2D6A" w14:textId="181C8524" w:rsidR="00982076" w:rsidRPr="0066774E" w:rsidRDefault="00982076" w:rsidP="00E50AA7">
      <w:pPr>
        <w:pStyle w:val="SAPHlavn"/>
        <w:widowControl/>
        <w:spacing w:after="0" w:line="240" w:lineRule="auto"/>
        <w:ind w:left="0" w:firstLine="0"/>
      </w:pPr>
      <w:bookmarkStart w:id="218" w:name="_Toc47682796"/>
      <w:r w:rsidRPr="0066774E">
        <w:lastRenderedPageBreak/>
        <w:t>Príloha č.</w:t>
      </w:r>
      <w:r w:rsidR="003D0664" w:rsidRPr="0066774E">
        <w:t>4</w:t>
      </w:r>
      <w:r w:rsidRPr="0066774E">
        <w:t xml:space="preserve">: </w:t>
      </w:r>
      <w:bookmarkStart w:id="219" w:name="_Toc534795759"/>
      <w:bookmarkStart w:id="220" w:name="_Toc534797457"/>
      <w:r w:rsidR="007B5FB6">
        <w:tab/>
      </w:r>
      <w:r w:rsidR="00611C75" w:rsidRPr="0066774E">
        <w:t>V</w:t>
      </w:r>
      <w:r w:rsidRPr="0066774E">
        <w:t xml:space="preserve">yhlásenie </w:t>
      </w:r>
      <w:r w:rsidR="00930219" w:rsidRPr="0066774E">
        <w:t>k</w:t>
      </w:r>
      <w:r w:rsidRPr="0066774E">
        <w:t xml:space="preserve"> podmien</w:t>
      </w:r>
      <w:r w:rsidR="00930219" w:rsidRPr="0066774E">
        <w:t>kam</w:t>
      </w:r>
      <w:r w:rsidRPr="0066774E">
        <w:t xml:space="preserve"> verejnej s</w:t>
      </w:r>
      <w:r w:rsidRPr="0066774E">
        <w:rPr>
          <w:rFonts w:cs="Proba Pro"/>
        </w:rPr>
        <w:t>úť</w:t>
      </w:r>
      <w:r w:rsidRPr="0066774E">
        <w:t>a</w:t>
      </w:r>
      <w:r w:rsidRPr="0066774E">
        <w:rPr>
          <w:rFonts w:cs="Proba Pro"/>
        </w:rPr>
        <w:t>ž</w:t>
      </w:r>
      <w:r w:rsidRPr="0066774E">
        <w:t>e</w:t>
      </w:r>
      <w:bookmarkEnd w:id="219"/>
      <w:bookmarkEnd w:id="220"/>
      <w:r w:rsidR="007C3C86">
        <w:t xml:space="preserve"> (vzor)</w:t>
      </w:r>
      <w:bookmarkEnd w:id="218"/>
    </w:p>
    <w:p w14:paraId="521099D4" w14:textId="77777777" w:rsidR="00982076" w:rsidRPr="0066774E" w:rsidRDefault="00982076" w:rsidP="00E50AA7">
      <w:pPr>
        <w:spacing w:after="0" w:line="240" w:lineRule="auto"/>
        <w:rPr>
          <w:rFonts w:ascii="Proba Pro" w:hAnsi="Proba Pro" w:cs="Arial"/>
          <w:sz w:val="20"/>
          <w:szCs w:val="20"/>
        </w:rPr>
      </w:pPr>
      <w:bookmarkStart w:id="221" w:name="_Hlk534892887"/>
    </w:p>
    <w:p w14:paraId="49A0E054" w14:textId="6DCC7463" w:rsidR="001C3BC9" w:rsidRPr="0066774E" w:rsidRDefault="001C3BC9" w:rsidP="00E50AA7">
      <w:pPr>
        <w:spacing w:after="0" w:line="240" w:lineRule="auto"/>
        <w:jc w:val="both"/>
        <w:rPr>
          <w:rFonts w:ascii="Proba Pro" w:hAnsi="Proba Pro" w:cs="Arial"/>
          <w:sz w:val="20"/>
          <w:szCs w:val="20"/>
        </w:rPr>
      </w:pPr>
      <w:r w:rsidRPr="0066774E">
        <w:rPr>
          <w:rFonts w:ascii="Proba Pro" w:hAnsi="Proba Pro" w:cs="Proba Pro"/>
          <w:i/>
          <w:sz w:val="20"/>
          <w:szCs w:val="20"/>
        </w:rPr>
        <w:t>[</w:t>
      </w:r>
      <w:r w:rsidRPr="0066774E">
        <w:rPr>
          <w:rFonts w:ascii="Proba Pro" w:hAnsi="Proba Pro" w:cs="Proba Pro CE"/>
          <w:i/>
          <w:sz w:val="20"/>
          <w:szCs w:val="20"/>
          <w:highlight w:val="lightGray"/>
        </w:rPr>
        <w:t>doplniť názov uchádzača</w:t>
      </w:r>
      <w:r w:rsidRPr="0066774E">
        <w:rPr>
          <w:rFonts w:ascii="Proba Pro" w:hAnsi="Proba Pro" w:cs="Proba Pro"/>
          <w:i/>
          <w:sz w:val="20"/>
          <w:szCs w:val="20"/>
        </w:rPr>
        <w:t>],</w:t>
      </w:r>
      <w:r w:rsidRPr="0066774E">
        <w:rPr>
          <w:rFonts w:ascii="Proba Pro" w:hAnsi="Proba Pro" w:cs="Proba Pro"/>
          <w:sz w:val="20"/>
          <w:szCs w:val="20"/>
        </w:rPr>
        <w:t xml:space="preserve"> zastúpený </w:t>
      </w:r>
      <w:r w:rsidRPr="0066774E">
        <w:rPr>
          <w:rFonts w:ascii="Proba Pro" w:hAnsi="Proba Pro" w:cs="Proba Pro"/>
          <w:i/>
          <w:sz w:val="20"/>
          <w:szCs w:val="20"/>
        </w:rPr>
        <w:t>[</w:t>
      </w:r>
      <w:r w:rsidRPr="0066774E">
        <w:rPr>
          <w:rFonts w:ascii="Proba Pro" w:hAnsi="Proba Pro" w:cs="Proba Pro CE"/>
          <w:i/>
          <w:sz w:val="20"/>
          <w:szCs w:val="20"/>
          <w:highlight w:val="lightGray"/>
        </w:rPr>
        <w:t>doplniť meno a</w:t>
      </w:r>
      <w:r w:rsidRPr="0066774E">
        <w:rPr>
          <w:rFonts w:cs="Calibri"/>
          <w:i/>
          <w:sz w:val="20"/>
          <w:szCs w:val="20"/>
          <w:highlight w:val="lightGray"/>
        </w:rPr>
        <w:t> </w:t>
      </w:r>
      <w:r w:rsidRPr="0066774E">
        <w:rPr>
          <w:rFonts w:ascii="Proba Pro" w:hAnsi="Proba Pro" w:cs="Proba Pro"/>
          <w:i/>
          <w:sz w:val="20"/>
          <w:szCs w:val="20"/>
          <w:highlight w:val="lightGray"/>
        </w:rPr>
        <w:t>priezvisko štatutárneho zástupcu</w:t>
      </w:r>
      <w:r w:rsidRPr="0066774E">
        <w:rPr>
          <w:rFonts w:ascii="Proba Pro" w:hAnsi="Proba Pro" w:cs="Proba Pro"/>
          <w:i/>
          <w:sz w:val="20"/>
          <w:szCs w:val="20"/>
        </w:rPr>
        <w:t>]</w:t>
      </w:r>
      <w:r w:rsidRPr="0066774E">
        <w:rPr>
          <w:rFonts w:ascii="Proba Pro" w:hAnsi="Proba Pro" w:cs="Proba Pro CE"/>
          <w:sz w:val="20"/>
          <w:szCs w:val="20"/>
        </w:rPr>
        <w:t xml:space="preserve"> ako uchádzač, ktorý predložil ponuku do verejnej súťaže na obstaranie nadlimitnej zákazky </w:t>
      </w:r>
      <w:r w:rsidR="000F16B3">
        <w:rPr>
          <w:rFonts w:ascii="Proba Pro" w:hAnsi="Proba Pro" w:cs="Proba Pro CE"/>
          <w:b/>
          <w:sz w:val="20"/>
          <w:szCs w:val="20"/>
        </w:rPr>
        <w:t>Sonografické prístroje</w:t>
      </w:r>
      <w:r w:rsidR="000F16B3" w:rsidRPr="0066774E">
        <w:rPr>
          <w:rFonts w:ascii="Proba Pro" w:hAnsi="Proba Pro" w:cs="Proba Pro CE"/>
          <w:sz w:val="20"/>
          <w:szCs w:val="20"/>
        </w:rPr>
        <w:t xml:space="preserve"> </w:t>
      </w:r>
      <w:r w:rsidRPr="0066774E">
        <w:rPr>
          <w:rFonts w:ascii="Proba Pro" w:hAnsi="Proba Pro" w:cs="Proba Pro CE"/>
          <w:sz w:val="20"/>
          <w:szCs w:val="20"/>
        </w:rPr>
        <w:t xml:space="preserve">vyhlásenej verejným obstarávateľom </w:t>
      </w:r>
      <w:r w:rsidRPr="0066774E">
        <w:rPr>
          <w:rFonts w:ascii="Proba Pro" w:hAnsi="Proba Pro" w:cs="Proba Pro CE"/>
          <w:b/>
          <w:sz w:val="20"/>
          <w:szCs w:val="20"/>
        </w:rPr>
        <w:t xml:space="preserve">Nemocnica s poliklinikou Brezno, </w:t>
      </w:r>
      <w:proofErr w:type="spellStart"/>
      <w:r w:rsidRPr="0066774E">
        <w:rPr>
          <w:rFonts w:ascii="Proba Pro" w:hAnsi="Proba Pro" w:cs="Proba Pro CE"/>
          <w:b/>
          <w:sz w:val="20"/>
          <w:szCs w:val="20"/>
        </w:rPr>
        <w:t>n.o</w:t>
      </w:r>
      <w:proofErr w:type="spellEnd"/>
      <w:r w:rsidRPr="0066774E">
        <w:rPr>
          <w:rFonts w:ascii="Proba Pro" w:hAnsi="Proba Pro" w:cs="Proba Pro CE"/>
          <w:b/>
          <w:sz w:val="20"/>
          <w:szCs w:val="20"/>
        </w:rPr>
        <w:t xml:space="preserve">., </w:t>
      </w:r>
      <w:proofErr w:type="spellStart"/>
      <w:r w:rsidRPr="0066774E">
        <w:rPr>
          <w:rFonts w:ascii="Proba Pro" w:hAnsi="Proba Pro" w:cs="Proba Pro CE"/>
          <w:b/>
          <w:sz w:val="20"/>
          <w:szCs w:val="20"/>
        </w:rPr>
        <w:t>Banisko</w:t>
      </w:r>
      <w:proofErr w:type="spellEnd"/>
      <w:r w:rsidRPr="0066774E">
        <w:rPr>
          <w:rFonts w:ascii="Proba Pro" w:hAnsi="Proba Pro" w:cs="Proba Pro CE"/>
          <w:b/>
          <w:sz w:val="20"/>
          <w:szCs w:val="20"/>
        </w:rPr>
        <w:t xml:space="preserve"> 273/1, 977 01 Brezno </w:t>
      </w:r>
      <w:r w:rsidRPr="0066774E">
        <w:rPr>
          <w:rFonts w:ascii="Proba Pro" w:hAnsi="Proba Pro" w:cs="Proba Pro CE"/>
          <w:sz w:val="20"/>
          <w:szCs w:val="20"/>
        </w:rPr>
        <w:t>(ďalej len</w:t>
      </w:r>
      <w:r w:rsidRPr="0066774E">
        <w:rPr>
          <w:rFonts w:ascii="Proba Pro" w:hAnsi="Proba Pro" w:cs="Proba Pro"/>
          <w:sz w:val="20"/>
          <w:szCs w:val="20"/>
        </w:rPr>
        <w:t xml:space="preserve"> „</w:t>
      </w:r>
      <w:r w:rsidRPr="0066774E">
        <w:rPr>
          <w:rFonts w:ascii="Proba Pro" w:hAnsi="Proba Pro" w:cs="Proba Pro CE"/>
          <w:b/>
          <w:sz w:val="20"/>
          <w:szCs w:val="20"/>
        </w:rPr>
        <w:t>verejný obstarávateľ</w:t>
      </w:r>
      <w:r w:rsidRPr="0066774E">
        <w:rPr>
          <w:rFonts w:ascii="Proba Pro" w:hAnsi="Proba Pro" w:cs="Proba Pro"/>
          <w:sz w:val="20"/>
          <w:szCs w:val="20"/>
        </w:rPr>
        <w:t>“) oznámením o</w:t>
      </w:r>
      <w:r w:rsidRPr="0066774E">
        <w:rPr>
          <w:rFonts w:cs="Calibri"/>
          <w:sz w:val="20"/>
          <w:szCs w:val="20"/>
        </w:rPr>
        <w:t> </w:t>
      </w:r>
      <w:r w:rsidRPr="0066774E">
        <w:rPr>
          <w:rFonts w:ascii="Proba Pro" w:hAnsi="Proba Pro" w:cs="Proba Pro"/>
          <w:sz w:val="20"/>
          <w:szCs w:val="20"/>
        </w:rPr>
        <w:t xml:space="preserve">vyhlásení verejného obstarávania </w:t>
      </w:r>
      <w:r w:rsidRPr="0066774E">
        <w:rPr>
          <w:rFonts w:ascii="Proba Pro" w:hAnsi="Proba Pro" w:cs="Arial"/>
          <w:bCs/>
          <w:noProof/>
          <w:sz w:val="20"/>
          <w:szCs w:val="20"/>
        </w:rPr>
        <w:t>vo Vestn</w:t>
      </w:r>
      <w:r w:rsidRPr="0066774E">
        <w:rPr>
          <w:rFonts w:ascii="Proba Pro" w:hAnsi="Proba Pro" w:cs="Proba Pro"/>
          <w:bCs/>
          <w:noProof/>
          <w:sz w:val="20"/>
          <w:szCs w:val="20"/>
        </w:rPr>
        <w:t>í</w:t>
      </w:r>
      <w:r w:rsidRPr="0066774E">
        <w:rPr>
          <w:rFonts w:ascii="Proba Pro" w:hAnsi="Proba Pro" w:cs="Arial"/>
          <w:bCs/>
          <w:noProof/>
          <w:sz w:val="20"/>
          <w:szCs w:val="20"/>
        </w:rPr>
        <w:t>ku verejn</w:t>
      </w:r>
      <w:r w:rsidRPr="0066774E">
        <w:rPr>
          <w:rFonts w:ascii="Proba Pro" w:hAnsi="Proba Pro" w:cs="Proba Pro"/>
          <w:bCs/>
          <w:noProof/>
          <w:sz w:val="20"/>
          <w:szCs w:val="20"/>
        </w:rPr>
        <w:t>é</w:t>
      </w:r>
      <w:r w:rsidRPr="0066774E">
        <w:rPr>
          <w:rFonts w:ascii="Proba Pro" w:hAnsi="Proba Pro" w:cs="Arial"/>
          <w:bCs/>
          <w:noProof/>
          <w:sz w:val="20"/>
          <w:szCs w:val="20"/>
        </w:rPr>
        <w:t>ho obstar</w:t>
      </w:r>
      <w:r w:rsidRPr="0066774E">
        <w:rPr>
          <w:rFonts w:ascii="Proba Pro" w:hAnsi="Proba Pro" w:cs="Proba Pro"/>
          <w:bCs/>
          <w:noProof/>
          <w:sz w:val="20"/>
          <w:szCs w:val="20"/>
        </w:rPr>
        <w:t>á</w:t>
      </w:r>
      <w:r w:rsidRPr="0066774E">
        <w:rPr>
          <w:rFonts w:ascii="Proba Pro" w:hAnsi="Proba Pro" w:cs="Arial"/>
          <w:bCs/>
          <w:noProof/>
          <w:sz w:val="20"/>
          <w:szCs w:val="20"/>
        </w:rPr>
        <w:t xml:space="preserve">vania </w:t>
      </w:r>
      <w:r w:rsidRPr="0066774E">
        <w:rPr>
          <w:rFonts w:ascii="Proba Pro" w:hAnsi="Proba Pro" w:cs="Arial"/>
          <w:bCs/>
          <w:i/>
          <w:noProof/>
          <w:sz w:val="20"/>
          <w:szCs w:val="20"/>
        </w:rPr>
        <w:t>[</w:t>
      </w:r>
      <w:r w:rsidRPr="0066774E">
        <w:rPr>
          <w:rFonts w:ascii="Proba Pro" w:hAnsi="Proba Pro" w:cs="Arial"/>
          <w:bCs/>
          <w:i/>
          <w:noProof/>
          <w:sz w:val="20"/>
          <w:szCs w:val="20"/>
          <w:highlight w:val="lightGray"/>
          <w:shd w:val="clear" w:color="auto" w:fill="BFBFBF" w:themeFill="background1" w:themeFillShade="BF"/>
        </w:rPr>
        <w:t>doplniť číslo Vestníka</w:t>
      </w:r>
      <w:r w:rsidRPr="0066774E">
        <w:rPr>
          <w:rFonts w:ascii="Proba Pro" w:hAnsi="Proba Pro" w:cs="Arial"/>
          <w:bCs/>
          <w:i/>
          <w:noProof/>
          <w:sz w:val="20"/>
          <w:szCs w:val="20"/>
        </w:rPr>
        <w:t>]</w:t>
      </w:r>
      <w:r w:rsidRPr="0066774E">
        <w:rPr>
          <w:rFonts w:ascii="Proba Pro" w:hAnsi="Proba Pro" w:cs="Arial"/>
          <w:bCs/>
          <w:noProof/>
          <w:sz w:val="20"/>
          <w:szCs w:val="20"/>
        </w:rPr>
        <w:t xml:space="preserve"> zo dňa </w:t>
      </w:r>
      <w:r w:rsidRPr="0066774E">
        <w:rPr>
          <w:rFonts w:ascii="Proba Pro" w:hAnsi="Proba Pro" w:cs="Arial"/>
          <w:bCs/>
          <w:i/>
          <w:noProof/>
          <w:sz w:val="20"/>
          <w:szCs w:val="20"/>
        </w:rPr>
        <w:t>[</w:t>
      </w:r>
      <w:r w:rsidRPr="0066774E">
        <w:rPr>
          <w:rFonts w:ascii="Proba Pro" w:hAnsi="Proba Pro" w:cs="Arial"/>
          <w:bCs/>
          <w:i/>
          <w:noProof/>
          <w:sz w:val="20"/>
          <w:szCs w:val="20"/>
          <w:highlight w:val="lightGray"/>
          <w:shd w:val="clear" w:color="auto" w:fill="BFBFBF" w:themeFill="background1" w:themeFillShade="BF"/>
        </w:rPr>
        <w:t>doplniť dátum zverejnenia vo Vestníku</w:t>
      </w:r>
      <w:r w:rsidRPr="0066774E">
        <w:rPr>
          <w:rFonts w:ascii="Proba Pro" w:hAnsi="Proba Pro" w:cs="Arial"/>
          <w:bCs/>
          <w:i/>
          <w:noProof/>
          <w:sz w:val="20"/>
          <w:szCs w:val="20"/>
        </w:rPr>
        <w:t>]</w:t>
      </w:r>
      <w:r w:rsidRPr="0066774E">
        <w:rPr>
          <w:rFonts w:ascii="Proba Pro" w:hAnsi="Proba Pro" w:cs="Arial"/>
          <w:bCs/>
          <w:noProof/>
          <w:sz w:val="20"/>
          <w:szCs w:val="20"/>
        </w:rPr>
        <w:t xml:space="preserve"> pod číslom </w:t>
      </w:r>
      <w:r w:rsidRPr="0066774E">
        <w:rPr>
          <w:rFonts w:ascii="Proba Pro" w:hAnsi="Proba Pro" w:cs="Arial"/>
          <w:bCs/>
          <w:i/>
          <w:noProof/>
          <w:sz w:val="20"/>
          <w:szCs w:val="20"/>
        </w:rPr>
        <w:t>[</w:t>
      </w:r>
      <w:r w:rsidRPr="0066774E">
        <w:rPr>
          <w:rFonts w:ascii="Proba Pro" w:hAnsi="Proba Pro" w:cs="Arial"/>
          <w:bCs/>
          <w:i/>
          <w:noProof/>
          <w:sz w:val="20"/>
          <w:szCs w:val="20"/>
          <w:highlight w:val="lightGray"/>
          <w:shd w:val="clear" w:color="auto" w:fill="BFBFBF" w:themeFill="background1" w:themeFillShade="BF"/>
        </w:rPr>
        <w:t>doplniť číslo značky vo Vestníku</w:t>
      </w:r>
      <w:r w:rsidRPr="0066774E">
        <w:rPr>
          <w:rFonts w:ascii="Proba Pro" w:hAnsi="Proba Pro" w:cs="Arial"/>
          <w:bCs/>
          <w:i/>
          <w:noProof/>
          <w:sz w:val="20"/>
          <w:szCs w:val="20"/>
        </w:rPr>
        <w:t>]</w:t>
      </w:r>
      <w:r w:rsidRPr="0066774E">
        <w:rPr>
          <w:rFonts w:ascii="Proba Pro" w:hAnsi="Proba Pro" w:cs="Arial"/>
          <w:sz w:val="20"/>
          <w:szCs w:val="20"/>
        </w:rPr>
        <w:t xml:space="preserve"> a</w:t>
      </w:r>
      <w:r w:rsidRPr="0066774E">
        <w:rPr>
          <w:rFonts w:cs="Calibri"/>
          <w:sz w:val="20"/>
          <w:szCs w:val="20"/>
        </w:rPr>
        <w:t> </w:t>
      </w:r>
      <w:r w:rsidRPr="0066774E">
        <w:rPr>
          <w:rFonts w:ascii="Proba Pro" w:hAnsi="Proba Pro" w:cs="Arial"/>
          <w:sz w:val="20"/>
          <w:szCs w:val="20"/>
        </w:rPr>
        <w:t xml:space="preserve">v Dodatku k </w:t>
      </w:r>
      <w:r w:rsidRPr="0066774E">
        <w:rPr>
          <w:rFonts w:ascii="Proba Pro" w:hAnsi="Proba Pro" w:cs="Proba Pro"/>
          <w:sz w:val="20"/>
          <w:szCs w:val="20"/>
        </w:rPr>
        <w:t>Ú</w:t>
      </w:r>
      <w:r w:rsidRPr="0066774E">
        <w:rPr>
          <w:rFonts w:ascii="Proba Pro" w:hAnsi="Proba Pro" w:cs="Arial"/>
          <w:sz w:val="20"/>
          <w:szCs w:val="20"/>
        </w:rPr>
        <w:t>radn</w:t>
      </w:r>
      <w:r w:rsidRPr="0066774E">
        <w:rPr>
          <w:rFonts w:ascii="Proba Pro" w:hAnsi="Proba Pro" w:cs="Proba Pro"/>
          <w:sz w:val="20"/>
          <w:szCs w:val="20"/>
        </w:rPr>
        <w:t>é</w:t>
      </w:r>
      <w:r w:rsidRPr="0066774E">
        <w:rPr>
          <w:rFonts w:ascii="Proba Pro" w:hAnsi="Proba Pro" w:cs="Arial"/>
          <w:sz w:val="20"/>
          <w:szCs w:val="20"/>
        </w:rPr>
        <w:t>mu vestn</w:t>
      </w:r>
      <w:r w:rsidRPr="0066774E">
        <w:rPr>
          <w:rFonts w:ascii="Proba Pro" w:hAnsi="Proba Pro" w:cs="Proba Pro"/>
          <w:sz w:val="20"/>
          <w:szCs w:val="20"/>
        </w:rPr>
        <w:t>í</w:t>
      </w:r>
      <w:r w:rsidRPr="0066774E">
        <w:rPr>
          <w:rFonts w:ascii="Proba Pro" w:hAnsi="Proba Pro" w:cs="Arial"/>
          <w:sz w:val="20"/>
          <w:szCs w:val="20"/>
        </w:rPr>
        <w:t>ku Eur</w:t>
      </w:r>
      <w:r w:rsidRPr="0066774E">
        <w:rPr>
          <w:rFonts w:ascii="Proba Pro" w:hAnsi="Proba Pro" w:cs="Proba Pro"/>
          <w:sz w:val="20"/>
          <w:szCs w:val="20"/>
        </w:rPr>
        <w:t>ó</w:t>
      </w:r>
      <w:r w:rsidRPr="0066774E">
        <w:rPr>
          <w:rFonts w:ascii="Proba Pro" w:hAnsi="Proba Pro" w:cs="Arial"/>
          <w:sz w:val="20"/>
          <w:szCs w:val="20"/>
        </w:rPr>
        <w:t xml:space="preserve">pskej </w:t>
      </w:r>
      <w:r w:rsidRPr="0066774E">
        <w:rPr>
          <w:rFonts w:ascii="Proba Pro" w:hAnsi="Proba Pro" w:cs="Proba Pro"/>
          <w:sz w:val="20"/>
          <w:szCs w:val="20"/>
        </w:rPr>
        <w:t>ú</w:t>
      </w:r>
      <w:r w:rsidRPr="0066774E">
        <w:rPr>
          <w:rFonts w:ascii="Proba Pro" w:hAnsi="Proba Pro" w:cs="Arial"/>
          <w:sz w:val="20"/>
          <w:szCs w:val="20"/>
        </w:rPr>
        <w:t xml:space="preserve">nie </w:t>
      </w:r>
      <w:r w:rsidRPr="0066774E">
        <w:rPr>
          <w:rFonts w:ascii="Proba Pro" w:hAnsi="Proba Pro" w:cs="Arial"/>
          <w:i/>
          <w:sz w:val="20"/>
          <w:szCs w:val="20"/>
        </w:rPr>
        <w:t>[</w:t>
      </w:r>
      <w:r w:rsidRPr="0066774E">
        <w:rPr>
          <w:rFonts w:ascii="Proba Pro" w:hAnsi="Proba Pro" w:cs="Arial"/>
          <w:i/>
          <w:sz w:val="20"/>
          <w:szCs w:val="20"/>
          <w:highlight w:val="lightGray"/>
          <w:shd w:val="clear" w:color="auto" w:fill="BFBFBF" w:themeFill="background1" w:themeFillShade="BF"/>
        </w:rPr>
        <w:t>d</w:t>
      </w:r>
      <w:r w:rsidRPr="0066774E">
        <w:rPr>
          <w:rFonts w:ascii="Proba Pro" w:hAnsi="Proba Pro" w:cs="Arial"/>
          <w:bCs/>
          <w:i/>
          <w:noProof/>
          <w:sz w:val="20"/>
          <w:szCs w:val="20"/>
          <w:highlight w:val="lightGray"/>
          <w:shd w:val="clear" w:color="auto" w:fill="BFBFBF" w:themeFill="background1" w:themeFillShade="BF"/>
        </w:rPr>
        <w:t>oplniť číslo značky vo Vestníku</w:t>
      </w:r>
      <w:r w:rsidRPr="0066774E">
        <w:rPr>
          <w:rFonts w:ascii="Proba Pro" w:hAnsi="Proba Pro" w:cs="Arial"/>
          <w:i/>
          <w:sz w:val="20"/>
          <w:szCs w:val="20"/>
        </w:rPr>
        <w:t>]</w:t>
      </w:r>
      <w:r w:rsidRPr="0066774E">
        <w:rPr>
          <w:rFonts w:ascii="Proba Pro" w:hAnsi="Proba Pro" w:cs="Arial"/>
          <w:sz w:val="20"/>
          <w:szCs w:val="20"/>
        </w:rPr>
        <w:t xml:space="preserve"> zo dňa </w:t>
      </w:r>
      <w:r w:rsidRPr="0066774E">
        <w:rPr>
          <w:rFonts w:ascii="Proba Pro" w:hAnsi="Proba Pro" w:cs="Arial"/>
          <w:i/>
          <w:sz w:val="20"/>
          <w:szCs w:val="20"/>
        </w:rPr>
        <w:t>[</w:t>
      </w:r>
      <w:r w:rsidRPr="0066774E">
        <w:rPr>
          <w:rFonts w:ascii="Proba Pro" w:hAnsi="Proba Pro" w:cs="Arial"/>
          <w:bCs/>
          <w:i/>
          <w:noProof/>
          <w:sz w:val="20"/>
          <w:szCs w:val="20"/>
          <w:highlight w:val="lightGray"/>
          <w:shd w:val="clear" w:color="auto" w:fill="BFBFBF" w:themeFill="background1" w:themeFillShade="BF"/>
        </w:rPr>
        <w:t>doplniť dátum zverejnenia</w:t>
      </w:r>
      <w:r w:rsidRPr="0066774E">
        <w:rPr>
          <w:rFonts w:ascii="Proba Pro" w:hAnsi="Proba Pro" w:cs="Arial"/>
          <w:i/>
          <w:sz w:val="20"/>
          <w:szCs w:val="20"/>
        </w:rPr>
        <w:t xml:space="preserve">] </w:t>
      </w:r>
      <w:r w:rsidRPr="0066774E">
        <w:rPr>
          <w:rFonts w:ascii="Proba Pro" w:hAnsi="Proba Pro" w:cs="Arial"/>
          <w:sz w:val="20"/>
          <w:szCs w:val="20"/>
        </w:rPr>
        <w:t xml:space="preserve"> (ďalej len „</w:t>
      </w:r>
      <w:r w:rsidRPr="0066774E">
        <w:rPr>
          <w:rFonts w:ascii="Proba Pro" w:hAnsi="Proba Pro" w:cs="Arial"/>
          <w:b/>
          <w:sz w:val="20"/>
          <w:szCs w:val="20"/>
        </w:rPr>
        <w:t>verejná súťaž</w:t>
      </w:r>
      <w:r w:rsidRPr="0066774E">
        <w:rPr>
          <w:rFonts w:ascii="Proba Pro" w:hAnsi="Proba Pro" w:cs="Arial"/>
          <w:sz w:val="20"/>
          <w:szCs w:val="20"/>
        </w:rPr>
        <w:t xml:space="preserve">“), týmto </w:t>
      </w:r>
    </w:p>
    <w:p w14:paraId="4AA43215" w14:textId="77777777" w:rsidR="00982076" w:rsidRPr="0066774E" w:rsidRDefault="00982076" w:rsidP="00E50AA7">
      <w:pPr>
        <w:pStyle w:val="Zarkazkladnhotextu2"/>
        <w:spacing w:after="0" w:line="240" w:lineRule="auto"/>
        <w:ind w:left="0"/>
        <w:jc w:val="center"/>
        <w:rPr>
          <w:rFonts w:ascii="Proba Pro" w:hAnsi="Proba Pro" w:cs="Arial"/>
          <w:b/>
          <w:szCs w:val="20"/>
        </w:rPr>
      </w:pPr>
    </w:p>
    <w:p w14:paraId="1822395B" w14:textId="77777777" w:rsidR="00982076" w:rsidRPr="0066774E" w:rsidRDefault="00982076" w:rsidP="00E50AA7">
      <w:pPr>
        <w:pStyle w:val="Zarkazkladnhotextu2"/>
        <w:spacing w:after="0" w:line="240" w:lineRule="auto"/>
        <w:ind w:left="0"/>
        <w:jc w:val="center"/>
        <w:rPr>
          <w:rFonts w:ascii="Proba Pro" w:hAnsi="Proba Pro" w:cs="Arial"/>
          <w:b/>
          <w:szCs w:val="20"/>
        </w:rPr>
      </w:pPr>
      <w:r w:rsidRPr="0066774E">
        <w:rPr>
          <w:rFonts w:ascii="Proba Pro" w:hAnsi="Proba Pro" w:cs="Arial"/>
          <w:b/>
          <w:szCs w:val="20"/>
        </w:rPr>
        <w:t>v</w:t>
      </w:r>
      <w:r w:rsidRPr="0066774E">
        <w:rPr>
          <w:rFonts w:ascii="Calibri" w:hAnsi="Calibri" w:cs="Calibri"/>
          <w:b/>
          <w:szCs w:val="20"/>
        </w:rPr>
        <w:t> </w:t>
      </w:r>
      <w:r w:rsidRPr="0066774E">
        <w:rPr>
          <w:rFonts w:ascii="Proba Pro" w:hAnsi="Proba Pro" w:cs="Arial"/>
          <w:b/>
          <w:szCs w:val="20"/>
        </w:rPr>
        <w:t>y h l a</w:t>
      </w:r>
      <w:r w:rsidRPr="0066774E">
        <w:rPr>
          <w:rFonts w:ascii="Calibri" w:hAnsi="Calibri" w:cs="Calibri"/>
          <w:b/>
          <w:szCs w:val="20"/>
        </w:rPr>
        <w:t> </w:t>
      </w:r>
      <w:r w:rsidRPr="0066774E">
        <w:rPr>
          <w:rFonts w:ascii="Proba Pro" w:hAnsi="Proba Pro" w:cs="Arial"/>
          <w:b/>
          <w:szCs w:val="20"/>
        </w:rPr>
        <w:t>s</w:t>
      </w:r>
      <w:r w:rsidRPr="0066774E">
        <w:rPr>
          <w:rFonts w:ascii="Calibri" w:hAnsi="Calibri" w:cs="Calibri"/>
          <w:b/>
          <w:szCs w:val="20"/>
        </w:rPr>
        <w:t> </w:t>
      </w:r>
      <w:r w:rsidRPr="0066774E">
        <w:rPr>
          <w:rFonts w:ascii="Proba Pro" w:hAnsi="Proba Pro" w:cs="Arial"/>
          <w:b/>
          <w:szCs w:val="20"/>
        </w:rPr>
        <w:t>u</w:t>
      </w:r>
      <w:r w:rsidRPr="0066774E">
        <w:rPr>
          <w:rFonts w:ascii="Calibri" w:hAnsi="Calibri" w:cs="Calibri"/>
          <w:b/>
          <w:szCs w:val="20"/>
        </w:rPr>
        <w:t> </w:t>
      </w:r>
      <w:r w:rsidRPr="0066774E">
        <w:rPr>
          <w:rFonts w:ascii="Proba Pro" w:hAnsi="Proba Pro" w:cs="Arial"/>
          <w:b/>
          <w:szCs w:val="20"/>
        </w:rPr>
        <w:t>j e m</w:t>
      </w:r>
    </w:p>
    <w:p w14:paraId="73FF16D8" w14:textId="77777777" w:rsidR="00982076" w:rsidRPr="0066774E" w:rsidRDefault="00982076" w:rsidP="00E50AA7">
      <w:pPr>
        <w:pStyle w:val="Zarkazkladnhotextu2"/>
        <w:spacing w:after="0" w:line="240" w:lineRule="auto"/>
        <w:ind w:left="0"/>
        <w:jc w:val="center"/>
        <w:rPr>
          <w:rFonts w:ascii="Proba Pro" w:hAnsi="Proba Pro" w:cs="Arial"/>
          <w:b/>
          <w:szCs w:val="20"/>
        </w:rPr>
      </w:pPr>
    </w:p>
    <w:p w14:paraId="1C1C64EA" w14:textId="0D9F5A54" w:rsidR="00982076" w:rsidRPr="0066774E" w:rsidRDefault="00982076" w:rsidP="00E50AA7">
      <w:pPr>
        <w:pStyle w:val="Odsekzoznamu"/>
        <w:numPr>
          <w:ilvl w:val="0"/>
          <w:numId w:val="168"/>
        </w:numPr>
        <w:spacing w:after="0" w:line="240" w:lineRule="auto"/>
        <w:ind w:left="284" w:hanging="284"/>
        <w:jc w:val="both"/>
        <w:rPr>
          <w:rFonts w:ascii="Proba Pro" w:hAnsi="Proba Pro" w:cs="Arial"/>
        </w:rPr>
      </w:pPr>
      <w:r w:rsidRPr="0066774E">
        <w:rPr>
          <w:rFonts w:ascii="Proba Pro" w:hAnsi="Proba Pro" w:cs="Arial"/>
        </w:rPr>
        <w:t>že v</w:t>
      </w:r>
      <w:r w:rsidRPr="0066774E">
        <w:rPr>
          <w:rFonts w:ascii="Calibri" w:hAnsi="Calibri" w:cs="Calibri"/>
        </w:rPr>
        <w:t> </w:t>
      </w:r>
      <w:r w:rsidRPr="0066774E">
        <w:rPr>
          <w:rFonts w:ascii="Proba Pro" w:hAnsi="Proba Pro" w:cs="Arial"/>
        </w:rPr>
        <w:t>plnom rozsahu a</w:t>
      </w:r>
      <w:r w:rsidRPr="0066774E">
        <w:rPr>
          <w:rFonts w:ascii="Calibri" w:hAnsi="Calibri" w:cs="Calibri"/>
        </w:rPr>
        <w:t> </w:t>
      </w:r>
      <w:r w:rsidRPr="0066774E">
        <w:rPr>
          <w:rFonts w:ascii="Proba Pro" w:hAnsi="Proba Pro" w:cs="Arial"/>
        </w:rPr>
        <w:t>bez v</w:t>
      </w:r>
      <w:r w:rsidRPr="0066774E">
        <w:rPr>
          <w:rFonts w:ascii="Proba Pro" w:hAnsi="Proba Pro" w:cs="Proba Pro"/>
        </w:rPr>
        <w:t>ý</w:t>
      </w:r>
      <w:r w:rsidRPr="0066774E">
        <w:rPr>
          <w:rFonts w:ascii="Proba Pro" w:hAnsi="Proba Pro" w:cs="Arial"/>
        </w:rPr>
        <w:t>hrad s</w:t>
      </w:r>
      <w:r w:rsidRPr="0066774E">
        <w:rPr>
          <w:rFonts w:ascii="Proba Pro" w:hAnsi="Proba Pro" w:cs="Proba Pro"/>
        </w:rPr>
        <w:t>ú</w:t>
      </w:r>
      <w:r w:rsidRPr="0066774E">
        <w:rPr>
          <w:rFonts w:ascii="Proba Pro" w:hAnsi="Proba Pro" w:cs="Arial"/>
        </w:rPr>
        <w:t>hlas</w:t>
      </w:r>
      <w:r w:rsidRPr="0066774E">
        <w:rPr>
          <w:rFonts w:ascii="Proba Pro" w:hAnsi="Proba Pro" w:cs="Proba Pro"/>
        </w:rPr>
        <w:t>í</w:t>
      </w:r>
      <w:r w:rsidRPr="0066774E">
        <w:rPr>
          <w:rFonts w:ascii="Proba Pro" w:hAnsi="Proba Pro" w:cs="Arial"/>
        </w:rPr>
        <w:t>m so v</w:t>
      </w:r>
      <w:r w:rsidRPr="0066774E">
        <w:rPr>
          <w:rFonts w:ascii="Proba Pro" w:hAnsi="Proba Pro" w:cs="Proba Pro"/>
        </w:rPr>
        <w:t>š</w:t>
      </w:r>
      <w:r w:rsidRPr="0066774E">
        <w:rPr>
          <w:rFonts w:ascii="Proba Pro" w:hAnsi="Proba Pro" w:cs="Arial"/>
        </w:rPr>
        <w:t>etk</w:t>
      </w:r>
      <w:r w:rsidRPr="0066774E">
        <w:rPr>
          <w:rFonts w:ascii="Proba Pro" w:hAnsi="Proba Pro" w:cs="Proba Pro"/>
        </w:rPr>
        <w:t>ý</w:t>
      </w:r>
      <w:r w:rsidRPr="0066774E">
        <w:rPr>
          <w:rFonts w:ascii="Proba Pro" w:hAnsi="Proba Pro" w:cs="Arial"/>
        </w:rPr>
        <w:t>mi</w:t>
      </w:r>
      <w:r w:rsidRPr="0066774E">
        <w:rPr>
          <w:rFonts w:ascii="Calibri" w:hAnsi="Calibri" w:cs="Calibri"/>
        </w:rPr>
        <w:t> </w:t>
      </w:r>
      <w:r w:rsidRPr="0066774E">
        <w:rPr>
          <w:rFonts w:ascii="Proba Pro" w:hAnsi="Proba Pro" w:cs="Arial"/>
        </w:rPr>
        <w:t>podmienkami verejnej s</w:t>
      </w:r>
      <w:r w:rsidRPr="0066774E">
        <w:rPr>
          <w:rFonts w:ascii="Proba Pro" w:hAnsi="Proba Pro" w:cs="Proba Pro"/>
        </w:rPr>
        <w:t>úť</w:t>
      </w:r>
      <w:r w:rsidRPr="0066774E">
        <w:rPr>
          <w:rFonts w:ascii="Proba Pro" w:hAnsi="Proba Pro" w:cs="Arial"/>
        </w:rPr>
        <w:t>a</w:t>
      </w:r>
      <w:r w:rsidRPr="0066774E">
        <w:rPr>
          <w:rFonts w:ascii="Proba Pro" w:hAnsi="Proba Pro" w:cs="Proba Pro"/>
        </w:rPr>
        <w:t>ž</w:t>
      </w:r>
      <w:r w:rsidRPr="0066774E">
        <w:rPr>
          <w:rFonts w:ascii="Proba Pro" w:hAnsi="Proba Pro" w:cs="Arial"/>
        </w:rPr>
        <w:t>e uveden</w:t>
      </w:r>
      <w:r w:rsidRPr="0066774E">
        <w:rPr>
          <w:rFonts w:ascii="Proba Pro" w:hAnsi="Proba Pro" w:cs="Proba Pro"/>
        </w:rPr>
        <w:t>ý</w:t>
      </w:r>
      <w:r w:rsidRPr="0066774E">
        <w:rPr>
          <w:rFonts w:ascii="Proba Pro" w:hAnsi="Proba Pro" w:cs="Arial"/>
        </w:rPr>
        <w:t xml:space="preserve">mi </w:t>
      </w:r>
      <w:r w:rsidR="002A3D7D" w:rsidRPr="0066774E">
        <w:rPr>
          <w:rFonts w:ascii="Proba Pro" w:hAnsi="Proba Pro" w:cs="Arial"/>
        </w:rPr>
        <w:t>v</w:t>
      </w:r>
      <w:r w:rsidR="002A3D7D" w:rsidRPr="0066774E">
        <w:rPr>
          <w:rFonts w:ascii="Calibri" w:hAnsi="Calibri" w:cs="Calibri"/>
        </w:rPr>
        <w:t> </w:t>
      </w:r>
      <w:r w:rsidR="002A3D7D" w:rsidRPr="0066774E">
        <w:rPr>
          <w:rFonts w:ascii="Proba Pro" w:hAnsi="Proba Pro" w:cs="Arial"/>
        </w:rPr>
        <w:t>oznámení o</w:t>
      </w:r>
      <w:r w:rsidR="002A3D7D" w:rsidRPr="0066774E">
        <w:rPr>
          <w:rFonts w:ascii="Calibri" w:hAnsi="Calibri" w:cs="Calibri"/>
        </w:rPr>
        <w:t> </w:t>
      </w:r>
      <w:r w:rsidR="002A3D7D" w:rsidRPr="0066774E">
        <w:rPr>
          <w:rFonts w:ascii="Proba Pro" w:hAnsi="Proba Pro" w:cs="Arial"/>
        </w:rPr>
        <w:t>vyhlásení verejnej súťaže</w:t>
      </w:r>
      <w:r w:rsidRPr="0066774E">
        <w:rPr>
          <w:rFonts w:ascii="Proba Pro" w:hAnsi="Proba Pro" w:cs="Arial"/>
        </w:rPr>
        <w:t>, v</w:t>
      </w:r>
      <w:r w:rsidRPr="0066774E">
        <w:rPr>
          <w:rFonts w:ascii="Calibri" w:hAnsi="Calibri" w:cs="Calibri"/>
        </w:rPr>
        <w:t> </w:t>
      </w:r>
      <w:r w:rsidRPr="0066774E">
        <w:rPr>
          <w:rFonts w:ascii="Proba Pro" w:hAnsi="Proba Pro" w:cs="Arial"/>
        </w:rPr>
        <w:t>s</w:t>
      </w:r>
      <w:r w:rsidRPr="0066774E">
        <w:rPr>
          <w:rFonts w:ascii="Proba Pro" w:hAnsi="Proba Pro" w:cs="Proba Pro"/>
        </w:rPr>
        <w:t>úť</w:t>
      </w:r>
      <w:r w:rsidRPr="0066774E">
        <w:rPr>
          <w:rFonts w:ascii="Proba Pro" w:hAnsi="Proba Pro" w:cs="Arial"/>
        </w:rPr>
        <w:t>a</w:t>
      </w:r>
      <w:r w:rsidRPr="0066774E">
        <w:rPr>
          <w:rFonts w:ascii="Proba Pro" w:hAnsi="Proba Pro" w:cs="Proba Pro"/>
        </w:rPr>
        <w:t>ž</w:t>
      </w:r>
      <w:r w:rsidRPr="0066774E">
        <w:rPr>
          <w:rFonts w:ascii="Proba Pro" w:hAnsi="Proba Pro" w:cs="Arial"/>
        </w:rPr>
        <w:t>n</w:t>
      </w:r>
      <w:r w:rsidRPr="0066774E">
        <w:rPr>
          <w:rFonts w:ascii="Proba Pro" w:hAnsi="Proba Pro" w:cs="Proba Pro"/>
        </w:rPr>
        <w:t>ý</w:t>
      </w:r>
      <w:r w:rsidRPr="0066774E">
        <w:rPr>
          <w:rFonts w:ascii="Proba Pro" w:hAnsi="Proba Pro" w:cs="Arial"/>
        </w:rPr>
        <w:t>ch podkladoch pre vypracovanie pon</w:t>
      </w:r>
      <w:r w:rsidRPr="0066774E">
        <w:rPr>
          <w:rFonts w:ascii="Proba Pro" w:hAnsi="Proba Pro" w:cs="Proba Pro"/>
        </w:rPr>
        <w:t>ú</w:t>
      </w:r>
      <w:r w:rsidRPr="0066774E">
        <w:rPr>
          <w:rFonts w:ascii="Proba Pro" w:hAnsi="Proba Pro" w:cs="Arial"/>
        </w:rPr>
        <w:t>k a</w:t>
      </w:r>
      <w:r w:rsidRPr="0066774E">
        <w:rPr>
          <w:rFonts w:ascii="Calibri" w:hAnsi="Calibri" w:cs="Calibri"/>
        </w:rPr>
        <w:t> </w:t>
      </w:r>
      <w:r w:rsidRPr="0066774E">
        <w:rPr>
          <w:rFonts w:ascii="Proba Pro" w:hAnsi="Proba Pro" w:cs="Arial"/>
        </w:rPr>
        <w:t>ich pr</w:t>
      </w:r>
      <w:r w:rsidRPr="0066774E">
        <w:rPr>
          <w:rFonts w:ascii="Proba Pro" w:hAnsi="Proba Pro" w:cs="Proba Pro"/>
        </w:rPr>
        <w:t>í</w:t>
      </w:r>
      <w:r w:rsidRPr="0066774E">
        <w:rPr>
          <w:rFonts w:ascii="Proba Pro" w:hAnsi="Proba Pro" w:cs="Arial"/>
        </w:rPr>
        <w:t>loh</w:t>
      </w:r>
      <w:r w:rsidRPr="0066774E">
        <w:rPr>
          <w:rFonts w:ascii="Proba Pro" w:hAnsi="Proba Pro" w:cs="Proba Pro"/>
        </w:rPr>
        <w:t>á</w:t>
      </w:r>
      <w:r w:rsidRPr="0066774E">
        <w:rPr>
          <w:rFonts w:ascii="Proba Pro" w:hAnsi="Proba Pro" w:cs="Arial"/>
        </w:rPr>
        <w:t>ch, ktor</w:t>
      </w:r>
      <w:r w:rsidRPr="0066774E">
        <w:rPr>
          <w:rFonts w:ascii="Proba Pro" w:hAnsi="Proba Pro" w:cs="Proba Pro"/>
        </w:rPr>
        <w:t>é</w:t>
      </w:r>
      <w:r w:rsidRPr="0066774E">
        <w:rPr>
          <w:rFonts w:ascii="Proba Pro" w:hAnsi="Proba Pro" w:cs="Arial"/>
        </w:rPr>
        <w:t xml:space="preserve"> som v</w:t>
      </w:r>
      <w:r w:rsidRPr="0066774E">
        <w:rPr>
          <w:rFonts w:ascii="Calibri" w:hAnsi="Calibri" w:cs="Calibri"/>
        </w:rPr>
        <w:t> </w:t>
      </w:r>
      <w:r w:rsidRPr="0066774E">
        <w:rPr>
          <w:rFonts w:ascii="Proba Pro" w:hAnsi="Proba Pro" w:cs="Arial"/>
        </w:rPr>
        <w:t>s</w:t>
      </w:r>
      <w:r w:rsidRPr="0066774E">
        <w:rPr>
          <w:rFonts w:ascii="Proba Pro" w:hAnsi="Proba Pro" w:cs="Proba Pro"/>
        </w:rPr>
        <w:t>ú</w:t>
      </w:r>
      <w:r w:rsidRPr="0066774E">
        <w:rPr>
          <w:rFonts w:ascii="Proba Pro" w:hAnsi="Proba Pro" w:cs="Arial"/>
        </w:rPr>
        <w:t>vislosti s</w:t>
      </w:r>
      <w:r w:rsidR="00A141CB" w:rsidRPr="0066774E">
        <w:rPr>
          <w:rFonts w:ascii="Calibri" w:hAnsi="Calibri" w:cs="Calibri"/>
        </w:rPr>
        <w:t> </w:t>
      </w:r>
      <w:r w:rsidR="00A141CB" w:rsidRPr="0066774E">
        <w:rPr>
          <w:rFonts w:ascii="Proba Pro" w:hAnsi="Proba Pro" w:cs="Arial"/>
        </w:rPr>
        <w:t>touto verejnou súťažou</w:t>
      </w:r>
      <w:r w:rsidRPr="0066774E">
        <w:rPr>
          <w:rFonts w:ascii="Proba Pro" w:hAnsi="Proba Pro" w:cs="Arial"/>
        </w:rPr>
        <w:t xml:space="preserve"> prevzal, vr</w:t>
      </w:r>
      <w:r w:rsidRPr="0066774E">
        <w:rPr>
          <w:rFonts w:ascii="Proba Pro" w:hAnsi="Proba Pro" w:cs="Proba Pro"/>
        </w:rPr>
        <w:t>á</w:t>
      </w:r>
      <w:r w:rsidRPr="0066774E">
        <w:rPr>
          <w:rFonts w:ascii="Proba Pro" w:hAnsi="Proba Pro" w:cs="Arial"/>
        </w:rPr>
        <w:t>tane obchodných podmienok (návrh zmluvy), ktoré tvoria súčasť súťažných podkladov pre vypracovanie ponuky, a</w:t>
      </w:r>
    </w:p>
    <w:p w14:paraId="08583602" w14:textId="77777777" w:rsidR="00982076" w:rsidRPr="0066774E" w:rsidRDefault="00982076" w:rsidP="00E50AA7">
      <w:pPr>
        <w:pStyle w:val="Odsekzoznamu"/>
        <w:spacing w:after="0" w:line="240" w:lineRule="auto"/>
        <w:ind w:left="0"/>
        <w:jc w:val="both"/>
        <w:rPr>
          <w:rFonts w:ascii="Proba Pro" w:hAnsi="Proba Pro" w:cs="Arial"/>
        </w:rPr>
      </w:pPr>
    </w:p>
    <w:p w14:paraId="3B1CABC4" w14:textId="77777777" w:rsidR="00982076" w:rsidRPr="0066774E" w:rsidRDefault="00982076" w:rsidP="00E50AA7">
      <w:pPr>
        <w:pStyle w:val="Odsekzoznamu"/>
        <w:numPr>
          <w:ilvl w:val="0"/>
          <w:numId w:val="168"/>
        </w:numPr>
        <w:spacing w:after="0" w:line="240" w:lineRule="auto"/>
        <w:ind w:left="284" w:hanging="284"/>
        <w:jc w:val="both"/>
        <w:rPr>
          <w:rFonts w:ascii="Proba Pro" w:hAnsi="Proba Pro" w:cs="Arial"/>
        </w:rPr>
      </w:pPr>
      <w:r w:rsidRPr="0066774E">
        <w:rPr>
          <w:rFonts w:ascii="Proba Pro" w:hAnsi="Proba Pro" w:cs="Arial"/>
        </w:rPr>
        <w:t>že všetky mnou predložené doklady a údaje uvedené v ponuke sú pravdivé a</w:t>
      </w:r>
      <w:r w:rsidRPr="0066774E">
        <w:rPr>
          <w:rFonts w:ascii="Calibri" w:hAnsi="Calibri" w:cs="Calibri"/>
        </w:rPr>
        <w:t> </w:t>
      </w:r>
      <w:r w:rsidRPr="0066774E">
        <w:rPr>
          <w:rFonts w:ascii="Proba Pro" w:hAnsi="Proba Pro" w:cs="Proba Pro"/>
        </w:rPr>
        <w:t>ú</w:t>
      </w:r>
      <w:r w:rsidRPr="0066774E">
        <w:rPr>
          <w:rFonts w:ascii="Proba Pro" w:hAnsi="Proba Pro" w:cs="Arial"/>
        </w:rPr>
        <w:t>pln</w:t>
      </w:r>
      <w:r w:rsidRPr="0066774E">
        <w:rPr>
          <w:rFonts w:ascii="Proba Pro" w:hAnsi="Proba Pro" w:cs="Proba Pro"/>
        </w:rPr>
        <w:t>é</w:t>
      </w:r>
      <w:r w:rsidRPr="0066774E">
        <w:rPr>
          <w:rFonts w:ascii="Proba Pro" w:hAnsi="Proba Pro" w:cs="Arial"/>
        </w:rPr>
        <w:t>.</w:t>
      </w:r>
    </w:p>
    <w:p w14:paraId="56141AC6" w14:textId="77777777" w:rsidR="002A3D7D" w:rsidRPr="0066774E" w:rsidRDefault="002A3D7D" w:rsidP="00E50AA7">
      <w:pPr>
        <w:spacing w:after="0" w:line="240" w:lineRule="auto"/>
        <w:jc w:val="both"/>
        <w:rPr>
          <w:rFonts w:ascii="Proba Pro" w:hAnsi="Proba Pro" w:cs="Arial"/>
          <w:sz w:val="20"/>
          <w:szCs w:val="20"/>
        </w:rPr>
      </w:pPr>
    </w:p>
    <w:p w14:paraId="55F64B27" w14:textId="67F9A990" w:rsidR="00982076" w:rsidRPr="0066774E" w:rsidRDefault="00982076" w:rsidP="00E50AA7">
      <w:pPr>
        <w:spacing w:after="0" w:line="240" w:lineRule="auto"/>
        <w:jc w:val="both"/>
        <w:rPr>
          <w:rFonts w:ascii="Proba Pro" w:hAnsi="Proba Pro" w:cs="Arial"/>
          <w:sz w:val="20"/>
          <w:szCs w:val="20"/>
        </w:rPr>
      </w:pPr>
      <w:r w:rsidRPr="0066774E">
        <w:rPr>
          <w:rFonts w:ascii="Proba Pro" w:hAnsi="Proba Pro" w:cs="Arial"/>
          <w:sz w:val="20"/>
          <w:szCs w:val="20"/>
        </w:rPr>
        <w:t>Zároveň týmto vyhlasujem, že v</w:t>
      </w:r>
      <w:r w:rsidRPr="0066774E">
        <w:rPr>
          <w:rFonts w:cs="Calibri"/>
          <w:sz w:val="20"/>
          <w:szCs w:val="20"/>
        </w:rPr>
        <w:t> </w:t>
      </w:r>
      <w:r w:rsidRPr="0066774E">
        <w:rPr>
          <w:rFonts w:ascii="Proba Pro" w:hAnsi="Proba Pro" w:cs="Arial"/>
          <w:sz w:val="20"/>
          <w:szCs w:val="20"/>
        </w:rPr>
        <w:t>pr</w:t>
      </w:r>
      <w:r w:rsidRPr="0066774E">
        <w:rPr>
          <w:rFonts w:ascii="Proba Pro" w:hAnsi="Proba Pro" w:cs="Proba Pro"/>
          <w:sz w:val="20"/>
          <w:szCs w:val="20"/>
        </w:rPr>
        <w:t>í</w:t>
      </w:r>
      <w:r w:rsidRPr="0066774E">
        <w:rPr>
          <w:rFonts w:ascii="Proba Pro" w:hAnsi="Proba Pro" w:cs="Arial"/>
          <w:sz w:val="20"/>
          <w:szCs w:val="20"/>
        </w:rPr>
        <w:t>pade uzavretia z</w:t>
      </w:r>
      <w:r w:rsidRPr="0066774E">
        <w:rPr>
          <w:rFonts w:ascii="Proba Pro" w:hAnsi="Proba Pro" w:cs="Proba Pro"/>
          <w:sz w:val="20"/>
          <w:szCs w:val="20"/>
        </w:rPr>
        <w:t>á</w:t>
      </w:r>
      <w:r w:rsidRPr="0066774E">
        <w:rPr>
          <w:rFonts w:ascii="Proba Pro" w:hAnsi="Proba Pro" w:cs="Arial"/>
          <w:sz w:val="20"/>
          <w:szCs w:val="20"/>
        </w:rPr>
        <w:t>v</w:t>
      </w:r>
      <w:r w:rsidRPr="0066774E">
        <w:rPr>
          <w:rFonts w:ascii="Proba Pro" w:hAnsi="Proba Pro" w:cs="Proba Pro"/>
          <w:sz w:val="20"/>
          <w:szCs w:val="20"/>
        </w:rPr>
        <w:t>ä</w:t>
      </w:r>
      <w:r w:rsidRPr="0066774E">
        <w:rPr>
          <w:rFonts w:ascii="Proba Pro" w:hAnsi="Proba Pro" w:cs="Arial"/>
          <w:sz w:val="20"/>
          <w:szCs w:val="20"/>
        </w:rPr>
        <w:t>zkov</w:t>
      </w:r>
      <w:r w:rsidRPr="0066774E">
        <w:rPr>
          <w:rFonts w:ascii="Proba Pro" w:hAnsi="Proba Pro" w:cs="Proba Pro"/>
          <w:sz w:val="20"/>
          <w:szCs w:val="20"/>
        </w:rPr>
        <w:t>é</w:t>
      </w:r>
      <w:r w:rsidRPr="0066774E">
        <w:rPr>
          <w:rFonts w:ascii="Proba Pro" w:hAnsi="Proba Pro" w:cs="Arial"/>
          <w:sz w:val="20"/>
          <w:szCs w:val="20"/>
        </w:rPr>
        <w:t>ho vz</w:t>
      </w:r>
      <w:r w:rsidRPr="0066774E">
        <w:rPr>
          <w:rFonts w:ascii="Proba Pro" w:hAnsi="Proba Pro" w:cs="Proba Pro"/>
          <w:sz w:val="20"/>
          <w:szCs w:val="20"/>
        </w:rPr>
        <w:t>ť</w:t>
      </w:r>
      <w:r w:rsidRPr="0066774E">
        <w:rPr>
          <w:rFonts w:ascii="Proba Pro" w:hAnsi="Proba Pro" w:cs="Arial"/>
          <w:sz w:val="20"/>
          <w:szCs w:val="20"/>
        </w:rPr>
        <w:t>ahu s</w:t>
      </w:r>
      <w:r w:rsidRPr="0066774E">
        <w:rPr>
          <w:rFonts w:cs="Calibri"/>
          <w:sz w:val="20"/>
          <w:szCs w:val="20"/>
        </w:rPr>
        <w:t> </w:t>
      </w:r>
      <w:r w:rsidRPr="0066774E">
        <w:rPr>
          <w:rFonts w:ascii="Proba Pro" w:hAnsi="Proba Pro" w:cs="Arial"/>
          <w:sz w:val="20"/>
          <w:szCs w:val="20"/>
        </w:rPr>
        <w:t>verejn</w:t>
      </w:r>
      <w:r w:rsidRPr="0066774E">
        <w:rPr>
          <w:rFonts w:ascii="Proba Pro" w:hAnsi="Proba Pro" w:cs="Proba Pro"/>
          <w:sz w:val="20"/>
          <w:szCs w:val="20"/>
        </w:rPr>
        <w:t>ý</w:t>
      </w:r>
      <w:r w:rsidRPr="0066774E">
        <w:rPr>
          <w:rFonts w:ascii="Proba Pro" w:hAnsi="Proba Pro" w:cs="Arial"/>
          <w:sz w:val="20"/>
          <w:szCs w:val="20"/>
        </w:rPr>
        <w:t>m obstarávateľom na vyššie uvedený predmet obstarávania:</w:t>
      </w:r>
    </w:p>
    <w:p w14:paraId="6FEADFF6" w14:textId="77777777" w:rsidR="00500993" w:rsidRPr="0066774E" w:rsidRDefault="00500993" w:rsidP="00E50AA7">
      <w:pPr>
        <w:spacing w:after="0" w:line="240" w:lineRule="auto"/>
        <w:jc w:val="both"/>
        <w:rPr>
          <w:rFonts w:ascii="Proba Pro" w:hAnsi="Proba Pro" w:cs="Arial"/>
          <w:sz w:val="20"/>
          <w:szCs w:val="20"/>
        </w:rPr>
      </w:pPr>
    </w:p>
    <w:p w14:paraId="64AE05E9" w14:textId="27366078" w:rsidR="00982076" w:rsidRPr="0066774E" w:rsidRDefault="002C221E" w:rsidP="00E50AA7">
      <w:pPr>
        <w:spacing w:after="0" w:line="240" w:lineRule="auto"/>
        <w:jc w:val="both"/>
        <w:rPr>
          <w:rFonts w:ascii="Proba Pro" w:hAnsi="Proba Pro" w:cs="Arial"/>
          <w:sz w:val="20"/>
          <w:szCs w:val="20"/>
        </w:rPr>
      </w:pPr>
      <w:sdt>
        <w:sdtPr>
          <w:rPr>
            <w:rFonts w:ascii="Proba Pro" w:hAnsi="Proba Pro" w:cs="Arial"/>
            <w:sz w:val="20"/>
            <w:szCs w:val="20"/>
          </w:rPr>
          <w:id w:val="1374733524"/>
          <w14:checkbox>
            <w14:checked w14:val="0"/>
            <w14:checkedState w14:val="2612" w14:font="MS Gothic"/>
            <w14:uncheckedState w14:val="2610" w14:font="MS Gothic"/>
          </w14:checkbox>
        </w:sdtPr>
        <w:sdtEndPr/>
        <w:sdtContent>
          <w:r w:rsidR="002A3D7D" w:rsidRPr="0066774E">
            <w:rPr>
              <w:rFonts w:ascii="Segoe UI Symbol" w:eastAsia="MS Gothic" w:hAnsi="Segoe UI Symbol" w:cs="Segoe UI Symbol"/>
              <w:sz w:val="20"/>
              <w:szCs w:val="20"/>
            </w:rPr>
            <w:t>☐</w:t>
          </w:r>
        </w:sdtContent>
      </w:sdt>
      <w:r w:rsidR="002A3D7D" w:rsidRPr="0066774E">
        <w:rPr>
          <w:rFonts w:ascii="Proba Pro" w:hAnsi="Proba Pro" w:cs="Arial"/>
          <w:sz w:val="20"/>
          <w:szCs w:val="20"/>
        </w:rPr>
        <w:t xml:space="preserve">  </w:t>
      </w:r>
      <w:r w:rsidR="00500993" w:rsidRPr="0066774E">
        <w:rPr>
          <w:rFonts w:ascii="Proba Pro" w:hAnsi="Proba Pro" w:cs="Arial"/>
          <w:sz w:val="20"/>
          <w:szCs w:val="20"/>
        </w:rPr>
        <w:t xml:space="preserve"> </w:t>
      </w:r>
      <w:r w:rsidR="002A3D7D" w:rsidRPr="0066774E">
        <w:rPr>
          <w:rFonts w:ascii="Proba Pro" w:hAnsi="Proba Pro" w:cs="Arial"/>
          <w:sz w:val="20"/>
          <w:szCs w:val="20"/>
        </w:rPr>
        <w:t xml:space="preserve"> </w:t>
      </w:r>
      <w:r w:rsidR="00982076" w:rsidRPr="0066774E">
        <w:rPr>
          <w:rFonts w:ascii="Proba Pro" w:hAnsi="Proba Pro" w:cs="Arial"/>
          <w:sz w:val="20"/>
          <w:szCs w:val="20"/>
        </w:rPr>
        <w:t>nebudem plnenie predmetu zmluvy poskytovať prostredníctvom subdodávateľa/-</w:t>
      </w:r>
      <w:proofErr w:type="spellStart"/>
      <w:r w:rsidR="00982076" w:rsidRPr="0066774E">
        <w:rPr>
          <w:rFonts w:ascii="Proba Pro" w:hAnsi="Proba Pro" w:cs="Arial"/>
          <w:sz w:val="20"/>
          <w:szCs w:val="20"/>
        </w:rPr>
        <w:t>ov</w:t>
      </w:r>
      <w:proofErr w:type="spellEnd"/>
      <w:r w:rsidR="00982076" w:rsidRPr="0066774E">
        <w:rPr>
          <w:rFonts w:ascii="Proba Pro" w:hAnsi="Proba Pro" w:cs="Arial"/>
          <w:sz w:val="20"/>
          <w:szCs w:val="20"/>
        </w:rPr>
        <w:t>,</w:t>
      </w:r>
    </w:p>
    <w:p w14:paraId="6C1FA7A5" w14:textId="77777777" w:rsidR="00500993" w:rsidRPr="0066774E" w:rsidRDefault="00500993" w:rsidP="00E50AA7">
      <w:pPr>
        <w:spacing w:after="0" w:line="240" w:lineRule="auto"/>
        <w:jc w:val="both"/>
        <w:rPr>
          <w:rFonts w:ascii="Proba Pro" w:hAnsi="Proba Pro" w:cs="Arial"/>
          <w:sz w:val="20"/>
          <w:szCs w:val="20"/>
        </w:rPr>
      </w:pPr>
    </w:p>
    <w:p w14:paraId="2BD0DE84" w14:textId="77777777" w:rsidR="004170FC" w:rsidRPr="0066774E" w:rsidRDefault="002C221E" w:rsidP="00E50AA7">
      <w:pPr>
        <w:spacing w:after="0" w:line="240" w:lineRule="auto"/>
        <w:jc w:val="both"/>
        <w:rPr>
          <w:rFonts w:ascii="Proba Pro" w:hAnsi="Proba Pro" w:cs="Arial"/>
          <w:sz w:val="20"/>
          <w:szCs w:val="20"/>
        </w:rPr>
      </w:pPr>
      <w:sdt>
        <w:sdtPr>
          <w:rPr>
            <w:rFonts w:ascii="Proba Pro" w:hAnsi="Proba Pro" w:cs="Arial"/>
            <w:sz w:val="20"/>
            <w:szCs w:val="20"/>
          </w:rPr>
          <w:id w:val="-498119684"/>
          <w14:checkbox>
            <w14:checked w14:val="0"/>
            <w14:checkedState w14:val="2612" w14:font="MS Gothic"/>
            <w14:uncheckedState w14:val="2610" w14:font="MS Gothic"/>
          </w14:checkbox>
        </w:sdtPr>
        <w:sdtEndPr/>
        <w:sdtContent>
          <w:r w:rsidR="00500993" w:rsidRPr="0066774E">
            <w:rPr>
              <w:rFonts w:ascii="Segoe UI Symbol" w:eastAsia="MS Gothic" w:hAnsi="Segoe UI Symbol" w:cs="Segoe UI Symbol"/>
              <w:sz w:val="20"/>
              <w:szCs w:val="20"/>
            </w:rPr>
            <w:t>☐</w:t>
          </w:r>
        </w:sdtContent>
      </w:sdt>
      <w:r w:rsidR="00500993" w:rsidRPr="0066774E">
        <w:rPr>
          <w:rFonts w:ascii="Proba Pro" w:hAnsi="Proba Pro" w:cs="Arial"/>
          <w:sz w:val="20"/>
          <w:szCs w:val="20"/>
        </w:rPr>
        <w:t xml:space="preserve">    informácie o</w:t>
      </w:r>
      <w:r w:rsidR="00500993" w:rsidRPr="0066774E">
        <w:rPr>
          <w:rFonts w:cs="Calibri"/>
          <w:sz w:val="20"/>
          <w:szCs w:val="20"/>
        </w:rPr>
        <w:t> </w:t>
      </w:r>
      <w:r w:rsidR="00500993" w:rsidRPr="0066774E">
        <w:rPr>
          <w:rFonts w:ascii="Proba Pro" w:hAnsi="Proba Pro" w:cs="Arial"/>
          <w:sz w:val="20"/>
          <w:szCs w:val="20"/>
        </w:rPr>
        <w:t>subdodávateľoch uvediem verejnému obstarávateľovi najneskôr v čase uzavretia zmluvy</w:t>
      </w:r>
      <w:r w:rsidR="004170FC" w:rsidRPr="0066774E">
        <w:rPr>
          <w:rFonts w:ascii="Proba Pro" w:hAnsi="Proba Pro" w:cs="Arial"/>
          <w:sz w:val="20"/>
          <w:szCs w:val="20"/>
        </w:rPr>
        <w:t xml:space="preserve">    </w:t>
      </w:r>
    </w:p>
    <w:p w14:paraId="0939DCE0" w14:textId="7AC18151" w:rsidR="00500993" w:rsidRPr="0066774E" w:rsidRDefault="004170FC" w:rsidP="00E50AA7">
      <w:pPr>
        <w:spacing w:after="0" w:line="240" w:lineRule="auto"/>
        <w:jc w:val="both"/>
        <w:rPr>
          <w:rFonts w:ascii="Proba Pro" w:hAnsi="Proba Pro" w:cs="Arial"/>
          <w:sz w:val="20"/>
          <w:szCs w:val="20"/>
        </w:rPr>
      </w:pPr>
      <w:r w:rsidRPr="0066774E">
        <w:rPr>
          <w:rFonts w:ascii="Proba Pro" w:hAnsi="Proba Pro" w:cs="Arial"/>
          <w:sz w:val="20"/>
          <w:szCs w:val="20"/>
        </w:rPr>
        <w:t xml:space="preserve">       (napr. z</w:t>
      </w:r>
      <w:r w:rsidRPr="0066774E">
        <w:rPr>
          <w:rFonts w:cs="Calibri"/>
          <w:sz w:val="20"/>
          <w:szCs w:val="20"/>
        </w:rPr>
        <w:t> </w:t>
      </w:r>
      <w:r w:rsidRPr="0066774E">
        <w:rPr>
          <w:rFonts w:ascii="Proba Pro" w:hAnsi="Proba Pro" w:cs="Arial"/>
          <w:sz w:val="20"/>
          <w:szCs w:val="20"/>
        </w:rPr>
        <w:t>dôvodu, že</w:t>
      </w:r>
      <w:r w:rsidR="00F87007" w:rsidRPr="0066774E">
        <w:rPr>
          <w:rFonts w:ascii="Proba Pro" w:hAnsi="Proba Pro" w:cs="Arial"/>
          <w:sz w:val="20"/>
          <w:szCs w:val="20"/>
        </w:rPr>
        <w:t xml:space="preserve"> v</w:t>
      </w:r>
      <w:r w:rsidR="00F87007" w:rsidRPr="0066774E">
        <w:rPr>
          <w:rFonts w:cs="Calibri"/>
          <w:sz w:val="20"/>
          <w:szCs w:val="20"/>
        </w:rPr>
        <w:t> </w:t>
      </w:r>
      <w:r w:rsidR="00F87007" w:rsidRPr="0066774E">
        <w:rPr>
          <w:rFonts w:ascii="Proba Pro" w:hAnsi="Proba Pro" w:cs="Arial"/>
          <w:sz w:val="20"/>
          <w:szCs w:val="20"/>
        </w:rPr>
        <w:t>čase predkladania ponuky mi informácie o</w:t>
      </w:r>
      <w:r w:rsidR="00F87007" w:rsidRPr="0066774E">
        <w:rPr>
          <w:rFonts w:cs="Calibri"/>
          <w:sz w:val="20"/>
          <w:szCs w:val="20"/>
        </w:rPr>
        <w:t> </w:t>
      </w:r>
      <w:r w:rsidR="00F87007" w:rsidRPr="0066774E">
        <w:rPr>
          <w:rFonts w:ascii="Proba Pro" w:hAnsi="Proba Pro" w:cs="Arial"/>
          <w:sz w:val="20"/>
          <w:szCs w:val="20"/>
        </w:rPr>
        <w:t>subdodávateľoch nie sú známe</w:t>
      </w:r>
      <w:r w:rsidRPr="0066774E">
        <w:rPr>
          <w:rFonts w:ascii="Proba Pro" w:hAnsi="Proba Pro" w:cs="Arial"/>
          <w:sz w:val="20"/>
          <w:szCs w:val="20"/>
        </w:rPr>
        <w:t>)</w:t>
      </w:r>
      <w:r w:rsidR="00500993" w:rsidRPr="0066774E">
        <w:rPr>
          <w:rFonts w:ascii="Proba Pro" w:hAnsi="Proba Pro" w:cs="Arial"/>
          <w:sz w:val="20"/>
          <w:szCs w:val="20"/>
        </w:rPr>
        <w:t>,</w:t>
      </w:r>
    </w:p>
    <w:p w14:paraId="0E891F35" w14:textId="77777777" w:rsidR="00500993" w:rsidRPr="0066774E" w:rsidRDefault="00500993" w:rsidP="00E50AA7">
      <w:pPr>
        <w:spacing w:after="0" w:line="240" w:lineRule="auto"/>
        <w:jc w:val="both"/>
        <w:rPr>
          <w:rFonts w:ascii="Proba Pro" w:hAnsi="Proba Pro" w:cs="Arial"/>
          <w:sz w:val="18"/>
          <w:szCs w:val="20"/>
        </w:rPr>
      </w:pPr>
    </w:p>
    <w:p w14:paraId="079774F0" w14:textId="585B6873" w:rsidR="002A3D7D" w:rsidRPr="0066774E" w:rsidRDefault="002C221E" w:rsidP="00E50AA7">
      <w:pPr>
        <w:spacing w:after="0" w:line="240" w:lineRule="auto"/>
        <w:jc w:val="both"/>
        <w:rPr>
          <w:rFonts w:ascii="Proba Pro" w:hAnsi="Proba Pro" w:cs="Arial"/>
          <w:sz w:val="20"/>
          <w:szCs w:val="20"/>
        </w:rPr>
      </w:pPr>
      <w:sdt>
        <w:sdtPr>
          <w:rPr>
            <w:rFonts w:ascii="Proba Pro" w:hAnsi="Proba Pro" w:cs="Arial"/>
            <w:sz w:val="20"/>
            <w:szCs w:val="20"/>
          </w:rPr>
          <w:id w:val="-1447069321"/>
          <w14:checkbox>
            <w14:checked w14:val="0"/>
            <w14:checkedState w14:val="2612" w14:font="MS Gothic"/>
            <w14:uncheckedState w14:val="2610" w14:font="MS Gothic"/>
          </w14:checkbox>
        </w:sdtPr>
        <w:sdtEndPr/>
        <w:sdtContent>
          <w:r w:rsidR="002A3D7D" w:rsidRPr="0066774E">
            <w:rPr>
              <w:rFonts w:ascii="Segoe UI Symbol" w:eastAsia="MS Gothic" w:hAnsi="Segoe UI Symbol" w:cs="Segoe UI Symbol"/>
              <w:sz w:val="20"/>
              <w:szCs w:val="20"/>
            </w:rPr>
            <w:t>☐</w:t>
          </w:r>
        </w:sdtContent>
      </w:sdt>
      <w:r w:rsidR="002A3D7D" w:rsidRPr="0066774E">
        <w:rPr>
          <w:rFonts w:ascii="Proba Pro" w:hAnsi="Proba Pro" w:cs="Arial"/>
          <w:sz w:val="20"/>
          <w:szCs w:val="20"/>
        </w:rPr>
        <w:t xml:space="preserve">     </w:t>
      </w:r>
      <w:r w:rsidR="00982076" w:rsidRPr="0066774E">
        <w:rPr>
          <w:rFonts w:ascii="Proba Pro" w:hAnsi="Proba Pro" w:cs="Arial"/>
          <w:sz w:val="20"/>
          <w:szCs w:val="20"/>
        </w:rPr>
        <w:t xml:space="preserve">budem plnenie predmetu zmluvy poskytovať prostredníctvom nasledovných subdodávateľov </w:t>
      </w:r>
    </w:p>
    <w:p w14:paraId="0325A752" w14:textId="418FC18C" w:rsidR="00982076" w:rsidRPr="0066774E" w:rsidRDefault="002A3D7D" w:rsidP="00E50AA7">
      <w:pPr>
        <w:spacing w:after="0" w:line="240" w:lineRule="auto"/>
        <w:jc w:val="both"/>
        <w:rPr>
          <w:rFonts w:ascii="Proba Pro" w:hAnsi="Proba Pro" w:cs="Arial"/>
          <w:sz w:val="20"/>
          <w:szCs w:val="20"/>
        </w:rPr>
      </w:pPr>
      <w:r w:rsidRPr="0066774E">
        <w:rPr>
          <w:rFonts w:ascii="Proba Pro" w:hAnsi="Proba Pro" w:cs="Arial"/>
          <w:sz w:val="20"/>
          <w:szCs w:val="20"/>
        </w:rPr>
        <w:t xml:space="preserve">         </w:t>
      </w:r>
      <w:r w:rsidR="00982076" w:rsidRPr="0066774E">
        <w:rPr>
          <w:rFonts w:ascii="Proba Pro" w:hAnsi="Proba Pro" w:cs="Arial"/>
          <w:sz w:val="20"/>
          <w:szCs w:val="20"/>
        </w:rPr>
        <w:t>v</w:t>
      </w:r>
      <w:r w:rsidR="00982076" w:rsidRPr="0066774E">
        <w:rPr>
          <w:rFonts w:cs="Calibri"/>
          <w:sz w:val="20"/>
          <w:szCs w:val="20"/>
        </w:rPr>
        <w:t> </w:t>
      </w:r>
      <w:r w:rsidR="00982076" w:rsidRPr="0066774E">
        <w:rPr>
          <w:rFonts w:ascii="Proba Pro" w:hAnsi="Proba Pro" w:cs="Arial"/>
          <w:sz w:val="20"/>
          <w:szCs w:val="20"/>
        </w:rPr>
        <w:t>nasledovnom rozsahu:</w:t>
      </w:r>
    </w:p>
    <w:tbl>
      <w:tblPr>
        <w:tblW w:w="864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721"/>
        <w:gridCol w:w="604"/>
        <w:gridCol w:w="1140"/>
        <w:gridCol w:w="828"/>
        <w:gridCol w:w="1046"/>
        <w:gridCol w:w="1059"/>
        <w:gridCol w:w="2033"/>
      </w:tblGrid>
      <w:tr w:rsidR="00500993" w:rsidRPr="0066774E" w14:paraId="04B998F9" w14:textId="60980C75" w:rsidTr="00881BD5">
        <w:tc>
          <w:tcPr>
            <w:tcW w:w="1216" w:type="dxa"/>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14:paraId="5690A8F0" w14:textId="77777777" w:rsidR="00500993" w:rsidRPr="0066774E" w:rsidRDefault="00500993" w:rsidP="00E50AA7">
            <w:pPr>
              <w:spacing w:after="0" w:line="240" w:lineRule="auto"/>
              <w:jc w:val="center"/>
              <w:rPr>
                <w:rFonts w:ascii="Proba Pro" w:hAnsi="Proba Pro" w:cs="Arial"/>
                <w:b/>
                <w:sz w:val="16"/>
                <w:szCs w:val="20"/>
              </w:rPr>
            </w:pPr>
            <w:r w:rsidRPr="0066774E">
              <w:rPr>
                <w:rFonts w:ascii="Proba Pro" w:hAnsi="Proba Pro" w:cs="Arial"/>
                <w:b/>
                <w:sz w:val="16"/>
                <w:szCs w:val="20"/>
              </w:rPr>
              <w:t>Obchodné meno</w:t>
            </w:r>
          </w:p>
        </w:tc>
        <w:tc>
          <w:tcPr>
            <w:tcW w:w="721" w:type="dxa"/>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14:paraId="06ADE938" w14:textId="77777777" w:rsidR="00500993" w:rsidRPr="0066774E" w:rsidRDefault="00500993" w:rsidP="00E50AA7">
            <w:pPr>
              <w:spacing w:after="0" w:line="240" w:lineRule="auto"/>
              <w:jc w:val="center"/>
              <w:rPr>
                <w:rFonts w:ascii="Proba Pro" w:hAnsi="Proba Pro" w:cs="Arial"/>
                <w:b/>
                <w:sz w:val="16"/>
                <w:szCs w:val="20"/>
              </w:rPr>
            </w:pPr>
            <w:r w:rsidRPr="0066774E">
              <w:rPr>
                <w:rFonts w:ascii="Proba Pro" w:hAnsi="Proba Pro" w:cs="Arial"/>
                <w:b/>
                <w:sz w:val="16"/>
                <w:szCs w:val="20"/>
              </w:rPr>
              <w:t>Sídlo</w:t>
            </w:r>
          </w:p>
        </w:tc>
        <w:tc>
          <w:tcPr>
            <w:tcW w:w="604" w:type="dxa"/>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14:paraId="58D8AE48" w14:textId="77777777" w:rsidR="00500993" w:rsidRPr="0066774E" w:rsidRDefault="00500993" w:rsidP="00E50AA7">
            <w:pPr>
              <w:spacing w:after="0" w:line="240" w:lineRule="auto"/>
              <w:jc w:val="center"/>
              <w:rPr>
                <w:rFonts w:ascii="Proba Pro" w:hAnsi="Proba Pro" w:cs="Arial"/>
                <w:b/>
                <w:sz w:val="16"/>
                <w:szCs w:val="20"/>
              </w:rPr>
            </w:pPr>
            <w:r w:rsidRPr="0066774E">
              <w:rPr>
                <w:rFonts w:ascii="Proba Pro" w:hAnsi="Proba Pro" w:cs="Arial"/>
                <w:b/>
                <w:sz w:val="16"/>
                <w:szCs w:val="20"/>
              </w:rPr>
              <w:t>IČO</w:t>
            </w:r>
          </w:p>
        </w:tc>
        <w:tc>
          <w:tcPr>
            <w:tcW w:w="301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4BFB8F" w14:textId="569E3840" w:rsidR="00500993" w:rsidRPr="0066774E" w:rsidRDefault="00500993" w:rsidP="00E50AA7">
            <w:pPr>
              <w:spacing w:after="0" w:line="240" w:lineRule="auto"/>
              <w:jc w:val="center"/>
              <w:rPr>
                <w:rFonts w:ascii="Proba Pro" w:hAnsi="Proba Pro" w:cs="Arial"/>
                <w:b/>
                <w:sz w:val="16"/>
                <w:szCs w:val="20"/>
              </w:rPr>
            </w:pPr>
            <w:r w:rsidRPr="0066774E">
              <w:rPr>
                <w:rFonts w:ascii="Proba Pro" w:hAnsi="Proba Pro" w:cs="Arial"/>
                <w:b/>
                <w:sz w:val="16"/>
                <w:szCs w:val="20"/>
              </w:rPr>
              <w:t>Informácie o</w:t>
            </w:r>
            <w:r w:rsidRPr="0066774E">
              <w:rPr>
                <w:rFonts w:cs="Calibri"/>
                <w:b/>
                <w:sz w:val="16"/>
                <w:szCs w:val="20"/>
              </w:rPr>
              <w:t> </w:t>
            </w:r>
            <w:r w:rsidRPr="0066774E">
              <w:rPr>
                <w:rFonts w:ascii="Proba Pro" w:hAnsi="Proba Pro" w:cs="Arial"/>
                <w:b/>
                <w:sz w:val="16"/>
                <w:szCs w:val="20"/>
              </w:rPr>
              <w:t>osobe oprávnenej konať za subdodávateľa</w:t>
            </w:r>
            <w:r w:rsidR="00BC4031" w:rsidRPr="0066774E">
              <w:rPr>
                <w:rFonts w:ascii="Proba Pro" w:hAnsi="Proba Pro" w:cs="Arial"/>
                <w:b/>
                <w:sz w:val="16"/>
                <w:szCs w:val="20"/>
              </w:rPr>
              <w:t xml:space="preserve"> </w:t>
            </w:r>
          </w:p>
        </w:tc>
        <w:tc>
          <w:tcPr>
            <w:tcW w:w="1059"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288DDCD3" w14:textId="3C521B8E" w:rsidR="00500993" w:rsidRPr="0066774E" w:rsidRDefault="00500993" w:rsidP="00E50AA7">
            <w:pPr>
              <w:spacing w:after="0" w:line="240" w:lineRule="auto"/>
              <w:jc w:val="center"/>
              <w:rPr>
                <w:rFonts w:ascii="Proba Pro" w:hAnsi="Proba Pro" w:cs="Arial"/>
                <w:b/>
                <w:sz w:val="16"/>
                <w:szCs w:val="20"/>
              </w:rPr>
            </w:pPr>
            <w:r w:rsidRPr="0066774E">
              <w:rPr>
                <w:rFonts w:ascii="Proba Pro" w:hAnsi="Proba Pro" w:cs="Arial"/>
                <w:b/>
                <w:sz w:val="16"/>
                <w:szCs w:val="20"/>
              </w:rPr>
              <w:t>Podiel subdodávky v %</w:t>
            </w:r>
          </w:p>
        </w:tc>
        <w:tc>
          <w:tcPr>
            <w:tcW w:w="2033" w:type="dxa"/>
            <w:vMerge w:val="restart"/>
            <w:tcBorders>
              <w:top w:val="single" w:sz="4" w:space="0" w:color="auto"/>
              <w:left w:val="single" w:sz="4" w:space="0" w:color="auto"/>
              <w:right w:val="single" w:sz="4" w:space="0" w:color="auto"/>
            </w:tcBorders>
            <w:shd w:val="clear" w:color="auto" w:fill="BFBFBF" w:themeFill="background1" w:themeFillShade="BF"/>
          </w:tcPr>
          <w:p w14:paraId="4422D9D7" w14:textId="0088A195" w:rsidR="00500993" w:rsidRPr="0066774E" w:rsidRDefault="00500993" w:rsidP="00E50AA7">
            <w:pPr>
              <w:spacing w:after="0" w:line="240" w:lineRule="auto"/>
              <w:jc w:val="center"/>
              <w:rPr>
                <w:rFonts w:ascii="Proba Pro" w:hAnsi="Proba Pro" w:cs="Arial"/>
                <w:b/>
                <w:sz w:val="16"/>
                <w:szCs w:val="20"/>
              </w:rPr>
            </w:pPr>
            <w:r w:rsidRPr="0066774E">
              <w:rPr>
                <w:rFonts w:ascii="Proba Pro" w:hAnsi="Proba Pro" w:cs="Arial"/>
                <w:b/>
                <w:sz w:val="16"/>
                <w:szCs w:val="20"/>
              </w:rPr>
              <w:t xml:space="preserve">Subdodávateľ získa zo subdodávky finančné prostriedky prevyšujúce 100.000 </w:t>
            </w:r>
            <w:r w:rsidR="006621F4" w:rsidRPr="0066774E">
              <w:rPr>
                <w:rFonts w:ascii="Proba Pro" w:hAnsi="Proba Pro" w:cs="Arial"/>
                <w:b/>
                <w:sz w:val="16"/>
                <w:szCs w:val="20"/>
              </w:rPr>
              <w:t xml:space="preserve">€ </w:t>
            </w:r>
            <w:r w:rsidR="001D5BFF">
              <w:rPr>
                <w:rFonts w:ascii="Proba Pro" w:hAnsi="Proba Pro" w:cs="Arial"/>
                <w:b/>
                <w:sz w:val="16"/>
                <w:szCs w:val="20"/>
              </w:rPr>
              <w:t>bez DPH</w:t>
            </w:r>
            <w:r w:rsidR="00BC4031" w:rsidRPr="0066774E">
              <w:rPr>
                <w:rFonts w:ascii="Proba Pro" w:hAnsi="Proba Pro" w:cs="Arial"/>
                <w:b/>
                <w:sz w:val="16"/>
                <w:szCs w:val="20"/>
              </w:rPr>
              <w:t xml:space="preserve"> </w:t>
            </w:r>
          </w:p>
        </w:tc>
      </w:tr>
      <w:tr w:rsidR="00500993" w:rsidRPr="0066774E" w14:paraId="400DBE65" w14:textId="080BF82F" w:rsidTr="00881BD5">
        <w:tc>
          <w:tcPr>
            <w:tcW w:w="1216"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1F118443" w14:textId="77777777" w:rsidR="00500993" w:rsidRPr="0066774E" w:rsidRDefault="00500993" w:rsidP="00E50AA7">
            <w:pPr>
              <w:spacing w:after="0" w:line="240" w:lineRule="auto"/>
              <w:jc w:val="center"/>
              <w:rPr>
                <w:rFonts w:ascii="Proba Pro" w:hAnsi="Proba Pro" w:cs="Arial"/>
                <w:b/>
                <w:sz w:val="16"/>
                <w:szCs w:val="20"/>
              </w:rPr>
            </w:pPr>
          </w:p>
        </w:tc>
        <w:tc>
          <w:tcPr>
            <w:tcW w:w="721"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7E0BB449" w14:textId="77777777" w:rsidR="00500993" w:rsidRPr="0066774E" w:rsidRDefault="00500993" w:rsidP="00E50AA7">
            <w:pPr>
              <w:spacing w:after="0" w:line="240" w:lineRule="auto"/>
              <w:jc w:val="center"/>
              <w:rPr>
                <w:rFonts w:ascii="Proba Pro" w:hAnsi="Proba Pro" w:cs="Arial"/>
                <w:b/>
                <w:sz w:val="16"/>
                <w:szCs w:val="20"/>
              </w:rPr>
            </w:pPr>
          </w:p>
        </w:tc>
        <w:tc>
          <w:tcPr>
            <w:tcW w:w="604"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22104C55" w14:textId="77777777" w:rsidR="00500993" w:rsidRPr="0066774E" w:rsidRDefault="00500993" w:rsidP="00E50AA7">
            <w:pPr>
              <w:spacing w:after="0" w:line="240" w:lineRule="auto"/>
              <w:jc w:val="center"/>
              <w:rPr>
                <w:rFonts w:ascii="Proba Pro" w:hAnsi="Proba Pro" w:cs="Arial"/>
                <w:b/>
                <w:sz w:val="16"/>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6F333F" w14:textId="762E9FB8" w:rsidR="00500993" w:rsidRPr="0066774E" w:rsidRDefault="00500993" w:rsidP="00E50AA7">
            <w:pPr>
              <w:spacing w:after="0" w:line="240" w:lineRule="auto"/>
              <w:jc w:val="center"/>
              <w:rPr>
                <w:rFonts w:ascii="Proba Pro" w:hAnsi="Proba Pro" w:cs="Arial"/>
                <w:sz w:val="16"/>
                <w:szCs w:val="20"/>
              </w:rPr>
            </w:pPr>
            <w:r w:rsidRPr="0066774E">
              <w:rPr>
                <w:rFonts w:ascii="Proba Pro" w:hAnsi="Proba Pro" w:cs="Arial"/>
                <w:sz w:val="16"/>
                <w:szCs w:val="20"/>
              </w:rPr>
              <w:t>meno a priezvisko</w:t>
            </w:r>
          </w:p>
        </w:tc>
        <w:tc>
          <w:tcPr>
            <w:tcW w:w="82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F974D3" w14:textId="237D16C9" w:rsidR="00500993" w:rsidRPr="0066774E" w:rsidRDefault="00500993" w:rsidP="00E50AA7">
            <w:pPr>
              <w:spacing w:after="0" w:line="240" w:lineRule="auto"/>
              <w:jc w:val="center"/>
              <w:rPr>
                <w:rFonts w:ascii="Proba Pro" w:hAnsi="Proba Pro" w:cs="Arial"/>
                <w:sz w:val="16"/>
                <w:szCs w:val="20"/>
              </w:rPr>
            </w:pPr>
            <w:r w:rsidRPr="0066774E">
              <w:rPr>
                <w:rFonts w:ascii="Proba Pro" w:hAnsi="Proba Pro" w:cs="Arial"/>
                <w:sz w:val="16"/>
                <w:szCs w:val="20"/>
              </w:rPr>
              <w:t xml:space="preserve">adresa pobytu </w:t>
            </w:r>
          </w:p>
        </w:tc>
        <w:tc>
          <w:tcPr>
            <w:tcW w:w="104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BB0290" w14:textId="712B4182" w:rsidR="00500993" w:rsidRPr="0066774E" w:rsidRDefault="00500993" w:rsidP="00E50AA7">
            <w:pPr>
              <w:spacing w:after="0" w:line="240" w:lineRule="auto"/>
              <w:jc w:val="center"/>
              <w:rPr>
                <w:rFonts w:ascii="Proba Pro" w:hAnsi="Proba Pro" w:cs="Arial"/>
                <w:sz w:val="16"/>
                <w:szCs w:val="20"/>
              </w:rPr>
            </w:pPr>
            <w:r w:rsidRPr="0066774E">
              <w:rPr>
                <w:rFonts w:ascii="Proba Pro" w:hAnsi="Proba Pro" w:cs="Arial"/>
                <w:sz w:val="16"/>
                <w:szCs w:val="20"/>
              </w:rPr>
              <w:t>dátum narodenia</w:t>
            </w:r>
          </w:p>
        </w:tc>
        <w:tc>
          <w:tcPr>
            <w:tcW w:w="1059" w:type="dxa"/>
            <w:vMerge/>
            <w:tcBorders>
              <w:left w:val="single" w:sz="4" w:space="0" w:color="auto"/>
              <w:bottom w:val="single" w:sz="4" w:space="0" w:color="auto"/>
              <w:right w:val="single" w:sz="4" w:space="0" w:color="auto"/>
            </w:tcBorders>
            <w:shd w:val="clear" w:color="auto" w:fill="BFBFBF" w:themeFill="background1" w:themeFillShade="BF"/>
          </w:tcPr>
          <w:p w14:paraId="4AE50772" w14:textId="77777777" w:rsidR="00500993" w:rsidRPr="0066774E" w:rsidRDefault="00500993" w:rsidP="00E50AA7">
            <w:pPr>
              <w:spacing w:after="0" w:line="240" w:lineRule="auto"/>
              <w:jc w:val="center"/>
              <w:rPr>
                <w:rFonts w:ascii="Proba Pro" w:hAnsi="Proba Pro" w:cs="Arial"/>
                <w:sz w:val="16"/>
                <w:szCs w:val="20"/>
              </w:rPr>
            </w:pPr>
          </w:p>
        </w:tc>
        <w:tc>
          <w:tcPr>
            <w:tcW w:w="2033" w:type="dxa"/>
            <w:vMerge/>
            <w:tcBorders>
              <w:left w:val="single" w:sz="4" w:space="0" w:color="auto"/>
              <w:bottom w:val="single" w:sz="4" w:space="0" w:color="auto"/>
              <w:right w:val="single" w:sz="4" w:space="0" w:color="auto"/>
            </w:tcBorders>
            <w:shd w:val="clear" w:color="auto" w:fill="BFBFBF" w:themeFill="background1" w:themeFillShade="BF"/>
          </w:tcPr>
          <w:p w14:paraId="4E3CC5D7" w14:textId="77777777" w:rsidR="00500993" w:rsidRPr="0066774E" w:rsidRDefault="00500993" w:rsidP="00E50AA7">
            <w:pPr>
              <w:spacing w:after="0" w:line="240" w:lineRule="auto"/>
              <w:jc w:val="center"/>
              <w:rPr>
                <w:rFonts w:ascii="Proba Pro" w:hAnsi="Proba Pro" w:cs="Arial"/>
                <w:sz w:val="16"/>
                <w:szCs w:val="20"/>
              </w:rPr>
            </w:pPr>
          </w:p>
        </w:tc>
      </w:tr>
      <w:tr w:rsidR="00500993" w:rsidRPr="0066774E" w14:paraId="2F1B6D8D" w14:textId="0C7EADBD" w:rsidTr="00881BD5">
        <w:tc>
          <w:tcPr>
            <w:tcW w:w="1216" w:type="dxa"/>
            <w:tcBorders>
              <w:top w:val="single" w:sz="4" w:space="0" w:color="auto"/>
              <w:left w:val="single" w:sz="4" w:space="0" w:color="auto"/>
              <w:bottom w:val="single" w:sz="4" w:space="0" w:color="auto"/>
              <w:right w:val="single" w:sz="4" w:space="0" w:color="auto"/>
            </w:tcBorders>
          </w:tcPr>
          <w:p w14:paraId="5F2E345D" w14:textId="77777777" w:rsidR="00500993" w:rsidRPr="0066774E" w:rsidRDefault="00500993" w:rsidP="00E50AA7">
            <w:pPr>
              <w:spacing w:after="0" w:line="240" w:lineRule="auto"/>
              <w:jc w:val="both"/>
              <w:rPr>
                <w:rFonts w:ascii="Proba Pro" w:hAnsi="Proba Pro" w:cs="Arial"/>
                <w:sz w:val="16"/>
                <w:szCs w:val="20"/>
              </w:rPr>
            </w:pPr>
          </w:p>
        </w:tc>
        <w:tc>
          <w:tcPr>
            <w:tcW w:w="721" w:type="dxa"/>
            <w:tcBorders>
              <w:top w:val="single" w:sz="4" w:space="0" w:color="auto"/>
              <w:left w:val="single" w:sz="4" w:space="0" w:color="auto"/>
              <w:bottom w:val="single" w:sz="4" w:space="0" w:color="auto"/>
              <w:right w:val="single" w:sz="4" w:space="0" w:color="auto"/>
            </w:tcBorders>
          </w:tcPr>
          <w:p w14:paraId="0A9BBE90" w14:textId="77777777" w:rsidR="00500993" w:rsidRPr="0066774E" w:rsidRDefault="00500993" w:rsidP="00E50AA7">
            <w:pPr>
              <w:spacing w:after="0" w:line="240" w:lineRule="auto"/>
              <w:jc w:val="both"/>
              <w:rPr>
                <w:rFonts w:ascii="Proba Pro" w:hAnsi="Proba Pro" w:cs="Arial"/>
                <w:sz w:val="16"/>
                <w:szCs w:val="20"/>
              </w:rPr>
            </w:pPr>
          </w:p>
        </w:tc>
        <w:tc>
          <w:tcPr>
            <w:tcW w:w="604" w:type="dxa"/>
            <w:tcBorders>
              <w:top w:val="single" w:sz="4" w:space="0" w:color="auto"/>
              <w:left w:val="single" w:sz="4" w:space="0" w:color="auto"/>
              <w:bottom w:val="single" w:sz="4" w:space="0" w:color="auto"/>
              <w:right w:val="single" w:sz="4" w:space="0" w:color="auto"/>
            </w:tcBorders>
          </w:tcPr>
          <w:p w14:paraId="13EA4792" w14:textId="77777777" w:rsidR="00500993" w:rsidRPr="0066774E" w:rsidRDefault="00500993" w:rsidP="00E50AA7">
            <w:pPr>
              <w:spacing w:after="0" w:line="240" w:lineRule="auto"/>
              <w:jc w:val="both"/>
              <w:rPr>
                <w:rFonts w:ascii="Proba Pro" w:hAnsi="Proba Pro" w:cs="Arial"/>
                <w:sz w:val="16"/>
                <w:szCs w:val="20"/>
              </w:rPr>
            </w:pPr>
          </w:p>
        </w:tc>
        <w:tc>
          <w:tcPr>
            <w:tcW w:w="1140" w:type="dxa"/>
            <w:tcBorders>
              <w:top w:val="single" w:sz="4" w:space="0" w:color="auto"/>
              <w:left w:val="single" w:sz="4" w:space="0" w:color="auto"/>
              <w:bottom w:val="single" w:sz="4" w:space="0" w:color="auto"/>
              <w:right w:val="single" w:sz="4" w:space="0" w:color="auto"/>
            </w:tcBorders>
          </w:tcPr>
          <w:p w14:paraId="31420C64" w14:textId="77777777" w:rsidR="00500993" w:rsidRPr="0066774E" w:rsidRDefault="00500993" w:rsidP="00E50AA7">
            <w:pPr>
              <w:spacing w:after="0" w:line="240" w:lineRule="auto"/>
              <w:jc w:val="both"/>
              <w:rPr>
                <w:rFonts w:ascii="Proba Pro" w:hAnsi="Proba Pro" w:cs="Arial"/>
                <w:sz w:val="16"/>
                <w:szCs w:val="20"/>
              </w:rPr>
            </w:pPr>
          </w:p>
        </w:tc>
        <w:tc>
          <w:tcPr>
            <w:tcW w:w="828" w:type="dxa"/>
            <w:tcBorders>
              <w:top w:val="single" w:sz="4" w:space="0" w:color="auto"/>
              <w:left w:val="single" w:sz="4" w:space="0" w:color="auto"/>
              <w:bottom w:val="single" w:sz="4" w:space="0" w:color="auto"/>
              <w:right w:val="single" w:sz="4" w:space="0" w:color="auto"/>
            </w:tcBorders>
          </w:tcPr>
          <w:p w14:paraId="28F1807F" w14:textId="77777777" w:rsidR="00500993" w:rsidRPr="0066774E" w:rsidRDefault="00500993" w:rsidP="00E50AA7">
            <w:pPr>
              <w:spacing w:after="0" w:line="240" w:lineRule="auto"/>
              <w:jc w:val="both"/>
              <w:rPr>
                <w:rFonts w:ascii="Proba Pro" w:hAnsi="Proba Pro" w:cs="Arial"/>
                <w:sz w:val="16"/>
                <w:szCs w:val="20"/>
              </w:rPr>
            </w:pPr>
          </w:p>
        </w:tc>
        <w:tc>
          <w:tcPr>
            <w:tcW w:w="1046" w:type="dxa"/>
            <w:tcBorders>
              <w:top w:val="single" w:sz="4" w:space="0" w:color="auto"/>
              <w:left w:val="single" w:sz="4" w:space="0" w:color="auto"/>
              <w:bottom w:val="single" w:sz="4" w:space="0" w:color="auto"/>
              <w:right w:val="single" w:sz="4" w:space="0" w:color="auto"/>
            </w:tcBorders>
          </w:tcPr>
          <w:p w14:paraId="3B122A8B" w14:textId="1D0376CE" w:rsidR="00500993" w:rsidRPr="0066774E" w:rsidRDefault="00500993" w:rsidP="00E50AA7">
            <w:pPr>
              <w:spacing w:after="0" w:line="240" w:lineRule="auto"/>
              <w:jc w:val="both"/>
              <w:rPr>
                <w:rFonts w:ascii="Proba Pro" w:hAnsi="Proba Pro" w:cs="Arial"/>
                <w:sz w:val="16"/>
                <w:szCs w:val="20"/>
              </w:rPr>
            </w:pPr>
          </w:p>
        </w:tc>
        <w:tc>
          <w:tcPr>
            <w:tcW w:w="1059" w:type="dxa"/>
            <w:tcBorders>
              <w:top w:val="single" w:sz="4" w:space="0" w:color="auto"/>
              <w:left w:val="single" w:sz="4" w:space="0" w:color="auto"/>
              <w:bottom w:val="single" w:sz="4" w:space="0" w:color="auto"/>
              <w:right w:val="single" w:sz="4" w:space="0" w:color="auto"/>
            </w:tcBorders>
          </w:tcPr>
          <w:p w14:paraId="035CA211" w14:textId="77777777" w:rsidR="00500993" w:rsidRPr="0066774E" w:rsidRDefault="00500993" w:rsidP="00E50AA7">
            <w:pPr>
              <w:spacing w:after="0" w:line="240" w:lineRule="auto"/>
              <w:jc w:val="both"/>
              <w:rPr>
                <w:rFonts w:ascii="Proba Pro" w:hAnsi="Proba Pro" w:cs="Arial"/>
                <w:sz w:val="16"/>
                <w:szCs w:val="20"/>
              </w:rPr>
            </w:pPr>
          </w:p>
        </w:tc>
        <w:tc>
          <w:tcPr>
            <w:tcW w:w="2033" w:type="dxa"/>
            <w:tcBorders>
              <w:top w:val="single" w:sz="4" w:space="0" w:color="auto"/>
              <w:left w:val="single" w:sz="4" w:space="0" w:color="auto"/>
              <w:bottom w:val="single" w:sz="4" w:space="0" w:color="auto"/>
              <w:right w:val="single" w:sz="4" w:space="0" w:color="auto"/>
            </w:tcBorders>
          </w:tcPr>
          <w:p w14:paraId="72DBDCF6" w14:textId="7D177EB0" w:rsidR="00500993" w:rsidRPr="0066774E" w:rsidRDefault="002C221E" w:rsidP="00E50AA7">
            <w:pPr>
              <w:spacing w:after="0" w:line="240" w:lineRule="auto"/>
              <w:jc w:val="both"/>
              <w:rPr>
                <w:rFonts w:ascii="Proba Pro" w:hAnsi="Proba Pro" w:cs="Arial"/>
                <w:sz w:val="16"/>
                <w:szCs w:val="20"/>
              </w:rPr>
            </w:pPr>
            <w:sdt>
              <w:sdtPr>
                <w:rPr>
                  <w:rFonts w:ascii="Proba Pro" w:hAnsi="Proba Pro" w:cs="Arial"/>
                  <w:sz w:val="16"/>
                  <w:szCs w:val="20"/>
                </w:rPr>
                <w:id w:val="-927575609"/>
                <w14:checkbox>
                  <w14:checked w14:val="0"/>
                  <w14:checkedState w14:val="2612" w14:font="MS Gothic"/>
                  <w14:uncheckedState w14:val="2610" w14:font="MS Gothic"/>
                </w14:checkbox>
              </w:sdtPr>
              <w:sdtEndPr/>
              <w:sdtContent>
                <w:r w:rsidR="00EE518B" w:rsidRPr="0066774E">
                  <w:rPr>
                    <w:rFonts w:ascii="Segoe UI Symbol" w:eastAsia="MS Gothic" w:hAnsi="Segoe UI Symbol" w:cs="Segoe UI Symbol"/>
                    <w:sz w:val="16"/>
                    <w:szCs w:val="20"/>
                  </w:rPr>
                  <w:t>☐</w:t>
                </w:r>
              </w:sdtContent>
            </w:sdt>
            <w:r w:rsidR="00EE518B" w:rsidRPr="0066774E">
              <w:rPr>
                <w:rFonts w:ascii="Proba Pro" w:hAnsi="Proba Pro" w:cs="Arial"/>
                <w:sz w:val="16"/>
                <w:szCs w:val="20"/>
              </w:rPr>
              <w:t xml:space="preserve">  Áno    </w:t>
            </w:r>
            <w:sdt>
              <w:sdtPr>
                <w:rPr>
                  <w:rFonts w:ascii="Proba Pro" w:hAnsi="Proba Pro" w:cs="Arial"/>
                  <w:sz w:val="16"/>
                  <w:szCs w:val="20"/>
                </w:rPr>
                <w:id w:val="-473363667"/>
                <w14:checkbox>
                  <w14:checked w14:val="0"/>
                  <w14:checkedState w14:val="2612" w14:font="MS Gothic"/>
                  <w14:uncheckedState w14:val="2610" w14:font="MS Gothic"/>
                </w14:checkbox>
              </w:sdtPr>
              <w:sdtEndPr/>
              <w:sdtContent>
                <w:r w:rsidR="00EE518B" w:rsidRPr="0066774E">
                  <w:rPr>
                    <w:rFonts w:ascii="Segoe UI Symbol" w:eastAsia="MS Gothic" w:hAnsi="Segoe UI Symbol" w:cs="Segoe UI Symbol"/>
                    <w:sz w:val="16"/>
                    <w:szCs w:val="20"/>
                  </w:rPr>
                  <w:t>☐</w:t>
                </w:r>
              </w:sdtContent>
            </w:sdt>
            <w:r w:rsidR="00EE518B" w:rsidRPr="0066774E">
              <w:rPr>
                <w:rFonts w:ascii="Proba Pro" w:hAnsi="Proba Pro" w:cs="Arial"/>
                <w:sz w:val="16"/>
                <w:szCs w:val="20"/>
              </w:rPr>
              <w:t xml:space="preserve">  Nie </w:t>
            </w:r>
          </w:p>
        </w:tc>
      </w:tr>
      <w:tr w:rsidR="00500993" w:rsidRPr="0066774E" w14:paraId="3314D45C" w14:textId="77B8B722" w:rsidTr="00881BD5">
        <w:tc>
          <w:tcPr>
            <w:tcW w:w="1216" w:type="dxa"/>
            <w:tcBorders>
              <w:top w:val="single" w:sz="4" w:space="0" w:color="auto"/>
              <w:left w:val="single" w:sz="4" w:space="0" w:color="auto"/>
              <w:bottom w:val="single" w:sz="4" w:space="0" w:color="auto"/>
              <w:right w:val="single" w:sz="4" w:space="0" w:color="auto"/>
            </w:tcBorders>
          </w:tcPr>
          <w:p w14:paraId="4A468FB7" w14:textId="77777777" w:rsidR="00500993" w:rsidRPr="0066774E" w:rsidRDefault="00500993" w:rsidP="00E50AA7">
            <w:pPr>
              <w:spacing w:after="0" w:line="240" w:lineRule="auto"/>
              <w:jc w:val="both"/>
              <w:rPr>
                <w:rFonts w:ascii="Proba Pro" w:hAnsi="Proba Pro" w:cs="Arial"/>
                <w:sz w:val="16"/>
                <w:szCs w:val="20"/>
              </w:rPr>
            </w:pPr>
          </w:p>
        </w:tc>
        <w:tc>
          <w:tcPr>
            <w:tcW w:w="721" w:type="dxa"/>
            <w:tcBorders>
              <w:top w:val="single" w:sz="4" w:space="0" w:color="auto"/>
              <w:left w:val="single" w:sz="4" w:space="0" w:color="auto"/>
              <w:bottom w:val="single" w:sz="4" w:space="0" w:color="auto"/>
              <w:right w:val="single" w:sz="4" w:space="0" w:color="auto"/>
            </w:tcBorders>
          </w:tcPr>
          <w:p w14:paraId="100442FD" w14:textId="77777777" w:rsidR="00500993" w:rsidRPr="0066774E" w:rsidRDefault="00500993" w:rsidP="00E50AA7">
            <w:pPr>
              <w:spacing w:after="0" w:line="240" w:lineRule="auto"/>
              <w:jc w:val="both"/>
              <w:rPr>
                <w:rFonts w:ascii="Proba Pro" w:hAnsi="Proba Pro" w:cs="Arial"/>
                <w:sz w:val="16"/>
                <w:szCs w:val="20"/>
              </w:rPr>
            </w:pPr>
          </w:p>
        </w:tc>
        <w:tc>
          <w:tcPr>
            <w:tcW w:w="604" w:type="dxa"/>
            <w:tcBorders>
              <w:top w:val="single" w:sz="4" w:space="0" w:color="auto"/>
              <w:left w:val="single" w:sz="4" w:space="0" w:color="auto"/>
              <w:bottom w:val="single" w:sz="4" w:space="0" w:color="auto"/>
              <w:right w:val="single" w:sz="4" w:space="0" w:color="auto"/>
            </w:tcBorders>
          </w:tcPr>
          <w:p w14:paraId="0E8A9FC8" w14:textId="77777777" w:rsidR="00500993" w:rsidRPr="0066774E" w:rsidRDefault="00500993" w:rsidP="00E50AA7">
            <w:pPr>
              <w:spacing w:after="0" w:line="240" w:lineRule="auto"/>
              <w:jc w:val="both"/>
              <w:rPr>
                <w:rFonts w:ascii="Proba Pro" w:hAnsi="Proba Pro" w:cs="Arial"/>
                <w:sz w:val="16"/>
                <w:szCs w:val="20"/>
              </w:rPr>
            </w:pPr>
          </w:p>
        </w:tc>
        <w:tc>
          <w:tcPr>
            <w:tcW w:w="1140" w:type="dxa"/>
            <w:tcBorders>
              <w:top w:val="single" w:sz="4" w:space="0" w:color="auto"/>
              <w:left w:val="single" w:sz="4" w:space="0" w:color="auto"/>
              <w:bottom w:val="single" w:sz="4" w:space="0" w:color="auto"/>
              <w:right w:val="single" w:sz="4" w:space="0" w:color="auto"/>
            </w:tcBorders>
          </w:tcPr>
          <w:p w14:paraId="76756948" w14:textId="77777777" w:rsidR="00500993" w:rsidRPr="0066774E" w:rsidRDefault="00500993" w:rsidP="00E50AA7">
            <w:pPr>
              <w:spacing w:after="0" w:line="240" w:lineRule="auto"/>
              <w:jc w:val="both"/>
              <w:rPr>
                <w:rFonts w:ascii="Proba Pro" w:hAnsi="Proba Pro" w:cs="Arial"/>
                <w:sz w:val="16"/>
                <w:szCs w:val="20"/>
              </w:rPr>
            </w:pPr>
          </w:p>
        </w:tc>
        <w:tc>
          <w:tcPr>
            <w:tcW w:w="828" w:type="dxa"/>
            <w:tcBorders>
              <w:top w:val="single" w:sz="4" w:space="0" w:color="auto"/>
              <w:left w:val="single" w:sz="4" w:space="0" w:color="auto"/>
              <w:bottom w:val="single" w:sz="4" w:space="0" w:color="auto"/>
              <w:right w:val="single" w:sz="4" w:space="0" w:color="auto"/>
            </w:tcBorders>
          </w:tcPr>
          <w:p w14:paraId="226A2412" w14:textId="77777777" w:rsidR="00500993" w:rsidRPr="0066774E" w:rsidRDefault="00500993" w:rsidP="00E50AA7">
            <w:pPr>
              <w:spacing w:after="0" w:line="240" w:lineRule="auto"/>
              <w:jc w:val="both"/>
              <w:rPr>
                <w:rFonts w:ascii="Proba Pro" w:hAnsi="Proba Pro" w:cs="Arial"/>
                <w:sz w:val="16"/>
                <w:szCs w:val="20"/>
              </w:rPr>
            </w:pPr>
          </w:p>
        </w:tc>
        <w:tc>
          <w:tcPr>
            <w:tcW w:w="1046" w:type="dxa"/>
            <w:tcBorders>
              <w:top w:val="single" w:sz="4" w:space="0" w:color="auto"/>
              <w:left w:val="single" w:sz="4" w:space="0" w:color="auto"/>
              <w:bottom w:val="single" w:sz="4" w:space="0" w:color="auto"/>
              <w:right w:val="single" w:sz="4" w:space="0" w:color="auto"/>
            </w:tcBorders>
          </w:tcPr>
          <w:p w14:paraId="1397A5A3" w14:textId="53DB62CD" w:rsidR="00500993" w:rsidRPr="0066774E" w:rsidRDefault="00500993" w:rsidP="00E50AA7">
            <w:pPr>
              <w:spacing w:after="0" w:line="240" w:lineRule="auto"/>
              <w:jc w:val="both"/>
              <w:rPr>
                <w:rFonts w:ascii="Proba Pro" w:hAnsi="Proba Pro" w:cs="Arial"/>
                <w:sz w:val="16"/>
                <w:szCs w:val="20"/>
              </w:rPr>
            </w:pPr>
          </w:p>
        </w:tc>
        <w:tc>
          <w:tcPr>
            <w:tcW w:w="1059" w:type="dxa"/>
            <w:tcBorders>
              <w:top w:val="single" w:sz="4" w:space="0" w:color="auto"/>
              <w:left w:val="single" w:sz="4" w:space="0" w:color="auto"/>
              <w:bottom w:val="single" w:sz="4" w:space="0" w:color="auto"/>
              <w:right w:val="single" w:sz="4" w:space="0" w:color="auto"/>
            </w:tcBorders>
          </w:tcPr>
          <w:p w14:paraId="164285A8" w14:textId="77777777" w:rsidR="00500993" w:rsidRPr="0066774E" w:rsidRDefault="00500993" w:rsidP="00E50AA7">
            <w:pPr>
              <w:spacing w:after="0" w:line="240" w:lineRule="auto"/>
              <w:jc w:val="both"/>
              <w:rPr>
                <w:rFonts w:ascii="Proba Pro" w:hAnsi="Proba Pro" w:cs="Arial"/>
                <w:sz w:val="16"/>
                <w:szCs w:val="20"/>
              </w:rPr>
            </w:pPr>
          </w:p>
        </w:tc>
        <w:tc>
          <w:tcPr>
            <w:tcW w:w="2033" w:type="dxa"/>
            <w:tcBorders>
              <w:top w:val="single" w:sz="4" w:space="0" w:color="auto"/>
              <w:left w:val="single" w:sz="4" w:space="0" w:color="auto"/>
              <w:bottom w:val="single" w:sz="4" w:space="0" w:color="auto"/>
              <w:right w:val="single" w:sz="4" w:space="0" w:color="auto"/>
            </w:tcBorders>
          </w:tcPr>
          <w:p w14:paraId="0456979B" w14:textId="27156B44" w:rsidR="00500993" w:rsidRPr="0066774E" w:rsidRDefault="002C221E" w:rsidP="00E50AA7">
            <w:pPr>
              <w:spacing w:after="0" w:line="240" w:lineRule="auto"/>
              <w:jc w:val="both"/>
              <w:rPr>
                <w:rFonts w:ascii="Proba Pro" w:hAnsi="Proba Pro" w:cs="Arial"/>
                <w:sz w:val="16"/>
                <w:szCs w:val="20"/>
              </w:rPr>
            </w:pPr>
            <w:sdt>
              <w:sdtPr>
                <w:rPr>
                  <w:rFonts w:ascii="Proba Pro" w:hAnsi="Proba Pro" w:cs="Arial"/>
                  <w:sz w:val="16"/>
                  <w:szCs w:val="20"/>
                </w:rPr>
                <w:id w:val="-954941460"/>
                <w14:checkbox>
                  <w14:checked w14:val="0"/>
                  <w14:checkedState w14:val="2612" w14:font="MS Gothic"/>
                  <w14:uncheckedState w14:val="2610" w14:font="MS Gothic"/>
                </w14:checkbox>
              </w:sdtPr>
              <w:sdtEndPr/>
              <w:sdtContent>
                <w:r w:rsidR="00EE518B" w:rsidRPr="0066774E">
                  <w:rPr>
                    <w:rFonts w:ascii="Segoe UI Symbol" w:eastAsia="MS Gothic" w:hAnsi="Segoe UI Symbol" w:cs="Segoe UI Symbol"/>
                    <w:sz w:val="16"/>
                    <w:szCs w:val="20"/>
                  </w:rPr>
                  <w:t>☐</w:t>
                </w:r>
              </w:sdtContent>
            </w:sdt>
            <w:r w:rsidR="00EE518B" w:rsidRPr="0066774E">
              <w:rPr>
                <w:rFonts w:ascii="Proba Pro" w:hAnsi="Proba Pro" w:cs="Arial"/>
                <w:sz w:val="16"/>
                <w:szCs w:val="20"/>
              </w:rPr>
              <w:t xml:space="preserve">  Áno    </w:t>
            </w:r>
            <w:sdt>
              <w:sdtPr>
                <w:rPr>
                  <w:rFonts w:ascii="Proba Pro" w:hAnsi="Proba Pro" w:cs="Arial"/>
                  <w:sz w:val="16"/>
                  <w:szCs w:val="20"/>
                </w:rPr>
                <w:id w:val="404506616"/>
                <w14:checkbox>
                  <w14:checked w14:val="0"/>
                  <w14:checkedState w14:val="2612" w14:font="MS Gothic"/>
                  <w14:uncheckedState w14:val="2610" w14:font="MS Gothic"/>
                </w14:checkbox>
              </w:sdtPr>
              <w:sdtEndPr/>
              <w:sdtContent>
                <w:r w:rsidR="00EE518B" w:rsidRPr="0066774E">
                  <w:rPr>
                    <w:rFonts w:ascii="Segoe UI Symbol" w:eastAsia="MS Gothic" w:hAnsi="Segoe UI Symbol" w:cs="Segoe UI Symbol"/>
                    <w:sz w:val="16"/>
                    <w:szCs w:val="20"/>
                  </w:rPr>
                  <w:t>☐</w:t>
                </w:r>
              </w:sdtContent>
            </w:sdt>
            <w:r w:rsidR="00EE518B" w:rsidRPr="0066774E">
              <w:rPr>
                <w:rFonts w:ascii="Proba Pro" w:hAnsi="Proba Pro" w:cs="Arial"/>
                <w:sz w:val="16"/>
                <w:szCs w:val="20"/>
              </w:rPr>
              <w:t xml:space="preserve">  Nie</w:t>
            </w:r>
          </w:p>
        </w:tc>
      </w:tr>
      <w:tr w:rsidR="00500993" w:rsidRPr="0066774E" w14:paraId="3A02A449" w14:textId="0902B95A" w:rsidTr="00881BD5">
        <w:tc>
          <w:tcPr>
            <w:tcW w:w="1216" w:type="dxa"/>
            <w:tcBorders>
              <w:top w:val="single" w:sz="4" w:space="0" w:color="auto"/>
              <w:left w:val="single" w:sz="4" w:space="0" w:color="auto"/>
              <w:bottom w:val="single" w:sz="4" w:space="0" w:color="auto"/>
              <w:right w:val="single" w:sz="4" w:space="0" w:color="auto"/>
            </w:tcBorders>
          </w:tcPr>
          <w:p w14:paraId="41239F52" w14:textId="77777777" w:rsidR="00500993" w:rsidRPr="0066774E" w:rsidRDefault="00500993" w:rsidP="00E50AA7">
            <w:pPr>
              <w:spacing w:after="0" w:line="240" w:lineRule="auto"/>
              <w:jc w:val="both"/>
              <w:rPr>
                <w:rFonts w:ascii="Proba Pro" w:hAnsi="Proba Pro" w:cs="Arial"/>
                <w:sz w:val="16"/>
                <w:szCs w:val="20"/>
              </w:rPr>
            </w:pPr>
          </w:p>
        </w:tc>
        <w:tc>
          <w:tcPr>
            <w:tcW w:w="721" w:type="dxa"/>
            <w:tcBorders>
              <w:top w:val="single" w:sz="4" w:space="0" w:color="auto"/>
              <w:left w:val="single" w:sz="4" w:space="0" w:color="auto"/>
              <w:bottom w:val="single" w:sz="4" w:space="0" w:color="auto"/>
              <w:right w:val="single" w:sz="4" w:space="0" w:color="auto"/>
            </w:tcBorders>
          </w:tcPr>
          <w:p w14:paraId="0EA3D4B9" w14:textId="77777777" w:rsidR="00500993" w:rsidRPr="0066774E" w:rsidRDefault="00500993" w:rsidP="00E50AA7">
            <w:pPr>
              <w:spacing w:after="0" w:line="240" w:lineRule="auto"/>
              <w:jc w:val="both"/>
              <w:rPr>
                <w:rFonts w:ascii="Proba Pro" w:hAnsi="Proba Pro" w:cs="Arial"/>
                <w:sz w:val="16"/>
                <w:szCs w:val="20"/>
              </w:rPr>
            </w:pPr>
          </w:p>
        </w:tc>
        <w:tc>
          <w:tcPr>
            <w:tcW w:w="604" w:type="dxa"/>
            <w:tcBorders>
              <w:top w:val="single" w:sz="4" w:space="0" w:color="auto"/>
              <w:left w:val="single" w:sz="4" w:space="0" w:color="auto"/>
              <w:bottom w:val="single" w:sz="4" w:space="0" w:color="auto"/>
              <w:right w:val="single" w:sz="4" w:space="0" w:color="auto"/>
            </w:tcBorders>
          </w:tcPr>
          <w:p w14:paraId="3E247F12" w14:textId="77777777" w:rsidR="00500993" w:rsidRPr="0066774E" w:rsidRDefault="00500993" w:rsidP="00E50AA7">
            <w:pPr>
              <w:spacing w:after="0" w:line="240" w:lineRule="auto"/>
              <w:jc w:val="both"/>
              <w:rPr>
                <w:rFonts w:ascii="Proba Pro" w:hAnsi="Proba Pro" w:cs="Arial"/>
                <w:sz w:val="16"/>
                <w:szCs w:val="20"/>
              </w:rPr>
            </w:pPr>
          </w:p>
        </w:tc>
        <w:tc>
          <w:tcPr>
            <w:tcW w:w="1140" w:type="dxa"/>
            <w:tcBorders>
              <w:top w:val="single" w:sz="4" w:space="0" w:color="auto"/>
              <w:left w:val="single" w:sz="4" w:space="0" w:color="auto"/>
              <w:bottom w:val="single" w:sz="4" w:space="0" w:color="auto"/>
              <w:right w:val="single" w:sz="4" w:space="0" w:color="auto"/>
            </w:tcBorders>
          </w:tcPr>
          <w:p w14:paraId="7F6A3107" w14:textId="77777777" w:rsidR="00500993" w:rsidRPr="0066774E" w:rsidRDefault="00500993" w:rsidP="00E50AA7">
            <w:pPr>
              <w:spacing w:after="0" w:line="240" w:lineRule="auto"/>
              <w:jc w:val="both"/>
              <w:rPr>
                <w:rFonts w:ascii="Proba Pro" w:hAnsi="Proba Pro" w:cs="Arial"/>
                <w:sz w:val="16"/>
                <w:szCs w:val="20"/>
              </w:rPr>
            </w:pPr>
          </w:p>
        </w:tc>
        <w:tc>
          <w:tcPr>
            <w:tcW w:w="828" w:type="dxa"/>
            <w:tcBorders>
              <w:top w:val="single" w:sz="4" w:space="0" w:color="auto"/>
              <w:left w:val="single" w:sz="4" w:space="0" w:color="auto"/>
              <w:bottom w:val="single" w:sz="4" w:space="0" w:color="auto"/>
              <w:right w:val="single" w:sz="4" w:space="0" w:color="auto"/>
            </w:tcBorders>
          </w:tcPr>
          <w:p w14:paraId="7B56E7B6" w14:textId="77777777" w:rsidR="00500993" w:rsidRPr="0066774E" w:rsidRDefault="00500993" w:rsidP="00E50AA7">
            <w:pPr>
              <w:spacing w:after="0" w:line="240" w:lineRule="auto"/>
              <w:jc w:val="both"/>
              <w:rPr>
                <w:rFonts w:ascii="Proba Pro" w:hAnsi="Proba Pro" w:cs="Arial"/>
                <w:sz w:val="16"/>
                <w:szCs w:val="20"/>
              </w:rPr>
            </w:pPr>
          </w:p>
        </w:tc>
        <w:tc>
          <w:tcPr>
            <w:tcW w:w="1046" w:type="dxa"/>
            <w:tcBorders>
              <w:top w:val="single" w:sz="4" w:space="0" w:color="auto"/>
              <w:left w:val="single" w:sz="4" w:space="0" w:color="auto"/>
              <w:bottom w:val="single" w:sz="4" w:space="0" w:color="auto"/>
              <w:right w:val="single" w:sz="4" w:space="0" w:color="auto"/>
            </w:tcBorders>
          </w:tcPr>
          <w:p w14:paraId="6D39D9FA" w14:textId="5CF698F5" w:rsidR="00500993" w:rsidRPr="0066774E" w:rsidRDefault="00500993" w:rsidP="00E50AA7">
            <w:pPr>
              <w:spacing w:after="0" w:line="240" w:lineRule="auto"/>
              <w:jc w:val="both"/>
              <w:rPr>
                <w:rFonts w:ascii="Proba Pro" w:hAnsi="Proba Pro" w:cs="Arial"/>
                <w:sz w:val="16"/>
                <w:szCs w:val="20"/>
              </w:rPr>
            </w:pPr>
          </w:p>
        </w:tc>
        <w:tc>
          <w:tcPr>
            <w:tcW w:w="1059" w:type="dxa"/>
            <w:tcBorders>
              <w:top w:val="single" w:sz="4" w:space="0" w:color="auto"/>
              <w:left w:val="single" w:sz="4" w:space="0" w:color="auto"/>
              <w:bottom w:val="single" w:sz="4" w:space="0" w:color="auto"/>
              <w:right w:val="single" w:sz="4" w:space="0" w:color="auto"/>
            </w:tcBorders>
          </w:tcPr>
          <w:p w14:paraId="699C4DBD" w14:textId="77777777" w:rsidR="00500993" w:rsidRPr="0066774E" w:rsidRDefault="00500993" w:rsidP="00E50AA7">
            <w:pPr>
              <w:spacing w:after="0" w:line="240" w:lineRule="auto"/>
              <w:jc w:val="both"/>
              <w:rPr>
                <w:rFonts w:ascii="Proba Pro" w:hAnsi="Proba Pro" w:cs="Arial"/>
                <w:sz w:val="16"/>
                <w:szCs w:val="20"/>
              </w:rPr>
            </w:pPr>
          </w:p>
        </w:tc>
        <w:tc>
          <w:tcPr>
            <w:tcW w:w="2033" w:type="dxa"/>
            <w:tcBorders>
              <w:top w:val="single" w:sz="4" w:space="0" w:color="auto"/>
              <w:left w:val="single" w:sz="4" w:space="0" w:color="auto"/>
              <w:bottom w:val="single" w:sz="4" w:space="0" w:color="auto"/>
              <w:right w:val="single" w:sz="4" w:space="0" w:color="auto"/>
            </w:tcBorders>
          </w:tcPr>
          <w:p w14:paraId="488D7355" w14:textId="57715F49" w:rsidR="00500993" w:rsidRPr="0066774E" w:rsidRDefault="002C221E" w:rsidP="00E50AA7">
            <w:pPr>
              <w:spacing w:after="0" w:line="240" w:lineRule="auto"/>
              <w:jc w:val="both"/>
              <w:rPr>
                <w:rFonts w:ascii="Proba Pro" w:hAnsi="Proba Pro" w:cs="Arial"/>
                <w:sz w:val="16"/>
                <w:szCs w:val="20"/>
              </w:rPr>
            </w:pPr>
            <w:sdt>
              <w:sdtPr>
                <w:rPr>
                  <w:rFonts w:ascii="Proba Pro" w:hAnsi="Proba Pro" w:cs="Arial"/>
                  <w:sz w:val="16"/>
                  <w:szCs w:val="20"/>
                </w:rPr>
                <w:id w:val="-142581852"/>
                <w14:checkbox>
                  <w14:checked w14:val="0"/>
                  <w14:checkedState w14:val="2612" w14:font="MS Gothic"/>
                  <w14:uncheckedState w14:val="2610" w14:font="MS Gothic"/>
                </w14:checkbox>
              </w:sdtPr>
              <w:sdtEndPr/>
              <w:sdtContent>
                <w:r w:rsidR="00EE518B" w:rsidRPr="0066774E">
                  <w:rPr>
                    <w:rFonts w:ascii="Segoe UI Symbol" w:eastAsia="MS Gothic" w:hAnsi="Segoe UI Symbol" w:cs="Segoe UI Symbol"/>
                    <w:sz w:val="16"/>
                    <w:szCs w:val="20"/>
                  </w:rPr>
                  <w:t>☐</w:t>
                </w:r>
              </w:sdtContent>
            </w:sdt>
            <w:r w:rsidR="00EE518B" w:rsidRPr="0066774E">
              <w:rPr>
                <w:rFonts w:ascii="Proba Pro" w:hAnsi="Proba Pro" w:cs="Arial"/>
                <w:sz w:val="16"/>
                <w:szCs w:val="20"/>
              </w:rPr>
              <w:t xml:space="preserve">  Áno    </w:t>
            </w:r>
            <w:sdt>
              <w:sdtPr>
                <w:rPr>
                  <w:rFonts w:ascii="Proba Pro" w:hAnsi="Proba Pro" w:cs="Arial"/>
                  <w:sz w:val="16"/>
                  <w:szCs w:val="20"/>
                </w:rPr>
                <w:id w:val="1997610486"/>
                <w14:checkbox>
                  <w14:checked w14:val="0"/>
                  <w14:checkedState w14:val="2612" w14:font="MS Gothic"/>
                  <w14:uncheckedState w14:val="2610" w14:font="MS Gothic"/>
                </w14:checkbox>
              </w:sdtPr>
              <w:sdtEndPr/>
              <w:sdtContent>
                <w:r w:rsidR="00EE518B" w:rsidRPr="0066774E">
                  <w:rPr>
                    <w:rFonts w:ascii="Segoe UI Symbol" w:eastAsia="MS Gothic" w:hAnsi="Segoe UI Symbol" w:cs="Segoe UI Symbol"/>
                    <w:sz w:val="16"/>
                    <w:szCs w:val="20"/>
                  </w:rPr>
                  <w:t>☐</w:t>
                </w:r>
              </w:sdtContent>
            </w:sdt>
            <w:r w:rsidR="00EE518B" w:rsidRPr="0066774E">
              <w:rPr>
                <w:rFonts w:ascii="Proba Pro" w:hAnsi="Proba Pro" w:cs="Arial"/>
                <w:sz w:val="16"/>
                <w:szCs w:val="20"/>
              </w:rPr>
              <w:t xml:space="preserve">  Nie</w:t>
            </w:r>
          </w:p>
        </w:tc>
      </w:tr>
    </w:tbl>
    <w:p w14:paraId="4B588267" w14:textId="64BB726E" w:rsidR="00500993" w:rsidRPr="0066774E" w:rsidRDefault="00500993" w:rsidP="00E50AA7">
      <w:pPr>
        <w:pStyle w:val="Zarkazkladnhotextu2"/>
        <w:spacing w:after="0" w:line="240" w:lineRule="auto"/>
        <w:ind w:left="0" w:hanging="720"/>
        <w:rPr>
          <w:rFonts w:ascii="Proba Pro" w:hAnsi="Proba Pro" w:cs="Arial"/>
          <w:szCs w:val="20"/>
        </w:rPr>
      </w:pPr>
    </w:p>
    <w:p w14:paraId="536C3D6A" w14:textId="3D7EFA63" w:rsidR="00982076" w:rsidRPr="0066774E" w:rsidRDefault="00982076" w:rsidP="00E50AA7">
      <w:pPr>
        <w:pStyle w:val="Zarkazkladnhotextu2"/>
        <w:spacing w:after="0" w:line="240" w:lineRule="auto"/>
        <w:ind w:left="0"/>
        <w:rPr>
          <w:rFonts w:ascii="Proba Pro" w:hAnsi="Proba Pro" w:cs="Arial"/>
          <w:szCs w:val="20"/>
        </w:rPr>
      </w:pPr>
      <w:r w:rsidRPr="0066774E">
        <w:rPr>
          <w:rFonts w:ascii="Proba Pro" w:hAnsi="Proba Pro" w:cs="Arial"/>
          <w:szCs w:val="20"/>
        </w:rPr>
        <w:t>Ponuku v</w:t>
      </w:r>
      <w:r w:rsidRPr="0066774E">
        <w:rPr>
          <w:rFonts w:ascii="Calibri" w:hAnsi="Calibri" w:cs="Calibri"/>
          <w:szCs w:val="20"/>
        </w:rPr>
        <w:t> </w:t>
      </w:r>
      <w:r w:rsidRPr="0066774E">
        <w:rPr>
          <w:rFonts w:ascii="Proba Pro" w:hAnsi="Proba Pro" w:cs="Arial"/>
          <w:szCs w:val="20"/>
        </w:rPr>
        <w:t>r</w:t>
      </w:r>
      <w:r w:rsidRPr="0066774E">
        <w:rPr>
          <w:rFonts w:ascii="Proba Pro" w:hAnsi="Proba Pro" w:cs="Proba Pro"/>
          <w:szCs w:val="20"/>
        </w:rPr>
        <w:t>á</w:t>
      </w:r>
      <w:r w:rsidRPr="0066774E">
        <w:rPr>
          <w:rFonts w:ascii="Proba Pro" w:hAnsi="Proba Pro" w:cs="Arial"/>
          <w:szCs w:val="20"/>
        </w:rPr>
        <w:t>mci tejto verejnej s</w:t>
      </w:r>
      <w:r w:rsidRPr="0066774E">
        <w:rPr>
          <w:rFonts w:ascii="Proba Pro" w:hAnsi="Proba Pro" w:cs="Proba Pro"/>
          <w:szCs w:val="20"/>
        </w:rPr>
        <w:t>úť</w:t>
      </w:r>
      <w:r w:rsidRPr="0066774E">
        <w:rPr>
          <w:rFonts w:ascii="Proba Pro" w:hAnsi="Proba Pro" w:cs="Arial"/>
          <w:szCs w:val="20"/>
        </w:rPr>
        <w:t>a</w:t>
      </w:r>
      <w:r w:rsidRPr="0066774E">
        <w:rPr>
          <w:rFonts w:ascii="Proba Pro" w:hAnsi="Proba Pro" w:cs="Proba Pro"/>
          <w:szCs w:val="20"/>
        </w:rPr>
        <w:t>ž</w:t>
      </w:r>
      <w:r w:rsidRPr="0066774E">
        <w:rPr>
          <w:rFonts w:ascii="Proba Pro" w:hAnsi="Proba Pro" w:cs="Arial"/>
          <w:szCs w:val="20"/>
        </w:rPr>
        <w:t>e predklad</w:t>
      </w:r>
      <w:r w:rsidRPr="0066774E">
        <w:rPr>
          <w:rFonts w:ascii="Proba Pro" w:hAnsi="Proba Pro" w:cs="Proba Pro"/>
          <w:szCs w:val="20"/>
        </w:rPr>
        <w:t>á</w:t>
      </w:r>
      <w:r w:rsidRPr="0066774E">
        <w:rPr>
          <w:rFonts w:ascii="Proba Pro" w:hAnsi="Proba Pro" w:cs="Arial"/>
          <w:szCs w:val="20"/>
        </w:rPr>
        <w:t>m:</w:t>
      </w:r>
    </w:p>
    <w:p w14:paraId="7A7CF90D" w14:textId="410CB365" w:rsidR="00982076" w:rsidRPr="0066774E" w:rsidRDefault="002C221E" w:rsidP="00E50AA7">
      <w:pPr>
        <w:spacing w:after="0" w:line="240" w:lineRule="auto"/>
        <w:jc w:val="both"/>
        <w:rPr>
          <w:rFonts w:ascii="Proba Pro" w:hAnsi="Proba Pro" w:cs="Arial"/>
          <w:sz w:val="20"/>
          <w:szCs w:val="20"/>
        </w:rPr>
      </w:pPr>
      <w:sdt>
        <w:sdtPr>
          <w:rPr>
            <w:rFonts w:ascii="Proba Pro" w:hAnsi="Proba Pro" w:cs="Arial"/>
            <w:sz w:val="20"/>
            <w:szCs w:val="20"/>
          </w:rPr>
          <w:id w:val="-834762645"/>
          <w14:checkbox>
            <w14:checked w14:val="0"/>
            <w14:checkedState w14:val="2612" w14:font="MS Gothic"/>
            <w14:uncheckedState w14:val="2610" w14:font="MS Gothic"/>
          </w14:checkbox>
        </w:sdtPr>
        <w:sdtEndPr/>
        <w:sdtContent>
          <w:r w:rsidR="00500993" w:rsidRPr="0066774E">
            <w:rPr>
              <w:rFonts w:ascii="Segoe UI Symbol" w:eastAsia="MS Gothic" w:hAnsi="Segoe UI Symbol" w:cs="Segoe UI Symbol"/>
              <w:sz w:val="20"/>
              <w:szCs w:val="20"/>
            </w:rPr>
            <w:t>☐</w:t>
          </w:r>
        </w:sdtContent>
      </w:sdt>
      <w:r w:rsidR="00500993" w:rsidRPr="0066774E">
        <w:rPr>
          <w:rFonts w:ascii="Proba Pro" w:hAnsi="Proba Pro" w:cs="Arial"/>
          <w:sz w:val="20"/>
          <w:szCs w:val="20"/>
        </w:rPr>
        <w:t xml:space="preserve">   </w:t>
      </w:r>
      <w:r w:rsidR="00982076" w:rsidRPr="0066774E">
        <w:rPr>
          <w:rFonts w:ascii="Proba Pro" w:hAnsi="Proba Pro" w:cs="Arial"/>
          <w:sz w:val="20"/>
          <w:szCs w:val="20"/>
        </w:rPr>
        <w:t>samostatne,</w:t>
      </w:r>
    </w:p>
    <w:p w14:paraId="276B56FE" w14:textId="3A94295F" w:rsidR="00982076" w:rsidRPr="0066774E" w:rsidRDefault="002C221E" w:rsidP="00E50AA7">
      <w:pPr>
        <w:spacing w:after="0" w:line="240" w:lineRule="auto"/>
        <w:jc w:val="both"/>
        <w:rPr>
          <w:rFonts w:ascii="Proba Pro" w:hAnsi="Proba Pro" w:cs="Arial"/>
          <w:sz w:val="20"/>
          <w:szCs w:val="20"/>
        </w:rPr>
      </w:pPr>
      <w:sdt>
        <w:sdtPr>
          <w:rPr>
            <w:rFonts w:ascii="Proba Pro" w:hAnsi="Proba Pro" w:cs="Arial"/>
            <w:sz w:val="20"/>
            <w:szCs w:val="20"/>
          </w:rPr>
          <w:id w:val="-1240090816"/>
          <w14:checkbox>
            <w14:checked w14:val="0"/>
            <w14:checkedState w14:val="2612" w14:font="MS Gothic"/>
            <w14:uncheckedState w14:val="2610" w14:font="MS Gothic"/>
          </w14:checkbox>
        </w:sdtPr>
        <w:sdtEndPr/>
        <w:sdtContent>
          <w:r w:rsidR="00930219" w:rsidRPr="0066774E">
            <w:rPr>
              <w:rFonts w:ascii="Segoe UI Symbol" w:eastAsia="MS Gothic" w:hAnsi="Segoe UI Symbol" w:cs="Segoe UI Symbol"/>
              <w:sz w:val="20"/>
              <w:szCs w:val="20"/>
            </w:rPr>
            <w:t>☐</w:t>
          </w:r>
        </w:sdtContent>
      </w:sdt>
      <w:r w:rsidR="00500993" w:rsidRPr="0066774E">
        <w:rPr>
          <w:rFonts w:ascii="Proba Pro" w:hAnsi="Proba Pro" w:cs="Arial"/>
          <w:sz w:val="20"/>
          <w:szCs w:val="20"/>
        </w:rPr>
        <w:t xml:space="preserve">  </w:t>
      </w:r>
      <w:r w:rsidR="00982076" w:rsidRPr="0066774E">
        <w:rPr>
          <w:rFonts w:ascii="Proba Pro" w:hAnsi="Proba Pro" w:cs="Arial"/>
          <w:sz w:val="20"/>
          <w:szCs w:val="20"/>
        </w:rPr>
        <w:t>ako skupina dodávateľov, ktorú tvoria nasledovné subjekty:</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7"/>
        <w:gridCol w:w="2459"/>
        <w:gridCol w:w="1512"/>
        <w:gridCol w:w="2356"/>
      </w:tblGrid>
      <w:tr w:rsidR="00982076" w:rsidRPr="0066774E" w14:paraId="288CFDEE" w14:textId="77777777" w:rsidTr="00500993">
        <w:tc>
          <w:tcPr>
            <w:tcW w:w="230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BF51E12" w14:textId="77777777" w:rsidR="00982076" w:rsidRPr="0066774E" w:rsidRDefault="00982076" w:rsidP="00E50AA7">
            <w:pPr>
              <w:spacing w:after="0" w:line="240" w:lineRule="auto"/>
              <w:jc w:val="center"/>
              <w:rPr>
                <w:rFonts w:ascii="Proba Pro" w:hAnsi="Proba Pro" w:cs="Arial"/>
                <w:b/>
                <w:sz w:val="18"/>
                <w:szCs w:val="20"/>
              </w:rPr>
            </w:pPr>
            <w:r w:rsidRPr="0066774E">
              <w:rPr>
                <w:rFonts w:ascii="Proba Pro" w:hAnsi="Proba Pro" w:cs="Arial"/>
                <w:b/>
                <w:sz w:val="18"/>
                <w:szCs w:val="20"/>
              </w:rPr>
              <w:t>Obchodné meno</w:t>
            </w:r>
          </w:p>
        </w:tc>
        <w:tc>
          <w:tcPr>
            <w:tcW w:w="24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58F8389" w14:textId="77777777" w:rsidR="00982076" w:rsidRPr="0066774E" w:rsidRDefault="00982076" w:rsidP="00E50AA7">
            <w:pPr>
              <w:spacing w:after="0" w:line="240" w:lineRule="auto"/>
              <w:jc w:val="center"/>
              <w:rPr>
                <w:rFonts w:ascii="Proba Pro" w:hAnsi="Proba Pro" w:cs="Arial"/>
                <w:b/>
                <w:sz w:val="18"/>
                <w:szCs w:val="20"/>
              </w:rPr>
            </w:pPr>
            <w:r w:rsidRPr="0066774E">
              <w:rPr>
                <w:rFonts w:ascii="Proba Pro" w:hAnsi="Proba Pro" w:cs="Arial"/>
                <w:b/>
                <w:sz w:val="18"/>
                <w:szCs w:val="20"/>
              </w:rPr>
              <w:t>Sídlo</w:t>
            </w:r>
          </w:p>
        </w:tc>
        <w:tc>
          <w:tcPr>
            <w:tcW w:w="151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DB6074B" w14:textId="77777777" w:rsidR="00982076" w:rsidRPr="0066774E" w:rsidRDefault="00982076" w:rsidP="00E50AA7">
            <w:pPr>
              <w:spacing w:after="0" w:line="240" w:lineRule="auto"/>
              <w:jc w:val="center"/>
              <w:rPr>
                <w:rFonts w:ascii="Proba Pro" w:hAnsi="Proba Pro" w:cs="Arial"/>
                <w:b/>
                <w:sz w:val="18"/>
                <w:szCs w:val="20"/>
              </w:rPr>
            </w:pPr>
            <w:r w:rsidRPr="0066774E">
              <w:rPr>
                <w:rFonts w:ascii="Proba Pro" w:hAnsi="Proba Pro" w:cs="Arial"/>
                <w:b/>
                <w:sz w:val="18"/>
                <w:szCs w:val="20"/>
              </w:rPr>
              <w:t>IČO</w:t>
            </w:r>
          </w:p>
        </w:tc>
        <w:tc>
          <w:tcPr>
            <w:tcW w:w="23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B42B0FF" w14:textId="77777777" w:rsidR="00982076" w:rsidRPr="0066774E" w:rsidRDefault="00982076" w:rsidP="00E50AA7">
            <w:pPr>
              <w:spacing w:after="0" w:line="240" w:lineRule="auto"/>
              <w:jc w:val="center"/>
              <w:rPr>
                <w:rFonts w:ascii="Proba Pro" w:hAnsi="Proba Pro" w:cs="Arial"/>
                <w:b/>
                <w:sz w:val="18"/>
                <w:szCs w:val="20"/>
              </w:rPr>
            </w:pPr>
            <w:r w:rsidRPr="0066774E">
              <w:rPr>
                <w:rFonts w:ascii="Proba Pro" w:hAnsi="Proba Pro" w:cs="Arial"/>
                <w:b/>
                <w:sz w:val="18"/>
                <w:szCs w:val="20"/>
              </w:rPr>
              <w:t>Zástupca skupiny dodávateľov áno/nie</w:t>
            </w:r>
          </w:p>
        </w:tc>
      </w:tr>
      <w:tr w:rsidR="00982076" w:rsidRPr="0066774E" w14:paraId="23961B35" w14:textId="77777777" w:rsidTr="00500993">
        <w:tc>
          <w:tcPr>
            <w:tcW w:w="2307" w:type="dxa"/>
            <w:tcBorders>
              <w:top w:val="single" w:sz="4" w:space="0" w:color="auto"/>
              <w:left w:val="single" w:sz="4" w:space="0" w:color="auto"/>
              <w:bottom w:val="single" w:sz="4" w:space="0" w:color="auto"/>
              <w:right w:val="single" w:sz="4" w:space="0" w:color="auto"/>
            </w:tcBorders>
          </w:tcPr>
          <w:p w14:paraId="43F65E64" w14:textId="77777777" w:rsidR="00982076" w:rsidRPr="0066774E" w:rsidRDefault="00982076" w:rsidP="00E50AA7">
            <w:pPr>
              <w:spacing w:after="0" w:line="240" w:lineRule="auto"/>
              <w:jc w:val="both"/>
              <w:rPr>
                <w:rFonts w:ascii="Proba Pro" w:hAnsi="Proba Pro" w:cs="Arial"/>
                <w:sz w:val="18"/>
                <w:szCs w:val="20"/>
              </w:rPr>
            </w:pPr>
          </w:p>
        </w:tc>
        <w:tc>
          <w:tcPr>
            <w:tcW w:w="2459" w:type="dxa"/>
            <w:tcBorders>
              <w:top w:val="single" w:sz="4" w:space="0" w:color="auto"/>
              <w:left w:val="single" w:sz="4" w:space="0" w:color="auto"/>
              <w:bottom w:val="single" w:sz="4" w:space="0" w:color="auto"/>
              <w:right w:val="single" w:sz="4" w:space="0" w:color="auto"/>
            </w:tcBorders>
          </w:tcPr>
          <w:p w14:paraId="5D8FEE61" w14:textId="77777777" w:rsidR="00982076" w:rsidRPr="0066774E" w:rsidRDefault="00982076" w:rsidP="00E50AA7">
            <w:pPr>
              <w:spacing w:after="0" w:line="240" w:lineRule="auto"/>
              <w:jc w:val="both"/>
              <w:rPr>
                <w:rFonts w:ascii="Proba Pro" w:hAnsi="Proba Pro" w:cs="Arial"/>
                <w:sz w:val="18"/>
                <w:szCs w:val="20"/>
              </w:rPr>
            </w:pPr>
          </w:p>
        </w:tc>
        <w:tc>
          <w:tcPr>
            <w:tcW w:w="1512" w:type="dxa"/>
            <w:tcBorders>
              <w:top w:val="single" w:sz="4" w:space="0" w:color="auto"/>
              <w:left w:val="single" w:sz="4" w:space="0" w:color="auto"/>
              <w:bottom w:val="single" w:sz="4" w:space="0" w:color="auto"/>
              <w:right w:val="single" w:sz="4" w:space="0" w:color="auto"/>
            </w:tcBorders>
          </w:tcPr>
          <w:p w14:paraId="75B8E716" w14:textId="77777777" w:rsidR="00982076" w:rsidRPr="0066774E" w:rsidRDefault="00982076" w:rsidP="00E50AA7">
            <w:pPr>
              <w:spacing w:after="0" w:line="240" w:lineRule="auto"/>
              <w:jc w:val="both"/>
              <w:rPr>
                <w:rFonts w:ascii="Proba Pro" w:hAnsi="Proba Pro" w:cs="Arial"/>
                <w:sz w:val="18"/>
                <w:szCs w:val="20"/>
              </w:rPr>
            </w:pPr>
          </w:p>
        </w:tc>
        <w:tc>
          <w:tcPr>
            <w:tcW w:w="2356" w:type="dxa"/>
            <w:tcBorders>
              <w:top w:val="single" w:sz="4" w:space="0" w:color="auto"/>
              <w:left w:val="single" w:sz="4" w:space="0" w:color="auto"/>
              <w:bottom w:val="single" w:sz="4" w:space="0" w:color="auto"/>
              <w:right w:val="single" w:sz="4" w:space="0" w:color="auto"/>
            </w:tcBorders>
          </w:tcPr>
          <w:p w14:paraId="51862DC1" w14:textId="77777777" w:rsidR="00982076" w:rsidRPr="0066774E" w:rsidRDefault="00982076" w:rsidP="00E50AA7">
            <w:pPr>
              <w:spacing w:after="0" w:line="240" w:lineRule="auto"/>
              <w:jc w:val="both"/>
              <w:rPr>
                <w:rFonts w:ascii="Proba Pro" w:hAnsi="Proba Pro" w:cs="Arial"/>
                <w:sz w:val="18"/>
                <w:szCs w:val="20"/>
              </w:rPr>
            </w:pPr>
          </w:p>
        </w:tc>
      </w:tr>
      <w:tr w:rsidR="00982076" w:rsidRPr="0066774E" w14:paraId="67F67B50" w14:textId="77777777" w:rsidTr="00500993">
        <w:tc>
          <w:tcPr>
            <w:tcW w:w="2307" w:type="dxa"/>
            <w:tcBorders>
              <w:top w:val="single" w:sz="4" w:space="0" w:color="auto"/>
              <w:left w:val="single" w:sz="4" w:space="0" w:color="auto"/>
              <w:bottom w:val="single" w:sz="4" w:space="0" w:color="auto"/>
              <w:right w:val="single" w:sz="4" w:space="0" w:color="auto"/>
            </w:tcBorders>
          </w:tcPr>
          <w:p w14:paraId="509E8EC7" w14:textId="77777777" w:rsidR="00982076" w:rsidRPr="0066774E" w:rsidRDefault="00982076" w:rsidP="00E50AA7">
            <w:pPr>
              <w:spacing w:after="0" w:line="240" w:lineRule="auto"/>
              <w:jc w:val="both"/>
              <w:rPr>
                <w:rFonts w:ascii="Proba Pro" w:hAnsi="Proba Pro" w:cs="Arial"/>
                <w:sz w:val="18"/>
                <w:szCs w:val="20"/>
              </w:rPr>
            </w:pPr>
          </w:p>
        </w:tc>
        <w:tc>
          <w:tcPr>
            <w:tcW w:w="2459" w:type="dxa"/>
            <w:tcBorders>
              <w:top w:val="single" w:sz="4" w:space="0" w:color="auto"/>
              <w:left w:val="single" w:sz="4" w:space="0" w:color="auto"/>
              <w:bottom w:val="single" w:sz="4" w:space="0" w:color="auto"/>
              <w:right w:val="single" w:sz="4" w:space="0" w:color="auto"/>
            </w:tcBorders>
          </w:tcPr>
          <w:p w14:paraId="6DD84FEB" w14:textId="77777777" w:rsidR="00982076" w:rsidRPr="0066774E" w:rsidRDefault="00982076" w:rsidP="00E50AA7">
            <w:pPr>
              <w:spacing w:after="0" w:line="240" w:lineRule="auto"/>
              <w:jc w:val="both"/>
              <w:rPr>
                <w:rFonts w:ascii="Proba Pro" w:hAnsi="Proba Pro" w:cs="Arial"/>
                <w:sz w:val="18"/>
                <w:szCs w:val="20"/>
              </w:rPr>
            </w:pPr>
          </w:p>
        </w:tc>
        <w:tc>
          <w:tcPr>
            <w:tcW w:w="1512" w:type="dxa"/>
            <w:tcBorders>
              <w:top w:val="single" w:sz="4" w:space="0" w:color="auto"/>
              <w:left w:val="single" w:sz="4" w:space="0" w:color="auto"/>
              <w:bottom w:val="single" w:sz="4" w:space="0" w:color="auto"/>
              <w:right w:val="single" w:sz="4" w:space="0" w:color="auto"/>
            </w:tcBorders>
          </w:tcPr>
          <w:p w14:paraId="1E7ECC3B" w14:textId="77777777" w:rsidR="00982076" w:rsidRPr="0066774E" w:rsidRDefault="00982076" w:rsidP="00E50AA7">
            <w:pPr>
              <w:spacing w:after="0" w:line="240" w:lineRule="auto"/>
              <w:jc w:val="both"/>
              <w:rPr>
                <w:rFonts w:ascii="Proba Pro" w:hAnsi="Proba Pro" w:cs="Arial"/>
                <w:sz w:val="18"/>
                <w:szCs w:val="20"/>
              </w:rPr>
            </w:pPr>
          </w:p>
        </w:tc>
        <w:tc>
          <w:tcPr>
            <w:tcW w:w="2356" w:type="dxa"/>
            <w:tcBorders>
              <w:top w:val="single" w:sz="4" w:space="0" w:color="auto"/>
              <w:left w:val="single" w:sz="4" w:space="0" w:color="auto"/>
              <w:bottom w:val="single" w:sz="4" w:space="0" w:color="auto"/>
              <w:right w:val="single" w:sz="4" w:space="0" w:color="auto"/>
            </w:tcBorders>
          </w:tcPr>
          <w:p w14:paraId="016DAF9B" w14:textId="77777777" w:rsidR="00982076" w:rsidRPr="0066774E" w:rsidRDefault="00982076" w:rsidP="00E50AA7">
            <w:pPr>
              <w:spacing w:after="0" w:line="240" w:lineRule="auto"/>
              <w:jc w:val="both"/>
              <w:rPr>
                <w:rFonts w:ascii="Proba Pro" w:hAnsi="Proba Pro" w:cs="Arial"/>
                <w:sz w:val="18"/>
                <w:szCs w:val="20"/>
              </w:rPr>
            </w:pPr>
          </w:p>
        </w:tc>
      </w:tr>
    </w:tbl>
    <w:p w14:paraId="75E59A21" w14:textId="77777777" w:rsidR="00982076" w:rsidRPr="0066774E" w:rsidRDefault="00982076" w:rsidP="00E50AA7">
      <w:pPr>
        <w:pStyle w:val="Zarkazkladnhotextu2"/>
        <w:tabs>
          <w:tab w:val="left" w:pos="5103"/>
        </w:tabs>
        <w:spacing w:after="0" w:line="240" w:lineRule="auto"/>
        <w:ind w:left="0"/>
        <w:rPr>
          <w:rFonts w:ascii="Proba Pro" w:hAnsi="Proba Pro" w:cs="Arial"/>
          <w:szCs w:val="20"/>
          <w:lang w:eastAsia="cs-CZ"/>
        </w:rPr>
      </w:pPr>
    </w:p>
    <w:p w14:paraId="25B32977" w14:textId="29C59BD3" w:rsidR="00930219" w:rsidRPr="0066774E" w:rsidRDefault="00930219" w:rsidP="00E50AA7">
      <w:pPr>
        <w:spacing w:line="240" w:lineRule="auto"/>
        <w:jc w:val="both"/>
        <w:rPr>
          <w:rFonts w:ascii="Proba Pro" w:eastAsiaTheme="minorHAnsi" w:hAnsi="Proba Pro"/>
          <w:sz w:val="20"/>
          <w:szCs w:val="20"/>
        </w:rPr>
      </w:pPr>
      <w:r w:rsidRPr="0066774E">
        <w:rPr>
          <w:rFonts w:ascii="Proba Pro" w:eastAsiaTheme="minorHAnsi" w:hAnsi="Proba Pro" w:cstheme="minorBidi"/>
          <w:b/>
          <w:bCs/>
          <w:sz w:val="20"/>
          <w:szCs w:val="20"/>
        </w:rPr>
        <w:t xml:space="preserve">Vyhlasujeme, že </w:t>
      </w:r>
      <w:r w:rsidRPr="0066774E">
        <w:rPr>
          <w:rFonts w:ascii="Proba Pro" w:eastAsiaTheme="minorHAnsi" w:hAnsi="Proba Pro"/>
          <w:sz w:val="20"/>
          <w:szCs w:val="20"/>
        </w:rPr>
        <w:t>pre účely elektronickej komunikácie k</w:t>
      </w:r>
      <w:r w:rsidRPr="0066774E">
        <w:rPr>
          <w:rFonts w:eastAsiaTheme="minorHAnsi" w:cs="Calibri"/>
          <w:sz w:val="20"/>
          <w:szCs w:val="20"/>
        </w:rPr>
        <w:t> </w:t>
      </w:r>
      <w:r w:rsidRPr="0066774E">
        <w:rPr>
          <w:rFonts w:ascii="Proba Pro" w:eastAsiaTheme="minorHAnsi" w:hAnsi="Proba Pro"/>
          <w:sz w:val="20"/>
          <w:szCs w:val="20"/>
        </w:rPr>
        <w:t>tejto z</w:t>
      </w:r>
      <w:r w:rsidRPr="0066774E">
        <w:rPr>
          <w:rFonts w:ascii="Proba Pro" w:eastAsiaTheme="minorHAnsi" w:hAnsi="Proba Pro" w:cs="Proba Pro"/>
          <w:sz w:val="20"/>
          <w:szCs w:val="20"/>
        </w:rPr>
        <w:t>á</w:t>
      </w:r>
      <w:r w:rsidRPr="0066774E">
        <w:rPr>
          <w:rFonts w:ascii="Proba Pro" w:eastAsiaTheme="minorHAnsi" w:hAnsi="Proba Pro"/>
          <w:sz w:val="20"/>
          <w:szCs w:val="20"/>
        </w:rPr>
        <w:t>kazke, budeme vyu</w:t>
      </w:r>
      <w:r w:rsidRPr="0066774E">
        <w:rPr>
          <w:rFonts w:ascii="Proba Pro" w:eastAsiaTheme="minorHAnsi" w:hAnsi="Proba Pro" w:cs="Proba Pro"/>
          <w:sz w:val="20"/>
          <w:szCs w:val="20"/>
        </w:rPr>
        <w:t>ží</w:t>
      </w:r>
      <w:r w:rsidRPr="0066774E">
        <w:rPr>
          <w:rFonts w:ascii="Proba Pro" w:eastAsiaTheme="minorHAnsi" w:hAnsi="Proba Pro"/>
          <w:sz w:val="20"/>
          <w:szCs w:val="20"/>
        </w:rPr>
        <w:t>va</w:t>
      </w:r>
      <w:r w:rsidRPr="0066774E">
        <w:rPr>
          <w:rFonts w:ascii="Proba Pro" w:eastAsiaTheme="minorHAnsi" w:hAnsi="Proba Pro" w:cs="Proba Pro"/>
          <w:sz w:val="20"/>
          <w:szCs w:val="20"/>
        </w:rPr>
        <w:t>ť</w:t>
      </w:r>
      <w:r w:rsidRPr="0066774E">
        <w:rPr>
          <w:rFonts w:ascii="Proba Pro" w:eastAsiaTheme="minorHAnsi" w:hAnsi="Proba Pro"/>
          <w:sz w:val="20"/>
          <w:szCs w:val="20"/>
        </w:rPr>
        <w:t xml:space="preserve"> na</w:t>
      </w:r>
      <w:r w:rsidRPr="0066774E">
        <w:rPr>
          <w:rFonts w:ascii="Proba Pro" w:eastAsiaTheme="minorHAnsi" w:hAnsi="Proba Pro" w:cs="Proba Pro"/>
          <w:sz w:val="20"/>
          <w:szCs w:val="20"/>
        </w:rPr>
        <w:t>š</w:t>
      </w:r>
      <w:r w:rsidRPr="0066774E">
        <w:rPr>
          <w:rFonts w:ascii="Proba Pro" w:eastAsiaTheme="minorHAnsi" w:hAnsi="Proba Pro"/>
          <w:sz w:val="20"/>
          <w:szCs w:val="20"/>
        </w:rPr>
        <w:t>e konto s u</w:t>
      </w:r>
      <w:r w:rsidRPr="0066774E">
        <w:rPr>
          <w:rFonts w:ascii="Proba Pro" w:eastAsiaTheme="minorHAnsi" w:hAnsi="Proba Pro" w:cs="Proba Pro"/>
          <w:sz w:val="20"/>
          <w:szCs w:val="20"/>
        </w:rPr>
        <w:t>ží</w:t>
      </w:r>
      <w:r w:rsidRPr="0066774E">
        <w:rPr>
          <w:rFonts w:ascii="Proba Pro" w:eastAsiaTheme="minorHAnsi" w:hAnsi="Proba Pro"/>
          <w:sz w:val="20"/>
          <w:szCs w:val="20"/>
        </w:rPr>
        <w:t>vate</w:t>
      </w:r>
      <w:r w:rsidRPr="0066774E">
        <w:rPr>
          <w:rFonts w:ascii="Proba Pro" w:eastAsiaTheme="minorHAnsi" w:hAnsi="Proba Pro" w:cs="Proba Pro"/>
          <w:sz w:val="20"/>
          <w:szCs w:val="20"/>
        </w:rPr>
        <w:t>ľ</w:t>
      </w:r>
      <w:r w:rsidRPr="0066774E">
        <w:rPr>
          <w:rFonts w:ascii="Proba Pro" w:eastAsiaTheme="minorHAnsi" w:hAnsi="Proba Pro"/>
          <w:sz w:val="20"/>
          <w:szCs w:val="20"/>
        </w:rPr>
        <w:t>sk</w:t>
      </w:r>
      <w:r w:rsidRPr="0066774E">
        <w:rPr>
          <w:rFonts w:ascii="Proba Pro" w:eastAsiaTheme="minorHAnsi" w:hAnsi="Proba Pro" w:cs="Proba Pro"/>
          <w:sz w:val="20"/>
          <w:szCs w:val="20"/>
        </w:rPr>
        <w:t>ý</w:t>
      </w:r>
      <w:r w:rsidRPr="0066774E">
        <w:rPr>
          <w:rFonts w:ascii="Proba Pro" w:eastAsiaTheme="minorHAnsi" w:hAnsi="Proba Pro"/>
          <w:sz w:val="20"/>
          <w:szCs w:val="20"/>
        </w:rPr>
        <w:t xml:space="preserve">m menom </w:t>
      </w:r>
      <w:r w:rsidRPr="0066774E">
        <w:rPr>
          <w:rFonts w:ascii="Proba Pro" w:eastAsiaTheme="minorHAnsi" w:hAnsi="Proba Pro" w:cstheme="minorBidi"/>
          <w:bCs/>
          <w:sz w:val="20"/>
          <w:szCs w:val="20"/>
        </w:rPr>
        <w:t>[</w:t>
      </w:r>
      <w:r w:rsidRPr="0066774E">
        <w:rPr>
          <w:rFonts w:ascii="Proba Pro" w:hAnsi="Proba Pro" w:cs="Arial"/>
          <w:bCs/>
          <w:i/>
          <w:noProof/>
          <w:sz w:val="20"/>
          <w:szCs w:val="20"/>
          <w:shd w:val="clear" w:color="auto" w:fill="BFBFBF" w:themeFill="background1" w:themeFillShade="BF"/>
        </w:rPr>
        <w:t>doplniť e-mailovú adresu uchádzača</w:t>
      </w:r>
      <w:r w:rsidRPr="0066774E">
        <w:rPr>
          <w:rFonts w:ascii="Proba Pro" w:eastAsiaTheme="minorHAnsi" w:hAnsi="Proba Pro" w:cstheme="minorBidi"/>
          <w:bCs/>
          <w:sz w:val="20"/>
          <w:szCs w:val="20"/>
        </w:rPr>
        <w:t>]</w:t>
      </w:r>
      <w:r w:rsidRPr="0066774E">
        <w:rPr>
          <w:rFonts w:ascii="Proba Pro" w:eastAsiaTheme="minorHAnsi" w:hAnsi="Proba Pro"/>
          <w:sz w:val="20"/>
          <w:szCs w:val="20"/>
        </w:rPr>
        <w:t xml:space="preserve"> </w:t>
      </w:r>
      <w:r w:rsidR="00557E2A">
        <w:rPr>
          <w:rFonts w:ascii="Proba Pro" w:eastAsiaTheme="minorHAnsi" w:hAnsi="Proba Pro"/>
          <w:sz w:val="20"/>
          <w:szCs w:val="20"/>
        </w:rPr>
        <w:t>(ďalej len „</w:t>
      </w:r>
      <w:r w:rsidR="00557E2A" w:rsidRPr="00087A2D">
        <w:rPr>
          <w:rFonts w:ascii="Proba Pro" w:eastAsiaTheme="minorHAnsi" w:hAnsi="Proba Pro"/>
          <w:b/>
          <w:bCs/>
          <w:sz w:val="20"/>
          <w:szCs w:val="20"/>
        </w:rPr>
        <w:t>Konto</w:t>
      </w:r>
      <w:r w:rsidR="00557E2A">
        <w:rPr>
          <w:rFonts w:ascii="Proba Pro" w:eastAsiaTheme="minorHAnsi" w:hAnsi="Proba Pro"/>
          <w:sz w:val="20"/>
          <w:szCs w:val="20"/>
        </w:rPr>
        <w:t>“)</w:t>
      </w:r>
      <w:r w:rsidR="00087A2D">
        <w:rPr>
          <w:rFonts w:ascii="Proba Pro" w:eastAsiaTheme="minorHAnsi" w:hAnsi="Proba Pro"/>
          <w:sz w:val="20"/>
          <w:szCs w:val="20"/>
        </w:rPr>
        <w:t xml:space="preserve"> </w:t>
      </w:r>
      <w:r w:rsidRPr="0066774E">
        <w:rPr>
          <w:rFonts w:ascii="Proba Pro" w:eastAsiaTheme="minorHAnsi" w:hAnsi="Proba Pro"/>
          <w:sz w:val="20"/>
          <w:szCs w:val="20"/>
        </w:rPr>
        <w:t xml:space="preserve">na portáli </w:t>
      </w:r>
      <w:r w:rsidRPr="0066774E">
        <w:rPr>
          <w:rFonts w:ascii="Proba Pro" w:hAnsi="Proba Pro" w:cs="Arial"/>
          <w:bCs/>
          <w:i/>
          <w:noProof/>
          <w:sz w:val="20"/>
          <w:szCs w:val="20"/>
        </w:rPr>
        <w:t>JOSEPHINE</w:t>
      </w:r>
      <w:r w:rsidRPr="0066774E">
        <w:rPr>
          <w:rFonts w:ascii="Proba Pro" w:eastAsiaTheme="minorHAnsi" w:hAnsi="Proba Pro"/>
          <w:sz w:val="20"/>
          <w:szCs w:val="20"/>
        </w:rPr>
        <w:t xml:space="preserve">. Berieme na vedomie, že dokumenty sa považujú za doručené ich odoslaním do nášho </w:t>
      </w:r>
      <w:r w:rsidR="00087A2D">
        <w:rPr>
          <w:rFonts w:ascii="Proba Pro" w:eastAsiaTheme="minorHAnsi" w:hAnsi="Proba Pro"/>
          <w:sz w:val="20"/>
          <w:szCs w:val="20"/>
        </w:rPr>
        <w:t>K</w:t>
      </w:r>
      <w:r w:rsidRPr="0066774E">
        <w:rPr>
          <w:rFonts w:ascii="Proba Pro" w:eastAsiaTheme="minorHAnsi" w:hAnsi="Proba Pro"/>
          <w:sz w:val="20"/>
          <w:szCs w:val="20"/>
        </w:rPr>
        <w:t xml:space="preserve">onta na portáli </w:t>
      </w:r>
      <w:r w:rsidRPr="0066774E">
        <w:rPr>
          <w:rFonts w:ascii="Proba Pro" w:hAnsi="Proba Pro" w:cs="Arial"/>
          <w:bCs/>
          <w:i/>
          <w:noProof/>
          <w:sz w:val="20"/>
          <w:szCs w:val="20"/>
        </w:rPr>
        <w:t>JOSEPHINE</w:t>
      </w:r>
      <w:r w:rsidRPr="0066774E">
        <w:rPr>
          <w:rFonts w:ascii="Proba Pro" w:eastAsiaTheme="minorHAnsi" w:hAnsi="Proba Pro"/>
          <w:sz w:val="20"/>
          <w:szCs w:val="20"/>
        </w:rPr>
        <w:t xml:space="preserve">, pričom kontrola </w:t>
      </w:r>
      <w:r w:rsidR="00087A2D">
        <w:rPr>
          <w:rFonts w:ascii="Proba Pro" w:eastAsiaTheme="minorHAnsi" w:hAnsi="Proba Pro"/>
          <w:sz w:val="20"/>
          <w:szCs w:val="20"/>
        </w:rPr>
        <w:t>K</w:t>
      </w:r>
      <w:r w:rsidRPr="0066774E">
        <w:rPr>
          <w:rFonts w:ascii="Proba Pro" w:eastAsiaTheme="minorHAnsi" w:hAnsi="Proba Pro"/>
          <w:sz w:val="20"/>
          <w:szCs w:val="20"/>
        </w:rPr>
        <w:t>onta je na našej zodpovednosti.</w:t>
      </w:r>
    </w:p>
    <w:p w14:paraId="153AB504" w14:textId="44BBA508" w:rsidR="00982076" w:rsidRPr="0066774E" w:rsidRDefault="00982076" w:rsidP="00E50AA7">
      <w:pPr>
        <w:pStyle w:val="Zarkazkladnhotextu2"/>
        <w:tabs>
          <w:tab w:val="left" w:pos="5103"/>
        </w:tabs>
        <w:spacing w:after="0" w:line="240" w:lineRule="auto"/>
        <w:ind w:left="0"/>
        <w:rPr>
          <w:rFonts w:ascii="Proba Pro" w:hAnsi="Proba Pro" w:cs="Arial"/>
          <w:szCs w:val="20"/>
        </w:rPr>
      </w:pPr>
      <w:r w:rsidRPr="0066774E">
        <w:rPr>
          <w:rFonts w:ascii="Proba Pro" w:hAnsi="Proba Pro" w:cs="Arial"/>
          <w:szCs w:val="20"/>
        </w:rPr>
        <w:t>V</w:t>
      </w:r>
      <w:r w:rsidRPr="0066774E">
        <w:rPr>
          <w:rFonts w:ascii="Calibri" w:hAnsi="Calibri" w:cs="Calibri"/>
          <w:szCs w:val="20"/>
        </w:rPr>
        <w:t> </w:t>
      </w:r>
      <w:r w:rsidRPr="0066774E">
        <w:rPr>
          <w:rFonts w:ascii="Proba Pro" w:hAnsi="Proba Pro" w:cs="Arial"/>
          <w:szCs w:val="20"/>
        </w:rPr>
        <w:t xml:space="preserve">zmysle ustanovenia </w:t>
      </w:r>
      <w:r w:rsidRPr="0066774E">
        <w:rPr>
          <w:rFonts w:ascii="Proba Pro" w:hAnsi="Proba Pro" w:cs="Proba Pro"/>
          <w:szCs w:val="20"/>
        </w:rPr>
        <w:t>§</w:t>
      </w:r>
      <w:r w:rsidRPr="0066774E">
        <w:rPr>
          <w:rFonts w:ascii="Proba Pro" w:hAnsi="Proba Pro" w:cs="Arial"/>
          <w:szCs w:val="20"/>
        </w:rPr>
        <w:t xml:space="preserve"> 49 ods. 5 z</w:t>
      </w:r>
      <w:r w:rsidRPr="0066774E">
        <w:rPr>
          <w:rFonts w:ascii="Proba Pro" w:hAnsi="Proba Pro" w:cs="Proba Pro"/>
          <w:szCs w:val="20"/>
        </w:rPr>
        <w:t>á</w:t>
      </w:r>
      <w:r w:rsidRPr="0066774E">
        <w:rPr>
          <w:rFonts w:ascii="Proba Pro" w:hAnsi="Proba Pro" w:cs="Arial"/>
          <w:szCs w:val="20"/>
        </w:rPr>
        <w:t xml:space="preserve">kona </w:t>
      </w:r>
      <w:r w:rsidRPr="0066774E">
        <w:rPr>
          <w:rFonts w:ascii="Proba Pro" w:hAnsi="Proba Pro" w:cs="Proba Pro"/>
          <w:szCs w:val="20"/>
        </w:rPr>
        <w:t>č</w:t>
      </w:r>
      <w:r w:rsidRPr="0066774E">
        <w:rPr>
          <w:rFonts w:ascii="Proba Pro" w:hAnsi="Proba Pro" w:cs="Arial"/>
          <w:szCs w:val="20"/>
        </w:rPr>
        <w:t>. 343/2015 Z. z. o</w:t>
      </w:r>
      <w:r w:rsidRPr="0066774E">
        <w:rPr>
          <w:rFonts w:ascii="Calibri" w:hAnsi="Calibri" w:cs="Calibri"/>
          <w:szCs w:val="20"/>
        </w:rPr>
        <w:t> </w:t>
      </w:r>
      <w:r w:rsidRPr="0066774E">
        <w:rPr>
          <w:rFonts w:ascii="Proba Pro" w:hAnsi="Proba Pro" w:cs="Arial"/>
          <w:szCs w:val="20"/>
        </w:rPr>
        <w:t>verejnom obstar</w:t>
      </w:r>
      <w:r w:rsidRPr="0066774E">
        <w:rPr>
          <w:rFonts w:ascii="Proba Pro" w:hAnsi="Proba Pro" w:cs="Proba Pro"/>
          <w:szCs w:val="20"/>
        </w:rPr>
        <w:t>á</w:t>
      </w:r>
      <w:r w:rsidRPr="0066774E">
        <w:rPr>
          <w:rFonts w:ascii="Proba Pro" w:hAnsi="Proba Pro" w:cs="Arial"/>
          <w:szCs w:val="20"/>
        </w:rPr>
        <w:t>van</w:t>
      </w:r>
      <w:r w:rsidRPr="0066774E">
        <w:rPr>
          <w:rFonts w:ascii="Proba Pro" w:hAnsi="Proba Pro" w:cs="Proba Pro"/>
          <w:szCs w:val="20"/>
        </w:rPr>
        <w:t>í</w:t>
      </w:r>
      <w:r w:rsidRPr="0066774E">
        <w:rPr>
          <w:rFonts w:ascii="Proba Pro" w:hAnsi="Proba Pro" w:cs="Arial"/>
          <w:szCs w:val="20"/>
        </w:rPr>
        <w:t xml:space="preserve"> a</w:t>
      </w:r>
      <w:r w:rsidRPr="0066774E">
        <w:rPr>
          <w:rFonts w:ascii="Calibri" w:hAnsi="Calibri" w:cs="Calibri"/>
          <w:szCs w:val="20"/>
        </w:rPr>
        <w:t> </w:t>
      </w:r>
      <w:r w:rsidRPr="0066774E">
        <w:rPr>
          <w:rFonts w:ascii="Proba Pro" w:hAnsi="Proba Pro" w:cs="Arial"/>
          <w:szCs w:val="20"/>
        </w:rPr>
        <w:t>o</w:t>
      </w:r>
      <w:r w:rsidRPr="0066774E">
        <w:rPr>
          <w:rFonts w:ascii="Calibri" w:hAnsi="Calibri" w:cs="Calibri"/>
          <w:szCs w:val="20"/>
        </w:rPr>
        <w:t> </w:t>
      </w:r>
      <w:r w:rsidRPr="0066774E">
        <w:rPr>
          <w:rFonts w:ascii="Proba Pro" w:hAnsi="Proba Pro" w:cs="Arial"/>
          <w:szCs w:val="20"/>
        </w:rPr>
        <w:t>zmene a</w:t>
      </w:r>
      <w:r w:rsidRPr="0066774E">
        <w:rPr>
          <w:rFonts w:ascii="Calibri" w:hAnsi="Calibri" w:cs="Calibri"/>
          <w:szCs w:val="20"/>
        </w:rPr>
        <w:t> </w:t>
      </w:r>
      <w:r w:rsidRPr="0066774E">
        <w:rPr>
          <w:rFonts w:ascii="Proba Pro" w:hAnsi="Proba Pro" w:cs="Arial"/>
          <w:szCs w:val="20"/>
        </w:rPr>
        <w:t>doplnen</w:t>
      </w:r>
      <w:r w:rsidRPr="0066774E">
        <w:rPr>
          <w:rFonts w:ascii="Proba Pro" w:hAnsi="Proba Pro" w:cs="Proba Pro"/>
          <w:szCs w:val="20"/>
        </w:rPr>
        <w:t>í</w:t>
      </w:r>
      <w:r w:rsidRPr="0066774E">
        <w:rPr>
          <w:rFonts w:ascii="Proba Pro" w:hAnsi="Proba Pro" w:cs="Arial"/>
          <w:szCs w:val="20"/>
        </w:rPr>
        <w:t xml:space="preserve"> niektor</w:t>
      </w:r>
      <w:r w:rsidRPr="0066774E">
        <w:rPr>
          <w:rFonts w:ascii="Proba Pro" w:hAnsi="Proba Pro" w:cs="Proba Pro"/>
          <w:szCs w:val="20"/>
        </w:rPr>
        <w:t>ý</w:t>
      </w:r>
      <w:r w:rsidRPr="0066774E">
        <w:rPr>
          <w:rFonts w:ascii="Proba Pro" w:hAnsi="Proba Pro" w:cs="Arial"/>
          <w:szCs w:val="20"/>
        </w:rPr>
        <w:t>ch z</w:t>
      </w:r>
      <w:r w:rsidRPr="0066774E">
        <w:rPr>
          <w:rFonts w:ascii="Proba Pro" w:hAnsi="Proba Pro" w:cs="Proba Pro"/>
          <w:szCs w:val="20"/>
        </w:rPr>
        <w:t>á</w:t>
      </w:r>
      <w:r w:rsidRPr="0066774E">
        <w:rPr>
          <w:rFonts w:ascii="Proba Pro" w:hAnsi="Proba Pro" w:cs="Arial"/>
          <w:szCs w:val="20"/>
        </w:rPr>
        <w:t>konov v</w:t>
      </w:r>
      <w:r w:rsidRPr="0066774E">
        <w:rPr>
          <w:rFonts w:ascii="Calibri" w:hAnsi="Calibri" w:cs="Calibri"/>
          <w:szCs w:val="20"/>
        </w:rPr>
        <w:t> </w:t>
      </w:r>
      <w:r w:rsidRPr="0066774E">
        <w:rPr>
          <w:rFonts w:ascii="Proba Pro" w:hAnsi="Proba Pro" w:cs="Arial"/>
          <w:szCs w:val="20"/>
        </w:rPr>
        <w:t>znen</w:t>
      </w:r>
      <w:r w:rsidRPr="0066774E">
        <w:rPr>
          <w:rFonts w:ascii="Proba Pro" w:hAnsi="Proba Pro" w:cs="Proba Pro"/>
          <w:szCs w:val="20"/>
        </w:rPr>
        <w:t>í</w:t>
      </w:r>
      <w:r w:rsidRPr="0066774E">
        <w:rPr>
          <w:rFonts w:ascii="Proba Pro" w:hAnsi="Proba Pro" w:cs="Arial"/>
          <w:szCs w:val="20"/>
        </w:rPr>
        <w:t xml:space="preserve"> neskor</w:t>
      </w:r>
      <w:r w:rsidRPr="0066774E">
        <w:rPr>
          <w:rFonts w:ascii="Proba Pro" w:hAnsi="Proba Pro" w:cs="Proba Pro"/>
          <w:szCs w:val="20"/>
        </w:rPr>
        <w:t>ší</w:t>
      </w:r>
      <w:r w:rsidRPr="0066774E">
        <w:rPr>
          <w:rFonts w:ascii="Proba Pro" w:hAnsi="Proba Pro" w:cs="Arial"/>
          <w:szCs w:val="20"/>
        </w:rPr>
        <w:t xml:space="preserve">ch predpisov vyhlasujem, </w:t>
      </w:r>
      <w:r w:rsidRPr="0066774E">
        <w:rPr>
          <w:rFonts w:ascii="Proba Pro" w:hAnsi="Proba Pro" w:cs="Proba Pro"/>
          <w:szCs w:val="20"/>
        </w:rPr>
        <w:t>ž</w:t>
      </w:r>
      <w:r w:rsidRPr="0066774E">
        <w:rPr>
          <w:rFonts w:ascii="Proba Pro" w:hAnsi="Proba Pro" w:cs="Arial"/>
          <w:szCs w:val="20"/>
        </w:rPr>
        <w:t>e sme ako uch</w:t>
      </w:r>
      <w:r w:rsidRPr="0066774E">
        <w:rPr>
          <w:rFonts w:ascii="Proba Pro" w:hAnsi="Proba Pro" w:cs="Proba Pro"/>
          <w:szCs w:val="20"/>
        </w:rPr>
        <w:t>á</w:t>
      </w:r>
      <w:r w:rsidRPr="0066774E">
        <w:rPr>
          <w:rFonts w:ascii="Proba Pro" w:hAnsi="Proba Pro" w:cs="Arial"/>
          <w:szCs w:val="20"/>
        </w:rPr>
        <w:t>dza</w:t>
      </w:r>
      <w:r w:rsidRPr="0066774E">
        <w:rPr>
          <w:rFonts w:ascii="Proba Pro" w:hAnsi="Proba Pro" w:cs="Proba Pro"/>
          <w:szCs w:val="20"/>
        </w:rPr>
        <w:t>č</w:t>
      </w:r>
      <w:r w:rsidRPr="0066774E">
        <w:rPr>
          <w:rFonts w:ascii="Proba Pro" w:hAnsi="Proba Pro" w:cs="Arial"/>
          <w:szCs w:val="20"/>
        </w:rPr>
        <w:t xml:space="preserve"> / </w:t>
      </w:r>
      <w:r w:rsidR="00930219" w:rsidRPr="0066774E">
        <w:rPr>
          <w:rFonts w:ascii="Proba Pro" w:hAnsi="Proba Pro" w:cs="Arial"/>
          <w:szCs w:val="20"/>
        </w:rPr>
        <w:t xml:space="preserve">uchádzač, ktorým je </w:t>
      </w:r>
      <w:r w:rsidRPr="0066774E">
        <w:rPr>
          <w:rFonts w:ascii="Proba Pro" w:hAnsi="Proba Pro" w:cs="Arial"/>
          <w:szCs w:val="20"/>
        </w:rPr>
        <w:t>skupina dodávateľov vypracovali túto ponuku</w:t>
      </w:r>
      <w:r w:rsidR="00930219" w:rsidRPr="0066774E">
        <w:rPr>
          <w:rFonts w:ascii="Proba Pro" w:hAnsi="Proba Pro" w:cs="Arial"/>
          <w:szCs w:val="20"/>
        </w:rPr>
        <w:t xml:space="preserve"> **</w:t>
      </w:r>
    </w:p>
    <w:p w14:paraId="767C0FD4" w14:textId="68EDB3CA" w:rsidR="00982076" w:rsidRPr="0066774E" w:rsidRDefault="002C221E" w:rsidP="00E50AA7">
      <w:pPr>
        <w:spacing w:after="0" w:line="240" w:lineRule="auto"/>
        <w:jc w:val="both"/>
        <w:rPr>
          <w:rFonts w:ascii="Proba Pro" w:hAnsi="Proba Pro" w:cs="Arial"/>
          <w:sz w:val="20"/>
          <w:szCs w:val="20"/>
        </w:rPr>
      </w:pPr>
      <w:sdt>
        <w:sdtPr>
          <w:rPr>
            <w:rFonts w:ascii="Proba Pro" w:hAnsi="Proba Pro" w:cs="Arial"/>
            <w:sz w:val="20"/>
            <w:szCs w:val="20"/>
          </w:rPr>
          <w:id w:val="-178117367"/>
          <w14:checkbox>
            <w14:checked w14:val="0"/>
            <w14:checkedState w14:val="2612" w14:font="MS Gothic"/>
            <w14:uncheckedState w14:val="2610" w14:font="MS Gothic"/>
          </w14:checkbox>
        </w:sdtPr>
        <w:sdtEndPr/>
        <w:sdtContent>
          <w:r w:rsidR="00500993" w:rsidRPr="0066774E">
            <w:rPr>
              <w:rFonts w:ascii="Segoe UI Symbol" w:eastAsia="MS Gothic" w:hAnsi="Segoe UI Symbol" w:cs="Segoe UI Symbol"/>
              <w:sz w:val="20"/>
              <w:szCs w:val="20"/>
            </w:rPr>
            <w:t>☐</w:t>
          </w:r>
        </w:sdtContent>
      </w:sdt>
      <w:r w:rsidR="00500993" w:rsidRPr="0066774E">
        <w:rPr>
          <w:rFonts w:ascii="Proba Pro" w:hAnsi="Proba Pro" w:cs="Arial"/>
          <w:sz w:val="20"/>
          <w:szCs w:val="20"/>
        </w:rPr>
        <w:t xml:space="preserve">   </w:t>
      </w:r>
      <w:r w:rsidR="00982076" w:rsidRPr="0066774E">
        <w:rPr>
          <w:rFonts w:ascii="Proba Pro" w:hAnsi="Proba Pro" w:cs="Arial"/>
          <w:sz w:val="20"/>
          <w:szCs w:val="20"/>
        </w:rPr>
        <w:t>samostatne,</w:t>
      </w:r>
    </w:p>
    <w:p w14:paraId="15949D82" w14:textId="170B3FA1" w:rsidR="00500993" w:rsidRPr="0066774E" w:rsidRDefault="00500993" w:rsidP="00E50AA7">
      <w:pPr>
        <w:spacing w:after="0" w:line="240" w:lineRule="auto"/>
        <w:ind w:left="-284"/>
        <w:jc w:val="both"/>
        <w:rPr>
          <w:rFonts w:ascii="Proba Pro" w:hAnsi="Proba Pro" w:cs="Arial"/>
          <w:sz w:val="20"/>
          <w:szCs w:val="20"/>
        </w:rPr>
      </w:pPr>
      <w:r w:rsidRPr="0066774E">
        <w:rPr>
          <w:rFonts w:ascii="Proba Pro" w:eastAsia="MS Gothic" w:hAnsi="Proba Pro" w:cs="Arial"/>
          <w:sz w:val="20"/>
          <w:szCs w:val="20"/>
        </w:rPr>
        <w:t xml:space="preserve">       </w:t>
      </w:r>
      <w:sdt>
        <w:sdtPr>
          <w:rPr>
            <w:rFonts w:ascii="Proba Pro" w:eastAsia="MS Gothic" w:hAnsi="Proba Pro" w:cs="Arial"/>
            <w:sz w:val="20"/>
            <w:szCs w:val="20"/>
          </w:rPr>
          <w:id w:val="-1702395954"/>
          <w14:checkbox>
            <w14:checked w14:val="0"/>
            <w14:checkedState w14:val="2612" w14:font="MS Gothic"/>
            <w14:uncheckedState w14:val="2610" w14:font="MS Gothic"/>
          </w14:checkbox>
        </w:sdtPr>
        <w:sdtEndPr/>
        <w:sdtContent>
          <w:r w:rsidR="00930219" w:rsidRPr="0066774E">
            <w:rPr>
              <w:rFonts w:ascii="Segoe UI Symbol" w:eastAsia="MS Gothic" w:hAnsi="Segoe UI Symbol" w:cs="Segoe UI Symbol"/>
              <w:sz w:val="20"/>
              <w:szCs w:val="20"/>
            </w:rPr>
            <w:t>☐</w:t>
          </w:r>
        </w:sdtContent>
      </w:sdt>
      <w:r w:rsidRPr="0066774E">
        <w:rPr>
          <w:rFonts w:ascii="Proba Pro" w:eastAsia="MS Gothic" w:hAnsi="Proba Pro" w:cs="Arial"/>
          <w:sz w:val="20"/>
          <w:szCs w:val="20"/>
        </w:rPr>
        <w:t xml:space="preserve"> </w:t>
      </w:r>
      <w:r w:rsidR="00982076" w:rsidRPr="0066774E">
        <w:rPr>
          <w:rFonts w:ascii="Proba Pro" w:hAnsi="Proba Pro" w:cs="Arial"/>
          <w:sz w:val="20"/>
          <w:szCs w:val="20"/>
        </w:rPr>
        <w:t>s</w:t>
      </w:r>
      <w:r w:rsidR="00982076" w:rsidRPr="0066774E">
        <w:rPr>
          <w:rFonts w:cs="Calibri"/>
          <w:sz w:val="20"/>
          <w:szCs w:val="20"/>
        </w:rPr>
        <w:t> </w:t>
      </w:r>
      <w:r w:rsidR="00982076" w:rsidRPr="0066774E">
        <w:rPr>
          <w:rFonts w:ascii="Proba Pro" w:hAnsi="Proba Pro" w:cs="Arial"/>
          <w:sz w:val="20"/>
          <w:szCs w:val="20"/>
        </w:rPr>
        <w:t>vyu</w:t>
      </w:r>
      <w:r w:rsidR="00982076" w:rsidRPr="0066774E">
        <w:rPr>
          <w:rFonts w:ascii="Proba Pro" w:hAnsi="Proba Pro" w:cs="Proba Pro"/>
          <w:sz w:val="20"/>
          <w:szCs w:val="20"/>
        </w:rPr>
        <w:t>ž</w:t>
      </w:r>
      <w:r w:rsidR="00982076" w:rsidRPr="0066774E">
        <w:rPr>
          <w:rFonts w:ascii="Proba Pro" w:hAnsi="Proba Pro" w:cs="Arial"/>
          <w:sz w:val="20"/>
          <w:szCs w:val="20"/>
        </w:rPr>
        <w:t>it</w:t>
      </w:r>
      <w:r w:rsidR="00982076" w:rsidRPr="0066774E">
        <w:rPr>
          <w:rFonts w:ascii="Proba Pro" w:hAnsi="Proba Pro" w:cs="Proba Pro"/>
          <w:sz w:val="20"/>
          <w:szCs w:val="20"/>
        </w:rPr>
        <w:t>í</w:t>
      </w:r>
      <w:r w:rsidR="00982076" w:rsidRPr="0066774E">
        <w:rPr>
          <w:rFonts w:ascii="Proba Pro" w:hAnsi="Proba Pro" w:cs="Arial"/>
          <w:sz w:val="20"/>
          <w:szCs w:val="20"/>
        </w:rPr>
        <w:t>m slu</w:t>
      </w:r>
      <w:r w:rsidR="00982076" w:rsidRPr="0066774E">
        <w:rPr>
          <w:rFonts w:ascii="Proba Pro" w:hAnsi="Proba Pro" w:cs="Proba Pro"/>
          <w:sz w:val="20"/>
          <w:szCs w:val="20"/>
        </w:rPr>
        <w:t>ž</w:t>
      </w:r>
      <w:r w:rsidR="00982076" w:rsidRPr="0066774E">
        <w:rPr>
          <w:rFonts w:ascii="Proba Pro" w:hAnsi="Proba Pro" w:cs="Arial"/>
          <w:sz w:val="20"/>
          <w:szCs w:val="20"/>
        </w:rPr>
        <w:t>ieb alebo podkladov nasledovn</w:t>
      </w:r>
      <w:r w:rsidR="00982076" w:rsidRPr="0066774E">
        <w:rPr>
          <w:rFonts w:ascii="Proba Pro" w:hAnsi="Proba Pro" w:cs="Proba Pro"/>
          <w:sz w:val="20"/>
          <w:szCs w:val="20"/>
        </w:rPr>
        <w:t>ý</w:t>
      </w:r>
      <w:r w:rsidR="00982076" w:rsidRPr="0066774E">
        <w:rPr>
          <w:rFonts w:ascii="Proba Pro" w:hAnsi="Proba Pro" w:cs="Arial"/>
          <w:sz w:val="20"/>
          <w:szCs w:val="20"/>
        </w:rPr>
        <w:t>ch os</w:t>
      </w:r>
      <w:r w:rsidR="00982076" w:rsidRPr="0066774E">
        <w:rPr>
          <w:rFonts w:ascii="Proba Pro" w:hAnsi="Proba Pro" w:cs="Proba Pro"/>
          <w:sz w:val="20"/>
          <w:szCs w:val="20"/>
        </w:rPr>
        <w:t>ô</w:t>
      </w:r>
      <w:r w:rsidR="00982076" w:rsidRPr="0066774E">
        <w:rPr>
          <w:rFonts w:ascii="Proba Pro" w:hAnsi="Proba Pro" w:cs="Arial"/>
          <w:sz w:val="20"/>
          <w:szCs w:val="20"/>
        </w:rPr>
        <w:t>b (pozn.: os</w:t>
      </w:r>
      <w:r w:rsidR="00982076" w:rsidRPr="0066774E">
        <w:rPr>
          <w:rFonts w:ascii="Proba Pro" w:hAnsi="Proba Pro" w:cs="Proba Pro"/>
          <w:sz w:val="20"/>
          <w:szCs w:val="20"/>
        </w:rPr>
        <w:t>ô</w:t>
      </w:r>
      <w:r w:rsidR="00982076" w:rsidRPr="0066774E">
        <w:rPr>
          <w:rFonts w:ascii="Proba Pro" w:hAnsi="Proba Pro" w:cs="Arial"/>
          <w:sz w:val="20"/>
          <w:szCs w:val="20"/>
        </w:rPr>
        <w:t>b odli</w:t>
      </w:r>
      <w:r w:rsidR="00982076" w:rsidRPr="0066774E">
        <w:rPr>
          <w:rFonts w:ascii="Proba Pro" w:hAnsi="Proba Pro" w:cs="Proba Pro"/>
          <w:sz w:val="20"/>
          <w:szCs w:val="20"/>
        </w:rPr>
        <w:t>š</w:t>
      </w:r>
      <w:r w:rsidR="00982076" w:rsidRPr="0066774E">
        <w:rPr>
          <w:rFonts w:ascii="Proba Pro" w:hAnsi="Proba Pro" w:cs="Arial"/>
          <w:sz w:val="20"/>
          <w:szCs w:val="20"/>
        </w:rPr>
        <w:t>n</w:t>
      </w:r>
      <w:r w:rsidR="00982076" w:rsidRPr="0066774E">
        <w:rPr>
          <w:rFonts w:ascii="Proba Pro" w:hAnsi="Proba Pro" w:cs="Proba Pro"/>
          <w:sz w:val="20"/>
          <w:szCs w:val="20"/>
        </w:rPr>
        <w:t>ý</w:t>
      </w:r>
      <w:r w:rsidR="00982076" w:rsidRPr="0066774E">
        <w:rPr>
          <w:rFonts w:ascii="Proba Pro" w:hAnsi="Proba Pro" w:cs="Arial"/>
          <w:sz w:val="20"/>
          <w:szCs w:val="20"/>
        </w:rPr>
        <w:t xml:space="preserve">ch od zamestnancov </w:t>
      </w:r>
      <w:r w:rsidRPr="0066774E">
        <w:rPr>
          <w:rFonts w:ascii="Proba Pro" w:hAnsi="Proba Pro" w:cs="Arial"/>
          <w:sz w:val="20"/>
          <w:szCs w:val="20"/>
        </w:rPr>
        <w:t xml:space="preserve">   </w:t>
      </w:r>
    </w:p>
    <w:p w14:paraId="10782843" w14:textId="180D36DD" w:rsidR="00982076" w:rsidRDefault="00500993" w:rsidP="00E50AA7">
      <w:pPr>
        <w:spacing w:after="0" w:line="240" w:lineRule="auto"/>
        <w:ind w:hanging="705"/>
        <w:jc w:val="both"/>
        <w:rPr>
          <w:rFonts w:ascii="Proba Pro" w:hAnsi="Proba Pro" w:cs="Arial"/>
          <w:sz w:val="20"/>
          <w:szCs w:val="20"/>
        </w:rPr>
      </w:pPr>
      <w:r w:rsidRPr="0066774E">
        <w:rPr>
          <w:rFonts w:ascii="Proba Pro" w:hAnsi="Proba Pro" w:cs="Arial"/>
          <w:sz w:val="20"/>
          <w:szCs w:val="20"/>
        </w:rPr>
        <w:lastRenderedPageBreak/>
        <w:t xml:space="preserve">                     </w:t>
      </w:r>
      <w:r w:rsidR="00982076" w:rsidRPr="0066774E">
        <w:rPr>
          <w:rFonts w:ascii="Proba Pro" w:hAnsi="Proba Pro" w:cs="Arial"/>
          <w:sz w:val="20"/>
          <w:szCs w:val="20"/>
        </w:rPr>
        <w:t>uchádzača / členov skupiny dodávateľov):</w:t>
      </w:r>
    </w:p>
    <w:p w14:paraId="4DFE7C0C" w14:textId="77777777" w:rsidR="007B5FB6" w:rsidRPr="0066774E" w:rsidRDefault="007B5FB6" w:rsidP="00E50AA7">
      <w:pPr>
        <w:spacing w:after="0" w:line="240" w:lineRule="auto"/>
        <w:ind w:hanging="705"/>
        <w:jc w:val="both"/>
        <w:rPr>
          <w:rFonts w:ascii="Proba Pro" w:hAnsi="Proba Pr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1"/>
        <w:gridCol w:w="3808"/>
        <w:gridCol w:w="2400"/>
      </w:tblGrid>
      <w:tr w:rsidR="00982076" w:rsidRPr="0066774E" w14:paraId="56E3EAF7" w14:textId="77777777" w:rsidTr="00804D5A">
        <w:tc>
          <w:tcPr>
            <w:tcW w:w="29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CAD49B6" w14:textId="77777777" w:rsidR="00982076" w:rsidRPr="0066774E" w:rsidRDefault="00982076" w:rsidP="00E50AA7">
            <w:pPr>
              <w:spacing w:after="0" w:line="240" w:lineRule="auto"/>
              <w:jc w:val="center"/>
              <w:rPr>
                <w:rFonts w:ascii="Proba Pro" w:hAnsi="Proba Pro" w:cs="Arial"/>
                <w:b/>
                <w:sz w:val="18"/>
                <w:szCs w:val="20"/>
              </w:rPr>
            </w:pPr>
            <w:r w:rsidRPr="0066774E">
              <w:rPr>
                <w:rFonts w:ascii="Proba Pro" w:hAnsi="Proba Pro" w:cs="Arial"/>
                <w:b/>
                <w:sz w:val="18"/>
                <w:szCs w:val="20"/>
              </w:rPr>
              <w:t>Obchodné meno / názov</w:t>
            </w:r>
          </w:p>
        </w:tc>
        <w:tc>
          <w:tcPr>
            <w:tcW w:w="38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EF1ADDF" w14:textId="77777777" w:rsidR="00982076" w:rsidRPr="0066774E" w:rsidRDefault="00982076" w:rsidP="00E50AA7">
            <w:pPr>
              <w:spacing w:after="0" w:line="240" w:lineRule="auto"/>
              <w:jc w:val="center"/>
              <w:rPr>
                <w:rFonts w:ascii="Proba Pro" w:hAnsi="Proba Pro" w:cs="Arial"/>
                <w:b/>
                <w:sz w:val="18"/>
                <w:szCs w:val="20"/>
              </w:rPr>
            </w:pPr>
            <w:r w:rsidRPr="0066774E">
              <w:rPr>
                <w:rFonts w:ascii="Proba Pro" w:hAnsi="Proba Pro" w:cs="Arial"/>
                <w:b/>
                <w:sz w:val="18"/>
                <w:szCs w:val="20"/>
              </w:rPr>
              <w:t>Sídlo / adresa pobytu</w:t>
            </w:r>
          </w:p>
        </w:tc>
        <w:tc>
          <w:tcPr>
            <w:tcW w:w="24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8A82D70" w14:textId="77777777" w:rsidR="00982076" w:rsidRPr="0066774E" w:rsidRDefault="00982076" w:rsidP="00E50AA7">
            <w:pPr>
              <w:spacing w:after="0" w:line="240" w:lineRule="auto"/>
              <w:jc w:val="center"/>
              <w:rPr>
                <w:rFonts w:ascii="Proba Pro" w:hAnsi="Proba Pro" w:cs="Arial"/>
                <w:b/>
                <w:sz w:val="18"/>
                <w:szCs w:val="20"/>
              </w:rPr>
            </w:pPr>
            <w:r w:rsidRPr="0066774E">
              <w:rPr>
                <w:rFonts w:ascii="Proba Pro" w:hAnsi="Proba Pro" w:cs="Arial"/>
                <w:b/>
                <w:sz w:val="18"/>
                <w:szCs w:val="20"/>
              </w:rPr>
              <w:t>IČO (ak bolo pridelené)</w:t>
            </w:r>
          </w:p>
        </w:tc>
      </w:tr>
      <w:tr w:rsidR="00982076" w:rsidRPr="0066774E" w14:paraId="6E2E17FA" w14:textId="77777777" w:rsidTr="00804D5A">
        <w:tc>
          <w:tcPr>
            <w:tcW w:w="2943" w:type="dxa"/>
            <w:tcBorders>
              <w:top w:val="single" w:sz="4" w:space="0" w:color="auto"/>
              <w:left w:val="single" w:sz="4" w:space="0" w:color="auto"/>
              <w:bottom w:val="single" w:sz="4" w:space="0" w:color="auto"/>
              <w:right w:val="single" w:sz="4" w:space="0" w:color="auto"/>
            </w:tcBorders>
          </w:tcPr>
          <w:p w14:paraId="00B9F84D" w14:textId="77777777" w:rsidR="00982076" w:rsidRPr="0066774E" w:rsidRDefault="00982076" w:rsidP="00E50AA7">
            <w:pPr>
              <w:spacing w:after="0" w:line="240" w:lineRule="auto"/>
              <w:jc w:val="both"/>
              <w:rPr>
                <w:rFonts w:ascii="Proba Pro" w:hAnsi="Proba Pro" w:cs="Arial"/>
                <w:sz w:val="18"/>
                <w:szCs w:val="20"/>
              </w:rPr>
            </w:pPr>
          </w:p>
        </w:tc>
        <w:tc>
          <w:tcPr>
            <w:tcW w:w="3828" w:type="dxa"/>
            <w:tcBorders>
              <w:top w:val="single" w:sz="4" w:space="0" w:color="auto"/>
              <w:left w:val="single" w:sz="4" w:space="0" w:color="auto"/>
              <w:bottom w:val="single" w:sz="4" w:space="0" w:color="auto"/>
              <w:right w:val="single" w:sz="4" w:space="0" w:color="auto"/>
            </w:tcBorders>
          </w:tcPr>
          <w:p w14:paraId="79774B08" w14:textId="77777777" w:rsidR="00982076" w:rsidRPr="0066774E" w:rsidRDefault="00982076" w:rsidP="00E50AA7">
            <w:pPr>
              <w:spacing w:after="0" w:line="240" w:lineRule="auto"/>
              <w:jc w:val="both"/>
              <w:rPr>
                <w:rFonts w:ascii="Proba Pro" w:hAnsi="Proba Pro" w:cs="Arial"/>
                <w:sz w:val="18"/>
                <w:szCs w:val="20"/>
              </w:rPr>
            </w:pPr>
          </w:p>
        </w:tc>
        <w:tc>
          <w:tcPr>
            <w:tcW w:w="2409" w:type="dxa"/>
            <w:tcBorders>
              <w:top w:val="single" w:sz="4" w:space="0" w:color="auto"/>
              <w:left w:val="single" w:sz="4" w:space="0" w:color="auto"/>
              <w:bottom w:val="single" w:sz="4" w:space="0" w:color="auto"/>
              <w:right w:val="single" w:sz="4" w:space="0" w:color="auto"/>
            </w:tcBorders>
          </w:tcPr>
          <w:p w14:paraId="7086606D" w14:textId="77777777" w:rsidR="00982076" w:rsidRPr="0066774E" w:rsidRDefault="00982076" w:rsidP="00E50AA7">
            <w:pPr>
              <w:spacing w:after="0" w:line="240" w:lineRule="auto"/>
              <w:jc w:val="both"/>
              <w:rPr>
                <w:rFonts w:ascii="Proba Pro" w:hAnsi="Proba Pro" w:cs="Arial"/>
                <w:sz w:val="18"/>
                <w:szCs w:val="20"/>
              </w:rPr>
            </w:pPr>
          </w:p>
        </w:tc>
      </w:tr>
      <w:tr w:rsidR="00982076" w:rsidRPr="0066774E" w14:paraId="275A7B2B" w14:textId="77777777" w:rsidTr="00804D5A">
        <w:tc>
          <w:tcPr>
            <w:tcW w:w="2943" w:type="dxa"/>
            <w:tcBorders>
              <w:top w:val="single" w:sz="4" w:space="0" w:color="auto"/>
              <w:left w:val="single" w:sz="4" w:space="0" w:color="auto"/>
              <w:bottom w:val="single" w:sz="4" w:space="0" w:color="auto"/>
              <w:right w:val="single" w:sz="4" w:space="0" w:color="auto"/>
            </w:tcBorders>
          </w:tcPr>
          <w:p w14:paraId="795ABEB0" w14:textId="77777777" w:rsidR="00982076" w:rsidRPr="0066774E" w:rsidRDefault="00982076" w:rsidP="00E50AA7">
            <w:pPr>
              <w:spacing w:after="0" w:line="240" w:lineRule="auto"/>
              <w:jc w:val="both"/>
              <w:rPr>
                <w:rFonts w:ascii="Proba Pro" w:hAnsi="Proba Pro" w:cs="Arial"/>
                <w:sz w:val="18"/>
                <w:szCs w:val="20"/>
              </w:rPr>
            </w:pPr>
          </w:p>
        </w:tc>
        <w:tc>
          <w:tcPr>
            <w:tcW w:w="3828" w:type="dxa"/>
            <w:tcBorders>
              <w:top w:val="single" w:sz="4" w:space="0" w:color="auto"/>
              <w:left w:val="single" w:sz="4" w:space="0" w:color="auto"/>
              <w:bottom w:val="single" w:sz="4" w:space="0" w:color="auto"/>
              <w:right w:val="single" w:sz="4" w:space="0" w:color="auto"/>
            </w:tcBorders>
          </w:tcPr>
          <w:p w14:paraId="2952634B" w14:textId="77777777" w:rsidR="00982076" w:rsidRPr="0066774E" w:rsidRDefault="00982076" w:rsidP="00E50AA7">
            <w:pPr>
              <w:spacing w:after="0" w:line="240" w:lineRule="auto"/>
              <w:jc w:val="both"/>
              <w:rPr>
                <w:rFonts w:ascii="Proba Pro" w:hAnsi="Proba Pro" w:cs="Arial"/>
                <w:sz w:val="18"/>
                <w:szCs w:val="20"/>
              </w:rPr>
            </w:pPr>
          </w:p>
        </w:tc>
        <w:tc>
          <w:tcPr>
            <w:tcW w:w="2409" w:type="dxa"/>
            <w:tcBorders>
              <w:top w:val="single" w:sz="4" w:space="0" w:color="auto"/>
              <w:left w:val="single" w:sz="4" w:space="0" w:color="auto"/>
              <w:bottom w:val="single" w:sz="4" w:space="0" w:color="auto"/>
              <w:right w:val="single" w:sz="4" w:space="0" w:color="auto"/>
            </w:tcBorders>
          </w:tcPr>
          <w:p w14:paraId="58B809BD" w14:textId="77777777" w:rsidR="00982076" w:rsidRPr="0066774E" w:rsidRDefault="00982076" w:rsidP="00E50AA7">
            <w:pPr>
              <w:spacing w:after="0" w:line="240" w:lineRule="auto"/>
              <w:jc w:val="both"/>
              <w:rPr>
                <w:rFonts w:ascii="Proba Pro" w:hAnsi="Proba Pro" w:cs="Arial"/>
                <w:sz w:val="18"/>
                <w:szCs w:val="20"/>
              </w:rPr>
            </w:pPr>
          </w:p>
        </w:tc>
      </w:tr>
    </w:tbl>
    <w:p w14:paraId="5533DC7D" w14:textId="7DAC7A4F" w:rsidR="00982076" w:rsidRPr="0066774E" w:rsidRDefault="00982076" w:rsidP="00E50AA7">
      <w:pPr>
        <w:pStyle w:val="Zarkazkladnhotextu2"/>
        <w:tabs>
          <w:tab w:val="left" w:pos="5103"/>
        </w:tabs>
        <w:spacing w:after="0" w:line="240" w:lineRule="auto"/>
        <w:ind w:left="0"/>
        <w:rPr>
          <w:rFonts w:ascii="Proba Pro" w:hAnsi="Proba Pro" w:cs="Arial"/>
          <w:szCs w:val="20"/>
          <w:lang w:eastAsia="cs-CZ"/>
        </w:rPr>
      </w:pPr>
    </w:p>
    <w:p w14:paraId="29BC4B95" w14:textId="5A675F22" w:rsidR="00930219" w:rsidRPr="0066774E" w:rsidRDefault="00930219" w:rsidP="00E50AA7">
      <w:pPr>
        <w:pStyle w:val="Zarkazkladnhotextu2"/>
        <w:tabs>
          <w:tab w:val="left" w:pos="5103"/>
        </w:tabs>
        <w:spacing w:line="240" w:lineRule="auto"/>
        <w:ind w:left="0"/>
        <w:rPr>
          <w:rFonts w:ascii="Proba Pro" w:hAnsi="Proba Pro" w:cs="Arial"/>
          <w:i/>
          <w:sz w:val="18"/>
          <w:szCs w:val="18"/>
        </w:rPr>
      </w:pPr>
      <w:r w:rsidRPr="0066774E">
        <w:rPr>
          <w:rFonts w:ascii="Proba Pro" w:hAnsi="Proba Pro" w:cs="Arial"/>
          <w:i/>
          <w:sz w:val="18"/>
          <w:szCs w:val="18"/>
          <w:lang w:eastAsia="cs-CZ"/>
        </w:rPr>
        <w:t>**Pri vypĺňaní berte, prosím, do úvahy metodické usmernenie Úradu pre verejné obstarávania zo dňa 14.02.2019, východiskom ktorého je dôvodová správa k</w:t>
      </w:r>
      <w:r w:rsidRPr="0066774E">
        <w:rPr>
          <w:rFonts w:ascii="Calibri" w:hAnsi="Calibri" w:cs="Calibri"/>
          <w:i/>
          <w:sz w:val="18"/>
          <w:szCs w:val="18"/>
          <w:lang w:eastAsia="cs-CZ"/>
        </w:rPr>
        <w:t> </w:t>
      </w:r>
      <w:r w:rsidRPr="0066774E">
        <w:rPr>
          <w:rFonts w:ascii="Proba Pro" w:hAnsi="Proba Pro" w:cs="Arial"/>
          <w:i/>
          <w:sz w:val="18"/>
          <w:szCs w:val="18"/>
          <w:lang w:eastAsia="cs-CZ"/>
        </w:rPr>
        <w:t xml:space="preserve">novele zákona </w:t>
      </w:r>
      <w:r w:rsidRPr="0066774E">
        <w:rPr>
          <w:rFonts w:ascii="Proba Pro" w:hAnsi="Proba Pro" w:cs="Proba Pro"/>
          <w:i/>
          <w:sz w:val="18"/>
          <w:szCs w:val="18"/>
        </w:rPr>
        <w:t>č</w:t>
      </w:r>
      <w:r w:rsidRPr="0066774E">
        <w:rPr>
          <w:rFonts w:ascii="Proba Pro" w:hAnsi="Proba Pro" w:cs="Arial"/>
          <w:i/>
          <w:sz w:val="18"/>
          <w:szCs w:val="18"/>
        </w:rPr>
        <w:t>. 343/2015 Z. z. o</w:t>
      </w:r>
      <w:r w:rsidRPr="0066774E">
        <w:rPr>
          <w:rFonts w:ascii="Calibri" w:hAnsi="Calibri" w:cs="Calibri"/>
          <w:i/>
          <w:sz w:val="18"/>
          <w:szCs w:val="18"/>
        </w:rPr>
        <w:t> </w:t>
      </w:r>
      <w:r w:rsidRPr="0066774E">
        <w:rPr>
          <w:rFonts w:ascii="Proba Pro" w:hAnsi="Proba Pro" w:cs="Arial"/>
          <w:i/>
          <w:sz w:val="18"/>
          <w:szCs w:val="18"/>
        </w:rPr>
        <w:t>verejnom obstar</w:t>
      </w:r>
      <w:r w:rsidRPr="0066774E">
        <w:rPr>
          <w:rFonts w:ascii="Proba Pro" w:hAnsi="Proba Pro" w:cs="Proba Pro"/>
          <w:i/>
          <w:sz w:val="18"/>
          <w:szCs w:val="18"/>
        </w:rPr>
        <w:t>á</w:t>
      </w:r>
      <w:r w:rsidRPr="0066774E">
        <w:rPr>
          <w:rFonts w:ascii="Proba Pro" w:hAnsi="Proba Pro" w:cs="Arial"/>
          <w:i/>
          <w:sz w:val="18"/>
          <w:szCs w:val="18"/>
        </w:rPr>
        <w:t>van</w:t>
      </w:r>
      <w:r w:rsidRPr="0066774E">
        <w:rPr>
          <w:rFonts w:ascii="Proba Pro" w:hAnsi="Proba Pro" w:cs="Proba Pro"/>
          <w:i/>
          <w:sz w:val="18"/>
          <w:szCs w:val="18"/>
        </w:rPr>
        <w:t>í</w:t>
      </w:r>
      <w:r w:rsidRPr="0066774E">
        <w:rPr>
          <w:rFonts w:ascii="Proba Pro" w:hAnsi="Proba Pro" w:cs="Arial"/>
          <w:i/>
          <w:sz w:val="18"/>
          <w:szCs w:val="18"/>
        </w:rPr>
        <w:t xml:space="preserve"> a</w:t>
      </w:r>
      <w:r w:rsidRPr="0066774E">
        <w:rPr>
          <w:rFonts w:ascii="Calibri" w:hAnsi="Calibri" w:cs="Calibri"/>
          <w:i/>
          <w:sz w:val="18"/>
          <w:szCs w:val="18"/>
        </w:rPr>
        <w:t> </w:t>
      </w:r>
      <w:r w:rsidRPr="0066774E">
        <w:rPr>
          <w:rFonts w:ascii="Proba Pro" w:hAnsi="Proba Pro" w:cs="Arial"/>
          <w:i/>
          <w:sz w:val="18"/>
          <w:szCs w:val="18"/>
        </w:rPr>
        <w:t>o</w:t>
      </w:r>
      <w:r w:rsidRPr="0066774E">
        <w:rPr>
          <w:rFonts w:ascii="Calibri" w:hAnsi="Calibri" w:cs="Calibri"/>
          <w:i/>
          <w:sz w:val="18"/>
          <w:szCs w:val="18"/>
        </w:rPr>
        <w:t> </w:t>
      </w:r>
      <w:r w:rsidRPr="0066774E">
        <w:rPr>
          <w:rFonts w:ascii="Proba Pro" w:hAnsi="Proba Pro" w:cs="Arial"/>
          <w:i/>
          <w:sz w:val="18"/>
          <w:szCs w:val="18"/>
        </w:rPr>
        <w:t>zmene a</w:t>
      </w:r>
      <w:r w:rsidRPr="0066774E">
        <w:rPr>
          <w:rFonts w:ascii="Calibri" w:hAnsi="Calibri" w:cs="Calibri"/>
          <w:i/>
          <w:sz w:val="18"/>
          <w:szCs w:val="18"/>
        </w:rPr>
        <w:t> </w:t>
      </w:r>
      <w:r w:rsidRPr="0066774E">
        <w:rPr>
          <w:rFonts w:ascii="Proba Pro" w:hAnsi="Proba Pro" w:cs="Arial"/>
          <w:i/>
          <w:sz w:val="18"/>
          <w:szCs w:val="18"/>
        </w:rPr>
        <w:t>doplnen</w:t>
      </w:r>
      <w:r w:rsidRPr="0066774E">
        <w:rPr>
          <w:rFonts w:ascii="Proba Pro" w:hAnsi="Proba Pro" w:cs="Proba Pro"/>
          <w:i/>
          <w:sz w:val="18"/>
          <w:szCs w:val="18"/>
        </w:rPr>
        <w:t>í</w:t>
      </w:r>
      <w:r w:rsidRPr="0066774E">
        <w:rPr>
          <w:rFonts w:ascii="Proba Pro" w:hAnsi="Proba Pro" w:cs="Arial"/>
          <w:i/>
          <w:sz w:val="18"/>
          <w:szCs w:val="18"/>
        </w:rPr>
        <w:t xml:space="preserve"> niektor</w:t>
      </w:r>
      <w:r w:rsidRPr="0066774E">
        <w:rPr>
          <w:rFonts w:ascii="Proba Pro" w:hAnsi="Proba Pro" w:cs="Proba Pro"/>
          <w:i/>
          <w:sz w:val="18"/>
          <w:szCs w:val="18"/>
        </w:rPr>
        <w:t>ý</w:t>
      </w:r>
      <w:r w:rsidRPr="0066774E">
        <w:rPr>
          <w:rFonts w:ascii="Proba Pro" w:hAnsi="Proba Pro" w:cs="Arial"/>
          <w:i/>
          <w:sz w:val="18"/>
          <w:szCs w:val="18"/>
        </w:rPr>
        <w:t>ch z</w:t>
      </w:r>
      <w:r w:rsidRPr="0066774E">
        <w:rPr>
          <w:rFonts w:ascii="Proba Pro" w:hAnsi="Proba Pro" w:cs="Proba Pro"/>
          <w:i/>
          <w:sz w:val="18"/>
          <w:szCs w:val="18"/>
        </w:rPr>
        <w:t>á</w:t>
      </w:r>
      <w:r w:rsidRPr="0066774E">
        <w:rPr>
          <w:rFonts w:ascii="Proba Pro" w:hAnsi="Proba Pro" w:cs="Arial"/>
          <w:i/>
          <w:sz w:val="18"/>
          <w:szCs w:val="18"/>
        </w:rPr>
        <w:t>konov v</w:t>
      </w:r>
      <w:r w:rsidRPr="0066774E">
        <w:rPr>
          <w:rFonts w:ascii="Calibri" w:hAnsi="Calibri" w:cs="Calibri"/>
          <w:i/>
          <w:sz w:val="18"/>
          <w:szCs w:val="18"/>
        </w:rPr>
        <w:t> </w:t>
      </w:r>
      <w:r w:rsidRPr="0066774E">
        <w:rPr>
          <w:rFonts w:ascii="Proba Pro" w:hAnsi="Proba Pro" w:cs="Arial"/>
          <w:i/>
          <w:sz w:val="18"/>
          <w:szCs w:val="18"/>
        </w:rPr>
        <w:t>znen</w:t>
      </w:r>
      <w:r w:rsidRPr="0066774E">
        <w:rPr>
          <w:rFonts w:ascii="Proba Pro" w:hAnsi="Proba Pro" w:cs="Proba Pro"/>
          <w:i/>
          <w:sz w:val="18"/>
          <w:szCs w:val="18"/>
        </w:rPr>
        <w:t>í</w:t>
      </w:r>
      <w:r w:rsidRPr="0066774E">
        <w:rPr>
          <w:rFonts w:ascii="Proba Pro" w:hAnsi="Proba Pro" w:cs="Arial"/>
          <w:i/>
          <w:sz w:val="18"/>
          <w:szCs w:val="18"/>
        </w:rPr>
        <w:t xml:space="preserve"> neskor</w:t>
      </w:r>
      <w:r w:rsidRPr="0066774E">
        <w:rPr>
          <w:rFonts w:ascii="Proba Pro" w:hAnsi="Proba Pro" w:cs="Proba Pro"/>
          <w:i/>
          <w:sz w:val="18"/>
          <w:szCs w:val="18"/>
        </w:rPr>
        <w:t>ší</w:t>
      </w:r>
      <w:r w:rsidRPr="0066774E">
        <w:rPr>
          <w:rFonts w:ascii="Proba Pro" w:hAnsi="Proba Pro" w:cs="Arial"/>
          <w:i/>
          <w:sz w:val="18"/>
          <w:szCs w:val="18"/>
        </w:rPr>
        <w:t>ch predpisov, ktorá v</w:t>
      </w:r>
      <w:r w:rsidRPr="0066774E">
        <w:rPr>
          <w:rFonts w:ascii="Calibri" w:hAnsi="Calibri" w:cs="Calibri"/>
          <w:i/>
          <w:sz w:val="18"/>
          <w:szCs w:val="18"/>
        </w:rPr>
        <w:t> </w:t>
      </w:r>
      <w:r w:rsidRPr="0066774E">
        <w:rPr>
          <w:rFonts w:ascii="Proba Pro" w:hAnsi="Proba Pro" w:cs="Arial"/>
          <w:i/>
          <w:sz w:val="18"/>
          <w:szCs w:val="18"/>
        </w:rPr>
        <w:t>súvislosti s</w:t>
      </w:r>
      <w:r w:rsidRPr="0066774E">
        <w:rPr>
          <w:rFonts w:ascii="Calibri" w:hAnsi="Calibri" w:cs="Calibri"/>
          <w:i/>
          <w:sz w:val="18"/>
          <w:szCs w:val="18"/>
        </w:rPr>
        <w:t> </w:t>
      </w:r>
      <w:r w:rsidRPr="0066774E">
        <w:rPr>
          <w:rFonts w:ascii="Proba Pro" w:hAnsi="Proba Pro" w:cs="Arial"/>
          <w:i/>
          <w:sz w:val="18"/>
          <w:szCs w:val="18"/>
        </w:rPr>
        <w:t>uvedením údajov osoby, ktorej služby uchádzač využil uvádza, že v</w:t>
      </w:r>
      <w:r w:rsidRPr="0066774E">
        <w:rPr>
          <w:rFonts w:ascii="Calibri" w:hAnsi="Calibri" w:cs="Calibri"/>
          <w:i/>
          <w:sz w:val="18"/>
          <w:szCs w:val="18"/>
        </w:rPr>
        <w:t> </w:t>
      </w:r>
      <w:r w:rsidRPr="0066774E">
        <w:rPr>
          <w:rFonts w:ascii="Proba Pro" w:hAnsi="Proba Pro" w:cs="Arial"/>
          <w:i/>
          <w:sz w:val="18"/>
          <w:szCs w:val="18"/>
        </w:rPr>
        <w:t>praxi sa vyskytujú prípady, keď sa v</w:t>
      </w:r>
      <w:r w:rsidRPr="0066774E">
        <w:rPr>
          <w:rFonts w:ascii="Calibri" w:hAnsi="Calibri" w:cs="Calibri"/>
          <w:i/>
          <w:sz w:val="18"/>
          <w:szCs w:val="18"/>
        </w:rPr>
        <w:t> </w:t>
      </w:r>
      <w:r w:rsidRPr="0066774E">
        <w:rPr>
          <w:rFonts w:ascii="Proba Pro" w:hAnsi="Proba Pro" w:cs="Arial"/>
          <w:i/>
          <w:sz w:val="18"/>
          <w:szCs w:val="18"/>
        </w:rPr>
        <w:t>tom istom verejnom obstarávaní objavia ponuky obsahujúce rovnaké chyby, formulácie, prípadne iné znaky, ktoré sa javia ako indície protisúťažného správania. V</w:t>
      </w:r>
      <w:r w:rsidRPr="0066774E">
        <w:rPr>
          <w:rFonts w:ascii="Calibri" w:hAnsi="Calibri" w:cs="Calibri"/>
          <w:i/>
          <w:sz w:val="18"/>
          <w:szCs w:val="18"/>
        </w:rPr>
        <w:t> </w:t>
      </w:r>
      <w:r w:rsidRPr="0066774E">
        <w:rPr>
          <w:rFonts w:ascii="Proba Pro" w:hAnsi="Proba Pro" w:cs="Arial"/>
          <w:i/>
          <w:sz w:val="18"/>
          <w:szCs w:val="18"/>
        </w:rPr>
        <w:t>rámci prešetrovania možného protisúťažného konania sa následne zistí, že podklady pre uchádzačov pripravoval ten istý externý subjekt, a</w:t>
      </w:r>
      <w:r w:rsidRPr="0066774E">
        <w:rPr>
          <w:rFonts w:ascii="Calibri" w:hAnsi="Calibri" w:cs="Calibri"/>
          <w:i/>
          <w:sz w:val="18"/>
          <w:szCs w:val="18"/>
        </w:rPr>
        <w:t> </w:t>
      </w:r>
      <w:r w:rsidRPr="0066774E">
        <w:rPr>
          <w:rFonts w:ascii="Proba Pro" w:hAnsi="Proba Pro" w:cs="Arial"/>
          <w:i/>
          <w:sz w:val="18"/>
          <w:szCs w:val="18"/>
        </w:rPr>
        <w:t>tak sa pristúpilo k</w:t>
      </w:r>
      <w:r w:rsidRPr="0066774E">
        <w:rPr>
          <w:rFonts w:ascii="Calibri" w:hAnsi="Calibri" w:cs="Calibri"/>
          <w:i/>
          <w:sz w:val="18"/>
          <w:szCs w:val="18"/>
        </w:rPr>
        <w:t> </w:t>
      </w:r>
      <w:r w:rsidRPr="0066774E">
        <w:rPr>
          <w:rFonts w:ascii="Proba Pro" w:hAnsi="Proba Pro" w:cs="Arial"/>
          <w:i/>
          <w:sz w:val="18"/>
          <w:szCs w:val="18"/>
        </w:rPr>
        <w:t>zavedeniu povinnosti uviesť údaje o</w:t>
      </w:r>
      <w:r w:rsidRPr="0066774E">
        <w:rPr>
          <w:rFonts w:ascii="Calibri" w:hAnsi="Calibri" w:cs="Calibri"/>
          <w:i/>
          <w:sz w:val="18"/>
          <w:szCs w:val="18"/>
        </w:rPr>
        <w:t> </w:t>
      </w:r>
      <w:r w:rsidRPr="0066774E">
        <w:rPr>
          <w:rFonts w:ascii="Proba Pro" w:hAnsi="Proba Pro" w:cs="Arial"/>
          <w:i/>
          <w:sz w:val="18"/>
          <w:szCs w:val="18"/>
        </w:rPr>
        <w:t>takomto subjekte v</w:t>
      </w:r>
      <w:r w:rsidRPr="0066774E">
        <w:rPr>
          <w:rFonts w:ascii="Calibri" w:hAnsi="Calibri" w:cs="Calibri"/>
          <w:i/>
          <w:sz w:val="18"/>
          <w:szCs w:val="18"/>
        </w:rPr>
        <w:t> </w:t>
      </w:r>
      <w:r w:rsidRPr="0066774E">
        <w:rPr>
          <w:rFonts w:ascii="Proba Pro" w:hAnsi="Proba Pro" w:cs="Arial"/>
          <w:i/>
          <w:sz w:val="18"/>
          <w:szCs w:val="18"/>
        </w:rPr>
        <w:t>ponuke. Vzhľadom na uvedené je možné vyjadriť názor, že v</w:t>
      </w:r>
      <w:r w:rsidRPr="0066774E">
        <w:rPr>
          <w:rFonts w:ascii="Calibri" w:hAnsi="Calibri" w:cs="Calibri"/>
          <w:i/>
          <w:sz w:val="18"/>
          <w:szCs w:val="18"/>
        </w:rPr>
        <w:t> </w:t>
      </w:r>
      <w:r w:rsidRPr="0066774E">
        <w:rPr>
          <w:rFonts w:ascii="Proba Pro" w:hAnsi="Proba Pro" w:cs="Arial"/>
          <w:i/>
          <w:sz w:val="18"/>
          <w:szCs w:val="18"/>
        </w:rPr>
        <w:t xml:space="preserve">prípade ak sa na vypracovaní ponuky podieľal iný subjekt (napr. subdodávateľ) túto skutočnosť uchádzač uvedie. </w:t>
      </w:r>
    </w:p>
    <w:p w14:paraId="7991DD41" w14:textId="1BE0C8A0" w:rsidR="00982076" w:rsidRPr="0066774E" w:rsidRDefault="00982076" w:rsidP="00E50AA7">
      <w:pPr>
        <w:pStyle w:val="Zarkazkladnhotextu2"/>
        <w:tabs>
          <w:tab w:val="left" w:pos="5103"/>
        </w:tabs>
        <w:spacing w:after="0" w:line="240" w:lineRule="auto"/>
        <w:ind w:left="0"/>
        <w:rPr>
          <w:rFonts w:ascii="Proba Pro" w:hAnsi="Proba Pro" w:cs="Arial"/>
          <w:szCs w:val="20"/>
        </w:rPr>
      </w:pPr>
      <w:r w:rsidRPr="0066774E">
        <w:rPr>
          <w:rFonts w:ascii="Proba Pro" w:hAnsi="Proba Pro" w:cs="Arial"/>
          <w:szCs w:val="20"/>
        </w:rPr>
        <w:t>Zároveň vyhlasujem a</w:t>
      </w:r>
      <w:r w:rsidRPr="0066774E">
        <w:rPr>
          <w:rFonts w:ascii="Calibri" w:hAnsi="Calibri" w:cs="Calibri"/>
          <w:szCs w:val="20"/>
        </w:rPr>
        <w:t> </w:t>
      </w:r>
      <w:r w:rsidRPr="0066774E">
        <w:rPr>
          <w:rFonts w:ascii="Proba Pro" w:hAnsi="Proba Pro" w:cs="Arial"/>
          <w:szCs w:val="20"/>
        </w:rPr>
        <w:t xml:space="preserve">potvrdzujem, </w:t>
      </w:r>
      <w:r w:rsidRPr="0066774E">
        <w:rPr>
          <w:rFonts w:ascii="Proba Pro" w:hAnsi="Proba Pro" w:cs="Proba Pro"/>
          <w:szCs w:val="20"/>
        </w:rPr>
        <w:t>ž</w:t>
      </w:r>
      <w:r w:rsidRPr="0066774E">
        <w:rPr>
          <w:rFonts w:ascii="Proba Pro" w:hAnsi="Proba Pro" w:cs="Arial"/>
          <w:szCs w:val="20"/>
        </w:rPr>
        <w:t>e v zmysle zákona č. 18/2018 Z. z. o</w:t>
      </w:r>
      <w:r w:rsidRPr="0066774E">
        <w:rPr>
          <w:rFonts w:ascii="Calibri" w:hAnsi="Calibri" w:cs="Calibri"/>
          <w:szCs w:val="20"/>
        </w:rPr>
        <w:t> </w:t>
      </w:r>
      <w:r w:rsidRPr="0066774E">
        <w:rPr>
          <w:rFonts w:ascii="Proba Pro" w:hAnsi="Proba Pro" w:cs="Arial"/>
          <w:szCs w:val="20"/>
        </w:rPr>
        <w:t>ochrane osobn</w:t>
      </w:r>
      <w:r w:rsidRPr="0066774E">
        <w:rPr>
          <w:rFonts w:ascii="Proba Pro" w:hAnsi="Proba Pro" w:cs="Proba Pro"/>
          <w:szCs w:val="20"/>
        </w:rPr>
        <w:t>ý</w:t>
      </w:r>
      <w:r w:rsidRPr="0066774E">
        <w:rPr>
          <w:rFonts w:ascii="Proba Pro" w:hAnsi="Proba Pro" w:cs="Arial"/>
          <w:szCs w:val="20"/>
        </w:rPr>
        <w:t xml:space="preserve">ch </w:t>
      </w:r>
      <w:r w:rsidRPr="0066774E">
        <w:rPr>
          <w:rFonts w:ascii="Proba Pro" w:hAnsi="Proba Pro" w:cs="Proba Pro"/>
          <w:szCs w:val="20"/>
        </w:rPr>
        <w:t>ú</w:t>
      </w:r>
      <w:r w:rsidRPr="0066774E">
        <w:rPr>
          <w:rFonts w:ascii="Proba Pro" w:hAnsi="Proba Pro" w:cs="Arial"/>
          <w:szCs w:val="20"/>
        </w:rPr>
        <w:t>dajov a</w:t>
      </w:r>
      <w:r w:rsidRPr="0066774E">
        <w:rPr>
          <w:rFonts w:ascii="Calibri" w:hAnsi="Calibri" w:cs="Calibri"/>
          <w:szCs w:val="20"/>
        </w:rPr>
        <w:t> </w:t>
      </w:r>
      <w:r w:rsidRPr="0066774E">
        <w:rPr>
          <w:rFonts w:ascii="Proba Pro" w:hAnsi="Proba Pro" w:cs="Arial"/>
          <w:szCs w:val="20"/>
        </w:rPr>
        <w:t>o</w:t>
      </w:r>
      <w:r w:rsidRPr="0066774E">
        <w:rPr>
          <w:rFonts w:ascii="Calibri" w:hAnsi="Calibri" w:cs="Calibri"/>
          <w:szCs w:val="20"/>
        </w:rPr>
        <w:t> </w:t>
      </w:r>
      <w:r w:rsidRPr="0066774E">
        <w:rPr>
          <w:rFonts w:ascii="Proba Pro" w:hAnsi="Proba Pro" w:cs="Arial"/>
          <w:szCs w:val="20"/>
        </w:rPr>
        <w:t>zmene a</w:t>
      </w:r>
      <w:r w:rsidRPr="0066774E">
        <w:rPr>
          <w:rFonts w:ascii="Calibri" w:hAnsi="Calibri" w:cs="Calibri"/>
          <w:szCs w:val="20"/>
        </w:rPr>
        <w:t> </w:t>
      </w:r>
      <w:r w:rsidRPr="0066774E">
        <w:rPr>
          <w:rFonts w:ascii="Proba Pro" w:hAnsi="Proba Pro" w:cs="Arial"/>
          <w:szCs w:val="20"/>
        </w:rPr>
        <w:t>doplnen</w:t>
      </w:r>
      <w:r w:rsidRPr="0066774E">
        <w:rPr>
          <w:rFonts w:ascii="Proba Pro" w:hAnsi="Proba Pro" w:cs="Proba Pro"/>
          <w:szCs w:val="20"/>
        </w:rPr>
        <w:t>í</w:t>
      </w:r>
      <w:r w:rsidRPr="0066774E">
        <w:rPr>
          <w:rFonts w:ascii="Proba Pro" w:hAnsi="Proba Pro" w:cs="Arial"/>
          <w:szCs w:val="20"/>
        </w:rPr>
        <w:t xml:space="preserve"> niektor</w:t>
      </w:r>
      <w:r w:rsidRPr="0066774E">
        <w:rPr>
          <w:rFonts w:ascii="Proba Pro" w:hAnsi="Proba Pro" w:cs="Proba Pro"/>
          <w:szCs w:val="20"/>
        </w:rPr>
        <w:t>ý</w:t>
      </w:r>
      <w:r w:rsidRPr="0066774E">
        <w:rPr>
          <w:rFonts w:ascii="Proba Pro" w:hAnsi="Proba Pro" w:cs="Arial"/>
          <w:szCs w:val="20"/>
        </w:rPr>
        <w:t>ch z</w:t>
      </w:r>
      <w:r w:rsidRPr="0066774E">
        <w:rPr>
          <w:rFonts w:ascii="Proba Pro" w:hAnsi="Proba Pro" w:cs="Proba Pro"/>
          <w:szCs w:val="20"/>
        </w:rPr>
        <w:t>á</w:t>
      </w:r>
      <w:r w:rsidRPr="0066774E">
        <w:rPr>
          <w:rFonts w:ascii="Proba Pro" w:hAnsi="Proba Pro" w:cs="Arial"/>
          <w:szCs w:val="20"/>
        </w:rPr>
        <w:t>konov v</w:t>
      </w:r>
      <w:r w:rsidRPr="0066774E">
        <w:rPr>
          <w:rFonts w:ascii="Calibri" w:hAnsi="Calibri" w:cs="Calibri"/>
          <w:szCs w:val="20"/>
        </w:rPr>
        <w:t> </w:t>
      </w:r>
      <w:r w:rsidRPr="0066774E">
        <w:rPr>
          <w:rFonts w:ascii="Proba Pro" w:hAnsi="Proba Pro" w:cs="Arial"/>
          <w:szCs w:val="20"/>
        </w:rPr>
        <w:t>znen</w:t>
      </w:r>
      <w:r w:rsidRPr="0066774E">
        <w:rPr>
          <w:rFonts w:ascii="Proba Pro" w:hAnsi="Proba Pro" w:cs="Proba Pro"/>
          <w:szCs w:val="20"/>
        </w:rPr>
        <w:t>í</w:t>
      </w:r>
      <w:r w:rsidRPr="0066774E">
        <w:rPr>
          <w:rFonts w:ascii="Proba Pro" w:hAnsi="Proba Pro" w:cs="Arial"/>
          <w:szCs w:val="20"/>
        </w:rPr>
        <w:t xml:space="preserve"> neskor</w:t>
      </w:r>
      <w:r w:rsidRPr="0066774E">
        <w:rPr>
          <w:rFonts w:ascii="Proba Pro" w:hAnsi="Proba Pro" w:cs="Proba Pro"/>
          <w:szCs w:val="20"/>
        </w:rPr>
        <w:t>ší</w:t>
      </w:r>
      <w:r w:rsidRPr="0066774E">
        <w:rPr>
          <w:rFonts w:ascii="Proba Pro" w:hAnsi="Proba Pro" w:cs="Arial"/>
          <w:szCs w:val="20"/>
        </w:rPr>
        <w:t>ch predpisov (</w:t>
      </w:r>
      <w:r w:rsidRPr="0066774E">
        <w:rPr>
          <w:rFonts w:ascii="Proba Pro" w:hAnsi="Proba Pro" w:cs="Proba Pro"/>
          <w:szCs w:val="20"/>
        </w:rPr>
        <w:t>ď</w:t>
      </w:r>
      <w:r w:rsidRPr="0066774E">
        <w:rPr>
          <w:rFonts w:ascii="Proba Pro" w:hAnsi="Proba Pro" w:cs="Arial"/>
          <w:szCs w:val="20"/>
        </w:rPr>
        <w:t xml:space="preserve">alej aj ako </w:t>
      </w:r>
      <w:r w:rsidRPr="0066774E">
        <w:rPr>
          <w:rFonts w:ascii="Proba Pro" w:hAnsi="Proba Pro" w:cs="Proba Pro"/>
          <w:szCs w:val="20"/>
        </w:rPr>
        <w:t>„</w:t>
      </w:r>
      <w:proofErr w:type="spellStart"/>
      <w:r w:rsidRPr="0066774E">
        <w:rPr>
          <w:rFonts w:ascii="Proba Pro" w:hAnsi="Proba Pro" w:cs="Arial"/>
          <w:b/>
          <w:szCs w:val="20"/>
        </w:rPr>
        <w:t>ZoOÚ</w:t>
      </w:r>
      <w:proofErr w:type="spellEnd"/>
      <w:r w:rsidRPr="0066774E">
        <w:rPr>
          <w:rFonts w:ascii="Proba Pro" w:hAnsi="Proba Pro" w:cs="Arial"/>
          <w:szCs w:val="20"/>
        </w:rPr>
        <w:t>“), a v</w:t>
      </w:r>
      <w:r w:rsidRPr="0066774E">
        <w:rPr>
          <w:rFonts w:ascii="Calibri" w:hAnsi="Calibri" w:cs="Calibri"/>
          <w:szCs w:val="20"/>
        </w:rPr>
        <w:t> </w:t>
      </w:r>
      <w:r w:rsidRPr="0066774E">
        <w:rPr>
          <w:rFonts w:ascii="Proba Pro" w:hAnsi="Proba Pro" w:cs="Arial"/>
          <w:szCs w:val="20"/>
        </w:rPr>
        <w:t>rozsahu, v</w:t>
      </w:r>
      <w:r w:rsidRPr="0066774E">
        <w:rPr>
          <w:rFonts w:ascii="Calibri" w:hAnsi="Calibri" w:cs="Calibri"/>
          <w:szCs w:val="20"/>
        </w:rPr>
        <w:t> </w:t>
      </w:r>
      <w:r w:rsidRPr="0066774E">
        <w:rPr>
          <w:rFonts w:ascii="Proba Pro" w:hAnsi="Proba Pro" w:cs="Arial"/>
          <w:szCs w:val="20"/>
        </w:rPr>
        <w:t xml:space="preserve">akom to predpisuje </w:t>
      </w:r>
      <w:proofErr w:type="spellStart"/>
      <w:r w:rsidRPr="0066774E">
        <w:rPr>
          <w:rFonts w:ascii="Proba Pro" w:hAnsi="Proba Pro" w:cs="Arial"/>
          <w:szCs w:val="20"/>
        </w:rPr>
        <w:t>ZoOÚ</w:t>
      </w:r>
      <w:proofErr w:type="spellEnd"/>
      <w:r w:rsidRPr="0066774E">
        <w:rPr>
          <w:rFonts w:ascii="Proba Pro" w:hAnsi="Proba Pro" w:cs="Arial"/>
          <w:szCs w:val="20"/>
        </w:rPr>
        <w:t>, som si od všetkých dotknutých osôb, ktorých osobné údaje sú obsiahnuté v</w:t>
      </w:r>
      <w:r w:rsidRPr="0066774E">
        <w:rPr>
          <w:rFonts w:ascii="Calibri" w:hAnsi="Calibri" w:cs="Calibri"/>
          <w:szCs w:val="20"/>
        </w:rPr>
        <w:t> </w:t>
      </w:r>
      <w:r w:rsidRPr="0066774E">
        <w:rPr>
          <w:rFonts w:ascii="Proba Pro" w:hAnsi="Proba Pro" w:cs="Arial"/>
          <w:szCs w:val="20"/>
        </w:rPr>
        <w:t>mojej ponuke, zabezpečil všetky potrebné súhlasy so spracovaním osobných údajov za účelom podania tejto ponuky a</w:t>
      </w:r>
      <w:r w:rsidRPr="0066774E">
        <w:rPr>
          <w:rFonts w:ascii="Calibri" w:hAnsi="Calibri" w:cs="Calibri"/>
          <w:szCs w:val="20"/>
        </w:rPr>
        <w:t> </w:t>
      </w:r>
      <w:r w:rsidRPr="0066774E">
        <w:rPr>
          <w:rFonts w:ascii="Proba Pro" w:hAnsi="Proba Pro" w:cs="Arial"/>
          <w:szCs w:val="20"/>
        </w:rPr>
        <w:t>pou</w:t>
      </w:r>
      <w:r w:rsidRPr="0066774E">
        <w:rPr>
          <w:rFonts w:ascii="Proba Pro" w:hAnsi="Proba Pro" w:cs="Proba Pro"/>
          <w:szCs w:val="20"/>
        </w:rPr>
        <w:t>č</w:t>
      </w:r>
      <w:r w:rsidRPr="0066774E">
        <w:rPr>
          <w:rFonts w:ascii="Proba Pro" w:hAnsi="Proba Pro" w:cs="Arial"/>
          <w:szCs w:val="20"/>
        </w:rPr>
        <w:t>il v</w:t>
      </w:r>
      <w:r w:rsidRPr="0066774E">
        <w:rPr>
          <w:rFonts w:ascii="Proba Pro" w:hAnsi="Proba Pro" w:cs="Proba Pro"/>
          <w:szCs w:val="20"/>
        </w:rPr>
        <w:t>š</w:t>
      </w:r>
      <w:r w:rsidRPr="0066774E">
        <w:rPr>
          <w:rFonts w:ascii="Proba Pro" w:hAnsi="Proba Pro" w:cs="Arial"/>
          <w:szCs w:val="20"/>
        </w:rPr>
        <w:t>etky dotknut</w:t>
      </w:r>
      <w:r w:rsidRPr="0066774E">
        <w:rPr>
          <w:rFonts w:ascii="Proba Pro" w:hAnsi="Proba Pro" w:cs="Proba Pro"/>
          <w:szCs w:val="20"/>
        </w:rPr>
        <w:t>é</w:t>
      </w:r>
      <w:r w:rsidRPr="0066774E">
        <w:rPr>
          <w:rFonts w:ascii="Proba Pro" w:hAnsi="Proba Pro" w:cs="Arial"/>
          <w:szCs w:val="20"/>
        </w:rPr>
        <w:t xml:space="preserve"> osoby o</w:t>
      </w:r>
      <w:r w:rsidRPr="0066774E">
        <w:rPr>
          <w:rFonts w:ascii="Calibri" w:hAnsi="Calibri" w:cs="Calibri"/>
          <w:szCs w:val="20"/>
        </w:rPr>
        <w:t> </w:t>
      </w:r>
      <w:r w:rsidRPr="0066774E">
        <w:rPr>
          <w:rFonts w:ascii="Proba Pro" w:hAnsi="Proba Pro" w:cs="Arial"/>
          <w:szCs w:val="20"/>
        </w:rPr>
        <w:t>sp</w:t>
      </w:r>
      <w:r w:rsidRPr="0066774E">
        <w:rPr>
          <w:rFonts w:ascii="Proba Pro" w:hAnsi="Proba Pro" w:cs="Proba Pro"/>
          <w:szCs w:val="20"/>
        </w:rPr>
        <w:t>ô</w:t>
      </w:r>
      <w:r w:rsidRPr="0066774E">
        <w:rPr>
          <w:rFonts w:ascii="Proba Pro" w:hAnsi="Proba Pro" w:cs="Arial"/>
          <w:szCs w:val="20"/>
        </w:rPr>
        <w:t>sobe a</w:t>
      </w:r>
      <w:r w:rsidRPr="0066774E">
        <w:rPr>
          <w:rFonts w:ascii="Calibri" w:hAnsi="Calibri" w:cs="Calibri"/>
          <w:szCs w:val="20"/>
        </w:rPr>
        <w:t> </w:t>
      </w:r>
      <w:r w:rsidRPr="0066774E">
        <w:rPr>
          <w:rFonts w:ascii="Proba Pro" w:hAnsi="Proba Pro" w:cs="Arial"/>
          <w:szCs w:val="20"/>
        </w:rPr>
        <w:t>rozsahu spracovania ich osobných údajov na účel podania tejto ponuky. Zároveň vyhlasujem a potvrdzujem, že všetky dotknuté osoby mi udelili svoj súhlas na to, aby tieto osobné údaje boli poskytnuté, a</w:t>
      </w:r>
      <w:r w:rsidRPr="0066774E">
        <w:rPr>
          <w:rFonts w:ascii="Calibri" w:hAnsi="Calibri" w:cs="Calibri"/>
          <w:szCs w:val="20"/>
        </w:rPr>
        <w:t> </w:t>
      </w:r>
      <w:r w:rsidRPr="0066774E">
        <w:rPr>
          <w:rFonts w:ascii="Proba Pro" w:hAnsi="Proba Pro" w:cs="Arial"/>
          <w:szCs w:val="20"/>
        </w:rPr>
        <w:t xml:space="preserve">aby ich </w:t>
      </w:r>
      <w:r w:rsidRPr="0066774E">
        <w:rPr>
          <w:rFonts w:ascii="Proba Pro" w:hAnsi="Proba Pro" w:cs="Proba Pro"/>
          <w:szCs w:val="20"/>
        </w:rPr>
        <w:t>ď</w:t>
      </w:r>
      <w:r w:rsidRPr="0066774E">
        <w:rPr>
          <w:rFonts w:ascii="Proba Pro" w:hAnsi="Proba Pro" w:cs="Arial"/>
          <w:szCs w:val="20"/>
        </w:rPr>
        <w:t>alej za deklarovan</w:t>
      </w:r>
      <w:r w:rsidRPr="0066774E">
        <w:rPr>
          <w:rFonts w:ascii="Proba Pro" w:hAnsi="Proba Pro" w:cs="Proba Pro"/>
          <w:szCs w:val="20"/>
        </w:rPr>
        <w:t>ý</w:t>
      </w:r>
      <w:r w:rsidRPr="0066774E">
        <w:rPr>
          <w:rFonts w:ascii="Proba Pro" w:hAnsi="Proba Pro" w:cs="Arial"/>
          <w:szCs w:val="20"/>
        </w:rPr>
        <w:t xml:space="preserve">m </w:t>
      </w:r>
      <w:r w:rsidRPr="0066774E">
        <w:rPr>
          <w:rFonts w:ascii="Proba Pro" w:hAnsi="Proba Pro" w:cs="Proba Pro"/>
          <w:szCs w:val="20"/>
        </w:rPr>
        <w:t>úč</w:t>
      </w:r>
      <w:r w:rsidRPr="0066774E">
        <w:rPr>
          <w:rFonts w:ascii="Proba Pro" w:hAnsi="Proba Pro" w:cs="Arial"/>
          <w:szCs w:val="20"/>
        </w:rPr>
        <w:t>elom spracov</w:t>
      </w:r>
      <w:r w:rsidRPr="0066774E">
        <w:rPr>
          <w:rFonts w:ascii="Proba Pro" w:hAnsi="Proba Pro" w:cs="Proba Pro"/>
          <w:szCs w:val="20"/>
        </w:rPr>
        <w:t>á</w:t>
      </w:r>
      <w:r w:rsidR="00E10272">
        <w:rPr>
          <w:rFonts w:ascii="Proba Pro" w:hAnsi="Proba Pro" w:cs="Arial"/>
          <w:szCs w:val="20"/>
        </w:rPr>
        <w:t xml:space="preserve">val </w:t>
      </w:r>
      <w:r w:rsidRPr="0066774E">
        <w:rPr>
          <w:rFonts w:ascii="Proba Pro" w:hAnsi="Proba Pro" w:cs="Arial"/>
          <w:szCs w:val="20"/>
        </w:rPr>
        <w:t>verejn</w:t>
      </w:r>
      <w:r w:rsidRPr="0066774E">
        <w:rPr>
          <w:rFonts w:ascii="Proba Pro" w:hAnsi="Proba Pro" w:cs="Proba Pro"/>
          <w:szCs w:val="20"/>
        </w:rPr>
        <w:t>ý</w:t>
      </w:r>
      <w:r w:rsidR="00E10272">
        <w:rPr>
          <w:rFonts w:ascii="Proba Pro" w:hAnsi="Proba Pro" w:cs="Arial"/>
          <w:szCs w:val="20"/>
        </w:rPr>
        <w:t xml:space="preserve"> obstarávateľ.</w:t>
      </w:r>
    </w:p>
    <w:p w14:paraId="6BE1FECC" w14:textId="77777777" w:rsidR="00982076" w:rsidRPr="0066774E" w:rsidRDefault="00982076" w:rsidP="00E50AA7">
      <w:pPr>
        <w:pStyle w:val="Zarkazkladnhotextu2"/>
        <w:tabs>
          <w:tab w:val="left" w:pos="5103"/>
        </w:tabs>
        <w:spacing w:after="0" w:line="240" w:lineRule="auto"/>
        <w:ind w:left="0"/>
        <w:rPr>
          <w:rFonts w:ascii="Proba Pro" w:hAnsi="Proba Pro" w:cs="Arial"/>
          <w:szCs w:val="20"/>
        </w:rPr>
      </w:pPr>
    </w:p>
    <w:bookmarkEnd w:id="217"/>
    <w:bookmarkEnd w:id="221"/>
    <w:p w14:paraId="197D6A6F" w14:textId="77777777" w:rsidR="00E10272" w:rsidRDefault="00E10272" w:rsidP="00E50AA7">
      <w:pPr>
        <w:widowControl w:val="0"/>
        <w:spacing w:line="240" w:lineRule="auto"/>
        <w:jc w:val="both"/>
        <w:rPr>
          <w:rFonts w:ascii="Proba Pro" w:eastAsia="Proba Pro" w:hAnsi="Proba Pro" w:cs="Proba Pro"/>
          <w:sz w:val="20"/>
          <w:szCs w:val="20"/>
        </w:rPr>
      </w:pPr>
    </w:p>
    <w:p w14:paraId="065A98BA" w14:textId="77777777" w:rsidR="00611C75" w:rsidRPr="0066774E" w:rsidRDefault="00611C75" w:rsidP="00E50AA7">
      <w:pPr>
        <w:widowControl w:val="0"/>
        <w:spacing w:line="240" w:lineRule="auto"/>
        <w:jc w:val="both"/>
        <w:rPr>
          <w:rFonts w:ascii="Proba Pro" w:eastAsia="Proba Pro" w:hAnsi="Proba Pro" w:cs="Proba Pro"/>
          <w:sz w:val="20"/>
          <w:szCs w:val="20"/>
        </w:rPr>
      </w:pPr>
      <w:r w:rsidRPr="0066774E">
        <w:rPr>
          <w:rFonts w:ascii="Proba Pro" w:eastAsia="Proba Pro" w:hAnsi="Proba Pro" w:cs="Proba Pro"/>
          <w:sz w:val="20"/>
          <w:szCs w:val="20"/>
        </w:rPr>
        <w:t xml:space="preserve">V </w:t>
      </w:r>
      <w:r w:rsidRPr="0066774E">
        <w:rPr>
          <w:rFonts w:ascii="Proba Pro" w:eastAsia="Proba Pro" w:hAnsi="Proba Pro" w:cs="Proba Pro"/>
          <w:i/>
          <w:sz w:val="20"/>
          <w:szCs w:val="20"/>
        </w:rPr>
        <w:t>[</w:t>
      </w:r>
      <w:r w:rsidRPr="0066774E">
        <w:rPr>
          <w:rFonts w:ascii="Proba Pro" w:eastAsia="Proba Pro" w:hAnsi="Proba Pro" w:cs="Proba Pro"/>
          <w:i/>
          <w:sz w:val="20"/>
          <w:szCs w:val="20"/>
          <w:highlight w:val="lightGray"/>
        </w:rPr>
        <w:t>doplniť miesto</w:t>
      </w:r>
      <w:r w:rsidRPr="0066774E">
        <w:rPr>
          <w:rFonts w:ascii="Proba Pro" w:eastAsia="Proba Pro" w:hAnsi="Proba Pro" w:cs="Proba Pro"/>
          <w:i/>
          <w:sz w:val="20"/>
          <w:szCs w:val="20"/>
        </w:rPr>
        <w:t>]</w:t>
      </w:r>
      <w:r w:rsidRPr="0066774E">
        <w:rPr>
          <w:rFonts w:ascii="Proba Pro" w:eastAsia="Proba Pro" w:hAnsi="Proba Pro" w:cs="Proba Pro"/>
          <w:sz w:val="20"/>
          <w:szCs w:val="20"/>
        </w:rPr>
        <w:t xml:space="preserve"> dňa </w:t>
      </w:r>
      <w:r w:rsidRPr="0066774E">
        <w:rPr>
          <w:rFonts w:ascii="Proba Pro" w:eastAsia="Proba Pro" w:hAnsi="Proba Pro" w:cs="Proba Pro"/>
          <w:i/>
          <w:sz w:val="20"/>
          <w:szCs w:val="20"/>
        </w:rPr>
        <w:t>[</w:t>
      </w:r>
      <w:r w:rsidRPr="0066774E">
        <w:rPr>
          <w:rFonts w:ascii="Proba Pro" w:eastAsia="Proba Pro" w:hAnsi="Proba Pro" w:cs="Proba Pro"/>
          <w:i/>
          <w:sz w:val="20"/>
          <w:szCs w:val="20"/>
          <w:highlight w:val="lightGray"/>
        </w:rPr>
        <w:t>doplniť dátum</w:t>
      </w:r>
      <w:r w:rsidRPr="0066774E">
        <w:rPr>
          <w:rFonts w:ascii="Proba Pro" w:eastAsia="Proba Pro" w:hAnsi="Proba Pro" w:cs="Proba Pro"/>
          <w:i/>
          <w:sz w:val="20"/>
          <w:szCs w:val="20"/>
        </w:rPr>
        <w:t>]</w:t>
      </w:r>
    </w:p>
    <w:p w14:paraId="5CA1DBAE" w14:textId="77777777" w:rsidR="00611C75" w:rsidRPr="0066774E" w:rsidRDefault="00611C75" w:rsidP="00E50AA7">
      <w:pPr>
        <w:widowControl w:val="0"/>
        <w:spacing w:after="0" w:line="240" w:lineRule="auto"/>
        <w:jc w:val="right"/>
        <w:rPr>
          <w:rFonts w:ascii="Proba Pro" w:eastAsia="Proba Pro" w:hAnsi="Proba Pro" w:cs="Proba Pro"/>
          <w:sz w:val="20"/>
          <w:szCs w:val="20"/>
        </w:rPr>
      </w:pP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t>_________________________________</w:t>
      </w:r>
    </w:p>
    <w:p w14:paraId="48758052" w14:textId="77777777" w:rsidR="00611C75" w:rsidRPr="0066774E" w:rsidRDefault="00611C75" w:rsidP="00E50AA7">
      <w:pPr>
        <w:spacing w:after="0" w:line="240" w:lineRule="auto"/>
        <w:jc w:val="both"/>
        <w:rPr>
          <w:rFonts w:ascii="Proba Pro" w:hAnsi="Proba Pro" w:cs="Arial"/>
          <w:bCs/>
          <w:i/>
          <w:sz w:val="20"/>
          <w:szCs w:val="20"/>
          <w:highlight w:val="lightGray"/>
        </w:rPr>
      </w:pPr>
      <w:r w:rsidRPr="0066774E">
        <w:rPr>
          <w:rFonts w:ascii="Proba Pro" w:eastAsia="Proba Pro" w:hAnsi="Proba Pro" w:cs="Proba Pro"/>
          <w:sz w:val="20"/>
          <w:szCs w:val="20"/>
        </w:rPr>
        <w:t xml:space="preserve">                                                                                   </w:t>
      </w:r>
      <w:r w:rsidRPr="0066774E">
        <w:rPr>
          <w:rFonts w:ascii="Proba Pro" w:eastAsia="Proba Pro" w:hAnsi="Proba Pro" w:cs="Proba Pro"/>
          <w:sz w:val="20"/>
          <w:szCs w:val="20"/>
        </w:rPr>
        <w:tab/>
      </w:r>
      <w:r w:rsidRPr="0066774E">
        <w:rPr>
          <w:rFonts w:ascii="Proba Pro" w:eastAsia="Proba Pro" w:hAnsi="Proba Pro" w:cs="Proba Pro"/>
          <w:sz w:val="20"/>
          <w:szCs w:val="20"/>
        </w:rPr>
        <w:tab/>
        <w:t xml:space="preserve">                 </w:t>
      </w:r>
      <w:r w:rsidRPr="0066774E">
        <w:rPr>
          <w:rFonts w:ascii="Proba Pro" w:eastAsia="Proba Pro" w:hAnsi="Proba Pro" w:cs="Proba Pro"/>
          <w:sz w:val="20"/>
          <w:szCs w:val="20"/>
        </w:rPr>
        <w:tab/>
        <w:t xml:space="preserve">  </w:t>
      </w:r>
      <w:r w:rsidRPr="0066774E">
        <w:rPr>
          <w:rFonts w:ascii="Proba Pro" w:hAnsi="Proba Pro" w:cs="Arial"/>
          <w:bCs/>
          <w:i/>
          <w:sz w:val="20"/>
          <w:szCs w:val="20"/>
          <w:highlight w:val="lightGray"/>
        </w:rPr>
        <w:t>[doplniť meno a</w:t>
      </w:r>
      <w:r w:rsidRPr="0066774E">
        <w:rPr>
          <w:rFonts w:cs="Calibri"/>
          <w:bCs/>
          <w:i/>
          <w:sz w:val="20"/>
          <w:szCs w:val="20"/>
          <w:highlight w:val="lightGray"/>
        </w:rPr>
        <w:t> </w:t>
      </w:r>
      <w:r w:rsidRPr="0066774E">
        <w:rPr>
          <w:rFonts w:ascii="Proba Pro" w:hAnsi="Proba Pro" w:cs="Arial"/>
          <w:bCs/>
          <w:i/>
          <w:sz w:val="20"/>
          <w:szCs w:val="20"/>
          <w:highlight w:val="lightGray"/>
        </w:rPr>
        <w:t>priezvisko</w:t>
      </w:r>
      <w:r w:rsidRPr="0066774E">
        <w:rPr>
          <w:rFonts w:cs="Calibri"/>
          <w:bCs/>
          <w:i/>
          <w:sz w:val="20"/>
          <w:szCs w:val="20"/>
          <w:highlight w:val="lightGray"/>
        </w:rPr>
        <w:t> </w:t>
      </w:r>
      <w:r w:rsidRPr="0066774E">
        <w:rPr>
          <w:rFonts w:ascii="Proba Pro" w:hAnsi="Proba Pro" w:cs="Arial"/>
          <w:bCs/>
          <w:i/>
          <w:sz w:val="20"/>
          <w:szCs w:val="20"/>
          <w:highlight w:val="lightGray"/>
        </w:rPr>
        <w:t xml:space="preserve"> </w:t>
      </w:r>
    </w:p>
    <w:p w14:paraId="5EC8A905" w14:textId="77777777" w:rsidR="00611C75" w:rsidRPr="0066774E" w:rsidRDefault="00611C75" w:rsidP="00E50AA7">
      <w:pPr>
        <w:spacing w:after="0" w:line="240" w:lineRule="auto"/>
        <w:ind w:left="5664" w:firstLine="708"/>
        <w:jc w:val="both"/>
        <w:rPr>
          <w:rFonts w:ascii="Proba Pro" w:hAnsi="Proba Pro" w:cs="Arial"/>
          <w:bCs/>
          <w:i/>
          <w:sz w:val="20"/>
          <w:szCs w:val="20"/>
        </w:rPr>
      </w:pPr>
      <w:r w:rsidRPr="0066774E">
        <w:rPr>
          <w:rFonts w:ascii="Proba Pro" w:hAnsi="Proba Pro" w:cs="Arial"/>
          <w:bCs/>
          <w:i/>
          <w:sz w:val="20"/>
          <w:szCs w:val="20"/>
          <w:highlight w:val="lightGray"/>
        </w:rPr>
        <w:t>a</w:t>
      </w:r>
      <w:r w:rsidRPr="0066774E">
        <w:rPr>
          <w:rFonts w:cs="Calibri"/>
          <w:bCs/>
          <w:i/>
          <w:sz w:val="20"/>
          <w:szCs w:val="20"/>
          <w:highlight w:val="lightGray"/>
        </w:rPr>
        <w:t> </w:t>
      </w:r>
      <w:r w:rsidRPr="0066774E">
        <w:rPr>
          <w:rFonts w:ascii="Proba Pro" w:hAnsi="Proba Pro" w:cs="Arial"/>
          <w:bCs/>
          <w:i/>
          <w:sz w:val="20"/>
          <w:szCs w:val="20"/>
          <w:highlight w:val="lightGray"/>
        </w:rPr>
        <w:t xml:space="preserve"> podpis oprávnenej osoby]</w:t>
      </w:r>
      <w:r w:rsidRPr="0066774E">
        <w:rPr>
          <w:rFonts w:ascii="Proba Pro" w:hAnsi="Proba Pro" w:cs="Arial"/>
          <w:bCs/>
          <w:i/>
          <w:sz w:val="20"/>
          <w:szCs w:val="20"/>
        </w:rPr>
        <w:t xml:space="preserve"> </w:t>
      </w:r>
    </w:p>
    <w:p w14:paraId="6EEE695E" w14:textId="79600597" w:rsidR="00982076" w:rsidRPr="0066774E" w:rsidRDefault="00982076" w:rsidP="00E50AA7">
      <w:pPr>
        <w:pStyle w:val="Zarkazkladnhotextu2"/>
        <w:tabs>
          <w:tab w:val="left" w:pos="5103"/>
        </w:tabs>
        <w:spacing w:after="0" w:line="240" w:lineRule="auto"/>
        <w:ind w:left="0"/>
        <w:rPr>
          <w:rFonts w:ascii="Proba Pro" w:hAnsi="Proba Pro"/>
          <w:b/>
          <w:szCs w:val="20"/>
        </w:rPr>
      </w:pPr>
    </w:p>
    <w:p w14:paraId="73C35B6D" w14:textId="28976241" w:rsidR="0068617D" w:rsidRPr="0066774E" w:rsidRDefault="0068617D" w:rsidP="00E50AA7">
      <w:pPr>
        <w:pStyle w:val="Zarkazkladnhotextu2"/>
        <w:tabs>
          <w:tab w:val="left" w:pos="5103"/>
        </w:tabs>
        <w:spacing w:after="0" w:line="240" w:lineRule="auto"/>
        <w:ind w:left="0"/>
        <w:rPr>
          <w:rFonts w:ascii="Proba Pro" w:hAnsi="Proba Pro"/>
          <w:b/>
          <w:szCs w:val="20"/>
        </w:rPr>
      </w:pPr>
    </w:p>
    <w:p w14:paraId="52A1229E" w14:textId="0AB9DA6C" w:rsidR="0068617D" w:rsidRPr="0066774E" w:rsidRDefault="0068617D" w:rsidP="00E50AA7">
      <w:pPr>
        <w:pStyle w:val="Zarkazkladnhotextu2"/>
        <w:tabs>
          <w:tab w:val="left" w:pos="5103"/>
        </w:tabs>
        <w:spacing w:after="0" w:line="240" w:lineRule="auto"/>
        <w:ind w:left="0"/>
        <w:rPr>
          <w:rFonts w:ascii="Proba Pro" w:hAnsi="Proba Pro"/>
          <w:b/>
          <w:szCs w:val="20"/>
        </w:rPr>
      </w:pPr>
    </w:p>
    <w:p w14:paraId="16FD1E9A" w14:textId="078BCAB9" w:rsidR="0068617D" w:rsidRPr="0066774E" w:rsidRDefault="0068617D" w:rsidP="00E50AA7">
      <w:pPr>
        <w:pStyle w:val="Zarkazkladnhotextu2"/>
        <w:tabs>
          <w:tab w:val="left" w:pos="5103"/>
        </w:tabs>
        <w:spacing w:after="0" w:line="240" w:lineRule="auto"/>
        <w:ind w:left="0"/>
        <w:rPr>
          <w:rFonts w:ascii="Proba Pro" w:hAnsi="Proba Pro"/>
          <w:b/>
          <w:szCs w:val="20"/>
        </w:rPr>
      </w:pPr>
    </w:p>
    <w:p w14:paraId="18ECC758" w14:textId="4EA82DEB" w:rsidR="0068617D" w:rsidRPr="0066774E" w:rsidRDefault="0068617D" w:rsidP="00E50AA7">
      <w:pPr>
        <w:pStyle w:val="Zarkazkladnhotextu2"/>
        <w:tabs>
          <w:tab w:val="left" w:pos="5103"/>
        </w:tabs>
        <w:spacing w:after="0" w:line="240" w:lineRule="auto"/>
        <w:ind w:left="0"/>
        <w:rPr>
          <w:rFonts w:ascii="Proba Pro" w:hAnsi="Proba Pro"/>
          <w:b/>
          <w:szCs w:val="20"/>
        </w:rPr>
      </w:pPr>
    </w:p>
    <w:p w14:paraId="24F67DFE" w14:textId="1F4C4926" w:rsidR="0068617D" w:rsidRPr="0066774E" w:rsidRDefault="0068617D" w:rsidP="00E50AA7">
      <w:pPr>
        <w:pStyle w:val="Zarkazkladnhotextu2"/>
        <w:tabs>
          <w:tab w:val="left" w:pos="5103"/>
        </w:tabs>
        <w:spacing w:after="0" w:line="240" w:lineRule="auto"/>
        <w:ind w:left="0"/>
        <w:rPr>
          <w:rFonts w:ascii="Proba Pro" w:hAnsi="Proba Pro"/>
          <w:b/>
          <w:szCs w:val="20"/>
        </w:rPr>
      </w:pPr>
    </w:p>
    <w:p w14:paraId="4C9F0268" w14:textId="0B2C3430" w:rsidR="0068617D" w:rsidRPr="0066774E" w:rsidRDefault="0068617D" w:rsidP="00E50AA7">
      <w:pPr>
        <w:pStyle w:val="Zarkazkladnhotextu2"/>
        <w:tabs>
          <w:tab w:val="left" w:pos="5103"/>
        </w:tabs>
        <w:spacing w:after="0" w:line="240" w:lineRule="auto"/>
        <w:ind w:left="0"/>
        <w:rPr>
          <w:rFonts w:ascii="Proba Pro" w:hAnsi="Proba Pro"/>
          <w:b/>
          <w:szCs w:val="20"/>
        </w:rPr>
      </w:pPr>
    </w:p>
    <w:p w14:paraId="39DAD833" w14:textId="1BA4F04D" w:rsidR="0068617D" w:rsidRPr="0066774E" w:rsidRDefault="0068617D" w:rsidP="00E50AA7">
      <w:pPr>
        <w:pStyle w:val="Zarkazkladnhotextu2"/>
        <w:tabs>
          <w:tab w:val="left" w:pos="5103"/>
        </w:tabs>
        <w:spacing w:after="0" w:line="240" w:lineRule="auto"/>
        <w:ind w:left="0"/>
        <w:rPr>
          <w:rFonts w:ascii="Proba Pro" w:hAnsi="Proba Pro"/>
          <w:b/>
          <w:szCs w:val="20"/>
        </w:rPr>
      </w:pPr>
    </w:p>
    <w:p w14:paraId="21A3704C" w14:textId="1617E18A" w:rsidR="0068617D" w:rsidRPr="0066774E" w:rsidRDefault="0068617D" w:rsidP="00E50AA7">
      <w:pPr>
        <w:pStyle w:val="Zarkazkladnhotextu2"/>
        <w:tabs>
          <w:tab w:val="left" w:pos="5103"/>
        </w:tabs>
        <w:spacing w:after="0" w:line="240" w:lineRule="auto"/>
        <w:ind w:left="0"/>
        <w:rPr>
          <w:rFonts w:ascii="Proba Pro" w:hAnsi="Proba Pro"/>
          <w:b/>
          <w:szCs w:val="20"/>
        </w:rPr>
      </w:pPr>
    </w:p>
    <w:p w14:paraId="2D341B03" w14:textId="42FD1E8D" w:rsidR="0068617D" w:rsidRPr="0066774E" w:rsidRDefault="0068617D" w:rsidP="00E50AA7">
      <w:pPr>
        <w:pStyle w:val="Zarkazkladnhotextu2"/>
        <w:tabs>
          <w:tab w:val="left" w:pos="5103"/>
        </w:tabs>
        <w:spacing w:after="0" w:line="240" w:lineRule="auto"/>
        <w:ind w:left="0"/>
        <w:rPr>
          <w:rFonts w:ascii="Proba Pro" w:hAnsi="Proba Pro"/>
          <w:b/>
          <w:szCs w:val="20"/>
        </w:rPr>
      </w:pPr>
    </w:p>
    <w:p w14:paraId="0389E69C" w14:textId="5C60AAEA" w:rsidR="0068617D" w:rsidRPr="0066774E" w:rsidRDefault="0068617D" w:rsidP="00E50AA7">
      <w:pPr>
        <w:pStyle w:val="Zarkazkladnhotextu2"/>
        <w:tabs>
          <w:tab w:val="left" w:pos="5103"/>
        </w:tabs>
        <w:spacing w:after="0" w:line="240" w:lineRule="auto"/>
        <w:ind w:left="0"/>
        <w:rPr>
          <w:rFonts w:ascii="Proba Pro" w:hAnsi="Proba Pro"/>
          <w:b/>
          <w:szCs w:val="20"/>
        </w:rPr>
      </w:pPr>
    </w:p>
    <w:p w14:paraId="0389AE59" w14:textId="7117B0B9" w:rsidR="0068617D" w:rsidRDefault="0068617D" w:rsidP="00E50AA7">
      <w:pPr>
        <w:pStyle w:val="Zarkazkladnhotextu2"/>
        <w:tabs>
          <w:tab w:val="left" w:pos="5103"/>
        </w:tabs>
        <w:spacing w:after="0" w:line="240" w:lineRule="auto"/>
        <w:ind w:left="0"/>
        <w:rPr>
          <w:rFonts w:ascii="Proba Pro" w:hAnsi="Proba Pro"/>
          <w:b/>
          <w:szCs w:val="20"/>
        </w:rPr>
      </w:pPr>
    </w:p>
    <w:p w14:paraId="34E38CDD" w14:textId="189FC43E" w:rsidR="001A5C04" w:rsidRDefault="001A5C04" w:rsidP="00E50AA7">
      <w:pPr>
        <w:pStyle w:val="Zarkazkladnhotextu2"/>
        <w:tabs>
          <w:tab w:val="left" w:pos="5103"/>
        </w:tabs>
        <w:spacing w:after="0" w:line="240" w:lineRule="auto"/>
        <w:ind w:left="0"/>
        <w:rPr>
          <w:rFonts w:ascii="Proba Pro" w:hAnsi="Proba Pro"/>
          <w:b/>
          <w:szCs w:val="20"/>
        </w:rPr>
      </w:pPr>
    </w:p>
    <w:p w14:paraId="44383CB7" w14:textId="3C7E092E" w:rsidR="001A5C04" w:rsidRDefault="001A5C04" w:rsidP="00E50AA7">
      <w:pPr>
        <w:pStyle w:val="Zarkazkladnhotextu2"/>
        <w:tabs>
          <w:tab w:val="left" w:pos="5103"/>
        </w:tabs>
        <w:spacing w:after="0" w:line="240" w:lineRule="auto"/>
        <w:ind w:left="0"/>
        <w:rPr>
          <w:rFonts w:ascii="Proba Pro" w:hAnsi="Proba Pro"/>
          <w:b/>
          <w:szCs w:val="20"/>
        </w:rPr>
      </w:pPr>
    </w:p>
    <w:p w14:paraId="4A32F53D" w14:textId="1FF70299" w:rsidR="001A5C04" w:rsidRDefault="001A5C04" w:rsidP="00E50AA7">
      <w:pPr>
        <w:pStyle w:val="Zarkazkladnhotextu2"/>
        <w:tabs>
          <w:tab w:val="left" w:pos="5103"/>
        </w:tabs>
        <w:spacing w:after="0" w:line="240" w:lineRule="auto"/>
        <w:ind w:left="0"/>
        <w:rPr>
          <w:rFonts w:ascii="Proba Pro" w:hAnsi="Proba Pro"/>
          <w:b/>
          <w:szCs w:val="20"/>
        </w:rPr>
      </w:pPr>
    </w:p>
    <w:p w14:paraId="4AC524A1" w14:textId="77777777" w:rsidR="005138EE" w:rsidRDefault="005138EE" w:rsidP="00E50AA7">
      <w:pPr>
        <w:pStyle w:val="SAPHlavn"/>
        <w:widowControl/>
        <w:spacing w:after="0" w:line="240" w:lineRule="auto"/>
        <w:ind w:left="1843" w:hanging="1843"/>
        <w:sectPr w:rsidR="005138EE" w:rsidSect="00D51906">
          <w:pgSz w:w="11900" w:h="16840"/>
          <w:pgMar w:top="1417" w:right="1417" w:bottom="1417" w:left="1560" w:header="708" w:footer="708" w:gutter="0"/>
          <w:cols w:space="708"/>
          <w:docGrid w:linePitch="299"/>
        </w:sectPr>
      </w:pPr>
    </w:p>
    <w:p w14:paraId="437DF608" w14:textId="5B93A8F2" w:rsidR="0068617D" w:rsidRPr="0066774E" w:rsidRDefault="0068617D" w:rsidP="00E50AA7">
      <w:pPr>
        <w:pStyle w:val="SAPHlavn"/>
        <w:widowControl/>
        <w:spacing w:after="0" w:line="240" w:lineRule="auto"/>
        <w:ind w:left="1843" w:hanging="1843"/>
      </w:pPr>
      <w:bookmarkStart w:id="222" w:name="_Toc47682797"/>
      <w:r w:rsidRPr="0066774E">
        <w:lastRenderedPageBreak/>
        <w:t>Príloha č.5: Podrobný opis ponúkaného predmetu zákazky – tabuľky (vzor)</w:t>
      </w:r>
      <w:bookmarkEnd w:id="222"/>
    </w:p>
    <w:p w14:paraId="1A16ED64" w14:textId="77777777" w:rsidR="0068617D" w:rsidRPr="0066774E" w:rsidRDefault="0068617D" w:rsidP="00E50AA7">
      <w:pPr>
        <w:spacing w:line="240" w:lineRule="auto"/>
        <w:jc w:val="both"/>
        <w:rPr>
          <w:rFonts w:ascii="Proba Pro" w:eastAsia="Arial Unicode MS" w:hAnsi="Proba Pro" w:cs="Arial"/>
          <w:u w:val="single"/>
        </w:rPr>
      </w:pPr>
    </w:p>
    <w:p w14:paraId="77B4FC0B" w14:textId="6B12E4F3" w:rsidR="0068617D" w:rsidRPr="0066774E" w:rsidRDefault="00A90001" w:rsidP="00E50AA7">
      <w:pPr>
        <w:spacing w:line="240" w:lineRule="auto"/>
        <w:jc w:val="both"/>
      </w:pPr>
      <w:r w:rsidRPr="00A90001">
        <w:rPr>
          <w:rFonts w:ascii="Proba Pro" w:eastAsia="Arial Unicode MS" w:hAnsi="Proba Pro" w:cs="Arial"/>
          <w:sz w:val="20"/>
          <w:szCs w:val="20"/>
        </w:rPr>
        <w:t xml:space="preserve">Uchádzač vo svojej ponuke predloží </w:t>
      </w:r>
      <w:r w:rsidR="00824824" w:rsidRPr="00A90001">
        <w:rPr>
          <w:rFonts w:ascii="Proba Pro" w:eastAsia="Arial Unicode MS" w:hAnsi="Proba Pro" w:cs="Arial"/>
          <w:sz w:val="20"/>
          <w:szCs w:val="20"/>
        </w:rPr>
        <w:t xml:space="preserve">v zmysle bodu 8.4.4 Časti A. Pokyny pre uchádzačov súťažných podkladov </w:t>
      </w:r>
      <w:r w:rsidRPr="00A90001">
        <w:rPr>
          <w:rFonts w:ascii="Proba Pro" w:eastAsia="Arial Unicode MS" w:hAnsi="Proba Pro" w:cs="Arial"/>
          <w:sz w:val="20"/>
          <w:szCs w:val="20"/>
        </w:rPr>
        <w:t>Podrobný opisu ponúkaného predmetu plnenia, z ktorého musí vyplývať splnenie všetkých podmienok stanovených v Časti B. Opis predmetu zákazky, v štruktúre podľa tejto Prílohy. Vzor je záujemcom poskytnutý ako samostatná príloha vo formáte MS Excel.</w:t>
      </w:r>
    </w:p>
    <w:sectPr w:rsidR="0068617D" w:rsidRPr="0066774E" w:rsidSect="00D51906">
      <w:pgSz w:w="11900" w:h="16840"/>
      <w:pgMar w:top="1417" w:right="1417" w:bottom="1417" w:left="1560" w:header="708" w:footer="708"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C277B0" w14:textId="77777777" w:rsidR="002C221E" w:rsidRDefault="002C221E" w:rsidP="00202385">
      <w:r>
        <w:separator/>
      </w:r>
    </w:p>
  </w:endnote>
  <w:endnote w:type="continuationSeparator" w:id="0">
    <w:p w14:paraId="1F05D579" w14:textId="77777777" w:rsidR="002C221E" w:rsidRDefault="002C221E" w:rsidP="00202385">
      <w:r>
        <w:continuationSeparator/>
      </w:r>
    </w:p>
  </w:endnote>
  <w:endnote w:type="continuationNotice" w:id="1">
    <w:p w14:paraId="215EC87C" w14:textId="77777777" w:rsidR="002C221E" w:rsidRDefault="002C22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Proba Pro">
    <w:altName w:val="Corbel"/>
    <w:panose1 w:val="00000000000000000000"/>
    <w:charset w:val="00"/>
    <w:family w:val="swiss"/>
    <w:notTrueType/>
    <w:pitch w:val="variable"/>
    <w:sig w:usb0="00000001" w:usb1="0000002A" w:usb2="00000000" w:usb3="00000000" w:csb0="00000097" w:csb1="00000000"/>
  </w:font>
  <w:font w:name="Trebuchet MS">
    <w:panose1 w:val="020B0603020202020204"/>
    <w:charset w:val="EE"/>
    <w:family w:val="swiss"/>
    <w:pitch w:val="variable"/>
    <w:sig w:usb0="00000687" w:usb1="00000000" w:usb2="00000000" w:usb3="00000000" w:csb0="0000009F" w:csb1="00000000"/>
  </w:font>
  <w:font w:name="Noto Sans Symbols">
    <w:altName w:val="Calibri"/>
    <w:charset w:val="00"/>
    <w:family w:val="swiss"/>
    <w:pitch w:val="variable"/>
    <w:sig w:usb0="00000003" w:usb1="0200E0A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PT Serif">
    <w:altName w:val="Times New Roman"/>
    <w:charset w:val="00"/>
    <w:family w:val="roman"/>
    <w:pitch w:val="variable"/>
    <w:sig w:usb0="A00002EF" w:usb1="5000204B" w:usb2="00000000" w:usb3="00000000" w:csb0="00000097" w:csb1="00000000"/>
  </w:font>
  <w:font w:name="bill corporate narrow medium">
    <w:altName w:val="Trebuchet MS"/>
    <w:charset w:val="00"/>
    <w:family w:val="auto"/>
    <w:pitch w:val="variable"/>
    <w:sig w:usb0="00000001" w:usb1="00000000" w:usb2="00000000" w:usb3="00000000" w:csb0="00000093" w:csb1="00000000"/>
  </w:font>
  <w:font w:name="Georgia">
    <w:panose1 w:val="02040502050405020303"/>
    <w:charset w:val="EE"/>
    <w:family w:val="roman"/>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Calibri (Body)">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vinion">
    <w:altName w:val="Courier New"/>
    <w:panose1 w:val="00000000000000000000"/>
    <w:charset w:val="02"/>
    <w:family w:val="swiss"/>
    <w:notTrueType/>
    <w:pitch w:val="variable"/>
  </w:font>
  <w:font w:name="Proba Pro CE">
    <w:altName w:val="Calibri"/>
    <w:panose1 w:val="00000000000000000000"/>
    <w:charset w:val="EE"/>
    <w:family w:val="swiss"/>
    <w:notTrueType/>
    <w:pitch w:val="variable"/>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8390C" w14:textId="77777777" w:rsidR="00AE4D8C" w:rsidRDefault="00AE4D8C">
    <w:pPr>
      <w:tabs>
        <w:tab w:val="center" w:pos="4536"/>
        <w:tab w:val="right" w:pos="9072"/>
      </w:tabs>
      <w:jc w:val="right"/>
      <w:rPr>
        <w:color w:val="000000"/>
        <w:szCs w:val="16"/>
      </w:rPr>
    </w:pPr>
  </w:p>
  <w:p w14:paraId="55C148B1" w14:textId="77777777" w:rsidR="00AE4D8C" w:rsidRDefault="00AE4D8C">
    <w:pPr>
      <w:tabs>
        <w:tab w:val="center" w:pos="4536"/>
        <w:tab w:val="right" w:pos="9072"/>
      </w:tabs>
      <w:ind w:right="360"/>
      <w:rPr>
        <w:color w:val="000000"/>
        <w:szCs w:val="16"/>
      </w:rPr>
    </w:pPr>
    <w:r>
      <w:rPr>
        <w:color w:val="000000"/>
        <w:szCs w:val="16"/>
      </w:rPr>
      <w:fldChar w:fldCharType="begin"/>
    </w:r>
    <w:r>
      <w:rPr>
        <w:color w:val="000000"/>
        <w:szCs w:val="16"/>
      </w:rPr>
      <w:instrText>PAGE</w:instrText>
    </w:r>
    <w:r>
      <w:rPr>
        <w:color w:val="000000"/>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16A3ED" w14:textId="3E5186AF" w:rsidR="00AE4D8C" w:rsidRDefault="00AE4D8C">
    <w:pPr>
      <w:pStyle w:val="Pta"/>
      <w:jc w:val="right"/>
    </w:pPr>
    <w:r>
      <w:rPr>
        <w:noProof/>
        <w:lang w:eastAsia="sk-SK"/>
      </w:rPr>
      <mc:AlternateContent>
        <mc:Choice Requires="wps">
          <w:drawing>
            <wp:anchor distT="0" distB="0" distL="114300" distR="114300" simplePos="0" relativeHeight="251656704" behindDoc="0" locked="0" layoutInCell="1" allowOverlap="1" wp14:anchorId="31CCCCE9" wp14:editId="07739A60">
              <wp:simplePos x="0" y="0"/>
              <wp:positionH relativeFrom="margin">
                <wp:posOffset>342900</wp:posOffset>
              </wp:positionH>
              <wp:positionV relativeFrom="paragraph">
                <wp:posOffset>152400</wp:posOffset>
              </wp:positionV>
              <wp:extent cx="4743450" cy="664845"/>
              <wp:effectExtent l="0" t="0" r="0" b="0"/>
              <wp:wrapNone/>
              <wp:docPr id="17" name="Textové pol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6484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13AA64D" w14:textId="4177B318" w:rsidR="00AE4D8C" w:rsidRPr="00931A14" w:rsidRDefault="00AE4D8C" w:rsidP="00931A14">
                          <w:pPr>
                            <w:spacing w:after="0" w:line="240" w:lineRule="auto"/>
                            <w:jc w:val="center"/>
                            <w:rPr>
                              <w:rFonts w:ascii="Proba Pro" w:hAnsi="Proba Pro"/>
                              <w:b/>
                              <w:sz w:val="16"/>
                              <w:szCs w:val="16"/>
                            </w:rPr>
                          </w:pPr>
                          <w:r w:rsidRPr="00931A14">
                            <w:rPr>
                              <w:rFonts w:ascii="Proba Pro" w:hAnsi="Proba Pro"/>
                              <w:b/>
                              <w:sz w:val="16"/>
                              <w:szCs w:val="16"/>
                            </w:rPr>
                            <w:t xml:space="preserve">Nemocnica s poliklinikou Brezno, </w:t>
                          </w:r>
                          <w:proofErr w:type="spellStart"/>
                          <w:r>
                            <w:rPr>
                              <w:rFonts w:ascii="Proba Pro" w:hAnsi="Proba Pro"/>
                              <w:b/>
                              <w:sz w:val="16"/>
                              <w:szCs w:val="16"/>
                            </w:rPr>
                            <w:t>n.o</w:t>
                          </w:r>
                          <w:proofErr w:type="spellEnd"/>
                          <w:r>
                            <w:rPr>
                              <w:rFonts w:ascii="Proba Pro" w:hAnsi="Proba Pro"/>
                              <w:b/>
                              <w:sz w:val="16"/>
                              <w:szCs w:val="16"/>
                            </w:rPr>
                            <w:t xml:space="preserve">., </w:t>
                          </w:r>
                          <w:proofErr w:type="spellStart"/>
                          <w:r w:rsidRPr="00931A14">
                            <w:rPr>
                              <w:rFonts w:ascii="Proba Pro" w:hAnsi="Proba Pro"/>
                              <w:b/>
                              <w:sz w:val="16"/>
                              <w:szCs w:val="16"/>
                            </w:rPr>
                            <w:t>Banisko</w:t>
                          </w:r>
                          <w:proofErr w:type="spellEnd"/>
                          <w:r w:rsidRPr="00931A14">
                            <w:rPr>
                              <w:rFonts w:ascii="Proba Pro" w:hAnsi="Proba Pro"/>
                              <w:b/>
                              <w:sz w:val="16"/>
                              <w:szCs w:val="16"/>
                            </w:rPr>
                            <w:t xml:space="preserve"> 273/1, 977 01 Brezno</w:t>
                          </w:r>
                        </w:p>
                        <w:p w14:paraId="120A93D8" w14:textId="5966F44A" w:rsidR="00AE4D8C" w:rsidRPr="00931A14" w:rsidRDefault="00AE4D8C" w:rsidP="00931A14">
                          <w:pPr>
                            <w:spacing w:after="0" w:line="240" w:lineRule="auto"/>
                            <w:jc w:val="center"/>
                            <w:rPr>
                              <w:rFonts w:ascii="Proba Pro" w:hAnsi="Proba Pro"/>
                              <w:sz w:val="16"/>
                              <w:szCs w:val="16"/>
                            </w:rPr>
                          </w:pPr>
                          <w:r w:rsidRPr="00931A14">
                            <w:rPr>
                              <w:rFonts w:ascii="Proba Pro" w:hAnsi="Proba Pro"/>
                              <w:sz w:val="16"/>
                              <w:szCs w:val="16"/>
                            </w:rPr>
                            <w:t xml:space="preserve">Verejná súťaž na obstaranie nadlimitnej zákazky: </w:t>
                          </w:r>
                          <w:r>
                            <w:rPr>
                              <w:rFonts w:ascii="Proba Pro" w:hAnsi="Proba Pro"/>
                              <w:sz w:val="16"/>
                              <w:szCs w:val="16"/>
                            </w:rPr>
                            <w:t>Sonografické prístroje</w:t>
                          </w:r>
                        </w:p>
                        <w:p w14:paraId="6DB6AF69" w14:textId="7D35BA57" w:rsidR="00AE4D8C" w:rsidRPr="00931A14" w:rsidRDefault="00AE4D8C" w:rsidP="00931A14">
                          <w:pPr>
                            <w:spacing w:after="0" w:line="240" w:lineRule="auto"/>
                            <w:jc w:val="center"/>
                            <w:rPr>
                              <w:rFonts w:ascii="Proba Pro" w:hAnsi="Proba Pro"/>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17" o:spid="_x0000_s1026" type="#_x0000_t202" style="position:absolute;left:0;text-align:left;margin-left:27pt;margin-top:12pt;width:373.5pt;height:52.3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" filled="f" stroked="f">
              <v:path arrowok="t"/>
              <v:textbox>
                <w:txbxContent>
                  <w:p w14:paraId="113AA64D" w14:textId="4177B318" w:rsidR="00AE4D8C" w:rsidRPr="00931A14" w:rsidRDefault="00AE4D8C" w:rsidP="00931A14">
                    <w:pPr>
                      <w:spacing w:after="0" w:line="240" w:lineRule="auto"/>
                      <w:jc w:val="center"/>
                      <w:rPr>
                        <w:rFonts w:ascii="Proba Pro" w:hAnsi="Proba Pro"/>
                        <w:b/>
                        <w:sz w:val="16"/>
                        <w:szCs w:val="16"/>
                      </w:rPr>
                    </w:pPr>
                    <w:r w:rsidRPr="00931A14">
                      <w:rPr>
                        <w:rFonts w:ascii="Proba Pro" w:hAnsi="Proba Pro"/>
                        <w:b/>
                        <w:sz w:val="16"/>
                        <w:szCs w:val="16"/>
                      </w:rPr>
                      <w:t xml:space="preserve">Nemocnica s poliklinikou Brezno, </w:t>
                    </w:r>
                    <w:proofErr w:type="spellStart"/>
                    <w:r>
                      <w:rPr>
                        <w:rFonts w:ascii="Proba Pro" w:hAnsi="Proba Pro"/>
                        <w:b/>
                        <w:sz w:val="16"/>
                        <w:szCs w:val="16"/>
                      </w:rPr>
                      <w:t>n.o</w:t>
                    </w:r>
                    <w:proofErr w:type="spellEnd"/>
                    <w:r>
                      <w:rPr>
                        <w:rFonts w:ascii="Proba Pro" w:hAnsi="Proba Pro"/>
                        <w:b/>
                        <w:sz w:val="16"/>
                        <w:szCs w:val="16"/>
                      </w:rPr>
                      <w:t xml:space="preserve">., </w:t>
                    </w:r>
                    <w:proofErr w:type="spellStart"/>
                    <w:r w:rsidRPr="00931A14">
                      <w:rPr>
                        <w:rFonts w:ascii="Proba Pro" w:hAnsi="Proba Pro"/>
                        <w:b/>
                        <w:sz w:val="16"/>
                        <w:szCs w:val="16"/>
                      </w:rPr>
                      <w:t>Banisko</w:t>
                    </w:r>
                    <w:proofErr w:type="spellEnd"/>
                    <w:r w:rsidRPr="00931A14">
                      <w:rPr>
                        <w:rFonts w:ascii="Proba Pro" w:hAnsi="Proba Pro"/>
                        <w:b/>
                        <w:sz w:val="16"/>
                        <w:szCs w:val="16"/>
                      </w:rPr>
                      <w:t xml:space="preserve"> 273/1, 977 01 Brezno</w:t>
                    </w:r>
                  </w:p>
                  <w:p w14:paraId="120A93D8" w14:textId="5966F44A" w:rsidR="00AE4D8C" w:rsidRPr="00931A14" w:rsidRDefault="00AE4D8C" w:rsidP="00931A14">
                    <w:pPr>
                      <w:spacing w:after="0" w:line="240" w:lineRule="auto"/>
                      <w:jc w:val="center"/>
                      <w:rPr>
                        <w:rFonts w:ascii="Proba Pro" w:hAnsi="Proba Pro"/>
                        <w:sz w:val="16"/>
                        <w:szCs w:val="16"/>
                      </w:rPr>
                    </w:pPr>
                    <w:r w:rsidRPr="00931A14">
                      <w:rPr>
                        <w:rFonts w:ascii="Proba Pro" w:hAnsi="Proba Pro"/>
                        <w:sz w:val="16"/>
                        <w:szCs w:val="16"/>
                      </w:rPr>
                      <w:t xml:space="preserve">Verejná súťaž na obstaranie nadlimitnej zákazky: </w:t>
                    </w:r>
                    <w:r>
                      <w:rPr>
                        <w:rFonts w:ascii="Proba Pro" w:hAnsi="Proba Pro"/>
                        <w:sz w:val="16"/>
                        <w:szCs w:val="16"/>
                      </w:rPr>
                      <w:t>Sonografické prístroje</w:t>
                    </w:r>
                  </w:p>
                  <w:p w14:paraId="6DB6AF69" w14:textId="7D35BA57" w:rsidR="00AE4D8C" w:rsidRPr="00931A14" w:rsidRDefault="00AE4D8C" w:rsidP="00931A14">
                    <w:pPr>
                      <w:spacing w:after="0" w:line="240" w:lineRule="auto"/>
                      <w:jc w:val="center"/>
                      <w:rPr>
                        <w:rFonts w:ascii="Proba Pro" w:hAnsi="Proba Pro"/>
                        <w:sz w:val="16"/>
                        <w:szCs w:val="16"/>
                      </w:rPr>
                    </w:pPr>
                  </w:p>
                </w:txbxContent>
              </v:textbox>
              <w10:wrap anchorx="margin"/>
            </v:shape>
          </w:pict>
        </mc:Fallback>
      </mc:AlternateContent>
    </w:r>
  </w:p>
  <w:p w14:paraId="729B79A9" w14:textId="77777777" w:rsidR="00AE4D8C" w:rsidRDefault="00AE4D8C">
    <w:pPr>
      <w:tabs>
        <w:tab w:val="center" w:pos="4536"/>
        <w:tab w:val="right" w:pos="9072"/>
      </w:tabs>
      <w:ind w:right="360"/>
      <w:rPr>
        <w:color w:val="000000"/>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20101A" w14:textId="1465024F" w:rsidR="00AE4D8C" w:rsidRDefault="00AE4D8C">
    <w:pPr>
      <w:tabs>
        <w:tab w:val="center" w:pos="4536"/>
        <w:tab w:val="right" w:pos="9072"/>
      </w:tabs>
      <w:rPr>
        <w:color w:val="000000"/>
        <w:szCs w:val="16"/>
      </w:rPr>
    </w:pPr>
  </w:p>
  <w:p w14:paraId="791695BA" w14:textId="5808FE07" w:rsidR="00AE4D8C" w:rsidRDefault="00AE4D8C">
    <w:pPr>
      <w:tabs>
        <w:tab w:val="center" w:pos="4536"/>
        <w:tab w:val="right" w:pos="9072"/>
      </w:tabs>
      <w:ind w:right="360"/>
      <w:rPr>
        <w:color w:val="000000"/>
        <w:szCs w:val="16"/>
      </w:rPr>
    </w:pPr>
    <w:r>
      <w:rPr>
        <w:noProof/>
        <w:lang w:eastAsia="sk-SK"/>
      </w:rPr>
      <mc:AlternateContent>
        <mc:Choice Requires="wps">
          <w:drawing>
            <wp:anchor distT="0" distB="0" distL="114300" distR="114300" simplePos="0" relativeHeight="251661824" behindDoc="0" locked="0" layoutInCell="1" allowOverlap="1" wp14:anchorId="6C9AD4FF" wp14:editId="134A5564">
              <wp:simplePos x="0" y="0"/>
              <wp:positionH relativeFrom="margin">
                <wp:posOffset>512445</wp:posOffset>
              </wp:positionH>
              <wp:positionV relativeFrom="paragraph">
                <wp:posOffset>9525</wp:posOffset>
              </wp:positionV>
              <wp:extent cx="4743450" cy="664845"/>
              <wp:effectExtent l="0" t="0" r="0" b="0"/>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6484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E098928" w14:textId="22E72A1E" w:rsidR="00AE4D8C" w:rsidRPr="00685696" w:rsidRDefault="00AE4D8C" w:rsidP="00931A14">
                          <w:pPr>
                            <w:spacing w:after="0" w:line="240" w:lineRule="auto"/>
                            <w:jc w:val="center"/>
                            <w:rPr>
                              <w:rFonts w:ascii="Proba Pro" w:hAnsi="Proba Pro"/>
                              <w:b/>
                              <w:sz w:val="16"/>
                              <w:szCs w:val="16"/>
                            </w:rPr>
                          </w:pPr>
                          <w:r w:rsidRPr="00685696">
                            <w:rPr>
                              <w:rFonts w:ascii="Proba Pro" w:hAnsi="Proba Pro"/>
                              <w:b/>
                              <w:sz w:val="16"/>
                              <w:szCs w:val="16"/>
                            </w:rPr>
                            <w:t xml:space="preserve">Nemocnica s poliklinikou Brezno, </w:t>
                          </w:r>
                          <w:proofErr w:type="spellStart"/>
                          <w:r>
                            <w:rPr>
                              <w:rFonts w:ascii="Proba Pro" w:hAnsi="Proba Pro"/>
                              <w:b/>
                              <w:sz w:val="16"/>
                              <w:szCs w:val="16"/>
                            </w:rPr>
                            <w:t>n.o</w:t>
                          </w:r>
                          <w:proofErr w:type="spellEnd"/>
                          <w:r>
                            <w:rPr>
                              <w:rFonts w:ascii="Proba Pro" w:hAnsi="Proba Pro"/>
                              <w:b/>
                              <w:sz w:val="16"/>
                              <w:szCs w:val="16"/>
                            </w:rPr>
                            <w:t xml:space="preserve">., </w:t>
                          </w:r>
                          <w:proofErr w:type="spellStart"/>
                          <w:r w:rsidRPr="00685696">
                            <w:rPr>
                              <w:rFonts w:ascii="Proba Pro" w:hAnsi="Proba Pro"/>
                              <w:b/>
                              <w:sz w:val="16"/>
                              <w:szCs w:val="16"/>
                            </w:rPr>
                            <w:t>Banisko</w:t>
                          </w:r>
                          <w:proofErr w:type="spellEnd"/>
                          <w:r w:rsidRPr="00685696">
                            <w:rPr>
                              <w:rFonts w:ascii="Proba Pro" w:hAnsi="Proba Pro"/>
                              <w:b/>
                              <w:sz w:val="16"/>
                              <w:szCs w:val="16"/>
                            </w:rPr>
                            <w:t xml:space="preserve"> 273/1, 977 01 Brezno</w:t>
                          </w:r>
                        </w:p>
                        <w:p w14:paraId="5EDF9101" w14:textId="3613C772" w:rsidR="00AE4D8C" w:rsidRPr="00685696" w:rsidRDefault="00AE4D8C" w:rsidP="00931A14">
                          <w:pPr>
                            <w:spacing w:after="0" w:line="240" w:lineRule="auto"/>
                            <w:jc w:val="center"/>
                            <w:rPr>
                              <w:rFonts w:ascii="Proba Pro" w:hAnsi="Proba Pro"/>
                              <w:sz w:val="16"/>
                              <w:szCs w:val="16"/>
                            </w:rPr>
                          </w:pPr>
                          <w:r w:rsidRPr="00685696">
                            <w:rPr>
                              <w:rFonts w:ascii="Proba Pro" w:hAnsi="Proba Pro"/>
                              <w:sz w:val="16"/>
                              <w:szCs w:val="16"/>
                            </w:rPr>
                            <w:t>Verejná súťaž na obs</w:t>
                          </w:r>
                          <w:r>
                            <w:rPr>
                              <w:rFonts w:ascii="Proba Pro" w:hAnsi="Proba Pro"/>
                              <w:sz w:val="16"/>
                              <w:szCs w:val="16"/>
                            </w:rPr>
                            <w:t>taranie nadlimitnej zákazky: Sonografické prístroje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7" o:spid="_x0000_s1027" type="#_x0000_t202" style="position:absolute;margin-left:40.35pt;margin-top:.75pt;width:373.5pt;height:52.3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" filled="f" stroked="f">
              <v:path arrowok="t"/>
              <v:textbox>
                <w:txbxContent>
                  <w:p w14:paraId="4E098928" w14:textId="22E72A1E" w:rsidR="00AE4D8C" w:rsidRPr="00685696" w:rsidRDefault="00AE4D8C" w:rsidP="00931A14">
                    <w:pPr>
                      <w:spacing w:after="0" w:line="240" w:lineRule="auto"/>
                      <w:jc w:val="center"/>
                      <w:rPr>
                        <w:rFonts w:ascii="Proba Pro" w:hAnsi="Proba Pro"/>
                        <w:b/>
                        <w:sz w:val="16"/>
                        <w:szCs w:val="16"/>
                      </w:rPr>
                    </w:pPr>
                    <w:r w:rsidRPr="00685696">
                      <w:rPr>
                        <w:rFonts w:ascii="Proba Pro" w:hAnsi="Proba Pro"/>
                        <w:b/>
                        <w:sz w:val="16"/>
                        <w:szCs w:val="16"/>
                      </w:rPr>
                      <w:t xml:space="preserve">Nemocnica s poliklinikou Brezno, </w:t>
                    </w:r>
                    <w:proofErr w:type="spellStart"/>
                    <w:r>
                      <w:rPr>
                        <w:rFonts w:ascii="Proba Pro" w:hAnsi="Proba Pro"/>
                        <w:b/>
                        <w:sz w:val="16"/>
                        <w:szCs w:val="16"/>
                      </w:rPr>
                      <w:t>n.o</w:t>
                    </w:r>
                    <w:proofErr w:type="spellEnd"/>
                    <w:r>
                      <w:rPr>
                        <w:rFonts w:ascii="Proba Pro" w:hAnsi="Proba Pro"/>
                        <w:b/>
                        <w:sz w:val="16"/>
                        <w:szCs w:val="16"/>
                      </w:rPr>
                      <w:t xml:space="preserve">., </w:t>
                    </w:r>
                    <w:proofErr w:type="spellStart"/>
                    <w:r w:rsidRPr="00685696">
                      <w:rPr>
                        <w:rFonts w:ascii="Proba Pro" w:hAnsi="Proba Pro"/>
                        <w:b/>
                        <w:sz w:val="16"/>
                        <w:szCs w:val="16"/>
                      </w:rPr>
                      <w:t>Banisko</w:t>
                    </w:r>
                    <w:proofErr w:type="spellEnd"/>
                    <w:r w:rsidRPr="00685696">
                      <w:rPr>
                        <w:rFonts w:ascii="Proba Pro" w:hAnsi="Proba Pro"/>
                        <w:b/>
                        <w:sz w:val="16"/>
                        <w:szCs w:val="16"/>
                      </w:rPr>
                      <w:t xml:space="preserve"> 273/1, 977 01 Brezno</w:t>
                    </w:r>
                  </w:p>
                  <w:p w14:paraId="5EDF9101" w14:textId="3613C772" w:rsidR="00AE4D8C" w:rsidRPr="00685696" w:rsidRDefault="00AE4D8C" w:rsidP="00931A14">
                    <w:pPr>
                      <w:spacing w:after="0" w:line="240" w:lineRule="auto"/>
                      <w:jc w:val="center"/>
                      <w:rPr>
                        <w:rFonts w:ascii="Proba Pro" w:hAnsi="Proba Pro"/>
                        <w:sz w:val="16"/>
                        <w:szCs w:val="16"/>
                      </w:rPr>
                    </w:pPr>
                    <w:r w:rsidRPr="00685696">
                      <w:rPr>
                        <w:rFonts w:ascii="Proba Pro" w:hAnsi="Proba Pro"/>
                        <w:sz w:val="16"/>
                        <w:szCs w:val="16"/>
                      </w:rPr>
                      <w:t>Verejná súťaž na obs</w:t>
                    </w:r>
                    <w:r>
                      <w:rPr>
                        <w:rFonts w:ascii="Proba Pro" w:hAnsi="Proba Pro"/>
                        <w:sz w:val="16"/>
                        <w:szCs w:val="16"/>
                      </w:rPr>
                      <w:t>taranie nadlimitnej zákazky: Sonografické prístroje</w:t>
                    </w:r>
                  </w:p>
                </w:txbxContent>
              </v:textbox>
              <w10:wrap anchorx="margin"/>
            </v:shape>
          </w:pict>
        </mc:Fallback>
      </mc:AlternateContent>
    </w:r>
  </w:p>
  <w:p w14:paraId="727AEA11" w14:textId="77777777" w:rsidR="00AE4D8C" w:rsidRDefault="00AE4D8C">
    <w:pPr>
      <w:tabs>
        <w:tab w:val="center" w:pos="4536"/>
        <w:tab w:val="right" w:pos="9072"/>
      </w:tabs>
      <w:rPr>
        <w:color w:val="000000"/>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5D0189" w14:textId="7D3CE3DF" w:rsidR="00AE4D8C" w:rsidRPr="00611C75" w:rsidRDefault="00AE4D8C">
    <w:pPr>
      <w:pStyle w:val="Pta"/>
      <w:jc w:val="right"/>
      <w:rPr>
        <w:sz w:val="16"/>
        <w:szCs w:val="16"/>
      </w:rPr>
    </w:pPr>
    <w:r>
      <w:rPr>
        <w:noProof/>
        <w:lang w:eastAsia="sk-SK"/>
      </w:rPr>
      <mc:AlternateContent>
        <mc:Choice Requires="wps">
          <w:drawing>
            <wp:anchor distT="0" distB="0" distL="114300" distR="114300" simplePos="0" relativeHeight="251658752" behindDoc="0" locked="0" layoutInCell="1" allowOverlap="1" wp14:anchorId="4C2F8C20" wp14:editId="21C01E4C">
              <wp:simplePos x="0" y="0"/>
              <wp:positionH relativeFrom="page">
                <wp:posOffset>1417016</wp:posOffset>
              </wp:positionH>
              <wp:positionV relativeFrom="paragraph">
                <wp:posOffset>12217</wp:posOffset>
              </wp:positionV>
              <wp:extent cx="4743450" cy="475488"/>
              <wp:effectExtent l="0" t="0" r="0" b="1270"/>
              <wp:wrapNone/>
              <wp:docPr id="23" name="Textové pol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475488"/>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1AB44EC" w14:textId="1E2FD0B1" w:rsidR="00AE4D8C" w:rsidRPr="00931A14" w:rsidRDefault="00AE4D8C" w:rsidP="00931A14">
                          <w:pPr>
                            <w:spacing w:after="0" w:line="240" w:lineRule="auto"/>
                            <w:jc w:val="center"/>
                            <w:rPr>
                              <w:rFonts w:ascii="Proba Pro" w:hAnsi="Proba Pro"/>
                              <w:b/>
                              <w:sz w:val="16"/>
                              <w:szCs w:val="16"/>
                            </w:rPr>
                          </w:pPr>
                          <w:r w:rsidRPr="00931A14">
                            <w:rPr>
                              <w:rFonts w:ascii="Proba Pro" w:hAnsi="Proba Pro"/>
                              <w:b/>
                              <w:sz w:val="16"/>
                              <w:szCs w:val="16"/>
                            </w:rPr>
                            <w:t xml:space="preserve">Nemocnica s poliklinikou Brezno, </w:t>
                          </w:r>
                          <w:proofErr w:type="spellStart"/>
                          <w:r>
                            <w:rPr>
                              <w:rFonts w:ascii="Proba Pro" w:hAnsi="Proba Pro"/>
                              <w:b/>
                              <w:sz w:val="16"/>
                              <w:szCs w:val="16"/>
                            </w:rPr>
                            <w:t>n.o</w:t>
                          </w:r>
                          <w:proofErr w:type="spellEnd"/>
                          <w:r>
                            <w:rPr>
                              <w:rFonts w:ascii="Proba Pro" w:hAnsi="Proba Pro"/>
                              <w:b/>
                              <w:sz w:val="16"/>
                              <w:szCs w:val="16"/>
                            </w:rPr>
                            <w:t xml:space="preserve">., </w:t>
                          </w:r>
                          <w:proofErr w:type="spellStart"/>
                          <w:r w:rsidRPr="00931A14">
                            <w:rPr>
                              <w:rFonts w:ascii="Proba Pro" w:hAnsi="Proba Pro"/>
                              <w:b/>
                              <w:sz w:val="16"/>
                              <w:szCs w:val="16"/>
                            </w:rPr>
                            <w:t>Banisko</w:t>
                          </w:r>
                          <w:proofErr w:type="spellEnd"/>
                          <w:r w:rsidRPr="00931A14">
                            <w:rPr>
                              <w:rFonts w:ascii="Proba Pro" w:hAnsi="Proba Pro"/>
                              <w:b/>
                              <w:sz w:val="16"/>
                              <w:szCs w:val="16"/>
                            </w:rPr>
                            <w:t xml:space="preserve"> 273/1, 977 01 Brezno</w:t>
                          </w:r>
                        </w:p>
                        <w:p w14:paraId="32990203" w14:textId="47D3DD44" w:rsidR="00AE4D8C" w:rsidRPr="008B6CE1" w:rsidRDefault="00AE4D8C" w:rsidP="00611C75">
                          <w:pPr>
                            <w:spacing w:after="0" w:line="240" w:lineRule="auto"/>
                            <w:jc w:val="center"/>
                            <w:rPr>
                              <w:rFonts w:ascii="Proba Pro" w:hAnsi="Proba Pro"/>
                              <w:sz w:val="16"/>
                              <w:szCs w:val="16"/>
                            </w:rPr>
                          </w:pPr>
                          <w:r w:rsidRPr="00931A14">
                            <w:rPr>
                              <w:rFonts w:ascii="Proba Pro" w:hAnsi="Proba Pro"/>
                              <w:sz w:val="16"/>
                              <w:szCs w:val="16"/>
                            </w:rPr>
                            <w:t xml:space="preserve">Verejná súťaž na obstaranie nadlimitnej zákazky: </w:t>
                          </w:r>
                          <w:r>
                            <w:rPr>
                              <w:rFonts w:ascii="Proba Pro" w:hAnsi="Proba Pro"/>
                              <w:sz w:val="16"/>
                              <w:szCs w:val="16"/>
                            </w:rPr>
                            <w:t>Sonografické prístroje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23" o:spid="_x0000_s1028" type="#_x0000_t202" style="position:absolute;left:0;text-align:left;margin-left:111.6pt;margin-top:.95pt;width:373.5pt;height:37.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" filled="f" stroked="f">
              <v:path arrowok="t"/>
              <v:textbox>
                <w:txbxContent>
                  <w:p w14:paraId="51AB44EC" w14:textId="1E2FD0B1" w:rsidR="00AE4D8C" w:rsidRPr="00931A14" w:rsidRDefault="00AE4D8C" w:rsidP="00931A14">
                    <w:pPr>
                      <w:spacing w:after="0" w:line="240" w:lineRule="auto"/>
                      <w:jc w:val="center"/>
                      <w:rPr>
                        <w:rFonts w:ascii="Proba Pro" w:hAnsi="Proba Pro"/>
                        <w:b/>
                        <w:sz w:val="16"/>
                        <w:szCs w:val="16"/>
                      </w:rPr>
                    </w:pPr>
                    <w:r w:rsidRPr="00931A14">
                      <w:rPr>
                        <w:rFonts w:ascii="Proba Pro" w:hAnsi="Proba Pro"/>
                        <w:b/>
                        <w:sz w:val="16"/>
                        <w:szCs w:val="16"/>
                      </w:rPr>
                      <w:t xml:space="preserve">Nemocnica s poliklinikou Brezno, </w:t>
                    </w:r>
                    <w:proofErr w:type="spellStart"/>
                    <w:r>
                      <w:rPr>
                        <w:rFonts w:ascii="Proba Pro" w:hAnsi="Proba Pro"/>
                        <w:b/>
                        <w:sz w:val="16"/>
                        <w:szCs w:val="16"/>
                      </w:rPr>
                      <w:t>n.o</w:t>
                    </w:r>
                    <w:proofErr w:type="spellEnd"/>
                    <w:r>
                      <w:rPr>
                        <w:rFonts w:ascii="Proba Pro" w:hAnsi="Proba Pro"/>
                        <w:b/>
                        <w:sz w:val="16"/>
                        <w:szCs w:val="16"/>
                      </w:rPr>
                      <w:t xml:space="preserve">., </w:t>
                    </w:r>
                    <w:proofErr w:type="spellStart"/>
                    <w:r w:rsidRPr="00931A14">
                      <w:rPr>
                        <w:rFonts w:ascii="Proba Pro" w:hAnsi="Proba Pro"/>
                        <w:b/>
                        <w:sz w:val="16"/>
                        <w:szCs w:val="16"/>
                      </w:rPr>
                      <w:t>Banisko</w:t>
                    </w:r>
                    <w:proofErr w:type="spellEnd"/>
                    <w:r w:rsidRPr="00931A14">
                      <w:rPr>
                        <w:rFonts w:ascii="Proba Pro" w:hAnsi="Proba Pro"/>
                        <w:b/>
                        <w:sz w:val="16"/>
                        <w:szCs w:val="16"/>
                      </w:rPr>
                      <w:t xml:space="preserve"> 273/1, 977 01 Brezno</w:t>
                    </w:r>
                  </w:p>
                  <w:p w14:paraId="32990203" w14:textId="47D3DD44" w:rsidR="00AE4D8C" w:rsidRPr="008B6CE1" w:rsidRDefault="00AE4D8C" w:rsidP="00611C75">
                    <w:pPr>
                      <w:spacing w:after="0" w:line="240" w:lineRule="auto"/>
                      <w:jc w:val="center"/>
                      <w:rPr>
                        <w:rFonts w:ascii="Proba Pro" w:hAnsi="Proba Pro"/>
                        <w:sz w:val="16"/>
                        <w:szCs w:val="16"/>
                      </w:rPr>
                    </w:pPr>
                    <w:r w:rsidRPr="00931A14">
                      <w:rPr>
                        <w:rFonts w:ascii="Proba Pro" w:hAnsi="Proba Pro"/>
                        <w:sz w:val="16"/>
                        <w:szCs w:val="16"/>
                      </w:rPr>
                      <w:t xml:space="preserve">Verejná súťaž na obstaranie nadlimitnej zákazky: </w:t>
                    </w:r>
                    <w:r>
                      <w:rPr>
                        <w:rFonts w:ascii="Proba Pro" w:hAnsi="Proba Pro"/>
                        <w:sz w:val="16"/>
                        <w:szCs w:val="16"/>
                      </w:rPr>
                      <w:t>Sonografické prístroje</w:t>
                    </w:r>
                  </w:p>
                </w:txbxContent>
              </v:textbox>
              <w10:wrap anchorx="page"/>
            </v:shape>
          </w:pict>
        </mc:Fallback>
      </mc:AlternateContent>
    </w:r>
    <w:r w:rsidRPr="00611C75">
      <w:rPr>
        <w:rFonts w:ascii="Proba Pro" w:hAnsi="Proba Pro"/>
        <w:sz w:val="16"/>
        <w:szCs w:val="16"/>
      </w:rPr>
      <w:fldChar w:fldCharType="begin"/>
    </w:r>
    <w:r w:rsidRPr="00611C75">
      <w:rPr>
        <w:rFonts w:ascii="Proba Pro" w:hAnsi="Proba Pro"/>
        <w:sz w:val="16"/>
        <w:szCs w:val="16"/>
      </w:rPr>
      <w:instrText>PAGE   \* MERGEFORMAT</w:instrText>
    </w:r>
    <w:r w:rsidRPr="00611C75">
      <w:rPr>
        <w:rFonts w:ascii="Proba Pro" w:hAnsi="Proba Pro"/>
        <w:sz w:val="16"/>
        <w:szCs w:val="16"/>
      </w:rPr>
      <w:fldChar w:fldCharType="separate"/>
    </w:r>
    <w:r w:rsidR="00197B55">
      <w:rPr>
        <w:rFonts w:ascii="Proba Pro" w:hAnsi="Proba Pro"/>
        <w:noProof/>
        <w:sz w:val="16"/>
        <w:szCs w:val="16"/>
      </w:rPr>
      <w:t>16</w:t>
    </w:r>
    <w:r w:rsidRPr="00611C75">
      <w:rPr>
        <w:rFonts w:ascii="Proba Pro" w:hAnsi="Proba Pro"/>
        <w:sz w:val="16"/>
        <w:szCs w:val="16"/>
      </w:rPr>
      <w:fldChar w:fldCharType="end"/>
    </w:r>
  </w:p>
  <w:p w14:paraId="2F10E1FA" w14:textId="644A4EBE" w:rsidR="00AE4D8C" w:rsidRDefault="00AE4D8C">
    <w:pPr>
      <w:tabs>
        <w:tab w:val="center" w:pos="4536"/>
        <w:tab w:val="right" w:pos="9072"/>
      </w:tabs>
      <w:ind w:right="360"/>
      <w:rPr>
        <w:color w:val="000000"/>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CDABAD" w14:textId="77777777" w:rsidR="002C221E" w:rsidRDefault="002C221E" w:rsidP="00202385">
      <w:r>
        <w:separator/>
      </w:r>
    </w:p>
  </w:footnote>
  <w:footnote w:type="continuationSeparator" w:id="0">
    <w:p w14:paraId="03AB0571" w14:textId="77777777" w:rsidR="002C221E" w:rsidRDefault="002C221E" w:rsidP="00202385">
      <w:r>
        <w:continuationSeparator/>
      </w:r>
    </w:p>
  </w:footnote>
  <w:footnote w:type="continuationNotice" w:id="1">
    <w:p w14:paraId="3AEE67F2" w14:textId="77777777" w:rsidR="002C221E" w:rsidRDefault="002C221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4E2FF" w14:textId="785B66D0" w:rsidR="00AE4D8C" w:rsidRDefault="00AE4D8C" w:rsidP="00931A14">
    <w:pPr>
      <w:pStyle w:val="Hlavika"/>
      <w:ind w:left="-993"/>
      <w:jc w:val="left"/>
    </w:pPr>
  </w:p>
  <w:p w14:paraId="72E33067" w14:textId="77777777" w:rsidR="00AE4D8C" w:rsidRDefault="00AE4D8C">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31D43" w14:textId="030F5530" w:rsidR="00AE4D8C" w:rsidRDefault="00AE4D8C" w:rsidP="001A6855">
    <w:pPr>
      <w:pStyle w:val="Hlavika"/>
      <w:jc w:val="left"/>
    </w:pPr>
    <w:r>
      <w:rPr>
        <w:rFonts w:ascii="Proba Pro" w:eastAsia="Proba Pro" w:hAnsi="Proba Pro" w:cs="Proba Pro"/>
        <w:noProof/>
        <w:color w:val="000000"/>
        <w:sz w:val="28"/>
        <w:szCs w:val="28"/>
        <w:lang w:eastAsia="sk-SK"/>
      </w:rPr>
      <w:drawing>
        <wp:inline distT="0" distB="0" distL="0" distR="0" wp14:anchorId="7E43C144" wp14:editId="085A3BB4">
          <wp:extent cx="5074068" cy="1085850"/>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5081967" cy="108754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D7D9F" w14:textId="77777777" w:rsidR="00AE4D8C" w:rsidRDefault="00AE4D8C">
    <w:pPr>
      <w:pStyle w:val="Hlavik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0A166D" w14:textId="77777777" w:rsidR="00AE4D8C" w:rsidRDefault="00AE4D8C">
    <w:pPr>
      <w:pStyle w:val="Hlavik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8F14A" w14:textId="77777777" w:rsidR="00AE4D8C" w:rsidRDefault="00AE4D8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772C"/>
    <w:multiLevelType w:val="multilevel"/>
    <w:tmpl w:val="6660E24A"/>
    <w:lvl w:ilvl="0">
      <w:start w:val="13"/>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
    <w:nsid w:val="00FE33A4"/>
    <w:multiLevelType w:val="hybridMultilevel"/>
    <w:tmpl w:val="D3829B58"/>
    <w:styleLink w:val="Importovantl29"/>
    <w:lvl w:ilvl="0" w:tplc="1C26621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91C6D714">
      <w:start w:val="1"/>
      <w:numFmt w:val="decimal"/>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CC3005D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B2D8B188">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4AB2F55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10879B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084A3B9A">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ED5EB354">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1FA09DE2">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2">
    <w:nsid w:val="01E9086D"/>
    <w:multiLevelType w:val="hybridMultilevel"/>
    <w:tmpl w:val="C442CE62"/>
    <w:styleLink w:val="Importovantl27"/>
    <w:lvl w:ilvl="0" w:tplc="FB0C82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8DFCA2BA">
      <w:start w:val="1"/>
      <w:numFmt w:val="decimal"/>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3F76E010">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5A527684">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0D4EBB36">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4B8FC98">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121E59FA">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B127C72">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97A403E4">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3">
    <w:nsid w:val="036D2BD7"/>
    <w:multiLevelType w:val="hybridMultilevel"/>
    <w:tmpl w:val="004CDDBA"/>
    <w:styleLink w:val="Importovantl84"/>
    <w:lvl w:ilvl="0" w:tplc="CD54C0FE">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7B0E3D1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37B2278A">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295C1A5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68BEAF8A">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E2C8BE3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06CB3D8">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F4B8E360">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78C6DB40">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4">
    <w:nsid w:val="04E31E17"/>
    <w:multiLevelType w:val="hybridMultilevel"/>
    <w:tmpl w:val="08B08DE0"/>
    <w:styleLink w:val="Importovantl37"/>
    <w:lvl w:ilvl="0" w:tplc="542A2CB2">
      <w:start w:val="1"/>
      <w:numFmt w:val="bullet"/>
      <w:lvlText w:val="▪"/>
      <w:lvlJc w:val="left"/>
      <w:pPr>
        <w:ind w:left="8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FAD8EA7E">
      <w:start w:val="1"/>
      <w:numFmt w:val="bullet"/>
      <w:lvlText w:val="o"/>
      <w:lvlJc w:val="left"/>
      <w:pPr>
        <w:ind w:left="70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2" w:tplc="99D4FF8A">
      <w:start w:val="1"/>
      <w:numFmt w:val="bullet"/>
      <w:lvlText w:val="▪"/>
      <w:lvlJc w:val="left"/>
      <w:pPr>
        <w:ind w:left="142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3" w:tplc="0DE461EC">
      <w:start w:val="1"/>
      <w:numFmt w:val="bullet"/>
      <w:lvlText w:val="•"/>
      <w:lvlJc w:val="left"/>
      <w:pPr>
        <w:ind w:left="214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4" w:tplc="1318BB9C">
      <w:start w:val="1"/>
      <w:numFmt w:val="bullet"/>
      <w:lvlText w:val="o"/>
      <w:lvlJc w:val="left"/>
      <w:pPr>
        <w:ind w:left="286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5" w:tplc="CDFAAE2A">
      <w:start w:val="1"/>
      <w:numFmt w:val="bullet"/>
      <w:lvlText w:val="▪"/>
      <w:lvlJc w:val="left"/>
      <w:pPr>
        <w:ind w:left="358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6" w:tplc="191EDF94">
      <w:start w:val="1"/>
      <w:numFmt w:val="bullet"/>
      <w:lvlText w:val="•"/>
      <w:lvlJc w:val="left"/>
      <w:pPr>
        <w:ind w:left="430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7" w:tplc="F68CFCC8">
      <w:start w:val="1"/>
      <w:numFmt w:val="bullet"/>
      <w:lvlText w:val="o"/>
      <w:lvlJc w:val="left"/>
      <w:pPr>
        <w:ind w:left="502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8" w:tplc="19B20424">
      <w:start w:val="1"/>
      <w:numFmt w:val="bullet"/>
      <w:lvlText w:val="▪"/>
      <w:lvlJc w:val="left"/>
      <w:pPr>
        <w:ind w:left="5749" w:hanging="360"/>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5">
    <w:nsid w:val="054E31DB"/>
    <w:multiLevelType w:val="multilevel"/>
    <w:tmpl w:val="041B001F"/>
    <w:lvl w:ilvl="0">
      <w:start w:val="1"/>
      <w:numFmt w:val="decimal"/>
      <w:lvlText w:val="%1."/>
      <w:lvlJc w:val="left"/>
      <w:pPr>
        <w:ind w:left="36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66D3B30"/>
    <w:multiLevelType w:val="hybridMultilevel"/>
    <w:tmpl w:val="B9E6549E"/>
    <w:styleLink w:val="Importovantl70"/>
    <w:lvl w:ilvl="0" w:tplc="CB180318">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7E83588">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0CB02032">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6E4AAF1E">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8778AF7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2AF2F238">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F99A33CA">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55D4376C">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B7DAADC0">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7">
    <w:nsid w:val="06790787"/>
    <w:multiLevelType w:val="hybridMultilevel"/>
    <w:tmpl w:val="CA580FFE"/>
    <w:styleLink w:val="Importovantl99"/>
    <w:lvl w:ilvl="0" w:tplc="ED9896D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EF94ADD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3C6D592">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BA6ED5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B3CC36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BF1E6CC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14AB7D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4A2118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49A0CC3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8">
    <w:nsid w:val="06981AF3"/>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nsid w:val="08776315"/>
    <w:multiLevelType w:val="multilevel"/>
    <w:tmpl w:val="F6A0E026"/>
    <w:lvl w:ilvl="0">
      <w:start w:val="1"/>
      <w:numFmt w:val="decimal"/>
      <w:pStyle w:val="NadpisoznaenedouasA"/>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nsid w:val="09466E1F"/>
    <w:multiLevelType w:val="hybridMultilevel"/>
    <w:tmpl w:val="B5785AF4"/>
    <w:styleLink w:val="Importovantl90"/>
    <w:lvl w:ilvl="0" w:tplc="DF569AB8">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4624990">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8B860434">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8774CFB2">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8F6CB2AC">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06FC61FC">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79564FFC">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CC7EAD60">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B302C11E">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
    <w:nsid w:val="09D30643"/>
    <w:multiLevelType w:val="multilevel"/>
    <w:tmpl w:val="21504D7E"/>
    <w:lvl w:ilvl="0">
      <w:start w:val="2"/>
      <w:numFmt w:val="decimal"/>
      <w:lvlText w:val="%1"/>
      <w:lvlJc w:val="left"/>
      <w:pPr>
        <w:ind w:left="360" w:hanging="360"/>
      </w:pPr>
      <w:rPr>
        <w:rFonts w:cs="Times New Roman" w:hint="default"/>
      </w:rPr>
    </w:lvl>
    <w:lvl w:ilvl="1">
      <w:start w:val="1"/>
      <w:numFmt w:val="decimal"/>
      <w:lvlText w:val="%1.%2"/>
      <w:lvlJc w:val="left"/>
      <w:pPr>
        <w:ind w:left="1523" w:hanging="360"/>
      </w:pPr>
      <w:rPr>
        <w:rFonts w:cs="Times New Roman" w:hint="default"/>
      </w:rPr>
    </w:lvl>
    <w:lvl w:ilvl="2">
      <w:start w:val="1"/>
      <w:numFmt w:val="decimal"/>
      <w:lvlText w:val="%1.%2.%3"/>
      <w:lvlJc w:val="left"/>
      <w:pPr>
        <w:ind w:left="1288" w:hanging="720"/>
      </w:pPr>
      <w:rPr>
        <w:rFonts w:cs="Times New Roman" w:hint="default"/>
        <w:b w:val="0"/>
      </w:rPr>
    </w:lvl>
    <w:lvl w:ilvl="3">
      <w:start w:val="1"/>
      <w:numFmt w:val="decimal"/>
      <w:lvlText w:val="%1.%2.%3.%4"/>
      <w:lvlJc w:val="left"/>
      <w:pPr>
        <w:ind w:left="4209" w:hanging="720"/>
      </w:pPr>
      <w:rPr>
        <w:rFonts w:cs="Times New Roman" w:hint="default"/>
      </w:rPr>
    </w:lvl>
    <w:lvl w:ilvl="4">
      <w:start w:val="1"/>
      <w:numFmt w:val="decimal"/>
      <w:lvlText w:val="%1.%2.%3.%4.%5"/>
      <w:lvlJc w:val="left"/>
      <w:pPr>
        <w:ind w:left="5732" w:hanging="1080"/>
      </w:pPr>
      <w:rPr>
        <w:rFonts w:cs="Times New Roman" w:hint="default"/>
      </w:rPr>
    </w:lvl>
    <w:lvl w:ilvl="5">
      <w:start w:val="1"/>
      <w:numFmt w:val="decimal"/>
      <w:lvlText w:val="%1.%2.%3.%4.%5.%6"/>
      <w:lvlJc w:val="left"/>
      <w:pPr>
        <w:ind w:left="6895" w:hanging="1080"/>
      </w:pPr>
      <w:rPr>
        <w:rFonts w:cs="Times New Roman" w:hint="default"/>
      </w:rPr>
    </w:lvl>
    <w:lvl w:ilvl="6">
      <w:start w:val="1"/>
      <w:numFmt w:val="decimal"/>
      <w:lvlText w:val="%1.%2.%3.%4.%5.%6.%7"/>
      <w:lvlJc w:val="left"/>
      <w:pPr>
        <w:ind w:left="8418" w:hanging="1440"/>
      </w:pPr>
      <w:rPr>
        <w:rFonts w:cs="Times New Roman" w:hint="default"/>
      </w:rPr>
    </w:lvl>
    <w:lvl w:ilvl="7">
      <w:start w:val="1"/>
      <w:numFmt w:val="decimal"/>
      <w:lvlText w:val="%1.%2.%3.%4.%5.%6.%7.%8"/>
      <w:lvlJc w:val="left"/>
      <w:pPr>
        <w:ind w:left="9581" w:hanging="1440"/>
      </w:pPr>
      <w:rPr>
        <w:rFonts w:cs="Times New Roman" w:hint="default"/>
      </w:rPr>
    </w:lvl>
    <w:lvl w:ilvl="8">
      <w:start w:val="1"/>
      <w:numFmt w:val="decimal"/>
      <w:lvlText w:val="%1.%2.%3.%4.%5.%6.%7.%8.%9"/>
      <w:lvlJc w:val="left"/>
      <w:pPr>
        <w:ind w:left="11104" w:hanging="1800"/>
      </w:pPr>
      <w:rPr>
        <w:rFonts w:cs="Times New Roman" w:hint="default"/>
      </w:rPr>
    </w:lvl>
  </w:abstractNum>
  <w:abstractNum w:abstractNumId="12">
    <w:nsid w:val="09F40C6C"/>
    <w:multiLevelType w:val="multilevel"/>
    <w:tmpl w:val="10A03FC0"/>
    <w:lvl w:ilvl="0">
      <w:start w:val="17"/>
      <w:numFmt w:val="decimal"/>
      <w:lvlText w:val="%1"/>
      <w:lvlJc w:val="left"/>
      <w:pPr>
        <w:ind w:left="375" w:hanging="375"/>
      </w:pPr>
      <w:rPr>
        <w:rFonts w:ascii="Arial" w:hAnsi="Arial" w:cs="Arial" w:hint="default"/>
      </w:rPr>
    </w:lvl>
    <w:lvl w:ilvl="1">
      <w:start w:val="1"/>
      <w:numFmt w:val="decimal"/>
      <w:lvlText w:val="%1.%2"/>
      <w:lvlJc w:val="left"/>
      <w:pPr>
        <w:ind w:left="942" w:hanging="375"/>
      </w:pPr>
      <w:rPr>
        <w:rFonts w:ascii="Proba Pro" w:hAnsi="Proba Pro" w:cs="Arial" w:hint="default"/>
      </w:rPr>
    </w:lvl>
    <w:lvl w:ilvl="2">
      <w:start w:val="1"/>
      <w:numFmt w:val="decimal"/>
      <w:lvlText w:val="%1.%2.%3"/>
      <w:lvlJc w:val="left"/>
      <w:pPr>
        <w:ind w:left="1854" w:hanging="720"/>
      </w:pPr>
      <w:rPr>
        <w:rFonts w:ascii="Arial" w:hAnsi="Arial" w:cs="Arial" w:hint="default"/>
      </w:rPr>
    </w:lvl>
    <w:lvl w:ilvl="3">
      <w:start w:val="1"/>
      <w:numFmt w:val="decimal"/>
      <w:lvlText w:val="%1.%2.%3.%4"/>
      <w:lvlJc w:val="left"/>
      <w:pPr>
        <w:ind w:left="2421" w:hanging="720"/>
      </w:pPr>
      <w:rPr>
        <w:rFonts w:ascii="Arial" w:hAnsi="Arial" w:cs="Arial" w:hint="default"/>
      </w:rPr>
    </w:lvl>
    <w:lvl w:ilvl="4">
      <w:start w:val="1"/>
      <w:numFmt w:val="decimal"/>
      <w:lvlText w:val="%1.%2.%3.%4.%5"/>
      <w:lvlJc w:val="left"/>
      <w:pPr>
        <w:ind w:left="3348" w:hanging="1080"/>
      </w:pPr>
      <w:rPr>
        <w:rFonts w:ascii="Arial" w:hAnsi="Arial" w:cs="Arial" w:hint="default"/>
      </w:rPr>
    </w:lvl>
    <w:lvl w:ilvl="5">
      <w:start w:val="1"/>
      <w:numFmt w:val="decimal"/>
      <w:lvlText w:val="%1.%2.%3.%4.%5.%6"/>
      <w:lvlJc w:val="left"/>
      <w:pPr>
        <w:ind w:left="3915" w:hanging="1080"/>
      </w:pPr>
      <w:rPr>
        <w:rFonts w:ascii="Arial" w:hAnsi="Arial" w:cs="Arial" w:hint="default"/>
      </w:rPr>
    </w:lvl>
    <w:lvl w:ilvl="6">
      <w:start w:val="1"/>
      <w:numFmt w:val="decimal"/>
      <w:lvlText w:val="%1.%2.%3.%4.%5.%6.%7"/>
      <w:lvlJc w:val="left"/>
      <w:pPr>
        <w:ind w:left="4842" w:hanging="1440"/>
      </w:pPr>
      <w:rPr>
        <w:rFonts w:ascii="Arial" w:hAnsi="Arial" w:cs="Arial" w:hint="default"/>
      </w:rPr>
    </w:lvl>
    <w:lvl w:ilvl="7">
      <w:start w:val="1"/>
      <w:numFmt w:val="decimal"/>
      <w:lvlText w:val="%1.%2.%3.%4.%5.%6.%7.%8"/>
      <w:lvlJc w:val="left"/>
      <w:pPr>
        <w:ind w:left="5409" w:hanging="1440"/>
      </w:pPr>
      <w:rPr>
        <w:rFonts w:ascii="Arial" w:hAnsi="Arial" w:cs="Arial" w:hint="default"/>
      </w:rPr>
    </w:lvl>
    <w:lvl w:ilvl="8">
      <w:start w:val="1"/>
      <w:numFmt w:val="decimal"/>
      <w:lvlText w:val="%1.%2.%3.%4.%5.%6.%7.%8.%9"/>
      <w:lvlJc w:val="left"/>
      <w:pPr>
        <w:ind w:left="5976" w:hanging="1440"/>
      </w:pPr>
      <w:rPr>
        <w:rFonts w:ascii="Arial" w:hAnsi="Arial" w:cs="Arial" w:hint="default"/>
      </w:rPr>
    </w:lvl>
  </w:abstractNum>
  <w:abstractNum w:abstractNumId="13">
    <w:nsid w:val="09FD5F34"/>
    <w:multiLevelType w:val="multilevel"/>
    <w:tmpl w:val="39A611E8"/>
    <w:lvl w:ilvl="0">
      <w:start w:val="1"/>
      <w:numFmt w:val="decimal"/>
      <w:lvlText w:val="%1."/>
      <w:lvlJc w:val="left"/>
      <w:pPr>
        <w:ind w:left="709" w:hanging="709"/>
      </w:pPr>
      <w:rPr>
        <w:rFonts w:ascii="Proba Pro" w:hAnsi="Proba Pro" w:cs="Times New Roman" w:hint="default"/>
        <w:sz w:val="20"/>
      </w:rPr>
    </w:lvl>
    <w:lvl w:ilvl="1">
      <w:start w:val="1"/>
      <w:numFmt w:val="decimal"/>
      <w:pStyle w:val="bla"/>
      <w:lvlText w:val="%1.%2"/>
      <w:lvlJc w:val="left"/>
      <w:pPr>
        <w:ind w:left="709" w:hanging="709"/>
      </w:pPr>
      <w:rPr>
        <w:rFonts w:cs="Times New Roman" w:hint="default"/>
        <w:b w:val="0"/>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decimal"/>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4">
    <w:nsid w:val="0A0D4919"/>
    <w:multiLevelType w:val="hybridMultilevel"/>
    <w:tmpl w:val="017E7C62"/>
    <w:styleLink w:val="Importovantl25"/>
    <w:lvl w:ilvl="0" w:tplc="3EBE611A">
      <w:start w:val="1"/>
      <w:numFmt w:val="bullet"/>
      <w:lvlText w:val="▪"/>
      <w:lvlJc w:val="left"/>
      <w:pPr>
        <w:ind w:left="7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AF1E979C">
      <w:start w:val="1"/>
      <w:numFmt w:val="bullet"/>
      <w:lvlText w:val="o"/>
      <w:lvlJc w:val="left"/>
      <w:pPr>
        <w:ind w:left="14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A6EC43A4">
      <w:start w:val="1"/>
      <w:numFmt w:val="bullet"/>
      <w:lvlText w:val="▪"/>
      <w:lvlJc w:val="left"/>
      <w:pPr>
        <w:ind w:left="21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613CB7E0">
      <w:start w:val="1"/>
      <w:numFmt w:val="bullet"/>
      <w:lvlText w:val="•"/>
      <w:lvlJc w:val="left"/>
      <w:pPr>
        <w:ind w:left="28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A1BE7CDA">
      <w:start w:val="1"/>
      <w:numFmt w:val="bullet"/>
      <w:lvlText w:val="o"/>
      <w:lvlJc w:val="left"/>
      <w:pPr>
        <w:ind w:left="360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31305162">
      <w:start w:val="1"/>
      <w:numFmt w:val="bullet"/>
      <w:lvlText w:val="▪"/>
      <w:lvlJc w:val="left"/>
      <w:pPr>
        <w:ind w:left="43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879CDEFC">
      <w:start w:val="1"/>
      <w:numFmt w:val="bullet"/>
      <w:lvlText w:val="•"/>
      <w:lvlJc w:val="left"/>
      <w:pPr>
        <w:ind w:left="50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F970070E">
      <w:start w:val="1"/>
      <w:numFmt w:val="bullet"/>
      <w:lvlText w:val="o"/>
      <w:lvlJc w:val="left"/>
      <w:pPr>
        <w:ind w:left="57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05421B9A">
      <w:start w:val="1"/>
      <w:numFmt w:val="bullet"/>
      <w:lvlText w:val="▪"/>
      <w:lvlJc w:val="left"/>
      <w:pPr>
        <w:ind w:left="64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5">
    <w:nsid w:val="0A355660"/>
    <w:multiLevelType w:val="hybridMultilevel"/>
    <w:tmpl w:val="D750B438"/>
    <w:styleLink w:val="Importovantl32"/>
    <w:lvl w:ilvl="0" w:tplc="7B82ACD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02E09F50">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3ECED69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288009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FF4E0264">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1C00BF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CBE7E0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7C00A15A">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90B8638E">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6">
    <w:nsid w:val="0A911F0E"/>
    <w:multiLevelType w:val="hybridMultilevel"/>
    <w:tmpl w:val="13A60CD8"/>
    <w:styleLink w:val="Importovantl73"/>
    <w:lvl w:ilvl="0" w:tplc="15500B5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5FE6002">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AD424F0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B186D4A4">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15666C8E">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23B8CA4E">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C3B0ABB2">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76D8D234">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9D2072CA">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7">
    <w:nsid w:val="0C5709BC"/>
    <w:multiLevelType w:val="hybridMultilevel"/>
    <w:tmpl w:val="5B3EAE84"/>
    <w:styleLink w:val="Importovantl56"/>
    <w:lvl w:ilvl="0" w:tplc="81E8FFBC">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54EEB5B8">
      <w:start w:val="1"/>
      <w:numFmt w:val="bullet"/>
      <w:lvlText w:val="o"/>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5D0491A">
      <w:start w:val="1"/>
      <w:numFmt w:val="bullet"/>
      <w:lvlText w:val="▪"/>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C63A5024">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0AC8E774">
      <w:start w:val="1"/>
      <w:numFmt w:val="bullet"/>
      <w:lvlText w:val="o"/>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0764DA18">
      <w:start w:val="1"/>
      <w:numFmt w:val="bullet"/>
      <w:lvlText w:val="▪"/>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57AE094C">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F4FE4A40">
      <w:start w:val="1"/>
      <w:numFmt w:val="bullet"/>
      <w:lvlText w:val="o"/>
      <w:lvlJc w:val="left"/>
      <w:pPr>
        <w:ind w:left="54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D8F6D924">
      <w:start w:val="1"/>
      <w:numFmt w:val="bullet"/>
      <w:lvlText w:val="▪"/>
      <w:lvlJc w:val="left"/>
      <w:pPr>
        <w:ind w:left="61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8">
    <w:nsid w:val="0C5A0161"/>
    <w:multiLevelType w:val="hybridMultilevel"/>
    <w:tmpl w:val="45648768"/>
    <w:styleLink w:val="Importovantl24"/>
    <w:lvl w:ilvl="0" w:tplc="49B4D63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5F38675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1816526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5ABC45F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085AB05A">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0B22869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E1C0D4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E4426D0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8A6F07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9">
    <w:nsid w:val="0CDA4C59"/>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1">
    <w:nsid w:val="0DC570FB"/>
    <w:multiLevelType w:val="multilevel"/>
    <w:tmpl w:val="D74E723A"/>
    <w:lvl w:ilvl="0">
      <w:start w:val="1"/>
      <w:numFmt w:val="decimal"/>
      <w:lvlText w:val="%1"/>
      <w:lvlJc w:val="left"/>
      <w:pPr>
        <w:ind w:left="432" w:hanging="432"/>
      </w:pPr>
      <w:rPr>
        <w:b/>
        <w:bCs/>
        <w:sz w:val="20"/>
        <w:szCs w:val="20"/>
      </w:rPr>
    </w:lvl>
    <w:lvl w:ilvl="1">
      <w:start w:val="1"/>
      <w:numFmt w:val="decimal"/>
      <w:lvlText w:val="%1.%2"/>
      <w:lvlJc w:val="left"/>
      <w:pPr>
        <w:ind w:left="860" w:hanging="576"/>
      </w:pPr>
      <w:rPr>
        <w:rFonts w:ascii="Proba Pro" w:hAnsi="Proba Pro" w:hint="default"/>
        <w:b w:val="0"/>
        <w:i w:val="0"/>
        <w:iCs w:val="0"/>
        <w:sz w:val="20"/>
        <w:szCs w:val="20"/>
      </w:rPr>
    </w:lvl>
    <w:lvl w:ilvl="2">
      <w:start w:val="1"/>
      <w:numFmt w:val="decimal"/>
      <w:lvlText w:val="%1.%2.%3"/>
      <w:lvlJc w:val="left"/>
      <w:pPr>
        <w:ind w:left="1288" w:hanging="720"/>
      </w:pPr>
      <w:rPr>
        <w:b w:val="0"/>
        <w:i w:val="0"/>
        <w:iCs w:val="0"/>
      </w:rPr>
    </w:lvl>
    <w:lvl w:ilvl="3">
      <w:start w:val="1"/>
      <w:numFmt w:val="decimal"/>
      <w:lvlText w:val="%1.%2.%3.%4"/>
      <w:lvlJc w:val="left"/>
      <w:pPr>
        <w:ind w:left="86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nsid w:val="0DDA19E4"/>
    <w:multiLevelType w:val="hybridMultilevel"/>
    <w:tmpl w:val="07606814"/>
    <w:styleLink w:val="Importovantl69"/>
    <w:lvl w:ilvl="0" w:tplc="3F2CD7E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FC4C81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D3A8524C">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860CEF7E">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CFE6D4E">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CC92A79A">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5DDAFE2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4AA05420">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23860D8">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23">
    <w:nsid w:val="0FF97704"/>
    <w:multiLevelType w:val="multilevel"/>
    <w:tmpl w:val="B1C2F6A2"/>
    <w:lvl w:ilvl="0">
      <w:start w:val="1"/>
      <w:numFmt w:val="decimal"/>
      <w:lvlText w:val="%1."/>
      <w:lvlJc w:val="left"/>
      <w:pPr>
        <w:ind w:left="824" w:hanging="540"/>
      </w:pPr>
      <w:rPr>
        <w:b w:val="0"/>
        <w:bCs/>
      </w:rPr>
    </w:lvl>
    <w:lvl w:ilvl="1">
      <w:start w:val="1"/>
      <w:numFmt w:val="decimal"/>
      <w:lvlText w:val="%1.%2"/>
      <w:lvlJc w:val="left"/>
      <w:pPr>
        <w:ind w:left="1184" w:hanging="54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24">
    <w:nsid w:val="10264032"/>
    <w:multiLevelType w:val="hybridMultilevel"/>
    <w:tmpl w:val="E7A6717C"/>
    <w:styleLink w:val="Importovantl58"/>
    <w:lvl w:ilvl="0" w:tplc="1A3CE8D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3C6EBA62">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E790FD44">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A1EE99EA">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2FF05FFE">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F7029D8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1DD01980">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B1F82A14">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D845B0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25">
    <w:nsid w:val="106B0080"/>
    <w:multiLevelType w:val="hybridMultilevel"/>
    <w:tmpl w:val="965CE3E6"/>
    <w:styleLink w:val="Importovantl30"/>
    <w:lvl w:ilvl="0" w:tplc="A6AA7406">
      <w:start w:val="1"/>
      <w:numFmt w:val="bullet"/>
      <w:lvlText w:val="-"/>
      <w:lvlJc w:val="left"/>
      <w:pPr>
        <w:ind w:left="10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ACFA6194">
      <w:start w:val="1"/>
      <w:numFmt w:val="bullet"/>
      <w:lvlText w:val="o"/>
      <w:lvlJc w:val="left"/>
      <w:pPr>
        <w:ind w:left="18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C2A824D6">
      <w:start w:val="1"/>
      <w:numFmt w:val="bullet"/>
      <w:lvlText w:val="▪"/>
      <w:lvlJc w:val="left"/>
      <w:pPr>
        <w:ind w:left="25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12A7968">
      <w:start w:val="1"/>
      <w:numFmt w:val="bullet"/>
      <w:lvlText w:val="•"/>
      <w:lvlJc w:val="left"/>
      <w:pPr>
        <w:ind w:left="32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2ADEFB78">
      <w:start w:val="1"/>
      <w:numFmt w:val="bullet"/>
      <w:lvlText w:val="o"/>
      <w:lvlJc w:val="left"/>
      <w:pPr>
        <w:ind w:left="39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D1CE50CC">
      <w:start w:val="1"/>
      <w:numFmt w:val="bullet"/>
      <w:lvlText w:val="▪"/>
      <w:lvlJc w:val="left"/>
      <w:pPr>
        <w:ind w:left="46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1208FBDA">
      <w:start w:val="1"/>
      <w:numFmt w:val="bullet"/>
      <w:lvlText w:val="•"/>
      <w:lvlJc w:val="left"/>
      <w:pPr>
        <w:ind w:left="54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5B22DEE">
      <w:start w:val="1"/>
      <w:numFmt w:val="bullet"/>
      <w:lvlText w:val="o"/>
      <w:lvlJc w:val="left"/>
      <w:pPr>
        <w:ind w:left="61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732E3690">
      <w:start w:val="1"/>
      <w:numFmt w:val="bullet"/>
      <w:lvlText w:val="▪"/>
      <w:lvlJc w:val="left"/>
      <w:pPr>
        <w:ind w:left="684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26">
    <w:nsid w:val="10816005"/>
    <w:multiLevelType w:val="hybridMultilevel"/>
    <w:tmpl w:val="AFACF772"/>
    <w:styleLink w:val="Importovantl59"/>
    <w:lvl w:ilvl="0" w:tplc="99D27696">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EA381786">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CBD43AC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EA2AF7E0">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EFB23EE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A2F4EB56">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03F88DB8">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48CFD82">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2D440168">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27">
    <w:nsid w:val="10BF1909"/>
    <w:multiLevelType w:val="multilevel"/>
    <w:tmpl w:val="2804A162"/>
    <w:lvl w:ilvl="0">
      <w:start w:val="3"/>
      <w:numFmt w:val="bullet"/>
      <w:pStyle w:val="nadpisedouasE"/>
      <w:lvlText w:val="-"/>
      <w:lvlJc w:val="left"/>
      <w:pPr>
        <w:ind w:left="2563" w:hanging="360"/>
      </w:pPr>
      <w:rPr>
        <w:rFonts w:ascii="Proba Pro" w:eastAsia="Times New Roman" w:hAnsi="Proba Pro"/>
        <w:color w:val="000000"/>
      </w:rPr>
    </w:lvl>
    <w:lvl w:ilvl="1">
      <w:start w:val="1"/>
      <w:numFmt w:val="bullet"/>
      <w:lvlText w:val="o"/>
      <w:lvlJc w:val="left"/>
      <w:pPr>
        <w:ind w:left="3283" w:hanging="360"/>
      </w:pPr>
      <w:rPr>
        <w:rFonts w:ascii="Courier New" w:eastAsia="Times New Roman" w:hAnsi="Courier New"/>
      </w:rPr>
    </w:lvl>
    <w:lvl w:ilvl="2">
      <w:start w:val="1"/>
      <w:numFmt w:val="bullet"/>
      <w:lvlText w:val="▪"/>
      <w:lvlJc w:val="left"/>
      <w:pPr>
        <w:ind w:left="4003" w:hanging="360"/>
      </w:pPr>
      <w:rPr>
        <w:rFonts w:ascii="Noto Sans Symbols" w:eastAsia="Times New Roman" w:hAnsi="Noto Sans Symbols"/>
      </w:rPr>
    </w:lvl>
    <w:lvl w:ilvl="3">
      <w:start w:val="1"/>
      <w:numFmt w:val="bullet"/>
      <w:lvlText w:val="●"/>
      <w:lvlJc w:val="left"/>
      <w:pPr>
        <w:ind w:left="4723" w:hanging="360"/>
      </w:pPr>
      <w:rPr>
        <w:rFonts w:ascii="Noto Sans Symbols" w:eastAsia="Times New Roman" w:hAnsi="Noto Sans Symbols"/>
      </w:rPr>
    </w:lvl>
    <w:lvl w:ilvl="4">
      <w:start w:val="1"/>
      <w:numFmt w:val="bullet"/>
      <w:lvlText w:val="o"/>
      <w:lvlJc w:val="left"/>
      <w:pPr>
        <w:ind w:left="5443" w:hanging="360"/>
      </w:pPr>
      <w:rPr>
        <w:rFonts w:ascii="Courier New" w:eastAsia="Times New Roman" w:hAnsi="Courier New"/>
      </w:rPr>
    </w:lvl>
    <w:lvl w:ilvl="5">
      <w:start w:val="1"/>
      <w:numFmt w:val="bullet"/>
      <w:lvlText w:val="▪"/>
      <w:lvlJc w:val="left"/>
      <w:pPr>
        <w:ind w:left="6163" w:hanging="360"/>
      </w:pPr>
      <w:rPr>
        <w:rFonts w:ascii="Noto Sans Symbols" w:eastAsia="Times New Roman" w:hAnsi="Noto Sans Symbols"/>
      </w:rPr>
    </w:lvl>
    <w:lvl w:ilvl="6">
      <w:start w:val="1"/>
      <w:numFmt w:val="bullet"/>
      <w:lvlText w:val="●"/>
      <w:lvlJc w:val="left"/>
      <w:pPr>
        <w:ind w:left="6883" w:hanging="360"/>
      </w:pPr>
      <w:rPr>
        <w:rFonts w:ascii="Noto Sans Symbols" w:eastAsia="Times New Roman" w:hAnsi="Noto Sans Symbols"/>
      </w:rPr>
    </w:lvl>
    <w:lvl w:ilvl="7">
      <w:start w:val="1"/>
      <w:numFmt w:val="bullet"/>
      <w:lvlText w:val="o"/>
      <w:lvlJc w:val="left"/>
      <w:pPr>
        <w:ind w:left="7603" w:hanging="360"/>
      </w:pPr>
      <w:rPr>
        <w:rFonts w:ascii="Courier New" w:eastAsia="Times New Roman" w:hAnsi="Courier New"/>
      </w:rPr>
    </w:lvl>
    <w:lvl w:ilvl="8">
      <w:start w:val="1"/>
      <w:numFmt w:val="bullet"/>
      <w:lvlText w:val="▪"/>
      <w:lvlJc w:val="left"/>
      <w:pPr>
        <w:ind w:left="8323" w:hanging="360"/>
      </w:pPr>
      <w:rPr>
        <w:rFonts w:ascii="Noto Sans Symbols" w:eastAsia="Times New Roman" w:hAnsi="Noto Sans Symbols"/>
      </w:rPr>
    </w:lvl>
  </w:abstractNum>
  <w:abstractNum w:abstractNumId="28">
    <w:nsid w:val="10F25104"/>
    <w:multiLevelType w:val="hybridMultilevel"/>
    <w:tmpl w:val="B30C5D2C"/>
    <w:styleLink w:val="Importovantl103"/>
    <w:lvl w:ilvl="0" w:tplc="FF18E39A">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477E3E64">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D730FE2E">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BDDA0A48">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AA60A1E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B09CC0B4">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44388444">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9C9EC914">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9334A3BE">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29">
    <w:nsid w:val="11E06778"/>
    <w:multiLevelType w:val="hybridMultilevel"/>
    <w:tmpl w:val="769CA9BE"/>
    <w:styleLink w:val="Importovantl4"/>
    <w:lvl w:ilvl="0" w:tplc="4E00ADAC">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3070C292">
      <w:start w:val="1"/>
      <w:numFmt w:val="bullet"/>
      <w:lvlText w:val="o"/>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FAE4A8B2">
      <w:start w:val="1"/>
      <w:numFmt w:val="bullet"/>
      <w:lvlText w:val="▪"/>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2F1E185A">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96B2A4EC">
      <w:start w:val="1"/>
      <w:numFmt w:val="bullet"/>
      <w:lvlText w:val="o"/>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71A09CB6">
      <w:start w:val="1"/>
      <w:numFmt w:val="bullet"/>
      <w:lvlText w:val="▪"/>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69E9290">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31F4C44C">
      <w:start w:val="1"/>
      <w:numFmt w:val="bullet"/>
      <w:lvlText w:val="o"/>
      <w:lvlJc w:val="left"/>
      <w:pPr>
        <w:ind w:left="54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4E7C5CFE">
      <w:start w:val="1"/>
      <w:numFmt w:val="bullet"/>
      <w:lvlText w:val="▪"/>
      <w:lvlJc w:val="left"/>
      <w:pPr>
        <w:ind w:left="61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30">
    <w:nsid w:val="12934921"/>
    <w:multiLevelType w:val="hybridMultilevel"/>
    <w:tmpl w:val="6D560386"/>
    <w:styleLink w:val="Importovantl94"/>
    <w:lvl w:ilvl="0" w:tplc="A52E3E0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7E47024">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825A2300">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3CDADC5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9C6C8422">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84508F32">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15658F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DC9CF548">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8E4741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31">
    <w:nsid w:val="130B34FD"/>
    <w:multiLevelType w:val="multilevel"/>
    <w:tmpl w:val="58EA5D22"/>
    <w:styleLink w:val="Importovantl310"/>
    <w:lvl w:ilvl="0">
      <w:start w:val="1"/>
      <w:numFmt w:val="upperRoman"/>
      <w:lvlText w:val="%1."/>
      <w:lvlJc w:val="left"/>
      <w:pPr>
        <w:ind w:left="540" w:hanging="5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576" w:hanging="576"/>
      </w:pPr>
      <w:rPr>
        <w:rFonts w:hAnsi="Arial Unicode MS"/>
        <w:b/>
        <w:bCs/>
        <w:caps w:val="0"/>
        <w:smallCaps w:val="0"/>
        <w:strike w:val="0"/>
        <w:dstrike w:val="0"/>
        <w:color w:val="008998"/>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567" w:hanging="56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262" w:hanging="69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2682" w:hanging="838"/>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982" w:hanging="982"/>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1126" w:hanging="112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1270" w:hanging="127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1414" w:hanging="141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nsid w:val="13EC7EB5"/>
    <w:multiLevelType w:val="hybridMultilevel"/>
    <w:tmpl w:val="873A48B6"/>
    <w:styleLink w:val="Importovantl49"/>
    <w:lvl w:ilvl="0" w:tplc="F81E5CD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10026492">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90267E7A">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90069BF4">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55B438D0">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DEA60C80">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CFE2A654">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880488B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04CEB82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33">
    <w:nsid w:val="16143F56"/>
    <w:multiLevelType w:val="hybridMultilevel"/>
    <w:tmpl w:val="0786DD0E"/>
    <w:styleLink w:val="Importovantl9"/>
    <w:lvl w:ilvl="0" w:tplc="DC9496A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E39C98E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E6140BE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EDAAC5A">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5AEB80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C762D9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E3C47F9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E9C0E9F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F088BE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4">
    <w:nsid w:val="17F53A6D"/>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5">
    <w:nsid w:val="18232A49"/>
    <w:multiLevelType w:val="hybridMultilevel"/>
    <w:tmpl w:val="F9F28158"/>
    <w:styleLink w:val="Importovantl66"/>
    <w:lvl w:ilvl="0" w:tplc="B598294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8C2BBBE">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160C1F40">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54CA29B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7C983800">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8726E82">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0FE410A4">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202792E">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AD0443E">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36">
    <w:nsid w:val="1B6E011D"/>
    <w:multiLevelType w:val="hybridMultilevel"/>
    <w:tmpl w:val="DB6C786E"/>
    <w:styleLink w:val="Importovantl10"/>
    <w:lvl w:ilvl="0" w:tplc="A0008D6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520816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038866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25F8DEA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0AEB68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1D6E71D8">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682255E">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E04F89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6D6F3A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7">
    <w:nsid w:val="1BA82E55"/>
    <w:multiLevelType w:val="hybridMultilevel"/>
    <w:tmpl w:val="4192D216"/>
    <w:styleLink w:val="Importovantl41"/>
    <w:lvl w:ilvl="0" w:tplc="13CE363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34CBC0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276DD3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26C619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142C47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BD28E6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5F6E831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E56363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6100D8B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8">
    <w:nsid w:val="1BB76EB0"/>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9">
    <w:nsid w:val="1BF1212F"/>
    <w:multiLevelType w:val="hybridMultilevel"/>
    <w:tmpl w:val="9CF86B9A"/>
    <w:styleLink w:val="Importovantl17"/>
    <w:lvl w:ilvl="0" w:tplc="82B24C0C">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D8386FA4">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8168EA0">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27381BC0">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FFBEB04E">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9F6D33C">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DD204AA">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40824C4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05A8616">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40">
    <w:nsid w:val="1CBB5D1B"/>
    <w:multiLevelType w:val="hybridMultilevel"/>
    <w:tmpl w:val="2064007C"/>
    <w:styleLink w:val="Importovantl86"/>
    <w:lvl w:ilvl="0" w:tplc="F462EEC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8DA432D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EB76BE14">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BB9E192C">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63C1FA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33B4010A">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67EDC4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EE402B8">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1D878D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41">
    <w:nsid w:val="1CD26909"/>
    <w:multiLevelType w:val="hybridMultilevel"/>
    <w:tmpl w:val="8BEAFC3A"/>
    <w:styleLink w:val="Importovantl44"/>
    <w:lvl w:ilvl="0" w:tplc="08889ED4">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DA54549A">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2CE24402">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641C140E">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B06494A">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48E0F96">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68F8770C">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A380C4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A8F8BAA6">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42">
    <w:nsid w:val="1F65192B"/>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3">
    <w:nsid w:val="204B1A46"/>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4">
    <w:nsid w:val="21C24462"/>
    <w:multiLevelType w:val="multilevel"/>
    <w:tmpl w:val="61FC6A3C"/>
    <w:lvl w:ilvl="0">
      <w:start w:val="11"/>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45">
    <w:nsid w:val="226B1217"/>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6">
    <w:nsid w:val="23443116"/>
    <w:multiLevelType w:val="multilevel"/>
    <w:tmpl w:val="B2E2F9A2"/>
    <w:lvl w:ilvl="0">
      <w:start w:val="16"/>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47">
    <w:nsid w:val="23CD26E2"/>
    <w:multiLevelType w:val="hybridMultilevel"/>
    <w:tmpl w:val="DC844A22"/>
    <w:styleLink w:val="Importovantl34"/>
    <w:lvl w:ilvl="0" w:tplc="6AF0F2EE">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D8CA45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004964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BA70E27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30628B1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9B6980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38BA9DA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B860B0F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478AEB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8">
    <w:nsid w:val="24A1645B"/>
    <w:multiLevelType w:val="hybridMultilevel"/>
    <w:tmpl w:val="67FA3F02"/>
    <w:styleLink w:val="Importovantl76"/>
    <w:lvl w:ilvl="0" w:tplc="B676811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B0DEB92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A844EAAE">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C9A2FFB8">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BC270B6">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87204F04">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ADE8121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34B208D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03E987C">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49">
    <w:nsid w:val="25492DBC"/>
    <w:multiLevelType w:val="hybridMultilevel"/>
    <w:tmpl w:val="943E997E"/>
    <w:styleLink w:val="Importovantl112"/>
    <w:lvl w:ilvl="0" w:tplc="0F709120">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F1EC8B02">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404054E4">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226012EE">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79343640">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9D60DF6C">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D63A1D0C">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B6E8624E">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DBB8BCF4">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50">
    <w:nsid w:val="25A309E6"/>
    <w:multiLevelType w:val="hybridMultilevel"/>
    <w:tmpl w:val="DD3499C8"/>
    <w:styleLink w:val="Importovantl36"/>
    <w:lvl w:ilvl="0" w:tplc="244E1560">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4600DC84">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732487E8">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6354F6DE">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24CAE5A2">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F5DCC438">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33CEE8AE">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F6D25948">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B72A4288">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51">
    <w:nsid w:val="25B12089"/>
    <w:multiLevelType w:val="hybridMultilevel"/>
    <w:tmpl w:val="DA50BB02"/>
    <w:styleLink w:val="Importovantl18"/>
    <w:lvl w:ilvl="0" w:tplc="E28EEB5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274C3E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ACEA4D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ACA03A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CC021DC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396445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50C06B9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46FCA31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538A637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2">
    <w:nsid w:val="25B84FF0"/>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3">
    <w:nsid w:val="25EC0D59"/>
    <w:multiLevelType w:val="hybridMultilevel"/>
    <w:tmpl w:val="81620794"/>
    <w:styleLink w:val="Importovantl101"/>
    <w:lvl w:ilvl="0" w:tplc="044AD4A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CF847DA">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FE16167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DBACFA52">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AE0ECACE">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222416E">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8D50B31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3B6C0E68">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043E2F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54">
    <w:nsid w:val="26442581"/>
    <w:multiLevelType w:val="multilevel"/>
    <w:tmpl w:val="030C2AB0"/>
    <w:lvl w:ilvl="0">
      <w:start w:val="1"/>
      <w:numFmt w:val="decimal"/>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lowerRoman"/>
      <w:pStyle w:val="Style3i"/>
      <w:lvlText w:val="(%2)"/>
      <w:lvlJc w:val="left"/>
      <w:pPr>
        <w:ind w:left="930" w:hanging="57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55">
    <w:nsid w:val="26966FE1"/>
    <w:multiLevelType w:val="hybridMultilevel"/>
    <w:tmpl w:val="B96046C6"/>
    <w:styleLink w:val="Importovantl50"/>
    <w:lvl w:ilvl="0" w:tplc="9D52EB6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8418ECB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E4226BF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767A8260">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2F2AA9B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B5ADCB2">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506EF80E">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CB3C79C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4BAEE048">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56">
    <w:nsid w:val="26DE3C12"/>
    <w:multiLevelType w:val="hybridMultilevel"/>
    <w:tmpl w:val="5A1C7E06"/>
    <w:styleLink w:val="Importovantl60"/>
    <w:lvl w:ilvl="0" w:tplc="24320B2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144B4A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7282760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506C01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E886FC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7F7421C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E8C861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EFA8B6C">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0F2A3A6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7">
    <w:nsid w:val="2738471B"/>
    <w:multiLevelType w:val="hybridMultilevel"/>
    <w:tmpl w:val="5A4A2F50"/>
    <w:styleLink w:val="Importovantl31"/>
    <w:lvl w:ilvl="0" w:tplc="6A3299A0">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23A6C4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83CE082E">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932176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4DE84810">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0906741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527E305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4169016">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B34D508">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58">
    <w:nsid w:val="283371B4"/>
    <w:multiLevelType w:val="hybridMultilevel"/>
    <w:tmpl w:val="90F227DC"/>
    <w:styleLink w:val="Importovantl13"/>
    <w:lvl w:ilvl="0" w:tplc="7E029F2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F80C64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FE324E2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AFB09EA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7542E8F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05A37E2">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218445C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534FA5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1A4143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9">
    <w:nsid w:val="283377AC"/>
    <w:multiLevelType w:val="hybridMultilevel"/>
    <w:tmpl w:val="A782BFFC"/>
    <w:styleLink w:val="Importovantl33"/>
    <w:lvl w:ilvl="0" w:tplc="CBFE7D30">
      <w:start w:val="1"/>
      <w:numFmt w:val="bullet"/>
      <w:lvlText w:val="▪"/>
      <w:lvlJc w:val="left"/>
      <w:pPr>
        <w:ind w:left="7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626F3EC">
      <w:start w:val="1"/>
      <w:numFmt w:val="bullet"/>
      <w:lvlText w:val="o"/>
      <w:lvlJc w:val="left"/>
      <w:pPr>
        <w:ind w:left="14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3EE41AD2">
      <w:start w:val="1"/>
      <w:numFmt w:val="bullet"/>
      <w:lvlText w:val="▪"/>
      <w:lvlJc w:val="left"/>
      <w:pPr>
        <w:ind w:left="21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6CFC9B98">
      <w:start w:val="1"/>
      <w:numFmt w:val="bullet"/>
      <w:lvlText w:val="•"/>
      <w:lvlJc w:val="left"/>
      <w:pPr>
        <w:ind w:left="28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88A6CA90">
      <w:start w:val="1"/>
      <w:numFmt w:val="bullet"/>
      <w:lvlText w:val="o"/>
      <w:lvlJc w:val="left"/>
      <w:pPr>
        <w:ind w:left="360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AA224C78">
      <w:start w:val="1"/>
      <w:numFmt w:val="bullet"/>
      <w:lvlText w:val="▪"/>
      <w:lvlJc w:val="left"/>
      <w:pPr>
        <w:ind w:left="43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78A2216">
      <w:start w:val="1"/>
      <w:numFmt w:val="bullet"/>
      <w:lvlText w:val="•"/>
      <w:lvlJc w:val="left"/>
      <w:pPr>
        <w:ind w:left="50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0B7A8E50">
      <w:start w:val="1"/>
      <w:numFmt w:val="bullet"/>
      <w:lvlText w:val="o"/>
      <w:lvlJc w:val="left"/>
      <w:pPr>
        <w:ind w:left="57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24F0505C">
      <w:start w:val="1"/>
      <w:numFmt w:val="bullet"/>
      <w:lvlText w:val="▪"/>
      <w:lvlJc w:val="left"/>
      <w:pPr>
        <w:ind w:left="64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60">
    <w:nsid w:val="28767084"/>
    <w:multiLevelType w:val="hybridMultilevel"/>
    <w:tmpl w:val="950EAB22"/>
    <w:styleLink w:val="Importovantl8"/>
    <w:lvl w:ilvl="0" w:tplc="DFBA84A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E36310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B78E5B4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3D8EC39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8B6C53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D228D0A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1BA84D1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DC6CBA0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C622E1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61">
    <w:nsid w:val="291E26F8"/>
    <w:multiLevelType w:val="hybridMultilevel"/>
    <w:tmpl w:val="67CA41F4"/>
    <w:styleLink w:val="Importovantl82"/>
    <w:lvl w:ilvl="0" w:tplc="A1EA0816">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85EEA2D2">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C91CE27A">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EB5A70F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12A49F1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2B03786">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6F58EF9A">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97182058">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3B9EA59A">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62">
    <w:nsid w:val="29E02259"/>
    <w:multiLevelType w:val="hybridMultilevel"/>
    <w:tmpl w:val="D95C4F80"/>
    <w:styleLink w:val="Importovantl55"/>
    <w:lvl w:ilvl="0" w:tplc="44A860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3BDCF054">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66CADAE6">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665079A8">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C844553E">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A9EC786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DE32E79E">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31749B3C">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DE54BBAE">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63">
    <w:nsid w:val="2AE424AD"/>
    <w:multiLevelType w:val="hybridMultilevel"/>
    <w:tmpl w:val="7C204A32"/>
    <w:styleLink w:val="Importovantl46"/>
    <w:lvl w:ilvl="0" w:tplc="E88A7D6A">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F1389D3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1CEA52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0FE0473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0149A9E">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18D632A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3626D81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6B8A41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D62ADB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64">
    <w:nsid w:val="2B2618A4"/>
    <w:multiLevelType w:val="multilevel"/>
    <w:tmpl w:val="E2C0A33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nsid w:val="2C8F2FDD"/>
    <w:multiLevelType w:val="multilevel"/>
    <w:tmpl w:val="E1F0666A"/>
    <w:lvl w:ilvl="0">
      <w:start w:val="3"/>
      <w:numFmt w:val="decimal"/>
      <w:lvlText w:val="%1"/>
      <w:lvlJc w:val="left"/>
      <w:pPr>
        <w:ind w:left="360" w:hanging="360"/>
      </w:pPr>
      <w:rPr>
        <w:rFonts w:cs="Arial" w:hint="default"/>
      </w:rPr>
    </w:lvl>
    <w:lvl w:ilvl="1">
      <w:start w:val="1"/>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842" w:hanging="144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66">
    <w:nsid w:val="2CC01044"/>
    <w:multiLevelType w:val="multilevel"/>
    <w:tmpl w:val="AC5CBA7E"/>
    <w:lvl w:ilvl="0">
      <w:start w:val="23"/>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b w:val="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67">
    <w:nsid w:val="2D6530D6"/>
    <w:multiLevelType w:val="multilevel"/>
    <w:tmpl w:val="6CC41940"/>
    <w:lvl w:ilvl="0">
      <w:start w:val="4"/>
      <w:numFmt w:val="decimal"/>
      <w:lvlText w:val="%1"/>
      <w:lvlJc w:val="left"/>
      <w:pPr>
        <w:ind w:left="360" w:hanging="360"/>
      </w:pPr>
      <w:rPr>
        <w:rFonts w:cs="Times New Roman" w:hint="default"/>
      </w:rPr>
    </w:lvl>
    <w:lvl w:ilvl="1">
      <w:start w:val="1"/>
      <w:numFmt w:val="decimal"/>
      <w:lvlText w:val="%1.%2"/>
      <w:lvlJc w:val="left"/>
      <w:pPr>
        <w:ind w:left="1523" w:hanging="360"/>
      </w:pPr>
      <w:rPr>
        <w:rFonts w:cs="Times New Roman" w:hint="default"/>
      </w:rPr>
    </w:lvl>
    <w:lvl w:ilvl="2">
      <w:start w:val="1"/>
      <w:numFmt w:val="decimal"/>
      <w:lvlText w:val="%1.%2.%3"/>
      <w:lvlJc w:val="left"/>
      <w:pPr>
        <w:ind w:left="3046" w:hanging="720"/>
      </w:pPr>
      <w:rPr>
        <w:rFonts w:cs="Times New Roman" w:hint="default"/>
      </w:rPr>
    </w:lvl>
    <w:lvl w:ilvl="3">
      <w:start w:val="1"/>
      <w:numFmt w:val="decimal"/>
      <w:lvlText w:val="%1.%2.%3.%4"/>
      <w:lvlJc w:val="left"/>
      <w:pPr>
        <w:ind w:left="4209" w:hanging="720"/>
      </w:pPr>
      <w:rPr>
        <w:rFonts w:cs="Times New Roman" w:hint="default"/>
      </w:rPr>
    </w:lvl>
    <w:lvl w:ilvl="4">
      <w:start w:val="1"/>
      <w:numFmt w:val="decimal"/>
      <w:lvlText w:val="%1.%2.%3.%4.%5"/>
      <w:lvlJc w:val="left"/>
      <w:pPr>
        <w:ind w:left="5732" w:hanging="1080"/>
      </w:pPr>
      <w:rPr>
        <w:rFonts w:cs="Times New Roman" w:hint="default"/>
      </w:rPr>
    </w:lvl>
    <w:lvl w:ilvl="5">
      <w:start w:val="1"/>
      <w:numFmt w:val="decimal"/>
      <w:lvlText w:val="%1.%2.%3.%4.%5.%6"/>
      <w:lvlJc w:val="left"/>
      <w:pPr>
        <w:ind w:left="6895" w:hanging="1080"/>
      </w:pPr>
      <w:rPr>
        <w:rFonts w:cs="Times New Roman" w:hint="default"/>
      </w:rPr>
    </w:lvl>
    <w:lvl w:ilvl="6">
      <w:start w:val="1"/>
      <w:numFmt w:val="decimal"/>
      <w:lvlText w:val="%1.%2.%3.%4.%5.%6.%7"/>
      <w:lvlJc w:val="left"/>
      <w:pPr>
        <w:ind w:left="8418" w:hanging="1440"/>
      </w:pPr>
      <w:rPr>
        <w:rFonts w:cs="Times New Roman" w:hint="default"/>
      </w:rPr>
    </w:lvl>
    <w:lvl w:ilvl="7">
      <w:start w:val="1"/>
      <w:numFmt w:val="decimal"/>
      <w:lvlText w:val="%1.%2.%3.%4.%5.%6.%7.%8"/>
      <w:lvlJc w:val="left"/>
      <w:pPr>
        <w:ind w:left="9581" w:hanging="1440"/>
      </w:pPr>
      <w:rPr>
        <w:rFonts w:cs="Times New Roman" w:hint="default"/>
      </w:rPr>
    </w:lvl>
    <w:lvl w:ilvl="8">
      <w:start w:val="1"/>
      <w:numFmt w:val="decimal"/>
      <w:lvlText w:val="%1.%2.%3.%4.%5.%6.%7.%8.%9"/>
      <w:lvlJc w:val="left"/>
      <w:pPr>
        <w:ind w:left="11104" w:hanging="1800"/>
      </w:pPr>
      <w:rPr>
        <w:rFonts w:cs="Times New Roman" w:hint="default"/>
      </w:rPr>
    </w:lvl>
  </w:abstractNum>
  <w:abstractNum w:abstractNumId="68">
    <w:nsid w:val="2F650041"/>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9">
    <w:nsid w:val="2F90620D"/>
    <w:multiLevelType w:val="multilevel"/>
    <w:tmpl w:val="B45CD272"/>
    <w:lvl w:ilvl="0">
      <w:start w:val="1"/>
      <w:numFmt w:val="decimal"/>
      <w:pStyle w:val="nadpisedouasG"/>
      <w:lvlText w:val="%1."/>
      <w:lvlJc w:val="left"/>
      <w:pPr>
        <w:tabs>
          <w:tab w:val="num" w:pos="720"/>
        </w:tabs>
        <w:ind w:left="720" w:hanging="720"/>
      </w:pPr>
      <w:rPr>
        <w:rFonts w:cs="Times New Roman"/>
      </w:rPr>
    </w:lvl>
    <w:lvl w:ilvl="1">
      <w:start w:val="1"/>
      <w:numFmt w:val="decimal"/>
      <w:pStyle w:val="Nadpis21"/>
      <w:lvlText w:val="%2."/>
      <w:lvlJc w:val="left"/>
      <w:pPr>
        <w:tabs>
          <w:tab w:val="num" w:pos="1440"/>
        </w:tabs>
        <w:ind w:left="1440" w:hanging="720"/>
      </w:pPr>
      <w:rPr>
        <w:rFonts w:cs="Times New Roman"/>
      </w:rPr>
    </w:lvl>
    <w:lvl w:ilvl="2">
      <w:start w:val="1"/>
      <w:numFmt w:val="decimal"/>
      <w:pStyle w:val="Nadpis31"/>
      <w:lvlText w:val="%3."/>
      <w:lvlJc w:val="left"/>
      <w:pPr>
        <w:tabs>
          <w:tab w:val="num" w:pos="2160"/>
        </w:tabs>
        <w:ind w:left="2160" w:hanging="720"/>
      </w:pPr>
      <w:rPr>
        <w:rFonts w:cs="Times New Roman"/>
      </w:rPr>
    </w:lvl>
    <w:lvl w:ilvl="3">
      <w:start w:val="1"/>
      <w:numFmt w:val="decimal"/>
      <w:pStyle w:val="Nadpis41"/>
      <w:lvlText w:val="%4."/>
      <w:lvlJc w:val="left"/>
      <w:pPr>
        <w:tabs>
          <w:tab w:val="num" w:pos="2880"/>
        </w:tabs>
        <w:ind w:left="2880" w:hanging="720"/>
      </w:pPr>
      <w:rPr>
        <w:rFonts w:cs="Times New Roman"/>
      </w:rPr>
    </w:lvl>
    <w:lvl w:ilvl="4">
      <w:start w:val="1"/>
      <w:numFmt w:val="decimal"/>
      <w:pStyle w:val="Nadpis51"/>
      <w:lvlText w:val="%5."/>
      <w:lvlJc w:val="left"/>
      <w:pPr>
        <w:tabs>
          <w:tab w:val="num" w:pos="3600"/>
        </w:tabs>
        <w:ind w:left="3600" w:hanging="720"/>
      </w:pPr>
      <w:rPr>
        <w:rFonts w:cs="Times New Roman"/>
      </w:rPr>
    </w:lvl>
    <w:lvl w:ilvl="5">
      <w:start w:val="1"/>
      <w:numFmt w:val="decimal"/>
      <w:pStyle w:val="Nadpis61"/>
      <w:lvlText w:val="%6."/>
      <w:lvlJc w:val="left"/>
      <w:pPr>
        <w:tabs>
          <w:tab w:val="num" w:pos="4320"/>
        </w:tabs>
        <w:ind w:left="4320" w:hanging="720"/>
      </w:pPr>
      <w:rPr>
        <w:rFonts w:cs="Times New Roman"/>
      </w:rPr>
    </w:lvl>
    <w:lvl w:ilvl="6">
      <w:start w:val="1"/>
      <w:numFmt w:val="decimal"/>
      <w:pStyle w:val="Nadpis71"/>
      <w:lvlText w:val="%7."/>
      <w:lvlJc w:val="left"/>
      <w:pPr>
        <w:tabs>
          <w:tab w:val="num" w:pos="5040"/>
        </w:tabs>
        <w:ind w:left="5040" w:hanging="720"/>
      </w:pPr>
      <w:rPr>
        <w:rFonts w:cs="Times New Roman"/>
      </w:rPr>
    </w:lvl>
    <w:lvl w:ilvl="7">
      <w:start w:val="1"/>
      <w:numFmt w:val="decimal"/>
      <w:pStyle w:val="Nadpis81"/>
      <w:lvlText w:val="%8."/>
      <w:lvlJc w:val="left"/>
      <w:pPr>
        <w:tabs>
          <w:tab w:val="num" w:pos="5760"/>
        </w:tabs>
        <w:ind w:left="5760" w:hanging="720"/>
      </w:pPr>
      <w:rPr>
        <w:rFonts w:cs="Times New Roman"/>
      </w:rPr>
    </w:lvl>
    <w:lvl w:ilvl="8">
      <w:start w:val="1"/>
      <w:numFmt w:val="decimal"/>
      <w:pStyle w:val="Nadpis91"/>
      <w:lvlText w:val="%9."/>
      <w:lvlJc w:val="left"/>
      <w:pPr>
        <w:tabs>
          <w:tab w:val="num" w:pos="6480"/>
        </w:tabs>
        <w:ind w:left="6480" w:hanging="720"/>
      </w:pPr>
      <w:rPr>
        <w:rFonts w:cs="Times New Roman"/>
      </w:rPr>
    </w:lvl>
  </w:abstractNum>
  <w:abstractNum w:abstractNumId="70">
    <w:nsid w:val="2F9D67FC"/>
    <w:multiLevelType w:val="multilevel"/>
    <w:tmpl w:val="33940C2C"/>
    <w:numStyleLink w:val="TOMAS"/>
  </w:abstractNum>
  <w:abstractNum w:abstractNumId="71">
    <w:nsid w:val="2FCE3CE8"/>
    <w:multiLevelType w:val="hybridMultilevel"/>
    <w:tmpl w:val="8F60C978"/>
    <w:styleLink w:val="Importovantl35"/>
    <w:lvl w:ilvl="0" w:tplc="A830EC3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9E54688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54386CE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58D2EC12">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F69A10E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DAA6B6B8">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62629EFC">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940E46D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204442A4">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72">
    <w:nsid w:val="2FF7559A"/>
    <w:multiLevelType w:val="hybridMultilevel"/>
    <w:tmpl w:val="6558547E"/>
    <w:styleLink w:val="Importovantl51"/>
    <w:lvl w:ilvl="0" w:tplc="DAD490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CB46C444">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F642DD26">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845EAC54">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B202924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2C24C2A4">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B336BF7E">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EFFE904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300C937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73">
    <w:nsid w:val="305906F8"/>
    <w:multiLevelType w:val="hybridMultilevel"/>
    <w:tmpl w:val="0FEC38A6"/>
    <w:styleLink w:val="Importovantl57"/>
    <w:lvl w:ilvl="0" w:tplc="AADEB428">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FE325786">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1E69DE0">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C50CF9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D19A8A4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DECA6DA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A2E5F8E">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5610FD6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5F8CEA7C">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74">
    <w:nsid w:val="31AB3505"/>
    <w:multiLevelType w:val="multilevel"/>
    <w:tmpl w:val="913E7646"/>
    <w:lvl w:ilvl="0">
      <w:start w:val="24"/>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75">
    <w:nsid w:val="31E83CEC"/>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76">
    <w:nsid w:val="32953D24"/>
    <w:multiLevelType w:val="hybridMultilevel"/>
    <w:tmpl w:val="A038FB5A"/>
    <w:styleLink w:val="Importovantl115"/>
    <w:lvl w:ilvl="0" w:tplc="5A46924C">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E94A45F2">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BBB6B7A0">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F91A03C2">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769465C6">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DDD01B82">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B7BAE454">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FC865A26">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FD8EDA8A">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77">
    <w:nsid w:val="343E772F"/>
    <w:multiLevelType w:val="multilevel"/>
    <w:tmpl w:val="EFFAEB70"/>
    <w:lvl w:ilvl="0">
      <w:start w:val="2"/>
      <w:numFmt w:val="decimal"/>
      <w:pStyle w:val="Nadpis1"/>
      <w:lvlText w:val="%1."/>
      <w:lvlJc w:val="left"/>
      <w:pPr>
        <w:ind w:left="360" w:hanging="360"/>
      </w:pPr>
      <w:rPr>
        <w:rFonts w:cs="Times New Roman"/>
        <w:b/>
        <w:sz w:val="22"/>
        <w:szCs w:val="22"/>
      </w:rPr>
    </w:lvl>
    <w:lvl w:ilvl="1">
      <w:start w:val="1"/>
      <w:numFmt w:val="decimal"/>
      <w:pStyle w:val="Nadpis2"/>
      <w:lvlText w:val="%1.%2."/>
      <w:lvlJc w:val="left"/>
      <w:pPr>
        <w:ind w:left="792" w:hanging="432"/>
      </w:pPr>
      <w:rPr>
        <w:rFonts w:ascii="Proba Pro" w:hAnsi="Proba Pro" w:cs="Times New Roman" w:hint="default"/>
        <w:i w:val="0"/>
        <w:sz w:val="20"/>
        <w:szCs w:val="20"/>
      </w:rPr>
    </w:lvl>
    <w:lvl w:ilvl="2">
      <w:start w:val="1"/>
      <w:numFmt w:val="decimal"/>
      <w:pStyle w:val="Nadpis3"/>
      <w:lvlText w:val="%1.%2.%3."/>
      <w:lvlJc w:val="left"/>
      <w:pPr>
        <w:ind w:left="1224" w:hanging="504"/>
      </w:pPr>
      <w:rPr>
        <w:rFonts w:cs="Times New Roman"/>
        <w:i w:val="0"/>
      </w:rPr>
    </w:lvl>
    <w:lvl w:ilvl="3">
      <w:start w:val="1"/>
      <w:numFmt w:val="decimal"/>
      <w:pStyle w:val="Nadpis4"/>
      <w:lvlText w:val="%1.%2.%3.%4."/>
      <w:lvlJc w:val="left"/>
      <w:pPr>
        <w:ind w:left="1728" w:hanging="647"/>
      </w:pPr>
      <w:rPr>
        <w:rFonts w:cs="Times New Roman"/>
      </w:rPr>
    </w:lvl>
    <w:lvl w:ilvl="4">
      <w:start w:val="1"/>
      <w:numFmt w:val="decimal"/>
      <w:pStyle w:val="Nadpis5"/>
      <w:lvlText w:val="%1.%2.%3.%4.%5."/>
      <w:lvlJc w:val="left"/>
      <w:pPr>
        <w:ind w:left="2232" w:hanging="792"/>
      </w:pPr>
      <w:rPr>
        <w:rFonts w:cs="Times New Roman"/>
      </w:rPr>
    </w:lvl>
    <w:lvl w:ilvl="5">
      <w:start w:val="1"/>
      <w:numFmt w:val="decimal"/>
      <w:pStyle w:val="Nadpis6"/>
      <w:lvlText w:val="%1.%2.%3.%4.%5.%6."/>
      <w:lvlJc w:val="left"/>
      <w:pPr>
        <w:ind w:left="2736" w:hanging="935"/>
      </w:pPr>
      <w:rPr>
        <w:rFonts w:cs="Times New Roman"/>
      </w:rPr>
    </w:lvl>
    <w:lvl w:ilvl="6">
      <w:start w:val="1"/>
      <w:numFmt w:val="decimal"/>
      <w:pStyle w:val="Nadpis7"/>
      <w:lvlText w:val="%1.%2.%3.%4.%5.%6.%7."/>
      <w:lvlJc w:val="left"/>
      <w:pPr>
        <w:ind w:left="3240" w:hanging="1080"/>
      </w:pPr>
      <w:rPr>
        <w:rFonts w:cs="Times New Roman"/>
      </w:rPr>
    </w:lvl>
    <w:lvl w:ilvl="7">
      <w:start w:val="1"/>
      <w:numFmt w:val="decimal"/>
      <w:pStyle w:val="Nadpis8"/>
      <w:lvlText w:val="%1.%2.%3.%4.%5.%6.%7.%8."/>
      <w:lvlJc w:val="left"/>
      <w:pPr>
        <w:ind w:left="3744" w:hanging="1224"/>
      </w:pPr>
      <w:rPr>
        <w:rFonts w:cs="Times New Roman"/>
      </w:rPr>
    </w:lvl>
    <w:lvl w:ilvl="8">
      <w:start w:val="1"/>
      <w:numFmt w:val="decimal"/>
      <w:pStyle w:val="Nadpis9"/>
      <w:lvlText w:val="%1.%2.%3.%4.%5.%6.%7.%8.%9."/>
      <w:lvlJc w:val="left"/>
      <w:pPr>
        <w:ind w:left="4320" w:hanging="1440"/>
      </w:pPr>
      <w:rPr>
        <w:rFonts w:cs="Times New Roman"/>
      </w:rPr>
    </w:lvl>
  </w:abstractNum>
  <w:abstractNum w:abstractNumId="78">
    <w:nsid w:val="35CA4B47"/>
    <w:multiLevelType w:val="hybridMultilevel"/>
    <w:tmpl w:val="5148AC96"/>
    <w:styleLink w:val="Importovantl45"/>
    <w:lvl w:ilvl="0" w:tplc="6A9EB60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13E69F9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D7DA446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D976396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CC58FD3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A6409560">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1E667ADC">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D104076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FC9EFF3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79">
    <w:nsid w:val="35F9548F"/>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80">
    <w:nsid w:val="36B75826"/>
    <w:multiLevelType w:val="hybridMultilevel"/>
    <w:tmpl w:val="DF0C5B72"/>
    <w:styleLink w:val="Importovantl116"/>
    <w:lvl w:ilvl="0" w:tplc="8AFA0FA8">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EDBAAA2A">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BC7C606A">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4F8C28DA">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B1302AFA">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2F563BAC">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A0427F20">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900E107C">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A216CB26">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81">
    <w:nsid w:val="36B918D8"/>
    <w:multiLevelType w:val="multilevel"/>
    <w:tmpl w:val="041B001F"/>
    <w:lvl w:ilvl="0">
      <w:start w:val="1"/>
      <w:numFmt w:val="decimal"/>
      <w:lvlText w:val="%1."/>
      <w:lvlJc w:val="left"/>
      <w:pPr>
        <w:ind w:left="36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nsid w:val="37CB28E6"/>
    <w:multiLevelType w:val="multilevel"/>
    <w:tmpl w:val="FCD4FC36"/>
    <w:lvl w:ilvl="0">
      <w:start w:val="1"/>
      <w:numFmt w:val="decimal"/>
      <w:pStyle w:val="Stylenadpis"/>
      <w:lvlText w:val="%1."/>
      <w:lvlJc w:val="left"/>
      <w:pPr>
        <w:ind w:left="720" w:hanging="360"/>
      </w:pPr>
      <w:rPr>
        <w:rFonts w:cs="Times New Roman"/>
      </w:rPr>
    </w:lvl>
    <w:lvl w:ilvl="1">
      <w:start w:val="1"/>
      <w:numFmt w:val="decimal"/>
      <w:isLgl/>
      <w:lvlText w:val="%1.%2"/>
      <w:lvlJc w:val="left"/>
      <w:pPr>
        <w:ind w:left="930" w:hanging="570"/>
      </w:pPr>
      <w:rPr>
        <w:rFonts w:ascii="Arial" w:hAnsi="Arial" w:cs="Arial"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83">
    <w:nsid w:val="38096916"/>
    <w:multiLevelType w:val="hybridMultilevel"/>
    <w:tmpl w:val="7ADCD66A"/>
    <w:styleLink w:val="Importovantl52"/>
    <w:lvl w:ilvl="0" w:tplc="4C6AE6F8">
      <w:start w:val="1"/>
      <w:numFmt w:val="decimal"/>
      <w:lvlText w:val="%1."/>
      <w:lvlJc w:val="left"/>
      <w:pPr>
        <w:ind w:left="720" w:hanging="360"/>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1" w:tplc="66C2874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5E58D042">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2FD8EA0C">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51384BD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1D1C467A">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41C8045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4C608DC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043CE57A">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84">
    <w:nsid w:val="3870716C"/>
    <w:multiLevelType w:val="hybridMultilevel"/>
    <w:tmpl w:val="0AB05990"/>
    <w:styleLink w:val="Importovantl79"/>
    <w:lvl w:ilvl="0" w:tplc="47888622">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6BB80D4E">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A5C27F3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CB1A6408">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F80EC4B2">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68366992">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609CA1B6">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2EFAAC6E">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852A29B2">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85">
    <w:nsid w:val="39664B1E"/>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86">
    <w:nsid w:val="3B946001"/>
    <w:multiLevelType w:val="hybridMultilevel"/>
    <w:tmpl w:val="9230D454"/>
    <w:styleLink w:val="Importovantl20"/>
    <w:lvl w:ilvl="0" w:tplc="123831F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9FAFD08">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A6E05A3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2F1493B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2E8C07D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250705A">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93E0641A">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C250FB5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D144C4D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87">
    <w:nsid w:val="3BED203F"/>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88">
    <w:nsid w:val="3C3175CA"/>
    <w:multiLevelType w:val="hybridMultilevel"/>
    <w:tmpl w:val="48E4DB60"/>
    <w:styleLink w:val="Importovantl104"/>
    <w:lvl w:ilvl="0" w:tplc="8C60E25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414630C">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39A83AE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0B9EE97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B8287284">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D7E0D9E">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A4D29F18">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8DAE674">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AB0C7664">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89">
    <w:nsid w:val="3C7F09F0"/>
    <w:multiLevelType w:val="hybridMultilevel"/>
    <w:tmpl w:val="C7BE5488"/>
    <w:styleLink w:val="Importovantl62"/>
    <w:lvl w:ilvl="0" w:tplc="6EC28D0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A9FCAB2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F086C1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F498351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FD2743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E7C9A3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CD20F2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5024F010">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3132D65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90">
    <w:nsid w:val="3C972093"/>
    <w:multiLevelType w:val="multilevel"/>
    <w:tmpl w:val="E3CA446A"/>
    <w:lvl w:ilvl="0">
      <w:start w:val="12"/>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91">
    <w:nsid w:val="3CCF029A"/>
    <w:multiLevelType w:val="hybridMultilevel"/>
    <w:tmpl w:val="15A4834A"/>
    <w:styleLink w:val="Importovantl105"/>
    <w:lvl w:ilvl="0" w:tplc="3D6A890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BF45DE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B170A566">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E30C084E">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F7A884B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B2B8B91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9944551A">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3920DCF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DCC8A01A">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92">
    <w:nsid w:val="3EEB777E"/>
    <w:multiLevelType w:val="multilevel"/>
    <w:tmpl w:val="E29CFA6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3">
    <w:nsid w:val="3F822F6C"/>
    <w:multiLevelType w:val="hybridMultilevel"/>
    <w:tmpl w:val="FEFEF04C"/>
    <w:styleLink w:val="Importovantl63"/>
    <w:lvl w:ilvl="0" w:tplc="145C665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4976A81E">
      <w:start w:val="1"/>
      <w:numFmt w:val="decimal"/>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9CCDCF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ED0910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EDC0692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E4A200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BC267B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DC8233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F278AD3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94">
    <w:nsid w:val="40EB48C8"/>
    <w:multiLevelType w:val="multilevel"/>
    <w:tmpl w:val="7FECEA98"/>
    <w:lvl w:ilvl="0">
      <w:start w:val="9"/>
      <w:numFmt w:val="decimal"/>
      <w:lvlText w:val="%1"/>
      <w:lvlJc w:val="left"/>
      <w:pPr>
        <w:ind w:left="360" w:hanging="360"/>
      </w:pPr>
      <w:rPr>
        <w:rFonts w:ascii="Proba Pro" w:hAnsi="Proba Pro" w:cs="Times New Roman" w:hint="default"/>
        <w:color w:val="auto"/>
      </w:rPr>
    </w:lvl>
    <w:lvl w:ilvl="1">
      <w:start w:val="1"/>
      <w:numFmt w:val="decimal"/>
      <w:lvlText w:val="%1.%2"/>
      <w:lvlJc w:val="left"/>
      <w:pPr>
        <w:ind w:left="927" w:hanging="360"/>
      </w:pPr>
      <w:rPr>
        <w:rFonts w:ascii="Proba Pro" w:hAnsi="Proba Pro" w:cs="Arial" w:hint="default"/>
        <w:color w:val="auto"/>
      </w:rPr>
    </w:lvl>
    <w:lvl w:ilvl="2">
      <w:start w:val="1"/>
      <w:numFmt w:val="decimal"/>
      <w:lvlText w:val="%1.%2.%3"/>
      <w:lvlJc w:val="left"/>
      <w:pPr>
        <w:ind w:left="1854" w:hanging="720"/>
      </w:pPr>
      <w:rPr>
        <w:rFonts w:ascii="Proba Pro" w:hAnsi="Proba Pro" w:cs="Times New Roman" w:hint="default"/>
        <w:color w:val="auto"/>
      </w:rPr>
    </w:lvl>
    <w:lvl w:ilvl="3">
      <w:start w:val="1"/>
      <w:numFmt w:val="decimal"/>
      <w:lvlText w:val="%1.%2.%3.%4"/>
      <w:lvlJc w:val="left"/>
      <w:pPr>
        <w:ind w:left="2421" w:hanging="720"/>
      </w:pPr>
      <w:rPr>
        <w:rFonts w:ascii="Proba Pro" w:hAnsi="Proba Pro" w:cs="Times New Roman" w:hint="default"/>
        <w:color w:val="auto"/>
      </w:rPr>
    </w:lvl>
    <w:lvl w:ilvl="4">
      <w:start w:val="1"/>
      <w:numFmt w:val="decimal"/>
      <w:lvlText w:val="%1.%2.%3.%4.%5"/>
      <w:lvlJc w:val="left"/>
      <w:pPr>
        <w:ind w:left="3348" w:hanging="1080"/>
      </w:pPr>
      <w:rPr>
        <w:rFonts w:ascii="Proba Pro" w:hAnsi="Proba Pro" w:cs="Times New Roman" w:hint="default"/>
        <w:color w:val="auto"/>
      </w:rPr>
    </w:lvl>
    <w:lvl w:ilvl="5">
      <w:start w:val="1"/>
      <w:numFmt w:val="decimal"/>
      <w:lvlText w:val="%1.%2.%3.%4.%5.%6"/>
      <w:lvlJc w:val="left"/>
      <w:pPr>
        <w:ind w:left="3915" w:hanging="1080"/>
      </w:pPr>
      <w:rPr>
        <w:rFonts w:ascii="Proba Pro" w:hAnsi="Proba Pro" w:cs="Times New Roman" w:hint="default"/>
        <w:color w:val="auto"/>
      </w:rPr>
    </w:lvl>
    <w:lvl w:ilvl="6">
      <w:start w:val="1"/>
      <w:numFmt w:val="decimal"/>
      <w:lvlText w:val="%1.%2.%3.%4.%5.%6.%7"/>
      <w:lvlJc w:val="left"/>
      <w:pPr>
        <w:ind w:left="4842" w:hanging="1440"/>
      </w:pPr>
      <w:rPr>
        <w:rFonts w:ascii="Proba Pro" w:hAnsi="Proba Pro" w:cs="Times New Roman" w:hint="default"/>
        <w:color w:val="auto"/>
      </w:rPr>
    </w:lvl>
    <w:lvl w:ilvl="7">
      <w:start w:val="1"/>
      <w:numFmt w:val="decimal"/>
      <w:lvlText w:val="%1.%2.%3.%4.%5.%6.%7.%8"/>
      <w:lvlJc w:val="left"/>
      <w:pPr>
        <w:ind w:left="5409" w:hanging="1440"/>
      </w:pPr>
      <w:rPr>
        <w:rFonts w:ascii="Proba Pro" w:hAnsi="Proba Pro" w:cs="Times New Roman" w:hint="default"/>
        <w:color w:val="auto"/>
      </w:rPr>
    </w:lvl>
    <w:lvl w:ilvl="8">
      <w:start w:val="1"/>
      <w:numFmt w:val="decimal"/>
      <w:lvlText w:val="%1.%2.%3.%4.%5.%6.%7.%8.%9"/>
      <w:lvlJc w:val="left"/>
      <w:pPr>
        <w:ind w:left="6336" w:hanging="1800"/>
      </w:pPr>
      <w:rPr>
        <w:rFonts w:ascii="Proba Pro" w:hAnsi="Proba Pro" w:cs="Times New Roman" w:hint="default"/>
        <w:color w:val="auto"/>
      </w:rPr>
    </w:lvl>
  </w:abstractNum>
  <w:abstractNum w:abstractNumId="95">
    <w:nsid w:val="417C76B0"/>
    <w:multiLevelType w:val="hybridMultilevel"/>
    <w:tmpl w:val="1940EB5C"/>
    <w:styleLink w:val="Importovantl96"/>
    <w:lvl w:ilvl="0" w:tplc="D98A413E">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4FFE4FE0">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4A0802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2EAF94A">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CF239A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6E08BAF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F35A64E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ABD4705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2B63A1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96">
    <w:nsid w:val="418714E7"/>
    <w:multiLevelType w:val="hybridMultilevel"/>
    <w:tmpl w:val="2DB02572"/>
    <w:styleLink w:val="Importovantl40"/>
    <w:lvl w:ilvl="0" w:tplc="F7A66716">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51C0C916">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F830FCD6">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5CDAA504">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02885D44">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51C8C03C">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5C1E66B6">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D370F526">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396A1B94">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97">
    <w:nsid w:val="425D2CA1"/>
    <w:multiLevelType w:val="multilevel"/>
    <w:tmpl w:val="C5DC4128"/>
    <w:lvl w:ilvl="0">
      <w:start w:val="1"/>
      <w:numFmt w:val="lowerLetter"/>
      <w:pStyle w:val="ADBEENumberedlist"/>
      <w:lvlText w:val="%1)"/>
      <w:lvlJc w:val="left"/>
      <w:pPr>
        <w:ind w:left="2138"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98">
    <w:nsid w:val="42C65EC5"/>
    <w:multiLevelType w:val="hybridMultilevel"/>
    <w:tmpl w:val="0DD4DCC0"/>
    <w:styleLink w:val="Importovantl43"/>
    <w:lvl w:ilvl="0" w:tplc="69902C4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BC8015AE">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023C0C60">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32B2626E">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9836E52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CFC9A6C">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9F085CD4">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AE80FB6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EE84A44">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99">
    <w:nsid w:val="430E3952"/>
    <w:multiLevelType w:val="hybridMultilevel"/>
    <w:tmpl w:val="919A5B56"/>
    <w:styleLink w:val="Importovantl65"/>
    <w:lvl w:ilvl="0" w:tplc="8D4E583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A666248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719267F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0CE04C8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69C0839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021C2536">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5CEA68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A1DCE338">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8A7887F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00">
    <w:nsid w:val="438F792C"/>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01">
    <w:nsid w:val="446B7458"/>
    <w:multiLevelType w:val="hybridMultilevel"/>
    <w:tmpl w:val="50CC3374"/>
    <w:styleLink w:val="Importovantl113"/>
    <w:lvl w:ilvl="0" w:tplc="48B82CD2">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D70450A6">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643CA7C4">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A9525B12">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3ACAA808">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EAAA03DE">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D0920B02">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B2C47EE0">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D44AA50E">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102">
    <w:nsid w:val="45FA4630"/>
    <w:multiLevelType w:val="multilevel"/>
    <w:tmpl w:val="C9BEFF7A"/>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103">
    <w:nsid w:val="46933710"/>
    <w:multiLevelType w:val="hybridMultilevel"/>
    <w:tmpl w:val="3BD4AACC"/>
    <w:styleLink w:val="Importovantl74"/>
    <w:lvl w:ilvl="0" w:tplc="C62C08B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10C9470">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0F64CC12">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89B20F16">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40D6CAA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E8709BAE">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0FA0F102">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9334DCD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6582AFC8">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04">
    <w:nsid w:val="482B5263"/>
    <w:multiLevelType w:val="hybridMultilevel"/>
    <w:tmpl w:val="E9A03E06"/>
    <w:styleLink w:val="Importovantl97"/>
    <w:lvl w:ilvl="0" w:tplc="F31CFF5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027A7E3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2A8C6B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675001B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088076D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DA64D6C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F9EA32F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999097A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294EA80">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05">
    <w:nsid w:val="483D0725"/>
    <w:multiLevelType w:val="multilevel"/>
    <w:tmpl w:val="B1C2F6A2"/>
    <w:lvl w:ilvl="0">
      <w:start w:val="1"/>
      <w:numFmt w:val="decimal"/>
      <w:lvlText w:val="%1."/>
      <w:lvlJc w:val="left"/>
      <w:pPr>
        <w:ind w:left="824" w:hanging="540"/>
      </w:pPr>
      <w:rPr>
        <w:b w:val="0"/>
        <w:bCs/>
      </w:rPr>
    </w:lvl>
    <w:lvl w:ilvl="1">
      <w:start w:val="1"/>
      <w:numFmt w:val="decimal"/>
      <w:lvlText w:val="%1.%2"/>
      <w:lvlJc w:val="left"/>
      <w:pPr>
        <w:ind w:left="1184" w:hanging="54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06">
    <w:nsid w:val="49AC22D1"/>
    <w:multiLevelType w:val="multilevel"/>
    <w:tmpl w:val="B1C2F6A2"/>
    <w:lvl w:ilvl="0">
      <w:start w:val="1"/>
      <w:numFmt w:val="decimal"/>
      <w:lvlText w:val="%1."/>
      <w:lvlJc w:val="left"/>
      <w:pPr>
        <w:ind w:left="824" w:hanging="540"/>
      </w:pPr>
      <w:rPr>
        <w:b w:val="0"/>
        <w:bCs/>
      </w:rPr>
    </w:lvl>
    <w:lvl w:ilvl="1">
      <w:start w:val="1"/>
      <w:numFmt w:val="decimal"/>
      <w:lvlText w:val="%1.%2"/>
      <w:lvlJc w:val="left"/>
      <w:pPr>
        <w:ind w:left="1184" w:hanging="54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07">
    <w:nsid w:val="4A0D1281"/>
    <w:multiLevelType w:val="hybridMultilevel"/>
    <w:tmpl w:val="3E00D87A"/>
    <w:styleLink w:val="Importovantl114"/>
    <w:lvl w:ilvl="0" w:tplc="5650A250">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6E4E1174">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ED16039A">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8C10C518">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B01804F4">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52643B68">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4CC80844">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9984D01E">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A86A89DC">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108">
    <w:nsid w:val="4A7A7EE9"/>
    <w:multiLevelType w:val="hybridMultilevel"/>
    <w:tmpl w:val="01D825E6"/>
    <w:styleLink w:val="Importovantl91"/>
    <w:lvl w:ilvl="0" w:tplc="46D601F8">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F8C072C4">
      <w:start w:val="1"/>
      <w:numFmt w:val="bullet"/>
      <w:lvlText w:val="•"/>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31643728">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7C9854A6">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DE8E8FB2">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5221044">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FDE53A0">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7EF2B0B4">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B965ADE">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09">
    <w:nsid w:val="4AC11E71"/>
    <w:multiLevelType w:val="multilevel"/>
    <w:tmpl w:val="DCFA1522"/>
    <w:lvl w:ilvl="0">
      <w:start w:val="1"/>
      <w:numFmt w:val="decimal"/>
      <w:lvlText w:val="%1"/>
      <w:lvlJc w:val="left"/>
      <w:pPr>
        <w:tabs>
          <w:tab w:val="num" w:pos="360"/>
        </w:tabs>
        <w:ind w:left="360" w:hanging="360"/>
      </w:pPr>
      <w:rPr>
        <w:rFonts w:hint="default"/>
        <w:b/>
        <w:bCs w:val="0"/>
        <w:sz w:val="22"/>
        <w:szCs w:val="22"/>
      </w:rPr>
    </w:lvl>
    <w:lvl w:ilvl="1">
      <w:start w:val="1"/>
      <w:numFmt w:val="decimal"/>
      <w:lvlText w:val="%1.%2"/>
      <w:lvlJc w:val="left"/>
      <w:pPr>
        <w:tabs>
          <w:tab w:val="num" w:pos="540"/>
        </w:tabs>
        <w:ind w:left="540" w:hanging="360"/>
      </w:pPr>
      <w:rPr>
        <w:rFonts w:ascii="Proba Pro" w:hAnsi="Proba Pro" w:hint="default"/>
        <w:b w:val="0"/>
        <w:bCs w:val="0"/>
        <w:sz w:val="20"/>
        <w:szCs w:val="20"/>
      </w:rPr>
    </w:lvl>
    <w:lvl w:ilvl="2">
      <w:start w:val="1"/>
      <w:numFmt w:val="decimal"/>
      <w:lvlText w:val="%1.%2.%3"/>
      <w:lvlJc w:val="left"/>
      <w:pPr>
        <w:tabs>
          <w:tab w:val="num" w:pos="1080"/>
        </w:tabs>
        <w:ind w:left="1080" w:hanging="720"/>
      </w:pPr>
      <w:rPr>
        <w:rFonts w:hint="default"/>
        <w:b w:val="0"/>
        <w:bCs w:val="0"/>
        <w:sz w:val="20"/>
        <w:szCs w:val="20"/>
      </w:rPr>
    </w:lvl>
    <w:lvl w:ilvl="3">
      <w:start w:val="1"/>
      <w:numFmt w:val="decimal"/>
      <w:lvlText w:val="%1.%2.%3.%4"/>
      <w:lvlJc w:val="left"/>
      <w:pPr>
        <w:tabs>
          <w:tab w:val="num" w:pos="1260"/>
        </w:tabs>
        <w:ind w:left="1260" w:hanging="720"/>
      </w:pPr>
      <w:rPr>
        <w:rFonts w:hint="default"/>
        <w:b w:val="0"/>
        <w:bCs w:val="0"/>
        <w:sz w:val="20"/>
        <w:szCs w:val="20"/>
      </w:rPr>
    </w:lvl>
    <w:lvl w:ilvl="4">
      <w:start w:val="1"/>
      <w:numFmt w:val="decimal"/>
      <w:lvlText w:val="%1.%2.%3.%4.%5"/>
      <w:lvlJc w:val="left"/>
      <w:pPr>
        <w:tabs>
          <w:tab w:val="num" w:pos="1800"/>
        </w:tabs>
        <w:ind w:left="1800" w:hanging="1080"/>
      </w:pPr>
      <w:rPr>
        <w:rFonts w:hint="default"/>
        <w:b w:val="0"/>
        <w:bCs w:val="0"/>
        <w:sz w:val="20"/>
        <w:szCs w:val="20"/>
      </w:rPr>
    </w:lvl>
    <w:lvl w:ilvl="5">
      <w:start w:val="1"/>
      <w:numFmt w:val="decimal"/>
      <w:lvlText w:val="%1.%2.%3.%4.%5.%6"/>
      <w:lvlJc w:val="left"/>
      <w:pPr>
        <w:tabs>
          <w:tab w:val="num" w:pos="1980"/>
        </w:tabs>
        <w:ind w:left="1980" w:hanging="1080"/>
      </w:pPr>
      <w:rPr>
        <w:rFonts w:hint="default"/>
        <w:b w:val="0"/>
        <w:bCs w:val="0"/>
        <w:sz w:val="20"/>
        <w:szCs w:val="20"/>
      </w:rPr>
    </w:lvl>
    <w:lvl w:ilvl="6">
      <w:start w:val="1"/>
      <w:numFmt w:val="decimal"/>
      <w:lvlText w:val="%1.%2.%3.%4.%5.%6.%7"/>
      <w:lvlJc w:val="left"/>
      <w:pPr>
        <w:tabs>
          <w:tab w:val="num" w:pos="2520"/>
        </w:tabs>
        <w:ind w:left="2520" w:hanging="1440"/>
      </w:pPr>
      <w:rPr>
        <w:rFonts w:hint="default"/>
        <w:b w:val="0"/>
        <w:bCs w:val="0"/>
        <w:sz w:val="20"/>
        <w:szCs w:val="20"/>
      </w:rPr>
    </w:lvl>
    <w:lvl w:ilvl="7">
      <w:start w:val="1"/>
      <w:numFmt w:val="decimal"/>
      <w:lvlText w:val="%1.%2.%3.%4.%5.%6.%7.%8"/>
      <w:lvlJc w:val="left"/>
      <w:pPr>
        <w:tabs>
          <w:tab w:val="num" w:pos="2700"/>
        </w:tabs>
        <w:ind w:left="2700" w:hanging="1440"/>
      </w:pPr>
      <w:rPr>
        <w:rFonts w:hint="default"/>
        <w:b w:val="0"/>
        <w:bCs w:val="0"/>
        <w:sz w:val="20"/>
        <w:szCs w:val="20"/>
      </w:rPr>
    </w:lvl>
    <w:lvl w:ilvl="8">
      <w:start w:val="1"/>
      <w:numFmt w:val="decimal"/>
      <w:lvlText w:val="%1.%2.%3.%4.%5.%6.%7.%8.%9"/>
      <w:lvlJc w:val="left"/>
      <w:pPr>
        <w:tabs>
          <w:tab w:val="num" w:pos="3240"/>
        </w:tabs>
        <w:ind w:left="3240" w:hanging="1800"/>
      </w:pPr>
      <w:rPr>
        <w:rFonts w:hint="default"/>
        <w:b w:val="0"/>
        <w:bCs w:val="0"/>
        <w:sz w:val="20"/>
        <w:szCs w:val="20"/>
      </w:rPr>
    </w:lvl>
  </w:abstractNum>
  <w:abstractNum w:abstractNumId="110">
    <w:nsid w:val="4B76286B"/>
    <w:multiLevelType w:val="multilevel"/>
    <w:tmpl w:val="9EFEE2EC"/>
    <w:lvl w:ilvl="0">
      <w:start w:val="25"/>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11">
    <w:nsid w:val="4BB94C82"/>
    <w:multiLevelType w:val="hybridMultilevel"/>
    <w:tmpl w:val="A00ED5C0"/>
    <w:styleLink w:val="Importovantl39"/>
    <w:lvl w:ilvl="0" w:tplc="A99663D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11FC4E8A">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8DEE69F4">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3F7AC058">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69F09E76">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C21AE09C">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5E14B592">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549E8B9C">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6D640BFC">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112">
    <w:nsid w:val="4BC349B6"/>
    <w:multiLevelType w:val="hybridMultilevel"/>
    <w:tmpl w:val="4238AEBC"/>
    <w:styleLink w:val="Importovantl72"/>
    <w:lvl w:ilvl="0" w:tplc="ED045A7A">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8A2AD3BC">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575E3D3C">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A9407C70">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6E0E898E">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823CB0E4">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2E4D20A">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701C53A0">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A89E6024">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13">
    <w:nsid w:val="4CE24260"/>
    <w:multiLevelType w:val="hybridMultilevel"/>
    <w:tmpl w:val="51F814C2"/>
    <w:styleLink w:val="Importovantl108"/>
    <w:lvl w:ilvl="0" w:tplc="C4686896">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A266935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0D84D0A8">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63985D8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1722C8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58C4DD82">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C4A031C">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A10E0E1C">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BBBA6A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4">
    <w:nsid w:val="4E9B4369"/>
    <w:multiLevelType w:val="hybridMultilevel"/>
    <w:tmpl w:val="860C04AA"/>
    <w:styleLink w:val="Importovantl106"/>
    <w:lvl w:ilvl="0" w:tplc="3418E07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EF1A608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AB3C86E6">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8BD60E20">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41A01EDA">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1E4CED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BB29DA6">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8CD069B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80581A6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5">
    <w:nsid w:val="4EC76EB1"/>
    <w:multiLevelType w:val="multilevel"/>
    <w:tmpl w:val="C8C6CAB2"/>
    <w:lvl w:ilvl="0">
      <w:start w:val="1"/>
      <w:numFmt w:val="decimal"/>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lowerRoman"/>
      <w:pStyle w:val="Styleii"/>
      <w:lvlText w:val="(%2)"/>
      <w:lvlJc w:val="left"/>
      <w:pPr>
        <w:ind w:left="660" w:hanging="570"/>
      </w:pPr>
      <w:rPr>
        <w:rFonts w:cs="Times New Roman"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16">
    <w:nsid w:val="4ED9184C"/>
    <w:multiLevelType w:val="hybridMultilevel"/>
    <w:tmpl w:val="B34265CC"/>
    <w:styleLink w:val="Importovantl54"/>
    <w:lvl w:ilvl="0" w:tplc="C29C95A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CFAA5D14">
      <w:start w:val="1"/>
      <w:numFmt w:val="lowerLetter"/>
      <w:lvlText w:val="%2."/>
      <w:lvlJc w:val="left"/>
      <w:pPr>
        <w:tabs>
          <w:tab w:val="left" w:pos="426"/>
        </w:tabs>
        <w:ind w:left="1146" w:hanging="426"/>
      </w:pPr>
      <w:rPr>
        <w:rFonts w:hAnsi="Arial Unicode MS" w:cs="Times New Roman"/>
        <w:caps w:val="0"/>
        <w:smallCaps w:val="0"/>
        <w:strike w:val="0"/>
        <w:dstrike w:val="0"/>
        <w:color w:val="000000"/>
        <w:spacing w:val="0"/>
        <w:w w:val="100"/>
        <w:kern w:val="0"/>
        <w:position w:val="0"/>
        <w:vertAlign w:val="baseline"/>
      </w:rPr>
    </w:lvl>
    <w:lvl w:ilvl="2" w:tplc="3FFACC9C">
      <w:start w:val="1"/>
      <w:numFmt w:val="lowerRoman"/>
      <w:lvlText w:val="%3."/>
      <w:lvlJc w:val="left"/>
      <w:pPr>
        <w:tabs>
          <w:tab w:val="left" w:pos="426"/>
        </w:tabs>
        <w:ind w:left="1866" w:hanging="344"/>
      </w:pPr>
      <w:rPr>
        <w:rFonts w:hAnsi="Arial Unicode MS" w:cs="Times New Roman"/>
        <w:caps w:val="0"/>
        <w:smallCaps w:val="0"/>
        <w:strike w:val="0"/>
        <w:dstrike w:val="0"/>
        <w:color w:val="000000"/>
        <w:spacing w:val="0"/>
        <w:w w:val="100"/>
        <w:kern w:val="0"/>
        <w:position w:val="0"/>
        <w:vertAlign w:val="baseline"/>
      </w:rPr>
    </w:lvl>
    <w:lvl w:ilvl="3" w:tplc="2CAC0902">
      <w:start w:val="1"/>
      <w:numFmt w:val="decimal"/>
      <w:lvlText w:val="%4."/>
      <w:lvlJc w:val="left"/>
      <w:pPr>
        <w:tabs>
          <w:tab w:val="left" w:pos="426"/>
        </w:tabs>
        <w:ind w:left="2586" w:hanging="426"/>
      </w:pPr>
      <w:rPr>
        <w:rFonts w:hAnsi="Arial Unicode MS" w:cs="Times New Roman"/>
        <w:caps w:val="0"/>
        <w:smallCaps w:val="0"/>
        <w:strike w:val="0"/>
        <w:dstrike w:val="0"/>
        <w:color w:val="000000"/>
        <w:spacing w:val="0"/>
        <w:w w:val="100"/>
        <w:kern w:val="0"/>
        <w:position w:val="0"/>
        <w:vertAlign w:val="baseline"/>
      </w:rPr>
    </w:lvl>
    <w:lvl w:ilvl="4" w:tplc="F1223C9C">
      <w:start w:val="1"/>
      <w:numFmt w:val="lowerLetter"/>
      <w:lvlText w:val="%5."/>
      <w:lvlJc w:val="left"/>
      <w:pPr>
        <w:tabs>
          <w:tab w:val="left" w:pos="426"/>
        </w:tabs>
        <w:ind w:left="3306" w:hanging="426"/>
      </w:pPr>
      <w:rPr>
        <w:rFonts w:hAnsi="Arial Unicode MS" w:cs="Times New Roman"/>
        <w:caps w:val="0"/>
        <w:smallCaps w:val="0"/>
        <w:strike w:val="0"/>
        <w:dstrike w:val="0"/>
        <w:color w:val="000000"/>
        <w:spacing w:val="0"/>
        <w:w w:val="100"/>
        <w:kern w:val="0"/>
        <w:position w:val="0"/>
        <w:vertAlign w:val="baseline"/>
      </w:rPr>
    </w:lvl>
    <w:lvl w:ilvl="5" w:tplc="A336D612">
      <w:start w:val="1"/>
      <w:numFmt w:val="lowerRoman"/>
      <w:lvlText w:val="%6."/>
      <w:lvlJc w:val="left"/>
      <w:pPr>
        <w:tabs>
          <w:tab w:val="left" w:pos="426"/>
        </w:tabs>
        <w:ind w:left="4026" w:hanging="344"/>
      </w:pPr>
      <w:rPr>
        <w:rFonts w:hAnsi="Arial Unicode MS" w:cs="Times New Roman"/>
        <w:caps w:val="0"/>
        <w:smallCaps w:val="0"/>
        <w:strike w:val="0"/>
        <w:dstrike w:val="0"/>
        <w:color w:val="000000"/>
        <w:spacing w:val="0"/>
        <w:w w:val="100"/>
        <w:kern w:val="0"/>
        <w:position w:val="0"/>
        <w:vertAlign w:val="baseline"/>
      </w:rPr>
    </w:lvl>
    <w:lvl w:ilvl="6" w:tplc="0854EE3A">
      <w:start w:val="1"/>
      <w:numFmt w:val="decimal"/>
      <w:lvlText w:val="%7."/>
      <w:lvlJc w:val="left"/>
      <w:pPr>
        <w:tabs>
          <w:tab w:val="left" w:pos="426"/>
        </w:tabs>
        <w:ind w:left="4746" w:hanging="426"/>
      </w:pPr>
      <w:rPr>
        <w:rFonts w:hAnsi="Arial Unicode MS" w:cs="Times New Roman"/>
        <w:caps w:val="0"/>
        <w:smallCaps w:val="0"/>
        <w:strike w:val="0"/>
        <w:dstrike w:val="0"/>
        <w:color w:val="000000"/>
        <w:spacing w:val="0"/>
        <w:w w:val="100"/>
        <w:kern w:val="0"/>
        <w:position w:val="0"/>
        <w:vertAlign w:val="baseline"/>
      </w:rPr>
    </w:lvl>
    <w:lvl w:ilvl="7" w:tplc="E140CF8E">
      <w:start w:val="1"/>
      <w:numFmt w:val="lowerLetter"/>
      <w:lvlText w:val="%8."/>
      <w:lvlJc w:val="left"/>
      <w:pPr>
        <w:tabs>
          <w:tab w:val="left" w:pos="426"/>
        </w:tabs>
        <w:ind w:left="5466" w:hanging="426"/>
      </w:pPr>
      <w:rPr>
        <w:rFonts w:hAnsi="Arial Unicode MS" w:cs="Times New Roman"/>
        <w:caps w:val="0"/>
        <w:smallCaps w:val="0"/>
        <w:strike w:val="0"/>
        <w:dstrike w:val="0"/>
        <w:color w:val="000000"/>
        <w:spacing w:val="0"/>
        <w:w w:val="100"/>
        <w:kern w:val="0"/>
        <w:position w:val="0"/>
        <w:vertAlign w:val="baseline"/>
      </w:rPr>
    </w:lvl>
    <w:lvl w:ilvl="8" w:tplc="3744729E">
      <w:start w:val="1"/>
      <w:numFmt w:val="lowerRoman"/>
      <w:lvlText w:val="%9."/>
      <w:lvlJc w:val="left"/>
      <w:pPr>
        <w:tabs>
          <w:tab w:val="left" w:pos="426"/>
        </w:tabs>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17">
    <w:nsid w:val="4F38599A"/>
    <w:multiLevelType w:val="hybridMultilevel"/>
    <w:tmpl w:val="582E4BE2"/>
    <w:styleLink w:val="Importovantl80"/>
    <w:lvl w:ilvl="0" w:tplc="A6AC8AFA">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08DEA83E">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E6004CF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B44EABB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3D05D3E">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AADAE928">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4EF815F2">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669E33BE">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85FC78D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8">
    <w:nsid w:val="4F570B17"/>
    <w:multiLevelType w:val="multilevel"/>
    <w:tmpl w:val="834A27E0"/>
    <w:lvl w:ilvl="0">
      <w:start w:val="19"/>
      <w:numFmt w:val="decimal"/>
      <w:lvlText w:val="%1"/>
      <w:lvlJc w:val="left"/>
      <w:pPr>
        <w:ind w:left="375" w:hanging="375"/>
      </w:pPr>
      <w:rPr>
        <w:rFonts w:ascii="Arial" w:hAnsi="Arial" w:cs="Arial" w:hint="default"/>
      </w:rPr>
    </w:lvl>
    <w:lvl w:ilvl="1">
      <w:start w:val="1"/>
      <w:numFmt w:val="decimal"/>
      <w:lvlText w:val="%1.%2"/>
      <w:lvlJc w:val="left"/>
      <w:pPr>
        <w:ind w:left="942" w:hanging="375"/>
      </w:pPr>
      <w:rPr>
        <w:rFonts w:ascii="Proba Pro" w:hAnsi="Proba Pro" w:cs="Arial" w:hint="default"/>
      </w:rPr>
    </w:lvl>
    <w:lvl w:ilvl="2">
      <w:start w:val="1"/>
      <w:numFmt w:val="decimal"/>
      <w:lvlText w:val="%1.%2.%3"/>
      <w:lvlJc w:val="left"/>
      <w:pPr>
        <w:ind w:left="1854" w:hanging="720"/>
      </w:pPr>
      <w:rPr>
        <w:rFonts w:ascii="Arial" w:hAnsi="Arial" w:cs="Arial" w:hint="default"/>
      </w:rPr>
    </w:lvl>
    <w:lvl w:ilvl="3">
      <w:start w:val="1"/>
      <w:numFmt w:val="decimal"/>
      <w:lvlText w:val="%1.%2.%3.%4"/>
      <w:lvlJc w:val="left"/>
      <w:pPr>
        <w:ind w:left="2421" w:hanging="720"/>
      </w:pPr>
      <w:rPr>
        <w:rFonts w:ascii="Arial" w:hAnsi="Arial" w:cs="Arial" w:hint="default"/>
      </w:rPr>
    </w:lvl>
    <w:lvl w:ilvl="4">
      <w:start w:val="1"/>
      <w:numFmt w:val="decimal"/>
      <w:lvlText w:val="%1.%2.%3.%4.%5"/>
      <w:lvlJc w:val="left"/>
      <w:pPr>
        <w:ind w:left="3348" w:hanging="1080"/>
      </w:pPr>
      <w:rPr>
        <w:rFonts w:ascii="Arial" w:hAnsi="Arial" w:cs="Arial" w:hint="default"/>
      </w:rPr>
    </w:lvl>
    <w:lvl w:ilvl="5">
      <w:start w:val="1"/>
      <w:numFmt w:val="decimal"/>
      <w:lvlText w:val="%1.%2.%3.%4.%5.%6"/>
      <w:lvlJc w:val="left"/>
      <w:pPr>
        <w:ind w:left="3915" w:hanging="1080"/>
      </w:pPr>
      <w:rPr>
        <w:rFonts w:ascii="Arial" w:hAnsi="Arial" w:cs="Arial" w:hint="default"/>
      </w:rPr>
    </w:lvl>
    <w:lvl w:ilvl="6">
      <w:start w:val="1"/>
      <w:numFmt w:val="decimal"/>
      <w:lvlText w:val="%1.%2.%3.%4.%5.%6.%7"/>
      <w:lvlJc w:val="left"/>
      <w:pPr>
        <w:ind w:left="4842" w:hanging="1440"/>
      </w:pPr>
      <w:rPr>
        <w:rFonts w:ascii="Arial" w:hAnsi="Arial" w:cs="Arial" w:hint="default"/>
      </w:rPr>
    </w:lvl>
    <w:lvl w:ilvl="7">
      <w:start w:val="1"/>
      <w:numFmt w:val="decimal"/>
      <w:lvlText w:val="%1.%2.%3.%4.%5.%6.%7.%8"/>
      <w:lvlJc w:val="left"/>
      <w:pPr>
        <w:ind w:left="5409" w:hanging="1440"/>
      </w:pPr>
      <w:rPr>
        <w:rFonts w:ascii="Arial" w:hAnsi="Arial" w:cs="Arial" w:hint="default"/>
      </w:rPr>
    </w:lvl>
    <w:lvl w:ilvl="8">
      <w:start w:val="1"/>
      <w:numFmt w:val="decimal"/>
      <w:lvlText w:val="%1.%2.%3.%4.%5.%6.%7.%8.%9"/>
      <w:lvlJc w:val="left"/>
      <w:pPr>
        <w:ind w:left="5976" w:hanging="1440"/>
      </w:pPr>
      <w:rPr>
        <w:rFonts w:ascii="Arial" w:hAnsi="Arial" w:cs="Arial" w:hint="default"/>
      </w:rPr>
    </w:lvl>
  </w:abstractNum>
  <w:abstractNum w:abstractNumId="119">
    <w:nsid w:val="4FA708D6"/>
    <w:multiLevelType w:val="multilevel"/>
    <w:tmpl w:val="B1C2F6A2"/>
    <w:lvl w:ilvl="0">
      <w:start w:val="1"/>
      <w:numFmt w:val="decimal"/>
      <w:lvlText w:val="%1."/>
      <w:lvlJc w:val="left"/>
      <w:pPr>
        <w:ind w:left="824" w:hanging="540"/>
      </w:pPr>
      <w:rPr>
        <w:b w:val="0"/>
        <w:bCs/>
      </w:rPr>
    </w:lvl>
    <w:lvl w:ilvl="1">
      <w:start w:val="1"/>
      <w:numFmt w:val="decimal"/>
      <w:lvlText w:val="%1.%2"/>
      <w:lvlJc w:val="left"/>
      <w:pPr>
        <w:ind w:left="1184" w:hanging="54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20">
    <w:nsid w:val="50255A4C"/>
    <w:multiLevelType w:val="multilevel"/>
    <w:tmpl w:val="A3D476AC"/>
    <w:lvl w:ilvl="0">
      <w:start w:val="18"/>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21">
    <w:nsid w:val="502D0D0F"/>
    <w:multiLevelType w:val="multilevel"/>
    <w:tmpl w:val="F634AFEE"/>
    <w:lvl w:ilvl="0">
      <w:start w:val="1"/>
      <w:numFmt w:val="upperRoman"/>
      <w:pStyle w:val="NadpisoznaenedouasB"/>
      <w:lvlText w:val="ODDIEL %1."/>
      <w:lvlJc w:val="left"/>
      <w:pPr>
        <w:ind w:left="432" w:hanging="432"/>
      </w:pPr>
      <w:rPr>
        <w:rFonts w:cs="Times New Roman" w:hint="default"/>
        <w:b w:val="0"/>
        <w:i w:val="0"/>
        <w:smallCaps w:val="0"/>
        <w:strike w:val="0"/>
        <w:u w:val="none"/>
        <w:vertAlign w:val="baseline"/>
      </w:rPr>
    </w:lvl>
    <w:lvl w:ilvl="1">
      <w:start w:val="1"/>
      <w:numFmt w:val="decimal"/>
      <w:lvlText w:val="%2"/>
      <w:lvlJc w:val="left"/>
      <w:pPr>
        <w:ind w:left="576" w:hanging="576"/>
      </w:pPr>
      <w:rPr>
        <w:rFonts w:cs="Times New Roman" w:hint="default"/>
        <w:color w:val="008998"/>
      </w:rPr>
    </w:lvl>
    <w:lvl w:ilvl="2">
      <w:start w:val="1"/>
      <w:numFmt w:val="decimal"/>
      <w:lvlText w:val="%2.%3"/>
      <w:lvlJc w:val="left"/>
      <w:pPr>
        <w:ind w:left="737" w:hanging="737"/>
      </w:pPr>
      <w:rPr>
        <w:rFonts w:ascii="Proba Pro" w:eastAsia="Times New Roman" w:hAnsi="Proba Pro" w:cs="Proba Pro" w:hint="default"/>
        <w:b w:val="0"/>
        <w:color w:val="000000"/>
        <w:sz w:val="20"/>
        <w:szCs w:val="20"/>
      </w:rPr>
    </w:lvl>
    <w:lvl w:ilvl="3">
      <w:start w:val="1"/>
      <w:numFmt w:val="decimal"/>
      <w:lvlText w:val="%2.%3.%4"/>
      <w:lvlJc w:val="left"/>
      <w:pPr>
        <w:ind w:left="1432" w:hanging="864"/>
      </w:pPr>
      <w:rPr>
        <w:rFonts w:ascii="Proba Pro" w:eastAsia="Times New Roman" w:hAnsi="Proba Pro" w:cs="Proba Pro" w:hint="default"/>
        <w:b w:val="0"/>
        <w:color w:val="000000"/>
        <w:sz w:val="20"/>
        <w:szCs w:val="20"/>
      </w:rPr>
    </w:lvl>
    <w:lvl w:ilvl="4">
      <w:start w:val="1"/>
      <w:numFmt w:val="decimal"/>
      <w:lvlText w:val="%2.%3.%4.%5"/>
      <w:lvlJc w:val="left"/>
      <w:pPr>
        <w:ind w:left="1008"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22">
    <w:nsid w:val="51EB7353"/>
    <w:multiLevelType w:val="hybridMultilevel"/>
    <w:tmpl w:val="02967982"/>
    <w:styleLink w:val="Importovantl68"/>
    <w:lvl w:ilvl="0" w:tplc="F54ABA42">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F70223C">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A9549D1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EFCC1CD6">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9CA27DD6">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132E0876">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D56C112E">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8D06AD2C">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0A4A2D0A">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123">
    <w:nsid w:val="524D0CAC"/>
    <w:multiLevelType w:val="hybridMultilevel"/>
    <w:tmpl w:val="C79E8B6E"/>
    <w:styleLink w:val="Importovantl2"/>
    <w:lvl w:ilvl="0" w:tplc="7B7EF4D6">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6090FD64">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8347346">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B854E1CC">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0A968018">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B06A6640">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7E61AB6">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FD8A3E9A">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F73AF3C4">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24">
    <w:nsid w:val="52733D5C"/>
    <w:multiLevelType w:val="hybridMultilevel"/>
    <w:tmpl w:val="8B4205BE"/>
    <w:styleLink w:val="Importovantl110"/>
    <w:lvl w:ilvl="0" w:tplc="C3FE679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CAE555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73D07F4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C77A4B40">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5418B54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D41CD2C0">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D1309F2A">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A8AC3FF6">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2FCC0BD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25">
    <w:nsid w:val="5331471C"/>
    <w:multiLevelType w:val="multilevel"/>
    <w:tmpl w:val="BB90099E"/>
    <w:lvl w:ilvl="0">
      <w:start w:val="7"/>
      <w:numFmt w:val="decimal"/>
      <w:lvlText w:val="%1"/>
      <w:lvlJc w:val="left"/>
      <w:pPr>
        <w:ind w:left="360" w:hanging="360"/>
      </w:pPr>
      <w:rPr>
        <w:rFonts w:ascii="Proba Pro" w:hAnsi="Proba Pro" w:cs="Times New Roman" w:hint="default"/>
      </w:rPr>
    </w:lvl>
    <w:lvl w:ilvl="1">
      <w:start w:val="1"/>
      <w:numFmt w:val="decimal"/>
      <w:lvlText w:val="%1.%2"/>
      <w:lvlJc w:val="left"/>
      <w:pPr>
        <w:ind w:left="927" w:hanging="360"/>
      </w:pPr>
      <w:rPr>
        <w:rFonts w:ascii="Proba Pro" w:hAnsi="Proba Pro" w:cs="Arial" w:hint="default"/>
      </w:rPr>
    </w:lvl>
    <w:lvl w:ilvl="2">
      <w:start w:val="1"/>
      <w:numFmt w:val="decimal"/>
      <w:lvlText w:val="%1.%2.%3"/>
      <w:lvlJc w:val="left"/>
      <w:pPr>
        <w:ind w:left="1854" w:hanging="720"/>
      </w:pPr>
      <w:rPr>
        <w:rFonts w:ascii="Proba Pro" w:hAnsi="Proba Pro" w:cs="Times New Roman" w:hint="default"/>
      </w:rPr>
    </w:lvl>
    <w:lvl w:ilvl="3">
      <w:start w:val="1"/>
      <w:numFmt w:val="decimal"/>
      <w:lvlText w:val="%1.%2.%3.%4"/>
      <w:lvlJc w:val="left"/>
      <w:pPr>
        <w:ind w:left="2421" w:hanging="720"/>
      </w:pPr>
      <w:rPr>
        <w:rFonts w:ascii="Proba Pro" w:hAnsi="Proba Pro" w:cs="Times New Roman" w:hint="default"/>
      </w:rPr>
    </w:lvl>
    <w:lvl w:ilvl="4">
      <w:start w:val="1"/>
      <w:numFmt w:val="decimal"/>
      <w:lvlText w:val="%1.%2.%3.%4.%5"/>
      <w:lvlJc w:val="left"/>
      <w:pPr>
        <w:ind w:left="3348" w:hanging="1080"/>
      </w:pPr>
      <w:rPr>
        <w:rFonts w:ascii="Proba Pro" w:hAnsi="Proba Pro" w:cs="Times New Roman" w:hint="default"/>
      </w:rPr>
    </w:lvl>
    <w:lvl w:ilvl="5">
      <w:start w:val="1"/>
      <w:numFmt w:val="decimal"/>
      <w:lvlText w:val="%1.%2.%3.%4.%5.%6"/>
      <w:lvlJc w:val="left"/>
      <w:pPr>
        <w:ind w:left="3915" w:hanging="1080"/>
      </w:pPr>
      <w:rPr>
        <w:rFonts w:ascii="Proba Pro" w:hAnsi="Proba Pro" w:cs="Times New Roman" w:hint="default"/>
      </w:rPr>
    </w:lvl>
    <w:lvl w:ilvl="6">
      <w:start w:val="1"/>
      <w:numFmt w:val="decimal"/>
      <w:lvlText w:val="%1.%2.%3.%4.%5.%6.%7"/>
      <w:lvlJc w:val="left"/>
      <w:pPr>
        <w:ind w:left="4842" w:hanging="1440"/>
      </w:pPr>
      <w:rPr>
        <w:rFonts w:ascii="Proba Pro" w:hAnsi="Proba Pro" w:cs="Times New Roman" w:hint="default"/>
      </w:rPr>
    </w:lvl>
    <w:lvl w:ilvl="7">
      <w:start w:val="1"/>
      <w:numFmt w:val="decimal"/>
      <w:lvlText w:val="%1.%2.%3.%4.%5.%6.%7.%8"/>
      <w:lvlJc w:val="left"/>
      <w:pPr>
        <w:ind w:left="5409" w:hanging="1440"/>
      </w:pPr>
      <w:rPr>
        <w:rFonts w:ascii="Proba Pro" w:hAnsi="Proba Pro" w:cs="Times New Roman" w:hint="default"/>
      </w:rPr>
    </w:lvl>
    <w:lvl w:ilvl="8">
      <w:start w:val="1"/>
      <w:numFmt w:val="decimal"/>
      <w:lvlText w:val="%1.%2.%3.%4.%5.%6.%7.%8.%9"/>
      <w:lvlJc w:val="left"/>
      <w:pPr>
        <w:ind w:left="6336" w:hanging="1800"/>
      </w:pPr>
      <w:rPr>
        <w:rFonts w:ascii="Proba Pro" w:hAnsi="Proba Pro" w:cs="Times New Roman" w:hint="default"/>
      </w:rPr>
    </w:lvl>
  </w:abstractNum>
  <w:abstractNum w:abstractNumId="126">
    <w:nsid w:val="538E39EE"/>
    <w:multiLevelType w:val="hybridMultilevel"/>
    <w:tmpl w:val="3206809E"/>
    <w:styleLink w:val="Importovantl15"/>
    <w:lvl w:ilvl="0" w:tplc="CB60A626">
      <w:start w:val="1"/>
      <w:numFmt w:val="bullet"/>
      <w:lvlText w:val="-"/>
      <w:lvlJc w:val="left"/>
      <w:pPr>
        <w:ind w:left="42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A0F69E84">
      <w:start w:val="1"/>
      <w:numFmt w:val="bullet"/>
      <w:lvlText w:val="o"/>
      <w:lvlJc w:val="left"/>
      <w:pPr>
        <w:ind w:left="114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B1FCBB66">
      <w:start w:val="1"/>
      <w:numFmt w:val="bullet"/>
      <w:lvlText w:val="▪"/>
      <w:lvlJc w:val="left"/>
      <w:pPr>
        <w:ind w:left="186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BF54A3AA">
      <w:start w:val="1"/>
      <w:numFmt w:val="bullet"/>
      <w:lvlText w:val="•"/>
      <w:lvlJc w:val="left"/>
      <w:pPr>
        <w:ind w:left="258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5CB03DB4">
      <w:start w:val="1"/>
      <w:numFmt w:val="bullet"/>
      <w:lvlText w:val="o"/>
      <w:lvlJc w:val="left"/>
      <w:pPr>
        <w:ind w:left="330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B3569E62">
      <w:start w:val="1"/>
      <w:numFmt w:val="bullet"/>
      <w:lvlText w:val="▪"/>
      <w:lvlJc w:val="left"/>
      <w:pPr>
        <w:ind w:left="402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9AA4EA10">
      <w:start w:val="1"/>
      <w:numFmt w:val="bullet"/>
      <w:lvlText w:val="•"/>
      <w:lvlJc w:val="left"/>
      <w:pPr>
        <w:ind w:left="474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E9AE6EC0">
      <w:start w:val="1"/>
      <w:numFmt w:val="bullet"/>
      <w:lvlText w:val="o"/>
      <w:lvlJc w:val="left"/>
      <w:pPr>
        <w:ind w:left="546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23747FE6">
      <w:start w:val="1"/>
      <w:numFmt w:val="bullet"/>
      <w:lvlText w:val="▪"/>
      <w:lvlJc w:val="left"/>
      <w:pPr>
        <w:ind w:left="618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127">
    <w:nsid w:val="544D5F63"/>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28">
    <w:nsid w:val="547262BE"/>
    <w:multiLevelType w:val="hybridMultilevel"/>
    <w:tmpl w:val="B6009C34"/>
    <w:styleLink w:val="Importovantl98"/>
    <w:lvl w:ilvl="0" w:tplc="0892196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D6AC31E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0ED2CF02">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896866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7726D7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C26D7E8">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939AEA5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731A4F1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DD32765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29">
    <w:nsid w:val="548656CC"/>
    <w:multiLevelType w:val="hybridMultilevel"/>
    <w:tmpl w:val="3F5AE1C0"/>
    <w:styleLink w:val="Importovantl117"/>
    <w:lvl w:ilvl="0" w:tplc="189A551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7BBC5A9A">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5FEA19E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25FCA71C">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8BF6EC3A">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2CB81624">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E8D4BA28">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163EAB3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E9CA9FD8">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30">
    <w:nsid w:val="55045366"/>
    <w:multiLevelType w:val="multilevel"/>
    <w:tmpl w:val="44608478"/>
    <w:styleLink w:val="Importovantl21"/>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621" w:hanging="621"/>
      </w:pPr>
      <w:rPr>
        <w:rFonts w:hAnsi="Arial Unicode MS" w:cs="Times New Roman"/>
        <w:caps w:val="0"/>
        <w:smallCaps w:val="0"/>
        <w:strike w:val="0"/>
        <w:dstrike w:val="0"/>
        <w:color w:val="000000"/>
        <w:spacing w:val="0"/>
        <w:w w:val="100"/>
        <w:kern w:val="0"/>
        <w:position w:val="0"/>
        <w:vertAlign w:val="baseline"/>
      </w:rPr>
    </w:lvl>
    <w:lvl w:ilvl="2">
      <w:start w:val="1"/>
      <w:numFmt w:val="decimal"/>
      <w:lvlText w:val="%1.%2.%3."/>
      <w:lvlJc w:val="left"/>
      <w:pPr>
        <w:ind w:left="786" w:hanging="786"/>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1.%2.%3.%4."/>
      <w:lvlJc w:val="left"/>
      <w:pPr>
        <w:ind w:left="786" w:hanging="786"/>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1.%2.%3.%4.%5."/>
      <w:lvlJc w:val="left"/>
      <w:pPr>
        <w:ind w:left="1146" w:hanging="1146"/>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1.%2.%3.%4.%5.%6."/>
      <w:lvlJc w:val="left"/>
      <w:pPr>
        <w:ind w:left="1146" w:hanging="1146"/>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1.%2.%3.%4.%5.%6.%7."/>
      <w:lvlJc w:val="left"/>
      <w:pPr>
        <w:ind w:left="1506" w:hanging="1506"/>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1.%2.%3.%4.%5.%6.%7.%8."/>
      <w:lvlJc w:val="left"/>
      <w:pPr>
        <w:ind w:left="1506" w:hanging="1506"/>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1.%2.%3.%4.%5.%6.%7.%8.%9."/>
      <w:lvlJc w:val="left"/>
      <w:pPr>
        <w:ind w:left="1866" w:hanging="1866"/>
      </w:pPr>
      <w:rPr>
        <w:rFonts w:hAnsi="Arial Unicode MS" w:cs="Times New Roman"/>
        <w:caps w:val="0"/>
        <w:smallCaps w:val="0"/>
        <w:strike w:val="0"/>
        <w:dstrike w:val="0"/>
        <w:color w:val="000000"/>
        <w:spacing w:val="0"/>
        <w:w w:val="100"/>
        <w:kern w:val="0"/>
        <w:position w:val="0"/>
        <w:vertAlign w:val="baseline"/>
      </w:rPr>
    </w:lvl>
  </w:abstractNum>
  <w:abstractNum w:abstractNumId="131">
    <w:nsid w:val="55ED1D57"/>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2">
    <w:nsid w:val="55F3181A"/>
    <w:multiLevelType w:val="hybridMultilevel"/>
    <w:tmpl w:val="F8BE56B4"/>
    <w:lvl w:ilvl="0" w:tplc="9D1471B0">
      <w:start w:val="1"/>
      <w:numFmt w:val="bullet"/>
      <w:lvlText w:val="-"/>
      <w:lvlJc w:val="left"/>
      <w:pPr>
        <w:ind w:left="786" w:hanging="360"/>
      </w:pPr>
      <w:rPr>
        <w:rFonts w:ascii="Proba Pro" w:eastAsia="Times New Roman" w:hAnsi="Proba Pro" w:cstheme="majorHAns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33">
    <w:nsid w:val="56665D40"/>
    <w:multiLevelType w:val="hybridMultilevel"/>
    <w:tmpl w:val="11DED68E"/>
    <w:lvl w:ilvl="0" w:tplc="EFF29EEA">
      <w:start w:val="1"/>
      <w:numFmt w:val="decimal"/>
      <w:pStyle w:val="AqpOdrka1"/>
      <w:lvlText w:val="%1."/>
      <w:lvlJc w:val="left"/>
      <w:pPr>
        <w:tabs>
          <w:tab w:val="num" w:pos="1080"/>
        </w:tabs>
        <w:ind w:left="1080" w:hanging="360"/>
      </w:pPr>
      <w:rPr>
        <w:rFonts w:hint="default"/>
      </w:rPr>
    </w:lvl>
    <w:lvl w:ilvl="1" w:tplc="03B0E54A">
      <w:start w:val="1"/>
      <w:numFmt w:val="lowerLetter"/>
      <w:lvlText w:val="%2)"/>
      <w:lvlJc w:val="left"/>
      <w:pPr>
        <w:tabs>
          <w:tab w:val="num" w:pos="1875"/>
        </w:tabs>
        <w:ind w:left="1875" w:hanging="435"/>
      </w:pPr>
      <w:rPr>
        <w:rFonts w:hint="default"/>
      </w:rPr>
    </w:lvl>
    <w:lvl w:ilvl="2" w:tplc="041B001B">
      <w:start w:val="1"/>
      <w:numFmt w:val="lowerRoman"/>
      <w:lvlText w:val="%3."/>
      <w:lvlJc w:val="right"/>
      <w:pPr>
        <w:tabs>
          <w:tab w:val="num" w:pos="2520"/>
        </w:tabs>
        <w:ind w:left="2520" w:hanging="180"/>
      </w:pPr>
    </w:lvl>
    <w:lvl w:ilvl="3" w:tplc="976A36E4">
      <w:start w:val="1"/>
      <w:numFmt w:val="lowerRoman"/>
      <w:lvlText w:val="(%4)"/>
      <w:lvlJc w:val="left"/>
      <w:pPr>
        <w:ind w:left="3600" w:hanging="720"/>
      </w:pPr>
      <w:rPr>
        <w:rFonts w:hint="default"/>
      </w:r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134">
    <w:nsid w:val="56D03E88"/>
    <w:multiLevelType w:val="hybridMultilevel"/>
    <w:tmpl w:val="4F9691A8"/>
    <w:styleLink w:val="Importovantl22"/>
    <w:lvl w:ilvl="0" w:tplc="6776974E">
      <w:start w:val="1"/>
      <w:numFmt w:val="bullet"/>
      <w:lvlText w:val="▪"/>
      <w:lvlJc w:val="left"/>
      <w:pPr>
        <w:ind w:left="8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E10CC02">
      <w:start w:val="1"/>
      <w:numFmt w:val="bullet"/>
      <w:lvlText w:val="o"/>
      <w:lvlJc w:val="left"/>
      <w:pPr>
        <w:ind w:left="157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1EFC10C6">
      <w:start w:val="1"/>
      <w:numFmt w:val="bullet"/>
      <w:lvlText w:val="▪"/>
      <w:lvlJc w:val="left"/>
      <w:pPr>
        <w:ind w:left="229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BDF61F1E">
      <w:start w:val="1"/>
      <w:numFmt w:val="bullet"/>
      <w:lvlText w:val="•"/>
      <w:lvlJc w:val="left"/>
      <w:pPr>
        <w:ind w:left="301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1884DB86">
      <w:start w:val="1"/>
      <w:numFmt w:val="bullet"/>
      <w:lvlText w:val="o"/>
      <w:lvlJc w:val="left"/>
      <w:pPr>
        <w:ind w:left="373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50E00274">
      <w:start w:val="1"/>
      <w:numFmt w:val="bullet"/>
      <w:lvlText w:val="▪"/>
      <w:lvlJc w:val="left"/>
      <w:pPr>
        <w:ind w:left="44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87DEBBEE">
      <w:start w:val="1"/>
      <w:numFmt w:val="bullet"/>
      <w:lvlText w:val="•"/>
      <w:lvlJc w:val="left"/>
      <w:pPr>
        <w:ind w:left="517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0BF4DA92">
      <w:start w:val="1"/>
      <w:numFmt w:val="bullet"/>
      <w:lvlText w:val="o"/>
      <w:lvlJc w:val="left"/>
      <w:pPr>
        <w:ind w:left="589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B8681586">
      <w:start w:val="1"/>
      <w:numFmt w:val="bullet"/>
      <w:lvlText w:val="▪"/>
      <w:lvlJc w:val="left"/>
      <w:pPr>
        <w:ind w:left="661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35">
    <w:nsid w:val="56D20A4E"/>
    <w:multiLevelType w:val="multilevel"/>
    <w:tmpl w:val="E10068B4"/>
    <w:lvl w:ilvl="0">
      <w:start w:val="10"/>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36">
    <w:nsid w:val="56F52E25"/>
    <w:multiLevelType w:val="multilevel"/>
    <w:tmpl w:val="B1C2F6A2"/>
    <w:lvl w:ilvl="0">
      <w:start w:val="1"/>
      <w:numFmt w:val="decimal"/>
      <w:lvlText w:val="%1."/>
      <w:lvlJc w:val="left"/>
      <w:pPr>
        <w:ind w:left="824" w:hanging="540"/>
      </w:pPr>
      <w:rPr>
        <w:b w:val="0"/>
        <w:bCs/>
      </w:rPr>
    </w:lvl>
    <w:lvl w:ilvl="1">
      <w:start w:val="1"/>
      <w:numFmt w:val="decimal"/>
      <w:lvlText w:val="%1.%2"/>
      <w:lvlJc w:val="left"/>
      <w:pPr>
        <w:ind w:left="1184" w:hanging="54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37">
    <w:nsid w:val="57F355BC"/>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8">
    <w:nsid w:val="57FE7E98"/>
    <w:multiLevelType w:val="hybridMultilevel"/>
    <w:tmpl w:val="B6E27CD8"/>
    <w:styleLink w:val="Importovantl109"/>
    <w:lvl w:ilvl="0" w:tplc="F86E4E8E">
      <w:start w:val="1"/>
      <w:numFmt w:val="bullet"/>
      <w:lvlText w:val="▪"/>
      <w:lvlJc w:val="left"/>
      <w:pPr>
        <w:ind w:left="72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DA48FA8">
      <w:start w:val="1"/>
      <w:numFmt w:val="bullet"/>
      <w:lvlText w:val="o"/>
      <w:lvlJc w:val="left"/>
      <w:pPr>
        <w:ind w:left="144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6DC5A0C">
      <w:start w:val="1"/>
      <w:numFmt w:val="bullet"/>
      <w:lvlText w:val="▪"/>
      <w:lvlJc w:val="left"/>
      <w:pPr>
        <w:ind w:left="216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076652AC">
      <w:start w:val="1"/>
      <w:numFmt w:val="bullet"/>
      <w:lvlText w:val="•"/>
      <w:lvlJc w:val="left"/>
      <w:pPr>
        <w:ind w:left="288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05222A5E">
      <w:start w:val="1"/>
      <w:numFmt w:val="bullet"/>
      <w:lvlText w:val="o"/>
      <w:lvlJc w:val="left"/>
      <w:pPr>
        <w:ind w:left="360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CB8674B8">
      <w:start w:val="1"/>
      <w:numFmt w:val="bullet"/>
      <w:lvlText w:val="▪"/>
      <w:lvlJc w:val="left"/>
      <w:pPr>
        <w:ind w:left="432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B885F3E">
      <w:start w:val="1"/>
      <w:numFmt w:val="bullet"/>
      <w:lvlText w:val="•"/>
      <w:lvlJc w:val="left"/>
      <w:pPr>
        <w:ind w:left="504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59C6771C">
      <w:start w:val="1"/>
      <w:numFmt w:val="bullet"/>
      <w:lvlText w:val="o"/>
      <w:lvlJc w:val="left"/>
      <w:pPr>
        <w:ind w:left="576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DC809A64">
      <w:start w:val="1"/>
      <w:numFmt w:val="bullet"/>
      <w:lvlText w:val="▪"/>
      <w:lvlJc w:val="left"/>
      <w:pPr>
        <w:ind w:left="648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39">
    <w:nsid w:val="58226563"/>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40">
    <w:nsid w:val="585D2497"/>
    <w:multiLevelType w:val="multilevel"/>
    <w:tmpl w:val="DB26ECAC"/>
    <w:lvl w:ilvl="0">
      <w:start w:val="8"/>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ascii="Proba Pro" w:hAnsi="Proba Pro" w:cs="Times New Roman" w:hint="default"/>
        <w:b w:val="0"/>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41">
    <w:nsid w:val="58FC0A34"/>
    <w:multiLevelType w:val="hybridMultilevel"/>
    <w:tmpl w:val="3EB05A3C"/>
    <w:styleLink w:val="Importovantl53"/>
    <w:lvl w:ilvl="0" w:tplc="47C4A46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02E08786">
      <w:start w:val="1"/>
      <w:numFmt w:val="decimal"/>
      <w:lvlText w:val="%2."/>
      <w:lvlJc w:val="left"/>
      <w:pPr>
        <w:ind w:left="426" w:hanging="425"/>
      </w:pPr>
      <w:rPr>
        <w:rFonts w:hAnsi="Arial Unicode MS" w:cs="Times New Roman"/>
        <w:caps w:val="0"/>
        <w:smallCaps w:val="0"/>
        <w:strike w:val="0"/>
        <w:dstrike w:val="0"/>
        <w:color w:val="000000"/>
        <w:spacing w:val="0"/>
        <w:w w:val="100"/>
        <w:kern w:val="0"/>
        <w:position w:val="0"/>
        <w:vertAlign w:val="baseline"/>
      </w:rPr>
    </w:lvl>
    <w:lvl w:ilvl="2" w:tplc="C5189E38">
      <w:start w:val="1"/>
      <w:numFmt w:val="lowerRoman"/>
      <w:lvlText w:val="%3."/>
      <w:lvlJc w:val="left"/>
      <w:pPr>
        <w:ind w:left="1146" w:hanging="343"/>
      </w:pPr>
      <w:rPr>
        <w:rFonts w:hAnsi="Arial Unicode MS" w:cs="Times New Roman"/>
        <w:caps w:val="0"/>
        <w:smallCaps w:val="0"/>
        <w:strike w:val="0"/>
        <w:dstrike w:val="0"/>
        <w:color w:val="000000"/>
        <w:spacing w:val="0"/>
        <w:w w:val="100"/>
        <w:kern w:val="0"/>
        <w:position w:val="0"/>
        <w:vertAlign w:val="baseline"/>
      </w:rPr>
    </w:lvl>
    <w:lvl w:ilvl="3" w:tplc="4EE62FA4">
      <w:start w:val="1"/>
      <w:numFmt w:val="decimal"/>
      <w:lvlText w:val="%4."/>
      <w:lvlJc w:val="left"/>
      <w:pPr>
        <w:ind w:left="1866" w:hanging="425"/>
      </w:pPr>
      <w:rPr>
        <w:rFonts w:hAnsi="Arial Unicode MS" w:cs="Times New Roman"/>
        <w:caps w:val="0"/>
        <w:smallCaps w:val="0"/>
        <w:strike w:val="0"/>
        <w:dstrike w:val="0"/>
        <w:color w:val="000000"/>
        <w:spacing w:val="0"/>
        <w:w w:val="100"/>
        <w:kern w:val="0"/>
        <w:position w:val="0"/>
        <w:vertAlign w:val="baseline"/>
      </w:rPr>
    </w:lvl>
    <w:lvl w:ilvl="4" w:tplc="2D7E92BA">
      <w:start w:val="1"/>
      <w:numFmt w:val="lowerLetter"/>
      <w:lvlText w:val="%5."/>
      <w:lvlJc w:val="left"/>
      <w:pPr>
        <w:ind w:left="2586" w:hanging="425"/>
      </w:pPr>
      <w:rPr>
        <w:rFonts w:hAnsi="Arial Unicode MS" w:cs="Times New Roman"/>
        <w:caps w:val="0"/>
        <w:smallCaps w:val="0"/>
        <w:strike w:val="0"/>
        <w:dstrike w:val="0"/>
        <w:color w:val="000000"/>
        <w:spacing w:val="0"/>
        <w:w w:val="100"/>
        <w:kern w:val="0"/>
        <w:position w:val="0"/>
        <w:vertAlign w:val="baseline"/>
      </w:rPr>
    </w:lvl>
    <w:lvl w:ilvl="5" w:tplc="5B903B72">
      <w:start w:val="1"/>
      <w:numFmt w:val="lowerRoman"/>
      <w:lvlText w:val="%6."/>
      <w:lvlJc w:val="left"/>
      <w:pPr>
        <w:ind w:left="3306" w:hanging="343"/>
      </w:pPr>
      <w:rPr>
        <w:rFonts w:hAnsi="Arial Unicode MS" w:cs="Times New Roman"/>
        <w:caps w:val="0"/>
        <w:smallCaps w:val="0"/>
        <w:strike w:val="0"/>
        <w:dstrike w:val="0"/>
        <w:color w:val="000000"/>
        <w:spacing w:val="0"/>
        <w:w w:val="100"/>
        <w:kern w:val="0"/>
        <w:position w:val="0"/>
        <w:vertAlign w:val="baseline"/>
      </w:rPr>
    </w:lvl>
    <w:lvl w:ilvl="6" w:tplc="D1B6F370">
      <w:start w:val="1"/>
      <w:numFmt w:val="decimal"/>
      <w:lvlText w:val="%7."/>
      <w:lvlJc w:val="left"/>
      <w:pPr>
        <w:ind w:left="4026" w:hanging="425"/>
      </w:pPr>
      <w:rPr>
        <w:rFonts w:hAnsi="Arial Unicode MS" w:cs="Times New Roman"/>
        <w:caps w:val="0"/>
        <w:smallCaps w:val="0"/>
        <w:strike w:val="0"/>
        <w:dstrike w:val="0"/>
        <w:color w:val="000000"/>
        <w:spacing w:val="0"/>
        <w:w w:val="100"/>
        <w:kern w:val="0"/>
        <w:position w:val="0"/>
        <w:vertAlign w:val="baseline"/>
      </w:rPr>
    </w:lvl>
    <w:lvl w:ilvl="7" w:tplc="9DE295CA">
      <w:start w:val="1"/>
      <w:numFmt w:val="lowerLetter"/>
      <w:lvlText w:val="%8."/>
      <w:lvlJc w:val="left"/>
      <w:pPr>
        <w:ind w:left="4746" w:hanging="425"/>
      </w:pPr>
      <w:rPr>
        <w:rFonts w:hAnsi="Arial Unicode MS" w:cs="Times New Roman"/>
        <w:caps w:val="0"/>
        <w:smallCaps w:val="0"/>
        <w:strike w:val="0"/>
        <w:dstrike w:val="0"/>
        <w:color w:val="000000"/>
        <w:spacing w:val="0"/>
        <w:w w:val="100"/>
        <w:kern w:val="0"/>
        <w:position w:val="0"/>
        <w:vertAlign w:val="baseline"/>
      </w:rPr>
    </w:lvl>
    <w:lvl w:ilvl="8" w:tplc="0BE0E2CE">
      <w:start w:val="1"/>
      <w:numFmt w:val="lowerRoman"/>
      <w:lvlText w:val="%9."/>
      <w:lvlJc w:val="left"/>
      <w:pPr>
        <w:ind w:left="5466" w:hanging="343"/>
      </w:pPr>
      <w:rPr>
        <w:rFonts w:hAnsi="Arial Unicode MS" w:cs="Times New Roman"/>
        <w:caps w:val="0"/>
        <w:smallCaps w:val="0"/>
        <w:strike w:val="0"/>
        <w:dstrike w:val="0"/>
        <w:color w:val="000000"/>
        <w:spacing w:val="0"/>
        <w:w w:val="100"/>
        <w:kern w:val="0"/>
        <w:position w:val="0"/>
        <w:vertAlign w:val="baseline"/>
      </w:rPr>
    </w:lvl>
  </w:abstractNum>
  <w:abstractNum w:abstractNumId="142">
    <w:nsid w:val="59CF21E2"/>
    <w:multiLevelType w:val="hybridMultilevel"/>
    <w:tmpl w:val="4B3A6018"/>
    <w:styleLink w:val="Importovantl81"/>
    <w:lvl w:ilvl="0" w:tplc="DC369E66">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076576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C860B57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4F7EE3D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D32006D2">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78C0904">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FE49AC0">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42C4DAA0">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D17C1B0C">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43">
    <w:nsid w:val="5A3030F5"/>
    <w:multiLevelType w:val="hybridMultilevel"/>
    <w:tmpl w:val="C4324CE4"/>
    <w:styleLink w:val="Importovantl95"/>
    <w:lvl w:ilvl="0" w:tplc="2D9E5EDC">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9252C60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BA9A21E4">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A52407E6">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85F0B8C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5D2A7B9E">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88854A6">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F5DEC712">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8F0677C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44">
    <w:nsid w:val="5AC341C4"/>
    <w:multiLevelType w:val="hybridMultilevel"/>
    <w:tmpl w:val="78664898"/>
    <w:styleLink w:val="Importovantl23"/>
    <w:lvl w:ilvl="0" w:tplc="44EEABD6">
      <w:start w:val="1"/>
      <w:numFmt w:val="decimal"/>
      <w:lvlText w:val="%1."/>
      <w:lvlJc w:val="left"/>
      <w:pPr>
        <w:ind w:left="720" w:hanging="360"/>
      </w:pPr>
      <w:rPr>
        <w:rFonts w:hAnsi="Arial Unicode MS" w:cs="Times New Roman"/>
        <w:b/>
        <w:bCs/>
        <w:caps w:val="0"/>
        <w:smallCaps w:val="0"/>
        <w:strike w:val="0"/>
        <w:dstrike w:val="0"/>
        <w:color w:val="000000"/>
        <w:spacing w:val="0"/>
        <w:w w:val="100"/>
        <w:kern w:val="0"/>
        <w:position w:val="0"/>
        <w:vertAlign w:val="baseline"/>
      </w:rPr>
    </w:lvl>
    <w:lvl w:ilvl="1" w:tplc="A712C7A6">
      <w:start w:val="1"/>
      <w:numFmt w:val="lowerLetter"/>
      <w:lvlText w:val="%2."/>
      <w:lvlJc w:val="left"/>
      <w:pPr>
        <w:ind w:left="1440" w:hanging="360"/>
      </w:pPr>
      <w:rPr>
        <w:rFonts w:hAnsi="Arial Unicode MS" w:cs="Times New Roman"/>
        <w:b/>
        <w:bCs/>
        <w:caps w:val="0"/>
        <w:smallCaps w:val="0"/>
        <w:strike w:val="0"/>
        <w:dstrike w:val="0"/>
        <w:color w:val="000000"/>
        <w:spacing w:val="0"/>
        <w:w w:val="100"/>
        <w:kern w:val="0"/>
        <w:position w:val="0"/>
        <w:vertAlign w:val="baseline"/>
      </w:rPr>
    </w:lvl>
    <w:lvl w:ilvl="2" w:tplc="A73E7F52">
      <w:start w:val="1"/>
      <w:numFmt w:val="lowerRoman"/>
      <w:lvlText w:val="%3."/>
      <w:lvlJc w:val="left"/>
      <w:pPr>
        <w:ind w:left="2160" w:hanging="285"/>
      </w:pPr>
      <w:rPr>
        <w:rFonts w:hAnsi="Arial Unicode MS" w:cs="Times New Roman"/>
        <w:b/>
        <w:bCs/>
        <w:caps w:val="0"/>
        <w:smallCaps w:val="0"/>
        <w:strike w:val="0"/>
        <w:dstrike w:val="0"/>
        <w:color w:val="000000"/>
        <w:spacing w:val="0"/>
        <w:w w:val="100"/>
        <w:kern w:val="0"/>
        <w:position w:val="0"/>
        <w:vertAlign w:val="baseline"/>
      </w:rPr>
    </w:lvl>
    <w:lvl w:ilvl="3" w:tplc="D7464904">
      <w:start w:val="1"/>
      <w:numFmt w:val="decimal"/>
      <w:lvlText w:val="%4."/>
      <w:lvlJc w:val="left"/>
      <w:pPr>
        <w:ind w:left="2880" w:hanging="360"/>
      </w:pPr>
      <w:rPr>
        <w:rFonts w:hAnsi="Arial Unicode MS" w:cs="Times New Roman"/>
        <w:b/>
        <w:bCs/>
        <w:caps w:val="0"/>
        <w:smallCaps w:val="0"/>
        <w:strike w:val="0"/>
        <w:dstrike w:val="0"/>
        <w:color w:val="000000"/>
        <w:spacing w:val="0"/>
        <w:w w:val="100"/>
        <w:kern w:val="0"/>
        <w:position w:val="0"/>
        <w:vertAlign w:val="baseline"/>
      </w:rPr>
    </w:lvl>
    <w:lvl w:ilvl="4" w:tplc="75D625A8">
      <w:start w:val="1"/>
      <w:numFmt w:val="lowerLetter"/>
      <w:lvlText w:val="%5."/>
      <w:lvlJc w:val="left"/>
      <w:pPr>
        <w:ind w:left="3600" w:hanging="360"/>
      </w:pPr>
      <w:rPr>
        <w:rFonts w:hAnsi="Arial Unicode MS" w:cs="Times New Roman"/>
        <w:b/>
        <w:bCs/>
        <w:caps w:val="0"/>
        <w:smallCaps w:val="0"/>
        <w:strike w:val="0"/>
        <w:dstrike w:val="0"/>
        <w:color w:val="000000"/>
        <w:spacing w:val="0"/>
        <w:w w:val="100"/>
        <w:kern w:val="0"/>
        <w:position w:val="0"/>
        <w:vertAlign w:val="baseline"/>
      </w:rPr>
    </w:lvl>
    <w:lvl w:ilvl="5" w:tplc="1058874E">
      <w:start w:val="1"/>
      <w:numFmt w:val="lowerRoman"/>
      <w:lvlText w:val="%6."/>
      <w:lvlJc w:val="left"/>
      <w:pPr>
        <w:ind w:left="4320" w:hanging="285"/>
      </w:pPr>
      <w:rPr>
        <w:rFonts w:hAnsi="Arial Unicode MS" w:cs="Times New Roman"/>
        <w:b/>
        <w:bCs/>
        <w:caps w:val="0"/>
        <w:smallCaps w:val="0"/>
        <w:strike w:val="0"/>
        <w:dstrike w:val="0"/>
        <w:color w:val="000000"/>
        <w:spacing w:val="0"/>
        <w:w w:val="100"/>
        <w:kern w:val="0"/>
        <w:position w:val="0"/>
        <w:vertAlign w:val="baseline"/>
      </w:rPr>
    </w:lvl>
    <w:lvl w:ilvl="6" w:tplc="545CC5BE">
      <w:start w:val="1"/>
      <w:numFmt w:val="decimal"/>
      <w:lvlText w:val="%7."/>
      <w:lvlJc w:val="left"/>
      <w:pPr>
        <w:ind w:left="5040" w:hanging="360"/>
      </w:pPr>
      <w:rPr>
        <w:rFonts w:hAnsi="Arial Unicode MS" w:cs="Times New Roman"/>
        <w:b/>
        <w:bCs/>
        <w:caps w:val="0"/>
        <w:smallCaps w:val="0"/>
        <w:strike w:val="0"/>
        <w:dstrike w:val="0"/>
        <w:color w:val="000000"/>
        <w:spacing w:val="0"/>
        <w:w w:val="100"/>
        <w:kern w:val="0"/>
        <w:position w:val="0"/>
        <w:vertAlign w:val="baseline"/>
      </w:rPr>
    </w:lvl>
    <w:lvl w:ilvl="7" w:tplc="923EF282">
      <w:start w:val="1"/>
      <w:numFmt w:val="lowerLetter"/>
      <w:lvlText w:val="%8."/>
      <w:lvlJc w:val="left"/>
      <w:pPr>
        <w:ind w:left="5760" w:hanging="360"/>
      </w:pPr>
      <w:rPr>
        <w:rFonts w:hAnsi="Arial Unicode MS" w:cs="Times New Roman"/>
        <w:b/>
        <w:bCs/>
        <w:caps w:val="0"/>
        <w:smallCaps w:val="0"/>
        <w:strike w:val="0"/>
        <w:dstrike w:val="0"/>
        <w:color w:val="000000"/>
        <w:spacing w:val="0"/>
        <w:w w:val="100"/>
        <w:kern w:val="0"/>
        <w:position w:val="0"/>
        <w:vertAlign w:val="baseline"/>
      </w:rPr>
    </w:lvl>
    <w:lvl w:ilvl="8" w:tplc="153E2FDC">
      <w:start w:val="1"/>
      <w:numFmt w:val="lowerRoman"/>
      <w:lvlText w:val="%9."/>
      <w:lvlJc w:val="left"/>
      <w:pPr>
        <w:ind w:left="6480" w:hanging="285"/>
      </w:pPr>
      <w:rPr>
        <w:rFonts w:hAnsi="Arial Unicode MS" w:cs="Times New Roman"/>
        <w:b/>
        <w:bCs/>
        <w:caps w:val="0"/>
        <w:smallCaps w:val="0"/>
        <w:strike w:val="0"/>
        <w:dstrike w:val="0"/>
        <w:color w:val="000000"/>
        <w:spacing w:val="0"/>
        <w:w w:val="100"/>
        <w:kern w:val="0"/>
        <w:position w:val="0"/>
        <w:vertAlign w:val="baseline"/>
      </w:rPr>
    </w:lvl>
  </w:abstractNum>
  <w:abstractNum w:abstractNumId="145">
    <w:nsid w:val="5AF95389"/>
    <w:multiLevelType w:val="hybridMultilevel"/>
    <w:tmpl w:val="F18C4E80"/>
    <w:styleLink w:val="Importovantl47"/>
    <w:lvl w:ilvl="0" w:tplc="EC481AB0">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586062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B5680D2">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77B6078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600C2F98">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36D63226">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2DDCCEF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23A4C110">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E2A4E3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46">
    <w:nsid w:val="5C156D3E"/>
    <w:multiLevelType w:val="multilevel"/>
    <w:tmpl w:val="0C94E9B6"/>
    <w:lvl w:ilvl="0">
      <w:start w:val="1"/>
      <w:numFmt w:val="lowerLetter"/>
      <w:lvlText w:val="%1)"/>
      <w:lvlJc w:val="left"/>
      <w:pPr>
        <w:ind w:left="540" w:hanging="540"/>
      </w:pPr>
      <w:rPr>
        <w:rFonts w:cs="Times New Roman"/>
        <w:b w:val="0"/>
        <w:bCs/>
        <w:caps w:val="0"/>
        <w:smallCaps w:val="0"/>
        <w:strike w:val="0"/>
        <w:dstrike w:val="0"/>
        <w:color w:val="000000"/>
        <w:spacing w:val="0"/>
        <w:w w:val="100"/>
        <w:kern w:val="0"/>
        <w:position w:val="0"/>
        <w:vertAlign w:val="baseline"/>
      </w:rPr>
    </w:lvl>
    <w:lvl w:ilvl="1">
      <w:start w:val="1"/>
      <w:numFmt w:val="decimal"/>
      <w:lvlText w:val="%2."/>
      <w:lvlJc w:val="left"/>
      <w:pPr>
        <w:ind w:left="576" w:hanging="576"/>
      </w:pPr>
      <w:rPr>
        <w:rFonts w:hAnsi="Arial Unicode MS" w:cs="Times New Roman"/>
        <w:b/>
        <w:bCs/>
        <w:caps w:val="0"/>
        <w:smallCaps w:val="0"/>
        <w:strike w:val="0"/>
        <w:dstrike w:val="0"/>
        <w:color w:val="008998"/>
        <w:spacing w:val="0"/>
        <w:w w:val="100"/>
        <w:kern w:val="0"/>
        <w:position w:val="0"/>
        <w:vertAlign w:val="baseline"/>
      </w:rPr>
    </w:lvl>
    <w:lvl w:ilvl="2">
      <w:start w:val="1"/>
      <w:numFmt w:val="decimal"/>
      <w:lvlText w:val="%2.%3."/>
      <w:lvlJc w:val="left"/>
      <w:pPr>
        <w:ind w:left="567" w:hanging="567"/>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3">
      <w:start w:val="1"/>
      <w:numFmt w:val="decimal"/>
      <w:lvlText w:val="%2.%3.%4."/>
      <w:lvlJc w:val="left"/>
      <w:pPr>
        <w:ind w:left="1262" w:hanging="694"/>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4">
      <w:start w:val="1"/>
      <w:numFmt w:val="decimal"/>
      <w:lvlText w:val="%2.%3.%4.%5."/>
      <w:lvlJc w:val="left"/>
      <w:pPr>
        <w:ind w:left="2682" w:hanging="838"/>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5">
      <w:start w:val="1"/>
      <w:numFmt w:val="decimal"/>
      <w:lvlText w:val="%2.%3.%4.%5.%6."/>
      <w:lvlJc w:val="left"/>
      <w:pPr>
        <w:ind w:left="982" w:hanging="982"/>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6">
      <w:start w:val="1"/>
      <w:numFmt w:val="decimal"/>
      <w:lvlText w:val="%2.%3.%4.%5.%6.%7."/>
      <w:lvlJc w:val="left"/>
      <w:pPr>
        <w:ind w:left="1126" w:hanging="1126"/>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7">
      <w:start w:val="1"/>
      <w:numFmt w:val="decimal"/>
      <w:lvlText w:val="%2.%3.%4.%5.%6.%7.%8."/>
      <w:lvlJc w:val="left"/>
      <w:pPr>
        <w:ind w:left="1270" w:hanging="1270"/>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8">
      <w:start w:val="1"/>
      <w:numFmt w:val="decimal"/>
      <w:lvlText w:val="%2.%3.%4.%5.%6.%7.%8.%9."/>
      <w:lvlJc w:val="left"/>
      <w:pPr>
        <w:ind w:left="1414" w:hanging="1414"/>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abstractNum>
  <w:abstractNum w:abstractNumId="147">
    <w:nsid w:val="5CD81C13"/>
    <w:multiLevelType w:val="multilevel"/>
    <w:tmpl w:val="6F603DF2"/>
    <w:styleLink w:val="Importovantl78"/>
    <w:lvl w:ilvl="0">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1575" w:hanging="495"/>
      </w:pPr>
      <w:rPr>
        <w:rFonts w:hAnsi="Arial Unicode MS" w:cs="Times New Roman"/>
        <w:caps w:val="0"/>
        <w:smallCaps w:val="0"/>
        <w:strike w:val="0"/>
        <w:dstrike w:val="0"/>
        <w:color w:val="000000"/>
        <w:spacing w:val="0"/>
        <w:w w:val="100"/>
        <w:kern w:val="0"/>
        <w:position w:val="0"/>
        <w:vertAlign w:val="baseline"/>
      </w:rPr>
    </w:lvl>
    <w:lvl w:ilvl="2">
      <w:start w:val="1"/>
      <w:numFmt w:val="decimal"/>
      <w:lvlText w:val="%1.%2.%3."/>
      <w:lvlJc w:val="left"/>
      <w:pPr>
        <w:ind w:left="1800" w:hanging="720"/>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1.%2.%3.%4."/>
      <w:lvlJc w:val="left"/>
      <w:pPr>
        <w:ind w:left="1800" w:hanging="720"/>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1.%2.%3.%4.%5."/>
      <w:lvlJc w:val="left"/>
      <w:pPr>
        <w:ind w:left="2160" w:hanging="1080"/>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1.%2.%3.%4.%5.%6."/>
      <w:lvlJc w:val="left"/>
      <w:pPr>
        <w:ind w:left="2160" w:hanging="1080"/>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1.%2.%3.%4.%5.%6.%7."/>
      <w:lvlJc w:val="left"/>
      <w:pPr>
        <w:ind w:left="2520" w:hanging="1440"/>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1.%2.%3.%4.%5.%6.%7.%8."/>
      <w:lvlJc w:val="left"/>
      <w:pPr>
        <w:ind w:left="2520" w:hanging="1440"/>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1.%2.%3.%4.%5.%6.%7.%8.%9."/>
      <w:lvlJc w:val="left"/>
      <w:pPr>
        <w:ind w:left="2880" w:hanging="1800"/>
      </w:pPr>
      <w:rPr>
        <w:rFonts w:hAnsi="Arial Unicode MS" w:cs="Times New Roman"/>
        <w:caps w:val="0"/>
        <w:smallCaps w:val="0"/>
        <w:strike w:val="0"/>
        <w:dstrike w:val="0"/>
        <w:color w:val="000000"/>
        <w:spacing w:val="0"/>
        <w:w w:val="100"/>
        <w:kern w:val="0"/>
        <w:position w:val="0"/>
        <w:vertAlign w:val="baseline"/>
      </w:rPr>
    </w:lvl>
  </w:abstractNum>
  <w:abstractNum w:abstractNumId="148">
    <w:nsid w:val="5D432BD7"/>
    <w:multiLevelType w:val="hybridMultilevel"/>
    <w:tmpl w:val="35705EE6"/>
    <w:styleLink w:val="Importovantl118"/>
    <w:lvl w:ilvl="0" w:tplc="2468239E">
      <w:start w:val="1"/>
      <w:numFmt w:val="bullet"/>
      <w:lvlText w:val="▪"/>
      <w:lvlJc w:val="left"/>
      <w:pPr>
        <w:ind w:left="56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D9E6FA1C">
      <w:start w:val="1"/>
      <w:numFmt w:val="bullet"/>
      <w:lvlText w:val="o"/>
      <w:lvlJc w:val="left"/>
      <w:pPr>
        <w:ind w:left="128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81699AE">
      <w:start w:val="1"/>
      <w:numFmt w:val="bullet"/>
      <w:lvlText w:val="▪"/>
      <w:lvlJc w:val="left"/>
      <w:pPr>
        <w:ind w:left="200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1E7246EC">
      <w:start w:val="1"/>
      <w:numFmt w:val="bullet"/>
      <w:lvlText w:val="•"/>
      <w:lvlJc w:val="left"/>
      <w:pPr>
        <w:ind w:left="272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2CDA108A">
      <w:start w:val="1"/>
      <w:numFmt w:val="bullet"/>
      <w:lvlText w:val="o"/>
      <w:lvlJc w:val="left"/>
      <w:pPr>
        <w:ind w:left="344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01542F64">
      <w:start w:val="1"/>
      <w:numFmt w:val="bullet"/>
      <w:lvlText w:val="▪"/>
      <w:lvlJc w:val="left"/>
      <w:pPr>
        <w:ind w:left="416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1143AA2">
      <w:start w:val="1"/>
      <w:numFmt w:val="bullet"/>
      <w:lvlText w:val="•"/>
      <w:lvlJc w:val="left"/>
      <w:pPr>
        <w:ind w:left="488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A0F2D1AE">
      <w:start w:val="1"/>
      <w:numFmt w:val="bullet"/>
      <w:lvlText w:val="o"/>
      <w:lvlJc w:val="left"/>
      <w:pPr>
        <w:ind w:left="560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847036F8">
      <w:start w:val="1"/>
      <w:numFmt w:val="bullet"/>
      <w:lvlText w:val="▪"/>
      <w:lvlJc w:val="left"/>
      <w:pPr>
        <w:ind w:left="632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49">
    <w:nsid w:val="5DAA7A70"/>
    <w:multiLevelType w:val="multilevel"/>
    <w:tmpl w:val="6BDC5732"/>
    <w:lvl w:ilvl="0">
      <w:start w:val="1"/>
      <w:numFmt w:val="decimal"/>
      <w:pStyle w:val="SAP0"/>
      <w:lvlText w:val=""/>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rPr>
    </w:lvl>
    <w:lvl w:ilvl="2">
      <w:start w:val="1"/>
      <w:numFmt w:val="decimal"/>
      <w:lvlText w:val="%2.%3"/>
      <w:lvlJc w:val="left"/>
      <w:pPr>
        <w:ind w:left="720" w:hanging="720"/>
      </w:pPr>
      <w:rPr>
        <w:rFonts w:cs="Times New Roman"/>
      </w:rPr>
    </w:lvl>
    <w:lvl w:ilvl="3">
      <w:start w:val="1"/>
      <w:numFmt w:val="decimal"/>
      <w:lvlText w:val="%2.%3.%4"/>
      <w:lvlJc w:val="left"/>
      <w:pPr>
        <w:ind w:left="864" w:hanging="864"/>
      </w:pPr>
      <w:rPr>
        <w:rFonts w:cs="Times New Roman"/>
        <w:b w:val="0"/>
      </w:rPr>
    </w:lvl>
    <w:lvl w:ilvl="4">
      <w:start w:val="1"/>
      <w:numFmt w:val="decimal"/>
      <w:lvlText w:val="%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0">
    <w:nsid w:val="5DDB670C"/>
    <w:multiLevelType w:val="hybridMultilevel"/>
    <w:tmpl w:val="E6A01932"/>
    <w:styleLink w:val="Importovantl102"/>
    <w:lvl w:ilvl="0" w:tplc="E6A27B3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264811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AE661AFC">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B1520A1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F286440">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778CAF08">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7E4225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F81E2CD6">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72EDD9E">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51">
    <w:nsid w:val="62051D3C"/>
    <w:multiLevelType w:val="hybridMultilevel"/>
    <w:tmpl w:val="62A6FBA6"/>
    <w:styleLink w:val="Importovantl48"/>
    <w:lvl w:ilvl="0" w:tplc="C41E31F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A8C328E">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D80287A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FE083C6A">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1D465EF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89678E8">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DBBA2C46">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F5FA250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171C162A">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52">
    <w:nsid w:val="62D85114"/>
    <w:multiLevelType w:val="hybridMultilevel"/>
    <w:tmpl w:val="6EBCB794"/>
    <w:styleLink w:val="Importovantl19"/>
    <w:lvl w:ilvl="0" w:tplc="489AB9A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242E35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AC6575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A74A53E8">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82B4B54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2CA090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AAC32B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67CADA0">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69009A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53">
    <w:nsid w:val="63DC32E8"/>
    <w:multiLevelType w:val="hybridMultilevel"/>
    <w:tmpl w:val="5ADE8F38"/>
    <w:styleLink w:val="Importovantl28"/>
    <w:lvl w:ilvl="0" w:tplc="F6D8693C">
      <w:start w:val="1"/>
      <w:numFmt w:val="bullet"/>
      <w:lvlText w:val="▪"/>
      <w:lvlJc w:val="left"/>
      <w:pPr>
        <w:ind w:left="7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9F227C1C">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BD49B6E">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3FEC96A2">
      <w:start w:val="1"/>
      <w:numFmt w:val="bullet"/>
      <w:lvlText w:val="•"/>
      <w:lvlJc w:val="left"/>
      <w:pPr>
        <w:ind w:left="28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4AAC3650">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1114A378">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A49451C2">
      <w:start w:val="1"/>
      <w:numFmt w:val="bullet"/>
      <w:lvlText w:val="•"/>
      <w:lvlJc w:val="left"/>
      <w:pPr>
        <w:ind w:left="50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E292B186">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F5321D4A">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54">
    <w:nsid w:val="63E51561"/>
    <w:multiLevelType w:val="hybridMultilevel"/>
    <w:tmpl w:val="DF7065D2"/>
    <w:styleLink w:val="Importovantl85"/>
    <w:lvl w:ilvl="0" w:tplc="AA4C97DA">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8FCD490">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3DB6CB4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10EA45F2">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E0FCB69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8188C24A">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4D60C814">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2FC89764">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6690064C">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155">
    <w:nsid w:val="6405714B"/>
    <w:multiLevelType w:val="multilevel"/>
    <w:tmpl w:val="4978D35C"/>
    <w:lvl w:ilvl="0">
      <w:start w:val="21"/>
      <w:numFmt w:val="decimal"/>
      <w:lvlText w:val="%1"/>
      <w:lvlJc w:val="left"/>
      <w:pPr>
        <w:ind w:left="375" w:hanging="375"/>
      </w:pPr>
      <w:rPr>
        <w:rFonts w:cs="Times New Roman" w:hint="default"/>
      </w:rPr>
    </w:lvl>
    <w:lvl w:ilvl="1">
      <w:start w:val="1"/>
      <w:numFmt w:val="decimal"/>
      <w:lvlText w:val="%1.%2"/>
      <w:lvlJc w:val="left"/>
      <w:pPr>
        <w:ind w:left="942" w:hanging="375"/>
      </w:pPr>
      <w:rPr>
        <w:rFonts w:ascii="Proba Pro" w:hAnsi="Proba Pro" w:cs="Arial"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56">
    <w:nsid w:val="6586090D"/>
    <w:multiLevelType w:val="hybridMultilevel"/>
    <w:tmpl w:val="F4060CE8"/>
    <w:styleLink w:val="Importovantl83"/>
    <w:lvl w:ilvl="0" w:tplc="6ACCA79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A90AF6C">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6EFE7960">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CD2A59DE">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BB046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F1667CD6">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BF56B8F0">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4124640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8728EA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57">
    <w:nsid w:val="65B75F82"/>
    <w:multiLevelType w:val="multilevel"/>
    <w:tmpl w:val="BEB6FCB8"/>
    <w:styleLink w:val="Importovantl64"/>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567" w:hanging="567"/>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ind w:left="897" w:hanging="897"/>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ind w:left="897" w:hanging="897"/>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ind w:left="1257" w:hanging="1257"/>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ind w:left="1257" w:hanging="1257"/>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ind w:left="1617" w:hanging="1617"/>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ind w:left="1617" w:hanging="1617"/>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ind w:left="1977" w:hanging="1977"/>
      </w:pPr>
      <w:rPr>
        <w:rFonts w:hAnsi="Arial Unicode MS" w:cs="Times New Roman"/>
        <w:b/>
        <w:bCs/>
        <w:caps w:val="0"/>
        <w:smallCaps w:val="0"/>
        <w:strike w:val="0"/>
        <w:dstrike w:val="0"/>
        <w:color w:val="000000"/>
        <w:spacing w:val="0"/>
        <w:w w:val="100"/>
        <w:kern w:val="0"/>
        <w:position w:val="0"/>
        <w:vertAlign w:val="baseline"/>
      </w:rPr>
    </w:lvl>
  </w:abstractNum>
  <w:abstractNum w:abstractNumId="158">
    <w:nsid w:val="66EC2D0F"/>
    <w:multiLevelType w:val="hybridMultilevel"/>
    <w:tmpl w:val="BC628928"/>
    <w:styleLink w:val="Importovantl111"/>
    <w:lvl w:ilvl="0" w:tplc="290614D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9176D034">
      <w:start w:val="1"/>
      <w:numFmt w:val="bullet"/>
      <w:lvlText w:val="-"/>
      <w:lvlJc w:val="left"/>
      <w:pPr>
        <w:ind w:left="28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1214E05E">
      <w:start w:val="1"/>
      <w:numFmt w:val="bullet"/>
      <w:lvlText w:val="•"/>
      <w:lvlJc w:val="left"/>
      <w:pPr>
        <w:ind w:left="100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3C142980">
      <w:start w:val="1"/>
      <w:numFmt w:val="bullet"/>
      <w:lvlText w:val="•"/>
      <w:lvlJc w:val="left"/>
      <w:pPr>
        <w:ind w:left="172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70D29B32">
      <w:start w:val="1"/>
      <w:numFmt w:val="bullet"/>
      <w:lvlText w:val="o"/>
      <w:lvlJc w:val="left"/>
      <w:pPr>
        <w:ind w:left="244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646692C">
      <w:start w:val="1"/>
      <w:numFmt w:val="bullet"/>
      <w:lvlText w:val="▪"/>
      <w:lvlJc w:val="left"/>
      <w:pPr>
        <w:ind w:left="316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0E85F9A">
      <w:start w:val="1"/>
      <w:numFmt w:val="bullet"/>
      <w:lvlText w:val="•"/>
      <w:lvlJc w:val="left"/>
      <w:pPr>
        <w:ind w:left="388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0772F5C4">
      <w:start w:val="1"/>
      <w:numFmt w:val="bullet"/>
      <w:lvlText w:val="o"/>
      <w:lvlJc w:val="left"/>
      <w:pPr>
        <w:ind w:left="460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07105490">
      <w:start w:val="1"/>
      <w:numFmt w:val="bullet"/>
      <w:lvlText w:val="▪"/>
      <w:lvlJc w:val="left"/>
      <w:pPr>
        <w:ind w:left="5324" w:hanging="284"/>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59">
    <w:nsid w:val="6703230D"/>
    <w:multiLevelType w:val="hybridMultilevel"/>
    <w:tmpl w:val="881AE6EA"/>
    <w:lvl w:ilvl="0" w:tplc="CB0AC25A">
      <w:start w:val="1"/>
      <w:numFmt w:val="lowerRoman"/>
      <w:lvlText w:val="(%1)"/>
      <w:lvlJc w:val="left"/>
      <w:pPr>
        <w:ind w:left="1287" w:hanging="72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160">
    <w:nsid w:val="670B4B49"/>
    <w:multiLevelType w:val="multilevel"/>
    <w:tmpl w:val="BB460760"/>
    <w:styleLink w:val="Tatratender"/>
    <w:lvl w:ilvl="0">
      <w:start w:val="1"/>
      <w:numFmt w:val="decimal"/>
      <w:lvlText w:val="%1"/>
      <w:lvlJc w:val="left"/>
      <w:pPr>
        <w:ind w:left="720" w:hanging="720"/>
      </w:pPr>
      <w:rPr>
        <w:rFonts w:cs="Times New Roman" w:hint="default"/>
      </w:rPr>
    </w:lvl>
    <w:lvl w:ilvl="1">
      <w:start w:val="1"/>
      <w:numFmt w:val="lowerLetter"/>
      <w:lvlText w:val="%2)"/>
      <w:lvlJc w:val="left"/>
      <w:pPr>
        <w:ind w:left="1080" w:hanging="360"/>
      </w:pPr>
      <w:rPr>
        <w:rFonts w:cs="Times New Roman" w:hint="default"/>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161">
    <w:nsid w:val="67E2266A"/>
    <w:multiLevelType w:val="multilevel"/>
    <w:tmpl w:val="B3B81F6A"/>
    <w:lvl w:ilvl="0">
      <w:start w:val="15"/>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62">
    <w:nsid w:val="6836266A"/>
    <w:multiLevelType w:val="multilevel"/>
    <w:tmpl w:val="EAC40EF2"/>
    <w:lvl w:ilvl="0">
      <w:start w:val="1"/>
      <w:numFmt w:val="decimal"/>
      <w:pStyle w:val="nadpisedouasD"/>
      <w:lvlText w:val="%1"/>
      <w:lvlJc w:val="left"/>
      <w:pPr>
        <w:ind w:left="432" w:hanging="432"/>
      </w:pPr>
      <w:rPr>
        <w:rFonts w:cs="Times New Roman"/>
        <w:b/>
        <w:sz w:val="22"/>
        <w:szCs w:val="22"/>
      </w:rPr>
    </w:lvl>
    <w:lvl w:ilvl="1">
      <w:start w:val="1"/>
      <w:numFmt w:val="decimal"/>
      <w:lvlText w:val="%1.%2"/>
      <w:lvlJc w:val="left"/>
      <w:pPr>
        <w:ind w:left="576" w:hanging="576"/>
      </w:pPr>
      <w:rPr>
        <w:rFonts w:cs="Times New Roman"/>
        <w:b w:val="0"/>
        <w:i w:val="0"/>
        <w:sz w:val="20"/>
        <w:szCs w:val="20"/>
      </w:rPr>
    </w:lvl>
    <w:lvl w:ilvl="2">
      <w:start w:val="1"/>
      <w:numFmt w:val="lowerLetter"/>
      <w:lvlText w:val="%3)"/>
      <w:lvlJc w:val="left"/>
      <w:pPr>
        <w:ind w:left="1430" w:hanging="720"/>
      </w:pPr>
      <w:rPr>
        <w:rFonts w:ascii="Arial" w:eastAsia="Times New Roman" w:hAnsi="Arial" w:cs="Arial"/>
        <w:i w:val="0"/>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63">
    <w:nsid w:val="68E96D26"/>
    <w:multiLevelType w:val="multilevel"/>
    <w:tmpl w:val="B1C2F6A2"/>
    <w:lvl w:ilvl="0">
      <w:start w:val="1"/>
      <w:numFmt w:val="decimal"/>
      <w:lvlText w:val="%1."/>
      <w:lvlJc w:val="left"/>
      <w:pPr>
        <w:ind w:left="824" w:hanging="540"/>
      </w:pPr>
      <w:rPr>
        <w:b w:val="0"/>
        <w:bCs/>
      </w:rPr>
    </w:lvl>
    <w:lvl w:ilvl="1">
      <w:start w:val="1"/>
      <w:numFmt w:val="decimal"/>
      <w:lvlText w:val="%1.%2"/>
      <w:lvlJc w:val="left"/>
      <w:pPr>
        <w:ind w:left="1184" w:hanging="54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64">
    <w:nsid w:val="68EC005B"/>
    <w:multiLevelType w:val="multilevel"/>
    <w:tmpl w:val="92704756"/>
    <w:lvl w:ilvl="0">
      <w:start w:val="1"/>
      <w:numFmt w:val="decimal"/>
      <w:lvlText w:val="%1."/>
      <w:lvlJc w:val="left"/>
      <w:pPr>
        <w:ind w:left="540" w:hanging="540"/>
      </w:pPr>
    </w:lvl>
    <w:lvl w:ilvl="1">
      <w:start w:val="1"/>
      <w:numFmt w:val="decimal"/>
      <w:lvlText w:val="%1.%2"/>
      <w:lvlJc w:val="left"/>
      <w:pPr>
        <w:ind w:left="1184" w:hanging="54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65">
    <w:nsid w:val="6950623E"/>
    <w:multiLevelType w:val="hybridMultilevel"/>
    <w:tmpl w:val="4F585A26"/>
    <w:styleLink w:val="Importovantl6"/>
    <w:lvl w:ilvl="0" w:tplc="C4A0D634">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992EE96">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8A9853D8">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D5E246A">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6F06D8A4">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AF7E13F4">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C390ECF8">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278DBCE">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EDAA5C44">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66">
    <w:nsid w:val="696B6E99"/>
    <w:multiLevelType w:val="hybridMultilevel"/>
    <w:tmpl w:val="5F50FDB0"/>
    <w:styleLink w:val="Importovantl92"/>
    <w:lvl w:ilvl="0" w:tplc="D64E23FC">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D71E281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2370E19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2D48A5A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D0AAB702">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C766B58">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7E3ADB52">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872C222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B84481A">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67">
    <w:nsid w:val="69B17E67"/>
    <w:multiLevelType w:val="multilevel"/>
    <w:tmpl w:val="21146608"/>
    <w:lvl w:ilvl="0">
      <w:start w:val="1"/>
      <w:numFmt w:val="upperRoman"/>
      <w:pStyle w:val="nadpisedouasC"/>
      <w:lvlText w:val="ODDIEL %1."/>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color w:val="008998"/>
      </w:rPr>
    </w:lvl>
    <w:lvl w:ilvl="2">
      <w:start w:val="1"/>
      <w:numFmt w:val="decimal"/>
      <w:lvlText w:val="%2.%3"/>
      <w:lvlJc w:val="left"/>
      <w:pPr>
        <w:ind w:left="737" w:hanging="737"/>
      </w:pPr>
      <w:rPr>
        <w:rFonts w:ascii="Proba Pro" w:eastAsia="Times New Roman" w:hAnsi="Proba Pro" w:cs="Proba Pro"/>
        <w:b w:val="0"/>
        <w:color w:val="000000"/>
        <w:sz w:val="20"/>
        <w:szCs w:val="20"/>
      </w:rPr>
    </w:lvl>
    <w:lvl w:ilvl="3">
      <w:start w:val="1"/>
      <w:numFmt w:val="decimal"/>
      <w:lvlText w:val="%2.%3.%4"/>
      <w:lvlJc w:val="left"/>
      <w:pPr>
        <w:ind w:left="1432" w:hanging="864"/>
      </w:pPr>
      <w:rPr>
        <w:rFonts w:ascii="Proba Pro" w:eastAsia="Times New Roman" w:hAnsi="Proba Pro" w:cs="Proba Pro"/>
        <w:b w:val="0"/>
        <w:color w:val="000000"/>
        <w:sz w:val="20"/>
        <w:szCs w:val="20"/>
      </w:rPr>
    </w:lvl>
    <w:lvl w:ilvl="4">
      <w:start w:val="1"/>
      <w:numFmt w:val="decimal"/>
      <w:lvlText w:val="%2.%3.%4.%5"/>
      <w:lvlJc w:val="left"/>
      <w:pPr>
        <w:ind w:left="1008" w:hanging="1008"/>
      </w:pPr>
      <w:rPr>
        <w:rFonts w:ascii="Proba Pro" w:eastAsia="Times New Roman" w:hAnsi="Proba Pro" w:cs="Proba Pro"/>
        <w:b w:val="0"/>
        <w:color w:val="000000"/>
        <w:sz w:val="20"/>
        <w:szCs w:val="20"/>
      </w:rPr>
    </w:lvl>
    <w:lvl w:ilvl="5">
      <w:start w:val="1"/>
      <w:numFmt w:val="decimal"/>
      <w:lvlText w:val="%1.%2.%3.%4.%5.%6"/>
      <w:lvlJc w:val="left"/>
      <w:pPr>
        <w:ind w:left="1152" w:hanging="1152"/>
      </w:pPr>
      <w:rPr>
        <w:rFonts w:ascii="Proba Pro" w:eastAsia="Times New Roman" w:hAnsi="Proba Pro" w:cs="Proba Pro"/>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68">
    <w:nsid w:val="69DC7AC9"/>
    <w:multiLevelType w:val="multilevel"/>
    <w:tmpl w:val="0409001D"/>
    <w:styleLink w:val="Style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9">
    <w:nsid w:val="6A823D07"/>
    <w:multiLevelType w:val="multilevel"/>
    <w:tmpl w:val="CE0C612A"/>
    <w:styleLink w:val="Importovantl61"/>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567" w:hanging="567"/>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ind w:left="792" w:hanging="792"/>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ind w:left="792" w:hanging="792"/>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ind w:left="1152" w:hanging="1152"/>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ind w:left="1152" w:hanging="1152"/>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ind w:left="1512" w:hanging="1512"/>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ind w:left="1512" w:hanging="1512"/>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ind w:left="1872" w:hanging="1872"/>
      </w:pPr>
      <w:rPr>
        <w:rFonts w:hAnsi="Arial Unicode MS" w:cs="Times New Roman"/>
        <w:b/>
        <w:bCs/>
        <w:caps w:val="0"/>
        <w:smallCaps w:val="0"/>
        <w:strike w:val="0"/>
        <w:dstrike w:val="0"/>
        <w:color w:val="000000"/>
        <w:spacing w:val="0"/>
        <w:w w:val="100"/>
        <w:kern w:val="0"/>
        <w:position w:val="0"/>
        <w:vertAlign w:val="baseline"/>
      </w:rPr>
    </w:lvl>
  </w:abstractNum>
  <w:abstractNum w:abstractNumId="170">
    <w:nsid w:val="6ADF34E6"/>
    <w:multiLevelType w:val="hybridMultilevel"/>
    <w:tmpl w:val="464418BE"/>
    <w:styleLink w:val="Importovantl67"/>
    <w:lvl w:ilvl="0" w:tplc="77883B1A">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E448282E">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B198BE6E">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24D212DA">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5DC5194">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D50E936">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3E4EA204">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153293D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8D9C253A">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71">
    <w:nsid w:val="6B241F2B"/>
    <w:multiLevelType w:val="multilevel"/>
    <w:tmpl w:val="0BD4191E"/>
    <w:styleLink w:val="Importovantl77"/>
    <w:lvl w:ilvl="0">
      <w:start w:val="1"/>
      <w:numFmt w:val="decimal"/>
      <w:lvlText w:val="%1."/>
      <w:lvlJc w:val="left"/>
      <w:pPr>
        <w:ind w:left="495" w:hanging="495"/>
      </w:pPr>
      <w:rPr>
        <w:rFonts w:hAnsi="Arial Unicode MS" w:cs="Times New Roman"/>
        <w:b/>
        <w:bCs/>
        <w:caps w:val="0"/>
        <w:smallCaps w:val="0"/>
        <w:strike w:val="0"/>
        <w:dstrike w:val="0"/>
        <w:color w:val="000000"/>
        <w:spacing w:val="0"/>
        <w:w w:val="100"/>
        <w:kern w:val="0"/>
        <w:position w:val="0"/>
        <w:vertAlign w:val="baseline"/>
      </w:rPr>
    </w:lvl>
    <w:lvl w:ilvl="1">
      <w:start w:val="1"/>
      <w:numFmt w:val="decimal"/>
      <w:lvlText w:val="%1.%2."/>
      <w:lvlJc w:val="left"/>
      <w:pPr>
        <w:ind w:left="495" w:hanging="495"/>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3."/>
      <w:lvlJc w:val="left"/>
      <w:pPr>
        <w:ind w:left="720" w:hanging="720"/>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3.%4."/>
      <w:lvlJc w:val="left"/>
      <w:pPr>
        <w:ind w:left="720" w:hanging="720"/>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3.%4.%5."/>
      <w:lvlJc w:val="left"/>
      <w:pPr>
        <w:ind w:left="1080" w:hanging="1080"/>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3.%4.%5.%6."/>
      <w:lvlJc w:val="left"/>
      <w:pPr>
        <w:ind w:left="1080" w:hanging="1080"/>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3.%4.%5.%6.%7."/>
      <w:lvlJc w:val="left"/>
      <w:pPr>
        <w:ind w:left="1440" w:hanging="1440"/>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3.%4.%5.%6.%7.%8."/>
      <w:lvlJc w:val="left"/>
      <w:pPr>
        <w:ind w:left="1440" w:hanging="1440"/>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3.%4.%5.%6.%7.%8.%9."/>
      <w:lvlJc w:val="left"/>
      <w:pPr>
        <w:ind w:left="1800" w:hanging="1800"/>
      </w:pPr>
      <w:rPr>
        <w:rFonts w:hAnsi="Arial Unicode MS" w:cs="Times New Roman"/>
        <w:b/>
        <w:bCs/>
        <w:caps w:val="0"/>
        <w:smallCaps w:val="0"/>
        <w:strike w:val="0"/>
        <w:dstrike w:val="0"/>
        <w:color w:val="000000"/>
        <w:spacing w:val="0"/>
        <w:w w:val="100"/>
        <w:kern w:val="0"/>
        <w:position w:val="0"/>
        <w:vertAlign w:val="baseline"/>
      </w:rPr>
    </w:lvl>
  </w:abstractNum>
  <w:abstractNum w:abstractNumId="172">
    <w:nsid w:val="6C01400C"/>
    <w:multiLevelType w:val="hybridMultilevel"/>
    <w:tmpl w:val="BA2EE9D0"/>
    <w:styleLink w:val="Importovantl75"/>
    <w:lvl w:ilvl="0" w:tplc="5C0A814E">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12F22858">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25048D2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C136E55A">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32E8684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F7C8441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E1007EAE">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9EA1BA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48CC0DBC">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73">
    <w:nsid w:val="6DC15874"/>
    <w:multiLevelType w:val="hybridMultilevel"/>
    <w:tmpl w:val="5532E166"/>
    <w:styleLink w:val="Importovantl71"/>
    <w:lvl w:ilvl="0" w:tplc="B64C1126">
      <w:start w:val="1"/>
      <w:numFmt w:val="bullet"/>
      <w:lvlText w:val="−"/>
      <w:lvlJc w:val="left"/>
      <w:pPr>
        <w:ind w:left="795" w:hanging="435"/>
      </w:pPr>
      <w:rPr>
        <w:rFonts w:ascii="Symbol" w:eastAsia="Times New Roman" w:hAnsi="Symbol"/>
        <w:b w:val="0"/>
        <w:i w:val="0"/>
        <w:caps w:val="0"/>
        <w:smallCaps w:val="0"/>
        <w:strike w:val="0"/>
        <w:dstrike w:val="0"/>
        <w:color w:val="000000"/>
        <w:spacing w:val="0"/>
        <w:w w:val="100"/>
        <w:kern w:val="0"/>
        <w:position w:val="0"/>
        <w:vertAlign w:val="baseline"/>
      </w:rPr>
    </w:lvl>
    <w:lvl w:ilvl="1" w:tplc="46082894">
      <w:start w:val="1"/>
      <w:numFmt w:val="bullet"/>
      <w:lvlText w:val="−"/>
      <w:lvlJc w:val="left"/>
      <w:pPr>
        <w:ind w:left="1568" w:hanging="398"/>
      </w:pPr>
      <w:rPr>
        <w:rFonts w:ascii="Symbol" w:eastAsia="Times New Roman" w:hAnsi="Symbol"/>
        <w:b w:val="0"/>
        <w:i w:val="0"/>
        <w:caps w:val="0"/>
        <w:smallCaps w:val="0"/>
        <w:strike w:val="0"/>
        <w:dstrike w:val="0"/>
        <w:color w:val="000000"/>
        <w:spacing w:val="0"/>
        <w:w w:val="100"/>
        <w:kern w:val="0"/>
        <w:position w:val="0"/>
        <w:vertAlign w:val="baseline"/>
      </w:rPr>
    </w:lvl>
    <w:lvl w:ilvl="2" w:tplc="3FD0999C">
      <w:start w:val="1"/>
      <w:numFmt w:val="bullet"/>
      <w:lvlText w:val="•"/>
      <w:lvlJc w:val="left"/>
      <w:pPr>
        <w:ind w:left="2340" w:hanging="360"/>
      </w:pPr>
      <w:rPr>
        <w:rFonts w:ascii="Symbol" w:eastAsia="Times New Roman" w:hAnsi="Symbol"/>
        <w:b w:val="0"/>
        <w:i w:val="0"/>
        <w:caps w:val="0"/>
        <w:smallCaps w:val="0"/>
        <w:strike w:val="0"/>
        <w:dstrike w:val="0"/>
        <w:color w:val="000000"/>
        <w:spacing w:val="0"/>
        <w:w w:val="100"/>
        <w:kern w:val="0"/>
        <w:position w:val="0"/>
        <w:vertAlign w:val="baseline"/>
      </w:rPr>
    </w:lvl>
    <w:lvl w:ilvl="3" w:tplc="790A146A">
      <w:start w:val="1"/>
      <w:numFmt w:val="bullet"/>
      <w:lvlText w:val="•"/>
      <w:lvlJc w:val="left"/>
      <w:pPr>
        <w:ind w:left="333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AA9CBDFE">
      <w:start w:val="1"/>
      <w:numFmt w:val="bullet"/>
      <w:lvlText w:val="•"/>
      <w:lvlJc w:val="left"/>
      <w:pPr>
        <w:ind w:left="4320" w:hanging="360"/>
      </w:pPr>
      <w:rPr>
        <w:rFonts w:ascii="Symbol" w:eastAsia="Times New Roman" w:hAnsi="Symbol"/>
        <w:b w:val="0"/>
        <w:i w:val="0"/>
        <w:caps w:val="0"/>
        <w:smallCaps w:val="0"/>
        <w:strike w:val="0"/>
        <w:dstrike w:val="0"/>
        <w:color w:val="000000"/>
        <w:spacing w:val="0"/>
        <w:w w:val="100"/>
        <w:kern w:val="0"/>
        <w:position w:val="0"/>
        <w:vertAlign w:val="baseline"/>
      </w:rPr>
    </w:lvl>
    <w:lvl w:ilvl="5" w:tplc="6BEEEAF2">
      <w:start w:val="1"/>
      <w:numFmt w:val="bullet"/>
      <w:lvlText w:val="•"/>
      <w:lvlJc w:val="left"/>
      <w:pPr>
        <w:ind w:left="5310" w:hanging="360"/>
      </w:pPr>
      <w:rPr>
        <w:rFonts w:ascii="Symbol" w:eastAsia="Times New Roman" w:hAnsi="Symbol"/>
        <w:b w:val="0"/>
        <w:i w:val="0"/>
        <w:caps w:val="0"/>
        <w:smallCaps w:val="0"/>
        <w:strike w:val="0"/>
        <w:dstrike w:val="0"/>
        <w:color w:val="000000"/>
        <w:spacing w:val="0"/>
        <w:w w:val="100"/>
        <w:kern w:val="0"/>
        <w:position w:val="0"/>
        <w:vertAlign w:val="baseline"/>
      </w:rPr>
    </w:lvl>
    <w:lvl w:ilvl="6" w:tplc="ECAC0F02">
      <w:start w:val="1"/>
      <w:numFmt w:val="bullet"/>
      <w:lvlText w:val="•"/>
      <w:lvlJc w:val="left"/>
      <w:pPr>
        <w:ind w:left="630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3E140A34">
      <w:start w:val="1"/>
      <w:numFmt w:val="bullet"/>
      <w:lvlText w:val="•"/>
      <w:lvlJc w:val="left"/>
      <w:pPr>
        <w:ind w:left="7290" w:hanging="360"/>
      </w:pPr>
      <w:rPr>
        <w:rFonts w:ascii="Symbol" w:eastAsia="Times New Roman" w:hAnsi="Symbol"/>
        <w:b w:val="0"/>
        <w:i w:val="0"/>
        <w:caps w:val="0"/>
        <w:smallCaps w:val="0"/>
        <w:strike w:val="0"/>
        <w:dstrike w:val="0"/>
        <w:color w:val="000000"/>
        <w:spacing w:val="0"/>
        <w:w w:val="100"/>
        <w:kern w:val="0"/>
        <w:position w:val="0"/>
        <w:vertAlign w:val="baseline"/>
      </w:rPr>
    </w:lvl>
    <w:lvl w:ilvl="8" w:tplc="BCAA536E">
      <w:start w:val="1"/>
      <w:numFmt w:val="bullet"/>
      <w:lvlText w:val="•"/>
      <w:lvlJc w:val="left"/>
      <w:pPr>
        <w:ind w:left="8280" w:hanging="360"/>
      </w:pPr>
      <w:rPr>
        <w:rFonts w:ascii="Symbol" w:eastAsia="Times New Roman" w:hAnsi="Symbol"/>
        <w:b w:val="0"/>
        <w:i w:val="0"/>
        <w:caps w:val="0"/>
        <w:smallCaps w:val="0"/>
        <w:strike w:val="0"/>
        <w:dstrike w:val="0"/>
        <w:color w:val="000000"/>
        <w:spacing w:val="0"/>
        <w:w w:val="100"/>
        <w:kern w:val="0"/>
        <w:position w:val="0"/>
        <w:vertAlign w:val="baseline"/>
      </w:rPr>
    </w:lvl>
  </w:abstractNum>
  <w:abstractNum w:abstractNumId="174">
    <w:nsid w:val="6E3405D0"/>
    <w:multiLevelType w:val="hybridMultilevel"/>
    <w:tmpl w:val="480C6C82"/>
    <w:styleLink w:val="Importovantl26"/>
    <w:lvl w:ilvl="0" w:tplc="319A34C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6E2C838">
      <w:start w:val="1"/>
      <w:numFmt w:val="decimal"/>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4D2D37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6E7CF43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E3AA10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18C257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A54A72E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4BF0CDB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960689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75">
    <w:nsid w:val="6F8F0A1D"/>
    <w:multiLevelType w:val="hybridMultilevel"/>
    <w:tmpl w:val="6A603CE0"/>
    <w:styleLink w:val="Importovantl107"/>
    <w:lvl w:ilvl="0" w:tplc="E3E0CB4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309C1FA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D32A6FA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F25671E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D5D4E6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DC470B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58CD93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ECE5D8C">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20084E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76">
    <w:nsid w:val="6FD350A5"/>
    <w:multiLevelType w:val="multilevel"/>
    <w:tmpl w:val="DC764820"/>
    <w:lvl w:ilvl="0">
      <w:start w:val="1"/>
      <w:numFmt w:val="upperRoman"/>
      <w:lvlText w:val="ODDIEL %1."/>
      <w:lvlJc w:val="left"/>
      <w:pPr>
        <w:ind w:left="432" w:hanging="432"/>
      </w:pPr>
      <w:rPr>
        <w:rFonts w:cs="Times New Roman" w:hint="default"/>
        <w:b w:val="0"/>
        <w:i w:val="0"/>
        <w:smallCaps w:val="0"/>
        <w:strike w:val="0"/>
        <w:u w:val="none"/>
        <w:vertAlign w:val="baseline"/>
      </w:rPr>
    </w:lvl>
    <w:lvl w:ilvl="1">
      <w:start w:val="1"/>
      <w:numFmt w:val="decimal"/>
      <w:pStyle w:val="SAP1"/>
      <w:lvlText w:val="%2"/>
      <w:lvlJc w:val="left"/>
      <w:pPr>
        <w:ind w:left="576" w:hanging="576"/>
      </w:pPr>
      <w:rPr>
        <w:rFonts w:cs="Times New Roman" w:hint="default"/>
        <w:b/>
        <w:color w:val="008998"/>
      </w:rPr>
    </w:lvl>
    <w:lvl w:ilvl="2">
      <w:start w:val="1"/>
      <w:numFmt w:val="decimal"/>
      <w:lvlText w:val="%2.%3"/>
      <w:lvlJc w:val="left"/>
      <w:pPr>
        <w:ind w:left="737" w:hanging="737"/>
      </w:pPr>
      <w:rPr>
        <w:rFonts w:ascii="Proba Pro" w:eastAsia="Times New Roman" w:hAnsi="Proba Pro" w:cs="Proba Pro" w:hint="default"/>
        <w:b w:val="0"/>
        <w:color w:val="000000"/>
        <w:sz w:val="20"/>
        <w:szCs w:val="20"/>
      </w:rPr>
    </w:lvl>
    <w:lvl w:ilvl="3">
      <w:start w:val="1"/>
      <w:numFmt w:val="decimal"/>
      <w:lvlText w:val="%2.%3.%4"/>
      <w:lvlJc w:val="left"/>
      <w:pPr>
        <w:ind w:left="1432" w:hanging="864"/>
      </w:pPr>
      <w:rPr>
        <w:rFonts w:ascii="Proba Pro" w:eastAsia="Times New Roman" w:hAnsi="Proba Pro" w:cs="Proba Pro" w:hint="default"/>
        <w:b w:val="0"/>
        <w:color w:val="000000"/>
        <w:sz w:val="20"/>
        <w:szCs w:val="20"/>
      </w:rPr>
    </w:lvl>
    <w:lvl w:ilvl="4">
      <w:start w:val="1"/>
      <w:numFmt w:val="decimal"/>
      <w:lvlText w:val="%2.%3.%4.%5"/>
      <w:lvlJc w:val="left"/>
      <w:pPr>
        <w:ind w:left="2852"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77">
    <w:nsid w:val="7041394C"/>
    <w:multiLevelType w:val="multilevel"/>
    <w:tmpl w:val="6624CAF2"/>
    <w:numStyleLink w:val="Importovantl3"/>
  </w:abstractNum>
  <w:abstractNum w:abstractNumId="178">
    <w:nsid w:val="709A1B4F"/>
    <w:multiLevelType w:val="hybridMultilevel"/>
    <w:tmpl w:val="A48E5B18"/>
    <w:styleLink w:val="Importovantl42"/>
    <w:lvl w:ilvl="0" w:tplc="FE14CCB2">
      <w:start w:val="1"/>
      <w:numFmt w:val="bullet"/>
      <w:lvlText w:val="-"/>
      <w:lvlJc w:val="left"/>
      <w:pPr>
        <w:ind w:left="56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3B4C5D6">
      <w:start w:val="1"/>
      <w:numFmt w:val="bullet"/>
      <w:lvlText w:val="o"/>
      <w:lvlJc w:val="left"/>
      <w:pPr>
        <w:ind w:left="128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C500A42">
      <w:start w:val="1"/>
      <w:numFmt w:val="bullet"/>
      <w:lvlText w:val="▪"/>
      <w:lvlJc w:val="left"/>
      <w:pPr>
        <w:ind w:left="200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D4D47260">
      <w:start w:val="1"/>
      <w:numFmt w:val="bullet"/>
      <w:lvlText w:val="•"/>
      <w:lvlJc w:val="left"/>
      <w:pPr>
        <w:ind w:left="272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54D26ED4">
      <w:start w:val="1"/>
      <w:numFmt w:val="bullet"/>
      <w:lvlText w:val="o"/>
      <w:lvlJc w:val="left"/>
      <w:pPr>
        <w:ind w:left="344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5A84692">
      <w:start w:val="1"/>
      <w:numFmt w:val="bullet"/>
      <w:lvlText w:val="▪"/>
      <w:lvlJc w:val="left"/>
      <w:pPr>
        <w:ind w:left="416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DC74CA02">
      <w:start w:val="1"/>
      <w:numFmt w:val="bullet"/>
      <w:lvlText w:val="•"/>
      <w:lvlJc w:val="left"/>
      <w:pPr>
        <w:ind w:left="488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5D40C780">
      <w:start w:val="1"/>
      <w:numFmt w:val="bullet"/>
      <w:lvlText w:val="o"/>
      <w:lvlJc w:val="left"/>
      <w:pPr>
        <w:ind w:left="560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FD7E60B2">
      <w:start w:val="1"/>
      <w:numFmt w:val="bullet"/>
      <w:lvlText w:val="▪"/>
      <w:lvlJc w:val="left"/>
      <w:pPr>
        <w:ind w:left="6327" w:hanging="567"/>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79">
    <w:nsid w:val="710A6C64"/>
    <w:multiLevelType w:val="hybridMultilevel"/>
    <w:tmpl w:val="F726FF44"/>
    <w:styleLink w:val="Importovantl11"/>
    <w:lvl w:ilvl="0" w:tplc="59DEFD6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C7FA549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D72DD8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F2FC60F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B552B78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B3C17DA">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20EDD0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50CADCAA">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01543DC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80">
    <w:nsid w:val="71B50440"/>
    <w:multiLevelType w:val="hybridMultilevel"/>
    <w:tmpl w:val="51E41FDA"/>
    <w:styleLink w:val="Importovantl14"/>
    <w:lvl w:ilvl="0" w:tplc="5F744AD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B0A0218">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A028A6A0">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8AAA76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A336E654">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E702C3A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8D4C2EB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B6C888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4CA6DBC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81">
    <w:nsid w:val="72045A58"/>
    <w:multiLevelType w:val="hybridMultilevel"/>
    <w:tmpl w:val="5E6A7E80"/>
    <w:styleLink w:val="Importovantl93"/>
    <w:lvl w:ilvl="0" w:tplc="7E0CFBE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770CA16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3BE8A2A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A2FAEAA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BED4772A">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2A1CEBD6">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1870F0B0">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2322124A">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22E4E892">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82">
    <w:nsid w:val="725D3686"/>
    <w:multiLevelType w:val="multilevel"/>
    <w:tmpl w:val="48FA30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3">
    <w:nsid w:val="734B5343"/>
    <w:multiLevelType w:val="hybridMultilevel"/>
    <w:tmpl w:val="147AE23E"/>
    <w:styleLink w:val="Importovantl16"/>
    <w:lvl w:ilvl="0" w:tplc="F7B0AA7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43219C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10CED3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5F2500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ED2294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E77AD4A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218673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3ECC9BC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40CCCF0">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84">
    <w:nsid w:val="73D503B3"/>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85">
    <w:nsid w:val="73E61F2D"/>
    <w:multiLevelType w:val="hybridMultilevel"/>
    <w:tmpl w:val="614401DE"/>
    <w:styleLink w:val="Importovantl5"/>
    <w:lvl w:ilvl="0" w:tplc="1846A91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8A0383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C482231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52C9FC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FAE414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BCED1E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27986F3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F21A893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959AAB3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86">
    <w:nsid w:val="740419AC"/>
    <w:multiLevelType w:val="hybridMultilevel"/>
    <w:tmpl w:val="06C8837C"/>
    <w:styleLink w:val="Importovantl89"/>
    <w:lvl w:ilvl="0" w:tplc="C15A2338">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652E216A">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7EC444C">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7A29188">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7A3261E8">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84FAF2CA">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D39EEEA4">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CBC6A3C">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16983EAA">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87">
    <w:nsid w:val="75162CC1"/>
    <w:multiLevelType w:val="hybridMultilevel"/>
    <w:tmpl w:val="68BEA858"/>
    <w:styleLink w:val="Importovantl1"/>
    <w:lvl w:ilvl="0" w:tplc="C5B8CCAE">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A5C64B82">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4D8EC886">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76B69160">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B8367D42">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C75A7E40">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CCE4F9DA">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AA76EE42">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1EEA3BDE">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88">
    <w:nsid w:val="76CD6A50"/>
    <w:multiLevelType w:val="multilevel"/>
    <w:tmpl w:val="A4643B38"/>
    <w:lvl w:ilvl="0">
      <w:start w:val="20"/>
      <w:numFmt w:val="decimal"/>
      <w:lvlText w:val="%1"/>
      <w:lvlJc w:val="left"/>
      <w:pPr>
        <w:ind w:left="375" w:hanging="375"/>
      </w:pPr>
      <w:rPr>
        <w:rFonts w:cs="Times New Roman" w:hint="default"/>
      </w:rPr>
    </w:lvl>
    <w:lvl w:ilvl="1">
      <w:start w:val="1"/>
      <w:numFmt w:val="decimal"/>
      <w:lvlText w:val="%1.%2"/>
      <w:lvlJc w:val="left"/>
      <w:pPr>
        <w:ind w:left="517" w:hanging="375"/>
      </w:pPr>
      <w:rPr>
        <w:rFonts w:cs="Times New Roman" w:hint="default"/>
        <w:sz w:val="2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89">
    <w:nsid w:val="77327EB7"/>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0">
    <w:nsid w:val="782F689B"/>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1">
    <w:nsid w:val="78743B4F"/>
    <w:multiLevelType w:val="multilevel"/>
    <w:tmpl w:val="FEA0FA9C"/>
    <w:lvl w:ilvl="0">
      <w:start w:val="6"/>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92">
    <w:nsid w:val="79254969"/>
    <w:multiLevelType w:val="hybridMultilevel"/>
    <w:tmpl w:val="E7C27E30"/>
    <w:styleLink w:val="Importovantl12"/>
    <w:lvl w:ilvl="0" w:tplc="8B80264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98CB86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D3459E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98EC41E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0B28C9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FC6C172">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CDFCB95E">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BE38F92C">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C574704E">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93">
    <w:nsid w:val="792F51A0"/>
    <w:multiLevelType w:val="multilevel"/>
    <w:tmpl w:val="43E4EF58"/>
    <w:lvl w:ilvl="0">
      <w:start w:val="1"/>
      <w:numFmt w:val="upperRoman"/>
      <w:lvlText w:val="ODDIEL %1."/>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color w:val="008998"/>
      </w:rPr>
    </w:lvl>
    <w:lvl w:ilvl="2">
      <w:start w:val="1"/>
      <w:numFmt w:val="decimal"/>
      <w:lvlText w:val="%2.%3"/>
      <w:lvlJc w:val="left"/>
      <w:pPr>
        <w:ind w:left="737" w:hanging="737"/>
      </w:pPr>
      <w:rPr>
        <w:rFonts w:ascii="Proba Pro" w:eastAsia="Times New Roman" w:hAnsi="Proba Pro" w:cs="Proba Pro"/>
        <w:b w:val="0"/>
        <w:color w:val="000000"/>
        <w:sz w:val="20"/>
        <w:szCs w:val="20"/>
      </w:rPr>
    </w:lvl>
    <w:lvl w:ilvl="3">
      <w:start w:val="1"/>
      <w:numFmt w:val="decimal"/>
      <w:lvlText w:val="%2.%3.%4"/>
      <w:lvlJc w:val="left"/>
      <w:pPr>
        <w:ind w:left="1432" w:hanging="864"/>
      </w:pPr>
      <w:rPr>
        <w:rFonts w:ascii="Proba Pro" w:eastAsia="Times New Roman" w:hAnsi="Proba Pro" w:cs="Proba Pro"/>
        <w:b w:val="0"/>
        <w:color w:val="000000"/>
        <w:sz w:val="20"/>
        <w:szCs w:val="20"/>
      </w:rPr>
    </w:lvl>
    <w:lvl w:ilvl="4">
      <w:start w:val="1"/>
      <w:numFmt w:val="decimal"/>
      <w:lvlText w:val="%2.%3.%4.%5"/>
      <w:lvlJc w:val="left"/>
      <w:pPr>
        <w:ind w:left="1008" w:hanging="1008"/>
      </w:pPr>
      <w:rPr>
        <w:rFonts w:ascii="Proba Pro" w:eastAsia="Times New Roman" w:hAnsi="Proba Pro" w:cs="Proba Pro"/>
        <w:b w:val="0"/>
        <w:color w:val="000000"/>
        <w:sz w:val="20"/>
        <w:szCs w:val="20"/>
      </w:rPr>
    </w:lvl>
    <w:lvl w:ilvl="5">
      <w:start w:val="1"/>
      <w:numFmt w:val="decimal"/>
      <w:lvlText w:val="%1.%2.%3.%4.%5.%6"/>
      <w:lvlJc w:val="left"/>
      <w:pPr>
        <w:ind w:left="1152" w:hanging="1152"/>
      </w:pPr>
      <w:rPr>
        <w:rFonts w:ascii="Proba Pro" w:eastAsia="Times New Roman" w:hAnsi="Proba Pro" w:cs="Proba Pro"/>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94">
    <w:nsid w:val="795F1015"/>
    <w:multiLevelType w:val="hybridMultilevel"/>
    <w:tmpl w:val="508C9EBE"/>
    <w:styleLink w:val="Importovantl38"/>
    <w:lvl w:ilvl="0" w:tplc="878A2DD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740C669C">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FA1A6DB8">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947A75F8">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18167E0E">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61347EC8">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2C10D666">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9454DE94">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66322830">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195">
    <w:nsid w:val="7A5B4B10"/>
    <w:multiLevelType w:val="multilevel"/>
    <w:tmpl w:val="48FA30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6">
    <w:nsid w:val="7ADB660C"/>
    <w:multiLevelType w:val="hybridMultilevel"/>
    <w:tmpl w:val="6624CAF2"/>
    <w:styleLink w:val="Importovantl3"/>
    <w:lvl w:ilvl="0" w:tplc="6394B5E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F88A200">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70C23D00">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B0622D5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C980DF90">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2DBAA994">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3976D94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FD1257FA">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808066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97">
    <w:nsid w:val="7B652A09"/>
    <w:multiLevelType w:val="hybridMultilevel"/>
    <w:tmpl w:val="A47E299A"/>
    <w:styleLink w:val="Importovantl87"/>
    <w:lvl w:ilvl="0" w:tplc="6074ACB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AA98082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69254B8">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792650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2A202C2">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C40C24E">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AB4E4BB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BC698D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5DCEA02">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98">
    <w:nsid w:val="7C051CFA"/>
    <w:multiLevelType w:val="multilevel"/>
    <w:tmpl w:val="FA2AE6AE"/>
    <w:styleLink w:val="Styl1"/>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9">
    <w:nsid w:val="7CB45B63"/>
    <w:multiLevelType w:val="hybridMultilevel"/>
    <w:tmpl w:val="6464ECEC"/>
    <w:styleLink w:val="Importovantl88"/>
    <w:lvl w:ilvl="0" w:tplc="E33AC4F0">
      <w:start w:val="1"/>
      <w:numFmt w:val="bullet"/>
      <w:lvlText w:val="▪"/>
      <w:lvlJc w:val="left"/>
      <w:pPr>
        <w:ind w:left="7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BB54FC74">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BC8CB82">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EFA6544A">
      <w:start w:val="1"/>
      <w:numFmt w:val="bullet"/>
      <w:lvlText w:val="•"/>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2098E886">
      <w:start w:val="1"/>
      <w:numFmt w:val="bullet"/>
      <w:lvlText w:val="o"/>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E1B43BA0">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CB96D026">
      <w:start w:val="1"/>
      <w:numFmt w:val="bullet"/>
      <w:lvlText w:val="•"/>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C3CC21F8">
      <w:start w:val="1"/>
      <w:numFmt w:val="bullet"/>
      <w:lvlText w:val="o"/>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9E9EABE2">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200">
    <w:nsid w:val="7DE92FED"/>
    <w:multiLevelType w:val="multilevel"/>
    <w:tmpl w:val="B1C2F6A2"/>
    <w:lvl w:ilvl="0">
      <w:start w:val="1"/>
      <w:numFmt w:val="decimal"/>
      <w:lvlText w:val="%1."/>
      <w:lvlJc w:val="left"/>
      <w:pPr>
        <w:ind w:left="824" w:hanging="540"/>
      </w:pPr>
      <w:rPr>
        <w:b w:val="0"/>
        <w:bCs/>
      </w:rPr>
    </w:lvl>
    <w:lvl w:ilvl="1">
      <w:start w:val="1"/>
      <w:numFmt w:val="decimal"/>
      <w:lvlText w:val="%1.%2"/>
      <w:lvlJc w:val="left"/>
      <w:pPr>
        <w:ind w:left="1184" w:hanging="54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201">
    <w:nsid w:val="7E5D7C02"/>
    <w:multiLevelType w:val="hybridMultilevel"/>
    <w:tmpl w:val="4FA61B96"/>
    <w:styleLink w:val="Importovantl7"/>
    <w:lvl w:ilvl="0" w:tplc="ADD686B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FB21C3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9009C5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6E82EB8">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C89464C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48AEE0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EF843F9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C52E154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F0ADF4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202">
    <w:nsid w:val="7E9A3A46"/>
    <w:multiLevelType w:val="hybridMultilevel"/>
    <w:tmpl w:val="A59CC2FE"/>
    <w:styleLink w:val="Importovantl100"/>
    <w:lvl w:ilvl="0" w:tplc="00203BF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69A9B6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B6AC5D7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D02374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D312F2D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A08009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C530524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9CDC473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26023B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num w:numId="1">
    <w:abstractNumId w:val="97"/>
  </w:num>
  <w:num w:numId="2">
    <w:abstractNumId w:val="13"/>
  </w:num>
  <w:num w:numId="3">
    <w:abstractNumId w:val="9"/>
  </w:num>
  <w:num w:numId="4">
    <w:abstractNumId w:val="102"/>
  </w:num>
  <w:num w:numId="5">
    <w:abstractNumId w:val="193"/>
  </w:num>
  <w:num w:numId="6">
    <w:abstractNumId w:val="121"/>
  </w:num>
  <w:num w:numId="7">
    <w:abstractNumId w:val="167"/>
  </w:num>
  <w:num w:numId="8">
    <w:abstractNumId w:val="77"/>
  </w:num>
  <w:num w:numId="9">
    <w:abstractNumId w:val="162"/>
  </w:num>
  <w:num w:numId="10">
    <w:abstractNumId w:val="149"/>
  </w:num>
  <w:num w:numId="11">
    <w:abstractNumId w:val="27"/>
  </w:num>
  <w:num w:numId="12">
    <w:abstractNumId w:val="176"/>
  </w:num>
  <w:num w:numId="13">
    <w:abstractNumId w:val="69"/>
  </w:num>
  <w:num w:numId="14">
    <w:abstractNumId w:val="160"/>
  </w:num>
  <w:num w:numId="15">
    <w:abstractNumId w:val="20"/>
  </w:num>
  <w:num w:numId="16">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7"/>
  </w:num>
  <w:num w:numId="20">
    <w:abstractNumId w:val="123"/>
  </w:num>
  <w:num w:numId="21">
    <w:abstractNumId w:val="196"/>
  </w:num>
  <w:num w:numId="22">
    <w:abstractNumId w:val="29"/>
  </w:num>
  <w:num w:numId="23">
    <w:abstractNumId w:val="185"/>
  </w:num>
  <w:num w:numId="24">
    <w:abstractNumId w:val="165"/>
  </w:num>
  <w:num w:numId="25">
    <w:abstractNumId w:val="201"/>
  </w:num>
  <w:num w:numId="26">
    <w:abstractNumId w:val="60"/>
  </w:num>
  <w:num w:numId="27">
    <w:abstractNumId w:val="33"/>
  </w:num>
  <w:num w:numId="28">
    <w:abstractNumId w:val="36"/>
  </w:num>
  <w:num w:numId="29">
    <w:abstractNumId w:val="179"/>
  </w:num>
  <w:num w:numId="30">
    <w:abstractNumId w:val="192"/>
  </w:num>
  <w:num w:numId="31">
    <w:abstractNumId w:val="58"/>
  </w:num>
  <w:num w:numId="32">
    <w:abstractNumId w:val="180"/>
  </w:num>
  <w:num w:numId="33">
    <w:abstractNumId w:val="126"/>
  </w:num>
  <w:num w:numId="34">
    <w:abstractNumId w:val="183"/>
  </w:num>
  <w:num w:numId="35">
    <w:abstractNumId w:val="39"/>
  </w:num>
  <w:num w:numId="36">
    <w:abstractNumId w:val="51"/>
  </w:num>
  <w:num w:numId="37">
    <w:abstractNumId w:val="152"/>
  </w:num>
  <w:num w:numId="38">
    <w:abstractNumId w:val="86"/>
  </w:num>
  <w:num w:numId="39">
    <w:abstractNumId w:val="130"/>
  </w:num>
  <w:num w:numId="40">
    <w:abstractNumId w:val="134"/>
  </w:num>
  <w:num w:numId="41">
    <w:abstractNumId w:val="144"/>
  </w:num>
  <w:num w:numId="42">
    <w:abstractNumId w:val="18"/>
  </w:num>
  <w:num w:numId="43">
    <w:abstractNumId w:val="14"/>
  </w:num>
  <w:num w:numId="44">
    <w:abstractNumId w:val="174"/>
  </w:num>
  <w:num w:numId="45">
    <w:abstractNumId w:val="2"/>
  </w:num>
  <w:num w:numId="46">
    <w:abstractNumId w:val="153"/>
  </w:num>
  <w:num w:numId="47">
    <w:abstractNumId w:val="1"/>
  </w:num>
  <w:num w:numId="48">
    <w:abstractNumId w:val="25"/>
  </w:num>
  <w:num w:numId="49">
    <w:abstractNumId w:val="57"/>
  </w:num>
  <w:num w:numId="50">
    <w:abstractNumId w:val="15"/>
  </w:num>
  <w:num w:numId="51">
    <w:abstractNumId w:val="59"/>
  </w:num>
  <w:num w:numId="52">
    <w:abstractNumId w:val="47"/>
  </w:num>
  <w:num w:numId="53">
    <w:abstractNumId w:val="71"/>
  </w:num>
  <w:num w:numId="54">
    <w:abstractNumId w:val="50"/>
  </w:num>
  <w:num w:numId="55">
    <w:abstractNumId w:val="4"/>
  </w:num>
  <w:num w:numId="56">
    <w:abstractNumId w:val="194"/>
  </w:num>
  <w:num w:numId="57">
    <w:abstractNumId w:val="111"/>
  </w:num>
  <w:num w:numId="58">
    <w:abstractNumId w:val="96"/>
  </w:num>
  <w:num w:numId="59">
    <w:abstractNumId w:val="37"/>
  </w:num>
  <w:num w:numId="60">
    <w:abstractNumId w:val="178"/>
  </w:num>
  <w:num w:numId="61">
    <w:abstractNumId w:val="98"/>
  </w:num>
  <w:num w:numId="62">
    <w:abstractNumId w:val="41"/>
  </w:num>
  <w:num w:numId="63">
    <w:abstractNumId w:val="78"/>
  </w:num>
  <w:num w:numId="64">
    <w:abstractNumId w:val="63"/>
  </w:num>
  <w:num w:numId="65">
    <w:abstractNumId w:val="145"/>
  </w:num>
  <w:num w:numId="66">
    <w:abstractNumId w:val="151"/>
  </w:num>
  <w:num w:numId="67">
    <w:abstractNumId w:val="32"/>
  </w:num>
  <w:num w:numId="68">
    <w:abstractNumId w:val="55"/>
  </w:num>
  <w:num w:numId="69">
    <w:abstractNumId w:val="72"/>
  </w:num>
  <w:num w:numId="70">
    <w:abstractNumId w:val="83"/>
  </w:num>
  <w:num w:numId="71">
    <w:abstractNumId w:val="141"/>
  </w:num>
  <w:num w:numId="72">
    <w:abstractNumId w:val="116"/>
  </w:num>
  <w:num w:numId="73">
    <w:abstractNumId w:val="62"/>
  </w:num>
  <w:num w:numId="74">
    <w:abstractNumId w:val="17"/>
  </w:num>
  <w:num w:numId="75">
    <w:abstractNumId w:val="73"/>
  </w:num>
  <w:num w:numId="76">
    <w:abstractNumId w:val="24"/>
  </w:num>
  <w:num w:numId="77">
    <w:abstractNumId w:val="26"/>
  </w:num>
  <w:num w:numId="78">
    <w:abstractNumId w:val="56"/>
  </w:num>
  <w:num w:numId="79">
    <w:abstractNumId w:val="169"/>
  </w:num>
  <w:num w:numId="80">
    <w:abstractNumId w:val="89"/>
  </w:num>
  <w:num w:numId="81">
    <w:abstractNumId w:val="93"/>
  </w:num>
  <w:num w:numId="82">
    <w:abstractNumId w:val="157"/>
  </w:num>
  <w:num w:numId="83">
    <w:abstractNumId w:val="99"/>
  </w:num>
  <w:num w:numId="84">
    <w:abstractNumId w:val="35"/>
  </w:num>
  <w:num w:numId="85">
    <w:abstractNumId w:val="170"/>
  </w:num>
  <w:num w:numId="86">
    <w:abstractNumId w:val="122"/>
  </w:num>
  <w:num w:numId="87">
    <w:abstractNumId w:val="22"/>
  </w:num>
  <w:num w:numId="88">
    <w:abstractNumId w:val="6"/>
  </w:num>
  <w:num w:numId="89">
    <w:abstractNumId w:val="173"/>
  </w:num>
  <w:num w:numId="90">
    <w:abstractNumId w:val="112"/>
  </w:num>
  <w:num w:numId="91">
    <w:abstractNumId w:val="16"/>
  </w:num>
  <w:num w:numId="92">
    <w:abstractNumId w:val="103"/>
  </w:num>
  <w:num w:numId="93">
    <w:abstractNumId w:val="172"/>
  </w:num>
  <w:num w:numId="94">
    <w:abstractNumId w:val="48"/>
  </w:num>
  <w:num w:numId="95">
    <w:abstractNumId w:val="171"/>
  </w:num>
  <w:num w:numId="96">
    <w:abstractNumId w:val="147"/>
  </w:num>
  <w:num w:numId="97">
    <w:abstractNumId w:val="84"/>
  </w:num>
  <w:num w:numId="98">
    <w:abstractNumId w:val="117"/>
  </w:num>
  <w:num w:numId="99">
    <w:abstractNumId w:val="142"/>
  </w:num>
  <w:num w:numId="100">
    <w:abstractNumId w:val="61"/>
  </w:num>
  <w:num w:numId="101">
    <w:abstractNumId w:val="156"/>
  </w:num>
  <w:num w:numId="102">
    <w:abstractNumId w:val="3"/>
  </w:num>
  <w:num w:numId="103">
    <w:abstractNumId w:val="154"/>
  </w:num>
  <w:num w:numId="104">
    <w:abstractNumId w:val="40"/>
  </w:num>
  <w:num w:numId="105">
    <w:abstractNumId w:val="197"/>
  </w:num>
  <w:num w:numId="106">
    <w:abstractNumId w:val="199"/>
  </w:num>
  <w:num w:numId="107">
    <w:abstractNumId w:val="186"/>
  </w:num>
  <w:num w:numId="108">
    <w:abstractNumId w:val="10"/>
  </w:num>
  <w:num w:numId="109">
    <w:abstractNumId w:val="108"/>
  </w:num>
  <w:num w:numId="110">
    <w:abstractNumId w:val="166"/>
  </w:num>
  <w:num w:numId="111">
    <w:abstractNumId w:val="181"/>
  </w:num>
  <w:num w:numId="112">
    <w:abstractNumId w:val="30"/>
  </w:num>
  <w:num w:numId="113">
    <w:abstractNumId w:val="143"/>
  </w:num>
  <w:num w:numId="114">
    <w:abstractNumId w:val="95"/>
  </w:num>
  <w:num w:numId="115">
    <w:abstractNumId w:val="104"/>
  </w:num>
  <w:num w:numId="116">
    <w:abstractNumId w:val="128"/>
  </w:num>
  <w:num w:numId="117">
    <w:abstractNumId w:val="7"/>
  </w:num>
  <w:num w:numId="118">
    <w:abstractNumId w:val="202"/>
  </w:num>
  <w:num w:numId="119">
    <w:abstractNumId w:val="53"/>
  </w:num>
  <w:num w:numId="120">
    <w:abstractNumId w:val="150"/>
  </w:num>
  <w:num w:numId="121">
    <w:abstractNumId w:val="28"/>
  </w:num>
  <w:num w:numId="122">
    <w:abstractNumId w:val="88"/>
  </w:num>
  <w:num w:numId="123">
    <w:abstractNumId w:val="91"/>
  </w:num>
  <w:num w:numId="124">
    <w:abstractNumId w:val="114"/>
  </w:num>
  <w:num w:numId="125">
    <w:abstractNumId w:val="175"/>
  </w:num>
  <w:num w:numId="126">
    <w:abstractNumId w:val="113"/>
  </w:num>
  <w:num w:numId="127">
    <w:abstractNumId w:val="138"/>
  </w:num>
  <w:num w:numId="128">
    <w:abstractNumId w:val="124"/>
  </w:num>
  <w:num w:numId="129">
    <w:abstractNumId w:val="158"/>
  </w:num>
  <w:num w:numId="130">
    <w:abstractNumId w:val="49"/>
  </w:num>
  <w:num w:numId="131">
    <w:abstractNumId w:val="101"/>
  </w:num>
  <w:num w:numId="132">
    <w:abstractNumId w:val="107"/>
  </w:num>
  <w:num w:numId="133">
    <w:abstractNumId w:val="76"/>
  </w:num>
  <w:num w:numId="134">
    <w:abstractNumId w:val="80"/>
  </w:num>
  <w:num w:numId="135">
    <w:abstractNumId w:val="129"/>
  </w:num>
  <w:num w:numId="136">
    <w:abstractNumId w:val="148"/>
  </w:num>
  <w:num w:numId="137">
    <w:abstractNumId w:val="82"/>
  </w:num>
  <w:num w:numId="138">
    <w:abstractNumId w:val="168"/>
  </w:num>
  <w:num w:numId="139">
    <w:abstractNumId w:val="115"/>
  </w:num>
  <w:num w:numId="140">
    <w:abstractNumId w:val="54"/>
  </w:num>
  <w:num w:numId="141">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76"/>
    <w:lvlOverride w:ilvl="0">
      <w:startOverride w:val="1"/>
    </w:lvlOverride>
    <w:lvlOverride w:ilvl="1">
      <w:startOverride w:val="3"/>
    </w:lvlOverride>
    <w:lvlOverride w:ilvl="2">
      <w:startOverride w:val="1"/>
    </w:lvlOverride>
  </w:num>
  <w:num w:numId="143">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77"/>
    <w:lvlOverride w:ilvl="0">
      <w:lvl w:ilvl="0">
        <w:start w:val="1"/>
        <w:numFmt w:val="upperRoman"/>
        <w:lvlText w:val="%1."/>
        <w:lvlJc w:val="left"/>
        <w:pPr>
          <w:ind w:left="540" w:hanging="540"/>
        </w:pPr>
        <w:rPr>
          <w:rFonts w:hAnsi="Arial Unicode MS" w:cs="Times New Roman"/>
          <w:b/>
          <w:bCs/>
          <w:caps w:val="0"/>
          <w:smallCaps w:val="0"/>
          <w:strike w:val="0"/>
          <w:dstrike w:val="0"/>
          <w:outline w:val="0"/>
          <w:emboss w:val="0"/>
          <w:imprint w:val="0"/>
          <w:spacing w:val="0"/>
          <w:w w:val="100"/>
          <w:kern w:val="0"/>
          <w:position w:val="0"/>
          <w:vertAlign w:val="baseline"/>
        </w:rPr>
      </w:lvl>
    </w:lvlOverride>
    <w:lvlOverride w:ilvl="1">
      <w:lvl w:ilvl="1">
        <w:start w:val="1"/>
        <w:numFmt w:val="decimal"/>
        <w:pStyle w:val="SP3"/>
        <w:lvlText w:val="%2."/>
        <w:lvlJc w:val="left"/>
        <w:pPr>
          <w:ind w:left="576" w:hanging="576"/>
        </w:pPr>
        <w:rPr>
          <w:rFonts w:hAnsi="Arial Unicode MS" w:cs="Times New Roman"/>
          <w:b/>
          <w:bCs/>
          <w:caps w:val="0"/>
          <w:smallCaps w:val="0"/>
          <w:strike w:val="0"/>
          <w:dstrike w:val="0"/>
          <w:outline w:val="0"/>
          <w:emboss w:val="0"/>
          <w:imprint w:val="0"/>
          <w:color w:val="008998"/>
          <w:spacing w:val="0"/>
          <w:w w:val="100"/>
          <w:kern w:val="0"/>
          <w:position w:val="0"/>
          <w:vertAlign w:val="baseline"/>
        </w:rPr>
      </w:lvl>
    </w:lvlOverride>
    <w:lvlOverride w:ilvl="2">
      <w:lvl w:ilvl="2">
        <w:start w:val="1"/>
        <w:numFmt w:val="decimal"/>
        <w:lvlText w:val="%2.%3."/>
        <w:lvlJc w:val="left"/>
        <w:pPr>
          <w:ind w:left="567" w:hanging="567"/>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3">
      <w:lvl w:ilvl="3">
        <w:start w:val="1"/>
        <w:numFmt w:val="decimal"/>
        <w:lvlText w:val="%2.%3.%4."/>
        <w:lvlJc w:val="left"/>
        <w:pPr>
          <w:ind w:left="1262" w:hanging="694"/>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4">
      <w:lvl w:ilvl="4">
        <w:start w:val="1"/>
        <w:numFmt w:val="decimal"/>
        <w:lvlText w:val="%2.%3.%4.%5."/>
        <w:lvlJc w:val="left"/>
        <w:pPr>
          <w:ind w:left="2682" w:hanging="838"/>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5">
      <w:lvl w:ilvl="5">
        <w:start w:val="1"/>
        <w:numFmt w:val="decimal"/>
        <w:lvlText w:val="%2.%3.%4.%5.%6."/>
        <w:lvlJc w:val="left"/>
        <w:pPr>
          <w:ind w:left="982" w:hanging="982"/>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6">
      <w:lvl w:ilvl="6">
        <w:start w:val="1"/>
        <w:numFmt w:val="decimal"/>
        <w:lvlText w:val="%2.%3.%4.%5.%6.%7."/>
        <w:lvlJc w:val="left"/>
        <w:pPr>
          <w:ind w:left="1126" w:hanging="1126"/>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7">
      <w:lvl w:ilvl="7">
        <w:start w:val="1"/>
        <w:numFmt w:val="decimal"/>
        <w:lvlText w:val="%2.%3.%4.%5.%6.%7.%8."/>
        <w:lvlJc w:val="left"/>
        <w:pPr>
          <w:ind w:left="1270" w:hanging="1270"/>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8">
      <w:lvl w:ilvl="8">
        <w:start w:val="1"/>
        <w:numFmt w:val="decimal"/>
        <w:lvlText w:val="%2.%3.%4.%5.%6.%7.%8.%9."/>
        <w:lvlJc w:val="left"/>
        <w:pPr>
          <w:ind w:left="1414" w:hanging="1414"/>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num>
  <w:num w:numId="146">
    <w:abstractNumId w:val="11"/>
  </w:num>
  <w:num w:numId="147">
    <w:abstractNumId w:val="67"/>
  </w:num>
  <w:num w:numId="148">
    <w:abstractNumId w:val="191"/>
  </w:num>
  <w:num w:numId="149">
    <w:abstractNumId w:val="125"/>
  </w:num>
  <w:num w:numId="150">
    <w:abstractNumId w:val="140"/>
  </w:num>
  <w:num w:numId="151">
    <w:abstractNumId w:val="94"/>
  </w:num>
  <w:num w:numId="152">
    <w:abstractNumId w:val="135"/>
  </w:num>
  <w:num w:numId="153">
    <w:abstractNumId w:val="44"/>
  </w:num>
  <w:num w:numId="154">
    <w:abstractNumId w:val="90"/>
  </w:num>
  <w:num w:numId="155">
    <w:abstractNumId w:val="0"/>
  </w:num>
  <w:num w:numId="156">
    <w:abstractNumId w:val="161"/>
  </w:num>
  <w:num w:numId="157">
    <w:abstractNumId w:val="46"/>
  </w:num>
  <w:num w:numId="158">
    <w:abstractNumId w:val="12"/>
  </w:num>
  <w:num w:numId="159">
    <w:abstractNumId w:val="120"/>
  </w:num>
  <w:num w:numId="160">
    <w:abstractNumId w:val="118"/>
  </w:num>
  <w:num w:numId="161">
    <w:abstractNumId w:val="188"/>
  </w:num>
  <w:num w:numId="162">
    <w:abstractNumId w:val="155"/>
  </w:num>
  <w:num w:numId="163">
    <w:abstractNumId w:val="66"/>
  </w:num>
  <w:num w:numId="164">
    <w:abstractNumId w:val="74"/>
  </w:num>
  <w:num w:numId="165">
    <w:abstractNumId w:val="110"/>
  </w:num>
  <w:num w:numId="166">
    <w:abstractNumId w:val="65"/>
  </w:num>
  <w:num w:numId="167">
    <w:abstractNumId w:val="146"/>
  </w:num>
  <w:num w:numId="168">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75"/>
  </w:num>
  <w:num w:numId="170">
    <w:abstractNumId w:val="87"/>
  </w:num>
  <w:num w:numId="171">
    <w:abstractNumId w:val="133"/>
  </w:num>
  <w:num w:numId="172">
    <w:abstractNumId w:val="200"/>
  </w:num>
  <w:num w:numId="173">
    <w:abstractNumId w:val="132"/>
  </w:num>
  <w:num w:numId="174">
    <w:abstractNumId w:val="5"/>
  </w:num>
  <w:num w:numId="175">
    <w:abstractNumId w:val="195"/>
  </w:num>
  <w:num w:numId="176">
    <w:abstractNumId w:val="198"/>
  </w:num>
  <w:num w:numId="177">
    <w:abstractNumId w:val="164"/>
  </w:num>
  <w:num w:numId="178">
    <w:abstractNumId w:val="85"/>
  </w:num>
  <w:num w:numId="179">
    <w:abstractNumId w:val="21"/>
  </w:num>
  <w:num w:numId="180">
    <w:abstractNumId w:val="176"/>
  </w:num>
  <w:num w:numId="181">
    <w:abstractNumId w:val="17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31"/>
  </w:num>
  <w:num w:numId="183">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84"/>
  </w:num>
  <w:num w:numId="186">
    <w:abstractNumId w:val="43"/>
  </w:num>
  <w:num w:numId="187">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38"/>
  </w:num>
  <w:num w:numId="189">
    <w:abstractNumId w:val="52"/>
  </w:num>
  <w:num w:numId="190">
    <w:abstractNumId w:val="100"/>
  </w:num>
  <w:num w:numId="191">
    <w:abstractNumId w:val="137"/>
  </w:num>
  <w:num w:numId="192">
    <w:abstractNumId w:val="68"/>
  </w:num>
  <w:num w:numId="193">
    <w:abstractNumId w:val="139"/>
  </w:num>
  <w:num w:numId="194">
    <w:abstractNumId w:val="136"/>
  </w:num>
  <w:num w:numId="195">
    <w:abstractNumId w:val="119"/>
  </w:num>
  <w:num w:numId="196">
    <w:abstractNumId w:val="105"/>
  </w:num>
  <w:num w:numId="197">
    <w:abstractNumId w:val="23"/>
  </w:num>
  <w:num w:numId="198">
    <w:abstractNumId w:val="163"/>
  </w:num>
  <w:num w:numId="199">
    <w:abstractNumId w:val="92"/>
  </w:num>
  <w:num w:numId="200">
    <w:abstractNumId w:val="64"/>
  </w:num>
  <w:num w:numId="201">
    <w:abstractNumId w:val="131"/>
  </w:num>
  <w:num w:numId="202">
    <w:abstractNumId w:val="127"/>
  </w:num>
  <w:num w:numId="203">
    <w:abstractNumId w:val="8"/>
  </w:num>
  <w:num w:numId="204">
    <w:abstractNumId w:val="42"/>
  </w:num>
  <w:num w:numId="205">
    <w:abstractNumId w:val="34"/>
  </w:num>
  <w:num w:numId="206">
    <w:abstractNumId w:val="19"/>
  </w:num>
  <w:num w:numId="207">
    <w:abstractNumId w:val="79"/>
  </w:num>
  <w:num w:numId="208">
    <w:abstractNumId w:val="189"/>
  </w:num>
  <w:num w:numId="209">
    <w:abstractNumId w:val="45"/>
  </w:num>
  <w:num w:numId="210">
    <w:abstractNumId w:val="190"/>
  </w:num>
  <w:num w:numId="211">
    <w:abstractNumId w:val="182"/>
  </w:num>
  <w:num w:numId="212">
    <w:abstractNumId w:val="81"/>
  </w:num>
  <w:num w:numId="213">
    <w:abstractNumId w:val="70"/>
    <w:lvlOverride w:ilvl="2">
      <w:lvl w:ilvl="2">
        <w:start w:val="1"/>
        <w:numFmt w:val="decimal"/>
        <w:lvlText w:val="%1.%2.%3"/>
        <w:lvlJc w:val="left"/>
        <w:pPr>
          <w:ind w:left="709" w:hanging="709"/>
        </w:pPr>
        <w:rPr>
          <w:rFonts w:cs="Times New Roman" w:hint="default"/>
          <w:b w:val="0"/>
          <w:color w:val="auto"/>
        </w:rPr>
      </w:lvl>
    </w:lvlOverride>
  </w:num>
  <w:num w:numId="214">
    <w:abstractNumId w:val="12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106"/>
  </w:num>
  <w:num w:numId="216">
    <w:abstractNumId w:val="176"/>
  </w:num>
  <w:num w:numId="217">
    <w:abstractNumId w:val="176"/>
  </w:num>
  <w:num w:numId="218">
    <w:abstractNumId w:val="77"/>
  </w:num>
  <w:num w:numId="219">
    <w:abstractNumId w:val="77"/>
  </w:num>
  <w:num w:numId="220">
    <w:abstractNumId w:val="77"/>
  </w:num>
  <w:num w:numId="221">
    <w:abstractNumId w:val="77"/>
  </w:num>
  <w:num w:numId="222">
    <w:abstractNumId w:val="77"/>
  </w:num>
  <w:numIdMacAtCleanup w:val="2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A0E"/>
    <w:rsid w:val="000063FA"/>
    <w:rsid w:val="0001099E"/>
    <w:rsid w:val="00010AA2"/>
    <w:rsid w:val="000131FD"/>
    <w:rsid w:val="00013C6D"/>
    <w:rsid w:val="000154C0"/>
    <w:rsid w:val="00015A5F"/>
    <w:rsid w:val="00015ECE"/>
    <w:rsid w:val="00016A7B"/>
    <w:rsid w:val="00016BC3"/>
    <w:rsid w:val="00022F85"/>
    <w:rsid w:val="00024DFD"/>
    <w:rsid w:val="0002580D"/>
    <w:rsid w:val="00025A91"/>
    <w:rsid w:val="00031614"/>
    <w:rsid w:val="00034513"/>
    <w:rsid w:val="000347C4"/>
    <w:rsid w:val="0003543E"/>
    <w:rsid w:val="0003548E"/>
    <w:rsid w:val="00040613"/>
    <w:rsid w:val="00042275"/>
    <w:rsid w:val="000424FF"/>
    <w:rsid w:val="00045878"/>
    <w:rsid w:val="00046B0F"/>
    <w:rsid w:val="00047D03"/>
    <w:rsid w:val="00053A10"/>
    <w:rsid w:val="00053A44"/>
    <w:rsid w:val="000577B9"/>
    <w:rsid w:val="00062E80"/>
    <w:rsid w:val="0006449B"/>
    <w:rsid w:val="00071AE3"/>
    <w:rsid w:val="00073D6B"/>
    <w:rsid w:val="00074DB4"/>
    <w:rsid w:val="000802FB"/>
    <w:rsid w:val="000807F0"/>
    <w:rsid w:val="0008097D"/>
    <w:rsid w:val="0008727B"/>
    <w:rsid w:val="00087A2D"/>
    <w:rsid w:val="000942D3"/>
    <w:rsid w:val="000960D5"/>
    <w:rsid w:val="0009678E"/>
    <w:rsid w:val="000A06F4"/>
    <w:rsid w:val="000A23D3"/>
    <w:rsid w:val="000A2642"/>
    <w:rsid w:val="000A5CDE"/>
    <w:rsid w:val="000A6301"/>
    <w:rsid w:val="000B0630"/>
    <w:rsid w:val="000B2457"/>
    <w:rsid w:val="000B2B37"/>
    <w:rsid w:val="000B4037"/>
    <w:rsid w:val="000B50B8"/>
    <w:rsid w:val="000B6226"/>
    <w:rsid w:val="000B7422"/>
    <w:rsid w:val="000C0410"/>
    <w:rsid w:val="000C2842"/>
    <w:rsid w:val="000C45D9"/>
    <w:rsid w:val="000C7661"/>
    <w:rsid w:val="000D1731"/>
    <w:rsid w:val="000D3CD6"/>
    <w:rsid w:val="000D3D7D"/>
    <w:rsid w:val="000D6EAC"/>
    <w:rsid w:val="000E0F6A"/>
    <w:rsid w:val="000E58F6"/>
    <w:rsid w:val="000E69E4"/>
    <w:rsid w:val="000F0EC9"/>
    <w:rsid w:val="000F0FDA"/>
    <w:rsid w:val="000F16B3"/>
    <w:rsid w:val="000F7852"/>
    <w:rsid w:val="001001EC"/>
    <w:rsid w:val="00100480"/>
    <w:rsid w:val="001008C2"/>
    <w:rsid w:val="00103468"/>
    <w:rsid w:val="001037D1"/>
    <w:rsid w:val="001064BA"/>
    <w:rsid w:val="0010713F"/>
    <w:rsid w:val="0011094A"/>
    <w:rsid w:val="00112F10"/>
    <w:rsid w:val="001200D9"/>
    <w:rsid w:val="001221F7"/>
    <w:rsid w:val="0012249E"/>
    <w:rsid w:val="0012277C"/>
    <w:rsid w:val="00122E2E"/>
    <w:rsid w:val="0012734D"/>
    <w:rsid w:val="001279BF"/>
    <w:rsid w:val="00127AAA"/>
    <w:rsid w:val="00130192"/>
    <w:rsid w:val="00131969"/>
    <w:rsid w:val="00134EDF"/>
    <w:rsid w:val="00135570"/>
    <w:rsid w:val="0013582C"/>
    <w:rsid w:val="00140679"/>
    <w:rsid w:val="00144473"/>
    <w:rsid w:val="00144DA5"/>
    <w:rsid w:val="001512E2"/>
    <w:rsid w:val="00151791"/>
    <w:rsid w:val="001550AF"/>
    <w:rsid w:val="0015625C"/>
    <w:rsid w:val="00156763"/>
    <w:rsid w:val="00161DA3"/>
    <w:rsid w:val="00163B03"/>
    <w:rsid w:val="00173DE9"/>
    <w:rsid w:val="00176EF2"/>
    <w:rsid w:val="001772C2"/>
    <w:rsid w:val="001806CA"/>
    <w:rsid w:val="00181141"/>
    <w:rsid w:val="0018240E"/>
    <w:rsid w:val="001831E6"/>
    <w:rsid w:val="00183A87"/>
    <w:rsid w:val="00190DC6"/>
    <w:rsid w:val="00193142"/>
    <w:rsid w:val="00193EA0"/>
    <w:rsid w:val="001945AF"/>
    <w:rsid w:val="00197498"/>
    <w:rsid w:val="00197B55"/>
    <w:rsid w:val="001A0147"/>
    <w:rsid w:val="001A3159"/>
    <w:rsid w:val="001A4D05"/>
    <w:rsid w:val="001A507C"/>
    <w:rsid w:val="001A5C04"/>
    <w:rsid w:val="001A6855"/>
    <w:rsid w:val="001B0C88"/>
    <w:rsid w:val="001B1054"/>
    <w:rsid w:val="001B1E27"/>
    <w:rsid w:val="001C0770"/>
    <w:rsid w:val="001C3BC9"/>
    <w:rsid w:val="001C59F7"/>
    <w:rsid w:val="001C5BC4"/>
    <w:rsid w:val="001C68D8"/>
    <w:rsid w:val="001D5BFF"/>
    <w:rsid w:val="001D634E"/>
    <w:rsid w:val="001D7481"/>
    <w:rsid w:val="001E21BF"/>
    <w:rsid w:val="001E2AFD"/>
    <w:rsid w:val="001E3FAE"/>
    <w:rsid w:val="001E4356"/>
    <w:rsid w:val="001E5A2B"/>
    <w:rsid w:val="001E5AF4"/>
    <w:rsid w:val="001E67F0"/>
    <w:rsid w:val="001F10AD"/>
    <w:rsid w:val="001F50E2"/>
    <w:rsid w:val="001F61FA"/>
    <w:rsid w:val="001F623A"/>
    <w:rsid w:val="001F7290"/>
    <w:rsid w:val="00200141"/>
    <w:rsid w:val="00202385"/>
    <w:rsid w:val="00204020"/>
    <w:rsid w:val="00206117"/>
    <w:rsid w:val="0020612D"/>
    <w:rsid w:val="00206940"/>
    <w:rsid w:val="00206AFA"/>
    <w:rsid w:val="00206B46"/>
    <w:rsid w:val="00210195"/>
    <w:rsid w:val="00211B1C"/>
    <w:rsid w:val="002123E6"/>
    <w:rsid w:val="00212C94"/>
    <w:rsid w:val="002137A5"/>
    <w:rsid w:val="00213F35"/>
    <w:rsid w:val="00214696"/>
    <w:rsid w:val="002146D2"/>
    <w:rsid w:val="00215EBF"/>
    <w:rsid w:val="0021786A"/>
    <w:rsid w:val="0022036B"/>
    <w:rsid w:val="00220B16"/>
    <w:rsid w:val="00224163"/>
    <w:rsid w:val="00225F0B"/>
    <w:rsid w:val="002271C3"/>
    <w:rsid w:val="00227B53"/>
    <w:rsid w:val="0023009D"/>
    <w:rsid w:val="002327CF"/>
    <w:rsid w:val="00232848"/>
    <w:rsid w:val="00232BCF"/>
    <w:rsid w:val="00233004"/>
    <w:rsid w:val="00233358"/>
    <w:rsid w:val="00234373"/>
    <w:rsid w:val="0023546C"/>
    <w:rsid w:val="00235D1B"/>
    <w:rsid w:val="00235E83"/>
    <w:rsid w:val="00241445"/>
    <w:rsid w:val="0024668B"/>
    <w:rsid w:val="002473A2"/>
    <w:rsid w:val="0024768C"/>
    <w:rsid w:val="002501C2"/>
    <w:rsid w:val="00250591"/>
    <w:rsid w:val="00250ACB"/>
    <w:rsid w:val="00250C9B"/>
    <w:rsid w:val="00250D59"/>
    <w:rsid w:val="00257508"/>
    <w:rsid w:val="00262264"/>
    <w:rsid w:val="002633CD"/>
    <w:rsid w:val="002638B5"/>
    <w:rsid w:val="0026674A"/>
    <w:rsid w:val="00275BE3"/>
    <w:rsid w:val="00276066"/>
    <w:rsid w:val="0027695B"/>
    <w:rsid w:val="00277746"/>
    <w:rsid w:val="00282E0A"/>
    <w:rsid w:val="00286146"/>
    <w:rsid w:val="002864F9"/>
    <w:rsid w:val="00286DC1"/>
    <w:rsid w:val="002903CC"/>
    <w:rsid w:val="002904EC"/>
    <w:rsid w:val="00290C77"/>
    <w:rsid w:val="0029398E"/>
    <w:rsid w:val="00294063"/>
    <w:rsid w:val="00296072"/>
    <w:rsid w:val="002A0073"/>
    <w:rsid w:val="002A0585"/>
    <w:rsid w:val="002A36C6"/>
    <w:rsid w:val="002A3D7D"/>
    <w:rsid w:val="002A5495"/>
    <w:rsid w:val="002A6F7F"/>
    <w:rsid w:val="002A7571"/>
    <w:rsid w:val="002B0DE3"/>
    <w:rsid w:val="002B2CDC"/>
    <w:rsid w:val="002B2F3E"/>
    <w:rsid w:val="002B36D0"/>
    <w:rsid w:val="002B43B1"/>
    <w:rsid w:val="002B6666"/>
    <w:rsid w:val="002B6F7A"/>
    <w:rsid w:val="002C1D68"/>
    <w:rsid w:val="002C221E"/>
    <w:rsid w:val="002C42EA"/>
    <w:rsid w:val="002C4E53"/>
    <w:rsid w:val="002D1273"/>
    <w:rsid w:val="002D54B9"/>
    <w:rsid w:val="002D5DF4"/>
    <w:rsid w:val="002D707A"/>
    <w:rsid w:val="002E228F"/>
    <w:rsid w:val="002E2EEE"/>
    <w:rsid w:val="002E4A2C"/>
    <w:rsid w:val="002F11A5"/>
    <w:rsid w:val="002F276F"/>
    <w:rsid w:val="002F2EAF"/>
    <w:rsid w:val="002F5828"/>
    <w:rsid w:val="002F723C"/>
    <w:rsid w:val="00300BC8"/>
    <w:rsid w:val="00304E24"/>
    <w:rsid w:val="00312672"/>
    <w:rsid w:val="0031295F"/>
    <w:rsid w:val="00316C08"/>
    <w:rsid w:val="00317F45"/>
    <w:rsid w:val="00324AB2"/>
    <w:rsid w:val="00325D46"/>
    <w:rsid w:val="0032619E"/>
    <w:rsid w:val="00327E37"/>
    <w:rsid w:val="00334BA9"/>
    <w:rsid w:val="003351A9"/>
    <w:rsid w:val="00335386"/>
    <w:rsid w:val="0033608B"/>
    <w:rsid w:val="00342F2D"/>
    <w:rsid w:val="0034368A"/>
    <w:rsid w:val="0034377A"/>
    <w:rsid w:val="0034517A"/>
    <w:rsid w:val="0034667C"/>
    <w:rsid w:val="0034740E"/>
    <w:rsid w:val="003506A5"/>
    <w:rsid w:val="003506B7"/>
    <w:rsid w:val="00351C35"/>
    <w:rsid w:val="0035236E"/>
    <w:rsid w:val="00352BB7"/>
    <w:rsid w:val="00352F7C"/>
    <w:rsid w:val="0035386E"/>
    <w:rsid w:val="00353ECB"/>
    <w:rsid w:val="003547AD"/>
    <w:rsid w:val="00354C58"/>
    <w:rsid w:val="00354F81"/>
    <w:rsid w:val="00356169"/>
    <w:rsid w:val="00357CA1"/>
    <w:rsid w:val="00361E7A"/>
    <w:rsid w:val="00362C87"/>
    <w:rsid w:val="00372490"/>
    <w:rsid w:val="00372ADE"/>
    <w:rsid w:val="003744F8"/>
    <w:rsid w:val="0037648D"/>
    <w:rsid w:val="00377A7B"/>
    <w:rsid w:val="00381A1A"/>
    <w:rsid w:val="00382656"/>
    <w:rsid w:val="00383274"/>
    <w:rsid w:val="003878D1"/>
    <w:rsid w:val="003902BD"/>
    <w:rsid w:val="00390D77"/>
    <w:rsid w:val="003912CE"/>
    <w:rsid w:val="00394A07"/>
    <w:rsid w:val="003A36F2"/>
    <w:rsid w:val="003A3799"/>
    <w:rsid w:val="003A3C36"/>
    <w:rsid w:val="003A5A72"/>
    <w:rsid w:val="003A5F96"/>
    <w:rsid w:val="003A6D23"/>
    <w:rsid w:val="003A6EB2"/>
    <w:rsid w:val="003B0494"/>
    <w:rsid w:val="003B16AF"/>
    <w:rsid w:val="003B46DA"/>
    <w:rsid w:val="003B65AA"/>
    <w:rsid w:val="003B67E7"/>
    <w:rsid w:val="003C100C"/>
    <w:rsid w:val="003C15B3"/>
    <w:rsid w:val="003C2F8F"/>
    <w:rsid w:val="003C413A"/>
    <w:rsid w:val="003C4BA0"/>
    <w:rsid w:val="003C64E0"/>
    <w:rsid w:val="003D0664"/>
    <w:rsid w:val="003D0B12"/>
    <w:rsid w:val="003D1869"/>
    <w:rsid w:val="003D1F8B"/>
    <w:rsid w:val="003D2064"/>
    <w:rsid w:val="003D3608"/>
    <w:rsid w:val="003D3FFA"/>
    <w:rsid w:val="003D7CED"/>
    <w:rsid w:val="003D7D2C"/>
    <w:rsid w:val="003E11BE"/>
    <w:rsid w:val="003E200C"/>
    <w:rsid w:val="003E4D47"/>
    <w:rsid w:val="003E5D09"/>
    <w:rsid w:val="003F3839"/>
    <w:rsid w:val="003F4106"/>
    <w:rsid w:val="003F52D7"/>
    <w:rsid w:val="003F5FBA"/>
    <w:rsid w:val="003F7B0B"/>
    <w:rsid w:val="0040057F"/>
    <w:rsid w:val="00401CEF"/>
    <w:rsid w:val="00402338"/>
    <w:rsid w:val="00407216"/>
    <w:rsid w:val="00411A6E"/>
    <w:rsid w:val="00413473"/>
    <w:rsid w:val="004139BE"/>
    <w:rsid w:val="00413E32"/>
    <w:rsid w:val="004168E5"/>
    <w:rsid w:val="00416A2E"/>
    <w:rsid w:val="004170FC"/>
    <w:rsid w:val="00442D03"/>
    <w:rsid w:val="00445B23"/>
    <w:rsid w:val="004470BD"/>
    <w:rsid w:val="004476D8"/>
    <w:rsid w:val="004525B9"/>
    <w:rsid w:val="00452FDD"/>
    <w:rsid w:val="00454922"/>
    <w:rsid w:val="004565B1"/>
    <w:rsid w:val="004579E8"/>
    <w:rsid w:val="00460DE2"/>
    <w:rsid w:val="004617E6"/>
    <w:rsid w:val="00464A05"/>
    <w:rsid w:val="004650DC"/>
    <w:rsid w:val="004656DF"/>
    <w:rsid w:val="00466328"/>
    <w:rsid w:val="0047078C"/>
    <w:rsid w:val="00472475"/>
    <w:rsid w:val="004735C0"/>
    <w:rsid w:val="004747A2"/>
    <w:rsid w:val="004760DD"/>
    <w:rsid w:val="00477845"/>
    <w:rsid w:val="00480C79"/>
    <w:rsid w:val="004834E8"/>
    <w:rsid w:val="00484AC0"/>
    <w:rsid w:val="00485900"/>
    <w:rsid w:val="00485BCC"/>
    <w:rsid w:val="004914C2"/>
    <w:rsid w:val="00491AAF"/>
    <w:rsid w:val="004A0014"/>
    <w:rsid w:val="004A1035"/>
    <w:rsid w:val="004A11E6"/>
    <w:rsid w:val="004A34DB"/>
    <w:rsid w:val="004A721B"/>
    <w:rsid w:val="004A766B"/>
    <w:rsid w:val="004A7B2D"/>
    <w:rsid w:val="004B10C7"/>
    <w:rsid w:val="004B3583"/>
    <w:rsid w:val="004B361A"/>
    <w:rsid w:val="004B5393"/>
    <w:rsid w:val="004B5508"/>
    <w:rsid w:val="004B751E"/>
    <w:rsid w:val="004D1944"/>
    <w:rsid w:val="004D34AB"/>
    <w:rsid w:val="004D4D06"/>
    <w:rsid w:val="004D5CB8"/>
    <w:rsid w:val="004E0E2C"/>
    <w:rsid w:val="004E67B0"/>
    <w:rsid w:val="004E69D8"/>
    <w:rsid w:val="004E6AF6"/>
    <w:rsid w:val="004F1441"/>
    <w:rsid w:val="004F3278"/>
    <w:rsid w:val="004F48D3"/>
    <w:rsid w:val="004F4C42"/>
    <w:rsid w:val="004F4C9C"/>
    <w:rsid w:val="004F7812"/>
    <w:rsid w:val="00500993"/>
    <w:rsid w:val="00500B2E"/>
    <w:rsid w:val="005011AB"/>
    <w:rsid w:val="0050135B"/>
    <w:rsid w:val="00501BAD"/>
    <w:rsid w:val="00504BDE"/>
    <w:rsid w:val="005062A7"/>
    <w:rsid w:val="00506B7B"/>
    <w:rsid w:val="0051055B"/>
    <w:rsid w:val="005138EE"/>
    <w:rsid w:val="00516638"/>
    <w:rsid w:val="00517EB2"/>
    <w:rsid w:val="00525340"/>
    <w:rsid w:val="00527248"/>
    <w:rsid w:val="005310B9"/>
    <w:rsid w:val="00534E27"/>
    <w:rsid w:val="00537FB0"/>
    <w:rsid w:val="00540815"/>
    <w:rsid w:val="00542664"/>
    <w:rsid w:val="00542E45"/>
    <w:rsid w:val="00545FDA"/>
    <w:rsid w:val="00550556"/>
    <w:rsid w:val="00552D1B"/>
    <w:rsid w:val="00554A52"/>
    <w:rsid w:val="00554C0B"/>
    <w:rsid w:val="00557D9B"/>
    <w:rsid w:val="00557E2A"/>
    <w:rsid w:val="00564899"/>
    <w:rsid w:val="005679DE"/>
    <w:rsid w:val="00570DE9"/>
    <w:rsid w:val="0057322A"/>
    <w:rsid w:val="00573BBD"/>
    <w:rsid w:val="00574A6B"/>
    <w:rsid w:val="00580805"/>
    <w:rsid w:val="00580AA5"/>
    <w:rsid w:val="00581910"/>
    <w:rsid w:val="00582CB3"/>
    <w:rsid w:val="005838DF"/>
    <w:rsid w:val="00584F72"/>
    <w:rsid w:val="0058569C"/>
    <w:rsid w:val="00587180"/>
    <w:rsid w:val="00592972"/>
    <w:rsid w:val="00594012"/>
    <w:rsid w:val="00594B71"/>
    <w:rsid w:val="00594BDE"/>
    <w:rsid w:val="00594FC4"/>
    <w:rsid w:val="005A1A22"/>
    <w:rsid w:val="005A3ACA"/>
    <w:rsid w:val="005A5714"/>
    <w:rsid w:val="005A6A7F"/>
    <w:rsid w:val="005B428C"/>
    <w:rsid w:val="005B6BB3"/>
    <w:rsid w:val="005C026E"/>
    <w:rsid w:val="005C12A4"/>
    <w:rsid w:val="005C36FF"/>
    <w:rsid w:val="005C43B6"/>
    <w:rsid w:val="005C5D56"/>
    <w:rsid w:val="005C5D65"/>
    <w:rsid w:val="005C6BDA"/>
    <w:rsid w:val="005D0775"/>
    <w:rsid w:val="005D12E5"/>
    <w:rsid w:val="005D253F"/>
    <w:rsid w:val="005D2D17"/>
    <w:rsid w:val="005D3C7B"/>
    <w:rsid w:val="005D4770"/>
    <w:rsid w:val="005D52B1"/>
    <w:rsid w:val="005E423A"/>
    <w:rsid w:val="005E42B5"/>
    <w:rsid w:val="005F12EF"/>
    <w:rsid w:val="005F1828"/>
    <w:rsid w:val="005F2057"/>
    <w:rsid w:val="005F2EAF"/>
    <w:rsid w:val="005F4C2B"/>
    <w:rsid w:val="005F61ED"/>
    <w:rsid w:val="006024C8"/>
    <w:rsid w:val="0060491D"/>
    <w:rsid w:val="0060595B"/>
    <w:rsid w:val="00606106"/>
    <w:rsid w:val="006073E1"/>
    <w:rsid w:val="00611C75"/>
    <w:rsid w:val="00611EB0"/>
    <w:rsid w:val="00611ED3"/>
    <w:rsid w:val="00614D67"/>
    <w:rsid w:val="00615F10"/>
    <w:rsid w:val="00617486"/>
    <w:rsid w:val="006216EA"/>
    <w:rsid w:val="00625559"/>
    <w:rsid w:val="00630299"/>
    <w:rsid w:val="0063058B"/>
    <w:rsid w:val="00630B92"/>
    <w:rsid w:val="0063136D"/>
    <w:rsid w:val="0063308E"/>
    <w:rsid w:val="00633DF0"/>
    <w:rsid w:val="00636A5B"/>
    <w:rsid w:val="00641962"/>
    <w:rsid w:val="00641C70"/>
    <w:rsid w:val="00643DE1"/>
    <w:rsid w:val="00645DCB"/>
    <w:rsid w:val="00646144"/>
    <w:rsid w:val="006508C2"/>
    <w:rsid w:val="00651AE0"/>
    <w:rsid w:val="00653A0D"/>
    <w:rsid w:val="006546A7"/>
    <w:rsid w:val="00657DC8"/>
    <w:rsid w:val="00660173"/>
    <w:rsid w:val="006621F4"/>
    <w:rsid w:val="0066221D"/>
    <w:rsid w:val="006634E4"/>
    <w:rsid w:val="00663F73"/>
    <w:rsid w:val="006673C5"/>
    <w:rsid w:val="0066774E"/>
    <w:rsid w:val="00670266"/>
    <w:rsid w:val="00671F9B"/>
    <w:rsid w:val="00672AA8"/>
    <w:rsid w:val="0067667C"/>
    <w:rsid w:val="006769AF"/>
    <w:rsid w:val="0067768E"/>
    <w:rsid w:val="006811BF"/>
    <w:rsid w:val="00684A57"/>
    <w:rsid w:val="00684F1A"/>
    <w:rsid w:val="00685696"/>
    <w:rsid w:val="0068609F"/>
    <w:rsid w:val="0068617D"/>
    <w:rsid w:val="00686343"/>
    <w:rsid w:val="006945EF"/>
    <w:rsid w:val="00697BA6"/>
    <w:rsid w:val="006A070A"/>
    <w:rsid w:val="006A0F52"/>
    <w:rsid w:val="006A3B42"/>
    <w:rsid w:val="006A4D1B"/>
    <w:rsid w:val="006A598A"/>
    <w:rsid w:val="006B0845"/>
    <w:rsid w:val="006B2A04"/>
    <w:rsid w:val="006B2D2F"/>
    <w:rsid w:val="006B3838"/>
    <w:rsid w:val="006B570D"/>
    <w:rsid w:val="006B7DC3"/>
    <w:rsid w:val="006C41B5"/>
    <w:rsid w:val="006C46F3"/>
    <w:rsid w:val="006C7036"/>
    <w:rsid w:val="006C7CE1"/>
    <w:rsid w:val="006D05B9"/>
    <w:rsid w:val="006D2F81"/>
    <w:rsid w:val="006D4B42"/>
    <w:rsid w:val="006E0E14"/>
    <w:rsid w:val="006E0E8E"/>
    <w:rsid w:val="006E3693"/>
    <w:rsid w:val="006E4A3F"/>
    <w:rsid w:val="006E4D10"/>
    <w:rsid w:val="006E639D"/>
    <w:rsid w:val="006E6F2A"/>
    <w:rsid w:val="006E7784"/>
    <w:rsid w:val="006E7BE0"/>
    <w:rsid w:val="006F0072"/>
    <w:rsid w:val="006F0CEB"/>
    <w:rsid w:val="006F1733"/>
    <w:rsid w:val="006F34DC"/>
    <w:rsid w:val="006F540E"/>
    <w:rsid w:val="006F6DAA"/>
    <w:rsid w:val="006F6E39"/>
    <w:rsid w:val="0070009D"/>
    <w:rsid w:val="00700DFA"/>
    <w:rsid w:val="00702F43"/>
    <w:rsid w:val="00710503"/>
    <w:rsid w:val="0071076F"/>
    <w:rsid w:val="007125AD"/>
    <w:rsid w:val="00715F14"/>
    <w:rsid w:val="007174E9"/>
    <w:rsid w:val="007226CA"/>
    <w:rsid w:val="007229FB"/>
    <w:rsid w:val="0072683C"/>
    <w:rsid w:val="0073019E"/>
    <w:rsid w:val="007323B6"/>
    <w:rsid w:val="00737A1B"/>
    <w:rsid w:val="00741310"/>
    <w:rsid w:val="00741FCE"/>
    <w:rsid w:val="007429D9"/>
    <w:rsid w:val="0075168D"/>
    <w:rsid w:val="0075237D"/>
    <w:rsid w:val="00755334"/>
    <w:rsid w:val="0075616B"/>
    <w:rsid w:val="00757053"/>
    <w:rsid w:val="00762B6C"/>
    <w:rsid w:val="00763032"/>
    <w:rsid w:val="007648D3"/>
    <w:rsid w:val="00767730"/>
    <w:rsid w:val="007677DF"/>
    <w:rsid w:val="00771B0F"/>
    <w:rsid w:val="007731A4"/>
    <w:rsid w:val="007768D5"/>
    <w:rsid w:val="00776D63"/>
    <w:rsid w:val="00780D6B"/>
    <w:rsid w:val="0078161E"/>
    <w:rsid w:val="00784A0E"/>
    <w:rsid w:val="007866F2"/>
    <w:rsid w:val="00787179"/>
    <w:rsid w:val="00790A3F"/>
    <w:rsid w:val="00791128"/>
    <w:rsid w:val="00792100"/>
    <w:rsid w:val="007937E9"/>
    <w:rsid w:val="00794C27"/>
    <w:rsid w:val="007A7358"/>
    <w:rsid w:val="007A74DE"/>
    <w:rsid w:val="007B03E3"/>
    <w:rsid w:val="007B03F6"/>
    <w:rsid w:val="007B0535"/>
    <w:rsid w:val="007B1CCB"/>
    <w:rsid w:val="007B5FB6"/>
    <w:rsid w:val="007C2178"/>
    <w:rsid w:val="007C2D08"/>
    <w:rsid w:val="007C3C86"/>
    <w:rsid w:val="007C4F8C"/>
    <w:rsid w:val="007C50C2"/>
    <w:rsid w:val="007D1445"/>
    <w:rsid w:val="007D1792"/>
    <w:rsid w:val="007D4BA8"/>
    <w:rsid w:val="007D6829"/>
    <w:rsid w:val="007E1AD4"/>
    <w:rsid w:val="007E26E5"/>
    <w:rsid w:val="007E4DBC"/>
    <w:rsid w:val="007E5693"/>
    <w:rsid w:val="007F2E45"/>
    <w:rsid w:val="007F3F46"/>
    <w:rsid w:val="007F58D3"/>
    <w:rsid w:val="007F6522"/>
    <w:rsid w:val="007F6B9C"/>
    <w:rsid w:val="007F6F73"/>
    <w:rsid w:val="007F7555"/>
    <w:rsid w:val="00800704"/>
    <w:rsid w:val="00801EF1"/>
    <w:rsid w:val="00802A10"/>
    <w:rsid w:val="00804D5A"/>
    <w:rsid w:val="0080622D"/>
    <w:rsid w:val="00806A1A"/>
    <w:rsid w:val="00810688"/>
    <w:rsid w:val="00813EB0"/>
    <w:rsid w:val="00814523"/>
    <w:rsid w:val="00814CFB"/>
    <w:rsid w:val="008151C0"/>
    <w:rsid w:val="00815843"/>
    <w:rsid w:val="00817C0E"/>
    <w:rsid w:val="00817DF8"/>
    <w:rsid w:val="00820703"/>
    <w:rsid w:val="0082289F"/>
    <w:rsid w:val="00824824"/>
    <w:rsid w:val="00824F1F"/>
    <w:rsid w:val="008254A0"/>
    <w:rsid w:val="0082584D"/>
    <w:rsid w:val="00830D23"/>
    <w:rsid w:val="00832490"/>
    <w:rsid w:val="00832D62"/>
    <w:rsid w:val="00834104"/>
    <w:rsid w:val="008361E5"/>
    <w:rsid w:val="008366BA"/>
    <w:rsid w:val="008369A4"/>
    <w:rsid w:val="00842569"/>
    <w:rsid w:val="0084473D"/>
    <w:rsid w:val="00844FE3"/>
    <w:rsid w:val="00850B6D"/>
    <w:rsid w:val="00850B89"/>
    <w:rsid w:val="0085290A"/>
    <w:rsid w:val="00853D98"/>
    <w:rsid w:val="00853F0E"/>
    <w:rsid w:val="00854F2E"/>
    <w:rsid w:val="00856732"/>
    <w:rsid w:val="0086310F"/>
    <w:rsid w:val="00867F07"/>
    <w:rsid w:val="0087597B"/>
    <w:rsid w:val="00881BD5"/>
    <w:rsid w:val="008826FA"/>
    <w:rsid w:val="00883F24"/>
    <w:rsid w:val="008867AE"/>
    <w:rsid w:val="00886BFA"/>
    <w:rsid w:val="00887C4F"/>
    <w:rsid w:val="008947C1"/>
    <w:rsid w:val="00894DEC"/>
    <w:rsid w:val="008962F7"/>
    <w:rsid w:val="008A18D7"/>
    <w:rsid w:val="008A1942"/>
    <w:rsid w:val="008B1827"/>
    <w:rsid w:val="008B1DEA"/>
    <w:rsid w:val="008B2AEF"/>
    <w:rsid w:val="008B6CE1"/>
    <w:rsid w:val="008C0B26"/>
    <w:rsid w:val="008C1D75"/>
    <w:rsid w:val="008C50E4"/>
    <w:rsid w:val="008D1677"/>
    <w:rsid w:val="008D1B01"/>
    <w:rsid w:val="008D22EF"/>
    <w:rsid w:val="008D24D2"/>
    <w:rsid w:val="008D28C4"/>
    <w:rsid w:val="008D3589"/>
    <w:rsid w:val="008D3E3F"/>
    <w:rsid w:val="008D45B8"/>
    <w:rsid w:val="008D7A2F"/>
    <w:rsid w:val="008E3830"/>
    <w:rsid w:val="008E390F"/>
    <w:rsid w:val="008E6541"/>
    <w:rsid w:val="008F164C"/>
    <w:rsid w:val="008F268C"/>
    <w:rsid w:val="008F464E"/>
    <w:rsid w:val="008F7310"/>
    <w:rsid w:val="00906BFC"/>
    <w:rsid w:val="00906F4B"/>
    <w:rsid w:val="00910D91"/>
    <w:rsid w:val="009115A6"/>
    <w:rsid w:val="00911B53"/>
    <w:rsid w:val="0091218C"/>
    <w:rsid w:val="0091243B"/>
    <w:rsid w:val="009177A5"/>
    <w:rsid w:val="009178E8"/>
    <w:rsid w:val="00917976"/>
    <w:rsid w:val="00917D37"/>
    <w:rsid w:val="00921BBC"/>
    <w:rsid w:val="009227A7"/>
    <w:rsid w:val="009251A4"/>
    <w:rsid w:val="00927494"/>
    <w:rsid w:val="00927D1E"/>
    <w:rsid w:val="00930219"/>
    <w:rsid w:val="00931A14"/>
    <w:rsid w:val="00931FFD"/>
    <w:rsid w:val="0093273F"/>
    <w:rsid w:val="009334DB"/>
    <w:rsid w:val="00942465"/>
    <w:rsid w:val="0094391B"/>
    <w:rsid w:val="00944405"/>
    <w:rsid w:val="00950382"/>
    <w:rsid w:val="00951B04"/>
    <w:rsid w:val="00956724"/>
    <w:rsid w:val="009567D7"/>
    <w:rsid w:val="00965F90"/>
    <w:rsid w:val="0096658E"/>
    <w:rsid w:val="0097227D"/>
    <w:rsid w:val="00972EDB"/>
    <w:rsid w:val="00972FD9"/>
    <w:rsid w:val="0097630D"/>
    <w:rsid w:val="00977448"/>
    <w:rsid w:val="0098163C"/>
    <w:rsid w:val="00981AEC"/>
    <w:rsid w:val="00982076"/>
    <w:rsid w:val="00982F4B"/>
    <w:rsid w:val="009852D9"/>
    <w:rsid w:val="00986798"/>
    <w:rsid w:val="00994000"/>
    <w:rsid w:val="0099409F"/>
    <w:rsid w:val="00995077"/>
    <w:rsid w:val="00995258"/>
    <w:rsid w:val="00997EC9"/>
    <w:rsid w:val="009A009D"/>
    <w:rsid w:val="009A041A"/>
    <w:rsid w:val="009A2629"/>
    <w:rsid w:val="009A3C4E"/>
    <w:rsid w:val="009A6340"/>
    <w:rsid w:val="009A64C4"/>
    <w:rsid w:val="009A70D0"/>
    <w:rsid w:val="009B4F28"/>
    <w:rsid w:val="009B691E"/>
    <w:rsid w:val="009B6C57"/>
    <w:rsid w:val="009C01FA"/>
    <w:rsid w:val="009C300F"/>
    <w:rsid w:val="009C516D"/>
    <w:rsid w:val="009C767E"/>
    <w:rsid w:val="009C7AE2"/>
    <w:rsid w:val="009D0B7B"/>
    <w:rsid w:val="009D0C6F"/>
    <w:rsid w:val="009D17D2"/>
    <w:rsid w:val="009D25AA"/>
    <w:rsid w:val="009D39F8"/>
    <w:rsid w:val="009D6B34"/>
    <w:rsid w:val="009E24DA"/>
    <w:rsid w:val="009F39CB"/>
    <w:rsid w:val="009F78D7"/>
    <w:rsid w:val="009F7BFF"/>
    <w:rsid w:val="00A00A00"/>
    <w:rsid w:val="00A02642"/>
    <w:rsid w:val="00A04F60"/>
    <w:rsid w:val="00A06361"/>
    <w:rsid w:val="00A07B56"/>
    <w:rsid w:val="00A10A6A"/>
    <w:rsid w:val="00A12EC5"/>
    <w:rsid w:val="00A13D6B"/>
    <w:rsid w:val="00A141CB"/>
    <w:rsid w:val="00A14693"/>
    <w:rsid w:val="00A15321"/>
    <w:rsid w:val="00A2392E"/>
    <w:rsid w:val="00A279D8"/>
    <w:rsid w:val="00A319E4"/>
    <w:rsid w:val="00A33CDA"/>
    <w:rsid w:val="00A36AC2"/>
    <w:rsid w:val="00A37AC2"/>
    <w:rsid w:val="00A41BF3"/>
    <w:rsid w:val="00A433B4"/>
    <w:rsid w:val="00A44A29"/>
    <w:rsid w:val="00A46BCE"/>
    <w:rsid w:val="00A52EFF"/>
    <w:rsid w:val="00A6029E"/>
    <w:rsid w:val="00A620D1"/>
    <w:rsid w:val="00A6339D"/>
    <w:rsid w:val="00A635A0"/>
    <w:rsid w:val="00A643B4"/>
    <w:rsid w:val="00A64FA9"/>
    <w:rsid w:val="00A6622F"/>
    <w:rsid w:val="00A6662D"/>
    <w:rsid w:val="00A70240"/>
    <w:rsid w:val="00A72DE9"/>
    <w:rsid w:val="00A7309B"/>
    <w:rsid w:val="00A74E9D"/>
    <w:rsid w:val="00A753D0"/>
    <w:rsid w:val="00A76984"/>
    <w:rsid w:val="00A771EA"/>
    <w:rsid w:val="00A82819"/>
    <w:rsid w:val="00A85B2E"/>
    <w:rsid w:val="00A8657E"/>
    <w:rsid w:val="00A87D1C"/>
    <w:rsid w:val="00A90001"/>
    <w:rsid w:val="00A93130"/>
    <w:rsid w:val="00A94209"/>
    <w:rsid w:val="00A972C3"/>
    <w:rsid w:val="00AA1CA8"/>
    <w:rsid w:val="00AA2C09"/>
    <w:rsid w:val="00AA3AEA"/>
    <w:rsid w:val="00AC0F95"/>
    <w:rsid w:val="00AC1A7D"/>
    <w:rsid w:val="00AC1E65"/>
    <w:rsid w:val="00AC1EAF"/>
    <w:rsid w:val="00AC2146"/>
    <w:rsid w:val="00AC27CD"/>
    <w:rsid w:val="00AC37C5"/>
    <w:rsid w:val="00AC3C92"/>
    <w:rsid w:val="00AC545E"/>
    <w:rsid w:val="00AD077B"/>
    <w:rsid w:val="00AD083E"/>
    <w:rsid w:val="00AD2782"/>
    <w:rsid w:val="00AD392F"/>
    <w:rsid w:val="00AD5631"/>
    <w:rsid w:val="00AD570A"/>
    <w:rsid w:val="00AD599A"/>
    <w:rsid w:val="00AD5EE3"/>
    <w:rsid w:val="00AD6796"/>
    <w:rsid w:val="00AD6927"/>
    <w:rsid w:val="00AD69FD"/>
    <w:rsid w:val="00AD6EDC"/>
    <w:rsid w:val="00AE1A90"/>
    <w:rsid w:val="00AE4D8C"/>
    <w:rsid w:val="00AE4FD8"/>
    <w:rsid w:val="00AE54F8"/>
    <w:rsid w:val="00AE6AD2"/>
    <w:rsid w:val="00AF050F"/>
    <w:rsid w:val="00AF45F5"/>
    <w:rsid w:val="00AF526D"/>
    <w:rsid w:val="00AF69CE"/>
    <w:rsid w:val="00B00408"/>
    <w:rsid w:val="00B016D8"/>
    <w:rsid w:val="00B01715"/>
    <w:rsid w:val="00B04051"/>
    <w:rsid w:val="00B065C9"/>
    <w:rsid w:val="00B12CE1"/>
    <w:rsid w:val="00B142F6"/>
    <w:rsid w:val="00B16E48"/>
    <w:rsid w:val="00B17001"/>
    <w:rsid w:val="00B1766E"/>
    <w:rsid w:val="00B1767E"/>
    <w:rsid w:val="00B20C2F"/>
    <w:rsid w:val="00B32284"/>
    <w:rsid w:val="00B34B90"/>
    <w:rsid w:val="00B36541"/>
    <w:rsid w:val="00B36761"/>
    <w:rsid w:val="00B42216"/>
    <w:rsid w:val="00B431E8"/>
    <w:rsid w:val="00B50E70"/>
    <w:rsid w:val="00B52770"/>
    <w:rsid w:val="00B534B9"/>
    <w:rsid w:val="00B54F23"/>
    <w:rsid w:val="00B5511F"/>
    <w:rsid w:val="00B55FDE"/>
    <w:rsid w:val="00B63990"/>
    <w:rsid w:val="00B64AB4"/>
    <w:rsid w:val="00B65AF6"/>
    <w:rsid w:val="00B7016D"/>
    <w:rsid w:val="00B7036F"/>
    <w:rsid w:val="00B728A5"/>
    <w:rsid w:val="00B7382D"/>
    <w:rsid w:val="00B77F2E"/>
    <w:rsid w:val="00B805AA"/>
    <w:rsid w:val="00B80D36"/>
    <w:rsid w:val="00B849CC"/>
    <w:rsid w:val="00B84B87"/>
    <w:rsid w:val="00B85A20"/>
    <w:rsid w:val="00B85D8B"/>
    <w:rsid w:val="00B86841"/>
    <w:rsid w:val="00B91BED"/>
    <w:rsid w:val="00B94E8A"/>
    <w:rsid w:val="00B94FAA"/>
    <w:rsid w:val="00BA1DAA"/>
    <w:rsid w:val="00BA21C3"/>
    <w:rsid w:val="00BA33C9"/>
    <w:rsid w:val="00BA369B"/>
    <w:rsid w:val="00BB0072"/>
    <w:rsid w:val="00BB0CC4"/>
    <w:rsid w:val="00BB0FBD"/>
    <w:rsid w:val="00BB1597"/>
    <w:rsid w:val="00BB3A6A"/>
    <w:rsid w:val="00BB5A48"/>
    <w:rsid w:val="00BC061A"/>
    <w:rsid w:val="00BC1B76"/>
    <w:rsid w:val="00BC4031"/>
    <w:rsid w:val="00BC43C6"/>
    <w:rsid w:val="00BC615D"/>
    <w:rsid w:val="00BD0F48"/>
    <w:rsid w:val="00BD13FE"/>
    <w:rsid w:val="00BD1442"/>
    <w:rsid w:val="00BD2173"/>
    <w:rsid w:val="00BD378A"/>
    <w:rsid w:val="00BD45B6"/>
    <w:rsid w:val="00BD69C3"/>
    <w:rsid w:val="00BD74E3"/>
    <w:rsid w:val="00BE12F9"/>
    <w:rsid w:val="00BE3939"/>
    <w:rsid w:val="00BE3FA2"/>
    <w:rsid w:val="00BF62D1"/>
    <w:rsid w:val="00BF662D"/>
    <w:rsid w:val="00C00EB0"/>
    <w:rsid w:val="00C04122"/>
    <w:rsid w:val="00C0591D"/>
    <w:rsid w:val="00C10FCE"/>
    <w:rsid w:val="00C11146"/>
    <w:rsid w:val="00C239D6"/>
    <w:rsid w:val="00C24CCA"/>
    <w:rsid w:val="00C25D4A"/>
    <w:rsid w:val="00C3292D"/>
    <w:rsid w:val="00C34DFF"/>
    <w:rsid w:val="00C436F9"/>
    <w:rsid w:val="00C43E3E"/>
    <w:rsid w:val="00C44336"/>
    <w:rsid w:val="00C445D5"/>
    <w:rsid w:val="00C447F2"/>
    <w:rsid w:val="00C46577"/>
    <w:rsid w:val="00C47212"/>
    <w:rsid w:val="00C50DC6"/>
    <w:rsid w:val="00C534CF"/>
    <w:rsid w:val="00C540A0"/>
    <w:rsid w:val="00C54E7F"/>
    <w:rsid w:val="00C57E9F"/>
    <w:rsid w:val="00C60D1A"/>
    <w:rsid w:val="00C6223C"/>
    <w:rsid w:val="00C63BD9"/>
    <w:rsid w:val="00C64B07"/>
    <w:rsid w:val="00C661F6"/>
    <w:rsid w:val="00C664D7"/>
    <w:rsid w:val="00C675BA"/>
    <w:rsid w:val="00C715AF"/>
    <w:rsid w:val="00C73D77"/>
    <w:rsid w:val="00C74F25"/>
    <w:rsid w:val="00C7648C"/>
    <w:rsid w:val="00C76D57"/>
    <w:rsid w:val="00C83614"/>
    <w:rsid w:val="00C83D39"/>
    <w:rsid w:val="00C84568"/>
    <w:rsid w:val="00C8577F"/>
    <w:rsid w:val="00C90277"/>
    <w:rsid w:val="00C93EDA"/>
    <w:rsid w:val="00CA20B0"/>
    <w:rsid w:val="00CA40EC"/>
    <w:rsid w:val="00CA4872"/>
    <w:rsid w:val="00CA62C6"/>
    <w:rsid w:val="00CB15FB"/>
    <w:rsid w:val="00CB1F1E"/>
    <w:rsid w:val="00CB1F29"/>
    <w:rsid w:val="00CC1573"/>
    <w:rsid w:val="00CC5025"/>
    <w:rsid w:val="00CD0CB9"/>
    <w:rsid w:val="00CD3BC3"/>
    <w:rsid w:val="00CD56E1"/>
    <w:rsid w:val="00CD58DA"/>
    <w:rsid w:val="00CE38C3"/>
    <w:rsid w:val="00CE40AF"/>
    <w:rsid w:val="00CE45D9"/>
    <w:rsid w:val="00CE4D78"/>
    <w:rsid w:val="00CE50AC"/>
    <w:rsid w:val="00CE550D"/>
    <w:rsid w:val="00CE58E2"/>
    <w:rsid w:val="00CF0DA6"/>
    <w:rsid w:val="00CF17CC"/>
    <w:rsid w:val="00CF35B6"/>
    <w:rsid w:val="00CF417B"/>
    <w:rsid w:val="00CF6590"/>
    <w:rsid w:val="00D00B12"/>
    <w:rsid w:val="00D060FB"/>
    <w:rsid w:val="00D068C9"/>
    <w:rsid w:val="00D105E9"/>
    <w:rsid w:val="00D147F4"/>
    <w:rsid w:val="00D149DF"/>
    <w:rsid w:val="00D151CD"/>
    <w:rsid w:val="00D20647"/>
    <w:rsid w:val="00D219A4"/>
    <w:rsid w:val="00D224DC"/>
    <w:rsid w:val="00D26234"/>
    <w:rsid w:val="00D2715F"/>
    <w:rsid w:val="00D27DC1"/>
    <w:rsid w:val="00D309D1"/>
    <w:rsid w:val="00D30E2C"/>
    <w:rsid w:val="00D3135F"/>
    <w:rsid w:val="00D34D81"/>
    <w:rsid w:val="00D35713"/>
    <w:rsid w:val="00D36ECE"/>
    <w:rsid w:val="00D42B4E"/>
    <w:rsid w:val="00D438F2"/>
    <w:rsid w:val="00D4440F"/>
    <w:rsid w:val="00D45963"/>
    <w:rsid w:val="00D51313"/>
    <w:rsid w:val="00D51906"/>
    <w:rsid w:val="00D51BEF"/>
    <w:rsid w:val="00D53539"/>
    <w:rsid w:val="00D55673"/>
    <w:rsid w:val="00D55E99"/>
    <w:rsid w:val="00D56569"/>
    <w:rsid w:val="00D56F78"/>
    <w:rsid w:val="00D571ED"/>
    <w:rsid w:val="00D5727F"/>
    <w:rsid w:val="00D57E92"/>
    <w:rsid w:val="00D62887"/>
    <w:rsid w:val="00D6296C"/>
    <w:rsid w:val="00D643D2"/>
    <w:rsid w:val="00D72AD5"/>
    <w:rsid w:val="00D73CBE"/>
    <w:rsid w:val="00D73FB1"/>
    <w:rsid w:val="00D75138"/>
    <w:rsid w:val="00D75464"/>
    <w:rsid w:val="00D772E8"/>
    <w:rsid w:val="00D8115D"/>
    <w:rsid w:val="00D83BB2"/>
    <w:rsid w:val="00D857C5"/>
    <w:rsid w:val="00D902D7"/>
    <w:rsid w:val="00D91906"/>
    <w:rsid w:val="00D91B5E"/>
    <w:rsid w:val="00D96083"/>
    <w:rsid w:val="00D96865"/>
    <w:rsid w:val="00D96902"/>
    <w:rsid w:val="00D96DDB"/>
    <w:rsid w:val="00D9706A"/>
    <w:rsid w:val="00DA4083"/>
    <w:rsid w:val="00DA509B"/>
    <w:rsid w:val="00DA6896"/>
    <w:rsid w:val="00DA7973"/>
    <w:rsid w:val="00DA7C9E"/>
    <w:rsid w:val="00DB00EA"/>
    <w:rsid w:val="00DB04B3"/>
    <w:rsid w:val="00DB3C6E"/>
    <w:rsid w:val="00DB3CE6"/>
    <w:rsid w:val="00DB445A"/>
    <w:rsid w:val="00DB4529"/>
    <w:rsid w:val="00DB5FF3"/>
    <w:rsid w:val="00DB67C8"/>
    <w:rsid w:val="00DC0F6F"/>
    <w:rsid w:val="00DC1125"/>
    <w:rsid w:val="00DC11D3"/>
    <w:rsid w:val="00DC3943"/>
    <w:rsid w:val="00DC3E50"/>
    <w:rsid w:val="00DC4DF6"/>
    <w:rsid w:val="00DC5CC4"/>
    <w:rsid w:val="00DC6753"/>
    <w:rsid w:val="00DD1876"/>
    <w:rsid w:val="00DD1C33"/>
    <w:rsid w:val="00DD35F5"/>
    <w:rsid w:val="00DD4712"/>
    <w:rsid w:val="00DD49D6"/>
    <w:rsid w:val="00DD4F64"/>
    <w:rsid w:val="00DD5FF9"/>
    <w:rsid w:val="00DD725A"/>
    <w:rsid w:val="00DE015B"/>
    <w:rsid w:val="00DE1106"/>
    <w:rsid w:val="00DE323C"/>
    <w:rsid w:val="00DE53B5"/>
    <w:rsid w:val="00DE74AF"/>
    <w:rsid w:val="00DF0B45"/>
    <w:rsid w:val="00DF1E50"/>
    <w:rsid w:val="00E021C3"/>
    <w:rsid w:val="00E062CF"/>
    <w:rsid w:val="00E064E9"/>
    <w:rsid w:val="00E10272"/>
    <w:rsid w:val="00E153BC"/>
    <w:rsid w:val="00E15519"/>
    <w:rsid w:val="00E21102"/>
    <w:rsid w:val="00E23075"/>
    <w:rsid w:val="00E23098"/>
    <w:rsid w:val="00E30C4A"/>
    <w:rsid w:val="00E32101"/>
    <w:rsid w:val="00E32D72"/>
    <w:rsid w:val="00E34AA3"/>
    <w:rsid w:val="00E34EBA"/>
    <w:rsid w:val="00E35F00"/>
    <w:rsid w:val="00E36F86"/>
    <w:rsid w:val="00E45F2F"/>
    <w:rsid w:val="00E507EC"/>
    <w:rsid w:val="00E50AA7"/>
    <w:rsid w:val="00E50E0B"/>
    <w:rsid w:val="00E53169"/>
    <w:rsid w:val="00E539DC"/>
    <w:rsid w:val="00E5411F"/>
    <w:rsid w:val="00E626F4"/>
    <w:rsid w:val="00E639B7"/>
    <w:rsid w:val="00E63F1C"/>
    <w:rsid w:val="00E710BB"/>
    <w:rsid w:val="00E71710"/>
    <w:rsid w:val="00E73D13"/>
    <w:rsid w:val="00E777C7"/>
    <w:rsid w:val="00E77D3E"/>
    <w:rsid w:val="00E80166"/>
    <w:rsid w:val="00E83326"/>
    <w:rsid w:val="00E833D4"/>
    <w:rsid w:val="00E848A0"/>
    <w:rsid w:val="00E85D7E"/>
    <w:rsid w:val="00E86C34"/>
    <w:rsid w:val="00E8736C"/>
    <w:rsid w:val="00E92917"/>
    <w:rsid w:val="00E94E7B"/>
    <w:rsid w:val="00E96677"/>
    <w:rsid w:val="00E970A8"/>
    <w:rsid w:val="00E975F2"/>
    <w:rsid w:val="00EA2632"/>
    <w:rsid w:val="00EA326D"/>
    <w:rsid w:val="00EA4642"/>
    <w:rsid w:val="00EA645C"/>
    <w:rsid w:val="00EB09F2"/>
    <w:rsid w:val="00EB4ED7"/>
    <w:rsid w:val="00EB59F5"/>
    <w:rsid w:val="00EC502D"/>
    <w:rsid w:val="00ED1488"/>
    <w:rsid w:val="00ED5C82"/>
    <w:rsid w:val="00ED7EBE"/>
    <w:rsid w:val="00EE14B1"/>
    <w:rsid w:val="00EE4669"/>
    <w:rsid w:val="00EE4D8C"/>
    <w:rsid w:val="00EE518B"/>
    <w:rsid w:val="00EF02DF"/>
    <w:rsid w:val="00EF10EB"/>
    <w:rsid w:val="00EF197B"/>
    <w:rsid w:val="00EF47F4"/>
    <w:rsid w:val="00F00842"/>
    <w:rsid w:val="00F04A25"/>
    <w:rsid w:val="00F04F70"/>
    <w:rsid w:val="00F07872"/>
    <w:rsid w:val="00F14A7B"/>
    <w:rsid w:val="00F16D5A"/>
    <w:rsid w:val="00F24ADA"/>
    <w:rsid w:val="00F26CCE"/>
    <w:rsid w:val="00F277BC"/>
    <w:rsid w:val="00F27B6F"/>
    <w:rsid w:val="00F30776"/>
    <w:rsid w:val="00F318A0"/>
    <w:rsid w:val="00F31E83"/>
    <w:rsid w:val="00F329AD"/>
    <w:rsid w:val="00F3542B"/>
    <w:rsid w:val="00F35F56"/>
    <w:rsid w:val="00F36ACC"/>
    <w:rsid w:val="00F46559"/>
    <w:rsid w:val="00F46F31"/>
    <w:rsid w:val="00F516C7"/>
    <w:rsid w:val="00F54B16"/>
    <w:rsid w:val="00F56AD4"/>
    <w:rsid w:val="00F56FC1"/>
    <w:rsid w:val="00F57943"/>
    <w:rsid w:val="00F61168"/>
    <w:rsid w:val="00F619CE"/>
    <w:rsid w:val="00F6627E"/>
    <w:rsid w:val="00F751E5"/>
    <w:rsid w:val="00F83104"/>
    <w:rsid w:val="00F83BB4"/>
    <w:rsid w:val="00F8669B"/>
    <w:rsid w:val="00F87007"/>
    <w:rsid w:val="00F87080"/>
    <w:rsid w:val="00F9541E"/>
    <w:rsid w:val="00F95F08"/>
    <w:rsid w:val="00F97543"/>
    <w:rsid w:val="00FA3C9B"/>
    <w:rsid w:val="00FA6F58"/>
    <w:rsid w:val="00FA6F81"/>
    <w:rsid w:val="00FB6DB6"/>
    <w:rsid w:val="00FB7533"/>
    <w:rsid w:val="00FD01A0"/>
    <w:rsid w:val="00FD0717"/>
    <w:rsid w:val="00FD2A3A"/>
    <w:rsid w:val="00FD55C6"/>
    <w:rsid w:val="00FD6F20"/>
    <w:rsid w:val="00FE30C9"/>
    <w:rsid w:val="00FE3388"/>
    <w:rsid w:val="00FF127B"/>
    <w:rsid w:val="00FF25CF"/>
    <w:rsid w:val="00FF3F19"/>
    <w:rsid w:val="00FF5941"/>
    <w:rsid w:val="00FF6DDF"/>
    <w:rsid w:val="00FF6EB5"/>
    <w:rsid w:val="00FF7FF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489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qFormat="1"/>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lsdException w:name="footnote text" w:locked="1"/>
    <w:lsdException w:name="annotation text" w:locked="1"/>
    <w:lsdException w:name="header" w:locked="1" w:uiPriority="0"/>
    <w:lsdException w:name="footer" w:locked="1" w:uiPriority="0"/>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aliases w:val="Body - ADBEE"/>
    <w:qFormat/>
    <w:rsid w:val="000131FD"/>
    <w:pPr>
      <w:spacing w:after="200" w:line="276" w:lineRule="auto"/>
    </w:pPr>
    <w:rPr>
      <w:sz w:val="22"/>
      <w:szCs w:val="22"/>
      <w:lang w:eastAsia="en-US"/>
    </w:rPr>
  </w:style>
  <w:style w:type="paragraph" w:styleId="Nadpis1">
    <w:name w:val="heading 1"/>
    <w:basedOn w:val="Normlny"/>
    <w:next w:val="Normlny"/>
    <w:link w:val="Nadpis1Char"/>
    <w:uiPriority w:val="9"/>
    <w:qFormat/>
    <w:rsid w:val="00784A0E"/>
    <w:pPr>
      <w:keepNext/>
      <w:keepLines/>
      <w:numPr>
        <w:numId w:val="8"/>
      </w:numPr>
      <w:spacing w:before="120"/>
      <w:jc w:val="center"/>
      <w:outlineLvl w:val="0"/>
    </w:pPr>
    <w:rPr>
      <w:rFonts w:ascii="Proba Pro" w:eastAsia="Times New Roman" w:hAnsi="Proba Pro"/>
      <w:spacing w:val="30"/>
      <w:sz w:val="24"/>
      <w:szCs w:val="24"/>
    </w:rPr>
  </w:style>
  <w:style w:type="paragraph" w:styleId="Nadpis2">
    <w:name w:val="heading 2"/>
    <w:basedOn w:val="Normlny"/>
    <w:next w:val="Normlny"/>
    <w:link w:val="Nadpis2Char"/>
    <w:uiPriority w:val="9"/>
    <w:qFormat/>
    <w:rsid w:val="00784A0E"/>
    <w:pPr>
      <w:keepNext/>
      <w:keepLines/>
      <w:numPr>
        <w:ilvl w:val="1"/>
        <w:numId w:val="8"/>
      </w:numPr>
      <w:spacing w:before="360"/>
      <w:outlineLvl w:val="1"/>
    </w:pPr>
    <w:rPr>
      <w:rFonts w:ascii="Proba Pro" w:eastAsia="Times New Roman" w:hAnsi="Proba Pro"/>
      <w:caps/>
      <w:spacing w:val="30"/>
      <w:sz w:val="24"/>
      <w:szCs w:val="24"/>
      <w:lang w:val="en-US"/>
    </w:rPr>
  </w:style>
  <w:style w:type="paragraph" w:styleId="Nadpis3">
    <w:name w:val="heading 3"/>
    <w:basedOn w:val="Normlny"/>
    <w:next w:val="Normlny"/>
    <w:link w:val="Nadpis3Char"/>
    <w:uiPriority w:val="9"/>
    <w:qFormat/>
    <w:rsid w:val="00784A0E"/>
    <w:pPr>
      <w:keepNext/>
      <w:keepLines/>
      <w:numPr>
        <w:ilvl w:val="2"/>
        <w:numId w:val="8"/>
      </w:numPr>
      <w:outlineLvl w:val="2"/>
    </w:pPr>
    <w:rPr>
      <w:rFonts w:ascii="Proba Pro" w:eastAsia="Times New Roman" w:hAnsi="Proba Pro"/>
      <w:sz w:val="20"/>
      <w:szCs w:val="24"/>
    </w:rPr>
  </w:style>
  <w:style w:type="paragraph" w:styleId="Nadpis4">
    <w:name w:val="heading 4"/>
    <w:basedOn w:val="Normlny"/>
    <w:next w:val="Normlny"/>
    <w:link w:val="Nadpis4Char"/>
    <w:uiPriority w:val="9"/>
    <w:qFormat/>
    <w:rsid w:val="00784A0E"/>
    <w:pPr>
      <w:keepNext/>
      <w:keepLines/>
      <w:numPr>
        <w:ilvl w:val="3"/>
        <w:numId w:val="8"/>
      </w:numPr>
      <w:outlineLvl w:val="3"/>
    </w:pPr>
    <w:rPr>
      <w:rFonts w:ascii="Proba Pro" w:eastAsia="Times New Roman" w:hAnsi="Proba Pro"/>
      <w:iCs/>
      <w:sz w:val="20"/>
    </w:rPr>
  </w:style>
  <w:style w:type="paragraph" w:styleId="Nadpis5">
    <w:name w:val="heading 5"/>
    <w:basedOn w:val="Normlny"/>
    <w:next w:val="Normlny"/>
    <w:link w:val="Nadpis5Char"/>
    <w:uiPriority w:val="9"/>
    <w:qFormat/>
    <w:rsid w:val="00784A0E"/>
    <w:pPr>
      <w:keepNext/>
      <w:keepLines/>
      <w:numPr>
        <w:ilvl w:val="4"/>
        <w:numId w:val="8"/>
      </w:numPr>
      <w:spacing w:before="40"/>
      <w:outlineLvl w:val="4"/>
    </w:pPr>
    <w:rPr>
      <w:rFonts w:ascii="Calibri Light" w:eastAsia="Times New Roman" w:hAnsi="Calibri Light"/>
      <w:color w:val="2E74B5"/>
    </w:rPr>
  </w:style>
  <w:style w:type="paragraph" w:styleId="Nadpis6">
    <w:name w:val="heading 6"/>
    <w:basedOn w:val="Normlny"/>
    <w:next w:val="Normlny"/>
    <w:link w:val="Nadpis6Char"/>
    <w:uiPriority w:val="9"/>
    <w:qFormat/>
    <w:rsid w:val="00784A0E"/>
    <w:pPr>
      <w:keepNext/>
      <w:keepLines/>
      <w:numPr>
        <w:ilvl w:val="5"/>
        <w:numId w:val="8"/>
      </w:numPr>
      <w:spacing w:before="40"/>
      <w:outlineLvl w:val="5"/>
    </w:pPr>
    <w:rPr>
      <w:rFonts w:ascii="Calibri Light" w:eastAsia="Times New Roman" w:hAnsi="Calibri Light"/>
      <w:color w:val="1F4D78"/>
    </w:rPr>
  </w:style>
  <w:style w:type="paragraph" w:styleId="Nadpis7">
    <w:name w:val="heading 7"/>
    <w:basedOn w:val="Normlny"/>
    <w:next w:val="Normlny"/>
    <w:link w:val="Nadpis7Char"/>
    <w:uiPriority w:val="9"/>
    <w:qFormat/>
    <w:rsid w:val="00784A0E"/>
    <w:pPr>
      <w:keepNext/>
      <w:keepLines/>
      <w:numPr>
        <w:ilvl w:val="6"/>
        <w:numId w:val="8"/>
      </w:numPr>
      <w:spacing w:before="40"/>
      <w:outlineLvl w:val="6"/>
    </w:pPr>
    <w:rPr>
      <w:rFonts w:ascii="Calibri Light" w:eastAsia="Times New Roman" w:hAnsi="Calibri Light"/>
      <w:i/>
      <w:iCs/>
      <w:color w:val="1F4D78"/>
    </w:rPr>
  </w:style>
  <w:style w:type="paragraph" w:styleId="Nadpis8">
    <w:name w:val="heading 8"/>
    <w:basedOn w:val="Normlny"/>
    <w:next w:val="Normlny"/>
    <w:link w:val="Nadpis8Char"/>
    <w:uiPriority w:val="9"/>
    <w:qFormat/>
    <w:rsid w:val="00784A0E"/>
    <w:pPr>
      <w:keepNext/>
      <w:keepLines/>
      <w:numPr>
        <w:ilvl w:val="7"/>
        <w:numId w:val="8"/>
      </w:numPr>
      <w:spacing w:before="40"/>
      <w:outlineLvl w:val="7"/>
    </w:pPr>
    <w:rPr>
      <w:rFonts w:ascii="Calibri Light" w:eastAsia="Times New Roman" w:hAnsi="Calibri Light"/>
      <w:color w:val="272727"/>
      <w:sz w:val="21"/>
      <w:szCs w:val="21"/>
    </w:rPr>
  </w:style>
  <w:style w:type="paragraph" w:styleId="Nadpis9">
    <w:name w:val="heading 9"/>
    <w:basedOn w:val="Normlny"/>
    <w:next w:val="Normlny"/>
    <w:link w:val="Nadpis9Char"/>
    <w:uiPriority w:val="9"/>
    <w:qFormat/>
    <w:rsid w:val="00784A0E"/>
    <w:pPr>
      <w:keepNext/>
      <w:keepLines/>
      <w:numPr>
        <w:ilvl w:val="8"/>
        <w:numId w:val="8"/>
      </w:numPr>
      <w:spacing w:before="40"/>
      <w:outlineLvl w:val="8"/>
    </w:pPr>
    <w:rPr>
      <w:rFonts w:ascii="Calibri Light" w:eastAsia="Times New Roman" w:hAnsi="Calibri Light"/>
      <w:i/>
      <w:iCs/>
      <w:color w:val="272727"/>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sid w:val="00784A0E"/>
    <w:rPr>
      <w:rFonts w:ascii="Proba Pro" w:eastAsia="Times New Roman" w:hAnsi="Proba Pro"/>
      <w:spacing w:val="30"/>
      <w:sz w:val="24"/>
      <w:szCs w:val="24"/>
      <w:lang w:eastAsia="en-US"/>
    </w:rPr>
  </w:style>
  <w:style w:type="character" w:customStyle="1" w:styleId="Nadpis2Char">
    <w:name w:val="Nadpis 2 Char"/>
    <w:link w:val="Nadpis2"/>
    <w:uiPriority w:val="9"/>
    <w:locked/>
    <w:rsid w:val="00784A0E"/>
    <w:rPr>
      <w:rFonts w:ascii="Proba Pro" w:eastAsia="Times New Roman" w:hAnsi="Proba Pro"/>
      <w:caps/>
      <w:spacing w:val="30"/>
      <w:sz w:val="24"/>
      <w:szCs w:val="24"/>
      <w:lang w:val="en-US" w:eastAsia="en-US"/>
    </w:rPr>
  </w:style>
  <w:style w:type="character" w:customStyle="1" w:styleId="Nadpis3Char">
    <w:name w:val="Nadpis 3 Char"/>
    <w:link w:val="Nadpis3"/>
    <w:uiPriority w:val="9"/>
    <w:locked/>
    <w:rsid w:val="00784A0E"/>
    <w:rPr>
      <w:rFonts w:ascii="Proba Pro" w:eastAsia="Times New Roman" w:hAnsi="Proba Pro"/>
      <w:szCs w:val="24"/>
      <w:lang w:eastAsia="en-US"/>
    </w:rPr>
  </w:style>
  <w:style w:type="character" w:customStyle="1" w:styleId="Nadpis4Char">
    <w:name w:val="Nadpis 4 Char"/>
    <w:link w:val="Nadpis4"/>
    <w:uiPriority w:val="9"/>
    <w:locked/>
    <w:rsid w:val="00784A0E"/>
    <w:rPr>
      <w:rFonts w:ascii="Proba Pro" w:eastAsia="Times New Roman" w:hAnsi="Proba Pro"/>
      <w:iCs/>
      <w:szCs w:val="22"/>
      <w:lang w:eastAsia="en-US"/>
    </w:rPr>
  </w:style>
  <w:style w:type="character" w:customStyle="1" w:styleId="Nadpis5Char">
    <w:name w:val="Nadpis 5 Char"/>
    <w:link w:val="Nadpis5"/>
    <w:uiPriority w:val="9"/>
    <w:locked/>
    <w:rsid w:val="00784A0E"/>
    <w:rPr>
      <w:rFonts w:ascii="Calibri Light" w:eastAsia="Times New Roman" w:hAnsi="Calibri Light"/>
      <w:color w:val="2E74B5"/>
      <w:sz w:val="22"/>
      <w:szCs w:val="22"/>
      <w:lang w:eastAsia="en-US"/>
    </w:rPr>
  </w:style>
  <w:style w:type="character" w:customStyle="1" w:styleId="Nadpis6Char">
    <w:name w:val="Nadpis 6 Char"/>
    <w:link w:val="Nadpis6"/>
    <w:uiPriority w:val="9"/>
    <w:locked/>
    <w:rsid w:val="00784A0E"/>
    <w:rPr>
      <w:rFonts w:ascii="Calibri Light" w:eastAsia="Times New Roman" w:hAnsi="Calibri Light"/>
      <w:color w:val="1F4D78"/>
      <w:sz w:val="22"/>
      <w:szCs w:val="22"/>
      <w:lang w:eastAsia="en-US"/>
    </w:rPr>
  </w:style>
  <w:style w:type="character" w:customStyle="1" w:styleId="Nadpis7Char">
    <w:name w:val="Nadpis 7 Char"/>
    <w:link w:val="Nadpis7"/>
    <w:uiPriority w:val="9"/>
    <w:locked/>
    <w:rsid w:val="00784A0E"/>
    <w:rPr>
      <w:rFonts w:ascii="Calibri Light" w:eastAsia="Times New Roman" w:hAnsi="Calibri Light"/>
      <w:i/>
      <w:iCs/>
      <w:color w:val="1F4D78"/>
      <w:sz w:val="22"/>
      <w:szCs w:val="22"/>
      <w:lang w:eastAsia="en-US"/>
    </w:rPr>
  </w:style>
  <w:style w:type="character" w:customStyle="1" w:styleId="Nadpis8Char">
    <w:name w:val="Nadpis 8 Char"/>
    <w:link w:val="Nadpis8"/>
    <w:uiPriority w:val="9"/>
    <w:locked/>
    <w:rsid w:val="00784A0E"/>
    <w:rPr>
      <w:rFonts w:ascii="Calibri Light" w:eastAsia="Times New Roman" w:hAnsi="Calibri Light"/>
      <w:color w:val="272727"/>
      <w:sz w:val="21"/>
      <w:szCs w:val="21"/>
      <w:lang w:eastAsia="en-US"/>
    </w:rPr>
  </w:style>
  <w:style w:type="character" w:customStyle="1" w:styleId="Nadpis9Char">
    <w:name w:val="Nadpis 9 Char"/>
    <w:link w:val="Nadpis9"/>
    <w:uiPriority w:val="9"/>
    <w:locked/>
    <w:rsid w:val="00784A0E"/>
    <w:rPr>
      <w:rFonts w:ascii="Calibri Light" w:eastAsia="Times New Roman" w:hAnsi="Calibri Light"/>
      <w:i/>
      <w:iCs/>
      <w:color w:val="272727"/>
      <w:sz w:val="21"/>
      <w:szCs w:val="21"/>
      <w:lang w:eastAsia="en-US"/>
    </w:rPr>
  </w:style>
  <w:style w:type="table" w:customStyle="1" w:styleId="TableNormal1">
    <w:name w:val="Table Normal1"/>
    <w:rsid w:val="00784A0E"/>
    <w:rPr>
      <w:rFonts w:ascii="PT Serif" w:hAnsi="PT Serif" w:cs="PT Serif"/>
      <w:sz w:val="16"/>
      <w:szCs w:val="16"/>
    </w:rPr>
    <w:tblPr>
      <w:tblCellMar>
        <w:top w:w="0" w:type="dxa"/>
        <w:left w:w="0" w:type="dxa"/>
        <w:bottom w:w="0" w:type="dxa"/>
        <w:right w:w="0" w:type="dxa"/>
      </w:tblCellMar>
    </w:tblPr>
  </w:style>
  <w:style w:type="paragraph" w:styleId="Nzov">
    <w:name w:val="Title"/>
    <w:basedOn w:val="Normlny"/>
    <w:next w:val="Normlny"/>
    <w:link w:val="NzovChar"/>
    <w:qFormat/>
    <w:rsid w:val="00784A0E"/>
    <w:pPr>
      <w:keepNext/>
      <w:keepLines/>
      <w:spacing w:before="480" w:after="120"/>
    </w:pPr>
    <w:rPr>
      <w:b/>
      <w:sz w:val="72"/>
      <w:szCs w:val="72"/>
    </w:rPr>
  </w:style>
  <w:style w:type="character" w:customStyle="1" w:styleId="NzovChar">
    <w:name w:val="Názov Char"/>
    <w:link w:val="Nzov"/>
    <w:locked/>
    <w:rsid w:val="00784A0E"/>
    <w:rPr>
      <w:rFonts w:ascii="PT Serif" w:hAnsi="PT Serif" w:cs="PT Serif"/>
      <w:b/>
      <w:color w:val="000000"/>
      <w:sz w:val="72"/>
      <w:szCs w:val="72"/>
      <w:lang w:eastAsia="sk-SK"/>
    </w:rPr>
  </w:style>
  <w:style w:type="paragraph" w:styleId="Hlavika">
    <w:name w:val="header"/>
    <w:aliases w:val="Header - Table"/>
    <w:basedOn w:val="Normlny"/>
    <w:link w:val="HlavikaChar"/>
    <w:rsid w:val="00784A0E"/>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
    <w:link w:val="Hlavika"/>
    <w:locked/>
    <w:rsid w:val="00784A0E"/>
    <w:rPr>
      <w:rFonts w:ascii="bill corporate narrow medium" w:hAnsi="bill corporate narrow medium" w:cs="PT Serif"/>
      <w:color w:val="000000"/>
      <w:sz w:val="16"/>
      <w:lang w:eastAsia="sk-SK"/>
    </w:rPr>
  </w:style>
  <w:style w:type="character" w:styleId="Hypertextovprepojenie">
    <w:name w:val="Hyperlink"/>
    <w:uiPriority w:val="99"/>
    <w:rsid w:val="00784A0E"/>
    <w:rPr>
      <w:rFonts w:cs="Times New Roman"/>
      <w:color w:val="000000"/>
      <w:u w:val="none"/>
    </w:rPr>
  </w:style>
  <w:style w:type="paragraph" w:customStyle="1" w:styleId="ADBEENumberedlist">
    <w:name w:val="ADBEE Numbered list"/>
    <w:basedOn w:val="Normlny"/>
    <w:qFormat/>
    <w:rsid w:val="00784A0E"/>
    <w:pPr>
      <w:numPr>
        <w:numId w:val="1"/>
      </w:numPr>
      <w:spacing w:line="288" w:lineRule="auto"/>
      <w:ind w:right="380"/>
    </w:pPr>
    <w:rPr>
      <w:sz w:val="18"/>
      <w:szCs w:val="18"/>
    </w:rPr>
  </w:style>
  <w:style w:type="paragraph" w:styleId="Pta">
    <w:name w:val="footer"/>
    <w:basedOn w:val="Normlny"/>
    <w:link w:val="PtaChar"/>
    <w:rsid w:val="00784A0E"/>
    <w:pPr>
      <w:tabs>
        <w:tab w:val="center" w:pos="4536"/>
        <w:tab w:val="right" w:pos="9072"/>
      </w:tabs>
    </w:pPr>
  </w:style>
  <w:style w:type="character" w:customStyle="1" w:styleId="PtaChar">
    <w:name w:val="Päta Char"/>
    <w:link w:val="Pta"/>
    <w:locked/>
    <w:rsid w:val="00784A0E"/>
    <w:rPr>
      <w:rFonts w:ascii="PT Serif" w:hAnsi="PT Serif" w:cs="PT Serif"/>
      <w:color w:val="000000"/>
      <w:sz w:val="16"/>
      <w:lang w:eastAsia="sk-SK"/>
    </w:rPr>
  </w:style>
  <w:style w:type="table" w:styleId="Mriekatabuky">
    <w:name w:val="Table Grid"/>
    <w:basedOn w:val="Normlnatabuka"/>
    <w:uiPriority w:val="39"/>
    <w:rsid w:val="00784A0E"/>
    <w:rPr>
      <w:rFonts w:ascii="PT Serif" w:hAnsi="PT Serif" w:cs="PT Serif"/>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rsid w:val="00784A0E"/>
    <w:pPr>
      <w:tabs>
        <w:tab w:val="left" w:pos="480"/>
        <w:tab w:val="right" w:leader="dot" w:pos="8913"/>
      </w:tabs>
    </w:pPr>
    <w:rPr>
      <w:rFonts w:ascii="Proba Pro" w:hAnsi="Proba Pro"/>
      <w:noProof/>
      <w:szCs w:val="20"/>
    </w:rPr>
  </w:style>
  <w:style w:type="paragraph" w:styleId="Obsah1">
    <w:name w:val="toc 1"/>
    <w:aliases w:val="Tatra Tender"/>
    <w:basedOn w:val="Normlny"/>
    <w:next w:val="Normlny"/>
    <w:autoRedefine/>
    <w:uiPriority w:val="39"/>
    <w:qFormat/>
    <w:rsid w:val="0068609F"/>
    <w:pPr>
      <w:keepNext/>
      <w:keepLines/>
      <w:tabs>
        <w:tab w:val="left" w:pos="1120"/>
        <w:tab w:val="right" w:leader="dot" w:pos="8923"/>
      </w:tabs>
      <w:spacing w:before="120" w:after="0" w:line="240" w:lineRule="auto"/>
    </w:pPr>
    <w:rPr>
      <w:rFonts w:ascii="Proba Pro" w:hAnsi="Proba Pro" w:cs="PT Serif"/>
      <w:b/>
      <w:noProof/>
      <w:color w:val="008998"/>
      <w:sz w:val="20"/>
      <w:szCs w:val="20"/>
      <w:lang w:eastAsia="sk-SK"/>
    </w:rPr>
  </w:style>
  <w:style w:type="paragraph" w:styleId="Obsah3">
    <w:name w:val="toc 3"/>
    <w:basedOn w:val="Normlny"/>
    <w:next w:val="Normlny"/>
    <w:autoRedefine/>
    <w:uiPriority w:val="39"/>
    <w:rsid w:val="005C36FF"/>
    <w:pPr>
      <w:tabs>
        <w:tab w:val="left" w:pos="640"/>
        <w:tab w:val="right" w:leader="dot" w:pos="8913"/>
      </w:tabs>
      <w:ind w:left="159"/>
    </w:pPr>
    <w:rPr>
      <w:i/>
    </w:rPr>
  </w:style>
  <w:style w:type="paragraph" w:styleId="Obsah4">
    <w:name w:val="toc 4"/>
    <w:basedOn w:val="Normlny"/>
    <w:next w:val="Normlny"/>
    <w:autoRedefine/>
    <w:uiPriority w:val="39"/>
    <w:rsid w:val="00784A0E"/>
    <w:pPr>
      <w:pBdr>
        <w:between w:val="double" w:sz="6" w:space="0" w:color="auto"/>
      </w:pBdr>
      <w:ind w:left="320"/>
    </w:pPr>
    <w:rPr>
      <w:sz w:val="20"/>
      <w:szCs w:val="20"/>
    </w:rPr>
  </w:style>
  <w:style w:type="paragraph" w:styleId="Obsah5">
    <w:name w:val="toc 5"/>
    <w:basedOn w:val="Normlny"/>
    <w:next w:val="Normlny"/>
    <w:autoRedefine/>
    <w:uiPriority w:val="39"/>
    <w:rsid w:val="00784A0E"/>
    <w:pPr>
      <w:pBdr>
        <w:between w:val="double" w:sz="6" w:space="0" w:color="auto"/>
      </w:pBdr>
      <w:ind w:left="480"/>
    </w:pPr>
    <w:rPr>
      <w:sz w:val="20"/>
      <w:szCs w:val="20"/>
    </w:rPr>
  </w:style>
  <w:style w:type="paragraph" w:styleId="Obsah6">
    <w:name w:val="toc 6"/>
    <w:basedOn w:val="Normlny"/>
    <w:next w:val="Normlny"/>
    <w:autoRedefine/>
    <w:uiPriority w:val="39"/>
    <w:rsid w:val="00784A0E"/>
    <w:pPr>
      <w:pBdr>
        <w:between w:val="double" w:sz="6" w:space="0" w:color="auto"/>
      </w:pBdr>
      <w:ind w:left="640"/>
    </w:pPr>
    <w:rPr>
      <w:sz w:val="20"/>
      <w:szCs w:val="20"/>
    </w:rPr>
  </w:style>
  <w:style w:type="paragraph" w:styleId="Obsah7">
    <w:name w:val="toc 7"/>
    <w:basedOn w:val="Normlny"/>
    <w:next w:val="Normlny"/>
    <w:autoRedefine/>
    <w:uiPriority w:val="39"/>
    <w:rsid w:val="00784A0E"/>
    <w:pPr>
      <w:pBdr>
        <w:between w:val="double" w:sz="6" w:space="0" w:color="auto"/>
      </w:pBdr>
      <w:ind w:left="800"/>
    </w:pPr>
    <w:rPr>
      <w:sz w:val="20"/>
      <w:szCs w:val="20"/>
    </w:rPr>
  </w:style>
  <w:style w:type="paragraph" w:styleId="Obsah8">
    <w:name w:val="toc 8"/>
    <w:basedOn w:val="Normlny"/>
    <w:next w:val="Normlny"/>
    <w:autoRedefine/>
    <w:uiPriority w:val="39"/>
    <w:rsid w:val="00784A0E"/>
    <w:pPr>
      <w:pBdr>
        <w:between w:val="double" w:sz="6" w:space="0" w:color="auto"/>
      </w:pBdr>
      <w:ind w:left="960"/>
    </w:pPr>
    <w:rPr>
      <w:sz w:val="20"/>
      <w:szCs w:val="20"/>
    </w:rPr>
  </w:style>
  <w:style w:type="paragraph" w:styleId="Obsah9">
    <w:name w:val="toc 9"/>
    <w:basedOn w:val="Normlny"/>
    <w:next w:val="Normlny"/>
    <w:autoRedefine/>
    <w:uiPriority w:val="39"/>
    <w:rsid w:val="00784A0E"/>
    <w:pPr>
      <w:pBdr>
        <w:between w:val="double" w:sz="6" w:space="0" w:color="auto"/>
      </w:pBdr>
      <w:ind w:left="1120"/>
    </w:pPr>
    <w:rPr>
      <w:sz w:val="20"/>
      <w:szCs w:val="20"/>
    </w:rPr>
  </w:style>
  <w:style w:type="paragraph" w:styleId="Hlavikaobsahu">
    <w:name w:val="TOC Heading"/>
    <w:basedOn w:val="Nadpis1"/>
    <w:next w:val="Normlny"/>
    <w:uiPriority w:val="39"/>
    <w:qFormat/>
    <w:rsid w:val="00784A0E"/>
    <w:pPr>
      <w:numPr>
        <w:numId w:val="0"/>
      </w:numPr>
      <w:spacing w:before="480"/>
      <w:jc w:val="left"/>
      <w:outlineLvl w:val="9"/>
    </w:pPr>
    <w:rPr>
      <w:rFonts w:ascii="Calibri Light" w:hAnsi="Calibri Light"/>
      <w:b/>
      <w:bCs/>
      <w:color w:val="2E74B5"/>
      <w:spacing w:val="0"/>
      <w:sz w:val="28"/>
      <w:szCs w:val="28"/>
      <w:lang w:val="en-US"/>
    </w:rPr>
  </w:style>
  <w:style w:type="character" w:styleId="slostrany">
    <w:name w:val="page number"/>
    <w:uiPriority w:val="99"/>
    <w:rsid w:val="00784A0E"/>
    <w:rPr>
      <w:rFonts w:cs="Times New Roman"/>
    </w:rPr>
  </w:style>
  <w:style w:type="paragraph" w:styleId="Textbubliny">
    <w:name w:val="Balloon Text"/>
    <w:basedOn w:val="Normlny"/>
    <w:link w:val="TextbublinyChar"/>
    <w:uiPriority w:val="99"/>
    <w:rsid w:val="00784A0E"/>
    <w:rPr>
      <w:rFonts w:ascii="Times New Roman" w:hAnsi="Times New Roman"/>
      <w:sz w:val="18"/>
      <w:szCs w:val="18"/>
    </w:rPr>
  </w:style>
  <w:style w:type="character" w:customStyle="1" w:styleId="TextbublinyChar">
    <w:name w:val="Text bubliny Char"/>
    <w:link w:val="Textbubliny"/>
    <w:uiPriority w:val="99"/>
    <w:locked/>
    <w:rsid w:val="00784A0E"/>
    <w:rPr>
      <w:rFonts w:ascii="Times New Roman" w:hAnsi="Times New Roman" w:cs="Times New Roman"/>
      <w:color w:val="000000"/>
      <w:sz w:val="18"/>
      <w:szCs w:val="18"/>
      <w:lang w:eastAsia="sk-SK"/>
    </w:rPr>
  </w:style>
  <w:style w:type="paragraph" w:customStyle="1" w:styleId="NadpisoznaenedouasA">
    <w:name w:val="Nadpis (označené šedou) Časť A"/>
    <w:basedOn w:val="Normlny"/>
    <w:link w:val="NadpisoznaenedouasAChar"/>
    <w:autoRedefine/>
    <w:qFormat/>
    <w:locked/>
    <w:rsid w:val="00784A0E"/>
    <w:pPr>
      <w:numPr>
        <w:numId w:val="3"/>
      </w:numPr>
    </w:pPr>
    <w:rPr>
      <w:rFonts w:ascii="Arial" w:eastAsia="Times New Roman" w:hAnsi="Arial" w:cs="Arial"/>
      <w:b/>
      <w:color w:val="2F5496"/>
    </w:rPr>
  </w:style>
  <w:style w:type="paragraph" w:styleId="Textkomentra">
    <w:name w:val="annotation text"/>
    <w:basedOn w:val="Normlny"/>
    <w:link w:val="TextkomentraChar"/>
    <w:uiPriority w:val="99"/>
    <w:rsid w:val="00784A0E"/>
    <w:rPr>
      <w:rFonts w:ascii="Arial" w:eastAsia="Times New Roman" w:hAnsi="Arial"/>
      <w:sz w:val="20"/>
      <w:szCs w:val="20"/>
      <w:lang w:val="cs-CZ"/>
    </w:rPr>
  </w:style>
  <w:style w:type="character" w:customStyle="1" w:styleId="TextkomentraChar">
    <w:name w:val="Text komentára Char"/>
    <w:link w:val="Textkomentra"/>
    <w:uiPriority w:val="99"/>
    <w:locked/>
    <w:rsid w:val="00784A0E"/>
    <w:rPr>
      <w:rFonts w:ascii="Arial" w:hAnsi="Arial" w:cs="Times New Roman"/>
      <w:sz w:val="20"/>
      <w:szCs w:val="20"/>
      <w:lang w:val="cs-CZ" w:eastAsia="sk-SK"/>
    </w:rPr>
  </w:style>
  <w:style w:type="character" w:styleId="Odkaznakomentr">
    <w:name w:val="annotation reference"/>
    <w:uiPriority w:val="99"/>
    <w:rsid w:val="00784A0E"/>
    <w:rPr>
      <w:rFonts w:ascii="Times New Roman" w:hAnsi="Times New Roman" w:cs="Times New Roman"/>
      <w:sz w:val="16"/>
    </w:rPr>
  </w:style>
  <w:style w:type="paragraph" w:customStyle="1" w:styleId="Nadpis2oddiel">
    <w:name w:val="Nadpis 2 (oddiel)"/>
    <w:basedOn w:val="Normlny"/>
    <w:link w:val="Nadpis2oddielChar"/>
    <w:autoRedefine/>
    <w:qFormat/>
    <w:locked/>
    <w:rsid w:val="00B065C9"/>
    <w:pPr>
      <w:jc w:val="center"/>
    </w:pPr>
    <w:rPr>
      <w:rFonts w:ascii="Proba Pro" w:eastAsia="Times New Roman" w:hAnsi="Proba Pro" w:cs="Arial"/>
      <w:b/>
      <w:sz w:val="26"/>
      <w:szCs w:val="26"/>
    </w:rPr>
  </w:style>
  <w:style w:type="character" w:customStyle="1" w:styleId="Nadpis2oddielChar">
    <w:name w:val="Nadpis 2 (oddiel) Char"/>
    <w:link w:val="Nadpis2oddiel"/>
    <w:locked/>
    <w:rsid w:val="00B065C9"/>
    <w:rPr>
      <w:rFonts w:ascii="Proba Pro" w:eastAsia="Times New Roman" w:hAnsi="Proba Pro" w:cs="Arial"/>
      <w:b/>
      <w:sz w:val="26"/>
      <w:szCs w:val="26"/>
      <w:lang w:eastAsia="en-US"/>
    </w:rPr>
  </w:style>
  <w:style w:type="character" w:customStyle="1" w:styleId="NadpisoznaenedouasAChar">
    <w:name w:val="Nadpis (označené šedou) Časť A Char"/>
    <w:link w:val="NadpisoznaenedouasA"/>
    <w:locked/>
    <w:rsid w:val="00784A0E"/>
    <w:rPr>
      <w:rFonts w:ascii="Arial" w:eastAsia="Times New Roman" w:hAnsi="Arial" w:cs="Arial"/>
      <w:b/>
      <w:color w:val="2F5496"/>
      <w:sz w:val="22"/>
      <w:szCs w:val="22"/>
      <w:lang w:eastAsia="en-US"/>
    </w:rPr>
  </w:style>
  <w:style w:type="paragraph" w:styleId="Odsekzoznamu">
    <w:name w:val="List Paragraph"/>
    <w:aliases w:val="body,Odsek zoznamu2,Bullet Number,lp1,lp11,List Paragraph11,Bullet 1,Use Case List Paragraph,Nad,Odstavec cíl se seznamem,Odstavec_muj"/>
    <w:basedOn w:val="Normlny"/>
    <w:link w:val="OdsekzoznamuChar"/>
    <w:uiPriority w:val="34"/>
    <w:qFormat/>
    <w:rsid w:val="00784A0E"/>
    <w:pPr>
      <w:ind w:left="720"/>
      <w:contextualSpacing/>
    </w:pPr>
    <w:rPr>
      <w:rFonts w:ascii="Times New Roman" w:eastAsia="Times New Roman" w:hAnsi="Times New Roman"/>
      <w:sz w:val="20"/>
      <w:szCs w:val="20"/>
    </w:rPr>
  </w:style>
  <w:style w:type="paragraph" w:styleId="Zarkazkladnhotextu2">
    <w:name w:val="Body Text Indent 2"/>
    <w:basedOn w:val="Normlny"/>
    <w:link w:val="Zarkazkladnhotextu2Char"/>
    <w:uiPriority w:val="99"/>
    <w:rsid w:val="00784A0E"/>
    <w:pPr>
      <w:ind w:left="360"/>
      <w:jc w:val="both"/>
    </w:pPr>
    <w:rPr>
      <w:rFonts w:ascii="Arial" w:eastAsia="Times New Roman" w:hAnsi="Arial"/>
      <w:sz w:val="20"/>
      <w:szCs w:val="24"/>
    </w:rPr>
  </w:style>
  <w:style w:type="character" w:customStyle="1" w:styleId="Zarkazkladnhotextu2Char">
    <w:name w:val="Zarážka základného textu 2 Char"/>
    <w:link w:val="Zarkazkladnhotextu2"/>
    <w:uiPriority w:val="99"/>
    <w:locked/>
    <w:rsid w:val="00784A0E"/>
    <w:rPr>
      <w:rFonts w:ascii="Arial" w:hAnsi="Arial" w:cs="Times New Roman"/>
      <w:sz w:val="24"/>
      <w:szCs w:val="24"/>
      <w:lang w:eastAsia="sk-SK"/>
    </w:rPr>
  </w:style>
  <w:style w:type="paragraph" w:customStyle="1" w:styleId="NadpisoznaenedouasB">
    <w:name w:val="Nadpis (označený šedou) časť B"/>
    <w:basedOn w:val="Normlny"/>
    <w:autoRedefine/>
    <w:qFormat/>
    <w:locked/>
    <w:rsid w:val="00784A0E"/>
    <w:pPr>
      <w:numPr>
        <w:numId w:val="6"/>
      </w:numPr>
    </w:pPr>
    <w:rPr>
      <w:rFonts w:ascii="Arial" w:eastAsia="Times New Roman" w:hAnsi="Arial" w:cs="Arial"/>
      <w:b/>
      <w:bCs/>
      <w:smallCaps/>
      <w:color w:val="2F5496"/>
    </w:rPr>
  </w:style>
  <w:style w:type="paragraph" w:customStyle="1" w:styleId="nadpisedouasC">
    <w:name w:val="nadpis (šedou) Časť C"/>
    <w:basedOn w:val="Normlny"/>
    <w:link w:val="nadpisedouasCChar"/>
    <w:autoRedefine/>
    <w:qFormat/>
    <w:locked/>
    <w:rsid w:val="00784A0E"/>
    <w:pPr>
      <w:numPr>
        <w:numId w:val="7"/>
      </w:numPr>
    </w:pPr>
    <w:rPr>
      <w:rFonts w:ascii="Arial" w:eastAsia="Times New Roman" w:hAnsi="Arial" w:cs="Arial"/>
      <w:b/>
      <w:bCs/>
      <w:smallCaps/>
      <w:color w:val="2F5496"/>
      <w:spacing w:val="10"/>
    </w:rPr>
  </w:style>
  <w:style w:type="character" w:customStyle="1" w:styleId="nadpisedouasCChar">
    <w:name w:val="nadpis (šedou) Časť C Char"/>
    <w:link w:val="nadpisedouasC"/>
    <w:locked/>
    <w:rsid w:val="00784A0E"/>
    <w:rPr>
      <w:rFonts w:ascii="Arial" w:eastAsia="Times New Roman" w:hAnsi="Arial" w:cs="Arial"/>
      <w:b/>
      <w:bCs/>
      <w:smallCaps/>
      <w:color w:val="2F5496"/>
      <w:spacing w:val="10"/>
      <w:sz w:val="22"/>
      <w:szCs w:val="22"/>
      <w:lang w:eastAsia="en-US"/>
    </w:rPr>
  </w:style>
  <w:style w:type="paragraph" w:customStyle="1" w:styleId="NADPISas">
    <w:name w:val="NADPIS Časť"/>
    <w:basedOn w:val="Normlny"/>
    <w:link w:val="NADPISasChar"/>
    <w:qFormat/>
    <w:rsid w:val="00784A0E"/>
    <w:rPr>
      <w:rFonts w:ascii="Arial" w:eastAsia="Times New Roman" w:hAnsi="Arial" w:cs="Arial"/>
      <w:b/>
      <w:bCs/>
      <w:smallCaps/>
      <w:sz w:val="30"/>
      <w:szCs w:val="30"/>
    </w:rPr>
  </w:style>
  <w:style w:type="character" w:customStyle="1" w:styleId="NADPISasChar">
    <w:name w:val="NADPIS Časť Char"/>
    <w:link w:val="NADPISas"/>
    <w:locked/>
    <w:rsid w:val="00784A0E"/>
    <w:rPr>
      <w:rFonts w:ascii="Arial" w:hAnsi="Arial" w:cs="Arial"/>
      <w:b/>
      <w:bCs/>
      <w:smallCaps/>
      <w:sz w:val="30"/>
      <w:szCs w:val="30"/>
      <w:lang w:eastAsia="sk-SK"/>
    </w:rPr>
  </w:style>
  <w:style w:type="paragraph" w:customStyle="1" w:styleId="nadpisedouasD">
    <w:name w:val="nadpis (šedou) časť D"/>
    <w:basedOn w:val="Normlny"/>
    <w:link w:val="nadpisedouasDChar"/>
    <w:autoRedefine/>
    <w:qFormat/>
    <w:locked/>
    <w:rsid w:val="00784A0E"/>
    <w:pPr>
      <w:numPr>
        <w:numId w:val="9"/>
      </w:numPr>
    </w:pPr>
    <w:rPr>
      <w:rFonts w:ascii="Arial" w:eastAsia="Times New Roman" w:hAnsi="Arial" w:cs="Arial"/>
      <w:b/>
      <w:bCs/>
      <w:smallCaps/>
      <w:color w:val="2F5496"/>
    </w:rPr>
  </w:style>
  <w:style w:type="character" w:customStyle="1" w:styleId="nadpisedouasDChar">
    <w:name w:val="nadpis (šedou) časť D Char"/>
    <w:link w:val="nadpisedouasD"/>
    <w:locked/>
    <w:rsid w:val="00784A0E"/>
    <w:rPr>
      <w:rFonts w:ascii="Arial" w:eastAsia="Times New Roman" w:hAnsi="Arial" w:cs="Arial"/>
      <w:b/>
      <w:bCs/>
      <w:smallCaps/>
      <w:color w:val="2F5496"/>
      <w:sz w:val="22"/>
      <w:szCs w:val="22"/>
      <w:lang w:eastAsia="en-US"/>
    </w:rPr>
  </w:style>
  <w:style w:type="paragraph" w:customStyle="1" w:styleId="nadpisedouasE">
    <w:name w:val="nadpis (šedou) časť E"/>
    <w:basedOn w:val="Normlny"/>
    <w:link w:val="nadpisedouasEChar"/>
    <w:autoRedefine/>
    <w:qFormat/>
    <w:locked/>
    <w:rsid w:val="00784A0E"/>
    <w:pPr>
      <w:numPr>
        <w:numId w:val="11"/>
      </w:numPr>
    </w:pPr>
    <w:rPr>
      <w:rFonts w:ascii="Arial" w:eastAsia="Times New Roman" w:hAnsi="Arial" w:cs="Arial"/>
      <w:b/>
      <w:smallCaps/>
      <w:color w:val="2F5496"/>
    </w:rPr>
  </w:style>
  <w:style w:type="character" w:customStyle="1" w:styleId="nadpisedouasEChar">
    <w:name w:val="nadpis (šedou) časť E Char"/>
    <w:link w:val="nadpisedouasE"/>
    <w:locked/>
    <w:rsid w:val="00784A0E"/>
    <w:rPr>
      <w:rFonts w:ascii="Arial" w:eastAsia="Times New Roman" w:hAnsi="Arial" w:cs="Arial"/>
      <w:b/>
      <w:smallCaps/>
      <w:color w:val="2F5496"/>
      <w:sz w:val="22"/>
      <w:szCs w:val="22"/>
      <w:lang w:eastAsia="en-US"/>
    </w:rPr>
  </w:style>
  <w:style w:type="paragraph" w:customStyle="1" w:styleId="nadpisedouasG">
    <w:name w:val="nadpis (šedou) časť G"/>
    <w:basedOn w:val="Normlny"/>
    <w:link w:val="nadpisedouasGChar"/>
    <w:autoRedefine/>
    <w:qFormat/>
    <w:locked/>
    <w:rsid w:val="00784A0E"/>
    <w:pPr>
      <w:numPr>
        <w:numId w:val="13"/>
      </w:numPr>
    </w:pPr>
    <w:rPr>
      <w:rFonts w:ascii="Arial" w:eastAsia="Times New Roman" w:hAnsi="Arial" w:cs="Arial"/>
      <w:b/>
      <w:bCs/>
      <w:smallCaps/>
      <w:color w:val="2F5496"/>
    </w:rPr>
  </w:style>
  <w:style w:type="character" w:customStyle="1" w:styleId="nadpisedouasGChar">
    <w:name w:val="nadpis (šedou) časť G Char"/>
    <w:link w:val="nadpisedouasG"/>
    <w:locked/>
    <w:rsid w:val="00784A0E"/>
    <w:rPr>
      <w:rFonts w:ascii="Arial" w:eastAsia="Times New Roman" w:hAnsi="Arial" w:cs="Arial"/>
      <w:b/>
      <w:bCs/>
      <w:smallCaps/>
      <w:color w:val="2F5496"/>
      <w:sz w:val="22"/>
      <w:szCs w:val="22"/>
      <w:lang w:eastAsia="en-US"/>
    </w:rPr>
  </w:style>
  <w:style w:type="paragraph" w:styleId="Textpoznmkypodiarou">
    <w:name w:val="footnote text"/>
    <w:basedOn w:val="Normlny"/>
    <w:link w:val="TextpoznmkypodiarouChar"/>
    <w:uiPriority w:val="99"/>
    <w:semiHidden/>
    <w:rsid w:val="00784A0E"/>
    <w:rPr>
      <w:sz w:val="20"/>
      <w:szCs w:val="20"/>
    </w:rPr>
  </w:style>
  <w:style w:type="character" w:customStyle="1" w:styleId="TextpoznmkypodiarouChar">
    <w:name w:val="Text poznámky pod čiarou Char"/>
    <w:link w:val="Textpoznmkypodiarou"/>
    <w:uiPriority w:val="99"/>
    <w:semiHidden/>
    <w:locked/>
    <w:rsid w:val="00784A0E"/>
    <w:rPr>
      <w:rFonts w:ascii="PT Serif" w:hAnsi="PT Serif" w:cs="PT Serif"/>
      <w:color w:val="000000"/>
      <w:sz w:val="20"/>
      <w:szCs w:val="20"/>
      <w:lang w:eastAsia="sk-SK"/>
    </w:rPr>
  </w:style>
  <w:style w:type="character" w:styleId="Odkaznapoznmkupodiarou">
    <w:name w:val="footnote reference"/>
    <w:uiPriority w:val="99"/>
    <w:semiHidden/>
    <w:rsid w:val="00784A0E"/>
    <w:rPr>
      <w:rFonts w:cs="Times New Roman"/>
      <w:vertAlign w:val="superscript"/>
    </w:rPr>
  </w:style>
  <w:style w:type="paragraph" w:styleId="Textvysvetlivky">
    <w:name w:val="endnote text"/>
    <w:basedOn w:val="Normlny"/>
    <w:link w:val="TextvysvetlivkyChar"/>
    <w:uiPriority w:val="99"/>
    <w:semiHidden/>
    <w:rsid w:val="00784A0E"/>
    <w:rPr>
      <w:sz w:val="20"/>
      <w:szCs w:val="20"/>
    </w:rPr>
  </w:style>
  <w:style w:type="character" w:customStyle="1" w:styleId="TextvysvetlivkyChar">
    <w:name w:val="Text vysvetlivky Char"/>
    <w:link w:val="Textvysvetlivky"/>
    <w:uiPriority w:val="99"/>
    <w:semiHidden/>
    <w:locked/>
    <w:rsid w:val="00784A0E"/>
    <w:rPr>
      <w:rFonts w:ascii="PT Serif" w:hAnsi="PT Serif" w:cs="PT Serif"/>
      <w:color w:val="000000"/>
      <w:sz w:val="20"/>
      <w:szCs w:val="20"/>
      <w:lang w:eastAsia="sk-SK"/>
    </w:rPr>
  </w:style>
  <w:style w:type="character" w:styleId="Odkaznavysvetlivku">
    <w:name w:val="endnote reference"/>
    <w:uiPriority w:val="99"/>
    <w:semiHidden/>
    <w:rsid w:val="00784A0E"/>
    <w:rPr>
      <w:rFonts w:cs="Times New Roman"/>
      <w:vertAlign w:val="superscript"/>
    </w:rPr>
  </w:style>
  <w:style w:type="paragraph" w:styleId="Predmetkomentra">
    <w:name w:val="annotation subject"/>
    <w:basedOn w:val="Textkomentra"/>
    <w:next w:val="Textkomentra"/>
    <w:link w:val="PredmetkomentraChar"/>
    <w:uiPriority w:val="99"/>
    <w:semiHidden/>
    <w:rsid w:val="00784A0E"/>
    <w:pPr>
      <w:spacing w:before="240"/>
    </w:pPr>
    <w:rPr>
      <w:rFonts w:ascii="PT Serif" w:eastAsia="Calibri" w:hAnsi="PT Serif"/>
      <w:b/>
      <w:bCs/>
      <w:color w:val="000000"/>
      <w:lang w:val="sk-SK"/>
    </w:rPr>
  </w:style>
  <w:style w:type="character" w:customStyle="1" w:styleId="PredmetkomentraChar">
    <w:name w:val="Predmet komentára Char"/>
    <w:link w:val="Predmetkomentra"/>
    <w:uiPriority w:val="99"/>
    <w:semiHidden/>
    <w:locked/>
    <w:rsid w:val="00784A0E"/>
    <w:rPr>
      <w:rFonts w:ascii="PT Serif" w:hAnsi="PT Serif" w:cs="Times New Roman"/>
      <w:b/>
      <w:bCs/>
      <w:color w:val="000000"/>
      <w:sz w:val="20"/>
      <w:szCs w:val="20"/>
      <w:lang w:val="cs-CZ" w:eastAsia="sk-SK"/>
    </w:rPr>
  </w:style>
  <w:style w:type="paragraph" w:styleId="Zkladntext">
    <w:name w:val="Body Text"/>
    <w:basedOn w:val="Normlny"/>
    <w:link w:val="ZkladntextChar"/>
    <w:uiPriority w:val="99"/>
    <w:rsid w:val="00784A0E"/>
    <w:pPr>
      <w:spacing w:after="120"/>
    </w:pPr>
  </w:style>
  <w:style w:type="character" w:customStyle="1" w:styleId="ZkladntextChar">
    <w:name w:val="Základný text Char"/>
    <w:link w:val="Zkladntext"/>
    <w:uiPriority w:val="99"/>
    <w:locked/>
    <w:rsid w:val="00784A0E"/>
    <w:rPr>
      <w:rFonts w:ascii="PT Serif" w:hAnsi="PT Serif" w:cs="PT Serif"/>
      <w:color w:val="000000"/>
      <w:sz w:val="16"/>
      <w:lang w:eastAsia="sk-SK"/>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
    <w:link w:val="Odsekzoznamu"/>
    <w:uiPriority w:val="34"/>
    <w:qFormat/>
    <w:locked/>
    <w:rsid w:val="00784A0E"/>
    <w:rPr>
      <w:rFonts w:ascii="Times New Roman" w:hAnsi="Times New Roman" w:cs="Times New Roman"/>
      <w:sz w:val="20"/>
      <w:szCs w:val="20"/>
      <w:lang w:eastAsia="sk-SK"/>
    </w:rPr>
  </w:style>
  <w:style w:type="character" w:styleId="Siln">
    <w:name w:val="Strong"/>
    <w:uiPriority w:val="99"/>
    <w:qFormat/>
    <w:rsid w:val="00784A0E"/>
    <w:rPr>
      <w:rFonts w:cs="Times New Roman"/>
      <w:b/>
      <w:bCs/>
    </w:rPr>
  </w:style>
  <w:style w:type="character" w:customStyle="1" w:styleId="Zkladntext0">
    <w:name w:val="Základný text_"/>
    <w:link w:val="Zkladntext2"/>
    <w:locked/>
    <w:rsid w:val="00784A0E"/>
    <w:rPr>
      <w:rFonts w:ascii="Times New Roman" w:hAnsi="Times New Roman"/>
      <w:sz w:val="21"/>
      <w:shd w:val="clear" w:color="auto" w:fill="FFFFFF"/>
    </w:rPr>
  </w:style>
  <w:style w:type="paragraph" w:customStyle="1" w:styleId="Zkladntext2">
    <w:name w:val="Základný text2"/>
    <w:basedOn w:val="Normlny"/>
    <w:link w:val="Zkladntext0"/>
    <w:rsid w:val="00784A0E"/>
    <w:pPr>
      <w:widowControl w:val="0"/>
      <w:shd w:val="clear" w:color="auto" w:fill="FFFFFF"/>
      <w:spacing w:after="300" w:line="302" w:lineRule="exact"/>
      <w:ind w:hanging="460"/>
      <w:jc w:val="center"/>
    </w:pPr>
    <w:rPr>
      <w:rFonts w:ascii="Times New Roman" w:hAnsi="Times New Roman"/>
      <w:sz w:val="21"/>
      <w:szCs w:val="20"/>
      <w:lang w:eastAsia="sk-SK"/>
    </w:rPr>
  </w:style>
  <w:style w:type="character" w:customStyle="1" w:styleId="apple-converted-space">
    <w:name w:val="apple-converted-space"/>
    <w:rsid w:val="00784A0E"/>
    <w:rPr>
      <w:rFonts w:cs="Times New Roman"/>
    </w:rPr>
  </w:style>
  <w:style w:type="paragraph" w:customStyle="1" w:styleId="05Bullets">
    <w:name w:val="05_Bullets"/>
    <w:basedOn w:val="Normlny"/>
    <w:link w:val="05BulletsChar"/>
    <w:qFormat/>
    <w:rsid w:val="00784A0E"/>
    <w:pPr>
      <w:tabs>
        <w:tab w:val="num" w:pos="720"/>
      </w:tabs>
      <w:ind w:left="720" w:hanging="720"/>
      <w:jc w:val="both"/>
    </w:pPr>
    <w:rPr>
      <w:rFonts w:ascii="Arial" w:eastAsia="Times New Roman" w:hAnsi="Arial" w:cs="Arial"/>
      <w:lang w:eastAsia="hu-HU"/>
    </w:rPr>
  </w:style>
  <w:style w:type="character" w:customStyle="1" w:styleId="05BulletsChar">
    <w:name w:val="05_Bullets Char"/>
    <w:link w:val="05Bullets"/>
    <w:locked/>
    <w:rsid w:val="00784A0E"/>
    <w:rPr>
      <w:rFonts w:ascii="Arial" w:hAnsi="Arial" w:cs="Arial"/>
      <w:lang w:eastAsia="hu-HU"/>
    </w:rPr>
  </w:style>
  <w:style w:type="character" w:styleId="Textzstupnhosymbolu">
    <w:name w:val="Placeholder Text"/>
    <w:uiPriority w:val="99"/>
    <w:semiHidden/>
    <w:rsid w:val="00784A0E"/>
    <w:rPr>
      <w:rFonts w:cs="Times New Roman"/>
      <w:color w:val="808080"/>
    </w:rPr>
  </w:style>
  <w:style w:type="paragraph" w:styleId="Revzia">
    <w:name w:val="Revision"/>
    <w:hidden/>
    <w:uiPriority w:val="99"/>
    <w:semiHidden/>
    <w:rsid w:val="00784A0E"/>
    <w:rPr>
      <w:rFonts w:ascii="PT Serif" w:hAnsi="PT Serif" w:cs="PT Serif"/>
      <w:color w:val="000000"/>
      <w:sz w:val="16"/>
      <w:szCs w:val="22"/>
    </w:rPr>
  </w:style>
  <w:style w:type="character" w:styleId="PouitHypertextovPrepojenie">
    <w:name w:val="FollowedHyperlink"/>
    <w:uiPriority w:val="99"/>
    <w:semiHidden/>
    <w:rsid w:val="00784A0E"/>
    <w:rPr>
      <w:rFonts w:cs="Times New Roman"/>
      <w:color w:val="954F72"/>
      <w:u w:val="single"/>
    </w:rPr>
  </w:style>
  <w:style w:type="paragraph" w:customStyle="1" w:styleId="msonormal0">
    <w:name w:val="msonormal"/>
    <w:basedOn w:val="Normlny"/>
    <w:rsid w:val="00784A0E"/>
    <w:pPr>
      <w:spacing w:before="100" w:beforeAutospacing="1" w:after="100" w:afterAutospacing="1"/>
    </w:pPr>
    <w:rPr>
      <w:rFonts w:ascii="Times New Roman" w:eastAsia="Times New Roman" w:hAnsi="Times New Roman"/>
      <w:sz w:val="24"/>
      <w:szCs w:val="24"/>
    </w:rPr>
  </w:style>
  <w:style w:type="character" w:customStyle="1" w:styleId="HeaderChar1">
    <w:name w:val="Header Char1"/>
    <w:aliases w:val="Header - Table Char1"/>
    <w:uiPriority w:val="99"/>
    <w:semiHidden/>
    <w:rsid w:val="00784A0E"/>
    <w:rPr>
      <w:rFonts w:cs="Times New Roman"/>
      <w:sz w:val="22"/>
      <w:szCs w:val="22"/>
    </w:rPr>
  </w:style>
  <w:style w:type="character" w:customStyle="1" w:styleId="HeaderChar19">
    <w:name w:val="Header Char19"/>
    <w:aliases w:val="Header - Table Char19"/>
    <w:uiPriority w:val="99"/>
    <w:semiHidden/>
    <w:rsid w:val="00784A0E"/>
    <w:rPr>
      <w:rFonts w:cs="Times New Roman"/>
      <w:sz w:val="22"/>
      <w:szCs w:val="22"/>
    </w:rPr>
  </w:style>
  <w:style w:type="character" w:customStyle="1" w:styleId="HeaderChar18">
    <w:name w:val="Header Char18"/>
    <w:aliases w:val="Header - Table Char18"/>
    <w:uiPriority w:val="99"/>
    <w:semiHidden/>
    <w:rsid w:val="00784A0E"/>
    <w:rPr>
      <w:rFonts w:cs="Times New Roman"/>
      <w:sz w:val="22"/>
      <w:szCs w:val="22"/>
    </w:rPr>
  </w:style>
  <w:style w:type="character" w:customStyle="1" w:styleId="HeaderChar17">
    <w:name w:val="Header Char17"/>
    <w:aliases w:val="Header - Table Char17"/>
    <w:uiPriority w:val="99"/>
    <w:semiHidden/>
    <w:rsid w:val="00784A0E"/>
    <w:rPr>
      <w:rFonts w:cs="Times New Roman"/>
      <w:sz w:val="22"/>
      <w:szCs w:val="22"/>
    </w:rPr>
  </w:style>
  <w:style w:type="character" w:customStyle="1" w:styleId="HeaderChar16">
    <w:name w:val="Header Char16"/>
    <w:aliases w:val="Header - Table Char16"/>
    <w:uiPriority w:val="99"/>
    <w:semiHidden/>
    <w:rsid w:val="00784A0E"/>
    <w:rPr>
      <w:rFonts w:cs="Times New Roman"/>
      <w:sz w:val="22"/>
      <w:szCs w:val="22"/>
    </w:rPr>
  </w:style>
  <w:style w:type="character" w:customStyle="1" w:styleId="HeaderChar15">
    <w:name w:val="Header Char15"/>
    <w:aliases w:val="Header - Table Char15"/>
    <w:uiPriority w:val="99"/>
    <w:semiHidden/>
    <w:rsid w:val="00784A0E"/>
    <w:rPr>
      <w:rFonts w:cs="Times New Roman"/>
    </w:rPr>
  </w:style>
  <w:style w:type="character" w:customStyle="1" w:styleId="HeaderChar14">
    <w:name w:val="Header Char14"/>
    <w:aliases w:val="Header - Table Char14"/>
    <w:uiPriority w:val="99"/>
    <w:semiHidden/>
    <w:rsid w:val="00784A0E"/>
  </w:style>
  <w:style w:type="character" w:customStyle="1" w:styleId="HeaderChar13">
    <w:name w:val="Header Char13"/>
    <w:aliases w:val="Header - Table Char13"/>
    <w:uiPriority w:val="99"/>
    <w:semiHidden/>
    <w:rsid w:val="00784A0E"/>
  </w:style>
  <w:style w:type="character" w:customStyle="1" w:styleId="HeaderChar12">
    <w:name w:val="Header Char12"/>
    <w:aliases w:val="Header - Table Char12"/>
    <w:uiPriority w:val="99"/>
    <w:semiHidden/>
    <w:rsid w:val="00784A0E"/>
  </w:style>
  <w:style w:type="character" w:customStyle="1" w:styleId="HeaderChar11">
    <w:name w:val="Header Char11"/>
    <w:aliases w:val="Header - Table Char11"/>
    <w:uiPriority w:val="99"/>
    <w:semiHidden/>
    <w:rsid w:val="00784A0E"/>
  </w:style>
  <w:style w:type="character" w:customStyle="1" w:styleId="code">
    <w:name w:val="code"/>
    <w:rsid w:val="00784A0E"/>
    <w:rPr>
      <w:rFonts w:cs="Times New Roman"/>
    </w:rPr>
  </w:style>
  <w:style w:type="character" w:customStyle="1" w:styleId="Nzov1">
    <w:name w:val="Názov1"/>
    <w:rsid w:val="00784A0E"/>
    <w:rPr>
      <w:rFonts w:cs="Times New Roman"/>
    </w:rPr>
  </w:style>
  <w:style w:type="character" w:customStyle="1" w:styleId="UnresolvedMention1">
    <w:name w:val="Unresolved Mention1"/>
    <w:uiPriority w:val="99"/>
    <w:semiHidden/>
    <w:rsid w:val="00784A0E"/>
    <w:rPr>
      <w:rFonts w:cs="Times New Roman"/>
      <w:color w:val="808080"/>
      <w:shd w:val="clear" w:color="auto" w:fill="E6E6E6"/>
    </w:rPr>
  </w:style>
  <w:style w:type="paragraph" w:customStyle="1" w:styleId="Default">
    <w:name w:val="Default"/>
    <w:rsid w:val="00784A0E"/>
    <w:pPr>
      <w:autoSpaceDE w:val="0"/>
      <w:autoSpaceDN w:val="0"/>
      <w:adjustRightInd w:val="0"/>
    </w:pPr>
    <w:rPr>
      <w:rFonts w:ascii="Times New Roman" w:hAnsi="Times New Roman"/>
      <w:color w:val="000000"/>
      <w:sz w:val="16"/>
      <w:szCs w:val="16"/>
    </w:rPr>
  </w:style>
  <w:style w:type="character" w:customStyle="1" w:styleId="Nevyrieenzmienka1">
    <w:name w:val="Nevyriešená zmienka1"/>
    <w:uiPriority w:val="99"/>
    <w:semiHidden/>
    <w:rsid w:val="00784A0E"/>
    <w:rPr>
      <w:rFonts w:cs="Times New Roman"/>
      <w:color w:val="808080"/>
      <w:shd w:val="clear" w:color="auto" w:fill="E6E6E6"/>
    </w:rPr>
  </w:style>
  <w:style w:type="paragraph" w:customStyle="1" w:styleId="Nadpis11">
    <w:name w:val="Nadpis 11"/>
    <w:basedOn w:val="Normlny"/>
    <w:link w:val="Nadpis11CharChar"/>
    <w:rsid w:val="00784A0E"/>
    <w:pPr>
      <w:tabs>
        <w:tab w:val="num" w:pos="720"/>
      </w:tabs>
      <w:ind w:left="720" w:hanging="720"/>
    </w:pPr>
    <w:rPr>
      <w:rFonts w:ascii="PT Serif" w:hAnsi="PT Serif"/>
      <w:color w:val="000000"/>
      <w:sz w:val="16"/>
      <w:szCs w:val="20"/>
      <w:lang w:eastAsia="sk-SK"/>
    </w:rPr>
  </w:style>
  <w:style w:type="paragraph" w:customStyle="1" w:styleId="Nadpis21">
    <w:name w:val="Nadpis 21"/>
    <w:basedOn w:val="Normlny"/>
    <w:rsid w:val="00784A0E"/>
    <w:pPr>
      <w:numPr>
        <w:ilvl w:val="1"/>
        <w:numId w:val="13"/>
      </w:numPr>
    </w:pPr>
  </w:style>
  <w:style w:type="paragraph" w:customStyle="1" w:styleId="Nadpis31">
    <w:name w:val="Nadpis 31"/>
    <w:basedOn w:val="Normlny"/>
    <w:rsid w:val="00784A0E"/>
    <w:pPr>
      <w:numPr>
        <w:ilvl w:val="2"/>
        <w:numId w:val="13"/>
      </w:numPr>
    </w:pPr>
  </w:style>
  <w:style w:type="paragraph" w:customStyle="1" w:styleId="Nadpis41">
    <w:name w:val="Nadpis 41"/>
    <w:basedOn w:val="Normlny"/>
    <w:rsid w:val="00784A0E"/>
    <w:pPr>
      <w:numPr>
        <w:ilvl w:val="3"/>
        <w:numId w:val="13"/>
      </w:numPr>
    </w:pPr>
  </w:style>
  <w:style w:type="paragraph" w:customStyle="1" w:styleId="Nadpis51">
    <w:name w:val="Nadpis 51"/>
    <w:basedOn w:val="Normlny"/>
    <w:rsid w:val="00784A0E"/>
    <w:pPr>
      <w:numPr>
        <w:ilvl w:val="4"/>
        <w:numId w:val="13"/>
      </w:numPr>
    </w:pPr>
  </w:style>
  <w:style w:type="paragraph" w:customStyle="1" w:styleId="Nadpis61">
    <w:name w:val="Nadpis 61"/>
    <w:basedOn w:val="Normlny"/>
    <w:rsid w:val="00784A0E"/>
    <w:pPr>
      <w:numPr>
        <w:ilvl w:val="5"/>
        <w:numId w:val="13"/>
      </w:numPr>
    </w:pPr>
  </w:style>
  <w:style w:type="paragraph" w:customStyle="1" w:styleId="Nadpis71">
    <w:name w:val="Nadpis 71"/>
    <w:basedOn w:val="Normlny"/>
    <w:rsid w:val="00784A0E"/>
    <w:pPr>
      <w:numPr>
        <w:ilvl w:val="6"/>
        <w:numId w:val="13"/>
      </w:numPr>
    </w:pPr>
  </w:style>
  <w:style w:type="paragraph" w:customStyle="1" w:styleId="Nadpis81">
    <w:name w:val="Nadpis 81"/>
    <w:basedOn w:val="Normlny"/>
    <w:rsid w:val="00784A0E"/>
    <w:pPr>
      <w:numPr>
        <w:ilvl w:val="7"/>
        <w:numId w:val="13"/>
      </w:numPr>
    </w:pPr>
  </w:style>
  <w:style w:type="paragraph" w:customStyle="1" w:styleId="Nadpis91">
    <w:name w:val="Nadpis 91"/>
    <w:basedOn w:val="Normlny"/>
    <w:rsid w:val="00784A0E"/>
    <w:pPr>
      <w:numPr>
        <w:ilvl w:val="8"/>
        <w:numId w:val="13"/>
      </w:numPr>
    </w:pPr>
  </w:style>
  <w:style w:type="paragraph" w:styleId="Podtitul">
    <w:name w:val="Subtitle"/>
    <w:basedOn w:val="Normlny"/>
    <w:next w:val="Normlny"/>
    <w:link w:val="PodtitulChar"/>
    <w:qFormat/>
    <w:rsid w:val="00784A0E"/>
    <w:pPr>
      <w:keepNext/>
      <w:keepLines/>
      <w:spacing w:before="360" w:after="80"/>
    </w:pPr>
    <w:rPr>
      <w:rFonts w:ascii="Georgia" w:hAnsi="Georgia" w:cs="Georgia"/>
      <w:i/>
      <w:color w:val="666666"/>
      <w:sz w:val="48"/>
      <w:szCs w:val="48"/>
    </w:rPr>
  </w:style>
  <w:style w:type="character" w:customStyle="1" w:styleId="PodtitulChar">
    <w:name w:val="Podtitul Char"/>
    <w:link w:val="Podtitul"/>
    <w:locked/>
    <w:rsid w:val="00784A0E"/>
    <w:rPr>
      <w:rFonts w:ascii="Georgia" w:hAnsi="Georgia" w:cs="Georgia"/>
      <w:i/>
      <w:color w:val="666666"/>
      <w:sz w:val="48"/>
      <w:szCs w:val="48"/>
      <w:lang w:eastAsia="sk-SK"/>
    </w:rPr>
  </w:style>
  <w:style w:type="character" w:customStyle="1" w:styleId="Nevyrieenzmienka2">
    <w:name w:val="Nevyriešená zmienka2"/>
    <w:uiPriority w:val="99"/>
    <w:semiHidden/>
    <w:rsid w:val="00784A0E"/>
    <w:rPr>
      <w:rFonts w:cs="Times New Roman"/>
      <w:color w:val="605E5C"/>
      <w:shd w:val="clear" w:color="auto" w:fill="E1DFDD"/>
    </w:rPr>
  </w:style>
  <w:style w:type="paragraph" w:customStyle="1" w:styleId="SAP1">
    <w:name w:val="SAŽP 1"/>
    <w:basedOn w:val="Nadpis2"/>
    <w:link w:val="SAP1Char"/>
    <w:qFormat/>
    <w:rsid w:val="00784A0E"/>
    <w:pPr>
      <w:keepNext w:val="0"/>
      <w:keepLines w:val="0"/>
      <w:widowControl w:val="0"/>
      <w:numPr>
        <w:numId w:val="180"/>
      </w:numPr>
      <w:spacing w:before="240" w:after="240"/>
      <w:jc w:val="both"/>
    </w:pPr>
    <w:rPr>
      <w:b/>
      <w:color w:val="008998"/>
      <w:sz w:val="20"/>
      <w:szCs w:val="20"/>
    </w:rPr>
  </w:style>
  <w:style w:type="paragraph" w:customStyle="1" w:styleId="SAPHlavn">
    <w:name w:val="SAŽP Hlavný"/>
    <w:basedOn w:val="Nadpis1"/>
    <w:link w:val="SAPHlavnChar"/>
    <w:uiPriority w:val="99"/>
    <w:qFormat/>
    <w:rsid w:val="00784A0E"/>
    <w:pPr>
      <w:keepNext w:val="0"/>
      <w:keepLines w:val="0"/>
      <w:widowControl w:val="0"/>
      <w:numPr>
        <w:numId w:val="0"/>
      </w:numPr>
      <w:spacing w:before="0"/>
      <w:ind w:left="360" w:hanging="360"/>
      <w:jc w:val="left"/>
    </w:pPr>
    <w:rPr>
      <w:b/>
      <w:sz w:val="28"/>
      <w:szCs w:val="28"/>
    </w:rPr>
  </w:style>
  <w:style w:type="character" w:customStyle="1" w:styleId="SAP1Char">
    <w:name w:val="SAŽP 1 Char"/>
    <w:link w:val="SAP1"/>
    <w:locked/>
    <w:rsid w:val="00784A0E"/>
    <w:rPr>
      <w:rFonts w:ascii="Proba Pro" w:eastAsia="Times New Roman" w:hAnsi="Proba Pro"/>
      <w:b/>
      <w:caps/>
      <w:color w:val="008998"/>
      <w:spacing w:val="30"/>
      <w:lang w:val="en-US" w:eastAsia="en-US"/>
    </w:rPr>
  </w:style>
  <w:style w:type="paragraph" w:customStyle="1" w:styleId="SAP0">
    <w:name w:val="SAŽP 0"/>
    <w:basedOn w:val="Nadpis1"/>
    <w:link w:val="SAP0Char"/>
    <w:qFormat/>
    <w:rsid w:val="00784A0E"/>
    <w:pPr>
      <w:keepNext w:val="0"/>
      <w:keepLines w:val="0"/>
      <w:widowControl w:val="0"/>
      <w:numPr>
        <w:numId w:val="10"/>
      </w:numPr>
      <w:spacing w:before="360" w:after="360"/>
    </w:pPr>
  </w:style>
  <w:style w:type="character" w:customStyle="1" w:styleId="SAPHlavnChar">
    <w:name w:val="SAŽP Hlavný Char"/>
    <w:link w:val="SAPHlavn"/>
    <w:uiPriority w:val="99"/>
    <w:locked/>
    <w:rsid w:val="00784A0E"/>
    <w:rPr>
      <w:rFonts w:ascii="Proba Pro" w:hAnsi="Proba Pro" w:cs="Times New Roman"/>
      <w:b/>
      <w:color w:val="000000"/>
      <w:spacing w:val="30"/>
      <w:sz w:val="28"/>
      <w:szCs w:val="28"/>
      <w:lang w:eastAsia="sk-SK"/>
    </w:rPr>
  </w:style>
  <w:style w:type="character" w:customStyle="1" w:styleId="SAP0Char">
    <w:name w:val="SAŽP 0 Char"/>
    <w:link w:val="SAP0"/>
    <w:locked/>
    <w:rsid w:val="00784A0E"/>
    <w:rPr>
      <w:rFonts w:ascii="Proba Pro" w:eastAsia="Times New Roman" w:hAnsi="Proba Pro"/>
      <w:spacing w:val="30"/>
      <w:sz w:val="24"/>
      <w:szCs w:val="24"/>
      <w:lang w:eastAsia="en-US"/>
    </w:rPr>
  </w:style>
  <w:style w:type="table" w:customStyle="1" w:styleId="TableNormal11">
    <w:name w:val="Table Normal11"/>
    <w:uiPriority w:val="99"/>
    <w:rsid w:val="001A6855"/>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Times New Roman"/>
    </w:rPr>
    <w:tblPr>
      <w:tblInd w:w="0" w:type="dxa"/>
      <w:tblCellMar>
        <w:top w:w="0" w:type="dxa"/>
        <w:left w:w="0" w:type="dxa"/>
        <w:bottom w:w="0" w:type="dxa"/>
        <w:right w:w="0" w:type="dxa"/>
      </w:tblCellMar>
    </w:tblPr>
  </w:style>
  <w:style w:type="paragraph" w:customStyle="1" w:styleId="Hlavikaapta">
    <w:name w:val="Hlavička a päta"/>
    <w:rsid w:val="001A6855"/>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eastAsia="Arial Unicode MS" w:hAnsi="Helvetica" w:cs="Arial Unicode MS"/>
      <w:color w:val="000000"/>
      <w:sz w:val="24"/>
      <w:szCs w:val="24"/>
    </w:rPr>
  </w:style>
  <w:style w:type="paragraph" w:customStyle="1" w:styleId="Telo">
    <w:name w:val="Telo"/>
    <w:rsid w:val="001A6855"/>
    <w:pPr>
      <w:pBdr>
        <w:top w:val="none" w:sz="96" w:space="31" w:color="FFFFFF" w:frame="1"/>
        <w:left w:val="none" w:sz="96" w:space="31" w:color="FFFFFF" w:frame="1"/>
        <w:bottom w:val="none" w:sz="96" w:space="31" w:color="FFFFFF" w:frame="1"/>
        <w:right w:val="none" w:sz="96" w:space="31" w:color="FFFFFF" w:frame="1"/>
        <w:bar w:val="none" w:sz="0" w:color="000000"/>
      </w:pBdr>
      <w:spacing w:after="160" w:line="259" w:lineRule="auto"/>
    </w:pPr>
    <w:rPr>
      <w:rFonts w:cs="Calibri"/>
      <w:color w:val="000000"/>
      <w:sz w:val="22"/>
      <w:szCs w:val="22"/>
      <w:u w:color="000000"/>
    </w:rPr>
  </w:style>
  <w:style w:type="character" w:customStyle="1" w:styleId="spelle">
    <w:name w:val="spelle"/>
    <w:uiPriority w:val="99"/>
    <w:rsid w:val="001A6855"/>
  </w:style>
  <w:style w:type="paragraph" w:customStyle="1" w:styleId="Nadpis">
    <w:name w:val="Nadpis"/>
    <w:next w:val="Telo"/>
    <w:rsid w:val="001A6855"/>
    <w:pPr>
      <w:pBdr>
        <w:top w:val="none" w:sz="96" w:space="31" w:color="FFFFFF" w:frame="1"/>
        <w:left w:val="none" w:sz="96" w:space="31" w:color="FFFFFF" w:frame="1"/>
        <w:bottom w:val="none" w:sz="96" w:space="31" w:color="FFFFFF" w:frame="1"/>
        <w:right w:val="none" w:sz="96" w:space="31" w:color="FFFFFF" w:frame="1"/>
        <w:bar w:val="none" w:sz="0" w:color="000000"/>
      </w:pBdr>
      <w:spacing w:line="360" w:lineRule="auto"/>
      <w:jc w:val="both"/>
      <w:outlineLvl w:val="1"/>
    </w:pPr>
    <w:rPr>
      <w:rFonts w:cs="Calibri"/>
      <w:b/>
      <w:bCs/>
      <w:color w:val="000000"/>
      <w:sz w:val="24"/>
      <w:szCs w:val="24"/>
      <w:u w:color="000000"/>
    </w:rPr>
  </w:style>
  <w:style w:type="table" w:customStyle="1" w:styleId="TableGrid">
    <w:name w:val="TableGrid"/>
    <w:rsid w:val="00210195"/>
    <w:rPr>
      <w:rFonts w:eastAsia="Times New Roman"/>
      <w:sz w:val="22"/>
      <w:szCs w:val="22"/>
    </w:rPr>
    <w:tblPr>
      <w:tblCellMar>
        <w:top w:w="0" w:type="dxa"/>
        <w:left w:w="0" w:type="dxa"/>
        <w:bottom w:w="0" w:type="dxa"/>
        <w:right w:w="0" w:type="dxa"/>
      </w:tblCellMar>
    </w:tblPr>
  </w:style>
  <w:style w:type="character" w:customStyle="1" w:styleId="FontStyle32">
    <w:name w:val="Font Style32"/>
    <w:uiPriority w:val="99"/>
    <w:rsid w:val="00210195"/>
    <w:rPr>
      <w:rFonts w:ascii="Impact" w:hAnsi="Impact" w:cs="Impact"/>
      <w:i/>
      <w:iCs/>
      <w:spacing w:val="10"/>
      <w:sz w:val="14"/>
      <w:szCs w:val="14"/>
    </w:rPr>
  </w:style>
  <w:style w:type="character" w:customStyle="1" w:styleId="FontStyle46">
    <w:name w:val="Font Style46"/>
    <w:uiPriority w:val="99"/>
    <w:rsid w:val="00210195"/>
    <w:rPr>
      <w:rFonts w:ascii="Arial" w:hAnsi="Arial" w:cs="Arial"/>
      <w:sz w:val="18"/>
      <w:szCs w:val="18"/>
    </w:rPr>
  </w:style>
  <w:style w:type="paragraph" w:customStyle="1" w:styleId="Style12">
    <w:name w:val="Style12"/>
    <w:basedOn w:val="Normlny"/>
    <w:uiPriority w:val="99"/>
    <w:rsid w:val="00210195"/>
    <w:pPr>
      <w:widowControl w:val="0"/>
      <w:autoSpaceDE w:val="0"/>
      <w:autoSpaceDN w:val="0"/>
      <w:adjustRightInd w:val="0"/>
      <w:spacing w:line="230" w:lineRule="exact"/>
      <w:ind w:hanging="413"/>
      <w:jc w:val="both"/>
    </w:pPr>
    <w:rPr>
      <w:rFonts w:ascii="Arial" w:eastAsia="Times New Roman" w:hAnsi="Arial" w:cs="Arial"/>
      <w:sz w:val="24"/>
      <w:szCs w:val="24"/>
    </w:rPr>
  </w:style>
  <w:style w:type="paragraph" w:customStyle="1" w:styleId="font0">
    <w:name w:val="font0"/>
    <w:basedOn w:val="Normlny"/>
    <w:rsid w:val="002D5DF4"/>
    <w:pPr>
      <w:spacing w:before="100" w:beforeAutospacing="1" w:after="100" w:afterAutospacing="1"/>
    </w:pPr>
    <w:rPr>
      <w:rFonts w:eastAsia="Times New Roman" w:cs="Calibri"/>
      <w:color w:val="000000"/>
    </w:rPr>
  </w:style>
  <w:style w:type="paragraph" w:customStyle="1" w:styleId="font5">
    <w:name w:val="font5"/>
    <w:basedOn w:val="Normlny"/>
    <w:rsid w:val="002D5DF4"/>
    <w:pPr>
      <w:spacing w:before="100" w:beforeAutospacing="1" w:after="100" w:afterAutospacing="1"/>
    </w:pPr>
    <w:rPr>
      <w:rFonts w:eastAsia="Times New Roman" w:cs="Calibri"/>
      <w:b/>
      <w:bCs/>
      <w:color w:val="000000"/>
    </w:rPr>
  </w:style>
  <w:style w:type="paragraph" w:customStyle="1" w:styleId="font6">
    <w:name w:val="font6"/>
    <w:basedOn w:val="Normlny"/>
    <w:rsid w:val="002D5DF4"/>
    <w:pPr>
      <w:spacing w:before="100" w:beforeAutospacing="1" w:after="100" w:afterAutospacing="1"/>
    </w:pPr>
    <w:rPr>
      <w:rFonts w:eastAsia="Times New Roman" w:cs="Calibri"/>
    </w:rPr>
  </w:style>
  <w:style w:type="paragraph" w:customStyle="1" w:styleId="font7">
    <w:name w:val="font7"/>
    <w:basedOn w:val="Normlny"/>
    <w:rsid w:val="002D5DF4"/>
    <w:pPr>
      <w:spacing w:before="100" w:beforeAutospacing="1" w:after="100" w:afterAutospacing="1"/>
    </w:pPr>
    <w:rPr>
      <w:rFonts w:eastAsia="Times New Roman" w:cs="Calibri"/>
      <w:b/>
      <w:bCs/>
    </w:rPr>
  </w:style>
  <w:style w:type="paragraph" w:customStyle="1" w:styleId="font8">
    <w:name w:val="font8"/>
    <w:basedOn w:val="Normlny"/>
    <w:rsid w:val="002D5DF4"/>
    <w:pPr>
      <w:spacing w:before="100" w:beforeAutospacing="1" w:after="100" w:afterAutospacing="1"/>
    </w:pPr>
    <w:rPr>
      <w:rFonts w:eastAsia="Times New Roman" w:cs="Calibri"/>
      <w:i/>
      <w:iCs/>
    </w:rPr>
  </w:style>
  <w:style w:type="paragraph" w:customStyle="1" w:styleId="font9">
    <w:name w:val="font9"/>
    <w:basedOn w:val="Normlny"/>
    <w:rsid w:val="002D5DF4"/>
    <w:pPr>
      <w:spacing w:before="100" w:beforeAutospacing="1" w:after="100" w:afterAutospacing="1"/>
    </w:pPr>
    <w:rPr>
      <w:rFonts w:eastAsia="Times New Roman" w:cs="Calibri"/>
      <w:i/>
      <w:iCs/>
      <w:color w:val="000000"/>
    </w:rPr>
  </w:style>
  <w:style w:type="paragraph" w:customStyle="1" w:styleId="font10">
    <w:name w:val="font10"/>
    <w:basedOn w:val="Normlny"/>
    <w:rsid w:val="002D5DF4"/>
    <w:pPr>
      <w:spacing w:before="100" w:beforeAutospacing="1" w:after="100" w:afterAutospacing="1"/>
    </w:pPr>
    <w:rPr>
      <w:rFonts w:eastAsia="Times New Roman" w:cs="Calibri"/>
      <w:color w:val="002060"/>
    </w:rPr>
  </w:style>
  <w:style w:type="paragraph" w:customStyle="1" w:styleId="font11">
    <w:name w:val="font11"/>
    <w:basedOn w:val="Normlny"/>
    <w:rsid w:val="002D5DF4"/>
    <w:pPr>
      <w:spacing w:before="100" w:beforeAutospacing="1" w:after="100" w:afterAutospacing="1"/>
    </w:pPr>
    <w:rPr>
      <w:rFonts w:eastAsia="Times New Roman" w:cs="Calibri"/>
      <w:b/>
      <w:bCs/>
    </w:rPr>
  </w:style>
  <w:style w:type="paragraph" w:customStyle="1" w:styleId="font12">
    <w:name w:val="font12"/>
    <w:basedOn w:val="Normlny"/>
    <w:rsid w:val="002D5DF4"/>
    <w:pPr>
      <w:spacing w:before="100" w:beforeAutospacing="1" w:after="100" w:afterAutospacing="1"/>
    </w:pPr>
    <w:rPr>
      <w:rFonts w:eastAsia="Times New Roman" w:cs="Calibri"/>
      <w:b/>
      <w:bCs/>
      <w:color w:val="000000"/>
    </w:rPr>
  </w:style>
  <w:style w:type="paragraph" w:customStyle="1" w:styleId="font13">
    <w:name w:val="font13"/>
    <w:basedOn w:val="Normlny"/>
    <w:rsid w:val="002D5DF4"/>
    <w:pPr>
      <w:spacing w:before="100" w:beforeAutospacing="1" w:after="100" w:afterAutospacing="1"/>
    </w:pPr>
    <w:rPr>
      <w:rFonts w:eastAsia="Times New Roman" w:cs="Calibri"/>
      <w:color w:val="000000"/>
    </w:rPr>
  </w:style>
  <w:style w:type="paragraph" w:customStyle="1" w:styleId="font14">
    <w:name w:val="font14"/>
    <w:basedOn w:val="Normlny"/>
    <w:rsid w:val="002D5DF4"/>
    <w:pPr>
      <w:spacing w:before="100" w:beforeAutospacing="1" w:after="100" w:afterAutospacing="1"/>
    </w:pPr>
    <w:rPr>
      <w:rFonts w:eastAsia="Times New Roman" w:cs="Calibri"/>
      <w:b/>
      <w:bCs/>
      <w:color w:val="002060"/>
    </w:rPr>
  </w:style>
  <w:style w:type="paragraph" w:customStyle="1" w:styleId="xl63">
    <w:name w:val="xl63"/>
    <w:basedOn w:val="Normlny"/>
    <w:rsid w:val="002D5DF4"/>
    <w:pPr>
      <w:spacing w:before="100" w:beforeAutospacing="1" w:after="100" w:afterAutospacing="1"/>
    </w:pPr>
    <w:rPr>
      <w:rFonts w:ascii="Times New Roman" w:eastAsia="Times New Roman" w:hAnsi="Times New Roman"/>
      <w:sz w:val="24"/>
      <w:szCs w:val="24"/>
    </w:rPr>
  </w:style>
  <w:style w:type="paragraph" w:customStyle="1" w:styleId="xl64">
    <w:name w:val="xl64"/>
    <w:basedOn w:val="Normlny"/>
    <w:rsid w:val="002D5DF4"/>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65">
    <w:name w:val="xl65"/>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66">
    <w:name w:val="xl66"/>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ascii="Times New Roman" w:eastAsia="Times New Roman" w:hAnsi="Times New Roman"/>
      <w:sz w:val="24"/>
      <w:szCs w:val="24"/>
    </w:rPr>
  </w:style>
  <w:style w:type="paragraph" w:customStyle="1" w:styleId="xl67">
    <w:name w:val="xl67"/>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b/>
      <w:bCs/>
      <w:color w:val="FF0000"/>
      <w:sz w:val="24"/>
      <w:szCs w:val="24"/>
    </w:rPr>
  </w:style>
  <w:style w:type="paragraph" w:customStyle="1" w:styleId="xl68">
    <w:name w:val="xl68"/>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69">
    <w:name w:val="xl69"/>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70">
    <w:name w:val="xl70"/>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b/>
      <w:bCs/>
      <w:sz w:val="24"/>
      <w:szCs w:val="24"/>
    </w:rPr>
  </w:style>
  <w:style w:type="paragraph" w:customStyle="1" w:styleId="xl71">
    <w:name w:val="xl71"/>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sz w:val="24"/>
      <w:szCs w:val="24"/>
    </w:rPr>
  </w:style>
  <w:style w:type="paragraph" w:customStyle="1" w:styleId="xl72">
    <w:name w:val="xl72"/>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olor w:val="FF0000"/>
      <w:sz w:val="24"/>
      <w:szCs w:val="24"/>
    </w:rPr>
  </w:style>
  <w:style w:type="paragraph" w:customStyle="1" w:styleId="xl73">
    <w:name w:val="xl73"/>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74">
    <w:name w:val="xl74"/>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75">
    <w:name w:val="xl75"/>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76">
    <w:name w:val="xl76"/>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b/>
      <w:bCs/>
      <w:sz w:val="24"/>
      <w:szCs w:val="24"/>
    </w:rPr>
  </w:style>
  <w:style w:type="paragraph" w:customStyle="1" w:styleId="xl77">
    <w:name w:val="xl77"/>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78">
    <w:name w:val="xl78"/>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79">
    <w:name w:val="xl7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sz w:val="24"/>
      <w:szCs w:val="24"/>
    </w:rPr>
  </w:style>
  <w:style w:type="paragraph" w:customStyle="1" w:styleId="xl80">
    <w:name w:val="xl80"/>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81">
    <w:name w:val="xl81"/>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sz w:val="24"/>
      <w:szCs w:val="24"/>
    </w:rPr>
  </w:style>
  <w:style w:type="paragraph" w:customStyle="1" w:styleId="xl82">
    <w:name w:val="xl8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83">
    <w:name w:val="xl8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84">
    <w:name w:val="xl84"/>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85">
    <w:name w:val="xl85"/>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color w:val="FF0000"/>
      <w:sz w:val="24"/>
      <w:szCs w:val="24"/>
    </w:rPr>
  </w:style>
  <w:style w:type="paragraph" w:customStyle="1" w:styleId="xl86">
    <w:name w:val="xl86"/>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olor w:val="FF0000"/>
      <w:sz w:val="24"/>
      <w:szCs w:val="24"/>
    </w:rPr>
  </w:style>
  <w:style w:type="paragraph" w:customStyle="1" w:styleId="xl87">
    <w:name w:val="xl87"/>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88">
    <w:name w:val="xl88"/>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89">
    <w:name w:val="xl8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90">
    <w:name w:val="xl90"/>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91">
    <w:name w:val="xl91"/>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top"/>
    </w:pPr>
    <w:rPr>
      <w:rFonts w:ascii="Times New Roman" w:eastAsia="Times New Roman" w:hAnsi="Times New Roman"/>
      <w:sz w:val="24"/>
      <w:szCs w:val="24"/>
    </w:rPr>
  </w:style>
  <w:style w:type="paragraph" w:customStyle="1" w:styleId="xl92">
    <w:name w:val="xl9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93">
    <w:name w:val="xl9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i/>
      <w:iCs/>
      <w:sz w:val="24"/>
      <w:szCs w:val="24"/>
    </w:rPr>
  </w:style>
  <w:style w:type="paragraph" w:customStyle="1" w:styleId="xl94">
    <w:name w:val="xl9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sz w:val="24"/>
      <w:szCs w:val="24"/>
    </w:rPr>
  </w:style>
  <w:style w:type="paragraph" w:customStyle="1" w:styleId="xl95">
    <w:name w:val="xl95"/>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sz w:val="24"/>
      <w:szCs w:val="24"/>
    </w:rPr>
  </w:style>
  <w:style w:type="paragraph" w:customStyle="1" w:styleId="xl96">
    <w:name w:val="xl96"/>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97">
    <w:name w:val="xl9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98">
    <w:name w:val="xl98"/>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99">
    <w:name w:val="xl99"/>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100">
    <w:name w:val="xl100"/>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01">
    <w:name w:val="xl101"/>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02">
    <w:name w:val="xl102"/>
    <w:basedOn w:val="Normlny"/>
    <w:rsid w:val="002D5DF4"/>
    <w:pPr>
      <w:spacing w:before="100" w:beforeAutospacing="1" w:after="100" w:afterAutospacing="1"/>
    </w:pPr>
    <w:rPr>
      <w:rFonts w:ascii="Times New Roman" w:eastAsia="Times New Roman" w:hAnsi="Times New Roman"/>
      <w:color w:val="FF0000"/>
      <w:sz w:val="24"/>
      <w:szCs w:val="24"/>
    </w:rPr>
  </w:style>
  <w:style w:type="paragraph" w:customStyle="1" w:styleId="xl103">
    <w:name w:val="xl10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04">
    <w:name w:val="xl10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05">
    <w:name w:val="xl105"/>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06">
    <w:name w:val="xl106"/>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107">
    <w:name w:val="xl107"/>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08">
    <w:name w:val="xl108"/>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109">
    <w:name w:val="xl109"/>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10">
    <w:name w:val="xl110"/>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4"/>
      <w:szCs w:val="24"/>
    </w:rPr>
  </w:style>
  <w:style w:type="paragraph" w:customStyle="1" w:styleId="xl111">
    <w:name w:val="xl111"/>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4"/>
      <w:szCs w:val="24"/>
    </w:rPr>
  </w:style>
  <w:style w:type="paragraph" w:customStyle="1" w:styleId="xl112">
    <w:name w:val="xl112"/>
    <w:basedOn w:val="Normlny"/>
    <w:rsid w:val="002D5DF4"/>
    <w:pPr>
      <w:spacing w:before="100" w:beforeAutospacing="1" w:after="100" w:afterAutospacing="1"/>
    </w:pPr>
    <w:rPr>
      <w:rFonts w:ascii="Times New Roman" w:eastAsia="Times New Roman" w:hAnsi="Times New Roman"/>
      <w:sz w:val="24"/>
      <w:szCs w:val="24"/>
    </w:rPr>
  </w:style>
  <w:style w:type="paragraph" w:customStyle="1" w:styleId="xl113">
    <w:name w:val="xl113"/>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14">
    <w:name w:val="xl114"/>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15">
    <w:name w:val="xl115"/>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116">
    <w:name w:val="xl116"/>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117">
    <w:name w:val="xl117"/>
    <w:basedOn w:val="Normlny"/>
    <w:rsid w:val="002D5DF4"/>
    <w:pPr>
      <w:pBdr>
        <w:left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118">
    <w:name w:val="xl118"/>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119">
    <w:name w:val="xl11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120">
    <w:name w:val="xl120"/>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21">
    <w:name w:val="xl12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22">
    <w:name w:val="xl122"/>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23">
    <w:name w:val="xl123"/>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sz w:val="24"/>
      <w:szCs w:val="24"/>
    </w:rPr>
  </w:style>
  <w:style w:type="paragraph" w:customStyle="1" w:styleId="xl124">
    <w:name w:val="xl124"/>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b/>
      <w:bCs/>
      <w:sz w:val="24"/>
      <w:szCs w:val="24"/>
    </w:rPr>
  </w:style>
  <w:style w:type="paragraph" w:customStyle="1" w:styleId="xl125">
    <w:name w:val="xl125"/>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26">
    <w:name w:val="xl126"/>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27">
    <w:name w:val="xl12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28">
    <w:name w:val="xl12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29">
    <w:name w:val="xl12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30">
    <w:name w:val="xl13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b/>
      <w:bCs/>
      <w:sz w:val="24"/>
      <w:szCs w:val="24"/>
    </w:rPr>
  </w:style>
  <w:style w:type="paragraph" w:customStyle="1" w:styleId="xl131">
    <w:name w:val="xl13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sz w:val="24"/>
      <w:szCs w:val="24"/>
    </w:rPr>
  </w:style>
  <w:style w:type="paragraph" w:customStyle="1" w:styleId="xl132">
    <w:name w:val="xl132"/>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33">
    <w:name w:val="xl13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i/>
      <w:iCs/>
      <w:color w:val="002060"/>
      <w:sz w:val="24"/>
      <w:szCs w:val="24"/>
    </w:rPr>
  </w:style>
  <w:style w:type="paragraph" w:customStyle="1" w:styleId="xl134">
    <w:name w:val="xl13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b/>
      <w:bCs/>
      <w:color w:val="002060"/>
      <w:sz w:val="24"/>
      <w:szCs w:val="24"/>
    </w:rPr>
  </w:style>
  <w:style w:type="paragraph" w:customStyle="1" w:styleId="xl135">
    <w:name w:val="xl135"/>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36">
    <w:name w:val="xl136"/>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37">
    <w:name w:val="xl137"/>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olor w:val="002060"/>
      <w:sz w:val="24"/>
      <w:szCs w:val="24"/>
    </w:rPr>
  </w:style>
  <w:style w:type="paragraph" w:customStyle="1" w:styleId="xl138">
    <w:name w:val="xl13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39">
    <w:name w:val="xl13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40">
    <w:name w:val="xl14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00B050"/>
      <w:sz w:val="24"/>
      <w:szCs w:val="24"/>
    </w:rPr>
  </w:style>
  <w:style w:type="paragraph" w:customStyle="1" w:styleId="xl141">
    <w:name w:val="xl14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2">
    <w:name w:val="xl142"/>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43">
    <w:name w:val="xl143"/>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b/>
      <w:bCs/>
      <w:sz w:val="24"/>
      <w:szCs w:val="24"/>
    </w:rPr>
  </w:style>
  <w:style w:type="paragraph" w:customStyle="1" w:styleId="xl144">
    <w:name w:val="xl144"/>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145">
    <w:name w:val="xl145"/>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6">
    <w:name w:val="xl146"/>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7">
    <w:name w:val="xl147"/>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48">
    <w:name w:val="xl148"/>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FF0000"/>
      <w:sz w:val="24"/>
      <w:szCs w:val="24"/>
    </w:rPr>
  </w:style>
  <w:style w:type="paragraph" w:customStyle="1" w:styleId="xl149">
    <w:name w:val="xl149"/>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FF0000"/>
      <w:sz w:val="24"/>
      <w:szCs w:val="24"/>
    </w:rPr>
  </w:style>
  <w:style w:type="paragraph" w:customStyle="1" w:styleId="xl150">
    <w:name w:val="xl150"/>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sz w:val="24"/>
      <w:szCs w:val="24"/>
    </w:rPr>
  </w:style>
  <w:style w:type="paragraph" w:customStyle="1" w:styleId="xl151">
    <w:name w:val="xl151"/>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color w:val="FF0000"/>
      <w:sz w:val="24"/>
      <w:szCs w:val="24"/>
    </w:rPr>
  </w:style>
  <w:style w:type="paragraph" w:customStyle="1" w:styleId="xl152">
    <w:name w:val="xl152"/>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3">
    <w:name w:val="xl153"/>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54">
    <w:name w:val="xl154"/>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55">
    <w:name w:val="xl155"/>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6">
    <w:name w:val="xl156"/>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pPr>
    <w:rPr>
      <w:rFonts w:ascii="Times New Roman" w:eastAsia="Times New Roman" w:hAnsi="Times New Roman"/>
      <w:sz w:val="24"/>
      <w:szCs w:val="24"/>
    </w:rPr>
  </w:style>
  <w:style w:type="paragraph" w:customStyle="1" w:styleId="xl157">
    <w:name w:val="xl157"/>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24"/>
      <w:szCs w:val="24"/>
    </w:rPr>
  </w:style>
  <w:style w:type="paragraph" w:customStyle="1" w:styleId="xl158">
    <w:name w:val="xl158"/>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9">
    <w:name w:val="xl15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60">
    <w:name w:val="xl160"/>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24"/>
      <w:szCs w:val="24"/>
    </w:rPr>
  </w:style>
  <w:style w:type="paragraph" w:customStyle="1" w:styleId="xl161">
    <w:name w:val="xl161"/>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sz w:val="24"/>
      <w:szCs w:val="24"/>
    </w:rPr>
  </w:style>
  <w:style w:type="paragraph" w:customStyle="1" w:styleId="xl162">
    <w:name w:val="xl16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sz w:val="24"/>
      <w:szCs w:val="24"/>
    </w:rPr>
  </w:style>
  <w:style w:type="paragraph" w:customStyle="1" w:styleId="xl163">
    <w:name w:val="xl16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164">
    <w:name w:val="xl164"/>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5">
    <w:name w:val="xl165"/>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66">
    <w:name w:val="xl166"/>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7">
    <w:name w:val="xl16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8">
    <w:name w:val="xl16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sz w:val="24"/>
      <w:szCs w:val="24"/>
    </w:rPr>
  </w:style>
  <w:style w:type="paragraph" w:customStyle="1" w:styleId="xl169">
    <w:name w:val="xl16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sz w:val="24"/>
      <w:szCs w:val="24"/>
    </w:rPr>
  </w:style>
  <w:style w:type="paragraph" w:customStyle="1" w:styleId="xl170">
    <w:name w:val="xl17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71">
    <w:name w:val="xl171"/>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72">
    <w:name w:val="xl172"/>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sz w:val="24"/>
      <w:szCs w:val="24"/>
    </w:rPr>
  </w:style>
  <w:style w:type="paragraph" w:customStyle="1" w:styleId="xl173">
    <w:name w:val="xl17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olor w:val="002060"/>
      <w:sz w:val="24"/>
      <w:szCs w:val="24"/>
    </w:rPr>
  </w:style>
  <w:style w:type="paragraph" w:customStyle="1" w:styleId="xl174">
    <w:name w:val="xl17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75">
    <w:name w:val="xl175"/>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szCs w:val="16"/>
    </w:rPr>
  </w:style>
  <w:style w:type="paragraph" w:customStyle="1" w:styleId="xl176">
    <w:name w:val="xl176"/>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77">
    <w:name w:val="xl17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sz w:val="24"/>
      <w:szCs w:val="24"/>
    </w:rPr>
  </w:style>
  <w:style w:type="paragraph" w:customStyle="1" w:styleId="xl178">
    <w:name w:val="xl178"/>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79">
    <w:name w:val="xl179"/>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sz w:val="24"/>
      <w:szCs w:val="24"/>
    </w:rPr>
  </w:style>
  <w:style w:type="paragraph" w:customStyle="1" w:styleId="xl180">
    <w:name w:val="xl180"/>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81">
    <w:name w:val="xl181"/>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2">
    <w:name w:val="xl182"/>
    <w:basedOn w:val="Normlny"/>
    <w:rsid w:val="002D5DF4"/>
    <w:pPr>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3">
    <w:name w:val="xl183"/>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4">
    <w:name w:val="xl184"/>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85">
    <w:name w:val="xl185"/>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186">
    <w:name w:val="xl186"/>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187">
    <w:name w:val="xl18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8">
    <w:name w:val="xl18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89">
    <w:name w:val="xl18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90">
    <w:name w:val="xl19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00B050"/>
      <w:sz w:val="24"/>
      <w:szCs w:val="24"/>
    </w:rPr>
  </w:style>
  <w:style w:type="paragraph" w:customStyle="1" w:styleId="xl191">
    <w:name w:val="xl19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92">
    <w:name w:val="xl192"/>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3">
    <w:name w:val="xl19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i/>
      <w:iCs/>
      <w:color w:val="002060"/>
      <w:sz w:val="24"/>
      <w:szCs w:val="24"/>
    </w:rPr>
  </w:style>
  <w:style w:type="paragraph" w:customStyle="1" w:styleId="xl194">
    <w:name w:val="xl19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b/>
      <w:bCs/>
      <w:color w:val="002060"/>
      <w:sz w:val="24"/>
      <w:szCs w:val="24"/>
    </w:rPr>
  </w:style>
  <w:style w:type="paragraph" w:customStyle="1" w:styleId="xl195">
    <w:name w:val="xl195"/>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96">
    <w:name w:val="xl196"/>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97">
    <w:name w:val="xl19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8">
    <w:name w:val="xl198"/>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9">
    <w:name w:val="xl199"/>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sz w:val="24"/>
      <w:szCs w:val="24"/>
    </w:rPr>
  </w:style>
  <w:style w:type="paragraph" w:customStyle="1" w:styleId="xl200">
    <w:name w:val="xl200"/>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Times New Roman" w:eastAsia="Times New Roman" w:hAnsi="Times New Roman"/>
      <w:b/>
      <w:bCs/>
      <w:sz w:val="24"/>
      <w:szCs w:val="24"/>
    </w:rPr>
  </w:style>
  <w:style w:type="paragraph" w:customStyle="1" w:styleId="xl201">
    <w:name w:val="xl201"/>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sz w:val="24"/>
      <w:szCs w:val="24"/>
    </w:rPr>
  </w:style>
  <w:style w:type="paragraph" w:customStyle="1" w:styleId="xl202">
    <w:name w:val="xl202"/>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sz w:val="24"/>
      <w:szCs w:val="24"/>
    </w:rPr>
  </w:style>
  <w:style w:type="paragraph" w:customStyle="1" w:styleId="xl203">
    <w:name w:val="xl203"/>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b/>
      <w:bCs/>
      <w:sz w:val="24"/>
      <w:szCs w:val="24"/>
    </w:rPr>
  </w:style>
  <w:style w:type="paragraph" w:customStyle="1" w:styleId="xl204">
    <w:name w:val="xl204"/>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sz w:val="24"/>
      <w:szCs w:val="24"/>
    </w:rPr>
  </w:style>
  <w:style w:type="paragraph" w:customStyle="1" w:styleId="xl205">
    <w:name w:val="xl205"/>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b/>
      <w:bCs/>
      <w:sz w:val="24"/>
      <w:szCs w:val="24"/>
    </w:rPr>
  </w:style>
  <w:style w:type="paragraph" w:customStyle="1" w:styleId="xl206">
    <w:name w:val="xl206"/>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eastAsia="Times New Roman" w:cs="Calibri"/>
      <w:b/>
      <w:bCs/>
      <w:sz w:val="24"/>
      <w:szCs w:val="24"/>
    </w:rPr>
  </w:style>
  <w:style w:type="paragraph" w:customStyle="1" w:styleId="xl207">
    <w:name w:val="xl207"/>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08">
    <w:name w:val="xl208"/>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b/>
      <w:bCs/>
      <w:sz w:val="24"/>
      <w:szCs w:val="24"/>
    </w:rPr>
  </w:style>
  <w:style w:type="paragraph" w:customStyle="1" w:styleId="xl209">
    <w:name w:val="xl20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b/>
      <w:bCs/>
      <w:sz w:val="24"/>
      <w:szCs w:val="24"/>
    </w:rPr>
  </w:style>
  <w:style w:type="paragraph" w:customStyle="1" w:styleId="xl210">
    <w:name w:val="xl210"/>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1">
    <w:name w:val="xl211"/>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2">
    <w:name w:val="xl21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3">
    <w:name w:val="xl21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4">
    <w:name w:val="xl214"/>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sz w:val="24"/>
      <w:szCs w:val="24"/>
    </w:rPr>
  </w:style>
  <w:style w:type="paragraph" w:customStyle="1" w:styleId="xl215">
    <w:name w:val="xl215"/>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b/>
      <w:bCs/>
      <w:color w:val="FF0000"/>
      <w:sz w:val="24"/>
      <w:szCs w:val="24"/>
    </w:rPr>
  </w:style>
  <w:style w:type="paragraph" w:customStyle="1" w:styleId="xl216">
    <w:name w:val="xl216"/>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ascii="Times New Roman" w:eastAsia="Times New Roman" w:hAnsi="Times New Roman"/>
      <w:sz w:val="24"/>
      <w:szCs w:val="24"/>
    </w:rPr>
  </w:style>
  <w:style w:type="paragraph" w:customStyle="1" w:styleId="xl217">
    <w:name w:val="xl21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b/>
      <w:bCs/>
      <w:sz w:val="24"/>
      <w:szCs w:val="24"/>
    </w:rPr>
  </w:style>
  <w:style w:type="paragraph" w:customStyle="1" w:styleId="xl218">
    <w:name w:val="xl218"/>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b/>
      <w:bCs/>
      <w:color w:val="002060"/>
      <w:sz w:val="24"/>
      <w:szCs w:val="24"/>
    </w:rPr>
  </w:style>
  <w:style w:type="paragraph" w:customStyle="1" w:styleId="xl219">
    <w:name w:val="xl219"/>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olor w:val="002060"/>
      <w:sz w:val="24"/>
      <w:szCs w:val="24"/>
    </w:rPr>
  </w:style>
  <w:style w:type="paragraph" w:customStyle="1" w:styleId="xl220">
    <w:name w:val="xl220"/>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sz w:val="24"/>
      <w:szCs w:val="24"/>
    </w:rPr>
  </w:style>
  <w:style w:type="paragraph" w:customStyle="1" w:styleId="xl221">
    <w:name w:val="xl221"/>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sz w:val="24"/>
      <w:szCs w:val="24"/>
    </w:rPr>
  </w:style>
  <w:style w:type="paragraph" w:customStyle="1" w:styleId="xl222">
    <w:name w:val="xl222"/>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olor w:val="002060"/>
      <w:sz w:val="24"/>
      <w:szCs w:val="24"/>
    </w:rPr>
  </w:style>
  <w:style w:type="paragraph" w:customStyle="1" w:styleId="xl223">
    <w:name w:val="xl223"/>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4">
    <w:name w:val="xl224"/>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5">
    <w:name w:val="xl225"/>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b/>
      <w:bCs/>
      <w:sz w:val="24"/>
      <w:szCs w:val="24"/>
    </w:rPr>
  </w:style>
  <w:style w:type="paragraph" w:customStyle="1" w:styleId="xl226">
    <w:name w:val="xl226"/>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7">
    <w:name w:val="xl22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8">
    <w:name w:val="xl228"/>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9">
    <w:name w:val="xl229"/>
    <w:basedOn w:val="Normlny"/>
    <w:rsid w:val="002D5DF4"/>
    <w:pPr>
      <w:spacing w:before="100" w:beforeAutospacing="1" w:after="100" w:afterAutospacing="1"/>
      <w:textAlignment w:val="top"/>
    </w:pPr>
    <w:rPr>
      <w:rFonts w:ascii="Times New Roman" w:eastAsia="Times New Roman" w:hAnsi="Times New Roman"/>
      <w:sz w:val="24"/>
      <w:szCs w:val="24"/>
    </w:rPr>
  </w:style>
  <w:style w:type="paragraph" w:customStyle="1" w:styleId="xl230">
    <w:name w:val="xl230"/>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Calibri (Body)" w:eastAsia="Times New Roman" w:hAnsi="Calibri (Body)"/>
      <w:sz w:val="24"/>
      <w:szCs w:val="24"/>
    </w:rPr>
  </w:style>
  <w:style w:type="paragraph" w:customStyle="1" w:styleId="xl231">
    <w:name w:val="xl231"/>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eastAsia="Times New Roman" w:cs="Calibri"/>
      <w:sz w:val="24"/>
      <w:szCs w:val="24"/>
    </w:rPr>
  </w:style>
  <w:style w:type="paragraph" w:customStyle="1" w:styleId="xl232">
    <w:name w:val="xl232"/>
    <w:basedOn w:val="Normlny"/>
    <w:rsid w:val="002D5DF4"/>
    <w:pPr>
      <w:pBdr>
        <w:top w:val="single" w:sz="4" w:space="0" w:color="auto"/>
        <w:left w:val="single" w:sz="4" w:space="0" w:color="auto"/>
        <w:bottom w:val="single" w:sz="4" w:space="0" w:color="auto"/>
        <w:right w:val="single" w:sz="4" w:space="0" w:color="auto"/>
      </w:pBdr>
      <w:shd w:val="clear" w:color="000000" w:fill="D9E1F3"/>
      <w:spacing w:before="100" w:beforeAutospacing="1" w:after="100" w:afterAutospacing="1"/>
      <w:textAlignment w:val="top"/>
    </w:pPr>
    <w:rPr>
      <w:rFonts w:ascii="Times New Roman" w:eastAsia="Times New Roman" w:hAnsi="Times New Roman"/>
      <w:sz w:val="24"/>
      <w:szCs w:val="24"/>
    </w:rPr>
  </w:style>
  <w:style w:type="paragraph" w:customStyle="1" w:styleId="xl233">
    <w:name w:val="xl23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4">
    <w:name w:val="xl234"/>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5">
    <w:name w:val="xl235"/>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b/>
      <w:bCs/>
      <w:sz w:val="24"/>
      <w:szCs w:val="24"/>
    </w:rPr>
  </w:style>
  <w:style w:type="paragraph" w:customStyle="1" w:styleId="xl236">
    <w:name w:val="xl236"/>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7">
    <w:name w:val="xl23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eastAsia="Times New Roman" w:cs="Calibri"/>
      <w:sz w:val="24"/>
      <w:szCs w:val="24"/>
    </w:rPr>
  </w:style>
  <w:style w:type="paragraph" w:customStyle="1" w:styleId="xl238">
    <w:name w:val="xl23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eastAsia="Times New Roman" w:cs="Calibri"/>
      <w:sz w:val="24"/>
      <w:szCs w:val="24"/>
    </w:rPr>
  </w:style>
  <w:style w:type="paragraph" w:customStyle="1" w:styleId="xl239">
    <w:name w:val="xl23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eastAsia="Times New Roman" w:cs="Calibri"/>
      <w:sz w:val="24"/>
      <w:szCs w:val="24"/>
    </w:rPr>
  </w:style>
  <w:style w:type="paragraph" w:customStyle="1" w:styleId="xl240">
    <w:name w:val="xl24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eastAsia="Times New Roman" w:cs="Calibri"/>
      <w:b/>
      <w:bCs/>
      <w:sz w:val="24"/>
      <w:szCs w:val="24"/>
    </w:rPr>
  </w:style>
  <w:style w:type="paragraph" w:customStyle="1" w:styleId="xl241">
    <w:name w:val="xl24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eastAsia="Times New Roman" w:cs="Calibri"/>
      <w:b/>
      <w:bCs/>
      <w:sz w:val="24"/>
      <w:szCs w:val="24"/>
    </w:rPr>
  </w:style>
  <w:style w:type="paragraph" w:customStyle="1" w:styleId="xl242">
    <w:name w:val="xl242"/>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eastAsia="Times New Roman" w:cs="Calibri"/>
      <w:color w:val="002060"/>
      <w:sz w:val="24"/>
      <w:szCs w:val="24"/>
    </w:rPr>
  </w:style>
  <w:style w:type="paragraph" w:customStyle="1" w:styleId="xl243">
    <w:name w:val="xl24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eastAsia="Times New Roman" w:cs="Calibri"/>
      <w:b/>
      <w:bCs/>
      <w:szCs w:val="16"/>
    </w:rPr>
  </w:style>
  <w:style w:type="paragraph" w:customStyle="1" w:styleId="xl244">
    <w:name w:val="xl24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eastAsia="Times New Roman" w:cs="Calibri"/>
      <w:b/>
      <w:bCs/>
      <w:i/>
      <w:iCs/>
      <w:color w:val="002060"/>
      <w:sz w:val="24"/>
      <w:szCs w:val="24"/>
    </w:rPr>
  </w:style>
  <w:style w:type="paragraph" w:customStyle="1" w:styleId="xl245">
    <w:name w:val="xl245"/>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eastAsia="Times New Roman" w:cs="Calibri"/>
      <w:b/>
      <w:bCs/>
      <w:color w:val="002060"/>
      <w:sz w:val="24"/>
      <w:szCs w:val="24"/>
    </w:rPr>
  </w:style>
  <w:style w:type="paragraph" w:customStyle="1" w:styleId="xl246">
    <w:name w:val="xl246"/>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47">
    <w:name w:val="xl24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48">
    <w:name w:val="xl248"/>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b/>
      <w:bCs/>
      <w:sz w:val="24"/>
      <w:szCs w:val="24"/>
    </w:rPr>
  </w:style>
  <w:style w:type="paragraph" w:customStyle="1" w:styleId="xl249">
    <w:name w:val="xl249"/>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250">
    <w:name w:val="xl250"/>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51">
    <w:name w:val="xl251"/>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eastAsia="Times New Roman" w:cs="Calibri"/>
      <w:sz w:val="24"/>
      <w:szCs w:val="24"/>
    </w:rPr>
  </w:style>
  <w:style w:type="paragraph" w:customStyle="1" w:styleId="xl252">
    <w:name w:val="xl25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eastAsia="Times New Roman" w:cs="Calibri"/>
      <w:sz w:val="24"/>
      <w:szCs w:val="24"/>
    </w:rPr>
  </w:style>
  <w:style w:type="paragraph" w:customStyle="1" w:styleId="xl253">
    <w:name w:val="xl25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54">
    <w:name w:val="xl254"/>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b/>
      <w:bCs/>
      <w:sz w:val="24"/>
      <w:szCs w:val="24"/>
    </w:rPr>
  </w:style>
  <w:style w:type="paragraph" w:customStyle="1" w:styleId="xl255">
    <w:name w:val="xl255"/>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b/>
      <w:bCs/>
      <w:sz w:val="24"/>
      <w:szCs w:val="24"/>
    </w:rPr>
  </w:style>
  <w:style w:type="character" w:customStyle="1" w:styleId="Jemnodkaz1">
    <w:name w:val="Jemný odkaz1"/>
    <w:uiPriority w:val="99"/>
    <w:rsid w:val="003A6EB2"/>
    <w:rPr>
      <w:rFonts w:ascii="Arial" w:hAnsi="Arial"/>
      <w:smallCaps/>
      <w:sz w:val="22"/>
      <w:u w:val="none"/>
    </w:rPr>
  </w:style>
  <w:style w:type="paragraph" w:customStyle="1" w:styleId="pismo">
    <w:name w:val="pismo"/>
    <w:basedOn w:val="Normlny"/>
    <w:uiPriority w:val="99"/>
    <w:rsid w:val="003A6EB2"/>
    <w:pPr>
      <w:tabs>
        <w:tab w:val="right" w:leader="dot" w:pos="10080"/>
      </w:tabs>
      <w:ind w:left="540"/>
      <w:jc w:val="both"/>
    </w:pPr>
    <w:rPr>
      <w:rFonts w:ascii="Arial" w:eastAsia="Times New Roman" w:hAnsi="Arial" w:cs="Arial"/>
      <w:sz w:val="24"/>
      <w:szCs w:val="24"/>
    </w:rPr>
  </w:style>
  <w:style w:type="paragraph" w:customStyle="1" w:styleId="Odsekzoznamu1">
    <w:name w:val="Odsek zoznamu1"/>
    <w:basedOn w:val="Normlny"/>
    <w:uiPriority w:val="99"/>
    <w:rsid w:val="003A6EB2"/>
    <w:pPr>
      <w:ind w:left="708"/>
    </w:pPr>
    <w:rPr>
      <w:rFonts w:ascii="Arial" w:eastAsia="Times New Roman" w:hAnsi="Arial" w:cs="Arial"/>
      <w:noProof/>
    </w:rPr>
  </w:style>
  <w:style w:type="paragraph" w:styleId="Zarkazkladnhotextu">
    <w:name w:val="Body Text Indent"/>
    <w:basedOn w:val="Normlny"/>
    <w:link w:val="ZarkazkladnhotextuChar"/>
    <w:uiPriority w:val="99"/>
    <w:rsid w:val="003A6EB2"/>
    <w:pPr>
      <w:spacing w:after="120"/>
      <w:ind w:left="360"/>
    </w:pPr>
  </w:style>
  <w:style w:type="character" w:customStyle="1" w:styleId="ZarkazkladnhotextuChar">
    <w:name w:val="Zarážka základného textu Char"/>
    <w:link w:val="Zarkazkladnhotextu"/>
    <w:uiPriority w:val="99"/>
    <w:locked/>
    <w:rsid w:val="003A6EB2"/>
    <w:rPr>
      <w:rFonts w:cs="Times New Roman"/>
    </w:rPr>
  </w:style>
  <w:style w:type="character" w:customStyle="1" w:styleId="tlNadpis5Arial11ptNiejeTunChar">
    <w:name w:val="Štýl Nadpis 5 + Arial 11 pt Nie je Tučné Char"/>
    <w:uiPriority w:val="99"/>
    <w:rsid w:val="003A6EB2"/>
    <w:rPr>
      <w:rFonts w:ascii="Arial" w:hAnsi="Arial"/>
      <w:b/>
      <w:color w:val="808080"/>
      <w:sz w:val="28"/>
      <w:lang w:val="sk-SK" w:eastAsia="sk-SK"/>
    </w:rPr>
  </w:style>
  <w:style w:type="paragraph" w:customStyle="1" w:styleId="CharChar2CharCharChar">
    <w:name w:val="Char Char2 Char Char Char"/>
    <w:basedOn w:val="Normlny"/>
    <w:uiPriority w:val="99"/>
    <w:rsid w:val="003A6EB2"/>
    <w:pPr>
      <w:spacing w:after="160" w:line="240" w:lineRule="exact"/>
    </w:pPr>
    <w:rPr>
      <w:rFonts w:ascii="Tahoma" w:eastAsia="Times New Roman" w:hAnsi="Tahoma"/>
      <w:sz w:val="20"/>
      <w:szCs w:val="20"/>
      <w:lang w:val="en-US"/>
    </w:rPr>
  </w:style>
  <w:style w:type="paragraph" w:styleId="truktradokumentu">
    <w:name w:val="Document Map"/>
    <w:basedOn w:val="Normlny"/>
    <w:link w:val="truktradokumentuChar"/>
    <w:uiPriority w:val="99"/>
    <w:semiHidden/>
    <w:rsid w:val="003A6EB2"/>
    <w:pPr>
      <w:shd w:val="clear" w:color="auto" w:fill="000080"/>
    </w:pPr>
    <w:rPr>
      <w:rFonts w:ascii="Tahoma" w:eastAsia="Times New Roman" w:hAnsi="Tahoma" w:cs="Tahoma"/>
      <w:sz w:val="20"/>
      <w:szCs w:val="20"/>
    </w:rPr>
  </w:style>
  <w:style w:type="character" w:customStyle="1" w:styleId="truktradokumentuChar">
    <w:name w:val="Štruktúra dokumentu Char"/>
    <w:link w:val="truktradokumentu"/>
    <w:uiPriority w:val="99"/>
    <w:semiHidden/>
    <w:locked/>
    <w:rsid w:val="003A6EB2"/>
    <w:rPr>
      <w:rFonts w:ascii="Tahoma" w:hAnsi="Tahoma" w:cs="Tahoma"/>
      <w:sz w:val="20"/>
      <w:szCs w:val="20"/>
      <w:shd w:val="clear" w:color="auto" w:fill="000080"/>
      <w:lang w:eastAsia="sk-SK"/>
    </w:rPr>
  </w:style>
  <w:style w:type="character" w:customStyle="1" w:styleId="longtext">
    <w:name w:val="long_text"/>
    <w:uiPriority w:val="99"/>
    <w:rsid w:val="003A6EB2"/>
    <w:rPr>
      <w:rFonts w:cs="Times New Roman"/>
    </w:rPr>
  </w:style>
  <w:style w:type="paragraph" w:styleId="Zkladntext3">
    <w:name w:val="Body Text 3"/>
    <w:basedOn w:val="Normlny"/>
    <w:link w:val="Zkladntext3Char"/>
    <w:uiPriority w:val="99"/>
    <w:rsid w:val="003A6EB2"/>
    <w:pPr>
      <w:spacing w:after="120"/>
    </w:pPr>
    <w:rPr>
      <w:rFonts w:ascii="Times New Roman" w:eastAsia="Times New Roman" w:hAnsi="Times New Roman"/>
      <w:szCs w:val="16"/>
    </w:rPr>
  </w:style>
  <w:style w:type="character" w:customStyle="1" w:styleId="Zkladntext3Char">
    <w:name w:val="Základný text 3 Char"/>
    <w:link w:val="Zkladntext3"/>
    <w:uiPriority w:val="99"/>
    <w:locked/>
    <w:rsid w:val="003A6EB2"/>
    <w:rPr>
      <w:rFonts w:ascii="Times New Roman" w:hAnsi="Times New Roman" w:cs="Times New Roman"/>
      <w:sz w:val="16"/>
      <w:szCs w:val="16"/>
      <w:lang w:eastAsia="sk-SK"/>
    </w:rPr>
  </w:style>
  <w:style w:type="paragraph" w:customStyle="1" w:styleId="Import0">
    <w:name w:val="Import 0"/>
    <w:basedOn w:val="Normlny"/>
    <w:uiPriority w:val="99"/>
    <w:rsid w:val="003A6EB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Avinion" w:eastAsia="Times New Roman" w:hAnsi="Avinion"/>
      <w:sz w:val="24"/>
      <w:szCs w:val="20"/>
      <w:lang w:val="cs-CZ" w:eastAsia="cs-CZ"/>
    </w:rPr>
  </w:style>
  <w:style w:type="paragraph" w:customStyle="1" w:styleId="Odstavecseseznamem1">
    <w:name w:val="Odstavec se seznamem1"/>
    <w:basedOn w:val="Normlny"/>
    <w:uiPriority w:val="99"/>
    <w:rsid w:val="003A6EB2"/>
    <w:pPr>
      <w:ind w:left="720"/>
    </w:pPr>
    <w:rPr>
      <w:rFonts w:eastAsia="Times New Roman"/>
    </w:rPr>
  </w:style>
  <w:style w:type="paragraph" w:customStyle="1" w:styleId="ListParagraph1">
    <w:name w:val="List Paragraph1"/>
    <w:basedOn w:val="Normlny"/>
    <w:uiPriority w:val="99"/>
    <w:rsid w:val="003A6EB2"/>
    <w:pPr>
      <w:widowControl w:val="0"/>
      <w:suppressAutoHyphens/>
      <w:ind w:left="720"/>
    </w:pPr>
    <w:rPr>
      <w:rFonts w:ascii="Times New Roman" w:eastAsia="Times New Roman" w:hAnsi="Times New Roman"/>
      <w:kern w:val="1"/>
      <w:sz w:val="24"/>
      <w:szCs w:val="24"/>
    </w:rPr>
  </w:style>
  <w:style w:type="paragraph" w:styleId="Zkladntext20">
    <w:name w:val="Body Text 2"/>
    <w:basedOn w:val="Normlny"/>
    <w:link w:val="Zkladntext2Char"/>
    <w:uiPriority w:val="99"/>
    <w:rsid w:val="003A6EB2"/>
    <w:pPr>
      <w:spacing w:after="120" w:line="480" w:lineRule="auto"/>
    </w:pPr>
    <w:rPr>
      <w:rFonts w:ascii="Times New Roman" w:eastAsia="Times New Roman" w:hAnsi="Times New Roman"/>
      <w:sz w:val="24"/>
      <w:szCs w:val="24"/>
    </w:rPr>
  </w:style>
  <w:style w:type="character" w:customStyle="1" w:styleId="Zkladntext2Char">
    <w:name w:val="Základný text 2 Char"/>
    <w:link w:val="Zkladntext20"/>
    <w:uiPriority w:val="99"/>
    <w:locked/>
    <w:rsid w:val="003A6EB2"/>
    <w:rPr>
      <w:rFonts w:ascii="Times New Roman" w:hAnsi="Times New Roman" w:cs="Times New Roman"/>
      <w:sz w:val="24"/>
      <w:szCs w:val="24"/>
      <w:lang w:eastAsia="sk-SK"/>
    </w:rPr>
  </w:style>
  <w:style w:type="character" w:styleId="Zvraznenie">
    <w:name w:val="Emphasis"/>
    <w:uiPriority w:val="99"/>
    <w:qFormat/>
    <w:rsid w:val="003A6EB2"/>
    <w:rPr>
      <w:rFonts w:cs="Times New Roman"/>
      <w:i/>
    </w:rPr>
  </w:style>
  <w:style w:type="character" w:customStyle="1" w:styleId="st">
    <w:name w:val="st"/>
    <w:uiPriority w:val="99"/>
    <w:rsid w:val="003A6EB2"/>
    <w:rPr>
      <w:rFonts w:cs="Times New Roman"/>
    </w:rPr>
  </w:style>
  <w:style w:type="paragraph" w:customStyle="1" w:styleId="ciernatext">
    <w:name w:val="cierna text"/>
    <w:basedOn w:val="Normlny"/>
    <w:uiPriority w:val="99"/>
    <w:rsid w:val="003A6EB2"/>
    <w:pPr>
      <w:tabs>
        <w:tab w:val="num" w:pos="780"/>
      </w:tabs>
      <w:autoSpaceDE w:val="0"/>
      <w:autoSpaceDN w:val="0"/>
      <w:adjustRightInd w:val="0"/>
      <w:ind w:left="780" w:hanging="540"/>
      <w:jc w:val="both"/>
    </w:pPr>
    <w:rPr>
      <w:rFonts w:ascii="Arial" w:eastAsia="Times New Roman" w:hAnsi="Arial" w:cs="Arial"/>
      <w:sz w:val="24"/>
      <w:szCs w:val="24"/>
    </w:rPr>
  </w:style>
  <w:style w:type="paragraph" w:customStyle="1" w:styleId="TableParagraph">
    <w:name w:val="Table Paragraph"/>
    <w:basedOn w:val="Normlny"/>
    <w:uiPriority w:val="99"/>
    <w:rsid w:val="003A6EB2"/>
    <w:pPr>
      <w:widowControl w:val="0"/>
    </w:pPr>
    <w:rPr>
      <w:lang w:val="en-US"/>
    </w:rPr>
  </w:style>
  <w:style w:type="paragraph" w:customStyle="1" w:styleId="Podnadpis">
    <w:name w:val="Podnadpis"/>
    <w:uiPriority w:val="99"/>
    <w:rsid w:val="003A6EB2"/>
    <w:pPr>
      <w:ind w:firstLine="567"/>
      <w:jc w:val="both"/>
    </w:pPr>
    <w:rPr>
      <w:rFonts w:ascii="Times New Roman" w:eastAsia="Times New Roman" w:hAnsi="Times New Roman"/>
      <w:color w:val="000000"/>
      <w:sz w:val="24"/>
      <w:lang w:val="cs-CZ"/>
    </w:rPr>
  </w:style>
  <w:style w:type="paragraph" w:styleId="Normlnywebov">
    <w:name w:val="Normal (Web)"/>
    <w:basedOn w:val="Normlny"/>
    <w:uiPriority w:val="99"/>
    <w:rsid w:val="003A6EB2"/>
    <w:pPr>
      <w:spacing w:before="100" w:beforeAutospacing="1" w:after="100" w:afterAutospacing="1"/>
    </w:pPr>
    <w:rPr>
      <w:rFonts w:ascii="Times New Roman" w:eastAsia="Times New Roman" w:hAnsi="Times New Roman"/>
      <w:sz w:val="24"/>
      <w:szCs w:val="24"/>
    </w:rPr>
  </w:style>
  <w:style w:type="paragraph" w:customStyle="1" w:styleId="level1">
    <w:name w:val="level 1"/>
    <w:basedOn w:val="Nadpis2"/>
    <w:link w:val="level1Char"/>
    <w:uiPriority w:val="99"/>
    <w:rsid w:val="003A6EB2"/>
    <w:pPr>
      <w:keepNext w:val="0"/>
      <w:keepLines w:val="0"/>
      <w:numPr>
        <w:ilvl w:val="0"/>
        <w:numId w:val="0"/>
      </w:numPr>
      <w:spacing w:before="0" w:after="120" w:line="340" w:lineRule="exact"/>
      <w:ind w:left="854" w:hanging="570"/>
      <w:contextualSpacing/>
      <w:jc w:val="both"/>
    </w:pPr>
    <w:rPr>
      <w:rFonts w:ascii="Arial" w:hAnsi="Arial" w:cs="Arial"/>
      <w:caps w:val="0"/>
      <w:color w:val="808080"/>
      <w:lang w:val="sk-SK"/>
    </w:rPr>
  </w:style>
  <w:style w:type="paragraph" w:customStyle="1" w:styleId="Level2">
    <w:name w:val="Level 2"/>
    <w:basedOn w:val="level1"/>
    <w:link w:val="Level2Char"/>
    <w:uiPriority w:val="99"/>
    <w:rsid w:val="003A6EB2"/>
    <w:pPr>
      <w:tabs>
        <w:tab w:val="left" w:pos="1276"/>
      </w:tabs>
      <w:ind w:left="2160" w:hanging="180"/>
    </w:pPr>
  </w:style>
  <w:style w:type="character" w:customStyle="1" w:styleId="level1Char">
    <w:name w:val="level 1 Char"/>
    <w:link w:val="level1"/>
    <w:uiPriority w:val="99"/>
    <w:locked/>
    <w:rsid w:val="003A6EB2"/>
    <w:rPr>
      <w:rFonts w:ascii="Arial" w:hAnsi="Arial" w:cs="Arial"/>
      <w:color w:val="808080"/>
      <w:spacing w:val="30"/>
      <w:sz w:val="24"/>
      <w:szCs w:val="24"/>
      <w:lang w:eastAsia="sk-SK"/>
    </w:rPr>
  </w:style>
  <w:style w:type="paragraph" w:customStyle="1" w:styleId="Podnadpis1">
    <w:name w:val="Podnadpis1"/>
    <w:uiPriority w:val="99"/>
    <w:rsid w:val="003A6EB2"/>
    <w:pPr>
      <w:ind w:firstLine="567"/>
      <w:jc w:val="both"/>
    </w:pPr>
    <w:rPr>
      <w:rFonts w:ascii="Times New Roman" w:eastAsia="Times New Roman" w:hAnsi="Times New Roman"/>
      <w:color w:val="000000"/>
      <w:sz w:val="24"/>
      <w:lang w:val="cs-CZ"/>
    </w:rPr>
  </w:style>
  <w:style w:type="character" w:customStyle="1" w:styleId="berschrift1">
    <w:name w:val="Überschrift #1_"/>
    <w:link w:val="berschrift10"/>
    <w:uiPriority w:val="99"/>
    <w:locked/>
    <w:rsid w:val="003A6EB2"/>
    <w:rPr>
      <w:rFonts w:ascii="Calibri" w:hAnsi="Calibri" w:cs="Calibri"/>
      <w:b/>
      <w:bCs/>
      <w:spacing w:val="-5"/>
      <w:sz w:val="38"/>
      <w:szCs w:val="38"/>
      <w:shd w:val="clear" w:color="auto" w:fill="FFFFFF"/>
    </w:rPr>
  </w:style>
  <w:style w:type="paragraph" w:customStyle="1" w:styleId="berschrift10">
    <w:name w:val="Überschrift #1"/>
    <w:basedOn w:val="Normlny"/>
    <w:link w:val="berschrift1"/>
    <w:uiPriority w:val="99"/>
    <w:rsid w:val="003A6EB2"/>
    <w:pPr>
      <w:widowControl w:val="0"/>
      <w:shd w:val="clear" w:color="auto" w:fill="FFFFFF"/>
      <w:spacing w:after="660" w:line="240" w:lineRule="atLeast"/>
      <w:jc w:val="center"/>
      <w:outlineLvl w:val="0"/>
    </w:pPr>
    <w:rPr>
      <w:rFonts w:cs="Calibri"/>
      <w:b/>
      <w:bCs/>
      <w:spacing w:val="-5"/>
      <w:sz w:val="38"/>
      <w:szCs w:val="38"/>
    </w:rPr>
  </w:style>
  <w:style w:type="character" w:customStyle="1" w:styleId="FlietextFett">
    <w:name w:val="Fließtext + Fett"/>
    <w:aliases w:val="Abstand 0 pt,Fließtext + Kursiv"/>
    <w:uiPriority w:val="99"/>
    <w:rsid w:val="003A6EB2"/>
    <w:rPr>
      <w:rFonts w:ascii="Calibri" w:hAnsi="Calibri" w:cs="Calibri"/>
      <w:b/>
      <w:bCs/>
      <w:color w:val="000000"/>
      <w:w w:val="100"/>
      <w:position w:val="0"/>
      <w:sz w:val="19"/>
      <w:szCs w:val="19"/>
      <w:u w:val="none"/>
      <w:lang w:val="sk-SK"/>
    </w:rPr>
  </w:style>
  <w:style w:type="character" w:customStyle="1" w:styleId="Flietext">
    <w:name w:val="Fließtext_"/>
    <w:link w:val="Flietext0"/>
    <w:uiPriority w:val="99"/>
    <w:locked/>
    <w:rsid w:val="003A6EB2"/>
    <w:rPr>
      <w:rFonts w:ascii="Calibri" w:hAnsi="Calibri" w:cs="Calibri"/>
      <w:sz w:val="19"/>
      <w:szCs w:val="19"/>
      <w:shd w:val="clear" w:color="auto" w:fill="FFFFFF"/>
    </w:rPr>
  </w:style>
  <w:style w:type="paragraph" w:customStyle="1" w:styleId="Flietext0">
    <w:name w:val="Fließtext"/>
    <w:basedOn w:val="Normlny"/>
    <w:link w:val="Flietext"/>
    <w:uiPriority w:val="99"/>
    <w:rsid w:val="003A6EB2"/>
    <w:pPr>
      <w:widowControl w:val="0"/>
      <w:shd w:val="clear" w:color="auto" w:fill="FFFFFF"/>
      <w:spacing w:before="360" w:after="600" w:line="240" w:lineRule="atLeast"/>
      <w:ind w:hanging="1700"/>
      <w:jc w:val="both"/>
    </w:pPr>
    <w:rPr>
      <w:rFonts w:cs="Calibri"/>
      <w:sz w:val="19"/>
      <w:szCs w:val="19"/>
    </w:rPr>
  </w:style>
  <w:style w:type="character" w:customStyle="1" w:styleId="h1a2">
    <w:name w:val="h1a2"/>
    <w:uiPriority w:val="99"/>
    <w:rsid w:val="003A6EB2"/>
    <w:rPr>
      <w:rFonts w:cs="Times New Roman"/>
      <w:sz w:val="24"/>
      <w:szCs w:val="24"/>
    </w:rPr>
  </w:style>
  <w:style w:type="paragraph" w:customStyle="1" w:styleId="Stylenadpis">
    <w:name w:val="Style nadpis"/>
    <w:basedOn w:val="Normlny"/>
    <w:link w:val="StylenadpisChar"/>
    <w:uiPriority w:val="99"/>
    <w:rsid w:val="003A6EB2"/>
    <w:pPr>
      <w:numPr>
        <w:numId w:val="137"/>
      </w:numPr>
      <w:tabs>
        <w:tab w:val="right" w:pos="720"/>
      </w:tabs>
      <w:spacing w:line="340" w:lineRule="exact"/>
      <w:ind w:right="-1" w:hanging="720"/>
      <w:jc w:val="both"/>
    </w:pPr>
    <w:rPr>
      <w:rFonts w:ascii="Arial" w:hAnsi="Arial" w:cs="Arial"/>
      <w:b/>
      <w:lang w:val="de-DE"/>
    </w:rPr>
  </w:style>
  <w:style w:type="character" w:customStyle="1" w:styleId="StylenadpisChar">
    <w:name w:val="Style nadpis Char"/>
    <w:link w:val="Stylenadpis"/>
    <w:uiPriority w:val="99"/>
    <w:locked/>
    <w:rsid w:val="003A6EB2"/>
    <w:rPr>
      <w:rFonts w:ascii="Arial" w:hAnsi="Arial" w:cs="Arial"/>
      <w:b/>
      <w:sz w:val="22"/>
      <w:szCs w:val="22"/>
      <w:lang w:val="de-DE" w:eastAsia="en-US"/>
    </w:rPr>
  </w:style>
  <w:style w:type="paragraph" w:customStyle="1" w:styleId="Headingmain">
    <w:name w:val="Heading main"/>
    <w:basedOn w:val="Nadpis1"/>
    <w:link w:val="HeadingmainChar"/>
    <w:uiPriority w:val="99"/>
    <w:rsid w:val="003A6EB2"/>
    <w:pPr>
      <w:keepLines w:val="0"/>
      <w:numPr>
        <w:numId w:val="0"/>
      </w:numPr>
      <w:tabs>
        <w:tab w:val="left" w:pos="567"/>
      </w:tabs>
      <w:spacing w:before="0" w:after="220" w:line="340" w:lineRule="exact"/>
      <w:ind w:left="567" w:hanging="567"/>
      <w:jc w:val="left"/>
    </w:pPr>
    <w:rPr>
      <w:rFonts w:ascii="Arial" w:hAnsi="Arial" w:cs="Arial"/>
      <w:b/>
      <w:color w:val="808080"/>
    </w:rPr>
  </w:style>
  <w:style w:type="character" w:customStyle="1" w:styleId="Level2Char">
    <w:name w:val="Level 2 Char"/>
    <w:link w:val="Level2"/>
    <w:uiPriority w:val="99"/>
    <w:locked/>
    <w:rsid w:val="003A6EB2"/>
    <w:rPr>
      <w:rFonts w:ascii="Arial" w:hAnsi="Arial" w:cs="Arial"/>
      <w:color w:val="808080"/>
      <w:spacing w:val="30"/>
      <w:sz w:val="24"/>
      <w:szCs w:val="24"/>
      <w:lang w:eastAsia="sk-SK"/>
    </w:rPr>
  </w:style>
  <w:style w:type="character" w:customStyle="1" w:styleId="HeadingmainChar">
    <w:name w:val="Heading main Char"/>
    <w:link w:val="Headingmain"/>
    <w:uiPriority w:val="99"/>
    <w:locked/>
    <w:rsid w:val="003A6EB2"/>
    <w:rPr>
      <w:rFonts w:ascii="Arial" w:hAnsi="Arial" w:cs="Arial"/>
      <w:b/>
      <w:color w:val="808080"/>
      <w:spacing w:val="30"/>
      <w:sz w:val="24"/>
      <w:szCs w:val="24"/>
      <w:lang w:eastAsia="sk-SK"/>
    </w:rPr>
  </w:style>
  <w:style w:type="paragraph" w:customStyle="1" w:styleId="Style3i">
    <w:name w:val="Style3 (i)"/>
    <w:basedOn w:val="level1"/>
    <w:link w:val="Style3iChar"/>
    <w:uiPriority w:val="99"/>
    <w:rsid w:val="003A6EB2"/>
    <w:pPr>
      <w:numPr>
        <w:ilvl w:val="1"/>
        <w:numId w:val="140"/>
      </w:numPr>
      <w:contextualSpacing w:val="0"/>
    </w:pPr>
  </w:style>
  <w:style w:type="paragraph" w:customStyle="1" w:styleId="Styleii">
    <w:name w:val="Style....ii"/>
    <w:basedOn w:val="level1"/>
    <w:link w:val="StyleiiChar"/>
    <w:uiPriority w:val="99"/>
    <w:rsid w:val="003A6EB2"/>
    <w:pPr>
      <w:numPr>
        <w:ilvl w:val="1"/>
        <w:numId w:val="139"/>
      </w:numPr>
      <w:ind w:left="1134"/>
    </w:pPr>
  </w:style>
  <w:style w:type="character" w:customStyle="1" w:styleId="Style3iChar">
    <w:name w:val="Style3 (i) Char"/>
    <w:link w:val="Style3i"/>
    <w:uiPriority w:val="99"/>
    <w:locked/>
    <w:rsid w:val="003A6EB2"/>
    <w:rPr>
      <w:rFonts w:ascii="Arial" w:eastAsia="Times New Roman" w:hAnsi="Arial" w:cs="Arial"/>
      <w:color w:val="808080"/>
      <w:spacing w:val="30"/>
      <w:sz w:val="24"/>
      <w:szCs w:val="24"/>
      <w:lang w:eastAsia="en-US"/>
    </w:rPr>
  </w:style>
  <w:style w:type="character" w:customStyle="1" w:styleId="StyleiiChar">
    <w:name w:val="Style....ii Char"/>
    <w:link w:val="Styleii"/>
    <w:uiPriority w:val="99"/>
    <w:locked/>
    <w:rsid w:val="003A6EB2"/>
    <w:rPr>
      <w:rFonts w:ascii="Arial" w:eastAsia="Times New Roman" w:hAnsi="Arial" w:cs="Arial"/>
      <w:color w:val="808080"/>
      <w:spacing w:val="30"/>
      <w:sz w:val="24"/>
      <w:szCs w:val="24"/>
      <w:lang w:eastAsia="en-US"/>
    </w:rPr>
  </w:style>
  <w:style w:type="paragraph" w:customStyle="1" w:styleId="Nadpis10">
    <w:name w:val="Nadpis10"/>
    <w:basedOn w:val="Normlny"/>
    <w:uiPriority w:val="99"/>
    <w:rsid w:val="003A6EB2"/>
    <w:pPr>
      <w:spacing w:line="360" w:lineRule="auto"/>
    </w:pPr>
    <w:rPr>
      <w:rFonts w:ascii="Times New Roman" w:hAnsi="Times New Roman"/>
      <w:b/>
      <w:sz w:val="32"/>
      <w:szCs w:val="32"/>
    </w:rPr>
  </w:style>
  <w:style w:type="character" w:customStyle="1" w:styleId="Nadpis11CharChar">
    <w:name w:val="Nadpis 11 Char Char"/>
    <w:link w:val="Nadpis11"/>
    <w:locked/>
    <w:rsid w:val="003A6EB2"/>
    <w:rPr>
      <w:rFonts w:ascii="PT Serif" w:hAnsi="PT Serif"/>
      <w:color w:val="000000"/>
      <w:sz w:val="16"/>
      <w:lang w:eastAsia="sk-SK"/>
    </w:rPr>
  </w:style>
  <w:style w:type="table" w:styleId="Motvtabuky">
    <w:name w:val="Table Theme"/>
    <w:basedOn w:val="Normlnatabuka"/>
    <w:uiPriority w:val="99"/>
    <w:rsid w:val="003A6EB2"/>
    <w:pPr>
      <w:spacing w:after="200" w:line="276" w:lineRule="auto"/>
    </w:pPr>
    <w:rPr>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6">
    <w:name w:val="xl256"/>
    <w:basedOn w:val="Normlny"/>
    <w:uiPriority w:val="99"/>
    <w:rsid w:val="002F723C"/>
    <w:pPr>
      <w:pBdr>
        <w:left w:val="single" w:sz="4" w:space="0" w:color="auto"/>
        <w:bottom w:val="single" w:sz="4" w:space="0" w:color="auto"/>
        <w:right w:val="single" w:sz="8" w:space="0" w:color="auto"/>
      </w:pBdr>
      <w:spacing w:before="100" w:beforeAutospacing="1" w:after="100" w:afterAutospacing="1"/>
      <w:jc w:val="center"/>
    </w:pPr>
    <w:rPr>
      <w:rFonts w:eastAsia="Times New Roman" w:cs="Calibri"/>
      <w:szCs w:val="16"/>
    </w:rPr>
  </w:style>
  <w:style w:type="paragraph" w:customStyle="1" w:styleId="xl257">
    <w:name w:val="xl257"/>
    <w:basedOn w:val="Normlny"/>
    <w:uiPriority w:val="99"/>
    <w:rsid w:val="002F723C"/>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cs="Calibri"/>
      <w:szCs w:val="16"/>
    </w:rPr>
  </w:style>
  <w:style w:type="paragraph" w:customStyle="1" w:styleId="xl258">
    <w:name w:val="xl258"/>
    <w:basedOn w:val="Normlny"/>
    <w:uiPriority w:val="99"/>
    <w:rsid w:val="002F723C"/>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eastAsia="Times New Roman" w:cs="Calibri"/>
      <w:szCs w:val="16"/>
    </w:rPr>
  </w:style>
  <w:style w:type="paragraph" w:customStyle="1" w:styleId="xl259">
    <w:name w:val="xl259"/>
    <w:basedOn w:val="Normlny"/>
    <w:uiPriority w:val="99"/>
    <w:rsid w:val="002F723C"/>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eastAsia="Times New Roman" w:cs="Calibri"/>
      <w:szCs w:val="16"/>
    </w:rPr>
  </w:style>
  <w:style w:type="paragraph" w:customStyle="1" w:styleId="xl260">
    <w:name w:val="xl260"/>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b/>
      <w:bCs/>
      <w:szCs w:val="16"/>
    </w:rPr>
  </w:style>
  <w:style w:type="paragraph" w:customStyle="1" w:styleId="xl261">
    <w:name w:val="xl261"/>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b/>
      <w:bCs/>
      <w:szCs w:val="16"/>
    </w:rPr>
  </w:style>
  <w:style w:type="paragraph" w:customStyle="1" w:styleId="xl262">
    <w:name w:val="xl262"/>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3">
    <w:name w:val="xl263"/>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4">
    <w:name w:val="xl264"/>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5">
    <w:name w:val="xl265"/>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66">
    <w:name w:val="xl266"/>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67">
    <w:name w:val="xl267"/>
    <w:basedOn w:val="Normlny"/>
    <w:uiPriority w:val="99"/>
    <w:rsid w:val="000131FD"/>
    <w:pPr>
      <w:spacing w:before="100" w:beforeAutospacing="1" w:after="100" w:afterAutospacing="1"/>
    </w:pPr>
    <w:rPr>
      <w:rFonts w:cs="Calibri"/>
      <w:sz w:val="16"/>
      <w:szCs w:val="16"/>
    </w:rPr>
  </w:style>
  <w:style w:type="paragraph" w:customStyle="1" w:styleId="xl268">
    <w:name w:val="xl268"/>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69">
    <w:name w:val="xl269"/>
    <w:basedOn w:val="Normlny"/>
    <w:uiPriority w:val="99"/>
    <w:rsid w:val="000131FD"/>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270">
    <w:name w:val="xl270"/>
    <w:basedOn w:val="Normlny"/>
    <w:uiPriority w:val="99"/>
    <w:rsid w:val="000131FD"/>
    <w:pPr>
      <w:pBdr>
        <w:left w:val="single" w:sz="12" w:space="0" w:color="auto"/>
        <w:bottom w:val="single" w:sz="4" w:space="0" w:color="auto"/>
        <w:right w:val="single" w:sz="4" w:space="0" w:color="auto"/>
      </w:pBdr>
      <w:spacing w:before="100" w:beforeAutospacing="1" w:after="100" w:afterAutospacing="1"/>
      <w:jc w:val="center"/>
    </w:pPr>
    <w:rPr>
      <w:rFonts w:cs="Calibri"/>
      <w:b/>
      <w:bCs/>
      <w:sz w:val="16"/>
      <w:szCs w:val="16"/>
    </w:rPr>
  </w:style>
  <w:style w:type="paragraph" w:customStyle="1" w:styleId="xl271">
    <w:name w:val="xl271"/>
    <w:basedOn w:val="Normlny"/>
    <w:uiPriority w:val="99"/>
    <w:rsid w:val="000131FD"/>
    <w:pPr>
      <w:pBdr>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2">
    <w:name w:val="xl272"/>
    <w:basedOn w:val="Normlny"/>
    <w:uiPriority w:val="99"/>
    <w:rsid w:val="000131FD"/>
    <w:pPr>
      <w:pBdr>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73">
    <w:name w:val="xl273"/>
    <w:basedOn w:val="Normlny"/>
    <w:uiPriority w:val="99"/>
    <w:rsid w:val="000131FD"/>
    <w:pPr>
      <w:spacing w:before="100" w:beforeAutospacing="1" w:after="100" w:afterAutospacing="1"/>
    </w:pPr>
    <w:rPr>
      <w:rFonts w:cs="Calibri"/>
    </w:rPr>
  </w:style>
  <w:style w:type="paragraph" w:customStyle="1" w:styleId="xl274">
    <w:name w:val="xl274"/>
    <w:basedOn w:val="Normlny"/>
    <w:uiPriority w:val="99"/>
    <w:rsid w:val="000131FD"/>
    <w:pPr>
      <w:pBdr>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75">
    <w:name w:val="xl275"/>
    <w:basedOn w:val="Normlny"/>
    <w:uiPriority w:val="99"/>
    <w:rsid w:val="000131FD"/>
    <w:pPr>
      <w:pBdr>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6">
    <w:name w:val="xl276"/>
    <w:basedOn w:val="Normlny"/>
    <w:uiPriority w:val="99"/>
    <w:rsid w:val="000131FD"/>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7">
    <w:name w:val="xl277"/>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8">
    <w:name w:val="xl278"/>
    <w:basedOn w:val="Normlny"/>
    <w:uiPriority w:val="99"/>
    <w:rsid w:val="000131FD"/>
    <w:pPr>
      <w:spacing w:before="100" w:beforeAutospacing="1" w:after="100" w:afterAutospacing="1"/>
    </w:pPr>
    <w:rPr>
      <w:rFonts w:cs="Calibri"/>
      <w:sz w:val="16"/>
      <w:szCs w:val="16"/>
    </w:rPr>
  </w:style>
  <w:style w:type="paragraph" w:customStyle="1" w:styleId="xl279">
    <w:name w:val="xl279"/>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80">
    <w:name w:val="xl280"/>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81">
    <w:name w:val="xl281"/>
    <w:basedOn w:val="Normlny"/>
    <w:uiPriority w:val="99"/>
    <w:rsid w:val="000131FD"/>
    <w:pPr>
      <w:pBdr>
        <w:top w:val="single" w:sz="12" w:space="0" w:color="auto"/>
        <w:left w:val="single" w:sz="8"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82">
    <w:name w:val="xl282"/>
    <w:basedOn w:val="Normlny"/>
    <w:uiPriority w:val="99"/>
    <w:rsid w:val="000131FD"/>
    <w:pPr>
      <w:pBdr>
        <w:top w:val="single" w:sz="4" w:space="0" w:color="auto"/>
        <w:left w:val="single" w:sz="8" w:space="0" w:color="auto"/>
        <w:bottom w:val="single" w:sz="12" w:space="0" w:color="auto"/>
        <w:right w:val="single" w:sz="4" w:space="0" w:color="auto"/>
      </w:pBdr>
      <w:spacing w:before="100" w:beforeAutospacing="1" w:after="100" w:afterAutospacing="1"/>
      <w:jc w:val="center"/>
    </w:pPr>
    <w:rPr>
      <w:rFonts w:cs="Calibri"/>
      <w:sz w:val="16"/>
      <w:szCs w:val="16"/>
    </w:rPr>
  </w:style>
  <w:style w:type="paragraph" w:customStyle="1" w:styleId="xl283">
    <w:name w:val="xl283"/>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b/>
      <w:bCs/>
    </w:rPr>
  </w:style>
  <w:style w:type="paragraph" w:customStyle="1" w:styleId="xl284">
    <w:name w:val="xl284"/>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5">
    <w:name w:val="xl285"/>
    <w:basedOn w:val="Normlny"/>
    <w:uiPriority w:val="99"/>
    <w:rsid w:val="000131FD"/>
    <w:pPr>
      <w:pBdr>
        <w:top w:val="single" w:sz="4" w:space="0" w:color="auto"/>
        <w:left w:val="single" w:sz="12" w:space="0" w:color="auto"/>
        <w:right w:val="single" w:sz="4" w:space="0" w:color="auto"/>
      </w:pBdr>
      <w:spacing w:before="100" w:beforeAutospacing="1" w:after="100" w:afterAutospacing="1"/>
      <w:jc w:val="center"/>
    </w:pPr>
    <w:rPr>
      <w:rFonts w:cs="Calibri"/>
      <w:b/>
      <w:bCs/>
      <w:sz w:val="16"/>
      <w:szCs w:val="16"/>
    </w:rPr>
  </w:style>
  <w:style w:type="paragraph" w:customStyle="1" w:styleId="xl286">
    <w:name w:val="xl286"/>
    <w:basedOn w:val="Normlny"/>
    <w:uiPriority w:val="99"/>
    <w:rsid w:val="000131FD"/>
    <w:pPr>
      <w:pBdr>
        <w:top w:val="single" w:sz="4" w:space="0" w:color="auto"/>
        <w:left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7">
    <w:name w:val="xl287"/>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8">
    <w:name w:val="xl288"/>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9">
    <w:name w:val="xl289"/>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0">
    <w:name w:val="xl290"/>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1">
    <w:name w:val="xl291"/>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2">
    <w:name w:val="xl292"/>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3">
    <w:name w:val="xl293"/>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4">
    <w:name w:val="xl294"/>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5">
    <w:name w:val="xl295"/>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6">
    <w:name w:val="xl296"/>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7">
    <w:name w:val="xl297"/>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8">
    <w:name w:val="xl298"/>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9">
    <w:name w:val="xl299"/>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0">
    <w:name w:val="xl300"/>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1">
    <w:name w:val="xl301"/>
    <w:basedOn w:val="Normlny"/>
    <w:uiPriority w:val="99"/>
    <w:rsid w:val="000131FD"/>
    <w:pPr>
      <w:pBdr>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2">
    <w:name w:val="xl302"/>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3">
    <w:name w:val="xl303"/>
    <w:basedOn w:val="Normlny"/>
    <w:uiPriority w:val="99"/>
    <w:rsid w:val="000131FD"/>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304">
    <w:name w:val="xl304"/>
    <w:basedOn w:val="Normlny"/>
    <w:uiPriority w:val="99"/>
    <w:rsid w:val="000131FD"/>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305">
    <w:name w:val="xl305"/>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sz w:val="16"/>
      <w:szCs w:val="16"/>
    </w:rPr>
  </w:style>
  <w:style w:type="paragraph" w:customStyle="1" w:styleId="xl306">
    <w:name w:val="xl306"/>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sz w:val="16"/>
      <w:szCs w:val="16"/>
    </w:rPr>
  </w:style>
  <w:style w:type="paragraph" w:customStyle="1" w:styleId="xl307">
    <w:name w:val="xl307"/>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08">
    <w:name w:val="xl308"/>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09">
    <w:name w:val="xl309"/>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10">
    <w:name w:val="xl310"/>
    <w:basedOn w:val="Normlny"/>
    <w:uiPriority w:val="99"/>
    <w:rsid w:val="000131FD"/>
    <w:pPr>
      <w:pBdr>
        <w:top w:val="single" w:sz="8" w:space="0" w:color="auto"/>
        <w:left w:val="single" w:sz="8" w:space="0" w:color="auto"/>
      </w:pBdr>
      <w:shd w:val="clear" w:color="000000" w:fill="DCE6F1"/>
      <w:spacing w:before="100" w:beforeAutospacing="1" w:after="100" w:afterAutospacing="1"/>
      <w:jc w:val="center"/>
    </w:pPr>
    <w:rPr>
      <w:rFonts w:cs="Calibri"/>
    </w:rPr>
  </w:style>
  <w:style w:type="paragraph" w:customStyle="1" w:styleId="xl311">
    <w:name w:val="xl311"/>
    <w:basedOn w:val="Normlny"/>
    <w:uiPriority w:val="99"/>
    <w:rsid w:val="000131FD"/>
    <w:pPr>
      <w:pBdr>
        <w:top w:val="single" w:sz="8" w:space="0" w:color="auto"/>
        <w:right w:val="single" w:sz="12" w:space="0" w:color="auto"/>
      </w:pBdr>
      <w:shd w:val="clear" w:color="000000" w:fill="DCE6F1"/>
      <w:spacing w:before="100" w:beforeAutospacing="1" w:after="100" w:afterAutospacing="1"/>
      <w:jc w:val="center"/>
    </w:pPr>
    <w:rPr>
      <w:rFonts w:cs="Calibri"/>
    </w:rPr>
  </w:style>
  <w:style w:type="paragraph" w:customStyle="1" w:styleId="xl312">
    <w:name w:val="xl312"/>
    <w:basedOn w:val="Normlny"/>
    <w:uiPriority w:val="99"/>
    <w:rsid w:val="000131FD"/>
    <w:pPr>
      <w:pBdr>
        <w:left w:val="single" w:sz="8" w:space="0" w:color="auto"/>
      </w:pBdr>
      <w:shd w:val="clear" w:color="000000" w:fill="DCE6F1"/>
      <w:spacing w:before="100" w:beforeAutospacing="1" w:after="100" w:afterAutospacing="1"/>
      <w:jc w:val="center"/>
    </w:pPr>
    <w:rPr>
      <w:rFonts w:cs="Calibri"/>
    </w:rPr>
  </w:style>
  <w:style w:type="paragraph" w:customStyle="1" w:styleId="xl313">
    <w:name w:val="xl313"/>
    <w:basedOn w:val="Normlny"/>
    <w:uiPriority w:val="99"/>
    <w:rsid w:val="000131FD"/>
    <w:pPr>
      <w:pBdr>
        <w:right w:val="single" w:sz="12" w:space="0" w:color="auto"/>
      </w:pBdr>
      <w:shd w:val="clear" w:color="000000" w:fill="DCE6F1"/>
      <w:spacing w:before="100" w:beforeAutospacing="1" w:after="100" w:afterAutospacing="1"/>
      <w:jc w:val="center"/>
    </w:pPr>
    <w:rPr>
      <w:rFonts w:cs="Calibri"/>
    </w:rPr>
  </w:style>
  <w:style w:type="paragraph" w:customStyle="1" w:styleId="xl314">
    <w:name w:val="xl314"/>
    <w:basedOn w:val="Normlny"/>
    <w:uiPriority w:val="99"/>
    <w:rsid w:val="000131FD"/>
    <w:pPr>
      <w:pBdr>
        <w:left w:val="single" w:sz="8" w:space="0" w:color="auto"/>
        <w:bottom w:val="single" w:sz="8" w:space="0" w:color="auto"/>
      </w:pBdr>
      <w:shd w:val="clear" w:color="000000" w:fill="DCE6F1"/>
      <w:spacing w:before="100" w:beforeAutospacing="1" w:after="100" w:afterAutospacing="1"/>
      <w:jc w:val="center"/>
    </w:pPr>
    <w:rPr>
      <w:rFonts w:cs="Calibri"/>
    </w:rPr>
  </w:style>
  <w:style w:type="paragraph" w:customStyle="1" w:styleId="xl315">
    <w:name w:val="xl315"/>
    <w:basedOn w:val="Normlny"/>
    <w:uiPriority w:val="99"/>
    <w:rsid w:val="000131FD"/>
    <w:pPr>
      <w:pBdr>
        <w:bottom w:val="single" w:sz="8" w:space="0" w:color="auto"/>
        <w:right w:val="single" w:sz="12" w:space="0" w:color="auto"/>
      </w:pBdr>
      <w:shd w:val="clear" w:color="000000" w:fill="DCE6F1"/>
      <w:spacing w:before="100" w:beforeAutospacing="1" w:after="100" w:afterAutospacing="1"/>
      <w:jc w:val="center"/>
    </w:pPr>
    <w:rPr>
      <w:rFonts w:cs="Calibri"/>
    </w:rPr>
  </w:style>
  <w:style w:type="character" w:customStyle="1" w:styleId="UnresolvedMention2">
    <w:name w:val="Unresolved Mention2"/>
    <w:uiPriority w:val="99"/>
    <w:semiHidden/>
    <w:rsid w:val="00EF47F4"/>
    <w:rPr>
      <w:rFonts w:cs="Times New Roman"/>
      <w:color w:val="605E5C"/>
      <w:shd w:val="clear" w:color="auto" w:fill="E1DFDD"/>
    </w:rPr>
  </w:style>
  <w:style w:type="character" w:customStyle="1" w:styleId="Hyperlink0">
    <w:name w:val="Hyperlink.0"/>
    <w:rsid w:val="001806CA"/>
    <w:rPr>
      <w:rFonts w:cs="Times New Roman"/>
      <w:color w:val="000000"/>
      <w:u w:color="000000"/>
    </w:rPr>
  </w:style>
  <w:style w:type="paragraph" w:customStyle="1" w:styleId="SP1">
    <w:name w:val="SP 1"/>
    <w:basedOn w:val="Normlny"/>
    <w:link w:val="SP1Char"/>
    <w:qFormat/>
    <w:rsid w:val="001806CA"/>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360" w:hanging="360"/>
      <w:outlineLvl w:val="0"/>
    </w:pPr>
    <w:rPr>
      <w:rFonts w:ascii="Proba Pro" w:hAnsi="Proba Pro" w:cs="Proba Pro"/>
      <w:b/>
      <w:bCs/>
      <w:color w:val="000000"/>
      <w:spacing w:val="30"/>
      <w:sz w:val="28"/>
      <w:szCs w:val="28"/>
      <w:u w:color="000000"/>
      <w:lang w:eastAsia="sk-SK"/>
    </w:rPr>
  </w:style>
  <w:style w:type="paragraph" w:customStyle="1" w:styleId="SP2">
    <w:name w:val="SP 2"/>
    <w:basedOn w:val="Normlny"/>
    <w:link w:val="SP2Char"/>
    <w:uiPriority w:val="99"/>
    <w:rsid w:val="001806CA"/>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before="360" w:after="360" w:line="240" w:lineRule="auto"/>
      <w:ind w:left="432"/>
      <w:jc w:val="center"/>
      <w:outlineLvl w:val="0"/>
    </w:pPr>
    <w:rPr>
      <w:rFonts w:ascii="Proba Pro" w:hAnsi="Proba Pro" w:cs="Proba Pro"/>
      <w:color w:val="000000"/>
      <w:spacing w:val="30"/>
      <w:sz w:val="24"/>
      <w:szCs w:val="24"/>
      <w:u w:color="000000"/>
      <w:lang w:eastAsia="sk-SK"/>
    </w:rPr>
  </w:style>
  <w:style w:type="character" w:customStyle="1" w:styleId="SP1Char">
    <w:name w:val="SP 1 Char"/>
    <w:link w:val="SP1"/>
    <w:locked/>
    <w:rsid w:val="001806CA"/>
    <w:rPr>
      <w:rFonts w:ascii="Proba Pro" w:hAnsi="Proba Pro" w:cs="Proba Pro"/>
      <w:b/>
      <w:bCs/>
      <w:color w:val="000000"/>
      <w:spacing w:val="30"/>
      <w:sz w:val="28"/>
      <w:szCs w:val="28"/>
      <w:u w:color="000000"/>
      <w:lang w:eastAsia="sk-SK"/>
    </w:rPr>
  </w:style>
  <w:style w:type="paragraph" w:customStyle="1" w:styleId="SP3">
    <w:name w:val="SP 3"/>
    <w:basedOn w:val="Normlny"/>
    <w:link w:val="SP3Char"/>
    <w:qFormat/>
    <w:rsid w:val="001806CA"/>
    <w:pPr>
      <w:widowControl w:val="0"/>
      <w:numPr>
        <w:ilvl w:val="1"/>
        <w:numId w:val="145"/>
      </w:numPr>
      <w:pBdr>
        <w:top w:val="none" w:sz="96" w:space="31" w:color="FFFFFF" w:frame="1"/>
        <w:left w:val="none" w:sz="96" w:space="31" w:color="FFFFFF" w:frame="1"/>
        <w:bottom w:val="none" w:sz="96" w:space="31" w:color="FFFFFF" w:frame="1"/>
        <w:right w:val="none" w:sz="96" w:space="31" w:color="FFFFFF" w:frame="1"/>
        <w:bar w:val="none" w:sz="0" w:color="000000"/>
      </w:pBdr>
      <w:spacing w:before="240" w:after="240" w:line="240" w:lineRule="auto"/>
      <w:jc w:val="both"/>
      <w:outlineLvl w:val="2"/>
    </w:pPr>
    <w:rPr>
      <w:rFonts w:ascii="Proba Pro" w:eastAsia="Times New Roman" w:hAnsi="Proba Pro"/>
      <w:b/>
      <w:caps/>
      <w:color w:val="008998"/>
      <w:spacing w:val="30"/>
      <w:sz w:val="20"/>
      <w:szCs w:val="20"/>
      <w:lang w:val="en-US" w:eastAsia="sk-SK"/>
    </w:rPr>
  </w:style>
  <w:style w:type="character" w:customStyle="1" w:styleId="SP2Char">
    <w:name w:val="SP 2 Char"/>
    <w:link w:val="SP2"/>
    <w:uiPriority w:val="99"/>
    <w:locked/>
    <w:rsid w:val="001806CA"/>
    <w:rPr>
      <w:rFonts w:ascii="Proba Pro" w:hAnsi="Proba Pro" w:cs="Proba Pro"/>
      <w:color w:val="000000"/>
      <w:spacing w:val="30"/>
      <w:sz w:val="24"/>
      <w:szCs w:val="24"/>
      <w:u w:color="000000"/>
      <w:lang w:eastAsia="sk-SK"/>
    </w:rPr>
  </w:style>
  <w:style w:type="character" w:customStyle="1" w:styleId="SP3Char">
    <w:name w:val="SP 3 Char"/>
    <w:link w:val="SP3"/>
    <w:locked/>
    <w:rsid w:val="001806CA"/>
    <w:rPr>
      <w:rFonts w:ascii="Proba Pro" w:eastAsia="Times New Roman" w:hAnsi="Proba Pro"/>
      <w:b/>
      <w:caps/>
      <w:color w:val="008998"/>
      <w:spacing w:val="30"/>
      <w:lang w:val="en-US"/>
    </w:rPr>
  </w:style>
  <w:style w:type="character" w:customStyle="1" w:styleId="Nevyrieenzmienka3">
    <w:name w:val="Nevyriešená zmienka3"/>
    <w:uiPriority w:val="99"/>
    <w:semiHidden/>
    <w:rsid w:val="00820703"/>
    <w:rPr>
      <w:color w:val="605E5C"/>
      <w:shd w:val="clear" w:color="auto" w:fill="E1DFDD"/>
    </w:rPr>
  </w:style>
  <w:style w:type="paragraph" w:customStyle="1" w:styleId="bla">
    <w:name w:val="bla"/>
    <w:basedOn w:val="SAP1"/>
    <w:link w:val="blaChar"/>
    <w:uiPriority w:val="99"/>
    <w:rsid w:val="00820703"/>
    <w:pPr>
      <w:keepNext/>
      <w:keepLines/>
      <w:widowControl/>
      <w:numPr>
        <w:numId w:val="2"/>
      </w:numPr>
      <w:spacing w:line="240" w:lineRule="auto"/>
    </w:pPr>
    <w:rPr>
      <w:rFonts w:ascii="Proba Pro CE" w:hAnsi="Proba Pro CE" w:cs="Calibri"/>
      <w:b w:val="0"/>
      <w:caps w:val="0"/>
      <w:color w:val="auto"/>
      <w:spacing w:val="0"/>
      <w:szCs w:val="24"/>
      <w:lang w:val="sk-SK"/>
    </w:rPr>
  </w:style>
  <w:style w:type="character" w:customStyle="1" w:styleId="blaChar">
    <w:name w:val="bla Char"/>
    <w:link w:val="bla"/>
    <w:uiPriority w:val="99"/>
    <w:locked/>
    <w:rsid w:val="00820703"/>
    <w:rPr>
      <w:rFonts w:ascii="Proba Pro CE" w:eastAsia="Times New Roman" w:hAnsi="Proba Pro CE" w:cs="Calibri"/>
      <w:szCs w:val="24"/>
      <w:lang w:eastAsia="en-US"/>
    </w:rPr>
  </w:style>
  <w:style w:type="numbering" w:customStyle="1" w:styleId="Importovantl29">
    <w:name w:val="Importovaný štýl 29"/>
    <w:rsid w:val="001C0699"/>
    <w:pPr>
      <w:numPr>
        <w:numId w:val="47"/>
      </w:numPr>
    </w:pPr>
  </w:style>
  <w:style w:type="numbering" w:customStyle="1" w:styleId="Importovantl27">
    <w:name w:val="Importovaný štýl 27"/>
    <w:rsid w:val="001C0699"/>
    <w:pPr>
      <w:numPr>
        <w:numId w:val="45"/>
      </w:numPr>
    </w:pPr>
  </w:style>
  <w:style w:type="numbering" w:customStyle="1" w:styleId="Importovantl84">
    <w:name w:val="Importovaný štýl 84"/>
    <w:rsid w:val="001C0699"/>
    <w:pPr>
      <w:numPr>
        <w:numId w:val="102"/>
      </w:numPr>
    </w:pPr>
  </w:style>
  <w:style w:type="numbering" w:customStyle="1" w:styleId="Importovantl37">
    <w:name w:val="Importovaný štýl 37"/>
    <w:rsid w:val="001C0699"/>
    <w:pPr>
      <w:numPr>
        <w:numId w:val="55"/>
      </w:numPr>
    </w:pPr>
  </w:style>
  <w:style w:type="numbering" w:customStyle="1" w:styleId="Importovantl70">
    <w:name w:val="Importovaný štýl 70"/>
    <w:rsid w:val="001C0699"/>
    <w:pPr>
      <w:numPr>
        <w:numId w:val="88"/>
      </w:numPr>
    </w:pPr>
  </w:style>
  <w:style w:type="numbering" w:customStyle="1" w:styleId="Importovantl99">
    <w:name w:val="Importovaný štýl 99"/>
    <w:rsid w:val="001C0699"/>
    <w:pPr>
      <w:numPr>
        <w:numId w:val="117"/>
      </w:numPr>
    </w:pPr>
  </w:style>
  <w:style w:type="numbering" w:customStyle="1" w:styleId="Importovantl90">
    <w:name w:val="Importovaný štýl 90"/>
    <w:rsid w:val="001C0699"/>
    <w:pPr>
      <w:numPr>
        <w:numId w:val="108"/>
      </w:numPr>
    </w:pPr>
  </w:style>
  <w:style w:type="numbering" w:customStyle="1" w:styleId="Importovantl25">
    <w:name w:val="Importovaný štýl 25"/>
    <w:rsid w:val="001C0699"/>
    <w:pPr>
      <w:numPr>
        <w:numId w:val="43"/>
      </w:numPr>
    </w:pPr>
  </w:style>
  <w:style w:type="numbering" w:customStyle="1" w:styleId="Importovantl32">
    <w:name w:val="Importovaný štýl 32"/>
    <w:rsid w:val="001C0699"/>
    <w:pPr>
      <w:numPr>
        <w:numId w:val="50"/>
      </w:numPr>
    </w:pPr>
  </w:style>
  <w:style w:type="numbering" w:customStyle="1" w:styleId="Importovantl73">
    <w:name w:val="Importovaný štýl 73"/>
    <w:rsid w:val="001C0699"/>
    <w:pPr>
      <w:numPr>
        <w:numId w:val="91"/>
      </w:numPr>
    </w:pPr>
  </w:style>
  <w:style w:type="numbering" w:customStyle="1" w:styleId="Importovantl56">
    <w:name w:val="Importovaný štýl 56"/>
    <w:rsid w:val="001C0699"/>
    <w:pPr>
      <w:numPr>
        <w:numId w:val="74"/>
      </w:numPr>
    </w:pPr>
  </w:style>
  <w:style w:type="numbering" w:customStyle="1" w:styleId="Importovantl24">
    <w:name w:val="Importovaný štýl 24"/>
    <w:rsid w:val="001C0699"/>
    <w:pPr>
      <w:numPr>
        <w:numId w:val="42"/>
      </w:numPr>
    </w:pPr>
  </w:style>
  <w:style w:type="numbering" w:customStyle="1" w:styleId="TOMAS">
    <w:name w:val="TOMAS"/>
    <w:rsid w:val="001C0699"/>
    <w:pPr>
      <w:numPr>
        <w:numId w:val="15"/>
      </w:numPr>
    </w:pPr>
  </w:style>
  <w:style w:type="numbering" w:customStyle="1" w:styleId="Importovantl69">
    <w:name w:val="Importovaný štýl 69"/>
    <w:rsid w:val="001C0699"/>
    <w:pPr>
      <w:numPr>
        <w:numId w:val="87"/>
      </w:numPr>
    </w:pPr>
  </w:style>
  <w:style w:type="numbering" w:customStyle="1" w:styleId="Importovantl58">
    <w:name w:val="Importovaný štýl 58"/>
    <w:rsid w:val="001C0699"/>
    <w:pPr>
      <w:numPr>
        <w:numId w:val="76"/>
      </w:numPr>
    </w:pPr>
  </w:style>
  <w:style w:type="numbering" w:customStyle="1" w:styleId="Importovantl30">
    <w:name w:val="Importovaný štýl 30"/>
    <w:rsid w:val="001C0699"/>
    <w:pPr>
      <w:numPr>
        <w:numId w:val="48"/>
      </w:numPr>
    </w:pPr>
  </w:style>
  <w:style w:type="numbering" w:customStyle="1" w:styleId="Importovantl59">
    <w:name w:val="Importovaný štýl 59"/>
    <w:rsid w:val="001C0699"/>
    <w:pPr>
      <w:numPr>
        <w:numId w:val="77"/>
      </w:numPr>
    </w:pPr>
  </w:style>
  <w:style w:type="numbering" w:customStyle="1" w:styleId="Importovantl103">
    <w:name w:val="Importovaný štýl 103"/>
    <w:rsid w:val="001C0699"/>
    <w:pPr>
      <w:numPr>
        <w:numId w:val="121"/>
      </w:numPr>
    </w:pPr>
  </w:style>
  <w:style w:type="numbering" w:customStyle="1" w:styleId="Importovantl4">
    <w:name w:val="Importovaný štýl 4"/>
    <w:rsid w:val="001C0699"/>
    <w:pPr>
      <w:numPr>
        <w:numId w:val="22"/>
      </w:numPr>
    </w:pPr>
  </w:style>
  <w:style w:type="numbering" w:customStyle="1" w:styleId="Importovantl94">
    <w:name w:val="Importovaný štýl 94"/>
    <w:rsid w:val="001C0699"/>
    <w:pPr>
      <w:numPr>
        <w:numId w:val="112"/>
      </w:numPr>
    </w:pPr>
  </w:style>
  <w:style w:type="numbering" w:customStyle="1" w:styleId="Importovantl49">
    <w:name w:val="Importovaný štýl 49"/>
    <w:rsid w:val="001C0699"/>
    <w:pPr>
      <w:numPr>
        <w:numId w:val="67"/>
      </w:numPr>
    </w:pPr>
  </w:style>
  <w:style w:type="numbering" w:customStyle="1" w:styleId="Importovantl9">
    <w:name w:val="Importovaný štýl 9"/>
    <w:rsid w:val="001C0699"/>
    <w:pPr>
      <w:numPr>
        <w:numId w:val="27"/>
      </w:numPr>
    </w:pPr>
  </w:style>
  <w:style w:type="numbering" w:customStyle="1" w:styleId="Importovantl66">
    <w:name w:val="Importovaný štýl 66"/>
    <w:rsid w:val="001C0699"/>
    <w:pPr>
      <w:numPr>
        <w:numId w:val="84"/>
      </w:numPr>
    </w:pPr>
  </w:style>
  <w:style w:type="numbering" w:customStyle="1" w:styleId="Importovantl10">
    <w:name w:val="Importovaný štýl 10"/>
    <w:rsid w:val="001C0699"/>
    <w:pPr>
      <w:numPr>
        <w:numId w:val="28"/>
      </w:numPr>
    </w:pPr>
  </w:style>
  <w:style w:type="numbering" w:customStyle="1" w:styleId="Importovantl41">
    <w:name w:val="Importovaný štýl 41"/>
    <w:rsid w:val="001C0699"/>
    <w:pPr>
      <w:numPr>
        <w:numId w:val="59"/>
      </w:numPr>
    </w:pPr>
  </w:style>
  <w:style w:type="numbering" w:customStyle="1" w:styleId="Importovantl17">
    <w:name w:val="Importovaný štýl 17"/>
    <w:rsid w:val="001C0699"/>
    <w:pPr>
      <w:numPr>
        <w:numId w:val="35"/>
      </w:numPr>
    </w:pPr>
  </w:style>
  <w:style w:type="numbering" w:customStyle="1" w:styleId="Importovantl86">
    <w:name w:val="Importovaný štýl 86"/>
    <w:rsid w:val="001C0699"/>
    <w:pPr>
      <w:numPr>
        <w:numId w:val="104"/>
      </w:numPr>
    </w:pPr>
  </w:style>
  <w:style w:type="numbering" w:customStyle="1" w:styleId="Importovantl44">
    <w:name w:val="Importovaný štýl 44"/>
    <w:rsid w:val="001C0699"/>
    <w:pPr>
      <w:numPr>
        <w:numId w:val="62"/>
      </w:numPr>
    </w:pPr>
  </w:style>
  <w:style w:type="numbering" w:customStyle="1" w:styleId="Importovantl34">
    <w:name w:val="Importovaný štýl 34"/>
    <w:rsid w:val="001C0699"/>
    <w:pPr>
      <w:numPr>
        <w:numId w:val="52"/>
      </w:numPr>
    </w:pPr>
  </w:style>
  <w:style w:type="numbering" w:customStyle="1" w:styleId="Importovantl76">
    <w:name w:val="Importovaný štýl 76"/>
    <w:rsid w:val="001C0699"/>
    <w:pPr>
      <w:numPr>
        <w:numId w:val="94"/>
      </w:numPr>
    </w:pPr>
  </w:style>
  <w:style w:type="numbering" w:customStyle="1" w:styleId="Importovantl112">
    <w:name w:val="Importovaný štýl 112"/>
    <w:rsid w:val="001C0699"/>
    <w:pPr>
      <w:numPr>
        <w:numId w:val="130"/>
      </w:numPr>
    </w:pPr>
  </w:style>
  <w:style w:type="numbering" w:customStyle="1" w:styleId="Importovantl36">
    <w:name w:val="Importovaný štýl 36"/>
    <w:rsid w:val="001C0699"/>
    <w:pPr>
      <w:numPr>
        <w:numId w:val="54"/>
      </w:numPr>
    </w:pPr>
  </w:style>
  <w:style w:type="numbering" w:customStyle="1" w:styleId="Importovantl18">
    <w:name w:val="Importovaný štýl 18"/>
    <w:rsid w:val="001C0699"/>
    <w:pPr>
      <w:numPr>
        <w:numId w:val="36"/>
      </w:numPr>
    </w:pPr>
  </w:style>
  <w:style w:type="numbering" w:customStyle="1" w:styleId="Importovantl101">
    <w:name w:val="Importovaný štýl 101"/>
    <w:rsid w:val="001C0699"/>
    <w:pPr>
      <w:numPr>
        <w:numId w:val="119"/>
      </w:numPr>
    </w:pPr>
  </w:style>
  <w:style w:type="numbering" w:customStyle="1" w:styleId="Importovantl50">
    <w:name w:val="Importovaný štýl 50"/>
    <w:rsid w:val="001C0699"/>
    <w:pPr>
      <w:numPr>
        <w:numId w:val="68"/>
      </w:numPr>
    </w:pPr>
  </w:style>
  <w:style w:type="numbering" w:customStyle="1" w:styleId="Importovantl60">
    <w:name w:val="Importovaný štýl 60"/>
    <w:rsid w:val="001C0699"/>
    <w:pPr>
      <w:numPr>
        <w:numId w:val="78"/>
      </w:numPr>
    </w:pPr>
  </w:style>
  <w:style w:type="numbering" w:customStyle="1" w:styleId="Importovantl31">
    <w:name w:val="Importovaný štýl 31"/>
    <w:rsid w:val="001C0699"/>
    <w:pPr>
      <w:numPr>
        <w:numId w:val="49"/>
      </w:numPr>
    </w:pPr>
  </w:style>
  <w:style w:type="numbering" w:customStyle="1" w:styleId="Importovantl13">
    <w:name w:val="Importovaný štýl 13"/>
    <w:rsid w:val="001C0699"/>
    <w:pPr>
      <w:numPr>
        <w:numId w:val="31"/>
      </w:numPr>
    </w:pPr>
  </w:style>
  <w:style w:type="numbering" w:customStyle="1" w:styleId="Importovantl33">
    <w:name w:val="Importovaný štýl 33"/>
    <w:rsid w:val="001C0699"/>
    <w:pPr>
      <w:numPr>
        <w:numId w:val="51"/>
      </w:numPr>
    </w:pPr>
  </w:style>
  <w:style w:type="numbering" w:customStyle="1" w:styleId="Importovantl8">
    <w:name w:val="Importovaný štýl 8"/>
    <w:rsid w:val="001C0699"/>
    <w:pPr>
      <w:numPr>
        <w:numId w:val="26"/>
      </w:numPr>
    </w:pPr>
  </w:style>
  <w:style w:type="numbering" w:customStyle="1" w:styleId="Importovantl82">
    <w:name w:val="Importovaný štýl 82"/>
    <w:rsid w:val="001C0699"/>
    <w:pPr>
      <w:numPr>
        <w:numId w:val="100"/>
      </w:numPr>
    </w:pPr>
  </w:style>
  <w:style w:type="numbering" w:customStyle="1" w:styleId="Importovantl55">
    <w:name w:val="Importovaný štýl 55"/>
    <w:rsid w:val="001C0699"/>
    <w:pPr>
      <w:numPr>
        <w:numId w:val="73"/>
      </w:numPr>
    </w:pPr>
  </w:style>
  <w:style w:type="numbering" w:customStyle="1" w:styleId="Importovantl46">
    <w:name w:val="Importovaný štýl 46"/>
    <w:rsid w:val="001C0699"/>
    <w:pPr>
      <w:numPr>
        <w:numId w:val="64"/>
      </w:numPr>
    </w:pPr>
  </w:style>
  <w:style w:type="numbering" w:customStyle="1" w:styleId="Importovantl35">
    <w:name w:val="Importovaný štýl 35"/>
    <w:rsid w:val="001C0699"/>
    <w:pPr>
      <w:numPr>
        <w:numId w:val="53"/>
      </w:numPr>
    </w:pPr>
  </w:style>
  <w:style w:type="numbering" w:customStyle="1" w:styleId="Importovantl51">
    <w:name w:val="Importovaný štýl 51"/>
    <w:rsid w:val="001C0699"/>
    <w:pPr>
      <w:numPr>
        <w:numId w:val="69"/>
      </w:numPr>
    </w:pPr>
  </w:style>
  <w:style w:type="numbering" w:customStyle="1" w:styleId="Importovantl57">
    <w:name w:val="Importovaný štýl 57"/>
    <w:rsid w:val="001C0699"/>
    <w:pPr>
      <w:numPr>
        <w:numId w:val="75"/>
      </w:numPr>
    </w:pPr>
  </w:style>
  <w:style w:type="numbering" w:customStyle="1" w:styleId="Importovantl115">
    <w:name w:val="Importovaný štýl 115"/>
    <w:rsid w:val="001C0699"/>
    <w:pPr>
      <w:numPr>
        <w:numId w:val="133"/>
      </w:numPr>
    </w:pPr>
  </w:style>
  <w:style w:type="numbering" w:customStyle="1" w:styleId="Importovantl45">
    <w:name w:val="Importovaný štýl 45"/>
    <w:rsid w:val="001C0699"/>
    <w:pPr>
      <w:numPr>
        <w:numId w:val="63"/>
      </w:numPr>
    </w:pPr>
  </w:style>
  <w:style w:type="numbering" w:customStyle="1" w:styleId="Importovantl116">
    <w:name w:val="Importovaný štýl 116"/>
    <w:rsid w:val="001C0699"/>
    <w:pPr>
      <w:numPr>
        <w:numId w:val="134"/>
      </w:numPr>
    </w:pPr>
  </w:style>
  <w:style w:type="numbering" w:customStyle="1" w:styleId="Importovantl52">
    <w:name w:val="Importovaný štýl 52"/>
    <w:rsid w:val="001C0699"/>
    <w:pPr>
      <w:numPr>
        <w:numId w:val="70"/>
      </w:numPr>
    </w:pPr>
  </w:style>
  <w:style w:type="numbering" w:customStyle="1" w:styleId="Importovantl79">
    <w:name w:val="Importovaný štýl 79"/>
    <w:rsid w:val="001C0699"/>
    <w:pPr>
      <w:numPr>
        <w:numId w:val="97"/>
      </w:numPr>
    </w:pPr>
  </w:style>
  <w:style w:type="numbering" w:customStyle="1" w:styleId="Importovantl20">
    <w:name w:val="Importovaný štýl 20"/>
    <w:rsid w:val="001C0699"/>
    <w:pPr>
      <w:numPr>
        <w:numId w:val="38"/>
      </w:numPr>
    </w:pPr>
  </w:style>
  <w:style w:type="numbering" w:customStyle="1" w:styleId="Importovantl104">
    <w:name w:val="Importovaný štýl 104"/>
    <w:rsid w:val="001C0699"/>
    <w:pPr>
      <w:numPr>
        <w:numId w:val="122"/>
      </w:numPr>
    </w:pPr>
  </w:style>
  <w:style w:type="numbering" w:customStyle="1" w:styleId="Importovantl62">
    <w:name w:val="Importovaný štýl 62"/>
    <w:rsid w:val="001C0699"/>
    <w:pPr>
      <w:numPr>
        <w:numId w:val="80"/>
      </w:numPr>
    </w:pPr>
  </w:style>
  <w:style w:type="numbering" w:customStyle="1" w:styleId="Importovantl105">
    <w:name w:val="Importovaný štýl 105"/>
    <w:rsid w:val="001C0699"/>
    <w:pPr>
      <w:numPr>
        <w:numId w:val="123"/>
      </w:numPr>
    </w:pPr>
  </w:style>
  <w:style w:type="numbering" w:customStyle="1" w:styleId="Importovantl63">
    <w:name w:val="Importovaný štýl 63"/>
    <w:rsid w:val="001C0699"/>
    <w:pPr>
      <w:numPr>
        <w:numId w:val="81"/>
      </w:numPr>
    </w:pPr>
  </w:style>
  <w:style w:type="numbering" w:customStyle="1" w:styleId="Importovantl96">
    <w:name w:val="Importovaný štýl 96"/>
    <w:rsid w:val="001C0699"/>
    <w:pPr>
      <w:numPr>
        <w:numId w:val="114"/>
      </w:numPr>
    </w:pPr>
  </w:style>
  <w:style w:type="numbering" w:customStyle="1" w:styleId="Importovantl40">
    <w:name w:val="Importovaný štýl 40"/>
    <w:rsid w:val="001C0699"/>
    <w:pPr>
      <w:numPr>
        <w:numId w:val="58"/>
      </w:numPr>
    </w:pPr>
  </w:style>
  <w:style w:type="numbering" w:customStyle="1" w:styleId="Importovantl43">
    <w:name w:val="Importovaný štýl 43"/>
    <w:rsid w:val="001C0699"/>
    <w:pPr>
      <w:numPr>
        <w:numId w:val="61"/>
      </w:numPr>
    </w:pPr>
  </w:style>
  <w:style w:type="numbering" w:customStyle="1" w:styleId="Importovantl65">
    <w:name w:val="Importovaný štýl 65"/>
    <w:rsid w:val="001C0699"/>
    <w:pPr>
      <w:numPr>
        <w:numId w:val="83"/>
      </w:numPr>
    </w:pPr>
  </w:style>
  <w:style w:type="numbering" w:customStyle="1" w:styleId="Importovantl113">
    <w:name w:val="Importovaný štýl 113"/>
    <w:rsid w:val="001C0699"/>
    <w:pPr>
      <w:numPr>
        <w:numId w:val="131"/>
      </w:numPr>
    </w:pPr>
  </w:style>
  <w:style w:type="numbering" w:customStyle="1" w:styleId="Importovantl74">
    <w:name w:val="Importovaný štýl 74"/>
    <w:rsid w:val="001C0699"/>
    <w:pPr>
      <w:numPr>
        <w:numId w:val="92"/>
      </w:numPr>
    </w:pPr>
  </w:style>
  <w:style w:type="numbering" w:customStyle="1" w:styleId="Importovantl97">
    <w:name w:val="Importovaný štýl 97"/>
    <w:rsid w:val="001C0699"/>
    <w:pPr>
      <w:numPr>
        <w:numId w:val="115"/>
      </w:numPr>
    </w:pPr>
  </w:style>
  <w:style w:type="numbering" w:customStyle="1" w:styleId="Importovantl114">
    <w:name w:val="Importovaný štýl 114"/>
    <w:rsid w:val="001C0699"/>
    <w:pPr>
      <w:numPr>
        <w:numId w:val="132"/>
      </w:numPr>
    </w:pPr>
  </w:style>
  <w:style w:type="numbering" w:customStyle="1" w:styleId="Importovantl91">
    <w:name w:val="Importovaný štýl 91"/>
    <w:rsid w:val="001C0699"/>
    <w:pPr>
      <w:numPr>
        <w:numId w:val="109"/>
      </w:numPr>
    </w:pPr>
  </w:style>
  <w:style w:type="numbering" w:customStyle="1" w:styleId="Importovantl39">
    <w:name w:val="Importovaný štýl 39"/>
    <w:rsid w:val="001C0699"/>
    <w:pPr>
      <w:numPr>
        <w:numId w:val="57"/>
      </w:numPr>
    </w:pPr>
  </w:style>
  <w:style w:type="numbering" w:customStyle="1" w:styleId="Importovantl72">
    <w:name w:val="Importovaný štýl 72"/>
    <w:rsid w:val="001C0699"/>
    <w:pPr>
      <w:numPr>
        <w:numId w:val="90"/>
      </w:numPr>
    </w:pPr>
  </w:style>
  <w:style w:type="numbering" w:customStyle="1" w:styleId="Importovantl108">
    <w:name w:val="Importovaný štýl 108"/>
    <w:rsid w:val="001C0699"/>
    <w:pPr>
      <w:numPr>
        <w:numId w:val="126"/>
      </w:numPr>
    </w:pPr>
  </w:style>
  <w:style w:type="numbering" w:customStyle="1" w:styleId="Importovantl106">
    <w:name w:val="Importovaný štýl 106"/>
    <w:rsid w:val="001C0699"/>
    <w:pPr>
      <w:numPr>
        <w:numId w:val="124"/>
      </w:numPr>
    </w:pPr>
  </w:style>
  <w:style w:type="numbering" w:customStyle="1" w:styleId="Importovantl54">
    <w:name w:val="Importovaný štýl 54"/>
    <w:rsid w:val="001C0699"/>
    <w:pPr>
      <w:numPr>
        <w:numId w:val="72"/>
      </w:numPr>
    </w:pPr>
  </w:style>
  <w:style w:type="numbering" w:customStyle="1" w:styleId="Importovantl80">
    <w:name w:val="Importovaný štýl 80"/>
    <w:rsid w:val="001C0699"/>
    <w:pPr>
      <w:numPr>
        <w:numId w:val="98"/>
      </w:numPr>
    </w:pPr>
  </w:style>
  <w:style w:type="numbering" w:customStyle="1" w:styleId="Importovantl68">
    <w:name w:val="Importovaný štýl 68"/>
    <w:rsid w:val="001C0699"/>
    <w:pPr>
      <w:numPr>
        <w:numId w:val="86"/>
      </w:numPr>
    </w:pPr>
  </w:style>
  <w:style w:type="numbering" w:customStyle="1" w:styleId="Importovantl2">
    <w:name w:val="Importovaný štýl 2"/>
    <w:rsid w:val="001C0699"/>
    <w:pPr>
      <w:numPr>
        <w:numId w:val="20"/>
      </w:numPr>
    </w:pPr>
  </w:style>
  <w:style w:type="numbering" w:customStyle="1" w:styleId="Importovantl110">
    <w:name w:val="Importovaný štýl 110"/>
    <w:rsid w:val="001C0699"/>
    <w:pPr>
      <w:numPr>
        <w:numId w:val="128"/>
      </w:numPr>
    </w:pPr>
  </w:style>
  <w:style w:type="numbering" w:customStyle="1" w:styleId="Importovantl15">
    <w:name w:val="Importovaný štýl 15"/>
    <w:rsid w:val="001C0699"/>
    <w:pPr>
      <w:numPr>
        <w:numId w:val="33"/>
      </w:numPr>
    </w:pPr>
  </w:style>
  <w:style w:type="numbering" w:customStyle="1" w:styleId="Importovantl98">
    <w:name w:val="Importovaný štýl 98"/>
    <w:rsid w:val="001C0699"/>
    <w:pPr>
      <w:numPr>
        <w:numId w:val="116"/>
      </w:numPr>
    </w:pPr>
  </w:style>
  <w:style w:type="numbering" w:customStyle="1" w:styleId="Importovantl117">
    <w:name w:val="Importovaný štýl 117"/>
    <w:rsid w:val="001C0699"/>
    <w:pPr>
      <w:numPr>
        <w:numId w:val="135"/>
      </w:numPr>
    </w:pPr>
  </w:style>
  <w:style w:type="numbering" w:customStyle="1" w:styleId="Importovantl21">
    <w:name w:val="Importovaný štýl 21"/>
    <w:rsid w:val="001C0699"/>
    <w:pPr>
      <w:numPr>
        <w:numId w:val="39"/>
      </w:numPr>
    </w:pPr>
  </w:style>
  <w:style w:type="numbering" w:customStyle="1" w:styleId="Importovantl22">
    <w:name w:val="Importovaný štýl 22"/>
    <w:rsid w:val="001C0699"/>
    <w:pPr>
      <w:numPr>
        <w:numId w:val="40"/>
      </w:numPr>
    </w:pPr>
  </w:style>
  <w:style w:type="numbering" w:customStyle="1" w:styleId="Importovantl109">
    <w:name w:val="Importovaný štýl 109"/>
    <w:rsid w:val="001C0699"/>
    <w:pPr>
      <w:numPr>
        <w:numId w:val="127"/>
      </w:numPr>
    </w:pPr>
  </w:style>
  <w:style w:type="numbering" w:customStyle="1" w:styleId="Importovantl53">
    <w:name w:val="Importovaný štýl 53"/>
    <w:rsid w:val="001C0699"/>
    <w:pPr>
      <w:numPr>
        <w:numId w:val="71"/>
      </w:numPr>
    </w:pPr>
  </w:style>
  <w:style w:type="numbering" w:customStyle="1" w:styleId="Importovantl81">
    <w:name w:val="Importovaný štýl 81"/>
    <w:rsid w:val="001C0699"/>
    <w:pPr>
      <w:numPr>
        <w:numId w:val="99"/>
      </w:numPr>
    </w:pPr>
  </w:style>
  <w:style w:type="numbering" w:customStyle="1" w:styleId="Importovantl95">
    <w:name w:val="Importovaný štýl 95"/>
    <w:rsid w:val="001C0699"/>
    <w:pPr>
      <w:numPr>
        <w:numId w:val="113"/>
      </w:numPr>
    </w:pPr>
  </w:style>
  <w:style w:type="numbering" w:customStyle="1" w:styleId="Importovantl23">
    <w:name w:val="Importovaný štýl 23"/>
    <w:rsid w:val="001C0699"/>
    <w:pPr>
      <w:numPr>
        <w:numId w:val="41"/>
      </w:numPr>
    </w:pPr>
  </w:style>
  <w:style w:type="numbering" w:customStyle="1" w:styleId="Importovantl47">
    <w:name w:val="Importovaný štýl 47"/>
    <w:rsid w:val="001C0699"/>
    <w:pPr>
      <w:numPr>
        <w:numId w:val="65"/>
      </w:numPr>
    </w:pPr>
  </w:style>
  <w:style w:type="numbering" w:customStyle="1" w:styleId="Importovantl78">
    <w:name w:val="Importovaný štýl 78"/>
    <w:rsid w:val="001C0699"/>
    <w:pPr>
      <w:numPr>
        <w:numId w:val="96"/>
      </w:numPr>
    </w:pPr>
  </w:style>
  <w:style w:type="numbering" w:customStyle="1" w:styleId="Importovantl118">
    <w:name w:val="Importovaný štýl 118"/>
    <w:rsid w:val="001C0699"/>
    <w:pPr>
      <w:numPr>
        <w:numId w:val="136"/>
      </w:numPr>
    </w:pPr>
  </w:style>
  <w:style w:type="numbering" w:customStyle="1" w:styleId="Importovantl102">
    <w:name w:val="Importovaný štýl 102"/>
    <w:rsid w:val="001C0699"/>
    <w:pPr>
      <w:numPr>
        <w:numId w:val="120"/>
      </w:numPr>
    </w:pPr>
  </w:style>
  <w:style w:type="numbering" w:customStyle="1" w:styleId="Importovantl48">
    <w:name w:val="Importovaný štýl 48"/>
    <w:rsid w:val="001C0699"/>
    <w:pPr>
      <w:numPr>
        <w:numId w:val="66"/>
      </w:numPr>
    </w:pPr>
  </w:style>
  <w:style w:type="numbering" w:customStyle="1" w:styleId="Importovantl19">
    <w:name w:val="Importovaný štýl 19"/>
    <w:rsid w:val="001C0699"/>
    <w:pPr>
      <w:numPr>
        <w:numId w:val="37"/>
      </w:numPr>
    </w:pPr>
  </w:style>
  <w:style w:type="numbering" w:customStyle="1" w:styleId="Importovantl28">
    <w:name w:val="Importovaný štýl 28"/>
    <w:rsid w:val="001C0699"/>
    <w:pPr>
      <w:numPr>
        <w:numId w:val="46"/>
      </w:numPr>
    </w:pPr>
  </w:style>
  <w:style w:type="numbering" w:customStyle="1" w:styleId="Importovantl85">
    <w:name w:val="Importovaný štýl 85"/>
    <w:rsid w:val="001C0699"/>
    <w:pPr>
      <w:numPr>
        <w:numId w:val="103"/>
      </w:numPr>
    </w:pPr>
  </w:style>
  <w:style w:type="numbering" w:customStyle="1" w:styleId="Importovantl83">
    <w:name w:val="Importovaný štýl 83"/>
    <w:rsid w:val="001C0699"/>
    <w:pPr>
      <w:numPr>
        <w:numId w:val="101"/>
      </w:numPr>
    </w:pPr>
  </w:style>
  <w:style w:type="numbering" w:customStyle="1" w:styleId="Importovantl64">
    <w:name w:val="Importovaný štýl 64"/>
    <w:rsid w:val="001C0699"/>
    <w:pPr>
      <w:numPr>
        <w:numId w:val="82"/>
      </w:numPr>
    </w:pPr>
  </w:style>
  <w:style w:type="numbering" w:customStyle="1" w:styleId="Importovantl111">
    <w:name w:val="Importovaný štýl 111"/>
    <w:rsid w:val="001C0699"/>
    <w:pPr>
      <w:numPr>
        <w:numId w:val="129"/>
      </w:numPr>
    </w:pPr>
  </w:style>
  <w:style w:type="numbering" w:customStyle="1" w:styleId="Tatratender">
    <w:name w:val="Tatra tender"/>
    <w:rsid w:val="001C0699"/>
    <w:pPr>
      <w:numPr>
        <w:numId w:val="14"/>
      </w:numPr>
    </w:pPr>
  </w:style>
  <w:style w:type="numbering" w:customStyle="1" w:styleId="Importovantl6">
    <w:name w:val="Importovaný štýl 6"/>
    <w:rsid w:val="001C0699"/>
    <w:pPr>
      <w:numPr>
        <w:numId w:val="24"/>
      </w:numPr>
    </w:pPr>
  </w:style>
  <w:style w:type="numbering" w:customStyle="1" w:styleId="Importovantl92">
    <w:name w:val="Importovaný štýl 92"/>
    <w:rsid w:val="001C0699"/>
    <w:pPr>
      <w:numPr>
        <w:numId w:val="110"/>
      </w:numPr>
    </w:pPr>
  </w:style>
  <w:style w:type="numbering" w:customStyle="1" w:styleId="Style1">
    <w:name w:val="Style1"/>
    <w:rsid w:val="001C0699"/>
    <w:pPr>
      <w:numPr>
        <w:numId w:val="138"/>
      </w:numPr>
    </w:pPr>
  </w:style>
  <w:style w:type="numbering" w:customStyle="1" w:styleId="Importovantl61">
    <w:name w:val="Importovaný štýl 61"/>
    <w:rsid w:val="001C0699"/>
    <w:pPr>
      <w:numPr>
        <w:numId w:val="79"/>
      </w:numPr>
    </w:pPr>
  </w:style>
  <w:style w:type="numbering" w:customStyle="1" w:styleId="Importovantl67">
    <w:name w:val="Importovaný štýl 67"/>
    <w:rsid w:val="001C0699"/>
    <w:pPr>
      <w:numPr>
        <w:numId w:val="85"/>
      </w:numPr>
    </w:pPr>
  </w:style>
  <w:style w:type="numbering" w:customStyle="1" w:styleId="Importovantl77">
    <w:name w:val="Importovaný štýl 77"/>
    <w:rsid w:val="001C0699"/>
    <w:pPr>
      <w:numPr>
        <w:numId w:val="95"/>
      </w:numPr>
    </w:pPr>
  </w:style>
  <w:style w:type="numbering" w:customStyle="1" w:styleId="Importovantl75">
    <w:name w:val="Importovaný štýl 75"/>
    <w:rsid w:val="001C0699"/>
    <w:pPr>
      <w:numPr>
        <w:numId w:val="93"/>
      </w:numPr>
    </w:pPr>
  </w:style>
  <w:style w:type="numbering" w:customStyle="1" w:styleId="Importovantl71">
    <w:name w:val="Importovaný štýl 71"/>
    <w:rsid w:val="001C0699"/>
    <w:pPr>
      <w:numPr>
        <w:numId w:val="89"/>
      </w:numPr>
    </w:pPr>
  </w:style>
  <w:style w:type="numbering" w:customStyle="1" w:styleId="Importovantl26">
    <w:name w:val="Importovaný štýl 26"/>
    <w:rsid w:val="001C0699"/>
    <w:pPr>
      <w:numPr>
        <w:numId w:val="44"/>
      </w:numPr>
    </w:pPr>
  </w:style>
  <w:style w:type="numbering" w:customStyle="1" w:styleId="Importovantl107">
    <w:name w:val="Importovaný štýl 107"/>
    <w:rsid w:val="001C0699"/>
    <w:pPr>
      <w:numPr>
        <w:numId w:val="125"/>
      </w:numPr>
    </w:pPr>
  </w:style>
  <w:style w:type="numbering" w:customStyle="1" w:styleId="Importovantl42">
    <w:name w:val="Importovaný štýl 42"/>
    <w:rsid w:val="001C0699"/>
    <w:pPr>
      <w:numPr>
        <w:numId w:val="60"/>
      </w:numPr>
    </w:pPr>
  </w:style>
  <w:style w:type="numbering" w:customStyle="1" w:styleId="Importovantl11">
    <w:name w:val="Importovaný štýl 11"/>
    <w:rsid w:val="001C0699"/>
    <w:pPr>
      <w:numPr>
        <w:numId w:val="29"/>
      </w:numPr>
    </w:pPr>
  </w:style>
  <w:style w:type="numbering" w:customStyle="1" w:styleId="Importovantl14">
    <w:name w:val="Importovaný štýl 14"/>
    <w:rsid w:val="001C0699"/>
    <w:pPr>
      <w:numPr>
        <w:numId w:val="32"/>
      </w:numPr>
    </w:pPr>
  </w:style>
  <w:style w:type="numbering" w:customStyle="1" w:styleId="Importovantl93">
    <w:name w:val="Importovaný štýl 93"/>
    <w:rsid w:val="001C0699"/>
    <w:pPr>
      <w:numPr>
        <w:numId w:val="111"/>
      </w:numPr>
    </w:pPr>
  </w:style>
  <w:style w:type="numbering" w:customStyle="1" w:styleId="Importovantl16">
    <w:name w:val="Importovaný štýl 16"/>
    <w:rsid w:val="001C0699"/>
    <w:pPr>
      <w:numPr>
        <w:numId w:val="34"/>
      </w:numPr>
    </w:pPr>
  </w:style>
  <w:style w:type="numbering" w:customStyle="1" w:styleId="Importovantl5">
    <w:name w:val="Importovaný štýl 5"/>
    <w:rsid w:val="001C0699"/>
    <w:pPr>
      <w:numPr>
        <w:numId w:val="23"/>
      </w:numPr>
    </w:pPr>
  </w:style>
  <w:style w:type="numbering" w:customStyle="1" w:styleId="Importovantl89">
    <w:name w:val="Importovaný štýl 89"/>
    <w:rsid w:val="001C0699"/>
    <w:pPr>
      <w:numPr>
        <w:numId w:val="107"/>
      </w:numPr>
    </w:pPr>
  </w:style>
  <w:style w:type="numbering" w:customStyle="1" w:styleId="Importovantl1">
    <w:name w:val="Importovaný štýl 1"/>
    <w:rsid w:val="001C0699"/>
    <w:pPr>
      <w:numPr>
        <w:numId w:val="19"/>
      </w:numPr>
    </w:pPr>
  </w:style>
  <w:style w:type="numbering" w:customStyle="1" w:styleId="Importovantl12">
    <w:name w:val="Importovaný štýl 12"/>
    <w:rsid w:val="001C0699"/>
    <w:pPr>
      <w:numPr>
        <w:numId w:val="30"/>
      </w:numPr>
    </w:pPr>
  </w:style>
  <w:style w:type="numbering" w:customStyle="1" w:styleId="Importovantl38">
    <w:name w:val="Importovaný štýl 38"/>
    <w:rsid w:val="001C0699"/>
    <w:pPr>
      <w:numPr>
        <w:numId w:val="56"/>
      </w:numPr>
    </w:pPr>
  </w:style>
  <w:style w:type="numbering" w:customStyle="1" w:styleId="Importovantl3">
    <w:name w:val="Importovaný štýl 3"/>
    <w:rsid w:val="001C0699"/>
    <w:pPr>
      <w:numPr>
        <w:numId w:val="21"/>
      </w:numPr>
    </w:pPr>
  </w:style>
  <w:style w:type="numbering" w:customStyle="1" w:styleId="Importovantl87">
    <w:name w:val="Importovaný štýl 87"/>
    <w:rsid w:val="001C0699"/>
    <w:pPr>
      <w:numPr>
        <w:numId w:val="105"/>
      </w:numPr>
    </w:pPr>
  </w:style>
  <w:style w:type="numbering" w:customStyle="1" w:styleId="Importovantl88">
    <w:name w:val="Importovaný štýl 88"/>
    <w:rsid w:val="001C0699"/>
    <w:pPr>
      <w:numPr>
        <w:numId w:val="106"/>
      </w:numPr>
    </w:pPr>
  </w:style>
  <w:style w:type="numbering" w:customStyle="1" w:styleId="Importovantl7">
    <w:name w:val="Importovaný štýl 7"/>
    <w:rsid w:val="001C0699"/>
    <w:pPr>
      <w:numPr>
        <w:numId w:val="25"/>
      </w:numPr>
    </w:pPr>
  </w:style>
  <w:style w:type="numbering" w:customStyle="1" w:styleId="Importovantl100">
    <w:name w:val="Importovaný štýl 100"/>
    <w:rsid w:val="001C0699"/>
    <w:pPr>
      <w:numPr>
        <w:numId w:val="118"/>
      </w:numPr>
    </w:pPr>
  </w:style>
  <w:style w:type="character" w:customStyle="1" w:styleId="Nevyrieenzmienka30">
    <w:name w:val="Nevyriešená zmienka3"/>
    <w:uiPriority w:val="99"/>
    <w:semiHidden/>
    <w:rsid w:val="002B6666"/>
    <w:rPr>
      <w:color w:val="605E5C"/>
      <w:shd w:val="clear" w:color="auto" w:fill="E1DFDD"/>
    </w:rPr>
  </w:style>
  <w:style w:type="numbering" w:customStyle="1" w:styleId="Style2">
    <w:name w:val="Style2"/>
    <w:rsid w:val="00C436F9"/>
  </w:style>
  <w:style w:type="numbering" w:customStyle="1" w:styleId="tl1">
    <w:name w:val="Štýl1"/>
    <w:rsid w:val="00C436F9"/>
  </w:style>
  <w:style w:type="numbering" w:customStyle="1" w:styleId="Styl1">
    <w:name w:val="Styl1"/>
    <w:rsid w:val="00C436F9"/>
    <w:pPr>
      <w:numPr>
        <w:numId w:val="176"/>
      </w:numPr>
    </w:pPr>
  </w:style>
  <w:style w:type="numbering" w:customStyle="1" w:styleId="Bezzoznamu1">
    <w:name w:val="Bez zoznamu1"/>
    <w:next w:val="Bezzoznamu"/>
    <w:uiPriority w:val="99"/>
    <w:semiHidden/>
    <w:unhideWhenUsed/>
    <w:rsid w:val="00C436F9"/>
  </w:style>
  <w:style w:type="paragraph" w:customStyle="1" w:styleId="Style17">
    <w:name w:val="Style17"/>
    <w:basedOn w:val="Normlny"/>
    <w:uiPriority w:val="99"/>
    <w:rsid w:val="00C436F9"/>
    <w:pPr>
      <w:widowControl w:val="0"/>
      <w:autoSpaceDE w:val="0"/>
      <w:autoSpaceDN w:val="0"/>
      <w:adjustRightInd w:val="0"/>
      <w:spacing w:after="0" w:line="229" w:lineRule="exact"/>
      <w:ind w:hanging="418"/>
      <w:jc w:val="both"/>
    </w:pPr>
    <w:rPr>
      <w:rFonts w:ascii="Arial" w:eastAsiaTheme="minorEastAsia" w:hAnsi="Arial" w:cs="Arial"/>
      <w:sz w:val="24"/>
      <w:szCs w:val="24"/>
      <w:lang w:eastAsia="sk-SK"/>
    </w:rPr>
  </w:style>
  <w:style w:type="paragraph" w:customStyle="1" w:styleId="Sanpodklady1">
    <w:name w:val="Súťažné podklady 1"/>
    <w:basedOn w:val="SAPHlavn"/>
    <w:link w:val="Sanpodklady1Char"/>
    <w:rsid w:val="00C436F9"/>
    <w:pPr>
      <w:spacing w:after="0" w:line="240" w:lineRule="auto"/>
    </w:pPr>
    <w:rPr>
      <w:rFonts w:eastAsiaTheme="majorEastAsia" w:cstheme="majorBidi"/>
      <w:color w:val="000000" w:themeColor="text1"/>
      <w:lang w:eastAsia="sk-SK"/>
    </w:rPr>
  </w:style>
  <w:style w:type="character" w:customStyle="1" w:styleId="Sanpodklady1Char">
    <w:name w:val="Súťažné podklady 1 Char"/>
    <w:basedOn w:val="SAPHlavnChar"/>
    <w:link w:val="Sanpodklady1"/>
    <w:rsid w:val="00C436F9"/>
    <w:rPr>
      <w:rFonts w:ascii="Proba Pro" w:eastAsiaTheme="majorEastAsia" w:hAnsi="Proba Pro" w:cstheme="majorBidi"/>
      <w:b/>
      <w:color w:val="000000" w:themeColor="text1"/>
      <w:spacing w:val="30"/>
      <w:sz w:val="28"/>
      <w:szCs w:val="28"/>
      <w:lang w:eastAsia="sk-SK"/>
    </w:rPr>
  </w:style>
  <w:style w:type="paragraph" w:customStyle="1" w:styleId="AqpOdrka1">
    <w:name w:val="AqpOdrážka1"/>
    <w:basedOn w:val="Normlny"/>
    <w:rsid w:val="00C436F9"/>
    <w:pPr>
      <w:numPr>
        <w:numId w:val="171"/>
      </w:numPr>
      <w:autoSpaceDE w:val="0"/>
      <w:autoSpaceDN w:val="0"/>
      <w:adjustRightInd w:val="0"/>
      <w:spacing w:before="60" w:after="0" w:line="240" w:lineRule="auto"/>
      <w:jc w:val="both"/>
    </w:pPr>
    <w:rPr>
      <w:rFonts w:ascii="Times New Roman" w:eastAsia="Arial Unicode MS" w:hAnsi="Times New Roman"/>
      <w:sz w:val="24"/>
      <w:szCs w:val="24"/>
      <w:lang w:eastAsia="cs-CZ"/>
    </w:rPr>
  </w:style>
  <w:style w:type="character" w:customStyle="1" w:styleId="Nevyrieenzmienka4">
    <w:name w:val="Nevyriešená zmienka4"/>
    <w:basedOn w:val="Predvolenpsmoodseku"/>
    <w:uiPriority w:val="99"/>
    <w:semiHidden/>
    <w:unhideWhenUsed/>
    <w:rsid w:val="00C436F9"/>
    <w:rPr>
      <w:color w:val="605E5C"/>
      <w:shd w:val="clear" w:color="auto" w:fill="E1DFDD"/>
    </w:rPr>
  </w:style>
  <w:style w:type="paragraph" w:styleId="Bezriadkovania">
    <w:name w:val="No Spacing"/>
    <w:uiPriority w:val="1"/>
    <w:qFormat/>
    <w:rsid w:val="00C436F9"/>
    <w:rPr>
      <w:rFonts w:ascii="PT Serif" w:eastAsia="PT Serif" w:hAnsi="PT Serif" w:cs="PT Serif"/>
      <w:color w:val="000000" w:themeColor="text1"/>
      <w:sz w:val="16"/>
      <w:szCs w:val="22"/>
    </w:rPr>
  </w:style>
  <w:style w:type="character" w:customStyle="1" w:styleId="FontStyle43">
    <w:name w:val="Font Style43"/>
    <w:basedOn w:val="Predvolenpsmoodseku"/>
    <w:uiPriority w:val="99"/>
    <w:rsid w:val="00C436F9"/>
    <w:rPr>
      <w:rFonts w:ascii="Arial" w:hAnsi="Arial" w:cs="Arial" w:hint="default"/>
      <w:b/>
      <w:bCs/>
      <w:sz w:val="22"/>
      <w:szCs w:val="22"/>
    </w:rPr>
  </w:style>
  <w:style w:type="paragraph" w:customStyle="1" w:styleId="Style8">
    <w:name w:val="Style8"/>
    <w:basedOn w:val="Normlny"/>
    <w:uiPriority w:val="99"/>
    <w:rsid w:val="00C436F9"/>
    <w:pPr>
      <w:widowControl w:val="0"/>
      <w:autoSpaceDE w:val="0"/>
      <w:autoSpaceDN w:val="0"/>
      <w:adjustRightInd w:val="0"/>
      <w:spacing w:after="0" w:line="349" w:lineRule="exact"/>
    </w:pPr>
    <w:rPr>
      <w:rFonts w:ascii="Arial" w:eastAsiaTheme="minorEastAsia" w:hAnsi="Arial" w:cs="Arial"/>
      <w:sz w:val="24"/>
      <w:szCs w:val="24"/>
      <w:lang w:eastAsia="sk-SK"/>
    </w:rPr>
  </w:style>
  <w:style w:type="numbering" w:customStyle="1" w:styleId="Importovantl310">
    <w:name w:val="Importovaný štýl 310"/>
    <w:rsid w:val="00D56569"/>
    <w:pPr>
      <w:numPr>
        <w:numId w:val="182"/>
      </w:numPr>
    </w:pPr>
  </w:style>
  <w:style w:type="character" w:customStyle="1" w:styleId="Nevyrieenzmienka5">
    <w:name w:val="Nevyriešená zmienka5"/>
    <w:basedOn w:val="Predvolenpsmoodseku"/>
    <w:uiPriority w:val="99"/>
    <w:semiHidden/>
    <w:unhideWhenUsed/>
    <w:rsid w:val="00B065C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qFormat="1"/>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lsdException w:name="footnote text" w:locked="1"/>
    <w:lsdException w:name="annotation text" w:locked="1"/>
    <w:lsdException w:name="header" w:locked="1" w:uiPriority="0"/>
    <w:lsdException w:name="footer" w:locked="1" w:uiPriority="0"/>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aliases w:val="Body - ADBEE"/>
    <w:qFormat/>
    <w:rsid w:val="000131FD"/>
    <w:pPr>
      <w:spacing w:after="200" w:line="276" w:lineRule="auto"/>
    </w:pPr>
    <w:rPr>
      <w:sz w:val="22"/>
      <w:szCs w:val="22"/>
      <w:lang w:eastAsia="en-US"/>
    </w:rPr>
  </w:style>
  <w:style w:type="paragraph" w:styleId="Nadpis1">
    <w:name w:val="heading 1"/>
    <w:basedOn w:val="Normlny"/>
    <w:next w:val="Normlny"/>
    <w:link w:val="Nadpis1Char"/>
    <w:uiPriority w:val="9"/>
    <w:qFormat/>
    <w:rsid w:val="00784A0E"/>
    <w:pPr>
      <w:keepNext/>
      <w:keepLines/>
      <w:numPr>
        <w:numId w:val="8"/>
      </w:numPr>
      <w:spacing w:before="120"/>
      <w:jc w:val="center"/>
      <w:outlineLvl w:val="0"/>
    </w:pPr>
    <w:rPr>
      <w:rFonts w:ascii="Proba Pro" w:eastAsia="Times New Roman" w:hAnsi="Proba Pro"/>
      <w:spacing w:val="30"/>
      <w:sz w:val="24"/>
      <w:szCs w:val="24"/>
    </w:rPr>
  </w:style>
  <w:style w:type="paragraph" w:styleId="Nadpis2">
    <w:name w:val="heading 2"/>
    <w:basedOn w:val="Normlny"/>
    <w:next w:val="Normlny"/>
    <w:link w:val="Nadpis2Char"/>
    <w:uiPriority w:val="9"/>
    <w:qFormat/>
    <w:rsid w:val="00784A0E"/>
    <w:pPr>
      <w:keepNext/>
      <w:keepLines/>
      <w:numPr>
        <w:ilvl w:val="1"/>
        <w:numId w:val="8"/>
      </w:numPr>
      <w:spacing w:before="360"/>
      <w:outlineLvl w:val="1"/>
    </w:pPr>
    <w:rPr>
      <w:rFonts w:ascii="Proba Pro" w:eastAsia="Times New Roman" w:hAnsi="Proba Pro"/>
      <w:caps/>
      <w:spacing w:val="30"/>
      <w:sz w:val="24"/>
      <w:szCs w:val="24"/>
      <w:lang w:val="en-US"/>
    </w:rPr>
  </w:style>
  <w:style w:type="paragraph" w:styleId="Nadpis3">
    <w:name w:val="heading 3"/>
    <w:basedOn w:val="Normlny"/>
    <w:next w:val="Normlny"/>
    <w:link w:val="Nadpis3Char"/>
    <w:uiPriority w:val="9"/>
    <w:qFormat/>
    <w:rsid w:val="00784A0E"/>
    <w:pPr>
      <w:keepNext/>
      <w:keepLines/>
      <w:numPr>
        <w:ilvl w:val="2"/>
        <w:numId w:val="8"/>
      </w:numPr>
      <w:outlineLvl w:val="2"/>
    </w:pPr>
    <w:rPr>
      <w:rFonts w:ascii="Proba Pro" w:eastAsia="Times New Roman" w:hAnsi="Proba Pro"/>
      <w:sz w:val="20"/>
      <w:szCs w:val="24"/>
    </w:rPr>
  </w:style>
  <w:style w:type="paragraph" w:styleId="Nadpis4">
    <w:name w:val="heading 4"/>
    <w:basedOn w:val="Normlny"/>
    <w:next w:val="Normlny"/>
    <w:link w:val="Nadpis4Char"/>
    <w:uiPriority w:val="9"/>
    <w:qFormat/>
    <w:rsid w:val="00784A0E"/>
    <w:pPr>
      <w:keepNext/>
      <w:keepLines/>
      <w:numPr>
        <w:ilvl w:val="3"/>
        <w:numId w:val="8"/>
      </w:numPr>
      <w:outlineLvl w:val="3"/>
    </w:pPr>
    <w:rPr>
      <w:rFonts w:ascii="Proba Pro" w:eastAsia="Times New Roman" w:hAnsi="Proba Pro"/>
      <w:iCs/>
      <w:sz w:val="20"/>
    </w:rPr>
  </w:style>
  <w:style w:type="paragraph" w:styleId="Nadpis5">
    <w:name w:val="heading 5"/>
    <w:basedOn w:val="Normlny"/>
    <w:next w:val="Normlny"/>
    <w:link w:val="Nadpis5Char"/>
    <w:uiPriority w:val="9"/>
    <w:qFormat/>
    <w:rsid w:val="00784A0E"/>
    <w:pPr>
      <w:keepNext/>
      <w:keepLines/>
      <w:numPr>
        <w:ilvl w:val="4"/>
        <w:numId w:val="8"/>
      </w:numPr>
      <w:spacing w:before="40"/>
      <w:outlineLvl w:val="4"/>
    </w:pPr>
    <w:rPr>
      <w:rFonts w:ascii="Calibri Light" w:eastAsia="Times New Roman" w:hAnsi="Calibri Light"/>
      <w:color w:val="2E74B5"/>
    </w:rPr>
  </w:style>
  <w:style w:type="paragraph" w:styleId="Nadpis6">
    <w:name w:val="heading 6"/>
    <w:basedOn w:val="Normlny"/>
    <w:next w:val="Normlny"/>
    <w:link w:val="Nadpis6Char"/>
    <w:uiPriority w:val="9"/>
    <w:qFormat/>
    <w:rsid w:val="00784A0E"/>
    <w:pPr>
      <w:keepNext/>
      <w:keepLines/>
      <w:numPr>
        <w:ilvl w:val="5"/>
        <w:numId w:val="8"/>
      </w:numPr>
      <w:spacing w:before="40"/>
      <w:outlineLvl w:val="5"/>
    </w:pPr>
    <w:rPr>
      <w:rFonts w:ascii="Calibri Light" w:eastAsia="Times New Roman" w:hAnsi="Calibri Light"/>
      <w:color w:val="1F4D78"/>
    </w:rPr>
  </w:style>
  <w:style w:type="paragraph" w:styleId="Nadpis7">
    <w:name w:val="heading 7"/>
    <w:basedOn w:val="Normlny"/>
    <w:next w:val="Normlny"/>
    <w:link w:val="Nadpis7Char"/>
    <w:uiPriority w:val="9"/>
    <w:qFormat/>
    <w:rsid w:val="00784A0E"/>
    <w:pPr>
      <w:keepNext/>
      <w:keepLines/>
      <w:numPr>
        <w:ilvl w:val="6"/>
        <w:numId w:val="8"/>
      </w:numPr>
      <w:spacing w:before="40"/>
      <w:outlineLvl w:val="6"/>
    </w:pPr>
    <w:rPr>
      <w:rFonts w:ascii="Calibri Light" w:eastAsia="Times New Roman" w:hAnsi="Calibri Light"/>
      <w:i/>
      <w:iCs/>
      <w:color w:val="1F4D78"/>
    </w:rPr>
  </w:style>
  <w:style w:type="paragraph" w:styleId="Nadpis8">
    <w:name w:val="heading 8"/>
    <w:basedOn w:val="Normlny"/>
    <w:next w:val="Normlny"/>
    <w:link w:val="Nadpis8Char"/>
    <w:uiPriority w:val="9"/>
    <w:qFormat/>
    <w:rsid w:val="00784A0E"/>
    <w:pPr>
      <w:keepNext/>
      <w:keepLines/>
      <w:numPr>
        <w:ilvl w:val="7"/>
        <w:numId w:val="8"/>
      </w:numPr>
      <w:spacing w:before="40"/>
      <w:outlineLvl w:val="7"/>
    </w:pPr>
    <w:rPr>
      <w:rFonts w:ascii="Calibri Light" w:eastAsia="Times New Roman" w:hAnsi="Calibri Light"/>
      <w:color w:val="272727"/>
      <w:sz w:val="21"/>
      <w:szCs w:val="21"/>
    </w:rPr>
  </w:style>
  <w:style w:type="paragraph" w:styleId="Nadpis9">
    <w:name w:val="heading 9"/>
    <w:basedOn w:val="Normlny"/>
    <w:next w:val="Normlny"/>
    <w:link w:val="Nadpis9Char"/>
    <w:uiPriority w:val="9"/>
    <w:qFormat/>
    <w:rsid w:val="00784A0E"/>
    <w:pPr>
      <w:keepNext/>
      <w:keepLines/>
      <w:numPr>
        <w:ilvl w:val="8"/>
        <w:numId w:val="8"/>
      </w:numPr>
      <w:spacing w:before="40"/>
      <w:outlineLvl w:val="8"/>
    </w:pPr>
    <w:rPr>
      <w:rFonts w:ascii="Calibri Light" w:eastAsia="Times New Roman" w:hAnsi="Calibri Light"/>
      <w:i/>
      <w:iCs/>
      <w:color w:val="272727"/>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sid w:val="00784A0E"/>
    <w:rPr>
      <w:rFonts w:ascii="Proba Pro" w:eastAsia="Times New Roman" w:hAnsi="Proba Pro"/>
      <w:spacing w:val="30"/>
      <w:sz w:val="24"/>
      <w:szCs w:val="24"/>
      <w:lang w:eastAsia="en-US"/>
    </w:rPr>
  </w:style>
  <w:style w:type="character" w:customStyle="1" w:styleId="Nadpis2Char">
    <w:name w:val="Nadpis 2 Char"/>
    <w:link w:val="Nadpis2"/>
    <w:uiPriority w:val="9"/>
    <w:locked/>
    <w:rsid w:val="00784A0E"/>
    <w:rPr>
      <w:rFonts w:ascii="Proba Pro" w:eastAsia="Times New Roman" w:hAnsi="Proba Pro"/>
      <w:caps/>
      <w:spacing w:val="30"/>
      <w:sz w:val="24"/>
      <w:szCs w:val="24"/>
      <w:lang w:val="en-US" w:eastAsia="en-US"/>
    </w:rPr>
  </w:style>
  <w:style w:type="character" w:customStyle="1" w:styleId="Nadpis3Char">
    <w:name w:val="Nadpis 3 Char"/>
    <w:link w:val="Nadpis3"/>
    <w:uiPriority w:val="9"/>
    <w:locked/>
    <w:rsid w:val="00784A0E"/>
    <w:rPr>
      <w:rFonts w:ascii="Proba Pro" w:eastAsia="Times New Roman" w:hAnsi="Proba Pro"/>
      <w:szCs w:val="24"/>
      <w:lang w:eastAsia="en-US"/>
    </w:rPr>
  </w:style>
  <w:style w:type="character" w:customStyle="1" w:styleId="Nadpis4Char">
    <w:name w:val="Nadpis 4 Char"/>
    <w:link w:val="Nadpis4"/>
    <w:uiPriority w:val="9"/>
    <w:locked/>
    <w:rsid w:val="00784A0E"/>
    <w:rPr>
      <w:rFonts w:ascii="Proba Pro" w:eastAsia="Times New Roman" w:hAnsi="Proba Pro"/>
      <w:iCs/>
      <w:szCs w:val="22"/>
      <w:lang w:eastAsia="en-US"/>
    </w:rPr>
  </w:style>
  <w:style w:type="character" w:customStyle="1" w:styleId="Nadpis5Char">
    <w:name w:val="Nadpis 5 Char"/>
    <w:link w:val="Nadpis5"/>
    <w:uiPriority w:val="9"/>
    <w:locked/>
    <w:rsid w:val="00784A0E"/>
    <w:rPr>
      <w:rFonts w:ascii="Calibri Light" w:eastAsia="Times New Roman" w:hAnsi="Calibri Light"/>
      <w:color w:val="2E74B5"/>
      <w:sz w:val="22"/>
      <w:szCs w:val="22"/>
      <w:lang w:eastAsia="en-US"/>
    </w:rPr>
  </w:style>
  <w:style w:type="character" w:customStyle="1" w:styleId="Nadpis6Char">
    <w:name w:val="Nadpis 6 Char"/>
    <w:link w:val="Nadpis6"/>
    <w:uiPriority w:val="9"/>
    <w:locked/>
    <w:rsid w:val="00784A0E"/>
    <w:rPr>
      <w:rFonts w:ascii="Calibri Light" w:eastAsia="Times New Roman" w:hAnsi="Calibri Light"/>
      <w:color w:val="1F4D78"/>
      <w:sz w:val="22"/>
      <w:szCs w:val="22"/>
      <w:lang w:eastAsia="en-US"/>
    </w:rPr>
  </w:style>
  <w:style w:type="character" w:customStyle="1" w:styleId="Nadpis7Char">
    <w:name w:val="Nadpis 7 Char"/>
    <w:link w:val="Nadpis7"/>
    <w:uiPriority w:val="9"/>
    <w:locked/>
    <w:rsid w:val="00784A0E"/>
    <w:rPr>
      <w:rFonts w:ascii="Calibri Light" w:eastAsia="Times New Roman" w:hAnsi="Calibri Light"/>
      <w:i/>
      <w:iCs/>
      <w:color w:val="1F4D78"/>
      <w:sz w:val="22"/>
      <w:szCs w:val="22"/>
      <w:lang w:eastAsia="en-US"/>
    </w:rPr>
  </w:style>
  <w:style w:type="character" w:customStyle="1" w:styleId="Nadpis8Char">
    <w:name w:val="Nadpis 8 Char"/>
    <w:link w:val="Nadpis8"/>
    <w:uiPriority w:val="9"/>
    <w:locked/>
    <w:rsid w:val="00784A0E"/>
    <w:rPr>
      <w:rFonts w:ascii="Calibri Light" w:eastAsia="Times New Roman" w:hAnsi="Calibri Light"/>
      <w:color w:val="272727"/>
      <w:sz w:val="21"/>
      <w:szCs w:val="21"/>
      <w:lang w:eastAsia="en-US"/>
    </w:rPr>
  </w:style>
  <w:style w:type="character" w:customStyle="1" w:styleId="Nadpis9Char">
    <w:name w:val="Nadpis 9 Char"/>
    <w:link w:val="Nadpis9"/>
    <w:uiPriority w:val="9"/>
    <w:locked/>
    <w:rsid w:val="00784A0E"/>
    <w:rPr>
      <w:rFonts w:ascii="Calibri Light" w:eastAsia="Times New Roman" w:hAnsi="Calibri Light"/>
      <w:i/>
      <w:iCs/>
      <w:color w:val="272727"/>
      <w:sz w:val="21"/>
      <w:szCs w:val="21"/>
      <w:lang w:eastAsia="en-US"/>
    </w:rPr>
  </w:style>
  <w:style w:type="table" w:customStyle="1" w:styleId="TableNormal1">
    <w:name w:val="Table Normal1"/>
    <w:rsid w:val="00784A0E"/>
    <w:rPr>
      <w:rFonts w:ascii="PT Serif" w:hAnsi="PT Serif" w:cs="PT Serif"/>
      <w:sz w:val="16"/>
      <w:szCs w:val="16"/>
    </w:rPr>
    <w:tblPr>
      <w:tblCellMar>
        <w:top w:w="0" w:type="dxa"/>
        <w:left w:w="0" w:type="dxa"/>
        <w:bottom w:w="0" w:type="dxa"/>
        <w:right w:w="0" w:type="dxa"/>
      </w:tblCellMar>
    </w:tblPr>
  </w:style>
  <w:style w:type="paragraph" w:styleId="Nzov">
    <w:name w:val="Title"/>
    <w:basedOn w:val="Normlny"/>
    <w:next w:val="Normlny"/>
    <w:link w:val="NzovChar"/>
    <w:qFormat/>
    <w:rsid w:val="00784A0E"/>
    <w:pPr>
      <w:keepNext/>
      <w:keepLines/>
      <w:spacing w:before="480" w:after="120"/>
    </w:pPr>
    <w:rPr>
      <w:b/>
      <w:sz w:val="72"/>
      <w:szCs w:val="72"/>
    </w:rPr>
  </w:style>
  <w:style w:type="character" w:customStyle="1" w:styleId="NzovChar">
    <w:name w:val="Názov Char"/>
    <w:link w:val="Nzov"/>
    <w:locked/>
    <w:rsid w:val="00784A0E"/>
    <w:rPr>
      <w:rFonts w:ascii="PT Serif" w:hAnsi="PT Serif" w:cs="PT Serif"/>
      <w:b/>
      <w:color w:val="000000"/>
      <w:sz w:val="72"/>
      <w:szCs w:val="72"/>
      <w:lang w:eastAsia="sk-SK"/>
    </w:rPr>
  </w:style>
  <w:style w:type="paragraph" w:styleId="Hlavika">
    <w:name w:val="header"/>
    <w:aliases w:val="Header - Table"/>
    <w:basedOn w:val="Normlny"/>
    <w:link w:val="HlavikaChar"/>
    <w:rsid w:val="00784A0E"/>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
    <w:link w:val="Hlavika"/>
    <w:locked/>
    <w:rsid w:val="00784A0E"/>
    <w:rPr>
      <w:rFonts w:ascii="bill corporate narrow medium" w:hAnsi="bill corporate narrow medium" w:cs="PT Serif"/>
      <w:color w:val="000000"/>
      <w:sz w:val="16"/>
      <w:lang w:eastAsia="sk-SK"/>
    </w:rPr>
  </w:style>
  <w:style w:type="character" w:styleId="Hypertextovprepojenie">
    <w:name w:val="Hyperlink"/>
    <w:uiPriority w:val="99"/>
    <w:rsid w:val="00784A0E"/>
    <w:rPr>
      <w:rFonts w:cs="Times New Roman"/>
      <w:color w:val="000000"/>
      <w:u w:val="none"/>
    </w:rPr>
  </w:style>
  <w:style w:type="paragraph" w:customStyle="1" w:styleId="ADBEENumberedlist">
    <w:name w:val="ADBEE Numbered list"/>
    <w:basedOn w:val="Normlny"/>
    <w:qFormat/>
    <w:rsid w:val="00784A0E"/>
    <w:pPr>
      <w:numPr>
        <w:numId w:val="1"/>
      </w:numPr>
      <w:spacing w:line="288" w:lineRule="auto"/>
      <w:ind w:right="380"/>
    </w:pPr>
    <w:rPr>
      <w:sz w:val="18"/>
      <w:szCs w:val="18"/>
    </w:rPr>
  </w:style>
  <w:style w:type="paragraph" w:styleId="Pta">
    <w:name w:val="footer"/>
    <w:basedOn w:val="Normlny"/>
    <w:link w:val="PtaChar"/>
    <w:rsid w:val="00784A0E"/>
    <w:pPr>
      <w:tabs>
        <w:tab w:val="center" w:pos="4536"/>
        <w:tab w:val="right" w:pos="9072"/>
      </w:tabs>
    </w:pPr>
  </w:style>
  <w:style w:type="character" w:customStyle="1" w:styleId="PtaChar">
    <w:name w:val="Päta Char"/>
    <w:link w:val="Pta"/>
    <w:locked/>
    <w:rsid w:val="00784A0E"/>
    <w:rPr>
      <w:rFonts w:ascii="PT Serif" w:hAnsi="PT Serif" w:cs="PT Serif"/>
      <w:color w:val="000000"/>
      <w:sz w:val="16"/>
      <w:lang w:eastAsia="sk-SK"/>
    </w:rPr>
  </w:style>
  <w:style w:type="table" w:styleId="Mriekatabuky">
    <w:name w:val="Table Grid"/>
    <w:basedOn w:val="Normlnatabuka"/>
    <w:uiPriority w:val="39"/>
    <w:rsid w:val="00784A0E"/>
    <w:rPr>
      <w:rFonts w:ascii="PT Serif" w:hAnsi="PT Serif" w:cs="PT Serif"/>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rsid w:val="00784A0E"/>
    <w:pPr>
      <w:tabs>
        <w:tab w:val="left" w:pos="480"/>
        <w:tab w:val="right" w:leader="dot" w:pos="8913"/>
      </w:tabs>
    </w:pPr>
    <w:rPr>
      <w:rFonts w:ascii="Proba Pro" w:hAnsi="Proba Pro"/>
      <w:noProof/>
      <w:szCs w:val="20"/>
    </w:rPr>
  </w:style>
  <w:style w:type="paragraph" w:styleId="Obsah1">
    <w:name w:val="toc 1"/>
    <w:aliases w:val="Tatra Tender"/>
    <w:basedOn w:val="Normlny"/>
    <w:next w:val="Normlny"/>
    <w:autoRedefine/>
    <w:uiPriority w:val="39"/>
    <w:qFormat/>
    <w:rsid w:val="0068609F"/>
    <w:pPr>
      <w:keepNext/>
      <w:keepLines/>
      <w:tabs>
        <w:tab w:val="left" w:pos="1120"/>
        <w:tab w:val="right" w:leader="dot" w:pos="8923"/>
      </w:tabs>
      <w:spacing w:before="120" w:after="0" w:line="240" w:lineRule="auto"/>
    </w:pPr>
    <w:rPr>
      <w:rFonts w:ascii="Proba Pro" w:hAnsi="Proba Pro" w:cs="PT Serif"/>
      <w:b/>
      <w:noProof/>
      <w:color w:val="008998"/>
      <w:sz w:val="20"/>
      <w:szCs w:val="20"/>
      <w:lang w:eastAsia="sk-SK"/>
    </w:rPr>
  </w:style>
  <w:style w:type="paragraph" w:styleId="Obsah3">
    <w:name w:val="toc 3"/>
    <w:basedOn w:val="Normlny"/>
    <w:next w:val="Normlny"/>
    <w:autoRedefine/>
    <w:uiPriority w:val="39"/>
    <w:rsid w:val="005C36FF"/>
    <w:pPr>
      <w:tabs>
        <w:tab w:val="left" w:pos="640"/>
        <w:tab w:val="right" w:leader="dot" w:pos="8913"/>
      </w:tabs>
      <w:ind w:left="159"/>
    </w:pPr>
    <w:rPr>
      <w:i/>
    </w:rPr>
  </w:style>
  <w:style w:type="paragraph" w:styleId="Obsah4">
    <w:name w:val="toc 4"/>
    <w:basedOn w:val="Normlny"/>
    <w:next w:val="Normlny"/>
    <w:autoRedefine/>
    <w:uiPriority w:val="39"/>
    <w:rsid w:val="00784A0E"/>
    <w:pPr>
      <w:pBdr>
        <w:between w:val="double" w:sz="6" w:space="0" w:color="auto"/>
      </w:pBdr>
      <w:ind w:left="320"/>
    </w:pPr>
    <w:rPr>
      <w:sz w:val="20"/>
      <w:szCs w:val="20"/>
    </w:rPr>
  </w:style>
  <w:style w:type="paragraph" w:styleId="Obsah5">
    <w:name w:val="toc 5"/>
    <w:basedOn w:val="Normlny"/>
    <w:next w:val="Normlny"/>
    <w:autoRedefine/>
    <w:uiPriority w:val="39"/>
    <w:rsid w:val="00784A0E"/>
    <w:pPr>
      <w:pBdr>
        <w:between w:val="double" w:sz="6" w:space="0" w:color="auto"/>
      </w:pBdr>
      <w:ind w:left="480"/>
    </w:pPr>
    <w:rPr>
      <w:sz w:val="20"/>
      <w:szCs w:val="20"/>
    </w:rPr>
  </w:style>
  <w:style w:type="paragraph" w:styleId="Obsah6">
    <w:name w:val="toc 6"/>
    <w:basedOn w:val="Normlny"/>
    <w:next w:val="Normlny"/>
    <w:autoRedefine/>
    <w:uiPriority w:val="39"/>
    <w:rsid w:val="00784A0E"/>
    <w:pPr>
      <w:pBdr>
        <w:between w:val="double" w:sz="6" w:space="0" w:color="auto"/>
      </w:pBdr>
      <w:ind w:left="640"/>
    </w:pPr>
    <w:rPr>
      <w:sz w:val="20"/>
      <w:szCs w:val="20"/>
    </w:rPr>
  </w:style>
  <w:style w:type="paragraph" w:styleId="Obsah7">
    <w:name w:val="toc 7"/>
    <w:basedOn w:val="Normlny"/>
    <w:next w:val="Normlny"/>
    <w:autoRedefine/>
    <w:uiPriority w:val="39"/>
    <w:rsid w:val="00784A0E"/>
    <w:pPr>
      <w:pBdr>
        <w:between w:val="double" w:sz="6" w:space="0" w:color="auto"/>
      </w:pBdr>
      <w:ind w:left="800"/>
    </w:pPr>
    <w:rPr>
      <w:sz w:val="20"/>
      <w:szCs w:val="20"/>
    </w:rPr>
  </w:style>
  <w:style w:type="paragraph" w:styleId="Obsah8">
    <w:name w:val="toc 8"/>
    <w:basedOn w:val="Normlny"/>
    <w:next w:val="Normlny"/>
    <w:autoRedefine/>
    <w:uiPriority w:val="39"/>
    <w:rsid w:val="00784A0E"/>
    <w:pPr>
      <w:pBdr>
        <w:between w:val="double" w:sz="6" w:space="0" w:color="auto"/>
      </w:pBdr>
      <w:ind w:left="960"/>
    </w:pPr>
    <w:rPr>
      <w:sz w:val="20"/>
      <w:szCs w:val="20"/>
    </w:rPr>
  </w:style>
  <w:style w:type="paragraph" w:styleId="Obsah9">
    <w:name w:val="toc 9"/>
    <w:basedOn w:val="Normlny"/>
    <w:next w:val="Normlny"/>
    <w:autoRedefine/>
    <w:uiPriority w:val="39"/>
    <w:rsid w:val="00784A0E"/>
    <w:pPr>
      <w:pBdr>
        <w:between w:val="double" w:sz="6" w:space="0" w:color="auto"/>
      </w:pBdr>
      <w:ind w:left="1120"/>
    </w:pPr>
    <w:rPr>
      <w:sz w:val="20"/>
      <w:szCs w:val="20"/>
    </w:rPr>
  </w:style>
  <w:style w:type="paragraph" w:styleId="Hlavikaobsahu">
    <w:name w:val="TOC Heading"/>
    <w:basedOn w:val="Nadpis1"/>
    <w:next w:val="Normlny"/>
    <w:uiPriority w:val="39"/>
    <w:qFormat/>
    <w:rsid w:val="00784A0E"/>
    <w:pPr>
      <w:numPr>
        <w:numId w:val="0"/>
      </w:numPr>
      <w:spacing w:before="480"/>
      <w:jc w:val="left"/>
      <w:outlineLvl w:val="9"/>
    </w:pPr>
    <w:rPr>
      <w:rFonts w:ascii="Calibri Light" w:hAnsi="Calibri Light"/>
      <w:b/>
      <w:bCs/>
      <w:color w:val="2E74B5"/>
      <w:spacing w:val="0"/>
      <w:sz w:val="28"/>
      <w:szCs w:val="28"/>
      <w:lang w:val="en-US"/>
    </w:rPr>
  </w:style>
  <w:style w:type="character" w:styleId="slostrany">
    <w:name w:val="page number"/>
    <w:uiPriority w:val="99"/>
    <w:rsid w:val="00784A0E"/>
    <w:rPr>
      <w:rFonts w:cs="Times New Roman"/>
    </w:rPr>
  </w:style>
  <w:style w:type="paragraph" w:styleId="Textbubliny">
    <w:name w:val="Balloon Text"/>
    <w:basedOn w:val="Normlny"/>
    <w:link w:val="TextbublinyChar"/>
    <w:uiPriority w:val="99"/>
    <w:rsid w:val="00784A0E"/>
    <w:rPr>
      <w:rFonts w:ascii="Times New Roman" w:hAnsi="Times New Roman"/>
      <w:sz w:val="18"/>
      <w:szCs w:val="18"/>
    </w:rPr>
  </w:style>
  <w:style w:type="character" w:customStyle="1" w:styleId="TextbublinyChar">
    <w:name w:val="Text bubliny Char"/>
    <w:link w:val="Textbubliny"/>
    <w:uiPriority w:val="99"/>
    <w:locked/>
    <w:rsid w:val="00784A0E"/>
    <w:rPr>
      <w:rFonts w:ascii="Times New Roman" w:hAnsi="Times New Roman" w:cs="Times New Roman"/>
      <w:color w:val="000000"/>
      <w:sz w:val="18"/>
      <w:szCs w:val="18"/>
      <w:lang w:eastAsia="sk-SK"/>
    </w:rPr>
  </w:style>
  <w:style w:type="paragraph" w:customStyle="1" w:styleId="NadpisoznaenedouasA">
    <w:name w:val="Nadpis (označené šedou) Časť A"/>
    <w:basedOn w:val="Normlny"/>
    <w:link w:val="NadpisoznaenedouasAChar"/>
    <w:autoRedefine/>
    <w:qFormat/>
    <w:locked/>
    <w:rsid w:val="00784A0E"/>
    <w:pPr>
      <w:numPr>
        <w:numId w:val="3"/>
      </w:numPr>
    </w:pPr>
    <w:rPr>
      <w:rFonts w:ascii="Arial" w:eastAsia="Times New Roman" w:hAnsi="Arial" w:cs="Arial"/>
      <w:b/>
      <w:color w:val="2F5496"/>
    </w:rPr>
  </w:style>
  <w:style w:type="paragraph" w:styleId="Textkomentra">
    <w:name w:val="annotation text"/>
    <w:basedOn w:val="Normlny"/>
    <w:link w:val="TextkomentraChar"/>
    <w:uiPriority w:val="99"/>
    <w:rsid w:val="00784A0E"/>
    <w:rPr>
      <w:rFonts w:ascii="Arial" w:eastAsia="Times New Roman" w:hAnsi="Arial"/>
      <w:sz w:val="20"/>
      <w:szCs w:val="20"/>
      <w:lang w:val="cs-CZ"/>
    </w:rPr>
  </w:style>
  <w:style w:type="character" w:customStyle="1" w:styleId="TextkomentraChar">
    <w:name w:val="Text komentára Char"/>
    <w:link w:val="Textkomentra"/>
    <w:uiPriority w:val="99"/>
    <w:locked/>
    <w:rsid w:val="00784A0E"/>
    <w:rPr>
      <w:rFonts w:ascii="Arial" w:hAnsi="Arial" w:cs="Times New Roman"/>
      <w:sz w:val="20"/>
      <w:szCs w:val="20"/>
      <w:lang w:val="cs-CZ" w:eastAsia="sk-SK"/>
    </w:rPr>
  </w:style>
  <w:style w:type="character" w:styleId="Odkaznakomentr">
    <w:name w:val="annotation reference"/>
    <w:uiPriority w:val="99"/>
    <w:rsid w:val="00784A0E"/>
    <w:rPr>
      <w:rFonts w:ascii="Times New Roman" w:hAnsi="Times New Roman" w:cs="Times New Roman"/>
      <w:sz w:val="16"/>
    </w:rPr>
  </w:style>
  <w:style w:type="paragraph" w:customStyle="1" w:styleId="Nadpis2oddiel">
    <w:name w:val="Nadpis 2 (oddiel)"/>
    <w:basedOn w:val="Normlny"/>
    <w:link w:val="Nadpis2oddielChar"/>
    <w:autoRedefine/>
    <w:qFormat/>
    <w:locked/>
    <w:rsid w:val="00B065C9"/>
    <w:pPr>
      <w:jc w:val="center"/>
    </w:pPr>
    <w:rPr>
      <w:rFonts w:ascii="Proba Pro" w:eastAsia="Times New Roman" w:hAnsi="Proba Pro" w:cs="Arial"/>
      <w:b/>
      <w:sz w:val="26"/>
      <w:szCs w:val="26"/>
    </w:rPr>
  </w:style>
  <w:style w:type="character" w:customStyle="1" w:styleId="Nadpis2oddielChar">
    <w:name w:val="Nadpis 2 (oddiel) Char"/>
    <w:link w:val="Nadpis2oddiel"/>
    <w:locked/>
    <w:rsid w:val="00B065C9"/>
    <w:rPr>
      <w:rFonts w:ascii="Proba Pro" w:eastAsia="Times New Roman" w:hAnsi="Proba Pro" w:cs="Arial"/>
      <w:b/>
      <w:sz w:val="26"/>
      <w:szCs w:val="26"/>
      <w:lang w:eastAsia="en-US"/>
    </w:rPr>
  </w:style>
  <w:style w:type="character" w:customStyle="1" w:styleId="NadpisoznaenedouasAChar">
    <w:name w:val="Nadpis (označené šedou) Časť A Char"/>
    <w:link w:val="NadpisoznaenedouasA"/>
    <w:locked/>
    <w:rsid w:val="00784A0E"/>
    <w:rPr>
      <w:rFonts w:ascii="Arial" w:eastAsia="Times New Roman" w:hAnsi="Arial" w:cs="Arial"/>
      <w:b/>
      <w:color w:val="2F5496"/>
      <w:sz w:val="22"/>
      <w:szCs w:val="22"/>
      <w:lang w:eastAsia="en-US"/>
    </w:rPr>
  </w:style>
  <w:style w:type="paragraph" w:styleId="Odsekzoznamu">
    <w:name w:val="List Paragraph"/>
    <w:aliases w:val="body,Odsek zoznamu2,Bullet Number,lp1,lp11,List Paragraph11,Bullet 1,Use Case List Paragraph,Nad,Odstavec cíl se seznamem,Odstavec_muj"/>
    <w:basedOn w:val="Normlny"/>
    <w:link w:val="OdsekzoznamuChar"/>
    <w:uiPriority w:val="34"/>
    <w:qFormat/>
    <w:rsid w:val="00784A0E"/>
    <w:pPr>
      <w:ind w:left="720"/>
      <w:contextualSpacing/>
    </w:pPr>
    <w:rPr>
      <w:rFonts w:ascii="Times New Roman" w:eastAsia="Times New Roman" w:hAnsi="Times New Roman"/>
      <w:sz w:val="20"/>
      <w:szCs w:val="20"/>
    </w:rPr>
  </w:style>
  <w:style w:type="paragraph" w:styleId="Zarkazkladnhotextu2">
    <w:name w:val="Body Text Indent 2"/>
    <w:basedOn w:val="Normlny"/>
    <w:link w:val="Zarkazkladnhotextu2Char"/>
    <w:uiPriority w:val="99"/>
    <w:rsid w:val="00784A0E"/>
    <w:pPr>
      <w:ind w:left="360"/>
      <w:jc w:val="both"/>
    </w:pPr>
    <w:rPr>
      <w:rFonts w:ascii="Arial" w:eastAsia="Times New Roman" w:hAnsi="Arial"/>
      <w:sz w:val="20"/>
      <w:szCs w:val="24"/>
    </w:rPr>
  </w:style>
  <w:style w:type="character" w:customStyle="1" w:styleId="Zarkazkladnhotextu2Char">
    <w:name w:val="Zarážka základného textu 2 Char"/>
    <w:link w:val="Zarkazkladnhotextu2"/>
    <w:uiPriority w:val="99"/>
    <w:locked/>
    <w:rsid w:val="00784A0E"/>
    <w:rPr>
      <w:rFonts w:ascii="Arial" w:hAnsi="Arial" w:cs="Times New Roman"/>
      <w:sz w:val="24"/>
      <w:szCs w:val="24"/>
      <w:lang w:eastAsia="sk-SK"/>
    </w:rPr>
  </w:style>
  <w:style w:type="paragraph" w:customStyle="1" w:styleId="NadpisoznaenedouasB">
    <w:name w:val="Nadpis (označený šedou) časť B"/>
    <w:basedOn w:val="Normlny"/>
    <w:autoRedefine/>
    <w:qFormat/>
    <w:locked/>
    <w:rsid w:val="00784A0E"/>
    <w:pPr>
      <w:numPr>
        <w:numId w:val="6"/>
      </w:numPr>
    </w:pPr>
    <w:rPr>
      <w:rFonts w:ascii="Arial" w:eastAsia="Times New Roman" w:hAnsi="Arial" w:cs="Arial"/>
      <w:b/>
      <w:bCs/>
      <w:smallCaps/>
      <w:color w:val="2F5496"/>
    </w:rPr>
  </w:style>
  <w:style w:type="paragraph" w:customStyle="1" w:styleId="nadpisedouasC">
    <w:name w:val="nadpis (šedou) Časť C"/>
    <w:basedOn w:val="Normlny"/>
    <w:link w:val="nadpisedouasCChar"/>
    <w:autoRedefine/>
    <w:qFormat/>
    <w:locked/>
    <w:rsid w:val="00784A0E"/>
    <w:pPr>
      <w:numPr>
        <w:numId w:val="7"/>
      </w:numPr>
    </w:pPr>
    <w:rPr>
      <w:rFonts w:ascii="Arial" w:eastAsia="Times New Roman" w:hAnsi="Arial" w:cs="Arial"/>
      <w:b/>
      <w:bCs/>
      <w:smallCaps/>
      <w:color w:val="2F5496"/>
      <w:spacing w:val="10"/>
    </w:rPr>
  </w:style>
  <w:style w:type="character" w:customStyle="1" w:styleId="nadpisedouasCChar">
    <w:name w:val="nadpis (šedou) Časť C Char"/>
    <w:link w:val="nadpisedouasC"/>
    <w:locked/>
    <w:rsid w:val="00784A0E"/>
    <w:rPr>
      <w:rFonts w:ascii="Arial" w:eastAsia="Times New Roman" w:hAnsi="Arial" w:cs="Arial"/>
      <w:b/>
      <w:bCs/>
      <w:smallCaps/>
      <w:color w:val="2F5496"/>
      <w:spacing w:val="10"/>
      <w:sz w:val="22"/>
      <w:szCs w:val="22"/>
      <w:lang w:eastAsia="en-US"/>
    </w:rPr>
  </w:style>
  <w:style w:type="paragraph" w:customStyle="1" w:styleId="NADPISas">
    <w:name w:val="NADPIS Časť"/>
    <w:basedOn w:val="Normlny"/>
    <w:link w:val="NADPISasChar"/>
    <w:qFormat/>
    <w:rsid w:val="00784A0E"/>
    <w:rPr>
      <w:rFonts w:ascii="Arial" w:eastAsia="Times New Roman" w:hAnsi="Arial" w:cs="Arial"/>
      <w:b/>
      <w:bCs/>
      <w:smallCaps/>
      <w:sz w:val="30"/>
      <w:szCs w:val="30"/>
    </w:rPr>
  </w:style>
  <w:style w:type="character" w:customStyle="1" w:styleId="NADPISasChar">
    <w:name w:val="NADPIS Časť Char"/>
    <w:link w:val="NADPISas"/>
    <w:locked/>
    <w:rsid w:val="00784A0E"/>
    <w:rPr>
      <w:rFonts w:ascii="Arial" w:hAnsi="Arial" w:cs="Arial"/>
      <w:b/>
      <w:bCs/>
      <w:smallCaps/>
      <w:sz w:val="30"/>
      <w:szCs w:val="30"/>
      <w:lang w:eastAsia="sk-SK"/>
    </w:rPr>
  </w:style>
  <w:style w:type="paragraph" w:customStyle="1" w:styleId="nadpisedouasD">
    <w:name w:val="nadpis (šedou) časť D"/>
    <w:basedOn w:val="Normlny"/>
    <w:link w:val="nadpisedouasDChar"/>
    <w:autoRedefine/>
    <w:qFormat/>
    <w:locked/>
    <w:rsid w:val="00784A0E"/>
    <w:pPr>
      <w:numPr>
        <w:numId w:val="9"/>
      </w:numPr>
    </w:pPr>
    <w:rPr>
      <w:rFonts w:ascii="Arial" w:eastAsia="Times New Roman" w:hAnsi="Arial" w:cs="Arial"/>
      <w:b/>
      <w:bCs/>
      <w:smallCaps/>
      <w:color w:val="2F5496"/>
    </w:rPr>
  </w:style>
  <w:style w:type="character" w:customStyle="1" w:styleId="nadpisedouasDChar">
    <w:name w:val="nadpis (šedou) časť D Char"/>
    <w:link w:val="nadpisedouasD"/>
    <w:locked/>
    <w:rsid w:val="00784A0E"/>
    <w:rPr>
      <w:rFonts w:ascii="Arial" w:eastAsia="Times New Roman" w:hAnsi="Arial" w:cs="Arial"/>
      <w:b/>
      <w:bCs/>
      <w:smallCaps/>
      <w:color w:val="2F5496"/>
      <w:sz w:val="22"/>
      <w:szCs w:val="22"/>
      <w:lang w:eastAsia="en-US"/>
    </w:rPr>
  </w:style>
  <w:style w:type="paragraph" w:customStyle="1" w:styleId="nadpisedouasE">
    <w:name w:val="nadpis (šedou) časť E"/>
    <w:basedOn w:val="Normlny"/>
    <w:link w:val="nadpisedouasEChar"/>
    <w:autoRedefine/>
    <w:qFormat/>
    <w:locked/>
    <w:rsid w:val="00784A0E"/>
    <w:pPr>
      <w:numPr>
        <w:numId w:val="11"/>
      </w:numPr>
    </w:pPr>
    <w:rPr>
      <w:rFonts w:ascii="Arial" w:eastAsia="Times New Roman" w:hAnsi="Arial" w:cs="Arial"/>
      <w:b/>
      <w:smallCaps/>
      <w:color w:val="2F5496"/>
    </w:rPr>
  </w:style>
  <w:style w:type="character" w:customStyle="1" w:styleId="nadpisedouasEChar">
    <w:name w:val="nadpis (šedou) časť E Char"/>
    <w:link w:val="nadpisedouasE"/>
    <w:locked/>
    <w:rsid w:val="00784A0E"/>
    <w:rPr>
      <w:rFonts w:ascii="Arial" w:eastAsia="Times New Roman" w:hAnsi="Arial" w:cs="Arial"/>
      <w:b/>
      <w:smallCaps/>
      <w:color w:val="2F5496"/>
      <w:sz w:val="22"/>
      <w:szCs w:val="22"/>
      <w:lang w:eastAsia="en-US"/>
    </w:rPr>
  </w:style>
  <w:style w:type="paragraph" w:customStyle="1" w:styleId="nadpisedouasG">
    <w:name w:val="nadpis (šedou) časť G"/>
    <w:basedOn w:val="Normlny"/>
    <w:link w:val="nadpisedouasGChar"/>
    <w:autoRedefine/>
    <w:qFormat/>
    <w:locked/>
    <w:rsid w:val="00784A0E"/>
    <w:pPr>
      <w:numPr>
        <w:numId w:val="13"/>
      </w:numPr>
    </w:pPr>
    <w:rPr>
      <w:rFonts w:ascii="Arial" w:eastAsia="Times New Roman" w:hAnsi="Arial" w:cs="Arial"/>
      <w:b/>
      <w:bCs/>
      <w:smallCaps/>
      <w:color w:val="2F5496"/>
    </w:rPr>
  </w:style>
  <w:style w:type="character" w:customStyle="1" w:styleId="nadpisedouasGChar">
    <w:name w:val="nadpis (šedou) časť G Char"/>
    <w:link w:val="nadpisedouasG"/>
    <w:locked/>
    <w:rsid w:val="00784A0E"/>
    <w:rPr>
      <w:rFonts w:ascii="Arial" w:eastAsia="Times New Roman" w:hAnsi="Arial" w:cs="Arial"/>
      <w:b/>
      <w:bCs/>
      <w:smallCaps/>
      <w:color w:val="2F5496"/>
      <w:sz w:val="22"/>
      <w:szCs w:val="22"/>
      <w:lang w:eastAsia="en-US"/>
    </w:rPr>
  </w:style>
  <w:style w:type="paragraph" w:styleId="Textpoznmkypodiarou">
    <w:name w:val="footnote text"/>
    <w:basedOn w:val="Normlny"/>
    <w:link w:val="TextpoznmkypodiarouChar"/>
    <w:uiPriority w:val="99"/>
    <w:semiHidden/>
    <w:rsid w:val="00784A0E"/>
    <w:rPr>
      <w:sz w:val="20"/>
      <w:szCs w:val="20"/>
    </w:rPr>
  </w:style>
  <w:style w:type="character" w:customStyle="1" w:styleId="TextpoznmkypodiarouChar">
    <w:name w:val="Text poznámky pod čiarou Char"/>
    <w:link w:val="Textpoznmkypodiarou"/>
    <w:uiPriority w:val="99"/>
    <w:semiHidden/>
    <w:locked/>
    <w:rsid w:val="00784A0E"/>
    <w:rPr>
      <w:rFonts w:ascii="PT Serif" w:hAnsi="PT Serif" w:cs="PT Serif"/>
      <w:color w:val="000000"/>
      <w:sz w:val="20"/>
      <w:szCs w:val="20"/>
      <w:lang w:eastAsia="sk-SK"/>
    </w:rPr>
  </w:style>
  <w:style w:type="character" w:styleId="Odkaznapoznmkupodiarou">
    <w:name w:val="footnote reference"/>
    <w:uiPriority w:val="99"/>
    <w:semiHidden/>
    <w:rsid w:val="00784A0E"/>
    <w:rPr>
      <w:rFonts w:cs="Times New Roman"/>
      <w:vertAlign w:val="superscript"/>
    </w:rPr>
  </w:style>
  <w:style w:type="paragraph" w:styleId="Textvysvetlivky">
    <w:name w:val="endnote text"/>
    <w:basedOn w:val="Normlny"/>
    <w:link w:val="TextvysvetlivkyChar"/>
    <w:uiPriority w:val="99"/>
    <w:semiHidden/>
    <w:rsid w:val="00784A0E"/>
    <w:rPr>
      <w:sz w:val="20"/>
      <w:szCs w:val="20"/>
    </w:rPr>
  </w:style>
  <w:style w:type="character" w:customStyle="1" w:styleId="TextvysvetlivkyChar">
    <w:name w:val="Text vysvetlivky Char"/>
    <w:link w:val="Textvysvetlivky"/>
    <w:uiPriority w:val="99"/>
    <w:semiHidden/>
    <w:locked/>
    <w:rsid w:val="00784A0E"/>
    <w:rPr>
      <w:rFonts w:ascii="PT Serif" w:hAnsi="PT Serif" w:cs="PT Serif"/>
      <w:color w:val="000000"/>
      <w:sz w:val="20"/>
      <w:szCs w:val="20"/>
      <w:lang w:eastAsia="sk-SK"/>
    </w:rPr>
  </w:style>
  <w:style w:type="character" w:styleId="Odkaznavysvetlivku">
    <w:name w:val="endnote reference"/>
    <w:uiPriority w:val="99"/>
    <w:semiHidden/>
    <w:rsid w:val="00784A0E"/>
    <w:rPr>
      <w:rFonts w:cs="Times New Roman"/>
      <w:vertAlign w:val="superscript"/>
    </w:rPr>
  </w:style>
  <w:style w:type="paragraph" w:styleId="Predmetkomentra">
    <w:name w:val="annotation subject"/>
    <w:basedOn w:val="Textkomentra"/>
    <w:next w:val="Textkomentra"/>
    <w:link w:val="PredmetkomentraChar"/>
    <w:uiPriority w:val="99"/>
    <w:semiHidden/>
    <w:rsid w:val="00784A0E"/>
    <w:pPr>
      <w:spacing w:before="240"/>
    </w:pPr>
    <w:rPr>
      <w:rFonts w:ascii="PT Serif" w:eastAsia="Calibri" w:hAnsi="PT Serif"/>
      <w:b/>
      <w:bCs/>
      <w:color w:val="000000"/>
      <w:lang w:val="sk-SK"/>
    </w:rPr>
  </w:style>
  <w:style w:type="character" w:customStyle="1" w:styleId="PredmetkomentraChar">
    <w:name w:val="Predmet komentára Char"/>
    <w:link w:val="Predmetkomentra"/>
    <w:uiPriority w:val="99"/>
    <w:semiHidden/>
    <w:locked/>
    <w:rsid w:val="00784A0E"/>
    <w:rPr>
      <w:rFonts w:ascii="PT Serif" w:hAnsi="PT Serif" w:cs="Times New Roman"/>
      <w:b/>
      <w:bCs/>
      <w:color w:val="000000"/>
      <w:sz w:val="20"/>
      <w:szCs w:val="20"/>
      <w:lang w:val="cs-CZ" w:eastAsia="sk-SK"/>
    </w:rPr>
  </w:style>
  <w:style w:type="paragraph" w:styleId="Zkladntext">
    <w:name w:val="Body Text"/>
    <w:basedOn w:val="Normlny"/>
    <w:link w:val="ZkladntextChar"/>
    <w:uiPriority w:val="99"/>
    <w:rsid w:val="00784A0E"/>
    <w:pPr>
      <w:spacing w:after="120"/>
    </w:pPr>
  </w:style>
  <w:style w:type="character" w:customStyle="1" w:styleId="ZkladntextChar">
    <w:name w:val="Základný text Char"/>
    <w:link w:val="Zkladntext"/>
    <w:uiPriority w:val="99"/>
    <w:locked/>
    <w:rsid w:val="00784A0E"/>
    <w:rPr>
      <w:rFonts w:ascii="PT Serif" w:hAnsi="PT Serif" w:cs="PT Serif"/>
      <w:color w:val="000000"/>
      <w:sz w:val="16"/>
      <w:lang w:eastAsia="sk-SK"/>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
    <w:link w:val="Odsekzoznamu"/>
    <w:uiPriority w:val="34"/>
    <w:qFormat/>
    <w:locked/>
    <w:rsid w:val="00784A0E"/>
    <w:rPr>
      <w:rFonts w:ascii="Times New Roman" w:hAnsi="Times New Roman" w:cs="Times New Roman"/>
      <w:sz w:val="20"/>
      <w:szCs w:val="20"/>
      <w:lang w:eastAsia="sk-SK"/>
    </w:rPr>
  </w:style>
  <w:style w:type="character" w:styleId="Siln">
    <w:name w:val="Strong"/>
    <w:uiPriority w:val="99"/>
    <w:qFormat/>
    <w:rsid w:val="00784A0E"/>
    <w:rPr>
      <w:rFonts w:cs="Times New Roman"/>
      <w:b/>
      <w:bCs/>
    </w:rPr>
  </w:style>
  <w:style w:type="character" w:customStyle="1" w:styleId="Zkladntext0">
    <w:name w:val="Základný text_"/>
    <w:link w:val="Zkladntext2"/>
    <w:locked/>
    <w:rsid w:val="00784A0E"/>
    <w:rPr>
      <w:rFonts w:ascii="Times New Roman" w:hAnsi="Times New Roman"/>
      <w:sz w:val="21"/>
      <w:shd w:val="clear" w:color="auto" w:fill="FFFFFF"/>
    </w:rPr>
  </w:style>
  <w:style w:type="paragraph" w:customStyle="1" w:styleId="Zkladntext2">
    <w:name w:val="Základný text2"/>
    <w:basedOn w:val="Normlny"/>
    <w:link w:val="Zkladntext0"/>
    <w:rsid w:val="00784A0E"/>
    <w:pPr>
      <w:widowControl w:val="0"/>
      <w:shd w:val="clear" w:color="auto" w:fill="FFFFFF"/>
      <w:spacing w:after="300" w:line="302" w:lineRule="exact"/>
      <w:ind w:hanging="460"/>
      <w:jc w:val="center"/>
    </w:pPr>
    <w:rPr>
      <w:rFonts w:ascii="Times New Roman" w:hAnsi="Times New Roman"/>
      <w:sz w:val="21"/>
      <w:szCs w:val="20"/>
      <w:lang w:eastAsia="sk-SK"/>
    </w:rPr>
  </w:style>
  <w:style w:type="character" w:customStyle="1" w:styleId="apple-converted-space">
    <w:name w:val="apple-converted-space"/>
    <w:rsid w:val="00784A0E"/>
    <w:rPr>
      <w:rFonts w:cs="Times New Roman"/>
    </w:rPr>
  </w:style>
  <w:style w:type="paragraph" w:customStyle="1" w:styleId="05Bullets">
    <w:name w:val="05_Bullets"/>
    <w:basedOn w:val="Normlny"/>
    <w:link w:val="05BulletsChar"/>
    <w:qFormat/>
    <w:rsid w:val="00784A0E"/>
    <w:pPr>
      <w:tabs>
        <w:tab w:val="num" w:pos="720"/>
      </w:tabs>
      <w:ind w:left="720" w:hanging="720"/>
      <w:jc w:val="both"/>
    </w:pPr>
    <w:rPr>
      <w:rFonts w:ascii="Arial" w:eastAsia="Times New Roman" w:hAnsi="Arial" w:cs="Arial"/>
      <w:lang w:eastAsia="hu-HU"/>
    </w:rPr>
  </w:style>
  <w:style w:type="character" w:customStyle="1" w:styleId="05BulletsChar">
    <w:name w:val="05_Bullets Char"/>
    <w:link w:val="05Bullets"/>
    <w:locked/>
    <w:rsid w:val="00784A0E"/>
    <w:rPr>
      <w:rFonts w:ascii="Arial" w:hAnsi="Arial" w:cs="Arial"/>
      <w:lang w:eastAsia="hu-HU"/>
    </w:rPr>
  </w:style>
  <w:style w:type="character" w:styleId="Textzstupnhosymbolu">
    <w:name w:val="Placeholder Text"/>
    <w:uiPriority w:val="99"/>
    <w:semiHidden/>
    <w:rsid w:val="00784A0E"/>
    <w:rPr>
      <w:rFonts w:cs="Times New Roman"/>
      <w:color w:val="808080"/>
    </w:rPr>
  </w:style>
  <w:style w:type="paragraph" w:styleId="Revzia">
    <w:name w:val="Revision"/>
    <w:hidden/>
    <w:uiPriority w:val="99"/>
    <w:semiHidden/>
    <w:rsid w:val="00784A0E"/>
    <w:rPr>
      <w:rFonts w:ascii="PT Serif" w:hAnsi="PT Serif" w:cs="PT Serif"/>
      <w:color w:val="000000"/>
      <w:sz w:val="16"/>
      <w:szCs w:val="22"/>
    </w:rPr>
  </w:style>
  <w:style w:type="character" w:styleId="PouitHypertextovPrepojenie">
    <w:name w:val="FollowedHyperlink"/>
    <w:uiPriority w:val="99"/>
    <w:semiHidden/>
    <w:rsid w:val="00784A0E"/>
    <w:rPr>
      <w:rFonts w:cs="Times New Roman"/>
      <w:color w:val="954F72"/>
      <w:u w:val="single"/>
    </w:rPr>
  </w:style>
  <w:style w:type="paragraph" w:customStyle="1" w:styleId="msonormal0">
    <w:name w:val="msonormal"/>
    <w:basedOn w:val="Normlny"/>
    <w:rsid w:val="00784A0E"/>
    <w:pPr>
      <w:spacing w:before="100" w:beforeAutospacing="1" w:after="100" w:afterAutospacing="1"/>
    </w:pPr>
    <w:rPr>
      <w:rFonts w:ascii="Times New Roman" w:eastAsia="Times New Roman" w:hAnsi="Times New Roman"/>
      <w:sz w:val="24"/>
      <w:szCs w:val="24"/>
    </w:rPr>
  </w:style>
  <w:style w:type="character" w:customStyle="1" w:styleId="HeaderChar1">
    <w:name w:val="Header Char1"/>
    <w:aliases w:val="Header - Table Char1"/>
    <w:uiPriority w:val="99"/>
    <w:semiHidden/>
    <w:rsid w:val="00784A0E"/>
    <w:rPr>
      <w:rFonts w:cs="Times New Roman"/>
      <w:sz w:val="22"/>
      <w:szCs w:val="22"/>
    </w:rPr>
  </w:style>
  <w:style w:type="character" w:customStyle="1" w:styleId="HeaderChar19">
    <w:name w:val="Header Char19"/>
    <w:aliases w:val="Header - Table Char19"/>
    <w:uiPriority w:val="99"/>
    <w:semiHidden/>
    <w:rsid w:val="00784A0E"/>
    <w:rPr>
      <w:rFonts w:cs="Times New Roman"/>
      <w:sz w:val="22"/>
      <w:szCs w:val="22"/>
    </w:rPr>
  </w:style>
  <w:style w:type="character" w:customStyle="1" w:styleId="HeaderChar18">
    <w:name w:val="Header Char18"/>
    <w:aliases w:val="Header - Table Char18"/>
    <w:uiPriority w:val="99"/>
    <w:semiHidden/>
    <w:rsid w:val="00784A0E"/>
    <w:rPr>
      <w:rFonts w:cs="Times New Roman"/>
      <w:sz w:val="22"/>
      <w:szCs w:val="22"/>
    </w:rPr>
  </w:style>
  <w:style w:type="character" w:customStyle="1" w:styleId="HeaderChar17">
    <w:name w:val="Header Char17"/>
    <w:aliases w:val="Header - Table Char17"/>
    <w:uiPriority w:val="99"/>
    <w:semiHidden/>
    <w:rsid w:val="00784A0E"/>
    <w:rPr>
      <w:rFonts w:cs="Times New Roman"/>
      <w:sz w:val="22"/>
      <w:szCs w:val="22"/>
    </w:rPr>
  </w:style>
  <w:style w:type="character" w:customStyle="1" w:styleId="HeaderChar16">
    <w:name w:val="Header Char16"/>
    <w:aliases w:val="Header - Table Char16"/>
    <w:uiPriority w:val="99"/>
    <w:semiHidden/>
    <w:rsid w:val="00784A0E"/>
    <w:rPr>
      <w:rFonts w:cs="Times New Roman"/>
      <w:sz w:val="22"/>
      <w:szCs w:val="22"/>
    </w:rPr>
  </w:style>
  <w:style w:type="character" w:customStyle="1" w:styleId="HeaderChar15">
    <w:name w:val="Header Char15"/>
    <w:aliases w:val="Header - Table Char15"/>
    <w:uiPriority w:val="99"/>
    <w:semiHidden/>
    <w:rsid w:val="00784A0E"/>
    <w:rPr>
      <w:rFonts w:cs="Times New Roman"/>
    </w:rPr>
  </w:style>
  <w:style w:type="character" w:customStyle="1" w:styleId="HeaderChar14">
    <w:name w:val="Header Char14"/>
    <w:aliases w:val="Header - Table Char14"/>
    <w:uiPriority w:val="99"/>
    <w:semiHidden/>
    <w:rsid w:val="00784A0E"/>
  </w:style>
  <w:style w:type="character" w:customStyle="1" w:styleId="HeaderChar13">
    <w:name w:val="Header Char13"/>
    <w:aliases w:val="Header - Table Char13"/>
    <w:uiPriority w:val="99"/>
    <w:semiHidden/>
    <w:rsid w:val="00784A0E"/>
  </w:style>
  <w:style w:type="character" w:customStyle="1" w:styleId="HeaderChar12">
    <w:name w:val="Header Char12"/>
    <w:aliases w:val="Header - Table Char12"/>
    <w:uiPriority w:val="99"/>
    <w:semiHidden/>
    <w:rsid w:val="00784A0E"/>
  </w:style>
  <w:style w:type="character" w:customStyle="1" w:styleId="HeaderChar11">
    <w:name w:val="Header Char11"/>
    <w:aliases w:val="Header - Table Char11"/>
    <w:uiPriority w:val="99"/>
    <w:semiHidden/>
    <w:rsid w:val="00784A0E"/>
  </w:style>
  <w:style w:type="character" w:customStyle="1" w:styleId="code">
    <w:name w:val="code"/>
    <w:rsid w:val="00784A0E"/>
    <w:rPr>
      <w:rFonts w:cs="Times New Roman"/>
    </w:rPr>
  </w:style>
  <w:style w:type="character" w:customStyle="1" w:styleId="Nzov1">
    <w:name w:val="Názov1"/>
    <w:rsid w:val="00784A0E"/>
    <w:rPr>
      <w:rFonts w:cs="Times New Roman"/>
    </w:rPr>
  </w:style>
  <w:style w:type="character" w:customStyle="1" w:styleId="UnresolvedMention1">
    <w:name w:val="Unresolved Mention1"/>
    <w:uiPriority w:val="99"/>
    <w:semiHidden/>
    <w:rsid w:val="00784A0E"/>
    <w:rPr>
      <w:rFonts w:cs="Times New Roman"/>
      <w:color w:val="808080"/>
      <w:shd w:val="clear" w:color="auto" w:fill="E6E6E6"/>
    </w:rPr>
  </w:style>
  <w:style w:type="paragraph" w:customStyle="1" w:styleId="Default">
    <w:name w:val="Default"/>
    <w:rsid w:val="00784A0E"/>
    <w:pPr>
      <w:autoSpaceDE w:val="0"/>
      <w:autoSpaceDN w:val="0"/>
      <w:adjustRightInd w:val="0"/>
    </w:pPr>
    <w:rPr>
      <w:rFonts w:ascii="Times New Roman" w:hAnsi="Times New Roman"/>
      <w:color w:val="000000"/>
      <w:sz w:val="16"/>
      <w:szCs w:val="16"/>
    </w:rPr>
  </w:style>
  <w:style w:type="character" w:customStyle="1" w:styleId="Nevyrieenzmienka1">
    <w:name w:val="Nevyriešená zmienka1"/>
    <w:uiPriority w:val="99"/>
    <w:semiHidden/>
    <w:rsid w:val="00784A0E"/>
    <w:rPr>
      <w:rFonts w:cs="Times New Roman"/>
      <w:color w:val="808080"/>
      <w:shd w:val="clear" w:color="auto" w:fill="E6E6E6"/>
    </w:rPr>
  </w:style>
  <w:style w:type="paragraph" w:customStyle="1" w:styleId="Nadpis11">
    <w:name w:val="Nadpis 11"/>
    <w:basedOn w:val="Normlny"/>
    <w:link w:val="Nadpis11CharChar"/>
    <w:rsid w:val="00784A0E"/>
    <w:pPr>
      <w:tabs>
        <w:tab w:val="num" w:pos="720"/>
      </w:tabs>
      <w:ind w:left="720" w:hanging="720"/>
    </w:pPr>
    <w:rPr>
      <w:rFonts w:ascii="PT Serif" w:hAnsi="PT Serif"/>
      <w:color w:val="000000"/>
      <w:sz w:val="16"/>
      <w:szCs w:val="20"/>
      <w:lang w:eastAsia="sk-SK"/>
    </w:rPr>
  </w:style>
  <w:style w:type="paragraph" w:customStyle="1" w:styleId="Nadpis21">
    <w:name w:val="Nadpis 21"/>
    <w:basedOn w:val="Normlny"/>
    <w:rsid w:val="00784A0E"/>
    <w:pPr>
      <w:numPr>
        <w:ilvl w:val="1"/>
        <w:numId w:val="13"/>
      </w:numPr>
    </w:pPr>
  </w:style>
  <w:style w:type="paragraph" w:customStyle="1" w:styleId="Nadpis31">
    <w:name w:val="Nadpis 31"/>
    <w:basedOn w:val="Normlny"/>
    <w:rsid w:val="00784A0E"/>
    <w:pPr>
      <w:numPr>
        <w:ilvl w:val="2"/>
        <w:numId w:val="13"/>
      </w:numPr>
    </w:pPr>
  </w:style>
  <w:style w:type="paragraph" w:customStyle="1" w:styleId="Nadpis41">
    <w:name w:val="Nadpis 41"/>
    <w:basedOn w:val="Normlny"/>
    <w:rsid w:val="00784A0E"/>
    <w:pPr>
      <w:numPr>
        <w:ilvl w:val="3"/>
        <w:numId w:val="13"/>
      </w:numPr>
    </w:pPr>
  </w:style>
  <w:style w:type="paragraph" w:customStyle="1" w:styleId="Nadpis51">
    <w:name w:val="Nadpis 51"/>
    <w:basedOn w:val="Normlny"/>
    <w:rsid w:val="00784A0E"/>
    <w:pPr>
      <w:numPr>
        <w:ilvl w:val="4"/>
        <w:numId w:val="13"/>
      </w:numPr>
    </w:pPr>
  </w:style>
  <w:style w:type="paragraph" w:customStyle="1" w:styleId="Nadpis61">
    <w:name w:val="Nadpis 61"/>
    <w:basedOn w:val="Normlny"/>
    <w:rsid w:val="00784A0E"/>
    <w:pPr>
      <w:numPr>
        <w:ilvl w:val="5"/>
        <w:numId w:val="13"/>
      </w:numPr>
    </w:pPr>
  </w:style>
  <w:style w:type="paragraph" w:customStyle="1" w:styleId="Nadpis71">
    <w:name w:val="Nadpis 71"/>
    <w:basedOn w:val="Normlny"/>
    <w:rsid w:val="00784A0E"/>
    <w:pPr>
      <w:numPr>
        <w:ilvl w:val="6"/>
        <w:numId w:val="13"/>
      </w:numPr>
    </w:pPr>
  </w:style>
  <w:style w:type="paragraph" w:customStyle="1" w:styleId="Nadpis81">
    <w:name w:val="Nadpis 81"/>
    <w:basedOn w:val="Normlny"/>
    <w:rsid w:val="00784A0E"/>
    <w:pPr>
      <w:numPr>
        <w:ilvl w:val="7"/>
        <w:numId w:val="13"/>
      </w:numPr>
    </w:pPr>
  </w:style>
  <w:style w:type="paragraph" w:customStyle="1" w:styleId="Nadpis91">
    <w:name w:val="Nadpis 91"/>
    <w:basedOn w:val="Normlny"/>
    <w:rsid w:val="00784A0E"/>
    <w:pPr>
      <w:numPr>
        <w:ilvl w:val="8"/>
        <w:numId w:val="13"/>
      </w:numPr>
    </w:pPr>
  </w:style>
  <w:style w:type="paragraph" w:styleId="Podtitul">
    <w:name w:val="Subtitle"/>
    <w:basedOn w:val="Normlny"/>
    <w:next w:val="Normlny"/>
    <w:link w:val="PodtitulChar"/>
    <w:qFormat/>
    <w:rsid w:val="00784A0E"/>
    <w:pPr>
      <w:keepNext/>
      <w:keepLines/>
      <w:spacing w:before="360" w:after="80"/>
    </w:pPr>
    <w:rPr>
      <w:rFonts w:ascii="Georgia" w:hAnsi="Georgia" w:cs="Georgia"/>
      <w:i/>
      <w:color w:val="666666"/>
      <w:sz w:val="48"/>
      <w:szCs w:val="48"/>
    </w:rPr>
  </w:style>
  <w:style w:type="character" w:customStyle="1" w:styleId="PodtitulChar">
    <w:name w:val="Podtitul Char"/>
    <w:link w:val="Podtitul"/>
    <w:locked/>
    <w:rsid w:val="00784A0E"/>
    <w:rPr>
      <w:rFonts w:ascii="Georgia" w:hAnsi="Georgia" w:cs="Georgia"/>
      <w:i/>
      <w:color w:val="666666"/>
      <w:sz w:val="48"/>
      <w:szCs w:val="48"/>
      <w:lang w:eastAsia="sk-SK"/>
    </w:rPr>
  </w:style>
  <w:style w:type="character" w:customStyle="1" w:styleId="Nevyrieenzmienka2">
    <w:name w:val="Nevyriešená zmienka2"/>
    <w:uiPriority w:val="99"/>
    <w:semiHidden/>
    <w:rsid w:val="00784A0E"/>
    <w:rPr>
      <w:rFonts w:cs="Times New Roman"/>
      <w:color w:val="605E5C"/>
      <w:shd w:val="clear" w:color="auto" w:fill="E1DFDD"/>
    </w:rPr>
  </w:style>
  <w:style w:type="paragraph" w:customStyle="1" w:styleId="SAP1">
    <w:name w:val="SAŽP 1"/>
    <w:basedOn w:val="Nadpis2"/>
    <w:link w:val="SAP1Char"/>
    <w:qFormat/>
    <w:rsid w:val="00784A0E"/>
    <w:pPr>
      <w:keepNext w:val="0"/>
      <w:keepLines w:val="0"/>
      <w:widowControl w:val="0"/>
      <w:numPr>
        <w:numId w:val="180"/>
      </w:numPr>
      <w:spacing w:before="240" w:after="240"/>
      <w:jc w:val="both"/>
    </w:pPr>
    <w:rPr>
      <w:b/>
      <w:color w:val="008998"/>
      <w:sz w:val="20"/>
      <w:szCs w:val="20"/>
    </w:rPr>
  </w:style>
  <w:style w:type="paragraph" w:customStyle="1" w:styleId="SAPHlavn">
    <w:name w:val="SAŽP Hlavný"/>
    <w:basedOn w:val="Nadpis1"/>
    <w:link w:val="SAPHlavnChar"/>
    <w:uiPriority w:val="99"/>
    <w:qFormat/>
    <w:rsid w:val="00784A0E"/>
    <w:pPr>
      <w:keepNext w:val="0"/>
      <w:keepLines w:val="0"/>
      <w:widowControl w:val="0"/>
      <w:numPr>
        <w:numId w:val="0"/>
      </w:numPr>
      <w:spacing w:before="0"/>
      <w:ind w:left="360" w:hanging="360"/>
      <w:jc w:val="left"/>
    </w:pPr>
    <w:rPr>
      <w:b/>
      <w:sz w:val="28"/>
      <w:szCs w:val="28"/>
    </w:rPr>
  </w:style>
  <w:style w:type="character" w:customStyle="1" w:styleId="SAP1Char">
    <w:name w:val="SAŽP 1 Char"/>
    <w:link w:val="SAP1"/>
    <w:locked/>
    <w:rsid w:val="00784A0E"/>
    <w:rPr>
      <w:rFonts w:ascii="Proba Pro" w:eastAsia="Times New Roman" w:hAnsi="Proba Pro"/>
      <w:b/>
      <w:caps/>
      <w:color w:val="008998"/>
      <w:spacing w:val="30"/>
      <w:lang w:val="en-US" w:eastAsia="en-US"/>
    </w:rPr>
  </w:style>
  <w:style w:type="paragraph" w:customStyle="1" w:styleId="SAP0">
    <w:name w:val="SAŽP 0"/>
    <w:basedOn w:val="Nadpis1"/>
    <w:link w:val="SAP0Char"/>
    <w:qFormat/>
    <w:rsid w:val="00784A0E"/>
    <w:pPr>
      <w:keepNext w:val="0"/>
      <w:keepLines w:val="0"/>
      <w:widowControl w:val="0"/>
      <w:numPr>
        <w:numId w:val="10"/>
      </w:numPr>
      <w:spacing w:before="360" w:after="360"/>
    </w:pPr>
  </w:style>
  <w:style w:type="character" w:customStyle="1" w:styleId="SAPHlavnChar">
    <w:name w:val="SAŽP Hlavný Char"/>
    <w:link w:val="SAPHlavn"/>
    <w:uiPriority w:val="99"/>
    <w:locked/>
    <w:rsid w:val="00784A0E"/>
    <w:rPr>
      <w:rFonts w:ascii="Proba Pro" w:hAnsi="Proba Pro" w:cs="Times New Roman"/>
      <w:b/>
      <w:color w:val="000000"/>
      <w:spacing w:val="30"/>
      <w:sz w:val="28"/>
      <w:szCs w:val="28"/>
      <w:lang w:eastAsia="sk-SK"/>
    </w:rPr>
  </w:style>
  <w:style w:type="character" w:customStyle="1" w:styleId="SAP0Char">
    <w:name w:val="SAŽP 0 Char"/>
    <w:link w:val="SAP0"/>
    <w:locked/>
    <w:rsid w:val="00784A0E"/>
    <w:rPr>
      <w:rFonts w:ascii="Proba Pro" w:eastAsia="Times New Roman" w:hAnsi="Proba Pro"/>
      <w:spacing w:val="30"/>
      <w:sz w:val="24"/>
      <w:szCs w:val="24"/>
      <w:lang w:eastAsia="en-US"/>
    </w:rPr>
  </w:style>
  <w:style w:type="table" w:customStyle="1" w:styleId="TableNormal11">
    <w:name w:val="Table Normal11"/>
    <w:uiPriority w:val="99"/>
    <w:rsid w:val="001A6855"/>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Times New Roman"/>
    </w:rPr>
    <w:tblPr>
      <w:tblInd w:w="0" w:type="dxa"/>
      <w:tblCellMar>
        <w:top w:w="0" w:type="dxa"/>
        <w:left w:w="0" w:type="dxa"/>
        <w:bottom w:w="0" w:type="dxa"/>
        <w:right w:w="0" w:type="dxa"/>
      </w:tblCellMar>
    </w:tblPr>
  </w:style>
  <w:style w:type="paragraph" w:customStyle="1" w:styleId="Hlavikaapta">
    <w:name w:val="Hlavička a päta"/>
    <w:rsid w:val="001A6855"/>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eastAsia="Arial Unicode MS" w:hAnsi="Helvetica" w:cs="Arial Unicode MS"/>
      <w:color w:val="000000"/>
      <w:sz w:val="24"/>
      <w:szCs w:val="24"/>
    </w:rPr>
  </w:style>
  <w:style w:type="paragraph" w:customStyle="1" w:styleId="Telo">
    <w:name w:val="Telo"/>
    <w:rsid w:val="001A6855"/>
    <w:pPr>
      <w:pBdr>
        <w:top w:val="none" w:sz="96" w:space="31" w:color="FFFFFF" w:frame="1"/>
        <w:left w:val="none" w:sz="96" w:space="31" w:color="FFFFFF" w:frame="1"/>
        <w:bottom w:val="none" w:sz="96" w:space="31" w:color="FFFFFF" w:frame="1"/>
        <w:right w:val="none" w:sz="96" w:space="31" w:color="FFFFFF" w:frame="1"/>
        <w:bar w:val="none" w:sz="0" w:color="000000"/>
      </w:pBdr>
      <w:spacing w:after="160" w:line="259" w:lineRule="auto"/>
    </w:pPr>
    <w:rPr>
      <w:rFonts w:cs="Calibri"/>
      <w:color w:val="000000"/>
      <w:sz w:val="22"/>
      <w:szCs w:val="22"/>
      <w:u w:color="000000"/>
    </w:rPr>
  </w:style>
  <w:style w:type="character" w:customStyle="1" w:styleId="spelle">
    <w:name w:val="spelle"/>
    <w:uiPriority w:val="99"/>
    <w:rsid w:val="001A6855"/>
  </w:style>
  <w:style w:type="paragraph" w:customStyle="1" w:styleId="Nadpis">
    <w:name w:val="Nadpis"/>
    <w:next w:val="Telo"/>
    <w:rsid w:val="001A6855"/>
    <w:pPr>
      <w:pBdr>
        <w:top w:val="none" w:sz="96" w:space="31" w:color="FFFFFF" w:frame="1"/>
        <w:left w:val="none" w:sz="96" w:space="31" w:color="FFFFFF" w:frame="1"/>
        <w:bottom w:val="none" w:sz="96" w:space="31" w:color="FFFFFF" w:frame="1"/>
        <w:right w:val="none" w:sz="96" w:space="31" w:color="FFFFFF" w:frame="1"/>
        <w:bar w:val="none" w:sz="0" w:color="000000"/>
      </w:pBdr>
      <w:spacing w:line="360" w:lineRule="auto"/>
      <w:jc w:val="both"/>
      <w:outlineLvl w:val="1"/>
    </w:pPr>
    <w:rPr>
      <w:rFonts w:cs="Calibri"/>
      <w:b/>
      <w:bCs/>
      <w:color w:val="000000"/>
      <w:sz w:val="24"/>
      <w:szCs w:val="24"/>
      <w:u w:color="000000"/>
    </w:rPr>
  </w:style>
  <w:style w:type="table" w:customStyle="1" w:styleId="TableGrid">
    <w:name w:val="TableGrid"/>
    <w:rsid w:val="00210195"/>
    <w:rPr>
      <w:rFonts w:eastAsia="Times New Roman"/>
      <w:sz w:val="22"/>
      <w:szCs w:val="22"/>
    </w:rPr>
    <w:tblPr>
      <w:tblCellMar>
        <w:top w:w="0" w:type="dxa"/>
        <w:left w:w="0" w:type="dxa"/>
        <w:bottom w:w="0" w:type="dxa"/>
        <w:right w:w="0" w:type="dxa"/>
      </w:tblCellMar>
    </w:tblPr>
  </w:style>
  <w:style w:type="character" w:customStyle="1" w:styleId="FontStyle32">
    <w:name w:val="Font Style32"/>
    <w:uiPriority w:val="99"/>
    <w:rsid w:val="00210195"/>
    <w:rPr>
      <w:rFonts w:ascii="Impact" w:hAnsi="Impact" w:cs="Impact"/>
      <w:i/>
      <w:iCs/>
      <w:spacing w:val="10"/>
      <w:sz w:val="14"/>
      <w:szCs w:val="14"/>
    </w:rPr>
  </w:style>
  <w:style w:type="character" w:customStyle="1" w:styleId="FontStyle46">
    <w:name w:val="Font Style46"/>
    <w:uiPriority w:val="99"/>
    <w:rsid w:val="00210195"/>
    <w:rPr>
      <w:rFonts w:ascii="Arial" w:hAnsi="Arial" w:cs="Arial"/>
      <w:sz w:val="18"/>
      <w:szCs w:val="18"/>
    </w:rPr>
  </w:style>
  <w:style w:type="paragraph" w:customStyle="1" w:styleId="Style12">
    <w:name w:val="Style12"/>
    <w:basedOn w:val="Normlny"/>
    <w:uiPriority w:val="99"/>
    <w:rsid w:val="00210195"/>
    <w:pPr>
      <w:widowControl w:val="0"/>
      <w:autoSpaceDE w:val="0"/>
      <w:autoSpaceDN w:val="0"/>
      <w:adjustRightInd w:val="0"/>
      <w:spacing w:line="230" w:lineRule="exact"/>
      <w:ind w:hanging="413"/>
      <w:jc w:val="both"/>
    </w:pPr>
    <w:rPr>
      <w:rFonts w:ascii="Arial" w:eastAsia="Times New Roman" w:hAnsi="Arial" w:cs="Arial"/>
      <w:sz w:val="24"/>
      <w:szCs w:val="24"/>
    </w:rPr>
  </w:style>
  <w:style w:type="paragraph" w:customStyle="1" w:styleId="font0">
    <w:name w:val="font0"/>
    <w:basedOn w:val="Normlny"/>
    <w:rsid w:val="002D5DF4"/>
    <w:pPr>
      <w:spacing w:before="100" w:beforeAutospacing="1" w:after="100" w:afterAutospacing="1"/>
    </w:pPr>
    <w:rPr>
      <w:rFonts w:eastAsia="Times New Roman" w:cs="Calibri"/>
      <w:color w:val="000000"/>
    </w:rPr>
  </w:style>
  <w:style w:type="paragraph" w:customStyle="1" w:styleId="font5">
    <w:name w:val="font5"/>
    <w:basedOn w:val="Normlny"/>
    <w:rsid w:val="002D5DF4"/>
    <w:pPr>
      <w:spacing w:before="100" w:beforeAutospacing="1" w:after="100" w:afterAutospacing="1"/>
    </w:pPr>
    <w:rPr>
      <w:rFonts w:eastAsia="Times New Roman" w:cs="Calibri"/>
      <w:b/>
      <w:bCs/>
      <w:color w:val="000000"/>
    </w:rPr>
  </w:style>
  <w:style w:type="paragraph" w:customStyle="1" w:styleId="font6">
    <w:name w:val="font6"/>
    <w:basedOn w:val="Normlny"/>
    <w:rsid w:val="002D5DF4"/>
    <w:pPr>
      <w:spacing w:before="100" w:beforeAutospacing="1" w:after="100" w:afterAutospacing="1"/>
    </w:pPr>
    <w:rPr>
      <w:rFonts w:eastAsia="Times New Roman" w:cs="Calibri"/>
    </w:rPr>
  </w:style>
  <w:style w:type="paragraph" w:customStyle="1" w:styleId="font7">
    <w:name w:val="font7"/>
    <w:basedOn w:val="Normlny"/>
    <w:rsid w:val="002D5DF4"/>
    <w:pPr>
      <w:spacing w:before="100" w:beforeAutospacing="1" w:after="100" w:afterAutospacing="1"/>
    </w:pPr>
    <w:rPr>
      <w:rFonts w:eastAsia="Times New Roman" w:cs="Calibri"/>
      <w:b/>
      <w:bCs/>
    </w:rPr>
  </w:style>
  <w:style w:type="paragraph" w:customStyle="1" w:styleId="font8">
    <w:name w:val="font8"/>
    <w:basedOn w:val="Normlny"/>
    <w:rsid w:val="002D5DF4"/>
    <w:pPr>
      <w:spacing w:before="100" w:beforeAutospacing="1" w:after="100" w:afterAutospacing="1"/>
    </w:pPr>
    <w:rPr>
      <w:rFonts w:eastAsia="Times New Roman" w:cs="Calibri"/>
      <w:i/>
      <w:iCs/>
    </w:rPr>
  </w:style>
  <w:style w:type="paragraph" w:customStyle="1" w:styleId="font9">
    <w:name w:val="font9"/>
    <w:basedOn w:val="Normlny"/>
    <w:rsid w:val="002D5DF4"/>
    <w:pPr>
      <w:spacing w:before="100" w:beforeAutospacing="1" w:after="100" w:afterAutospacing="1"/>
    </w:pPr>
    <w:rPr>
      <w:rFonts w:eastAsia="Times New Roman" w:cs="Calibri"/>
      <w:i/>
      <w:iCs/>
      <w:color w:val="000000"/>
    </w:rPr>
  </w:style>
  <w:style w:type="paragraph" w:customStyle="1" w:styleId="font10">
    <w:name w:val="font10"/>
    <w:basedOn w:val="Normlny"/>
    <w:rsid w:val="002D5DF4"/>
    <w:pPr>
      <w:spacing w:before="100" w:beforeAutospacing="1" w:after="100" w:afterAutospacing="1"/>
    </w:pPr>
    <w:rPr>
      <w:rFonts w:eastAsia="Times New Roman" w:cs="Calibri"/>
      <w:color w:val="002060"/>
    </w:rPr>
  </w:style>
  <w:style w:type="paragraph" w:customStyle="1" w:styleId="font11">
    <w:name w:val="font11"/>
    <w:basedOn w:val="Normlny"/>
    <w:rsid w:val="002D5DF4"/>
    <w:pPr>
      <w:spacing w:before="100" w:beforeAutospacing="1" w:after="100" w:afterAutospacing="1"/>
    </w:pPr>
    <w:rPr>
      <w:rFonts w:eastAsia="Times New Roman" w:cs="Calibri"/>
      <w:b/>
      <w:bCs/>
    </w:rPr>
  </w:style>
  <w:style w:type="paragraph" w:customStyle="1" w:styleId="font12">
    <w:name w:val="font12"/>
    <w:basedOn w:val="Normlny"/>
    <w:rsid w:val="002D5DF4"/>
    <w:pPr>
      <w:spacing w:before="100" w:beforeAutospacing="1" w:after="100" w:afterAutospacing="1"/>
    </w:pPr>
    <w:rPr>
      <w:rFonts w:eastAsia="Times New Roman" w:cs="Calibri"/>
      <w:b/>
      <w:bCs/>
      <w:color w:val="000000"/>
    </w:rPr>
  </w:style>
  <w:style w:type="paragraph" w:customStyle="1" w:styleId="font13">
    <w:name w:val="font13"/>
    <w:basedOn w:val="Normlny"/>
    <w:rsid w:val="002D5DF4"/>
    <w:pPr>
      <w:spacing w:before="100" w:beforeAutospacing="1" w:after="100" w:afterAutospacing="1"/>
    </w:pPr>
    <w:rPr>
      <w:rFonts w:eastAsia="Times New Roman" w:cs="Calibri"/>
      <w:color w:val="000000"/>
    </w:rPr>
  </w:style>
  <w:style w:type="paragraph" w:customStyle="1" w:styleId="font14">
    <w:name w:val="font14"/>
    <w:basedOn w:val="Normlny"/>
    <w:rsid w:val="002D5DF4"/>
    <w:pPr>
      <w:spacing w:before="100" w:beforeAutospacing="1" w:after="100" w:afterAutospacing="1"/>
    </w:pPr>
    <w:rPr>
      <w:rFonts w:eastAsia="Times New Roman" w:cs="Calibri"/>
      <w:b/>
      <w:bCs/>
      <w:color w:val="002060"/>
    </w:rPr>
  </w:style>
  <w:style w:type="paragraph" w:customStyle="1" w:styleId="xl63">
    <w:name w:val="xl63"/>
    <w:basedOn w:val="Normlny"/>
    <w:rsid w:val="002D5DF4"/>
    <w:pPr>
      <w:spacing w:before="100" w:beforeAutospacing="1" w:after="100" w:afterAutospacing="1"/>
    </w:pPr>
    <w:rPr>
      <w:rFonts w:ascii="Times New Roman" w:eastAsia="Times New Roman" w:hAnsi="Times New Roman"/>
      <w:sz w:val="24"/>
      <w:szCs w:val="24"/>
    </w:rPr>
  </w:style>
  <w:style w:type="paragraph" w:customStyle="1" w:styleId="xl64">
    <w:name w:val="xl64"/>
    <w:basedOn w:val="Normlny"/>
    <w:rsid w:val="002D5DF4"/>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65">
    <w:name w:val="xl65"/>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66">
    <w:name w:val="xl66"/>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ascii="Times New Roman" w:eastAsia="Times New Roman" w:hAnsi="Times New Roman"/>
      <w:sz w:val="24"/>
      <w:szCs w:val="24"/>
    </w:rPr>
  </w:style>
  <w:style w:type="paragraph" w:customStyle="1" w:styleId="xl67">
    <w:name w:val="xl67"/>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b/>
      <w:bCs/>
      <w:color w:val="FF0000"/>
      <w:sz w:val="24"/>
      <w:szCs w:val="24"/>
    </w:rPr>
  </w:style>
  <w:style w:type="paragraph" w:customStyle="1" w:styleId="xl68">
    <w:name w:val="xl68"/>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69">
    <w:name w:val="xl69"/>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70">
    <w:name w:val="xl70"/>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b/>
      <w:bCs/>
      <w:sz w:val="24"/>
      <w:szCs w:val="24"/>
    </w:rPr>
  </w:style>
  <w:style w:type="paragraph" w:customStyle="1" w:styleId="xl71">
    <w:name w:val="xl71"/>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sz w:val="24"/>
      <w:szCs w:val="24"/>
    </w:rPr>
  </w:style>
  <w:style w:type="paragraph" w:customStyle="1" w:styleId="xl72">
    <w:name w:val="xl72"/>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olor w:val="FF0000"/>
      <w:sz w:val="24"/>
      <w:szCs w:val="24"/>
    </w:rPr>
  </w:style>
  <w:style w:type="paragraph" w:customStyle="1" w:styleId="xl73">
    <w:name w:val="xl73"/>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74">
    <w:name w:val="xl74"/>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75">
    <w:name w:val="xl75"/>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76">
    <w:name w:val="xl76"/>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b/>
      <w:bCs/>
      <w:sz w:val="24"/>
      <w:szCs w:val="24"/>
    </w:rPr>
  </w:style>
  <w:style w:type="paragraph" w:customStyle="1" w:styleId="xl77">
    <w:name w:val="xl77"/>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78">
    <w:name w:val="xl78"/>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79">
    <w:name w:val="xl7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sz w:val="24"/>
      <w:szCs w:val="24"/>
    </w:rPr>
  </w:style>
  <w:style w:type="paragraph" w:customStyle="1" w:styleId="xl80">
    <w:name w:val="xl80"/>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81">
    <w:name w:val="xl81"/>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sz w:val="24"/>
      <w:szCs w:val="24"/>
    </w:rPr>
  </w:style>
  <w:style w:type="paragraph" w:customStyle="1" w:styleId="xl82">
    <w:name w:val="xl8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83">
    <w:name w:val="xl8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84">
    <w:name w:val="xl84"/>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85">
    <w:name w:val="xl85"/>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color w:val="FF0000"/>
      <w:sz w:val="24"/>
      <w:szCs w:val="24"/>
    </w:rPr>
  </w:style>
  <w:style w:type="paragraph" w:customStyle="1" w:styleId="xl86">
    <w:name w:val="xl86"/>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olor w:val="FF0000"/>
      <w:sz w:val="24"/>
      <w:szCs w:val="24"/>
    </w:rPr>
  </w:style>
  <w:style w:type="paragraph" w:customStyle="1" w:styleId="xl87">
    <w:name w:val="xl87"/>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88">
    <w:name w:val="xl88"/>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89">
    <w:name w:val="xl8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90">
    <w:name w:val="xl90"/>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91">
    <w:name w:val="xl91"/>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top"/>
    </w:pPr>
    <w:rPr>
      <w:rFonts w:ascii="Times New Roman" w:eastAsia="Times New Roman" w:hAnsi="Times New Roman"/>
      <w:sz w:val="24"/>
      <w:szCs w:val="24"/>
    </w:rPr>
  </w:style>
  <w:style w:type="paragraph" w:customStyle="1" w:styleId="xl92">
    <w:name w:val="xl9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93">
    <w:name w:val="xl9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i/>
      <w:iCs/>
      <w:sz w:val="24"/>
      <w:szCs w:val="24"/>
    </w:rPr>
  </w:style>
  <w:style w:type="paragraph" w:customStyle="1" w:styleId="xl94">
    <w:name w:val="xl9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sz w:val="24"/>
      <w:szCs w:val="24"/>
    </w:rPr>
  </w:style>
  <w:style w:type="paragraph" w:customStyle="1" w:styleId="xl95">
    <w:name w:val="xl95"/>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sz w:val="24"/>
      <w:szCs w:val="24"/>
    </w:rPr>
  </w:style>
  <w:style w:type="paragraph" w:customStyle="1" w:styleId="xl96">
    <w:name w:val="xl96"/>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97">
    <w:name w:val="xl9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98">
    <w:name w:val="xl98"/>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99">
    <w:name w:val="xl99"/>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100">
    <w:name w:val="xl100"/>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01">
    <w:name w:val="xl101"/>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02">
    <w:name w:val="xl102"/>
    <w:basedOn w:val="Normlny"/>
    <w:rsid w:val="002D5DF4"/>
    <w:pPr>
      <w:spacing w:before="100" w:beforeAutospacing="1" w:after="100" w:afterAutospacing="1"/>
    </w:pPr>
    <w:rPr>
      <w:rFonts w:ascii="Times New Roman" w:eastAsia="Times New Roman" w:hAnsi="Times New Roman"/>
      <w:color w:val="FF0000"/>
      <w:sz w:val="24"/>
      <w:szCs w:val="24"/>
    </w:rPr>
  </w:style>
  <w:style w:type="paragraph" w:customStyle="1" w:styleId="xl103">
    <w:name w:val="xl10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04">
    <w:name w:val="xl10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05">
    <w:name w:val="xl105"/>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06">
    <w:name w:val="xl106"/>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107">
    <w:name w:val="xl107"/>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08">
    <w:name w:val="xl108"/>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109">
    <w:name w:val="xl109"/>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10">
    <w:name w:val="xl110"/>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4"/>
      <w:szCs w:val="24"/>
    </w:rPr>
  </w:style>
  <w:style w:type="paragraph" w:customStyle="1" w:styleId="xl111">
    <w:name w:val="xl111"/>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4"/>
      <w:szCs w:val="24"/>
    </w:rPr>
  </w:style>
  <w:style w:type="paragraph" w:customStyle="1" w:styleId="xl112">
    <w:name w:val="xl112"/>
    <w:basedOn w:val="Normlny"/>
    <w:rsid w:val="002D5DF4"/>
    <w:pPr>
      <w:spacing w:before="100" w:beforeAutospacing="1" w:after="100" w:afterAutospacing="1"/>
    </w:pPr>
    <w:rPr>
      <w:rFonts w:ascii="Times New Roman" w:eastAsia="Times New Roman" w:hAnsi="Times New Roman"/>
      <w:sz w:val="24"/>
      <w:szCs w:val="24"/>
    </w:rPr>
  </w:style>
  <w:style w:type="paragraph" w:customStyle="1" w:styleId="xl113">
    <w:name w:val="xl113"/>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14">
    <w:name w:val="xl114"/>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15">
    <w:name w:val="xl115"/>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116">
    <w:name w:val="xl116"/>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117">
    <w:name w:val="xl117"/>
    <w:basedOn w:val="Normlny"/>
    <w:rsid w:val="002D5DF4"/>
    <w:pPr>
      <w:pBdr>
        <w:left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118">
    <w:name w:val="xl118"/>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119">
    <w:name w:val="xl11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120">
    <w:name w:val="xl120"/>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21">
    <w:name w:val="xl12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22">
    <w:name w:val="xl122"/>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23">
    <w:name w:val="xl123"/>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sz w:val="24"/>
      <w:szCs w:val="24"/>
    </w:rPr>
  </w:style>
  <w:style w:type="paragraph" w:customStyle="1" w:styleId="xl124">
    <w:name w:val="xl124"/>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b/>
      <w:bCs/>
      <w:sz w:val="24"/>
      <w:szCs w:val="24"/>
    </w:rPr>
  </w:style>
  <w:style w:type="paragraph" w:customStyle="1" w:styleId="xl125">
    <w:name w:val="xl125"/>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26">
    <w:name w:val="xl126"/>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27">
    <w:name w:val="xl12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28">
    <w:name w:val="xl12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29">
    <w:name w:val="xl12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30">
    <w:name w:val="xl13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b/>
      <w:bCs/>
      <w:sz w:val="24"/>
      <w:szCs w:val="24"/>
    </w:rPr>
  </w:style>
  <w:style w:type="paragraph" w:customStyle="1" w:styleId="xl131">
    <w:name w:val="xl13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sz w:val="24"/>
      <w:szCs w:val="24"/>
    </w:rPr>
  </w:style>
  <w:style w:type="paragraph" w:customStyle="1" w:styleId="xl132">
    <w:name w:val="xl132"/>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33">
    <w:name w:val="xl13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i/>
      <w:iCs/>
      <w:color w:val="002060"/>
      <w:sz w:val="24"/>
      <w:szCs w:val="24"/>
    </w:rPr>
  </w:style>
  <w:style w:type="paragraph" w:customStyle="1" w:styleId="xl134">
    <w:name w:val="xl13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b/>
      <w:bCs/>
      <w:color w:val="002060"/>
      <w:sz w:val="24"/>
      <w:szCs w:val="24"/>
    </w:rPr>
  </w:style>
  <w:style w:type="paragraph" w:customStyle="1" w:styleId="xl135">
    <w:name w:val="xl135"/>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36">
    <w:name w:val="xl136"/>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37">
    <w:name w:val="xl137"/>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olor w:val="002060"/>
      <w:sz w:val="24"/>
      <w:szCs w:val="24"/>
    </w:rPr>
  </w:style>
  <w:style w:type="paragraph" w:customStyle="1" w:styleId="xl138">
    <w:name w:val="xl13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39">
    <w:name w:val="xl13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40">
    <w:name w:val="xl14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00B050"/>
      <w:sz w:val="24"/>
      <w:szCs w:val="24"/>
    </w:rPr>
  </w:style>
  <w:style w:type="paragraph" w:customStyle="1" w:styleId="xl141">
    <w:name w:val="xl14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2">
    <w:name w:val="xl142"/>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43">
    <w:name w:val="xl143"/>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b/>
      <w:bCs/>
      <w:sz w:val="24"/>
      <w:szCs w:val="24"/>
    </w:rPr>
  </w:style>
  <w:style w:type="paragraph" w:customStyle="1" w:styleId="xl144">
    <w:name w:val="xl144"/>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145">
    <w:name w:val="xl145"/>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6">
    <w:name w:val="xl146"/>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7">
    <w:name w:val="xl147"/>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48">
    <w:name w:val="xl148"/>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FF0000"/>
      <w:sz w:val="24"/>
      <w:szCs w:val="24"/>
    </w:rPr>
  </w:style>
  <w:style w:type="paragraph" w:customStyle="1" w:styleId="xl149">
    <w:name w:val="xl149"/>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FF0000"/>
      <w:sz w:val="24"/>
      <w:szCs w:val="24"/>
    </w:rPr>
  </w:style>
  <w:style w:type="paragraph" w:customStyle="1" w:styleId="xl150">
    <w:name w:val="xl150"/>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sz w:val="24"/>
      <w:szCs w:val="24"/>
    </w:rPr>
  </w:style>
  <w:style w:type="paragraph" w:customStyle="1" w:styleId="xl151">
    <w:name w:val="xl151"/>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color w:val="FF0000"/>
      <w:sz w:val="24"/>
      <w:szCs w:val="24"/>
    </w:rPr>
  </w:style>
  <w:style w:type="paragraph" w:customStyle="1" w:styleId="xl152">
    <w:name w:val="xl152"/>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3">
    <w:name w:val="xl153"/>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54">
    <w:name w:val="xl154"/>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55">
    <w:name w:val="xl155"/>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6">
    <w:name w:val="xl156"/>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pPr>
    <w:rPr>
      <w:rFonts w:ascii="Times New Roman" w:eastAsia="Times New Roman" w:hAnsi="Times New Roman"/>
      <w:sz w:val="24"/>
      <w:szCs w:val="24"/>
    </w:rPr>
  </w:style>
  <w:style w:type="paragraph" w:customStyle="1" w:styleId="xl157">
    <w:name w:val="xl157"/>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24"/>
      <w:szCs w:val="24"/>
    </w:rPr>
  </w:style>
  <w:style w:type="paragraph" w:customStyle="1" w:styleId="xl158">
    <w:name w:val="xl158"/>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9">
    <w:name w:val="xl15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60">
    <w:name w:val="xl160"/>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24"/>
      <w:szCs w:val="24"/>
    </w:rPr>
  </w:style>
  <w:style w:type="paragraph" w:customStyle="1" w:styleId="xl161">
    <w:name w:val="xl161"/>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sz w:val="24"/>
      <w:szCs w:val="24"/>
    </w:rPr>
  </w:style>
  <w:style w:type="paragraph" w:customStyle="1" w:styleId="xl162">
    <w:name w:val="xl16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sz w:val="24"/>
      <w:szCs w:val="24"/>
    </w:rPr>
  </w:style>
  <w:style w:type="paragraph" w:customStyle="1" w:styleId="xl163">
    <w:name w:val="xl16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164">
    <w:name w:val="xl164"/>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5">
    <w:name w:val="xl165"/>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66">
    <w:name w:val="xl166"/>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7">
    <w:name w:val="xl16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8">
    <w:name w:val="xl16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sz w:val="24"/>
      <w:szCs w:val="24"/>
    </w:rPr>
  </w:style>
  <w:style w:type="paragraph" w:customStyle="1" w:styleId="xl169">
    <w:name w:val="xl16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sz w:val="24"/>
      <w:szCs w:val="24"/>
    </w:rPr>
  </w:style>
  <w:style w:type="paragraph" w:customStyle="1" w:styleId="xl170">
    <w:name w:val="xl17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71">
    <w:name w:val="xl171"/>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72">
    <w:name w:val="xl172"/>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sz w:val="24"/>
      <w:szCs w:val="24"/>
    </w:rPr>
  </w:style>
  <w:style w:type="paragraph" w:customStyle="1" w:styleId="xl173">
    <w:name w:val="xl17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olor w:val="002060"/>
      <w:sz w:val="24"/>
      <w:szCs w:val="24"/>
    </w:rPr>
  </w:style>
  <w:style w:type="paragraph" w:customStyle="1" w:styleId="xl174">
    <w:name w:val="xl17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75">
    <w:name w:val="xl175"/>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szCs w:val="16"/>
    </w:rPr>
  </w:style>
  <w:style w:type="paragraph" w:customStyle="1" w:styleId="xl176">
    <w:name w:val="xl176"/>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77">
    <w:name w:val="xl17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sz w:val="24"/>
      <w:szCs w:val="24"/>
    </w:rPr>
  </w:style>
  <w:style w:type="paragraph" w:customStyle="1" w:styleId="xl178">
    <w:name w:val="xl178"/>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79">
    <w:name w:val="xl179"/>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sz w:val="24"/>
      <w:szCs w:val="24"/>
    </w:rPr>
  </w:style>
  <w:style w:type="paragraph" w:customStyle="1" w:styleId="xl180">
    <w:name w:val="xl180"/>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81">
    <w:name w:val="xl181"/>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2">
    <w:name w:val="xl182"/>
    <w:basedOn w:val="Normlny"/>
    <w:rsid w:val="002D5DF4"/>
    <w:pPr>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3">
    <w:name w:val="xl183"/>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4">
    <w:name w:val="xl184"/>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85">
    <w:name w:val="xl185"/>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186">
    <w:name w:val="xl186"/>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187">
    <w:name w:val="xl18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8">
    <w:name w:val="xl18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89">
    <w:name w:val="xl18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90">
    <w:name w:val="xl19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00B050"/>
      <w:sz w:val="24"/>
      <w:szCs w:val="24"/>
    </w:rPr>
  </w:style>
  <w:style w:type="paragraph" w:customStyle="1" w:styleId="xl191">
    <w:name w:val="xl19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92">
    <w:name w:val="xl192"/>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3">
    <w:name w:val="xl19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i/>
      <w:iCs/>
      <w:color w:val="002060"/>
      <w:sz w:val="24"/>
      <w:szCs w:val="24"/>
    </w:rPr>
  </w:style>
  <w:style w:type="paragraph" w:customStyle="1" w:styleId="xl194">
    <w:name w:val="xl19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b/>
      <w:bCs/>
      <w:color w:val="002060"/>
      <w:sz w:val="24"/>
      <w:szCs w:val="24"/>
    </w:rPr>
  </w:style>
  <w:style w:type="paragraph" w:customStyle="1" w:styleId="xl195">
    <w:name w:val="xl195"/>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96">
    <w:name w:val="xl196"/>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97">
    <w:name w:val="xl19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8">
    <w:name w:val="xl198"/>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9">
    <w:name w:val="xl199"/>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sz w:val="24"/>
      <w:szCs w:val="24"/>
    </w:rPr>
  </w:style>
  <w:style w:type="paragraph" w:customStyle="1" w:styleId="xl200">
    <w:name w:val="xl200"/>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Times New Roman" w:eastAsia="Times New Roman" w:hAnsi="Times New Roman"/>
      <w:b/>
      <w:bCs/>
      <w:sz w:val="24"/>
      <w:szCs w:val="24"/>
    </w:rPr>
  </w:style>
  <w:style w:type="paragraph" w:customStyle="1" w:styleId="xl201">
    <w:name w:val="xl201"/>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sz w:val="24"/>
      <w:szCs w:val="24"/>
    </w:rPr>
  </w:style>
  <w:style w:type="paragraph" w:customStyle="1" w:styleId="xl202">
    <w:name w:val="xl202"/>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sz w:val="24"/>
      <w:szCs w:val="24"/>
    </w:rPr>
  </w:style>
  <w:style w:type="paragraph" w:customStyle="1" w:styleId="xl203">
    <w:name w:val="xl203"/>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b/>
      <w:bCs/>
      <w:sz w:val="24"/>
      <w:szCs w:val="24"/>
    </w:rPr>
  </w:style>
  <w:style w:type="paragraph" w:customStyle="1" w:styleId="xl204">
    <w:name w:val="xl204"/>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sz w:val="24"/>
      <w:szCs w:val="24"/>
    </w:rPr>
  </w:style>
  <w:style w:type="paragraph" w:customStyle="1" w:styleId="xl205">
    <w:name w:val="xl205"/>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b/>
      <w:bCs/>
      <w:sz w:val="24"/>
      <w:szCs w:val="24"/>
    </w:rPr>
  </w:style>
  <w:style w:type="paragraph" w:customStyle="1" w:styleId="xl206">
    <w:name w:val="xl206"/>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eastAsia="Times New Roman" w:cs="Calibri"/>
      <w:b/>
      <w:bCs/>
      <w:sz w:val="24"/>
      <w:szCs w:val="24"/>
    </w:rPr>
  </w:style>
  <w:style w:type="paragraph" w:customStyle="1" w:styleId="xl207">
    <w:name w:val="xl207"/>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08">
    <w:name w:val="xl208"/>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b/>
      <w:bCs/>
      <w:sz w:val="24"/>
      <w:szCs w:val="24"/>
    </w:rPr>
  </w:style>
  <w:style w:type="paragraph" w:customStyle="1" w:styleId="xl209">
    <w:name w:val="xl20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b/>
      <w:bCs/>
      <w:sz w:val="24"/>
      <w:szCs w:val="24"/>
    </w:rPr>
  </w:style>
  <w:style w:type="paragraph" w:customStyle="1" w:styleId="xl210">
    <w:name w:val="xl210"/>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1">
    <w:name w:val="xl211"/>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2">
    <w:name w:val="xl21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3">
    <w:name w:val="xl21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4">
    <w:name w:val="xl214"/>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sz w:val="24"/>
      <w:szCs w:val="24"/>
    </w:rPr>
  </w:style>
  <w:style w:type="paragraph" w:customStyle="1" w:styleId="xl215">
    <w:name w:val="xl215"/>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b/>
      <w:bCs/>
      <w:color w:val="FF0000"/>
      <w:sz w:val="24"/>
      <w:szCs w:val="24"/>
    </w:rPr>
  </w:style>
  <w:style w:type="paragraph" w:customStyle="1" w:styleId="xl216">
    <w:name w:val="xl216"/>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ascii="Times New Roman" w:eastAsia="Times New Roman" w:hAnsi="Times New Roman"/>
      <w:sz w:val="24"/>
      <w:szCs w:val="24"/>
    </w:rPr>
  </w:style>
  <w:style w:type="paragraph" w:customStyle="1" w:styleId="xl217">
    <w:name w:val="xl21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b/>
      <w:bCs/>
      <w:sz w:val="24"/>
      <w:szCs w:val="24"/>
    </w:rPr>
  </w:style>
  <w:style w:type="paragraph" w:customStyle="1" w:styleId="xl218">
    <w:name w:val="xl218"/>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b/>
      <w:bCs/>
      <w:color w:val="002060"/>
      <w:sz w:val="24"/>
      <w:szCs w:val="24"/>
    </w:rPr>
  </w:style>
  <w:style w:type="paragraph" w:customStyle="1" w:styleId="xl219">
    <w:name w:val="xl219"/>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olor w:val="002060"/>
      <w:sz w:val="24"/>
      <w:szCs w:val="24"/>
    </w:rPr>
  </w:style>
  <w:style w:type="paragraph" w:customStyle="1" w:styleId="xl220">
    <w:name w:val="xl220"/>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sz w:val="24"/>
      <w:szCs w:val="24"/>
    </w:rPr>
  </w:style>
  <w:style w:type="paragraph" w:customStyle="1" w:styleId="xl221">
    <w:name w:val="xl221"/>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sz w:val="24"/>
      <w:szCs w:val="24"/>
    </w:rPr>
  </w:style>
  <w:style w:type="paragraph" w:customStyle="1" w:styleId="xl222">
    <w:name w:val="xl222"/>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olor w:val="002060"/>
      <w:sz w:val="24"/>
      <w:szCs w:val="24"/>
    </w:rPr>
  </w:style>
  <w:style w:type="paragraph" w:customStyle="1" w:styleId="xl223">
    <w:name w:val="xl223"/>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4">
    <w:name w:val="xl224"/>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5">
    <w:name w:val="xl225"/>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b/>
      <w:bCs/>
      <w:sz w:val="24"/>
      <w:szCs w:val="24"/>
    </w:rPr>
  </w:style>
  <w:style w:type="paragraph" w:customStyle="1" w:styleId="xl226">
    <w:name w:val="xl226"/>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7">
    <w:name w:val="xl22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8">
    <w:name w:val="xl228"/>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9">
    <w:name w:val="xl229"/>
    <w:basedOn w:val="Normlny"/>
    <w:rsid w:val="002D5DF4"/>
    <w:pPr>
      <w:spacing w:before="100" w:beforeAutospacing="1" w:after="100" w:afterAutospacing="1"/>
      <w:textAlignment w:val="top"/>
    </w:pPr>
    <w:rPr>
      <w:rFonts w:ascii="Times New Roman" w:eastAsia="Times New Roman" w:hAnsi="Times New Roman"/>
      <w:sz w:val="24"/>
      <w:szCs w:val="24"/>
    </w:rPr>
  </w:style>
  <w:style w:type="paragraph" w:customStyle="1" w:styleId="xl230">
    <w:name w:val="xl230"/>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Calibri (Body)" w:eastAsia="Times New Roman" w:hAnsi="Calibri (Body)"/>
      <w:sz w:val="24"/>
      <w:szCs w:val="24"/>
    </w:rPr>
  </w:style>
  <w:style w:type="paragraph" w:customStyle="1" w:styleId="xl231">
    <w:name w:val="xl231"/>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eastAsia="Times New Roman" w:cs="Calibri"/>
      <w:sz w:val="24"/>
      <w:szCs w:val="24"/>
    </w:rPr>
  </w:style>
  <w:style w:type="paragraph" w:customStyle="1" w:styleId="xl232">
    <w:name w:val="xl232"/>
    <w:basedOn w:val="Normlny"/>
    <w:rsid w:val="002D5DF4"/>
    <w:pPr>
      <w:pBdr>
        <w:top w:val="single" w:sz="4" w:space="0" w:color="auto"/>
        <w:left w:val="single" w:sz="4" w:space="0" w:color="auto"/>
        <w:bottom w:val="single" w:sz="4" w:space="0" w:color="auto"/>
        <w:right w:val="single" w:sz="4" w:space="0" w:color="auto"/>
      </w:pBdr>
      <w:shd w:val="clear" w:color="000000" w:fill="D9E1F3"/>
      <w:spacing w:before="100" w:beforeAutospacing="1" w:after="100" w:afterAutospacing="1"/>
      <w:textAlignment w:val="top"/>
    </w:pPr>
    <w:rPr>
      <w:rFonts w:ascii="Times New Roman" w:eastAsia="Times New Roman" w:hAnsi="Times New Roman"/>
      <w:sz w:val="24"/>
      <w:szCs w:val="24"/>
    </w:rPr>
  </w:style>
  <w:style w:type="paragraph" w:customStyle="1" w:styleId="xl233">
    <w:name w:val="xl23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4">
    <w:name w:val="xl234"/>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5">
    <w:name w:val="xl235"/>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b/>
      <w:bCs/>
      <w:sz w:val="24"/>
      <w:szCs w:val="24"/>
    </w:rPr>
  </w:style>
  <w:style w:type="paragraph" w:customStyle="1" w:styleId="xl236">
    <w:name w:val="xl236"/>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7">
    <w:name w:val="xl23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eastAsia="Times New Roman" w:cs="Calibri"/>
      <w:sz w:val="24"/>
      <w:szCs w:val="24"/>
    </w:rPr>
  </w:style>
  <w:style w:type="paragraph" w:customStyle="1" w:styleId="xl238">
    <w:name w:val="xl23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eastAsia="Times New Roman" w:cs="Calibri"/>
      <w:sz w:val="24"/>
      <w:szCs w:val="24"/>
    </w:rPr>
  </w:style>
  <w:style w:type="paragraph" w:customStyle="1" w:styleId="xl239">
    <w:name w:val="xl23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eastAsia="Times New Roman" w:cs="Calibri"/>
      <w:sz w:val="24"/>
      <w:szCs w:val="24"/>
    </w:rPr>
  </w:style>
  <w:style w:type="paragraph" w:customStyle="1" w:styleId="xl240">
    <w:name w:val="xl24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eastAsia="Times New Roman" w:cs="Calibri"/>
      <w:b/>
      <w:bCs/>
      <w:sz w:val="24"/>
      <w:szCs w:val="24"/>
    </w:rPr>
  </w:style>
  <w:style w:type="paragraph" w:customStyle="1" w:styleId="xl241">
    <w:name w:val="xl24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eastAsia="Times New Roman" w:cs="Calibri"/>
      <w:b/>
      <w:bCs/>
      <w:sz w:val="24"/>
      <w:szCs w:val="24"/>
    </w:rPr>
  </w:style>
  <w:style w:type="paragraph" w:customStyle="1" w:styleId="xl242">
    <w:name w:val="xl242"/>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eastAsia="Times New Roman" w:cs="Calibri"/>
      <w:color w:val="002060"/>
      <w:sz w:val="24"/>
      <w:szCs w:val="24"/>
    </w:rPr>
  </w:style>
  <w:style w:type="paragraph" w:customStyle="1" w:styleId="xl243">
    <w:name w:val="xl24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eastAsia="Times New Roman" w:cs="Calibri"/>
      <w:b/>
      <w:bCs/>
      <w:szCs w:val="16"/>
    </w:rPr>
  </w:style>
  <w:style w:type="paragraph" w:customStyle="1" w:styleId="xl244">
    <w:name w:val="xl24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eastAsia="Times New Roman" w:cs="Calibri"/>
      <w:b/>
      <w:bCs/>
      <w:i/>
      <w:iCs/>
      <w:color w:val="002060"/>
      <w:sz w:val="24"/>
      <w:szCs w:val="24"/>
    </w:rPr>
  </w:style>
  <w:style w:type="paragraph" w:customStyle="1" w:styleId="xl245">
    <w:name w:val="xl245"/>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eastAsia="Times New Roman" w:cs="Calibri"/>
      <w:b/>
      <w:bCs/>
      <w:color w:val="002060"/>
      <w:sz w:val="24"/>
      <w:szCs w:val="24"/>
    </w:rPr>
  </w:style>
  <w:style w:type="paragraph" w:customStyle="1" w:styleId="xl246">
    <w:name w:val="xl246"/>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47">
    <w:name w:val="xl24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48">
    <w:name w:val="xl248"/>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b/>
      <w:bCs/>
      <w:sz w:val="24"/>
      <w:szCs w:val="24"/>
    </w:rPr>
  </w:style>
  <w:style w:type="paragraph" w:customStyle="1" w:styleId="xl249">
    <w:name w:val="xl249"/>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250">
    <w:name w:val="xl250"/>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51">
    <w:name w:val="xl251"/>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eastAsia="Times New Roman" w:cs="Calibri"/>
      <w:sz w:val="24"/>
      <w:szCs w:val="24"/>
    </w:rPr>
  </w:style>
  <w:style w:type="paragraph" w:customStyle="1" w:styleId="xl252">
    <w:name w:val="xl25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eastAsia="Times New Roman" w:cs="Calibri"/>
      <w:sz w:val="24"/>
      <w:szCs w:val="24"/>
    </w:rPr>
  </w:style>
  <w:style w:type="paragraph" w:customStyle="1" w:styleId="xl253">
    <w:name w:val="xl25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54">
    <w:name w:val="xl254"/>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b/>
      <w:bCs/>
      <w:sz w:val="24"/>
      <w:szCs w:val="24"/>
    </w:rPr>
  </w:style>
  <w:style w:type="paragraph" w:customStyle="1" w:styleId="xl255">
    <w:name w:val="xl255"/>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b/>
      <w:bCs/>
      <w:sz w:val="24"/>
      <w:szCs w:val="24"/>
    </w:rPr>
  </w:style>
  <w:style w:type="character" w:customStyle="1" w:styleId="Jemnodkaz1">
    <w:name w:val="Jemný odkaz1"/>
    <w:uiPriority w:val="99"/>
    <w:rsid w:val="003A6EB2"/>
    <w:rPr>
      <w:rFonts w:ascii="Arial" w:hAnsi="Arial"/>
      <w:smallCaps/>
      <w:sz w:val="22"/>
      <w:u w:val="none"/>
    </w:rPr>
  </w:style>
  <w:style w:type="paragraph" w:customStyle="1" w:styleId="pismo">
    <w:name w:val="pismo"/>
    <w:basedOn w:val="Normlny"/>
    <w:uiPriority w:val="99"/>
    <w:rsid w:val="003A6EB2"/>
    <w:pPr>
      <w:tabs>
        <w:tab w:val="right" w:leader="dot" w:pos="10080"/>
      </w:tabs>
      <w:ind w:left="540"/>
      <w:jc w:val="both"/>
    </w:pPr>
    <w:rPr>
      <w:rFonts w:ascii="Arial" w:eastAsia="Times New Roman" w:hAnsi="Arial" w:cs="Arial"/>
      <w:sz w:val="24"/>
      <w:szCs w:val="24"/>
    </w:rPr>
  </w:style>
  <w:style w:type="paragraph" w:customStyle="1" w:styleId="Odsekzoznamu1">
    <w:name w:val="Odsek zoznamu1"/>
    <w:basedOn w:val="Normlny"/>
    <w:uiPriority w:val="99"/>
    <w:rsid w:val="003A6EB2"/>
    <w:pPr>
      <w:ind w:left="708"/>
    </w:pPr>
    <w:rPr>
      <w:rFonts w:ascii="Arial" w:eastAsia="Times New Roman" w:hAnsi="Arial" w:cs="Arial"/>
      <w:noProof/>
    </w:rPr>
  </w:style>
  <w:style w:type="paragraph" w:styleId="Zarkazkladnhotextu">
    <w:name w:val="Body Text Indent"/>
    <w:basedOn w:val="Normlny"/>
    <w:link w:val="ZarkazkladnhotextuChar"/>
    <w:uiPriority w:val="99"/>
    <w:rsid w:val="003A6EB2"/>
    <w:pPr>
      <w:spacing w:after="120"/>
      <w:ind w:left="360"/>
    </w:pPr>
  </w:style>
  <w:style w:type="character" w:customStyle="1" w:styleId="ZarkazkladnhotextuChar">
    <w:name w:val="Zarážka základného textu Char"/>
    <w:link w:val="Zarkazkladnhotextu"/>
    <w:uiPriority w:val="99"/>
    <w:locked/>
    <w:rsid w:val="003A6EB2"/>
    <w:rPr>
      <w:rFonts w:cs="Times New Roman"/>
    </w:rPr>
  </w:style>
  <w:style w:type="character" w:customStyle="1" w:styleId="tlNadpis5Arial11ptNiejeTunChar">
    <w:name w:val="Štýl Nadpis 5 + Arial 11 pt Nie je Tučné Char"/>
    <w:uiPriority w:val="99"/>
    <w:rsid w:val="003A6EB2"/>
    <w:rPr>
      <w:rFonts w:ascii="Arial" w:hAnsi="Arial"/>
      <w:b/>
      <w:color w:val="808080"/>
      <w:sz w:val="28"/>
      <w:lang w:val="sk-SK" w:eastAsia="sk-SK"/>
    </w:rPr>
  </w:style>
  <w:style w:type="paragraph" w:customStyle="1" w:styleId="CharChar2CharCharChar">
    <w:name w:val="Char Char2 Char Char Char"/>
    <w:basedOn w:val="Normlny"/>
    <w:uiPriority w:val="99"/>
    <w:rsid w:val="003A6EB2"/>
    <w:pPr>
      <w:spacing w:after="160" w:line="240" w:lineRule="exact"/>
    </w:pPr>
    <w:rPr>
      <w:rFonts w:ascii="Tahoma" w:eastAsia="Times New Roman" w:hAnsi="Tahoma"/>
      <w:sz w:val="20"/>
      <w:szCs w:val="20"/>
      <w:lang w:val="en-US"/>
    </w:rPr>
  </w:style>
  <w:style w:type="paragraph" w:styleId="truktradokumentu">
    <w:name w:val="Document Map"/>
    <w:basedOn w:val="Normlny"/>
    <w:link w:val="truktradokumentuChar"/>
    <w:uiPriority w:val="99"/>
    <w:semiHidden/>
    <w:rsid w:val="003A6EB2"/>
    <w:pPr>
      <w:shd w:val="clear" w:color="auto" w:fill="000080"/>
    </w:pPr>
    <w:rPr>
      <w:rFonts w:ascii="Tahoma" w:eastAsia="Times New Roman" w:hAnsi="Tahoma" w:cs="Tahoma"/>
      <w:sz w:val="20"/>
      <w:szCs w:val="20"/>
    </w:rPr>
  </w:style>
  <w:style w:type="character" w:customStyle="1" w:styleId="truktradokumentuChar">
    <w:name w:val="Štruktúra dokumentu Char"/>
    <w:link w:val="truktradokumentu"/>
    <w:uiPriority w:val="99"/>
    <w:semiHidden/>
    <w:locked/>
    <w:rsid w:val="003A6EB2"/>
    <w:rPr>
      <w:rFonts w:ascii="Tahoma" w:hAnsi="Tahoma" w:cs="Tahoma"/>
      <w:sz w:val="20"/>
      <w:szCs w:val="20"/>
      <w:shd w:val="clear" w:color="auto" w:fill="000080"/>
      <w:lang w:eastAsia="sk-SK"/>
    </w:rPr>
  </w:style>
  <w:style w:type="character" w:customStyle="1" w:styleId="longtext">
    <w:name w:val="long_text"/>
    <w:uiPriority w:val="99"/>
    <w:rsid w:val="003A6EB2"/>
    <w:rPr>
      <w:rFonts w:cs="Times New Roman"/>
    </w:rPr>
  </w:style>
  <w:style w:type="paragraph" w:styleId="Zkladntext3">
    <w:name w:val="Body Text 3"/>
    <w:basedOn w:val="Normlny"/>
    <w:link w:val="Zkladntext3Char"/>
    <w:uiPriority w:val="99"/>
    <w:rsid w:val="003A6EB2"/>
    <w:pPr>
      <w:spacing w:after="120"/>
    </w:pPr>
    <w:rPr>
      <w:rFonts w:ascii="Times New Roman" w:eastAsia="Times New Roman" w:hAnsi="Times New Roman"/>
      <w:szCs w:val="16"/>
    </w:rPr>
  </w:style>
  <w:style w:type="character" w:customStyle="1" w:styleId="Zkladntext3Char">
    <w:name w:val="Základný text 3 Char"/>
    <w:link w:val="Zkladntext3"/>
    <w:uiPriority w:val="99"/>
    <w:locked/>
    <w:rsid w:val="003A6EB2"/>
    <w:rPr>
      <w:rFonts w:ascii="Times New Roman" w:hAnsi="Times New Roman" w:cs="Times New Roman"/>
      <w:sz w:val="16"/>
      <w:szCs w:val="16"/>
      <w:lang w:eastAsia="sk-SK"/>
    </w:rPr>
  </w:style>
  <w:style w:type="paragraph" w:customStyle="1" w:styleId="Import0">
    <w:name w:val="Import 0"/>
    <w:basedOn w:val="Normlny"/>
    <w:uiPriority w:val="99"/>
    <w:rsid w:val="003A6EB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Avinion" w:eastAsia="Times New Roman" w:hAnsi="Avinion"/>
      <w:sz w:val="24"/>
      <w:szCs w:val="20"/>
      <w:lang w:val="cs-CZ" w:eastAsia="cs-CZ"/>
    </w:rPr>
  </w:style>
  <w:style w:type="paragraph" w:customStyle="1" w:styleId="Odstavecseseznamem1">
    <w:name w:val="Odstavec se seznamem1"/>
    <w:basedOn w:val="Normlny"/>
    <w:uiPriority w:val="99"/>
    <w:rsid w:val="003A6EB2"/>
    <w:pPr>
      <w:ind w:left="720"/>
    </w:pPr>
    <w:rPr>
      <w:rFonts w:eastAsia="Times New Roman"/>
    </w:rPr>
  </w:style>
  <w:style w:type="paragraph" w:customStyle="1" w:styleId="ListParagraph1">
    <w:name w:val="List Paragraph1"/>
    <w:basedOn w:val="Normlny"/>
    <w:uiPriority w:val="99"/>
    <w:rsid w:val="003A6EB2"/>
    <w:pPr>
      <w:widowControl w:val="0"/>
      <w:suppressAutoHyphens/>
      <w:ind w:left="720"/>
    </w:pPr>
    <w:rPr>
      <w:rFonts w:ascii="Times New Roman" w:eastAsia="Times New Roman" w:hAnsi="Times New Roman"/>
      <w:kern w:val="1"/>
      <w:sz w:val="24"/>
      <w:szCs w:val="24"/>
    </w:rPr>
  </w:style>
  <w:style w:type="paragraph" w:styleId="Zkladntext20">
    <w:name w:val="Body Text 2"/>
    <w:basedOn w:val="Normlny"/>
    <w:link w:val="Zkladntext2Char"/>
    <w:uiPriority w:val="99"/>
    <w:rsid w:val="003A6EB2"/>
    <w:pPr>
      <w:spacing w:after="120" w:line="480" w:lineRule="auto"/>
    </w:pPr>
    <w:rPr>
      <w:rFonts w:ascii="Times New Roman" w:eastAsia="Times New Roman" w:hAnsi="Times New Roman"/>
      <w:sz w:val="24"/>
      <w:szCs w:val="24"/>
    </w:rPr>
  </w:style>
  <w:style w:type="character" w:customStyle="1" w:styleId="Zkladntext2Char">
    <w:name w:val="Základný text 2 Char"/>
    <w:link w:val="Zkladntext20"/>
    <w:uiPriority w:val="99"/>
    <w:locked/>
    <w:rsid w:val="003A6EB2"/>
    <w:rPr>
      <w:rFonts w:ascii="Times New Roman" w:hAnsi="Times New Roman" w:cs="Times New Roman"/>
      <w:sz w:val="24"/>
      <w:szCs w:val="24"/>
      <w:lang w:eastAsia="sk-SK"/>
    </w:rPr>
  </w:style>
  <w:style w:type="character" w:styleId="Zvraznenie">
    <w:name w:val="Emphasis"/>
    <w:uiPriority w:val="99"/>
    <w:qFormat/>
    <w:rsid w:val="003A6EB2"/>
    <w:rPr>
      <w:rFonts w:cs="Times New Roman"/>
      <w:i/>
    </w:rPr>
  </w:style>
  <w:style w:type="character" w:customStyle="1" w:styleId="st">
    <w:name w:val="st"/>
    <w:uiPriority w:val="99"/>
    <w:rsid w:val="003A6EB2"/>
    <w:rPr>
      <w:rFonts w:cs="Times New Roman"/>
    </w:rPr>
  </w:style>
  <w:style w:type="paragraph" w:customStyle="1" w:styleId="ciernatext">
    <w:name w:val="cierna text"/>
    <w:basedOn w:val="Normlny"/>
    <w:uiPriority w:val="99"/>
    <w:rsid w:val="003A6EB2"/>
    <w:pPr>
      <w:tabs>
        <w:tab w:val="num" w:pos="780"/>
      </w:tabs>
      <w:autoSpaceDE w:val="0"/>
      <w:autoSpaceDN w:val="0"/>
      <w:adjustRightInd w:val="0"/>
      <w:ind w:left="780" w:hanging="540"/>
      <w:jc w:val="both"/>
    </w:pPr>
    <w:rPr>
      <w:rFonts w:ascii="Arial" w:eastAsia="Times New Roman" w:hAnsi="Arial" w:cs="Arial"/>
      <w:sz w:val="24"/>
      <w:szCs w:val="24"/>
    </w:rPr>
  </w:style>
  <w:style w:type="paragraph" w:customStyle="1" w:styleId="TableParagraph">
    <w:name w:val="Table Paragraph"/>
    <w:basedOn w:val="Normlny"/>
    <w:uiPriority w:val="99"/>
    <w:rsid w:val="003A6EB2"/>
    <w:pPr>
      <w:widowControl w:val="0"/>
    </w:pPr>
    <w:rPr>
      <w:lang w:val="en-US"/>
    </w:rPr>
  </w:style>
  <w:style w:type="paragraph" w:customStyle="1" w:styleId="Podnadpis">
    <w:name w:val="Podnadpis"/>
    <w:uiPriority w:val="99"/>
    <w:rsid w:val="003A6EB2"/>
    <w:pPr>
      <w:ind w:firstLine="567"/>
      <w:jc w:val="both"/>
    </w:pPr>
    <w:rPr>
      <w:rFonts w:ascii="Times New Roman" w:eastAsia="Times New Roman" w:hAnsi="Times New Roman"/>
      <w:color w:val="000000"/>
      <w:sz w:val="24"/>
      <w:lang w:val="cs-CZ"/>
    </w:rPr>
  </w:style>
  <w:style w:type="paragraph" w:styleId="Normlnywebov">
    <w:name w:val="Normal (Web)"/>
    <w:basedOn w:val="Normlny"/>
    <w:uiPriority w:val="99"/>
    <w:rsid w:val="003A6EB2"/>
    <w:pPr>
      <w:spacing w:before="100" w:beforeAutospacing="1" w:after="100" w:afterAutospacing="1"/>
    </w:pPr>
    <w:rPr>
      <w:rFonts w:ascii="Times New Roman" w:eastAsia="Times New Roman" w:hAnsi="Times New Roman"/>
      <w:sz w:val="24"/>
      <w:szCs w:val="24"/>
    </w:rPr>
  </w:style>
  <w:style w:type="paragraph" w:customStyle="1" w:styleId="level1">
    <w:name w:val="level 1"/>
    <w:basedOn w:val="Nadpis2"/>
    <w:link w:val="level1Char"/>
    <w:uiPriority w:val="99"/>
    <w:rsid w:val="003A6EB2"/>
    <w:pPr>
      <w:keepNext w:val="0"/>
      <w:keepLines w:val="0"/>
      <w:numPr>
        <w:ilvl w:val="0"/>
        <w:numId w:val="0"/>
      </w:numPr>
      <w:spacing w:before="0" w:after="120" w:line="340" w:lineRule="exact"/>
      <w:ind w:left="854" w:hanging="570"/>
      <w:contextualSpacing/>
      <w:jc w:val="both"/>
    </w:pPr>
    <w:rPr>
      <w:rFonts w:ascii="Arial" w:hAnsi="Arial" w:cs="Arial"/>
      <w:caps w:val="0"/>
      <w:color w:val="808080"/>
      <w:lang w:val="sk-SK"/>
    </w:rPr>
  </w:style>
  <w:style w:type="paragraph" w:customStyle="1" w:styleId="Level2">
    <w:name w:val="Level 2"/>
    <w:basedOn w:val="level1"/>
    <w:link w:val="Level2Char"/>
    <w:uiPriority w:val="99"/>
    <w:rsid w:val="003A6EB2"/>
    <w:pPr>
      <w:tabs>
        <w:tab w:val="left" w:pos="1276"/>
      </w:tabs>
      <w:ind w:left="2160" w:hanging="180"/>
    </w:pPr>
  </w:style>
  <w:style w:type="character" w:customStyle="1" w:styleId="level1Char">
    <w:name w:val="level 1 Char"/>
    <w:link w:val="level1"/>
    <w:uiPriority w:val="99"/>
    <w:locked/>
    <w:rsid w:val="003A6EB2"/>
    <w:rPr>
      <w:rFonts w:ascii="Arial" w:hAnsi="Arial" w:cs="Arial"/>
      <w:color w:val="808080"/>
      <w:spacing w:val="30"/>
      <w:sz w:val="24"/>
      <w:szCs w:val="24"/>
      <w:lang w:eastAsia="sk-SK"/>
    </w:rPr>
  </w:style>
  <w:style w:type="paragraph" w:customStyle="1" w:styleId="Podnadpis1">
    <w:name w:val="Podnadpis1"/>
    <w:uiPriority w:val="99"/>
    <w:rsid w:val="003A6EB2"/>
    <w:pPr>
      <w:ind w:firstLine="567"/>
      <w:jc w:val="both"/>
    </w:pPr>
    <w:rPr>
      <w:rFonts w:ascii="Times New Roman" w:eastAsia="Times New Roman" w:hAnsi="Times New Roman"/>
      <w:color w:val="000000"/>
      <w:sz w:val="24"/>
      <w:lang w:val="cs-CZ"/>
    </w:rPr>
  </w:style>
  <w:style w:type="character" w:customStyle="1" w:styleId="berschrift1">
    <w:name w:val="Überschrift #1_"/>
    <w:link w:val="berschrift10"/>
    <w:uiPriority w:val="99"/>
    <w:locked/>
    <w:rsid w:val="003A6EB2"/>
    <w:rPr>
      <w:rFonts w:ascii="Calibri" w:hAnsi="Calibri" w:cs="Calibri"/>
      <w:b/>
      <w:bCs/>
      <w:spacing w:val="-5"/>
      <w:sz w:val="38"/>
      <w:szCs w:val="38"/>
      <w:shd w:val="clear" w:color="auto" w:fill="FFFFFF"/>
    </w:rPr>
  </w:style>
  <w:style w:type="paragraph" w:customStyle="1" w:styleId="berschrift10">
    <w:name w:val="Überschrift #1"/>
    <w:basedOn w:val="Normlny"/>
    <w:link w:val="berschrift1"/>
    <w:uiPriority w:val="99"/>
    <w:rsid w:val="003A6EB2"/>
    <w:pPr>
      <w:widowControl w:val="0"/>
      <w:shd w:val="clear" w:color="auto" w:fill="FFFFFF"/>
      <w:spacing w:after="660" w:line="240" w:lineRule="atLeast"/>
      <w:jc w:val="center"/>
      <w:outlineLvl w:val="0"/>
    </w:pPr>
    <w:rPr>
      <w:rFonts w:cs="Calibri"/>
      <w:b/>
      <w:bCs/>
      <w:spacing w:val="-5"/>
      <w:sz w:val="38"/>
      <w:szCs w:val="38"/>
    </w:rPr>
  </w:style>
  <w:style w:type="character" w:customStyle="1" w:styleId="FlietextFett">
    <w:name w:val="Fließtext + Fett"/>
    <w:aliases w:val="Abstand 0 pt,Fließtext + Kursiv"/>
    <w:uiPriority w:val="99"/>
    <w:rsid w:val="003A6EB2"/>
    <w:rPr>
      <w:rFonts w:ascii="Calibri" w:hAnsi="Calibri" w:cs="Calibri"/>
      <w:b/>
      <w:bCs/>
      <w:color w:val="000000"/>
      <w:w w:val="100"/>
      <w:position w:val="0"/>
      <w:sz w:val="19"/>
      <w:szCs w:val="19"/>
      <w:u w:val="none"/>
      <w:lang w:val="sk-SK"/>
    </w:rPr>
  </w:style>
  <w:style w:type="character" w:customStyle="1" w:styleId="Flietext">
    <w:name w:val="Fließtext_"/>
    <w:link w:val="Flietext0"/>
    <w:uiPriority w:val="99"/>
    <w:locked/>
    <w:rsid w:val="003A6EB2"/>
    <w:rPr>
      <w:rFonts w:ascii="Calibri" w:hAnsi="Calibri" w:cs="Calibri"/>
      <w:sz w:val="19"/>
      <w:szCs w:val="19"/>
      <w:shd w:val="clear" w:color="auto" w:fill="FFFFFF"/>
    </w:rPr>
  </w:style>
  <w:style w:type="paragraph" w:customStyle="1" w:styleId="Flietext0">
    <w:name w:val="Fließtext"/>
    <w:basedOn w:val="Normlny"/>
    <w:link w:val="Flietext"/>
    <w:uiPriority w:val="99"/>
    <w:rsid w:val="003A6EB2"/>
    <w:pPr>
      <w:widowControl w:val="0"/>
      <w:shd w:val="clear" w:color="auto" w:fill="FFFFFF"/>
      <w:spacing w:before="360" w:after="600" w:line="240" w:lineRule="atLeast"/>
      <w:ind w:hanging="1700"/>
      <w:jc w:val="both"/>
    </w:pPr>
    <w:rPr>
      <w:rFonts w:cs="Calibri"/>
      <w:sz w:val="19"/>
      <w:szCs w:val="19"/>
    </w:rPr>
  </w:style>
  <w:style w:type="character" w:customStyle="1" w:styleId="h1a2">
    <w:name w:val="h1a2"/>
    <w:uiPriority w:val="99"/>
    <w:rsid w:val="003A6EB2"/>
    <w:rPr>
      <w:rFonts w:cs="Times New Roman"/>
      <w:sz w:val="24"/>
      <w:szCs w:val="24"/>
    </w:rPr>
  </w:style>
  <w:style w:type="paragraph" w:customStyle="1" w:styleId="Stylenadpis">
    <w:name w:val="Style nadpis"/>
    <w:basedOn w:val="Normlny"/>
    <w:link w:val="StylenadpisChar"/>
    <w:uiPriority w:val="99"/>
    <w:rsid w:val="003A6EB2"/>
    <w:pPr>
      <w:numPr>
        <w:numId w:val="137"/>
      </w:numPr>
      <w:tabs>
        <w:tab w:val="right" w:pos="720"/>
      </w:tabs>
      <w:spacing w:line="340" w:lineRule="exact"/>
      <w:ind w:right="-1" w:hanging="720"/>
      <w:jc w:val="both"/>
    </w:pPr>
    <w:rPr>
      <w:rFonts w:ascii="Arial" w:hAnsi="Arial" w:cs="Arial"/>
      <w:b/>
      <w:lang w:val="de-DE"/>
    </w:rPr>
  </w:style>
  <w:style w:type="character" w:customStyle="1" w:styleId="StylenadpisChar">
    <w:name w:val="Style nadpis Char"/>
    <w:link w:val="Stylenadpis"/>
    <w:uiPriority w:val="99"/>
    <w:locked/>
    <w:rsid w:val="003A6EB2"/>
    <w:rPr>
      <w:rFonts w:ascii="Arial" w:hAnsi="Arial" w:cs="Arial"/>
      <w:b/>
      <w:sz w:val="22"/>
      <w:szCs w:val="22"/>
      <w:lang w:val="de-DE" w:eastAsia="en-US"/>
    </w:rPr>
  </w:style>
  <w:style w:type="paragraph" w:customStyle="1" w:styleId="Headingmain">
    <w:name w:val="Heading main"/>
    <w:basedOn w:val="Nadpis1"/>
    <w:link w:val="HeadingmainChar"/>
    <w:uiPriority w:val="99"/>
    <w:rsid w:val="003A6EB2"/>
    <w:pPr>
      <w:keepLines w:val="0"/>
      <w:numPr>
        <w:numId w:val="0"/>
      </w:numPr>
      <w:tabs>
        <w:tab w:val="left" w:pos="567"/>
      </w:tabs>
      <w:spacing w:before="0" w:after="220" w:line="340" w:lineRule="exact"/>
      <w:ind w:left="567" w:hanging="567"/>
      <w:jc w:val="left"/>
    </w:pPr>
    <w:rPr>
      <w:rFonts w:ascii="Arial" w:hAnsi="Arial" w:cs="Arial"/>
      <w:b/>
      <w:color w:val="808080"/>
    </w:rPr>
  </w:style>
  <w:style w:type="character" w:customStyle="1" w:styleId="Level2Char">
    <w:name w:val="Level 2 Char"/>
    <w:link w:val="Level2"/>
    <w:uiPriority w:val="99"/>
    <w:locked/>
    <w:rsid w:val="003A6EB2"/>
    <w:rPr>
      <w:rFonts w:ascii="Arial" w:hAnsi="Arial" w:cs="Arial"/>
      <w:color w:val="808080"/>
      <w:spacing w:val="30"/>
      <w:sz w:val="24"/>
      <w:szCs w:val="24"/>
      <w:lang w:eastAsia="sk-SK"/>
    </w:rPr>
  </w:style>
  <w:style w:type="character" w:customStyle="1" w:styleId="HeadingmainChar">
    <w:name w:val="Heading main Char"/>
    <w:link w:val="Headingmain"/>
    <w:uiPriority w:val="99"/>
    <w:locked/>
    <w:rsid w:val="003A6EB2"/>
    <w:rPr>
      <w:rFonts w:ascii="Arial" w:hAnsi="Arial" w:cs="Arial"/>
      <w:b/>
      <w:color w:val="808080"/>
      <w:spacing w:val="30"/>
      <w:sz w:val="24"/>
      <w:szCs w:val="24"/>
      <w:lang w:eastAsia="sk-SK"/>
    </w:rPr>
  </w:style>
  <w:style w:type="paragraph" w:customStyle="1" w:styleId="Style3i">
    <w:name w:val="Style3 (i)"/>
    <w:basedOn w:val="level1"/>
    <w:link w:val="Style3iChar"/>
    <w:uiPriority w:val="99"/>
    <w:rsid w:val="003A6EB2"/>
    <w:pPr>
      <w:numPr>
        <w:ilvl w:val="1"/>
        <w:numId w:val="140"/>
      </w:numPr>
      <w:contextualSpacing w:val="0"/>
    </w:pPr>
  </w:style>
  <w:style w:type="paragraph" w:customStyle="1" w:styleId="Styleii">
    <w:name w:val="Style....ii"/>
    <w:basedOn w:val="level1"/>
    <w:link w:val="StyleiiChar"/>
    <w:uiPriority w:val="99"/>
    <w:rsid w:val="003A6EB2"/>
    <w:pPr>
      <w:numPr>
        <w:ilvl w:val="1"/>
        <w:numId w:val="139"/>
      </w:numPr>
      <w:ind w:left="1134"/>
    </w:pPr>
  </w:style>
  <w:style w:type="character" w:customStyle="1" w:styleId="Style3iChar">
    <w:name w:val="Style3 (i) Char"/>
    <w:link w:val="Style3i"/>
    <w:uiPriority w:val="99"/>
    <w:locked/>
    <w:rsid w:val="003A6EB2"/>
    <w:rPr>
      <w:rFonts w:ascii="Arial" w:eastAsia="Times New Roman" w:hAnsi="Arial" w:cs="Arial"/>
      <w:color w:val="808080"/>
      <w:spacing w:val="30"/>
      <w:sz w:val="24"/>
      <w:szCs w:val="24"/>
      <w:lang w:eastAsia="en-US"/>
    </w:rPr>
  </w:style>
  <w:style w:type="character" w:customStyle="1" w:styleId="StyleiiChar">
    <w:name w:val="Style....ii Char"/>
    <w:link w:val="Styleii"/>
    <w:uiPriority w:val="99"/>
    <w:locked/>
    <w:rsid w:val="003A6EB2"/>
    <w:rPr>
      <w:rFonts w:ascii="Arial" w:eastAsia="Times New Roman" w:hAnsi="Arial" w:cs="Arial"/>
      <w:color w:val="808080"/>
      <w:spacing w:val="30"/>
      <w:sz w:val="24"/>
      <w:szCs w:val="24"/>
      <w:lang w:eastAsia="en-US"/>
    </w:rPr>
  </w:style>
  <w:style w:type="paragraph" w:customStyle="1" w:styleId="Nadpis10">
    <w:name w:val="Nadpis10"/>
    <w:basedOn w:val="Normlny"/>
    <w:uiPriority w:val="99"/>
    <w:rsid w:val="003A6EB2"/>
    <w:pPr>
      <w:spacing w:line="360" w:lineRule="auto"/>
    </w:pPr>
    <w:rPr>
      <w:rFonts w:ascii="Times New Roman" w:hAnsi="Times New Roman"/>
      <w:b/>
      <w:sz w:val="32"/>
      <w:szCs w:val="32"/>
    </w:rPr>
  </w:style>
  <w:style w:type="character" w:customStyle="1" w:styleId="Nadpis11CharChar">
    <w:name w:val="Nadpis 11 Char Char"/>
    <w:link w:val="Nadpis11"/>
    <w:locked/>
    <w:rsid w:val="003A6EB2"/>
    <w:rPr>
      <w:rFonts w:ascii="PT Serif" w:hAnsi="PT Serif"/>
      <w:color w:val="000000"/>
      <w:sz w:val="16"/>
      <w:lang w:eastAsia="sk-SK"/>
    </w:rPr>
  </w:style>
  <w:style w:type="table" w:styleId="Motvtabuky">
    <w:name w:val="Table Theme"/>
    <w:basedOn w:val="Normlnatabuka"/>
    <w:uiPriority w:val="99"/>
    <w:rsid w:val="003A6EB2"/>
    <w:pPr>
      <w:spacing w:after="200" w:line="276" w:lineRule="auto"/>
    </w:pPr>
    <w:rPr>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6">
    <w:name w:val="xl256"/>
    <w:basedOn w:val="Normlny"/>
    <w:uiPriority w:val="99"/>
    <w:rsid w:val="002F723C"/>
    <w:pPr>
      <w:pBdr>
        <w:left w:val="single" w:sz="4" w:space="0" w:color="auto"/>
        <w:bottom w:val="single" w:sz="4" w:space="0" w:color="auto"/>
        <w:right w:val="single" w:sz="8" w:space="0" w:color="auto"/>
      </w:pBdr>
      <w:spacing w:before="100" w:beforeAutospacing="1" w:after="100" w:afterAutospacing="1"/>
      <w:jc w:val="center"/>
    </w:pPr>
    <w:rPr>
      <w:rFonts w:eastAsia="Times New Roman" w:cs="Calibri"/>
      <w:szCs w:val="16"/>
    </w:rPr>
  </w:style>
  <w:style w:type="paragraph" w:customStyle="1" w:styleId="xl257">
    <w:name w:val="xl257"/>
    <w:basedOn w:val="Normlny"/>
    <w:uiPriority w:val="99"/>
    <w:rsid w:val="002F723C"/>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cs="Calibri"/>
      <w:szCs w:val="16"/>
    </w:rPr>
  </w:style>
  <w:style w:type="paragraph" w:customStyle="1" w:styleId="xl258">
    <w:name w:val="xl258"/>
    <w:basedOn w:val="Normlny"/>
    <w:uiPriority w:val="99"/>
    <w:rsid w:val="002F723C"/>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eastAsia="Times New Roman" w:cs="Calibri"/>
      <w:szCs w:val="16"/>
    </w:rPr>
  </w:style>
  <w:style w:type="paragraph" w:customStyle="1" w:styleId="xl259">
    <w:name w:val="xl259"/>
    <w:basedOn w:val="Normlny"/>
    <w:uiPriority w:val="99"/>
    <w:rsid w:val="002F723C"/>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eastAsia="Times New Roman" w:cs="Calibri"/>
      <w:szCs w:val="16"/>
    </w:rPr>
  </w:style>
  <w:style w:type="paragraph" w:customStyle="1" w:styleId="xl260">
    <w:name w:val="xl260"/>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b/>
      <w:bCs/>
      <w:szCs w:val="16"/>
    </w:rPr>
  </w:style>
  <w:style w:type="paragraph" w:customStyle="1" w:styleId="xl261">
    <w:name w:val="xl261"/>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b/>
      <w:bCs/>
      <w:szCs w:val="16"/>
    </w:rPr>
  </w:style>
  <w:style w:type="paragraph" w:customStyle="1" w:styleId="xl262">
    <w:name w:val="xl262"/>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3">
    <w:name w:val="xl263"/>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4">
    <w:name w:val="xl264"/>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5">
    <w:name w:val="xl265"/>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66">
    <w:name w:val="xl266"/>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67">
    <w:name w:val="xl267"/>
    <w:basedOn w:val="Normlny"/>
    <w:uiPriority w:val="99"/>
    <w:rsid w:val="000131FD"/>
    <w:pPr>
      <w:spacing w:before="100" w:beforeAutospacing="1" w:after="100" w:afterAutospacing="1"/>
    </w:pPr>
    <w:rPr>
      <w:rFonts w:cs="Calibri"/>
      <w:sz w:val="16"/>
      <w:szCs w:val="16"/>
    </w:rPr>
  </w:style>
  <w:style w:type="paragraph" w:customStyle="1" w:styleId="xl268">
    <w:name w:val="xl268"/>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69">
    <w:name w:val="xl269"/>
    <w:basedOn w:val="Normlny"/>
    <w:uiPriority w:val="99"/>
    <w:rsid w:val="000131FD"/>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270">
    <w:name w:val="xl270"/>
    <w:basedOn w:val="Normlny"/>
    <w:uiPriority w:val="99"/>
    <w:rsid w:val="000131FD"/>
    <w:pPr>
      <w:pBdr>
        <w:left w:val="single" w:sz="12" w:space="0" w:color="auto"/>
        <w:bottom w:val="single" w:sz="4" w:space="0" w:color="auto"/>
        <w:right w:val="single" w:sz="4" w:space="0" w:color="auto"/>
      </w:pBdr>
      <w:spacing w:before="100" w:beforeAutospacing="1" w:after="100" w:afterAutospacing="1"/>
      <w:jc w:val="center"/>
    </w:pPr>
    <w:rPr>
      <w:rFonts w:cs="Calibri"/>
      <w:b/>
      <w:bCs/>
      <w:sz w:val="16"/>
      <w:szCs w:val="16"/>
    </w:rPr>
  </w:style>
  <w:style w:type="paragraph" w:customStyle="1" w:styleId="xl271">
    <w:name w:val="xl271"/>
    <w:basedOn w:val="Normlny"/>
    <w:uiPriority w:val="99"/>
    <w:rsid w:val="000131FD"/>
    <w:pPr>
      <w:pBdr>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2">
    <w:name w:val="xl272"/>
    <w:basedOn w:val="Normlny"/>
    <w:uiPriority w:val="99"/>
    <w:rsid w:val="000131FD"/>
    <w:pPr>
      <w:pBdr>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73">
    <w:name w:val="xl273"/>
    <w:basedOn w:val="Normlny"/>
    <w:uiPriority w:val="99"/>
    <w:rsid w:val="000131FD"/>
    <w:pPr>
      <w:spacing w:before="100" w:beforeAutospacing="1" w:after="100" w:afterAutospacing="1"/>
    </w:pPr>
    <w:rPr>
      <w:rFonts w:cs="Calibri"/>
    </w:rPr>
  </w:style>
  <w:style w:type="paragraph" w:customStyle="1" w:styleId="xl274">
    <w:name w:val="xl274"/>
    <w:basedOn w:val="Normlny"/>
    <w:uiPriority w:val="99"/>
    <w:rsid w:val="000131FD"/>
    <w:pPr>
      <w:pBdr>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75">
    <w:name w:val="xl275"/>
    <w:basedOn w:val="Normlny"/>
    <w:uiPriority w:val="99"/>
    <w:rsid w:val="000131FD"/>
    <w:pPr>
      <w:pBdr>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6">
    <w:name w:val="xl276"/>
    <w:basedOn w:val="Normlny"/>
    <w:uiPriority w:val="99"/>
    <w:rsid w:val="000131FD"/>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7">
    <w:name w:val="xl277"/>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8">
    <w:name w:val="xl278"/>
    <w:basedOn w:val="Normlny"/>
    <w:uiPriority w:val="99"/>
    <w:rsid w:val="000131FD"/>
    <w:pPr>
      <w:spacing w:before="100" w:beforeAutospacing="1" w:after="100" w:afterAutospacing="1"/>
    </w:pPr>
    <w:rPr>
      <w:rFonts w:cs="Calibri"/>
      <w:sz w:val="16"/>
      <w:szCs w:val="16"/>
    </w:rPr>
  </w:style>
  <w:style w:type="paragraph" w:customStyle="1" w:styleId="xl279">
    <w:name w:val="xl279"/>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80">
    <w:name w:val="xl280"/>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81">
    <w:name w:val="xl281"/>
    <w:basedOn w:val="Normlny"/>
    <w:uiPriority w:val="99"/>
    <w:rsid w:val="000131FD"/>
    <w:pPr>
      <w:pBdr>
        <w:top w:val="single" w:sz="12" w:space="0" w:color="auto"/>
        <w:left w:val="single" w:sz="8"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82">
    <w:name w:val="xl282"/>
    <w:basedOn w:val="Normlny"/>
    <w:uiPriority w:val="99"/>
    <w:rsid w:val="000131FD"/>
    <w:pPr>
      <w:pBdr>
        <w:top w:val="single" w:sz="4" w:space="0" w:color="auto"/>
        <w:left w:val="single" w:sz="8" w:space="0" w:color="auto"/>
        <w:bottom w:val="single" w:sz="12" w:space="0" w:color="auto"/>
        <w:right w:val="single" w:sz="4" w:space="0" w:color="auto"/>
      </w:pBdr>
      <w:spacing w:before="100" w:beforeAutospacing="1" w:after="100" w:afterAutospacing="1"/>
      <w:jc w:val="center"/>
    </w:pPr>
    <w:rPr>
      <w:rFonts w:cs="Calibri"/>
      <w:sz w:val="16"/>
      <w:szCs w:val="16"/>
    </w:rPr>
  </w:style>
  <w:style w:type="paragraph" w:customStyle="1" w:styleId="xl283">
    <w:name w:val="xl283"/>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b/>
      <w:bCs/>
    </w:rPr>
  </w:style>
  <w:style w:type="paragraph" w:customStyle="1" w:styleId="xl284">
    <w:name w:val="xl284"/>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5">
    <w:name w:val="xl285"/>
    <w:basedOn w:val="Normlny"/>
    <w:uiPriority w:val="99"/>
    <w:rsid w:val="000131FD"/>
    <w:pPr>
      <w:pBdr>
        <w:top w:val="single" w:sz="4" w:space="0" w:color="auto"/>
        <w:left w:val="single" w:sz="12" w:space="0" w:color="auto"/>
        <w:right w:val="single" w:sz="4" w:space="0" w:color="auto"/>
      </w:pBdr>
      <w:spacing w:before="100" w:beforeAutospacing="1" w:after="100" w:afterAutospacing="1"/>
      <w:jc w:val="center"/>
    </w:pPr>
    <w:rPr>
      <w:rFonts w:cs="Calibri"/>
      <w:b/>
      <w:bCs/>
      <w:sz w:val="16"/>
      <w:szCs w:val="16"/>
    </w:rPr>
  </w:style>
  <w:style w:type="paragraph" w:customStyle="1" w:styleId="xl286">
    <w:name w:val="xl286"/>
    <w:basedOn w:val="Normlny"/>
    <w:uiPriority w:val="99"/>
    <w:rsid w:val="000131FD"/>
    <w:pPr>
      <w:pBdr>
        <w:top w:val="single" w:sz="4" w:space="0" w:color="auto"/>
        <w:left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7">
    <w:name w:val="xl287"/>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8">
    <w:name w:val="xl288"/>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9">
    <w:name w:val="xl289"/>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0">
    <w:name w:val="xl290"/>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1">
    <w:name w:val="xl291"/>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2">
    <w:name w:val="xl292"/>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3">
    <w:name w:val="xl293"/>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4">
    <w:name w:val="xl294"/>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5">
    <w:name w:val="xl295"/>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6">
    <w:name w:val="xl296"/>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7">
    <w:name w:val="xl297"/>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8">
    <w:name w:val="xl298"/>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9">
    <w:name w:val="xl299"/>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0">
    <w:name w:val="xl300"/>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1">
    <w:name w:val="xl301"/>
    <w:basedOn w:val="Normlny"/>
    <w:uiPriority w:val="99"/>
    <w:rsid w:val="000131FD"/>
    <w:pPr>
      <w:pBdr>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2">
    <w:name w:val="xl302"/>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3">
    <w:name w:val="xl303"/>
    <w:basedOn w:val="Normlny"/>
    <w:uiPriority w:val="99"/>
    <w:rsid w:val="000131FD"/>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304">
    <w:name w:val="xl304"/>
    <w:basedOn w:val="Normlny"/>
    <w:uiPriority w:val="99"/>
    <w:rsid w:val="000131FD"/>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305">
    <w:name w:val="xl305"/>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sz w:val="16"/>
      <w:szCs w:val="16"/>
    </w:rPr>
  </w:style>
  <w:style w:type="paragraph" w:customStyle="1" w:styleId="xl306">
    <w:name w:val="xl306"/>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sz w:val="16"/>
      <w:szCs w:val="16"/>
    </w:rPr>
  </w:style>
  <w:style w:type="paragraph" w:customStyle="1" w:styleId="xl307">
    <w:name w:val="xl307"/>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08">
    <w:name w:val="xl308"/>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09">
    <w:name w:val="xl309"/>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10">
    <w:name w:val="xl310"/>
    <w:basedOn w:val="Normlny"/>
    <w:uiPriority w:val="99"/>
    <w:rsid w:val="000131FD"/>
    <w:pPr>
      <w:pBdr>
        <w:top w:val="single" w:sz="8" w:space="0" w:color="auto"/>
        <w:left w:val="single" w:sz="8" w:space="0" w:color="auto"/>
      </w:pBdr>
      <w:shd w:val="clear" w:color="000000" w:fill="DCE6F1"/>
      <w:spacing w:before="100" w:beforeAutospacing="1" w:after="100" w:afterAutospacing="1"/>
      <w:jc w:val="center"/>
    </w:pPr>
    <w:rPr>
      <w:rFonts w:cs="Calibri"/>
    </w:rPr>
  </w:style>
  <w:style w:type="paragraph" w:customStyle="1" w:styleId="xl311">
    <w:name w:val="xl311"/>
    <w:basedOn w:val="Normlny"/>
    <w:uiPriority w:val="99"/>
    <w:rsid w:val="000131FD"/>
    <w:pPr>
      <w:pBdr>
        <w:top w:val="single" w:sz="8" w:space="0" w:color="auto"/>
        <w:right w:val="single" w:sz="12" w:space="0" w:color="auto"/>
      </w:pBdr>
      <w:shd w:val="clear" w:color="000000" w:fill="DCE6F1"/>
      <w:spacing w:before="100" w:beforeAutospacing="1" w:after="100" w:afterAutospacing="1"/>
      <w:jc w:val="center"/>
    </w:pPr>
    <w:rPr>
      <w:rFonts w:cs="Calibri"/>
    </w:rPr>
  </w:style>
  <w:style w:type="paragraph" w:customStyle="1" w:styleId="xl312">
    <w:name w:val="xl312"/>
    <w:basedOn w:val="Normlny"/>
    <w:uiPriority w:val="99"/>
    <w:rsid w:val="000131FD"/>
    <w:pPr>
      <w:pBdr>
        <w:left w:val="single" w:sz="8" w:space="0" w:color="auto"/>
      </w:pBdr>
      <w:shd w:val="clear" w:color="000000" w:fill="DCE6F1"/>
      <w:spacing w:before="100" w:beforeAutospacing="1" w:after="100" w:afterAutospacing="1"/>
      <w:jc w:val="center"/>
    </w:pPr>
    <w:rPr>
      <w:rFonts w:cs="Calibri"/>
    </w:rPr>
  </w:style>
  <w:style w:type="paragraph" w:customStyle="1" w:styleId="xl313">
    <w:name w:val="xl313"/>
    <w:basedOn w:val="Normlny"/>
    <w:uiPriority w:val="99"/>
    <w:rsid w:val="000131FD"/>
    <w:pPr>
      <w:pBdr>
        <w:right w:val="single" w:sz="12" w:space="0" w:color="auto"/>
      </w:pBdr>
      <w:shd w:val="clear" w:color="000000" w:fill="DCE6F1"/>
      <w:spacing w:before="100" w:beforeAutospacing="1" w:after="100" w:afterAutospacing="1"/>
      <w:jc w:val="center"/>
    </w:pPr>
    <w:rPr>
      <w:rFonts w:cs="Calibri"/>
    </w:rPr>
  </w:style>
  <w:style w:type="paragraph" w:customStyle="1" w:styleId="xl314">
    <w:name w:val="xl314"/>
    <w:basedOn w:val="Normlny"/>
    <w:uiPriority w:val="99"/>
    <w:rsid w:val="000131FD"/>
    <w:pPr>
      <w:pBdr>
        <w:left w:val="single" w:sz="8" w:space="0" w:color="auto"/>
        <w:bottom w:val="single" w:sz="8" w:space="0" w:color="auto"/>
      </w:pBdr>
      <w:shd w:val="clear" w:color="000000" w:fill="DCE6F1"/>
      <w:spacing w:before="100" w:beforeAutospacing="1" w:after="100" w:afterAutospacing="1"/>
      <w:jc w:val="center"/>
    </w:pPr>
    <w:rPr>
      <w:rFonts w:cs="Calibri"/>
    </w:rPr>
  </w:style>
  <w:style w:type="paragraph" w:customStyle="1" w:styleId="xl315">
    <w:name w:val="xl315"/>
    <w:basedOn w:val="Normlny"/>
    <w:uiPriority w:val="99"/>
    <w:rsid w:val="000131FD"/>
    <w:pPr>
      <w:pBdr>
        <w:bottom w:val="single" w:sz="8" w:space="0" w:color="auto"/>
        <w:right w:val="single" w:sz="12" w:space="0" w:color="auto"/>
      </w:pBdr>
      <w:shd w:val="clear" w:color="000000" w:fill="DCE6F1"/>
      <w:spacing w:before="100" w:beforeAutospacing="1" w:after="100" w:afterAutospacing="1"/>
      <w:jc w:val="center"/>
    </w:pPr>
    <w:rPr>
      <w:rFonts w:cs="Calibri"/>
    </w:rPr>
  </w:style>
  <w:style w:type="character" w:customStyle="1" w:styleId="UnresolvedMention2">
    <w:name w:val="Unresolved Mention2"/>
    <w:uiPriority w:val="99"/>
    <w:semiHidden/>
    <w:rsid w:val="00EF47F4"/>
    <w:rPr>
      <w:rFonts w:cs="Times New Roman"/>
      <w:color w:val="605E5C"/>
      <w:shd w:val="clear" w:color="auto" w:fill="E1DFDD"/>
    </w:rPr>
  </w:style>
  <w:style w:type="character" w:customStyle="1" w:styleId="Hyperlink0">
    <w:name w:val="Hyperlink.0"/>
    <w:rsid w:val="001806CA"/>
    <w:rPr>
      <w:rFonts w:cs="Times New Roman"/>
      <w:color w:val="000000"/>
      <w:u w:color="000000"/>
    </w:rPr>
  </w:style>
  <w:style w:type="paragraph" w:customStyle="1" w:styleId="SP1">
    <w:name w:val="SP 1"/>
    <w:basedOn w:val="Normlny"/>
    <w:link w:val="SP1Char"/>
    <w:qFormat/>
    <w:rsid w:val="001806CA"/>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360" w:hanging="360"/>
      <w:outlineLvl w:val="0"/>
    </w:pPr>
    <w:rPr>
      <w:rFonts w:ascii="Proba Pro" w:hAnsi="Proba Pro" w:cs="Proba Pro"/>
      <w:b/>
      <w:bCs/>
      <w:color w:val="000000"/>
      <w:spacing w:val="30"/>
      <w:sz w:val="28"/>
      <w:szCs w:val="28"/>
      <w:u w:color="000000"/>
      <w:lang w:eastAsia="sk-SK"/>
    </w:rPr>
  </w:style>
  <w:style w:type="paragraph" w:customStyle="1" w:styleId="SP2">
    <w:name w:val="SP 2"/>
    <w:basedOn w:val="Normlny"/>
    <w:link w:val="SP2Char"/>
    <w:uiPriority w:val="99"/>
    <w:rsid w:val="001806CA"/>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before="360" w:after="360" w:line="240" w:lineRule="auto"/>
      <w:ind w:left="432"/>
      <w:jc w:val="center"/>
      <w:outlineLvl w:val="0"/>
    </w:pPr>
    <w:rPr>
      <w:rFonts w:ascii="Proba Pro" w:hAnsi="Proba Pro" w:cs="Proba Pro"/>
      <w:color w:val="000000"/>
      <w:spacing w:val="30"/>
      <w:sz w:val="24"/>
      <w:szCs w:val="24"/>
      <w:u w:color="000000"/>
      <w:lang w:eastAsia="sk-SK"/>
    </w:rPr>
  </w:style>
  <w:style w:type="character" w:customStyle="1" w:styleId="SP1Char">
    <w:name w:val="SP 1 Char"/>
    <w:link w:val="SP1"/>
    <w:locked/>
    <w:rsid w:val="001806CA"/>
    <w:rPr>
      <w:rFonts w:ascii="Proba Pro" w:hAnsi="Proba Pro" w:cs="Proba Pro"/>
      <w:b/>
      <w:bCs/>
      <w:color w:val="000000"/>
      <w:spacing w:val="30"/>
      <w:sz w:val="28"/>
      <w:szCs w:val="28"/>
      <w:u w:color="000000"/>
      <w:lang w:eastAsia="sk-SK"/>
    </w:rPr>
  </w:style>
  <w:style w:type="paragraph" w:customStyle="1" w:styleId="SP3">
    <w:name w:val="SP 3"/>
    <w:basedOn w:val="Normlny"/>
    <w:link w:val="SP3Char"/>
    <w:qFormat/>
    <w:rsid w:val="001806CA"/>
    <w:pPr>
      <w:widowControl w:val="0"/>
      <w:numPr>
        <w:ilvl w:val="1"/>
        <w:numId w:val="145"/>
      </w:numPr>
      <w:pBdr>
        <w:top w:val="none" w:sz="96" w:space="31" w:color="FFFFFF" w:frame="1"/>
        <w:left w:val="none" w:sz="96" w:space="31" w:color="FFFFFF" w:frame="1"/>
        <w:bottom w:val="none" w:sz="96" w:space="31" w:color="FFFFFF" w:frame="1"/>
        <w:right w:val="none" w:sz="96" w:space="31" w:color="FFFFFF" w:frame="1"/>
        <w:bar w:val="none" w:sz="0" w:color="000000"/>
      </w:pBdr>
      <w:spacing w:before="240" w:after="240" w:line="240" w:lineRule="auto"/>
      <w:jc w:val="both"/>
      <w:outlineLvl w:val="2"/>
    </w:pPr>
    <w:rPr>
      <w:rFonts w:ascii="Proba Pro" w:eastAsia="Times New Roman" w:hAnsi="Proba Pro"/>
      <w:b/>
      <w:caps/>
      <w:color w:val="008998"/>
      <w:spacing w:val="30"/>
      <w:sz w:val="20"/>
      <w:szCs w:val="20"/>
      <w:lang w:val="en-US" w:eastAsia="sk-SK"/>
    </w:rPr>
  </w:style>
  <w:style w:type="character" w:customStyle="1" w:styleId="SP2Char">
    <w:name w:val="SP 2 Char"/>
    <w:link w:val="SP2"/>
    <w:uiPriority w:val="99"/>
    <w:locked/>
    <w:rsid w:val="001806CA"/>
    <w:rPr>
      <w:rFonts w:ascii="Proba Pro" w:hAnsi="Proba Pro" w:cs="Proba Pro"/>
      <w:color w:val="000000"/>
      <w:spacing w:val="30"/>
      <w:sz w:val="24"/>
      <w:szCs w:val="24"/>
      <w:u w:color="000000"/>
      <w:lang w:eastAsia="sk-SK"/>
    </w:rPr>
  </w:style>
  <w:style w:type="character" w:customStyle="1" w:styleId="SP3Char">
    <w:name w:val="SP 3 Char"/>
    <w:link w:val="SP3"/>
    <w:locked/>
    <w:rsid w:val="001806CA"/>
    <w:rPr>
      <w:rFonts w:ascii="Proba Pro" w:eastAsia="Times New Roman" w:hAnsi="Proba Pro"/>
      <w:b/>
      <w:caps/>
      <w:color w:val="008998"/>
      <w:spacing w:val="30"/>
      <w:lang w:val="en-US"/>
    </w:rPr>
  </w:style>
  <w:style w:type="character" w:customStyle="1" w:styleId="Nevyrieenzmienka3">
    <w:name w:val="Nevyriešená zmienka3"/>
    <w:uiPriority w:val="99"/>
    <w:semiHidden/>
    <w:rsid w:val="00820703"/>
    <w:rPr>
      <w:color w:val="605E5C"/>
      <w:shd w:val="clear" w:color="auto" w:fill="E1DFDD"/>
    </w:rPr>
  </w:style>
  <w:style w:type="paragraph" w:customStyle="1" w:styleId="bla">
    <w:name w:val="bla"/>
    <w:basedOn w:val="SAP1"/>
    <w:link w:val="blaChar"/>
    <w:uiPriority w:val="99"/>
    <w:rsid w:val="00820703"/>
    <w:pPr>
      <w:keepNext/>
      <w:keepLines/>
      <w:widowControl/>
      <w:numPr>
        <w:numId w:val="2"/>
      </w:numPr>
      <w:spacing w:line="240" w:lineRule="auto"/>
    </w:pPr>
    <w:rPr>
      <w:rFonts w:ascii="Proba Pro CE" w:hAnsi="Proba Pro CE" w:cs="Calibri"/>
      <w:b w:val="0"/>
      <w:caps w:val="0"/>
      <w:color w:val="auto"/>
      <w:spacing w:val="0"/>
      <w:szCs w:val="24"/>
      <w:lang w:val="sk-SK"/>
    </w:rPr>
  </w:style>
  <w:style w:type="character" w:customStyle="1" w:styleId="blaChar">
    <w:name w:val="bla Char"/>
    <w:link w:val="bla"/>
    <w:uiPriority w:val="99"/>
    <w:locked/>
    <w:rsid w:val="00820703"/>
    <w:rPr>
      <w:rFonts w:ascii="Proba Pro CE" w:eastAsia="Times New Roman" w:hAnsi="Proba Pro CE" w:cs="Calibri"/>
      <w:szCs w:val="24"/>
      <w:lang w:eastAsia="en-US"/>
    </w:rPr>
  </w:style>
  <w:style w:type="numbering" w:customStyle="1" w:styleId="Importovantl29">
    <w:name w:val="Importovaný štýl 29"/>
    <w:rsid w:val="001C0699"/>
    <w:pPr>
      <w:numPr>
        <w:numId w:val="47"/>
      </w:numPr>
    </w:pPr>
  </w:style>
  <w:style w:type="numbering" w:customStyle="1" w:styleId="Importovantl27">
    <w:name w:val="Importovaný štýl 27"/>
    <w:rsid w:val="001C0699"/>
    <w:pPr>
      <w:numPr>
        <w:numId w:val="45"/>
      </w:numPr>
    </w:pPr>
  </w:style>
  <w:style w:type="numbering" w:customStyle="1" w:styleId="Importovantl84">
    <w:name w:val="Importovaný štýl 84"/>
    <w:rsid w:val="001C0699"/>
    <w:pPr>
      <w:numPr>
        <w:numId w:val="102"/>
      </w:numPr>
    </w:pPr>
  </w:style>
  <w:style w:type="numbering" w:customStyle="1" w:styleId="Importovantl37">
    <w:name w:val="Importovaný štýl 37"/>
    <w:rsid w:val="001C0699"/>
    <w:pPr>
      <w:numPr>
        <w:numId w:val="55"/>
      </w:numPr>
    </w:pPr>
  </w:style>
  <w:style w:type="numbering" w:customStyle="1" w:styleId="Importovantl70">
    <w:name w:val="Importovaný štýl 70"/>
    <w:rsid w:val="001C0699"/>
    <w:pPr>
      <w:numPr>
        <w:numId w:val="88"/>
      </w:numPr>
    </w:pPr>
  </w:style>
  <w:style w:type="numbering" w:customStyle="1" w:styleId="Importovantl99">
    <w:name w:val="Importovaný štýl 99"/>
    <w:rsid w:val="001C0699"/>
    <w:pPr>
      <w:numPr>
        <w:numId w:val="117"/>
      </w:numPr>
    </w:pPr>
  </w:style>
  <w:style w:type="numbering" w:customStyle="1" w:styleId="Importovantl90">
    <w:name w:val="Importovaný štýl 90"/>
    <w:rsid w:val="001C0699"/>
    <w:pPr>
      <w:numPr>
        <w:numId w:val="108"/>
      </w:numPr>
    </w:pPr>
  </w:style>
  <w:style w:type="numbering" w:customStyle="1" w:styleId="Importovantl25">
    <w:name w:val="Importovaný štýl 25"/>
    <w:rsid w:val="001C0699"/>
    <w:pPr>
      <w:numPr>
        <w:numId w:val="43"/>
      </w:numPr>
    </w:pPr>
  </w:style>
  <w:style w:type="numbering" w:customStyle="1" w:styleId="Importovantl32">
    <w:name w:val="Importovaný štýl 32"/>
    <w:rsid w:val="001C0699"/>
    <w:pPr>
      <w:numPr>
        <w:numId w:val="50"/>
      </w:numPr>
    </w:pPr>
  </w:style>
  <w:style w:type="numbering" w:customStyle="1" w:styleId="Importovantl73">
    <w:name w:val="Importovaný štýl 73"/>
    <w:rsid w:val="001C0699"/>
    <w:pPr>
      <w:numPr>
        <w:numId w:val="91"/>
      </w:numPr>
    </w:pPr>
  </w:style>
  <w:style w:type="numbering" w:customStyle="1" w:styleId="Importovantl56">
    <w:name w:val="Importovaný štýl 56"/>
    <w:rsid w:val="001C0699"/>
    <w:pPr>
      <w:numPr>
        <w:numId w:val="74"/>
      </w:numPr>
    </w:pPr>
  </w:style>
  <w:style w:type="numbering" w:customStyle="1" w:styleId="Importovantl24">
    <w:name w:val="Importovaný štýl 24"/>
    <w:rsid w:val="001C0699"/>
    <w:pPr>
      <w:numPr>
        <w:numId w:val="42"/>
      </w:numPr>
    </w:pPr>
  </w:style>
  <w:style w:type="numbering" w:customStyle="1" w:styleId="TOMAS">
    <w:name w:val="TOMAS"/>
    <w:rsid w:val="001C0699"/>
    <w:pPr>
      <w:numPr>
        <w:numId w:val="15"/>
      </w:numPr>
    </w:pPr>
  </w:style>
  <w:style w:type="numbering" w:customStyle="1" w:styleId="Importovantl69">
    <w:name w:val="Importovaný štýl 69"/>
    <w:rsid w:val="001C0699"/>
    <w:pPr>
      <w:numPr>
        <w:numId w:val="87"/>
      </w:numPr>
    </w:pPr>
  </w:style>
  <w:style w:type="numbering" w:customStyle="1" w:styleId="Importovantl58">
    <w:name w:val="Importovaný štýl 58"/>
    <w:rsid w:val="001C0699"/>
    <w:pPr>
      <w:numPr>
        <w:numId w:val="76"/>
      </w:numPr>
    </w:pPr>
  </w:style>
  <w:style w:type="numbering" w:customStyle="1" w:styleId="Importovantl30">
    <w:name w:val="Importovaný štýl 30"/>
    <w:rsid w:val="001C0699"/>
    <w:pPr>
      <w:numPr>
        <w:numId w:val="48"/>
      </w:numPr>
    </w:pPr>
  </w:style>
  <w:style w:type="numbering" w:customStyle="1" w:styleId="Importovantl59">
    <w:name w:val="Importovaný štýl 59"/>
    <w:rsid w:val="001C0699"/>
    <w:pPr>
      <w:numPr>
        <w:numId w:val="77"/>
      </w:numPr>
    </w:pPr>
  </w:style>
  <w:style w:type="numbering" w:customStyle="1" w:styleId="Importovantl103">
    <w:name w:val="Importovaný štýl 103"/>
    <w:rsid w:val="001C0699"/>
    <w:pPr>
      <w:numPr>
        <w:numId w:val="121"/>
      </w:numPr>
    </w:pPr>
  </w:style>
  <w:style w:type="numbering" w:customStyle="1" w:styleId="Importovantl4">
    <w:name w:val="Importovaný štýl 4"/>
    <w:rsid w:val="001C0699"/>
    <w:pPr>
      <w:numPr>
        <w:numId w:val="22"/>
      </w:numPr>
    </w:pPr>
  </w:style>
  <w:style w:type="numbering" w:customStyle="1" w:styleId="Importovantl94">
    <w:name w:val="Importovaný štýl 94"/>
    <w:rsid w:val="001C0699"/>
    <w:pPr>
      <w:numPr>
        <w:numId w:val="112"/>
      </w:numPr>
    </w:pPr>
  </w:style>
  <w:style w:type="numbering" w:customStyle="1" w:styleId="Importovantl49">
    <w:name w:val="Importovaný štýl 49"/>
    <w:rsid w:val="001C0699"/>
    <w:pPr>
      <w:numPr>
        <w:numId w:val="67"/>
      </w:numPr>
    </w:pPr>
  </w:style>
  <w:style w:type="numbering" w:customStyle="1" w:styleId="Importovantl9">
    <w:name w:val="Importovaný štýl 9"/>
    <w:rsid w:val="001C0699"/>
    <w:pPr>
      <w:numPr>
        <w:numId w:val="27"/>
      </w:numPr>
    </w:pPr>
  </w:style>
  <w:style w:type="numbering" w:customStyle="1" w:styleId="Importovantl66">
    <w:name w:val="Importovaný štýl 66"/>
    <w:rsid w:val="001C0699"/>
    <w:pPr>
      <w:numPr>
        <w:numId w:val="84"/>
      </w:numPr>
    </w:pPr>
  </w:style>
  <w:style w:type="numbering" w:customStyle="1" w:styleId="Importovantl10">
    <w:name w:val="Importovaný štýl 10"/>
    <w:rsid w:val="001C0699"/>
    <w:pPr>
      <w:numPr>
        <w:numId w:val="28"/>
      </w:numPr>
    </w:pPr>
  </w:style>
  <w:style w:type="numbering" w:customStyle="1" w:styleId="Importovantl41">
    <w:name w:val="Importovaný štýl 41"/>
    <w:rsid w:val="001C0699"/>
    <w:pPr>
      <w:numPr>
        <w:numId w:val="59"/>
      </w:numPr>
    </w:pPr>
  </w:style>
  <w:style w:type="numbering" w:customStyle="1" w:styleId="Importovantl17">
    <w:name w:val="Importovaný štýl 17"/>
    <w:rsid w:val="001C0699"/>
    <w:pPr>
      <w:numPr>
        <w:numId w:val="35"/>
      </w:numPr>
    </w:pPr>
  </w:style>
  <w:style w:type="numbering" w:customStyle="1" w:styleId="Importovantl86">
    <w:name w:val="Importovaný štýl 86"/>
    <w:rsid w:val="001C0699"/>
    <w:pPr>
      <w:numPr>
        <w:numId w:val="104"/>
      </w:numPr>
    </w:pPr>
  </w:style>
  <w:style w:type="numbering" w:customStyle="1" w:styleId="Importovantl44">
    <w:name w:val="Importovaný štýl 44"/>
    <w:rsid w:val="001C0699"/>
    <w:pPr>
      <w:numPr>
        <w:numId w:val="62"/>
      </w:numPr>
    </w:pPr>
  </w:style>
  <w:style w:type="numbering" w:customStyle="1" w:styleId="Importovantl34">
    <w:name w:val="Importovaný štýl 34"/>
    <w:rsid w:val="001C0699"/>
    <w:pPr>
      <w:numPr>
        <w:numId w:val="52"/>
      </w:numPr>
    </w:pPr>
  </w:style>
  <w:style w:type="numbering" w:customStyle="1" w:styleId="Importovantl76">
    <w:name w:val="Importovaný štýl 76"/>
    <w:rsid w:val="001C0699"/>
    <w:pPr>
      <w:numPr>
        <w:numId w:val="94"/>
      </w:numPr>
    </w:pPr>
  </w:style>
  <w:style w:type="numbering" w:customStyle="1" w:styleId="Importovantl112">
    <w:name w:val="Importovaný štýl 112"/>
    <w:rsid w:val="001C0699"/>
    <w:pPr>
      <w:numPr>
        <w:numId w:val="130"/>
      </w:numPr>
    </w:pPr>
  </w:style>
  <w:style w:type="numbering" w:customStyle="1" w:styleId="Importovantl36">
    <w:name w:val="Importovaný štýl 36"/>
    <w:rsid w:val="001C0699"/>
    <w:pPr>
      <w:numPr>
        <w:numId w:val="54"/>
      </w:numPr>
    </w:pPr>
  </w:style>
  <w:style w:type="numbering" w:customStyle="1" w:styleId="Importovantl18">
    <w:name w:val="Importovaný štýl 18"/>
    <w:rsid w:val="001C0699"/>
    <w:pPr>
      <w:numPr>
        <w:numId w:val="36"/>
      </w:numPr>
    </w:pPr>
  </w:style>
  <w:style w:type="numbering" w:customStyle="1" w:styleId="Importovantl101">
    <w:name w:val="Importovaný štýl 101"/>
    <w:rsid w:val="001C0699"/>
    <w:pPr>
      <w:numPr>
        <w:numId w:val="119"/>
      </w:numPr>
    </w:pPr>
  </w:style>
  <w:style w:type="numbering" w:customStyle="1" w:styleId="Importovantl50">
    <w:name w:val="Importovaný štýl 50"/>
    <w:rsid w:val="001C0699"/>
    <w:pPr>
      <w:numPr>
        <w:numId w:val="68"/>
      </w:numPr>
    </w:pPr>
  </w:style>
  <w:style w:type="numbering" w:customStyle="1" w:styleId="Importovantl60">
    <w:name w:val="Importovaný štýl 60"/>
    <w:rsid w:val="001C0699"/>
    <w:pPr>
      <w:numPr>
        <w:numId w:val="78"/>
      </w:numPr>
    </w:pPr>
  </w:style>
  <w:style w:type="numbering" w:customStyle="1" w:styleId="Importovantl31">
    <w:name w:val="Importovaný štýl 31"/>
    <w:rsid w:val="001C0699"/>
    <w:pPr>
      <w:numPr>
        <w:numId w:val="49"/>
      </w:numPr>
    </w:pPr>
  </w:style>
  <w:style w:type="numbering" w:customStyle="1" w:styleId="Importovantl13">
    <w:name w:val="Importovaný štýl 13"/>
    <w:rsid w:val="001C0699"/>
    <w:pPr>
      <w:numPr>
        <w:numId w:val="31"/>
      </w:numPr>
    </w:pPr>
  </w:style>
  <w:style w:type="numbering" w:customStyle="1" w:styleId="Importovantl33">
    <w:name w:val="Importovaný štýl 33"/>
    <w:rsid w:val="001C0699"/>
    <w:pPr>
      <w:numPr>
        <w:numId w:val="51"/>
      </w:numPr>
    </w:pPr>
  </w:style>
  <w:style w:type="numbering" w:customStyle="1" w:styleId="Importovantl8">
    <w:name w:val="Importovaný štýl 8"/>
    <w:rsid w:val="001C0699"/>
    <w:pPr>
      <w:numPr>
        <w:numId w:val="26"/>
      </w:numPr>
    </w:pPr>
  </w:style>
  <w:style w:type="numbering" w:customStyle="1" w:styleId="Importovantl82">
    <w:name w:val="Importovaný štýl 82"/>
    <w:rsid w:val="001C0699"/>
    <w:pPr>
      <w:numPr>
        <w:numId w:val="100"/>
      </w:numPr>
    </w:pPr>
  </w:style>
  <w:style w:type="numbering" w:customStyle="1" w:styleId="Importovantl55">
    <w:name w:val="Importovaný štýl 55"/>
    <w:rsid w:val="001C0699"/>
    <w:pPr>
      <w:numPr>
        <w:numId w:val="73"/>
      </w:numPr>
    </w:pPr>
  </w:style>
  <w:style w:type="numbering" w:customStyle="1" w:styleId="Importovantl46">
    <w:name w:val="Importovaný štýl 46"/>
    <w:rsid w:val="001C0699"/>
    <w:pPr>
      <w:numPr>
        <w:numId w:val="64"/>
      </w:numPr>
    </w:pPr>
  </w:style>
  <w:style w:type="numbering" w:customStyle="1" w:styleId="Importovantl35">
    <w:name w:val="Importovaný štýl 35"/>
    <w:rsid w:val="001C0699"/>
    <w:pPr>
      <w:numPr>
        <w:numId w:val="53"/>
      </w:numPr>
    </w:pPr>
  </w:style>
  <w:style w:type="numbering" w:customStyle="1" w:styleId="Importovantl51">
    <w:name w:val="Importovaný štýl 51"/>
    <w:rsid w:val="001C0699"/>
    <w:pPr>
      <w:numPr>
        <w:numId w:val="69"/>
      </w:numPr>
    </w:pPr>
  </w:style>
  <w:style w:type="numbering" w:customStyle="1" w:styleId="Importovantl57">
    <w:name w:val="Importovaný štýl 57"/>
    <w:rsid w:val="001C0699"/>
    <w:pPr>
      <w:numPr>
        <w:numId w:val="75"/>
      </w:numPr>
    </w:pPr>
  </w:style>
  <w:style w:type="numbering" w:customStyle="1" w:styleId="Importovantl115">
    <w:name w:val="Importovaný štýl 115"/>
    <w:rsid w:val="001C0699"/>
    <w:pPr>
      <w:numPr>
        <w:numId w:val="133"/>
      </w:numPr>
    </w:pPr>
  </w:style>
  <w:style w:type="numbering" w:customStyle="1" w:styleId="Importovantl45">
    <w:name w:val="Importovaný štýl 45"/>
    <w:rsid w:val="001C0699"/>
    <w:pPr>
      <w:numPr>
        <w:numId w:val="63"/>
      </w:numPr>
    </w:pPr>
  </w:style>
  <w:style w:type="numbering" w:customStyle="1" w:styleId="Importovantl116">
    <w:name w:val="Importovaný štýl 116"/>
    <w:rsid w:val="001C0699"/>
    <w:pPr>
      <w:numPr>
        <w:numId w:val="134"/>
      </w:numPr>
    </w:pPr>
  </w:style>
  <w:style w:type="numbering" w:customStyle="1" w:styleId="Importovantl52">
    <w:name w:val="Importovaný štýl 52"/>
    <w:rsid w:val="001C0699"/>
    <w:pPr>
      <w:numPr>
        <w:numId w:val="70"/>
      </w:numPr>
    </w:pPr>
  </w:style>
  <w:style w:type="numbering" w:customStyle="1" w:styleId="Importovantl79">
    <w:name w:val="Importovaný štýl 79"/>
    <w:rsid w:val="001C0699"/>
    <w:pPr>
      <w:numPr>
        <w:numId w:val="97"/>
      </w:numPr>
    </w:pPr>
  </w:style>
  <w:style w:type="numbering" w:customStyle="1" w:styleId="Importovantl20">
    <w:name w:val="Importovaný štýl 20"/>
    <w:rsid w:val="001C0699"/>
    <w:pPr>
      <w:numPr>
        <w:numId w:val="38"/>
      </w:numPr>
    </w:pPr>
  </w:style>
  <w:style w:type="numbering" w:customStyle="1" w:styleId="Importovantl104">
    <w:name w:val="Importovaný štýl 104"/>
    <w:rsid w:val="001C0699"/>
    <w:pPr>
      <w:numPr>
        <w:numId w:val="122"/>
      </w:numPr>
    </w:pPr>
  </w:style>
  <w:style w:type="numbering" w:customStyle="1" w:styleId="Importovantl62">
    <w:name w:val="Importovaný štýl 62"/>
    <w:rsid w:val="001C0699"/>
    <w:pPr>
      <w:numPr>
        <w:numId w:val="80"/>
      </w:numPr>
    </w:pPr>
  </w:style>
  <w:style w:type="numbering" w:customStyle="1" w:styleId="Importovantl105">
    <w:name w:val="Importovaný štýl 105"/>
    <w:rsid w:val="001C0699"/>
    <w:pPr>
      <w:numPr>
        <w:numId w:val="123"/>
      </w:numPr>
    </w:pPr>
  </w:style>
  <w:style w:type="numbering" w:customStyle="1" w:styleId="Importovantl63">
    <w:name w:val="Importovaný štýl 63"/>
    <w:rsid w:val="001C0699"/>
    <w:pPr>
      <w:numPr>
        <w:numId w:val="81"/>
      </w:numPr>
    </w:pPr>
  </w:style>
  <w:style w:type="numbering" w:customStyle="1" w:styleId="Importovantl96">
    <w:name w:val="Importovaný štýl 96"/>
    <w:rsid w:val="001C0699"/>
    <w:pPr>
      <w:numPr>
        <w:numId w:val="114"/>
      </w:numPr>
    </w:pPr>
  </w:style>
  <w:style w:type="numbering" w:customStyle="1" w:styleId="Importovantl40">
    <w:name w:val="Importovaný štýl 40"/>
    <w:rsid w:val="001C0699"/>
    <w:pPr>
      <w:numPr>
        <w:numId w:val="58"/>
      </w:numPr>
    </w:pPr>
  </w:style>
  <w:style w:type="numbering" w:customStyle="1" w:styleId="Importovantl43">
    <w:name w:val="Importovaný štýl 43"/>
    <w:rsid w:val="001C0699"/>
    <w:pPr>
      <w:numPr>
        <w:numId w:val="61"/>
      </w:numPr>
    </w:pPr>
  </w:style>
  <w:style w:type="numbering" w:customStyle="1" w:styleId="Importovantl65">
    <w:name w:val="Importovaný štýl 65"/>
    <w:rsid w:val="001C0699"/>
    <w:pPr>
      <w:numPr>
        <w:numId w:val="83"/>
      </w:numPr>
    </w:pPr>
  </w:style>
  <w:style w:type="numbering" w:customStyle="1" w:styleId="Importovantl113">
    <w:name w:val="Importovaný štýl 113"/>
    <w:rsid w:val="001C0699"/>
    <w:pPr>
      <w:numPr>
        <w:numId w:val="131"/>
      </w:numPr>
    </w:pPr>
  </w:style>
  <w:style w:type="numbering" w:customStyle="1" w:styleId="Importovantl74">
    <w:name w:val="Importovaný štýl 74"/>
    <w:rsid w:val="001C0699"/>
    <w:pPr>
      <w:numPr>
        <w:numId w:val="92"/>
      </w:numPr>
    </w:pPr>
  </w:style>
  <w:style w:type="numbering" w:customStyle="1" w:styleId="Importovantl97">
    <w:name w:val="Importovaný štýl 97"/>
    <w:rsid w:val="001C0699"/>
    <w:pPr>
      <w:numPr>
        <w:numId w:val="115"/>
      </w:numPr>
    </w:pPr>
  </w:style>
  <w:style w:type="numbering" w:customStyle="1" w:styleId="Importovantl114">
    <w:name w:val="Importovaný štýl 114"/>
    <w:rsid w:val="001C0699"/>
    <w:pPr>
      <w:numPr>
        <w:numId w:val="132"/>
      </w:numPr>
    </w:pPr>
  </w:style>
  <w:style w:type="numbering" w:customStyle="1" w:styleId="Importovantl91">
    <w:name w:val="Importovaný štýl 91"/>
    <w:rsid w:val="001C0699"/>
    <w:pPr>
      <w:numPr>
        <w:numId w:val="109"/>
      </w:numPr>
    </w:pPr>
  </w:style>
  <w:style w:type="numbering" w:customStyle="1" w:styleId="Importovantl39">
    <w:name w:val="Importovaný štýl 39"/>
    <w:rsid w:val="001C0699"/>
    <w:pPr>
      <w:numPr>
        <w:numId w:val="57"/>
      </w:numPr>
    </w:pPr>
  </w:style>
  <w:style w:type="numbering" w:customStyle="1" w:styleId="Importovantl72">
    <w:name w:val="Importovaný štýl 72"/>
    <w:rsid w:val="001C0699"/>
    <w:pPr>
      <w:numPr>
        <w:numId w:val="90"/>
      </w:numPr>
    </w:pPr>
  </w:style>
  <w:style w:type="numbering" w:customStyle="1" w:styleId="Importovantl108">
    <w:name w:val="Importovaný štýl 108"/>
    <w:rsid w:val="001C0699"/>
    <w:pPr>
      <w:numPr>
        <w:numId w:val="126"/>
      </w:numPr>
    </w:pPr>
  </w:style>
  <w:style w:type="numbering" w:customStyle="1" w:styleId="Importovantl106">
    <w:name w:val="Importovaný štýl 106"/>
    <w:rsid w:val="001C0699"/>
    <w:pPr>
      <w:numPr>
        <w:numId w:val="124"/>
      </w:numPr>
    </w:pPr>
  </w:style>
  <w:style w:type="numbering" w:customStyle="1" w:styleId="Importovantl54">
    <w:name w:val="Importovaný štýl 54"/>
    <w:rsid w:val="001C0699"/>
    <w:pPr>
      <w:numPr>
        <w:numId w:val="72"/>
      </w:numPr>
    </w:pPr>
  </w:style>
  <w:style w:type="numbering" w:customStyle="1" w:styleId="Importovantl80">
    <w:name w:val="Importovaný štýl 80"/>
    <w:rsid w:val="001C0699"/>
    <w:pPr>
      <w:numPr>
        <w:numId w:val="98"/>
      </w:numPr>
    </w:pPr>
  </w:style>
  <w:style w:type="numbering" w:customStyle="1" w:styleId="Importovantl68">
    <w:name w:val="Importovaný štýl 68"/>
    <w:rsid w:val="001C0699"/>
    <w:pPr>
      <w:numPr>
        <w:numId w:val="86"/>
      </w:numPr>
    </w:pPr>
  </w:style>
  <w:style w:type="numbering" w:customStyle="1" w:styleId="Importovantl2">
    <w:name w:val="Importovaný štýl 2"/>
    <w:rsid w:val="001C0699"/>
    <w:pPr>
      <w:numPr>
        <w:numId w:val="20"/>
      </w:numPr>
    </w:pPr>
  </w:style>
  <w:style w:type="numbering" w:customStyle="1" w:styleId="Importovantl110">
    <w:name w:val="Importovaný štýl 110"/>
    <w:rsid w:val="001C0699"/>
    <w:pPr>
      <w:numPr>
        <w:numId w:val="128"/>
      </w:numPr>
    </w:pPr>
  </w:style>
  <w:style w:type="numbering" w:customStyle="1" w:styleId="Importovantl15">
    <w:name w:val="Importovaný štýl 15"/>
    <w:rsid w:val="001C0699"/>
    <w:pPr>
      <w:numPr>
        <w:numId w:val="33"/>
      </w:numPr>
    </w:pPr>
  </w:style>
  <w:style w:type="numbering" w:customStyle="1" w:styleId="Importovantl98">
    <w:name w:val="Importovaný štýl 98"/>
    <w:rsid w:val="001C0699"/>
    <w:pPr>
      <w:numPr>
        <w:numId w:val="116"/>
      </w:numPr>
    </w:pPr>
  </w:style>
  <w:style w:type="numbering" w:customStyle="1" w:styleId="Importovantl117">
    <w:name w:val="Importovaný štýl 117"/>
    <w:rsid w:val="001C0699"/>
    <w:pPr>
      <w:numPr>
        <w:numId w:val="135"/>
      </w:numPr>
    </w:pPr>
  </w:style>
  <w:style w:type="numbering" w:customStyle="1" w:styleId="Importovantl21">
    <w:name w:val="Importovaný štýl 21"/>
    <w:rsid w:val="001C0699"/>
    <w:pPr>
      <w:numPr>
        <w:numId w:val="39"/>
      </w:numPr>
    </w:pPr>
  </w:style>
  <w:style w:type="numbering" w:customStyle="1" w:styleId="Importovantl22">
    <w:name w:val="Importovaný štýl 22"/>
    <w:rsid w:val="001C0699"/>
    <w:pPr>
      <w:numPr>
        <w:numId w:val="40"/>
      </w:numPr>
    </w:pPr>
  </w:style>
  <w:style w:type="numbering" w:customStyle="1" w:styleId="Importovantl109">
    <w:name w:val="Importovaný štýl 109"/>
    <w:rsid w:val="001C0699"/>
    <w:pPr>
      <w:numPr>
        <w:numId w:val="127"/>
      </w:numPr>
    </w:pPr>
  </w:style>
  <w:style w:type="numbering" w:customStyle="1" w:styleId="Importovantl53">
    <w:name w:val="Importovaný štýl 53"/>
    <w:rsid w:val="001C0699"/>
    <w:pPr>
      <w:numPr>
        <w:numId w:val="71"/>
      </w:numPr>
    </w:pPr>
  </w:style>
  <w:style w:type="numbering" w:customStyle="1" w:styleId="Importovantl81">
    <w:name w:val="Importovaný štýl 81"/>
    <w:rsid w:val="001C0699"/>
    <w:pPr>
      <w:numPr>
        <w:numId w:val="99"/>
      </w:numPr>
    </w:pPr>
  </w:style>
  <w:style w:type="numbering" w:customStyle="1" w:styleId="Importovantl95">
    <w:name w:val="Importovaný štýl 95"/>
    <w:rsid w:val="001C0699"/>
    <w:pPr>
      <w:numPr>
        <w:numId w:val="113"/>
      </w:numPr>
    </w:pPr>
  </w:style>
  <w:style w:type="numbering" w:customStyle="1" w:styleId="Importovantl23">
    <w:name w:val="Importovaný štýl 23"/>
    <w:rsid w:val="001C0699"/>
    <w:pPr>
      <w:numPr>
        <w:numId w:val="41"/>
      </w:numPr>
    </w:pPr>
  </w:style>
  <w:style w:type="numbering" w:customStyle="1" w:styleId="Importovantl47">
    <w:name w:val="Importovaný štýl 47"/>
    <w:rsid w:val="001C0699"/>
    <w:pPr>
      <w:numPr>
        <w:numId w:val="65"/>
      </w:numPr>
    </w:pPr>
  </w:style>
  <w:style w:type="numbering" w:customStyle="1" w:styleId="Importovantl78">
    <w:name w:val="Importovaný štýl 78"/>
    <w:rsid w:val="001C0699"/>
    <w:pPr>
      <w:numPr>
        <w:numId w:val="96"/>
      </w:numPr>
    </w:pPr>
  </w:style>
  <w:style w:type="numbering" w:customStyle="1" w:styleId="Importovantl118">
    <w:name w:val="Importovaný štýl 118"/>
    <w:rsid w:val="001C0699"/>
    <w:pPr>
      <w:numPr>
        <w:numId w:val="136"/>
      </w:numPr>
    </w:pPr>
  </w:style>
  <w:style w:type="numbering" w:customStyle="1" w:styleId="Importovantl102">
    <w:name w:val="Importovaný štýl 102"/>
    <w:rsid w:val="001C0699"/>
    <w:pPr>
      <w:numPr>
        <w:numId w:val="120"/>
      </w:numPr>
    </w:pPr>
  </w:style>
  <w:style w:type="numbering" w:customStyle="1" w:styleId="Importovantl48">
    <w:name w:val="Importovaný štýl 48"/>
    <w:rsid w:val="001C0699"/>
    <w:pPr>
      <w:numPr>
        <w:numId w:val="66"/>
      </w:numPr>
    </w:pPr>
  </w:style>
  <w:style w:type="numbering" w:customStyle="1" w:styleId="Importovantl19">
    <w:name w:val="Importovaný štýl 19"/>
    <w:rsid w:val="001C0699"/>
    <w:pPr>
      <w:numPr>
        <w:numId w:val="37"/>
      </w:numPr>
    </w:pPr>
  </w:style>
  <w:style w:type="numbering" w:customStyle="1" w:styleId="Importovantl28">
    <w:name w:val="Importovaný štýl 28"/>
    <w:rsid w:val="001C0699"/>
    <w:pPr>
      <w:numPr>
        <w:numId w:val="46"/>
      </w:numPr>
    </w:pPr>
  </w:style>
  <w:style w:type="numbering" w:customStyle="1" w:styleId="Importovantl85">
    <w:name w:val="Importovaný štýl 85"/>
    <w:rsid w:val="001C0699"/>
    <w:pPr>
      <w:numPr>
        <w:numId w:val="103"/>
      </w:numPr>
    </w:pPr>
  </w:style>
  <w:style w:type="numbering" w:customStyle="1" w:styleId="Importovantl83">
    <w:name w:val="Importovaný štýl 83"/>
    <w:rsid w:val="001C0699"/>
    <w:pPr>
      <w:numPr>
        <w:numId w:val="101"/>
      </w:numPr>
    </w:pPr>
  </w:style>
  <w:style w:type="numbering" w:customStyle="1" w:styleId="Importovantl64">
    <w:name w:val="Importovaný štýl 64"/>
    <w:rsid w:val="001C0699"/>
    <w:pPr>
      <w:numPr>
        <w:numId w:val="82"/>
      </w:numPr>
    </w:pPr>
  </w:style>
  <w:style w:type="numbering" w:customStyle="1" w:styleId="Importovantl111">
    <w:name w:val="Importovaný štýl 111"/>
    <w:rsid w:val="001C0699"/>
    <w:pPr>
      <w:numPr>
        <w:numId w:val="129"/>
      </w:numPr>
    </w:pPr>
  </w:style>
  <w:style w:type="numbering" w:customStyle="1" w:styleId="Tatratender">
    <w:name w:val="Tatra tender"/>
    <w:rsid w:val="001C0699"/>
    <w:pPr>
      <w:numPr>
        <w:numId w:val="14"/>
      </w:numPr>
    </w:pPr>
  </w:style>
  <w:style w:type="numbering" w:customStyle="1" w:styleId="Importovantl6">
    <w:name w:val="Importovaný štýl 6"/>
    <w:rsid w:val="001C0699"/>
    <w:pPr>
      <w:numPr>
        <w:numId w:val="24"/>
      </w:numPr>
    </w:pPr>
  </w:style>
  <w:style w:type="numbering" w:customStyle="1" w:styleId="Importovantl92">
    <w:name w:val="Importovaný štýl 92"/>
    <w:rsid w:val="001C0699"/>
    <w:pPr>
      <w:numPr>
        <w:numId w:val="110"/>
      </w:numPr>
    </w:pPr>
  </w:style>
  <w:style w:type="numbering" w:customStyle="1" w:styleId="Style1">
    <w:name w:val="Style1"/>
    <w:rsid w:val="001C0699"/>
    <w:pPr>
      <w:numPr>
        <w:numId w:val="138"/>
      </w:numPr>
    </w:pPr>
  </w:style>
  <w:style w:type="numbering" w:customStyle="1" w:styleId="Importovantl61">
    <w:name w:val="Importovaný štýl 61"/>
    <w:rsid w:val="001C0699"/>
    <w:pPr>
      <w:numPr>
        <w:numId w:val="79"/>
      </w:numPr>
    </w:pPr>
  </w:style>
  <w:style w:type="numbering" w:customStyle="1" w:styleId="Importovantl67">
    <w:name w:val="Importovaný štýl 67"/>
    <w:rsid w:val="001C0699"/>
    <w:pPr>
      <w:numPr>
        <w:numId w:val="85"/>
      </w:numPr>
    </w:pPr>
  </w:style>
  <w:style w:type="numbering" w:customStyle="1" w:styleId="Importovantl77">
    <w:name w:val="Importovaný štýl 77"/>
    <w:rsid w:val="001C0699"/>
    <w:pPr>
      <w:numPr>
        <w:numId w:val="95"/>
      </w:numPr>
    </w:pPr>
  </w:style>
  <w:style w:type="numbering" w:customStyle="1" w:styleId="Importovantl75">
    <w:name w:val="Importovaný štýl 75"/>
    <w:rsid w:val="001C0699"/>
    <w:pPr>
      <w:numPr>
        <w:numId w:val="93"/>
      </w:numPr>
    </w:pPr>
  </w:style>
  <w:style w:type="numbering" w:customStyle="1" w:styleId="Importovantl71">
    <w:name w:val="Importovaný štýl 71"/>
    <w:rsid w:val="001C0699"/>
    <w:pPr>
      <w:numPr>
        <w:numId w:val="89"/>
      </w:numPr>
    </w:pPr>
  </w:style>
  <w:style w:type="numbering" w:customStyle="1" w:styleId="Importovantl26">
    <w:name w:val="Importovaný štýl 26"/>
    <w:rsid w:val="001C0699"/>
    <w:pPr>
      <w:numPr>
        <w:numId w:val="44"/>
      </w:numPr>
    </w:pPr>
  </w:style>
  <w:style w:type="numbering" w:customStyle="1" w:styleId="Importovantl107">
    <w:name w:val="Importovaný štýl 107"/>
    <w:rsid w:val="001C0699"/>
    <w:pPr>
      <w:numPr>
        <w:numId w:val="125"/>
      </w:numPr>
    </w:pPr>
  </w:style>
  <w:style w:type="numbering" w:customStyle="1" w:styleId="Importovantl42">
    <w:name w:val="Importovaný štýl 42"/>
    <w:rsid w:val="001C0699"/>
    <w:pPr>
      <w:numPr>
        <w:numId w:val="60"/>
      </w:numPr>
    </w:pPr>
  </w:style>
  <w:style w:type="numbering" w:customStyle="1" w:styleId="Importovantl11">
    <w:name w:val="Importovaný štýl 11"/>
    <w:rsid w:val="001C0699"/>
    <w:pPr>
      <w:numPr>
        <w:numId w:val="29"/>
      </w:numPr>
    </w:pPr>
  </w:style>
  <w:style w:type="numbering" w:customStyle="1" w:styleId="Importovantl14">
    <w:name w:val="Importovaný štýl 14"/>
    <w:rsid w:val="001C0699"/>
    <w:pPr>
      <w:numPr>
        <w:numId w:val="32"/>
      </w:numPr>
    </w:pPr>
  </w:style>
  <w:style w:type="numbering" w:customStyle="1" w:styleId="Importovantl93">
    <w:name w:val="Importovaný štýl 93"/>
    <w:rsid w:val="001C0699"/>
    <w:pPr>
      <w:numPr>
        <w:numId w:val="111"/>
      </w:numPr>
    </w:pPr>
  </w:style>
  <w:style w:type="numbering" w:customStyle="1" w:styleId="Importovantl16">
    <w:name w:val="Importovaný štýl 16"/>
    <w:rsid w:val="001C0699"/>
    <w:pPr>
      <w:numPr>
        <w:numId w:val="34"/>
      </w:numPr>
    </w:pPr>
  </w:style>
  <w:style w:type="numbering" w:customStyle="1" w:styleId="Importovantl5">
    <w:name w:val="Importovaný štýl 5"/>
    <w:rsid w:val="001C0699"/>
    <w:pPr>
      <w:numPr>
        <w:numId w:val="23"/>
      </w:numPr>
    </w:pPr>
  </w:style>
  <w:style w:type="numbering" w:customStyle="1" w:styleId="Importovantl89">
    <w:name w:val="Importovaný štýl 89"/>
    <w:rsid w:val="001C0699"/>
    <w:pPr>
      <w:numPr>
        <w:numId w:val="107"/>
      </w:numPr>
    </w:pPr>
  </w:style>
  <w:style w:type="numbering" w:customStyle="1" w:styleId="Importovantl1">
    <w:name w:val="Importovaný štýl 1"/>
    <w:rsid w:val="001C0699"/>
    <w:pPr>
      <w:numPr>
        <w:numId w:val="19"/>
      </w:numPr>
    </w:pPr>
  </w:style>
  <w:style w:type="numbering" w:customStyle="1" w:styleId="Importovantl12">
    <w:name w:val="Importovaný štýl 12"/>
    <w:rsid w:val="001C0699"/>
    <w:pPr>
      <w:numPr>
        <w:numId w:val="30"/>
      </w:numPr>
    </w:pPr>
  </w:style>
  <w:style w:type="numbering" w:customStyle="1" w:styleId="Importovantl38">
    <w:name w:val="Importovaný štýl 38"/>
    <w:rsid w:val="001C0699"/>
    <w:pPr>
      <w:numPr>
        <w:numId w:val="56"/>
      </w:numPr>
    </w:pPr>
  </w:style>
  <w:style w:type="numbering" w:customStyle="1" w:styleId="Importovantl3">
    <w:name w:val="Importovaný štýl 3"/>
    <w:rsid w:val="001C0699"/>
    <w:pPr>
      <w:numPr>
        <w:numId w:val="21"/>
      </w:numPr>
    </w:pPr>
  </w:style>
  <w:style w:type="numbering" w:customStyle="1" w:styleId="Importovantl87">
    <w:name w:val="Importovaný štýl 87"/>
    <w:rsid w:val="001C0699"/>
    <w:pPr>
      <w:numPr>
        <w:numId w:val="105"/>
      </w:numPr>
    </w:pPr>
  </w:style>
  <w:style w:type="numbering" w:customStyle="1" w:styleId="Importovantl88">
    <w:name w:val="Importovaný štýl 88"/>
    <w:rsid w:val="001C0699"/>
    <w:pPr>
      <w:numPr>
        <w:numId w:val="106"/>
      </w:numPr>
    </w:pPr>
  </w:style>
  <w:style w:type="numbering" w:customStyle="1" w:styleId="Importovantl7">
    <w:name w:val="Importovaný štýl 7"/>
    <w:rsid w:val="001C0699"/>
    <w:pPr>
      <w:numPr>
        <w:numId w:val="25"/>
      </w:numPr>
    </w:pPr>
  </w:style>
  <w:style w:type="numbering" w:customStyle="1" w:styleId="Importovantl100">
    <w:name w:val="Importovaný štýl 100"/>
    <w:rsid w:val="001C0699"/>
    <w:pPr>
      <w:numPr>
        <w:numId w:val="118"/>
      </w:numPr>
    </w:pPr>
  </w:style>
  <w:style w:type="character" w:customStyle="1" w:styleId="Nevyrieenzmienka30">
    <w:name w:val="Nevyriešená zmienka3"/>
    <w:uiPriority w:val="99"/>
    <w:semiHidden/>
    <w:rsid w:val="002B6666"/>
    <w:rPr>
      <w:color w:val="605E5C"/>
      <w:shd w:val="clear" w:color="auto" w:fill="E1DFDD"/>
    </w:rPr>
  </w:style>
  <w:style w:type="numbering" w:customStyle="1" w:styleId="Style2">
    <w:name w:val="Style2"/>
    <w:rsid w:val="00C436F9"/>
  </w:style>
  <w:style w:type="numbering" w:customStyle="1" w:styleId="tl1">
    <w:name w:val="Štýl1"/>
    <w:rsid w:val="00C436F9"/>
  </w:style>
  <w:style w:type="numbering" w:customStyle="1" w:styleId="Styl1">
    <w:name w:val="Styl1"/>
    <w:rsid w:val="00C436F9"/>
    <w:pPr>
      <w:numPr>
        <w:numId w:val="176"/>
      </w:numPr>
    </w:pPr>
  </w:style>
  <w:style w:type="numbering" w:customStyle="1" w:styleId="Bezzoznamu1">
    <w:name w:val="Bez zoznamu1"/>
    <w:next w:val="Bezzoznamu"/>
    <w:uiPriority w:val="99"/>
    <w:semiHidden/>
    <w:unhideWhenUsed/>
    <w:rsid w:val="00C436F9"/>
  </w:style>
  <w:style w:type="paragraph" w:customStyle="1" w:styleId="Style17">
    <w:name w:val="Style17"/>
    <w:basedOn w:val="Normlny"/>
    <w:uiPriority w:val="99"/>
    <w:rsid w:val="00C436F9"/>
    <w:pPr>
      <w:widowControl w:val="0"/>
      <w:autoSpaceDE w:val="0"/>
      <w:autoSpaceDN w:val="0"/>
      <w:adjustRightInd w:val="0"/>
      <w:spacing w:after="0" w:line="229" w:lineRule="exact"/>
      <w:ind w:hanging="418"/>
      <w:jc w:val="both"/>
    </w:pPr>
    <w:rPr>
      <w:rFonts w:ascii="Arial" w:eastAsiaTheme="minorEastAsia" w:hAnsi="Arial" w:cs="Arial"/>
      <w:sz w:val="24"/>
      <w:szCs w:val="24"/>
      <w:lang w:eastAsia="sk-SK"/>
    </w:rPr>
  </w:style>
  <w:style w:type="paragraph" w:customStyle="1" w:styleId="Sanpodklady1">
    <w:name w:val="Súťažné podklady 1"/>
    <w:basedOn w:val="SAPHlavn"/>
    <w:link w:val="Sanpodklady1Char"/>
    <w:rsid w:val="00C436F9"/>
    <w:pPr>
      <w:spacing w:after="0" w:line="240" w:lineRule="auto"/>
    </w:pPr>
    <w:rPr>
      <w:rFonts w:eastAsiaTheme="majorEastAsia" w:cstheme="majorBidi"/>
      <w:color w:val="000000" w:themeColor="text1"/>
      <w:lang w:eastAsia="sk-SK"/>
    </w:rPr>
  </w:style>
  <w:style w:type="character" w:customStyle="1" w:styleId="Sanpodklady1Char">
    <w:name w:val="Súťažné podklady 1 Char"/>
    <w:basedOn w:val="SAPHlavnChar"/>
    <w:link w:val="Sanpodklady1"/>
    <w:rsid w:val="00C436F9"/>
    <w:rPr>
      <w:rFonts w:ascii="Proba Pro" w:eastAsiaTheme="majorEastAsia" w:hAnsi="Proba Pro" w:cstheme="majorBidi"/>
      <w:b/>
      <w:color w:val="000000" w:themeColor="text1"/>
      <w:spacing w:val="30"/>
      <w:sz w:val="28"/>
      <w:szCs w:val="28"/>
      <w:lang w:eastAsia="sk-SK"/>
    </w:rPr>
  </w:style>
  <w:style w:type="paragraph" w:customStyle="1" w:styleId="AqpOdrka1">
    <w:name w:val="AqpOdrážka1"/>
    <w:basedOn w:val="Normlny"/>
    <w:rsid w:val="00C436F9"/>
    <w:pPr>
      <w:numPr>
        <w:numId w:val="171"/>
      </w:numPr>
      <w:autoSpaceDE w:val="0"/>
      <w:autoSpaceDN w:val="0"/>
      <w:adjustRightInd w:val="0"/>
      <w:spacing w:before="60" w:after="0" w:line="240" w:lineRule="auto"/>
      <w:jc w:val="both"/>
    </w:pPr>
    <w:rPr>
      <w:rFonts w:ascii="Times New Roman" w:eastAsia="Arial Unicode MS" w:hAnsi="Times New Roman"/>
      <w:sz w:val="24"/>
      <w:szCs w:val="24"/>
      <w:lang w:eastAsia="cs-CZ"/>
    </w:rPr>
  </w:style>
  <w:style w:type="character" w:customStyle="1" w:styleId="Nevyrieenzmienka4">
    <w:name w:val="Nevyriešená zmienka4"/>
    <w:basedOn w:val="Predvolenpsmoodseku"/>
    <w:uiPriority w:val="99"/>
    <w:semiHidden/>
    <w:unhideWhenUsed/>
    <w:rsid w:val="00C436F9"/>
    <w:rPr>
      <w:color w:val="605E5C"/>
      <w:shd w:val="clear" w:color="auto" w:fill="E1DFDD"/>
    </w:rPr>
  </w:style>
  <w:style w:type="paragraph" w:styleId="Bezriadkovania">
    <w:name w:val="No Spacing"/>
    <w:uiPriority w:val="1"/>
    <w:qFormat/>
    <w:rsid w:val="00C436F9"/>
    <w:rPr>
      <w:rFonts w:ascii="PT Serif" w:eastAsia="PT Serif" w:hAnsi="PT Serif" w:cs="PT Serif"/>
      <w:color w:val="000000" w:themeColor="text1"/>
      <w:sz w:val="16"/>
      <w:szCs w:val="22"/>
    </w:rPr>
  </w:style>
  <w:style w:type="character" w:customStyle="1" w:styleId="FontStyle43">
    <w:name w:val="Font Style43"/>
    <w:basedOn w:val="Predvolenpsmoodseku"/>
    <w:uiPriority w:val="99"/>
    <w:rsid w:val="00C436F9"/>
    <w:rPr>
      <w:rFonts w:ascii="Arial" w:hAnsi="Arial" w:cs="Arial" w:hint="default"/>
      <w:b/>
      <w:bCs/>
      <w:sz w:val="22"/>
      <w:szCs w:val="22"/>
    </w:rPr>
  </w:style>
  <w:style w:type="paragraph" w:customStyle="1" w:styleId="Style8">
    <w:name w:val="Style8"/>
    <w:basedOn w:val="Normlny"/>
    <w:uiPriority w:val="99"/>
    <w:rsid w:val="00C436F9"/>
    <w:pPr>
      <w:widowControl w:val="0"/>
      <w:autoSpaceDE w:val="0"/>
      <w:autoSpaceDN w:val="0"/>
      <w:adjustRightInd w:val="0"/>
      <w:spacing w:after="0" w:line="349" w:lineRule="exact"/>
    </w:pPr>
    <w:rPr>
      <w:rFonts w:ascii="Arial" w:eastAsiaTheme="minorEastAsia" w:hAnsi="Arial" w:cs="Arial"/>
      <w:sz w:val="24"/>
      <w:szCs w:val="24"/>
      <w:lang w:eastAsia="sk-SK"/>
    </w:rPr>
  </w:style>
  <w:style w:type="numbering" w:customStyle="1" w:styleId="Importovantl310">
    <w:name w:val="Importovaný štýl 310"/>
    <w:rsid w:val="00D56569"/>
    <w:pPr>
      <w:numPr>
        <w:numId w:val="182"/>
      </w:numPr>
    </w:pPr>
  </w:style>
  <w:style w:type="character" w:customStyle="1" w:styleId="Nevyrieenzmienka5">
    <w:name w:val="Nevyriešená zmienka5"/>
    <w:basedOn w:val="Predvolenpsmoodseku"/>
    <w:uiPriority w:val="99"/>
    <w:semiHidden/>
    <w:unhideWhenUsed/>
    <w:rsid w:val="00B065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54739">
      <w:bodyDiv w:val="1"/>
      <w:marLeft w:val="0"/>
      <w:marRight w:val="0"/>
      <w:marTop w:val="0"/>
      <w:marBottom w:val="0"/>
      <w:divBdr>
        <w:top w:val="none" w:sz="0" w:space="0" w:color="auto"/>
        <w:left w:val="none" w:sz="0" w:space="0" w:color="auto"/>
        <w:bottom w:val="none" w:sz="0" w:space="0" w:color="auto"/>
        <w:right w:val="none" w:sz="0" w:space="0" w:color="auto"/>
      </w:divBdr>
    </w:div>
    <w:div w:id="66153635">
      <w:bodyDiv w:val="1"/>
      <w:marLeft w:val="0"/>
      <w:marRight w:val="0"/>
      <w:marTop w:val="0"/>
      <w:marBottom w:val="0"/>
      <w:divBdr>
        <w:top w:val="none" w:sz="0" w:space="0" w:color="auto"/>
        <w:left w:val="none" w:sz="0" w:space="0" w:color="auto"/>
        <w:bottom w:val="none" w:sz="0" w:space="0" w:color="auto"/>
        <w:right w:val="none" w:sz="0" w:space="0" w:color="auto"/>
      </w:divBdr>
    </w:div>
    <w:div w:id="120658732">
      <w:bodyDiv w:val="1"/>
      <w:marLeft w:val="0"/>
      <w:marRight w:val="0"/>
      <w:marTop w:val="0"/>
      <w:marBottom w:val="0"/>
      <w:divBdr>
        <w:top w:val="none" w:sz="0" w:space="0" w:color="auto"/>
        <w:left w:val="none" w:sz="0" w:space="0" w:color="auto"/>
        <w:bottom w:val="none" w:sz="0" w:space="0" w:color="auto"/>
        <w:right w:val="none" w:sz="0" w:space="0" w:color="auto"/>
      </w:divBdr>
    </w:div>
    <w:div w:id="141703102">
      <w:bodyDiv w:val="1"/>
      <w:marLeft w:val="0"/>
      <w:marRight w:val="0"/>
      <w:marTop w:val="0"/>
      <w:marBottom w:val="0"/>
      <w:divBdr>
        <w:top w:val="none" w:sz="0" w:space="0" w:color="auto"/>
        <w:left w:val="none" w:sz="0" w:space="0" w:color="auto"/>
        <w:bottom w:val="none" w:sz="0" w:space="0" w:color="auto"/>
        <w:right w:val="none" w:sz="0" w:space="0" w:color="auto"/>
      </w:divBdr>
    </w:div>
    <w:div w:id="156307677">
      <w:bodyDiv w:val="1"/>
      <w:marLeft w:val="0"/>
      <w:marRight w:val="0"/>
      <w:marTop w:val="0"/>
      <w:marBottom w:val="0"/>
      <w:divBdr>
        <w:top w:val="none" w:sz="0" w:space="0" w:color="auto"/>
        <w:left w:val="none" w:sz="0" w:space="0" w:color="auto"/>
        <w:bottom w:val="none" w:sz="0" w:space="0" w:color="auto"/>
        <w:right w:val="none" w:sz="0" w:space="0" w:color="auto"/>
      </w:divBdr>
    </w:div>
    <w:div w:id="254560473">
      <w:bodyDiv w:val="1"/>
      <w:marLeft w:val="0"/>
      <w:marRight w:val="0"/>
      <w:marTop w:val="0"/>
      <w:marBottom w:val="0"/>
      <w:divBdr>
        <w:top w:val="none" w:sz="0" w:space="0" w:color="auto"/>
        <w:left w:val="none" w:sz="0" w:space="0" w:color="auto"/>
        <w:bottom w:val="none" w:sz="0" w:space="0" w:color="auto"/>
        <w:right w:val="none" w:sz="0" w:space="0" w:color="auto"/>
      </w:divBdr>
    </w:div>
    <w:div w:id="266353538">
      <w:bodyDiv w:val="1"/>
      <w:marLeft w:val="0"/>
      <w:marRight w:val="0"/>
      <w:marTop w:val="0"/>
      <w:marBottom w:val="0"/>
      <w:divBdr>
        <w:top w:val="none" w:sz="0" w:space="0" w:color="auto"/>
        <w:left w:val="none" w:sz="0" w:space="0" w:color="auto"/>
        <w:bottom w:val="none" w:sz="0" w:space="0" w:color="auto"/>
        <w:right w:val="none" w:sz="0" w:space="0" w:color="auto"/>
      </w:divBdr>
    </w:div>
    <w:div w:id="281959254">
      <w:bodyDiv w:val="1"/>
      <w:marLeft w:val="0"/>
      <w:marRight w:val="0"/>
      <w:marTop w:val="0"/>
      <w:marBottom w:val="0"/>
      <w:divBdr>
        <w:top w:val="none" w:sz="0" w:space="0" w:color="auto"/>
        <w:left w:val="none" w:sz="0" w:space="0" w:color="auto"/>
        <w:bottom w:val="none" w:sz="0" w:space="0" w:color="auto"/>
        <w:right w:val="none" w:sz="0" w:space="0" w:color="auto"/>
      </w:divBdr>
    </w:div>
    <w:div w:id="283584675">
      <w:bodyDiv w:val="1"/>
      <w:marLeft w:val="0"/>
      <w:marRight w:val="0"/>
      <w:marTop w:val="0"/>
      <w:marBottom w:val="0"/>
      <w:divBdr>
        <w:top w:val="none" w:sz="0" w:space="0" w:color="auto"/>
        <w:left w:val="none" w:sz="0" w:space="0" w:color="auto"/>
        <w:bottom w:val="none" w:sz="0" w:space="0" w:color="auto"/>
        <w:right w:val="none" w:sz="0" w:space="0" w:color="auto"/>
      </w:divBdr>
    </w:div>
    <w:div w:id="300382260">
      <w:bodyDiv w:val="1"/>
      <w:marLeft w:val="0"/>
      <w:marRight w:val="0"/>
      <w:marTop w:val="0"/>
      <w:marBottom w:val="0"/>
      <w:divBdr>
        <w:top w:val="none" w:sz="0" w:space="0" w:color="auto"/>
        <w:left w:val="none" w:sz="0" w:space="0" w:color="auto"/>
        <w:bottom w:val="none" w:sz="0" w:space="0" w:color="auto"/>
        <w:right w:val="none" w:sz="0" w:space="0" w:color="auto"/>
      </w:divBdr>
    </w:div>
    <w:div w:id="308822141">
      <w:bodyDiv w:val="1"/>
      <w:marLeft w:val="0"/>
      <w:marRight w:val="0"/>
      <w:marTop w:val="0"/>
      <w:marBottom w:val="0"/>
      <w:divBdr>
        <w:top w:val="none" w:sz="0" w:space="0" w:color="auto"/>
        <w:left w:val="none" w:sz="0" w:space="0" w:color="auto"/>
        <w:bottom w:val="none" w:sz="0" w:space="0" w:color="auto"/>
        <w:right w:val="none" w:sz="0" w:space="0" w:color="auto"/>
      </w:divBdr>
    </w:div>
    <w:div w:id="310714406">
      <w:bodyDiv w:val="1"/>
      <w:marLeft w:val="0"/>
      <w:marRight w:val="0"/>
      <w:marTop w:val="0"/>
      <w:marBottom w:val="0"/>
      <w:divBdr>
        <w:top w:val="none" w:sz="0" w:space="0" w:color="auto"/>
        <w:left w:val="none" w:sz="0" w:space="0" w:color="auto"/>
        <w:bottom w:val="none" w:sz="0" w:space="0" w:color="auto"/>
        <w:right w:val="none" w:sz="0" w:space="0" w:color="auto"/>
      </w:divBdr>
    </w:div>
    <w:div w:id="377096317">
      <w:bodyDiv w:val="1"/>
      <w:marLeft w:val="0"/>
      <w:marRight w:val="0"/>
      <w:marTop w:val="0"/>
      <w:marBottom w:val="0"/>
      <w:divBdr>
        <w:top w:val="none" w:sz="0" w:space="0" w:color="auto"/>
        <w:left w:val="none" w:sz="0" w:space="0" w:color="auto"/>
        <w:bottom w:val="none" w:sz="0" w:space="0" w:color="auto"/>
        <w:right w:val="none" w:sz="0" w:space="0" w:color="auto"/>
      </w:divBdr>
    </w:div>
    <w:div w:id="378746116">
      <w:bodyDiv w:val="1"/>
      <w:marLeft w:val="0"/>
      <w:marRight w:val="0"/>
      <w:marTop w:val="0"/>
      <w:marBottom w:val="0"/>
      <w:divBdr>
        <w:top w:val="none" w:sz="0" w:space="0" w:color="auto"/>
        <w:left w:val="none" w:sz="0" w:space="0" w:color="auto"/>
        <w:bottom w:val="none" w:sz="0" w:space="0" w:color="auto"/>
        <w:right w:val="none" w:sz="0" w:space="0" w:color="auto"/>
      </w:divBdr>
    </w:div>
    <w:div w:id="382410325">
      <w:bodyDiv w:val="1"/>
      <w:marLeft w:val="0"/>
      <w:marRight w:val="0"/>
      <w:marTop w:val="0"/>
      <w:marBottom w:val="0"/>
      <w:divBdr>
        <w:top w:val="none" w:sz="0" w:space="0" w:color="auto"/>
        <w:left w:val="none" w:sz="0" w:space="0" w:color="auto"/>
        <w:bottom w:val="none" w:sz="0" w:space="0" w:color="auto"/>
        <w:right w:val="none" w:sz="0" w:space="0" w:color="auto"/>
      </w:divBdr>
    </w:div>
    <w:div w:id="396367170">
      <w:bodyDiv w:val="1"/>
      <w:marLeft w:val="0"/>
      <w:marRight w:val="0"/>
      <w:marTop w:val="0"/>
      <w:marBottom w:val="0"/>
      <w:divBdr>
        <w:top w:val="none" w:sz="0" w:space="0" w:color="auto"/>
        <w:left w:val="none" w:sz="0" w:space="0" w:color="auto"/>
        <w:bottom w:val="none" w:sz="0" w:space="0" w:color="auto"/>
        <w:right w:val="none" w:sz="0" w:space="0" w:color="auto"/>
      </w:divBdr>
    </w:div>
    <w:div w:id="401878388">
      <w:bodyDiv w:val="1"/>
      <w:marLeft w:val="0"/>
      <w:marRight w:val="0"/>
      <w:marTop w:val="0"/>
      <w:marBottom w:val="0"/>
      <w:divBdr>
        <w:top w:val="none" w:sz="0" w:space="0" w:color="auto"/>
        <w:left w:val="none" w:sz="0" w:space="0" w:color="auto"/>
        <w:bottom w:val="none" w:sz="0" w:space="0" w:color="auto"/>
        <w:right w:val="none" w:sz="0" w:space="0" w:color="auto"/>
      </w:divBdr>
    </w:div>
    <w:div w:id="418596286">
      <w:bodyDiv w:val="1"/>
      <w:marLeft w:val="0"/>
      <w:marRight w:val="0"/>
      <w:marTop w:val="0"/>
      <w:marBottom w:val="0"/>
      <w:divBdr>
        <w:top w:val="none" w:sz="0" w:space="0" w:color="auto"/>
        <w:left w:val="none" w:sz="0" w:space="0" w:color="auto"/>
        <w:bottom w:val="none" w:sz="0" w:space="0" w:color="auto"/>
        <w:right w:val="none" w:sz="0" w:space="0" w:color="auto"/>
      </w:divBdr>
    </w:div>
    <w:div w:id="448089980">
      <w:bodyDiv w:val="1"/>
      <w:marLeft w:val="0"/>
      <w:marRight w:val="0"/>
      <w:marTop w:val="0"/>
      <w:marBottom w:val="0"/>
      <w:divBdr>
        <w:top w:val="none" w:sz="0" w:space="0" w:color="auto"/>
        <w:left w:val="none" w:sz="0" w:space="0" w:color="auto"/>
        <w:bottom w:val="none" w:sz="0" w:space="0" w:color="auto"/>
        <w:right w:val="none" w:sz="0" w:space="0" w:color="auto"/>
      </w:divBdr>
    </w:div>
    <w:div w:id="449474165">
      <w:bodyDiv w:val="1"/>
      <w:marLeft w:val="0"/>
      <w:marRight w:val="0"/>
      <w:marTop w:val="0"/>
      <w:marBottom w:val="0"/>
      <w:divBdr>
        <w:top w:val="none" w:sz="0" w:space="0" w:color="auto"/>
        <w:left w:val="none" w:sz="0" w:space="0" w:color="auto"/>
        <w:bottom w:val="none" w:sz="0" w:space="0" w:color="auto"/>
        <w:right w:val="none" w:sz="0" w:space="0" w:color="auto"/>
      </w:divBdr>
    </w:div>
    <w:div w:id="465244322">
      <w:bodyDiv w:val="1"/>
      <w:marLeft w:val="0"/>
      <w:marRight w:val="0"/>
      <w:marTop w:val="0"/>
      <w:marBottom w:val="0"/>
      <w:divBdr>
        <w:top w:val="none" w:sz="0" w:space="0" w:color="auto"/>
        <w:left w:val="none" w:sz="0" w:space="0" w:color="auto"/>
        <w:bottom w:val="none" w:sz="0" w:space="0" w:color="auto"/>
        <w:right w:val="none" w:sz="0" w:space="0" w:color="auto"/>
      </w:divBdr>
    </w:div>
    <w:div w:id="515312464">
      <w:bodyDiv w:val="1"/>
      <w:marLeft w:val="0"/>
      <w:marRight w:val="0"/>
      <w:marTop w:val="0"/>
      <w:marBottom w:val="0"/>
      <w:divBdr>
        <w:top w:val="none" w:sz="0" w:space="0" w:color="auto"/>
        <w:left w:val="none" w:sz="0" w:space="0" w:color="auto"/>
        <w:bottom w:val="none" w:sz="0" w:space="0" w:color="auto"/>
        <w:right w:val="none" w:sz="0" w:space="0" w:color="auto"/>
      </w:divBdr>
    </w:div>
    <w:div w:id="516358182">
      <w:bodyDiv w:val="1"/>
      <w:marLeft w:val="0"/>
      <w:marRight w:val="0"/>
      <w:marTop w:val="0"/>
      <w:marBottom w:val="0"/>
      <w:divBdr>
        <w:top w:val="none" w:sz="0" w:space="0" w:color="auto"/>
        <w:left w:val="none" w:sz="0" w:space="0" w:color="auto"/>
        <w:bottom w:val="none" w:sz="0" w:space="0" w:color="auto"/>
        <w:right w:val="none" w:sz="0" w:space="0" w:color="auto"/>
      </w:divBdr>
    </w:div>
    <w:div w:id="539325860">
      <w:bodyDiv w:val="1"/>
      <w:marLeft w:val="0"/>
      <w:marRight w:val="0"/>
      <w:marTop w:val="0"/>
      <w:marBottom w:val="0"/>
      <w:divBdr>
        <w:top w:val="none" w:sz="0" w:space="0" w:color="auto"/>
        <w:left w:val="none" w:sz="0" w:space="0" w:color="auto"/>
        <w:bottom w:val="none" w:sz="0" w:space="0" w:color="auto"/>
        <w:right w:val="none" w:sz="0" w:space="0" w:color="auto"/>
      </w:divBdr>
    </w:div>
    <w:div w:id="541284537">
      <w:bodyDiv w:val="1"/>
      <w:marLeft w:val="0"/>
      <w:marRight w:val="0"/>
      <w:marTop w:val="0"/>
      <w:marBottom w:val="0"/>
      <w:divBdr>
        <w:top w:val="none" w:sz="0" w:space="0" w:color="auto"/>
        <w:left w:val="none" w:sz="0" w:space="0" w:color="auto"/>
        <w:bottom w:val="none" w:sz="0" w:space="0" w:color="auto"/>
        <w:right w:val="none" w:sz="0" w:space="0" w:color="auto"/>
      </w:divBdr>
    </w:div>
    <w:div w:id="548107273">
      <w:bodyDiv w:val="1"/>
      <w:marLeft w:val="0"/>
      <w:marRight w:val="0"/>
      <w:marTop w:val="0"/>
      <w:marBottom w:val="0"/>
      <w:divBdr>
        <w:top w:val="none" w:sz="0" w:space="0" w:color="auto"/>
        <w:left w:val="none" w:sz="0" w:space="0" w:color="auto"/>
        <w:bottom w:val="none" w:sz="0" w:space="0" w:color="auto"/>
        <w:right w:val="none" w:sz="0" w:space="0" w:color="auto"/>
      </w:divBdr>
    </w:div>
    <w:div w:id="604190128">
      <w:bodyDiv w:val="1"/>
      <w:marLeft w:val="0"/>
      <w:marRight w:val="0"/>
      <w:marTop w:val="0"/>
      <w:marBottom w:val="0"/>
      <w:divBdr>
        <w:top w:val="none" w:sz="0" w:space="0" w:color="auto"/>
        <w:left w:val="none" w:sz="0" w:space="0" w:color="auto"/>
        <w:bottom w:val="none" w:sz="0" w:space="0" w:color="auto"/>
        <w:right w:val="none" w:sz="0" w:space="0" w:color="auto"/>
      </w:divBdr>
    </w:div>
    <w:div w:id="639264903">
      <w:bodyDiv w:val="1"/>
      <w:marLeft w:val="0"/>
      <w:marRight w:val="0"/>
      <w:marTop w:val="0"/>
      <w:marBottom w:val="0"/>
      <w:divBdr>
        <w:top w:val="none" w:sz="0" w:space="0" w:color="auto"/>
        <w:left w:val="none" w:sz="0" w:space="0" w:color="auto"/>
        <w:bottom w:val="none" w:sz="0" w:space="0" w:color="auto"/>
        <w:right w:val="none" w:sz="0" w:space="0" w:color="auto"/>
      </w:divBdr>
    </w:div>
    <w:div w:id="655836272">
      <w:bodyDiv w:val="1"/>
      <w:marLeft w:val="0"/>
      <w:marRight w:val="0"/>
      <w:marTop w:val="0"/>
      <w:marBottom w:val="0"/>
      <w:divBdr>
        <w:top w:val="none" w:sz="0" w:space="0" w:color="auto"/>
        <w:left w:val="none" w:sz="0" w:space="0" w:color="auto"/>
        <w:bottom w:val="none" w:sz="0" w:space="0" w:color="auto"/>
        <w:right w:val="none" w:sz="0" w:space="0" w:color="auto"/>
      </w:divBdr>
    </w:div>
    <w:div w:id="686061059">
      <w:bodyDiv w:val="1"/>
      <w:marLeft w:val="0"/>
      <w:marRight w:val="0"/>
      <w:marTop w:val="0"/>
      <w:marBottom w:val="0"/>
      <w:divBdr>
        <w:top w:val="none" w:sz="0" w:space="0" w:color="auto"/>
        <w:left w:val="none" w:sz="0" w:space="0" w:color="auto"/>
        <w:bottom w:val="none" w:sz="0" w:space="0" w:color="auto"/>
        <w:right w:val="none" w:sz="0" w:space="0" w:color="auto"/>
      </w:divBdr>
    </w:div>
    <w:div w:id="687098172">
      <w:bodyDiv w:val="1"/>
      <w:marLeft w:val="0"/>
      <w:marRight w:val="0"/>
      <w:marTop w:val="0"/>
      <w:marBottom w:val="0"/>
      <w:divBdr>
        <w:top w:val="none" w:sz="0" w:space="0" w:color="auto"/>
        <w:left w:val="none" w:sz="0" w:space="0" w:color="auto"/>
        <w:bottom w:val="none" w:sz="0" w:space="0" w:color="auto"/>
        <w:right w:val="none" w:sz="0" w:space="0" w:color="auto"/>
      </w:divBdr>
    </w:div>
    <w:div w:id="732430455">
      <w:bodyDiv w:val="1"/>
      <w:marLeft w:val="0"/>
      <w:marRight w:val="0"/>
      <w:marTop w:val="0"/>
      <w:marBottom w:val="0"/>
      <w:divBdr>
        <w:top w:val="none" w:sz="0" w:space="0" w:color="auto"/>
        <w:left w:val="none" w:sz="0" w:space="0" w:color="auto"/>
        <w:bottom w:val="none" w:sz="0" w:space="0" w:color="auto"/>
        <w:right w:val="none" w:sz="0" w:space="0" w:color="auto"/>
      </w:divBdr>
    </w:div>
    <w:div w:id="744643234">
      <w:bodyDiv w:val="1"/>
      <w:marLeft w:val="0"/>
      <w:marRight w:val="0"/>
      <w:marTop w:val="0"/>
      <w:marBottom w:val="0"/>
      <w:divBdr>
        <w:top w:val="none" w:sz="0" w:space="0" w:color="auto"/>
        <w:left w:val="none" w:sz="0" w:space="0" w:color="auto"/>
        <w:bottom w:val="none" w:sz="0" w:space="0" w:color="auto"/>
        <w:right w:val="none" w:sz="0" w:space="0" w:color="auto"/>
      </w:divBdr>
    </w:div>
    <w:div w:id="750853213">
      <w:bodyDiv w:val="1"/>
      <w:marLeft w:val="0"/>
      <w:marRight w:val="0"/>
      <w:marTop w:val="0"/>
      <w:marBottom w:val="0"/>
      <w:divBdr>
        <w:top w:val="none" w:sz="0" w:space="0" w:color="auto"/>
        <w:left w:val="none" w:sz="0" w:space="0" w:color="auto"/>
        <w:bottom w:val="none" w:sz="0" w:space="0" w:color="auto"/>
        <w:right w:val="none" w:sz="0" w:space="0" w:color="auto"/>
      </w:divBdr>
    </w:div>
    <w:div w:id="800926685">
      <w:bodyDiv w:val="1"/>
      <w:marLeft w:val="0"/>
      <w:marRight w:val="0"/>
      <w:marTop w:val="0"/>
      <w:marBottom w:val="0"/>
      <w:divBdr>
        <w:top w:val="none" w:sz="0" w:space="0" w:color="auto"/>
        <w:left w:val="none" w:sz="0" w:space="0" w:color="auto"/>
        <w:bottom w:val="none" w:sz="0" w:space="0" w:color="auto"/>
        <w:right w:val="none" w:sz="0" w:space="0" w:color="auto"/>
      </w:divBdr>
    </w:div>
    <w:div w:id="861668560">
      <w:bodyDiv w:val="1"/>
      <w:marLeft w:val="0"/>
      <w:marRight w:val="0"/>
      <w:marTop w:val="0"/>
      <w:marBottom w:val="0"/>
      <w:divBdr>
        <w:top w:val="none" w:sz="0" w:space="0" w:color="auto"/>
        <w:left w:val="none" w:sz="0" w:space="0" w:color="auto"/>
        <w:bottom w:val="none" w:sz="0" w:space="0" w:color="auto"/>
        <w:right w:val="none" w:sz="0" w:space="0" w:color="auto"/>
      </w:divBdr>
    </w:div>
    <w:div w:id="863055042">
      <w:bodyDiv w:val="1"/>
      <w:marLeft w:val="0"/>
      <w:marRight w:val="0"/>
      <w:marTop w:val="0"/>
      <w:marBottom w:val="0"/>
      <w:divBdr>
        <w:top w:val="none" w:sz="0" w:space="0" w:color="auto"/>
        <w:left w:val="none" w:sz="0" w:space="0" w:color="auto"/>
        <w:bottom w:val="none" w:sz="0" w:space="0" w:color="auto"/>
        <w:right w:val="none" w:sz="0" w:space="0" w:color="auto"/>
      </w:divBdr>
    </w:div>
    <w:div w:id="871305559">
      <w:bodyDiv w:val="1"/>
      <w:marLeft w:val="0"/>
      <w:marRight w:val="0"/>
      <w:marTop w:val="0"/>
      <w:marBottom w:val="0"/>
      <w:divBdr>
        <w:top w:val="none" w:sz="0" w:space="0" w:color="auto"/>
        <w:left w:val="none" w:sz="0" w:space="0" w:color="auto"/>
        <w:bottom w:val="none" w:sz="0" w:space="0" w:color="auto"/>
        <w:right w:val="none" w:sz="0" w:space="0" w:color="auto"/>
      </w:divBdr>
    </w:div>
    <w:div w:id="885605286">
      <w:bodyDiv w:val="1"/>
      <w:marLeft w:val="0"/>
      <w:marRight w:val="0"/>
      <w:marTop w:val="0"/>
      <w:marBottom w:val="0"/>
      <w:divBdr>
        <w:top w:val="none" w:sz="0" w:space="0" w:color="auto"/>
        <w:left w:val="none" w:sz="0" w:space="0" w:color="auto"/>
        <w:bottom w:val="none" w:sz="0" w:space="0" w:color="auto"/>
        <w:right w:val="none" w:sz="0" w:space="0" w:color="auto"/>
      </w:divBdr>
    </w:div>
    <w:div w:id="896404719">
      <w:bodyDiv w:val="1"/>
      <w:marLeft w:val="0"/>
      <w:marRight w:val="0"/>
      <w:marTop w:val="0"/>
      <w:marBottom w:val="0"/>
      <w:divBdr>
        <w:top w:val="none" w:sz="0" w:space="0" w:color="auto"/>
        <w:left w:val="none" w:sz="0" w:space="0" w:color="auto"/>
        <w:bottom w:val="none" w:sz="0" w:space="0" w:color="auto"/>
        <w:right w:val="none" w:sz="0" w:space="0" w:color="auto"/>
      </w:divBdr>
    </w:div>
    <w:div w:id="953637983">
      <w:bodyDiv w:val="1"/>
      <w:marLeft w:val="0"/>
      <w:marRight w:val="0"/>
      <w:marTop w:val="0"/>
      <w:marBottom w:val="0"/>
      <w:divBdr>
        <w:top w:val="none" w:sz="0" w:space="0" w:color="auto"/>
        <w:left w:val="none" w:sz="0" w:space="0" w:color="auto"/>
        <w:bottom w:val="none" w:sz="0" w:space="0" w:color="auto"/>
        <w:right w:val="none" w:sz="0" w:space="0" w:color="auto"/>
      </w:divBdr>
    </w:div>
    <w:div w:id="965084372">
      <w:bodyDiv w:val="1"/>
      <w:marLeft w:val="0"/>
      <w:marRight w:val="0"/>
      <w:marTop w:val="0"/>
      <w:marBottom w:val="0"/>
      <w:divBdr>
        <w:top w:val="none" w:sz="0" w:space="0" w:color="auto"/>
        <w:left w:val="none" w:sz="0" w:space="0" w:color="auto"/>
        <w:bottom w:val="none" w:sz="0" w:space="0" w:color="auto"/>
        <w:right w:val="none" w:sz="0" w:space="0" w:color="auto"/>
      </w:divBdr>
    </w:div>
    <w:div w:id="1051224251">
      <w:bodyDiv w:val="1"/>
      <w:marLeft w:val="0"/>
      <w:marRight w:val="0"/>
      <w:marTop w:val="0"/>
      <w:marBottom w:val="0"/>
      <w:divBdr>
        <w:top w:val="none" w:sz="0" w:space="0" w:color="auto"/>
        <w:left w:val="none" w:sz="0" w:space="0" w:color="auto"/>
        <w:bottom w:val="none" w:sz="0" w:space="0" w:color="auto"/>
        <w:right w:val="none" w:sz="0" w:space="0" w:color="auto"/>
      </w:divBdr>
    </w:div>
    <w:div w:id="1075974304">
      <w:bodyDiv w:val="1"/>
      <w:marLeft w:val="0"/>
      <w:marRight w:val="0"/>
      <w:marTop w:val="0"/>
      <w:marBottom w:val="0"/>
      <w:divBdr>
        <w:top w:val="none" w:sz="0" w:space="0" w:color="auto"/>
        <w:left w:val="none" w:sz="0" w:space="0" w:color="auto"/>
        <w:bottom w:val="none" w:sz="0" w:space="0" w:color="auto"/>
        <w:right w:val="none" w:sz="0" w:space="0" w:color="auto"/>
      </w:divBdr>
    </w:div>
    <w:div w:id="1078788472">
      <w:bodyDiv w:val="1"/>
      <w:marLeft w:val="0"/>
      <w:marRight w:val="0"/>
      <w:marTop w:val="0"/>
      <w:marBottom w:val="0"/>
      <w:divBdr>
        <w:top w:val="none" w:sz="0" w:space="0" w:color="auto"/>
        <w:left w:val="none" w:sz="0" w:space="0" w:color="auto"/>
        <w:bottom w:val="none" w:sz="0" w:space="0" w:color="auto"/>
        <w:right w:val="none" w:sz="0" w:space="0" w:color="auto"/>
      </w:divBdr>
    </w:div>
    <w:div w:id="1126698221">
      <w:marLeft w:val="0"/>
      <w:marRight w:val="0"/>
      <w:marTop w:val="0"/>
      <w:marBottom w:val="0"/>
      <w:divBdr>
        <w:top w:val="none" w:sz="0" w:space="0" w:color="auto"/>
        <w:left w:val="none" w:sz="0" w:space="0" w:color="auto"/>
        <w:bottom w:val="none" w:sz="0" w:space="0" w:color="auto"/>
        <w:right w:val="none" w:sz="0" w:space="0" w:color="auto"/>
      </w:divBdr>
    </w:div>
    <w:div w:id="1126698222">
      <w:marLeft w:val="0"/>
      <w:marRight w:val="0"/>
      <w:marTop w:val="0"/>
      <w:marBottom w:val="0"/>
      <w:divBdr>
        <w:top w:val="none" w:sz="0" w:space="0" w:color="auto"/>
        <w:left w:val="none" w:sz="0" w:space="0" w:color="auto"/>
        <w:bottom w:val="none" w:sz="0" w:space="0" w:color="auto"/>
        <w:right w:val="none" w:sz="0" w:space="0" w:color="auto"/>
      </w:divBdr>
    </w:div>
    <w:div w:id="1126698223">
      <w:marLeft w:val="0"/>
      <w:marRight w:val="0"/>
      <w:marTop w:val="0"/>
      <w:marBottom w:val="0"/>
      <w:divBdr>
        <w:top w:val="none" w:sz="0" w:space="0" w:color="auto"/>
        <w:left w:val="none" w:sz="0" w:space="0" w:color="auto"/>
        <w:bottom w:val="none" w:sz="0" w:space="0" w:color="auto"/>
        <w:right w:val="none" w:sz="0" w:space="0" w:color="auto"/>
      </w:divBdr>
    </w:div>
    <w:div w:id="1126698224">
      <w:marLeft w:val="0"/>
      <w:marRight w:val="0"/>
      <w:marTop w:val="0"/>
      <w:marBottom w:val="0"/>
      <w:divBdr>
        <w:top w:val="none" w:sz="0" w:space="0" w:color="auto"/>
        <w:left w:val="none" w:sz="0" w:space="0" w:color="auto"/>
        <w:bottom w:val="none" w:sz="0" w:space="0" w:color="auto"/>
        <w:right w:val="none" w:sz="0" w:space="0" w:color="auto"/>
      </w:divBdr>
    </w:div>
    <w:div w:id="1126698225">
      <w:marLeft w:val="0"/>
      <w:marRight w:val="0"/>
      <w:marTop w:val="0"/>
      <w:marBottom w:val="0"/>
      <w:divBdr>
        <w:top w:val="none" w:sz="0" w:space="0" w:color="auto"/>
        <w:left w:val="none" w:sz="0" w:space="0" w:color="auto"/>
        <w:bottom w:val="none" w:sz="0" w:space="0" w:color="auto"/>
        <w:right w:val="none" w:sz="0" w:space="0" w:color="auto"/>
      </w:divBdr>
    </w:div>
    <w:div w:id="1126698226">
      <w:marLeft w:val="0"/>
      <w:marRight w:val="0"/>
      <w:marTop w:val="0"/>
      <w:marBottom w:val="0"/>
      <w:divBdr>
        <w:top w:val="none" w:sz="0" w:space="0" w:color="auto"/>
        <w:left w:val="none" w:sz="0" w:space="0" w:color="auto"/>
        <w:bottom w:val="none" w:sz="0" w:space="0" w:color="auto"/>
        <w:right w:val="none" w:sz="0" w:space="0" w:color="auto"/>
      </w:divBdr>
    </w:div>
    <w:div w:id="1126698227">
      <w:marLeft w:val="0"/>
      <w:marRight w:val="0"/>
      <w:marTop w:val="0"/>
      <w:marBottom w:val="0"/>
      <w:divBdr>
        <w:top w:val="none" w:sz="0" w:space="0" w:color="auto"/>
        <w:left w:val="none" w:sz="0" w:space="0" w:color="auto"/>
        <w:bottom w:val="none" w:sz="0" w:space="0" w:color="auto"/>
        <w:right w:val="none" w:sz="0" w:space="0" w:color="auto"/>
      </w:divBdr>
    </w:div>
    <w:div w:id="1126698228">
      <w:marLeft w:val="0"/>
      <w:marRight w:val="0"/>
      <w:marTop w:val="0"/>
      <w:marBottom w:val="0"/>
      <w:divBdr>
        <w:top w:val="none" w:sz="0" w:space="0" w:color="auto"/>
        <w:left w:val="none" w:sz="0" w:space="0" w:color="auto"/>
        <w:bottom w:val="none" w:sz="0" w:space="0" w:color="auto"/>
        <w:right w:val="none" w:sz="0" w:space="0" w:color="auto"/>
      </w:divBdr>
    </w:div>
    <w:div w:id="1126698229">
      <w:marLeft w:val="0"/>
      <w:marRight w:val="0"/>
      <w:marTop w:val="0"/>
      <w:marBottom w:val="0"/>
      <w:divBdr>
        <w:top w:val="none" w:sz="0" w:space="0" w:color="auto"/>
        <w:left w:val="none" w:sz="0" w:space="0" w:color="auto"/>
        <w:bottom w:val="none" w:sz="0" w:space="0" w:color="auto"/>
        <w:right w:val="none" w:sz="0" w:space="0" w:color="auto"/>
      </w:divBdr>
    </w:div>
    <w:div w:id="1126698230">
      <w:marLeft w:val="0"/>
      <w:marRight w:val="0"/>
      <w:marTop w:val="0"/>
      <w:marBottom w:val="0"/>
      <w:divBdr>
        <w:top w:val="none" w:sz="0" w:space="0" w:color="auto"/>
        <w:left w:val="none" w:sz="0" w:space="0" w:color="auto"/>
        <w:bottom w:val="none" w:sz="0" w:space="0" w:color="auto"/>
        <w:right w:val="none" w:sz="0" w:space="0" w:color="auto"/>
      </w:divBdr>
    </w:div>
    <w:div w:id="1126698231">
      <w:marLeft w:val="0"/>
      <w:marRight w:val="0"/>
      <w:marTop w:val="0"/>
      <w:marBottom w:val="0"/>
      <w:divBdr>
        <w:top w:val="none" w:sz="0" w:space="0" w:color="auto"/>
        <w:left w:val="none" w:sz="0" w:space="0" w:color="auto"/>
        <w:bottom w:val="none" w:sz="0" w:space="0" w:color="auto"/>
        <w:right w:val="none" w:sz="0" w:space="0" w:color="auto"/>
      </w:divBdr>
    </w:div>
    <w:div w:id="1126698232">
      <w:marLeft w:val="0"/>
      <w:marRight w:val="0"/>
      <w:marTop w:val="0"/>
      <w:marBottom w:val="0"/>
      <w:divBdr>
        <w:top w:val="none" w:sz="0" w:space="0" w:color="auto"/>
        <w:left w:val="none" w:sz="0" w:space="0" w:color="auto"/>
        <w:bottom w:val="none" w:sz="0" w:space="0" w:color="auto"/>
        <w:right w:val="none" w:sz="0" w:space="0" w:color="auto"/>
      </w:divBdr>
    </w:div>
    <w:div w:id="1126698233">
      <w:marLeft w:val="0"/>
      <w:marRight w:val="0"/>
      <w:marTop w:val="0"/>
      <w:marBottom w:val="0"/>
      <w:divBdr>
        <w:top w:val="none" w:sz="0" w:space="0" w:color="auto"/>
        <w:left w:val="none" w:sz="0" w:space="0" w:color="auto"/>
        <w:bottom w:val="none" w:sz="0" w:space="0" w:color="auto"/>
        <w:right w:val="none" w:sz="0" w:space="0" w:color="auto"/>
      </w:divBdr>
    </w:div>
    <w:div w:id="1126698234">
      <w:marLeft w:val="0"/>
      <w:marRight w:val="0"/>
      <w:marTop w:val="0"/>
      <w:marBottom w:val="0"/>
      <w:divBdr>
        <w:top w:val="none" w:sz="0" w:space="0" w:color="auto"/>
        <w:left w:val="none" w:sz="0" w:space="0" w:color="auto"/>
        <w:bottom w:val="none" w:sz="0" w:space="0" w:color="auto"/>
        <w:right w:val="none" w:sz="0" w:space="0" w:color="auto"/>
      </w:divBdr>
    </w:div>
    <w:div w:id="1126698235">
      <w:marLeft w:val="0"/>
      <w:marRight w:val="0"/>
      <w:marTop w:val="0"/>
      <w:marBottom w:val="0"/>
      <w:divBdr>
        <w:top w:val="none" w:sz="0" w:space="0" w:color="auto"/>
        <w:left w:val="none" w:sz="0" w:space="0" w:color="auto"/>
        <w:bottom w:val="none" w:sz="0" w:space="0" w:color="auto"/>
        <w:right w:val="none" w:sz="0" w:space="0" w:color="auto"/>
      </w:divBdr>
    </w:div>
    <w:div w:id="1126698236">
      <w:marLeft w:val="0"/>
      <w:marRight w:val="0"/>
      <w:marTop w:val="0"/>
      <w:marBottom w:val="0"/>
      <w:divBdr>
        <w:top w:val="none" w:sz="0" w:space="0" w:color="auto"/>
        <w:left w:val="none" w:sz="0" w:space="0" w:color="auto"/>
        <w:bottom w:val="none" w:sz="0" w:space="0" w:color="auto"/>
        <w:right w:val="none" w:sz="0" w:space="0" w:color="auto"/>
      </w:divBdr>
    </w:div>
    <w:div w:id="1126698237">
      <w:marLeft w:val="0"/>
      <w:marRight w:val="0"/>
      <w:marTop w:val="0"/>
      <w:marBottom w:val="0"/>
      <w:divBdr>
        <w:top w:val="none" w:sz="0" w:space="0" w:color="auto"/>
        <w:left w:val="none" w:sz="0" w:space="0" w:color="auto"/>
        <w:bottom w:val="none" w:sz="0" w:space="0" w:color="auto"/>
        <w:right w:val="none" w:sz="0" w:space="0" w:color="auto"/>
      </w:divBdr>
    </w:div>
    <w:div w:id="1126698238">
      <w:marLeft w:val="0"/>
      <w:marRight w:val="0"/>
      <w:marTop w:val="0"/>
      <w:marBottom w:val="0"/>
      <w:divBdr>
        <w:top w:val="none" w:sz="0" w:space="0" w:color="auto"/>
        <w:left w:val="none" w:sz="0" w:space="0" w:color="auto"/>
        <w:bottom w:val="none" w:sz="0" w:space="0" w:color="auto"/>
        <w:right w:val="none" w:sz="0" w:space="0" w:color="auto"/>
      </w:divBdr>
    </w:div>
    <w:div w:id="1126698239">
      <w:marLeft w:val="0"/>
      <w:marRight w:val="0"/>
      <w:marTop w:val="0"/>
      <w:marBottom w:val="0"/>
      <w:divBdr>
        <w:top w:val="none" w:sz="0" w:space="0" w:color="auto"/>
        <w:left w:val="none" w:sz="0" w:space="0" w:color="auto"/>
        <w:bottom w:val="none" w:sz="0" w:space="0" w:color="auto"/>
        <w:right w:val="none" w:sz="0" w:space="0" w:color="auto"/>
      </w:divBdr>
    </w:div>
    <w:div w:id="1126698240">
      <w:marLeft w:val="0"/>
      <w:marRight w:val="0"/>
      <w:marTop w:val="0"/>
      <w:marBottom w:val="0"/>
      <w:divBdr>
        <w:top w:val="none" w:sz="0" w:space="0" w:color="auto"/>
        <w:left w:val="none" w:sz="0" w:space="0" w:color="auto"/>
        <w:bottom w:val="none" w:sz="0" w:space="0" w:color="auto"/>
        <w:right w:val="none" w:sz="0" w:space="0" w:color="auto"/>
      </w:divBdr>
    </w:div>
    <w:div w:id="1126698241">
      <w:marLeft w:val="0"/>
      <w:marRight w:val="0"/>
      <w:marTop w:val="0"/>
      <w:marBottom w:val="0"/>
      <w:divBdr>
        <w:top w:val="none" w:sz="0" w:space="0" w:color="auto"/>
        <w:left w:val="none" w:sz="0" w:space="0" w:color="auto"/>
        <w:bottom w:val="none" w:sz="0" w:space="0" w:color="auto"/>
        <w:right w:val="none" w:sz="0" w:space="0" w:color="auto"/>
      </w:divBdr>
    </w:div>
    <w:div w:id="1126698242">
      <w:marLeft w:val="0"/>
      <w:marRight w:val="0"/>
      <w:marTop w:val="0"/>
      <w:marBottom w:val="0"/>
      <w:divBdr>
        <w:top w:val="none" w:sz="0" w:space="0" w:color="auto"/>
        <w:left w:val="none" w:sz="0" w:space="0" w:color="auto"/>
        <w:bottom w:val="none" w:sz="0" w:space="0" w:color="auto"/>
        <w:right w:val="none" w:sz="0" w:space="0" w:color="auto"/>
      </w:divBdr>
    </w:div>
    <w:div w:id="1126698243">
      <w:marLeft w:val="0"/>
      <w:marRight w:val="0"/>
      <w:marTop w:val="0"/>
      <w:marBottom w:val="0"/>
      <w:divBdr>
        <w:top w:val="none" w:sz="0" w:space="0" w:color="auto"/>
        <w:left w:val="none" w:sz="0" w:space="0" w:color="auto"/>
        <w:bottom w:val="none" w:sz="0" w:space="0" w:color="auto"/>
        <w:right w:val="none" w:sz="0" w:space="0" w:color="auto"/>
      </w:divBdr>
    </w:div>
    <w:div w:id="1126698244">
      <w:marLeft w:val="0"/>
      <w:marRight w:val="0"/>
      <w:marTop w:val="0"/>
      <w:marBottom w:val="0"/>
      <w:divBdr>
        <w:top w:val="none" w:sz="0" w:space="0" w:color="auto"/>
        <w:left w:val="none" w:sz="0" w:space="0" w:color="auto"/>
        <w:bottom w:val="none" w:sz="0" w:space="0" w:color="auto"/>
        <w:right w:val="none" w:sz="0" w:space="0" w:color="auto"/>
      </w:divBdr>
    </w:div>
    <w:div w:id="1126698245">
      <w:marLeft w:val="0"/>
      <w:marRight w:val="0"/>
      <w:marTop w:val="0"/>
      <w:marBottom w:val="0"/>
      <w:divBdr>
        <w:top w:val="none" w:sz="0" w:space="0" w:color="auto"/>
        <w:left w:val="none" w:sz="0" w:space="0" w:color="auto"/>
        <w:bottom w:val="none" w:sz="0" w:space="0" w:color="auto"/>
        <w:right w:val="none" w:sz="0" w:space="0" w:color="auto"/>
      </w:divBdr>
    </w:div>
    <w:div w:id="1126698246">
      <w:marLeft w:val="0"/>
      <w:marRight w:val="0"/>
      <w:marTop w:val="0"/>
      <w:marBottom w:val="0"/>
      <w:divBdr>
        <w:top w:val="none" w:sz="0" w:space="0" w:color="auto"/>
        <w:left w:val="none" w:sz="0" w:space="0" w:color="auto"/>
        <w:bottom w:val="none" w:sz="0" w:space="0" w:color="auto"/>
        <w:right w:val="none" w:sz="0" w:space="0" w:color="auto"/>
      </w:divBdr>
    </w:div>
    <w:div w:id="1126698247">
      <w:marLeft w:val="0"/>
      <w:marRight w:val="0"/>
      <w:marTop w:val="0"/>
      <w:marBottom w:val="0"/>
      <w:divBdr>
        <w:top w:val="none" w:sz="0" w:space="0" w:color="auto"/>
        <w:left w:val="none" w:sz="0" w:space="0" w:color="auto"/>
        <w:bottom w:val="none" w:sz="0" w:space="0" w:color="auto"/>
        <w:right w:val="none" w:sz="0" w:space="0" w:color="auto"/>
      </w:divBdr>
    </w:div>
    <w:div w:id="1126698248">
      <w:marLeft w:val="0"/>
      <w:marRight w:val="0"/>
      <w:marTop w:val="0"/>
      <w:marBottom w:val="0"/>
      <w:divBdr>
        <w:top w:val="none" w:sz="0" w:space="0" w:color="auto"/>
        <w:left w:val="none" w:sz="0" w:space="0" w:color="auto"/>
        <w:bottom w:val="none" w:sz="0" w:space="0" w:color="auto"/>
        <w:right w:val="none" w:sz="0" w:space="0" w:color="auto"/>
      </w:divBdr>
    </w:div>
    <w:div w:id="1126698249">
      <w:marLeft w:val="0"/>
      <w:marRight w:val="0"/>
      <w:marTop w:val="0"/>
      <w:marBottom w:val="0"/>
      <w:divBdr>
        <w:top w:val="none" w:sz="0" w:space="0" w:color="auto"/>
        <w:left w:val="none" w:sz="0" w:space="0" w:color="auto"/>
        <w:bottom w:val="none" w:sz="0" w:space="0" w:color="auto"/>
        <w:right w:val="none" w:sz="0" w:space="0" w:color="auto"/>
      </w:divBdr>
    </w:div>
    <w:div w:id="1126698250">
      <w:marLeft w:val="0"/>
      <w:marRight w:val="0"/>
      <w:marTop w:val="0"/>
      <w:marBottom w:val="0"/>
      <w:divBdr>
        <w:top w:val="none" w:sz="0" w:space="0" w:color="auto"/>
        <w:left w:val="none" w:sz="0" w:space="0" w:color="auto"/>
        <w:bottom w:val="none" w:sz="0" w:space="0" w:color="auto"/>
        <w:right w:val="none" w:sz="0" w:space="0" w:color="auto"/>
      </w:divBdr>
    </w:div>
    <w:div w:id="1126698251">
      <w:marLeft w:val="0"/>
      <w:marRight w:val="0"/>
      <w:marTop w:val="0"/>
      <w:marBottom w:val="0"/>
      <w:divBdr>
        <w:top w:val="none" w:sz="0" w:space="0" w:color="auto"/>
        <w:left w:val="none" w:sz="0" w:space="0" w:color="auto"/>
        <w:bottom w:val="none" w:sz="0" w:space="0" w:color="auto"/>
        <w:right w:val="none" w:sz="0" w:space="0" w:color="auto"/>
      </w:divBdr>
    </w:div>
    <w:div w:id="1126698252">
      <w:marLeft w:val="0"/>
      <w:marRight w:val="0"/>
      <w:marTop w:val="0"/>
      <w:marBottom w:val="0"/>
      <w:divBdr>
        <w:top w:val="none" w:sz="0" w:space="0" w:color="auto"/>
        <w:left w:val="none" w:sz="0" w:space="0" w:color="auto"/>
        <w:bottom w:val="none" w:sz="0" w:space="0" w:color="auto"/>
        <w:right w:val="none" w:sz="0" w:space="0" w:color="auto"/>
      </w:divBdr>
    </w:div>
    <w:div w:id="1126698253">
      <w:marLeft w:val="0"/>
      <w:marRight w:val="0"/>
      <w:marTop w:val="0"/>
      <w:marBottom w:val="0"/>
      <w:divBdr>
        <w:top w:val="none" w:sz="0" w:space="0" w:color="auto"/>
        <w:left w:val="none" w:sz="0" w:space="0" w:color="auto"/>
        <w:bottom w:val="none" w:sz="0" w:space="0" w:color="auto"/>
        <w:right w:val="none" w:sz="0" w:space="0" w:color="auto"/>
      </w:divBdr>
    </w:div>
    <w:div w:id="1126698254">
      <w:marLeft w:val="0"/>
      <w:marRight w:val="0"/>
      <w:marTop w:val="0"/>
      <w:marBottom w:val="0"/>
      <w:divBdr>
        <w:top w:val="none" w:sz="0" w:space="0" w:color="auto"/>
        <w:left w:val="none" w:sz="0" w:space="0" w:color="auto"/>
        <w:bottom w:val="none" w:sz="0" w:space="0" w:color="auto"/>
        <w:right w:val="none" w:sz="0" w:space="0" w:color="auto"/>
      </w:divBdr>
    </w:div>
    <w:div w:id="1126698255">
      <w:marLeft w:val="0"/>
      <w:marRight w:val="0"/>
      <w:marTop w:val="0"/>
      <w:marBottom w:val="0"/>
      <w:divBdr>
        <w:top w:val="none" w:sz="0" w:space="0" w:color="auto"/>
        <w:left w:val="none" w:sz="0" w:space="0" w:color="auto"/>
        <w:bottom w:val="none" w:sz="0" w:space="0" w:color="auto"/>
        <w:right w:val="none" w:sz="0" w:space="0" w:color="auto"/>
      </w:divBdr>
    </w:div>
    <w:div w:id="1126698256">
      <w:marLeft w:val="0"/>
      <w:marRight w:val="0"/>
      <w:marTop w:val="0"/>
      <w:marBottom w:val="0"/>
      <w:divBdr>
        <w:top w:val="none" w:sz="0" w:space="0" w:color="auto"/>
        <w:left w:val="none" w:sz="0" w:space="0" w:color="auto"/>
        <w:bottom w:val="none" w:sz="0" w:space="0" w:color="auto"/>
        <w:right w:val="none" w:sz="0" w:space="0" w:color="auto"/>
      </w:divBdr>
    </w:div>
    <w:div w:id="1126698257">
      <w:marLeft w:val="0"/>
      <w:marRight w:val="0"/>
      <w:marTop w:val="0"/>
      <w:marBottom w:val="0"/>
      <w:divBdr>
        <w:top w:val="none" w:sz="0" w:space="0" w:color="auto"/>
        <w:left w:val="none" w:sz="0" w:space="0" w:color="auto"/>
        <w:bottom w:val="none" w:sz="0" w:space="0" w:color="auto"/>
        <w:right w:val="none" w:sz="0" w:space="0" w:color="auto"/>
      </w:divBdr>
    </w:div>
    <w:div w:id="1126698258">
      <w:marLeft w:val="0"/>
      <w:marRight w:val="0"/>
      <w:marTop w:val="0"/>
      <w:marBottom w:val="0"/>
      <w:divBdr>
        <w:top w:val="none" w:sz="0" w:space="0" w:color="auto"/>
        <w:left w:val="none" w:sz="0" w:space="0" w:color="auto"/>
        <w:bottom w:val="none" w:sz="0" w:space="0" w:color="auto"/>
        <w:right w:val="none" w:sz="0" w:space="0" w:color="auto"/>
      </w:divBdr>
    </w:div>
    <w:div w:id="1126698259">
      <w:marLeft w:val="0"/>
      <w:marRight w:val="0"/>
      <w:marTop w:val="0"/>
      <w:marBottom w:val="0"/>
      <w:divBdr>
        <w:top w:val="none" w:sz="0" w:space="0" w:color="auto"/>
        <w:left w:val="none" w:sz="0" w:space="0" w:color="auto"/>
        <w:bottom w:val="none" w:sz="0" w:space="0" w:color="auto"/>
        <w:right w:val="none" w:sz="0" w:space="0" w:color="auto"/>
      </w:divBdr>
    </w:div>
    <w:div w:id="1126698260">
      <w:marLeft w:val="0"/>
      <w:marRight w:val="0"/>
      <w:marTop w:val="0"/>
      <w:marBottom w:val="0"/>
      <w:divBdr>
        <w:top w:val="none" w:sz="0" w:space="0" w:color="auto"/>
        <w:left w:val="none" w:sz="0" w:space="0" w:color="auto"/>
        <w:bottom w:val="none" w:sz="0" w:space="0" w:color="auto"/>
        <w:right w:val="none" w:sz="0" w:space="0" w:color="auto"/>
      </w:divBdr>
    </w:div>
    <w:div w:id="1126698261">
      <w:marLeft w:val="0"/>
      <w:marRight w:val="0"/>
      <w:marTop w:val="0"/>
      <w:marBottom w:val="0"/>
      <w:divBdr>
        <w:top w:val="none" w:sz="0" w:space="0" w:color="auto"/>
        <w:left w:val="none" w:sz="0" w:space="0" w:color="auto"/>
        <w:bottom w:val="none" w:sz="0" w:space="0" w:color="auto"/>
        <w:right w:val="none" w:sz="0" w:space="0" w:color="auto"/>
      </w:divBdr>
    </w:div>
    <w:div w:id="1126698262">
      <w:marLeft w:val="0"/>
      <w:marRight w:val="0"/>
      <w:marTop w:val="0"/>
      <w:marBottom w:val="0"/>
      <w:divBdr>
        <w:top w:val="none" w:sz="0" w:space="0" w:color="auto"/>
        <w:left w:val="none" w:sz="0" w:space="0" w:color="auto"/>
        <w:bottom w:val="none" w:sz="0" w:space="0" w:color="auto"/>
        <w:right w:val="none" w:sz="0" w:space="0" w:color="auto"/>
      </w:divBdr>
    </w:div>
    <w:div w:id="1126698263">
      <w:marLeft w:val="0"/>
      <w:marRight w:val="0"/>
      <w:marTop w:val="0"/>
      <w:marBottom w:val="0"/>
      <w:divBdr>
        <w:top w:val="none" w:sz="0" w:space="0" w:color="auto"/>
        <w:left w:val="none" w:sz="0" w:space="0" w:color="auto"/>
        <w:bottom w:val="none" w:sz="0" w:space="0" w:color="auto"/>
        <w:right w:val="none" w:sz="0" w:space="0" w:color="auto"/>
      </w:divBdr>
    </w:div>
    <w:div w:id="1126698264">
      <w:marLeft w:val="0"/>
      <w:marRight w:val="0"/>
      <w:marTop w:val="0"/>
      <w:marBottom w:val="0"/>
      <w:divBdr>
        <w:top w:val="none" w:sz="0" w:space="0" w:color="auto"/>
        <w:left w:val="none" w:sz="0" w:space="0" w:color="auto"/>
        <w:bottom w:val="none" w:sz="0" w:space="0" w:color="auto"/>
        <w:right w:val="none" w:sz="0" w:space="0" w:color="auto"/>
      </w:divBdr>
    </w:div>
    <w:div w:id="1126698265">
      <w:marLeft w:val="0"/>
      <w:marRight w:val="0"/>
      <w:marTop w:val="0"/>
      <w:marBottom w:val="0"/>
      <w:divBdr>
        <w:top w:val="none" w:sz="0" w:space="0" w:color="auto"/>
        <w:left w:val="none" w:sz="0" w:space="0" w:color="auto"/>
        <w:bottom w:val="none" w:sz="0" w:space="0" w:color="auto"/>
        <w:right w:val="none" w:sz="0" w:space="0" w:color="auto"/>
      </w:divBdr>
    </w:div>
    <w:div w:id="1126698266">
      <w:marLeft w:val="0"/>
      <w:marRight w:val="0"/>
      <w:marTop w:val="0"/>
      <w:marBottom w:val="0"/>
      <w:divBdr>
        <w:top w:val="none" w:sz="0" w:space="0" w:color="auto"/>
        <w:left w:val="none" w:sz="0" w:space="0" w:color="auto"/>
        <w:bottom w:val="none" w:sz="0" w:space="0" w:color="auto"/>
        <w:right w:val="none" w:sz="0" w:space="0" w:color="auto"/>
      </w:divBdr>
    </w:div>
    <w:div w:id="1126698267">
      <w:marLeft w:val="0"/>
      <w:marRight w:val="0"/>
      <w:marTop w:val="0"/>
      <w:marBottom w:val="0"/>
      <w:divBdr>
        <w:top w:val="none" w:sz="0" w:space="0" w:color="auto"/>
        <w:left w:val="none" w:sz="0" w:space="0" w:color="auto"/>
        <w:bottom w:val="none" w:sz="0" w:space="0" w:color="auto"/>
        <w:right w:val="none" w:sz="0" w:space="0" w:color="auto"/>
      </w:divBdr>
    </w:div>
    <w:div w:id="1126698268">
      <w:marLeft w:val="0"/>
      <w:marRight w:val="0"/>
      <w:marTop w:val="0"/>
      <w:marBottom w:val="0"/>
      <w:divBdr>
        <w:top w:val="none" w:sz="0" w:space="0" w:color="auto"/>
        <w:left w:val="none" w:sz="0" w:space="0" w:color="auto"/>
        <w:bottom w:val="none" w:sz="0" w:space="0" w:color="auto"/>
        <w:right w:val="none" w:sz="0" w:space="0" w:color="auto"/>
      </w:divBdr>
    </w:div>
    <w:div w:id="1136678824">
      <w:bodyDiv w:val="1"/>
      <w:marLeft w:val="0"/>
      <w:marRight w:val="0"/>
      <w:marTop w:val="0"/>
      <w:marBottom w:val="0"/>
      <w:divBdr>
        <w:top w:val="none" w:sz="0" w:space="0" w:color="auto"/>
        <w:left w:val="none" w:sz="0" w:space="0" w:color="auto"/>
        <w:bottom w:val="none" w:sz="0" w:space="0" w:color="auto"/>
        <w:right w:val="none" w:sz="0" w:space="0" w:color="auto"/>
      </w:divBdr>
    </w:div>
    <w:div w:id="1142845654">
      <w:bodyDiv w:val="1"/>
      <w:marLeft w:val="0"/>
      <w:marRight w:val="0"/>
      <w:marTop w:val="0"/>
      <w:marBottom w:val="0"/>
      <w:divBdr>
        <w:top w:val="none" w:sz="0" w:space="0" w:color="auto"/>
        <w:left w:val="none" w:sz="0" w:space="0" w:color="auto"/>
        <w:bottom w:val="none" w:sz="0" w:space="0" w:color="auto"/>
        <w:right w:val="none" w:sz="0" w:space="0" w:color="auto"/>
      </w:divBdr>
    </w:div>
    <w:div w:id="1210999050">
      <w:bodyDiv w:val="1"/>
      <w:marLeft w:val="0"/>
      <w:marRight w:val="0"/>
      <w:marTop w:val="0"/>
      <w:marBottom w:val="0"/>
      <w:divBdr>
        <w:top w:val="none" w:sz="0" w:space="0" w:color="auto"/>
        <w:left w:val="none" w:sz="0" w:space="0" w:color="auto"/>
        <w:bottom w:val="none" w:sz="0" w:space="0" w:color="auto"/>
        <w:right w:val="none" w:sz="0" w:space="0" w:color="auto"/>
      </w:divBdr>
    </w:div>
    <w:div w:id="1308122109">
      <w:bodyDiv w:val="1"/>
      <w:marLeft w:val="0"/>
      <w:marRight w:val="0"/>
      <w:marTop w:val="0"/>
      <w:marBottom w:val="0"/>
      <w:divBdr>
        <w:top w:val="none" w:sz="0" w:space="0" w:color="auto"/>
        <w:left w:val="none" w:sz="0" w:space="0" w:color="auto"/>
        <w:bottom w:val="none" w:sz="0" w:space="0" w:color="auto"/>
        <w:right w:val="none" w:sz="0" w:space="0" w:color="auto"/>
      </w:divBdr>
    </w:div>
    <w:div w:id="1319185662">
      <w:bodyDiv w:val="1"/>
      <w:marLeft w:val="0"/>
      <w:marRight w:val="0"/>
      <w:marTop w:val="0"/>
      <w:marBottom w:val="0"/>
      <w:divBdr>
        <w:top w:val="none" w:sz="0" w:space="0" w:color="auto"/>
        <w:left w:val="none" w:sz="0" w:space="0" w:color="auto"/>
        <w:bottom w:val="none" w:sz="0" w:space="0" w:color="auto"/>
        <w:right w:val="none" w:sz="0" w:space="0" w:color="auto"/>
      </w:divBdr>
    </w:div>
    <w:div w:id="1345790447">
      <w:bodyDiv w:val="1"/>
      <w:marLeft w:val="0"/>
      <w:marRight w:val="0"/>
      <w:marTop w:val="0"/>
      <w:marBottom w:val="0"/>
      <w:divBdr>
        <w:top w:val="none" w:sz="0" w:space="0" w:color="auto"/>
        <w:left w:val="none" w:sz="0" w:space="0" w:color="auto"/>
        <w:bottom w:val="none" w:sz="0" w:space="0" w:color="auto"/>
        <w:right w:val="none" w:sz="0" w:space="0" w:color="auto"/>
      </w:divBdr>
    </w:div>
    <w:div w:id="1364091105">
      <w:bodyDiv w:val="1"/>
      <w:marLeft w:val="0"/>
      <w:marRight w:val="0"/>
      <w:marTop w:val="0"/>
      <w:marBottom w:val="0"/>
      <w:divBdr>
        <w:top w:val="none" w:sz="0" w:space="0" w:color="auto"/>
        <w:left w:val="none" w:sz="0" w:space="0" w:color="auto"/>
        <w:bottom w:val="none" w:sz="0" w:space="0" w:color="auto"/>
        <w:right w:val="none" w:sz="0" w:space="0" w:color="auto"/>
      </w:divBdr>
    </w:div>
    <w:div w:id="1370373753">
      <w:bodyDiv w:val="1"/>
      <w:marLeft w:val="0"/>
      <w:marRight w:val="0"/>
      <w:marTop w:val="0"/>
      <w:marBottom w:val="0"/>
      <w:divBdr>
        <w:top w:val="none" w:sz="0" w:space="0" w:color="auto"/>
        <w:left w:val="none" w:sz="0" w:space="0" w:color="auto"/>
        <w:bottom w:val="none" w:sz="0" w:space="0" w:color="auto"/>
        <w:right w:val="none" w:sz="0" w:space="0" w:color="auto"/>
      </w:divBdr>
    </w:div>
    <w:div w:id="1374572974">
      <w:bodyDiv w:val="1"/>
      <w:marLeft w:val="0"/>
      <w:marRight w:val="0"/>
      <w:marTop w:val="0"/>
      <w:marBottom w:val="0"/>
      <w:divBdr>
        <w:top w:val="none" w:sz="0" w:space="0" w:color="auto"/>
        <w:left w:val="none" w:sz="0" w:space="0" w:color="auto"/>
        <w:bottom w:val="none" w:sz="0" w:space="0" w:color="auto"/>
        <w:right w:val="none" w:sz="0" w:space="0" w:color="auto"/>
      </w:divBdr>
    </w:div>
    <w:div w:id="1384593980">
      <w:bodyDiv w:val="1"/>
      <w:marLeft w:val="0"/>
      <w:marRight w:val="0"/>
      <w:marTop w:val="0"/>
      <w:marBottom w:val="0"/>
      <w:divBdr>
        <w:top w:val="none" w:sz="0" w:space="0" w:color="auto"/>
        <w:left w:val="none" w:sz="0" w:space="0" w:color="auto"/>
        <w:bottom w:val="none" w:sz="0" w:space="0" w:color="auto"/>
        <w:right w:val="none" w:sz="0" w:space="0" w:color="auto"/>
      </w:divBdr>
    </w:div>
    <w:div w:id="1428380336">
      <w:bodyDiv w:val="1"/>
      <w:marLeft w:val="0"/>
      <w:marRight w:val="0"/>
      <w:marTop w:val="0"/>
      <w:marBottom w:val="0"/>
      <w:divBdr>
        <w:top w:val="none" w:sz="0" w:space="0" w:color="auto"/>
        <w:left w:val="none" w:sz="0" w:space="0" w:color="auto"/>
        <w:bottom w:val="none" w:sz="0" w:space="0" w:color="auto"/>
        <w:right w:val="none" w:sz="0" w:space="0" w:color="auto"/>
      </w:divBdr>
    </w:div>
    <w:div w:id="1435860110">
      <w:bodyDiv w:val="1"/>
      <w:marLeft w:val="0"/>
      <w:marRight w:val="0"/>
      <w:marTop w:val="0"/>
      <w:marBottom w:val="0"/>
      <w:divBdr>
        <w:top w:val="none" w:sz="0" w:space="0" w:color="auto"/>
        <w:left w:val="none" w:sz="0" w:space="0" w:color="auto"/>
        <w:bottom w:val="none" w:sz="0" w:space="0" w:color="auto"/>
        <w:right w:val="none" w:sz="0" w:space="0" w:color="auto"/>
      </w:divBdr>
    </w:div>
    <w:div w:id="1462384061">
      <w:bodyDiv w:val="1"/>
      <w:marLeft w:val="0"/>
      <w:marRight w:val="0"/>
      <w:marTop w:val="0"/>
      <w:marBottom w:val="0"/>
      <w:divBdr>
        <w:top w:val="none" w:sz="0" w:space="0" w:color="auto"/>
        <w:left w:val="none" w:sz="0" w:space="0" w:color="auto"/>
        <w:bottom w:val="none" w:sz="0" w:space="0" w:color="auto"/>
        <w:right w:val="none" w:sz="0" w:space="0" w:color="auto"/>
      </w:divBdr>
    </w:div>
    <w:div w:id="1464273833">
      <w:bodyDiv w:val="1"/>
      <w:marLeft w:val="0"/>
      <w:marRight w:val="0"/>
      <w:marTop w:val="0"/>
      <w:marBottom w:val="0"/>
      <w:divBdr>
        <w:top w:val="none" w:sz="0" w:space="0" w:color="auto"/>
        <w:left w:val="none" w:sz="0" w:space="0" w:color="auto"/>
        <w:bottom w:val="none" w:sz="0" w:space="0" w:color="auto"/>
        <w:right w:val="none" w:sz="0" w:space="0" w:color="auto"/>
      </w:divBdr>
    </w:div>
    <w:div w:id="1541935352">
      <w:bodyDiv w:val="1"/>
      <w:marLeft w:val="0"/>
      <w:marRight w:val="0"/>
      <w:marTop w:val="0"/>
      <w:marBottom w:val="0"/>
      <w:divBdr>
        <w:top w:val="none" w:sz="0" w:space="0" w:color="auto"/>
        <w:left w:val="none" w:sz="0" w:space="0" w:color="auto"/>
        <w:bottom w:val="none" w:sz="0" w:space="0" w:color="auto"/>
        <w:right w:val="none" w:sz="0" w:space="0" w:color="auto"/>
      </w:divBdr>
    </w:div>
    <w:div w:id="1554923069">
      <w:bodyDiv w:val="1"/>
      <w:marLeft w:val="0"/>
      <w:marRight w:val="0"/>
      <w:marTop w:val="0"/>
      <w:marBottom w:val="0"/>
      <w:divBdr>
        <w:top w:val="none" w:sz="0" w:space="0" w:color="auto"/>
        <w:left w:val="none" w:sz="0" w:space="0" w:color="auto"/>
        <w:bottom w:val="none" w:sz="0" w:space="0" w:color="auto"/>
        <w:right w:val="none" w:sz="0" w:space="0" w:color="auto"/>
      </w:divBdr>
    </w:div>
    <w:div w:id="1578320845">
      <w:bodyDiv w:val="1"/>
      <w:marLeft w:val="0"/>
      <w:marRight w:val="0"/>
      <w:marTop w:val="0"/>
      <w:marBottom w:val="0"/>
      <w:divBdr>
        <w:top w:val="none" w:sz="0" w:space="0" w:color="auto"/>
        <w:left w:val="none" w:sz="0" w:space="0" w:color="auto"/>
        <w:bottom w:val="none" w:sz="0" w:space="0" w:color="auto"/>
        <w:right w:val="none" w:sz="0" w:space="0" w:color="auto"/>
      </w:divBdr>
    </w:div>
    <w:div w:id="1579364779">
      <w:bodyDiv w:val="1"/>
      <w:marLeft w:val="0"/>
      <w:marRight w:val="0"/>
      <w:marTop w:val="0"/>
      <w:marBottom w:val="0"/>
      <w:divBdr>
        <w:top w:val="none" w:sz="0" w:space="0" w:color="auto"/>
        <w:left w:val="none" w:sz="0" w:space="0" w:color="auto"/>
        <w:bottom w:val="none" w:sz="0" w:space="0" w:color="auto"/>
        <w:right w:val="none" w:sz="0" w:space="0" w:color="auto"/>
      </w:divBdr>
    </w:div>
    <w:div w:id="1579485261">
      <w:bodyDiv w:val="1"/>
      <w:marLeft w:val="0"/>
      <w:marRight w:val="0"/>
      <w:marTop w:val="0"/>
      <w:marBottom w:val="0"/>
      <w:divBdr>
        <w:top w:val="none" w:sz="0" w:space="0" w:color="auto"/>
        <w:left w:val="none" w:sz="0" w:space="0" w:color="auto"/>
        <w:bottom w:val="none" w:sz="0" w:space="0" w:color="auto"/>
        <w:right w:val="none" w:sz="0" w:space="0" w:color="auto"/>
      </w:divBdr>
    </w:div>
    <w:div w:id="1579555190">
      <w:bodyDiv w:val="1"/>
      <w:marLeft w:val="0"/>
      <w:marRight w:val="0"/>
      <w:marTop w:val="0"/>
      <w:marBottom w:val="0"/>
      <w:divBdr>
        <w:top w:val="none" w:sz="0" w:space="0" w:color="auto"/>
        <w:left w:val="none" w:sz="0" w:space="0" w:color="auto"/>
        <w:bottom w:val="none" w:sz="0" w:space="0" w:color="auto"/>
        <w:right w:val="none" w:sz="0" w:space="0" w:color="auto"/>
      </w:divBdr>
    </w:div>
    <w:div w:id="1597785337">
      <w:bodyDiv w:val="1"/>
      <w:marLeft w:val="0"/>
      <w:marRight w:val="0"/>
      <w:marTop w:val="0"/>
      <w:marBottom w:val="0"/>
      <w:divBdr>
        <w:top w:val="none" w:sz="0" w:space="0" w:color="auto"/>
        <w:left w:val="none" w:sz="0" w:space="0" w:color="auto"/>
        <w:bottom w:val="none" w:sz="0" w:space="0" w:color="auto"/>
        <w:right w:val="none" w:sz="0" w:space="0" w:color="auto"/>
      </w:divBdr>
    </w:div>
    <w:div w:id="1598564587">
      <w:bodyDiv w:val="1"/>
      <w:marLeft w:val="0"/>
      <w:marRight w:val="0"/>
      <w:marTop w:val="0"/>
      <w:marBottom w:val="0"/>
      <w:divBdr>
        <w:top w:val="none" w:sz="0" w:space="0" w:color="auto"/>
        <w:left w:val="none" w:sz="0" w:space="0" w:color="auto"/>
        <w:bottom w:val="none" w:sz="0" w:space="0" w:color="auto"/>
        <w:right w:val="none" w:sz="0" w:space="0" w:color="auto"/>
      </w:divBdr>
    </w:div>
    <w:div w:id="1601521812">
      <w:bodyDiv w:val="1"/>
      <w:marLeft w:val="0"/>
      <w:marRight w:val="0"/>
      <w:marTop w:val="0"/>
      <w:marBottom w:val="0"/>
      <w:divBdr>
        <w:top w:val="none" w:sz="0" w:space="0" w:color="auto"/>
        <w:left w:val="none" w:sz="0" w:space="0" w:color="auto"/>
        <w:bottom w:val="none" w:sz="0" w:space="0" w:color="auto"/>
        <w:right w:val="none" w:sz="0" w:space="0" w:color="auto"/>
      </w:divBdr>
    </w:div>
    <w:div w:id="1602571502">
      <w:bodyDiv w:val="1"/>
      <w:marLeft w:val="0"/>
      <w:marRight w:val="0"/>
      <w:marTop w:val="0"/>
      <w:marBottom w:val="0"/>
      <w:divBdr>
        <w:top w:val="none" w:sz="0" w:space="0" w:color="auto"/>
        <w:left w:val="none" w:sz="0" w:space="0" w:color="auto"/>
        <w:bottom w:val="none" w:sz="0" w:space="0" w:color="auto"/>
        <w:right w:val="none" w:sz="0" w:space="0" w:color="auto"/>
      </w:divBdr>
    </w:div>
    <w:div w:id="1633754880">
      <w:bodyDiv w:val="1"/>
      <w:marLeft w:val="0"/>
      <w:marRight w:val="0"/>
      <w:marTop w:val="0"/>
      <w:marBottom w:val="0"/>
      <w:divBdr>
        <w:top w:val="none" w:sz="0" w:space="0" w:color="auto"/>
        <w:left w:val="none" w:sz="0" w:space="0" w:color="auto"/>
        <w:bottom w:val="none" w:sz="0" w:space="0" w:color="auto"/>
        <w:right w:val="none" w:sz="0" w:space="0" w:color="auto"/>
      </w:divBdr>
    </w:div>
    <w:div w:id="1651711336">
      <w:bodyDiv w:val="1"/>
      <w:marLeft w:val="0"/>
      <w:marRight w:val="0"/>
      <w:marTop w:val="0"/>
      <w:marBottom w:val="0"/>
      <w:divBdr>
        <w:top w:val="none" w:sz="0" w:space="0" w:color="auto"/>
        <w:left w:val="none" w:sz="0" w:space="0" w:color="auto"/>
        <w:bottom w:val="none" w:sz="0" w:space="0" w:color="auto"/>
        <w:right w:val="none" w:sz="0" w:space="0" w:color="auto"/>
      </w:divBdr>
    </w:div>
    <w:div w:id="1685283616">
      <w:bodyDiv w:val="1"/>
      <w:marLeft w:val="0"/>
      <w:marRight w:val="0"/>
      <w:marTop w:val="0"/>
      <w:marBottom w:val="0"/>
      <w:divBdr>
        <w:top w:val="none" w:sz="0" w:space="0" w:color="auto"/>
        <w:left w:val="none" w:sz="0" w:space="0" w:color="auto"/>
        <w:bottom w:val="none" w:sz="0" w:space="0" w:color="auto"/>
        <w:right w:val="none" w:sz="0" w:space="0" w:color="auto"/>
      </w:divBdr>
    </w:div>
    <w:div w:id="1699349214">
      <w:bodyDiv w:val="1"/>
      <w:marLeft w:val="0"/>
      <w:marRight w:val="0"/>
      <w:marTop w:val="0"/>
      <w:marBottom w:val="0"/>
      <w:divBdr>
        <w:top w:val="none" w:sz="0" w:space="0" w:color="auto"/>
        <w:left w:val="none" w:sz="0" w:space="0" w:color="auto"/>
        <w:bottom w:val="none" w:sz="0" w:space="0" w:color="auto"/>
        <w:right w:val="none" w:sz="0" w:space="0" w:color="auto"/>
      </w:divBdr>
    </w:div>
    <w:div w:id="1742024255">
      <w:bodyDiv w:val="1"/>
      <w:marLeft w:val="0"/>
      <w:marRight w:val="0"/>
      <w:marTop w:val="0"/>
      <w:marBottom w:val="0"/>
      <w:divBdr>
        <w:top w:val="none" w:sz="0" w:space="0" w:color="auto"/>
        <w:left w:val="none" w:sz="0" w:space="0" w:color="auto"/>
        <w:bottom w:val="none" w:sz="0" w:space="0" w:color="auto"/>
        <w:right w:val="none" w:sz="0" w:space="0" w:color="auto"/>
      </w:divBdr>
    </w:div>
    <w:div w:id="1792626389">
      <w:bodyDiv w:val="1"/>
      <w:marLeft w:val="0"/>
      <w:marRight w:val="0"/>
      <w:marTop w:val="0"/>
      <w:marBottom w:val="0"/>
      <w:divBdr>
        <w:top w:val="none" w:sz="0" w:space="0" w:color="auto"/>
        <w:left w:val="none" w:sz="0" w:space="0" w:color="auto"/>
        <w:bottom w:val="none" w:sz="0" w:space="0" w:color="auto"/>
        <w:right w:val="none" w:sz="0" w:space="0" w:color="auto"/>
      </w:divBdr>
    </w:div>
    <w:div w:id="1801342197">
      <w:bodyDiv w:val="1"/>
      <w:marLeft w:val="0"/>
      <w:marRight w:val="0"/>
      <w:marTop w:val="0"/>
      <w:marBottom w:val="0"/>
      <w:divBdr>
        <w:top w:val="none" w:sz="0" w:space="0" w:color="auto"/>
        <w:left w:val="none" w:sz="0" w:space="0" w:color="auto"/>
        <w:bottom w:val="none" w:sz="0" w:space="0" w:color="auto"/>
        <w:right w:val="none" w:sz="0" w:space="0" w:color="auto"/>
      </w:divBdr>
    </w:div>
    <w:div w:id="1852643295">
      <w:bodyDiv w:val="1"/>
      <w:marLeft w:val="0"/>
      <w:marRight w:val="0"/>
      <w:marTop w:val="0"/>
      <w:marBottom w:val="0"/>
      <w:divBdr>
        <w:top w:val="none" w:sz="0" w:space="0" w:color="auto"/>
        <w:left w:val="none" w:sz="0" w:space="0" w:color="auto"/>
        <w:bottom w:val="none" w:sz="0" w:space="0" w:color="auto"/>
        <w:right w:val="none" w:sz="0" w:space="0" w:color="auto"/>
      </w:divBdr>
    </w:div>
    <w:div w:id="1860120869">
      <w:bodyDiv w:val="1"/>
      <w:marLeft w:val="0"/>
      <w:marRight w:val="0"/>
      <w:marTop w:val="0"/>
      <w:marBottom w:val="0"/>
      <w:divBdr>
        <w:top w:val="none" w:sz="0" w:space="0" w:color="auto"/>
        <w:left w:val="none" w:sz="0" w:space="0" w:color="auto"/>
        <w:bottom w:val="none" w:sz="0" w:space="0" w:color="auto"/>
        <w:right w:val="none" w:sz="0" w:space="0" w:color="auto"/>
      </w:divBdr>
    </w:div>
    <w:div w:id="1939674365">
      <w:bodyDiv w:val="1"/>
      <w:marLeft w:val="0"/>
      <w:marRight w:val="0"/>
      <w:marTop w:val="0"/>
      <w:marBottom w:val="0"/>
      <w:divBdr>
        <w:top w:val="none" w:sz="0" w:space="0" w:color="auto"/>
        <w:left w:val="none" w:sz="0" w:space="0" w:color="auto"/>
        <w:bottom w:val="none" w:sz="0" w:space="0" w:color="auto"/>
        <w:right w:val="none" w:sz="0" w:space="0" w:color="auto"/>
      </w:divBdr>
    </w:div>
    <w:div w:id="1945259008">
      <w:bodyDiv w:val="1"/>
      <w:marLeft w:val="0"/>
      <w:marRight w:val="0"/>
      <w:marTop w:val="0"/>
      <w:marBottom w:val="0"/>
      <w:divBdr>
        <w:top w:val="none" w:sz="0" w:space="0" w:color="auto"/>
        <w:left w:val="none" w:sz="0" w:space="0" w:color="auto"/>
        <w:bottom w:val="none" w:sz="0" w:space="0" w:color="auto"/>
        <w:right w:val="none" w:sz="0" w:space="0" w:color="auto"/>
      </w:divBdr>
    </w:div>
    <w:div w:id="2010526136">
      <w:bodyDiv w:val="1"/>
      <w:marLeft w:val="0"/>
      <w:marRight w:val="0"/>
      <w:marTop w:val="0"/>
      <w:marBottom w:val="0"/>
      <w:divBdr>
        <w:top w:val="none" w:sz="0" w:space="0" w:color="auto"/>
        <w:left w:val="none" w:sz="0" w:space="0" w:color="auto"/>
        <w:bottom w:val="none" w:sz="0" w:space="0" w:color="auto"/>
        <w:right w:val="none" w:sz="0" w:space="0" w:color="auto"/>
      </w:divBdr>
    </w:div>
    <w:div w:id="2055080866">
      <w:bodyDiv w:val="1"/>
      <w:marLeft w:val="0"/>
      <w:marRight w:val="0"/>
      <w:marTop w:val="0"/>
      <w:marBottom w:val="0"/>
      <w:divBdr>
        <w:top w:val="none" w:sz="0" w:space="0" w:color="auto"/>
        <w:left w:val="none" w:sz="0" w:space="0" w:color="auto"/>
        <w:bottom w:val="none" w:sz="0" w:space="0" w:color="auto"/>
        <w:right w:val="none" w:sz="0" w:space="0" w:color="auto"/>
      </w:divBdr>
    </w:div>
    <w:div w:id="2060277602">
      <w:bodyDiv w:val="1"/>
      <w:marLeft w:val="0"/>
      <w:marRight w:val="0"/>
      <w:marTop w:val="0"/>
      <w:marBottom w:val="0"/>
      <w:divBdr>
        <w:top w:val="none" w:sz="0" w:space="0" w:color="auto"/>
        <w:left w:val="none" w:sz="0" w:space="0" w:color="auto"/>
        <w:bottom w:val="none" w:sz="0" w:space="0" w:color="auto"/>
        <w:right w:val="none" w:sz="0" w:space="0" w:color="auto"/>
      </w:divBdr>
    </w:div>
    <w:div w:id="2082824220">
      <w:bodyDiv w:val="1"/>
      <w:marLeft w:val="0"/>
      <w:marRight w:val="0"/>
      <w:marTop w:val="0"/>
      <w:marBottom w:val="0"/>
      <w:divBdr>
        <w:top w:val="none" w:sz="0" w:space="0" w:color="auto"/>
        <w:left w:val="none" w:sz="0" w:space="0" w:color="auto"/>
        <w:bottom w:val="none" w:sz="0" w:space="0" w:color="auto"/>
        <w:right w:val="none" w:sz="0" w:space="0" w:color="auto"/>
      </w:divBdr>
    </w:div>
    <w:div w:id="210517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s://josephine.proebiz.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files.nar.cz/docs/josephine/sk/Technicke_poziadavky_sw_JOSEPHINE.pdf" TargetMode="External"/><Relationship Id="rId25" Type="http://schemas.openxmlformats.org/officeDocument/2006/relationships/hyperlink" Target="https://www.uvo.gov.sk/jednotny-europsky-dokument-pre-verejne-obstaravanie-602.html" TargetMode="External"/><Relationship Id="rId2" Type="http://schemas.openxmlformats.org/officeDocument/2006/relationships/numbering" Target="numbering.xml"/><Relationship Id="rId16" Type="http://schemas.openxmlformats.org/officeDocument/2006/relationships/hyperlink" Target="http://files.nar.cz/docs/josephine/sk/Skrateny_navod_ucastnik.pdf"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s://www.uvo.gov.sk/espd/filter?lang=sk" TargetMode="External"/><Relationship Id="rId5" Type="http://schemas.openxmlformats.org/officeDocument/2006/relationships/settings" Target="settings.xml"/><Relationship Id="rId15" Type="http://schemas.openxmlformats.org/officeDocument/2006/relationships/hyperlink" Target="https://josephine.proebiz.com" TargetMode="External"/><Relationship Id="rId23" Type="http://schemas.openxmlformats.org/officeDocument/2006/relationships/hyperlink" Target="http://www.adval.sk/EVO/Legislativa/zvo/" TargetMode="External"/><Relationship Id="rId10" Type="http://schemas.openxmlformats.org/officeDocument/2006/relationships/footer" Target="footer1.xml"/><Relationship Id="rId19" Type="http://schemas.openxmlformats.org/officeDocument/2006/relationships/hyperlink" Target="https://josephine.proebiz.com"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5.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B249B-BFF1-446F-A460-8DDC39B7D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60</Pages>
  <Words>20983</Words>
  <Characters>119608</Characters>
  <Application>Microsoft Office Word</Application>
  <DocSecurity>0</DocSecurity>
  <Lines>996</Lines>
  <Paragraphs>280</Paragraphs>
  <ScaleCrop>false</ScaleCrop>
  <HeadingPairs>
    <vt:vector size="2" baseType="variant">
      <vt:variant>
        <vt:lpstr>Názov</vt:lpstr>
      </vt:variant>
      <vt:variant>
        <vt:i4>1</vt:i4>
      </vt:variant>
    </vt:vector>
  </HeadingPairs>
  <TitlesOfParts>
    <vt:vector size="1" baseType="lpstr">
      <vt:lpstr>Psychiatrická liečebňa Samuela Bluma v Plešivci</vt:lpstr>
    </vt:vector>
  </TitlesOfParts>
  <Company/>
  <LinksUpToDate>false</LinksUpToDate>
  <CharactersWithSpaces>140311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Psychiatrická liečebňa Samuela Bluma v Plešivci</dc:title>
  <dc:creator>Lucka</dc:creator>
  <cp:lastModifiedBy>Bc. Monika Gondová</cp:lastModifiedBy>
  <cp:revision>43</cp:revision>
  <cp:lastPrinted>2020-08-07T06:50:00Z</cp:lastPrinted>
  <dcterms:created xsi:type="dcterms:W3CDTF">2020-02-05T13:16:00Z</dcterms:created>
  <dcterms:modified xsi:type="dcterms:W3CDTF">2020-08-31T19:01:00Z</dcterms:modified>
</cp:coreProperties>
</file>