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7FFE2ACB"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jedáleň </w:t>
      </w:r>
      <w:r w:rsidR="00101F77" w:rsidRPr="00A13669">
        <w:rPr>
          <w:rFonts w:cstheme="minorHAnsi"/>
          <w:b/>
          <w:sz w:val="24"/>
          <w:szCs w:val="24"/>
        </w:rPr>
        <w:t>Strednej priemyselnej školy Jozefa Murgaša</w:t>
      </w:r>
      <w:r w:rsidR="00727E4C" w:rsidRPr="00A13669">
        <w:rPr>
          <w:rFonts w:cstheme="minorHAnsi"/>
          <w:b/>
          <w:sz w:val="24"/>
          <w:szCs w:val="24"/>
        </w:rPr>
        <w:t xml:space="preserve"> </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063F9F4A"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B97C0D" w:rsidRPr="00A31C97">
        <w:rPr>
          <w:rFonts w:cstheme="minorHAnsi"/>
          <w:sz w:val="20"/>
          <w:szCs w:val="20"/>
        </w:rPr>
        <w:t>j</w:t>
      </w:r>
      <w:r w:rsidR="005A3449">
        <w:rPr>
          <w:rFonts w:cstheme="minorHAnsi"/>
          <w:sz w:val="20"/>
          <w:szCs w:val="20"/>
        </w:rPr>
        <w:t>ú</w:t>
      </w:r>
      <w:r w:rsidR="00EA6A14">
        <w:rPr>
          <w:rFonts w:cstheme="minorHAnsi"/>
          <w:sz w:val="20"/>
          <w:szCs w:val="20"/>
        </w:rPr>
        <w:t>l</w:t>
      </w:r>
      <w:r w:rsidR="00B97C0D" w:rsidRPr="00A31C97">
        <w:rPr>
          <w:rFonts w:cstheme="minorHAnsi"/>
          <w:sz w:val="20"/>
          <w:szCs w:val="20"/>
        </w:rPr>
        <w:t xml:space="preserve"> 2020</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5DEAA44A" w14:textId="6DE974C1" w:rsidR="0073347A" w:rsidRPr="00A31C97" w:rsidRDefault="00CA57FC" w:rsidP="002005C8">
      <w:pPr>
        <w:pStyle w:val="Zkladntext"/>
        <w:rPr>
          <w:rFonts w:asciiTheme="minorHAnsi" w:hAnsiTheme="minorHAnsi" w:cstheme="minorHAnsi"/>
          <w:b w:val="0"/>
          <w:iCs/>
          <w:sz w:val="20"/>
          <w:lang w:val="sk-SK"/>
        </w:rPr>
      </w:pPr>
      <w:r>
        <w:rPr>
          <w:rFonts w:asciiTheme="minorHAnsi" w:hAnsiTheme="minorHAnsi" w:cstheme="minorHAnsi"/>
          <w:b w:val="0"/>
          <w:iCs/>
          <w:sz w:val="20"/>
          <w:lang w:val="sk-SK"/>
        </w:rPr>
        <w:t>Príloha č. 4 – Čestné vyhlásenie k podmienkam účasti</w:t>
      </w:r>
      <w:r w:rsidR="00706FB7" w:rsidRPr="00A31C97">
        <w:rPr>
          <w:rFonts w:asciiTheme="minorHAnsi" w:hAnsiTheme="minorHAnsi" w:cstheme="minorHAnsi"/>
          <w:b w:val="0"/>
          <w:iCs/>
          <w:sz w:val="20"/>
          <w:lang w:val="sk-SK"/>
        </w:rPr>
        <w:t xml:space="preserve"> </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77777777" w:rsidR="005C2A5E" w:rsidRPr="00A31C97" w:rsidRDefault="005C2A5E" w:rsidP="003228BB">
      <w:pPr>
        <w:pStyle w:val="Odsekzoznamu"/>
        <w:numPr>
          <w:ilvl w:val="1"/>
          <w:numId w:val="7"/>
        </w:numPr>
        <w:tabs>
          <w:tab w:val="left" w:pos="2880"/>
        </w:tabs>
        <w:spacing w:after="0" w:line="240" w:lineRule="auto"/>
        <w:ind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Stredná priemyselná škola Jozefa Murgaša</w:t>
      </w:r>
      <w:r w:rsidRPr="00A31C97">
        <w:rPr>
          <w:rFonts w:cstheme="minorHAnsi"/>
          <w:bCs/>
          <w:sz w:val="20"/>
          <w:szCs w:val="20"/>
        </w:rPr>
        <w:tab/>
      </w:r>
      <w:r w:rsidRPr="00A31C97">
        <w:rPr>
          <w:rFonts w:cstheme="minorHAnsi"/>
          <w:sz w:val="20"/>
          <w:szCs w:val="20"/>
        </w:rPr>
        <w:t xml:space="preserve"> </w:t>
      </w:r>
    </w:p>
    <w:p w14:paraId="170E57CB" w14:textId="7777777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IČO:</w:t>
      </w:r>
      <w:r w:rsidRPr="00A31C97">
        <w:rPr>
          <w:rFonts w:cstheme="minorHAnsi"/>
          <w:sz w:val="20"/>
          <w:szCs w:val="20"/>
        </w:rPr>
        <w:t xml:space="preserve"> 00161471</w:t>
      </w:r>
    </w:p>
    <w:p w14:paraId="1C4AC90F" w14:textId="7777777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Hurbanova 6, 975 18 Banská Bystrica</w:t>
      </w:r>
    </w:p>
    <w:p w14:paraId="7C1014C5" w14:textId="77777777" w:rsidR="005C2A5E" w:rsidRPr="00A31C97" w:rsidRDefault="005C2A5E" w:rsidP="005C2A5E">
      <w:pPr>
        <w:spacing w:after="0" w:line="240" w:lineRule="auto"/>
        <w:ind w:firstLine="1124"/>
        <w:rPr>
          <w:rFonts w:cstheme="minorHAnsi"/>
          <w:b/>
          <w:sz w:val="20"/>
          <w:szCs w:val="20"/>
        </w:rPr>
      </w:pPr>
      <w:r w:rsidRPr="00A31C97">
        <w:rPr>
          <w:rFonts w:cstheme="minorHAnsi"/>
          <w:b/>
          <w:sz w:val="20"/>
          <w:szCs w:val="20"/>
        </w:rPr>
        <w:t>Štatutárny orgán:</w:t>
      </w:r>
      <w:r w:rsidRPr="00A31C97">
        <w:rPr>
          <w:rFonts w:cstheme="minorHAnsi"/>
          <w:sz w:val="20"/>
          <w:szCs w:val="20"/>
        </w:rPr>
        <w:t xml:space="preserve"> Ing. Kamil Kordík riaditeľ SPŠJM</w:t>
      </w:r>
    </w:p>
    <w:p w14:paraId="0FF9BEFB" w14:textId="77777777" w:rsidR="005C2A5E" w:rsidRPr="00A31C97" w:rsidRDefault="005C2A5E" w:rsidP="005C2A5E">
      <w:pPr>
        <w:spacing w:after="0" w:line="240" w:lineRule="auto"/>
        <w:ind w:left="1134" w:hanging="142"/>
        <w:rPr>
          <w:rFonts w:cstheme="minorHAnsi"/>
          <w:color w:val="000000" w:themeColor="text1"/>
          <w:sz w:val="20"/>
          <w:szCs w:val="20"/>
        </w:rPr>
      </w:pPr>
      <w:r w:rsidRPr="00A31C97">
        <w:rPr>
          <w:rFonts w:cstheme="minorHAnsi"/>
          <w:b/>
          <w:sz w:val="20"/>
          <w:szCs w:val="20"/>
        </w:rPr>
        <w:tab/>
        <w:t xml:space="preserve">Kontaktná osoba: </w:t>
      </w:r>
      <w:r w:rsidRPr="00A31C97">
        <w:rPr>
          <w:rFonts w:cstheme="minorHAnsi"/>
          <w:sz w:val="20"/>
          <w:szCs w:val="20"/>
        </w:rPr>
        <w:t>Ing. Jana Lubyová</w:t>
      </w:r>
    </w:p>
    <w:p w14:paraId="7B206EEF" w14:textId="77777777" w:rsidR="005C2A5E" w:rsidRPr="00A31C97" w:rsidRDefault="005C2A5E" w:rsidP="005C2A5E">
      <w:pPr>
        <w:spacing w:after="0" w:line="240" w:lineRule="auto"/>
        <w:ind w:firstLine="1124"/>
        <w:rPr>
          <w:rFonts w:cstheme="minorHAnsi"/>
          <w:sz w:val="20"/>
          <w:szCs w:val="20"/>
        </w:rPr>
      </w:pPr>
      <w:r w:rsidRPr="00A31C97">
        <w:rPr>
          <w:rFonts w:cstheme="minorHAnsi"/>
          <w:b/>
          <w:color w:val="000000" w:themeColor="text1"/>
          <w:sz w:val="20"/>
          <w:szCs w:val="20"/>
        </w:rPr>
        <w:t>Typ verejného obstarávateľa:</w:t>
      </w:r>
      <w:r w:rsidRPr="00A31C97">
        <w:rPr>
          <w:rFonts w:cstheme="minorHAnsi"/>
          <w:color w:val="000000" w:themeColor="text1"/>
          <w:sz w:val="20"/>
          <w:szCs w:val="20"/>
        </w:rPr>
        <w:t xml:space="preserve"> rozpočtová organizácia</w:t>
      </w:r>
    </w:p>
    <w:p w14:paraId="264CB92B" w14:textId="77777777" w:rsidR="005C2A5E" w:rsidRPr="00A31C97" w:rsidRDefault="005C2A5E" w:rsidP="005C2A5E">
      <w:pPr>
        <w:pStyle w:val="Odsekzoznamu"/>
        <w:tabs>
          <w:tab w:val="left" w:pos="2880"/>
        </w:tabs>
        <w:spacing w:after="0" w:line="264" w:lineRule="auto"/>
        <w:ind w:left="1134"/>
        <w:rPr>
          <w:rFonts w:cstheme="minorHAnsi"/>
          <w:sz w:val="20"/>
          <w:szCs w:val="20"/>
        </w:rPr>
      </w:pPr>
    </w:p>
    <w:p w14:paraId="6868614A" w14:textId="77777777" w:rsidR="005C2A5E" w:rsidRPr="00A31C97" w:rsidRDefault="005C2A5E" w:rsidP="005C2A5E">
      <w:pPr>
        <w:pStyle w:val="Odsekzoznamu"/>
        <w:tabs>
          <w:tab w:val="left" w:pos="2880"/>
        </w:tabs>
        <w:spacing w:after="0" w:line="264" w:lineRule="auto"/>
        <w:ind w:left="1134"/>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7693658"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 xml:space="preserve">Názov: </w:t>
      </w:r>
      <w:r w:rsidRPr="00A31C97">
        <w:rPr>
          <w:rFonts w:cstheme="minorHAnsi"/>
          <w:bCs/>
          <w:sz w:val="20"/>
          <w:szCs w:val="20"/>
        </w:rPr>
        <w:t>Banskobystrický samosprávny kraj</w:t>
      </w:r>
    </w:p>
    <w:p w14:paraId="6A567501"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IČO:</w:t>
      </w:r>
      <w:r w:rsidRPr="00A31C97">
        <w:rPr>
          <w:rFonts w:cstheme="minorHAnsi"/>
          <w:bCs/>
          <w:sz w:val="20"/>
          <w:szCs w:val="20"/>
        </w:rPr>
        <w:t xml:space="preserve"> 37 828 100</w:t>
      </w:r>
    </w:p>
    <w:p w14:paraId="11D3998F"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t>Sídlo:</w:t>
      </w:r>
      <w:r w:rsidRPr="00A31C97">
        <w:rPr>
          <w:rFonts w:cstheme="minorHAnsi"/>
          <w:color w:val="000000" w:themeColor="text1"/>
          <w:sz w:val="20"/>
          <w:szCs w:val="20"/>
        </w:rPr>
        <w:t xml:space="preserve"> Námestie SNP 23, 974 01 Banská Bystrica</w:t>
      </w:r>
    </w:p>
    <w:p w14:paraId="7DB6AF87"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r>
      <w:r w:rsidRPr="00A31C97">
        <w:rPr>
          <w:rFonts w:cstheme="minorHAnsi"/>
          <w:b/>
          <w:sz w:val="20"/>
          <w:szCs w:val="20"/>
        </w:rPr>
        <w:t xml:space="preserve">Kontaktná osoba vo veciach verejného obstarávania: </w:t>
      </w:r>
      <w:r w:rsidRPr="00A31C97">
        <w:rPr>
          <w:rFonts w:cstheme="minorHAnsi"/>
          <w:sz w:val="20"/>
          <w:szCs w:val="20"/>
        </w:rPr>
        <w:t xml:space="preserve">Mgr. Jana Vašičková – odborná referentka pre verejné obstarávanie, </w:t>
      </w:r>
      <w:hyperlink r:id="rId8" w:history="1">
        <w:r w:rsidRPr="00A31C97">
          <w:rPr>
            <w:rStyle w:val="Hypertextovprepojenie"/>
            <w:rFonts w:cstheme="minorHAnsi"/>
            <w:sz w:val="20"/>
            <w:szCs w:val="20"/>
          </w:rPr>
          <w:t>jana.vasickova@bbsk.sk</w:t>
        </w:r>
      </w:hyperlink>
      <w:r w:rsidRPr="00A31C97">
        <w:rPr>
          <w:rFonts w:cstheme="minorHAnsi"/>
          <w:sz w:val="20"/>
          <w:szCs w:val="20"/>
        </w:rPr>
        <w:t xml:space="preserve">, </w:t>
      </w:r>
      <w:r w:rsidRPr="00A31C97">
        <w:rPr>
          <w:rFonts w:cstheme="minorHAnsi"/>
          <w:color w:val="000000" w:themeColor="text1"/>
          <w:sz w:val="20"/>
          <w:szCs w:val="20"/>
        </w:rPr>
        <w:t>+421(48)432 56 47</w:t>
      </w:r>
    </w:p>
    <w:p w14:paraId="6478D12A"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sz w:val="20"/>
          <w:szCs w:val="20"/>
        </w:rPr>
        <w:tab/>
        <w:t xml:space="preserve">Komunikačné rozhranie: </w:t>
      </w:r>
      <w:hyperlink r:id="rId9" w:history="1">
        <w:r w:rsidRPr="00A31C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62D9A698" w:rsidR="00063511" w:rsidRPr="00A31C97" w:rsidRDefault="00063511" w:rsidP="00063511">
      <w:pPr>
        <w:pStyle w:val="Odsekzoznamu"/>
        <w:spacing w:after="0" w:line="240" w:lineRule="auto"/>
        <w:ind w:left="1134" w:right="273" w:hanging="708"/>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miesto a vyloženie tovaru na určené miesto. </w:t>
      </w:r>
      <w:r w:rsidR="0090410F">
        <w:rPr>
          <w:rFonts w:eastAsia="Arial" w:cstheme="minorHAnsi"/>
          <w:sz w:val="20"/>
          <w:szCs w:val="20"/>
          <w:u w:val="single"/>
        </w:rPr>
        <w:t>Zákazka je rozdelená na dvan</w:t>
      </w:r>
      <w:r w:rsidR="00031E72" w:rsidRPr="00A31C97">
        <w:rPr>
          <w:rFonts w:eastAsia="Arial" w:cstheme="minorHAnsi"/>
          <w:sz w:val="20"/>
          <w:szCs w:val="20"/>
          <w:u w:val="single"/>
        </w:rPr>
        <w:t xml:space="preserve">ásť </w:t>
      </w:r>
      <w:r w:rsidRPr="00A31C97">
        <w:rPr>
          <w:rFonts w:eastAsia="Arial" w:cstheme="minorHAnsi"/>
          <w:sz w:val="20"/>
          <w:szCs w:val="20"/>
          <w:u w:val="single"/>
        </w:rPr>
        <w:t>samostatných častí</w:t>
      </w:r>
      <w:r w:rsidRPr="00A31C97">
        <w:rPr>
          <w:rFonts w:eastAsia="Arial" w:cstheme="minorHAnsi"/>
          <w:sz w:val="20"/>
          <w:szCs w:val="20"/>
        </w:rPr>
        <w:t>:</w:t>
      </w:r>
    </w:p>
    <w:p w14:paraId="1CE7D9E7" w14:textId="77777777" w:rsidR="00063511" w:rsidRPr="00A31C97" w:rsidRDefault="00063511" w:rsidP="00063511">
      <w:pPr>
        <w:pStyle w:val="Odsekzoznamu"/>
        <w:spacing w:after="0" w:line="240" w:lineRule="auto"/>
        <w:ind w:left="1080" w:right="273"/>
        <w:rPr>
          <w:rFonts w:eastAsia="Arial" w:cstheme="minorHAnsi"/>
          <w:sz w:val="20"/>
          <w:szCs w:val="20"/>
        </w:rPr>
      </w:pPr>
    </w:p>
    <w:p w14:paraId="059F2DAA" w14:textId="42828BCA" w:rsidR="00063511" w:rsidRPr="00A31C97" w:rsidRDefault="00673D00"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 xml:space="preserve">1. </w:t>
      </w:r>
      <w:r w:rsidR="00063511" w:rsidRPr="00A31C97">
        <w:rPr>
          <w:rFonts w:eastAsia="Arial" w:cstheme="minorHAnsi"/>
          <w:sz w:val="20"/>
          <w:szCs w:val="20"/>
        </w:rPr>
        <w:t>Ovocie a zelenina</w:t>
      </w:r>
    </w:p>
    <w:p w14:paraId="46A795D2" w14:textId="24DBF6DF" w:rsidR="00063511" w:rsidRPr="00A31C97" w:rsidRDefault="00EB3FB4"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 xml:space="preserve">2. </w:t>
      </w:r>
      <w:r w:rsidR="00C06A3D" w:rsidRPr="00A31C97">
        <w:rPr>
          <w:rFonts w:eastAsia="Arial" w:cstheme="minorHAnsi"/>
          <w:sz w:val="20"/>
          <w:szCs w:val="20"/>
        </w:rPr>
        <w:t>Chlieb a pečivo</w:t>
      </w:r>
    </w:p>
    <w:p w14:paraId="262B6292" w14:textId="50012BDA" w:rsidR="00063511" w:rsidRPr="00A31C97" w:rsidRDefault="00063511" w:rsidP="00063511">
      <w:pPr>
        <w:pStyle w:val="Odsekzoznamu"/>
        <w:spacing w:after="0" w:line="240" w:lineRule="auto"/>
        <w:ind w:left="1080" w:right="273"/>
        <w:rPr>
          <w:rFonts w:eastAsia="Arial" w:cstheme="minorHAnsi"/>
          <w:sz w:val="20"/>
          <w:szCs w:val="20"/>
        </w:rPr>
      </w:pPr>
      <w:r w:rsidRPr="00A31C97">
        <w:rPr>
          <w:rFonts w:eastAsia="Arial" w:cstheme="minorHAnsi"/>
          <w:sz w:val="20"/>
          <w:szCs w:val="20"/>
        </w:rPr>
        <w:t>3.</w:t>
      </w:r>
      <w:r w:rsidR="00EB3FB4" w:rsidRPr="00A31C97">
        <w:rPr>
          <w:rFonts w:eastAsia="Arial" w:cstheme="minorHAnsi"/>
          <w:sz w:val="20"/>
          <w:szCs w:val="20"/>
        </w:rPr>
        <w:t xml:space="preserve"> M</w:t>
      </w:r>
      <w:r w:rsidR="00C06A3D" w:rsidRPr="00A31C97">
        <w:rPr>
          <w:rFonts w:eastAsia="Arial" w:cstheme="minorHAnsi"/>
          <w:sz w:val="20"/>
          <w:szCs w:val="20"/>
        </w:rPr>
        <w:t>lieko a mliečne výrobky</w:t>
      </w:r>
    </w:p>
    <w:p w14:paraId="39C6E4F3" w14:textId="4390E8C3"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4</w:t>
      </w:r>
      <w:r w:rsidR="00EB3FB4" w:rsidRPr="00A31C97">
        <w:rPr>
          <w:rFonts w:eastAsia="Arial" w:cstheme="minorHAnsi"/>
          <w:sz w:val="20"/>
          <w:szCs w:val="20"/>
        </w:rPr>
        <w:t xml:space="preserve">. </w:t>
      </w:r>
      <w:r w:rsidR="00673D00" w:rsidRPr="00A31C97">
        <w:rPr>
          <w:rFonts w:eastAsia="Arial" w:cstheme="minorHAnsi"/>
          <w:sz w:val="20"/>
          <w:szCs w:val="20"/>
        </w:rPr>
        <w:t>B</w:t>
      </w:r>
      <w:r w:rsidR="00C06A3D" w:rsidRPr="00A31C97">
        <w:rPr>
          <w:rFonts w:eastAsia="Arial" w:cstheme="minorHAnsi"/>
          <w:sz w:val="20"/>
          <w:szCs w:val="20"/>
        </w:rPr>
        <w:t>ravčové mäso -čerstvé</w:t>
      </w:r>
    </w:p>
    <w:p w14:paraId="1E4A0670" w14:textId="628C06FC"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5</w:t>
      </w:r>
      <w:r w:rsidR="00063511" w:rsidRPr="00A31C97">
        <w:rPr>
          <w:rFonts w:eastAsia="Arial" w:cstheme="minorHAnsi"/>
          <w:sz w:val="20"/>
          <w:szCs w:val="20"/>
        </w:rPr>
        <w:t xml:space="preserve">. </w:t>
      </w:r>
      <w:r w:rsidR="00EB3FB4" w:rsidRPr="00A31C97">
        <w:rPr>
          <w:rFonts w:eastAsia="Arial" w:cstheme="minorHAnsi"/>
          <w:sz w:val="20"/>
          <w:szCs w:val="20"/>
        </w:rPr>
        <w:t>Hydina – čerstvé mäso</w:t>
      </w:r>
    </w:p>
    <w:p w14:paraId="18E5A718" w14:textId="6707DF0F"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6</w:t>
      </w:r>
      <w:r w:rsidR="00EB3FB4" w:rsidRPr="00A31C97">
        <w:rPr>
          <w:rFonts w:eastAsia="Arial" w:cstheme="minorHAnsi"/>
          <w:sz w:val="20"/>
          <w:szCs w:val="20"/>
        </w:rPr>
        <w:t xml:space="preserve">. Hovädzie mäso </w:t>
      </w:r>
      <w:r w:rsidR="00673D00" w:rsidRPr="00A31C97">
        <w:rPr>
          <w:rFonts w:eastAsia="Arial" w:cstheme="minorHAnsi"/>
          <w:sz w:val="20"/>
          <w:szCs w:val="20"/>
        </w:rPr>
        <w:t>–</w:t>
      </w:r>
      <w:r w:rsidR="00EB3FB4" w:rsidRPr="00A31C97">
        <w:rPr>
          <w:rFonts w:eastAsia="Arial" w:cstheme="minorHAnsi"/>
          <w:sz w:val="20"/>
          <w:szCs w:val="20"/>
        </w:rPr>
        <w:t xml:space="preserve"> čerstvé</w:t>
      </w:r>
    </w:p>
    <w:p w14:paraId="2EFA8B00" w14:textId="5932FC33" w:rsidR="00673D00"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7</w:t>
      </w:r>
      <w:r w:rsidR="00673D00" w:rsidRPr="00A31C97">
        <w:rPr>
          <w:rFonts w:eastAsia="Arial" w:cstheme="minorHAnsi"/>
          <w:sz w:val="20"/>
          <w:szCs w:val="20"/>
        </w:rPr>
        <w:t>. Mäsové výrobky</w:t>
      </w:r>
    </w:p>
    <w:p w14:paraId="3D48043C" w14:textId="070F25BD"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8</w:t>
      </w:r>
      <w:r w:rsidR="00EB3FB4" w:rsidRPr="00A31C97">
        <w:rPr>
          <w:rFonts w:eastAsia="Arial" w:cstheme="minorHAnsi"/>
          <w:sz w:val="20"/>
          <w:szCs w:val="20"/>
        </w:rPr>
        <w:t xml:space="preserve">. Mrazené mäso </w:t>
      </w:r>
    </w:p>
    <w:p w14:paraId="0ED73456" w14:textId="233E96E1" w:rsidR="00063511"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9</w:t>
      </w:r>
      <w:r w:rsidR="00EB3FB4" w:rsidRPr="00A31C97">
        <w:rPr>
          <w:rFonts w:eastAsia="Arial" w:cstheme="minorHAnsi"/>
          <w:sz w:val="20"/>
          <w:szCs w:val="20"/>
        </w:rPr>
        <w:t>. Mrazené ryby</w:t>
      </w:r>
    </w:p>
    <w:p w14:paraId="3B600B86" w14:textId="325A9209" w:rsidR="00EB3FB4"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10</w:t>
      </w:r>
      <w:r w:rsidR="00EB3FB4" w:rsidRPr="00A31C97">
        <w:rPr>
          <w:rFonts w:eastAsia="Arial" w:cstheme="minorHAnsi"/>
          <w:sz w:val="20"/>
          <w:szCs w:val="20"/>
        </w:rPr>
        <w:t>.</w:t>
      </w:r>
      <w:r w:rsidR="00673D00" w:rsidRPr="00A31C97">
        <w:rPr>
          <w:rFonts w:eastAsia="Arial" w:cstheme="minorHAnsi"/>
          <w:sz w:val="20"/>
          <w:szCs w:val="20"/>
        </w:rPr>
        <w:t xml:space="preserve"> </w:t>
      </w:r>
      <w:r w:rsidR="00EB3FB4" w:rsidRPr="00A31C97">
        <w:rPr>
          <w:rFonts w:eastAsia="Arial" w:cstheme="minorHAnsi"/>
          <w:sz w:val="20"/>
          <w:szCs w:val="20"/>
        </w:rPr>
        <w:t>Mrazené polotovary</w:t>
      </w:r>
      <w:r w:rsidR="004C7C53" w:rsidRPr="00A31C97">
        <w:rPr>
          <w:rFonts w:eastAsia="Arial" w:cstheme="minorHAnsi"/>
          <w:sz w:val="20"/>
          <w:szCs w:val="20"/>
        </w:rPr>
        <w:t xml:space="preserve"> </w:t>
      </w:r>
    </w:p>
    <w:p w14:paraId="6853B8D4" w14:textId="3BA6E37F" w:rsidR="004C7C53"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11</w:t>
      </w:r>
      <w:r w:rsidR="004C7C53" w:rsidRPr="00A31C97">
        <w:rPr>
          <w:rFonts w:eastAsia="Arial" w:cstheme="minorHAnsi"/>
          <w:sz w:val="20"/>
          <w:szCs w:val="20"/>
        </w:rPr>
        <w:t>. Trvanlivé potraviny</w:t>
      </w:r>
    </w:p>
    <w:p w14:paraId="53E0D9BA" w14:textId="47E615EE" w:rsidR="004C7C53" w:rsidRPr="00A31C97" w:rsidRDefault="0090410F" w:rsidP="00063511">
      <w:pPr>
        <w:pStyle w:val="Odsekzoznamu"/>
        <w:spacing w:after="0" w:line="240" w:lineRule="auto"/>
        <w:ind w:left="1080" w:right="273"/>
        <w:rPr>
          <w:rFonts w:eastAsia="Arial" w:cstheme="minorHAnsi"/>
          <w:sz w:val="20"/>
          <w:szCs w:val="20"/>
        </w:rPr>
      </w:pPr>
      <w:r>
        <w:rPr>
          <w:rFonts w:eastAsia="Arial" w:cstheme="minorHAnsi"/>
          <w:sz w:val="20"/>
          <w:szCs w:val="20"/>
        </w:rPr>
        <w:t>12</w:t>
      </w:r>
      <w:r w:rsidR="004C7C53" w:rsidRPr="00A31C97">
        <w:rPr>
          <w:rFonts w:eastAsia="Arial" w:cstheme="minorHAnsi"/>
          <w:sz w:val="20"/>
          <w:szCs w:val="20"/>
        </w:rPr>
        <w:t>. Vajcia</w:t>
      </w:r>
    </w:p>
    <w:p w14:paraId="70FF861B" w14:textId="77777777" w:rsidR="00063511" w:rsidRPr="00A31C97" w:rsidRDefault="00063511" w:rsidP="00063511">
      <w:pPr>
        <w:pStyle w:val="Odsekzoznamu"/>
        <w:spacing w:after="0" w:line="240" w:lineRule="auto"/>
        <w:ind w:left="1080" w:right="273"/>
        <w:rPr>
          <w:rFonts w:eastAsia="Arial" w:cstheme="minorHAnsi"/>
          <w:sz w:val="20"/>
          <w:szCs w:val="20"/>
        </w:rPr>
      </w:pPr>
    </w:p>
    <w:p w14:paraId="15C8A2DC"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p>
    <w:p w14:paraId="279C469D" w14:textId="5706E198"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95290A">
      <w:pPr>
        <w:pStyle w:val="Odsekzoznamu"/>
        <w:spacing w:after="0" w:line="240" w:lineRule="auto"/>
        <w:ind w:left="1080" w:right="273"/>
        <w:jc w:val="both"/>
        <w:rPr>
          <w:rFonts w:eastAsia="Arial" w:cstheme="minorHAnsi"/>
          <w:sz w:val="20"/>
          <w:szCs w:val="20"/>
        </w:rPr>
      </w:pPr>
    </w:p>
    <w:p w14:paraId="314DBA45" w14:textId="77777777"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95290A">
      <w:pPr>
        <w:pStyle w:val="Odsekzoznamu"/>
        <w:spacing w:after="0" w:line="240" w:lineRule="auto"/>
        <w:ind w:left="1080" w:right="273"/>
        <w:jc w:val="both"/>
        <w:rPr>
          <w:rFonts w:eastAsia="Arial" w:cstheme="minorHAnsi"/>
          <w:sz w:val="20"/>
          <w:szCs w:val="20"/>
        </w:rPr>
      </w:pPr>
    </w:p>
    <w:p w14:paraId="41239AD1" w14:textId="77AEA71B"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30. 06. 2022</w:t>
      </w:r>
      <w:r w:rsidRPr="00A31C97">
        <w:rPr>
          <w:rFonts w:eastAsia="Arial" w:cstheme="minorHAnsi"/>
          <w:sz w:val="20"/>
          <w:szCs w:val="20"/>
        </w:rPr>
        <w:t>.</w:t>
      </w:r>
    </w:p>
    <w:p w14:paraId="0DF71E38" w14:textId="77777777" w:rsidR="00063511" w:rsidRPr="00A31C97" w:rsidRDefault="00063511" w:rsidP="0095290A">
      <w:pPr>
        <w:pStyle w:val="Odsekzoznamu"/>
        <w:spacing w:after="0" w:line="240" w:lineRule="auto"/>
        <w:ind w:left="1080" w:right="273"/>
        <w:jc w:val="both"/>
        <w:rPr>
          <w:rFonts w:cstheme="minorHAnsi"/>
          <w:color w:val="4C5259"/>
          <w:sz w:val="20"/>
          <w:szCs w:val="20"/>
        </w:rPr>
      </w:pPr>
    </w:p>
    <w:p w14:paraId="5C4EF919" w14:textId="4744A652"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49196541" w:rsidR="0082545F" w:rsidRPr="00A31C97" w:rsidRDefault="0082545F" w:rsidP="0095290A">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2AECEA89" w14:textId="6F30C85F" w:rsidR="003B1FD5" w:rsidRPr="00A31C97" w:rsidRDefault="003B1FD5" w:rsidP="0095290A">
      <w:pPr>
        <w:spacing w:after="0" w:line="240" w:lineRule="auto"/>
        <w:ind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 xml:space="preserve"> </w:t>
      </w:r>
      <w:r w:rsidR="0025536F" w:rsidRPr="00A31C97">
        <w:rPr>
          <w:rFonts w:eastAsia="Calibri" w:cstheme="minorHAnsi"/>
          <w:color w:val="000000"/>
          <w:sz w:val="20"/>
          <w:szCs w:val="20"/>
          <w:lang w:eastAsia="sk-SK"/>
        </w:rPr>
        <w:t>Hlavný predmet:</w:t>
      </w:r>
      <w:r w:rsidRPr="00A31C97">
        <w:rPr>
          <w:rFonts w:eastAsia="Calibri" w:cstheme="minorHAnsi"/>
          <w:color w:val="000000"/>
          <w:sz w:val="20"/>
          <w:szCs w:val="20"/>
          <w:lang w:eastAsia="sk-SK"/>
        </w:rPr>
        <w:tab/>
      </w:r>
      <w:r w:rsidRPr="00A31C97">
        <w:rPr>
          <w:rFonts w:eastAsia="Calibri" w:cstheme="minorHAnsi"/>
          <w:color w:val="000000"/>
          <w:sz w:val="20"/>
          <w:szCs w:val="20"/>
          <w:lang w:eastAsia="sk-SK"/>
        </w:rPr>
        <w:tab/>
      </w:r>
    </w:p>
    <w:p w14:paraId="5DEE4D34" w14:textId="69E4177C" w:rsidR="003B1FD5" w:rsidRPr="00A31C97" w:rsidRDefault="00673D00"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 xml:space="preserve">1. </w:t>
      </w:r>
      <w:r w:rsidR="003B1FD5" w:rsidRPr="00A31C97">
        <w:rPr>
          <w:rFonts w:eastAsia="Calibri" w:cstheme="minorHAnsi"/>
          <w:b/>
          <w:color w:val="000000"/>
          <w:sz w:val="20"/>
          <w:szCs w:val="20"/>
          <w:lang w:eastAsia="sk-SK"/>
        </w:rPr>
        <w:t xml:space="preserve">Ovocie a zelenina   </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r w:rsidR="00206701"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03200000-3</w:t>
      </w:r>
      <w:r w:rsidR="003B1FD5" w:rsidRPr="00A31C97">
        <w:rPr>
          <w:rFonts w:eastAsia="Calibri" w:cstheme="minorHAnsi"/>
          <w:color w:val="000000"/>
          <w:sz w:val="20"/>
          <w:szCs w:val="20"/>
          <w:lang w:eastAsia="sk-SK"/>
        </w:rPr>
        <w:t xml:space="preserve"> Obilniny, zemiaky, zelenina, ovocie a</w:t>
      </w:r>
      <w:r w:rsidR="00031E72" w:rsidRPr="00A31C97">
        <w:rPr>
          <w:rFonts w:eastAsia="Calibri" w:cstheme="minorHAnsi"/>
          <w:color w:val="000000"/>
          <w:sz w:val="20"/>
          <w:szCs w:val="20"/>
          <w:lang w:eastAsia="sk-SK"/>
        </w:rPr>
        <w:t> </w:t>
      </w:r>
      <w:r w:rsidR="003B1FD5" w:rsidRPr="00A31C97">
        <w:rPr>
          <w:rFonts w:eastAsia="Calibri" w:cstheme="minorHAnsi"/>
          <w:color w:val="000000"/>
          <w:sz w:val="20"/>
          <w:szCs w:val="20"/>
          <w:lang w:eastAsia="sk-SK"/>
        </w:rPr>
        <w:t>orechy</w:t>
      </w:r>
    </w:p>
    <w:p w14:paraId="29067276" w14:textId="54B7C081"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t>2. Chlieb a pečivo</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15810000-9</w:t>
      </w:r>
      <w:r w:rsidRPr="00A31C97">
        <w:rPr>
          <w:rFonts w:eastAsia="Calibri" w:cstheme="minorHAnsi"/>
          <w:color w:val="000000"/>
          <w:sz w:val="20"/>
          <w:szCs w:val="20"/>
          <w:lang w:eastAsia="sk-SK"/>
        </w:rPr>
        <w:t xml:space="preserve"> Pekársky tovar, čerstvé pečivo a cukrárske výrobky</w:t>
      </w:r>
    </w:p>
    <w:p w14:paraId="2860FF30" w14:textId="4305E941" w:rsidR="00031E72" w:rsidRPr="00A31C97" w:rsidRDefault="00031E72" w:rsidP="0095290A">
      <w:pPr>
        <w:spacing w:after="0" w:line="240" w:lineRule="auto"/>
        <w:contextualSpacing/>
        <w:jc w:val="both"/>
        <w:rPr>
          <w:rFonts w:eastAsia="Calibri" w:cstheme="minorHAnsi"/>
          <w:color w:val="000000"/>
          <w:sz w:val="20"/>
          <w:szCs w:val="20"/>
          <w:lang w:eastAsia="sk-SK"/>
        </w:rPr>
      </w:pPr>
      <w:r w:rsidRPr="00A31C97">
        <w:rPr>
          <w:rFonts w:eastAsia="Calibri" w:cstheme="minorHAnsi"/>
          <w:b/>
          <w:color w:val="000000"/>
          <w:sz w:val="20"/>
          <w:szCs w:val="20"/>
          <w:lang w:eastAsia="sk-SK"/>
        </w:rPr>
        <w:lastRenderedPageBreak/>
        <w:t>3. Mlieko a mliečne výrobky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15500000-3</w:t>
      </w:r>
      <w:r w:rsidRPr="00A31C97">
        <w:rPr>
          <w:rFonts w:eastAsia="Calibri" w:cstheme="minorHAnsi"/>
          <w:color w:val="000000"/>
          <w:sz w:val="20"/>
          <w:szCs w:val="20"/>
          <w:lang w:eastAsia="sk-SK"/>
        </w:rPr>
        <w:t xml:space="preserve"> Mliečne výrobky</w:t>
      </w:r>
    </w:p>
    <w:p w14:paraId="1A14B004" w14:textId="64C64E43" w:rsidR="003B1FD5"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4</w:t>
      </w:r>
      <w:r w:rsidR="00673D00" w:rsidRPr="00A31C97">
        <w:rPr>
          <w:rFonts w:eastAsia="Calibri" w:cstheme="minorHAnsi"/>
          <w:b/>
          <w:color w:val="000000"/>
          <w:sz w:val="20"/>
          <w:szCs w:val="20"/>
          <w:lang w:eastAsia="sk-SK"/>
        </w:rPr>
        <w:t>.</w:t>
      </w:r>
      <w:r w:rsidR="00031E72" w:rsidRPr="00A31C97">
        <w:rPr>
          <w:rFonts w:eastAsia="Calibri" w:cstheme="minorHAnsi"/>
          <w:b/>
          <w:color w:val="000000"/>
          <w:sz w:val="20"/>
          <w:szCs w:val="20"/>
          <w:lang w:eastAsia="sk-SK"/>
        </w:rPr>
        <w:t xml:space="preserve"> Bravčové mäso - čerstvé</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1511</w:t>
      </w:r>
      <w:r w:rsidR="006924F7">
        <w:rPr>
          <w:rFonts w:eastAsia="Calibri" w:cstheme="minorHAnsi"/>
          <w:b/>
          <w:color w:val="000000"/>
          <w:sz w:val="20"/>
          <w:szCs w:val="20"/>
          <w:lang w:eastAsia="sk-SK"/>
        </w:rPr>
        <w:t>3</w:t>
      </w:r>
      <w:r w:rsidR="003B1FD5" w:rsidRPr="00A31C97">
        <w:rPr>
          <w:rFonts w:eastAsia="Calibri" w:cstheme="minorHAnsi"/>
          <w:b/>
          <w:color w:val="000000"/>
          <w:sz w:val="20"/>
          <w:szCs w:val="20"/>
          <w:lang w:eastAsia="sk-SK"/>
        </w:rPr>
        <w:t>000-</w:t>
      </w:r>
      <w:r w:rsidR="006924F7">
        <w:rPr>
          <w:rFonts w:eastAsia="Calibri" w:cstheme="minorHAnsi"/>
          <w:b/>
          <w:color w:val="000000"/>
          <w:sz w:val="20"/>
          <w:szCs w:val="20"/>
          <w:lang w:eastAsia="sk-SK"/>
        </w:rPr>
        <w:t>3</w:t>
      </w:r>
      <w:r w:rsidR="003B1FD5" w:rsidRPr="00A31C97">
        <w:rPr>
          <w:rFonts w:eastAsia="Calibri" w:cstheme="minorHAnsi"/>
          <w:b/>
          <w:color w:val="000000"/>
          <w:sz w:val="20"/>
          <w:szCs w:val="20"/>
          <w:lang w:eastAsia="sk-SK"/>
        </w:rPr>
        <w:t xml:space="preserve"> </w:t>
      </w:r>
      <w:r w:rsidR="006924F7">
        <w:rPr>
          <w:rFonts w:eastAsia="Calibri" w:cstheme="minorHAnsi"/>
          <w:color w:val="000000"/>
          <w:sz w:val="20"/>
          <w:szCs w:val="20"/>
          <w:lang w:eastAsia="sk-SK"/>
        </w:rPr>
        <w:t>Bravčové m</w:t>
      </w:r>
      <w:r w:rsidR="003B1FD5" w:rsidRPr="00A31C97">
        <w:rPr>
          <w:rFonts w:eastAsia="Calibri" w:cstheme="minorHAnsi"/>
          <w:color w:val="000000"/>
          <w:sz w:val="20"/>
          <w:szCs w:val="20"/>
          <w:lang w:eastAsia="sk-SK"/>
        </w:rPr>
        <w:t>äso</w:t>
      </w:r>
    </w:p>
    <w:p w14:paraId="05FDCA53" w14:textId="0B78555D" w:rsidR="00031E72" w:rsidRPr="00C92C1B"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5</w:t>
      </w:r>
      <w:r w:rsidR="00031E72" w:rsidRPr="00A31C97">
        <w:rPr>
          <w:rFonts w:eastAsia="Calibri" w:cstheme="minorHAnsi"/>
          <w:b/>
          <w:color w:val="000000"/>
          <w:sz w:val="20"/>
          <w:szCs w:val="20"/>
          <w:lang w:eastAsia="sk-SK"/>
        </w:rPr>
        <w:t xml:space="preserve">. Hydinové mäso - čerstvé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1511</w:t>
      </w:r>
      <w:r w:rsidR="00C92C1B">
        <w:rPr>
          <w:rFonts w:eastAsia="Calibri" w:cstheme="minorHAnsi"/>
          <w:b/>
          <w:color w:val="000000"/>
          <w:sz w:val="20"/>
          <w:szCs w:val="20"/>
          <w:lang w:eastAsia="sk-SK"/>
        </w:rPr>
        <w:t>2</w:t>
      </w:r>
      <w:r w:rsidR="00031E72" w:rsidRPr="00A31C97">
        <w:rPr>
          <w:rFonts w:eastAsia="Calibri" w:cstheme="minorHAnsi"/>
          <w:b/>
          <w:color w:val="000000"/>
          <w:sz w:val="20"/>
          <w:szCs w:val="20"/>
          <w:lang w:eastAsia="sk-SK"/>
        </w:rPr>
        <w:t>000-</w:t>
      </w:r>
      <w:r w:rsidR="00C92C1B">
        <w:rPr>
          <w:rFonts w:eastAsia="Calibri" w:cstheme="minorHAnsi"/>
          <w:b/>
          <w:color w:val="000000"/>
          <w:sz w:val="20"/>
          <w:szCs w:val="20"/>
          <w:lang w:eastAsia="sk-SK"/>
        </w:rPr>
        <w:t>6</w:t>
      </w:r>
      <w:r w:rsidR="00031E72" w:rsidRPr="00A31C97">
        <w:rPr>
          <w:rFonts w:eastAsia="Calibri" w:cstheme="minorHAnsi"/>
          <w:b/>
          <w:color w:val="000000"/>
          <w:sz w:val="20"/>
          <w:szCs w:val="20"/>
          <w:lang w:eastAsia="sk-SK"/>
        </w:rPr>
        <w:t xml:space="preserve"> </w:t>
      </w:r>
      <w:r w:rsidR="00C92C1B">
        <w:rPr>
          <w:rFonts w:eastAsia="Calibri" w:cstheme="minorHAnsi"/>
          <w:color w:val="000000"/>
          <w:sz w:val="20"/>
          <w:szCs w:val="20"/>
          <w:lang w:eastAsia="sk-SK"/>
        </w:rPr>
        <w:t>Hydina</w:t>
      </w:r>
    </w:p>
    <w:p w14:paraId="4CE35AB6" w14:textId="60D9F79A" w:rsidR="00031E72" w:rsidRPr="00A31C97" w:rsidRDefault="003E16B9" w:rsidP="00031E72">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6</w:t>
      </w:r>
      <w:r w:rsidR="00031E72" w:rsidRPr="00A31C97">
        <w:rPr>
          <w:rFonts w:eastAsia="Calibri" w:cstheme="minorHAnsi"/>
          <w:b/>
          <w:color w:val="000000"/>
          <w:sz w:val="20"/>
          <w:szCs w:val="20"/>
          <w:lang w:eastAsia="sk-SK"/>
        </w:rPr>
        <w:t xml:space="preserve">. Hovädzie mäso - čerstvé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1511</w:t>
      </w:r>
      <w:r w:rsidR="00C92C1B">
        <w:rPr>
          <w:rFonts w:eastAsia="Calibri" w:cstheme="minorHAnsi"/>
          <w:b/>
          <w:color w:val="000000"/>
          <w:sz w:val="20"/>
          <w:szCs w:val="20"/>
          <w:lang w:eastAsia="sk-SK"/>
        </w:rPr>
        <w:t>11</w:t>
      </w:r>
      <w:r w:rsidR="00031E72" w:rsidRPr="00A31C97">
        <w:rPr>
          <w:rFonts w:eastAsia="Calibri" w:cstheme="minorHAnsi"/>
          <w:b/>
          <w:color w:val="000000"/>
          <w:sz w:val="20"/>
          <w:szCs w:val="20"/>
          <w:lang w:eastAsia="sk-SK"/>
        </w:rPr>
        <w:t xml:space="preserve">00-2 </w:t>
      </w:r>
      <w:r w:rsidR="00C92C1B">
        <w:rPr>
          <w:rFonts w:eastAsia="Calibri" w:cstheme="minorHAnsi"/>
          <w:color w:val="000000"/>
          <w:sz w:val="20"/>
          <w:szCs w:val="20"/>
          <w:lang w:eastAsia="sk-SK"/>
        </w:rPr>
        <w:t>Hovädzie m</w:t>
      </w:r>
      <w:r w:rsidR="00031E72" w:rsidRPr="00A31C97">
        <w:rPr>
          <w:rFonts w:eastAsia="Calibri" w:cstheme="minorHAnsi"/>
          <w:color w:val="000000"/>
          <w:sz w:val="20"/>
          <w:szCs w:val="20"/>
          <w:lang w:eastAsia="sk-SK"/>
        </w:rPr>
        <w:t>äso</w:t>
      </w:r>
    </w:p>
    <w:p w14:paraId="310BEB07" w14:textId="6AD12E77" w:rsidR="00031E72"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7</w:t>
      </w:r>
      <w:r w:rsidR="00031E72" w:rsidRPr="00A31C97">
        <w:rPr>
          <w:rFonts w:eastAsia="Calibri" w:cstheme="minorHAnsi"/>
          <w:b/>
          <w:color w:val="000000"/>
          <w:sz w:val="20"/>
          <w:szCs w:val="20"/>
          <w:lang w:eastAsia="sk-SK"/>
        </w:rPr>
        <w:t>. Mäsové výrobky</w:t>
      </w:r>
      <w:r w:rsidR="00031E72" w:rsidRPr="00A31C97">
        <w:rPr>
          <w:rFonts w:eastAsia="Calibri" w:cstheme="minorHAnsi"/>
          <w:b/>
          <w:color w:val="000000"/>
          <w:sz w:val="20"/>
          <w:szCs w:val="20"/>
          <w:lang w:eastAsia="sk-SK"/>
        </w:rPr>
        <w:tab/>
        <w:t xml:space="preserve">  </w:t>
      </w:r>
      <w:r w:rsidR="00031E72" w:rsidRPr="00A31C97">
        <w:rPr>
          <w:rFonts w:eastAsia="Calibri" w:cstheme="minorHAnsi"/>
          <w:b/>
          <w:color w:val="000000"/>
          <w:sz w:val="20"/>
          <w:szCs w:val="20"/>
          <w:lang w:eastAsia="sk-SK"/>
        </w:rPr>
        <w:tab/>
      </w:r>
      <w:r w:rsidR="00031E72" w:rsidRPr="00A31C97">
        <w:rPr>
          <w:rFonts w:eastAsia="Calibri" w:cstheme="minorHAnsi"/>
          <w:b/>
          <w:color w:val="000000"/>
          <w:sz w:val="20"/>
          <w:szCs w:val="20"/>
          <w:lang w:eastAsia="sk-SK"/>
        </w:rPr>
        <w:tab/>
        <w:t>15100000-9</w:t>
      </w:r>
      <w:r w:rsidR="00031E72" w:rsidRPr="00A31C97">
        <w:rPr>
          <w:rFonts w:eastAsia="Calibri" w:cstheme="minorHAnsi"/>
          <w:color w:val="000000"/>
          <w:sz w:val="20"/>
          <w:szCs w:val="20"/>
          <w:lang w:eastAsia="sk-SK"/>
        </w:rPr>
        <w:t xml:space="preserve"> Živočíšne výrobky, mäso a mäsové výrobky</w:t>
      </w:r>
    </w:p>
    <w:p w14:paraId="79196104" w14:textId="3BDA3277" w:rsidR="003B1FD5" w:rsidRPr="00A31C97" w:rsidRDefault="003E16B9" w:rsidP="0095290A">
      <w:pPr>
        <w:spacing w:after="0" w:line="240" w:lineRule="auto"/>
        <w:contextualSpacing/>
        <w:jc w:val="both"/>
        <w:rPr>
          <w:rFonts w:eastAsia="Calibri" w:cstheme="minorHAnsi"/>
          <w:color w:val="000000"/>
          <w:sz w:val="20"/>
          <w:szCs w:val="20"/>
          <w:lang w:eastAsia="sk-SK"/>
        </w:rPr>
      </w:pPr>
      <w:r>
        <w:rPr>
          <w:rFonts w:eastAsia="Calibri" w:cstheme="minorHAnsi"/>
          <w:b/>
          <w:color w:val="000000"/>
          <w:sz w:val="20"/>
          <w:szCs w:val="20"/>
          <w:lang w:eastAsia="sk-SK"/>
        </w:rPr>
        <w:t>8</w:t>
      </w:r>
      <w:r w:rsidR="00D20BA8" w:rsidRPr="00A31C97">
        <w:rPr>
          <w:rFonts w:eastAsia="Calibri" w:cstheme="minorHAnsi"/>
          <w:b/>
          <w:color w:val="000000"/>
          <w:sz w:val="20"/>
          <w:szCs w:val="20"/>
          <w:lang w:eastAsia="sk-SK"/>
        </w:rPr>
        <w:t xml:space="preserve">. </w:t>
      </w:r>
      <w:r w:rsidR="003B1FD5" w:rsidRPr="00A31C97">
        <w:rPr>
          <w:rFonts w:eastAsia="Calibri" w:cstheme="minorHAnsi"/>
          <w:b/>
          <w:color w:val="000000"/>
          <w:sz w:val="20"/>
          <w:szCs w:val="20"/>
          <w:lang w:eastAsia="sk-SK"/>
        </w:rPr>
        <w:t>Mrazené mäso</w:t>
      </w:r>
      <w:r w:rsidR="003B1FD5" w:rsidRPr="00A31C97">
        <w:rPr>
          <w:rFonts w:eastAsia="Calibri" w:cstheme="minorHAnsi"/>
          <w:b/>
          <w:color w:val="000000"/>
          <w:sz w:val="20"/>
          <w:szCs w:val="20"/>
          <w:lang w:eastAsia="sk-SK"/>
        </w:rPr>
        <w:tab/>
      </w:r>
      <w:r w:rsidR="00673D00"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15896000-5</w:t>
      </w:r>
      <w:r w:rsidR="003B1FD5" w:rsidRPr="00A31C97">
        <w:rPr>
          <w:rFonts w:eastAsia="Calibri" w:cstheme="minorHAnsi"/>
          <w:color w:val="000000"/>
          <w:sz w:val="20"/>
          <w:szCs w:val="20"/>
          <w:lang w:eastAsia="sk-SK"/>
        </w:rPr>
        <w:t xml:space="preserve"> Hlboko zmrazené výrobky</w:t>
      </w:r>
    </w:p>
    <w:p w14:paraId="5DABD9BA" w14:textId="55F692CC" w:rsidR="003B1FD5" w:rsidRPr="00A31C97" w:rsidRDefault="003E16B9" w:rsidP="0095290A">
      <w:p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9</w:t>
      </w:r>
      <w:r w:rsidR="00673D00" w:rsidRPr="00A31C97">
        <w:rPr>
          <w:rFonts w:eastAsia="Calibri" w:cstheme="minorHAnsi"/>
          <w:b/>
          <w:color w:val="000000"/>
          <w:sz w:val="20"/>
          <w:szCs w:val="20"/>
          <w:lang w:eastAsia="sk-SK"/>
        </w:rPr>
        <w:t xml:space="preserve">. </w:t>
      </w:r>
      <w:r w:rsidR="00B17C3F" w:rsidRPr="00A31C97">
        <w:rPr>
          <w:rFonts w:eastAsia="Calibri" w:cstheme="minorHAnsi"/>
          <w:b/>
          <w:color w:val="000000"/>
          <w:sz w:val="20"/>
          <w:szCs w:val="20"/>
          <w:lang w:eastAsia="sk-SK"/>
        </w:rPr>
        <w:t>Mrazené ryby</w:t>
      </w:r>
      <w:r w:rsidR="00B17C3F" w:rsidRPr="00A31C97">
        <w:rPr>
          <w:rFonts w:eastAsia="Calibri" w:cstheme="minorHAnsi"/>
          <w:b/>
          <w:color w:val="000000"/>
          <w:sz w:val="20"/>
          <w:szCs w:val="20"/>
          <w:lang w:eastAsia="sk-SK"/>
        </w:rPr>
        <w:tab/>
      </w:r>
      <w:r>
        <w:rPr>
          <w:rFonts w:eastAsia="Calibri" w:cstheme="minorHAnsi"/>
          <w:b/>
          <w:color w:val="000000"/>
          <w:sz w:val="20"/>
          <w:szCs w:val="20"/>
          <w:lang w:eastAsia="sk-SK"/>
        </w:rPr>
        <w:tab/>
      </w:r>
      <w:r w:rsidR="00673D00"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15896000-5</w:t>
      </w:r>
      <w:r w:rsidR="003B1FD5" w:rsidRPr="00A31C97">
        <w:rPr>
          <w:rFonts w:eastAsia="Calibri" w:cstheme="minorHAnsi"/>
          <w:color w:val="000000"/>
          <w:sz w:val="20"/>
          <w:szCs w:val="20"/>
          <w:lang w:eastAsia="sk-SK"/>
        </w:rPr>
        <w:t xml:space="preserve"> Hlboko zmrazené výrobky</w:t>
      </w:r>
    </w:p>
    <w:p w14:paraId="0AF9AA8C" w14:textId="627AFA1A" w:rsidR="00B17C3F" w:rsidRPr="00A31C97" w:rsidRDefault="00B17C3F" w:rsidP="0095290A">
      <w:pPr>
        <w:spacing w:after="0" w:line="240" w:lineRule="auto"/>
        <w:jc w:val="both"/>
        <w:rPr>
          <w:rFonts w:eastAsia="Calibri" w:cstheme="minorHAnsi"/>
          <w:color w:val="000000"/>
          <w:sz w:val="20"/>
          <w:szCs w:val="20"/>
          <w:lang w:eastAsia="sk-SK"/>
        </w:rPr>
      </w:pPr>
      <w:r w:rsidRPr="00A31C97">
        <w:rPr>
          <w:rFonts w:eastAsia="Calibri" w:cstheme="minorHAnsi"/>
          <w:b/>
          <w:color w:val="000000"/>
          <w:sz w:val="20"/>
          <w:szCs w:val="20"/>
          <w:lang w:eastAsia="sk-SK"/>
        </w:rPr>
        <w:t>1</w:t>
      </w:r>
      <w:r w:rsidR="003E16B9">
        <w:rPr>
          <w:rFonts w:eastAsia="Calibri" w:cstheme="minorHAnsi"/>
          <w:b/>
          <w:color w:val="000000"/>
          <w:sz w:val="20"/>
          <w:szCs w:val="20"/>
          <w:lang w:eastAsia="sk-SK"/>
        </w:rPr>
        <w:t>0</w:t>
      </w:r>
      <w:r w:rsidRPr="00A31C97">
        <w:rPr>
          <w:rFonts w:eastAsia="Calibri" w:cstheme="minorHAnsi"/>
          <w:b/>
          <w:color w:val="000000"/>
          <w:sz w:val="20"/>
          <w:szCs w:val="20"/>
          <w:lang w:eastAsia="sk-SK"/>
        </w:rPr>
        <w:t>. Mrazené polotovary</w:t>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r>
      <w:r w:rsidRPr="00A31C97">
        <w:rPr>
          <w:rFonts w:eastAsia="Calibri" w:cstheme="minorHAnsi"/>
          <w:b/>
          <w:color w:val="000000"/>
          <w:sz w:val="20"/>
          <w:szCs w:val="20"/>
          <w:lang w:eastAsia="sk-SK"/>
        </w:rPr>
        <w:tab/>
        <w:t>15896000-5</w:t>
      </w:r>
      <w:r w:rsidRPr="00A31C97">
        <w:rPr>
          <w:rFonts w:eastAsia="Calibri" w:cstheme="minorHAnsi"/>
          <w:color w:val="000000"/>
          <w:sz w:val="20"/>
          <w:szCs w:val="20"/>
          <w:lang w:eastAsia="sk-SK"/>
        </w:rPr>
        <w:t xml:space="preserve"> Hlboko zmrazené výrobky</w:t>
      </w:r>
    </w:p>
    <w:p w14:paraId="3DEC8532" w14:textId="2FEAB3A6" w:rsidR="003B1FD5" w:rsidRPr="00A31C97" w:rsidRDefault="003E16B9"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11</w:t>
      </w:r>
      <w:r w:rsidR="00673D00" w:rsidRPr="00A31C97">
        <w:rPr>
          <w:rFonts w:eastAsia="Calibri" w:cstheme="minorHAnsi"/>
          <w:b/>
          <w:color w:val="000000"/>
          <w:sz w:val="20"/>
          <w:szCs w:val="20"/>
          <w:lang w:eastAsia="sk-SK"/>
        </w:rPr>
        <w:t xml:space="preserve">. </w:t>
      </w:r>
      <w:r w:rsidR="00D20BA8" w:rsidRPr="00A31C97">
        <w:rPr>
          <w:rFonts w:eastAsia="Calibri" w:cstheme="minorHAnsi"/>
          <w:b/>
          <w:color w:val="000000"/>
          <w:sz w:val="20"/>
          <w:szCs w:val="20"/>
          <w:lang w:eastAsia="sk-SK"/>
        </w:rPr>
        <w:t>T</w:t>
      </w:r>
      <w:r w:rsidR="003B1FD5" w:rsidRPr="00A31C97">
        <w:rPr>
          <w:rFonts w:eastAsia="Calibri" w:cstheme="minorHAnsi"/>
          <w:b/>
          <w:color w:val="000000"/>
          <w:sz w:val="20"/>
          <w:szCs w:val="20"/>
          <w:lang w:eastAsia="sk-SK"/>
        </w:rPr>
        <w:t>rvanlivé potraviny</w:t>
      </w:r>
      <w:r w:rsidR="003B1FD5"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15000000-8</w:t>
      </w:r>
      <w:r w:rsidR="003B1FD5" w:rsidRPr="00A31C97">
        <w:rPr>
          <w:rFonts w:eastAsia="Calibri" w:cstheme="minorHAnsi"/>
          <w:color w:val="000000"/>
          <w:sz w:val="20"/>
          <w:szCs w:val="20"/>
          <w:lang w:eastAsia="sk-SK"/>
        </w:rPr>
        <w:t xml:space="preserve"> Potraviny, nápoje, tabak a príbuzné produkty</w:t>
      </w:r>
    </w:p>
    <w:p w14:paraId="35BEA3FC" w14:textId="38F4FAA4" w:rsidR="003B1FD5" w:rsidRPr="00A31C97" w:rsidRDefault="003E16B9" w:rsidP="0095290A">
      <w:pPr>
        <w:spacing w:after="0" w:line="240" w:lineRule="auto"/>
        <w:ind w:right="273"/>
        <w:contextualSpacing/>
        <w:jc w:val="both"/>
        <w:rPr>
          <w:rFonts w:eastAsia="Calibri" w:cstheme="minorHAnsi"/>
          <w:b/>
          <w:color w:val="000000"/>
          <w:sz w:val="20"/>
          <w:szCs w:val="20"/>
          <w:lang w:eastAsia="sk-SK"/>
        </w:rPr>
      </w:pPr>
      <w:r>
        <w:rPr>
          <w:rFonts w:eastAsia="Calibri" w:cstheme="minorHAnsi"/>
          <w:b/>
          <w:color w:val="000000"/>
          <w:sz w:val="20"/>
          <w:szCs w:val="20"/>
          <w:lang w:eastAsia="sk-SK"/>
        </w:rPr>
        <w:t>12</w:t>
      </w:r>
      <w:r w:rsidR="00673D00" w:rsidRPr="00A31C97">
        <w:rPr>
          <w:rFonts w:eastAsia="Calibri" w:cstheme="minorHAnsi"/>
          <w:b/>
          <w:color w:val="000000"/>
          <w:sz w:val="20"/>
          <w:szCs w:val="20"/>
          <w:lang w:eastAsia="sk-SK"/>
        </w:rPr>
        <w:t xml:space="preserve">. </w:t>
      </w:r>
      <w:r w:rsidR="003B1FD5" w:rsidRPr="00A31C97">
        <w:rPr>
          <w:rFonts w:eastAsia="Calibri" w:cstheme="minorHAnsi"/>
          <w:b/>
          <w:color w:val="000000"/>
          <w:sz w:val="20"/>
          <w:szCs w:val="20"/>
          <w:lang w:eastAsia="sk-SK"/>
        </w:rPr>
        <w:t>Vajcia</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r w:rsidR="00D20BA8"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t xml:space="preserve">03142500-3 </w:t>
      </w:r>
      <w:r w:rsidR="003B1FD5" w:rsidRPr="00A31C97">
        <w:rPr>
          <w:rFonts w:eastAsia="Calibri" w:cstheme="minorHAnsi"/>
          <w:color w:val="000000"/>
          <w:sz w:val="20"/>
          <w:szCs w:val="20"/>
          <w:lang w:eastAsia="sk-SK"/>
        </w:rPr>
        <w:t>Vajcia</w:t>
      </w:r>
      <w:r w:rsidR="003B1FD5" w:rsidRPr="00A31C97">
        <w:rPr>
          <w:rFonts w:eastAsia="Calibri" w:cstheme="minorHAnsi"/>
          <w:b/>
          <w:color w:val="000000"/>
          <w:sz w:val="20"/>
          <w:szCs w:val="20"/>
          <w:lang w:eastAsia="sk-SK"/>
        </w:rPr>
        <w:tab/>
      </w:r>
      <w:r w:rsidR="003B1FD5" w:rsidRPr="00A31C97">
        <w:rPr>
          <w:rFonts w:eastAsia="Calibri" w:cstheme="minorHAnsi"/>
          <w:b/>
          <w:color w:val="000000"/>
          <w:sz w:val="20"/>
          <w:szCs w:val="20"/>
          <w:lang w:eastAsia="sk-SK"/>
        </w:rPr>
        <w:tab/>
      </w:r>
    </w:p>
    <w:p w14:paraId="6467E34D" w14:textId="77777777" w:rsidR="00FC5BB2" w:rsidRPr="00A31C97" w:rsidRDefault="0082545F" w:rsidP="0095290A">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p>
    <w:p w14:paraId="7E027647" w14:textId="3ACFC21F" w:rsidR="00C964B7" w:rsidRPr="00A31C97" w:rsidRDefault="00C964B7" w:rsidP="0095290A">
      <w:pPr>
        <w:spacing w:after="0" w:line="240" w:lineRule="auto"/>
        <w:jc w:val="both"/>
        <w:rPr>
          <w:rFonts w:cstheme="minorHAnsi"/>
          <w:sz w:val="20"/>
          <w:szCs w:val="20"/>
        </w:rPr>
      </w:pPr>
      <w:r w:rsidRPr="00A31C97">
        <w:rPr>
          <w:rFonts w:cstheme="minorHAnsi"/>
          <w:sz w:val="20"/>
          <w:szCs w:val="20"/>
        </w:rPr>
        <w:t xml:space="preserve">2.4 Predpokladaná hodnota zákazky bola stanovená na sumu </w:t>
      </w:r>
      <w:r w:rsidR="003712A0" w:rsidRPr="003712A0">
        <w:rPr>
          <w:rFonts w:cstheme="minorHAnsi"/>
          <w:b/>
          <w:sz w:val="20"/>
          <w:szCs w:val="20"/>
        </w:rPr>
        <w:t>612 000</w:t>
      </w:r>
      <w:r w:rsidR="00D20BA8" w:rsidRPr="00A31C97">
        <w:rPr>
          <w:rFonts w:cstheme="minorHAnsi"/>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6FA92C31" w14:textId="77777777" w:rsidR="00F66491" w:rsidRPr="00A31C97" w:rsidRDefault="00F66491" w:rsidP="00F66491">
      <w:pPr>
        <w:pStyle w:val="Odsekzoznamu"/>
        <w:spacing w:after="0" w:line="240" w:lineRule="auto"/>
        <w:ind w:left="1080" w:right="273"/>
        <w:rPr>
          <w:rFonts w:eastAsia="Arial" w:cstheme="minorHAnsi"/>
          <w:sz w:val="20"/>
          <w:szCs w:val="20"/>
        </w:rPr>
      </w:pPr>
    </w:p>
    <w:p w14:paraId="48114F0F" w14:textId="624778AA"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1. Ovocie a</w:t>
      </w:r>
      <w:r w:rsidR="00100304">
        <w:rPr>
          <w:rFonts w:eastAsia="Arial" w:cstheme="minorHAnsi"/>
          <w:sz w:val="20"/>
          <w:szCs w:val="20"/>
        </w:rPr>
        <w:t> </w:t>
      </w:r>
      <w:r w:rsidRPr="00A31C97">
        <w:rPr>
          <w:rFonts w:eastAsia="Arial" w:cstheme="minorHAnsi"/>
          <w:sz w:val="20"/>
          <w:szCs w:val="20"/>
        </w:rPr>
        <w:t>zelenina</w:t>
      </w:r>
      <w:r w:rsidR="00100304">
        <w:rPr>
          <w:rFonts w:eastAsia="Arial" w:cstheme="minorHAnsi"/>
          <w:sz w:val="20"/>
          <w:szCs w:val="20"/>
        </w:rPr>
        <w:tab/>
      </w:r>
      <w:r w:rsidR="00100304">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8</w:t>
      </w:r>
      <w:r w:rsidR="004B2C83">
        <w:rPr>
          <w:rFonts w:eastAsia="Arial" w:cstheme="minorHAnsi"/>
          <w:sz w:val="20"/>
          <w:szCs w:val="20"/>
        </w:rPr>
        <w:t>3</w:t>
      </w:r>
      <w:r w:rsidR="00E422DC">
        <w:rPr>
          <w:rFonts w:eastAsia="Arial" w:cstheme="minorHAnsi"/>
          <w:sz w:val="20"/>
          <w:szCs w:val="20"/>
        </w:rPr>
        <w:t> 000,00</w:t>
      </w:r>
      <w:r w:rsidR="00100304">
        <w:rPr>
          <w:rFonts w:eastAsia="Arial" w:cstheme="minorHAnsi"/>
          <w:sz w:val="20"/>
          <w:szCs w:val="20"/>
        </w:rPr>
        <w:t xml:space="preserve"> € bez DPH</w:t>
      </w:r>
    </w:p>
    <w:p w14:paraId="5B12C4A5" w14:textId="38319C57"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2. Chlieb a</w:t>
      </w:r>
      <w:r w:rsidR="00100304">
        <w:rPr>
          <w:rFonts w:eastAsia="Arial" w:cstheme="minorHAnsi"/>
          <w:sz w:val="20"/>
          <w:szCs w:val="20"/>
        </w:rPr>
        <w:t> </w:t>
      </w:r>
      <w:r w:rsidRPr="00A31C97">
        <w:rPr>
          <w:rFonts w:eastAsia="Arial" w:cstheme="minorHAnsi"/>
          <w:sz w:val="20"/>
          <w:szCs w:val="20"/>
        </w:rPr>
        <w:t>pečivo</w:t>
      </w:r>
      <w:r w:rsidR="00100304">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20 000,00</w:t>
      </w:r>
      <w:r w:rsidR="00100304">
        <w:rPr>
          <w:rFonts w:eastAsia="Arial" w:cstheme="minorHAnsi"/>
          <w:sz w:val="20"/>
          <w:szCs w:val="20"/>
        </w:rPr>
        <w:t xml:space="preserve"> € bez DPH</w:t>
      </w:r>
    </w:p>
    <w:p w14:paraId="7A0ED1BE" w14:textId="49A41E77"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3. Mlieko a mliečne výrobky</w:t>
      </w:r>
      <w:r w:rsidR="00E422DC">
        <w:rPr>
          <w:rFonts w:eastAsia="Arial" w:cstheme="minorHAnsi"/>
          <w:sz w:val="20"/>
          <w:szCs w:val="20"/>
        </w:rPr>
        <w:tab/>
      </w:r>
      <w:r w:rsidR="009951E7">
        <w:rPr>
          <w:rFonts w:eastAsia="Arial" w:cstheme="minorHAnsi"/>
          <w:sz w:val="20"/>
          <w:szCs w:val="20"/>
        </w:rPr>
        <w:t xml:space="preserve">  </w:t>
      </w:r>
      <w:r w:rsidR="004B2C83">
        <w:rPr>
          <w:rFonts w:eastAsia="Arial" w:cstheme="minorHAnsi"/>
          <w:sz w:val="20"/>
          <w:szCs w:val="20"/>
        </w:rPr>
        <w:t>77</w:t>
      </w:r>
      <w:r w:rsidR="00E422DC">
        <w:rPr>
          <w:rFonts w:eastAsia="Arial" w:cstheme="minorHAnsi"/>
          <w:sz w:val="20"/>
          <w:szCs w:val="20"/>
        </w:rPr>
        <w:t> 000,00</w:t>
      </w:r>
      <w:r w:rsidR="00100304">
        <w:rPr>
          <w:rFonts w:eastAsia="Arial" w:cstheme="minorHAnsi"/>
          <w:sz w:val="20"/>
          <w:szCs w:val="20"/>
        </w:rPr>
        <w:t xml:space="preserve"> € bez DPH</w:t>
      </w:r>
    </w:p>
    <w:p w14:paraId="55BB1470" w14:textId="2962AD6E"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4</w:t>
      </w:r>
      <w:r w:rsidR="00F66491" w:rsidRPr="00A31C97">
        <w:rPr>
          <w:rFonts w:eastAsia="Arial" w:cstheme="minorHAnsi"/>
          <w:sz w:val="20"/>
          <w:szCs w:val="20"/>
        </w:rPr>
        <w:t xml:space="preserve">. Bravčové mäso </w:t>
      </w:r>
      <w:r w:rsidR="00A2297D">
        <w:rPr>
          <w:rFonts w:eastAsia="Arial" w:cstheme="minorHAnsi"/>
          <w:sz w:val="20"/>
          <w:szCs w:val="20"/>
        </w:rPr>
        <w:t>–</w:t>
      </w:r>
      <w:r w:rsidR="00F66491" w:rsidRPr="00A31C97">
        <w:rPr>
          <w:rFonts w:eastAsia="Arial" w:cstheme="minorHAnsi"/>
          <w:sz w:val="20"/>
          <w:szCs w:val="20"/>
        </w:rPr>
        <w:t>čerstvé</w:t>
      </w:r>
      <w:r w:rsidR="00A2297D">
        <w:rPr>
          <w:rFonts w:eastAsia="Arial" w:cstheme="minorHAnsi"/>
          <w:sz w:val="20"/>
          <w:szCs w:val="20"/>
        </w:rPr>
        <w:tab/>
      </w:r>
      <w:r w:rsidR="009951E7">
        <w:rPr>
          <w:rFonts w:eastAsia="Arial" w:cstheme="minorHAnsi"/>
          <w:sz w:val="20"/>
          <w:szCs w:val="20"/>
        </w:rPr>
        <w:t xml:space="preserve">  </w:t>
      </w:r>
      <w:r w:rsidR="004A6D56">
        <w:rPr>
          <w:rFonts w:eastAsia="Arial" w:cstheme="minorHAnsi"/>
          <w:sz w:val="20"/>
          <w:szCs w:val="20"/>
        </w:rPr>
        <w:t>4</w:t>
      </w:r>
      <w:r w:rsidR="00B54AAB">
        <w:rPr>
          <w:rFonts w:eastAsia="Arial" w:cstheme="minorHAnsi"/>
          <w:sz w:val="20"/>
          <w:szCs w:val="20"/>
        </w:rPr>
        <w:t>4</w:t>
      </w:r>
      <w:r w:rsidR="00E422DC">
        <w:rPr>
          <w:rFonts w:eastAsia="Arial" w:cstheme="minorHAnsi"/>
          <w:sz w:val="20"/>
          <w:szCs w:val="20"/>
        </w:rPr>
        <w:t> 000,00 € bez DPH</w:t>
      </w:r>
    </w:p>
    <w:p w14:paraId="050BED59" w14:textId="43A844C2" w:rsidR="00F66491" w:rsidRPr="00E422DC" w:rsidRDefault="0090410F" w:rsidP="00E422DC">
      <w:pPr>
        <w:pStyle w:val="Odsekzoznamu"/>
        <w:spacing w:after="0" w:line="240" w:lineRule="auto"/>
        <w:ind w:left="1080" w:right="273"/>
        <w:rPr>
          <w:rFonts w:eastAsia="Arial" w:cstheme="minorHAnsi"/>
          <w:sz w:val="20"/>
          <w:szCs w:val="20"/>
        </w:rPr>
      </w:pPr>
      <w:r>
        <w:rPr>
          <w:rFonts w:eastAsia="Arial" w:cstheme="minorHAnsi"/>
          <w:sz w:val="20"/>
          <w:szCs w:val="20"/>
        </w:rPr>
        <w:t>5</w:t>
      </w:r>
      <w:r w:rsidR="00F66491" w:rsidRPr="00A31C97">
        <w:rPr>
          <w:rFonts w:eastAsia="Arial" w:cstheme="minorHAnsi"/>
          <w:sz w:val="20"/>
          <w:szCs w:val="20"/>
        </w:rPr>
        <w:t>. Hydina – čerstvé mäso</w:t>
      </w:r>
      <w:r w:rsidR="00B54AAB">
        <w:rPr>
          <w:rFonts w:eastAsia="Arial" w:cstheme="minorHAnsi"/>
          <w:sz w:val="20"/>
          <w:szCs w:val="20"/>
        </w:rPr>
        <w:tab/>
      </w:r>
      <w:r w:rsidR="009951E7">
        <w:rPr>
          <w:rFonts w:eastAsia="Arial" w:cstheme="minorHAnsi"/>
          <w:sz w:val="20"/>
          <w:szCs w:val="20"/>
        </w:rPr>
        <w:t xml:space="preserve">  </w:t>
      </w:r>
      <w:r w:rsidR="00B54AAB">
        <w:rPr>
          <w:rFonts w:eastAsia="Arial" w:cstheme="minorHAnsi"/>
          <w:sz w:val="20"/>
          <w:szCs w:val="20"/>
        </w:rPr>
        <w:t>50</w:t>
      </w:r>
      <w:r w:rsidR="00E422DC">
        <w:rPr>
          <w:rFonts w:eastAsia="Arial" w:cstheme="minorHAnsi"/>
          <w:sz w:val="20"/>
          <w:szCs w:val="20"/>
        </w:rPr>
        <w:t> 000,00 €</w:t>
      </w:r>
      <w:r w:rsidR="00E422DC" w:rsidRPr="00E422DC">
        <w:rPr>
          <w:rFonts w:eastAsia="Arial" w:cstheme="minorHAnsi"/>
          <w:sz w:val="20"/>
          <w:szCs w:val="20"/>
        </w:rPr>
        <w:t xml:space="preserve"> bez DPH</w:t>
      </w:r>
    </w:p>
    <w:p w14:paraId="359D2EF2" w14:textId="341C7B05"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6</w:t>
      </w:r>
      <w:r w:rsidR="00F66491" w:rsidRPr="00A31C97">
        <w:rPr>
          <w:rFonts w:eastAsia="Arial" w:cstheme="minorHAnsi"/>
          <w:sz w:val="20"/>
          <w:szCs w:val="20"/>
        </w:rPr>
        <w:t>. Hovädzie mäso – čerstvé</w:t>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3</w:t>
      </w:r>
      <w:r w:rsidR="00B54AAB">
        <w:rPr>
          <w:rFonts w:eastAsia="Arial" w:cstheme="minorHAnsi"/>
          <w:sz w:val="20"/>
          <w:szCs w:val="20"/>
        </w:rPr>
        <w:t>6</w:t>
      </w:r>
      <w:r w:rsidR="00E422DC">
        <w:rPr>
          <w:rFonts w:eastAsia="Arial" w:cstheme="minorHAnsi"/>
          <w:sz w:val="20"/>
          <w:szCs w:val="20"/>
        </w:rPr>
        <w:t> 000,00 € bez DPH</w:t>
      </w:r>
    </w:p>
    <w:p w14:paraId="6A1EDBEB" w14:textId="61DE9C3B"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7</w:t>
      </w:r>
      <w:r w:rsidR="00F66491" w:rsidRPr="00A31C97">
        <w:rPr>
          <w:rFonts w:eastAsia="Arial" w:cstheme="minorHAnsi"/>
          <w:sz w:val="20"/>
          <w:szCs w:val="20"/>
        </w:rPr>
        <w:t>. Mäsové výrobky</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1</w:t>
      </w:r>
      <w:r w:rsidR="00B54AAB">
        <w:rPr>
          <w:rFonts w:eastAsia="Arial" w:cstheme="minorHAnsi"/>
          <w:sz w:val="20"/>
          <w:szCs w:val="20"/>
        </w:rPr>
        <w:t>6</w:t>
      </w:r>
      <w:r w:rsidR="00E422DC">
        <w:rPr>
          <w:rFonts w:eastAsia="Arial" w:cstheme="minorHAnsi"/>
          <w:sz w:val="20"/>
          <w:szCs w:val="20"/>
        </w:rPr>
        <w:t> 000,00 € bez DPH</w:t>
      </w:r>
    </w:p>
    <w:p w14:paraId="3CE7B6B0" w14:textId="22599610"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8</w:t>
      </w:r>
      <w:r w:rsidR="00F66491" w:rsidRPr="00A31C97">
        <w:rPr>
          <w:rFonts w:eastAsia="Arial" w:cstheme="minorHAnsi"/>
          <w:sz w:val="20"/>
          <w:szCs w:val="20"/>
        </w:rPr>
        <w:t xml:space="preserve">. Mrazené mäso </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60 000,00 € bez DPH</w:t>
      </w:r>
    </w:p>
    <w:p w14:paraId="2058627E" w14:textId="59D02CF5"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9</w:t>
      </w:r>
      <w:r w:rsidR="00F66491" w:rsidRPr="00A31C97">
        <w:rPr>
          <w:rFonts w:eastAsia="Arial" w:cstheme="minorHAnsi"/>
          <w:sz w:val="20"/>
          <w:szCs w:val="20"/>
        </w:rPr>
        <w:t>. Mrazené ryby</w:t>
      </w:r>
      <w:r w:rsidR="00E422DC">
        <w:rPr>
          <w:rFonts w:eastAsia="Arial" w:cstheme="minorHAnsi"/>
          <w:sz w:val="20"/>
          <w:szCs w:val="20"/>
        </w:rPr>
        <w:tab/>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20 000,00 € bez DPH</w:t>
      </w:r>
    </w:p>
    <w:p w14:paraId="79C74C78" w14:textId="550FCA49" w:rsidR="00F66491" w:rsidRPr="00A31C97" w:rsidRDefault="00F66491" w:rsidP="00F66491">
      <w:pPr>
        <w:pStyle w:val="Odsekzoznamu"/>
        <w:spacing w:after="0" w:line="240" w:lineRule="auto"/>
        <w:ind w:left="1080" w:right="273"/>
        <w:rPr>
          <w:rFonts w:eastAsia="Arial" w:cstheme="minorHAnsi"/>
          <w:sz w:val="20"/>
          <w:szCs w:val="20"/>
        </w:rPr>
      </w:pPr>
      <w:r w:rsidRPr="00A31C97">
        <w:rPr>
          <w:rFonts w:eastAsia="Arial" w:cstheme="minorHAnsi"/>
          <w:sz w:val="20"/>
          <w:szCs w:val="20"/>
        </w:rPr>
        <w:t>1</w:t>
      </w:r>
      <w:r w:rsidR="0090410F">
        <w:rPr>
          <w:rFonts w:eastAsia="Arial" w:cstheme="minorHAnsi"/>
          <w:sz w:val="20"/>
          <w:szCs w:val="20"/>
        </w:rPr>
        <w:t>0</w:t>
      </w:r>
      <w:r w:rsidRPr="00A31C97">
        <w:rPr>
          <w:rFonts w:eastAsia="Arial" w:cstheme="minorHAnsi"/>
          <w:sz w:val="20"/>
          <w:szCs w:val="20"/>
        </w:rPr>
        <w:t xml:space="preserve">. Mrazené polotovary </w:t>
      </w:r>
      <w:r w:rsidR="00E422DC">
        <w:rPr>
          <w:rFonts w:eastAsia="Arial" w:cstheme="minorHAnsi"/>
          <w:sz w:val="20"/>
          <w:szCs w:val="20"/>
        </w:rPr>
        <w:tab/>
      </w:r>
      <w:r w:rsidR="009951E7">
        <w:rPr>
          <w:rFonts w:eastAsia="Arial" w:cstheme="minorHAnsi"/>
          <w:sz w:val="20"/>
          <w:szCs w:val="20"/>
        </w:rPr>
        <w:t xml:space="preserve">  </w:t>
      </w:r>
      <w:r w:rsidR="00E422DC">
        <w:rPr>
          <w:rFonts w:eastAsia="Arial" w:cstheme="minorHAnsi"/>
          <w:sz w:val="20"/>
          <w:szCs w:val="20"/>
        </w:rPr>
        <w:t>3</w:t>
      </w:r>
      <w:r w:rsidR="00B54AAB">
        <w:rPr>
          <w:rFonts w:eastAsia="Arial" w:cstheme="minorHAnsi"/>
          <w:sz w:val="20"/>
          <w:szCs w:val="20"/>
        </w:rPr>
        <w:t>7</w:t>
      </w:r>
      <w:r w:rsidR="00E422DC">
        <w:rPr>
          <w:rFonts w:eastAsia="Arial" w:cstheme="minorHAnsi"/>
          <w:sz w:val="20"/>
          <w:szCs w:val="20"/>
        </w:rPr>
        <w:t> 000,00 € bez DPH</w:t>
      </w:r>
    </w:p>
    <w:p w14:paraId="0120377D" w14:textId="46BDC5A0"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11</w:t>
      </w:r>
      <w:r w:rsidR="00F66491" w:rsidRPr="00A31C97">
        <w:rPr>
          <w:rFonts w:eastAsia="Arial" w:cstheme="minorHAnsi"/>
          <w:sz w:val="20"/>
          <w:szCs w:val="20"/>
        </w:rPr>
        <w:t>. Trvanlivé potraviny</w:t>
      </w:r>
      <w:r w:rsidR="00E422DC">
        <w:rPr>
          <w:rFonts w:eastAsia="Arial" w:cstheme="minorHAnsi"/>
          <w:sz w:val="20"/>
          <w:szCs w:val="20"/>
        </w:rPr>
        <w:tab/>
        <w:t>16</w:t>
      </w:r>
      <w:r w:rsidR="004A6D56">
        <w:rPr>
          <w:rFonts w:eastAsia="Arial" w:cstheme="minorHAnsi"/>
          <w:sz w:val="20"/>
          <w:szCs w:val="20"/>
        </w:rPr>
        <w:t>2</w:t>
      </w:r>
      <w:r w:rsidR="00E422DC">
        <w:rPr>
          <w:rFonts w:eastAsia="Arial" w:cstheme="minorHAnsi"/>
          <w:sz w:val="20"/>
          <w:szCs w:val="20"/>
        </w:rPr>
        <w:t> 000,00 € bez DPH</w:t>
      </w:r>
    </w:p>
    <w:p w14:paraId="4BFD5701" w14:textId="6ABFA452" w:rsidR="00F66491" w:rsidRPr="00A31C97" w:rsidRDefault="0090410F" w:rsidP="00F66491">
      <w:pPr>
        <w:pStyle w:val="Odsekzoznamu"/>
        <w:spacing w:after="0" w:line="240" w:lineRule="auto"/>
        <w:ind w:left="1080" w:right="273"/>
        <w:rPr>
          <w:rFonts w:eastAsia="Arial" w:cstheme="minorHAnsi"/>
          <w:sz w:val="20"/>
          <w:szCs w:val="20"/>
        </w:rPr>
      </w:pPr>
      <w:r>
        <w:rPr>
          <w:rFonts w:eastAsia="Arial" w:cstheme="minorHAnsi"/>
          <w:sz w:val="20"/>
          <w:szCs w:val="20"/>
        </w:rPr>
        <w:t>12</w:t>
      </w:r>
      <w:r w:rsidR="00F66491" w:rsidRPr="00A31C97">
        <w:rPr>
          <w:rFonts w:eastAsia="Arial" w:cstheme="minorHAnsi"/>
          <w:sz w:val="20"/>
          <w:szCs w:val="20"/>
        </w:rPr>
        <w:t>. Vajcia</w:t>
      </w:r>
      <w:r w:rsidR="00E422DC">
        <w:rPr>
          <w:rFonts w:eastAsia="Arial" w:cstheme="minorHAnsi"/>
          <w:sz w:val="20"/>
          <w:szCs w:val="20"/>
        </w:rPr>
        <w:tab/>
      </w:r>
      <w:r w:rsidR="00E422DC">
        <w:rPr>
          <w:rFonts w:eastAsia="Arial" w:cstheme="minorHAnsi"/>
          <w:sz w:val="20"/>
          <w:szCs w:val="20"/>
        </w:rPr>
        <w:tab/>
      </w:r>
      <w:r w:rsidR="00E422DC">
        <w:rPr>
          <w:rFonts w:eastAsia="Arial" w:cstheme="minorHAnsi"/>
          <w:sz w:val="20"/>
          <w:szCs w:val="20"/>
        </w:rPr>
        <w:tab/>
        <w:t xml:space="preserve">  </w:t>
      </w:r>
      <w:r w:rsidR="009951E7">
        <w:rPr>
          <w:rFonts w:eastAsia="Arial" w:cstheme="minorHAnsi"/>
          <w:sz w:val="20"/>
          <w:szCs w:val="20"/>
        </w:rPr>
        <w:t xml:space="preserve"> </w:t>
      </w:r>
      <w:r w:rsidR="00E422DC">
        <w:rPr>
          <w:rFonts w:eastAsia="Arial" w:cstheme="minorHAnsi"/>
          <w:sz w:val="20"/>
          <w:szCs w:val="20"/>
        </w:rPr>
        <w:t xml:space="preserve"> 7 000,00 € bez DPH</w:t>
      </w:r>
    </w:p>
    <w:p w14:paraId="5F3A9BFE" w14:textId="77777777" w:rsidR="00C8540A" w:rsidRPr="00A31C97" w:rsidRDefault="00C8540A" w:rsidP="0095290A">
      <w:pPr>
        <w:pStyle w:val="Farebnzoznamzvraznenie11"/>
        <w:ind w:left="0"/>
        <w:jc w:val="both"/>
        <w:rPr>
          <w:rFonts w:asciiTheme="minorHAnsi" w:hAnsiTheme="minorHAnsi" w:cstheme="minorHAnsi"/>
          <w:noProof/>
          <w:sz w:val="20"/>
          <w:szCs w:val="20"/>
          <w:lang w:eastAsia="sk-SK"/>
        </w:rPr>
      </w:pPr>
    </w:p>
    <w:p w14:paraId="3C19928B" w14:textId="77777777" w:rsidR="00AC6194" w:rsidRPr="00A31C97" w:rsidRDefault="00AC6194" w:rsidP="0095290A">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021AFF61"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1CB47B92" w14:textId="0F3D60BF" w:rsidR="00123C33" w:rsidRPr="00A31C97" w:rsidRDefault="00E17ED8" w:rsidP="0095290A">
      <w:pPr>
        <w:spacing w:after="0" w:line="240" w:lineRule="auto"/>
        <w:jc w:val="both"/>
        <w:rPr>
          <w:rFonts w:cstheme="minorHAnsi"/>
          <w:sz w:val="20"/>
          <w:szCs w:val="20"/>
        </w:rPr>
      </w:pPr>
      <w:r w:rsidRPr="00A31C97">
        <w:rPr>
          <w:rFonts w:cstheme="minorHAnsi"/>
          <w:sz w:val="20"/>
          <w:szCs w:val="20"/>
        </w:rPr>
        <w:t>4</w:t>
      </w:r>
      <w:r w:rsidR="006A340A" w:rsidRPr="00A31C97">
        <w:rPr>
          <w:rFonts w:cstheme="minorHAnsi"/>
          <w:sz w:val="20"/>
          <w:szCs w:val="20"/>
        </w:rPr>
        <w:t>.1. Školská jedáleň Strednej priemyselnej školy Jozefa Murgaša, Hurbanova 6, 975 18 Banská Bystrica</w:t>
      </w:r>
    </w:p>
    <w:p w14:paraId="2808145E" w14:textId="77777777" w:rsidR="00371953" w:rsidRPr="00A31C97" w:rsidRDefault="00371953"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59808231"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290A" w:rsidRPr="00A31C97">
        <w:rPr>
          <w:rFonts w:cstheme="minorHAnsi"/>
          <w:sz w:val="20"/>
          <w:szCs w:val="20"/>
        </w:rPr>
        <w:t xml:space="preserve"> zákazky č.</w:t>
      </w:r>
      <w:r w:rsidR="009951E7">
        <w:rPr>
          <w:rFonts w:cstheme="minorHAnsi"/>
          <w:sz w:val="20"/>
          <w:szCs w:val="20"/>
        </w:rPr>
        <w:t xml:space="preserve"> 2, č. 12 </w:t>
      </w:r>
      <w:r w:rsidR="00C71286" w:rsidRPr="00A31C97">
        <w:rPr>
          <w:rFonts w:cstheme="minorHAnsi"/>
          <w:sz w:val="20"/>
          <w:szCs w:val="20"/>
        </w:rPr>
        <w:t>a uzavretie rámcovej dohody m</w:t>
      </w:r>
      <w:r w:rsidR="005B79A1" w:rsidRPr="00A31C97">
        <w:rPr>
          <w:rFonts w:cstheme="minorHAnsi"/>
          <w:sz w:val="20"/>
          <w:szCs w:val="20"/>
        </w:rPr>
        <w:t>edzi verejným obstarávateľom a tr</w:t>
      </w:r>
      <w:r w:rsidR="00C71286" w:rsidRPr="00A31C97">
        <w:rPr>
          <w:rFonts w:cstheme="minorHAnsi"/>
          <w:sz w:val="20"/>
          <w:szCs w:val="20"/>
        </w:rPr>
        <w:t>omi úspešnými uchádzačmi v</w:t>
      </w:r>
      <w:r w:rsidR="0095290A" w:rsidRPr="00A31C97">
        <w:rPr>
          <w:rFonts w:cstheme="minorHAnsi"/>
          <w:sz w:val="20"/>
          <w:szCs w:val="20"/>
        </w:rPr>
        <w:t> </w:t>
      </w:r>
      <w:r w:rsidR="00C71286" w:rsidRPr="00A31C97">
        <w:rPr>
          <w:rFonts w:cstheme="minorHAnsi"/>
          <w:sz w:val="20"/>
          <w:szCs w:val="20"/>
        </w:rPr>
        <w:t>časti</w:t>
      </w:r>
      <w:r w:rsidR="0095290A" w:rsidRPr="00A31C97">
        <w:rPr>
          <w:rFonts w:cstheme="minorHAnsi"/>
          <w:sz w:val="20"/>
          <w:szCs w:val="20"/>
        </w:rPr>
        <w:t xml:space="preserve"> č. </w:t>
      </w:r>
      <w:r w:rsidR="00C71286" w:rsidRPr="00A31C97">
        <w:rPr>
          <w:rFonts w:cstheme="minorHAnsi"/>
          <w:sz w:val="20"/>
          <w:szCs w:val="20"/>
        </w:rPr>
        <w:t>1</w:t>
      </w:r>
      <w:r w:rsidR="005B79A1" w:rsidRPr="00A31C97">
        <w:rPr>
          <w:rFonts w:cstheme="minorHAnsi"/>
          <w:sz w:val="20"/>
          <w:szCs w:val="20"/>
        </w:rPr>
        <w:t xml:space="preserve">, č. 3, </w:t>
      </w:r>
      <w:r w:rsidR="009951E7">
        <w:rPr>
          <w:rFonts w:cstheme="minorHAnsi"/>
          <w:sz w:val="20"/>
          <w:szCs w:val="20"/>
        </w:rPr>
        <w:t xml:space="preserve">č. 4. </w:t>
      </w:r>
      <w:r w:rsidR="005B79A1" w:rsidRPr="00A31C97">
        <w:rPr>
          <w:rFonts w:cstheme="minorHAnsi"/>
          <w:sz w:val="20"/>
          <w:szCs w:val="20"/>
        </w:rPr>
        <w:t xml:space="preserve">č. </w:t>
      </w:r>
      <w:r w:rsidR="00C71286" w:rsidRPr="00A31C97">
        <w:rPr>
          <w:rFonts w:cstheme="minorHAnsi"/>
          <w:sz w:val="20"/>
          <w:szCs w:val="20"/>
        </w:rPr>
        <w:t>5</w:t>
      </w:r>
      <w:r w:rsidR="005B79A1" w:rsidRPr="00A31C97">
        <w:rPr>
          <w:rFonts w:cstheme="minorHAnsi"/>
          <w:sz w:val="20"/>
          <w:szCs w:val="20"/>
        </w:rPr>
        <w:t>, č. 6, č. 7, č. 8, č. 9,</w:t>
      </w:r>
      <w:r w:rsidR="009951E7">
        <w:rPr>
          <w:rFonts w:cstheme="minorHAnsi"/>
          <w:sz w:val="20"/>
          <w:szCs w:val="20"/>
        </w:rPr>
        <w:t xml:space="preserve"> </w:t>
      </w:r>
      <w:r w:rsidR="00180281">
        <w:rPr>
          <w:rFonts w:cstheme="minorHAnsi"/>
          <w:sz w:val="20"/>
          <w:szCs w:val="20"/>
        </w:rPr>
        <w:t xml:space="preserve">č. 10, č. 11 </w:t>
      </w:r>
      <w:r w:rsidR="00C71286" w:rsidRPr="00A31C97">
        <w:rPr>
          <w:rFonts w:cstheme="minorHAnsi"/>
          <w:sz w:val="20"/>
          <w:szCs w:val="20"/>
        </w:rPr>
        <w:t>predmetu zákazky</w:t>
      </w:r>
      <w:r w:rsidR="00953D24" w:rsidRPr="00A31C97">
        <w:rPr>
          <w:rFonts w:cstheme="minorHAnsi"/>
          <w:sz w:val="20"/>
          <w:szCs w:val="20"/>
        </w:rPr>
        <w:t xml:space="preserve">  na  predmet  zákazky  uvedený  v časti  </w:t>
      </w:r>
      <w:r w:rsidR="009B3421" w:rsidRPr="00A31C97">
        <w:rPr>
          <w:rFonts w:cstheme="minorHAnsi"/>
          <w:sz w:val="20"/>
          <w:szCs w:val="20"/>
        </w:rPr>
        <w:t xml:space="preserve">B. </w:t>
      </w:r>
      <w:r w:rsidR="00953D24" w:rsidRPr="00A31C97">
        <w:rPr>
          <w:rFonts w:cstheme="minorHAnsi"/>
          <w:sz w:val="20"/>
          <w:szCs w:val="20"/>
        </w:rPr>
        <w:t xml:space="preserve">Opis predmetu zákazky.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30. 06. 202</w:t>
      </w:r>
      <w:r w:rsidR="0019256A" w:rsidRPr="00A31C97">
        <w:rPr>
          <w:rFonts w:cstheme="minorHAnsi"/>
          <w:sz w:val="20"/>
          <w:szCs w:val="20"/>
        </w:rPr>
        <w:t>2</w:t>
      </w:r>
      <w:r w:rsidR="00375038" w:rsidRPr="00A31C97">
        <w:rPr>
          <w:rFonts w:cstheme="minorHAnsi"/>
          <w:sz w:val="20"/>
          <w:szCs w:val="20"/>
        </w:rPr>
        <w:t xml:space="preserve"> </w:t>
      </w:r>
      <w:r w:rsidR="007B5FE7" w:rsidRPr="00A31C97">
        <w:rPr>
          <w:rFonts w:cstheme="minorHAnsi"/>
          <w:sz w:val="20"/>
          <w:szCs w:val="20"/>
        </w:rPr>
        <w:t xml:space="preserve">alebo do vyčerpania limitu </w:t>
      </w:r>
      <w:r w:rsidR="009951E7" w:rsidRPr="009951E7">
        <w:rPr>
          <w:rFonts w:cstheme="minorHAnsi"/>
          <w:b/>
          <w:sz w:val="20"/>
          <w:szCs w:val="20"/>
        </w:rPr>
        <w:t>612 000,00</w:t>
      </w:r>
      <w:r w:rsidR="005B79A1" w:rsidRPr="00A31C97">
        <w:rPr>
          <w:rFonts w:cstheme="minorHAnsi"/>
          <w:sz w:val="20"/>
          <w:szCs w:val="20"/>
        </w:rPr>
        <w:t xml:space="preserve"> E</w:t>
      </w:r>
      <w:r w:rsidR="007B5FE7" w:rsidRPr="00A31C97">
        <w:rPr>
          <w:rFonts w:cstheme="minorHAnsi"/>
          <w:sz w:val="20"/>
          <w:szCs w:val="20"/>
        </w:rPr>
        <w:t>UR bez DPH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lastRenderedPageBreak/>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0FE4C868" w:rsidR="00330022" w:rsidRPr="00A31C97" w:rsidRDefault="00555396" w:rsidP="00330022">
      <w:pPr>
        <w:pStyle w:val="tl1"/>
        <w:rPr>
          <w:rFonts w:asciiTheme="minorHAnsi" w:hAnsiTheme="minorHAnsi" w:cstheme="minorHAnsi"/>
          <w:b/>
          <w:bCs/>
          <w:sz w:val="20"/>
          <w:szCs w:val="20"/>
        </w:rPr>
      </w:pPr>
      <w:r>
        <w:rPr>
          <w:rFonts w:asciiTheme="minorHAnsi" w:hAnsiTheme="minorHAnsi" w:cstheme="minorHAnsi"/>
          <w:b/>
          <w:bCs/>
          <w:sz w:val="20"/>
          <w:szCs w:val="20"/>
        </w:rPr>
        <w:t>Bra</w:t>
      </w:r>
      <w:r w:rsidR="00E17ED8"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7D33989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8.2. JOSEPHINE je na účely tohto verejného obstarávania softvér na elektronizáciu zadávania verejných zákaziek. JOSEPHINE je webová aplikácia na doméne https://josephine.proebiz.com.</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w:t>
      </w:r>
      <w:proofErr w:type="spellStart"/>
      <w:r w:rsidRPr="00A31C97">
        <w:rPr>
          <w:rFonts w:asciiTheme="minorHAnsi" w:hAnsiTheme="minorHAnsi" w:cstheme="minorHAnsi"/>
          <w:sz w:val="20"/>
          <w:szCs w:val="20"/>
        </w:rPr>
        <w:t>Mozilla</w:t>
      </w:r>
      <w:proofErr w:type="spellEnd"/>
      <w:r w:rsidRPr="00A31C97">
        <w:rPr>
          <w:rFonts w:asciiTheme="minorHAnsi" w:hAnsiTheme="minorHAnsi" w:cstheme="minorHAnsi"/>
          <w:sz w:val="20"/>
          <w:szCs w:val="20"/>
        </w:rPr>
        <w:t xml:space="preserve">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w:t>
      </w:r>
      <w:proofErr w:type="spellStart"/>
      <w:r w:rsidRPr="00A31C97">
        <w:rPr>
          <w:rFonts w:asciiTheme="minorHAnsi" w:hAnsiTheme="minorHAnsi" w:cstheme="minorHAnsi"/>
          <w:sz w:val="20"/>
          <w:szCs w:val="20"/>
        </w:rPr>
        <w:t>Edge</w:t>
      </w:r>
      <w:proofErr w:type="spellEnd"/>
      <w:r w:rsidRPr="00A31C97">
        <w:rPr>
          <w:rFonts w:asciiTheme="minorHAnsi" w:hAnsiTheme="minorHAnsi" w:cstheme="minorHAnsi"/>
          <w:sz w:val="20"/>
          <w:szCs w:val="20"/>
        </w:rPr>
        <w:t>.</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8.4 Pravidlá pre doručovanie – zásielka sa považuje za doručenú záujemcovi/uchádzačovi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 a to v 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8.9.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D4431CD" w14:textId="77777777" w:rsidR="00375038" w:rsidRPr="00A31C97" w:rsidRDefault="00375038" w:rsidP="00375038">
      <w:pPr>
        <w:pStyle w:val="tl1"/>
        <w:rPr>
          <w:rFonts w:asciiTheme="minorHAnsi" w:hAnsiTheme="minorHAnsi" w:cstheme="minorHAnsi"/>
          <w:sz w:val="20"/>
          <w:szCs w:val="20"/>
        </w:rPr>
      </w:pPr>
    </w:p>
    <w:p w14:paraId="4D188034" w14:textId="77A68EE7" w:rsidR="00416D68"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638A7F29"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1BB7E387" w14:textId="2D2FCAAE" w:rsidR="00684114"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Dodávka potravín pre jedáleň Strednej priemyselnej školy Jozefa Murgaša.</w:t>
      </w:r>
    </w:p>
    <w:p w14:paraId="3FC1CA31" w14:textId="08768AA7" w:rsidR="00684114" w:rsidRPr="00A31C97" w:rsidRDefault="00684114"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770BC669"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B74DCD">
        <w:rPr>
          <w:rFonts w:asciiTheme="minorHAnsi" w:hAnsiTheme="minorHAnsi" w:cstheme="minorHAnsi"/>
          <w:sz w:val="20"/>
          <w:szCs w:val="20"/>
        </w:rPr>
        <w:t>tri</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scany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1DA1F59B"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 xml:space="preserve">vyplnenú  tabuľku špecifikácie položiek a cien,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2B6396AB"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yjadrená v EUR s presnosťou na 3</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DAE3F29" w14:textId="65B2752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17</w:t>
      </w:r>
      <w:r w:rsidR="00006146" w:rsidRPr="00A31C97">
        <w:rPr>
          <w:rFonts w:asciiTheme="minorHAnsi" w:hAnsiTheme="minorHAnsi" w:cstheme="minorHAnsi"/>
          <w:b/>
          <w:bCs/>
          <w:sz w:val="20"/>
          <w:szCs w:val="20"/>
        </w:rPr>
        <w:t>. OTVÁRANIE PONÚK</w:t>
      </w:r>
    </w:p>
    <w:p w14:paraId="50B9E960" w14:textId="29424933" w:rsidR="00006146" w:rsidRPr="00A31C97" w:rsidRDefault="00E17ED8" w:rsidP="002005C8">
      <w:pPr>
        <w:pStyle w:val="tl1"/>
        <w:rPr>
          <w:rFonts w:asciiTheme="minorHAnsi" w:hAnsiTheme="minorHAnsi" w:cstheme="minorHAnsi"/>
          <w:sz w:val="20"/>
          <w:szCs w:val="20"/>
          <w:u w:val="single"/>
        </w:rPr>
      </w:pPr>
      <w:r w:rsidRPr="00A31C97">
        <w:rPr>
          <w:rFonts w:asciiTheme="minorHAnsi" w:hAnsiTheme="minorHAnsi" w:cstheme="minorHAnsi"/>
          <w:sz w:val="20"/>
          <w:szCs w:val="20"/>
        </w:rPr>
        <w:t>17</w:t>
      </w:r>
      <w:r w:rsidR="00006146" w:rsidRPr="00A31C97">
        <w:rPr>
          <w:rFonts w:asciiTheme="minorHAnsi" w:hAnsiTheme="minorHAnsi" w:cstheme="minorHAnsi"/>
          <w:sz w:val="20"/>
          <w:szCs w:val="20"/>
        </w:rPr>
        <w:t xml:space="preserve">.1. Otváranie </w:t>
      </w:r>
      <w:r w:rsidR="000736DD" w:rsidRPr="00A31C97">
        <w:rPr>
          <w:rFonts w:asciiTheme="minorHAnsi" w:hAnsiTheme="minorHAnsi" w:cstheme="minorHAnsi"/>
          <w:sz w:val="20"/>
          <w:szCs w:val="20"/>
        </w:rPr>
        <w:t>ponúk sa uskutoční elektronicky</w:t>
      </w:r>
      <w:r w:rsidR="00624236" w:rsidRPr="00A31C97">
        <w:rPr>
          <w:rFonts w:asciiTheme="minorHAnsi" w:hAnsiTheme="minorHAnsi" w:cstheme="minorHAnsi"/>
          <w:sz w:val="20"/>
          <w:szCs w:val="20"/>
        </w:rPr>
        <w:t xml:space="preserve">, </w:t>
      </w:r>
      <w:r w:rsidR="00624236" w:rsidRPr="00A31C97">
        <w:rPr>
          <w:rFonts w:asciiTheme="minorHAnsi" w:hAnsiTheme="minorHAnsi" w:cstheme="minorHAnsi"/>
          <w:sz w:val="20"/>
          <w:szCs w:val="20"/>
          <w:u w:val="single"/>
        </w:rPr>
        <w:t>na mieste a v čase uvedenom v oznámení o vyhlásení verejného obstarávania</w:t>
      </w:r>
      <w:r w:rsidR="0081214D" w:rsidRPr="00A31C97">
        <w:rPr>
          <w:rFonts w:asciiTheme="minorHAnsi" w:hAnsiTheme="minorHAnsi" w:cstheme="minorHAnsi"/>
          <w:sz w:val="20"/>
          <w:szCs w:val="20"/>
          <w:u w:val="single"/>
        </w:rPr>
        <w:t>.</w:t>
      </w:r>
    </w:p>
    <w:p w14:paraId="073AEDDB" w14:textId="77777777" w:rsidR="00750A48" w:rsidRPr="00A31C97" w:rsidRDefault="00750A48" w:rsidP="002005C8">
      <w:pPr>
        <w:pStyle w:val="tl1"/>
        <w:rPr>
          <w:rFonts w:asciiTheme="minorHAnsi" w:hAnsiTheme="minorHAnsi" w:cstheme="minorHAnsi"/>
          <w:sz w:val="20"/>
          <w:szCs w:val="20"/>
        </w:rPr>
      </w:pPr>
    </w:p>
    <w:p w14:paraId="2BA5C2FB" w14:textId="4BE0A53F" w:rsidR="006A04FD" w:rsidRPr="00A31C97" w:rsidRDefault="006A04FD" w:rsidP="002005C8">
      <w:pPr>
        <w:pStyle w:val="tl1"/>
        <w:rPr>
          <w:rFonts w:asciiTheme="minorHAnsi" w:hAnsiTheme="minorHAnsi" w:cstheme="minorHAnsi"/>
          <w:sz w:val="20"/>
          <w:szCs w:val="20"/>
        </w:rPr>
      </w:pPr>
      <w:r w:rsidRPr="00A31C97">
        <w:rPr>
          <w:rFonts w:asciiTheme="minorHAnsi" w:hAnsiTheme="minorHAnsi" w:cstheme="minorHAnsi"/>
          <w:sz w:val="20"/>
          <w:szCs w:val="20"/>
        </w:rPr>
        <w:t>17.3. 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2C9E20F1" w14:textId="77777777" w:rsidR="00147F2A" w:rsidRPr="00A31C97" w:rsidRDefault="00147F2A" w:rsidP="002005C8">
      <w:pPr>
        <w:pStyle w:val="tl1"/>
        <w:rPr>
          <w:rFonts w:asciiTheme="minorHAnsi" w:hAnsiTheme="minorHAnsi" w:cstheme="minorHAnsi"/>
          <w:bCs/>
          <w:sz w:val="20"/>
          <w:szCs w:val="20"/>
        </w:rPr>
      </w:pPr>
    </w:p>
    <w:p w14:paraId="2CB64C50" w14:textId="1501A2B8" w:rsidR="00B16A0E"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BC6B40" w:rsidRPr="00A31C97">
        <w:rPr>
          <w:rFonts w:cstheme="minorHAnsi"/>
          <w:sz w:val="20"/>
          <w:szCs w:val="20"/>
        </w:rPr>
        <w:t>2</w:t>
      </w:r>
      <w:r w:rsidR="00803624" w:rsidRPr="00A31C97">
        <w:rPr>
          <w:rFonts w:cstheme="minorHAnsi"/>
          <w:sz w:val="20"/>
          <w:szCs w:val="20"/>
        </w:rPr>
        <w:t xml:space="preserve">. </w:t>
      </w:r>
      <w:r w:rsidR="00810527" w:rsidRPr="00A31C97">
        <w:rPr>
          <w:rFonts w:cstheme="minorHAnsi"/>
          <w:sz w:val="20"/>
          <w:szCs w:val="20"/>
          <w:u w:val="single"/>
        </w:rPr>
        <w:t>Verejný</w:t>
      </w:r>
      <w:r w:rsidR="00803624" w:rsidRPr="00A31C97">
        <w:rPr>
          <w:rFonts w:cstheme="minorHAnsi"/>
          <w:sz w:val="20"/>
          <w:szCs w:val="20"/>
          <w:u w:val="single"/>
        </w:rPr>
        <w:t xml:space="preserve"> obstarávateľ uzatvorí</w:t>
      </w:r>
      <w:r w:rsidR="007543B6" w:rsidRPr="00A31C97">
        <w:rPr>
          <w:rFonts w:cstheme="minorHAnsi"/>
          <w:sz w:val="20"/>
          <w:szCs w:val="20"/>
          <w:u w:val="single"/>
        </w:rPr>
        <w:t xml:space="preserve"> rámcovú dohodu</w:t>
      </w:r>
      <w:r w:rsidR="00803624" w:rsidRPr="00A31C97">
        <w:rPr>
          <w:rFonts w:cstheme="minorHAnsi"/>
          <w:sz w:val="20"/>
          <w:szCs w:val="20"/>
          <w:u w:val="single"/>
        </w:rPr>
        <w:t xml:space="preserve"> s úspešným uchádzačom postupom podľa § </w:t>
      </w:r>
      <w:r w:rsidR="007543B6" w:rsidRPr="00A31C97">
        <w:rPr>
          <w:rFonts w:cstheme="minorHAnsi"/>
          <w:sz w:val="20"/>
          <w:szCs w:val="20"/>
          <w:u w:val="single"/>
        </w:rPr>
        <w:t>83</w:t>
      </w:r>
      <w:r w:rsidR="00803624" w:rsidRPr="00A31C97">
        <w:rPr>
          <w:rFonts w:cstheme="minorHAnsi"/>
          <w:sz w:val="20"/>
          <w:szCs w:val="20"/>
          <w:u w:val="single"/>
        </w:rPr>
        <w:t xml:space="preserve"> ZVO</w:t>
      </w:r>
      <w:r w:rsidR="00810527" w:rsidRPr="00A31C97">
        <w:rPr>
          <w:rFonts w:cstheme="minorHAnsi"/>
          <w:sz w:val="20"/>
          <w:szCs w:val="20"/>
          <w:u w:val="single"/>
        </w:rPr>
        <w:t xml:space="preserve"> odsek 4 v časti</w:t>
      </w:r>
      <w:r w:rsidR="009E2111">
        <w:rPr>
          <w:rFonts w:cstheme="minorHAnsi"/>
          <w:sz w:val="20"/>
          <w:szCs w:val="20"/>
          <w:u w:val="single"/>
        </w:rPr>
        <w:t xml:space="preserve">ach zákazky č.2, </w:t>
      </w:r>
      <w:r w:rsidR="00B16A0E" w:rsidRPr="00A31C97">
        <w:rPr>
          <w:rFonts w:cstheme="minorHAnsi"/>
          <w:sz w:val="20"/>
          <w:szCs w:val="20"/>
          <w:u w:val="single"/>
        </w:rPr>
        <w:t xml:space="preserve">č. 12, </w:t>
      </w:r>
      <w:r w:rsidR="00810527" w:rsidRPr="00A31C97">
        <w:rPr>
          <w:rFonts w:cstheme="minorHAnsi"/>
          <w:sz w:val="20"/>
          <w:szCs w:val="20"/>
          <w:u w:val="single"/>
        </w:rPr>
        <w:t>a </w:t>
      </w:r>
      <w:r w:rsidR="00B16A0E" w:rsidRPr="00A31C97">
        <w:rPr>
          <w:rFonts w:cstheme="minorHAnsi"/>
          <w:sz w:val="20"/>
          <w:szCs w:val="20"/>
          <w:u w:val="single"/>
        </w:rPr>
        <w:t xml:space="preserve">podľa </w:t>
      </w:r>
      <w:r w:rsidR="005F0D9E">
        <w:rPr>
          <w:rFonts w:cstheme="minorHAnsi"/>
          <w:sz w:val="20"/>
          <w:szCs w:val="20"/>
          <w:u w:val="single"/>
        </w:rPr>
        <w:t>c</w:t>
      </w:r>
      <w:r w:rsidR="00B16A0E" w:rsidRPr="00A31C97">
        <w:rPr>
          <w:rFonts w:cstheme="minorHAnsi"/>
          <w:sz w:val="20"/>
          <w:szCs w:val="20"/>
          <w:u w:val="single"/>
        </w:rPr>
        <w:t xml:space="preserve">v častiach </w:t>
      </w:r>
      <w:r w:rsidR="00B16A0E" w:rsidRPr="00A31C97">
        <w:rPr>
          <w:rFonts w:cstheme="minorHAnsi"/>
          <w:sz w:val="20"/>
          <w:szCs w:val="20"/>
        </w:rPr>
        <w:t xml:space="preserve">č. 1, č. 3, </w:t>
      </w:r>
      <w:r w:rsidR="009E2111">
        <w:rPr>
          <w:rFonts w:cstheme="minorHAnsi"/>
          <w:sz w:val="20"/>
          <w:szCs w:val="20"/>
        </w:rPr>
        <w:t xml:space="preserve">č. 4, </w:t>
      </w:r>
      <w:r w:rsidR="00B16A0E" w:rsidRPr="00A31C97">
        <w:rPr>
          <w:rFonts w:cstheme="minorHAnsi"/>
          <w:sz w:val="20"/>
          <w:szCs w:val="20"/>
        </w:rPr>
        <w:t xml:space="preserve">č. 5, č. 6, </w:t>
      </w:r>
      <w:r w:rsidR="00180281">
        <w:rPr>
          <w:rFonts w:cstheme="minorHAnsi"/>
          <w:sz w:val="20"/>
          <w:szCs w:val="20"/>
        </w:rPr>
        <w:t xml:space="preserve">č. 7, č. 8, č. 9,č. 10, č. 11 </w:t>
      </w:r>
      <w:r w:rsidR="00B16A0E" w:rsidRPr="00A31C97">
        <w:rPr>
          <w:rFonts w:cstheme="minorHAnsi"/>
          <w:sz w:val="20"/>
          <w:szCs w:val="20"/>
        </w:rPr>
        <w:t>predmetu zákazky.</w:t>
      </w:r>
    </w:p>
    <w:p w14:paraId="12C81ABA" w14:textId="21B5FA09" w:rsidR="00101095" w:rsidRPr="00A31C97" w:rsidRDefault="00101095" w:rsidP="002005C8">
      <w:pPr>
        <w:shd w:val="clear" w:color="auto" w:fill="FFFFFF"/>
        <w:spacing w:after="0" w:line="240" w:lineRule="auto"/>
        <w:jc w:val="both"/>
        <w:rPr>
          <w:rFonts w:cstheme="minorHAnsi"/>
          <w:sz w:val="20"/>
          <w:szCs w:val="20"/>
        </w:rPr>
      </w:pPr>
    </w:p>
    <w:p w14:paraId="3F49F538" w14:textId="0AD7A203" w:rsidR="00101095" w:rsidRPr="00A31C97" w:rsidRDefault="00181FC2" w:rsidP="00101095">
      <w:pPr>
        <w:shd w:val="clear" w:color="auto" w:fill="FFFFFF"/>
        <w:spacing w:after="0" w:line="240" w:lineRule="auto"/>
        <w:jc w:val="both"/>
        <w:rPr>
          <w:rFonts w:cstheme="minorHAnsi"/>
          <w:b/>
          <w:sz w:val="20"/>
          <w:szCs w:val="20"/>
          <w:u w:val="single"/>
        </w:rPr>
      </w:pPr>
      <w:r w:rsidRPr="00A31C97">
        <w:rPr>
          <w:rFonts w:cstheme="minorHAnsi"/>
          <w:b/>
          <w:sz w:val="20"/>
          <w:szCs w:val="20"/>
          <w:u w:val="single"/>
        </w:rPr>
        <w:t xml:space="preserve">Pre </w:t>
      </w:r>
      <w:r w:rsidR="00101095" w:rsidRPr="00A31C97">
        <w:rPr>
          <w:rFonts w:cstheme="minorHAnsi"/>
          <w:b/>
          <w:sz w:val="20"/>
          <w:szCs w:val="20"/>
          <w:u w:val="single"/>
        </w:rPr>
        <w:t>časť</w:t>
      </w:r>
      <w:r w:rsidRPr="00A31C97">
        <w:rPr>
          <w:rFonts w:cstheme="minorHAnsi"/>
          <w:b/>
          <w:sz w:val="20"/>
          <w:szCs w:val="20"/>
          <w:u w:val="single"/>
        </w:rPr>
        <w:t xml:space="preserve"> </w:t>
      </w:r>
      <w:r w:rsidRPr="00A31C97">
        <w:rPr>
          <w:rFonts w:cstheme="minorHAnsi"/>
          <w:sz w:val="20"/>
          <w:szCs w:val="20"/>
        </w:rPr>
        <w:t xml:space="preserve">č. 1, č. 3, </w:t>
      </w:r>
      <w:r w:rsidR="00180281">
        <w:rPr>
          <w:rFonts w:cstheme="minorHAnsi"/>
          <w:sz w:val="20"/>
          <w:szCs w:val="20"/>
        </w:rPr>
        <w:t xml:space="preserve">č. 4, </w:t>
      </w:r>
      <w:r w:rsidRPr="00A31C97">
        <w:rPr>
          <w:rFonts w:cstheme="minorHAnsi"/>
          <w:sz w:val="20"/>
          <w:szCs w:val="20"/>
        </w:rPr>
        <w:t>č. 5, č. 6, č. 7, č. 8, č. 9,č. 10, č. 11</w:t>
      </w:r>
      <w:r w:rsidR="00180281">
        <w:rPr>
          <w:rFonts w:cstheme="minorHAnsi"/>
          <w:sz w:val="20"/>
          <w:szCs w:val="20"/>
        </w:rPr>
        <w:t xml:space="preserve"> </w:t>
      </w:r>
      <w:r w:rsidRPr="00A31C97">
        <w:rPr>
          <w:rFonts w:cstheme="minorHAnsi"/>
          <w:sz w:val="20"/>
          <w:szCs w:val="20"/>
        </w:rPr>
        <w:t>predmetu zákazky</w:t>
      </w:r>
      <w:r w:rsidR="00101095" w:rsidRPr="00A31C97">
        <w:rPr>
          <w:rFonts w:cstheme="minorHAnsi"/>
          <w:b/>
          <w:sz w:val="20"/>
          <w:szCs w:val="20"/>
          <w:u w:val="single"/>
        </w:rPr>
        <w:t xml:space="preserve"> </w:t>
      </w:r>
      <w:proofErr w:type="spellStart"/>
      <w:r w:rsidR="00101095" w:rsidRPr="00A31C97">
        <w:rPr>
          <w:rFonts w:cstheme="minorHAnsi"/>
          <w:b/>
          <w:sz w:val="20"/>
          <w:szCs w:val="20"/>
          <w:u w:val="single"/>
        </w:rPr>
        <w:t>zákazky</w:t>
      </w:r>
      <w:proofErr w:type="spellEnd"/>
      <w:r w:rsidR="00101095" w:rsidRPr="00A31C97">
        <w:rPr>
          <w:rFonts w:cstheme="minorHAnsi"/>
          <w:b/>
          <w:sz w:val="20"/>
          <w:szCs w:val="20"/>
          <w:u w:val="single"/>
        </w:rPr>
        <w:t xml:space="preserve"> platí:</w:t>
      </w:r>
    </w:p>
    <w:p w14:paraId="13512C3B" w14:textId="6FCB954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verejného obstarávania bude rámcová dohoda </w:t>
      </w:r>
      <w:r w:rsidRPr="00A31C97">
        <w:rPr>
          <w:rFonts w:cstheme="minorHAnsi"/>
          <w:b/>
          <w:sz w:val="20"/>
          <w:szCs w:val="20"/>
        </w:rPr>
        <w:t>uzavretá s </w:t>
      </w:r>
      <w:r w:rsidR="007F7216" w:rsidRPr="00A31C97">
        <w:rPr>
          <w:rFonts w:cstheme="minorHAnsi"/>
          <w:b/>
          <w:sz w:val="20"/>
          <w:szCs w:val="20"/>
        </w:rPr>
        <w:t>tr</w:t>
      </w:r>
      <w:r w:rsidRPr="00A31C97">
        <w:rPr>
          <w:rFonts w:cstheme="minorHAnsi"/>
          <w:b/>
          <w:sz w:val="20"/>
          <w:szCs w:val="20"/>
        </w:rPr>
        <w:t>omi uchádzačmi</w:t>
      </w:r>
      <w:r w:rsidR="007F7216" w:rsidRPr="00A31C97">
        <w:rPr>
          <w:rFonts w:cstheme="minorHAnsi"/>
          <w:sz w:val="20"/>
          <w:szCs w:val="20"/>
        </w:rPr>
        <w:t xml:space="preserve"> (s opätovným obnovením</w:t>
      </w:r>
      <w:r w:rsidRPr="00A31C97">
        <w:rPr>
          <w:rFonts w:cstheme="minorHAnsi"/>
          <w:sz w:val="20"/>
          <w:szCs w:val="20"/>
        </w:rPr>
        <w:t xml:space="preserve"> súťaže).</w:t>
      </w:r>
    </w:p>
    <w:p w14:paraId="2C1A8078" w14:textId="01276AD6"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Rámcová d</w:t>
      </w:r>
      <w:r w:rsidR="00FD5B8F" w:rsidRPr="00A31C97">
        <w:rPr>
          <w:rFonts w:cstheme="minorHAnsi"/>
          <w:sz w:val="20"/>
          <w:szCs w:val="20"/>
        </w:rPr>
        <w:t>ohoda bude uzavretá s tromi uchá</w:t>
      </w:r>
      <w:r w:rsidRPr="00A31C97">
        <w:rPr>
          <w:rFonts w:cstheme="minorHAnsi"/>
          <w:sz w:val="20"/>
          <w:szCs w:val="20"/>
        </w:rPr>
        <w:t>dzačmi sa</w:t>
      </w:r>
      <w:r w:rsidR="00FD5B8F" w:rsidRPr="00A31C97">
        <w:rPr>
          <w:rFonts w:cstheme="minorHAnsi"/>
          <w:sz w:val="20"/>
          <w:szCs w:val="20"/>
        </w:rPr>
        <w:t>mostatne v rámci častí zákazky č. 1, č. 3, č. 5, č. 6,</w:t>
      </w:r>
      <w:r w:rsidR="00180281">
        <w:rPr>
          <w:rFonts w:cstheme="minorHAnsi"/>
          <w:sz w:val="20"/>
          <w:szCs w:val="20"/>
        </w:rPr>
        <w:t xml:space="preserve"> č. 7, č. 8, č. 9,č. 10, č. 11 </w:t>
      </w:r>
      <w:r w:rsidRPr="00A31C97">
        <w:rPr>
          <w:rFonts w:cstheme="minorHAnsi"/>
          <w:sz w:val="20"/>
          <w:szCs w:val="20"/>
        </w:rPr>
        <w:t>predmetu zákazky; teda s uchádzačmi, ktorí v rámci príslušnej časti predmetu zákazky splnia podmienky účasti, požiadavky na predmet zákazky a obsah ponuky a ich ponuka sa z hľadiska plne</w:t>
      </w:r>
      <w:r w:rsidR="00FD5B8F" w:rsidRPr="00A31C97">
        <w:rPr>
          <w:rFonts w:cstheme="minorHAnsi"/>
          <w:sz w:val="20"/>
          <w:szCs w:val="20"/>
        </w:rPr>
        <w:t>nia kritéria umiestni na prvom, druhom a treťom</w:t>
      </w:r>
      <w:r w:rsidRPr="00A31C97">
        <w:rPr>
          <w:rFonts w:cstheme="minorHAnsi"/>
          <w:sz w:val="20"/>
          <w:szCs w:val="20"/>
        </w:rPr>
        <w:t xml:space="preserve"> mieste v poradí. Ostatní uchádzači budú neúspešní. </w:t>
      </w:r>
    </w:p>
    <w:p w14:paraId="0FBF3571" w14:textId="77777777" w:rsidR="00101095" w:rsidRPr="00A31C97" w:rsidRDefault="00101095" w:rsidP="00101095">
      <w:pPr>
        <w:shd w:val="clear" w:color="auto" w:fill="FFFFFF"/>
        <w:spacing w:after="0" w:line="240" w:lineRule="auto"/>
        <w:jc w:val="both"/>
        <w:rPr>
          <w:rFonts w:cstheme="minorHAnsi"/>
          <w:b/>
          <w:sz w:val="20"/>
          <w:szCs w:val="20"/>
        </w:rPr>
      </w:pPr>
      <w:r w:rsidRPr="00A31C97">
        <w:rPr>
          <w:rFonts w:cstheme="minorHAnsi"/>
          <w:b/>
          <w:sz w:val="20"/>
          <w:szCs w:val="20"/>
        </w:rPr>
        <w:t>Verejný obstarávateľ bude po uzavretí rámcových dohôd zadávať objednávky uchádzačovi, ktorý sa umiestnil na prvom mieste v poradí z hľadiska plnenia kritéria.</w:t>
      </w:r>
    </w:p>
    <w:p w14:paraId="3571EC38" w14:textId="033F59B8" w:rsidR="00101095" w:rsidRPr="00A31C97" w:rsidRDefault="00101095" w:rsidP="00101095">
      <w:pPr>
        <w:shd w:val="clear" w:color="auto" w:fill="FFFFFF"/>
        <w:spacing w:after="0" w:line="240" w:lineRule="auto"/>
        <w:jc w:val="both"/>
        <w:rPr>
          <w:rFonts w:cstheme="minorHAnsi"/>
          <w:sz w:val="20"/>
          <w:szCs w:val="20"/>
          <w:u w:val="single"/>
        </w:rPr>
      </w:pPr>
      <w:r w:rsidRPr="00A31C97">
        <w:rPr>
          <w:rFonts w:cstheme="minorHAnsi"/>
          <w:sz w:val="20"/>
          <w:szCs w:val="20"/>
          <w:u w:val="single"/>
        </w:rPr>
        <w:t>Verejný obstarávateľ</w:t>
      </w:r>
      <w:r w:rsidR="00FD5B8F" w:rsidRPr="00A31C97">
        <w:rPr>
          <w:rFonts w:cstheme="minorHAnsi"/>
          <w:sz w:val="20"/>
          <w:szCs w:val="20"/>
          <w:u w:val="single"/>
        </w:rPr>
        <w:t xml:space="preserve"> uzatvorí rámcové dohody s úspešnými uchádzači v súlade s §83 ods. 5 písm. b</w:t>
      </w:r>
      <w:r w:rsidRPr="00A31C97">
        <w:rPr>
          <w:rFonts w:cstheme="minorHAnsi"/>
          <w:sz w:val="20"/>
          <w:szCs w:val="20"/>
          <w:u w:val="single"/>
        </w:rPr>
        <w:t>) ZVO</w:t>
      </w:r>
      <w:r w:rsidR="00FD5B8F" w:rsidRPr="00A31C97">
        <w:rPr>
          <w:rFonts w:cstheme="minorHAnsi"/>
          <w:sz w:val="20"/>
          <w:szCs w:val="20"/>
          <w:u w:val="single"/>
        </w:rPr>
        <w:t>, teda s opätovným otvorením súťaže</w:t>
      </w:r>
      <w:r w:rsidR="00F41A34" w:rsidRPr="00A31C97">
        <w:rPr>
          <w:rFonts w:cstheme="minorHAnsi"/>
          <w:sz w:val="20"/>
          <w:szCs w:val="20"/>
          <w:u w:val="single"/>
        </w:rPr>
        <w:t>.</w:t>
      </w:r>
    </w:p>
    <w:p w14:paraId="4DBC92CD" w14:textId="2CCC9C3D" w:rsidR="00101095" w:rsidRPr="00A31C97" w:rsidRDefault="00101095" w:rsidP="00101095">
      <w:pPr>
        <w:shd w:val="clear" w:color="auto" w:fill="FFFFFF"/>
        <w:spacing w:after="0" w:line="240" w:lineRule="auto"/>
        <w:jc w:val="both"/>
        <w:rPr>
          <w:rFonts w:cstheme="minorHAnsi"/>
          <w:sz w:val="20"/>
          <w:szCs w:val="20"/>
          <w:u w:val="single"/>
        </w:rPr>
      </w:pPr>
    </w:p>
    <w:p w14:paraId="4092A13C" w14:textId="3E5721F7" w:rsidR="00F41A34" w:rsidRPr="00A31C97" w:rsidRDefault="00F41A34" w:rsidP="00101095">
      <w:pPr>
        <w:shd w:val="clear" w:color="auto" w:fill="FFFFFF"/>
        <w:spacing w:after="0" w:line="240" w:lineRule="auto"/>
        <w:jc w:val="both"/>
        <w:rPr>
          <w:rFonts w:cstheme="minorHAnsi"/>
          <w:sz w:val="20"/>
          <w:szCs w:val="20"/>
          <w:u w:val="single"/>
        </w:rPr>
      </w:pPr>
      <w:r w:rsidRPr="00A31C97">
        <w:rPr>
          <w:rFonts w:cstheme="minorHAnsi"/>
          <w:sz w:val="20"/>
          <w:szCs w:val="20"/>
          <w:u w:val="single"/>
        </w:rPr>
        <w:t>Opätovné otvorenie súťaže prebehne v mesiaci júl –</w:t>
      </w:r>
      <w:proofErr w:type="spellStart"/>
      <w:r w:rsidRPr="00A31C97">
        <w:rPr>
          <w:rFonts w:cstheme="minorHAnsi"/>
          <w:sz w:val="20"/>
          <w:szCs w:val="20"/>
          <w:u w:val="single"/>
        </w:rPr>
        <w:t>zazmluvneným</w:t>
      </w:r>
      <w:proofErr w:type="spellEnd"/>
      <w:r w:rsidRPr="00A31C97">
        <w:rPr>
          <w:rFonts w:cstheme="minorHAnsi"/>
          <w:sz w:val="20"/>
          <w:szCs w:val="20"/>
          <w:u w:val="single"/>
        </w:rPr>
        <w:t xml:space="preserve"> uchádzačom bude prostredníctvom </w:t>
      </w:r>
      <w:proofErr w:type="spellStart"/>
      <w:r w:rsidRPr="00A31C97">
        <w:rPr>
          <w:rFonts w:cstheme="minorHAnsi"/>
          <w:sz w:val="20"/>
          <w:szCs w:val="20"/>
          <w:u w:val="single"/>
        </w:rPr>
        <w:t>Josephiny</w:t>
      </w:r>
      <w:proofErr w:type="spellEnd"/>
      <w:r w:rsidRPr="00A31C97">
        <w:rPr>
          <w:rFonts w:cstheme="minorHAnsi"/>
          <w:sz w:val="20"/>
          <w:szCs w:val="20"/>
          <w:u w:val="single"/>
        </w:rPr>
        <w:t xml:space="preserve"> doručená  výzva na ocenenie prílohy Špecifikácia položiek. Verejný obstarávateľ následne vyhodnotí ponuky z hľadiska plnenia kritéria, zostaví poradie a uchádzačom oznámi výsledok vyhodnotenia ponúk. S účinnosťou </w:t>
      </w:r>
      <w:r w:rsidR="00AD519F">
        <w:rPr>
          <w:rFonts w:cstheme="minorHAnsi"/>
          <w:sz w:val="20"/>
          <w:szCs w:val="20"/>
          <w:u w:val="single"/>
        </w:rPr>
        <w:t xml:space="preserve">od 01. </w:t>
      </w:r>
      <w:r w:rsidRPr="00A31C97">
        <w:rPr>
          <w:rFonts w:cstheme="minorHAnsi"/>
          <w:sz w:val="20"/>
          <w:szCs w:val="20"/>
          <w:u w:val="single"/>
        </w:rPr>
        <w:t>09.</w:t>
      </w:r>
      <w:r w:rsidR="00AD519F">
        <w:rPr>
          <w:rFonts w:cstheme="minorHAnsi"/>
          <w:sz w:val="20"/>
          <w:szCs w:val="20"/>
          <w:u w:val="single"/>
        </w:rPr>
        <w:t xml:space="preserve"> </w:t>
      </w:r>
      <w:r w:rsidRPr="00A31C97">
        <w:rPr>
          <w:rFonts w:cstheme="minorHAnsi"/>
          <w:sz w:val="20"/>
          <w:szCs w:val="20"/>
          <w:u w:val="single"/>
        </w:rPr>
        <w:t>2021 bude na základe vyhodnotenia predložených ponúk zadávať objednávky v predmetných častiach predmetu zákazky uchádzačovi, ktorý sa v príslušnej časti predmetu zákazky umiestni na prvom mieste v poradí.</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565891D2" w14:textId="1BCDE584" w:rsidR="00101095" w:rsidRPr="00A31C97" w:rsidRDefault="00121AA9" w:rsidP="00101095">
      <w:pPr>
        <w:shd w:val="clear" w:color="auto" w:fill="FFFFFF"/>
        <w:spacing w:after="0" w:line="240" w:lineRule="auto"/>
        <w:jc w:val="both"/>
        <w:rPr>
          <w:rFonts w:cstheme="minorHAnsi"/>
          <w:b/>
          <w:sz w:val="20"/>
          <w:szCs w:val="20"/>
          <w:u w:val="single"/>
        </w:rPr>
      </w:pPr>
      <w:r w:rsidRPr="00A31C97">
        <w:rPr>
          <w:rFonts w:cstheme="minorHAnsi"/>
          <w:b/>
          <w:sz w:val="20"/>
          <w:szCs w:val="20"/>
          <w:u w:val="single"/>
        </w:rPr>
        <w:t xml:space="preserve">Pre </w:t>
      </w:r>
      <w:r w:rsidR="00101095" w:rsidRPr="00A31C97">
        <w:rPr>
          <w:rFonts w:cstheme="minorHAnsi"/>
          <w:b/>
          <w:sz w:val="20"/>
          <w:szCs w:val="20"/>
          <w:u w:val="single"/>
        </w:rPr>
        <w:t>časť</w:t>
      </w:r>
      <w:r w:rsidRPr="00A31C97">
        <w:rPr>
          <w:rFonts w:cstheme="minorHAnsi"/>
          <w:b/>
          <w:sz w:val="20"/>
          <w:szCs w:val="20"/>
          <w:u w:val="single"/>
        </w:rPr>
        <w:t xml:space="preserve"> predmetu zákazky č.2, </w:t>
      </w:r>
      <w:r w:rsidR="00180281">
        <w:rPr>
          <w:rFonts w:cstheme="minorHAnsi"/>
          <w:b/>
          <w:sz w:val="20"/>
          <w:szCs w:val="20"/>
          <w:u w:val="single"/>
        </w:rPr>
        <w:t>č. 12</w:t>
      </w:r>
      <w:r w:rsidR="00101095" w:rsidRPr="00A31C97">
        <w:rPr>
          <w:rFonts w:cstheme="minorHAnsi"/>
          <w:b/>
          <w:sz w:val="20"/>
          <w:szCs w:val="20"/>
          <w:u w:val="single"/>
        </w:rPr>
        <w:t xml:space="preserve"> platí:</w:t>
      </w: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45056844" w14:textId="2B16061C"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r w:rsidR="00561648" w:rsidRPr="00A31C97">
        <w:rPr>
          <w:rFonts w:cstheme="minorHAnsi"/>
          <w:sz w:val="20"/>
          <w:szCs w:val="20"/>
        </w:rPr>
        <w:cr/>
      </w:r>
      <w:r w:rsidR="00803624" w:rsidRPr="00A31C97">
        <w:rPr>
          <w:rFonts w:cstheme="minorHAnsi"/>
          <w:sz w:val="20"/>
          <w:szCs w:val="20"/>
        </w:rPr>
        <w:t xml:space="preserve"> </w:t>
      </w: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A5C7E54" w14:textId="50D5F7BB" w:rsidR="002F67CA" w:rsidRPr="00A31C97" w:rsidRDefault="002F67CA" w:rsidP="002005C8">
      <w:pPr>
        <w:shd w:val="clear" w:color="auto" w:fill="FFFFFF"/>
        <w:spacing w:after="0" w:line="240" w:lineRule="auto"/>
        <w:jc w:val="both"/>
        <w:rPr>
          <w:rFonts w:cstheme="minorHAnsi"/>
          <w:sz w:val="20"/>
          <w:szCs w:val="20"/>
        </w:rPr>
      </w:pPr>
      <w:r w:rsidRPr="00A31C97">
        <w:rPr>
          <w:rFonts w:cstheme="minorHAnsi"/>
          <w:sz w:val="20"/>
          <w:szCs w:val="20"/>
        </w:rPr>
        <w:t>22.8. Verejný obstarávateľ vyzve uchádzača na poskytnutie súčinnosti potrebnej k uzavretiu rámcovej dohody. Za poskytnutie riadnej súčinnosti na uzavretie rámcovej dohody pre každú časť sa považuje:</w:t>
      </w:r>
    </w:p>
    <w:p w14:paraId="3B8D94DB" w14:textId="7E224AAB" w:rsidR="002F67CA" w:rsidRPr="00A31C97" w:rsidRDefault="002F67CA" w:rsidP="002005C8">
      <w:pPr>
        <w:shd w:val="clear" w:color="auto" w:fill="FFFFFF"/>
        <w:spacing w:after="0" w:line="240" w:lineRule="auto"/>
        <w:jc w:val="both"/>
        <w:rPr>
          <w:rFonts w:cstheme="minorHAnsi"/>
          <w:sz w:val="20"/>
          <w:szCs w:val="20"/>
        </w:rPr>
      </w:pPr>
      <w:r w:rsidRPr="00A31C97">
        <w:rPr>
          <w:rFonts w:cstheme="minorHAnsi"/>
          <w:sz w:val="20"/>
          <w:szCs w:val="20"/>
        </w:rPr>
        <w:t xml:space="preserve">- predloženie </w:t>
      </w:r>
      <w:r w:rsidRPr="00A31C97">
        <w:rPr>
          <w:rFonts w:cstheme="minorHAnsi"/>
          <w:b/>
          <w:sz w:val="20"/>
          <w:szCs w:val="20"/>
        </w:rPr>
        <w:t xml:space="preserve">zoznamu </w:t>
      </w:r>
      <w:r w:rsidRPr="00A31C97">
        <w:rPr>
          <w:rFonts w:cstheme="minorHAnsi"/>
          <w:sz w:val="20"/>
          <w:szCs w:val="20"/>
        </w:rPr>
        <w:t>subdodávateľov</w:t>
      </w:r>
      <w:r w:rsidR="009E4E93" w:rsidRPr="00A31C97">
        <w:rPr>
          <w:rFonts w:cstheme="minorHAnsi"/>
          <w:sz w:val="20"/>
          <w:szCs w:val="20"/>
        </w:rPr>
        <w:t xml:space="preserve"> s uvedením jeho identifikačných údajov, predmetu subdodávky a údajov o osobe oprávnenej konať za každého subdodávateľa v rozsahu meno a priezvisko, adresa pobytu, dátum narodenia.</w:t>
      </w:r>
    </w:p>
    <w:p w14:paraId="4CF52175" w14:textId="77777777" w:rsidR="00417557" w:rsidRPr="00A31C97" w:rsidRDefault="00417557" w:rsidP="00861BC3">
      <w:pPr>
        <w:autoSpaceDE w:val="0"/>
        <w:autoSpaceDN w:val="0"/>
        <w:adjustRightInd w:val="0"/>
        <w:spacing w:after="0" w:line="240" w:lineRule="auto"/>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59EF5CE6" w14:textId="110A4EBD" w:rsidR="006043BA" w:rsidRPr="00A31C97" w:rsidRDefault="006043BA" w:rsidP="000B733D">
      <w:pPr>
        <w:spacing w:after="0" w:line="240" w:lineRule="auto"/>
        <w:jc w:val="both"/>
        <w:rPr>
          <w:rFonts w:cstheme="minorHAnsi"/>
          <w:sz w:val="20"/>
          <w:szCs w:val="20"/>
        </w:rPr>
      </w:pPr>
      <w:r w:rsidRPr="00A31C97">
        <w:rPr>
          <w:rFonts w:cstheme="minorHAnsi"/>
          <w:sz w:val="20"/>
          <w:szCs w:val="20"/>
        </w:rPr>
        <w:t xml:space="preserve">Predmetom  tejto  zákazky  </w:t>
      </w:r>
      <w:r w:rsidR="00CE2258" w:rsidRPr="00A31C97">
        <w:rPr>
          <w:rFonts w:cstheme="minorHAnsi"/>
          <w:sz w:val="20"/>
          <w:szCs w:val="20"/>
        </w:rPr>
        <w:t>je dodávka potravín – ovocie a zelenina, čerstvé mäso, mäsové výrobky, mrazené mäso, ostatné mrazené výrobky (zelenina, ryby, polotovary), chlieb a pečivo, mlieko a mliečne výrobky, trvanlivé potraviny a vajcia pre Školskú jedáleň Strednej priemyselnej školy Jozefa Murgaša v Banskej Bystrici.</w:t>
      </w:r>
    </w:p>
    <w:p w14:paraId="05AA5EFC" w14:textId="740AAF14" w:rsidR="00CE2258" w:rsidRPr="00A31C97" w:rsidRDefault="00CE2258" w:rsidP="000B733D">
      <w:pPr>
        <w:spacing w:after="0" w:line="240" w:lineRule="auto"/>
        <w:jc w:val="both"/>
        <w:rPr>
          <w:rFonts w:cstheme="minorHAnsi"/>
          <w:sz w:val="20"/>
          <w:szCs w:val="20"/>
        </w:rPr>
      </w:pPr>
    </w:p>
    <w:p w14:paraId="1A1FAFBB" w14:textId="15D8329F"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770B3ED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Pr>
          <w:rFonts w:cstheme="minorHAnsi"/>
          <w:sz w:val="20"/>
          <w:szCs w:val="20"/>
        </w:rPr>
        <w:t>štrnástich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4ABD5099"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30. 06. 202</w:t>
      </w:r>
      <w:r w:rsidR="0093581E" w:rsidRPr="00A31C97">
        <w:rPr>
          <w:rFonts w:cstheme="minorHAnsi"/>
          <w:sz w:val="20"/>
          <w:szCs w:val="20"/>
        </w:rPr>
        <w:t>2</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4CA04527" w14:textId="2DED264E" w:rsidR="00A05BED" w:rsidRPr="00A31C97" w:rsidRDefault="00B4138C" w:rsidP="002005C8">
      <w:pPr>
        <w:spacing w:after="0" w:line="240" w:lineRule="auto"/>
        <w:jc w:val="both"/>
        <w:rPr>
          <w:rFonts w:cstheme="minorHAnsi"/>
          <w:b/>
          <w:sz w:val="20"/>
          <w:szCs w:val="20"/>
        </w:rPr>
      </w:pPr>
      <w:r w:rsidRPr="00A31C97">
        <w:rPr>
          <w:rFonts w:cstheme="minorHAnsi"/>
          <w:b/>
          <w:sz w:val="20"/>
          <w:szCs w:val="20"/>
        </w:rPr>
        <w:t>ČASŤ 1: OVOCIE A</w:t>
      </w:r>
      <w:r w:rsidR="00A94894" w:rsidRPr="00A31C97">
        <w:rPr>
          <w:rFonts w:cstheme="minorHAnsi"/>
          <w:b/>
          <w:sz w:val="20"/>
          <w:szCs w:val="20"/>
        </w:rPr>
        <w:t> </w:t>
      </w:r>
      <w:r w:rsidRPr="00A31C97">
        <w:rPr>
          <w:rFonts w:cstheme="minorHAnsi"/>
          <w:b/>
          <w:sz w:val="20"/>
          <w:szCs w:val="20"/>
        </w:rPr>
        <w:t>ZELENINA</w:t>
      </w:r>
    </w:p>
    <w:p w14:paraId="7DE34D15"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7736C81" w14:textId="0F07EB77"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Minimálne požiadavky na kvalitu</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21652B9"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S výnimkou povolených odchýlok sú výrobky: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D707673"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neporušené,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E7CDB31" w14:textId="375D4E26" w:rsidR="00A505C8" w:rsidRPr="00A31C97" w:rsidRDefault="00A505C8" w:rsidP="00A505C8">
      <w:pPr>
        <w:spacing w:after="0" w:line="240" w:lineRule="auto"/>
        <w:jc w:val="both"/>
        <w:rPr>
          <w:rFonts w:cstheme="minorHAnsi"/>
          <w:sz w:val="20"/>
          <w:szCs w:val="20"/>
        </w:rPr>
      </w:pPr>
      <w:r w:rsidRPr="00A31C97">
        <w:rPr>
          <w:rFonts w:cstheme="minorHAnsi"/>
          <w:sz w:val="20"/>
          <w:szCs w:val="20"/>
        </w:rPr>
        <w:t>— zdravé; vylúčené sú výrobky napadnuté hnilobou alebo inak poškodené tak, že nie sú vhodné na spotrebu,</w:t>
      </w:r>
    </w:p>
    <w:p w14:paraId="06F1B03C"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čisté, prakticky bez akýchkoľvek viditeľných cudzích látok,</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102A194"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prakticky bez škodcov,</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CFD4B95"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prakticky bez poškodení spôsobených škodcami, ktorí ovplyvňujú dužinu,</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C498265"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bez nadmernej povrchovej vlhkosti,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B1C5E3E" w14:textId="69ABF9E9" w:rsidR="00A505C8" w:rsidRPr="00A31C97" w:rsidRDefault="00A505C8" w:rsidP="00A505C8">
      <w:pPr>
        <w:spacing w:after="0" w:line="240" w:lineRule="auto"/>
        <w:jc w:val="both"/>
        <w:rPr>
          <w:rFonts w:cstheme="minorHAnsi"/>
          <w:sz w:val="20"/>
          <w:szCs w:val="20"/>
        </w:rPr>
      </w:pPr>
      <w:r w:rsidRPr="00A31C97">
        <w:rPr>
          <w:rFonts w:cstheme="minorHAnsi"/>
          <w:sz w:val="20"/>
          <w:szCs w:val="20"/>
        </w:rPr>
        <w:t>— bez cudzieho pachu a/alebo chuti.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A584C9B"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Výrobky musia byť v takom stave, ktorý im umožňuje: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87FDF94"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 znášať prepravu a manipuláciu,</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47DFC79" w14:textId="77777777" w:rsidR="005A604E" w:rsidRPr="00A31C97" w:rsidRDefault="00A505C8" w:rsidP="00A505C8">
      <w:pPr>
        <w:spacing w:after="0" w:line="240" w:lineRule="auto"/>
        <w:jc w:val="both"/>
        <w:rPr>
          <w:rFonts w:cstheme="minorHAnsi"/>
          <w:sz w:val="20"/>
          <w:szCs w:val="20"/>
        </w:rPr>
      </w:pPr>
      <w:r w:rsidRPr="00A31C97">
        <w:rPr>
          <w:rFonts w:cstheme="minorHAnsi"/>
          <w:sz w:val="20"/>
          <w:szCs w:val="20"/>
        </w:rPr>
        <w:t>— doručenie na miesto určenia vo vyhovujúcom stave.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70686374" w14:textId="77777777" w:rsidR="005A604E" w:rsidRPr="00A31C97" w:rsidRDefault="005A604E" w:rsidP="00A505C8">
      <w:pPr>
        <w:spacing w:after="0" w:line="240" w:lineRule="auto"/>
        <w:jc w:val="both"/>
        <w:rPr>
          <w:rFonts w:cstheme="minorHAnsi"/>
          <w:sz w:val="20"/>
          <w:szCs w:val="20"/>
        </w:rPr>
      </w:pPr>
    </w:p>
    <w:p w14:paraId="3D97BD80" w14:textId="5D197CD4"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Minimálne požiadavky na zrelosť</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14DACB3" w14:textId="3B2D3D35"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Výrobky musia byť dostatočne vyvinuté, ale nie nadmerne, a ovocie musí vykazovať uspokojujúcu zrelosť a nesmie byť prezrelé.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BE6F04C" w14:textId="77777777" w:rsidR="00A505C8" w:rsidRPr="00A31C97" w:rsidRDefault="00A505C8" w:rsidP="00A505C8">
      <w:pPr>
        <w:spacing w:after="0" w:line="240" w:lineRule="auto"/>
        <w:jc w:val="both"/>
        <w:rPr>
          <w:rFonts w:cstheme="minorHAnsi"/>
          <w:sz w:val="20"/>
          <w:szCs w:val="20"/>
        </w:rPr>
      </w:pPr>
      <w:r w:rsidRPr="00A31C97">
        <w:rPr>
          <w:rFonts w:cstheme="minorHAnsi"/>
          <w:sz w:val="20"/>
          <w:szCs w:val="20"/>
        </w:rPr>
        <w:t>Vývoj a stav zrelosti výrobkov musí byť taký, aby im umožnil pokračovať v procese zrenia a dosiahnuť uspokojivý stupeň zrelosti.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59D5FF7" w14:textId="5B329DBF"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Odchýlka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87F6FF7" w14:textId="77777777" w:rsidR="00FB101F" w:rsidRPr="00A31C97" w:rsidRDefault="00A505C8" w:rsidP="00A505C8">
      <w:pPr>
        <w:spacing w:after="0" w:line="240" w:lineRule="auto"/>
        <w:jc w:val="both"/>
        <w:rPr>
          <w:rFonts w:cstheme="minorHAnsi"/>
          <w:sz w:val="20"/>
          <w:szCs w:val="20"/>
        </w:rPr>
      </w:pPr>
      <w:r w:rsidRPr="00A31C97">
        <w:rPr>
          <w:rFonts w:cstheme="minorHAnsi"/>
          <w:sz w:val="20"/>
          <w:szCs w:val="20"/>
        </w:rPr>
        <w:t>V každej zásielke sa povoľuje odchýlka desať percent z počtu alebo hmotnosti výrobkov, ktoré nespĺňajú minimálne kvalitatívne požiadavky. V rámci tejto odchýlky môžu celkovo najviac 2 percentá predstavovať produkty napadnuté hnilobou.</w:t>
      </w:r>
    </w:p>
    <w:p w14:paraId="709FB5CB" w14:textId="77777777" w:rsidR="00FB101F" w:rsidRPr="00A31C97" w:rsidRDefault="00FB101F" w:rsidP="00A505C8">
      <w:pPr>
        <w:spacing w:after="0" w:line="240" w:lineRule="auto"/>
        <w:jc w:val="both"/>
        <w:rPr>
          <w:rFonts w:cstheme="minorHAnsi"/>
          <w:sz w:val="20"/>
          <w:szCs w:val="20"/>
        </w:rPr>
      </w:pPr>
    </w:p>
    <w:p w14:paraId="58412AFF" w14:textId="1FCB94AD" w:rsidR="00A505C8" w:rsidRPr="00A31C97" w:rsidRDefault="00A505C8" w:rsidP="00A505C8">
      <w:pPr>
        <w:spacing w:after="0" w:line="240" w:lineRule="auto"/>
        <w:jc w:val="both"/>
        <w:rPr>
          <w:rFonts w:cstheme="minorHAnsi"/>
          <w:b/>
          <w:sz w:val="20"/>
          <w:szCs w:val="20"/>
        </w:rPr>
      </w:pPr>
      <w:r w:rsidRPr="00A31C97">
        <w:rPr>
          <w:rFonts w:cstheme="minorHAnsi"/>
          <w:b/>
          <w:sz w:val="20"/>
          <w:szCs w:val="20"/>
        </w:rPr>
        <w:t>Označovanie pôvodu produktov</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35EC105A" w14:textId="7F1BD673" w:rsidR="00B4138C" w:rsidRPr="00A31C97" w:rsidRDefault="00981DBE" w:rsidP="00A505C8">
      <w:pPr>
        <w:spacing w:after="0" w:line="240" w:lineRule="auto"/>
        <w:jc w:val="both"/>
        <w:rPr>
          <w:rFonts w:cstheme="minorHAnsi"/>
          <w:sz w:val="20"/>
          <w:szCs w:val="20"/>
        </w:rPr>
      </w:pPr>
      <w:r w:rsidRPr="00A31C97">
        <w:rPr>
          <w:rFonts w:cstheme="minorHAnsi"/>
          <w:sz w:val="20"/>
          <w:szCs w:val="20"/>
        </w:rPr>
        <w:t>Úplný názov krajiny pôvodu</w:t>
      </w:r>
      <w:r w:rsidR="00A505C8" w:rsidRPr="00A31C97">
        <w:rPr>
          <w:rFonts w:cstheme="minorHAnsi"/>
          <w:sz w:val="20"/>
          <w:szCs w:val="20"/>
        </w:rPr>
        <w:t>. V prípade výrobkov pochádzajúcich z členského štátu sa názov uvedie v jazyku krajiny pôvodu alebo v akomkoľvek inom jazyku, ktorý je zrozumiteľný pre spotrebiteľov v krajine určenia. V prípade ostatných výrobkov sa názov uvedie v jazyku, ktorý je zrozumiteľný pre spotrebiteľov v krajine určenia.</w:t>
      </w:r>
    </w:p>
    <w:p w14:paraId="6A6B69C4" w14:textId="37A2CD04" w:rsidR="00B4138C" w:rsidRPr="00A31C97" w:rsidRDefault="00B4138C" w:rsidP="002005C8">
      <w:pPr>
        <w:spacing w:after="0" w:line="240" w:lineRule="auto"/>
        <w:jc w:val="both"/>
        <w:rPr>
          <w:rFonts w:cstheme="minorHAnsi"/>
          <w:sz w:val="20"/>
          <w:szCs w:val="20"/>
        </w:rPr>
      </w:pPr>
    </w:p>
    <w:p w14:paraId="6FAA2A4F" w14:textId="77777777" w:rsidR="00C95C2E" w:rsidRPr="00A31C97" w:rsidRDefault="00C95C2E" w:rsidP="00C95C2E">
      <w:pPr>
        <w:spacing w:after="0" w:line="240" w:lineRule="auto"/>
        <w:jc w:val="both"/>
        <w:rPr>
          <w:rFonts w:cstheme="minorHAnsi"/>
          <w:sz w:val="20"/>
          <w:szCs w:val="20"/>
        </w:rPr>
      </w:pPr>
      <w:r w:rsidRPr="00A31C97">
        <w:rPr>
          <w:rFonts w:cstheme="minorHAnsi"/>
          <w:sz w:val="20"/>
          <w:szCs w:val="20"/>
        </w:rPr>
        <w:t>Objednávanie: pracovné dni do 16:00</w:t>
      </w:r>
    </w:p>
    <w:p w14:paraId="7B9FDE34" w14:textId="1F84E0D9" w:rsidR="002A037F" w:rsidRPr="00A31C97" w:rsidRDefault="00C95C2E" w:rsidP="00C95C2E">
      <w:pPr>
        <w:spacing w:after="0" w:line="240" w:lineRule="auto"/>
        <w:jc w:val="both"/>
        <w:rPr>
          <w:rFonts w:cstheme="minorHAnsi"/>
          <w:sz w:val="20"/>
          <w:szCs w:val="20"/>
        </w:rPr>
      </w:pPr>
      <w:r w:rsidRPr="00A31C97">
        <w:rPr>
          <w:rFonts w:cstheme="minorHAnsi"/>
          <w:sz w:val="20"/>
          <w:szCs w:val="20"/>
        </w:rPr>
        <w:t>Dodávky tova</w:t>
      </w:r>
      <w:r w:rsidR="00406458" w:rsidRPr="00A31C97">
        <w:rPr>
          <w:rFonts w:cstheme="minorHAnsi"/>
          <w:sz w:val="20"/>
          <w:szCs w:val="20"/>
        </w:rPr>
        <w:t>ru: počas pracovných dní jedenkrát</w:t>
      </w:r>
      <w:r w:rsidRPr="00A31C97">
        <w:rPr>
          <w:rFonts w:cstheme="minorHAnsi"/>
          <w:sz w:val="20"/>
          <w:szCs w:val="20"/>
        </w:rPr>
        <w:t xml:space="preserve"> </w:t>
      </w:r>
      <w:r w:rsidR="00406458" w:rsidRPr="00A31C97">
        <w:rPr>
          <w:rFonts w:cstheme="minorHAnsi"/>
          <w:sz w:val="20"/>
          <w:szCs w:val="20"/>
        </w:rPr>
        <w:t>denne – o 06:00 hod.</w:t>
      </w:r>
      <w:r w:rsidRPr="00A31C97">
        <w:rPr>
          <w:rFonts w:cstheme="minorHAnsi"/>
          <w:sz w:val="20"/>
          <w:szCs w:val="20"/>
        </w:rPr>
        <w:tab/>
      </w:r>
    </w:p>
    <w:p w14:paraId="460B3952" w14:textId="77777777" w:rsidR="002A037F" w:rsidRPr="00A31C97" w:rsidRDefault="002A037F" w:rsidP="002005C8">
      <w:pPr>
        <w:spacing w:after="0" w:line="240" w:lineRule="auto"/>
        <w:jc w:val="both"/>
        <w:rPr>
          <w:rFonts w:cstheme="minorHAnsi"/>
          <w:sz w:val="20"/>
          <w:szCs w:val="20"/>
        </w:rPr>
      </w:pPr>
    </w:p>
    <w:p w14:paraId="3DBD3DAA" w14:textId="7B820A96" w:rsidR="00A6013A" w:rsidRPr="00A31C97" w:rsidRDefault="00A6013A" w:rsidP="002005C8">
      <w:pPr>
        <w:spacing w:after="0" w:line="240" w:lineRule="auto"/>
        <w:jc w:val="both"/>
        <w:rPr>
          <w:rFonts w:cstheme="minorHAnsi"/>
          <w:b/>
          <w:sz w:val="20"/>
          <w:szCs w:val="20"/>
        </w:rPr>
      </w:pPr>
      <w:r w:rsidRPr="00A31C97">
        <w:rPr>
          <w:rFonts w:cstheme="minorHAnsi"/>
          <w:b/>
          <w:sz w:val="20"/>
          <w:szCs w:val="20"/>
        </w:rPr>
        <w:t>ČASŤ 2: CHLIEB A</w:t>
      </w:r>
      <w:r w:rsidR="00A94894" w:rsidRPr="00A31C97">
        <w:rPr>
          <w:rFonts w:cstheme="minorHAnsi"/>
          <w:b/>
          <w:sz w:val="20"/>
          <w:szCs w:val="20"/>
        </w:rPr>
        <w:t> </w:t>
      </w:r>
      <w:r w:rsidRPr="00A31C97">
        <w:rPr>
          <w:rFonts w:cstheme="minorHAnsi"/>
          <w:b/>
          <w:sz w:val="20"/>
          <w:szCs w:val="20"/>
        </w:rPr>
        <w:t>PEČIVO</w:t>
      </w:r>
    </w:p>
    <w:p w14:paraId="46DD0D09"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FD94B25" w14:textId="6116D7CA" w:rsidR="00A6013A" w:rsidRPr="00A31C97"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Chlieb musí mať rovnomerne sformovaný tvar a vzhľad podľa vlastnej špecifikácie výrobku. Kôrku musí mať hladkú alebo narezanú, alebo s odtlačkom </w:t>
      </w:r>
      <w:proofErr w:type="spellStart"/>
      <w:r w:rsidRPr="00A31C97">
        <w:rPr>
          <w:rFonts w:cstheme="minorHAnsi"/>
          <w:sz w:val="20"/>
          <w:szCs w:val="20"/>
        </w:rPr>
        <w:t>ošatky</w:t>
      </w:r>
      <w:proofErr w:type="spellEnd"/>
      <w:r w:rsidRPr="00A31C97">
        <w:rPr>
          <w:rFonts w:cstheme="minorHAnsi"/>
          <w:sz w:val="20"/>
          <w:szCs w:val="20"/>
        </w:rPr>
        <w:t>,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58439E02" w14:textId="3511AA9D" w:rsidR="000B1040" w:rsidRPr="00A31C97" w:rsidRDefault="000B1040" w:rsidP="000B1040">
      <w:pPr>
        <w:spacing w:after="0" w:line="240" w:lineRule="auto"/>
        <w:jc w:val="both"/>
        <w:rPr>
          <w:rFonts w:cstheme="minorHAnsi"/>
          <w:sz w:val="20"/>
          <w:szCs w:val="20"/>
        </w:rPr>
      </w:pPr>
    </w:p>
    <w:p w14:paraId="7F452DCC" w14:textId="77777777" w:rsidR="00C95C2E" w:rsidRPr="00A31C97" w:rsidRDefault="00C95C2E" w:rsidP="00C95C2E">
      <w:pPr>
        <w:spacing w:after="0" w:line="240" w:lineRule="auto"/>
        <w:jc w:val="both"/>
        <w:rPr>
          <w:rFonts w:cstheme="minorHAnsi"/>
          <w:sz w:val="20"/>
          <w:szCs w:val="20"/>
        </w:rPr>
      </w:pPr>
      <w:r w:rsidRPr="00A31C97">
        <w:rPr>
          <w:rFonts w:cstheme="minorHAnsi"/>
          <w:sz w:val="20"/>
          <w:szCs w:val="20"/>
        </w:rPr>
        <w:t>Objednávanie: pracovné dni do 16:00</w:t>
      </w:r>
    </w:p>
    <w:p w14:paraId="01CB147E" w14:textId="22BD5ED8" w:rsidR="000B1040" w:rsidRPr="00A31C97" w:rsidRDefault="00C95C2E" w:rsidP="00C95C2E">
      <w:pPr>
        <w:spacing w:after="0" w:line="240" w:lineRule="auto"/>
        <w:jc w:val="both"/>
        <w:rPr>
          <w:rFonts w:cstheme="minorHAnsi"/>
          <w:sz w:val="20"/>
          <w:szCs w:val="20"/>
        </w:rPr>
      </w:pPr>
      <w:r w:rsidRPr="00A31C97">
        <w:rPr>
          <w:rFonts w:cstheme="minorHAnsi"/>
          <w:sz w:val="20"/>
          <w:szCs w:val="20"/>
        </w:rPr>
        <w:t xml:space="preserve">Dodávky tovaru: počas pracovných dní </w:t>
      </w:r>
      <w:r w:rsidR="00DA3C6C" w:rsidRPr="00A31C97">
        <w:rPr>
          <w:rFonts w:cstheme="minorHAnsi"/>
          <w:sz w:val="20"/>
          <w:szCs w:val="20"/>
        </w:rPr>
        <w:t>jedenkrát</w:t>
      </w:r>
      <w:r w:rsidRPr="00A31C97">
        <w:rPr>
          <w:rFonts w:cstheme="minorHAnsi"/>
          <w:sz w:val="20"/>
          <w:szCs w:val="20"/>
        </w:rPr>
        <w:t xml:space="preserve"> denne – o 06:00 hod</w:t>
      </w:r>
      <w:r w:rsidR="00DA3C6C" w:rsidRPr="00A31C97">
        <w:rPr>
          <w:rFonts w:cstheme="minorHAnsi"/>
          <w:sz w:val="20"/>
          <w:szCs w:val="20"/>
        </w:rPr>
        <w:t>.</w:t>
      </w:r>
    </w:p>
    <w:p w14:paraId="0CD433A4" w14:textId="43CDDEB0" w:rsidR="00C95C2E" w:rsidRPr="00A31C97" w:rsidRDefault="00C95C2E" w:rsidP="00C95C2E">
      <w:pPr>
        <w:spacing w:after="0" w:line="240" w:lineRule="auto"/>
        <w:jc w:val="both"/>
        <w:rPr>
          <w:rFonts w:cstheme="minorHAnsi"/>
          <w:sz w:val="20"/>
          <w:szCs w:val="20"/>
        </w:rPr>
      </w:pPr>
    </w:p>
    <w:p w14:paraId="70BCF823" w14:textId="397488D3" w:rsidR="00346915" w:rsidRPr="00A31C97" w:rsidRDefault="00C95C2E" w:rsidP="00346915">
      <w:pPr>
        <w:spacing w:after="0" w:line="240" w:lineRule="auto"/>
        <w:jc w:val="both"/>
        <w:rPr>
          <w:rFonts w:cstheme="minorHAnsi"/>
          <w:b/>
          <w:sz w:val="20"/>
          <w:szCs w:val="20"/>
        </w:rPr>
      </w:pPr>
      <w:r w:rsidRPr="00A31C97">
        <w:rPr>
          <w:rFonts w:cstheme="minorHAnsi"/>
          <w:b/>
          <w:sz w:val="20"/>
          <w:szCs w:val="20"/>
        </w:rPr>
        <w:t>ČASŤ 3: MLIEKO A MLIEČNE VÝROBKY</w:t>
      </w:r>
    </w:p>
    <w:p w14:paraId="18961D90" w14:textId="77777777" w:rsidR="00A94894" w:rsidRPr="00A31C97" w:rsidRDefault="00346915" w:rsidP="00346915">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5A766836" w14:textId="16485A4D" w:rsidR="00346915" w:rsidRPr="00A31C97" w:rsidRDefault="00346915" w:rsidP="00346915">
      <w:pPr>
        <w:spacing w:after="0" w:line="240" w:lineRule="auto"/>
        <w:jc w:val="both"/>
        <w:rPr>
          <w:rFonts w:cstheme="minorHAnsi"/>
          <w:sz w:val="20"/>
          <w:szCs w:val="20"/>
        </w:rPr>
      </w:pPr>
      <w:r w:rsidRPr="00A31C97">
        <w:rPr>
          <w:rFonts w:cstheme="minorHAnsi"/>
          <w:sz w:val="20"/>
          <w:szCs w:val="20"/>
        </w:rPr>
        <w:t>Objednávanie: pracovné dni do 16:00</w:t>
      </w:r>
    </w:p>
    <w:p w14:paraId="0B88B304" w14:textId="44D3342B" w:rsidR="00346915" w:rsidRPr="00A31C97" w:rsidRDefault="00346915" w:rsidP="00346915">
      <w:pPr>
        <w:spacing w:after="0" w:line="240" w:lineRule="auto"/>
        <w:jc w:val="both"/>
        <w:rPr>
          <w:rFonts w:cstheme="minorHAnsi"/>
          <w:sz w:val="20"/>
          <w:szCs w:val="20"/>
        </w:rPr>
      </w:pPr>
      <w:r w:rsidRPr="00A31C97">
        <w:rPr>
          <w:rFonts w:cstheme="minorHAnsi"/>
          <w:sz w:val="20"/>
          <w:szCs w:val="20"/>
        </w:rPr>
        <w:t xml:space="preserve">Dodávky </w:t>
      </w:r>
      <w:r w:rsidR="0021253E" w:rsidRPr="00A31C97">
        <w:rPr>
          <w:rFonts w:cstheme="minorHAnsi"/>
          <w:sz w:val="20"/>
          <w:szCs w:val="20"/>
        </w:rPr>
        <w:t>tovaru: počas pracovných dní jeden</w:t>
      </w:r>
      <w:r w:rsidRPr="00A31C97">
        <w:rPr>
          <w:rFonts w:cstheme="minorHAnsi"/>
          <w:sz w:val="20"/>
          <w:szCs w:val="20"/>
        </w:rPr>
        <w:t xml:space="preserve">krát </w:t>
      </w:r>
      <w:r w:rsidR="0073324A" w:rsidRPr="00A31C97">
        <w:rPr>
          <w:rFonts w:cstheme="minorHAnsi"/>
          <w:sz w:val="20"/>
          <w:szCs w:val="20"/>
        </w:rPr>
        <w:t>denne – o 06:00 hod.*</w:t>
      </w:r>
    </w:p>
    <w:p w14:paraId="0E7B8239" w14:textId="333F8200" w:rsidR="0021253E" w:rsidRPr="00A31C97" w:rsidRDefault="0021253E" w:rsidP="00346915">
      <w:pPr>
        <w:spacing w:after="0" w:line="240" w:lineRule="auto"/>
        <w:jc w:val="both"/>
        <w:rPr>
          <w:rFonts w:cstheme="minorHAnsi"/>
          <w:sz w:val="20"/>
          <w:szCs w:val="20"/>
        </w:rPr>
      </w:pPr>
    </w:p>
    <w:p w14:paraId="18BBBA6A" w14:textId="14C70308" w:rsidR="00527897" w:rsidRPr="00A31C97" w:rsidRDefault="0021253E" w:rsidP="00527897">
      <w:pPr>
        <w:spacing w:after="0" w:line="240" w:lineRule="auto"/>
        <w:jc w:val="both"/>
        <w:rPr>
          <w:rFonts w:cstheme="minorHAnsi"/>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00527897"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31CBF704" w14:textId="78D01543" w:rsidR="003E48E8" w:rsidRPr="00A31C97" w:rsidRDefault="003E48E8" w:rsidP="00527897">
      <w:pPr>
        <w:spacing w:after="0" w:line="240" w:lineRule="auto"/>
        <w:jc w:val="both"/>
        <w:rPr>
          <w:rFonts w:cstheme="minorHAnsi"/>
          <w:sz w:val="20"/>
          <w:szCs w:val="20"/>
        </w:rPr>
      </w:pPr>
    </w:p>
    <w:p w14:paraId="502DEBF6" w14:textId="7AF806A5"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4</w:t>
      </w:r>
      <w:r w:rsidRPr="00A31C97">
        <w:rPr>
          <w:rFonts w:cstheme="minorHAnsi"/>
          <w:b/>
          <w:sz w:val="20"/>
          <w:szCs w:val="20"/>
        </w:rPr>
        <w:t xml:space="preserve"> : BRAVČOVÉ MÄSO - ČERSTVÉ </w:t>
      </w:r>
    </w:p>
    <w:p w14:paraId="0CC20AAC" w14:textId="77777777"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8CC6A53" w14:textId="61FEF6BE" w:rsidR="00751CB0" w:rsidRPr="00A31C97" w:rsidRDefault="00751CB0" w:rsidP="00751CB0">
      <w:pPr>
        <w:autoSpaceDE w:val="0"/>
        <w:autoSpaceDN w:val="0"/>
        <w:adjustRightInd w:val="0"/>
        <w:spacing w:after="0" w:line="240" w:lineRule="auto"/>
        <w:rPr>
          <w:rFonts w:cstheme="minorHAnsi"/>
          <w:sz w:val="20"/>
          <w:szCs w:val="20"/>
        </w:rPr>
      </w:pPr>
      <w:r w:rsidRPr="00A31C97">
        <w:rPr>
          <w:rFonts w:cstheme="minorHAnsi"/>
          <w:sz w:val="20"/>
          <w:szCs w:val="20"/>
        </w:rPr>
        <w:t>Bravčové a hovädzie mäso: čerstvé, bledoružová farba, dodávať mäso voľné nebalené, kuchynská úprava mäsa resp. opracovanie.</w:t>
      </w:r>
    </w:p>
    <w:p w14:paraId="0D4CB4C3" w14:textId="77777777" w:rsidR="00AC6E70" w:rsidRPr="00300D83" w:rsidRDefault="00AC6E70" w:rsidP="00751CB0">
      <w:pPr>
        <w:autoSpaceDE w:val="0"/>
        <w:autoSpaceDN w:val="0"/>
        <w:adjustRightInd w:val="0"/>
        <w:spacing w:after="0" w:line="240" w:lineRule="auto"/>
        <w:rPr>
          <w:rFonts w:cstheme="minorHAnsi"/>
          <w:color w:val="FF0000"/>
          <w:sz w:val="20"/>
          <w:szCs w:val="20"/>
        </w:rPr>
      </w:pPr>
    </w:p>
    <w:p w14:paraId="4D7C63D9" w14:textId="019C72A8" w:rsidR="00AC6E70" w:rsidRPr="00300D83" w:rsidRDefault="00751CB0" w:rsidP="00751CB0">
      <w:pPr>
        <w:autoSpaceDE w:val="0"/>
        <w:autoSpaceDN w:val="0"/>
        <w:adjustRightInd w:val="0"/>
        <w:spacing w:after="0" w:line="240" w:lineRule="auto"/>
        <w:rPr>
          <w:rFonts w:cstheme="minorHAnsi"/>
          <w:color w:val="FF0000"/>
          <w:sz w:val="20"/>
          <w:szCs w:val="20"/>
        </w:rPr>
      </w:pPr>
      <w:r w:rsidRPr="00300D83">
        <w:rPr>
          <w:rFonts w:cstheme="minorHAnsi"/>
          <w:color w:val="FF0000"/>
          <w:sz w:val="20"/>
          <w:szCs w:val="20"/>
        </w:rPr>
        <w:t>Verejný obstarávateľ požaduje, aby dodávané mäso malo nezlúčený pôvod – to znamená, že mäso z</w:t>
      </w:r>
      <w:r w:rsidR="00AC6E70" w:rsidRPr="00300D83">
        <w:rPr>
          <w:rFonts w:cstheme="minorHAnsi"/>
          <w:color w:val="FF0000"/>
          <w:sz w:val="20"/>
          <w:szCs w:val="20"/>
        </w:rPr>
        <w:t>o</w:t>
      </w:r>
      <w:r w:rsidR="009121B2" w:rsidRPr="00300D83">
        <w:rPr>
          <w:rFonts w:cstheme="minorHAnsi"/>
          <w:color w:val="FF0000"/>
          <w:sz w:val="20"/>
          <w:szCs w:val="20"/>
        </w:rPr>
        <w:t xml:space="preserve"> zvieraťa bolo </w:t>
      </w:r>
      <w:r w:rsidRPr="00300D83">
        <w:rPr>
          <w:rFonts w:cstheme="minorHAnsi"/>
          <w:color w:val="FF0000"/>
          <w:sz w:val="20"/>
          <w:szCs w:val="20"/>
        </w:rPr>
        <w:t xml:space="preserve">chované/porazené/spracované v 1 </w:t>
      </w:r>
      <w:r w:rsidR="007A1A9D" w:rsidRPr="00300D83">
        <w:rPr>
          <w:rFonts w:cstheme="minorHAnsi"/>
          <w:color w:val="FF0000"/>
          <w:sz w:val="20"/>
          <w:szCs w:val="20"/>
        </w:rPr>
        <w:t>krajine pôvodu.</w:t>
      </w:r>
    </w:p>
    <w:p w14:paraId="0F60BB64" w14:textId="0D01972A" w:rsidR="00AC6E70" w:rsidRPr="00A31C97" w:rsidRDefault="00AC6E70" w:rsidP="00751CB0">
      <w:pPr>
        <w:autoSpaceDE w:val="0"/>
        <w:autoSpaceDN w:val="0"/>
        <w:adjustRightInd w:val="0"/>
        <w:spacing w:after="0" w:line="240" w:lineRule="auto"/>
        <w:rPr>
          <w:rFonts w:cstheme="minorHAnsi"/>
          <w:sz w:val="20"/>
          <w:szCs w:val="20"/>
        </w:rPr>
      </w:pPr>
    </w:p>
    <w:p w14:paraId="1110E3B4" w14:textId="7069E901" w:rsidR="00AC6E70" w:rsidRPr="00A31C97" w:rsidRDefault="00AC6E70" w:rsidP="00751CB0">
      <w:pPr>
        <w:autoSpaceDE w:val="0"/>
        <w:autoSpaceDN w:val="0"/>
        <w:adjustRightInd w:val="0"/>
        <w:spacing w:after="0" w:line="240" w:lineRule="auto"/>
        <w:rPr>
          <w:rFonts w:cstheme="minorHAnsi"/>
          <w:sz w:val="20"/>
          <w:szCs w:val="20"/>
        </w:rPr>
      </w:pPr>
      <w:r w:rsidRPr="00A31C97">
        <w:rPr>
          <w:rFonts w:cstheme="minorHAnsi"/>
          <w:sz w:val="20"/>
          <w:szCs w:val="20"/>
        </w:rPr>
        <w:t>Verejný obstarávateľ predloží v ponuke v opise požadované údaje o mäse, ktoré dodáva.</w:t>
      </w:r>
    </w:p>
    <w:p w14:paraId="63A8656A" w14:textId="77777777" w:rsidR="00751CB0" w:rsidRPr="00A31C97" w:rsidRDefault="00751CB0" w:rsidP="00751CB0">
      <w:pPr>
        <w:autoSpaceDE w:val="0"/>
        <w:autoSpaceDN w:val="0"/>
        <w:adjustRightInd w:val="0"/>
        <w:spacing w:after="0" w:line="240" w:lineRule="auto"/>
        <w:rPr>
          <w:rFonts w:cstheme="minorHAnsi"/>
          <w:sz w:val="20"/>
          <w:szCs w:val="20"/>
        </w:rPr>
      </w:pPr>
    </w:p>
    <w:p w14:paraId="0517D36A"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7E163423"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4E5C075" w14:textId="16D35965"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754B97BE" w14:textId="39D05311" w:rsidR="00751CB0" w:rsidRDefault="00751CB0" w:rsidP="00751CB0">
      <w:pPr>
        <w:spacing w:after="0" w:line="240" w:lineRule="auto"/>
        <w:jc w:val="both"/>
        <w:rPr>
          <w:rFonts w:cstheme="minorHAnsi"/>
          <w:b/>
          <w:sz w:val="20"/>
          <w:szCs w:val="20"/>
        </w:rPr>
      </w:pPr>
      <w:r w:rsidRPr="00A31C97">
        <w:rPr>
          <w:rFonts w:cstheme="minorHAnsi"/>
          <w:sz w:val="20"/>
          <w:szCs w:val="20"/>
        </w:rPr>
        <w:t xml:space="preserve">spracovateľa. </w:t>
      </w:r>
      <w:r w:rsidRPr="00A31C97">
        <w:rPr>
          <w:rFonts w:cstheme="minorHAnsi"/>
          <w:b/>
          <w:sz w:val="20"/>
          <w:szCs w:val="20"/>
        </w:rPr>
        <w:t>Pôvod tovaru musí byť jednoznačne preukázateľný</w:t>
      </w:r>
      <w:r w:rsidR="00B32C1A">
        <w:rPr>
          <w:rFonts w:cstheme="minorHAnsi"/>
          <w:b/>
          <w:sz w:val="20"/>
          <w:szCs w:val="20"/>
        </w:rPr>
        <w:t>.</w:t>
      </w:r>
    </w:p>
    <w:p w14:paraId="080F81DB" w14:textId="6411802D" w:rsidR="00B32C1A" w:rsidRDefault="00B32C1A" w:rsidP="00751CB0">
      <w:pPr>
        <w:spacing w:after="0" w:line="240" w:lineRule="auto"/>
        <w:jc w:val="both"/>
        <w:rPr>
          <w:rFonts w:cstheme="minorHAnsi"/>
          <w:b/>
          <w:sz w:val="20"/>
          <w:szCs w:val="20"/>
        </w:rPr>
      </w:pPr>
    </w:p>
    <w:p w14:paraId="0BCADCDE" w14:textId="77777777" w:rsidR="00B32C1A" w:rsidRPr="00A31C97" w:rsidRDefault="00B32C1A" w:rsidP="00B32C1A">
      <w:pPr>
        <w:spacing w:after="0" w:line="240" w:lineRule="auto"/>
        <w:jc w:val="both"/>
        <w:rPr>
          <w:rFonts w:cstheme="minorHAnsi"/>
          <w:sz w:val="20"/>
          <w:szCs w:val="20"/>
        </w:rPr>
      </w:pPr>
      <w:r w:rsidRPr="00A31C97">
        <w:rPr>
          <w:rFonts w:cstheme="minorHAnsi"/>
          <w:sz w:val="20"/>
          <w:szCs w:val="20"/>
        </w:rPr>
        <w:t>Objednávanie: pracovné dni do 16:00</w:t>
      </w:r>
    </w:p>
    <w:p w14:paraId="0E6F2A06" w14:textId="7716E4C0" w:rsidR="00B32C1A" w:rsidRDefault="00B32C1A" w:rsidP="00B32C1A">
      <w:pPr>
        <w:spacing w:after="0" w:line="240" w:lineRule="auto"/>
        <w:jc w:val="both"/>
        <w:rPr>
          <w:rFonts w:cstheme="minorHAnsi"/>
          <w:sz w:val="20"/>
          <w:szCs w:val="20"/>
        </w:rPr>
      </w:pPr>
      <w:r w:rsidRPr="00A31C97">
        <w:rPr>
          <w:rFonts w:cstheme="minorHAnsi"/>
          <w:sz w:val="20"/>
          <w:szCs w:val="20"/>
        </w:rPr>
        <w:t>Dodávky tova</w:t>
      </w:r>
      <w:r w:rsidR="00441B27">
        <w:rPr>
          <w:rFonts w:cstheme="minorHAnsi"/>
          <w:sz w:val="20"/>
          <w:szCs w:val="20"/>
        </w:rPr>
        <w:t>ru: počas pracovných dní dvakrát</w:t>
      </w:r>
      <w:r w:rsidRPr="00A31C97">
        <w:rPr>
          <w:rFonts w:cstheme="minorHAnsi"/>
          <w:sz w:val="20"/>
          <w:szCs w:val="20"/>
        </w:rPr>
        <w:t xml:space="preserve"> denne – o 06:00 hod</w:t>
      </w:r>
      <w:r>
        <w:rPr>
          <w:rFonts w:cstheme="minorHAnsi"/>
          <w:sz w:val="20"/>
          <w:szCs w:val="20"/>
        </w:rPr>
        <w:t>, o 08.30 hod.</w:t>
      </w:r>
    </w:p>
    <w:p w14:paraId="68F419F4" w14:textId="1CD3D60E" w:rsidR="00B32C1A" w:rsidRDefault="00B32C1A" w:rsidP="00B32C1A">
      <w:pPr>
        <w:spacing w:after="0" w:line="240" w:lineRule="auto"/>
        <w:jc w:val="both"/>
        <w:rPr>
          <w:rFonts w:cstheme="minorHAnsi"/>
          <w:sz w:val="20"/>
          <w:szCs w:val="20"/>
        </w:rPr>
      </w:pPr>
    </w:p>
    <w:p w14:paraId="271EE507" w14:textId="77777777" w:rsidR="00B32C1A" w:rsidRPr="00A31C97" w:rsidRDefault="00B32C1A" w:rsidP="00B32C1A">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2EE8BE4D" w14:textId="77777777" w:rsidR="00751CB0" w:rsidRPr="00A31C97" w:rsidRDefault="00751CB0" w:rsidP="00751CB0">
      <w:pPr>
        <w:spacing w:after="0" w:line="240" w:lineRule="auto"/>
        <w:jc w:val="both"/>
        <w:rPr>
          <w:rFonts w:cstheme="minorHAnsi"/>
          <w:b/>
          <w:sz w:val="20"/>
          <w:szCs w:val="20"/>
        </w:rPr>
      </w:pPr>
    </w:p>
    <w:p w14:paraId="51F9E584" w14:textId="352E9DF2" w:rsidR="00751CB0" w:rsidRPr="00A31C97" w:rsidRDefault="00C20BFB" w:rsidP="00751CB0">
      <w:pPr>
        <w:spacing w:after="0" w:line="240" w:lineRule="auto"/>
        <w:jc w:val="both"/>
        <w:rPr>
          <w:rFonts w:cstheme="minorHAnsi"/>
          <w:b/>
          <w:sz w:val="20"/>
          <w:szCs w:val="20"/>
        </w:rPr>
      </w:pPr>
      <w:r>
        <w:rPr>
          <w:rFonts w:cstheme="minorHAnsi"/>
          <w:b/>
          <w:sz w:val="20"/>
          <w:szCs w:val="20"/>
        </w:rPr>
        <w:t xml:space="preserve">ČASŤ </w:t>
      </w:r>
      <w:r w:rsidR="006229EF">
        <w:rPr>
          <w:rFonts w:cstheme="minorHAnsi"/>
          <w:b/>
          <w:sz w:val="20"/>
          <w:szCs w:val="20"/>
        </w:rPr>
        <w:t>5</w:t>
      </w:r>
      <w:r w:rsidR="00751CB0" w:rsidRPr="00A31C97">
        <w:rPr>
          <w:rFonts w:cstheme="minorHAnsi"/>
          <w:b/>
          <w:sz w:val="20"/>
          <w:szCs w:val="20"/>
        </w:rPr>
        <w:t xml:space="preserve">: </w:t>
      </w:r>
      <w:r w:rsidR="00130755" w:rsidRPr="00A31C97">
        <w:rPr>
          <w:rFonts w:cstheme="minorHAnsi"/>
          <w:b/>
          <w:sz w:val="20"/>
          <w:szCs w:val="20"/>
        </w:rPr>
        <w:t xml:space="preserve">HYDINA - </w:t>
      </w:r>
      <w:r w:rsidR="00751CB0" w:rsidRPr="00A31C97">
        <w:rPr>
          <w:rFonts w:cstheme="minorHAnsi"/>
          <w:b/>
          <w:sz w:val="20"/>
          <w:szCs w:val="20"/>
        </w:rPr>
        <w:t>ČERSTVÉ MÄSO</w:t>
      </w:r>
    </w:p>
    <w:p w14:paraId="7AE6CBBF" w14:textId="295CA22F"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F803A78" w14:textId="4C6ACA23" w:rsidR="00130755" w:rsidRPr="00A31C97" w:rsidRDefault="00751CB0" w:rsidP="00316961">
      <w:pPr>
        <w:spacing w:after="0" w:line="240" w:lineRule="auto"/>
        <w:jc w:val="both"/>
        <w:rPr>
          <w:rFonts w:cstheme="minorHAnsi"/>
          <w:sz w:val="20"/>
          <w:szCs w:val="20"/>
        </w:rPr>
      </w:pPr>
      <w:r w:rsidRPr="00A31C97">
        <w:rPr>
          <w:rFonts w:cstheme="minorHAnsi"/>
          <w:b/>
          <w:sz w:val="20"/>
          <w:szCs w:val="20"/>
        </w:rPr>
        <w:t xml:space="preserve">Hydina bez prívlastkov </w:t>
      </w:r>
      <w:proofErr w:type="spellStart"/>
      <w:r w:rsidRPr="00A31C97">
        <w:rPr>
          <w:rFonts w:cstheme="minorHAnsi"/>
          <w:b/>
          <w:sz w:val="20"/>
          <w:szCs w:val="20"/>
        </w:rPr>
        <w:t>krehčené</w:t>
      </w:r>
      <w:proofErr w:type="spellEnd"/>
      <w:r w:rsidRPr="00A31C97">
        <w:rPr>
          <w:rFonts w:cstheme="minorHAnsi"/>
          <w:b/>
          <w:sz w:val="20"/>
          <w:szCs w:val="20"/>
        </w:rPr>
        <w:t>, šťavnaté, solené, mäsový prípravok</w:t>
      </w:r>
      <w:r w:rsidR="00EA7EF7">
        <w:rPr>
          <w:rFonts w:cstheme="minorHAnsi"/>
          <w:sz w:val="20"/>
          <w:szCs w:val="20"/>
        </w:rPr>
        <w:t>, trieda kvality A.</w:t>
      </w:r>
    </w:p>
    <w:p w14:paraId="3B71C8EA" w14:textId="77777777" w:rsidR="00316961" w:rsidRPr="00A31C97" w:rsidRDefault="00316961" w:rsidP="00751CB0">
      <w:pPr>
        <w:autoSpaceDE w:val="0"/>
        <w:autoSpaceDN w:val="0"/>
        <w:adjustRightInd w:val="0"/>
        <w:spacing w:after="0" w:line="240" w:lineRule="auto"/>
        <w:jc w:val="both"/>
        <w:rPr>
          <w:rFonts w:cstheme="minorHAnsi"/>
          <w:sz w:val="20"/>
          <w:szCs w:val="20"/>
        </w:rPr>
      </w:pPr>
    </w:p>
    <w:p w14:paraId="3183D15D" w14:textId="38F4292D" w:rsidR="00316961" w:rsidRPr="00300D83" w:rsidRDefault="00316961" w:rsidP="00751CB0">
      <w:pPr>
        <w:autoSpaceDE w:val="0"/>
        <w:autoSpaceDN w:val="0"/>
        <w:adjustRightInd w:val="0"/>
        <w:spacing w:after="0" w:line="240" w:lineRule="auto"/>
        <w:jc w:val="both"/>
        <w:rPr>
          <w:rFonts w:cstheme="minorHAnsi"/>
          <w:color w:val="FF0000"/>
          <w:sz w:val="20"/>
          <w:szCs w:val="20"/>
        </w:rPr>
      </w:pPr>
      <w:r w:rsidRPr="00300D83">
        <w:rPr>
          <w:rFonts w:cstheme="minorHAnsi"/>
          <w:color w:val="FF0000"/>
          <w:sz w:val="20"/>
          <w:szCs w:val="20"/>
        </w:rPr>
        <w:t xml:space="preserve">Verejný obstarávateľ požaduje </w:t>
      </w:r>
      <w:r w:rsidR="004664D9" w:rsidRPr="00300D83">
        <w:rPr>
          <w:rFonts w:cstheme="minorHAnsi"/>
          <w:color w:val="FF0000"/>
          <w:sz w:val="20"/>
          <w:szCs w:val="20"/>
        </w:rPr>
        <w:t xml:space="preserve">od uchádzača, aby preukázal, že </w:t>
      </w:r>
      <w:r w:rsidRPr="00300D83">
        <w:rPr>
          <w:rFonts w:cstheme="minorHAnsi"/>
          <w:color w:val="FF0000"/>
          <w:sz w:val="20"/>
          <w:szCs w:val="20"/>
        </w:rPr>
        <w:t xml:space="preserve">mäso, ktoré </w:t>
      </w:r>
      <w:r w:rsidR="004664D9" w:rsidRPr="00300D83">
        <w:rPr>
          <w:rFonts w:cstheme="minorHAnsi"/>
          <w:color w:val="FF0000"/>
          <w:sz w:val="20"/>
          <w:szCs w:val="20"/>
        </w:rPr>
        <w:t xml:space="preserve">bude dodávať </w:t>
      </w:r>
      <w:r w:rsidRPr="00300D83">
        <w:rPr>
          <w:rFonts w:cstheme="minorHAnsi"/>
          <w:color w:val="FF0000"/>
          <w:sz w:val="20"/>
          <w:szCs w:val="20"/>
        </w:rPr>
        <w:t>bolo schladené vzduchom.</w:t>
      </w:r>
    </w:p>
    <w:p w14:paraId="32733D78" w14:textId="77777777" w:rsidR="004664D9" w:rsidRPr="00A31C97" w:rsidRDefault="004664D9" w:rsidP="00751CB0">
      <w:pPr>
        <w:autoSpaceDE w:val="0"/>
        <w:autoSpaceDN w:val="0"/>
        <w:adjustRightInd w:val="0"/>
        <w:spacing w:after="0" w:line="240" w:lineRule="auto"/>
        <w:jc w:val="both"/>
        <w:rPr>
          <w:rFonts w:cstheme="minorHAnsi"/>
          <w:sz w:val="20"/>
          <w:szCs w:val="20"/>
        </w:rPr>
      </w:pPr>
    </w:p>
    <w:p w14:paraId="2D6715D2"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0F64885C" w14:textId="56B1FE8C" w:rsidR="00591CF4" w:rsidRPr="00A31C97" w:rsidRDefault="00751CB0" w:rsidP="00591CF4">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w:t>
      </w:r>
      <w:r w:rsidR="00591CF4">
        <w:rPr>
          <w:rFonts w:cstheme="minorHAnsi"/>
          <w:sz w:val="20"/>
          <w:szCs w:val="20"/>
        </w:rPr>
        <w:t xml:space="preserve"> </w:t>
      </w:r>
      <w:proofErr w:type="spellStart"/>
      <w:r w:rsidR="00591CF4" w:rsidRPr="00A31C97">
        <w:rPr>
          <w:rFonts w:cstheme="minorHAnsi"/>
          <w:sz w:val="20"/>
          <w:szCs w:val="20"/>
        </w:rPr>
        <w:t>kontrolné</w:t>
      </w:r>
      <w:proofErr w:type="spellEnd"/>
      <w:r w:rsidR="00591CF4" w:rsidRPr="00A31C97">
        <w:rPr>
          <w:rFonts w:cstheme="minorHAnsi"/>
          <w:sz w:val="20"/>
          <w:szCs w:val="20"/>
        </w:rPr>
        <w:t xml:space="preserve"> číslo (úradné schvaľovacie číslo) o sc</w:t>
      </w:r>
      <w:r w:rsidR="00591CF4">
        <w:rPr>
          <w:rFonts w:cstheme="minorHAnsi"/>
          <w:sz w:val="20"/>
          <w:szCs w:val="20"/>
        </w:rPr>
        <w:t xml:space="preserve">hválení prevádzky výrobcu resp. </w:t>
      </w:r>
      <w:r w:rsidR="00591CF4" w:rsidRPr="00A31C97">
        <w:rPr>
          <w:rFonts w:cstheme="minorHAnsi"/>
          <w:sz w:val="20"/>
          <w:szCs w:val="20"/>
        </w:rPr>
        <w:t xml:space="preserve">spracovateľa. </w:t>
      </w:r>
      <w:r w:rsidR="00591CF4" w:rsidRPr="00A31C97">
        <w:rPr>
          <w:rFonts w:cstheme="minorHAnsi"/>
          <w:b/>
          <w:sz w:val="20"/>
          <w:szCs w:val="20"/>
        </w:rPr>
        <w:t>Pôvod tovaru musí byť jednoznačne preukázateľný</w:t>
      </w:r>
      <w:r w:rsidR="00591CF4" w:rsidRPr="00A31C97">
        <w:rPr>
          <w:rFonts w:cstheme="minorHAnsi"/>
          <w:sz w:val="20"/>
          <w:szCs w:val="20"/>
        </w:rPr>
        <w:t>.</w:t>
      </w:r>
    </w:p>
    <w:p w14:paraId="66BCF5E6" w14:textId="36FDA5FD" w:rsidR="00751CB0" w:rsidRPr="00A31C97" w:rsidRDefault="00751CB0" w:rsidP="00751CB0">
      <w:pPr>
        <w:autoSpaceDE w:val="0"/>
        <w:autoSpaceDN w:val="0"/>
        <w:adjustRightInd w:val="0"/>
        <w:spacing w:after="0" w:line="240" w:lineRule="auto"/>
        <w:jc w:val="both"/>
        <w:rPr>
          <w:rFonts w:cstheme="minorHAnsi"/>
          <w:sz w:val="20"/>
          <w:szCs w:val="20"/>
        </w:rPr>
      </w:pPr>
    </w:p>
    <w:p w14:paraId="7A7B1CBC"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600A5AE5" w14:textId="77777777" w:rsidR="00751CB0" w:rsidRPr="00A31C97" w:rsidRDefault="00751CB0" w:rsidP="00751CB0">
      <w:pPr>
        <w:spacing w:after="0" w:line="240" w:lineRule="auto"/>
        <w:jc w:val="both"/>
        <w:rPr>
          <w:rFonts w:cstheme="minorHAnsi"/>
          <w:sz w:val="20"/>
          <w:szCs w:val="20"/>
        </w:rPr>
      </w:pPr>
    </w:p>
    <w:p w14:paraId="084DF41D"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Objednávanie: pracovné dni do 16:00</w:t>
      </w:r>
    </w:p>
    <w:p w14:paraId="319AA5BF"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14D5667B" w14:textId="77777777" w:rsidR="00751CB0" w:rsidRPr="00A31C97" w:rsidRDefault="00751CB0" w:rsidP="00751CB0">
      <w:pPr>
        <w:spacing w:after="0" w:line="240" w:lineRule="auto"/>
        <w:jc w:val="both"/>
        <w:rPr>
          <w:rFonts w:cstheme="minorHAnsi"/>
          <w:sz w:val="20"/>
          <w:szCs w:val="20"/>
        </w:rPr>
      </w:pPr>
    </w:p>
    <w:p w14:paraId="59C94B35" w14:textId="1D8872C4" w:rsidR="00751CB0" w:rsidRPr="00A31C97" w:rsidRDefault="00751CB0" w:rsidP="00751CB0">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16A783BA" w14:textId="77777777" w:rsidR="00316961" w:rsidRPr="00A31C97" w:rsidRDefault="00316961" w:rsidP="00751CB0">
      <w:pPr>
        <w:spacing w:after="0" w:line="240" w:lineRule="auto"/>
        <w:jc w:val="both"/>
        <w:rPr>
          <w:rFonts w:cstheme="minorHAnsi"/>
          <w:sz w:val="20"/>
          <w:szCs w:val="20"/>
        </w:rPr>
      </w:pPr>
    </w:p>
    <w:p w14:paraId="1A3BF499" w14:textId="15B4A192"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6</w:t>
      </w:r>
      <w:r w:rsidRPr="00A31C97">
        <w:rPr>
          <w:rFonts w:cstheme="minorHAnsi"/>
          <w:b/>
          <w:sz w:val="20"/>
          <w:szCs w:val="20"/>
        </w:rPr>
        <w:t xml:space="preserve">: </w:t>
      </w:r>
      <w:r w:rsidR="00316961" w:rsidRPr="00A31C97">
        <w:rPr>
          <w:rFonts w:cstheme="minorHAnsi"/>
          <w:b/>
          <w:sz w:val="20"/>
          <w:szCs w:val="20"/>
        </w:rPr>
        <w:t>HOVÄDZIE MÄSO - ČERSTVÉ</w:t>
      </w:r>
    </w:p>
    <w:p w14:paraId="09234D9A" w14:textId="77777777" w:rsidR="00751CB0" w:rsidRPr="00A31C97" w:rsidRDefault="00751CB0" w:rsidP="00751CB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790E002F" w14:textId="5B2DB6E3" w:rsidR="00751CB0" w:rsidRPr="00A31C97" w:rsidRDefault="00316961" w:rsidP="00751CB0">
      <w:pPr>
        <w:autoSpaceDE w:val="0"/>
        <w:autoSpaceDN w:val="0"/>
        <w:adjustRightInd w:val="0"/>
        <w:spacing w:after="0" w:line="240" w:lineRule="auto"/>
        <w:rPr>
          <w:rFonts w:cstheme="minorHAnsi"/>
          <w:sz w:val="20"/>
          <w:szCs w:val="20"/>
        </w:rPr>
      </w:pPr>
      <w:r w:rsidRPr="00A31C97">
        <w:rPr>
          <w:rFonts w:cstheme="minorHAnsi"/>
          <w:sz w:val="20"/>
          <w:szCs w:val="20"/>
        </w:rPr>
        <w:t>H</w:t>
      </w:r>
      <w:r w:rsidR="00751CB0" w:rsidRPr="00A31C97">
        <w:rPr>
          <w:rFonts w:cstheme="minorHAnsi"/>
          <w:sz w:val="20"/>
          <w:szCs w:val="20"/>
        </w:rPr>
        <w:t>ovädzie mäso: čerstvé, bledoružová farba, dodávať mäso voľné nebalené, kuchynská úprava mäsa resp. opracovanie.</w:t>
      </w:r>
    </w:p>
    <w:p w14:paraId="292A0403"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4BE8A129"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367B72F8"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38F65C1A"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spracovateľa. </w:t>
      </w:r>
      <w:r w:rsidRPr="00A31C97">
        <w:rPr>
          <w:rFonts w:cstheme="minorHAnsi"/>
          <w:b/>
          <w:sz w:val="20"/>
          <w:szCs w:val="20"/>
        </w:rPr>
        <w:t>Pôvod tovaru musí byť jednoznačne preukázateľný</w:t>
      </w:r>
      <w:r w:rsidRPr="00A31C97">
        <w:rPr>
          <w:rFonts w:cstheme="minorHAnsi"/>
          <w:sz w:val="20"/>
          <w:szCs w:val="20"/>
        </w:rPr>
        <w:t>.</w:t>
      </w:r>
    </w:p>
    <w:p w14:paraId="5E381A46" w14:textId="77777777" w:rsidR="00751CB0" w:rsidRPr="00A31C97" w:rsidRDefault="00751CB0" w:rsidP="00751CB0">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2954DE8D" w14:textId="77777777" w:rsidR="00751CB0" w:rsidRPr="00A31C97" w:rsidRDefault="00751CB0" w:rsidP="00751CB0">
      <w:pPr>
        <w:spacing w:after="0" w:line="240" w:lineRule="auto"/>
        <w:jc w:val="both"/>
        <w:rPr>
          <w:rFonts w:cstheme="minorHAnsi"/>
          <w:sz w:val="20"/>
          <w:szCs w:val="20"/>
        </w:rPr>
      </w:pPr>
    </w:p>
    <w:p w14:paraId="37EA8903"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Objednávanie: pracovné dni do 16:00</w:t>
      </w:r>
    </w:p>
    <w:p w14:paraId="3B96FE00"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2A9B0B89" w14:textId="77777777" w:rsidR="00751CB0" w:rsidRPr="00A31C97" w:rsidRDefault="00751CB0" w:rsidP="00751CB0">
      <w:pPr>
        <w:spacing w:after="0" w:line="240" w:lineRule="auto"/>
        <w:jc w:val="both"/>
        <w:rPr>
          <w:rFonts w:cstheme="minorHAnsi"/>
          <w:sz w:val="20"/>
          <w:szCs w:val="20"/>
        </w:rPr>
      </w:pPr>
    </w:p>
    <w:p w14:paraId="19164FD4" w14:textId="77777777" w:rsidR="00751CB0" w:rsidRPr="00A31C97" w:rsidRDefault="00751CB0" w:rsidP="00751CB0">
      <w:pPr>
        <w:spacing w:after="0" w:line="240" w:lineRule="auto"/>
        <w:jc w:val="both"/>
        <w:rPr>
          <w:rFonts w:cstheme="minorHAnsi"/>
          <w:sz w:val="20"/>
          <w:szCs w:val="20"/>
        </w:rPr>
      </w:pPr>
      <w:r w:rsidRPr="00A31C97">
        <w:rPr>
          <w:rFonts w:cstheme="minorHAnsi"/>
          <w:sz w:val="20"/>
          <w:szCs w:val="20"/>
        </w:rPr>
        <w:t>Závoz čerstvého mäsa dvakrát denne je vzhľadom k možnosti nahlasovať výber jedla stravníkmi do 08.00 hod. pre verejného obstarávateľa nevyhnutný. Verejný obstarávateľ tak reaguje na potrebu doplnenia zásob, aby mohol zabezpečiť dostatočné množstvo stravy.</w:t>
      </w:r>
    </w:p>
    <w:p w14:paraId="312AC0A9" w14:textId="0921F9CD" w:rsidR="00751CB0" w:rsidRPr="00A31C97" w:rsidRDefault="00751CB0" w:rsidP="00B719F6">
      <w:pPr>
        <w:tabs>
          <w:tab w:val="right" w:pos="9072"/>
        </w:tabs>
        <w:spacing w:after="0" w:line="240" w:lineRule="auto"/>
        <w:jc w:val="both"/>
        <w:rPr>
          <w:rFonts w:cstheme="minorHAnsi"/>
          <w:color w:val="FF0000"/>
          <w:sz w:val="20"/>
          <w:szCs w:val="20"/>
        </w:rPr>
      </w:pPr>
    </w:p>
    <w:p w14:paraId="2AEA5881" w14:textId="203A8564"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7</w:t>
      </w:r>
      <w:r w:rsidRPr="00A31C97">
        <w:rPr>
          <w:rFonts w:cstheme="minorHAnsi"/>
          <w:b/>
          <w:sz w:val="20"/>
          <w:szCs w:val="20"/>
        </w:rPr>
        <w:t>: MÄSOVÉ VÝROBKY</w:t>
      </w:r>
    </w:p>
    <w:p w14:paraId="7B52213B" w14:textId="3266072F" w:rsidR="00B719F6" w:rsidRPr="00A31C97" w:rsidRDefault="00B719F6" w:rsidP="00B719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D460025" w14:textId="5664E5F7" w:rsidR="00B719F6" w:rsidRPr="00A31C97" w:rsidRDefault="00B719F6" w:rsidP="00B719F6">
      <w:pPr>
        <w:spacing w:after="0" w:line="240" w:lineRule="auto"/>
        <w:jc w:val="both"/>
        <w:rPr>
          <w:rFonts w:cstheme="minorHAnsi"/>
          <w:b/>
          <w:sz w:val="20"/>
          <w:szCs w:val="20"/>
        </w:rPr>
      </w:pPr>
    </w:p>
    <w:p w14:paraId="1CB3C2C6" w14:textId="36E088BD" w:rsidR="00B719F6" w:rsidRPr="00A31C97" w:rsidRDefault="00B719F6" w:rsidP="00B719F6">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7A8B6A9" w14:textId="77777777" w:rsidR="00B719F6" w:rsidRPr="00A31C97" w:rsidRDefault="00B719F6" w:rsidP="00B719F6">
      <w:pPr>
        <w:spacing w:after="0" w:line="240" w:lineRule="auto"/>
        <w:jc w:val="both"/>
        <w:rPr>
          <w:rFonts w:cstheme="minorHAnsi"/>
          <w:b/>
          <w:sz w:val="20"/>
          <w:szCs w:val="20"/>
        </w:rPr>
      </w:pPr>
    </w:p>
    <w:p w14:paraId="18D1C28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Mäso nesmie javiť zmyslové zmeny, </w:t>
      </w:r>
      <w:proofErr w:type="spellStart"/>
      <w:r w:rsidRPr="00A31C97">
        <w:rPr>
          <w:rFonts w:cstheme="minorHAnsi"/>
          <w:sz w:val="20"/>
          <w:szCs w:val="20"/>
        </w:rPr>
        <w:t>t.j</w:t>
      </w:r>
      <w:proofErr w:type="spellEnd"/>
      <w:r w:rsidRPr="00A31C97">
        <w:rPr>
          <w:rFonts w:cstheme="minorHAnsi"/>
          <w:sz w:val="20"/>
          <w:szCs w:val="20"/>
        </w:rPr>
        <w:t>. zápach, neprirodzená farba, krvavé zrazeniny, porušený obal a pod.</w:t>
      </w:r>
    </w:p>
    <w:p w14:paraId="421FA242"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52A09E2F"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bolo pridelené veterinárne kontrolné číslo (úradné schvaľovacie číslo) o schválení prevádzky výrobcu resp.</w:t>
      </w:r>
    </w:p>
    <w:p w14:paraId="76E1539A"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spracovateľa. Pôvod tovaru musí byť jednoznačne preukázateľný.</w:t>
      </w:r>
    </w:p>
    <w:p w14:paraId="3D5135AE"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w:t>
      </w:r>
    </w:p>
    <w:p w14:paraId="6F851C11" w14:textId="77777777" w:rsidR="00B719F6" w:rsidRPr="00A31C97" w:rsidRDefault="00B719F6" w:rsidP="00B719F6">
      <w:pPr>
        <w:autoSpaceDE w:val="0"/>
        <w:autoSpaceDN w:val="0"/>
        <w:adjustRightInd w:val="0"/>
        <w:spacing w:after="0" w:line="240" w:lineRule="auto"/>
        <w:jc w:val="both"/>
        <w:rPr>
          <w:rFonts w:cstheme="minorHAnsi"/>
          <w:sz w:val="20"/>
          <w:szCs w:val="20"/>
        </w:rPr>
      </w:pPr>
      <w:r w:rsidRPr="00A31C97">
        <w:rPr>
          <w:rFonts w:cstheme="minorHAnsi"/>
          <w:sz w:val="20"/>
          <w:szCs w:val="20"/>
        </w:rPr>
        <w:t>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6092996E" w14:textId="77777777" w:rsidR="00B719F6" w:rsidRPr="00A31C97" w:rsidRDefault="00B719F6" w:rsidP="00B719F6">
      <w:pPr>
        <w:spacing w:after="0" w:line="240" w:lineRule="auto"/>
        <w:jc w:val="both"/>
        <w:rPr>
          <w:rFonts w:cstheme="minorHAnsi"/>
          <w:sz w:val="20"/>
          <w:szCs w:val="20"/>
        </w:rPr>
      </w:pPr>
    </w:p>
    <w:p w14:paraId="73150878"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Objednávanie: pracovné dni do 16:00</w:t>
      </w:r>
    </w:p>
    <w:p w14:paraId="08F2D8EF"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Dodávky tovaru: počas pracovných dní dvakrát denne – o 06:00 hod., 08:30 hod.</w:t>
      </w:r>
    </w:p>
    <w:p w14:paraId="67790DAE" w14:textId="77777777" w:rsidR="00B719F6" w:rsidRPr="00A31C97" w:rsidRDefault="00B719F6" w:rsidP="00B719F6">
      <w:pPr>
        <w:spacing w:after="0" w:line="240" w:lineRule="auto"/>
        <w:jc w:val="both"/>
        <w:rPr>
          <w:rFonts w:cstheme="minorHAnsi"/>
          <w:sz w:val="20"/>
          <w:szCs w:val="20"/>
        </w:rPr>
      </w:pPr>
    </w:p>
    <w:p w14:paraId="2A0EC9A4" w14:textId="77777777" w:rsidR="00B719F6" w:rsidRPr="00A31C97" w:rsidRDefault="00B719F6" w:rsidP="00B719F6">
      <w:pPr>
        <w:spacing w:after="0" w:line="240" w:lineRule="auto"/>
        <w:jc w:val="both"/>
        <w:rPr>
          <w:rFonts w:cstheme="minorHAnsi"/>
          <w:sz w:val="20"/>
          <w:szCs w:val="20"/>
        </w:rPr>
      </w:pPr>
      <w:r w:rsidRPr="00A31C97">
        <w:rPr>
          <w:rFonts w:cstheme="minorHAnsi"/>
          <w:sz w:val="20"/>
          <w:szCs w:val="20"/>
        </w:rPr>
        <w:t>Závoz mäsových výrobkov dvakrát denne je vzhľadom k možnosti nahlasovať výber jedla stravníkmi do 08.00 hod. pre verejného obstarávateľa nevyhnutný. Verejný obstarávateľ tak reaguje na potrebu doplnenia zásob, aby mohol zabezpečiť dostatočné množstvo stravy.</w:t>
      </w:r>
    </w:p>
    <w:p w14:paraId="48A2DC4D" w14:textId="77777777" w:rsidR="00B719F6" w:rsidRPr="00A31C97" w:rsidRDefault="00B719F6" w:rsidP="00346915">
      <w:pPr>
        <w:spacing w:after="0" w:line="240" w:lineRule="auto"/>
        <w:jc w:val="both"/>
        <w:rPr>
          <w:rFonts w:cstheme="minorHAnsi"/>
          <w:color w:val="FF0000"/>
          <w:sz w:val="20"/>
          <w:szCs w:val="20"/>
        </w:rPr>
      </w:pPr>
    </w:p>
    <w:p w14:paraId="65BE9F8B" w14:textId="4F88374A" w:rsidR="00A94894" w:rsidRPr="00A31C97" w:rsidRDefault="00A94894" w:rsidP="000B1040">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8</w:t>
      </w:r>
      <w:r w:rsidRPr="00A31C97">
        <w:rPr>
          <w:rFonts w:cstheme="minorHAnsi"/>
          <w:b/>
          <w:sz w:val="20"/>
          <w:szCs w:val="20"/>
        </w:rPr>
        <w:t>: MRAZENÉ MÄSO</w:t>
      </w:r>
    </w:p>
    <w:p w14:paraId="777F24CC" w14:textId="77777777" w:rsidR="00A94894" w:rsidRPr="00A31C97"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708047C5" w14:textId="42FA4BFC" w:rsidR="00FC0775"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 xml:space="preserve">Kvalita mrazeného tovaru musí držať tvar, farbu a produkty sa nesmú rozvárať. </w:t>
      </w:r>
    </w:p>
    <w:p w14:paraId="044E575E" w14:textId="5CE7CFA7" w:rsidR="00FC0775"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30BD39DC" w14:textId="6CE1298C" w:rsidR="00270DFF" w:rsidRPr="00A31C97" w:rsidRDefault="00FC0775" w:rsidP="00FC0775">
      <w:pPr>
        <w:autoSpaceDE w:val="0"/>
        <w:autoSpaceDN w:val="0"/>
        <w:adjustRightInd w:val="0"/>
        <w:spacing w:after="0" w:line="240" w:lineRule="auto"/>
        <w:rPr>
          <w:rFonts w:cstheme="minorHAnsi"/>
          <w:sz w:val="20"/>
          <w:szCs w:val="20"/>
        </w:rPr>
      </w:pPr>
      <w:r w:rsidRPr="00A31C97">
        <w:rPr>
          <w:rFonts w:cstheme="minorHAnsi"/>
          <w:sz w:val="20"/>
          <w:szCs w:val="20"/>
        </w:rPr>
        <w:t>nezodpovedajú požadovaným hodnotám, vyskytli sa nedostatky v kvalite, dodávka t</w:t>
      </w:r>
      <w:r w:rsidR="0016004F" w:rsidRPr="00A31C97">
        <w:rPr>
          <w:rFonts w:cstheme="minorHAnsi"/>
          <w:sz w:val="20"/>
          <w:szCs w:val="20"/>
        </w:rPr>
        <w:t>ovaru ku dňu dodania presahuje 1/3</w:t>
      </w:r>
      <w:r w:rsidRPr="00A31C97">
        <w:rPr>
          <w:rFonts w:cstheme="minorHAnsi"/>
          <w:sz w:val="20"/>
          <w:szCs w:val="20"/>
        </w:rPr>
        <w:t xml:space="preserve"> trvanlivosti, doby spotreby alebo záručnej doby výrobky.</w:t>
      </w:r>
    </w:p>
    <w:p w14:paraId="7E778703" w14:textId="4A838722" w:rsidR="009C0F9B" w:rsidRPr="00A31C97" w:rsidRDefault="009C0F9B" w:rsidP="00FC0775">
      <w:pPr>
        <w:autoSpaceDE w:val="0"/>
        <w:autoSpaceDN w:val="0"/>
        <w:adjustRightInd w:val="0"/>
        <w:spacing w:after="0" w:line="240" w:lineRule="auto"/>
        <w:rPr>
          <w:rFonts w:cstheme="minorHAnsi"/>
          <w:sz w:val="20"/>
          <w:szCs w:val="20"/>
        </w:rPr>
      </w:pPr>
    </w:p>
    <w:p w14:paraId="70BCC3BA" w14:textId="77777777" w:rsidR="009C0F9B" w:rsidRPr="00A31C97" w:rsidRDefault="009C0F9B" w:rsidP="009C0F9B">
      <w:pPr>
        <w:spacing w:after="0" w:line="240" w:lineRule="auto"/>
        <w:jc w:val="both"/>
        <w:rPr>
          <w:rFonts w:cstheme="minorHAnsi"/>
          <w:sz w:val="20"/>
          <w:szCs w:val="20"/>
        </w:rPr>
      </w:pPr>
      <w:r w:rsidRPr="00A31C97">
        <w:rPr>
          <w:rFonts w:cstheme="minorHAnsi"/>
          <w:sz w:val="20"/>
          <w:szCs w:val="20"/>
        </w:rPr>
        <w:t>Objednávanie: pracovné dni do 16:00</w:t>
      </w:r>
    </w:p>
    <w:p w14:paraId="14ADACE3" w14:textId="02D586D9" w:rsidR="009C0F9B" w:rsidRPr="00A31C97" w:rsidRDefault="009C0F9B" w:rsidP="009C0F9B">
      <w:pPr>
        <w:spacing w:after="0" w:line="240" w:lineRule="auto"/>
        <w:jc w:val="both"/>
        <w:rPr>
          <w:rFonts w:cstheme="minorHAnsi"/>
          <w:sz w:val="20"/>
          <w:szCs w:val="20"/>
        </w:rPr>
      </w:pPr>
      <w:r w:rsidRPr="00A31C97">
        <w:rPr>
          <w:rFonts w:cstheme="minorHAnsi"/>
          <w:sz w:val="20"/>
          <w:szCs w:val="20"/>
        </w:rPr>
        <w:t>Dodávky tovar</w:t>
      </w:r>
      <w:r w:rsidR="00E41713" w:rsidRPr="00A31C97">
        <w:rPr>
          <w:rFonts w:cstheme="minorHAnsi"/>
          <w:sz w:val="20"/>
          <w:szCs w:val="20"/>
        </w:rPr>
        <w:t xml:space="preserve">u: počas pracovných dní jedenkrát </w:t>
      </w:r>
      <w:r w:rsidRPr="00A31C97">
        <w:rPr>
          <w:rFonts w:cstheme="minorHAnsi"/>
          <w:sz w:val="20"/>
          <w:szCs w:val="20"/>
        </w:rPr>
        <w:t>den</w:t>
      </w:r>
      <w:r w:rsidR="00EA0916">
        <w:rPr>
          <w:rFonts w:cstheme="minorHAnsi"/>
          <w:sz w:val="20"/>
          <w:szCs w:val="20"/>
        </w:rPr>
        <w:t xml:space="preserve">ne – od </w:t>
      </w:r>
      <w:r w:rsidR="00E41713" w:rsidRPr="00A31C97">
        <w:rPr>
          <w:rFonts w:cstheme="minorHAnsi"/>
          <w:sz w:val="20"/>
          <w:szCs w:val="20"/>
        </w:rPr>
        <w:t>06:00 hod.</w:t>
      </w:r>
      <w:r w:rsidR="00EA0916">
        <w:rPr>
          <w:rFonts w:cstheme="minorHAnsi"/>
          <w:sz w:val="20"/>
          <w:szCs w:val="20"/>
        </w:rPr>
        <w:t xml:space="preserve"> – 07.00 hod.</w:t>
      </w:r>
    </w:p>
    <w:p w14:paraId="47DE8D4F" w14:textId="3FDFE1AC" w:rsidR="00866B6B" w:rsidRPr="00A31C97" w:rsidRDefault="00866B6B" w:rsidP="009C0F9B">
      <w:pPr>
        <w:spacing w:after="0" w:line="240" w:lineRule="auto"/>
        <w:jc w:val="both"/>
        <w:rPr>
          <w:rFonts w:cstheme="minorHAnsi"/>
          <w:sz w:val="20"/>
          <w:szCs w:val="20"/>
        </w:rPr>
      </w:pPr>
    </w:p>
    <w:p w14:paraId="01225DB6" w14:textId="5AEFCD00" w:rsidR="00866B6B" w:rsidRPr="00A31C97" w:rsidRDefault="00C20BFB" w:rsidP="00866B6B">
      <w:pPr>
        <w:spacing w:after="0" w:line="240" w:lineRule="auto"/>
        <w:jc w:val="both"/>
        <w:rPr>
          <w:rFonts w:cstheme="minorHAnsi"/>
          <w:b/>
          <w:sz w:val="20"/>
          <w:szCs w:val="20"/>
        </w:rPr>
      </w:pPr>
      <w:r>
        <w:rPr>
          <w:rFonts w:cstheme="minorHAnsi"/>
          <w:b/>
          <w:sz w:val="20"/>
          <w:szCs w:val="20"/>
        </w:rPr>
        <w:t xml:space="preserve">ČASŤ </w:t>
      </w:r>
      <w:r w:rsidR="006229EF">
        <w:rPr>
          <w:rFonts w:cstheme="minorHAnsi"/>
          <w:b/>
          <w:sz w:val="20"/>
          <w:szCs w:val="20"/>
        </w:rPr>
        <w:t>9</w:t>
      </w:r>
      <w:r w:rsidR="00866B6B" w:rsidRPr="00A31C97">
        <w:rPr>
          <w:rFonts w:cstheme="minorHAnsi"/>
          <w:b/>
          <w:sz w:val="20"/>
          <w:szCs w:val="20"/>
        </w:rPr>
        <w:t>: MRAZENÉ RYBY</w:t>
      </w:r>
    </w:p>
    <w:p w14:paraId="1E71B602" w14:textId="77777777" w:rsidR="00866B6B" w:rsidRPr="00A31C97" w:rsidRDefault="00866B6B" w:rsidP="00866B6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B60289F" w14:textId="605063C4" w:rsidR="00866B6B" w:rsidRPr="00A31C97" w:rsidRDefault="00866B6B" w:rsidP="00866B6B">
      <w:pPr>
        <w:spacing w:after="0" w:line="240" w:lineRule="auto"/>
        <w:jc w:val="both"/>
        <w:rPr>
          <w:rFonts w:cstheme="minorHAnsi"/>
          <w:sz w:val="20"/>
          <w:szCs w:val="20"/>
        </w:rPr>
      </w:pPr>
      <w:r w:rsidRPr="00A31C97">
        <w:rPr>
          <w:rFonts w:cstheme="minorHAnsi"/>
          <w:sz w:val="20"/>
          <w:szCs w:val="20"/>
        </w:rPr>
        <w:t>Kvalita mrazeného tovaru musí držať tvar, farbu a produkty sa nesmú rozvárať. Pri rozmrazení zamrazených výrobkov rýb je prípustný rozdiel medzi skutočnou hmotnosťou a na tovare uvádzanou hmotnosťou max. do 5%</w:t>
      </w:r>
      <w:r w:rsidR="004B2625">
        <w:rPr>
          <w:rFonts w:cstheme="minorHAnsi"/>
          <w:sz w:val="20"/>
          <w:szCs w:val="20"/>
        </w:rPr>
        <w:t xml:space="preserve"> (glazúra max. 5%)</w:t>
      </w:r>
      <w:r w:rsidRPr="00A31C97">
        <w:rPr>
          <w:rFonts w:cstheme="minorHAnsi"/>
          <w:sz w:val="20"/>
          <w:szCs w:val="20"/>
        </w:rPr>
        <w:t>.</w:t>
      </w:r>
    </w:p>
    <w:p w14:paraId="03031C17" w14:textId="77777777" w:rsidR="00866B6B" w:rsidRPr="00A31C97" w:rsidRDefault="00866B6B" w:rsidP="00866B6B">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295962A8" w14:textId="3EA89C24" w:rsidR="00866B6B" w:rsidRDefault="00866B6B" w:rsidP="00866B6B">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výrobky.</w:t>
      </w:r>
    </w:p>
    <w:p w14:paraId="657AEAD7" w14:textId="2DB1774F" w:rsidR="00D342D4" w:rsidRDefault="00D342D4" w:rsidP="00866B6B">
      <w:pPr>
        <w:spacing w:after="0" w:line="240" w:lineRule="auto"/>
        <w:jc w:val="both"/>
        <w:rPr>
          <w:rFonts w:cstheme="minorHAnsi"/>
          <w:sz w:val="20"/>
          <w:szCs w:val="20"/>
        </w:rPr>
      </w:pPr>
    </w:p>
    <w:p w14:paraId="0C3ADD88" w14:textId="0FD6A9DC" w:rsidR="00D342D4" w:rsidRDefault="00D342D4" w:rsidP="00866B6B">
      <w:pPr>
        <w:spacing w:after="0" w:line="240" w:lineRule="auto"/>
        <w:jc w:val="both"/>
        <w:rPr>
          <w:rFonts w:cstheme="minorHAnsi"/>
          <w:sz w:val="20"/>
          <w:szCs w:val="20"/>
        </w:rPr>
      </w:pPr>
      <w:r>
        <w:rPr>
          <w:rFonts w:cstheme="minorHAnsi"/>
          <w:sz w:val="20"/>
          <w:szCs w:val="20"/>
        </w:rPr>
        <w:t>Uchádzač k ponuke predloží zloženie mrazených rýb (napr. fotografia etikety), z ktorej bude vyplývať splnenie požiadaviek na predmet zákazky.</w:t>
      </w:r>
    </w:p>
    <w:p w14:paraId="393F2587" w14:textId="468F8642" w:rsidR="006A419C" w:rsidRDefault="006A419C" w:rsidP="00866B6B">
      <w:pPr>
        <w:spacing w:after="0" w:line="240" w:lineRule="auto"/>
        <w:jc w:val="both"/>
        <w:rPr>
          <w:rFonts w:cstheme="minorHAnsi"/>
          <w:sz w:val="20"/>
          <w:szCs w:val="20"/>
        </w:rPr>
      </w:pPr>
    </w:p>
    <w:p w14:paraId="275A96C6" w14:textId="77777777" w:rsidR="006A419C" w:rsidRPr="00A31C97" w:rsidRDefault="006A419C" w:rsidP="006A419C">
      <w:pPr>
        <w:spacing w:after="0" w:line="240" w:lineRule="auto"/>
        <w:jc w:val="both"/>
        <w:rPr>
          <w:rFonts w:cstheme="minorHAnsi"/>
          <w:sz w:val="20"/>
          <w:szCs w:val="20"/>
        </w:rPr>
      </w:pPr>
      <w:r w:rsidRPr="00A31C97">
        <w:rPr>
          <w:rFonts w:cstheme="minorHAnsi"/>
          <w:sz w:val="20"/>
          <w:szCs w:val="20"/>
        </w:rPr>
        <w:t>Objednávanie: pracovné dni do 16:00</w:t>
      </w:r>
    </w:p>
    <w:p w14:paraId="5956FA07" w14:textId="103C7AD0" w:rsidR="006A419C" w:rsidRPr="00A31C97" w:rsidRDefault="006A419C" w:rsidP="006A419C">
      <w:pPr>
        <w:spacing w:after="0" w:line="240" w:lineRule="auto"/>
        <w:jc w:val="both"/>
        <w:rPr>
          <w:rFonts w:cstheme="minorHAnsi"/>
          <w:sz w:val="20"/>
          <w:szCs w:val="20"/>
        </w:rPr>
      </w:pPr>
      <w:r w:rsidRPr="00A31C97">
        <w:rPr>
          <w:rFonts w:cstheme="minorHAnsi"/>
          <w:sz w:val="20"/>
          <w:szCs w:val="20"/>
        </w:rPr>
        <w:t>Dodávky tovaru: počas pracovných dní jedenkrát denne – o 06:00 hod.</w:t>
      </w:r>
      <w:r w:rsidR="00EA0916">
        <w:rPr>
          <w:rFonts w:cstheme="minorHAnsi"/>
          <w:sz w:val="20"/>
          <w:szCs w:val="20"/>
        </w:rPr>
        <w:t>-07.00 hod.</w:t>
      </w:r>
      <w:r w:rsidRPr="00A31C97">
        <w:rPr>
          <w:rFonts w:cstheme="minorHAnsi"/>
          <w:sz w:val="20"/>
          <w:szCs w:val="20"/>
        </w:rPr>
        <w:t>*</w:t>
      </w:r>
    </w:p>
    <w:p w14:paraId="78C2BF0C" w14:textId="77777777" w:rsidR="006A419C" w:rsidRPr="00A31C97" w:rsidRDefault="006A419C" w:rsidP="006A419C">
      <w:pPr>
        <w:spacing w:after="0" w:line="240" w:lineRule="auto"/>
        <w:jc w:val="both"/>
        <w:rPr>
          <w:rFonts w:cstheme="minorHAnsi"/>
          <w:sz w:val="20"/>
          <w:szCs w:val="20"/>
        </w:rPr>
      </w:pPr>
    </w:p>
    <w:p w14:paraId="62282DC3" w14:textId="77777777" w:rsidR="006A419C" w:rsidRPr="00A31C97" w:rsidRDefault="006A419C" w:rsidP="006A419C">
      <w:pPr>
        <w:spacing w:after="0" w:line="240" w:lineRule="auto"/>
        <w:jc w:val="both"/>
        <w:rPr>
          <w:rFonts w:cstheme="minorHAnsi"/>
          <w:b/>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32E405BC" w14:textId="3A707C2A" w:rsidR="009C0F9B" w:rsidRDefault="009C0F9B" w:rsidP="00FC0775">
      <w:pPr>
        <w:autoSpaceDE w:val="0"/>
        <w:autoSpaceDN w:val="0"/>
        <w:adjustRightInd w:val="0"/>
        <w:spacing w:after="0" w:line="240" w:lineRule="auto"/>
        <w:rPr>
          <w:rFonts w:cstheme="minorHAnsi"/>
          <w:sz w:val="20"/>
          <w:szCs w:val="20"/>
        </w:rPr>
      </w:pPr>
    </w:p>
    <w:p w14:paraId="715FA9B9" w14:textId="3C47016A" w:rsidR="007F3952" w:rsidRPr="00A31C97" w:rsidRDefault="00C20BFB" w:rsidP="007D7F45">
      <w:pPr>
        <w:spacing w:after="0" w:line="240" w:lineRule="auto"/>
        <w:jc w:val="both"/>
        <w:rPr>
          <w:rFonts w:cstheme="minorHAnsi"/>
          <w:b/>
          <w:sz w:val="20"/>
          <w:szCs w:val="20"/>
        </w:rPr>
      </w:pPr>
      <w:r>
        <w:rPr>
          <w:rFonts w:cstheme="minorHAnsi"/>
          <w:b/>
          <w:sz w:val="20"/>
          <w:szCs w:val="20"/>
        </w:rPr>
        <w:t>ČASŤ 1</w:t>
      </w:r>
      <w:r w:rsidR="006229EF">
        <w:rPr>
          <w:rFonts w:cstheme="minorHAnsi"/>
          <w:b/>
          <w:sz w:val="20"/>
          <w:szCs w:val="20"/>
        </w:rPr>
        <w:t>0</w:t>
      </w:r>
      <w:r w:rsidR="007F3952" w:rsidRPr="00A31C97">
        <w:rPr>
          <w:rFonts w:cstheme="minorHAnsi"/>
          <w:b/>
          <w:sz w:val="20"/>
          <w:szCs w:val="20"/>
        </w:rPr>
        <w:t xml:space="preserve">: </w:t>
      </w:r>
      <w:r w:rsidR="00866B6B" w:rsidRPr="00A31C97">
        <w:rPr>
          <w:rFonts w:cstheme="minorHAnsi"/>
          <w:b/>
          <w:sz w:val="20"/>
          <w:szCs w:val="20"/>
        </w:rPr>
        <w:t>MRAZENÁ ZELENINA A POLOTOVARY</w:t>
      </w:r>
    </w:p>
    <w:p w14:paraId="45E07F7F" w14:textId="7805FF58" w:rsidR="00270DFF" w:rsidRPr="00A31C97" w:rsidRDefault="007F3952" w:rsidP="000B1040">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0B3D7D1" w14:textId="03CE000E" w:rsidR="007F3952" w:rsidRPr="00A31C97" w:rsidRDefault="007F3952" w:rsidP="007F3952">
      <w:pPr>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0E6B159D" w14:textId="5B1BA7CD" w:rsidR="007F3952" w:rsidRPr="00A31C97" w:rsidRDefault="007F3952" w:rsidP="007F3952">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1921CA2F" w14:textId="2A84A595" w:rsidR="007F3952" w:rsidRPr="00A31C97" w:rsidRDefault="007F3952" w:rsidP="007F3952">
      <w:pPr>
        <w:spacing w:after="0" w:line="240" w:lineRule="auto"/>
        <w:jc w:val="both"/>
        <w:rPr>
          <w:rFonts w:cstheme="minorHAnsi"/>
          <w:sz w:val="20"/>
          <w:szCs w:val="20"/>
        </w:rPr>
      </w:pPr>
      <w:r w:rsidRPr="00A31C97">
        <w:rPr>
          <w:rFonts w:cstheme="minorHAnsi"/>
          <w:sz w:val="20"/>
          <w:szCs w:val="20"/>
        </w:rPr>
        <w:t xml:space="preserve">nezodpovedajú požadovaným hodnotám, vyskytli sa nedostatky v kvalite, dodávka tovaru ku dňu dodania presahuje </w:t>
      </w:r>
      <w:r w:rsidR="0016004F" w:rsidRPr="00A31C97">
        <w:rPr>
          <w:rFonts w:cstheme="minorHAnsi"/>
          <w:sz w:val="20"/>
          <w:szCs w:val="20"/>
        </w:rPr>
        <w:t>1/3</w:t>
      </w:r>
      <w:r w:rsidRPr="00A31C97">
        <w:rPr>
          <w:rFonts w:cstheme="minorHAnsi"/>
          <w:sz w:val="20"/>
          <w:szCs w:val="20"/>
        </w:rPr>
        <w:t xml:space="preserve"> trvanlivosti, doby spotreby alebo záručnej doby výrobky.</w:t>
      </w:r>
    </w:p>
    <w:p w14:paraId="43201369" w14:textId="5CFFC0D1" w:rsidR="007F3952" w:rsidRPr="00A31C97" w:rsidRDefault="007F3952" w:rsidP="000B1040">
      <w:pPr>
        <w:spacing w:after="0" w:line="240" w:lineRule="auto"/>
        <w:jc w:val="both"/>
        <w:rPr>
          <w:rFonts w:cstheme="minorHAnsi"/>
          <w:b/>
          <w:sz w:val="20"/>
          <w:szCs w:val="20"/>
        </w:rPr>
      </w:pPr>
    </w:p>
    <w:p w14:paraId="22082321" w14:textId="77777777" w:rsidR="007F3952" w:rsidRPr="00A31C97" w:rsidRDefault="007F3952" w:rsidP="007F3952">
      <w:pPr>
        <w:spacing w:after="0" w:line="240" w:lineRule="auto"/>
        <w:jc w:val="both"/>
        <w:rPr>
          <w:rFonts w:cstheme="minorHAnsi"/>
          <w:sz w:val="20"/>
          <w:szCs w:val="20"/>
        </w:rPr>
      </w:pPr>
      <w:r w:rsidRPr="00A31C97">
        <w:rPr>
          <w:rFonts w:cstheme="minorHAnsi"/>
          <w:sz w:val="20"/>
          <w:szCs w:val="20"/>
        </w:rPr>
        <w:t>Objednávanie: pracovné dni do 16:00</w:t>
      </w:r>
    </w:p>
    <w:p w14:paraId="5DFAED09" w14:textId="26DCE6CE" w:rsidR="0073324A" w:rsidRPr="00A31C97" w:rsidRDefault="0073324A" w:rsidP="0073324A">
      <w:pPr>
        <w:spacing w:after="0" w:line="240" w:lineRule="auto"/>
        <w:jc w:val="both"/>
        <w:rPr>
          <w:rFonts w:cstheme="minorHAnsi"/>
          <w:sz w:val="20"/>
          <w:szCs w:val="20"/>
        </w:rPr>
      </w:pPr>
      <w:r w:rsidRPr="00A31C97">
        <w:rPr>
          <w:rFonts w:cstheme="minorHAnsi"/>
          <w:sz w:val="20"/>
          <w:szCs w:val="20"/>
        </w:rPr>
        <w:t>Dodávky tovaru: počas pracovných dní jedenkrát denne – o 06:00 hod.</w:t>
      </w:r>
      <w:r w:rsidR="00EA0916">
        <w:rPr>
          <w:rFonts w:cstheme="minorHAnsi"/>
          <w:sz w:val="20"/>
          <w:szCs w:val="20"/>
        </w:rPr>
        <w:t>- 07.00 hod.</w:t>
      </w:r>
      <w:bookmarkStart w:id="0" w:name="_GoBack"/>
      <w:bookmarkEnd w:id="0"/>
      <w:r w:rsidRPr="00A31C97">
        <w:rPr>
          <w:rFonts w:cstheme="minorHAnsi"/>
          <w:sz w:val="20"/>
          <w:szCs w:val="20"/>
        </w:rPr>
        <w:t>*</w:t>
      </w:r>
    </w:p>
    <w:p w14:paraId="7E646282" w14:textId="77777777" w:rsidR="0073324A" w:rsidRPr="00A31C97" w:rsidRDefault="0073324A" w:rsidP="0073324A">
      <w:pPr>
        <w:spacing w:after="0" w:line="240" w:lineRule="auto"/>
        <w:jc w:val="both"/>
        <w:rPr>
          <w:rFonts w:cstheme="minorHAnsi"/>
          <w:sz w:val="20"/>
          <w:szCs w:val="20"/>
        </w:rPr>
      </w:pPr>
    </w:p>
    <w:p w14:paraId="6C24192C" w14:textId="77777777" w:rsidR="0073324A" w:rsidRPr="00A31C97" w:rsidRDefault="0073324A" w:rsidP="0073324A">
      <w:pPr>
        <w:spacing w:after="0" w:line="240" w:lineRule="auto"/>
        <w:jc w:val="both"/>
        <w:rPr>
          <w:rFonts w:cstheme="minorHAnsi"/>
          <w:b/>
          <w:sz w:val="20"/>
          <w:szCs w:val="20"/>
        </w:rPr>
      </w:pPr>
      <w:r w:rsidRPr="00A31C97">
        <w:rPr>
          <w:rFonts w:cstheme="minorHAnsi"/>
          <w:b/>
          <w:sz w:val="20"/>
          <w:szCs w:val="20"/>
        </w:rPr>
        <w:t>*</w:t>
      </w:r>
      <w:r w:rsidRPr="00A31C97">
        <w:rPr>
          <w:rFonts w:cstheme="minorHAnsi"/>
          <w:color w:val="FF0000"/>
          <w:sz w:val="20"/>
          <w:szCs w:val="20"/>
        </w:rPr>
        <w:t xml:space="preserve"> Kupujúci si vyhradzuje právo v prípade potreby vyzvať predávajúceho na zabezpečenie druhého závozu (dodania tovaru) v pracovné dni o 8.30 hod., pričom takýto závoz je predávajúci povinný zabezpečiť pre kupujúceho maximálne 5 krát za kalendárny mesiac. </w:t>
      </w:r>
      <w:r w:rsidRPr="00A31C97">
        <w:rPr>
          <w:rFonts w:cstheme="minorHAnsi"/>
          <w:sz w:val="20"/>
          <w:szCs w:val="20"/>
        </w:rPr>
        <w:t xml:space="preserve">Vzhľadom k tomu, že stravníkom je umožnené nahlásiť výber jedla pre daný deň do  08.00 hod., v niektorých dňoch vznikne potreba doplnenia zásob tak, aby bolo možné zabezpečiť dostatočné množstvo stravy. </w:t>
      </w:r>
    </w:p>
    <w:p w14:paraId="783C97E9" w14:textId="1162F3B8" w:rsidR="007F3952" w:rsidRPr="00A31C97" w:rsidRDefault="007F3952" w:rsidP="000B1040">
      <w:pPr>
        <w:spacing w:after="0" w:line="240" w:lineRule="auto"/>
        <w:jc w:val="both"/>
        <w:rPr>
          <w:rFonts w:cstheme="minorHAnsi"/>
          <w:b/>
          <w:sz w:val="20"/>
          <w:szCs w:val="20"/>
        </w:rPr>
      </w:pPr>
    </w:p>
    <w:p w14:paraId="0F24B4A8" w14:textId="19F458A6" w:rsidR="00967B7A" w:rsidRPr="00A31C97" w:rsidRDefault="00C20BFB" w:rsidP="000B1040">
      <w:pPr>
        <w:spacing w:after="0" w:line="240" w:lineRule="auto"/>
        <w:jc w:val="both"/>
        <w:rPr>
          <w:rFonts w:cstheme="minorHAnsi"/>
          <w:b/>
          <w:sz w:val="20"/>
          <w:szCs w:val="20"/>
        </w:rPr>
      </w:pPr>
      <w:r>
        <w:rPr>
          <w:rFonts w:cstheme="minorHAnsi"/>
          <w:b/>
          <w:sz w:val="20"/>
          <w:szCs w:val="20"/>
        </w:rPr>
        <w:t>ČASŤ 1</w:t>
      </w:r>
      <w:r w:rsidR="006229EF">
        <w:rPr>
          <w:rFonts w:cstheme="minorHAnsi"/>
          <w:b/>
          <w:sz w:val="20"/>
          <w:szCs w:val="20"/>
        </w:rPr>
        <w:t>1</w:t>
      </w:r>
      <w:r w:rsidR="00967B7A" w:rsidRPr="00A31C97">
        <w:rPr>
          <w:rFonts w:cstheme="minorHAnsi"/>
          <w:b/>
          <w:sz w:val="20"/>
          <w:szCs w:val="20"/>
        </w:rPr>
        <w:t>: TRVANLIVÉ  POTRAVINY</w:t>
      </w:r>
    </w:p>
    <w:p w14:paraId="4C83AE56" w14:textId="77777777" w:rsidR="00967B7A" w:rsidRPr="00A31C97" w:rsidRDefault="00967B7A" w:rsidP="00967B7A">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6E9AE01" w14:textId="77777777" w:rsidR="00967B7A" w:rsidRPr="00A31C97" w:rsidRDefault="00967B7A" w:rsidP="00967B7A">
      <w:pPr>
        <w:spacing w:after="0" w:line="240" w:lineRule="auto"/>
        <w:jc w:val="both"/>
        <w:rPr>
          <w:rFonts w:cstheme="minorHAnsi"/>
          <w:sz w:val="20"/>
          <w:szCs w:val="20"/>
        </w:rPr>
      </w:pPr>
      <w:r w:rsidRPr="00A31C97">
        <w:rPr>
          <w:rFonts w:cstheme="minorHAnsi"/>
          <w:sz w:val="20"/>
          <w:szCs w:val="20"/>
        </w:rPr>
        <w:t>Objednávanie: pracovné dni do 16:00</w:t>
      </w:r>
    </w:p>
    <w:p w14:paraId="1DC51FCD" w14:textId="04709319" w:rsidR="00967B7A" w:rsidRPr="00A31C97" w:rsidRDefault="00967B7A" w:rsidP="00967B7A">
      <w:pPr>
        <w:spacing w:after="0" w:line="240" w:lineRule="auto"/>
        <w:jc w:val="both"/>
        <w:rPr>
          <w:rFonts w:cstheme="minorHAnsi"/>
          <w:sz w:val="20"/>
          <w:szCs w:val="20"/>
        </w:rPr>
      </w:pPr>
      <w:r w:rsidRPr="00A31C97">
        <w:rPr>
          <w:rFonts w:cstheme="minorHAnsi"/>
          <w:sz w:val="20"/>
          <w:szCs w:val="20"/>
        </w:rPr>
        <w:t>Dodávky tov</w:t>
      </w:r>
      <w:r w:rsidR="00E41713" w:rsidRPr="00A31C97">
        <w:rPr>
          <w:rFonts w:cstheme="minorHAnsi"/>
          <w:sz w:val="20"/>
          <w:szCs w:val="20"/>
        </w:rPr>
        <w:t>aru: počas pracovných dní jedenkrá</w:t>
      </w:r>
      <w:r w:rsidRPr="00A31C97">
        <w:rPr>
          <w:rFonts w:cstheme="minorHAnsi"/>
          <w:sz w:val="20"/>
          <w:szCs w:val="20"/>
        </w:rPr>
        <w:t xml:space="preserve">t denne – o 06:00 </w:t>
      </w:r>
      <w:r w:rsidR="00E41713" w:rsidRPr="00A31C97">
        <w:rPr>
          <w:rFonts w:cstheme="minorHAnsi"/>
          <w:sz w:val="20"/>
          <w:szCs w:val="20"/>
        </w:rPr>
        <w:t>hod.</w:t>
      </w:r>
    </w:p>
    <w:p w14:paraId="2B487CD4" w14:textId="77777777" w:rsidR="00967B7A" w:rsidRPr="00A31C97" w:rsidRDefault="00967B7A" w:rsidP="000B1040">
      <w:pPr>
        <w:spacing w:after="0" w:line="240" w:lineRule="auto"/>
        <w:jc w:val="both"/>
        <w:rPr>
          <w:rFonts w:cstheme="minorHAnsi"/>
          <w:b/>
          <w:sz w:val="20"/>
          <w:szCs w:val="20"/>
        </w:rPr>
      </w:pPr>
    </w:p>
    <w:p w14:paraId="5814DC69" w14:textId="2430AF0A" w:rsidR="00827546" w:rsidRPr="00A31C97" w:rsidRDefault="00827546" w:rsidP="00967B7A">
      <w:pPr>
        <w:spacing w:after="0" w:line="240" w:lineRule="auto"/>
        <w:jc w:val="both"/>
        <w:rPr>
          <w:rFonts w:cstheme="minorHAnsi"/>
          <w:b/>
          <w:sz w:val="20"/>
          <w:szCs w:val="20"/>
        </w:rPr>
      </w:pPr>
      <w:r w:rsidRPr="00A31C97">
        <w:rPr>
          <w:rFonts w:cstheme="minorHAnsi"/>
          <w:b/>
          <w:sz w:val="20"/>
          <w:szCs w:val="20"/>
        </w:rPr>
        <w:t xml:space="preserve">ČASŤ </w:t>
      </w:r>
      <w:r w:rsidR="006229EF">
        <w:rPr>
          <w:rFonts w:cstheme="minorHAnsi"/>
          <w:b/>
          <w:sz w:val="20"/>
          <w:szCs w:val="20"/>
        </w:rPr>
        <w:t>12</w:t>
      </w:r>
      <w:r w:rsidRPr="00A31C97">
        <w:rPr>
          <w:rFonts w:cstheme="minorHAnsi"/>
          <w:b/>
          <w:sz w:val="20"/>
          <w:szCs w:val="20"/>
        </w:rPr>
        <w:t>: VAJCIA</w:t>
      </w:r>
    </w:p>
    <w:p w14:paraId="25243D2D" w14:textId="77777777" w:rsidR="00433FC6" w:rsidRPr="00A31C97" w:rsidRDefault="00433FC6" w:rsidP="00433FC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C9F0EDC" w14:textId="762AD912" w:rsidR="00967B7A" w:rsidRPr="00A31C97" w:rsidRDefault="00433FC6" w:rsidP="00433FC6">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sidR="00C96C00">
        <w:rPr>
          <w:rFonts w:cstheme="minorHAnsi"/>
          <w:sz w:val="20"/>
          <w:szCs w:val="20"/>
        </w:rPr>
        <w:t>ganizmy</w:t>
      </w:r>
      <w:r w:rsidRPr="00A31C97">
        <w:rPr>
          <w:rFonts w:cstheme="minorHAnsi"/>
          <w:sz w:val="20"/>
          <w:szCs w:val="20"/>
        </w:rPr>
        <w:t>.</w:t>
      </w:r>
      <w:r w:rsidR="00C96C00">
        <w:rPr>
          <w:rFonts w:cstheme="minorHAnsi"/>
          <w:sz w:val="20"/>
          <w:szCs w:val="20"/>
        </w:rPr>
        <w:t xml:space="preserve"> </w:t>
      </w:r>
      <w:r w:rsidRPr="00A31C97">
        <w:rPr>
          <w:rFonts w:cstheme="minorHAnsi"/>
          <w:sz w:val="20"/>
          <w:szCs w:val="20"/>
        </w:rPr>
        <w:t>Trieda kvality A, veľkosť L.</w:t>
      </w:r>
    </w:p>
    <w:p w14:paraId="0847CF02" w14:textId="11105CA6" w:rsidR="00967B7A" w:rsidRPr="00A31C97" w:rsidRDefault="00967B7A" w:rsidP="000B1040">
      <w:pPr>
        <w:spacing w:after="0" w:line="240" w:lineRule="auto"/>
        <w:jc w:val="both"/>
        <w:rPr>
          <w:rFonts w:cstheme="minorHAnsi"/>
          <w:sz w:val="20"/>
          <w:szCs w:val="20"/>
        </w:rPr>
      </w:pPr>
    </w:p>
    <w:p w14:paraId="2C3BCCBD" w14:textId="77777777" w:rsidR="00433FC6" w:rsidRPr="00A31C97" w:rsidRDefault="00433FC6" w:rsidP="00433FC6">
      <w:pPr>
        <w:spacing w:after="0" w:line="240" w:lineRule="auto"/>
        <w:jc w:val="both"/>
        <w:rPr>
          <w:rFonts w:cstheme="minorHAnsi"/>
          <w:sz w:val="20"/>
          <w:szCs w:val="20"/>
        </w:rPr>
      </w:pPr>
      <w:r w:rsidRPr="00A31C97">
        <w:rPr>
          <w:rFonts w:cstheme="minorHAnsi"/>
          <w:sz w:val="20"/>
          <w:szCs w:val="20"/>
        </w:rPr>
        <w:t>Objednávanie: pracovné dni do 16:00</w:t>
      </w:r>
    </w:p>
    <w:p w14:paraId="0D2A455B" w14:textId="2EC97718" w:rsidR="00433FC6" w:rsidRPr="00A31C97" w:rsidRDefault="00433FC6" w:rsidP="00433FC6">
      <w:pPr>
        <w:spacing w:after="0" w:line="240" w:lineRule="auto"/>
        <w:jc w:val="both"/>
        <w:rPr>
          <w:rFonts w:cstheme="minorHAnsi"/>
          <w:sz w:val="20"/>
          <w:szCs w:val="20"/>
        </w:rPr>
      </w:pPr>
      <w:r w:rsidRPr="00A31C97">
        <w:rPr>
          <w:rFonts w:cstheme="minorHAnsi"/>
          <w:sz w:val="20"/>
          <w:szCs w:val="20"/>
        </w:rPr>
        <w:t>Dodávky tov</w:t>
      </w:r>
      <w:r w:rsidR="00E41713" w:rsidRPr="00A31C97">
        <w:rPr>
          <w:rFonts w:cstheme="minorHAnsi"/>
          <w:sz w:val="20"/>
          <w:szCs w:val="20"/>
        </w:rPr>
        <w:t>aru: počas pracovných dní jedenkrá</w:t>
      </w:r>
      <w:r w:rsidRPr="00A31C97">
        <w:rPr>
          <w:rFonts w:cstheme="minorHAnsi"/>
          <w:sz w:val="20"/>
          <w:szCs w:val="20"/>
        </w:rPr>
        <w:t xml:space="preserve">t </w:t>
      </w:r>
      <w:r w:rsidR="00E41713" w:rsidRPr="00A31C97">
        <w:rPr>
          <w:rFonts w:cstheme="minorHAnsi"/>
          <w:sz w:val="20"/>
          <w:szCs w:val="20"/>
        </w:rPr>
        <w:t>denne – o 06:00 hod.</w:t>
      </w:r>
    </w:p>
    <w:p w14:paraId="010D5376" w14:textId="77777777" w:rsidR="007D7F45" w:rsidRPr="00A31C97" w:rsidRDefault="007D7F45" w:rsidP="00433FC6">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071E35B"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1A6B0280" w14:textId="1BC1E737" w:rsidR="00866B6B" w:rsidRPr="00A31C97" w:rsidRDefault="00866B6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pri </w:t>
      </w:r>
      <w:r w:rsidR="009747E8" w:rsidRPr="00A31C97">
        <w:rPr>
          <w:rFonts w:asciiTheme="minorHAnsi" w:hAnsiTheme="minorHAnsi" w:cstheme="minorHAnsi"/>
          <w:sz w:val="20"/>
          <w:lang w:val="sk-SK"/>
        </w:rPr>
        <w:t xml:space="preserve">čerstvom </w:t>
      </w:r>
      <w:r w:rsidRPr="00A31C97">
        <w:rPr>
          <w:rFonts w:asciiTheme="minorHAnsi" w:hAnsiTheme="minorHAnsi" w:cstheme="minorHAnsi"/>
          <w:sz w:val="20"/>
          <w:lang w:val="sk-SK"/>
        </w:rPr>
        <w:t xml:space="preserve">bravčovom mäse: </w:t>
      </w:r>
      <w:r w:rsidRPr="00A31C97">
        <w:rPr>
          <w:rFonts w:asciiTheme="minorHAnsi" w:hAnsiTheme="minorHAnsi" w:cstheme="minorHAnsi"/>
          <w:b w:val="0"/>
          <w:sz w:val="20"/>
          <w:lang w:val="sk-SK"/>
        </w:rPr>
        <w:t>preukázanie, že mäso, ktoré v ponuke uchádzač predkladá bolo narodené/chované/porazené/spracované v</w:t>
      </w:r>
      <w:r w:rsidR="00A13669">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1 </w:t>
      </w:r>
      <w:r w:rsidR="00591CF4">
        <w:rPr>
          <w:rFonts w:asciiTheme="minorHAnsi" w:hAnsiTheme="minorHAnsi" w:cstheme="minorHAnsi"/>
          <w:b w:val="0"/>
          <w:sz w:val="20"/>
          <w:lang w:val="sk-SK"/>
        </w:rPr>
        <w:t>krajine (resp. ak bolo zviera porazené v inej krajine zdokladovať, že transport zvieraťa netrval dlhšie ako 8 hodín)</w:t>
      </w:r>
    </w:p>
    <w:p w14:paraId="1BA46186" w14:textId="17A60519" w:rsidR="00866B6B" w:rsidRPr="00A31C97" w:rsidRDefault="00866B6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pri </w:t>
      </w:r>
      <w:r w:rsidR="009747E8" w:rsidRPr="00A31C97">
        <w:rPr>
          <w:rFonts w:asciiTheme="minorHAnsi" w:hAnsiTheme="minorHAnsi" w:cstheme="minorHAnsi"/>
          <w:sz w:val="20"/>
          <w:lang w:val="sk-SK"/>
        </w:rPr>
        <w:t xml:space="preserve">čerstvej </w:t>
      </w:r>
      <w:r w:rsidRPr="00A31C97">
        <w:rPr>
          <w:rFonts w:asciiTheme="minorHAnsi" w:hAnsiTheme="minorHAnsi" w:cstheme="minorHAnsi"/>
          <w:sz w:val="20"/>
          <w:lang w:val="sk-SK"/>
        </w:rPr>
        <w:t xml:space="preserve">hydine: </w:t>
      </w:r>
      <w:r w:rsidRPr="00A31C97">
        <w:rPr>
          <w:rFonts w:asciiTheme="minorHAnsi" w:hAnsiTheme="minorHAnsi" w:cstheme="minorHAnsi"/>
          <w:b w:val="0"/>
          <w:sz w:val="20"/>
          <w:lang w:val="sk-SK"/>
        </w:rPr>
        <w:t xml:space="preserve">preukázanie, že mäso, ktoré v ponuke uchádzač predkladá bolo spracované </w:t>
      </w:r>
      <w:r w:rsidR="002D69A3" w:rsidRPr="00A31C97">
        <w:rPr>
          <w:rFonts w:asciiTheme="minorHAnsi" w:hAnsiTheme="minorHAnsi" w:cstheme="minorHAnsi"/>
          <w:b w:val="0"/>
          <w:sz w:val="20"/>
          <w:lang w:val="sk-SK"/>
        </w:rPr>
        <w:t>chladením vzduchom.</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264D536B"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6B1C26" w:rsidRPr="00A31C97">
        <w:rPr>
          <w:rFonts w:asciiTheme="minorHAnsi" w:hAnsiTheme="minorHAnsi" w:cstheme="minorHAnsi"/>
          <w:bCs/>
          <w:iCs/>
          <w:sz w:val="20"/>
          <w:szCs w:val="20"/>
        </w:rPr>
        <w:t>pre časti</w:t>
      </w:r>
      <w:r w:rsidR="00293037" w:rsidRPr="00A31C97">
        <w:rPr>
          <w:rFonts w:asciiTheme="minorHAnsi" w:hAnsiTheme="minorHAnsi" w:cstheme="minorHAnsi"/>
          <w:bCs/>
          <w:iCs/>
          <w:sz w:val="20"/>
          <w:szCs w:val="20"/>
        </w:rPr>
        <w:t xml:space="preserve"> zákazky</w:t>
      </w:r>
      <w:r w:rsidR="006B1C26" w:rsidRPr="00A31C97">
        <w:rPr>
          <w:rFonts w:asciiTheme="minorHAnsi" w:hAnsiTheme="minorHAnsi" w:cstheme="minorHAnsi"/>
          <w:bCs/>
          <w:iCs/>
          <w:sz w:val="20"/>
          <w:szCs w:val="20"/>
        </w:rPr>
        <w:t xml:space="preserve"> č. 1 </w:t>
      </w:r>
      <w:r w:rsidR="00ED79EC" w:rsidRPr="00A31C97">
        <w:rPr>
          <w:rFonts w:asciiTheme="minorHAnsi" w:hAnsiTheme="minorHAnsi" w:cstheme="minorHAnsi"/>
          <w:bCs/>
          <w:iCs/>
          <w:sz w:val="20"/>
          <w:szCs w:val="20"/>
        </w:rPr>
        <w:t>-</w:t>
      </w:r>
      <w:r w:rsidR="006B1C26" w:rsidRPr="00A31C97">
        <w:rPr>
          <w:rFonts w:asciiTheme="minorHAnsi" w:hAnsiTheme="minorHAnsi" w:cstheme="minorHAnsi"/>
          <w:bCs/>
          <w:iCs/>
          <w:sz w:val="20"/>
          <w:szCs w:val="20"/>
        </w:rPr>
        <w:t xml:space="preserve"> č. 5 sa stanú dvaja</w:t>
      </w:r>
      <w:r w:rsidRPr="00A31C97">
        <w:rPr>
          <w:rFonts w:asciiTheme="minorHAnsi" w:hAnsiTheme="minorHAnsi" w:cstheme="minorHAnsi"/>
          <w:bCs/>
          <w:iCs/>
          <w:sz w:val="20"/>
          <w:szCs w:val="20"/>
        </w:rPr>
        <w:t xml:space="preserve"> uchádzač</w:t>
      </w:r>
      <w:r w:rsidR="006B1C26" w:rsidRPr="00A31C97">
        <w:rPr>
          <w:rFonts w:asciiTheme="minorHAnsi" w:hAnsiTheme="minorHAnsi" w:cstheme="minorHAnsi"/>
          <w:bCs/>
          <w:iCs/>
          <w:sz w:val="20"/>
          <w:szCs w:val="20"/>
        </w:rPr>
        <w:t>i</w:t>
      </w:r>
      <w:r w:rsidRPr="00A31C97">
        <w:rPr>
          <w:rFonts w:asciiTheme="minorHAnsi" w:hAnsiTheme="minorHAnsi" w:cstheme="minorHAnsi"/>
          <w:bCs/>
          <w:iCs/>
          <w:sz w:val="20"/>
          <w:szCs w:val="20"/>
        </w:rPr>
        <w:t xml:space="preserve">, ktorý </w:t>
      </w:r>
      <w:r w:rsidR="006B1C26" w:rsidRPr="00A31C97">
        <w:rPr>
          <w:rFonts w:asciiTheme="minorHAnsi" w:hAnsiTheme="minorHAnsi" w:cstheme="minorHAnsi"/>
          <w:bCs/>
          <w:iCs/>
          <w:sz w:val="20"/>
          <w:szCs w:val="20"/>
        </w:rPr>
        <w:t xml:space="preserve">sa </w:t>
      </w:r>
      <w:r w:rsidRPr="00A31C97">
        <w:rPr>
          <w:rFonts w:asciiTheme="minorHAnsi" w:hAnsiTheme="minorHAnsi" w:cstheme="minorHAnsi"/>
          <w:bCs/>
          <w:iCs/>
          <w:sz w:val="20"/>
          <w:szCs w:val="20"/>
        </w:rPr>
        <w:t>po</w:t>
      </w:r>
      <w:r w:rsidR="006B1C26" w:rsidRPr="00A31C97">
        <w:rPr>
          <w:rFonts w:asciiTheme="minorHAnsi" w:hAnsiTheme="minorHAnsi" w:cstheme="minorHAnsi"/>
          <w:bCs/>
          <w:iCs/>
          <w:sz w:val="20"/>
          <w:szCs w:val="20"/>
        </w:rPr>
        <w:t xml:space="preserve"> vyhodnotení ponúk z hľadiska plnenia kritéria, splnenia požiadaviek na predmet zákazky a splnenia podmienok účasti</w:t>
      </w:r>
      <w:r w:rsidRPr="00A31C97">
        <w:rPr>
          <w:rFonts w:asciiTheme="minorHAnsi" w:hAnsiTheme="minorHAnsi" w:cstheme="minorHAnsi"/>
          <w:bCs/>
          <w:iCs/>
          <w:sz w:val="20"/>
          <w:szCs w:val="20"/>
        </w:rPr>
        <w:t xml:space="preserve"> </w:t>
      </w:r>
      <w:r w:rsidR="006B1C26" w:rsidRPr="00A31C97">
        <w:rPr>
          <w:rFonts w:asciiTheme="minorHAnsi" w:hAnsiTheme="minorHAnsi" w:cstheme="minorHAnsi"/>
          <w:bCs/>
          <w:iCs/>
          <w:sz w:val="20"/>
          <w:szCs w:val="20"/>
        </w:rPr>
        <w:t>umiestnia na prvom a d</w:t>
      </w:r>
      <w:r w:rsidR="00293037" w:rsidRPr="00A31C97">
        <w:rPr>
          <w:rFonts w:asciiTheme="minorHAnsi" w:hAnsiTheme="minorHAnsi" w:cstheme="minorHAnsi"/>
          <w:bCs/>
          <w:iCs/>
          <w:sz w:val="20"/>
          <w:szCs w:val="20"/>
        </w:rPr>
        <w:t>ruhom mieste v poradí.  Pre časti</w:t>
      </w:r>
      <w:r w:rsidR="006B1C26" w:rsidRPr="00A31C97">
        <w:rPr>
          <w:rFonts w:asciiTheme="minorHAnsi" w:hAnsiTheme="minorHAnsi" w:cstheme="minorHAnsi"/>
          <w:bCs/>
          <w:iCs/>
          <w:sz w:val="20"/>
          <w:szCs w:val="20"/>
        </w:rPr>
        <w:t xml:space="preserve"> zákazky č.6</w:t>
      </w:r>
      <w:r w:rsidR="00ED79EC" w:rsidRPr="00A31C97">
        <w:rPr>
          <w:rFonts w:asciiTheme="minorHAnsi" w:hAnsiTheme="minorHAnsi" w:cstheme="minorHAnsi"/>
          <w:bCs/>
          <w:iCs/>
          <w:sz w:val="20"/>
          <w:szCs w:val="20"/>
        </w:rPr>
        <w:t xml:space="preserve"> - č.9</w:t>
      </w:r>
      <w:r w:rsidR="006B1C26" w:rsidRPr="00A31C97">
        <w:rPr>
          <w:rFonts w:asciiTheme="minorHAnsi" w:hAnsiTheme="minorHAnsi" w:cstheme="minorHAnsi"/>
          <w:bCs/>
          <w:iCs/>
          <w:sz w:val="20"/>
          <w:szCs w:val="20"/>
        </w:rPr>
        <w:t xml:space="preserve"> </w:t>
      </w:r>
      <w:r w:rsidR="00EE126A" w:rsidRPr="00A31C97">
        <w:rPr>
          <w:rFonts w:asciiTheme="minorHAnsi" w:hAnsiTheme="minorHAnsi" w:cstheme="minorHAnsi"/>
          <w:bCs/>
          <w:iCs/>
          <w:sz w:val="20"/>
          <w:szCs w:val="20"/>
        </w:rPr>
        <w:t>sa úspešným uchádzačom 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59BFC1F9" w14:textId="77777777" w:rsidR="00D9405E" w:rsidRPr="00A31C97" w:rsidRDefault="00D9405E" w:rsidP="002005C8">
      <w:pPr>
        <w:pStyle w:val="Zkladntext"/>
        <w:rPr>
          <w:rFonts w:asciiTheme="minorHAnsi" w:hAnsiTheme="minorHAnsi" w:cstheme="minorHAnsi"/>
          <w:sz w:val="20"/>
          <w:lang w:val="sk-SK"/>
        </w:rPr>
      </w:pPr>
    </w:p>
    <w:p w14:paraId="2C816378" w14:textId="77777777" w:rsidR="00D9405E" w:rsidRPr="00A31C97" w:rsidRDefault="00D9405E" w:rsidP="002005C8">
      <w:pPr>
        <w:spacing w:after="0" w:line="240" w:lineRule="auto"/>
        <w:jc w:val="both"/>
        <w:rPr>
          <w:rFonts w:cstheme="minorHAnsi"/>
          <w:b/>
          <w:sz w:val="20"/>
          <w:szCs w:val="20"/>
          <w:lang w:eastAsia="sk-SK"/>
        </w:rPr>
      </w:pPr>
      <w:r w:rsidRPr="00A31C97">
        <w:rPr>
          <w:rFonts w:cstheme="minorHAnsi"/>
          <w:b/>
          <w:sz w:val="20"/>
          <w:szCs w:val="20"/>
          <w:lang w:eastAsia="sk-SK"/>
        </w:rPr>
        <w:t>1. OSOBNÉ POSTAVENIE</w:t>
      </w:r>
    </w:p>
    <w:p w14:paraId="085FBD6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1. V zmysle § 32 ods. 1 ZVO, verejného obstarávania sa môže zúčastniť len ten, kto spĺňa tieto podmienky účasti týkajúce sa osobného postavenia:</w:t>
      </w:r>
    </w:p>
    <w:p w14:paraId="6DCA89EB"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5A5290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sociálnom poistení v znení zákona č. 221/2019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 25 ods. 5 zákona č. 580/2004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zdravotnom poistení a o zmene a doplnení zákona č. 95/2002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poisťovníctve a o zmene a doplnení niektorých zákonov v znení zákona č. 221/2019 </w:t>
      </w:r>
      <w:proofErr w:type="spellStart"/>
      <w:r w:rsidRPr="00A31C97">
        <w:rPr>
          <w:rFonts w:cstheme="minorHAnsi"/>
          <w:sz w:val="20"/>
          <w:szCs w:val="20"/>
          <w:lang w:eastAsia="sk-SK"/>
        </w:rPr>
        <w:t>Z.z</w:t>
      </w:r>
      <w:proofErr w:type="spellEnd"/>
      <w:r w:rsidRPr="00A31C97">
        <w:rPr>
          <w:rFonts w:cstheme="minorHAnsi"/>
          <w:sz w:val="20"/>
          <w:szCs w:val="20"/>
          <w:lang w:eastAsia="sk-SK"/>
        </w:rPr>
        <w:t>.)</w:t>
      </w:r>
    </w:p>
    <w:p w14:paraId="7C23DA70"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v Slovenskej republike alebo v štáte sídla, miesta podnikania alebo obvyklého pobytu,</w:t>
      </w:r>
    </w:p>
    <w:p w14:paraId="787DBAE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c) nemá evidované daňové nedoplatky voči daňovému úradu a colnému úradu podľa osobitných predpisov (Zákon č. 199/2004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Colný zákon a o zmene a doplnení niektorých zákonov v znení neskorších predpisov, Zákon č. 563/2009 </w:t>
      </w:r>
      <w:proofErr w:type="spellStart"/>
      <w:r w:rsidRPr="00A31C97">
        <w:rPr>
          <w:rFonts w:cstheme="minorHAnsi"/>
          <w:sz w:val="20"/>
          <w:szCs w:val="20"/>
          <w:lang w:eastAsia="sk-SK"/>
        </w:rPr>
        <w:t>Z.z</w:t>
      </w:r>
      <w:proofErr w:type="spellEnd"/>
      <w:r w:rsidRPr="00A31C97">
        <w:rPr>
          <w:rFonts w:cstheme="minorHAnsi"/>
          <w:sz w:val="20"/>
          <w:szCs w:val="20"/>
          <w:lang w:eastAsia="sk-SK"/>
        </w:rPr>
        <w:t>. o správe daní (daňový poriadok) a o zmene a doplnení niektorých zákonov v znení neskorších predpisov) v Slovenskej republike alebo v štáte sídla, miesta podnikania alebo obvyklého pobytu,</w:t>
      </w:r>
    </w:p>
    <w:p w14:paraId="50314AE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28F40F04"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e) je oprávnený dodávať tovar, uskutočňovať stavebné práce alebo poskytovať službu,</w:t>
      </w:r>
    </w:p>
    <w:p w14:paraId="7081394F"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67670485"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nelegálnej práci a nelegálnom zamestnávaní a o zmene a doplnení niektorých zákonov v znení neskorších predpisov, zákon č. 223/2001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Dohovor Medzinárodnej organizácie práce o minimálnom veku na prijatie do zamestnania č. 138 z roku (oznámenie FMZV č. 341/1998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Viedenský dohovor o ochrane ozónovej vrstvy (oznámenie MZV SR č. 53/1994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Montrealský protokol o látkach, ktoré porušujú ozónovú vrstvu (oznámenie MZV SR č. 53/1994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Bazilejský dohovor o riadení pohybov nebezpečných odpadov cez hranice štátov a ich zneškodňovaní (oznámenie č. 53/1994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Štokholmský dohovor o </w:t>
      </w:r>
      <w:proofErr w:type="spellStart"/>
      <w:r w:rsidRPr="00A31C97">
        <w:rPr>
          <w:rFonts w:cstheme="minorHAnsi"/>
          <w:sz w:val="20"/>
          <w:szCs w:val="20"/>
          <w:lang w:eastAsia="sk-SK"/>
        </w:rPr>
        <w:t>perzistentných</w:t>
      </w:r>
      <w:proofErr w:type="spellEnd"/>
      <w:r w:rsidRPr="00A31C97">
        <w:rPr>
          <w:rFonts w:cstheme="minorHAnsi"/>
          <w:sz w:val="20"/>
          <w:szCs w:val="20"/>
          <w:lang w:eastAsia="sk-SK"/>
        </w:rPr>
        <w:t xml:space="preserve"> organických látkach (oznámenie MZV SR č. 593/2004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A31C97">
        <w:rPr>
          <w:rFonts w:cstheme="minorHAnsi"/>
          <w:sz w:val="20"/>
          <w:szCs w:val="20"/>
          <w:lang w:eastAsia="sk-SK"/>
        </w:rPr>
        <w:t>Z.z</w:t>
      </w:r>
      <w:proofErr w:type="spellEnd"/>
      <w:r w:rsidRPr="00A31C97">
        <w:rPr>
          <w:rFonts w:cstheme="minorHAnsi"/>
          <w:sz w:val="20"/>
          <w:szCs w:val="20"/>
          <w:lang w:eastAsia="sk-SK"/>
        </w:rPr>
        <w:t>.) za ktoré mu bola právoplatne uložená sankcia, ktoré dokáže verejný obstarávateľ a obstarávateľ preukázať,</w:t>
      </w:r>
    </w:p>
    <w:p w14:paraId="76255D5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142B8DE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2. Ak v § 32 ods. 3 ZVO nie je ustanovené inak, uchádzač alebo záujemca preukazuje splnenie podmienok účasti podľa § 32 ods. 1 ZVO:</w:t>
      </w:r>
    </w:p>
    <w:p w14:paraId="65F0521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písm. a) doloženým výpisom z registra trestov nie starším ako tri mesiace ku dňu uplynutia lehoty na predkladanie ponúk,</w:t>
      </w:r>
    </w:p>
    <w:p w14:paraId="4F899DB6"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b) písm. b) doloženým potvrdením zdravotnej poisťovne a Sociálnej poisťovne nie starším ako tri mesiace ku dňu uplynutia lehoty na predkladanie ponúk,</w:t>
      </w:r>
    </w:p>
    <w:p w14:paraId="6D741DCA"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c) písm. c) doloženým potvrdením miestne príslušného daňového úradu a miestne príslušného colného úradu nie starším ako tri mesiace,</w:t>
      </w:r>
    </w:p>
    <w:p w14:paraId="1AA7C3F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písm. d) doloženým potvrdením príslušného súdu nie starším ako tri mesiace ku dňu uplynutia lehoty na predkladanie ponúk,</w:t>
      </w:r>
    </w:p>
    <w:p w14:paraId="3114F49B"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e) písm. e) doloženým dokladom o oprávnení dodávať tovar, uskutočňovať stavebné práce alebo poskytovať službu, ktorý zodpovedá predmetu zákazky,</w:t>
      </w:r>
    </w:p>
    <w:p w14:paraId="0BF8A20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f) písm. f) doloženým čestným vyhlásením.</w:t>
      </w:r>
    </w:p>
    <w:p w14:paraId="6B472AF6"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A31C97">
        <w:rPr>
          <w:rFonts w:cstheme="minorHAnsi"/>
          <w:sz w:val="20"/>
          <w:szCs w:val="20"/>
          <w:lang w:eastAsia="sk-SK"/>
        </w:rPr>
        <w:t>Z.z</w:t>
      </w:r>
      <w:proofErr w:type="spellEnd"/>
      <w:r w:rsidRPr="00A31C97">
        <w:rPr>
          <w:rFonts w:cstheme="minorHAnsi"/>
          <w:sz w:val="20"/>
          <w:szCs w:val="20"/>
          <w:lang w:eastAsia="sk-SK"/>
        </w:rPr>
        <w:t xml:space="preserve">.) bezodkladne zašle v elektronickej podobe prostredníctvom elektronickej komunikácie Generálnej prokuratúre Slovenskej republiky na vydanie výpisu z registra trestov. </w:t>
      </w:r>
    </w:p>
    <w:p w14:paraId="7CE1C1F0"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9D6E047"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A38D47"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6. Konečným rozhodnutím príslušného orgánu verejnej moci na účely preukazovania splnenia podmienok účasti sa rozumie</w:t>
      </w:r>
    </w:p>
    <w:p w14:paraId="146FBBA8"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a) právoplatné rozhodnutie príslušného správneho orgánu, proti ktorému nie je možné podať žalobu,</w:t>
      </w:r>
    </w:p>
    <w:p w14:paraId="1D7ECDDC"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b) právoplatné rozhodnutie príslušného správneho orgánu, proti ktorému nebola podaná žaloba,</w:t>
      </w:r>
    </w:p>
    <w:p w14:paraId="24AC42BF"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c) právoplatné rozhodnutie súdu, ktorým bola žaloba proti rozhodnutiu alebo postupu správneho orgánu zamietnutá alebo konanie zastavené alebo</w:t>
      </w:r>
    </w:p>
    <w:p w14:paraId="7F895A59"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d) iný právoplatný rozsudok súdu.</w:t>
      </w:r>
    </w:p>
    <w:p w14:paraId="09C683DE"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451D3C53"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8. Uchádzač môže v zmysle § 152 ods. 1 ZVO preukázať splnenie podmienok účasti osobného postavenia podľa § 32 ods. 1 písm. a) až f) a ods. 2, 4 a 5 ZVO zápisom do zoznamu hospodárskych subjektov.</w:t>
      </w:r>
    </w:p>
    <w:p w14:paraId="5158E45E" w14:textId="77777777"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9. Verejný obstarávateľ informuje uchádzačov, že doklady ktoré podľa § 32 ods. 3 ZVO </w:t>
      </w:r>
      <w:r w:rsidRPr="00A31C97">
        <w:rPr>
          <w:rFonts w:cstheme="minorHAnsi"/>
          <w:b/>
          <w:sz w:val="20"/>
          <w:szCs w:val="20"/>
          <w:u w:val="single"/>
          <w:lang w:eastAsia="sk-SK"/>
        </w:rPr>
        <w:t>nevyžaduje od uchádzačov</w:t>
      </w:r>
      <w:r w:rsidRPr="00A31C97">
        <w:rPr>
          <w:rFonts w:cstheme="minorHAnsi"/>
          <w:sz w:val="20"/>
          <w:szCs w:val="20"/>
          <w:lang w:eastAsia="sk-SK"/>
        </w:rPr>
        <w:t xml:space="preserve"> z dôvodu použitia údajov z informačných systémov verejnej správy </w:t>
      </w:r>
      <w:r w:rsidRPr="00A31C97">
        <w:rPr>
          <w:rFonts w:cstheme="minorHAnsi"/>
          <w:b/>
          <w:sz w:val="20"/>
          <w:szCs w:val="20"/>
          <w:u w:val="single"/>
          <w:lang w:eastAsia="sk-SK"/>
        </w:rPr>
        <w:t>predkladať</w:t>
      </w:r>
      <w:r w:rsidRPr="00A31C97">
        <w:rPr>
          <w:rFonts w:cstheme="minorHAnsi"/>
          <w:sz w:val="20"/>
          <w:szCs w:val="20"/>
          <w:lang w:eastAsia="sk-SK"/>
        </w:rPr>
        <w:t xml:space="preserve">, sú: </w:t>
      </w:r>
    </w:p>
    <w:p w14:paraId="5A3DCA81"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 xml:space="preserve">výpis z registra trestov uchádzača (výpis z registra trestov </w:t>
      </w:r>
      <w:r w:rsidRPr="00A31C97">
        <w:rPr>
          <w:rFonts w:cstheme="minorHAnsi"/>
          <w:b/>
          <w:sz w:val="20"/>
          <w:szCs w:val="20"/>
          <w:lang w:eastAsia="sk-SK"/>
        </w:rPr>
        <w:t>právnickej osoby</w:t>
      </w:r>
      <w:r w:rsidRPr="00A31C97">
        <w:rPr>
          <w:rFonts w:cstheme="minorHAnsi"/>
          <w:sz w:val="20"/>
          <w:szCs w:val="20"/>
          <w:lang w:eastAsia="sk-SK"/>
        </w:rPr>
        <w:t>) podľa § 32 ods. 2 písm. a) ZVO,</w:t>
      </w:r>
    </w:p>
    <w:p w14:paraId="0F8EA755"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potvrdenia zdravotnej poisťovne a Sociálnej poisťovne podľa § 32 ods. 2 písm. b) ZVO,</w:t>
      </w:r>
    </w:p>
    <w:p w14:paraId="6EB63401"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potvrdenie miestne príslušného daňového úradu a miestne príslušného colného úradu podľa § 32 ods. 2 písm. c) ZVO,</w:t>
      </w:r>
    </w:p>
    <w:p w14:paraId="5EF5F92E" w14:textId="77777777" w:rsidR="006A2C9B" w:rsidRPr="00A31C97" w:rsidRDefault="006A2C9B" w:rsidP="006A2C9B">
      <w:pPr>
        <w:numPr>
          <w:ilvl w:val="0"/>
          <w:numId w:val="9"/>
        </w:numPr>
        <w:tabs>
          <w:tab w:val="left" w:pos="344"/>
        </w:tabs>
        <w:autoSpaceDE w:val="0"/>
        <w:spacing w:after="0" w:line="251" w:lineRule="exact"/>
        <w:jc w:val="both"/>
        <w:rPr>
          <w:rFonts w:cstheme="minorHAnsi"/>
          <w:sz w:val="20"/>
          <w:szCs w:val="20"/>
          <w:lang w:eastAsia="sk-SK"/>
        </w:rPr>
      </w:pPr>
      <w:r w:rsidRPr="00A31C97">
        <w:rPr>
          <w:rFonts w:cstheme="minorHAnsi"/>
          <w:sz w:val="20"/>
          <w:szCs w:val="20"/>
          <w:lang w:eastAsia="sk-SK"/>
        </w:rPr>
        <w:t xml:space="preserve">doklad o oprávnení dodávať tovar, uskutočňovať stavebné práce alebo poskytovať službu, ktorý zodpovedná predmetu zákazky podľa § 32 ods. 2 písm. e) ZVO. </w:t>
      </w:r>
    </w:p>
    <w:p w14:paraId="48BE49BA" w14:textId="77777777" w:rsidR="009D288B" w:rsidRPr="00A31C97" w:rsidRDefault="009D288B" w:rsidP="006A2C9B">
      <w:pPr>
        <w:tabs>
          <w:tab w:val="left" w:pos="344"/>
        </w:tabs>
        <w:autoSpaceDE w:val="0"/>
        <w:spacing w:line="251" w:lineRule="exact"/>
        <w:jc w:val="both"/>
        <w:rPr>
          <w:rFonts w:cstheme="minorHAnsi"/>
          <w:sz w:val="20"/>
          <w:szCs w:val="20"/>
          <w:lang w:eastAsia="sk-SK"/>
        </w:rPr>
      </w:pPr>
    </w:p>
    <w:p w14:paraId="5231CEF5" w14:textId="08D0AE60" w:rsidR="006A2C9B" w:rsidRPr="00A31C97" w:rsidRDefault="006A2C9B" w:rsidP="006A2C9B">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Uvedené platí v prípade uchádzačov </w:t>
      </w:r>
      <w:r w:rsidRPr="00A31C97">
        <w:rPr>
          <w:rFonts w:cstheme="minorHAnsi"/>
          <w:sz w:val="20"/>
          <w:szCs w:val="20"/>
          <w:u w:val="single"/>
          <w:lang w:eastAsia="sk-SK"/>
        </w:rPr>
        <w:t>so sídlom alebo miestom podnikania v Slovenskej republike</w:t>
      </w:r>
      <w:r w:rsidRPr="00A31C97">
        <w:rPr>
          <w:rFonts w:cstheme="minorHAnsi"/>
          <w:sz w:val="20"/>
          <w:szCs w:val="20"/>
          <w:lang w:eastAsia="sk-SK"/>
        </w:rPr>
        <w:t>.</w:t>
      </w:r>
    </w:p>
    <w:p w14:paraId="2B309DB3" w14:textId="7777777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1F2350A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77777777"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sídla Úradu pre verejné obstarávanie na adrese </w:t>
      </w:r>
      <w:hyperlink r:id="rId13" w:history="1">
        <w:r w:rsidRPr="00A31C97">
          <w:rPr>
            <w:rStyle w:val="Hypertextovprepojenie"/>
            <w:rFonts w:asciiTheme="minorHAnsi" w:hAnsiTheme="minorHAnsi" w:cstheme="minorHAnsi"/>
            <w:sz w:val="20"/>
            <w:szCs w:val="20"/>
          </w:rPr>
          <w:t>http://www.uvo.gov.sk/legislativametodika-dohlad/jednotny-europsky-dokument-pre-verejne-obstaravanie-553.html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77777777" w:rsidR="00750A48" w:rsidRPr="00A31C97" w:rsidRDefault="00750A48" w:rsidP="002005C8">
      <w:pPr>
        <w:pStyle w:val="Zkladntext"/>
        <w:rPr>
          <w:rFonts w:asciiTheme="minorHAnsi" w:hAnsiTheme="minorHAnsi" w:cstheme="minorHAnsi"/>
          <w:sz w:val="20"/>
          <w:lang w:val="sk-SK"/>
        </w:rPr>
      </w:pPr>
    </w:p>
    <w:p w14:paraId="026B1BDC" w14:textId="77777777" w:rsidR="00750A48" w:rsidRPr="00A31C97" w:rsidRDefault="00750A48" w:rsidP="002005C8">
      <w:pPr>
        <w:pStyle w:val="Zkladntext"/>
        <w:rPr>
          <w:rFonts w:asciiTheme="minorHAnsi" w:hAnsiTheme="minorHAnsi" w:cstheme="minorHAnsi"/>
          <w:sz w:val="20"/>
          <w:lang w:val="sk-SK"/>
        </w:rPr>
      </w:pPr>
    </w:p>
    <w:p w14:paraId="62186B43" w14:textId="77777777" w:rsidR="00750A48" w:rsidRPr="00A31C97" w:rsidRDefault="00750A48" w:rsidP="002005C8">
      <w:pPr>
        <w:pStyle w:val="Zkladntext"/>
        <w:rPr>
          <w:rFonts w:asciiTheme="minorHAnsi" w:hAnsiTheme="minorHAnsi" w:cstheme="minorHAnsi"/>
          <w:sz w:val="20"/>
          <w:lang w:val="sk-SK"/>
        </w:rPr>
      </w:pPr>
    </w:p>
    <w:p w14:paraId="5DD7C6DA" w14:textId="77777777" w:rsidR="00750A48" w:rsidRPr="00A31C97" w:rsidRDefault="00750A48" w:rsidP="002005C8">
      <w:pPr>
        <w:pStyle w:val="Zkladntext"/>
        <w:rPr>
          <w:rFonts w:asciiTheme="minorHAnsi" w:hAnsiTheme="minorHAnsi" w:cstheme="minorHAnsi"/>
          <w:sz w:val="20"/>
          <w:lang w:val="sk-SK"/>
        </w:rPr>
      </w:pPr>
    </w:p>
    <w:p w14:paraId="39F47E0D" w14:textId="77777777" w:rsidR="00750A48" w:rsidRPr="00A31C97" w:rsidRDefault="00750A48" w:rsidP="002005C8">
      <w:pPr>
        <w:pStyle w:val="Zkladntext"/>
        <w:rPr>
          <w:rFonts w:asciiTheme="minorHAnsi" w:hAnsiTheme="minorHAnsi" w:cstheme="minorHAnsi"/>
          <w:sz w:val="20"/>
          <w:lang w:val="sk-SK"/>
        </w:rPr>
      </w:pPr>
    </w:p>
    <w:p w14:paraId="73947EED" w14:textId="530B6D3A" w:rsidR="00750A48" w:rsidRPr="00A31C97" w:rsidRDefault="00750A48" w:rsidP="002005C8">
      <w:pPr>
        <w:pStyle w:val="Zkladntext"/>
        <w:rPr>
          <w:rFonts w:asciiTheme="minorHAnsi" w:hAnsiTheme="minorHAnsi" w:cstheme="minorHAnsi"/>
          <w:sz w:val="20"/>
          <w:lang w:val="sk-SK"/>
        </w:rPr>
      </w:pPr>
    </w:p>
    <w:p w14:paraId="786A269B" w14:textId="1B57EEAA" w:rsidR="002D69A3" w:rsidRPr="00A31C97" w:rsidRDefault="002D69A3" w:rsidP="002005C8">
      <w:pPr>
        <w:pStyle w:val="Zkladntext"/>
        <w:rPr>
          <w:rFonts w:asciiTheme="minorHAnsi" w:hAnsiTheme="minorHAnsi" w:cstheme="minorHAnsi"/>
          <w:sz w:val="20"/>
          <w:lang w:val="sk-SK"/>
        </w:rPr>
      </w:pPr>
    </w:p>
    <w:p w14:paraId="176BA808" w14:textId="1819FE32" w:rsidR="002D69A3" w:rsidRPr="00A31C97" w:rsidRDefault="002D69A3" w:rsidP="002005C8">
      <w:pPr>
        <w:pStyle w:val="Zkladntext"/>
        <w:rPr>
          <w:rFonts w:asciiTheme="minorHAnsi" w:hAnsiTheme="minorHAnsi" w:cstheme="minorHAnsi"/>
          <w:sz w:val="20"/>
          <w:lang w:val="sk-SK"/>
        </w:rPr>
      </w:pPr>
    </w:p>
    <w:p w14:paraId="38397BFD" w14:textId="105658C1" w:rsidR="002D69A3" w:rsidRPr="00A31C97" w:rsidRDefault="002D69A3" w:rsidP="002005C8">
      <w:pPr>
        <w:pStyle w:val="Zkladntext"/>
        <w:rPr>
          <w:rFonts w:asciiTheme="minorHAnsi" w:hAnsiTheme="minorHAnsi" w:cstheme="minorHAnsi"/>
          <w:sz w:val="20"/>
          <w:lang w:val="sk-SK"/>
        </w:rPr>
      </w:pPr>
    </w:p>
    <w:p w14:paraId="5B978E4C" w14:textId="603ADD90" w:rsidR="002D69A3" w:rsidRPr="00A31C97" w:rsidRDefault="002D69A3" w:rsidP="002005C8">
      <w:pPr>
        <w:pStyle w:val="Zkladntext"/>
        <w:rPr>
          <w:rFonts w:asciiTheme="minorHAnsi" w:hAnsiTheme="minorHAnsi" w:cstheme="minorHAnsi"/>
          <w:sz w:val="20"/>
          <w:lang w:val="sk-SK"/>
        </w:rPr>
      </w:pPr>
    </w:p>
    <w:p w14:paraId="4D52C2FD" w14:textId="7B0F5067" w:rsidR="002D69A3" w:rsidRPr="00A31C97" w:rsidRDefault="002D69A3" w:rsidP="002005C8">
      <w:pPr>
        <w:pStyle w:val="Zkladntext"/>
        <w:rPr>
          <w:rFonts w:asciiTheme="minorHAnsi" w:hAnsiTheme="minorHAnsi" w:cstheme="minorHAnsi"/>
          <w:sz w:val="20"/>
          <w:lang w:val="sk-SK"/>
        </w:rPr>
      </w:pPr>
    </w:p>
    <w:p w14:paraId="158C8039" w14:textId="4A1FC779" w:rsidR="002D69A3" w:rsidRPr="00A31C97" w:rsidRDefault="002D69A3" w:rsidP="002005C8">
      <w:pPr>
        <w:pStyle w:val="Zkladntext"/>
        <w:rPr>
          <w:rFonts w:asciiTheme="minorHAnsi" w:hAnsiTheme="minorHAnsi" w:cstheme="minorHAnsi"/>
          <w:sz w:val="20"/>
          <w:lang w:val="sk-SK"/>
        </w:rPr>
      </w:pPr>
    </w:p>
    <w:p w14:paraId="403452B6" w14:textId="3255DD38" w:rsidR="002D69A3" w:rsidRPr="00A31C97" w:rsidRDefault="002D69A3" w:rsidP="002005C8">
      <w:pPr>
        <w:pStyle w:val="Zkladntext"/>
        <w:rPr>
          <w:rFonts w:asciiTheme="minorHAnsi" w:hAnsiTheme="minorHAnsi" w:cstheme="minorHAnsi"/>
          <w:sz w:val="20"/>
          <w:lang w:val="sk-SK"/>
        </w:rPr>
      </w:pPr>
    </w:p>
    <w:p w14:paraId="231483AA" w14:textId="650BCDD3" w:rsidR="002D69A3" w:rsidRPr="00A31C97" w:rsidRDefault="002D69A3" w:rsidP="002005C8">
      <w:pPr>
        <w:pStyle w:val="Zkladntext"/>
        <w:rPr>
          <w:rFonts w:asciiTheme="minorHAnsi" w:hAnsiTheme="minorHAnsi" w:cstheme="minorHAnsi"/>
          <w:sz w:val="20"/>
          <w:lang w:val="sk-SK"/>
        </w:rPr>
      </w:pPr>
    </w:p>
    <w:p w14:paraId="10E3F2EB" w14:textId="13EADDFE" w:rsidR="002D69A3" w:rsidRPr="00A31C97" w:rsidRDefault="002D69A3" w:rsidP="002005C8">
      <w:pPr>
        <w:pStyle w:val="Zkladntext"/>
        <w:rPr>
          <w:rFonts w:asciiTheme="minorHAnsi" w:hAnsiTheme="minorHAnsi" w:cstheme="minorHAnsi"/>
          <w:sz w:val="20"/>
          <w:lang w:val="sk-SK"/>
        </w:rPr>
      </w:pPr>
    </w:p>
    <w:p w14:paraId="34530ABA" w14:textId="70CF56E9" w:rsidR="002D69A3" w:rsidRPr="00A31C97" w:rsidRDefault="002D69A3" w:rsidP="002005C8">
      <w:pPr>
        <w:pStyle w:val="Zkladntext"/>
        <w:rPr>
          <w:rFonts w:asciiTheme="minorHAnsi" w:hAnsiTheme="minorHAnsi" w:cstheme="minorHAnsi"/>
          <w:sz w:val="20"/>
          <w:lang w:val="sk-SK"/>
        </w:rPr>
      </w:pPr>
    </w:p>
    <w:p w14:paraId="5D462493" w14:textId="66F60606" w:rsidR="002D69A3" w:rsidRPr="00A31C97" w:rsidRDefault="002D69A3" w:rsidP="002005C8">
      <w:pPr>
        <w:pStyle w:val="Zkladntext"/>
        <w:rPr>
          <w:rFonts w:asciiTheme="minorHAnsi" w:hAnsiTheme="minorHAnsi" w:cstheme="minorHAnsi"/>
          <w:sz w:val="20"/>
          <w:lang w:val="sk-SK"/>
        </w:rPr>
      </w:pPr>
    </w:p>
    <w:p w14:paraId="0752003B" w14:textId="6FDF880F" w:rsidR="002D69A3" w:rsidRPr="00A31C97" w:rsidRDefault="002D69A3" w:rsidP="002005C8">
      <w:pPr>
        <w:pStyle w:val="Zkladntext"/>
        <w:rPr>
          <w:rFonts w:asciiTheme="minorHAnsi" w:hAnsiTheme="minorHAnsi" w:cstheme="minorHAnsi"/>
          <w:sz w:val="20"/>
          <w:lang w:val="sk-SK"/>
        </w:rPr>
      </w:pPr>
    </w:p>
    <w:p w14:paraId="6D73A33A" w14:textId="0849EAF9" w:rsidR="002D69A3" w:rsidRPr="00A31C97" w:rsidRDefault="002D69A3" w:rsidP="002005C8">
      <w:pPr>
        <w:pStyle w:val="Zkladntext"/>
        <w:rPr>
          <w:rFonts w:asciiTheme="minorHAnsi" w:hAnsiTheme="minorHAnsi" w:cstheme="minorHAnsi"/>
          <w:sz w:val="20"/>
          <w:lang w:val="sk-SK"/>
        </w:rPr>
      </w:pPr>
    </w:p>
    <w:p w14:paraId="16C81286" w14:textId="147B5DC6" w:rsidR="002D69A3" w:rsidRPr="00A31C97" w:rsidRDefault="002D69A3" w:rsidP="002005C8">
      <w:pPr>
        <w:pStyle w:val="Zkladntext"/>
        <w:rPr>
          <w:rFonts w:asciiTheme="minorHAnsi" w:hAnsiTheme="minorHAnsi" w:cstheme="minorHAnsi"/>
          <w:sz w:val="20"/>
          <w:lang w:val="sk-SK"/>
        </w:rPr>
      </w:pPr>
    </w:p>
    <w:p w14:paraId="5BC92628" w14:textId="4EC9B355" w:rsidR="002D69A3" w:rsidRPr="00A31C97" w:rsidRDefault="002D69A3" w:rsidP="002005C8">
      <w:pPr>
        <w:pStyle w:val="Zkladntext"/>
        <w:rPr>
          <w:rFonts w:asciiTheme="minorHAnsi" w:hAnsiTheme="minorHAnsi" w:cstheme="minorHAnsi"/>
          <w:sz w:val="20"/>
          <w:lang w:val="sk-SK"/>
        </w:rPr>
      </w:pPr>
    </w:p>
    <w:p w14:paraId="2AF1A5D0" w14:textId="1372DF8D" w:rsidR="002D69A3" w:rsidRPr="00A31C97" w:rsidRDefault="002D69A3" w:rsidP="002005C8">
      <w:pPr>
        <w:pStyle w:val="Zkladntext"/>
        <w:rPr>
          <w:rFonts w:asciiTheme="minorHAnsi" w:hAnsiTheme="minorHAnsi" w:cstheme="minorHAnsi"/>
          <w:sz w:val="20"/>
          <w:lang w:val="sk-SK"/>
        </w:rPr>
      </w:pPr>
    </w:p>
    <w:p w14:paraId="38F6E689" w14:textId="72F6E617" w:rsidR="002D69A3" w:rsidRPr="00A31C97" w:rsidRDefault="002D69A3" w:rsidP="002005C8">
      <w:pPr>
        <w:pStyle w:val="Zkladntext"/>
        <w:rPr>
          <w:rFonts w:asciiTheme="minorHAnsi" w:hAnsiTheme="minorHAnsi" w:cstheme="minorHAnsi"/>
          <w:sz w:val="20"/>
          <w:lang w:val="sk-SK"/>
        </w:rPr>
      </w:pPr>
    </w:p>
    <w:p w14:paraId="04E5F5C6" w14:textId="05125253" w:rsidR="002D69A3" w:rsidRPr="00A31C97" w:rsidRDefault="002D69A3" w:rsidP="002005C8">
      <w:pPr>
        <w:pStyle w:val="Zkladntext"/>
        <w:rPr>
          <w:rFonts w:asciiTheme="minorHAnsi" w:hAnsiTheme="minorHAnsi" w:cstheme="minorHAnsi"/>
          <w:sz w:val="20"/>
          <w:lang w:val="sk-SK"/>
        </w:rPr>
      </w:pPr>
    </w:p>
    <w:p w14:paraId="2AECDFC5" w14:textId="5C514316" w:rsidR="002D69A3" w:rsidRPr="00A31C97" w:rsidRDefault="002D69A3" w:rsidP="002005C8">
      <w:pPr>
        <w:pStyle w:val="Zkladntext"/>
        <w:rPr>
          <w:rFonts w:asciiTheme="minorHAnsi" w:hAnsiTheme="minorHAnsi" w:cstheme="minorHAnsi"/>
          <w:sz w:val="20"/>
          <w:lang w:val="sk-SK"/>
        </w:rPr>
      </w:pPr>
    </w:p>
    <w:p w14:paraId="34877783" w14:textId="6CA29F48" w:rsidR="002D69A3" w:rsidRDefault="002D69A3" w:rsidP="002005C8">
      <w:pPr>
        <w:pStyle w:val="Zkladntext"/>
        <w:rPr>
          <w:rFonts w:asciiTheme="minorHAnsi" w:hAnsiTheme="minorHAnsi" w:cstheme="minorHAnsi"/>
          <w:sz w:val="20"/>
          <w:lang w:val="sk-SK"/>
        </w:rPr>
      </w:pPr>
    </w:p>
    <w:p w14:paraId="35C56C8A" w14:textId="0653E32A" w:rsidR="00B53F9A" w:rsidRDefault="00B53F9A" w:rsidP="002005C8">
      <w:pPr>
        <w:pStyle w:val="Zkladntext"/>
        <w:rPr>
          <w:rFonts w:asciiTheme="minorHAnsi" w:hAnsiTheme="minorHAnsi" w:cstheme="minorHAnsi"/>
          <w:sz w:val="20"/>
          <w:lang w:val="sk-SK"/>
        </w:rPr>
      </w:pPr>
    </w:p>
    <w:p w14:paraId="5B3E6E3E" w14:textId="10252E21" w:rsidR="00B53F9A" w:rsidRDefault="00B53F9A" w:rsidP="002005C8">
      <w:pPr>
        <w:pStyle w:val="Zkladntext"/>
        <w:rPr>
          <w:rFonts w:asciiTheme="minorHAnsi" w:hAnsiTheme="minorHAnsi" w:cstheme="minorHAnsi"/>
          <w:sz w:val="20"/>
          <w:lang w:val="sk-SK"/>
        </w:rPr>
      </w:pPr>
    </w:p>
    <w:p w14:paraId="7D676846" w14:textId="32228F8A" w:rsidR="00B53F9A" w:rsidRDefault="00B53F9A" w:rsidP="002005C8">
      <w:pPr>
        <w:pStyle w:val="Zkladntext"/>
        <w:rPr>
          <w:rFonts w:asciiTheme="minorHAnsi" w:hAnsiTheme="minorHAnsi" w:cstheme="minorHAnsi"/>
          <w:sz w:val="20"/>
          <w:lang w:val="sk-SK"/>
        </w:rPr>
      </w:pPr>
    </w:p>
    <w:p w14:paraId="72E97E0B" w14:textId="30DFE9CF" w:rsidR="00B53F9A" w:rsidRDefault="00B53F9A" w:rsidP="002005C8">
      <w:pPr>
        <w:pStyle w:val="Zkladntext"/>
        <w:rPr>
          <w:rFonts w:asciiTheme="minorHAnsi" w:hAnsiTheme="minorHAnsi" w:cstheme="minorHAnsi"/>
          <w:sz w:val="20"/>
          <w:lang w:val="sk-SK"/>
        </w:rPr>
      </w:pPr>
    </w:p>
    <w:p w14:paraId="19198025" w14:textId="0AF24DED" w:rsidR="00B53F9A" w:rsidRDefault="00B53F9A" w:rsidP="002005C8">
      <w:pPr>
        <w:pStyle w:val="Zkladntext"/>
        <w:rPr>
          <w:rFonts w:asciiTheme="minorHAnsi" w:hAnsiTheme="minorHAnsi" w:cstheme="minorHAnsi"/>
          <w:sz w:val="20"/>
          <w:lang w:val="sk-SK"/>
        </w:rPr>
      </w:pPr>
    </w:p>
    <w:p w14:paraId="0CA42783" w14:textId="44F919A7" w:rsidR="00B53F9A" w:rsidRDefault="00B53F9A" w:rsidP="002005C8">
      <w:pPr>
        <w:pStyle w:val="Zkladntext"/>
        <w:rPr>
          <w:rFonts w:asciiTheme="minorHAnsi" w:hAnsiTheme="minorHAnsi" w:cstheme="minorHAnsi"/>
          <w:sz w:val="20"/>
          <w:lang w:val="sk-SK"/>
        </w:rPr>
      </w:pPr>
    </w:p>
    <w:p w14:paraId="235A03F8" w14:textId="469D4CFB" w:rsidR="00B53F9A" w:rsidRDefault="00B53F9A" w:rsidP="002005C8">
      <w:pPr>
        <w:pStyle w:val="Zkladntext"/>
        <w:rPr>
          <w:rFonts w:asciiTheme="minorHAnsi" w:hAnsiTheme="minorHAnsi" w:cstheme="minorHAnsi"/>
          <w:sz w:val="20"/>
          <w:lang w:val="sk-SK"/>
        </w:rPr>
      </w:pPr>
    </w:p>
    <w:p w14:paraId="1B9F0982" w14:textId="54AFAB93" w:rsidR="00B53F9A" w:rsidRDefault="00B53F9A" w:rsidP="002005C8">
      <w:pPr>
        <w:pStyle w:val="Zkladntext"/>
        <w:rPr>
          <w:rFonts w:asciiTheme="minorHAnsi" w:hAnsiTheme="minorHAnsi" w:cstheme="minorHAnsi"/>
          <w:sz w:val="20"/>
          <w:lang w:val="sk-SK"/>
        </w:rPr>
      </w:pPr>
    </w:p>
    <w:p w14:paraId="72560855" w14:textId="1FDABBF1" w:rsidR="00B53F9A" w:rsidRDefault="00B53F9A" w:rsidP="002005C8">
      <w:pPr>
        <w:pStyle w:val="Zkladntext"/>
        <w:rPr>
          <w:rFonts w:asciiTheme="minorHAnsi" w:hAnsiTheme="minorHAnsi" w:cstheme="minorHAnsi"/>
          <w:sz w:val="20"/>
          <w:lang w:val="sk-SK"/>
        </w:rPr>
      </w:pPr>
    </w:p>
    <w:p w14:paraId="2568BDB5" w14:textId="61D8C464" w:rsidR="00B53F9A" w:rsidRDefault="00B53F9A" w:rsidP="002005C8">
      <w:pPr>
        <w:pStyle w:val="Zkladntext"/>
        <w:rPr>
          <w:rFonts w:asciiTheme="minorHAnsi" w:hAnsiTheme="minorHAnsi" w:cstheme="minorHAnsi"/>
          <w:sz w:val="20"/>
          <w:lang w:val="sk-SK"/>
        </w:rPr>
      </w:pPr>
    </w:p>
    <w:p w14:paraId="53F32C1C" w14:textId="32F00AB6" w:rsidR="000359A2" w:rsidRDefault="000359A2" w:rsidP="002005C8">
      <w:pPr>
        <w:pStyle w:val="Zkladntext"/>
        <w:rPr>
          <w:rFonts w:asciiTheme="minorHAnsi" w:hAnsiTheme="minorHAnsi" w:cstheme="minorHAnsi"/>
          <w:sz w:val="20"/>
          <w:lang w:val="sk-SK"/>
        </w:rPr>
      </w:pPr>
    </w:p>
    <w:p w14:paraId="3DD7A81B" w14:textId="1558F24C" w:rsidR="000359A2" w:rsidRDefault="000359A2" w:rsidP="002005C8">
      <w:pPr>
        <w:pStyle w:val="Zkladntext"/>
        <w:rPr>
          <w:rFonts w:asciiTheme="minorHAnsi" w:hAnsiTheme="minorHAnsi" w:cstheme="minorHAnsi"/>
          <w:sz w:val="20"/>
          <w:lang w:val="sk-SK"/>
        </w:rPr>
      </w:pPr>
    </w:p>
    <w:p w14:paraId="105402F6" w14:textId="0202576F" w:rsidR="000359A2" w:rsidRDefault="000359A2" w:rsidP="002005C8">
      <w:pPr>
        <w:pStyle w:val="Zkladntext"/>
        <w:rPr>
          <w:rFonts w:asciiTheme="minorHAnsi" w:hAnsiTheme="minorHAnsi" w:cstheme="minorHAnsi"/>
          <w:sz w:val="20"/>
          <w:lang w:val="sk-SK"/>
        </w:rPr>
      </w:pPr>
    </w:p>
    <w:p w14:paraId="2EE0FC6A" w14:textId="0840461B" w:rsidR="000359A2" w:rsidRDefault="000359A2" w:rsidP="002005C8">
      <w:pPr>
        <w:pStyle w:val="Zkladntext"/>
        <w:rPr>
          <w:rFonts w:asciiTheme="minorHAnsi" w:hAnsiTheme="minorHAnsi" w:cstheme="minorHAnsi"/>
          <w:sz w:val="20"/>
          <w:lang w:val="sk-SK"/>
        </w:rPr>
      </w:pPr>
    </w:p>
    <w:p w14:paraId="24CE2AE3" w14:textId="14501F55" w:rsidR="000359A2" w:rsidRDefault="000359A2" w:rsidP="002005C8">
      <w:pPr>
        <w:pStyle w:val="Zkladntext"/>
        <w:rPr>
          <w:rFonts w:asciiTheme="minorHAnsi" w:hAnsiTheme="minorHAnsi" w:cstheme="minorHAnsi"/>
          <w:sz w:val="20"/>
          <w:lang w:val="sk-SK"/>
        </w:rPr>
      </w:pPr>
    </w:p>
    <w:p w14:paraId="60CEC3B0" w14:textId="77361F89" w:rsidR="000359A2" w:rsidRDefault="000359A2" w:rsidP="002005C8">
      <w:pPr>
        <w:pStyle w:val="Zkladntext"/>
        <w:rPr>
          <w:rFonts w:asciiTheme="minorHAnsi" w:hAnsiTheme="minorHAnsi" w:cstheme="minorHAnsi"/>
          <w:sz w:val="20"/>
          <w:lang w:val="sk-SK"/>
        </w:rPr>
      </w:pPr>
    </w:p>
    <w:p w14:paraId="7264BA7C" w14:textId="1D5320A8" w:rsidR="000359A2" w:rsidRDefault="000359A2" w:rsidP="002005C8">
      <w:pPr>
        <w:pStyle w:val="Zkladntext"/>
        <w:rPr>
          <w:rFonts w:asciiTheme="minorHAnsi" w:hAnsiTheme="minorHAnsi" w:cstheme="minorHAnsi"/>
          <w:sz w:val="20"/>
          <w:lang w:val="sk-SK"/>
        </w:rPr>
      </w:pPr>
    </w:p>
    <w:p w14:paraId="19189F61" w14:textId="60A7179D" w:rsidR="000359A2" w:rsidRDefault="000359A2" w:rsidP="002005C8">
      <w:pPr>
        <w:pStyle w:val="Zkladntext"/>
        <w:rPr>
          <w:rFonts w:asciiTheme="minorHAnsi" w:hAnsiTheme="minorHAnsi" w:cstheme="minorHAnsi"/>
          <w:sz w:val="20"/>
          <w:lang w:val="sk-SK"/>
        </w:rPr>
      </w:pPr>
    </w:p>
    <w:p w14:paraId="0541D7E7" w14:textId="4A0461AE" w:rsidR="000359A2" w:rsidRDefault="000359A2" w:rsidP="002005C8">
      <w:pPr>
        <w:pStyle w:val="Zkladntext"/>
        <w:rPr>
          <w:rFonts w:asciiTheme="minorHAnsi" w:hAnsiTheme="minorHAnsi" w:cstheme="minorHAnsi"/>
          <w:sz w:val="20"/>
          <w:lang w:val="sk-SK"/>
        </w:rPr>
      </w:pPr>
    </w:p>
    <w:p w14:paraId="252422DC" w14:textId="34F8A038" w:rsidR="000359A2" w:rsidRDefault="000359A2" w:rsidP="002005C8">
      <w:pPr>
        <w:pStyle w:val="Zkladntext"/>
        <w:rPr>
          <w:rFonts w:asciiTheme="minorHAnsi" w:hAnsiTheme="minorHAnsi" w:cstheme="minorHAnsi"/>
          <w:sz w:val="20"/>
          <w:lang w:val="sk-SK"/>
        </w:rPr>
      </w:pPr>
    </w:p>
    <w:p w14:paraId="41275CD6" w14:textId="1E214514" w:rsidR="000359A2" w:rsidRDefault="000359A2" w:rsidP="002005C8">
      <w:pPr>
        <w:pStyle w:val="Zkladntext"/>
        <w:rPr>
          <w:rFonts w:asciiTheme="minorHAnsi" w:hAnsiTheme="minorHAnsi" w:cstheme="minorHAnsi"/>
          <w:sz w:val="20"/>
          <w:lang w:val="sk-SK"/>
        </w:rPr>
      </w:pPr>
    </w:p>
    <w:p w14:paraId="7D63C0BE" w14:textId="77777777" w:rsidR="000359A2" w:rsidRDefault="000359A2" w:rsidP="002005C8">
      <w:pPr>
        <w:pStyle w:val="Zkladntext"/>
        <w:rPr>
          <w:rFonts w:asciiTheme="minorHAnsi" w:hAnsiTheme="minorHAnsi" w:cstheme="minorHAnsi"/>
          <w:sz w:val="20"/>
          <w:lang w:val="sk-SK"/>
        </w:rPr>
      </w:pPr>
    </w:p>
    <w:p w14:paraId="78907493" w14:textId="58D52276" w:rsidR="000359A2" w:rsidRDefault="000359A2" w:rsidP="002005C8">
      <w:pPr>
        <w:pStyle w:val="Zkladntext"/>
        <w:rPr>
          <w:rFonts w:asciiTheme="minorHAnsi" w:hAnsiTheme="minorHAnsi" w:cstheme="minorHAnsi"/>
          <w:sz w:val="20"/>
          <w:lang w:val="sk-SK"/>
        </w:rPr>
      </w:pPr>
    </w:p>
    <w:p w14:paraId="0397FAD6" w14:textId="787EA1C8" w:rsidR="000359A2" w:rsidRDefault="000359A2" w:rsidP="002005C8">
      <w:pPr>
        <w:pStyle w:val="Zkladntext"/>
        <w:rPr>
          <w:rFonts w:asciiTheme="minorHAnsi" w:hAnsiTheme="minorHAnsi" w:cstheme="minorHAnsi"/>
          <w:sz w:val="20"/>
          <w:lang w:val="sk-SK"/>
        </w:rPr>
      </w:pPr>
    </w:p>
    <w:p w14:paraId="2D115EC8" w14:textId="0E6DF281" w:rsidR="000359A2" w:rsidRDefault="000359A2" w:rsidP="002005C8">
      <w:pPr>
        <w:pStyle w:val="Zkladntext"/>
        <w:rPr>
          <w:rFonts w:asciiTheme="minorHAnsi" w:hAnsiTheme="minorHAnsi" w:cstheme="minorHAnsi"/>
          <w:sz w:val="20"/>
          <w:lang w:val="sk-SK"/>
        </w:rPr>
      </w:pPr>
    </w:p>
    <w:p w14:paraId="2AFCFC28" w14:textId="46625456" w:rsidR="000359A2" w:rsidRDefault="000359A2" w:rsidP="002005C8">
      <w:pPr>
        <w:pStyle w:val="Zkladntext"/>
        <w:rPr>
          <w:rFonts w:asciiTheme="minorHAnsi" w:hAnsiTheme="minorHAnsi" w:cstheme="minorHAnsi"/>
          <w:sz w:val="20"/>
          <w:lang w:val="sk-SK"/>
        </w:rPr>
      </w:pPr>
    </w:p>
    <w:p w14:paraId="454A3DDC" w14:textId="4C33F9DD" w:rsidR="000359A2" w:rsidRDefault="000359A2" w:rsidP="002005C8">
      <w:pPr>
        <w:pStyle w:val="Zkladntext"/>
        <w:rPr>
          <w:rFonts w:asciiTheme="minorHAnsi" w:hAnsiTheme="minorHAnsi" w:cstheme="minorHAnsi"/>
          <w:sz w:val="20"/>
          <w:lang w:val="sk-SK"/>
        </w:rPr>
      </w:pPr>
    </w:p>
    <w:p w14:paraId="01055E11" w14:textId="77777777" w:rsidR="000359A2" w:rsidRPr="00A31C97" w:rsidRDefault="000359A2"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7D8733DA" w14:textId="27103CC9" w:rsidR="006245D1" w:rsidRPr="00A31C97" w:rsidRDefault="00477E2E" w:rsidP="008B21E8">
      <w:pPr>
        <w:spacing w:after="0" w:line="240" w:lineRule="auto"/>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0359A2">
        <w:rPr>
          <w:rFonts w:cstheme="minorHAnsi"/>
          <w:sz w:val="20"/>
          <w:szCs w:val="20"/>
        </w:rPr>
        <w:t>Dodáv</w:t>
      </w:r>
      <w:r w:rsidR="00583529" w:rsidRPr="00A31C97">
        <w:rPr>
          <w:rFonts w:cstheme="minorHAnsi"/>
          <w:sz w:val="20"/>
          <w:szCs w:val="20"/>
        </w:rPr>
        <w:t>a</w:t>
      </w:r>
      <w:r w:rsidR="000359A2">
        <w:rPr>
          <w:rFonts w:cstheme="minorHAnsi"/>
          <w:sz w:val="20"/>
          <w:szCs w:val="20"/>
        </w:rPr>
        <w:t>nie</w:t>
      </w:r>
      <w:r w:rsidR="00583529" w:rsidRPr="00A31C97">
        <w:rPr>
          <w:rFonts w:cstheme="minorHAnsi"/>
          <w:sz w:val="20"/>
          <w:szCs w:val="20"/>
        </w:rPr>
        <w:t xml:space="preserve"> potravín pre jedáleň Strednej priemyselnej školy Jozefa Murgaša.</w:t>
      </w:r>
    </w:p>
    <w:p w14:paraId="72C0E6A8" w14:textId="673894DE" w:rsidR="00975799" w:rsidRPr="00A31C97" w:rsidRDefault="00975799" w:rsidP="002005C8">
      <w:pPr>
        <w:spacing w:after="0" w:line="240" w:lineRule="auto"/>
        <w:ind w:left="3540" w:hanging="3540"/>
        <w:jc w:val="both"/>
        <w:rPr>
          <w:rFonts w:cstheme="minorHAnsi"/>
          <w:b/>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4B36073F"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6245D1" w:rsidRPr="00A31C97">
        <w:rPr>
          <w:rFonts w:cstheme="minorHAnsi"/>
          <w:sz w:val="20"/>
          <w:szCs w:val="20"/>
        </w:rPr>
        <w:t>SPŠ Jozefa Murgaša, Hurbanova 6, 975 18 Banská Bystrica</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7777777" w:rsidR="003228BB" w:rsidRPr="00A31C97" w:rsidRDefault="00531514" w:rsidP="002E12F1">
      <w:pPr>
        <w:tabs>
          <w:tab w:val="left" w:pos="5529"/>
        </w:tabs>
        <w:rPr>
          <w:rFonts w:cstheme="minorHAnsi"/>
          <w:sz w:val="20"/>
          <w:szCs w:val="20"/>
        </w:rPr>
      </w:pPr>
      <w:r w:rsidRPr="00A31C97">
        <w:rPr>
          <w:rFonts w:cstheme="minorHAnsi"/>
          <w:sz w:val="20"/>
          <w:szCs w:val="20"/>
        </w:rPr>
        <w:t xml:space="preserve">DPH </w:t>
      </w:r>
      <w:r w:rsidR="003228BB" w:rsidRPr="00A31C97">
        <w:rPr>
          <w:rFonts w:cstheme="minorHAnsi"/>
          <w:sz w:val="20"/>
          <w:szCs w:val="20"/>
        </w:rPr>
        <w:t xml:space="preserve">10%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547B4104" w:rsidR="00531514" w:rsidRPr="00A31C97" w:rsidRDefault="002E12F1" w:rsidP="002E12F1">
      <w:pPr>
        <w:tabs>
          <w:tab w:val="left" w:pos="5529"/>
        </w:tabs>
        <w:rPr>
          <w:rFonts w:cstheme="minorHAnsi"/>
          <w:sz w:val="20"/>
          <w:szCs w:val="20"/>
        </w:rPr>
      </w:pPr>
      <w:r w:rsidRPr="00A31C97">
        <w:rPr>
          <w:rFonts w:cstheme="minorHAnsi"/>
          <w:sz w:val="20"/>
          <w:szCs w:val="20"/>
        </w:rPr>
        <w:tab/>
        <w:t>..</w:t>
      </w:r>
      <w:r w:rsidR="00531514" w:rsidRPr="00A31C97">
        <w:rPr>
          <w:rFonts w:cstheme="minorHAnsi"/>
          <w:sz w:val="20"/>
          <w:szCs w:val="20"/>
        </w:rPr>
        <w:t>...............................</w:t>
      </w:r>
      <w:r w:rsidRPr="00A31C97">
        <w:rPr>
          <w:rFonts w:cstheme="minorHAnsi"/>
          <w:sz w:val="20"/>
          <w:szCs w:val="20"/>
        </w:rPr>
        <w:t>...................</w:t>
      </w:r>
    </w:p>
    <w:p w14:paraId="78062555" w14:textId="6C20AD8B" w:rsidR="003228BB" w:rsidRPr="00A31C97" w:rsidRDefault="003228BB" w:rsidP="00531514">
      <w:pPr>
        <w:rPr>
          <w:rFonts w:cstheme="minorHAnsi"/>
          <w:sz w:val="20"/>
          <w:szCs w:val="20"/>
        </w:rPr>
      </w:pPr>
      <w:r w:rsidRPr="00A31C97">
        <w:rPr>
          <w:rFonts w:cstheme="minorHAnsi"/>
          <w:sz w:val="20"/>
          <w:szCs w:val="20"/>
        </w:rPr>
        <w:t>DPH 20% V EUR</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 xml:space="preserve">           ....................................................</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15D2DAF7"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w:t>
      </w:r>
      <w:proofErr w:type="spellStart"/>
      <w:r w:rsidRPr="00A31C97">
        <w:rPr>
          <w:rFonts w:cstheme="minorHAnsi"/>
          <w:i/>
          <w:sz w:val="20"/>
          <w:szCs w:val="20"/>
          <w:u w:val="single"/>
        </w:rPr>
        <w:t>pdf</w:t>
      </w:r>
      <w:proofErr w:type="spellEnd"/>
      <w:r w:rsidRPr="00A31C97">
        <w:rPr>
          <w:rFonts w:cstheme="minorHAnsi"/>
          <w:i/>
          <w:sz w:val="20"/>
          <w:szCs w:val="20"/>
        </w:rPr>
        <w:t>“</w:t>
      </w:r>
    </w:p>
    <w:p w14:paraId="226B9A61" w14:textId="6103EDF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sle matematických pravidiel na 3</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5D36A9B8" w14:textId="1519DE0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2DD6D7C4" w14:textId="77777777" w:rsidR="004E2AB9" w:rsidRPr="00A31C97" w:rsidRDefault="004E2AB9" w:rsidP="004E2AB9">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 3  Súťažných podkladov – Návrh na plnenie kritéria</w:t>
      </w:r>
    </w:p>
    <w:p w14:paraId="3F7BFBBC" w14:textId="77777777" w:rsidR="004E2AB9" w:rsidRDefault="004E2AB9" w:rsidP="00004C60">
      <w:pPr>
        <w:autoSpaceDE w:val="0"/>
        <w:autoSpaceDN w:val="0"/>
        <w:adjustRightInd w:val="0"/>
        <w:jc w:val="center"/>
        <w:rPr>
          <w:rFonts w:cstheme="minorHAnsi"/>
          <w:b/>
          <w:sz w:val="20"/>
          <w:szCs w:val="20"/>
        </w:rPr>
      </w:pPr>
    </w:p>
    <w:p w14:paraId="3708A3C8" w14:textId="26204822" w:rsidR="00004C60" w:rsidRPr="00CF7A19" w:rsidRDefault="00004C60" w:rsidP="00004C60">
      <w:pPr>
        <w:autoSpaceDE w:val="0"/>
        <w:autoSpaceDN w:val="0"/>
        <w:adjustRightInd w:val="0"/>
        <w:jc w:val="center"/>
        <w:rPr>
          <w:rFonts w:cstheme="minorHAnsi"/>
          <w:b/>
          <w:sz w:val="20"/>
          <w:szCs w:val="20"/>
        </w:rPr>
      </w:pPr>
      <w:r w:rsidRPr="00CF7A19">
        <w:rPr>
          <w:rFonts w:cstheme="minorHAnsi"/>
          <w:b/>
          <w:sz w:val="20"/>
          <w:szCs w:val="20"/>
        </w:rPr>
        <w:t>Čestné vyhlásenie k preukázaniu podmienok účasti</w:t>
      </w:r>
    </w:p>
    <w:p w14:paraId="617FEEBF" w14:textId="77777777" w:rsidR="00004C60" w:rsidRPr="00CF7A19" w:rsidRDefault="00004C60" w:rsidP="00004C60">
      <w:pPr>
        <w:pStyle w:val="Zkladntext1"/>
        <w:shd w:val="clear" w:color="auto" w:fill="auto"/>
        <w:spacing w:after="240"/>
        <w:jc w:val="center"/>
        <w:rPr>
          <w:rFonts w:cstheme="minorHAnsi"/>
          <w:b/>
          <w:bCs/>
          <w:sz w:val="20"/>
          <w:szCs w:val="20"/>
        </w:rPr>
      </w:pPr>
    </w:p>
    <w:p w14:paraId="03F6ECFB" w14:textId="77777777" w:rsidR="00004C60" w:rsidRPr="00CF7A19" w:rsidRDefault="00004C60" w:rsidP="00004C60">
      <w:pPr>
        <w:pStyle w:val="Zkladntext1"/>
        <w:shd w:val="clear" w:color="auto" w:fill="auto"/>
        <w:spacing w:after="240"/>
        <w:jc w:val="center"/>
        <w:rPr>
          <w:rFonts w:cstheme="minorHAnsi"/>
          <w:b/>
          <w:bCs/>
          <w:sz w:val="20"/>
          <w:szCs w:val="20"/>
        </w:rPr>
      </w:pPr>
      <w:r w:rsidRPr="00CF7A19">
        <w:rPr>
          <w:rFonts w:cstheme="minorHAnsi"/>
          <w:b/>
          <w:bCs/>
          <w:sz w:val="20"/>
          <w:szCs w:val="20"/>
        </w:rPr>
        <w:t xml:space="preserve">podľa </w:t>
      </w:r>
      <w:proofErr w:type="spellStart"/>
      <w:r w:rsidRPr="00CF7A19">
        <w:rPr>
          <w:rFonts w:cstheme="minorHAnsi"/>
          <w:b/>
          <w:bCs/>
          <w:sz w:val="20"/>
          <w:szCs w:val="20"/>
        </w:rPr>
        <w:t>ust</w:t>
      </w:r>
      <w:proofErr w:type="spellEnd"/>
      <w:r w:rsidRPr="00CF7A19">
        <w:rPr>
          <w:rFonts w:cstheme="minorHAnsi"/>
          <w:b/>
          <w:bCs/>
          <w:sz w:val="20"/>
          <w:szCs w:val="20"/>
        </w:rPr>
        <w:t>. §114 ods. 1 zákona č. 343/2015 Z. z. o verejnom obstarávaní a o zmene a doplnení niektorých zákonov v znení neskorších predpisov (ďalej len „ZVO“)</w:t>
      </w:r>
    </w:p>
    <w:p w14:paraId="32EE19A0" w14:textId="77777777" w:rsidR="00004C60" w:rsidRPr="00CF7A19" w:rsidRDefault="00004C60" w:rsidP="00004C60">
      <w:pPr>
        <w:pStyle w:val="tl1"/>
        <w:ind w:left="1287" w:hanging="436"/>
        <w:rPr>
          <w:rFonts w:asciiTheme="minorHAnsi" w:hAnsiTheme="minorHAnsi" w:cstheme="minorHAnsi"/>
          <w:b/>
          <w:sz w:val="20"/>
          <w:szCs w:val="20"/>
          <w:lang w:eastAsia="cs-CZ"/>
        </w:rPr>
      </w:pPr>
    </w:p>
    <w:p w14:paraId="56C1D1A6" w14:textId="77777777" w:rsidR="00004C60" w:rsidRPr="00CF7A19" w:rsidRDefault="00004C60" w:rsidP="00004C60">
      <w:pPr>
        <w:pStyle w:val="Zkladntext1"/>
        <w:shd w:val="clear" w:color="auto" w:fill="auto"/>
        <w:jc w:val="center"/>
        <w:rPr>
          <w:rFonts w:cstheme="minorHAnsi"/>
          <w:caps/>
          <w:sz w:val="20"/>
          <w:szCs w:val="20"/>
        </w:rPr>
      </w:pPr>
      <w:r w:rsidRPr="00CF7A19">
        <w:rPr>
          <w:rFonts w:cstheme="minorHAnsi"/>
          <w:caps/>
          <w:sz w:val="20"/>
          <w:szCs w:val="20"/>
        </w:rPr>
        <w:t>predmet zákazky</w:t>
      </w:r>
    </w:p>
    <w:p w14:paraId="6494B621" w14:textId="77777777" w:rsidR="00004C60" w:rsidRPr="00CF7A19" w:rsidRDefault="00004C60" w:rsidP="00004C60">
      <w:pPr>
        <w:ind w:left="1985" w:hanging="1985"/>
        <w:jc w:val="center"/>
        <w:rPr>
          <w:rFonts w:cstheme="minorHAnsi"/>
          <w:b/>
          <w:bCs/>
          <w:sz w:val="20"/>
          <w:szCs w:val="20"/>
        </w:rPr>
      </w:pPr>
      <w:r w:rsidRPr="00CF7A19">
        <w:rPr>
          <w:rFonts w:cstheme="minorHAnsi"/>
          <w:b/>
          <w:bCs/>
          <w:sz w:val="20"/>
          <w:szCs w:val="20"/>
        </w:rPr>
        <w:t>Dodávanie potravín pre jedáleň Strednej priemyselnej školy Jozefa Murgaša</w:t>
      </w:r>
    </w:p>
    <w:p w14:paraId="381BEE40" w14:textId="77777777" w:rsidR="00004C60" w:rsidRPr="00CF7A19" w:rsidRDefault="00004C60" w:rsidP="00004C60">
      <w:pPr>
        <w:rPr>
          <w:rFonts w:cstheme="minorHAnsi"/>
          <w:sz w:val="20"/>
          <w:szCs w:val="20"/>
        </w:rPr>
      </w:pPr>
    </w:p>
    <w:p w14:paraId="228FD40F" w14:textId="77777777" w:rsidR="00004C60" w:rsidRPr="00CF7A19" w:rsidRDefault="00004C60" w:rsidP="00004C60">
      <w:pPr>
        <w:rPr>
          <w:rFonts w:cstheme="minorHAnsi"/>
          <w:sz w:val="20"/>
          <w:szCs w:val="20"/>
        </w:rPr>
      </w:pPr>
    </w:p>
    <w:p w14:paraId="02C70FE1" w14:textId="77777777" w:rsidR="00004C60" w:rsidRPr="00CF7A19" w:rsidRDefault="00004C60" w:rsidP="00004C60">
      <w:pPr>
        <w:pStyle w:val="Zkladntext1"/>
        <w:shd w:val="clear" w:color="auto" w:fill="auto"/>
        <w:rPr>
          <w:rFonts w:cstheme="minorHAnsi"/>
          <w:b/>
          <w:sz w:val="20"/>
          <w:szCs w:val="20"/>
        </w:rPr>
      </w:pPr>
      <w:r w:rsidRPr="00CF7A19">
        <w:rPr>
          <w:rFonts w:cstheme="minorHAnsi"/>
          <w:b/>
          <w:sz w:val="20"/>
          <w:szCs w:val="20"/>
        </w:rPr>
        <w:t>Uchádzač:</w:t>
      </w:r>
    </w:p>
    <w:p w14:paraId="29B8E8B5" w14:textId="77777777" w:rsidR="00004C60" w:rsidRPr="00CF7A19" w:rsidRDefault="00004C60" w:rsidP="00004C60">
      <w:pPr>
        <w:pStyle w:val="Zkladntext1"/>
        <w:shd w:val="clear" w:color="auto" w:fill="auto"/>
        <w:rPr>
          <w:rFonts w:cstheme="minorHAnsi"/>
          <w:sz w:val="20"/>
          <w:szCs w:val="20"/>
        </w:rPr>
      </w:pPr>
    </w:p>
    <w:p w14:paraId="35C4238D" w14:textId="77777777" w:rsidR="00004C60" w:rsidRPr="00CF7A19" w:rsidRDefault="00004C60" w:rsidP="00004C60">
      <w:pPr>
        <w:spacing w:after="240"/>
        <w:rPr>
          <w:rFonts w:cstheme="minorHAnsi"/>
          <w:sz w:val="20"/>
          <w:szCs w:val="20"/>
        </w:rPr>
      </w:pPr>
      <w:r w:rsidRPr="00CF7A19">
        <w:rPr>
          <w:rFonts w:cstheme="minorHAnsi"/>
          <w:sz w:val="20"/>
          <w:szCs w:val="20"/>
        </w:rPr>
        <w:t>Obchodný názov:</w:t>
      </w:r>
    </w:p>
    <w:p w14:paraId="4094A0C1" w14:textId="77777777" w:rsidR="00004C60" w:rsidRPr="00CF7A19" w:rsidRDefault="00004C60" w:rsidP="00004C60">
      <w:pPr>
        <w:spacing w:after="240"/>
        <w:rPr>
          <w:rFonts w:cstheme="minorHAnsi"/>
          <w:sz w:val="20"/>
          <w:szCs w:val="20"/>
        </w:rPr>
      </w:pPr>
      <w:r w:rsidRPr="00CF7A19">
        <w:rPr>
          <w:rFonts w:cstheme="minorHAnsi"/>
          <w:sz w:val="20"/>
          <w:szCs w:val="20"/>
        </w:rPr>
        <w:t>Sídlo spoločnosti:</w:t>
      </w:r>
    </w:p>
    <w:p w14:paraId="20E7DF5C" w14:textId="77777777" w:rsidR="00004C60" w:rsidRPr="00CF7A19" w:rsidRDefault="00004C60" w:rsidP="00004C60">
      <w:pPr>
        <w:spacing w:after="240"/>
        <w:rPr>
          <w:rFonts w:cstheme="minorHAnsi"/>
          <w:sz w:val="20"/>
          <w:szCs w:val="20"/>
        </w:rPr>
      </w:pPr>
      <w:r w:rsidRPr="00CF7A19">
        <w:rPr>
          <w:rFonts w:cstheme="minorHAnsi"/>
          <w:sz w:val="20"/>
          <w:szCs w:val="20"/>
        </w:rPr>
        <w:t>IČO:</w:t>
      </w:r>
    </w:p>
    <w:p w14:paraId="7A709EB1" w14:textId="77777777" w:rsidR="00004C60" w:rsidRPr="00CF7A19" w:rsidRDefault="00004C60" w:rsidP="00004C60">
      <w:pPr>
        <w:pStyle w:val="Zkladntext1"/>
        <w:shd w:val="clear" w:color="auto" w:fill="auto"/>
        <w:spacing w:line="240" w:lineRule="auto"/>
        <w:rPr>
          <w:rFonts w:cstheme="minorHAnsi"/>
          <w:sz w:val="20"/>
          <w:szCs w:val="20"/>
        </w:rPr>
      </w:pPr>
      <w:r w:rsidRPr="00CF7A19">
        <w:rPr>
          <w:rFonts w:cstheme="minorHAnsi"/>
          <w:sz w:val="20"/>
          <w:szCs w:val="20"/>
        </w:rPr>
        <w:t xml:space="preserve">Meno a priezvisko osoby </w:t>
      </w:r>
    </w:p>
    <w:p w14:paraId="4D84D713" w14:textId="77777777" w:rsidR="00004C60" w:rsidRPr="00CF7A19" w:rsidRDefault="00004C60" w:rsidP="00004C60">
      <w:pPr>
        <w:pStyle w:val="Zkladntext1"/>
        <w:shd w:val="clear" w:color="auto" w:fill="auto"/>
        <w:spacing w:line="240" w:lineRule="auto"/>
        <w:rPr>
          <w:rFonts w:cstheme="minorHAnsi"/>
          <w:sz w:val="20"/>
          <w:szCs w:val="20"/>
        </w:rPr>
      </w:pPr>
      <w:r w:rsidRPr="00CF7A19">
        <w:rPr>
          <w:rFonts w:cstheme="minorHAnsi"/>
          <w:sz w:val="20"/>
          <w:szCs w:val="20"/>
        </w:rPr>
        <w:t xml:space="preserve">oprávnenej konať v mene spoločnosti: </w:t>
      </w:r>
    </w:p>
    <w:p w14:paraId="7C3BC798" w14:textId="77777777" w:rsidR="00004C60" w:rsidRPr="00CF7A19" w:rsidRDefault="00004C60" w:rsidP="00004C60">
      <w:pPr>
        <w:rPr>
          <w:rFonts w:cstheme="minorHAnsi"/>
          <w:sz w:val="20"/>
          <w:szCs w:val="20"/>
        </w:rPr>
      </w:pPr>
    </w:p>
    <w:p w14:paraId="1C650E4D" w14:textId="77777777" w:rsidR="00004C60" w:rsidRPr="00CF7A19" w:rsidRDefault="00004C60" w:rsidP="00004C60">
      <w:pPr>
        <w:autoSpaceDE w:val="0"/>
        <w:autoSpaceDN w:val="0"/>
        <w:adjustRightInd w:val="0"/>
        <w:jc w:val="center"/>
        <w:rPr>
          <w:rFonts w:cstheme="minorHAnsi"/>
          <w:sz w:val="20"/>
          <w:szCs w:val="20"/>
        </w:rPr>
      </w:pPr>
    </w:p>
    <w:p w14:paraId="6BE27204" w14:textId="77777777" w:rsidR="00004C60" w:rsidRPr="00CF7A19" w:rsidRDefault="00004C60" w:rsidP="00004C60">
      <w:pPr>
        <w:rPr>
          <w:rFonts w:cstheme="minorHAnsi"/>
          <w:sz w:val="20"/>
          <w:szCs w:val="20"/>
        </w:rPr>
      </w:pPr>
    </w:p>
    <w:p w14:paraId="693CFFAF" w14:textId="77777777" w:rsidR="00004C60" w:rsidRPr="00CF7A19" w:rsidRDefault="00004C60" w:rsidP="00004C60">
      <w:pPr>
        <w:autoSpaceDE w:val="0"/>
        <w:autoSpaceDN w:val="0"/>
        <w:adjustRightInd w:val="0"/>
        <w:jc w:val="both"/>
        <w:rPr>
          <w:rFonts w:cstheme="minorHAnsi"/>
          <w:sz w:val="20"/>
          <w:szCs w:val="20"/>
        </w:rPr>
      </w:pPr>
      <w:r w:rsidRPr="00CF7A19">
        <w:rPr>
          <w:rFonts w:cstheme="minorHAnsi"/>
          <w:sz w:val="20"/>
          <w:szCs w:val="20"/>
        </w:rPr>
        <w:t>Dolu podpísaný zástupca uchádzača týmto čestne vyhlasujeme, že spĺňame všetky podmienky účasti osobného postavenia ako aj technickej a odbornej spôsobilosti určených verejným obstarávateľom vo výzve na predkladanie ponúk a v súťažných podkladoch.</w:t>
      </w:r>
    </w:p>
    <w:p w14:paraId="6429BCB5" w14:textId="77777777" w:rsidR="00004C60" w:rsidRPr="00CF7A19" w:rsidRDefault="00004C60" w:rsidP="00004C60">
      <w:pPr>
        <w:autoSpaceDE w:val="0"/>
        <w:autoSpaceDN w:val="0"/>
        <w:adjustRightInd w:val="0"/>
        <w:jc w:val="both"/>
        <w:rPr>
          <w:rFonts w:cstheme="minorHAnsi"/>
          <w:sz w:val="20"/>
          <w:szCs w:val="20"/>
        </w:rPr>
      </w:pPr>
    </w:p>
    <w:p w14:paraId="30394751" w14:textId="77777777" w:rsidR="00004C60" w:rsidRPr="00CF7A19" w:rsidRDefault="00004C60" w:rsidP="00004C60">
      <w:pPr>
        <w:autoSpaceDE w:val="0"/>
        <w:autoSpaceDN w:val="0"/>
        <w:adjustRightInd w:val="0"/>
        <w:jc w:val="both"/>
        <w:rPr>
          <w:rFonts w:cstheme="minorHAnsi"/>
          <w:sz w:val="20"/>
          <w:szCs w:val="20"/>
        </w:rPr>
      </w:pPr>
      <w:r w:rsidRPr="00CF7A19">
        <w:rPr>
          <w:rFonts w:cstheme="minorHAnsi"/>
          <w:sz w:val="20"/>
          <w:szCs w:val="20"/>
        </w:rPr>
        <w:t>Na požiadanie verejného obstarávateľa poskytneme požadované doklady, ktoré čestným vyhlásením nahrádzame.</w:t>
      </w:r>
    </w:p>
    <w:p w14:paraId="6189A147" w14:textId="77777777" w:rsidR="00004C60" w:rsidRPr="00CF7A19" w:rsidRDefault="00004C60" w:rsidP="00004C60">
      <w:pPr>
        <w:autoSpaceDE w:val="0"/>
        <w:autoSpaceDN w:val="0"/>
        <w:adjustRightInd w:val="0"/>
        <w:rPr>
          <w:rFonts w:cstheme="minorHAnsi"/>
          <w:sz w:val="20"/>
          <w:szCs w:val="20"/>
        </w:rPr>
      </w:pPr>
    </w:p>
    <w:p w14:paraId="77FD0592" w14:textId="77777777" w:rsidR="00004C60" w:rsidRPr="00CF7A19" w:rsidRDefault="00004C60" w:rsidP="00004C60">
      <w:pPr>
        <w:autoSpaceDE w:val="0"/>
        <w:autoSpaceDN w:val="0"/>
        <w:adjustRightInd w:val="0"/>
        <w:rPr>
          <w:rFonts w:cstheme="minorHAnsi"/>
          <w:sz w:val="20"/>
          <w:szCs w:val="20"/>
        </w:rPr>
      </w:pPr>
    </w:p>
    <w:p w14:paraId="40CB97A4" w14:textId="77777777" w:rsidR="00004C60" w:rsidRPr="00CF7A19" w:rsidRDefault="00004C60" w:rsidP="00004C60">
      <w:pPr>
        <w:autoSpaceDE w:val="0"/>
        <w:autoSpaceDN w:val="0"/>
        <w:adjustRightInd w:val="0"/>
        <w:rPr>
          <w:rFonts w:cstheme="minorHAnsi"/>
          <w:sz w:val="20"/>
          <w:szCs w:val="20"/>
        </w:rPr>
      </w:pPr>
      <w:r w:rsidRPr="00CF7A19">
        <w:rPr>
          <w:rFonts w:cstheme="minorHAnsi"/>
          <w:sz w:val="20"/>
          <w:szCs w:val="20"/>
        </w:rPr>
        <w:t>V......................... dňa...............</w:t>
      </w:r>
    </w:p>
    <w:p w14:paraId="5D85541B" w14:textId="77777777" w:rsidR="00004C60" w:rsidRDefault="00004C60" w:rsidP="00004C60">
      <w:pPr>
        <w:pStyle w:val="Zkladntext3"/>
        <w:ind w:left="4248"/>
        <w:jc w:val="both"/>
        <w:rPr>
          <w:sz w:val="22"/>
          <w:szCs w:val="22"/>
        </w:rPr>
      </w:pPr>
      <w:r w:rsidRPr="00CF3315">
        <w:rPr>
          <w:sz w:val="22"/>
          <w:szCs w:val="22"/>
        </w:rPr>
        <w:tab/>
      </w:r>
    </w:p>
    <w:p w14:paraId="5EF86E5E" w14:textId="77777777" w:rsidR="00004C60" w:rsidRDefault="00004C60" w:rsidP="00004C60">
      <w:pPr>
        <w:pStyle w:val="Zkladntext3"/>
        <w:ind w:left="4248"/>
        <w:jc w:val="both"/>
        <w:rPr>
          <w:sz w:val="22"/>
          <w:szCs w:val="22"/>
        </w:rPr>
      </w:pPr>
    </w:p>
    <w:p w14:paraId="7BAEEED3" w14:textId="77777777" w:rsidR="00004C60" w:rsidRDefault="00004C60" w:rsidP="00004C60">
      <w:pPr>
        <w:pStyle w:val="Zkladntext3"/>
        <w:ind w:left="4248"/>
        <w:jc w:val="both"/>
        <w:rPr>
          <w:sz w:val="22"/>
          <w:szCs w:val="22"/>
        </w:rPr>
      </w:pPr>
    </w:p>
    <w:p w14:paraId="010D1D53" w14:textId="77777777" w:rsidR="00004C60" w:rsidRPr="00637240" w:rsidRDefault="00004C60" w:rsidP="00004C60">
      <w:pPr>
        <w:pStyle w:val="Zkladntext3"/>
        <w:ind w:left="4248"/>
        <w:jc w:val="both"/>
        <w:rPr>
          <w:rFonts w:eastAsia="Arial" w:cstheme="minorHAnsi"/>
          <w:bCs/>
          <w:sz w:val="22"/>
          <w:szCs w:val="22"/>
        </w:rPr>
      </w:pPr>
      <w:r w:rsidRPr="00CF3315">
        <w:rPr>
          <w:sz w:val="22"/>
          <w:szCs w:val="22"/>
        </w:rPr>
        <w:tab/>
      </w:r>
      <w:r w:rsidRPr="00CF3315">
        <w:rPr>
          <w:sz w:val="22"/>
          <w:szCs w:val="22"/>
        </w:rPr>
        <w:tab/>
      </w:r>
      <w:r w:rsidRPr="00CF3315">
        <w:rPr>
          <w:sz w:val="22"/>
          <w:szCs w:val="22"/>
        </w:rPr>
        <w:tab/>
      </w:r>
      <w:r w:rsidRPr="00CF3315">
        <w:rPr>
          <w:sz w:val="22"/>
          <w:szCs w:val="22"/>
        </w:rPr>
        <w:tab/>
      </w:r>
      <w:r w:rsidRPr="00CF3315">
        <w:rPr>
          <w:sz w:val="22"/>
          <w:szCs w:val="22"/>
        </w:rPr>
        <w:tab/>
      </w:r>
      <w:r w:rsidRPr="00CF3315">
        <w:rPr>
          <w:sz w:val="22"/>
          <w:szCs w:val="22"/>
        </w:rPr>
        <w:tab/>
      </w:r>
      <w:r w:rsidRPr="00637240">
        <w:rPr>
          <w:rFonts w:cstheme="minorHAnsi"/>
          <w:sz w:val="20"/>
          <w:szCs w:val="20"/>
        </w:rPr>
        <w:t>...................................................................</w:t>
      </w:r>
      <w:r>
        <w:rPr>
          <w:rFonts w:cstheme="minorHAnsi"/>
          <w:sz w:val="20"/>
          <w:szCs w:val="20"/>
        </w:rPr>
        <w:t>..............</w:t>
      </w:r>
    </w:p>
    <w:p w14:paraId="6F2AB89D" w14:textId="77777777" w:rsidR="00004C60" w:rsidRPr="00637240" w:rsidRDefault="00004C60" w:rsidP="00004C60">
      <w:pPr>
        <w:rPr>
          <w:rFonts w:cstheme="minorHAnsi"/>
          <w:sz w:val="20"/>
          <w:szCs w:val="20"/>
        </w:rPr>
      </w:pPr>
      <w:r w:rsidRPr="00DC238F">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Pr>
          <w:rFonts w:eastAsia="Arial"/>
          <w:bCs/>
        </w:rPr>
        <w:tab/>
      </w:r>
      <w:r w:rsidRPr="00637240">
        <w:rPr>
          <w:rFonts w:cstheme="minorHAnsi"/>
          <w:sz w:val="20"/>
          <w:szCs w:val="20"/>
        </w:rPr>
        <w:t>Potvrdenie štatutárnym orgánom uchádzača:</w:t>
      </w:r>
    </w:p>
    <w:p w14:paraId="54F95978" w14:textId="77777777" w:rsidR="00004C60" w:rsidRPr="00637240" w:rsidRDefault="00004C60" w:rsidP="00004C60">
      <w:pPr>
        <w:ind w:left="4248" w:firstLine="708"/>
        <w:rPr>
          <w:rFonts w:cstheme="minorHAnsi"/>
          <w:sz w:val="20"/>
          <w:szCs w:val="20"/>
        </w:rPr>
      </w:pPr>
      <w:r w:rsidRPr="00637240">
        <w:rPr>
          <w:rFonts w:cstheme="minorHAnsi"/>
          <w:sz w:val="20"/>
          <w:szCs w:val="20"/>
        </w:rPr>
        <w:t>titul, meno, priezvisko, funkcia, podpis, pečiatka</w:t>
      </w:r>
    </w:p>
    <w:p w14:paraId="1C6842E9" w14:textId="1275200C" w:rsidR="009A57C1" w:rsidRP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RPr="009A57C1" w:rsidSect="00330022">
      <w:footerReference w:type="default" r:id="rId14"/>
      <w:headerReference w:type="first" r:id="rId15"/>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077CD" w14:textId="77777777" w:rsidR="009A57C1" w:rsidRDefault="009A57C1" w:rsidP="0022464F">
      <w:pPr>
        <w:spacing w:after="0" w:line="240" w:lineRule="auto"/>
      </w:pPr>
      <w:r>
        <w:separator/>
      </w:r>
    </w:p>
  </w:endnote>
  <w:endnote w:type="continuationSeparator" w:id="0">
    <w:p w14:paraId="3A6132EE" w14:textId="77777777" w:rsidR="009A57C1" w:rsidRDefault="009A57C1"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082518"/>
      <w:docPartObj>
        <w:docPartGallery w:val="Page Numbers (Bottom of Page)"/>
        <w:docPartUnique/>
      </w:docPartObj>
    </w:sdt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7EE5BA8D" w14:textId="29CE6F54" w:rsidR="009A57C1" w:rsidRDefault="009A57C1" w:rsidP="00EA6A14">
        <w:pPr>
          <w:pStyle w:val="Pta"/>
        </w:pPr>
        <w:r w:rsidRPr="00EA6A14">
          <w:rPr>
            <w:rFonts w:cstheme="minorHAnsi"/>
            <w:sz w:val="16"/>
            <w:szCs w:val="16"/>
          </w:rPr>
          <w:t xml:space="preserve">Dodávanie potravín pre jedáleň Strednej priemyselnej školy Jozefa Murgaša </w:t>
        </w:r>
      </w:p>
    </w:sdtContent>
  </w:sdt>
  <w:p w14:paraId="4D2BF7AA" w14:textId="0DAB4794" w:rsidR="009A57C1" w:rsidRDefault="009A57C1">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7A0D8" w14:textId="77777777" w:rsidR="009A57C1" w:rsidRDefault="009A57C1" w:rsidP="0022464F">
      <w:pPr>
        <w:spacing w:after="0" w:line="240" w:lineRule="auto"/>
      </w:pPr>
      <w:r>
        <w:separator/>
      </w:r>
    </w:p>
  </w:footnote>
  <w:footnote w:type="continuationSeparator" w:id="0">
    <w:p w14:paraId="0F1A9C59" w14:textId="77777777" w:rsidR="009A57C1" w:rsidRDefault="009A57C1"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1F9A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AOOFdzFcbiAtXVBs4fXg9LmHZM9&#10;soscK0i9Q6d3V9pMpg8m1pmQJe86OKdZJ54cAOZ0wlz9TK9pBkxgaS0tJ5fbH2mQbpJNQjwyizYe&#10;CdZrb1kWxIvKMF6s5+uiWIc/LYuQZC2vayas04c6C8nf5fFQ8VOFHCtNy47XFs5S0mq3LTqF7ijU&#10;eel+h/CcmPlPabjogZZnksIZCVaz1CujJPZISRZeGgeJF4TpKo0CkpJ1+VTSFRfs9ZLQmOPUZhXR&#10;bgejpDJqqrI/ygzc76VMmvXcwFDpeJ/j5GhEM1ubG1G7nBvKu2l9EhWr5PdRWZaLICbzxIvjxdwj&#10;803grZKy8JZFGEXxZlWsNs8SvXHFo18fGJeek0o84Xvw8UgZSvehTF3z2X6bOs/st3sQbjtyK+t7&#10;aEMloUug12B4w6KV6jtGIwzCHOtvt1QxjLr3Alo5DQmxk9NtyCKewUad3mxPb6ioACrHBvLoloWZ&#10;pu3toPiuBU/T8BByCe3fcNeZj6xAit3AsHOiDoPZTtPTvbN6/Pu4+AUAAP//AwBQSwMEFAAGAAgA&#10;AAAhAHolS37dAAAACQEAAA8AAABkcnMvZG93bnJldi54bWxMj8tOwzAQRfdI/IM1SOyoTZq2NMSp&#10;EIgtiL4kdm48TSLicRS7Tfj7TlewHN2rO+fkq9G14ox9aDxpeJwoEEiltw1VGrab94cnECEasqb1&#10;hBp+McCquL3JTWb9QF94XsdK8AiFzGioY+wyKUNZozNh4jskzo6+dyby2VfS9mbgcdfKRKm5dKYh&#10;/lCbDl9rLH/WJ6dh93H83qfqs3pzs27wo5LkllLr+7vx5RlExDH+leGKz+hQMNPBn8gG0WqYpzNu&#10;akgWbMD5Ypqw24GL6XIKssjlf4PiAgAA//8DAFBLAQItABQABgAIAAAAIQC2gziS/gAAAOEBAAAT&#10;AAAAAAAAAAAAAAAAAAAAAABbQ29udGVudF9UeXBlc10ueG1sUEsBAi0AFAAGAAgAAAAhADj9If/W&#10;AAAAlAEAAAsAAAAAAAAAAAAAAAAALwEAAF9yZWxzLy5yZWxzUEsBAi0AFAAGAAgAAAAhAEM0PUX0&#10;AgAAhgYAAA4AAAAAAAAAAAAAAAAALgIAAGRycy9lMm9Eb2MueG1sUEsBAi0AFAAGAAgAAAAhAHol&#10;S37dAAAACQEAAA8AAAAAAAAAAAAAAAAATgUAAGRycy9kb3ducmV2LnhtbFBLBQYAAAAABAAEAPMA&#10;AABYBg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F7D4B" w14:textId="77777777" w:rsidR="009A57C1" w:rsidRPr="00B97C0D" w:rsidRDefault="009A57C1" w:rsidP="005C2A5E">
    <w:pPr>
      <w:pStyle w:val="Hlavika"/>
      <w:tabs>
        <w:tab w:val="clear" w:pos="4536"/>
        <w:tab w:val="right" w:pos="9354"/>
      </w:tabs>
      <w:jc w:val="right"/>
      <w:rPr>
        <w:rFonts w:asciiTheme="minorHAnsi" w:hAnsiTheme="minorHAnsi" w:cstheme="minorHAnsi"/>
        <w:sz w:val="20"/>
      </w:rPr>
    </w:pPr>
    <w:r w:rsidRPr="00234E34">
      <w:rPr>
        <w:rFonts w:asciiTheme="minorHAnsi" w:hAnsiTheme="minorHAnsi" w:cstheme="minorHAnsi"/>
        <w:b/>
        <w:szCs w:val="24"/>
      </w:rPr>
      <w:t xml:space="preserve">                      </w:t>
    </w:r>
    <w:r w:rsidRPr="00B97C0D">
      <w:rPr>
        <w:rFonts w:asciiTheme="minorHAnsi" w:hAnsiTheme="minorHAnsi" w:cstheme="minorHAnsi"/>
        <w:sz w:val="20"/>
      </w:rPr>
      <w:t>Školská jedáleň SPŠJM</w:t>
    </w:r>
  </w:p>
  <w:p w14:paraId="07667573" w14:textId="77777777" w:rsidR="009A57C1" w:rsidRPr="00B97C0D" w:rsidRDefault="009A57C1" w:rsidP="005C2A5E">
    <w:pPr>
      <w:pStyle w:val="Hlavika"/>
      <w:tabs>
        <w:tab w:val="clear" w:pos="4536"/>
        <w:tab w:val="right" w:pos="9354"/>
      </w:tabs>
      <w:jc w:val="right"/>
      <w:rPr>
        <w:rFonts w:asciiTheme="minorHAnsi" w:hAnsiTheme="minorHAnsi" w:cstheme="minorHAnsi"/>
        <w:sz w:val="20"/>
      </w:rPr>
    </w:pPr>
    <w:r w:rsidRPr="00B97C0D">
      <w:rPr>
        <w:rFonts w:asciiTheme="minorHAnsi" w:hAnsiTheme="minorHAnsi" w:cstheme="minorHAnsi"/>
        <w:sz w:val="20"/>
      </w:rPr>
      <w:t>Hurbanova 6</w:t>
    </w:r>
  </w:p>
  <w:p w14:paraId="00B47008" w14:textId="77777777" w:rsidR="009A57C1" w:rsidRPr="00B97C0D" w:rsidRDefault="009A57C1" w:rsidP="005C2A5E">
    <w:pPr>
      <w:pStyle w:val="Hlavika"/>
      <w:pBdr>
        <w:bottom w:val="single" w:sz="4" w:space="17" w:color="auto"/>
      </w:pBdr>
      <w:tabs>
        <w:tab w:val="clear" w:pos="4536"/>
      </w:tabs>
      <w:jc w:val="right"/>
      <w:rPr>
        <w:rFonts w:cs="Arial"/>
        <w:sz w:val="20"/>
      </w:rPr>
    </w:pPr>
    <w:r w:rsidRPr="00B97C0D">
      <w:rPr>
        <w:rFonts w:asciiTheme="minorHAnsi" w:hAnsiTheme="minorHAnsi" w:cstheme="minorHAnsi"/>
        <w:sz w:val="20"/>
      </w:rPr>
      <w:t>975 18 Banská Bystrica</w:t>
    </w:r>
  </w:p>
  <w:p w14:paraId="0A0FD957" w14:textId="084D8337" w:rsidR="009A57C1" w:rsidRDefault="009A57C1" w:rsidP="005C2A5E">
    <w:pPr>
      <w:pStyle w:val="Hlavika"/>
      <w:tabs>
        <w:tab w:val="clear" w:pos="4536"/>
        <w:tab w:val="right" w:pos="935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7"/>
  </w:num>
  <w:num w:numId="6">
    <w:abstractNumId w:val="6"/>
  </w:num>
  <w:num w:numId="7">
    <w:abstractNumId w:val="4"/>
  </w:num>
  <w:num w:numId="8">
    <w:abstractNumId w:val="8"/>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3037"/>
    <w:rsid w:val="00293670"/>
    <w:rsid w:val="002941C9"/>
    <w:rsid w:val="00296D59"/>
    <w:rsid w:val="002A037F"/>
    <w:rsid w:val="002A15DE"/>
    <w:rsid w:val="002A2A25"/>
    <w:rsid w:val="002A5794"/>
    <w:rsid w:val="002A712E"/>
    <w:rsid w:val="002C180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82787"/>
    <w:rsid w:val="00583529"/>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439F"/>
    <w:rsid w:val="0067270E"/>
    <w:rsid w:val="00673D00"/>
    <w:rsid w:val="006824E6"/>
    <w:rsid w:val="00684114"/>
    <w:rsid w:val="00687221"/>
    <w:rsid w:val="00690364"/>
    <w:rsid w:val="00690742"/>
    <w:rsid w:val="006924F7"/>
    <w:rsid w:val="006925C8"/>
    <w:rsid w:val="006A04FD"/>
    <w:rsid w:val="006A2C9B"/>
    <w:rsid w:val="006A340A"/>
    <w:rsid w:val="006A419C"/>
    <w:rsid w:val="006B1C26"/>
    <w:rsid w:val="006C7FBD"/>
    <w:rsid w:val="006D02C8"/>
    <w:rsid w:val="006D5417"/>
    <w:rsid w:val="006D740A"/>
    <w:rsid w:val="006E145A"/>
    <w:rsid w:val="006E40A1"/>
    <w:rsid w:val="006E5D34"/>
    <w:rsid w:val="006F006B"/>
    <w:rsid w:val="006F1A2D"/>
    <w:rsid w:val="006F4831"/>
    <w:rsid w:val="006F56E4"/>
    <w:rsid w:val="00704472"/>
    <w:rsid w:val="00706C7F"/>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51E7"/>
    <w:rsid w:val="009A0AAB"/>
    <w:rsid w:val="009A57C1"/>
    <w:rsid w:val="009B2333"/>
    <w:rsid w:val="009B3421"/>
    <w:rsid w:val="009C0F9B"/>
    <w:rsid w:val="009D288B"/>
    <w:rsid w:val="009D5C04"/>
    <w:rsid w:val="009D6524"/>
    <w:rsid w:val="009D6D52"/>
    <w:rsid w:val="009E2111"/>
    <w:rsid w:val="009E4E93"/>
    <w:rsid w:val="009E5AA8"/>
    <w:rsid w:val="009E737A"/>
    <w:rsid w:val="009F32E9"/>
    <w:rsid w:val="009F69F9"/>
    <w:rsid w:val="009F704D"/>
    <w:rsid w:val="00A05BED"/>
    <w:rsid w:val="00A13669"/>
    <w:rsid w:val="00A13FA4"/>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4894"/>
    <w:rsid w:val="00AA6971"/>
    <w:rsid w:val="00AB1702"/>
    <w:rsid w:val="00AB24D3"/>
    <w:rsid w:val="00AB4FCC"/>
    <w:rsid w:val="00AB5700"/>
    <w:rsid w:val="00AC4576"/>
    <w:rsid w:val="00AC5C50"/>
    <w:rsid w:val="00AC6194"/>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E4DEC"/>
    <w:rsid w:val="00BE73F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44158"/>
    <w:rsid w:val="00D64B87"/>
    <w:rsid w:val="00D71347"/>
    <w:rsid w:val="00D75C7A"/>
    <w:rsid w:val="00D81A90"/>
    <w:rsid w:val="00D86405"/>
    <w:rsid w:val="00D9405E"/>
    <w:rsid w:val="00DA3C6C"/>
    <w:rsid w:val="00DA3ED4"/>
    <w:rsid w:val="00DA790B"/>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53C4B"/>
    <w:rsid w:val="00E65DEB"/>
    <w:rsid w:val="00E73D0B"/>
    <w:rsid w:val="00E749F2"/>
    <w:rsid w:val="00E8341B"/>
    <w:rsid w:val="00EA0916"/>
    <w:rsid w:val="00EA6A14"/>
    <w:rsid w:val="00EA7EF7"/>
    <w:rsid w:val="00EB11CB"/>
    <w:rsid w:val="00EB25D2"/>
    <w:rsid w:val="00EB3FB4"/>
    <w:rsid w:val="00EB68F1"/>
    <w:rsid w:val="00EB707A"/>
    <w:rsid w:val="00EC51A0"/>
    <w:rsid w:val="00ED1031"/>
    <w:rsid w:val="00ED2690"/>
    <w:rsid w:val="00ED3906"/>
    <w:rsid w:val="00ED79EC"/>
    <w:rsid w:val="00ED7BBA"/>
    <w:rsid w:val="00EE126A"/>
    <w:rsid w:val="00EE3DAB"/>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6491"/>
    <w:rsid w:val="00F70B5A"/>
    <w:rsid w:val="00F72489"/>
    <w:rsid w:val="00F72DA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
    <w:basedOn w:val="Predvolenpsmoodseku"/>
    <w:link w:val="Odsekzoznamu"/>
    <w:uiPriority w:val="34"/>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www.uvo.gov.sk/legislativametodika-dohlad/jednotny-europsky-dokument-pre-verejne-obstaravanie-55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10262</Words>
  <Characters>63933</Characters>
  <Application>Microsoft Office Word</Application>
  <DocSecurity>4</DocSecurity>
  <Lines>1065</Lines>
  <Paragraphs>460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cp:revision>
  <cp:lastPrinted>2019-08-14T09:08:00Z</cp:lastPrinted>
  <dcterms:created xsi:type="dcterms:W3CDTF">2020-08-07T06:47:00Z</dcterms:created>
  <dcterms:modified xsi:type="dcterms:W3CDTF">2020-08-07T06:47:00Z</dcterms:modified>
</cp:coreProperties>
</file>