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1670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5ABB6437" w:rsidR="00141670" w:rsidRDefault="00141670" w:rsidP="001416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Pr="00F33E3C">
              <w:rPr>
                <w:sz w:val="24"/>
              </w:rPr>
              <w:t>Pekáreň Drahovce  s.r.o.</w:t>
            </w:r>
          </w:p>
        </w:tc>
      </w:tr>
      <w:tr w:rsidR="00141670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452F6938" w:rsidR="00141670" w:rsidRDefault="00141670" w:rsidP="0014167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F33E3C">
              <w:rPr>
                <w:sz w:val="24"/>
              </w:rPr>
              <w:t>Hlavná 1</w:t>
            </w:r>
            <w:r>
              <w:rPr>
                <w:sz w:val="24"/>
              </w:rPr>
              <w:t xml:space="preserve">, </w:t>
            </w:r>
            <w:r w:rsidRPr="00F33E3C">
              <w:rPr>
                <w:sz w:val="24"/>
              </w:rPr>
              <w:t>922 41</w:t>
            </w:r>
            <w:r>
              <w:rPr>
                <w:sz w:val="24"/>
              </w:rPr>
              <w:t xml:space="preserve"> </w:t>
            </w:r>
            <w:r w:rsidRPr="00F33E3C">
              <w:rPr>
                <w:sz w:val="24"/>
              </w:rPr>
              <w:t xml:space="preserve">Drahovce  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141670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43E8C64C" w:rsidR="00141670" w:rsidRDefault="00141670" w:rsidP="0014167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F33E3C">
              <w:rPr>
                <w:sz w:val="24"/>
              </w:rPr>
              <w:t>47162074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6805B6A1" w:rsidR="00DE3906" w:rsidRDefault="00141670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proofErr w:type="spellStart"/>
                            <w:r w:rsidRPr="00141670">
                              <w:t>Fotovoltická</w:t>
                            </w:r>
                            <w:proofErr w:type="spellEnd"/>
                            <w:r w:rsidRPr="00141670">
                              <w:t xml:space="preserve"> elektráreň</w:t>
                            </w:r>
                            <w:r w:rsidR="00A5780B">
                              <w:t xml:space="preserve"> a zariadenie na uskladňovanie elektriny</w:t>
                            </w:r>
                            <w:r w:rsidR="00DE3906"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6805B6A1" w:rsidR="00DE3906" w:rsidRDefault="00141670" w:rsidP="00437143">
                      <w:pPr>
                        <w:pStyle w:val="Zkladntext"/>
                        <w:spacing w:before="120" w:after="120"/>
                        <w:ind w:left="108"/>
                      </w:pPr>
                      <w:proofErr w:type="spellStart"/>
                      <w:r w:rsidRPr="00141670">
                        <w:t>Fotovoltická</w:t>
                      </w:r>
                      <w:proofErr w:type="spellEnd"/>
                      <w:r w:rsidRPr="00141670">
                        <w:t xml:space="preserve"> elektráreň</w:t>
                      </w:r>
                      <w:r w:rsidR="00A5780B">
                        <w:t xml:space="preserve"> a zariadenie na uskladňovanie elektriny</w:t>
                      </w:r>
                      <w:r w:rsidR="00DE3906"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44A294C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ACE248" w14:textId="4FC2DF07" w:rsidR="008160F2" w:rsidRPr="00DC6783" w:rsidRDefault="00141670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Inštalovaný výkon FV</w:t>
            </w:r>
            <w:r w:rsidR="007F0D7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</w:t>
            </w:r>
            <w:r w:rsidRPr="001416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poľa</w:t>
            </w:r>
            <w:r w:rsidR="00C916F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 (</w:t>
            </w:r>
            <w:proofErr w:type="spellStart"/>
            <w:r w:rsidRPr="001416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kWp</w:t>
            </w:r>
            <w:proofErr w:type="spellEnd"/>
            <w:r w:rsidR="00C916F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36CB42BE" w:rsidR="008160F2" w:rsidRPr="00DC6783" w:rsidRDefault="00141670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123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,0</w:t>
            </w:r>
            <w:r w:rsidRPr="001416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14:paraId="0A785005" w14:textId="77777777" w:rsidR="008160F2" w:rsidRPr="00DC6783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3E6BB40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5328B5D0" w:rsidR="008160F2" w:rsidRPr="00C54E70" w:rsidRDefault="00141670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sz w:val="24"/>
                <w:szCs w:val="24"/>
              </w:rPr>
              <w:t>Umiestnenie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s</w:t>
            </w:r>
            <w:r w:rsidRPr="00141670">
              <w:rPr>
                <w:rFonts w:asciiTheme="minorHAnsi" w:hAnsiTheme="minorHAnsi" w:cstheme="minorHAnsi"/>
                <w:sz w:val="24"/>
                <w:szCs w:val="24"/>
              </w:rPr>
              <w:t>trecha objektu/objektov obstarávateľa v Drahovciach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1EE916F1" w:rsidR="008160F2" w:rsidRPr="00C54E70" w:rsidRDefault="00C916FD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916F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609277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A0DDDA" w14:textId="4AD8EC87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7D9360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5B1C6A69" w:rsidR="008160F2" w:rsidRPr="00C54E70" w:rsidRDefault="00141670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onokryštalické moduly vhodné na strešnú FVE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58C7BD7E" w:rsidR="008160F2" w:rsidRPr="00C54E70" w:rsidRDefault="00C916FD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8 000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0FCCF452B34B4F6390E08B071CD6BF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7E48B3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6BBE6CB1" w:rsidR="008160F2" w:rsidRPr="00403FED" w:rsidRDefault="00141670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roduktová záruka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(počet rokov)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13B695BD" w:rsidR="008160F2" w:rsidRPr="00C54E70" w:rsidRDefault="00141670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483" w:type="dxa"/>
            <w:gridSpan w:val="2"/>
            <w:vAlign w:val="center"/>
          </w:tcPr>
          <w:p w14:paraId="749D76D4" w14:textId="6B7A804D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5CEDF14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74AE906A" w:rsidR="008160F2" w:rsidRPr="00403FED" w:rsidRDefault="00141670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Trojfázové sieťové </w:t>
            </w:r>
            <w:proofErr w:type="spellStart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striedače</w:t>
            </w:r>
            <w:proofErr w:type="spellEnd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dimenzované na navrhnuté FV pole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242ACD71" w:rsidR="008160F2" w:rsidRPr="00C54E70" w:rsidRDefault="00C916FD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916F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3404247"/>
            <w:placeholder>
              <w:docPart w:val="D1DDD40B3DB94932B871988306B493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33254DA" w14:textId="3B3871B9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0CC19E14" w14:textId="77777777" w:rsidTr="00CF3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4E38F0" w14:textId="53A5B7E0" w:rsidR="00C916FD" w:rsidRPr="00C916FD" w:rsidRDefault="00141670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Záruka na </w:t>
            </w:r>
            <w:proofErr w:type="spellStart"/>
            <w:r w:rsidRPr="001416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striedače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 (počet rokov)</w:t>
            </w:r>
          </w:p>
        </w:tc>
        <w:tc>
          <w:tcPr>
            <w:tcW w:w="2425" w:type="dxa"/>
            <w:gridSpan w:val="2"/>
          </w:tcPr>
          <w:p w14:paraId="66EB2A99" w14:textId="6DFA32EA" w:rsidR="00C916FD" w:rsidRPr="00193DC9" w:rsidRDefault="00141670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66CE207F" w14:textId="7F840DA3" w:rsidR="00C916FD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16FD" w14:paraId="47767D2C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DA14FE" w14:textId="239C8B67" w:rsidR="00C916FD" w:rsidRPr="00215493" w:rsidRDefault="00141670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Optimizéry</w:t>
            </w:r>
            <w:proofErr w:type="spellEnd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výkonu FV modulov alebo funkčne ekvivalentné riešenie podľa návrhu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1F1B4BA1" w:rsidR="00C916FD" w:rsidRPr="00193DC9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3562906"/>
            <w:placeholder>
              <w:docPart w:val="ACD8A2BFB90B405289199896797C9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1579185" w14:textId="4CAAB21D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32C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65FFB13D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ACE384" w14:textId="6B82A24E" w:rsidR="00C916FD" w:rsidRPr="00215493" w:rsidRDefault="00141670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Kompletný certifikovaný montážny systém pre konkrétny typ strechy, vrátane kotvenia a tesnenia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753121F2" w:rsidR="00C916FD" w:rsidRPr="00193DC9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5646775"/>
            <w:placeholder>
              <w:docPart w:val="9A3F4C905D1A4737903A2F8B0B850E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6F1EDB" w14:textId="4236EBB3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32C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2A3F98CC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D3F70C4" w14:textId="0DB470D9" w:rsidR="00C916FD" w:rsidRPr="00215493" w:rsidRDefault="00141670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Kompletná DC a AC kabeláž, konektory, rozvádzače, istiace a </w:t>
            </w:r>
            <w:proofErr w:type="spellStart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odpínacie</w:t>
            </w:r>
            <w:proofErr w:type="spellEnd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prvky, káblové trasy, priechodky a označenie</w:t>
            </w:r>
          </w:p>
        </w:tc>
        <w:tc>
          <w:tcPr>
            <w:tcW w:w="2425" w:type="dxa"/>
            <w:gridSpan w:val="2"/>
            <w:vAlign w:val="center"/>
          </w:tcPr>
          <w:p w14:paraId="25D5CF7E" w14:textId="78F04589" w:rsidR="00C916FD" w:rsidRPr="00193DC9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7679969"/>
            <w:placeholder>
              <w:docPart w:val="48E1E65DED3A4F2DB00B301CEA49A7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85E8C5" w14:textId="6B721C05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32C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0F22C5BA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4D58BAB" w14:textId="48518484" w:rsidR="00C916FD" w:rsidRPr="00215493" w:rsidRDefault="00141670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Prepäťové</w:t>
            </w:r>
            <w:proofErr w:type="spellEnd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 nadprúdové ochrany, ochrana proti ostrovnej prevádzke</w:t>
            </w:r>
          </w:p>
        </w:tc>
        <w:tc>
          <w:tcPr>
            <w:tcW w:w="2425" w:type="dxa"/>
            <w:gridSpan w:val="2"/>
            <w:vAlign w:val="center"/>
          </w:tcPr>
          <w:p w14:paraId="6F5C1CD9" w14:textId="34A88617" w:rsidR="00C916FD" w:rsidRPr="00193DC9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44115909"/>
            <w:placeholder>
              <w:docPart w:val="392A0D353BDF45BB81AEDF142BF1E8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CBA918" w14:textId="5EEBBAAE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1670" w14:paraId="7431396B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0A54A8" w14:textId="0B304B1F" w:rsidR="00141670" w:rsidRPr="00215493" w:rsidRDefault="00141670" w:rsidP="0014167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Lokálny a vzdialený monitoring minimálne okamžitého výkonu, vyrobenej energie, prevádzkového stavu a porúch</w:t>
            </w:r>
          </w:p>
        </w:tc>
        <w:tc>
          <w:tcPr>
            <w:tcW w:w="2425" w:type="dxa"/>
            <w:gridSpan w:val="2"/>
            <w:vAlign w:val="center"/>
          </w:tcPr>
          <w:p w14:paraId="795EA072" w14:textId="6288E1D6" w:rsidR="00141670" w:rsidRPr="00193DC9" w:rsidRDefault="00141670" w:rsidP="001416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64457495"/>
            <w:placeholder>
              <w:docPart w:val="92ACD3FB5FBE4B9C959ED6309E5BA1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3E3983" w14:textId="384CBD69" w:rsidR="00141670" w:rsidRDefault="00141670" w:rsidP="001416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19BC0068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4FDA9A7" w14:textId="6AE488EE" w:rsidR="00A5780B" w:rsidRPr="0014167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Celková využiteľná kapacita batériového úložiska minimálne (kWh) </w:t>
            </w:r>
          </w:p>
        </w:tc>
        <w:tc>
          <w:tcPr>
            <w:tcW w:w="2425" w:type="dxa"/>
            <w:gridSpan w:val="2"/>
            <w:vAlign w:val="center"/>
          </w:tcPr>
          <w:p w14:paraId="32623360" w14:textId="173C2CFD" w:rsidR="00A5780B" w:rsidRPr="00261761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207,0</w:t>
            </w:r>
          </w:p>
        </w:tc>
        <w:tc>
          <w:tcPr>
            <w:tcW w:w="2483" w:type="dxa"/>
            <w:gridSpan w:val="2"/>
            <w:vAlign w:val="center"/>
          </w:tcPr>
          <w:p w14:paraId="7C59BD31" w14:textId="77777777" w:rsidR="00A5780B" w:rsidRDefault="00A5780B" w:rsidP="00A5780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5780B" w14:paraId="19AEE55F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B75B271" w14:textId="46FFB01D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Batériové úložisko založené na lítium-iónovej technológii (LiFePO4 alebo ekvivalent) </w:t>
            </w:r>
          </w:p>
        </w:tc>
        <w:tc>
          <w:tcPr>
            <w:tcW w:w="2425" w:type="dxa"/>
            <w:gridSpan w:val="2"/>
            <w:vAlign w:val="center"/>
          </w:tcPr>
          <w:p w14:paraId="1D4B9150" w14:textId="5A14261F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194229938"/>
            <w:placeholder>
              <w:docPart w:val="59EA92D7617A4936AC5C740493FAD8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7127211" w14:textId="1D2D1D85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1DEBFCD2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314D8221" w14:textId="7AB338B8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Modulárne vyhotovenie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BESS</w:t>
            </w:r>
            <w:r w:rsidR="00D041E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umožňujúce servis a prípadné rozšírenie kapac</w:t>
            </w:r>
            <w:r w:rsidR="00D041E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ity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25" w:type="dxa"/>
            <w:gridSpan w:val="2"/>
            <w:vAlign w:val="center"/>
          </w:tcPr>
          <w:p w14:paraId="0585F50C" w14:textId="7C6518C7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2044629540"/>
            <w:placeholder>
              <w:docPart w:val="588DCA9A9F4145DE8017924237018D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F1684A7" w14:textId="5E4CE131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5A7ED1E0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2EE1304" w14:textId="4D74919D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Integrovaný systém riadenia batérií (BMS) </w:t>
            </w:r>
          </w:p>
        </w:tc>
        <w:tc>
          <w:tcPr>
            <w:tcW w:w="2425" w:type="dxa"/>
            <w:gridSpan w:val="2"/>
            <w:vAlign w:val="center"/>
          </w:tcPr>
          <w:p w14:paraId="625C689A" w14:textId="0C030FAD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453286816"/>
            <w:placeholder>
              <w:docPart w:val="447885D024BC444F859AF141B4A056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E25C838" w14:textId="054AC0E0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1B95D24E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1A72725" w14:textId="77A65136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Menovitý nabíjací/</w:t>
            </w:r>
            <w:proofErr w:type="spellStart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vybíjací</w:t>
            </w:r>
            <w:proofErr w:type="spellEnd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výkon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BESS 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zodpovedajúci použitým </w:t>
            </w:r>
            <w:proofErr w:type="spellStart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striedačom</w:t>
            </w:r>
            <w:proofErr w:type="spellEnd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FVE </w:t>
            </w:r>
          </w:p>
        </w:tc>
        <w:tc>
          <w:tcPr>
            <w:tcW w:w="2425" w:type="dxa"/>
            <w:gridSpan w:val="2"/>
            <w:vAlign w:val="center"/>
          </w:tcPr>
          <w:p w14:paraId="14959EBF" w14:textId="1632BF21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311867293"/>
            <w:placeholder>
              <w:docPart w:val="4A53C94DCF8248CFB90ACA12E922EB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F7B2DE" w14:textId="210288E1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029DAF97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3B57D16" w14:textId="4378C40A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Kompatibilita a prevádzka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BESS 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 rovnakými </w:t>
            </w:r>
            <w:proofErr w:type="spellStart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striedačmi</w:t>
            </w:r>
            <w:proofErr w:type="spellEnd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použitými pre FVE </w:t>
            </w:r>
          </w:p>
        </w:tc>
        <w:tc>
          <w:tcPr>
            <w:tcW w:w="2425" w:type="dxa"/>
            <w:gridSpan w:val="2"/>
            <w:vAlign w:val="center"/>
          </w:tcPr>
          <w:p w14:paraId="748C9978" w14:textId="747ED34C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945116526"/>
            <w:placeholder>
              <w:docPart w:val="494A1B4343C7449F925899B83BF100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0E880B0" w14:textId="0C279FB7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12461C58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B381946" w14:textId="3C60D308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Trojfázové riešenie BESS vhodné pre pripojenie k existujúcej FVE a distribučnej sústave </w:t>
            </w:r>
          </w:p>
        </w:tc>
        <w:tc>
          <w:tcPr>
            <w:tcW w:w="2425" w:type="dxa"/>
            <w:gridSpan w:val="2"/>
            <w:vAlign w:val="center"/>
          </w:tcPr>
          <w:p w14:paraId="322E8765" w14:textId="1603B71C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822891011"/>
            <w:placeholder>
              <w:docPart w:val="C498A486CE344095A2FB12398886B9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0CF5FF" w14:textId="5F268596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43F53444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9EAA5CD" w14:textId="2BC6FCB7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Roundtrip</w:t>
            </w:r>
            <w:proofErr w:type="spellEnd"/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účinnosť batériového systému minimálne (%) </w:t>
            </w:r>
          </w:p>
        </w:tc>
        <w:tc>
          <w:tcPr>
            <w:tcW w:w="2425" w:type="dxa"/>
            <w:gridSpan w:val="2"/>
            <w:vAlign w:val="center"/>
          </w:tcPr>
          <w:p w14:paraId="19E7A063" w14:textId="273413DA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  <w:tc>
          <w:tcPr>
            <w:tcW w:w="2483" w:type="dxa"/>
            <w:gridSpan w:val="2"/>
            <w:vAlign w:val="center"/>
          </w:tcPr>
          <w:p w14:paraId="6600B38E" w14:textId="77777777" w:rsidR="00A5780B" w:rsidRDefault="00A5780B" w:rsidP="00A5780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5780B" w14:paraId="13B2DB33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22316FD" w14:textId="31E0B654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Krytie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BESS 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 </w:t>
            </w:r>
          </w:p>
        </w:tc>
        <w:tc>
          <w:tcPr>
            <w:tcW w:w="2425" w:type="dxa"/>
            <w:gridSpan w:val="2"/>
            <w:vAlign w:val="center"/>
          </w:tcPr>
          <w:p w14:paraId="2735B922" w14:textId="0B907828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IP55 </w:t>
            </w:r>
          </w:p>
        </w:tc>
        <w:tc>
          <w:tcPr>
            <w:tcW w:w="2483" w:type="dxa"/>
            <w:gridSpan w:val="2"/>
            <w:vAlign w:val="center"/>
          </w:tcPr>
          <w:p w14:paraId="530C234B" w14:textId="032C1B4E" w:rsidR="00A5780B" w:rsidRDefault="00A5780B" w:rsidP="00A5780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5780B" w14:paraId="05EB14C2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BECA23D" w14:textId="44918D6F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 riadenie nabíjania a vybíjania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BESS 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podľa výroby FVE a spotreby objektu </w:t>
            </w:r>
          </w:p>
        </w:tc>
        <w:tc>
          <w:tcPr>
            <w:tcW w:w="2425" w:type="dxa"/>
            <w:gridSpan w:val="2"/>
            <w:vAlign w:val="center"/>
          </w:tcPr>
          <w:p w14:paraId="1018A401" w14:textId="7DCB2F11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84659334"/>
            <w:placeholder>
              <w:docPart w:val="6B194453C24F4DD4B51CF5DF09FF80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C58636D" w14:textId="52162A6D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5CA93A7B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B7F350D" w14:textId="63C8D2D1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Ochrana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BESS</w:t>
            </w:r>
            <w:r w:rsidR="00D041E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proti preťaženiu, skratu, prepätiu, podpätiu a prehriatiu</w:t>
            </w:r>
          </w:p>
        </w:tc>
        <w:tc>
          <w:tcPr>
            <w:tcW w:w="2425" w:type="dxa"/>
            <w:gridSpan w:val="2"/>
            <w:vAlign w:val="center"/>
          </w:tcPr>
          <w:p w14:paraId="5A231CC5" w14:textId="136E38E3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478038648"/>
            <w:placeholder>
              <w:docPart w:val="FE05FF7861244F55B3AFD81D485AA4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013A4E2" w14:textId="19D6274D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727E6417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A554079" w14:textId="76559CEB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Lokálny a vzdialený monitoring stavu nabitia, výkonu, energie a porúch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BESS</w:t>
            </w:r>
          </w:p>
        </w:tc>
        <w:tc>
          <w:tcPr>
            <w:tcW w:w="2425" w:type="dxa"/>
            <w:gridSpan w:val="2"/>
            <w:vAlign w:val="center"/>
          </w:tcPr>
          <w:p w14:paraId="639759EA" w14:textId="562C4014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833906719"/>
            <w:placeholder>
              <w:docPart w:val="B6F62F175EEC424C970F342221ECCD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0615ECB" w14:textId="52555D46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57D01B95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A4F10EA" w14:textId="060897B5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Integrácia </w:t>
            </w:r>
            <w:r w:rsidR="006633C9"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BESS </w:t>
            </w: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 existujúceho monitoringu FVE alebo funkčne ekvivalentné riešenie </w:t>
            </w:r>
          </w:p>
        </w:tc>
        <w:tc>
          <w:tcPr>
            <w:tcW w:w="2425" w:type="dxa"/>
            <w:gridSpan w:val="2"/>
            <w:vAlign w:val="center"/>
          </w:tcPr>
          <w:p w14:paraId="16489E87" w14:textId="61A488D6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912527587"/>
            <w:placeholder>
              <w:docPart w:val="7F01CE3E9E6C441E9D0515657E9552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AF65963" w14:textId="0414AB24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457A8D5C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36232D55" w14:textId="002262DF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Kompletná dodávka vrátane batériových modulov, BMS, kabeláže, rozvádzačov a ochranných prvkov </w:t>
            </w:r>
          </w:p>
        </w:tc>
        <w:tc>
          <w:tcPr>
            <w:tcW w:w="2425" w:type="dxa"/>
            <w:gridSpan w:val="2"/>
            <w:vAlign w:val="center"/>
          </w:tcPr>
          <w:p w14:paraId="7E8EDA82" w14:textId="4237B26B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212693036"/>
            <w:placeholder>
              <w:docPart w:val="2F9823E04A5044FA905214DCA92E88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961BC1D" w14:textId="7A6E1036" w:rsidR="00A5780B" w:rsidRDefault="00A5780B" w:rsidP="00A5780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780B" w14:paraId="0329E1C7" w14:textId="77777777" w:rsidTr="00C74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93B8846" w14:textId="477B9D0A" w:rsidR="00A5780B" w:rsidRPr="00C74320" w:rsidRDefault="00A5780B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Záruka na batériový systém minimálne (roky) </w:t>
            </w:r>
          </w:p>
        </w:tc>
        <w:tc>
          <w:tcPr>
            <w:tcW w:w="2425" w:type="dxa"/>
            <w:gridSpan w:val="2"/>
            <w:vAlign w:val="center"/>
          </w:tcPr>
          <w:p w14:paraId="7BE7CC87" w14:textId="6C446877" w:rsidR="00A5780B" w:rsidRPr="00C74320" w:rsidRDefault="00A5780B" w:rsidP="00A5780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74320">
              <w:rPr>
                <w:rFonts w:asciiTheme="minorHAnsi" w:hAnsiTheme="minorHAnsi" w:cstheme="minorHAnsi"/>
                <w:sz w:val="24"/>
                <w:szCs w:val="24"/>
              </w:rPr>
              <w:t>10 </w:t>
            </w:r>
          </w:p>
        </w:tc>
        <w:tc>
          <w:tcPr>
            <w:tcW w:w="2483" w:type="dxa"/>
            <w:gridSpan w:val="2"/>
            <w:vAlign w:val="center"/>
          </w:tcPr>
          <w:p w14:paraId="069E54DA" w14:textId="1D4F3835" w:rsidR="00A5780B" w:rsidRDefault="00A5780B" w:rsidP="00A5780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41670" w14:paraId="53AAE290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F74AE1E" w14:textId="4D7C145B" w:rsidR="00141670" w:rsidRDefault="00141670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Meranie výroby a toku energie v mieste pripojenia</w:t>
            </w:r>
          </w:p>
        </w:tc>
        <w:tc>
          <w:tcPr>
            <w:tcW w:w="2425" w:type="dxa"/>
            <w:gridSpan w:val="2"/>
            <w:vAlign w:val="center"/>
          </w:tcPr>
          <w:p w14:paraId="5A486C45" w14:textId="609EB7ED" w:rsidR="00141670" w:rsidRDefault="00141670" w:rsidP="001416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6325290"/>
            <w:placeholder>
              <w:docPart w:val="41191A36E77545EC98FCCD9D8B7C0E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76E75D3" w14:textId="4402F09D" w:rsidR="00141670" w:rsidRDefault="00141670" w:rsidP="001416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1670" w14:paraId="30FD72D6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6B23E2D" w14:textId="35ADF58A" w:rsidR="00141670" w:rsidRPr="00C916FD" w:rsidRDefault="00141670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ožnosť regulácie/obmedzenia dodávky do distribučnej sústavy podľa podmienok pripojenia</w:t>
            </w:r>
          </w:p>
        </w:tc>
        <w:tc>
          <w:tcPr>
            <w:tcW w:w="2425" w:type="dxa"/>
            <w:gridSpan w:val="2"/>
            <w:vAlign w:val="center"/>
          </w:tcPr>
          <w:p w14:paraId="2F082E73" w14:textId="6D5D9B27" w:rsidR="00141670" w:rsidRDefault="00141670" w:rsidP="001416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1084292"/>
            <w:placeholder>
              <w:docPart w:val="2EADFA0E0EE7463DBFE3B3D41CD34B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7EAAD0B" w14:textId="3B1608A6" w:rsidR="00141670" w:rsidRDefault="00141670" w:rsidP="001416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0BCA41A8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DC29004" w14:textId="6C32A7C0" w:rsidR="00C916FD" w:rsidRDefault="00141670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Doprava, vykládka a kompletná mechanická a elektrická montáž FVE vrátane technického dozoru dodávateľa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641DB032" w:rsidR="00C916FD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68897513"/>
            <w:placeholder>
              <w:docPart w:val="31F46A5B7AF84EAAA9089296EE4A4D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510AD04" w14:textId="2EB7E622" w:rsidR="00C916FD" w:rsidRDefault="00723E4F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1670" w14:paraId="2ED74E88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9457D48" w14:textId="47F9403F" w:rsidR="00141670" w:rsidRDefault="00141670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Nastavenie zariadení, funkčné skúšky, konfigurácia monitoringu a preukázanie bezpečnej prevádzky</w:t>
            </w:r>
          </w:p>
        </w:tc>
        <w:tc>
          <w:tcPr>
            <w:tcW w:w="2425" w:type="dxa"/>
            <w:gridSpan w:val="2"/>
            <w:vAlign w:val="center"/>
          </w:tcPr>
          <w:p w14:paraId="29E4164A" w14:textId="4B61E198" w:rsidR="00141670" w:rsidRDefault="00141670" w:rsidP="001416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176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89391303"/>
            <w:placeholder>
              <w:docPart w:val="9C128EF220FA4F308E0290FAB1C320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E37D446" w14:textId="1092DFE5" w:rsidR="00141670" w:rsidRDefault="00141670" w:rsidP="001416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202F904E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4EC8DBA" w14:textId="5B5144B6" w:rsidR="00C916FD" w:rsidRDefault="00141670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Východisková odborná prehliadka a odborná skúška elektrického zariadenia vrátane revíznej správy</w:t>
            </w:r>
          </w:p>
        </w:tc>
        <w:tc>
          <w:tcPr>
            <w:tcW w:w="2425" w:type="dxa"/>
            <w:gridSpan w:val="2"/>
            <w:vAlign w:val="center"/>
          </w:tcPr>
          <w:p w14:paraId="5205D5A3" w14:textId="361F86EA" w:rsidR="00C916FD" w:rsidRDefault="00723E4F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4011354"/>
            <w:placeholder>
              <w:docPart w:val="31535ABE529B4960A9829BC23A3044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E1A97A" w14:textId="1A9C721D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3E4F" w14:paraId="00C9C931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BBFB1CA" w14:textId="7FFFD2C7" w:rsidR="00723E4F" w:rsidRDefault="00141670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Dokumentácia skutočného vyhotovenia, návody, vyhlásenia o zhode, </w:t>
            </w:r>
            <w:proofErr w:type="spellStart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datasheety</w:t>
            </w:r>
            <w:proofErr w:type="spellEnd"/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záručné listy, revízna správa a zaškolenie obsluhy</w:t>
            </w:r>
          </w:p>
        </w:tc>
        <w:tc>
          <w:tcPr>
            <w:tcW w:w="2425" w:type="dxa"/>
            <w:gridSpan w:val="2"/>
            <w:vAlign w:val="center"/>
          </w:tcPr>
          <w:p w14:paraId="641467B9" w14:textId="5A156A62" w:rsidR="00723E4F" w:rsidRDefault="00723E4F" w:rsidP="00723E4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281439"/>
            <w:placeholder>
              <w:docPart w:val="871798F55E17418D85CD944F475417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DC2023" w14:textId="2E079760" w:rsidR="00723E4F" w:rsidRDefault="00723E4F" w:rsidP="00723E4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3E4F" w14:paraId="0B2090A5" w14:textId="77777777" w:rsidTr="00141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B7FD9AD" w14:textId="32DF55BC" w:rsidR="00723E4F" w:rsidRPr="00723E4F" w:rsidRDefault="00141670" w:rsidP="00D041E2">
            <w:pPr>
              <w:pStyle w:val="TableParagraph"/>
              <w:spacing w:before="2" w:line="290" w:lineRule="atLeast"/>
              <w:ind w:left="142" w:right="7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6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Úkony potrebné na riadne povolenie a legálne uvedenie FVE do prevádzky podľa rozsahu vyžadovaného platnou legislatívou</w:t>
            </w:r>
          </w:p>
        </w:tc>
        <w:tc>
          <w:tcPr>
            <w:tcW w:w="2425" w:type="dxa"/>
            <w:gridSpan w:val="2"/>
            <w:vAlign w:val="center"/>
          </w:tcPr>
          <w:p w14:paraId="72CEAD11" w14:textId="7B5CE1EA" w:rsidR="00723E4F" w:rsidRDefault="00723E4F" w:rsidP="00723E4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63996030"/>
            <w:placeholder>
              <w:docPart w:val="6E3C35BDC9F64272A842E471108FF0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D262AD" w14:textId="3553C67E" w:rsidR="00723E4F" w:rsidRDefault="00723E4F" w:rsidP="00723E4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3E4F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723E4F" w:rsidRPr="00B43449" w:rsidRDefault="00723E4F" w:rsidP="00624AF6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723E4F" w:rsidRPr="00B43449" w:rsidRDefault="00723E4F" w:rsidP="00723E4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3E4F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523CD7C0" w:rsidR="00723E4F" w:rsidRPr="006D4E67" w:rsidRDefault="00723E4F" w:rsidP="00624AF6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723E4F" w:rsidRPr="006D4E67" w:rsidRDefault="00723E4F" w:rsidP="00723E4F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723E4F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723E4F" w:rsidRPr="006D4E67" w:rsidRDefault="00723E4F" w:rsidP="00624AF6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723E4F" w:rsidRPr="006D4E67" w:rsidRDefault="00723E4F" w:rsidP="00723E4F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CB6E" w14:textId="77777777" w:rsidR="003E2805" w:rsidRDefault="003E2805">
      <w:r>
        <w:separator/>
      </w:r>
    </w:p>
  </w:endnote>
  <w:endnote w:type="continuationSeparator" w:id="0">
    <w:p w14:paraId="4C89294D" w14:textId="77777777" w:rsidR="003E2805" w:rsidRDefault="003E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1EEBB" w14:textId="77777777" w:rsidR="003E2805" w:rsidRDefault="003E2805">
      <w:r>
        <w:separator/>
      </w:r>
    </w:p>
  </w:footnote>
  <w:footnote w:type="continuationSeparator" w:id="0">
    <w:p w14:paraId="561E8740" w14:textId="77777777" w:rsidR="003E2805" w:rsidRDefault="003E2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86DFF"/>
    <w:rsid w:val="000B75C1"/>
    <w:rsid w:val="000D4142"/>
    <w:rsid w:val="000E0BBB"/>
    <w:rsid w:val="00111509"/>
    <w:rsid w:val="001266C7"/>
    <w:rsid w:val="00141670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97286"/>
    <w:rsid w:val="002B7ECB"/>
    <w:rsid w:val="002C497D"/>
    <w:rsid w:val="00302F42"/>
    <w:rsid w:val="00323B2D"/>
    <w:rsid w:val="003520BE"/>
    <w:rsid w:val="00355F2A"/>
    <w:rsid w:val="003560C2"/>
    <w:rsid w:val="00356F3B"/>
    <w:rsid w:val="003A1246"/>
    <w:rsid w:val="003E2805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5D6793"/>
    <w:rsid w:val="00602BCF"/>
    <w:rsid w:val="0060474F"/>
    <w:rsid w:val="00611F71"/>
    <w:rsid w:val="00622044"/>
    <w:rsid w:val="00624AF6"/>
    <w:rsid w:val="00626E38"/>
    <w:rsid w:val="0063157F"/>
    <w:rsid w:val="00640A91"/>
    <w:rsid w:val="00643F9B"/>
    <w:rsid w:val="00656EF5"/>
    <w:rsid w:val="006633C9"/>
    <w:rsid w:val="00676794"/>
    <w:rsid w:val="00684307"/>
    <w:rsid w:val="00691245"/>
    <w:rsid w:val="006926D0"/>
    <w:rsid w:val="006A2FCA"/>
    <w:rsid w:val="006B3473"/>
    <w:rsid w:val="006B4885"/>
    <w:rsid w:val="006C03BA"/>
    <w:rsid w:val="006C6A53"/>
    <w:rsid w:val="006D337E"/>
    <w:rsid w:val="006D4E67"/>
    <w:rsid w:val="006F24B3"/>
    <w:rsid w:val="006F5868"/>
    <w:rsid w:val="00723E4F"/>
    <w:rsid w:val="00725777"/>
    <w:rsid w:val="00757776"/>
    <w:rsid w:val="00766196"/>
    <w:rsid w:val="007E2A56"/>
    <w:rsid w:val="007F0D71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5780B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079F1"/>
    <w:rsid w:val="00B354C5"/>
    <w:rsid w:val="00B43449"/>
    <w:rsid w:val="00B54E78"/>
    <w:rsid w:val="00B5610D"/>
    <w:rsid w:val="00B64D07"/>
    <w:rsid w:val="00B816A0"/>
    <w:rsid w:val="00B879DD"/>
    <w:rsid w:val="00B91A8A"/>
    <w:rsid w:val="00BD325E"/>
    <w:rsid w:val="00BD5D3D"/>
    <w:rsid w:val="00BD77CE"/>
    <w:rsid w:val="00C03626"/>
    <w:rsid w:val="00C54E70"/>
    <w:rsid w:val="00C664BB"/>
    <w:rsid w:val="00C74320"/>
    <w:rsid w:val="00C75129"/>
    <w:rsid w:val="00C916FD"/>
    <w:rsid w:val="00CC40E0"/>
    <w:rsid w:val="00CD521F"/>
    <w:rsid w:val="00CD5B00"/>
    <w:rsid w:val="00CF27E9"/>
    <w:rsid w:val="00D01237"/>
    <w:rsid w:val="00D041E2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A184D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C42BA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  <w:style w:type="character" w:customStyle="1" w:styleId="normaltextrun">
    <w:name w:val="normaltextrun"/>
    <w:basedOn w:val="Predvolenpsmoodseku"/>
    <w:rsid w:val="00A5780B"/>
  </w:style>
  <w:style w:type="character" w:customStyle="1" w:styleId="eop">
    <w:name w:val="eop"/>
    <w:basedOn w:val="Predvolenpsmoodseku"/>
    <w:rsid w:val="00A57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CCF452B34B4F6390E08B071CD6BF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B3AC89-4143-4EC1-AD45-57E4137B21A3}"/>
      </w:docPartPr>
      <w:docPartBody>
        <w:p w:rsidR="0031309E" w:rsidRDefault="00132E98" w:rsidP="00132E98">
          <w:pPr>
            <w:pStyle w:val="0FCCF452B34B4F6390E08B071CD6BF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DDD40B3DB94932B871988306B49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F3878-A70E-4435-ABB4-5467A5EDC18B}"/>
      </w:docPartPr>
      <w:docPartBody>
        <w:p w:rsidR="0031309E" w:rsidRDefault="00132E98" w:rsidP="00132E98">
          <w:pPr>
            <w:pStyle w:val="D1DDD40B3DB94932B871988306B493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2A0D353BDF45BB81AEDF142BF1E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C1BE1F-FE13-418E-86E7-44DC60FB13E2}"/>
      </w:docPartPr>
      <w:docPartBody>
        <w:p w:rsidR="00B705FC" w:rsidRDefault="00D56113" w:rsidP="00D56113">
          <w:pPr>
            <w:pStyle w:val="392A0D353BDF45BB81AEDF142BF1E8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D8A2BFB90B405289199896797C9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8AB38-B485-466A-8EC9-D55DA1B10A09}"/>
      </w:docPartPr>
      <w:docPartBody>
        <w:p w:rsidR="00B705FC" w:rsidRDefault="00D56113" w:rsidP="00D56113">
          <w:pPr>
            <w:pStyle w:val="ACD8A2BFB90B405289199896797C95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3F4C905D1A4737903A2F8B0B850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E39DB6-4239-4FFF-9B28-94A0FB3EB1F7}"/>
      </w:docPartPr>
      <w:docPartBody>
        <w:p w:rsidR="00B705FC" w:rsidRDefault="00D56113" w:rsidP="00D56113">
          <w:pPr>
            <w:pStyle w:val="9A3F4C905D1A4737903A2F8B0B850E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E1E65DED3A4F2DB00B301CEA49A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971EC-488D-4130-88E8-BD9FBE272A4A}"/>
      </w:docPartPr>
      <w:docPartBody>
        <w:p w:rsidR="00B705FC" w:rsidRDefault="00D56113" w:rsidP="00D56113">
          <w:pPr>
            <w:pStyle w:val="48E1E65DED3A4F2DB00B301CEA49A7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535ABE529B4960A9829BC23A304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E2A1C9-D405-4D8B-970E-D0A4B701A303}"/>
      </w:docPartPr>
      <w:docPartBody>
        <w:p w:rsidR="00B705FC" w:rsidRDefault="00D56113" w:rsidP="00D56113">
          <w:pPr>
            <w:pStyle w:val="31535ABE529B4960A9829BC23A3044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F46A5B7AF84EAAA9089296EE4A4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F6D07-7C7F-4472-9E52-0FFF45193C8B}"/>
      </w:docPartPr>
      <w:docPartBody>
        <w:p w:rsidR="00B705FC" w:rsidRDefault="00D56113" w:rsidP="00D56113">
          <w:pPr>
            <w:pStyle w:val="31F46A5B7AF84EAAA9089296EE4A4D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1798F55E17418D85CD944F475417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07F1A2-C741-4F0D-9D59-2E5C9E06412E}"/>
      </w:docPartPr>
      <w:docPartBody>
        <w:p w:rsidR="00B705FC" w:rsidRDefault="00D56113" w:rsidP="00D56113">
          <w:pPr>
            <w:pStyle w:val="871798F55E17418D85CD944F475417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E3C35BDC9F64272A842E471108FF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87058-98B6-4AB2-95B4-BB364B4E6AA4}"/>
      </w:docPartPr>
      <w:docPartBody>
        <w:p w:rsidR="00B705FC" w:rsidRDefault="00D56113" w:rsidP="00D56113">
          <w:pPr>
            <w:pStyle w:val="6E3C35BDC9F64272A842E471108FF0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ACD3FB5FBE4B9C959ED6309E5BA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FD3C5-E2D9-4C16-8FF7-49C62555D2DE}"/>
      </w:docPartPr>
      <w:docPartBody>
        <w:p w:rsidR="00D2195C" w:rsidRDefault="00CA2282" w:rsidP="00CA2282">
          <w:pPr>
            <w:pStyle w:val="92ACD3FB5FBE4B9C959ED6309E5BA1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191A36E77545EC98FCCD9D8B7C0E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557703-0FF5-497E-93D6-B023A5F58751}"/>
      </w:docPartPr>
      <w:docPartBody>
        <w:p w:rsidR="00D2195C" w:rsidRDefault="00CA2282" w:rsidP="00CA2282">
          <w:pPr>
            <w:pStyle w:val="41191A36E77545EC98FCCD9D8B7C0E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ADFA0E0EE7463DBFE3B3D41CD34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51417E-45F7-4B89-B3D2-1884F29AF659}"/>
      </w:docPartPr>
      <w:docPartBody>
        <w:p w:rsidR="00D2195C" w:rsidRDefault="00CA2282" w:rsidP="00CA2282">
          <w:pPr>
            <w:pStyle w:val="2EADFA0E0EE7463DBFE3B3D41CD34B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128EF220FA4F308E0290FAB1C320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9A97CE-EEFB-4B51-8354-0020871BC321}"/>
      </w:docPartPr>
      <w:docPartBody>
        <w:p w:rsidR="00D2195C" w:rsidRDefault="00CA2282" w:rsidP="00CA2282">
          <w:pPr>
            <w:pStyle w:val="9C128EF220FA4F308E0290FAB1C320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EA92D7617A4936AC5C740493FAD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51D24-BAF4-4E5C-A90F-4A3F021917D5}"/>
      </w:docPartPr>
      <w:docPartBody>
        <w:p w:rsidR="00635877" w:rsidRDefault="00792369" w:rsidP="00792369">
          <w:pPr>
            <w:pStyle w:val="59EA92D7617A4936AC5C740493FAD8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8DCA9A9F4145DE8017924237018D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5AAB86-D58E-4E3B-97DD-7BCD52BBD18C}"/>
      </w:docPartPr>
      <w:docPartBody>
        <w:p w:rsidR="00635877" w:rsidRDefault="00792369" w:rsidP="00792369">
          <w:pPr>
            <w:pStyle w:val="588DCA9A9F4145DE8017924237018D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7885D024BC444F859AF141B4A05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D4CED3-14DC-4FD1-B1BE-2A8247B3205F}"/>
      </w:docPartPr>
      <w:docPartBody>
        <w:p w:rsidR="00635877" w:rsidRDefault="00792369" w:rsidP="00792369">
          <w:pPr>
            <w:pStyle w:val="447885D024BC444F859AF141B4A056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53C94DCF8248CFB90ACA12E922E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425C6-3319-4A71-8217-5909A511ABAC}"/>
      </w:docPartPr>
      <w:docPartBody>
        <w:p w:rsidR="00635877" w:rsidRDefault="00792369" w:rsidP="00792369">
          <w:pPr>
            <w:pStyle w:val="4A53C94DCF8248CFB90ACA12E922EB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4A1B4343C7449F925899B83BF100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EF732-5ED3-4C20-9625-65260CAB3AD3}"/>
      </w:docPartPr>
      <w:docPartBody>
        <w:p w:rsidR="00635877" w:rsidRDefault="00792369" w:rsidP="00792369">
          <w:pPr>
            <w:pStyle w:val="494A1B4343C7449F925899B83BF100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98A486CE344095A2FB12398886B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79EFA1-AF92-4029-9285-68E593B6282E}"/>
      </w:docPartPr>
      <w:docPartBody>
        <w:p w:rsidR="00635877" w:rsidRDefault="00792369" w:rsidP="00792369">
          <w:pPr>
            <w:pStyle w:val="C498A486CE344095A2FB12398886B9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194453C24F4DD4B51CF5DF09FF80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B2ADEB-87EA-4B53-A890-53A145E69579}"/>
      </w:docPartPr>
      <w:docPartBody>
        <w:p w:rsidR="00635877" w:rsidRDefault="00792369" w:rsidP="00792369">
          <w:pPr>
            <w:pStyle w:val="6B194453C24F4DD4B51CF5DF09FF80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05FF7861244F55B3AFD81D485AA4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5431D0-C6A0-4701-AB36-391C928228F5}"/>
      </w:docPartPr>
      <w:docPartBody>
        <w:p w:rsidR="00635877" w:rsidRDefault="00792369" w:rsidP="00792369">
          <w:pPr>
            <w:pStyle w:val="FE05FF7861244F55B3AFD81D485AA4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F62F175EEC424C970F342221ECCD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AA23B3-A001-40B9-B2AE-350913A3EABB}"/>
      </w:docPartPr>
      <w:docPartBody>
        <w:p w:rsidR="00635877" w:rsidRDefault="00792369" w:rsidP="00792369">
          <w:pPr>
            <w:pStyle w:val="B6F62F175EEC424C970F342221ECCD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01CE3E9E6C441E9D0515657E9552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35BE50-EF11-47C1-A2DB-2DD82F0CB6F8}"/>
      </w:docPartPr>
      <w:docPartBody>
        <w:p w:rsidR="00635877" w:rsidRDefault="00792369" w:rsidP="00792369">
          <w:pPr>
            <w:pStyle w:val="7F01CE3E9E6C441E9D0515657E9552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9823E04A5044FA905214DCA92E8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61322E-D9FA-4986-8125-17C064B20F73}"/>
      </w:docPartPr>
      <w:docPartBody>
        <w:p w:rsidR="00635877" w:rsidRDefault="00792369" w:rsidP="00792369">
          <w:pPr>
            <w:pStyle w:val="2F9823E04A5044FA905214DCA92E882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32E98"/>
    <w:rsid w:val="001A58C2"/>
    <w:rsid w:val="00297286"/>
    <w:rsid w:val="0031309E"/>
    <w:rsid w:val="00444037"/>
    <w:rsid w:val="005D6793"/>
    <w:rsid w:val="00635877"/>
    <w:rsid w:val="00792369"/>
    <w:rsid w:val="008C1C14"/>
    <w:rsid w:val="00937102"/>
    <w:rsid w:val="00966788"/>
    <w:rsid w:val="00B054A4"/>
    <w:rsid w:val="00B079F1"/>
    <w:rsid w:val="00B354C5"/>
    <w:rsid w:val="00B705FC"/>
    <w:rsid w:val="00BD5D3D"/>
    <w:rsid w:val="00BD67D7"/>
    <w:rsid w:val="00C75129"/>
    <w:rsid w:val="00CA2282"/>
    <w:rsid w:val="00D2195C"/>
    <w:rsid w:val="00D56113"/>
    <w:rsid w:val="00E011A3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2369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CF452B34B4F6390E08B071CD6BF41">
    <w:name w:val="0FCCF452B34B4F6390E08B071CD6BF41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DDD40B3DB94932B871988306B4935A">
    <w:name w:val="D1DDD40B3DB94932B871988306B4935A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ACD3FB5FBE4B9C959ED6309E5BA151">
    <w:name w:val="92ACD3FB5FBE4B9C959ED6309E5BA151"/>
    <w:rsid w:val="00CA22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191A36E77545EC98FCCD9D8B7C0E66">
    <w:name w:val="41191A36E77545EC98FCCD9D8B7C0E66"/>
    <w:rsid w:val="00CA22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ADFA0E0EE7463DBFE3B3D41CD34B54">
    <w:name w:val="2EADFA0E0EE7463DBFE3B3D41CD34B54"/>
    <w:rsid w:val="00CA22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128EF220FA4F308E0290FAB1C320D4">
    <w:name w:val="9C128EF220FA4F308E0290FAB1C320D4"/>
    <w:rsid w:val="00CA22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2A0D353BDF45BB81AEDF142BF1E873">
    <w:name w:val="392A0D353BDF45BB81AEDF142BF1E873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8A2BFB90B405289199896797C95D5">
    <w:name w:val="ACD8A2BFB90B405289199896797C95D5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F4C905D1A4737903A2F8B0B850EE4">
    <w:name w:val="9A3F4C905D1A4737903A2F8B0B850EE4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E1E65DED3A4F2DB00B301CEA49A7A7">
    <w:name w:val="48E1E65DED3A4F2DB00B301CEA49A7A7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535ABE529B4960A9829BC23A30447C">
    <w:name w:val="31535ABE529B4960A9829BC23A30447C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F46A5B7AF84EAAA9089296EE4A4D61">
    <w:name w:val="31F46A5B7AF84EAAA9089296EE4A4D61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1798F55E17418D85CD944F47541709">
    <w:name w:val="871798F55E17418D85CD944F47541709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3C35BDC9F64272A842E471108FF036">
    <w:name w:val="6E3C35BDC9F64272A842E471108FF036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EA92D7617A4936AC5C740493FAD8CE">
    <w:name w:val="59EA92D7617A4936AC5C740493FAD8CE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8DCA9A9F4145DE8017924237018D74">
    <w:name w:val="588DCA9A9F4145DE8017924237018D74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885D024BC444F859AF141B4A0562F">
    <w:name w:val="447885D024BC444F859AF141B4A0562F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53C94DCF8248CFB90ACA12E922EBDD">
    <w:name w:val="4A53C94DCF8248CFB90ACA12E922EBDD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4A1B4343C7449F925899B83BF10008">
    <w:name w:val="494A1B4343C7449F925899B83BF10008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98A486CE344095A2FB12398886B9FA">
    <w:name w:val="C498A486CE344095A2FB12398886B9FA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194453C24F4DD4B51CF5DF09FF8033">
    <w:name w:val="6B194453C24F4DD4B51CF5DF09FF8033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05FF7861244F55B3AFD81D485AA48D">
    <w:name w:val="FE05FF7861244F55B3AFD81D485AA48D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62F175EEC424C970F342221ECCD17">
    <w:name w:val="B6F62F175EEC424C970F342221ECCD17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1CE3E9E6C441E9D0515657E9552F2">
    <w:name w:val="7F01CE3E9E6C441E9D0515657E9552F2"/>
    <w:rsid w:val="007923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9823E04A5044FA905214DCA92E882B">
    <w:name w:val="2F9823E04A5044FA905214DCA92E882B"/>
    <w:rsid w:val="007923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</cp:revision>
  <dcterms:created xsi:type="dcterms:W3CDTF">2026-08-11T12:54:00Z</dcterms:created>
  <dcterms:modified xsi:type="dcterms:W3CDTF">2026-08-11T12:54:00Z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