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BE42" w14:textId="77777777" w:rsidR="00586202" w:rsidRDefault="00586202" w:rsidP="00822CB3">
      <w:pPr>
        <w:pStyle w:val="Default"/>
        <w:jc w:val="center"/>
        <w:rPr>
          <w:rFonts w:ascii="Arial" w:hAnsi="Arial" w:cs="Arial"/>
          <w:b/>
          <w:bCs/>
          <w:color w:val="auto"/>
          <w:sz w:val="32"/>
          <w:szCs w:val="22"/>
        </w:rPr>
      </w:pPr>
    </w:p>
    <w:p w14:paraId="20FDCDA2" w14:textId="6A79C804"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č. </w:t>
      </w:r>
      <w:r w:rsidR="00421FEB">
        <w:rPr>
          <w:rFonts w:ascii="Arial" w:hAnsi="Arial" w:cs="Arial"/>
          <w:b/>
          <w:bCs/>
          <w:color w:val="auto"/>
          <w:sz w:val="32"/>
          <w:szCs w:val="22"/>
        </w:rPr>
        <w:t>10</w:t>
      </w:r>
    </w:p>
    <w:p w14:paraId="43C689A8" w14:textId="77777777" w:rsidR="00FC0EB1" w:rsidRPr="00FC0EB1" w:rsidRDefault="00FC0EB1" w:rsidP="00FC0EB1">
      <w:pPr>
        <w:pStyle w:val="Default"/>
        <w:rPr>
          <w:rFonts w:ascii="Arial" w:hAnsi="Arial" w:cs="Arial"/>
          <w:color w:val="auto"/>
          <w:sz w:val="22"/>
          <w:szCs w:val="22"/>
        </w:rPr>
      </w:pPr>
    </w:p>
    <w:p w14:paraId="329BC8A6" w14:textId="77777777"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14:paraId="1D6D613F" w14:textId="5008E74B"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w:t>
      </w:r>
      <w:r w:rsidR="00451CCE" w:rsidRPr="00451CCE">
        <w:rPr>
          <w:rFonts w:ascii="Arial" w:hAnsi="Arial" w:cs="Arial"/>
          <w:b/>
          <w:bCs/>
          <w:color w:val="auto"/>
          <w:sz w:val="22"/>
          <w:szCs w:val="22"/>
        </w:rPr>
        <w:t>DNS pre IKT vybavenie a súvisiace služby</w:t>
      </w:r>
      <w:r w:rsidRPr="00822CB3">
        <w:rPr>
          <w:rFonts w:ascii="Arial" w:hAnsi="Arial" w:cs="Arial"/>
          <w:b/>
          <w:bCs/>
          <w:color w:val="auto"/>
          <w:sz w:val="22"/>
          <w:szCs w:val="22"/>
        </w:rPr>
        <w:t>“</w:t>
      </w:r>
    </w:p>
    <w:p w14:paraId="083878AB" w14:textId="77777777" w:rsidR="00FC0EB1" w:rsidRDefault="00FC0EB1" w:rsidP="00FC0EB1">
      <w:pPr>
        <w:jc w:val="both"/>
        <w:rPr>
          <w:rFonts w:ascii="Arial" w:eastAsia="Arial" w:hAnsi="Arial" w:cs="Arial"/>
          <w:sz w:val="22"/>
          <w:szCs w:val="22"/>
        </w:rPr>
      </w:pPr>
    </w:p>
    <w:p w14:paraId="7979F63C" w14:textId="77777777" w:rsidR="00FC0EB1" w:rsidRDefault="00FC0EB1" w:rsidP="00FC0EB1">
      <w:pPr>
        <w:jc w:val="both"/>
        <w:rPr>
          <w:rFonts w:ascii="Arial" w:eastAsia="Arial" w:hAnsi="Arial" w:cs="Arial"/>
          <w:sz w:val="22"/>
          <w:szCs w:val="22"/>
        </w:rPr>
      </w:pPr>
    </w:p>
    <w:p w14:paraId="56E84BE3" w14:textId="77777777" w:rsidR="00DF1989" w:rsidRDefault="00DF1989" w:rsidP="00CB1459">
      <w:pPr>
        <w:spacing w:after="120"/>
        <w:jc w:val="both"/>
        <w:rPr>
          <w:rFonts w:ascii="Arial" w:hAnsi="Arial" w:cs="Arial"/>
          <w:bCs/>
          <w:color w:val="000000"/>
          <w:sz w:val="22"/>
          <w:szCs w:val="22"/>
          <w:shd w:val="clear" w:color="auto" w:fill="FFFFFF"/>
        </w:rPr>
      </w:pPr>
    </w:p>
    <w:p w14:paraId="28B4397B" w14:textId="5CF2FDB3"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w:t>
      </w:r>
      <w:proofErr w:type="spellStart"/>
      <w:r w:rsidR="00DF1989" w:rsidRPr="00DF1989">
        <w:rPr>
          <w:rFonts w:ascii="Arial" w:hAnsi="Arial" w:cs="Arial"/>
          <w:b/>
          <w:bCs/>
          <w:color w:val="000000"/>
          <w:sz w:val="22"/>
          <w:szCs w:val="22"/>
          <w:shd w:val="clear" w:color="auto" w:fill="FFFFFF"/>
        </w:rPr>
        <w:t>Lazaretská</w:t>
      </w:r>
      <w:proofErr w:type="spellEnd"/>
      <w:r w:rsidR="00DF1989" w:rsidRPr="00DF1989">
        <w:rPr>
          <w:rFonts w:ascii="Arial" w:hAnsi="Arial" w:cs="Arial"/>
          <w:b/>
          <w:bCs/>
          <w:color w:val="000000"/>
          <w:sz w:val="22"/>
          <w:szCs w:val="22"/>
          <w:shd w:val="clear" w:color="auto" w:fill="FFFFFF"/>
        </w:rPr>
        <w:t xml:space="preserve">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w:t>
      </w:r>
      <w:r w:rsidR="00FD6777" w:rsidRPr="00FD6777">
        <w:rPr>
          <w:rFonts w:ascii="Arial" w:hAnsi="Arial" w:cs="Arial"/>
          <w:bCs/>
          <w:color w:val="000000"/>
          <w:sz w:val="22"/>
          <w:szCs w:val="22"/>
          <w:shd w:val="clear" w:color="auto" w:fill="FFFFFF"/>
        </w:rPr>
        <w:t xml:space="preserve">226/2025 zo dňa 24.11.2025 pod zn. 779298-2025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bookmarkStart w:id="1" w:name="_Hlk236049360"/>
      <w:r w:rsidR="00FD6777" w:rsidRPr="00FD6777">
        <w:rPr>
          <w:rFonts w:ascii="Arial" w:hAnsi="Arial" w:cs="Arial"/>
          <w:bCs/>
          <w:color w:val="000000"/>
          <w:sz w:val="22"/>
          <w:szCs w:val="22"/>
          <w:shd w:val="clear" w:color="auto" w:fill="FFFFFF"/>
        </w:rPr>
        <w:t xml:space="preserve">237/2025 </w:t>
      </w:r>
      <w:bookmarkEnd w:id="1"/>
      <w:r w:rsidR="00FD6777" w:rsidRPr="00FD6777">
        <w:rPr>
          <w:rFonts w:ascii="Arial" w:hAnsi="Arial" w:cs="Arial"/>
          <w:bCs/>
          <w:color w:val="000000"/>
          <w:sz w:val="22"/>
          <w:szCs w:val="22"/>
          <w:shd w:val="clear" w:color="auto" w:fill="FFFFFF"/>
        </w:rPr>
        <w:t xml:space="preserve">zo dňa </w:t>
      </w:r>
      <w:bookmarkStart w:id="2" w:name="_Hlk236049349"/>
      <w:r w:rsidR="00FD6777" w:rsidRPr="00FD6777">
        <w:rPr>
          <w:rFonts w:ascii="Arial" w:hAnsi="Arial" w:cs="Arial"/>
          <w:bCs/>
          <w:color w:val="000000"/>
          <w:sz w:val="22"/>
          <w:szCs w:val="22"/>
          <w:shd w:val="clear" w:color="auto" w:fill="FFFFFF"/>
        </w:rPr>
        <w:t>25.11.2025</w:t>
      </w:r>
      <w:bookmarkEnd w:id="2"/>
      <w:r w:rsidR="00FD6777" w:rsidRPr="00FD6777">
        <w:rPr>
          <w:rFonts w:ascii="Arial" w:hAnsi="Arial" w:cs="Arial"/>
          <w:bCs/>
          <w:color w:val="000000"/>
          <w:sz w:val="22"/>
          <w:szCs w:val="22"/>
          <w:shd w:val="clear" w:color="auto" w:fill="FFFFFF"/>
        </w:rPr>
        <w:t xml:space="preserve"> pod zn. 18626 -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3" w:name="_Hlk131416038"/>
      <w:r w:rsidR="00451CCE" w:rsidRPr="00451CCE">
        <w:rPr>
          <w:rFonts w:ascii="Arial" w:hAnsi="Arial" w:cs="Arial"/>
          <w:b/>
          <w:bCs/>
          <w:color w:val="000000"/>
          <w:sz w:val="22"/>
          <w:szCs w:val="22"/>
          <w:shd w:val="clear" w:color="auto" w:fill="FFFFFF"/>
        </w:rPr>
        <w:t>DNS pre IKT vybavenie a súvisiace služby</w:t>
      </w:r>
      <w:r w:rsidRPr="00DF1989">
        <w:rPr>
          <w:rFonts w:ascii="Arial" w:hAnsi="Arial" w:cs="Arial"/>
          <w:bCs/>
          <w:color w:val="000000"/>
          <w:sz w:val="22"/>
          <w:szCs w:val="22"/>
          <w:shd w:val="clear" w:color="auto" w:fill="FFFFFF"/>
        </w:rPr>
        <w:t>“</w:t>
      </w:r>
      <w:bookmarkEnd w:id="3"/>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FD6777">
        <w:rPr>
          <w:rFonts w:ascii="Arial" w:hAnsi="Arial" w:cs="Arial"/>
          <w:bCs/>
          <w:color w:val="000000"/>
          <w:sz w:val="22"/>
          <w:szCs w:val="22"/>
          <w:shd w:val="clear" w:color="auto" w:fill="FFFFFF"/>
        </w:rPr>
        <w:t>16.02.2026</w:t>
      </w:r>
      <w:r w:rsidRPr="00DF1989">
        <w:rPr>
          <w:rFonts w:ascii="Arial" w:hAnsi="Arial" w:cs="Arial"/>
          <w:bCs/>
          <w:color w:val="000000"/>
          <w:sz w:val="22"/>
          <w:szCs w:val="22"/>
          <w:shd w:val="clear" w:color="auto" w:fill="FFFFFF"/>
        </w:rPr>
        <w:t>.</w:t>
      </w:r>
    </w:p>
    <w:p w14:paraId="250DDA62" w14:textId="25882077"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týmto Vás vyzývame na predloženie ponuky v rámci zadávania zákazky s názvom „</w:t>
      </w:r>
      <w:r w:rsidR="00421FEB" w:rsidRPr="00421FEB">
        <w:rPr>
          <w:rFonts w:ascii="Arial" w:hAnsi="Arial" w:cs="Arial"/>
          <w:b/>
          <w:bCs/>
          <w:color w:val="000000"/>
          <w:sz w:val="22"/>
          <w:szCs w:val="22"/>
          <w:shd w:val="clear" w:color="auto" w:fill="FFFFFF"/>
        </w:rPr>
        <w:t>Revitalizácia existujúceho pracoviska kybernetickej bezpečnosti NCZI</w:t>
      </w:r>
      <w:r w:rsidR="00CB1459" w:rsidRPr="00AE6D44">
        <w:rPr>
          <w:rFonts w:ascii="Arial" w:hAnsi="Arial" w:cs="Arial"/>
          <w:bCs/>
          <w:sz w:val="22"/>
          <w:szCs w:val="22"/>
        </w:rPr>
        <w:t>“</w:t>
      </w:r>
      <w:r w:rsidR="00822CB3" w:rsidRPr="00822CB3">
        <w:rPr>
          <w:rFonts w:ascii="Arial" w:hAnsi="Arial" w:cs="Arial"/>
          <w:bCs/>
          <w:sz w:val="22"/>
          <w:szCs w:val="22"/>
        </w:rPr>
        <w:t>, a to v súlade s nižšie uvedenými súťažnými podkladmi</w:t>
      </w:r>
      <w:r w:rsidR="00CB1459" w:rsidRPr="00822CB3">
        <w:rPr>
          <w:rFonts w:ascii="Arial" w:hAnsi="Arial" w:cs="Arial"/>
          <w:sz w:val="22"/>
          <w:szCs w:val="22"/>
        </w:rPr>
        <w:t>.</w:t>
      </w:r>
    </w:p>
    <w:p w14:paraId="1F7FAC02" w14:textId="77777777" w:rsidR="00FC0EB1" w:rsidRDefault="00FC0EB1" w:rsidP="00FC0EB1">
      <w:pPr>
        <w:jc w:val="both"/>
        <w:rPr>
          <w:rFonts w:ascii="Arial" w:eastAsia="Arial" w:hAnsi="Arial" w:cs="Arial"/>
          <w:sz w:val="22"/>
          <w:szCs w:val="22"/>
        </w:rPr>
      </w:pPr>
    </w:p>
    <w:p w14:paraId="7FF68A5C" w14:textId="77777777" w:rsidR="00FC0EB1" w:rsidRPr="00E11C1C" w:rsidRDefault="00FC0EB1" w:rsidP="00FC0EB1">
      <w:pPr>
        <w:jc w:val="both"/>
        <w:rPr>
          <w:rFonts w:ascii="Arial" w:eastAsia="Arial" w:hAnsi="Arial" w:cs="Arial"/>
          <w:sz w:val="22"/>
          <w:szCs w:val="22"/>
        </w:rPr>
      </w:pPr>
    </w:p>
    <w:p w14:paraId="3026F01F" w14:textId="77777777"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14:paraId="60D6A31C" w14:textId="77777777" w:rsidR="00822CB3" w:rsidRDefault="00822CB3" w:rsidP="00FC0EB1">
      <w:pPr>
        <w:jc w:val="center"/>
        <w:rPr>
          <w:rFonts w:ascii="Arial" w:eastAsia="Arial" w:hAnsi="Arial" w:cs="Arial"/>
          <w:b/>
          <w:bCs/>
          <w:sz w:val="22"/>
          <w:szCs w:val="22"/>
        </w:rPr>
      </w:pPr>
    </w:p>
    <w:p w14:paraId="253C5ED0" w14:textId="77777777" w:rsidR="00822CB3" w:rsidRDefault="00822CB3" w:rsidP="00FC0EB1">
      <w:pPr>
        <w:jc w:val="center"/>
        <w:rPr>
          <w:rFonts w:ascii="Arial" w:eastAsia="Arial" w:hAnsi="Arial" w:cs="Arial"/>
          <w:b/>
          <w:bCs/>
          <w:sz w:val="22"/>
          <w:szCs w:val="22"/>
        </w:rPr>
      </w:pPr>
    </w:p>
    <w:p w14:paraId="180E0BC9" w14:textId="77777777"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14:paraId="6DE6D6AA" w14:textId="23E6AD38"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822CB3" w:rsidRPr="00586202">
        <w:rPr>
          <w:rFonts w:ascii="Arial" w:eastAsia="Arial" w:hAnsi="Arial" w:cs="Arial"/>
          <w:bCs/>
          <w:sz w:val="28"/>
          <w:szCs w:val="22"/>
        </w:rPr>
        <w:t xml:space="preserve">č. </w:t>
      </w:r>
      <w:r w:rsidR="00421FEB">
        <w:rPr>
          <w:rFonts w:ascii="Arial" w:eastAsia="Arial" w:hAnsi="Arial" w:cs="Arial"/>
          <w:bCs/>
          <w:sz w:val="28"/>
          <w:szCs w:val="22"/>
        </w:rPr>
        <w:t>10</w:t>
      </w:r>
      <w:r w:rsidR="00AE6D44" w:rsidRPr="00586202">
        <w:rPr>
          <w:rFonts w:ascii="Arial" w:eastAsia="Arial" w:hAnsi="Arial" w:cs="Arial"/>
          <w:bCs/>
          <w:sz w:val="28"/>
          <w:szCs w:val="22"/>
        </w:rPr>
        <w:t xml:space="preserve"> </w:t>
      </w:r>
      <w:r w:rsidR="00822CB3" w:rsidRPr="00586202">
        <w:rPr>
          <w:rFonts w:ascii="Arial" w:eastAsia="Arial" w:hAnsi="Arial" w:cs="Arial"/>
          <w:bCs/>
          <w:sz w:val="28"/>
          <w:szCs w:val="22"/>
        </w:rPr>
        <w:t xml:space="preserve">na predmet zákazky </w:t>
      </w:r>
    </w:p>
    <w:p w14:paraId="4BC61DE2" w14:textId="77777777" w:rsidR="00822CB3" w:rsidRDefault="00822CB3" w:rsidP="00822CB3">
      <w:pPr>
        <w:jc w:val="center"/>
        <w:rPr>
          <w:rFonts w:ascii="Arial" w:eastAsia="Arial" w:hAnsi="Arial" w:cs="Arial"/>
          <w:b/>
          <w:bCs/>
          <w:sz w:val="22"/>
          <w:szCs w:val="22"/>
        </w:rPr>
      </w:pPr>
    </w:p>
    <w:p w14:paraId="0A75571F" w14:textId="77777777" w:rsidR="00822CB3" w:rsidRDefault="00822CB3" w:rsidP="00822CB3">
      <w:pPr>
        <w:jc w:val="center"/>
        <w:rPr>
          <w:rFonts w:ascii="Arial" w:eastAsia="Arial" w:hAnsi="Arial" w:cs="Arial"/>
          <w:b/>
          <w:sz w:val="36"/>
          <w:szCs w:val="22"/>
        </w:rPr>
      </w:pPr>
    </w:p>
    <w:p w14:paraId="529C08F1" w14:textId="73B083F9"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932FEF" w:rsidRPr="00932FEF">
        <w:rPr>
          <w:rFonts w:ascii="Arial" w:eastAsia="Arial" w:hAnsi="Arial" w:cs="Arial"/>
          <w:sz w:val="32"/>
          <w:szCs w:val="22"/>
        </w:rPr>
        <w:t>DNS pre IKT vybavenie a súvisiace služby_</w:t>
      </w:r>
      <w:r w:rsidR="00421FEB" w:rsidRPr="00421FEB">
        <w:t xml:space="preserve"> </w:t>
      </w:r>
      <w:r w:rsidR="00421FEB" w:rsidRPr="00421FEB">
        <w:rPr>
          <w:rFonts w:ascii="Arial" w:eastAsia="Arial" w:hAnsi="Arial" w:cs="Arial"/>
          <w:sz w:val="32"/>
          <w:szCs w:val="22"/>
        </w:rPr>
        <w:t>Revitalizácia existujúceho pracoviska kybernetickej bezpečnosti NCZI</w:t>
      </w:r>
      <w:r w:rsidRPr="00586202">
        <w:rPr>
          <w:rFonts w:ascii="Arial" w:eastAsia="Arial" w:hAnsi="Arial" w:cs="Arial"/>
          <w:sz w:val="32"/>
          <w:szCs w:val="22"/>
        </w:rPr>
        <w:t>“</w:t>
      </w:r>
    </w:p>
    <w:p w14:paraId="470FE6BC" w14:textId="5CBBC30A"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 xml:space="preserve">(značka zákazky </w:t>
      </w:r>
      <w:r w:rsidR="0087582C" w:rsidRPr="0087582C">
        <w:rPr>
          <w:rFonts w:ascii="Arial" w:eastAsia="Arial" w:hAnsi="Arial" w:cs="Arial"/>
          <w:sz w:val="22"/>
          <w:szCs w:val="22"/>
        </w:rPr>
        <w:t>NCZI-00805-2026-2120-0</w:t>
      </w:r>
      <w:r w:rsidR="00421FEB">
        <w:rPr>
          <w:rFonts w:ascii="Arial" w:eastAsia="Arial" w:hAnsi="Arial" w:cs="Arial"/>
          <w:sz w:val="22"/>
          <w:szCs w:val="22"/>
        </w:rPr>
        <w:t>10</w:t>
      </w:r>
      <w:r>
        <w:rPr>
          <w:rFonts w:ascii="Arial" w:eastAsia="Arial" w:hAnsi="Arial" w:cs="Arial"/>
          <w:sz w:val="22"/>
          <w:szCs w:val="22"/>
        </w:rPr>
        <w:t>)</w:t>
      </w:r>
    </w:p>
    <w:p w14:paraId="48138453" w14:textId="77777777" w:rsidR="00822CB3" w:rsidRDefault="00822CB3" w:rsidP="00822CB3">
      <w:pPr>
        <w:jc w:val="center"/>
        <w:rPr>
          <w:rFonts w:ascii="Arial" w:eastAsia="Arial" w:hAnsi="Arial" w:cs="Arial"/>
          <w:bCs/>
          <w:sz w:val="22"/>
          <w:szCs w:val="22"/>
        </w:rPr>
      </w:pPr>
    </w:p>
    <w:p w14:paraId="2FC84FAD" w14:textId="77777777" w:rsidR="00822CB3" w:rsidRDefault="00822CB3" w:rsidP="00822CB3">
      <w:pPr>
        <w:jc w:val="center"/>
        <w:rPr>
          <w:rFonts w:ascii="Arial" w:eastAsia="Arial" w:hAnsi="Arial" w:cs="Arial"/>
          <w:bCs/>
          <w:sz w:val="22"/>
          <w:szCs w:val="22"/>
        </w:rPr>
      </w:pPr>
    </w:p>
    <w:p w14:paraId="32A56C6D" w14:textId="77777777"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14:paraId="0F3D5D81" w14:textId="60B28966"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w:t>
      </w:r>
      <w:r w:rsidR="00451CCE" w:rsidRPr="00451CCE">
        <w:rPr>
          <w:rFonts w:ascii="Arial" w:eastAsia="Arial" w:hAnsi="Arial" w:cs="Arial"/>
          <w:bCs/>
          <w:sz w:val="28"/>
          <w:szCs w:val="22"/>
        </w:rPr>
        <w:t>DNS pre IKT vybavenie a súvisiace služby</w:t>
      </w:r>
      <w:r w:rsidR="00451CCE">
        <w:rPr>
          <w:rFonts w:ascii="Arial" w:eastAsia="Arial" w:hAnsi="Arial" w:cs="Arial"/>
          <w:bCs/>
          <w:sz w:val="28"/>
          <w:szCs w:val="22"/>
        </w:rPr>
        <w:t>“</w:t>
      </w:r>
    </w:p>
    <w:p w14:paraId="4038D16A" w14:textId="77777777" w:rsidR="00FC0EB1" w:rsidRPr="00E11C1C" w:rsidRDefault="00FC0EB1" w:rsidP="00FC0EB1">
      <w:pPr>
        <w:jc w:val="center"/>
        <w:rPr>
          <w:rFonts w:ascii="Arial" w:eastAsia="Arial" w:hAnsi="Arial" w:cs="Arial"/>
          <w:sz w:val="20"/>
          <w:szCs w:val="20"/>
        </w:rPr>
      </w:pPr>
    </w:p>
    <w:p w14:paraId="5EC6A825" w14:textId="77777777" w:rsidR="00FC0EB1" w:rsidRPr="00E11C1C" w:rsidRDefault="00FC0EB1" w:rsidP="00FC0EB1">
      <w:pPr>
        <w:jc w:val="center"/>
        <w:rPr>
          <w:rFonts w:ascii="Arial" w:eastAsia="Arial" w:hAnsi="Arial" w:cs="Arial"/>
          <w:sz w:val="20"/>
          <w:szCs w:val="20"/>
        </w:rPr>
      </w:pPr>
    </w:p>
    <w:p w14:paraId="062D8F14" w14:textId="77777777" w:rsidR="00FC0EB1" w:rsidRPr="00E11C1C" w:rsidRDefault="00FC0EB1" w:rsidP="00FC0EB1">
      <w:pPr>
        <w:jc w:val="both"/>
        <w:rPr>
          <w:rFonts w:ascii="Arial" w:eastAsia="Arial" w:hAnsi="Arial" w:cs="Arial"/>
          <w:sz w:val="20"/>
          <w:szCs w:val="20"/>
        </w:rPr>
      </w:pPr>
    </w:p>
    <w:p w14:paraId="1CD69A81" w14:textId="77777777" w:rsidR="00FC0EB1" w:rsidRPr="00E11C1C" w:rsidRDefault="00FC0EB1" w:rsidP="00FC0EB1">
      <w:pPr>
        <w:jc w:val="both"/>
        <w:rPr>
          <w:rFonts w:ascii="Arial" w:eastAsia="Arial" w:hAnsi="Arial" w:cs="Arial"/>
          <w:sz w:val="20"/>
          <w:szCs w:val="20"/>
        </w:rPr>
      </w:pPr>
    </w:p>
    <w:p w14:paraId="6FF20F17" w14:textId="77777777" w:rsidR="00FC0EB1" w:rsidRPr="00E11C1C" w:rsidRDefault="00FC0EB1" w:rsidP="00FC0EB1">
      <w:pPr>
        <w:jc w:val="both"/>
        <w:rPr>
          <w:rFonts w:ascii="Arial" w:eastAsia="Arial" w:hAnsi="Arial" w:cs="Arial"/>
          <w:b/>
          <w:sz w:val="20"/>
          <w:szCs w:val="20"/>
        </w:rPr>
      </w:pPr>
    </w:p>
    <w:p w14:paraId="3439E975" w14:textId="77777777" w:rsidR="00FC0EB1" w:rsidRPr="00E11C1C" w:rsidRDefault="00FC0EB1" w:rsidP="00FC0EB1">
      <w:pPr>
        <w:jc w:val="both"/>
        <w:rPr>
          <w:rFonts w:ascii="Arial" w:eastAsia="Arial" w:hAnsi="Arial" w:cs="Arial"/>
          <w:b/>
          <w:sz w:val="20"/>
          <w:szCs w:val="20"/>
        </w:rPr>
      </w:pPr>
    </w:p>
    <w:p w14:paraId="2CBDE9F9" w14:textId="77777777" w:rsidR="00FC0EB1" w:rsidRPr="00E11C1C" w:rsidRDefault="00FC0EB1" w:rsidP="00FC0EB1">
      <w:pPr>
        <w:jc w:val="both"/>
        <w:rPr>
          <w:rFonts w:ascii="Arial" w:eastAsia="Arial" w:hAnsi="Arial" w:cs="Arial"/>
          <w:b/>
          <w:sz w:val="20"/>
          <w:szCs w:val="20"/>
        </w:rPr>
      </w:pPr>
    </w:p>
    <w:p w14:paraId="0CC5BF57" w14:textId="77777777" w:rsidR="00FC0EB1" w:rsidRPr="00E11C1C" w:rsidRDefault="00FC0EB1" w:rsidP="00FC0EB1">
      <w:pPr>
        <w:jc w:val="both"/>
        <w:rPr>
          <w:rFonts w:ascii="Arial" w:eastAsia="Arial" w:hAnsi="Arial" w:cs="Arial"/>
          <w:sz w:val="20"/>
          <w:szCs w:val="20"/>
        </w:rPr>
      </w:pPr>
    </w:p>
    <w:p w14:paraId="194A23D5" w14:textId="77777777" w:rsidR="00FC0EB1" w:rsidRPr="00E11C1C" w:rsidRDefault="00FC0EB1" w:rsidP="00FC0EB1">
      <w:pPr>
        <w:jc w:val="both"/>
        <w:rPr>
          <w:rFonts w:ascii="Arial" w:eastAsia="Arial" w:hAnsi="Arial" w:cs="Arial"/>
          <w:sz w:val="20"/>
          <w:szCs w:val="20"/>
        </w:rPr>
      </w:pPr>
    </w:p>
    <w:p w14:paraId="4C4D50D6" w14:textId="77777777" w:rsidR="00FC0EB1" w:rsidRPr="00E11C1C" w:rsidRDefault="00FC0EB1" w:rsidP="00FC0EB1">
      <w:pPr>
        <w:jc w:val="both"/>
        <w:rPr>
          <w:rFonts w:ascii="Arial" w:eastAsia="Arial" w:hAnsi="Arial" w:cs="Arial"/>
          <w:sz w:val="20"/>
          <w:szCs w:val="20"/>
        </w:rPr>
      </w:pPr>
    </w:p>
    <w:p w14:paraId="4D22ECE5" w14:textId="77777777" w:rsidR="00FC0EB1" w:rsidRPr="00E11C1C" w:rsidRDefault="00FC0EB1" w:rsidP="00FC0EB1">
      <w:pPr>
        <w:jc w:val="both"/>
        <w:rPr>
          <w:rFonts w:ascii="Arial" w:eastAsia="Arial" w:hAnsi="Arial" w:cs="Arial"/>
          <w:sz w:val="20"/>
          <w:szCs w:val="20"/>
        </w:rPr>
      </w:pPr>
    </w:p>
    <w:p w14:paraId="4FE6EE26" w14:textId="77777777" w:rsidR="00FC0EB1" w:rsidRPr="00E11C1C" w:rsidRDefault="00FC0EB1" w:rsidP="00FC0EB1">
      <w:pPr>
        <w:jc w:val="both"/>
        <w:rPr>
          <w:rFonts w:ascii="Arial" w:eastAsia="Arial" w:hAnsi="Arial" w:cs="Arial"/>
          <w:sz w:val="20"/>
          <w:szCs w:val="20"/>
        </w:rPr>
      </w:pPr>
    </w:p>
    <w:p w14:paraId="694B034A" w14:textId="77777777" w:rsidR="00FC0EB1" w:rsidRPr="00E11C1C" w:rsidRDefault="00FC0EB1" w:rsidP="00FC0EB1">
      <w:pPr>
        <w:jc w:val="both"/>
        <w:rPr>
          <w:rFonts w:ascii="Arial" w:eastAsia="Arial" w:hAnsi="Arial" w:cs="Arial"/>
          <w:sz w:val="20"/>
          <w:szCs w:val="20"/>
        </w:rPr>
      </w:pPr>
    </w:p>
    <w:p w14:paraId="7DCA25C4" w14:textId="77777777" w:rsidR="00FC0EB1" w:rsidRPr="00E11C1C" w:rsidRDefault="00FC0EB1" w:rsidP="00FC0EB1">
      <w:pPr>
        <w:jc w:val="both"/>
        <w:rPr>
          <w:rFonts w:ascii="Arial" w:eastAsia="Arial" w:hAnsi="Arial" w:cs="Arial"/>
          <w:sz w:val="20"/>
          <w:szCs w:val="20"/>
        </w:rPr>
      </w:pPr>
    </w:p>
    <w:p w14:paraId="4F17C205" w14:textId="77777777" w:rsidR="00FC0EB1" w:rsidRPr="00E11C1C" w:rsidRDefault="00FC0EB1" w:rsidP="00FC0EB1">
      <w:pPr>
        <w:jc w:val="both"/>
        <w:rPr>
          <w:rFonts w:ascii="Arial" w:eastAsia="Arial" w:hAnsi="Arial" w:cs="Arial"/>
          <w:sz w:val="20"/>
          <w:szCs w:val="20"/>
        </w:rPr>
      </w:pPr>
    </w:p>
    <w:p w14:paraId="5D7B105B" w14:textId="77777777" w:rsidR="00FC0EB1" w:rsidRPr="00E11C1C" w:rsidRDefault="00FC0EB1" w:rsidP="00FC0EB1">
      <w:pPr>
        <w:jc w:val="both"/>
        <w:rPr>
          <w:rFonts w:ascii="Arial" w:eastAsia="Arial" w:hAnsi="Arial" w:cs="Arial"/>
          <w:sz w:val="20"/>
          <w:szCs w:val="20"/>
        </w:rPr>
      </w:pPr>
    </w:p>
    <w:p w14:paraId="552F6B64" w14:textId="77777777" w:rsidR="00FC0EB1" w:rsidRDefault="00FC0EB1" w:rsidP="00FC0EB1">
      <w:pPr>
        <w:jc w:val="both"/>
        <w:rPr>
          <w:rFonts w:ascii="Arial" w:eastAsia="Arial" w:hAnsi="Arial" w:cs="Arial"/>
          <w:sz w:val="20"/>
          <w:szCs w:val="20"/>
        </w:rPr>
      </w:pPr>
    </w:p>
    <w:p w14:paraId="1737D098" w14:textId="77777777" w:rsidR="00FC0EB1" w:rsidRDefault="00FC0EB1" w:rsidP="00FC0EB1">
      <w:pPr>
        <w:jc w:val="both"/>
        <w:rPr>
          <w:rFonts w:ascii="Arial" w:eastAsia="Arial" w:hAnsi="Arial" w:cs="Arial"/>
          <w:sz w:val="20"/>
          <w:szCs w:val="20"/>
        </w:rPr>
      </w:pPr>
    </w:p>
    <w:p w14:paraId="534A14F5" w14:textId="77777777" w:rsidR="00FC0EB1" w:rsidRDefault="00FC0EB1" w:rsidP="00FC0EB1">
      <w:pPr>
        <w:jc w:val="both"/>
        <w:rPr>
          <w:rFonts w:ascii="Arial" w:eastAsia="Arial" w:hAnsi="Arial" w:cs="Arial"/>
          <w:sz w:val="20"/>
          <w:szCs w:val="20"/>
        </w:rPr>
      </w:pPr>
    </w:p>
    <w:p w14:paraId="5C12EE9E" w14:textId="77777777" w:rsidR="00FC0EB1" w:rsidRDefault="00FC0EB1" w:rsidP="00FC0EB1">
      <w:pPr>
        <w:jc w:val="both"/>
        <w:rPr>
          <w:rFonts w:ascii="Arial" w:eastAsia="Arial" w:hAnsi="Arial" w:cs="Arial"/>
          <w:sz w:val="20"/>
          <w:szCs w:val="20"/>
        </w:rPr>
      </w:pPr>
    </w:p>
    <w:p w14:paraId="5D5907A7" w14:textId="77777777" w:rsidR="00FC0EB1" w:rsidRDefault="00FC0EB1" w:rsidP="00FC0EB1">
      <w:pPr>
        <w:jc w:val="both"/>
        <w:rPr>
          <w:rFonts w:ascii="Arial" w:eastAsia="Arial" w:hAnsi="Arial" w:cs="Arial"/>
          <w:sz w:val="20"/>
          <w:szCs w:val="20"/>
        </w:rPr>
      </w:pPr>
    </w:p>
    <w:p w14:paraId="3B876CDB" w14:textId="77777777" w:rsidR="00FC0EB1" w:rsidRDefault="00FC0EB1" w:rsidP="00FC0EB1">
      <w:pPr>
        <w:jc w:val="both"/>
        <w:rPr>
          <w:rFonts w:ascii="Arial" w:eastAsia="Arial" w:hAnsi="Arial" w:cs="Arial"/>
          <w:sz w:val="20"/>
          <w:szCs w:val="20"/>
        </w:rPr>
      </w:pPr>
    </w:p>
    <w:p w14:paraId="5567E992" w14:textId="77777777" w:rsidR="00FC0EB1" w:rsidRDefault="00FC0EB1" w:rsidP="00FC0EB1">
      <w:pPr>
        <w:jc w:val="both"/>
        <w:rPr>
          <w:rFonts w:ascii="Arial" w:eastAsia="Arial" w:hAnsi="Arial" w:cs="Arial"/>
          <w:sz w:val="20"/>
          <w:szCs w:val="20"/>
        </w:rPr>
      </w:pPr>
    </w:p>
    <w:p w14:paraId="0E7861FB" w14:textId="77777777" w:rsidR="00FC0EB1" w:rsidRDefault="00FC0EB1" w:rsidP="00FC0EB1">
      <w:pPr>
        <w:jc w:val="both"/>
        <w:rPr>
          <w:rFonts w:ascii="Arial" w:eastAsia="Arial" w:hAnsi="Arial" w:cs="Arial"/>
          <w:sz w:val="20"/>
          <w:szCs w:val="20"/>
        </w:rPr>
      </w:pPr>
    </w:p>
    <w:p w14:paraId="3B5388CA" w14:textId="77777777" w:rsidR="00FC0EB1" w:rsidRDefault="00FC0EB1" w:rsidP="00FC0EB1">
      <w:pPr>
        <w:jc w:val="both"/>
        <w:rPr>
          <w:rFonts w:ascii="Arial" w:eastAsia="Arial" w:hAnsi="Arial" w:cs="Arial"/>
          <w:sz w:val="20"/>
          <w:szCs w:val="20"/>
        </w:rPr>
      </w:pPr>
    </w:p>
    <w:p w14:paraId="0EB3867A" w14:textId="77777777" w:rsidR="00FC0EB1" w:rsidRDefault="00FC0EB1" w:rsidP="00FC0EB1">
      <w:pPr>
        <w:jc w:val="both"/>
        <w:rPr>
          <w:rFonts w:ascii="Arial" w:eastAsia="Arial" w:hAnsi="Arial" w:cs="Arial"/>
          <w:sz w:val="20"/>
          <w:szCs w:val="20"/>
        </w:rPr>
      </w:pPr>
    </w:p>
    <w:p w14:paraId="183AA8AD" w14:textId="77777777" w:rsidR="00FC0EB1" w:rsidRDefault="00FC0EB1" w:rsidP="00FC0EB1">
      <w:pPr>
        <w:jc w:val="both"/>
        <w:rPr>
          <w:rFonts w:ascii="Arial" w:eastAsia="Arial" w:hAnsi="Arial" w:cs="Arial"/>
          <w:sz w:val="20"/>
          <w:szCs w:val="20"/>
        </w:rPr>
      </w:pPr>
    </w:p>
    <w:p w14:paraId="1D65AAB9" w14:textId="77777777" w:rsidR="00FC0EB1" w:rsidRDefault="00FC0EB1" w:rsidP="00FC0EB1">
      <w:pPr>
        <w:jc w:val="both"/>
        <w:rPr>
          <w:rFonts w:ascii="Arial" w:eastAsia="Arial" w:hAnsi="Arial" w:cs="Arial"/>
          <w:sz w:val="20"/>
          <w:szCs w:val="20"/>
        </w:rPr>
      </w:pPr>
    </w:p>
    <w:p w14:paraId="605345AF" w14:textId="77777777" w:rsidR="00FC0EB1" w:rsidRDefault="00FC0EB1" w:rsidP="00FC0EB1">
      <w:pPr>
        <w:jc w:val="both"/>
        <w:rPr>
          <w:rFonts w:ascii="Arial" w:eastAsia="Arial" w:hAnsi="Arial" w:cs="Arial"/>
          <w:sz w:val="20"/>
          <w:szCs w:val="20"/>
        </w:rPr>
      </w:pPr>
    </w:p>
    <w:p w14:paraId="75A5398A" w14:textId="77777777" w:rsidR="00FC0EB1" w:rsidRDefault="00FC0EB1" w:rsidP="00FC0EB1">
      <w:pPr>
        <w:jc w:val="both"/>
        <w:rPr>
          <w:rFonts w:ascii="Arial" w:eastAsia="Arial" w:hAnsi="Arial" w:cs="Arial"/>
          <w:sz w:val="20"/>
          <w:szCs w:val="20"/>
        </w:rPr>
      </w:pPr>
    </w:p>
    <w:p w14:paraId="5E9D63B5" w14:textId="77777777" w:rsidR="00FC0EB1" w:rsidRDefault="00FC0EB1" w:rsidP="00FC0EB1">
      <w:pPr>
        <w:jc w:val="both"/>
        <w:rPr>
          <w:rFonts w:ascii="Arial" w:eastAsia="Arial" w:hAnsi="Arial" w:cs="Arial"/>
          <w:sz w:val="20"/>
          <w:szCs w:val="20"/>
        </w:rPr>
      </w:pPr>
    </w:p>
    <w:p w14:paraId="57070B44" w14:textId="77777777" w:rsidR="00FC0EB1" w:rsidRDefault="00FC0EB1" w:rsidP="00FC0EB1">
      <w:pPr>
        <w:jc w:val="both"/>
        <w:rPr>
          <w:rFonts w:ascii="Arial" w:eastAsia="Arial" w:hAnsi="Arial" w:cs="Arial"/>
          <w:sz w:val="20"/>
          <w:szCs w:val="20"/>
        </w:rPr>
      </w:pPr>
    </w:p>
    <w:p w14:paraId="44481ADA" w14:textId="77777777" w:rsidR="00FC0EB1" w:rsidRDefault="00FC0EB1" w:rsidP="00FC0EB1">
      <w:pPr>
        <w:jc w:val="both"/>
        <w:rPr>
          <w:rFonts w:ascii="Arial" w:eastAsia="Arial" w:hAnsi="Arial" w:cs="Arial"/>
          <w:sz w:val="20"/>
          <w:szCs w:val="20"/>
        </w:rPr>
      </w:pPr>
    </w:p>
    <w:p w14:paraId="1D3AED4C" w14:textId="77777777" w:rsidR="00FC0EB1" w:rsidRDefault="00FC0EB1" w:rsidP="00FC0EB1">
      <w:pPr>
        <w:jc w:val="both"/>
        <w:rPr>
          <w:rFonts w:ascii="Arial" w:eastAsia="Arial" w:hAnsi="Arial" w:cs="Arial"/>
          <w:sz w:val="20"/>
          <w:szCs w:val="20"/>
        </w:rPr>
      </w:pPr>
    </w:p>
    <w:p w14:paraId="78AE36C0" w14:textId="77777777" w:rsidR="00FC0EB1" w:rsidRDefault="00FC0EB1" w:rsidP="00FC0EB1">
      <w:pPr>
        <w:jc w:val="both"/>
        <w:rPr>
          <w:rFonts w:ascii="Arial" w:eastAsia="Arial" w:hAnsi="Arial" w:cs="Arial"/>
          <w:sz w:val="20"/>
          <w:szCs w:val="20"/>
        </w:rPr>
      </w:pPr>
    </w:p>
    <w:p w14:paraId="4E776227" w14:textId="77777777" w:rsidR="00FC0EB1" w:rsidRDefault="00FC0EB1" w:rsidP="00FC0EB1">
      <w:pPr>
        <w:jc w:val="both"/>
        <w:rPr>
          <w:rFonts w:ascii="Arial" w:eastAsia="Arial" w:hAnsi="Arial" w:cs="Arial"/>
          <w:sz w:val="20"/>
          <w:szCs w:val="20"/>
        </w:rPr>
      </w:pPr>
    </w:p>
    <w:p w14:paraId="54FD5C7E" w14:textId="77777777" w:rsidR="00FC0EB1" w:rsidRDefault="00FC0EB1" w:rsidP="00FC0EB1">
      <w:pPr>
        <w:jc w:val="both"/>
        <w:rPr>
          <w:rFonts w:ascii="Arial" w:eastAsia="Arial" w:hAnsi="Arial" w:cs="Arial"/>
          <w:sz w:val="20"/>
          <w:szCs w:val="20"/>
        </w:rPr>
      </w:pPr>
    </w:p>
    <w:p w14:paraId="16D21DF3" w14:textId="77777777" w:rsidR="00822CB3" w:rsidRDefault="00822CB3" w:rsidP="00FC0EB1">
      <w:pPr>
        <w:jc w:val="center"/>
        <w:rPr>
          <w:rFonts w:ascii="Arial" w:eastAsia="Arial" w:hAnsi="Arial" w:cs="Arial"/>
          <w:sz w:val="20"/>
          <w:szCs w:val="20"/>
        </w:rPr>
      </w:pPr>
    </w:p>
    <w:p w14:paraId="15D3B465" w14:textId="77777777" w:rsidR="00822CB3" w:rsidRDefault="00822CB3" w:rsidP="00FC0EB1">
      <w:pPr>
        <w:jc w:val="center"/>
        <w:rPr>
          <w:rFonts w:ascii="Arial" w:eastAsia="Arial" w:hAnsi="Arial" w:cs="Arial"/>
          <w:sz w:val="20"/>
          <w:szCs w:val="20"/>
        </w:rPr>
      </w:pPr>
    </w:p>
    <w:p w14:paraId="75BC343F" w14:textId="7DF8CB06" w:rsidR="00FC0EB1" w:rsidRPr="00E11C1C" w:rsidRDefault="00EE58CB" w:rsidP="00FC0EB1">
      <w:pPr>
        <w:jc w:val="center"/>
        <w:rPr>
          <w:rFonts w:ascii="Arial" w:eastAsia="Arial" w:hAnsi="Arial" w:cs="Arial"/>
          <w:sz w:val="20"/>
          <w:szCs w:val="20"/>
        </w:rPr>
      </w:pPr>
      <w:r>
        <w:rPr>
          <w:rFonts w:ascii="Arial" w:eastAsia="Arial" w:hAnsi="Arial" w:cs="Arial"/>
          <w:sz w:val="20"/>
          <w:szCs w:val="20"/>
        </w:rPr>
        <w:t xml:space="preserve">Bratislava, </w:t>
      </w:r>
      <w:r w:rsidR="00421FEB">
        <w:rPr>
          <w:rFonts w:ascii="Arial" w:eastAsia="Arial" w:hAnsi="Arial" w:cs="Arial"/>
          <w:sz w:val="20"/>
          <w:szCs w:val="20"/>
        </w:rPr>
        <w:t>august</w:t>
      </w:r>
      <w:r w:rsidR="00726050">
        <w:rPr>
          <w:rFonts w:ascii="Arial" w:eastAsia="Arial" w:hAnsi="Arial" w:cs="Arial"/>
          <w:sz w:val="20"/>
          <w:szCs w:val="20"/>
        </w:rPr>
        <w:t xml:space="preserve"> </w:t>
      </w:r>
      <w:r w:rsidR="00D34B5D">
        <w:rPr>
          <w:rFonts w:ascii="Arial" w:eastAsia="Arial" w:hAnsi="Arial" w:cs="Arial"/>
          <w:sz w:val="20"/>
          <w:szCs w:val="20"/>
        </w:rPr>
        <w:t>2026</w:t>
      </w:r>
    </w:p>
    <w:p w14:paraId="502D3F82" w14:textId="77777777" w:rsidR="00FC0EB1" w:rsidRPr="00E11C1C" w:rsidRDefault="00FC0EB1" w:rsidP="00FC0EB1">
      <w:pPr>
        <w:jc w:val="both"/>
        <w:rPr>
          <w:rFonts w:ascii="Arial" w:eastAsia="Arial" w:hAnsi="Arial" w:cs="Arial"/>
          <w:sz w:val="20"/>
          <w:szCs w:val="20"/>
        </w:rPr>
      </w:pPr>
    </w:p>
    <w:p w14:paraId="72EA4A58" w14:textId="77777777" w:rsidR="00FC0EB1" w:rsidRPr="00E11C1C" w:rsidRDefault="00FC0EB1" w:rsidP="00FC0EB1">
      <w:pPr>
        <w:jc w:val="both"/>
        <w:rPr>
          <w:rFonts w:ascii="Arial" w:eastAsia="Arial" w:hAnsi="Arial" w:cs="Arial"/>
          <w:sz w:val="20"/>
          <w:szCs w:val="20"/>
        </w:rPr>
      </w:pPr>
    </w:p>
    <w:p w14:paraId="2133164B" w14:textId="77777777"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14:paraId="3FEB0CB2" w14:textId="77777777"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14:paraId="3752CD26" w14:textId="77777777" w:rsidR="00FC0EB1" w:rsidRPr="00E11C1C" w:rsidRDefault="00FC0EB1" w:rsidP="00FC0EB1">
      <w:pPr>
        <w:jc w:val="both"/>
        <w:rPr>
          <w:rFonts w:ascii="Arial" w:eastAsia="Arial" w:hAnsi="Arial" w:cs="Arial"/>
          <w:sz w:val="20"/>
          <w:szCs w:val="20"/>
        </w:rPr>
      </w:pPr>
    </w:p>
    <w:p w14:paraId="7E950564"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14:paraId="35FCBE52"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14:paraId="3C1E2655"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14:paraId="6BB15CD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14:paraId="0E43E619"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14:paraId="5DDF0AE5"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14:paraId="50B1EDC6"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14:paraId="54FBA51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14:paraId="54F8326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14:paraId="50B1655D"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14:paraId="408A8E7B"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14:paraId="1E88DB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14:paraId="035A9187"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14:paraId="448DA675"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14:paraId="0937BC1C" w14:textId="77777777"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14:paraId="3A383D56" w14:textId="77777777" w:rsidR="00FC0EB1" w:rsidRPr="00E11C1C" w:rsidRDefault="00FC0EB1" w:rsidP="00FC0EB1">
      <w:pPr>
        <w:jc w:val="both"/>
        <w:rPr>
          <w:rFonts w:ascii="Arial" w:eastAsia="Arial" w:hAnsi="Arial" w:cs="Arial"/>
          <w:sz w:val="20"/>
          <w:szCs w:val="20"/>
        </w:rPr>
      </w:pPr>
    </w:p>
    <w:p w14:paraId="1A95EACE"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14:paraId="045D9D28"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14:paraId="1662C37A"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4" w:name="_Hlk71887697"/>
      <w:bookmarkStart w:id="5" w:name="_Hlk71887892"/>
      <w:r w:rsidRPr="00E11C1C">
        <w:rPr>
          <w:rFonts w:ascii="Arial" w:eastAsia="Arial" w:hAnsi="Arial" w:cs="Arial"/>
          <w:sz w:val="20"/>
          <w:szCs w:val="20"/>
        </w:rPr>
        <w:t>Opis</w:t>
      </w:r>
      <w:bookmarkEnd w:id="4"/>
      <w:r w:rsidRPr="00E11C1C">
        <w:rPr>
          <w:rFonts w:ascii="Arial" w:eastAsia="Arial" w:hAnsi="Arial" w:cs="Arial"/>
          <w:sz w:val="20"/>
          <w:szCs w:val="20"/>
        </w:rPr>
        <w:t xml:space="preserve"> predmetu zákazky </w:t>
      </w:r>
      <w:bookmarkEnd w:id="5"/>
    </w:p>
    <w:p w14:paraId="65F1DEC8" w14:textId="0BFDECD2"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r>
      <w:r w:rsidR="00932FEF">
        <w:rPr>
          <w:rFonts w:ascii="Arial" w:eastAsia="Arial" w:hAnsi="Arial" w:cs="Arial"/>
          <w:sz w:val="20"/>
          <w:szCs w:val="20"/>
        </w:rPr>
        <w:t>Návrh zmluvy</w:t>
      </w:r>
    </w:p>
    <w:p w14:paraId="0AFC9918" w14:textId="77777777"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14:paraId="1789D98E"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14:paraId="1E6BDA08" w14:textId="77777777" w:rsidR="00FC0EB1" w:rsidRPr="00E11C1C" w:rsidRDefault="00FC0EB1" w:rsidP="00FC0EB1">
      <w:pPr>
        <w:jc w:val="both"/>
        <w:rPr>
          <w:rFonts w:ascii="Arial" w:eastAsia="Arial" w:hAnsi="Arial" w:cs="Arial"/>
          <w:sz w:val="20"/>
          <w:szCs w:val="20"/>
        </w:rPr>
      </w:pPr>
    </w:p>
    <w:p w14:paraId="2A981649"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14:paraId="279BBCE5" w14:textId="77777777"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6" w:name="_Toc71887913"/>
      <w:r w:rsidRPr="00233104">
        <w:rPr>
          <w:rFonts w:ascii="Arial" w:eastAsia="Arial" w:hAnsi="Arial" w:cs="Arial"/>
          <w:b/>
          <w:bCs/>
          <w:color w:val="002060"/>
          <w:sz w:val="22"/>
          <w:szCs w:val="22"/>
        </w:rPr>
        <w:lastRenderedPageBreak/>
        <w:t>Identifikácia verejného obstarávateľa</w:t>
      </w:r>
      <w:bookmarkEnd w:id="6"/>
      <w:r w:rsidRPr="00233104">
        <w:rPr>
          <w:rFonts w:ascii="Arial" w:eastAsia="Arial" w:hAnsi="Arial" w:cs="Arial"/>
          <w:b/>
          <w:bCs/>
          <w:color w:val="002060"/>
          <w:sz w:val="22"/>
          <w:szCs w:val="22"/>
        </w:rPr>
        <w:t xml:space="preserve"> </w:t>
      </w:r>
    </w:p>
    <w:p w14:paraId="1CAA76E2"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14:paraId="529F7FD6"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14:paraId="4BF81660"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proofErr w:type="spellStart"/>
      <w:r w:rsidRPr="00233104">
        <w:rPr>
          <w:rFonts w:ascii="Arial" w:eastAsia="Arial" w:hAnsi="Arial" w:cs="Arial"/>
          <w:sz w:val="20"/>
          <w:szCs w:val="20"/>
        </w:rPr>
        <w:t>Lazaretská</w:t>
      </w:r>
      <w:proofErr w:type="spellEnd"/>
      <w:r w:rsidRPr="00233104">
        <w:rPr>
          <w:rFonts w:ascii="Arial" w:eastAsia="Arial" w:hAnsi="Arial" w:cs="Arial"/>
          <w:sz w:val="20"/>
          <w:szCs w:val="20"/>
        </w:rPr>
        <w:t xml:space="preserve"> 26, 811 09 Bratislava</w:t>
      </w:r>
    </w:p>
    <w:p w14:paraId="077F2E5B"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 xml:space="preserve">Mgr. Pavol </w:t>
      </w:r>
      <w:proofErr w:type="spellStart"/>
      <w:r w:rsidR="00822CB3">
        <w:rPr>
          <w:rFonts w:ascii="Arial" w:eastAsia="Arial" w:hAnsi="Arial" w:cs="Arial"/>
          <w:sz w:val="20"/>
          <w:szCs w:val="20"/>
        </w:rPr>
        <w:t>Vršanský</w:t>
      </w:r>
      <w:proofErr w:type="spellEnd"/>
      <w:r w:rsidR="00822CB3">
        <w:rPr>
          <w:rFonts w:ascii="Arial" w:eastAsia="Arial" w:hAnsi="Arial" w:cs="Arial"/>
          <w:sz w:val="20"/>
          <w:szCs w:val="20"/>
        </w:rPr>
        <w:t>, riaditeľ</w:t>
      </w:r>
    </w:p>
    <w:p w14:paraId="3522057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14:paraId="4EFDDC89" w14:textId="77777777" w:rsidR="00FD6777" w:rsidRPr="00233104" w:rsidRDefault="00FD6777" w:rsidP="00FC0EB1">
      <w:pPr>
        <w:jc w:val="both"/>
        <w:rPr>
          <w:rFonts w:ascii="Arial" w:eastAsia="Arial" w:hAnsi="Arial" w:cs="Arial"/>
          <w:b/>
          <w:bCs/>
          <w:sz w:val="20"/>
          <w:szCs w:val="20"/>
        </w:rPr>
      </w:pPr>
    </w:p>
    <w:p w14:paraId="4A398A63" w14:textId="77777777"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14:paraId="1C7EC73E" w14:textId="77777777"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14:paraId="46AE4FBE" w14:textId="77777777"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proofErr w:type="spellStart"/>
      <w:r w:rsidR="00FC0EB1" w:rsidRPr="00233104">
        <w:rPr>
          <w:rFonts w:ascii="Arial" w:eastAsia="Arial" w:hAnsi="Arial" w:cs="Arial"/>
          <w:sz w:val="20"/>
          <w:szCs w:val="20"/>
        </w:rPr>
        <w:t>Lazaretská</w:t>
      </w:r>
      <w:proofErr w:type="spellEnd"/>
      <w:r w:rsidR="00FC0EB1" w:rsidRPr="00233104">
        <w:rPr>
          <w:rFonts w:ascii="Arial" w:eastAsia="Arial" w:hAnsi="Arial" w:cs="Arial"/>
          <w:sz w:val="20"/>
          <w:szCs w:val="20"/>
        </w:rPr>
        <w:t xml:space="preserve"> 26, 811 09 Bratislava</w:t>
      </w:r>
    </w:p>
    <w:p w14:paraId="28360B09" w14:textId="77777777" w:rsidR="00950377" w:rsidRDefault="00950377" w:rsidP="00FC0EB1">
      <w:pPr>
        <w:jc w:val="both"/>
        <w:rPr>
          <w:rFonts w:ascii="Arial" w:eastAsia="Arial" w:hAnsi="Arial" w:cs="Arial"/>
          <w:sz w:val="20"/>
          <w:szCs w:val="20"/>
        </w:rPr>
      </w:pPr>
    </w:p>
    <w:p w14:paraId="3C521809" w14:textId="77777777"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14:paraId="3470DADA" w14:textId="4D961AB8"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421FEB">
        <w:rPr>
          <w:rFonts w:ascii="Arial" w:eastAsia="Arial" w:hAnsi="Arial" w:cs="Arial"/>
          <w:sz w:val="20"/>
          <w:szCs w:val="20"/>
        </w:rPr>
        <w:t>Mgr. Slavomír Pintér</w:t>
      </w:r>
    </w:p>
    <w:p w14:paraId="68889EE8" w14:textId="00177FEB"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9" w:history="1">
        <w:r w:rsidR="00421FEB" w:rsidRPr="00A42231">
          <w:rPr>
            <w:rStyle w:val="Hypertextovprepojenie"/>
            <w:rFonts w:ascii="Arial" w:eastAsia="Arial" w:hAnsi="Arial" w:cs="Arial"/>
            <w:sz w:val="20"/>
            <w:szCs w:val="20"/>
          </w:rPr>
          <w:t>tender@pactumpark.eu</w:t>
        </w:r>
      </w:hyperlink>
      <w:r w:rsidR="00822CB3">
        <w:rPr>
          <w:rFonts w:ascii="Arial" w:eastAsia="Arial" w:hAnsi="Arial" w:cs="Arial"/>
          <w:sz w:val="20"/>
          <w:szCs w:val="20"/>
        </w:rPr>
        <w:t xml:space="preserve"> </w:t>
      </w:r>
    </w:p>
    <w:p w14:paraId="5C450F95" w14:textId="77777777" w:rsidR="00950377" w:rsidRDefault="00950377" w:rsidP="00FC0EB1">
      <w:pPr>
        <w:jc w:val="both"/>
        <w:rPr>
          <w:rFonts w:ascii="Arial" w:eastAsia="Arial" w:hAnsi="Arial" w:cs="Arial"/>
          <w:sz w:val="20"/>
          <w:szCs w:val="20"/>
        </w:rPr>
      </w:pPr>
    </w:p>
    <w:p w14:paraId="6073B725" w14:textId="77777777"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14:paraId="5245F57C" w14:textId="77777777" w:rsidR="00FC0EB1" w:rsidRPr="00233104" w:rsidRDefault="00000000" w:rsidP="00FC0EB1">
      <w:pPr>
        <w:jc w:val="both"/>
        <w:rPr>
          <w:rFonts w:ascii="Arial" w:eastAsia="Arial" w:hAnsi="Arial" w:cs="Arial"/>
          <w:sz w:val="20"/>
          <w:szCs w:val="20"/>
        </w:rPr>
      </w:pPr>
      <w:hyperlink r:id="rId10"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14:paraId="60E7773A" w14:textId="77777777" w:rsidR="004B2768" w:rsidRDefault="004B2768" w:rsidP="00950377">
      <w:pPr>
        <w:jc w:val="both"/>
        <w:rPr>
          <w:rStyle w:val="Hypertextovprepojenie"/>
          <w:rFonts w:ascii="Arial" w:eastAsia="Arial" w:hAnsi="Arial" w:cs="Arial"/>
          <w:sz w:val="20"/>
          <w:szCs w:val="20"/>
        </w:rPr>
      </w:pPr>
    </w:p>
    <w:p w14:paraId="2AD5DC77" w14:textId="77777777"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14:paraId="296B76E8" w14:textId="6EE72546" w:rsidR="004B2768" w:rsidRDefault="00000000" w:rsidP="00FC0EB1">
      <w:pPr>
        <w:jc w:val="both"/>
        <w:rPr>
          <w:rFonts w:ascii="Arial" w:eastAsia="Arial" w:hAnsi="Arial" w:cs="Arial"/>
          <w:sz w:val="20"/>
          <w:szCs w:val="20"/>
        </w:rPr>
      </w:pPr>
      <w:hyperlink r:id="rId11" w:history="1">
        <w:r w:rsidR="00FD6777" w:rsidRPr="00CA46DD">
          <w:rPr>
            <w:rStyle w:val="Hypertextovprepojenie"/>
            <w:rFonts w:ascii="Arial" w:eastAsia="Arial" w:hAnsi="Arial" w:cs="Arial"/>
            <w:sz w:val="20"/>
            <w:szCs w:val="20"/>
          </w:rPr>
          <w:t>https://josephine.proebiz.com/sk/tender/72716/summary</w:t>
        </w:r>
      </w:hyperlink>
    </w:p>
    <w:p w14:paraId="12AB5D9E" w14:textId="77777777" w:rsidR="00FD6777" w:rsidRDefault="00FD6777" w:rsidP="00FC0EB1">
      <w:pPr>
        <w:jc w:val="both"/>
        <w:rPr>
          <w:rFonts w:ascii="Arial" w:eastAsia="Arial" w:hAnsi="Arial" w:cs="Arial"/>
          <w:sz w:val="20"/>
          <w:szCs w:val="20"/>
        </w:rPr>
      </w:pPr>
    </w:p>
    <w:p w14:paraId="1ABD6E30"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14:paraId="7038DAFC" w14:textId="4190BC78" w:rsidR="004B2768" w:rsidRPr="00451CCE" w:rsidRDefault="00000000" w:rsidP="00FC0EB1">
      <w:pPr>
        <w:jc w:val="both"/>
        <w:rPr>
          <w:rFonts w:ascii="Arial" w:eastAsia="Arial" w:hAnsi="Arial" w:cs="Arial"/>
          <w:sz w:val="20"/>
          <w:szCs w:val="20"/>
          <w:highlight w:val="yellow"/>
        </w:rPr>
      </w:pPr>
      <w:hyperlink r:id="rId12"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0F39A91" w14:textId="1B519BB6" w:rsidR="004B2768" w:rsidRPr="00FD6777" w:rsidRDefault="00000000" w:rsidP="00FC0EB1">
      <w:pPr>
        <w:jc w:val="both"/>
        <w:rPr>
          <w:rFonts w:ascii="Arial" w:hAnsi="Arial" w:cs="Arial"/>
          <w:sz w:val="20"/>
          <w:szCs w:val="20"/>
        </w:rPr>
      </w:pPr>
      <w:hyperlink r:id="rId13"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737E7E95" w14:textId="77777777" w:rsidR="00FD6777" w:rsidRDefault="00FD6777" w:rsidP="00FC0EB1">
      <w:pPr>
        <w:jc w:val="both"/>
        <w:rPr>
          <w:rFonts w:ascii="Arial" w:eastAsia="Arial" w:hAnsi="Arial" w:cs="Arial"/>
          <w:sz w:val="20"/>
          <w:szCs w:val="20"/>
        </w:rPr>
      </w:pPr>
    </w:p>
    <w:p w14:paraId="5C7D823E"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14:paraId="55FA6EFF" w14:textId="77777777"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14:paraId="567BDC1C" w14:textId="77777777" w:rsidR="00FD6777" w:rsidRPr="00451CCE" w:rsidRDefault="00000000" w:rsidP="00FD6777">
      <w:pPr>
        <w:jc w:val="both"/>
        <w:rPr>
          <w:rFonts w:ascii="Arial" w:eastAsia="Arial" w:hAnsi="Arial" w:cs="Arial"/>
          <w:sz w:val="20"/>
          <w:szCs w:val="20"/>
          <w:highlight w:val="yellow"/>
        </w:rPr>
      </w:pPr>
      <w:hyperlink r:id="rId14" w:history="1">
        <w:r w:rsidR="00FD6777" w:rsidRPr="00CA46DD">
          <w:rPr>
            <w:rStyle w:val="Hypertextovprepojenie"/>
            <w:rFonts w:ascii="Arial" w:eastAsia="Arial" w:hAnsi="Arial" w:cs="Arial"/>
            <w:sz w:val="20"/>
            <w:szCs w:val="20"/>
          </w:rPr>
          <w:t>https://ted.europa.eu/sk/notice/-/detail/779298-2025</w:t>
        </w:r>
      </w:hyperlink>
      <w:r w:rsidR="00FD6777">
        <w:rPr>
          <w:rFonts w:ascii="Arial" w:eastAsia="Arial" w:hAnsi="Arial" w:cs="Arial"/>
          <w:sz w:val="20"/>
          <w:szCs w:val="20"/>
        </w:rPr>
        <w:t xml:space="preserve"> </w:t>
      </w:r>
    </w:p>
    <w:p w14:paraId="4C08587C" w14:textId="77777777" w:rsidR="00FD6777" w:rsidRPr="00FD6777" w:rsidRDefault="00000000" w:rsidP="00FD6777">
      <w:pPr>
        <w:jc w:val="both"/>
        <w:rPr>
          <w:rFonts w:ascii="Arial" w:hAnsi="Arial" w:cs="Arial"/>
          <w:sz w:val="20"/>
          <w:szCs w:val="20"/>
        </w:rPr>
      </w:pPr>
      <w:hyperlink r:id="rId15" w:history="1">
        <w:r w:rsidR="00FD6777" w:rsidRPr="00FD6777">
          <w:rPr>
            <w:rStyle w:val="Hypertextovprepojenie"/>
            <w:rFonts w:ascii="Arial" w:hAnsi="Arial" w:cs="Arial"/>
            <w:sz w:val="20"/>
            <w:szCs w:val="20"/>
          </w:rPr>
          <w:t>https://www.uvo.gov.sk/vestnik-a-registre/vestnik/oznamenie/detail/1376847?cHash=5ce2333bd628bd711485694cda77ab44</w:t>
        </w:r>
      </w:hyperlink>
    </w:p>
    <w:p w14:paraId="26D9DCF4" w14:textId="77777777" w:rsidR="00FD6777" w:rsidRDefault="00FD6777" w:rsidP="00FC0EB1">
      <w:pPr>
        <w:jc w:val="both"/>
        <w:rPr>
          <w:rFonts w:ascii="Arial" w:eastAsia="Arial" w:hAnsi="Arial" w:cs="Arial"/>
          <w:i/>
          <w:sz w:val="20"/>
          <w:szCs w:val="20"/>
        </w:rPr>
      </w:pPr>
    </w:p>
    <w:p w14:paraId="1C9E486F" w14:textId="77377D96"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14:paraId="5C55A255" w14:textId="112F2854" w:rsidR="004B2768" w:rsidRDefault="00000000" w:rsidP="00FC0EB1">
      <w:pPr>
        <w:jc w:val="both"/>
        <w:rPr>
          <w:rFonts w:ascii="Arial" w:eastAsia="Arial" w:hAnsi="Arial" w:cs="Arial"/>
          <w:sz w:val="20"/>
          <w:szCs w:val="20"/>
        </w:rPr>
      </w:pPr>
      <w:hyperlink r:id="rId16" w:history="1">
        <w:r w:rsidR="00FD6777" w:rsidRPr="00CA46DD">
          <w:rPr>
            <w:rStyle w:val="Hypertextovprepojenie"/>
            <w:rFonts w:ascii="Arial" w:eastAsia="Arial" w:hAnsi="Arial" w:cs="Arial"/>
            <w:sz w:val="20"/>
            <w:szCs w:val="20"/>
          </w:rPr>
          <w:t>https://josephine.proebiz.com/sk/tender/72716/summary</w:t>
        </w:r>
      </w:hyperlink>
      <w:r w:rsidR="00FD6777">
        <w:rPr>
          <w:rFonts w:ascii="Arial" w:eastAsia="Arial" w:hAnsi="Arial" w:cs="Arial"/>
          <w:sz w:val="20"/>
          <w:szCs w:val="20"/>
        </w:rPr>
        <w:t xml:space="preserve"> </w:t>
      </w:r>
    </w:p>
    <w:p w14:paraId="5C41719E" w14:textId="77777777" w:rsidR="004B2768" w:rsidRPr="00E11C1C" w:rsidRDefault="004B2768" w:rsidP="00FC0EB1">
      <w:pPr>
        <w:jc w:val="both"/>
        <w:rPr>
          <w:rFonts w:ascii="Arial" w:eastAsia="Arial" w:hAnsi="Arial" w:cs="Arial"/>
          <w:sz w:val="20"/>
          <w:szCs w:val="20"/>
        </w:rPr>
      </w:pPr>
    </w:p>
    <w:p w14:paraId="55B092F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4"/>
      <w:r w:rsidRPr="00E11C1C">
        <w:rPr>
          <w:rFonts w:ascii="Arial" w:eastAsia="Arial" w:hAnsi="Arial" w:cs="Arial"/>
          <w:b/>
          <w:bCs/>
          <w:color w:val="002060"/>
          <w:sz w:val="22"/>
          <w:szCs w:val="22"/>
        </w:rPr>
        <w:t>Opis predmetu zákazky</w:t>
      </w:r>
      <w:bookmarkEnd w:id="7"/>
      <w:r w:rsidRPr="00E11C1C">
        <w:rPr>
          <w:rFonts w:ascii="Arial" w:eastAsia="Arial" w:hAnsi="Arial" w:cs="Arial"/>
          <w:b/>
          <w:bCs/>
          <w:color w:val="002060"/>
          <w:sz w:val="22"/>
          <w:szCs w:val="22"/>
        </w:rPr>
        <w:t xml:space="preserve"> </w:t>
      </w:r>
    </w:p>
    <w:p w14:paraId="33C51151" w14:textId="695DF7D7" w:rsidR="00932FEF" w:rsidRDefault="00932FEF" w:rsidP="00A513FA">
      <w:pPr>
        <w:pStyle w:val="Odsekzoznamu"/>
        <w:ind w:left="426"/>
        <w:jc w:val="both"/>
        <w:rPr>
          <w:rFonts w:ascii="Arial" w:eastAsia="Arial" w:hAnsi="Arial" w:cs="Arial"/>
          <w:sz w:val="20"/>
          <w:szCs w:val="20"/>
        </w:rPr>
      </w:pPr>
      <w:r w:rsidRPr="00932FEF">
        <w:rPr>
          <w:rFonts w:ascii="Arial" w:eastAsia="Arial" w:hAnsi="Arial" w:cs="Arial"/>
          <w:sz w:val="20"/>
          <w:szCs w:val="20"/>
        </w:rPr>
        <w:t xml:space="preserve">Predmetom zákazky je </w:t>
      </w:r>
      <w:r w:rsidR="00421FEB" w:rsidRPr="00421FEB">
        <w:rPr>
          <w:rFonts w:ascii="Arial" w:eastAsia="Arial" w:hAnsi="Arial" w:cs="Arial"/>
          <w:sz w:val="20"/>
          <w:szCs w:val="20"/>
        </w:rPr>
        <w:t>dodani</w:t>
      </w:r>
      <w:r w:rsidR="00421FEB">
        <w:rPr>
          <w:rFonts w:ascii="Arial" w:eastAsia="Arial" w:hAnsi="Arial" w:cs="Arial"/>
          <w:sz w:val="20"/>
          <w:szCs w:val="20"/>
        </w:rPr>
        <w:t>e</w:t>
      </w:r>
      <w:r w:rsidR="00421FEB" w:rsidRPr="00421FEB">
        <w:rPr>
          <w:rFonts w:ascii="Arial" w:eastAsia="Arial" w:hAnsi="Arial" w:cs="Arial"/>
          <w:sz w:val="20"/>
          <w:szCs w:val="20"/>
        </w:rPr>
        <w:t>, rozšíreni</w:t>
      </w:r>
      <w:r w:rsidR="00421FEB">
        <w:rPr>
          <w:rFonts w:ascii="Arial" w:eastAsia="Arial" w:hAnsi="Arial" w:cs="Arial"/>
          <w:sz w:val="20"/>
          <w:szCs w:val="20"/>
        </w:rPr>
        <w:t>e</w:t>
      </w:r>
      <w:r w:rsidR="00421FEB" w:rsidRPr="00421FEB">
        <w:rPr>
          <w:rFonts w:ascii="Arial" w:eastAsia="Arial" w:hAnsi="Arial" w:cs="Arial"/>
          <w:sz w:val="20"/>
          <w:szCs w:val="20"/>
        </w:rPr>
        <w:t xml:space="preserve"> a sprevádzkovani</w:t>
      </w:r>
      <w:r w:rsidR="00421FEB">
        <w:rPr>
          <w:rFonts w:ascii="Arial" w:eastAsia="Arial" w:hAnsi="Arial" w:cs="Arial"/>
          <w:sz w:val="20"/>
          <w:szCs w:val="20"/>
        </w:rPr>
        <w:t>e</w:t>
      </w:r>
      <w:r w:rsidR="00421FEB" w:rsidRPr="00421FEB">
        <w:rPr>
          <w:rFonts w:ascii="Arial" w:eastAsia="Arial" w:hAnsi="Arial" w:cs="Arial"/>
          <w:sz w:val="20"/>
          <w:szCs w:val="20"/>
        </w:rPr>
        <w:t xml:space="preserve"> technologických komponentov pre revitalizáciu existujúceho pracoviska kybernetickej bezpečnosti NCZI vrátane pripojenia štyroch verejných nemocníc do monitorovaného a chráneného prostredia.</w:t>
      </w:r>
    </w:p>
    <w:p w14:paraId="16F8A6CE" w14:textId="77777777" w:rsidR="00421FEB" w:rsidRDefault="00421FEB" w:rsidP="00A513FA">
      <w:pPr>
        <w:pStyle w:val="Odsekzoznamu"/>
        <w:ind w:left="426"/>
        <w:jc w:val="both"/>
        <w:rPr>
          <w:rFonts w:ascii="Arial" w:eastAsia="Arial" w:hAnsi="Arial" w:cs="Arial"/>
          <w:sz w:val="20"/>
          <w:szCs w:val="20"/>
        </w:rPr>
      </w:pPr>
    </w:p>
    <w:p w14:paraId="79767617" w14:textId="11F5ABF9" w:rsidR="00932FEF" w:rsidRDefault="00932FEF" w:rsidP="00A513FA">
      <w:pPr>
        <w:pStyle w:val="Odsekzoznamu"/>
        <w:ind w:left="426"/>
        <w:jc w:val="both"/>
        <w:rPr>
          <w:rFonts w:ascii="Arial" w:eastAsia="Arial" w:hAnsi="Arial" w:cs="Arial"/>
          <w:sz w:val="20"/>
          <w:szCs w:val="20"/>
        </w:rPr>
      </w:pPr>
      <w:r>
        <w:rPr>
          <w:rFonts w:ascii="Arial" w:eastAsia="Arial" w:hAnsi="Arial" w:cs="Arial"/>
          <w:sz w:val="20"/>
          <w:szCs w:val="20"/>
        </w:rPr>
        <w:t>Bližšia špecifikácia je uvedená v Prílohe č. 1 (Opis predmetu zákazky), Príloha č. 2 (</w:t>
      </w:r>
      <w:r w:rsidR="00421FEB">
        <w:rPr>
          <w:rFonts w:ascii="Arial" w:eastAsia="Arial" w:hAnsi="Arial" w:cs="Arial"/>
          <w:sz w:val="20"/>
          <w:szCs w:val="20"/>
        </w:rPr>
        <w:t>Návrh Zmluvy</w:t>
      </w:r>
      <w:r>
        <w:rPr>
          <w:rFonts w:ascii="Arial" w:eastAsia="Arial" w:hAnsi="Arial" w:cs="Arial"/>
          <w:sz w:val="20"/>
          <w:szCs w:val="20"/>
        </w:rPr>
        <w:t>) a počty kusov sú uvedené v Príloh</w:t>
      </w:r>
      <w:r w:rsidR="00421FEB">
        <w:rPr>
          <w:rFonts w:ascii="Arial" w:eastAsia="Arial" w:hAnsi="Arial" w:cs="Arial"/>
          <w:sz w:val="20"/>
          <w:szCs w:val="20"/>
        </w:rPr>
        <w:t>e</w:t>
      </w:r>
      <w:r>
        <w:rPr>
          <w:rFonts w:ascii="Arial" w:eastAsia="Arial" w:hAnsi="Arial" w:cs="Arial"/>
          <w:sz w:val="20"/>
          <w:szCs w:val="20"/>
        </w:rPr>
        <w:t xml:space="preserve"> č. 3 (Návrh na plnenie kritéria). </w:t>
      </w:r>
    </w:p>
    <w:p w14:paraId="0C7417B7" w14:textId="77777777" w:rsidR="00932FEF" w:rsidRPr="00A513FA" w:rsidRDefault="00932FEF" w:rsidP="00A513FA">
      <w:pPr>
        <w:pStyle w:val="Odsekzoznamu"/>
        <w:ind w:left="426"/>
        <w:jc w:val="both"/>
        <w:rPr>
          <w:rFonts w:ascii="Arial" w:eastAsia="Arial" w:hAnsi="Arial" w:cs="Arial"/>
          <w:sz w:val="20"/>
          <w:szCs w:val="20"/>
        </w:rPr>
      </w:pPr>
    </w:p>
    <w:p w14:paraId="72BFF1A0" w14:textId="77777777"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14:paraId="2E8133F5" w14:textId="6EE9CB7F" w:rsidR="00D34B5D" w:rsidRDefault="00932FEF" w:rsidP="00B30820">
      <w:pPr>
        <w:pStyle w:val="Odsekzoznamu"/>
        <w:ind w:left="426"/>
        <w:jc w:val="both"/>
        <w:rPr>
          <w:rFonts w:ascii="Arial" w:eastAsia="Arial" w:hAnsi="Arial" w:cs="Arial"/>
          <w:sz w:val="20"/>
          <w:szCs w:val="20"/>
        </w:rPr>
      </w:pPr>
      <w:r>
        <w:rPr>
          <w:rFonts w:ascii="Arial" w:eastAsia="Arial" w:hAnsi="Arial" w:cs="Arial"/>
          <w:sz w:val="20"/>
          <w:szCs w:val="20"/>
        </w:rPr>
        <w:t>Tovary</w:t>
      </w:r>
    </w:p>
    <w:p w14:paraId="1D81B428" w14:textId="77777777" w:rsidR="00D34B5D" w:rsidRPr="00B30820" w:rsidRDefault="00D34B5D" w:rsidP="00B30820">
      <w:pPr>
        <w:pStyle w:val="Odsekzoznamu"/>
        <w:ind w:left="426"/>
        <w:jc w:val="both"/>
        <w:rPr>
          <w:rFonts w:ascii="Arial" w:eastAsia="Arial" w:hAnsi="Arial" w:cs="Arial"/>
          <w:sz w:val="20"/>
          <w:szCs w:val="20"/>
        </w:rPr>
      </w:pPr>
    </w:p>
    <w:p w14:paraId="0E93924E" w14:textId="77777777"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54"/>
      </w:tblGrid>
      <w:tr w:rsidR="00407B44" w:rsidRPr="00833BC6" w14:paraId="5AF65C8C" w14:textId="77777777" w:rsidTr="00A513FA">
        <w:tc>
          <w:tcPr>
            <w:tcW w:w="2127" w:type="dxa"/>
          </w:tcPr>
          <w:p w14:paraId="2DBACB7B" w14:textId="16EB15AA" w:rsidR="00407B44" w:rsidRPr="00833BC6" w:rsidRDefault="00932FEF" w:rsidP="005C07A0">
            <w:pPr>
              <w:pStyle w:val="Odsekzoznamu"/>
              <w:ind w:left="426"/>
              <w:jc w:val="both"/>
              <w:rPr>
                <w:rFonts w:ascii="Arial" w:hAnsi="Arial" w:cs="Arial"/>
                <w:sz w:val="20"/>
                <w:szCs w:val="20"/>
              </w:rPr>
            </w:pPr>
            <w:r>
              <w:rPr>
                <w:rFonts w:ascii="Arial" w:hAnsi="Arial" w:cs="Arial"/>
                <w:sz w:val="20"/>
                <w:szCs w:val="20"/>
              </w:rPr>
              <w:t>302</w:t>
            </w:r>
            <w:r w:rsidR="00421FEB">
              <w:rPr>
                <w:rFonts w:ascii="Arial" w:hAnsi="Arial" w:cs="Arial"/>
                <w:sz w:val="20"/>
                <w:szCs w:val="20"/>
              </w:rPr>
              <w:t>10000-4</w:t>
            </w:r>
          </w:p>
        </w:tc>
        <w:tc>
          <w:tcPr>
            <w:tcW w:w="7654" w:type="dxa"/>
          </w:tcPr>
          <w:p w14:paraId="721CEE7E" w14:textId="6DF7154F"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Stroje na spracovanie údajov (hardvér)</w:t>
            </w:r>
          </w:p>
        </w:tc>
      </w:tr>
      <w:tr w:rsidR="00407B44" w:rsidRPr="00833BC6" w14:paraId="15F55FDB" w14:textId="77777777" w:rsidTr="00A513FA">
        <w:tc>
          <w:tcPr>
            <w:tcW w:w="2127" w:type="dxa"/>
          </w:tcPr>
          <w:p w14:paraId="38493B9B" w14:textId="46D327B4"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32400000-7</w:t>
            </w:r>
          </w:p>
        </w:tc>
        <w:tc>
          <w:tcPr>
            <w:tcW w:w="7654" w:type="dxa"/>
          </w:tcPr>
          <w:p w14:paraId="6C806D7E" w14:textId="12D0664B" w:rsidR="00407B44" w:rsidRPr="00833BC6" w:rsidRDefault="00421FEB" w:rsidP="005C07A0">
            <w:pPr>
              <w:pStyle w:val="Odsekzoznamu"/>
              <w:ind w:left="426"/>
              <w:jc w:val="both"/>
              <w:rPr>
                <w:rFonts w:ascii="Arial" w:hAnsi="Arial" w:cs="Arial"/>
                <w:sz w:val="20"/>
                <w:szCs w:val="20"/>
              </w:rPr>
            </w:pPr>
            <w:r>
              <w:rPr>
                <w:rFonts w:ascii="Arial" w:hAnsi="Arial" w:cs="Arial"/>
                <w:sz w:val="20"/>
                <w:szCs w:val="20"/>
              </w:rPr>
              <w:t>Siete</w:t>
            </w:r>
          </w:p>
        </w:tc>
      </w:tr>
      <w:tr w:rsidR="00421FEB" w:rsidRPr="00833BC6" w14:paraId="2B54C2B7" w14:textId="77777777" w:rsidTr="00A513FA">
        <w:tc>
          <w:tcPr>
            <w:tcW w:w="2127" w:type="dxa"/>
          </w:tcPr>
          <w:p w14:paraId="762E721E" w14:textId="21DB826F"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32420000-3</w:t>
            </w:r>
          </w:p>
        </w:tc>
        <w:tc>
          <w:tcPr>
            <w:tcW w:w="7654" w:type="dxa"/>
          </w:tcPr>
          <w:p w14:paraId="6EDCE547" w14:textId="5DC3D85D"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Sieťové zariadenia</w:t>
            </w:r>
          </w:p>
        </w:tc>
      </w:tr>
      <w:tr w:rsidR="00421FEB" w:rsidRPr="00833BC6" w14:paraId="5EBBEDEC" w14:textId="77777777" w:rsidTr="00A513FA">
        <w:tc>
          <w:tcPr>
            <w:tcW w:w="2127" w:type="dxa"/>
          </w:tcPr>
          <w:p w14:paraId="6A361BE0" w14:textId="18A401FC"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48700000-5</w:t>
            </w:r>
          </w:p>
        </w:tc>
        <w:tc>
          <w:tcPr>
            <w:tcW w:w="7654" w:type="dxa"/>
          </w:tcPr>
          <w:p w14:paraId="38D85830" w14:textId="13BE795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Obslužné programy softvérových balíkov</w:t>
            </w:r>
          </w:p>
        </w:tc>
      </w:tr>
      <w:tr w:rsidR="00421FEB" w:rsidRPr="00833BC6" w14:paraId="6D5A946E" w14:textId="77777777" w:rsidTr="00A513FA">
        <w:tc>
          <w:tcPr>
            <w:tcW w:w="2127" w:type="dxa"/>
          </w:tcPr>
          <w:p w14:paraId="7B65FC3D" w14:textId="74A07FE2"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48000000-8</w:t>
            </w:r>
          </w:p>
        </w:tc>
        <w:tc>
          <w:tcPr>
            <w:tcW w:w="7654" w:type="dxa"/>
          </w:tcPr>
          <w:p w14:paraId="128AAEA4" w14:textId="60A4D437"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Softvérové balíky a informačné systémy</w:t>
            </w:r>
          </w:p>
        </w:tc>
      </w:tr>
      <w:tr w:rsidR="00421FEB" w:rsidRPr="00833BC6" w14:paraId="460F0540" w14:textId="77777777" w:rsidTr="00A513FA">
        <w:tc>
          <w:tcPr>
            <w:tcW w:w="2127" w:type="dxa"/>
          </w:tcPr>
          <w:p w14:paraId="53140CDC" w14:textId="68B8D91A"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48730000-4</w:t>
            </w:r>
          </w:p>
        </w:tc>
        <w:tc>
          <w:tcPr>
            <w:tcW w:w="7654" w:type="dxa"/>
          </w:tcPr>
          <w:p w14:paraId="433E3F4B" w14:textId="66DB991C"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Softvérový balík na zaistenie bezpečnosti</w:t>
            </w:r>
          </w:p>
        </w:tc>
      </w:tr>
      <w:tr w:rsidR="00421FEB" w:rsidRPr="00833BC6" w14:paraId="2D584F0F" w14:textId="77777777" w:rsidTr="00A513FA">
        <w:tc>
          <w:tcPr>
            <w:tcW w:w="2127" w:type="dxa"/>
          </w:tcPr>
          <w:p w14:paraId="40F39525" w14:textId="3D3DFA5B" w:rsidR="00421FEB" w:rsidRPr="008C6606" w:rsidRDefault="00421FEB" w:rsidP="005C07A0">
            <w:pPr>
              <w:pStyle w:val="Odsekzoznamu"/>
              <w:ind w:left="426"/>
              <w:jc w:val="both"/>
              <w:rPr>
                <w:rFonts w:ascii="Arial" w:hAnsi="Arial" w:cs="Arial"/>
                <w:sz w:val="20"/>
                <w:szCs w:val="20"/>
              </w:rPr>
            </w:pPr>
            <w:r>
              <w:rPr>
                <w:rFonts w:ascii="Arial" w:hAnsi="Arial" w:cs="Arial"/>
                <w:sz w:val="20"/>
                <w:szCs w:val="20"/>
              </w:rPr>
              <w:t>48800000-6</w:t>
            </w:r>
          </w:p>
        </w:tc>
        <w:tc>
          <w:tcPr>
            <w:tcW w:w="7654" w:type="dxa"/>
          </w:tcPr>
          <w:p w14:paraId="5BAD95CA" w14:textId="66FC1C6B" w:rsidR="00421FEB" w:rsidRPr="008C6606" w:rsidRDefault="00713051" w:rsidP="005C07A0">
            <w:pPr>
              <w:pStyle w:val="Odsekzoznamu"/>
              <w:ind w:left="426"/>
              <w:jc w:val="both"/>
              <w:rPr>
                <w:rFonts w:ascii="Arial" w:hAnsi="Arial" w:cs="Arial"/>
                <w:sz w:val="20"/>
                <w:szCs w:val="20"/>
              </w:rPr>
            </w:pPr>
            <w:r>
              <w:rPr>
                <w:rFonts w:ascii="Arial" w:hAnsi="Arial" w:cs="Arial"/>
                <w:sz w:val="20"/>
                <w:szCs w:val="20"/>
              </w:rPr>
              <w:t>Informačné systémy a servery</w:t>
            </w:r>
          </w:p>
        </w:tc>
      </w:tr>
    </w:tbl>
    <w:p w14:paraId="7BE97DB1" w14:textId="77777777" w:rsidR="00407B44" w:rsidRDefault="00407B44" w:rsidP="00822CB3">
      <w:pPr>
        <w:pStyle w:val="Odsekzoznamu"/>
        <w:ind w:left="426"/>
        <w:jc w:val="both"/>
        <w:rPr>
          <w:rFonts w:ascii="Arial" w:eastAsia="Arial" w:hAnsi="Arial" w:cs="Arial"/>
          <w:sz w:val="20"/>
          <w:szCs w:val="20"/>
        </w:rPr>
      </w:pPr>
    </w:p>
    <w:p w14:paraId="66E0BBF5" w14:textId="31164CED" w:rsidR="008460F9" w:rsidRDefault="008460F9" w:rsidP="008460F9">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Predpokladaná hodnota zákazky:</w:t>
      </w:r>
    </w:p>
    <w:p w14:paraId="3A3C7CA1" w14:textId="3F6F1177" w:rsidR="008460F9" w:rsidRDefault="00713051" w:rsidP="00822CB3">
      <w:pPr>
        <w:pStyle w:val="Odsekzoznamu"/>
        <w:ind w:left="426"/>
        <w:jc w:val="both"/>
        <w:rPr>
          <w:rFonts w:ascii="Arial" w:eastAsia="Arial" w:hAnsi="Arial" w:cs="Arial"/>
          <w:sz w:val="20"/>
          <w:szCs w:val="20"/>
        </w:rPr>
      </w:pPr>
      <w:r>
        <w:rPr>
          <w:rFonts w:ascii="Arial" w:eastAsia="Arial" w:hAnsi="Arial" w:cs="Arial"/>
          <w:sz w:val="20"/>
          <w:szCs w:val="20"/>
        </w:rPr>
        <w:t>7.128.140,80</w:t>
      </w:r>
      <w:r w:rsidR="00A513FA" w:rsidRPr="00A513FA">
        <w:rPr>
          <w:rFonts w:ascii="Arial" w:eastAsia="Arial" w:hAnsi="Arial" w:cs="Arial"/>
          <w:sz w:val="20"/>
          <w:szCs w:val="20"/>
        </w:rPr>
        <w:t xml:space="preserve"> </w:t>
      </w:r>
      <w:r w:rsidR="008460F9" w:rsidRPr="008460F9">
        <w:rPr>
          <w:rFonts w:ascii="Arial" w:eastAsia="Arial" w:hAnsi="Arial" w:cs="Arial"/>
          <w:sz w:val="20"/>
          <w:szCs w:val="20"/>
        </w:rPr>
        <w:t>EUR bez DPH</w:t>
      </w:r>
    </w:p>
    <w:p w14:paraId="74ACC677" w14:textId="0E59F2F1" w:rsidR="00D34B5D" w:rsidRDefault="008460F9" w:rsidP="00822CB3">
      <w:pPr>
        <w:pStyle w:val="Odsekzoznamu"/>
        <w:ind w:left="426"/>
        <w:jc w:val="both"/>
        <w:rPr>
          <w:rFonts w:ascii="Arial" w:eastAsia="Arial" w:hAnsi="Arial" w:cs="Arial"/>
          <w:sz w:val="20"/>
          <w:szCs w:val="20"/>
        </w:rPr>
      </w:pPr>
      <w:r w:rsidRPr="008460F9">
        <w:rPr>
          <w:rFonts w:ascii="Arial" w:eastAsia="Arial" w:hAnsi="Arial" w:cs="Arial"/>
          <w:sz w:val="20"/>
          <w:szCs w:val="20"/>
        </w:rPr>
        <w:lastRenderedPageBreak/>
        <w:t>Verejný obstarávateľ si vyhradzuje právo neprijať takú ponuku uchádzača, ktorá presiahne predpokladanú hodnotu zákazky</w:t>
      </w:r>
    </w:p>
    <w:p w14:paraId="6DE0DE57" w14:textId="77777777" w:rsidR="00D34B5D" w:rsidRDefault="00D34B5D" w:rsidP="00822CB3">
      <w:pPr>
        <w:pStyle w:val="Odsekzoznamu"/>
        <w:ind w:left="426"/>
        <w:jc w:val="both"/>
        <w:rPr>
          <w:rFonts w:ascii="Arial" w:eastAsia="Arial" w:hAnsi="Arial" w:cs="Arial"/>
          <w:sz w:val="20"/>
          <w:szCs w:val="20"/>
        </w:rPr>
      </w:pPr>
    </w:p>
    <w:p w14:paraId="65879D49" w14:textId="77777777"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14:paraId="1A5EFEE4" w14:textId="77777777" w:rsidR="008460F9" w:rsidRPr="00A513FA" w:rsidRDefault="00B30820" w:rsidP="00804928">
      <w:pPr>
        <w:pStyle w:val="Odsekzoznamu"/>
        <w:numPr>
          <w:ilvl w:val="0"/>
          <w:numId w:val="15"/>
        </w:numPr>
        <w:ind w:left="851" w:hanging="425"/>
        <w:jc w:val="both"/>
        <w:rPr>
          <w:rFonts w:ascii="Arial" w:eastAsia="Arial" w:hAnsi="Arial" w:cs="Arial"/>
          <w:b/>
          <w:bCs/>
          <w:sz w:val="20"/>
          <w:szCs w:val="20"/>
        </w:rPr>
      </w:pPr>
      <w:r w:rsidRPr="00A513FA">
        <w:rPr>
          <w:rFonts w:ascii="Arial" w:eastAsia="Arial" w:hAnsi="Arial" w:cs="Arial"/>
          <w:b/>
          <w:bCs/>
          <w:sz w:val="20"/>
          <w:szCs w:val="20"/>
        </w:rPr>
        <w:t>Miesto plnenia predmetu zákazky</w:t>
      </w:r>
      <w:r w:rsidR="008460F9" w:rsidRPr="00A513FA">
        <w:rPr>
          <w:rFonts w:ascii="Arial" w:eastAsia="Arial" w:hAnsi="Arial" w:cs="Arial"/>
          <w:b/>
          <w:bCs/>
          <w:sz w:val="20"/>
          <w:szCs w:val="20"/>
        </w:rPr>
        <w:t>:</w:t>
      </w:r>
      <w:r w:rsidRPr="00A513FA">
        <w:rPr>
          <w:rFonts w:ascii="Arial" w:eastAsia="Arial" w:hAnsi="Arial" w:cs="Arial"/>
          <w:b/>
          <w:bCs/>
          <w:sz w:val="20"/>
          <w:szCs w:val="20"/>
        </w:rPr>
        <w:t xml:space="preserve"> </w:t>
      </w:r>
    </w:p>
    <w:p w14:paraId="3ACA9CC6" w14:textId="6802CD09" w:rsidR="00D34B5D" w:rsidRDefault="00407B44" w:rsidP="00D34B5D">
      <w:pPr>
        <w:pStyle w:val="Odsekzoznamu"/>
        <w:ind w:left="851"/>
        <w:jc w:val="both"/>
        <w:rPr>
          <w:rFonts w:ascii="Arial" w:eastAsia="Arial" w:hAnsi="Arial" w:cs="Arial"/>
          <w:sz w:val="20"/>
          <w:szCs w:val="20"/>
        </w:rPr>
      </w:pPr>
      <w:r w:rsidRPr="00407B44">
        <w:rPr>
          <w:rFonts w:ascii="Arial" w:eastAsia="Arial" w:hAnsi="Arial" w:cs="Arial"/>
          <w:sz w:val="20"/>
          <w:szCs w:val="20"/>
        </w:rPr>
        <w:t xml:space="preserve">viď. čl. </w:t>
      </w:r>
      <w:r w:rsidR="00713051">
        <w:rPr>
          <w:rFonts w:ascii="Arial" w:eastAsia="Arial" w:hAnsi="Arial" w:cs="Arial"/>
          <w:sz w:val="20"/>
          <w:szCs w:val="20"/>
        </w:rPr>
        <w:t>4</w:t>
      </w:r>
      <w:r w:rsidRPr="00407B44">
        <w:rPr>
          <w:rFonts w:ascii="Arial" w:eastAsia="Arial" w:hAnsi="Arial" w:cs="Arial"/>
          <w:sz w:val="20"/>
          <w:szCs w:val="20"/>
        </w:rPr>
        <w:t xml:space="preserve"> ods. </w:t>
      </w:r>
      <w:r w:rsidR="00C76A5E">
        <w:rPr>
          <w:rFonts w:ascii="Arial" w:eastAsia="Arial" w:hAnsi="Arial" w:cs="Arial"/>
          <w:sz w:val="20"/>
          <w:szCs w:val="20"/>
        </w:rPr>
        <w:t>4</w:t>
      </w:r>
      <w:r w:rsidR="00713051">
        <w:rPr>
          <w:rFonts w:ascii="Arial" w:eastAsia="Arial" w:hAnsi="Arial" w:cs="Arial"/>
          <w:sz w:val="20"/>
          <w:szCs w:val="20"/>
        </w:rPr>
        <w:t>.4</w:t>
      </w:r>
      <w:r w:rsidRPr="00407B44">
        <w:rPr>
          <w:rFonts w:ascii="Arial" w:eastAsia="Arial" w:hAnsi="Arial" w:cs="Arial"/>
          <w:sz w:val="20"/>
          <w:szCs w:val="20"/>
        </w:rPr>
        <w:t xml:space="preserve"> zmluvy podľa prílohy č. 2 tejto výzvy</w:t>
      </w:r>
      <w:r w:rsidR="00804928">
        <w:rPr>
          <w:rFonts w:ascii="Arial" w:eastAsia="Arial" w:hAnsi="Arial" w:cs="Arial"/>
          <w:sz w:val="20"/>
          <w:szCs w:val="20"/>
        </w:rPr>
        <w:t>.</w:t>
      </w:r>
    </w:p>
    <w:p w14:paraId="747FFDB2" w14:textId="1E0884F3" w:rsidR="0041275F" w:rsidRPr="008460F9" w:rsidRDefault="003C3697" w:rsidP="00D34B5D">
      <w:pPr>
        <w:pStyle w:val="Odsekzoznamu"/>
        <w:numPr>
          <w:ilvl w:val="0"/>
          <w:numId w:val="15"/>
        </w:numPr>
        <w:jc w:val="both"/>
        <w:rPr>
          <w:rFonts w:ascii="Arial" w:eastAsia="Arial" w:hAnsi="Arial" w:cs="Arial"/>
          <w:b/>
          <w:sz w:val="20"/>
          <w:szCs w:val="20"/>
        </w:rPr>
      </w:pPr>
      <w:r w:rsidRPr="008460F9">
        <w:rPr>
          <w:rFonts w:ascii="Arial" w:eastAsia="Arial" w:hAnsi="Arial" w:cs="Arial"/>
          <w:b/>
          <w:sz w:val="20"/>
          <w:szCs w:val="20"/>
        </w:rPr>
        <w:t>L</w:t>
      </w:r>
      <w:r w:rsidR="00A47FDE" w:rsidRPr="008460F9">
        <w:rPr>
          <w:rFonts w:ascii="Arial" w:eastAsia="Arial" w:hAnsi="Arial" w:cs="Arial"/>
          <w:b/>
          <w:sz w:val="20"/>
          <w:szCs w:val="20"/>
        </w:rPr>
        <w:t>ehota plnenia predmetu zákazky</w:t>
      </w:r>
      <w:r w:rsidRPr="008460F9">
        <w:rPr>
          <w:rFonts w:ascii="Arial" w:eastAsia="Arial" w:hAnsi="Arial" w:cs="Arial"/>
          <w:b/>
          <w:sz w:val="20"/>
          <w:szCs w:val="20"/>
        </w:rPr>
        <w:t>:</w:t>
      </w:r>
      <w:r w:rsidR="00A47FDE" w:rsidRPr="008460F9">
        <w:rPr>
          <w:rFonts w:ascii="Arial" w:eastAsia="Arial" w:hAnsi="Arial" w:cs="Arial"/>
          <w:b/>
          <w:sz w:val="20"/>
          <w:szCs w:val="20"/>
        </w:rPr>
        <w:t xml:space="preserve"> </w:t>
      </w:r>
    </w:p>
    <w:p w14:paraId="4E92FD90" w14:textId="6257DBE3" w:rsidR="00DB0377" w:rsidRDefault="009E3C94" w:rsidP="00592881">
      <w:pPr>
        <w:jc w:val="both"/>
        <w:rPr>
          <w:rFonts w:ascii="Arial" w:eastAsia="Arial" w:hAnsi="Arial" w:cs="Arial"/>
          <w:sz w:val="20"/>
          <w:szCs w:val="20"/>
        </w:rPr>
      </w:pPr>
      <w:r>
        <w:rPr>
          <w:rFonts w:ascii="Arial" w:eastAsia="Arial" w:hAnsi="Arial" w:cs="Arial"/>
          <w:sz w:val="20"/>
          <w:szCs w:val="20"/>
        </w:rPr>
        <w:t xml:space="preserve">       </w:t>
      </w:r>
      <w:r w:rsidRPr="009E3C94">
        <w:t xml:space="preserve"> </w:t>
      </w:r>
      <w:r w:rsidR="00015ED9">
        <w:tab/>
      </w:r>
      <w:r w:rsidR="00407B44">
        <w:t xml:space="preserve">   </w:t>
      </w:r>
      <w:r w:rsidR="00407B44" w:rsidRPr="00407B44">
        <w:rPr>
          <w:rFonts w:ascii="Arial" w:eastAsia="Arial" w:hAnsi="Arial" w:cs="Arial"/>
          <w:sz w:val="20"/>
          <w:szCs w:val="20"/>
        </w:rPr>
        <w:t xml:space="preserve">viď. čl. </w:t>
      </w:r>
      <w:r w:rsidR="00713051">
        <w:rPr>
          <w:rFonts w:ascii="Arial" w:eastAsia="Arial" w:hAnsi="Arial" w:cs="Arial"/>
          <w:sz w:val="20"/>
          <w:szCs w:val="20"/>
        </w:rPr>
        <w:t>4</w:t>
      </w:r>
      <w:r w:rsidR="00407B44" w:rsidRPr="00407B44">
        <w:rPr>
          <w:rFonts w:ascii="Arial" w:eastAsia="Arial" w:hAnsi="Arial" w:cs="Arial"/>
          <w:sz w:val="20"/>
          <w:szCs w:val="20"/>
        </w:rPr>
        <w:t xml:space="preserve"> ods. </w:t>
      </w:r>
      <w:r w:rsidR="00713051">
        <w:rPr>
          <w:rFonts w:ascii="Arial" w:eastAsia="Arial" w:hAnsi="Arial" w:cs="Arial"/>
          <w:sz w:val="20"/>
          <w:szCs w:val="20"/>
        </w:rPr>
        <w:t>4.</w:t>
      </w:r>
      <w:r w:rsidR="00407B44" w:rsidRPr="00407B44">
        <w:rPr>
          <w:rFonts w:ascii="Arial" w:eastAsia="Arial" w:hAnsi="Arial" w:cs="Arial"/>
          <w:sz w:val="20"/>
          <w:szCs w:val="20"/>
        </w:rPr>
        <w:t>1 zmluvy podľa prílohy č. 2 tejto výzvy</w:t>
      </w:r>
      <w:r w:rsidR="00407B44">
        <w:rPr>
          <w:rFonts w:ascii="Arial" w:eastAsia="Arial" w:hAnsi="Arial" w:cs="Arial"/>
          <w:sz w:val="20"/>
          <w:szCs w:val="20"/>
        </w:rPr>
        <w:t>.</w:t>
      </w:r>
    </w:p>
    <w:p w14:paraId="2017D532" w14:textId="77777777" w:rsidR="00015ED9" w:rsidRDefault="00015ED9" w:rsidP="00015ED9">
      <w:pPr>
        <w:jc w:val="both"/>
        <w:rPr>
          <w:rFonts w:ascii="Arial" w:eastAsia="Arial" w:hAnsi="Arial" w:cs="Arial"/>
          <w:sz w:val="20"/>
          <w:szCs w:val="20"/>
        </w:rPr>
      </w:pPr>
    </w:p>
    <w:p w14:paraId="321A06E9" w14:textId="5A44A0F2" w:rsidR="00A47FDE" w:rsidRPr="00DB0377" w:rsidRDefault="00DB0377" w:rsidP="00DB0377">
      <w:pPr>
        <w:pStyle w:val="Odsekzoznamu"/>
        <w:numPr>
          <w:ilvl w:val="1"/>
          <w:numId w:val="23"/>
        </w:numPr>
        <w:jc w:val="both"/>
        <w:rPr>
          <w:rFonts w:ascii="Arial" w:eastAsia="Arial" w:hAnsi="Arial" w:cs="Arial"/>
          <w:sz w:val="20"/>
          <w:szCs w:val="20"/>
        </w:rPr>
      </w:pPr>
      <w:r w:rsidRPr="00DB0377">
        <w:rPr>
          <w:rFonts w:ascii="Arial" w:eastAsia="Arial" w:hAnsi="Arial" w:cs="Arial"/>
          <w:sz w:val="20"/>
          <w:szCs w:val="20"/>
        </w:rPr>
        <w:t xml:space="preserve"> </w:t>
      </w:r>
      <w:r w:rsidR="00FC0EB1" w:rsidRPr="00DB0377">
        <w:rPr>
          <w:rFonts w:ascii="Arial" w:eastAsia="Arial" w:hAnsi="Arial" w:cs="Arial"/>
          <w:b/>
          <w:bCs/>
          <w:sz w:val="20"/>
          <w:szCs w:val="20"/>
        </w:rPr>
        <w:t>Zdroj finančných prostriedkov</w:t>
      </w:r>
      <w:r w:rsidR="00FC0EB1" w:rsidRPr="00DB0377">
        <w:rPr>
          <w:rFonts w:ascii="Arial" w:eastAsia="Arial" w:hAnsi="Arial" w:cs="Arial"/>
          <w:sz w:val="20"/>
          <w:szCs w:val="20"/>
        </w:rPr>
        <w:t xml:space="preserve">: </w:t>
      </w:r>
    </w:p>
    <w:p w14:paraId="24005713" w14:textId="77777777" w:rsidR="00DB0377" w:rsidRDefault="00FC0EB1" w:rsidP="00DB0377">
      <w:pPr>
        <w:pStyle w:val="Odsekzoznamu"/>
        <w:numPr>
          <w:ilvl w:val="0"/>
          <w:numId w:val="22"/>
        </w:numPr>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14:paraId="4B4BFF2F"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 xml:space="preserve">Zaradený záujemca predloží ponuku na celý predmet zákazky tak, ako je definovaný </w:t>
      </w:r>
      <w:r w:rsidRPr="00DB0377">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282113E"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V prípade, ak</w:t>
      </w:r>
      <w:r w:rsidR="00AE6D44" w:rsidRPr="00DB0377">
        <w:rPr>
          <w:rFonts w:ascii="Arial" w:eastAsia="Arial" w:hAnsi="Arial" w:cs="Arial"/>
          <w:sz w:val="20"/>
          <w:szCs w:val="20"/>
        </w:rPr>
        <w:t xml:space="preserve"> je predmetom zákazky tovar a </w:t>
      </w:r>
      <w:r w:rsidRPr="00DB0377">
        <w:rPr>
          <w:rFonts w:ascii="Arial" w:eastAsia="Arial" w:hAnsi="Arial" w:cs="Arial"/>
          <w:sz w:val="20"/>
          <w:szCs w:val="20"/>
        </w:rPr>
        <w:t>uchádzač ponúkne v rámci svojej ponuky tovar, ktorého krajinou pôvodu je krajina, ktorá nie je členom EÚ, je povinnou súčasťou plnenia dodať spolu s tovarom colnú doložku, a to ku každej položke s krajinou pôvodu mimo EÚ osobitne.</w:t>
      </w:r>
      <w:r w:rsidR="00DB0377">
        <w:rPr>
          <w:rFonts w:ascii="Arial" w:eastAsia="Arial" w:hAnsi="Arial" w:cs="Arial"/>
          <w:sz w:val="20"/>
          <w:szCs w:val="20"/>
        </w:rPr>
        <w:t xml:space="preserve"> </w:t>
      </w:r>
      <w:r w:rsidRPr="00DB0377">
        <w:rPr>
          <w:rFonts w:ascii="Arial" w:eastAsia="Arial" w:hAnsi="Arial" w:cs="Arial"/>
          <w:sz w:val="20"/>
          <w:szCs w:val="20"/>
        </w:rPr>
        <w:t xml:space="preserve">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w:t>
      </w:r>
    </w:p>
    <w:p w14:paraId="135E7BDE" w14:textId="3F3BC1AE" w:rsidR="00DB0377" w:rsidRDefault="00FC0EB1" w:rsidP="00DB0377">
      <w:pPr>
        <w:pStyle w:val="Odsekzoznamu"/>
        <w:ind w:left="360"/>
        <w:jc w:val="both"/>
        <w:rPr>
          <w:rFonts w:ascii="Arial" w:eastAsia="Arial" w:hAnsi="Arial" w:cs="Arial"/>
          <w:sz w:val="20"/>
          <w:szCs w:val="20"/>
        </w:rPr>
      </w:pPr>
      <w:r w:rsidRPr="00DB0377">
        <w:rPr>
          <w:rFonts w:ascii="Arial" w:eastAsia="Arial" w:hAnsi="Arial" w:cs="Arial"/>
          <w:sz w:val="20"/>
          <w:szCs w:val="20"/>
        </w:rPr>
        <w:t>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7A418943" w14:textId="77777777" w:rsidR="00DB0377" w:rsidRDefault="00FC0EB1"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14:paraId="02FC3C0D" w14:textId="2E36755F" w:rsidR="00804928" w:rsidRPr="00DB0377" w:rsidRDefault="00804928" w:rsidP="00DB0377">
      <w:pPr>
        <w:pStyle w:val="Odsekzoznamu"/>
        <w:numPr>
          <w:ilvl w:val="0"/>
          <w:numId w:val="22"/>
        </w:numPr>
        <w:jc w:val="both"/>
        <w:rPr>
          <w:rFonts w:ascii="Arial" w:eastAsia="Arial" w:hAnsi="Arial" w:cs="Arial"/>
          <w:sz w:val="20"/>
          <w:szCs w:val="20"/>
        </w:rPr>
      </w:pPr>
      <w:r w:rsidRPr="00DB0377">
        <w:rPr>
          <w:rFonts w:ascii="Arial" w:eastAsia="Arial" w:hAnsi="Arial" w:cs="Arial"/>
          <w:sz w:val="20"/>
          <w:szCs w:val="20"/>
        </w:rPr>
        <w:t>Rozsah a rozdelenie predmetu zákazky:</w:t>
      </w:r>
    </w:p>
    <w:p w14:paraId="219872CD" w14:textId="77777777"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14:paraId="7078DF2A" w14:textId="77777777"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14:paraId="6816440B" w14:textId="77777777"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14:paraId="393D4884" w14:textId="64F4C26F"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AE6D44">
        <w:rPr>
          <w:rFonts w:ascii="Arial" w:eastAsia="Arial" w:hAnsi="Arial" w:cs="Arial"/>
          <w:sz w:val="20"/>
          <w:szCs w:val="20"/>
        </w:rPr>
        <w:t xml:space="preserve">plnenie, </w:t>
      </w:r>
      <w:r w:rsidRPr="00EA0C5A">
        <w:rPr>
          <w:rFonts w:ascii="Arial" w:eastAsia="Arial" w:hAnsi="Arial" w:cs="Arial"/>
          <w:sz w:val="20"/>
          <w:szCs w:val="20"/>
        </w:rPr>
        <w:t xml:space="preserve">ktoré </w:t>
      </w:r>
      <w:r w:rsidR="00AE6D44">
        <w:rPr>
          <w:rFonts w:ascii="Arial" w:eastAsia="Arial" w:hAnsi="Arial" w:cs="Arial"/>
          <w:sz w:val="20"/>
          <w:szCs w:val="20"/>
        </w:rPr>
        <w:t>tvorí</w:t>
      </w:r>
      <w:r w:rsidRPr="00EA0C5A">
        <w:rPr>
          <w:rFonts w:ascii="Arial" w:eastAsia="Arial" w:hAnsi="Arial" w:cs="Arial"/>
          <w:sz w:val="20"/>
          <w:szCs w:val="20"/>
        </w:rPr>
        <w:t xml:space="preserve"> jeden logický a funkčný celok a</w:t>
      </w:r>
      <w:r w:rsidR="002C30E2">
        <w:rPr>
          <w:rFonts w:ascii="Arial" w:eastAsia="Arial" w:hAnsi="Arial" w:cs="Arial"/>
          <w:sz w:val="20"/>
          <w:szCs w:val="20"/>
        </w:rPr>
        <w:t> toto plnenie</w:t>
      </w:r>
      <w:r w:rsidRPr="00EA0C5A">
        <w:rPr>
          <w:rFonts w:ascii="Arial" w:eastAsia="Arial" w:hAnsi="Arial" w:cs="Arial"/>
          <w:sz w:val="20"/>
          <w:szCs w:val="20"/>
        </w:rPr>
        <w:t xml:space="preserve">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14:paraId="7F13C6B7" w14:textId="77777777" w:rsidR="00FC0EB1" w:rsidRPr="00E11C1C" w:rsidRDefault="00FC0EB1" w:rsidP="00FC0EB1">
      <w:pPr>
        <w:jc w:val="both"/>
        <w:rPr>
          <w:rFonts w:ascii="Arial" w:eastAsia="Arial" w:hAnsi="Arial" w:cs="Arial"/>
          <w:sz w:val="20"/>
          <w:szCs w:val="20"/>
        </w:rPr>
      </w:pPr>
    </w:p>
    <w:p w14:paraId="34BB67B9"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8"/>
    </w:p>
    <w:p w14:paraId="1486E6D2" w14:textId="1D413934"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Výsledkom verejného obstarávania bude uzatvorenie</w:t>
      </w:r>
      <w:r w:rsidR="0041275F">
        <w:rPr>
          <w:rFonts w:ascii="Arial" w:eastAsia="Arial" w:hAnsi="Arial" w:cs="Arial"/>
          <w:sz w:val="20"/>
          <w:szCs w:val="20"/>
        </w:rPr>
        <w:t xml:space="preserve"> </w:t>
      </w:r>
      <w:r w:rsidR="00713051" w:rsidRPr="00713051">
        <w:rPr>
          <w:rFonts w:ascii="Arial" w:eastAsia="Arial" w:hAnsi="Arial" w:cs="Arial"/>
          <w:sz w:val="20"/>
          <w:szCs w:val="20"/>
        </w:rPr>
        <w:t>Zmluv</w:t>
      </w:r>
      <w:r w:rsidR="00713051">
        <w:rPr>
          <w:rFonts w:ascii="Arial" w:eastAsia="Arial" w:hAnsi="Arial" w:cs="Arial"/>
          <w:sz w:val="20"/>
          <w:szCs w:val="20"/>
        </w:rPr>
        <w:t>y</w:t>
      </w:r>
      <w:r w:rsidR="00713051" w:rsidRPr="00713051">
        <w:rPr>
          <w:rFonts w:ascii="Arial" w:eastAsia="Arial" w:hAnsi="Arial" w:cs="Arial"/>
          <w:sz w:val="20"/>
          <w:szCs w:val="20"/>
        </w:rPr>
        <w:t xml:space="preserve"> na dodanie a inštaláciu technologických a bezpečnostných komponentov </w:t>
      </w:r>
      <w:r w:rsidR="00713051">
        <w:rPr>
          <w:rFonts w:ascii="Arial" w:eastAsia="Arial" w:hAnsi="Arial" w:cs="Arial"/>
          <w:sz w:val="20"/>
          <w:szCs w:val="20"/>
        </w:rPr>
        <w:t xml:space="preserve"> </w:t>
      </w:r>
      <w:r w:rsidR="00407B44">
        <w:rPr>
          <w:rFonts w:ascii="Arial" w:eastAsia="Arial" w:hAnsi="Arial" w:cs="Arial"/>
          <w:sz w:val="20"/>
          <w:szCs w:val="20"/>
        </w:rPr>
        <w:t>(ďalej len ako „zmluva“).</w:t>
      </w:r>
    </w:p>
    <w:p w14:paraId="1651CC20" w14:textId="3F194BDB" w:rsidR="00FC0EB1" w:rsidRPr="00233104" w:rsidRDefault="008460F9" w:rsidP="00FC0EB1">
      <w:pPr>
        <w:pStyle w:val="Odsekzoznamu"/>
        <w:numPr>
          <w:ilvl w:val="0"/>
          <w:numId w:val="3"/>
        </w:numPr>
        <w:ind w:left="426" w:hanging="426"/>
        <w:jc w:val="both"/>
        <w:rPr>
          <w:rFonts w:ascii="Arial" w:eastAsia="Arial" w:hAnsi="Arial" w:cs="Arial"/>
          <w:sz w:val="20"/>
          <w:szCs w:val="20"/>
        </w:rPr>
      </w:pPr>
      <w:r>
        <w:rPr>
          <w:rFonts w:ascii="Arial" w:eastAsia="Arial" w:hAnsi="Arial" w:cs="Arial"/>
          <w:sz w:val="20"/>
          <w:szCs w:val="20"/>
        </w:rPr>
        <w:t xml:space="preserve">Zmluva </w:t>
      </w:r>
      <w:r w:rsidR="00FC0EB1" w:rsidRPr="00233104">
        <w:rPr>
          <w:rFonts w:ascii="Arial" w:eastAsia="Arial" w:hAnsi="Arial" w:cs="Arial"/>
          <w:sz w:val="20"/>
          <w:szCs w:val="20"/>
        </w:rPr>
        <w:t xml:space="preserve">bude uzatvorená </w:t>
      </w:r>
      <w:r w:rsidR="00407B44" w:rsidRPr="00407B44">
        <w:rPr>
          <w:rFonts w:ascii="Arial" w:eastAsia="Arial" w:hAnsi="Arial" w:cs="Arial"/>
          <w:sz w:val="20"/>
          <w:szCs w:val="20"/>
        </w:rPr>
        <w:t xml:space="preserve">podľa § </w:t>
      </w:r>
      <w:r w:rsidR="00713051">
        <w:rPr>
          <w:rFonts w:ascii="Arial" w:eastAsia="Arial" w:hAnsi="Arial" w:cs="Arial"/>
          <w:sz w:val="20"/>
          <w:szCs w:val="20"/>
        </w:rPr>
        <w:t>269 ods. 2</w:t>
      </w:r>
      <w:r w:rsidR="00407B44" w:rsidRPr="00407B44">
        <w:rPr>
          <w:rFonts w:ascii="Arial" w:eastAsia="Arial" w:hAnsi="Arial" w:cs="Arial"/>
          <w:sz w:val="20"/>
          <w:szCs w:val="20"/>
        </w:rPr>
        <w:t xml:space="preserve"> zákona č. 513/1991 Zb. Obchodného zákonníka v znení neskorších predpisov</w:t>
      </w:r>
      <w:r w:rsidRPr="008460F9">
        <w:rPr>
          <w:rFonts w:ascii="Arial" w:eastAsia="Arial" w:hAnsi="Arial" w:cs="Arial"/>
          <w:sz w:val="20"/>
          <w:szCs w:val="20"/>
        </w:rPr>
        <w:t xml:space="preserve"> </w:t>
      </w:r>
      <w:r w:rsidR="00FC0EB1" w:rsidRPr="00233104">
        <w:rPr>
          <w:rFonts w:ascii="Arial" w:eastAsia="Arial" w:hAnsi="Arial" w:cs="Arial"/>
          <w:sz w:val="20"/>
          <w:szCs w:val="20"/>
        </w:rPr>
        <w:t>a príslušných ustanovení zákona o verejnom obstarávaní.</w:t>
      </w:r>
    </w:p>
    <w:p w14:paraId="5B10A630" w14:textId="161418FA"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w:t>
      </w:r>
      <w:r w:rsidR="008460F9">
        <w:rPr>
          <w:rFonts w:ascii="Arial" w:eastAsia="Arial" w:hAnsi="Arial" w:cs="Arial"/>
          <w:sz w:val="20"/>
          <w:szCs w:val="20"/>
        </w:rPr>
        <w:t>Zmluvy</w:t>
      </w:r>
      <w:r w:rsidR="00DB0377">
        <w:rPr>
          <w:rFonts w:ascii="Arial" w:eastAsia="Arial" w:hAnsi="Arial" w:cs="Arial"/>
          <w:sz w:val="20"/>
          <w:szCs w:val="20"/>
        </w:rPr>
        <w:t>,</w:t>
      </w:r>
      <w:r w:rsidRPr="00233104">
        <w:rPr>
          <w:rFonts w:ascii="Arial" w:eastAsia="Arial" w:hAnsi="Arial" w:cs="Arial"/>
          <w:sz w:val="20"/>
          <w:szCs w:val="20"/>
        </w:rPr>
        <w:t xml:space="preserve"> </w:t>
      </w:r>
      <w:r w:rsidR="00DB0377">
        <w:rPr>
          <w:rFonts w:ascii="Arial" w:eastAsia="Arial" w:hAnsi="Arial" w:cs="Arial"/>
          <w:sz w:val="20"/>
          <w:szCs w:val="20"/>
        </w:rPr>
        <w:t xml:space="preserve">prílohe č. 2 </w:t>
      </w:r>
      <w:r w:rsidRPr="00233104">
        <w:rPr>
          <w:rFonts w:ascii="Arial" w:eastAsia="Arial" w:hAnsi="Arial" w:cs="Arial"/>
          <w:sz w:val="20"/>
          <w:szCs w:val="20"/>
        </w:rPr>
        <w:t xml:space="preserve">týchto súťažných podkladov. </w:t>
      </w:r>
    </w:p>
    <w:p w14:paraId="28C472FB" w14:textId="77777777" w:rsidR="00FC0EB1" w:rsidRPr="00E11C1C" w:rsidRDefault="00FC0EB1" w:rsidP="00FC0EB1">
      <w:pPr>
        <w:jc w:val="both"/>
        <w:rPr>
          <w:rFonts w:ascii="Arial" w:eastAsia="Arial" w:hAnsi="Arial" w:cs="Arial"/>
          <w:sz w:val="20"/>
          <w:szCs w:val="20"/>
        </w:rPr>
      </w:pPr>
    </w:p>
    <w:p w14:paraId="137BBE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18"/>
      <w:r w:rsidRPr="00E11C1C">
        <w:rPr>
          <w:rFonts w:ascii="Arial" w:eastAsia="Arial" w:hAnsi="Arial" w:cs="Arial"/>
          <w:b/>
          <w:bCs/>
          <w:color w:val="002060"/>
          <w:sz w:val="22"/>
          <w:szCs w:val="22"/>
        </w:rPr>
        <w:t>Komunikácia a vysvetľovanie</w:t>
      </w:r>
      <w:bookmarkEnd w:id="9"/>
      <w:r w:rsidRPr="00E11C1C">
        <w:rPr>
          <w:rFonts w:ascii="Arial" w:eastAsia="Arial" w:hAnsi="Arial" w:cs="Arial"/>
          <w:b/>
          <w:bCs/>
          <w:color w:val="002060"/>
          <w:sz w:val="22"/>
          <w:szCs w:val="22"/>
        </w:rPr>
        <w:t xml:space="preserve"> </w:t>
      </w:r>
    </w:p>
    <w:p w14:paraId="0D38F11F" w14:textId="77777777"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JOSEPHINE, tento spôsob komunikácie sa týka akejkoľvek komunikácie a podaní medzi verejným </w:t>
      </w:r>
      <w:r w:rsidRPr="00233104">
        <w:rPr>
          <w:rFonts w:ascii="Arial" w:eastAsia="Arial" w:hAnsi="Arial" w:cs="Arial"/>
          <w:sz w:val="20"/>
          <w:szCs w:val="20"/>
        </w:rPr>
        <w:lastRenderedPageBreak/>
        <w:t>obstarávateľom a zaradenými záujemcami/uchádzačmi počas celého procesu verejného obstarávania.</w:t>
      </w:r>
    </w:p>
    <w:p w14:paraId="5C86E78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14:paraId="3E6D523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14:paraId="02F864A6"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14:paraId="0E39E529"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14:paraId="5E1919DB"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14:paraId="0401CDBD"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14:paraId="543E83B5" w14:textId="77777777"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w:t>
      </w:r>
      <w:r w:rsidR="00AE6D44">
        <w:rPr>
          <w:rFonts w:ascii="Arial" w:eastAsia="Arial" w:hAnsi="Arial" w:cs="Arial"/>
          <w:sz w:val="20"/>
          <w:szCs w:val="20"/>
        </w:rPr>
        <w:t>9</w:t>
      </w:r>
      <w:r w:rsidR="00AE6D44" w:rsidRPr="00E11C1C">
        <w:rPr>
          <w:rFonts w:ascii="Arial" w:eastAsia="Arial" w:hAnsi="Arial" w:cs="Arial"/>
          <w:sz w:val="20"/>
          <w:szCs w:val="20"/>
        </w:rPr>
        <w:t xml:space="preserve"> </w:t>
      </w:r>
      <w:r w:rsidRPr="00E11C1C">
        <w:rPr>
          <w:rFonts w:ascii="Arial" w:eastAsia="Arial" w:hAnsi="Arial" w:cs="Arial"/>
          <w:sz w:val="20"/>
          <w:szCs w:val="20"/>
        </w:rPr>
        <w:t xml:space="preserve">písm. b) zákona o verejnom obstarávaní. </w:t>
      </w:r>
    </w:p>
    <w:p w14:paraId="7D4F8B7F"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6FA771AF" w14:textId="77777777" w:rsidR="00FC0EB1" w:rsidRDefault="00FC0EB1" w:rsidP="00FC0EB1">
      <w:pPr>
        <w:jc w:val="both"/>
        <w:rPr>
          <w:rFonts w:ascii="Arial" w:eastAsia="Arial" w:hAnsi="Arial" w:cs="Arial"/>
          <w:sz w:val="20"/>
          <w:szCs w:val="20"/>
        </w:rPr>
      </w:pPr>
    </w:p>
    <w:p w14:paraId="05C12BCE" w14:textId="77777777" w:rsidR="00A47FDE" w:rsidRPr="00E11C1C" w:rsidRDefault="00A47FDE" w:rsidP="00FC0EB1">
      <w:pPr>
        <w:jc w:val="both"/>
        <w:rPr>
          <w:rFonts w:ascii="Arial" w:eastAsia="Arial" w:hAnsi="Arial" w:cs="Arial"/>
          <w:sz w:val="20"/>
          <w:szCs w:val="20"/>
        </w:rPr>
      </w:pPr>
    </w:p>
    <w:p w14:paraId="5EBA4098"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19"/>
      <w:r w:rsidRPr="00E11C1C">
        <w:rPr>
          <w:rFonts w:ascii="Arial" w:eastAsia="Arial" w:hAnsi="Arial" w:cs="Arial"/>
          <w:b/>
          <w:bCs/>
          <w:color w:val="002060"/>
          <w:sz w:val="22"/>
          <w:szCs w:val="22"/>
        </w:rPr>
        <w:t>Podmienky predloženia ponuky</w:t>
      </w:r>
      <w:bookmarkEnd w:id="10"/>
      <w:r w:rsidRPr="00E11C1C">
        <w:rPr>
          <w:rFonts w:ascii="Arial" w:eastAsia="Arial" w:hAnsi="Arial" w:cs="Arial"/>
          <w:b/>
          <w:bCs/>
          <w:color w:val="002060"/>
          <w:sz w:val="22"/>
          <w:szCs w:val="22"/>
        </w:rPr>
        <w:t xml:space="preserve"> </w:t>
      </w:r>
    </w:p>
    <w:p w14:paraId="2A4D015A" w14:textId="77777777"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17">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14:paraId="6739B661"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18"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14:paraId="2C169B87"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1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14:paraId="7A59604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 xml:space="preserve">zodpovedá návrhu na plnenie kritéria uvedeného </w:t>
      </w:r>
      <w:r w:rsidRPr="00FB3067">
        <w:rPr>
          <w:rFonts w:ascii="Arial" w:eastAsia="Arial" w:hAnsi="Arial" w:cs="Arial"/>
          <w:sz w:val="20"/>
          <w:szCs w:val="20"/>
        </w:rPr>
        <w:br/>
        <w:t xml:space="preserve">v súťažných podkladoch.  </w:t>
      </w:r>
    </w:p>
    <w:p w14:paraId="51CFACFB"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14:paraId="272BF8B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w:t>
      </w:r>
      <w:r w:rsidRPr="00FB3067">
        <w:rPr>
          <w:rFonts w:ascii="Arial" w:eastAsia="Arial" w:hAnsi="Arial" w:cs="Arial"/>
          <w:sz w:val="20"/>
          <w:szCs w:val="20"/>
        </w:rPr>
        <w:lastRenderedPageBreak/>
        <w:t>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5CF17505"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14:paraId="36233A47" w14:textId="23868A12"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pred uplynutím lehoty na predkladanie ponúk. Zaradený záujemca pri zmene a odvolaní ponuky postupuje obdobne ako pri vložení prvotnej ponuky (kliknutím na tlačidlo Stiahnuť ponuku a predložením novej ponuky). </w:t>
      </w:r>
    </w:p>
    <w:p w14:paraId="007F7A22" w14:textId="77777777"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57D10A4" w14:textId="77777777" w:rsidR="00FC0EB1" w:rsidRPr="00E11C1C" w:rsidRDefault="00FC0EB1" w:rsidP="00FC0EB1">
      <w:pPr>
        <w:jc w:val="both"/>
        <w:rPr>
          <w:rFonts w:ascii="Arial" w:eastAsia="Arial" w:hAnsi="Arial" w:cs="Arial"/>
          <w:sz w:val="20"/>
          <w:szCs w:val="20"/>
        </w:rPr>
      </w:pPr>
    </w:p>
    <w:p w14:paraId="19F4367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11"/>
    </w:p>
    <w:p w14:paraId="48D9BB09" w14:textId="77777777"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14:paraId="63E91944" w14:textId="77777777" w:rsidR="00FC0EB1" w:rsidRPr="00E11C1C" w:rsidRDefault="00FC0EB1" w:rsidP="00FC0EB1">
      <w:pPr>
        <w:jc w:val="both"/>
        <w:rPr>
          <w:rFonts w:ascii="Arial" w:eastAsia="Arial" w:hAnsi="Arial" w:cs="Arial"/>
          <w:sz w:val="20"/>
          <w:szCs w:val="20"/>
        </w:rPr>
      </w:pPr>
    </w:p>
    <w:p w14:paraId="007B2D1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2"/>
      <w:r w:rsidRPr="00E11C1C">
        <w:rPr>
          <w:rFonts w:ascii="Arial" w:eastAsia="Arial" w:hAnsi="Arial" w:cs="Arial"/>
          <w:b/>
          <w:bCs/>
          <w:color w:val="002060"/>
          <w:sz w:val="22"/>
          <w:szCs w:val="22"/>
        </w:rPr>
        <w:t xml:space="preserve"> </w:t>
      </w:r>
    </w:p>
    <w:p w14:paraId="107E31C3"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14:paraId="5447CE39" w14:textId="77777777" w:rsidR="00FC0EB1" w:rsidRPr="00E11C1C" w:rsidRDefault="00FC0EB1" w:rsidP="00FC0EB1">
      <w:pPr>
        <w:jc w:val="both"/>
        <w:rPr>
          <w:rFonts w:ascii="Arial" w:eastAsia="Arial" w:hAnsi="Arial" w:cs="Arial"/>
          <w:sz w:val="20"/>
          <w:szCs w:val="20"/>
        </w:rPr>
      </w:pPr>
    </w:p>
    <w:p w14:paraId="61BF3184"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3"/>
      <w:r w:rsidRPr="00E11C1C">
        <w:rPr>
          <w:rFonts w:ascii="Arial" w:eastAsia="Arial" w:hAnsi="Arial" w:cs="Arial"/>
          <w:b/>
          <w:bCs/>
          <w:color w:val="002060"/>
          <w:sz w:val="22"/>
          <w:szCs w:val="22"/>
        </w:rPr>
        <w:t xml:space="preserve"> </w:t>
      </w:r>
    </w:p>
    <w:p w14:paraId="7EDB7E26"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14:paraId="5BEE01D0" w14:textId="77777777" w:rsidR="00F6060F" w:rsidRPr="00FA4A33" w:rsidRDefault="00F6060F" w:rsidP="00F6060F">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vyplnený</w:t>
      </w:r>
      <w:r>
        <w:rPr>
          <w:rFonts w:ascii="Arial" w:eastAsia="Arial" w:hAnsi="Arial" w:cs="Arial"/>
          <w:b/>
          <w:bCs/>
          <w:iCs/>
          <w:sz w:val="20"/>
          <w:szCs w:val="20"/>
        </w:rPr>
        <w:t xml:space="preserve"> Opis predmetu zákazky</w:t>
      </w:r>
      <w:r w:rsidRPr="00FA4A33">
        <w:rPr>
          <w:rFonts w:ascii="Arial" w:eastAsia="Arial" w:hAnsi="Arial" w:cs="Arial"/>
          <w:iCs/>
          <w:sz w:val="20"/>
          <w:szCs w:val="20"/>
        </w:rPr>
        <w:t xml:space="preserve"> </w:t>
      </w:r>
      <w:r w:rsidRPr="00FA4A33">
        <w:rPr>
          <w:rFonts w:ascii="Arial" w:eastAsia="Arial" w:hAnsi="Arial" w:cs="Arial"/>
          <w:b/>
          <w:iCs/>
          <w:sz w:val="20"/>
          <w:szCs w:val="20"/>
        </w:rPr>
        <w:t xml:space="preserve">podľa prílohy č. </w:t>
      </w:r>
      <w:r>
        <w:rPr>
          <w:rFonts w:ascii="Arial" w:eastAsia="Arial" w:hAnsi="Arial" w:cs="Arial"/>
          <w:b/>
          <w:iCs/>
          <w:sz w:val="20"/>
          <w:szCs w:val="20"/>
        </w:rPr>
        <w:t>1</w:t>
      </w:r>
      <w:r w:rsidRPr="00FA4A33">
        <w:rPr>
          <w:rFonts w:ascii="Arial" w:eastAsia="Arial" w:hAnsi="Arial" w:cs="Arial"/>
          <w:iCs/>
          <w:sz w:val="20"/>
          <w:szCs w:val="20"/>
        </w:rPr>
        <w:t xml:space="preserve"> k týmto súťažným podkladom</w:t>
      </w:r>
    </w:p>
    <w:p w14:paraId="458378E8" w14:textId="2861F5A4"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v</w:t>
      </w:r>
      <w:r w:rsidR="00FA4A33" w:rsidRPr="00F6060F">
        <w:rPr>
          <w:rFonts w:ascii="Arial" w:eastAsia="Arial" w:hAnsi="Arial" w:cs="Arial"/>
          <w:iCs/>
          <w:sz w:val="20"/>
          <w:szCs w:val="20"/>
        </w:rPr>
        <w:t xml:space="preserve">yplnený </w:t>
      </w:r>
      <w:r w:rsidR="00F6060F" w:rsidRPr="00F6060F">
        <w:rPr>
          <w:rFonts w:ascii="Arial" w:eastAsia="Arial" w:hAnsi="Arial" w:cs="Arial"/>
          <w:iCs/>
          <w:sz w:val="20"/>
          <w:szCs w:val="20"/>
        </w:rPr>
        <w:t>a podpísaný</w:t>
      </w:r>
      <w:r w:rsidR="00F6060F">
        <w:rPr>
          <w:rFonts w:ascii="Arial" w:eastAsia="Arial" w:hAnsi="Arial" w:cs="Arial"/>
          <w:b/>
          <w:bCs/>
          <w:iCs/>
          <w:sz w:val="20"/>
          <w:szCs w:val="20"/>
        </w:rPr>
        <w:t xml:space="preserve"> </w:t>
      </w:r>
      <w:r w:rsidR="00FA4A33">
        <w:rPr>
          <w:rFonts w:ascii="Arial" w:eastAsia="Arial" w:hAnsi="Arial" w:cs="Arial"/>
          <w:b/>
          <w:bCs/>
          <w:iCs/>
          <w:sz w:val="20"/>
          <w:szCs w:val="20"/>
        </w:rPr>
        <w:t>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p>
    <w:p w14:paraId="5FC234EB" w14:textId="77777777"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14:paraId="72BB6D8B" w14:textId="74DFFF23" w:rsidR="00A513FA" w:rsidRDefault="008D7469" w:rsidP="00A513FA">
      <w:pPr>
        <w:pStyle w:val="Odsekzoznamu"/>
        <w:numPr>
          <w:ilvl w:val="0"/>
          <w:numId w:val="7"/>
        </w:numPr>
        <w:ind w:left="426" w:hanging="426"/>
        <w:jc w:val="both"/>
        <w:rPr>
          <w:rFonts w:ascii="Arial" w:eastAsia="Arial" w:hAnsi="Arial" w:cs="Arial"/>
          <w:iCs/>
          <w:sz w:val="20"/>
          <w:szCs w:val="20"/>
        </w:rPr>
      </w:pPr>
      <w:r w:rsidRPr="00F6060F">
        <w:rPr>
          <w:rFonts w:ascii="Arial" w:eastAsia="Arial" w:hAnsi="Arial" w:cs="Arial"/>
          <w:iCs/>
          <w:sz w:val="20"/>
          <w:szCs w:val="20"/>
        </w:rPr>
        <w:t xml:space="preserve">vyplnený </w:t>
      </w:r>
      <w:r w:rsidR="00F6060F" w:rsidRPr="00F6060F">
        <w:rPr>
          <w:rFonts w:ascii="Arial" w:eastAsia="Arial" w:hAnsi="Arial" w:cs="Arial"/>
          <w:iCs/>
          <w:sz w:val="20"/>
          <w:szCs w:val="20"/>
        </w:rPr>
        <w:t>a podpísaný</w:t>
      </w:r>
      <w:r w:rsidR="00F6060F">
        <w:rPr>
          <w:rFonts w:ascii="Arial" w:eastAsia="Arial" w:hAnsi="Arial" w:cs="Arial"/>
          <w:b/>
          <w:iCs/>
          <w:sz w:val="20"/>
          <w:szCs w:val="20"/>
        </w:rPr>
        <w:t xml:space="preserve"> </w:t>
      </w:r>
      <w:r w:rsidRPr="008D7469">
        <w:rPr>
          <w:rFonts w:ascii="Arial" w:eastAsia="Arial" w:hAnsi="Arial" w:cs="Arial"/>
          <w:b/>
          <w:iCs/>
          <w:sz w:val="20"/>
          <w:szCs w:val="20"/>
        </w:rPr>
        <w:t>návrh uchádzača na plnenie kritérií a podrobnú cenovú kalkuláciu pre</w:t>
      </w:r>
      <w:r w:rsidR="003D19D5">
        <w:rPr>
          <w:rFonts w:ascii="Arial" w:eastAsia="Arial" w:hAnsi="Arial" w:cs="Arial"/>
          <w:b/>
          <w:iCs/>
          <w:sz w:val="20"/>
          <w:szCs w:val="20"/>
        </w:rPr>
        <w:t>dmetu zákazky podľa prílohy č. 3</w:t>
      </w:r>
      <w:r w:rsidRPr="008D7469">
        <w:rPr>
          <w:rFonts w:ascii="Arial" w:eastAsia="Arial" w:hAnsi="Arial" w:cs="Arial"/>
          <w:iCs/>
          <w:sz w:val="20"/>
          <w:szCs w:val="20"/>
        </w:rPr>
        <w:t xml:space="preserve"> k</w:t>
      </w:r>
      <w:r>
        <w:rPr>
          <w:rFonts w:ascii="Arial" w:eastAsia="Arial" w:hAnsi="Arial" w:cs="Arial"/>
          <w:iCs/>
          <w:sz w:val="20"/>
          <w:szCs w:val="20"/>
        </w:rPr>
        <w:t> týmto súťažným podkladom</w:t>
      </w:r>
      <w:r w:rsidRPr="008D7469">
        <w:rPr>
          <w:rFonts w:ascii="Arial" w:eastAsia="Arial" w:hAnsi="Arial" w:cs="Arial"/>
          <w:iCs/>
          <w:sz w:val="20"/>
          <w:szCs w:val="20"/>
        </w:rPr>
        <w:t>.</w:t>
      </w:r>
    </w:p>
    <w:p w14:paraId="368FA709" w14:textId="77777777" w:rsidR="00F6060F" w:rsidRDefault="00F6060F" w:rsidP="00F6060F">
      <w:pPr>
        <w:pStyle w:val="Odsekzoznamu"/>
        <w:ind w:left="426"/>
        <w:jc w:val="both"/>
        <w:rPr>
          <w:rFonts w:ascii="Arial" w:eastAsia="Arial" w:hAnsi="Arial" w:cs="Arial"/>
          <w:iCs/>
          <w:sz w:val="20"/>
          <w:szCs w:val="20"/>
        </w:rPr>
      </w:pPr>
    </w:p>
    <w:p w14:paraId="7F3498AE" w14:textId="77777777" w:rsidR="00A513FA" w:rsidRPr="00713051" w:rsidRDefault="00A513FA" w:rsidP="00713051">
      <w:pPr>
        <w:jc w:val="both"/>
        <w:rPr>
          <w:rFonts w:ascii="Arial" w:eastAsia="Arial" w:hAnsi="Arial" w:cs="Arial"/>
          <w:iCs/>
          <w:sz w:val="20"/>
          <w:szCs w:val="20"/>
        </w:rPr>
      </w:pPr>
    </w:p>
    <w:p w14:paraId="4A087EF6"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4"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 xml:space="preserve">ehota na predkladanie </w:t>
      </w:r>
      <w:r w:rsidRPr="0036687F">
        <w:rPr>
          <w:rFonts w:ascii="Arial" w:eastAsia="Arial" w:hAnsi="Arial" w:cs="Arial"/>
          <w:b/>
          <w:bCs/>
          <w:color w:val="002060"/>
          <w:sz w:val="22"/>
          <w:szCs w:val="22"/>
        </w:rPr>
        <w:t>ponúk</w:t>
      </w:r>
      <w:bookmarkEnd w:id="14"/>
      <w:r w:rsidRPr="0036687F">
        <w:rPr>
          <w:rFonts w:ascii="Arial" w:eastAsia="Arial" w:hAnsi="Arial" w:cs="Arial"/>
          <w:b/>
          <w:bCs/>
          <w:color w:val="002060"/>
          <w:sz w:val="22"/>
          <w:szCs w:val="22"/>
        </w:rPr>
        <w:t xml:space="preserve"> a viazanosť ponúk</w:t>
      </w:r>
    </w:p>
    <w:p w14:paraId="42FB811A" w14:textId="30AD9F48" w:rsidR="00FC0EB1" w:rsidRPr="0036687F" w:rsidRDefault="00FC0EB1" w:rsidP="00FC0EB1">
      <w:pPr>
        <w:pStyle w:val="Odsekzoznamu"/>
        <w:numPr>
          <w:ilvl w:val="0"/>
          <w:numId w:val="8"/>
        </w:numPr>
        <w:ind w:left="426" w:hanging="426"/>
        <w:jc w:val="both"/>
        <w:rPr>
          <w:rFonts w:ascii="Arial" w:eastAsia="Arial" w:hAnsi="Arial" w:cs="Arial"/>
          <w:b/>
          <w:bCs/>
          <w:sz w:val="20"/>
          <w:szCs w:val="20"/>
        </w:rPr>
      </w:pPr>
      <w:r w:rsidRPr="0036687F">
        <w:rPr>
          <w:rFonts w:ascii="Arial" w:eastAsia="Arial" w:hAnsi="Arial" w:cs="Arial"/>
          <w:sz w:val="20"/>
          <w:szCs w:val="20"/>
        </w:rPr>
        <w:t xml:space="preserve">Ponuky musia byť doručené </w:t>
      </w:r>
      <w:r w:rsidR="003B0B9E">
        <w:rPr>
          <w:rFonts w:ascii="Arial" w:eastAsia="Arial" w:hAnsi="Arial" w:cs="Arial"/>
          <w:b/>
          <w:bCs/>
          <w:sz w:val="20"/>
          <w:szCs w:val="20"/>
        </w:rPr>
        <w:t xml:space="preserve">v lehote uvedenej v prehľade predmetnej zákazky v IS JOSEPHINE. </w:t>
      </w:r>
      <w:r w:rsidRPr="0036687F">
        <w:rPr>
          <w:rFonts w:ascii="Arial" w:eastAsia="Arial" w:hAnsi="Arial" w:cs="Arial"/>
          <w:b/>
          <w:bCs/>
          <w:sz w:val="20"/>
          <w:szCs w:val="20"/>
        </w:rPr>
        <w:t xml:space="preserve"> </w:t>
      </w:r>
    </w:p>
    <w:p w14:paraId="4594A533"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Ponuka predložená po uplynutí lehoty na predkladanie ponúk sa v systéme JOSEPHINE nesprístupní.</w:t>
      </w:r>
    </w:p>
    <w:p w14:paraId="72927ECD" w14:textId="77777777" w:rsidR="00FC0EB1" w:rsidRPr="0036687F" w:rsidRDefault="00FC0EB1" w:rsidP="00FC0EB1">
      <w:pPr>
        <w:pStyle w:val="Odsekzoznamu"/>
        <w:numPr>
          <w:ilvl w:val="0"/>
          <w:numId w:val="8"/>
        </w:numPr>
        <w:ind w:left="426" w:hanging="426"/>
        <w:jc w:val="both"/>
        <w:rPr>
          <w:rFonts w:ascii="Arial" w:eastAsia="Arial" w:hAnsi="Arial" w:cs="Arial"/>
          <w:sz w:val="20"/>
          <w:szCs w:val="20"/>
        </w:rPr>
      </w:pPr>
      <w:r w:rsidRPr="0036687F">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14:paraId="7917602D" w14:textId="77777777" w:rsidR="00FC0EB1" w:rsidRPr="0036687F" w:rsidRDefault="00FC0EB1" w:rsidP="00FC0EB1">
      <w:pPr>
        <w:jc w:val="both"/>
        <w:rPr>
          <w:rFonts w:ascii="Arial" w:eastAsia="Arial" w:hAnsi="Arial" w:cs="Arial"/>
          <w:sz w:val="20"/>
          <w:szCs w:val="20"/>
        </w:rPr>
      </w:pPr>
      <w:r w:rsidRPr="0036687F">
        <w:rPr>
          <w:rFonts w:ascii="Arial" w:eastAsia="Arial" w:hAnsi="Arial" w:cs="Arial"/>
          <w:sz w:val="20"/>
          <w:szCs w:val="20"/>
        </w:rPr>
        <w:t xml:space="preserve"> </w:t>
      </w:r>
    </w:p>
    <w:p w14:paraId="10D19929" w14:textId="77777777" w:rsidR="00FC0EB1" w:rsidRPr="0036687F" w:rsidRDefault="00FC0EB1" w:rsidP="00FC0EB1">
      <w:pPr>
        <w:pStyle w:val="Odsekzoznamu"/>
        <w:numPr>
          <w:ilvl w:val="1"/>
          <w:numId w:val="1"/>
        </w:numPr>
        <w:ind w:left="426"/>
        <w:jc w:val="both"/>
        <w:rPr>
          <w:rFonts w:ascii="Arial" w:eastAsia="Arial" w:hAnsi="Arial" w:cs="Arial"/>
          <w:b/>
          <w:bCs/>
          <w:color w:val="002060"/>
          <w:sz w:val="22"/>
          <w:szCs w:val="22"/>
        </w:rPr>
      </w:pPr>
      <w:bookmarkStart w:id="15" w:name="_Toc71887924"/>
      <w:r w:rsidRPr="0036687F">
        <w:rPr>
          <w:rFonts w:ascii="Arial" w:eastAsia="Arial" w:hAnsi="Arial" w:cs="Arial"/>
          <w:b/>
          <w:bCs/>
          <w:color w:val="002060"/>
          <w:sz w:val="22"/>
          <w:szCs w:val="22"/>
        </w:rPr>
        <w:t>Otváranie ponúk</w:t>
      </w:r>
      <w:bookmarkEnd w:id="15"/>
      <w:r w:rsidRPr="0036687F">
        <w:rPr>
          <w:rFonts w:ascii="Arial" w:eastAsia="Arial" w:hAnsi="Arial" w:cs="Arial"/>
          <w:b/>
          <w:bCs/>
          <w:color w:val="002060"/>
          <w:sz w:val="22"/>
          <w:szCs w:val="22"/>
        </w:rPr>
        <w:t xml:space="preserve"> </w:t>
      </w:r>
    </w:p>
    <w:p w14:paraId="53ED6248" w14:textId="59124619"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36687F">
        <w:rPr>
          <w:rFonts w:ascii="Arial" w:eastAsia="Arial" w:hAnsi="Arial" w:cs="Arial"/>
          <w:sz w:val="20"/>
          <w:szCs w:val="20"/>
        </w:rPr>
        <w:t xml:space="preserve">Otváranie ponúk sa uskutoční elektronicky </w:t>
      </w:r>
      <w:r w:rsidR="003B0B9E" w:rsidRPr="003B0B9E">
        <w:rPr>
          <w:rFonts w:ascii="Arial" w:eastAsia="Arial" w:hAnsi="Arial" w:cs="Arial"/>
          <w:b/>
          <w:bCs/>
          <w:sz w:val="20"/>
          <w:szCs w:val="20"/>
        </w:rPr>
        <w:t>v termíne</w:t>
      </w:r>
      <w:r w:rsidR="003B0B9E">
        <w:rPr>
          <w:rFonts w:ascii="Arial" w:eastAsia="Arial" w:hAnsi="Arial" w:cs="Arial"/>
          <w:b/>
          <w:bCs/>
          <w:sz w:val="20"/>
          <w:szCs w:val="20"/>
        </w:rPr>
        <w:t xml:space="preserve"> uvedenom v prehľade predmetnej zákazky v IS JOSEPHINE</w:t>
      </w:r>
      <w:r w:rsidR="009F212A" w:rsidRPr="0036687F">
        <w:rPr>
          <w:rFonts w:ascii="Arial" w:eastAsia="Arial" w:hAnsi="Arial" w:cs="Arial"/>
          <w:b/>
          <w:bCs/>
          <w:sz w:val="20"/>
          <w:szCs w:val="20"/>
        </w:rPr>
        <w:t xml:space="preserve"> </w:t>
      </w:r>
      <w:r w:rsidRPr="00706E1A">
        <w:rPr>
          <w:rFonts w:ascii="Arial" w:eastAsia="Arial" w:hAnsi="Arial" w:cs="Arial"/>
          <w:sz w:val="20"/>
          <w:szCs w:val="20"/>
        </w:rPr>
        <w:t xml:space="preserve">prostredníctvom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14:paraId="54E03A53"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14:paraId="392A57A5"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14:paraId="28713873" w14:textId="77777777" w:rsidR="00FC0EB1" w:rsidRPr="00E11C1C" w:rsidRDefault="00FC0EB1" w:rsidP="00FC0EB1">
      <w:pPr>
        <w:jc w:val="both"/>
        <w:rPr>
          <w:rFonts w:ascii="Arial" w:eastAsia="Arial" w:hAnsi="Arial" w:cs="Arial"/>
          <w:sz w:val="20"/>
          <w:szCs w:val="20"/>
        </w:rPr>
      </w:pPr>
    </w:p>
    <w:p w14:paraId="1A8F4FA6"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5"/>
      <w:r w:rsidRPr="00E11C1C">
        <w:rPr>
          <w:rFonts w:ascii="Arial" w:eastAsia="Arial" w:hAnsi="Arial" w:cs="Arial"/>
          <w:b/>
          <w:bCs/>
          <w:color w:val="002060"/>
          <w:sz w:val="22"/>
          <w:szCs w:val="22"/>
        </w:rPr>
        <w:t>Kritériá na vyhodnotenie ponúk a spôsob určenia ceny</w:t>
      </w:r>
      <w:bookmarkEnd w:id="16"/>
    </w:p>
    <w:p w14:paraId="06EF4BCE" w14:textId="77777777"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lastRenderedPageBreak/>
        <w:t xml:space="preserve">Uchádzač stanoví svoju cenu na základe svojho slobodného rozhodnutia. Uchádzač je povinný do 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jednotkové ceny nesmú byť vyjadrené záporným číslom. Ponúkaná cena musí obsahovať všetky náklady spojené so splnením predmetu zákazky. </w:t>
      </w:r>
    </w:p>
    <w:p w14:paraId="253BCFAA" w14:textId="77777777"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Pr>
          <w:rFonts w:ascii="Arial" w:eastAsia="Arial" w:hAnsi="Arial" w:cs="Arial"/>
          <w:b/>
          <w:bCs/>
          <w:sz w:val="20"/>
          <w:szCs w:val="20"/>
        </w:rPr>
        <w:t>s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14:paraId="029A7E95" w14:textId="77777777"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 </w:t>
      </w:r>
    </w:p>
    <w:p w14:paraId="7BF6DB17" w14:textId="77777777"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14:paraId="483FEDB4" w14:textId="77777777"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14:paraId="578EF5F8" w14:textId="77777777"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14:paraId="227F144C" w14:textId="77777777" w:rsidR="00FC0EB1" w:rsidRPr="00E11C1C" w:rsidRDefault="00FC0EB1" w:rsidP="00FC0EB1">
      <w:pPr>
        <w:jc w:val="both"/>
        <w:rPr>
          <w:rFonts w:ascii="Arial" w:eastAsia="Arial" w:hAnsi="Arial" w:cs="Arial"/>
          <w:b/>
          <w:bCs/>
          <w:sz w:val="20"/>
          <w:szCs w:val="20"/>
        </w:rPr>
      </w:pPr>
    </w:p>
    <w:p w14:paraId="003A5BFD"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6"/>
      <w:r w:rsidRPr="00E11C1C">
        <w:rPr>
          <w:rFonts w:ascii="Arial" w:eastAsia="Arial" w:hAnsi="Arial" w:cs="Arial"/>
          <w:b/>
          <w:bCs/>
          <w:color w:val="002060"/>
          <w:sz w:val="22"/>
          <w:szCs w:val="22"/>
        </w:rPr>
        <w:t>Vyhodnotenie ponúk</w:t>
      </w:r>
      <w:bookmarkEnd w:id="17"/>
    </w:p>
    <w:p w14:paraId="59E7AB1C" w14:textId="77777777" w:rsidR="0055502A" w:rsidRPr="00A60066" w:rsidRDefault="0055502A" w:rsidP="0055502A">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14:paraId="279C45D7" w14:textId="77777777" w:rsidR="0055502A" w:rsidRDefault="0055502A" w:rsidP="0055502A">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verejný obstarávateľ zostaví poradie ponúk uchádzačov na základe kritérií na vyhodnotenie ponúk,</w:t>
      </w:r>
    </w:p>
    <w:p w14:paraId="313003DA" w14:textId="77777777" w:rsidR="00FC0EB1" w:rsidRPr="0055502A" w:rsidRDefault="0055502A" w:rsidP="0055502A">
      <w:pPr>
        <w:pStyle w:val="Odsekzoznamu"/>
        <w:numPr>
          <w:ilvl w:val="0"/>
          <w:numId w:val="21"/>
        </w:numPr>
        <w:ind w:left="993"/>
        <w:jc w:val="both"/>
        <w:rPr>
          <w:rFonts w:ascii="Arial" w:eastAsia="Arial" w:hAnsi="Arial" w:cs="Arial"/>
          <w:sz w:val="20"/>
          <w:szCs w:val="20"/>
        </w:rPr>
      </w:pPr>
      <w:r w:rsidRPr="0055502A">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14:paraId="1A108542" w14:textId="77777777"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14:paraId="06D4FE43" w14:textId="77777777"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14:paraId="342AF62E" w14:textId="77777777" w:rsid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14:paraId="6F331222" w14:textId="77777777" w:rsidR="00950377" w:rsidRPr="00950377" w:rsidRDefault="00950377" w:rsidP="00950377">
      <w:pPr>
        <w:pStyle w:val="Odsekzoznamu"/>
        <w:numPr>
          <w:ilvl w:val="1"/>
          <w:numId w:val="11"/>
        </w:numPr>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14:paraId="154B90E0" w14:textId="77777777" w:rsidR="00FC0EB1" w:rsidRPr="00E11C1C" w:rsidRDefault="00FC0EB1" w:rsidP="00FC0EB1">
      <w:pPr>
        <w:jc w:val="both"/>
        <w:rPr>
          <w:rFonts w:ascii="Arial" w:eastAsia="Arial" w:hAnsi="Arial" w:cs="Arial"/>
          <w:i/>
          <w:iCs/>
          <w:sz w:val="20"/>
          <w:szCs w:val="20"/>
        </w:rPr>
      </w:pPr>
    </w:p>
    <w:p w14:paraId="0F0191DB"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8"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8"/>
      <w:r w:rsidRPr="00E11C1C">
        <w:rPr>
          <w:rFonts w:ascii="Arial" w:eastAsia="Arial" w:hAnsi="Arial" w:cs="Arial"/>
          <w:b/>
          <w:bCs/>
          <w:color w:val="002060"/>
          <w:sz w:val="22"/>
          <w:szCs w:val="22"/>
        </w:rPr>
        <w:t xml:space="preserve"> </w:t>
      </w:r>
      <w:bookmarkStart w:id="19" w:name="_Toc71887928"/>
      <w:r w:rsidRPr="00E11C1C">
        <w:rPr>
          <w:rFonts w:ascii="Arial" w:eastAsia="Arial" w:hAnsi="Arial" w:cs="Arial"/>
          <w:b/>
          <w:bCs/>
          <w:color w:val="002060"/>
          <w:sz w:val="22"/>
          <w:szCs w:val="22"/>
        </w:rPr>
        <w:t>a uzatvorenie zmluvy</w:t>
      </w:r>
      <w:bookmarkEnd w:id="19"/>
    </w:p>
    <w:p w14:paraId="4A45460A"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14:paraId="5E9CD269"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14:paraId="4140EBBF"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14:paraId="72A0E3E9" w14:textId="77777777" w:rsidR="00FC0EB1" w:rsidRPr="00E11C1C" w:rsidRDefault="00FC0EB1" w:rsidP="00FC0EB1">
      <w:pPr>
        <w:jc w:val="both"/>
        <w:rPr>
          <w:rFonts w:ascii="Arial" w:eastAsia="Arial" w:hAnsi="Arial" w:cs="Arial"/>
          <w:sz w:val="20"/>
          <w:szCs w:val="20"/>
        </w:rPr>
      </w:pPr>
    </w:p>
    <w:p w14:paraId="21546692"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20" w:name="_Toc71887929"/>
      <w:r w:rsidRPr="00E11C1C">
        <w:rPr>
          <w:rFonts w:ascii="Arial" w:eastAsia="Arial" w:hAnsi="Arial" w:cs="Arial"/>
          <w:b/>
          <w:bCs/>
          <w:color w:val="002060"/>
          <w:sz w:val="22"/>
          <w:szCs w:val="22"/>
        </w:rPr>
        <w:lastRenderedPageBreak/>
        <w:t>Zrušenie postupu verejného obstarávania</w:t>
      </w:r>
      <w:bookmarkEnd w:id="20"/>
    </w:p>
    <w:p w14:paraId="3DEFAB82"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14:paraId="2E93641B"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14:paraId="67743D64" w14:textId="77777777" w:rsidR="004F123B" w:rsidRDefault="004F123B"/>
    <w:p w14:paraId="71642082" w14:textId="77777777"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14:paraId="29400CB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14:paraId="1935B60F"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jeho nestrannosti a nezávislosti v súvislosti s verejným obstarávaním. </w:t>
      </w:r>
    </w:p>
    <w:p w14:paraId="3C96198B"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14:paraId="655EB6E5"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14:paraId="7D9B6161"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14:paraId="4CF3BF8C" w14:textId="77777777" w:rsidR="00962408" w:rsidRDefault="00962408"/>
    <w:sectPr w:rsidR="0096240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60839" w14:textId="77777777" w:rsidR="009F4331" w:rsidRDefault="009F4331" w:rsidP="00586202">
      <w:r>
        <w:separator/>
      </w:r>
    </w:p>
  </w:endnote>
  <w:endnote w:type="continuationSeparator" w:id="0">
    <w:p w14:paraId="16A073DC" w14:textId="77777777" w:rsidR="009F4331" w:rsidRDefault="009F4331"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EFDC" w14:textId="77777777" w:rsidR="009F4331" w:rsidRDefault="009F4331" w:rsidP="00586202">
      <w:r>
        <w:separator/>
      </w:r>
    </w:p>
  </w:footnote>
  <w:footnote w:type="continuationSeparator" w:id="0">
    <w:p w14:paraId="3A23E1EE" w14:textId="77777777" w:rsidR="009F4331" w:rsidRDefault="009F4331"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2BFC" w14:textId="77777777"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497CA244"/>
    <w:lvl w:ilvl="0" w:tplc="C2D4BA0C">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75923"/>
    <w:multiLevelType w:val="multilevel"/>
    <w:tmpl w:val="9512487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8306EE"/>
    <w:multiLevelType w:val="hybridMultilevel"/>
    <w:tmpl w:val="F4FAACCC"/>
    <w:lvl w:ilvl="0" w:tplc="041B0017">
      <w:start w:val="1"/>
      <w:numFmt w:val="lowerLetter"/>
      <w:lvlText w:val="%1)"/>
      <w:lvlJc w:val="left"/>
      <w:pPr>
        <w:ind w:left="78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DE7AD0"/>
    <w:multiLevelType w:val="hybridMultilevel"/>
    <w:tmpl w:val="AD60DC84"/>
    <w:lvl w:ilvl="0" w:tplc="ADEA7FBE">
      <w:start w:val="1"/>
      <w:numFmt w:val="decimal"/>
      <w:lvlText w:val="1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415E96"/>
    <w:multiLevelType w:val="hybridMultilevel"/>
    <w:tmpl w:val="D3E482E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061509845">
    <w:abstractNumId w:val="0"/>
  </w:num>
  <w:num w:numId="2" w16cid:durableId="655765993">
    <w:abstractNumId w:val="11"/>
  </w:num>
  <w:num w:numId="3" w16cid:durableId="593518558">
    <w:abstractNumId w:val="8"/>
  </w:num>
  <w:num w:numId="4" w16cid:durableId="818690481">
    <w:abstractNumId w:val="6"/>
  </w:num>
  <w:num w:numId="5" w16cid:durableId="1279069330">
    <w:abstractNumId w:val="4"/>
  </w:num>
  <w:num w:numId="6" w16cid:durableId="961611393">
    <w:abstractNumId w:val="2"/>
  </w:num>
  <w:num w:numId="7" w16cid:durableId="2055035174">
    <w:abstractNumId w:val="13"/>
  </w:num>
  <w:num w:numId="8" w16cid:durableId="668673102">
    <w:abstractNumId w:val="5"/>
  </w:num>
  <w:num w:numId="9" w16cid:durableId="1194608393">
    <w:abstractNumId w:val="7"/>
  </w:num>
  <w:num w:numId="10" w16cid:durableId="204603694">
    <w:abstractNumId w:val="9"/>
  </w:num>
  <w:num w:numId="11" w16cid:durableId="223562877">
    <w:abstractNumId w:val="19"/>
  </w:num>
  <w:num w:numId="12" w16cid:durableId="239949909">
    <w:abstractNumId w:val="18"/>
  </w:num>
  <w:num w:numId="13" w16cid:durableId="1235503919">
    <w:abstractNumId w:val="1"/>
  </w:num>
  <w:num w:numId="14" w16cid:durableId="89204275">
    <w:abstractNumId w:val="16"/>
  </w:num>
  <w:num w:numId="15" w16cid:durableId="775488634">
    <w:abstractNumId w:val="15"/>
  </w:num>
  <w:num w:numId="16" w16cid:durableId="1100443364">
    <w:abstractNumId w:val="22"/>
  </w:num>
  <w:num w:numId="17" w16cid:durableId="1353652235">
    <w:abstractNumId w:val="10"/>
  </w:num>
  <w:num w:numId="18" w16cid:durableId="935332973">
    <w:abstractNumId w:val="17"/>
  </w:num>
  <w:num w:numId="19" w16cid:durableId="2102797884">
    <w:abstractNumId w:val="3"/>
  </w:num>
  <w:num w:numId="20" w16cid:durableId="1475902975">
    <w:abstractNumId w:val="12"/>
  </w:num>
  <w:num w:numId="21" w16cid:durableId="395051671">
    <w:abstractNumId w:val="21"/>
  </w:num>
  <w:num w:numId="22" w16cid:durableId="1533496511">
    <w:abstractNumId w:val="20"/>
  </w:num>
  <w:num w:numId="23" w16cid:durableId="599065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B1"/>
    <w:rsid w:val="00015ED9"/>
    <w:rsid w:val="000360A6"/>
    <w:rsid w:val="000B0771"/>
    <w:rsid w:val="000C282A"/>
    <w:rsid w:val="000E66CF"/>
    <w:rsid w:val="0013120A"/>
    <w:rsid w:val="001401A5"/>
    <w:rsid w:val="001776E8"/>
    <w:rsid w:val="00182092"/>
    <w:rsid w:val="001A5FD1"/>
    <w:rsid w:val="001B0C71"/>
    <w:rsid w:val="001E427A"/>
    <w:rsid w:val="002178F8"/>
    <w:rsid w:val="002260E4"/>
    <w:rsid w:val="002268E5"/>
    <w:rsid w:val="0028211F"/>
    <w:rsid w:val="00297E89"/>
    <w:rsid w:val="002C30E2"/>
    <w:rsid w:val="00302205"/>
    <w:rsid w:val="00311AAE"/>
    <w:rsid w:val="003225F1"/>
    <w:rsid w:val="00322D41"/>
    <w:rsid w:val="0036687F"/>
    <w:rsid w:val="00396F87"/>
    <w:rsid w:val="003B0B9E"/>
    <w:rsid w:val="003B7FE2"/>
    <w:rsid w:val="003C3697"/>
    <w:rsid w:val="003D19D5"/>
    <w:rsid w:val="003E0D14"/>
    <w:rsid w:val="003E5009"/>
    <w:rsid w:val="003F5902"/>
    <w:rsid w:val="00407B44"/>
    <w:rsid w:val="0041275F"/>
    <w:rsid w:val="00421FEB"/>
    <w:rsid w:val="00443694"/>
    <w:rsid w:val="00451CCE"/>
    <w:rsid w:val="00452E3F"/>
    <w:rsid w:val="00455095"/>
    <w:rsid w:val="004660A0"/>
    <w:rsid w:val="004B2768"/>
    <w:rsid w:val="004D7506"/>
    <w:rsid w:val="004F123B"/>
    <w:rsid w:val="00505FE0"/>
    <w:rsid w:val="0055502A"/>
    <w:rsid w:val="0057501D"/>
    <w:rsid w:val="00583F40"/>
    <w:rsid w:val="00586202"/>
    <w:rsid w:val="00592881"/>
    <w:rsid w:val="005A03CD"/>
    <w:rsid w:val="005D308F"/>
    <w:rsid w:val="005F29F8"/>
    <w:rsid w:val="00635881"/>
    <w:rsid w:val="006578BA"/>
    <w:rsid w:val="00696AC3"/>
    <w:rsid w:val="006C2662"/>
    <w:rsid w:val="007021D2"/>
    <w:rsid w:val="00704482"/>
    <w:rsid w:val="00713051"/>
    <w:rsid w:val="00725050"/>
    <w:rsid w:val="00726050"/>
    <w:rsid w:val="007461ED"/>
    <w:rsid w:val="00773F21"/>
    <w:rsid w:val="00790878"/>
    <w:rsid w:val="007A3754"/>
    <w:rsid w:val="007B2715"/>
    <w:rsid w:val="007C55CF"/>
    <w:rsid w:val="007F13E4"/>
    <w:rsid w:val="00804928"/>
    <w:rsid w:val="00805726"/>
    <w:rsid w:val="00822CB3"/>
    <w:rsid w:val="008460F9"/>
    <w:rsid w:val="0087582C"/>
    <w:rsid w:val="00893428"/>
    <w:rsid w:val="008C3440"/>
    <w:rsid w:val="008C6606"/>
    <w:rsid w:val="008C6EBD"/>
    <w:rsid w:val="008D32C0"/>
    <w:rsid w:val="008D7469"/>
    <w:rsid w:val="008F7546"/>
    <w:rsid w:val="00906115"/>
    <w:rsid w:val="00915035"/>
    <w:rsid w:val="00932FEF"/>
    <w:rsid w:val="0093688D"/>
    <w:rsid w:val="00950377"/>
    <w:rsid w:val="00954327"/>
    <w:rsid w:val="00962408"/>
    <w:rsid w:val="00986E7B"/>
    <w:rsid w:val="00997ED9"/>
    <w:rsid w:val="009B6509"/>
    <w:rsid w:val="009E3C94"/>
    <w:rsid w:val="009F212A"/>
    <w:rsid w:val="009F430F"/>
    <w:rsid w:val="009F4331"/>
    <w:rsid w:val="00A0778F"/>
    <w:rsid w:val="00A264C3"/>
    <w:rsid w:val="00A47FDE"/>
    <w:rsid w:val="00A513FA"/>
    <w:rsid w:val="00A519EF"/>
    <w:rsid w:val="00A62DE3"/>
    <w:rsid w:val="00A81CB1"/>
    <w:rsid w:val="00A979BB"/>
    <w:rsid w:val="00AB7502"/>
    <w:rsid w:val="00AC681D"/>
    <w:rsid w:val="00AD1012"/>
    <w:rsid w:val="00AE6D44"/>
    <w:rsid w:val="00AF6B2B"/>
    <w:rsid w:val="00B109DB"/>
    <w:rsid w:val="00B10DD3"/>
    <w:rsid w:val="00B248A5"/>
    <w:rsid w:val="00B30820"/>
    <w:rsid w:val="00B4069E"/>
    <w:rsid w:val="00B73D77"/>
    <w:rsid w:val="00B918B3"/>
    <w:rsid w:val="00BE5FF2"/>
    <w:rsid w:val="00BE6B6D"/>
    <w:rsid w:val="00BF0FC8"/>
    <w:rsid w:val="00C04DD2"/>
    <w:rsid w:val="00C06D27"/>
    <w:rsid w:val="00C76A5E"/>
    <w:rsid w:val="00CB1459"/>
    <w:rsid w:val="00CC7D21"/>
    <w:rsid w:val="00CD7535"/>
    <w:rsid w:val="00CE30AA"/>
    <w:rsid w:val="00CF0C01"/>
    <w:rsid w:val="00D24A07"/>
    <w:rsid w:val="00D339B4"/>
    <w:rsid w:val="00D34B5D"/>
    <w:rsid w:val="00DB0377"/>
    <w:rsid w:val="00DB40C2"/>
    <w:rsid w:val="00DD7801"/>
    <w:rsid w:val="00DF1989"/>
    <w:rsid w:val="00E05008"/>
    <w:rsid w:val="00E32FEE"/>
    <w:rsid w:val="00E61E14"/>
    <w:rsid w:val="00E84B3F"/>
    <w:rsid w:val="00EA0C5A"/>
    <w:rsid w:val="00EA0EDB"/>
    <w:rsid w:val="00EA16AC"/>
    <w:rsid w:val="00EA43F5"/>
    <w:rsid w:val="00EB0A0A"/>
    <w:rsid w:val="00EE58CB"/>
    <w:rsid w:val="00F1498D"/>
    <w:rsid w:val="00F212DC"/>
    <w:rsid w:val="00F43DFF"/>
    <w:rsid w:val="00F43F2F"/>
    <w:rsid w:val="00F6060F"/>
    <w:rsid w:val="00F81EFD"/>
    <w:rsid w:val="00F917C0"/>
    <w:rsid w:val="00F924D9"/>
    <w:rsid w:val="00F96BE2"/>
    <w:rsid w:val="00FA4A33"/>
    <w:rsid w:val="00FC0EB1"/>
    <w:rsid w:val="00FD1801"/>
    <w:rsid w:val="00FD6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880A"/>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 w:type="paragraph" w:styleId="Textbubliny">
    <w:name w:val="Balloon Text"/>
    <w:basedOn w:val="Normlny"/>
    <w:link w:val="TextbublinyChar"/>
    <w:uiPriority w:val="99"/>
    <w:semiHidden/>
    <w:unhideWhenUsed/>
    <w:rsid w:val="00AE6D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6D44"/>
    <w:rPr>
      <w:rFonts w:ascii="Segoe UI" w:eastAsia="Times New Roman" w:hAnsi="Segoe UI" w:cs="Segoe UI"/>
      <w:sz w:val="18"/>
      <w:szCs w:val="18"/>
      <w:lang w:eastAsia="en-GB"/>
    </w:rPr>
  </w:style>
  <w:style w:type="character" w:styleId="Nevyrieenzmienka">
    <w:name w:val="Unresolved Mention"/>
    <w:basedOn w:val="Predvolenpsmoodseku"/>
    <w:uiPriority w:val="99"/>
    <w:semiHidden/>
    <w:unhideWhenUsed/>
    <w:rsid w:val="00D34B5D"/>
    <w:rPr>
      <w:color w:val="605E5C"/>
      <w:shd w:val="clear" w:color="auto" w:fill="E1DFDD"/>
    </w:rPr>
  </w:style>
  <w:style w:type="character" w:styleId="Odkaznakomentr">
    <w:name w:val="annotation reference"/>
    <w:basedOn w:val="Predvolenpsmoodseku"/>
    <w:uiPriority w:val="99"/>
    <w:semiHidden/>
    <w:unhideWhenUsed/>
    <w:rsid w:val="007B2715"/>
    <w:rPr>
      <w:sz w:val="16"/>
      <w:szCs w:val="16"/>
    </w:rPr>
  </w:style>
  <w:style w:type="paragraph" w:styleId="Textkomentra">
    <w:name w:val="annotation text"/>
    <w:basedOn w:val="Normlny"/>
    <w:link w:val="TextkomentraChar"/>
    <w:uiPriority w:val="99"/>
    <w:semiHidden/>
    <w:unhideWhenUsed/>
    <w:rsid w:val="007B2715"/>
    <w:rPr>
      <w:sz w:val="20"/>
      <w:szCs w:val="20"/>
    </w:rPr>
  </w:style>
  <w:style w:type="character" w:customStyle="1" w:styleId="TextkomentraChar">
    <w:name w:val="Text komentára Char"/>
    <w:basedOn w:val="Predvolenpsmoodseku"/>
    <w:link w:val="Textkomentra"/>
    <w:uiPriority w:val="99"/>
    <w:semiHidden/>
    <w:rsid w:val="007B2715"/>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7B2715"/>
    <w:rPr>
      <w:b/>
      <w:bCs/>
    </w:rPr>
  </w:style>
  <w:style w:type="character" w:customStyle="1" w:styleId="PredmetkomentraChar">
    <w:name w:val="Predmet komentára Char"/>
    <w:basedOn w:val="TextkomentraChar"/>
    <w:link w:val="Predmetkomentra"/>
    <w:uiPriority w:val="99"/>
    <w:semiHidden/>
    <w:rsid w:val="007B2715"/>
    <w:rPr>
      <w:rFonts w:ascii="Times New Roman" w:eastAsia="Times New Roman" w:hAnsi="Times New Roman" w:cs="Times New Roman"/>
      <w:b/>
      <w:bCs/>
      <w:sz w:val="20"/>
      <w:szCs w:val="20"/>
      <w:lang w:eastAsia="en-GB"/>
    </w:rPr>
  </w:style>
  <w:style w:type="paragraph" w:styleId="Revzia">
    <w:name w:val="Revision"/>
    <w:hidden/>
    <w:uiPriority w:val="99"/>
    <w:semiHidden/>
    <w:rsid w:val="003F590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www.uvo.gov.sk/vestnik-a-registre/vestnik/oznamenie/detail/1376847?cHash=5ce2333bd628bd711485694cda77ab44"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d.europa.eu/sk/notice/-/detail/779298-2025" TargetMode="External"/><Relationship Id="rId17" Type="http://schemas.openxmlformats.org/officeDocument/2006/relationships/hyperlink" Target="https://josephine.proebiz.com/sk/tender/11304/summary" TargetMode="External"/><Relationship Id="rId2" Type="http://schemas.openxmlformats.org/officeDocument/2006/relationships/numbering" Target="numbering.xml"/><Relationship Id="rId16" Type="http://schemas.openxmlformats.org/officeDocument/2006/relationships/hyperlink" Target="https://josephine.proebiz.com/sk/tender/72716/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716/summary" TargetMode="External"/><Relationship Id="rId5" Type="http://schemas.openxmlformats.org/officeDocument/2006/relationships/webSettings" Target="webSettings.xml"/><Relationship Id="rId15" Type="http://schemas.openxmlformats.org/officeDocument/2006/relationships/hyperlink" Target="https://www.uvo.gov.sk/vestnik-a-registre/vestnik/oznamenie/detail/1376847?cHash=5ce2333bd628bd711485694cda77ab44" TargetMode="External"/><Relationship Id="rId10" Type="http://schemas.openxmlformats.org/officeDocument/2006/relationships/hyperlink" Target="https://www.uvo.gov.sk/vyhladavanie-profilov/zakazky/630"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ted.europa.eu/sk/notice/-/detail/779298-2025"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20DCB-AFDE-4BD8-84EE-E28D17AF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9</Pages>
  <Words>3530</Words>
  <Characters>20121</Characters>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2025-05-15T13:10:00Z</dcterms:created>
  <dcterms:modified xsi:type="dcterms:W3CDTF">2026-08-20T10:17:00Z</dcterms:modified>
</cp:coreProperties>
</file>