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2192FD31" w:rsidR="00065F6B" w:rsidRPr="00D83531" w:rsidRDefault="009E06D5" w:rsidP="009B3C19">
      <w:pPr>
        <w:spacing w:after="0" w:line="240" w:lineRule="auto"/>
        <w:jc w:val="center"/>
        <w:rPr>
          <w:rFonts w:ascii="Arial Narrow" w:hAnsi="Arial Narrow" w:cs="Arial"/>
          <w:b/>
          <w:noProof/>
          <w:sz w:val="36"/>
          <w:szCs w:val="36"/>
          <w:lang w:eastAsia="sk-SK"/>
        </w:rPr>
      </w:pPr>
      <w:bookmarkStart w:id="0" w:name="nazov"/>
      <w:bookmarkStart w:id="1" w:name="_Hlk237933068"/>
      <w:bookmarkEnd w:id="0"/>
      <w:r w:rsidRPr="009E06D5">
        <w:rPr>
          <w:rFonts w:ascii="Arial Narrow" w:hAnsi="Arial Narrow" w:cs="Arial"/>
          <w:b/>
          <w:noProof/>
          <w:sz w:val="36"/>
          <w:szCs w:val="36"/>
          <w:lang w:eastAsia="sk-SK"/>
        </w:rPr>
        <w:t>Dodanie trezorov na dokumenty a trezorov na zbrane s bezpečnostnou certifikáciou NBÚ</w:t>
      </w:r>
    </w:p>
    <w:bookmarkEnd w:id="1"/>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844753E" w14:textId="0F325421" w:rsidR="00FB420B" w:rsidRDefault="00FB420B" w:rsidP="00FB420B">
      <w:pPr>
        <w:pStyle w:val="Zkladntext3"/>
        <w:spacing w:after="0" w:line="240" w:lineRule="auto"/>
        <w:jc w:val="center"/>
        <w:rPr>
          <w:rFonts w:ascii="Arial Narrow" w:hAnsi="Arial Narrow" w:cs="Arial"/>
          <w:sz w:val="22"/>
          <w:szCs w:val="22"/>
        </w:rPr>
      </w:pPr>
      <w:r w:rsidRPr="00EE257A">
        <w:rPr>
          <w:rStyle w:val="normaltextrun"/>
          <w:rFonts w:ascii="Arial Narrow" w:hAnsi="Arial Narrow"/>
          <w:color w:val="000000"/>
          <w:sz w:val="22"/>
          <w:szCs w:val="22"/>
          <w:shd w:val="clear" w:color="auto" w:fill="FFFFFF"/>
        </w:rPr>
        <w:t xml:space="preserve">V Bratislave, </w:t>
      </w:r>
      <w:r w:rsidR="009E06D5" w:rsidRPr="00EE257A">
        <w:rPr>
          <w:rStyle w:val="normaltextrun"/>
          <w:rFonts w:ascii="Arial Narrow" w:hAnsi="Arial Narrow"/>
          <w:color w:val="000000"/>
          <w:sz w:val="22"/>
          <w:szCs w:val="22"/>
        </w:rPr>
        <w:t>august</w:t>
      </w:r>
      <w:r w:rsidR="00BB0BFF" w:rsidRPr="00EE257A">
        <w:rPr>
          <w:rStyle w:val="normaltextrun"/>
          <w:rFonts w:ascii="Arial Narrow" w:hAnsi="Arial Narrow"/>
          <w:color w:val="000000"/>
          <w:sz w:val="22"/>
          <w:szCs w:val="22"/>
        </w:rPr>
        <w:t xml:space="preserve"> </w:t>
      </w:r>
      <w:r w:rsidRPr="00EE257A">
        <w:rPr>
          <w:rStyle w:val="normaltextrun"/>
          <w:rFonts w:ascii="Arial Narrow" w:hAnsi="Arial Narrow"/>
          <w:color w:val="000000"/>
          <w:sz w:val="22"/>
          <w:szCs w:val="22"/>
        </w:rPr>
        <w:t>202</w:t>
      </w:r>
      <w:r w:rsidR="009E06D5" w:rsidRPr="00EE257A">
        <w:rPr>
          <w:rStyle w:val="normaltextrun"/>
          <w:rFonts w:ascii="Arial Narrow" w:hAnsi="Arial Narrow"/>
          <w:color w:val="000000"/>
          <w:sz w:val="22"/>
          <w:szCs w:val="22"/>
        </w:rPr>
        <w:t>6</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57C37C9C" w:rsidR="00FA4EAC" w:rsidRPr="006641CD" w:rsidRDefault="00FA4EAC" w:rsidP="009B3C19">
      <w:pPr>
        <w:spacing w:after="0" w:line="240" w:lineRule="auto"/>
        <w:rPr>
          <w:rFonts w:ascii="Arial Narrow" w:hAnsi="Arial Narrow"/>
          <w:szCs w:val="20"/>
        </w:rPr>
      </w:pPr>
      <w:r w:rsidRPr="009E06D5">
        <w:rPr>
          <w:rFonts w:ascii="Arial Narrow" w:hAnsi="Arial Narrow"/>
          <w:szCs w:val="20"/>
        </w:rPr>
        <w:t>Príloha č.</w:t>
      </w:r>
      <w:r w:rsidR="00FF66BB" w:rsidRPr="009E06D5">
        <w:rPr>
          <w:rFonts w:ascii="Arial Narrow" w:hAnsi="Arial Narrow"/>
          <w:szCs w:val="20"/>
        </w:rPr>
        <w:t xml:space="preserve"> 3</w:t>
      </w:r>
      <w:r w:rsidRPr="009E06D5">
        <w:rPr>
          <w:rFonts w:ascii="Arial Narrow" w:hAnsi="Arial Narrow"/>
          <w:szCs w:val="20"/>
        </w:rPr>
        <w:t>:</w:t>
      </w:r>
      <w:r w:rsidR="00820493" w:rsidRPr="009E06D5">
        <w:rPr>
          <w:rFonts w:ascii="Arial Narrow" w:hAnsi="Arial Narrow"/>
          <w:szCs w:val="20"/>
        </w:rPr>
        <w:tab/>
      </w:r>
      <w:r w:rsidR="00E13779" w:rsidRPr="009E06D5">
        <w:rPr>
          <w:rFonts w:ascii="Arial Narrow" w:hAnsi="Arial Narrow"/>
          <w:szCs w:val="20"/>
        </w:rPr>
        <w:t xml:space="preserve">Návrh </w:t>
      </w:r>
      <w:r w:rsidR="005B79C8" w:rsidRPr="009E06D5">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00EE257A">
        <w:rPr>
          <w:rFonts w:ascii="Arial Narrow" w:hAnsi="Arial Narrow"/>
        </w:rPr>
        <w:t xml:space="preserve">Príloha č. </w:t>
      </w:r>
      <w:r w:rsidR="6A1BEC99" w:rsidRPr="00EE257A">
        <w:rPr>
          <w:rFonts w:ascii="Arial Narrow" w:hAnsi="Arial Narrow"/>
        </w:rPr>
        <w:t>7</w:t>
      </w:r>
      <w:r w:rsidRPr="00EE257A">
        <w:rPr>
          <w:rFonts w:ascii="Arial Narrow" w:hAnsi="Arial Narrow"/>
        </w:rPr>
        <w:t>:</w:t>
      </w:r>
      <w:r w:rsidR="00FF66BB" w:rsidRPr="00EE257A">
        <w:tab/>
      </w:r>
      <w:r w:rsidRPr="00EE257A">
        <w:rPr>
          <w:rFonts w:ascii="Arial Narrow" w:hAnsi="Arial Narrow"/>
        </w:rPr>
        <w:t xml:space="preserve">Odôvodnenie nerozdelenia predmetu zákazky na časti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764B301F"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9E06D5">
        <w:rPr>
          <w:rFonts w:ascii="Arial Narrow" w:hAnsi="Arial Narrow" w:cs="Arial"/>
          <w:sz w:val="22"/>
        </w:rPr>
        <w:t>Ing. Milan Varga</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1054DED"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9E06D5" w:rsidRPr="009E06D5">
        <w:rPr>
          <w:rFonts w:ascii="Arial Narrow" w:hAnsi="Arial Narrow" w:cs="Arial"/>
          <w:bCs/>
          <w:szCs w:val="16"/>
          <w:lang w:val="sk-SK"/>
        </w:rPr>
        <w:t>Dodanie trezorov na dokumenty a trezorov na zbrane s bezpečnostnou certifikáciou NBÚ</w:t>
      </w:r>
      <w:r w:rsidRPr="000A35D5">
        <w:rPr>
          <w:rFonts w:ascii="Arial Narrow" w:hAnsi="Arial Narrow" w:cs="Arial"/>
          <w:szCs w:val="16"/>
          <w:lang w:val="sk-SK"/>
        </w:rPr>
        <w:t>“</w:t>
      </w:r>
      <w:r w:rsidR="00043999" w:rsidRPr="000A35D5">
        <w:rPr>
          <w:rFonts w:ascii="Arial Narrow" w:hAnsi="Arial Narrow" w:cs="Arial"/>
          <w:szCs w:val="16"/>
          <w:lang w:val="sk-SK"/>
        </w:rPr>
        <w:t>.</w:t>
      </w:r>
      <w:bookmarkStart w:id="7" w:name="SS"/>
      <w:bookmarkEnd w:id="7"/>
    </w:p>
    <w:p w14:paraId="3AA0BD29" w14:textId="77777777" w:rsidR="00065F6B" w:rsidRPr="00BF72C1" w:rsidRDefault="00065F6B" w:rsidP="378AABAA">
      <w:pPr>
        <w:pStyle w:val="Zarkazkladnhotextu2"/>
        <w:numPr>
          <w:ilvl w:val="1"/>
          <w:numId w:val="21"/>
        </w:numPr>
        <w:spacing w:after="0" w:line="240" w:lineRule="auto"/>
        <w:ind w:left="567" w:hanging="567"/>
        <w:jc w:val="both"/>
        <w:rPr>
          <w:rFonts w:ascii="Arial Narrow" w:hAnsi="Arial Narrow" w:cs="Arial"/>
          <w:lang w:val="en-US" w:eastAsia="sk-SK"/>
        </w:rPr>
      </w:pPr>
      <w:r w:rsidRPr="378AABAA">
        <w:rPr>
          <w:rFonts w:ascii="Arial Narrow" w:hAnsi="Arial Narrow" w:cs="Arial"/>
          <w:lang w:val="en-US"/>
        </w:rPr>
        <w:t>Podrobné</w:t>
      </w:r>
      <w:r w:rsidRPr="378AABAA">
        <w:rPr>
          <w:rFonts w:ascii="Arial Narrow" w:hAnsi="Arial Narrow" w:cs="Arial"/>
          <w:lang w:val="en-US"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16B0162B" w14:textId="77777777" w:rsidR="009E06D5" w:rsidRDefault="00593108" w:rsidP="009E06D5">
      <w:pPr>
        <w:pStyle w:val="Zkladntext3"/>
        <w:numPr>
          <w:ilvl w:val="1"/>
          <w:numId w:val="23"/>
        </w:numPr>
        <w:spacing w:after="0" w:line="240" w:lineRule="auto"/>
        <w:jc w:val="both"/>
        <w:rPr>
          <w:rFonts w:ascii="Arial Narrow" w:hAnsi="Arial Narrow" w:cs="Arial"/>
          <w:sz w:val="22"/>
          <w:szCs w:val="22"/>
        </w:rPr>
      </w:pPr>
      <w:r w:rsidRPr="009E06D5">
        <w:rPr>
          <w:rFonts w:ascii="Arial Narrow" w:hAnsi="Arial Narrow" w:cs="Arial"/>
          <w:sz w:val="22"/>
          <w:szCs w:val="22"/>
        </w:rPr>
        <w:t>Miesto</w:t>
      </w:r>
      <w:r w:rsidRPr="009E06D5">
        <w:rPr>
          <w:rFonts w:ascii="Arial Narrow" w:hAnsi="Arial Narrow" w:cs="Arial"/>
          <w:sz w:val="22"/>
          <w:szCs w:val="22"/>
          <w:lang w:eastAsia="sk-SK"/>
        </w:rPr>
        <w:t xml:space="preserve"> dodania predmetu zákazky: </w:t>
      </w:r>
    </w:p>
    <w:p w14:paraId="24DDE392" w14:textId="6306CB3F"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 xml:space="preserve">Sklad MV SR, Potočná 11, Limbach </w:t>
      </w:r>
    </w:p>
    <w:p w14:paraId="6F701075"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Sklad MV SR, Košická 47, Bratislava</w:t>
      </w:r>
    </w:p>
    <w:p w14:paraId="39345017"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Sklad MV SR, Vápencová 36, Bratislava</w:t>
      </w:r>
    </w:p>
    <w:p w14:paraId="26F1584D"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CP TT - Priemyselná 7, 917 02 Trnava</w:t>
      </w:r>
    </w:p>
    <w:p w14:paraId="13D54290"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 xml:space="preserve">CP TN - Jilemnického 1, 91101 Trenčín </w:t>
      </w:r>
    </w:p>
    <w:p w14:paraId="776757D0"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CP NR - Železničiarska 1515, 949 01 Nitra</w:t>
      </w:r>
    </w:p>
    <w:p w14:paraId="52A0CE08"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CP ZA - Bánovská cesta 8111, Žilina – Bánová</w:t>
      </w:r>
    </w:p>
    <w:p w14:paraId="7E0CF254"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CP BB - Ústredné sklady MV SR, Príboj 560 Slovenská Ľupča</w:t>
      </w:r>
    </w:p>
    <w:p w14:paraId="51B97028" w14:textId="77777777" w:rsidR="009E06D5" w:rsidRPr="009E06D5"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CP PO - Budovateľská 51/A, 080 01  Prešov</w:t>
      </w:r>
    </w:p>
    <w:p w14:paraId="209F7823" w14:textId="2F00BDF8" w:rsidR="00C66F0F" w:rsidRDefault="009E06D5" w:rsidP="009E06D5">
      <w:pPr>
        <w:pStyle w:val="Zkladntext3"/>
        <w:spacing w:after="0" w:line="240" w:lineRule="auto"/>
        <w:ind w:left="936"/>
        <w:jc w:val="both"/>
        <w:rPr>
          <w:rFonts w:ascii="Arial Narrow" w:hAnsi="Arial Narrow" w:cs="Arial"/>
          <w:sz w:val="22"/>
          <w:szCs w:val="22"/>
        </w:rPr>
      </w:pPr>
      <w:r w:rsidRPr="009E06D5">
        <w:rPr>
          <w:rFonts w:ascii="Arial Narrow" w:hAnsi="Arial Narrow" w:cs="Arial"/>
          <w:sz w:val="22"/>
          <w:szCs w:val="22"/>
        </w:rPr>
        <w:t>CP KE - Rampová 7, 040 81 Košice</w:t>
      </w:r>
      <w:r>
        <w:rPr>
          <w:rFonts w:ascii="Arial Narrow" w:hAnsi="Arial Narrow" w:cs="Arial"/>
          <w:sz w:val="22"/>
          <w:szCs w:val="22"/>
        </w:rPr>
        <w:t>.</w:t>
      </w:r>
    </w:p>
    <w:p w14:paraId="02A92BC4" w14:textId="77777777" w:rsidR="009E06D5" w:rsidRPr="009E06D5" w:rsidRDefault="009E06D5" w:rsidP="009E06D5">
      <w:pPr>
        <w:pStyle w:val="Zkladntext3"/>
        <w:spacing w:after="0" w:line="240" w:lineRule="auto"/>
        <w:ind w:left="936"/>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714C3DF4" w14:textId="201C84E8" w:rsidR="00FB1FF7" w:rsidRPr="00FB1FF7" w:rsidRDefault="00FB1FF7" w:rsidP="009B5261">
      <w:pPr>
        <w:pStyle w:val="Zkladntext3"/>
        <w:numPr>
          <w:ilvl w:val="1"/>
          <w:numId w:val="25"/>
        </w:numPr>
        <w:spacing w:after="0" w:line="240" w:lineRule="auto"/>
        <w:ind w:left="576" w:hanging="567"/>
        <w:jc w:val="both"/>
        <w:rPr>
          <w:rFonts w:ascii="Arial Narrow" w:hAnsi="Arial Narrow" w:cs="Arial"/>
          <w:sz w:val="22"/>
          <w:szCs w:val="22"/>
          <w:lang w:eastAsia="sk-SK"/>
        </w:rPr>
      </w:pPr>
      <w:r w:rsidRPr="00FB1FF7">
        <w:rPr>
          <w:rFonts w:ascii="Arial Narrow" w:hAnsi="Arial Narrow" w:cs="Arial"/>
          <w:sz w:val="22"/>
          <w:szCs w:val="22"/>
        </w:rPr>
        <w:t>Rámcová dohoda sa uzatvára na obdobie</w:t>
      </w:r>
      <w:r w:rsidRPr="00FB1FF7">
        <w:rPr>
          <w:rFonts w:ascii="Arial Narrow" w:hAnsi="Arial Narrow" w:cs="Arial"/>
          <w:sz w:val="22"/>
        </w:rPr>
        <w:t xml:space="preserve"> 48 mesiacov odo dňa nadobudnutia jej účinnosti.</w:t>
      </w:r>
      <w:r w:rsidRPr="00FB1FF7">
        <w:rPr>
          <w:rFonts w:ascii="Arial Narrow" w:hAnsi="Arial Narrow"/>
          <w:sz w:val="22"/>
        </w:rPr>
        <w:t xml:space="preserve"> Podrobnosti o zmluvných podmienkach sú uvedené v prílohe č.2 SP.</w:t>
      </w:r>
      <w:r w:rsidRPr="00FB1FF7">
        <w:rPr>
          <w:rFonts w:ascii="Arial Narrow" w:hAnsi="Arial Narrow" w:cs="Arial"/>
          <w:sz w:val="22"/>
          <w:lang w:eastAsia="sk-SK"/>
        </w:rPr>
        <w:t xml:space="preserve"> </w:t>
      </w:r>
      <w:r w:rsidR="0CAFEF95" w:rsidRPr="00FB1FF7">
        <w:rPr>
          <w:rFonts w:ascii="Arial Narrow" w:hAnsi="Arial Narrow" w:cs="Arial"/>
          <w:sz w:val="22"/>
        </w:rPr>
        <w:t>Lehota</w:t>
      </w:r>
      <w:r w:rsidR="0CAFEF95" w:rsidRPr="00FB1FF7">
        <w:rPr>
          <w:rFonts w:ascii="Arial Narrow" w:hAnsi="Arial Narrow"/>
          <w:sz w:val="22"/>
        </w:rPr>
        <w:t xml:space="preserve"> dodani</w:t>
      </w:r>
      <w:r w:rsidR="1EB99E90" w:rsidRPr="00FB1FF7">
        <w:rPr>
          <w:rFonts w:ascii="Arial Narrow" w:hAnsi="Arial Narrow"/>
          <w:sz w:val="22"/>
        </w:rPr>
        <w:t>a</w:t>
      </w:r>
      <w:r w:rsidR="0CAFEF95" w:rsidRPr="00FB1FF7">
        <w:rPr>
          <w:rFonts w:ascii="Arial Narrow" w:hAnsi="Arial Narrow"/>
          <w:sz w:val="22"/>
        </w:rPr>
        <w:t xml:space="preserve"> </w:t>
      </w:r>
      <w:r w:rsidR="005B79C8" w:rsidRPr="00FB1FF7">
        <w:rPr>
          <w:rFonts w:ascii="Arial Narrow" w:hAnsi="Arial Narrow"/>
          <w:sz w:val="22"/>
        </w:rPr>
        <w:t xml:space="preserve">je </w:t>
      </w:r>
      <w:r w:rsidR="009E06D5" w:rsidRPr="00FB1FF7">
        <w:rPr>
          <w:rFonts w:ascii="Arial Narrow" w:hAnsi="Arial Narrow"/>
          <w:sz w:val="22"/>
        </w:rPr>
        <w:t>15 dní odo dňa vystavenia a odoslania objednávky úspešnému uchádzačovi</w:t>
      </w:r>
      <w:r w:rsidR="0CAFEF95" w:rsidRPr="00FB1FF7">
        <w:rPr>
          <w:rFonts w:ascii="Arial Narrow" w:hAnsi="Arial Narrow"/>
          <w:sz w:val="22"/>
        </w:rPr>
        <w:t xml:space="preserve">. </w:t>
      </w:r>
    </w:p>
    <w:p w14:paraId="29A8CB44" w14:textId="77777777" w:rsidR="00351196" w:rsidRPr="00FB1FF7" w:rsidRDefault="00351196">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741170" w:rsidRDefault="00AC249C" w:rsidP="006D6142">
      <w:pPr>
        <w:pStyle w:val="Zkladntext3"/>
        <w:numPr>
          <w:ilvl w:val="1"/>
          <w:numId w:val="26"/>
        </w:numPr>
        <w:spacing w:after="0" w:line="240" w:lineRule="auto"/>
        <w:ind w:left="567" w:hanging="567"/>
        <w:jc w:val="both"/>
      </w:pPr>
      <w:bookmarkStart w:id="11" w:name="financovanie"/>
      <w:bookmarkEnd w:id="11"/>
      <w:r w:rsidRPr="14DB54BF">
        <w:rPr>
          <w:rFonts w:ascii="Arial Narrow" w:hAnsi="Arial Narrow" w:cs="Arial"/>
          <w:sz w:val="22"/>
          <w:szCs w:val="22"/>
        </w:rPr>
        <w:t xml:space="preserve">Predmet zákazky </w:t>
      </w:r>
      <w:r w:rsidRPr="00741170">
        <w:rPr>
          <w:rFonts w:ascii="Arial Narrow" w:hAnsi="Arial Narrow" w:cs="Arial"/>
          <w:sz w:val="22"/>
          <w:szCs w:val="22"/>
        </w:rPr>
        <w:t>bude financovaný z prostriedkov verejného obstarávateľa</w:t>
      </w:r>
      <w:r w:rsidR="0062731C" w:rsidRPr="00741170">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1084EF23" w14:textId="5597B1D9" w:rsidR="0008742B" w:rsidRPr="00741170" w:rsidRDefault="0008742B" w:rsidP="000C1503">
      <w:pPr>
        <w:pStyle w:val="Zkladntext3"/>
        <w:numPr>
          <w:ilvl w:val="1"/>
          <w:numId w:val="26"/>
        </w:numPr>
        <w:spacing w:after="0" w:line="240" w:lineRule="auto"/>
        <w:ind w:left="567" w:hanging="567"/>
        <w:jc w:val="both"/>
        <w:rPr>
          <w:rFonts w:ascii="Arial Narrow" w:hAnsi="Arial Narrow" w:cs="Arial"/>
        </w:rPr>
      </w:pPr>
      <w:r w:rsidRPr="00741170">
        <w:rPr>
          <w:rFonts w:ascii="Arial Narrow" w:hAnsi="Arial Narrow" w:cs="Arial"/>
          <w:sz w:val="22"/>
          <w:szCs w:val="22"/>
        </w:rPr>
        <w:t xml:space="preserve">Predpokladaná hodnota zákazky </w:t>
      </w:r>
      <w:r w:rsidR="00107D02" w:rsidRPr="00741170">
        <w:rPr>
          <w:rFonts w:ascii="Arial Narrow" w:hAnsi="Arial Narrow" w:cs="Arial"/>
          <w:sz w:val="22"/>
          <w:szCs w:val="22"/>
        </w:rPr>
        <w:t>je:</w:t>
      </w:r>
      <w:r w:rsidR="002C64DD" w:rsidRPr="00741170">
        <w:rPr>
          <w:rFonts w:ascii="Arial Narrow" w:hAnsi="Arial Narrow" w:cs="Arial"/>
          <w:sz w:val="22"/>
          <w:szCs w:val="22"/>
        </w:rPr>
        <w:t xml:space="preserve"> </w:t>
      </w:r>
      <w:r w:rsidR="00741170" w:rsidRPr="00741170">
        <w:rPr>
          <w:rFonts w:ascii="Arial Narrow" w:hAnsi="Arial Narrow" w:cs="Arial"/>
          <w:sz w:val="22"/>
          <w:szCs w:val="22"/>
        </w:rPr>
        <w:t>307 436,66</w:t>
      </w:r>
      <w:r w:rsidR="00741170" w:rsidRPr="00741170">
        <w:rPr>
          <w:rFonts w:ascii="Arial Narrow" w:hAnsi="Arial Narrow" w:cs="Arial"/>
          <w:b/>
          <w:bCs/>
          <w:sz w:val="22"/>
          <w:szCs w:val="22"/>
        </w:rPr>
        <w:t xml:space="preserve"> </w:t>
      </w:r>
      <w:r w:rsidR="00F4682E" w:rsidRPr="00741170">
        <w:rPr>
          <w:rFonts w:ascii="Arial Narrow" w:hAnsi="Arial Narrow" w:cs="Arial"/>
          <w:sz w:val="22"/>
          <w:szCs w:val="22"/>
        </w:rPr>
        <w:t>eur</w:t>
      </w:r>
      <w:r w:rsidRPr="00741170">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7A1FD757" w14:textId="77777777" w:rsidR="00741170" w:rsidRDefault="00741170" w:rsidP="009B3C19">
      <w:pPr>
        <w:spacing w:after="0" w:line="240" w:lineRule="auto"/>
        <w:jc w:val="center"/>
        <w:rPr>
          <w:rFonts w:ascii="Arial Narrow" w:hAnsi="Arial Narrow" w:cs="Arial"/>
          <w:b/>
          <w:sz w:val="22"/>
        </w:rPr>
      </w:pPr>
    </w:p>
    <w:p w14:paraId="06EAAAE7" w14:textId="32951406"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741170">
        <w:rPr>
          <w:rFonts w:ascii="Arial Narrow" w:hAnsi="Arial Narrow" w:cs="Arial"/>
          <w:sz w:val="22"/>
          <w:szCs w:val="22"/>
        </w:rPr>
        <w:t xml:space="preserve">Ak uchádzač nie je platiteľom DPH, uvedie </w:t>
      </w:r>
      <w:r w:rsidR="7FB6098A" w:rsidRPr="00741170">
        <w:rPr>
          <w:rFonts w:ascii="Arial Narrow" w:hAnsi="Arial Narrow" w:cs="Arial"/>
          <w:sz w:val="22"/>
          <w:szCs w:val="22"/>
        </w:rPr>
        <w:t>DPH v sadzbe a výške 0</w:t>
      </w:r>
      <w:r w:rsidRPr="00741170">
        <w:rPr>
          <w:rFonts w:ascii="Arial Narrow" w:hAnsi="Arial Narrow" w:cs="Arial"/>
          <w:sz w:val="22"/>
          <w:szCs w:val="22"/>
        </w:rPr>
        <w:t>. Na skutočnosť, že nie je platiteľom</w:t>
      </w:r>
      <w:r w:rsidRPr="7A8D587B">
        <w:rPr>
          <w:rFonts w:ascii="Arial Narrow" w:hAnsi="Arial Narrow" w:cs="Arial"/>
          <w:sz w:val="22"/>
          <w:szCs w:val="22"/>
        </w:rPr>
        <w:t xml:space="preserve">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1F2659FB" w:rsidR="00676C9E" w:rsidRPr="00146603" w:rsidRDefault="00146603" w:rsidP="00146603">
      <w:pPr>
        <w:pStyle w:val="Odsekzoznamu"/>
        <w:tabs>
          <w:tab w:val="clear" w:pos="2160"/>
          <w:tab w:val="clear" w:pos="2880"/>
          <w:tab w:val="clear" w:pos="4500"/>
        </w:tabs>
        <w:ind w:left="567"/>
        <w:rPr>
          <w:rFonts w:ascii="Arial Narrow" w:hAnsi="Arial Narrow" w:cs="Arial"/>
          <w:sz w:val="22"/>
          <w:szCs w:val="22"/>
        </w:rPr>
      </w:pPr>
      <w:r>
        <w:t>Zábezpeka ponuky sa nevyžaduje.</w:t>
      </w:r>
    </w:p>
    <w:p w14:paraId="34FB1376" w14:textId="77777777" w:rsidR="00146603" w:rsidRDefault="00146603" w:rsidP="00146603">
      <w:pPr>
        <w:pStyle w:val="Odsekzoznamu"/>
        <w:tabs>
          <w:tab w:val="clear" w:pos="2160"/>
          <w:tab w:val="clear" w:pos="2880"/>
          <w:tab w:val="clear" w:pos="4500"/>
        </w:tabs>
        <w:ind w:left="567"/>
        <w:rPr>
          <w:rFonts w:ascii="Arial Narrow" w:hAnsi="Arial Narrow" w:cs="Arial"/>
          <w:b/>
          <w:bCs/>
          <w:sz w:val="22"/>
          <w:szCs w:val="22"/>
        </w:rPr>
      </w:pPr>
    </w:p>
    <w:p w14:paraId="20C1EEB2" w14:textId="77777777" w:rsidR="00146603" w:rsidRDefault="00146603" w:rsidP="00146603">
      <w:pPr>
        <w:pStyle w:val="Odsekzoznamu"/>
        <w:tabs>
          <w:tab w:val="clear" w:pos="2160"/>
          <w:tab w:val="clear" w:pos="2880"/>
          <w:tab w:val="clear" w:pos="4500"/>
        </w:tabs>
        <w:ind w:left="567"/>
        <w:rPr>
          <w:rFonts w:ascii="Arial Narrow" w:hAnsi="Arial Narrow" w:cs="Arial"/>
          <w:b/>
          <w:bCs/>
          <w:sz w:val="22"/>
          <w:szCs w:val="22"/>
        </w:rPr>
      </w:pPr>
    </w:p>
    <w:p w14:paraId="4C935B75" w14:textId="77777777" w:rsidR="00146603" w:rsidRDefault="00146603" w:rsidP="00146603">
      <w:pPr>
        <w:pStyle w:val="Odsekzoznamu"/>
        <w:tabs>
          <w:tab w:val="clear" w:pos="2160"/>
          <w:tab w:val="clear" w:pos="2880"/>
          <w:tab w:val="clear" w:pos="4500"/>
        </w:tabs>
        <w:ind w:left="567"/>
        <w:rPr>
          <w:rFonts w:ascii="Arial Narrow" w:hAnsi="Arial Narrow" w:cs="Arial"/>
          <w:b/>
          <w:bCs/>
          <w:sz w:val="22"/>
          <w:szCs w:val="22"/>
        </w:rPr>
      </w:pPr>
    </w:p>
    <w:p w14:paraId="48DE5421" w14:textId="77777777" w:rsidR="00146603" w:rsidRPr="00BD2194" w:rsidRDefault="00146603" w:rsidP="00146603">
      <w:pPr>
        <w:pStyle w:val="Odsekzoznamu"/>
        <w:tabs>
          <w:tab w:val="clear" w:pos="2160"/>
          <w:tab w:val="clear" w:pos="2880"/>
          <w:tab w:val="clear" w:pos="4500"/>
        </w:tabs>
        <w:ind w:left="567"/>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D5FFEA9">
      <w:pPr>
        <w:spacing w:after="0" w:line="240" w:lineRule="auto"/>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B286BE3" w:rsidR="003C0DA5" w:rsidRPr="00146603"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0146603">
        <w:rPr>
          <w:rFonts w:ascii="Arial Narrow" w:hAnsi="Arial Narrow" w:cs="Arial"/>
          <w:sz w:val="22"/>
          <w:szCs w:val="22"/>
        </w:rPr>
        <w:t>Typ Z</w:t>
      </w:r>
      <w:r w:rsidR="00065F6B" w:rsidRPr="00146603">
        <w:rPr>
          <w:rFonts w:ascii="Arial Narrow" w:hAnsi="Arial Narrow" w:cs="Arial"/>
          <w:sz w:val="22"/>
          <w:szCs w:val="22"/>
        </w:rPr>
        <w:t xml:space="preserve">mluvy na poskytnutie predmetu zákazky: </w:t>
      </w:r>
      <w:r w:rsidR="005B79C8" w:rsidRPr="00146603">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048A62C6" w:rsidR="00AE0062" w:rsidRPr="00146603"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w:t>
      </w:r>
      <w:r w:rsidR="00AF384D" w:rsidRPr="00146603">
        <w:rPr>
          <w:rFonts w:ascii="Arial Narrow" w:hAnsi="Arial Narrow"/>
          <w:sz w:val="22"/>
          <w:szCs w:val="22"/>
        </w:rPr>
        <w:t xml:space="preserve">poskytnutia riadnej súčinnosti </w:t>
      </w:r>
      <w:r w:rsidR="006F2C9C" w:rsidRPr="00146603">
        <w:rPr>
          <w:rFonts w:ascii="Arial Narrow" w:hAnsi="Arial Narrow"/>
          <w:sz w:val="22"/>
          <w:szCs w:val="22"/>
        </w:rPr>
        <w:t xml:space="preserve">podľa § 56 ods. </w:t>
      </w:r>
      <w:r w:rsidR="51990C74" w:rsidRPr="00146603">
        <w:rPr>
          <w:rFonts w:ascii="Arial Narrow" w:hAnsi="Arial Narrow"/>
          <w:sz w:val="22"/>
          <w:szCs w:val="22"/>
        </w:rPr>
        <w:t>5</w:t>
      </w:r>
      <w:r w:rsidR="006F2C9C" w:rsidRPr="00146603">
        <w:rPr>
          <w:rFonts w:ascii="Arial Narrow" w:hAnsi="Arial Narrow"/>
          <w:sz w:val="22"/>
          <w:szCs w:val="22"/>
        </w:rPr>
        <w:t xml:space="preserve"> zákona</w:t>
      </w:r>
      <w:r w:rsidR="009910F5" w:rsidRPr="00146603">
        <w:rPr>
          <w:rFonts w:ascii="Arial Narrow" w:hAnsi="Arial Narrow"/>
          <w:sz w:val="22"/>
          <w:szCs w:val="22"/>
        </w:rPr>
        <w:t xml:space="preserve"> </w:t>
      </w:r>
      <w:r w:rsidR="007E5AC8" w:rsidRPr="00146603">
        <w:rPr>
          <w:rFonts w:ascii="Arial Narrow" w:hAnsi="Arial Narrow"/>
          <w:sz w:val="22"/>
          <w:szCs w:val="22"/>
        </w:rPr>
        <w:t>bude</w:t>
      </w:r>
      <w:r w:rsidRPr="00146603">
        <w:rPr>
          <w:rFonts w:ascii="Arial Narrow" w:hAnsi="Arial Narrow"/>
          <w:sz w:val="22"/>
          <w:szCs w:val="22"/>
        </w:rPr>
        <w:t xml:space="preserve"> povinný</w:t>
      </w:r>
      <w:bookmarkEnd w:id="42"/>
      <w:r w:rsidR="00A574CF" w:rsidRPr="00146603">
        <w:rPr>
          <w:rFonts w:ascii="Arial Narrow" w:hAnsi="Arial Narrow"/>
          <w:sz w:val="22"/>
          <w:szCs w:val="22"/>
        </w:rPr>
        <w:t xml:space="preserve"> najmä</w:t>
      </w:r>
      <w:r w:rsidR="00AE0062" w:rsidRPr="00146603">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3"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20918" w14:textId="77777777" w:rsidR="004D710F" w:rsidRDefault="004D710F" w:rsidP="00116B5E">
      <w:pPr>
        <w:spacing w:after="0" w:line="240" w:lineRule="auto"/>
      </w:pPr>
      <w:r>
        <w:separator/>
      </w:r>
    </w:p>
  </w:endnote>
  <w:endnote w:type="continuationSeparator" w:id="0">
    <w:p w14:paraId="744D8CFC" w14:textId="77777777" w:rsidR="004D710F" w:rsidRDefault="004D710F" w:rsidP="00116B5E">
      <w:pPr>
        <w:spacing w:after="0" w:line="240" w:lineRule="auto"/>
      </w:pPr>
      <w:r>
        <w:continuationSeparator/>
      </w:r>
    </w:p>
  </w:endnote>
  <w:endnote w:type="continuationNotice" w:id="1">
    <w:p w14:paraId="06700CAE" w14:textId="77777777" w:rsidR="004D710F" w:rsidRDefault="004D71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5654BC54"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346C81" w:rsidRPr="00346C81">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75D52" w14:textId="77777777" w:rsidR="004D710F" w:rsidRDefault="004D710F" w:rsidP="00116B5E">
      <w:pPr>
        <w:spacing w:after="0" w:line="240" w:lineRule="auto"/>
      </w:pPr>
      <w:r>
        <w:separator/>
      </w:r>
    </w:p>
  </w:footnote>
  <w:footnote w:type="continuationSeparator" w:id="0">
    <w:p w14:paraId="429F69A6" w14:textId="77777777" w:rsidR="004D710F" w:rsidRDefault="004D710F" w:rsidP="00116B5E">
      <w:pPr>
        <w:spacing w:after="0" w:line="240" w:lineRule="auto"/>
      </w:pPr>
      <w:r>
        <w:continuationSeparator/>
      </w:r>
    </w:p>
  </w:footnote>
  <w:footnote w:type="continuationNotice" w:id="1">
    <w:p w14:paraId="6A618578" w14:textId="77777777" w:rsidR="004D710F" w:rsidRDefault="004D71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919603528">
    <w:abstractNumId w:val="39"/>
  </w:num>
  <w:num w:numId="2" w16cid:durableId="305860596">
    <w:abstractNumId w:val="16"/>
  </w:num>
  <w:num w:numId="3" w16cid:durableId="1063606754">
    <w:abstractNumId w:val="30"/>
  </w:num>
  <w:num w:numId="4" w16cid:durableId="382561213">
    <w:abstractNumId w:val="22"/>
  </w:num>
  <w:num w:numId="5" w16cid:durableId="309940896">
    <w:abstractNumId w:val="36"/>
  </w:num>
  <w:num w:numId="6" w16cid:durableId="1315766520">
    <w:abstractNumId w:val="38"/>
  </w:num>
  <w:num w:numId="7" w16cid:durableId="217135904">
    <w:abstractNumId w:val="8"/>
  </w:num>
  <w:num w:numId="8" w16cid:durableId="536622744">
    <w:abstractNumId w:val="27"/>
  </w:num>
  <w:num w:numId="9" w16cid:durableId="1277253680">
    <w:abstractNumId w:val="33"/>
  </w:num>
  <w:num w:numId="10" w16cid:durableId="1072628344">
    <w:abstractNumId w:val="4"/>
  </w:num>
  <w:num w:numId="11" w16cid:durableId="992760091">
    <w:abstractNumId w:val="21"/>
  </w:num>
  <w:num w:numId="12" w16cid:durableId="986276169">
    <w:abstractNumId w:val="9"/>
  </w:num>
  <w:num w:numId="13" w16cid:durableId="1157958297">
    <w:abstractNumId w:val="15"/>
  </w:num>
  <w:num w:numId="14" w16cid:durableId="486942161">
    <w:abstractNumId w:val="11"/>
  </w:num>
  <w:num w:numId="15" w16cid:durableId="472716345">
    <w:abstractNumId w:val="37"/>
  </w:num>
  <w:num w:numId="16" w16cid:durableId="583539918">
    <w:abstractNumId w:val="24"/>
  </w:num>
  <w:num w:numId="17" w16cid:durableId="548029040">
    <w:abstractNumId w:val="20"/>
  </w:num>
  <w:num w:numId="18" w16cid:durableId="667363999">
    <w:abstractNumId w:val="34"/>
  </w:num>
  <w:num w:numId="19" w16cid:durableId="771586175">
    <w:abstractNumId w:val="12"/>
  </w:num>
  <w:num w:numId="20" w16cid:durableId="2125423744">
    <w:abstractNumId w:val="40"/>
  </w:num>
  <w:num w:numId="21" w16cid:durableId="1720779639">
    <w:abstractNumId w:val="2"/>
  </w:num>
  <w:num w:numId="22" w16cid:durableId="2012029175">
    <w:abstractNumId w:val="23"/>
  </w:num>
  <w:num w:numId="23" w16cid:durableId="1323047660">
    <w:abstractNumId w:val="18"/>
  </w:num>
  <w:num w:numId="24" w16cid:durableId="65618152">
    <w:abstractNumId w:val="3"/>
  </w:num>
  <w:num w:numId="25" w16cid:durableId="1802378441">
    <w:abstractNumId w:val="14"/>
  </w:num>
  <w:num w:numId="26" w16cid:durableId="1554348109">
    <w:abstractNumId w:val="1"/>
  </w:num>
  <w:num w:numId="27" w16cid:durableId="690838118">
    <w:abstractNumId w:val="35"/>
  </w:num>
  <w:num w:numId="28" w16cid:durableId="243806677">
    <w:abstractNumId w:val="29"/>
  </w:num>
  <w:num w:numId="29" w16cid:durableId="619141965">
    <w:abstractNumId w:val="25"/>
  </w:num>
  <w:num w:numId="30" w16cid:durableId="49500388">
    <w:abstractNumId w:val="26"/>
  </w:num>
  <w:num w:numId="31" w16cid:durableId="512377535">
    <w:abstractNumId w:val="31"/>
  </w:num>
  <w:num w:numId="32" w16cid:durableId="954868054">
    <w:abstractNumId w:val="0"/>
  </w:num>
  <w:num w:numId="33" w16cid:durableId="1783259131">
    <w:abstractNumId w:val="6"/>
  </w:num>
  <w:num w:numId="34" w16cid:durableId="131213063">
    <w:abstractNumId w:val="17"/>
  </w:num>
  <w:num w:numId="35" w16cid:durableId="1409838135">
    <w:abstractNumId w:val="41"/>
  </w:num>
  <w:num w:numId="36" w16cid:durableId="1892766122">
    <w:abstractNumId w:val="32"/>
  </w:num>
  <w:num w:numId="37" w16cid:durableId="1574781939">
    <w:abstractNumId w:val="19"/>
  </w:num>
  <w:num w:numId="38" w16cid:durableId="718087244">
    <w:abstractNumId w:val="13"/>
  </w:num>
  <w:num w:numId="39" w16cid:durableId="1336880973">
    <w:abstractNumId w:val="10"/>
  </w:num>
  <w:num w:numId="40" w16cid:durableId="210776833">
    <w:abstractNumId w:val="5"/>
  </w:num>
  <w:num w:numId="41" w16cid:durableId="1624841774">
    <w:abstractNumId w:val="28"/>
  </w:num>
  <w:num w:numId="42" w16cid:durableId="1489861195">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trackRevisions/>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B7D98"/>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6603"/>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3B83"/>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B73F3"/>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447E"/>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A55C4"/>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3682E"/>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C6262"/>
    <w:rsid w:val="003D1862"/>
    <w:rsid w:val="003D35C4"/>
    <w:rsid w:val="003D410F"/>
    <w:rsid w:val="003D4C8E"/>
    <w:rsid w:val="003D7572"/>
    <w:rsid w:val="003E2A12"/>
    <w:rsid w:val="003E2EDC"/>
    <w:rsid w:val="003E39EE"/>
    <w:rsid w:val="003E56A4"/>
    <w:rsid w:val="003F1160"/>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715"/>
    <w:rsid w:val="004A489F"/>
    <w:rsid w:val="004A59CF"/>
    <w:rsid w:val="004B2492"/>
    <w:rsid w:val="004B2BBF"/>
    <w:rsid w:val="004B2C30"/>
    <w:rsid w:val="004B4339"/>
    <w:rsid w:val="004B491E"/>
    <w:rsid w:val="004C00F5"/>
    <w:rsid w:val="004C14DD"/>
    <w:rsid w:val="004C3742"/>
    <w:rsid w:val="004C5EFB"/>
    <w:rsid w:val="004C7572"/>
    <w:rsid w:val="004D5DD6"/>
    <w:rsid w:val="004D60B9"/>
    <w:rsid w:val="004D6D1A"/>
    <w:rsid w:val="004D710F"/>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3204"/>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170"/>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261"/>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06D5"/>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1973"/>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288"/>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257A"/>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1FF7"/>
    <w:rsid w:val="00FB420B"/>
    <w:rsid w:val="00FB52B8"/>
    <w:rsid w:val="00FB5D69"/>
    <w:rsid w:val="00FB6B73"/>
    <w:rsid w:val="00FC232C"/>
    <w:rsid w:val="00FC3F77"/>
    <w:rsid w:val="00FC4641"/>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D5FFEA9"/>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6c0b8d3516c1ac7a4432f8283e9a73f1">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7de86d9d3197d0ddc54274980214870"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3B428-6DDA-42AF-8BB0-63A196FA4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5B7FB-22C5-480B-8399-9D43A656029B}">
  <ds:schemaRefs>
    <ds:schemaRef ds:uri="http://schemas.openxmlformats.org/officeDocument/2006/bibliography"/>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3673</Words>
  <Characters>20942</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2026-08-19T07:32:00Z</dcterms:created>
  <dcterms:modified xsi:type="dcterms:W3CDTF">2026-08-19T07:33:00Z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