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rsidR="00CC5203" w:rsidRPr="00E80838"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rsidR="00CC5203" w:rsidRPr="00E80838" w:rsidRDefault="00CC5203">
      <w:pPr>
        <w:jc w:val="both"/>
        <w:rPr>
          <w:rFonts w:ascii="Noto Sans" w:hAnsi="Noto Sans" w:cs="Noto Sans"/>
          <w:b/>
        </w:rPr>
      </w:pPr>
    </w:p>
    <w:p w:rsidR="00CC5203" w:rsidRPr="009F19D3" w:rsidRDefault="00AD3857">
      <w:pPr>
        <w:jc w:val="both"/>
        <w:rPr>
          <w:rFonts w:ascii="Noto Sans" w:hAnsi="Noto Sans" w:cs="Noto Sans"/>
          <w:b/>
          <w:sz w:val="20"/>
          <w:szCs w:val="20"/>
        </w:rPr>
      </w:pPr>
      <w:r w:rsidRPr="0039065C">
        <w:rPr>
          <w:rFonts w:ascii="Noto Sans" w:hAnsi="Noto Sans" w:cs="Noto Sans"/>
          <w:b/>
          <w:sz w:val="20"/>
          <w:szCs w:val="20"/>
        </w:rPr>
        <w:t>045</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rsidR="00CC5203" w:rsidRPr="00E80838" w:rsidRDefault="00CC5203" w:rsidP="00872E79">
      <w:pPr>
        <w:jc w:val="center"/>
        <w:rPr>
          <w:rFonts w:ascii="Noto Sans" w:hAnsi="Noto Sans" w:cs="Noto Sans"/>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rsidR="00CC5203" w:rsidRPr="009F19D3" w:rsidRDefault="00CC5203" w:rsidP="004C318F">
      <w:pPr>
        <w:jc w:val="both"/>
        <w:rPr>
          <w:rFonts w:ascii="Noto Sans" w:hAnsi="Noto Sans" w:cs="Noto Sans"/>
          <w:sz w:val="20"/>
          <w:szCs w:val="20"/>
        </w:rPr>
      </w:pPr>
    </w:p>
    <w:p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rsidR="00CC5203" w:rsidRDefault="00CC5203" w:rsidP="004C318F">
      <w:pPr>
        <w:jc w:val="both"/>
        <w:rPr>
          <w:rFonts w:ascii="Noto Sans" w:hAnsi="Noto Sans" w:cs="Noto Sans"/>
          <w:sz w:val="20"/>
          <w:szCs w:val="20"/>
        </w:rPr>
      </w:pPr>
    </w:p>
    <w:p w:rsidR="00CC5203" w:rsidRPr="002F7AEA" w:rsidRDefault="00CC5203" w:rsidP="004C318F">
      <w:pPr>
        <w:pStyle w:val="Odsekzoznamu"/>
        <w:numPr>
          <w:ilvl w:val="0"/>
          <w:numId w:val="6"/>
        </w:numPr>
        <w:tabs>
          <w:tab w:val="left" w:pos="360"/>
        </w:tabs>
        <w:jc w:val="both"/>
        <w:rPr>
          <w:rFonts w:ascii="Noto Sans" w:hAnsi="Noto Sans" w:cs="Noto Sans"/>
          <w:b/>
          <w:i/>
          <w:sz w:val="20"/>
          <w:szCs w:val="20"/>
        </w:rPr>
      </w:pPr>
      <w:r w:rsidRPr="002F7AEA">
        <w:rPr>
          <w:rFonts w:ascii="Noto Sans" w:hAnsi="Noto Sans" w:cs="Noto Sans"/>
          <w:b/>
          <w:i/>
          <w:sz w:val="20"/>
          <w:szCs w:val="20"/>
        </w:rPr>
        <w:t>Identifikácia verejného obstarávateľa:</w:t>
      </w:r>
    </w:p>
    <w:p w:rsidR="002F7AEA" w:rsidRPr="002F7AEA" w:rsidRDefault="002F7AEA" w:rsidP="004C318F">
      <w:pPr>
        <w:pStyle w:val="Odsekzoznamu"/>
        <w:tabs>
          <w:tab w:val="left" w:pos="360"/>
        </w:tabs>
        <w:jc w:val="both"/>
        <w:rPr>
          <w:rFonts w:ascii="Noto Sans" w:hAnsi="Noto Sans" w:cs="Noto Sans"/>
          <w:sz w:val="20"/>
          <w:szCs w:val="20"/>
        </w:rPr>
      </w:pPr>
    </w:p>
    <w:p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 - konateľ spoločnosti</w:t>
      </w:r>
    </w:p>
    <w:p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rsidR="00CC5203" w:rsidRPr="009F19D3" w:rsidRDefault="00CC5203" w:rsidP="004C318F">
      <w:pPr>
        <w:pStyle w:val="Default"/>
        <w:jc w:val="both"/>
        <w:rPr>
          <w:rFonts w:ascii="Noto Sans" w:hAnsi="Noto Sans" w:cs="Noto Sans"/>
          <w:sz w:val="20"/>
          <w:szCs w:val="20"/>
          <w:u w:val="single"/>
        </w:rPr>
      </w:pPr>
      <w:r w:rsidRPr="009F19D3">
        <w:rPr>
          <w:rFonts w:ascii="Noto Sans" w:hAnsi="Noto Sans" w:cs="Noto Sans"/>
          <w:b/>
          <w:bCs/>
          <w:sz w:val="20"/>
          <w:szCs w:val="20"/>
        </w:rPr>
        <w:t xml:space="preserve">      elektronickú komunikáciu – JOSEPHINE: </w:t>
      </w:r>
      <w:r w:rsidRPr="009F19D3">
        <w:rPr>
          <w:rFonts w:ascii="Noto Sans" w:hAnsi="Noto Sans" w:cs="Noto Sans"/>
          <w:color w:val="0000FF"/>
          <w:sz w:val="20"/>
          <w:szCs w:val="20"/>
          <w:u w:val="single"/>
        </w:rPr>
        <w:t xml:space="preserve">https://josephine.proebiz.com/sk/ </w:t>
      </w:r>
    </w:p>
    <w:p w:rsidR="00CC5203" w:rsidRPr="009F19D3" w:rsidRDefault="00CC5203" w:rsidP="004C318F">
      <w:pPr>
        <w:pStyle w:val="Default"/>
        <w:jc w:val="both"/>
        <w:rPr>
          <w:rFonts w:ascii="Noto Sans" w:hAnsi="Noto Sans" w:cs="Noto Sans"/>
          <w:sz w:val="20"/>
          <w:szCs w:val="20"/>
          <w:u w:val="single"/>
        </w:rPr>
      </w:pPr>
    </w:p>
    <w:p w:rsidR="00094D54" w:rsidRPr="00094D54" w:rsidRDefault="00CC5203" w:rsidP="004C318F">
      <w:pPr>
        <w:numPr>
          <w:ilvl w:val="0"/>
          <w:numId w:val="2"/>
        </w:numPr>
        <w:tabs>
          <w:tab w:val="left" w:pos="360"/>
        </w:tabs>
        <w:ind w:hanging="720"/>
        <w:jc w:val="both"/>
        <w:rPr>
          <w:rFonts w:ascii="Noto Sans" w:hAnsi="Noto Sans" w:cs="Noto Sans"/>
          <w:b/>
          <w:sz w:val="20"/>
          <w:szCs w:val="20"/>
        </w:rPr>
      </w:pPr>
      <w:r w:rsidRPr="009F19D3">
        <w:rPr>
          <w:rFonts w:ascii="Noto Sans" w:hAnsi="Noto Sans" w:cs="Noto Sans"/>
          <w:b/>
          <w:i/>
          <w:sz w:val="20"/>
          <w:szCs w:val="20"/>
        </w:rPr>
        <w:t>Názov predmetu zákazky:</w:t>
      </w:r>
      <w:r w:rsidR="00094D54">
        <w:rPr>
          <w:rFonts w:ascii="Noto Sans" w:hAnsi="Noto Sans" w:cs="Noto Sans"/>
          <w:b/>
          <w:sz w:val="20"/>
          <w:szCs w:val="20"/>
        </w:rPr>
        <w:t xml:space="preserve"> </w:t>
      </w:r>
      <w:r w:rsidR="00094D54" w:rsidRPr="00094D54">
        <w:rPr>
          <w:rFonts w:ascii="Noto Sans" w:hAnsi="Noto Sans" w:cs="Noto Sans"/>
          <w:b/>
          <w:sz w:val="20"/>
          <w:szCs w:val="20"/>
        </w:rPr>
        <w:t xml:space="preserve">Rekonštrukcia priestorov sociálnych zariadení </w:t>
      </w:r>
    </w:p>
    <w:p w:rsidR="00CC5203" w:rsidRPr="00094D54" w:rsidRDefault="00094D54" w:rsidP="004C318F">
      <w:pPr>
        <w:tabs>
          <w:tab w:val="left" w:pos="360"/>
        </w:tabs>
        <w:ind w:left="720"/>
        <w:jc w:val="both"/>
        <w:rPr>
          <w:rFonts w:ascii="Noto Sans" w:hAnsi="Noto Sans" w:cs="Noto Sans"/>
          <w:b/>
          <w:sz w:val="20"/>
          <w:szCs w:val="20"/>
        </w:rPr>
      </w:pPr>
      <w:r w:rsidRPr="00094D54">
        <w:rPr>
          <w:rFonts w:ascii="Noto Sans" w:hAnsi="Noto Sans" w:cs="Noto Sans"/>
          <w:b/>
          <w:sz w:val="20"/>
          <w:szCs w:val="20"/>
        </w:rPr>
        <w:tab/>
      </w:r>
      <w:r w:rsidRPr="00094D54">
        <w:rPr>
          <w:rFonts w:ascii="Noto Sans" w:hAnsi="Noto Sans" w:cs="Noto Sans"/>
          <w:b/>
          <w:sz w:val="20"/>
          <w:szCs w:val="20"/>
        </w:rPr>
        <w:tab/>
      </w:r>
      <w:r w:rsidRPr="00094D54">
        <w:rPr>
          <w:rFonts w:ascii="Noto Sans" w:hAnsi="Noto Sans" w:cs="Noto Sans"/>
          <w:b/>
          <w:sz w:val="20"/>
          <w:szCs w:val="20"/>
        </w:rPr>
        <w:tab/>
        <w:t>v objekte MŠ Hronská 7, Košice</w:t>
      </w:r>
    </w:p>
    <w:p w:rsidR="00C51B6C" w:rsidRPr="00094D54" w:rsidRDefault="00C51B6C" w:rsidP="004C318F">
      <w:pPr>
        <w:tabs>
          <w:tab w:val="left" w:pos="360"/>
        </w:tabs>
        <w:jc w:val="both"/>
        <w:rPr>
          <w:rFonts w:ascii="Noto Sans" w:hAnsi="Noto Sans" w:cs="Noto Sans"/>
          <w:b/>
          <w:sz w:val="20"/>
          <w:szCs w:val="20"/>
        </w:rPr>
      </w:pPr>
    </w:p>
    <w:p w:rsidR="002F7AEA" w:rsidRPr="0039065C"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Zákazka je na stavebné </w:t>
      </w:r>
      <w:r w:rsidRPr="0039065C">
        <w:rPr>
          <w:rFonts w:ascii="Noto Sans" w:hAnsi="Noto Sans" w:cs="Noto Sans"/>
          <w:sz w:val="20"/>
          <w:szCs w:val="20"/>
        </w:rPr>
        <w:t>práce</w:t>
      </w:r>
      <w:r w:rsidR="002F7AEA" w:rsidRPr="0039065C">
        <w:rPr>
          <w:rFonts w:ascii="Noto Sans" w:hAnsi="Noto Sans" w:cs="Noto Sans"/>
          <w:sz w:val="20"/>
          <w:szCs w:val="20"/>
        </w:rPr>
        <w:t>:</w:t>
      </w:r>
    </w:p>
    <w:p w:rsidR="002F7AEA" w:rsidRDefault="002F7AEA" w:rsidP="004C318F">
      <w:pPr>
        <w:ind w:left="360"/>
        <w:jc w:val="both"/>
        <w:rPr>
          <w:rFonts w:ascii="Noto Sans" w:hAnsi="Noto Sans" w:cs="Noto Sans"/>
          <w:sz w:val="20"/>
          <w:szCs w:val="20"/>
          <w:highlight w:val="yellow"/>
        </w:rPr>
      </w:pPr>
    </w:p>
    <w:p w:rsidR="002F7AEA" w:rsidRPr="0039065C" w:rsidRDefault="002F7AEA" w:rsidP="004C318F">
      <w:pPr>
        <w:ind w:left="360"/>
        <w:jc w:val="both"/>
        <w:rPr>
          <w:rFonts w:ascii="Noto Sans" w:hAnsi="Noto Sans" w:cs="Noto Sans"/>
          <w:sz w:val="20"/>
          <w:szCs w:val="20"/>
        </w:rPr>
      </w:pPr>
      <w:r w:rsidRPr="0039065C">
        <w:rPr>
          <w:rFonts w:ascii="Noto Sans" w:hAnsi="Noto Sans" w:cs="Noto Sans"/>
          <w:sz w:val="20"/>
          <w:szCs w:val="20"/>
        </w:rPr>
        <w:t>Hlavný CPV</w:t>
      </w:r>
      <w:r w:rsidR="00DE597D" w:rsidRPr="0039065C">
        <w:rPr>
          <w:rFonts w:ascii="Noto Sans" w:hAnsi="Noto Sans" w:cs="Noto Sans"/>
          <w:sz w:val="20"/>
          <w:szCs w:val="20"/>
        </w:rPr>
        <w:t xml:space="preserve"> kód</w:t>
      </w:r>
      <w:r w:rsidRPr="0039065C">
        <w:rPr>
          <w:rFonts w:ascii="Noto Sans" w:hAnsi="Noto Sans" w:cs="Noto Sans"/>
          <w:sz w:val="20"/>
          <w:szCs w:val="20"/>
        </w:rPr>
        <w:t xml:space="preserve">:  </w:t>
      </w:r>
      <w:r w:rsidRPr="0039065C">
        <w:rPr>
          <w:rFonts w:ascii="Open Sans" w:hAnsi="Open Sans"/>
          <w:color w:val="333333"/>
          <w:sz w:val="20"/>
          <w:szCs w:val="20"/>
          <w:shd w:val="clear" w:color="auto" w:fill="FFFFFF"/>
        </w:rPr>
        <w:t xml:space="preserve">45000000-7 - Stavebné práce </w:t>
      </w:r>
    </w:p>
    <w:p w:rsidR="00CC5203" w:rsidRDefault="002F7AEA" w:rsidP="004C318F">
      <w:pPr>
        <w:ind w:left="360"/>
        <w:jc w:val="both"/>
        <w:rPr>
          <w:rFonts w:ascii="Open Sans" w:hAnsi="Open Sans"/>
          <w:color w:val="333333"/>
          <w:sz w:val="20"/>
          <w:szCs w:val="20"/>
          <w:shd w:val="clear" w:color="auto" w:fill="FFFFFF"/>
        </w:rPr>
      </w:pPr>
      <w:r w:rsidRPr="0039065C">
        <w:rPr>
          <w:rFonts w:ascii="Noto Sans" w:hAnsi="Noto Sans" w:cs="Noto Sans"/>
          <w:sz w:val="20"/>
          <w:szCs w:val="20"/>
        </w:rPr>
        <w:t>Doplňujúci CPV</w:t>
      </w:r>
      <w:r w:rsidR="00DE597D" w:rsidRPr="0039065C">
        <w:rPr>
          <w:rFonts w:ascii="Noto Sans" w:hAnsi="Noto Sans" w:cs="Noto Sans"/>
          <w:sz w:val="20"/>
          <w:szCs w:val="20"/>
        </w:rPr>
        <w:t xml:space="preserve"> kód</w:t>
      </w:r>
      <w:r w:rsidRPr="0039065C">
        <w:rPr>
          <w:rFonts w:ascii="Noto Sans" w:hAnsi="Noto Sans" w:cs="Noto Sans"/>
          <w:sz w:val="20"/>
          <w:szCs w:val="20"/>
        </w:rPr>
        <w:t xml:space="preserve">: </w:t>
      </w:r>
      <w:r w:rsidRPr="0039065C">
        <w:rPr>
          <w:rFonts w:ascii="Open Sans" w:hAnsi="Open Sans"/>
          <w:color w:val="333333"/>
          <w:sz w:val="20"/>
          <w:szCs w:val="20"/>
          <w:shd w:val="clear" w:color="auto" w:fill="FFFFFF"/>
        </w:rPr>
        <w:t>45214100</w:t>
      </w:r>
      <w:r>
        <w:rPr>
          <w:rFonts w:ascii="Open Sans" w:hAnsi="Open Sans"/>
          <w:color w:val="333333"/>
          <w:sz w:val="20"/>
          <w:szCs w:val="20"/>
          <w:shd w:val="clear" w:color="auto" w:fill="FFFFFF"/>
        </w:rPr>
        <w:t>-1 - Stavebné práce na stavbe budov materských škôl</w:t>
      </w:r>
    </w:p>
    <w:p w:rsidR="0039065C" w:rsidRPr="009F19D3" w:rsidRDefault="0039065C" w:rsidP="004C318F">
      <w:pPr>
        <w:ind w:left="360"/>
        <w:jc w:val="both"/>
        <w:rPr>
          <w:rFonts w:ascii="Noto Sans" w:hAnsi="Noto Sans" w:cs="Noto Sans"/>
          <w:b/>
          <w:bCs/>
          <w:sz w:val="20"/>
          <w:szCs w:val="20"/>
        </w:rPr>
      </w:pPr>
    </w:p>
    <w:p w:rsidR="00CC5203" w:rsidRPr="009F19D3" w:rsidRDefault="00CC5203" w:rsidP="004C318F">
      <w:pPr>
        <w:jc w:val="both"/>
        <w:rPr>
          <w:rFonts w:ascii="Noto Sans" w:hAnsi="Noto Sans" w:cs="Noto Sans"/>
          <w:b/>
          <w:i/>
          <w:sz w:val="20"/>
          <w:szCs w:val="20"/>
        </w:rPr>
      </w:pPr>
      <w:r w:rsidRPr="009F19D3">
        <w:rPr>
          <w:rFonts w:ascii="Noto Sans" w:hAnsi="Noto Sans" w:cs="Noto Sans"/>
          <w:b/>
          <w:i/>
          <w:sz w:val="20"/>
          <w:szCs w:val="20"/>
        </w:rPr>
        <w:t>3.  Stručný opis predmetu zákazky:</w:t>
      </w:r>
    </w:p>
    <w:p w:rsidR="000F78D9" w:rsidRDefault="002F7AEA" w:rsidP="004C318F">
      <w:pPr>
        <w:ind w:firstLine="708"/>
        <w:jc w:val="both"/>
        <w:rPr>
          <w:rFonts w:ascii="Noto Sans" w:hAnsi="Noto Sans" w:cs="Noto Sans"/>
          <w:bCs/>
          <w:sz w:val="20"/>
          <w:szCs w:val="20"/>
        </w:rPr>
      </w:pPr>
      <w:r w:rsidRPr="000F78D9">
        <w:rPr>
          <w:rFonts w:ascii="Noto Sans" w:hAnsi="Noto Sans" w:cs="Noto Sans"/>
          <w:bCs/>
          <w:sz w:val="20"/>
          <w:szCs w:val="20"/>
        </w:rPr>
        <w:t>Predmetom zákazky</w:t>
      </w:r>
      <w:r w:rsidR="000F78D9">
        <w:rPr>
          <w:rFonts w:ascii="Noto Sans" w:hAnsi="Noto Sans" w:cs="Noto Sans"/>
          <w:bCs/>
          <w:sz w:val="20"/>
          <w:szCs w:val="20"/>
        </w:rPr>
        <w:t xml:space="preserve"> je realizácia rekonštrukcie štyroch priestorov sociálnych zariadení, rozvodov SV,  TÚV a zvislej kanalizácie v objekte MŠ Hronská</w:t>
      </w:r>
      <w:r w:rsidR="00F44195">
        <w:rPr>
          <w:rFonts w:ascii="Noto Sans" w:hAnsi="Noto Sans" w:cs="Noto Sans"/>
          <w:bCs/>
          <w:sz w:val="20"/>
          <w:szCs w:val="20"/>
        </w:rPr>
        <w:t xml:space="preserve"> </w:t>
      </w:r>
      <w:r w:rsidR="000F78D9">
        <w:rPr>
          <w:rFonts w:ascii="Noto Sans" w:hAnsi="Noto Sans" w:cs="Noto Sans"/>
          <w:bCs/>
          <w:sz w:val="20"/>
          <w:szCs w:val="20"/>
        </w:rPr>
        <w:t>7 v Košiciach. Ide o</w:t>
      </w:r>
      <w:r w:rsidR="000F78D9" w:rsidRPr="000F78D9">
        <w:rPr>
          <w:rFonts w:ascii="Noto Sans" w:hAnsi="Noto Sans" w:cs="Noto Sans"/>
          <w:bCs/>
          <w:sz w:val="20"/>
          <w:szCs w:val="20"/>
        </w:rPr>
        <w:t xml:space="preserve"> celkovú rekonštrukciu týchto priestorov na 2. a 3. NP a to vybúraním deliacich priečok, vybúraním podláh a keramických obkladov stien, demontážou zariaďovacích predmetov (sprchy, umývadla, WC misy a výlevky), demontážou radiátorov a tiež demontážou rozvodov vody a kanalizácie od 1.PP až </w:t>
      </w:r>
      <w:r w:rsidR="0066353D">
        <w:rPr>
          <w:rFonts w:ascii="Noto Sans" w:hAnsi="Noto Sans" w:cs="Noto Sans"/>
          <w:bCs/>
          <w:sz w:val="20"/>
          <w:szCs w:val="20"/>
        </w:rPr>
        <w:t xml:space="preserve">                  </w:t>
      </w:r>
      <w:r w:rsidR="000F78D9" w:rsidRPr="000F78D9">
        <w:rPr>
          <w:rFonts w:ascii="Noto Sans" w:hAnsi="Noto Sans" w:cs="Noto Sans"/>
          <w:bCs/>
          <w:sz w:val="20"/>
          <w:szCs w:val="20"/>
        </w:rPr>
        <w:t xml:space="preserve">po 3. NP. </w:t>
      </w:r>
      <w:r w:rsidR="009A0A88">
        <w:rPr>
          <w:rFonts w:ascii="Noto Sans" w:hAnsi="Noto Sans" w:cs="Noto Sans"/>
          <w:bCs/>
          <w:sz w:val="20"/>
          <w:szCs w:val="20"/>
        </w:rPr>
        <w:t>Rekonštrukciou</w:t>
      </w:r>
      <w:r w:rsidR="000F78D9" w:rsidRPr="000F78D9">
        <w:rPr>
          <w:rFonts w:ascii="Noto Sans" w:hAnsi="Noto Sans" w:cs="Noto Sans"/>
          <w:bCs/>
          <w:sz w:val="20"/>
          <w:szCs w:val="20"/>
        </w:rPr>
        <w:t xml:space="preserve"> vznikne jeden priestor</w:t>
      </w:r>
      <w:r w:rsidR="004C318F">
        <w:rPr>
          <w:rFonts w:ascii="Noto Sans" w:hAnsi="Noto Sans" w:cs="Noto Sans"/>
          <w:bCs/>
          <w:sz w:val="20"/>
          <w:szCs w:val="20"/>
        </w:rPr>
        <w:t>,</w:t>
      </w:r>
      <w:r w:rsidR="000F78D9" w:rsidRPr="000F78D9">
        <w:rPr>
          <w:rFonts w:ascii="Noto Sans" w:hAnsi="Noto Sans" w:cs="Noto Sans"/>
          <w:bCs/>
          <w:sz w:val="20"/>
          <w:szCs w:val="20"/>
        </w:rPr>
        <w:t xml:space="preserve"> v ktorom bude umiestnených 5 detských WC mís, 5 umývadiel, sprchovací kút, nový oddelený priestor priečkou až pod strop s WC misou pre personál, resp. s priestorom pre upratovačku. Vymenia sa aj vykurovacie telesá, nový obklad stien, nové podlahy, na 3. NP znížený strop sadrokartónom a v neposlednom rade nové rozvody vody a kanalizácie aj so zriadením nových stúpačiek vody a kanalizácie. </w:t>
      </w:r>
    </w:p>
    <w:p w:rsidR="00DE7C2C" w:rsidRDefault="00DE7C2C" w:rsidP="004C318F">
      <w:pPr>
        <w:ind w:firstLine="708"/>
        <w:jc w:val="both"/>
        <w:rPr>
          <w:rFonts w:ascii="Noto Sans" w:hAnsi="Noto Sans" w:cs="Noto Sans"/>
          <w:bCs/>
          <w:sz w:val="20"/>
          <w:szCs w:val="20"/>
        </w:rPr>
      </w:pPr>
      <w:r w:rsidRPr="00DE7C2C">
        <w:rPr>
          <w:rFonts w:ascii="Noto Sans" w:hAnsi="Noto Sans" w:cs="Noto Sans"/>
          <w:bCs/>
          <w:sz w:val="20"/>
          <w:szCs w:val="20"/>
        </w:rPr>
        <w:t xml:space="preserve">Uvedené práce je potrebné realizovať v zmysle PD, ktorá tvorí  </w:t>
      </w:r>
      <w:r w:rsidRPr="00DE7C2C">
        <w:rPr>
          <w:rFonts w:ascii="Noto Sans" w:hAnsi="Noto Sans" w:cs="Noto Sans"/>
          <w:b/>
          <w:sz w:val="20"/>
          <w:szCs w:val="20"/>
        </w:rPr>
        <w:t>Prílohu č. 4</w:t>
      </w:r>
      <w:r w:rsidRPr="00DE7C2C">
        <w:rPr>
          <w:rFonts w:ascii="Noto Sans" w:hAnsi="Noto Sans" w:cs="Noto Sans"/>
          <w:bCs/>
          <w:sz w:val="20"/>
          <w:szCs w:val="20"/>
        </w:rPr>
        <w:t xml:space="preserve"> tejto </w:t>
      </w:r>
      <w:r w:rsidR="00DE597D">
        <w:rPr>
          <w:rFonts w:ascii="Noto Sans" w:hAnsi="Noto Sans" w:cs="Noto Sans"/>
          <w:bCs/>
          <w:sz w:val="20"/>
          <w:szCs w:val="20"/>
        </w:rPr>
        <w:t>V</w:t>
      </w:r>
      <w:r w:rsidRPr="00DE7C2C">
        <w:rPr>
          <w:rFonts w:ascii="Noto Sans" w:hAnsi="Noto Sans" w:cs="Noto Sans"/>
          <w:bCs/>
          <w:sz w:val="20"/>
          <w:szCs w:val="20"/>
        </w:rPr>
        <w:t xml:space="preserve">ýzvy. Predpokladaný rozsah všetkých stavebných prác a špecifikácia materiálov, ktoré je potrebné realizovať sú uvedené vo Výkaze výmer, ktorý tvorí </w:t>
      </w:r>
      <w:r w:rsidRPr="00DE7C2C">
        <w:rPr>
          <w:rFonts w:ascii="Noto Sans" w:hAnsi="Noto Sans" w:cs="Noto Sans"/>
          <w:b/>
          <w:sz w:val="20"/>
          <w:szCs w:val="20"/>
        </w:rPr>
        <w:t>Prílohu č.1</w:t>
      </w:r>
      <w:r w:rsidRPr="00DE7C2C">
        <w:rPr>
          <w:rFonts w:ascii="Noto Sans" w:hAnsi="Noto Sans" w:cs="Noto Sans"/>
          <w:bCs/>
          <w:sz w:val="20"/>
          <w:szCs w:val="20"/>
        </w:rPr>
        <w:t xml:space="preserve"> tejto </w:t>
      </w:r>
      <w:r w:rsidR="00DE597D">
        <w:rPr>
          <w:rFonts w:ascii="Noto Sans" w:hAnsi="Noto Sans" w:cs="Noto Sans"/>
          <w:bCs/>
          <w:sz w:val="20"/>
          <w:szCs w:val="20"/>
        </w:rPr>
        <w:t>V</w:t>
      </w:r>
      <w:r w:rsidRPr="00DE7C2C">
        <w:rPr>
          <w:rFonts w:ascii="Noto Sans" w:hAnsi="Noto Sans" w:cs="Noto Sans"/>
          <w:bCs/>
          <w:sz w:val="20"/>
          <w:szCs w:val="20"/>
        </w:rPr>
        <w:t>ýzvy</w:t>
      </w:r>
      <w:r>
        <w:rPr>
          <w:rFonts w:ascii="Noto Sans" w:hAnsi="Noto Sans" w:cs="Noto Sans"/>
          <w:bCs/>
          <w:sz w:val="20"/>
          <w:szCs w:val="20"/>
        </w:rPr>
        <w:t>.</w:t>
      </w:r>
    </w:p>
    <w:p w:rsidR="004C318F" w:rsidRDefault="004C318F" w:rsidP="004C318F">
      <w:pPr>
        <w:pStyle w:val="Standard"/>
        <w:ind w:firstLine="708"/>
        <w:jc w:val="both"/>
      </w:pPr>
      <w:r>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Pr>
          <w:rFonts w:ascii="Noto Sans" w:hAnsi="Noto Sans" w:cs="Noto Sans"/>
          <w:b/>
          <w:sz w:val="20"/>
          <w:szCs w:val="20"/>
        </w:rPr>
        <w:t>ekvivalentný tovar</w:t>
      </w:r>
      <w:r>
        <w:rPr>
          <w:rFonts w:ascii="Noto Sans" w:hAnsi="Noto Sans" w:cs="Noto Sans"/>
          <w:sz w:val="20"/>
          <w:szCs w:val="20"/>
        </w:rPr>
        <w:t xml:space="preserve">, ktorý má porovnateľné kvalitatívne alebo výkonnostné charakteristiky ako tie, ktoré uviedol verejný obstarávateľ. V prípade zníženia rozsahu diela, dôjde k zníženiu celkovej ceny diela podľa </w:t>
      </w:r>
      <w:r>
        <w:rPr>
          <w:rFonts w:ascii="Noto Sans" w:hAnsi="Noto Sans" w:cs="Noto Sans"/>
          <w:sz w:val="20"/>
          <w:szCs w:val="20"/>
        </w:rPr>
        <w:lastRenderedPageBreak/>
        <w:t>množstva nerealizovaných dodávok, resp. k zníženiu cien alikvotne podľa cien uvedených v predloženej cenovej ponuke. V prípade zvýšenia rozsahu diela, ktoré objednávateľ z objektívnych dôvodov nemohol predvídať dôjde k zvýšeniu celkovej ceny diela podľa skutočne zrealizovaných naviac dodávok. Túto skutočnosť si zmluvné strany potvrdia a odsúhlasia samostatným písomným záznamom.</w:t>
      </w:r>
    </w:p>
    <w:p w:rsidR="00C51B6C" w:rsidRPr="009F19D3" w:rsidRDefault="00CC5203" w:rsidP="004C318F">
      <w:pPr>
        <w:ind w:left="300"/>
        <w:jc w:val="both"/>
        <w:rPr>
          <w:rFonts w:ascii="Noto Sans" w:hAnsi="Noto Sans" w:cs="Noto Sans"/>
          <w:sz w:val="20"/>
          <w:szCs w:val="20"/>
        </w:rPr>
      </w:pPr>
      <w:r w:rsidRPr="009F19D3">
        <w:rPr>
          <w:rFonts w:ascii="Noto Sans" w:hAnsi="Noto Sans" w:cs="Noto Sans"/>
          <w:sz w:val="20"/>
          <w:szCs w:val="20"/>
        </w:rPr>
        <w:t xml:space="preserve">         </w:t>
      </w:r>
    </w:p>
    <w:p w:rsidR="00CD3C2C" w:rsidRPr="009F19D3" w:rsidRDefault="004C318F" w:rsidP="00CD3C2C">
      <w:pPr>
        <w:ind w:left="284" w:hanging="284"/>
        <w:jc w:val="both"/>
        <w:rPr>
          <w:rFonts w:ascii="Noto Sans" w:hAnsi="Noto Sans" w:cs="Noto Sans"/>
          <w:b/>
          <w:i/>
          <w:sz w:val="20"/>
          <w:szCs w:val="20"/>
        </w:rPr>
      </w:pPr>
      <w:r w:rsidRPr="004C318F">
        <w:rPr>
          <w:rFonts w:ascii="Noto Sans" w:hAnsi="Noto Sans" w:cs="Noto Sans"/>
          <w:b/>
          <w:bCs/>
          <w:sz w:val="20"/>
          <w:szCs w:val="20"/>
        </w:rPr>
        <w:t>N</w:t>
      </w:r>
      <w:r w:rsidR="00CC5203" w:rsidRPr="004C318F">
        <w:rPr>
          <w:rFonts w:ascii="Noto Sans" w:hAnsi="Noto Sans" w:cs="Noto Sans"/>
          <w:b/>
          <w:bCs/>
          <w:sz w:val="20"/>
          <w:szCs w:val="20"/>
        </w:rPr>
        <w:t>a</w:t>
      </w:r>
      <w:r w:rsidR="00CC5203" w:rsidRPr="00D1212F">
        <w:rPr>
          <w:rFonts w:ascii="Noto Sans" w:hAnsi="Noto Sans" w:cs="Noto Sans"/>
          <w:b/>
          <w:bCs/>
          <w:sz w:val="20"/>
          <w:szCs w:val="20"/>
        </w:rPr>
        <w:t>kladanie a likvidácia odpadov sa bude realizovať:</w:t>
      </w:r>
      <w:r w:rsidR="00CC5203" w:rsidRPr="00D1212F">
        <w:rPr>
          <w:rFonts w:ascii="Noto Sans" w:hAnsi="Noto Sans" w:cs="Noto Sans"/>
          <w:sz w:val="20"/>
          <w:szCs w:val="20"/>
        </w:rPr>
        <w:t xml:space="preserve"> </w:t>
      </w:r>
      <w:r w:rsidR="00CD3C2C" w:rsidRPr="00D1212F">
        <w:rPr>
          <w:rFonts w:ascii="Noto Sans" w:hAnsi="Noto Sans" w:cs="Noto Sans"/>
          <w:sz w:val="20"/>
          <w:szCs w:val="20"/>
        </w:rPr>
        <w:t>Uchádzač je povinný pri nakladaní</w:t>
      </w:r>
      <w:r w:rsidR="00CD3C2C">
        <w:rPr>
          <w:rFonts w:ascii="Noto Sans" w:hAnsi="Noto Sans" w:cs="Noto Sans"/>
          <w:sz w:val="20"/>
          <w:szCs w:val="20"/>
        </w:rPr>
        <w:t xml:space="preserve"> </w:t>
      </w:r>
      <w:r w:rsidR="00CD3C2C" w:rsidRPr="009F19D3">
        <w:rPr>
          <w:rFonts w:ascii="Noto Sans" w:hAnsi="Noto Sans" w:cs="Noto Sans"/>
          <w:sz w:val="20"/>
          <w:szCs w:val="20"/>
        </w:rPr>
        <w:t xml:space="preserve">s odpadmi , ktoré vzniknú realizáciou stavby (stavebná </w:t>
      </w:r>
      <w:proofErr w:type="spellStart"/>
      <w:r w:rsidR="00CD3C2C" w:rsidRPr="009F19D3">
        <w:rPr>
          <w:rFonts w:ascii="Noto Sans" w:hAnsi="Noto Sans" w:cs="Noto Sans"/>
          <w:sz w:val="20"/>
          <w:szCs w:val="20"/>
        </w:rPr>
        <w:t>suť</w:t>
      </w:r>
      <w:proofErr w:type="spellEnd"/>
      <w:r w:rsidR="00CD3C2C" w:rsidRPr="009F19D3">
        <w:rPr>
          <w:rFonts w:ascii="Noto Sans" w:hAnsi="Noto Sans" w:cs="Noto Sans"/>
          <w:sz w:val="20"/>
          <w:szCs w:val="20"/>
        </w:rPr>
        <w:t xml:space="preserve">, atď.) dodržiavať ustanovenia zák. č. 223/2001 </w:t>
      </w:r>
      <w:proofErr w:type="spellStart"/>
      <w:r w:rsidR="00CD3C2C" w:rsidRPr="009F19D3">
        <w:rPr>
          <w:rFonts w:ascii="Noto Sans" w:hAnsi="Noto Sans" w:cs="Noto Sans"/>
          <w:sz w:val="20"/>
          <w:szCs w:val="20"/>
        </w:rPr>
        <w:t>Z.z</w:t>
      </w:r>
      <w:proofErr w:type="spellEnd"/>
      <w:r w:rsidR="00CD3C2C" w:rsidRPr="009F19D3">
        <w:rPr>
          <w:rFonts w:ascii="Noto Sans" w:hAnsi="Noto Sans" w:cs="Noto Sans"/>
          <w:sz w:val="20"/>
          <w:szCs w:val="20"/>
        </w:rPr>
        <w:t>. v znení neskorších predpisov, viesť evidenciu odpadov a predložiť doklady o ich využití, resp. zneškodnení. Odvoz odpadov na riadenú skládku bude doložený dokladom.</w:t>
      </w:r>
    </w:p>
    <w:p w:rsidR="00CD3C2C" w:rsidRDefault="00CD3C2C" w:rsidP="00CD3C2C">
      <w:pPr>
        <w:jc w:val="both"/>
        <w:rPr>
          <w:rFonts w:ascii="Noto Sans" w:hAnsi="Noto Sans" w:cs="Noto Sans"/>
          <w:b/>
          <w:i/>
          <w:sz w:val="20"/>
          <w:szCs w:val="20"/>
        </w:rPr>
      </w:pPr>
    </w:p>
    <w:p w:rsidR="00CC5203" w:rsidRDefault="00CC5203" w:rsidP="004C318F">
      <w:pPr>
        <w:jc w:val="both"/>
        <w:rPr>
          <w:rFonts w:ascii="Noto Sans" w:hAnsi="Noto Sans" w:cs="Noto Sans"/>
          <w:b/>
          <w:sz w:val="20"/>
          <w:szCs w:val="20"/>
          <w:shd w:val="clear" w:color="auto" w:fill="FFFFFF"/>
        </w:rPr>
      </w:pPr>
      <w:r w:rsidRPr="009F19D3">
        <w:rPr>
          <w:rFonts w:ascii="Noto Sans" w:hAnsi="Noto Sans" w:cs="Noto Sans"/>
          <w:b/>
          <w:i/>
          <w:sz w:val="20"/>
          <w:szCs w:val="20"/>
        </w:rPr>
        <w:t>4.  Predpokladaná hodnota zákazky</w:t>
      </w:r>
      <w:r w:rsidRPr="0039065C">
        <w:rPr>
          <w:rFonts w:ascii="Noto Sans" w:hAnsi="Noto Sans" w:cs="Noto Sans"/>
          <w:b/>
          <w:i/>
          <w:sz w:val="20"/>
          <w:szCs w:val="20"/>
        </w:rPr>
        <w:t>:</w:t>
      </w:r>
      <w:r w:rsidRPr="0039065C">
        <w:rPr>
          <w:rFonts w:ascii="Noto Sans" w:hAnsi="Noto Sans" w:cs="Noto Sans"/>
          <w:b/>
          <w:sz w:val="20"/>
          <w:szCs w:val="20"/>
        </w:rPr>
        <w:t xml:space="preserve">  </w:t>
      </w:r>
      <w:r w:rsidR="00C51B6C" w:rsidRPr="0039065C">
        <w:rPr>
          <w:rFonts w:ascii="Noto Sans" w:hAnsi="Noto Sans" w:cs="Noto Sans"/>
          <w:b/>
          <w:sz w:val="20"/>
          <w:szCs w:val="20"/>
        </w:rPr>
        <w:t xml:space="preserve">  </w:t>
      </w:r>
      <w:r w:rsidR="00AA7264" w:rsidRPr="0039065C">
        <w:rPr>
          <w:rFonts w:ascii="Noto Sans" w:hAnsi="Noto Sans" w:cs="Noto Sans"/>
          <w:b/>
          <w:sz w:val="20"/>
          <w:szCs w:val="20"/>
        </w:rPr>
        <w:t xml:space="preserve">61 535,55 </w:t>
      </w:r>
      <w:r w:rsidRPr="0039065C">
        <w:rPr>
          <w:rFonts w:ascii="Noto Sans" w:hAnsi="Noto Sans" w:cs="Noto Sans"/>
          <w:b/>
          <w:sz w:val="20"/>
          <w:szCs w:val="20"/>
          <w:shd w:val="clear" w:color="auto" w:fill="FFFFFF"/>
        </w:rPr>
        <w:t xml:space="preserve">€ </w:t>
      </w:r>
      <w:r w:rsidR="00743CB1" w:rsidRPr="0039065C">
        <w:rPr>
          <w:rFonts w:ascii="Noto Sans" w:hAnsi="Noto Sans" w:cs="Noto Sans"/>
          <w:b/>
          <w:sz w:val="20"/>
          <w:szCs w:val="20"/>
          <w:shd w:val="clear" w:color="auto" w:fill="FFFFFF"/>
        </w:rPr>
        <w:t xml:space="preserve"> </w:t>
      </w:r>
      <w:r w:rsidRPr="0039065C">
        <w:rPr>
          <w:rFonts w:ascii="Noto Sans" w:hAnsi="Noto Sans" w:cs="Noto Sans"/>
          <w:b/>
          <w:sz w:val="20"/>
          <w:szCs w:val="20"/>
          <w:shd w:val="clear" w:color="auto" w:fill="FFFFFF"/>
        </w:rPr>
        <w:t>bez DPH</w:t>
      </w:r>
      <w:r w:rsidR="00AA7264">
        <w:rPr>
          <w:rFonts w:ascii="Noto Sans" w:hAnsi="Noto Sans" w:cs="Noto Sans"/>
          <w:b/>
          <w:sz w:val="20"/>
          <w:szCs w:val="20"/>
          <w:shd w:val="clear" w:color="auto" w:fill="FFFFFF"/>
        </w:rPr>
        <w:t xml:space="preserve"> </w:t>
      </w:r>
    </w:p>
    <w:p w:rsidR="0039065C" w:rsidRPr="009F19D3" w:rsidRDefault="0039065C" w:rsidP="004C318F">
      <w:pPr>
        <w:jc w:val="both"/>
        <w:rPr>
          <w:rFonts w:ascii="Noto Sans" w:hAnsi="Noto Sans" w:cs="Noto Sans"/>
          <w:sz w:val="20"/>
          <w:szCs w:val="20"/>
          <w:shd w:val="clear" w:color="auto" w:fill="FFFFFF"/>
        </w:rPr>
      </w:pPr>
    </w:p>
    <w:p w:rsidR="00DE597D" w:rsidRDefault="00CC5203" w:rsidP="00DE597D">
      <w:pPr>
        <w:pStyle w:val="Standard"/>
        <w:jc w:val="both"/>
        <w:rPr>
          <w:rFonts w:ascii="Noto Sans" w:hAnsi="Noto Sans" w:cs="Noto Sans"/>
          <w:sz w:val="20"/>
          <w:szCs w:val="20"/>
        </w:rPr>
      </w:pPr>
      <w:r w:rsidRPr="009F19D3">
        <w:rPr>
          <w:rFonts w:ascii="Noto Sans" w:hAnsi="Noto Sans" w:cs="Noto Sans"/>
          <w:b/>
          <w:i/>
          <w:sz w:val="20"/>
          <w:szCs w:val="20"/>
        </w:rPr>
        <w:t>5</w:t>
      </w:r>
      <w:r w:rsidR="00DE597D">
        <w:rPr>
          <w:rFonts w:ascii="Noto Sans" w:hAnsi="Noto Sans" w:cs="Noto Sans"/>
          <w:b/>
          <w:sz w:val="20"/>
          <w:szCs w:val="20"/>
        </w:rPr>
        <w:t>.  Základné zmluvné podmienky:</w:t>
      </w: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 Miesto stavby: MŠ Hronsk</w:t>
      </w:r>
      <w:r w:rsidR="00B402BE">
        <w:rPr>
          <w:rFonts w:ascii="Noto Sans" w:hAnsi="Noto Sans" w:cs="Noto Sans"/>
          <w:sz w:val="20"/>
          <w:szCs w:val="20"/>
        </w:rPr>
        <w:t>á</w:t>
      </w:r>
      <w:r>
        <w:rPr>
          <w:rFonts w:ascii="Noto Sans" w:hAnsi="Noto Sans" w:cs="Noto Sans"/>
          <w:sz w:val="20"/>
          <w:szCs w:val="20"/>
        </w:rPr>
        <w:t xml:space="preserve">  7, </w:t>
      </w:r>
      <w:r w:rsidR="00B402BE">
        <w:rPr>
          <w:rFonts w:ascii="Noto Sans" w:hAnsi="Noto Sans" w:cs="Noto Sans"/>
          <w:sz w:val="20"/>
          <w:szCs w:val="20"/>
        </w:rPr>
        <w:t xml:space="preserve">040 11 </w:t>
      </w:r>
      <w:r>
        <w:rPr>
          <w:rFonts w:ascii="Noto Sans" w:hAnsi="Noto Sans" w:cs="Noto Sans"/>
          <w:sz w:val="20"/>
          <w:szCs w:val="20"/>
        </w:rPr>
        <w:t xml:space="preserve">Košice   </w:t>
      </w:r>
    </w:p>
    <w:p w:rsidR="00DE597D" w:rsidRDefault="00DE597D" w:rsidP="00DE597D">
      <w:pPr>
        <w:pStyle w:val="Standard"/>
        <w:ind w:left="426" w:hanging="426"/>
        <w:jc w:val="both"/>
      </w:pPr>
      <w:r>
        <w:rPr>
          <w:rFonts w:ascii="Noto Sans" w:hAnsi="Noto Sans" w:cs="Noto Sans"/>
          <w:sz w:val="20"/>
          <w:szCs w:val="20"/>
        </w:rPr>
        <w:t xml:space="preserve">- Lehota na dodanie predmetu zákazky: v termíne </w:t>
      </w:r>
      <w:r w:rsidRPr="00F8222C">
        <w:rPr>
          <w:rFonts w:ascii="Noto Sans" w:hAnsi="Noto Sans" w:cs="Noto Sans"/>
          <w:b/>
          <w:bCs/>
          <w:color w:val="000000"/>
          <w:sz w:val="20"/>
          <w:szCs w:val="20"/>
        </w:rPr>
        <w:t>do 25.08. 2020</w:t>
      </w:r>
      <w:r>
        <w:rPr>
          <w:rFonts w:ascii="Noto Sans" w:hAnsi="Noto Sans" w:cs="Noto Sans"/>
          <w:color w:val="000000"/>
          <w:sz w:val="20"/>
          <w:szCs w:val="20"/>
        </w:rPr>
        <w:t xml:space="preserve">                                                                 </w:t>
      </w:r>
    </w:p>
    <w:p w:rsidR="00DE597D" w:rsidRDefault="00DE597D" w:rsidP="00DE597D">
      <w:pPr>
        <w:pStyle w:val="Standard"/>
        <w:tabs>
          <w:tab w:val="left" w:pos="142"/>
        </w:tabs>
        <w:jc w:val="both"/>
        <w:rPr>
          <w:rFonts w:ascii="Noto Sans" w:hAnsi="Noto Sans" w:cs="Noto Sans"/>
          <w:sz w:val="20"/>
          <w:szCs w:val="20"/>
        </w:rPr>
      </w:pPr>
      <w:r>
        <w:rPr>
          <w:rFonts w:ascii="Noto Sans" w:hAnsi="Noto Sans" w:cs="Noto Sans"/>
          <w:sz w:val="20"/>
          <w:szCs w:val="20"/>
        </w:rPr>
        <w:t>- Lehota splatnosti faktúr: 60 dní po doručení faktúry</w:t>
      </w:r>
    </w:p>
    <w:p w:rsidR="00DE597D" w:rsidRDefault="00DE597D" w:rsidP="00DE597D">
      <w:pPr>
        <w:pStyle w:val="Standard"/>
        <w:tabs>
          <w:tab w:val="left" w:pos="142"/>
        </w:tabs>
        <w:jc w:val="both"/>
        <w:rPr>
          <w:rFonts w:ascii="Noto Sans" w:hAnsi="Noto Sans" w:cs="Noto Sans"/>
          <w:sz w:val="20"/>
          <w:szCs w:val="20"/>
        </w:rPr>
      </w:pPr>
      <w:r>
        <w:rPr>
          <w:rFonts w:ascii="Noto Sans" w:hAnsi="Noto Sans" w:cs="Noto Sans"/>
          <w:sz w:val="20"/>
          <w:szCs w:val="20"/>
        </w:rPr>
        <w:t>- Záruka: minimálne 60 mesiacov</w:t>
      </w:r>
    </w:p>
    <w:p w:rsidR="00DE597D" w:rsidRDefault="00DE597D" w:rsidP="00DE597D">
      <w:pPr>
        <w:pStyle w:val="Standard"/>
        <w:ind w:left="142" w:hanging="142"/>
        <w:jc w:val="both"/>
        <w:rPr>
          <w:rFonts w:ascii="Noto Sans" w:hAnsi="Noto Sans" w:cs="Noto Sans"/>
          <w:sz w:val="20"/>
          <w:szCs w:val="20"/>
        </w:rPr>
      </w:pPr>
      <w:r>
        <w:rPr>
          <w:rFonts w:ascii="Noto Sans" w:hAnsi="Noto Sans" w:cs="Noto Sans"/>
          <w:sz w:val="20"/>
          <w:szCs w:val="20"/>
        </w:rPr>
        <w:t xml:space="preserve">- S úspešným uchádzačom bude uzatvorená Zmluva o dielo na uskutočnenie stavebných prác </w:t>
      </w:r>
    </w:p>
    <w:p w:rsidR="00DE597D" w:rsidRPr="00DE597D" w:rsidRDefault="00DE597D" w:rsidP="00DE597D">
      <w:pPr>
        <w:pStyle w:val="Standard"/>
        <w:ind w:left="142" w:hanging="142"/>
        <w:jc w:val="both"/>
        <w:rPr>
          <w:rFonts w:ascii="Noto Sans" w:hAnsi="Noto Sans" w:cs="Noto Sans"/>
          <w:b/>
          <w:bCs/>
          <w:sz w:val="20"/>
          <w:szCs w:val="20"/>
        </w:rPr>
      </w:pPr>
      <w:r w:rsidRPr="00DE597D">
        <w:rPr>
          <w:rFonts w:ascii="Noto Sans" w:hAnsi="Noto Sans" w:cs="Noto Sans"/>
          <w:b/>
          <w:bCs/>
          <w:sz w:val="20"/>
          <w:szCs w:val="20"/>
        </w:rPr>
        <w:t>(</w:t>
      </w:r>
      <w:r>
        <w:rPr>
          <w:rFonts w:ascii="Noto Sans" w:hAnsi="Noto Sans" w:cs="Noto Sans"/>
          <w:b/>
          <w:bCs/>
          <w:sz w:val="20"/>
          <w:szCs w:val="20"/>
        </w:rPr>
        <w:t xml:space="preserve"> </w:t>
      </w:r>
      <w:r w:rsidRPr="00DE597D">
        <w:rPr>
          <w:rFonts w:ascii="Noto Sans" w:hAnsi="Noto Sans" w:cs="Noto Sans"/>
          <w:b/>
          <w:bCs/>
          <w:sz w:val="20"/>
          <w:szCs w:val="20"/>
        </w:rPr>
        <w:t xml:space="preserve">viď. Príloha č.3 </w:t>
      </w:r>
      <w:r>
        <w:rPr>
          <w:rFonts w:ascii="Noto Sans" w:hAnsi="Noto Sans" w:cs="Noto Sans"/>
          <w:b/>
          <w:bCs/>
          <w:sz w:val="20"/>
          <w:szCs w:val="20"/>
        </w:rPr>
        <w:t>V</w:t>
      </w:r>
      <w:r w:rsidRPr="00DE597D">
        <w:rPr>
          <w:rFonts w:ascii="Noto Sans" w:hAnsi="Noto Sans" w:cs="Noto Sans"/>
          <w:b/>
          <w:bCs/>
          <w:sz w:val="20"/>
          <w:szCs w:val="20"/>
        </w:rPr>
        <w:t>ýzvy</w:t>
      </w:r>
      <w:r>
        <w:rPr>
          <w:rFonts w:ascii="Noto Sans" w:hAnsi="Noto Sans" w:cs="Noto Sans"/>
          <w:b/>
          <w:bCs/>
          <w:sz w:val="20"/>
          <w:szCs w:val="20"/>
        </w:rPr>
        <w:t xml:space="preserve"> </w:t>
      </w:r>
      <w:r w:rsidRPr="00DE597D">
        <w:rPr>
          <w:rFonts w:ascii="Noto Sans" w:hAnsi="Noto Sans" w:cs="Noto Sans"/>
          <w:b/>
          <w:bCs/>
          <w:sz w:val="20"/>
          <w:szCs w:val="20"/>
        </w:rPr>
        <w:t>).</w:t>
      </w:r>
    </w:p>
    <w:p w:rsidR="00DE597D" w:rsidRDefault="00DE597D" w:rsidP="00DE597D">
      <w:pPr>
        <w:pStyle w:val="Standard"/>
        <w:ind w:left="142" w:hanging="142"/>
        <w:jc w:val="both"/>
        <w:rPr>
          <w:rFonts w:ascii="Noto Sans" w:hAnsi="Noto Sans" w:cs="Noto Sans"/>
          <w:sz w:val="20"/>
          <w:szCs w:val="20"/>
        </w:rPr>
      </w:pPr>
    </w:p>
    <w:p w:rsidR="00DE597D" w:rsidRDefault="00DE597D" w:rsidP="00DE597D">
      <w:pPr>
        <w:pStyle w:val="Standard"/>
        <w:jc w:val="both"/>
        <w:rPr>
          <w:rFonts w:ascii="Noto Sans" w:hAnsi="Noto Sans" w:cs="Noto Sans"/>
          <w:b/>
          <w:sz w:val="20"/>
          <w:szCs w:val="20"/>
        </w:rPr>
      </w:pPr>
      <w:r>
        <w:rPr>
          <w:rFonts w:ascii="Noto Sans" w:hAnsi="Noto Sans" w:cs="Noto Sans"/>
          <w:b/>
          <w:bCs/>
          <w:sz w:val="20"/>
          <w:szCs w:val="20"/>
        </w:rPr>
        <w:t xml:space="preserve">6. </w:t>
      </w:r>
      <w:r>
        <w:rPr>
          <w:rFonts w:ascii="Noto Sans" w:hAnsi="Noto Sans" w:cs="Noto Sans"/>
          <w:b/>
          <w:sz w:val="20"/>
          <w:szCs w:val="20"/>
        </w:rPr>
        <w:t>Lehota na predkladanie ponúk (</w:t>
      </w:r>
      <w:r>
        <w:rPr>
          <w:rFonts w:ascii="Noto Sans" w:hAnsi="Noto Sans" w:cs="Noto Sans"/>
          <w:bCs/>
          <w:sz w:val="20"/>
          <w:szCs w:val="20"/>
        </w:rPr>
        <w:t>vrátane skenovaných dokladov</w:t>
      </w:r>
      <w:r>
        <w:rPr>
          <w:rFonts w:ascii="Noto Sans" w:hAnsi="Noto Sans" w:cs="Noto Sans"/>
          <w:b/>
          <w:sz w:val="20"/>
          <w:szCs w:val="20"/>
        </w:rPr>
        <w:t xml:space="preserve">): </w:t>
      </w:r>
      <w:r w:rsidRPr="004D7B0A">
        <w:rPr>
          <w:rFonts w:ascii="Noto Sans" w:hAnsi="Noto Sans" w:cs="Noto Sans"/>
          <w:b/>
          <w:sz w:val="20"/>
          <w:szCs w:val="20"/>
        </w:rPr>
        <w:t>do 2</w:t>
      </w:r>
      <w:r w:rsidR="00A25585">
        <w:rPr>
          <w:rFonts w:ascii="Noto Sans" w:hAnsi="Noto Sans" w:cs="Noto Sans"/>
          <w:b/>
          <w:sz w:val="20"/>
          <w:szCs w:val="20"/>
        </w:rPr>
        <w:t>2</w:t>
      </w:r>
      <w:r w:rsidRPr="004D7B0A">
        <w:rPr>
          <w:rFonts w:ascii="Noto Sans" w:hAnsi="Noto Sans" w:cs="Noto Sans"/>
          <w:b/>
          <w:sz w:val="20"/>
          <w:szCs w:val="20"/>
        </w:rPr>
        <w:t>.7.2020, 10:00 hod</w:t>
      </w:r>
    </w:p>
    <w:p w:rsidR="00DE597D" w:rsidRDefault="00DE597D" w:rsidP="00DE597D">
      <w:pPr>
        <w:pStyle w:val="Standard"/>
        <w:jc w:val="both"/>
        <w:rPr>
          <w:rFonts w:ascii="Noto Sans" w:hAnsi="Noto Sans" w:cs="Noto Sans"/>
          <w:b/>
          <w:sz w:val="20"/>
          <w:szCs w:val="20"/>
        </w:rPr>
      </w:pPr>
    </w:p>
    <w:p w:rsidR="00DE597D" w:rsidRDefault="00DE597D" w:rsidP="00DE597D">
      <w:pPr>
        <w:pStyle w:val="Standard"/>
        <w:jc w:val="both"/>
      </w:pPr>
      <w:r>
        <w:rPr>
          <w:rFonts w:ascii="Noto Sans" w:hAnsi="Noto Sans" w:cs="Noto Sans"/>
          <w:b/>
          <w:sz w:val="20"/>
          <w:szCs w:val="20"/>
        </w:rPr>
        <w:t>7.  Stanovenie ceny:</w:t>
      </w: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predložená cena zahŕňa všetky náklady spojené s rekonštrukciou priestorov sociálnych zariadení v objekte MŠ Hronsk</w:t>
      </w:r>
      <w:r w:rsidR="00B402BE">
        <w:rPr>
          <w:rFonts w:ascii="Noto Sans" w:hAnsi="Noto Sans" w:cs="Noto Sans"/>
          <w:sz w:val="20"/>
          <w:szCs w:val="20"/>
        </w:rPr>
        <w:t>á</w:t>
      </w:r>
      <w:r>
        <w:rPr>
          <w:rFonts w:ascii="Noto Sans" w:hAnsi="Noto Sans" w:cs="Noto Sans"/>
          <w:sz w:val="20"/>
          <w:szCs w:val="20"/>
        </w:rPr>
        <w:t xml:space="preserve"> 7, Košice podľa podmienok uvedených v tejto výzve.</w:t>
      </w: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Cenu je potrebné spracovať na základe uvedeného vo výzve na predloženie ponuky  predmetnej zákazky a podľa požiadaviek Prílohy č.1 Výkaz výmer.</w:t>
      </w:r>
    </w:p>
    <w:p w:rsidR="00775456" w:rsidRDefault="00775456" w:rsidP="00DE597D">
      <w:pPr>
        <w:pStyle w:val="Standard"/>
        <w:jc w:val="both"/>
        <w:rPr>
          <w:rFonts w:ascii="Noto Sans" w:hAnsi="Noto Sans" w:cs="Noto Sans"/>
          <w:sz w:val="20"/>
          <w:szCs w:val="20"/>
        </w:rPr>
      </w:pPr>
      <w:r>
        <w:rPr>
          <w:rFonts w:ascii="Noto Sans" w:hAnsi="Noto Sans" w:cs="Noto Sans"/>
          <w:sz w:val="20"/>
          <w:szCs w:val="20"/>
        </w:rPr>
        <w:t>Uchádzač tiež vy</w:t>
      </w:r>
      <w:r w:rsidR="00EA2B80">
        <w:rPr>
          <w:rFonts w:ascii="Noto Sans" w:hAnsi="Noto Sans" w:cs="Noto Sans"/>
          <w:sz w:val="20"/>
          <w:szCs w:val="20"/>
        </w:rPr>
        <w:t>h</w:t>
      </w:r>
      <w:r>
        <w:rPr>
          <w:rFonts w:ascii="Noto Sans" w:hAnsi="Noto Sans" w:cs="Noto Sans"/>
          <w:sz w:val="20"/>
          <w:szCs w:val="20"/>
        </w:rPr>
        <w:t xml:space="preserve">lasuje, že </w:t>
      </w:r>
      <w:r w:rsidR="006A4E57">
        <w:rPr>
          <w:rFonts w:ascii="Noto Sans" w:hAnsi="Noto Sans" w:cs="Noto Sans"/>
          <w:sz w:val="20"/>
          <w:szCs w:val="20"/>
        </w:rPr>
        <w:t xml:space="preserve">sa </w:t>
      </w:r>
      <w:r>
        <w:rPr>
          <w:rFonts w:ascii="Noto Sans" w:hAnsi="Noto Sans" w:cs="Noto Sans"/>
          <w:sz w:val="20"/>
          <w:szCs w:val="20"/>
        </w:rPr>
        <w:t xml:space="preserve">za účelom spracovania </w:t>
      </w:r>
      <w:r w:rsidR="00EA2B80">
        <w:rPr>
          <w:rFonts w:ascii="Noto Sans" w:hAnsi="Noto Sans" w:cs="Noto Sans"/>
          <w:sz w:val="20"/>
          <w:szCs w:val="20"/>
        </w:rPr>
        <w:t>cenovej ponuky dôkladne oboznámil s PD podľa Prílohy č.4 tejto Výzvy.</w:t>
      </w:r>
    </w:p>
    <w:p w:rsidR="00DE597D" w:rsidRDefault="00DE597D" w:rsidP="00DE597D">
      <w:pPr>
        <w:pStyle w:val="Standard"/>
        <w:jc w:val="both"/>
      </w:pPr>
      <w:r>
        <w:rPr>
          <w:rFonts w:ascii="Noto Sans" w:hAnsi="Noto Sans" w:cs="Noto Sans"/>
          <w:sz w:val="20"/>
          <w:szCs w:val="20"/>
        </w:rPr>
        <w:t xml:space="preserve">Cenu je potrebné uvádzať v eurách (€). V ponuke je potrebné uvádzať </w:t>
      </w:r>
      <w:r>
        <w:rPr>
          <w:rFonts w:ascii="Noto Sans" w:hAnsi="Noto Sans" w:cs="Noto Sans"/>
          <w:bCs/>
          <w:sz w:val="20"/>
          <w:szCs w:val="20"/>
        </w:rPr>
        <w:t>cenu v € bez DPH</w:t>
      </w:r>
      <w:r>
        <w:rPr>
          <w:rFonts w:ascii="Noto Sans" w:hAnsi="Noto Sans" w:cs="Noto Sans"/>
          <w:b/>
          <w:bCs/>
          <w:sz w:val="20"/>
          <w:szCs w:val="20"/>
        </w:rPr>
        <w:t xml:space="preserve"> </w:t>
      </w:r>
      <w:r>
        <w:rPr>
          <w:rFonts w:ascii="Noto Sans" w:hAnsi="Noto Sans" w:cs="Noto Sans"/>
          <w:bCs/>
          <w:sz w:val="20"/>
          <w:szCs w:val="20"/>
        </w:rPr>
        <w:t>a cenu spolu v € bez DPH.</w:t>
      </w:r>
      <w:r>
        <w:rPr>
          <w:rFonts w:ascii="Noto Sans" w:hAnsi="Noto Sans" w:cs="Noto Sans"/>
          <w:sz w:val="20"/>
          <w:szCs w:val="20"/>
        </w:rPr>
        <w:t xml:space="preserve"> Ak uchádzač nie je platcom DPH uvedie túto skutočnosť v ponuke.</w:t>
      </w:r>
    </w:p>
    <w:p w:rsidR="00DE597D" w:rsidRDefault="00DE597D" w:rsidP="00DE597D">
      <w:pPr>
        <w:pStyle w:val="Standard"/>
        <w:jc w:val="both"/>
        <w:rPr>
          <w:rFonts w:ascii="Noto Sans" w:hAnsi="Noto Sans" w:cs="Noto Sans"/>
          <w:b/>
          <w:sz w:val="20"/>
          <w:szCs w:val="20"/>
        </w:rPr>
      </w:pPr>
    </w:p>
    <w:p w:rsidR="00DE597D" w:rsidRDefault="00DE597D" w:rsidP="00DE597D">
      <w:pPr>
        <w:pStyle w:val="Standard"/>
        <w:jc w:val="both"/>
      </w:pPr>
      <w:r>
        <w:rPr>
          <w:rFonts w:ascii="Noto Sans" w:hAnsi="Noto Sans" w:cs="Noto Sans"/>
          <w:b/>
          <w:sz w:val="20"/>
          <w:szCs w:val="20"/>
        </w:rPr>
        <w:t>8. Postup vo verejnom obstarávaní:</w:t>
      </w:r>
      <w:r>
        <w:rPr>
          <w:rFonts w:ascii="Noto Sans" w:hAnsi="Noto Sans" w:cs="Noto Sans"/>
          <w:sz w:val="20"/>
          <w:szCs w:val="20"/>
        </w:rPr>
        <w:t xml:space="preserve">  Je jednoetapový.</w:t>
      </w:r>
    </w:p>
    <w:p w:rsidR="00D1212F" w:rsidRDefault="00D1212F" w:rsidP="004C318F">
      <w:pPr>
        <w:jc w:val="both"/>
        <w:rPr>
          <w:rFonts w:ascii="Noto Sans" w:hAnsi="Noto Sans" w:cs="Noto Sans"/>
          <w:b/>
          <w:i/>
          <w:sz w:val="20"/>
          <w:szCs w:val="20"/>
        </w:rPr>
      </w:pPr>
    </w:p>
    <w:p w:rsidR="00DE597D" w:rsidRDefault="00CC5203" w:rsidP="00DE597D">
      <w:pPr>
        <w:pStyle w:val="Standard"/>
        <w:jc w:val="both"/>
        <w:rPr>
          <w:rFonts w:ascii="Noto Sans" w:hAnsi="Noto Sans" w:cs="Noto Sans"/>
          <w:b/>
          <w:sz w:val="20"/>
          <w:szCs w:val="20"/>
        </w:rPr>
      </w:pPr>
      <w:r w:rsidRPr="009F19D3">
        <w:rPr>
          <w:rFonts w:ascii="Noto Sans" w:hAnsi="Noto Sans" w:cs="Noto Sans"/>
          <w:b/>
          <w:bCs/>
          <w:sz w:val="20"/>
          <w:szCs w:val="20"/>
        </w:rPr>
        <w:t>9</w:t>
      </w:r>
      <w:r w:rsidR="006A4E57">
        <w:rPr>
          <w:rFonts w:ascii="Noto Sans" w:hAnsi="Noto Sans" w:cs="Noto Sans"/>
          <w:b/>
          <w:bCs/>
          <w:sz w:val="20"/>
          <w:szCs w:val="20"/>
        </w:rPr>
        <w:t>.</w:t>
      </w:r>
      <w:r w:rsidR="00DE597D" w:rsidRPr="00DE597D">
        <w:rPr>
          <w:rFonts w:ascii="Noto Sans" w:hAnsi="Noto Sans" w:cs="Noto Sans"/>
          <w:b/>
          <w:sz w:val="20"/>
          <w:szCs w:val="20"/>
        </w:rPr>
        <w:t xml:space="preserve"> </w:t>
      </w:r>
      <w:r w:rsidR="00DE597D">
        <w:rPr>
          <w:rFonts w:ascii="Noto Sans" w:hAnsi="Noto Sans" w:cs="Noto Sans"/>
          <w:b/>
          <w:sz w:val="20"/>
          <w:szCs w:val="20"/>
        </w:rPr>
        <w:t>Predkladanie dokladov a ponuky:</w:t>
      </w:r>
    </w:p>
    <w:p w:rsidR="00DE597D" w:rsidRDefault="00DE597D" w:rsidP="00623162">
      <w:pPr>
        <w:pStyle w:val="Standard"/>
        <w:ind w:hanging="284"/>
        <w:jc w:val="both"/>
      </w:pP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402BE">
        <w:rPr>
          <w:rFonts w:ascii="Noto Sans" w:hAnsi="Noto Sans" w:cs="Noto Sans"/>
          <w:sz w:val="20"/>
          <w:szCs w:val="20"/>
        </w:rPr>
        <w:t>o</w:t>
      </w:r>
      <w:r>
        <w:rPr>
          <w:rFonts w:ascii="Noto Sans" w:hAnsi="Noto Sans" w:cs="Noto Sans"/>
          <w:sz w:val="20"/>
          <w:szCs w:val="20"/>
        </w:rPr>
        <w:t>cenený výkaz výmer podľa Prílohy č.1.</w:t>
      </w:r>
    </w:p>
    <w:p w:rsidR="00DE597D" w:rsidRDefault="00DE597D" w:rsidP="00623162">
      <w:pPr>
        <w:pStyle w:val="Standard"/>
        <w:jc w:val="both"/>
      </w:pPr>
      <w:r>
        <w:rPr>
          <w:rFonts w:ascii="Noto Sans" w:hAnsi="Noto Sans" w:cs="Noto Sans"/>
          <w:sz w:val="20"/>
          <w:szCs w:val="20"/>
        </w:rPr>
        <w:t xml:space="preserve">Ponuka je vyhotovená elektronicky a vložená do systému JOSEPHINE umiestnenom na webovej adrese </w:t>
      </w:r>
      <w:hyperlink r:id="rId10" w:history="1">
        <w:r>
          <w:rPr>
            <w:rFonts w:ascii="Noto Sans" w:hAnsi="Noto Sans" w:cs="Noto Sans"/>
            <w:sz w:val="20"/>
            <w:szCs w:val="20"/>
          </w:rPr>
          <w:t>https://josephine.proebiz.com/</w:t>
        </w:r>
      </w:hyperlink>
      <w:r>
        <w:rPr>
          <w:rFonts w:ascii="Noto Sans" w:hAnsi="Noto Sans" w:cs="Noto Sans"/>
          <w:sz w:val="20"/>
          <w:szCs w:val="20"/>
        </w:rPr>
        <w:t xml:space="preserve">.   </w:t>
      </w:r>
    </w:p>
    <w:p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má možnosť sa registrovať do systému JOSEPHINE pomocou vyplnenia registračného formulára a následným prihlásením.</w:t>
      </w:r>
    </w:p>
    <w:p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rsidR="00DE597D" w:rsidRDefault="00DE597D" w:rsidP="00623162">
      <w:pPr>
        <w:pStyle w:val="Standard"/>
        <w:jc w:val="both"/>
      </w:pPr>
      <w:r>
        <w:rPr>
          <w:rFonts w:ascii="Noto Sans" w:hAnsi="Noto Sans" w:cs="Noto Sans"/>
          <w:color w:val="00000A"/>
          <w:sz w:val="20"/>
          <w:szCs w:val="20"/>
        </w:rPr>
        <w:lastRenderedPageBreak/>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tak, ako je uvedené v bode 10. tejto Výzvy . Doklady musia byť k termínu predloženia ponuky platné a aktuálne.</w:t>
      </w:r>
    </w:p>
    <w:p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rsidR="0039065C" w:rsidRDefault="0039065C" w:rsidP="00623162">
      <w:pPr>
        <w:pStyle w:val="Standard"/>
        <w:ind w:left="284" w:hanging="284"/>
        <w:jc w:val="both"/>
        <w:rPr>
          <w:rFonts w:ascii="Noto Sans" w:hAnsi="Noto Sans" w:cs="Noto Sans"/>
          <w:sz w:val="20"/>
          <w:szCs w:val="20"/>
        </w:rPr>
      </w:pPr>
    </w:p>
    <w:p w:rsidR="00DE597D" w:rsidRDefault="00DE597D" w:rsidP="00623162">
      <w:pPr>
        <w:pStyle w:val="Standard"/>
        <w:ind w:left="284" w:hanging="284"/>
        <w:jc w:val="both"/>
        <w:rPr>
          <w:rFonts w:ascii="Noto Sans" w:hAnsi="Noto Sans" w:cs="Noto Sans"/>
          <w:b/>
          <w:sz w:val="20"/>
          <w:szCs w:val="20"/>
        </w:rPr>
      </w:pPr>
    </w:p>
    <w:p w:rsidR="00DE597D" w:rsidRDefault="00DE597D" w:rsidP="00623162">
      <w:pPr>
        <w:pStyle w:val="Standard"/>
        <w:ind w:left="284" w:hanging="284"/>
        <w:jc w:val="both"/>
      </w:pPr>
      <w:r>
        <w:rPr>
          <w:rFonts w:ascii="Noto Sans" w:hAnsi="Noto Sans" w:cs="Noto Sans"/>
          <w:b/>
          <w:sz w:val="20"/>
          <w:szCs w:val="20"/>
        </w:rPr>
        <w:t>10. Podmienky účasti sú nasledovné:</w:t>
      </w:r>
    </w:p>
    <w:p w:rsidR="00DE597D" w:rsidRDefault="00DE597D" w:rsidP="00623162">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rsidR="00DE597D" w:rsidRDefault="00DE597D" w:rsidP="00623162">
      <w:pPr>
        <w:pStyle w:val="Standard"/>
        <w:jc w:val="both"/>
      </w:pPr>
    </w:p>
    <w:p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(výpis z obchodného registra alebo výpis zo živnostenského registra alebo iný doklad)</w:t>
      </w:r>
    </w:p>
    <w:p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proofErr w:type="spellStart"/>
      <w:r>
        <w:rPr>
          <w:rFonts w:ascii="Noto Sans" w:hAnsi="Noto Sans" w:cs="Noto Sans"/>
          <w:sz w:val="20"/>
          <w:szCs w:val="20"/>
        </w:rPr>
        <w:t>Z.z</w:t>
      </w:r>
      <w:proofErr w:type="spellEnd"/>
      <w:r>
        <w:rPr>
          <w:rFonts w:ascii="Noto Sans" w:hAnsi="Noto Sans" w:cs="Noto Sans"/>
          <w:sz w:val="20"/>
          <w:szCs w:val="20"/>
        </w:rPr>
        <w:t xml:space="preserve">. O verejnom obstarávaní a o zmene a doplnení niektorých zákonov </w:t>
      </w:r>
    </w:p>
    <w:p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rsidR="00F37C32" w:rsidRPr="00F37C32" w:rsidRDefault="00F37C32" w:rsidP="00F37C32">
      <w:pPr>
        <w:pStyle w:val="Odsekzoznamu"/>
        <w:numPr>
          <w:ilvl w:val="0"/>
          <w:numId w:val="7"/>
        </w:numPr>
        <w:tabs>
          <w:tab w:val="left" w:pos="568"/>
        </w:tabs>
        <w:ind w:left="284" w:hanging="284"/>
        <w:jc w:val="both"/>
        <w:rPr>
          <w:rFonts w:ascii="Noto Sans" w:hAnsi="Noto Sans" w:cs="Noto Sans"/>
          <w:sz w:val="20"/>
          <w:szCs w:val="20"/>
        </w:rPr>
      </w:pPr>
      <w:r w:rsidRPr="00F37C32">
        <w:rPr>
          <w:rFonts w:ascii="Noto Sans" w:hAnsi="Noto Sans" w:cs="Noto Sans"/>
          <w:sz w:val="20"/>
          <w:szCs w:val="20"/>
        </w:rPr>
        <w:t xml:space="preserve">Zoznam stavebných prác podobného charakteru za roky 2018 a 2019 s uvedením investora, názvu , telefónneho kontaktu, </w:t>
      </w:r>
      <w:r>
        <w:rPr>
          <w:rFonts w:ascii="Noto Sans" w:hAnsi="Noto Sans" w:cs="Noto Sans"/>
          <w:sz w:val="20"/>
          <w:szCs w:val="20"/>
        </w:rPr>
        <w:t>ceny v tisícoch eur s DPH a roku realizácie, pričom realizácia uskutočnených stavebných prác musí zahŕňať ročný obrat samostatne za každý rok min</w:t>
      </w:r>
      <w:r w:rsidR="0037395A">
        <w:rPr>
          <w:rFonts w:ascii="Noto Sans" w:hAnsi="Noto Sans" w:cs="Noto Sans"/>
          <w:sz w:val="20"/>
          <w:szCs w:val="20"/>
        </w:rPr>
        <w:t>.</w:t>
      </w:r>
      <w:r>
        <w:rPr>
          <w:rFonts w:ascii="Noto Sans" w:hAnsi="Noto Sans" w:cs="Noto Sans"/>
          <w:sz w:val="20"/>
          <w:szCs w:val="20"/>
        </w:rPr>
        <w:t xml:space="preserve"> 123 000 € bez DPH. </w:t>
      </w:r>
    </w:p>
    <w:p w:rsidR="00D965C3" w:rsidRPr="000F0D42" w:rsidRDefault="00D965C3" w:rsidP="00D965C3">
      <w:pPr>
        <w:pStyle w:val="Odsekzoznamu"/>
        <w:tabs>
          <w:tab w:val="left" w:pos="568"/>
        </w:tabs>
        <w:ind w:left="284"/>
        <w:jc w:val="both"/>
        <w:rPr>
          <w:rFonts w:ascii="Noto Sans" w:hAnsi="Noto Sans" w:cs="Noto Sans"/>
          <w:sz w:val="20"/>
          <w:szCs w:val="20"/>
        </w:rPr>
      </w:pPr>
    </w:p>
    <w:p w:rsidR="00DE597D" w:rsidRDefault="00DE597D" w:rsidP="00DE597D">
      <w:pPr>
        <w:pStyle w:val="Standard"/>
        <w:jc w:val="both"/>
      </w:pPr>
      <w:r>
        <w:rPr>
          <w:rFonts w:ascii="Noto Sans" w:hAnsi="Noto Sans" w:cs="Noto Sans"/>
          <w:iCs/>
          <w:sz w:val="20"/>
          <w:szCs w:val="20"/>
          <w:u w:val="single"/>
        </w:rPr>
        <w:t>Na preukázanie splnenia  podmienok účasti  je potrebné predložiť tieto doklady:</w:t>
      </w:r>
    </w:p>
    <w:p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rsidR="00DE597D" w:rsidRDefault="00DE597D" w:rsidP="006A4E57">
      <w:pPr>
        <w:pStyle w:val="Standard"/>
        <w:numPr>
          <w:ilvl w:val="0"/>
          <w:numId w:val="9"/>
        </w:numPr>
        <w:tabs>
          <w:tab w:val="left" w:pos="-3752"/>
        </w:tabs>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rsidR="00F37C32" w:rsidRPr="00F37C32" w:rsidRDefault="00F37C32" w:rsidP="00F37C32">
      <w:pPr>
        <w:pStyle w:val="Odsekzoznamu"/>
        <w:numPr>
          <w:ilvl w:val="0"/>
          <w:numId w:val="9"/>
        </w:numPr>
        <w:tabs>
          <w:tab w:val="left" w:pos="568"/>
        </w:tabs>
        <w:jc w:val="both"/>
        <w:rPr>
          <w:rFonts w:ascii="Noto Sans" w:hAnsi="Noto Sans" w:cs="Noto Sans"/>
          <w:sz w:val="20"/>
          <w:szCs w:val="20"/>
        </w:rPr>
      </w:pPr>
      <w:r>
        <w:rPr>
          <w:rFonts w:ascii="Noto Sans" w:hAnsi="Noto Sans" w:cs="Noto Sans"/>
          <w:sz w:val="20"/>
          <w:szCs w:val="20"/>
        </w:rPr>
        <w:t xml:space="preserve">   </w:t>
      </w:r>
      <w:r w:rsidRPr="00F37C32">
        <w:rPr>
          <w:rFonts w:ascii="Noto Sans" w:hAnsi="Noto Sans" w:cs="Noto Sans"/>
          <w:sz w:val="20"/>
          <w:szCs w:val="20"/>
        </w:rPr>
        <w:t xml:space="preserve">Zoznam stavebných prác podobného charakteru za roky 2018 a 2019 s uvedením investora, názvu , telefónneho kontaktu, </w:t>
      </w:r>
      <w:r>
        <w:rPr>
          <w:rFonts w:ascii="Noto Sans" w:hAnsi="Noto Sans" w:cs="Noto Sans"/>
          <w:sz w:val="20"/>
          <w:szCs w:val="20"/>
        </w:rPr>
        <w:t>ceny v tisícoch eur s DPH a roku realizácie, pričom realizácia uskutočnených stavebných prác musí zahŕňať ročný obrat samostatne za každý rok min</w:t>
      </w:r>
      <w:r w:rsidR="0037395A">
        <w:rPr>
          <w:rFonts w:ascii="Noto Sans" w:hAnsi="Noto Sans" w:cs="Noto Sans"/>
          <w:sz w:val="20"/>
          <w:szCs w:val="20"/>
        </w:rPr>
        <w:t>.</w:t>
      </w:r>
      <w:r>
        <w:rPr>
          <w:rFonts w:ascii="Noto Sans" w:hAnsi="Noto Sans" w:cs="Noto Sans"/>
          <w:sz w:val="20"/>
          <w:szCs w:val="20"/>
        </w:rPr>
        <w:t xml:space="preserve"> 123 000 € bez DPH. </w:t>
      </w:r>
    </w:p>
    <w:p w:rsidR="00F37C32" w:rsidRDefault="00F37C32" w:rsidP="00F37C32">
      <w:pPr>
        <w:pStyle w:val="Odsekzoznamu"/>
        <w:tabs>
          <w:tab w:val="left" w:pos="568"/>
        </w:tabs>
        <w:jc w:val="both"/>
        <w:rPr>
          <w:rFonts w:ascii="Noto Sans" w:hAnsi="Noto Sans" w:cs="Noto Sans"/>
          <w:sz w:val="20"/>
          <w:szCs w:val="20"/>
        </w:rPr>
      </w:pPr>
    </w:p>
    <w:p w:rsidR="00D965C3" w:rsidRPr="00623162" w:rsidRDefault="00D965C3" w:rsidP="00D965C3">
      <w:pPr>
        <w:pStyle w:val="Odsekzoznamu"/>
        <w:tabs>
          <w:tab w:val="left" w:pos="568"/>
        </w:tabs>
        <w:jc w:val="both"/>
        <w:rPr>
          <w:rFonts w:ascii="Noto Sans" w:hAnsi="Noto Sans" w:cs="Noto Sans"/>
          <w:sz w:val="20"/>
          <w:szCs w:val="20"/>
        </w:rPr>
      </w:pPr>
    </w:p>
    <w:p w:rsidR="00DE597D" w:rsidRPr="00B402BE" w:rsidRDefault="00DE597D" w:rsidP="00DE597D">
      <w:pPr>
        <w:pStyle w:val="Standard"/>
        <w:jc w:val="both"/>
        <w:rPr>
          <w:rFonts w:ascii="Noto Sans" w:hAnsi="Noto Sans" w:cs="Noto Sans"/>
          <w:b/>
          <w:bCs/>
          <w:sz w:val="20"/>
          <w:szCs w:val="20"/>
          <w:u w:val="single"/>
        </w:rPr>
      </w:pPr>
      <w:r w:rsidRPr="00B402BE">
        <w:rPr>
          <w:rFonts w:ascii="Noto Sans" w:hAnsi="Noto Sans" w:cs="Noto Sans"/>
          <w:b/>
          <w:bCs/>
          <w:sz w:val="20"/>
          <w:szCs w:val="20"/>
          <w:u w:val="single"/>
        </w:rPr>
        <w:t>Obsah ponuky a požadované doklady:</w:t>
      </w:r>
    </w:p>
    <w:p w:rsidR="00DE597D" w:rsidRDefault="00DE597D" w:rsidP="00DE597D">
      <w:pPr>
        <w:pStyle w:val="Standard"/>
        <w:jc w:val="both"/>
      </w:pPr>
    </w:p>
    <w:p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Oprávnenie na podnikanie v danej oblasti - kópia</w:t>
      </w:r>
    </w:p>
    <w:p w:rsidR="00DE597D" w:rsidRDefault="00B402BE"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w:t>
      </w:r>
      <w:r w:rsidR="00DE597D">
        <w:rPr>
          <w:rFonts w:ascii="Noto Sans" w:hAnsi="Noto Sans" w:cs="Noto Sans"/>
          <w:sz w:val="20"/>
          <w:szCs w:val="20"/>
        </w:rPr>
        <w:t>cenený Výkaz výmer podľa Prílohy č.1</w:t>
      </w:r>
    </w:p>
    <w:p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č.2</w:t>
      </w:r>
    </w:p>
    <w:p w:rsidR="00DB78CF" w:rsidRDefault="00DE597D" w:rsidP="00DB78CF">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 xml:space="preserve">Vyplnený a podpísaný Návrh </w:t>
      </w:r>
      <w:proofErr w:type="spellStart"/>
      <w:r>
        <w:rPr>
          <w:rFonts w:ascii="Noto Sans" w:hAnsi="Noto Sans" w:cs="Noto Sans"/>
          <w:sz w:val="20"/>
          <w:szCs w:val="20"/>
        </w:rPr>
        <w:t>ZoD</w:t>
      </w:r>
      <w:proofErr w:type="spellEnd"/>
      <w:r>
        <w:rPr>
          <w:rFonts w:ascii="Noto Sans" w:hAnsi="Noto Sans" w:cs="Noto Sans"/>
          <w:sz w:val="20"/>
          <w:szCs w:val="20"/>
        </w:rPr>
        <w:t xml:space="preserve"> podľa Prílohy č.3</w:t>
      </w:r>
    </w:p>
    <w:p w:rsidR="00F37C32" w:rsidRPr="00F37C32" w:rsidRDefault="00F37C32" w:rsidP="00F37C32">
      <w:pPr>
        <w:pStyle w:val="Odsekzoznamu"/>
        <w:numPr>
          <w:ilvl w:val="0"/>
          <w:numId w:val="7"/>
        </w:numPr>
        <w:tabs>
          <w:tab w:val="left" w:pos="568"/>
        </w:tabs>
        <w:ind w:left="284" w:hanging="284"/>
        <w:jc w:val="both"/>
        <w:rPr>
          <w:rFonts w:ascii="Noto Sans" w:hAnsi="Noto Sans" w:cs="Noto Sans"/>
          <w:sz w:val="20"/>
          <w:szCs w:val="20"/>
        </w:rPr>
      </w:pPr>
      <w:r w:rsidRPr="00F37C32">
        <w:rPr>
          <w:rFonts w:ascii="Noto Sans" w:hAnsi="Noto Sans" w:cs="Noto Sans"/>
          <w:sz w:val="20"/>
          <w:szCs w:val="20"/>
        </w:rPr>
        <w:t xml:space="preserve">Zoznam stavebných prác podobného charakteru za roky 2018 a 2019 s uvedením investora, názvu , telefónneho kontaktu, </w:t>
      </w:r>
      <w:r>
        <w:rPr>
          <w:rFonts w:ascii="Noto Sans" w:hAnsi="Noto Sans" w:cs="Noto Sans"/>
          <w:sz w:val="20"/>
          <w:szCs w:val="20"/>
        </w:rPr>
        <w:t>ceny v tisícoch eur s DPH a roku realizácie, pričom realizácia uskutočnených stavebných prác musí zahŕňať ročný obrat samostatne za každý rok min</w:t>
      </w:r>
      <w:r w:rsidR="0037395A">
        <w:rPr>
          <w:rFonts w:ascii="Noto Sans" w:hAnsi="Noto Sans" w:cs="Noto Sans"/>
          <w:sz w:val="20"/>
          <w:szCs w:val="20"/>
        </w:rPr>
        <w:t>.</w:t>
      </w:r>
      <w:r>
        <w:rPr>
          <w:rFonts w:ascii="Noto Sans" w:hAnsi="Noto Sans" w:cs="Noto Sans"/>
          <w:sz w:val="20"/>
          <w:szCs w:val="20"/>
        </w:rPr>
        <w:t xml:space="preserve"> 123 000 € bez DPH. </w:t>
      </w:r>
    </w:p>
    <w:p w:rsidR="00DE597D" w:rsidRDefault="00DE597D" w:rsidP="00DE597D">
      <w:pPr>
        <w:pStyle w:val="Standard"/>
        <w:ind w:left="300"/>
        <w:jc w:val="both"/>
        <w:rPr>
          <w:rFonts w:ascii="Noto Sans" w:hAnsi="Noto Sans" w:cs="Noto Sans"/>
          <w:sz w:val="20"/>
          <w:szCs w:val="20"/>
        </w:rPr>
      </w:pPr>
    </w:p>
    <w:p w:rsidR="00DE597D" w:rsidRDefault="00DE597D" w:rsidP="00DE597D">
      <w:pPr>
        <w:pStyle w:val="Standard"/>
        <w:jc w:val="both"/>
      </w:pPr>
      <w:r>
        <w:rPr>
          <w:rFonts w:ascii="Noto Sans" w:hAnsi="Noto Sans" w:cs="Noto Sans"/>
          <w:b/>
          <w:sz w:val="20"/>
          <w:szCs w:val="20"/>
        </w:rPr>
        <w:t>11. Kritéria na vyhodnotenie ponúk:   Celková cena spolu v EUR bez DPH</w:t>
      </w:r>
    </w:p>
    <w:p w:rsidR="00DE597D" w:rsidRDefault="00DE597D" w:rsidP="00DE597D">
      <w:pPr>
        <w:pStyle w:val="Standard"/>
        <w:jc w:val="both"/>
        <w:rPr>
          <w:rFonts w:ascii="Noto Sans" w:hAnsi="Noto Sans" w:cs="Noto Sans"/>
          <w:sz w:val="20"/>
          <w:szCs w:val="20"/>
        </w:rPr>
      </w:pP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Úspešným uchádzačom bude ten, kto bude mať najnižšiu celkovú cenu spolu za predmet </w:t>
      </w:r>
      <w:r>
        <w:rPr>
          <w:rFonts w:ascii="Noto Sans" w:hAnsi="Noto Sans" w:cs="Noto Sans"/>
          <w:sz w:val="20"/>
          <w:szCs w:val="20"/>
        </w:rPr>
        <w:br/>
        <w:t>zákazky v € bez DPH (sumár podľa Prílohy č.1).</w:t>
      </w:r>
    </w:p>
    <w:p w:rsidR="00B402BE" w:rsidRDefault="00B402BE" w:rsidP="00DE597D">
      <w:pPr>
        <w:pStyle w:val="Standard"/>
        <w:jc w:val="both"/>
        <w:rPr>
          <w:rFonts w:ascii="Noto Sans" w:hAnsi="Noto Sans" w:cs="Noto Sans"/>
          <w:sz w:val="20"/>
          <w:szCs w:val="20"/>
        </w:rPr>
      </w:pPr>
    </w:p>
    <w:p w:rsidR="00DE597D" w:rsidRDefault="00DE597D" w:rsidP="00DE597D">
      <w:pPr>
        <w:pStyle w:val="Standard"/>
        <w:jc w:val="both"/>
        <w:rPr>
          <w:rFonts w:ascii="Noto Sans" w:hAnsi="Noto Sans" w:cs="Noto Sans"/>
          <w:b/>
          <w:sz w:val="20"/>
          <w:szCs w:val="20"/>
        </w:rPr>
      </w:pPr>
      <w:r>
        <w:rPr>
          <w:rFonts w:ascii="Noto Sans" w:hAnsi="Noto Sans" w:cs="Noto Sans"/>
          <w:b/>
          <w:sz w:val="20"/>
          <w:szCs w:val="20"/>
        </w:rPr>
        <w:t>12. Vyhodnotenie ponúk:</w:t>
      </w:r>
    </w:p>
    <w:p w:rsidR="00AA7264" w:rsidRDefault="00AA7264" w:rsidP="00DE597D">
      <w:pPr>
        <w:pStyle w:val="Standard"/>
        <w:jc w:val="both"/>
      </w:pP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DE597D" w:rsidRDefault="00DE597D" w:rsidP="00DE597D">
      <w:pPr>
        <w:pStyle w:val="Standard"/>
        <w:jc w:val="both"/>
        <w:rPr>
          <w:rFonts w:ascii="Noto Sans" w:hAnsi="Noto Sans" w:cs="Noto Sans"/>
          <w:sz w:val="20"/>
          <w:szCs w:val="20"/>
        </w:rPr>
      </w:pPr>
    </w:p>
    <w:p w:rsidR="00F8222C" w:rsidRDefault="00F8222C" w:rsidP="00DE597D">
      <w:pPr>
        <w:pStyle w:val="Standard"/>
        <w:jc w:val="both"/>
        <w:rPr>
          <w:rFonts w:ascii="Noto Sans" w:hAnsi="Noto Sans" w:cs="Noto Sans"/>
          <w:sz w:val="20"/>
          <w:szCs w:val="20"/>
        </w:rPr>
      </w:pPr>
    </w:p>
    <w:p w:rsidR="00DE597D" w:rsidRDefault="00DE597D" w:rsidP="0074454B">
      <w:pPr>
        <w:pStyle w:val="Standard"/>
        <w:jc w:val="both"/>
        <w:rPr>
          <w:rFonts w:ascii="Noto Sans" w:hAnsi="Noto Sans" w:cs="Noto Sans"/>
          <w:sz w:val="20"/>
          <w:szCs w:val="20"/>
        </w:rPr>
      </w:pPr>
      <w:r>
        <w:rPr>
          <w:rFonts w:ascii="Noto Sans" w:hAnsi="Noto Sans" w:cs="Noto Sans"/>
          <w:b/>
          <w:sz w:val="20"/>
          <w:szCs w:val="20"/>
        </w:rPr>
        <w:t>13. Prijatie ponuky:</w:t>
      </w:r>
      <w:r w:rsidR="0074454B">
        <w:rPr>
          <w:rFonts w:ascii="Noto Sans" w:hAnsi="Noto Sans" w:cs="Noto Sans"/>
          <w:b/>
          <w:sz w:val="20"/>
          <w:szCs w:val="20"/>
        </w:rPr>
        <w:t xml:space="preserve"> </w:t>
      </w:r>
      <w:r>
        <w:rPr>
          <w:rFonts w:ascii="Noto Sans" w:hAnsi="Noto Sans" w:cs="Noto Sans"/>
          <w:sz w:val="20"/>
          <w:szCs w:val="20"/>
        </w:rPr>
        <w:t>S úspešným uchádzačom bude uzatvorená Zmluva o dielo na uskutočnenie stavebných prác.</w:t>
      </w:r>
    </w:p>
    <w:p w:rsidR="00F8222C" w:rsidRDefault="00F8222C" w:rsidP="0074454B">
      <w:pPr>
        <w:pStyle w:val="Standard"/>
        <w:jc w:val="both"/>
        <w:rPr>
          <w:rFonts w:ascii="Noto Sans" w:hAnsi="Noto Sans" w:cs="Noto Sans"/>
          <w:sz w:val="20"/>
          <w:szCs w:val="20"/>
        </w:rPr>
      </w:pPr>
    </w:p>
    <w:p w:rsidR="00DE597D" w:rsidRDefault="00DE597D" w:rsidP="00DE597D">
      <w:pPr>
        <w:pStyle w:val="Standard"/>
        <w:ind w:left="426" w:hanging="426"/>
        <w:jc w:val="both"/>
        <w:rPr>
          <w:rFonts w:ascii="Noto Sans" w:hAnsi="Noto Sans" w:cs="Noto Sans"/>
          <w:sz w:val="20"/>
          <w:szCs w:val="20"/>
        </w:rPr>
      </w:pPr>
    </w:p>
    <w:p w:rsidR="00DE597D" w:rsidRDefault="00DE597D" w:rsidP="00DE597D">
      <w:pPr>
        <w:pStyle w:val="Standard"/>
        <w:tabs>
          <w:tab w:val="left" w:pos="360"/>
        </w:tabs>
        <w:jc w:val="both"/>
        <w:rPr>
          <w:rFonts w:ascii="Noto Sans" w:hAnsi="Noto Sans" w:cs="Noto Sans"/>
          <w:iCs/>
          <w:sz w:val="20"/>
          <w:szCs w:val="20"/>
        </w:rPr>
      </w:pPr>
      <w:r>
        <w:rPr>
          <w:rFonts w:ascii="Noto Sans" w:hAnsi="Noto Sans" w:cs="Noto Sans"/>
          <w:b/>
          <w:sz w:val="20"/>
          <w:szCs w:val="20"/>
        </w:rPr>
        <w:t xml:space="preserve">14. </w:t>
      </w:r>
      <w:r>
        <w:rPr>
          <w:rFonts w:ascii="Noto Sans" w:hAnsi="Noto Sans" w:cs="Noto Sans"/>
          <w:iCs/>
          <w:sz w:val="20"/>
          <w:szCs w:val="20"/>
        </w:rPr>
        <w:t xml:space="preserve">Verejný obstarávateľ môže pred uzatvorením zmluvného vzťahu požiadať úspešného </w:t>
      </w:r>
      <w:r>
        <w:rPr>
          <w:rFonts w:ascii="Noto Sans" w:hAnsi="Noto Sans" w:cs="Noto Sans"/>
          <w:iCs/>
          <w:sz w:val="20"/>
          <w:szCs w:val="20"/>
        </w:rPr>
        <w:br/>
        <w:t>uchádzača o predloženie originálu  alebo overenej  kópie  oprávnenia  na stavebné práce.</w:t>
      </w:r>
    </w:p>
    <w:p w:rsidR="00F8222C" w:rsidRDefault="00F8222C" w:rsidP="00DE597D">
      <w:pPr>
        <w:pStyle w:val="Standard"/>
        <w:tabs>
          <w:tab w:val="left" w:pos="360"/>
        </w:tabs>
        <w:jc w:val="both"/>
      </w:pPr>
    </w:p>
    <w:p w:rsidR="00DE597D" w:rsidRDefault="00DE597D" w:rsidP="00DE597D">
      <w:pPr>
        <w:pStyle w:val="Standard"/>
        <w:tabs>
          <w:tab w:val="left" w:pos="360"/>
        </w:tabs>
        <w:jc w:val="both"/>
        <w:rPr>
          <w:rFonts w:ascii="Noto Sans" w:hAnsi="Noto Sans" w:cs="Noto Sans"/>
          <w:iCs/>
          <w:sz w:val="20"/>
          <w:szCs w:val="20"/>
        </w:rPr>
      </w:pPr>
    </w:p>
    <w:p w:rsidR="00DE597D" w:rsidRDefault="00DE597D" w:rsidP="00DE597D">
      <w:pPr>
        <w:pStyle w:val="Standard"/>
        <w:shd w:val="clear" w:color="auto" w:fill="FFFFFF"/>
        <w:tabs>
          <w:tab w:val="left" w:pos="426"/>
        </w:tabs>
        <w:ind w:firstLine="15"/>
        <w:jc w:val="both"/>
      </w:pPr>
      <w:r>
        <w:rPr>
          <w:rFonts w:ascii="Noto Sans" w:hAnsi="Noto Sans" w:cs="Noto Sans"/>
          <w:b/>
          <w:bCs/>
          <w:color w:val="000000"/>
          <w:sz w:val="20"/>
          <w:szCs w:val="20"/>
        </w:rPr>
        <w:t xml:space="preserve">15.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w:t>
      </w:r>
      <w:proofErr w:type="spellStart"/>
      <w:r>
        <w:rPr>
          <w:rFonts w:ascii="Noto Sans" w:hAnsi="Noto Sans" w:cs="Noto Sans"/>
          <w:color w:val="000000"/>
          <w:sz w:val="20"/>
          <w:szCs w:val="20"/>
        </w:rPr>
        <w:t>Z.z.o</w:t>
      </w:r>
      <w:proofErr w:type="spellEnd"/>
      <w:r>
        <w:rPr>
          <w:rFonts w:ascii="Noto Sans" w:hAnsi="Noto Sans" w:cs="Noto Sans"/>
          <w:color w:val="000000"/>
          <w:sz w:val="20"/>
          <w:szCs w:val="20"/>
        </w:rPr>
        <w:t xml:space="preserve"> verejnom obstarávaní neuzavrie zmluvu s úspešným uchádzačom, ktorý má byť zapísaný v registri  partnerov verejného sektora                ( ďalej len RPVS )  a nie je zapísaný v RPVS. Vyššie uvedená požiadavka vyplýva § 2 ods.2 zákona č.315/2016 </w:t>
      </w:r>
      <w:proofErr w:type="spellStart"/>
      <w:r>
        <w:rPr>
          <w:rFonts w:ascii="Noto Sans" w:hAnsi="Noto Sans" w:cs="Noto Sans"/>
          <w:color w:val="000000"/>
          <w:sz w:val="20"/>
          <w:szCs w:val="20"/>
        </w:rPr>
        <w:t>Z.z</w:t>
      </w:r>
      <w:proofErr w:type="spellEnd"/>
      <w:r>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rsidR="00DE597D" w:rsidRDefault="00DE597D" w:rsidP="00DE597D">
      <w:pPr>
        <w:pStyle w:val="Standard"/>
        <w:shd w:val="clear" w:color="auto" w:fill="FFFFFF"/>
        <w:tabs>
          <w:tab w:val="left" w:pos="426"/>
        </w:tabs>
        <w:ind w:firstLine="15"/>
        <w:jc w:val="both"/>
        <w:rPr>
          <w:rFonts w:ascii="Noto Sans" w:hAnsi="Noto Sans" w:cs="Noto Sans"/>
          <w:sz w:val="20"/>
          <w:szCs w:val="20"/>
        </w:rPr>
      </w:pPr>
    </w:p>
    <w:p w:rsidR="00F8222C" w:rsidRDefault="00F8222C" w:rsidP="00DE597D">
      <w:pPr>
        <w:pStyle w:val="Standard"/>
        <w:shd w:val="clear" w:color="auto" w:fill="FFFFFF"/>
        <w:tabs>
          <w:tab w:val="left" w:pos="426"/>
        </w:tabs>
        <w:ind w:firstLine="15"/>
        <w:jc w:val="both"/>
        <w:rPr>
          <w:rFonts w:ascii="Noto Sans" w:hAnsi="Noto Sans" w:cs="Noto Sans"/>
          <w:sz w:val="20"/>
          <w:szCs w:val="20"/>
        </w:rPr>
      </w:pPr>
    </w:p>
    <w:p w:rsidR="00DE597D" w:rsidRDefault="00DE597D" w:rsidP="00DE597D">
      <w:pPr>
        <w:pStyle w:val="Standard"/>
        <w:jc w:val="both"/>
      </w:pPr>
      <w:r>
        <w:rPr>
          <w:rFonts w:ascii="Noto Sans" w:hAnsi="Noto Sans" w:cs="Noto Sans"/>
          <w:b/>
          <w:bCs/>
          <w:sz w:val="20"/>
          <w:szCs w:val="20"/>
        </w:rPr>
        <w:t>16 . Ďalšie informácie verejného obstarávateľa:</w:t>
      </w:r>
    </w:p>
    <w:p w:rsidR="00DE597D" w:rsidRDefault="00DE597D" w:rsidP="00DE597D">
      <w:pPr>
        <w:pStyle w:val="Default"/>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rsidR="00DE597D" w:rsidRDefault="00DE597D" w:rsidP="00DE597D">
      <w:pPr>
        <w:pStyle w:val="Default"/>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D965C3" w:rsidRDefault="00D965C3" w:rsidP="00DE597D">
      <w:pPr>
        <w:pStyle w:val="Default"/>
        <w:rPr>
          <w:rFonts w:ascii="Noto Sans" w:hAnsi="Noto Sans" w:cs="Noto Sans"/>
          <w:sz w:val="20"/>
          <w:szCs w:val="20"/>
        </w:rPr>
      </w:pPr>
    </w:p>
    <w:p w:rsidR="00D965C3" w:rsidRDefault="00D965C3" w:rsidP="00DE597D">
      <w:pPr>
        <w:pStyle w:val="Default"/>
        <w:rPr>
          <w:rFonts w:ascii="Noto Sans" w:hAnsi="Noto Sans" w:cs="Noto Sans"/>
          <w:sz w:val="20"/>
          <w:szCs w:val="20"/>
        </w:rPr>
      </w:pPr>
    </w:p>
    <w:p w:rsidR="00D965C3" w:rsidRDefault="00D965C3" w:rsidP="00DE597D">
      <w:pPr>
        <w:pStyle w:val="Default"/>
        <w:rPr>
          <w:rFonts w:ascii="Noto Sans" w:hAnsi="Noto Sans" w:cs="Noto Sans"/>
          <w:sz w:val="20"/>
          <w:szCs w:val="20"/>
        </w:rPr>
      </w:pPr>
    </w:p>
    <w:p w:rsidR="00D965C3" w:rsidRDefault="00D965C3" w:rsidP="00DE597D">
      <w:pPr>
        <w:pStyle w:val="Default"/>
        <w:rPr>
          <w:rFonts w:ascii="Noto Sans" w:hAnsi="Noto Sans" w:cs="Noto Sans"/>
          <w:sz w:val="20"/>
          <w:szCs w:val="20"/>
        </w:rPr>
      </w:pPr>
    </w:p>
    <w:p w:rsidR="00D67360" w:rsidRDefault="00D67360" w:rsidP="00DE597D">
      <w:pPr>
        <w:pStyle w:val="Default"/>
        <w:rPr>
          <w:rFonts w:ascii="Noto Sans" w:hAnsi="Noto Sans" w:cs="Noto Sans"/>
          <w:sz w:val="20"/>
          <w:szCs w:val="20"/>
        </w:rPr>
      </w:pPr>
    </w:p>
    <w:p w:rsidR="00D67360" w:rsidRDefault="00D67360" w:rsidP="00DE597D">
      <w:pPr>
        <w:pStyle w:val="Default"/>
        <w:rPr>
          <w:rFonts w:ascii="Noto Sans" w:hAnsi="Noto Sans" w:cs="Noto Sans"/>
          <w:sz w:val="20"/>
          <w:szCs w:val="20"/>
        </w:rPr>
      </w:pPr>
    </w:p>
    <w:p w:rsidR="00D965C3" w:rsidRDefault="00D965C3" w:rsidP="00DE597D">
      <w:pPr>
        <w:pStyle w:val="Default"/>
        <w:rPr>
          <w:rFonts w:ascii="Noto Sans" w:hAnsi="Noto Sans" w:cs="Noto Sans"/>
          <w:sz w:val="20"/>
          <w:szCs w:val="20"/>
        </w:rPr>
      </w:pPr>
    </w:p>
    <w:p w:rsidR="00DE597D" w:rsidRDefault="00DE597D" w:rsidP="00DE597D">
      <w:pPr>
        <w:pStyle w:val="Default"/>
        <w:rPr>
          <w:rFonts w:ascii="Noto Sans" w:hAnsi="Noto Sans" w:cs="Noto Sans"/>
          <w:sz w:val="20"/>
          <w:szCs w:val="20"/>
        </w:rPr>
      </w:pPr>
      <w:r>
        <w:rPr>
          <w:rFonts w:ascii="Noto Sans" w:hAnsi="Noto Sans" w:cs="Noto Sans"/>
          <w:sz w:val="20"/>
          <w:szCs w:val="20"/>
        </w:rPr>
        <w:t>Verejný obstarávateľ môže zrušiť použitý postup zadávania zákazky z nasledovných dôvodov:</w:t>
      </w:r>
    </w:p>
    <w:p w:rsidR="0037395A" w:rsidRDefault="0037395A" w:rsidP="00DE597D">
      <w:pPr>
        <w:pStyle w:val="Default"/>
        <w:rPr>
          <w:rFonts w:ascii="Noto Sans" w:hAnsi="Noto Sans" w:cs="Noto Sans"/>
          <w:sz w:val="20"/>
          <w:szCs w:val="20"/>
        </w:rPr>
      </w:pPr>
    </w:p>
    <w:p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a)   nebude predložená ani jedna ponuka</w:t>
      </w:r>
    </w:p>
    <w:p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obstarávateľa</w:t>
      </w:r>
    </w:p>
    <w:p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d)  jej zrušenie nariadil úrad</w:t>
      </w:r>
    </w:p>
    <w:p w:rsidR="00DE597D" w:rsidRDefault="00DE597D" w:rsidP="00DE597D">
      <w:pPr>
        <w:pStyle w:val="Standard"/>
        <w:jc w:val="both"/>
        <w:rPr>
          <w:rFonts w:ascii="Noto Sans" w:hAnsi="Noto Sans" w:cs="Noto Sans"/>
          <w:sz w:val="20"/>
          <w:szCs w:val="20"/>
        </w:rPr>
      </w:pP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w:t>
      </w:r>
    </w:p>
    <w:p w:rsidR="00DE597D" w:rsidRDefault="00DE597D" w:rsidP="00DE597D">
      <w:pPr>
        <w:pStyle w:val="Standard"/>
        <w:jc w:val="both"/>
        <w:rPr>
          <w:rFonts w:ascii="Noto Sans" w:hAnsi="Noto Sans" w:cs="Noto Sans"/>
          <w:sz w:val="20"/>
          <w:szCs w:val="20"/>
        </w:rPr>
      </w:pPr>
    </w:p>
    <w:p w:rsidR="00183D84" w:rsidRDefault="00183D84" w:rsidP="00DE597D">
      <w:pPr>
        <w:pStyle w:val="Standard"/>
        <w:jc w:val="both"/>
        <w:rPr>
          <w:rFonts w:ascii="Noto Sans" w:hAnsi="Noto Sans" w:cs="Noto Sans"/>
          <w:sz w:val="20"/>
          <w:szCs w:val="20"/>
        </w:rPr>
      </w:pPr>
    </w:p>
    <w:p w:rsidR="00183D84" w:rsidRDefault="00183D84" w:rsidP="00DE597D">
      <w:pPr>
        <w:pStyle w:val="Standard"/>
        <w:jc w:val="both"/>
        <w:rPr>
          <w:rFonts w:ascii="Noto Sans" w:hAnsi="Noto Sans" w:cs="Noto Sans"/>
          <w:sz w:val="20"/>
          <w:szCs w:val="20"/>
        </w:rPr>
      </w:pP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rsidR="00DE597D" w:rsidRDefault="00DE597D" w:rsidP="00DE597D">
      <w:pPr>
        <w:pStyle w:val="Standard"/>
        <w:jc w:val="both"/>
        <w:rPr>
          <w:rFonts w:ascii="Noto Sans" w:hAnsi="Noto Sans" w:cs="Noto Sans"/>
          <w:sz w:val="20"/>
          <w:szCs w:val="20"/>
        </w:rPr>
      </w:pP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w:t>
      </w:r>
      <w:proofErr w:type="spellStart"/>
      <w:r>
        <w:rPr>
          <w:rFonts w:ascii="Noto Sans" w:hAnsi="Noto Sans" w:cs="Noto Sans"/>
          <w:sz w:val="20"/>
          <w:szCs w:val="20"/>
        </w:rPr>
        <w:t>s.r.o</w:t>
      </w:r>
      <w:proofErr w:type="spellEnd"/>
      <w:r>
        <w:rPr>
          <w:rFonts w:ascii="Noto Sans" w:hAnsi="Noto Sans" w:cs="Noto Sans"/>
          <w:sz w:val="20"/>
          <w:szCs w:val="20"/>
        </w:rPr>
        <w:t>.</w:t>
      </w:r>
    </w:p>
    <w:p w:rsidR="00DE597D" w:rsidRDefault="00DE597D" w:rsidP="00DE597D">
      <w:pPr>
        <w:pStyle w:val="Standard"/>
        <w:jc w:val="both"/>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 konateľ </w:t>
      </w:r>
    </w:p>
    <w:p w:rsidR="00DE597D" w:rsidRDefault="00DE597D" w:rsidP="00DE597D">
      <w:pPr>
        <w:pStyle w:val="Standard"/>
        <w:jc w:val="both"/>
        <w:rPr>
          <w:rFonts w:ascii="Noto Sans" w:hAnsi="Noto Sans" w:cs="Noto Sans"/>
          <w:i/>
          <w:sz w:val="20"/>
          <w:szCs w:val="20"/>
          <w:u w:val="single"/>
        </w:rPr>
      </w:pPr>
    </w:p>
    <w:p w:rsidR="00DE597D" w:rsidRDefault="00DE597D" w:rsidP="00DE597D">
      <w:pPr>
        <w:pStyle w:val="Standard"/>
        <w:jc w:val="both"/>
        <w:rPr>
          <w:rFonts w:ascii="Noto Sans" w:hAnsi="Noto Sans" w:cs="Noto Sans"/>
          <w:i/>
          <w:sz w:val="20"/>
          <w:szCs w:val="20"/>
          <w:u w:val="single"/>
        </w:rPr>
      </w:pPr>
    </w:p>
    <w:p w:rsidR="00DE597D" w:rsidRDefault="00DE597D" w:rsidP="00DE597D">
      <w:pPr>
        <w:pStyle w:val="Standard"/>
        <w:jc w:val="both"/>
      </w:pPr>
      <w:r>
        <w:rPr>
          <w:rFonts w:ascii="Noto Sans" w:hAnsi="Noto Sans" w:cs="Noto Sans"/>
          <w:i/>
          <w:sz w:val="20"/>
          <w:szCs w:val="20"/>
          <w:u w:val="single"/>
        </w:rPr>
        <w:t>Prílohy:</w:t>
      </w:r>
    </w:p>
    <w:p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Výkaz výmer  </w:t>
      </w:r>
    </w:p>
    <w:p w:rsidR="00DE597D"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w:t>
      </w:r>
      <w:proofErr w:type="spellStart"/>
      <w:r>
        <w:rPr>
          <w:rFonts w:ascii="Noto Sans" w:hAnsi="Noto Sans" w:cs="Noto Sans"/>
          <w:sz w:val="20"/>
          <w:szCs w:val="20"/>
        </w:rPr>
        <w:t>VO</w:t>
      </w:r>
      <w:proofErr w:type="spellEnd"/>
      <w:r>
        <w:rPr>
          <w:rFonts w:ascii="Noto Sans" w:hAnsi="Noto Sans" w:cs="Noto Sans"/>
          <w:sz w:val="20"/>
          <w:szCs w:val="20"/>
        </w:rPr>
        <w:t xml:space="preserve">  </w:t>
      </w:r>
    </w:p>
    <w:p w:rsidR="00DE597D" w:rsidRDefault="00DE597D" w:rsidP="00DE597D">
      <w:pPr>
        <w:pStyle w:val="Standard"/>
        <w:rPr>
          <w:rFonts w:ascii="Noto Sans" w:hAnsi="Noto Sans" w:cs="Noto Sans"/>
          <w:sz w:val="20"/>
          <w:szCs w:val="20"/>
        </w:rPr>
      </w:pPr>
      <w:r>
        <w:rPr>
          <w:rFonts w:ascii="Noto Sans" w:hAnsi="Noto Sans" w:cs="Noto Sans"/>
          <w:sz w:val="20"/>
          <w:szCs w:val="20"/>
        </w:rPr>
        <w:t xml:space="preserve">Príloha č.3 – Návrh </w:t>
      </w:r>
      <w:proofErr w:type="spellStart"/>
      <w:r>
        <w:rPr>
          <w:rFonts w:ascii="Noto Sans" w:hAnsi="Noto Sans" w:cs="Noto Sans"/>
          <w:sz w:val="20"/>
          <w:szCs w:val="20"/>
        </w:rPr>
        <w:t>ZoD</w:t>
      </w:r>
      <w:proofErr w:type="spellEnd"/>
    </w:p>
    <w:p w:rsidR="00DE597D" w:rsidRDefault="00DE597D" w:rsidP="00DE597D">
      <w:pPr>
        <w:pStyle w:val="Standard"/>
        <w:rPr>
          <w:rFonts w:ascii="Noto Sans" w:hAnsi="Noto Sans" w:cs="Noto Sans"/>
          <w:sz w:val="20"/>
          <w:szCs w:val="20"/>
        </w:rPr>
      </w:pPr>
      <w:r>
        <w:rPr>
          <w:rFonts w:ascii="Noto Sans" w:hAnsi="Noto Sans" w:cs="Noto Sans"/>
          <w:sz w:val="20"/>
          <w:szCs w:val="20"/>
        </w:rPr>
        <w:t xml:space="preserve">Príloha č.4 – PD + TS </w:t>
      </w:r>
      <w:r w:rsidR="00150D42">
        <w:rPr>
          <w:rFonts w:ascii="Noto Sans" w:hAnsi="Noto Sans" w:cs="Noto Sans"/>
          <w:sz w:val="20"/>
          <w:szCs w:val="20"/>
        </w:rPr>
        <w:t>( ASR, ZTI )</w:t>
      </w:r>
    </w:p>
    <w:p w:rsidR="00872E79" w:rsidRDefault="00872E79" w:rsidP="00DE597D">
      <w:pPr>
        <w:pStyle w:val="Standard"/>
        <w:rPr>
          <w:rFonts w:ascii="Noto Sans" w:hAnsi="Noto Sans" w:cs="Noto Sans"/>
          <w:sz w:val="20"/>
          <w:szCs w:val="20"/>
        </w:rPr>
      </w:pPr>
    </w:p>
    <w:p w:rsidR="00872E79" w:rsidRDefault="00872E79" w:rsidP="00DE597D">
      <w:pPr>
        <w:pStyle w:val="Standard"/>
        <w:rPr>
          <w:rFonts w:ascii="Noto Sans" w:hAnsi="Noto Sans" w:cs="Noto Sans"/>
          <w:sz w:val="20"/>
          <w:szCs w:val="20"/>
        </w:rPr>
      </w:pPr>
    </w:p>
    <w:p w:rsidR="00CC5203" w:rsidRPr="00113729" w:rsidRDefault="00CC5203" w:rsidP="00DE597D">
      <w:pPr>
        <w:ind w:left="-170"/>
        <w:jc w:val="both"/>
        <w:rPr>
          <w:rFonts w:ascii="Noto Sans" w:hAnsi="Noto Sans" w:cs="Noto Sans"/>
          <w:sz w:val="20"/>
          <w:szCs w:val="20"/>
        </w:rPr>
      </w:pPr>
    </w:p>
    <w:sectPr w:rsidR="00CC5203" w:rsidRPr="00113729">
      <w:footerReference w:type="default" r:id="rId11"/>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058E" w:rsidRDefault="000A058E">
      <w:r>
        <w:separator/>
      </w:r>
    </w:p>
  </w:endnote>
  <w:endnote w:type="continuationSeparator" w:id="0">
    <w:p w:rsidR="000A058E" w:rsidRDefault="000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Noto Sans">
    <w:panose1 w:val="020B0502040504020204"/>
    <w:charset w:val="EE"/>
    <w:family w:val="swiss"/>
    <w:pitch w:val="variable"/>
    <w:sig w:usb0="E00082FF" w:usb1="400078FF" w:usb2="00000021" w:usb3="00000000" w:csb0="0000019F" w:csb1="00000000"/>
  </w:font>
  <w:font w:name="Arial Black">
    <w:panose1 w:val="020B0A04020102020204"/>
    <w:charset w:val="EE"/>
    <w:family w:val="swiss"/>
    <w:pitch w:val="variable"/>
    <w:sig w:usb0="A00002AF" w:usb1="400078FB" w:usb2="00000000" w:usb3="00000000" w:csb0="0000009F" w:csb1="00000000"/>
  </w:font>
  <w:font w:name="Open Sans">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03" w:rsidRDefault="00D6536D">
    <w:pPr>
      <w:pStyle w:val="Pta"/>
      <w:ind w:right="360"/>
    </w:pPr>
    <w:r>
      <w:rPr>
        <w:noProof/>
      </w:rPr>
      <mc:AlternateContent>
        <mc:Choice Requires="wps">
          <w:drawing>
            <wp:anchor distT="0" distB="0" distL="0" distR="0" simplePos="0" relativeHeight="251657728" behindDoc="0" locked="0" layoutInCell="1" allowOverlap="1">
              <wp:simplePos x="0" y="0"/>
              <wp:positionH relativeFrom="page">
                <wp:posOffset>6583680</wp:posOffset>
              </wp:positionH>
              <wp:positionV relativeFrom="paragraph">
                <wp:posOffset>635</wp:posOffset>
              </wp:positionV>
              <wp:extent cx="408305" cy="125730"/>
              <wp:effectExtent l="1905" t="0" r="889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8.4pt;margin-top:.05pt;width:3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" stroked="f">
              <v:fill opacity="0"/>
              <v:textbox inset="0,0,0,0">
                <w:txbxContent>
                  <w:p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058E" w:rsidRDefault="000A058E">
      <w:r>
        <w:separator/>
      </w:r>
    </w:p>
  </w:footnote>
  <w:footnote w:type="continuationSeparator" w:id="0">
    <w:p w:rsidR="000A058E" w:rsidRDefault="000A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6"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7" w15:restartNumberingAfterBreak="0">
    <w:nsid w:val="3DEB1DB6"/>
    <w:multiLevelType w:val="hybridMultilevel"/>
    <w:tmpl w:val="F48C3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4F98"/>
    <w:rsid w:val="00094D54"/>
    <w:rsid w:val="000A058E"/>
    <w:rsid w:val="000F0D42"/>
    <w:rsid w:val="000F78D9"/>
    <w:rsid w:val="001125F3"/>
    <w:rsid w:val="00113729"/>
    <w:rsid w:val="00150D42"/>
    <w:rsid w:val="00183D84"/>
    <w:rsid w:val="0023260E"/>
    <w:rsid w:val="00244A6A"/>
    <w:rsid w:val="00280E8B"/>
    <w:rsid w:val="00293E17"/>
    <w:rsid w:val="002F7AEA"/>
    <w:rsid w:val="00320261"/>
    <w:rsid w:val="003231F0"/>
    <w:rsid w:val="00323F5B"/>
    <w:rsid w:val="003409DB"/>
    <w:rsid w:val="0037395A"/>
    <w:rsid w:val="0039065C"/>
    <w:rsid w:val="003922A2"/>
    <w:rsid w:val="003E2158"/>
    <w:rsid w:val="00411E7F"/>
    <w:rsid w:val="004A6517"/>
    <w:rsid w:val="004B42DE"/>
    <w:rsid w:val="004C318F"/>
    <w:rsid w:val="004D7B0A"/>
    <w:rsid w:val="00597EB7"/>
    <w:rsid w:val="005B6047"/>
    <w:rsid w:val="005D3A86"/>
    <w:rsid w:val="005E3E4D"/>
    <w:rsid w:val="00623162"/>
    <w:rsid w:val="0066353D"/>
    <w:rsid w:val="00677612"/>
    <w:rsid w:val="006A3FF1"/>
    <w:rsid w:val="006A4E57"/>
    <w:rsid w:val="00715F3F"/>
    <w:rsid w:val="00742A69"/>
    <w:rsid w:val="00743CB1"/>
    <w:rsid w:val="0074454B"/>
    <w:rsid w:val="007535E1"/>
    <w:rsid w:val="00770F10"/>
    <w:rsid w:val="00775456"/>
    <w:rsid w:val="007C32C2"/>
    <w:rsid w:val="0083367B"/>
    <w:rsid w:val="00861E0D"/>
    <w:rsid w:val="00864982"/>
    <w:rsid w:val="00872E79"/>
    <w:rsid w:val="00920F34"/>
    <w:rsid w:val="009770B9"/>
    <w:rsid w:val="009A0A88"/>
    <w:rsid w:val="009F19D3"/>
    <w:rsid w:val="009F43F4"/>
    <w:rsid w:val="00A00CB0"/>
    <w:rsid w:val="00A13E1E"/>
    <w:rsid w:val="00A25585"/>
    <w:rsid w:val="00A372C1"/>
    <w:rsid w:val="00AA53DA"/>
    <w:rsid w:val="00AA6C76"/>
    <w:rsid w:val="00AA7264"/>
    <w:rsid w:val="00AD3857"/>
    <w:rsid w:val="00AE36C3"/>
    <w:rsid w:val="00B402BE"/>
    <w:rsid w:val="00BB014A"/>
    <w:rsid w:val="00BB5E16"/>
    <w:rsid w:val="00C34F2A"/>
    <w:rsid w:val="00C51B6C"/>
    <w:rsid w:val="00CC5203"/>
    <w:rsid w:val="00CD3C2C"/>
    <w:rsid w:val="00D1212F"/>
    <w:rsid w:val="00D123D3"/>
    <w:rsid w:val="00D31813"/>
    <w:rsid w:val="00D501F5"/>
    <w:rsid w:val="00D6536D"/>
    <w:rsid w:val="00D67360"/>
    <w:rsid w:val="00D965C3"/>
    <w:rsid w:val="00DB4424"/>
    <w:rsid w:val="00DB78CF"/>
    <w:rsid w:val="00DE597D"/>
    <w:rsid w:val="00DE7C2C"/>
    <w:rsid w:val="00DF0D47"/>
    <w:rsid w:val="00DF1908"/>
    <w:rsid w:val="00E70174"/>
    <w:rsid w:val="00E80838"/>
    <w:rsid w:val="00EA2B80"/>
    <w:rsid w:val="00EF7ECE"/>
    <w:rsid w:val="00F37C32"/>
    <w:rsid w:val="00F44195"/>
    <w:rsid w:val="00F53697"/>
    <w:rsid w:val="00F64891"/>
    <w:rsid w:val="00F8222C"/>
    <w:rsid w:val="00F85DAA"/>
    <w:rsid w:val="00FA5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74BD05B8"/>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qFormat/>
    <w:rsid w:val="002F7AEA"/>
    <w:pPr>
      <w:ind w:left="720"/>
      <w:contextualSpacing/>
    </w:pPr>
  </w:style>
  <w:style w:type="numbering" w:customStyle="1" w:styleId="WWNum12">
    <w:name w:val="WWNum12"/>
    <w:basedOn w:val="Bezzoznamu"/>
    <w:rsid w:val="00DE59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1946</Words>
  <Characters>11097</Characters>
  <Application>Microsoft Office Word</Application>
  <DocSecurity>4</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Ladislav Lipták</cp:lastModifiedBy>
  <cp:revision>2</cp:revision>
  <cp:lastPrinted>2020-07-14T09:46:00Z</cp:lastPrinted>
  <dcterms:created xsi:type="dcterms:W3CDTF">2020-07-15T12:43:00Z</dcterms:created>
  <dcterms:modified xsi:type="dcterms:W3CDTF">2020-07-15T12:43:00Z</dcterms:modified>
</cp:coreProperties>
</file>