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62" w:rsidRPr="00110EC9" w:rsidRDefault="00562462" w:rsidP="00562462">
      <w:pPr>
        <w:pStyle w:val="Nadpis1"/>
        <w:spacing w:line="240" w:lineRule="auto"/>
        <w:jc w:val="both"/>
        <w:rPr>
          <w:rStyle w:val="tlNadpis5Arial11ptNiejeTunChar"/>
          <w:rFonts w:asciiTheme="majorHAnsi" w:hAnsiTheme="majorHAnsi" w:cstheme="majorHAnsi"/>
        </w:rPr>
      </w:pPr>
      <w:bookmarkStart w:id="0" w:name="_Toc265603205"/>
      <w:bookmarkStart w:id="1" w:name="_Toc306342598"/>
      <w:bookmarkStart w:id="2" w:name="_Toc312771342"/>
      <w:bookmarkStart w:id="3" w:name="_Toc398140250"/>
      <w:bookmarkStart w:id="4" w:name="_Toc4421991"/>
      <w:r w:rsidRPr="00B06232">
        <w:rPr>
          <w:rStyle w:val="tlNadpis5Arial11ptNiejeTunChar"/>
          <w:rFonts w:asciiTheme="majorHAnsi" w:hAnsiTheme="majorHAnsi" w:cstheme="majorHAnsi"/>
        </w:rPr>
        <w:t>Príloha č. 2 k SP – Návrh na plnenie kritéria</w:t>
      </w:r>
      <w:bookmarkEnd w:id="0"/>
      <w:bookmarkEnd w:id="1"/>
      <w:bookmarkEnd w:id="2"/>
      <w:bookmarkEnd w:id="3"/>
      <w:r>
        <w:rPr>
          <w:rStyle w:val="tlNadpis5Arial11ptNiejeTunChar"/>
          <w:rFonts w:asciiTheme="majorHAnsi" w:hAnsiTheme="majorHAnsi" w:cstheme="majorHAnsi"/>
        </w:rPr>
        <w:t xml:space="preserve"> – cenová ponuka</w:t>
      </w:r>
      <w:bookmarkEnd w:id="4"/>
    </w:p>
    <w:p w:rsidR="00562462" w:rsidRPr="00B06232" w:rsidRDefault="00562462" w:rsidP="00562462">
      <w:pP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sz w:val="22"/>
          <w:szCs w:val="22"/>
        </w:rPr>
        <w:tab/>
      </w:r>
      <w:r w:rsidRPr="00B06232">
        <w:rPr>
          <w:rFonts w:asciiTheme="majorHAnsi" w:hAnsiTheme="majorHAnsi" w:cstheme="majorHAnsi"/>
          <w:sz w:val="22"/>
          <w:szCs w:val="22"/>
        </w:rPr>
        <w:tab/>
      </w:r>
      <w:r w:rsidRPr="00B06232">
        <w:rPr>
          <w:rFonts w:asciiTheme="majorHAnsi" w:hAnsiTheme="majorHAnsi" w:cstheme="majorHAnsi"/>
          <w:sz w:val="22"/>
          <w:szCs w:val="22"/>
        </w:rPr>
        <w:tab/>
      </w:r>
      <w:r w:rsidRPr="00B06232">
        <w:rPr>
          <w:rFonts w:asciiTheme="majorHAnsi" w:hAnsiTheme="majorHAnsi" w:cstheme="majorHAnsi"/>
          <w:sz w:val="22"/>
          <w:szCs w:val="22"/>
        </w:rPr>
        <w:tab/>
      </w:r>
      <w:r w:rsidRPr="00B06232">
        <w:rPr>
          <w:rFonts w:asciiTheme="majorHAnsi" w:hAnsiTheme="majorHAnsi" w:cstheme="majorHAnsi"/>
          <w:sz w:val="22"/>
          <w:szCs w:val="22"/>
        </w:rPr>
        <w:tab/>
      </w:r>
    </w:p>
    <w:p w:rsidR="00562462" w:rsidRDefault="00562462" w:rsidP="00562462">
      <w:pPr>
        <w:tabs>
          <w:tab w:val="left" w:pos="3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:rsidR="00562462" w:rsidRPr="002D7DA6" w:rsidRDefault="00562462" w:rsidP="00562462">
      <w:pPr>
        <w:tabs>
          <w:tab w:val="left" w:pos="3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2D7DA6">
        <w:rPr>
          <w:rFonts w:asciiTheme="majorHAnsi" w:hAnsiTheme="majorHAnsi"/>
          <w:sz w:val="22"/>
          <w:szCs w:val="22"/>
        </w:rPr>
        <w:t xml:space="preserve">Obchodné meno uchádzača:                  </w:t>
      </w:r>
    </w:p>
    <w:p w:rsidR="00562462" w:rsidRPr="002D7DA6" w:rsidRDefault="00562462" w:rsidP="00562462">
      <w:pPr>
        <w:tabs>
          <w:tab w:val="left" w:pos="3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2D7DA6">
        <w:rPr>
          <w:rFonts w:asciiTheme="majorHAnsi" w:hAnsiTheme="majorHAnsi"/>
          <w:sz w:val="22"/>
          <w:szCs w:val="22"/>
        </w:rPr>
        <w:t xml:space="preserve">Sídlo alebo miesto podnikania uchádzača:  </w:t>
      </w:r>
    </w:p>
    <w:p w:rsidR="00562462" w:rsidRPr="002D7DA6" w:rsidRDefault="00562462" w:rsidP="00562462">
      <w:pPr>
        <w:tabs>
          <w:tab w:val="left" w:pos="3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2D7DA6">
        <w:rPr>
          <w:rFonts w:asciiTheme="majorHAnsi" w:hAnsiTheme="majorHAnsi"/>
          <w:sz w:val="22"/>
          <w:szCs w:val="22"/>
        </w:rPr>
        <w:t>IČO:</w:t>
      </w:r>
    </w:p>
    <w:p w:rsidR="00562462" w:rsidRPr="002D7DA6" w:rsidRDefault="00562462" w:rsidP="00562462">
      <w:pPr>
        <w:tabs>
          <w:tab w:val="left" w:pos="3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2D7DA6">
        <w:rPr>
          <w:rFonts w:asciiTheme="majorHAnsi" w:hAnsiTheme="majorHAnsi"/>
          <w:sz w:val="22"/>
          <w:szCs w:val="22"/>
        </w:rPr>
        <w:t>Právna forma:</w:t>
      </w:r>
    </w:p>
    <w:p w:rsidR="00562462" w:rsidRDefault="00562462" w:rsidP="00562462">
      <w:pPr>
        <w:tabs>
          <w:tab w:val="left" w:pos="3720"/>
        </w:tabs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</w:rPr>
      </w:pPr>
      <w:r w:rsidRPr="002D7DA6">
        <w:rPr>
          <w:rFonts w:asciiTheme="majorHAnsi" w:hAnsiTheme="majorHAnsi"/>
          <w:i/>
          <w:sz w:val="22"/>
          <w:szCs w:val="22"/>
        </w:rPr>
        <w:t xml:space="preserve"> (v prípade skupiny dodávateľov za každého člena skupiny dodávateľov)</w:t>
      </w:r>
    </w:p>
    <w:p w:rsidR="00562462" w:rsidRDefault="00562462" w:rsidP="00562462">
      <w:pPr>
        <w:tabs>
          <w:tab w:val="left" w:pos="3720"/>
        </w:tabs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</w:rPr>
      </w:pPr>
    </w:p>
    <w:p w:rsidR="00562462" w:rsidRPr="00CD2B59" w:rsidRDefault="00562462" w:rsidP="00562462">
      <w:pPr>
        <w:tabs>
          <w:tab w:val="left" w:pos="3720"/>
        </w:tabs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562462" w:rsidRPr="00531D66" w:rsidTr="00DF0CD6"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</w:t>
            </w:r>
          </w:p>
        </w:tc>
      </w:tr>
      <w:tr w:rsidR="00562462" w:rsidRPr="00531D66" w:rsidTr="00DF0CD6">
        <w:trPr>
          <w:trHeight w:val="1733"/>
        </w:trPr>
        <w:tc>
          <w:tcPr>
            <w:tcW w:w="1361" w:type="dxa"/>
          </w:tcPr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Cena za účastníka v EUR bez DPH</w:t>
            </w: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(za jeden modul)</w:t>
            </w:r>
          </w:p>
        </w:tc>
        <w:tc>
          <w:tcPr>
            <w:tcW w:w="1361" w:type="dxa"/>
          </w:tcPr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 xml:space="preserve">Sadzba DPH 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v %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1361" w:type="dxa"/>
          </w:tcPr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Cena za účastníka v EUR s DPH*</w:t>
            </w: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(za jeden modul)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1361" w:type="dxa"/>
          </w:tcPr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Predpokladaný počet účastníkov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1361" w:type="dxa"/>
          </w:tcPr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Počet modulov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1361" w:type="dxa"/>
          </w:tcPr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Cena spolu v EUR bez DPH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(f) = (a) x (d) x (e)</w:t>
            </w:r>
          </w:p>
          <w:p w:rsidR="00562462" w:rsidRPr="00DB4789" w:rsidRDefault="00562462" w:rsidP="00DF0CD6">
            <w:pPr>
              <w:rPr>
                <w:rFonts w:asciiTheme="majorHAnsi" w:hAnsiTheme="majorHAnsi"/>
                <w:lang w:val="sk-SK"/>
              </w:rPr>
            </w:pPr>
          </w:p>
        </w:tc>
        <w:tc>
          <w:tcPr>
            <w:tcW w:w="1361" w:type="dxa"/>
          </w:tcPr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 xml:space="preserve">Cena spolu v EUR 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 xml:space="preserve">s DPH* </w:t>
            </w:r>
          </w:p>
          <w:p w:rsidR="00562462" w:rsidRPr="00DB4789" w:rsidRDefault="00562462" w:rsidP="00DF0CD6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</w:p>
          <w:p w:rsidR="00562462" w:rsidRPr="00DB4789" w:rsidRDefault="00562462" w:rsidP="00DF0CD6">
            <w:pPr>
              <w:rPr>
                <w:rFonts w:asciiTheme="majorHAnsi" w:hAnsiTheme="majorHAnsi"/>
                <w:b/>
                <w:lang w:val="sk-SK"/>
              </w:rPr>
            </w:pPr>
            <w:r w:rsidRPr="00DB4789">
              <w:rPr>
                <w:rFonts w:asciiTheme="majorHAnsi" w:hAnsiTheme="majorHAnsi"/>
                <w:b/>
                <w:lang w:val="sk-SK"/>
              </w:rPr>
              <w:t>(g) = (c) x (d) x (e)</w:t>
            </w:r>
          </w:p>
        </w:tc>
      </w:tr>
      <w:tr w:rsidR="00562462" w:rsidRPr="00531D66" w:rsidTr="00F10720">
        <w:trPr>
          <w:trHeight w:val="734"/>
        </w:trPr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1" w:type="dxa"/>
            <w:vAlign w:val="center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61" w:type="dxa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1" w:type="dxa"/>
            <w:vAlign w:val="center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 w:rsidRPr="00531D66">
              <w:rPr>
                <w:rFonts w:asciiTheme="majorHAnsi" w:hAnsiTheme="majorHAnsi"/>
                <w:b/>
              </w:rPr>
              <w:t>192</w:t>
            </w:r>
          </w:p>
        </w:tc>
        <w:tc>
          <w:tcPr>
            <w:tcW w:w="1361" w:type="dxa"/>
            <w:vAlign w:val="center"/>
          </w:tcPr>
          <w:p w:rsidR="00562462" w:rsidRPr="00531D66" w:rsidRDefault="00562462" w:rsidP="00DF0CD6">
            <w:pPr>
              <w:jc w:val="center"/>
              <w:rPr>
                <w:rFonts w:asciiTheme="majorHAnsi" w:hAnsiTheme="majorHAnsi"/>
                <w:b/>
              </w:rPr>
            </w:pPr>
            <w:r w:rsidRPr="00531D66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:rsidR="00562462" w:rsidRPr="00531D66" w:rsidRDefault="00562462" w:rsidP="00DF0CD6">
            <w:pPr>
              <w:rPr>
                <w:rFonts w:asciiTheme="majorHAnsi" w:hAnsiTheme="majorHAnsi"/>
              </w:rPr>
            </w:pPr>
          </w:p>
        </w:tc>
        <w:tc>
          <w:tcPr>
            <w:tcW w:w="1361" w:type="dxa"/>
          </w:tcPr>
          <w:p w:rsidR="00562462" w:rsidRPr="00A41B9B" w:rsidRDefault="00562462" w:rsidP="00DF0CD6">
            <w:pPr>
              <w:rPr>
                <w:rFonts w:asciiTheme="majorHAnsi" w:hAnsiTheme="majorHAnsi"/>
                <w:highlight w:val="darkGray"/>
              </w:rPr>
            </w:pPr>
          </w:p>
        </w:tc>
      </w:tr>
    </w:tbl>
    <w:p w:rsidR="00562462" w:rsidRPr="00AC68E6" w:rsidRDefault="00562462" w:rsidP="00562462">
      <w:pPr>
        <w:spacing w:line="276" w:lineRule="auto"/>
        <w:ind w:right="222"/>
        <w:jc w:val="both"/>
        <w:rPr>
          <w:rFonts w:asciiTheme="majorHAnsi" w:hAnsiTheme="majorHAnsi"/>
          <w:u w:val="single"/>
        </w:rPr>
      </w:pPr>
    </w:p>
    <w:p w:rsidR="00562462" w:rsidRPr="00531D66" w:rsidRDefault="00562462" w:rsidP="00562462">
      <w:pPr>
        <w:tabs>
          <w:tab w:val="num" w:pos="-540"/>
        </w:tabs>
        <w:spacing w:after="120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*</w:t>
      </w:r>
      <w:r w:rsidRPr="00531D66">
        <w:rPr>
          <w:rFonts w:asciiTheme="majorHAnsi" w:hAnsiTheme="majorHAnsi" w:cstheme="majorHAnsi"/>
          <w:i/>
        </w:rPr>
        <w:t>V prípade, ak je uchádzač zdaniteľnou osobou pre DPH, bude v stĺpcoch (</w:t>
      </w:r>
      <w:r>
        <w:rPr>
          <w:rFonts w:asciiTheme="majorHAnsi" w:hAnsiTheme="majorHAnsi" w:cstheme="majorHAnsi"/>
          <w:i/>
        </w:rPr>
        <w:t>c) a</w:t>
      </w:r>
      <w:r w:rsidRPr="00531D66">
        <w:rPr>
          <w:rFonts w:asciiTheme="majorHAnsi" w:hAnsiTheme="majorHAnsi" w:cstheme="majorHAnsi"/>
          <w:i/>
        </w:rPr>
        <w:t xml:space="preserve"> (</w:t>
      </w:r>
      <w:r>
        <w:rPr>
          <w:rFonts w:asciiTheme="majorHAnsi" w:hAnsiTheme="majorHAnsi" w:cstheme="majorHAnsi"/>
          <w:i/>
        </w:rPr>
        <w:t>g</w:t>
      </w:r>
      <w:r w:rsidRPr="00531D66">
        <w:rPr>
          <w:rFonts w:asciiTheme="majorHAnsi" w:hAnsiTheme="majorHAnsi" w:cstheme="majorHAnsi"/>
          <w:i/>
        </w:rPr>
        <w:t>) uvedená suma v EUR bez DPH navýšená o aktuálne platnú sadzbu DPH v SR.</w:t>
      </w:r>
    </w:p>
    <w:p w:rsidR="00562462" w:rsidRPr="00531D66" w:rsidRDefault="00562462" w:rsidP="00562462">
      <w:pPr>
        <w:tabs>
          <w:tab w:val="num" w:pos="-540"/>
        </w:tabs>
        <w:spacing w:after="120"/>
        <w:jc w:val="both"/>
        <w:rPr>
          <w:rFonts w:asciiTheme="majorHAnsi" w:hAnsiTheme="majorHAnsi" w:cstheme="majorHAnsi"/>
          <w:i/>
        </w:rPr>
      </w:pPr>
      <w:r w:rsidRPr="00531D66">
        <w:rPr>
          <w:rFonts w:asciiTheme="majorHAnsi" w:hAnsiTheme="majorHAnsi" w:cstheme="majorHAnsi"/>
          <w:i/>
        </w:rPr>
        <w:t>V prípade, ak uchádzač nie je zdaniteľnou osobou pre DPH,</w:t>
      </w:r>
      <w:r>
        <w:rPr>
          <w:rFonts w:asciiTheme="majorHAnsi" w:hAnsiTheme="majorHAnsi" w:cstheme="majorHAnsi"/>
          <w:i/>
        </w:rPr>
        <w:t xml:space="preserve"> vyplní stĺpce (a) a (f).</w:t>
      </w:r>
    </w:p>
    <w:p w:rsidR="00562462" w:rsidRDefault="00562462" w:rsidP="00562462">
      <w:pPr>
        <w:tabs>
          <w:tab w:val="num" w:pos="-540"/>
        </w:tabs>
        <w:spacing w:after="120"/>
        <w:jc w:val="both"/>
        <w:rPr>
          <w:rFonts w:asciiTheme="majorHAnsi" w:hAnsiTheme="majorHAnsi" w:cstheme="majorHAnsi"/>
        </w:rPr>
      </w:pPr>
      <w:r w:rsidRPr="00531D66">
        <w:rPr>
          <w:rFonts w:asciiTheme="majorHAnsi" w:hAnsiTheme="majorHAnsi" w:cstheme="majorHAnsi"/>
          <w:i/>
        </w:rPr>
        <w:t>V prípade, ak je uchádzač zahraničnou osobou, bude v stĺpcoch (</w:t>
      </w:r>
      <w:r>
        <w:rPr>
          <w:rFonts w:asciiTheme="majorHAnsi" w:hAnsiTheme="majorHAnsi" w:cstheme="majorHAnsi"/>
          <w:i/>
        </w:rPr>
        <w:t>c</w:t>
      </w:r>
      <w:r w:rsidRPr="00531D66">
        <w:rPr>
          <w:rFonts w:asciiTheme="majorHAnsi" w:hAnsiTheme="majorHAnsi" w:cstheme="majorHAnsi"/>
          <w:i/>
        </w:rPr>
        <w:t>) a (</w:t>
      </w:r>
      <w:r>
        <w:rPr>
          <w:rFonts w:asciiTheme="majorHAnsi" w:hAnsiTheme="majorHAnsi" w:cstheme="majorHAnsi"/>
          <w:i/>
        </w:rPr>
        <w:t>g</w:t>
      </w:r>
      <w:r w:rsidRPr="00531D66">
        <w:rPr>
          <w:rFonts w:asciiTheme="majorHAnsi" w:hAnsiTheme="majorHAnsi" w:cstheme="majorHAnsi"/>
          <w:i/>
        </w:rPr>
        <w:t>) uvedená suma v EUR bez DPH platnej v krajine sídla uchádzača, navýšená o aktuálne platnú sadzbu DPH v SR (v takomto prípade odvádza DPH verejný obstarávateľ).</w:t>
      </w:r>
      <w:r>
        <w:rPr>
          <w:rFonts w:asciiTheme="majorHAnsi" w:hAnsiTheme="majorHAnsi" w:cstheme="majorHAnsi"/>
        </w:rPr>
        <w:t xml:space="preserve"> </w:t>
      </w:r>
    </w:p>
    <w:p w:rsidR="00562462" w:rsidRPr="00425206" w:rsidRDefault="00562462" w:rsidP="00562462">
      <w:pPr>
        <w:tabs>
          <w:tab w:val="num" w:pos="-540"/>
        </w:tabs>
        <w:spacing w:after="120"/>
        <w:jc w:val="both"/>
        <w:rPr>
          <w:rFonts w:asciiTheme="majorHAnsi" w:hAnsiTheme="majorHAnsi"/>
          <w:b/>
        </w:rPr>
      </w:pPr>
      <w:r w:rsidRPr="00841559">
        <w:rPr>
          <w:rFonts w:asciiTheme="majorHAnsi" w:hAnsiTheme="majorHAnsi"/>
        </w:rPr>
        <w:t xml:space="preserve">Uchádzač do navrhovanej celkovej ceny zahrnie všetky priame a nepriame náklady, ktoré sú potrebné pre riadne vykonanie služby v súlade so zmluvou, </w:t>
      </w:r>
      <w:r w:rsidRPr="00425206">
        <w:rPr>
          <w:rFonts w:asciiTheme="majorHAnsi" w:hAnsiTheme="majorHAnsi"/>
          <w:b/>
        </w:rPr>
        <w:t xml:space="preserve">t.j. aj náklady na vykonanie úvodnej diagnostiky účastníkov. </w:t>
      </w:r>
    </w:p>
    <w:p w:rsidR="00562462" w:rsidRDefault="00562462" w:rsidP="00562462">
      <w:pPr>
        <w:rPr>
          <w:rFonts w:asciiTheme="majorHAnsi" w:hAnsiTheme="majorHAnsi"/>
          <w:b/>
        </w:rPr>
      </w:pPr>
    </w:p>
    <w:p w:rsidR="00562462" w:rsidRDefault="00562462" w:rsidP="00562462">
      <w:pPr>
        <w:rPr>
          <w:rFonts w:asciiTheme="majorHAnsi" w:hAnsiTheme="majorHAnsi"/>
          <w:b/>
        </w:rPr>
      </w:pPr>
    </w:p>
    <w:p w:rsidR="00562462" w:rsidRDefault="00562462" w:rsidP="00562462">
      <w:pPr>
        <w:rPr>
          <w:rFonts w:asciiTheme="majorHAnsi" w:hAnsiTheme="majorHAnsi"/>
          <w:b/>
        </w:rPr>
      </w:pPr>
    </w:p>
    <w:p w:rsidR="00562462" w:rsidRPr="00FE4155" w:rsidRDefault="00562462" w:rsidP="00562462">
      <w:pPr>
        <w:rPr>
          <w:rFonts w:asciiTheme="majorHAnsi" w:hAnsiTheme="majorHAnsi"/>
          <w:b/>
        </w:rPr>
      </w:pPr>
      <w:r w:rsidRPr="00FE4155">
        <w:rPr>
          <w:rFonts w:asciiTheme="majorHAnsi" w:hAnsiTheme="majorHAnsi"/>
          <w:b/>
        </w:rPr>
        <w:t>Uchádzač vyhlasuje, že * JE / NIE JE platiteľom DPH (uchádzač zakrúžkuje relevantný údaj).</w:t>
      </w:r>
    </w:p>
    <w:p w:rsidR="00562462" w:rsidRDefault="00562462" w:rsidP="00562462">
      <w:pPr>
        <w:pStyle w:val="Nadpis9"/>
        <w:jc w:val="both"/>
        <w:rPr>
          <w:rFonts w:asciiTheme="minorHAnsi" w:hAnsiTheme="minorHAnsi"/>
          <w:b w:val="0"/>
          <w:i/>
          <w:sz w:val="22"/>
          <w:szCs w:val="22"/>
          <w:u w:val="none"/>
        </w:rPr>
      </w:pPr>
    </w:p>
    <w:p w:rsidR="00562462" w:rsidRPr="00562462" w:rsidRDefault="00562462" w:rsidP="00562462"/>
    <w:p w:rsidR="00562462" w:rsidRDefault="00562462" w:rsidP="00562462">
      <w:pPr>
        <w:pStyle w:val="Nadpis9"/>
        <w:ind w:left="709" w:hanging="709"/>
        <w:jc w:val="both"/>
        <w:rPr>
          <w:rFonts w:asciiTheme="minorHAnsi" w:hAnsiTheme="minorHAnsi"/>
          <w:sz w:val="22"/>
          <w:szCs w:val="22"/>
          <w:u w:val="none"/>
        </w:rPr>
      </w:pPr>
      <w:r w:rsidRPr="00D13325">
        <w:rPr>
          <w:rFonts w:asciiTheme="minorHAnsi" w:hAnsiTheme="minorHAnsi"/>
          <w:b w:val="0"/>
          <w:i/>
          <w:sz w:val="22"/>
          <w:szCs w:val="22"/>
          <w:u w:val="none"/>
        </w:rPr>
        <w:t>V ……………….…….., dňa ....................</w:t>
      </w:r>
      <w:r w:rsidRPr="00D13325">
        <w:rPr>
          <w:rFonts w:asciiTheme="minorHAnsi" w:hAnsiTheme="minorHAnsi"/>
          <w:b w:val="0"/>
          <w:i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</w:r>
      <w:r>
        <w:rPr>
          <w:rFonts w:asciiTheme="minorHAnsi" w:hAnsiTheme="minorHAnsi"/>
          <w:sz w:val="22"/>
          <w:szCs w:val="22"/>
          <w:u w:val="none"/>
        </w:rPr>
        <w:tab/>
        <w:t xml:space="preserve">     </w:t>
      </w:r>
      <w:r w:rsidRPr="00D13325">
        <w:rPr>
          <w:rFonts w:asciiTheme="minorHAnsi" w:hAnsiTheme="minorHAnsi"/>
          <w:sz w:val="22"/>
          <w:szCs w:val="22"/>
          <w:u w:val="none"/>
        </w:rPr>
        <w:t xml:space="preserve">      </w:t>
      </w:r>
      <w:r>
        <w:rPr>
          <w:rFonts w:asciiTheme="minorHAnsi" w:hAnsiTheme="minorHAnsi"/>
          <w:sz w:val="22"/>
          <w:szCs w:val="22"/>
          <w:u w:val="none"/>
        </w:rPr>
        <w:t xml:space="preserve">    </w:t>
      </w:r>
    </w:p>
    <w:p w:rsidR="00562462" w:rsidRPr="00D13325" w:rsidRDefault="00562462" w:rsidP="00562462">
      <w:pPr>
        <w:pStyle w:val="Nadpis9"/>
        <w:ind w:left="709" w:hanging="709"/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                                                                                                            </w:t>
      </w:r>
      <w:r w:rsidRPr="00D13325">
        <w:rPr>
          <w:rFonts w:asciiTheme="minorHAnsi" w:hAnsiTheme="minorHAnsi"/>
          <w:sz w:val="22"/>
          <w:szCs w:val="22"/>
          <w:u w:val="none"/>
        </w:rPr>
        <w:t>……………………………….......................</w:t>
      </w:r>
    </w:p>
    <w:p w:rsidR="00FA2DF1" w:rsidRPr="00D31ABD" w:rsidRDefault="00562462" w:rsidP="00D31ABD">
      <w:pPr>
        <w:ind w:left="5529" w:hanging="573"/>
        <w:rPr>
          <w:lang w:val="en-US"/>
        </w:rPr>
      </w:pPr>
      <w:r>
        <w:rPr>
          <w:i/>
          <w:color w:val="0070C0"/>
        </w:rPr>
        <w:t xml:space="preserve">          </w:t>
      </w:r>
      <w:r w:rsidRPr="00D13325">
        <w:rPr>
          <w:i/>
          <w:color w:val="0070C0"/>
        </w:rPr>
        <w:sym w:font="Symbol" w:char="005B"/>
      </w:r>
      <w:r w:rsidRPr="00D13325">
        <w:rPr>
          <w:i/>
          <w:color w:val="0070C0"/>
        </w:rPr>
        <w:t>vy</w:t>
      </w:r>
      <w:r>
        <w:rPr>
          <w:i/>
          <w:color w:val="0070C0"/>
        </w:rPr>
        <w:t xml:space="preserve">písať meno, priezvisko a funkciu                 </w:t>
      </w:r>
      <w:r w:rsidRPr="00D13325">
        <w:rPr>
          <w:i/>
          <w:color w:val="0070C0"/>
        </w:rPr>
        <w:t>oprávnenej osoby uchádzača</w:t>
      </w:r>
      <w:r w:rsidR="00D31ABD">
        <w:rPr>
          <w:i/>
          <w:color w:val="0070C0"/>
          <w:lang w:val="en-US"/>
        </w:rPr>
        <w:t>]</w:t>
      </w:r>
      <w:bookmarkStart w:id="5" w:name="_GoBack"/>
      <w:bookmarkEnd w:id="5"/>
    </w:p>
    <w:sectPr w:rsidR="00FA2DF1" w:rsidRPr="00D3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C9" w:rsidRDefault="00766DC9" w:rsidP="00766DC9">
      <w:r>
        <w:separator/>
      </w:r>
    </w:p>
  </w:endnote>
  <w:endnote w:type="continuationSeparator" w:id="0">
    <w:p w:rsidR="00766DC9" w:rsidRDefault="00766DC9" w:rsidP="007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C9" w:rsidRDefault="00766DC9" w:rsidP="00766DC9">
      <w:r>
        <w:separator/>
      </w:r>
    </w:p>
  </w:footnote>
  <w:footnote w:type="continuationSeparator" w:id="0">
    <w:p w:rsidR="00766DC9" w:rsidRDefault="00766DC9" w:rsidP="0076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EF"/>
    <w:rsid w:val="0011183C"/>
    <w:rsid w:val="00562462"/>
    <w:rsid w:val="005805AA"/>
    <w:rsid w:val="00766DC9"/>
    <w:rsid w:val="00D31ABD"/>
    <w:rsid w:val="00DB4789"/>
    <w:rsid w:val="00F10720"/>
    <w:rsid w:val="00F972EF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2195"/>
  <w15:chartTrackingRefBased/>
  <w15:docId w15:val="{63B6EBA9-20AC-4C5D-B636-8AFB3B04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2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562462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24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9">
    <w:name w:val="heading 9"/>
    <w:basedOn w:val="Normlny"/>
    <w:next w:val="Normlny"/>
    <w:link w:val="Nadpis9Char"/>
    <w:uiPriority w:val="9"/>
    <w:qFormat/>
    <w:rsid w:val="00562462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2462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character" w:customStyle="1" w:styleId="Nadpis9Char">
    <w:name w:val="Nadpis 9 Char"/>
    <w:basedOn w:val="Predvolenpsmoodseku"/>
    <w:link w:val="Nadpis9"/>
    <w:uiPriority w:val="9"/>
    <w:rsid w:val="00562462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562462"/>
  </w:style>
  <w:style w:type="table" w:styleId="Mriekatabuky">
    <w:name w:val="Table Grid"/>
    <w:basedOn w:val="Normlnatabuka"/>
    <w:uiPriority w:val="39"/>
    <w:rsid w:val="00562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56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766D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6DC9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66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6D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BYSTRIČANOVÁ Patrícia</dc:creator>
  <cp:keywords/>
  <dc:description/>
  <cp:lastModifiedBy>NOVÁK Matúš</cp:lastModifiedBy>
  <cp:revision>8</cp:revision>
  <dcterms:created xsi:type="dcterms:W3CDTF">2019-03-26T14:22:00Z</dcterms:created>
  <dcterms:modified xsi:type="dcterms:W3CDTF">2020-07-22T12:21:00Z</dcterms:modified>
</cp:coreProperties>
</file>