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6598"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p>
    <w:p w14:paraId="447A81B6"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p>
    <w:p w14:paraId="2ACF08F2"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r w:rsidRPr="00861D52">
        <w:rPr>
          <w:rFonts w:ascii="Garamond" w:hAnsi="Garamond" w:cs="Calibri"/>
          <w:b/>
          <w:bCs/>
          <w:sz w:val="22"/>
          <w:szCs w:val="22"/>
        </w:rPr>
        <w:t>Nadlimitná zákazka zadávaná postupom verejnej súťaže podľa § 66 ods. 7 písm. b) zákona č. 343/2015 Z. z.</w:t>
      </w:r>
      <w:r>
        <w:rPr>
          <w:rFonts w:ascii="Garamond" w:hAnsi="Garamond" w:cs="Calibri"/>
          <w:b/>
          <w:bCs/>
          <w:sz w:val="22"/>
          <w:szCs w:val="22"/>
        </w:rPr>
        <w:t> </w:t>
      </w:r>
      <w:r w:rsidRPr="00861D52">
        <w:rPr>
          <w:rFonts w:ascii="Garamond" w:hAnsi="Garamond" w:cs="Calibri"/>
          <w:b/>
          <w:bCs/>
          <w:sz w:val="22"/>
          <w:szCs w:val="22"/>
        </w:rPr>
        <w:t>o verejnom obstarávaní a o zmene a doplnení niektorých zákonov v znení neskorších predpisov (ďalej len</w:t>
      </w:r>
      <w:r>
        <w:rPr>
          <w:rFonts w:ascii="Garamond" w:hAnsi="Garamond" w:cs="Calibri"/>
          <w:b/>
          <w:bCs/>
          <w:sz w:val="22"/>
          <w:szCs w:val="22"/>
        </w:rPr>
        <w:t> </w:t>
      </w:r>
      <w:r w:rsidRPr="00861D52">
        <w:rPr>
          <w:rFonts w:ascii="Garamond" w:hAnsi="Garamond" w:cs="Calibri"/>
          <w:b/>
          <w:bCs/>
          <w:sz w:val="22"/>
          <w:szCs w:val="22"/>
        </w:rPr>
        <w:t>„ZVO“)</w:t>
      </w:r>
    </w:p>
    <w:p w14:paraId="6396FFFB"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p>
    <w:p w14:paraId="32E738BF" w14:textId="77777777" w:rsidR="004575DB" w:rsidRPr="00861D52" w:rsidRDefault="004575DB" w:rsidP="004575DB">
      <w:pPr>
        <w:pStyle w:val="Hlavika"/>
        <w:spacing w:line="264" w:lineRule="auto"/>
        <w:rPr>
          <w:rFonts w:ascii="Garamond" w:hAnsi="Garamond" w:cs="Calibri"/>
          <w:sz w:val="22"/>
          <w:szCs w:val="22"/>
        </w:rPr>
      </w:pPr>
    </w:p>
    <w:p w14:paraId="6B78B4D3" w14:textId="77777777" w:rsidR="004575DB" w:rsidRPr="00861D52" w:rsidRDefault="004575DB" w:rsidP="004575DB">
      <w:pPr>
        <w:pStyle w:val="Hlavika"/>
        <w:spacing w:line="264" w:lineRule="auto"/>
        <w:rPr>
          <w:rFonts w:ascii="Garamond" w:hAnsi="Garamond" w:cs="Calibri"/>
          <w:sz w:val="22"/>
          <w:szCs w:val="22"/>
        </w:rPr>
      </w:pPr>
    </w:p>
    <w:p w14:paraId="10BE00C3" w14:textId="77777777" w:rsidR="004575DB" w:rsidRPr="00861D52" w:rsidRDefault="004575DB" w:rsidP="004575DB">
      <w:pPr>
        <w:pStyle w:val="Nadpis5"/>
        <w:spacing w:line="264" w:lineRule="auto"/>
        <w:ind w:left="0" w:firstLine="0"/>
        <w:rPr>
          <w:rFonts w:ascii="Garamond" w:hAnsi="Garamond" w:cs="Calibri"/>
          <w:w w:val="150"/>
          <w:sz w:val="22"/>
          <w:szCs w:val="22"/>
        </w:rPr>
      </w:pPr>
    </w:p>
    <w:p w14:paraId="642FE0ED" w14:textId="77777777" w:rsidR="004575DB" w:rsidRPr="00861D52" w:rsidRDefault="004575DB" w:rsidP="004575DB">
      <w:pPr>
        <w:pStyle w:val="Nadpis5"/>
        <w:spacing w:line="264" w:lineRule="auto"/>
        <w:ind w:left="0" w:firstLine="0"/>
        <w:rPr>
          <w:rFonts w:ascii="Garamond" w:hAnsi="Garamond" w:cs="Calibri"/>
          <w:w w:val="150"/>
          <w:sz w:val="22"/>
          <w:szCs w:val="22"/>
        </w:rPr>
      </w:pPr>
    </w:p>
    <w:p w14:paraId="1BD4C4C2" w14:textId="77777777" w:rsidR="004575DB" w:rsidRPr="00861D52" w:rsidRDefault="004575DB" w:rsidP="004575DB">
      <w:pPr>
        <w:spacing w:line="264" w:lineRule="auto"/>
        <w:rPr>
          <w:rFonts w:ascii="Garamond" w:hAnsi="Garamond"/>
          <w:sz w:val="22"/>
          <w:szCs w:val="22"/>
        </w:rPr>
      </w:pPr>
    </w:p>
    <w:p w14:paraId="4C8D0617" w14:textId="77777777" w:rsidR="004575DB" w:rsidRPr="00861D52" w:rsidRDefault="004575DB" w:rsidP="004575DB">
      <w:pPr>
        <w:spacing w:line="264" w:lineRule="auto"/>
        <w:rPr>
          <w:rFonts w:ascii="Garamond" w:hAnsi="Garamond"/>
          <w:sz w:val="22"/>
          <w:szCs w:val="22"/>
        </w:rPr>
      </w:pPr>
    </w:p>
    <w:p w14:paraId="592F825C" w14:textId="77777777" w:rsidR="004575DB" w:rsidRPr="00861D52" w:rsidRDefault="004575DB" w:rsidP="004575DB">
      <w:pPr>
        <w:spacing w:line="264" w:lineRule="auto"/>
        <w:rPr>
          <w:rFonts w:ascii="Garamond" w:hAnsi="Garamond"/>
          <w:sz w:val="22"/>
          <w:szCs w:val="22"/>
        </w:rPr>
      </w:pPr>
    </w:p>
    <w:p w14:paraId="0EA8F3BE" w14:textId="77777777" w:rsidR="004575DB" w:rsidRPr="00857C49" w:rsidRDefault="004575DB" w:rsidP="004575DB">
      <w:pPr>
        <w:pStyle w:val="Nadpis5"/>
        <w:spacing w:line="264" w:lineRule="auto"/>
        <w:ind w:left="0" w:firstLine="0"/>
        <w:rPr>
          <w:rFonts w:ascii="Garamond" w:hAnsi="Garamond" w:cs="Calibri"/>
          <w:w w:val="150"/>
          <w:sz w:val="28"/>
          <w:szCs w:val="28"/>
        </w:rPr>
      </w:pPr>
      <w:r w:rsidRPr="00857C49">
        <w:rPr>
          <w:rFonts w:ascii="Garamond" w:hAnsi="Garamond" w:cs="Calibri"/>
          <w:w w:val="150"/>
          <w:sz w:val="28"/>
          <w:szCs w:val="28"/>
        </w:rPr>
        <w:t>SÚŤAŽNÉ PODKLADY</w:t>
      </w:r>
    </w:p>
    <w:p w14:paraId="029B7E38" w14:textId="77777777" w:rsidR="004575DB" w:rsidRPr="00861D52" w:rsidRDefault="004575DB" w:rsidP="004575DB">
      <w:pPr>
        <w:spacing w:line="264" w:lineRule="auto"/>
        <w:jc w:val="center"/>
        <w:rPr>
          <w:rFonts w:ascii="Garamond" w:hAnsi="Garamond" w:cs="Calibri"/>
          <w:sz w:val="22"/>
          <w:szCs w:val="22"/>
        </w:rPr>
      </w:pPr>
    </w:p>
    <w:p w14:paraId="2245D4AE" w14:textId="77777777" w:rsidR="004575DB" w:rsidRPr="00861D52" w:rsidRDefault="004575DB" w:rsidP="008D2397">
      <w:pPr>
        <w:spacing w:line="264" w:lineRule="auto"/>
        <w:ind w:firstLine="720"/>
        <w:jc w:val="both"/>
        <w:rPr>
          <w:rFonts w:ascii="Garamond" w:hAnsi="Garamond" w:cs="Calibri"/>
          <w:sz w:val="22"/>
          <w:szCs w:val="22"/>
        </w:rPr>
      </w:pPr>
    </w:p>
    <w:p w14:paraId="6BFCE2BD" w14:textId="77777777" w:rsidR="004575DB" w:rsidRPr="00861D52" w:rsidRDefault="004575DB" w:rsidP="004575DB">
      <w:pPr>
        <w:spacing w:line="264" w:lineRule="auto"/>
        <w:jc w:val="both"/>
        <w:rPr>
          <w:rFonts w:ascii="Garamond" w:hAnsi="Garamond" w:cs="Calibri"/>
          <w:sz w:val="22"/>
          <w:szCs w:val="22"/>
        </w:rPr>
      </w:pPr>
    </w:p>
    <w:p w14:paraId="5F936119" w14:textId="77777777" w:rsidR="004575DB" w:rsidRPr="00861D52" w:rsidRDefault="004575DB" w:rsidP="004575DB">
      <w:pPr>
        <w:spacing w:line="264" w:lineRule="auto"/>
        <w:jc w:val="both"/>
        <w:rPr>
          <w:rFonts w:ascii="Garamond" w:hAnsi="Garamond" w:cs="Calibri"/>
          <w:sz w:val="22"/>
          <w:szCs w:val="22"/>
        </w:rPr>
      </w:pPr>
    </w:p>
    <w:p w14:paraId="3400E069" w14:textId="77777777" w:rsidR="004575DB" w:rsidRPr="00861D52" w:rsidRDefault="004575DB" w:rsidP="004575DB">
      <w:pPr>
        <w:spacing w:line="264" w:lineRule="auto"/>
        <w:jc w:val="both"/>
        <w:rPr>
          <w:rFonts w:ascii="Garamond" w:hAnsi="Garamond" w:cs="Calibri"/>
          <w:sz w:val="22"/>
          <w:szCs w:val="22"/>
        </w:rPr>
      </w:pPr>
    </w:p>
    <w:p w14:paraId="20ADFE4E" w14:textId="77777777" w:rsidR="004575DB" w:rsidRPr="00861D52" w:rsidRDefault="004575DB" w:rsidP="004575DB">
      <w:pPr>
        <w:spacing w:line="264" w:lineRule="auto"/>
        <w:jc w:val="center"/>
        <w:rPr>
          <w:rFonts w:ascii="Garamond" w:hAnsi="Garamond" w:cs="Calibri"/>
          <w:sz w:val="22"/>
          <w:szCs w:val="22"/>
        </w:rPr>
      </w:pPr>
      <w:r w:rsidRPr="00861D52">
        <w:rPr>
          <w:rFonts w:ascii="Garamond" w:hAnsi="Garamond" w:cs="Calibri"/>
          <w:sz w:val="22"/>
          <w:szCs w:val="22"/>
        </w:rPr>
        <w:t>Predmet zákazky:</w:t>
      </w:r>
    </w:p>
    <w:p w14:paraId="4E01A7DD" w14:textId="77777777" w:rsidR="004575DB" w:rsidRPr="00861D52" w:rsidRDefault="004575DB" w:rsidP="004575DB">
      <w:pPr>
        <w:spacing w:line="264" w:lineRule="auto"/>
        <w:jc w:val="both"/>
        <w:rPr>
          <w:rFonts w:ascii="Garamond" w:hAnsi="Garamond" w:cs="Calibri"/>
          <w:sz w:val="22"/>
          <w:szCs w:val="22"/>
        </w:rPr>
      </w:pPr>
    </w:p>
    <w:p w14:paraId="3091A599" w14:textId="764BADB8" w:rsidR="004575DB" w:rsidRPr="00857C49" w:rsidRDefault="0092554E" w:rsidP="004575DB">
      <w:pPr>
        <w:spacing w:line="264" w:lineRule="auto"/>
        <w:jc w:val="center"/>
        <w:rPr>
          <w:rFonts w:ascii="Garamond" w:hAnsi="Garamond" w:cs="Calibri"/>
          <w:b/>
          <w:sz w:val="28"/>
          <w:szCs w:val="28"/>
        </w:rPr>
      </w:pPr>
      <w:r>
        <w:rPr>
          <w:rFonts w:ascii="Garamond" w:hAnsi="Garamond" w:cs="Calibri"/>
          <w:b/>
          <w:sz w:val="28"/>
          <w:szCs w:val="28"/>
        </w:rPr>
        <w:t>Analyzátory</w:t>
      </w:r>
      <w:r w:rsidR="004575DB">
        <w:rPr>
          <w:rFonts w:ascii="Garamond" w:hAnsi="Garamond" w:cs="Calibri"/>
          <w:b/>
          <w:sz w:val="28"/>
          <w:szCs w:val="28"/>
        </w:rPr>
        <w:t xml:space="preserve"> pre Strednú zdravotnícku školu v Banskej Bystrici</w:t>
      </w:r>
    </w:p>
    <w:p w14:paraId="5E8AB007" w14:textId="77777777" w:rsidR="004575DB" w:rsidRPr="00861D52" w:rsidRDefault="004575DB" w:rsidP="004575DB">
      <w:pPr>
        <w:spacing w:line="264" w:lineRule="auto"/>
        <w:jc w:val="both"/>
        <w:rPr>
          <w:rFonts w:ascii="Garamond" w:hAnsi="Garamond" w:cs="Calibri"/>
          <w:sz w:val="22"/>
          <w:szCs w:val="22"/>
        </w:rPr>
      </w:pPr>
    </w:p>
    <w:p w14:paraId="098FE765" w14:textId="77777777" w:rsidR="004575DB" w:rsidRPr="00861D52" w:rsidRDefault="004575DB" w:rsidP="004575DB">
      <w:pPr>
        <w:spacing w:line="264" w:lineRule="auto"/>
        <w:jc w:val="both"/>
        <w:rPr>
          <w:rFonts w:ascii="Garamond" w:hAnsi="Garamond" w:cs="Calibri"/>
          <w:sz w:val="22"/>
          <w:szCs w:val="22"/>
        </w:rPr>
      </w:pPr>
    </w:p>
    <w:p w14:paraId="70ACC1EA" w14:textId="77777777" w:rsidR="004575DB" w:rsidRPr="00861D52" w:rsidRDefault="004575DB" w:rsidP="004575DB">
      <w:pPr>
        <w:spacing w:line="264" w:lineRule="auto"/>
        <w:jc w:val="both"/>
        <w:rPr>
          <w:rFonts w:ascii="Garamond" w:hAnsi="Garamond" w:cs="Calibri"/>
          <w:sz w:val="22"/>
          <w:szCs w:val="22"/>
        </w:rPr>
      </w:pPr>
    </w:p>
    <w:p w14:paraId="2E981F00" w14:textId="77777777" w:rsidR="004575DB" w:rsidRPr="00861D52" w:rsidRDefault="004575DB" w:rsidP="004575DB">
      <w:pPr>
        <w:spacing w:line="264" w:lineRule="auto"/>
        <w:jc w:val="both"/>
        <w:rPr>
          <w:rFonts w:ascii="Garamond" w:hAnsi="Garamond" w:cs="Calibri"/>
          <w:sz w:val="22"/>
          <w:szCs w:val="22"/>
        </w:rPr>
      </w:pPr>
    </w:p>
    <w:p w14:paraId="1CEA198B" w14:textId="77777777" w:rsidR="004575DB" w:rsidRPr="00861D52" w:rsidRDefault="004575DB" w:rsidP="004575DB">
      <w:pPr>
        <w:spacing w:line="264" w:lineRule="auto"/>
        <w:jc w:val="both"/>
        <w:rPr>
          <w:rFonts w:ascii="Garamond" w:hAnsi="Garamond" w:cs="Calibri"/>
          <w:sz w:val="22"/>
          <w:szCs w:val="22"/>
        </w:rPr>
      </w:pPr>
    </w:p>
    <w:p w14:paraId="5BE2BB77" w14:textId="77777777" w:rsidR="004575DB" w:rsidRPr="00861D52" w:rsidRDefault="004575DB" w:rsidP="004575DB">
      <w:pPr>
        <w:spacing w:line="264" w:lineRule="auto"/>
        <w:jc w:val="both"/>
        <w:rPr>
          <w:rFonts w:ascii="Garamond" w:hAnsi="Garamond" w:cs="Calibri"/>
          <w:sz w:val="22"/>
          <w:szCs w:val="22"/>
        </w:rPr>
      </w:pPr>
    </w:p>
    <w:p w14:paraId="243EB97F" w14:textId="77777777" w:rsidR="004575DB" w:rsidRPr="00861D52" w:rsidRDefault="004575DB" w:rsidP="004575DB">
      <w:pPr>
        <w:spacing w:line="264" w:lineRule="auto"/>
        <w:jc w:val="both"/>
        <w:rPr>
          <w:rFonts w:ascii="Garamond" w:hAnsi="Garamond" w:cs="Calibri"/>
          <w:sz w:val="22"/>
          <w:szCs w:val="22"/>
        </w:rPr>
      </w:pPr>
    </w:p>
    <w:p w14:paraId="155EFAE1" w14:textId="77777777" w:rsidR="004575DB" w:rsidRPr="00861D52" w:rsidRDefault="004575DB" w:rsidP="004575DB">
      <w:pPr>
        <w:spacing w:line="264" w:lineRule="auto"/>
        <w:jc w:val="both"/>
        <w:rPr>
          <w:rFonts w:ascii="Garamond" w:hAnsi="Garamond" w:cs="Calibri"/>
          <w:sz w:val="22"/>
          <w:szCs w:val="22"/>
        </w:rPr>
      </w:pPr>
    </w:p>
    <w:p w14:paraId="77CB56FC" w14:textId="77777777" w:rsidR="004575DB" w:rsidRPr="00861D52" w:rsidRDefault="004575DB" w:rsidP="004575DB">
      <w:pPr>
        <w:spacing w:line="264" w:lineRule="auto"/>
        <w:jc w:val="both"/>
        <w:rPr>
          <w:rFonts w:ascii="Garamond" w:hAnsi="Garamond" w:cs="Calibri"/>
          <w:sz w:val="22"/>
          <w:szCs w:val="22"/>
        </w:rPr>
      </w:pPr>
    </w:p>
    <w:p w14:paraId="4ED50C2A" w14:textId="77777777" w:rsidR="004575DB" w:rsidRPr="00861D52" w:rsidRDefault="004575DB" w:rsidP="004575DB">
      <w:pPr>
        <w:spacing w:line="264" w:lineRule="auto"/>
        <w:jc w:val="both"/>
        <w:rPr>
          <w:rFonts w:ascii="Garamond" w:hAnsi="Garamond" w:cs="Calibri"/>
          <w:sz w:val="22"/>
          <w:szCs w:val="22"/>
        </w:rPr>
      </w:pPr>
    </w:p>
    <w:p w14:paraId="5E408298" w14:textId="77777777" w:rsidR="004575DB" w:rsidRPr="00861D52" w:rsidRDefault="004575DB" w:rsidP="004575DB">
      <w:pPr>
        <w:spacing w:line="264" w:lineRule="auto"/>
        <w:jc w:val="both"/>
        <w:rPr>
          <w:rFonts w:ascii="Garamond" w:hAnsi="Garamond" w:cs="Calibri"/>
          <w:sz w:val="22"/>
          <w:szCs w:val="22"/>
        </w:rPr>
      </w:pPr>
    </w:p>
    <w:p w14:paraId="6BDEEB2A" w14:textId="77777777" w:rsidR="004575DB" w:rsidRPr="00861D52" w:rsidRDefault="004575DB" w:rsidP="004575DB">
      <w:pPr>
        <w:spacing w:line="264" w:lineRule="auto"/>
        <w:jc w:val="both"/>
        <w:rPr>
          <w:rFonts w:ascii="Garamond" w:hAnsi="Garamond" w:cs="Calibri"/>
          <w:sz w:val="22"/>
          <w:szCs w:val="22"/>
        </w:rPr>
      </w:pPr>
    </w:p>
    <w:p w14:paraId="61F0A450" w14:textId="77777777" w:rsidR="004575DB" w:rsidRDefault="004575DB" w:rsidP="004575DB">
      <w:pPr>
        <w:spacing w:line="264" w:lineRule="auto"/>
        <w:jc w:val="both"/>
        <w:rPr>
          <w:rFonts w:ascii="Garamond" w:hAnsi="Garamond" w:cs="Calibri"/>
          <w:sz w:val="22"/>
          <w:szCs w:val="22"/>
        </w:rPr>
      </w:pPr>
    </w:p>
    <w:p w14:paraId="67DC8D37" w14:textId="77777777" w:rsidR="004575DB" w:rsidRDefault="004575DB" w:rsidP="004575DB">
      <w:pPr>
        <w:spacing w:line="264" w:lineRule="auto"/>
        <w:jc w:val="both"/>
        <w:rPr>
          <w:rFonts w:ascii="Garamond" w:hAnsi="Garamond" w:cs="Calibri"/>
          <w:sz w:val="22"/>
          <w:szCs w:val="22"/>
        </w:rPr>
      </w:pPr>
    </w:p>
    <w:p w14:paraId="1322765D" w14:textId="77777777" w:rsidR="004575DB" w:rsidRDefault="004575DB" w:rsidP="004575DB">
      <w:pPr>
        <w:spacing w:line="264" w:lineRule="auto"/>
        <w:jc w:val="both"/>
        <w:rPr>
          <w:rFonts w:ascii="Garamond" w:hAnsi="Garamond" w:cs="Calibri"/>
          <w:sz w:val="22"/>
          <w:szCs w:val="22"/>
        </w:rPr>
      </w:pPr>
    </w:p>
    <w:p w14:paraId="2C23792C" w14:textId="77777777" w:rsidR="004575DB" w:rsidRDefault="004575DB" w:rsidP="004575DB">
      <w:pPr>
        <w:spacing w:line="264" w:lineRule="auto"/>
        <w:jc w:val="both"/>
        <w:rPr>
          <w:rFonts w:ascii="Garamond" w:hAnsi="Garamond" w:cs="Calibri"/>
          <w:sz w:val="22"/>
          <w:szCs w:val="22"/>
        </w:rPr>
      </w:pPr>
    </w:p>
    <w:p w14:paraId="67EC46FA" w14:textId="77777777" w:rsidR="004575DB" w:rsidRDefault="004575DB" w:rsidP="004575DB">
      <w:pPr>
        <w:spacing w:line="264" w:lineRule="auto"/>
        <w:jc w:val="both"/>
        <w:rPr>
          <w:rFonts w:ascii="Garamond" w:hAnsi="Garamond" w:cs="Calibri"/>
          <w:sz w:val="22"/>
          <w:szCs w:val="22"/>
        </w:rPr>
      </w:pPr>
    </w:p>
    <w:p w14:paraId="6E6BD549" w14:textId="77777777" w:rsidR="004575DB" w:rsidRDefault="004575DB" w:rsidP="004575DB">
      <w:pPr>
        <w:spacing w:line="264" w:lineRule="auto"/>
        <w:jc w:val="both"/>
        <w:rPr>
          <w:rFonts w:ascii="Garamond" w:hAnsi="Garamond" w:cs="Calibri"/>
          <w:sz w:val="22"/>
          <w:szCs w:val="22"/>
        </w:rPr>
      </w:pPr>
    </w:p>
    <w:p w14:paraId="39E24403" w14:textId="77777777" w:rsidR="004575DB" w:rsidRDefault="004575DB" w:rsidP="004575DB">
      <w:pPr>
        <w:spacing w:line="264" w:lineRule="auto"/>
        <w:jc w:val="both"/>
        <w:rPr>
          <w:rFonts w:ascii="Garamond" w:hAnsi="Garamond" w:cs="Calibri"/>
          <w:sz w:val="22"/>
          <w:szCs w:val="22"/>
        </w:rPr>
      </w:pPr>
    </w:p>
    <w:p w14:paraId="3857EF8C" w14:textId="77777777" w:rsidR="004575DB" w:rsidRDefault="004575DB" w:rsidP="004575DB">
      <w:pPr>
        <w:spacing w:line="264" w:lineRule="auto"/>
        <w:jc w:val="both"/>
        <w:rPr>
          <w:rFonts w:ascii="Garamond" w:hAnsi="Garamond" w:cs="Calibri"/>
          <w:sz w:val="22"/>
          <w:szCs w:val="22"/>
        </w:rPr>
      </w:pPr>
    </w:p>
    <w:p w14:paraId="208D9A23" w14:textId="77777777" w:rsidR="004575DB" w:rsidRDefault="004575DB" w:rsidP="004575DB">
      <w:pPr>
        <w:spacing w:line="264" w:lineRule="auto"/>
        <w:jc w:val="both"/>
        <w:rPr>
          <w:rFonts w:ascii="Garamond" w:hAnsi="Garamond" w:cs="Calibri"/>
          <w:sz w:val="22"/>
          <w:szCs w:val="22"/>
        </w:rPr>
      </w:pPr>
    </w:p>
    <w:p w14:paraId="735F071B" w14:textId="77777777" w:rsidR="004575DB" w:rsidRDefault="004575DB" w:rsidP="004575DB">
      <w:pPr>
        <w:spacing w:line="264" w:lineRule="auto"/>
        <w:jc w:val="both"/>
        <w:rPr>
          <w:rFonts w:ascii="Garamond" w:hAnsi="Garamond" w:cs="Calibri"/>
          <w:sz w:val="22"/>
          <w:szCs w:val="22"/>
        </w:rPr>
      </w:pPr>
    </w:p>
    <w:p w14:paraId="1FA08136" w14:textId="77777777" w:rsidR="004575DB" w:rsidRDefault="004575DB" w:rsidP="004575DB">
      <w:pPr>
        <w:spacing w:line="264" w:lineRule="auto"/>
        <w:jc w:val="both"/>
        <w:rPr>
          <w:rFonts w:ascii="Garamond" w:hAnsi="Garamond" w:cs="Calibri"/>
          <w:sz w:val="22"/>
          <w:szCs w:val="22"/>
        </w:rPr>
      </w:pPr>
    </w:p>
    <w:p w14:paraId="6B89A565" w14:textId="5E67263A" w:rsidR="004575DB" w:rsidRPr="00861D52" w:rsidRDefault="004575DB" w:rsidP="004575DB">
      <w:pPr>
        <w:spacing w:line="264" w:lineRule="auto"/>
        <w:jc w:val="both"/>
        <w:rPr>
          <w:rFonts w:ascii="Garamond" w:hAnsi="Garamond" w:cs="Calibri"/>
          <w:sz w:val="22"/>
          <w:szCs w:val="22"/>
        </w:rPr>
      </w:pPr>
      <w:r w:rsidRPr="00861D52">
        <w:rPr>
          <w:rFonts w:ascii="Garamond" w:hAnsi="Garamond" w:cs="Calibri"/>
          <w:sz w:val="22"/>
          <w:szCs w:val="22"/>
        </w:rPr>
        <w:t xml:space="preserve">V Banskej Bystrici, </w:t>
      </w:r>
      <w:r w:rsidR="009E6E29">
        <w:rPr>
          <w:rFonts w:ascii="Garamond" w:hAnsi="Garamond" w:cs="Calibri"/>
          <w:sz w:val="22"/>
          <w:szCs w:val="22"/>
        </w:rPr>
        <w:t xml:space="preserve">september </w:t>
      </w:r>
      <w:r w:rsidRPr="00861D52">
        <w:rPr>
          <w:rFonts w:ascii="Garamond" w:hAnsi="Garamond" w:cs="Calibri"/>
          <w:sz w:val="22"/>
          <w:szCs w:val="22"/>
        </w:rPr>
        <w:t>202</w:t>
      </w:r>
      <w:r>
        <w:rPr>
          <w:rFonts w:ascii="Garamond" w:hAnsi="Garamond" w:cs="Calibri"/>
          <w:sz w:val="22"/>
          <w:szCs w:val="22"/>
        </w:rPr>
        <w:t>6</w:t>
      </w:r>
    </w:p>
    <w:p w14:paraId="1A9AF70D" w14:textId="77777777" w:rsidR="004575DB" w:rsidRPr="00A40245" w:rsidRDefault="004575DB" w:rsidP="004575DB">
      <w:pPr>
        <w:tabs>
          <w:tab w:val="left" w:pos="870"/>
          <w:tab w:val="left" w:pos="2166"/>
        </w:tabs>
        <w:spacing w:line="264" w:lineRule="auto"/>
        <w:jc w:val="center"/>
        <w:rPr>
          <w:rFonts w:ascii="Garamond" w:hAnsi="Garamond" w:cs="Calibri"/>
          <w:b/>
          <w:bCs/>
          <w:iCs/>
          <w:sz w:val="28"/>
          <w:szCs w:val="28"/>
        </w:rPr>
      </w:pPr>
      <w:r w:rsidRPr="00861D52">
        <w:rPr>
          <w:rFonts w:ascii="Garamond" w:hAnsi="Garamond" w:cs="Calibri"/>
          <w:b/>
          <w:bCs/>
          <w:iCs/>
          <w:sz w:val="22"/>
          <w:szCs w:val="22"/>
        </w:rPr>
        <w:br w:type="column"/>
      </w:r>
      <w:r w:rsidRPr="00A40245">
        <w:rPr>
          <w:rFonts w:ascii="Garamond" w:hAnsi="Garamond" w:cs="Calibri"/>
          <w:b/>
          <w:bCs/>
          <w:iCs/>
          <w:sz w:val="28"/>
          <w:szCs w:val="28"/>
        </w:rPr>
        <w:lastRenderedPageBreak/>
        <w:t>OBSAH  SÚŤAŽNÝCH  PODKLADOV</w:t>
      </w:r>
    </w:p>
    <w:p w14:paraId="46045BCE" w14:textId="77777777" w:rsidR="004575DB" w:rsidRPr="00861D52" w:rsidRDefault="004575DB" w:rsidP="004575DB">
      <w:pPr>
        <w:pStyle w:val="Zkladntext"/>
        <w:spacing w:line="264" w:lineRule="auto"/>
        <w:rPr>
          <w:rFonts w:ascii="Garamond" w:hAnsi="Garamond" w:cs="Calibri"/>
          <w:sz w:val="22"/>
          <w:szCs w:val="22"/>
        </w:rPr>
      </w:pPr>
    </w:p>
    <w:p w14:paraId="3042BC83" w14:textId="77777777" w:rsidR="004575DB" w:rsidRPr="00861D52" w:rsidRDefault="004575DB" w:rsidP="004575DB">
      <w:pPr>
        <w:spacing w:line="264" w:lineRule="auto"/>
        <w:rPr>
          <w:rFonts w:ascii="Garamond" w:hAnsi="Garamond"/>
          <w:b/>
          <w:sz w:val="22"/>
          <w:szCs w:val="22"/>
        </w:rPr>
      </w:pPr>
      <w:r w:rsidRPr="00861D52">
        <w:rPr>
          <w:rFonts w:ascii="Garamond" w:hAnsi="Garamond"/>
          <w:b/>
          <w:iCs/>
          <w:sz w:val="22"/>
          <w:szCs w:val="22"/>
        </w:rPr>
        <w:t>A. POKYNY NA VYPRACOVANIE PONUKY</w:t>
      </w:r>
    </w:p>
    <w:p w14:paraId="0B46BCCB"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1. IDENTIFIKÁCIA VEREJNÉHO OBSTARÁVATEĽA</w:t>
      </w:r>
    </w:p>
    <w:p w14:paraId="33C56B00"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2. PREDMET ZÁKAZKY</w:t>
      </w:r>
    </w:p>
    <w:p w14:paraId="37A69BC5"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3. VARIANTNÉ RIEŠENIE</w:t>
      </w:r>
    </w:p>
    <w:p w14:paraId="0DB293F6"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4. MIESTO, TERMÍN DODANIA A SPÔSOB PLNENIA PREDMETU ZÁKAZKY</w:t>
      </w:r>
    </w:p>
    <w:p w14:paraId="16E2EB1C"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5. ZDROJ FINANČNÝCH PROSTRIEDKOV</w:t>
      </w:r>
    </w:p>
    <w:p w14:paraId="1A624121"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6. DRUH ZÁKAZKY</w:t>
      </w:r>
    </w:p>
    <w:p w14:paraId="46694C0E"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7. LEHOTA VIAZANOSTI PONUKY</w:t>
      </w:r>
    </w:p>
    <w:p w14:paraId="50979059"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8. KOMUNIKÁCIA MEDZI VEREJNÝM OBSTARÁVATEĽOM A ZÁUJEMCAMI/UCHÁDZAČMI</w:t>
      </w:r>
    </w:p>
    <w:p w14:paraId="61898950"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9. VYSVETLENIE A ZMENY</w:t>
      </w:r>
    </w:p>
    <w:p w14:paraId="746599E0" w14:textId="77777777" w:rsidR="004575DB" w:rsidRPr="00861D52" w:rsidRDefault="004575DB" w:rsidP="004575DB">
      <w:pPr>
        <w:pStyle w:val="tl1"/>
        <w:spacing w:line="264" w:lineRule="auto"/>
        <w:ind w:left="284"/>
        <w:rPr>
          <w:rFonts w:ascii="Garamond" w:hAnsi="Garamond" w:cs="Times New Roman"/>
          <w:bCs/>
          <w:sz w:val="22"/>
          <w:szCs w:val="22"/>
          <w:lang w:eastAsia="cs-CZ"/>
        </w:rPr>
      </w:pPr>
      <w:r w:rsidRPr="00861D52">
        <w:rPr>
          <w:rFonts w:ascii="Garamond" w:hAnsi="Garamond" w:cs="Times New Roman"/>
          <w:bCs/>
          <w:sz w:val="22"/>
          <w:szCs w:val="22"/>
        </w:rPr>
        <w:t xml:space="preserve">10. </w:t>
      </w:r>
      <w:r w:rsidRPr="00861D52">
        <w:rPr>
          <w:rFonts w:ascii="Garamond" w:hAnsi="Garamond" w:cs="Times New Roman"/>
          <w:bCs/>
          <w:sz w:val="22"/>
          <w:szCs w:val="22"/>
          <w:lang w:eastAsia="cs-CZ"/>
        </w:rPr>
        <w:t>OBHLIADKA MIESTA USKUTOČNENIA PREDMETU ZÁKAZKY</w:t>
      </w:r>
    </w:p>
    <w:p w14:paraId="78CD2214"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11. VYHOTOVENIE PONUKY</w:t>
      </w:r>
    </w:p>
    <w:p w14:paraId="70A15545"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12. JAZYK PONUKY</w:t>
      </w:r>
    </w:p>
    <w:p w14:paraId="78512994"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13. MENA A CENY UVÁDZANÉ V PONUKE</w:t>
      </w:r>
    </w:p>
    <w:p w14:paraId="5CB51A29"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14. OBSAH PONUKY</w:t>
      </w:r>
    </w:p>
    <w:p w14:paraId="2AB9796D"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15. NÁKLADY NA PONUKU</w:t>
      </w:r>
    </w:p>
    <w:p w14:paraId="28741EF8" w14:textId="77777777" w:rsidR="004575DB" w:rsidRPr="00861D52" w:rsidRDefault="004575DB" w:rsidP="004575DB">
      <w:pPr>
        <w:pStyle w:val="tl1"/>
        <w:spacing w:line="264" w:lineRule="auto"/>
        <w:ind w:left="284"/>
        <w:jc w:val="left"/>
        <w:rPr>
          <w:rFonts w:ascii="Garamond" w:hAnsi="Garamond" w:cs="Times New Roman"/>
          <w:bCs/>
          <w:sz w:val="22"/>
          <w:szCs w:val="22"/>
        </w:rPr>
      </w:pPr>
      <w:r w:rsidRPr="00861D52">
        <w:rPr>
          <w:rFonts w:ascii="Garamond" w:hAnsi="Garamond" w:cs="Times New Roman"/>
          <w:bCs/>
          <w:sz w:val="22"/>
          <w:szCs w:val="22"/>
        </w:rPr>
        <w:t>16. PREDKLADANIE PONÚK</w:t>
      </w:r>
    </w:p>
    <w:p w14:paraId="09D4D7CE"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17. OTVÁRANIE PONÚK</w:t>
      </w:r>
    </w:p>
    <w:p w14:paraId="4567A6CB"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18. VYHODNOTENIE SPLNENIA PODMIENOK ÚČASTI</w:t>
      </w:r>
    </w:p>
    <w:p w14:paraId="347692FD"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 xml:space="preserve">19. VYHODNOCOVANIE PONÚK </w:t>
      </w:r>
    </w:p>
    <w:p w14:paraId="43F1B433"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sz w:val="22"/>
          <w:szCs w:val="22"/>
        </w:rPr>
        <w:t xml:space="preserve">20. </w:t>
      </w:r>
      <w:r w:rsidRPr="00861D52">
        <w:rPr>
          <w:rFonts w:ascii="Garamond" w:hAnsi="Garamond" w:cs="Times New Roman"/>
          <w:bCs/>
          <w:sz w:val="22"/>
          <w:szCs w:val="22"/>
        </w:rPr>
        <w:t>PRAVIDLÁ ELEKTRONICKEJ AUKCIE</w:t>
      </w:r>
    </w:p>
    <w:p w14:paraId="2A9ADC86" w14:textId="77777777" w:rsidR="004575DB" w:rsidRPr="00861D52" w:rsidRDefault="004575DB" w:rsidP="004575DB">
      <w:pPr>
        <w:pStyle w:val="tl1"/>
        <w:spacing w:line="264" w:lineRule="auto"/>
        <w:ind w:left="284"/>
        <w:jc w:val="left"/>
        <w:rPr>
          <w:rFonts w:ascii="Garamond" w:hAnsi="Garamond" w:cs="Times New Roman"/>
          <w:bCs/>
          <w:sz w:val="22"/>
          <w:szCs w:val="22"/>
        </w:rPr>
      </w:pPr>
      <w:r w:rsidRPr="00861D52">
        <w:rPr>
          <w:rFonts w:ascii="Garamond" w:hAnsi="Garamond" w:cs="Times New Roman"/>
          <w:bCs/>
          <w:sz w:val="22"/>
          <w:szCs w:val="22"/>
        </w:rPr>
        <w:t>21. INFORMÁCIA O VÝSLEDKU VYHODNOTENIA PONÚK</w:t>
      </w:r>
    </w:p>
    <w:p w14:paraId="120ACBE9"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22. UZAVRETIE ZMLUVY</w:t>
      </w:r>
    </w:p>
    <w:p w14:paraId="433D6B35" w14:textId="77777777" w:rsidR="004575DB" w:rsidRPr="00861D52" w:rsidRDefault="004575DB" w:rsidP="004575DB">
      <w:pPr>
        <w:pStyle w:val="Zkladntext"/>
        <w:spacing w:line="264" w:lineRule="auto"/>
        <w:ind w:left="284"/>
        <w:rPr>
          <w:rStyle w:val="Zvraznenie"/>
          <w:rFonts w:ascii="Garamond" w:hAnsi="Garamond"/>
          <w:b w:val="0"/>
          <w:i w:val="0"/>
          <w:iCs/>
          <w:sz w:val="22"/>
          <w:szCs w:val="22"/>
        </w:rPr>
      </w:pPr>
      <w:r w:rsidRPr="00861D52">
        <w:rPr>
          <w:rStyle w:val="Zvraznenie"/>
          <w:rFonts w:ascii="Garamond" w:hAnsi="Garamond"/>
          <w:b w:val="0"/>
          <w:i w:val="0"/>
          <w:iCs/>
          <w:sz w:val="22"/>
          <w:szCs w:val="22"/>
        </w:rPr>
        <w:t>2</w:t>
      </w:r>
      <w:r w:rsidRPr="00861D52">
        <w:rPr>
          <w:rStyle w:val="Zvraznenie"/>
          <w:rFonts w:ascii="Garamond" w:hAnsi="Garamond"/>
          <w:b w:val="0"/>
          <w:i w:val="0"/>
          <w:iCs/>
          <w:sz w:val="22"/>
          <w:szCs w:val="22"/>
          <w:lang w:val="sk-SK"/>
        </w:rPr>
        <w:t>3</w:t>
      </w:r>
      <w:r w:rsidRPr="00861D52">
        <w:rPr>
          <w:rStyle w:val="Zvraznenie"/>
          <w:rFonts w:ascii="Garamond" w:hAnsi="Garamond"/>
          <w:b w:val="0"/>
          <w:i w:val="0"/>
          <w:iCs/>
          <w:sz w:val="22"/>
          <w:szCs w:val="22"/>
        </w:rPr>
        <w:t>. ZÁVEREČNÉ USTANOVENIA</w:t>
      </w:r>
    </w:p>
    <w:p w14:paraId="2646A79F" w14:textId="77777777" w:rsidR="004575DB" w:rsidRPr="00861D52" w:rsidRDefault="004575DB" w:rsidP="004575DB">
      <w:pPr>
        <w:pStyle w:val="Zkladntext"/>
        <w:spacing w:line="264" w:lineRule="auto"/>
        <w:rPr>
          <w:rFonts w:ascii="Garamond" w:hAnsi="Garamond"/>
          <w:sz w:val="22"/>
          <w:szCs w:val="22"/>
        </w:rPr>
      </w:pPr>
    </w:p>
    <w:p w14:paraId="7F9950A8"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t>B. OPIS PREDMETU ZÁKAZKY</w:t>
      </w:r>
    </w:p>
    <w:p w14:paraId="37B82B54" w14:textId="77777777" w:rsidR="004575DB" w:rsidRPr="00861D52" w:rsidRDefault="004575DB" w:rsidP="004575DB">
      <w:pPr>
        <w:pStyle w:val="Zkladntext"/>
        <w:spacing w:line="264" w:lineRule="auto"/>
        <w:ind w:left="284"/>
        <w:jc w:val="left"/>
        <w:rPr>
          <w:rStyle w:val="Zvraznenie"/>
          <w:rFonts w:ascii="Garamond" w:hAnsi="Garamond"/>
          <w:b w:val="0"/>
          <w:i w:val="0"/>
          <w:sz w:val="22"/>
          <w:szCs w:val="22"/>
        </w:rPr>
      </w:pPr>
      <w:r w:rsidRPr="00861D52">
        <w:rPr>
          <w:rStyle w:val="Zvraznenie"/>
          <w:rFonts w:ascii="Garamond" w:hAnsi="Garamond"/>
          <w:b w:val="0"/>
          <w:i w:val="0"/>
          <w:iCs/>
          <w:sz w:val="22"/>
          <w:szCs w:val="22"/>
        </w:rPr>
        <w:t>1.</w:t>
      </w:r>
      <w:r w:rsidRPr="00861D52">
        <w:rPr>
          <w:rStyle w:val="Zvraznenie"/>
          <w:rFonts w:ascii="Garamond" w:hAnsi="Garamond"/>
          <w:b w:val="0"/>
          <w:i w:val="0"/>
          <w:sz w:val="22"/>
          <w:szCs w:val="22"/>
        </w:rPr>
        <w:t xml:space="preserve"> ZÁKLADNÉ ÚDAJE CHARAKTERIZUJÚCE PREDMET ZÁKAZKY</w:t>
      </w:r>
    </w:p>
    <w:p w14:paraId="2F62F761" w14:textId="77777777" w:rsidR="004575DB" w:rsidRPr="00861D52" w:rsidRDefault="004575DB" w:rsidP="004575DB">
      <w:pPr>
        <w:pStyle w:val="Zkladntext"/>
        <w:spacing w:line="264" w:lineRule="auto"/>
        <w:ind w:left="284"/>
        <w:jc w:val="left"/>
        <w:rPr>
          <w:rStyle w:val="Zvraznenie"/>
          <w:rFonts w:ascii="Garamond" w:hAnsi="Garamond"/>
          <w:b w:val="0"/>
          <w:i w:val="0"/>
          <w:sz w:val="22"/>
          <w:szCs w:val="22"/>
        </w:rPr>
      </w:pPr>
      <w:r w:rsidRPr="00861D52">
        <w:rPr>
          <w:rStyle w:val="Zvraznenie"/>
          <w:rFonts w:ascii="Garamond" w:hAnsi="Garamond"/>
          <w:b w:val="0"/>
          <w:i w:val="0"/>
          <w:sz w:val="22"/>
          <w:szCs w:val="22"/>
        </w:rPr>
        <w:t>2. VŠEOBECNÉ A KVALITATÍVNE POŽIADAVKY NA PREDMET ZÁKAZKY</w:t>
      </w:r>
    </w:p>
    <w:p w14:paraId="02B9111E" w14:textId="77777777" w:rsidR="004575DB" w:rsidRPr="00861D52" w:rsidRDefault="004575DB" w:rsidP="004575DB">
      <w:pPr>
        <w:pStyle w:val="Zkladntext"/>
        <w:spacing w:line="264" w:lineRule="auto"/>
        <w:ind w:left="284"/>
        <w:jc w:val="left"/>
        <w:rPr>
          <w:rStyle w:val="Zvraznenie"/>
          <w:rFonts w:ascii="Garamond" w:hAnsi="Garamond"/>
          <w:b w:val="0"/>
          <w:i w:val="0"/>
          <w:sz w:val="22"/>
          <w:szCs w:val="22"/>
        </w:rPr>
      </w:pPr>
      <w:r w:rsidRPr="00861D52">
        <w:rPr>
          <w:rStyle w:val="Zvraznenie"/>
          <w:rFonts w:ascii="Garamond" w:hAnsi="Garamond"/>
          <w:b w:val="0"/>
          <w:i w:val="0"/>
          <w:sz w:val="22"/>
          <w:szCs w:val="22"/>
        </w:rPr>
        <w:t>3. DOKLADY A DOKUMENTY POŽADOVANÉ NA PREUKÁZANIE SPLNENIA POŽIADAVIEK VEREJNÉHO OBSTARÁVATEĽA NA PREDMET ZÁKAZKY</w:t>
      </w:r>
    </w:p>
    <w:p w14:paraId="10D26D50" w14:textId="77777777" w:rsidR="004575DB" w:rsidRPr="00861D52" w:rsidRDefault="004575DB" w:rsidP="004575DB">
      <w:pPr>
        <w:pStyle w:val="Zkladntext"/>
        <w:spacing w:line="264" w:lineRule="auto"/>
        <w:rPr>
          <w:rFonts w:ascii="Garamond" w:hAnsi="Garamond"/>
          <w:sz w:val="22"/>
          <w:szCs w:val="22"/>
        </w:rPr>
      </w:pPr>
    </w:p>
    <w:p w14:paraId="73B85F7E"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t>C. OBCHODNÉ PODMIENKY</w:t>
      </w:r>
    </w:p>
    <w:p w14:paraId="033455EB" w14:textId="77777777" w:rsidR="004575DB" w:rsidRPr="00861D52" w:rsidRDefault="004575DB" w:rsidP="004575DB">
      <w:pPr>
        <w:pStyle w:val="Zkladntext"/>
        <w:spacing w:line="264" w:lineRule="auto"/>
        <w:rPr>
          <w:rFonts w:ascii="Garamond" w:hAnsi="Garamond"/>
          <w:sz w:val="22"/>
          <w:szCs w:val="22"/>
        </w:rPr>
      </w:pPr>
    </w:p>
    <w:p w14:paraId="09D0D6A4"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t>D. SPÔSOB URČENIA CENY</w:t>
      </w:r>
    </w:p>
    <w:p w14:paraId="2BC702E3" w14:textId="77777777" w:rsidR="004575DB" w:rsidRPr="00861D52" w:rsidRDefault="004575DB" w:rsidP="004575DB">
      <w:pPr>
        <w:pStyle w:val="Zkladntext"/>
        <w:spacing w:line="264" w:lineRule="auto"/>
        <w:rPr>
          <w:rFonts w:ascii="Garamond" w:hAnsi="Garamond"/>
          <w:sz w:val="22"/>
          <w:szCs w:val="22"/>
        </w:rPr>
      </w:pPr>
    </w:p>
    <w:p w14:paraId="0CC67681"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t>E. KRITÉRIA NA HODNOTENIE PONÚK A PRAVIDLÁ ICH UPLATNENIA</w:t>
      </w:r>
    </w:p>
    <w:p w14:paraId="34BCF85C" w14:textId="77777777" w:rsidR="004575DB" w:rsidRPr="00861D52" w:rsidRDefault="004575DB" w:rsidP="004575DB">
      <w:pPr>
        <w:pStyle w:val="Zkladntext"/>
        <w:spacing w:line="264" w:lineRule="auto"/>
        <w:rPr>
          <w:rFonts w:ascii="Garamond" w:hAnsi="Garamond"/>
          <w:sz w:val="22"/>
          <w:szCs w:val="22"/>
        </w:rPr>
      </w:pPr>
    </w:p>
    <w:p w14:paraId="5090BA2C"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t>F. PODMIENKY ÚČASTI UCHÁDZAČOV</w:t>
      </w:r>
    </w:p>
    <w:p w14:paraId="5B431CE3"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1. OSOBNÉ POSTAVENIE</w:t>
      </w:r>
    </w:p>
    <w:p w14:paraId="38B80C07"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2. EKONOMICKÉ A FINANČNÉ POSTAVENIE</w:t>
      </w:r>
    </w:p>
    <w:p w14:paraId="07B24109"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3. TECHNICKÁ SPÔSOBILOSŤ ALEBO ODBORNÁ SPÔSOBILOSŤ</w:t>
      </w:r>
    </w:p>
    <w:p w14:paraId="5C75BD9A"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4. DOPLŇUJÚCE INFORMÁCIE K PODMIENKAM ÚČASTI</w:t>
      </w:r>
    </w:p>
    <w:p w14:paraId="2BF793CA" w14:textId="77777777" w:rsidR="004575DB" w:rsidRDefault="004575DB" w:rsidP="004575DB">
      <w:pPr>
        <w:pStyle w:val="Zkladntext"/>
        <w:spacing w:line="264" w:lineRule="auto"/>
        <w:rPr>
          <w:rFonts w:ascii="Garamond" w:hAnsi="Garamond"/>
          <w:sz w:val="22"/>
          <w:szCs w:val="22"/>
        </w:rPr>
      </w:pPr>
    </w:p>
    <w:p w14:paraId="53ED73DD" w14:textId="77777777" w:rsidR="004575DB" w:rsidRPr="00861D52" w:rsidRDefault="004575DB" w:rsidP="004575DB">
      <w:pPr>
        <w:pStyle w:val="Zkladntext"/>
        <w:spacing w:line="264" w:lineRule="auto"/>
        <w:rPr>
          <w:rFonts w:ascii="Garamond" w:hAnsi="Garamond"/>
          <w:sz w:val="22"/>
          <w:szCs w:val="22"/>
        </w:rPr>
      </w:pPr>
      <w:r>
        <w:rPr>
          <w:rFonts w:ascii="Garamond" w:hAnsi="Garamond"/>
          <w:sz w:val="22"/>
          <w:szCs w:val="22"/>
        </w:rPr>
        <w:t>G</w:t>
      </w:r>
      <w:r w:rsidRPr="00861D52">
        <w:rPr>
          <w:rFonts w:ascii="Garamond" w:hAnsi="Garamond"/>
          <w:sz w:val="22"/>
          <w:szCs w:val="22"/>
        </w:rPr>
        <w:t xml:space="preserve">. </w:t>
      </w:r>
      <w:r>
        <w:rPr>
          <w:rFonts w:ascii="Garamond" w:hAnsi="Garamond"/>
          <w:sz w:val="22"/>
          <w:szCs w:val="22"/>
        </w:rPr>
        <w:t>NÁVRH NA PLNENIE KRITÉRIA</w:t>
      </w:r>
    </w:p>
    <w:p w14:paraId="5782CA10"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lastRenderedPageBreak/>
        <w:t>PRÍLOHY</w:t>
      </w:r>
    </w:p>
    <w:p w14:paraId="4F8EAD6A" w14:textId="3B46885F" w:rsidR="004575DB" w:rsidRDefault="004575DB" w:rsidP="004575DB">
      <w:pPr>
        <w:pStyle w:val="Zkladntext"/>
        <w:spacing w:line="264" w:lineRule="auto"/>
        <w:rPr>
          <w:rFonts w:ascii="Garamond" w:hAnsi="Garamond"/>
          <w:b w:val="0"/>
          <w:sz w:val="22"/>
          <w:szCs w:val="22"/>
          <w:lang w:val="sk-SK"/>
        </w:rPr>
      </w:pPr>
      <w:r w:rsidRPr="00861D52">
        <w:rPr>
          <w:rFonts w:ascii="Garamond" w:hAnsi="Garamond"/>
          <w:b w:val="0"/>
          <w:sz w:val="22"/>
          <w:szCs w:val="22"/>
        </w:rPr>
        <w:t xml:space="preserve">Príloha č. </w:t>
      </w:r>
      <w:r w:rsidRPr="00861D52">
        <w:rPr>
          <w:rFonts w:ascii="Garamond" w:hAnsi="Garamond"/>
          <w:b w:val="0"/>
          <w:sz w:val="22"/>
          <w:szCs w:val="22"/>
          <w:lang w:val="sk-SK"/>
        </w:rPr>
        <w:t xml:space="preserve">1 </w:t>
      </w:r>
      <w:r w:rsidRPr="00861D52">
        <w:rPr>
          <w:rFonts w:ascii="Garamond" w:hAnsi="Garamond"/>
          <w:b w:val="0"/>
          <w:sz w:val="22"/>
          <w:szCs w:val="22"/>
        </w:rPr>
        <w:t xml:space="preserve">súťažných podkladov – </w:t>
      </w:r>
      <w:r w:rsidR="00C57801">
        <w:rPr>
          <w:rFonts w:ascii="Garamond" w:hAnsi="Garamond"/>
          <w:b w:val="0"/>
          <w:sz w:val="22"/>
          <w:szCs w:val="22"/>
        </w:rPr>
        <w:t>Z</w:t>
      </w:r>
      <w:r w:rsidRPr="00DB549B">
        <w:rPr>
          <w:rFonts w:ascii="Garamond" w:hAnsi="Garamond"/>
          <w:b w:val="0"/>
          <w:sz w:val="22"/>
          <w:szCs w:val="22"/>
          <w:lang w:val="sk-SK"/>
        </w:rPr>
        <w:t>mluva o dodaní tovaru</w:t>
      </w:r>
    </w:p>
    <w:p w14:paraId="2F9FA109" w14:textId="7B025203" w:rsidR="004575DB" w:rsidRDefault="004575DB" w:rsidP="004575DB">
      <w:pPr>
        <w:pStyle w:val="Zkladntext"/>
        <w:spacing w:line="264" w:lineRule="auto"/>
        <w:rPr>
          <w:rFonts w:ascii="Garamond" w:hAnsi="Garamond"/>
          <w:b w:val="0"/>
          <w:sz w:val="22"/>
          <w:szCs w:val="22"/>
          <w:lang w:val="sk-SK"/>
        </w:rPr>
      </w:pPr>
      <w:r>
        <w:rPr>
          <w:rFonts w:ascii="Garamond" w:hAnsi="Garamond"/>
          <w:b w:val="0"/>
          <w:sz w:val="22"/>
          <w:szCs w:val="22"/>
          <w:lang w:val="sk-SK"/>
        </w:rPr>
        <w:t xml:space="preserve">Príloha č. 2 súťažných podkladov – </w:t>
      </w:r>
      <w:r w:rsidR="007F2B7F">
        <w:rPr>
          <w:rFonts w:ascii="Garamond" w:hAnsi="Garamond"/>
          <w:b w:val="0"/>
          <w:sz w:val="22"/>
          <w:szCs w:val="22"/>
          <w:lang w:val="sk-SK"/>
        </w:rPr>
        <w:t>Cenová kalkulácia a t</w:t>
      </w:r>
      <w:r w:rsidR="001B5914">
        <w:rPr>
          <w:rFonts w:ascii="Garamond" w:hAnsi="Garamond"/>
          <w:b w:val="0"/>
          <w:sz w:val="22"/>
          <w:szCs w:val="22"/>
          <w:lang w:val="sk-SK"/>
        </w:rPr>
        <w:t>echnická špecifikácia</w:t>
      </w:r>
      <w:r w:rsidR="007F2B7F">
        <w:rPr>
          <w:rFonts w:ascii="Garamond" w:hAnsi="Garamond"/>
          <w:b w:val="0"/>
          <w:sz w:val="22"/>
          <w:szCs w:val="22"/>
          <w:lang w:val="sk-SK"/>
        </w:rPr>
        <w:t xml:space="preserve"> </w:t>
      </w:r>
    </w:p>
    <w:p w14:paraId="19F1B4D5" w14:textId="0DBA2183" w:rsidR="004575DB" w:rsidRPr="00861D52" w:rsidRDefault="004575DB" w:rsidP="004575DB">
      <w:pPr>
        <w:pStyle w:val="Zkladntext"/>
        <w:spacing w:line="264" w:lineRule="auto"/>
        <w:rPr>
          <w:rFonts w:ascii="Garamond" w:hAnsi="Garamond"/>
          <w:b w:val="0"/>
          <w:sz w:val="22"/>
          <w:szCs w:val="22"/>
          <w:lang w:val="sk-SK"/>
        </w:rPr>
      </w:pPr>
      <w:r w:rsidRPr="00861D52">
        <w:rPr>
          <w:rFonts w:ascii="Garamond" w:hAnsi="Garamond"/>
          <w:b w:val="0"/>
          <w:sz w:val="22"/>
          <w:szCs w:val="22"/>
          <w:lang w:val="sk-SK"/>
        </w:rPr>
        <w:t xml:space="preserve">Príloha č. </w:t>
      </w:r>
      <w:r w:rsidR="007F2B7F">
        <w:rPr>
          <w:rFonts w:ascii="Garamond" w:hAnsi="Garamond"/>
          <w:b w:val="0"/>
          <w:sz w:val="22"/>
          <w:szCs w:val="22"/>
          <w:lang w:val="sk-SK"/>
        </w:rPr>
        <w:t>3</w:t>
      </w:r>
      <w:r w:rsidRPr="00861D52">
        <w:rPr>
          <w:rFonts w:ascii="Garamond" w:hAnsi="Garamond"/>
          <w:b w:val="0"/>
          <w:sz w:val="22"/>
          <w:szCs w:val="22"/>
          <w:lang w:val="sk-SK"/>
        </w:rPr>
        <w:t xml:space="preserve"> súťažných podkladov – Čestné vyhlásenie k uplatňovaniu medzinárodných sankcií</w:t>
      </w:r>
    </w:p>
    <w:p w14:paraId="68B30BB2" w14:textId="19E9FFA6" w:rsidR="004575DB" w:rsidRPr="00861D52" w:rsidRDefault="004575DB" w:rsidP="004575DB">
      <w:pPr>
        <w:pStyle w:val="Zkladntext"/>
        <w:spacing w:line="264" w:lineRule="auto"/>
        <w:rPr>
          <w:rFonts w:ascii="Garamond" w:hAnsi="Garamond"/>
          <w:b w:val="0"/>
          <w:sz w:val="22"/>
          <w:szCs w:val="22"/>
          <w:lang w:val="sk-SK"/>
        </w:rPr>
      </w:pPr>
      <w:r w:rsidRPr="00861D52">
        <w:rPr>
          <w:rFonts w:ascii="Garamond" w:hAnsi="Garamond" w:cstheme="minorHAnsi"/>
          <w:b w:val="0"/>
          <w:sz w:val="22"/>
          <w:szCs w:val="22"/>
          <w:lang w:val="sk-SK"/>
        </w:rPr>
        <w:t>Príloha č.</w:t>
      </w:r>
      <w:r w:rsidR="00AF3455">
        <w:rPr>
          <w:rFonts w:ascii="Garamond" w:hAnsi="Garamond" w:cstheme="minorHAnsi"/>
          <w:b w:val="0"/>
          <w:sz w:val="22"/>
          <w:szCs w:val="22"/>
          <w:lang w:val="sk-SK"/>
        </w:rPr>
        <w:t xml:space="preserve"> </w:t>
      </w:r>
      <w:r w:rsidR="007F2B7F">
        <w:rPr>
          <w:rFonts w:ascii="Garamond" w:hAnsi="Garamond" w:cstheme="minorHAnsi"/>
          <w:b w:val="0"/>
          <w:sz w:val="22"/>
          <w:szCs w:val="22"/>
          <w:lang w:val="sk-SK"/>
        </w:rPr>
        <w:t>4</w:t>
      </w:r>
      <w:r w:rsidRPr="00861D52">
        <w:rPr>
          <w:rFonts w:ascii="Garamond" w:hAnsi="Garamond" w:cstheme="minorHAnsi"/>
          <w:b w:val="0"/>
          <w:sz w:val="22"/>
          <w:szCs w:val="22"/>
          <w:lang w:val="sk-SK"/>
        </w:rPr>
        <w:t xml:space="preserve"> súťažných podkladov – Čestné vyhlásenie </w:t>
      </w:r>
      <w:r w:rsidRPr="00861D52">
        <w:rPr>
          <w:rFonts w:ascii="Garamond" w:hAnsi="Garamond" w:cstheme="minorHAnsi"/>
          <w:b w:val="0"/>
          <w:bCs/>
          <w:sz w:val="22"/>
          <w:szCs w:val="22"/>
          <w:lang w:val="sk-SK"/>
        </w:rPr>
        <w:t>o splnení podmienky účasti §</w:t>
      </w:r>
      <w:r>
        <w:rPr>
          <w:rFonts w:ascii="Garamond" w:hAnsi="Garamond" w:cstheme="minorHAnsi"/>
          <w:b w:val="0"/>
          <w:bCs/>
          <w:sz w:val="22"/>
          <w:szCs w:val="22"/>
          <w:lang w:val="sk-SK"/>
        </w:rPr>
        <w:t xml:space="preserve"> </w:t>
      </w:r>
      <w:r w:rsidRPr="00861D52">
        <w:rPr>
          <w:rFonts w:ascii="Garamond" w:hAnsi="Garamond" w:cstheme="minorHAnsi"/>
          <w:b w:val="0"/>
          <w:bCs/>
          <w:sz w:val="22"/>
          <w:szCs w:val="22"/>
          <w:lang w:val="sk-SK"/>
        </w:rPr>
        <w:t>32 ods. 1 písm. a) u iných osôb § 32 ods.</w:t>
      </w:r>
      <w:r>
        <w:rPr>
          <w:rFonts w:ascii="Garamond" w:hAnsi="Garamond" w:cstheme="minorHAnsi"/>
          <w:b w:val="0"/>
          <w:bCs/>
          <w:sz w:val="22"/>
          <w:szCs w:val="22"/>
          <w:lang w:val="sk-SK"/>
        </w:rPr>
        <w:t> </w:t>
      </w:r>
      <w:r w:rsidRPr="00861D52">
        <w:rPr>
          <w:rFonts w:ascii="Garamond" w:hAnsi="Garamond" w:cstheme="minorHAnsi"/>
          <w:b w:val="0"/>
          <w:bCs/>
          <w:sz w:val="22"/>
          <w:szCs w:val="22"/>
          <w:lang w:val="sk-SK"/>
        </w:rPr>
        <w:t>7 v spojitosti s § 32 ods. 8 ZVO</w:t>
      </w:r>
    </w:p>
    <w:p w14:paraId="37D48DF9" w14:textId="77777777" w:rsidR="004575DB" w:rsidRPr="00F324A3" w:rsidRDefault="004575DB" w:rsidP="004575DB">
      <w:pPr>
        <w:pStyle w:val="Zkladntext"/>
        <w:numPr>
          <w:ilvl w:val="0"/>
          <w:numId w:val="20"/>
        </w:numPr>
        <w:spacing w:line="264" w:lineRule="auto"/>
        <w:ind w:left="426" w:hanging="426"/>
        <w:jc w:val="left"/>
        <w:rPr>
          <w:rFonts w:ascii="Garamond" w:hAnsi="Garamond" w:cs="Calibri"/>
          <w:iCs/>
          <w:sz w:val="28"/>
          <w:szCs w:val="28"/>
        </w:rPr>
      </w:pPr>
      <w:r w:rsidRPr="00861D52">
        <w:rPr>
          <w:rFonts w:ascii="Garamond" w:hAnsi="Garamond"/>
          <w:sz w:val="22"/>
          <w:szCs w:val="22"/>
        </w:rPr>
        <w:br w:type="column"/>
      </w:r>
      <w:r w:rsidRPr="00F324A3">
        <w:rPr>
          <w:rFonts w:ascii="Garamond" w:hAnsi="Garamond" w:cs="Calibri"/>
          <w:iCs/>
          <w:sz w:val="28"/>
          <w:szCs w:val="28"/>
        </w:rPr>
        <w:lastRenderedPageBreak/>
        <w:t>POKYNY NA VYPRACOVANIE PONUKY</w:t>
      </w:r>
    </w:p>
    <w:p w14:paraId="705748EB" w14:textId="77777777" w:rsidR="004575DB" w:rsidRPr="00861D52" w:rsidRDefault="004575DB" w:rsidP="004575DB">
      <w:pPr>
        <w:pStyle w:val="tl1"/>
        <w:spacing w:line="264" w:lineRule="auto"/>
        <w:jc w:val="left"/>
        <w:rPr>
          <w:rFonts w:ascii="Garamond" w:hAnsi="Garamond" w:cs="Calibri"/>
          <w:b/>
          <w:bCs/>
          <w:sz w:val="22"/>
          <w:szCs w:val="22"/>
        </w:rPr>
      </w:pPr>
    </w:p>
    <w:p w14:paraId="5F9559CD"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IDENTIFIKÁCIA VEREJNÉHO  OBSTARÁVATEĽA</w:t>
      </w:r>
    </w:p>
    <w:p w14:paraId="7FA3062E" w14:textId="77777777" w:rsidR="004575DB" w:rsidRPr="00861D52" w:rsidRDefault="004575DB" w:rsidP="004575DB">
      <w:pPr>
        <w:pStyle w:val="tl1"/>
        <w:numPr>
          <w:ilvl w:val="1"/>
          <w:numId w:val="16"/>
        </w:numPr>
        <w:spacing w:line="264" w:lineRule="auto"/>
        <w:ind w:left="426"/>
        <w:jc w:val="left"/>
        <w:rPr>
          <w:rFonts w:ascii="Garamond" w:hAnsi="Garamond" w:cstheme="minorHAnsi"/>
          <w:b/>
          <w:bCs/>
          <w:sz w:val="22"/>
          <w:szCs w:val="22"/>
        </w:rPr>
      </w:pPr>
      <w:r w:rsidRPr="00861D52">
        <w:rPr>
          <w:rFonts w:ascii="Garamond" w:hAnsi="Garamond" w:cs="Calibri"/>
          <w:bCs/>
          <w:iCs/>
          <w:sz w:val="22"/>
          <w:szCs w:val="22"/>
        </w:rPr>
        <w:t>Verejný obstarávateľ</w:t>
      </w:r>
    </w:p>
    <w:p w14:paraId="2C310474" w14:textId="77777777" w:rsidR="004575DB" w:rsidRPr="00861D52" w:rsidRDefault="004575DB" w:rsidP="004575DB">
      <w:pPr>
        <w:tabs>
          <w:tab w:val="left" w:pos="2835"/>
        </w:tabs>
        <w:spacing w:line="264" w:lineRule="auto"/>
        <w:ind w:firstLine="426"/>
        <w:rPr>
          <w:rFonts w:ascii="Garamond" w:hAnsi="Garamond" w:cs="Calibri"/>
          <w:iCs/>
          <w:sz w:val="22"/>
          <w:szCs w:val="22"/>
        </w:rPr>
      </w:pPr>
      <w:r w:rsidRPr="00861D52">
        <w:rPr>
          <w:rFonts w:ascii="Garamond" w:hAnsi="Garamond" w:cs="Calibri"/>
          <w:b/>
          <w:bCs/>
          <w:iCs/>
          <w:sz w:val="22"/>
          <w:szCs w:val="22"/>
        </w:rPr>
        <w:t>Názov:</w:t>
      </w:r>
      <w:r>
        <w:rPr>
          <w:rFonts w:ascii="Garamond" w:hAnsi="Garamond" w:cs="Calibri"/>
          <w:iCs/>
          <w:sz w:val="22"/>
          <w:szCs w:val="22"/>
        </w:rPr>
        <w:tab/>
      </w:r>
      <w:r w:rsidRPr="00861D52">
        <w:rPr>
          <w:rFonts w:ascii="Garamond" w:hAnsi="Garamond" w:cs="Calibri"/>
          <w:iCs/>
          <w:sz w:val="22"/>
          <w:szCs w:val="22"/>
        </w:rPr>
        <w:t>Banskobystrický samosprávny kraj</w:t>
      </w:r>
    </w:p>
    <w:p w14:paraId="6F84A5C9" w14:textId="77777777" w:rsidR="004575DB" w:rsidRPr="00861D52" w:rsidRDefault="004575DB" w:rsidP="004575DB">
      <w:pPr>
        <w:tabs>
          <w:tab w:val="left" w:pos="708"/>
          <w:tab w:val="left" w:pos="1416"/>
          <w:tab w:val="left" w:pos="2124"/>
          <w:tab w:val="left" w:pos="2832"/>
          <w:tab w:val="left" w:pos="2977"/>
          <w:tab w:val="left" w:pos="3540"/>
          <w:tab w:val="left" w:pos="4248"/>
          <w:tab w:val="left" w:pos="4956"/>
          <w:tab w:val="left" w:pos="5664"/>
          <w:tab w:val="left" w:pos="7008"/>
        </w:tabs>
        <w:spacing w:line="264" w:lineRule="auto"/>
        <w:ind w:firstLine="426"/>
        <w:rPr>
          <w:rFonts w:ascii="Garamond" w:hAnsi="Garamond" w:cs="Calibri"/>
          <w:iCs/>
          <w:sz w:val="22"/>
          <w:szCs w:val="22"/>
        </w:rPr>
      </w:pPr>
      <w:r w:rsidRPr="00861D52">
        <w:rPr>
          <w:rFonts w:ascii="Garamond" w:hAnsi="Garamond" w:cs="Calibri"/>
          <w:b/>
          <w:bCs/>
          <w:iCs/>
          <w:sz w:val="22"/>
          <w:szCs w:val="22"/>
        </w:rPr>
        <w:t>Sídlo:</w:t>
      </w:r>
      <w:r>
        <w:rPr>
          <w:rFonts w:ascii="Garamond" w:hAnsi="Garamond" w:cs="Calibri"/>
          <w:iCs/>
          <w:sz w:val="22"/>
          <w:szCs w:val="22"/>
        </w:rPr>
        <w:tab/>
      </w:r>
      <w:r>
        <w:rPr>
          <w:rFonts w:ascii="Garamond" w:hAnsi="Garamond" w:cs="Calibri"/>
          <w:iCs/>
          <w:sz w:val="22"/>
          <w:szCs w:val="22"/>
        </w:rPr>
        <w:tab/>
      </w:r>
      <w:r>
        <w:rPr>
          <w:rFonts w:ascii="Garamond" w:hAnsi="Garamond" w:cs="Calibri"/>
          <w:iCs/>
          <w:sz w:val="22"/>
          <w:szCs w:val="22"/>
        </w:rPr>
        <w:tab/>
      </w:r>
      <w:r w:rsidRPr="00861D52">
        <w:rPr>
          <w:rFonts w:ascii="Garamond" w:hAnsi="Garamond" w:cs="Calibri"/>
          <w:iCs/>
          <w:sz w:val="22"/>
          <w:szCs w:val="22"/>
        </w:rPr>
        <w:t>Námestie SNP 23, 974 01 Banská Bystrica</w:t>
      </w:r>
      <w:r w:rsidRPr="00861D52">
        <w:rPr>
          <w:rFonts w:ascii="Garamond" w:hAnsi="Garamond" w:cs="Calibri"/>
          <w:iCs/>
          <w:sz w:val="22"/>
          <w:szCs w:val="22"/>
        </w:rPr>
        <w:tab/>
      </w:r>
    </w:p>
    <w:p w14:paraId="4ED91371" w14:textId="77777777" w:rsidR="004575DB" w:rsidRPr="00861D52" w:rsidRDefault="004575DB" w:rsidP="004575DB">
      <w:pPr>
        <w:tabs>
          <w:tab w:val="left" w:pos="2835"/>
        </w:tabs>
        <w:spacing w:line="264" w:lineRule="auto"/>
        <w:ind w:firstLine="426"/>
        <w:rPr>
          <w:rFonts w:ascii="Garamond" w:hAnsi="Garamond" w:cs="Calibri"/>
          <w:iCs/>
          <w:sz w:val="22"/>
          <w:szCs w:val="22"/>
        </w:rPr>
      </w:pPr>
      <w:r w:rsidRPr="00861D52">
        <w:rPr>
          <w:rFonts w:ascii="Garamond" w:hAnsi="Garamond" w:cs="Calibri"/>
          <w:b/>
          <w:bCs/>
          <w:iCs/>
          <w:sz w:val="22"/>
          <w:szCs w:val="22"/>
        </w:rPr>
        <w:t>Zastúpený:</w:t>
      </w:r>
      <w:r>
        <w:rPr>
          <w:rFonts w:ascii="Garamond" w:hAnsi="Garamond" w:cs="Calibri"/>
          <w:iCs/>
          <w:sz w:val="22"/>
          <w:szCs w:val="22"/>
        </w:rPr>
        <w:tab/>
      </w:r>
      <w:r w:rsidRPr="00861D52">
        <w:rPr>
          <w:rFonts w:ascii="Garamond" w:hAnsi="Garamond" w:cs="Calibri"/>
          <w:iCs/>
          <w:sz w:val="22"/>
          <w:szCs w:val="22"/>
        </w:rPr>
        <w:t xml:space="preserve">Mgr. Ondrej </w:t>
      </w:r>
      <w:proofErr w:type="spellStart"/>
      <w:r w:rsidRPr="00861D52">
        <w:rPr>
          <w:rFonts w:ascii="Garamond" w:hAnsi="Garamond" w:cs="Calibri"/>
          <w:iCs/>
          <w:sz w:val="22"/>
          <w:szCs w:val="22"/>
        </w:rPr>
        <w:t>Lunter</w:t>
      </w:r>
      <w:proofErr w:type="spellEnd"/>
      <w:r w:rsidRPr="00861D52">
        <w:rPr>
          <w:rFonts w:ascii="Garamond" w:hAnsi="Garamond" w:cs="Calibri"/>
          <w:iCs/>
          <w:sz w:val="22"/>
          <w:szCs w:val="22"/>
        </w:rPr>
        <w:t>, predseda</w:t>
      </w:r>
    </w:p>
    <w:p w14:paraId="78CBC6F7" w14:textId="77777777" w:rsidR="004575DB" w:rsidRPr="00861D52" w:rsidRDefault="004575DB" w:rsidP="004575DB">
      <w:pPr>
        <w:tabs>
          <w:tab w:val="left" w:pos="2835"/>
        </w:tabs>
        <w:spacing w:line="264" w:lineRule="auto"/>
        <w:ind w:firstLine="426"/>
        <w:rPr>
          <w:rFonts w:ascii="Garamond" w:hAnsi="Garamond" w:cs="Calibri"/>
          <w:iCs/>
          <w:sz w:val="22"/>
          <w:szCs w:val="22"/>
        </w:rPr>
      </w:pPr>
      <w:r w:rsidRPr="00861D52">
        <w:rPr>
          <w:rFonts w:ascii="Garamond" w:hAnsi="Garamond" w:cs="Calibri"/>
          <w:b/>
          <w:bCs/>
          <w:iCs/>
          <w:sz w:val="22"/>
          <w:szCs w:val="22"/>
        </w:rPr>
        <w:t>IČO:</w:t>
      </w:r>
      <w:r>
        <w:rPr>
          <w:rFonts w:ascii="Garamond" w:hAnsi="Garamond" w:cs="Calibri"/>
          <w:iCs/>
          <w:sz w:val="22"/>
          <w:szCs w:val="22"/>
        </w:rPr>
        <w:tab/>
      </w:r>
      <w:r w:rsidRPr="00861D52">
        <w:rPr>
          <w:rFonts w:ascii="Garamond" w:hAnsi="Garamond" w:cs="Calibri"/>
          <w:iCs/>
          <w:sz w:val="22"/>
          <w:szCs w:val="22"/>
        </w:rPr>
        <w:t>37828100</w:t>
      </w:r>
    </w:p>
    <w:p w14:paraId="3C9CE7AB" w14:textId="77777777" w:rsidR="004575DB" w:rsidRPr="00861D52" w:rsidRDefault="004575DB" w:rsidP="004575DB">
      <w:pPr>
        <w:spacing w:line="264" w:lineRule="auto"/>
        <w:ind w:firstLine="426"/>
        <w:rPr>
          <w:rFonts w:ascii="Garamond" w:hAnsi="Garamond" w:cs="Calibri"/>
          <w:iCs/>
          <w:sz w:val="22"/>
          <w:szCs w:val="22"/>
        </w:rPr>
      </w:pPr>
      <w:r w:rsidRPr="00861D52">
        <w:rPr>
          <w:rFonts w:ascii="Garamond" w:hAnsi="Garamond" w:cs="Calibri"/>
          <w:b/>
          <w:bCs/>
          <w:iCs/>
          <w:sz w:val="22"/>
          <w:szCs w:val="22"/>
        </w:rPr>
        <w:t>Komunikačné rozhranie:</w:t>
      </w:r>
      <w:r w:rsidRPr="00861D52">
        <w:rPr>
          <w:rFonts w:ascii="Garamond" w:hAnsi="Garamond" w:cs="Calibri"/>
          <w:iCs/>
          <w:sz w:val="22"/>
          <w:szCs w:val="22"/>
        </w:rPr>
        <w:tab/>
      </w:r>
      <w:hyperlink r:id="rId11" w:history="1">
        <w:r w:rsidRPr="00861D52">
          <w:rPr>
            <w:rStyle w:val="Hypertextovprepojenie"/>
            <w:rFonts w:ascii="Garamond" w:hAnsi="Garamond" w:cs="Calibri"/>
            <w:iCs/>
            <w:sz w:val="22"/>
            <w:szCs w:val="22"/>
          </w:rPr>
          <w:t>https://josephine.proebiz.com</w:t>
        </w:r>
      </w:hyperlink>
    </w:p>
    <w:p w14:paraId="6A70615C" w14:textId="77777777" w:rsidR="004575DB" w:rsidRPr="00861D52" w:rsidRDefault="004575DB" w:rsidP="004575DB">
      <w:pPr>
        <w:spacing w:line="264" w:lineRule="auto"/>
        <w:ind w:firstLine="426"/>
        <w:rPr>
          <w:rFonts w:ascii="Garamond" w:hAnsi="Garamond" w:cs="Calibri"/>
          <w:iCs/>
          <w:sz w:val="22"/>
          <w:szCs w:val="22"/>
        </w:rPr>
      </w:pPr>
      <w:r w:rsidRPr="00861D52">
        <w:rPr>
          <w:rFonts w:ascii="Garamond" w:hAnsi="Garamond" w:cs="Calibri"/>
          <w:b/>
          <w:bCs/>
          <w:iCs/>
          <w:sz w:val="22"/>
          <w:szCs w:val="22"/>
        </w:rPr>
        <w:t>Adresa profilu:</w:t>
      </w:r>
      <w:r w:rsidRPr="00861D52">
        <w:rPr>
          <w:rFonts w:ascii="Garamond" w:hAnsi="Garamond" w:cs="Calibri"/>
          <w:iCs/>
          <w:sz w:val="22"/>
          <w:szCs w:val="22"/>
        </w:rPr>
        <w:tab/>
      </w:r>
      <w:r w:rsidRPr="00861D52">
        <w:rPr>
          <w:rFonts w:ascii="Garamond" w:hAnsi="Garamond" w:cs="Calibri"/>
          <w:iCs/>
          <w:sz w:val="22"/>
          <w:szCs w:val="22"/>
        </w:rPr>
        <w:tab/>
      </w:r>
      <w:hyperlink r:id="rId12" w:history="1">
        <w:r w:rsidRPr="00861D52">
          <w:rPr>
            <w:rStyle w:val="Hypertextovprepojenie"/>
            <w:rFonts w:ascii="Garamond" w:hAnsi="Garamond" w:cs="Calibri"/>
            <w:iCs/>
            <w:sz w:val="22"/>
            <w:szCs w:val="22"/>
          </w:rPr>
          <w:t>https://www.uvo.gov.sk/vyhladavanie-profilov/zakazky/3406</w:t>
        </w:r>
      </w:hyperlink>
    </w:p>
    <w:p w14:paraId="7454093E" w14:textId="77777777" w:rsidR="004575DB" w:rsidRPr="00861D52" w:rsidRDefault="004575DB" w:rsidP="004575DB">
      <w:pPr>
        <w:spacing w:line="264" w:lineRule="auto"/>
        <w:rPr>
          <w:rFonts w:ascii="Garamond" w:hAnsi="Garamond" w:cstheme="minorHAnsi"/>
          <w:sz w:val="22"/>
          <w:szCs w:val="22"/>
        </w:rPr>
      </w:pPr>
    </w:p>
    <w:p w14:paraId="56F39545" w14:textId="77777777" w:rsidR="004575DB" w:rsidRPr="00861D52" w:rsidRDefault="004575DB" w:rsidP="004575DB">
      <w:pPr>
        <w:pStyle w:val="tl1"/>
        <w:numPr>
          <w:ilvl w:val="1"/>
          <w:numId w:val="16"/>
        </w:numPr>
        <w:spacing w:line="264" w:lineRule="auto"/>
        <w:ind w:left="426"/>
        <w:rPr>
          <w:rFonts w:ascii="Garamond" w:hAnsi="Garamond" w:cs="Calibri"/>
          <w:bCs/>
          <w:iCs/>
          <w:sz w:val="22"/>
          <w:szCs w:val="22"/>
        </w:rPr>
      </w:pPr>
      <w:r w:rsidRPr="00861D52">
        <w:rPr>
          <w:rFonts w:ascii="Garamond" w:hAnsi="Garamond" w:cs="Calibri"/>
          <w:bCs/>
          <w:iCs/>
          <w:sz w:val="22"/>
          <w:szCs w:val="22"/>
        </w:rPr>
        <w:t>V prípade tohto verejného obstarávania poskytuje verejnému obstarávateľovi podporné činnosti vo verejnom obstarávaní centrálna obstarávacia organizácia v zmysle § 15 ods. 2 písm. a) ZVO:</w:t>
      </w:r>
    </w:p>
    <w:p w14:paraId="59B25ABF" w14:textId="77777777" w:rsidR="004575DB" w:rsidRPr="00861D52" w:rsidRDefault="004575DB" w:rsidP="004575DB">
      <w:pPr>
        <w:spacing w:line="264" w:lineRule="auto"/>
        <w:ind w:firstLine="426"/>
        <w:rPr>
          <w:rFonts w:ascii="Garamond" w:hAnsi="Garamond" w:cstheme="minorHAnsi"/>
          <w:sz w:val="22"/>
          <w:szCs w:val="22"/>
          <w:lang w:eastAsia="sk-SK"/>
        </w:rPr>
      </w:pPr>
      <w:r w:rsidRPr="00861D52">
        <w:rPr>
          <w:rFonts w:ascii="Garamond" w:hAnsi="Garamond" w:cstheme="minorHAnsi"/>
          <w:b/>
          <w:sz w:val="22"/>
          <w:szCs w:val="22"/>
          <w:lang w:eastAsia="sk-SK"/>
        </w:rPr>
        <w:t>Názov:</w:t>
      </w:r>
      <w:r w:rsidRPr="00861D52">
        <w:rPr>
          <w:rFonts w:ascii="Garamond" w:hAnsi="Garamond" w:cstheme="minorHAnsi"/>
          <w:b/>
          <w:bCs/>
          <w:sz w:val="22"/>
          <w:szCs w:val="22"/>
        </w:rPr>
        <w:t xml:space="preserve"> </w:t>
      </w:r>
      <w:r w:rsidRPr="00861D52">
        <w:rPr>
          <w:rFonts w:ascii="Garamond" w:hAnsi="Garamond" w:cstheme="minorHAnsi"/>
          <w:b/>
          <w:bCs/>
          <w:sz w:val="22"/>
          <w:szCs w:val="22"/>
        </w:rPr>
        <w:tab/>
      </w:r>
      <w:r w:rsidRPr="00861D52">
        <w:rPr>
          <w:rFonts w:ascii="Garamond" w:hAnsi="Garamond" w:cstheme="minorHAnsi"/>
          <w:b/>
          <w:bCs/>
          <w:sz w:val="22"/>
          <w:szCs w:val="22"/>
        </w:rPr>
        <w:tab/>
      </w:r>
      <w:r w:rsidRPr="00861D52">
        <w:rPr>
          <w:rFonts w:ascii="Garamond" w:hAnsi="Garamond" w:cstheme="minorHAnsi"/>
          <w:b/>
          <w:bCs/>
          <w:sz w:val="22"/>
          <w:szCs w:val="22"/>
        </w:rPr>
        <w:tab/>
      </w:r>
      <w:r w:rsidRPr="00861D52">
        <w:rPr>
          <w:rFonts w:ascii="Garamond" w:hAnsi="Garamond" w:cstheme="minorHAnsi"/>
          <w:sz w:val="22"/>
          <w:szCs w:val="22"/>
          <w:lang w:eastAsia="sk-SK"/>
        </w:rPr>
        <w:t>Centrum zdieľaných služieb BBSK, s. r. o.</w:t>
      </w:r>
    </w:p>
    <w:p w14:paraId="2A5033B2" w14:textId="77777777" w:rsidR="004575DB" w:rsidRPr="00861D52" w:rsidRDefault="004575DB" w:rsidP="004575DB">
      <w:pPr>
        <w:spacing w:line="264" w:lineRule="auto"/>
        <w:ind w:firstLine="426"/>
        <w:rPr>
          <w:rFonts w:ascii="Garamond" w:hAnsi="Garamond" w:cstheme="minorHAnsi"/>
          <w:sz w:val="22"/>
          <w:szCs w:val="22"/>
          <w:lang w:eastAsia="sk-SK"/>
        </w:rPr>
      </w:pPr>
      <w:r w:rsidRPr="00861D52">
        <w:rPr>
          <w:rFonts w:ascii="Garamond" w:hAnsi="Garamond" w:cstheme="minorHAnsi"/>
          <w:b/>
          <w:sz w:val="22"/>
          <w:szCs w:val="22"/>
          <w:lang w:eastAsia="sk-SK"/>
        </w:rPr>
        <w:t>IČO:</w:t>
      </w:r>
      <w:r w:rsidRPr="00861D52">
        <w:rPr>
          <w:rFonts w:ascii="Garamond" w:hAnsi="Garamond" w:cstheme="minorHAnsi"/>
          <w:sz w:val="22"/>
          <w:szCs w:val="22"/>
          <w:lang w:eastAsia="sk-SK"/>
        </w:rPr>
        <w:t xml:space="preserve"> </w:t>
      </w:r>
      <w:r w:rsidRPr="00861D52">
        <w:rPr>
          <w:rFonts w:ascii="Garamond" w:hAnsi="Garamond" w:cstheme="minorHAnsi"/>
          <w:sz w:val="22"/>
          <w:szCs w:val="22"/>
          <w:lang w:eastAsia="sk-SK"/>
        </w:rPr>
        <w:tab/>
      </w:r>
      <w:r w:rsidRPr="00861D52">
        <w:rPr>
          <w:rFonts w:ascii="Garamond" w:hAnsi="Garamond" w:cstheme="minorHAnsi"/>
          <w:sz w:val="22"/>
          <w:szCs w:val="22"/>
          <w:lang w:eastAsia="sk-SK"/>
        </w:rPr>
        <w:tab/>
      </w:r>
      <w:r w:rsidRPr="00861D52">
        <w:rPr>
          <w:rFonts w:ascii="Garamond" w:hAnsi="Garamond" w:cstheme="minorHAnsi"/>
          <w:sz w:val="22"/>
          <w:szCs w:val="22"/>
          <w:lang w:eastAsia="sk-SK"/>
        </w:rPr>
        <w:tab/>
        <w:t>56931654</w:t>
      </w:r>
    </w:p>
    <w:p w14:paraId="61DBF320" w14:textId="77777777" w:rsidR="004575DB" w:rsidRPr="00861D52" w:rsidRDefault="004575DB" w:rsidP="004575DB">
      <w:pPr>
        <w:spacing w:line="264" w:lineRule="auto"/>
        <w:ind w:firstLine="426"/>
        <w:rPr>
          <w:rFonts w:ascii="Garamond" w:hAnsi="Garamond" w:cstheme="minorHAnsi"/>
          <w:sz w:val="22"/>
          <w:szCs w:val="22"/>
          <w:lang w:eastAsia="sk-SK"/>
        </w:rPr>
      </w:pPr>
      <w:r w:rsidRPr="00861D52">
        <w:rPr>
          <w:rFonts w:ascii="Garamond" w:hAnsi="Garamond" w:cstheme="minorHAnsi"/>
          <w:b/>
          <w:sz w:val="22"/>
          <w:szCs w:val="22"/>
          <w:lang w:eastAsia="sk-SK"/>
        </w:rPr>
        <w:t xml:space="preserve">Sídlo: </w:t>
      </w:r>
      <w:r w:rsidRPr="00861D52">
        <w:rPr>
          <w:rFonts w:ascii="Garamond" w:hAnsi="Garamond" w:cstheme="minorHAnsi"/>
          <w:b/>
          <w:sz w:val="22"/>
          <w:szCs w:val="22"/>
          <w:lang w:eastAsia="sk-SK"/>
        </w:rPr>
        <w:tab/>
      </w:r>
      <w:r w:rsidRPr="00861D52">
        <w:rPr>
          <w:rFonts w:ascii="Garamond" w:hAnsi="Garamond" w:cstheme="minorHAnsi"/>
          <w:sz w:val="22"/>
          <w:szCs w:val="22"/>
          <w:lang w:eastAsia="sk-SK"/>
        </w:rPr>
        <w:tab/>
      </w:r>
      <w:r w:rsidRPr="00861D52">
        <w:rPr>
          <w:rFonts w:ascii="Garamond" w:hAnsi="Garamond" w:cstheme="minorHAnsi"/>
          <w:sz w:val="22"/>
          <w:szCs w:val="22"/>
          <w:lang w:eastAsia="sk-SK"/>
        </w:rPr>
        <w:tab/>
        <w:t>Námestie SNP 23/23, 974 01 Banská Bystrica</w:t>
      </w:r>
    </w:p>
    <w:p w14:paraId="4E0B0D0F" w14:textId="77777777" w:rsidR="004575DB" w:rsidRPr="00861D52" w:rsidRDefault="004575DB" w:rsidP="004575DB">
      <w:pPr>
        <w:spacing w:line="264" w:lineRule="auto"/>
        <w:ind w:firstLine="426"/>
        <w:rPr>
          <w:rFonts w:ascii="Garamond" w:hAnsi="Garamond" w:cstheme="minorHAnsi"/>
          <w:sz w:val="22"/>
          <w:szCs w:val="22"/>
          <w:lang w:eastAsia="sk-SK"/>
        </w:rPr>
      </w:pPr>
      <w:r>
        <w:rPr>
          <w:rFonts w:ascii="Garamond" w:hAnsi="Garamond" w:cstheme="minorHAnsi"/>
          <w:b/>
          <w:sz w:val="22"/>
          <w:szCs w:val="22"/>
          <w:lang w:eastAsia="sk-SK"/>
        </w:rPr>
        <w:t>Zastúpený</w:t>
      </w:r>
      <w:r w:rsidRPr="00861D52">
        <w:rPr>
          <w:rFonts w:ascii="Garamond" w:hAnsi="Garamond" w:cstheme="minorHAnsi"/>
          <w:b/>
          <w:sz w:val="22"/>
          <w:szCs w:val="22"/>
          <w:lang w:eastAsia="sk-SK"/>
        </w:rPr>
        <w:t>:</w:t>
      </w:r>
      <w:r w:rsidRPr="00861D52">
        <w:rPr>
          <w:rFonts w:ascii="Garamond" w:hAnsi="Garamond" w:cstheme="minorHAnsi"/>
          <w:sz w:val="22"/>
          <w:szCs w:val="22"/>
          <w:lang w:eastAsia="sk-SK"/>
        </w:rPr>
        <w:t xml:space="preserve"> </w:t>
      </w:r>
      <w:r w:rsidRPr="00861D52">
        <w:rPr>
          <w:rFonts w:ascii="Garamond" w:hAnsi="Garamond" w:cstheme="minorHAnsi"/>
          <w:sz w:val="22"/>
          <w:szCs w:val="22"/>
          <w:lang w:eastAsia="sk-SK"/>
        </w:rPr>
        <w:tab/>
      </w:r>
      <w:r>
        <w:rPr>
          <w:rFonts w:ascii="Garamond" w:hAnsi="Garamond" w:cstheme="minorHAnsi"/>
          <w:sz w:val="22"/>
          <w:szCs w:val="22"/>
          <w:lang w:eastAsia="sk-SK"/>
        </w:rPr>
        <w:tab/>
        <w:t>Mgr. Martin Daniš, konateľ</w:t>
      </w:r>
    </w:p>
    <w:p w14:paraId="1900CAA6" w14:textId="77777777" w:rsidR="004575DB" w:rsidRDefault="004575DB" w:rsidP="004575DB">
      <w:pPr>
        <w:spacing w:line="264" w:lineRule="auto"/>
        <w:ind w:left="426"/>
        <w:jc w:val="both"/>
        <w:rPr>
          <w:rFonts w:ascii="Garamond" w:hAnsi="Garamond" w:cstheme="minorHAnsi"/>
          <w:sz w:val="22"/>
          <w:szCs w:val="22"/>
          <w:lang w:eastAsia="sk-SK"/>
        </w:rPr>
      </w:pPr>
      <w:r w:rsidRPr="00861D52">
        <w:rPr>
          <w:rFonts w:ascii="Garamond" w:hAnsi="Garamond" w:cstheme="minorHAnsi"/>
          <w:b/>
          <w:sz w:val="22"/>
          <w:szCs w:val="22"/>
          <w:lang w:eastAsia="sk-SK"/>
        </w:rPr>
        <w:t>Kontaktná osoba vo veciach procesu verejného obstarávania:</w:t>
      </w:r>
      <w:r w:rsidRPr="00861D52">
        <w:rPr>
          <w:rFonts w:ascii="Garamond" w:hAnsi="Garamond" w:cstheme="minorHAnsi"/>
          <w:sz w:val="22"/>
          <w:szCs w:val="22"/>
          <w:lang w:eastAsia="sk-SK"/>
        </w:rPr>
        <w:t xml:space="preserve"> </w:t>
      </w:r>
    </w:p>
    <w:p w14:paraId="4E6AFFBF" w14:textId="77777777" w:rsidR="004575DB" w:rsidRDefault="004575DB" w:rsidP="004575DB">
      <w:pPr>
        <w:spacing w:line="264" w:lineRule="auto"/>
        <w:ind w:left="2160" w:firstLine="720"/>
        <w:jc w:val="both"/>
        <w:rPr>
          <w:rFonts w:ascii="Garamond" w:hAnsi="Garamond" w:cstheme="minorHAnsi"/>
          <w:sz w:val="22"/>
          <w:szCs w:val="22"/>
          <w:lang w:eastAsia="sk-SK"/>
        </w:rPr>
      </w:pPr>
      <w:r>
        <w:rPr>
          <w:rFonts w:ascii="Garamond" w:hAnsi="Garamond" w:cstheme="minorHAnsi"/>
          <w:sz w:val="22"/>
          <w:szCs w:val="22"/>
          <w:lang w:eastAsia="sk-SK"/>
        </w:rPr>
        <w:t xml:space="preserve">Ing. </w:t>
      </w:r>
      <w:r w:rsidRPr="00861D52">
        <w:rPr>
          <w:rFonts w:ascii="Garamond" w:hAnsi="Garamond" w:cstheme="minorHAnsi"/>
          <w:sz w:val="22"/>
          <w:szCs w:val="22"/>
          <w:lang w:eastAsia="sk-SK"/>
        </w:rPr>
        <w:t>Monika Debnárová – konzultantka pre verejné obstarávanie</w:t>
      </w:r>
    </w:p>
    <w:p w14:paraId="79E21A20" w14:textId="77777777" w:rsidR="004575DB" w:rsidRPr="00861D52" w:rsidRDefault="004575DB" w:rsidP="004575DB">
      <w:pPr>
        <w:spacing w:line="264" w:lineRule="auto"/>
        <w:ind w:left="2160" w:firstLine="720"/>
        <w:jc w:val="both"/>
        <w:rPr>
          <w:rFonts w:ascii="Garamond" w:hAnsi="Garamond" w:cstheme="minorHAnsi"/>
          <w:sz w:val="22"/>
          <w:szCs w:val="22"/>
          <w:lang w:eastAsia="sk-SK"/>
        </w:rPr>
      </w:pPr>
      <w:hyperlink r:id="rId13" w:history="1">
        <w:r w:rsidRPr="006C3027">
          <w:rPr>
            <w:rStyle w:val="Hypertextovprepojenie"/>
            <w:rFonts w:ascii="Garamond" w:hAnsi="Garamond" w:cstheme="minorHAnsi"/>
            <w:sz w:val="22"/>
            <w:szCs w:val="22"/>
            <w:lang w:eastAsia="sk-SK"/>
          </w:rPr>
          <w:t>monika.debnarova@zdielanesluzby.sk</w:t>
        </w:r>
      </w:hyperlink>
      <w:r w:rsidRPr="00861D52">
        <w:rPr>
          <w:rFonts w:ascii="Garamond" w:hAnsi="Garamond" w:cstheme="minorHAnsi"/>
          <w:sz w:val="22"/>
          <w:szCs w:val="22"/>
          <w:lang w:eastAsia="sk-SK"/>
        </w:rPr>
        <w:t>, +421 949 014 601</w:t>
      </w:r>
    </w:p>
    <w:p w14:paraId="7211325C" w14:textId="77777777" w:rsidR="004575DB" w:rsidRPr="00861D52" w:rsidRDefault="004575DB" w:rsidP="004575DB">
      <w:pPr>
        <w:spacing w:line="264" w:lineRule="auto"/>
        <w:rPr>
          <w:rFonts w:ascii="Garamond" w:hAnsi="Garamond" w:cstheme="minorHAnsi"/>
          <w:sz w:val="22"/>
          <w:szCs w:val="22"/>
        </w:rPr>
      </w:pPr>
    </w:p>
    <w:p w14:paraId="18C5F3A0" w14:textId="77777777" w:rsidR="004575DB" w:rsidRPr="00861D52" w:rsidRDefault="004575DB" w:rsidP="004575DB">
      <w:pPr>
        <w:pStyle w:val="tl1"/>
        <w:numPr>
          <w:ilvl w:val="0"/>
          <w:numId w:val="16"/>
        </w:numPr>
        <w:spacing w:line="264" w:lineRule="auto"/>
        <w:jc w:val="left"/>
        <w:rPr>
          <w:rFonts w:ascii="Garamond" w:hAnsi="Garamond" w:cs="Calibri"/>
          <w:b/>
          <w:bCs/>
          <w:sz w:val="22"/>
          <w:szCs w:val="22"/>
        </w:rPr>
      </w:pPr>
      <w:r w:rsidRPr="00861D52">
        <w:rPr>
          <w:rFonts w:ascii="Garamond" w:hAnsi="Garamond" w:cstheme="minorHAnsi"/>
          <w:b/>
          <w:bCs/>
          <w:sz w:val="22"/>
          <w:szCs w:val="22"/>
        </w:rPr>
        <w:t>PREDMET ZÁKAZKY</w:t>
      </w:r>
    </w:p>
    <w:p w14:paraId="7D2012DE" w14:textId="7D1A8B5C" w:rsidR="004575DB" w:rsidRPr="00FA42ED" w:rsidRDefault="004575DB" w:rsidP="00A53CED">
      <w:pPr>
        <w:pStyle w:val="tl1"/>
        <w:numPr>
          <w:ilvl w:val="1"/>
          <w:numId w:val="16"/>
        </w:numPr>
        <w:spacing w:line="264" w:lineRule="auto"/>
        <w:ind w:left="426"/>
        <w:rPr>
          <w:rFonts w:ascii="Garamond" w:hAnsi="Garamond" w:cs="Calibri"/>
          <w:b/>
          <w:bCs/>
          <w:sz w:val="22"/>
          <w:szCs w:val="22"/>
        </w:rPr>
      </w:pPr>
      <w:r w:rsidRPr="00F4038A">
        <w:rPr>
          <w:rFonts w:ascii="Garamond" w:hAnsi="Garamond" w:cs="Calibri"/>
          <w:sz w:val="22"/>
          <w:szCs w:val="22"/>
        </w:rPr>
        <w:t xml:space="preserve">Predmetom zákazky je dodanie </w:t>
      </w:r>
      <w:r w:rsidR="00A53CED">
        <w:rPr>
          <w:rFonts w:ascii="Garamond" w:hAnsi="Garamond" w:cs="Calibri"/>
          <w:sz w:val="22"/>
          <w:szCs w:val="22"/>
        </w:rPr>
        <w:t xml:space="preserve">laboratórnych prístrojov vrátane súvisiaceho softvérového vybavenia pre </w:t>
      </w:r>
      <w:r>
        <w:rPr>
          <w:rFonts w:ascii="Garamond" w:hAnsi="Garamond" w:cs="Calibri"/>
          <w:sz w:val="22"/>
          <w:szCs w:val="22"/>
        </w:rPr>
        <w:t>Stredn</w:t>
      </w:r>
      <w:r w:rsidR="00A53CED">
        <w:rPr>
          <w:rFonts w:ascii="Garamond" w:hAnsi="Garamond" w:cs="Calibri"/>
          <w:sz w:val="22"/>
          <w:szCs w:val="22"/>
        </w:rPr>
        <w:t>ú</w:t>
      </w:r>
      <w:r>
        <w:rPr>
          <w:rFonts w:ascii="Garamond" w:hAnsi="Garamond" w:cs="Calibri"/>
          <w:sz w:val="22"/>
          <w:szCs w:val="22"/>
        </w:rPr>
        <w:t xml:space="preserve"> zdravotníck</w:t>
      </w:r>
      <w:r w:rsidR="00A53CED">
        <w:rPr>
          <w:rFonts w:ascii="Garamond" w:hAnsi="Garamond" w:cs="Calibri"/>
          <w:sz w:val="22"/>
          <w:szCs w:val="22"/>
        </w:rPr>
        <w:t>u</w:t>
      </w:r>
      <w:r>
        <w:rPr>
          <w:rFonts w:ascii="Garamond" w:hAnsi="Garamond" w:cs="Calibri"/>
          <w:sz w:val="22"/>
          <w:szCs w:val="22"/>
        </w:rPr>
        <w:t xml:space="preserve"> škol</w:t>
      </w:r>
      <w:r w:rsidR="00A53CED">
        <w:rPr>
          <w:rFonts w:ascii="Garamond" w:hAnsi="Garamond" w:cs="Calibri"/>
          <w:sz w:val="22"/>
          <w:szCs w:val="22"/>
        </w:rPr>
        <w:t>u</w:t>
      </w:r>
      <w:r>
        <w:rPr>
          <w:rFonts w:ascii="Garamond" w:hAnsi="Garamond" w:cs="Calibri"/>
          <w:sz w:val="22"/>
          <w:szCs w:val="22"/>
        </w:rPr>
        <w:t xml:space="preserve"> v Banskej Bystrici</w:t>
      </w:r>
      <w:r w:rsidR="009941CB">
        <w:rPr>
          <w:rFonts w:ascii="Garamond" w:hAnsi="Garamond" w:cs="Calibri"/>
          <w:sz w:val="22"/>
          <w:szCs w:val="22"/>
        </w:rPr>
        <w:t>, ktoré budú slúžiť na zabezpečenie praktickej výučby žiakov</w:t>
      </w:r>
      <w:r>
        <w:rPr>
          <w:rFonts w:ascii="Garamond" w:hAnsi="Garamond" w:cs="Calibri"/>
          <w:sz w:val="22"/>
          <w:szCs w:val="22"/>
        </w:rPr>
        <w:t xml:space="preserve">. </w:t>
      </w:r>
      <w:r w:rsidRPr="00F4038A">
        <w:rPr>
          <w:rFonts w:ascii="Garamond" w:hAnsi="Garamond" w:cs="Calibri"/>
          <w:sz w:val="22"/>
          <w:szCs w:val="22"/>
        </w:rPr>
        <w:t xml:space="preserve"> </w:t>
      </w:r>
      <w:r w:rsidRPr="0036603F">
        <w:rPr>
          <w:rFonts w:ascii="Garamond" w:hAnsi="Garamond" w:cs="Calibri"/>
          <w:sz w:val="22"/>
          <w:szCs w:val="22"/>
        </w:rPr>
        <w:t>Podrobný rozsah predmetu zákazky je uvedený v prílohách súťažných podkladov</w:t>
      </w:r>
      <w:r>
        <w:rPr>
          <w:rFonts w:ascii="Garamond" w:hAnsi="Garamond" w:cs="Calibri"/>
          <w:sz w:val="22"/>
          <w:szCs w:val="22"/>
        </w:rPr>
        <w:t xml:space="preserve"> (</w:t>
      </w:r>
      <w:r w:rsidRPr="00F4038A">
        <w:rPr>
          <w:rFonts w:ascii="Garamond" w:hAnsi="Garamond" w:cs="Calibri"/>
          <w:sz w:val="22"/>
          <w:szCs w:val="22"/>
        </w:rPr>
        <w:t>ďalej aj „SP“</w:t>
      </w:r>
      <w:r>
        <w:rPr>
          <w:rFonts w:ascii="Garamond" w:hAnsi="Garamond" w:cs="Calibri"/>
          <w:sz w:val="22"/>
          <w:szCs w:val="22"/>
        </w:rPr>
        <w:t>)</w:t>
      </w:r>
      <w:r w:rsidRPr="0036603F">
        <w:rPr>
          <w:rFonts w:ascii="Garamond" w:hAnsi="Garamond" w:cs="Calibri"/>
          <w:sz w:val="22"/>
          <w:szCs w:val="22"/>
        </w:rPr>
        <w:t xml:space="preserve">, </w:t>
      </w:r>
      <w:r w:rsidRPr="00FA42ED">
        <w:rPr>
          <w:rFonts w:ascii="Garamond" w:hAnsi="Garamond" w:cs="Calibri"/>
          <w:sz w:val="22"/>
          <w:szCs w:val="22"/>
        </w:rPr>
        <w:t xml:space="preserve">najmä </w:t>
      </w:r>
      <w:r w:rsidRPr="00237C4C">
        <w:rPr>
          <w:rFonts w:ascii="Garamond" w:hAnsi="Garamond" w:cs="Calibri"/>
          <w:sz w:val="22"/>
          <w:szCs w:val="22"/>
        </w:rPr>
        <w:t>v prílohe č. 1 SP – </w:t>
      </w:r>
      <w:r w:rsidR="00B56814">
        <w:rPr>
          <w:rFonts w:ascii="Garamond" w:hAnsi="Garamond" w:cs="Calibri"/>
          <w:sz w:val="22"/>
          <w:szCs w:val="22"/>
        </w:rPr>
        <w:t>Z</w:t>
      </w:r>
      <w:r w:rsidRPr="00237C4C">
        <w:rPr>
          <w:rFonts w:ascii="Garamond" w:hAnsi="Garamond" w:cs="Calibri"/>
          <w:sz w:val="22"/>
          <w:szCs w:val="22"/>
        </w:rPr>
        <w:t>mluva o dodaní tovaru</w:t>
      </w:r>
      <w:r w:rsidRPr="00FA42ED">
        <w:rPr>
          <w:rFonts w:ascii="Garamond" w:hAnsi="Garamond" w:cs="Calibri"/>
          <w:sz w:val="22"/>
          <w:szCs w:val="22"/>
        </w:rPr>
        <w:t xml:space="preserve"> </w:t>
      </w:r>
      <w:r>
        <w:rPr>
          <w:rFonts w:ascii="Garamond" w:hAnsi="Garamond" w:cs="Calibri"/>
          <w:sz w:val="22"/>
          <w:szCs w:val="22"/>
        </w:rPr>
        <w:t xml:space="preserve">a jej prílohách </w:t>
      </w:r>
      <w:r w:rsidRPr="00FA42ED">
        <w:rPr>
          <w:rFonts w:ascii="Garamond" w:hAnsi="Garamond" w:cs="Calibri"/>
          <w:sz w:val="22"/>
          <w:szCs w:val="22"/>
        </w:rPr>
        <w:t>(ďalej aj „zmluva“)</w:t>
      </w:r>
      <w:r w:rsidR="00B56814">
        <w:rPr>
          <w:rFonts w:ascii="Garamond" w:hAnsi="Garamond" w:cs="Calibri"/>
          <w:sz w:val="22"/>
          <w:szCs w:val="22"/>
        </w:rPr>
        <w:t xml:space="preserve"> a v prílohe č. 2</w:t>
      </w:r>
      <w:r w:rsidR="00A70A35">
        <w:rPr>
          <w:rFonts w:ascii="Garamond" w:hAnsi="Garamond" w:cs="Calibri"/>
          <w:sz w:val="22"/>
          <w:szCs w:val="22"/>
        </w:rPr>
        <w:t xml:space="preserve"> SP – </w:t>
      </w:r>
      <w:r w:rsidR="00FD40E2">
        <w:rPr>
          <w:rFonts w:ascii="Garamond" w:hAnsi="Garamond" w:cs="Calibri"/>
          <w:sz w:val="22"/>
          <w:szCs w:val="22"/>
        </w:rPr>
        <w:t>Cenová kalkulácia a t</w:t>
      </w:r>
      <w:r w:rsidR="00A70A35">
        <w:rPr>
          <w:rFonts w:ascii="Garamond" w:hAnsi="Garamond" w:cs="Calibri"/>
          <w:sz w:val="22"/>
          <w:szCs w:val="22"/>
        </w:rPr>
        <w:t>echnická špecifikácia</w:t>
      </w:r>
      <w:r w:rsidRPr="00FA42ED">
        <w:rPr>
          <w:rFonts w:ascii="Garamond" w:hAnsi="Garamond" w:cs="Calibri"/>
          <w:sz w:val="22"/>
          <w:szCs w:val="22"/>
        </w:rPr>
        <w:t>.</w:t>
      </w:r>
      <w:r>
        <w:rPr>
          <w:rFonts w:ascii="Garamond" w:hAnsi="Garamond" w:cs="Calibri"/>
          <w:sz w:val="22"/>
          <w:szCs w:val="22"/>
        </w:rPr>
        <w:t xml:space="preserve"> </w:t>
      </w:r>
    </w:p>
    <w:p w14:paraId="5280D55E" w14:textId="77777777" w:rsidR="004575DB" w:rsidRPr="00F4038A" w:rsidRDefault="004575DB" w:rsidP="004575DB">
      <w:pPr>
        <w:pStyle w:val="tl1"/>
        <w:spacing w:line="264" w:lineRule="auto"/>
        <w:ind w:left="426"/>
        <w:rPr>
          <w:rFonts w:ascii="Garamond" w:hAnsi="Garamond" w:cs="Calibri"/>
          <w:b/>
          <w:bCs/>
          <w:sz w:val="22"/>
          <w:szCs w:val="22"/>
        </w:rPr>
      </w:pPr>
    </w:p>
    <w:p w14:paraId="338667C4" w14:textId="77777777" w:rsidR="004575DB" w:rsidRPr="006C7111" w:rsidRDefault="004575DB" w:rsidP="004575DB">
      <w:pPr>
        <w:pStyle w:val="tl1"/>
        <w:numPr>
          <w:ilvl w:val="1"/>
          <w:numId w:val="16"/>
        </w:numPr>
        <w:spacing w:line="264" w:lineRule="auto"/>
        <w:ind w:left="426"/>
        <w:rPr>
          <w:rFonts w:ascii="Garamond" w:hAnsi="Garamond" w:cs="Calibri"/>
          <w:b/>
          <w:bCs/>
          <w:sz w:val="22"/>
          <w:szCs w:val="22"/>
        </w:rPr>
      </w:pPr>
      <w:r w:rsidRPr="00861D52">
        <w:rPr>
          <w:rFonts w:ascii="Garamond" w:hAnsi="Garamond" w:cs="Calibri"/>
          <w:sz w:val="22"/>
          <w:szCs w:val="22"/>
        </w:rPr>
        <w:t>Spoločný slovník obstarávania (CPV).</w:t>
      </w:r>
    </w:p>
    <w:p w14:paraId="4647A444" w14:textId="4D7DF0AB" w:rsidR="004575DB" w:rsidRPr="00861D52" w:rsidRDefault="004575DB" w:rsidP="004575DB">
      <w:pPr>
        <w:tabs>
          <w:tab w:val="left" w:pos="5387"/>
        </w:tabs>
        <w:spacing w:line="264" w:lineRule="auto"/>
        <w:ind w:left="4111" w:hanging="3402"/>
        <w:jc w:val="both"/>
        <w:rPr>
          <w:rFonts w:ascii="Garamond" w:hAnsi="Garamond" w:cs="Calibri"/>
          <w:sz w:val="22"/>
          <w:szCs w:val="22"/>
        </w:rPr>
      </w:pPr>
      <w:r w:rsidRPr="00861D52">
        <w:rPr>
          <w:rFonts w:ascii="Garamond" w:hAnsi="Garamond" w:cs="Calibri"/>
          <w:sz w:val="22"/>
          <w:szCs w:val="22"/>
        </w:rPr>
        <w:t>Hlavný predmet:</w:t>
      </w:r>
      <w:bookmarkStart w:id="0" w:name="_Hlk505268534"/>
      <w:r w:rsidRPr="00861D52">
        <w:rPr>
          <w:rFonts w:ascii="Garamond" w:hAnsi="Garamond" w:cs="Calibri"/>
          <w:sz w:val="22"/>
          <w:szCs w:val="22"/>
        </w:rPr>
        <w:t xml:space="preserve"> hlavný slovník:</w:t>
      </w:r>
      <w:r w:rsidRPr="00861D52">
        <w:rPr>
          <w:rFonts w:ascii="Garamond" w:hAnsi="Garamond" w:cs="Calibri"/>
          <w:sz w:val="22"/>
          <w:szCs w:val="22"/>
        </w:rPr>
        <w:tab/>
      </w:r>
      <w:r w:rsidR="008B4747">
        <w:rPr>
          <w:rFonts w:ascii="Garamond" w:hAnsi="Garamond" w:cs="Calibri"/>
          <w:sz w:val="22"/>
          <w:szCs w:val="22"/>
        </w:rPr>
        <w:t>33</w:t>
      </w:r>
      <w:r w:rsidR="001155D9">
        <w:rPr>
          <w:rFonts w:ascii="Garamond" w:hAnsi="Garamond" w:cs="Calibri"/>
          <w:sz w:val="22"/>
          <w:szCs w:val="22"/>
        </w:rPr>
        <w:t>000000-0</w:t>
      </w:r>
      <w:r w:rsidRPr="00FB1F60">
        <w:rPr>
          <w:rFonts w:ascii="Garamond" w:hAnsi="Garamond" w:cs="Calibri"/>
          <w:sz w:val="22"/>
          <w:szCs w:val="22"/>
        </w:rPr>
        <w:t xml:space="preserve"> </w:t>
      </w:r>
      <w:r w:rsidRPr="004737AF">
        <w:rPr>
          <w:rFonts w:ascii="Garamond" w:hAnsi="Garamond" w:cs="Calibri"/>
          <w:sz w:val="22"/>
          <w:szCs w:val="22"/>
        </w:rPr>
        <w:t xml:space="preserve">– </w:t>
      </w:r>
      <w:r w:rsidR="001155D9">
        <w:rPr>
          <w:rFonts w:ascii="Garamond" w:hAnsi="Garamond" w:cs="Calibri"/>
          <w:sz w:val="22"/>
          <w:szCs w:val="22"/>
        </w:rPr>
        <w:t>Zdravotnícke vybavenie</w:t>
      </w:r>
    </w:p>
    <w:p w14:paraId="4575AB48" w14:textId="2745346E" w:rsidR="004575DB" w:rsidRPr="00784E55" w:rsidRDefault="004575DB" w:rsidP="004575DB">
      <w:pPr>
        <w:tabs>
          <w:tab w:val="left" w:pos="5387"/>
        </w:tabs>
        <w:spacing w:line="264" w:lineRule="auto"/>
        <w:ind w:left="4111" w:hanging="3402"/>
        <w:jc w:val="both"/>
        <w:rPr>
          <w:rFonts w:ascii="Garamond" w:hAnsi="Garamond" w:cs="Calibri"/>
          <w:sz w:val="22"/>
          <w:szCs w:val="22"/>
          <w:highlight w:val="yellow"/>
        </w:rPr>
      </w:pPr>
      <w:r w:rsidRPr="00861D52">
        <w:rPr>
          <w:rFonts w:ascii="Garamond" w:hAnsi="Garamond" w:cstheme="minorHAnsi"/>
          <w:sz w:val="22"/>
          <w:szCs w:val="22"/>
        </w:rPr>
        <w:t>Doplnkový predmet:</w:t>
      </w:r>
      <w:r w:rsidRPr="00861D52">
        <w:rPr>
          <w:rFonts w:ascii="Garamond" w:hAnsi="Garamond" w:cs="Calibri"/>
          <w:sz w:val="22"/>
          <w:szCs w:val="22"/>
        </w:rPr>
        <w:tab/>
      </w:r>
      <w:r w:rsidR="00440643">
        <w:rPr>
          <w:rFonts w:ascii="Garamond" w:hAnsi="Garamond" w:cs="Calibri"/>
          <w:sz w:val="22"/>
          <w:szCs w:val="22"/>
        </w:rPr>
        <w:t>33124100</w:t>
      </w:r>
      <w:r w:rsidRPr="004737AF">
        <w:rPr>
          <w:rFonts w:ascii="Garamond" w:hAnsi="Garamond" w:cs="Calibri"/>
          <w:sz w:val="22"/>
          <w:szCs w:val="22"/>
        </w:rPr>
        <w:t>-</w:t>
      </w:r>
      <w:r w:rsidR="00440643">
        <w:rPr>
          <w:rFonts w:ascii="Garamond" w:hAnsi="Garamond" w:cs="Calibri"/>
          <w:sz w:val="22"/>
          <w:szCs w:val="22"/>
        </w:rPr>
        <w:t>6</w:t>
      </w:r>
      <w:r w:rsidRPr="004737AF">
        <w:rPr>
          <w:rFonts w:ascii="Garamond" w:hAnsi="Garamond" w:cs="Calibri"/>
          <w:sz w:val="22"/>
          <w:szCs w:val="22"/>
        </w:rPr>
        <w:t xml:space="preserve"> – </w:t>
      </w:r>
      <w:r w:rsidR="00440643">
        <w:rPr>
          <w:rFonts w:ascii="Garamond" w:hAnsi="Garamond" w:cs="Calibri"/>
          <w:sz w:val="22"/>
          <w:szCs w:val="22"/>
        </w:rPr>
        <w:t>Diagnostické prístroje</w:t>
      </w:r>
    </w:p>
    <w:p w14:paraId="4E38B62F" w14:textId="4D564D03" w:rsidR="004575DB" w:rsidRPr="00784E55" w:rsidRDefault="004575DB" w:rsidP="004575DB">
      <w:pPr>
        <w:tabs>
          <w:tab w:val="left" w:pos="5387"/>
        </w:tabs>
        <w:spacing w:line="264" w:lineRule="auto"/>
        <w:ind w:left="4111" w:hanging="3402"/>
        <w:jc w:val="both"/>
        <w:rPr>
          <w:rFonts w:ascii="Garamond" w:hAnsi="Garamond" w:cs="Calibri"/>
          <w:sz w:val="22"/>
          <w:szCs w:val="22"/>
          <w:highlight w:val="yellow"/>
        </w:rPr>
      </w:pPr>
      <w:r w:rsidRPr="00563810">
        <w:rPr>
          <w:rFonts w:ascii="Garamond" w:hAnsi="Garamond" w:cs="Calibri"/>
          <w:sz w:val="22"/>
          <w:szCs w:val="22"/>
        </w:rPr>
        <w:tab/>
      </w:r>
      <w:r w:rsidR="0014577F">
        <w:rPr>
          <w:rFonts w:ascii="Garamond" w:hAnsi="Garamond" w:cs="Calibri"/>
          <w:sz w:val="22"/>
          <w:szCs w:val="22"/>
        </w:rPr>
        <w:t>33127000</w:t>
      </w:r>
      <w:r w:rsidRPr="00563810">
        <w:rPr>
          <w:rFonts w:ascii="Garamond" w:hAnsi="Garamond" w:cs="Calibri"/>
          <w:sz w:val="22"/>
          <w:szCs w:val="22"/>
        </w:rPr>
        <w:t>-</w:t>
      </w:r>
      <w:r w:rsidR="0014577F">
        <w:rPr>
          <w:rFonts w:ascii="Garamond" w:hAnsi="Garamond" w:cs="Calibri"/>
          <w:sz w:val="22"/>
          <w:szCs w:val="22"/>
        </w:rPr>
        <w:t>6</w:t>
      </w:r>
      <w:r w:rsidRPr="00563810">
        <w:rPr>
          <w:rFonts w:ascii="Garamond" w:hAnsi="Garamond" w:cs="Calibri"/>
          <w:sz w:val="22"/>
          <w:szCs w:val="22"/>
        </w:rPr>
        <w:t xml:space="preserve"> – </w:t>
      </w:r>
      <w:r w:rsidR="00021190">
        <w:rPr>
          <w:rFonts w:ascii="Garamond" w:hAnsi="Garamond" w:cs="Calibri"/>
          <w:sz w:val="22"/>
          <w:szCs w:val="22"/>
        </w:rPr>
        <w:t>Imunologicko-analyzačné prístroje</w:t>
      </w:r>
    </w:p>
    <w:p w14:paraId="7A70B02E" w14:textId="1A9AF050" w:rsidR="009149D0" w:rsidRDefault="004575DB" w:rsidP="004575DB">
      <w:pPr>
        <w:tabs>
          <w:tab w:val="left" w:pos="5387"/>
        </w:tabs>
        <w:spacing w:line="264" w:lineRule="auto"/>
        <w:ind w:left="4111" w:hanging="3402"/>
        <w:jc w:val="both"/>
        <w:rPr>
          <w:rFonts w:ascii="Garamond" w:hAnsi="Garamond" w:cs="Calibri"/>
          <w:sz w:val="22"/>
          <w:szCs w:val="22"/>
        </w:rPr>
      </w:pPr>
      <w:r w:rsidRPr="00861D52">
        <w:rPr>
          <w:rFonts w:ascii="Garamond" w:hAnsi="Garamond" w:cs="Calibri"/>
          <w:sz w:val="22"/>
          <w:szCs w:val="22"/>
        </w:rPr>
        <w:tab/>
      </w:r>
      <w:r w:rsidR="00EA0B5A">
        <w:rPr>
          <w:rFonts w:ascii="Garamond" w:hAnsi="Garamond" w:cs="Calibri"/>
          <w:sz w:val="22"/>
          <w:szCs w:val="22"/>
        </w:rPr>
        <w:t>48180000-3 – Softvérový balík pre zdravotníctvo</w:t>
      </w:r>
    </w:p>
    <w:p w14:paraId="70B1F86C" w14:textId="5023CBC5" w:rsidR="004575DB" w:rsidRPr="00861D52" w:rsidRDefault="004575DB" w:rsidP="004575DB">
      <w:pPr>
        <w:tabs>
          <w:tab w:val="left" w:pos="5387"/>
        </w:tabs>
        <w:spacing w:line="264" w:lineRule="auto"/>
        <w:ind w:left="4111" w:hanging="3402"/>
        <w:jc w:val="both"/>
        <w:rPr>
          <w:rFonts w:ascii="Garamond" w:hAnsi="Garamond" w:cs="Calibri"/>
          <w:sz w:val="22"/>
          <w:szCs w:val="22"/>
        </w:rPr>
      </w:pPr>
      <w:r w:rsidRPr="00861D52">
        <w:rPr>
          <w:rFonts w:ascii="Garamond" w:hAnsi="Garamond" w:cs="Calibri"/>
          <w:bCs/>
          <w:sz w:val="22"/>
          <w:szCs w:val="22"/>
        </w:rPr>
        <w:tab/>
      </w:r>
    </w:p>
    <w:bookmarkEnd w:id="0"/>
    <w:p w14:paraId="76942EC8" w14:textId="27424C57" w:rsidR="004575DB" w:rsidRDefault="004575DB" w:rsidP="004575DB">
      <w:pPr>
        <w:pStyle w:val="tl1"/>
        <w:numPr>
          <w:ilvl w:val="1"/>
          <w:numId w:val="16"/>
        </w:numPr>
        <w:spacing w:line="264" w:lineRule="auto"/>
        <w:ind w:left="426"/>
        <w:rPr>
          <w:rFonts w:ascii="Garamond" w:hAnsi="Garamond" w:cs="Calibri"/>
          <w:sz w:val="22"/>
          <w:szCs w:val="22"/>
        </w:rPr>
      </w:pPr>
      <w:r>
        <w:rPr>
          <w:rFonts w:ascii="Garamond" w:hAnsi="Garamond" w:cs="Calibri"/>
          <w:sz w:val="22"/>
          <w:szCs w:val="22"/>
        </w:rPr>
        <w:t>P</w:t>
      </w:r>
      <w:r w:rsidRPr="009E492F">
        <w:rPr>
          <w:rFonts w:ascii="Garamond" w:hAnsi="Garamond" w:cs="Calibri"/>
          <w:sz w:val="22"/>
          <w:szCs w:val="22"/>
        </w:rPr>
        <w:t xml:space="preserve">redpokladaná hodnota zákazky je </w:t>
      </w:r>
      <w:r w:rsidR="00FE6178">
        <w:rPr>
          <w:rFonts w:ascii="Garamond" w:hAnsi="Garamond" w:cs="Calibri"/>
          <w:b/>
          <w:bCs/>
          <w:sz w:val="22"/>
          <w:szCs w:val="22"/>
        </w:rPr>
        <w:t>275 748,00</w:t>
      </w:r>
      <w:r>
        <w:rPr>
          <w:rFonts w:ascii="Garamond" w:hAnsi="Garamond" w:cs="Calibri"/>
          <w:b/>
          <w:bCs/>
          <w:sz w:val="22"/>
          <w:szCs w:val="22"/>
        </w:rPr>
        <w:t xml:space="preserve"> </w:t>
      </w:r>
      <w:r w:rsidRPr="002451B1">
        <w:rPr>
          <w:rFonts w:ascii="Garamond" w:hAnsi="Garamond" w:cs="Calibri"/>
          <w:b/>
          <w:bCs/>
          <w:sz w:val="22"/>
          <w:szCs w:val="22"/>
        </w:rPr>
        <w:t>EUR bez DPH.</w:t>
      </w:r>
      <w:r w:rsidRPr="009E492F">
        <w:rPr>
          <w:rFonts w:ascii="Garamond" w:hAnsi="Garamond" w:cs="Calibri"/>
          <w:sz w:val="22"/>
          <w:szCs w:val="22"/>
        </w:rPr>
        <w:t xml:space="preserve"> </w:t>
      </w:r>
    </w:p>
    <w:p w14:paraId="2DD3B00F" w14:textId="77777777" w:rsidR="004575DB" w:rsidRDefault="004575DB" w:rsidP="004575DB">
      <w:pPr>
        <w:pStyle w:val="tl1"/>
        <w:spacing w:line="264" w:lineRule="auto"/>
        <w:ind w:left="426"/>
        <w:rPr>
          <w:rFonts w:ascii="Garamond" w:hAnsi="Garamond" w:cs="Calibri"/>
          <w:sz w:val="22"/>
          <w:szCs w:val="22"/>
        </w:rPr>
      </w:pPr>
    </w:p>
    <w:p w14:paraId="2D15FD9A" w14:textId="77777777" w:rsidR="004575DB"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 xml:space="preserve">Predmet zákazky </w:t>
      </w:r>
      <w:r w:rsidRPr="00861D52">
        <w:rPr>
          <w:rFonts w:ascii="Garamond" w:hAnsi="Garamond" w:cs="Calibri"/>
          <w:b/>
          <w:bCs/>
          <w:sz w:val="22"/>
          <w:szCs w:val="22"/>
        </w:rPr>
        <w:t>nie je</w:t>
      </w:r>
      <w:r w:rsidRPr="00861D52">
        <w:rPr>
          <w:rFonts w:ascii="Garamond" w:hAnsi="Garamond" w:cs="Calibri"/>
          <w:sz w:val="22"/>
          <w:szCs w:val="22"/>
        </w:rPr>
        <w:t xml:space="preserve"> rozdelený na časti, uchádzači predložia ponuku na celý predmet zákazky.</w:t>
      </w:r>
    </w:p>
    <w:p w14:paraId="3FAEC1BB" w14:textId="77777777" w:rsidR="004575DB" w:rsidRPr="00861D52" w:rsidRDefault="004575DB" w:rsidP="004575DB">
      <w:pPr>
        <w:pStyle w:val="tl1"/>
        <w:spacing w:line="264" w:lineRule="auto"/>
        <w:rPr>
          <w:rFonts w:ascii="Garamond" w:hAnsi="Garamond" w:cs="Calibri"/>
          <w:sz w:val="22"/>
          <w:szCs w:val="22"/>
        </w:rPr>
      </w:pPr>
    </w:p>
    <w:p w14:paraId="2E4AF309"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u w:val="single"/>
        </w:rPr>
        <w:t>Odôvodnenie nerozdelenia predmetu zákazky na časti.</w:t>
      </w:r>
    </w:p>
    <w:p w14:paraId="0C5A5A6B" w14:textId="573D35DE" w:rsidR="004575DB" w:rsidRDefault="004575DB" w:rsidP="004575DB">
      <w:pPr>
        <w:pStyle w:val="tl1"/>
        <w:spacing w:line="264" w:lineRule="auto"/>
        <w:ind w:left="426"/>
        <w:rPr>
          <w:rFonts w:ascii="Garamond" w:hAnsi="Garamond" w:cs="Calibri"/>
          <w:sz w:val="22"/>
          <w:szCs w:val="22"/>
        </w:rPr>
      </w:pPr>
      <w:r w:rsidRPr="009A6FB6">
        <w:rPr>
          <w:rFonts w:ascii="Garamond" w:hAnsi="Garamond" w:cs="Calibri"/>
          <w:sz w:val="22"/>
          <w:szCs w:val="22"/>
        </w:rPr>
        <w:t>Predmet</w:t>
      </w:r>
      <w:r w:rsidR="00155A4B">
        <w:rPr>
          <w:rFonts w:ascii="Garamond" w:hAnsi="Garamond" w:cs="Calibri"/>
          <w:sz w:val="22"/>
          <w:szCs w:val="22"/>
        </w:rPr>
        <w:t>om</w:t>
      </w:r>
      <w:r w:rsidRPr="009A6FB6">
        <w:rPr>
          <w:rFonts w:ascii="Garamond" w:hAnsi="Garamond" w:cs="Calibri"/>
          <w:sz w:val="22"/>
          <w:szCs w:val="22"/>
        </w:rPr>
        <w:t xml:space="preserve"> zákazky </w:t>
      </w:r>
      <w:r w:rsidR="009B20C3" w:rsidRPr="00F4038A">
        <w:rPr>
          <w:rFonts w:ascii="Garamond" w:hAnsi="Garamond" w:cs="Calibri"/>
          <w:sz w:val="22"/>
          <w:szCs w:val="22"/>
        </w:rPr>
        <w:t xml:space="preserve">je dodanie </w:t>
      </w:r>
      <w:r w:rsidR="009B20C3">
        <w:rPr>
          <w:rFonts w:ascii="Garamond" w:hAnsi="Garamond" w:cs="Calibri"/>
          <w:sz w:val="22"/>
          <w:szCs w:val="22"/>
        </w:rPr>
        <w:t>laboratórnych prístrojov vrátane súvisiaceho softvérového vybavenia pre Strednú zdravotnícku školu v Banskej Bystrici</w:t>
      </w:r>
      <w:r w:rsidR="00155A4B">
        <w:rPr>
          <w:rFonts w:ascii="Garamond" w:hAnsi="Garamond" w:cs="Calibri"/>
          <w:sz w:val="22"/>
          <w:szCs w:val="22"/>
        </w:rPr>
        <w:t>.</w:t>
      </w:r>
      <w:r>
        <w:rPr>
          <w:rFonts w:ascii="Garamond" w:hAnsi="Garamond" w:cs="Calibri"/>
          <w:sz w:val="22"/>
          <w:szCs w:val="22"/>
        </w:rPr>
        <w:t xml:space="preserve">  </w:t>
      </w:r>
    </w:p>
    <w:p w14:paraId="014B6C8D" w14:textId="77777777" w:rsidR="004575DB" w:rsidRDefault="004575DB" w:rsidP="004575DB">
      <w:pPr>
        <w:pStyle w:val="tl1"/>
        <w:spacing w:line="264" w:lineRule="auto"/>
        <w:ind w:left="426"/>
        <w:rPr>
          <w:rFonts w:ascii="Garamond" w:hAnsi="Garamond" w:cs="Calibri"/>
          <w:sz w:val="22"/>
          <w:szCs w:val="22"/>
        </w:rPr>
      </w:pPr>
    </w:p>
    <w:p w14:paraId="4590211C" w14:textId="77777777" w:rsidR="004575DB" w:rsidRDefault="004575DB" w:rsidP="004575DB">
      <w:pPr>
        <w:pStyle w:val="tl1"/>
        <w:spacing w:line="264" w:lineRule="auto"/>
        <w:ind w:left="426"/>
        <w:rPr>
          <w:rFonts w:ascii="Garamond" w:hAnsi="Garamond" w:cs="Calibri"/>
          <w:sz w:val="22"/>
          <w:szCs w:val="22"/>
        </w:rPr>
      </w:pPr>
      <w:r w:rsidRPr="002B6622">
        <w:rPr>
          <w:rFonts w:ascii="Garamond" w:hAnsi="Garamond" w:cs="Calibri"/>
          <w:sz w:val="22"/>
          <w:szCs w:val="22"/>
        </w:rPr>
        <w:t>Z preambuly smernice Európskeho parlamentu a Rady EÚ č. 2014/24/EÚ o verejnom obstarávaní a o zrušení smernice 2004/18/ES (recitál 78) vyplýva, že ak sa verejný obstarávateľ rozhodne, že by nebolo vhodné rozdeliť zákazku na časti, dôvodom takéhoto rozhodnutia by napríklad mohlo byť, že potreba koordinácie jednotlivých dodávateľov častí zákazky by mohla predstavovať vážne riziko ohrozenia riadneho plnenia zákazky.</w:t>
      </w:r>
    </w:p>
    <w:p w14:paraId="2ABB3D12" w14:textId="77777777" w:rsidR="00F709FF" w:rsidRPr="00F709FF" w:rsidRDefault="004575DB" w:rsidP="00F709FF">
      <w:pPr>
        <w:pStyle w:val="tl1"/>
        <w:spacing w:line="264" w:lineRule="auto"/>
        <w:ind w:left="426"/>
        <w:rPr>
          <w:rFonts w:ascii="Garamond" w:hAnsi="Garamond" w:cs="Calibri"/>
          <w:sz w:val="22"/>
          <w:szCs w:val="22"/>
        </w:rPr>
      </w:pPr>
      <w:r w:rsidRPr="002B6622">
        <w:rPr>
          <w:rFonts w:ascii="Garamond" w:hAnsi="Garamond" w:cs="Calibri"/>
          <w:sz w:val="22"/>
          <w:szCs w:val="22"/>
        </w:rPr>
        <w:lastRenderedPageBreak/>
        <w:br/>
      </w:r>
      <w:r w:rsidR="00F709FF" w:rsidRPr="00F709FF">
        <w:rPr>
          <w:rFonts w:ascii="Garamond" w:hAnsi="Garamond" w:cs="Calibri"/>
          <w:sz w:val="22"/>
          <w:szCs w:val="22"/>
        </w:rPr>
        <w:t xml:space="preserve">Verejný obstarávateľ po dôkladnom posúdení predmetu zákazky rozhodol o nerozdelení zákazky na samostatné časti. Predmet zákazky predstavuje komplexné riešenie laboratórnej diagnostiky pozostávajúce z integrovaného systému pre biochemickú a </w:t>
      </w:r>
      <w:proofErr w:type="spellStart"/>
      <w:r w:rsidR="00F709FF" w:rsidRPr="00F709FF">
        <w:rPr>
          <w:rFonts w:ascii="Garamond" w:hAnsi="Garamond" w:cs="Calibri"/>
          <w:sz w:val="22"/>
          <w:szCs w:val="22"/>
        </w:rPr>
        <w:t>imunochemickú</w:t>
      </w:r>
      <w:proofErr w:type="spellEnd"/>
      <w:r w:rsidR="00F709FF" w:rsidRPr="00F709FF">
        <w:rPr>
          <w:rFonts w:ascii="Garamond" w:hAnsi="Garamond" w:cs="Calibri"/>
          <w:sz w:val="22"/>
          <w:szCs w:val="22"/>
        </w:rPr>
        <w:t xml:space="preserve"> diagnostiku, prístroja pre chemickú analýzu moču a vyšetrenie močového sedimentu, prístroja pre vyšetrenie kompletného krvného obrazu s </w:t>
      </w:r>
      <w:proofErr w:type="spellStart"/>
      <w:r w:rsidR="00F709FF" w:rsidRPr="00F709FF">
        <w:rPr>
          <w:rFonts w:ascii="Garamond" w:hAnsi="Garamond" w:cs="Calibri"/>
          <w:sz w:val="22"/>
          <w:szCs w:val="22"/>
        </w:rPr>
        <w:t>päťpopulačným</w:t>
      </w:r>
      <w:proofErr w:type="spellEnd"/>
      <w:r w:rsidR="00F709FF" w:rsidRPr="00F709FF">
        <w:rPr>
          <w:rFonts w:ascii="Garamond" w:hAnsi="Garamond" w:cs="Calibri"/>
          <w:sz w:val="22"/>
          <w:szCs w:val="22"/>
        </w:rPr>
        <w:t xml:space="preserve"> diferenciálom, prístroja pre </w:t>
      </w:r>
      <w:proofErr w:type="spellStart"/>
      <w:r w:rsidR="00F709FF" w:rsidRPr="00F709FF">
        <w:rPr>
          <w:rFonts w:ascii="Garamond" w:hAnsi="Garamond" w:cs="Calibri"/>
          <w:sz w:val="22"/>
          <w:szCs w:val="22"/>
        </w:rPr>
        <w:t>hemokoagulačné</w:t>
      </w:r>
      <w:proofErr w:type="spellEnd"/>
      <w:r w:rsidR="00F709FF" w:rsidRPr="00F709FF">
        <w:rPr>
          <w:rFonts w:ascii="Garamond" w:hAnsi="Garamond" w:cs="Calibri"/>
          <w:sz w:val="22"/>
          <w:szCs w:val="22"/>
        </w:rPr>
        <w:t xml:space="preserve"> vyšetrenie, centrifúgy a laboratórneho informačného systému vrátane </w:t>
      </w:r>
      <w:proofErr w:type="spellStart"/>
      <w:r w:rsidR="00F709FF" w:rsidRPr="00F709FF">
        <w:rPr>
          <w:rFonts w:ascii="Garamond" w:hAnsi="Garamond" w:cs="Calibri"/>
          <w:sz w:val="22"/>
          <w:szCs w:val="22"/>
        </w:rPr>
        <w:t>middleware</w:t>
      </w:r>
      <w:proofErr w:type="spellEnd"/>
      <w:r w:rsidR="00F709FF" w:rsidRPr="00F709FF">
        <w:rPr>
          <w:rFonts w:ascii="Garamond" w:hAnsi="Garamond" w:cs="Calibri"/>
          <w:sz w:val="22"/>
          <w:szCs w:val="22"/>
        </w:rPr>
        <w:t xml:space="preserve"> riešenia zabezpečujúceho vzájomnú komunikáciu a správu dát.</w:t>
      </w:r>
    </w:p>
    <w:p w14:paraId="6C229B4D"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 </w:t>
      </w:r>
    </w:p>
    <w:p w14:paraId="06ACC8EB"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Verejný obstarávateľ požaduje vytvorenie jednotného, funkčne prepojeného laboratórneho pracoviska, v ktorom budú jednotlivé analyzátory a informačné systémy vzájomne kompatibilné a schopné efektívnej spolupráce počas celej doby ich prevádzky. Hlavným cieľom je zabezpečenie plynulého toku laboratórnych údajov, automatizácie procesov, centralizovanej správy výsledkov vyšetrení a minimalizácie manuálnych zásahov zo strany užívateľov (učitelia, žiaci). Vzhľadom na to, že zariadenia budú využívané v prostredí vzdelávacej inštitúcie aj osobami bez špecializovanej laboratórnej praxe, verejný obstarávateľ považuje za podstatné zabezpečiť jednotné používateľné prostredie, najmä jednotný spôsob ovládania zariadení a centralizovanú správu dát. Takéto riešenie prispieva k zníženiu rizika chýb pri práci, zvyšuje bezpečnosť prevádzky a uľahčuje proces vzdelávania a praktickej výučby.</w:t>
      </w:r>
    </w:p>
    <w:p w14:paraId="2DA4A13C"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 </w:t>
      </w:r>
    </w:p>
    <w:p w14:paraId="1FCA47AD" w14:textId="09C34749"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Nerozdelenie predmetu zákazky je odôvodnené aj požiadavkou na dosiahnutie dlhodobej hospodárnosti a efektívnosti prevádzky laboratória. Verejný obstarávateľ predpokladá</w:t>
      </w:r>
      <w:r w:rsidR="004B71DE">
        <w:rPr>
          <w:rFonts w:ascii="Garamond" w:hAnsi="Garamond" w:cs="Calibri"/>
          <w:sz w:val="22"/>
          <w:szCs w:val="22"/>
        </w:rPr>
        <w:t xml:space="preserve"> </w:t>
      </w:r>
      <w:r w:rsidRPr="00F709FF">
        <w:rPr>
          <w:rFonts w:ascii="Garamond" w:hAnsi="Garamond" w:cs="Calibri"/>
          <w:sz w:val="22"/>
          <w:szCs w:val="22"/>
        </w:rPr>
        <w:t>vytvorenie jednotného technologického prostredia, ktoré umožní centralizovanú správu zariadení, efektívnejšie riadenie prevádzky, zjednodušenie servisnej podpory a zabezpečenie kompatibility jednotlivých súčastí laboratórneho pracoviska počas celej doby ich životného cyklu. Takéto riešenie prispieva k optimalizácii skladových zásob, znižovaniu prevádzkových nákladov a efektívnejšiemu využívaniu materiálových zdrojov.</w:t>
      </w:r>
    </w:p>
    <w:p w14:paraId="2E2C7943"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 </w:t>
      </w:r>
    </w:p>
    <w:p w14:paraId="7B34C8C4"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 xml:space="preserve">Významným prvkom požadovaného riešenia je </w:t>
      </w:r>
      <w:proofErr w:type="spellStart"/>
      <w:r w:rsidRPr="00F709FF">
        <w:rPr>
          <w:rFonts w:ascii="Garamond" w:hAnsi="Garamond" w:cs="Calibri"/>
          <w:sz w:val="22"/>
          <w:szCs w:val="22"/>
        </w:rPr>
        <w:t>middleware</w:t>
      </w:r>
      <w:proofErr w:type="spellEnd"/>
      <w:r w:rsidRPr="00F709FF">
        <w:rPr>
          <w:rFonts w:ascii="Garamond" w:hAnsi="Garamond" w:cs="Calibri"/>
          <w:sz w:val="22"/>
          <w:szCs w:val="22"/>
        </w:rPr>
        <w:t xml:space="preserve">, prostredníctvom ktorého budú všetky analyzátory a laboratórny informačný systém funkčne prepojené do jedného celku. </w:t>
      </w:r>
      <w:proofErr w:type="spellStart"/>
      <w:r w:rsidRPr="00F709FF">
        <w:rPr>
          <w:rFonts w:ascii="Garamond" w:hAnsi="Garamond" w:cs="Calibri"/>
          <w:sz w:val="22"/>
          <w:szCs w:val="22"/>
        </w:rPr>
        <w:t>Middleware</w:t>
      </w:r>
      <w:proofErr w:type="spellEnd"/>
      <w:r w:rsidRPr="00F709FF">
        <w:rPr>
          <w:rFonts w:ascii="Garamond" w:hAnsi="Garamond" w:cs="Calibri"/>
          <w:sz w:val="22"/>
          <w:szCs w:val="22"/>
        </w:rPr>
        <w:t xml:space="preserve"> má zabezpečovať centralizované riadenie laboratórnych procesov, automatizované spracovanie a distribúciu výsledkov, komplexnú analýzu dát, podporu rozhodovacích procesov a efektívnu správu laboratórnych pracovných tokov. Rozdelenie zákazky medzi viacerých dodávateľov by mohlo viesť k vzniku problémov s </w:t>
      </w:r>
      <w:proofErr w:type="spellStart"/>
      <w:r w:rsidRPr="00F709FF">
        <w:rPr>
          <w:rFonts w:ascii="Garamond" w:hAnsi="Garamond" w:cs="Calibri"/>
          <w:sz w:val="22"/>
          <w:szCs w:val="22"/>
        </w:rPr>
        <w:t>interoperabilitou</w:t>
      </w:r>
      <w:proofErr w:type="spellEnd"/>
      <w:r w:rsidRPr="00F709FF">
        <w:rPr>
          <w:rFonts w:ascii="Garamond" w:hAnsi="Garamond" w:cs="Calibri"/>
          <w:sz w:val="22"/>
          <w:szCs w:val="22"/>
        </w:rPr>
        <w:t xml:space="preserve"> jednotlivých zariadení a systémov, zvýšeným nákladom na integráciu, komplikáciám pri zabezpečovaní servisnej podpory a k nejednoznačnému určeniu zodpovednosti za funkčnosť celého riešenia.</w:t>
      </w:r>
    </w:p>
    <w:p w14:paraId="330707B5"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 </w:t>
      </w:r>
    </w:p>
    <w:p w14:paraId="2FBF7203" w14:textId="77777777" w:rsidR="00F709FF" w:rsidRPr="00F709FF" w:rsidRDefault="00F709FF" w:rsidP="00F709FF">
      <w:pPr>
        <w:pStyle w:val="tl1"/>
        <w:spacing w:line="264" w:lineRule="auto"/>
        <w:ind w:left="426"/>
        <w:rPr>
          <w:rFonts w:ascii="Garamond" w:hAnsi="Garamond" w:cs="Calibri"/>
          <w:sz w:val="22"/>
          <w:szCs w:val="22"/>
        </w:rPr>
      </w:pPr>
      <w:r w:rsidRPr="00F709FF">
        <w:rPr>
          <w:rFonts w:ascii="Garamond" w:hAnsi="Garamond" w:cs="Calibri"/>
          <w:sz w:val="22"/>
          <w:szCs w:val="22"/>
        </w:rPr>
        <w:t>Verejný obstarávateľ zároveň dospel k záveru, že rozdelenie zákazky na časti by mohlo negatívne ovplyvniť dosiahnutie sledovaného účelu zákazky, ktorým je vybudovanie jednotného, efektívne riadeného a ekonomicky udržateľného laboratórneho pracoviska. Z uvedených dôvodov považuje nerozdelenie predmetu zákazky na časti za objektívne odôvodnené, primerané a súladné so zásadami hospodárnosti, efektívnosti a účelnosti vynakladania verejných prostriedkov.</w:t>
      </w:r>
    </w:p>
    <w:p w14:paraId="3A92CFB7" w14:textId="77777777" w:rsidR="004575DB" w:rsidRDefault="004575DB" w:rsidP="004575DB">
      <w:pPr>
        <w:pStyle w:val="tl1"/>
        <w:spacing w:line="264" w:lineRule="auto"/>
        <w:ind w:left="426"/>
        <w:rPr>
          <w:rFonts w:ascii="Garamond" w:hAnsi="Garamond" w:cs="Calibri"/>
          <w:sz w:val="22"/>
          <w:szCs w:val="22"/>
        </w:rPr>
      </w:pPr>
      <w:r w:rsidRPr="002B6622">
        <w:rPr>
          <w:rFonts w:ascii="Garamond" w:hAnsi="Garamond" w:cs="Calibri"/>
          <w:sz w:val="22"/>
          <w:szCs w:val="22"/>
        </w:rPr>
        <w:br/>
        <w:t>Verejný obstarávateľ pristúpil k nerozdeleniu predmetu zákazky na časti, ktoré odôvodňuje v súlade s § 28 ods. 2 ZVO v zmysle vyššie uvedeného.</w:t>
      </w:r>
    </w:p>
    <w:p w14:paraId="2D377CEB" w14:textId="77777777" w:rsidR="004575DB" w:rsidRPr="00861D52" w:rsidRDefault="004575DB" w:rsidP="004575DB">
      <w:pPr>
        <w:pStyle w:val="Farebnzoznamzvraznenie11"/>
        <w:spacing w:line="264" w:lineRule="auto"/>
        <w:ind w:left="0"/>
        <w:jc w:val="both"/>
        <w:rPr>
          <w:rFonts w:ascii="Garamond" w:hAnsi="Garamond" w:cs="Calibri"/>
          <w:bCs/>
          <w:noProof/>
          <w:sz w:val="22"/>
          <w:szCs w:val="22"/>
          <w:lang w:eastAsia="sk-SK"/>
        </w:rPr>
      </w:pPr>
    </w:p>
    <w:p w14:paraId="44C00A41"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VARIANTNÉ RIEŠENIE</w:t>
      </w:r>
    </w:p>
    <w:p w14:paraId="16563303" w14:textId="77777777" w:rsidR="004575DB" w:rsidRPr="00861D52" w:rsidRDefault="004575DB" w:rsidP="004575DB">
      <w:pPr>
        <w:pStyle w:val="tl1"/>
        <w:numPr>
          <w:ilvl w:val="1"/>
          <w:numId w:val="16"/>
        </w:numPr>
        <w:spacing w:line="264" w:lineRule="auto"/>
        <w:ind w:left="426"/>
        <w:rPr>
          <w:rFonts w:ascii="Garamond" w:hAnsi="Garamond" w:cstheme="minorHAnsi"/>
          <w:b/>
          <w:bCs/>
          <w:sz w:val="22"/>
          <w:szCs w:val="22"/>
        </w:rPr>
      </w:pPr>
      <w:r w:rsidRPr="00861D52">
        <w:rPr>
          <w:rFonts w:ascii="Garamond" w:hAnsi="Garamond" w:cs="Calibri"/>
          <w:sz w:val="22"/>
          <w:szCs w:val="22"/>
        </w:rPr>
        <w:t>Uchádzačom sa neumožňuje  predložiť  variantné  riešenie. Ak uchádzač v rámci ponuky predloží aj variantné riešenie, nebude takéto variantné riešenie zaradené do vyhodnocovania.</w:t>
      </w:r>
    </w:p>
    <w:p w14:paraId="03EFB3F0" w14:textId="77777777" w:rsidR="004575DB" w:rsidRDefault="004575DB" w:rsidP="004575DB">
      <w:pPr>
        <w:pStyle w:val="Farebnzoznamzvraznenie11"/>
        <w:spacing w:line="264" w:lineRule="auto"/>
        <w:ind w:left="0"/>
        <w:rPr>
          <w:rFonts w:ascii="Garamond" w:hAnsi="Garamond" w:cs="Calibri"/>
          <w:sz w:val="22"/>
          <w:szCs w:val="22"/>
        </w:rPr>
      </w:pPr>
    </w:p>
    <w:p w14:paraId="27A2C908" w14:textId="77777777" w:rsidR="004B71DE" w:rsidRPr="00861D52" w:rsidRDefault="004B71DE" w:rsidP="004575DB">
      <w:pPr>
        <w:pStyle w:val="Farebnzoznamzvraznenie11"/>
        <w:spacing w:line="264" w:lineRule="auto"/>
        <w:ind w:left="0"/>
        <w:rPr>
          <w:rFonts w:ascii="Garamond" w:hAnsi="Garamond" w:cs="Calibri"/>
          <w:sz w:val="22"/>
          <w:szCs w:val="22"/>
        </w:rPr>
      </w:pPr>
    </w:p>
    <w:p w14:paraId="1DD6BA5B" w14:textId="77777777" w:rsidR="004575DB" w:rsidRPr="00861D52" w:rsidRDefault="004575DB" w:rsidP="004575DB">
      <w:pPr>
        <w:pStyle w:val="tl1"/>
        <w:numPr>
          <w:ilvl w:val="0"/>
          <w:numId w:val="16"/>
        </w:numPr>
        <w:spacing w:line="264" w:lineRule="auto"/>
        <w:jc w:val="left"/>
        <w:rPr>
          <w:rFonts w:ascii="Garamond" w:hAnsi="Garamond" w:cs="Calibri"/>
          <w:b/>
          <w:bCs/>
          <w:sz w:val="22"/>
          <w:szCs w:val="22"/>
        </w:rPr>
      </w:pPr>
      <w:r w:rsidRPr="00861D52">
        <w:rPr>
          <w:rFonts w:ascii="Garamond" w:hAnsi="Garamond" w:cstheme="minorHAnsi"/>
          <w:b/>
          <w:bCs/>
          <w:sz w:val="22"/>
          <w:szCs w:val="22"/>
        </w:rPr>
        <w:lastRenderedPageBreak/>
        <w:t>MIESTO, TERMÍN DODANIA A SPÔSOB PLNENIA PREDMETU ZÁKAZKY</w:t>
      </w:r>
    </w:p>
    <w:p w14:paraId="51B8096D"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 xml:space="preserve">Miestom </w:t>
      </w:r>
      <w:r>
        <w:rPr>
          <w:rFonts w:ascii="Garamond" w:hAnsi="Garamond" w:cs="Calibri"/>
          <w:sz w:val="22"/>
          <w:szCs w:val="22"/>
        </w:rPr>
        <w:t xml:space="preserve">dodania predmetu zákazky je </w:t>
      </w:r>
      <w:r w:rsidRPr="00934CC8">
        <w:rPr>
          <w:rFonts w:ascii="Garamond" w:hAnsi="Garamond" w:cs="Calibri"/>
          <w:sz w:val="22"/>
          <w:szCs w:val="22"/>
        </w:rPr>
        <w:t>Stredná zdravotnícka škola, Tajovského 24, 974 29 Banská Bystrica</w:t>
      </w:r>
      <w:r w:rsidRPr="00861D52">
        <w:rPr>
          <w:rFonts w:ascii="Garamond" w:hAnsi="Garamond" w:cs="Calibri"/>
          <w:sz w:val="22"/>
          <w:szCs w:val="22"/>
        </w:rPr>
        <w:t xml:space="preserve">. </w:t>
      </w:r>
    </w:p>
    <w:p w14:paraId="1C4E88AB" w14:textId="77777777" w:rsidR="004575DB" w:rsidRPr="00861D52" w:rsidRDefault="004575DB" w:rsidP="004575DB">
      <w:pPr>
        <w:pStyle w:val="tl1"/>
        <w:spacing w:line="264" w:lineRule="auto"/>
        <w:ind w:left="426"/>
        <w:rPr>
          <w:rFonts w:ascii="Garamond" w:hAnsi="Garamond" w:cs="Calibri"/>
          <w:sz w:val="22"/>
          <w:szCs w:val="22"/>
        </w:rPr>
      </w:pPr>
    </w:p>
    <w:p w14:paraId="0BDDDB72" w14:textId="209AF0FC" w:rsidR="004575DB" w:rsidRPr="00861D52" w:rsidRDefault="004575DB" w:rsidP="004575DB">
      <w:pPr>
        <w:pStyle w:val="tl1"/>
        <w:numPr>
          <w:ilvl w:val="1"/>
          <w:numId w:val="16"/>
        </w:numPr>
        <w:spacing w:line="264" w:lineRule="auto"/>
        <w:ind w:left="426"/>
        <w:rPr>
          <w:rFonts w:ascii="Garamond" w:hAnsi="Garamond" w:cs="Calibri"/>
          <w:sz w:val="22"/>
          <w:szCs w:val="22"/>
        </w:rPr>
      </w:pPr>
      <w:r>
        <w:rPr>
          <w:rFonts w:ascii="Garamond" w:hAnsi="Garamond" w:cs="Calibri"/>
          <w:sz w:val="22"/>
          <w:szCs w:val="22"/>
        </w:rPr>
        <w:t>Predmet zákazky bude dodaný</w:t>
      </w:r>
      <w:r w:rsidRPr="004258EE">
        <w:rPr>
          <w:rFonts w:ascii="Garamond" w:hAnsi="Garamond" w:cs="Calibri"/>
          <w:sz w:val="22"/>
          <w:szCs w:val="22"/>
        </w:rPr>
        <w:t xml:space="preserve"> </w:t>
      </w:r>
      <w:r w:rsidRPr="004D2B29">
        <w:rPr>
          <w:rFonts w:ascii="Garamond" w:hAnsi="Garamond" w:cs="Calibri"/>
          <w:sz w:val="22"/>
          <w:szCs w:val="22"/>
        </w:rPr>
        <w:t>v súlade s bodom 4.3 Zmluvy</w:t>
      </w:r>
      <w:r w:rsidR="00A963F9">
        <w:rPr>
          <w:rFonts w:ascii="Garamond" w:hAnsi="Garamond" w:cs="Calibri"/>
          <w:sz w:val="22"/>
          <w:szCs w:val="22"/>
        </w:rPr>
        <w:t xml:space="preserve">, t. j. </w:t>
      </w:r>
      <w:r w:rsidR="00A963F9" w:rsidRPr="00A963F9">
        <w:rPr>
          <w:rFonts w:ascii="Garamond" w:hAnsi="Garamond" w:cs="Calibri"/>
          <w:sz w:val="22"/>
          <w:szCs w:val="22"/>
        </w:rPr>
        <w:t>do 90 dní odo dňa zaslania záväznej objednávky na dodanie Plnenia Predávajúcemu</w:t>
      </w:r>
      <w:r w:rsidR="00A963F9">
        <w:rPr>
          <w:rFonts w:ascii="Garamond" w:hAnsi="Garamond" w:cs="Calibri"/>
          <w:sz w:val="22"/>
          <w:szCs w:val="22"/>
        </w:rPr>
        <w:t>.</w:t>
      </w:r>
    </w:p>
    <w:p w14:paraId="5938574A" w14:textId="77777777" w:rsidR="004575DB" w:rsidRPr="00861D52" w:rsidRDefault="004575DB" w:rsidP="004575DB">
      <w:pPr>
        <w:pStyle w:val="Zkladntext"/>
        <w:spacing w:line="264" w:lineRule="auto"/>
        <w:rPr>
          <w:rFonts w:ascii="Garamond" w:hAnsi="Garamond" w:cs="Calibri"/>
          <w:b w:val="0"/>
          <w:sz w:val="22"/>
          <w:szCs w:val="22"/>
        </w:rPr>
      </w:pPr>
    </w:p>
    <w:p w14:paraId="61799888"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ZDROJ FINANČNÝCH PROSTRIEDKOV</w:t>
      </w:r>
    </w:p>
    <w:p w14:paraId="10DD93C4" w14:textId="77777777" w:rsidR="004575DB" w:rsidRPr="001B69A7" w:rsidRDefault="004575DB" w:rsidP="004575DB">
      <w:pPr>
        <w:pStyle w:val="tl1"/>
        <w:numPr>
          <w:ilvl w:val="1"/>
          <w:numId w:val="16"/>
        </w:numPr>
        <w:spacing w:line="264" w:lineRule="auto"/>
        <w:ind w:left="360"/>
        <w:rPr>
          <w:rFonts w:ascii="Garamond" w:hAnsi="Garamond" w:cs="Calibri"/>
          <w:sz w:val="22"/>
          <w:szCs w:val="22"/>
        </w:rPr>
      </w:pPr>
      <w:r w:rsidRPr="001B69A7">
        <w:rPr>
          <w:rFonts w:ascii="Garamond" w:hAnsi="Garamond" w:cs="Calibri"/>
          <w:sz w:val="22"/>
          <w:szCs w:val="22"/>
        </w:rPr>
        <w:t xml:space="preserve">Predmet zákazky bude spolufinancovaný z Európskeho fondu regionálneho rozvoja v rámci projektu </w:t>
      </w:r>
      <w:r w:rsidRPr="00C75B5D">
        <w:rPr>
          <w:rFonts w:ascii="Garamond" w:hAnsi="Garamond" w:cs="Calibri"/>
          <w:sz w:val="22"/>
          <w:szCs w:val="22"/>
        </w:rPr>
        <w:t>Stredná zdravotnícka škola BB – Pomôžme vrátiť pacientom úsmev na tvár</w:t>
      </w:r>
      <w:r>
        <w:rPr>
          <w:rFonts w:ascii="Garamond" w:hAnsi="Garamond" w:cs="Calibri"/>
          <w:sz w:val="22"/>
          <w:szCs w:val="22"/>
        </w:rPr>
        <w:t xml:space="preserve"> bližšie špecifikovaného v Zmluve. </w:t>
      </w:r>
      <w:r w:rsidRPr="001B69A7">
        <w:rPr>
          <w:rFonts w:ascii="Garamond" w:hAnsi="Garamond" w:cs="Calibri"/>
          <w:sz w:val="22"/>
          <w:szCs w:val="22"/>
        </w:rPr>
        <w:t xml:space="preserve">  </w:t>
      </w:r>
    </w:p>
    <w:p w14:paraId="1F7A916F" w14:textId="77777777" w:rsidR="004575DB" w:rsidRPr="00861D52" w:rsidRDefault="004575DB" w:rsidP="004575DB">
      <w:pPr>
        <w:pStyle w:val="tl1"/>
        <w:spacing w:line="264" w:lineRule="auto"/>
        <w:ind w:left="426"/>
        <w:rPr>
          <w:rFonts w:ascii="Garamond" w:hAnsi="Garamond" w:cs="Calibri"/>
          <w:b/>
          <w:bCs/>
          <w:sz w:val="22"/>
          <w:szCs w:val="22"/>
        </w:rPr>
      </w:pPr>
    </w:p>
    <w:p w14:paraId="3C2A10E3"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DRUH ZÁKAZKY</w:t>
      </w:r>
    </w:p>
    <w:p w14:paraId="34D6ABD5"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Podrobné vymedzenie záväzných zmluvných podmienok na uskutočnenie predmetu zákazky, ktoré musia byť obsiahnuté v uzatvorenej Zmluve, obsahuje časť C. Obchodné podmienky, D. Spôsob určenia ceny a prílohy týchto SP. Verejný obstarávateľ bude od úspešného uchádzača požadovať záväzne dodržať minimálne zmluvné podmienky uvedené v časti C. Obchodné podmienky a v prílohách týchto SP.</w:t>
      </w:r>
    </w:p>
    <w:p w14:paraId="2A8ADC47" w14:textId="77777777" w:rsidR="004575DB" w:rsidRPr="00861D52" w:rsidRDefault="004575DB" w:rsidP="004575DB">
      <w:pPr>
        <w:pStyle w:val="tl1"/>
        <w:spacing w:line="264" w:lineRule="auto"/>
        <w:rPr>
          <w:rFonts w:ascii="Garamond" w:hAnsi="Garamond" w:cs="Calibri"/>
          <w:b/>
          <w:bCs/>
          <w:sz w:val="22"/>
          <w:szCs w:val="22"/>
        </w:rPr>
      </w:pPr>
    </w:p>
    <w:p w14:paraId="2C3157BA"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LEHOTA VIAZANOSTI PONUKY</w:t>
      </w:r>
    </w:p>
    <w:p w14:paraId="7BFF3C6E"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Zábezpeka ponuky sa nevyžaduje, z uvedeného dôvodu verejný obstarávateľ neurčuje lehotu viazanosti ponúk.</w:t>
      </w:r>
    </w:p>
    <w:p w14:paraId="09BE3B34" w14:textId="77777777" w:rsidR="004575DB" w:rsidRPr="00861D52" w:rsidRDefault="004575DB" w:rsidP="004575DB">
      <w:pPr>
        <w:pStyle w:val="tl1"/>
        <w:spacing w:line="264" w:lineRule="auto"/>
        <w:rPr>
          <w:rFonts w:ascii="Garamond" w:hAnsi="Garamond" w:cs="Calibri"/>
          <w:sz w:val="22"/>
          <w:szCs w:val="22"/>
        </w:rPr>
      </w:pPr>
    </w:p>
    <w:p w14:paraId="61F1FB73" w14:textId="77777777" w:rsidR="004575DB" w:rsidRPr="00861D52" w:rsidRDefault="004575DB" w:rsidP="004575DB">
      <w:pPr>
        <w:pStyle w:val="tl1"/>
        <w:numPr>
          <w:ilvl w:val="0"/>
          <w:numId w:val="16"/>
        </w:numPr>
        <w:spacing w:line="264" w:lineRule="auto"/>
        <w:jc w:val="left"/>
        <w:rPr>
          <w:rFonts w:ascii="Garamond" w:hAnsi="Garamond" w:cs="Calibri"/>
          <w:b/>
          <w:bCs/>
          <w:sz w:val="22"/>
          <w:szCs w:val="22"/>
        </w:rPr>
      </w:pPr>
      <w:r w:rsidRPr="00861D52">
        <w:rPr>
          <w:rFonts w:ascii="Garamond" w:hAnsi="Garamond" w:cstheme="minorHAnsi"/>
          <w:b/>
          <w:bCs/>
          <w:sz w:val="22"/>
          <w:szCs w:val="22"/>
        </w:rPr>
        <w:t>KOMUNIKÁCIA MEDZI VEREJNÝM OBSTARÁVATEĽOM A ZÁUJEMCAMI/ UCHÁDZAČMI</w:t>
      </w:r>
    </w:p>
    <w:p w14:paraId="1B486882"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 xml:space="preserve">Poskytovanie vysvetlení, odovzdávanie podkladov a </w:t>
      </w:r>
      <w:r w:rsidRPr="00861D52">
        <w:rPr>
          <w:rFonts w:ascii="Garamond" w:hAnsi="Garamond" w:cs="Calibri"/>
          <w:b/>
          <w:bCs/>
          <w:sz w:val="22"/>
          <w:szCs w:val="22"/>
        </w:rPr>
        <w:t>komunikácia</w:t>
      </w:r>
      <w:r w:rsidRPr="00861D52">
        <w:rPr>
          <w:rFonts w:ascii="Garamond" w:hAnsi="Garamond" w:cs="Calibri"/>
          <w:sz w:val="22"/>
          <w:szCs w:val="22"/>
        </w:rPr>
        <w:t xml:space="preserve"> (ďalej len „komunikácia“) medzi verejným obstarávateľom/záujemcami a uchádzačmi sa bude uskutočňovať v štátnom (slovenskom) jazyku a spôsobom, ktorý zabezpečí úplnosť a obsah týchto údajov uvedených v ponuke, podmienkach účasti a zaručí ochranu dôverných a</w:t>
      </w:r>
      <w:r>
        <w:rPr>
          <w:rFonts w:ascii="Garamond" w:hAnsi="Garamond" w:cs="Calibri"/>
          <w:sz w:val="22"/>
          <w:szCs w:val="22"/>
        </w:rPr>
        <w:t> </w:t>
      </w:r>
      <w:r w:rsidRPr="00861D52">
        <w:rPr>
          <w:rFonts w:ascii="Garamond" w:hAnsi="Garamond" w:cs="Calibri"/>
          <w:sz w:val="22"/>
          <w:szCs w:val="22"/>
        </w:rPr>
        <w:t>osobných údajov uvedených v týchto dokumentoch.</w:t>
      </w:r>
    </w:p>
    <w:p w14:paraId="43DE1520" w14:textId="77777777" w:rsidR="004575DB" w:rsidRPr="00861D52" w:rsidRDefault="004575DB" w:rsidP="004575DB">
      <w:pPr>
        <w:pStyle w:val="tl1"/>
        <w:spacing w:line="264" w:lineRule="auto"/>
        <w:ind w:left="426"/>
        <w:rPr>
          <w:rFonts w:ascii="Garamond" w:hAnsi="Garamond" w:cs="Calibri"/>
          <w:sz w:val="22"/>
          <w:szCs w:val="22"/>
        </w:rPr>
      </w:pPr>
    </w:p>
    <w:p w14:paraId="39DD348F"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 xml:space="preserve">Verejný obstarávateľ bude pri komunikácii s uchádzačmi resp. záujemcami postupovať v zmysle § 20 ZVO prostredníctvom komunikačného rozhrania systému JOSEPHINE, tento spôsob komunikácie sa týka akejkoľvek komunikácie a podaní medzi verejným obstarávateľom a záujemcami/uchádzačmi </w:t>
      </w:r>
      <w:r w:rsidRPr="00861D52">
        <w:rPr>
          <w:rFonts w:ascii="Garamond" w:hAnsi="Garamond" w:cs="Calibri"/>
          <w:b/>
          <w:sz w:val="22"/>
          <w:szCs w:val="22"/>
        </w:rPr>
        <w:t>počas celého procesu verejného obstarávania</w:t>
      </w:r>
      <w:r w:rsidRPr="00861D52">
        <w:rPr>
          <w:rFonts w:ascii="Garamond" w:hAnsi="Garamond" w:cs="Calibri"/>
          <w:sz w:val="22"/>
          <w:szCs w:val="22"/>
        </w:rPr>
        <w:t>.</w:t>
      </w:r>
    </w:p>
    <w:p w14:paraId="763613CF" w14:textId="77777777" w:rsidR="004575DB" w:rsidRPr="00861D52" w:rsidRDefault="004575DB" w:rsidP="004575DB">
      <w:pPr>
        <w:pStyle w:val="Odsekzoznamu"/>
        <w:spacing w:line="264" w:lineRule="auto"/>
        <w:rPr>
          <w:rFonts w:ascii="Garamond" w:hAnsi="Garamond" w:cs="Calibri"/>
          <w:sz w:val="22"/>
          <w:szCs w:val="22"/>
          <w:u w:val="single"/>
        </w:rPr>
      </w:pPr>
    </w:p>
    <w:p w14:paraId="13A2DF71"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u w:val="single"/>
        </w:rPr>
        <w:t>Všeobecné informácie k webovej aplikácií JOSEPHINE.</w:t>
      </w:r>
    </w:p>
    <w:p w14:paraId="6A62B39C" w14:textId="77777777" w:rsidR="004575DB" w:rsidRPr="00861D52" w:rsidRDefault="004575DB" w:rsidP="004575DB">
      <w:pPr>
        <w:pStyle w:val="tl1"/>
        <w:spacing w:line="264" w:lineRule="auto"/>
        <w:ind w:left="426"/>
        <w:rPr>
          <w:rFonts w:ascii="Garamond" w:hAnsi="Garamond" w:cs="Calibri"/>
          <w:sz w:val="22"/>
          <w:szCs w:val="22"/>
        </w:rPr>
      </w:pPr>
      <w:r w:rsidRPr="00861D52">
        <w:rPr>
          <w:rFonts w:ascii="Garamond" w:hAnsi="Garamond" w:cs="Calibri"/>
          <w:sz w:val="22"/>
          <w:szCs w:val="22"/>
        </w:rPr>
        <w:t xml:space="preserve">JOSEPHINE je na účely tohto verejného obstarávania softvér pre elektronizáciu zadávania zákaziek postupmi podľa ZVO. JOSEPHINE je webová aplikácia na doméne </w:t>
      </w:r>
      <w:hyperlink r:id="rId14" w:history="1">
        <w:r w:rsidRPr="00861D52">
          <w:rPr>
            <w:rStyle w:val="Hypertextovprepojenie"/>
            <w:rFonts w:ascii="Garamond" w:hAnsi="Garamond" w:cs="Calibri"/>
            <w:sz w:val="22"/>
            <w:szCs w:val="22"/>
          </w:rPr>
          <w:t>https://josephine.proebiz.com</w:t>
        </w:r>
      </w:hyperlink>
      <w:r w:rsidRPr="00861D52">
        <w:rPr>
          <w:rFonts w:ascii="Garamond" w:hAnsi="Garamond" w:cs="Calibri"/>
          <w:sz w:val="22"/>
          <w:szCs w:val="22"/>
        </w:rPr>
        <w:t>.</w:t>
      </w:r>
    </w:p>
    <w:p w14:paraId="67916566" w14:textId="77777777" w:rsidR="004575DB" w:rsidRPr="00861D52" w:rsidRDefault="004575DB" w:rsidP="004575DB">
      <w:pPr>
        <w:pStyle w:val="tl1"/>
        <w:spacing w:line="264" w:lineRule="auto"/>
        <w:ind w:left="426"/>
        <w:rPr>
          <w:rFonts w:ascii="Garamond" w:hAnsi="Garamond" w:cs="Calibri"/>
          <w:sz w:val="22"/>
          <w:szCs w:val="22"/>
        </w:rPr>
      </w:pPr>
      <w:r w:rsidRPr="00861D52">
        <w:rPr>
          <w:rFonts w:ascii="Garamond" w:hAnsi="Garamond" w:cs="Calibri"/>
          <w:sz w:val="22"/>
          <w:szCs w:val="22"/>
        </w:rPr>
        <w:t>Na bezproblémové používanie systému JOSEPHINE je nutné používať jeden z podporovaných internetových prehliadačov:</w:t>
      </w:r>
    </w:p>
    <w:p w14:paraId="4FEBF250" w14:textId="77777777" w:rsidR="004575DB" w:rsidRPr="00861D52" w:rsidRDefault="004575DB" w:rsidP="004575DB">
      <w:pPr>
        <w:pStyle w:val="tl1"/>
        <w:numPr>
          <w:ilvl w:val="0"/>
          <w:numId w:val="8"/>
        </w:numPr>
        <w:spacing w:line="264" w:lineRule="auto"/>
        <w:ind w:left="993"/>
        <w:rPr>
          <w:rFonts w:ascii="Garamond" w:hAnsi="Garamond" w:cs="Calibri"/>
          <w:sz w:val="22"/>
          <w:szCs w:val="22"/>
        </w:rPr>
      </w:pPr>
      <w:r w:rsidRPr="00861D52">
        <w:rPr>
          <w:rFonts w:ascii="Garamond" w:hAnsi="Garamond" w:cs="Calibri"/>
          <w:sz w:val="22"/>
          <w:szCs w:val="22"/>
        </w:rPr>
        <w:t xml:space="preserve">Microsoft </w:t>
      </w:r>
      <w:proofErr w:type="spellStart"/>
      <w:r w:rsidRPr="00861D52">
        <w:rPr>
          <w:rFonts w:ascii="Garamond" w:hAnsi="Garamond" w:cs="Calibri"/>
          <w:sz w:val="22"/>
          <w:szCs w:val="22"/>
        </w:rPr>
        <w:t>Edge</w:t>
      </w:r>
      <w:proofErr w:type="spellEnd"/>
      <w:r w:rsidRPr="00861D52">
        <w:rPr>
          <w:rFonts w:ascii="Garamond" w:hAnsi="Garamond" w:cs="Calibri"/>
          <w:sz w:val="22"/>
          <w:szCs w:val="22"/>
        </w:rPr>
        <w:t>,</w:t>
      </w:r>
    </w:p>
    <w:p w14:paraId="29BBD55C" w14:textId="77777777" w:rsidR="004575DB" w:rsidRPr="00861D52" w:rsidRDefault="004575DB" w:rsidP="004575DB">
      <w:pPr>
        <w:pStyle w:val="tl1"/>
        <w:numPr>
          <w:ilvl w:val="0"/>
          <w:numId w:val="8"/>
        </w:numPr>
        <w:spacing w:line="264" w:lineRule="auto"/>
        <w:ind w:left="993"/>
        <w:rPr>
          <w:rFonts w:ascii="Garamond" w:hAnsi="Garamond" w:cs="Calibri"/>
          <w:sz w:val="22"/>
          <w:szCs w:val="22"/>
        </w:rPr>
      </w:pPr>
      <w:proofErr w:type="spellStart"/>
      <w:r w:rsidRPr="00861D52">
        <w:rPr>
          <w:rFonts w:ascii="Garamond" w:hAnsi="Garamond" w:cs="Calibri"/>
          <w:sz w:val="22"/>
          <w:szCs w:val="22"/>
        </w:rPr>
        <w:t>Mozilla</w:t>
      </w:r>
      <w:proofErr w:type="spellEnd"/>
      <w:r w:rsidRPr="00861D52">
        <w:rPr>
          <w:rFonts w:ascii="Garamond" w:hAnsi="Garamond" w:cs="Calibri"/>
          <w:sz w:val="22"/>
          <w:szCs w:val="22"/>
        </w:rPr>
        <w:t xml:space="preserve"> Firefox verzia 13.0 a vyššia alebo</w:t>
      </w:r>
    </w:p>
    <w:p w14:paraId="25F4EC49" w14:textId="77777777" w:rsidR="004575DB" w:rsidRPr="00861D52" w:rsidRDefault="004575DB" w:rsidP="004575DB">
      <w:pPr>
        <w:pStyle w:val="tl1"/>
        <w:numPr>
          <w:ilvl w:val="0"/>
          <w:numId w:val="8"/>
        </w:numPr>
        <w:spacing w:line="264" w:lineRule="auto"/>
        <w:ind w:left="993"/>
        <w:rPr>
          <w:rFonts w:ascii="Garamond" w:hAnsi="Garamond" w:cs="Calibri"/>
          <w:sz w:val="22"/>
          <w:szCs w:val="22"/>
        </w:rPr>
      </w:pPr>
      <w:r w:rsidRPr="00861D52">
        <w:rPr>
          <w:rFonts w:ascii="Garamond" w:hAnsi="Garamond" w:cs="Calibri"/>
          <w:sz w:val="22"/>
          <w:szCs w:val="22"/>
        </w:rPr>
        <w:t>Google Chrome</w:t>
      </w:r>
    </w:p>
    <w:p w14:paraId="40197965" w14:textId="77777777" w:rsidR="004575DB" w:rsidRPr="00861D52" w:rsidRDefault="004575DB" w:rsidP="004575DB">
      <w:pPr>
        <w:pStyle w:val="tl1"/>
        <w:spacing w:line="264" w:lineRule="auto"/>
        <w:rPr>
          <w:rFonts w:ascii="Garamond" w:hAnsi="Garamond" w:cs="Calibri"/>
          <w:sz w:val="22"/>
          <w:szCs w:val="22"/>
        </w:rPr>
      </w:pPr>
    </w:p>
    <w:p w14:paraId="2C52FF78"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Pravidlá pre doručovanie – zásielka sa považuje za doručenú záujemcovi/uchádzačovi, ak jej adresát bude mať objektívnu možnosť oboznámiť sa s jej obsahom, t. j. ako náhle sa dostane zásielka do sféry jeho dispozície. Za okamih doručenia sa v systéme JOSEPHINE považuje okamih jej odoslania v systéme JOSEPHINE, a to v súlade s</w:t>
      </w:r>
      <w:r>
        <w:rPr>
          <w:rFonts w:ascii="Garamond" w:hAnsi="Garamond" w:cs="Calibri"/>
          <w:sz w:val="22"/>
          <w:szCs w:val="22"/>
        </w:rPr>
        <w:t> </w:t>
      </w:r>
      <w:r w:rsidRPr="00861D52">
        <w:rPr>
          <w:rFonts w:ascii="Garamond" w:hAnsi="Garamond" w:cs="Calibri"/>
          <w:sz w:val="22"/>
          <w:szCs w:val="22"/>
        </w:rPr>
        <w:t>funkcionalitou systému.</w:t>
      </w:r>
    </w:p>
    <w:p w14:paraId="071F6807" w14:textId="77777777" w:rsidR="004575DB" w:rsidRPr="00861D52" w:rsidRDefault="004575DB" w:rsidP="004575DB">
      <w:pPr>
        <w:pStyle w:val="tl1"/>
        <w:spacing w:line="264" w:lineRule="auto"/>
        <w:ind w:left="426"/>
        <w:rPr>
          <w:rFonts w:ascii="Garamond" w:hAnsi="Garamond" w:cs="Calibri"/>
          <w:sz w:val="22"/>
          <w:szCs w:val="22"/>
        </w:rPr>
      </w:pPr>
    </w:p>
    <w:p w14:paraId="5AE68851"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 xml:space="preserve">Ak je odosielateľom zásielky verejný obstarávateľ, tak záujemcovi/uchádzačovi bude na ním určený kontaktný email (zadaný pri registrácii do systému JOSEPHINE) bezodkladne odoslaná informácia, že k predmetnej zákazke existuje </w:t>
      </w:r>
      <w:r w:rsidRPr="00861D52">
        <w:rPr>
          <w:rFonts w:ascii="Garamond" w:hAnsi="Garamond" w:cs="Calibri"/>
          <w:sz w:val="22"/>
          <w:szCs w:val="22"/>
        </w:rPr>
        <w:lastRenderedPageBreak/>
        <w:t>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590878F8" w14:textId="77777777" w:rsidR="004575DB" w:rsidRPr="00861D52" w:rsidRDefault="004575DB" w:rsidP="004575DB">
      <w:pPr>
        <w:pStyle w:val="Odsekzoznamu"/>
        <w:spacing w:line="264" w:lineRule="auto"/>
        <w:rPr>
          <w:rFonts w:ascii="Garamond" w:hAnsi="Garamond" w:cs="Calibri"/>
          <w:sz w:val="22"/>
          <w:szCs w:val="22"/>
        </w:rPr>
      </w:pPr>
    </w:p>
    <w:p w14:paraId="3515B15D"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Ak je odosielateľom informácie záujemca/uchádzač,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1C420C83" w14:textId="77777777" w:rsidR="004575DB" w:rsidRPr="00861D52" w:rsidRDefault="004575DB" w:rsidP="004575DB">
      <w:pPr>
        <w:pStyle w:val="Odsekzoznamu"/>
        <w:spacing w:line="264" w:lineRule="auto"/>
        <w:rPr>
          <w:rFonts w:ascii="Garamond" w:hAnsi="Garamond" w:cs="Calibri"/>
          <w:sz w:val="22"/>
          <w:szCs w:val="22"/>
        </w:rPr>
      </w:pPr>
    </w:p>
    <w:p w14:paraId="2CE6BB42"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Verejný obstarávateľ odporúča záujemcom, ktorí chcú byť informovaní o prípadných aktualizáciách týkajúcich sa</w:t>
      </w:r>
      <w:r>
        <w:rPr>
          <w:rFonts w:ascii="Garamond" w:hAnsi="Garamond" w:cs="Calibri"/>
          <w:sz w:val="22"/>
          <w:szCs w:val="22"/>
        </w:rPr>
        <w:t> </w:t>
      </w:r>
      <w:r w:rsidRPr="00861D52">
        <w:rPr>
          <w:rFonts w:ascii="Garamond" w:hAnsi="Garamond" w:cs="Calibri"/>
          <w:sz w:val="22"/>
          <w:szCs w:val="22"/>
        </w:rPr>
        <w:t>zákazky prostredníctvom notifikačných e-mailov, aby v danej zákazke zaklikli tlačidlo „ZAUJÍMA MA TO“ (v pravej hornej časti obrazovky).</w:t>
      </w:r>
    </w:p>
    <w:p w14:paraId="2AAA9943" w14:textId="77777777" w:rsidR="004575DB" w:rsidRPr="00861D52" w:rsidRDefault="004575DB" w:rsidP="004575DB">
      <w:pPr>
        <w:pStyle w:val="Odsekzoznamu"/>
        <w:spacing w:line="264" w:lineRule="auto"/>
        <w:rPr>
          <w:rFonts w:ascii="Garamond" w:hAnsi="Garamond" w:cs="Calibri"/>
          <w:sz w:val="22"/>
          <w:szCs w:val="22"/>
        </w:rPr>
      </w:pPr>
    </w:p>
    <w:p w14:paraId="6DC66159"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Verejný obstarávateľ umožňuje neobmedzený a priamy prístup elektronickými prostriedkami k všetkým poskytnutým dokumentom/informáciám počas lehoty na predkladanie ponúk. Verejný obstarávateľ bude všetky dokumenty uverejňovať ako elektronické dokumenty v systéme JOSEPHINE.</w:t>
      </w:r>
    </w:p>
    <w:p w14:paraId="6E919482" w14:textId="77777777" w:rsidR="004575DB" w:rsidRPr="00861D52" w:rsidRDefault="004575DB" w:rsidP="004575DB">
      <w:pPr>
        <w:pStyle w:val="Odsekzoznamu"/>
        <w:spacing w:line="264" w:lineRule="auto"/>
        <w:rPr>
          <w:rFonts w:ascii="Garamond" w:hAnsi="Garamond" w:cstheme="minorHAnsi"/>
          <w:sz w:val="22"/>
          <w:szCs w:val="22"/>
        </w:rPr>
      </w:pPr>
    </w:p>
    <w:p w14:paraId="61FB1EC2"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theme="minorHAnsi"/>
          <w:sz w:val="22"/>
          <w:szCs w:val="22"/>
        </w:rPr>
        <w:t xml:space="preserve">Podania a dokumenty súvisiace s uplatnením námietok sa riadia pravidlami podľa § 170 a </w:t>
      </w:r>
      <w:proofErr w:type="spellStart"/>
      <w:r w:rsidRPr="00861D52">
        <w:rPr>
          <w:rFonts w:ascii="Garamond" w:hAnsi="Garamond" w:cstheme="minorHAnsi"/>
          <w:sz w:val="22"/>
          <w:szCs w:val="22"/>
        </w:rPr>
        <w:t>nasl</w:t>
      </w:r>
      <w:proofErr w:type="spellEnd"/>
      <w:r w:rsidRPr="00861D52">
        <w:rPr>
          <w:rFonts w:ascii="Garamond" w:hAnsi="Garamond" w:cstheme="minorHAnsi"/>
          <w:sz w:val="22"/>
          <w:szCs w:val="22"/>
        </w:rPr>
        <w:t>. ZVO.</w:t>
      </w:r>
    </w:p>
    <w:p w14:paraId="79D7E917" w14:textId="77777777" w:rsidR="004575DB" w:rsidRPr="00861D52" w:rsidRDefault="004575DB" w:rsidP="004575DB">
      <w:pPr>
        <w:pStyle w:val="tl1"/>
        <w:spacing w:line="264" w:lineRule="auto"/>
        <w:rPr>
          <w:rFonts w:ascii="Garamond" w:hAnsi="Garamond"/>
          <w:sz w:val="22"/>
          <w:szCs w:val="22"/>
        </w:rPr>
      </w:pPr>
    </w:p>
    <w:p w14:paraId="6B1617C8"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VYSVETLENIE A ZMENY</w:t>
      </w:r>
    </w:p>
    <w:p w14:paraId="499B3A62" w14:textId="77777777" w:rsidR="004575DB" w:rsidRPr="00861D52" w:rsidRDefault="004575DB" w:rsidP="004575DB">
      <w:pPr>
        <w:pStyle w:val="tl1"/>
        <w:numPr>
          <w:ilvl w:val="1"/>
          <w:numId w:val="16"/>
        </w:numPr>
        <w:spacing w:line="264" w:lineRule="auto"/>
        <w:ind w:left="426"/>
        <w:rPr>
          <w:rFonts w:ascii="Garamond" w:hAnsi="Garamond" w:cstheme="minorHAnsi"/>
          <w:sz w:val="22"/>
          <w:szCs w:val="22"/>
        </w:rPr>
      </w:pPr>
      <w:r w:rsidRPr="00861D52">
        <w:rPr>
          <w:rFonts w:ascii="Garamond" w:hAnsi="Garamond" w:cstheme="minorHAnsi"/>
          <w:sz w:val="22"/>
          <w:szCs w:val="22"/>
        </w:rPr>
        <w:t>Záujemca môže požiadať o vysvetlenie informácií uvedených v oznámení o vyhlásení verejného obstarávania, v súťažných podkladoch alebo v inej sprievodnej dokumentácii prostredníctvom komunikačného rozhrania systému JOSEPHINE podľa vyššie uvedených pravidiel komunikácie. Vysvetlenie informácií uvedených v oznámení o vyhlásení verejného obstarávania, v súťažných podkladoch alebo v inej sprievodnej dokumentácii verejný obstarávateľ bezodkladne oznámi všetkým záujemcom, najneskôr však šesť dní pred uplynutím lehoty na predkladanie ponúk za predpokladu, že o vysvetlenie sa požiada dostatočne vopred.</w:t>
      </w:r>
    </w:p>
    <w:p w14:paraId="631B9CA3" w14:textId="77777777" w:rsidR="004575DB" w:rsidRPr="00861D52" w:rsidRDefault="004575DB" w:rsidP="004575DB">
      <w:pPr>
        <w:pStyle w:val="tl1"/>
        <w:spacing w:line="264" w:lineRule="auto"/>
        <w:ind w:left="426"/>
        <w:rPr>
          <w:rFonts w:ascii="Garamond" w:hAnsi="Garamond" w:cstheme="minorHAnsi"/>
          <w:sz w:val="22"/>
          <w:szCs w:val="22"/>
        </w:rPr>
      </w:pPr>
    </w:p>
    <w:p w14:paraId="35550DA8" w14:textId="77777777" w:rsidR="004575DB" w:rsidRPr="00861D52" w:rsidRDefault="004575DB" w:rsidP="004575DB">
      <w:pPr>
        <w:pStyle w:val="tl1"/>
        <w:numPr>
          <w:ilvl w:val="1"/>
          <w:numId w:val="16"/>
        </w:numPr>
        <w:spacing w:line="264" w:lineRule="auto"/>
        <w:ind w:left="426"/>
        <w:rPr>
          <w:rFonts w:ascii="Garamond" w:hAnsi="Garamond" w:cstheme="minorHAnsi"/>
          <w:sz w:val="22"/>
          <w:szCs w:val="22"/>
        </w:rPr>
      </w:pPr>
      <w:r w:rsidRPr="00861D52">
        <w:rPr>
          <w:rFonts w:ascii="Garamond" w:hAnsi="Garamond" w:cs="Calibri"/>
          <w:sz w:val="22"/>
          <w:szCs w:val="22"/>
        </w:rPr>
        <w:t>Verejný obstarávateľ primerane predĺži lehotu na predkladanie ponúk, ak</w:t>
      </w:r>
    </w:p>
    <w:p w14:paraId="1AF9A3DA" w14:textId="77777777" w:rsidR="004575DB" w:rsidRPr="00861D52" w:rsidRDefault="004575DB" w:rsidP="004575DB">
      <w:pPr>
        <w:pStyle w:val="tl1"/>
        <w:numPr>
          <w:ilvl w:val="0"/>
          <w:numId w:val="6"/>
        </w:numPr>
        <w:spacing w:line="264" w:lineRule="auto"/>
        <w:ind w:left="851" w:hanging="284"/>
        <w:rPr>
          <w:rFonts w:ascii="Garamond" w:hAnsi="Garamond" w:cs="Calibri"/>
          <w:sz w:val="22"/>
          <w:szCs w:val="22"/>
        </w:rPr>
      </w:pPr>
      <w:r w:rsidRPr="00861D52">
        <w:rPr>
          <w:rFonts w:ascii="Garamond" w:hAnsi="Garamond" w:cs="Calibri"/>
          <w:sz w:val="22"/>
          <w:szCs w:val="22"/>
        </w:rPr>
        <w:t>vysvetlenie informácií potrebných na vypracovanie ponuky alebo na preukázanie splnenia podmienok účasti nie je</w:t>
      </w:r>
      <w:r>
        <w:rPr>
          <w:rFonts w:ascii="Garamond" w:hAnsi="Garamond" w:cs="Calibri"/>
          <w:sz w:val="22"/>
          <w:szCs w:val="22"/>
        </w:rPr>
        <w:t> </w:t>
      </w:r>
      <w:r w:rsidRPr="00861D52">
        <w:rPr>
          <w:rFonts w:ascii="Garamond" w:hAnsi="Garamond" w:cs="Calibri"/>
          <w:sz w:val="22"/>
          <w:szCs w:val="22"/>
        </w:rPr>
        <w:t>poskytnuté v lehote podľa bodu 9.1 aj napriek tomu, že bolo vyžiadané dostatočne vopred, alebo</w:t>
      </w:r>
    </w:p>
    <w:p w14:paraId="760F900C" w14:textId="77777777" w:rsidR="004575DB" w:rsidRPr="00861D52" w:rsidRDefault="004575DB" w:rsidP="004575DB">
      <w:pPr>
        <w:pStyle w:val="tl1"/>
        <w:numPr>
          <w:ilvl w:val="0"/>
          <w:numId w:val="6"/>
        </w:numPr>
        <w:spacing w:line="264" w:lineRule="auto"/>
        <w:ind w:left="851" w:hanging="284"/>
        <w:rPr>
          <w:rFonts w:ascii="Garamond" w:hAnsi="Garamond" w:cs="Calibri"/>
          <w:sz w:val="22"/>
          <w:szCs w:val="22"/>
        </w:rPr>
      </w:pPr>
      <w:r w:rsidRPr="00861D52">
        <w:rPr>
          <w:rFonts w:ascii="Garamond" w:hAnsi="Garamond" w:cs="Calibri"/>
          <w:sz w:val="22"/>
          <w:szCs w:val="22"/>
        </w:rPr>
        <w:t>v dokumentoch potrebných na vypracovanie ponuky alebo na preukázanie splnenia podmienok účasti vykoná podstatnú zmenu.</w:t>
      </w:r>
    </w:p>
    <w:p w14:paraId="4E1622DB" w14:textId="77777777" w:rsidR="004575DB" w:rsidRPr="00861D52" w:rsidRDefault="004575DB" w:rsidP="004575DB">
      <w:pPr>
        <w:pStyle w:val="tl1"/>
        <w:spacing w:line="264" w:lineRule="auto"/>
        <w:rPr>
          <w:rFonts w:ascii="Garamond" w:hAnsi="Garamond" w:cs="Calibri"/>
          <w:sz w:val="22"/>
          <w:szCs w:val="22"/>
        </w:rPr>
      </w:pPr>
    </w:p>
    <w:p w14:paraId="42440732"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Ak si vysvetlenie informácií potrebných na vypracovanie ponuky, návrhu alebo na preukázanie splnenia podmienok účasti hospodársky subjekt, záujemca alebo uchádzač nevyžiadal dostatočne vopred alebo jeho význam je z hľadiska prípravy ponuky nepodstatný, verejný obstarávateľ alebo obstarávateľ nie je povinný predĺžiť lehotu na predkladanie ponúk.</w:t>
      </w:r>
    </w:p>
    <w:p w14:paraId="46D4E89F" w14:textId="77777777" w:rsidR="004575DB" w:rsidRPr="00861D52" w:rsidRDefault="004575DB" w:rsidP="004575DB">
      <w:pPr>
        <w:pStyle w:val="tl1"/>
        <w:spacing w:line="264" w:lineRule="auto"/>
        <w:ind w:left="360"/>
        <w:jc w:val="left"/>
        <w:rPr>
          <w:rFonts w:ascii="Garamond" w:hAnsi="Garamond" w:cstheme="minorHAnsi"/>
          <w:b/>
          <w:bCs/>
          <w:sz w:val="22"/>
          <w:szCs w:val="22"/>
        </w:rPr>
      </w:pPr>
    </w:p>
    <w:p w14:paraId="70ED0555"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OBHLIADKA MIESTA USKUTOČNENIA PREDMETU ZÁKAZKY</w:t>
      </w:r>
    </w:p>
    <w:p w14:paraId="4FF28B75"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sz w:val="22"/>
          <w:szCs w:val="22"/>
        </w:rPr>
        <w:t>Neaplikuje sa.</w:t>
      </w:r>
    </w:p>
    <w:p w14:paraId="26DCF1D4" w14:textId="77777777" w:rsidR="004575DB" w:rsidRPr="00861D52" w:rsidRDefault="004575DB" w:rsidP="004575DB">
      <w:pPr>
        <w:pStyle w:val="tl1"/>
        <w:spacing w:line="264" w:lineRule="auto"/>
        <w:ind w:left="360"/>
        <w:jc w:val="left"/>
        <w:rPr>
          <w:rFonts w:ascii="Garamond" w:hAnsi="Garamond" w:cstheme="minorHAnsi"/>
          <w:b/>
          <w:bCs/>
          <w:sz w:val="22"/>
          <w:szCs w:val="22"/>
        </w:rPr>
      </w:pPr>
    </w:p>
    <w:p w14:paraId="05362231"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VYHOTOVENIE PONUKY</w:t>
      </w:r>
    </w:p>
    <w:p w14:paraId="08CA72EB"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libri"/>
          <w:b/>
          <w:bCs/>
          <w:sz w:val="22"/>
          <w:szCs w:val="22"/>
        </w:rPr>
        <w:t>Ponuka</w:t>
      </w:r>
      <w:r w:rsidRPr="00861D52">
        <w:rPr>
          <w:rFonts w:ascii="Garamond" w:hAnsi="Garamond" w:cs="Calibri"/>
          <w:sz w:val="22"/>
          <w:szCs w:val="22"/>
        </w:rPr>
        <w:t xml:space="preserve">, pre účely zadávania tejto zákazky, </w:t>
      </w:r>
      <w:r w:rsidRPr="00861D52">
        <w:rPr>
          <w:rFonts w:ascii="Garamond" w:hAnsi="Garamond" w:cs="Calibri"/>
          <w:b/>
          <w:bCs/>
          <w:sz w:val="22"/>
          <w:szCs w:val="22"/>
        </w:rPr>
        <w:t>je prejav slobodnej vôle uchádzača</w:t>
      </w:r>
      <w:r w:rsidRPr="00861D52">
        <w:rPr>
          <w:rFonts w:ascii="Garamond" w:hAnsi="Garamond" w:cs="Calibri"/>
          <w:sz w:val="22"/>
          <w:szCs w:val="22"/>
        </w:rPr>
        <w:t xml:space="preserve">, že chce za úhradu poskytnúť verejnému obstarávateľovi určené plnenie </w:t>
      </w:r>
      <w:r w:rsidRPr="00861D52">
        <w:rPr>
          <w:rFonts w:ascii="Garamond" w:hAnsi="Garamond" w:cs="Calibri"/>
          <w:b/>
          <w:bCs/>
          <w:sz w:val="22"/>
          <w:szCs w:val="22"/>
          <w:u w:val="single"/>
        </w:rPr>
        <w:t>pri dodržaní podmienok stanovených verejným obstarávateľom</w:t>
      </w:r>
      <w:r w:rsidRPr="00861D52">
        <w:rPr>
          <w:rFonts w:ascii="Garamond" w:hAnsi="Garamond" w:cs="Calibri"/>
          <w:b/>
          <w:bCs/>
          <w:sz w:val="22"/>
          <w:szCs w:val="22"/>
        </w:rPr>
        <w:t xml:space="preserve"> bez určovania svojich osobitných podmienok.</w:t>
      </w:r>
    </w:p>
    <w:p w14:paraId="59A74EED" w14:textId="77777777" w:rsidR="004575DB" w:rsidRPr="00861D52" w:rsidRDefault="004575DB" w:rsidP="004575DB">
      <w:pPr>
        <w:pStyle w:val="tl1"/>
        <w:spacing w:line="264" w:lineRule="auto"/>
        <w:ind w:left="426"/>
        <w:rPr>
          <w:rFonts w:ascii="Garamond" w:hAnsi="Garamond" w:cs="Calibri"/>
          <w:sz w:val="22"/>
          <w:szCs w:val="22"/>
        </w:rPr>
      </w:pPr>
    </w:p>
    <w:p w14:paraId="028BC4BA"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mbria"/>
          <w:sz w:val="22"/>
          <w:szCs w:val="22"/>
        </w:rPr>
        <w:lastRenderedPageBreak/>
        <w:t>Uchádzač predkladá ponuku v elektronickej podobe v lehote na predkladanie ponúk podľa požiadaviek uvedených v</w:t>
      </w:r>
      <w:r>
        <w:rPr>
          <w:rFonts w:ascii="Garamond" w:hAnsi="Garamond" w:cs="Cambria"/>
          <w:sz w:val="22"/>
          <w:szCs w:val="22"/>
        </w:rPr>
        <w:t> </w:t>
      </w:r>
      <w:r w:rsidRPr="00861D52">
        <w:rPr>
          <w:rFonts w:ascii="Garamond" w:hAnsi="Garamond" w:cs="Cambria"/>
          <w:sz w:val="22"/>
          <w:szCs w:val="22"/>
        </w:rPr>
        <w:t>týchto SP.</w:t>
      </w:r>
    </w:p>
    <w:p w14:paraId="4706B2E4" w14:textId="77777777" w:rsidR="004575DB" w:rsidRPr="00861D52" w:rsidRDefault="004575DB" w:rsidP="004575DB">
      <w:pPr>
        <w:pStyle w:val="Odsekzoznamu"/>
        <w:spacing w:line="264" w:lineRule="auto"/>
        <w:rPr>
          <w:rFonts w:ascii="Garamond" w:hAnsi="Garamond" w:cs="Cambria"/>
          <w:sz w:val="22"/>
          <w:szCs w:val="22"/>
        </w:rPr>
      </w:pPr>
    </w:p>
    <w:p w14:paraId="6709ABD2" w14:textId="77777777" w:rsidR="004575DB" w:rsidRPr="00861D52" w:rsidRDefault="004575DB" w:rsidP="004575DB">
      <w:pPr>
        <w:pStyle w:val="tl1"/>
        <w:numPr>
          <w:ilvl w:val="1"/>
          <w:numId w:val="16"/>
        </w:numPr>
        <w:spacing w:line="264" w:lineRule="auto"/>
        <w:ind w:left="426"/>
        <w:rPr>
          <w:rFonts w:ascii="Garamond" w:hAnsi="Garamond" w:cs="Calibri"/>
          <w:sz w:val="22"/>
          <w:szCs w:val="22"/>
        </w:rPr>
      </w:pPr>
      <w:r w:rsidRPr="00861D52">
        <w:rPr>
          <w:rFonts w:ascii="Garamond" w:hAnsi="Garamond" w:cs="Cambria"/>
          <w:sz w:val="22"/>
          <w:szCs w:val="22"/>
        </w:rPr>
        <w:t xml:space="preserve">Ponuka musí byť vyhotovená elektronicky v zmysle § 49 ods. 1 písm. a) ZVO a vložená do systému JOSEPHINE umiestnenom na webovej adrese </w:t>
      </w:r>
      <w:hyperlink r:id="rId15" w:history="1">
        <w:r w:rsidRPr="00861D52">
          <w:rPr>
            <w:rStyle w:val="Hypertextovprepojenie"/>
            <w:rFonts w:ascii="Garamond" w:hAnsi="Garamond" w:cs="Cambria"/>
            <w:sz w:val="22"/>
            <w:szCs w:val="22"/>
          </w:rPr>
          <w:t>https://josephine.proebiz.com/</w:t>
        </w:r>
      </w:hyperlink>
    </w:p>
    <w:p w14:paraId="791183B5" w14:textId="77777777" w:rsidR="004575DB" w:rsidRPr="00861D52" w:rsidRDefault="004575DB" w:rsidP="004575DB">
      <w:pPr>
        <w:pStyle w:val="tl1"/>
        <w:spacing w:line="264" w:lineRule="auto"/>
        <w:ind w:left="426"/>
        <w:rPr>
          <w:rFonts w:ascii="Garamond" w:hAnsi="Garamond" w:cs="Cambria"/>
          <w:sz w:val="22"/>
          <w:szCs w:val="22"/>
        </w:rPr>
      </w:pPr>
      <w:r w:rsidRPr="00861D52">
        <w:rPr>
          <w:rFonts w:ascii="Garamond" w:hAnsi="Garamond" w:cs="Cambria"/>
          <w:sz w:val="22"/>
          <w:szCs w:val="22"/>
        </w:rPr>
        <w:t xml:space="preserve">Uchádzač svoju ponuku identifikuje uvedením obchodného mena alebo názvu, sídla, miesta podnikania alebo obvyklého pobytu uchádzača a heslom súťaže. </w:t>
      </w:r>
    </w:p>
    <w:p w14:paraId="2FF6B097" w14:textId="77777777" w:rsidR="004575DB" w:rsidRPr="00861D52" w:rsidRDefault="004575DB" w:rsidP="004575DB">
      <w:pPr>
        <w:pStyle w:val="tl1"/>
        <w:spacing w:line="264" w:lineRule="auto"/>
        <w:ind w:left="426"/>
        <w:rPr>
          <w:rFonts w:ascii="Garamond" w:hAnsi="Garamond" w:cs="Cambria"/>
          <w:sz w:val="22"/>
          <w:szCs w:val="22"/>
        </w:rPr>
      </w:pPr>
    </w:p>
    <w:p w14:paraId="25E151D2" w14:textId="77777777" w:rsidR="004575DB" w:rsidRPr="00861D52" w:rsidRDefault="004575DB" w:rsidP="004575DB">
      <w:pPr>
        <w:pStyle w:val="tl1"/>
        <w:numPr>
          <w:ilvl w:val="1"/>
          <w:numId w:val="16"/>
        </w:numPr>
        <w:spacing w:line="264" w:lineRule="auto"/>
        <w:ind w:left="426"/>
        <w:rPr>
          <w:rFonts w:ascii="Garamond" w:hAnsi="Garamond" w:cs="Cambria"/>
          <w:sz w:val="22"/>
          <w:szCs w:val="22"/>
        </w:rPr>
      </w:pPr>
      <w:r w:rsidRPr="00861D52">
        <w:rPr>
          <w:rFonts w:ascii="Garamond" w:hAnsi="Garamond" w:cstheme="minorHAnsi"/>
          <w:sz w:val="22"/>
          <w:szCs w:val="22"/>
        </w:rPr>
        <w:t xml:space="preserve">Pri tvorbe ponuky uchádzačom, ktorá bude po ukončení procesu verejného obstarávania podľa § 64 ZVO zverejnená na profile verejného obstarávateľa, je potrebné dbať na ochranu tých častí dokumentov, informácií a údajov v ponuke, ktoré podliehajú ochrane podľa osobitných predpisov.  </w:t>
      </w:r>
    </w:p>
    <w:p w14:paraId="500CAB45" w14:textId="77777777" w:rsidR="004575DB" w:rsidRPr="00861D52" w:rsidRDefault="004575DB" w:rsidP="004575DB">
      <w:pPr>
        <w:pStyle w:val="tl1"/>
        <w:spacing w:line="264" w:lineRule="auto"/>
        <w:ind w:left="426"/>
        <w:rPr>
          <w:rFonts w:ascii="Garamond" w:hAnsi="Garamond" w:cs="Cambria"/>
          <w:sz w:val="22"/>
          <w:szCs w:val="22"/>
        </w:rPr>
      </w:pPr>
    </w:p>
    <w:p w14:paraId="111368EF" w14:textId="77777777" w:rsidR="004575DB" w:rsidRPr="00861D52" w:rsidRDefault="004575DB" w:rsidP="004575DB">
      <w:pPr>
        <w:pStyle w:val="tl1"/>
        <w:numPr>
          <w:ilvl w:val="1"/>
          <w:numId w:val="16"/>
        </w:numPr>
        <w:spacing w:line="264" w:lineRule="auto"/>
        <w:ind w:left="426"/>
        <w:rPr>
          <w:rFonts w:ascii="Garamond" w:hAnsi="Garamond" w:cs="Cambria"/>
          <w:sz w:val="22"/>
          <w:szCs w:val="22"/>
        </w:rPr>
      </w:pPr>
      <w:r w:rsidRPr="00861D52">
        <w:rPr>
          <w:rFonts w:ascii="Garamond" w:hAnsi="Garamond" w:cs="Cambria"/>
          <w:sz w:val="22"/>
          <w:szCs w:val="22"/>
        </w:rPr>
        <w:t xml:space="preserve">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 </w:t>
      </w:r>
    </w:p>
    <w:p w14:paraId="30AD5DC2" w14:textId="77777777" w:rsidR="004575DB" w:rsidRPr="00861D52" w:rsidRDefault="004575DB" w:rsidP="004575DB">
      <w:pPr>
        <w:pStyle w:val="tl1"/>
        <w:spacing w:line="264" w:lineRule="auto"/>
        <w:ind w:left="426"/>
        <w:rPr>
          <w:rFonts w:ascii="Garamond" w:hAnsi="Garamond" w:cs="Cambria"/>
          <w:sz w:val="22"/>
          <w:szCs w:val="22"/>
        </w:rPr>
      </w:pPr>
    </w:p>
    <w:p w14:paraId="05F2B984" w14:textId="77777777" w:rsidR="004575DB" w:rsidRPr="00861D52" w:rsidRDefault="004575DB" w:rsidP="004575DB">
      <w:pPr>
        <w:pStyle w:val="tl1"/>
        <w:numPr>
          <w:ilvl w:val="1"/>
          <w:numId w:val="16"/>
        </w:numPr>
        <w:spacing w:line="264" w:lineRule="auto"/>
        <w:ind w:left="426"/>
        <w:rPr>
          <w:rFonts w:ascii="Garamond" w:hAnsi="Garamond" w:cs="Cambria"/>
          <w:sz w:val="22"/>
          <w:szCs w:val="22"/>
        </w:rPr>
      </w:pPr>
      <w:r w:rsidRPr="00861D52">
        <w:rPr>
          <w:rFonts w:ascii="Garamond" w:hAnsi="Garamond" w:cs="Cambria"/>
          <w:sz w:val="22"/>
          <w:szCs w:val="22"/>
        </w:rPr>
        <w:t>Doklady a dokumenty tvoriace obsah ponuky, požadované v týchto SP, musia byť k termínu predloženia ponuky platné a aktuálne.</w:t>
      </w:r>
    </w:p>
    <w:p w14:paraId="4BC3AEDB" w14:textId="77777777" w:rsidR="004575DB" w:rsidRPr="00861D52" w:rsidRDefault="004575DB" w:rsidP="004575DB">
      <w:pPr>
        <w:pStyle w:val="Odsekzoznamu"/>
        <w:spacing w:line="264" w:lineRule="auto"/>
        <w:rPr>
          <w:rFonts w:ascii="Garamond" w:hAnsi="Garamond" w:cs="Cambria"/>
          <w:sz w:val="22"/>
          <w:szCs w:val="22"/>
        </w:rPr>
      </w:pPr>
    </w:p>
    <w:p w14:paraId="2D17E05A" w14:textId="77777777" w:rsidR="004575DB" w:rsidRPr="00861D52" w:rsidRDefault="004575DB" w:rsidP="004575DB">
      <w:pPr>
        <w:pStyle w:val="tl1"/>
        <w:numPr>
          <w:ilvl w:val="1"/>
          <w:numId w:val="16"/>
        </w:numPr>
        <w:spacing w:line="264" w:lineRule="auto"/>
        <w:ind w:left="426"/>
        <w:rPr>
          <w:rFonts w:ascii="Garamond" w:hAnsi="Garamond" w:cs="Cambria"/>
          <w:sz w:val="22"/>
          <w:szCs w:val="22"/>
        </w:rPr>
      </w:pPr>
      <w:r w:rsidRPr="00861D52">
        <w:rPr>
          <w:rFonts w:ascii="Garamond" w:hAnsi="Garamond" w:cs="Cambria"/>
          <w:sz w:val="22"/>
          <w:szCs w:val="22"/>
        </w:rPr>
        <w:t xml:space="preserve">Uchádzač môže </w:t>
      </w:r>
      <w:r w:rsidRPr="00861D52">
        <w:rPr>
          <w:rFonts w:ascii="Garamond" w:hAnsi="Garamond" w:cs="Cambria"/>
          <w:sz w:val="22"/>
          <w:szCs w:val="22"/>
          <w:u w:val="single"/>
        </w:rPr>
        <w:t>predbežne nahradiť doklady</w:t>
      </w:r>
      <w:r w:rsidRPr="00861D52">
        <w:rPr>
          <w:rFonts w:ascii="Garamond" w:hAnsi="Garamond" w:cs="Cambria"/>
          <w:sz w:val="22"/>
          <w:szCs w:val="22"/>
        </w:rPr>
        <w:t xml:space="preserve">, prostredníctvom ktorých preukazuje splnenie podmienok účasti </w:t>
      </w:r>
      <w:r w:rsidRPr="00861D52">
        <w:rPr>
          <w:rFonts w:ascii="Garamond" w:hAnsi="Garamond" w:cs="Cambria"/>
          <w:b/>
          <w:sz w:val="22"/>
          <w:szCs w:val="22"/>
        </w:rPr>
        <w:t>v zmysle § 39 ZVO Jednotným európskym dokumentom</w:t>
      </w:r>
      <w:r w:rsidRPr="00861D52">
        <w:rPr>
          <w:rFonts w:ascii="Garamond" w:hAnsi="Garamond" w:cs="Cambria"/>
          <w:sz w:val="22"/>
          <w:szCs w:val="22"/>
        </w:rPr>
        <w:t xml:space="preserve">. V takomto prípade súčasťou jeho ponuky bude vyplnený jednotný elektronický dokument. Uchádzač </w:t>
      </w:r>
      <w:r w:rsidRPr="00861D52">
        <w:rPr>
          <w:rFonts w:ascii="Garamond" w:hAnsi="Garamond" w:cs="Cambria"/>
          <w:sz w:val="22"/>
          <w:szCs w:val="22"/>
          <w:u w:val="single"/>
        </w:rPr>
        <w:t>môže</w:t>
      </w:r>
      <w:r w:rsidRPr="00861D52">
        <w:rPr>
          <w:rFonts w:ascii="Garamond" w:hAnsi="Garamond" w:cs="Cambria"/>
          <w:sz w:val="22"/>
          <w:szCs w:val="22"/>
        </w:rPr>
        <w:t xml:space="preserve"> prehlásiť splnenie podmienok účasti finančného a ekonomického postavenia a podmienky účasti technickej alebo odbornej spôsobilosti </w:t>
      </w:r>
      <w:r w:rsidRPr="00861D52">
        <w:rPr>
          <w:rFonts w:ascii="Garamond" w:hAnsi="Garamond" w:cs="Cambria"/>
          <w:sz w:val="22"/>
          <w:szCs w:val="22"/>
          <w:u w:val="single"/>
        </w:rPr>
        <w:t>prostredníctvom globálneho údaju</w:t>
      </w:r>
      <w:r w:rsidRPr="00861D52">
        <w:rPr>
          <w:rFonts w:ascii="Garamond" w:hAnsi="Garamond" w:cs="Cambria"/>
          <w:sz w:val="22"/>
          <w:szCs w:val="22"/>
        </w:rPr>
        <w:t xml:space="preserve"> uvedeného v</w:t>
      </w:r>
      <w:r>
        <w:rPr>
          <w:rFonts w:ascii="Garamond" w:hAnsi="Garamond" w:cs="Cambria"/>
          <w:sz w:val="22"/>
          <w:szCs w:val="22"/>
        </w:rPr>
        <w:t> </w:t>
      </w:r>
      <w:r w:rsidRPr="00861D52">
        <w:rPr>
          <w:rFonts w:ascii="Garamond" w:hAnsi="Garamond" w:cs="Cambria"/>
          <w:sz w:val="22"/>
          <w:szCs w:val="22"/>
        </w:rPr>
        <w:t>oddiel</w:t>
      </w:r>
      <w:r>
        <w:rPr>
          <w:rFonts w:ascii="Garamond" w:hAnsi="Garamond" w:cs="Cambria"/>
          <w:sz w:val="22"/>
          <w:szCs w:val="22"/>
        </w:rPr>
        <w:t>e</w:t>
      </w:r>
      <w:r w:rsidRPr="00861D52">
        <w:rPr>
          <w:rFonts w:ascii="Garamond" w:hAnsi="Garamond" w:cs="Cambria"/>
          <w:sz w:val="22"/>
          <w:szCs w:val="22"/>
        </w:rPr>
        <w:t xml:space="preserve"> α IV. časti jednotného európskeho dokumentu. </w:t>
      </w:r>
    </w:p>
    <w:p w14:paraId="0806998A" w14:textId="77777777" w:rsidR="004575DB" w:rsidRPr="00861D52" w:rsidRDefault="004575DB" w:rsidP="004575DB">
      <w:pPr>
        <w:pStyle w:val="Odsekzoznamu"/>
        <w:spacing w:line="264" w:lineRule="auto"/>
        <w:rPr>
          <w:rFonts w:ascii="Garamond" w:hAnsi="Garamond" w:cs="Cambria"/>
          <w:sz w:val="22"/>
          <w:szCs w:val="22"/>
        </w:rPr>
      </w:pPr>
    </w:p>
    <w:p w14:paraId="003D097F" w14:textId="77777777" w:rsidR="004575DB" w:rsidRPr="00861D52" w:rsidRDefault="004575DB" w:rsidP="004575DB">
      <w:pPr>
        <w:pStyle w:val="tl1"/>
        <w:numPr>
          <w:ilvl w:val="1"/>
          <w:numId w:val="16"/>
        </w:numPr>
        <w:spacing w:line="264" w:lineRule="auto"/>
        <w:ind w:left="426"/>
        <w:rPr>
          <w:rFonts w:ascii="Garamond" w:hAnsi="Garamond" w:cs="Cambria"/>
          <w:sz w:val="22"/>
          <w:szCs w:val="22"/>
        </w:rPr>
      </w:pPr>
      <w:r w:rsidRPr="00861D52">
        <w:rPr>
          <w:rFonts w:ascii="Garamond" w:hAnsi="Garamond" w:cs="Cambria"/>
          <w:sz w:val="22"/>
          <w:szCs w:val="22"/>
        </w:rPr>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v listinnej podobe s cieľom overiť originalitu dokladov.</w:t>
      </w:r>
    </w:p>
    <w:p w14:paraId="40A1EFC1" w14:textId="77777777" w:rsidR="004575DB" w:rsidRPr="00861D52" w:rsidRDefault="004575DB" w:rsidP="004575DB">
      <w:pPr>
        <w:pStyle w:val="Odsekzoznamu"/>
        <w:spacing w:line="264" w:lineRule="auto"/>
        <w:rPr>
          <w:rFonts w:ascii="Garamond" w:hAnsi="Garamond" w:cs="Cambria"/>
          <w:sz w:val="22"/>
          <w:szCs w:val="22"/>
        </w:rPr>
      </w:pPr>
    </w:p>
    <w:p w14:paraId="1F7795CF" w14:textId="77777777" w:rsidR="004575DB" w:rsidRPr="00861D52" w:rsidRDefault="004575DB" w:rsidP="004575DB">
      <w:pPr>
        <w:pStyle w:val="tl1"/>
        <w:numPr>
          <w:ilvl w:val="1"/>
          <w:numId w:val="16"/>
        </w:numPr>
        <w:spacing w:line="264" w:lineRule="auto"/>
        <w:ind w:left="426"/>
        <w:rPr>
          <w:rFonts w:ascii="Garamond" w:hAnsi="Garamond" w:cs="Cambria"/>
          <w:sz w:val="22"/>
          <w:szCs w:val="22"/>
        </w:rPr>
      </w:pPr>
      <w:r w:rsidRPr="00861D52">
        <w:rPr>
          <w:rFonts w:ascii="Garamond" w:hAnsi="Garamond" w:cs="Cambria"/>
          <w:sz w:val="22"/>
          <w:szCs w:val="22"/>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14:paraId="49BAEE21" w14:textId="77777777" w:rsidR="004575DB" w:rsidRPr="00861D52" w:rsidRDefault="004575DB" w:rsidP="004575DB">
      <w:pPr>
        <w:pStyle w:val="Odsekzoznamu"/>
        <w:spacing w:line="264" w:lineRule="auto"/>
        <w:rPr>
          <w:rFonts w:ascii="Garamond" w:hAnsi="Garamond" w:cs="Cambria"/>
          <w:sz w:val="22"/>
          <w:szCs w:val="22"/>
        </w:rPr>
      </w:pPr>
    </w:p>
    <w:p w14:paraId="234E5037"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Ustanovenia ZVO týkajúce sa preukazovania splnenia podmienok účasti osobného postavenia prostredníctvom zoznamu hospodárskych subjektov týmto nie sú dotknuté.</w:t>
      </w:r>
    </w:p>
    <w:p w14:paraId="0E681ADC" w14:textId="77777777" w:rsidR="004575DB" w:rsidRPr="00861D52" w:rsidRDefault="004575DB" w:rsidP="004575DB">
      <w:pPr>
        <w:pStyle w:val="tl1"/>
        <w:spacing w:line="264" w:lineRule="auto"/>
        <w:rPr>
          <w:rFonts w:ascii="Garamond" w:hAnsi="Garamond" w:cs="Calibri"/>
          <w:b/>
          <w:bCs/>
          <w:sz w:val="22"/>
          <w:szCs w:val="22"/>
        </w:rPr>
      </w:pPr>
    </w:p>
    <w:p w14:paraId="4ADB2B55"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JAZYK PONUKY</w:t>
      </w:r>
    </w:p>
    <w:p w14:paraId="551A4BAC"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Ponuky, návrhy a ďalšie doklady a dokumenty vo verejnom obstarávaní sa predkladajú v štátnom jazyku. Ak je doklad alebo dokument vyhotovený v cudzom jazyku, predkladá sa spolu s jeho úradným prekladom do štátneho jazyka; to</w:t>
      </w:r>
      <w:r>
        <w:rPr>
          <w:rFonts w:ascii="Garamond" w:hAnsi="Garamond" w:cs="Cambria"/>
          <w:sz w:val="22"/>
          <w:szCs w:val="22"/>
        </w:rPr>
        <w:t> </w:t>
      </w:r>
      <w:r w:rsidRPr="00861D52">
        <w:rPr>
          <w:rFonts w:ascii="Garamond" w:hAnsi="Garamond" w:cs="Cambria"/>
          <w:sz w:val="22"/>
          <w:szCs w:val="22"/>
        </w:rPr>
        <w:t>neplatí pre ponuky, návrhy, doklady a dokumenty vyhotovené v českom jazyku. Ak sa zistí rozdiel v ich obsahu, rozhodujúci je úradný preklad do štátneho jazyka.</w:t>
      </w:r>
    </w:p>
    <w:p w14:paraId="6CD5DF9F" w14:textId="77777777" w:rsidR="004575DB" w:rsidRDefault="004575DB" w:rsidP="004575DB">
      <w:pPr>
        <w:pStyle w:val="tl1"/>
        <w:spacing w:line="264" w:lineRule="auto"/>
        <w:rPr>
          <w:rFonts w:ascii="Garamond" w:hAnsi="Garamond" w:cs="Calibri"/>
          <w:b/>
          <w:bCs/>
          <w:sz w:val="22"/>
          <w:szCs w:val="22"/>
        </w:rPr>
      </w:pPr>
    </w:p>
    <w:p w14:paraId="66598856" w14:textId="77777777" w:rsidR="00594D97" w:rsidRPr="00861D52" w:rsidRDefault="00594D97" w:rsidP="004575DB">
      <w:pPr>
        <w:pStyle w:val="tl1"/>
        <w:spacing w:line="264" w:lineRule="auto"/>
        <w:rPr>
          <w:rFonts w:ascii="Garamond" w:hAnsi="Garamond" w:cs="Calibri"/>
          <w:b/>
          <w:bCs/>
          <w:sz w:val="22"/>
          <w:szCs w:val="22"/>
        </w:rPr>
      </w:pPr>
    </w:p>
    <w:p w14:paraId="63F0C44E"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lastRenderedPageBreak/>
        <w:t>MENA A CENY UVÁDZANÉ V PONUKE</w:t>
      </w:r>
    </w:p>
    <w:p w14:paraId="26A7D3C2"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 xml:space="preserve">Uchádzačom navrhovaná zmluvná cena za predmet zákazky bude vyjadrená v eurách (EUR) a matematicky zaokrúhlená na dve desatinné miesta. </w:t>
      </w:r>
    </w:p>
    <w:p w14:paraId="0F7370C7" w14:textId="77777777" w:rsidR="004575DB" w:rsidRPr="00861D52" w:rsidRDefault="004575DB" w:rsidP="004575DB">
      <w:pPr>
        <w:pStyle w:val="tl1"/>
        <w:spacing w:line="264" w:lineRule="auto"/>
        <w:ind w:left="567"/>
        <w:rPr>
          <w:rFonts w:ascii="Garamond" w:hAnsi="Garamond" w:cs="Cambria"/>
          <w:sz w:val="22"/>
          <w:szCs w:val="22"/>
        </w:rPr>
      </w:pPr>
    </w:p>
    <w:p w14:paraId="5ABA37B7"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libri"/>
          <w:sz w:val="22"/>
          <w:szCs w:val="22"/>
        </w:rPr>
        <w:t>Uchádzač</w:t>
      </w:r>
      <w:r w:rsidRPr="00861D52">
        <w:rPr>
          <w:rFonts w:ascii="Garamond" w:hAnsi="Garamond" w:cs="Calibri"/>
          <w:iCs/>
          <w:sz w:val="22"/>
          <w:szCs w:val="22"/>
        </w:rPr>
        <w:t xml:space="preserve"> </w:t>
      </w:r>
      <w:r w:rsidRPr="00861D52">
        <w:rPr>
          <w:rFonts w:ascii="Garamond" w:hAnsi="Garamond" w:cs="Calibri"/>
          <w:sz w:val="22"/>
          <w:szCs w:val="22"/>
        </w:rPr>
        <w:t>navrhovanú zmluvnú cenu uvedie v zložení:</w:t>
      </w:r>
    </w:p>
    <w:p w14:paraId="34F854E0" w14:textId="6C414119" w:rsidR="004575DB" w:rsidRPr="00861D52" w:rsidRDefault="000E0DCB" w:rsidP="004575DB">
      <w:pPr>
        <w:pStyle w:val="tl1"/>
        <w:numPr>
          <w:ilvl w:val="0"/>
          <w:numId w:val="5"/>
        </w:numPr>
        <w:spacing w:line="264" w:lineRule="auto"/>
        <w:ind w:left="993" w:hanging="273"/>
        <w:rPr>
          <w:rFonts w:ascii="Garamond" w:hAnsi="Garamond" w:cs="Calibri"/>
          <w:sz w:val="22"/>
          <w:szCs w:val="22"/>
        </w:rPr>
      </w:pPr>
      <w:r>
        <w:rPr>
          <w:rFonts w:ascii="Garamond" w:hAnsi="Garamond" w:cs="Calibri"/>
          <w:sz w:val="22"/>
          <w:szCs w:val="22"/>
        </w:rPr>
        <w:t xml:space="preserve">celková </w:t>
      </w:r>
      <w:r w:rsidR="004575DB" w:rsidRPr="00861D52">
        <w:rPr>
          <w:rFonts w:ascii="Garamond" w:hAnsi="Garamond" w:cs="Calibri"/>
          <w:sz w:val="22"/>
          <w:szCs w:val="22"/>
        </w:rPr>
        <w:t>cena</w:t>
      </w:r>
      <w:r w:rsidR="0064701A">
        <w:rPr>
          <w:rFonts w:ascii="Garamond" w:hAnsi="Garamond" w:cs="Calibri"/>
          <w:sz w:val="22"/>
          <w:szCs w:val="22"/>
        </w:rPr>
        <w:t xml:space="preserve"> za predmet zákazky</w:t>
      </w:r>
      <w:r w:rsidR="004575DB" w:rsidRPr="00861D52">
        <w:rPr>
          <w:rFonts w:ascii="Garamond" w:hAnsi="Garamond" w:cs="Calibri"/>
          <w:sz w:val="22"/>
          <w:szCs w:val="22"/>
        </w:rPr>
        <w:t xml:space="preserve"> v EUR bez dane z pridanej hodnoty (DPH)</w:t>
      </w:r>
    </w:p>
    <w:p w14:paraId="35DCF6B5" w14:textId="77777777" w:rsidR="004575DB" w:rsidRPr="00861D52" w:rsidRDefault="004575DB" w:rsidP="004575DB">
      <w:pPr>
        <w:pStyle w:val="tl1"/>
        <w:numPr>
          <w:ilvl w:val="0"/>
          <w:numId w:val="5"/>
        </w:numPr>
        <w:spacing w:line="264" w:lineRule="auto"/>
        <w:ind w:left="993" w:hanging="273"/>
        <w:rPr>
          <w:rFonts w:ascii="Garamond" w:hAnsi="Garamond" w:cs="Calibri"/>
          <w:sz w:val="22"/>
          <w:szCs w:val="22"/>
        </w:rPr>
      </w:pPr>
      <w:r w:rsidRPr="00861D52">
        <w:rPr>
          <w:rFonts w:ascii="Garamond" w:hAnsi="Garamond" w:cs="Calibri"/>
          <w:sz w:val="22"/>
          <w:szCs w:val="22"/>
        </w:rPr>
        <w:t>výška DPH v EUR</w:t>
      </w:r>
    </w:p>
    <w:p w14:paraId="78F155B7" w14:textId="49B9BBB4" w:rsidR="004575DB" w:rsidRDefault="004575DB" w:rsidP="004575DB">
      <w:pPr>
        <w:pStyle w:val="tl1"/>
        <w:numPr>
          <w:ilvl w:val="0"/>
          <w:numId w:val="5"/>
        </w:numPr>
        <w:spacing w:line="264" w:lineRule="auto"/>
        <w:ind w:left="993" w:hanging="273"/>
        <w:rPr>
          <w:rFonts w:ascii="Garamond" w:hAnsi="Garamond" w:cs="Calibri"/>
          <w:sz w:val="22"/>
          <w:szCs w:val="22"/>
        </w:rPr>
      </w:pPr>
      <w:r w:rsidRPr="00861D52">
        <w:rPr>
          <w:rFonts w:ascii="Garamond" w:hAnsi="Garamond" w:cs="Calibri"/>
          <w:sz w:val="22"/>
          <w:szCs w:val="22"/>
        </w:rPr>
        <w:t>c</w:t>
      </w:r>
      <w:r w:rsidR="0064701A">
        <w:rPr>
          <w:rFonts w:ascii="Garamond" w:hAnsi="Garamond" w:cs="Calibri"/>
          <w:sz w:val="22"/>
          <w:szCs w:val="22"/>
        </w:rPr>
        <w:t>elková</w:t>
      </w:r>
      <w:r w:rsidRPr="00861D52">
        <w:rPr>
          <w:rFonts w:ascii="Garamond" w:hAnsi="Garamond" w:cs="Calibri"/>
          <w:sz w:val="22"/>
          <w:szCs w:val="22"/>
        </w:rPr>
        <w:t xml:space="preserve"> </w:t>
      </w:r>
      <w:r w:rsidR="0064701A">
        <w:rPr>
          <w:rFonts w:ascii="Garamond" w:hAnsi="Garamond" w:cs="Calibri"/>
          <w:sz w:val="22"/>
          <w:szCs w:val="22"/>
        </w:rPr>
        <w:t xml:space="preserve">cena za predmet zákazky </w:t>
      </w:r>
      <w:r w:rsidRPr="00861D52">
        <w:rPr>
          <w:rFonts w:ascii="Garamond" w:hAnsi="Garamond" w:cs="Calibri"/>
          <w:sz w:val="22"/>
          <w:szCs w:val="22"/>
        </w:rPr>
        <w:t>v EUR s</w:t>
      </w:r>
      <w:r w:rsidR="000753D3">
        <w:rPr>
          <w:rFonts w:ascii="Garamond" w:hAnsi="Garamond" w:cs="Calibri"/>
          <w:sz w:val="22"/>
          <w:szCs w:val="22"/>
        </w:rPr>
        <w:t> </w:t>
      </w:r>
      <w:r w:rsidRPr="00861D52">
        <w:rPr>
          <w:rFonts w:ascii="Garamond" w:hAnsi="Garamond" w:cs="Calibri"/>
          <w:sz w:val="22"/>
          <w:szCs w:val="22"/>
        </w:rPr>
        <w:t>DPH</w:t>
      </w:r>
      <w:r w:rsidR="000753D3">
        <w:rPr>
          <w:rFonts w:ascii="Garamond" w:hAnsi="Garamond" w:cs="Calibri"/>
          <w:sz w:val="22"/>
          <w:szCs w:val="22"/>
        </w:rPr>
        <w:t xml:space="preserve"> – kritérium 1 na vyhodnotenie ponúk</w:t>
      </w:r>
    </w:p>
    <w:p w14:paraId="5D72571F" w14:textId="77777777" w:rsidR="004575DB" w:rsidRPr="00861D52" w:rsidRDefault="004575DB" w:rsidP="004575DB">
      <w:pPr>
        <w:pStyle w:val="tl1"/>
        <w:spacing w:line="264" w:lineRule="auto"/>
        <w:ind w:left="993"/>
        <w:rPr>
          <w:rFonts w:ascii="Garamond" w:hAnsi="Garamond" w:cs="Calibri"/>
          <w:sz w:val="22"/>
          <w:szCs w:val="22"/>
        </w:rPr>
      </w:pPr>
    </w:p>
    <w:p w14:paraId="06853408"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Ak uchádzač nie je platcom DPH, na túto skutočnosť vo svojej ponuke upozorní. Cena uchádzača, ktorý nie je platcom DPH, bude posudzovaná ako cena celkom.</w:t>
      </w:r>
    </w:p>
    <w:p w14:paraId="3F29BC5F" w14:textId="77777777" w:rsidR="004575DB" w:rsidRPr="00861D52" w:rsidRDefault="004575DB" w:rsidP="004575DB">
      <w:pPr>
        <w:pStyle w:val="tl1"/>
        <w:spacing w:line="264" w:lineRule="auto"/>
        <w:ind w:left="567"/>
        <w:rPr>
          <w:rFonts w:ascii="Garamond" w:hAnsi="Garamond" w:cs="Cambria"/>
          <w:sz w:val="22"/>
          <w:szCs w:val="22"/>
        </w:rPr>
      </w:pPr>
    </w:p>
    <w:p w14:paraId="3F2C5B75"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libri"/>
          <w:sz w:val="22"/>
          <w:szCs w:val="22"/>
        </w:rPr>
        <w:t>V prípade, ak je uchádzač zahraničnou osobou, uvedie celkovú cenu diela v EUR s DPH ako cenu v EUR bez DPH (bez DPH platnej v krajine sídla uchádzača) navýšenú o aktuálne platnú sadzbu DPH v SR (DPH odvádza v prípade úspešnosti jeho ponuky verejný obstarávateľ).</w:t>
      </w:r>
    </w:p>
    <w:p w14:paraId="23BD7444" w14:textId="77777777" w:rsidR="004575DB" w:rsidRPr="00861D52" w:rsidRDefault="004575DB" w:rsidP="004575DB">
      <w:pPr>
        <w:pStyle w:val="Odsekzoznamu"/>
        <w:spacing w:line="264" w:lineRule="auto"/>
        <w:rPr>
          <w:rFonts w:ascii="Garamond" w:hAnsi="Garamond" w:cs="Calibri"/>
          <w:sz w:val="22"/>
          <w:szCs w:val="22"/>
        </w:rPr>
      </w:pPr>
    </w:p>
    <w:p w14:paraId="36222999"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libri"/>
          <w:sz w:val="22"/>
          <w:szCs w:val="22"/>
        </w:rPr>
        <w:t>Uchádzačovi nevznikne nárok na úhradu akýchkoľvek dodatočných nákladov, ktoré si nezapočítal do návrhu na</w:t>
      </w:r>
      <w:r>
        <w:rPr>
          <w:rFonts w:ascii="Garamond" w:hAnsi="Garamond" w:cs="Calibri"/>
          <w:sz w:val="22"/>
          <w:szCs w:val="22"/>
        </w:rPr>
        <w:t> </w:t>
      </w:r>
      <w:r w:rsidRPr="00861D52">
        <w:rPr>
          <w:rFonts w:ascii="Garamond" w:hAnsi="Garamond" w:cs="Calibri"/>
          <w:sz w:val="22"/>
          <w:szCs w:val="22"/>
        </w:rPr>
        <w:t>plnenie kritérií. Všetky ceny, resp. návrhy na plnenie kritérií predložené uchádzačom musia zohľadňovať primerané, preukázateľné náklady a primeraný zisk.</w:t>
      </w:r>
    </w:p>
    <w:p w14:paraId="57A2A4B4" w14:textId="77777777" w:rsidR="004575DB" w:rsidRPr="00861D52" w:rsidRDefault="004575DB" w:rsidP="004575DB">
      <w:pPr>
        <w:pStyle w:val="tl1"/>
        <w:spacing w:line="264" w:lineRule="auto"/>
        <w:rPr>
          <w:rFonts w:ascii="Garamond" w:hAnsi="Garamond" w:cs="Calibri"/>
          <w:sz w:val="22"/>
          <w:szCs w:val="22"/>
        </w:rPr>
      </w:pPr>
    </w:p>
    <w:p w14:paraId="15956A3B"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OBSAH  PONUKY</w:t>
      </w:r>
    </w:p>
    <w:p w14:paraId="20190EEF" w14:textId="77777777" w:rsidR="004575DB" w:rsidRPr="00861D52" w:rsidRDefault="004575DB" w:rsidP="004575DB">
      <w:pPr>
        <w:pStyle w:val="tl1"/>
        <w:numPr>
          <w:ilvl w:val="1"/>
          <w:numId w:val="16"/>
        </w:numPr>
        <w:spacing w:line="264" w:lineRule="auto"/>
        <w:ind w:left="567" w:hanging="573"/>
        <w:rPr>
          <w:rFonts w:ascii="Garamond" w:hAnsi="Garamond" w:cs="Calibri"/>
          <w:sz w:val="22"/>
          <w:szCs w:val="22"/>
        </w:rPr>
      </w:pPr>
      <w:r w:rsidRPr="00861D52">
        <w:rPr>
          <w:rFonts w:ascii="Garamond" w:hAnsi="Garamond" w:cs="Calibri"/>
          <w:sz w:val="22"/>
          <w:szCs w:val="22"/>
        </w:rPr>
        <w:t xml:space="preserve">Záujemca je povinný pri zostavovaní ponuky dodržať obsah uvedený v bode 14.2. tejto časti SP, pričom dodrží ustanovenia  uvedené v bode 11. tejto časti SP. </w:t>
      </w:r>
    </w:p>
    <w:p w14:paraId="7C5EB4D2" w14:textId="77777777" w:rsidR="004575DB" w:rsidRPr="00861D52" w:rsidRDefault="004575DB" w:rsidP="004575DB">
      <w:pPr>
        <w:pStyle w:val="tl1"/>
        <w:spacing w:line="264" w:lineRule="auto"/>
        <w:ind w:left="567"/>
        <w:rPr>
          <w:rFonts w:ascii="Garamond" w:hAnsi="Garamond" w:cs="Calibri"/>
          <w:sz w:val="22"/>
          <w:szCs w:val="22"/>
        </w:rPr>
      </w:pPr>
    </w:p>
    <w:p w14:paraId="584BDFDD" w14:textId="77777777" w:rsidR="004575DB" w:rsidRPr="00861D52" w:rsidRDefault="004575DB" w:rsidP="004575DB">
      <w:pPr>
        <w:pStyle w:val="tl1"/>
        <w:numPr>
          <w:ilvl w:val="1"/>
          <w:numId w:val="16"/>
        </w:numPr>
        <w:spacing w:line="264" w:lineRule="auto"/>
        <w:ind w:left="567" w:hanging="573"/>
        <w:rPr>
          <w:rFonts w:ascii="Garamond" w:hAnsi="Garamond" w:cs="Calibri"/>
          <w:sz w:val="22"/>
          <w:szCs w:val="22"/>
        </w:rPr>
      </w:pPr>
      <w:r w:rsidRPr="00861D52">
        <w:rPr>
          <w:rFonts w:ascii="Garamond" w:hAnsi="Garamond"/>
          <w:sz w:val="22"/>
          <w:szCs w:val="22"/>
        </w:rPr>
        <w:t>V predloženej ponuke prostredníctvom systému JOSEPHINE musia byť pripojené nasledovné naskenované doklady a dokumenty tvoriace obsah ponuky, ktoré musia byť k termínu predloženia ponuky platné a aktuálne:</w:t>
      </w:r>
    </w:p>
    <w:p w14:paraId="71D7F99F" w14:textId="77777777" w:rsidR="004575DB" w:rsidRPr="00861D52" w:rsidRDefault="004575DB" w:rsidP="004575DB">
      <w:pPr>
        <w:pStyle w:val="Odsekzoznamu"/>
        <w:spacing w:line="264" w:lineRule="auto"/>
        <w:rPr>
          <w:rFonts w:ascii="Garamond" w:hAnsi="Garamond"/>
          <w:iCs/>
          <w:sz w:val="22"/>
          <w:szCs w:val="22"/>
        </w:rPr>
      </w:pPr>
    </w:p>
    <w:p w14:paraId="05904EE3" w14:textId="77777777" w:rsidR="004575DB" w:rsidRPr="00F03EC4" w:rsidRDefault="004575DB" w:rsidP="004575DB">
      <w:pPr>
        <w:pStyle w:val="tl1"/>
        <w:numPr>
          <w:ilvl w:val="2"/>
          <w:numId w:val="16"/>
        </w:numPr>
        <w:spacing w:line="264" w:lineRule="auto"/>
        <w:ind w:left="1418" w:hanging="698"/>
        <w:rPr>
          <w:rFonts w:ascii="Garamond" w:hAnsi="Garamond" w:cs="Calibri"/>
          <w:sz w:val="22"/>
          <w:szCs w:val="22"/>
        </w:rPr>
      </w:pPr>
      <w:r w:rsidRPr="00861D52">
        <w:rPr>
          <w:rFonts w:ascii="Garamond" w:hAnsi="Garamond" w:cs="Times New Roman"/>
          <w:iCs/>
          <w:sz w:val="22"/>
          <w:szCs w:val="22"/>
        </w:rPr>
        <w:t xml:space="preserve">Doklady a dokumenty </w:t>
      </w:r>
      <w:r w:rsidRPr="00861D52">
        <w:rPr>
          <w:rFonts w:ascii="Garamond" w:hAnsi="Garamond" w:cs="Times New Roman"/>
          <w:sz w:val="22"/>
          <w:szCs w:val="22"/>
        </w:rPr>
        <w:t xml:space="preserve">na preukázanie </w:t>
      </w:r>
      <w:r w:rsidRPr="00861D52">
        <w:rPr>
          <w:rFonts w:ascii="Garamond" w:hAnsi="Garamond" w:cs="Times New Roman"/>
          <w:b/>
          <w:sz w:val="22"/>
          <w:szCs w:val="22"/>
        </w:rPr>
        <w:t>splnenia podmienok účasti</w:t>
      </w:r>
      <w:r w:rsidRPr="00861D52">
        <w:rPr>
          <w:rFonts w:ascii="Garamond" w:hAnsi="Garamond" w:cs="Times New Roman"/>
          <w:sz w:val="22"/>
          <w:szCs w:val="22"/>
        </w:rPr>
        <w:t xml:space="preserve"> vo verejnom obstarávaní, požadovaných v časti </w:t>
      </w:r>
      <w:r w:rsidRPr="00861D52">
        <w:rPr>
          <w:rFonts w:ascii="Garamond" w:hAnsi="Garamond" w:cs="Times New Roman"/>
          <w:b/>
          <w:iCs/>
          <w:sz w:val="22"/>
          <w:szCs w:val="22"/>
        </w:rPr>
        <w:t>F. Podmienky účasti uchádzačov</w:t>
      </w:r>
      <w:r w:rsidRPr="00861D52">
        <w:rPr>
          <w:rFonts w:ascii="Garamond" w:hAnsi="Garamond" w:cs="Times New Roman"/>
          <w:iCs/>
          <w:sz w:val="22"/>
          <w:szCs w:val="22"/>
        </w:rPr>
        <w:t xml:space="preserve"> </w:t>
      </w:r>
      <w:r w:rsidRPr="00861D52">
        <w:rPr>
          <w:rFonts w:ascii="Garamond" w:hAnsi="Garamond" w:cs="Times New Roman"/>
          <w:sz w:val="22"/>
          <w:szCs w:val="22"/>
        </w:rPr>
        <w:t>týchto SP.</w:t>
      </w:r>
    </w:p>
    <w:p w14:paraId="0C2F1357" w14:textId="77777777" w:rsidR="004575DB" w:rsidRPr="00E56827" w:rsidRDefault="004575DB" w:rsidP="004575DB">
      <w:pPr>
        <w:pStyle w:val="tl1"/>
        <w:numPr>
          <w:ilvl w:val="2"/>
          <w:numId w:val="16"/>
        </w:numPr>
        <w:spacing w:line="264" w:lineRule="auto"/>
        <w:ind w:left="1418" w:hanging="698"/>
        <w:rPr>
          <w:rFonts w:ascii="Garamond" w:hAnsi="Garamond" w:cs="Calibri"/>
          <w:sz w:val="22"/>
          <w:szCs w:val="22"/>
        </w:rPr>
      </w:pPr>
      <w:r w:rsidRPr="00E56827">
        <w:rPr>
          <w:rFonts w:ascii="Garamond" w:hAnsi="Garamond" w:cstheme="minorHAnsi"/>
          <w:iCs/>
          <w:sz w:val="22"/>
          <w:szCs w:val="22"/>
        </w:rPr>
        <w:t>Doklady a dokumenty</w:t>
      </w:r>
      <w:r w:rsidRPr="00E56827">
        <w:rPr>
          <w:rFonts w:ascii="Garamond" w:hAnsi="Garamond" w:cstheme="minorHAnsi"/>
          <w:sz w:val="22"/>
          <w:szCs w:val="22"/>
        </w:rPr>
        <w:t xml:space="preserve"> na preukázanie a opísanie spôsobu</w:t>
      </w:r>
      <w:r w:rsidRPr="00E56827">
        <w:rPr>
          <w:rFonts w:ascii="Garamond" w:hAnsi="Garamond" w:cstheme="minorHAnsi"/>
          <w:b/>
          <w:sz w:val="22"/>
          <w:szCs w:val="22"/>
        </w:rPr>
        <w:t xml:space="preserve"> splnenia požiadaviek verejného obstarávateľa na predmet zákazky</w:t>
      </w:r>
      <w:r w:rsidRPr="00E56827">
        <w:rPr>
          <w:rFonts w:ascii="Garamond" w:hAnsi="Garamond" w:cstheme="minorHAnsi"/>
          <w:sz w:val="22"/>
          <w:szCs w:val="22"/>
        </w:rPr>
        <w:t xml:space="preserve">, </w:t>
      </w:r>
      <w:r w:rsidRPr="00E56827">
        <w:rPr>
          <w:rFonts w:ascii="Garamond" w:hAnsi="Garamond" w:cstheme="minorHAnsi"/>
          <w:sz w:val="22"/>
          <w:szCs w:val="22"/>
          <w:u w:val="single"/>
        </w:rPr>
        <w:t>v zmysle časti B. týchto SP, čiže:</w:t>
      </w:r>
    </w:p>
    <w:p w14:paraId="05059EEA" w14:textId="118F0015" w:rsidR="004575DB" w:rsidRDefault="004575DB" w:rsidP="004575DB">
      <w:pPr>
        <w:pStyle w:val="tl1"/>
        <w:numPr>
          <w:ilvl w:val="0"/>
          <w:numId w:val="32"/>
        </w:numPr>
        <w:spacing w:line="264" w:lineRule="auto"/>
        <w:ind w:left="1843"/>
        <w:rPr>
          <w:rFonts w:ascii="Garamond" w:hAnsi="Garamond" w:cs="Calibri"/>
          <w:sz w:val="22"/>
          <w:szCs w:val="22"/>
        </w:rPr>
      </w:pPr>
      <w:r w:rsidRPr="008421B0">
        <w:rPr>
          <w:rFonts w:ascii="Garamond" w:hAnsi="Garamond" w:cs="Calibri"/>
          <w:sz w:val="22"/>
          <w:szCs w:val="22"/>
        </w:rPr>
        <w:t xml:space="preserve">Vyplnenú </w:t>
      </w:r>
      <w:r w:rsidRPr="008421B0">
        <w:rPr>
          <w:rFonts w:ascii="Garamond" w:hAnsi="Garamond" w:cs="Calibri"/>
          <w:b/>
          <w:bCs/>
          <w:sz w:val="22"/>
          <w:szCs w:val="22"/>
        </w:rPr>
        <w:t>cenovú kalkuláciu</w:t>
      </w:r>
      <w:r w:rsidRPr="008421B0">
        <w:rPr>
          <w:rFonts w:ascii="Garamond" w:hAnsi="Garamond" w:cs="Calibri"/>
          <w:sz w:val="22"/>
          <w:szCs w:val="22"/>
        </w:rPr>
        <w:t xml:space="preserve"> ponúkaného tovaru (Príloha č. </w:t>
      </w:r>
      <w:r w:rsidR="00C06BA9">
        <w:rPr>
          <w:rFonts w:ascii="Garamond" w:hAnsi="Garamond" w:cs="Calibri"/>
          <w:sz w:val="22"/>
          <w:szCs w:val="22"/>
        </w:rPr>
        <w:t>2</w:t>
      </w:r>
      <w:r w:rsidRPr="008421B0">
        <w:rPr>
          <w:rFonts w:ascii="Garamond" w:hAnsi="Garamond" w:cs="Calibri"/>
          <w:sz w:val="22"/>
          <w:szCs w:val="22"/>
        </w:rPr>
        <w:t xml:space="preserve"> k SP) vo formáte .</w:t>
      </w:r>
      <w:proofErr w:type="spellStart"/>
      <w:r w:rsidRPr="008421B0">
        <w:rPr>
          <w:rFonts w:ascii="Garamond" w:hAnsi="Garamond" w:cs="Calibri"/>
          <w:sz w:val="22"/>
          <w:szCs w:val="22"/>
        </w:rPr>
        <w:t>xls</w:t>
      </w:r>
      <w:proofErr w:type="spellEnd"/>
      <w:r w:rsidRPr="008421B0">
        <w:rPr>
          <w:rFonts w:ascii="Garamond" w:hAnsi="Garamond" w:cs="Calibri"/>
          <w:sz w:val="22"/>
          <w:szCs w:val="22"/>
        </w:rPr>
        <w:t>/</w:t>
      </w:r>
      <w:proofErr w:type="spellStart"/>
      <w:r w:rsidRPr="008421B0">
        <w:rPr>
          <w:rFonts w:ascii="Garamond" w:hAnsi="Garamond" w:cs="Calibri"/>
          <w:sz w:val="22"/>
          <w:szCs w:val="22"/>
        </w:rPr>
        <w:t>xlsx</w:t>
      </w:r>
      <w:proofErr w:type="spellEnd"/>
      <w:r w:rsidRPr="008421B0">
        <w:rPr>
          <w:rFonts w:ascii="Garamond" w:hAnsi="Garamond" w:cs="Calibri"/>
          <w:sz w:val="22"/>
          <w:szCs w:val="22"/>
        </w:rPr>
        <w:t xml:space="preserve"> a .</w:t>
      </w:r>
      <w:proofErr w:type="spellStart"/>
      <w:r w:rsidRPr="008421B0">
        <w:rPr>
          <w:rFonts w:ascii="Garamond" w:hAnsi="Garamond" w:cs="Calibri"/>
          <w:sz w:val="22"/>
          <w:szCs w:val="22"/>
        </w:rPr>
        <w:t>pdf</w:t>
      </w:r>
      <w:proofErr w:type="spellEnd"/>
      <w:r w:rsidRPr="008421B0">
        <w:rPr>
          <w:rFonts w:ascii="Garamond" w:hAnsi="Garamond" w:cs="Calibri"/>
          <w:sz w:val="22"/>
          <w:szCs w:val="22"/>
        </w:rPr>
        <w:t xml:space="preserve"> . Dokument musí obsahovať jednotkové ceny a celkovú cenu, ktorá bude predstavovať návrh na plnenie kritéria</w:t>
      </w:r>
      <w:r w:rsidR="00F229EC">
        <w:rPr>
          <w:rFonts w:ascii="Garamond" w:hAnsi="Garamond" w:cs="Calibri"/>
          <w:sz w:val="22"/>
          <w:szCs w:val="22"/>
        </w:rPr>
        <w:t xml:space="preserve"> č. 1</w:t>
      </w:r>
      <w:r w:rsidRPr="008421B0">
        <w:rPr>
          <w:rFonts w:ascii="Garamond" w:hAnsi="Garamond" w:cs="Calibri"/>
          <w:sz w:val="22"/>
          <w:szCs w:val="22"/>
        </w:rPr>
        <w:t>. Tento dokument musí byť podpísaný štatutárnym zástupcom alebo osobou oprávnenou konať za uchádzača.</w:t>
      </w:r>
    </w:p>
    <w:p w14:paraId="375F52EE" w14:textId="7EF7B2C9" w:rsidR="00CD491E" w:rsidRDefault="00F229EC" w:rsidP="004575DB">
      <w:pPr>
        <w:pStyle w:val="tl1"/>
        <w:numPr>
          <w:ilvl w:val="0"/>
          <w:numId w:val="32"/>
        </w:numPr>
        <w:spacing w:line="264" w:lineRule="auto"/>
        <w:ind w:left="1843"/>
        <w:rPr>
          <w:rFonts w:ascii="Garamond" w:hAnsi="Garamond" w:cs="Calibri"/>
          <w:sz w:val="22"/>
          <w:szCs w:val="22"/>
        </w:rPr>
      </w:pPr>
      <w:r w:rsidRPr="002D0D0F">
        <w:rPr>
          <w:rFonts w:ascii="Garamond" w:hAnsi="Garamond" w:cs="Calibri"/>
          <w:sz w:val="22"/>
          <w:szCs w:val="22"/>
        </w:rPr>
        <w:t xml:space="preserve">Vyplnenú </w:t>
      </w:r>
      <w:r w:rsidRPr="005670FB">
        <w:rPr>
          <w:rFonts w:ascii="Garamond" w:hAnsi="Garamond" w:cs="Calibri"/>
          <w:b/>
          <w:bCs/>
          <w:sz w:val="22"/>
          <w:szCs w:val="22"/>
        </w:rPr>
        <w:t>technickú špecifikáciu</w:t>
      </w:r>
      <w:r w:rsidRPr="002D0D0F">
        <w:rPr>
          <w:rFonts w:ascii="Garamond" w:hAnsi="Garamond" w:cs="Calibri"/>
          <w:sz w:val="22"/>
          <w:szCs w:val="22"/>
        </w:rPr>
        <w:t xml:space="preserve"> – </w:t>
      </w:r>
      <w:r w:rsidR="004B386A" w:rsidRPr="002D0D0F">
        <w:rPr>
          <w:rFonts w:ascii="Garamond" w:hAnsi="Garamond" w:cs="Calibri"/>
          <w:sz w:val="22"/>
          <w:szCs w:val="22"/>
        </w:rPr>
        <w:t xml:space="preserve">opis ponúkaného tovaru, preukazujúci splnenie požiadaviek verejného obstarávateľa na predmet zákazky (príloha č. 2 k SP). Dokument </w:t>
      </w:r>
      <w:r w:rsidR="002D0D0F">
        <w:rPr>
          <w:rFonts w:ascii="Garamond" w:hAnsi="Garamond" w:cs="Calibri"/>
          <w:sz w:val="22"/>
          <w:szCs w:val="22"/>
        </w:rPr>
        <w:t>musí byť doplnený o technickú špecifikáciu ponúkaného tovaru</w:t>
      </w:r>
      <w:r w:rsidR="00CD491E">
        <w:rPr>
          <w:rFonts w:ascii="Garamond" w:hAnsi="Garamond" w:cs="Calibri"/>
          <w:sz w:val="22"/>
          <w:szCs w:val="22"/>
        </w:rPr>
        <w:t xml:space="preserve">, z ktorej </w:t>
      </w:r>
      <w:r w:rsidR="00CD491E" w:rsidRPr="00824561">
        <w:rPr>
          <w:rFonts w:ascii="Garamond" w:hAnsi="Garamond" w:cs="Calibri"/>
          <w:sz w:val="22"/>
          <w:szCs w:val="22"/>
        </w:rPr>
        <w:t>musí</w:t>
      </w:r>
      <w:r w:rsidR="00CD491E" w:rsidRPr="00E9650C">
        <w:rPr>
          <w:rFonts w:ascii="Garamond" w:hAnsi="Garamond" w:cs="Calibri"/>
          <w:sz w:val="22"/>
          <w:szCs w:val="22"/>
        </w:rPr>
        <w:t xml:space="preserve"> </w:t>
      </w:r>
      <w:r w:rsidR="00CD491E" w:rsidRPr="00824561">
        <w:rPr>
          <w:rFonts w:ascii="Garamond" w:hAnsi="Garamond" w:cs="Calibri"/>
          <w:sz w:val="22"/>
          <w:szCs w:val="22"/>
        </w:rPr>
        <w:t>vyplývať splnenie minimálnych požadovaných parametrov na predmet zákazky, ktoré v nej verejný</w:t>
      </w:r>
      <w:r w:rsidR="00CD491E" w:rsidRPr="00E9650C">
        <w:rPr>
          <w:rFonts w:ascii="Garamond" w:hAnsi="Garamond" w:cs="Calibri"/>
          <w:sz w:val="22"/>
          <w:szCs w:val="22"/>
        </w:rPr>
        <w:t xml:space="preserve"> </w:t>
      </w:r>
      <w:r w:rsidR="00CD491E" w:rsidRPr="00824561">
        <w:rPr>
          <w:rFonts w:ascii="Garamond" w:hAnsi="Garamond" w:cs="Calibri"/>
          <w:sz w:val="22"/>
          <w:szCs w:val="22"/>
        </w:rPr>
        <w:t>obstarávateľ uviedol, vrátane obchodného názvu (výrobnej značky, typu a modelu) ponúkaného tovaru. Tento dokument musí byť podpísaný štatutárnym zástupcom</w:t>
      </w:r>
      <w:r w:rsidR="00CD491E" w:rsidRPr="00E9650C">
        <w:rPr>
          <w:rFonts w:ascii="Garamond" w:hAnsi="Garamond" w:cs="Calibri"/>
          <w:sz w:val="22"/>
          <w:szCs w:val="22"/>
        </w:rPr>
        <w:t xml:space="preserve"> alebo osobou oprávnenou konať za uchádzača.</w:t>
      </w:r>
    </w:p>
    <w:p w14:paraId="43AE3439" w14:textId="25EAAF99" w:rsidR="004575DB" w:rsidRPr="002D0D0F" w:rsidRDefault="004575DB" w:rsidP="004575DB">
      <w:pPr>
        <w:pStyle w:val="tl1"/>
        <w:numPr>
          <w:ilvl w:val="0"/>
          <w:numId w:val="32"/>
        </w:numPr>
        <w:spacing w:line="264" w:lineRule="auto"/>
        <w:ind w:left="1843"/>
        <w:rPr>
          <w:rFonts w:ascii="Garamond" w:hAnsi="Garamond" w:cs="Calibri"/>
          <w:sz w:val="22"/>
          <w:szCs w:val="22"/>
        </w:rPr>
      </w:pPr>
      <w:r w:rsidRPr="002D0D0F">
        <w:rPr>
          <w:rFonts w:ascii="Garamond" w:hAnsi="Garamond" w:cs="Calibri"/>
          <w:b/>
          <w:bCs/>
          <w:sz w:val="22"/>
          <w:szCs w:val="22"/>
        </w:rPr>
        <w:t xml:space="preserve">Prehľad ekvivalentných materiálov, výrobkov a zariadení, ak je potrebný, </w:t>
      </w:r>
      <w:r w:rsidRPr="002D0D0F">
        <w:rPr>
          <w:rFonts w:ascii="Garamond" w:hAnsi="Garamond" w:cs="Calibri"/>
          <w:sz w:val="22"/>
          <w:szCs w:val="22"/>
        </w:rPr>
        <w:t>spolu s technickými listami k ponúknutým ekvivalentom, prípadne ďalšie dokumenty a doklady a odôvodenia preukazujúce opodstatnenosť a správnosť uchádzačom navrhnutého ekvivalentného výrobku/stroja/zariadenia.</w:t>
      </w:r>
    </w:p>
    <w:p w14:paraId="0D1657E9" w14:textId="77777777" w:rsidR="004575DB" w:rsidRPr="00861D52" w:rsidRDefault="004575DB" w:rsidP="004575DB">
      <w:pPr>
        <w:pStyle w:val="tl1"/>
        <w:numPr>
          <w:ilvl w:val="2"/>
          <w:numId w:val="16"/>
        </w:numPr>
        <w:spacing w:line="264" w:lineRule="auto"/>
        <w:ind w:left="1418" w:hanging="698"/>
        <w:rPr>
          <w:rFonts w:ascii="Garamond" w:hAnsi="Garamond" w:cs="Calibri"/>
          <w:sz w:val="22"/>
          <w:szCs w:val="22"/>
        </w:rPr>
      </w:pPr>
      <w:r w:rsidRPr="00861D52">
        <w:rPr>
          <w:rFonts w:ascii="Garamond" w:hAnsi="Garamond" w:cs="Times New Roman"/>
          <w:sz w:val="22"/>
          <w:szCs w:val="22"/>
        </w:rPr>
        <w:t xml:space="preserve">V prípade skupiny dodávateľov </w:t>
      </w:r>
      <w:r w:rsidRPr="00861D52">
        <w:rPr>
          <w:rFonts w:ascii="Garamond" w:hAnsi="Garamond" w:cs="Times New Roman"/>
          <w:iCs/>
          <w:caps/>
          <w:sz w:val="22"/>
          <w:szCs w:val="22"/>
        </w:rPr>
        <w:t>čestné vyhlásenie skupiny dodávateľov</w:t>
      </w:r>
      <w:r w:rsidRPr="00861D52">
        <w:rPr>
          <w:rFonts w:ascii="Garamond" w:hAnsi="Garamond" w:cs="Times New Roman"/>
          <w:sz w:val="22"/>
          <w:szCs w:val="22"/>
        </w:rPr>
        <w:t xml:space="preserve">, podpísané všetkými členmi skupiny alebo osobou/osobami oprávnenými konať v danej veci za každého člena skupiny, </w:t>
      </w:r>
      <w:r w:rsidRPr="00861D52">
        <w:rPr>
          <w:rFonts w:ascii="Garamond" w:hAnsi="Garamond" w:cs="Times New Roman"/>
          <w:sz w:val="22"/>
          <w:szCs w:val="22"/>
        </w:rPr>
        <w:lastRenderedPageBreak/>
        <w:t xml:space="preserve">v ktorom vyhlásia, že v prípade prijatia ich ponuky verejným obstarávateľom </w:t>
      </w:r>
      <w:r w:rsidRPr="00861D52">
        <w:rPr>
          <w:rFonts w:ascii="Garamond" w:hAnsi="Garamond" w:cs="Times New Roman"/>
          <w:b/>
          <w:bCs/>
          <w:sz w:val="22"/>
          <w:szCs w:val="22"/>
        </w:rPr>
        <w:t>vytvoria všetci členovia skupiny dodávateľov pred uzavretím zmluvy s verejným obstarávateľom právne vzťahy potrebné za účelom riadneho plnenia zmluvy podľa ZVO a príslušných všeobecne záväzných právnych predpisov.</w:t>
      </w:r>
    </w:p>
    <w:p w14:paraId="2D373A05" w14:textId="77777777" w:rsidR="004575DB" w:rsidRPr="00861D52" w:rsidRDefault="004575DB" w:rsidP="004575DB">
      <w:pPr>
        <w:pStyle w:val="tl1"/>
        <w:numPr>
          <w:ilvl w:val="2"/>
          <w:numId w:val="16"/>
        </w:numPr>
        <w:spacing w:line="264" w:lineRule="auto"/>
        <w:ind w:left="1418" w:hanging="698"/>
        <w:rPr>
          <w:rFonts w:ascii="Garamond" w:hAnsi="Garamond" w:cs="Calibri"/>
          <w:sz w:val="22"/>
          <w:szCs w:val="22"/>
        </w:rPr>
      </w:pPr>
      <w:r w:rsidRPr="00861D52">
        <w:rPr>
          <w:rFonts w:ascii="Garamond" w:hAnsi="Garamond" w:cs="Times New Roman"/>
          <w:sz w:val="22"/>
          <w:szCs w:val="22"/>
        </w:rPr>
        <w:t xml:space="preserve">V prípade skupiny dodávateľov vystavené plnomocenstvo </w:t>
      </w:r>
      <w:r w:rsidRPr="00861D52">
        <w:rPr>
          <w:rFonts w:ascii="Garamond" w:hAnsi="Garamond" w:cs="Times New Roman"/>
          <w:iCs/>
          <w:sz w:val="22"/>
          <w:szCs w:val="22"/>
        </w:rPr>
        <w:t>pre jedného z členov skupiny</w:t>
      </w:r>
      <w:r w:rsidRPr="00861D52">
        <w:rPr>
          <w:rFonts w:ascii="Garamond" w:hAnsi="Garamond" w:cs="Times New Roman"/>
          <w:sz w:val="22"/>
          <w:szCs w:val="22"/>
        </w:rPr>
        <w:t>, ktorý bude oprávnený prijímať pokyny za všetkých a konať v mene všetkých ostatných členov skupiny (vrátane prijímania akejkoľvek korešpondencie a listín od verejného obstarávateľa), podpísanú všetkými členmi skupiny alebo osobou/osobami oprávnenými konať v danej veci za každého člena skupiny.</w:t>
      </w:r>
    </w:p>
    <w:p w14:paraId="3AB9AA62" w14:textId="77777777" w:rsidR="004575DB" w:rsidRPr="006B1FC7" w:rsidRDefault="004575DB" w:rsidP="004575DB">
      <w:pPr>
        <w:pStyle w:val="tl1"/>
        <w:numPr>
          <w:ilvl w:val="2"/>
          <w:numId w:val="16"/>
        </w:numPr>
        <w:spacing w:line="264" w:lineRule="auto"/>
        <w:ind w:left="1418" w:hanging="698"/>
        <w:rPr>
          <w:rFonts w:ascii="Garamond" w:hAnsi="Garamond" w:cs="Calibri"/>
          <w:sz w:val="22"/>
          <w:szCs w:val="22"/>
        </w:rPr>
      </w:pPr>
      <w:r w:rsidRPr="00861D52">
        <w:rPr>
          <w:rFonts w:ascii="Garamond" w:hAnsi="Garamond" w:cs="Times New Roman"/>
          <w:b/>
          <w:sz w:val="22"/>
          <w:szCs w:val="22"/>
        </w:rPr>
        <w:t>NÁVRH UCHÁDZAČA NA PLNENIE KRITÉRIÍ</w:t>
      </w:r>
      <w:r w:rsidRPr="00861D52">
        <w:rPr>
          <w:rFonts w:ascii="Garamond" w:hAnsi="Garamond" w:cs="Times New Roman"/>
          <w:sz w:val="22"/>
          <w:szCs w:val="22"/>
        </w:rPr>
        <w:t xml:space="preserve">, vypracovaný podľa časti </w:t>
      </w:r>
      <w:r w:rsidRPr="00861D52">
        <w:rPr>
          <w:rFonts w:ascii="Garamond" w:hAnsi="Garamond" w:cs="Times New Roman"/>
          <w:b/>
          <w:sz w:val="22"/>
          <w:szCs w:val="22"/>
        </w:rPr>
        <w:t>E. Kritéria na hodnotenie ponúk a pravidlá ich uplatnenia</w:t>
      </w:r>
      <w:r w:rsidRPr="00861D52">
        <w:rPr>
          <w:rFonts w:ascii="Garamond" w:hAnsi="Garamond" w:cs="Times New Roman"/>
          <w:sz w:val="22"/>
          <w:szCs w:val="22"/>
        </w:rPr>
        <w:t xml:space="preserve">, časti </w:t>
      </w:r>
      <w:r w:rsidRPr="00861D52">
        <w:rPr>
          <w:rFonts w:ascii="Garamond" w:hAnsi="Garamond" w:cs="Times New Roman"/>
          <w:b/>
          <w:sz w:val="22"/>
          <w:szCs w:val="22"/>
        </w:rPr>
        <w:t>D. Spôsob určenia ceny</w:t>
      </w:r>
      <w:r w:rsidRPr="00861D52">
        <w:rPr>
          <w:rFonts w:ascii="Garamond" w:hAnsi="Garamond" w:cs="Times New Roman"/>
          <w:sz w:val="22"/>
          <w:szCs w:val="22"/>
        </w:rPr>
        <w:t xml:space="preserve"> a</w:t>
      </w:r>
      <w:r>
        <w:rPr>
          <w:rFonts w:ascii="Garamond" w:hAnsi="Garamond" w:cs="Times New Roman"/>
          <w:sz w:val="22"/>
          <w:szCs w:val="22"/>
        </w:rPr>
        <w:t> </w:t>
      </w:r>
      <w:r w:rsidRPr="00A73F62">
        <w:rPr>
          <w:rFonts w:ascii="Garamond" w:hAnsi="Garamond" w:cs="Times New Roman"/>
          <w:sz w:val="22"/>
          <w:szCs w:val="22"/>
        </w:rPr>
        <w:t xml:space="preserve">podľa časti </w:t>
      </w:r>
      <w:r w:rsidRPr="007778E9">
        <w:rPr>
          <w:rFonts w:ascii="Garamond" w:hAnsi="Garamond" w:cs="Times New Roman"/>
          <w:b/>
          <w:bCs/>
          <w:sz w:val="22"/>
          <w:szCs w:val="22"/>
        </w:rPr>
        <w:t>G. Návrh uchádzača na plnenie kritérií</w:t>
      </w:r>
      <w:r w:rsidRPr="00A7441E">
        <w:rPr>
          <w:rFonts w:ascii="Garamond" w:hAnsi="Garamond" w:cs="Times New Roman"/>
          <w:sz w:val="22"/>
          <w:szCs w:val="22"/>
        </w:rPr>
        <w:t xml:space="preserve">. Formulár „Návrh na plnenie kritérií“ musí byť </w:t>
      </w:r>
      <w:r w:rsidRPr="00396CDF">
        <w:rPr>
          <w:rFonts w:ascii="Garamond" w:hAnsi="Garamond" w:cs="Times New Roman"/>
          <w:b/>
          <w:sz w:val="22"/>
          <w:szCs w:val="22"/>
        </w:rPr>
        <w:t>podpís</w:t>
      </w:r>
      <w:r w:rsidRPr="00861D52">
        <w:rPr>
          <w:rFonts w:ascii="Garamond" w:hAnsi="Garamond" w:cs="Times New Roman"/>
          <w:b/>
          <w:sz w:val="22"/>
          <w:szCs w:val="22"/>
        </w:rPr>
        <w:t>aný</w:t>
      </w:r>
      <w:r w:rsidRPr="00861D52">
        <w:rPr>
          <w:rFonts w:ascii="Garamond" w:hAnsi="Garamond" w:cs="Times New Roman"/>
          <w:sz w:val="22"/>
          <w:szCs w:val="22"/>
        </w:rPr>
        <w:t xml:space="preserve"> osobou/osobami oprávnenými konať za uchádzača. V prípade skupiny dodávateľov musí byť podpísaný každým členom skupiny alebo osobou/osobami oprávnenými konať v danej veci za člena skupiny.</w:t>
      </w:r>
    </w:p>
    <w:p w14:paraId="7FCA3FE6" w14:textId="77777777" w:rsidR="004575DB" w:rsidRPr="00861D52" w:rsidRDefault="004575DB" w:rsidP="004575DB">
      <w:pPr>
        <w:pStyle w:val="tl1"/>
        <w:spacing w:line="264" w:lineRule="auto"/>
        <w:ind w:left="1418"/>
        <w:rPr>
          <w:rFonts w:ascii="Garamond" w:hAnsi="Garamond" w:cs="Calibri"/>
          <w:sz w:val="22"/>
          <w:szCs w:val="22"/>
        </w:rPr>
      </w:pPr>
    </w:p>
    <w:p w14:paraId="0D0253A4"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sz w:val="22"/>
          <w:szCs w:val="22"/>
        </w:rPr>
        <w:t xml:space="preserve">Z dôvodu zabezpečenia prehľadnosti ponuky a bezproblémovej komunikácie verejný obstarávateľ </w:t>
      </w:r>
      <w:r w:rsidRPr="00861D52">
        <w:rPr>
          <w:rFonts w:ascii="Garamond" w:hAnsi="Garamond"/>
          <w:b/>
          <w:bCs/>
          <w:sz w:val="22"/>
          <w:szCs w:val="22"/>
        </w:rPr>
        <w:t xml:space="preserve">odporúča </w:t>
      </w:r>
      <w:r w:rsidRPr="00861D52">
        <w:rPr>
          <w:rFonts w:ascii="Garamond" w:hAnsi="Garamond"/>
          <w:sz w:val="22"/>
          <w:szCs w:val="22"/>
        </w:rPr>
        <w:t>uchádzačom predložiť aj:</w:t>
      </w:r>
    </w:p>
    <w:p w14:paraId="2D4F8270" w14:textId="77777777" w:rsidR="004575DB" w:rsidRPr="00861D52" w:rsidRDefault="004575DB" w:rsidP="004575DB">
      <w:pPr>
        <w:pStyle w:val="tl1"/>
        <w:numPr>
          <w:ilvl w:val="2"/>
          <w:numId w:val="16"/>
        </w:numPr>
        <w:spacing w:line="264" w:lineRule="auto"/>
        <w:ind w:left="1418" w:hanging="698"/>
        <w:rPr>
          <w:rFonts w:ascii="Garamond" w:hAnsi="Garamond"/>
          <w:sz w:val="22"/>
          <w:szCs w:val="22"/>
        </w:rPr>
      </w:pPr>
      <w:r w:rsidRPr="00861D52">
        <w:rPr>
          <w:rFonts w:ascii="Garamond" w:hAnsi="Garamond" w:cs="Times New Roman"/>
          <w:iCs/>
          <w:caps/>
          <w:sz w:val="22"/>
          <w:szCs w:val="22"/>
        </w:rPr>
        <w:t>obsah ponuky</w:t>
      </w:r>
      <w:r w:rsidRPr="00861D52">
        <w:rPr>
          <w:rFonts w:ascii="Garamond" w:hAnsi="Garamond" w:cs="Times New Roman"/>
          <w:sz w:val="22"/>
          <w:szCs w:val="22"/>
        </w:rPr>
        <w:t xml:space="preserve"> s uvedením zoznamu predložených dokladov a dokumentov (tzv. súpis dokumentov), podpísaný uchádzačom alebo osobou oprávnenou konať za uchádzača, v prípade skupiny dodávateľov musí byť podpísaný každým členom skupiny alebo osobou/osobami oprávnenými konať v danej veci za</w:t>
      </w:r>
      <w:r>
        <w:rPr>
          <w:rFonts w:ascii="Garamond" w:hAnsi="Garamond" w:cs="Times New Roman"/>
          <w:sz w:val="22"/>
          <w:szCs w:val="22"/>
        </w:rPr>
        <w:t> </w:t>
      </w:r>
      <w:r w:rsidRPr="00861D52">
        <w:rPr>
          <w:rFonts w:ascii="Garamond" w:hAnsi="Garamond" w:cs="Times New Roman"/>
          <w:sz w:val="22"/>
          <w:szCs w:val="22"/>
        </w:rPr>
        <w:t>člena skupiny.</w:t>
      </w:r>
    </w:p>
    <w:p w14:paraId="5E4BBD94" w14:textId="77777777" w:rsidR="004575DB" w:rsidRPr="00861D52" w:rsidRDefault="004575DB" w:rsidP="004575DB">
      <w:pPr>
        <w:pStyle w:val="tl1"/>
        <w:numPr>
          <w:ilvl w:val="2"/>
          <w:numId w:val="16"/>
        </w:numPr>
        <w:spacing w:line="264" w:lineRule="auto"/>
        <w:ind w:left="1418" w:hanging="698"/>
        <w:rPr>
          <w:rFonts w:ascii="Garamond" w:hAnsi="Garamond"/>
          <w:sz w:val="22"/>
          <w:szCs w:val="22"/>
        </w:rPr>
      </w:pPr>
      <w:r w:rsidRPr="00861D52">
        <w:rPr>
          <w:rFonts w:ascii="Garamond" w:hAnsi="Garamond" w:cs="Times New Roman"/>
          <w:iCs/>
          <w:caps/>
          <w:sz w:val="22"/>
          <w:szCs w:val="22"/>
        </w:rPr>
        <w:t>identifikačné údaje uchádzača</w:t>
      </w:r>
      <w:r w:rsidRPr="00861D52">
        <w:rPr>
          <w:rFonts w:ascii="Garamond" w:hAnsi="Garamond" w:cs="Times New Roman"/>
          <w:sz w:val="22"/>
          <w:szCs w:val="22"/>
        </w:rPr>
        <w:t xml:space="preserve">: obchodné meno/názov, adresa sídla uchádzača alebo miesto jeho podnikania, meno, priezvisko a funkcia osoby (osôb) vykonávajúcej funkciu štatutárneho orgánu (člena/členov štatutárneho orgánu) uchádzača, IČO, DIČ, IČ DPH, bankové spojenie </w:t>
      </w:r>
      <w:r w:rsidRPr="00861D52">
        <w:rPr>
          <w:rFonts w:ascii="Garamond" w:hAnsi="Garamond" w:cs="Times New Roman"/>
          <w:iCs/>
          <w:sz w:val="22"/>
          <w:szCs w:val="22"/>
        </w:rPr>
        <w:t>(názov, adresa a sídlo peňažného ústavu/banky)</w:t>
      </w:r>
      <w:r w:rsidRPr="00861D52">
        <w:rPr>
          <w:rFonts w:ascii="Garamond" w:hAnsi="Garamond" w:cs="Times New Roman"/>
          <w:sz w:val="22"/>
          <w:szCs w:val="22"/>
        </w:rPr>
        <w:t xml:space="preserve">, číslo bankového účtu, kontaktné telefónne číslo, </w:t>
      </w:r>
      <w:r w:rsidRPr="00861D52">
        <w:rPr>
          <w:rFonts w:ascii="Garamond" w:hAnsi="Garamond" w:cs="Times New Roman"/>
          <w:bCs/>
          <w:sz w:val="22"/>
          <w:szCs w:val="22"/>
        </w:rPr>
        <w:t>e-mail.</w:t>
      </w:r>
      <w:r w:rsidRPr="00861D52">
        <w:rPr>
          <w:rFonts w:ascii="Garamond" w:hAnsi="Garamond" w:cs="Times New Roman"/>
          <w:sz w:val="22"/>
          <w:szCs w:val="22"/>
        </w:rPr>
        <w:t xml:space="preserve"> </w:t>
      </w:r>
    </w:p>
    <w:p w14:paraId="1AB4CE21" w14:textId="77777777" w:rsidR="004575DB" w:rsidRPr="00861D52" w:rsidRDefault="004575DB" w:rsidP="004575DB">
      <w:pPr>
        <w:pStyle w:val="tl1"/>
        <w:spacing w:line="264" w:lineRule="auto"/>
        <w:ind w:left="1418"/>
        <w:rPr>
          <w:rFonts w:ascii="Garamond" w:hAnsi="Garamond"/>
          <w:sz w:val="22"/>
          <w:szCs w:val="22"/>
        </w:rPr>
      </w:pPr>
    </w:p>
    <w:p w14:paraId="25548907"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sz w:val="22"/>
          <w:szCs w:val="22"/>
        </w:rPr>
        <w:t>V predloženej ponuke prostredníctvom systému JOSEPHINE musia byť predložené doklady a dokumenty tvoriace obsah ponuky, ktoré musia byť k termínu predloženia ponuky platné a aktuálne, a ktoré je možné predložiť vo forme .</w:t>
      </w:r>
      <w:proofErr w:type="spellStart"/>
      <w:r w:rsidRPr="00861D52">
        <w:rPr>
          <w:rFonts w:ascii="Garamond" w:hAnsi="Garamond"/>
          <w:sz w:val="22"/>
          <w:szCs w:val="22"/>
        </w:rPr>
        <w:t>pdf</w:t>
      </w:r>
      <w:proofErr w:type="spellEnd"/>
      <w:r w:rsidRPr="00861D52">
        <w:rPr>
          <w:rFonts w:ascii="Garamond" w:hAnsi="Garamond"/>
          <w:sz w:val="22"/>
          <w:szCs w:val="22"/>
        </w:rPr>
        <w:t xml:space="preserve"> súborov alebo vo forme elektronickej. V prípade predloženia dokladov vo forme:</w:t>
      </w:r>
    </w:p>
    <w:p w14:paraId="37199E7F" w14:textId="77777777" w:rsidR="004575DB" w:rsidRPr="00861D52" w:rsidRDefault="004575DB" w:rsidP="004575DB">
      <w:pPr>
        <w:pStyle w:val="tl1"/>
        <w:numPr>
          <w:ilvl w:val="0"/>
          <w:numId w:val="17"/>
        </w:numPr>
        <w:tabs>
          <w:tab w:val="clear" w:pos="720"/>
        </w:tabs>
        <w:spacing w:line="264" w:lineRule="auto"/>
        <w:ind w:left="1276"/>
        <w:rPr>
          <w:rFonts w:ascii="Garamond" w:hAnsi="Garamond"/>
          <w:sz w:val="22"/>
          <w:szCs w:val="22"/>
        </w:rPr>
      </w:pPr>
      <w:r w:rsidRPr="00861D52">
        <w:rPr>
          <w:rFonts w:ascii="Garamond" w:hAnsi="Garamond"/>
          <w:sz w:val="22"/>
          <w:szCs w:val="22"/>
        </w:rPr>
        <w:t>.</w:t>
      </w:r>
      <w:proofErr w:type="spellStart"/>
      <w:r w:rsidRPr="00861D52">
        <w:rPr>
          <w:rFonts w:ascii="Garamond" w:hAnsi="Garamond"/>
          <w:sz w:val="22"/>
          <w:szCs w:val="22"/>
        </w:rPr>
        <w:t>pdf</w:t>
      </w:r>
      <w:proofErr w:type="spellEnd"/>
      <w:r w:rsidRPr="00861D52">
        <w:rPr>
          <w:rFonts w:ascii="Garamond" w:hAnsi="Garamond"/>
          <w:sz w:val="22"/>
          <w:szCs w:val="22"/>
        </w:rPr>
        <w:t xml:space="preserve"> súborov je potrebné predložiť </w:t>
      </w:r>
      <w:proofErr w:type="spellStart"/>
      <w:r w:rsidRPr="00861D52">
        <w:rPr>
          <w:rFonts w:ascii="Garamond" w:hAnsi="Garamond"/>
          <w:sz w:val="22"/>
          <w:szCs w:val="22"/>
        </w:rPr>
        <w:t>scany</w:t>
      </w:r>
      <w:proofErr w:type="spellEnd"/>
      <w:r w:rsidRPr="00861D52">
        <w:rPr>
          <w:rFonts w:ascii="Garamond" w:hAnsi="Garamond"/>
          <w:sz w:val="22"/>
          <w:szCs w:val="22"/>
        </w:rPr>
        <w:t xml:space="preserve"> dokladov a dokumentov s podpisom oprávnenej osoby;</w:t>
      </w:r>
    </w:p>
    <w:p w14:paraId="6CE23684" w14:textId="77777777" w:rsidR="004575DB" w:rsidRPr="00861D52" w:rsidRDefault="004575DB" w:rsidP="004575DB">
      <w:pPr>
        <w:pStyle w:val="tl1"/>
        <w:numPr>
          <w:ilvl w:val="0"/>
          <w:numId w:val="17"/>
        </w:numPr>
        <w:tabs>
          <w:tab w:val="clear" w:pos="720"/>
        </w:tabs>
        <w:spacing w:line="264" w:lineRule="auto"/>
        <w:ind w:left="1276"/>
        <w:rPr>
          <w:rFonts w:ascii="Garamond" w:hAnsi="Garamond"/>
          <w:sz w:val="22"/>
          <w:szCs w:val="22"/>
        </w:rPr>
      </w:pPr>
      <w:r w:rsidRPr="00861D52">
        <w:rPr>
          <w:rFonts w:ascii="Garamond" w:hAnsi="Garamond"/>
          <w:sz w:val="22"/>
          <w:szCs w:val="22"/>
        </w:rPr>
        <w:t xml:space="preserve">elektronickej je potrebné predložiť doklady a dokumenty </w:t>
      </w:r>
      <w:r w:rsidRPr="00861D52">
        <w:rPr>
          <w:rFonts w:ascii="Garamond" w:hAnsi="Garamond"/>
          <w:b/>
          <w:bCs/>
          <w:sz w:val="22"/>
          <w:szCs w:val="22"/>
        </w:rPr>
        <w:t>vo formáte elektronického dokumentu opatreného kvalifikovaným elektronickým podpisom</w:t>
      </w:r>
      <w:r w:rsidRPr="00861D52">
        <w:rPr>
          <w:rFonts w:ascii="Garamond" w:hAnsi="Garamond"/>
          <w:sz w:val="22"/>
          <w:szCs w:val="22"/>
        </w:rPr>
        <w:t>. </w:t>
      </w:r>
    </w:p>
    <w:p w14:paraId="3D5251A0" w14:textId="77777777" w:rsidR="004575DB" w:rsidRPr="00861D52" w:rsidRDefault="004575DB" w:rsidP="004575DB">
      <w:pPr>
        <w:pStyle w:val="tl1"/>
        <w:spacing w:line="264" w:lineRule="auto"/>
        <w:rPr>
          <w:rFonts w:ascii="Garamond" w:hAnsi="Garamond" w:cs="Calibri"/>
          <w:b/>
          <w:bCs/>
          <w:sz w:val="22"/>
          <w:szCs w:val="22"/>
        </w:rPr>
      </w:pPr>
    </w:p>
    <w:p w14:paraId="1A1241B7"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NÁKLADY NA PONUKU</w:t>
      </w:r>
    </w:p>
    <w:p w14:paraId="496FD41C"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sz w:val="22"/>
          <w:szCs w:val="22"/>
        </w:rPr>
        <w:t>Všetky náklady a výdavky spojené s prípravou a predložením ponuky znáša uchádzač bez finančného nároku voči verejnému obstarávateľovi, bez ohľadu na výsledok verejného obstarávania.</w:t>
      </w:r>
    </w:p>
    <w:p w14:paraId="62290CB6" w14:textId="77777777" w:rsidR="004575DB" w:rsidRDefault="004575DB" w:rsidP="004575DB">
      <w:pPr>
        <w:pStyle w:val="tl1"/>
        <w:spacing w:line="264" w:lineRule="auto"/>
        <w:rPr>
          <w:rFonts w:ascii="Garamond" w:hAnsi="Garamond" w:cs="Calibri"/>
          <w:b/>
          <w:bCs/>
          <w:sz w:val="22"/>
          <w:szCs w:val="22"/>
        </w:rPr>
      </w:pPr>
    </w:p>
    <w:p w14:paraId="5BD99A73"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PREDKLADANIE PONÚK</w:t>
      </w:r>
    </w:p>
    <w:p w14:paraId="4607230A"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b/>
          <w:bCs/>
          <w:sz w:val="22"/>
          <w:szCs w:val="22"/>
        </w:rPr>
        <w:t>Ponuky</w:t>
      </w:r>
      <w:r w:rsidRPr="00861D52">
        <w:rPr>
          <w:rFonts w:ascii="Garamond" w:hAnsi="Garamond"/>
          <w:sz w:val="22"/>
          <w:szCs w:val="22"/>
        </w:rPr>
        <w:t xml:space="preserve"> musia byť doručené </w:t>
      </w:r>
      <w:r w:rsidRPr="00861D52">
        <w:rPr>
          <w:rFonts w:ascii="Garamond" w:hAnsi="Garamond"/>
          <w:b/>
          <w:bCs/>
          <w:sz w:val="22"/>
          <w:szCs w:val="22"/>
        </w:rPr>
        <w:t>v lehote na predkladanie ponúk</w:t>
      </w:r>
      <w:r w:rsidRPr="00861D52">
        <w:rPr>
          <w:rFonts w:ascii="Garamond" w:hAnsi="Garamond"/>
          <w:sz w:val="22"/>
          <w:szCs w:val="22"/>
        </w:rPr>
        <w:t xml:space="preserve">, ktorá je uvedená v </w:t>
      </w:r>
      <w:r w:rsidRPr="00861D52">
        <w:rPr>
          <w:rFonts w:ascii="Garamond" w:hAnsi="Garamond"/>
          <w:b/>
          <w:bCs/>
          <w:sz w:val="22"/>
          <w:szCs w:val="22"/>
        </w:rPr>
        <w:t>oznámení o vyhlásení verejného obstarávania</w:t>
      </w:r>
      <w:r w:rsidRPr="00861D52">
        <w:rPr>
          <w:rFonts w:ascii="Garamond" w:hAnsi="Garamond"/>
          <w:sz w:val="22"/>
          <w:szCs w:val="22"/>
        </w:rPr>
        <w:t xml:space="preserve">, prostredníctvom ktorej bolo vyhlásené toto verejné obstarávanie. </w:t>
      </w:r>
      <w:r w:rsidRPr="00861D52">
        <w:rPr>
          <w:rFonts w:ascii="Garamond" w:hAnsi="Garamond"/>
          <w:b/>
          <w:bCs/>
          <w:sz w:val="22"/>
          <w:szCs w:val="22"/>
        </w:rPr>
        <w:t>Ponuka uchádzača predložená po uplynutí lehoty na predkladanie ponúk sa elektronicky neotvorí.</w:t>
      </w:r>
    </w:p>
    <w:p w14:paraId="1AD81ABD" w14:textId="77777777" w:rsidR="004575DB" w:rsidRPr="00861D52" w:rsidRDefault="004575DB" w:rsidP="004575DB">
      <w:pPr>
        <w:pStyle w:val="tl1"/>
        <w:spacing w:line="264" w:lineRule="auto"/>
        <w:ind w:left="567"/>
        <w:rPr>
          <w:rFonts w:ascii="Garamond" w:hAnsi="Garamond"/>
          <w:sz w:val="22"/>
          <w:szCs w:val="22"/>
        </w:rPr>
      </w:pPr>
    </w:p>
    <w:p w14:paraId="6F8691E9"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Arial"/>
          <w:sz w:val="22"/>
          <w:szCs w:val="22"/>
        </w:rPr>
        <w:t xml:space="preserve">Ponuky sa budú predkladať elektronicky v zmysle § 49 ods. 1 písm. a) ZVO prostredníctvom systému JOSEPHINE, umiestnenom na webovej adrese </w:t>
      </w:r>
      <w:hyperlink r:id="rId16" w:history="1">
        <w:r w:rsidRPr="00861D52">
          <w:rPr>
            <w:rStyle w:val="Hypertextovprepojenie"/>
            <w:rFonts w:ascii="Garamond" w:hAnsi="Garamond" w:cs="Arial"/>
            <w:sz w:val="22"/>
            <w:szCs w:val="22"/>
          </w:rPr>
          <w:t>https://josephine.proebiz.com</w:t>
        </w:r>
      </w:hyperlink>
      <w:r w:rsidRPr="00861D52">
        <w:rPr>
          <w:rFonts w:ascii="Garamond" w:hAnsi="Garamond" w:cs="Arial"/>
          <w:sz w:val="22"/>
          <w:szCs w:val="22"/>
        </w:rPr>
        <w:t xml:space="preserve">. </w:t>
      </w:r>
    </w:p>
    <w:p w14:paraId="18987BE7" w14:textId="77777777" w:rsidR="004575DB" w:rsidRPr="00861D52" w:rsidRDefault="004575DB" w:rsidP="004575DB">
      <w:pPr>
        <w:pStyle w:val="Odsekzoznamu"/>
        <w:spacing w:line="264" w:lineRule="auto"/>
        <w:rPr>
          <w:rFonts w:ascii="Garamond" w:hAnsi="Garamond" w:cs="Arial"/>
          <w:sz w:val="22"/>
          <w:szCs w:val="22"/>
        </w:rPr>
      </w:pPr>
    </w:p>
    <w:p w14:paraId="2CD601E5"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Arial"/>
          <w:sz w:val="22"/>
          <w:szCs w:val="22"/>
        </w:rPr>
        <w:t>Na ponuky predložené iným spôsobom (v listinnej podobe) sa nebude prihliadať.</w:t>
      </w:r>
    </w:p>
    <w:p w14:paraId="291371C7" w14:textId="77777777" w:rsidR="004575DB" w:rsidRPr="00861D52" w:rsidRDefault="004575DB" w:rsidP="004575DB">
      <w:pPr>
        <w:pStyle w:val="Odsekzoznamu"/>
        <w:spacing w:line="264" w:lineRule="auto"/>
        <w:rPr>
          <w:rFonts w:ascii="Garamond" w:hAnsi="Garamond" w:cs="Arial"/>
          <w:sz w:val="22"/>
          <w:szCs w:val="22"/>
        </w:rPr>
      </w:pPr>
    </w:p>
    <w:p w14:paraId="6A00B2FC"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Arial"/>
          <w:sz w:val="22"/>
          <w:szCs w:val="22"/>
        </w:rPr>
        <w:lastRenderedPageBreak/>
        <w:t>Uchádzač má možnosť sa registrovať do systému JOSEPHINE pomocou hesla alebo aj pomocou občianskeho preukazu s elektronickým čipom a bezpečnostným osobnostným kódom (</w:t>
      </w:r>
      <w:proofErr w:type="spellStart"/>
      <w:r w:rsidRPr="00861D52">
        <w:rPr>
          <w:rFonts w:ascii="Garamond" w:hAnsi="Garamond" w:cs="Arial"/>
          <w:sz w:val="22"/>
          <w:szCs w:val="22"/>
        </w:rPr>
        <w:t>eID</w:t>
      </w:r>
      <w:proofErr w:type="spellEnd"/>
      <w:r w:rsidRPr="00861D52">
        <w:rPr>
          <w:rFonts w:ascii="Garamond" w:hAnsi="Garamond" w:cs="Arial"/>
          <w:sz w:val="22"/>
          <w:szCs w:val="22"/>
        </w:rPr>
        <w:t>).</w:t>
      </w:r>
    </w:p>
    <w:p w14:paraId="37DF69A1" w14:textId="77777777" w:rsidR="004575DB" w:rsidRPr="00861D52" w:rsidRDefault="004575DB" w:rsidP="004575DB">
      <w:pPr>
        <w:pStyle w:val="Odsekzoznamu"/>
        <w:spacing w:line="264" w:lineRule="auto"/>
        <w:rPr>
          <w:rFonts w:ascii="Garamond" w:hAnsi="Garamond" w:cs="Arial"/>
          <w:sz w:val="22"/>
          <w:szCs w:val="22"/>
        </w:rPr>
      </w:pPr>
    </w:p>
    <w:p w14:paraId="10E4178A"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Arial"/>
          <w:sz w:val="22"/>
          <w:szCs w:val="22"/>
        </w:rPr>
        <w:t>Predkladanie ponúk je umožnené iba autentifikovaným uchádzačom. Autentifikáciu je možné previesť nasledovnými spôsobmi:</w:t>
      </w:r>
    </w:p>
    <w:p w14:paraId="1967B8A4" w14:textId="77777777" w:rsidR="004575DB" w:rsidRPr="00861D52" w:rsidRDefault="004575DB" w:rsidP="004575DB">
      <w:pPr>
        <w:pStyle w:val="Normlnywebov"/>
        <w:numPr>
          <w:ilvl w:val="0"/>
          <w:numId w:val="14"/>
        </w:numPr>
        <w:spacing w:before="0" w:after="0" w:line="264" w:lineRule="auto"/>
        <w:ind w:left="993"/>
        <w:jc w:val="both"/>
        <w:rPr>
          <w:rFonts w:ascii="Garamond" w:hAnsi="Garamond" w:cs="Arial"/>
          <w:sz w:val="22"/>
          <w:szCs w:val="22"/>
        </w:rPr>
      </w:pPr>
      <w:r w:rsidRPr="00861D52">
        <w:rPr>
          <w:rFonts w:ascii="Garamond" w:hAnsi="Garamond" w:cs="Arial"/>
          <w:sz w:val="22"/>
          <w:szCs w:val="22"/>
        </w:rPr>
        <w:t>v systéme JOSEPHINE registráciou a prihlásením pomocou občianskeho preukazu s elektronickým čipom a</w:t>
      </w:r>
      <w:r>
        <w:rPr>
          <w:rFonts w:ascii="Garamond" w:hAnsi="Garamond" w:cs="Arial"/>
          <w:sz w:val="22"/>
          <w:szCs w:val="22"/>
        </w:rPr>
        <w:t> </w:t>
      </w:r>
      <w:r w:rsidRPr="00861D52">
        <w:rPr>
          <w:rFonts w:ascii="Garamond" w:hAnsi="Garamond" w:cs="Arial"/>
          <w:sz w:val="22"/>
          <w:szCs w:val="22"/>
        </w:rPr>
        <w:t>bezpečnostným osobnostným kódom (</w:t>
      </w:r>
      <w:proofErr w:type="spellStart"/>
      <w:r w:rsidRPr="00861D52">
        <w:rPr>
          <w:rFonts w:ascii="Garamond" w:hAnsi="Garamond" w:cs="Arial"/>
          <w:sz w:val="22"/>
          <w:szCs w:val="22"/>
        </w:rPr>
        <w:t>eID</w:t>
      </w:r>
      <w:proofErr w:type="spellEnd"/>
      <w:r w:rsidRPr="00861D52">
        <w:rPr>
          <w:rFonts w:ascii="Garamond" w:hAnsi="Garamond" w:cs="Arial"/>
          <w:sz w:val="22"/>
          <w:szCs w:val="22"/>
        </w:rPr>
        <w:t xml:space="preserve">). V systéme je autentifikovaná spoločnosť, ktorú pomocou </w:t>
      </w:r>
      <w:proofErr w:type="spellStart"/>
      <w:r w:rsidRPr="00861D52">
        <w:rPr>
          <w:rFonts w:ascii="Garamond" w:hAnsi="Garamond" w:cs="Arial"/>
          <w:sz w:val="22"/>
          <w:szCs w:val="22"/>
        </w:rPr>
        <w:t>eID</w:t>
      </w:r>
      <w:proofErr w:type="spellEnd"/>
      <w:r w:rsidRPr="00861D52">
        <w:rPr>
          <w:rFonts w:ascii="Garamond" w:hAnsi="Garamond" w:cs="Arial"/>
          <w:sz w:val="22"/>
          <w:szCs w:val="22"/>
        </w:rPr>
        <w:t xml:space="preserve"> registruje štatutár danej spoločnosti. Autentifikáciu vykonáva poskytovateľ systému JOSEPHINE a to v</w:t>
      </w:r>
      <w:r>
        <w:rPr>
          <w:rFonts w:ascii="Garamond" w:hAnsi="Garamond" w:cs="Arial"/>
          <w:sz w:val="22"/>
          <w:szCs w:val="22"/>
        </w:rPr>
        <w:t> </w:t>
      </w:r>
      <w:r w:rsidRPr="00861D52">
        <w:rPr>
          <w:rFonts w:ascii="Garamond" w:hAnsi="Garamond" w:cs="Arial"/>
          <w:sz w:val="22"/>
          <w:szCs w:val="22"/>
        </w:rPr>
        <w:t>pracovných dňoch v čase 8.00 – 16.00 hod. O dokončení autentifikácie je uchádzač informovaný e-mailom.</w:t>
      </w:r>
    </w:p>
    <w:p w14:paraId="3B232533" w14:textId="77777777" w:rsidR="004575DB" w:rsidRPr="00861D52" w:rsidRDefault="004575DB" w:rsidP="004575DB">
      <w:pPr>
        <w:pStyle w:val="Odsekzoznamu"/>
        <w:numPr>
          <w:ilvl w:val="0"/>
          <w:numId w:val="14"/>
        </w:numPr>
        <w:spacing w:line="264" w:lineRule="auto"/>
        <w:ind w:left="993"/>
        <w:jc w:val="both"/>
        <w:rPr>
          <w:rFonts w:ascii="Garamond" w:hAnsi="Garamond" w:cs="Arial"/>
          <w:sz w:val="22"/>
          <w:szCs w:val="22"/>
          <w:lang w:eastAsia="sk-SK"/>
        </w:rPr>
      </w:pPr>
      <w:r w:rsidRPr="00861D52">
        <w:rPr>
          <w:rFonts w:ascii="Garamond" w:hAnsi="Garamond" w:cs="Arial"/>
          <w:sz w:val="22"/>
          <w:szCs w:val="22"/>
          <w:lang w:eastAsia="sk-SK"/>
        </w:rPr>
        <w:t xml:space="preserve">nahraním kvalifikovaného elektronického podpisu (napríklad podpisu </w:t>
      </w:r>
      <w:proofErr w:type="spellStart"/>
      <w:r w:rsidRPr="00861D52">
        <w:rPr>
          <w:rFonts w:ascii="Garamond" w:hAnsi="Garamond" w:cs="Arial"/>
          <w:sz w:val="22"/>
          <w:szCs w:val="22"/>
          <w:lang w:eastAsia="sk-SK"/>
        </w:rPr>
        <w:t>eID</w:t>
      </w:r>
      <w:proofErr w:type="spellEnd"/>
      <w:r w:rsidRPr="00861D52">
        <w:rPr>
          <w:rFonts w:ascii="Garamond" w:hAnsi="Garamond" w:cs="Arial"/>
          <w:sz w:val="22"/>
          <w:szCs w:val="22"/>
          <w:lang w:eastAsia="sk-SK"/>
        </w:rPr>
        <w:t>)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p>
    <w:p w14:paraId="4E56E327" w14:textId="77777777" w:rsidR="004575DB" w:rsidRPr="00861D52" w:rsidRDefault="004575DB" w:rsidP="004575DB">
      <w:pPr>
        <w:pStyle w:val="Odsekzoznamu"/>
        <w:numPr>
          <w:ilvl w:val="0"/>
          <w:numId w:val="14"/>
        </w:numPr>
        <w:spacing w:line="264" w:lineRule="auto"/>
        <w:ind w:left="993"/>
        <w:jc w:val="both"/>
        <w:rPr>
          <w:rFonts w:ascii="Garamond" w:hAnsi="Garamond" w:cs="Arial"/>
          <w:sz w:val="22"/>
          <w:szCs w:val="22"/>
          <w:lang w:eastAsia="sk-SK"/>
        </w:rPr>
      </w:pPr>
      <w:r w:rsidRPr="00861D52">
        <w:rPr>
          <w:rFonts w:ascii="Garamond" w:hAnsi="Garamond" w:cs="Arial"/>
          <w:sz w:val="22"/>
          <w:szCs w:val="22"/>
          <w:lang w:eastAsia="sk-SK"/>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14:paraId="76552FE6" w14:textId="77777777" w:rsidR="004575DB" w:rsidRPr="00861D52" w:rsidRDefault="004575DB" w:rsidP="004575DB">
      <w:pPr>
        <w:pStyle w:val="Odsekzoznamu"/>
        <w:numPr>
          <w:ilvl w:val="0"/>
          <w:numId w:val="14"/>
        </w:numPr>
        <w:spacing w:line="264" w:lineRule="auto"/>
        <w:ind w:left="993"/>
        <w:jc w:val="both"/>
        <w:rPr>
          <w:rFonts w:ascii="Garamond" w:hAnsi="Garamond" w:cs="Arial"/>
          <w:sz w:val="22"/>
          <w:szCs w:val="22"/>
          <w:lang w:eastAsia="sk-SK"/>
        </w:rPr>
      </w:pPr>
      <w:r w:rsidRPr="00861D52">
        <w:rPr>
          <w:rFonts w:ascii="Garamond" w:hAnsi="Garamond" w:cs="Arial"/>
          <w:sz w:val="22"/>
          <w:szCs w:val="22"/>
          <w:lang w:eastAsia="sk-SK"/>
        </w:rPr>
        <w:t>vložením plnej moci na kartu užívateľa po registrácii, ktorá je podpísaná elektronickým podpisom štatutára aj</w:t>
      </w:r>
      <w:r>
        <w:rPr>
          <w:rFonts w:ascii="Garamond" w:hAnsi="Garamond" w:cs="Arial"/>
          <w:sz w:val="22"/>
          <w:szCs w:val="22"/>
          <w:lang w:eastAsia="sk-SK"/>
        </w:rPr>
        <w:t> </w:t>
      </w:r>
      <w:r w:rsidRPr="00861D52">
        <w:rPr>
          <w:rFonts w:ascii="Garamond" w:hAnsi="Garamond" w:cs="Arial"/>
          <w:sz w:val="22"/>
          <w:szCs w:val="22"/>
          <w:lang w:eastAsia="sk-SK"/>
        </w:rPr>
        <w:t>splnomocnenou osobou, alebo prešla zaručenou konverziou. Autentifikáciu vykoná poskytovateľ systému JOSEPHINE a to v pracovné dni v čase 8.00 – 16.00 hod. O dokončení autentifikácie je uchádzač informovaný e-mailom.</w:t>
      </w:r>
    </w:p>
    <w:p w14:paraId="3D1B7780" w14:textId="77777777" w:rsidR="004575DB" w:rsidRPr="00861D52" w:rsidRDefault="004575DB" w:rsidP="004575DB">
      <w:pPr>
        <w:tabs>
          <w:tab w:val="num" w:pos="284"/>
        </w:tabs>
        <w:spacing w:line="264" w:lineRule="auto"/>
        <w:ind w:left="851" w:hanging="284"/>
        <w:jc w:val="both"/>
        <w:rPr>
          <w:rFonts w:ascii="Garamond" w:hAnsi="Garamond" w:cs="Arial"/>
          <w:sz w:val="22"/>
          <w:szCs w:val="22"/>
        </w:rPr>
      </w:pPr>
    </w:p>
    <w:p w14:paraId="61C44789" w14:textId="77777777" w:rsidR="004575DB" w:rsidRPr="00861D52"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cs="Arial"/>
          <w:sz w:val="22"/>
          <w:szCs w:val="22"/>
        </w:rPr>
        <w:t>Autentifikovaný uchádzač si po prihlásení do systému JOSEPHINE v Prehľade – zozname obstarávaní vyberie predmetné obstarávanie a vloží svoju ponuku do určeného formulára na príjem ponúk, ktorý nájde v záložke „Ponuky a žiadosti“.</w:t>
      </w:r>
    </w:p>
    <w:p w14:paraId="41F92B09" w14:textId="77777777" w:rsidR="004575DB" w:rsidRPr="00861D52" w:rsidRDefault="004575DB" w:rsidP="004575DB">
      <w:pPr>
        <w:pStyle w:val="tl1"/>
        <w:spacing w:line="264" w:lineRule="auto"/>
        <w:ind w:left="567"/>
        <w:rPr>
          <w:rFonts w:ascii="Garamond" w:hAnsi="Garamond" w:cs="Arial"/>
          <w:sz w:val="22"/>
          <w:szCs w:val="22"/>
        </w:rPr>
      </w:pPr>
    </w:p>
    <w:p w14:paraId="0EF4D110" w14:textId="77777777" w:rsidR="004575DB" w:rsidRPr="00861D52"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cs="Arial"/>
          <w:sz w:val="22"/>
          <w:szCs w:val="22"/>
        </w:rPr>
        <w:t xml:space="preserve">Elektronická ponuka sa vloží vyplnením ponukového formulára a vložením požadovaných dokladov a dokumentov v systéme JOSEPHINE umiestnenom na webovej adrese </w:t>
      </w:r>
      <w:hyperlink r:id="rId17" w:history="1">
        <w:r w:rsidRPr="00861D52">
          <w:rPr>
            <w:rStyle w:val="Hypertextovprepojenie"/>
            <w:rFonts w:ascii="Garamond" w:hAnsi="Garamond" w:cs="Arial"/>
            <w:sz w:val="22"/>
            <w:szCs w:val="22"/>
          </w:rPr>
          <w:t>https://josephine.proebiz.com</w:t>
        </w:r>
      </w:hyperlink>
    </w:p>
    <w:p w14:paraId="61050FA7" w14:textId="77777777" w:rsidR="004575DB" w:rsidRPr="00861D52" w:rsidRDefault="004575DB" w:rsidP="004575DB">
      <w:pPr>
        <w:pStyle w:val="Odsekzoznamu"/>
        <w:spacing w:line="264" w:lineRule="auto"/>
        <w:rPr>
          <w:rFonts w:ascii="Garamond" w:hAnsi="Garamond"/>
          <w:sz w:val="22"/>
          <w:szCs w:val="22"/>
        </w:rPr>
      </w:pPr>
    </w:p>
    <w:p w14:paraId="1A366664" w14:textId="77777777" w:rsidR="004575DB" w:rsidRPr="00AF7D36"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sz w:val="22"/>
          <w:szCs w:val="22"/>
        </w:rPr>
        <w:t xml:space="preserve">V predloženej ponuke prostredníctvom systému JOSEPHINE musia byť pripojené požadované naskenované doklady (odporúčaný formát je „PDF“) tak, ako je uvedené v týchto súťažných podkladoch a vyplnenie </w:t>
      </w:r>
      <w:proofErr w:type="spellStart"/>
      <w:r w:rsidRPr="00861D52">
        <w:rPr>
          <w:rFonts w:ascii="Garamond" w:hAnsi="Garamond"/>
          <w:sz w:val="22"/>
          <w:szCs w:val="22"/>
        </w:rPr>
        <w:t>položkového</w:t>
      </w:r>
      <w:proofErr w:type="spellEnd"/>
      <w:r w:rsidRPr="00861D52">
        <w:rPr>
          <w:rFonts w:ascii="Garamond" w:hAnsi="Garamond"/>
          <w:sz w:val="22"/>
          <w:szCs w:val="22"/>
        </w:rPr>
        <w:t xml:space="preserve"> elektronického formulára, ktorý zodpovedá návrhu na plnenie kritérií uvedenom v súťažných podkladoch.</w:t>
      </w:r>
    </w:p>
    <w:p w14:paraId="3402D34F" w14:textId="77777777" w:rsidR="004575DB" w:rsidRPr="003B4322" w:rsidRDefault="004575DB" w:rsidP="004575DB">
      <w:pPr>
        <w:pStyle w:val="tl1"/>
        <w:spacing w:line="264" w:lineRule="auto"/>
        <w:rPr>
          <w:rFonts w:ascii="Garamond" w:hAnsi="Garamond" w:cs="Arial"/>
          <w:sz w:val="22"/>
          <w:szCs w:val="22"/>
        </w:rPr>
      </w:pPr>
      <w:r w:rsidRPr="00861D52">
        <w:rPr>
          <w:rFonts w:ascii="Garamond" w:hAnsi="Garamond"/>
          <w:sz w:val="22"/>
          <w:szCs w:val="22"/>
        </w:rPr>
        <w:t xml:space="preserve">  </w:t>
      </w:r>
    </w:p>
    <w:p w14:paraId="6B715464" w14:textId="77777777" w:rsidR="004575DB" w:rsidRPr="00861D52"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sz w:val="22"/>
          <w:szCs w:val="22"/>
        </w:rPr>
        <w:t xml:space="preserve">Ak ponuka obsahuje dôverné informácie, uchádzač ich v ponuke viditeľne označí. </w:t>
      </w:r>
    </w:p>
    <w:p w14:paraId="75BF603C" w14:textId="77777777" w:rsidR="004575DB" w:rsidRPr="00861D52" w:rsidRDefault="004575DB" w:rsidP="004575DB">
      <w:pPr>
        <w:pStyle w:val="Odsekzoznamu"/>
        <w:spacing w:line="264" w:lineRule="auto"/>
        <w:rPr>
          <w:rFonts w:ascii="Garamond" w:hAnsi="Garamond"/>
          <w:sz w:val="22"/>
          <w:szCs w:val="22"/>
        </w:rPr>
      </w:pPr>
    </w:p>
    <w:p w14:paraId="49DBCAD1" w14:textId="77777777" w:rsidR="004575DB" w:rsidRPr="00861D52"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sz w:val="22"/>
          <w:szCs w:val="22"/>
        </w:rPr>
        <w:t>Po úspešnom nahraní ponuky do systému JOSEPHINE je uchádzačovi odoslaný notifikačný informatívny e-mail (a</w:t>
      </w:r>
      <w:r>
        <w:rPr>
          <w:rFonts w:ascii="Garamond" w:hAnsi="Garamond"/>
          <w:sz w:val="22"/>
          <w:szCs w:val="22"/>
        </w:rPr>
        <w:t> </w:t>
      </w:r>
      <w:r w:rsidRPr="00861D52">
        <w:rPr>
          <w:rFonts w:ascii="Garamond" w:hAnsi="Garamond"/>
          <w:sz w:val="22"/>
          <w:szCs w:val="22"/>
        </w:rPr>
        <w:t xml:space="preserve">to na e-mailovú adresu užívateľa uchádzača, ktorý ponuku nahral). </w:t>
      </w:r>
    </w:p>
    <w:p w14:paraId="100098DC" w14:textId="77777777" w:rsidR="004575DB" w:rsidRPr="00861D52" w:rsidRDefault="004575DB" w:rsidP="004575DB">
      <w:pPr>
        <w:pStyle w:val="Odsekzoznamu"/>
        <w:spacing w:line="264" w:lineRule="auto"/>
        <w:rPr>
          <w:rFonts w:ascii="Garamond" w:hAnsi="Garamond"/>
          <w:sz w:val="22"/>
          <w:szCs w:val="22"/>
        </w:rPr>
      </w:pPr>
    </w:p>
    <w:p w14:paraId="01F4D6BD" w14:textId="77777777" w:rsidR="004575DB" w:rsidRPr="00861D52"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sz w:val="22"/>
          <w:szCs w:val="22"/>
        </w:rPr>
        <w:t xml:space="preserve">Uchádzač môže predloženú ponuku vziať späť do uplynutia lehoty na predkladanie ponúk. Uchádzač pri odvolaní ponuky postupuje obdobne ako pri vložení prvotnej ponuky (kliknutím na tlačidlo „Stiahnuť ponuku“ a predložením novej ponuky). </w:t>
      </w:r>
    </w:p>
    <w:p w14:paraId="28DEC796" w14:textId="77777777" w:rsidR="004575DB" w:rsidRPr="00861D52" w:rsidRDefault="004575DB" w:rsidP="004575DB">
      <w:pPr>
        <w:pStyle w:val="Odsekzoznamu"/>
        <w:spacing w:line="264" w:lineRule="auto"/>
        <w:rPr>
          <w:rFonts w:ascii="Garamond" w:hAnsi="Garamond"/>
          <w:sz w:val="22"/>
          <w:szCs w:val="22"/>
        </w:rPr>
      </w:pPr>
    </w:p>
    <w:p w14:paraId="059B7E72" w14:textId="77777777" w:rsidR="004575DB" w:rsidRPr="00861D52" w:rsidRDefault="004575DB" w:rsidP="004575DB">
      <w:pPr>
        <w:pStyle w:val="tl1"/>
        <w:numPr>
          <w:ilvl w:val="1"/>
          <w:numId w:val="16"/>
        </w:numPr>
        <w:spacing w:line="264" w:lineRule="auto"/>
        <w:ind w:left="567" w:hanging="573"/>
        <w:rPr>
          <w:rFonts w:ascii="Garamond" w:hAnsi="Garamond" w:cs="Arial"/>
          <w:sz w:val="22"/>
          <w:szCs w:val="22"/>
        </w:rPr>
      </w:pPr>
      <w:r w:rsidRPr="00861D52">
        <w:rPr>
          <w:rFonts w:ascii="Garamond" w:hAnsi="Garamond"/>
          <w:sz w:val="22"/>
          <w:szCs w:val="22"/>
        </w:rPr>
        <w:t xml:space="preserve">Ak uchádzač nevypracoval ponuku sám, uvedie v súlade s § 49 ods. 5 ZVO v ponuke osobu, ktorej služby alebo podklady pri jej vypracovaní využil. Údaje podľa prvej vety uchádzač uvedie v rozsahu meno a priezvisko, obchodné meno alebo názov, adresa pobytu, sídlo alebo miesto podnikania a identifikačné číslo, ak bolo pridelené. </w:t>
      </w:r>
    </w:p>
    <w:p w14:paraId="394E8154" w14:textId="77777777" w:rsidR="004575DB" w:rsidRPr="00861D52" w:rsidRDefault="004575DB" w:rsidP="004575DB">
      <w:pPr>
        <w:pStyle w:val="tl1"/>
        <w:spacing w:line="264" w:lineRule="auto"/>
        <w:rPr>
          <w:rFonts w:ascii="Garamond" w:hAnsi="Garamond"/>
          <w:sz w:val="22"/>
          <w:szCs w:val="22"/>
        </w:rPr>
      </w:pPr>
    </w:p>
    <w:p w14:paraId="13C449E9"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lastRenderedPageBreak/>
        <w:t>OTVÁRANIE PONÚK</w:t>
      </w:r>
    </w:p>
    <w:p w14:paraId="6C5433AD"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sz w:val="22"/>
          <w:szCs w:val="22"/>
        </w:rPr>
        <w:t xml:space="preserve">Otváranie ponúk sa uskutoční elektronicky, spôsobom podľa </w:t>
      </w:r>
      <w:r w:rsidRPr="00861D52">
        <w:rPr>
          <w:rFonts w:ascii="Garamond" w:hAnsi="Garamond"/>
          <w:b/>
          <w:bCs/>
          <w:sz w:val="22"/>
          <w:szCs w:val="22"/>
        </w:rPr>
        <w:t>§ 52 ods. 2 ZVO</w:t>
      </w:r>
      <w:r w:rsidRPr="00861D52">
        <w:rPr>
          <w:rFonts w:ascii="Garamond" w:hAnsi="Garamond"/>
          <w:sz w:val="22"/>
          <w:szCs w:val="22"/>
        </w:rPr>
        <w:t xml:space="preserve">. </w:t>
      </w:r>
    </w:p>
    <w:p w14:paraId="754F715A" w14:textId="77777777" w:rsidR="004575DB" w:rsidRPr="00861D52" w:rsidRDefault="004575DB" w:rsidP="004575DB">
      <w:pPr>
        <w:pStyle w:val="tl1"/>
        <w:spacing w:line="264" w:lineRule="auto"/>
        <w:ind w:left="567"/>
        <w:rPr>
          <w:rFonts w:ascii="Garamond" w:hAnsi="Garamond"/>
          <w:sz w:val="22"/>
          <w:szCs w:val="22"/>
        </w:rPr>
      </w:pPr>
    </w:p>
    <w:p w14:paraId="03BC6D21"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theme="minorHAnsi"/>
          <w:b/>
          <w:sz w:val="22"/>
          <w:szCs w:val="22"/>
        </w:rPr>
        <w:t>Miestom</w:t>
      </w:r>
      <w:r w:rsidRPr="00861D52">
        <w:rPr>
          <w:rFonts w:ascii="Garamond" w:hAnsi="Garamond" w:cstheme="minorHAnsi"/>
          <w:sz w:val="22"/>
          <w:szCs w:val="22"/>
        </w:rPr>
        <w:t xml:space="preserve"> „on-line“ sprístupnenia ponúk</w:t>
      </w:r>
      <w:r w:rsidRPr="00861D52">
        <w:rPr>
          <w:rFonts w:ascii="Garamond" w:hAnsi="Garamond" w:cstheme="minorHAnsi"/>
          <w:b/>
          <w:sz w:val="22"/>
          <w:szCs w:val="22"/>
        </w:rPr>
        <w:t xml:space="preserve"> je webová adresa</w:t>
      </w:r>
      <w:r w:rsidRPr="00861D52">
        <w:rPr>
          <w:rFonts w:ascii="Garamond" w:hAnsi="Garamond" w:cstheme="minorHAnsi"/>
          <w:sz w:val="22"/>
          <w:szCs w:val="22"/>
        </w:rPr>
        <w:t xml:space="preserve"> </w:t>
      </w:r>
      <w:hyperlink r:id="rId18" w:history="1">
        <w:r w:rsidRPr="00861D52">
          <w:rPr>
            <w:rFonts w:ascii="Garamond" w:hAnsi="Garamond" w:cstheme="minorHAnsi"/>
            <w:sz w:val="22"/>
            <w:szCs w:val="22"/>
          </w:rPr>
          <w:t>https://josephine.proebiz.com/</w:t>
        </w:r>
      </w:hyperlink>
      <w:r w:rsidRPr="00861D52">
        <w:rPr>
          <w:rFonts w:ascii="Garamond" w:hAnsi="Garamond" w:cstheme="minorHAnsi"/>
          <w:sz w:val="22"/>
          <w:szCs w:val="22"/>
        </w:rPr>
        <w:t xml:space="preserve"> a totožná záložka ako pri predkladaní ponúk. </w:t>
      </w:r>
      <w:r w:rsidRPr="00861D52">
        <w:rPr>
          <w:rFonts w:ascii="Garamond" w:hAnsi="Garamond" w:cstheme="minorHAnsi"/>
          <w:b/>
          <w:sz w:val="22"/>
          <w:szCs w:val="22"/>
        </w:rPr>
        <w:t xml:space="preserve">Čas </w:t>
      </w:r>
      <w:r w:rsidRPr="00861D52">
        <w:rPr>
          <w:rFonts w:ascii="Garamond" w:hAnsi="Garamond" w:cstheme="minorHAnsi"/>
          <w:sz w:val="22"/>
          <w:szCs w:val="22"/>
        </w:rPr>
        <w:t xml:space="preserve">otvárania ponúk </w:t>
      </w:r>
      <w:r w:rsidRPr="00861D52">
        <w:rPr>
          <w:rFonts w:ascii="Garamond" w:hAnsi="Garamond" w:cstheme="minorHAnsi"/>
          <w:b/>
          <w:sz w:val="22"/>
          <w:szCs w:val="22"/>
        </w:rPr>
        <w:t>je uvedený</w:t>
      </w:r>
      <w:r w:rsidRPr="00861D52">
        <w:rPr>
          <w:rFonts w:ascii="Garamond" w:hAnsi="Garamond" w:cs="Arial"/>
          <w:b/>
          <w:sz w:val="22"/>
          <w:szCs w:val="22"/>
        </w:rPr>
        <w:t xml:space="preserve"> </w:t>
      </w:r>
      <w:r w:rsidRPr="009C7958">
        <w:rPr>
          <w:rFonts w:ascii="Garamond" w:hAnsi="Garamond" w:cs="Cambria"/>
          <w:b/>
          <w:bCs/>
          <w:sz w:val="22"/>
          <w:szCs w:val="22"/>
          <w:u w:val="single"/>
        </w:rPr>
        <w:t>v oznámení o vyhlásení verejného obstarávania</w:t>
      </w:r>
      <w:r w:rsidRPr="00861D52">
        <w:rPr>
          <w:rFonts w:ascii="Garamond" w:hAnsi="Garamond" w:cs="Cambria"/>
          <w:sz w:val="22"/>
          <w:szCs w:val="22"/>
          <w:u w:val="single"/>
        </w:rPr>
        <w:t>.</w:t>
      </w:r>
    </w:p>
    <w:p w14:paraId="6EB33FF6" w14:textId="77777777" w:rsidR="004575DB" w:rsidRPr="00861D52" w:rsidRDefault="004575DB" w:rsidP="004575DB">
      <w:pPr>
        <w:pStyle w:val="Odsekzoznamu"/>
        <w:spacing w:line="264" w:lineRule="auto"/>
        <w:rPr>
          <w:rFonts w:ascii="Garamond" w:hAnsi="Garamond" w:cstheme="minorHAnsi"/>
          <w:sz w:val="22"/>
          <w:szCs w:val="22"/>
        </w:rPr>
      </w:pPr>
    </w:p>
    <w:p w14:paraId="6DA9AA50"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theme="minorHAnsi"/>
          <w:sz w:val="22"/>
          <w:szCs w:val="22"/>
        </w:rPr>
        <w:t xml:space="preserve">On-line sprístupnenia ponúk </w:t>
      </w:r>
      <w:r w:rsidRPr="00861D52">
        <w:rPr>
          <w:rFonts w:ascii="Garamond" w:hAnsi="Garamond" w:cstheme="minorHAnsi"/>
          <w:b/>
          <w:sz w:val="22"/>
          <w:szCs w:val="22"/>
        </w:rPr>
        <w:t>sa môže zúčastniť iba uchádzač, ktorého ponuka bola predložená</w:t>
      </w:r>
      <w:r w:rsidRPr="00861D52">
        <w:rPr>
          <w:rFonts w:ascii="Garamond" w:hAnsi="Garamond" w:cstheme="minorHAnsi"/>
          <w:sz w:val="22"/>
          <w:szCs w:val="22"/>
        </w:rPr>
        <w:t xml:space="preserve"> </w:t>
      </w:r>
      <w:r w:rsidRPr="00861D52">
        <w:rPr>
          <w:rFonts w:ascii="Garamond" w:hAnsi="Garamond" w:cstheme="minorHAnsi"/>
          <w:b/>
          <w:sz w:val="22"/>
          <w:szCs w:val="22"/>
        </w:rPr>
        <w:t>v lehote na</w:t>
      </w:r>
      <w:r>
        <w:rPr>
          <w:rFonts w:ascii="Garamond" w:hAnsi="Garamond" w:cstheme="minorHAnsi"/>
          <w:b/>
          <w:sz w:val="22"/>
          <w:szCs w:val="22"/>
        </w:rPr>
        <w:t> </w:t>
      </w:r>
      <w:r w:rsidRPr="00861D52">
        <w:rPr>
          <w:rFonts w:ascii="Garamond" w:hAnsi="Garamond" w:cstheme="minorHAnsi"/>
          <w:b/>
          <w:sz w:val="22"/>
          <w:szCs w:val="22"/>
        </w:rPr>
        <w:t>predkladanie ponúk</w:t>
      </w:r>
      <w:r w:rsidRPr="00861D52">
        <w:rPr>
          <w:rFonts w:ascii="Garamond" w:hAnsi="Garamond" w:cstheme="minorHAnsi"/>
          <w:sz w:val="22"/>
          <w:szCs w:val="22"/>
        </w:rPr>
        <w:t>. Pri on-line sprístupnení budú zverejnené informácie v zmysle ZVO. Všetky prístupy do tohto „on-line“ prostredia zo strany uchádzačov bude systém JOSEPHINE logovať a budú súčasťou protokolov v danom obstarávaní.</w:t>
      </w:r>
    </w:p>
    <w:p w14:paraId="20F7B946" w14:textId="77777777" w:rsidR="004575DB" w:rsidRPr="00861D52" w:rsidRDefault="004575DB" w:rsidP="004575DB">
      <w:pPr>
        <w:pStyle w:val="Odsekzoznamu"/>
        <w:spacing w:line="264" w:lineRule="auto"/>
        <w:rPr>
          <w:rFonts w:ascii="Garamond" w:hAnsi="Garamond" w:cs="Cambria"/>
          <w:sz w:val="22"/>
          <w:szCs w:val="22"/>
        </w:rPr>
      </w:pPr>
    </w:p>
    <w:p w14:paraId="5A8B6FCB" w14:textId="77777777" w:rsidR="004575DB" w:rsidRPr="00861D52" w:rsidRDefault="004575DB" w:rsidP="004575DB">
      <w:pPr>
        <w:pStyle w:val="tl1"/>
        <w:numPr>
          <w:ilvl w:val="1"/>
          <w:numId w:val="16"/>
        </w:numPr>
        <w:spacing w:line="264" w:lineRule="auto"/>
        <w:ind w:left="567" w:hanging="573"/>
        <w:rPr>
          <w:rFonts w:ascii="Garamond" w:hAnsi="Garamond"/>
          <w:sz w:val="22"/>
          <w:szCs w:val="22"/>
        </w:rPr>
      </w:pPr>
      <w:r w:rsidRPr="00861D52">
        <w:rPr>
          <w:rFonts w:ascii="Garamond" w:hAnsi="Garamond" w:cs="Cambria"/>
          <w:sz w:val="22"/>
          <w:szCs w:val="22"/>
        </w:rPr>
        <w:t>Verejný obstarávateľ najneskôr do piatich pracovných dní odo dňa otvárania ponúk pošle všetkým uchádzačom, ktorí predložili ponuky v lehote na predkladanie ponúk, zápisnicu z otvárania ponúk, ktorá obsahuje údaje zverejnené na</w:t>
      </w:r>
      <w:r>
        <w:rPr>
          <w:rFonts w:ascii="Garamond" w:hAnsi="Garamond" w:cs="Cambria"/>
          <w:sz w:val="22"/>
          <w:szCs w:val="22"/>
        </w:rPr>
        <w:t> </w:t>
      </w:r>
      <w:r w:rsidRPr="00861D52">
        <w:rPr>
          <w:rFonts w:ascii="Garamond" w:hAnsi="Garamond" w:cs="Cambria"/>
          <w:sz w:val="22"/>
          <w:szCs w:val="22"/>
        </w:rPr>
        <w:t>otváraní ponúk.</w:t>
      </w:r>
    </w:p>
    <w:p w14:paraId="324CB5E2" w14:textId="77777777" w:rsidR="004575DB" w:rsidRPr="00861D52" w:rsidRDefault="004575DB" w:rsidP="004575DB">
      <w:pPr>
        <w:pStyle w:val="tl1"/>
        <w:spacing w:line="264" w:lineRule="auto"/>
        <w:ind w:left="360"/>
        <w:jc w:val="left"/>
        <w:rPr>
          <w:rFonts w:ascii="Garamond" w:hAnsi="Garamond" w:cstheme="minorHAnsi"/>
          <w:b/>
          <w:bCs/>
          <w:sz w:val="22"/>
          <w:szCs w:val="22"/>
        </w:rPr>
      </w:pPr>
    </w:p>
    <w:p w14:paraId="43EA7199"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VYHODNOTENIE SPLNENIA PODMIENOK ÚČASTI</w:t>
      </w:r>
    </w:p>
    <w:p w14:paraId="1414D3E6"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 xml:space="preserve">Verejný obstarávateľ v zmysle § 66 ods. 7 písm. b) ZVO rozhodol, že vyhodnotenie splnenia podmienok účasti podľa </w:t>
      </w:r>
      <w:proofErr w:type="spellStart"/>
      <w:r w:rsidRPr="00861D52">
        <w:rPr>
          <w:rFonts w:ascii="Garamond" w:hAnsi="Garamond" w:cs="Cambria"/>
          <w:sz w:val="22"/>
          <w:szCs w:val="22"/>
        </w:rPr>
        <w:t>ust</w:t>
      </w:r>
      <w:proofErr w:type="spellEnd"/>
      <w:r w:rsidRPr="00861D52">
        <w:rPr>
          <w:rFonts w:ascii="Garamond" w:hAnsi="Garamond" w:cs="Cambria"/>
          <w:sz w:val="22"/>
          <w:szCs w:val="22"/>
        </w:rPr>
        <w:t xml:space="preserve">. § 40 ZVO a vyhodnotenie ponúk z hľadiska splnenia požiadaviek verejného obstarávateľa na predmet zákazky podľa </w:t>
      </w:r>
      <w:proofErr w:type="spellStart"/>
      <w:r w:rsidRPr="00861D52">
        <w:rPr>
          <w:rFonts w:ascii="Garamond" w:hAnsi="Garamond" w:cs="Cambria"/>
          <w:sz w:val="22"/>
          <w:szCs w:val="22"/>
        </w:rPr>
        <w:t>ust</w:t>
      </w:r>
      <w:proofErr w:type="spellEnd"/>
      <w:r w:rsidRPr="00861D52">
        <w:rPr>
          <w:rFonts w:ascii="Garamond" w:hAnsi="Garamond" w:cs="Cambria"/>
          <w:sz w:val="22"/>
          <w:szCs w:val="22"/>
        </w:rPr>
        <w:t xml:space="preserve">. § 53 ZVO sa uskutoční po vyhodnotení ponúk na základe kritérií na vyhodnotenie ponúk. </w:t>
      </w:r>
    </w:p>
    <w:p w14:paraId="7E11E5CF" w14:textId="77777777" w:rsidR="004575DB" w:rsidRPr="00861D52" w:rsidRDefault="004575DB" w:rsidP="004575DB">
      <w:pPr>
        <w:pStyle w:val="tl1"/>
        <w:spacing w:line="264" w:lineRule="auto"/>
        <w:ind w:left="567"/>
        <w:rPr>
          <w:rFonts w:ascii="Garamond" w:hAnsi="Garamond" w:cs="Cambria"/>
          <w:sz w:val="22"/>
          <w:szCs w:val="22"/>
        </w:rPr>
      </w:pPr>
    </w:p>
    <w:p w14:paraId="0FAA2C70"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Na proces vyhodnocovania splnenia podmienok účasti uchádzačov budú aplikované postupy uvedené v § 40 ZVO a</w:t>
      </w:r>
      <w:r>
        <w:rPr>
          <w:rFonts w:ascii="Garamond" w:hAnsi="Garamond" w:cs="Cambria"/>
          <w:sz w:val="22"/>
          <w:szCs w:val="22"/>
        </w:rPr>
        <w:t> </w:t>
      </w:r>
      <w:r w:rsidRPr="00861D52">
        <w:rPr>
          <w:rFonts w:ascii="Garamond" w:hAnsi="Garamond" w:cs="Cambria"/>
          <w:sz w:val="22"/>
          <w:szCs w:val="22"/>
        </w:rPr>
        <w:t>§ 152 ods. 4 ZVO.</w:t>
      </w:r>
    </w:p>
    <w:p w14:paraId="0E779071" w14:textId="77777777" w:rsidR="004575DB" w:rsidRPr="00861D52" w:rsidRDefault="004575DB" w:rsidP="004575DB">
      <w:pPr>
        <w:pStyle w:val="Odsekzoznamu"/>
        <w:spacing w:line="264" w:lineRule="auto"/>
        <w:rPr>
          <w:rFonts w:ascii="Garamond" w:hAnsi="Garamond" w:cs="Cambria"/>
          <w:sz w:val="22"/>
          <w:szCs w:val="22"/>
        </w:rPr>
      </w:pPr>
    </w:p>
    <w:p w14:paraId="1BED0B08" w14:textId="77777777" w:rsidR="004575DB"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V zmysle § 152 ods. 5 ZVO, verejný obstarávateľ je bez ohľadu na § 152 ods. 4 ZVO oprávnený od uchádzača dodatočne vyžiadať doklad podľa § 32 ods. 2 písm. b) a c) ZVO.</w:t>
      </w:r>
    </w:p>
    <w:p w14:paraId="6FCCEC6C" w14:textId="77777777" w:rsidR="004575DB" w:rsidRDefault="004575DB" w:rsidP="004575DB">
      <w:pPr>
        <w:pStyle w:val="Odsekzoznamu"/>
        <w:rPr>
          <w:rFonts w:ascii="Garamond" w:hAnsi="Garamond" w:cs="Cambria"/>
          <w:sz w:val="22"/>
          <w:szCs w:val="22"/>
        </w:rPr>
      </w:pPr>
    </w:p>
    <w:p w14:paraId="2396E61E" w14:textId="77777777" w:rsidR="004575DB" w:rsidRDefault="004575DB" w:rsidP="004575DB">
      <w:pPr>
        <w:pStyle w:val="tl1"/>
        <w:numPr>
          <w:ilvl w:val="1"/>
          <w:numId w:val="16"/>
        </w:numPr>
        <w:spacing w:line="264" w:lineRule="auto"/>
        <w:ind w:left="567" w:hanging="573"/>
        <w:rPr>
          <w:rFonts w:ascii="Garamond" w:hAnsi="Garamond" w:cs="Cambria"/>
          <w:sz w:val="22"/>
          <w:szCs w:val="22"/>
        </w:rPr>
      </w:pPr>
      <w:r>
        <w:rPr>
          <w:rFonts w:ascii="Garamond" w:hAnsi="Garamond" w:cs="Cambria"/>
          <w:sz w:val="22"/>
          <w:szCs w:val="22"/>
        </w:rPr>
        <w:t xml:space="preserve">V súvislosti s vyššie uvedeným, verejný obstarávateľ v zmysle § 55 ods. 1 ZVO vyhodnotí: </w:t>
      </w:r>
    </w:p>
    <w:p w14:paraId="6F06E28A" w14:textId="77777777" w:rsidR="004575DB" w:rsidRDefault="004575DB" w:rsidP="004575DB">
      <w:pPr>
        <w:pStyle w:val="tl1"/>
        <w:numPr>
          <w:ilvl w:val="0"/>
          <w:numId w:val="33"/>
        </w:numPr>
        <w:spacing w:line="264" w:lineRule="auto"/>
        <w:ind w:left="1276"/>
        <w:rPr>
          <w:rFonts w:ascii="Garamond" w:hAnsi="Garamond" w:cs="Cambria"/>
          <w:sz w:val="22"/>
          <w:szCs w:val="22"/>
        </w:rPr>
      </w:pPr>
      <w:r>
        <w:rPr>
          <w:rFonts w:ascii="Garamond" w:hAnsi="Garamond" w:cs="Cambria"/>
          <w:sz w:val="22"/>
          <w:szCs w:val="22"/>
        </w:rPr>
        <w:t xml:space="preserve">splnenie podmienok účasti podľa § 40 ZVO a </w:t>
      </w:r>
    </w:p>
    <w:p w14:paraId="762DB992" w14:textId="77777777" w:rsidR="004575DB" w:rsidRDefault="004575DB" w:rsidP="004575DB">
      <w:pPr>
        <w:pStyle w:val="tl1"/>
        <w:numPr>
          <w:ilvl w:val="0"/>
          <w:numId w:val="33"/>
        </w:numPr>
        <w:spacing w:line="264" w:lineRule="auto"/>
        <w:ind w:left="1276"/>
        <w:rPr>
          <w:rFonts w:ascii="Garamond" w:hAnsi="Garamond" w:cs="Cambria"/>
          <w:sz w:val="22"/>
          <w:szCs w:val="22"/>
        </w:rPr>
      </w:pPr>
      <w:r>
        <w:rPr>
          <w:rFonts w:ascii="Garamond" w:hAnsi="Garamond" w:cs="Cambria"/>
          <w:sz w:val="22"/>
          <w:szCs w:val="22"/>
        </w:rPr>
        <w:t>splnenie požiadaviek na predmet zákazky podľa § 53 ZVO</w:t>
      </w:r>
    </w:p>
    <w:p w14:paraId="5335168A" w14:textId="77777777" w:rsidR="004575DB" w:rsidRDefault="004575DB" w:rsidP="004575DB">
      <w:pPr>
        <w:pStyle w:val="tl1"/>
        <w:spacing w:line="264" w:lineRule="auto"/>
        <w:ind w:left="360" w:firstLine="349"/>
        <w:rPr>
          <w:rFonts w:ascii="Garamond" w:hAnsi="Garamond" w:cs="Cambria"/>
          <w:sz w:val="22"/>
          <w:szCs w:val="22"/>
        </w:rPr>
      </w:pPr>
      <w:r>
        <w:rPr>
          <w:rFonts w:ascii="Garamond" w:hAnsi="Garamond" w:cs="Cambria"/>
          <w:sz w:val="22"/>
          <w:szCs w:val="22"/>
        </w:rPr>
        <w:t xml:space="preserve">u uchádzača, ktorý sa umiestnil na prvom mieste v poradí. </w:t>
      </w:r>
    </w:p>
    <w:p w14:paraId="36AE99C1" w14:textId="77777777" w:rsidR="004575DB" w:rsidRDefault="004575DB" w:rsidP="004575DB">
      <w:pPr>
        <w:pStyle w:val="tl1"/>
        <w:spacing w:line="264" w:lineRule="auto"/>
        <w:ind w:left="360" w:firstLine="349"/>
        <w:rPr>
          <w:rFonts w:ascii="Garamond" w:hAnsi="Garamond" w:cs="Cambria"/>
          <w:sz w:val="22"/>
          <w:szCs w:val="22"/>
        </w:rPr>
      </w:pPr>
    </w:p>
    <w:p w14:paraId="634D50FC"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 xml:space="preserve">VYHODNOCOVANIE PONÚK </w:t>
      </w:r>
    </w:p>
    <w:p w14:paraId="2828C584" w14:textId="77777777" w:rsidR="004575DB" w:rsidRPr="00861D52" w:rsidRDefault="004575DB" w:rsidP="004575DB">
      <w:pPr>
        <w:pStyle w:val="tl1"/>
        <w:numPr>
          <w:ilvl w:val="1"/>
          <w:numId w:val="16"/>
        </w:numPr>
        <w:spacing w:line="264" w:lineRule="auto"/>
        <w:ind w:left="567" w:hanging="567"/>
        <w:rPr>
          <w:rFonts w:ascii="Garamond" w:hAnsi="Garamond" w:cstheme="minorHAnsi"/>
          <w:sz w:val="22"/>
          <w:szCs w:val="22"/>
        </w:rPr>
      </w:pPr>
      <w:r w:rsidRPr="00861D52">
        <w:rPr>
          <w:rFonts w:ascii="Garamond" w:hAnsi="Garamond" w:cstheme="minorHAnsi"/>
          <w:sz w:val="22"/>
          <w:szCs w:val="22"/>
        </w:rPr>
        <w:t xml:space="preserve">Verejný obstarávateľ v zmysle § 66 ods. 7 písm. b) ZVO rozhodol, že vyhodnotenie ponúk z hľadiska splnenia požiadaviek verejného obstarávateľa na predmet zákazky podľa </w:t>
      </w:r>
      <w:proofErr w:type="spellStart"/>
      <w:r w:rsidRPr="00861D52">
        <w:rPr>
          <w:rFonts w:ascii="Garamond" w:hAnsi="Garamond" w:cstheme="minorHAnsi"/>
          <w:sz w:val="22"/>
          <w:szCs w:val="22"/>
        </w:rPr>
        <w:t>ust</w:t>
      </w:r>
      <w:proofErr w:type="spellEnd"/>
      <w:r w:rsidRPr="00861D52">
        <w:rPr>
          <w:rFonts w:ascii="Garamond" w:hAnsi="Garamond" w:cstheme="minorHAnsi"/>
          <w:sz w:val="22"/>
          <w:szCs w:val="22"/>
        </w:rPr>
        <w:t xml:space="preserve">. § 53 ZVO a vyhodnotenie ponúk z hľadiska splnenia podmienok účasti podľa </w:t>
      </w:r>
      <w:proofErr w:type="spellStart"/>
      <w:r w:rsidRPr="00861D52">
        <w:rPr>
          <w:rFonts w:ascii="Garamond" w:hAnsi="Garamond" w:cstheme="minorHAnsi"/>
          <w:sz w:val="22"/>
          <w:szCs w:val="22"/>
        </w:rPr>
        <w:t>ust</w:t>
      </w:r>
      <w:proofErr w:type="spellEnd"/>
      <w:r w:rsidRPr="00861D52">
        <w:rPr>
          <w:rFonts w:ascii="Garamond" w:hAnsi="Garamond" w:cstheme="minorHAnsi"/>
          <w:sz w:val="22"/>
          <w:szCs w:val="22"/>
        </w:rPr>
        <w:t>. § 40 ZVO sa uskutoční po vyhodnotení ponúk na základe kritérií na vyhodnotenie ponúk</w:t>
      </w:r>
      <w:r>
        <w:rPr>
          <w:rFonts w:ascii="Garamond" w:hAnsi="Garamond" w:cstheme="minorHAnsi"/>
          <w:sz w:val="22"/>
          <w:szCs w:val="22"/>
        </w:rPr>
        <w:t xml:space="preserve"> a následne bude postupovať v súlade s bodom 18.4 tejto časti súťažných podkladov</w:t>
      </w:r>
      <w:r w:rsidRPr="00861D52">
        <w:rPr>
          <w:rFonts w:ascii="Garamond" w:hAnsi="Garamond" w:cstheme="minorHAnsi"/>
          <w:sz w:val="22"/>
          <w:szCs w:val="22"/>
        </w:rPr>
        <w:t xml:space="preserve">. </w:t>
      </w:r>
    </w:p>
    <w:p w14:paraId="3F2E16FE" w14:textId="77777777" w:rsidR="004575DB" w:rsidRPr="00861D52" w:rsidRDefault="004575DB" w:rsidP="004575DB">
      <w:pPr>
        <w:pStyle w:val="tl1"/>
        <w:spacing w:line="264" w:lineRule="auto"/>
        <w:ind w:left="567"/>
        <w:rPr>
          <w:rFonts w:ascii="Garamond" w:hAnsi="Garamond" w:cs="Cambria"/>
          <w:sz w:val="22"/>
          <w:szCs w:val="22"/>
        </w:rPr>
      </w:pPr>
    </w:p>
    <w:p w14:paraId="6634F765" w14:textId="77777777" w:rsidR="004575DB" w:rsidRPr="00175176"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Návrhy na plnenie kritérií sa budú vyhodnocovať podľa určených kritérií na hodnotenie ponúk bližšie špecifikovaných v časti E. súťažných podkladov.</w:t>
      </w:r>
    </w:p>
    <w:p w14:paraId="1903D7D4" w14:textId="77777777" w:rsidR="004575DB" w:rsidRPr="00861D52" w:rsidRDefault="004575DB" w:rsidP="004575DB">
      <w:pPr>
        <w:pStyle w:val="tl1"/>
        <w:spacing w:line="264" w:lineRule="auto"/>
        <w:rPr>
          <w:rFonts w:ascii="Garamond" w:hAnsi="Garamond" w:cs="Calibri"/>
          <w:sz w:val="22"/>
          <w:szCs w:val="22"/>
        </w:rPr>
      </w:pPr>
    </w:p>
    <w:p w14:paraId="437B9657"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PRAVIDLÁ ELEKTRONICKEJ AUKCIE</w:t>
      </w:r>
    </w:p>
    <w:p w14:paraId="77435587"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 xml:space="preserve">Nepoužije sa. </w:t>
      </w:r>
    </w:p>
    <w:p w14:paraId="6D3518A5" w14:textId="77777777" w:rsidR="004575DB" w:rsidRPr="00861D52" w:rsidRDefault="004575DB" w:rsidP="004575DB">
      <w:pPr>
        <w:pStyle w:val="tl1"/>
        <w:spacing w:line="264" w:lineRule="auto"/>
        <w:jc w:val="left"/>
        <w:rPr>
          <w:rFonts w:ascii="Garamond" w:hAnsi="Garamond" w:cs="Calibri"/>
          <w:sz w:val="22"/>
          <w:szCs w:val="22"/>
        </w:rPr>
      </w:pPr>
    </w:p>
    <w:p w14:paraId="28FF74D8" w14:textId="77777777" w:rsidR="004575DB" w:rsidRPr="00861D52" w:rsidRDefault="004575DB" w:rsidP="004575DB">
      <w:pPr>
        <w:pStyle w:val="tl1"/>
        <w:numPr>
          <w:ilvl w:val="0"/>
          <w:numId w:val="16"/>
        </w:numPr>
        <w:spacing w:line="264" w:lineRule="auto"/>
        <w:jc w:val="left"/>
        <w:rPr>
          <w:rFonts w:ascii="Garamond" w:hAnsi="Garamond" w:cstheme="minorHAnsi"/>
          <w:sz w:val="22"/>
          <w:szCs w:val="22"/>
        </w:rPr>
      </w:pPr>
      <w:r w:rsidRPr="00861D52">
        <w:rPr>
          <w:rFonts w:ascii="Garamond" w:hAnsi="Garamond" w:cstheme="minorHAnsi"/>
          <w:b/>
          <w:bCs/>
          <w:sz w:val="22"/>
          <w:szCs w:val="22"/>
        </w:rPr>
        <w:t>INFORMÁCIA O VÝSLEDKU VYHODNOTENIA PONÚK</w:t>
      </w:r>
    </w:p>
    <w:p w14:paraId="6B324288"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 xml:space="preserve">Verejný obstarávateľ je povinný po vyhodnotení ponúk, po ukončení postupu podľa § 55 ods. 1 ZVO (ak sa bude uplatňovať) a po odoslaní všetkých oznámení o vylúčení uchádzača, záujemcu alebo účastníka bezodkladne písomne </w:t>
      </w:r>
      <w:r w:rsidRPr="00861D52">
        <w:rPr>
          <w:rFonts w:ascii="Garamond" w:hAnsi="Garamond" w:cs="Cambria"/>
          <w:sz w:val="22"/>
          <w:szCs w:val="22"/>
        </w:rPr>
        <w:lastRenderedPageBreak/>
        <w:t>oznámiť všetkým dotknutým uchádzačom výsledok vyhodnotenia ponúk vrátane poradia uchádzačov a súčasne uverejniť informáciu o výsledku vyhodnotenia ponúk a poradie uchádzačov v profile. Dotknutým uchádzačom je</w:t>
      </w:r>
      <w:r>
        <w:rPr>
          <w:rFonts w:ascii="Garamond" w:hAnsi="Garamond" w:cs="Cambria"/>
          <w:sz w:val="22"/>
          <w:szCs w:val="22"/>
        </w:rPr>
        <w:t> </w:t>
      </w:r>
      <w:r w:rsidRPr="00861D52">
        <w:rPr>
          <w:rFonts w:ascii="Garamond" w:hAnsi="Garamond" w:cs="Cambria"/>
          <w:sz w:val="22"/>
          <w:szCs w:val="22"/>
        </w:rPr>
        <w:t>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w:t>
      </w:r>
    </w:p>
    <w:p w14:paraId="022F40DD" w14:textId="77777777" w:rsidR="004575DB" w:rsidRPr="00861D52" w:rsidRDefault="004575DB" w:rsidP="004575DB">
      <w:pPr>
        <w:numPr>
          <w:ilvl w:val="0"/>
          <w:numId w:val="12"/>
        </w:numPr>
        <w:spacing w:line="264" w:lineRule="auto"/>
        <w:ind w:left="1134"/>
        <w:jc w:val="both"/>
        <w:rPr>
          <w:rFonts w:ascii="Garamond" w:hAnsi="Garamond" w:cstheme="minorHAnsi"/>
          <w:sz w:val="22"/>
          <w:szCs w:val="22"/>
        </w:rPr>
      </w:pPr>
      <w:r w:rsidRPr="00861D52">
        <w:rPr>
          <w:rFonts w:ascii="Garamond" w:hAnsi="Garamond" w:cstheme="minorHAnsi"/>
          <w:sz w:val="22"/>
          <w:szCs w:val="22"/>
        </w:rPr>
        <w:t>identifikáciu úspešného uchádzača alebo uchádzačov,</w:t>
      </w:r>
    </w:p>
    <w:p w14:paraId="69D80FA9" w14:textId="77777777" w:rsidR="004575DB" w:rsidRPr="00861D52" w:rsidRDefault="004575DB" w:rsidP="004575DB">
      <w:pPr>
        <w:numPr>
          <w:ilvl w:val="0"/>
          <w:numId w:val="12"/>
        </w:numPr>
        <w:spacing w:line="264" w:lineRule="auto"/>
        <w:ind w:left="1134"/>
        <w:jc w:val="both"/>
        <w:rPr>
          <w:rFonts w:ascii="Garamond" w:hAnsi="Garamond" w:cstheme="minorHAnsi"/>
          <w:sz w:val="22"/>
          <w:szCs w:val="22"/>
        </w:rPr>
      </w:pPr>
      <w:r w:rsidRPr="00861D52">
        <w:rPr>
          <w:rFonts w:ascii="Garamond" w:hAnsi="Garamond" w:cstheme="minorHAnsi"/>
          <w:sz w:val="22"/>
          <w:szCs w:val="22"/>
        </w:rPr>
        <w:t>informáciu o charakteristikách a výhodách prijatej ponuky alebo ponúk,</w:t>
      </w:r>
    </w:p>
    <w:p w14:paraId="20DDBB23" w14:textId="77777777" w:rsidR="004575DB" w:rsidRPr="00861D52" w:rsidRDefault="004575DB" w:rsidP="004575DB">
      <w:pPr>
        <w:numPr>
          <w:ilvl w:val="0"/>
          <w:numId w:val="12"/>
        </w:numPr>
        <w:spacing w:line="264" w:lineRule="auto"/>
        <w:ind w:left="1134"/>
        <w:jc w:val="both"/>
        <w:rPr>
          <w:rFonts w:ascii="Garamond" w:hAnsi="Garamond" w:cstheme="minorHAnsi"/>
          <w:sz w:val="22"/>
          <w:szCs w:val="22"/>
        </w:rPr>
      </w:pPr>
      <w:r w:rsidRPr="00861D52">
        <w:rPr>
          <w:rFonts w:ascii="Garamond" w:hAnsi="Garamond" w:cstheme="minorHAnsi"/>
          <w:sz w:val="22"/>
          <w:szCs w:val="22"/>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r>
        <w:rPr>
          <w:rFonts w:ascii="Garamond" w:hAnsi="Garamond" w:cstheme="minorHAnsi"/>
          <w:sz w:val="22"/>
          <w:szCs w:val="22"/>
        </w:rPr>
        <w:t> </w:t>
      </w:r>
      <w:r w:rsidRPr="00861D52">
        <w:rPr>
          <w:rFonts w:ascii="Garamond" w:hAnsi="Garamond" w:cstheme="minorHAnsi"/>
          <w:sz w:val="22"/>
          <w:szCs w:val="22"/>
        </w:rPr>
        <w:t>33</w:t>
      </w:r>
      <w:r>
        <w:rPr>
          <w:rFonts w:ascii="Garamond" w:hAnsi="Garamond" w:cstheme="minorHAnsi"/>
          <w:sz w:val="22"/>
          <w:szCs w:val="22"/>
        </w:rPr>
        <w:t> </w:t>
      </w:r>
      <w:r w:rsidRPr="00861D52">
        <w:rPr>
          <w:rFonts w:ascii="Garamond" w:hAnsi="Garamond" w:cstheme="minorHAnsi"/>
          <w:sz w:val="22"/>
          <w:szCs w:val="22"/>
        </w:rPr>
        <w:t>ods. 2 ZVO a osoby poskytujúcej technické a odborné kapacity podľa § 34 ods. 3 ZVO,</w:t>
      </w:r>
    </w:p>
    <w:p w14:paraId="7560F80A" w14:textId="77777777" w:rsidR="004575DB" w:rsidRPr="00861D52" w:rsidRDefault="004575DB" w:rsidP="004575DB">
      <w:pPr>
        <w:numPr>
          <w:ilvl w:val="0"/>
          <w:numId w:val="12"/>
        </w:numPr>
        <w:spacing w:line="264" w:lineRule="auto"/>
        <w:ind w:left="1134"/>
        <w:jc w:val="both"/>
        <w:rPr>
          <w:rStyle w:val="apple-style-span"/>
          <w:rFonts w:ascii="Garamond" w:hAnsi="Garamond" w:cstheme="minorHAnsi"/>
          <w:sz w:val="22"/>
          <w:szCs w:val="22"/>
        </w:rPr>
      </w:pPr>
      <w:r w:rsidRPr="00861D52">
        <w:rPr>
          <w:rFonts w:ascii="Garamond" w:hAnsi="Garamond" w:cstheme="minorHAnsi"/>
          <w:sz w:val="22"/>
          <w:szCs w:val="22"/>
        </w:rPr>
        <w:t>lehotu, v ktorej môže byť doručená námietka.</w:t>
      </w:r>
      <w:r w:rsidRPr="00861D52">
        <w:rPr>
          <w:rStyle w:val="apple-style-span"/>
          <w:rFonts w:ascii="Garamond" w:hAnsi="Garamond" w:cs="Arial"/>
          <w:color w:val="000000"/>
          <w:sz w:val="22"/>
          <w:szCs w:val="22"/>
        </w:rPr>
        <w:t xml:space="preserve"> </w:t>
      </w:r>
    </w:p>
    <w:p w14:paraId="24189F08" w14:textId="77777777" w:rsidR="004575DB" w:rsidRPr="00861D52" w:rsidRDefault="004575DB" w:rsidP="004575DB">
      <w:pPr>
        <w:pStyle w:val="tl1"/>
        <w:spacing w:line="264" w:lineRule="auto"/>
        <w:rPr>
          <w:rFonts w:ascii="Garamond" w:hAnsi="Garamond" w:cs="Calibri"/>
          <w:b/>
          <w:bCs/>
          <w:sz w:val="22"/>
          <w:szCs w:val="22"/>
        </w:rPr>
      </w:pPr>
    </w:p>
    <w:p w14:paraId="5F99B212"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UZAVRETIE ZMLUVY</w:t>
      </w:r>
    </w:p>
    <w:p w14:paraId="26515746"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uzatvorí zmluvu s úspešným uchádzačom postupom podľa § 56 ZVO. Uzavretá zmluva nesmie byť v rozpore so súťažnými podkladmi a s ponukou predloženou úspešným uchádzačom. Úspešný uchádzač, jeho subdodávatelia podľa § 11 ods. 1 ZVO a jeho osoby podľa § 33 ods. 2 ZVO a § 34 ods. 3  ZVO sú povinní na účely poskytnutia riadnej súčinnosti potrebnej na uzavretie zmlúv mať v registri partnerov verejného sektora zapísaných konečných užívateľov výhod.</w:t>
      </w:r>
    </w:p>
    <w:p w14:paraId="198DE024" w14:textId="77777777" w:rsidR="004575DB" w:rsidRPr="00861D52" w:rsidRDefault="004575DB" w:rsidP="004575DB">
      <w:pPr>
        <w:pStyle w:val="tl1"/>
        <w:spacing w:line="264" w:lineRule="auto"/>
        <w:ind w:left="567"/>
        <w:rPr>
          <w:rFonts w:ascii="Garamond" w:hAnsi="Garamond" w:cs="Cambria"/>
          <w:sz w:val="22"/>
          <w:szCs w:val="22"/>
        </w:rPr>
      </w:pPr>
    </w:p>
    <w:p w14:paraId="72DC7208"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v zmysle § 42 ods. 12 ZVO určuje nasledovné osobitné podmienky súvisiace s predmetom zákazky týkajúce sa ekonomických, sociálnych a kvalitatívnych hľadísk. Verejný obstarávateľ tak v zmysle §</w:t>
      </w:r>
      <w:r>
        <w:rPr>
          <w:rFonts w:ascii="Garamond" w:hAnsi="Garamond" w:cs="Cambria"/>
          <w:sz w:val="22"/>
          <w:szCs w:val="22"/>
        </w:rPr>
        <w:t> </w:t>
      </w:r>
      <w:r w:rsidRPr="00861D52">
        <w:rPr>
          <w:rFonts w:ascii="Garamond" w:hAnsi="Garamond" w:cs="Cambria"/>
          <w:sz w:val="22"/>
          <w:szCs w:val="22"/>
        </w:rPr>
        <w:t>56</w:t>
      </w:r>
      <w:r>
        <w:rPr>
          <w:rFonts w:ascii="Garamond" w:hAnsi="Garamond" w:cs="Cambria"/>
          <w:sz w:val="22"/>
          <w:szCs w:val="22"/>
        </w:rPr>
        <w:t> </w:t>
      </w:r>
      <w:r w:rsidRPr="00861D52">
        <w:rPr>
          <w:rFonts w:ascii="Garamond" w:hAnsi="Garamond" w:cs="Cambria"/>
          <w:sz w:val="22"/>
          <w:szCs w:val="22"/>
        </w:rPr>
        <w:t>ods.</w:t>
      </w:r>
      <w:r>
        <w:rPr>
          <w:rFonts w:ascii="Garamond" w:hAnsi="Garamond" w:cs="Cambria"/>
          <w:sz w:val="22"/>
          <w:szCs w:val="22"/>
        </w:rPr>
        <w:t> </w:t>
      </w:r>
      <w:r w:rsidRPr="00861D52">
        <w:rPr>
          <w:rFonts w:ascii="Garamond" w:hAnsi="Garamond" w:cs="Cambria"/>
          <w:sz w:val="22"/>
          <w:szCs w:val="22"/>
        </w:rPr>
        <w:t>7</w:t>
      </w:r>
      <w:r>
        <w:rPr>
          <w:rFonts w:ascii="Garamond" w:hAnsi="Garamond" w:cs="Cambria"/>
          <w:sz w:val="22"/>
          <w:szCs w:val="22"/>
        </w:rPr>
        <w:t> </w:t>
      </w:r>
      <w:r w:rsidRPr="00861D52">
        <w:rPr>
          <w:rFonts w:ascii="Garamond" w:hAnsi="Garamond" w:cs="Cambria"/>
          <w:sz w:val="22"/>
          <w:szCs w:val="22"/>
        </w:rPr>
        <w:t xml:space="preserve">ZVO požaduje od úspešného uchádzača, aby predložil verejnému obstarávateľovi </w:t>
      </w:r>
      <w:r w:rsidRPr="00861D52">
        <w:rPr>
          <w:rFonts w:ascii="Garamond" w:hAnsi="Garamond" w:cs="Calibri"/>
          <w:sz w:val="22"/>
          <w:szCs w:val="22"/>
        </w:rPr>
        <w:t xml:space="preserve">v lehote </w:t>
      </w:r>
      <w:r w:rsidRPr="00861D52">
        <w:rPr>
          <w:rFonts w:ascii="Garamond" w:hAnsi="Garamond" w:cs="Calibri"/>
          <w:b/>
          <w:sz w:val="22"/>
          <w:szCs w:val="22"/>
        </w:rPr>
        <w:t>do</w:t>
      </w:r>
      <w:r>
        <w:rPr>
          <w:rFonts w:ascii="Garamond" w:hAnsi="Garamond" w:cs="Calibri"/>
          <w:b/>
          <w:sz w:val="22"/>
          <w:szCs w:val="22"/>
        </w:rPr>
        <w:t> </w:t>
      </w:r>
      <w:r w:rsidRPr="00861D52">
        <w:rPr>
          <w:rFonts w:ascii="Garamond" w:hAnsi="Garamond" w:cs="Calibri"/>
          <w:b/>
          <w:sz w:val="22"/>
          <w:szCs w:val="22"/>
        </w:rPr>
        <w:t>10</w:t>
      </w:r>
      <w:r>
        <w:rPr>
          <w:rFonts w:ascii="Garamond" w:hAnsi="Garamond" w:cs="Calibri"/>
          <w:b/>
          <w:sz w:val="22"/>
          <w:szCs w:val="22"/>
        </w:rPr>
        <w:t> </w:t>
      </w:r>
      <w:r w:rsidRPr="00861D52">
        <w:rPr>
          <w:rFonts w:ascii="Garamond" w:hAnsi="Garamond" w:cs="Calibri"/>
          <w:b/>
          <w:sz w:val="22"/>
          <w:szCs w:val="22"/>
        </w:rPr>
        <w:t>pracovných dní</w:t>
      </w:r>
      <w:r w:rsidRPr="00861D52">
        <w:rPr>
          <w:rFonts w:ascii="Garamond" w:hAnsi="Garamond" w:cs="Calibri"/>
          <w:sz w:val="22"/>
          <w:szCs w:val="22"/>
        </w:rPr>
        <w:t xml:space="preserve"> odo dňa doručenia písomnej výzvy na poskytnutie súčinnosti potrebnej na uzavretie zmluvy doklady a dokumenty spôsobom </w:t>
      </w:r>
      <w:r w:rsidRPr="00861D52">
        <w:rPr>
          <w:rFonts w:ascii="Garamond" w:hAnsi="Garamond" w:cs="Calibri"/>
          <w:b/>
          <w:bCs/>
          <w:sz w:val="22"/>
          <w:szCs w:val="22"/>
        </w:rPr>
        <w:t>podľa písmena A) aj B)</w:t>
      </w:r>
      <w:r w:rsidRPr="00861D52">
        <w:rPr>
          <w:rFonts w:ascii="Garamond" w:hAnsi="Garamond" w:cs="Calibri"/>
          <w:sz w:val="22"/>
          <w:szCs w:val="22"/>
        </w:rPr>
        <w:t xml:space="preserve"> nasledovne:</w:t>
      </w:r>
    </w:p>
    <w:p w14:paraId="0E0F9C83" w14:textId="77777777" w:rsidR="004575DB" w:rsidRPr="00861D52" w:rsidRDefault="004575DB" w:rsidP="004575DB">
      <w:pPr>
        <w:shd w:val="clear" w:color="auto" w:fill="FFFFFF"/>
        <w:spacing w:line="264" w:lineRule="auto"/>
        <w:jc w:val="both"/>
        <w:rPr>
          <w:rFonts w:ascii="Garamond" w:hAnsi="Garamond" w:cstheme="minorHAnsi"/>
          <w:b/>
          <w:sz w:val="22"/>
          <w:szCs w:val="22"/>
        </w:rPr>
      </w:pPr>
    </w:p>
    <w:p w14:paraId="07F40DF5" w14:textId="77777777" w:rsidR="004575DB" w:rsidRPr="00861D52" w:rsidRDefault="004575DB" w:rsidP="004575DB">
      <w:pPr>
        <w:pStyle w:val="Odsekzoznamu"/>
        <w:numPr>
          <w:ilvl w:val="0"/>
          <w:numId w:val="19"/>
        </w:numPr>
        <w:shd w:val="clear" w:color="auto" w:fill="FFFFFF"/>
        <w:spacing w:line="264" w:lineRule="auto"/>
        <w:jc w:val="both"/>
        <w:rPr>
          <w:rFonts w:ascii="Garamond" w:hAnsi="Garamond" w:cs="Cambria"/>
          <w:sz w:val="22"/>
          <w:szCs w:val="22"/>
        </w:rPr>
      </w:pPr>
      <w:r w:rsidRPr="00861D52">
        <w:rPr>
          <w:rFonts w:ascii="Garamond" w:hAnsi="Garamond" w:cstheme="minorHAnsi"/>
          <w:b/>
          <w:sz w:val="22"/>
          <w:szCs w:val="22"/>
        </w:rPr>
        <w:t>Elektronicky</w:t>
      </w:r>
      <w:r w:rsidRPr="00861D52">
        <w:rPr>
          <w:rFonts w:ascii="Garamond" w:hAnsi="Garamond" w:cstheme="minorHAnsi"/>
          <w:sz w:val="22"/>
          <w:szCs w:val="22"/>
        </w:rPr>
        <w:t xml:space="preserve"> prostredníctvom komunikačného rozhrania systému JOSEPHINE:</w:t>
      </w:r>
    </w:p>
    <w:p w14:paraId="38C8249B" w14:textId="5C827A47" w:rsidR="004575DB" w:rsidRPr="00861D52" w:rsidRDefault="004575DB" w:rsidP="004575DB">
      <w:pPr>
        <w:pStyle w:val="Odsekzoznamu"/>
        <w:numPr>
          <w:ilvl w:val="0"/>
          <w:numId w:val="10"/>
        </w:numPr>
        <w:shd w:val="clear" w:color="auto" w:fill="FFFFFF"/>
        <w:spacing w:line="264" w:lineRule="auto"/>
        <w:ind w:left="1134"/>
        <w:jc w:val="both"/>
        <w:rPr>
          <w:rFonts w:ascii="Garamond" w:hAnsi="Garamond" w:cs="Cambria"/>
          <w:sz w:val="22"/>
          <w:szCs w:val="22"/>
        </w:rPr>
      </w:pPr>
      <w:r w:rsidRPr="00861D52">
        <w:rPr>
          <w:rFonts w:ascii="Garamond" w:hAnsi="Garamond" w:cs="Cambria"/>
          <w:b/>
          <w:bCs/>
          <w:sz w:val="22"/>
          <w:szCs w:val="22"/>
        </w:rPr>
        <w:t>V</w:t>
      </w:r>
      <w:r w:rsidRPr="00861D52">
        <w:rPr>
          <w:rFonts w:ascii="Garamond" w:hAnsi="Garamond" w:cs="Cambria"/>
          <w:b/>
          <w:sz w:val="22"/>
          <w:szCs w:val="22"/>
        </w:rPr>
        <w:t xml:space="preserve">yplnenú a podpísanú zmluvu </w:t>
      </w:r>
      <w:r w:rsidRPr="00861D52">
        <w:rPr>
          <w:rFonts w:ascii="Garamond" w:hAnsi="Garamond" w:cs="Cambria"/>
          <w:sz w:val="22"/>
          <w:szCs w:val="22"/>
        </w:rPr>
        <w:t>vrátane všetkých relevantných príloh</w:t>
      </w:r>
      <w:r>
        <w:rPr>
          <w:rFonts w:ascii="Garamond" w:hAnsi="Garamond" w:cs="Cambria"/>
          <w:sz w:val="22"/>
          <w:szCs w:val="22"/>
        </w:rPr>
        <w:t xml:space="preserve"> </w:t>
      </w:r>
      <w:r w:rsidRPr="00861D52">
        <w:rPr>
          <w:rFonts w:ascii="Garamond" w:hAnsi="Garamond" w:cs="Cambria"/>
          <w:sz w:val="22"/>
          <w:szCs w:val="22"/>
        </w:rPr>
        <w:t>(príloha č. 1</w:t>
      </w:r>
      <w:r>
        <w:rPr>
          <w:rFonts w:ascii="Garamond" w:hAnsi="Garamond" w:cs="Cambria"/>
          <w:sz w:val="22"/>
          <w:szCs w:val="22"/>
        </w:rPr>
        <w:t xml:space="preserve"> </w:t>
      </w:r>
      <w:r w:rsidRPr="00861D52">
        <w:rPr>
          <w:rFonts w:ascii="Garamond" w:hAnsi="Garamond" w:cs="Cambria"/>
          <w:sz w:val="22"/>
          <w:szCs w:val="22"/>
        </w:rPr>
        <w:t>SP), t.</w:t>
      </w:r>
      <w:r w:rsidR="004709FA">
        <w:rPr>
          <w:rFonts w:ascii="Garamond" w:hAnsi="Garamond" w:cs="Cambria"/>
          <w:sz w:val="22"/>
          <w:szCs w:val="22"/>
        </w:rPr>
        <w:t xml:space="preserve"> </w:t>
      </w:r>
      <w:r w:rsidRPr="00861D52">
        <w:rPr>
          <w:rFonts w:ascii="Garamond" w:hAnsi="Garamond" w:cs="Cambria"/>
          <w:sz w:val="22"/>
          <w:szCs w:val="22"/>
        </w:rPr>
        <w:t xml:space="preserve">j.: </w:t>
      </w:r>
    </w:p>
    <w:p w14:paraId="7131156A" w14:textId="062433E5" w:rsidR="004575DB" w:rsidRDefault="004575DB" w:rsidP="004575DB">
      <w:pPr>
        <w:pStyle w:val="Standard"/>
        <w:numPr>
          <w:ilvl w:val="0"/>
          <w:numId w:val="13"/>
        </w:numPr>
        <w:spacing w:line="264" w:lineRule="auto"/>
        <w:ind w:left="1560"/>
        <w:jc w:val="both"/>
        <w:rPr>
          <w:rFonts w:ascii="Garamond" w:eastAsia="Times New Roman" w:hAnsi="Garamond" w:cstheme="minorHAnsi"/>
          <w:kern w:val="0"/>
          <w:sz w:val="22"/>
          <w:szCs w:val="22"/>
          <w:lang w:eastAsia="cs-CZ" w:bidi="ar-SA"/>
        </w:rPr>
      </w:pPr>
      <w:r w:rsidRPr="00861D52">
        <w:rPr>
          <w:rFonts w:ascii="Garamond" w:eastAsia="Times New Roman" w:hAnsi="Garamond" w:cstheme="minorHAnsi"/>
          <w:kern w:val="0"/>
          <w:sz w:val="22"/>
          <w:szCs w:val="22"/>
          <w:lang w:eastAsia="cs-CZ" w:bidi="ar-SA"/>
        </w:rPr>
        <w:t>Príloha č. 1 –</w:t>
      </w:r>
      <w:r>
        <w:rPr>
          <w:rFonts w:ascii="Garamond" w:eastAsia="Times New Roman" w:hAnsi="Garamond" w:cstheme="minorHAnsi"/>
          <w:kern w:val="0"/>
          <w:sz w:val="22"/>
          <w:szCs w:val="22"/>
          <w:lang w:eastAsia="cs-CZ" w:bidi="ar-SA"/>
        </w:rPr>
        <w:t xml:space="preserve"> </w:t>
      </w:r>
      <w:r w:rsidR="00122344" w:rsidRPr="00122344">
        <w:rPr>
          <w:rFonts w:ascii="Garamond" w:eastAsia="Times New Roman" w:hAnsi="Garamond" w:cstheme="minorHAnsi"/>
          <w:kern w:val="0"/>
          <w:sz w:val="22"/>
          <w:szCs w:val="22"/>
          <w:lang w:eastAsia="cs-CZ" w:bidi="ar-SA"/>
        </w:rPr>
        <w:t>Technická špecifikácia a cenová ponuka</w:t>
      </w:r>
      <w:r w:rsidR="00122344">
        <w:rPr>
          <w:rFonts w:ascii="Tahoma" w:hAnsi="Tahoma" w:cs="Tahoma"/>
          <w:sz w:val="22"/>
          <w:szCs w:val="22"/>
        </w:rPr>
        <w:t xml:space="preserve"> </w:t>
      </w:r>
      <w:r>
        <w:rPr>
          <w:rFonts w:ascii="Garamond" w:eastAsia="Times New Roman" w:hAnsi="Garamond" w:cstheme="minorHAnsi"/>
          <w:kern w:val="0"/>
          <w:sz w:val="22"/>
          <w:szCs w:val="22"/>
          <w:lang w:eastAsia="cs-CZ" w:bidi="ar-SA"/>
        </w:rPr>
        <w:t>(z ponuky uchádzača)</w:t>
      </w:r>
    </w:p>
    <w:p w14:paraId="01A7B80C" w14:textId="1A8A50F2" w:rsidR="004575DB" w:rsidRPr="00861D52" w:rsidRDefault="004575DB" w:rsidP="004575DB">
      <w:pPr>
        <w:pStyle w:val="Standard"/>
        <w:numPr>
          <w:ilvl w:val="0"/>
          <w:numId w:val="13"/>
        </w:numPr>
        <w:spacing w:line="264" w:lineRule="auto"/>
        <w:ind w:left="1560"/>
        <w:jc w:val="both"/>
        <w:rPr>
          <w:rFonts w:ascii="Garamond" w:eastAsia="Times New Roman" w:hAnsi="Garamond" w:cstheme="minorHAnsi"/>
          <w:kern w:val="0"/>
          <w:sz w:val="22"/>
          <w:szCs w:val="22"/>
          <w:lang w:eastAsia="cs-CZ" w:bidi="ar-SA"/>
        </w:rPr>
      </w:pPr>
      <w:r w:rsidRPr="00CD7747">
        <w:rPr>
          <w:rFonts w:ascii="Garamond" w:eastAsia="Times New Roman" w:hAnsi="Garamond" w:cstheme="minorHAnsi"/>
          <w:kern w:val="0"/>
          <w:sz w:val="22"/>
          <w:szCs w:val="22"/>
          <w:lang w:eastAsia="cs-CZ" w:bidi="ar-SA"/>
        </w:rPr>
        <w:t xml:space="preserve">Príloha č. </w:t>
      </w:r>
      <w:r w:rsidR="00122344">
        <w:rPr>
          <w:rFonts w:ascii="Garamond" w:eastAsia="Times New Roman" w:hAnsi="Garamond" w:cstheme="minorHAnsi"/>
          <w:kern w:val="0"/>
          <w:sz w:val="22"/>
          <w:szCs w:val="22"/>
          <w:lang w:eastAsia="cs-CZ" w:bidi="ar-SA"/>
        </w:rPr>
        <w:t>2</w:t>
      </w:r>
      <w:r w:rsidRPr="00861D52">
        <w:rPr>
          <w:rFonts w:ascii="Garamond" w:eastAsia="Times New Roman" w:hAnsi="Garamond" w:cstheme="minorHAnsi"/>
          <w:kern w:val="0"/>
          <w:sz w:val="22"/>
          <w:szCs w:val="22"/>
          <w:lang w:eastAsia="cs-CZ" w:bidi="ar-SA"/>
        </w:rPr>
        <w:t xml:space="preserve"> – Zoznam subdodávateľov s uvedením identifikačných údajov, podielu a predmetu subdodávky a údajov o osobe oprávnenej konať za každého subdodávateľa v rozsahu meno a priezvisko, adresa pobytu, dátum narodenia. </w:t>
      </w:r>
      <w:r w:rsidR="00490F12">
        <w:rPr>
          <w:rFonts w:ascii="Garamond" w:eastAsia="Times New Roman" w:hAnsi="Garamond" w:cstheme="minorHAnsi"/>
          <w:kern w:val="0"/>
          <w:sz w:val="22"/>
          <w:szCs w:val="22"/>
          <w:lang w:eastAsia="cs-CZ" w:bidi="ar-SA"/>
        </w:rPr>
        <w:t>S</w:t>
      </w:r>
      <w:r w:rsidRPr="00861D52">
        <w:rPr>
          <w:rFonts w:ascii="Garamond" w:eastAsia="Times New Roman" w:hAnsi="Garamond" w:cstheme="minorHAnsi"/>
          <w:kern w:val="0"/>
          <w:sz w:val="22"/>
          <w:szCs w:val="22"/>
          <w:lang w:eastAsia="cs-CZ" w:bidi="ar-SA"/>
        </w:rPr>
        <w:t>ubdodávateľ</w:t>
      </w:r>
      <w:r w:rsidR="00CC613A">
        <w:rPr>
          <w:rFonts w:ascii="Garamond" w:eastAsia="Times New Roman" w:hAnsi="Garamond" w:cstheme="minorHAnsi"/>
          <w:kern w:val="0"/>
          <w:sz w:val="22"/>
          <w:szCs w:val="22"/>
          <w:lang w:eastAsia="cs-CZ" w:bidi="ar-SA"/>
        </w:rPr>
        <w:t xml:space="preserve"> musí mať </w:t>
      </w:r>
      <w:r w:rsidRPr="00861D52">
        <w:rPr>
          <w:rFonts w:ascii="Garamond" w:eastAsia="Times New Roman" w:hAnsi="Garamond" w:cstheme="minorHAnsi"/>
          <w:kern w:val="0"/>
          <w:sz w:val="22"/>
          <w:szCs w:val="22"/>
          <w:lang w:eastAsia="cs-CZ" w:bidi="ar-SA"/>
        </w:rPr>
        <w:t>oprávnen</w:t>
      </w:r>
      <w:r w:rsidR="00CC613A">
        <w:rPr>
          <w:rFonts w:ascii="Garamond" w:eastAsia="Times New Roman" w:hAnsi="Garamond" w:cstheme="minorHAnsi"/>
          <w:kern w:val="0"/>
          <w:sz w:val="22"/>
          <w:szCs w:val="22"/>
          <w:lang w:eastAsia="cs-CZ" w:bidi="ar-SA"/>
        </w:rPr>
        <w:t>ie</w:t>
      </w:r>
      <w:r w:rsidRPr="00861D52">
        <w:rPr>
          <w:rFonts w:ascii="Garamond" w:eastAsia="Times New Roman" w:hAnsi="Garamond" w:cstheme="minorHAnsi"/>
          <w:kern w:val="0"/>
          <w:sz w:val="22"/>
          <w:szCs w:val="22"/>
          <w:lang w:eastAsia="cs-CZ" w:bidi="ar-SA"/>
        </w:rPr>
        <w:t xml:space="preserve"> na príslušné plnenie predmetu zákazky podľa § 32 ods. 1 písm. e) ZVO a</w:t>
      </w:r>
      <w:r w:rsidR="00CC613A">
        <w:rPr>
          <w:rFonts w:ascii="Garamond" w:eastAsia="Times New Roman" w:hAnsi="Garamond" w:cstheme="minorHAnsi"/>
          <w:kern w:val="0"/>
          <w:sz w:val="22"/>
          <w:szCs w:val="22"/>
          <w:lang w:eastAsia="cs-CZ" w:bidi="ar-SA"/>
        </w:rPr>
        <w:t xml:space="preserve"> musí byť zapísaný </w:t>
      </w:r>
      <w:r w:rsidRPr="00861D52">
        <w:rPr>
          <w:rFonts w:ascii="Garamond" w:eastAsia="Times New Roman" w:hAnsi="Garamond" w:cstheme="minorHAnsi"/>
          <w:kern w:val="0"/>
          <w:sz w:val="22"/>
          <w:szCs w:val="22"/>
          <w:lang w:eastAsia="cs-CZ" w:bidi="ar-SA"/>
        </w:rPr>
        <w:t xml:space="preserve">do registra partnerov verejného sektora, ak zákon pre takéhoto subdodávateľa tento zápis vyžaduje; V prípade, že uchádzač nevyužije subdodávateľov predloží čestné vyhlásenie, že na plnenie zmluvy nebudú využití subdodávatelia. </w:t>
      </w:r>
    </w:p>
    <w:p w14:paraId="1A4C61A8" w14:textId="1C69A431" w:rsidR="004575DB" w:rsidRPr="00861D52" w:rsidRDefault="004575DB" w:rsidP="004575DB">
      <w:pPr>
        <w:pStyle w:val="Odsekzoznamu"/>
        <w:numPr>
          <w:ilvl w:val="0"/>
          <w:numId w:val="10"/>
        </w:numPr>
        <w:shd w:val="clear" w:color="auto" w:fill="FFFFFF"/>
        <w:spacing w:line="264" w:lineRule="auto"/>
        <w:ind w:left="1134"/>
        <w:jc w:val="both"/>
        <w:rPr>
          <w:rFonts w:ascii="Garamond" w:hAnsi="Garamond" w:cs="Cambria"/>
          <w:sz w:val="22"/>
          <w:szCs w:val="22"/>
        </w:rPr>
      </w:pPr>
      <w:r w:rsidRPr="00861D52">
        <w:rPr>
          <w:rFonts w:ascii="Garamond" w:hAnsi="Garamond" w:cs="Cambria"/>
          <w:sz w:val="22"/>
          <w:szCs w:val="22"/>
        </w:rPr>
        <w:t xml:space="preserve">Čestné vyhlásenie k uplatňovaniu medzinárodných sankcií (príloha č. </w:t>
      </w:r>
      <w:r w:rsidR="00CF53CC">
        <w:rPr>
          <w:rFonts w:ascii="Garamond" w:hAnsi="Garamond" w:cs="Cambria"/>
          <w:sz w:val="22"/>
          <w:szCs w:val="22"/>
        </w:rPr>
        <w:t>3</w:t>
      </w:r>
      <w:r w:rsidRPr="00861D52">
        <w:rPr>
          <w:rFonts w:ascii="Garamond" w:hAnsi="Garamond" w:cs="Cambria"/>
          <w:sz w:val="22"/>
          <w:szCs w:val="22"/>
        </w:rPr>
        <w:t xml:space="preserve"> SP). Tento dokument musí byť podpísaný štatutárnym zástupcom alebo osobou oprávnenou konať za uchádzača.</w:t>
      </w:r>
    </w:p>
    <w:p w14:paraId="7F4B2477" w14:textId="77777777" w:rsidR="004575DB" w:rsidRDefault="004575DB" w:rsidP="004575DB">
      <w:pPr>
        <w:tabs>
          <w:tab w:val="left" w:pos="344"/>
        </w:tabs>
        <w:autoSpaceDE w:val="0"/>
        <w:spacing w:line="264" w:lineRule="auto"/>
        <w:ind w:left="567"/>
        <w:jc w:val="both"/>
        <w:rPr>
          <w:rFonts w:ascii="Garamond" w:hAnsi="Garamond" w:cs="Calibri"/>
          <w:b/>
          <w:bCs/>
          <w:sz w:val="22"/>
          <w:szCs w:val="22"/>
          <w:lang w:eastAsia="sk-SK"/>
        </w:rPr>
      </w:pPr>
      <w:r w:rsidRPr="00861D52">
        <w:rPr>
          <w:rFonts w:ascii="Garamond" w:hAnsi="Garamond" w:cs="Calibri"/>
          <w:b/>
          <w:bCs/>
          <w:sz w:val="22"/>
          <w:szCs w:val="22"/>
          <w:lang w:eastAsia="sk-SK"/>
        </w:rPr>
        <w:tab/>
      </w:r>
    </w:p>
    <w:p w14:paraId="00C2F063" w14:textId="77777777" w:rsidR="004575DB" w:rsidRPr="00DB0A0A" w:rsidRDefault="004575DB" w:rsidP="004575DB">
      <w:pPr>
        <w:tabs>
          <w:tab w:val="left" w:pos="344"/>
        </w:tabs>
        <w:autoSpaceDE w:val="0"/>
        <w:spacing w:line="251" w:lineRule="exact"/>
        <w:ind w:left="851"/>
        <w:jc w:val="both"/>
        <w:rPr>
          <w:rFonts w:ascii="Garamond" w:hAnsi="Garamond" w:cs="Calibri"/>
          <w:b/>
          <w:bCs/>
          <w:sz w:val="22"/>
          <w:szCs w:val="22"/>
          <w:lang w:eastAsia="sk-SK"/>
        </w:rPr>
      </w:pPr>
      <w:r w:rsidRPr="00DB0A0A">
        <w:rPr>
          <w:rFonts w:ascii="Garamond" w:hAnsi="Garamond" w:cs="Calibri"/>
          <w:b/>
          <w:bCs/>
          <w:sz w:val="22"/>
          <w:szCs w:val="22"/>
          <w:lang w:eastAsia="sk-SK"/>
        </w:rPr>
        <w:t>Vyššie uvedené dokumenty je potrebné predložiť vo forme:  </w:t>
      </w:r>
    </w:p>
    <w:p w14:paraId="518CB518" w14:textId="77777777" w:rsidR="004575DB" w:rsidRPr="00DB0A0A" w:rsidRDefault="004575DB" w:rsidP="004575DB">
      <w:pPr>
        <w:numPr>
          <w:ilvl w:val="0"/>
          <w:numId w:val="34"/>
        </w:numPr>
        <w:spacing w:line="251" w:lineRule="exact"/>
        <w:ind w:left="1701"/>
        <w:jc w:val="both"/>
        <w:rPr>
          <w:rFonts w:ascii="Garamond" w:hAnsi="Garamond" w:cs="Calibri"/>
          <w:sz w:val="22"/>
          <w:szCs w:val="22"/>
          <w:lang w:eastAsia="sk-SK"/>
        </w:rPr>
      </w:pPr>
      <w:proofErr w:type="spellStart"/>
      <w:r w:rsidRPr="00DB0A0A">
        <w:rPr>
          <w:rFonts w:ascii="Garamond" w:hAnsi="Garamond" w:cs="Calibri"/>
          <w:sz w:val="22"/>
          <w:szCs w:val="22"/>
          <w:lang w:eastAsia="sk-SK"/>
        </w:rPr>
        <w:t>scanov</w:t>
      </w:r>
      <w:proofErr w:type="spellEnd"/>
      <w:r w:rsidRPr="00DB0A0A">
        <w:rPr>
          <w:rFonts w:ascii="Garamond" w:hAnsi="Garamond" w:cs="Calibri"/>
          <w:sz w:val="22"/>
          <w:szCs w:val="22"/>
          <w:lang w:eastAsia="sk-SK"/>
        </w:rPr>
        <w:t xml:space="preserve">  originálov alebo úradne overených fotokópií (formát .</w:t>
      </w:r>
      <w:proofErr w:type="spellStart"/>
      <w:r w:rsidRPr="00DB0A0A">
        <w:rPr>
          <w:rFonts w:ascii="Garamond" w:hAnsi="Garamond" w:cs="Calibri"/>
          <w:sz w:val="22"/>
          <w:szCs w:val="22"/>
          <w:lang w:eastAsia="sk-SK"/>
        </w:rPr>
        <w:t>pdf</w:t>
      </w:r>
      <w:proofErr w:type="spellEnd"/>
      <w:r w:rsidRPr="00DB0A0A">
        <w:rPr>
          <w:rFonts w:ascii="Garamond" w:hAnsi="Garamond" w:cs="Calibri"/>
          <w:sz w:val="22"/>
          <w:szCs w:val="22"/>
          <w:lang w:eastAsia="sk-SK"/>
        </w:rPr>
        <w:t>) alebo   </w:t>
      </w:r>
    </w:p>
    <w:p w14:paraId="1E0C3D3A" w14:textId="77777777" w:rsidR="004575DB" w:rsidRPr="00DB0A0A" w:rsidRDefault="004575DB" w:rsidP="004575DB">
      <w:pPr>
        <w:numPr>
          <w:ilvl w:val="0"/>
          <w:numId w:val="18"/>
        </w:numPr>
        <w:tabs>
          <w:tab w:val="clear" w:pos="720"/>
        </w:tabs>
        <w:autoSpaceDE w:val="0"/>
        <w:spacing w:line="251" w:lineRule="exact"/>
        <w:ind w:left="1701"/>
        <w:jc w:val="both"/>
        <w:rPr>
          <w:rFonts w:ascii="Garamond" w:hAnsi="Garamond" w:cs="Calibri"/>
          <w:sz w:val="22"/>
          <w:szCs w:val="22"/>
          <w:lang w:eastAsia="sk-SK"/>
        </w:rPr>
      </w:pPr>
      <w:r w:rsidRPr="00DB0A0A">
        <w:rPr>
          <w:rFonts w:ascii="Garamond" w:hAnsi="Garamond" w:cs="Calibri"/>
          <w:sz w:val="22"/>
          <w:szCs w:val="22"/>
          <w:lang w:eastAsia="sk-SK"/>
        </w:rPr>
        <w:t>elektronických dokumentov podpísaných kvalifikovaným elektronickým podpisom.</w:t>
      </w:r>
    </w:p>
    <w:p w14:paraId="5695A167" w14:textId="77777777" w:rsidR="004575DB" w:rsidRPr="00861D52" w:rsidRDefault="004575DB" w:rsidP="004575DB">
      <w:pPr>
        <w:tabs>
          <w:tab w:val="left" w:pos="344"/>
        </w:tabs>
        <w:autoSpaceDE w:val="0"/>
        <w:spacing w:line="264" w:lineRule="auto"/>
        <w:ind w:left="567"/>
        <w:jc w:val="both"/>
        <w:rPr>
          <w:rFonts w:ascii="Garamond" w:hAnsi="Garamond" w:cs="Calibri"/>
          <w:sz w:val="22"/>
          <w:szCs w:val="22"/>
          <w:lang w:eastAsia="sk-SK"/>
        </w:rPr>
      </w:pPr>
    </w:p>
    <w:p w14:paraId="455DC343" w14:textId="77777777" w:rsidR="004575DB" w:rsidRPr="009349B4" w:rsidRDefault="004575DB" w:rsidP="004575DB">
      <w:pPr>
        <w:pStyle w:val="Odsekzoznamu"/>
        <w:numPr>
          <w:ilvl w:val="0"/>
          <w:numId w:val="19"/>
        </w:numPr>
        <w:shd w:val="clear" w:color="auto" w:fill="FFFFFF"/>
        <w:spacing w:line="264" w:lineRule="auto"/>
        <w:jc w:val="both"/>
        <w:rPr>
          <w:rFonts w:ascii="Garamond" w:hAnsi="Garamond" w:cstheme="minorHAnsi"/>
          <w:bCs/>
          <w:sz w:val="22"/>
          <w:szCs w:val="22"/>
        </w:rPr>
      </w:pPr>
      <w:r w:rsidRPr="009349B4">
        <w:rPr>
          <w:rFonts w:ascii="Garamond" w:hAnsi="Garamond" w:cstheme="minorHAnsi"/>
          <w:b/>
          <w:sz w:val="22"/>
          <w:szCs w:val="22"/>
        </w:rPr>
        <w:t xml:space="preserve">Do podateľne verejného obstarávateľa </w:t>
      </w:r>
      <w:r w:rsidRPr="009349B4">
        <w:rPr>
          <w:rFonts w:ascii="Garamond" w:hAnsi="Garamond" w:cstheme="minorHAnsi"/>
          <w:bCs/>
          <w:sz w:val="22"/>
          <w:szCs w:val="22"/>
        </w:rPr>
        <w:t>doručiť vyplnené a podpísané zmluvy s platnosťou originálu vrátane všetkých relevantných príloh a v stanovenom počte vyhotovení jedným z nasledovných spôsobov: </w:t>
      </w:r>
    </w:p>
    <w:p w14:paraId="3918A8D2" w14:textId="77777777" w:rsidR="004575DB" w:rsidRPr="009349B4" w:rsidRDefault="004575DB" w:rsidP="004575DB">
      <w:pPr>
        <w:pStyle w:val="paragraph"/>
        <w:numPr>
          <w:ilvl w:val="0"/>
          <w:numId w:val="35"/>
        </w:numPr>
        <w:suppressAutoHyphens/>
        <w:spacing w:before="0" w:beforeAutospacing="0" w:after="0" w:afterAutospacing="0"/>
        <w:ind w:left="1276"/>
        <w:jc w:val="both"/>
        <w:rPr>
          <w:rStyle w:val="eop"/>
          <w:rFonts w:ascii="Garamond" w:hAnsi="Garamond" w:cstheme="minorBidi"/>
          <w:sz w:val="22"/>
          <w:szCs w:val="22"/>
          <w:lang w:eastAsia="cs-CZ"/>
        </w:rPr>
      </w:pPr>
      <w:r w:rsidRPr="009349B4">
        <w:rPr>
          <w:rStyle w:val="normaltextrun"/>
          <w:rFonts w:ascii="Garamond" w:hAnsi="Garamond" w:cstheme="minorBidi"/>
          <w:b/>
          <w:bCs/>
          <w:sz w:val="22"/>
          <w:szCs w:val="22"/>
        </w:rPr>
        <w:lastRenderedPageBreak/>
        <w:t xml:space="preserve">Listinne </w:t>
      </w:r>
      <w:r w:rsidRPr="009349B4">
        <w:rPr>
          <w:rStyle w:val="normaltextrun"/>
          <w:rFonts w:ascii="Garamond" w:hAnsi="Garamond" w:cstheme="minorBidi"/>
          <w:sz w:val="22"/>
          <w:szCs w:val="22"/>
        </w:rPr>
        <w:t>osobne</w:t>
      </w:r>
      <w:r w:rsidRPr="009349B4">
        <w:rPr>
          <w:rStyle w:val="normaltextrun"/>
          <w:rFonts w:ascii="Garamond" w:hAnsi="Garamond" w:cstheme="minorBidi"/>
          <w:b/>
          <w:bCs/>
          <w:sz w:val="22"/>
          <w:szCs w:val="22"/>
        </w:rPr>
        <w:t xml:space="preserve"> </w:t>
      </w:r>
      <w:r w:rsidRPr="009349B4">
        <w:rPr>
          <w:rStyle w:val="normaltextrun"/>
          <w:rFonts w:ascii="Garamond" w:hAnsi="Garamond" w:cstheme="minorBidi"/>
          <w:sz w:val="22"/>
          <w:szCs w:val="22"/>
        </w:rPr>
        <w:t>alebo prostredníctvom pošty alebo inej doručovacej služby na adresu verejného obstarávateľa: Banskobystrický samosprávny kraj, Námestie SNP 23, 974 01 Banská Bystrica</w:t>
      </w:r>
      <w:r w:rsidRPr="009349B4">
        <w:rPr>
          <w:rStyle w:val="normaltextrun"/>
          <w:rFonts w:ascii="Garamond" w:hAnsi="Garamond" w:cstheme="minorBidi"/>
          <w:sz w:val="22"/>
          <w:szCs w:val="22"/>
          <w:u w:val="single"/>
        </w:rPr>
        <w:t xml:space="preserve"> (použije sa v prípade, </w:t>
      </w:r>
      <w:r w:rsidRPr="009349B4">
        <w:rPr>
          <w:rStyle w:val="normaltextrun"/>
          <w:rFonts w:ascii="Garamond" w:hAnsi="Garamond" w:cstheme="minorBidi"/>
          <w:b/>
          <w:bCs/>
          <w:sz w:val="22"/>
          <w:szCs w:val="22"/>
          <w:u w:val="single"/>
        </w:rPr>
        <w:t>ak hospodársky subjekt nie je povinný využívať elektronickú schránku pre účely komunikácie s orgánmi verejnej moci</w:t>
      </w:r>
      <w:r w:rsidRPr="009349B4">
        <w:rPr>
          <w:rStyle w:val="normaltextrun"/>
          <w:rFonts w:ascii="Garamond" w:hAnsi="Garamond" w:cstheme="minorBidi"/>
          <w:sz w:val="22"/>
          <w:szCs w:val="22"/>
          <w:u w:val="single"/>
        </w:rPr>
        <w:t>);</w:t>
      </w:r>
      <w:r w:rsidRPr="009349B4">
        <w:rPr>
          <w:rStyle w:val="normaltextrun"/>
          <w:rFonts w:ascii="Garamond" w:hAnsi="Garamond" w:cstheme="minorBidi"/>
          <w:sz w:val="22"/>
          <w:szCs w:val="22"/>
        </w:rPr>
        <w:t> </w:t>
      </w:r>
      <w:r w:rsidRPr="009349B4">
        <w:rPr>
          <w:rStyle w:val="eop"/>
          <w:rFonts w:ascii="Garamond" w:hAnsi="Garamond" w:cstheme="minorBidi"/>
          <w:sz w:val="22"/>
          <w:szCs w:val="22"/>
        </w:rPr>
        <w:t> </w:t>
      </w:r>
    </w:p>
    <w:p w14:paraId="02116512" w14:textId="77777777" w:rsidR="004575DB" w:rsidRPr="009349B4" w:rsidRDefault="004575DB" w:rsidP="004575DB">
      <w:pPr>
        <w:pStyle w:val="paragraph"/>
        <w:numPr>
          <w:ilvl w:val="0"/>
          <w:numId w:val="35"/>
        </w:numPr>
        <w:suppressAutoHyphens/>
        <w:spacing w:before="0" w:beforeAutospacing="0" w:after="0" w:afterAutospacing="0"/>
        <w:ind w:left="1276"/>
        <w:jc w:val="both"/>
        <w:rPr>
          <w:rStyle w:val="normaltextrun"/>
          <w:rFonts w:ascii="Garamond" w:hAnsi="Garamond"/>
          <w:b/>
          <w:bCs/>
          <w:sz w:val="22"/>
          <w:szCs w:val="22"/>
        </w:rPr>
      </w:pPr>
      <w:r w:rsidRPr="009349B4">
        <w:rPr>
          <w:rStyle w:val="normaltextrun"/>
          <w:rFonts w:ascii="Garamond" w:hAnsi="Garamond" w:cstheme="minorBidi"/>
          <w:b/>
          <w:bCs/>
          <w:sz w:val="22"/>
          <w:szCs w:val="22"/>
        </w:rPr>
        <w:t xml:space="preserve">Elektronicky </w:t>
      </w:r>
      <w:r w:rsidRPr="009349B4">
        <w:rPr>
          <w:rStyle w:val="normaltextrun"/>
          <w:rFonts w:ascii="Garamond" w:hAnsi="Garamond" w:cstheme="minorBidi"/>
          <w:sz w:val="22"/>
          <w:szCs w:val="22"/>
        </w:rPr>
        <w:t>do elektronickej podateľne verejného obstarávateľa</w:t>
      </w:r>
      <w:r w:rsidRPr="009349B4">
        <w:rPr>
          <w:rStyle w:val="normaltextrun"/>
          <w:rFonts w:ascii="Garamond" w:hAnsi="Garamond" w:cstheme="minorBidi"/>
          <w:b/>
          <w:bCs/>
          <w:sz w:val="22"/>
          <w:szCs w:val="22"/>
        </w:rPr>
        <w:t xml:space="preserve"> </w:t>
      </w:r>
      <w:r w:rsidRPr="009349B4">
        <w:rPr>
          <w:rStyle w:val="normaltextrun"/>
          <w:rFonts w:ascii="Garamond" w:hAnsi="Garamond" w:cstheme="minorBidi"/>
          <w:b/>
          <w:bCs/>
          <w:sz w:val="22"/>
          <w:szCs w:val="22"/>
          <w:u w:val="single"/>
        </w:rPr>
        <w:t>len prostredníctvom elektronickej schránky zriadenej/vytvorenej Slovensko.sk</w:t>
      </w:r>
      <w:r w:rsidRPr="009349B4">
        <w:rPr>
          <w:rStyle w:val="normaltextrun"/>
          <w:rFonts w:ascii="Garamond" w:hAnsi="Garamond" w:cstheme="minorBidi"/>
          <w:b/>
          <w:bCs/>
          <w:sz w:val="22"/>
          <w:szCs w:val="22"/>
        </w:rPr>
        <w:t xml:space="preserve"> </w:t>
      </w:r>
      <w:r w:rsidRPr="009349B4">
        <w:rPr>
          <w:rStyle w:val="normaltextrun"/>
          <w:rFonts w:ascii="Garamond" w:hAnsi="Garamond" w:cstheme="minorBidi"/>
          <w:sz w:val="22"/>
          <w:szCs w:val="22"/>
        </w:rPr>
        <w:t xml:space="preserve">s kvalifikovaným elektronickým podpisom osôb oprávnených konať za uchádzača (počet vyhotovení elektronicky podpísanej zmluvy je 1). </w:t>
      </w:r>
      <w:r w:rsidRPr="009349B4">
        <w:rPr>
          <w:rStyle w:val="normaltextrun"/>
          <w:rFonts w:ascii="Garamond" w:hAnsi="Garamond" w:cstheme="minorBidi"/>
          <w:b/>
          <w:bCs/>
          <w:sz w:val="22"/>
          <w:szCs w:val="22"/>
        </w:rPr>
        <w:t xml:space="preserve">Zmluva musí byť </w:t>
      </w:r>
      <w:r w:rsidRPr="009349B4">
        <w:rPr>
          <w:rStyle w:val="normaltextrun"/>
          <w:rFonts w:ascii="Garamond" w:hAnsi="Garamond" w:cstheme="minorBidi"/>
          <w:b/>
          <w:bCs/>
          <w:sz w:val="22"/>
          <w:szCs w:val="22"/>
          <w:u w:val="single"/>
        </w:rPr>
        <w:t>podpísaná aj odoslaná</w:t>
      </w:r>
      <w:r w:rsidRPr="009349B4">
        <w:rPr>
          <w:rStyle w:val="normaltextrun"/>
          <w:rFonts w:ascii="Garamond" w:hAnsi="Garamond" w:cstheme="minorBidi"/>
          <w:b/>
          <w:bCs/>
          <w:sz w:val="22"/>
          <w:szCs w:val="22"/>
        </w:rPr>
        <w:t xml:space="preserve"> len cez Slovensko.sk .</w:t>
      </w:r>
      <w:r>
        <w:rPr>
          <w:rStyle w:val="normaltextrun"/>
          <w:rFonts w:ascii="Garamond" w:hAnsi="Garamond" w:cstheme="minorBidi"/>
          <w:b/>
          <w:bCs/>
          <w:sz w:val="22"/>
          <w:szCs w:val="22"/>
        </w:rPr>
        <w:t xml:space="preserve"> </w:t>
      </w:r>
      <w:r w:rsidRPr="00F44335">
        <w:rPr>
          <w:rFonts w:ascii="Garamond" w:hAnsi="Garamond" w:cstheme="minorBidi"/>
          <w:sz w:val="22"/>
          <w:szCs w:val="22"/>
        </w:rPr>
        <w:t>Zmluva musí byť podpísaná tak, že každá z jej príloh bude tvoriť samostatný, kvalifikovaným elektronickým podpisom ošetrený dokument.</w:t>
      </w:r>
    </w:p>
    <w:p w14:paraId="705F22C7" w14:textId="77777777" w:rsidR="004575DB" w:rsidRPr="00861D52" w:rsidRDefault="004575DB" w:rsidP="004575DB">
      <w:pPr>
        <w:pStyle w:val="Odsekzoznamu"/>
        <w:shd w:val="clear" w:color="auto" w:fill="FFFFFF"/>
        <w:spacing w:line="264" w:lineRule="auto"/>
        <w:ind w:left="720"/>
        <w:jc w:val="both"/>
        <w:rPr>
          <w:rFonts w:ascii="Garamond" w:hAnsi="Garamond" w:cs="Calibri"/>
          <w:sz w:val="22"/>
          <w:szCs w:val="22"/>
          <w:lang w:eastAsia="sk-SK"/>
        </w:rPr>
      </w:pPr>
    </w:p>
    <w:p w14:paraId="0CC611D4"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vyhodnotí pred podpisom zmluvy doklady a dokumenty podľa bodu 22.2. z pohľadu obsahovej a vecnej správnosti. Nepredloženie dokladov a dokumentov podľa bodu 22.2. bude verejný obstarávateľ považovať za porušenie povinnosti úspešného uchádzača poskytnúť verejnému obstarávateľovi riadnu súčinnosť potrebnú na</w:t>
      </w:r>
      <w:r>
        <w:rPr>
          <w:rFonts w:ascii="Garamond" w:hAnsi="Garamond" w:cs="Cambria"/>
          <w:sz w:val="22"/>
          <w:szCs w:val="22"/>
        </w:rPr>
        <w:t> </w:t>
      </w:r>
      <w:r w:rsidRPr="00861D52">
        <w:rPr>
          <w:rFonts w:ascii="Garamond" w:hAnsi="Garamond" w:cs="Cambria"/>
          <w:sz w:val="22"/>
          <w:szCs w:val="22"/>
        </w:rPr>
        <w:t>uzavretie zmluvy v zmysle § 56 ods. 5 ZVO v lehote určenej podľa § 56 ods. 7 ZVO.</w:t>
      </w:r>
    </w:p>
    <w:p w14:paraId="25A69ADA" w14:textId="77777777" w:rsidR="004575DB" w:rsidRPr="00861D52" w:rsidRDefault="004575DB" w:rsidP="004575DB">
      <w:pPr>
        <w:pStyle w:val="tl1"/>
        <w:spacing w:line="264" w:lineRule="auto"/>
        <w:ind w:left="567"/>
        <w:rPr>
          <w:rFonts w:ascii="Garamond" w:hAnsi="Garamond" w:cs="Cambria"/>
          <w:sz w:val="22"/>
          <w:szCs w:val="22"/>
        </w:rPr>
      </w:pPr>
    </w:p>
    <w:p w14:paraId="038F76D0"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theme="minorHAnsi"/>
          <w:b/>
          <w:bCs/>
          <w:sz w:val="22"/>
          <w:szCs w:val="22"/>
        </w:rPr>
        <w:t xml:space="preserve">V súlade s § 56 ods. 5 ZVO si verejný obstarávateľ vyhradzuje právo pred uzavretím zmluvy </w:t>
      </w:r>
      <w:r w:rsidRPr="00861D52">
        <w:rPr>
          <w:rFonts w:ascii="Garamond" w:hAnsi="Garamond" w:cstheme="minorHAnsi"/>
          <w:b/>
          <w:bCs/>
          <w:sz w:val="22"/>
          <w:szCs w:val="22"/>
          <w:u w:val="single"/>
        </w:rPr>
        <w:t xml:space="preserve">uskutočniť </w:t>
      </w:r>
      <w:r w:rsidRPr="00861D52">
        <w:rPr>
          <w:rFonts w:ascii="Garamond" w:hAnsi="Garamond" w:cstheme="minorHAnsi"/>
          <w:b/>
          <w:bCs/>
          <w:sz w:val="22"/>
          <w:szCs w:val="22"/>
        </w:rPr>
        <w:t xml:space="preserve">s úspešným uchádzačom alebo uchádzačmi </w:t>
      </w:r>
      <w:r w:rsidRPr="00861D52">
        <w:rPr>
          <w:rFonts w:ascii="Garamond" w:hAnsi="Garamond" w:cstheme="minorHAnsi"/>
          <w:b/>
          <w:bCs/>
          <w:sz w:val="22"/>
          <w:szCs w:val="22"/>
          <w:u w:val="single"/>
        </w:rPr>
        <w:t>rokovania výhradne o znížení zmluvnej ceny.</w:t>
      </w:r>
      <w:r w:rsidRPr="00861D52">
        <w:rPr>
          <w:rFonts w:ascii="Garamond" w:hAnsi="Garamond" w:cstheme="minorHAnsi"/>
          <w:b/>
          <w:bCs/>
          <w:sz w:val="22"/>
          <w:szCs w:val="22"/>
        </w:rPr>
        <w:t xml:space="preserve">  </w:t>
      </w:r>
    </w:p>
    <w:p w14:paraId="31CDC655" w14:textId="77777777" w:rsidR="004575DB" w:rsidRPr="002D7334" w:rsidRDefault="004575DB" w:rsidP="004575DB">
      <w:pPr>
        <w:spacing w:line="264" w:lineRule="auto"/>
        <w:rPr>
          <w:rFonts w:ascii="Garamond" w:hAnsi="Garamond" w:cs="Cambria"/>
          <w:sz w:val="22"/>
          <w:szCs w:val="22"/>
        </w:rPr>
      </w:pPr>
    </w:p>
    <w:p w14:paraId="3E3E6A45"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lang w:eastAsia="cs-CZ"/>
        </w:rPr>
      </w:pPr>
      <w:r w:rsidRPr="00861D52">
        <w:rPr>
          <w:rFonts w:ascii="Garamond" w:hAnsi="Garamond" w:cs="Cambria"/>
          <w:sz w:val="22"/>
          <w:szCs w:val="22"/>
        </w:rPr>
        <w:t xml:space="preserve">Verejný obstarávateľ apeluje na uchádzačov, aby pristúpili zodpovedne k poskytnutiu súčinnosti k podpisu zmluvy, najmä, aby včas zabezpečili registráciu do Registra partnerov verejného sektora (podľa zákona č. 315/2016 Z. z.), resp. overili registráciu v Registri partnerov verejného sektora podľa § 22 zákona č. 315/2016 Z. z. a to vo vzťahu k sebe ako zmluvnej strane a zároveň vo vzťahu k subdodávateľom, na ktorých sa táto povinnosť vzťahuje podľa zákona č. 315/2016 Z. z. Uchádzač bude postupovať pri registrácií podľa zákona č. 315/2016 Z. z. </w:t>
      </w:r>
    </w:p>
    <w:p w14:paraId="7B7FA62A" w14:textId="77777777" w:rsidR="004575DB" w:rsidRPr="00861D52" w:rsidRDefault="004575DB" w:rsidP="004575DB">
      <w:pPr>
        <w:shd w:val="clear" w:color="auto" w:fill="FFFFFF"/>
        <w:spacing w:line="264" w:lineRule="auto"/>
        <w:rPr>
          <w:rFonts w:ascii="Garamond" w:hAnsi="Garamond" w:cs="Calibri"/>
          <w:b/>
          <w:sz w:val="22"/>
          <w:szCs w:val="22"/>
        </w:rPr>
      </w:pPr>
    </w:p>
    <w:p w14:paraId="6B1695F0" w14:textId="77777777" w:rsidR="004575DB" w:rsidRPr="00861D52" w:rsidRDefault="004575DB" w:rsidP="004575DB">
      <w:pPr>
        <w:pStyle w:val="tl1"/>
        <w:numPr>
          <w:ilvl w:val="0"/>
          <w:numId w:val="16"/>
        </w:numPr>
        <w:spacing w:line="264" w:lineRule="auto"/>
        <w:jc w:val="left"/>
        <w:rPr>
          <w:rFonts w:ascii="Garamond" w:hAnsi="Garamond" w:cstheme="minorHAnsi"/>
          <w:b/>
          <w:bCs/>
          <w:sz w:val="22"/>
          <w:szCs w:val="22"/>
        </w:rPr>
      </w:pPr>
      <w:r w:rsidRPr="00861D52">
        <w:rPr>
          <w:rFonts w:ascii="Garamond" w:hAnsi="Garamond" w:cstheme="minorHAnsi"/>
          <w:b/>
          <w:bCs/>
          <w:sz w:val="22"/>
          <w:szCs w:val="22"/>
        </w:rPr>
        <w:t>ZÁVEREČNÉ USTANOVENIA</w:t>
      </w:r>
    </w:p>
    <w:p w14:paraId="5C82FB9E"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si vyhradzuje právo overenia všetkých skutočností uvedených v ponukách uchádzačov, bez predchádzajúceho súhlasu uchádzačov.</w:t>
      </w:r>
    </w:p>
    <w:p w14:paraId="27FBB7BD" w14:textId="77777777" w:rsidR="004575DB" w:rsidRPr="00861D52" w:rsidRDefault="004575DB" w:rsidP="004575DB">
      <w:pPr>
        <w:pStyle w:val="tl1"/>
        <w:spacing w:line="264" w:lineRule="auto"/>
        <w:ind w:left="567"/>
        <w:rPr>
          <w:rFonts w:ascii="Garamond" w:hAnsi="Garamond" w:cs="Cambria"/>
          <w:sz w:val="22"/>
          <w:szCs w:val="22"/>
        </w:rPr>
      </w:pPr>
    </w:p>
    <w:p w14:paraId="7EC4913E"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theme="minorHAnsi"/>
          <w:sz w:val="22"/>
          <w:szCs w:val="22"/>
        </w:rPr>
        <w:t>Verejný obstarávateľ zruší vyhlásený postup zadávania zákazky, ak bude splnená niektorá z podmienok v súlade s</w:t>
      </w:r>
      <w:r>
        <w:rPr>
          <w:rFonts w:ascii="Garamond" w:hAnsi="Garamond" w:cstheme="minorHAnsi"/>
          <w:sz w:val="22"/>
          <w:szCs w:val="22"/>
        </w:rPr>
        <w:t> </w:t>
      </w:r>
      <w:r w:rsidRPr="00861D52">
        <w:rPr>
          <w:rFonts w:ascii="Garamond" w:hAnsi="Garamond" w:cstheme="minorHAnsi"/>
          <w:sz w:val="22"/>
          <w:szCs w:val="22"/>
        </w:rPr>
        <w:t>§</w:t>
      </w:r>
      <w:r>
        <w:rPr>
          <w:rFonts w:ascii="Garamond" w:hAnsi="Garamond" w:cstheme="minorHAnsi"/>
          <w:sz w:val="22"/>
          <w:szCs w:val="22"/>
        </w:rPr>
        <w:t> </w:t>
      </w:r>
      <w:r w:rsidRPr="00861D52">
        <w:rPr>
          <w:rFonts w:ascii="Garamond" w:hAnsi="Garamond" w:cstheme="minorHAnsi"/>
          <w:sz w:val="22"/>
          <w:szCs w:val="22"/>
        </w:rPr>
        <w:t>57</w:t>
      </w:r>
      <w:r>
        <w:rPr>
          <w:rFonts w:ascii="Garamond" w:hAnsi="Garamond" w:cstheme="minorHAnsi"/>
          <w:sz w:val="22"/>
          <w:szCs w:val="22"/>
        </w:rPr>
        <w:t> </w:t>
      </w:r>
      <w:r w:rsidRPr="00861D52">
        <w:rPr>
          <w:rFonts w:ascii="Garamond" w:hAnsi="Garamond" w:cstheme="minorHAnsi"/>
          <w:sz w:val="22"/>
          <w:szCs w:val="22"/>
        </w:rPr>
        <w:t xml:space="preserve">ods. 1 ZVO. Verejný obstarávateľ môže zrušiť vyhlásený postup zadávania zákazky, ak nastanú okolnosti podľa § 57 ods. 2 ZVO. </w:t>
      </w:r>
    </w:p>
    <w:p w14:paraId="5604F195" w14:textId="77777777" w:rsidR="004575DB" w:rsidRPr="00861D52" w:rsidRDefault="004575DB" w:rsidP="004575DB">
      <w:pPr>
        <w:pStyle w:val="tl1"/>
        <w:spacing w:line="264" w:lineRule="auto"/>
        <w:rPr>
          <w:rFonts w:ascii="Garamond" w:hAnsi="Garamond" w:cs="Cambria"/>
          <w:sz w:val="22"/>
          <w:szCs w:val="22"/>
        </w:rPr>
      </w:pPr>
    </w:p>
    <w:p w14:paraId="16B4B6ED" w14:textId="77777777" w:rsidR="004575DB" w:rsidRPr="00861D52" w:rsidRDefault="004575DB" w:rsidP="004575DB">
      <w:pPr>
        <w:pStyle w:val="tl1"/>
        <w:numPr>
          <w:ilvl w:val="1"/>
          <w:numId w:val="16"/>
        </w:numPr>
        <w:spacing w:line="264" w:lineRule="auto"/>
        <w:ind w:left="567" w:hanging="573"/>
        <w:rPr>
          <w:rFonts w:ascii="Garamond" w:hAnsi="Garamond" w:cs="Cambria"/>
          <w:sz w:val="22"/>
          <w:szCs w:val="22"/>
        </w:rPr>
      </w:pPr>
      <w:r w:rsidRPr="00861D52">
        <w:rPr>
          <w:rFonts w:ascii="Garamond" w:hAnsi="Garamond" w:cs="Cambria"/>
          <w:sz w:val="22"/>
          <w:szCs w:val="22"/>
        </w:rPr>
        <w:t>V</w:t>
      </w:r>
      <w:r w:rsidRPr="00861D52">
        <w:rPr>
          <w:rFonts w:ascii="Garamond" w:hAnsi="Garamond" w:cs="Calibri"/>
          <w:sz w:val="22"/>
          <w:szCs w:val="22"/>
        </w:rPr>
        <w:t> použitom postupe verejného obstarávania platia pre ostatné ustanovenia neupravené týmito SP, príslušné ustanovenia ZVO a ostatných relevantných právnych predpisov platných na území Slovenskej Republiky.</w:t>
      </w:r>
    </w:p>
    <w:p w14:paraId="2DDA54C0" w14:textId="77777777" w:rsidR="004575DB" w:rsidRPr="003E0EE8" w:rsidRDefault="004575DB" w:rsidP="004575DB">
      <w:pPr>
        <w:pStyle w:val="Zkladntext"/>
        <w:numPr>
          <w:ilvl w:val="0"/>
          <w:numId w:val="20"/>
        </w:numPr>
        <w:spacing w:line="264" w:lineRule="auto"/>
        <w:ind w:left="426" w:hanging="426"/>
        <w:jc w:val="left"/>
        <w:rPr>
          <w:rFonts w:ascii="Garamond" w:hAnsi="Garamond" w:cs="Tahoma"/>
          <w:sz w:val="28"/>
          <w:szCs w:val="28"/>
          <w:lang w:eastAsia="sk-SK"/>
        </w:rPr>
      </w:pPr>
      <w:r w:rsidRPr="00861D52">
        <w:rPr>
          <w:rFonts w:ascii="Garamond" w:hAnsi="Garamond"/>
          <w:sz w:val="22"/>
          <w:szCs w:val="22"/>
        </w:rPr>
        <w:br w:type="page"/>
      </w:r>
      <w:r w:rsidRPr="003E0EE8">
        <w:rPr>
          <w:rFonts w:ascii="Garamond" w:hAnsi="Garamond" w:cs="Calibri"/>
          <w:iCs/>
          <w:sz w:val="28"/>
          <w:szCs w:val="28"/>
        </w:rPr>
        <w:lastRenderedPageBreak/>
        <w:t>OPIS  PREDMETU  ZÁKAZKY</w:t>
      </w:r>
    </w:p>
    <w:p w14:paraId="2BF21B80" w14:textId="77777777" w:rsidR="004575DB" w:rsidRPr="00861D52" w:rsidRDefault="004575DB" w:rsidP="004575DB">
      <w:pPr>
        <w:pStyle w:val="tl1"/>
        <w:spacing w:line="264" w:lineRule="auto"/>
        <w:rPr>
          <w:rFonts w:ascii="Garamond" w:hAnsi="Garamond" w:cs="Calibri"/>
          <w:b/>
          <w:bCs/>
          <w:iCs/>
          <w:sz w:val="22"/>
          <w:szCs w:val="22"/>
        </w:rPr>
      </w:pPr>
    </w:p>
    <w:p w14:paraId="0215B780" w14:textId="77777777" w:rsidR="004575DB" w:rsidRPr="00861D52" w:rsidRDefault="004575DB" w:rsidP="004575DB">
      <w:pPr>
        <w:pStyle w:val="tl1"/>
        <w:numPr>
          <w:ilvl w:val="0"/>
          <w:numId w:val="21"/>
        </w:numPr>
        <w:spacing w:line="264" w:lineRule="auto"/>
        <w:jc w:val="left"/>
        <w:rPr>
          <w:rFonts w:ascii="Garamond" w:hAnsi="Garamond" w:cstheme="minorHAnsi"/>
          <w:b/>
          <w:bCs/>
          <w:sz w:val="22"/>
          <w:szCs w:val="22"/>
        </w:rPr>
      </w:pPr>
      <w:r w:rsidRPr="00861D52">
        <w:rPr>
          <w:rFonts w:ascii="Garamond" w:hAnsi="Garamond" w:cstheme="minorHAnsi"/>
          <w:b/>
          <w:bCs/>
          <w:sz w:val="22"/>
          <w:szCs w:val="22"/>
        </w:rPr>
        <w:t>ZÁKLADNÉ ÚDAJE CHARAKTERIZUJÚCE PREDMET ZÁKAZKY</w:t>
      </w:r>
    </w:p>
    <w:p w14:paraId="162D4D3E" w14:textId="4FC817DD" w:rsidR="004575DB" w:rsidRPr="00861D52" w:rsidRDefault="004575DB" w:rsidP="004575DB">
      <w:pPr>
        <w:pStyle w:val="tl1"/>
        <w:numPr>
          <w:ilvl w:val="1"/>
          <w:numId w:val="21"/>
        </w:numPr>
        <w:spacing w:line="264" w:lineRule="auto"/>
        <w:ind w:left="426"/>
        <w:rPr>
          <w:rFonts w:ascii="Garamond" w:hAnsi="Garamond" w:cs="Calibri"/>
          <w:b/>
          <w:bCs/>
          <w:sz w:val="22"/>
          <w:szCs w:val="22"/>
        </w:rPr>
      </w:pPr>
      <w:r w:rsidRPr="00861D52">
        <w:rPr>
          <w:rFonts w:ascii="Garamond" w:hAnsi="Garamond" w:cs="Calibri"/>
          <w:sz w:val="22"/>
          <w:szCs w:val="22"/>
        </w:rPr>
        <w:t xml:space="preserve">Predmetom zákazky </w:t>
      </w:r>
      <w:r w:rsidRPr="001335FD">
        <w:rPr>
          <w:rFonts w:ascii="Garamond" w:hAnsi="Garamond" w:cs="Calibri"/>
          <w:sz w:val="22"/>
          <w:szCs w:val="22"/>
        </w:rPr>
        <w:t>je</w:t>
      </w:r>
      <w:r w:rsidR="00A24F8E" w:rsidRPr="00F4038A">
        <w:rPr>
          <w:rFonts w:ascii="Garamond" w:hAnsi="Garamond" w:cs="Calibri"/>
          <w:sz w:val="22"/>
          <w:szCs w:val="22"/>
        </w:rPr>
        <w:t xml:space="preserve"> dodanie </w:t>
      </w:r>
      <w:r w:rsidR="00A24F8E">
        <w:rPr>
          <w:rFonts w:ascii="Garamond" w:hAnsi="Garamond" w:cs="Calibri"/>
          <w:sz w:val="22"/>
          <w:szCs w:val="22"/>
        </w:rPr>
        <w:t xml:space="preserve">laboratórnych prístrojov vrátane súvisiaceho softvérového vybavenia pre Strednú zdravotnícku školu v Banskej Bystrici, ktoré budú slúžiť na zabezpečenie praktickej výučby žiakov. </w:t>
      </w:r>
      <w:r w:rsidR="00A24F8E" w:rsidRPr="00F4038A">
        <w:rPr>
          <w:rFonts w:ascii="Garamond" w:hAnsi="Garamond" w:cs="Calibri"/>
          <w:sz w:val="22"/>
          <w:szCs w:val="22"/>
        </w:rPr>
        <w:t xml:space="preserve"> </w:t>
      </w:r>
      <w:r w:rsidR="00A24F8E" w:rsidRPr="0036603F">
        <w:rPr>
          <w:rFonts w:ascii="Garamond" w:hAnsi="Garamond" w:cs="Calibri"/>
          <w:sz w:val="22"/>
          <w:szCs w:val="22"/>
        </w:rPr>
        <w:t>Podrobný rozsah predmetu zákazky je uvedený v prílohách súťažných podkladov</w:t>
      </w:r>
      <w:r w:rsidR="00A24F8E">
        <w:rPr>
          <w:rFonts w:ascii="Garamond" w:hAnsi="Garamond" w:cs="Calibri"/>
          <w:sz w:val="22"/>
          <w:szCs w:val="22"/>
        </w:rPr>
        <w:t xml:space="preserve"> (</w:t>
      </w:r>
      <w:r w:rsidR="00A24F8E" w:rsidRPr="00F4038A">
        <w:rPr>
          <w:rFonts w:ascii="Garamond" w:hAnsi="Garamond" w:cs="Calibri"/>
          <w:sz w:val="22"/>
          <w:szCs w:val="22"/>
        </w:rPr>
        <w:t>ďalej aj „SP“</w:t>
      </w:r>
      <w:r w:rsidR="00A24F8E">
        <w:rPr>
          <w:rFonts w:ascii="Garamond" w:hAnsi="Garamond" w:cs="Calibri"/>
          <w:sz w:val="22"/>
          <w:szCs w:val="22"/>
        </w:rPr>
        <w:t>)</w:t>
      </w:r>
      <w:r w:rsidR="00A24F8E" w:rsidRPr="0036603F">
        <w:rPr>
          <w:rFonts w:ascii="Garamond" w:hAnsi="Garamond" w:cs="Calibri"/>
          <w:sz w:val="22"/>
          <w:szCs w:val="22"/>
        </w:rPr>
        <w:t xml:space="preserve">, </w:t>
      </w:r>
      <w:r w:rsidR="00A24F8E" w:rsidRPr="00FA42ED">
        <w:rPr>
          <w:rFonts w:ascii="Garamond" w:hAnsi="Garamond" w:cs="Calibri"/>
          <w:sz w:val="22"/>
          <w:szCs w:val="22"/>
        </w:rPr>
        <w:t xml:space="preserve">najmä </w:t>
      </w:r>
      <w:r w:rsidR="00A24F8E" w:rsidRPr="00237C4C">
        <w:rPr>
          <w:rFonts w:ascii="Garamond" w:hAnsi="Garamond" w:cs="Calibri"/>
          <w:sz w:val="22"/>
          <w:szCs w:val="22"/>
        </w:rPr>
        <w:t>v prílohe č. 1 SP – </w:t>
      </w:r>
      <w:r w:rsidR="00A24F8E">
        <w:rPr>
          <w:rFonts w:ascii="Garamond" w:hAnsi="Garamond" w:cs="Calibri"/>
          <w:sz w:val="22"/>
          <w:szCs w:val="22"/>
        </w:rPr>
        <w:t>Z</w:t>
      </w:r>
      <w:r w:rsidR="00A24F8E" w:rsidRPr="00237C4C">
        <w:rPr>
          <w:rFonts w:ascii="Garamond" w:hAnsi="Garamond" w:cs="Calibri"/>
          <w:sz w:val="22"/>
          <w:szCs w:val="22"/>
        </w:rPr>
        <w:t>mluva o dodaní tovaru</w:t>
      </w:r>
      <w:r w:rsidR="00A24F8E" w:rsidRPr="00FA42ED">
        <w:rPr>
          <w:rFonts w:ascii="Garamond" w:hAnsi="Garamond" w:cs="Calibri"/>
          <w:sz w:val="22"/>
          <w:szCs w:val="22"/>
        </w:rPr>
        <w:t xml:space="preserve"> </w:t>
      </w:r>
      <w:r w:rsidR="00A24F8E">
        <w:rPr>
          <w:rFonts w:ascii="Garamond" w:hAnsi="Garamond" w:cs="Calibri"/>
          <w:sz w:val="22"/>
          <w:szCs w:val="22"/>
        </w:rPr>
        <w:t xml:space="preserve">a jej prílohách </w:t>
      </w:r>
      <w:r w:rsidR="00A24F8E" w:rsidRPr="00FA42ED">
        <w:rPr>
          <w:rFonts w:ascii="Garamond" w:hAnsi="Garamond" w:cs="Calibri"/>
          <w:sz w:val="22"/>
          <w:szCs w:val="22"/>
        </w:rPr>
        <w:t>(ďalej aj „zmluva“)</w:t>
      </w:r>
      <w:r w:rsidR="00A24F8E">
        <w:rPr>
          <w:rFonts w:ascii="Garamond" w:hAnsi="Garamond" w:cs="Calibri"/>
          <w:sz w:val="22"/>
          <w:szCs w:val="22"/>
        </w:rPr>
        <w:t xml:space="preserve"> a v prílohe č. 2 SP – </w:t>
      </w:r>
      <w:r w:rsidR="005F7A7A">
        <w:rPr>
          <w:rFonts w:ascii="Garamond" w:hAnsi="Garamond" w:cs="Calibri"/>
          <w:sz w:val="22"/>
          <w:szCs w:val="22"/>
        </w:rPr>
        <w:t>Cenová kalkulácia a t</w:t>
      </w:r>
      <w:r w:rsidR="00A24F8E">
        <w:rPr>
          <w:rFonts w:ascii="Garamond" w:hAnsi="Garamond" w:cs="Calibri"/>
          <w:sz w:val="22"/>
          <w:szCs w:val="22"/>
        </w:rPr>
        <w:t>echnická špecifikácia</w:t>
      </w:r>
      <w:r w:rsidR="00A24F8E" w:rsidRPr="00FA42ED">
        <w:rPr>
          <w:rFonts w:ascii="Garamond" w:hAnsi="Garamond" w:cs="Calibri"/>
          <w:sz w:val="22"/>
          <w:szCs w:val="22"/>
        </w:rPr>
        <w:t>.</w:t>
      </w:r>
    </w:p>
    <w:p w14:paraId="62F90FA7" w14:textId="77777777" w:rsidR="004575DB" w:rsidRPr="00861D52" w:rsidRDefault="004575DB" w:rsidP="004575DB">
      <w:pPr>
        <w:pStyle w:val="tl1"/>
        <w:spacing w:line="264" w:lineRule="auto"/>
        <w:ind w:left="426"/>
        <w:rPr>
          <w:rFonts w:ascii="Garamond" w:hAnsi="Garamond" w:cs="Calibri"/>
          <w:b/>
          <w:bCs/>
          <w:sz w:val="22"/>
          <w:szCs w:val="22"/>
        </w:rPr>
      </w:pPr>
    </w:p>
    <w:p w14:paraId="07DA5921" w14:textId="77777777" w:rsidR="004575DB" w:rsidRPr="00861D52" w:rsidRDefault="004575DB" w:rsidP="004575DB">
      <w:pPr>
        <w:pStyle w:val="tl1"/>
        <w:numPr>
          <w:ilvl w:val="1"/>
          <w:numId w:val="21"/>
        </w:numPr>
        <w:spacing w:line="264" w:lineRule="auto"/>
        <w:ind w:left="426"/>
        <w:rPr>
          <w:rFonts w:ascii="Garamond" w:hAnsi="Garamond" w:cs="Calibri"/>
          <w:b/>
          <w:bCs/>
          <w:sz w:val="22"/>
          <w:szCs w:val="22"/>
        </w:rPr>
      </w:pPr>
      <w:r w:rsidRPr="00861D52">
        <w:rPr>
          <w:rFonts w:ascii="Garamond" w:hAnsi="Garamond" w:cs="Calibri"/>
          <w:sz w:val="22"/>
          <w:szCs w:val="22"/>
        </w:rPr>
        <w:t>Spoločný slovník obstarávania (CPV).</w:t>
      </w:r>
    </w:p>
    <w:p w14:paraId="13AF1E0F" w14:textId="600D1EAC" w:rsidR="00A24F8E" w:rsidRPr="00A24F8E" w:rsidRDefault="00A24F8E" w:rsidP="00A24F8E">
      <w:pPr>
        <w:pStyle w:val="Odsekzoznamu"/>
        <w:tabs>
          <w:tab w:val="left" w:pos="4536"/>
        </w:tabs>
        <w:spacing w:line="264" w:lineRule="auto"/>
        <w:ind w:left="851"/>
        <w:jc w:val="both"/>
        <w:rPr>
          <w:rFonts w:ascii="Garamond" w:hAnsi="Garamond" w:cs="Calibri"/>
          <w:sz w:val="22"/>
          <w:szCs w:val="22"/>
        </w:rPr>
      </w:pPr>
      <w:r w:rsidRPr="00A24F8E">
        <w:rPr>
          <w:rFonts w:ascii="Garamond" w:hAnsi="Garamond" w:cs="Calibri"/>
          <w:sz w:val="22"/>
          <w:szCs w:val="22"/>
        </w:rPr>
        <w:t>Hlavný predmet: hlavný slovník:</w:t>
      </w:r>
      <w:r w:rsidRPr="00A24F8E">
        <w:rPr>
          <w:rFonts w:ascii="Garamond" w:hAnsi="Garamond" w:cs="Calibri"/>
          <w:sz w:val="22"/>
          <w:szCs w:val="22"/>
        </w:rPr>
        <w:tab/>
        <w:t>33000000-0 – Zdravotnícke vybavenie</w:t>
      </w:r>
    </w:p>
    <w:p w14:paraId="4020D7E0" w14:textId="77777777" w:rsidR="00A24F8E" w:rsidRPr="00A24F8E" w:rsidRDefault="00A24F8E" w:rsidP="00A24F8E">
      <w:pPr>
        <w:pStyle w:val="Odsekzoznamu"/>
        <w:tabs>
          <w:tab w:val="left" w:pos="4536"/>
        </w:tabs>
        <w:spacing w:line="264" w:lineRule="auto"/>
        <w:ind w:left="851"/>
        <w:jc w:val="both"/>
        <w:rPr>
          <w:rFonts w:ascii="Garamond" w:hAnsi="Garamond" w:cs="Calibri"/>
          <w:sz w:val="22"/>
          <w:szCs w:val="22"/>
          <w:highlight w:val="yellow"/>
        </w:rPr>
      </w:pPr>
      <w:r w:rsidRPr="00A24F8E">
        <w:rPr>
          <w:rFonts w:ascii="Garamond" w:hAnsi="Garamond" w:cstheme="minorHAnsi"/>
          <w:sz w:val="22"/>
          <w:szCs w:val="22"/>
        </w:rPr>
        <w:t>Doplnkový predmet:</w:t>
      </w:r>
      <w:r w:rsidRPr="00A24F8E">
        <w:rPr>
          <w:rFonts w:ascii="Garamond" w:hAnsi="Garamond" w:cs="Calibri"/>
          <w:sz w:val="22"/>
          <w:szCs w:val="22"/>
        </w:rPr>
        <w:tab/>
        <w:t>33124100-6 – Diagnostické prístroje</w:t>
      </w:r>
    </w:p>
    <w:p w14:paraId="47068F94" w14:textId="77777777" w:rsidR="00A24F8E" w:rsidRPr="00A24F8E" w:rsidRDefault="00A24F8E" w:rsidP="00A24F8E">
      <w:pPr>
        <w:pStyle w:val="Odsekzoznamu"/>
        <w:tabs>
          <w:tab w:val="left" w:pos="4536"/>
        </w:tabs>
        <w:spacing w:line="264" w:lineRule="auto"/>
        <w:ind w:left="360"/>
        <w:jc w:val="both"/>
        <w:rPr>
          <w:rFonts w:ascii="Garamond" w:hAnsi="Garamond" w:cs="Calibri"/>
          <w:sz w:val="22"/>
          <w:szCs w:val="22"/>
          <w:highlight w:val="yellow"/>
        </w:rPr>
      </w:pPr>
      <w:r w:rsidRPr="00A24F8E">
        <w:rPr>
          <w:rFonts w:ascii="Garamond" w:hAnsi="Garamond" w:cs="Calibri"/>
          <w:sz w:val="22"/>
          <w:szCs w:val="22"/>
        </w:rPr>
        <w:tab/>
        <w:t>33127000-6 – Imunologicko-analyzačné prístroje</w:t>
      </w:r>
    </w:p>
    <w:p w14:paraId="61BF0D7C" w14:textId="77777777" w:rsidR="00A24F8E" w:rsidRPr="00A24F8E" w:rsidRDefault="00A24F8E" w:rsidP="00A24F8E">
      <w:pPr>
        <w:pStyle w:val="Odsekzoznamu"/>
        <w:tabs>
          <w:tab w:val="left" w:pos="4536"/>
        </w:tabs>
        <w:spacing w:line="264" w:lineRule="auto"/>
        <w:ind w:left="360"/>
        <w:jc w:val="both"/>
        <w:rPr>
          <w:rFonts w:ascii="Garamond" w:hAnsi="Garamond" w:cs="Calibri"/>
          <w:sz w:val="22"/>
          <w:szCs w:val="22"/>
        </w:rPr>
      </w:pPr>
      <w:r w:rsidRPr="00A24F8E">
        <w:rPr>
          <w:rFonts w:ascii="Garamond" w:hAnsi="Garamond" w:cs="Calibri"/>
          <w:sz w:val="22"/>
          <w:szCs w:val="22"/>
        </w:rPr>
        <w:tab/>
        <w:t>48180000-3 – Softvérový balík pre zdravotníctvo</w:t>
      </w:r>
    </w:p>
    <w:p w14:paraId="338AE282" w14:textId="357A1267" w:rsidR="004575DB" w:rsidRPr="00A24F8E" w:rsidRDefault="004575DB" w:rsidP="00A24F8E">
      <w:pPr>
        <w:tabs>
          <w:tab w:val="left" w:pos="5387"/>
        </w:tabs>
        <w:spacing w:line="264" w:lineRule="auto"/>
        <w:ind w:left="4111" w:hanging="3402"/>
        <w:jc w:val="both"/>
        <w:rPr>
          <w:rFonts w:ascii="Garamond" w:hAnsi="Garamond" w:cs="Calibri"/>
          <w:sz w:val="22"/>
          <w:szCs w:val="22"/>
        </w:rPr>
      </w:pPr>
      <w:r w:rsidRPr="00861D52">
        <w:rPr>
          <w:rFonts w:ascii="Garamond" w:hAnsi="Garamond" w:cs="Calibri"/>
          <w:sz w:val="22"/>
          <w:szCs w:val="22"/>
        </w:rPr>
        <w:tab/>
      </w:r>
    </w:p>
    <w:p w14:paraId="7220567D" w14:textId="77777777" w:rsidR="004575DB" w:rsidRPr="00861D52" w:rsidRDefault="004575DB" w:rsidP="004575DB">
      <w:pPr>
        <w:pStyle w:val="tl1"/>
        <w:numPr>
          <w:ilvl w:val="0"/>
          <w:numId w:val="21"/>
        </w:numPr>
        <w:spacing w:line="264" w:lineRule="auto"/>
        <w:jc w:val="left"/>
        <w:rPr>
          <w:rFonts w:ascii="Garamond" w:hAnsi="Garamond" w:cstheme="minorHAnsi"/>
          <w:b/>
          <w:bCs/>
          <w:sz w:val="22"/>
          <w:szCs w:val="22"/>
        </w:rPr>
      </w:pPr>
      <w:r w:rsidRPr="00861D52">
        <w:rPr>
          <w:rFonts w:ascii="Garamond" w:hAnsi="Garamond" w:cstheme="minorHAnsi"/>
          <w:b/>
          <w:bCs/>
          <w:sz w:val="22"/>
          <w:szCs w:val="22"/>
        </w:rPr>
        <w:t>VŠEOBECNÉ A KVALITATÍVNE POŽIADAVKY NA PREDMET ZÁKAZKY</w:t>
      </w:r>
    </w:p>
    <w:p w14:paraId="5DA2DB44" w14:textId="77777777" w:rsidR="004575DB" w:rsidRPr="000B190D" w:rsidRDefault="004575DB" w:rsidP="004575DB">
      <w:pPr>
        <w:pStyle w:val="tl1"/>
        <w:numPr>
          <w:ilvl w:val="1"/>
          <w:numId w:val="21"/>
        </w:numPr>
        <w:spacing w:line="264" w:lineRule="auto"/>
        <w:ind w:left="426"/>
        <w:rPr>
          <w:rFonts w:ascii="Garamond" w:hAnsi="Garamond" w:cs="Calibri"/>
          <w:sz w:val="22"/>
          <w:szCs w:val="22"/>
        </w:rPr>
      </w:pPr>
      <w:r w:rsidRPr="00861D52">
        <w:rPr>
          <w:rFonts w:ascii="Garamond" w:hAnsi="Garamond" w:cs="Calibri"/>
          <w:sz w:val="22"/>
          <w:szCs w:val="22"/>
        </w:rPr>
        <w:t xml:space="preserve">Miestom </w:t>
      </w:r>
      <w:r>
        <w:rPr>
          <w:rFonts w:ascii="Garamond" w:hAnsi="Garamond" w:cs="Calibri"/>
          <w:sz w:val="22"/>
          <w:szCs w:val="22"/>
        </w:rPr>
        <w:t xml:space="preserve">dodania predmetu zákazky je </w:t>
      </w:r>
      <w:r w:rsidRPr="00934CC8">
        <w:rPr>
          <w:rFonts w:ascii="Garamond" w:hAnsi="Garamond" w:cs="Calibri"/>
          <w:sz w:val="22"/>
          <w:szCs w:val="22"/>
        </w:rPr>
        <w:t>Stredná zdravotnícka škola, Tajovského 24, 974 29 Banská Bystrica</w:t>
      </w:r>
      <w:r w:rsidRPr="00861D52">
        <w:rPr>
          <w:rFonts w:ascii="Garamond" w:hAnsi="Garamond" w:cs="Calibri"/>
          <w:sz w:val="22"/>
          <w:szCs w:val="22"/>
        </w:rPr>
        <w:t>.</w:t>
      </w:r>
      <w:r>
        <w:rPr>
          <w:rFonts w:ascii="Garamond" w:hAnsi="Garamond" w:cs="Calibri"/>
          <w:sz w:val="22"/>
          <w:szCs w:val="22"/>
        </w:rPr>
        <w:t xml:space="preserve"> </w:t>
      </w:r>
      <w:r w:rsidRPr="00861D52">
        <w:rPr>
          <w:rFonts w:ascii="Garamond" w:hAnsi="Garamond" w:cs="Calibri"/>
          <w:sz w:val="22"/>
          <w:szCs w:val="22"/>
        </w:rPr>
        <w:t xml:space="preserve"> </w:t>
      </w:r>
      <w:r w:rsidRPr="000B190D">
        <w:rPr>
          <w:rFonts w:ascii="Garamond" w:hAnsi="Garamond" w:cs="Calibri"/>
          <w:sz w:val="22"/>
          <w:szCs w:val="22"/>
        </w:rPr>
        <w:t xml:space="preserve"> </w:t>
      </w:r>
    </w:p>
    <w:p w14:paraId="4BC2A23C" w14:textId="77777777" w:rsidR="004575DB" w:rsidRPr="00861D52" w:rsidRDefault="004575DB" w:rsidP="004575DB">
      <w:pPr>
        <w:pStyle w:val="tl1"/>
        <w:spacing w:line="264" w:lineRule="auto"/>
        <w:ind w:left="426"/>
        <w:rPr>
          <w:rFonts w:ascii="Garamond" w:hAnsi="Garamond" w:cs="Calibri"/>
          <w:sz w:val="22"/>
          <w:szCs w:val="22"/>
        </w:rPr>
      </w:pPr>
    </w:p>
    <w:p w14:paraId="04D6AC2C" w14:textId="1A79855B" w:rsidR="004575DB" w:rsidRPr="00F0379F" w:rsidRDefault="004575DB" w:rsidP="004575DB">
      <w:pPr>
        <w:pStyle w:val="tl1"/>
        <w:numPr>
          <w:ilvl w:val="1"/>
          <w:numId w:val="21"/>
        </w:numPr>
        <w:spacing w:line="264" w:lineRule="auto"/>
        <w:ind w:left="426"/>
        <w:rPr>
          <w:rFonts w:ascii="Garamond" w:hAnsi="Garamond" w:cs="Calibri"/>
          <w:sz w:val="22"/>
          <w:szCs w:val="22"/>
        </w:rPr>
      </w:pPr>
      <w:r w:rsidRPr="00351C5F">
        <w:rPr>
          <w:rFonts w:ascii="Garamond" w:hAnsi="Garamond" w:cs="Calibri"/>
          <w:sz w:val="22"/>
          <w:szCs w:val="22"/>
        </w:rPr>
        <w:t>Predmet zákazky bude dodaný v súlade s bodom 4.3 Zmluvy</w:t>
      </w:r>
      <w:r w:rsidR="00A24F8E">
        <w:rPr>
          <w:rFonts w:ascii="Garamond" w:hAnsi="Garamond" w:cs="Calibri"/>
          <w:sz w:val="22"/>
          <w:szCs w:val="22"/>
        </w:rPr>
        <w:t xml:space="preserve">, t. j. </w:t>
      </w:r>
      <w:r w:rsidR="00A24F8E" w:rsidRPr="00A963F9">
        <w:rPr>
          <w:rFonts w:ascii="Garamond" w:hAnsi="Garamond" w:cs="Calibri"/>
          <w:sz w:val="22"/>
          <w:szCs w:val="22"/>
        </w:rPr>
        <w:t>do 90 dní odo dňa zaslania záväznej objednávky na dodanie Plnenia Predávajúcemu</w:t>
      </w:r>
    </w:p>
    <w:p w14:paraId="3A97B554" w14:textId="77777777" w:rsidR="004575DB" w:rsidRPr="00627FA2" w:rsidRDefault="004575DB" w:rsidP="004575DB">
      <w:pPr>
        <w:spacing w:line="264" w:lineRule="auto"/>
        <w:rPr>
          <w:rFonts w:ascii="Garamond" w:hAnsi="Garamond" w:cs="Calibri"/>
          <w:b/>
          <w:sz w:val="22"/>
          <w:szCs w:val="22"/>
          <w:highlight w:val="yellow"/>
        </w:rPr>
      </w:pPr>
    </w:p>
    <w:p w14:paraId="69142AD5" w14:textId="62873213" w:rsidR="004575DB" w:rsidRDefault="004575DB" w:rsidP="004575DB">
      <w:pPr>
        <w:pStyle w:val="tl1"/>
        <w:numPr>
          <w:ilvl w:val="1"/>
          <w:numId w:val="21"/>
        </w:numPr>
        <w:spacing w:line="264" w:lineRule="auto"/>
        <w:ind w:left="426"/>
        <w:rPr>
          <w:rFonts w:ascii="Garamond" w:hAnsi="Garamond" w:cs="Calibri"/>
          <w:sz w:val="22"/>
          <w:szCs w:val="22"/>
        </w:rPr>
      </w:pPr>
      <w:r w:rsidRPr="00C72E8A">
        <w:rPr>
          <w:rFonts w:ascii="Garamond" w:hAnsi="Garamond" w:cs="Calibri"/>
          <w:b/>
          <w:sz w:val="22"/>
          <w:szCs w:val="22"/>
        </w:rPr>
        <w:t xml:space="preserve">Minimálne požiadavky </w:t>
      </w:r>
      <w:r w:rsidR="00C73001">
        <w:rPr>
          <w:rFonts w:ascii="Garamond" w:hAnsi="Garamond" w:cs="Calibri"/>
          <w:b/>
          <w:sz w:val="22"/>
          <w:szCs w:val="22"/>
        </w:rPr>
        <w:t xml:space="preserve">na </w:t>
      </w:r>
      <w:r w:rsidRPr="00C72E8A">
        <w:rPr>
          <w:rFonts w:ascii="Garamond" w:hAnsi="Garamond" w:cs="Calibri"/>
          <w:b/>
          <w:sz w:val="22"/>
          <w:szCs w:val="22"/>
        </w:rPr>
        <w:t>predmet zákazky</w:t>
      </w:r>
      <w:r w:rsidR="002C3515">
        <w:rPr>
          <w:rFonts w:ascii="Garamond" w:hAnsi="Garamond" w:cs="Calibri"/>
          <w:b/>
          <w:sz w:val="22"/>
          <w:szCs w:val="22"/>
        </w:rPr>
        <w:t xml:space="preserve"> sú uvedené v prílohe č. 2 – </w:t>
      </w:r>
      <w:r w:rsidR="005F7A7A">
        <w:rPr>
          <w:rFonts w:ascii="Garamond" w:hAnsi="Garamond" w:cs="Calibri"/>
          <w:b/>
          <w:sz w:val="22"/>
          <w:szCs w:val="22"/>
        </w:rPr>
        <w:t>Cenová kalkulácia a t</w:t>
      </w:r>
      <w:r w:rsidR="002C3515">
        <w:rPr>
          <w:rFonts w:ascii="Garamond" w:hAnsi="Garamond" w:cs="Calibri"/>
          <w:b/>
          <w:sz w:val="22"/>
          <w:szCs w:val="22"/>
        </w:rPr>
        <w:t>echnická špecifikácia</w:t>
      </w:r>
      <w:r w:rsidR="00EC78F0">
        <w:rPr>
          <w:rFonts w:ascii="Garamond" w:hAnsi="Garamond" w:cs="Calibri"/>
          <w:b/>
          <w:sz w:val="22"/>
          <w:szCs w:val="22"/>
        </w:rPr>
        <w:t>. Verejný obstarávateľ požaduje</w:t>
      </w:r>
      <w:r w:rsidR="00C73001">
        <w:rPr>
          <w:rFonts w:ascii="Garamond" w:hAnsi="Garamond" w:cs="Calibri"/>
          <w:b/>
          <w:sz w:val="22"/>
          <w:szCs w:val="22"/>
        </w:rPr>
        <w:t xml:space="preserve"> dodanie</w:t>
      </w:r>
      <w:r w:rsidR="00EC78F0">
        <w:rPr>
          <w:rFonts w:ascii="Garamond" w:hAnsi="Garamond" w:cs="Calibri"/>
          <w:b/>
          <w:sz w:val="22"/>
          <w:szCs w:val="22"/>
        </w:rPr>
        <w:t xml:space="preserve"> nasledovn</w:t>
      </w:r>
      <w:r w:rsidR="00C73001">
        <w:rPr>
          <w:rFonts w:ascii="Garamond" w:hAnsi="Garamond" w:cs="Calibri"/>
          <w:b/>
          <w:sz w:val="22"/>
          <w:szCs w:val="22"/>
        </w:rPr>
        <w:t>ých</w:t>
      </w:r>
      <w:r w:rsidR="00EC78F0">
        <w:rPr>
          <w:rFonts w:ascii="Garamond" w:hAnsi="Garamond" w:cs="Calibri"/>
          <w:b/>
          <w:sz w:val="22"/>
          <w:szCs w:val="22"/>
        </w:rPr>
        <w:t xml:space="preserve"> tovar</w:t>
      </w:r>
      <w:r w:rsidR="00C73001">
        <w:rPr>
          <w:rFonts w:ascii="Garamond" w:hAnsi="Garamond" w:cs="Calibri"/>
          <w:b/>
          <w:sz w:val="22"/>
          <w:szCs w:val="22"/>
        </w:rPr>
        <w:t>ov</w:t>
      </w:r>
      <w:r w:rsidR="00EC78F0">
        <w:rPr>
          <w:rFonts w:ascii="Garamond" w:hAnsi="Garamond" w:cs="Calibri"/>
          <w:b/>
          <w:sz w:val="22"/>
          <w:szCs w:val="22"/>
        </w:rPr>
        <w:t xml:space="preserve">: </w:t>
      </w:r>
    </w:p>
    <w:p w14:paraId="7F1FA98B" w14:textId="402FD6B8" w:rsidR="004575DB" w:rsidRPr="00EC78F0" w:rsidRDefault="00EC78F0" w:rsidP="00EC78F0">
      <w:pPr>
        <w:pStyle w:val="tl1"/>
        <w:numPr>
          <w:ilvl w:val="0"/>
          <w:numId w:val="40"/>
        </w:numPr>
        <w:spacing w:line="264" w:lineRule="auto"/>
        <w:ind w:left="1276"/>
        <w:rPr>
          <w:rFonts w:ascii="Garamond" w:hAnsi="Garamond" w:cs="Times New Roman"/>
          <w:color w:val="000000"/>
          <w:sz w:val="22"/>
          <w:szCs w:val="22"/>
        </w:rPr>
      </w:pPr>
      <w:r w:rsidRPr="00EC78F0">
        <w:rPr>
          <w:rFonts w:ascii="Garamond" w:hAnsi="Garamond" w:cs="Times New Roman"/>
          <w:color w:val="000000"/>
          <w:sz w:val="22"/>
          <w:szCs w:val="22"/>
        </w:rPr>
        <w:t xml:space="preserve">Integrovaný systém pre biochemickú a </w:t>
      </w:r>
      <w:proofErr w:type="spellStart"/>
      <w:r w:rsidRPr="00EC78F0">
        <w:rPr>
          <w:rFonts w:ascii="Garamond" w:hAnsi="Garamond" w:cs="Times New Roman"/>
          <w:color w:val="000000"/>
          <w:sz w:val="22"/>
          <w:szCs w:val="22"/>
        </w:rPr>
        <w:t>imunochemickú</w:t>
      </w:r>
      <w:proofErr w:type="spellEnd"/>
      <w:r w:rsidRPr="00EC78F0">
        <w:rPr>
          <w:rFonts w:ascii="Garamond" w:hAnsi="Garamond" w:cs="Times New Roman"/>
          <w:color w:val="000000"/>
          <w:sz w:val="22"/>
          <w:szCs w:val="22"/>
        </w:rPr>
        <w:t xml:space="preserve"> diagnostiku</w:t>
      </w:r>
    </w:p>
    <w:p w14:paraId="7BBCE6F8" w14:textId="18F5B0BB" w:rsidR="00EC78F0" w:rsidRPr="00EC78F0" w:rsidRDefault="00EC78F0" w:rsidP="00EC78F0">
      <w:pPr>
        <w:pStyle w:val="tl1"/>
        <w:numPr>
          <w:ilvl w:val="0"/>
          <w:numId w:val="40"/>
        </w:numPr>
        <w:spacing w:line="264" w:lineRule="auto"/>
        <w:ind w:left="1276"/>
        <w:rPr>
          <w:rFonts w:ascii="Garamond" w:hAnsi="Garamond" w:cs="Times New Roman"/>
          <w:color w:val="000000"/>
          <w:sz w:val="22"/>
          <w:szCs w:val="22"/>
        </w:rPr>
      </w:pPr>
      <w:r w:rsidRPr="00EC78F0">
        <w:rPr>
          <w:rFonts w:ascii="Garamond" w:hAnsi="Garamond" w:cs="Times New Roman"/>
          <w:color w:val="000000"/>
          <w:sz w:val="22"/>
          <w:szCs w:val="22"/>
        </w:rPr>
        <w:t>Prístroj pre chemickú analýzu moču a vyšetrenie močového sedimentu</w:t>
      </w:r>
    </w:p>
    <w:p w14:paraId="16BA00E2" w14:textId="78C0AC8C" w:rsidR="00EC78F0" w:rsidRPr="00EC78F0" w:rsidRDefault="00EC78F0" w:rsidP="00EC78F0">
      <w:pPr>
        <w:pStyle w:val="tl1"/>
        <w:numPr>
          <w:ilvl w:val="0"/>
          <w:numId w:val="40"/>
        </w:numPr>
        <w:spacing w:line="264" w:lineRule="auto"/>
        <w:ind w:left="1276"/>
        <w:rPr>
          <w:rFonts w:ascii="Garamond" w:hAnsi="Garamond" w:cs="Times New Roman"/>
          <w:color w:val="000000"/>
          <w:sz w:val="22"/>
          <w:szCs w:val="22"/>
        </w:rPr>
      </w:pPr>
      <w:r w:rsidRPr="00EC78F0">
        <w:rPr>
          <w:rFonts w:ascii="Garamond" w:hAnsi="Garamond" w:cs="Times New Roman"/>
          <w:color w:val="000000"/>
          <w:sz w:val="22"/>
          <w:szCs w:val="22"/>
        </w:rPr>
        <w:t xml:space="preserve">Prístroj pre vyšetrenie kompletného krvného obrazu s </w:t>
      </w:r>
      <w:proofErr w:type="spellStart"/>
      <w:r w:rsidRPr="00EC78F0">
        <w:rPr>
          <w:rFonts w:ascii="Garamond" w:hAnsi="Garamond" w:cs="Times New Roman"/>
          <w:color w:val="000000"/>
          <w:sz w:val="22"/>
          <w:szCs w:val="22"/>
        </w:rPr>
        <w:t>päťpopulačným</w:t>
      </w:r>
      <w:proofErr w:type="spellEnd"/>
      <w:r w:rsidRPr="00EC78F0">
        <w:rPr>
          <w:rFonts w:ascii="Garamond" w:hAnsi="Garamond" w:cs="Times New Roman"/>
          <w:color w:val="000000"/>
          <w:sz w:val="22"/>
          <w:szCs w:val="22"/>
        </w:rPr>
        <w:t xml:space="preserve"> diferenciálom</w:t>
      </w:r>
    </w:p>
    <w:p w14:paraId="3B596525" w14:textId="6F8A21BE" w:rsidR="00EC78F0" w:rsidRPr="00EC78F0" w:rsidRDefault="00EC78F0" w:rsidP="00EC78F0">
      <w:pPr>
        <w:pStyle w:val="tl1"/>
        <w:numPr>
          <w:ilvl w:val="0"/>
          <w:numId w:val="40"/>
        </w:numPr>
        <w:spacing w:line="264" w:lineRule="auto"/>
        <w:ind w:left="1276"/>
        <w:rPr>
          <w:rFonts w:ascii="Garamond" w:hAnsi="Garamond" w:cs="Times New Roman"/>
          <w:color w:val="000000"/>
          <w:sz w:val="22"/>
          <w:szCs w:val="22"/>
        </w:rPr>
      </w:pPr>
      <w:r w:rsidRPr="00EC78F0">
        <w:rPr>
          <w:rFonts w:ascii="Garamond" w:hAnsi="Garamond" w:cs="Times New Roman"/>
          <w:color w:val="000000"/>
          <w:sz w:val="22"/>
          <w:szCs w:val="22"/>
        </w:rPr>
        <w:t xml:space="preserve">Prístroj pre </w:t>
      </w:r>
      <w:proofErr w:type="spellStart"/>
      <w:r w:rsidRPr="00EC78F0">
        <w:rPr>
          <w:rFonts w:ascii="Garamond" w:hAnsi="Garamond" w:cs="Times New Roman"/>
          <w:color w:val="000000"/>
          <w:sz w:val="22"/>
          <w:szCs w:val="22"/>
        </w:rPr>
        <w:t>hemokoagulačné</w:t>
      </w:r>
      <w:proofErr w:type="spellEnd"/>
      <w:r w:rsidRPr="00EC78F0">
        <w:rPr>
          <w:rFonts w:ascii="Garamond" w:hAnsi="Garamond" w:cs="Times New Roman"/>
          <w:color w:val="000000"/>
          <w:sz w:val="22"/>
          <w:szCs w:val="22"/>
        </w:rPr>
        <w:t xml:space="preserve"> vyšetrenie</w:t>
      </w:r>
    </w:p>
    <w:p w14:paraId="506E98D3" w14:textId="3DE9C28D" w:rsidR="00EC78F0" w:rsidRPr="00EC78F0" w:rsidRDefault="00EC78F0" w:rsidP="00EC78F0">
      <w:pPr>
        <w:pStyle w:val="tl1"/>
        <w:numPr>
          <w:ilvl w:val="0"/>
          <w:numId w:val="40"/>
        </w:numPr>
        <w:spacing w:line="264" w:lineRule="auto"/>
        <w:ind w:left="1276"/>
        <w:rPr>
          <w:rFonts w:ascii="Garamond" w:hAnsi="Garamond" w:cs="Times New Roman"/>
          <w:color w:val="000000"/>
          <w:sz w:val="22"/>
          <w:szCs w:val="22"/>
        </w:rPr>
      </w:pPr>
      <w:r w:rsidRPr="00EC78F0">
        <w:rPr>
          <w:rFonts w:ascii="Garamond" w:hAnsi="Garamond" w:cs="Times New Roman"/>
          <w:color w:val="000000"/>
          <w:sz w:val="22"/>
          <w:szCs w:val="22"/>
        </w:rPr>
        <w:t>Centrifúga</w:t>
      </w:r>
    </w:p>
    <w:p w14:paraId="0E4AD792" w14:textId="683CBDF9" w:rsidR="00EC78F0" w:rsidRPr="00EC78F0" w:rsidRDefault="00EC78F0" w:rsidP="00EC78F0">
      <w:pPr>
        <w:pStyle w:val="tl1"/>
        <w:numPr>
          <w:ilvl w:val="0"/>
          <w:numId w:val="40"/>
        </w:numPr>
        <w:spacing w:line="264" w:lineRule="auto"/>
        <w:ind w:left="1276"/>
        <w:rPr>
          <w:rFonts w:ascii="Garamond" w:hAnsi="Garamond" w:cs="Calibri"/>
          <w:sz w:val="22"/>
          <w:szCs w:val="22"/>
        </w:rPr>
      </w:pPr>
      <w:r w:rsidRPr="00EC78F0">
        <w:rPr>
          <w:rFonts w:ascii="Garamond" w:hAnsi="Garamond" w:cs="Times New Roman"/>
          <w:color w:val="000000"/>
          <w:sz w:val="22"/>
          <w:szCs w:val="22"/>
        </w:rPr>
        <w:t>Softvér na správu a riadenie klinických dát laboratória</w:t>
      </w:r>
    </w:p>
    <w:p w14:paraId="24A38C13" w14:textId="77777777" w:rsidR="001365F9" w:rsidRDefault="001365F9" w:rsidP="001365F9">
      <w:pPr>
        <w:pStyle w:val="tl1"/>
        <w:spacing w:line="264" w:lineRule="auto"/>
        <w:rPr>
          <w:rFonts w:ascii="Garamond" w:hAnsi="Garamond" w:cs="Calibri"/>
          <w:b/>
          <w:bCs/>
          <w:sz w:val="22"/>
          <w:szCs w:val="22"/>
        </w:rPr>
      </w:pPr>
    </w:p>
    <w:p w14:paraId="54637138" w14:textId="244D2AA3" w:rsidR="00FA5EB1" w:rsidRPr="001E3A98" w:rsidRDefault="00FA5EB1" w:rsidP="00FA5EB1">
      <w:pPr>
        <w:pStyle w:val="tl1"/>
        <w:numPr>
          <w:ilvl w:val="1"/>
          <w:numId w:val="21"/>
        </w:numPr>
        <w:spacing w:line="264" w:lineRule="auto"/>
        <w:ind w:left="426"/>
        <w:rPr>
          <w:rFonts w:ascii="Garamond" w:hAnsi="Garamond" w:cs="Calibri"/>
          <w:b/>
          <w:sz w:val="22"/>
          <w:szCs w:val="22"/>
        </w:rPr>
      </w:pPr>
      <w:r w:rsidRPr="001E3A98">
        <w:rPr>
          <w:rFonts w:ascii="Garamond" w:hAnsi="Garamond" w:cstheme="minorHAnsi"/>
          <w:sz w:val="22"/>
          <w:szCs w:val="22"/>
        </w:rPr>
        <w:t>Predmetné verejné obstarávanie zohľadňuje požiadavky spoločensky zodpovedného verejného obstarávania (ďalej aj</w:t>
      </w:r>
      <w:r w:rsidR="0094756B">
        <w:rPr>
          <w:rFonts w:ascii="Garamond" w:hAnsi="Garamond" w:cstheme="minorHAnsi"/>
          <w:sz w:val="22"/>
          <w:szCs w:val="22"/>
        </w:rPr>
        <w:t> </w:t>
      </w:r>
      <w:r w:rsidR="00E41458">
        <w:rPr>
          <w:rFonts w:ascii="Garamond" w:hAnsi="Garamond" w:cstheme="minorHAnsi"/>
          <w:sz w:val="22"/>
          <w:szCs w:val="22"/>
        </w:rPr>
        <w:t>„</w:t>
      </w:r>
      <w:r w:rsidRPr="001E3A98">
        <w:rPr>
          <w:rFonts w:ascii="Garamond" w:hAnsi="Garamond" w:cstheme="minorHAnsi"/>
          <w:sz w:val="22"/>
          <w:szCs w:val="22"/>
        </w:rPr>
        <w:t>SZVO</w:t>
      </w:r>
      <w:r w:rsidR="00E41458">
        <w:rPr>
          <w:rFonts w:ascii="Garamond" w:hAnsi="Garamond" w:cstheme="minorHAnsi"/>
          <w:sz w:val="22"/>
          <w:szCs w:val="22"/>
        </w:rPr>
        <w:t>“</w:t>
      </w:r>
      <w:r w:rsidRPr="001E3A98">
        <w:rPr>
          <w:rFonts w:ascii="Garamond" w:hAnsi="Garamond" w:cstheme="minorHAnsi"/>
          <w:sz w:val="22"/>
          <w:szCs w:val="22"/>
        </w:rPr>
        <w:t>):</w:t>
      </w:r>
    </w:p>
    <w:p w14:paraId="416ED80E" w14:textId="5503A1C6" w:rsidR="00FA5EB1" w:rsidRDefault="00C865A1" w:rsidP="00C865A1">
      <w:pPr>
        <w:pStyle w:val="tl1"/>
        <w:numPr>
          <w:ilvl w:val="0"/>
          <w:numId w:val="41"/>
        </w:numPr>
        <w:spacing w:line="264" w:lineRule="auto"/>
        <w:rPr>
          <w:rFonts w:ascii="Garamond" w:hAnsi="Garamond" w:cstheme="minorBidi"/>
          <w:sz w:val="22"/>
          <w:szCs w:val="22"/>
        </w:rPr>
      </w:pPr>
      <w:r>
        <w:rPr>
          <w:rFonts w:ascii="Garamond" w:hAnsi="Garamond" w:cstheme="minorBidi"/>
          <w:b/>
          <w:bCs/>
          <w:sz w:val="22"/>
          <w:szCs w:val="22"/>
        </w:rPr>
        <w:t>Zelený</w:t>
      </w:r>
      <w:r w:rsidRPr="001E3A98">
        <w:rPr>
          <w:rFonts w:ascii="Garamond" w:hAnsi="Garamond" w:cstheme="minorBidi"/>
          <w:b/>
          <w:bCs/>
          <w:sz w:val="22"/>
          <w:szCs w:val="22"/>
        </w:rPr>
        <w:t xml:space="preserve"> aspekt</w:t>
      </w:r>
      <w:r w:rsidR="00432A63" w:rsidRPr="00432A63">
        <w:rPr>
          <w:rFonts w:asciiTheme="minorHAnsi" w:eastAsiaTheme="minorHAnsi" w:hAnsiTheme="minorHAnsi" w:cstheme="minorBidi"/>
          <w:kern w:val="2"/>
          <w:sz w:val="24"/>
          <w:szCs w:val="24"/>
          <w:lang w:eastAsia="en-US"/>
          <w14:ligatures w14:val="standardContextual"/>
        </w:rPr>
        <w:t xml:space="preserve"> </w:t>
      </w:r>
      <w:r w:rsidR="00432A63" w:rsidRPr="00E41458">
        <w:rPr>
          <w:rFonts w:ascii="Garamond" w:hAnsi="Garamond" w:cstheme="minorBidi"/>
          <w:sz w:val="22"/>
          <w:szCs w:val="22"/>
        </w:rPr>
        <w:t>je zohľadnený ako kritérium na vyhodnotenie ponúk v podobe hodnotenia predĺženej záručnej doby nad rámec minimálnych požiadaviek, s cieľom podporiť dlhšiu životnosť dodávaných zariadení a znížiť ich environmentálny dopad.</w:t>
      </w:r>
    </w:p>
    <w:p w14:paraId="596750F3" w14:textId="4AD63CA2" w:rsidR="005A20B4" w:rsidRPr="004B38EE" w:rsidRDefault="005A20B4" w:rsidP="004B38EE">
      <w:pPr>
        <w:pStyle w:val="tl1"/>
        <w:numPr>
          <w:ilvl w:val="0"/>
          <w:numId w:val="41"/>
        </w:numPr>
        <w:spacing w:line="264" w:lineRule="auto"/>
        <w:rPr>
          <w:rFonts w:ascii="Garamond" w:hAnsi="Garamond" w:cstheme="minorBidi"/>
          <w:sz w:val="22"/>
          <w:szCs w:val="22"/>
        </w:rPr>
      </w:pPr>
      <w:r w:rsidRPr="004B38EE">
        <w:rPr>
          <w:rFonts w:ascii="Garamond" w:hAnsi="Garamond" w:cstheme="minorBidi"/>
          <w:b/>
          <w:bCs/>
          <w:sz w:val="22"/>
          <w:szCs w:val="22"/>
        </w:rPr>
        <w:t xml:space="preserve">Zelený aspekt </w:t>
      </w:r>
      <w:r w:rsidRPr="004B38EE">
        <w:rPr>
          <w:rFonts w:ascii="Garamond" w:hAnsi="Garamond" w:cstheme="minorBidi"/>
          <w:sz w:val="22"/>
          <w:szCs w:val="22"/>
        </w:rPr>
        <w:t>je zohľadnený aj v technickej špecifikácii požiadavkou na fotometrický modul s</w:t>
      </w:r>
      <w:r w:rsidR="0094756B">
        <w:rPr>
          <w:rFonts w:ascii="Garamond" w:hAnsi="Garamond" w:cstheme="minorBidi"/>
          <w:sz w:val="22"/>
          <w:szCs w:val="22"/>
        </w:rPr>
        <w:t> </w:t>
      </w:r>
      <w:r w:rsidRPr="004B38EE">
        <w:rPr>
          <w:rFonts w:ascii="Garamond" w:hAnsi="Garamond" w:cstheme="minorBidi"/>
          <w:sz w:val="22"/>
          <w:szCs w:val="22"/>
        </w:rPr>
        <w:t>permanentnými kyvetami alebo iným riešením, ktoré minimalizuje alebo prakticky eliminuje vznik jednorazového odpadu, čím sa podporuje predchádzanie vzniku odpadu a znižovanie environmentálneho vplyvu prevádzky zariadenia.</w:t>
      </w:r>
    </w:p>
    <w:p w14:paraId="56C6459B" w14:textId="77777777" w:rsidR="005A20B4" w:rsidRPr="004B38EE" w:rsidRDefault="005A20B4" w:rsidP="004B38EE">
      <w:pPr>
        <w:pStyle w:val="tl1"/>
        <w:spacing w:line="264" w:lineRule="auto"/>
        <w:ind w:left="1146"/>
        <w:rPr>
          <w:rFonts w:ascii="Garamond" w:hAnsi="Garamond" w:cstheme="minorBidi"/>
          <w:b/>
          <w:bCs/>
          <w:sz w:val="22"/>
          <w:szCs w:val="22"/>
        </w:rPr>
      </w:pPr>
    </w:p>
    <w:p w14:paraId="34C90110" w14:textId="77777777" w:rsidR="00C865A1" w:rsidRDefault="00C865A1" w:rsidP="00FA5EB1">
      <w:pPr>
        <w:pStyle w:val="tl1"/>
        <w:spacing w:line="264" w:lineRule="auto"/>
        <w:ind w:left="426"/>
        <w:rPr>
          <w:rFonts w:ascii="Garamond" w:hAnsi="Garamond" w:cs="Calibri"/>
          <w:sz w:val="22"/>
          <w:szCs w:val="22"/>
        </w:rPr>
      </w:pPr>
    </w:p>
    <w:p w14:paraId="42DDB5F3" w14:textId="770978DE" w:rsidR="004575DB" w:rsidRPr="00801489" w:rsidRDefault="004575DB" w:rsidP="004575DB">
      <w:pPr>
        <w:pStyle w:val="tl1"/>
        <w:numPr>
          <w:ilvl w:val="1"/>
          <w:numId w:val="21"/>
        </w:numPr>
        <w:spacing w:line="264" w:lineRule="auto"/>
        <w:ind w:left="426"/>
        <w:rPr>
          <w:rFonts w:ascii="Garamond" w:hAnsi="Garamond" w:cs="Calibri"/>
          <w:sz w:val="22"/>
          <w:szCs w:val="22"/>
        </w:rPr>
      </w:pPr>
      <w:r w:rsidRPr="00861D52">
        <w:rPr>
          <w:rFonts w:ascii="Garamond" w:hAnsi="Garamond" w:cs="Calibri"/>
          <w:sz w:val="22"/>
          <w:szCs w:val="22"/>
        </w:rPr>
        <w:t xml:space="preserve">Uchádzač je povinný pripraviť a vypracovať svoju ponuku s odbornou starostlivosťou, pričom musí vychádzať z podkladov a podmienok stanovených v týchto SP a ich prílohách. </w:t>
      </w:r>
      <w:r w:rsidRPr="00861D52">
        <w:rPr>
          <w:rFonts w:ascii="Garamond" w:hAnsi="Garamond" w:cstheme="minorHAnsi"/>
          <w:b/>
          <w:bCs/>
          <w:sz w:val="22"/>
          <w:szCs w:val="22"/>
        </w:rPr>
        <w:t>Verejný obstarávateľ žiada všetkých uchádzačov, aby všetky uvedené skutočnosti zohľadnili pri príprave svojej ponuky.</w:t>
      </w:r>
      <w:r w:rsidRPr="00801489">
        <w:rPr>
          <w:rFonts w:ascii="Garamond" w:hAnsi="Garamond" w:cstheme="minorHAnsi"/>
          <w:b/>
          <w:bCs/>
          <w:sz w:val="22"/>
          <w:szCs w:val="22"/>
        </w:rPr>
        <w:t xml:space="preserve"> </w:t>
      </w:r>
    </w:p>
    <w:p w14:paraId="4E9A0052" w14:textId="77777777" w:rsidR="004575DB" w:rsidRDefault="004575DB" w:rsidP="004575DB">
      <w:pPr>
        <w:pStyle w:val="tl1"/>
        <w:spacing w:line="264" w:lineRule="auto"/>
        <w:rPr>
          <w:rFonts w:ascii="Garamond" w:hAnsi="Garamond" w:cs="Calibri"/>
          <w:bCs/>
          <w:sz w:val="22"/>
          <w:szCs w:val="22"/>
        </w:rPr>
      </w:pPr>
    </w:p>
    <w:p w14:paraId="050B29DA" w14:textId="77777777" w:rsidR="004575DB" w:rsidRPr="00861D52" w:rsidRDefault="004575DB" w:rsidP="004575DB">
      <w:pPr>
        <w:pStyle w:val="tl1"/>
        <w:spacing w:line="264" w:lineRule="auto"/>
        <w:rPr>
          <w:rFonts w:ascii="Garamond" w:hAnsi="Garamond" w:cs="Calibri"/>
          <w:bCs/>
          <w:sz w:val="22"/>
          <w:szCs w:val="22"/>
        </w:rPr>
      </w:pPr>
    </w:p>
    <w:p w14:paraId="18513E6E" w14:textId="77777777" w:rsidR="004575DB" w:rsidRPr="00861D52" w:rsidRDefault="004575DB" w:rsidP="004575DB">
      <w:pPr>
        <w:pStyle w:val="tl1"/>
        <w:numPr>
          <w:ilvl w:val="0"/>
          <w:numId w:val="21"/>
        </w:numPr>
        <w:spacing w:line="264" w:lineRule="auto"/>
        <w:rPr>
          <w:rFonts w:ascii="Garamond" w:hAnsi="Garamond" w:cstheme="minorHAnsi"/>
          <w:b/>
          <w:bCs/>
          <w:sz w:val="22"/>
          <w:szCs w:val="22"/>
        </w:rPr>
      </w:pPr>
      <w:r w:rsidRPr="00861D52">
        <w:rPr>
          <w:rFonts w:ascii="Garamond" w:hAnsi="Garamond" w:cstheme="minorHAnsi"/>
          <w:b/>
          <w:bCs/>
          <w:sz w:val="22"/>
          <w:szCs w:val="22"/>
        </w:rPr>
        <w:lastRenderedPageBreak/>
        <w:t>DOKLADY A DOKUMENTY POŽADOVANÉ NA PREUKÁZANIE SPLNENIA POŽIADAVIEK VEREJNÉHO OBSTARÁVATEĽA NA PREDMET ZÁKAZKY</w:t>
      </w:r>
    </w:p>
    <w:p w14:paraId="7FD4B835" w14:textId="77777777" w:rsidR="004575DB" w:rsidRDefault="004575DB" w:rsidP="004575DB">
      <w:pPr>
        <w:pStyle w:val="tl1"/>
        <w:numPr>
          <w:ilvl w:val="1"/>
          <w:numId w:val="21"/>
        </w:numPr>
        <w:spacing w:line="264" w:lineRule="auto"/>
        <w:ind w:left="426"/>
        <w:rPr>
          <w:rFonts w:ascii="Garamond" w:hAnsi="Garamond" w:cs="Calibri"/>
          <w:sz w:val="22"/>
          <w:szCs w:val="22"/>
        </w:rPr>
      </w:pPr>
      <w:r w:rsidRPr="00861D52">
        <w:rPr>
          <w:rFonts w:ascii="Garamond" w:hAnsi="Garamond" w:cs="Calibri"/>
          <w:sz w:val="22"/>
          <w:szCs w:val="22"/>
        </w:rPr>
        <w:t>Uchádzač vo svojej ponuke predloží</w:t>
      </w:r>
      <w:r>
        <w:rPr>
          <w:rFonts w:ascii="Garamond" w:hAnsi="Garamond" w:cs="Calibri"/>
          <w:sz w:val="22"/>
          <w:szCs w:val="22"/>
        </w:rPr>
        <w:t>:</w:t>
      </w:r>
    </w:p>
    <w:p w14:paraId="5B392E07" w14:textId="69EC4086" w:rsidR="005670FB" w:rsidRDefault="004575DB" w:rsidP="005670FB">
      <w:pPr>
        <w:pStyle w:val="tl1"/>
        <w:numPr>
          <w:ilvl w:val="0"/>
          <w:numId w:val="39"/>
        </w:numPr>
        <w:tabs>
          <w:tab w:val="clear" w:pos="720"/>
        </w:tabs>
        <w:spacing w:line="264" w:lineRule="auto"/>
        <w:ind w:left="1134"/>
        <w:rPr>
          <w:rFonts w:ascii="Garamond" w:hAnsi="Garamond" w:cs="Calibri"/>
          <w:sz w:val="22"/>
          <w:szCs w:val="22"/>
        </w:rPr>
      </w:pPr>
      <w:r w:rsidRPr="008421B0">
        <w:rPr>
          <w:rFonts w:ascii="Garamond" w:hAnsi="Garamond" w:cs="Calibri"/>
          <w:sz w:val="22"/>
          <w:szCs w:val="22"/>
        </w:rPr>
        <w:t xml:space="preserve">Vyplnenú </w:t>
      </w:r>
      <w:r w:rsidRPr="008421B0">
        <w:rPr>
          <w:rFonts w:ascii="Garamond" w:hAnsi="Garamond" w:cs="Calibri"/>
          <w:b/>
          <w:bCs/>
          <w:sz w:val="22"/>
          <w:szCs w:val="22"/>
        </w:rPr>
        <w:t>cenovú kalkuláciu</w:t>
      </w:r>
      <w:r w:rsidRPr="008421B0">
        <w:rPr>
          <w:rFonts w:ascii="Garamond" w:hAnsi="Garamond" w:cs="Calibri"/>
          <w:sz w:val="22"/>
          <w:szCs w:val="22"/>
        </w:rPr>
        <w:t xml:space="preserve"> ponúkaného tovaru (Príloha č. </w:t>
      </w:r>
      <w:r w:rsidR="007A053A">
        <w:rPr>
          <w:rFonts w:ascii="Garamond" w:hAnsi="Garamond" w:cs="Calibri"/>
          <w:sz w:val="22"/>
          <w:szCs w:val="22"/>
        </w:rPr>
        <w:t>2</w:t>
      </w:r>
      <w:r w:rsidRPr="008421B0">
        <w:rPr>
          <w:rFonts w:ascii="Garamond" w:hAnsi="Garamond" w:cs="Calibri"/>
          <w:sz w:val="22"/>
          <w:szCs w:val="22"/>
        </w:rPr>
        <w:t xml:space="preserve"> k SP) vo formáte .</w:t>
      </w:r>
      <w:proofErr w:type="spellStart"/>
      <w:r w:rsidRPr="008421B0">
        <w:rPr>
          <w:rFonts w:ascii="Garamond" w:hAnsi="Garamond" w:cs="Calibri"/>
          <w:sz w:val="22"/>
          <w:szCs w:val="22"/>
        </w:rPr>
        <w:t>xls</w:t>
      </w:r>
      <w:proofErr w:type="spellEnd"/>
      <w:r w:rsidRPr="008421B0">
        <w:rPr>
          <w:rFonts w:ascii="Garamond" w:hAnsi="Garamond" w:cs="Calibri"/>
          <w:sz w:val="22"/>
          <w:szCs w:val="22"/>
        </w:rPr>
        <w:t>/</w:t>
      </w:r>
      <w:proofErr w:type="spellStart"/>
      <w:r w:rsidRPr="008421B0">
        <w:rPr>
          <w:rFonts w:ascii="Garamond" w:hAnsi="Garamond" w:cs="Calibri"/>
          <w:sz w:val="22"/>
          <w:szCs w:val="22"/>
        </w:rPr>
        <w:t>xlsx</w:t>
      </w:r>
      <w:proofErr w:type="spellEnd"/>
      <w:r w:rsidRPr="008421B0">
        <w:rPr>
          <w:rFonts w:ascii="Garamond" w:hAnsi="Garamond" w:cs="Calibri"/>
          <w:sz w:val="22"/>
          <w:szCs w:val="22"/>
        </w:rPr>
        <w:t xml:space="preserve"> a .</w:t>
      </w:r>
      <w:proofErr w:type="spellStart"/>
      <w:r w:rsidRPr="008421B0">
        <w:rPr>
          <w:rFonts w:ascii="Garamond" w:hAnsi="Garamond" w:cs="Calibri"/>
          <w:sz w:val="22"/>
          <w:szCs w:val="22"/>
        </w:rPr>
        <w:t>pdf</w:t>
      </w:r>
      <w:proofErr w:type="spellEnd"/>
      <w:r w:rsidRPr="008421B0">
        <w:rPr>
          <w:rFonts w:ascii="Garamond" w:hAnsi="Garamond" w:cs="Calibri"/>
          <w:sz w:val="22"/>
          <w:szCs w:val="22"/>
        </w:rPr>
        <w:t xml:space="preserve"> . Dokument musí obsahovať jednotkové ceny a celkovú cenu, ktorá bude predstavovať návrh na plnenie kritéria. Tento dokument musí byť podpísaný štatutárnym zástupcom alebo osobou oprávnenou konať za uchádzača.</w:t>
      </w:r>
    </w:p>
    <w:p w14:paraId="6A014447" w14:textId="0CF8B492" w:rsidR="005670FB" w:rsidRPr="005670FB" w:rsidRDefault="005670FB" w:rsidP="005670FB">
      <w:pPr>
        <w:pStyle w:val="tl1"/>
        <w:numPr>
          <w:ilvl w:val="0"/>
          <w:numId w:val="39"/>
        </w:numPr>
        <w:tabs>
          <w:tab w:val="clear" w:pos="720"/>
        </w:tabs>
        <w:spacing w:line="264" w:lineRule="auto"/>
        <w:ind w:left="1134"/>
        <w:rPr>
          <w:rFonts w:ascii="Garamond" w:hAnsi="Garamond" w:cs="Calibri"/>
          <w:sz w:val="22"/>
          <w:szCs w:val="22"/>
        </w:rPr>
      </w:pPr>
      <w:r w:rsidRPr="005670FB">
        <w:rPr>
          <w:rFonts w:ascii="Garamond" w:hAnsi="Garamond" w:cs="Calibri"/>
          <w:sz w:val="22"/>
          <w:szCs w:val="22"/>
        </w:rPr>
        <w:t xml:space="preserve">Vyplnenú </w:t>
      </w:r>
      <w:r w:rsidRPr="005670FB">
        <w:rPr>
          <w:rFonts w:ascii="Garamond" w:hAnsi="Garamond" w:cs="Calibri"/>
          <w:b/>
          <w:bCs/>
          <w:sz w:val="22"/>
          <w:szCs w:val="22"/>
        </w:rPr>
        <w:t>technickú špecifikáciu</w:t>
      </w:r>
      <w:r w:rsidRPr="005670FB">
        <w:rPr>
          <w:rFonts w:ascii="Garamond" w:hAnsi="Garamond" w:cs="Calibri"/>
          <w:sz w:val="22"/>
          <w:szCs w:val="22"/>
        </w:rPr>
        <w:t xml:space="preserve"> – opis ponúkaného tovaru, preukazujúci splnenie požiadaviek verejného obstarávateľa na predmet zákazky (príloha č. 2 k SP). Dokument musí byť doplnený o technickú špecifikáciu ponúkaného tovaru, z ktorej musí vyplývať splnenie minimálnych požadovaných parametrov na predmet zákazky, ktoré v nej verejný obstarávateľ uviedol, vrátane obchodného názvu (výrobnej značky, typu a modelu) ponúkaného tovaru. Tento dokument musí byť podpísaný štatutárnym zástupcom alebo osobou oprávnenou konať za uchádzača.</w:t>
      </w:r>
    </w:p>
    <w:p w14:paraId="3C87FFD7" w14:textId="77777777" w:rsidR="004575DB" w:rsidRPr="00BB43CF" w:rsidRDefault="004575DB" w:rsidP="004575DB">
      <w:pPr>
        <w:pStyle w:val="tl1"/>
        <w:numPr>
          <w:ilvl w:val="0"/>
          <w:numId w:val="39"/>
        </w:numPr>
        <w:tabs>
          <w:tab w:val="clear" w:pos="720"/>
        </w:tabs>
        <w:spacing w:line="264" w:lineRule="auto"/>
        <w:ind w:left="1134"/>
        <w:rPr>
          <w:rFonts w:ascii="Garamond" w:hAnsi="Garamond" w:cs="Calibri"/>
          <w:sz w:val="22"/>
          <w:szCs w:val="22"/>
        </w:rPr>
      </w:pPr>
      <w:r w:rsidRPr="00FD7895">
        <w:rPr>
          <w:rFonts w:ascii="Garamond" w:hAnsi="Garamond" w:cs="Calibri"/>
          <w:b/>
          <w:bCs/>
          <w:sz w:val="22"/>
          <w:szCs w:val="22"/>
        </w:rPr>
        <w:t xml:space="preserve">Prehľad ekvivalentných materiálov, výrobkov a zariadení, </w:t>
      </w:r>
      <w:r w:rsidRPr="00FE526F">
        <w:rPr>
          <w:rFonts w:ascii="Garamond" w:hAnsi="Garamond" w:cs="Calibri"/>
          <w:b/>
          <w:bCs/>
          <w:sz w:val="22"/>
          <w:szCs w:val="22"/>
          <w:u w:val="single"/>
        </w:rPr>
        <w:t>ak je potrebný</w:t>
      </w:r>
      <w:r w:rsidRPr="00FD7895">
        <w:rPr>
          <w:rFonts w:ascii="Garamond" w:hAnsi="Garamond" w:cs="Calibri"/>
          <w:b/>
          <w:bCs/>
          <w:sz w:val="22"/>
          <w:szCs w:val="22"/>
        </w:rPr>
        <w:t xml:space="preserve">, </w:t>
      </w:r>
      <w:r w:rsidRPr="00FD7895">
        <w:rPr>
          <w:rFonts w:ascii="Garamond" w:hAnsi="Garamond" w:cs="Calibri"/>
          <w:sz w:val="22"/>
          <w:szCs w:val="22"/>
        </w:rPr>
        <w:t>spolu s technickými listami k ponúknutým ekvivalentom, prípadne ďalšie dokumenty a doklady a odôvodenia preukazujúce opodstatnenosť a správnosť uchádzačom navrhnutého ekvivalentného výrobku/stroja/zariadenia</w:t>
      </w:r>
      <w:r>
        <w:rPr>
          <w:rFonts w:ascii="Garamond" w:hAnsi="Garamond" w:cs="Calibri"/>
          <w:sz w:val="22"/>
          <w:szCs w:val="22"/>
        </w:rPr>
        <w:t>.</w:t>
      </w:r>
    </w:p>
    <w:p w14:paraId="486EBE29" w14:textId="77777777" w:rsidR="004575DB" w:rsidRDefault="004575DB" w:rsidP="004575DB">
      <w:pPr>
        <w:pStyle w:val="tl1"/>
        <w:spacing w:line="264" w:lineRule="auto"/>
        <w:ind w:left="426"/>
        <w:rPr>
          <w:rFonts w:ascii="Garamond" w:hAnsi="Garamond" w:cs="Calibri"/>
          <w:sz w:val="22"/>
          <w:szCs w:val="22"/>
        </w:rPr>
      </w:pPr>
    </w:p>
    <w:p w14:paraId="5B8209AD" w14:textId="77777777" w:rsidR="004575DB" w:rsidRDefault="004575DB" w:rsidP="004575DB">
      <w:pPr>
        <w:pStyle w:val="tl1"/>
        <w:numPr>
          <w:ilvl w:val="1"/>
          <w:numId w:val="21"/>
        </w:numPr>
        <w:spacing w:line="264" w:lineRule="auto"/>
        <w:ind w:left="426"/>
        <w:rPr>
          <w:rFonts w:ascii="Garamond" w:hAnsi="Garamond" w:cs="Calibri"/>
          <w:sz w:val="22"/>
          <w:szCs w:val="22"/>
        </w:rPr>
      </w:pPr>
      <w:r w:rsidRPr="006B2E9B">
        <w:rPr>
          <w:rFonts w:ascii="Garamond" w:hAnsi="Garamond" w:cs="Calibri"/>
          <w:sz w:val="22"/>
          <w:szCs w:val="22"/>
        </w:rPr>
        <w:t>Možnosť predkladania výrobkov/materiálov s kvalitatívne lepšími parametrami, ako požaduje verejný obstarávateľ, týmto nie je dotknutá</w:t>
      </w:r>
      <w:r>
        <w:rPr>
          <w:rFonts w:ascii="Garamond" w:hAnsi="Garamond" w:cs="Calibri"/>
          <w:sz w:val="22"/>
          <w:szCs w:val="22"/>
        </w:rPr>
        <w:t>.</w:t>
      </w:r>
    </w:p>
    <w:p w14:paraId="26BA296F" w14:textId="77777777" w:rsidR="004575DB" w:rsidRDefault="004575DB" w:rsidP="004575DB">
      <w:pPr>
        <w:pStyle w:val="tl1"/>
        <w:spacing w:line="264" w:lineRule="auto"/>
        <w:ind w:left="426"/>
        <w:rPr>
          <w:rFonts w:ascii="Garamond" w:hAnsi="Garamond" w:cs="Calibri"/>
          <w:sz w:val="22"/>
          <w:szCs w:val="22"/>
        </w:rPr>
      </w:pPr>
    </w:p>
    <w:p w14:paraId="4ED45D44" w14:textId="77777777" w:rsidR="004575DB" w:rsidRPr="00FE526F" w:rsidRDefault="004575DB" w:rsidP="004575DB">
      <w:pPr>
        <w:pStyle w:val="tl1"/>
        <w:numPr>
          <w:ilvl w:val="1"/>
          <w:numId w:val="21"/>
        </w:numPr>
        <w:spacing w:line="264" w:lineRule="auto"/>
        <w:ind w:left="426"/>
        <w:rPr>
          <w:rFonts w:ascii="Garamond" w:hAnsi="Garamond" w:cs="Calibri"/>
          <w:sz w:val="22"/>
          <w:szCs w:val="22"/>
          <w:u w:val="single"/>
        </w:rPr>
      </w:pPr>
      <w:r w:rsidRPr="00856A66">
        <w:rPr>
          <w:rFonts w:ascii="Garamond" w:hAnsi="Garamond" w:cs="Calibri"/>
          <w:sz w:val="22"/>
          <w:szCs w:val="22"/>
          <w:u w:val="single"/>
        </w:rPr>
        <w:t>V prípade, ak uchádzač pri spracovaní ceny predmetu zákazky použije ekvivalentné materiály, výrobky a zariadenia</w:t>
      </w:r>
      <w:r w:rsidRPr="00856A66">
        <w:rPr>
          <w:rFonts w:ascii="Garamond" w:hAnsi="Garamond" w:cs="Calibri"/>
          <w:sz w:val="22"/>
          <w:szCs w:val="22"/>
        </w:rPr>
        <w:t>, predloží do ponuky aj „</w:t>
      </w:r>
      <w:r w:rsidRPr="00856A66">
        <w:rPr>
          <w:rFonts w:ascii="Garamond" w:hAnsi="Garamond" w:cs="Calibri"/>
          <w:b/>
          <w:bCs/>
          <w:sz w:val="22"/>
          <w:szCs w:val="22"/>
        </w:rPr>
        <w:t>Prehľad ekvivalentných materiálov, výrobkov a zariadení</w:t>
      </w:r>
      <w:r w:rsidRPr="00856A66">
        <w:rPr>
          <w:rFonts w:ascii="Garamond" w:hAnsi="Garamond" w:cs="Calibri"/>
          <w:sz w:val="22"/>
          <w:szCs w:val="22"/>
        </w:rPr>
        <w:t xml:space="preserve">“ použitých pri ocenení predmetu zákazky v členení podľa poskytnutého návrhu uchádzača na plnenie kritérií/cenovej ponuky a technickej špecifikácie ponúknutého tovaru, konkrétne číslo položky s uvedením ekvivalentnej dodávky predmetu zákazky samostatne. Uvedený prehľad bude tvoriť súčasť ponuky uchádzača. </w:t>
      </w:r>
      <w:r w:rsidRPr="00FE526F">
        <w:rPr>
          <w:rFonts w:ascii="Garamond" w:hAnsi="Garamond" w:cs="Calibri"/>
          <w:b/>
          <w:bCs/>
          <w:sz w:val="22"/>
          <w:szCs w:val="22"/>
          <w:u w:val="single"/>
        </w:rPr>
        <w:t>Ak uchádzač tento prehľad nevypracuje alebo niektorú položku do nich nezahrnie, bude verejný obstarávateľ mať za to, že uchádzač ocenil výrobky a zariadenia uvedené vo výkresovej dokumentácii.</w:t>
      </w:r>
    </w:p>
    <w:p w14:paraId="440AE0A8" w14:textId="77777777" w:rsidR="004575DB" w:rsidRDefault="004575DB" w:rsidP="004575DB">
      <w:pPr>
        <w:pStyle w:val="tl1"/>
        <w:spacing w:line="264" w:lineRule="auto"/>
        <w:ind w:left="426"/>
        <w:rPr>
          <w:rFonts w:ascii="Garamond" w:hAnsi="Garamond" w:cs="Calibri"/>
          <w:sz w:val="22"/>
          <w:szCs w:val="22"/>
        </w:rPr>
      </w:pPr>
    </w:p>
    <w:p w14:paraId="70595689" w14:textId="77777777" w:rsidR="004575DB" w:rsidRDefault="004575DB" w:rsidP="004575DB">
      <w:pPr>
        <w:pStyle w:val="tl1"/>
        <w:numPr>
          <w:ilvl w:val="1"/>
          <w:numId w:val="21"/>
        </w:numPr>
        <w:spacing w:line="264" w:lineRule="auto"/>
        <w:ind w:left="426"/>
        <w:rPr>
          <w:rFonts w:ascii="Garamond" w:hAnsi="Garamond" w:cs="Calibri"/>
          <w:sz w:val="22"/>
          <w:szCs w:val="22"/>
        </w:rPr>
      </w:pPr>
      <w:r w:rsidRPr="00133A52">
        <w:rPr>
          <w:rFonts w:ascii="Garamond" w:hAnsi="Garamond" w:cs="Calibri"/>
          <w:sz w:val="22"/>
          <w:szCs w:val="22"/>
        </w:rPr>
        <w:t>V prípade uvedenia konkrétnych značiek materiálov a výrobkov, pri ktorých sú uvedené minimálne požiadavky, môže uchádzač predložiť aj materiály/výrobky výkonnostne a funkčne rovnocenných a lepších parametrov. Dôkaz o ich vhodnosti musí byť priložený v ponuke. Uchádzač je povinný s ponukou predložiť výrobný list tohto</w:t>
      </w:r>
      <w:r>
        <w:rPr>
          <w:rFonts w:ascii="Garamond" w:hAnsi="Garamond" w:cs="Calibri"/>
          <w:sz w:val="22"/>
          <w:szCs w:val="22"/>
        </w:rPr>
        <w:t xml:space="preserve"> </w:t>
      </w:r>
      <w:r w:rsidRPr="00133A52">
        <w:rPr>
          <w:rFonts w:ascii="Garamond" w:hAnsi="Garamond" w:cs="Calibri"/>
          <w:sz w:val="22"/>
          <w:szCs w:val="22"/>
        </w:rPr>
        <w:t>výrobku/materiálu, resp. iný vhodný doklad alebo dokument, v ktorom preukáže, že ním navrhovaný ekvivalent spĺňa rovnaké alebo lepšie parametre, ako sú minimálne požiadavky uvedené v prílohách týchto SP.</w:t>
      </w:r>
    </w:p>
    <w:p w14:paraId="2E59A6E1" w14:textId="77777777" w:rsidR="004575DB" w:rsidRDefault="004575DB" w:rsidP="004575DB">
      <w:pPr>
        <w:pStyle w:val="Odsekzoznamu"/>
        <w:rPr>
          <w:rFonts w:ascii="Garamond" w:hAnsi="Garamond" w:cs="Calibri"/>
          <w:sz w:val="22"/>
          <w:szCs w:val="22"/>
        </w:rPr>
      </w:pPr>
    </w:p>
    <w:p w14:paraId="4063C8CD" w14:textId="17E0F6CF" w:rsidR="004575DB" w:rsidRPr="0054746D" w:rsidRDefault="004575DB" w:rsidP="0094756B">
      <w:pPr>
        <w:pStyle w:val="tl1"/>
        <w:spacing w:line="264" w:lineRule="auto"/>
        <w:ind w:left="426"/>
        <w:rPr>
          <w:rFonts w:ascii="Garamond" w:hAnsi="Garamond" w:cs="Calibri"/>
          <w:sz w:val="22"/>
          <w:szCs w:val="22"/>
        </w:rPr>
      </w:pPr>
    </w:p>
    <w:p w14:paraId="4F1B29C0" w14:textId="77777777" w:rsidR="004575DB" w:rsidRPr="0054746D" w:rsidRDefault="004575DB" w:rsidP="004575DB">
      <w:pPr>
        <w:pStyle w:val="tl1"/>
        <w:spacing w:line="264" w:lineRule="auto"/>
        <w:ind w:left="426"/>
        <w:rPr>
          <w:rFonts w:ascii="Garamond" w:hAnsi="Garamond" w:cs="Calibri"/>
          <w:sz w:val="22"/>
          <w:szCs w:val="22"/>
        </w:rPr>
      </w:pPr>
    </w:p>
    <w:p w14:paraId="601D9D50" w14:textId="77777777" w:rsidR="004575DB" w:rsidRPr="0054746D" w:rsidRDefault="004575DB" w:rsidP="004575DB">
      <w:pPr>
        <w:pStyle w:val="tl1"/>
        <w:spacing w:line="264" w:lineRule="auto"/>
        <w:ind w:left="426"/>
        <w:rPr>
          <w:rFonts w:ascii="Garamond" w:hAnsi="Garamond" w:cs="Calibri"/>
          <w:sz w:val="22"/>
          <w:szCs w:val="22"/>
        </w:rPr>
      </w:pPr>
    </w:p>
    <w:p w14:paraId="6B28FBD9" w14:textId="77777777" w:rsidR="004575DB" w:rsidRPr="00DD31AA" w:rsidRDefault="004575DB" w:rsidP="004575DB">
      <w:pPr>
        <w:pStyle w:val="Zkladntext"/>
        <w:numPr>
          <w:ilvl w:val="0"/>
          <w:numId w:val="20"/>
        </w:numPr>
        <w:spacing w:line="264" w:lineRule="auto"/>
        <w:ind w:left="426" w:hanging="426"/>
        <w:jc w:val="left"/>
        <w:rPr>
          <w:rFonts w:ascii="Garamond" w:hAnsi="Garamond" w:cs="Calibri"/>
          <w:bCs/>
          <w:iCs/>
          <w:sz w:val="28"/>
          <w:szCs w:val="28"/>
        </w:rPr>
      </w:pPr>
      <w:r w:rsidRPr="0054746D">
        <w:rPr>
          <w:rFonts w:ascii="Garamond" w:hAnsi="Garamond" w:cs="Calibri"/>
          <w:sz w:val="22"/>
          <w:szCs w:val="22"/>
        </w:rPr>
        <w:br w:type="column"/>
      </w:r>
      <w:r w:rsidRPr="00DD31AA">
        <w:rPr>
          <w:rFonts w:ascii="Garamond" w:hAnsi="Garamond" w:cs="Calibri"/>
          <w:iCs/>
          <w:sz w:val="28"/>
          <w:szCs w:val="28"/>
        </w:rPr>
        <w:lastRenderedPageBreak/>
        <w:t>OBCHODNÉ PODMIENKY</w:t>
      </w:r>
    </w:p>
    <w:p w14:paraId="1E52A25B" w14:textId="77777777" w:rsidR="004575DB" w:rsidRPr="00861D52" w:rsidRDefault="004575DB" w:rsidP="004575DB">
      <w:pPr>
        <w:pStyle w:val="tl1"/>
        <w:spacing w:line="264" w:lineRule="auto"/>
        <w:rPr>
          <w:rFonts w:ascii="Garamond" w:hAnsi="Garamond" w:cs="Calibri"/>
          <w:b/>
          <w:bCs/>
          <w:iCs/>
          <w:sz w:val="22"/>
          <w:szCs w:val="22"/>
        </w:rPr>
      </w:pPr>
    </w:p>
    <w:p w14:paraId="632B2D89" w14:textId="77777777" w:rsidR="004575DB" w:rsidRPr="00861D52" w:rsidRDefault="004575DB" w:rsidP="004575DB">
      <w:pPr>
        <w:pStyle w:val="tl1"/>
        <w:numPr>
          <w:ilvl w:val="0"/>
          <w:numId w:val="22"/>
        </w:numPr>
        <w:spacing w:line="264" w:lineRule="auto"/>
        <w:rPr>
          <w:rFonts w:ascii="Garamond" w:hAnsi="Garamond" w:cstheme="minorHAnsi"/>
          <w:sz w:val="22"/>
          <w:szCs w:val="22"/>
        </w:rPr>
      </w:pPr>
      <w:r w:rsidRPr="00861D52">
        <w:rPr>
          <w:rFonts w:ascii="Garamond" w:hAnsi="Garamond" w:cstheme="minorHAnsi"/>
          <w:sz w:val="22"/>
          <w:szCs w:val="22"/>
        </w:rPr>
        <w:t>Verejný obstarávateľ určuje svoje obchodné podmienky realizácie predmetu zákazky v zmluve, ktorá bude uzavretá s</w:t>
      </w:r>
      <w:r>
        <w:rPr>
          <w:rFonts w:ascii="Garamond" w:hAnsi="Garamond" w:cstheme="minorHAnsi"/>
          <w:sz w:val="22"/>
          <w:szCs w:val="22"/>
        </w:rPr>
        <w:t> </w:t>
      </w:r>
      <w:r w:rsidRPr="00861D52">
        <w:rPr>
          <w:rFonts w:ascii="Garamond" w:hAnsi="Garamond" w:cstheme="minorHAnsi"/>
          <w:sz w:val="22"/>
          <w:szCs w:val="22"/>
        </w:rPr>
        <w:t>úspešným uchádzačom za splnenia podmienok uvedených v týchto SP. Zmluva tvorí Prílohu č. 1 týchto SP</w:t>
      </w:r>
      <w:r>
        <w:rPr>
          <w:rFonts w:ascii="Garamond" w:hAnsi="Garamond" w:cstheme="minorHAnsi"/>
          <w:sz w:val="22"/>
          <w:szCs w:val="22"/>
        </w:rPr>
        <w:t>.</w:t>
      </w:r>
      <w:r w:rsidRPr="00861D52">
        <w:rPr>
          <w:rFonts w:ascii="Garamond" w:hAnsi="Garamond" w:cstheme="minorHAnsi"/>
          <w:sz w:val="22"/>
          <w:szCs w:val="22"/>
        </w:rPr>
        <w:t xml:space="preserve"> </w:t>
      </w:r>
      <w:r w:rsidRPr="00861D52">
        <w:rPr>
          <w:rFonts w:ascii="Garamond" w:hAnsi="Garamond" w:cstheme="minorHAnsi"/>
          <w:sz w:val="22"/>
          <w:szCs w:val="22"/>
          <w:u w:val="single"/>
        </w:rPr>
        <w:t>Uchádzač predložením ponuky vyjadruje súhlas so zmluvnými podmienkami</w:t>
      </w:r>
      <w:r w:rsidRPr="00861D52">
        <w:rPr>
          <w:rFonts w:ascii="Garamond" w:hAnsi="Garamond" w:cstheme="minorHAnsi"/>
          <w:sz w:val="22"/>
          <w:szCs w:val="22"/>
        </w:rPr>
        <w:t>, ktoré verejný obstarávateľ uviedol v záväznom návrhu zmluvy.</w:t>
      </w:r>
    </w:p>
    <w:p w14:paraId="0A7ECE9E" w14:textId="77777777" w:rsidR="004575DB" w:rsidRPr="00861D52" w:rsidRDefault="004575DB" w:rsidP="004575DB">
      <w:pPr>
        <w:pStyle w:val="tl1"/>
        <w:spacing w:line="264" w:lineRule="auto"/>
        <w:ind w:left="360"/>
        <w:rPr>
          <w:rFonts w:ascii="Garamond" w:hAnsi="Garamond" w:cstheme="minorHAnsi"/>
          <w:sz w:val="22"/>
          <w:szCs w:val="22"/>
        </w:rPr>
      </w:pPr>
    </w:p>
    <w:p w14:paraId="3DC941D0" w14:textId="77777777" w:rsidR="004575DB" w:rsidRPr="00861D52" w:rsidRDefault="004575DB" w:rsidP="004575DB">
      <w:pPr>
        <w:pStyle w:val="tl1"/>
        <w:numPr>
          <w:ilvl w:val="0"/>
          <w:numId w:val="22"/>
        </w:numPr>
        <w:spacing w:line="264" w:lineRule="auto"/>
        <w:rPr>
          <w:rFonts w:ascii="Garamond" w:hAnsi="Garamond" w:cstheme="minorHAnsi"/>
          <w:sz w:val="22"/>
          <w:szCs w:val="22"/>
        </w:rPr>
      </w:pPr>
      <w:r w:rsidRPr="00861D52">
        <w:rPr>
          <w:rFonts w:ascii="Garamond" w:hAnsi="Garamond" w:cs="Calibri"/>
          <w:sz w:val="22"/>
          <w:szCs w:val="22"/>
        </w:rPr>
        <w:t xml:space="preserve">Verejný obstarávateľ považuje zmluvné podmienky uvedené v Prílohe č. 1 týchto SP za nemenné, s výnimkou zmien vo formálnych náležitostiach zmluvy a takých zmien, ktoré by pozíciu verejného obstarávateľa (objednávateľa) oproti úspešnému uchádzačovi zvýhodňovali (išli by v neprospech úspešného uchádzača). </w:t>
      </w:r>
    </w:p>
    <w:p w14:paraId="6CEEAE2A" w14:textId="77777777" w:rsidR="004575DB" w:rsidRPr="00861D52" w:rsidRDefault="004575DB" w:rsidP="004575DB">
      <w:pPr>
        <w:pStyle w:val="Odsekzoznamu"/>
        <w:spacing w:line="264" w:lineRule="auto"/>
        <w:rPr>
          <w:rFonts w:ascii="Garamond" w:hAnsi="Garamond" w:cs="Cambria"/>
          <w:sz w:val="22"/>
          <w:szCs w:val="22"/>
        </w:rPr>
      </w:pPr>
    </w:p>
    <w:p w14:paraId="1B9C66CA" w14:textId="443F9020" w:rsidR="004575DB" w:rsidRPr="006C0E67" w:rsidRDefault="004575DB" w:rsidP="004575DB">
      <w:pPr>
        <w:pStyle w:val="tl1"/>
        <w:numPr>
          <w:ilvl w:val="0"/>
          <w:numId w:val="22"/>
        </w:numPr>
        <w:spacing w:line="264" w:lineRule="auto"/>
        <w:rPr>
          <w:rFonts w:ascii="Garamond" w:hAnsi="Garamond" w:cs="Calibri"/>
          <w:sz w:val="22"/>
          <w:szCs w:val="22"/>
        </w:rPr>
      </w:pPr>
      <w:r w:rsidRPr="006C0E67">
        <w:rPr>
          <w:rFonts w:ascii="Garamond" w:hAnsi="Garamond" w:cs="Calibri"/>
          <w:sz w:val="22"/>
          <w:szCs w:val="22"/>
        </w:rPr>
        <w:t xml:space="preserve">Zmluva </w:t>
      </w:r>
      <w:r w:rsidR="006C0E67" w:rsidRPr="006C0E67">
        <w:rPr>
          <w:rFonts w:ascii="Garamond" w:hAnsi="Garamond" w:cs="Calibri"/>
          <w:sz w:val="22"/>
          <w:szCs w:val="22"/>
        </w:rPr>
        <w:t>platnosť dňom jej podpisu obidvomi Zmluvnými stranami a účinnosť dňom nasledujúcim po dni jej prvého zverejnenia v Centrálnom registri zmlúv /www.crz.gov.sk/ v súlade s § 47a Občianskeho zákonníka v spojení s § 5a Zákona o slobode informácií.</w:t>
      </w:r>
    </w:p>
    <w:p w14:paraId="5A200BA7" w14:textId="77777777" w:rsidR="004575DB" w:rsidRPr="00861D52" w:rsidRDefault="004575DB" w:rsidP="004575DB">
      <w:pPr>
        <w:pStyle w:val="tl1"/>
        <w:spacing w:line="264" w:lineRule="auto"/>
        <w:rPr>
          <w:rFonts w:ascii="Garamond" w:hAnsi="Garamond" w:cstheme="minorHAnsi"/>
          <w:sz w:val="22"/>
          <w:szCs w:val="22"/>
        </w:rPr>
      </w:pPr>
      <w:r w:rsidRPr="00861D52">
        <w:rPr>
          <w:rFonts w:ascii="Garamond" w:hAnsi="Garamond" w:cstheme="minorHAnsi"/>
          <w:sz w:val="22"/>
          <w:szCs w:val="22"/>
        </w:rPr>
        <w:t xml:space="preserve"> </w:t>
      </w:r>
    </w:p>
    <w:p w14:paraId="1A6BEF52" w14:textId="77777777" w:rsidR="004575DB" w:rsidRPr="00861D52" w:rsidRDefault="004575DB" w:rsidP="004575DB">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64" w:lineRule="auto"/>
        <w:jc w:val="both"/>
        <w:rPr>
          <w:rFonts w:ascii="Garamond" w:hAnsi="Garamond" w:cstheme="minorHAnsi"/>
          <w:sz w:val="22"/>
          <w:szCs w:val="22"/>
        </w:rPr>
      </w:pPr>
    </w:p>
    <w:p w14:paraId="39C8D49D" w14:textId="77777777" w:rsidR="004575DB" w:rsidRPr="00861D52" w:rsidRDefault="004575DB" w:rsidP="004575DB">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64" w:lineRule="auto"/>
        <w:jc w:val="both"/>
        <w:rPr>
          <w:rFonts w:ascii="Garamond" w:hAnsi="Garamond" w:cs="Calibri"/>
          <w:sz w:val="22"/>
          <w:szCs w:val="22"/>
        </w:rPr>
      </w:pPr>
    </w:p>
    <w:p w14:paraId="68914ADF" w14:textId="77777777" w:rsidR="004575DB" w:rsidRPr="00861D52" w:rsidRDefault="004575DB" w:rsidP="004575DB">
      <w:pPr>
        <w:shd w:val="clear" w:color="auto" w:fill="FFFFFF"/>
        <w:spacing w:line="264" w:lineRule="auto"/>
        <w:jc w:val="both"/>
        <w:rPr>
          <w:rFonts w:ascii="Garamond" w:hAnsi="Garamond" w:cs="Calibri"/>
          <w:sz w:val="22"/>
          <w:szCs w:val="22"/>
        </w:rPr>
      </w:pPr>
    </w:p>
    <w:p w14:paraId="28F243ED" w14:textId="77777777" w:rsidR="004575DB" w:rsidRPr="00861D52" w:rsidRDefault="004575DB" w:rsidP="004575DB">
      <w:pPr>
        <w:pStyle w:val="Odsekzoznamu1"/>
        <w:spacing w:line="264" w:lineRule="auto"/>
        <w:ind w:left="0"/>
        <w:jc w:val="both"/>
        <w:rPr>
          <w:rFonts w:ascii="Garamond" w:hAnsi="Garamond"/>
          <w:sz w:val="22"/>
          <w:szCs w:val="22"/>
        </w:rPr>
      </w:pPr>
    </w:p>
    <w:p w14:paraId="712498B0" w14:textId="77777777" w:rsidR="004575DB" w:rsidRPr="00DD31AA" w:rsidRDefault="004575DB" w:rsidP="004575DB">
      <w:pPr>
        <w:pStyle w:val="Zkladntext"/>
        <w:numPr>
          <w:ilvl w:val="0"/>
          <w:numId w:val="20"/>
        </w:numPr>
        <w:spacing w:line="264" w:lineRule="auto"/>
        <w:ind w:left="426" w:hanging="426"/>
        <w:jc w:val="left"/>
        <w:rPr>
          <w:rFonts w:ascii="Garamond" w:hAnsi="Garamond" w:cs="Calibri"/>
          <w:b w:val="0"/>
          <w:bCs/>
          <w:iCs/>
          <w:sz w:val="28"/>
          <w:szCs w:val="28"/>
        </w:rPr>
      </w:pPr>
      <w:r w:rsidRPr="00861D52">
        <w:rPr>
          <w:rFonts w:ascii="Garamond" w:hAnsi="Garamond" w:cs="Calibri"/>
          <w:bCs/>
          <w:iCs/>
          <w:sz w:val="22"/>
          <w:szCs w:val="22"/>
        </w:rPr>
        <w:br w:type="column"/>
      </w:r>
      <w:r w:rsidRPr="00DD31AA">
        <w:rPr>
          <w:rFonts w:ascii="Garamond" w:hAnsi="Garamond" w:cs="Calibri"/>
          <w:iCs/>
          <w:sz w:val="28"/>
          <w:szCs w:val="28"/>
        </w:rPr>
        <w:lastRenderedPageBreak/>
        <w:t>SPÔSOB URČENIA CENY</w:t>
      </w:r>
      <w:r w:rsidRPr="00DD31AA">
        <w:rPr>
          <w:rFonts w:ascii="Garamond" w:hAnsi="Garamond" w:cs="Calibri"/>
          <w:bCs/>
          <w:iCs/>
          <w:sz w:val="28"/>
          <w:szCs w:val="28"/>
        </w:rPr>
        <w:t xml:space="preserve"> </w:t>
      </w:r>
    </w:p>
    <w:p w14:paraId="24027D9E" w14:textId="77777777" w:rsidR="004575DB" w:rsidRPr="00861D52" w:rsidRDefault="004575DB" w:rsidP="004575DB">
      <w:pPr>
        <w:pStyle w:val="Odsekzoznamu"/>
        <w:spacing w:line="264" w:lineRule="auto"/>
        <w:rPr>
          <w:rFonts w:ascii="Garamond" w:hAnsi="Garamond" w:cs="Cambria"/>
          <w:sz w:val="22"/>
          <w:szCs w:val="22"/>
        </w:rPr>
      </w:pPr>
    </w:p>
    <w:p w14:paraId="53FED806" w14:textId="77777777" w:rsidR="00E31311" w:rsidRDefault="004575DB" w:rsidP="00E31311">
      <w:pPr>
        <w:pStyle w:val="tl1"/>
        <w:numPr>
          <w:ilvl w:val="0"/>
          <w:numId w:val="23"/>
        </w:numPr>
        <w:spacing w:line="264" w:lineRule="auto"/>
        <w:rPr>
          <w:rFonts w:ascii="Garamond" w:hAnsi="Garamond" w:cs="Cambria"/>
          <w:sz w:val="22"/>
          <w:szCs w:val="22"/>
        </w:rPr>
      </w:pPr>
      <w:r w:rsidRPr="00861D52">
        <w:rPr>
          <w:rFonts w:ascii="Garamond" w:hAnsi="Garamond" w:cs="Cambria"/>
          <w:sz w:val="22"/>
          <w:szCs w:val="22"/>
        </w:rPr>
        <w:t>Do konečnej (ponukovej) ceny, ktorá bude zmluvnou cenou, musia byť započítané všetky výdavky uchádzača súvisiace s realizáciou predmetu zákazky podľa časti B. Opis predmetu zákazky</w:t>
      </w:r>
      <w:r>
        <w:rPr>
          <w:rFonts w:ascii="Garamond" w:hAnsi="Garamond" w:cs="Cambria"/>
          <w:sz w:val="22"/>
          <w:szCs w:val="22"/>
        </w:rPr>
        <w:t xml:space="preserve"> a príslušných príloh</w:t>
      </w:r>
      <w:r w:rsidRPr="00861D52">
        <w:rPr>
          <w:rFonts w:ascii="Garamond" w:hAnsi="Garamond" w:cs="Cambria"/>
          <w:sz w:val="22"/>
          <w:szCs w:val="22"/>
        </w:rPr>
        <w:t>, podľa požiadaviek uvedených v zmluve.</w:t>
      </w:r>
    </w:p>
    <w:p w14:paraId="394CF2CD" w14:textId="77777777" w:rsidR="00E31311" w:rsidRDefault="00E31311" w:rsidP="00E31311">
      <w:pPr>
        <w:pStyle w:val="tl1"/>
        <w:spacing w:line="264" w:lineRule="auto"/>
        <w:ind w:left="360"/>
        <w:rPr>
          <w:rFonts w:ascii="Garamond" w:hAnsi="Garamond" w:cs="Cambria"/>
          <w:sz w:val="22"/>
          <w:szCs w:val="22"/>
        </w:rPr>
      </w:pPr>
    </w:p>
    <w:p w14:paraId="4CDC4E82" w14:textId="77777777" w:rsidR="00E31311" w:rsidRDefault="00E31311" w:rsidP="00E31311">
      <w:pPr>
        <w:pStyle w:val="tl1"/>
        <w:numPr>
          <w:ilvl w:val="0"/>
          <w:numId w:val="23"/>
        </w:numPr>
        <w:spacing w:line="264" w:lineRule="auto"/>
        <w:rPr>
          <w:rFonts w:ascii="Garamond" w:hAnsi="Garamond" w:cs="Cambria"/>
          <w:sz w:val="22"/>
          <w:szCs w:val="22"/>
        </w:rPr>
      </w:pPr>
      <w:r w:rsidRPr="00E31311">
        <w:rPr>
          <w:rFonts w:ascii="Garamond" w:hAnsi="Garamond" w:cs="Cambria"/>
          <w:sz w:val="22"/>
          <w:szCs w:val="22"/>
        </w:rPr>
        <w:t xml:space="preserve">V konečnej (ponukovej) cene musia byť zahrnuté všetky náklady spojené s dodaním predmetu zákazky, vrátane všetkých súvisiacich služieb a poplatkov. Záujemca je pred predložením svojej ponuky povinný vziať do úvahy všetko, čo je nevyhnutné na úplné a riadne plnenie zmluvy, pričom do svojich cien zahrnie všetky náklady spojené s plnením predmetu zákazky a s výkonom všetkých činností, ktoré upravujú zmluvu, alebo ktoré zo zmluvy vyplývajú, licenciou a vysporiadaním práv tretích osôb, a akékoľvek ďalšie náklady, ktoré môžu uchádzačovi v súvislosti s plnením zmluvy akokoľvek vzniknúť, vrátane nákladov na činnosť, na ktoré dal verejný obstarávateľ v súlade so zmluvou pokyn. </w:t>
      </w:r>
    </w:p>
    <w:p w14:paraId="3ABCAB4B" w14:textId="77777777" w:rsidR="00E31311" w:rsidRDefault="00E31311" w:rsidP="00E31311">
      <w:pPr>
        <w:pStyle w:val="Odsekzoznamu"/>
        <w:rPr>
          <w:rFonts w:ascii="Garamond" w:hAnsi="Garamond" w:cs="Cambria"/>
          <w:sz w:val="22"/>
          <w:szCs w:val="22"/>
        </w:rPr>
      </w:pPr>
    </w:p>
    <w:p w14:paraId="2038B26F" w14:textId="20E6AF35" w:rsidR="00E31311" w:rsidRPr="00E31311" w:rsidRDefault="00E31311" w:rsidP="00E31311">
      <w:pPr>
        <w:pStyle w:val="tl1"/>
        <w:numPr>
          <w:ilvl w:val="0"/>
          <w:numId w:val="23"/>
        </w:numPr>
        <w:spacing w:line="264" w:lineRule="auto"/>
        <w:rPr>
          <w:rFonts w:ascii="Garamond" w:hAnsi="Garamond" w:cs="Cambria"/>
          <w:sz w:val="22"/>
          <w:szCs w:val="22"/>
        </w:rPr>
      </w:pPr>
      <w:r w:rsidRPr="00E31311">
        <w:rPr>
          <w:rFonts w:ascii="Garamond" w:hAnsi="Garamond" w:cs="Cambria"/>
          <w:sz w:val="22"/>
          <w:szCs w:val="22"/>
        </w:rPr>
        <w:t xml:space="preserve">V cene musia byť zahrnuté všetky náklady spojené s poskytnutím/realizáciou predmetu zákazky, vrátane všetkých súvisiacich služieb a poplatkov. Záujemca je pred predložením svojej ponuky povinný vziať do úvahy všetko, čo je nevyhnutné na úplné a riadne plnenie zmluvy, pričom do svojich cien zahrnie všetky náklady spojené s plnením predmetu zákazky/zmluvy. </w:t>
      </w:r>
    </w:p>
    <w:p w14:paraId="610B7FAA" w14:textId="77777777" w:rsidR="004575DB" w:rsidRPr="00861D52" w:rsidRDefault="004575DB" w:rsidP="004575DB">
      <w:pPr>
        <w:pStyle w:val="Odsekzoznamu"/>
        <w:spacing w:line="264" w:lineRule="auto"/>
        <w:rPr>
          <w:rFonts w:ascii="Garamond" w:hAnsi="Garamond" w:cs="Calibri"/>
          <w:sz w:val="22"/>
          <w:szCs w:val="22"/>
        </w:rPr>
      </w:pPr>
    </w:p>
    <w:p w14:paraId="112D90D3" w14:textId="77777777" w:rsidR="004575DB" w:rsidRPr="00861D52" w:rsidRDefault="004575DB" w:rsidP="004575DB">
      <w:pPr>
        <w:pStyle w:val="tl1"/>
        <w:numPr>
          <w:ilvl w:val="0"/>
          <w:numId w:val="23"/>
        </w:numPr>
        <w:spacing w:line="264" w:lineRule="auto"/>
        <w:rPr>
          <w:rFonts w:ascii="Garamond" w:hAnsi="Garamond" w:cs="Cambria"/>
          <w:sz w:val="22"/>
          <w:szCs w:val="22"/>
        </w:rPr>
      </w:pPr>
      <w:r w:rsidRPr="00861D52">
        <w:rPr>
          <w:rFonts w:ascii="Garamond" w:hAnsi="Garamond" w:cs="Calibri"/>
          <w:sz w:val="22"/>
          <w:szCs w:val="22"/>
        </w:rPr>
        <w:t>Navrhnutá cena bude v ponuke v členení:</w:t>
      </w:r>
    </w:p>
    <w:p w14:paraId="1C19AFFE" w14:textId="77777777" w:rsidR="004575DB" w:rsidRPr="00CA6008" w:rsidRDefault="004575DB" w:rsidP="004575DB">
      <w:pPr>
        <w:pStyle w:val="tl1"/>
        <w:numPr>
          <w:ilvl w:val="0"/>
          <w:numId w:val="36"/>
        </w:numPr>
        <w:ind w:left="1134"/>
        <w:rPr>
          <w:rFonts w:ascii="Garamond" w:hAnsi="Garamond" w:cs="Calibri"/>
          <w:sz w:val="22"/>
          <w:szCs w:val="22"/>
        </w:rPr>
      </w:pPr>
      <w:r w:rsidRPr="00CA6008">
        <w:rPr>
          <w:rFonts w:ascii="Garamond" w:hAnsi="Garamond" w:cs="Calibri"/>
          <w:sz w:val="22"/>
          <w:szCs w:val="22"/>
        </w:rPr>
        <w:t>celková cena za predmet zákazky v EUR bez DPH,</w:t>
      </w:r>
    </w:p>
    <w:p w14:paraId="208165BD" w14:textId="77777777" w:rsidR="004575DB" w:rsidRPr="00CA6008" w:rsidRDefault="004575DB" w:rsidP="004575DB">
      <w:pPr>
        <w:pStyle w:val="tl1"/>
        <w:numPr>
          <w:ilvl w:val="0"/>
          <w:numId w:val="36"/>
        </w:numPr>
        <w:ind w:left="1134"/>
        <w:rPr>
          <w:rFonts w:ascii="Garamond" w:hAnsi="Garamond" w:cs="Calibri"/>
          <w:sz w:val="22"/>
          <w:szCs w:val="22"/>
        </w:rPr>
      </w:pPr>
      <w:r w:rsidRPr="00CA6008">
        <w:rPr>
          <w:rFonts w:ascii="Garamond" w:hAnsi="Garamond" w:cs="Calibri"/>
          <w:sz w:val="22"/>
          <w:szCs w:val="22"/>
        </w:rPr>
        <w:t xml:space="preserve">sadzba a výška DPH v EUR, </w:t>
      </w:r>
    </w:p>
    <w:p w14:paraId="1F28BB8F" w14:textId="71C2C661" w:rsidR="004575DB" w:rsidRPr="00CA6008" w:rsidRDefault="004575DB" w:rsidP="004575DB">
      <w:pPr>
        <w:pStyle w:val="tl1"/>
        <w:numPr>
          <w:ilvl w:val="0"/>
          <w:numId w:val="36"/>
        </w:numPr>
        <w:ind w:left="1134"/>
        <w:rPr>
          <w:rFonts w:ascii="Garamond" w:hAnsi="Garamond" w:cs="Calibri"/>
          <w:sz w:val="22"/>
          <w:szCs w:val="22"/>
        </w:rPr>
      </w:pPr>
      <w:r w:rsidRPr="00CA6008">
        <w:rPr>
          <w:rFonts w:ascii="Garamond" w:hAnsi="Garamond" w:cs="Calibri"/>
          <w:sz w:val="22"/>
          <w:szCs w:val="22"/>
        </w:rPr>
        <w:t>celková cena za predmet zákazky v EUR s DPH – kritérium</w:t>
      </w:r>
      <w:r w:rsidR="003E740B">
        <w:rPr>
          <w:rFonts w:ascii="Garamond" w:hAnsi="Garamond" w:cs="Calibri"/>
          <w:sz w:val="22"/>
          <w:szCs w:val="22"/>
        </w:rPr>
        <w:t xml:space="preserve"> 1</w:t>
      </w:r>
      <w:r w:rsidRPr="00CA6008">
        <w:rPr>
          <w:rFonts w:ascii="Garamond" w:hAnsi="Garamond" w:cs="Calibri"/>
          <w:sz w:val="22"/>
          <w:szCs w:val="22"/>
        </w:rPr>
        <w:t xml:space="preserve"> na vyhodnotenie ponúk.</w:t>
      </w:r>
    </w:p>
    <w:p w14:paraId="78B023C1" w14:textId="77777777" w:rsidR="004575DB" w:rsidRPr="00861D52" w:rsidRDefault="004575DB" w:rsidP="004575DB">
      <w:pPr>
        <w:tabs>
          <w:tab w:val="left" w:pos="284"/>
          <w:tab w:val="left" w:pos="5010"/>
        </w:tabs>
        <w:spacing w:line="264" w:lineRule="auto"/>
        <w:jc w:val="both"/>
        <w:rPr>
          <w:rFonts w:ascii="Garamond" w:hAnsi="Garamond" w:cs="Calibri"/>
          <w:sz w:val="22"/>
          <w:szCs w:val="22"/>
        </w:rPr>
      </w:pPr>
    </w:p>
    <w:p w14:paraId="185895E8" w14:textId="77777777" w:rsidR="004575DB" w:rsidRDefault="004575DB" w:rsidP="004575DB">
      <w:pPr>
        <w:tabs>
          <w:tab w:val="left" w:pos="5010"/>
        </w:tabs>
        <w:spacing w:line="264" w:lineRule="auto"/>
        <w:ind w:left="426" w:hanging="426"/>
        <w:jc w:val="both"/>
        <w:rPr>
          <w:rFonts w:ascii="Garamond" w:hAnsi="Garamond" w:cs="Calibri"/>
          <w:sz w:val="22"/>
          <w:szCs w:val="22"/>
        </w:rPr>
      </w:pPr>
      <w:r>
        <w:rPr>
          <w:rFonts w:ascii="Garamond" w:hAnsi="Garamond" w:cs="Calibri"/>
          <w:sz w:val="22"/>
          <w:szCs w:val="22"/>
        </w:rPr>
        <w:tab/>
      </w:r>
      <w:r w:rsidRPr="00861D52">
        <w:rPr>
          <w:rFonts w:ascii="Garamond" w:hAnsi="Garamond" w:cs="Calibri"/>
          <w:sz w:val="22"/>
          <w:szCs w:val="22"/>
        </w:rPr>
        <w:t>Ak uchádzač nie je platiteľom DPH, uvedie navrhovanú zmluvnú cenu celkom. Na skutočnosť, že uchádzač nie je platiteľom DPH, upozorní v ponuke.</w:t>
      </w:r>
    </w:p>
    <w:p w14:paraId="197BA340" w14:textId="77777777" w:rsidR="004575DB" w:rsidRDefault="004575DB" w:rsidP="004575DB">
      <w:pPr>
        <w:tabs>
          <w:tab w:val="left" w:pos="5010"/>
        </w:tabs>
        <w:spacing w:line="264" w:lineRule="auto"/>
        <w:ind w:left="426" w:hanging="426"/>
        <w:jc w:val="both"/>
        <w:rPr>
          <w:rFonts w:ascii="Garamond" w:hAnsi="Garamond" w:cs="Calibri"/>
          <w:sz w:val="22"/>
          <w:szCs w:val="22"/>
        </w:rPr>
      </w:pPr>
    </w:p>
    <w:p w14:paraId="37328A0B" w14:textId="77777777" w:rsidR="004575DB" w:rsidRDefault="004575DB" w:rsidP="004575DB">
      <w:pPr>
        <w:tabs>
          <w:tab w:val="left" w:pos="5010"/>
        </w:tabs>
        <w:spacing w:line="264" w:lineRule="auto"/>
        <w:ind w:left="426" w:hanging="426"/>
        <w:jc w:val="both"/>
        <w:rPr>
          <w:rFonts w:ascii="Garamond" w:hAnsi="Garamond" w:cs="Calibri"/>
          <w:sz w:val="22"/>
          <w:szCs w:val="22"/>
        </w:rPr>
      </w:pPr>
      <w:r>
        <w:rPr>
          <w:rFonts w:ascii="Garamond" w:hAnsi="Garamond" w:cs="Calibri"/>
          <w:sz w:val="22"/>
          <w:szCs w:val="22"/>
        </w:rPr>
        <w:tab/>
      </w:r>
      <w:r w:rsidRPr="00861D52">
        <w:rPr>
          <w:rFonts w:ascii="Garamond" w:hAnsi="Garamond" w:cs="Calibri"/>
          <w:sz w:val="22"/>
          <w:szCs w:val="22"/>
        </w:rPr>
        <w:t>V prípade, ak je uchádzač zahraničnou osobou, uvedie celkovú cenu v EUR s DPH ako cenu v EUR bez DPH (bez DPH platnej v krajine sídla uchádzača) navýšenú o aktuálne platnú sadzbu DPH v SR (osobou povinnou platiť DPH je</w:t>
      </w:r>
      <w:r>
        <w:rPr>
          <w:rFonts w:ascii="Garamond" w:hAnsi="Garamond" w:cs="Calibri"/>
          <w:sz w:val="22"/>
          <w:szCs w:val="22"/>
        </w:rPr>
        <w:t> </w:t>
      </w:r>
      <w:r w:rsidRPr="00861D52">
        <w:rPr>
          <w:rFonts w:ascii="Garamond" w:hAnsi="Garamond" w:cs="Calibri"/>
          <w:sz w:val="22"/>
          <w:szCs w:val="22"/>
        </w:rPr>
        <w:t>v</w:t>
      </w:r>
      <w:r>
        <w:rPr>
          <w:rFonts w:ascii="Garamond" w:hAnsi="Garamond" w:cs="Calibri"/>
          <w:sz w:val="22"/>
          <w:szCs w:val="22"/>
        </w:rPr>
        <w:t> </w:t>
      </w:r>
      <w:r w:rsidRPr="00861D52">
        <w:rPr>
          <w:rFonts w:ascii="Garamond" w:hAnsi="Garamond" w:cs="Calibri"/>
          <w:sz w:val="22"/>
          <w:szCs w:val="22"/>
        </w:rPr>
        <w:t>prípade úspešnosti jeho ponuky verejný obstarávateľ).</w:t>
      </w:r>
    </w:p>
    <w:p w14:paraId="28E69FE4" w14:textId="77777777" w:rsidR="004575DB" w:rsidRPr="00861D52" w:rsidRDefault="004575DB" w:rsidP="004575DB">
      <w:pPr>
        <w:tabs>
          <w:tab w:val="left" w:pos="284"/>
          <w:tab w:val="left" w:pos="5010"/>
        </w:tabs>
        <w:spacing w:line="264" w:lineRule="auto"/>
        <w:jc w:val="both"/>
        <w:rPr>
          <w:rFonts w:ascii="Garamond" w:hAnsi="Garamond" w:cs="Calibri"/>
          <w:sz w:val="22"/>
          <w:szCs w:val="22"/>
        </w:rPr>
      </w:pPr>
    </w:p>
    <w:p w14:paraId="3290A3C7" w14:textId="77777777" w:rsidR="004575DB" w:rsidRPr="00861D52" w:rsidRDefault="004575DB" w:rsidP="004575DB">
      <w:pPr>
        <w:pStyle w:val="Odsekzoznamu"/>
        <w:tabs>
          <w:tab w:val="left" w:pos="284"/>
          <w:tab w:val="left" w:pos="5010"/>
        </w:tabs>
        <w:spacing w:line="264" w:lineRule="auto"/>
        <w:ind w:left="0"/>
        <w:jc w:val="both"/>
        <w:rPr>
          <w:rFonts w:ascii="Garamond" w:hAnsi="Garamond" w:cs="Calibri"/>
          <w:sz w:val="22"/>
          <w:szCs w:val="22"/>
        </w:rPr>
      </w:pPr>
    </w:p>
    <w:p w14:paraId="71E7DABD" w14:textId="77777777" w:rsidR="004575DB" w:rsidRPr="00861D52" w:rsidRDefault="004575DB" w:rsidP="004575DB">
      <w:pPr>
        <w:pStyle w:val="Odsekzoznamu1"/>
        <w:tabs>
          <w:tab w:val="left" w:pos="284"/>
          <w:tab w:val="left" w:pos="5010"/>
        </w:tabs>
        <w:spacing w:line="264" w:lineRule="auto"/>
        <w:ind w:left="0"/>
        <w:jc w:val="both"/>
        <w:rPr>
          <w:rFonts w:ascii="Garamond" w:hAnsi="Garamond" w:cs="Calibri"/>
          <w:sz w:val="22"/>
          <w:szCs w:val="22"/>
        </w:rPr>
      </w:pPr>
    </w:p>
    <w:p w14:paraId="66BF6F82" w14:textId="77777777" w:rsidR="004575DB" w:rsidRPr="00DD31AA" w:rsidRDefault="004575DB" w:rsidP="004575DB">
      <w:pPr>
        <w:pStyle w:val="Zkladntext"/>
        <w:numPr>
          <w:ilvl w:val="0"/>
          <w:numId w:val="20"/>
        </w:numPr>
        <w:spacing w:line="264" w:lineRule="auto"/>
        <w:ind w:left="426" w:hanging="426"/>
        <w:jc w:val="left"/>
        <w:rPr>
          <w:rFonts w:ascii="Garamond" w:hAnsi="Garamond" w:cs="Calibri"/>
          <w:b w:val="0"/>
          <w:bCs/>
          <w:iCs/>
          <w:sz w:val="28"/>
          <w:szCs w:val="28"/>
        </w:rPr>
      </w:pPr>
      <w:r w:rsidRPr="00861D52">
        <w:rPr>
          <w:rFonts w:ascii="Garamond" w:hAnsi="Garamond" w:cs="Calibri"/>
          <w:bCs/>
          <w:iCs/>
          <w:sz w:val="22"/>
          <w:szCs w:val="22"/>
        </w:rPr>
        <w:br w:type="column"/>
      </w:r>
      <w:r w:rsidRPr="00DD31AA">
        <w:rPr>
          <w:rFonts w:ascii="Garamond" w:hAnsi="Garamond" w:cs="Calibri"/>
          <w:iCs/>
          <w:sz w:val="28"/>
          <w:szCs w:val="28"/>
        </w:rPr>
        <w:lastRenderedPageBreak/>
        <w:t>KRITÉRIÁ NA HODNOTENIE  PONÚK  A PRAVIDLÁ  ICH UPLATNENIA</w:t>
      </w:r>
    </w:p>
    <w:p w14:paraId="5925A8F7" w14:textId="77777777" w:rsidR="004575DB" w:rsidRPr="00861D52" w:rsidRDefault="004575DB" w:rsidP="004575DB">
      <w:pPr>
        <w:pStyle w:val="tl1"/>
        <w:spacing w:line="264" w:lineRule="auto"/>
        <w:rPr>
          <w:rFonts w:ascii="Garamond" w:hAnsi="Garamond" w:cs="Calibri"/>
          <w:sz w:val="22"/>
          <w:szCs w:val="22"/>
        </w:rPr>
      </w:pPr>
    </w:p>
    <w:p w14:paraId="2EFA2EA9" w14:textId="77777777" w:rsidR="00F86310" w:rsidRPr="00F86310" w:rsidRDefault="004575DB" w:rsidP="00252269">
      <w:pPr>
        <w:pStyle w:val="tl1"/>
        <w:numPr>
          <w:ilvl w:val="0"/>
          <w:numId w:val="24"/>
        </w:numPr>
        <w:spacing w:line="264" w:lineRule="auto"/>
        <w:rPr>
          <w:rFonts w:ascii="Garamond" w:hAnsi="Garamond" w:cs="Cambria"/>
          <w:sz w:val="22"/>
          <w:szCs w:val="22"/>
        </w:rPr>
      </w:pPr>
      <w:r w:rsidRPr="00861D52">
        <w:rPr>
          <w:rFonts w:ascii="Garamond" w:hAnsi="Garamond" w:cs="Cambria"/>
          <w:sz w:val="22"/>
          <w:szCs w:val="22"/>
        </w:rPr>
        <w:t xml:space="preserve">Ponuky sa vyhodnocujú na základe </w:t>
      </w:r>
      <w:r w:rsidRPr="00B16FCB">
        <w:rPr>
          <w:rFonts w:ascii="Garamond" w:hAnsi="Garamond" w:cs="Cambria"/>
          <w:b/>
          <w:bCs/>
          <w:sz w:val="22"/>
          <w:szCs w:val="22"/>
        </w:rPr>
        <w:t>naj</w:t>
      </w:r>
      <w:r w:rsidR="00252269">
        <w:rPr>
          <w:rFonts w:ascii="Garamond" w:hAnsi="Garamond" w:cs="Cambria"/>
          <w:b/>
          <w:bCs/>
          <w:sz w:val="22"/>
          <w:szCs w:val="22"/>
        </w:rPr>
        <w:t xml:space="preserve">lepšieho pomeru ceny a kvality. </w:t>
      </w:r>
    </w:p>
    <w:p w14:paraId="09909749" w14:textId="77777777" w:rsidR="00F86310" w:rsidRPr="00F86310" w:rsidRDefault="00F86310" w:rsidP="00F86310">
      <w:pPr>
        <w:pStyle w:val="tl1"/>
        <w:spacing w:line="264" w:lineRule="auto"/>
        <w:ind w:left="360"/>
        <w:rPr>
          <w:rFonts w:ascii="Garamond" w:hAnsi="Garamond" w:cs="Cambria"/>
          <w:sz w:val="22"/>
          <w:szCs w:val="22"/>
        </w:rPr>
      </w:pPr>
    </w:p>
    <w:p w14:paraId="00DB7402" w14:textId="347CB360" w:rsidR="004575DB" w:rsidRPr="00F86310" w:rsidRDefault="0014608E" w:rsidP="00252269">
      <w:pPr>
        <w:pStyle w:val="tl1"/>
        <w:numPr>
          <w:ilvl w:val="0"/>
          <w:numId w:val="24"/>
        </w:numPr>
        <w:spacing w:line="264" w:lineRule="auto"/>
        <w:rPr>
          <w:rFonts w:ascii="Garamond" w:hAnsi="Garamond" w:cs="Cambria"/>
          <w:sz w:val="22"/>
          <w:szCs w:val="22"/>
        </w:rPr>
      </w:pPr>
      <w:r w:rsidRPr="00F86310">
        <w:rPr>
          <w:rFonts w:ascii="Garamond" w:hAnsi="Garamond" w:cs="Cambria"/>
          <w:sz w:val="22"/>
          <w:szCs w:val="22"/>
        </w:rPr>
        <w:t xml:space="preserve">Stanovené kritéria na vyhodnotenie ponúk a ich relatívna váha: </w:t>
      </w:r>
    </w:p>
    <w:p w14:paraId="138B8E60" w14:textId="77777777" w:rsidR="0014608E" w:rsidRPr="006E0F57" w:rsidRDefault="0014608E" w:rsidP="0014608E">
      <w:pPr>
        <w:pStyle w:val="tl1"/>
        <w:spacing w:line="264" w:lineRule="auto"/>
        <w:ind w:left="360"/>
        <w:rPr>
          <w:rFonts w:ascii="Garamond" w:hAnsi="Garamond" w:cs="Cambria"/>
          <w:sz w:val="22"/>
          <w:szCs w:val="22"/>
        </w:rPr>
      </w:pPr>
    </w:p>
    <w:p w14:paraId="18ABB543" w14:textId="56D9910A" w:rsidR="00693267" w:rsidRPr="00693267" w:rsidRDefault="00693267" w:rsidP="00693267">
      <w:pPr>
        <w:pStyle w:val="tl1"/>
        <w:spacing w:line="264" w:lineRule="auto"/>
        <w:ind w:firstLine="360"/>
        <w:rPr>
          <w:rFonts w:ascii="Garamond" w:hAnsi="Garamond" w:cs="Calibri"/>
          <w:sz w:val="22"/>
          <w:szCs w:val="22"/>
        </w:rPr>
      </w:pPr>
      <w:r w:rsidRPr="00693267">
        <w:rPr>
          <w:rFonts w:ascii="Garamond" w:hAnsi="Garamond" w:cs="Calibri"/>
          <w:b/>
          <w:bCs/>
          <w:sz w:val="22"/>
          <w:szCs w:val="22"/>
        </w:rPr>
        <w:t>K1 – Ponuková cena v eurách s DPH za predmet zákazky (váha kritéria 90</w:t>
      </w:r>
      <w:r w:rsidR="008F0268">
        <w:rPr>
          <w:rFonts w:ascii="Garamond" w:hAnsi="Garamond" w:cs="Calibri"/>
          <w:b/>
          <w:bCs/>
          <w:sz w:val="22"/>
          <w:szCs w:val="22"/>
        </w:rPr>
        <w:t xml:space="preserve"> </w:t>
      </w:r>
      <w:r w:rsidRPr="00693267">
        <w:rPr>
          <w:rFonts w:ascii="Garamond" w:hAnsi="Garamond" w:cs="Calibri"/>
          <w:b/>
          <w:bCs/>
          <w:sz w:val="22"/>
          <w:szCs w:val="22"/>
        </w:rPr>
        <w:t xml:space="preserve">%) </w:t>
      </w:r>
    </w:p>
    <w:p w14:paraId="0E5596B9" w14:textId="0311A452" w:rsidR="00693267" w:rsidRPr="00693267" w:rsidRDefault="00693267" w:rsidP="00693267">
      <w:pPr>
        <w:pStyle w:val="tl1"/>
        <w:spacing w:line="264" w:lineRule="auto"/>
        <w:ind w:firstLine="360"/>
        <w:rPr>
          <w:rFonts w:ascii="Garamond" w:hAnsi="Garamond" w:cs="Calibri"/>
          <w:sz w:val="22"/>
          <w:szCs w:val="22"/>
        </w:rPr>
      </w:pPr>
      <w:r w:rsidRPr="00693267">
        <w:rPr>
          <w:rFonts w:ascii="Garamond" w:hAnsi="Garamond" w:cs="Calibri"/>
          <w:b/>
          <w:bCs/>
          <w:sz w:val="22"/>
          <w:szCs w:val="22"/>
        </w:rPr>
        <w:t>K2 – Predĺženie záruky nad požadovaný rozsah (váha kritéria 10</w:t>
      </w:r>
      <w:r w:rsidR="008F0268">
        <w:rPr>
          <w:rFonts w:ascii="Garamond" w:hAnsi="Garamond" w:cs="Calibri"/>
          <w:b/>
          <w:bCs/>
          <w:sz w:val="22"/>
          <w:szCs w:val="22"/>
        </w:rPr>
        <w:t xml:space="preserve"> </w:t>
      </w:r>
      <w:r w:rsidRPr="00693267">
        <w:rPr>
          <w:rFonts w:ascii="Garamond" w:hAnsi="Garamond" w:cs="Calibri"/>
          <w:b/>
          <w:bCs/>
          <w:sz w:val="22"/>
          <w:szCs w:val="22"/>
        </w:rPr>
        <w:t xml:space="preserve">%). </w:t>
      </w:r>
    </w:p>
    <w:p w14:paraId="0E85E634" w14:textId="77777777" w:rsidR="00693267" w:rsidRDefault="00693267" w:rsidP="00693267">
      <w:pPr>
        <w:pStyle w:val="tl1"/>
        <w:spacing w:line="264" w:lineRule="auto"/>
        <w:rPr>
          <w:rFonts w:ascii="Garamond" w:hAnsi="Garamond" w:cs="Calibri"/>
          <w:sz w:val="22"/>
          <w:szCs w:val="22"/>
        </w:rPr>
      </w:pPr>
    </w:p>
    <w:p w14:paraId="43E66038" w14:textId="77777777" w:rsidR="00B56838" w:rsidRPr="00B56838" w:rsidRDefault="00B56838" w:rsidP="00B56838">
      <w:pPr>
        <w:pStyle w:val="Odsekzoznamu"/>
        <w:numPr>
          <w:ilvl w:val="0"/>
          <w:numId w:val="42"/>
        </w:numPr>
        <w:spacing w:line="264" w:lineRule="auto"/>
        <w:jc w:val="both"/>
        <w:rPr>
          <w:rFonts w:ascii="Garamond" w:hAnsi="Garamond" w:cs="Calibri"/>
          <w:vanish/>
          <w:sz w:val="22"/>
          <w:szCs w:val="22"/>
          <w:lang w:eastAsia="sk-SK"/>
        </w:rPr>
      </w:pPr>
    </w:p>
    <w:p w14:paraId="1B737D43" w14:textId="77777777" w:rsidR="00B56838" w:rsidRPr="00B56838" w:rsidRDefault="00B56838" w:rsidP="00B56838">
      <w:pPr>
        <w:pStyle w:val="Odsekzoznamu"/>
        <w:numPr>
          <w:ilvl w:val="0"/>
          <w:numId w:val="42"/>
        </w:numPr>
        <w:spacing w:line="264" w:lineRule="auto"/>
        <w:jc w:val="both"/>
        <w:rPr>
          <w:rFonts w:ascii="Garamond" w:hAnsi="Garamond" w:cs="Calibri"/>
          <w:vanish/>
          <w:sz w:val="22"/>
          <w:szCs w:val="22"/>
          <w:lang w:eastAsia="sk-SK"/>
        </w:rPr>
      </w:pPr>
    </w:p>
    <w:p w14:paraId="57A8A11C" w14:textId="17D2E3C2" w:rsidR="00366B0E" w:rsidRDefault="00693267" w:rsidP="00B56838">
      <w:pPr>
        <w:pStyle w:val="tl1"/>
        <w:numPr>
          <w:ilvl w:val="1"/>
          <w:numId w:val="42"/>
        </w:numPr>
        <w:spacing w:line="264" w:lineRule="auto"/>
        <w:rPr>
          <w:rFonts w:ascii="Garamond" w:hAnsi="Garamond" w:cs="Calibri"/>
          <w:sz w:val="22"/>
          <w:szCs w:val="22"/>
        </w:rPr>
      </w:pPr>
      <w:r w:rsidRPr="00693267">
        <w:rPr>
          <w:rFonts w:ascii="Garamond" w:hAnsi="Garamond" w:cs="Calibri"/>
          <w:sz w:val="22"/>
          <w:szCs w:val="22"/>
        </w:rPr>
        <w:t xml:space="preserve">Stanoveným kritériom </w:t>
      </w:r>
      <w:r w:rsidRPr="006C6A5D">
        <w:rPr>
          <w:rFonts w:ascii="Garamond" w:hAnsi="Garamond" w:cs="Calibri"/>
          <w:b/>
          <w:bCs/>
          <w:sz w:val="22"/>
          <w:szCs w:val="22"/>
        </w:rPr>
        <w:t>K</w:t>
      </w:r>
      <w:r w:rsidR="006C6A5D" w:rsidRPr="006C6A5D">
        <w:rPr>
          <w:rFonts w:ascii="Garamond" w:hAnsi="Garamond" w:cs="Calibri"/>
          <w:b/>
          <w:bCs/>
          <w:sz w:val="22"/>
          <w:szCs w:val="22"/>
        </w:rPr>
        <w:t>1</w:t>
      </w:r>
      <w:r w:rsidRPr="00693267">
        <w:rPr>
          <w:rFonts w:ascii="Garamond" w:hAnsi="Garamond" w:cs="Calibri"/>
          <w:sz w:val="22"/>
          <w:szCs w:val="22"/>
        </w:rPr>
        <w:t xml:space="preserve"> sa pod cenou rozumie </w:t>
      </w:r>
      <w:r w:rsidRPr="00693267">
        <w:rPr>
          <w:rFonts w:ascii="Garamond" w:hAnsi="Garamond" w:cs="Calibri"/>
          <w:b/>
          <w:bCs/>
          <w:sz w:val="22"/>
          <w:szCs w:val="22"/>
        </w:rPr>
        <w:t>celková cena za dodanie predmetu zákazky v EUR s DPH</w:t>
      </w:r>
      <w:r w:rsidRPr="00693267">
        <w:rPr>
          <w:rFonts w:ascii="Garamond" w:hAnsi="Garamond" w:cs="Calibri"/>
          <w:sz w:val="22"/>
          <w:szCs w:val="22"/>
        </w:rPr>
        <w:t xml:space="preserve">, ktorá je výsledkom vyplnenia cenovej </w:t>
      </w:r>
      <w:r w:rsidR="008F0268">
        <w:rPr>
          <w:rFonts w:ascii="Garamond" w:hAnsi="Garamond" w:cs="Calibri"/>
          <w:sz w:val="22"/>
          <w:szCs w:val="22"/>
        </w:rPr>
        <w:t>kalkulácie</w:t>
      </w:r>
      <w:r w:rsidRPr="00693267">
        <w:rPr>
          <w:rFonts w:ascii="Garamond" w:hAnsi="Garamond" w:cs="Calibri"/>
          <w:sz w:val="22"/>
          <w:szCs w:val="22"/>
        </w:rPr>
        <w:t xml:space="preserve"> </w:t>
      </w:r>
      <w:r w:rsidR="008F0268">
        <w:rPr>
          <w:rFonts w:ascii="Garamond" w:hAnsi="Garamond" w:cs="Calibri"/>
          <w:sz w:val="22"/>
          <w:szCs w:val="22"/>
        </w:rPr>
        <w:t xml:space="preserve">(príloha č. </w:t>
      </w:r>
      <w:r w:rsidR="00CF53CC">
        <w:rPr>
          <w:rFonts w:ascii="Garamond" w:hAnsi="Garamond" w:cs="Calibri"/>
          <w:sz w:val="22"/>
          <w:szCs w:val="22"/>
        </w:rPr>
        <w:t>2</w:t>
      </w:r>
      <w:r w:rsidR="008F0268">
        <w:rPr>
          <w:rFonts w:ascii="Garamond" w:hAnsi="Garamond" w:cs="Calibri"/>
          <w:sz w:val="22"/>
          <w:szCs w:val="22"/>
        </w:rPr>
        <w:t xml:space="preserve"> SP)</w:t>
      </w:r>
      <w:r w:rsidR="00366B0E">
        <w:rPr>
          <w:rFonts w:ascii="Garamond" w:hAnsi="Garamond" w:cs="Calibri"/>
          <w:sz w:val="22"/>
          <w:szCs w:val="22"/>
        </w:rPr>
        <w:t xml:space="preserve">. </w:t>
      </w:r>
      <w:r w:rsidR="001B298D" w:rsidRPr="001B298D">
        <w:rPr>
          <w:rFonts w:ascii="Garamond" w:hAnsi="Garamond" w:cs="Calibri"/>
          <w:b/>
          <w:bCs/>
          <w:sz w:val="22"/>
          <w:szCs w:val="22"/>
        </w:rPr>
        <w:t>Maximálny počet získaných bodov je 90.</w:t>
      </w:r>
      <w:r w:rsidR="001B298D">
        <w:rPr>
          <w:rFonts w:ascii="Garamond" w:hAnsi="Garamond" w:cs="Calibri"/>
          <w:sz w:val="22"/>
          <w:szCs w:val="22"/>
        </w:rPr>
        <w:t xml:space="preserve"> </w:t>
      </w:r>
      <w:r w:rsidRPr="00693267">
        <w:rPr>
          <w:rFonts w:ascii="Garamond" w:hAnsi="Garamond" w:cs="Calibri"/>
          <w:sz w:val="22"/>
          <w:szCs w:val="22"/>
        </w:rPr>
        <w:t xml:space="preserve">Pridelený počet bodov uchádzača za K1 sa určí na základe nasledovného vzorca: </w:t>
      </w:r>
    </w:p>
    <w:p w14:paraId="424C5300" w14:textId="77777777" w:rsidR="00CA4256" w:rsidRDefault="00CA4256" w:rsidP="00366B0E">
      <w:pPr>
        <w:pStyle w:val="tl1"/>
        <w:spacing w:line="264" w:lineRule="auto"/>
        <w:ind w:left="360"/>
        <w:jc w:val="center"/>
        <w:rPr>
          <w:rFonts w:ascii="Garamond" w:hAnsi="Garamond" w:cs="Calibri"/>
          <w:sz w:val="22"/>
          <w:szCs w:val="22"/>
        </w:rPr>
      </w:pPr>
    </w:p>
    <w:p w14:paraId="7DFE2BB1" w14:textId="1AC99455" w:rsidR="004575DB" w:rsidRDefault="00693267" w:rsidP="00366B0E">
      <w:pPr>
        <w:pStyle w:val="tl1"/>
        <w:spacing w:line="264" w:lineRule="auto"/>
        <w:ind w:left="360"/>
        <w:jc w:val="center"/>
        <w:rPr>
          <w:rFonts w:ascii="Garamond" w:hAnsi="Garamond" w:cs="Calibri"/>
          <w:sz w:val="22"/>
          <w:szCs w:val="22"/>
        </w:rPr>
      </w:pPr>
      <w:r w:rsidRPr="00693267">
        <w:rPr>
          <w:rFonts w:ascii="Garamond" w:hAnsi="Garamond" w:cs="Calibri"/>
          <w:sz w:val="22"/>
          <w:szCs w:val="22"/>
        </w:rPr>
        <w:t>K1 = PB x NPC/HC</w:t>
      </w:r>
    </w:p>
    <w:p w14:paraId="2BB5049B" w14:textId="77777777" w:rsidR="00CA4256" w:rsidRDefault="00CA4256" w:rsidP="00366B0E">
      <w:pPr>
        <w:pStyle w:val="tl1"/>
        <w:spacing w:line="264" w:lineRule="auto"/>
        <w:ind w:left="360"/>
        <w:jc w:val="center"/>
        <w:rPr>
          <w:rFonts w:ascii="Garamond" w:hAnsi="Garamond" w:cs="Calibri"/>
          <w:sz w:val="22"/>
          <w:szCs w:val="22"/>
        </w:rPr>
      </w:pPr>
    </w:p>
    <w:tbl>
      <w:tblPr>
        <w:tblStyle w:val="Mriekatabuky"/>
        <w:tblW w:w="6543" w:type="dxa"/>
        <w:tblInd w:w="2241" w:type="dxa"/>
        <w:tblLook w:val="04A0" w:firstRow="1" w:lastRow="0" w:firstColumn="1" w:lastColumn="0" w:noHBand="0" w:noVBand="1"/>
      </w:tblPr>
      <w:tblGrid>
        <w:gridCol w:w="2007"/>
        <w:gridCol w:w="4536"/>
      </w:tblGrid>
      <w:tr w:rsidR="00CA4256" w14:paraId="18F82661" w14:textId="77777777" w:rsidTr="00867F4C">
        <w:tc>
          <w:tcPr>
            <w:tcW w:w="2007" w:type="dxa"/>
          </w:tcPr>
          <w:p w14:paraId="591B2933" w14:textId="47A1CAB1" w:rsidR="00CA4256" w:rsidRPr="00867F4C" w:rsidRDefault="00CA4256" w:rsidP="00366B0E">
            <w:pPr>
              <w:pStyle w:val="tl1"/>
              <w:spacing w:line="264" w:lineRule="auto"/>
              <w:jc w:val="center"/>
              <w:rPr>
                <w:rFonts w:ascii="Garamond" w:hAnsi="Garamond" w:cs="Calibri"/>
                <w:b/>
                <w:bCs/>
                <w:sz w:val="22"/>
                <w:szCs w:val="22"/>
              </w:rPr>
            </w:pPr>
            <w:r w:rsidRPr="00867F4C">
              <w:rPr>
                <w:rFonts w:ascii="Garamond" w:hAnsi="Garamond" w:cs="Calibri"/>
                <w:b/>
                <w:bCs/>
                <w:sz w:val="22"/>
                <w:szCs w:val="22"/>
              </w:rPr>
              <w:t>PB</w:t>
            </w:r>
          </w:p>
        </w:tc>
        <w:tc>
          <w:tcPr>
            <w:tcW w:w="4536" w:type="dxa"/>
          </w:tcPr>
          <w:p w14:paraId="02087188" w14:textId="6B8BCE82" w:rsidR="00CA4256" w:rsidRDefault="00974FE1" w:rsidP="00366B0E">
            <w:pPr>
              <w:pStyle w:val="tl1"/>
              <w:spacing w:line="264" w:lineRule="auto"/>
              <w:jc w:val="center"/>
              <w:rPr>
                <w:rFonts w:ascii="Garamond" w:hAnsi="Garamond" w:cs="Calibri"/>
                <w:sz w:val="22"/>
                <w:szCs w:val="22"/>
              </w:rPr>
            </w:pPr>
            <w:r>
              <w:rPr>
                <w:rFonts w:ascii="Garamond" w:hAnsi="Garamond" w:cs="Calibri"/>
                <w:sz w:val="22"/>
                <w:szCs w:val="22"/>
              </w:rPr>
              <w:t>Počet bodov za hodnotené kritérium (90 bodov)</w:t>
            </w:r>
          </w:p>
        </w:tc>
      </w:tr>
      <w:tr w:rsidR="00CA4256" w14:paraId="7C19B97A" w14:textId="77777777" w:rsidTr="00867F4C">
        <w:tc>
          <w:tcPr>
            <w:tcW w:w="2007" w:type="dxa"/>
          </w:tcPr>
          <w:p w14:paraId="02E52505" w14:textId="24F663BA" w:rsidR="00CA4256" w:rsidRPr="00867F4C" w:rsidRDefault="00CA4256" w:rsidP="00366B0E">
            <w:pPr>
              <w:pStyle w:val="tl1"/>
              <w:spacing w:line="264" w:lineRule="auto"/>
              <w:jc w:val="center"/>
              <w:rPr>
                <w:rFonts w:ascii="Garamond" w:hAnsi="Garamond" w:cs="Calibri"/>
                <w:b/>
                <w:bCs/>
                <w:sz w:val="22"/>
                <w:szCs w:val="22"/>
              </w:rPr>
            </w:pPr>
            <w:r w:rsidRPr="00867F4C">
              <w:rPr>
                <w:rFonts w:ascii="Garamond" w:hAnsi="Garamond" w:cs="Calibri"/>
                <w:b/>
                <w:bCs/>
                <w:sz w:val="22"/>
                <w:szCs w:val="22"/>
              </w:rPr>
              <w:t>NPC</w:t>
            </w:r>
          </w:p>
        </w:tc>
        <w:tc>
          <w:tcPr>
            <w:tcW w:w="4536" w:type="dxa"/>
          </w:tcPr>
          <w:p w14:paraId="2BC9E9C3" w14:textId="165E72E7" w:rsidR="00CA4256" w:rsidRDefault="00867F4C" w:rsidP="00366B0E">
            <w:pPr>
              <w:pStyle w:val="tl1"/>
              <w:spacing w:line="264" w:lineRule="auto"/>
              <w:jc w:val="center"/>
              <w:rPr>
                <w:rFonts w:ascii="Garamond" w:hAnsi="Garamond" w:cs="Calibri"/>
                <w:sz w:val="22"/>
                <w:szCs w:val="22"/>
              </w:rPr>
            </w:pPr>
            <w:r>
              <w:rPr>
                <w:rFonts w:ascii="Garamond" w:hAnsi="Garamond" w:cs="Calibri"/>
                <w:sz w:val="22"/>
                <w:szCs w:val="22"/>
              </w:rPr>
              <w:t>Najnižšia ponúknutá cena</w:t>
            </w:r>
          </w:p>
        </w:tc>
      </w:tr>
      <w:tr w:rsidR="00974FE1" w14:paraId="019C7208" w14:textId="77777777" w:rsidTr="00867F4C">
        <w:tc>
          <w:tcPr>
            <w:tcW w:w="2007" w:type="dxa"/>
          </w:tcPr>
          <w:p w14:paraId="11061907" w14:textId="5170EF98" w:rsidR="00974FE1" w:rsidRPr="00867F4C" w:rsidRDefault="00974FE1" w:rsidP="00366B0E">
            <w:pPr>
              <w:pStyle w:val="tl1"/>
              <w:spacing w:line="264" w:lineRule="auto"/>
              <w:jc w:val="center"/>
              <w:rPr>
                <w:rFonts w:ascii="Garamond" w:hAnsi="Garamond" w:cs="Calibri"/>
                <w:b/>
                <w:bCs/>
                <w:sz w:val="22"/>
                <w:szCs w:val="22"/>
              </w:rPr>
            </w:pPr>
            <w:r w:rsidRPr="00867F4C">
              <w:rPr>
                <w:rFonts w:ascii="Garamond" w:hAnsi="Garamond" w:cs="Calibri"/>
                <w:b/>
                <w:bCs/>
                <w:sz w:val="22"/>
                <w:szCs w:val="22"/>
              </w:rPr>
              <w:t>HC</w:t>
            </w:r>
          </w:p>
        </w:tc>
        <w:tc>
          <w:tcPr>
            <w:tcW w:w="4536" w:type="dxa"/>
          </w:tcPr>
          <w:p w14:paraId="31FAE7D4" w14:textId="2D0BE697" w:rsidR="00974FE1" w:rsidRDefault="00867F4C" w:rsidP="00366B0E">
            <w:pPr>
              <w:pStyle w:val="tl1"/>
              <w:spacing w:line="264" w:lineRule="auto"/>
              <w:jc w:val="center"/>
              <w:rPr>
                <w:rFonts w:ascii="Garamond" w:hAnsi="Garamond" w:cs="Calibri"/>
                <w:sz w:val="22"/>
                <w:szCs w:val="22"/>
              </w:rPr>
            </w:pPr>
            <w:r>
              <w:rPr>
                <w:rFonts w:ascii="Garamond" w:hAnsi="Garamond" w:cs="Calibri"/>
                <w:sz w:val="22"/>
                <w:szCs w:val="22"/>
              </w:rPr>
              <w:t>Hodnotená cena</w:t>
            </w:r>
          </w:p>
        </w:tc>
      </w:tr>
    </w:tbl>
    <w:p w14:paraId="4173BFE9" w14:textId="77777777" w:rsidR="00CA4256" w:rsidRPr="00861D52" w:rsidRDefault="00CA4256" w:rsidP="00366B0E">
      <w:pPr>
        <w:pStyle w:val="tl1"/>
        <w:spacing w:line="264" w:lineRule="auto"/>
        <w:ind w:left="360"/>
        <w:jc w:val="center"/>
        <w:rPr>
          <w:rFonts w:ascii="Garamond" w:hAnsi="Garamond" w:cs="Calibri"/>
          <w:sz w:val="22"/>
          <w:szCs w:val="22"/>
        </w:rPr>
      </w:pPr>
    </w:p>
    <w:p w14:paraId="468FB41C" w14:textId="0C8A2599" w:rsidR="006F2B27" w:rsidRPr="00583827" w:rsidRDefault="004D0E3D" w:rsidP="00B56838">
      <w:pPr>
        <w:pStyle w:val="tl1"/>
        <w:numPr>
          <w:ilvl w:val="1"/>
          <w:numId w:val="42"/>
        </w:numPr>
        <w:spacing w:line="264" w:lineRule="auto"/>
        <w:rPr>
          <w:rFonts w:ascii="Garamond" w:hAnsi="Garamond" w:cs="Calibri"/>
          <w:sz w:val="22"/>
          <w:szCs w:val="22"/>
        </w:rPr>
      </w:pPr>
      <w:r w:rsidRPr="00583827">
        <w:rPr>
          <w:rFonts w:ascii="Garamond" w:hAnsi="Garamond" w:cs="Calibri"/>
          <w:sz w:val="22"/>
          <w:szCs w:val="22"/>
        </w:rPr>
        <w:t xml:space="preserve">Stanoveným kritériom </w:t>
      </w:r>
      <w:r w:rsidRPr="00C85715">
        <w:rPr>
          <w:rFonts w:ascii="Garamond" w:hAnsi="Garamond" w:cs="Calibri"/>
          <w:b/>
          <w:bCs/>
          <w:sz w:val="22"/>
          <w:szCs w:val="22"/>
        </w:rPr>
        <w:t>K2</w:t>
      </w:r>
      <w:r w:rsidRPr="00583827">
        <w:rPr>
          <w:rFonts w:ascii="Garamond" w:hAnsi="Garamond" w:cs="Calibri"/>
          <w:sz w:val="22"/>
          <w:szCs w:val="22"/>
        </w:rPr>
        <w:t xml:space="preserve"> na vyhodnotenie ponúk je predĺženie požadovanej záruky nad požadovaný rozsah</w:t>
      </w:r>
      <w:r w:rsidR="00487B07">
        <w:rPr>
          <w:rFonts w:ascii="Garamond" w:hAnsi="Garamond" w:cs="Calibri"/>
          <w:sz w:val="22"/>
          <w:szCs w:val="22"/>
        </w:rPr>
        <w:t xml:space="preserve"> </w:t>
      </w:r>
      <w:r w:rsidR="00487B07" w:rsidRPr="00583827">
        <w:rPr>
          <w:rFonts w:ascii="Garamond" w:hAnsi="Garamond" w:cs="Calibri"/>
          <w:sz w:val="22"/>
          <w:szCs w:val="22"/>
        </w:rPr>
        <w:t>(t. j. nad 24 mesiacov)</w:t>
      </w:r>
      <w:r w:rsidRPr="00583827">
        <w:rPr>
          <w:rFonts w:ascii="Garamond" w:hAnsi="Garamond" w:cs="Calibri"/>
          <w:sz w:val="22"/>
          <w:szCs w:val="22"/>
        </w:rPr>
        <w:t>, pričom platí, že za ponuku priaznivejšej ako minimálne požadovanej záruk</w:t>
      </w:r>
      <w:r w:rsidR="00AD361B" w:rsidRPr="00583827">
        <w:rPr>
          <w:rFonts w:ascii="Garamond" w:hAnsi="Garamond" w:cs="Calibri"/>
          <w:sz w:val="22"/>
          <w:szCs w:val="22"/>
        </w:rPr>
        <w:t xml:space="preserve">y </w:t>
      </w:r>
      <w:r w:rsidR="00AD361B" w:rsidRPr="009E4E6F">
        <w:rPr>
          <w:rFonts w:ascii="Garamond" w:hAnsi="Garamond" w:cs="Calibri"/>
          <w:b/>
          <w:bCs/>
          <w:sz w:val="22"/>
          <w:szCs w:val="22"/>
        </w:rPr>
        <w:t>je možné získať maximálne 10 bodov.</w:t>
      </w:r>
      <w:r w:rsidR="00AD361B" w:rsidRPr="00583827">
        <w:rPr>
          <w:rFonts w:ascii="Garamond" w:hAnsi="Garamond" w:cs="Calibri"/>
          <w:sz w:val="22"/>
          <w:szCs w:val="22"/>
        </w:rPr>
        <w:t xml:space="preserve"> Pridelený počet bodov uchádzača sa určí na základe nasledovného vzorca: </w:t>
      </w:r>
    </w:p>
    <w:p w14:paraId="0D99E9C4" w14:textId="77777777" w:rsidR="006F2B27" w:rsidRPr="00B56838" w:rsidRDefault="006F2B27" w:rsidP="00B56838">
      <w:pPr>
        <w:pStyle w:val="tl1"/>
        <w:spacing w:line="264" w:lineRule="auto"/>
        <w:ind w:left="792"/>
        <w:rPr>
          <w:rFonts w:ascii="Garamond" w:hAnsi="Garamond" w:cs="Calibri"/>
          <w:sz w:val="22"/>
          <w:szCs w:val="22"/>
        </w:rPr>
      </w:pPr>
    </w:p>
    <w:p w14:paraId="5BD35895" w14:textId="77777777" w:rsidR="006F2B27" w:rsidRDefault="006F2B27" w:rsidP="004D0E3D">
      <w:pPr>
        <w:pStyle w:val="tl1"/>
        <w:spacing w:line="264" w:lineRule="auto"/>
        <w:rPr>
          <w:rFonts w:ascii="Garamond" w:hAnsi="Garamond" w:cs="Calibri"/>
          <w:bCs/>
          <w:iCs/>
          <w:sz w:val="22"/>
          <w:szCs w:val="22"/>
        </w:rPr>
      </w:pPr>
    </w:p>
    <w:p w14:paraId="43F846AA" w14:textId="602FB63C" w:rsidR="006F2B27" w:rsidRPr="00AD5A72" w:rsidRDefault="00AD5A72" w:rsidP="004D0E3D">
      <w:pPr>
        <w:pStyle w:val="tl1"/>
        <w:spacing w:line="264" w:lineRule="auto"/>
        <w:rPr>
          <w:rFonts w:ascii="Garamond" w:hAnsi="Garamond" w:cs="Calibri"/>
          <w:bCs/>
          <w:iCs/>
          <w:sz w:val="22"/>
          <w:szCs w:val="22"/>
        </w:rPr>
      </w:pPr>
      <m:oMathPara>
        <m:oMathParaPr>
          <m:jc m:val="center"/>
        </m:oMathParaPr>
        <m:oMath>
          <m:r>
            <w:rPr>
              <w:rFonts w:ascii="Cambria Math" w:hAnsi="Cambria Math" w:cs="Calibri"/>
              <w:sz w:val="22"/>
              <w:szCs w:val="22"/>
            </w:rPr>
            <m:t>K2=PB*</m:t>
          </m:r>
          <m:f>
            <m:fPr>
              <m:ctrlPr>
                <w:rPr>
                  <w:rFonts w:ascii="Cambria Math" w:hAnsi="Cambria Math" w:cs="Calibri"/>
                  <w:bCs/>
                  <w:i/>
                  <w:iCs/>
                  <w:sz w:val="22"/>
                  <w:szCs w:val="22"/>
                </w:rPr>
              </m:ctrlPr>
            </m:fPr>
            <m:num>
              <m:r>
                <w:rPr>
                  <w:rFonts w:ascii="Cambria Math" w:hAnsi="Cambria Math" w:cs="Calibri"/>
                  <w:sz w:val="22"/>
                  <w:szCs w:val="22"/>
                </w:rPr>
                <m:t>PZ-Zmin</m:t>
              </m:r>
            </m:num>
            <m:den>
              <m:r>
                <w:rPr>
                  <w:rFonts w:ascii="Cambria Math" w:hAnsi="Cambria Math" w:cs="Calibri"/>
                  <w:sz w:val="22"/>
                  <w:szCs w:val="22"/>
                </w:rPr>
                <m:t>Z</m:t>
              </m:r>
              <m:func>
                <m:funcPr>
                  <m:ctrlPr>
                    <w:rPr>
                      <w:rFonts w:ascii="Cambria Math" w:hAnsi="Cambria Math" w:cs="Calibri"/>
                      <w:bCs/>
                      <w:i/>
                      <w:iCs/>
                      <w:sz w:val="22"/>
                      <w:szCs w:val="22"/>
                    </w:rPr>
                  </m:ctrlPr>
                </m:funcPr>
                <m:fName>
                  <m:r>
                    <m:rPr>
                      <m:sty m:val="p"/>
                    </m:rPr>
                    <w:rPr>
                      <w:rFonts w:ascii="Cambria Math" w:hAnsi="Cambria Math" w:cs="Calibri"/>
                      <w:sz w:val="22"/>
                      <w:szCs w:val="22"/>
                    </w:rPr>
                    <m:t>max</m:t>
                  </m:r>
                </m:fName>
                <m:e>
                  <m:r>
                    <w:rPr>
                      <w:rFonts w:ascii="Cambria Math" w:hAnsi="Cambria Math" w:cs="Calibri"/>
                      <w:sz w:val="22"/>
                      <w:szCs w:val="22"/>
                    </w:rPr>
                    <m:t>- Z min</m:t>
                  </m:r>
                </m:e>
              </m:func>
            </m:den>
          </m:f>
        </m:oMath>
      </m:oMathPara>
    </w:p>
    <w:p w14:paraId="18BC240E" w14:textId="77777777" w:rsidR="00AD5A72" w:rsidRDefault="00AD5A72" w:rsidP="004D0E3D">
      <w:pPr>
        <w:pStyle w:val="tl1"/>
        <w:spacing w:line="264" w:lineRule="auto"/>
        <w:rPr>
          <w:rFonts w:ascii="Garamond" w:hAnsi="Garamond" w:cs="Calibri"/>
          <w:bCs/>
          <w:iCs/>
          <w:sz w:val="22"/>
          <w:szCs w:val="22"/>
        </w:rPr>
      </w:pPr>
    </w:p>
    <w:p w14:paraId="500866A1" w14:textId="77777777" w:rsidR="00AD5A72" w:rsidRDefault="00AD5A72" w:rsidP="004D0E3D">
      <w:pPr>
        <w:pStyle w:val="tl1"/>
        <w:spacing w:line="264" w:lineRule="auto"/>
        <w:rPr>
          <w:rFonts w:ascii="Garamond" w:hAnsi="Garamond" w:cs="Calibri"/>
          <w:bCs/>
          <w:iCs/>
          <w:sz w:val="22"/>
          <w:szCs w:val="22"/>
        </w:rPr>
      </w:pPr>
    </w:p>
    <w:tbl>
      <w:tblPr>
        <w:tblStyle w:val="Mriekatabuky"/>
        <w:tblW w:w="6543" w:type="dxa"/>
        <w:tblInd w:w="2241" w:type="dxa"/>
        <w:tblLook w:val="04A0" w:firstRow="1" w:lastRow="0" w:firstColumn="1" w:lastColumn="0" w:noHBand="0" w:noVBand="1"/>
      </w:tblPr>
      <w:tblGrid>
        <w:gridCol w:w="2007"/>
        <w:gridCol w:w="4536"/>
      </w:tblGrid>
      <w:tr w:rsidR="00AD5A72" w14:paraId="7AB39F93" w14:textId="77777777" w:rsidTr="00185531">
        <w:tc>
          <w:tcPr>
            <w:tcW w:w="2007" w:type="dxa"/>
          </w:tcPr>
          <w:p w14:paraId="6D305F7D" w14:textId="77777777" w:rsidR="00AD5A72" w:rsidRPr="00867F4C" w:rsidRDefault="00AD5A72" w:rsidP="00185531">
            <w:pPr>
              <w:pStyle w:val="tl1"/>
              <w:spacing w:line="264" w:lineRule="auto"/>
              <w:jc w:val="center"/>
              <w:rPr>
                <w:rFonts w:ascii="Garamond" w:hAnsi="Garamond" w:cs="Calibri"/>
                <w:b/>
                <w:bCs/>
                <w:sz w:val="22"/>
                <w:szCs w:val="22"/>
              </w:rPr>
            </w:pPr>
            <w:r w:rsidRPr="00867F4C">
              <w:rPr>
                <w:rFonts w:ascii="Garamond" w:hAnsi="Garamond" w:cs="Calibri"/>
                <w:b/>
                <w:bCs/>
                <w:sz w:val="22"/>
                <w:szCs w:val="22"/>
              </w:rPr>
              <w:t>PB</w:t>
            </w:r>
          </w:p>
        </w:tc>
        <w:tc>
          <w:tcPr>
            <w:tcW w:w="4536" w:type="dxa"/>
          </w:tcPr>
          <w:p w14:paraId="73CC2BA7" w14:textId="484DC8CA" w:rsidR="00AD5A72" w:rsidRDefault="00AD5A72" w:rsidP="00185531">
            <w:pPr>
              <w:pStyle w:val="tl1"/>
              <w:spacing w:line="264" w:lineRule="auto"/>
              <w:jc w:val="center"/>
              <w:rPr>
                <w:rFonts w:ascii="Garamond" w:hAnsi="Garamond" w:cs="Calibri"/>
                <w:sz w:val="22"/>
                <w:szCs w:val="22"/>
              </w:rPr>
            </w:pPr>
            <w:r>
              <w:rPr>
                <w:rFonts w:ascii="Garamond" w:hAnsi="Garamond" w:cs="Calibri"/>
                <w:sz w:val="22"/>
                <w:szCs w:val="22"/>
              </w:rPr>
              <w:t>Počet bodov za hodnotené kritérium (10 bodov)</w:t>
            </w:r>
          </w:p>
        </w:tc>
      </w:tr>
      <w:tr w:rsidR="00AD5A72" w14:paraId="1951A9B0" w14:textId="77777777" w:rsidTr="00185531">
        <w:tc>
          <w:tcPr>
            <w:tcW w:w="2007" w:type="dxa"/>
          </w:tcPr>
          <w:p w14:paraId="57FDB89F" w14:textId="5E6580D1" w:rsidR="00AD5A72" w:rsidRPr="00867F4C" w:rsidRDefault="00AD5A72" w:rsidP="00185531">
            <w:pPr>
              <w:pStyle w:val="tl1"/>
              <w:spacing w:line="264" w:lineRule="auto"/>
              <w:jc w:val="center"/>
              <w:rPr>
                <w:rFonts w:ascii="Garamond" w:hAnsi="Garamond" w:cs="Calibri"/>
                <w:b/>
                <w:bCs/>
                <w:sz w:val="22"/>
                <w:szCs w:val="22"/>
              </w:rPr>
            </w:pPr>
            <w:r>
              <w:rPr>
                <w:rFonts w:ascii="Garamond" w:hAnsi="Garamond" w:cs="Calibri"/>
                <w:b/>
                <w:bCs/>
                <w:sz w:val="22"/>
                <w:szCs w:val="22"/>
              </w:rPr>
              <w:t>PZ</w:t>
            </w:r>
          </w:p>
        </w:tc>
        <w:tc>
          <w:tcPr>
            <w:tcW w:w="4536" w:type="dxa"/>
          </w:tcPr>
          <w:p w14:paraId="3BA08D18" w14:textId="1A957875" w:rsidR="00AD5A72" w:rsidRDefault="00AD5A72" w:rsidP="00185531">
            <w:pPr>
              <w:pStyle w:val="tl1"/>
              <w:spacing w:line="264" w:lineRule="auto"/>
              <w:jc w:val="center"/>
              <w:rPr>
                <w:rFonts w:ascii="Garamond" w:hAnsi="Garamond" w:cs="Calibri"/>
                <w:sz w:val="22"/>
                <w:szCs w:val="22"/>
              </w:rPr>
            </w:pPr>
            <w:r>
              <w:rPr>
                <w:rFonts w:ascii="Garamond" w:hAnsi="Garamond" w:cs="Calibri"/>
                <w:sz w:val="22"/>
                <w:szCs w:val="22"/>
              </w:rPr>
              <w:t>Ponúknutá záruka v mesiacoch</w:t>
            </w:r>
          </w:p>
        </w:tc>
      </w:tr>
      <w:tr w:rsidR="00AD5A72" w14:paraId="6B367852" w14:textId="77777777" w:rsidTr="00185531">
        <w:tc>
          <w:tcPr>
            <w:tcW w:w="2007" w:type="dxa"/>
          </w:tcPr>
          <w:p w14:paraId="6CE781DA" w14:textId="684EF614" w:rsidR="00AD5A72" w:rsidRPr="00867F4C" w:rsidRDefault="00AD5A72" w:rsidP="00185531">
            <w:pPr>
              <w:pStyle w:val="tl1"/>
              <w:spacing w:line="264" w:lineRule="auto"/>
              <w:jc w:val="center"/>
              <w:rPr>
                <w:rFonts w:ascii="Garamond" w:hAnsi="Garamond" w:cs="Calibri"/>
                <w:b/>
                <w:bCs/>
                <w:sz w:val="22"/>
                <w:szCs w:val="22"/>
              </w:rPr>
            </w:pPr>
            <w:r>
              <w:rPr>
                <w:rFonts w:ascii="Garamond" w:hAnsi="Garamond" w:cs="Calibri"/>
                <w:b/>
                <w:bCs/>
                <w:sz w:val="22"/>
                <w:szCs w:val="22"/>
              </w:rPr>
              <w:t>Z min</w:t>
            </w:r>
          </w:p>
        </w:tc>
        <w:tc>
          <w:tcPr>
            <w:tcW w:w="4536" w:type="dxa"/>
          </w:tcPr>
          <w:p w14:paraId="086D7BE3" w14:textId="6380E0F5" w:rsidR="00AD5A72" w:rsidRDefault="00AD5A72" w:rsidP="00185531">
            <w:pPr>
              <w:pStyle w:val="tl1"/>
              <w:spacing w:line="264" w:lineRule="auto"/>
              <w:jc w:val="center"/>
              <w:rPr>
                <w:rFonts w:ascii="Garamond" w:hAnsi="Garamond" w:cs="Calibri"/>
                <w:sz w:val="22"/>
                <w:szCs w:val="22"/>
              </w:rPr>
            </w:pPr>
            <w:r>
              <w:rPr>
                <w:rFonts w:ascii="Garamond" w:hAnsi="Garamond" w:cs="Calibri"/>
                <w:sz w:val="22"/>
                <w:szCs w:val="22"/>
              </w:rPr>
              <w:t>Minimálna záruka (24 mesiacov)</w:t>
            </w:r>
          </w:p>
        </w:tc>
      </w:tr>
      <w:tr w:rsidR="00AD5A72" w14:paraId="0E6BACE2" w14:textId="77777777" w:rsidTr="00185531">
        <w:tc>
          <w:tcPr>
            <w:tcW w:w="2007" w:type="dxa"/>
          </w:tcPr>
          <w:p w14:paraId="750875EB" w14:textId="5B6E1D64" w:rsidR="00AD5A72" w:rsidRDefault="00AD5A72" w:rsidP="00185531">
            <w:pPr>
              <w:pStyle w:val="tl1"/>
              <w:spacing w:line="264" w:lineRule="auto"/>
              <w:jc w:val="center"/>
              <w:rPr>
                <w:rFonts w:ascii="Garamond" w:hAnsi="Garamond" w:cs="Calibri"/>
                <w:b/>
                <w:bCs/>
                <w:sz w:val="22"/>
                <w:szCs w:val="22"/>
              </w:rPr>
            </w:pPr>
            <w:r>
              <w:rPr>
                <w:rFonts w:ascii="Garamond" w:hAnsi="Garamond" w:cs="Calibri"/>
                <w:b/>
                <w:bCs/>
                <w:sz w:val="22"/>
                <w:szCs w:val="22"/>
              </w:rPr>
              <w:t>Z max</w:t>
            </w:r>
          </w:p>
        </w:tc>
        <w:tc>
          <w:tcPr>
            <w:tcW w:w="4536" w:type="dxa"/>
          </w:tcPr>
          <w:p w14:paraId="60A0A876" w14:textId="08497E09" w:rsidR="00AD5A72" w:rsidRDefault="00AD5A72" w:rsidP="00185531">
            <w:pPr>
              <w:pStyle w:val="tl1"/>
              <w:spacing w:line="264" w:lineRule="auto"/>
              <w:jc w:val="center"/>
              <w:rPr>
                <w:rFonts w:ascii="Garamond" w:hAnsi="Garamond" w:cs="Calibri"/>
                <w:sz w:val="22"/>
                <w:szCs w:val="22"/>
              </w:rPr>
            </w:pPr>
            <w:r>
              <w:rPr>
                <w:rFonts w:ascii="Garamond" w:hAnsi="Garamond" w:cs="Calibri"/>
                <w:sz w:val="22"/>
                <w:szCs w:val="22"/>
              </w:rPr>
              <w:t>Maximálna záruka (</w:t>
            </w:r>
            <w:r w:rsidRPr="00F5097D">
              <w:rPr>
                <w:rFonts w:ascii="Garamond" w:hAnsi="Garamond" w:cs="Calibri"/>
                <w:sz w:val="22"/>
                <w:szCs w:val="22"/>
              </w:rPr>
              <w:t>48</w:t>
            </w:r>
            <w:r>
              <w:rPr>
                <w:rFonts w:ascii="Garamond" w:hAnsi="Garamond" w:cs="Calibri"/>
                <w:sz w:val="22"/>
                <w:szCs w:val="22"/>
              </w:rPr>
              <w:t xml:space="preserve"> mesiacov)</w:t>
            </w:r>
          </w:p>
        </w:tc>
      </w:tr>
    </w:tbl>
    <w:p w14:paraId="1B8F8D67" w14:textId="77777777" w:rsidR="00AD5A72" w:rsidRDefault="00AD5A72" w:rsidP="004D0E3D">
      <w:pPr>
        <w:pStyle w:val="tl1"/>
        <w:spacing w:line="264" w:lineRule="auto"/>
        <w:rPr>
          <w:rFonts w:ascii="Garamond" w:hAnsi="Garamond" w:cs="Calibri"/>
          <w:bCs/>
          <w:iCs/>
          <w:sz w:val="22"/>
          <w:szCs w:val="22"/>
        </w:rPr>
      </w:pPr>
    </w:p>
    <w:p w14:paraId="520399AD" w14:textId="77777777" w:rsidR="006A6204" w:rsidRDefault="006A6204" w:rsidP="004D0E3D">
      <w:pPr>
        <w:pStyle w:val="tl1"/>
        <w:spacing w:line="264" w:lineRule="auto"/>
      </w:pPr>
    </w:p>
    <w:p w14:paraId="70C1F112" w14:textId="319DCF6F" w:rsidR="006A6204" w:rsidRPr="00487B07" w:rsidRDefault="006A6204" w:rsidP="00C85715">
      <w:pPr>
        <w:pStyle w:val="tl1"/>
        <w:spacing w:line="264" w:lineRule="auto"/>
        <w:ind w:left="792"/>
        <w:rPr>
          <w:rFonts w:ascii="Garamond" w:hAnsi="Garamond" w:cs="Calibri"/>
          <w:sz w:val="22"/>
          <w:szCs w:val="22"/>
        </w:rPr>
      </w:pPr>
      <w:r w:rsidRPr="00487B07">
        <w:rPr>
          <w:rFonts w:ascii="Garamond" w:hAnsi="Garamond" w:cs="Calibri"/>
          <w:sz w:val="22"/>
          <w:szCs w:val="22"/>
        </w:rPr>
        <w:t>Ak uchádzač uvedie záruku v maximálnej dĺžke</w:t>
      </w:r>
      <w:r w:rsidR="00492EB7" w:rsidRPr="00487B07">
        <w:rPr>
          <w:rFonts w:ascii="Garamond" w:hAnsi="Garamond" w:cs="Calibri"/>
          <w:sz w:val="22"/>
          <w:szCs w:val="22"/>
        </w:rPr>
        <w:t>, získa plný počet bodov. Ak uvedie záruku dlhšie ako minimálna záruka a zároveň kratšie ako maximálna záruka, získa alikvotný počet bodov podľa vzo</w:t>
      </w:r>
      <w:r w:rsidR="006C5857" w:rsidRPr="00487B07">
        <w:rPr>
          <w:rFonts w:ascii="Garamond" w:hAnsi="Garamond" w:cs="Calibri"/>
          <w:sz w:val="22"/>
          <w:szCs w:val="22"/>
        </w:rPr>
        <w:t xml:space="preserve">rca uvedeného vyššie. Ak uvedie minimálnu záruku nezíska žiaden bod. Upozornenie: Uchádzačom uvedené predĺženie záruky bude transponované do zmluvy a bude záväzné. </w:t>
      </w:r>
    </w:p>
    <w:p w14:paraId="5E982E89" w14:textId="77777777" w:rsidR="00583827" w:rsidRDefault="00583827" w:rsidP="004D0E3D">
      <w:pPr>
        <w:pStyle w:val="tl1"/>
        <w:spacing w:line="264" w:lineRule="auto"/>
        <w:rPr>
          <w:b/>
          <w:bCs/>
        </w:rPr>
      </w:pPr>
    </w:p>
    <w:p w14:paraId="530F8DD1" w14:textId="77777777" w:rsidR="00487B07" w:rsidRPr="00C85715" w:rsidRDefault="00583827" w:rsidP="00C85715">
      <w:pPr>
        <w:pStyle w:val="tl1"/>
        <w:numPr>
          <w:ilvl w:val="0"/>
          <w:numId w:val="24"/>
        </w:numPr>
        <w:spacing w:line="264" w:lineRule="auto"/>
        <w:rPr>
          <w:rFonts w:ascii="Garamond" w:hAnsi="Garamond" w:cs="Cambria"/>
          <w:b/>
          <w:bCs/>
          <w:sz w:val="22"/>
          <w:szCs w:val="22"/>
        </w:rPr>
      </w:pPr>
      <w:r w:rsidRPr="00C85715">
        <w:rPr>
          <w:rFonts w:ascii="Garamond" w:hAnsi="Garamond" w:cs="Cambria"/>
          <w:b/>
          <w:bCs/>
          <w:sz w:val="22"/>
          <w:szCs w:val="22"/>
        </w:rPr>
        <w:t xml:space="preserve">Spôsob celkového vyhodnotenia ponúk podľa kritérií č. 1 a č. 2: </w:t>
      </w:r>
    </w:p>
    <w:p w14:paraId="5E4FF3FF" w14:textId="71983A53" w:rsidR="00583827" w:rsidRDefault="00583827" w:rsidP="00487B07">
      <w:pPr>
        <w:pStyle w:val="tl1"/>
        <w:spacing w:line="264" w:lineRule="auto"/>
        <w:ind w:left="360"/>
        <w:rPr>
          <w:rFonts w:ascii="Garamond" w:hAnsi="Garamond" w:cs="Calibri"/>
          <w:sz w:val="22"/>
          <w:szCs w:val="22"/>
        </w:rPr>
      </w:pPr>
      <w:r w:rsidRPr="00487B07">
        <w:rPr>
          <w:rFonts w:ascii="Garamond" w:hAnsi="Garamond" w:cs="Calibri"/>
          <w:sz w:val="22"/>
          <w:szCs w:val="22"/>
        </w:rPr>
        <w:t>Na záver sa spracuje súhrnné vyhodnotenie ponúk – za každého uchádzača sa vypočíta celkový súčet bodov pridelených jeho ponuke podľa kritéria č. 1 a podľa kritéria č. 2. Následne sa zostaví poradie uchádzačov podľa celkového počtu získaných bodov, pričom najvýhodnejšou ponukou (v prvom poradí) sa stane ponuka uchádzača, ktorá dosiahne v</w:t>
      </w:r>
      <w:r w:rsidR="00487B07">
        <w:rPr>
          <w:rFonts w:ascii="Garamond" w:hAnsi="Garamond" w:cs="Calibri"/>
          <w:sz w:val="22"/>
          <w:szCs w:val="22"/>
        </w:rPr>
        <w:t> </w:t>
      </w:r>
      <w:r w:rsidRPr="00487B07">
        <w:rPr>
          <w:rFonts w:ascii="Garamond" w:hAnsi="Garamond" w:cs="Calibri"/>
          <w:sz w:val="22"/>
          <w:szCs w:val="22"/>
        </w:rPr>
        <w:t>bodovom hodnotení podľa kritérií najvyšší celkový súčet bodov.</w:t>
      </w:r>
    </w:p>
    <w:p w14:paraId="4C147BA1" w14:textId="77777777" w:rsidR="00941BEB" w:rsidRDefault="00941BEB" w:rsidP="00487B07">
      <w:pPr>
        <w:pStyle w:val="tl1"/>
        <w:spacing w:line="264" w:lineRule="auto"/>
        <w:ind w:left="360"/>
        <w:rPr>
          <w:rFonts w:ascii="Garamond" w:hAnsi="Garamond" w:cs="Calibri"/>
          <w:sz w:val="22"/>
          <w:szCs w:val="22"/>
        </w:rPr>
      </w:pPr>
    </w:p>
    <w:p w14:paraId="143470F1" w14:textId="79C52874" w:rsidR="00941BEB" w:rsidRPr="00870E3F" w:rsidRDefault="00941BEB" w:rsidP="00870E3F">
      <w:pPr>
        <w:pStyle w:val="tl1"/>
        <w:numPr>
          <w:ilvl w:val="0"/>
          <w:numId w:val="24"/>
        </w:numPr>
        <w:spacing w:line="264" w:lineRule="auto"/>
        <w:rPr>
          <w:rFonts w:ascii="Garamond" w:hAnsi="Garamond" w:cs="Cambria"/>
          <w:b/>
          <w:bCs/>
          <w:sz w:val="22"/>
          <w:szCs w:val="22"/>
        </w:rPr>
      </w:pPr>
      <w:r w:rsidRPr="00870E3F">
        <w:rPr>
          <w:rFonts w:ascii="Garamond" w:hAnsi="Garamond" w:cs="Cambria"/>
          <w:b/>
          <w:bCs/>
          <w:sz w:val="22"/>
          <w:szCs w:val="22"/>
        </w:rPr>
        <w:lastRenderedPageBreak/>
        <w:t>V prípade rovnosti celkového počtu bodov dvoch alebo viacerých ponúk, ktoré dosiahli najvyššie bodové hodnotenie, bude najvýhodnejšou ponukou ponuka uchádzača, ktorá dosiahne najvyššie bodové hodnotenie podľa kritéria č. 1.</w:t>
      </w:r>
    </w:p>
    <w:p w14:paraId="3A5B2A1A" w14:textId="77777777" w:rsidR="00DF4FCA" w:rsidRDefault="00DF4FCA" w:rsidP="00487B07">
      <w:pPr>
        <w:pStyle w:val="tl1"/>
        <w:spacing w:line="264" w:lineRule="auto"/>
        <w:ind w:left="360"/>
        <w:rPr>
          <w:rFonts w:ascii="Garamond" w:hAnsi="Garamond" w:cs="Calibri"/>
          <w:b/>
          <w:bCs/>
          <w:sz w:val="22"/>
          <w:szCs w:val="22"/>
        </w:rPr>
      </w:pPr>
    </w:p>
    <w:p w14:paraId="29C4A720" w14:textId="77777777" w:rsidR="00963C8C" w:rsidRDefault="00963C8C" w:rsidP="00963C8C">
      <w:pPr>
        <w:pStyle w:val="Odsekzoznamu"/>
        <w:rPr>
          <w:rFonts w:ascii="Garamond" w:hAnsi="Garamond" w:cs="Cambria"/>
          <w:b/>
          <w:bCs/>
          <w:sz w:val="22"/>
          <w:szCs w:val="22"/>
        </w:rPr>
      </w:pPr>
    </w:p>
    <w:p w14:paraId="617386D2" w14:textId="21327F1B" w:rsidR="00DF4FCA" w:rsidRPr="000B151D" w:rsidRDefault="00E32B20" w:rsidP="00870E3F">
      <w:pPr>
        <w:pStyle w:val="tl1"/>
        <w:numPr>
          <w:ilvl w:val="0"/>
          <w:numId w:val="24"/>
        </w:numPr>
        <w:spacing w:line="264" w:lineRule="auto"/>
        <w:rPr>
          <w:rFonts w:ascii="Garamond" w:hAnsi="Garamond" w:cs="Cambria"/>
          <w:sz w:val="22"/>
          <w:szCs w:val="22"/>
        </w:rPr>
      </w:pPr>
      <w:r w:rsidRPr="000B151D">
        <w:rPr>
          <w:rFonts w:ascii="Garamond" w:hAnsi="Garamond" w:cs="Cambria"/>
          <w:sz w:val="22"/>
          <w:szCs w:val="22"/>
        </w:rPr>
        <w:t>U</w:t>
      </w:r>
      <w:r w:rsidR="00DF4FCA" w:rsidRPr="000B151D">
        <w:rPr>
          <w:rFonts w:ascii="Garamond" w:hAnsi="Garamond" w:cs="Cambria"/>
          <w:sz w:val="22"/>
          <w:szCs w:val="22"/>
        </w:rPr>
        <w:t>chádzač, ktorý dosiahne najvyšší celkový počet bodov v hodnotení ponúk podľa stanovených kritérií</w:t>
      </w:r>
      <w:r w:rsidRPr="000B151D">
        <w:rPr>
          <w:rFonts w:ascii="Garamond" w:hAnsi="Garamond" w:cs="Cambria"/>
          <w:sz w:val="22"/>
          <w:szCs w:val="22"/>
        </w:rPr>
        <w:t xml:space="preserve"> sa umiestni na prvom mieste</w:t>
      </w:r>
      <w:r w:rsidR="00DF4FCA" w:rsidRPr="000B151D">
        <w:rPr>
          <w:rFonts w:ascii="Garamond" w:hAnsi="Garamond" w:cs="Cambria"/>
          <w:sz w:val="22"/>
          <w:szCs w:val="22"/>
        </w:rPr>
        <w:t>. Poradie ostatných uchádzačov sa stanoví podľa stanoveného kritéria, t. j. na druhom mieste sa umiestni uchádzač s druhým najvyšším počtom bodov, na treťom mieste sa umiestni uchádzač s tretím najvyšším počtom bodov</w:t>
      </w:r>
      <w:r w:rsidR="00E95BC8" w:rsidRPr="000B151D">
        <w:rPr>
          <w:rFonts w:ascii="Garamond" w:hAnsi="Garamond" w:cs="Cambria"/>
          <w:sz w:val="22"/>
          <w:szCs w:val="22"/>
        </w:rPr>
        <w:t xml:space="preserve">, </w:t>
      </w:r>
      <w:r w:rsidR="00DF4FCA" w:rsidRPr="000B151D">
        <w:rPr>
          <w:rFonts w:ascii="Garamond" w:hAnsi="Garamond" w:cs="Cambria"/>
          <w:sz w:val="22"/>
          <w:szCs w:val="22"/>
        </w:rPr>
        <w:t>atď.</w:t>
      </w:r>
      <w:r w:rsidR="00E95BC8" w:rsidRPr="000B151D">
        <w:rPr>
          <w:rFonts w:ascii="Garamond" w:hAnsi="Garamond" w:cs="Cambria"/>
          <w:sz w:val="22"/>
          <w:szCs w:val="22"/>
        </w:rPr>
        <w:t>.</w:t>
      </w:r>
    </w:p>
    <w:p w14:paraId="6AD290F9" w14:textId="6F2B7204" w:rsidR="004575DB" w:rsidRPr="004D0E3D" w:rsidRDefault="004575DB" w:rsidP="003A3A33">
      <w:pPr>
        <w:pStyle w:val="Zkladntext"/>
        <w:numPr>
          <w:ilvl w:val="0"/>
          <w:numId w:val="20"/>
        </w:numPr>
        <w:spacing w:line="264" w:lineRule="auto"/>
        <w:ind w:left="426" w:hanging="426"/>
        <w:jc w:val="left"/>
        <w:rPr>
          <w:rFonts w:ascii="Garamond" w:hAnsi="Garamond" w:cs="Calibri"/>
          <w:b w:val="0"/>
          <w:bCs/>
          <w:iCs/>
          <w:sz w:val="22"/>
          <w:szCs w:val="22"/>
        </w:rPr>
      </w:pPr>
      <w:r w:rsidRPr="00870E3F">
        <w:rPr>
          <w:rFonts w:ascii="Garamond" w:hAnsi="Garamond" w:cs="Cambria"/>
          <w:b w:val="0"/>
          <w:bCs/>
          <w:sz w:val="22"/>
          <w:szCs w:val="22"/>
          <w:lang w:eastAsia="sk-SK"/>
        </w:rPr>
        <w:br w:type="column"/>
      </w:r>
      <w:r w:rsidRPr="00865A66">
        <w:rPr>
          <w:rFonts w:ascii="Garamond" w:hAnsi="Garamond" w:cs="Calibri"/>
          <w:iCs/>
          <w:sz w:val="28"/>
          <w:szCs w:val="28"/>
        </w:rPr>
        <w:lastRenderedPageBreak/>
        <w:t>PODMIENKY  ÚČASTI  UCHÁDZAČOV</w:t>
      </w:r>
    </w:p>
    <w:p w14:paraId="2B109D5D" w14:textId="77777777" w:rsidR="004575DB" w:rsidRPr="00861D52" w:rsidRDefault="004575DB" w:rsidP="004575DB">
      <w:pPr>
        <w:pStyle w:val="tl1"/>
        <w:spacing w:line="264" w:lineRule="auto"/>
        <w:jc w:val="left"/>
        <w:rPr>
          <w:rFonts w:ascii="Garamond" w:hAnsi="Garamond" w:cs="Calibri"/>
          <w:b/>
          <w:bCs/>
          <w:iCs/>
          <w:sz w:val="22"/>
          <w:szCs w:val="22"/>
        </w:rPr>
      </w:pPr>
    </w:p>
    <w:p w14:paraId="3771CAD5" w14:textId="77777777" w:rsidR="004575DB" w:rsidRPr="00861D52" w:rsidRDefault="004575DB" w:rsidP="004575DB">
      <w:pPr>
        <w:spacing w:line="264" w:lineRule="auto"/>
        <w:jc w:val="both"/>
        <w:rPr>
          <w:rFonts w:ascii="Garamond" w:hAnsi="Garamond" w:cs="Calibri"/>
          <w:sz w:val="22"/>
          <w:szCs w:val="22"/>
          <w:lang w:eastAsia="sk-SK"/>
        </w:rPr>
      </w:pPr>
      <w:r w:rsidRPr="00861D52">
        <w:rPr>
          <w:rFonts w:ascii="Garamond" w:hAnsi="Garamond" w:cs="Calibri"/>
          <w:sz w:val="22"/>
          <w:szCs w:val="22"/>
          <w:lang w:eastAsia="sk-SK"/>
        </w:rPr>
        <w:t>Uchádzač musí spĺňať nasledujúce podmienky účasti.</w:t>
      </w:r>
    </w:p>
    <w:p w14:paraId="237F2340" w14:textId="77777777" w:rsidR="004575DB" w:rsidRPr="00861D52" w:rsidRDefault="004575DB" w:rsidP="004575DB">
      <w:pPr>
        <w:spacing w:line="264" w:lineRule="auto"/>
        <w:jc w:val="both"/>
        <w:rPr>
          <w:rFonts w:ascii="Garamond" w:hAnsi="Garamond" w:cs="Calibri"/>
          <w:sz w:val="22"/>
          <w:szCs w:val="22"/>
          <w:lang w:eastAsia="sk-SK"/>
        </w:rPr>
      </w:pPr>
    </w:p>
    <w:p w14:paraId="5F7807DE" w14:textId="77777777" w:rsidR="004575DB" w:rsidRPr="00861D52" w:rsidRDefault="004575DB" w:rsidP="004575DB">
      <w:pPr>
        <w:pStyle w:val="tl1"/>
        <w:numPr>
          <w:ilvl w:val="0"/>
          <w:numId w:val="25"/>
        </w:numPr>
        <w:spacing w:line="264" w:lineRule="auto"/>
        <w:jc w:val="left"/>
        <w:rPr>
          <w:rFonts w:ascii="Garamond" w:hAnsi="Garamond" w:cstheme="minorHAnsi"/>
          <w:b/>
          <w:bCs/>
          <w:caps/>
          <w:sz w:val="22"/>
          <w:szCs w:val="22"/>
        </w:rPr>
      </w:pPr>
      <w:r w:rsidRPr="00861D52">
        <w:rPr>
          <w:rFonts w:ascii="Garamond" w:hAnsi="Garamond" w:cstheme="minorHAnsi"/>
          <w:b/>
          <w:bCs/>
          <w:caps/>
          <w:sz w:val="22"/>
          <w:szCs w:val="22"/>
        </w:rPr>
        <w:t>OSOBNÉ POSTAVENIE</w:t>
      </w:r>
    </w:p>
    <w:p w14:paraId="1AD2C3A4"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V zmysle § 32 ods. 1 ZVO sa verejného obstarávania môže zúčastniť len ten, kto spĺňa tieto podmienky účasti týkajúce sa osobného postavenia</w:t>
      </w:r>
      <w:r>
        <w:rPr>
          <w:rFonts w:ascii="Garamond" w:hAnsi="Garamond" w:cstheme="minorHAnsi"/>
          <w:sz w:val="22"/>
          <w:szCs w:val="22"/>
        </w:rPr>
        <w:t xml:space="preserve"> (platí pre všetky časti predmetu zákazky)</w:t>
      </w:r>
      <w:r w:rsidRPr="00861D52">
        <w:rPr>
          <w:rFonts w:ascii="Garamond" w:hAnsi="Garamond" w:cstheme="minorHAnsi"/>
          <w:sz w:val="22"/>
          <w:szCs w:val="22"/>
        </w:rPr>
        <w:t>:</w:t>
      </w:r>
    </w:p>
    <w:p w14:paraId="22A824F3" w14:textId="77777777" w:rsidR="004575DB" w:rsidRPr="00861D52" w:rsidRDefault="004575DB" w:rsidP="004575DB">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79E44DD" w14:textId="77777777" w:rsidR="004575DB" w:rsidRPr="00861D52" w:rsidRDefault="004575DB" w:rsidP="004575DB">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 xml:space="preserve">nemá evidované nedoplatky na poistnom na sociálne poistenie a zdravotná poisťovňa neeviduje voči nemu pohľadávky po splatnosti podľa osobitných predpisov (§ 170 ods. 21 zákona č. 461/2003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xml:space="preserve">. o sociálnom poistení v znení zákona č. 221/2019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xml:space="preserve">., § 25 ods. 5 zákona č. 580/2004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xml:space="preserve">. o zdravotnom poistení a o zmene a doplnení zákona č. 95/2002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xml:space="preserve">. o poisťovníctve a o zmene a doplnení niektorých zákonov v znení zákona č. 221/2019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v Slovenskej republike a v štáte sídla, miesta podnikania alebo obvyklého pobytu,</w:t>
      </w:r>
    </w:p>
    <w:p w14:paraId="7DC489CE" w14:textId="77777777" w:rsidR="004575DB" w:rsidRPr="00861D52" w:rsidRDefault="004575DB" w:rsidP="004575DB">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 xml:space="preserve">nemá evidované daňové nedoplatky voči daňovému úradu a colnému úradu podľa osobitných predpisov (Zákon č. 199/2004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Colný zákon a o zmene a doplnení niektorých zákonov v znení neskorších predpisov, Zákon č.</w:t>
      </w:r>
      <w:r>
        <w:rPr>
          <w:rFonts w:ascii="Garamond" w:hAnsi="Garamond" w:cstheme="minorHAnsi"/>
          <w:sz w:val="22"/>
          <w:szCs w:val="22"/>
          <w:lang w:eastAsia="sk-SK"/>
        </w:rPr>
        <w:t> </w:t>
      </w:r>
      <w:r w:rsidRPr="00861D52">
        <w:rPr>
          <w:rFonts w:ascii="Garamond" w:hAnsi="Garamond" w:cstheme="minorHAnsi"/>
          <w:sz w:val="22"/>
          <w:szCs w:val="22"/>
          <w:lang w:eastAsia="sk-SK"/>
        </w:rPr>
        <w:t xml:space="preserve">563/2009 </w:t>
      </w:r>
      <w:proofErr w:type="spellStart"/>
      <w:r w:rsidRPr="00861D52">
        <w:rPr>
          <w:rFonts w:ascii="Garamond" w:hAnsi="Garamond" w:cstheme="minorHAnsi"/>
          <w:sz w:val="22"/>
          <w:szCs w:val="22"/>
          <w:lang w:eastAsia="sk-SK"/>
        </w:rPr>
        <w:t>Z.z</w:t>
      </w:r>
      <w:proofErr w:type="spellEnd"/>
      <w:r w:rsidRPr="00861D52">
        <w:rPr>
          <w:rFonts w:ascii="Garamond" w:hAnsi="Garamond" w:cstheme="minorHAnsi"/>
          <w:sz w:val="22"/>
          <w:szCs w:val="22"/>
          <w:lang w:eastAsia="sk-SK"/>
        </w:rPr>
        <w:t>. o správe daní (daňový poriadok) a o zmene a doplnení niektorých zákonov v znení neskorších predpisov) v Slovenskej republike a v štáte sídla, miesta podnikania alebo obvyklého pobytu,</w:t>
      </w:r>
    </w:p>
    <w:p w14:paraId="77E79486" w14:textId="77777777" w:rsidR="004575DB" w:rsidRPr="00861D52" w:rsidRDefault="004575DB" w:rsidP="004575DB">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nebol na jeho majetok vyhlásený konkurz, nie je v reštrukturalizácii, nie je v likvidácii, ani nebolo proti nemu zastavené konkurzné konanie pre nedostatok majetku alebo zrušený konkurz pre nedostatok majetku,</w:t>
      </w:r>
    </w:p>
    <w:p w14:paraId="0A39E014" w14:textId="77777777" w:rsidR="004575DB" w:rsidRPr="00861D52" w:rsidRDefault="004575DB" w:rsidP="004575DB">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je oprávnený dodávať tovar, uskutočňovať stavebné práce alebo poskytovať službu,</w:t>
      </w:r>
    </w:p>
    <w:p w14:paraId="69561B6E" w14:textId="77777777" w:rsidR="004575DB" w:rsidRPr="00861D52" w:rsidRDefault="004575DB" w:rsidP="004575DB">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nemá uložený zákaz účasti vo verejnom obstarávaní potvrdený konečným rozhodnutím v Slovenskej republike a</w:t>
      </w:r>
      <w:r>
        <w:rPr>
          <w:rFonts w:ascii="Garamond" w:hAnsi="Garamond" w:cstheme="minorHAnsi"/>
          <w:sz w:val="22"/>
          <w:szCs w:val="22"/>
          <w:lang w:eastAsia="sk-SK"/>
        </w:rPr>
        <w:t> </w:t>
      </w:r>
      <w:r w:rsidRPr="00861D52">
        <w:rPr>
          <w:rFonts w:ascii="Garamond" w:hAnsi="Garamond" w:cstheme="minorHAnsi"/>
          <w:sz w:val="22"/>
          <w:szCs w:val="22"/>
          <w:lang w:eastAsia="sk-SK"/>
        </w:rPr>
        <w:t>v</w:t>
      </w:r>
      <w:r>
        <w:rPr>
          <w:rFonts w:ascii="Garamond" w:hAnsi="Garamond" w:cstheme="minorHAnsi"/>
          <w:sz w:val="22"/>
          <w:szCs w:val="22"/>
          <w:lang w:eastAsia="sk-SK"/>
        </w:rPr>
        <w:t> </w:t>
      </w:r>
      <w:r w:rsidRPr="00861D52">
        <w:rPr>
          <w:rFonts w:ascii="Garamond" w:hAnsi="Garamond" w:cstheme="minorHAnsi"/>
          <w:sz w:val="22"/>
          <w:szCs w:val="22"/>
          <w:lang w:eastAsia="sk-SK"/>
        </w:rPr>
        <w:t>štáte sídla, miesta podnikania alebo obvyklého pobytu.</w:t>
      </w:r>
    </w:p>
    <w:p w14:paraId="276745B2" w14:textId="77777777" w:rsidR="004575DB" w:rsidRPr="00861D52" w:rsidRDefault="004575DB" w:rsidP="004575DB">
      <w:pPr>
        <w:tabs>
          <w:tab w:val="left" w:pos="344"/>
        </w:tabs>
        <w:autoSpaceDE w:val="0"/>
        <w:spacing w:line="264" w:lineRule="auto"/>
        <w:jc w:val="both"/>
        <w:rPr>
          <w:rFonts w:ascii="Garamond" w:hAnsi="Garamond" w:cstheme="minorHAnsi"/>
          <w:sz w:val="22"/>
          <w:szCs w:val="22"/>
          <w:lang w:eastAsia="sk-SK"/>
        </w:rPr>
      </w:pPr>
    </w:p>
    <w:p w14:paraId="3FE9855F"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Ak v § 32 ods. 3 ZVO nie je ustanovené inak, uchádzač alebo záujemca preukazuje splnenie podmienok účasti podľa § 32 ods. 1 ZVO:</w:t>
      </w:r>
    </w:p>
    <w:p w14:paraId="7CAE60D4" w14:textId="77777777" w:rsidR="004575DB" w:rsidRPr="00861D52" w:rsidRDefault="004575DB" w:rsidP="004575DB">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a) doloženým výpisom z registra trestov nie starším ako tri mesiace ku dňu uplynutia lehoty na predkladanie ponúk,</w:t>
      </w:r>
    </w:p>
    <w:p w14:paraId="48C5A49E" w14:textId="77777777" w:rsidR="004575DB" w:rsidRPr="00861D52" w:rsidRDefault="004575DB" w:rsidP="004575DB">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b) doloženým potvrdením zdravotnej poisťovne a Sociálnej poisťovne nie starším ako tri mesiace ku dňu uplynutia lehoty na predkladanie ponúk,</w:t>
      </w:r>
    </w:p>
    <w:p w14:paraId="61492820" w14:textId="77777777" w:rsidR="004575DB" w:rsidRPr="00861D52" w:rsidRDefault="004575DB" w:rsidP="004575DB">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c) doloženým potvrdením miestne príslušného daňového úradu a miestne príslušného colného úradu nie starším ako tri mesiace,</w:t>
      </w:r>
    </w:p>
    <w:p w14:paraId="4E952E96" w14:textId="77777777" w:rsidR="004575DB" w:rsidRPr="00861D52" w:rsidRDefault="004575DB" w:rsidP="004575DB">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d) doloženým potvrdením príslušného súdu nie starším ako tri mesiace ku dňu uplynutia lehoty na predkladanie ponúk,</w:t>
      </w:r>
    </w:p>
    <w:p w14:paraId="4C291DF6" w14:textId="77777777" w:rsidR="004575DB" w:rsidRPr="00861D52" w:rsidRDefault="004575DB" w:rsidP="004575DB">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e) doloženým dokladom o oprávnení dodávať tovar, uskutočňovať stavebné práce alebo poskytovať službu, ktorý zodpovedá predmetu zákazky,</w:t>
      </w:r>
    </w:p>
    <w:p w14:paraId="606F4EAA" w14:textId="77777777" w:rsidR="004575DB" w:rsidRPr="00861D52" w:rsidRDefault="004575DB" w:rsidP="004575DB">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f) doloženým čestným vyhlásením.</w:t>
      </w:r>
    </w:p>
    <w:p w14:paraId="2929C9F8" w14:textId="77777777" w:rsidR="004575DB" w:rsidRPr="00861D52" w:rsidRDefault="004575DB" w:rsidP="004575DB">
      <w:pPr>
        <w:tabs>
          <w:tab w:val="left" w:pos="344"/>
        </w:tabs>
        <w:autoSpaceDE w:val="0"/>
        <w:spacing w:line="264" w:lineRule="auto"/>
        <w:jc w:val="both"/>
        <w:rPr>
          <w:rFonts w:ascii="Garamond" w:hAnsi="Garamond" w:cstheme="minorHAnsi"/>
          <w:sz w:val="22"/>
          <w:szCs w:val="22"/>
          <w:lang w:eastAsia="sk-SK"/>
        </w:rPr>
      </w:pPr>
    </w:p>
    <w:p w14:paraId="4335EC63"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Uchádzač alebo záujemca nie je povinný predkladať doklady podľa § 32 ods. 2 ZVO, ak verejný obstarávateľ alebo obstarávateľ je oprávnený použiť údaje z informačných systémov verejnej správy podľa osobitného predpisu (§</w:t>
      </w:r>
      <w:r>
        <w:rPr>
          <w:rFonts w:ascii="Garamond" w:hAnsi="Garamond" w:cstheme="minorHAnsi"/>
          <w:sz w:val="22"/>
          <w:szCs w:val="22"/>
        </w:rPr>
        <w:t> </w:t>
      </w:r>
      <w:r w:rsidRPr="00861D52">
        <w:rPr>
          <w:rFonts w:ascii="Garamond" w:hAnsi="Garamond" w:cstheme="minorHAnsi"/>
          <w:sz w:val="22"/>
          <w:szCs w:val="22"/>
        </w:rPr>
        <w:t>1</w:t>
      </w:r>
      <w:r>
        <w:rPr>
          <w:rFonts w:ascii="Garamond" w:hAnsi="Garamond" w:cstheme="minorHAnsi"/>
          <w:sz w:val="22"/>
          <w:szCs w:val="22"/>
        </w:rPr>
        <w:t>  </w:t>
      </w:r>
      <w:r w:rsidRPr="00861D52">
        <w:rPr>
          <w:rFonts w:ascii="Garamond" w:hAnsi="Garamond" w:cstheme="minorHAnsi"/>
          <w:sz w:val="22"/>
          <w:szCs w:val="22"/>
        </w:rPr>
        <w:t>ods.</w:t>
      </w:r>
      <w:r>
        <w:rPr>
          <w:rFonts w:ascii="Garamond" w:hAnsi="Garamond" w:cstheme="minorHAnsi"/>
          <w:sz w:val="22"/>
          <w:szCs w:val="22"/>
        </w:rPr>
        <w:t> </w:t>
      </w:r>
      <w:r w:rsidRPr="00861D52">
        <w:rPr>
          <w:rFonts w:ascii="Garamond" w:hAnsi="Garamond" w:cstheme="minorHAnsi"/>
          <w:sz w:val="22"/>
          <w:szCs w:val="22"/>
        </w:rPr>
        <w:t xml:space="preserve"> 1 zákona č. 177/2018 </w:t>
      </w:r>
      <w:proofErr w:type="spellStart"/>
      <w:r w:rsidRPr="00861D52">
        <w:rPr>
          <w:rFonts w:ascii="Garamond" w:hAnsi="Garamond" w:cstheme="minorHAnsi"/>
          <w:sz w:val="22"/>
          <w:szCs w:val="22"/>
        </w:rPr>
        <w:t>Z.z</w:t>
      </w:r>
      <w:proofErr w:type="spellEnd"/>
      <w:r w:rsidRPr="00861D52">
        <w:rPr>
          <w:rFonts w:ascii="Garamond" w:hAnsi="Garamond" w:cstheme="minorHAnsi"/>
          <w:sz w:val="22"/>
          <w:szCs w:val="22"/>
        </w:rPr>
        <w:t xml:space="preserve">. o niektorých opatreniach na znižovanie administratívnej záťaže využívaním </w:t>
      </w:r>
      <w:r w:rsidRPr="00861D52">
        <w:rPr>
          <w:rFonts w:ascii="Garamond" w:hAnsi="Garamond" w:cstheme="minorHAnsi"/>
          <w:sz w:val="22"/>
          <w:szCs w:val="22"/>
        </w:rPr>
        <w:lastRenderedPageBreak/>
        <w:t xml:space="preserve">informačných systémov verejnej správy a o zmene a doplnení niektorých zákonov (zákon proti byrokracii) v znení zákona č. 221/2019 </w:t>
      </w:r>
      <w:proofErr w:type="spellStart"/>
      <w:r w:rsidRPr="00861D52">
        <w:rPr>
          <w:rFonts w:ascii="Garamond" w:hAnsi="Garamond" w:cstheme="minorHAnsi"/>
          <w:sz w:val="22"/>
          <w:szCs w:val="22"/>
        </w:rPr>
        <w:t>Z.z</w:t>
      </w:r>
      <w:proofErr w:type="spellEnd"/>
      <w:r w:rsidRPr="00861D52">
        <w:rPr>
          <w:rFonts w:ascii="Garamond" w:hAnsi="Garamond" w:cstheme="minorHAnsi"/>
          <w:sz w:val="22"/>
          <w:szCs w:val="22"/>
        </w:rPr>
        <w:t xml:space="preserve">.). Ak uchádzač alebo záujemca nepredloží doklad podľa § 32 ods. 2 písm. a) ZVO, je povinný na účely preukázania podmienky podľa § 32 ods. 1 písm. a) ZVO poskytnúť verejnému obstarávateľovi alebo obstarávateľovi údaje potrebné na vyžiadanie výpisu z registra trestov (§ 10 ods. 4 zákona č. 330/2007 </w:t>
      </w:r>
      <w:proofErr w:type="spellStart"/>
      <w:r w:rsidRPr="00861D52">
        <w:rPr>
          <w:rFonts w:ascii="Garamond" w:hAnsi="Garamond" w:cstheme="minorHAnsi"/>
          <w:sz w:val="22"/>
          <w:szCs w:val="22"/>
        </w:rPr>
        <w:t>Z.z</w:t>
      </w:r>
      <w:proofErr w:type="spellEnd"/>
      <w:r w:rsidRPr="00861D52">
        <w:rPr>
          <w:rFonts w:ascii="Garamond" w:hAnsi="Garamond" w:cstheme="minorHAnsi"/>
          <w:sz w:val="22"/>
          <w:szCs w:val="22"/>
        </w:rPr>
        <w:t>. o registri trestov a o zmene a doplnení niektorých zákonov v znení neskorších predpisov). Údaje podľa druhej vety verejný obstarávateľ alebo obstarávateľ oprávnený použiť údaje z informačných systémov verejnej správy podľa osobitného predpisu (§ 1 ods. 1 zákona č.</w:t>
      </w:r>
      <w:r>
        <w:rPr>
          <w:rFonts w:ascii="Garamond" w:hAnsi="Garamond" w:cstheme="minorHAnsi"/>
          <w:sz w:val="22"/>
          <w:szCs w:val="22"/>
        </w:rPr>
        <w:t> </w:t>
      </w:r>
      <w:r w:rsidRPr="00861D52">
        <w:rPr>
          <w:rFonts w:ascii="Garamond" w:hAnsi="Garamond" w:cstheme="minorHAnsi"/>
          <w:sz w:val="22"/>
          <w:szCs w:val="22"/>
        </w:rPr>
        <w:t xml:space="preserve">177/2018 </w:t>
      </w:r>
      <w:proofErr w:type="spellStart"/>
      <w:r w:rsidRPr="00861D52">
        <w:rPr>
          <w:rFonts w:ascii="Garamond" w:hAnsi="Garamond" w:cstheme="minorHAnsi"/>
          <w:sz w:val="22"/>
          <w:szCs w:val="22"/>
        </w:rPr>
        <w:t>Z.z</w:t>
      </w:r>
      <w:proofErr w:type="spellEnd"/>
      <w:r w:rsidRPr="00861D52">
        <w:rPr>
          <w:rFonts w:ascii="Garamond" w:hAnsi="Garamond" w:cstheme="minorHAnsi"/>
          <w:sz w:val="22"/>
          <w:szCs w:val="22"/>
        </w:rPr>
        <w:t xml:space="preserve">. o niektorých opatreniach na znižovanie administratívnej záťaže využívaním informačných systémov verejnej správy a o zmene a doplnení niektorých zákonov (zákon proti byrokracii) v znení zákona č. 221/2019 </w:t>
      </w:r>
      <w:proofErr w:type="spellStart"/>
      <w:r w:rsidRPr="00861D52">
        <w:rPr>
          <w:rFonts w:ascii="Garamond" w:hAnsi="Garamond" w:cstheme="minorHAnsi"/>
          <w:sz w:val="22"/>
          <w:szCs w:val="22"/>
        </w:rPr>
        <w:t>Z.z</w:t>
      </w:r>
      <w:proofErr w:type="spellEnd"/>
      <w:r w:rsidRPr="00861D52">
        <w:rPr>
          <w:rFonts w:ascii="Garamond" w:hAnsi="Garamond" w:cstheme="minorHAnsi"/>
          <w:sz w:val="22"/>
          <w:szCs w:val="22"/>
        </w:rPr>
        <w:t xml:space="preserve">.) bezodkladne zašle v elektronickej podobe prostredníctvom elektronickej komunikácie Generálnej prokuratúre Slovenskej republiky na vydanie výpisu z registra trestov. </w:t>
      </w:r>
    </w:p>
    <w:p w14:paraId="06BA5BC6" w14:textId="77777777" w:rsidR="004575DB" w:rsidRPr="00861D52" w:rsidRDefault="004575DB" w:rsidP="004575DB">
      <w:pPr>
        <w:pStyle w:val="tl1"/>
        <w:spacing w:line="264" w:lineRule="auto"/>
        <w:ind w:left="426"/>
        <w:rPr>
          <w:rFonts w:ascii="Garamond" w:hAnsi="Garamond" w:cstheme="minorHAnsi"/>
          <w:sz w:val="22"/>
          <w:szCs w:val="22"/>
        </w:rPr>
      </w:pPr>
    </w:p>
    <w:p w14:paraId="365F6B2F"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Ak uchádzač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w:t>
      </w:r>
    </w:p>
    <w:p w14:paraId="059FC305" w14:textId="77777777" w:rsidR="004575DB" w:rsidRPr="00861D52" w:rsidRDefault="004575DB" w:rsidP="004575DB">
      <w:pPr>
        <w:pStyle w:val="Odsekzoznamu"/>
        <w:spacing w:line="264" w:lineRule="auto"/>
        <w:rPr>
          <w:rFonts w:ascii="Garamond" w:hAnsi="Garamond" w:cstheme="minorHAnsi"/>
          <w:sz w:val="22"/>
          <w:szCs w:val="22"/>
        </w:rPr>
      </w:pPr>
    </w:p>
    <w:p w14:paraId="5D093B3B"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46322AEA" w14:textId="77777777" w:rsidR="004575DB" w:rsidRPr="00861D52" w:rsidRDefault="004575DB" w:rsidP="004575DB">
      <w:pPr>
        <w:pStyle w:val="Odsekzoznamu"/>
        <w:spacing w:line="264" w:lineRule="auto"/>
        <w:rPr>
          <w:rFonts w:ascii="Garamond" w:hAnsi="Garamond" w:cstheme="minorHAnsi"/>
          <w:sz w:val="22"/>
          <w:szCs w:val="22"/>
        </w:rPr>
      </w:pPr>
    </w:p>
    <w:p w14:paraId="0DA51CBE"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Konečným rozhodnutím príslušného orgánu verejnej moci na účely preukazovania splnenia podmienok účasti sa</w:t>
      </w:r>
      <w:r>
        <w:rPr>
          <w:rFonts w:ascii="Garamond" w:hAnsi="Garamond" w:cstheme="minorHAnsi"/>
          <w:sz w:val="22"/>
          <w:szCs w:val="22"/>
        </w:rPr>
        <w:t> </w:t>
      </w:r>
      <w:r w:rsidRPr="00861D52">
        <w:rPr>
          <w:rFonts w:ascii="Garamond" w:hAnsi="Garamond" w:cstheme="minorHAnsi"/>
          <w:sz w:val="22"/>
          <w:szCs w:val="22"/>
        </w:rPr>
        <w:t>rozumie:</w:t>
      </w:r>
    </w:p>
    <w:p w14:paraId="124C4E50" w14:textId="77777777" w:rsidR="004575DB" w:rsidRPr="00861D52" w:rsidRDefault="004575DB" w:rsidP="004575DB">
      <w:pPr>
        <w:pStyle w:val="Odsekzoznamu"/>
        <w:numPr>
          <w:ilvl w:val="0"/>
          <w:numId w:val="28"/>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právoplatné rozhodnutie príslušného správneho orgánu, proti ktorému nie je možné podať žalobu,</w:t>
      </w:r>
    </w:p>
    <w:p w14:paraId="146509C3" w14:textId="77777777" w:rsidR="004575DB" w:rsidRPr="00861D52" w:rsidRDefault="004575DB" w:rsidP="004575DB">
      <w:pPr>
        <w:pStyle w:val="Odsekzoznamu"/>
        <w:numPr>
          <w:ilvl w:val="0"/>
          <w:numId w:val="28"/>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právoplatné rozhodnutie príslušného správneho orgánu, proti ktorému nebola podaná žaloba,</w:t>
      </w:r>
    </w:p>
    <w:p w14:paraId="0334483F" w14:textId="77777777" w:rsidR="004575DB" w:rsidRPr="00861D52" w:rsidRDefault="004575DB" w:rsidP="004575DB">
      <w:pPr>
        <w:pStyle w:val="Odsekzoznamu"/>
        <w:numPr>
          <w:ilvl w:val="0"/>
          <w:numId w:val="28"/>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právoplatné rozhodnutie súdu, ktorým bola žaloba proti rozhodnutiu alebo postupu správneho orgánu zamietnutá alebo konanie zastavené alebo</w:t>
      </w:r>
    </w:p>
    <w:p w14:paraId="07C45A87" w14:textId="77777777" w:rsidR="004575DB" w:rsidRPr="00861D52" w:rsidRDefault="004575DB" w:rsidP="004575DB">
      <w:pPr>
        <w:pStyle w:val="Odsekzoznamu"/>
        <w:numPr>
          <w:ilvl w:val="0"/>
          <w:numId w:val="28"/>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iný právoplatný rozsudok súdu.</w:t>
      </w:r>
    </w:p>
    <w:p w14:paraId="12D1A505" w14:textId="77777777" w:rsidR="004575DB" w:rsidRPr="00861D52" w:rsidRDefault="004575DB" w:rsidP="004575DB">
      <w:pPr>
        <w:spacing w:line="264" w:lineRule="auto"/>
        <w:rPr>
          <w:rFonts w:ascii="Garamond" w:hAnsi="Garamond" w:cstheme="minorHAnsi"/>
          <w:sz w:val="22"/>
          <w:szCs w:val="22"/>
        </w:rPr>
      </w:pPr>
    </w:p>
    <w:p w14:paraId="0FB46F3A"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V súlade s § 32 ods. 7 a  8 zákona vyššie uvedenú podmienku podľa § 32 ods. 1 písm. a) ZVO musí spĺňať aj iná osoba ako je uvedená v článku 32 ods. 1 písm. a) ZVO, a to osoba, ktorá má rozhodujúci vplyv na činnosť záujemcu, jeho strategické ciele alebo významné rozhodnutia prostredníctvom vlastníckeho práva, finančného podielu alebo pravidiel, ktorými sa uchádzač alebo záujemca spravuje, pričom rozhodujúcim vplyvom sa rozumie, ak iná osoba:</w:t>
      </w:r>
    </w:p>
    <w:p w14:paraId="181BB411" w14:textId="77777777" w:rsidR="004575DB" w:rsidRPr="00861D52" w:rsidRDefault="004575DB" w:rsidP="004575DB">
      <w:pPr>
        <w:pStyle w:val="paragraph"/>
        <w:numPr>
          <w:ilvl w:val="0"/>
          <w:numId w:val="29"/>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vlastní väčšinu akcií alebo väčšinový obchodný podiel u uchádzača alebo záujemcu,</w:t>
      </w:r>
    </w:p>
    <w:p w14:paraId="79D79D8B" w14:textId="77777777" w:rsidR="004575DB" w:rsidRPr="00861D52" w:rsidRDefault="004575DB" w:rsidP="004575DB">
      <w:pPr>
        <w:pStyle w:val="paragraph"/>
        <w:numPr>
          <w:ilvl w:val="0"/>
          <w:numId w:val="29"/>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má väčšinu hlasovacích práv u uchádzača alebo záujemcu,</w:t>
      </w:r>
    </w:p>
    <w:p w14:paraId="5FC3C9E1" w14:textId="77777777" w:rsidR="004575DB" w:rsidRPr="00861D52" w:rsidRDefault="004575DB" w:rsidP="004575DB">
      <w:pPr>
        <w:pStyle w:val="paragraph"/>
        <w:numPr>
          <w:ilvl w:val="0"/>
          <w:numId w:val="29"/>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 xml:space="preserve">má právo vymenúvať alebo odvolávať väčšinu členov štatutárneho orgánu alebo dozorného orgánu uchádzača alebo záujemcu alebo </w:t>
      </w:r>
    </w:p>
    <w:p w14:paraId="7524A004" w14:textId="77777777" w:rsidR="004575DB" w:rsidRPr="00861D52" w:rsidRDefault="004575DB" w:rsidP="004575DB">
      <w:pPr>
        <w:pStyle w:val="paragraph"/>
        <w:numPr>
          <w:ilvl w:val="0"/>
          <w:numId w:val="29"/>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má právo vykonávať rozhodujúci vplyv na základe dohody uzavretej s uchádzačom alebo záujemcom alebo na</w:t>
      </w:r>
      <w:r>
        <w:rPr>
          <w:rFonts w:ascii="Garamond" w:hAnsi="Garamond" w:cstheme="minorHAnsi"/>
          <w:sz w:val="22"/>
          <w:szCs w:val="22"/>
        </w:rPr>
        <w:t> </w:t>
      </w:r>
      <w:r w:rsidRPr="00861D52">
        <w:rPr>
          <w:rFonts w:ascii="Garamond" w:hAnsi="Garamond" w:cstheme="minorHAnsi"/>
          <w:sz w:val="22"/>
          <w:szCs w:val="22"/>
        </w:rPr>
        <w:t>základe spoločenskej zmluvy, zakladateľskej listiny alebo stanov, ak to umožňuje právo štátu, ktorými sa</w:t>
      </w:r>
      <w:r>
        <w:rPr>
          <w:rFonts w:ascii="Garamond" w:hAnsi="Garamond" w:cstheme="minorHAnsi"/>
          <w:sz w:val="22"/>
          <w:szCs w:val="22"/>
        </w:rPr>
        <w:t> </w:t>
      </w:r>
      <w:r w:rsidRPr="00861D52">
        <w:rPr>
          <w:rFonts w:ascii="Garamond" w:hAnsi="Garamond" w:cstheme="minorHAnsi"/>
          <w:sz w:val="22"/>
          <w:szCs w:val="22"/>
        </w:rPr>
        <w:t>táto osoba riadi.</w:t>
      </w:r>
    </w:p>
    <w:p w14:paraId="191BAD25" w14:textId="77777777" w:rsidR="004575DB" w:rsidRPr="00861D52" w:rsidRDefault="004575DB" w:rsidP="004575DB">
      <w:pPr>
        <w:pStyle w:val="paragraph"/>
        <w:spacing w:before="0" w:beforeAutospacing="0" w:after="0" w:afterAutospacing="0" w:line="264" w:lineRule="auto"/>
        <w:ind w:left="1134"/>
        <w:jc w:val="both"/>
        <w:textAlignment w:val="baseline"/>
        <w:rPr>
          <w:rFonts w:ascii="Garamond" w:hAnsi="Garamond" w:cstheme="minorHAnsi"/>
          <w:sz w:val="22"/>
          <w:szCs w:val="22"/>
        </w:rPr>
      </w:pPr>
    </w:p>
    <w:p w14:paraId="55CE294D" w14:textId="71872FB2" w:rsidR="004575DB" w:rsidRPr="00861D52" w:rsidRDefault="004575DB" w:rsidP="004575DB">
      <w:pPr>
        <w:pStyle w:val="tl1"/>
        <w:numPr>
          <w:ilvl w:val="1"/>
          <w:numId w:val="25"/>
        </w:numPr>
        <w:spacing w:line="264" w:lineRule="auto"/>
        <w:ind w:left="426"/>
        <w:rPr>
          <w:rStyle w:val="normaltextrun"/>
          <w:rFonts w:ascii="Garamond" w:hAnsi="Garamond" w:cstheme="minorHAnsi"/>
          <w:sz w:val="22"/>
          <w:szCs w:val="22"/>
        </w:rPr>
      </w:pPr>
      <w:r w:rsidRPr="00861D52">
        <w:rPr>
          <w:rStyle w:val="normaltextrun"/>
          <w:rFonts w:ascii="Garamond" w:eastAsia="Arial Narrow" w:hAnsi="Garamond" w:cs="Calibri"/>
          <w:sz w:val="22"/>
          <w:szCs w:val="22"/>
        </w:rPr>
        <w:t>Podmienku účasti uvedenú v § 32 ods. 1 písm. a) ZVO u iných osôb definovaných v § 32 ods. 7 v spojitosti s</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32</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ods.</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8</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 xml:space="preserve">zákona preukáže uchádzač alebo záujemca predložením </w:t>
      </w:r>
      <w:r w:rsidRPr="00861D52">
        <w:rPr>
          <w:rStyle w:val="normaltextrun"/>
          <w:rFonts w:ascii="Garamond" w:eastAsia="Arial Narrow" w:hAnsi="Garamond" w:cs="Calibri"/>
          <w:b/>
          <w:bCs/>
          <w:sz w:val="22"/>
          <w:szCs w:val="22"/>
        </w:rPr>
        <w:t xml:space="preserve">čestného vyhlásenia </w:t>
      </w:r>
      <w:r w:rsidRPr="00861D52">
        <w:rPr>
          <w:rStyle w:val="normaltextrun"/>
          <w:rFonts w:ascii="Garamond" w:eastAsia="Arial Narrow" w:hAnsi="Garamond" w:cs="Calibri"/>
          <w:bCs/>
          <w:sz w:val="22"/>
          <w:szCs w:val="22"/>
        </w:rPr>
        <w:t xml:space="preserve">(príloha č. </w:t>
      </w:r>
      <w:r w:rsidR="00DD485A">
        <w:rPr>
          <w:rStyle w:val="normaltextrun"/>
          <w:rFonts w:ascii="Garamond" w:eastAsia="Arial Narrow" w:hAnsi="Garamond" w:cs="Calibri"/>
          <w:bCs/>
          <w:sz w:val="22"/>
          <w:szCs w:val="22"/>
        </w:rPr>
        <w:t>4</w:t>
      </w:r>
      <w:r w:rsidRPr="00861D52">
        <w:rPr>
          <w:rStyle w:val="normaltextrun"/>
          <w:rFonts w:ascii="Garamond" w:eastAsia="Arial Narrow" w:hAnsi="Garamond" w:cs="Calibri"/>
          <w:bCs/>
          <w:sz w:val="22"/>
          <w:szCs w:val="22"/>
        </w:rPr>
        <w:t xml:space="preserve"> týchto súťažných podkladov)</w:t>
      </w:r>
      <w:r w:rsidRPr="00861D52">
        <w:rPr>
          <w:rStyle w:val="normaltextrun"/>
          <w:rFonts w:ascii="Garamond" w:eastAsia="Arial Narrow" w:hAnsi="Garamond" w:cs="Calibri"/>
          <w:sz w:val="22"/>
          <w:szCs w:val="22"/>
        </w:rPr>
        <w:t xml:space="preserve"> alebo </w:t>
      </w:r>
      <w:r w:rsidRPr="00861D52">
        <w:rPr>
          <w:rStyle w:val="normaltextrun"/>
          <w:rFonts w:ascii="Garamond" w:eastAsia="Arial Narrow" w:hAnsi="Garamond" w:cs="Calibri"/>
          <w:b/>
          <w:bCs/>
          <w:sz w:val="22"/>
          <w:szCs w:val="22"/>
        </w:rPr>
        <w:t>vyhlásenia podľa § 32 ods. 5 ZVO</w:t>
      </w:r>
      <w:r w:rsidRPr="00861D52">
        <w:rPr>
          <w:rStyle w:val="normaltextrun"/>
          <w:rFonts w:ascii="Garamond" w:eastAsia="Arial Narrow" w:hAnsi="Garamond" w:cs="Calibri"/>
          <w:sz w:val="22"/>
          <w:szCs w:val="22"/>
        </w:rPr>
        <w:t>, ak právo štátu uchádzača alebo záujemcu so sídlom, miestom podnikania alebo obvyklým pobytom mimo územia Slovenskej republiky neupravuje inštitút čestného vyhlásenia. V</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 xml:space="preserve">čestnom vyhlásení alebo vo vyhlásení podľa § 32 ods. 5 ZVO uchádzač alebo záujemca uvedie zoznam </w:t>
      </w:r>
      <w:r w:rsidRPr="00861D52">
        <w:rPr>
          <w:rStyle w:val="normaltextrun"/>
          <w:rFonts w:ascii="Garamond" w:eastAsia="Arial Narrow" w:hAnsi="Garamond" w:cs="Calibri"/>
          <w:sz w:val="22"/>
          <w:szCs w:val="22"/>
        </w:rPr>
        <w:lastRenderedPageBreak/>
        <w:t>iných osôb definovaných v § 32 ods. 7 zákona v spojitosti s § 32 ods. 8 zákona, ktoré musia tiež spĺňať podmienku účasti podľa §</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32 ods. 1 písm. a) ZVO.</w:t>
      </w:r>
    </w:p>
    <w:p w14:paraId="6113460A" w14:textId="77777777" w:rsidR="004575DB" w:rsidRPr="00861D52" w:rsidRDefault="004575DB" w:rsidP="004575DB">
      <w:pPr>
        <w:pStyle w:val="tl1"/>
        <w:spacing w:line="264" w:lineRule="auto"/>
        <w:ind w:left="426"/>
        <w:rPr>
          <w:rStyle w:val="normaltextrun"/>
          <w:rFonts w:ascii="Garamond" w:hAnsi="Garamond" w:cstheme="minorHAnsi"/>
          <w:sz w:val="22"/>
          <w:szCs w:val="22"/>
        </w:rPr>
      </w:pPr>
    </w:p>
    <w:p w14:paraId="3B72CA05" w14:textId="0F16D7CB" w:rsidR="004575DB" w:rsidRPr="00861D52" w:rsidRDefault="004575DB" w:rsidP="004575DB">
      <w:pPr>
        <w:pStyle w:val="tl1"/>
        <w:numPr>
          <w:ilvl w:val="1"/>
          <w:numId w:val="25"/>
        </w:numPr>
        <w:spacing w:line="264" w:lineRule="auto"/>
        <w:ind w:left="426"/>
        <w:rPr>
          <w:rStyle w:val="normaltextrun"/>
          <w:rFonts w:ascii="Garamond" w:hAnsi="Garamond" w:cstheme="minorHAnsi"/>
          <w:sz w:val="22"/>
          <w:szCs w:val="22"/>
        </w:rPr>
      </w:pPr>
      <w:r w:rsidRPr="00861D52">
        <w:rPr>
          <w:rFonts w:ascii="Garamond" w:hAnsi="Garamond" w:cs="Calibri"/>
          <w:sz w:val="22"/>
          <w:szCs w:val="22"/>
        </w:rPr>
        <w:t>Záujemca zapísaný v zozname hospodárskych subjektov podľa ZVO nie je povinný v procese verejného obstarávania predkladať doklady podľa § 32 ods. 2 ZVO. To neplatí pre preukázanie splnenia podmienok účasti podľa §</w:t>
      </w:r>
      <w:r>
        <w:rPr>
          <w:rFonts w:ascii="Garamond" w:hAnsi="Garamond" w:cs="Calibri"/>
          <w:sz w:val="22"/>
          <w:szCs w:val="22"/>
        </w:rPr>
        <w:t> </w:t>
      </w:r>
      <w:r w:rsidRPr="00861D52">
        <w:rPr>
          <w:rFonts w:ascii="Garamond" w:hAnsi="Garamond" w:cs="Calibri"/>
          <w:sz w:val="22"/>
          <w:szCs w:val="22"/>
        </w:rPr>
        <w:t>32</w:t>
      </w:r>
      <w:r>
        <w:rPr>
          <w:rFonts w:ascii="Garamond" w:hAnsi="Garamond" w:cs="Calibri"/>
          <w:sz w:val="22"/>
          <w:szCs w:val="22"/>
        </w:rPr>
        <w:t> </w:t>
      </w:r>
      <w:r w:rsidRPr="00861D52">
        <w:rPr>
          <w:rFonts w:ascii="Garamond" w:hAnsi="Garamond" w:cs="Calibri"/>
          <w:sz w:val="22"/>
          <w:szCs w:val="22"/>
        </w:rPr>
        <w:t>ods.</w:t>
      </w:r>
      <w:r>
        <w:rPr>
          <w:rFonts w:ascii="Garamond" w:hAnsi="Garamond" w:cs="Calibri"/>
          <w:sz w:val="22"/>
          <w:szCs w:val="22"/>
        </w:rPr>
        <w:t> </w:t>
      </w:r>
      <w:r w:rsidRPr="00861D52">
        <w:rPr>
          <w:rFonts w:ascii="Garamond" w:hAnsi="Garamond" w:cs="Calibri"/>
          <w:sz w:val="22"/>
          <w:szCs w:val="22"/>
        </w:rPr>
        <w:t>1</w:t>
      </w:r>
      <w:r>
        <w:rPr>
          <w:rFonts w:ascii="Garamond" w:hAnsi="Garamond" w:cs="Calibri"/>
          <w:sz w:val="22"/>
          <w:szCs w:val="22"/>
        </w:rPr>
        <w:t> </w:t>
      </w:r>
      <w:r w:rsidRPr="00861D52">
        <w:rPr>
          <w:rFonts w:ascii="Garamond" w:hAnsi="Garamond" w:cs="Calibri"/>
          <w:sz w:val="22"/>
          <w:szCs w:val="22"/>
        </w:rPr>
        <w:t xml:space="preserve">písm. a) ZVO za inú osobu definovanú v § 32 ods. 7 v spojitosti s § 32 ods. 8 ZVO. Splnenie uvedenej podmienky účasti u tejto inej osoby preukazuje záujemca verejnému obstarávateľovi predložením čestného vyhlásenia (príloha č. </w:t>
      </w:r>
      <w:r w:rsidR="00BF25E0">
        <w:rPr>
          <w:rFonts w:ascii="Garamond" w:hAnsi="Garamond" w:cs="Calibri"/>
          <w:sz w:val="22"/>
          <w:szCs w:val="22"/>
        </w:rPr>
        <w:t>4</w:t>
      </w:r>
      <w:r>
        <w:rPr>
          <w:rFonts w:ascii="Garamond" w:hAnsi="Garamond" w:cs="Calibri"/>
          <w:sz w:val="22"/>
          <w:szCs w:val="22"/>
        </w:rPr>
        <w:t xml:space="preserve"> </w:t>
      </w:r>
      <w:r w:rsidRPr="00861D52">
        <w:rPr>
          <w:rFonts w:ascii="Garamond" w:hAnsi="Garamond" w:cs="Calibri"/>
          <w:sz w:val="22"/>
          <w:szCs w:val="22"/>
        </w:rPr>
        <w:t>týchto SP) alebo predložením vyhlásenia v súlade § 32 ods. 5 ZVO.</w:t>
      </w:r>
    </w:p>
    <w:p w14:paraId="3DBCFA3B" w14:textId="77777777" w:rsidR="004575DB" w:rsidRPr="00861D52" w:rsidRDefault="004575DB" w:rsidP="004575DB">
      <w:pPr>
        <w:pStyle w:val="tl1"/>
        <w:spacing w:line="264" w:lineRule="auto"/>
        <w:ind w:left="426"/>
        <w:rPr>
          <w:rFonts w:ascii="Garamond" w:hAnsi="Garamond" w:cstheme="minorHAnsi"/>
          <w:sz w:val="22"/>
          <w:szCs w:val="22"/>
        </w:rPr>
      </w:pPr>
    </w:p>
    <w:p w14:paraId="15D8902A" w14:textId="77777777" w:rsidR="004575DB" w:rsidRPr="00861D52" w:rsidRDefault="004575DB" w:rsidP="004575DB">
      <w:pPr>
        <w:pStyle w:val="tl1"/>
        <w:numPr>
          <w:ilvl w:val="1"/>
          <w:numId w:val="25"/>
        </w:numPr>
        <w:spacing w:line="264" w:lineRule="auto"/>
        <w:ind w:left="426"/>
        <w:rPr>
          <w:rFonts w:ascii="Garamond" w:hAnsi="Garamond" w:cstheme="minorHAnsi"/>
          <w:sz w:val="22"/>
          <w:szCs w:val="22"/>
        </w:rPr>
      </w:pPr>
      <w:r w:rsidRPr="00861D52">
        <w:rPr>
          <w:rFonts w:ascii="Garamond" w:hAnsi="Garamond" w:cstheme="minorHAnsi"/>
          <w:sz w:val="22"/>
          <w:szCs w:val="22"/>
        </w:rPr>
        <w:t xml:space="preserve">Verejný obstarávateľ informuje uchádzačov, že doklady ktoré podľa § 32 ods. 3 ZVO </w:t>
      </w:r>
      <w:r w:rsidRPr="00861D52">
        <w:rPr>
          <w:rFonts w:ascii="Garamond" w:hAnsi="Garamond" w:cstheme="minorHAnsi"/>
          <w:b/>
          <w:sz w:val="22"/>
          <w:szCs w:val="22"/>
        </w:rPr>
        <w:t>nevyžaduje od uchádzačov</w:t>
      </w:r>
      <w:r w:rsidRPr="00861D52">
        <w:rPr>
          <w:rFonts w:ascii="Garamond" w:hAnsi="Garamond" w:cstheme="minorHAnsi"/>
          <w:sz w:val="22"/>
          <w:szCs w:val="22"/>
        </w:rPr>
        <w:t xml:space="preserve"> z dôvodu použitia údajov z informačných systémov verejnej správy </w:t>
      </w:r>
      <w:r w:rsidRPr="00861D52">
        <w:rPr>
          <w:rFonts w:ascii="Garamond" w:hAnsi="Garamond" w:cstheme="minorHAnsi"/>
          <w:b/>
          <w:sz w:val="22"/>
          <w:szCs w:val="22"/>
        </w:rPr>
        <w:t>predkladať</w:t>
      </w:r>
      <w:r w:rsidRPr="00861D52">
        <w:rPr>
          <w:rFonts w:ascii="Garamond" w:hAnsi="Garamond" w:cstheme="minorHAnsi"/>
          <w:sz w:val="22"/>
          <w:szCs w:val="22"/>
        </w:rPr>
        <w:t xml:space="preserve">, sú: </w:t>
      </w:r>
    </w:p>
    <w:p w14:paraId="301F4FDC" w14:textId="6EAEBE07" w:rsidR="004575DB" w:rsidRPr="00861D52" w:rsidRDefault="004575DB" w:rsidP="004575DB">
      <w:pPr>
        <w:pStyle w:val="tl1"/>
        <w:numPr>
          <w:ilvl w:val="0"/>
          <w:numId w:val="11"/>
        </w:numPr>
        <w:spacing w:line="264" w:lineRule="auto"/>
        <w:ind w:left="851"/>
        <w:rPr>
          <w:rFonts w:ascii="Garamond" w:hAnsi="Garamond" w:cstheme="minorHAnsi"/>
          <w:sz w:val="22"/>
          <w:szCs w:val="22"/>
        </w:rPr>
      </w:pPr>
      <w:r w:rsidRPr="00861D52">
        <w:rPr>
          <w:rFonts w:ascii="Garamond" w:hAnsi="Garamond" w:cstheme="minorHAnsi"/>
          <w:sz w:val="22"/>
          <w:szCs w:val="22"/>
        </w:rPr>
        <w:t xml:space="preserve">výpis z registra trestov uchádzača (výpis z registra trestov </w:t>
      </w:r>
      <w:r w:rsidRPr="00861D52">
        <w:rPr>
          <w:rFonts w:ascii="Garamond" w:hAnsi="Garamond" w:cstheme="minorHAnsi"/>
          <w:b/>
          <w:bCs/>
          <w:sz w:val="22"/>
          <w:szCs w:val="22"/>
        </w:rPr>
        <w:t>právnickej osoby</w:t>
      </w:r>
      <w:r w:rsidRPr="00861D52">
        <w:rPr>
          <w:rFonts w:ascii="Garamond" w:hAnsi="Garamond" w:cstheme="minorHAnsi"/>
          <w:sz w:val="22"/>
          <w:szCs w:val="22"/>
        </w:rPr>
        <w:t xml:space="preserve">) podľa § 32 ods. 2 písm. a) ZVO, v prípade výpisu z registra trestov pre </w:t>
      </w:r>
      <w:r w:rsidRPr="00861D52">
        <w:rPr>
          <w:rFonts w:ascii="Garamond" w:hAnsi="Garamond" w:cstheme="minorHAnsi"/>
          <w:b/>
          <w:bCs/>
          <w:sz w:val="22"/>
          <w:szCs w:val="22"/>
        </w:rPr>
        <w:t>fyzickú osobu</w:t>
      </w:r>
      <w:r w:rsidRPr="00861D52">
        <w:rPr>
          <w:rFonts w:ascii="Garamond" w:hAnsi="Garamond" w:cstheme="minorHAnsi"/>
          <w:sz w:val="22"/>
          <w:szCs w:val="22"/>
        </w:rPr>
        <w:t xml:space="preserve"> uchádzač verejnému obstarávateľovi predloží údaje v rozsahu podľa § 1</w:t>
      </w:r>
      <w:r w:rsidR="006B4F7E">
        <w:rPr>
          <w:rFonts w:ascii="Garamond" w:hAnsi="Garamond" w:cstheme="minorHAnsi"/>
          <w:sz w:val="22"/>
          <w:szCs w:val="22"/>
        </w:rPr>
        <w:t>2</w:t>
      </w:r>
      <w:r w:rsidRPr="00861D52">
        <w:rPr>
          <w:rFonts w:ascii="Garamond" w:hAnsi="Garamond" w:cstheme="minorHAnsi"/>
          <w:sz w:val="22"/>
          <w:szCs w:val="22"/>
        </w:rPr>
        <w:t xml:space="preserve"> ods. 4 Zákona č. </w:t>
      </w:r>
      <w:r w:rsidR="006B4F7E">
        <w:rPr>
          <w:rFonts w:ascii="Garamond" w:hAnsi="Garamond" w:cstheme="minorHAnsi"/>
          <w:sz w:val="22"/>
          <w:szCs w:val="22"/>
        </w:rPr>
        <w:t>192</w:t>
      </w:r>
      <w:r w:rsidRPr="00861D52">
        <w:rPr>
          <w:rFonts w:ascii="Garamond" w:hAnsi="Garamond" w:cstheme="minorHAnsi"/>
          <w:sz w:val="22"/>
          <w:szCs w:val="22"/>
        </w:rPr>
        <w:t>/20</w:t>
      </w:r>
      <w:r w:rsidR="006B4F7E">
        <w:rPr>
          <w:rFonts w:ascii="Garamond" w:hAnsi="Garamond" w:cstheme="minorHAnsi"/>
          <w:sz w:val="22"/>
          <w:szCs w:val="22"/>
        </w:rPr>
        <w:t>23</w:t>
      </w:r>
      <w:r w:rsidRPr="00861D52">
        <w:rPr>
          <w:rFonts w:ascii="Garamond" w:hAnsi="Garamond" w:cstheme="minorHAnsi"/>
          <w:sz w:val="22"/>
          <w:szCs w:val="22"/>
        </w:rPr>
        <w:t xml:space="preserve"> Z. z. o registri trestov a o zmene doplnení niektorých zákonov v znení neskorších predpisov, v zmysle ktorého bude verejný obstarávateľ oprávnený podať žiadosť a prevziať výpis/y z registra trestov</w:t>
      </w:r>
    </w:p>
    <w:p w14:paraId="3C477208" w14:textId="77777777" w:rsidR="004575DB" w:rsidRPr="00861D52" w:rsidRDefault="004575DB" w:rsidP="004575DB">
      <w:pPr>
        <w:pStyle w:val="tl1"/>
        <w:numPr>
          <w:ilvl w:val="0"/>
          <w:numId w:val="11"/>
        </w:numPr>
        <w:spacing w:line="264" w:lineRule="auto"/>
        <w:ind w:left="851"/>
        <w:rPr>
          <w:rFonts w:ascii="Garamond" w:hAnsi="Garamond" w:cstheme="minorHAnsi"/>
          <w:sz w:val="22"/>
          <w:szCs w:val="22"/>
        </w:rPr>
      </w:pPr>
      <w:r w:rsidRPr="00861D52">
        <w:rPr>
          <w:rFonts w:ascii="Garamond" w:hAnsi="Garamond" w:cstheme="minorHAnsi"/>
          <w:sz w:val="22"/>
          <w:szCs w:val="22"/>
        </w:rPr>
        <w:t>potvrdenia zdravotnej poisťovne a Sociálnej poisťovne podľa § 32 ods. 2 písm. b) ZVO,</w:t>
      </w:r>
    </w:p>
    <w:p w14:paraId="1BEE5ED8" w14:textId="77777777" w:rsidR="004575DB" w:rsidRPr="00861D52" w:rsidRDefault="004575DB" w:rsidP="004575DB">
      <w:pPr>
        <w:pStyle w:val="tl1"/>
        <w:numPr>
          <w:ilvl w:val="0"/>
          <w:numId w:val="11"/>
        </w:numPr>
        <w:spacing w:line="264" w:lineRule="auto"/>
        <w:ind w:left="851"/>
        <w:rPr>
          <w:rFonts w:ascii="Garamond" w:hAnsi="Garamond" w:cstheme="minorHAnsi"/>
          <w:sz w:val="22"/>
          <w:szCs w:val="22"/>
        </w:rPr>
      </w:pPr>
      <w:r w:rsidRPr="00861D52">
        <w:rPr>
          <w:rFonts w:ascii="Garamond" w:hAnsi="Garamond" w:cstheme="minorHAnsi"/>
          <w:sz w:val="22"/>
          <w:szCs w:val="22"/>
        </w:rPr>
        <w:t>potvrdenie miestne príslušného daňového úradu a miestne príslušného colného úradu podľa §</w:t>
      </w:r>
      <w:r>
        <w:rPr>
          <w:rFonts w:ascii="Garamond" w:hAnsi="Garamond" w:cstheme="minorHAnsi"/>
          <w:sz w:val="22"/>
          <w:szCs w:val="22"/>
        </w:rPr>
        <w:t> </w:t>
      </w:r>
      <w:r w:rsidRPr="00861D52">
        <w:rPr>
          <w:rFonts w:ascii="Garamond" w:hAnsi="Garamond" w:cstheme="minorHAnsi"/>
          <w:sz w:val="22"/>
          <w:szCs w:val="22"/>
        </w:rPr>
        <w:t>32</w:t>
      </w:r>
      <w:r>
        <w:rPr>
          <w:rFonts w:ascii="Garamond" w:hAnsi="Garamond" w:cstheme="minorHAnsi"/>
          <w:sz w:val="22"/>
          <w:szCs w:val="22"/>
        </w:rPr>
        <w:t> </w:t>
      </w:r>
      <w:r w:rsidRPr="00861D52">
        <w:rPr>
          <w:rFonts w:ascii="Garamond" w:hAnsi="Garamond" w:cstheme="minorHAnsi"/>
          <w:sz w:val="22"/>
          <w:szCs w:val="22"/>
        </w:rPr>
        <w:t>ods.</w:t>
      </w:r>
      <w:r>
        <w:rPr>
          <w:rFonts w:ascii="Garamond" w:hAnsi="Garamond" w:cstheme="minorHAnsi"/>
          <w:sz w:val="22"/>
          <w:szCs w:val="22"/>
        </w:rPr>
        <w:t> </w:t>
      </w:r>
      <w:r w:rsidRPr="00861D52">
        <w:rPr>
          <w:rFonts w:ascii="Garamond" w:hAnsi="Garamond" w:cstheme="minorHAnsi"/>
          <w:sz w:val="22"/>
          <w:szCs w:val="22"/>
        </w:rPr>
        <w:t>2</w:t>
      </w:r>
      <w:r>
        <w:rPr>
          <w:rFonts w:ascii="Garamond" w:hAnsi="Garamond" w:cstheme="minorHAnsi"/>
          <w:sz w:val="22"/>
          <w:szCs w:val="22"/>
        </w:rPr>
        <w:t> </w:t>
      </w:r>
      <w:r w:rsidRPr="00861D52">
        <w:rPr>
          <w:rFonts w:ascii="Garamond" w:hAnsi="Garamond" w:cstheme="minorHAnsi"/>
          <w:sz w:val="22"/>
          <w:szCs w:val="22"/>
        </w:rPr>
        <w:t>písm.</w:t>
      </w:r>
      <w:r>
        <w:rPr>
          <w:rFonts w:ascii="Garamond" w:hAnsi="Garamond" w:cstheme="minorHAnsi"/>
          <w:sz w:val="22"/>
          <w:szCs w:val="22"/>
        </w:rPr>
        <w:t> </w:t>
      </w:r>
      <w:r w:rsidRPr="00861D52">
        <w:rPr>
          <w:rFonts w:ascii="Garamond" w:hAnsi="Garamond" w:cstheme="minorHAnsi"/>
          <w:sz w:val="22"/>
          <w:szCs w:val="22"/>
        </w:rPr>
        <w:t>c)</w:t>
      </w:r>
      <w:r>
        <w:rPr>
          <w:rFonts w:ascii="Garamond" w:hAnsi="Garamond" w:cstheme="minorHAnsi"/>
          <w:sz w:val="22"/>
          <w:szCs w:val="22"/>
        </w:rPr>
        <w:t> </w:t>
      </w:r>
      <w:r w:rsidRPr="00861D52">
        <w:rPr>
          <w:rFonts w:ascii="Garamond" w:hAnsi="Garamond" w:cstheme="minorHAnsi"/>
          <w:sz w:val="22"/>
          <w:szCs w:val="22"/>
        </w:rPr>
        <w:t>ZVO,</w:t>
      </w:r>
    </w:p>
    <w:p w14:paraId="22B95851" w14:textId="77777777" w:rsidR="004575DB" w:rsidRPr="00861D52" w:rsidRDefault="004575DB" w:rsidP="004575DB">
      <w:pPr>
        <w:pStyle w:val="tl1"/>
        <w:numPr>
          <w:ilvl w:val="0"/>
          <w:numId w:val="11"/>
        </w:numPr>
        <w:spacing w:line="264" w:lineRule="auto"/>
        <w:ind w:left="851"/>
        <w:rPr>
          <w:rFonts w:ascii="Garamond" w:hAnsi="Garamond" w:cstheme="minorHAnsi"/>
          <w:sz w:val="22"/>
          <w:szCs w:val="22"/>
        </w:rPr>
      </w:pPr>
      <w:r w:rsidRPr="00861D52">
        <w:rPr>
          <w:rFonts w:ascii="Garamond" w:hAnsi="Garamond" w:cstheme="minorHAnsi"/>
          <w:sz w:val="22"/>
          <w:szCs w:val="22"/>
        </w:rPr>
        <w:t>potvrdenie príslušného súdu o skutočnosti, že na majetok uchádzača nebol vyhlásený konkurz, nie  je  v reštrukturalizácii, nie je v likvidácii, ani nebolo proti nemu zastavené konkurzné konanie pre nedostatok majetku alebo zrušený konkurz pre nedostatok majetku podľa § 32 ods. 2 písm. d) ZVO,</w:t>
      </w:r>
    </w:p>
    <w:p w14:paraId="3B7DD8B8" w14:textId="77777777" w:rsidR="004575DB" w:rsidRPr="00861D52" w:rsidRDefault="004575DB" w:rsidP="004575DB">
      <w:pPr>
        <w:pStyle w:val="tl1"/>
        <w:numPr>
          <w:ilvl w:val="0"/>
          <w:numId w:val="11"/>
        </w:numPr>
        <w:spacing w:line="264" w:lineRule="auto"/>
        <w:ind w:left="851"/>
        <w:rPr>
          <w:rFonts w:ascii="Garamond" w:hAnsi="Garamond" w:cstheme="minorHAnsi"/>
          <w:sz w:val="22"/>
          <w:szCs w:val="22"/>
        </w:rPr>
      </w:pPr>
      <w:r w:rsidRPr="00861D52">
        <w:rPr>
          <w:rFonts w:ascii="Garamond" w:hAnsi="Garamond" w:cstheme="minorHAnsi"/>
          <w:sz w:val="22"/>
          <w:szCs w:val="22"/>
        </w:rPr>
        <w:t xml:space="preserve">doklad o oprávnení dodávať tovar, uskutočňovať stavebné práce alebo poskytovať službu, ktorý zodpovedná predmetu zákazky podľa § 32 ods. 2 písm. e) ZVO. </w:t>
      </w:r>
    </w:p>
    <w:p w14:paraId="65EFD4A5" w14:textId="77777777" w:rsidR="004575DB" w:rsidRPr="00861D52" w:rsidRDefault="004575DB" w:rsidP="004575DB">
      <w:pPr>
        <w:tabs>
          <w:tab w:val="left" w:pos="344"/>
        </w:tabs>
        <w:autoSpaceDE w:val="0"/>
        <w:spacing w:line="264" w:lineRule="auto"/>
        <w:jc w:val="both"/>
        <w:rPr>
          <w:rFonts w:ascii="Garamond" w:hAnsi="Garamond" w:cstheme="minorHAnsi"/>
          <w:sz w:val="22"/>
          <w:szCs w:val="22"/>
          <w:lang w:eastAsia="sk-SK"/>
        </w:rPr>
      </w:pPr>
    </w:p>
    <w:p w14:paraId="3CBDBAEC" w14:textId="77777777" w:rsidR="004575DB" w:rsidRPr="00861D52" w:rsidRDefault="004575DB" w:rsidP="004575DB">
      <w:pPr>
        <w:pStyle w:val="Odsekzoznamu"/>
        <w:autoSpaceDE w:val="0"/>
        <w:spacing w:line="264" w:lineRule="auto"/>
        <w:ind w:left="567"/>
        <w:jc w:val="both"/>
        <w:rPr>
          <w:rFonts w:ascii="Garamond" w:hAnsi="Garamond" w:cstheme="minorHAnsi"/>
          <w:sz w:val="22"/>
          <w:szCs w:val="22"/>
        </w:rPr>
      </w:pPr>
      <w:r w:rsidRPr="00861D52">
        <w:rPr>
          <w:rFonts w:ascii="Garamond" w:hAnsi="Garamond" w:cstheme="minorHAnsi"/>
          <w:sz w:val="22"/>
          <w:szCs w:val="22"/>
          <w:lang w:eastAsia="sk-SK"/>
        </w:rPr>
        <w:t xml:space="preserve">Uvedené platí v prípade uchádzačov </w:t>
      </w:r>
      <w:r w:rsidRPr="00861D52">
        <w:rPr>
          <w:rFonts w:ascii="Garamond" w:hAnsi="Garamond" w:cstheme="minorHAnsi"/>
          <w:sz w:val="22"/>
          <w:szCs w:val="22"/>
          <w:u w:val="single"/>
          <w:lang w:eastAsia="sk-SK"/>
        </w:rPr>
        <w:t>so sídlom alebo miestom podnikania v Slovenskej republike.</w:t>
      </w:r>
      <w:r w:rsidRPr="00861D52">
        <w:rPr>
          <w:rFonts w:ascii="Garamond" w:hAnsi="Garamond" w:cstheme="minorHAnsi"/>
          <w:sz w:val="22"/>
          <w:szCs w:val="22"/>
          <w:lang w:eastAsia="sk-SK"/>
        </w:rPr>
        <w:t xml:space="preserve"> </w:t>
      </w:r>
    </w:p>
    <w:p w14:paraId="55B8C8AC" w14:textId="13162434" w:rsidR="004575DB" w:rsidRPr="00861D52" w:rsidRDefault="004575DB" w:rsidP="004575DB">
      <w:pPr>
        <w:spacing w:line="264" w:lineRule="auto"/>
        <w:ind w:left="567"/>
        <w:jc w:val="both"/>
        <w:rPr>
          <w:rFonts w:ascii="Garamond" w:hAnsi="Garamond" w:cstheme="minorHAnsi"/>
          <w:sz w:val="22"/>
          <w:szCs w:val="22"/>
        </w:rPr>
      </w:pPr>
      <w:bookmarkStart w:id="1" w:name="_Hlk148616993"/>
      <w:r w:rsidRPr="00861D52">
        <w:rPr>
          <w:rFonts w:ascii="Garamond" w:hAnsi="Garamond" w:cstheme="minorHAnsi"/>
          <w:sz w:val="22"/>
          <w:szCs w:val="22"/>
        </w:rPr>
        <w:t>Z uvedeného teda vyplýva, že ak je uchádzač zapísaný v Zozname hospodárskych subjektov, predkladá odkaz na</w:t>
      </w:r>
      <w:r>
        <w:rPr>
          <w:rFonts w:ascii="Garamond" w:hAnsi="Garamond" w:cstheme="minorHAnsi"/>
          <w:sz w:val="22"/>
          <w:szCs w:val="22"/>
        </w:rPr>
        <w:t> </w:t>
      </w:r>
      <w:r w:rsidRPr="00861D52">
        <w:rPr>
          <w:rFonts w:ascii="Garamond" w:hAnsi="Garamond" w:cstheme="minorHAnsi"/>
          <w:sz w:val="22"/>
          <w:szCs w:val="22"/>
        </w:rPr>
        <w:t xml:space="preserve">tento zápis, vrátane prílohy č. </w:t>
      </w:r>
      <w:r w:rsidR="00DD485A">
        <w:rPr>
          <w:rFonts w:ascii="Garamond" w:hAnsi="Garamond" w:cstheme="minorHAnsi"/>
          <w:sz w:val="22"/>
          <w:szCs w:val="22"/>
        </w:rPr>
        <w:t>4</w:t>
      </w:r>
      <w:r w:rsidRPr="00861D52">
        <w:rPr>
          <w:rFonts w:ascii="Garamond" w:hAnsi="Garamond" w:cstheme="minorHAnsi"/>
          <w:sz w:val="22"/>
          <w:szCs w:val="22"/>
        </w:rPr>
        <w:t xml:space="preserve"> týchto SP. Ak uchádzač nie je zapísaný v Zozname hospodárskych subjektov, predkladá nasledovné doklady: </w:t>
      </w:r>
    </w:p>
    <w:p w14:paraId="2CF75FA1" w14:textId="5D0AC400" w:rsidR="004575DB" w:rsidRPr="00861D52" w:rsidRDefault="004575DB" w:rsidP="004575DB">
      <w:pPr>
        <w:pStyle w:val="Odsekzoznamu"/>
        <w:numPr>
          <w:ilvl w:val="0"/>
          <w:numId w:val="15"/>
        </w:numPr>
        <w:suppressAutoHyphens/>
        <w:spacing w:line="264" w:lineRule="auto"/>
        <w:ind w:left="1701"/>
        <w:jc w:val="both"/>
        <w:rPr>
          <w:rFonts w:ascii="Garamond" w:hAnsi="Garamond" w:cstheme="minorHAnsi"/>
          <w:sz w:val="22"/>
          <w:szCs w:val="22"/>
          <w:lang w:eastAsia="sk-SK"/>
        </w:rPr>
      </w:pPr>
      <w:r w:rsidRPr="00861D52">
        <w:rPr>
          <w:rFonts w:ascii="Garamond" w:hAnsi="Garamond" w:cstheme="minorHAnsi"/>
          <w:sz w:val="22"/>
          <w:szCs w:val="22"/>
          <w:lang w:eastAsia="sk-SK"/>
        </w:rPr>
        <w:t>výpis z registra trestov nie starší ako tri mesiace fyzických osôb, ktoré sú štatutárnym orgánom, členom štatutárneho orgánu, členom dozorného orgánu, prokuristom hospodárskeho subjektu, resp. údaje potrebné na vyžiadanie výpisu/</w:t>
      </w:r>
      <w:proofErr w:type="spellStart"/>
      <w:r w:rsidRPr="00861D52">
        <w:rPr>
          <w:rFonts w:ascii="Garamond" w:hAnsi="Garamond" w:cstheme="minorHAnsi"/>
          <w:sz w:val="22"/>
          <w:szCs w:val="22"/>
          <w:lang w:eastAsia="sk-SK"/>
        </w:rPr>
        <w:t>ov</w:t>
      </w:r>
      <w:proofErr w:type="spellEnd"/>
      <w:r w:rsidRPr="00861D52">
        <w:rPr>
          <w:rFonts w:ascii="Garamond" w:hAnsi="Garamond" w:cstheme="minorHAnsi"/>
          <w:sz w:val="22"/>
          <w:szCs w:val="22"/>
          <w:lang w:eastAsia="sk-SK"/>
        </w:rPr>
        <w:t xml:space="preserve"> z registra trestov týchto fyzických osôb, vrátane prílohy č. </w:t>
      </w:r>
      <w:r w:rsidR="00DD485A">
        <w:rPr>
          <w:rFonts w:ascii="Garamond" w:hAnsi="Garamond" w:cstheme="minorHAnsi"/>
          <w:sz w:val="22"/>
          <w:szCs w:val="22"/>
          <w:lang w:eastAsia="sk-SK"/>
        </w:rPr>
        <w:t>4</w:t>
      </w:r>
      <w:r w:rsidRPr="00861D52">
        <w:rPr>
          <w:rFonts w:ascii="Garamond" w:hAnsi="Garamond" w:cstheme="minorHAnsi"/>
          <w:sz w:val="22"/>
          <w:szCs w:val="22"/>
          <w:lang w:eastAsia="sk-SK"/>
        </w:rPr>
        <w:t xml:space="preserve"> týchto SP.</w:t>
      </w:r>
    </w:p>
    <w:p w14:paraId="291C619B" w14:textId="77777777" w:rsidR="004575DB" w:rsidRPr="00861D52" w:rsidRDefault="004575DB" w:rsidP="004575DB">
      <w:pPr>
        <w:pStyle w:val="Odsekzoznamu"/>
        <w:numPr>
          <w:ilvl w:val="0"/>
          <w:numId w:val="15"/>
        </w:numPr>
        <w:suppressAutoHyphens/>
        <w:spacing w:line="264" w:lineRule="auto"/>
        <w:ind w:left="1701"/>
        <w:jc w:val="both"/>
        <w:rPr>
          <w:rFonts w:ascii="Garamond" w:hAnsi="Garamond" w:cstheme="minorHAnsi"/>
          <w:sz w:val="22"/>
          <w:szCs w:val="22"/>
          <w:lang w:eastAsia="sk-SK"/>
        </w:rPr>
      </w:pPr>
      <w:r w:rsidRPr="00861D52">
        <w:rPr>
          <w:rFonts w:ascii="Garamond" w:hAnsi="Garamond" w:cstheme="minorHAnsi"/>
          <w:sz w:val="22"/>
          <w:szCs w:val="22"/>
          <w:lang w:eastAsia="sk-SK"/>
        </w:rPr>
        <w:t>čestné vyhlásenie, že hospodársky subjekt nemá uložený zákaz účasti vo verejnom obstarávaní potvrdený končeným rozhodnutím v Slovenskej republike a v štáte sídla miesta podnikania alebo</w:t>
      </w:r>
      <w:r>
        <w:rPr>
          <w:rFonts w:ascii="Garamond" w:hAnsi="Garamond" w:cstheme="minorHAnsi"/>
          <w:sz w:val="22"/>
          <w:szCs w:val="22"/>
          <w:lang w:eastAsia="sk-SK"/>
        </w:rPr>
        <w:t> </w:t>
      </w:r>
      <w:r w:rsidRPr="00861D52">
        <w:rPr>
          <w:rFonts w:ascii="Garamond" w:hAnsi="Garamond" w:cstheme="minorHAnsi"/>
          <w:sz w:val="22"/>
          <w:szCs w:val="22"/>
          <w:lang w:eastAsia="sk-SK"/>
        </w:rPr>
        <w:t>obvyklého pobytu.</w:t>
      </w:r>
      <w:bookmarkEnd w:id="1"/>
    </w:p>
    <w:p w14:paraId="40D9410A" w14:textId="77777777" w:rsidR="004575DB" w:rsidRPr="00861D52" w:rsidRDefault="004575DB" w:rsidP="004575DB">
      <w:pPr>
        <w:tabs>
          <w:tab w:val="left" w:pos="344"/>
        </w:tabs>
        <w:autoSpaceDE w:val="0"/>
        <w:spacing w:line="264" w:lineRule="auto"/>
        <w:rPr>
          <w:rFonts w:ascii="Garamond" w:hAnsi="Garamond" w:cs="Calibri"/>
          <w:sz w:val="22"/>
          <w:szCs w:val="22"/>
          <w:lang w:eastAsia="sk-SK"/>
        </w:rPr>
      </w:pPr>
    </w:p>
    <w:p w14:paraId="69A0EC48" w14:textId="77777777" w:rsidR="004575DB" w:rsidRPr="00861D52" w:rsidRDefault="004575DB" w:rsidP="004575DB">
      <w:pPr>
        <w:pStyle w:val="tl1"/>
        <w:numPr>
          <w:ilvl w:val="0"/>
          <w:numId w:val="25"/>
        </w:numPr>
        <w:spacing w:line="264" w:lineRule="auto"/>
        <w:jc w:val="left"/>
        <w:rPr>
          <w:rFonts w:ascii="Garamond" w:hAnsi="Garamond" w:cstheme="minorHAnsi"/>
          <w:b/>
          <w:caps/>
          <w:sz w:val="22"/>
          <w:szCs w:val="22"/>
        </w:rPr>
      </w:pPr>
      <w:r w:rsidRPr="00861D52">
        <w:rPr>
          <w:rFonts w:ascii="Garamond" w:hAnsi="Garamond" w:cstheme="minorHAnsi"/>
          <w:b/>
          <w:caps/>
          <w:sz w:val="22"/>
          <w:szCs w:val="22"/>
        </w:rPr>
        <w:t>EKONOMICKÉ A FINAČNÉ POSTAVENIE.</w:t>
      </w:r>
    </w:p>
    <w:p w14:paraId="5D956337"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r w:rsidRPr="00861D52">
        <w:rPr>
          <w:rFonts w:ascii="Garamond" w:hAnsi="Garamond" w:cs="Calibri"/>
          <w:sz w:val="22"/>
          <w:szCs w:val="22"/>
          <w:lang w:eastAsia="sk-SK"/>
        </w:rPr>
        <w:t>Nepožaduje sa.</w:t>
      </w:r>
    </w:p>
    <w:p w14:paraId="470C25BF"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p>
    <w:p w14:paraId="3810F863" w14:textId="77777777" w:rsidR="004575DB" w:rsidRPr="00861D52" w:rsidRDefault="004575DB" w:rsidP="004575DB">
      <w:pPr>
        <w:pStyle w:val="tl1"/>
        <w:numPr>
          <w:ilvl w:val="0"/>
          <w:numId w:val="25"/>
        </w:numPr>
        <w:spacing w:line="264" w:lineRule="auto"/>
        <w:jc w:val="left"/>
        <w:rPr>
          <w:rFonts w:ascii="Garamond" w:hAnsi="Garamond" w:cstheme="minorHAnsi"/>
          <w:b/>
          <w:caps/>
          <w:sz w:val="22"/>
          <w:szCs w:val="22"/>
        </w:rPr>
      </w:pPr>
      <w:r w:rsidRPr="00861D52">
        <w:rPr>
          <w:rFonts w:ascii="Garamond" w:hAnsi="Garamond" w:cstheme="minorHAnsi"/>
          <w:b/>
          <w:caps/>
          <w:sz w:val="22"/>
          <w:szCs w:val="22"/>
        </w:rPr>
        <w:t>TECHNICKÁ ALEBO ODBORNÁ SPÔSOBILOSŤ.</w:t>
      </w:r>
    </w:p>
    <w:p w14:paraId="7E15CC4C"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r w:rsidRPr="00861D52">
        <w:rPr>
          <w:rFonts w:ascii="Garamond" w:hAnsi="Garamond" w:cs="Calibri"/>
          <w:sz w:val="22"/>
          <w:szCs w:val="22"/>
          <w:lang w:eastAsia="sk-SK"/>
        </w:rPr>
        <w:t>Podmienky účasti technickej a odbornej spôsobilosti preukáže uchádzač predložením nasledujúcich dokladov:</w:t>
      </w:r>
    </w:p>
    <w:p w14:paraId="254B73C0"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p>
    <w:p w14:paraId="5AA45534" w14:textId="77777777" w:rsidR="004575DB" w:rsidRPr="00861D52" w:rsidRDefault="004575DB" w:rsidP="004575DB">
      <w:pPr>
        <w:pStyle w:val="Odsekzoznamu"/>
        <w:numPr>
          <w:ilvl w:val="3"/>
          <w:numId w:val="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sz w:val="22"/>
          <w:szCs w:val="22"/>
          <w:lang w:eastAsia="sk-SK"/>
        </w:rPr>
        <w:t xml:space="preserve">Uchádzač preukáže splnenie podmienky účasti podľa </w:t>
      </w:r>
      <w:r w:rsidRPr="00861D52">
        <w:rPr>
          <w:rFonts w:ascii="Garamond" w:hAnsi="Garamond" w:cs="Calibri"/>
          <w:b/>
          <w:sz w:val="22"/>
          <w:szCs w:val="22"/>
          <w:lang w:eastAsia="sk-SK"/>
        </w:rPr>
        <w:t>§ 34 ods. 1 písm. a) ZVO</w:t>
      </w:r>
      <w:r w:rsidRPr="00861D52">
        <w:rPr>
          <w:rFonts w:ascii="Garamond" w:hAnsi="Garamond" w:cs="Calibri"/>
          <w:sz w:val="22"/>
          <w:szCs w:val="22"/>
          <w:lang w:eastAsia="sk-SK"/>
        </w:rPr>
        <w:t xml:space="preserve"> zoznamom dodávok tovaru za</w:t>
      </w:r>
      <w:r>
        <w:rPr>
          <w:rFonts w:ascii="Garamond" w:hAnsi="Garamond" w:cs="Calibri"/>
          <w:sz w:val="22"/>
          <w:szCs w:val="22"/>
          <w:lang w:eastAsia="sk-SK"/>
        </w:rPr>
        <w:t> </w:t>
      </w:r>
      <w:r w:rsidRPr="00861D52">
        <w:rPr>
          <w:rFonts w:ascii="Garamond" w:hAnsi="Garamond" w:cs="Calibri"/>
          <w:sz w:val="22"/>
          <w:szCs w:val="22"/>
          <w:lang w:eastAsia="sk-SK"/>
        </w:rPr>
        <w:t xml:space="preserve">predchádzajúce tri roky od vyhlásenia verejného obstarávania s uvedením cien, lehôt dodania a odberateľov; dokladom je referencia, ak odberateľom bol verejný obstarávateľ alebo obstarávateľ podľa ZVO. </w:t>
      </w:r>
    </w:p>
    <w:p w14:paraId="6D659E87" w14:textId="77777777" w:rsidR="004575DB" w:rsidRPr="00861D52" w:rsidRDefault="004575DB" w:rsidP="004575DB">
      <w:pPr>
        <w:tabs>
          <w:tab w:val="left" w:pos="344"/>
        </w:tabs>
        <w:autoSpaceDE w:val="0"/>
        <w:spacing w:line="264" w:lineRule="auto"/>
        <w:jc w:val="both"/>
        <w:rPr>
          <w:rFonts w:ascii="Garamond" w:hAnsi="Garamond" w:cs="Calibri"/>
          <w:b/>
          <w:sz w:val="22"/>
          <w:szCs w:val="22"/>
          <w:lang w:eastAsia="sk-SK"/>
        </w:rPr>
      </w:pPr>
    </w:p>
    <w:p w14:paraId="6E7F9DCC" w14:textId="77777777" w:rsidR="004575DB" w:rsidRPr="00861D52" w:rsidRDefault="004575DB" w:rsidP="004575DB">
      <w:pPr>
        <w:tabs>
          <w:tab w:val="left" w:pos="344"/>
        </w:tabs>
        <w:autoSpaceDE w:val="0"/>
        <w:spacing w:line="264" w:lineRule="auto"/>
        <w:ind w:left="284"/>
        <w:jc w:val="both"/>
        <w:rPr>
          <w:rFonts w:ascii="Garamond" w:hAnsi="Garamond" w:cs="Calibri"/>
          <w:b/>
          <w:sz w:val="22"/>
          <w:szCs w:val="22"/>
          <w:lang w:eastAsia="sk-SK"/>
        </w:rPr>
      </w:pPr>
      <w:r w:rsidRPr="00861D52">
        <w:rPr>
          <w:rFonts w:ascii="Garamond" w:hAnsi="Garamond" w:cs="Calibri"/>
          <w:b/>
          <w:sz w:val="22"/>
          <w:szCs w:val="22"/>
          <w:lang w:eastAsia="sk-SK"/>
        </w:rPr>
        <w:t xml:space="preserve">Minimálna požadovaná úroveň štandardov: </w:t>
      </w:r>
    </w:p>
    <w:p w14:paraId="30D58595" w14:textId="65286F77" w:rsidR="004575DB" w:rsidRDefault="004575DB" w:rsidP="004575DB">
      <w:pPr>
        <w:tabs>
          <w:tab w:val="left" w:pos="2160"/>
          <w:tab w:val="left" w:pos="2880"/>
          <w:tab w:val="left" w:pos="4500"/>
        </w:tabs>
        <w:spacing w:line="264" w:lineRule="auto"/>
        <w:ind w:left="284"/>
        <w:jc w:val="both"/>
        <w:rPr>
          <w:rFonts w:ascii="Garamond" w:hAnsi="Garamond"/>
          <w:b/>
          <w:bCs/>
          <w:noProof/>
          <w:sz w:val="22"/>
          <w:szCs w:val="22"/>
        </w:rPr>
      </w:pPr>
      <w:r w:rsidRPr="00861D52">
        <w:rPr>
          <w:rFonts w:ascii="Garamond" w:hAnsi="Garamond"/>
          <w:noProof/>
          <w:sz w:val="22"/>
          <w:szCs w:val="22"/>
        </w:rPr>
        <w:t xml:space="preserve">Podmienka účasti podľa § 34 ods. 1 písm. a) zákona bude splnená, ak uchádzač horeuvedeným zoznamom preukáže </w:t>
      </w:r>
      <w:r w:rsidRPr="005B4214">
        <w:rPr>
          <w:rFonts w:ascii="Garamond" w:hAnsi="Garamond"/>
          <w:b/>
          <w:bCs/>
          <w:noProof/>
          <w:sz w:val="22"/>
          <w:szCs w:val="22"/>
        </w:rPr>
        <w:t xml:space="preserve">dodanie tovarov a prislúchajúcich služieb rovankého alebo podobného charakteru ako je predmet zákazky za predchádzajúce 3 roky, t. j. 3 roky spätne od vyhlásenia verejného obstarávania v súhrnnej hodnote minimálne 150 000 € bez DPH. Za plnenia rovnakého alebo obdobného charakteru sa považuje dodanie </w:t>
      </w:r>
      <w:r w:rsidR="008B6AC7" w:rsidRPr="005B4214">
        <w:rPr>
          <w:rFonts w:ascii="Garamond" w:hAnsi="Garamond"/>
          <w:b/>
          <w:bCs/>
          <w:noProof/>
          <w:sz w:val="22"/>
          <w:szCs w:val="22"/>
        </w:rPr>
        <w:t>laboratórnych diagnostických prístrojov alebo zdravotníckych diagnostických zariadení vrátne ich inštalácie, uvedenia do prevádzky a zaškolenia obsluhy</w:t>
      </w:r>
      <w:r w:rsidR="00A54046">
        <w:rPr>
          <w:rFonts w:ascii="Garamond" w:hAnsi="Garamond"/>
          <w:b/>
          <w:bCs/>
          <w:noProof/>
          <w:sz w:val="22"/>
          <w:szCs w:val="22"/>
        </w:rPr>
        <w:t>, a to formou kúpy, pr</w:t>
      </w:r>
      <w:r w:rsidR="00D545AF">
        <w:rPr>
          <w:rFonts w:ascii="Garamond" w:hAnsi="Garamond"/>
          <w:b/>
          <w:bCs/>
          <w:noProof/>
          <w:sz w:val="22"/>
          <w:szCs w:val="22"/>
        </w:rPr>
        <w:t>e</w:t>
      </w:r>
      <w:r w:rsidR="00A54046">
        <w:rPr>
          <w:rFonts w:ascii="Garamond" w:hAnsi="Garamond"/>
          <w:b/>
          <w:bCs/>
          <w:noProof/>
          <w:sz w:val="22"/>
          <w:szCs w:val="22"/>
        </w:rPr>
        <w:t>nájmu, výpožičky alebo iného obdobného spôsobu poskytnutia zariaden</w:t>
      </w:r>
      <w:r w:rsidR="004C7A00">
        <w:rPr>
          <w:rFonts w:ascii="Garamond" w:hAnsi="Garamond"/>
          <w:b/>
          <w:bCs/>
          <w:noProof/>
          <w:sz w:val="22"/>
          <w:szCs w:val="22"/>
        </w:rPr>
        <w:t>ia</w:t>
      </w:r>
      <w:r w:rsidRPr="005B4214">
        <w:rPr>
          <w:rFonts w:ascii="Garamond" w:hAnsi="Garamond"/>
          <w:b/>
          <w:bCs/>
          <w:noProof/>
          <w:sz w:val="22"/>
          <w:szCs w:val="22"/>
        </w:rPr>
        <w:t>.</w:t>
      </w:r>
    </w:p>
    <w:p w14:paraId="0A728351" w14:textId="77777777" w:rsidR="004575DB" w:rsidRDefault="004575DB" w:rsidP="004575DB">
      <w:pPr>
        <w:tabs>
          <w:tab w:val="left" w:pos="2160"/>
          <w:tab w:val="left" w:pos="2880"/>
          <w:tab w:val="left" w:pos="4500"/>
        </w:tabs>
        <w:spacing w:line="264" w:lineRule="auto"/>
        <w:ind w:left="284"/>
        <w:jc w:val="both"/>
        <w:rPr>
          <w:rFonts w:ascii="Garamond" w:hAnsi="Garamond"/>
          <w:b/>
          <w:bCs/>
          <w:noProof/>
          <w:sz w:val="22"/>
          <w:szCs w:val="22"/>
        </w:rPr>
      </w:pPr>
    </w:p>
    <w:p w14:paraId="66247A43" w14:textId="77777777" w:rsidR="004575DB" w:rsidRPr="00861D52" w:rsidRDefault="004575DB" w:rsidP="004575DB">
      <w:pPr>
        <w:tabs>
          <w:tab w:val="left" w:pos="2160"/>
          <w:tab w:val="left" w:pos="2880"/>
          <w:tab w:val="left" w:pos="4500"/>
        </w:tabs>
        <w:spacing w:line="264" w:lineRule="auto"/>
        <w:ind w:left="284"/>
        <w:jc w:val="both"/>
        <w:rPr>
          <w:rFonts w:ascii="Garamond" w:hAnsi="Garamond"/>
          <w:noProof/>
          <w:sz w:val="22"/>
          <w:szCs w:val="22"/>
        </w:rPr>
      </w:pPr>
      <w:r w:rsidRPr="00861D52">
        <w:rPr>
          <w:rFonts w:ascii="Garamond" w:hAnsi="Garamond"/>
          <w:noProof/>
          <w:sz w:val="22"/>
          <w:szCs w:val="22"/>
        </w:rPr>
        <w:t xml:space="preserve">Z predloženého zoznamu plnení budú vyplývať minimálne nasledovné údaje: </w:t>
      </w:r>
    </w:p>
    <w:p w14:paraId="20735341" w14:textId="77777777" w:rsidR="004575DB" w:rsidRPr="00861D52" w:rsidRDefault="004575DB" w:rsidP="004575DB">
      <w:pPr>
        <w:pStyle w:val="Odsekzoznamu"/>
        <w:numPr>
          <w:ilvl w:val="0"/>
          <w:numId w:val="30"/>
        </w:numPr>
        <w:tabs>
          <w:tab w:val="left" w:pos="2160"/>
          <w:tab w:val="left" w:pos="2880"/>
          <w:tab w:val="left" w:pos="4500"/>
        </w:tabs>
        <w:spacing w:line="264" w:lineRule="auto"/>
        <w:jc w:val="both"/>
        <w:rPr>
          <w:rFonts w:ascii="Garamond" w:hAnsi="Garamond"/>
          <w:noProof/>
          <w:sz w:val="22"/>
          <w:szCs w:val="22"/>
        </w:rPr>
      </w:pPr>
      <w:r w:rsidRPr="00861D52">
        <w:rPr>
          <w:rFonts w:ascii="Garamond" w:hAnsi="Garamond"/>
          <w:noProof/>
          <w:sz w:val="22"/>
          <w:szCs w:val="22"/>
        </w:rPr>
        <w:t>názov a sídlo odberateľa/objednávateľa, vrátane kontaktnej osoby v rozsahu meno, priezvisko, mail a tel. číslo, kde</w:t>
      </w:r>
      <w:r>
        <w:rPr>
          <w:rFonts w:ascii="Garamond" w:hAnsi="Garamond"/>
          <w:noProof/>
          <w:sz w:val="22"/>
          <w:szCs w:val="22"/>
        </w:rPr>
        <w:t> </w:t>
      </w:r>
      <w:r w:rsidRPr="00861D52">
        <w:rPr>
          <w:rFonts w:ascii="Garamond" w:hAnsi="Garamond"/>
          <w:noProof/>
          <w:sz w:val="22"/>
          <w:szCs w:val="22"/>
        </w:rPr>
        <w:t>si verejný obstarávateľ môže overiť údaje;</w:t>
      </w:r>
    </w:p>
    <w:p w14:paraId="034DA235" w14:textId="77777777" w:rsidR="004575DB" w:rsidRPr="00861D52" w:rsidRDefault="004575DB" w:rsidP="004575DB">
      <w:pPr>
        <w:pStyle w:val="Odsekzoznamu"/>
        <w:numPr>
          <w:ilvl w:val="0"/>
          <w:numId w:val="30"/>
        </w:numPr>
        <w:tabs>
          <w:tab w:val="left" w:pos="2160"/>
          <w:tab w:val="left" w:pos="2880"/>
          <w:tab w:val="left" w:pos="4500"/>
        </w:tabs>
        <w:spacing w:line="264" w:lineRule="auto"/>
        <w:jc w:val="both"/>
        <w:rPr>
          <w:rFonts w:ascii="Garamond" w:hAnsi="Garamond"/>
          <w:noProof/>
          <w:sz w:val="22"/>
          <w:szCs w:val="22"/>
        </w:rPr>
      </w:pPr>
      <w:r w:rsidRPr="00861D52">
        <w:rPr>
          <w:rFonts w:ascii="Garamond" w:hAnsi="Garamond"/>
          <w:noProof/>
          <w:sz w:val="22"/>
          <w:szCs w:val="22"/>
        </w:rPr>
        <w:t xml:space="preserve">opis predmetu plnenia v takom rozsahu, aby bolo možné posúdiť splnenie podmienky účasti; </w:t>
      </w:r>
    </w:p>
    <w:p w14:paraId="54548A91" w14:textId="77777777" w:rsidR="004575DB" w:rsidRPr="00861D52" w:rsidRDefault="004575DB" w:rsidP="004575DB">
      <w:pPr>
        <w:pStyle w:val="Odsekzoznamu"/>
        <w:numPr>
          <w:ilvl w:val="0"/>
          <w:numId w:val="30"/>
        </w:numPr>
        <w:tabs>
          <w:tab w:val="left" w:pos="2160"/>
          <w:tab w:val="left" w:pos="2880"/>
          <w:tab w:val="left" w:pos="4500"/>
        </w:tabs>
        <w:spacing w:line="264" w:lineRule="auto"/>
        <w:jc w:val="both"/>
        <w:rPr>
          <w:rFonts w:ascii="Garamond" w:hAnsi="Garamond"/>
          <w:noProof/>
          <w:sz w:val="22"/>
          <w:szCs w:val="22"/>
        </w:rPr>
      </w:pPr>
      <w:r w:rsidRPr="00861D52">
        <w:rPr>
          <w:rFonts w:ascii="Garamond" w:hAnsi="Garamond"/>
          <w:noProof/>
          <w:sz w:val="22"/>
          <w:szCs w:val="22"/>
        </w:rPr>
        <w:t>lehotu plnenia (mesiac, rok).</w:t>
      </w:r>
    </w:p>
    <w:p w14:paraId="4A54C92D" w14:textId="77777777" w:rsidR="004575DB" w:rsidRPr="00861D52" w:rsidRDefault="004575DB" w:rsidP="004575DB">
      <w:pPr>
        <w:tabs>
          <w:tab w:val="left" w:pos="2160"/>
          <w:tab w:val="left" w:pos="2880"/>
          <w:tab w:val="left" w:pos="4500"/>
        </w:tabs>
        <w:spacing w:line="264" w:lineRule="auto"/>
        <w:jc w:val="both"/>
        <w:rPr>
          <w:rFonts w:ascii="Garamond" w:hAnsi="Garamond"/>
          <w:noProof/>
          <w:sz w:val="22"/>
          <w:szCs w:val="22"/>
        </w:rPr>
      </w:pPr>
    </w:p>
    <w:p w14:paraId="31B68E6D" w14:textId="1C0975F8" w:rsidR="004575DB" w:rsidRPr="00861D52" w:rsidRDefault="004575DB" w:rsidP="004575DB">
      <w:pPr>
        <w:tabs>
          <w:tab w:val="left" w:pos="344"/>
        </w:tabs>
        <w:autoSpaceDE w:val="0"/>
        <w:spacing w:line="264" w:lineRule="auto"/>
        <w:ind w:left="344"/>
        <w:jc w:val="both"/>
        <w:rPr>
          <w:rFonts w:ascii="Garamond" w:hAnsi="Garamond"/>
          <w:noProof/>
          <w:sz w:val="22"/>
          <w:szCs w:val="22"/>
        </w:rPr>
      </w:pPr>
      <w:r w:rsidRPr="00861D52">
        <w:rPr>
          <w:rFonts w:ascii="Garamond" w:hAnsi="Garamond"/>
          <w:noProof/>
          <w:sz w:val="22"/>
          <w:szCs w:val="22"/>
        </w:rPr>
        <w:t xml:space="preserve">V prípade, ak </w:t>
      </w:r>
      <w:r w:rsidR="008B6AC7">
        <w:rPr>
          <w:rFonts w:ascii="Garamond" w:hAnsi="Garamond"/>
          <w:noProof/>
          <w:sz w:val="22"/>
          <w:szCs w:val="22"/>
        </w:rPr>
        <w:t>plnenie</w:t>
      </w:r>
      <w:r w:rsidRPr="00861D52">
        <w:rPr>
          <w:rFonts w:ascii="Garamond" w:hAnsi="Garamond"/>
          <w:noProof/>
          <w:sz w:val="22"/>
          <w:szCs w:val="22"/>
        </w:rPr>
        <w:t xml:space="preserve"> realizoval uchádzač ako člen združenia skupiny dodávateľov, uvedie, t. j. vyčísli a započíta iba </w:t>
      </w:r>
      <w:r>
        <w:rPr>
          <w:rFonts w:ascii="Garamond" w:hAnsi="Garamond"/>
          <w:noProof/>
          <w:sz w:val="22"/>
          <w:szCs w:val="22"/>
        </w:rPr>
        <w:t xml:space="preserve">prenájom </w:t>
      </w:r>
      <w:r w:rsidRPr="00861D52">
        <w:rPr>
          <w:rFonts w:ascii="Garamond" w:hAnsi="Garamond"/>
          <w:noProof/>
          <w:sz w:val="22"/>
          <w:szCs w:val="22"/>
        </w:rPr>
        <w:t>poskytovan</w:t>
      </w:r>
      <w:r>
        <w:rPr>
          <w:rFonts w:ascii="Garamond" w:hAnsi="Garamond"/>
          <w:noProof/>
          <w:sz w:val="22"/>
          <w:szCs w:val="22"/>
        </w:rPr>
        <w:t>ý</w:t>
      </w:r>
      <w:r w:rsidRPr="00861D52">
        <w:rPr>
          <w:rFonts w:ascii="Garamond" w:hAnsi="Garamond"/>
          <w:noProof/>
          <w:sz w:val="22"/>
          <w:szCs w:val="22"/>
        </w:rPr>
        <w:t xml:space="preserve"> ním samotným. </w:t>
      </w:r>
    </w:p>
    <w:p w14:paraId="4382C596" w14:textId="77777777" w:rsidR="004575DB" w:rsidRPr="00861D52" w:rsidRDefault="004575DB" w:rsidP="004575DB">
      <w:pPr>
        <w:tabs>
          <w:tab w:val="left" w:pos="344"/>
        </w:tabs>
        <w:autoSpaceDE w:val="0"/>
        <w:spacing w:line="264" w:lineRule="auto"/>
        <w:jc w:val="both"/>
        <w:rPr>
          <w:rFonts w:ascii="Garamond" w:hAnsi="Garamond"/>
          <w:noProof/>
          <w:sz w:val="22"/>
          <w:szCs w:val="22"/>
        </w:rPr>
      </w:pPr>
    </w:p>
    <w:p w14:paraId="0AE2EB1B" w14:textId="54D32DF8" w:rsidR="004575DB" w:rsidRPr="00861D52" w:rsidRDefault="004575DB" w:rsidP="004575DB">
      <w:pPr>
        <w:tabs>
          <w:tab w:val="left" w:pos="344"/>
        </w:tabs>
        <w:autoSpaceDE w:val="0"/>
        <w:spacing w:line="264" w:lineRule="auto"/>
        <w:ind w:left="344"/>
        <w:jc w:val="both"/>
        <w:rPr>
          <w:rFonts w:ascii="Garamond" w:hAnsi="Garamond"/>
          <w:noProof/>
          <w:sz w:val="22"/>
          <w:szCs w:val="22"/>
        </w:rPr>
      </w:pPr>
      <w:r w:rsidRPr="00861D52">
        <w:rPr>
          <w:rFonts w:ascii="Garamond" w:hAnsi="Garamond"/>
          <w:noProof/>
          <w:sz w:val="22"/>
          <w:szCs w:val="22"/>
        </w:rPr>
        <w:t xml:space="preserve">V prípade, ak </w:t>
      </w:r>
      <w:r w:rsidR="008B6AC7">
        <w:rPr>
          <w:rFonts w:ascii="Garamond" w:hAnsi="Garamond"/>
          <w:noProof/>
          <w:sz w:val="22"/>
          <w:szCs w:val="22"/>
        </w:rPr>
        <w:t>plnenie</w:t>
      </w:r>
      <w:r w:rsidRPr="00861D52">
        <w:rPr>
          <w:rFonts w:ascii="Garamond" w:hAnsi="Garamond"/>
          <w:noProof/>
          <w:sz w:val="22"/>
          <w:szCs w:val="22"/>
        </w:rPr>
        <w:t xml:space="preserve"> bol</w:t>
      </w:r>
      <w:r w:rsidR="008B6AC7">
        <w:rPr>
          <w:rFonts w:ascii="Garamond" w:hAnsi="Garamond"/>
          <w:noProof/>
          <w:sz w:val="22"/>
          <w:szCs w:val="22"/>
        </w:rPr>
        <w:t>o</w:t>
      </w:r>
      <w:r>
        <w:rPr>
          <w:rFonts w:ascii="Garamond" w:hAnsi="Garamond"/>
          <w:noProof/>
          <w:sz w:val="22"/>
          <w:szCs w:val="22"/>
        </w:rPr>
        <w:t xml:space="preserve"> </w:t>
      </w:r>
      <w:r w:rsidRPr="00861D52">
        <w:rPr>
          <w:rFonts w:ascii="Garamond" w:hAnsi="Garamond"/>
          <w:noProof/>
          <w:sz w:val="22"/>
          <w:szCs w:val="22"/>
        </w:rPr>
        <w:t>súčasťou väčšieho diela ako celku, uchádzač je povinný uviesť</w:t>
      </w:r>
      <w:r w:rsidR="00AE3F0C">
        <w:rPr>
          <w:rFonts w:ascii="Garamond" w:hAnsi="Garamond"/>
          <w:noProof/>
          <w:sz w:val="22"/>
          <w:szCs w:val="22"/>
        </w:rPr>
        <w:t xml:space="preserve"> hodnotu alebo</w:t>
      </w:r>
      <w:r w:rsidRPr="00861D52">
        <w:rPr>
          <w:rFonts w:ascii="Garamond" w:hAnsi="Garamond"/>
          <w:noProof/>
          <w:sz w:val="22"/>
          <w:szCs w:val="22"/>
        </w:rPr>
        <w:t xml:space="preserve"> podiel </w:t>
      </w:r>
      <w:r w:rsidR="009C13C8">
        <w:rPr>
          <w:rFonts w:ascii="Garamond" w:hAnsi="Garamond"/>
          <w:noProof/>
          <w:sz w:val="22"/>
          <w:szCs w:val="22"/>
        </w:rPr>
        <w:t>plnenia</w:t>
      </w:r>
      <w:r w:rsidRPr="00861D52">
        <w:rPr>
          <w:rFonts w:ascii="Garamond" w:hAnsi="Garamond"/>
          <w:noProof/>
          <w:sz w:val="22"/>
          <w:szCs w:val="22"/>
        </w:rPr>
        <w:t xml:space="preserve">, </w:t>
      </w:r>
      <w:r w:rsidR="00AE3F0C">
        <w:rPr>
          <w:rFonts w:ascii="Garamond" w:hAnsi="Garamond"/>
          <w:noProof/>
          <w:sz w:val="22"/>
          <w:szCs w:val="22"/>
        </w:rPr>
        <w:t>ktorým preukazuje</w:t>
      </w:r>
      <w:r w:rsidR="00C92699">
        <w:rPr>
          <w:rFonts w:ascii="Garamond" w:hAnsi="Garamond"/>
          <w:noProof/>
          <w:sz w:val="22"/>
          <w:szCs w:val="22"/>
        </w:rPr>
        <w:t xml:space="preserve"> splnenie </w:t>
      </w:r>
      <w:r w:rsidRPr="00861D52">
        <w:rPr>
          <w:rFonts w:ascii="Garamond" w:hAnsi="Garamond"/>
          <w:noProof/>
          <w:sz w:val="22"/>
          <w:szCs w:val="22"/>
        </w:rPr>
        <w:t xml:space="preserve">predmetnej podmienky účasti. </w:t>
      </w:r>
    </w:p>
    <w:p w14:paraId="3E621598" w14:textId="77777777" w:rsidR="004575DB" w:rsidRPr="00861D52" w:rsidRDefault="004575DB" w:rsidP="004575DB">
      <w:pPr>
        <w:tabs>
          <w:tab w:val="left" w:pos="2160"/>
          <w:tab w:val="left" w:pos="2880"/>
          <w:tab w:val="left" w:pos="4500"/>
        </w:tabs>
        <w:spacing w:line="264" w:lineRule="auto"/>
        <w:jc w:val="both"/>
        <w:rPr>
          <w:rFonts w:ascii="Garamond" w:hAnsi="Garamond"/>
          <w:noProof/>
          <w:sz w:val="22"/>
          <w:szCs w:val="22"/>
        </w:rPr>
      </w:pPr>
    </w:p>
    <w:p w14:paraId="53E33731" w14:textId="77777777" w:rsidR="004575DB" w:rsidRPr="00861D52" w:rsidRDefault="004575DB" w:rsidP="004575DB">
      <w:pPr>
        <w:pStyle w:val="Odsekzoznamu"/>
        <w:numPr>
          <w:ilvl w:val="3"/>
          <w:numId w:val="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sz w:val="22"/>
          <w:szCs w:val="22"/>
          <w:lang w:eastAsia="sk-SK"/>
        </w:rPr>
        <w:t>Uchádzač môže na preukázanie technickej spôsobilosti alebo odbornej spôsobilosti využiť technické a odborné kapacity inej osoby, bez ohľadu na ich právny vzťah. V takomto prípade musí uchádzač verejnému obstarávateľovi preukázať, že</w:t>
      </w:r>
      <w:r>
        <w:rPr>
          <w:rFonts w:ascii="Garamond" w:hAnsi="Garamond" w:cs="Calibri"/>
          <w:sz w:val="22"/>
          <w:szCs w:val="22"/>
          <w:lang w:eastAsia="sk-SK"/>
        </w:rPr>
        <w:t> </w:t>
      </w:r>
      <w:r w:rsidRPr="00861D52">
        <w:rPr>
          <w:rFonts w:ascii="Garamond" w:hAnsi="Garamond" w:cs="Calibri"/>
          <w:sz w:val="22"/>
          <w:szCs w:val="22"/>
          <w:lang w:eastAsia="sk-SK"/>
        </w:rPr>
        <w:t xml:space="preserve">pri plnení zmluvy bude skutočne používať kapacity osoby, ktorej spôsobilosť využíva na preukázanie technickej 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w:t>
      </w:r>
      <w:r w:rsidRPr="00861D52">
        <w:rPr>
          <w:rFonts w:ascii="Garamond" w:hAnsi="Garamond" w:cstheme="minorHAnsi"/>
          <w:sz w:val="22"/>
          <w:szCs w:val="22"/>
          <w:lang w:eastAsia="sk-SK"/>
        </w:rPr>
        <w:t>oprávnenie dodávať tovar, uskutočňovať stavebné práce, alebo poskytovať službu preukazuje vo vzťahu k tej časti predmetu zákazky, na ktorú boli kapacity záujemcovi alebo uchádzačovi poskytnuté. Ak ide o požiadavku súvisiacu so vzdelaním, odbornou kvalifikáciou alebo relevantnými odbornými skúsenosťami najmä podľa odseku 1 písm. g), uchádzač alebo záujemca môže využiť kapacity inej osoby len, ak táto bude reálne vykonávať stavebné práce alebo služby, na ktoré sa kapacity vyžadujú. Verejný obstarávateľ alebo obstarávateľ môže u osoby, ktorej kapacity majú byť použité na preukázanie technickej spôsobilosti alebo odbornej spôsobilosti, hodnotiť existenciu dôvodov na vylúčenie podľa </w:t>
      </w:r>
      <w:hyperlink r:id="rId19" w:anchor="f5392797" w:tgtFrame="_blank" w:tooltip="https://www.epi.sk/zz/2015-343#f5392797" w:history="1">
        <w:r w:rsidRPr="00861D52">
          <w:rPr>
            <w:rFonts w:ascii="Garamond" w:hAnsi="Garamond" w:cstheme="minorHAnsi"/>
            <w:sz w:val="22"/>
            <w:szCs w:val="22"/>
            <w:lang w:eastAsia="sk-SK"/>
          </w:rPr>
          <w:t>§ 40 ods. 8 ZVO.</w:t>
        </w:r>
      </w:hyperlink>
    </w:p>
    <w:p w14:paraId="4EC93DDF"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p>
    <w:p w14:paraId="19578382" w14:textId="77777777" w:rsidR="004575DB" w:rsidRPr="00861D52" w:rsidRDefault="004575DB" w:rsidP="004575DB">
      <w:pPr>
        <w:pStyle w:val="tl1"/>
        <w:numPr>
          <w:ilvl w:val="0"/>
          <w:numId w:val="25"/>
        </w:numPr>
        <w:spacing w:line="264" w:lineRule="auto"/>
        <w:jc w:val="left"/>
        <w:rPr>
          <w:rFonts w:ascii="Garamond" w:hAnsi="Garamond" w:cstheme="minorHAnsi"/>
          <w:b/>
          <w:caps/>
          <w:sz w:val="22"/>
          <w:szCs w:val="22"/>
        </w:rPr>
      </w:pPr>
      <w:r w:rsidRPr="00861D52">
        <w:rPr>
          <w:rFonts w:ascii="Garamond" w:hAnsi="Garamond" w:cstheme="minorHAnsi"/>
          <w:b/>
          <w:caps/>
          <w:sz w:val="22"/>
          <w:szCs w:val="22"/>
        </w:rPr>
        <w:t>Doplňujúce informácie k podmienkam účasti.</w:t>
      </w:r>
    </w:p>
    <w:p w14:paraId="4D5CD07E" w14:textId="77777777" w:rsidR="004575DB" w:rsidRPr="00861D52" w:rsidRDefault="004575DB" w:rsidP="004575DB">
      <w:pPr>
        <w:pStyle w:val="Odsekzoznamu"/>
        <w:numPr>
          <w:ilvl w:val="0"/>
          <w:numId w:val="31"/>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sz w:val="22"/>
          <w:szCs w:val="22"/>
          <w:lang w:eastAsia="sk-SK"/>
        </w:rPr>
        <w:t>Predpokladom splnenia podmienok účasti je predloženie všetkých dokladov a dokumentov tak, ako je uvedené v</w:t>
      </w:r>
      <w:r>
        <w:rPr>
          <w:rFonts w:ascii="Garamond" w:hAnsi="Garamond" w:cs="Calibri"/>
          <w:sz w:val="22"/>
          <w:szCs w:val="22"/>
          <w:lang w:eastAsia="sk-SK"/>
        </w:rPr>
        <w:t> </w:t>
      </w:r>
      <w:r w:rsidRPr="00861D52">
        <w:rPr>
          <w:rFonts w:ascii="Garamond" w:hAnsi="Garamond" w:cs="Calibri"/>
          <w:sz w:val="22"/>
          <w:szCs w:val="22"/>
          <w:lang w:eastAsia="sk-SK"/>
        </w:rPr>
        <w:t>oznámení o vyhlásení verejného obstarávania a v týchto SP. Všetky doklady preukázanie splnenia podmienok účasti predkladá uchádzač ako originály alebo úradne overené kópie.</w:t>
      </w:r>
    </w:p>
    <w:p w14:paraId="7CB74970" w14:textId="77777777" w:rsidR="004575DB" w:rsidRPr="00861D52" w:rsidRDefault="004575DB" w:rsidP="004575DB">
      <w:pPr>
        <w:pStyle w:val="Odsekzoznamu"/>
        <w:tabs>
          <w:tab w:val="left" w:pos="344"/>
        </w:tabs>
        <w:autoSpaceDE w:val="0"/>
        <w:spacing w:line="264" w:lineRule="auto"/>
        <w:ind w:left="284"/>
        <w:jc w:val="both"/>
        <w:rPr>
          <w:rFonts w:ascii="Garamond" w:hAnsi="Garamond" w:cs="Calibri"/>
          <w:sz w:val="22"/>
          <w:szCs w:val="22"/>
          <w:lang w:eastAsia="sk-SK"/>
        </w:rPr>
      </w:pPr>
    </w:p>
    <w:p w14:paraId="1E893B76" w14:textId="77777777" w:rsidR="004575DB" w:rsidRPr="00861D52" w:rsidRDefault="004575DB" w:rsidP="004575DB">
      <w:pPr>
        <w:pStyle w:val="Odsekzoznamu"/>
        <w:numPr>
          <w:ilvl w:val="0"/>
          <w:numId w:val="31"/>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sz w:val="22"/>
          <w:szCs w:val="22"/>
        </w:rPr>
        <w:t xml:space="preserve">Členovia komisie budú vyhodnocovať splnenie podmienok účasti aplikovaním postupov uvedených v § 40 ZVO a § 152 ods. 4 ZVO. </w:t>
      </w:r>
    </w:p>
    <w:p w14:paraId="11BAD564" w14:textId="77777777" w:rsidR="004575DB" w:rsidRPr="00861D52" w:rsidRDefault="004575DB" w:rsidP="004575DB">
      <w:pPr>
        <w:pStyle w:val="Odsekzoznamu"/>
        <w:spacing w:line="264" w:lineRule="auto"/>
        <w:rPr>
          <w:rFonts w:ascii="Garamond" w:hAnsi="Garamond" w:cs="Calibri"/>
          <w:bCs/>
          <w:iCs/>
          <w:sz w:val="22"/>
          <w:szCs w:val="22"/>
        </w:rPr>
      </w:pPr>
    </w:p>
    <w:p w14:paraId="479927A8" w14:textId="77777777" w:rsidR="004575DB" w:rsidRPr="00861D52" w:rsidRDefault="004575DB" w:rsidP="004575DB">
      <w:pPr>
        <w:pStyle w:val="Odsekzoznamu"/>
        <w:numPr>
          <w:ilvl w:val="0"/>
          <w:numId w:val="31"/>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bCs/>
          <w:iCs/>
          <w:sz w:val="22"/>
          <w:szCs w:val="22"/>
        </w:rPr>
        <w:lastRenderedPageBreak/>
        <w:t>Skupina dodávateľov preukazuje splnenie podmienok účasti vo verejnom obstarávaní týkajúcich sa osobného postavenia za každého člena skupiny osobitne a splnenie podmienok účasti vo verejnom obstarávaní týkajúcich sa finančného a</w:t>
      </w:r>
      <w:r>
        <w:rPr>
          <w:rFonts w:ascii="Garamond" w:hAnsi="Garamond" w:cs="Calibri"/>
          <w:bCs/>
          <w:iCs/>
          <w:sz w:val="22"/>
          <w:szCs w:val="22"/>
        </w:rPr>
        <w:t> </w:t>
      </w:r>
      <w:r w:rsidRPr="00861D52">
        <w:rPr>
          <w:rFonts w:ascii="Garamond" w:hAnsi="Garamond" w:cs="Calibri"/>
          <w:bCs/>
          <w:iCs/>
          <w:sz w:val="22"/>
          <w:szCs w:val="22"/>
        </w:rPr>
        <w:t>ekonomického postavenia a technickej spôsobilosti alebo odbornej spôsobilosti preukazuje spoločne. Oprávnenie dodávať tovar, uskutočňovať stavebné práce alebo poskytovať službu preukazuje člen skupiny len vo vzťahu k tej časti predmetu zákazky alebo koncesie, ktorú má zabezpečiť.</w:t>
      </w:r>
    </w:p>
    <w:p w14:paraId="59933910" w14:textId="77777777" w:rsidR="004575DB" w:rsidRPr="00861D52" w:rsidRDefault="004575DB" w:rsidP="004575DB">
      <w:pPr>
        <w:pStyle w:val="Odsekzoznamu"/>
        <w:spacing w:line="264" w:lineRule="auto"/>
        <w:rPr>
          <w:rFonts w:ascii="Garamond" w:hAnsi="Garamond" w:cs="Calibri"/>
          <w:bCs/>
          <w:iCs/>
          <w:sz w:val="22"/>
          <w:szCs w:val="22"/>
        </w:rPr>
      </w:pPr>
    </w:p>
    <w:p w14:paraId="0000FD46" w14:textId="77777777" w:rsidR="004575DB" w:rsidRPr="00861D52" w:rsidRDefault="004575DB" w:rsidP="004575DB">
      <w:pPr>
        <w:pStyle w:val="Odsekzoznamu"/>
        <w:numPr>
          <w:ilvl w:val="0"/>
          <w:numId w:val="31"/>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bCs/>
          <w:iCs/>
          <w:sz w:val="22"/>
          <w:szCs w:val="22"/>
        </w:rPr>
        <w:t xml:space="preserve">V zmysle § 39 ods. 1 ZVO, hospodársky subjekt môže </w:t>
      </w:r>
      <w:r w:rsidRPr="00861D52">
        <w:rPr>
          <w:rFonts w:ascii="Garamond" w:hAnsi="Garamond" w:cs="Calibri"/>
          <w:bCs/>
          <w:iCs/>
          <w:sz w:val="22"/>
          <w:szCs w:val="22"/>
          <w:u w:val="single"/>
        </w:rPr>
        <w:t>predbežne nahradiť doklady</w:t>
      </w:r>
      <w:r w:rsidRPr="00861D52">
        <w:rPr>
          <w:rFonts w:ascii="Garamond" w:hAnsi="Garamond" w:cs="Calibri"/>
          <w:bCs/>
          <w:iCs/>
          <w:sz w:val="22"/>
          <w:szCs w:val="22"/>
        </w:rPr>
        <w:t xml:space="preserve"> na preukázanie splnenia podmienok účasti určené verejným obstarávateľom </w:t>
      </w:r>
      <w:r w:rsidRPr="00861D52">
        <w:rPr>
          <w:rFonts w:ascii="Garamond" w:hAnsi="Garamond" w:cs="Calibri"/>
          <w:bCs/>
          <w:iCs/>
          <w:sz w:val="22"/>
          <w:szCs w:val="22"/>
          <w:u w:val="single"/>
        </w:rPr>
        <w:t>predložením jednotného európskeho dokumentu</w:t>
      </w:r>
      <w:r w:rsidRPr="00861D52">
        <w:rPr>
          <w:rFonts w:ascii="Garamond" w:hAnsi="Garamond" w:cs="Calibri"/>
          <w:bCs/>
          <w:iCs/>
          <w:sz w:val="22"/>
          <w:szCs w:val="22"/>
        </w:rPr>
        <w:t>. Náležitosti týkajúce sa</w:t>
      </w:r>
      <w:r>
        <w:rPr>
          <w:rFonts w:ascii="Garamond" w:hAnsi="Garamond" w:cs="Calibri"/>
          <w:bCs/>
          <w:iCs/>
          <w:sz w:val="22"/>
          <w:szCs w:val="22"/>
        </w:rPr>
        <w:t> </w:t>
      </w:r>
      <w:r w:rsidRPr="00861D52">
        <w:rPr>
          <w:rFonts w:ascii="Garamond" w:hAnsi="Garamond" w:cs="Calibri"/>
          <w:bCs/>
          <w:iCs/>
          <w:sz w:val="22"/>
          <w:szCs w:val="22"/>
        </w:rPr>
        <w:t xml:space="preserve">jednotného európskeho dokumentu upravujú </w:t>
      </w:r>
      <w:proofErr w:type="spellStart"/>
      <w:r w:rsidRPr="00861D52">
        <w:rPr>
          <w:rFonts w:ascii="Garamond" w:hAnsi="Garamond" w:cs="Calibri"/>
          <w:bCs/>
          <w:iCs/>
          <w:sz w:val="22"/>
          <w:szCs w:val="22"/>
        </w:rPr>
        <w:t>ust</w:t>
      </w:r>
      <w:proofErr w:type="spellEnd"/>
      <w:r w:rsidRPr="00861D52">
        <w:rPr>
          <w:rFonts w:ascii="Garamond" w:hAnsi="Garamond" w:cs="Calibri"/>
          <w:bCs/>
          <w:iCs/>
          <w:sz w:val="22"/>
          <w:szCs w:val="22"/>
        </w:rPr>
        <w:t xml:space="preserve">. § 39 ZVO, vyhlášky Úradu pre verejné obstarávanie č. 155/2016 </w:t>
      </w:r>
      <w:proofErr w:type="spellStart"/>
      <w:r w:rsidRPr="00861D52">
        <w:rPr>
          <w:rFonts w:ascii="Garamond" w:hAnsi="Garamond" w:cs="Calibri"/>
          <w:bCs/>
          <w:iCs/>
          <w:sz w:val="22"/>
          <w:szCs w:val="22"/>
        </w:rPr>
        <w:t>Z.z</w:t>
      </w:r>
      <w:proofErr w:type="spellEnd"/>
      <w:r w:rsidRPr="00861D52">
        <w:rPr>
          <w:rFonts w:ascii="Garamond" w:hAnsi="Garamond" w:cs="Calibri"/>
          <w:bCs/>
          <w:iCs/>
          <w:sz w:val="22"/>
          <w:szCs w:val="22"/>
        </w:rPr>
        <w:t xml:space="preserve">., ktorou sa ustanovujú podrobnosti o jednotnom európskom dokumente a jeho obsahu a Vykonávacieho nariadenia Komisie (EÚ) 2016/7 z. 5. januára 2016, ktorým sa ustanovuje štandardný formulár pre jednotný európsky dokument pre obstarávanie. </w:t>
      </w:r>
    </w:p>
    <w:p w14:paraId="41010D78" w14:textId="77777777" w:rsidR="004575DB" w:rsidRPr="00861D52" w:rsidRDefault="004575DB" w:rsidP="004575DB">
      <w:pPr>
        <w:pStyle w:val="Odsekzoznamu"/>
        <w:spacing w:line="264" w:lineRule="auto"/>
        <w:rPr>
          <w:rFonts w:ascii="Garamond" w:hAnsi="Garamond" w:cs="Calibri"/>
          <w:bCs/>
          <w:iCs/>
          <w:sz w:val="22"/>
          <w:szCs w:val="22"/>
        </w:rPr>
      </w:pPr>
    </w:p>
    <w:p w14:paraId="606E806C" w14:textId="77777777" w:rsidR="004575DB" w:rsidRPr="00861D52" w:rsidRDefault="004575DB" w:rsidP="004575DB">
      <w:pPr>
        <w:pStyle w:val="Odsekzoznamu"/>
        <w:numPr>
          <w:ilvl w:val="0"/>
          <w:numId w:val="31"/>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bCs/>
          <w:iCs/>
          <w:sz w:val="22"/>
          <w:szCs w:val="22"/>
        </w:rPr>
        <w:t xml:space="preserve">Verejný obstarávateľ umožňuje </w:t>
      </w:r>
      <w:r w:rsidRPr="00861D52">
        <w:rPr>
          <w:rFonts w:ascii="Garamond" w:hAnsi="Garamond" w:cs="Cambria"/>
          <w:sz w:val="22"/>
          <w:szCs w:val="22"/>
        </w:rPr>
        <w:t>hospodárskym subjektom prehlásiť splnenie podmienok účasti finančného a</w:t>
      </w:r>
      <w:r>
        <w:rPr>
          <w:rFonts w:ascii="Garamond" w:hAnsi="Garamond" w:cs="Cambria"/>
          <w:sz w:val="22"/>
          <w:szCs w:val="22"/>
        </w:rPr>
        <w:t> </w:t>
      </w:r>
      <w:r w:rsidRPr="00861D52">
        <w:rPr>
          <w:rFonts w:ascii="Garamond" w:hAnsi="Garamond" w:cs="Cambria"/>
          <w:sz w:val="22"/>
          <w:szCs w:val="22"/>
        </w:rPr>
        <w:t xml:space="preserve">ekonomického postavenia a podmienky účasti technickej alebo odbornej spôsobilosti </w:t>
      </w:r>
      <w:r w:rsidRPr="00861D52">
        <w:rPr>
          <w:rFonts w:ascii="Garamond" w:hAnsi="Garamond" w:cs="Cambria"/>
          <w:sz w:val="22"/>
          <w:szCs w:val="22"/>
          <w:u w:val="single"/>
        </w:rPr>
        <w:t>prostredníctvom globálneho údaju</w:t>
      </w:r>
      <w:r w:rsidRPr="00861D52">
        <w:rPr>
          <w:rFonts w:ascii="Garamond" w:hAnsi="Garamond" w:cs="Cambria"/>
          <w:sz w:val="22"/>
          <w:szCs w:val="22"/>
        </w:rPr>
        <w:t xml:space="preserve"> uvedeného v oddiel</w:t>
      </w:r>
      <w:r>
        <w:rPr>
          <w:rFonts w:ascii="Garamond" w:hAnsi="Garamond" w:cs="Cambria"/>
          <w:sz w:val="22"/>
          <w:szCs w:val="22"/>
        </w:rPr>
        <w:t>e</w:t>
      </w:r>
      <w:r w:rsidRPr="00861D52">
        <w:rPr>
          <w:rFonts w:ascii="Garamond" w:hAnsi="Garamond" w:cs="Cambria"/>
          <w:sz w:val="22"/>
          <w:szCs w:val="22"/>
        </w:rPr>
        <w:t xml:space="preserve"> α IV. Časti jednotného európskeho dokumentu.</w:t>
      </w:r>
    </w:p>
    <w:p w14:paraId="0A41900C" w14:textId="77777777" w:rsidR="004575DB" w:rsidRPr="00861D52" w:rsidRDefault="004575DB" w:rsidP="004575DB">
      <w:pPr>
        <w:pStyle w:val="Odsekzoznamu"/>
        <w:spacing w:line="264" w:lineRule="auto"/>
        <w:rPr>
          <w:rFonts w:ascii="Garamond" w:hAnsi="Garamond" w:cs="Calibri"/>
          <w:bCs/>
          <w:iCs/>
          <w:sz w:val="22"/>
          <w:szCs w:val="22"/>
        </w:rPr>
      </w:pPr>
    </w:p>
    <w:p w14:paraId="103FC38D" w14:textId="77777777" w:rsidR="004575DB" w:rsidRPr="00861D52" w:rsidRDefault="004575DB" w:rsidP="004575DB">
      <w:pPr>
        <w:pStyle w:val="Odsekzoznamu"/>
        <w:numPr>
          <w:ilvl w:val="0"/>
          <w:numId w:val="31"/>
        </w:numPr>
        <w:tabs>
          <w:tab w:val="left" w:pos="344"/>
        </w:tabs>
        <w:autoSpaceDE w:val="0"/>
        <w:spacing w:line="264" w:lineRule="auto"/>
        <w:ind w:left="284" w:hanging="284"/>
        <w:jc w:val="both"/>
        <w:rPr>
          <w:rFonts w:ascii="Garamond" w:hAnsi="Garamond" w:cstheme="minorHAnsi"/>
          <w:sz w:val="22"/>
          <w:szCs w:val="22"/>
          <w:lang w:eastAsia="sk-SK"/>
        </w:rPr>
      </w:pPr>
      <w:r w:rsidRPr="00861D52">
        <w:rPr>
          <w:rFonts w:ascii="Garamond" w:hAnsi="Garamond" w:cs="Calibri"/>
          <w:bCs/>
          <w:iCs/>
          <w:sz w:val="22"/>
          <w:szCs w:val="22"/>
        </w:rPr>
        <w:t>Uchádzač, subdodávateľ, alebo osoba, ktorej zdroje či kapacity majú byť použité na preukázanie splnenia podmienok účasti môže predbežne nahradiť doklady na preukázanie splnenia podmienok účasti jednotným európskym dokumentom. Súhrnný materiál obsahujúci zhrnutie základných informácií o Jednotnom európskom dokumente pre</w:t>
      </w:r>
      <w:r>
        <w:rPr>
          <w:rFonts w:ascii="Garamond" w:hAnsi="Garamond" w:cs="Calibri"/>
          <w:bCs/>
          <w:iCs/>
          <w:sz w:val="22"/>
          <w:szCs w:val="22"/>
        </w:rPr>
        <w:t> </w:t>
      </w:r>
      <w:r w:rsidRPr="00861D52">
        <w:rPr>
          <w:rFonts w:ascii="Garamond" w:hAnsi="Garamond" w:cs="Calibri"/>
          <w:bCs/>
          <w:iCs/>
          <w:sz w:val="22"/>
          <w:szCs w:val="22"/>
        </w:rPr>
        <w:t>verejné obstarávanie so zameraním na jednotlivé subjekty verejného obstarávania a s praktickým návodom na jeho vypĺňanie. Viac informácií ako aj samotný formulár vo formáte .</w:t>
      </w:r>
      <w:proofErr w:type="spellStart"/>
      <w:r w:rsidRPr="00861D52">
        <w:rPr>
          <w:rFonts w:ascii="Garamond" w:hAnsi="Garamond" w:cs="Calibri"/>
          <w:bCs/>
          <w:iCs/>
          <w:sz w:val="22"/>
          <w:szCs w:val="22"/>
        </w:rPr>
        <w:t>rtf</w:t>
      </w:r>
      <w:proofErr w:type="spellEnd"/>
      <w:r w:rsidRPr="00861D52">
        <w:rPr>
          <w:rFonts w:ascii="Garamond" w:hAnsi="Garamond" w:cs="Calibri"/>
          <w:bCs/>
          <w:iCs/>
          <w:sz w:val="22"/>
          <w:szCs w:val="22"/>
        </w:rPr>
        <w:t xml:space="preserve"> je možné nájsť na webovom sídla Úradu pre verejné obstarávanie na </w:t>
      </w:r>
      <w:r w:rsidRPr="00861D52">
        <w:rPr>
          <w:rFonts w:ascii="Garamond" w:hAnsi="Garamond" w:cstheme="minorHAnsi"/>
          <w:bCs/>
          <w:iCs/>
          <w:sz w:val="22"/>
          <w:szCs w:val="22"/>
        </w:rPr>
        <w:t xml:space="preserve">adrese </w:t>
      </w:r>
      <w:hyperlink r:id="rId20" w:history="1">
        <w:r w:rsidRPr="00861D52">
          <w:rPr>
            <w:rStyle w:val="cf01"/>
            <w:rFonts w:ascii="Garamond" w:hAnsi="Garamond" w:cstheme="minorHAnsi"/>
            <w:color w:val="0000FF"/>
            <w:sz w:val="22"/>
            <w:szCs w:val="22"/>
            <w:u w:val="single"/>
          </w:rPr>
          <w:t>Jednotný európsky dokument (JED) - ÚVO (gov.sk)</w:t>
        </w:r>
      </w:hyperlink>
      <w:r w:rsidRPr="00861D52">
        <w:rPr>
          <w:rFonts w:ascii="Garamond" w:hAnsi="Garamond" w:cstheme="minorHAnsi"/>
          <w:bCs/>
          <w:iCs/>
          <w:sz w:val="22"/>
          <w:szCs w:val="22"/>
        </w:rPr>
        <w:t>.</w:t>
      </w:r>
    </w:p>
    <w:p w14:paraId="793DAB9F" w14:textId="77777777" w:rsidR="004575DB" w:rsidRPr="00861D52" w:rsidRDefault="004575DB" w:rsidP="004575DB">
      <w:pPr>
        <w:pStyle w:val="tl1"/>
        <w:spacing w:line="264" w:lineRule="auto"/>
        <w:rPr>
          <w:rFonts w:ascii="Garamond" w:hAnsi="Garamond" w:cs="Calibri"/>
          <w:bCs/>
          <w:iCs/>
          <w:sz w:val="22"/>
          <w:szCs w:val="22"/>
        </w:rPr>
      </w:pPr>
    </w:p>
    <w:p w14:paraId="4DEDE3D4" w14:textId="77777777" w:rsidR="004575DB" w:rsidRDefault="004575DB" w:rsidP="004575DB">
      <w:pPr>
        <w:rPr>
          <w:rFonts w:ascii="Garamond" w:eastAsia="Times New Roman" w:hAnsi="Garamond" w:cs="Times New Roman"/>
          <w:b/>
          <w:kern w:val="0"/>
          <w:sz w:val="22"/>
          <w:szCs w:val="22"/>
          <w:lang w:val="x-none" w:eastAsia="x-none"/>
          <w14:ligatures w14:val="none"/>
        </w:rPr>
      </w:pPr>
      <w:r>
        <w:rPr>
          <w:rFonts w:ascii="Garamond" w:hAnsi="Garamond"/>
          <w:sz w:val="22"/>
          <w:szCs w:val="22"/>
        </w:rPr>
        <w:br w:type="page"/>
      </w:r>
    </w:p>
    <w:p w14:paraId="3A4A199A" w14:textId="77777777" w:rsidR="004575DB" w:rsidRPr="00475DA4" w:rsidRDefault="004575DB" w:rsidP="004575DB">
      <w:pPr>
        <w:pStyle w:val="Zkladntext"/>
        <w:numPr>
          <w:ilvl w:val="0"/>
          <w:numId w:val="20"/>
        </w:numPr>
        <w:spacing w:line="264" w:lineRule="auto"/>
        <w:ind w:left="426" w:hanging="426"/>
        <w:jc w:val="left"/>
        <w:rPr>
          <w:rFonts w:ascii="Garamond" w:hAnsi="Garamond" w:cs="Calibri"/>
          <w:b w:val="0"/>
          <w:bCs/>
          <w:iCs/>
          <w:sz w:val="28"/>
          <w:szCs w:val="28"/>
        </w:rPr>
      </w:pPr>
      <w:r w:rsidRPr="00475DA4">
        <w:rPr>
          <w:rFonts w:ascii="Garamond" w:hAnsi="Garamond" w:cs="Calibri"/>
          <w:iCs/>
          <w:sz w:val="28"/>
          <w:szCs w:val="28"/>
        </w:rPr>
        <w:lastRenderedPageBreak/>
        <w:t>NÁVRH UCHÁDZAČA NA PLNENIE KRITÉRIÍ</w:t>
      </w:r>
    </w:p>
    <w:p w14:paraId="47C4FDC4" w14:textId="77777777" w:rsidR="004575DB" w:rsidRPr="00861D52" w:rsidRDefault="004575DB" w:rsidP="004575DB">
      <w:pPr>
        <w:spacing w:line="264" w:lineRule="auto"/>
        <w:rPr>
          <w:rFonts w:ascii="Garamond" w:hAnsi="Garamond" w:cs="Calibri"/>
          <w:sz w:val="22"/>
          <w:szCs w:val="22"/>
        </w:rPr>
      </w:pPr>
    </w:p>
    <w:p w14:paraId="6B48135B" w14:textId="77777777" w:rsidR="004575DB" w:rsidRPr="00861D52" w:rsidRDefault="004575DB" w:rsidP="004575DB">
      <w:pPr>
        <w:tabs>
          <w:tab w:val="left" w:pos="3544"/>
        </w:tabs>
        <w:spacing w:line="264" w:lineRule="auto"/>
        <w:jc w:val="both"/>
        <w:rPr>
          <w:rFonts w:ascii="Garamond" w:hAnsi="Garamond" w:cs="Calibri"/>
          <w:sz w:val="22"/>
          <w:szCs w:val="22"/>
        </w:rPr>
      </w:pPr>
      <w:bookmarkStart w:id="2" w:name="OLE_LINK3"/>
      <w:r w:rsidRPr="00861D52">
        <w:rPr>
          <w:rFonts w:ascii="Garamond" w:hAnsi="Garamond" w:cs="Calibri"/>
          <w:b/>
          <w:sz w:val="22"/>
          <w:szCs w:val="22"/>
        </w:rPr>
        <w:t>Postup verejného obstarávania:</w:t>
      </w:r>
      <w:r w:rsidRPr="00861D52">
        <w:rPr>
          <w:rFonts w:ascii="Garamond" w:hAnsi="Garamond" w:cs="Calibri"/>
          <w:sz w:val="22"/>
          <w:szCs w:val="22"/>
        </w:rPr>
        <w:t xml:space="preserve"> </w:t>
      </w:r>
      <w:r>
        <w:rPr>
          <w:rFonts w:ascii="Garamond" w:hAnsi="Garamond" w:cs="Calibri"/>
          <w:sz w:val="22"/>
          <w:szCs w:val="22"/>
        </w:rPr>
        <w:tab/>
      </w:r>
      <w:r w:rsidRPr="00861D52">
        <w:rPr>
          <w:rFonts w:ascii="Garamond" w:hAnsi="Garamond" w:cs="Calibri"/>
          <w:bCs/>
          <w:iCs/>
          <w:sz w:val="22"/>
          <w:szCs w:val="22"/>
          <w:lang w:eastAsia="sk-SK"/>
        </w:rPr>
        <w:t>nadlimitná zákazka zadávaná postupom verejnej súťaže</w:t>
      </w:r>
    </w:p>
    <w:p w14:paraId="471B6B04" w14:textId="77777777" w:rsidR="004575DB" w:rsidRPr="00861D52" w:rsidRDefault="004575DB" w:rsidP="004575DB">
      <w:pPr>
        <w:tabs>
          <w:tab w:val="left" w:pos="3544"/>
        </w:tabs>
        <w:spacing w:line="264" w:lineRule="auto"/>
        <w:jc w:val="both"/>
        <w:rPr>
          <w:rFonts w:ascii="Garamond" w:hAnsi="Garamond" w:cs="Calibri"/>
          <w:sz w:val="22"/>
          <w:szCs w:val="22"/>
        </w:rPr>
      </w:pPr>
      <w:r w:rsidRPr="00861D52">
        <w:rPr>
          <w:rFonts w:ascii="Garamond" w:hAnsi="Garamond" w:cs="Calibri"/>
          <w:b/>
          <w:sz w:val="22"/>
          <w:szCs w:val="22"/>
        </w:rPr>
        <w:t>Druh zákazky:</w:t>
      </w:r>
      <w:r w:rsidRPr="00861D52">
        <w:rPr>
          <w:rFonts w:ascii="Garamond" w:hAnsi="Garamond" w:cs="Calibri"/>
          <w:sz w:val="22"/>
          <w:szCs w:val="22"/>
        </w:rPr>
        <w:tab/>
        <w:t xml:space="preserve">dodanie tovarov </w:t>
      </w:r>
    </w:p>
    <w:p w14:paraId="01E55418" w14:textId="456FA9F8" w:rsidR="004575DB" w:rsidRPr="005F1415" w:rsidRDefault="004575DB" w:rsidP="004575DB">
      <w:pPr>
        <w:tabs>
          <w:tab w:val="left" w:pos="3544"/>
        </w:tabs>
        <w:spacing w:line="264" w:lineRule="auto"/>
        <w:ind w:left="3540" w:hanging="3540"/>
        <w:jc w:val="both"/>
        <w:rPr>
          <w:rFonts w:ascii="Garamond" w:hAnsi="Garamond" w:cs="Calibri"/>
          <w:bCs/>
          <w:iCs/>
          <w:sz w:val="22"/>
          <w:szCs w:val="22"/>
          <w:lang w:eastAsia="sk-SK"/>
        </w:rPr>
      </w:pPr>
      <w:r w:rsidRPr="00861D52">
        <w:rPr>
          <w:rFonts w:ascii="Garamond" w:hAnsi="Garamond" w:cs="Calibri"/>
          <w:b/>
          <w:sz w:val="22"/>
          <w:szCs w:val="22"/>
        </w:rPr>
        <w:t>Predmet zákazky:</w:t>
      </w:r>
      <w:r w:rsidRPr="00861D52">
        <w:rPr>
          <w:rFonts w:ascii="Garamond" w:hAnsi="Garamond" w:cs="Calibri"/>
          <w:sz w:val="22"/>
          <w:szCs w:val="22"/>
        </w:rPr>
        <w:t xml:space="preserve"> </w:t>
      </w:r>
      <w:r>
        <w:rPr>
          <w:rFonts w:ascii="Garamond" w:hAnsi="Garamond" w:cs="Calibri"/>
          <w:sz w:val="22"/>
          <w:szCs w:val="22"/>
        </w:rPr>
        <w:tab/>
      </w:r>
      <w:r w:rsidR="00A54046" w:rsidRPr="004B38EE">
        <w:rPr>
          <w:rFonts w:ascii="Garamond" w:hAnsi="Garamond" w:cs="Calibri"/>
          <w:bCs/>
          <w:iCs/>
          <w:sz w:val="22"/>
          <w:szCs w:val="22"/>
          <w:lang w:eastAsia="sk-SK"/>
        </w:rPr>
        <w:t>Analyzátory pre Strednú zdravotnícku školu v Banskej Bystrici</w:t>
      </w:r>
    </w:p>
    <w:p w14:paraId="55D7D5D0" w14:textId="77777777" w:rsidR="004575DB" w:rsidRPr="00861D52" w:rsidRDefault="004575DB" w:rsidP="004575DB">
      <w:pPr>
        <w:tabs>
          <w:tab w:val="left" w:pos="3544"/>
        </w:tabs>
        <w:spacing w:line="264" w:lineRule="auto"/>
        <w:ind w:left="3540" w:hanging="3540"/>
        <w:jc w:val="both"/>
        <w:rPr>
          <w:rFonts w:ascii="Garamond" w:hAnsi="Garamond" w:cs="Calibri"/>
          <w:b/>
          <w:sz w:val="22"/>
          <w:szCs w:val="22"/>
        </w:rPr>
      </w:pPr>
      <w:r w:rsidRPr="00861D52">
        <w:rPr>
          <w:rFonts w:ascii="Garamond" w:hAnsi="Garamond" w:cs="Calibri"/>
          <w:b/>
          <w:sz w:val="22"/>
          <w:szCs w:val="22"/>
        </w:rPr>
        <w:t xml:space="preserve">Verejný obstarávateľ: </w:t>
      </w:r>
      <w:r w:rsidRPr="00861D52">
        <w:rPr>
          <w:rFonts w:ascii="Garamond" w:hAnsi="Garamond" w:cs="Calibri"/>
          <w:b/>
          <w:sz w:val="22"/>
          <w:szCs w:val="22"/>
        </w:rPr>
        <w:tab/>
      </w:r>
      <w:r w:rsidRPr="00861D52">
        <w:rPr>
          <w:rFonts w:ascii="Garamond" w:hAnsi="Garamond" w:cs="Calibri"/>
          <w:sz w:val="22"/>
          <w:szCs w:val="22"/>
        </w:rPr>
        <w:t xml:space="preserve">Banskobystrický samosprávny kraj, Nám. SNP 23, Banská Bystrica, 974 01 </w:t>
      </w:r>
    </w:p>
    <w:p w14:paraId="54327623"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Obchodné meno uchádzača:</w:t>
      </w:r>
      <w:r w:rsidRPr="00861D52">
        <w:rPr>
          <w:rFonts w:ascii="Garamond" w:hAnsi="Garamond" w:cs="Calibri"/>
          <w:sz w:val="22"/>
          <w:szCs w:val="22"/>
        </w:rPr>
        <w:t xml:space="preserve">        </w:t>
      </w:r>
      <w:r w:rsidRPr="00861D52">
        <w:rPr>
          <w:rFonts w:ascii="Garamond" w:hAnsi="Garamond" w:cs="Calibri"/>
          <w:sz w:val="22"/>
          <w:szCs w:val="22"/>
        </w:rPr>
        <w:tab/>
      </w:r>
      <w:r w:rsidRPr="00861D52">
        <w:rPr>
          <w:rFonts w:ascii="Garamond" w:hAnsi="Garamond" w:cs="Calibri"/>
          <w:i/>
          <w:sz w:val="22"/>
          <w:szCs w:val="22"/>
          <w:highlight w:val="yellow"/>
        </w:rPr>
        <w:t>(vyplní uchádzač)</w:t>
      </w:r>
    </w:p>
    <w:p w14:paraId="2EEB0AF0"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Sídlo alebo miesto podnikania:</w:t>
      </w:r>
      <w:r w:rsidRPr="00861D52">
        <w:rPr>
          <w:rFonts w:ascii="Garamond" w:hAnsi="Garamond" w:cs="Calibri"/>
          <w:b/>
          <w:sz w:val="22"/>
          <w:szCs w:val="22"/>
        </w:rPr>
        <w:tab/>
      </w:r>
      <w:r w:rsidRPr="00861D52">
        <w:rPr>
          <w:rFonts w:ascii="Garamond" w:hAnsi="Garamond" w:cs="Calibri"/>
          <w:sz w:val="22"/>
          <w:szCs w:val="22"/>
        </w:rPr>
        <w:tab/>
      </w:r>
      <w:r w:rsidRPr="00861D52">
        <w:rPr>
          <w:rFonts w:ascii="Garamond" w:hAnsi="Garamond" w:cs="Calibri"/>
          <w:i/>
          <w:sz w:val="22"/>
          <w:szCs w:val="22"/>
          <w:highlight w:val="yellow"/>
        </w:rPr>
        <w:t>(vyplní uchádzač)</w:t>
      </w:r>
    </w:p>
    <w:p w14:paraId="0A0F5416"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IČO uchádzača:</w:t>
      </w:r>
      <w:r w:rsidRPr="00861D52">
        <w:rPr>
          <w:rFonts w:ascii="Garamond" w:hAnsi="Garamond" w:cs="Calibri"/>
          <w:sz w:val="22"/>
          <w:szCs w:val="22"/>
        </w:rPr>
        <w:t xml:space="preserve">                          </w:t>
      </w:r>
      <w:r w:rsidRPr="00861D52">
        <w:rPr>
          <w:rFonts w:ascii="Garamond" w:hAnsi="Garamond" w:cs="Calibri"/>
          <w:sz w:val="22"/>
          <w:szCs w:val="22"/>
        </w:rPr>
        <w:tab/>
      </w:r>
      <w:r w:rsidRPr="00861D52">
        <w:rPr>
          <w:rFonts w:ascii="Garamond" w:hAnsi="Garamond" w:cs="Calibri"/>
          <w:i/>
          <w:sz w:val="22"/>
          <w:szCs w:val="22"/>
          <w:highlight w:val="yellow"/>
        </w:rPr>
        <w:t>(vyplní uchádzač)</w:t>
      </w:r>
    </w:p>
    <w:p w14:paraId="09197AA1"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Kontaktná osoba uchádzača:</w:t>
      </w:r>
      <w:r w:rsidRPr="00861D52">
        <w:rPr>
          <w:rFonts w:ascii="Garamond" w:hAnsi="Garamond" w:cs="Calibri"/>
          <w:sz w:val="22"/>
          <w:szCs w:val="22"/>
        </w:rPr>
        <w:t xml:space="preserve">                 </w:t>
      </w:r>
      <w:r w:rsidRPr="00861D52">
        <w:rPr>
          <w:rFonts w:ascii="Garamond" w:hAnsi="Garamond" w:cs="Calibri"/>
          <w:i/>
          <w:sz w:val="22"/>
          <w:szCs w:val="22"/>
          <w:highlight w:val="yellow"/>
        </w:rPr>
        <w:t>(vyplní uchádzač)</w:t>
      </w:r>
    </w:p>
    <w:bookmarkEnd w:id="2"/>
    <w:p w14:paraId="31823387" w14:textId="77777777" w:rsidR="004575DB" w:rsidRPr="00861D52" w:rsidRDefault="004575DB" w:rsidP="004575DB">
      <w:pPr>
        <w:spacing w:line="264" w:lineRule="auto"/>
        <w:jc w:val="center"/>
        <w:rPr>
          <w:rFonts w:ascii="Garamond" w:hAnsi="Garamond" w:cs="Calibri"/>
          <w:b/>
          <w:sz w:val="22"/>
          <w:szCs w:val="22"/>
          <w:u w:val="single"/>
        </w:rPr>
      </w:pPr>
    </w:p>
    <w:p w14:paraId="6AFF8EFE" w14:textId="77777777" w:rsidR="004575DB" w:rsidRPr="000D36E0" w:rsidRDefault="004575DB" w:rsidP="004575DB">
      <w:pPr>
        <w:pStyle w:val="Pta"/>
        <w:tabs>
          <w:tab w:val="clear" w:pos="4513"/>
          <w:tab w:val="left" w:pos="3119"/>
        </w:tabs>
        <w:jc w:val="center"/>
        <w:rPr>
          <w:rFonts w:cstheme="minorHAnsi"/>
          <w:b/>
          <w:sz w:val="20"/>
          <w:lang w:eastAsia="cs-CZ"/>
        </w:rPr>
      </w:pPr>
    </w:p>
    <w:p w14:paraId="691D9504" w14:textId="77777777" w:rsidR="004575DB" w:rsidRPr="000D36E0" w:rsidRDefault="004575DB" w:rsidP="004575DB">
      <w:pPr>
        <w:rPr>
          <w:rFonts w:cstheme="minorHAnsi"/>
          <w:b/>
          <w:bCs/>
          <w:i/>
          <w:iCs/>
          <w:sz w:val="20"/>
          <w:szCs w:val="20"/>
          <w:u w:val="single"/>
        </w:rPr>
      </w:pPr>
    </w:p>
    <w:tbl>
      <w:tblPr>
        <w:tblpPr w:leftFromText="141" w:rightFromText="141" w:vertAnchor="text" w:horzAnchor="margin" w:tblpXSpec="center" w:tblpY="-53"/>
        <w:tblW w:w="90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820"/>
        <w:gridCol w:w="5252"/>
      </w:tblGrid>
      <w:tr w:rsidR="006C5215" w:rsidRPr="005B2465" w14:paraId="2C02EDC5" w14:textId="77777777" w:rsidTr="00610427">
        <w:trPr>
          <w:trHeight w:val="265"/>
        </w:trPr>
        <w:tc>
          <w:tcPr>
            <w:tcW w:w="3820" w:type="dxa"/>
            <w:shd w:val="clear" w:color="auto" w:fill="BFBFBF"/>
            <w:vAlign w:val="center"/>
          </w:tcPr>
          <w:p w14:paraId="1BC78ED4" w14:textId="77777777" w:rsidR="006C5215" w:rsidRPr="006A5C6F" w:rsidRDefault="006C5215" w:rsidP="006C5215">
            <w:pPr>
              <w:spacing w:before="60" w:after="60"/>
              <w:jc w:val="center"/>
              <w:rPr>
                <w:rFonts w:ascii="Garamond" w:hAnsi="Garamond" w:cs="Calibri"/>
                <w:b/>
                <w:iCs/>
                <w:sz w:val="22"/>
                <w:szCs w:val="22"/>
                <w:lang w:eastAsia="sk-SK"/>
              </w:rPr>
            </w:pPr>
            <w:r w:rsidRPr="006A5C6F">
              <w:rPr>
                <w:rFonts w:ascii="Garamond" w:hAnsi="Garamond" w:cs="Calibri"/>
                <w:b/>
                <w:iCs/>
                <w:sz w:val="22"/>
                <w:szCs w:val="22"/>
                <w:lang w:eastAsia="sk-SK"/>
              </w:rPr>
              <w:t>Kritérium č. 1</w:t>
            </w:r>
          </w:p>
        </w:tc>
        <w:tc>
          <w:tcPr>
            <w:tcW w:w="5252" w:type="dxa"/>
            <w:shd w:val="clear" w:color="auto" w:fill="BFBFBF"/>
            <w:vAlign w:val="center"/>
          </w:tcPr>
          <w:p w14:paraId="51BF1E86" w14:textId="77777777" w:rsidR="006C5215" w:rsidRPr="006A5C6F" w:rsidRDefault="006C5215" w:rsidP="006C5215">
            <w:pPr>
              <w:spacing w:before="60" w:after="60"/>
              <w:jc w:val="center"/>
              <w:rPr>
                <w:rFonts w:ascii="Garamond" w:hAnsi="Garamond" w:cs="Calibri"/>
                <w:b/>
                <w:iCs/>
                <w:sz w:val="22"/>
                <w:szCs w:val="22"/>
                <w:lang w:eastAsia="sk-SK"/>
              </w:rPr>
            </w:pPr>
            <w:r w:rsidRPr="006A5C6F">
              <w:rPr>
                <w:rFonts w:ascii="Garamond" w:hAnsi="Garamond" w:cs="Calibri"/>
                <w:b/>
                <w:iCs/>
                <w:sz w:val="22"/>
                <w:szCs w:val="22"/>
                <w:lang w:eastAsia="sk-SK"/>
              </w:rPr>
              <w:t>Celková cena za predmet zákazky s DPH</w:t>
            </w:r>
          </w:p>
        </w:tc>
      </w:tr>
      <w:tr w:rsidR="006C5215" w:rsidRPr="005B2465" w14:paraId="2557DE88" w14:textId="77777777" w:rsidTr="00610427">
        <w:trPr>
          <w:trHeight w:val="475"/>
        </w:trPr>
        <w:tc>
          <w:tcPr>
            <w:tcW w:w="3820" w:type="dxa"/>
            <w:vAlign w:val="center"/>
          </w:tcPr>
          <w:p w14:paraId="07687869" w14:textId="5CB69E25" w:rsidR="006C5215" w:rsidRPr="006C5215" w:rsidRDefault="006C5215" w:rsidP="006C5215">
            <w:pPr>
              <w:spacing w:before="60" w:after="60"/>
              <w:jc w:val="center"/>
              <w:rPr>
                <w:rFonts w:ascii="Garamond" w:hAnsi="Garamond" w:cs="Calibri"/>
                <w:bCs/>
                <w:iCs/>
                <w:sz w:val="22"/>
                <w:szCs w:val="22"/>
                <w:lang w:eastAsia="sk-SK"/>
              </w:rPr>
            </w:pPr>
            <w:r w:rsidRPr="006C5215">
              <w:rPr>
                <w:rFonts w:ascii="Garamond" w:hAnsi="Garamond" w:cs="Calibri"/>
                <w:bCs/>
                <w:iCs/>
                <w:sz w:val="22"/>
                <w:szCs w:val="22"/>
                <w:lang w:eastAsia="sk-SK"/>
              </w:rPr>
              <w:t xml:space="preserve">Celková cena z Prílohy č. </w:t>
            </w:r>
            <w:r w:rsidR="00FD40E2">
              <w:rPr>
                <w:rFonts w:ascii="Garamond" w:hAnsi="Garamond" w:cs="Calibri"/>
                <w:bCs/>
                <w:iCs/>
                <w:sz w:val="22"/>
                <w:szCs w:val="22"/>
                <w:lang w:eastAsia="sk-SK"/>
              </w:rPr>
              <w:t>2</w:t>
            </w:r>
            <w:r w:rsidRPr="006C5215">
              <w:rPr>
                <w:rFonts w:ascii="Garamond" w:hAnsi="Garamond" w:cs="Calibri"/>
                <w:bCs/>
                <w:iCs/>
                <w:sz w:val="22"/>
                <w:szCs w:val="22"/>
                <w:lang w:eastAsia="sk-SK"/>
              </w:rPr>
              <w:t xml:space="preserve"> k SP </w:t>
            </w:r>
            <w:r w:rsidR="00610427">
              <w:rPr>
                <w:rFonts w:ascii="Garamond" w:hAnsi="Garamond" w:cs="Calibri"/>
                <w:bCs/>
                <w:iCs/>
                <w:sz w:val="22"/>
                <w:szCs w:val="22"/>
                <w:lang w:eastAsia="sk-SK"/>
              </w:rPr>
              <w:t>–</w:t>
            </w:r>
            <w:r w:rsidRPr="006C5215">
              <w:rPr>
                <w:rFonts w:ascii="Garamond" w:hAnsi="Garamond" w:cs="Calibri"/>
                <w:bCs/>
                <w:iCs/>
                <w:sz w:val="22"/>
                <w:szCs w:val="22"/>
                <w:lang w:eastAsia="sk-SK"/>
              </w:rPr>
              <w:t xml:space="preserve"> </w:t>
            </w:r>
            <w:r w:rsidR="00610427">
              <w:rPr>
                <w:rFonts w:ascii="Garamond" w:hAnsi="Garamond" w:cs="Calibri"/>
                <w:bCs/>
                <w:iCs/>
                <w:sz w:val="22"/>
                <w:szCs w:val="22"/>
                <w:lang w:eastAsia="sk-SK"/>
              </w:rPr>
              <w:t>cenová kalkulácia</w:t>
            </w:r>
          </w:p>
        </w:tc>
        <w:tc>
          <w:tcPr>
            <w:tcW w:w="5252" w:type="dxa"/>
            <w:vAlign w:val="center"/>
          </w:tcPr>
          <w:p w14:paraId="4DDFFF74" w14:textId="77777777" w:rsidR="006C5215" w:rsidRPr="006C5215" w:rsidRDefault="006C5215" w:rsidP="006C5215">
            <w:pPr>
              <w:spacing w:before="120"/>
              <w:jc w:val="center"/>
              <w:rPr>
                <w:rFonts w:ascii="Garamond" w:hAnsi="Garamond" w:cs="Calibri"/>
                <w:bCs/>
                <w:iCs/>
                <w:sz w:val="22"/>
                <w:szCs w:val="22"/>
                <w:lang w:eastAsia="sk-SK"/>
              </w:rPr>
            </w:pPr>
            <w:r w:rsidRPr="00125770">
              <w:rPr>
                <w:rFonts w:ascii="Garamond" w:hAnsi="Garamond" w:cs="Calibri"/>
                <w:b/>
                <w:iCs/>
                <w:sz w:val="22"/>
                <w:szCs w:val="22"/>
                <w:highlight w:val="yellow"/>
                <w:lang w:eastAsia="sk-SK"/>
              </w:rPr>
              <w:t>[doplniť]</w:t>
            </w:r>
            <w:r w:rsidRPr="006C5215">
              <w:rPr>
                <w:rFonts w:ascii="Garamond" w:hAnsi="Garamond" w:cs="Calibri"/>
                <w:bCs/>
                <w:iCs/>
                <w:sz w:val="22"/>
                <w:szCs w:val="22"/>
                <w:lang w:eastAsia="sk-SK"/>
              </w:rPr>
              <w:t xml:space="preserve"> €</w:t>
            </w:r>
          </w:p>
        </w:tc>
      </w:tr>
    </w:tbl>
    <w:p w14:paraId="7AF9B3E0" w14:textId="77777777" w:rsidR="004575DB" w:rsidRPr="00861D52" w:rsidRDefault="004575DB" w:rsidP="004575DB">
      <w:pPr>
        <w:spacing w:line="264" w:lineRule="auto"/>
        <w:jc w:val="center"/>
        <w:rPr>
          <w:rFonts w:ascii="Garamond" w:hAnsi="Garamond" w:cs="Calibri"/>
          <w:b/>
          <w:sz w:val="22"/>
          <w:szCs w:val="22"/>
          <w:u w:val="single"/>
        </w:rPr>
      </w:pPr>
    </w:p>
    <w:p w14:paraId="5876A085" w14:textId="77777777" w:rsidR="004575DB" w:rsidRPr="00FD12E0" w:rsidRDefault="004575DB" w:rsidP="004575DB">
      <w:pPr>
        <w:rPr>
          <w:rFonts w:ascii="Garamond" w:hAnsi="Garamond" w:cstheme="minorHAnsi"/>
          <w:sz w:val="22"/>
          <w:szCs w:val="22"/>
        </w:rPr>
      </w:pPr>
    </w:p>
    <w:p w14:paraId="0141DE0F" w14:textId="77777777" w:rsidR="00C92699" w:rsidRDefault="00C92699" w:rsidP="004575DB">
      <w:pPr>
        <w:rPr>
          <w:rFonts w:ascii="Garamond" w:hAnsi="Garamond" w:cstheme="minorHAnsi"/>
          <w:sz w:val="22"/>
          <w:szCs w:val="22"/>
        </w:rPr>
      </w:pPr>
    </w:p>
    <w:p w14:paraId="67164E8B" w14:textId="77777777" w:rsidR="00C92699" w:rsidRDefault="00C92699" w:rsidP="004575DB">
      <w:pPr>
        <w:rPr>
          <w:rFonts w:ascii="Garamond" w:hAnsi="Garamond" w:cstheme="minorHAnsi"/>
          <w:sz w:val="22"/>
          <w:szCs w:val="22"/>
        </w:rPr>
      </w:pPr>
    </w:p>
    <w:p w14:paraId="159E4B3A" w14:textId="77777777" w:rsidR="00C92699" w:rsidRDefault="00C92699" w:rsidP="004575DB">
      <w:pPr>
        <w:rPr>
          <w:rFonts w:ascii="Garamond" w:hAnsi="Garamond" w:cstheme="minorHAnsi"/>
          <w:sz w:val="22"/>
          <w:szCs w:val="22"/>
        </w:rPr>
      </w:pPr>
    </w:p>
    <w:p w14:paraId="6EB3F1FF" w14:textId="77777777" w:rsidR="00C92699" w:rsidRDefault="00C92699" w:rsidP="004575DB">
      <w:pPr>
        <w:rPr>
          <w:rFonts w:ascii="Garamond" w:hAnsi="Garamond" w:cstheme="minorHAnsi"/>
          <w:sz w:val="22"/>
          <w:szCs w:val="22"/>
        </w:rPr>
      </w:pPr>
    </w:p>
    <w:p w14:paraId="2920AAF1" w14:textId="77777777" w:rsidR="00C92699" w:rsidRDefault="00C92699" w:rsidP="004575DB">
      <w:pPr>
        <w:rPr>
          <w:rFonts w:ascii="Garamond" w:hAnsi="Garamond" w:cstheme="minorHAnsi"/>
          <w:sz w:val="22"/>
          <w:szCs w:val="22"/>
        </w:rPr>
      </w:pPr>
    </w:p>
    <w:tbl>
      <w:tblPr>
        <w:tblW w:w="902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820"/>
        <w:gridCol w:w="5207"/>
      </w:tblGrid>
      <w:tr w:rsidR="00610427" w:rsidRPr="005B2465" w14:paraId="4B35DB22" w14:textId="77777777" w:rsidTr="00610427">
        <w:trPr>
          <w:trHeight w:val="265"/>
          <w:jc w:val="center"/>
        </w:trPr>
        <w:tc>
          <w:tcPr>
            <w:tcW w:w="3820" w:type="dxa"/>
            <w:shd w:val="clear" w:color="auto" w:fill="BFBFBF"/>
            <w:vAlign w:val="center"/>
          </w:tcPr>
          <w:p w14:paraId="1B8F53A0" w14:textId="77777777" w:rsidR="00610427" w:rsidRPr="006A5C6F" w:rsidRDefault="00610427" w:rsidP="00610427">
            <w:pPr>
              <w:spacing w:before="60" w:after="60"/>
              <w:jc w:val="center"/>
              <w:rPr>
                <w:rFonts w:ascii="Garamond" w:hAnsi="Garamond" w:cs="Calibri"/>
                <w:b/>
                <w:iCs/>
                <w:sz w:val="22"/>
                <w:szCs w:val="22"/>
                <w:lang w:eastAsia="sk-SK"/>
              </w:rPr>
            </w:pPr>
            <w:r w:rsidRPr="006A5C6F">
              <w:rPr>
                <w:rFonts w:ascii="Garamond" w:hAnsi="Garamond" w:cs="Calibri"/>
                <w:b/>
                <w:iCs/>
                <w:sz w:val="22"/>
                <w:szCs w:val="22"/>
                <w:lang w:eastAsia="sk-SK"/>
              </w:rPr>
              <w:t>Kritérium č. 2</w:t>
            </w:r>
          </w:p>
        </w:tc>
        <w:tc>
          <w:tcPr>
            <w:tcW w:w="5207" w:type="dxa"/>
            <w:shd w:val="clear" w:color="auto" w:fill="BFBFBF"/>
            <w:vAlign w:val="center"/>
          </w:tcPr>
          <w:p w14:paraId="6487DCFE" w14:textId="0C3D29CA" w:rsidR="00610427" w:rsidRPr="006A5C6F" w:rsidRDefault="00610427" w:rsidP="00610427">
            <w:pPr>
              <w:spacing w:before="60" w:after="60"/>
              <w:jc w:val="center"/>
              <w:rPr>
                <w:rFonts w:ascii="Garamond" w:hAnsi="Garamond" w:cs="Calibri"/>
                <w:b/>
                <w:iCs/>
                <w:sz w:val="22"/>
                <w:szCs w:val="22"/>
                <w:lang w:eastAsia="sk-SK"/>
              </w:rPr>
            </w:pPr>
            <w:r w:rsidRPr="006A5C6F">
              <w:rPr>
                <w:rFonts w:ascii="Garamond" w:hAnsi="Garamond" w:cs="Calibri"/>
                <w:b/>
                <w:iCs/>
                <w:sz w:val="22"/>
                <w:szCs w:val="22"/>
                <w:lang w:eastAsia="sk-SK"/>
              </w:rPr>
              <w:t>Predĺženie záruky na predmet zákazky (počet mesiacov</w:t>
            </w:r>
            <w:r w:rsidR="00395A58" w:rsidRPr="006A5C6F">
              <w:rPr>
                <w:rFonts w:ascii="Garamond" w:hAnsi="Garamond" w:cs="Calibri"/>
                <w:b/>
                <w:iCs/>
                <w:sz w:val="22"/>
                <w:szCs w:val="22"/>
                <w:lang w:eastAsia="sk-SK"/>
              </w:rPr>
              <w:t xml:space="preserve">: </w:t>
            </w:r>
            <w:r w:rsidRPr="006A5C6F">
              <w:rPr>
                <w:rFonts w:ascii="Garamond" w:hAnsi="Garamond" w:cs="Calibri"/>
                <w:b/>
                <w:iCs/>
                <w:sz w:val="22"/>
                <w:szCs w:val="22"/>
                <w:lang w:eastAsia="sk-SK"/>
              </w:rPr>
              <w:t>min. 24 - max</w:t>
            </w:r>
            <w:r w:rsidRPr="004C7A00">
              <w:rPr>
                <w:rFonts w:ascii="Garamond" w:hAnsi="Garamond" w:cs="Calibri"/>
                <w:b/>
                <w:iCs/>
                <w:sz w:val="22"/>
                <w:szCs w:val="22"/>
                <w:lang w:eastAsia="sk-SK"/>
              </w:rPr>
              <w:t>. 48)</w:t>
            </w:r>
          </w:p>
        </w:tc>
      </w:tr>
      <w:tr w:rsidR="00610427" w:rsidRPr="005B2465" w14:paraId="10610FC1" w14:textId="77777777" w:rsidTr="00610427">
        <w:trPr>
          <w:trHeight w:val="475"/>
          <w:jc w:val="center"/>
        </w:trPr>
        <w:tc>
          <w:tcPr>
            <w:tcW w:w="3820" w:type="dxa"/>
            <w:vAlign w:val="center"/>
          </w:tcPr>
          <w:p w14:paraId="6C247F8A" w14:textId="77777777" w:rsidR="00610427" w:rsidRPr="00610427" w:rsidRDefault="00610427" w:rsidP="00610427">
            <w:pPr>
              <w:spacing w:before="60" w:after="60"/>
              <w:jc w:val="center"/>
              <w:rPr>
                <w:rFonts w:ascii="Garamond" w:hAnsi="Garamond" w:cs="Calibri"/>
                <w:bCs/>
                <w:iCs/>
                <w:sz w:val="22"/>
                <w:szCs w:val="22"/>
                <w:lang w:eastAsia="sk-SK"/>
              </w:rPr>
            </w:pPr>
            <w:r w:rsidRPr="00610427">
              <w:rPr>
                <w:rFonts w:ascii="Garamond" w:hAnsi="Garamond" w:cs="Calibri"/>
                <w:bCs/>
                <w:iCs/>
                <w:sz w:val="22"/>
                <w:szCs w:val="22"/>
                <w:lang w:eastAsia="sk-SK"/>
              </w:rPr>
              <w:t>Predĺženie záruky</w:t>
            </w:r>
          </w:p>
        </w:tc>
        <w:tc>
          <w:tcPr>
            <w:tcW w:w="5207" w:type="dxa"/>
            <w:vAlign w:val="center"/>
          </w:tcPr>
          <w:p w14:paraId="4F3DC951" w14:textId="474D7B53" w:rsidR="00610427" w:rsidRPr="00610427" w:rsidRDefault="00610427" w:rsidP="00610427">
            <w:pPr>
              <w:jc w:val="center"/>
              <w:rPr>
                <w:rFonts w:ascii="Garamond" w:hAnsi="Garamond" w:cs="Calibri"/>
                <w:bCs/>
                <w:iCs/>
                <w:sz w:val="22"/>
                <w:szCs w:val="22"/>
                <w:lang w:eastAsia="sk-SK"/>
              </w:rPr>
            </w:pPr>
            <w:r w:rsidRPr="00125770">
              <w:rPr>
                <w:rFonts w:ascii="Garamond" w:hAnsi="Garamond" w:cs="Calibri"/>
                <w:b/>
                <w:iCs/>
                <w:sz w:val="22"/>
                <w:szCs w:val="22"/>
                <w:highlight w:val="yellow"/>
                <w:lang w:eastAsia="sk-SK"/>
              </w:rPr>
              <w:t>[doplniť]</w:t>
            </w:r>
            <w:r>
              <w:rPr>
                <w:rFonts w:ascii="Garamond" w:hAnsi="Garamond" w:cs="Calibri"/>
                <w:bCs/>
                <w:iCs/>
                <w:sz w:val="22"/>
                <w:szCs w:val="22"/>
                <w:lang w:eastAsia="sk-SK"/>
              </w:rPr>
              <w:t xml:space="preserve"> mesiacov</w:t>
            </w:r>
          </w:p>
        </w:tc>
      </w:tr>
    </w:tbl>
    <w:p w14:paraId="7A586CFE" w14:textId="77777777" w:rsidR="004575DB" w:rsidRPr="00861D52" w:rsidRDefault="004575DB" w:rsidP="004575DB">
      <w:pPr>
        <w:spacing w:line="264" w:lineRule="auto"/>
        <w:jc w:val="center"/>
        <w:rPr>
          <w:rFonts w:ascii="Garamond" w:hAnsi="Garamond" w:cs="Calibri"/>
          <w:b/>
          <w:color w:val="FF0000"/>
          <w:sz w:val="22"/>
          <w:szCs w:val="22"/>
        </w:rPr>
      </w:pPr>
    </w:p>
    <w:p w14:paraId="159E53EF" w14:textId="77777777" w:rsidR="004575DB" w:rsidRPr="00861D52" w:rsidRDefault="004575DB" w:rsidP="004575DB">
      <w:pPr>
        <w:spacing w:line="264" w:lineRule="auto"/>
        <w:rPr>
          <w:rFonts w:ascii="Garamond" w:hAnsi="Garamond" w:cs="Calibri"/>
          <w:sz w:val="22"/>
          <w:szCs w:val="22"/>
        </w:rPr>
      </w:pPr>
    </w:p>
    <w:p w14:paraId="7606A71A" w14:textId="77777777" w:rsidR="004575DB" w:rsidRPr="00861D52" w:rsidRDefault="004575DB" w:rsidP="004575DB">
      <w:pPr>
        <w:spacing w:line="264" w:lineRule="auto"/>
        <w:rPr>
          <w:rFonts w:ascii="Garamond" w:hAnsi="Garamond" w:cs="Calibri"/>
          <w:sz w:val="22"/>
          <w:szCs w:val="22"/>
        </w:rPr>
      </w:pPr>
    </w:p>
    <w:p w14:paraId="784581E2" w14:textId="77777777" w:rsidR="004575DB" w:rsidRDefault="004575DB" w:rsidP="004575DB">
      <w:pPr>
        <w:spacing w:line="264" w:lineRule="auto"/>
        <w:rPr>
          <w:rFonts w:ascii="Garamond" w:hAnsi="Garamond" w:cs="Calibri"/>
          <w:sz w:val="22"/>
          <w:szCs w:val="22"/>
        </w:rPr>
      </w:pPr>
    </w:p>
    <w:p w14:paraId="1D94BB9B" w14:textId="77777777" w:rsidR="004575DB" w:rsidRDefault="004575DB" w:rsidP="004575DB">
      <w:pPr>
        <w:spacing w:line="264" w:lineRule="auto"/>
        <w:rPr>
          <w:rFonts w:ascii="Garamond" w:hAnsi="Garamond" w:cs="Calibri"/>
          <w:sz w:val="22"/>
          <w:szCs w:val="22"/>
        </w:rPr>
      </w:pPr>
    </w:p>
    <w:p w14:paraId="6DEDF090" w14:textId="77777777" w:rsidR="004575DB" w:rsidRDefault="004575DB" w:rsidP="004575DB">
      <w:pPr>
        <w:spacing w:line="264" w:lineRule="auto"/>
        <w:rPr>
          <w:rFonts w:ascii="Garamond" w:hAnsi="Garamond" w:cs="Calibri"/>
          <w:sz w:val="22"/>
          <w:szCs w:val="22"/>
        </w:rPr>
      </w:pPr>
    </w:p>
    <w:p w14:paraId="5C32BA8C"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sz w:val="22"/>
          <w:szCs w:val="22"/>
        </w:rPr>
        <w:t>V ...............................dňa.........................</w:t>
      </w:r>
      <w:r w:rsidRPr="00861D52">
        <w:rPr>
          <w:rFonts w:ascii="Garamond" w:hAnsi="Garamond" w:cs="Calibri"/>
          <w:sz w:val="22"/>
          <w:szCs w:val="22"/>
        </w:rPr>
        <w:tab/>
        <w:t xml:space="preserve">      </w:t>
      </w:r>
      <w:r w:rsidRPr="00861D52">
        <w:rPr>
          <w:rFonts w:ascii="Garamond" w:hAnsi="Garamond" w:cs="Calibri"/>
          <w:sz w:val="22"/>
          <w:szCs w:val="22"/>
        </w:rPr>
        <w:tab/>
        <w:t>......................................................................................</w:t>
      </w:r>
    </w:p>
    <w:p w14:paraId="212B7EFA" w14:textId="77777777" w:rsidR="004575DB" w:rsidRDefault="004575DB" w:rsidP="004575DB">
      <w:pPr>
        <w:spacing w:line="264" w:lineRule="auto"/>
        <w:ind w:left="4320"/>
        <w:rPr>
          <w:rFonts w:ascii="Garamond" w:hAnsi="Garamond" w:cstheme="minorHAnsi"/>
          <w:sz w:val="22"/>
          <w:szCs w:val="22"/>
        </w:rPr>
      </w:pPr>
      <w:r w:rsidRPr="00962264">
        <w:rPr>
          <w:rFonts w:ascii="Garamond" w:hAnsi="Garamond" w:cstheme="minorHAnsi"/>
          <w:sz w:val="22"/>
          <w:szCs w:val="22"/>
        </w:rPr>
        <w:t xml:space="preserve">meno, priezvisko, funkcia oprávnenej osoby a podpis </w:t>
      </w:r>
    </w:p>
    <w:p w14:paraId="1CB308CD" w14:textId="77777777" w:rsidR="004575DB" w:rsidRPr="00CF76DE" w:rsidRDefault="004575DB" w:rsidP="004575DB">
      <w:pPr>
        <w:pStyle w:val="Zkladntext"/>
        <w:spacing w:line="264" w:lineRule="auto"/>
        <w:jc w:val="left"/>
        <w:rPr>
          <w:rFonts w:ascii="Garamond" w:hAnsi="Garamond"/>
          <w:sz w:val="22"/>
          <w:szCs w:val="22"/>
          <w:lang w:val="sk-SK"/>
        </w:rPr>
      </w:pPr>
    </w:p>
    <w:p w14:paraId="377ACC06" w14:textId="77777777" w:rsidR="00AA5826" w:rsidRPr="004575DB" w:rsidRDefault="00AA5826" w:rsidP="004575DB"/>
    <w:sectPr w:rsidR="00AA5826" w:rsidRPr="004575DB" w:rsidSect="000413F6">
      <w:headerReference w:type="even" r:id="rId21"/>
      <w:headerReference w:type="default" r:id="rId22"/>
      <w:footerReference w:type="even" r:id="rId23"/>
      <w:footerReference w:type="default" r:id="rId24"/>
      <w:headerReference w:type="first" r:id="rId25"/>
      <w:footerReference w:type="first" r:id="rId26"/>
      <w:pgSz w:w="11900" w:h="16840"/>
      <w:pgMar w:top="1701" w:right="720" w:bottom="1701" w:left="720" w:header="2126"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5E6D5" w14:textId="77777777" w:rsidR="00720E75" w:rsidRDefault="00720E75" w:rsidP="00014285">
      <w:r>
        <w:separator/>
      </w:r>
    </w:p>
  </w:endnote>
  <w:endnote w:type="continuationSeparator" w:id="0">
    <w:p w14:paraId="7BE01057" w14:textId="77777777" w:rsidR="00720E75" w:rsidRDefault="00720E75" w:rsidP="0001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Helvetica">
    <w:panose1 w:val="020B0604020202020204"/>
    <w:charset w:val="EE"/>
    <w:family w:val="swiss"/>
    <w:pitch w:val="variable"/>
    <w:sig w:usb0="E0002EFF" w:usb1="C000785B"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Liberation Serif">
    <w:altName w:val="Times New Roman"/>
    <w:charset w:val="EE"/>
    <w:family w:val="roman"/>
    <w:pitch w:val="variable"/>
    <w:sig w:usb0="E0000AFF" w:usb1="500078FF" w:usb2="00000021" w:usb3="00000000" w:csb0="000001BF" w:csb1="00000000"/>
  </w:font>
  <w:font w:name="Noto Sans CJK SC">
    <w:charset w:val="00"/>
    <w:family w:val="auto"/>
    <w:pitch w:val="variable"/>
  </w:font>
  <w:font w:name="Lohit Devanagari">
    <w:altName w:val="Cambria"/>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675A" w14:textId="77777777" w:rsidR="005A20B4" w:rsidRDefault="005A20B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Fonts w:ascii="Century Gothic" w:hAnsi="Century Gothic" w:cs="Calibri"/>
        <w:sz w:val="16"/>
        <w:szCs w:val="16"/>
      </w:rPr>
      <w:id w:val="1841807925"/>
      <w:docPartObj>
        <w:docPartGallery w:val="Page Numbers (Bottom of Page)"/>
        <w:docPartUnique/>
      </w:docPartObj>
    </w:sdtPr>
    <w:sdtEndPr>
      <w:rPr>
        <w:rStyle w:val="Predvolenpsmoodseku"/>
        <w:rFonts w:cstheme="minorBidi"/>
        <w:sz w:val="24"/>
        <w:szCs w:val="24"/>
      </w:rPr>
    </w:sdtEndPr>
    <w:sdtContent>
      <w:p w14:paraId="0E072977" w14:textId="77777777" w:rsidR="00AA5826" w:rsidRPr="000D31C4" w:rsidRDefault="00AA5826" w:rsidP="00AA5826">
        <w:pPr>
          <w:pStyle w:val="Pta"/>
          <w:framePr w:wrap="none" w:vAnchor="text" w:hAnchor="page" w:x="11098" w:y="692"/>
          <w:rPr>
            <w:rStyle w:val="slostrany"/>
            <w:rFonts w:ascii="Century Gothic" w:hAnsi="Century Gothic" w:cs="Calibri"/>
            <w:sz w:val="16"/>
            <w:szCs w:val="16"/>
          </w:rPr>
        </w:pPr>
        <w:r w:rsidRPr="000D31C4">
          <w:rPr>
            <w:rStyle w:val="slostrany"/>
            <w:rFonts w:ascii="Century Gothic" w:hAnsi="Century Gothic" w:cs="Calibri"/>
            <w:color w:val="002060"/>
            <w:sz w:val="16"/>
            <w:szCs w:val="16"/>
          </w:rPr>
          <w:fldChar w:fldCharType="begin"/>
        </w:r>
        <w:r w:rsidRPr="000D31C4">
          <w:rPr>
            <w:rStyle w:val="slostrany"/>
            <w:rFonts w:ascii="Century Gothic" w:hAnsi="Century Gothic" w:cs="Calibri"/>
            <w:color w:val="002060"/>
            <w:sz w:val="16"/>
            <w:szCs w:val="16"/>
          </w:rPr>
          <w:instrText xml:space="preserve"> PAGE </w:instrText>
        </w:r>
        <w:r w:rsidRPr="000D31C4">
          <w:rPr>
            <w:rStyle w:val="slostrany"/>
            <w:rFonts w:ascii="Century Gothic" w:hAnsi="Century Gothic" w:cs="Calibri"/>
            <w:color w:val="002060"/>
            <w:sz w:val="16"/>
            <w:szCs w:val="16"/>
          </w:rPr>
          <w:fldChar w:fldCharType="separate"/>
        </w:r>
        <w:r w:rsidRPr="000D31C4">
          <w:rPr>
            <w:rStyle w:val="slostrany"/>
            <w:rFonts w:ascii="Century Gothic" w:hAnsi="Century Gothic" w:cs="Calibri"/>
            <w:color w:val="002060"/>
            <w:sz w:val="16"/>
            <w:szCs w:val="16"/>
          </w:rPr>
          <w:t>1</w:t>
        </w:r>
        <w:r w:rsidRPr="000D31C4">
          <w:rPr>
            <w:rStyle w:val="slostrany"/>
            <w:rFonts w:ascii="Century Gothic" w:hAnsi="Century Gothic" w:cs="Calibri"/>
            <w:color w:val="002060"/>
            <w:sz w:val="16"/>
            <w:szCs w:val="16"/>
          </w:rPr>
          <w:fldChar w:fldCharType="end"/>
        </w:r>
      </w:p>
    </w:sdtContent>
  </w:sdt>
  <w:p w14:paraId="43CE6803" w14:textId="77777777" w:rsidR="00AA5826" w:rsidRDefault="00AA5826">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0A85" w14:textId="77777777" w:rsidR="005A20B4" w:rsidRDefault="005A20B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F1AF6" w14:textId="77777777" w:rsidR="00720E75" w:rsidRDefault="00720E75" w:rsidP="00014285">
      <w:r>
        <w:separator/>
      </w:r>
    </w:p>
  </w:footnote>
  <w:footnote w:type="continuationSeparator" w:id="0">
    <w:p w14:paraId="16462EA7" w14:textId="77777777" w:rsidR="00720E75" w:rsidRDefault="00720E75" w:rsidP="0001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31EE" w14:textId="77777777" w:rsidR="005A20B4" w:rsidRDefault="005A20B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F263" w14:textId="77777777" w:rsidR="00014285" w:rsidRDefault="00014285">
    <w:pPr>
      <w:pStyle w:val="Hlavika"/>
    </w:pPr>
    <w:r>
      <w:rPr>
        <w:noProof/>
      </w:rPr>
      <w:drawing>
        <wp:anchor distT="0" distB="0" distL="114300" distR="114300" simplePos="0" relativeHeight="251658240" behindDoc="1" locked="0" layoutInCell="1" allowOverlap="1" wp14:anchorId="476772F7" wp14:editId="4FFA47A7">
          <wp:simplePos x="0" y="0"/>
          <wp:positionH relativeFrom="column">
            <wp:posOffset>-457200</wp:posOffset>
          </wp:positionH>
          <wp:positionV relativeFrom="paragraph">
            <wp:posOffset>-1344275</wp:posOffset>
          </wp:positionV>
          <wp:extent cx="7560776" cy="10681498"/>
          <wp:effectExtent l="0" t="0" r="0" b="0"/>
          <wp:wrapNone/>
          <wp:docPr id="185716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6039"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776" cy="106814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384F" w14:textId="77777777" w:rsidR="005A20B4" w:rsidRDefault="005A20B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089"/>
    <w:multiLevelType w:val="hybridMultilevel"/>
    <w:tmpl w:val="34923F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D614B5"/>
    <w:multiLevelType w:val="hybridMultilevel"/>
    <w:tmpl w:val="54966C3C"/>
    <w:lvl w:ilvl="0" w:tplc="00000002">
      <w:start w:val="4"/>
      <w:numFmt w:val="bullet"/>
      <w:lvlText w:val="-"/>
      <w:lvlJc w:val="left"/>
      <w:pPr>
        <w:ind w:left="720" w:hanging="360"/>
      </w:pPr>
      <w:rPr>
        <w:rFonts w:ascii="Calibri"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4736D3A"/>
    <w:multiLevelType w:val="hybridMultilevel"/>
    <w:tmpl w:val="3AE01908"/>
    <w:lvl w:ilvl="0" w:tplc="ABF6ADC2">
      <w:start w:val="1"/>
      <w:numFmt w:val="upperLetter"/>
      <w:lvlText w:val="%1."/>
      <w:lvlJc w:val="left"/>
      <w:pPr>
        <w:ind w:left="720" w:hanging="360"/>
      </w:pPr>
      <w:rPr>
        <w:rFonts w:hint="default"/>
        <w:b/>
        <w:bCs w:val="0"/>
        <w:sz w:val="28"/>
        <w:szCs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1B701F"/>
    <w:multiLevelType w:val="hybridMultilevel"/>
    <w:tmpl w:val="49C212B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B20483"/>
    <w:multiLevelType w:val="hybridMultilevel"/>
    <w:tmpl w:val="684A7F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79C1D6A"/>
    <w:multiLevelType w:val="hybridMultilevel"/>
    <w:tmpl w:val="5E402968"/>
    <w:lvl w:ilvl="0" w:tplc="C46032A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980293C"/>
    <w:multiLevelType w:val="hybridMultilevel"/>
    <w:tmpl w:val="D9342130"/>
    <w:lvl w:ilvl="0" w:tplc="041B0001">
      <w:start w:val="1"/>
      <w:numFmt w:val="bullet"/>
      <w:lvlText w:val=""/>
      <w:lvlJc w:val="left"/>
      <w:pPr>
        <w:ind w:left="720" w:hanging="360"/>
      </w:pPr>
      <w:rPr>
        <w:rFonts w:ascii="Symbol" w:hAnsi="Symbol" w:hint="default"/>
      </w:rPr>
    </w:lvl>
    <w:lvl w:ilvl="1" w:tplc="041B0003">
      <w:start w:val="1"/>
      <w:numFmt w:val="bullet"/>
      <w:pStyle w:val="Cislovanie2"/>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2406472"/>
    <w:multiLevelType w:val="hybridMultilevel"/>
    <w:tmpl w:val="8DAA2800"/>
    <w:lvl w:ilvl="0" w:tplc="EDAEEA3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5DB1745"/>
    <w:multiLevelType w:val="multilevel"/>
    <w:tmpl w:val="BCC42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BE36A9"/>
    <w:multiLevelType w:val="multilevel"/>
    <w:tmpl w:val="512EE202"/>
    <w:lvl w:ilvl="0">
      <w:start w:val="1"/>
      <w:numFmt w:val="lowerLetter"/>
      <w:lvlText w:val="%1)"/>
      <w:lvlJc w:val="left"/>
      <w:pPr>
        <w:ind w:left="360" w:hanging="360"/>
      </w:pPr>
    </w:lvl>
    <w:lvl w:ilvl="1">
      <w:start w:val="1"/>
      <w:numFmt w:val="decimal"/>
      <w:lvlText w:val="%1.%2."/>
      <w:lvlJc w:val="left"/>
      <w:pPr>
        <w:ind w:left="792" w:hanging="432"/>
      </w:pPr>
      <w:rPr>
        <w:b w:val="0"/>
        <w:b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0F45E2"/>
    <w:multiLevelType w:val="hybridMultilevel"/>
    <w:tmpl w:val="6A30519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1D4F1FE5"/>
    <w:multiLevelType w:val="hybridMultilevel"/>
    <w:tmpl w:val="AB1A734A"/>
    <w:lvl w:ilvl="0" w:tplc="A4CEE546">
      <w:start w:val="1"/>
      <w:numFmt w:val="bullet"/>
      <w:pStyle w:val="Bulleted2"/>
      <w:lvlText w:val="-"/>
      <w:lvlJc w:val="left"/>
      <w:pPr>
        <w:tabs>
          <w:tab w:val="num" w:pos="680"/>
        </w:tabs>
        <w:ind w:left="680" w:hanging="340"/>
      </w:pPr>
      <w:rPr>
        <w:rFonts w:ascii="9999999" w:hAnsi="9999999"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86B64"/>
    <w:multiLevelType w:val="hybridMultilevel"/>
    <w:tmpl w:val="684471CE"/>
    <w:lvl w:ilvl="0" w:tplc="7988B5E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2E314F4"/>
    <w:multiLevelType w:val="hybridMultilevel"/>
    <w:tmpl w:val="717ACC20"/>
    <w:lvl w:ilvl="0" w:tplc="041B000F">
      <w:start w:val="1"/>
      <w:numFmt w:val="decimal"/>
      <w:lvlText w:val="%1."/>
      <w:lvlJc w:val="left"/>
      <w:pPr>
        <w:ind w:left="720" w:hanging="360"/>
      </w:pPr>
      <w:rPr>
        <w:rFonts w:cs="Times New Roman" w:hint="default"/>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4" w15:restartNumberingAfterBreak="0">
    <w:nsid w:val="23971A09"/>
    <w:multiLevelType w:val="multilevel"/>
    <w:tmpl w:val="C0FE6F24"/>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1C33CF"/>
    <w:multiLevelType w:val="multilevel"/>
    <w:tmpl w:val="923ED4F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BC27FD6"/>
    <w:multiLevelType w:val="hybridMultilevel"/>
    <w:tmpl w:val="0E02A6A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hint="default"/>
      </w:rPr>
    </w:lvl>
    <w:lvl w:ilvl="1" w:tplc="041B0003">
      <w:start w:val="1"/>
      <w:numFmt w:val="bullet"/>
      <w:lvlText w:val="o"/>
      <w:lvlJc w:val="left"/>
      <w:pPr>
        <w:ind w:left="2147" w:hanging="360"/>
      </w:pPr>
      <w:rPr>
        <w:rFonts w:ascii="Courier New" w:hAnsi="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hint="default"/>
      </w:rPr>
    </w:lvl>
    <w:lvl w:ilvl="8" w:tplc="041B0005">
      <w:start w:val="1"/>
      <w:numFmt w:val="bullet"/>
      <w:lvlText w:val=""/>
      <w:lvlJc w:val="left"/>
      <w:pPr>
        <w:ind w:left="7187" w:hanging="360"/>
      </w:pPr>
      <w:rPr>
        <w:rFonts w:ascii="Wingdings" w:hAnsi="Wingdings" w:hint="default"/>
      </w:rPr>
    </w:lvl>
  </w:abstractNum>
  <w:abstractNum w:abstractNumId="18" w15:restartNumberingAfterBreak="0">
    <w:nsid w:val="39A663C0"/>
    <w:multiLevelType w:val="multilevel"/>
    <w:tmpl w:val="041B0025"/>
    <w:lvl w:ilvl="0">
      <w:start w:val="1"/>
      <w:numFmt w:val="decimal"/>
      <w:pStyle w:val="Nadpisodsek"/>
      <w:lvlText w:val="%1"/>
      <w:lvlJc w:val="left"/>
      <w:pPr>
        <w:tabs>
          <w:tab w:val="num" w:pos="432"/>
        </w:tabs>
        <w:ind w:left="432" w:hanging="432"/>
      </w:pPr>
      <w:rPr>
        <w:rFonts w:cs="Times New Roman"/>
      </w:rPr>
    </w:lvl>
    <w:lvl w:ilvl="1">
      <w:start w:val="1"/>
      <w:numFmt w:val="decimal"/>
      <w:pStyle w:val="Zoznamslo2"/>
      <w:lvlText w:val="%1.%2"/>
      <w:lvlJc w:val="left"/>
      <w:pPr>
        <w:tabs>
          <w:tab w:val="num" w:pos="576"/>
        </w:tabs>
        <w:ind w:left="576" w:hanging="576"/>
      </w:pPr>
      <w:rPr>
        <w:rFonts w:cs="Times New Roman"/>
      </w:rPr>
    </w:lvl>
    <w:lvl w:ilvl="2">
      <w:start w:val="1"/>
      <w:numFmt w:val="decimal"/>
      <w:pStyle w:val="Zoznamslo3"/>
      <w:lvlText w:val="%1.%2.%3"/>
      <w:lvlJc w:val="left"/>
      <w:pPr>
        <w:tabs>
          <w:tab w:val="num" w:pos="720"/>
        </w:tabs>
        <w:ind w:left="720" w:hanging="720"/>
      </w:pPr>
      <w:rPr>
        <w:rFonts w:cs="Times New Roman"/>
      </w:rPr>
    </w:lvl>
    <w:lvl w:ilvl="3">
      <w:start w:val="1"/>
      <w:numFmt w:val="decimal"/>
      <w:pStyle w:val="Zoznamslo4Char"/>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9" w15:restartNumberingAfterBreak="0">
    <w:nsid w:val="3FA15219"/>
    <w:multiLevelType w:val="hybridMultilevel"/>
    <w:tmpl w:val="48288D72"/>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0" w15:restartNumberingAfterBreak="0">
    <w:nsid w:val="49C00EA2"/>
    <w:multiLevelType w:val="multilevel"/>
    <w:tmpl w:val="923ED4F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7404CB"/>
    <w:multiLevelType w:val="hybridMultilevel"/>
    <w:tmpl w:val="260AB09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22" w15:restartNumberingAfterBreak="0">
    <w:nsid w:val="4EA66D12"/>
    <w:multiLevelType w:val="hybridMultilevel"/>
    <w:tmpl w:val="41C0E9AE"/>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23" w15:restartNumberingAfterBreak="0">
    <w:nsid w:val="521649EF"/>
    <w:multiLevelType w:val="hybridMultilevel"/>
    <w:tmpl w:val="1F3CC8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23C03D8"/>
    <w:multiLevelType w:val="hybridMultilevel"/>
    <w:tmpl w:val="BDAE71E8"/>
    <w:lvl w:ilvl="0" w:tplc="6666EDF6">
      <w:start w:val="1"/>
      <w:numFmt w:val="upperLetter"/>
      <w:lvlText w:val="%1)"/>
      <w:lvlJc w:val="left"/>
      <w:pPr>
        <w:ind w:left="720" w:hanging="360"/>
      </w:pPr>
      <w:rPr>
        <w:rFonts w:cstheme="minorHAns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6C926E8"/>
    <w:multiLevelType w:val="multilevel"/>
    <w:tmpl w:val="1EAAA88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90D1692"/>
    <w:multiLevelType w:val="hybridMultilevel"/>
    <w:tmpl w:val="85E0439A"/>
    <w:lvl w:ilvl="0" w:tplc="F1F2577A">
      <w:start w:val="1"/>
      <w:numFmt w:val="lowerLetter"/>
      <w:lvlText w:val="%1)"/>
      <w:lvlJc w:val="left"/>
      <w:pPr>
        <w:ind w:left="720" w:hanging="360"/>
      </w:pPr>
      <w:rPr>
        <w:rFonts w:hint="default"/>
        <w:b w:val="0"/>
        <w:strike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97A6432"/>
    <w:multiLevelType w:val="hybridMultilevel"/>
    <w:tmpl w:val="69F67D08"/>
    <w:lvl w:ilvl="0" w:tplc="D90E9612">
      <w:start w:val="1"/>
      <w:numFmt w:val="upperRoman"/>
      <w:pStyle w:val="Nadpiskapitola"/>
      <w:lvlText w:val="%1."/>
      <w:lvlJc w:val="center"/>
      <w:pPr>
        <w:tabs>
          <w:tab w:val="num" w:pos="360"/>
        </w:tabs>
      </w:pPr>
      <w:rPr>
        <w:rFonts w:ascii="Arial" w:hAnsi="Arial" w:cs="Symbol" w:hint="default"/>
        <w:b/>
        <w:bCs/>
        <w:i w:val="0"/>
        <w:iCs w:val="0"/>
        <w:caps/>
        <w:sz w:val="28"/>
        <w:szCs w:val="28"/>
      </w:rPr>
    </w:lvl>
    <w:lvl w:ilvl="1" w:tplc="CBB20BB2">
      <w:start w:val="1"/>
      <w:numFmt w:val="bullet"/>
      <w:pStyle w:val="Odrazkaseda"/>
      <w:lvlText w:val=""/>
      <w:lvlJc w:val="left"/>
      <w:pPr>
        <w:tabs>
          <w:tab w:val="num" w:pos="1364"/>
        </w:tabs>
        <w:ind w:left="513" w:firstLine="567"/>
      </w:pPr>
      <w:rPr>
        <w:rFonts w:ascii="Symbol" w:hAnsi="Symbol" w:hint="default"/>
        <w:b/>
        <w:i w:val="0"/>
        <w:caps/>
        <w:sz w:val="28"/>
      </w:rPr>
    </w:lvl>
    <w:lvl w:ilvl="2" w:tplc="06A08F2E">
      <w:start w:val="1"/>
      <w:numFmt w:val="lowerRoman"/>
      <w:lvlText w:val="%3."/>
      <w:lvlJc w:val="right"/>
      <w:pPr>
        <w:tabs>
          <w:tab w:val="num" w:pos="2160"/>
        </w:tabs>
        <w:ind w:left="2160" w:hanging="180"/>
      </w:pPr>
      <w:rPr>
        <w:rFonts w:cs="Times New Roman"/>
      </w:rPr>
    </w:lvl>
    <w:lvl w:ilvl="3" w:tplc="5BBA7CC6">
      <w:start w:val="1"/>
      <w:numFmt w:val="decimal"/>
      <w:lvlText w:val="%4."/>
      <w:lvlJc w:val="left"/>
      <w:pPr>
        <w:tabs>
          <w:tab w:val="num" w:pos="2880"/>
        </w:tabs>
        <w:ind w:left="2880" w:hanging="360"/>
      </w:pPr>
      <w:rPr>
        <w:rFonts w:cs="Times New Roman"/>
      </w:rPr>
    </w:lvl>
    <w:lvl w:ilvl="4" w:tplc="30BC10C6">
      <w:start w:val="1"/>
      <w:numFmt w:val="lowerLetter"/>
      <w:lvlText w:val="%5."/>
      <w:lvlJc w:val="left"/>
      <w:pPr>
        <w:tabs>
          <w:tab w:val="num" w:pos="3600"/>
        </w:tabs>
        <w:ind w:left="3600" w:hanging="360"/>
      </w:pPr>
      <w:rPr>
        <w:rFonts w:cs="Times New Roman"/>
      </w:rPr>
    </w:lvl>
    <w:lvl w:ilvl="5" w:tplc="018E25A8">
      <w:start w:val="1"/>
      <w:numFmt w:val="lowerRoman"/>
      <w:lvlText w:val="%6."/>
      <w:lvlJc w:val="right"/>
      <w:pPr>
        <w:tabs>
          <w:tab w:val="num" w:pos="4320"/>
        </w:tabs>
        <w:ind w:left="4320" w:hanging="180"/>
      </w:pPr>
      <w:rPr>
        <w:rFonts w:cs="Times New Roman"/>
      </w:rPr>
    </w:lvl>
    <w:lvl w:ilvl="6" w:tplc="2BFA5E00">
      <w:start w:val="1"/>
      <w:numFmt w:val="decimal"/>
      <w:lvlText w:val="%7."/>
      <w:lvlJc w:val="left"/>
      <w:pPr>
        <w:tabs>
          <w:tab w:val="num" w:pos="5040"/>
        </w:tabs>
        <w:ind w:left="5040" w:hanging="360"/>
      </w:pPr>
      <w:rPr>
        <w:rFonts w:cs="Times New Roman"/>
      </w:rPr>
    </w:lvl>
    <w:lvl w:ilvl="7" w:tplc="AB7AF872">
      <w:start w:val="1"/>
      <w:numFmt w:val="lowerLetter"/>
      <w:lvlText w:val="%8."/>
      <w:lvlJc w:val="left"/>
      <w:pPr>
        <w:tabs>
          <w:tab w:val="num" w:pos="5760"/>
        </w:tabs>
        <w:ind w:left="5760" w:hanging="360"/>
      </w:pPr>
      <w:rPr>
        <w:rFonts w:cs="Times New Roman"/>
      </w:rPr>
    </w:lvl>
    <w:lvl w:ilvl="8" w:tplc="BAFC092E">
      <w:start w:val="1"/>
      <w:numFmt w:val="lowerRoman"/>
      <w:lvlText w:val="%9."/>
      <w:lvlJc w:val="right"/>
      <w:pPr>
        <w:tabs>
          <w:tab w:val="num" w:pos="6480"/>
        </w:tabs>
        <w:ind w:left="6480" w:hanging="180"/>
      </w:pPr>
      <w:rPr>
        <w:rFonts w:cs="Times New Roman"/>
      </w:rPr>
    </w:lvl>
  </w:abstractNum>
  <w:abstractNum w:abstractNumId="28" w15:restartNumberingAfterBreak="0">
    <w:nsid w:val="5D40215E"/>
    <w:multiLevelType w:val="hybridMultilevel"/>
    <w:tmpl w:val="9C445424"/>
    <w:lvl w:ilvl="0" w:tplc="041B000F">
      <w:start w:val="1"/>
      <w:numFmt w:val="decimal"/>
      <w:lvlText w:val="%1."/>
      <w:lvlJc w:val="left"/>
      <w:pPr>
        <w:ind w:left="2880" w:hanging="360"/>
      </w:p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29" w15:restartNumberingAfterBreak="0">
    <w:nsid w:val="5E192C8A"/>
    <w:multiLevelType w:val="hybridMultilevel"/>
    <w:tmpl w:val="C5AAA3C0"/>
    <w:lvl w:ilvl="0" w:tplc="041B0001">
      <w:start w:val="1"/>
      <w:numFmt w:val="bullet"/>
      <w:lvlText w:val=""/>
      <w:lvlJc w:val="left"/>
      <w:pPr>
        <w:ind w:left="2138" w:hanging="360"/>
      </w:pPr>
      <w:rPr>
        <w:rFonts w:ascii="Symbol" w:hAnsi="Symbol" w:hint="default"/>
      </w:rPr>
    </w:lvl>
    <w:lvl w:ilvl="1" w:tplc="041B0003" w:tentative="1">
      <w:start w:val="1"/>
      <w:numFmt w:val="bullet"/>
      <w:lvlText w:val="o"/>
      <w:lvlJc w:val="left"/>
      <w:pPr>
        <w:ind w:left="2858" w:hanging="360"/>
      </w:pPr>
      <w:rPr>
        <w:rFonts w:ascii="Courier New" w:hAnsi="Courier New" w:cs="Courier New" w:hint="default"/>
      </w:rPr>
    </w:lvl>
    <w:lvl w:ilvl="2" w:tplc="041B0005" w:tentative="1">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30" w15:restartNumberingAfterBreak="0">
    <w:nsid w:val="6AAE72A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B6F4286"/>
    <w:multiLevelType w:val="multilevel"/>
    <w:tmpl w:val="5830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89362A"/>
    <w:multiLevelType w:val="hybridMultilevel"/>
    <w:tmpl w:val="FFFFFFFF"/>
    <w:lvl w:ilvl="0" w:tplc="C39842D0">
      <w:start w:val="1"/>
      <w:numFmt w:val="bullet"/>
      <w:lvlText w:val=""/>
      <w:lvlJc w:val="left"/>
      <w:pPr>
        <w:ind w:left="720" w:hanging="360"/>
      </w:pPr>
      <w:rPr>
        <w:rFonts w:ascii="Symbol" w:hAnsi="Symbol" w:hint="default"/>
      </w:rPr>
    </w:lvl>
    <w:lvl w:ilvl="1" w:tplc="7B0840B4">
      <w:start w:val="1"/>
      <w:numFmt w:val="bullet"/>
      <w:lvlText w:val="o"/>
      <w:lvlJc w:val="left"/>
      <w:pPr>
        <w:ind w:left="1996" w:hanging="360"/>
      </w:pPr>
      <w:rPr>
        <w:rFonts w:ascii="Courier New" w:hAnsi="Courier New" w:hint="default"/>
      </w:rPr>
    </w:lvl>
    <w:lvl w:ilvl="2" w:tplc="888289C0">
      <w:start w:val="1"/>
      <w:numFmt w:val="bullet"/>
      <w:lvlText w:val=""/>
      <w:lvlJc w:val="left"/>
      <w:pPr>
        <w:ind w:left="2716" w:hanging="360"/>
      </w:pPr>
      <w:rPr>
        <w:rFonts w:ascii="Wingdings" w:hAnsi="Wingdings" w:hint="default"/>
      </w:rPr>
    </w:lvl>
    <w:lvl w:ilvl="3" w:tplc="F64EA178">
      <w:start w:val="1"/>
      <w:numFmt w:val="bullet"/>
      <w:lvlText w:val=""/>
      <w:lvlJc w:val="left"/>
      <w:pPr>
        <w:ind w:left="3436" w:hanging="360"/>
      </w:pPr>
      <w:rPr>
        <w:rFonts w:ascii="Symbol" w:hAnsi="Symbol" w:hint="default"/>
      </w:rPr>
    </w:lvl>
    <w:lvl w:ilvl="4" w:tplc="0F5CB876">
      <w:start w:val="1"/>
      <w:numFmt w:val="bullet"/>
      <w:lvlText w:val="o"/>
      <w:lvlJc w:val="left"/>
      <w:pPr>
        <w:ind w:left="4156" w:hanging="360"/>
      </w:pPr>
      <w:rPr>
        <w:rFonts w:ascii="Courier New" w:hAnsi="Courier New" w:hint="default"/>
      </w:rPr>
    </w:lvl>
    <w:lvl w:ilvl="5" w:tplc="FA4CCB74">
      <w:start w:val="1"/>
      <w:numFmt w:val="bullet"/>
      <w:lvlText w:val=""/>
      <w:lvlJc w:val="left"/>
      <w:pPr>
        <w:ind w:left="4876" w:hanging="360"/>
      </w:pPr>
      <w:rPr>
        <w:rFonts w:ascii="Wingdings" w:hAnsi="Wingdings" w:hint="default"/>
      </w:rPr>
    </w:lvl>
    <w:lvl w:ilvl="6" w:tplc="D57EF1B4">
      <w:start w:val="1"/>
      <w:numFmt w:val="bullet"/>
      <w:lvlText w:val=""/>
      <w:lvlJc w:val="left"/>
      <w:pPr>
        <w:ind w:left="5596" w:hanging="360"/>
      </w:pPr>
      <w:rPr>
        <w:rFonts w:ascii="Symbol" w:hAnsi="Symbol" w:hint="default"/>
      </w:rPr>
    </w:lvl>
    <w:lvl w:ilvl="7" w:tplc="4760A6B8">
      <w:start w:val="1"/>
      <w:numFmt w:val="bullet"/>
      <w:lvlText w:val="o"/>
      <w:lvlJc w:val="left"/>
      <w:pPr>
        <w:ind w:left="6316" w:hanging="360"/>
      </w:pPr>
      <w:rPr>
        <w:rFonts w:ascii="Courier New" w:hAnsi="Courier New" w:hint="default"/>
      </w:rPr>
    </w:lvl>
    <w:lvl w:ilvl="8" w:tplc="579C9024">
      <w:start w:val="1"/>
      <w:numFmt w:val="bullet"/>
      <w:lvlText w:val=""/>
      <w:lvlJc w:val="left"/>
      <w:pPr>
        <w:ind w:left="7036" w:hanging="360"/>
      </w:pPr>
      <w:rPr>
        <w:rFonts w:ascii="Wingdings" w:hAnsi="Wingdings" w:hint="default"/>
      </w:rPr>
    </w:lvl>
  </w:abstractNum>
  <w:abstractNum w:abstractNumId="33" w15:restartNumberingAfterBreak="0">
    <w:nsid w:val="6C7E5BB1"/>
    <w:multiLevelType w:val="multilevel"/>
    <w:tmpl w:val="923ED4F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A67B1"/>
    <w:multiLevelType w:val="multilevel"/>
    <w:tmpl w:val="3A7028BA"/>
    <w:lvl w:ilvl="0">
      <w:start w:val="4"/>
      <w:numFmt w:val="bullet"/>
      <w:lvlText w:val="-"/>
      <w:lvlJc w:val="left"/>
      <w:pPr>
        <w:ind w:left="360" w:hanging="360"/>
      </w:pPr>
      <w:rPr>
        <w:rFonts w:ascii="Calibri" w:hAnsi="Calibri" w:cs="Arial"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EAC16ED"/>
    <w:multiLevelType w:val="multilevel"/>
    <w:tmpl w:val="4B40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37888"/>
    <w:multiLevelType w:val="hybridMultilevel"/>
    <w:tmpl w:val="8B14F0BC"/>
    <w:lvl w:ilvl="0" w:tplc="015A36D8">
      <w:start w:val="1"/>
      <w:numFmt w:val="upperLetter"/>
      <w:pStyle w:val="Nadpis1"/>
      <w:lvlText w:val="%1."/>
      <w:lvlJc w:val="left"/>
      <w:pPr>
        <w:tabs>
          <w:tab w:val="num" w:pos="644"/>
        </w:tabs>
        <w:ind w:left="644" w:hanging="360"/>
      </w:pPr>
      <w:rPr>
        <w:rFonts w:cs="Times New Roman"/>
      </w:rPr>
    </w:lvl>
    <w:lvl w:ilvl="1" w:tplc="87460618">
      <w:start w:val="1"/>
      <w:numFmt w:val="lowerLetter"/>
      <w:lvlText w:val="%2."/>
      <w:lvlJc w:val="left"/>
      <w:pPr>
        <w:tabs>
          <w:tab w:val="num" w:pos="1364"/>
        </w:tabs>
        <w:ind w:left="1364" w:hanging="360"/>
      </w:pPr>
      <w:rPr>
        <w:rFonts w:cs="Times New Roman"/>
      </w:rPr>
    </w:lvl>
    <w:lvl w:ilvl="2" w:tplc="0AC236E6">
      <w:start w:val="1"/>
      <w:numFmt w:val="lowerRoman"/>
      <w:lvlText w:val="%3."/>
      <w:lvlJc w:val="right"/>
      <w:pPr>
        <w:tabs>
          <w:tab w:val="num" w:pos="2084"/>
        </w:tabs>
        <w:ind w:left="2084" w:hanging="180"/>
      </w:pPr>
      <w:rPr>
        <w:rFonts w:cs="Times New Roman"/>
      </w:rPr>
    </w:lvl>
    <w:lvl w:ilvl="3" w:tplc="66262496">
      <w:start w:val="1"/>
      <w:numFmt w:val="decimal"/>
      <w:lvlText w:val="%4."/>
      <w:lvlJc w:val="left"/>
      <w:pPr>
        <w:tabs>
          <w:tab w:val="num" w:pos="2804"/>
        </w:tabs>
        <w:ind w:left="2804" w:hanging="360"/>
      </w:pPr>
      <w:rPr>
        <w:rFonts w:cs="Times New Roman"/>
      </w:rPr>
    </w:lvl>
    <w:lvl w:ilvl="4" w:tplc="DFB01ED0">
      <w:start w:val="1"/>
      <w:numFmt w:val="lowerLetter"/>
      <w:lvlText w:val="%5."/>
      <w:lvlJc w:val="left"/>
      <w:pPr>
        <w:tabs>
          <w:tab w:val="num" w:pos="3524"/>
        </w:tabs>
        <w:ind w:left="3524" w:hanging="360"/>
      </w:pPr>
      <w:rPr>
        <w:rFonts w:cs="Times New Roman"/>
      </w:rPr>
    </w:lvl>
    <w:lvl w:ilvl="5" w:tplc="8436829C">
      <w:start w:val="1"/>
      <w:numFmt w:val="lowerRoman"/>
      <w:lvlText w:val="%6."/>
      <w:lvlJc w:val="right"/>
      <w:pPr>
        <w:tabs>
          <w:tab w:val="num" w:pos="4244"/>
        </w:tabs>
        <w:ind w:left="4244" w:hanging="180"/>
      </w:pPr>
      <w:rPr>
        <w:rFonts w:cs="Times New Roman"/>
      </w:rPr>
    </w:lvl>
    <w:lvl w:ilvl="6" w:tplc="2C04F724">
      <w:start w:val="1"/>
      <w:numFmt w:val="decimal"/>
      <w:lvlText w:val="%7."/>
      <w:lvlJc w:val="left"/>
      <w:pPr>
        <w:tabs>
          <w:tab w:val="num" w:pos="4964"/>
        </w:tabs>
        <w:ind w:left="4964" w:hanging="360"/>
      </w:pPr>
      <w:rPr>
        <w:rFonts w:cs="Times New Roman"/>
      </w:rPr>
    </w:lvl>
    <w:lvl w:ilvl="7" w:tplc="A1969DE0">
      <w:start w:val="1"/>
      <w:numFmt w:val="lowerLetter"/>
      <w:lvlText w:val="%8."/>
      <w:lvlJc w:val="left"/>
      <w:pPr>
        <w:tabs>
          <w:tab w:val="num" w:pos="5684"/>
        </w:tabs>
        <w:ind w:left="5684" w:hanging="360"/>
      </w:pPr>
      <w:rPr>
        <w:rFonts w:cs="Times New Roman"/>
      </w:rPr>
    </w:lvl>
    <w:lvl w:ilvl="8" w:tplc="0C5A4932">
      <w:start w:val="1"/>
      <w:numFmt w:val="lowerRoman"/>
      <w:lvlText w:val="%9."/>
      <w:lvlJc w:val="right"/>
      <w:pPr>
        <w:tabs>
          <w:tab w:val="num" w:pos="6404"/>
        </w:tabs>
        <w:ind w:left="6404" w:hanging="180"/>
      </w:pPr>
      <w:rPr>
        <w:rFonts w:cs="Times New Roman"/>
      </w:rPr>
    </w:lvl>
  </w:abstractNum>
  <w:abstractNum w:abstractNumId="37" w15:restartNumberingAfterBreak="0">
    <w:nsid w:val="70FB22BE"/>
    <w:multiLevelType w:val="hybridMultilevel"/>
    <w:tmpl w:val="F2ECFB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29466BA"/>
    <w:multiLevelType w:val="hybridMultilevel"/>
    <w:tmpl w:val="9892C7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2F33167"/>
    <w:multiLevelType w:val="multilevel"/>
    <w:tmpl w:val="C0FE6F24"/>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7F38D1"/>
    <w:multiLevelType w:val="multilevel"/>
    <w:tmpl w:val="B74A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7966F2"/>
    <w:multiLevelType w:val="multilevel"/>
    <w:tmpl w:val="3466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DA35B7"/>
    <w:multiLevelType w:val="hybridMultilevel"/>
    <w:tmpl w:val="C79C3F58"/>
    <w:lvl w:ilvl="0" w:tplc="00000002">
      <w:start w:val="4"/>
      <w:numFmt w:val="bullet"/>
      <w:lvlText w:val="-"/>
      <w:lvlJc w:val="left"/>
      <w:pPr>
        <w:ind w:left="1080" w:hanging="360"/>
      </w:pPr>
      <w:rPr>
        <w:rFonts w:ascii="Calibri" w:hAnsi="Calibri"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16cid:durableId="1048608367">
    <w:abstractNumId w:val="36"/>
  </w:num>
  <w:num w:numId="2" w16cid:durableId="177039919">
    <w:abstractNumId w:val="18"/>
  </w:num>
  <w:num w:numId="3" w16cid:durableId="922909089">
    <w:abstractNumId w:val="27"/>
  </w:num>
  <w:num w:numId="4" w16cid:durableId="626812507">
    <w:abstractNumId w:val="6"/>
  </w:num>
  <w:num w:numId="5" w16cid:durableId="808203209">
    <w:abstractNumId w:val="21"/>
  </w:num>
  <w:num w:numId="6" w16cid:durableId="160968702">
    <w:abstractNumId w:val="17"/>
  </w:num>
  <w:num w:numId="7" w16cid:durableId="898127681">
    <w:abstractNumId w:val="11"/>
  </w:num>
  <w:num w:numId="8" w16cid:durableId="2036492063">
    <w:abstractNumId w:val="22"/>
  </w:num>
  <w:num w:numId="9" w16cid:durableId="1499538069">
    <w:abstractNumId w:val="13"/>
  </w:num>
  <w:num w:numId="10" w16cid:durableId="356124739">
    <w:abstractNumId w:val="26"/>
  </w:num>
  <w:num w:numId="11" w16cid:durableId="2134015536">
    <w:abstractNumId w:val="1"/>
  </w:num>
  <w:num w:numId="12" w16cid:durableId="242420628">
    <w:abstractNumId w:val="5"/>
  </w:num>
  <w:num w:numId="13" w16cid:durableId="1493912929">
    <w:abstractNumId w:val="19"/>
  </w:num>
  <w:num w:numId="14" w16cid:durableId="707802575">
    <w:abstractNumId w:val="3"/>
  </w:num>
  <w:num w:numId="15" w16cid:durableId="989559740">
    <w:abstractNumId w:val="37"/>
  </w:num>
  <w:num w:numId="16" w16cid:durableId="1267807227">
    <w:abstractNumId w:val="39"/>
  </w:num>
  <w:num w:numId="17" w16cid:durableId="1477188701">
    <w:abstractNumId w:val="8"/>
  </w:num>
  <w:num w:numId="18" w16cid:durableId="1167868387">
    <w:abstractNumId w:val="40"/>
  </w:num>
  <w:num w:numId="19" w16cid:durableId="2130317844">
    <w:abstractNumId w:val="24"/>
  </w:num>
  <w:num w:numId="20" w16cid:durableId="1085954617">
    <w:abstractNumId w:val="2"/>
  </w:num>
  <w:num w:numId="21" w16cid:durableId="1928146823">
    <w:abstractNumId w:val="14"/>
  </w:num>
  <w:num w:numId="22" w16cid:durableId="1744915591">
    <w:abstractNumId w:val="33"/>
  </w:num>
  <w:num w:numId="23" w16cid:durableId="439682951">
    <w:abstractNumId w:val="20"/>
  </w:num>
  <w:num w:numId="24" w16cid:durableId="1116754701">
    <w:abstractNumId w:val="15"/>
  </w:num>
  <w:num w:numId="25" w16cid:durableId="1976989331">
    <w:abstractNumId w:val="25"/>
  </w:num>
  <w:num w:numId="26" w16cid:durableId="767310487">
    <w:abstractNumId w:val="38"/>
  </w:num>
  <w:num w:numId="27" w16cid:durableId="1531145253">
    <w:abstractNumId w:val="7"/>
  </w:num>
  <w:num w:numId="28" w16cid:durableId="2007391115">
    <w:abstractNumId w:val="4"/>
  </w:num>
  <w:num w:numId="29" w16cid:durableId="1662850456">
    <w:abstractNumId w:val="9"/>
  </w:num>
  <w:num w:numId="30" w16cid:durableId="981302356">
    <w:abstractNumId w:val="0"/>
  </w:num>
  <w:num w:numId="31" w16cid:durableId="428739363">
    <w:abstractNumId w:val="28"/>
  </w:num>
  <w:num w:numId="32" w16cid:durableId="2110352026">
    <w:abstractNumId w:val="29"/>
  </w:num>
  <w:num w:numId="33" w16cid:durableId="770659393">
    <w:abstractNumId w:val="42"/>
  </w:num>
  <w:num w:numId="34" w16cid:durableId="1638292401">
    <w:abstractNumId w:val="32"/>
  </w:num>
  <w:num w:numId="35" w16cid:durableId="386805069">
    <w:abstractNumId w:val="12"/>
  </w:num>
  <w:num w:numId="36" w16cid:durableId="918828816">
    <w:abstractNumId w:val="34"/>
  </w:num>
  <w:num w:numId="37" w16cid:durableId="998580593">
    <w:abstractNumId w:val="16"/>
  </w:num>
  <w:num w:numId="38" w16cid:durableId="1304891003">
    <w:abstractNumId w:val="31"/>
  </w:num>
  <w:num w:numId="39" w16cid:durableId="917981055">
    <w:abstractNumId w:val="35"/>
  </w:num>
  <w:num w:numId="40" w16cid:durableId="1835606279">
    <w:abstractNumId w:val="23"/>
  </w:num>
  <w:num w:numId="41" w16cid:durableId="635337820">
    <w:abstractNumId w:val="10"/>
  </w:num>
  <w:num w:numId="42" w16cid:durableId="722290655">
    <w:abstractNumId w:val="30"/>
  </w:num>
  <w:num w:numId="43" w16cid:durableId="206952763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E0"/>
    <w:rsid w:val="00014285"/>
    <w:rsid w:val="00021190"/>
    <w:rsid w:val="000413F6"/>
    <w:rsid w:val="000753D3"/>
    <w:rsid w:val="00090693"/>
    <w:rsid w:val="000B151D"/>
    <w:rsid w:val="000D31C4"/>
    <w:rsid w:val="000E0DCB"/>
    <w:rsid w:val="001155D9"/>
    <w:rsid w:val="00122344"/>
    <w:rsid w:val="00125770"/>
    <w:rsid w:val="001365F9"/>
    <w:rsid w:val="00142A6B"/>
    <w:rsid w:val="00144651"/>
    <w:rsid w:val="0014577F"/>
    <w:rsid w:val="0014608E"/>
    <w:rsid w:val="00151E8D"/>
    <w:rsid w:val="00155A4B"/>
    <w:rsid w:val="001566A8"/>
    <w:rsid w:val="00182728"/>
    <w:rsid w:val="001A11F0"/>
    <w:rsid w:val="001B0E3D"/>
    <w:rsid w:val="001B298D"/>
    <w:rsid w:val="001B5914"/>
    <w:rsid w:val="001C42C4"/>
    <w:rsid w:val="00252269"/>
    <w:rsid w:val="0025636D"/>
    <w:rsid w:val="00257164"/>
    <w:rsid w:val="00281353"/>
    <w:rsid w:val="002A0BFE"/>
    <w:rsid w:val="002C3515"/>
    <w:rsid w:val="002D0D0F"/>
    <w:rsid w:val="002D60CE"/>
    <w:rsid w:val="002D67E7"/>
    <w:rsid w:val="002E70D4"/>
    <w:rsid w:val="002F2DE7"/>
    <w:rsid w:val="002F46BD"/>
    <w:rsid w:val="00321472"/>
    <w:rsid w:val="00326571"/>
    <w:rsid w:val="003313E6"/>
    <w:rsid w:val="00331EF0"/>
    <w:rsid w:val="00345A08"/>
    <w:rsid w:val="003522C9"/>
    <w:rsid w:val="00360431"/>
    <w:rsid w:val="00360C45"/>
    <w:rsid w:val="00366B0E"/>
    <w:rsid w:val="00395A58"/>
    <w:rsid w:val="003A3A33"/>
    <w:rsid w:val="003B14F7"/>
    <w:rsid w:val="003E0EE8"/>
    <w:rsid w:val="003E7034"/>
    <w:rsid w:val="003E740B"/>
    <w:rsid w:val="00425384"/>
    <w:rsid w:val="0043019B"/>
    <w:rsid w:val="00432A63"/>
    <w:rsid w:val="00433778"/>
    <w:rsid w:val="00440643"/>
    <w:rsid w:val="004575DB"/>
    <w:rsid w:val="004709FA"/>
    <w:rsid w:val="0048762A"/>
    <w:rsid w:val="00487B07"/>
    <w:rsid w:val="00490F12"/>
    <w:rsid w:val="00492EB7"/>
    <w:rsid w:val="004B386A"/>
    <w:rsid w:val="004B38EE"/>
    <w:rsid w:val="004B71DE"/>
    <w:rsid w:val="004C7A00"/>
    <w:rsid w:val="004D0E3D"/>
    <w:rsid w:val="00553DAB"/>
    <w:rsid w:val="005670FB"/>
    <w:rsid w:val="005679B4"/>
    <w:rsid w:val="00583827"/>
    <w:rsid w:val="00584BE3"/>
    <w:rsid w:val="00587FF1"/>
    <w:rsid w:val="00594D97"/>
    <w:rsid w:val="005A20B4"/>
    <w:rsid w:val="005B4214"/>
    <w:rsid w:val="005E0E75"/>
    <w:rsid w:val="005F7A7A"/>
    <w:rsid w:val="00610427"/>
    <w:rsid w:val="006159DF"/>
    <w:rsid w:val="00637612"/>
    <w:rsid w:val="0064701A"/>
    <w:rsid w:val="006555C6"/>
    <w:rsid w:val="0068116B"/>
    <w:rsid w:val="00693267"/>
    <w:rsid w:val="006A5C6F"/>
    <w:rsid w:val="006A6204"/>
    <w:rsid w:val="006B4F7E"/>
    <w:rsid w:val="006C0E67"/>
    <w:rsid w:val="006C5215"/>
    <w:rsid w:val="006C5857"/>
    <w:rsid w:val="006C6A5D"/>
    <w:rsid w:val="006F2B27"/>
    <w:rsid w:val="006F4AF3"/>
    <w:rsid w:val="00720E75"/>
    <w:rsid w:val="00741CF0"/>
    <w:rsid w:val="007472ED"/>
    <w:rsid w:val="00753FC9"/>
    <w:rsid w:val="007948E0"/>
    <w:rsid w:val="007A053A"/>
    <w:rsid w:val="007D329E"/>
    <w:rsid w:val="007F2B7F"/>
    <w:rsid w:val="008037E2"/>
    <w:rsid w:val="008510AB"/>
    <w:rsid w:val="00867138"/>
    <w:rsid w:val="00867F4C"/>
    <w:rsid w:val="00870E3F"/>
    <w:rsid w:val="008B4747"/>
    <w:rsid w:val="008B6AC7"/>
    <w:rsid w:val="008D2397"/>
    <w:rsid w:val="008F0268"/>
    <w:rsid w:val="00901D34"/>
    <w:rsid w:val="009149D0"/>
    <w:rsid w:val="0092554E"/>
    <w:rsid w:val="00941BEB"/>
    <w:rsid w:val="0094756B"/>
    <w:rsid w:val="00950626"/>
    <w:rsid w:val="00963C8C"/>
    <w:rsid w:val="00972592"/>
    <w:rsid w:val="00974FE1"/>
    <w:rsid w:val="009941CB"/>
    <w:rsid w:val="00997204"/>
    <w:rsid w:val="009B20C3"/>
    <w:rsid w:val="009C13C8"/>
    <w:rsid w:val="009C2262"/>
    <w:rsid w:val="009E4E6F"/>
    <w:rsid w:val="009E6E29"/>
    <w:rsid w:val="00A16490"/>
    <w:rsid w:val="00A21A47"/>
    <w:rsid w:val="00A24F8E"/>
    <w:rsid w:val="00A32379"/>
    <w:rsid w:val="00A5077F"/>
    <w:rsid w:val="00A53CED"/>
    <w:rsid w:val="00A54046"/>
    <w:rsid w:val="00A70A35"/>
    <w:rsid w:val="00A70C6E"/>
    <w:rsid w:val="00A963F9"/>
    <w:rsid w:val="00AA4B27"/>
    <w:rsid w:val="00AA5826"/>
    <w:rsid w:val="00AC510A"/>
    <w:rsid w:val="00AD361B"/>
    <w:rsid w:val="00AD5A72"/>
    <w:rsid w:val="00AD7D0D"/>
    <w:rsid w:val="00AE3F0C"/>
    <w:rsid w:val="00AF3455"/>
    <w:rsid w:val="00B113D2"/>
    <w:rsid w:val="00B400EB"/>
    <w:rsid w:val="00B56814"/>
    <w:rsid w:val="00B56838"/>
    <w:rsid w:val="00BA60A8"/>
    <w:rsid w:val="00BC15E7"/>
    <w:rsid w:val="00BC599E"/>
    <w:rsid w:val="00BF25E0"/>
    <w:rsid w:val="00C06BA9"/>
    <w:rsid w:val="00C1092A"/>
    <w:rsid w:val="00C57801"/>
    <w:rsid w:val="00C73001"/>
    <w:rsid w:val="00C85715"/>
    <w:rsid w:val="00C85A07"/>
    <w:rsid w:val="00C865A1"/>
    <w:rsid w:val="00C92699"/>
    <w:rsid w:val="00CA4256"/>
    <w:rsid w:val="00CC613A"/>
    <w:rsid w:val="00CD491E"/>
    <w:rsid w:val="00CF53CC"/>
    <w:rsid w:val="00D0182C"/>
    <w:rsid w:val="00D51140"/>
    <w:rsid w:val="00D545AF"/>
    <w:rsid w:val="00D80B77"/>
    <w:rsid w:val="00D95C4D"/>
    <w:rsid w:val="00DA60AD"/>
    <w:rsid w:val="00DC08CD"/>
    <w:rsid w:val="00DD485A"/>
    <w:rsid w:val="00DE1870"/>
    <w:rsid w:val="00DF4FCA"/>
    <w:rsid w:val="00E31311"/>
    <w:rsid w:val="00E32B20"/>
    <w:rsid w:val="00E41458"/>
    <w:rsid w:val="00E44644"/>
    <w:rsid w:val="00E568C8"/>
    <w:rsid w:val="00E94AD2"/>
    <w:rsid w:val="00E95BC8"/>
    <w:rsid w:val="00EA0B5A"/>
    <w:rsid w:val="00EA1079"/>
    <w:rsid w:val="00EC78F0"/>
    <w:rsid w:val="00F120DD"/>
    <w:rsid w:val="00F17A0B"/>
    <w:rsid w:val="00F229EC"/>
    <w:rsid w:val="00F33575"/>
    <w:rsid w:val="00F36379"/>
    <w:rsid w:val="00F5097D"/>
    <w:rsid w:val="00F709FF"/>
    <w:rsid w:val="00F86310"/>
    <w:rsid w:val="00F958A3"/>
    <w:rsid w:val="00FA5EB1"/>
    <w:rsid w:val="00FB0672"/>
    <w:rsid w:val="00FB52D2"/>
    <w:rsid w:val="00FD321A"/>
    <w:rsid w:val="00FD40E2"/>
    <w:rsid w:val="00FE617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FC26D"/>
  <w15:chartTrackingRefBased/>
  <w15:docId w15:val="{A63F71F5-DBAD-F448-904A-E338D48A6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qFormat/>
    <w:rsid w:val="004575DB"/>
    <w:pPr>
      <w:keepNext/>
      <w:numPr>
        <w:numId w:val="1"/>
      </w:numPr>
      <w:outlineLvl w:val="0"/>
    </w:pPr>
    <w:rPr>
      <w:rFonts w:ascii="Times New Roman" w:eastAsia="Times New Roman" w:hAnsi="Times New Roman" w:cs="Times New Roman"/>
      <w:kern w:val="0"/>
      <w:sz w:val="28"/>
      <w:szCs w:val="28"/>
      <w:lang w:eastAsia="cs-CZ"/>
      <w14:ligatures w14:val="none"/>
    </w:rPr>
  </w:style>
  <w:style w:type="paragraph" w:styleId="Nadpis2">
    <w:name w:val="heading 2"/>
    <w:basedOn w:val="Normlny"/>
    <w:next w:val="Normlny"/>
    <w:link w:val="Nadpis2Char"/>
    <w:qFormat/>
    <w:rsid w:val="004575DB"/>
    <w:pPr>
      <w:keepNext/>
      <w:jc w:val="both"/>
      <w:outlineLvl w:val="1"/>
    </w:pPr>
    <w:rPr>
      <w:rFonts w:ascii="Cambria" w:eastAsia="Times New Roman" w:hAnsi="Cambria" w:cs="Times New Roman"/>
      <w:b/>
      <w:i/>
      <w:kern w:val="0"/>
      <w:sz w:val="28"/>
      <w:szCs w:val="20"/>
      <w:lang w:val="x-none" w:eastAsia="cs-CZ"/>
      <w14:ligatures w14:val="none"/>
    </w:rPr>
  </w:style>
  <w:style w:type="paragraph" w:styleId="Nadpis3">
    <w:name w:val="heading 3"/>
    <w:basedOn w:val="Normlny"/>
    <w:next w:val="Normlny"/>
    <w:link w:val="Nadpis3Char"/>
    <w:qFormat/>
    <w:rsid w:val="004575DB"/>
    <w:pPr>
      <w:keepNext/>
      <w:jc w:val="both"/>
      <w:outlineLvl w:val="2"/>
    </w:pPr>
    <w:rPr>
      <w:rFonts w:ascii="Cambria" w:eastAsia="Times New Roman" w:hAnsi="Cambria" w:cs="Times New Roman"/>
      <w:b/>
      <w:kern w:val="0"/>
      <w:sz w:val="26"/>
      <w:szCs w:val="20"/>
      <w:lang w:val="x-none" w:eastAsia="cs-CZ"/>
      <w14:ligatures w14:val="none"/>
    </w:rPr>
  </w:style>
  <w:style w:type="paragraph" w:styleId="Nadpis4">
    <w:name w:val="heading 4"/>
    <w:basedOn w:val="Normlny"/>
    <w:next w:val="Normlny"/>
    <w:link w:val="Nadpis4Char"/>
    <w:qFormat/>
    <w:rsid w:val="004575DB"/>
    <w:pPr>
      <w:keepNext/>
      <w:jc w:val="center"/>
      <w:outlineLvl w:val="3"/>
    </w:pPr>
    <w:rPr>
      <w:rFonts w:ascii="Calibri" w:eastAsia="Times New Roman" w:hAnsi="Calibri" w:cs="Times New Roman"/>
      <w:b/>
      <w:kern w:val="0"/>
      <w:sz w:val="28"/>
      <w:szCs w:val="20"/>
      <w:lang w:val="x-none" w:eastAsia="cs-CZ"/>
      <w14:ligatures w14:val="none"/>
    </w:rPr>
  </w:style>
  <w:style w:type="paragraph" w:styleId="Nadpis5">
    <w:name w:val="heading 5"/>
    <w:basedOn w:val="Normlny"/>
    <w:next w:val="Normlny"/>
    <w:link w:val="Nadpis5Char"/>
    <w:qFormat/>
    <w:rsid w:val="004575DB"/>
    <w:pPr>
      <w:keepNext/>
      <w:ind w:left="2124" w:firstLine="708"/>
      <w:jc w:val="center"/>
      <w:outlineLvl w:val="4"/>
    </w:pPr>
    <w:rPr>
      <w:rFonts w:ascii="Times New Roman" w:eastAsia="Times New Roman" w:hAnsi="Times New Roman" w:cs="Times New Roman"/>
      <w:b/>
      <w:kern w:val="0"/>
      <w:sz w:val="44"/>
      <w:szCs w:val="20"/>
      <w:lang w:val="x-none" w:eastAsia="cs-CZ"/>
      <w14:ligatures w14:val="none"/>
    </w:rPr>
  </w:style>
  <w:style w:type="paragraph" w:styleId="Nadpis6">
    <w:name w:val="heading 6"/>
    <w:basedOn w:val="Normlny"/>
    <w:next w:val="Normlny"/>
    <w:link w:val="Nadpis6Char"/>
    <w:qFormat/>
    <w:rsid w:val="004575DB"/>
    <w:pPr>
      <w:keepNext/>
      <w:jc w:val="both"/>
      <w:outlineLvl w:val="5"/>
    </w:pPr>
    <w:rPr>
      <w:rFonts w:ascii="Calibri" w:eastAsia="Times New Roman" w:hAnsi="Calibri" w:cs="Times New Roman"/>
      <w:b/>
      <w:kern w:val="0"/>
      <w:sz w:val="20"/>
      <w:szCs w:val="20"/>
      <w:lang w:val="x-none" w:eastAsia="cs-CZ"/>
      <w14:ligatures w14:val="none"/>
    </w:rPr>
  </w:style>
  <w:style w:type="paragraph" w:styleId="Nadpis7">
    <w:name w:val="heading 7"/>
    <w:basedOn w:val="Normlny"/>
    <w:next w:val="Normlny"/>
    <w:link w:val="Nadpis7Char"/>
    <w:qFormat/>
    <w:rsid w:val="004575DB"/>
    <w:pPr>
      <w:keepNext/>
      <w:spacing w:before="20"/>
      <w:jc w:val="center"/>
      <w:outlineLvl w:val="6"/>
    </w:pPr>
    <w:rPr>
      <w:rFonts w:ascii="Calibri" w:eastAsia="Times New Roman" w:hAnsi="Calibri" w:cs="Times New Roman"/>
      <w:kern w:val="0"/>
      <w:szCs w:val="20"/>
      <w:lang w:val="x-none" w:eastAsia="cs-CZ"/>
      <w14:ligatures w14:val="none"/>
    </w:rPr>
  </w:style>
  <w:style w:type="paragraph" w:styleId="Nadpis8">
    <w:name w:val="heading 8"/>
    <w:basedOn w:val="Normlny"/>
    <w:next w:val="Normlny"/>
    <w:link w:val="Nadpis8Char"/>
    <w:qFormat/>
    <w:rsid w:val="004575DB"/>
    <w:pPr>
      <w:keepNext/>
      <w:jc w:val="center"/>
      <w:outlineLvl w:val="7"/>
    </w:pPr>
    <w:rPr>
      <w:rFonts w:ascii="Century Gothic" w:eastAsia="Times New Roman" w:hAnsi="Century Gothic" w:cs="Times New Roman"/>
      <w:b/>
      <w:kern w:val="0"/>
      <w:sz w:val="20"/>
      <w:szCs w:val="20"/>
      <w:lang w:val="x-none" w:eastAsia="cs-CZ"/>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14285"/>
    <w:pPr>
      <w:tabs>
        <w:tab w:val="center" w:pos="4513"/>
        <w:tab w:val="right" w:pos="9026"/>
      </w:tabs>
    </w:pPr>
  </w:style>
  <w:style w:type="character" w:customStyle="1" w:styleId="HlavikaChar">
    <w:name w:val="Hlavička Char"/>
    <w:basedOn w:val="Predvolenpsmoodseku"/>
    <w:link w:val="Hlavika"/>
    <w:uiPriority w:val="99"/>
    <w:rsid w:val="00014285"/>
  </w:style>
  <w:style w:type="paragraph" w:styleId="Pta">
    <w:name w:val="footer"/>
    <w:basedOn w:val="Normlny"/>
    <w:link w:val="PtaChar"/>
    <w:unhideWhenUsed/>
    <w:rsid w:val="00014285"/>
    <w:pPr>
      <w:tabs>
        <w:tab w:val="center" w:pos="4513"/>
        <w:tab w:val="right" w:pos="9026"/>
      </w:tabs>
    </w:pPr>
  </w:style>
  <w:style w:type="character" w:customStyle="1" w:styleId="PtaChar">
    <w:name w:val="Päta Char"/>
    <w:basedOn w:val="Predvolenpsmoodseku"/>
    <w:link w:val="Pta"/>
    <w:rsid w:val="00014285"/>
  </w:style>
  <w:style w:type="character" w:styleId="slostrany">
    <w:name w:val="page number"/>
    <w:basedOn w:val="Predvolenpsmoodseku"/>
    <w:unhideWhenUsed/>
    <w:rsid w:val="00AA5826"/>
  </w:style>
  <w:style w:type="character" w:styleId="Zvraznenodkaz">
    <w:name w:val="Intense Reference"/>
    <w:basedOn w:val="Predvolenpsmoodseku"/>
    <w:uiPriority w:val="32"/>
    <w:qFormat/>
    <w:rsid w:val="00753FC9"/>
    <w:rPr>
      <w:b/>
      <w:bCs/>
      <w:smallCaps/>
      <w:color w:val="4472C4" w:themeColor="accent1"/>
      <w:spacing w:val="5"/>
    </w:rPr>
  </w:style>
  <w:style w:type="paragraph" w:styleId="Citcia">
    <w:name w:val="Quote"/>
    <w:basedOn w:val="Normlny"/>
    <w:next w:val="Normlny"/>
    <w:link w:val="CitciaChar"/>
    <w:uiPriority w:val="29"/>
    <w:qFormat/>
    <w:rsid w:val="00753FC9"/>
    <w:pPr>
      <w:spacing w:before="200" w:after="160"/>
      <w:ind w:left="864" w:right="864"/>
      <w:jc w:val="center"/>
    </w:pPr>
    <w:rPr>
      <w:i/>
      <w:iCs/>
      <w:color w:val="404040" w:themeColor="text1" w:themeTint="BF"/>
    </w:rPr>
  </w:style>
  <w:style w:type="character" w:customStyle="1" w:styleId="CitciaChar">
    <w:name w:val="Citácia Char"/>
    <w:basedOn w:val="Predvolenpsmoodseku"/>
    <w:link w:val="Citcia"/>
    <w:uiPriority w:val="29"/>
    <w:rsid w:val="00753FC9"/>
    <w:rPr>
      <w:i/>
      <w:iCs/>
      <w:color w:val="404040" w:themeColor="text1" w:themeTint="BF"/>
    </w:rPr>
  </w:style>
  <w:style w:type="character" w:customStyle="1" w:styleId="Nadpis1Char">
    <w:name w:val="Nadpis 1 Char"/>
    <w:basedOn w:val="Predvolenpsmoodseku"/>
    <w:link w:val="Nadpis1"/>
    <w:rsid w:val="004575DB"/>
    <w:rPr>
      <w:rFonts w:ascii="Times New Roman" w:eastAsia="Times New Roman" w:hAnsi="Times New Roman" w:cs="Times New Roman"/>
      <w:kern w:val="0"/>
      <w:sz w:val="28"/>
      <w:szCs w:val="28"/>
      <w:lang w:eastAsia="cs-CZ"/>
      <w14:ligatures w14:val="none"/>
    </w:rPr>
  </w:style>
  <w:style w:type="character" w:customStyle="1" w:styleId="Nadpis2Char">
    <w:name w:val="Nadpis 2 Char"/>
    <w:basedOn w:val="Predvolenpsmoodseku"/>
    <w:link w:val="Nadpis2"/>
    <w:rsid w:val="004575DB"/>
    <w:rPr>
      <w:rFonts w:ascii="Cambria" w:eastAsia="Times New Roman" w:hAnsi="Cambria" w:cs="Times New Roman"/>
      <w:b/>
      <w:i/>
      <w:kern w:val="0"/>
      <w:sz w:val="28"/>
      <w:szCs w:val="20"/>
      <w:lang w:val="x-none" w:eastAsia="cs-CZ"/>
      <w14:ligatures w14:val="none"/>
    </w:rPr>
  </w:style>
  <w:style w:type="character" w:customStyle="1" w:styleId="Nadpis3Char">
    <w:name w:val="Nadpis 3 Char"/>
    <w:basedOn w:val="Predvolenpsmoodseku"/>
    <w:link w:val="Nadpis3"/>
    <w:rsid w:val="004575DB"/>
    <w:rPr>
      <w:rFonts w:ascii="Cambria" w:eastAsia="Times New Roman" w:hAnsi="Cambria" w:cs="Times New Roman"/>
      <w:b/>
      <w:kern w:val="0"/>
      <w:sz w:val="26"/>
      <w:szCs w:val="20"/>
      <w:lang w:val="x-none" w:eastAsia="cs-CZ"/>
      <w14:ligatures w14:val="none"/>
    </w:rPr>
  </w:style>
  <w:style w:type="character" w:customStyle="1" w:styleId="Nadpis4Char">
    <w:name w:val="Nadpis 4 Char"/>
    <w:basedOn w:val="Predvolenpsmoodseku"/>
    <w:link w:val="Nadpis4"/>
    <w:rsid w:val="004575DB"/>
    <w:rPr>
      <w:rFonts w:ascii="Calibri" w:eastAsia="Times New Roman" w:hAnsi="Calibri" w:cs="Times New Roman"/>
      <w:b/>
      <w:kern w:val="0"/>
      <w:sz w:val="28"/>
      <w:szCs w:val="20"/>
      <w:lang w:val="x-none" w:eastAsia="cs-CZ"/>
      <w14:ligatures w14:val="none"/>
    </w:rPr>
  </w:style>
  <w:style w:type="character" w:customStyle="1" w:styleId="Nadpis5Char">
    <w:name w:val="Nadpis 5 Char"/>
    <w:basedOn w:val="Predvolenpsmoodseku"/>
    <w:link w:val="Nadpis5"/>
    <w:rsid w:val="004575DB"/>
    <w:rPr>
      <w:rFonts w:ascii="Times New Roman" w:eastAsia="Times New Roman" w:hAnsi="Times New Roman" w:cs="Times New Roman"/>
      <w:b/>
      <w:kern w:val="0"/>
      <w:sz w:val="44"/>
      <w:szCs w:val="20"/>
      <w:lang w:val="x-none" w:eastAsia="cs-CZ"/>
      <w14:ligatures w14:val="none"/>
    </w:rPr>
  </w:style>
  <w:style w:type="character" w:customStyle="1" w:styleId="Nadpis6Char">
    <w:name w:val="Nadpis 6 Char"/>
    <w:basedOn w:val="Predvolenpsmoodseku"/>
    <w:link w:val="Nadpis6"/>
    <w:rsid w:val="004575DB"/>
    <w:rPr>
      <w:rFonts w:ascii="Calibri" w:eastAsia="Times New Roman" w:hAnsi="Calibri" w:cs="Times New Roman"/>
      <w:b/>
      <w:kern w:val="0"/>
      <w:sz w:val="20"/>
      <w:szCs w:val="20"/>
      <w:lang w:val="x-none" w:eastAsia="cs-CZ"/>
      <w14:ligatures w14:val="none"/>
    </w:rPr>
  </w:style>
  <w:style w:type="character" w:customStyle="1" w:styleId="Nadpis7Char">
    <w:name w:val="Nadpis 7 Char"/>
    <w:basedOn w:val="Predvolenpsmoodseku"/>
    <w:link w:val="Nadpis7"/>
    <w:rsid w:val="004575DB"/>
    <w:rPr>
      <w:rFonts w:ascii="Calibri" w:eastAsia="Times New Roman" w:hAnsi="Calibri" w:cs="Times New Roman"/>
      <w:kern w:val="0"/>
      <w:szCs w:val="20"/>
      <w:lang w:val="x-none" w:eastAsia="cs-CZ"/>
      <w14:ligatures w14:val="none"/>
    </w:rPr>
  </w:style>
  <w:style w:type="character" w:customStyle="1" w:styleId="Nadpis8Char">
    <w:name w:val="Nadpis 8 Char"/>
    <w:basedOn w:val="Predvolenpsmoodseku"/>
    <w:link w:val="Nadpis8"/>
    <w:rsid w:val="004575DB"/>
    <w:rPr>
      <w:rFonts w:ascii="Century Gothic" w:eastAsia="Times New Roman" w:hAnsi="Century Gothic" w:cs="Times New Roman"/>
      <w:b/>
      <w:kern w:val="0"/>
      <w:sz w:val="20"/>
      <w:szCs w:val="20"/>
      <w:lang w:val="x-none" w:eastAsia="cs-CZ"/>
      <w14:ligatures w14:val="none"/>
    </w:rPr>
  </w:style>
  <w:style w:type="paragraph" w:customStyle="1" w:styleId="tl1">
    <w:name w:val="Štýl1"/>
    <w:basedOn w:val="Normlny"/>
    <w:uiPriority w:val="99"/>
    <w:rsid w:val="004575DB"/>
    <w:pPr>
      <w:jc w:val="both"/>
    </w:pPr>
    <w:rPr>
      <w:rFonts w:ascii="Tahoma" w:eastAsia="Times New Roman" w:hAnsi="Tahoma" w:cs="Tahoma"/>
      <w:kern w:val="0"/>
      <w:sz w:val="18"/>
      <w:szCs w:val="18"/>
      <w:lang w:eastAsia="sk-SK"/>
      <w14:ligatures w14:val="none"/>
    </w:rPr>
  </w:style>
  <w:style w:type="paragraph" w:styleId="Zkladntext3">
    <w:name w:val="Body Text 3"/>
    <w:basedOn w:val="Normlny"/>
    <w:link w:val="Zkladntext3Char"/>
    <w:rsid w:val="004575DB"/>
    <w:pPr>
      <w:jc w:val="center"/>
    </w:pPr>
    <w:rPr>
      <w:rFonts w:ascii="Times New Roman" w:eastAsia="Times New Roman" w:hAnsi="Times New Roman" w:cs="Times New Roman"/>
      <w:kern w:val="0"/>
      <w:sz w:val="16"/>
      <w:szCs w:val="20"/>
      <w:lang w:val="x-none" w:eastAsia="cs-CZ"/>
      <w14:ligatures w14:val="none"/>
    </w:rPr>
  </w:style>
  <w:style w:type="character" w:customStyle="1" w:styleId="Zkladntext3Char">
    <w:name w:val="Základný text 3 Char"/>
    <w:basedOn w:val="Predvolenpsmoodseku"/>
    <w:link w:val="Zkladntext3"/>
    <w:rsid w:val="004575DB"/>
    <w:rPr>
      <w:rFonts w:ascii="Times New Roman" w:eastAsia="Times New Roman" w:hAnsi="Times New Roman" w:cs="Times New Roman"/>
      <w:kern w:val="0"/>
      <w:sz w:val="16"/>
      <w:szCs w:val="20"/>
      <w:lang w:val="x-none" w:eastAsia="cs-CZ"/>
      <w14:ligatures w14:val="none"/>
    </w:rPr>
  </w:style>
  <w:style w:type="paragraph" w:styleId="Zoznam">
    <w:name w:val="List"/>
    <w:basedOn w:val="Normlny"/>
    <w:rsid w:val="004575DB"/>
    <w:pPr>
      <w:ind w:left="283" w:hanging="283"/>
    </w:pPr>
    <w:rPr>
      <w:rFonts w:ascii="Times New Roman" w:eastAsia="Times New Roman" w:hAnsi="Times New Roman" w:cs="Times New Roman"/>
      <w:kern w:val="0"/>
      <w:lang w:eastAsia="sk-SK"/>
      <w14:ligatures w14:val="none"/>
    </w:rPr>
  </w:style>
  <w:style w:type="paragraph" w:styleId="Zkladntext">
    <w:name w:val="Body Text"/>
    <w:basedOn w:val="Normlny"/>
    <w:link w:val="ZkladntextChar"/>
    <w:rsid w:val="004575DB"/>
    <w:pPr>
      <w:jc w:val="both"/>
    </w:pPr>
    <w:rPr>
      <w:rFonts w:ascii="Times New Roman" w:eastAsia="Times New Roman" w:hAnsi="Times New Roman" w:cs="Times New Roman"/>
      <w:b/>
      <w:kern w:val="0"/>
      <w:szCs w:val="20"/>
      <w:lang w:val="x-none" w:eastAsia="x-none"/>
      <w14:ligatures w14:val="none"/>
    </w:rPr>
  </w:style>
  <w:style w:type="character" w:customStyle="1" w:styleId="ZkladntextChar">
    <w:name w:val="Základný text Char"/>
    <w:basedOn w:val="Predvolenpsmoodseku"/>
    <w:link w:val="Zkladntext"/>
    <w:rsid w:val="004575DB"/>
    <w:rPr>
      <w:rFonts w:ascii="Times New Roman" w:eastAsia="Times New Roman" w:hAnsi="Times New Roman" w:cs="Times New Roman"/>
      <w:b/>
      <w:kern w:val="0"/>
      <w:szCs w:val="20"/>
      <w:lang w:val="x-none" w:eastAsia="x-none"/>
      <w14:ligatures w14:val="none"/>
    </w:rPr>
  </w:style>
  <w:style w:type="paragraph" w:styleId="Zoznam2">
    <w:name w:val="List 2"/>
    <w:basedOn w:val="Normlny"/>
    <w:rsid w:val="004575DB"/>
    <w:pPr>
      <w:ind w:left="566" w:hanging="283"/>
    </w:pPr>
    <w:rPr>
      <w:rFonts w:ascii="Times New Roman" w:eastAsia="Times New Roman" w:hAnsi="Times New Roman" w:cs="Times New Roman"/>
      <w:kern w:val="0"/>
      <w:lang w:eastAsia="sk-SK"/>
      <w14:ligatures w14:val="none"/>
    </w:rPr>
  </w:style>
  <w:style w:type="paragraph" w:styleId="Nzov">
    <w:name w:val="Title"/>
    <w:basedOn w:val="Normlny"/>
    <w:link w:val="NzovChar"/>
    <w:qFormat/>
    <w:rsid w:val="004575DB"/>
    <w:pPr>
      <w:jc w:val="center"/>
    </w:pPr>
    <w:rPr>
      <w:rFonts w:ascii="Tahoma" w:eastAsia="Times New Roman" w:hAnsi="Tahoma" w:cs="Times New Roman"/>
      <w:kern w:val="0"/>
      <w:sz w:val="36"/>
      <w:szCs w:val="20"/>
      <w:lang w:val="x-none" w:eastAsia="cs-CZ"/>
      <w14:ligatures w14:val="none"/>
    </w:rPr>
  </w:style>
  <w:style w:type="character" w:customStyle="1" w:styleId="NzovChar">
    <w:name w:val="Názov Char"/>
    <w:basedOn w:val="Predvolenpsmoodseku"/>
    <w:link w:val="Nzov"/>
    <w:rsid w:val="004575DB"/>
    <w:rPr>
      <w:rFonts w:ascii="Tahoma" w:eastAsia="Times New Roman" w:hAnsi="Tahoma" w:cs="Times New Roman"/>
      <w:kern w:val="0"/>
      <w:sz w:val="36"/>
      <w:szCs w:val="20"/>
      <w:lang w:val="x-none" w:eastAsia="cs-CZ"/>
      <w14:ligatures w14:val="none"/>
    </w:rPr>
  </w:style>
  <w:style w:type="paragraph" w:styleId="Zarkazkladnhotextu3">
    <w:name w:val="Body Text Indent 3"/>
    <w:basedOn w:val="Normlny"/>
    <w:link w:val="Zarkazkladnhotextu3Char"/>
    <w:rsid w:val="004575DB"/>
    <w:pPr>
      <w:ind w:left="708"/>
      <w:jc w:val="both"/>
    </w:pPr>
    <w:rPr>
      <w:rFonts w:ascii="Times New Roman" w:eastAsia="Times New Roman" w:hAnsi="Times New Roman" w:cs="Times New Roman"/>
      <w:kern w:val="0"/>
      <w:sz w:val="16"/>
      <w:szCs w:val="20"/>
      <w:lang w:val="x-none" w:eastAsia="cs-CZ"/>
      <w14:ligatures w14:val="none"/>
    </w:rPr>
  </w:style>
  <w:style w:type="character" w:customStyle="1" w:styleId="Zarkazkladnhotextu3Char">
    <w:name w:val="Zarážka základného textu 3 Char"/>
    <w:basedOn w:val="Predvolenpsmoodseku"/>
    <w:link w:val="Zarkazkladnhotextu3"/>
    <w:rsid w:val="004575DB"/>
    <w:rPr>
      <w:rFonts w:ascii="Times New Roman" w:eastAsia="Times New Roman" w:hAnsi="Times New Roman" w:cs="Times New Roman"/>
      <w:kern w:val="0"/>
      <w:sz w:val="16"/>
      <w:szCs w:val="20"/>
      <w:lang w:val="x-none" w:eastAsia="cs-CZ"/>
      <w14:ligatures w14:val="none"/>
    </w:rPr>
  </w:style>
  <w:style w:type="paragraph" w:styleId="Zarkazkladnhotextu">
    <w:name w:val="Body Text Indent"/>
    <w:basedOn w:val="Normlny"/>
    <w:link w:val="ZarkazkladnhotextuChar"/>
    <w:rsid w:val="004575DB"/>
    <w:pPr>
      <w:ind w:left="840"/>
      <w:jc w:val="both"/>
    </w:pPr>
    <w:rPr>
      <w:rFonts w:ascii="Times New Roman" w:eastAsia="Times New Roman" w:hAnsi="Times New Roman" w:cs="Times New Roman"/>
      <w:kern w:val="0"/>
      <w:szCs w:val="20"/>
      <w:lang w:val="x-none" w:eastAsia="cs-CZ"/>
      <w14:ligatures w14:val="none"/>
    </w:rPr>
  </w:style>
  <w:style w:type="character" w:customStyle="1" w:styleId="ZarkazkladnhotextuChar">
    <w:name w:val="Zarážka základného textu Char"/>
    <w:basedOn w:val="Predvolenpsmoodseku"/>
    <w:link w:val="Zarkazkladnhotextu"/>
    <w:rsid w:val="004575DB"/>
    <w:rPr>
      <w:rFonts w:ascii="Times New Roman" w:eastAsia="Times New Roman" w:hAnsi="Times New Roman" w:cs="Times New Roman"/>
      <w:kern w:val="0"/>
      <w:szCs w:val="20"/>
      <w:lang w:val="x-none" w:eastAsia="cs-CZ"/>
      <w14:ligatures w14:val="none"/>
    </w:rPr>
  </w:style>
  <w:style w:type="paragraph" w:styleId="Obsah1">
    <w:name w:val="toc 1"/>
    <w:basedOn w:val="Normlny"/>
    <w:next w:val="Normlny"/>
    <w:autoRedefine/>
    <w:semiHidden/>
    <w:rsid w:val="004575DB"/>
    <w:pPr>
      <w:tabs>
        <w:tab w:val="left" w:pos="720"/>
      </w:tabs>
    </w:pPr>
    <w:rPr>
      <w:rFonts w:ascii="Tahoma" w:eastAsia="Times New Roman" w:hAnsi="Tahoma" w:cs="Tahoma"/>
      <w:kern w:val="0"/>
      <w:lang w:eastAsia="cs-CZ"/>
      <w14:ligatures w14:val="none"/>
    </w:rPr>
  </w:style>
  <w:style w:type="character" w:styleId="PsacstrojHTML">
    <w:name w:val="HTML Typewriter"/>
    <w:rsid w:val="004575DB"/>
    <w:rPr>
      <w:rFonts w:ascii="Courier New" w:hAnsi="Courier New"/>
      <w:sz w:val="20"/>
    </w:rPr>
  </w:style>
  <w:style w:type="paragraph" w:customStyle="1" w:styleId="Nzov1">
    <w:name w:val="Názov1"/>
    <w:basedOn w:val="Nadpis2"/>
    <w:rsid w:val="004575DB"/>
  </w:style>
  <w:style w:type="paragraph" w:customStyle="1" w:styleId="tl3">
    <w:name w:val="Štýl3"/>
    <w:basedOn w:val="Normlny"/>
    <w:rsid w:val="004575DB"/>
    <w:pPr>
      <w:tabs>
        <w:tab w:val="num" w:pos="360"/>
      </w:tabs>
      <w:ind w:left="360" w:hanging="360"/>
    </w:pPr>
    <w:rPr>
      <w:rFonts w:ascii="Times New Roman" w:eastAsia="Times New Roman" w:hAnsi="Times New Roman" w:cs="Times New Roman"/>
      <w:kern w:val="0"/>
      <w:lang w:eastAsia="cs-CZ"/>
      <w14:ligatures w14:val="none"/>
    </w:rPr>
  </w:style>
  <w:style w:type="paragraph" w:styleId="Zarkazkladnhotextu2">
    <w:name w:val="Body Text Indent 2"/>
    <w:basedOn w:val="Normlny"/>
    <w:link w:val="Zarkazkladnhotextu2Char"/>
    <w:rsid w:val="004575DB"/>
    <w:pPr>
      <w:ind w:left="720" w:hanging="360"/>
      <w:jc w:val="both"/>
    </w:pPr>
    <w:rPr>
      <w:rFonts w:ascii="Times New Roman" w:eastAsia="Times New Roman" w:hAnsi="Times New Roman" w:cs="Times New Roman"/>
      <w:kern w:val="0"/>
      <w:szCs w:val="20"/>
      <w:lang w:val="x-none" w:eastAsia="cs-CZ"/>
      <w14:ligatures w14:val="none"/>
    </w:rPr>
  </w:style>
  <w:style w:type="character" w:customStyle="1" w:styleId="Zarkazkladnhotextu2Char">
    <w:name w:val="Zarážka základného textu 2 Char"/>
    <w:basedOn w:val="Predvolenpsmoodseku"/>
    <w:link w:val="Zarkazkladnhotextu2"/>
    <w:rsid w:val="004575DB"/>
    <w:rPr>
      <w:rFonts w:ascii="Times New Roman" w:eastAsia="Times New Roman" w:hAnsi="Times New Roman" w:cs="Times New Roman"/>
      <w:kern w:val="0"/>
      <w:szCs w:val="20"/>
      <w:lang w:val="x-none" w:eastAsia="cs-CZ"/>
      <w14:ligatures w14:val="none"/>
    </w:rPr>
  </w:style>
  <w:style w:type="character" w:styleId="Hypertextovprepojenie">
    <w:name w:val="Hyperlink"/>
    <w:rsid w:val="004575DB"/>
    <w:rPr>
      <w:color w:val="0000FF"/>
      <w:u w:val="single"/>
    </w:rPr>
  </w:style>
  <w:style w:type="paragraph" w:customStyle="1" w:styleId="Odrazkaseda">
    <w:name w:val="Odrazka seda"/>
    <w:basedOn w:val="Normlny"/>
    <w:rsid w:val="004575DB"/>
    <w:pPr>
      <w:numPr>
        <w:ilvl w:val="1"/>
        <w:numId w:val="3"/>
      </w:numPr>
      <w:spacing w:line="360" w:lineRule="auto"/>
      <w:ind w:left="900" w:firstLine="180"/>
      <w:jc w:val="both"/>
    </w:pPr>
    <w:rPr>
      <w:rFonts w:ascii="Arial" w:eastAsia="Times New Roman" w:hAnsi="Arial" w:cs="Arial"/>
      <w:i/>
      <w:iCs/>
      <w:color w:val="808080"/>
      <w:kern w:val="0"/>
      <w:sz w:val="18"/>
      <w:szCs w:val="18"/>
      <w:lang w:eastAsia="sk-SK"/>
      <w14:ligatures w14:val="none"/>
    </w:rPr>
  </w:style>
  <w:style w:type="paragraph" w:customStyle="1" w:styleId="Nadpiskapitola">
    <w:name w:val="Nadpis kapitola"/>
    <w:basedOn w:val="Normlny"/>
    <w:rsid w:val="004575DB"/>
    <w:pPr>
      <w:numPr>
        <w:numId w:val="3"/>
      </w:numPr>
      <w:spacing w:before="480" w:after="240"/>
      <w:jc w:val="center"/>
    </w:pPr>
    <w:rPr>
      <w:rFonts w:ascii="Arial" w:eastAsia="Times New Roman" w:hAnsi="Arial" w:cs="Arial"/>
      <w:b/>
      <w:bCs/>
      <w:caps/>
      <w:kern w:val="0"/>
      <w:sz w:val="28"/>
      <w:szCs w:val="28"/>
      <w:lang w:eastAsia="sk-SK"/>
      <w14:ligatures w14:val="none"/>
    </w:rPr>
  </w:style>
  <w:style w:type="paragraph" w:customStyle="1" w:styleId="Zoznamslo2">
    <w:name w:val="Zoznam číslo 2"/>
    <w:basedOn w:val="Normlny"/>
    <w:rsid w:val="004575DB"/>
    <w:pPr>
      <w:numPr>
        <w:ilvl w:val="1"/>
        <w:numId w:val="2"/>
      </w:numPr>
      <w:tabs>
        <w:tab w:val="num" w:pos="851"/>
      </w:tabs>
      <w:spacing w:before="120" w:line="360" w:lineRule="auto"/>
      <w:ind w:left="851" w:hanging="567"/>
      <w:jc w:val="both"/>
    </w:pPr>
    <w:rPr>
      <w:rFonts w:ascii="Arial" w:eastAsia="Times New Roman" w:hAnsi="Arial" w:cs="Arial"/>
      <w:kern w:val="0"/>
      <w:sz w:val="22"/>
      <w:szCs w:val="22"/>
      <w:lang w:eastAsia="sk-SK"/>
      <w14:ligatures w14:val="none"/>
    </w:rPr>
  </w:style>
  <w:style w:type="paragraph" w:customStyle="1" w:styleId="Zoznamslo3">
    <w:name w:val="Zoznam číslo 3"/>
    <w:basedOn w:val="Zoznamslo2"/>
    <w:rsid w:val="004575DB"/>
    <w:pPr>
      <w:numPr>
        <w:ilvl w:val="2"/>
      </w:numPr>
      <w:tabs>
        <w:tab w:val="num" w:pos="1440"/>
      </w:tabs>
      <w:ind w:left="1224" w:hanging="504"/>
    </w:pPr>
  </w:style>
  <w:style w:type="paragraph" w:customStyle="1" w:styleId="Zoznamslo4Char">
    <w:name w:val="Zoznam číslo 4 Char"/>
    <w:basedOn w:val="Zoznamslo2"/>
    <w:rsid w:val="004575DB"/>
    <w:pPr>
      <w:numPr>
        <w:ilvl w:val="3"/>
      </w:numPr>
      <w:tabs>
        <w:tab w:val="num" w:pos="1800"/>
      </w:tabs>
      <w:ind w:left="1728" w:hanging="648"/>
    </w:pPr>
  </w:style>
  <w:style w:type="paragraph" w:customStyle="1" w:styleId="Nadpisodsek">
    <w:name w:val="Nadpis odsek"/>
    <w:basedOn w:val="Normlny"/>
    <w:rsid w:val="004575DB"/>
    <w:pPr>
      <w:numPr>
        <w:numId w:val="2"/>
      </w:numPr>
      <w:tabs>
        <w:tab w:val="num" w:pos="851"/>
        <w:tab w:val="left" w:pos="5245"/>
        <w:tab w:val="right" w:leader="dot" w:pos="7938"/>
      </w:tabs>
      <w:spacing w:before="480" w:after="120" w:line="360" w:lineRule="auto"/>
      <w:ind w:left="851" w:hanging="851"/>
    </w:pPr>
    <w:rPr>
      <w:rFonts w:ascii="Arial" w:eastAsia="Times New Roman" w:hAnsi="Arial" w:cs="Arial"/>
      <w:b/>
      <w:bCs/>
      <w:smallCaps/>
      <w:kern w:val="0"/>
      <w:sz w:val="28"/>
      <w:szCs w:val="28"/>
      <w:lang w:eastAsia="cs-CZ"/>
      <w14:ligatures w14:val="none"/>
    </w:rPr>
  </w:style>
  <w:style w:type="character" w:styleId="PouitHypertextovPrepojenie">
    <w:name w:val="FollowedHyperlink"/>
    <w:rsid w:val="004575DB"/>
    <w:rPr>
      <w:color w:val="800080"/>
      <w:u w:val="single"/>
    </w:rPr>
  </w:style>
  <w:style w:type="paragraph" w:customStyle="1" w:styleId="xnormal">
    <w:name w:val="x normal"/>
    <w:basedOn w:val="Normlny"/>
    <w:rsid w:val="004575DB"/>
    <w:pPr>
      <w:widowControl w:val="0"/>
      <w:autoSpaceDE w:val="0"/>
      <w:autoSpaceDN w:val="0"/>
      <w:adjustRightInd w:val="0"/>
      <w:spacing w:before="283" w:line="280" w:lineRule="atLeast"/>
      <w:jc w:val="both"/>
      <w:textAlignment w:val="center"/>
    </w:pPr>
    <w:rPr>
      <w:rFonts w:ascii="MyriadPro-Regular" w:eastAsia="Times New Roman" w:hAnsi="MyriadPro-Regular" w:cs="MyriadPro-Regular"/>
      <w:color w:val="000000"/>
      <w:kern w:val="0"/>
      <w:sz w:val="23"/>
      <w:szCs w:val="23"/>
      <w:lang w:eastAsia="sk-SK"/>
      <w14:ligatures w14:val="none"/>
    </w:rPr>
  </w:style>
  <w:style w:type="paragraph" w:customStyle="1" w:styleId="xnormalS">
    <w:name w:val="x normal S"/>
    <w:basedOn w:val="xnormal"/>
    <w:rsid w:val="004575DB"/>
    <w:pPr>
      <w:jc w:val="center"/>
    </w:pPr>
  </w:style>
  <w:style w:type="paragraph" w:customStyle="1" w:styleId="xnormalB">
    <w:name w:val="x normal B"/>
    <w:basedOn w:val="xnormal"/>
    <w:rsid w:val="004575DB"/>
    <w:pPr>
      <w:spacing w:before="0"/>
    </w:pPr>
  </w:style>
  <w:style w:type="paragraph" w:styleId="Normlnywebov">
    <w:name w:val="Normal (Web)"/>
    <w:basedOn w:val="Normlny"/>
    <w:uiPriority w:val="99"/>
    <w:rsid w:val="004575DB"/>
    <w:pPr>
      <w:spacing w:before="167" w:after="84" w:line="251" w:lineRule="atLeast"/>
    </w:pPr>
    <w:rPr>
      <w:rFonts w:ascii="Times New Roman" w:eastAsia="Times New Roman" w:hAnsi="Times New Roman" w:cs="Times New Roman"/>
      <w:kern w:val="0"/>
      <w:lang w:eastAsia="sk-SK"/>
      <w14:ligatures w14:val="none"/>
    </w:rPr>
  </w:style>
  <w:style w:type="paragraph" w:styleId="Zkladntext2">
    <w:name w:val="Body Text 2"/>
    <w:basedOn w:val="Normlny"/>
    <w:link w:val="Zkladntext2Char"/>
    <w:rsid w:val="004575DB"/>
    <w:pPr>
      <w:spacing w:after="120" w:line="480" w:lineRule="auto"/>
    </w:pPr>
    <w:rPr>
      <w:rFonts w:ascii="Times New Roman" w:eastAsia="Times New Roman" w:hAnsi="Times New Roman" w:cs="Times New Roman"/>
      <w:kern w:val="0"/>
      <w:szCs w:val="20"/>
      <w:lang w:val="x-none" w:eastAsia="cs-CZ"/>
      <w14:ligatures w14:val="none"/>
    </w:rPr>
  </w:style>
  <w:style w:type="character" w:customStyle="1" w:styleId="Zkladntext2Char">
    <w:name w:val="Základný text 2 Char"/>
    <w:basedOn w:val="Predvolenpsmoodseku"/>
    <w:link w:val="Zkladntext2"/>
    <w:rsid w:val="004575DB"/>
    <w:rPr>
      <w:rFonts w:ascii="Times New Roman" w:eastAsia="Times New Roman" w:hAnsi="Times New Roman" w:cs="Times New Roman"/>
      <w:kern w:val="0"/>
      <w:szCs w:val="20"/>
      <w:lang w:val="x-none" w:eastAsia="cs-CZ"/>
      <w14:ligatures w14:val="none"/>
    </w:rPr>
  </w:style>
  <w:style w:type="paragraph" w:customStyle="1" w:styleId="tl10">
    <w:name w:val="tl1"/>
    <w:basedOn w:val="Normlny"/>
    <w:rsid w:val="004575DB"/>
    <w:pPr>
      <w:spacing w:before="100" w:beforeAutospacing="1" w:after="100" w:afterAutospacing="1"/>
    </w:pPr>
    <w:rPr>
      <w:rFonts w:ascii="Century Gothic" w:eastAsia="Times New Roman" w:hAnsi="Century Gothic" w:cs="Century Gothic"/>
      <w:kern w:val="0"/>
      <w:lang w:eastAsia="sk-SK"/>
      <w14:ligatures w14:val="none"/>
    </w:rPr>
  </w:style>
  <w:style w:type="paragraph" w:styleId="Textbubliny">
    <w:name w:val="Balloon Text"/>
    <w:basedOn w:val="Normlny"/>
    <w:link w:val="TextbublinyChar"/>
    <w:semiHidden/>
    <w:rsid w:val="004575DB"/>
    <w:rPr>
      <w:rFonts w:ascii="Times New Roman" w:eastAsia="Times New Roman" w:hAnsi="Times New Roman" w:cs="Times New Roman"/>
      <w:kern w:val="0"/>
      <w:sz w:val="20"/>
      <w:szCs w:val="20"/>
      <w:lang w:val="x-none" w:eastAsia="cs-CZ"/>
      <w14:ligatures w14:val="none"/>
    </w:rPr>
  </w:style>
  <w:style w:type="character" w:customStyle="1" w:styleId="TextbublinyChar">
    <w:name w:val="Text bubliny Char"/>
    <w:basedOn w:val="Predvolenpsmoodseku"/>
    <w:link w:val="Textbubliny"/>
    <w:semiHidden/>
    <w:rsid w:val="004575DB"/>
    <w:rPr>
      <w:rFonts w:ascii="Times New Roman" w:eastAsia="Times New Roman" w:hAnsi="Times New Roman" w:cs="Times New Roman"/>
      <w:kern w:val="0"/>
      <w:sz w:val="20"/>
      <w:szCs w:val="20"/>
      <w:lang w:val="x-none" w:eastAsia="cs-CZ"/>
      <w14:ligatures w14:val="none"/>
    </w:rPr>
  </w:style>
  <w:style w:type="table" w:styleId="Mriekatabuky">
    <w:name w:val="Table Grid"/>
    <w:basedOn w:val="Normlnatabuka"/>
    <w:uiPriority w:val="39"/>
    <w:rsid w:val="004575DB"/>
    <w:rPr>
      <w:rFonts w:ascii="Times New Roman" w:eastAsia="Times New Roman" w:hAnsi="Times New Roman" w:cs="Times New Roman"/>
      <w:kern w:val="0"/>
      <w:sz w:val="20"/>
      <w:szCs w:val="20"/>
      <w:lang w:eastAsia="sk-SK"/>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semiHidden/>
    <w:rsid w:val="004575DB"/>
    <w:rPr>
      <w:rFonts w:ascii="Times New Roman" w:hAnsi="Times New Roman"/>
      <w:sz w:val="20"/>
    </w:rPr>
  </w:style>
  <w:style w:type="paragraph" w:styleId="Textkomentra">
    <w:name w:val="annotation text"/>
    <w:basedOn w:val="Normlny"/>
    <w:link w:val="TextkomentraChar"/>
    <w:uiPriority w:val="99"/>
    <w:rsid w:val="004575DB"/>
    <w:rPr>
      <w:rFonts w:ascii="Times New Roman" w:eastAsia="Times New Roman" w:hAnsi="Times New Roman" w:cs="Times New Roman"/>
      <w:kern w:val="0"/>
      <w:sz w:val="20"/>
      <w:szCs w:val="20"/>
      <w:lang w:val="x-none" w:eastAsia="cs-CZ"/>
      <w14:ligatures w14:val="none"/>
    </w:rPr>
  </w:style>
  <w:style w:type="character" w:customStyle="1" w:styleId="TextkomentraChar">
    <w:name w:val="Text komentára Char"/>
    <w:basedOn w:val="Predvolenpsmoodseku"/>
    <w:link w:val="Textkomentra"/>
    <w:uiPriority w:val="99"/>
    <w:rsid w:val="004575DB"/>
    <w:rPr>
      <w:rFonts w:ascii="Times New Roman" w:eastAsia="Times New Roman" w:hAnsi="Times New Roman" w:cs="Times New Roman"/>
      <w:kern w:val="0"/>
      <w:sz w:val="20"/>
      <w:szCs w:val="20"/>
      <w:lang w:val="x-none" w:eastAsia="cs-CZ"/>
      <w14:ligatures w14:val="none"/>
    </w:rPr>
  </w:style>
  <w:style w:type="paragraph" w:styleId="Predmetkomentra">
    <w:name w:val="annotation subject"/>
    <w:basedOn w:val="Textkomentra"/>
    <w:next w:val="Textkomentra"/>
    <w:link w:val="PredmetkomentraChar"/>
    <w:semiHidden/>
    <w:rsid w:val="004575DB"/>
    <w:rPr>
      <w:b/>
    </w:rPr>
  </w:style>
  <w:style w:type="character" w:customStyle="1" w:styleId="PredmetkomentraChar">
    <w:name w:val="Predmet komentára Char"/>
    <w:basedOn w:val="TextkomentraChar"/>
    <w:link w:val="Predmetkomentra"/>
    <w:semiHidden/>
    <w:rsid w:val="004575DB"/>
    <w:rPr>
      <w:rFonts w:ascii="Times New Roman" w:eastAsia="Times New Roman" w:hAnsi="Times New Roman" w:cs="Times New Roman"/>
      <w:b/>
      <w:kern w:val="0"/>
      <w:sz w:val="20"/>
      <w:szCs w:val="20"/>
      <w:lang w:val="x-none" w:eastAsia="cs-CZ"/>
      <w14:ligatures w14:val="none"/>
    </w:rPr>
  </w:style>
  <w:style w:type="paragraph" w:customStyle="1" w:styleId="Farebnzoznamzvraznenie11">
    <w:name w:val="Farebný zoznam – zvýraznenie 11"/>
    <w:basedOn w:val="Normlny"/>
    <w:uiPriority w:val="99"/>
    <w:rsid w:val="004575DB"/>
    <w:pPr>
      <w:ind w:left="708"/>
    </w:pPr>
    <w:rPr>
      <w:rFonts w:ascii="Times New Roman" w:eastAsia="Times New Roman" w:hAnsi="Times New Roman" w:cs="Times New Roman"/>
      <w:kern w:val="0"/>
      <w:lang w:eastAsia="cs-CZ"/>
      <w14:ligatures w14:val="none"/>
    </w:rPr>
  </w:style>
  <w:style w:type="character" w:styleId="Zvraznenie">
    <w:name w:val="Emphasis"/>
    <w:qFormat/>
    <w:rsid w:val="004575DB"/>
    <w:rPr>
      <w:i/>
    </w:rPr>
  </w:style>
  <w:style w:type="character" w:customStyle="1" w:styleId="apple-style-span">
    <w:name w:val="apple-style-span"/>
    <w:rsid w:val="004575DB"/>
  </w:style>
  <w:style w:type="paragraph" w:customStyle="1" w:styleId="charchar2">
    <w:name w:val="charchar2"/>
    <w:basedOn w:val="Normlny"/>
    <w:rsid w:val="004575DB"/>
    <w:pPr>
      <w:spacing w:after="160" w:line="240" w:lineRule="atLeast"/>
      <w:ind w:firstLine="720"/>
    </w:pPr>
    <w:rPr>
      <w:rFonts w:ascii="Tahoma" w:eastAsia="Times New Roman" w:hAnsi="Tahoma" w:cs="Tahoma"/>
      <w:kern w:val="0"/>
      <w:sz w:val="20"/>
      <w:szCs w:val="20"/>
      <w:lang w:eastAsia="sk-SK"/>
      <w14:ligatures w14:val="none"/>
    </w:rPr>
  </w:style>
  <w:style w:type="paragraph" w:customStyle="1" w:styleId="CharCharCharCharCharChar">
    <w:name w:val="Char Char Char Char Char Char"/>
    <w:basedOn w:val="Normlny"/>
    <w:rsid w:val="004575DB"/>
    <w:pPr>
      <w:spacing w:after="160" w:line="240" w:lineRule="exact"/>
    </w:pPr>
    <w:rPr>
      <w:rFonts w:ascii="Tahoma" w:eastAsia="Times New Roman" w:hAnsi="Tahoma" w:cs="Tahoma"/>
      <w:kern w:val="0"/>
      <w:sz w:val="20"/>
      <w:szCs w:val="20"/>
      <w14:ligatures w14:val="none"/>
    </w:rPr>
  </w:style>
  <w:style w:type="paragraph" w:customStyle="1" w:styleId="Zkladntext1">
    <w:name w:val="Základní text1"/>
    <w:rsid w:val="004575DB"/>
    <w:pPr>
      <w:autoSpaceDE w:val="0"/>
      <w:autoSpaceDN w:val="0"/>
      <w:adjustRightInd w:val="0"/>
      <w:jc w:val="both"/>
    </w:pPr>
    <w:rPr>
      <w:rFonts w:ascii="Times New Roman" w:eastAsia="Times New Roman" w:hAnsi="Times New Roman" w:cs="Times New Roman"/>
      <w:color w:val="000000"/>
      <w:kern w:val="0"/>
      <w:sz w:val="20"/>
      <w:lang w:eastAsia="sk-SK"/>
      <w14:ligatures w14:val="none"/>
    </w:rPr>
  </w:style>
  <w:style w:type="character" w:styleId="Vrazn">
    <w:name w:val="Strong"/>
    <w:uiPriority w:val="22"/>
    <w:qFormat/>
    <w:rsid w:val="004575DB"/>
    <w:rPr>
      <w:b/>
    </w:rPr>
  </w:style>
  <w:style w:type="character" w:customStyle="1" w:styleId="FontStyle66">
    <w:name w:val="Font Style66"/>
    <w:rsid w:val="004575DB"/>
    <w:rPr>
      <w:rFonts w:ascii="Times New Roman" w:hAnsi="Times New Roman"/>
      <w:sz w:val="22"/>
    </w:rPr>
  </w:style>
  <w:style w:type="character" w:customStyle="1" w:styleId="FontStyle63">
    <w:name w:val="Font Style63"/>
    <w:rsid w:val="004575DB"/>
    <w:rPr>
      <w:rFonts w:ascii="Times New Roman" w:hAnsi="Times New Roman"/>
      <w:b/>
      <w:sz w:val="14"/>
    </w:rPr>
  </w:style>
  <w:style w:type="paragraph" w:customStyle="1" w:styleId="Style22">
    <w:name w:val="Style22"/>
    <w:basedOn w:val="Normlny"/>
    <w:rsid w:val="004575DB"/>
    <w:pPr>
      <w:widowControl w:val="0"/>
      <w:autoSpaceDE w:val="0"/>
      <w:autoSpaceDN w:val="0"/>
      <w:adjustRightInd w:val="0"/>
      <w:jc w:val="both"/>
    </w:pPr>
    <w:rPr>
      <w:rFonts w:ascii="Times New Roman" w:eastAsia="Times New Roman" w:hAnsi="Times New Roman" w:cs="Times New Roman"/>
      <w:kern w:val="0"/>
      <w:lang w:eastAsia="sk-SK"/>
      <w14:ligatures w14:val="none"/>
    </w:rPr>
  </w:style>
  <w:style w:type="character" w:customStyle="1" w:styleId="pre">
    <w:name w:val="pre"/>
    <w:rsid w:val="004575DB"/>
  </w:style>
  <w:style w:type="paragraph" w:customStyle="1" w:styleId="ListParagraph1">
    <w:name w:val="List Paragraph1"/>
    <w:basedOn w:val="Normlny"/>
    <w:rsid w:val="004575DB"/>
    <w:pPr>
      <w:suppressAutoHyphens/>
      <w:spacing w:line="100" w:lineRule="atLeast"/>
    </w:pPr>
    <w:rPr>
      <w:rFonts w:ascii="Times New Roman" w:eastAsia="Times New Roman" w:hAnsi="Times New Roman" w:cs="Times New Roman"/>
      <w:kern w:val="1"/>
      <w:lang w:eastAsia="ar-SA"/>
      <w14:ligatures w14:val="none"/>
    </w:rPr>
  </w:style>
  <w:style w:type="paragraph" w:customStyle="1" w:styleId="Strednmrieka21">
    <w:name w:val="Stredná mriežka 21"/>
    <w:rsid w:val="004575DB"/>
    <w:pPr>
      <w:suppressAutoHyphens/>
    </w:pPr>
    <w:rPr>
      <w:rFonts w:ascii="Times New Roman" w:eastAsia="Times New Roman" w:hAnsi="Times New Roman" w:cs="Times New Roman"/>
      <w:kern w:val="1"/>
      <w:lang w:eastAsia="ar-SA"/>
      <w14:ligatures w14:val="none"/>
    </w:rPr>
  </w:style>
  <w:style w:type="character" w:customStyle="1" w:styleId="WW8Num2z0">
    <w:name w:val="WW8Num2z0"/>
    <w:rsid w:val="004575DB"/>
  </w:style>
  <w:style w:type="paragraph" w:customStyle="1" w:styleId="Nadpis">
    <w:name w:val="Nadpis"/>
    <w:basedOn w:val="Normlny"/>
    <w:next w:val="Zkladntext"/>
    <w:rsid w:val="004575DB"/>
    <w:pPr>
      <w:keepNext/>
      <w:suppressAutoHyphens/>
      <w:spacing w:before="240" w:after="120"/>
    </w:pPr>
    <w:rPr>
      <w:rFonts w:ascii="Arial" w:eastAsia="SimSun" w:hAnsi="Arial" w:cs="Mangal"/>
      <w:kern w:val="0"/>
      <w:sz w:val="28"/>
      <w:szCs w:val="28"/>
      <w:lang w:val="cs-CZ" w:eastAsia="ar-SA"/>
      <w14:ligatures w14:val="none"/>
    </w:rPr>
  </w:style>
  <w:style w:type="paragraph" w:styleId="Podtitul">
    <w:name w:val="Subtitle"/>
    <w:basedOn w:val="Nadpis"/>
    <w:next w:val="Zkladntext"/>
    <w:link w:val="PodtitulChar"/>
    <w:qFormat/>
    <w:rsid w:val="004575DB"/>
    <w:pPr>
      <w:jc w:val="center"/>
    </w:pPr>
    <w:rPr>
      <w:rFonts w:cs="Times New Roman"/>
      <w:i/>
      <w:szCs w:val="20"/>
    </w:rPr>
  </w:style>
  <w:style w:type="character" w:customStyle="1" w:styleId="PodtitulChar">
    <w:name w:val="Podtitul Char"/>
    <w:basedOn w:val="Predvolenpsmoodseku"/>
    <w:link w:val="Podtitul"/>
    <w:rsid w:val="004575DB"/>
    <w:rPr>
      <w:rFonts w:ascii="Arial" w:eastAsia="SimSun" w:hAnsi="Arial" w:cs="Times New Roman"/>
      <w:i/>
      <w:kern w:val="0"/>
      <w:sz w:val="28"/>
      <w:szCs w:val="20"/>
      <w:lang w:val="cs-CZ" w:eastAsia="ar-SA"/>
      <w14:ligatures w14:val="none"/>
    </w:rPr>
  </w:style>
  <w:style w:type="paragraph" w:customStyle="1" w:styleId="Normlny1">
    <w:name w:val="Normálny1"/>
    <w:basedOn w:val="Normlny"/>
    <w:rsid w:val="004575DB"/>
    <w:pPr>
      <w:widowControl w:val="0"/>
      <w:suppressAutoHyphens/>
    </w:pPr>
    <w:rPr>
      <w:rFonts w:ascii="CG Times (W1)" w:eastAsia="Times New Roman" w:hAnsi="CG Times (W1)" w:cs="Times New Roman"/>
      <w:kern w:val="0"/>
      <w:sz w:val="20"/>
      <w:szCs w:val="20"/>
      <w:lang w:val="en-GB" w:eastAsia="ar-SA"/>
      <w14:ligatures w14:val="none"/>
    </w:rPr>
  </w:style>
  <w:style w:type="paragraph" w:customStyle="1" w:styleId="Predformtovantext">
    <w:name w:val="Predformátovaný text"/>
    <w:basedOn w:val="Normlny"/>
    <w:rsid w:val="004575DB"/>
    <w:pPr>
      <w:suppressAutoHyphens/>
    </w:pPr>
    <w:rPr>
      <w:rFonts w:ascii="Courier New" w:eastAsia="NSimSun" w:hAnsi="Courier New" w:cs="Courier New"/>
      <w:kern w:val="0"/>
      <w:sz w:val="20"/>
      <w:szCs w:val="20"/>
      <w:lang w:val="cs-CZ" w:eastAsia="ar-SA"/>
      <w14:ligatures w14:val="none"/>
    </w:rPr>
  </w:style>
  <w:style w:type="character" w:customStyle="1" w:styleId="nazov">
    <w:name w:val="nazov"/>
    <w:rsid w:val="004575DB"/>
    <w:rPr>
      <w:b/>
    </w:rPr>
  </w:style>
  <w:style w:type="character" w:customStyle="1" w:styleId="podnazov">
    <w:name w:val="podnazov"/>
    <w:rsid w:val="004575DB"/>
  </w:style>
  <w:style w:type="paragraph" w:customStyle="1" w:styleId="Text">
    <w:name w:val="Text"/>
    <w:basedOn w:val="Normlny"/>
    <w:rsid w:val="004575DB"/>
    <w:pPr>
      <w:widowControl w:val="0"/>
      <w:autoSpaceDE w:val="0"/>
      <w:autoSpaceDN w:val="0"/>
      <w:adjustRightInd w:val="0"/>
      <w:spacing w:after="240"/>
    </w:pPr>
    <w:rPr>
      <w:rFonts w:ascii="Times New Roman" w:eastAsia="Times New Roman" w:hAnsi="Times New Roman" w:cs="Times New Roman"/>
      <w:kern w:val="0"/>
      <w:lang w:eastAsia="sk-SK"/>
      <w14:ligatures w14:val="none"/>
    </w:rPr>
  </w:style>
  <w:style w:type="character" w:customStyle="1" w:styleId="DeltaViewInsertion">
    <w:name w:val="DeltaView Insertion"/>
    <w:rsid w:val="004575DB"/>
    <w:rPr>
      <w:color w:val="0000FF"/>
      <w:spacing w:val="0"/>
      <w:u w:val="double"/>
    </w:rPr>
  </w:style>
  <w:style w:type="paragraph" w:customStyle="1" w:styleId="Cislovanie2">
    <w:name w:val="Cislovanie2"/>
    <w:basedOn w:val="Normlny"/>
    <w:rsid w:val="004575DB"/>
    <w:pPr>
      <w:numPr>
        <w:ilvl w:val="1"/>
        <w:numId w:val="4"/>
      </w:numPr>
      <w:spacing w:after="120"/>
      <w:jc w:val="both"/>
    </w:pPr>
    <w:rPr>
      <w:rFonts w:ascii="Times New Roman" w:eastAsia="Times New Roman" w:hAnsi="Times New Roman" w:cs="Times New Roman"/>
      <w:kern w:val="0"/>
      <w:lang w:eastAsia="cs-CZ"/>
      <w14:ligatures w14:val="none"/>
    </w:rPr>
  </w:style>
  <w:style w:type="paragraph" w:customStyle="1" w:styleId="msolistparagraph0">
    <w:name w:val="msolistparagraph"/>
    <w:basedOn w:val="Normlny"/>
    <w:rsid w:val="004575DB"/>
    <w:pPr>
      <w:spacing w:before="100" w:beforeAutospacing="1" w:after="100" w:afterAutospacing="1"/>
    </w:pPr>
    <w:rPr>
      <w:rFonts w:ascii="Times New Roman" w:eastAsia="Times New Roman" w:hAnsi="Times New Roman" w:cs="Times New Roman"/>
      <w:kern w:val="0"/>
      <w:lang w:val="cs-CZ" w:eastAsia="cs-CZ"/>
      <w14:ligatures w14:val="none"/>
    </w:rPr>
  </w:style>
  <w:style w:type="paragraph" w:customStyle="1" w:styleId="ListParagraph2">
    <w:name w:val="List Paragraph2"/>
    <w:basedOn w:val="Normlny"/>
    <w:rsid w:val="004575DB"/>
    <w:pPr>
      <w:ind w:left="720"/>
    </w:pPr>
    <w:rPr>
      <w:rFonts w:ascii="Calibri" w:eastAsia="Times New Roman" w:hAnsi="Calibri" w:cs="Times New Roman"/>
      <w:kern w:val="0"/>
      <w:sz w:val="22"/>
      <w:szCs w:val="22"/>
      <w14:ligatures w14:val="none"/>
    </w:rPr>
  </w:style>
  <w:style w:type="paragraph" w:customStyle="1" w:styleId="Text2a">
    <w:name w:val="Text2a"/>
    <w:basedOn w:val="Normlny"/>
    <w:rsid w:val="004575DB"/>
    <w:pPr>
      <w:spacing w:before="240"/>
      <w:ind w:left="720"/>
      <w:jc w:val="both"/>
    </w:pPr>
    <w:rPr>
      <w:rFonts w:ascii="Times New Roman" w:eastAsia="Times New Roman" w:hAnsi="Times New Roman" w:cs="Times New Roman"/>
      <w:kern w:val="0"/>
      <w:lang w:eastAsia="cs-CZ"/>
      <w14:ligatures w14:val="none"/>
    </w:rPr>
  </w:style>
  <w:style w:type="character" w:customStyle="1" w:styleId="Bodytext">
    <w:name w:val="Body text_"/>
    <w:link w:val="Zkladntext10"/>
    <w:locked/>
    <w:rsid w:val="004575DB"/>
    <w:rPr>
      <w:sz w:val="25"/>
      <w:shd w:val="clear" w:color="auto" w:fill="FFFFFF"/>
    </w:rPr>
  </w:style>
  <w:style w:type="paragraph" w:customStyle="1" w:styleId="Zkladntext10">
    <w:name w:val="Základný text1"/>
    <w:basedOn w:val="Normlny"/>
    <w:link w:val="Bodytext"/>
    <w:rsid w:val="004575DB"/>
    <w:pPr>
      <w:widowControl w:val="0"/>
      <w:shd w:val="clear" w:color="auto" w:fill="FFFFFF"/>
      <w:spacing w:line="274" w:lineRule="exact"/>
    </w:pPr>
    <w:rPr>
      <w:sz w:val="25"/>
    </w:rPr>
  </w:style>
  <w:style w:type="character" w:customStyle="1" w:styleId="Bodytext2">
    <w:name w:val="Body text (2)"/>
    <w:rsid w:val="004575DB"/>
    <w:rPr>
      <w:rFonts w:ascii="Times New Roman" w:hAnsi="Times New Roman"/>
      <w:b/>
      <w:i/>
      <w:color w:val="000000"/>
      <w:spacing w:val="0"/>
      <w:w w:val="100"/>
      <w:position w:val="0"/>
      <w:sz w:val="25"/>
      <w:u w:val="single"/>
      <w:lang w:val="sk-SK" w:eastAsia="x-none"/>
    </w:rPr>
  </w:style>
  <w:style w:type="character" w:customStyle="1" w:styleId="Bodytext11">
    <w:name w:val="Body text + 11"/>
    <w:aliases w:val="5 pt,Italic,Spacing 0 pt"/>
    <w:rsid w:val="004575DB"/>
    <w:rPr>
      <w:rFonts w:ascii="Times New Roman" w:hAnsi="Times New Roman"/>
      <w:i/>
      <w:color w:val="000000"/>
      <w:spacing w:val="-10"/>
      <w:w w:val="100"/>
      <w:position w:val="0"/>
      <w:sz w:val="23"/>
      <w:u w:val="single"/>
      <w:shd w:val="clear" w:color="auto" w:fill="FFFFFF"/>
      <w:lang w:val="sk-SK" w:eastAsia="x-none"/>
    </w:rPr>
  </w:style>
  <w:style w:type="character" w:customStyle="1" w:styleId="BodytextItalic">
    <w:name w:val="Body text + Italic"/>
    <w:aliases w:val="Spacing 0 pt1"/>
    <w:rsid w:val="004575DB"/>
    <w:rPr>
      <w:rFonts w:ascii="Times New Roman" w:hAnsi="Times New Roman"/>
      <w:i/>
      <w:color w:val="000000"/>
      <w:spacing w:val="-10"/>
      <w:w w:val="100"/>
      <w:position w:val="0"/>
      <w:sz w:val="25"/>
      <w:shd w:val="clear" w:color="auto" w:fill="FFFFFF"/>
      <w:lang w:val="sk-SK" w:eastAsia="x-none"/>
    </w:rPr>
  </w:style>
  <w:style w:type="character" w:customStyle="1" w:styleId="apple-converted-space">
    <w:name w:val="apple-converted-space"/>
    <w:rsid w:val="004575DB"/>
  </w:style>
  <w:style w:type="character" w:customStyle="1" w:styleId="ZkladntextKurzva">
    <w:name w:val="Základný text + Kurzíva"/>
    <w:rsid w:val="004575DB"/>
    <w:rPr>
      <w:rFonts w:ascii="Arial" w:hAnsi="Arial"/>
      <w:i/>
      <w:spacing w:val="0"/>
      <w:sz w:val="19"/>
    </w:rPr>
  </w:style>
  <w:style w:type="paragraph" w:customStyle="1" w:styleId="Odsekzoznamu1">
    <w:name w:val="Odsek zoznamu1"/>
    <w:aliases w:val="body,Odsek zoznamu2"/>
    <w:basedOn w:val="Normlny"/>
    <w:link w:val="ListParagraphChar"/>
    <w:rsid w:val="004575DB"/>
    <w:pPr>
      <w:ind w:left="708"/>
    </w:pPr>
    <w:rPr>
      <w:rFonts w:ascii="Times New Roman" w:eastAsia="Times New Roman" w:hAnsi="Times New Roman" w:cs="Times New Roman"/>
      <w:kern w:val="0"/>
      <w:lang w:eastAsia="cs-CZ"/>
      <w14:ligatures w14:val="none"/>
    </w:rPr>
  </w:style>
  <w:style w:type="character" w:customStyle="1" w:styleId="ListParagraphChar">
    <w:name w:val="List Paragraph Char"/>
    <w:aliases w:val="body Char,Odsek zoznamu2 Char"/>
    <w:link w:val="Odsekzoznamu1"/>
    <w:locked/>
    <w:rsid w:val="004575DB"/>
    <w:rPr>
      <w:rFonts w:ascii="Times New Roman" w:eastAsia="Times New Roman" w:hAnsi="Times New Roman" w:cs="Times New Roman"/>
      <w:kern w:val="0"/>
      <w:lang w:eastAsia="cs-CZ"/>
      <w14:ligatures w14:val="none"/>
    </w:rPr>
  </w:style>
  <w:style w:type="character" w:customStyle="1" w:styleId="Zkladntext0">
    <w:name w:val="Základný text_"/>
    <w:link w:val="Zkladntext9"/>
    <w:locked/>
    <w:rsid w:val="004575DB"/>
    <w:rPr>
      <w:rFonts w:ascii="Arial" w:hAnsi="Arial"/>
      <w:sz w:val="19"/>
      <w:shd w:val="clear" w:color="auto" w:fill="FFFFFF"/>
    </w:rPr>
  </w:style>
  <w:style w:type="paragraph" w:customStyle="1" w:styleId="Zkladntext9">
    <w:name w:val="Základný text9"/>
    <w:basedOn w:val="Normlny"/>
    <w:link w:val="Zkladntext0"/>
    <w:rsid w:val="004575DB"/>
    <w:pPr>
      <w:shd w:val="clear" w:color="auto" w:fill="FFFFFF"/>
      <w:spacing w:before="240" w:line="508" w:lineRule="exact"/>
      <w:ind w:hanging="760"/>
    </w:pPr>
    <w:rPr>
      <w:rFonts w:ascii="Arial" w:hAnsi="Arial"/>
      <w:sz w:val="19"/>
    </w:rPr>
  </w:style>
  <w:style w:type="character" w:customStyle="1" w:styleId="platne">
    <w:name w:val="platne"/>
    <w:rsid w:val="004575DB"/>
  </w:style>
  <w:style w:type="paragraph" w:customStyle="1" w:styleId="tl">
    <w:name w:val="Štýl"/>
    <w:rsid w:val="004575DB"/>
    <w:pPr>
      <w:widowControl w:val="0"/>
      <w:autoSpaceDE w:val="0"/>
      <w:autoSpaceDN w:val="0"/>
      <w:adjustRightInd w:val="0"/>
    </w:pPr>
    <w:rPr>
      <w:rFonts w:ascii="Arial" w:eastAsia="Times New Roman" w:hAnsi="Arial" w:cs="Arial"/>
      <w:kern w:val="0"/>
      <w:lang w:eastAsia="sk-SK"/>
      <w14:ligatures w14:val="none"/>
    </w:rPr>
  </w:style>
  <w:style w:type="character" w:customStyle="1" w:styleId="Zstupntext1">
    <w:name w:val="Zástupný text1"/>
    <w:semiHidden/>
    <w:rsid w:val="004575DB"/>
    <w:rPr>
      <w:color w:val="808080"/>
    </w:rPr>
  </w:style>
  <w:style w:type="paragraph" w:customStyle="1" w:styleId="Alphapoints">
    <w:name w:val="Alpha points"/>
    <w:basedOn w:val="Zkladntext"/>
    <w:rsid w:val="004575DB"/>
    <w:pPr>
      <w:suppressAutoHyphens/>
      <w:spacing w:before="240"/>
      <w:ind w:left="709" w:hanging="357"/>
      <w:jc w:val="left"/>
    </w:pPr>
    <w:rPr>
      <w:rFonts w:ascii="Arial" w:hAnsi="Arial" w:cs="Calibri"/>
      <w:b w:val="0"/>
      <w:sz w:val="22"/>
      <w:lang w:val="en-US" w:eastAsia="ar-SA"/>
    </w:rPr>
  </w:style>
  <w:style w:type="paragraph" w:customStyle="1" w:styleId="Default">
    <w:name w:val="Default"/>
    <w:rsid w:val="004575DB"/>
    <w:pPr>
      <w:spacing w:line="240" w:lineRule="atLeast"/>
    </w:pPr>
    <w:rPr>
      <w:rFonts w:ascii="Helvetica" w:eastAsia="Times New Roman" w:hAnsi="Helvetica" w:cs="Times New Roman"/>
      <w:color w:val="000000"/>
      <w:kern w:val="0"/>
      <w:szCs w:val="20"/>
      <w:lang w:val="en-US" w:eastAsia="sk-SK"/>
      <w14:ligatures w14:val="none"/>
    </w:rPr>
  </w:style>
  <w:style w:type="paragraph" w:customStyle="1" w:styleId="Zkladntext31">
    <w:name w:val="Základný text 31"/>
    <w:basedOn w:val="Normlny"/>
    <w:rsid w:val="004575DB"/>
    <w:pPr>
      <w:suppressAutoHyphens/>
    </w:pPr>
    <w:rPr>
      <w:rFonts w:ascii="Arial" w:eastAsia="Times New Roman" w:hAnsi="Arial" w:cs="Arial"/>
      <w:kern w:val="0"/>
      <w:sz w:val="16"/>
      <w:lang w:eastAsia="ar-SA"/>
      <w14:ligatures w14:val="none"/>
    </w:rPr>
  </w:style>
  <w:style w:type="paragraph" w:customStyle="1" w:styleId="default0">
    <w:name w:val="default"/>
    <w:basedOn w:val="Normlny"/>
    <w:rsid w:val="004575DB"/>
    <w:pPr>
      <w:spacing w:before="100" w:beforeAutospacing="1" w:after="100" w:afterAutospacing="1"/>
    </w:pPr>
    <w:rPr>
      <w:rFonts w:ascii="Times New Roman" w:eastAsia="Times New Roman" w:hAnsi="Times New Roman" w:cs="Times New Roman"/>
      <w:kern w:val="0"/>
      <w:lang w:eastAsia="sk-SK"/>
      <w14:ligatures w14:val="none"/>
    </w:rPr>
  </w:style>
  <w:style w:type="paragraph" w:customStyle="1" w:styleId="Zkladnodstavec">
    <w:name w:val="[Základní odstavec]"/>
    <w:basedOn w:val="Normlny"/>
    <w:rsid w:val="004575DB"/>
    <w:pPr>
      <w:autoSpaceDE w:val="0"/>
      <w:autoSpaceDN w:val="0"/>
      <w:adjustRightInd w:val="0"/>
      <w:spacing w:line="288" w:lineRule="auto"/>
      <w:textAlignment w:val="center"/>
    </w:pPr>
    <w:rPr>
      <w:rFonts w:ascii="Minion Pro" w:eastAsia="Times New Roman" w:hAnsi="Minion Pro" w:cs="Minion Pro"/>
      <w:color w:val="000000"/>
      <w:kern w:val="0"/>
      <w:lang w:val="cs-CZ"/>
      <w14:ligatures w14:val="none"/>
    </w:rPr>
  </w:style>
  <w:style w:type="character" w:customStyle="1" w:styleId="TextpoznmkypodiarouChar">
    <w:name w:val="Text poznámky pod čiarou Char"/>
    <w:link w:val="Textpoznmkypodiarou"/>
    <w:uiPriority w:val="99"/>
    <w:semiHidden/>
    <w:locked/>
    <w:rsid w:val="004575DB"/>
    <w:rPr>
      <w:rFonts w:cs="Times New Roman"/>
      <w:lang w:val="en-GB"/>
    </w:rPr>
  </w:style>
  <w:style w:type="paragraph" w:styleId="Textpoznmkypodiarou">
    <w:name w:val="footnote text"/>
    <w:basedOn w:val="Normlny"/>
    <w:link w:val="TextpoznmkypodiarouChar"/>
    <w:uiPriority w:val="99"/>
    <w:semiHidden/>
    <w:rsid w:val="004575DB"/>
    <w:rPr>
      <w:rFonts w:cs="Times New Roman"/>
      <w:lang w:val="en-GB"/>
    </w:rPr>
  </w:style>
  <w:style w:type="character" w:customStyle="1" w:styleId="TextpoznmkypodiarouChar1">
    <w:name w:val="Text poznámky pod čiarou Char1"/>
    <w:basedOn w:val="Predvolenpsmoodseku"/>
    <w:uiPriority w:val="99"/>
    <w:semiHidden/>
    <w:rsid w:val="004575DB"/>
    <w:rPr>
      <w:sz w:val="20"/>
      <w:szCs w:val="20"/>
    </w:rPr>
  </w:style>
  <w:style w:type="character" w:customStyle="1" w:styleId="TextvysvetlivkyChar1">
    <w:name w:val="Text vysvetlivky Char1"/>
    <w:aliases w:val="Text koncovej poznámky Char"/>
    <w:link w:val="Textvysvetlivky"/>
    <w:semiHidden/>
    <w:locked/>
    <w:rsid w:val="004575DB"/>
    <w:rPr>
      <w:rFonts w:cs="Times New Roman"/>
    </w:rPr>
  </w:style>
  <w:style w:type="paragraph" w:styleId="Textvysvetlivky">
    <w:name w:val="endnote text"/>
    <w:aliases w:val="Text koncovej poznámky"/>
    <w:basedOn w:val="Normlny"/>
    <w:link w:val="TextvysvetlivkyChar1"/>
    <w:semiHidden/>
    <w:rsid w:val="004575DB"/>
    <w:rPr>
      <w:rFonts w:cs="Times New Roman"/>
    </w:rPr>
  </w:style>
  <w:style w:type="character" w:customStyle="1" w:styleId="TextvysvetlivkyChar">
    <w:name w:val="Text vysvetlivky Char"/>
    <w:basedOn w:val="Predvolenpsmoodseku"/>
    <w:uiPriority w:val="99"/>
    <w:semiHidden/>
    <w:rsid w:val="004575DB"/>
    <w:rPr>
      <w:sz w:val="20"/>
      <w:szCs w:val="20"/>
    </w:rPr>
  </w:style>
  <w:style w:type="paragraph" w:customStyle="1" w:styleId="TextIntent">
    <w:name w:val="Text Intent"/>
    <w:basedOn w:val="Normlny"/>
    <w:next w:val="Normlny"/>
    <w:rsid w:val="004575DB"/>
    <w:pPr>
      <w:ind w:left="567" w:hanging="567"/>
    </w:pPr>
    <w:rPr>
      <w:rFonts w:ascii="Arial" w:eastAsia="Times New Roman" w:hAnsi="Arial" w:cs="Arial"/>
      <w:noProof/>
      <w:kern w:val="0"/>
      <w:sz w:val="22"/>
      <w:szCs w:val="22"/>
      <w:lang w:val="en-US"/>
      <w14:ligatures w14:val="none"/>
    </w:rPr>
  </w:style>
  <w:style w:type="character" w:customStyle="1" w:styleId="Heading9Char1">
    <w:name w:val="Heading 9 Char1"/>
    <w:uiPriority w:val="99"/>
    <w:locked/>
    <w:rsid w:val="004575DB"/>
    <w:rPr>
      <w:rFonts w:ascii="Cambria" w:hAnsi="Cambria"/>
      <w:noProof/>
      <w:lang w:val="en-US"/>
    </w:rPr>
  </w:style>
  <w:style w:type="paragraph" w:customStyle="1" w:styleId="Bulleted2">
    <w:name w:val="!Bulleted 2"/>
    <w:basedOn w:val="Normlny"/>
    <w:rsid w:val="004575DB"/>
    <w:pPr>
      <w:numPr>
        <w:numId w:val="7"/>
      </w:numPr>
      <w:spacing w:after="200" w:line="360" w:lineRule="auto"/>
    </w:pPr>
    <w:rPr>
      <w:rFonts w:ascii="Cambria" w:eastAsia="Times New Roman" w:hAnsi="Cambria" w:cs="Times New Roman"/>
      <w:kern w:val="0"/>
      <w:sz w:val="22"/>
      <w:szCs w:val="22"/>
      <w14:ligatures w14:val="none"/>
    </w:rPr>
  </w:style>
  <w:style w:type="character" w:customStyle="1" w:styleId="ra">
    <w:name w:val="ra"/>
    <w:rsid w:val="004575DB"/>
    <w:rPr>
      <w:rFonts w:cs="Times New Roman"/>
    </w:rPr>
  </w:style>
  <w:style w:type="paragraph" w:customStyle="1" w:styleId="Advokt">
    <w:name w:val="Advokát"/>
    <w:basedOn w:val="Normlny"/>
    <w:rsid w:val="004575DB"/>
    <w:rPr>
      <w:rFonts w:ascii="Times New Roman" w:eastAsia="Times New Roman" w:hAnsi="Times New Roman" w:cs="Times New Roman"/>
      <w:kern w:val="0"/>
      <w:szCs w:val="20"/>
      <w14:ligatures w14:val="none"/>
    </w:rPr>
  </w:style>
  <w:style w:type="paragraph" w:styleId="Obyajntext">
    <w:name w:val="Plain Text"/>
    <w:basedOn w:val="Normlny"/>
    <w:link w:val="ObyajntextChar"/>
    <w:rsid w:val="004575DB"/>
    <w:rPr>
      <w:rFonts w:ascii="Courier New" w:eastAsia="Times New Roman" w:hAnsi="Courier New" w:cs="Times New Roman"/>
      <w:kern w:val="0"/>
      <w:sz w:val="20"/>
      <w:szCs w:val="20"/>
      <w:lang w:val="cs-CZ" w:eastAsia="cs-CZ"/>
      <w14:ligatures w14:val="none"/>
    </w:rPr>
  </w:style>
  <w:style w:type="character" w:customStyle="1" w:styleId="ObyajntextChar">
    <w:name w:val="Obyčajný text Char"/>
    <w:basedOn w:val="Predvolenpsmoodseku"/>
    <w:link w:val="Obyajntext"/>
    <w:rsid w:val="004575DB"/>
    <w:rPr>
      <w:rFonts w:ascii="Courier New" w:eastAsia="Times New Roman" w:hAnsi="Courier New" w:cs="Times New Roman"/>
      <w:kern w:val="0"/>
      <w:sz w:val="20"/>
      <w:szCs w:val="20"/>
      <w:lang w:val="cs-CZ" w:eastAsia="cs-CZ"/>
      <w14:ligatures w14:val="none"/>
    </w:rPr>
  </w:style>
  <w:style w:type="paragraph" w:customStyle="1" w:styleId="Odsekzoznamu10">
    <w:name w:val="Odsek zoznamu10"/>
    <w:basedOn w:val="Normlny"/>
    <w:qFormat/>
    <w:rsid w:val="004575DB"/>
    <w:pPr>
      <w:ind w:left="708"/>
    </w:pPr>
    <w:rPr>
      <w:rFonts w:ascii="Arial" w:eastAsia="Times New Roman" w:hAnsi="Arial" w:cs="Arial"/>
      <w:noProof/>
      <w:kern w:val="0"/>
      <w:sz w:val="22"/>
      <w:szCs w:val="22"/>
      <w:lang w:eastAsia="sk-SK"/>
      <w14:ligatures w14:val="none"/>
    </w:rPr>
  </w:style>
  <w:style w:type="character" w:customStyle="1" w:styleId="CharStyle10">
    <w:name w:val="Char Style 10"/>
    <w:link w:val="Style2"/>
    <w:locked/>
    <w:rsid w:val="004575DB"/>
    <w:rPr>
      <w:rFonts w:ascii="Arial" w:hAnsi="Arial"/>
      <w:sz w:val="19"/>
      <w:shd w:val="clear" w:color="auto" w:fill="FFFFFF"/>
    </w:rPr>
  </w:style>
  <w:style w:type="paragraph" w:customStyle="1" w:styleId="Style2">
    <w:name w:val="Style 2"/>
    <w:basedOn w:val="Normlny"/>
    <w:link w:val="CharStyle10"/>
    <w:rsid w:val="004575DB"/>
    <w:pPr>
      <w:widowControl w:val="0"/>
      <w:shd w:val="clear" w:color="auto" w:fill="FFFFFF"/>
      <w:spacing w:before="180" w:line="230" w:lineRule="exact"/>
      <w:ind w:hanging="800"/>
      <w:jc w:val="center"/>
    </w:pPr>
    <w:rPr>
      <w:rFonts w:ascii="Arial" w:hAnsi="Arial"/>
      <w:sz w:val="19"/>
    </w:rPr>
  </w:style>
  <w:style w:type="character" w:customStyle="1" w:styleId="CharStyle13">
    <w:name w:val="Char Style 13"/>
    <w:link w:val="Style12"/>
    <w:uiPriority w:val="99"/>
    <w:locked/>
    <w:rsid w:val="004575DB"/>
    <w:rPr>
      <w:rFonts w:ascii="Arial" w:hAnsi="Arial"/>
      <w:b/>
      <w:shd w:val="clear" w:color="auto" w:fill="FFFFFF"/>
    </w:rPr>
  </w:style>
  <w:style w:type="paragraph" w:customStyle="1" w:styleId="Style12">
    <w:name w:val="Style 12"/>
    <w:basedOn w:val="Normlny"/>
    <w:link w:val="CharStyle13"/>
    <w:uiPriority w:val="99"/>
    <w:rsid w:val="004575DB"/>
    <w:pPr>
      <w:widowControl w:val="0"/>
      <w:shd w:val="clear" w:color="auto" w:fill="FFFFFF"/>
      <w:spacing w:after="480" w:line="246" w:lineRule="exact"/>
      <w:jc w:val="center"/>
      <w:outlineLvl w:val="4"/>
    </w:pPr>
    <w:rPr>
      <w:rFonts w:ascii="Arial" w:hAnsi="Arial"/>
      <w:b/>
    </w:rPr>
  </w:style>
  <w:style w:type="paragraph" w:customStyle="1" w:styleId="Bezriadkovania1">
    <w:name w:val="Bez riadkovania1"/>
    <w:rsid w:val="004575DB"/>
    <w:pPr>
      <w:widowControl w:val="0"/>
    </w:pPr>
    <w:rPr>
      <w:rFonts w:ascii="Times New Roman" w:eastAsia="Times New Roman" w:hAnsi="Times New Roman" w:cs="Times New Roman"/>
      <w:color w:val="000000"/>
      <w:kern w:val="0"/>
      <w:lang w:eastAsia="sk-SK"/>
      <w14:ligatures w14:val="none"/>
    </w:rPr>
  </w:style>
  <w:style w:type="paragraph" w:styleId="Odsekzoznamu">
    <w:name w:val="List Paragraph"/>
    <w:aliases w:val="Odsek,List Paragraph,Odrážky,Bulleted Text,lp1,Bullet List,Numbered List,ZOZNAM,Tabuľka,Bullet Number,lp11,List Paragraph11,Bullet 1,Use Case List Paragraph,Medium List 2 - Accent 41,FooterText,numbered,Odsek 1.,ODRAZKY PRVA UROVEN,Nad"/>
    <w:basedOn w:val="Normlny"/>
    <w:link w:val="OdsekzoznamuChar"/>
    <w:uiPriority w:val="34"/>
    <w:qFormat/>
    <w:rsid w:val="004575DB"/>
    <w:pPr>
      <w:ind w:left="708"/>
    </w:pPr>
    <w:rPr>
      <w:rFonts w:ascii="Times New Roman" w:eastAsia="Times New Roman" w:hAnsi="Times New Roman" w:cs="Times New Roman"/>
      <w:kern w:val="0"/>
      <w:lang w:eastAsia="cs-CZ"/>
      <w14:ligatures w14:val="none"/>
    </w:rPr>
  </w:style>
  <w:style w:type="character" w:customStyle="1" w:styleId="OdsekzoznamuChar">
    <w:name w:val="Odsek zoznamu Char"/>
    <w:aliases w:val="Odsek Char,List Paragraph Char1,Odrážky Char,Bulleted Text Char,lp1 Char,Bullet List Char,Numbered List Char,ZOZNAM Char,Tabuľka Char,Bullet Number Char,lp11 Char,List Paragraph11 Char,Bullet 1 Char,Use Case List Paragraph Char"/>
    <w:link w:val="Odsekzoznamu"/>
    <w:uiPriority w:val="34"/>
    <w:qFormat/>
    <w:rsid w:val="004575DB"/>
    <w:rPr>
      <w:rFonts w:ascii="Times New Roman" w:eastAsia="Times New Roman" w:hAnsi="Times New Roman" w:cs="Times New Roman"/>
      <w:kern w:val="0"/>
      <w:lang w:eastAsia="cs-CZ"/>
      <w14:ligatures w14:val="none"/>
    </w:rPr>
  </w:style>
  <w:style w:type="paragraph" w:customStyle="1" w:styleId="Bulletslevel1">
    <w:name w:val="Bullets level 1"/>
    <w:basedOn w:val="Normlny"/>
    <w:link w:val="Bulletslevel1Char"/>
    <w:qFormat/>
    <w:rsid w:val="004575DB"/>
    <w:pPr>
      <w:spacing w:before="120"/>
      <w:ind w:left="182" w:hanging="40"/>
      <w:jc w:val="both"/>
    </w:pPr>
    <w:rPr>
      <w:rFonts w:ascii="Arial" w:eastAsia="Times New Roman" w:hAnsi="Arial" w:cs="Times New Roman"/>
      <w:color w:val="000000"/>
      <w:kern w:val="0"/>
      <w:sz w:val="19"/>
      <w:szCs w:val="20"/>
      <w:lang w:val="en-GB"/>
      <w14:ligatures w14:val="none"/>
    </w:rPr>
  </w:style>
  <w:style w:type="character" w:customStyle="1" w:styleId="Bulletslevel1Char">
    <w:name w:val="Bullets level 1 Char"/>
    <w:link w:val="Bulletslevel1"/>
    <w:locked/>
    <w:rsid w:val="004575DB"/>
    <w:rPr>
      <w:rFonts w:ascii="Arial" w:eastAsia="Times New Roman" w:hAnsi="Arial" w:cs="Times New Roman"/>
      <w:color w:val="000000"/>
      <w:kern w:val="0"/>
      <w:sz w:val="19"/>
      <w:szCs w:val="20"/>
      <w:lang w:val="en-GB"/>
      <w14:ligatures w14:val="none"/>
    </w:rPr>
  </w:style>
  <w:style w:type="character" w:customStyle="1" w:styleId="Zkladntext20">
    <w:name w:val="Základný text (2)_"/>
    <w:link w:val="Zkladntext21"/>
    <w:rsid w:val="004575DB"/>
    <w:rPr>
      <w:shd w:val="clear" w:color="auto" w:fill="FFFFFF"/>
    </w:rPr>
  </w:style>
  <w:style w:type="paragraph" w:customStyle="1" w:styleId="Zkladntext21">
    <w:name w:val="Základný text (2)"/>
    <w:basedOn w:val="Normlny"/>
    <w:link w:val="Zkladntext20"/>
    <w:rsid w:val="004575DB"/>
    <w:pPr>
      <w:widowControl w:val="0"/>
      <w:shd w:val="clear" w:color="auto" w:fill="FFFFFF"/>
      <w:spacing w:after="240" w:line="274" w:lineRule="exact"/>
      <w:ind w:hanging="600"/>
      <w:jc w:val="center"/>
    </w:pPr>
  </w:style>
  <w:style w:type="character" w:styleId="Odkaznapoznmkupodiarou">
    <w:name w:val="footnote reference"/>
    <w:basedOn w:val="Predvolenpsmoodseku"/>
    <w:uiPriority w:val="99"/>
    <w:semiHidden/>
    <w:unhideWhenUsed/>
    <w:rsid w:val="004575DB"/>
    <w:rPr>
      <w:vertAlign w:val="superscript"/>
    </w:rPr>
  </w:style>
  <w:style w:type="character" w:customStyle="1" w:styleId="iadne">
    <w:name w:val="Žiadne"/>
    <w:rsid w:val="004575DB"/>
  </w:style>
  <w:style w:type="character" w:styleId="Nevyrieenzmienka">
    <w:name w:val="Unresolved Mention"/>
    <w:basedOn w:val="Predvolenpsmoodseku"/>
    <w:uiPriority w:val="99"/>
    <w:semiHidden/>
    <w:unhideWhenUsed/>
    <w:rsid w:val="004575DB"/>
    <w:rPr>
      <w:color w:val="605E5C"/>
      <w:shd w:val="clear" w:color="auto" w:fill="E1DFDD"/>
    </w:rPr>
  </w:style>
  <w:style w:type="character" w:customStyle="1" w:styleId="iadneA">
    <w:name w:val="Žiadne A"/>
    <w:rsid w:val="004575DB"/>
    <w:rPr>
      <w:lang w:val="en-US"/>
    </w:rPr>
  </w:style>
  <w:style w:type="paragraph" w:styleId="Bezriadkovania">
    <w:name w:val="No Spacing"/>
    <w:uiPriority w:val="1"/>
    <w:qFormat/>
    <w:rsid w:val="004575DB"/>
    <w:rPr>
      <w:rFonts w:ascii="Times New Roman" w:eastAsia="Times New Roman" w:hAnsi="Times New Roman" w:cs="Times New Roman"/>
      <w:kern w:val="0"/>
      <w:lang w:eastAsia="sk-SK"/>
      <w14:ligatures w14:val="none"/>
    </w:rPr>
  </w:style>
  <w:style w:type="paragraph" w:styleId="Revzia">
    <w:name w:val="Revision"/>
    <w:hidden/>
    <w:uiPriority w:val="99"/>
    <w:semiHidden/>
    <w:rsid w:val="004575DB"/>
    <w:rPr>
      <w:rFonts w:ascii="Times New Roman" w:eastAsia="Times New Roman" w:hAnsi="Times New Roman" w:cs="Times New Roman"/>
      <w:kern w:val="0"/>
      <w:lang w:eastAsia="cs-CZ"/>
      <w14:ligatures w14:val="none"/>
    </w:rPr>
  </w:style>
  <w:style w:type="character" w:customStyle="1" w:styleId="Predvolenpsmoodseku1">
    <w:name w:val="Predvolené písmo odseku1"/>
    <w:rsid w:val="004575DB"/>
  </w:style>
  <w:style w:type="character" w:customStyle="1" w:styleId="CharStyle15">
    <w:name w:val="Char Style 15"/>
    <w:basedOn w:val="Predvolenpsmoodseku"/>
    <w:rsid w:val="004575DB"/>
    <w:rPr>
      <w:b/>
      <w:bCs/>
      <w:sz w:val="21"/>
      <w:szCs w:val="21"/>
      <w:u w:val="none"/>
    </w:rPr>
  </w:style>
  <w:style w:type="character" w:customStyle="1" w:styleId="normaltextrun">
    <w:name w:val="normaltextrun"/>
    <w:basedOn w:val="Predvolenpsmoodseku"/>
    <w:rsid w:val="004575DB"/>
  </w:style>
  <w:style w:type="paragraph" w:customStyle="1" w:styleId="Standard">
    <w:name w:val="Standard"/>
    <w:rsid w:val="004575DB"/>
    <w:pPr>
      <w:suppressAutoHyphens/>
      <w:autoSpaceDN w:val="0"/>
      <w:textAlignment w:val="baseline"/>
    </w:pPr>
    <w:rPr>
      <w:rFonts w:ascii="Liberation Serif" w:eastAsia="Noto Sans CJK SC" w:hAnsi="Liberation Serif" w:cs="Lohit Devanagari"/>
      <w:kern w:val="3"/>
      <w:lang w:eastAsia="zh-CN" w:bidi="hi-IN"/>
      <w14:ligatures w14:val="none"/>
    </w:rPr>
  </w:style>
  <w:style w:type="character" w:styleId="Zstupntext">
    <w:name w:val="Placeholder Text"/>
    <w:basedOn w:val="Predvolenpsmoodseku"/>
    <w:uiPriority w:val="99"/>
    <w:semiHidden/>
    <w:rsid w:val="004575DB"/>
    <w:rPr>
      <w:color w:val="666666"/>
    </w:rPr>
  </w:style>
  <w:style w:type="paragraph" w:customStyle="1" w:styleId="paragraph">
    <w:name w:val="paragraph"/>
    <w:basedOn w:val="Normlny"/>
    <w:rsid w:val="004575DB"/>
    <w:pPr>
      <w:spacing w:before="100" w:beforeAutospacing="1" w:after="100" w:afterAutospacing="1"/>
    </w:pPr>
    <w:rPr>
      <w:rFonts w:ascii="Times New Roman" w:eastAsia="Times New Roman" w:hAnsi="Times New Roman" w:cs="Times New Roman"/>
      <w:kern w:val="0"/>
      <w:lang w:eastAsia="sk-SK"/>
      <w14:ligatures w14:val="none"/>
    </w:rPr>
  </w:style>
  <w:style w:type="character" w:customStyle="1" w:styleId="eop">
    <w:name w:val="eop"/>
    <w:basedOn w:val="Predvolenpsmoodseku"/>
    <w:rsid w:val="004575DB"/>
  </w:style>
  <w:style w:type="character" w:customStyle="1" w:styleId="cf01">
    <w:name w:val="cf01"/>
    <w:rsid w:val="004575DB"/>
    <w:rPr>
      <w:rFonts w:ascii="Segoe UI" w:hAnsi="Segoe UI" w:cs="Segoe UI" w:hint="default"/>
      <w:sz w:val="18"/>
      <w:szCs w:val="18"/>
    </w:rPr>
  </w:style>
  <w:style w:type="paragraph" w:customStyle="1" w:styleId="ccc16d0">
    <w:name w:val="___ccc16d0"/>
    <w:basedOn w:val="Normlny"/>
    <w:rsid w:val="005A20B4"/>
    <w:pPr>
      <w:spacing w:before="100" w:beforeAutospacing="1" w:after="100" w:afterAutospacing="1"/>
    </w:pPr>
    <w:rPr>
      <w:rFonts w:ascii="Times New Roman" w:eastAsia="Times New Roman" w:hAnsi="Times New Roman" w:cs="Times New Roman"/>
      <w:kern w:val="0"/>
      <w:lang w:eastAsia="sk-S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nika.debnarova@zdielanesluzby.sk" TargetMode="External"/><Relationship Id="rId18" Type="http://schemas.openxmlformats.org/officeDocument/2006/relationships/hyperlink" Target="https://josephine.proebiz.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vo.gov.sk/vyhladavanie-profilov/zakazky/3406" TargetMode="External"/><Relationship Id="rId17" Type="http://schemas.openxmlformats.org/officeDocument/2006/relationships/hyperlink" Target="https://josephine.proebiz.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www.uvo.gov.sk/verejny-obstaravatel-obstaravatel/jednotny-europsky-dokument-j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sephine.proebiz.com"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josephine.proebiz.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pi.sk/zz/2015-3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Props1.xml><?xml version="1.0" encoding="utf-8"?>
<ds:datastoreItem xmlns:ds="http://schemas.openxmlformats.org/officeDocument/2006/customXml" ds:itemID="{38F0E9AD-9EBE-4464-807A-A410057D9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790D3-4698-3F4D-9495-18DBC727634D}">
  <ds:schemaRefs>
    <ds:schemaRef ds:uri="http://schemas.openxmlformats.org/officeDocument/2006/bibliography"/>
  </ds:schemaRefs>
</ds:datastoreItem>
</file>

<file path=customXml/itemProps3.xml><?xml version="1.0" encoding="utf-8"?>
<ds:datastoreItem xmlns:ds="http://schemas.openxmlformats.org/officeDocument/2006/customXml" ds:itemID="{889EC991-C96F-4B51-AEC7-30F021C13A12}">
  <ds:schemaRefs>
    <ds:schemaRef ds:uri="http://schemas.microsoft.com/sharepoint/v3/contenttype/forms"/>
  </ds:schemaRefs>
</ds:datastoreItem>
</file>

<file path=customXml/itemProps4.xml><?xml version="1.0" encoding="utf-8"?>
<ds:datastoreItem xmlns:ds="http://schemas.openxmlformats.org/officeDocument/2006/customXml" ds:itemID="{21D0F8AA-AF92-423D-B7E3-4BFB9E6A6C9D}">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26</Pages>
  <Words>9510</Words>
  <Characters>54213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Debnárová</dc:creator>
  <cp:keywords/>
  <dc:description/>
  <cp:lastModifiedBy>Monika Debnárová</cp:lastModifiedBy>
  <cp:revision>11</cp:revision>
  <dcterms:created xsi:type="dcterms:W3CDTF">2026-09-04T09:19:00Z</dcterms:created>
  <dcterms:modified xsi:type="dcterms:W3CDTF">2026-09-22T09:02:00Z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MediaServiceImageTags">
    <vt:lpwstr/>
  </property>
</Properties>
</file>