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7C39B" w14:textId="77777777" w:rsidR="0036326A" w:rsidRDefault="003D684C">
      <w:pPr>
        <w:spacing w:after="120"/>
        <w:jc w:val="center"/>
      </w:pPr>
      <w:r>
        <w:rPr>
          <w:rFonts w:eastAsia="Arial"/>
          <w:b/>
          <w:sz w:val="28"/>
        </w:rPr>
        <w:t>Výzva na predloženie cenovej ponuky – prieskum trhu</w:t>
      </w:r>
    </w:p>
    <w:p w14:paraId="23B7EE5F" w14:textId="77777777" w:rsidR="0036326A" w:rsidRDefault="003D684C">
      <w:pPr>
        <w:spacing w:after="160"/>
        <w:jc w:val="center"/>
      </w:pPr>
      <w:r>
        <w:rPr>
          <w:rFonts w:eastAsia="Arial"/>
          <w:b/>
        </w:rPr>
        <w:t>určenie predpokladanej hodnoty zákazky (PHZ)</w:t>
      </w:r>
    </w:p>
    <w:p w14:paraId="62407CEA" w14:textId="77777777" w:rsidR="0036326A" w:rsidRDefault="003D684C">
      <w:pPr>
        <w:spacing w:after="120"/>
      </w:pPr>
      <w:r>
        <w:rPr>
          <w:rFonts w:eastAsia="Arial"/>
          <w:b/>
          <w:sz w:val="20"/>
        </w:rPr>
        <w:t>Predmet oznámenia v JOSEPHINE: Oslovenie potenciálnych dodávateľov – automatické zariadenie na rezanie knedlíkov</w:t>
      </w:r>
    </w:p>
    <w:p w14:paraId="5F050502" w14:textId="77777777" w:rsidR="0036326A" w:rsidRDefault="003D684C">
      <w:pPr>
        <w:spacing w:after="80"/>
      </w:pPr>
      <w:r>
        <w:rPr>
          <w:rFonts w:eastAsia="Arial"/>
        </w:rPr>
        <w:t>Dobrý deň,</w:t>
      </w:r>
    </w:p>
    <w:p w14:paraId="5E9DFC0F" w14:textId="77777777" w:rsidR="0036326A" w:rsidRDefault="003D684C">
      <w:pPr>
        <w:spacing w:after="100"/>
        <w:jc w:val="both"/>
      </w:pPr>
      <w:r>
        <w:rPr>
          <w:rFonts w:eastAsia="Arial"/>
          <w:sz w:val="20"/>
        </w:rPr>
        <w:t xml:space="preserve">ako žiadateľ výzvy č. 9/SP/2026-73.7 „Investície do rozšírenia kapacít v spracovateľských </w:t>
      </w:r>
      <w:proofErr w:type="gramStart"/>
      <w:r>
        <w:rPr>
          <w:rFonts w:eastAsia="Arial"/>
          <w:sz w:val="20"/>
        </w:rPr>
        <w:t>podnikoch“</w:t>
      </w:r>
      <w:proofErr w:type="gramEnd"/>
      <w:r>
        <w:rPr>
          <w:rFonts w:eastAsia="Arial"/>
          <w:sz w:val="20"/>
        </w:rPr>
        <w:t xml:space="preserve">, vyhlásenej Pôdohospodárskou platobnou agentúrou dňa 8. 6. 2026, si Vás dovoľujeme požiadať o vypracovanie cenovej ponuky pre zákazku s názvom „Obstaranie automatického zariadenia na rezanie </w:t>
      </w:r>
      <w:proofErr w:type="gramStart"/>
      <w:r>
        <w:rPr>
          <w:rFonts w:eastAsia="Arial"/>
          <w:sz w:val="20"/>
        </w:rPr>
        <w:t>knedlíkov“ za</w:t>
      </w:r>
      <w:proofErr w:type="gramEnd"/>
      <w:r>
        <w:rPr>
          <w:rFonts w:eastAsia="Arial"/>
          <w:sz w:val="20"/>
        </w:rPr>
        <w:t xml:space="preserve"> účelom určenia predpokladanej hodnoty zákazky v súlade s kapitolou 6 Metodického usmernenia Riadiaceho orgánu č. 2/2025 o obstarávaní tovarov, služieb a stavebných prác pri implementácii projektových intervencií Strategického plánu SPP 2023 – 2027, verzia 2.</w:t>
      </w:r>
    </w:p>
    <w:p w14:paraId="6DDBBF96" w14:textId="73DA4F4E" w:rsidR="0036326A" w:rsidRDefault="003D684C">
      <w:pPr>
        <w:spacing w:after="140"/>
        <w:jc w:val="both"/>
      </w:pPr>
      <w:r>
        <w:rPr>
          <w:rFonts w:eastAsia="Arial"/>
          <w:sz w:val="20"/>
        </w:rPr>
        <w:t xml:space="preserve">Dovoľujeme si Vás požiadať o predloženie cenovej ponuky vypracovanej podľa Prílohy č. 1 „Návrh cenovej </w:t>
      </w:r>
      <w:proofErr w:type="gramStart"/>
      <w:r>
        <w:rPr>
          <w:rFonts w:eastAsia="Arial"/>
          <w:sz w:val="20"/>
        </w:rPr>
        <w:t>ponuky“ v</w:t>
      </w:r>
      <w:proofErr w:type="gram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lehote</w:t>
      </w:r>
      <w:proofErr w:type="spellEnd"/>
      <w:r>
        <w:rPr>
          <w:rFonts w:eastAsia="Arial"/>
          <w:sz w:val="20"/>
        </w:rPr>
        <w:t xml:space="preserve"> do </w:t>
      </w:r>
      <w:r w:rsidR="00DD728D" w:rsidRPr="00DD728D">
        <w:rPr>
          <w:rFonts w:eastAsia="Arial"/>
          <w:b/>
          <w:sz w:val="20"/>
        </w:rPr>
        <w:t>25.09.2026 do 18:00 hod</w:t>
      </w:r>
      <w:r w:rsidRPr="00DD728D">
        <w:rPr>
          <w:rFonts w:eastAsia="Arial"/>
          <w:b/>
          <w:sz w:val="20"/>
        </w:rPr>
        <w:t xml:space="preserve"> </w:t>
      </w:r>
      <w:proofErr w:type="spellStart"/>
      <w:r w:rsidRPr="00DD728D">
        <w:rPr>
          <w:rFonts w:eastAsia="Arial"/>
          <w:b/>
          <w:sz w:val="20"/>
        </w:rPr>
        <w:t>hod</w:t>
      </w:r>
      <w:proofErr w:type="spellEnd"/>
      <w:r>
        <w:rPr>
          <w:rFonts w:eastAsia="Arial"/>
          <w:sz w:val="20"/>
        </w:rPr>
        <w:t>. výlučne prostredníctvom elektronického obstarávacieho systému JOSEPHINE.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721"/>
        <w:gridCol w:w="7143"/>
      </w:tblGrid>
      <w:tr w:rsidR="0036326A" w14:paraId="4E3C1D16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251CC2A" w14:textId="77777777" w:rsidR="0036326A" w:rsidRDefault="003D684C">
            <w:r>
              <w:rPr>
                <w:rFonts w:eastAsia="Arial"/>
                <w:b/>
                <w:sz w:val="18"/>
              </w:rPr>
              <w:t>Názov zákazky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1225AD" w14:textId="77777777" w:rsidR="0036326A" w:rsidRDefault="003D684C">
            <w:r>
              <w:rPr>
                <w:rFonts w:eastAsia="Arial"/>
                <w:sz w:val="18"/>
              </w:rPr>
              <w:t>Obstaranie automatického zariadenia na rezanie knedlíkov</w:t>
            </w:r>
          </w:p>
        </w:tc>
      </w:tr>
      <w:tr w:rsidR="0036326A" w14:paraId="7C189A34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334BA84" w14:textId="77777777" w:rsidR="0036326A" w:rsidRDefault="003D684C">
            <w:r>
              <w:rPr>
                <w:rFonts w:eastAsia="Arial"/>
                <w:b/>
                <w:sz w:val="18"/>
              </w:rPr>
              <w:t>Predmet zákazky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8E45EE0" w14:textId="77777777" w:rsidR="0036326A" w:rsidRDefault="003D684C">
            <w:r>
              <w:rPr>
                <w:rFonts w:eastAsia="Arial"/>
                <w:sz w:val="18"/>
              </w:rPr>
              <w:t>Dodávka 1 ks technologického zariadenia vrátane požadovaného príslušenstva a súvisiacich plnení uvedených v technickej špecifikácii.</w:t>
            </w:r>
          </w:p>
        </w:tc>
      </w:tr>
      <w:tr w:rsidR="0036326A" w14:paraId="66D5E2CD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6E0AD22" w14:textId="77777777" w:rsidR="0036326A" w:rsidRDefault="003D684C">
            <w:r>
              <w:rPr>
                <w:rFonts w:eastAsia="Arial"/>
                <w:b/>
                <w:sz w:val="18"/>
              </w:rPr>
              <w:t>Špecifikácia predmetu zákazky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45ECF17" w14:textId="77777777" w:rsidR="0036326A" w:rsidRDefault="003D684C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1. </w:t>
            </w:r>
            <w:r>
              <w:rPr>
                <w:rFonts w:eastAsia="Arial"/>
                <w:sz w:val="18"/>
              </w:rPr>
              <w:t xml:space="preserve">Plne automatické zariadenie na rezanie potravinárskych výrobkov, určené najmä na presné porciovanie a krájanie knedlíkov </w:t>
            </w:r>
            <w:proofErr w:type="gramStart"/>
            <w:r>
              <w:rPr>
                <w:rFonts w:eastAsia="Arial"/>
                <w:sz w:val="18"/>
              </w:rPr>
              <w:t>a</w:t>
            </w:r>
            <w:proofErr w:type="gramEnd"/>
            <w:r>
              <w:rPr>
                <w:rFonts w:eastAsia="Arial"/>
                <w:sz w:val="18"/>
              </w:rPr>
              <w:t xml:space="preserve"> obdobných výrobkov; technológia rezu nie je predpísaná.</w:t>
            </w:r>
          </w:p>
          <w:p w14:paraId="443B61BF" w14:textId="77777777" w:rsidR="0036326A" w:rsidRDefault="003D684C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2. </w:t>
            </w:r>
            <w:r>
              <w:rPr>
                <w:rFonts w:eastAsia="Arial"/>
                <w:sz w:val="18"/>
              </w:rPr>
              <w:t>Rez musí byť čistý a šetrný bez nežiadúceho stláčania, trhania alebo deformácie výrobku; zariadenie musí byť vhodné aj pre mäkké a vlhké potravinárske výrobky.</w:t>
            </w:r>
          </w:p>
          <w:p w14:paraId="3521C5A9" w14:textId="77777777" w:rsidR="0036326A" w:rsidRDefault="003D684C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3. </w:t>
            </w:r>
            <w:r>
              <w:rPr>
                <w:rFonts w:eastAsia="Arial"/>
                <w:sz w:val="18"/>
              </w:rPr>
              <w:t>Programovateľné režimy rezu s možnosťou nastavovať rozmery a tvar porcií; minimálne rezanie na plátky a porcie pravidelných tvarov.</w:t>
            </w:r>
          </w:p>
          <w:p w14:paraId="6BA8C619" w14:textId="77777777" w:rsidR="0036326A" w:rsidRDefault="003D684C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4. </w:t>
            </w:r>
            <w:r>
              <w:rPr>
                <w:rFonts w:eastAsia="Arial"/>
                <w:sz w:val="18"/>
              </w:rPr>
              <w:t>Rýchlosť rezania minimálne 60 rezov/úderov za minútu alebo ekvivalentný výkon pre porovnateľný spôsob rezania.</w:t>
            </w:r>
          </w:p>
          <w:p w14:paraId="44C4A7E4" w14:textId="77777777" w:rsidR="0036326A" w:rsidRDefault="003D684C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5. </w:t>
            </w:r>
            <w:r>
              <w:rPr>
                <w:rFonts w:eastAsia="Arial"/>
                <w:sz w:val="18"/>
              </w:rPr>
              <w:t>Pracovný priestor/plocha pre výrobok minimálne 500 × 600 mm alebo ekvivalentná kapacita umožňujúca spracovanie porovnateľne veľkých výrobkov.</w:t>
            </w:r>
          </w:p>
          <w:p w14:paraId="4769A494" w14:textId="77777777" w:rsidR="0036326A" w:rsidRDefault="003D684C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6. </w:t>
            </w:r>
            <w:r>
              <w:rPr>
                <w:rFonts w:eastAsia="Arial"/>
                <w:sz w:val="18"/>
              </w:rPr>
              <w:t>Spracovanie výrobku s výškou minimálne 80 mm.</w:t>
            </w:r>
          </w:p>
          <w:p w14:paraId="3ADB97EF" w14:textId="77777777" w:rsidR="0036326A" w:rsidRDefault="003D684C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7. </w:t>
            </w:r>
            <w:r>
              <w:rPr>
                <w:rFonts w:eastAsia="Arial"/>
                <w:sz w:val="18"/>
              </w:rPr>
              <w:t>Automatizovaný pracovný cyklus podľa nastavených parametrov, s možnosťou opakovateľného rezania bez ručného vedenia každého rezu.</w:t>
            </w:r>
          </w:p>
          <w:p w14:paraId="15608152" w14:textId="77777777" w:rsidR="0036326A" w:rsidRDefault="003D684C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8. </w:t>
            </w:r>
            <w:r>
              <w:rPr>
                <w:rFonts w:eastAsia="Arial"/>
                <w:sz w:val="18"/>
              </w:rPr>
              <w:t>Dotykový ovládací panel s prehľadným používateľským rozhraním; ovládanie v slovenskom alebo českom jazyku, prípadne s plne zrozumiteľnou lokalizáciou.</w:t>
            </w:r>
          </w:p>
          <w:p w14:paraId="324DE3EF" w14:textId="77777777" w:rsidR="0036326A" w:rsidRDefault="003D684C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9. </w:t>
            </w:r>
            <w:r>
              <w:rPr>
                <w:rFonts w:eastAsia="Arial"/>
                <w:sz w:val="18"/>
              </w:rPr>
              <w:t>Konštrukcia a všetky plochy v kontakte s potravinou z nehrdzavejúcej ocele alebo z iných materiálov určených pre potravinárstvo; hygienicky čistiteľné vyhotovenie.</w:t>
            </w:r>
          </w:p>
          <w:p w14:paraId="712E03B0" w14:textId="77777777" w:rsidR="0036326A" w:rsidRDefault="003D684C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10. </w:t>
            </w:r>
            <w:r>
              <w:rPr>
                <w:rFonts w:eastAsia="Arial"/>
                <w:sz w:val="18"/>
              </w:rPr>
              <w:t xml:space="preserve">Bezpečnostné krytovanie pracovného priestoru </w:t>
            </w:r>
            <w:proofErr w:type="gramStart"/>
            <w:r>
              <w:rPr>
                <w:rFonts w:eastAsia="Arial"/>
                <w:sz w:val="18"/>
              </w:rPr>
              <w:t>a</w:t>
            </w:r>
            <w:proofErr w:type="gramEnd"/>
            <w:r>
              <w:rPr>
                <w:rFonts w:eastAsia="Arial"/>
                <w:sz w:val="18"/>
              </w:rPr>
              <w:t xml:space="preserve"> aktívny bezpečnostný prvok (napr. svetelná závora, bezpečnostná mreža alebo funkčne ekvivalentné riešenie) s okamžitým zastavením zariadenia pri narušení ochranného priestoru.</w:t>
            </w:r>
          </w:p>
          <w:p w14:paraId="0D507C2A" w14:textId="77777777" w:rsidR="0036326A" w:rsidRDefault="003D684C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11. </w:t>
            </w:r>
            <w:r>
              <w:rPr>
                <w:rFonts w:eastAsia="Arial"/>
                <w:sz w:val="18"/>
              </w:rPr>
              <w:t>Integrovaný alebo automatizovaný hygienický systém čistenia a/alebo sušenia reznej/pracovnej časti primeraný použitej technológii.</w:t>
            </w:r>
          </w:p>
          <w:p w14:paraId="63B8093C" w14:textId="77777777" w:rsidR="0036326A" w:rsidRDefault="003D684C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12. </w:t>
            </w:r>
            <w:r>
              <w:rPr>
                <w:rFonts w:eastAsia="Arial"/>
                <w:sz w:val="18"/>
              </w:rPr>
              <w:t>Zabudovaný elektrický rozvádzač a riadiaci systém.</w:t>
            </w:r>
          </w:p>
          <w:p w14:paraId="2647228F" w14:textId="77777777" w:rsidR="0036326A" w:rsidRDefault="003D684C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13. </w:t>
            </w:r>
            <w:r>
              <w:rPr>
                <w:rFonts w:eastAsia="Arial"/>
                <w:sz w:val="18"/>
              </w:rPr>
              <w:t>Možnosť vzdialenej diagnostiky alebo servisného prístupu prostredníctvom Wi‑Fi, Ethernetu alebo funkčne ekvivalentného komunikačného rozhrania.</w:t>
            </w:r>
          </w:p>
          <w:p w14:paraId="120580AC" w14:textId="77777777" w:rsidR="0036326A" w:rsidRDefault="003D684C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14. </w:t>
            </w:r>
            <w:r>
              <w:rPr>
                <w:rFonts w:eastAsia="Arial"/>
                <w:sz w:val="18"/>
              </w:rPr>
              <w:t>Dodávateľ v ponuke uvedie požiadavky na elektrické napájanie a prípadné pripojenie stlačeného vzduchu; riešenie bez potreby stlačeného vzduchu je prípustné.</w:t>
            </w:r>
          </w:p>
          <w:p w14:paraId="78260D37" w14:textId="77777777" w:rsidR="0036326A" w:rsidRDefault="003D684C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15. </w:t>
            </w:r>
            <w:r>
              <w:rPr>
                <w:rFonts w:eastAsia="Arial"/>
                <w:sz w:val="18"/>
              </w:rPr>
              <w:t>Cena musí zahŕňať dopravu zariadenia na miesto realizácie, inštaláciu, uvedenie do prevádzky, zaškolenie obsluhy a potrebnú technickú dokumentáciu.</w:t>
            </w:r>
          </w:p>
        </w:tc>
      </w:tr>
      <w:tr w:rsidR="0036326A" w14:paraId="29B1FA55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6ABB00" w14:textId="77777777" w:rsidR="0036326A" w:rsidRDefault="003D684C">
            <w:r>
              <w:rPr>
                <w:rFonts w:eastAsia="Arial"/>
                <w:b/>
                <w:sz w:val="18"/>
              </w:rPr>
              <w:t>Spôsob predloženia cenovej ponuky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94B163" w14:textId="77777777" w:rsidR="0036326A" w:rsidRDefault="003D684C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Cenová ponuka sa predkladá výlučne elektronicky prostredníctvom systému JOSEPHINE v rámci príslušného prieskumu trhu.</w:t>
            </w:r>
          </w:p>
          <w:p w14:paraId="5E65FA41" w14:textId="77777777" w:rsidR="0036326A" w:rsidRDefault="003D684C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 xml:space="preserve">• Potenciálny dodávateľ vyplní Prílohu č. 1 „Návrh cenovej </w:t>
            </w:r>
            <w:proofErr w:type="gramStart"/>
            <w:r>
              <w:rPr>
                <w:rFonts w:eastAsia="Arial"/>
                <w:sz w:val="18"/>
              </w:rPr>
              <w:t>ponuky“ a</w:t>
            </w:r>
            <w:proofErr w:type="gramEnd"/>
            <w:r>
              <w:rPr>
                <w:rFonts w:eastAsia="Arial"/>
                <w:sz w:val="18"/>
              </w:rPr>
              <w:t xml:space="preserve"> uvedie cenu v EUR bez DPH, výšku DPH a cenu v EUR s DPH.</w:t>
            </w:r>
          </w:p>
          <w:p w14:paraId="093E80E9" w14:textId="77777777" w:rsidR="0036326A" w:rsidRDefault="003D684C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V ponuke uvedie výrobcu, typ/model alebo iné jednoznačné označenie ponúkaného zariadenia a predpokladanú lehotu dodania.</w:t>
            </w:r>
          </w:p>
          <w:p w14:paraId="715374BA" w14:textId="655DFE91" w:rsidR="0036326A" w:rsidRDefault="0036326A">
            <w:pPr>
              <w:spacing w:after="40"/>
              <w:ind w:left="102" w:hanging="102"/>
            </w:pPr>
          </w:p>
        </w:tc>
      </w:tr>
      <w:tr w:rsidR="0036326A" w14:paraId="6C82EECF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BDD64F9" w14:textId="77777777" w:rsidR="0036326A" w:rsidRDefault="003D684C">
            <w:r>
              <w:rPr>
                <w:rFonts w:eastAsia="Arial"/>
                <w:b/>
                <w:sz w:val="18"/>
              </w:rPr>
              <w:t>Lehota na predloženie cenovej ponuky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7772FB" w14:textId="704E5882" w:rsidR="0036326A" w:rsidRDefault="00DD728D">
            <w:r w:rsidRPr="00DD728D">
              <w:rPr>
                <w:rFonts w:eastAsia="Arial"/>
                <w:b/>
                <w:sz w:val="18"/>
              </w:rPr>
              <w:t>25.09.2026 do 18:00 hod</w:t>
            </w:r>
          </w:p>
        </w:tc>
      </w:tr>
      <w:tr w:rsidR="0036326A" w14:paraId="57431E95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105D0D" w14:textId="77777777" w:rsidR="0036326A" w:rsidRDefault="003D684C">
            <w:r>
              <w:rPr>
                <w:rFonts w:eastAsia="Arial"/>
                <w:b/>
                <w:sz w:val="18"/>
              </w:rPr>
              <w:lastRenderedPageBreak/>
              <w:t>Doplňujúce údaje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CCEC49D" w14:textId="77777777" w:rsidR="0036326A" w:rsidRDefault="003D684C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Miesto dodania / inštalácie: Remetské Hámre 85, 072 41 Remetské Hámre.</w:t>
            </w:r>
          </w:p>
          <w:p w14:paraId="33A1EE38" w14:textId="77777777" w:rsidR="0036326A" w:rsidRDefault="003D684C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 xml:space="preserve">• Cena </w:t>
            </w:r>
            <w:proofErr w:type="spellStart"/>
            <w:r>
              <w:rPr>
                <w:rFonts w:eastAsia="Arial"/>
                <w:sz w:val="18"/>
              </w:rPr>
              <w:t>musí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zahŕňať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celý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požadovaný</w:t>
            </w:r>
            <w:proofErr w:type="spellEnd"/>
            <w:r>
              <w:rPr>
                <w:rFonts w:eastAsia="Arial"/>
                <w:sz w:val="18"/>
              </w:rPr>
              <w:t xml:space="preserve"> rozsah predmetu zákazky a všetky náklady potrebné na jeho riadne dodanie v rozsahu uvedenom v tejto výzve.</w:t>
            </w:r>
          </w:p>
          <w:p w14:paraId="663CB082" w14:textId="77777777" w:rsidR="0036326A" w:rsidRDefault="003D684C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Prieskum trhu slúži na určenie PHZ a nepredstavuje záväzok obstarávateľa uzatvoriť s potenciálnym dodávateľom zmluvu.</w:t>
            </w:r>
          </w:p>
          <w:p w14:paraId="414C6715" w14:textId="77777777" w:rsidR="0036326A" w:rsidRDefault="003D684C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Komunikácia a prípadné otázky k prieskumu trhu budú vedené prostredníctvom systému JOSEPHINE.</w:t>
            </w:r>
          </w:p>
          <w:p w14:paraId="2B1B7423" w14:textId="0BF12513" w:rsidR="0036326A" w:rsidRDefault="0036326A">
            <w:pPr>
              <w:spacing w:after="40"/>
              <w:ind w:left="102" w:hanging="102"/>
            </w:pPr>
          </w:p>
        </w:tc>
      </w:tr>
    </w:tbl>
    <w:p w14:paraId="44F918FD" w14:textId="77777777" w:rsidR="0036326A" w:rsidRDefault="003D684C">
      <w:pPr>
        <w:spacing w:before="140" w:after="60"/>
      </w:pPr>
      <w:r>
        <w:rPr>
          <w:rFonts w:eastAsia="Arial"/>
          <w:sz w:val="20"/>
        </w:rPr>
        <w:t>V prípade otázok využite komunikačný modul systému JOSEPHINE.</w:t>
      </w:r>
    </w:p>
    <w:p w14:paraId="23407A1A" w14:textId="77777777" w:rsidR="0036326A" w:rsidRDefault="003D684C">
      <w:pPr>
        <w:spacing w:after="0"/>
      </w:pPr>
      <w:r>
        <w:rPr>
          <w:rFonts w:eastAsia="Arial"/>
          <w:sz w:val="20"/>
        </w:rPr>
        <w:t>S pozdravom</w:t>
      </w:r>
    </w:p>
    <w:p w14:paraId="7B990944" w14:textId="77777777" w:rsidR="0036326A" w:rsidRDefault="003D684C">
      <w:r>
        <w:rPr>
          <w:rFonts w:eastAsia="Arial"/>
          <w:b/>
          <w:sz w:val="20"/>
        </w:rPr>
        <w:t>FIPEK s.r.o.</w:t>
      </w:r>
    </w:p>
    <w:p w14:paraId="39055D08" w14:textId="77777777" w:rsidR="0036326A" w:rsidRDefault="003D684C">
      <w:r>
        <w:br w:type="page"/>
      </w:r>
    </w:p>
    <w:p w14:paraId="1DCEC1F7" w14:textId="77777777" w:rsidR="0036326A" w:rsidRDefault="003D684C">
      <w:pPr>
        <w:spacing w:after="160"/>
        <w:jc w:val="center"/>
      </w:pPr>
      <w:r>
        <w:rPr>
          <w:rFonts w:eastAsia="Arial"/>
          <w:b/>
          <w:sz w:val="26"/>
        </w:rPr>
        <w:lastRenderedPageBreak/>
        <w:t>Príloha č. 1 – Návrh cenovej ponuky</w:t>
      </w:r>
    </w:p>
    <w:p w14:paraId="1FF3F434" w14:textId="77777777" w:rsidR="0036326A" w:rsidRDefault="003D684C">
      <w:pPr>
        <w:spacing w:after="160"/>
      </w:pPr>
      <w:r>
        <w:rPr>
          <w:rFonts w:eastAsia="Arial"/>
          <w:b/>
          <w:sz w:val="19"/>
        </w:rPr>
        <w:t>Obstarávateľ: FIPEK s.r.o., Remetské Hámre 85, 072 41 Remetské Hámre, IČO: 45 897 077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896"/>
      </w:tblGrid>
      <w:tr w:rsidR="0036326A" w14:paraId="57B28F37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EC2FB4" w14:textId="77777777" w:rsidR="0036326A" w:rsidRDefault="003D684C">
            <w:r>
              <w:rPr>
                <w:rFonts w:eastAsia="Arial"/>
                <w:b/>
                <w:sz w:val="18"/>
              </w:rPr>
              <w:t>Názov zákazky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EEEACD" w14:textId="77777777" w:rsidR="0036326A" w:rsidRDefault="003D684C">
            <w:r>
              <w:rPr>
                <w:rFonts w:eastAsia="Arial"/>
                <w:sz w:val="18"/>
              </w:rPr>
              <w:t>Obstaranie automatického zariadenia na rezanie knedlíkov</w:t>
            </w:r>
          </w:p>
        </w:tc>
      </w:tr>
      <w:tr w:rsidR="0036326A" w14:paraId="2E335373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2D1B87" w14:textId="77777777" w:rsidR="0036326A" w:rsidRDefault="003D684C">
            <w:r>
              <w:rPr>
                <w:rFonts w:eastAsia="Arial"/>
                <w:b/>
                <w:sz w:val="18"/>
              </w:rPr>
              <w:t>Obchodné meno potenciálneho dodávateľa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85EF1E" w14:textId="77777777" w:rsidR="0036326A" w:rsidRDefault="0036326A"/>
        </w:tc>
      </w:tr>
      <w:tr w:rsidR="0036326A" w14:paraId="626433A6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153EDE" w14:textId="77777777" w:rsidR="0036326A" w:rsidRDefault="003D684C">
            <w:r>
              <w:rPr>
                <w:rFonts w:eastAsia="Arial"/>
                <w:b/>
                <w:sz w:val="18"/>
              </w:rPr>
              <w:t>Sídlo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198732" w14:textId="77777777" w:rsidR="0036326A" w:rsidRDefault="0036326A"/>
        </w:tc>
      </w:tr>
      <w:tr w:rsidR="0036326A" w14:paraId="61900DB7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1E57C3" w14:textId="77777777" w:rsidR="0036326A" w:rsidRDefault="003D684C">
            <w:r>
              <w:rPr>
                <w:rFonts w:eastAsia="Arial"/>
                <w:b/>
                <w:sz w:val="18"/>
              </w:rPr>
              <w:t>IČO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19B70B" w14:textId="77777777" w:rsidR="0036326A" w:rsidRDefault="0036326A"/>
        </w:tc>
      </w:tr>
      <w:tr w:rsidR="0036326A" w14:paraId="3F7544F4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6B14D2" w14:textId="77777777" w:rsidR="0036326A" w:rsidRDefault="003D684C">
            <w:r>
              <w:rPr>
                <w:rFonts w:eastAsia="Arial"/>
                <w:b/>
                <w:sz w:val="18"/>
              </w:rPr>
              <w:t>DIČ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0AB959" w14:textId="77777777" w:rsidR="0036326A" w:rsidRDefault="0036326A"/>
        </w:tc>
      </w:tr>
      <w:tr w:rsidR="0036326A" w14:paraId="3397DE45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E31245" w14:textId="77777777" w:rsidR="0036326A" w:rsidRDefault="003D684C">
            <w:r>
              <w:rPr>
                <w:rFonts w:eastAsia="Arial"/>
                <w:b/>
                <w:sz w:val="18"/>
              </w:rPr>
              <w:t>IČ DPH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409B6F" w14:textId="77777777" w:rsidR="0036326A" w:rsidRDefault="0036326A"/>
        </w:tc>
      </w:tr>
      <w:tr w:rsidR="0036326A" w14:paraId="000BBAE9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36DB19" w14:textId="77777777" w:rsidR="0036326A" w:rsidRDefault="003D684C">
            <w:r>
              <w:rPr>
                <w:rFonts w:eastAsia="Arial"/>
                <w:b/>
                <w:sz w:val="18"/>
              </w:rPr>
              <w:t>Kontaktná osoba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804CB6" w14:textId="77777777" w:rsidR="0036326A" w:rsidRDefault="0036326A"/>
        </w:tc>
      </w:tr>
      <w:tr w:rsidR="0036326A" w14:paraId="3A01FA2F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0E397C" w14:textId="77777777" w:rsidR="0036326A" w:rsidRDefault="003D684C">
            <w:r>
              <w:rPr>
                <w:rFonts w:eastAsia="Arial"/>
                <w:b/>
                <w:sz w:val="18"/>
              </w:rPr>
              <w:t>Telefón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C036C6" w14:textId="77777777" w:rsidR="0036326A" w:rsidRDefault="0036326A"/>
        </w:tc>
      </w:tr>
      <w:tr w:rsidR="0036326A" w14:paraId="3516F610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E7B603" w14:textId="77777777" w:rsidR="0036326A" w:rsidRDefault="003D684C">
            <w:r>
              <w:rPr>
                <w:rFonts w:eastAsia="Arial"/>
                <w:b/>
                <w:sz w:val="18"/>
              </w:rPr>
              <w:t>E-mail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3E823B" w14:textId="77777777" w:rsidR="0036326A" w:rsidRDefault="0036326A"/>
        </w:tc>
      </w:tr>
      <w:tr w:rsidR="0036326A" w14:paraId="43540B0E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EA9B8E" w14:textId="77777777" w:rsidR="0036326A" w:rsidRDefault="003D684C">
            <w:r>
              <w:rPr>
                <w:rFonts w:eastAsia="Arial"/>
                <w:b/>
                <w:sz w:val="18"/>
              </w:rPr>
              <w:t>Výrobca / typ / model ponúkaného zariadenia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5E64F6" w14:textId="77777777" w:rsidR="0036326A" w:rsidRDefault="0036326A"/>
        </w:tc>
      </w:tr>
      <w:tr w:rsidR="0036326A" w14:paraId="01A93B3C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390230" w14:textId="77777777" w:rsidR="0036326A" w:rsidRDefault="003D684C">
            <w:r>
              <w:rPr>
                <w:rFonts w:eastAsia="Arial"/>
                <w:b/>
                <w:sz w:val="18"/>
              </w:rPr>
              <w:t>Predpokladaná lehota dodania od objednávky / účinnosti zmluvy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15A6B5" w14:textId="77777777" w:rsidR="0036326A" w:rsidRDefault="0036326A"/>
        </w:tc>
      </w:tr>
    </w:tbl>
    <w:p w14:paraId="5452193A" w14:textId="77777777" w:rsidR="0036326A" w:rsidRDefault="0036326A"/>
    <w:p w14:paraId="6C9EBB42" w14:textId="77777777" w:rsidR="0036326A" w:rsidRDefault="003D684C">
      <w:pPr>
        <w:spacing w:after="80"/>
      </w:pPr>
      <w:r>
        <w:rPr>
          <w:rFonts w:eastAsia="Arial"/>
          <w:b/>
        </w:rPr>
        <w:t>Celková cena za predmet zákazky: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090"/>
        <w:gridCol w:w="3090"/>
        <w:gridCol w:w="3090"/>
      </w:tblGrid>
      <w:tr w:rsidR="0036326A" w14:paraId="55BA9BA0" w14:textId="77777777">
        <w:trPr>
          <w:jc w:val="center"/>
        </w:trPr>
        <w:tc>
          <w:tcPr>
            <w:tcW w:w="3090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82BB94" w14:textId="77777777" w:rsidR="0036326A" w:rsidRDefault="003D684C">
            <w:pPr>
              <w:jc w:val="center"/>
            </w:pPr>
            <w:r>
              <w:rPr>
                <w:rFonts w:eastAsia="Arial"/>
                <w:b/>
                <w:sz w:val="18"/>
              </w:rPr>
              <w:t>Cena v EUR bez DPH</w:t>
            </w:r>
          </w:p>
        </w:tc>
        <w:tc>
          <w:tcPr>
            <w:tcW w:w="3090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262E61F" w14:textId="77777777" w:rsidR="0036326A" w:rsidRDefault="003D684C">
            <w:pPr>
              <w:jc w:val="center"/>
            </w:pPr>
            <w:r>
              <w:rPr>
                <w:rFonts w:eastAsia="Arial"/>
                <w:b/>
                <w:sz w:val="18"/>
              </w:rPr>
              <w:t>Výška DPH v EUR</w:t>
            </w:r>
          </w:p>
        </w:tc>
        <w:tc>
          <w:tcPr>
            <w:tcW w:w="3090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23066F" w14:textId="77777777" w:rsidR="0036326A" w:rsidRDefault="003D684C">
            <w:pPr>
              <w:jc w:val="center"/>
            </w:pPr>
            <w:r>
              <w:rPr>
                <w:rFonts w:eastAsia="Arial"/>
                <w:b/>
                <w:sz w:val="18"/>
              </w:rPr>
              <w:t>Cena spolu v EUR s DPH</w:t>
            </w:r>
          </w:p>
        </w:tc>
      </w:tr>
      <w:tr w:rsidR="0036326A" w14:paraId="7C8FCB45" w14:textId="77777777">
        <w:trPr>
          <w:jc w:val="center"/>
        </w:trPr>
        <w:tc>
          <w:tcPr>
            <w:tcW w:w="3090" w:type="dxa"/>
            <w:tcMar>
              <w:top w:w="180" w:type="dxa"/>
              <w:left w:w="90" w:type="dxa"/>
              <w:bottom w:w="180" w:type="dxa"/>
              <w:right w:w="90" w:type="dxa"/>
            </w:tcMar>
          </w:tcPr>
          <w:p w14:paraId="72F13804" w14:textId="77777777" w:rsidR="0036326A" w:rsidRDefault="0036326A"/>
        </w:tc>
        <w:tc>
          <w:tcPr>
            <w:tcW w:w="3090" w:type="dxa"/>
            <w:tcMar>
              <w:top w:w="180" w:type="dxa"/>
              <w:left w:w="90" w:type="dxa"/>
              <w:bottom w:w="180" w:type="dxa"/>
              <w:right w:w="90" w:type="dxa"/>
            </w:tcMar>
          </w:tcPr>
          <w:p w14:paraId="2AFEEB10" w14:textId="77777777" w:rsidR="0036326A" w:rsidRDefault="0036326A"/>
        </w:tc>
        <w:tc>
          <w:tcPr>
            <w:tcW w:w="3090" w:type="dxa"/>
            <w:tcMar>
              <w:top w:w="180" w:type="dxa"/>
              <w:left w:w="90" w:type="dxa"/>
              <w:bottom w:w="180" w:type="dxa"/>
              <w:right w:w="90" w:type="dxa"/>
            </w:tcMar>
          </w:tcPr>
          <w:p w14:paraId="108C9729" w14:textId="77777777" w:rsidR="0036326A" w:rsidRDefault="0036326A"/>
        </w:tc>
      </w:tr>
    </w:tbl>
    <w:p w14:paraId="33760BEE" w14:textId="77777777" w:rsidR="0036326A" w:rsidRDefault="003D684C">
      <w:pPr>
        <w:spacing w:before="120" w:after="80"/>
      </w:pPr>
      <w:r>
        <w:rPr>
          <w:rFonts w:eastAsia="Arial"/>
          <w:sz w:val="17"/>
        </w:rPr>
        <w:t xml:space="preserve">* Ak potenciálny dodávateľ nie je platiteľom DPH, uvedie v poli „Cena v EUR bez </w:t>
      </w:r>
      <w:proofErr w:type="gramStart"/>
      <w:r>
        <w:rPr>
          <w:rFonts w:eastAsia="Arial"/>
          <w:sz w:val="17"/>
        </w:rPr>
        <w:t>DPH“ a</w:t>
      </w:r>
      <w:proofErr w:type="gramEnd"/>
      <w:r>
        <w:rPr>
          <w:rFonts w:eastAsia="Arial"/>
          <w:sz w:val="17"/>
        </w:rPr>
        <w:t xml:space="preserve"> v poli „Cena spolu v EUR s </w:t>
      </w:r>
      <w:proofErr w:type="gramStart"/>
      <w:r>
        <w:rPr>
          <w:rFonts w:eastAsia="Arial"/>
          <w:sz w:val="17"/>
        </w:rPr>
        <w:t>DPH“ rovnakú</w:t>
      </w:r>
      <w:proofErr w:type="gramEnd"/>
      <w:r>
        <w:rPr>
          <w:rFonts w:eastAsia="Arial"/>
          <w:sz w:val="17"/>
        </w:rPr>
        <w:t xml:space="preserve"> sumu.</w:t>
      </w:r>
    </w:p>
    <w:p w14:paraId="52B478A9" w14:textId="77777777" w:rsidR="0036326A" w:rsidRDefault="003D684C">
      <w:pPr>
        <w:spacing w:after="80"/>
      </w:pPr>
      <w:r>
        <w:rPr>
          <w:rFonts w:eastAsia="Arial"/>
          <w:sz w:val="17"/>
        </w:rPr>
        <w:t>Celková cena musí zahŕňať kompletné zariadenie v konfigurácii spĺňajúcej uvedené funkčné parametre, bezpečnostné a hygienické prvky, dopravu, inštaláciu, uvedenie do prevádzky, zaškolenie obsluhy a potrebnú technickú dokumentáciu. Technológia rezu nie je predpísaná.</w:t>
      </w:r>
    </w:p>
    <w:p w14:paraId="7085C502" w14:textId="77777777" w:rsidR="0036326A" w:rsidRDefault="003D684C">
      <w:pPr>
        <w:spacing w:after="80"/>
      </w:pPr>
      <w:r>
        <w:rPr>
          <w:rFonts w:eastAsia="Arial"/>
          <w:b/>
          <w:sz w:val="18"/>
        </w:rPr>
        <w:t>Cenová ponuka bude podkladom na určenie predpokladanej hodnoty zákazky (PHZ).</w:t>
      </w:r>
    </w:p>
    <w:p w14:paraId="56E3C0DB" w14:textId="77777777" w:rsidR="0036326A" w:rsidRDefault="003D684C">
      <w:pPr>
        <w:spacing w:after="80"/>
      </w:pPr>
      <w:r>
        <w:rPr>
          <w:rFonts w:eastAsia="Arial"/>
          <w:sz w:val="18"/>
        </w:rPr>
        <w:t>Čestne vyhlasujem, že ponúkané zariadenie a súvisiace plnenia spĺňajú technickú špecifikáciu a rozsah vymedzený vo Výzve na predloženie cenovej ponuky – prieskum trhu, prípadne som v cenovej ponuke jednoznačne uviedol všetky odchýlky.</w:t>
      </w:r>
    </w:p>
    <w:p w14:paraId="7A6A7762" w14:textId="77777777" w:rsidR="0036326A" w:rsidRDefault="003D684C">
      <w:pPr>
        <w:spacing w:before="160" w:after="60"/>
      </w:pPr>
      <w:r>
        <w:rPr>
          <w:rFonts w:eastAsia="Arial"/>
          <w:sz w:val="19"/>
        </w:rPr>
        <w:t>Dátum spracovania cenovej ponuky: ........................................</w:t>
      </w:r>
    </w:p>
    <w:p w14:paraId="6172E508" w14:textId="77777777" w:rsidR="0036326A" w:rsidRDefault="003D684C">
      <w:pPr>
        <w:spacing w:before="320"/>
        <w:jc w:val="right"/>
      </w:pPr>
      <w:r>
        <w:rPr>
          <w:rFonts w:eastAsia="Arial"/>
          <w:sz w:val="18"/>
        </w:rPr>
        <w:t>........................................................</w:t>
      </w:r>
      <w:r>
        <w:rPr>
          <w:rFonts w:eastAsia="Arial"/>
          <w:sz w:val="18"/>
        </w:rPr>
        <w:br/>
        <w:t>meno, priezvisko a podpis oprávnenej osoby</w:t>
      </w:r>
    </w:p>
    <w:sectPr w:rsidR="0036326A" w:rsidSect="00034616">
      <w:headerReference w:type="default" r:id="rId8"/>
      <w:footerReference w:type="default" r:id="rId9"/>
      <w:pgSz w:w="11906" w:h="16838"/>
      <w:pgMar w:top="935" w:right="935" w:bottom="879" w:left="935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FBDF6" w14:textId="77777777" w:rsidR="005B723F" w:rsidRDefault="005B723F">
      <w:pPr>
        <w:spacing w:after="0" w:line="240" w:lineRule="auto"/>
      </w:pPr>
      <w:r>
        <w:separator/>
      </w:r>
    </w:p>
  </w:endnote>
  <w:endnote w:type="continuationSeparator" w:id="0">
    <w:p w14:paraId="2AF1F0A3" w14:textId="77777777" w:rsidR="005B723F" w:rsidRDefault="005B7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38837" w14:textId="77777777" w:rsidR="0036326A" w:rsidRDefault="003D684C">
    <w:pPr>
      <w:pStyle w:val="Pta"/>
      <w:jc w:val="center"/>
    </w:pPr>
    <w:r>
      <w:rPr>
        <w:rFonts w:eastAsia="Arial"/>
        <w:color w:val="646464"/>
        <w:sz w:val="16"/>
      </w:rPr>
      <w:t xml:space="preserve">FIPEK </w:t>
    </w:r>
    <w:proofErr w:type="spellStart"/>
    <w:r>
      <w:rPr>
        <w:rFonts w:eastAsia="Arial"/>
        <w:color w:val="646464"/>
        <w:sz w:val="16"/>
      </w:rPr>
      <w:t>s.r.o.</w:t>
    </w:r>
    <w:proofErr w:type="spellEnd"/>
    <w:r>
      <w:rPr>
        <w:rFonts w:eastAsia="Arial"/>
        <w:color w:val="646464"/>
        <w:sz w:val="16"/>
      </w:rPr>
      <w:t xml:space="preserve"> | </w:t>
    </w:r>
    <w:proofErr w:type="spellStart"/>
    <w:r>
      <w:rPr>
        <w:rFonts w:eastAsia="Arial"/>
        <w:color w:val="646464"/>
        <w:sz w:val="16"/>
      </w:rPr>
      <w:t>Prieskum</w:t>
    </w:r>
    <w:proofErr w:type="spellEnd"/>
    <w:r>
      <w:rPr>
        <w:rFonts w:eastAsia="Arial"/>
        <w:color w:val="646464"/>
        <w:sz w:val="16"/>
      </w:rPr>
      <w:t xml:space="preserve"> </w:t>
    </w:r>
    <w:proofErr w:type="spellStart"/>
    <w:r>
      <w:rPr>
        <w:rFonts w:eastAsia="Arial"/>
        <w:color w:val="646464"/>
        <w:sz w:val="16"/>
      </w:rPr>
      <w:t>trhu</w:t>
    </w:r>
    <w:proofErr w:type="spellEnd"/>
    <w:r>
      <w:rPr>
        <w:rFonts w:eastAsia="Arial"/>
        <w:color w:val="646464"/>
        <w:sz w:val="16"/>
      </w:rPr>
      <w:t xml:space="preserve"> – PHZ | </w:t>
    </w:r>
    <w:proofErr w:type="spellStart"/>
    <w:r>
      <w:rPr>
        <w:rFonts w:eastAsia="Arial"/>
        <w:color w:val="646464"/>
        <w:sz w:val="16"/>
      </w:rPr>
      <w:t>Výzva</w:t>
    </w:r>
    <w:proofErr w:type="spellEnd"/>
    <w:r>
      <w:rPr>
        <w:rFonts w:eastAsia="Arial"/>
        <w:color w:val="646464"/>
        <w:sz w:val="16"/>
      </w:rPr>
      <w:t xml:space="preserve"> 9/SP/2026-73.7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581DA" w14:textId="77777777" w:rsidR="005B723F" w:rsidRDefault="005B723F">
      <w:pPr>
        <w:spacing w:after="0" w:line="240" w:lineRule="auto"/>
      </w:pPr>
      <w:r>
        <w:separator/>
      </w:r>
    </w:p>
  </w:footnote>
  <w:footnote w:type="continuationSeparator" w:id="0">
    <w:p w14:paraId="06748F08" w14:textId="77777777" w:rsidR="005B723F" w:rsidRDefault="005B7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CABC9" w14:textId="77777777" w:rsidR="0036326A" w:rsidRDefault="003D684C">
    <w:pPr>
      <w:pStyle w:val="Hlavika"/>
      <w:jc w:val="center"/>
    </w:pPr>
    <w:proofErr w:type="spellStart"/>
    <w:r>
      <w:rPr>
        <w:rFonts w:eastAsia="Arial"/>
        <w:b/>
        <w:sz w:val="18"/>
      </w:rPr>
      <w:t>Obstarávateľ</w:t>
    </w:r>
    <w:proofErr w:type="spellEnd"/>
    <w:r>
      <w:rPr>
        <w:rFonts w:eastAsia="Arial"/>
        <w:b/>
        <w:sz w:val="18"/>
      </w:rPr>
      <w:t xml:space="preserve">: FIPEK </w:t>
    </w:r>
    <w:proofErr w:type="spellStart"/>
    <w:r>
      <w:rPr>
        <w:rFonts w:eastAsia="Arial"/>
        <w:b/>
        <w:sz w:val="18"/>
      </w:rPr>
      <w:t>s.r.o.</w:t>
    </w:r>
    <w:proofErr w:type="spellEnd"/>
    <w:r>
      <w:rPr>
        <w:rFonts w:eastAsia="Arial"/>
        <w:b/>
        <w:sz w:val="18"/>
      </w:rPr>
      <w:t xml:space="preserve">, </w:t>
    </w:r>
    <w:proofErr w:type="spellStart"/>
    <w:r>
      <w:rPr>
        <w:rFonts w:eastAsia="Arial"/>
        <w:b/>
        <w:sz w:val="18"/>
      </w:rPr>
      <w:t>Remetské</w:t>
    </w:r>
    <w:proofErr w:type="spellEnd"/>
    <w:r>
      <w:rPr>
        <w:rFonts w:eastAsia="Arial"/>
        <w:b/>
        <w:sz w:val="18"/>
      </w:rPr>
      <w:t xml:space="preserve"> </w:t>
    </w:r>
    <w:proofErr w:type="spellStart"/>
    <w:r>
      <w:rPr>
        <w:rFonts w:eastAsia="Arial"/>
        <w:b/>
        <w:sz w:val="18"/>
      </w:rPr>
      <w:t>Hámre</w:t>
    </w:r>
    <w:proofErr w:type="spellEnd"/>
    <w:r>
      <w:rPr>
        <w:rFonts w:eastAsia="Arial"/>
        <w:b/>
        <w:sz w:val="18"/>
      </w:rPr>
      <w:t xml:space="preserve"> 85, 072 41 </w:t>
    </w:r>
    <w:proofErr w:type="spellStart"/>
    <w:r>
      <w:rPr>
        <w:rFonts w:eastAsia="Arial"/>
        <w:b/>
        <w:sz w:val="18"/>
      </w:rPr>
      <w:t>Remetské</w:t>
    </w:r>
    <w:proofErr w:type="spellEnd"/>
    <w:r>
      <w:rPr>
        <w:rFonts w:eastAsia="Arial"/>
        <w:b/>
        <w:sz w:val="18"/>
      </w:rPr>
      <w:t xml:space="preserve"> Hámre, IČO: 45 897 077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9583262">
    <w:abstractNumId w:val="8"/>
  </w:num>
  <w:num w:numId="2" w16cid:durableId="334305910">
    <w:abstractNumId w:val="6"/>
  </w:num>
  <w:num w:numId="3" w16cid:durableId="154954858">
    <w:abstractNumId w:val="5"/>
  </w:num>
  <w:num w:numId="4" w16cid:durableId="1878463812">
    <w:abstractNumId w:val="4"/>
  </w:num>
  <w:num w:numId="5" w16cid:durableId="271130871">
    <w:abstractNumId w:val="7"/>
  </w:num>
  <w:num w:numId="6" w16cid:durableId="1019741584">
    <w:abstractNumId w:val="3"/>
  </w:num>
  <w:num w:numId="7" w16cid:durableId="891500192">
    <w:abstractNumId w:val="2"/>
  </w:num>
  <w:num w:numId="8" w16cid:durableId="1962691307">
    <w:abstractNumId w:val="1"/>
  </w:num>
  <w:num w:numId="9" w16cid:durableId="22445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66A3"/>
    <w:rsid w:val="00326F90"/>
    <w:rsid w:val="0036326A"/>
    <w:rsid w:val="003D684C"/>
    <w:rsid w:val="00594089"/>
    <w:rsid w:val="005B723F"/>
    <w:rsid w:val="008107DE"/>
    <w:rsid w:val="00AA1D8D"/>
    <w:rsid w:val="00B47730"/>
    <w:rsid w:val="00CB0664"/>
    <w:rsid w:val="00DD728D"/>
    <w:rsid w:val="00EF7C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10173F3D-21B0-4B6A-A36B-28B9E2B2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Richard Gerbery</cp:lastModifiedBy>
  <cp:revision>5</cp:revision>
  <dcterms:created xsi:type="dcterms:W3CDTF">2013-12-23T23:15:00Z</dcterms:created>
  <dcterms:modified xsi:type="dcterms:W3CDTF">2026-09-15T12:47:00Z</dcterms:modified>
  <cp:category/>
</cp:coreProperties>
</file>