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B329D" w14:textId="531B5D02" w:rsidR="002C5CE0" w:rsidRPr="0010237F" w:rsidRDefault="0010237F" w:rsidP="0010237F">
      <w:pPr>
        <w:rPr>
          <w:rFonts w:asciiTheme="minorHAnsi" w:hAnsiTheme="minorHAnsi"/>
        </w:rPr>
      </w:pPr>
      <w:r w:rsidRPr="0010237F">
        <w:rPr>
          <w:rFonts w:asciiTheme="minorHAnsi" w:hAnsiTheme="minorHAnsi"/>
        </w:rPr>
        <w:t xml:space="preserve">Priloha č. 4 </w:t>
      </w:r>
      <w:r w:rsidR="00112344">
        <w:rPr>
          <w:rFonts w:asciiTheme="minorHAnsi" w:hAnsiTheme="minorHAnsi"/>
        </w:rPr>
        <w:t xml:space="preserve">súťažných podkladov </w:t>
      </w:r>
      <w:r w:rsidRPr="0010237F">
        <w:rPr>
          <w:rFonts w:asciiTheme="minorHAnsi" w:hAnsiTheme="minorHAnsi"/>
        </w:rPr>
        <w:t>– zmluva o dielo</w:t>
      </w:r>
    </w:p>
    <w:p w14:paraId="5C5AFB53" w14:textId="77777777" w:rsidR="002C5CE0" w:rsidRDefault="002C5CE0" w:rsidP="00F078D0">
      <w:pPr>
        <w:jc w:val="center"/>
        <w:rPr>
          <w:b/>
        </w:rPr>
      </w:pPr>
    </w:p>
    <w:p w14:paraId="201114C5" w14:textId="0E8340D6" w:rsidR="00F078D0" w:rsidRPr="00BD2F34" w:rsidRDefault="00D17B0B" w:rsidP="00F078D0">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4B856E1B" w:rsidR="00F078D0" w:rsidRPr="000D0555" w:rsidRDefault="00F078D0" w:rsidP="00F078D0">
      <w:pPr>
        <w:tabs>
          <w:tab w:val="left" w:pos="567"/>
        </w:tabs>
        <w:spacing w:after="160" w:line="259" w:lineRule="auto"/>
        <w:contextualSpacing/>
        <w:jc w:val="both"/>
        <w:rPr>
          <w:rStyle w:val="CharStyle13"/>
          <w:rFonts w:asciiTheme="minorHAnsi" w:hAnsiTheme="minorHAnsi" w:cs="Calibri"/>
          <w:bCs w:val="0"/>
        </w:rPr>
      </w:pPr>
      <w:r w:rsidRPr="003A2A58">
        <w:rPr>
          <w:rStyle w:val="CharStyle13"/>
          <w:rFonts w:asciiTheme="minorHAnsi" w:hAnsiTheme="minorHAnsi" w:cstheme="minorHAnsi"/>
          <w:sz w:val="28"/>
          <w:szCs w:val="28"/>
          <w:highlight w:val="lightGray"/>
        </w:rPr>
        <w:t>„</w:t>
      </w:r>
      <w:r w:rsidRPr="003A2A58">
        <w:rPr>
          <w:rFonts w:asciiTheme="minorHAnsi" w:hAnsiTheme="minorHAnsi" w:cstheme="minorHAnsi"/>
          <w:b/>
          <w:sz w:val="28"/>
          <w:szCs w:val="28"/>
          <w:highlight w:val="lightGray"/>
        </w:rPr>
        <w:t>Rekonštrukcia c</w:t>
      </w:r>
      <w:r w:rsidR="00D17B0B">
        <w:rPr>
          <w:rFonts w:asciiTheme="minorHAnsi" w:hAnsiTheme="minorHAnsi" w:cstheme="minorHAnsi"/>
          <w:b/>
          <w:sz w:val="28"/>
          <w:szCs w:val="28"/>
          <w:highlight w:val="lightGray"/>
        </w:rPr>
        <w:t>i</w:t>
      </w:r>
      <w:r w:rsidRPr="003A2A58">
        <w:rPr>
          <w:rFonts w:asciiTheme="minorHAnsi" w:hAnsiTheme="minorHAnsi" w:cstheme="minorHAnsi"/>
          <w:b/>
          <w:sz w:val="28"/>
          <w:szCs w:val="28"/>
          <w:highlight w:val="lightGray"/>
        </w:rPr>
        <w:t xml:space="preserve">est a mostov </w:t>
      </w:r>
      <w:r w:rsidR="00D17B0B" w:rsidRPr="00D17B0B">
        <w:rPr>
          <w:rFonts w:asciiTheme="minorHAnsi" w:hAnsiTheme="minorHAnsi" w:cstheme="minorHAnsi"/>
          <w:b/>
          <w:sz w:val="28"/>
          <w:szCs w:val="28"/>
          <w:highlight w:val="lightGray"/>
        </w:rPr>
        <w:t>II/5</w:t>
      </w:r>
      <w:r w:rsidR="00D5330A">
        <w:rPr>
          <w:rFonts w:asciiTheme="minorHAnsi" w:hAnsiTheme="minorHAnsi" w:cstheme="minorHAnsi"/>
          <w:b/>
          <w:sz w:val="28"/>
          <w:szCs w:val="28"/>
          <w:highlight w:val="lightGray"/>
        </w:rPr>
        <w:t>24</w:t>
      </w:r>
      <w:r w:rsidR="00D17B0B" w:rsidRPr="00D17B0B">
        <w:rPr>
          <w:rFonts w:asciiTheme="minorHAnsi" w:hAnsiTheme="minorHAnsi" w:cstheme="minorHAnsi"/>
          <w:b/>
          <w:sz w:val="28"/>
          <w:szCs w:val="28"/>
          <w:highlight w:val="lightGray"/>
        </w:rPr>
        <w:t xml:space="preserve"> B. </w:t>
      </w:r>
      <w:r w:rsidR="00D5330A">
        <w:rPr>
          <w:rFonts w:asciiTheme="minorHAnsi" w:hAnsiTheme="minorHAnsi" w:cstheme="minorHAnsi"/>
          <w:b/>
          <w:sz w:val="28"/>
          <w:szCs w:val="28"/>
          <w:highlight w:val="lightGray"/>
        </w:rPr>
        <w:t>Štiavnica</w:t>
      </w:r>
      <w:r w:rsidR="00D17B0B" w:rsidRPr="00D17B0B">
        <w:rPr>
          <w:rFonts w:asciiTheme="minorHAnsi" w:hAnsiTheme="minorHAnsi" w:cstheme="minorHAnsi"/>
          <w:b/>
          <w:sz w:val="28"/>
          <w:szCs w:val="28"/>
          <w:highlight w:val="lightGray"/>
        </w:rPr>
        <w:t xml:space="preserve"> - </w:t>
      </w:r>
      <w:r w:rsidR="00D5330A">
        <w:rPr>
          <w:rFonts w:asciiTheme="minorHAnsi" w:hAnsiTheme="minorHAnsi" w:cstheme="minorHAnsi"/>
          <w:b/>
          <w:sz w:val="28"/>
          <w:szCs w:val="28"/>
          <w:highlight w:val="lightGray"/>
        </w:rPr>
        <w:t>Žarnovica</w:t>
      </w:r>
      <w:r w:rsidR="00D17B0B" w:rsidRPr="00D17B0B">
        <w:rPr>
          <w:rFonts w:asciiTheme="minorHAnsi" w:hAnsiTheme="minorHAnsi" w:cstheme="minorHAnsi"/>
          <w:b/>
          <w:sz w:val="28"/>
          <w:szCs w:val="28"/>
          <w:highlight w:val="lightGray"/>
        </w:rPr>
        <w:t>, III/24</w:t>
      </w:r>
      <w:r w:rsidR="00D5330A">
        <w:rPr>
          <w:rFonts w:asciiTheme="minorHAnsi" w:hAnsiTheme="minorHAnsi" w:cstheme="minorHAnsi"/>
          <w:b/>
          <w:sz w:val="28"/>
          <w:szCs w:val="28"/>
          <w:highlight w:val="lightGray"/>
        </w:rPr>
        <w:t>93</w:t>
      </w:r>
      <w:r w:rsidR="00D17B0B" w:rsidRPr="00D17B0B">
        <w:rPr>
          <w:rFonts w:asciiTheme="minorHAnsi" w:hAnsiTheme="minorHAnsi" w:cstheme="minorHAnsi"/>
          <w:b/>
          <w:sz w:val="28"/>
          <w:szCs w:val="28"/>
          <w:highlight w:val="lightGray"/>
        </w:rPr>
        <w:t>,</w:t>
      </w:r>
      <w:r w:rsidR="001A773C">
        <w:rPr>
          <w:rFonts w:asciiTheme="minorHAnsi" w:hAnsiTheme="minorHAnsi" w:cstheme="minorHAnsi"/>
          <w:b/>
          <w:sz w:val="28"/>
          <w:szCs w:val="28"/>
          <w:highlight w:val="lightGray"/>
        </w:rPr>
        <w:t xml:space="preserve"> III/2</w:t>
      </w:r>
      <w:r w:rsidR="00D5330A">
        <w:rPr>
          <w:rFonts w:asciiTheme="minorHAnsi" w:hAnsiTheme="minorHAnsi" w:cstheme="minorHAnsi"/>
          <w:b/>
          <w:sz w:val="28"/>
          <w:szCs w:val="28"/>
          <w:highlight w:val="lightGray"/>
        </w:rPr>
        <w:t>530</w:t>
      </w:r>
      <w:r w:rsidRPr="003A2A58">
        <w:rPr>
          <w:rStyle w:val="CharStyle13"/>
          <w:rFonts w:asciiTheme="minorHAnsi" w:hAnsiTheme="minorHAnsi" w:cs="Calibri"/>
          <w:sz w:val="28"/>
          <w:szCs w:val="28"/>
          <w:highlight w:val="lightGray"/>
        </w:rPr>
        <w:t>“</w:t>
      </w:r>
      <w:bookmarkEnd w:id="0"/>
      <w:r w:rsidRPr="003A2A58">
        <w:rPr>
          <w:rStyle w:val="CharStyle13"/>
          <w:rFonts w:asciiTheme="minorHAnsi" w:hAnsiTheme="minorHAnsi" w:cs="Calibri"/>
          <w:sz w:val="28"/>
          <w:szCs w:val="28"/>
        </w:rPr>
        <w:t xml:space="preserve">    </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lastRenderedPageBreak/>
        <w:tab/>
        <w:t xml:space="preserve"> </w:t>
      </w:r>
    </w:p>
    <w:p w14:paraId="60213BE9" w14:textId="351E348B" w:rsidR="00F078D0" w:rsidRPr="0092660C" w:rsidRDefault="00F078D0" w:rsidP="0092660C">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76043CEC" w14:textId="77777777" w:rsidR="00F078D0" w:rsidRDefault="00F078D0" w:rsidP="00F078D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694DFF70" w:rsidR="00F078D0" w:rsidRPr="003103A5" w:rsidRDefault="00F078D0" w:rsidP="00D5330A">
      <w:pPr>
        <w:pStyle w:val="Odsekzoznamu"/>
        <w:numPr>
          <w:ilvl w:val="0"/>
          <w:numId w:val="5"/>
        </w:numPr>
        <w:spacing w:line="259" w:lineRule="auto"/>
        <w:contextualSpacing/>
        <w:jc w:val="both"/>
        <w:rPr>
          <w:rFonts w:asciiTheme="minorHAnsi" w:hAnsiTheme="minorHAnsi" w:cstheme="minorHAnsi"/>
          <w:sz w:val="24"/>
          <w:szCs w:val="24"/>
        </w:rPr>
      </w:pPr>
      <w:r w:rsidRPr="003103A5">
        <w:rPr>
          <w:rFonts w:asciiTheme="minorHAnsi" w:hAnsiTheme="minorHAnsi" w:cstheme="minorHAnsi"/>
          <w:sz w:val="24"/>
          <w:szCs w:val="24"/>
        </w:rPr>
        <w:t xml:space="preserve">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w:t>
      </w:r>
      <w:r w:rsidR="003103A5" w:rsidRPr="003103A5">
        <w:rPr>
          <w:rFonts w:asciiTheme="minorHAnsi" w:hAnsiTheme="minorHAnsi" w:cstheme="minorHAnsi"/>
          <w:sz w:val="24"/>
          <w:szCs w:val="24"/>
        </w:rPr>
        <w:t>152/</w:t>
      </w:r>
      <w:r w:rsidRPr="003103A5">
        <w:rPr>
          <w:rFonts w:asciiTheme="minorHAnsi" w:hAnsiTheme="minorHAnsi" w:cstheme="minorHAnsi"/>
          <w:sz w:val="24"/>
          <w:szCs w:val="24"/>
        </w:rPr>
        <w:t xml:space="preserve">2018 dňa </w:t>
      </w:r>
      <w:r w:rsidR="003103A5" w:rsidRPr="003103A5">
        <w:rPr>
          <w:rFonts w:asciiTheme="minorHAnsi" w:hAnsiTheme="minorHAnsi" w:cstheme="minorHAnsi"/>
          <w:sz w:val="24"/>
          <w:szCs w:val="24"/>
        </w:rPr>
        <w:t xml:space="preserve">02.08. </w:t>
      </w:r>
      <w:r w:rsidRPr="003103A5">
        <w:rPr>
          <w:rFonts w:asciiTheme="minorHAnsi" w:hAnsiTheme="minorHAnsi" w:cstheme="minorHAnsi"/>
          <w:sz w:val="24"/>
          <w:szCs w:val="24"/>
        </w:rPr>
        <w:t xml:space="preserve">2018 pod zn. oznámenia </w:t>
      </w:r>
      <w:r w:rsidR="003103A5" w:rsidRPr="003103A5">
        <w:rPr>
          <w:rFonts w:asciiTheme="minorHAnsi" w:hAnsiTheme="minorHAnsi" w:cstheme="minorHAnsi"/>
          <w:sz w:val="24"/>
          <w:szCs w:val="24"/>
        </w:rPr>
        <w:t>10948 - WYP</w:t>
      </w:r>
      <w:r w:rsidRPr="003103A5">
        <w:rPr>
          <w:rFonts w:asciiTheme="minorHAnsi" w:hAnsiTheme="minorHAnsi" w:cstheme="minorHAnsi"/>
          <w:sz w:val="24"/>
          <w:szCs w:val="24"/>
        </w:rPr>
        <w:t xml:space="preserve"> na predmet zákazky </w:t>
      </w:r>
      <w:r w:rsidRPr="003103A5">
        <w:rPr>
          <w:rFonts w:asciiTheme="minorHAnsi" w:hAnsiTheme="minorHAnsi" w:cstheme="minorHAnsi"/>
          <w:b/>
          <w:bCs/>
          <w:sz w:val="24"/>
          <w:szCs w:val="24"/>
        </w:rPr>
        <w:t>„</w:t>
      </w:r>
      <w:r w:rsidR="00D5330A" w:rsidRPr="003103A5">
        <w:rPr>
          <w:rFonts w:asciiTheme="minorHAnsi" w:hAnsiTheme="minorHAnsi" w:cstheme="minorHAnsi"/>
          <w:b/>
          <w:bCs/>
          <w:sz w:val="24"/>
          <w:szCs w:val="24"/>
        </w:rPr>
        <w:t>Rekonštrukcia ciest a mostov II/524 B. Štiavnica - Žarnovica, III/2493, III/2530</w:t>
      </w:r>
      <w:r w:rsidRPr="003103A5">
        <w:rPr>
          <w:rStyle w:val="CharStyle13"/>
          <w:rFonts w:asciiTheme="minorHAnsi" w:hAnsiTheme="minorHAnsi" w:cs="Calibri"/>
          <w:sz w:val="24"/>
          <w:szCs w:val="24"/>
        </w:rPr>
        <w:t>“</w:t>
      </w:r>
      <w:r w:rsidRPr="003103A5">
        <w:rPr>
          <w:rStyle w:val="CharStyle13"/>
          <w:rFonts w:asciiTheme="minorHAnsi" w:hAnsiTheme="minorHAnsi" w:cstheme="minorHAnsi"/>
          <w:sz w:val="24"/>
          <w:szCs w:val="24"/>
        </w:rPr>
        <w:t xml:space="preserve">  </w:t>
      </w:r>
      <w:r w:rsidRPr="003103A5">
        <w:rPr>
          <w:rFonts w:asciiTheme="minorHAnsi" w:hAnsiTheme="minorHAnsi" w:cstheme="minorHAnsi"/>
          <w:sz w:val="24"/>
          <w:szCs w:val="24"/>
        </w:rPr>
        <w:t xml:space="preserve">(ďalej iba „verejné obstarávanie“). </w:t>
      </w:r>
    </w:p>
    <w:p w14:paraId="354FA375" w14:textId="77777777" w:rsidR="00F078D0" w:rsidRDefault="00F078D0" w:rsidP="00F078D0">
      <w:pPr>
        <w:jc w:val="center"/>
        <w:rPr>
          <w:b/>
        </w:rPr>
      </w:pPr>
      <w:bookmarkStart w:id="1" w:name="_GoBack"/>
      <w:bookmarkEnd w:id="1"/>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6AC41E17"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w:t>
      </w:r>
      <w:r w:rsidRPr="00704C2A">
        <w:rPr>
          <w:rFonts w:asciiTheme="minorHAnsi" w:hAnsiTheme="minorHAnsi" w:cstheme="minorHAnsi"/>
          <w:b/>
          <w:sz w:val="24"/>
          <w:szCs w:val="24"/>
        </w:rPr>
        <w:t xml:space="preserve">1 až </w:t>
      </w:r>
      <w:r w:rsidR="0092660C">
        <w:rPr>
          <w:rFonts w:asciiTheme="minorHAnsi" w:hAnsiTheme="minorHAnsi" w:cstheme="minorHAnsi"/>
          <w:b/>
          <w:sz w:val="24"/>
          <w:szCs w:val="24"/>
        </w:rPr>
        <w:t xml:space="preserve">7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Prílohy č. 1</w:t>
      </w:r>
      <w:r w:rsidR="0092660C">
        <w:rPr>
          <w:rFonts w:asciiTheme="minorHAnsi" w:hAnsiTheme="minorHAnsi" w:cstheme="minorHAnsi"/>
          <w:b/>
          <w:sz w:val="24"/>
          <w:szCs w:val="24"/>
        </w:rPr>
        <w:t xml:space="preserve"> až 7</w:t>
      </w:r>
      <w:r w:rsidRPr="00704C2A">
        <w:rPr>
          <w:rFonts w:asciiTheme="minorHAnsi" w:hAnsiTheme="minorHAnsi" w:cstheme="minorHAnsi"/>
          <w:b/>
          <w:sz w:val="24"/>
          <w:szCs w:val="24"/>
        </w:rPr>
        <w:t xml:space="preserve"> 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4220EB78" w14:textId="466A3ADF" w:rsidR="00F078D0" w:rsidRPr="00B16FAC"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617DF3">
        <w:rPr>
          <w:rFonts w:asciiTheme="minorHAnsi" w:hAnsiTheme="minorHAnsi" w:cstheme="minorHAnsi"/>
          <w:b/>
          <w:sz w:val="24"/>
          <w:szCs w:val="24"/>
        </w:rPr>
        <w:t>8</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4E377FDB" w:rsidR="00F078D0" w:rsidRPr="008A7352" w:rsidRDefault="00F078D0" w:rsidP="00E53DC1">
      <w:pPr>
        <w:pStyle w:val="Odsekzoznamu"/>
        <w:numPr>
          <w:ilvl w:val="0"/>
          <w:numId w:val="25"/>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617DF3">
        <w:rPr>
          <w:rFonts w:asciiTheme="minorHAnsi" w:hAnsiTheme="minorHAnsi" w:cstheme="minorHAnsi"/>
          <w:b/>
          <w:sz w:val="24"/>
          <w:szCs w:val="24"/>
        </w:rPr>
        <w:t>9</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24E6C1D3" w14:textId="77777777" w:rsidR="002C5CE0" w:rsidRPr="002C5CE0" w:rsidRDefault="002C5CE0" w:rsidP="002C5CE0">
      <w:pPr>
        <w:pStyle w:val="Odsekzoznamu"/>
        <w:numPr>
          <w:ilvl w:val="0"/>
          <w:numId w:val="26"/>
        </w:numPr>
        <w:jc w:val="both"/>
        <w:rPr>
          <w:rFonts w:asciiTheme="minorHAnsi" w:hAnsiTheme="minorHAnsi" w:cstheme="minorHAnsi"/>
          <w:b/>
          <w:sz w:val="24"/>
          <w:szCs w:val="24"/>
        </w:rPr>
      </w:pPr>
      <w:r w:rsidRPr="002C5CE0">
        <w:rPr>
          <w:rFonts w:asciiTheme="minorHAnsi" w:hAnsiTheme="minorHAnsi" w:cstheme="minorHAnsi"/>
          <w:b/>
          <w:sz w:val="24"/>
          <w:szCs w:val="24"/>
        </w:rPr>
        <w:lastRenderedPageBreak/>
        <w:t>Doklady preukazujúce splnenie podmienok na výkon funkcie stavbyvedúceho</w:t>
      </w:r>
      <w:r w:rsidRPr="002C5CE0">
        <w:rPr>
          <w:rFonts w:asciiTheme="minorHAnsi" w:hAnsiTheme="minorHAnsi" w:cstheme="minorHAnsi"/>
          <w:sz w:val="24"/>
          <w:szCs w:val="24"/>
        </w:rPr>
        <w:t xml:space="preserve"> v zmysle podmienky účasti podľa § 34 ods. 1 písm. g) ZVO ako ju verejný obstarávateľ (Objednávateľ) zadefinoval v rámci verejného obstarávania</w:t>
      </w:r>
    </w:p>
    <w:p w14:paraId="35952062" w14:textId="7BCCD6B2" w:rsidR="00F078D0" w:rsidRPr="00ED1B4E"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12284863" w14:textId="24216002"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r w:rsidR="00617DF3">
        <w:rPr>
          <w:rFonts w:asciiTheme="minorHAnsi" w:hAnsiTheme="minorHAnsi" w:cstheme="minorHAnsi"/>
          <w:sz w:val="24"/>
          <w:szCs w:val="24"/>
        </w:rPr>
        <w:t xml:space="preserve">   </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617DF3">
        <w:rPr>
          <w:rFonts w:asciiTheme="minorHAnsi" w:hAnsiTheme="minorHAnsi" w:cstheme="minorHAnsi"/>
          <w:b/>
          <w:sz w:val="24"/>
          <w:szCs w:val="24"/>
        </w:rPr>
        <w:t xml:space="preserve">10 </w:t>
      </w:r>
      <w:r w:rsidR="00617DF3" w:rsidRPr="008A7352">
        <w:rPr>
          <w:rFonts w:asciiTheme="minorHAnsi" w:hAnsiTheme="minorHAnsi" w:cstheme="minorHAnsi"/>
          <w:b/>
          <w:sz w:val="24"/>
          <w:szCs w:val="24"/>
        </w:rPr>
        <w:t>Zmluvy )</w:t>
      </w:r>
    </w:p>
    <w:p w14:paraId="42E92410" w14:textId="443A59D3" w:rsidR="00F078D0" w:rsidRPr="00F078D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002C5CE0">
        <w:rPr>
          <w:rFonts w:asciiTheme="minorHAnsi" w:hAnsiTheme="minorHAnsi" w:cstheme="minorHAnsi"/>
          <w:b/>
          <w:sz w:val="24"/>
          <w:szCs w:val="24"/>
        </w:rPr>
        <w:t xml:space="preserve"> alebo doklad o zložení zábezpeky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617DF3">
        <w:rPr>
          <w:rFonts w:asciiTheme="minorHAnsi" w:hAnsiTheme="minorHAnsi" w:cstheme="minorHAnsi"/>
          <w:b/>
          <w:sz w:val="24"/>
          <w:szCs w:val="24"/>
        </w:rPr>
        <w:t xml:space="preserve">11 </w:t>
      </w:r>
      <w:r w:rsidR="00617DF3" w:rsidRPr="008A7352">
        <w:rPr>
          <w:rFonts w:asciiTheme="minorHAnsi" w:hAnsiTheme="minorHAnsi" w:cstheme="minorHAnsi"/>
          <w:b/>
          <w:sz w:val="24"/>
          <w:szCs w:val="24"/>
        </w:rPr>
        <w:t>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5573651C"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Prílohu č. 1 a</w:t>
      </w:r>
      <w:r w:rsidR="00617DF3">
        <w:rPr>
          <w:rFonts w:asciiTheme="minorHAnsi" w:hAnsiTheme="minorHAnsi" w:cstheme="minorHAnsi"/>
          <w:b/>
          <w:sz w:val="24"/>
          <w:szCs w:val="24"/>
        </w:rPr>
        <w:t>ž 7</w:t>
      </w:r>
      <w:r w:rsidRPr="00F64EA7">
        <w:rPr>
          <w:rFonts w:asciiTheme="minorHAnsi" w:hAnsiTheme="minorHAnsi" w:cstheme="minorHAnsi"/>
          <w:sz w:val="24"/>
          <w:szCs w:val="24"/>
        </w:rPr>
        <w:t xml:space="preserve">  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6C2EE00E" w:rsidR="00F078D0" w:rsidRPr="002C5CE0" w:rsidRDefault="00F078D0" w:rsidP="002C5CE0">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491228B5" w14:textId="6D8944A2" w:rsidR="00790691" w:rsidRPr="007C7151" w:rsidRDefault="00F078D0" w:rsidP="00E53DC1">
      <w:pPr>
        <w:pStyle w:val="Odsekzoznamu"/>
        <w:numPr>
          <w:ilvl w:val="0"/>
          <w:numId w:val="24"/>
        </w:numPr>
        <w:tabs>
          <w:tab w:val="left" w:pos="567"/>
        </w:tabs>
        <w:ind w:left="993"/>
        <w:jc w:val="both"/>
        <w:rPr>
          <w:rStyle w:val="CharStyle13"/>
          <w:b w:val="0"/>
          <w:bCs w:val="0"/>
          <w:shd w:val="clear" w:color="auto" w:fill="auto"/>
        </w:rPr>
      </w:pPr>
      <w:r w:rsidRPr="0032350B">
        <w:rPr>
          <w:rFonts w:asciiTheme="minorHAnsi" w:hAnsiTheme="minorHAnsi" w:cstheme="minorHAnsi"/>
          <w:b/>
          <w:sz w:val="24"/>
          <w:szCs w:val="24"/>
        </w:rPr>
        <w:t>II/5</w:t>
      </w:r>
      <w:r w:rsidR="00041053">
        <w:rPr>
          <w:rFonts w:asciiTheme="minorHAnsi" w:hAnsiTheme="minorHAnsi" w:cstheme="minorHAnsi"/>
          <w:b/>
          <w:sz w:val="24"/>
          <w:szCs w:val="24"/>
        </w:rPr>
        <w:t>24</w:t>
      </w:r>
      <w:r w:rsidRPr="0032350B">
        <w:rPr>
          <w:rFonts w:asciiTheme="minorHAnsi" w:hAnsiTheme="minorHAnsi" w:cstheme="minorHAnsi"/>
          <w:sz w:val="24"/>
          <w:szCs w:val="24"/>
        </w:rPr>
        <w:t xml:space="preserve"> </w:t>
      </w:r>
      <w:r w:rsidRPr="0032350B">
        <w:rPr>
          <w:rStyle w:val="CharStyle13"/>
          <w:rFonts w:asciiTheme="minorHAnsi" w:hAnsiTheme="minorHAnsi" w:cstheme="minorHAnsi"/>
          <w:sz w:val="24"/>
          <w:szCs w:val="24"/>
        </w:rPr>
        <w:t xml:space="preserve">vybraté úseky, staničenie v km: </w:t>
      </w:r>
      <w:r w:rsidRPr="007C7151">
        <w:rPr>
          <w:rStyle w:val="CharStyle13"/>
          <w:rFonts w:asciiTheme="minorHAnsi" w:hAnsiTheme="minorHAnsi" w:cstheme="minorHAnsi"/>
          <w:sz w:val="24"/>
          <w:szCs w:val="24"/>
        </w:rPr>
        <w:tab/>
      </w:r>
      <w:r w:rsidR="00041053">
        <w:rPr>
          <w:rStyle w:val="CharStyle13"/>
          <w:rFonts w:asciiTheme="minorHAnsi" w:hAnsiTheme="minorHAnsi" w:cstheme="minorHAnsi"/>
          <w:sz w:val="24"/>
          <w:szCs w:val="24"/>
        </w:rPr>
        <w:t>18</w:t>
      </w:r>
      <w:r w:rsidRPr="007C7151">
        <w:rPr>
          <w:rStyle w:val="CharStyle13"/>
          <w:rFonts w:asciiTheme="minorHAnsi" w:hAnsiTheme="minorHAnsi" w:cstheme="minorHAnsi"/>
          <w:sz w:val="24"/>
          <w:szCs w:val="24"/>
        </w:rPr>
        <w:t>,</w:t>
      </w:r>
      <w:r w:rsidR="00041053">
        <w:rPr>
          <w:rStyle w:val="CharStyle13"/>
          <w:rFonts w:asciiTheme="minorHAnsi" w:hAnsiTheme="minorHAnsi" w:cstheme="minorHAnsi"/>
          <w:sz w:val="24"/>
          <w:szCs w:val="24"/>
        </w:rPr>
        <w:t>559</w:t>
      </w:r>
      <w:r w:rsidRPr="007C7151">
        <w:rPr>
          <w:rStyle w:val="CharStyle13"/>
          <w:rFonts w:asciiTheme="minorHAnsi" w:hAnsiTheme="minorHAnsi" w:cstheme="minorHAnsi"/>
          <w:sz w:val="24"/>
          <w:szCs w:val="24"/>
        </w:rPr>
        <w:t>-</w:t>
      </w:r>
      <w:r w:rsidR="00041053">
        <w:rPr>
          <w:rStyle w:val="CharStyle13"/>
          <w:rFonts w:asciiTheme="minorHAnsi" w:hAnsiTheme="minorHAnsi" w:cstheme="minorHAnsi"/>
          <w:sz w:val="24"/>
          <w:szCs w:val="24"/>
        </w:rPr>
        <w:t>31</w:t>
      </w:r>
      <w:r w:rsidR="00655E4C" w:rsidRPr="007C7151">
        <w:rPr>
          <w:rStyle w:val="CharStyle13"/>
          <w:rFonts w:asciiTheme="minorHAnsi" w:hAnsiTheme="minorHAnsi" w:cstheme="minorHAnsi"/>
          <w:sz w:val="24"/>
          <w:szCs w:val="24"/>
        </w:rPr>
        <w:t>,</w:t>
      </w:r>
      <w:r w:rsidR="00041053">
        <w:rPr>
          <w:rStyle w:val="CharStyle13"/>
          <w:rFonts w:asciiTheme="minorHAnsi" w:hAnsiTheme="minorHAnsi" w:cstheme="minorHAnsi"/>
          <w:sz w:val="24"/>
          <w:szCs w:val="24"/>
        </w:rPr>
        <w:t>891</w:t>
      </w:r>
      <w:r w:rsidRPr="007C7151">
        <w:rPr>
          <w:rStyle w:val="CharStyle13"/>
          <w:rFonts w:asciiTheme="minorHAnsi" w:hAnsiTheme="minorHAnsi" w:cstheme="minorHAnsi"/>
          <w:sz w:val="24"/>
          <w:szCs w:val="24"/>
        </w:rPr>
        <w:t xml:space="preserve">, dĺžka opravy v km: </w:t>
      </w:r>
      <w:r w:rsidR="00041053">
        <w:rPr>
          <w:rStyle w:val="CharStyle13"/>
          <w:rFonts w:asciiTheme="minorHAnsi" w:hAnsiTheme="minorHAnsi" w:cstheme="minorHAnsi"/>
          <w:sz w:val="24"/>
          <w:szCs w:val="24"/>
        </w:rPr>
        <w:t>6</w:t>
      </w:r>
      <w:r w:rsidRPr="007C7151">
        <w:rPr>
          <w:rStyle w:val="CharStyle13"/>
          <w:rFonts w:asciiTheme="minorHAnsi" w:hAnsiTheme="minorHAnsi" w:cstheme="minorHAnsi"/>
          <w:sz w:val="24"/>
          <w:szCs w:val="24"/>
        </w:rPr>
        <w:t>,</w:t>
      </w:r>
      <w:r w:rsidR="00041053">
        <w:rPr>
          <w:rStyle w:val="CharStyle13"/>
          <w:rFonts w:asciiTheme="minorHAnsi" w:hAnsiTheme="minorHAnsi" w:cstheme="minorHAnsi"/>
          <w:sz w:val="24"/>
          <w:szCs w:val="24"/>
        </w:rPr>
        <w:t>774</w:t>
      </w:r>
      <w:r w:rsidR="00790691" w:rsidRPr="007C7151">
        <w:rPr>
          <w:rStyle w:val="CharStyle13"/>
          <w:rFonts w:asciiTheme="minorHAnsi" w:hAnsiTheme="minorHAnsi" w:cstheme="minorHAnsi"/>
          <w:sz w:val="24"/>
          <w:szCs w:val="24"/>
        </w:rPr>
        <w:t xml:space="preserve"> </w:t>
      </w:r>
    </w:p>
    <w:p w14:paraId="30E7309F" w14:textId="431E5CC4" w:rsidR="00F078D0" w:rsidRPr="007C7151" w:rsidRDefault="0079069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lastRenderedPageBreak/>
        <w:t>III/2</w:t>
      </w:r>
      <w:r w:rsidR="00041053">
        <w:rPr>
          <w:rFonts w:asciiTheme="minorHAnsi" w:hAnsiTheme="minorHAnsi" w:cstheme="minorHAnsi"/>
          <w:b/>
          <w:sz w:val="24"/>
          <w:szCs w:val="24"/>
        </w:rPr>
        <w:t>493</w:t>
      </w:r>
      <w:r w:rsidRPr="007C7151">
        <w:rPr>
          <w:rFonts w:asciiTheme="minorHAnsi" w:hAnsiTheme="minorHAnsi" w:cstheme="minorHAnsi"/>
          <w:sz w:val="24"/>
          <w:szCs w:val="24"/>
        </w:rPr>
        <w:t xml:space="preserve"> </w:t>
      </w:r>
      <w:r w:rsidRPr="007C7151">
        <w:rPr>
          <w:rStyle w:val="CharStyle13"/>
          <w:rFonts w:asciiTheme="minorHAnsi" w:hAnsiTheme="minorHAnsi" w:cstheme="minorHAnsi"/>
          <w:sz w:val="24"/>
          <w:szCs w:val="24"/>
        </w:rPr>
        <w:t xml:space="preserve">vybraté úseky, staničenie v km: </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00-</w:t>
      </w:r>
      <w:r w:rsidR="00D117A9">
        <w:rPr>
          <w:rStyle w:val="CharStyle13"/>
          <w:rFonts w:asciiTheme="minorHAnsi" w:hAnsiTheme="minorHAnsi" w:cstheme="minorHAnsi"/>
          <w:sz w:val="24"/>
          <w:szCs w:val="24"/>
        </w:rPr>
        <w:t>1</w:t>
      </w:r>
      <w:r w:rsidR="007C7151" w:rsidRPr="007C7151">
        <w:rPr>
          <w:rStyle w:val="CharStyle13"/>
          <w:rFonts w:asciiTheme="minorHAnsi" w:hAnsiTheme="minorHAnsi" w:cstheme="minorHAnsi"/>
          <w:sz w:val="24"/>
          <w:szCs w:val="24"/>
        </w:rPr>
        <w:t>4</w:t>
      </w:r>
      <w:r w:rsidRPr="007C7151">
        <w:rPr>
          <w:rStyle w:val="CharStyle13"/>
          <w:rFonts w:asciiTheme="minorHAnsi" w:hAnsiTheme="minorHAnsi" w:cstheme="minorHAnsi"/>
          <w:sz w:val="24"/>
          <w:szCs w:val="24"/>
        </w:rPr>
        <w:t>,</w:t>
      </w:r>
      <w:r w:rsidR="00D117A9">
        <w:rPr>
          <w:rStyle w:val="CharStyle13"/>
          <w:rFonts w:asciiTheme="minorHAnsi" w:hAnsiTheme="minorHAnsi" w:cstheme="minorHAnsi"/>
          <w:sz w:val="24"/>
          <w:szCs w:val="24"/>
        </w:rPr>
        <w:t>274</w:t>
      </w:r>
      <w:r w:rsidRPr="007C7151">
        <w:rPr>
          <w:rStyle w:val="CharStyle13"/>
          <w:rFonts w:asciiTheme="minorHAnsi" w:hAnsiTheme="minorHAnsi" w:cstheme="minorHAnsi"/>
          <w:sz w:val="24"/>
          <w:szCs w:val="24"/>
        </w:rPr>
        <w:t xml:space="preserve">, dĺžka opravy v km: </w:t>
      </w:r>
      <w:r w:rsidR="00D117A9">
        <w:rPr>
          <w:rStyle w:val="CharStyle13"/>
          <w:rFonts w:asciiTheme="minorHAnsi" w:hAnsiTheme="minorHAnsi" w:cstheme="minorHAnsi"/>
          <w:sz w:val="24"/>
          <w:szCs w:val="24"/>
        </w:rPr>
        <w:t>8</w:t>
      </w:r>
      <w:r w:rsidRPr="007C7151">
        <w:rPr>
          <w:rStyle w:val="CharStyle13"/>
          <w:rFonts w:asciiTheme="minorHAnsi" w:hAnsiTheme="minorHAnsi" w:cstheme="minorHAnsi"/>
          <w:sz w:val="24"/>
          <w:szCs w:val="24"/>
        </w:rPr>
        <w:t>,</w:t>
      </w:r>
      <w:r w:rsidR="00D117A9">
        <w:rPr>
          <w:rStyle w:val="CharStyle13"/>
          <w:rFonts w:asciiTheme="minorHAnsi" w:hAnsiTheme="minorHAnsi" w:cstheme="minorHAnsi"/>
          <w:sz w:val="24"/>
          <w:szCs w:val="24"/>
        </w:rPr>
        <w:t>849</w:t>
      </w:r>
      <w:r w:rsidRPr="007C7151">
        <w:rPr>
          <w:rStyle w:val="CharStyle13"/>
          <w:rFonts w:asciiTheme="minorHAnsi" w:hAnsiTheme="minorHAnsi" w:cstheme="minorHAnsi"/>
          <w:sz w:val="24"/>
          <w:szCs w:val="24"/>
        </w:rPr>
        <w:t xml:space="preserve"> </w:t>
      </w:r>
    </w:p>
    <w:p w14:paraId="72B51FCE" w14:textId="5247005A" w:rsidR="007C7151" w:rsidRPr="007C7151" w:rsidRDefault="007C715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t>I</w:t>
      </w:r>
      <w:r>
        <w:rPr>
          <w:rFonts w:asciiTheme="minorHAnsi" w:hAnsiTheme="minorHAnsi" w:cstheme="minorHAnsi"/>
          <w:b/>
          <w:sz w:val="24"/>
          <w:szCs w:val="24"/>
        </w:rPr>
        <w:t>II</w:t>
      </w:r>
      <w:r w:rsidRPr="007C7151">
        <w:rPr>
          <w:rFonts w:asciiTheme="minorHAnsi" w:hAnsiTheme="minorHAnsi" w:cstheme="minorHAnsi"/>
          <w:b/>
          <w:sz w:val="24"/>
          <w:szCs w:val="24"/>
        </w:rPr>
        <w:t>/2</w:t>
      </w:r>
      <w:r w:rsidR="00041053">
        <w:rPr>
          <w:rFonts w:asciiTheme="minorHAnsi" w:hAnsiTheme="minorHAnsi" w:cstheme="minorHAnsi"/>
          <w:b/>
          <w:sz w:val="24"/>
          <w:szCs w:val="24"/>
        </w:rPr>
        <w:t>530</w:t>
      </w:r>
      <w:r w:rsidRPr="007C7151">
        <w:rPr>
          <w:rFonts w:asciiTheme="minorHAnsi" w:hAnsiTheme="minorHAnsi" w:cstheme="minorHAnsi"/>
          <w:sz w:val="24"/>
          <w:szCs w:val="24"/>
        </w:rPr>
        <w:t xml:space="preserve"> </w:t>
      </w:r>
      <w:r w:rsidRPr="007C7151">
        <w:rPr>
          <w:rFonts w:asciiTheme="minorHAnsi" w:hAnsiTheme="minorHAnsi" w:cstheme="minorHAnsi"/>
          <w:b/>
          <w:bCs/>
          <w:sz w:val="24"/>
          <w:szCs w:val="24"/>
          <w:shd w:val="clear" w:color="auto" w:fill="FFFFFF"/>
        </w:rPr>
        <w:t xml:space="preserve">vybraté úseky, staničenie v km: </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Pr>
          <w:rFonts w:asciiTheme="minorHAnsi" w:hAnsiTheme="minorHAnsi" w:cstheme="minorHAnsi"/>
          <w:b/>
          <w:bCs/>
          <w:sz w:val="24"/>
          <w:szCs w:val="24"/>
          <w:shd w:val="clear" w:color="auto" w:fill="FFFFFF"/>
        </w:rPr>
        <w:t>0</w:t>
      </w:r>
      <w:r w:rsidR="00D117A9">
        <w:rPr>
          <w:rFonts w:asciiTheme="minorHAnsi" w:hAnsiTheme="minorHAnsi" w:cstheme="minorHAnsi"/>
          <w:b/>
          <w:bCs/>
          <w:sz w:val="24"/>
          <w:szCs w:val="24"/>
          <w:shd w:val="clear" w:color="auto" w:fill="FFFFFF"/>
        </w:rPr>
        <w:t>56</w:t>
      </w:r>
      <w:r w:rsidRPr="007C7151">
        <w:rPr>
          <w:rFonts w:asciiTheme="minorHAnsi" w:hAnsiTheme="minorHAnsi" w:cstheme="minorHAnsi"/>
          <w:b/>
          <w:bCs/>
          <w:sz w:val="24"/>
          <w:szCs w:val="24"/>
          <w:shd w:val="clear" w:color="auto" w:fill="FFFFFF"/>
        </w:rPr>
        <w:t>-1</w:t>
      </w:r>
      <w:r w:rsidR="00D117A9">
        <w:rPr>
          <w:rFonts w:asciiTheme="minorHAnsi" w:hAnsiTheme="minorHAnsi" w:cstheme="minorHAnsi"/>
          <w:b/>
          <w:bCs/>
          <w:sz w:val="24"/>
          <w:szCs w:val="24"/>
          <w:shd w:val="clear" w:color="auto" w:fill="FFFFFF"/>
        </w:rPr>
        <w:t>1</w:t>
      </w:r>
      <w:r w:rsidRPr="007C7151">
        <w:rPr>
          <w:rFonts w:asciiTheme="minorHAnsi" w:hAnsiTheme="minorHAnsi" w:cstheme="minorHAnsi"/>
          <w:b/>
          <w:bCs/>
          <w:sz w:val="24"/>
          <w:szCs w:val="24"/>
          <w:shd w:val="clear" w:color="auto" w:fill="FFFFFF"/>
        </w:rPr>
        <w:t>,</w:t>
      </w:r>
      <w:r w:rsidR="00D117A9">
        <w:rPr>
          <w:rFonts w:asciiTheme="minorHAnsi" w:hAnsiTheme="minorHAnsi" w:cstheme="minorHAnsi"/>
          <w:b/>
          <w:bCs/>
          <w:sz w:val="24"/>
          <w:szCs w:val="24"/>
          <w:shd w:val="clear" w:color="auto" w:fill="FFFFFF"/>
        </w:rPr>
        <w:t>48</w:t>
      </w:r>
      <w:r>
        <w:rPr>
          <w:rFonts w:asciiTheme="minorHAnsi" w:hAnsiTheme="minorHAnsi" w:cstheme="minorHAnsi"/>
          <w:b/>
          <w:bCs/>
          <w:sz w:val="24"/>
          <w:szCs w:val="24"/>
          <w:shd w:val="clear" w:color="auto" w:fill="FFFFFF"/>
        </w:rPr>
        <w:t>3</w:t>
      </w:r>
      <w:r w:rsidRPr="007C7151">
        <w:rPr>
          <w:rFonts w:asciiTheme="minorHAnsi" w:hAnsiTheme="minorHAnsi" w:cstheme="minorHAnsi"/>
          <w:b/>
          <w:bCs/>
          <w:sz w:val="24"/>
          <w:szCs w:val="24"/>
          <w:shd w:val="clear" w:color="auto" w:fill="FFFFFF"/>
        </w:rPr>
        <w:t xml:space="preserve">, dĺžka opravy v km: </w:t>
      </w:r>
      <w:r w:rsidR="00D117A9">
        <w:rPr>
          <w:rFonts w:asciiTheme="minorHAnsi" w:hAnsiTheme="minorHAnsi" w:cstheme="minorHAnsi"/>
          <w:b/>
          <w:bCs/>
          <w:sz w:val="24"/>
          <w:szCs w:val="24"/>
          <w:shd w:val="clear" w:color="auto" w:fill="FFFFFF"/>
        </w:rPr>
        <w:t>4</w:t>
      </w:r>
      <w:r w:rsidRPr="007C7151">
        <w:rPr>
          <w:rFonts w:asciiTheme="minorHAnsi" w:hAnsiTheme="minorHAnsi" w:cstheme="minorHAnsi"/>
          <w:b/>
          <w:bCs/>
          <w:sz w:val="24"/>
          <w:szCs w:val="24"/>
          <w:shd w:val="clear" w:color="auto" w:fill="FFFFFF"/>
        </w:rPr>
        <w:t>,</w:t>
      </w:r>
      <w:r w:rsidR="00D117A9">
        <w:rPr>
          <w:rFonts w:asciiTheme="minorHAnsi" w:hAnsiTheme="minorHAnsi" w:cstheme="minorHAnsi"/>
          <w:b/>
          <w:bCs/>
          <w:sz w:val="24"/>
          <w:szCs w:val="24"/>
          <w:shd w:val="clear" w:color="auto" w:fill="FFFFFF"/>
        </w:rPr>
        <w:t>252</w:t>
      </w:r>
    </w:p>
    <w:p w14:paraId="1D48A8E9" w14:textId="451410BF" w:rsidR="00F078D0" w:rsidRPr="00790691" w:rsidRDefault="00790691" w:rsidP="00790691">
      <w:pPr>
        <w:tabs>
          <w:tab w:val="left" w:pos="567"/>
        </w:tabs>
        <w:ind w:left="567"/>
        <w:jc w:val="both"/>
        <w:rPr>
          <w:rFonts w:asciiTheme="minorHAnsi" w:hAnsiTheme="minorHAnsi" w:cstheme="minorHAnsi"/>
          <w:b/>
          <w:sz w:val="24"/>
          <w:szCs w:val="24"/>
        </w:rPr>
      </w:pPr>
      <w:r>
        <w:rPr>
          <w:rFonts w:asciiTheme="minorHAnsi" w:hAnsiTheme="minorHAnsi" w:cstheme="minorHAnsi"/>
          <w:sz w:val="24"/>
          <w:szCs w:val="24"/>
        </w:rPr>
        <w:tab/>
      </w:r>
      <w:r w:rsidR="00F078D0" w:rsidRPr="00790691">
        <w:rPr>
          <w:rFonts w:asciiTheme="minorHAnsi" w:hAnsiTheme="minorHAnsi" w:cstheme="minorHAnsi"/>
          <w:sz w:val="24"/>
          <w:szCs w:val="24"/>
        </w:rPr>
        <w:t>v rozsahu a spôsobom podľa</w:t>
      </w:r>
      <w:r w:rsidR="006F46CA">
        <w:rPr>
          <w:rFonts w:asciiTheme="minorHAnsi" w:hAnsiTheme="minorHAnsi" w:cstheme="minorHAnsi"/>
          <w:sz w:val="24"/>
          <w:szCs w:val="24"/>
        </w:rPr>
        <w:t xml:space="preserve"> nacenených výkazov</w:t>
      </w:r>
      <w:r w:rsidR="00F078D0" w:rsidRPr="00790691">
        <w:rPr>
          <w:rFonts w:asciiTheme="minorHAnsi" w:hAnsiTheme="minorHAnsi" w:cstheme="minorHAnsi"/>
          <w:sz w:val="24"/>
          <w:szCs w:val="24"/>
        </w:rPr>
        <w:t xml:space="preserve"> výmer uvedeného </w:t>
      </w:r>
      <w:r w:rsidR="00F078D0" w:rsidRPr="00790691">
        <w:rPr>
          <w:rFonts w:asciiTheme="minorHAnsi" w:hAnsiTheme="minorHAnsi" w:cstheme="minorHAnsi"/>
          <w:b/>
          <w:sz w:val="24"/>
          <w:szCs w:val="24"/>
        </w:rPr>
        <w:t>v Príloh</w:t>
      </w:r>
      <w:r w:rsidR="00A037BE" w:rsidRPr="00790691">
        <w:rPr>
          <w:rFonts w:asciiTheme="minorHAnsi" w:hAnsiTheme="minorHAnsi" w:cstheme="minorHAnsi"/>
          <w:b/>
          <w:sz w:val="24"/>
          <w:szCs w:val="24"/>
        </w:rPr>
        <w:t>e</w:t>
      </w:r>
      <w:r w:rsidR="00F078D0" w:rsidRPr="00790691">
        <w:rPr>
          <w:rFonts w:asciiTheme="minorHAnsi" w:hAnsiTheme="minorHAnsi" w:cstheme="minorHAnsi"/>
          <w:b/>
          <w:sz w:val="24"/>
          <w:szCs w:val="24"/>
        </w:rPr>
        <w:t xml:space="preserve"> č. 1</w:t>
      </w:r>
      <w:r w:rsidR="00617DF3">
        <w:rPr>
          <w:rFonts w:asciiTheme="minorHAnsi" w:hAnsiTheme="minorHAnsi" w:cstheme="minorHAnsi"/>
          <w:b/>
          <w:sz w:val="24"/>
          <w:szCs w:val="24"/>
        </w:rPr>
        <w:t xml:space="preserve"> až 6</w:t>
      </w:r>
      <w:r w:rsidR="00F078D0" w:rsidRPr="00790691">
        <w:rPr>
          <w:rFonts w:asciiTheme="minorHAnsi" w:hAnsiTheme="minorHAnsi" w:cstheme="minorHAnsi"/>
          <w:b/>
          <w:sz w:val="24"/>
          <w:szCs w:val="24"/>
        </w:rPr>
        <w:t xml:space="preserve"> </w:t>
      </w:r>
      <w:r w:rsidR="00A037BE" w:rsidRPr="00790691">
        <w:rPr>
          <w:rFonts w:asciiTheme="minorHAnsi" w:hAnsiTheme="minorHAnsi" w:cstheme="minorHAnsi"/>
          <w:b/>
          <w:sz w:val="24"/>
          <w:szCs w:val="24"/>
        </w:rPr>
        <w:t xml:space="preserve"> </w:t>
      </w:r>
      <w:r w:rsidR="00F078D0" w:rsidRPr="00790691">
        <w:rPr>
          <w:rFonts w:asciiTheme="minorHAnsi" w:hAnsiTheme="minorHAnsi" w:cstheme="minorHAnsi"/>
          <w:sz w:val="24"/>
          <w:szCs w:val="24"/>
        </w:rPr>
        <w:t xml:space="preserve"> Zmluvy </w:t>
      </w:r>
      <w:r w:rsidR="00F078D0" w:rsidRPr="00790691">
        <w:rPr>
          <w:rFonts w:asciiTheme="minorHAnsi" w:hAnsiTheme="minorHAnsi" w:cstheme="minorHAnsi"/>
          <w:sz w:val="24"/>
          <w:szCs w:val="24"/>
          <w:u w:val="single"/>
        </w:rPr>
        <w:t>a o</w:t>
      </w:r>
      <w:r w:rsidR="00841642" w:rsidRPr="00790691">
        <w:rPr>
          <w:rFonts w:asciiTheme="minorHAnsi" w:hAnsiTheme="minorHAnsi" w:cstheme="minorHAnsi"/>
          <w:sz w:val="24"/>
          <w:szCs w:val="24"/>
          <w:u w:val="single"/>
        </w:rPr>
        <w:t>bnova</w:t>
      </w:r>
      <w:r w:rsidR="00F078D0" w:rsidRPr="00790691">
        <w:rPr>
          <w:rFonts w:asciiTheme="minorHAnsi" w:hAnsiTheme="minorHAnsi" w:cstheme="minorHAnsi"/>
          <w:sz w:val="24"/>
          <w:szCs w:val="24"/>
          <w:u w:val="single"/>
        </w:rPr>
        <w:t xml:space="preserve"> týchto mostov na cestách</w:t>
      </w:r>
      <w:r w:rsidR="00F078D0" w:rsidRPr="00790691">
        <w:rPr>
          <w:rFonts w:asciiTheme="minorHAnsi" w:hAnsiTheme="minorHAnsi" w:cstheme="minorHAnsi"/>
          <w:sz w:val="24"/>
          <w:szCs w:val="24"/>
        </w:rPr>
        <w:t>:</w:t>
      </w:r>
    </w:p>
    <w:p w14:paraId="08727317" w14:textId="5AB280F4"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II/5</w:t>
      </w:r>
      <w:r w:rsidR="00A57E7B">
        <w:rPr>
          <w:rFonts w:asciiTheme="minorHAnsi" w:hAnsiTheme="minorHAnsi" w:cstheme="minorHAnsi"/>
          <w:b/>
          <w:sz w:val="24"/>
          <w:szCs w:val="24"/>
        </w:rPr>
        <w:t>24</w:t>
      </w:r>
      <w:r w:rsidRPr="00FA0783">
        <w:rPr>
          <w:rFonts w:asciiTheme="minorHAnsi" w:hAnsiTheme="minorHAnsi" w:cstheme="minorHAnsi"/>
          <w:b/>
          <w:sz w:val="24"/>
          <w:szCs w:val="24"/>
        </w:rPr>
        <w:t xml:space="preserve"> </w:t>
      </w:r>
      <w:r w:rsidR="00FA0783" w:rsidRPr="00FA0783">
        <w:rPr>
          <w:rFonts w:asciiTheme="minorHAnsi" w:hAnsiTheme="minorHAnsi" w:cstheme="minorHAnsi"/>
          <w:b/>
          <w:sz w:val="24"/>
          <w:szCs w:val="24"/>
        </w:rPr>
        <w:t xml:space="preserve"> v staničení</w:t>
      </w:r>
    </w:p>
    <w:p w14:paraId="75497A34" w14:textId="77777777" w:rsidR="00A57E7B" w:rsidRPr="00A57E7B" w:rsidRDefault="00A57E7B" w:rsidP="00A57E7B">
      <w:pPr>
        <w:ind w:left="1080"/>
        <w:jc w:val="both"/>
        <w:rPr>
          <w:rFonts w:asciiTheme="minorHAnsi" w:hAnsiTheme="minorHAnsi" w:cstheme="minorHAnsi"/>
          <w:sz w:val="24"/>
          <w:szCs w:val="24"/>
        </w:rPr>
      </w:pPr>
      <w:r w:rsidRPr="00A57E7B">
        <w:rPr>
          <w:rFonts w:asciiTheme="minorHAnsi" w:hAnsiTheme="minorHAnsi" w:cstheme="minorHAnsi"/>
          <w:sz w:val="24"/>
          <w:szCs w:val="24"/>
        </w:rPr>
        <w:t>524-08</w:t>
      </w:r>
      <w:r w:rsidRPr="00A57E7B">
        <w:rPr>
          <w:rFonts w:asciiTheme="minorHAnsi" w:hAnsiTheme="minorHAnsi" w:cstheme="minorHAnsi"/>
          <w:sz w:val="24"/>
          <w:szCs w:val="24"/>
        </w:rPr>
        <w:tab/>
        <w:t>17,685</w:t>
      </w:r>
    </w:p>
    <w:p w14:paraId="1910ED71" w14:textId="1EE209D7" w:rsidR="00FA0783" w:rsidRPr="00FA0783" w:rsidRDefault="00A57E7B" w:rsidP="00A57E7B">
      <w:pPr>
        <w:ind w:left="1080"/>
        <w:jc w:val="both"/>
        <w:rPr>
          <w:rFonts w:asciiTheme="minorHAnsi" w:hAnsiTheme="minorHAnsi" w:cstheme="minorHAnsi"/>
          <w:sz w:val="24"/>
          <w:szCs w:val="24"/>
        </w:rPr>
      </w:pPr>
      <w:r w:rsidRPr="00A57E7B">
        <w:rPr>
          <w:rFonts w:asciiTheme="minorHAnsi" w:hAnsiTheme="minorHAnsi" w:cstheme="minorHAnsi"/>
          <w:sz w:val="24"/>
          <w:szCs w:val="24"/>
        </w:rPr>
        <w:t>524-10</w:t>
      </w:r>
      <w:r w:rsidRPr="00A57E7B">
        <w:rPr>
          <w:rFonts w:asciiTheme="minorHAnsi" w:hAnsiTheme="minorHAnsi" w:cstheme="minorHAnsi"/>
          <w:sz w:val="24"/>
          <w:szCs w:val="24"/>
        </w:rPr>
        <w:tab/>
        <w:t>19,027</w:t>
      </w:r>
    </w:p>
    <w:p w14:paraId="7D453BFD" w14:textId="7C4CA7CF"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III/2</w:t>
      </w:r>
      <w:r w:rsidR="00D17B0B">
        <w:rPr>
          <w:rFonts w:asciiTheme="minorHAnsi" w:hAnsiTheme="minorHAnsi" w:cstheme="minorHAnsi"/>
          <w:b/>
          <w:sz w:val="24"/>
          <w:szCs w:val="24"/>
        </w:rPr>
        <w:t>4</w:t>
      </w:r>
      <w:r w:rsidR="00A57E7B">
        <w:rPr>
          <w:rFonts w:asciiTheme="minorHAnsi" w:hAnsiTheme="minorHAnsi" w:cstheme="minorHAnsi"/>
          <w:b/>
          <w:sz w:val="24"/>
          <w:szCs w:val="24"/>
        </w:rPr>
        <w:t>93</w:t>
      </w:r>
      <w:r w:rsidR="00FA0783">
        <w:rPr>
          <w:rFonts w:asciiTheme="minorHAnsi" w:hAnsiTheme="minorHAnsi" w:cstheme="minorHAnsi"/>
          <w:b/>
          <w:sz w:val="24"/>
          <w:szCs w:val="24"/>
        </w:rPr>
        <w:t xml:space="preserve"> </w:t>
      </w:r>
      <w:r w:rsidR="00C5393B">
        <w:rPr>
          <w:rFonts w:asciiTheme="minorHAnsi" w:hAnsiTheme="minorHAnsi" w:cstheme="minorHAnsi"/>
          <w:b/>
          <w:sz w:val="24"/>
          <w:szCs w:val="24"/>
        </w:rPr>
        <w:t xml:space="preserve">v </w:t>
      </w:r>
      <w:r w:rsidR="00FA0783">
        <w:rPr>
          <w:rFonts w:asciiTheme="minorHAnsi" w:hAnsiTheme="minorHAnsi" w:cstheme="minorHAnsi"/>
          <w:b/>
          <w:sz w:val="24"/>
          <w:szCs w:val="24"/>
        </w:rPr>
        <w:t>staničení</w:t>
      </w:r>
    </w:p>
    <w:p w14:paraId="08540B24"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2493-02</w:t>
      </w:r>
      <w:r w:rsidRPr="00A57E7B">
        <w:rPr>
          <w:rFonts w:asciiTheme="minorHAnsi" w:hAnsiTheme="minorHAnsi" w:cstheme="minorHAnsi"/>
          <w:sz w:val="24"/>
          <w:szCs w:val="24"/>
        </w:rPr>
        <w:tab/>
        <w:t>4,743</w:t>
      </w:r>
    </w:p>
    <w:p w14:paraId="1B3C1D1A"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2493-03</w:t>
      </w:r>
      <w:r w:rsidRPr="00A57E7B">
        <w:rPr>
          <w:rFonts w:asciiTheme="minorHAnsi" w:hAnsiTheme="minorHAnsi" w:cstheme="minorHAnsi"/>
          <w:sz w:val="24"/>
          <w:szCs w:val="24"/>
        </w:rPr>
        <w:tab/>
        <w:t>4,969</w:t>
      </w:r>
    </w:p>
    <w:p w14:paraId="6C352AAF"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2493-04</w:t>
      </w:r>
      <w:r w:rsidRPr="00A57E7B">
        <w:rPr>
          <w:rFonts w:asciiTheme="minorHAnsi" w:hAnsiTheme="minorHAnsi" w:cstheme="minorHAnsi"/>
          <w:sz w:val="24"/>
          <w:szCs w:val="24"/>
        </w:rPr>
        <w:tab/>
        <w:t>5,856</w:t>
      </w:r>
    </w:p>
    <w:p w14:paraId="4EB37D46"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2493-07</w:t>
      </w:r>
      <w:r w:rsidRPr="00A57E7B">
        <w:rPr>
          <w:rFonts w:asciiTheme="minorHAnsi" w:hAnsiTheme="minorHAnsi" w:cstheme="minorHAnsi"/>
          <w:sz w:val="24"/>
          <w:szCs w:val="24"/>
        </w:rPr>
        <w:tab/>
        <w:t>6,708</w:t>
      </w:r>
    </w:p>
    <w:p w14:paraId="56D9D074"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2493-08</w:t>
      </w:r>
      <w:r w:rsidRPr="00A57E7B">
        <w:rPr>
          <w:rFonts w:asciiTheme="minorHAnsi" w:hAnsiTheme="minorHAnsi" w:cstheme="minorHAnsi"/>
          <w:sz w:val="24"/>
          <w:szCs w:val="24"/>
        </w:rPr>
        <w:tab/>
        <w:t>6,923</w:t>
      </w:r>
    </w:p>
    <w:p w14:paraId="7D1ECCCD"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2493-09</w:t>
      </w:r>
      <w:r w:rsidRPr="00A57E7B">
        <w:rPr>
          <w:rFonts w:asciiTheme="minorHAnsi" w:hAnsiTheme="minorHAnsi" w:cstheme="minorHAnsi"/>
          <w:sz w:val="24"/>
          <w:szCs w:val="24"/>
        </w:rPr>
        <w:tab/>
        <w:t>7,359</w:t>
      </w:r>
    </w:p>
    <w:p w14:paraId="21A3CC6F"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2493-10</w:t>
      </w:r>
      <w:r w:rsidRPr="00A57E7B">
        <w:rPr>
          <w:rFonts w:asciiTheme="minorHAnsi" w:hAnsiTheme="minorHAnsi" w:cstheme="minorHAnsi"/>
          <w:sz w:val="24"/>
          <w:szCs w:val="24"/>
        </w:rPr>
        <w:tab/>
        <w:t>8,25</w:t>
      </w:r>
    </w:p>
    <w:p w14:paraId="23E690D3"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2493-11</w:t>
      </w:r>
      <w:r w:rsidRPr="00A57E7B">
        <w:rPr>
          <w:rFonts w:asciiTheme="minorHAnsi" w:hAnsiTheme="minorHAnsi" w:cstheme="minorHAnsi"/>
          <w:sz w:val="24"/>
          <w:szCs w:val="24"/>
        </w:rPr>
        <w:tab/>
        <w:t>8,815</w:t>
      </w:r>
    </w:p>
    <w:p w14:paraId="5F4EA19A"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2493-12</w:t>
      </w:r>
      <w:r w:rsidRPr="00A57E7B">
        <w:rPr>
          <w:rFonts w:asciiTheme="minorHAnsi" w:hAnsiTheme="minorHAnsi" w:cstheme="minorHAnsi"/>
          <w:sz w:val="24"/>
          <w:szCs w:val="24"/>
        </w:rPr>
        <w:tab/>
        <w:t>9,522</w:t>
      </w:r>
    </w:p>
    <w:p w14:paraId="669A7E90"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2493-13</w:t>
      </w:r>
      <w:r w:rsidRPr="00A57E7B">
        <w:rPr>
          <w:rFonts w:asciiTheme="minorHAnsi" w:hAnsiTheme="minorHAnsi" w:cstheme="minorHAnsi"/>
          <w:sz w:val="24"/>
          <w:szCs w:val="24"/>
        </w:rPr>
        <w:tab/>
        <w:t>10,866</w:t>
      </w:r>
    </w:p>
    <w:p w14:paraId="6ECA2629" w14:textId="4FF6508C" w:rsidR="00FA0783"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2493-14</w:t>
      </w:r>
      <w:r w:rsidRPr="00A57E7B">
        <w:rPr>
          <w:rFonts w:asciiTheme="minorHAnsi" w:hAnsiTheme="minorHAnsi" w:cstheme="minorHAnsi"/>
          <w:sz w:val="24"/>
          <w:szCs w:val="24"/>
        </w:rPr>
        <w:tab/>
        <w:t>11,137</w:t>
      </w:r>
    </w:p>
    <w:p w14:paraId="799FE063" w14:textId="2A438B88" w:rsidR="009F7207" w:rsidRPr="009F7207" w:rsidRDefault="009F7207" w:rsidP="009F7207">
      <w:pPr>
        <w:pStyle w:val="Odsekzoznamu"/>
        <w:ind w:firstLine="372"/>
        <w:rPr>
          <w:rFonts w:asciiTheme="minorHAnsi" w:hAnsiTheme="minorHAnsi" w:cstheme="minorHAnsi"/>
          <w:b/>
          <w:sz w:val="24"/>
          <w:szCs w:val="24"/>
        </w:rPr>
      </w:pPr>
      <w:r w:rsidRPr="009F7207">
        <w:rPr>
          <w:rFonts w:asciiTheme="minorHAnsi" w:hAnsiTheme="minorHAnsi" w:cstheme="minorHAnsi"/>
          <w:b/>
          <w:sz w:val="24"/>
          <w:szCs w:val="24"/>
        </w:rPr>
        <w:t>Mosty na ceste III/2</w:t>
      </w:r>
      <w:r w:rsidR="00A57E7B">
        <w:rPr>
          <w:rFonts w:asciiTheme="minorHAnsi" w:hAnsiTheme="minorHAnsi" w:cstheme="minorHAnsi"/>
          <w:b/>
          <w:sz w:val="24"/>
          <w:szCs w:val="24"/>
        </w:rPr>
        <w:t>530</w:t>
      </w:r>
      <w:r w:rsidR="00C5393B">
        <w:rPr>
          <w:rFonts w:asciiTheme="minorHAnsi" w:hAnsiTheme="minorHAnsi" w:cstheme="minorHAnsi"/>
          <w:b/>
          <w:sz w:val="24"/>
          <w:szCs w:val="24"/>
        </w:rPr>
        <w:t xml:space="preserve"> v </w:t>
      </w:r>
      <w:r w:rsidRPr="009F7207">
        <w:rPr>
          <w:rFonts w:asciiTheme="minorHAnsi" w:hAnsiTheme="minorHAnsi" w:cstheme="minorHAnsi"/>
          <w:b/>
          <w:sz w:val="24"/>
          <w:szCs w:val="24"/>
        </w:rPr>
        <w:t xml:space="preserve"> staničení</w:t>
      </w:r>
    </w:p>
    <w:p w14:paraId="7A30CB6B"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2530-01</w:t>
      </w:r>
      <w:r w:rsidRPr="00A57E7B">
        <w:rPr>
          <w:rFonts w:asciiTheme="minorHAnsi" w:hAnsiTheme="minorHAnsi" w:cstheme="minorHAnsi"/>
          <w:sz w:val="24"/>
          <w:szCs w:val="24"/>
        </w:rPr>
        <w:tab/>
        <w:t>4,717</w:t>
      </w:r>
    </w:p>
    <w:p w14:paraId="3CF8BE55"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2530-04</w:t>
      </w:r>
      <w:r w:rsidRPr="00A57E7B">
        <w:rPr>
          <w:rFonts w:asciiTheme="minorHAnsi" w:hAnsiTheme="minorHAnsi" w:cstheme="minorHAnsi"/>
          <w:sz w:val="24"/>
          <w:szCs w:val="24"/>
        </w:rPr>
        <w:tab/>
        <w:t>6,26</w:t>
      </w:r>
    </w:p>
    <w:p w14:paraId="2DAAA377"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2530-05</w:t>
      </w:r>
      <w:r w:rsidRPr="00A57E7B">
        <w:rPr>
          <w:rFonts w:asciiTheme="minorHAnsi" w:hAnsiTheme="minorHAnsi" w:cstheme="minorHAnsi"/>
          <w:sz w:val="24"/>
          <w:szCs w:val="24"/>
        </w:rPr>
        <w:tab/>
        <w:t>7,709</w:t>
      </w:r>
    </w:p>
    <w:p w14:paraId="064DC4E1"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2530-06</w:t>
      </w:r>
      <w:r w:rsidRPr="00A57E7B">
        <w:rPr>
          <w:rFonts w:asciiTheme="minorHAnsi" w:hAnsiTheme="minorHAnsi" w:cstheme="minorHAnsi"/>
          <w:sz w:val="24"/>
          <w:szCs w:val="24"/>
        </w:rPr>
        <w:tab/>
        <w:t>8,694</w:t>
      </w:r>
    </w:p>
    <w:p w14:paraId="7086AB80"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2530-07</w:t>
      </w:r>
      <w:r w:rsidRPr="00A57E7B">
        <w:rPr>
          <w:rFonts w:asciiTheme="minorHAnsi" w:hAnsiTheme="minorHAnsi" w:cstheme="minorHAnsi"/>
          <w:sz w:val="24"/>
          <w:szCs w:val="24"/>
        </w:rPr>
        <w:tab/>
        <w:t>11,975</w:t>
      </w:r>
    </w:p>
    <w:p w14:paraId="796E3D71" w14:textId="77777777" w:rsidR="00A57E7B" w:rsidRPr="00A57E7B"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2530-08</w:t>
      </w:r>
      <w:r w:rsidRPr="00A57E7B">
        <w:rPr>
          <w:rFonts w:asciiTheme="minorHAnsi" w:hAnsiTheme="minorHAnsi" w:cstheme="minorHAnsi"/>
          <w:sz w:val="24"/>
          <w:szCs w:val="24"/>
        </w:rPr>
        <w:tab/>
        <w:t>12,203</w:t>
      </w:r>
    </w:p>
    <w:p w14:paraId="188DE443" w14:textId="15380047" w:rsidR="009F7207" w:rsidRDefault="00A57E7B" w:rsidP="00A57E7B">
      <w:pPr>
        <w:pStyle w:val="Odsekzoznamu"/>
        <w:ind w:left="1080"/>
        <w:jc w:val="both"/>
        <w:rPr>
          <w:rFonts w:asciiTheme="minorHAnsi" w:hAnsiTheme="minorHAnsi" w:cstheme="minorHAnsi"/>
          <w:sz w:val="24"/>
          <w:szCs w:val="24"/>
        </w:rPr>
      </w:pPr>
      <w:r w:rsidRPr="00A57E7B">
        <w:rPr>
          <w:rFonts w:asciiTheme="minorHAnsi" w:hAnsiTheme="minorHAnsi" w:cstheme="minorHAnsi"/>
          <w:sz w:val="24"/>
          <w:szCs w:val="24"/>
        </w:rPr>
        <w:t>2530-09</w:t>
      </w:r>
      <w:r w:rsidRPr="00A57E7B">
        <w:rPr>
          <w:rFonts w:asciiTheme="minorHAnsi" w:hAnsiTheme="minorHAnsi" w:cstheme="minorHAnsi"/>
          <w:sz w:val="24"/>
          <w:szCs w:val="24"/>
        </w:rPr>
        <w:tab/>
        <w:t>13,997</w:t>
      </w:r>
    </w:p>
    <w:p w14:paraId="70DEF5F8" w14:textId="41771B7B" w:rsidR="00617DF3" w:rsidRPr="002C5CE0" w:rsidRDefault="00F078D0" w:rsidP="002C5CE0">
      <w:pPr>
        <w:ind w:left="284"/>
        <w:jc w:val="both"/>
        <w:rPr>
          <w:rFonts w:asciiTheme="minorHAnsi" w:hAnsiTheme="minorHAnsi" w:cstheme="minorHAnsi"/>
          <w:b/>
          <w:sz w:val="24"/>
          <w:szCs w:val="24"/>
        </w:rPr>
      </w:pPr>
      <w:r w:rsidRPr="00767ED7">
        <w:rPr>
          <w:rFonts w:asciiTheme="minorHAnsi" w:hAnsiTheme="minorHAnsi" w:cstheme="minorHAnsi"/>
          <w:sz w:val="24"/>
          <w:szCs w:val="24"/>
        </w:rPr>
        <w:t xml:space="preserve">v rozsahu a spôsobom podľa </w:t>
      </w:r>
      <w:r w:rsidR="00A037BE" w:rsidRPr="00A037BE">
        <w:rPr>
          <w:rFonts w:asciiTheme="minorHAnsi" w:hAnsiTheme="minorHAnsi" w:cstheme="minorHAnsi"/>
          <w:sz w:val="24"/>
          <w:szCs w:val="24"/>
        </w:rPr>
        <w:t>naceneného výkazu</w:t>
      </w:r>
      <w:r w:rsidRPr="00767ED7">
        <w:rPr>
          <w:rFonts w:asciiTheme="minorHAnsi" w:hAnsiTheme="minorHAnsi" w:cstheme="minorHAnsi"/>
          <w:sz w:val="24"/>
          <w:szCs w:val="24"/>
        </w:rPr>
        <w:t xml:space="preserve"> </w:t>
      </w:r>
      <w:r w:rsidR="00A037BE">
        <w:rPr>
          <w:rFonts w:asciiTheme="minorHAnsi" w:hAnsiTheme="minorHAnsi" w:cstheme="minorHAnsi"/>
          <w:sz w:val="24"/>
          <w:szCs w:val="24"/>
        </w:rPr>
        <w:t xml:space="preserve">výmer </w:t>
      </w:r>
      <w:r w:rsidRPr="00767ED7">
        <w:rPr>
          <w:rFonts w:asciiTheme="minorHAnsi" w:hAnsiTheme="minorHAnsi" w:cstheme="minorHAnsi"/>
          <w:sz w:val="24"/>
          <w:szCs w:val="24"/>
        </w:rPr>
        <w:t>uveden</w:t>
      </w:r>
      <w:r w:rsidR="009A5257" w:rsidRPr="00767ED7">
        <w:rPr>
          <w:rFonts w:asciiTheme="minorHAnsi" w:hAnsiTheme="minorHAnsi" w:cstheme="minorHAnsi"/>
          <w:sz w:val="24"/>
          <w:szCs w:val="24"/>
        </w:rPr>
        <w:t>ého</w:t>
      </w:r>
      <w:r w:rsidRPr="00767ED7">
        <w:rPr>
          <w:rFonts w:asciiTheme="minorHAnsi" w:hAnsiTheme="minorHAnsi" w:cstheme="minorHAnsi"/>
          <w:sz w:val="24"/>
          <w:szCs w:val="24"/>
        </w:rPr>
        <w:t xml:space="preserve"> </w:t>
      </w:r>
      <w:r w:rsidRPr="00767ED7">
        <w:rPr>
          <w:rFonts w:asciiTheme="minorHAnsi" w:hAnsiTheme="minorHAnsi" w:cstheme="minorHAnsi"/>
          <w:b/>
          <w:sz w:val="24"/>
          <w:szCs w:val="24"/>
        </w:rPr>
        <w:t>v Príloh</w:t>
      </w:r>
      <w:r w:rsidR="00841642" w:rsidRPr="00767ED7">
        <w:rPr>
          <w:rFonts w:asciiTheme="minorHAnsi" w:hAnsiTheme="minorHAnsi" w:cstheme="minorHAnsi"/>
          <w:b/>
          <w:sz w:val="24"/>
          <w:szCs w:val="24"/>
        </w:rPr>
        <w:t>e</w:t>
      </w:r>
      <w:r w:rsidRPr="00767ED7">
        <w:rPr>
          <w:rFonts w:asciiTheme="minorHAnsi" w:hAnsiTheme="minorHAnsi" w:cstheme="minorHAnsi"/>
          <w:b/>
          <w:sz w:val="24"/>
          <w:szCs w:val="24"/>
        </w:rPr>
        <w:t xml:space="preserve"> č. </w:t>
      </w:r>
      <w:r w:rsidR="00617DF3">
        <w:rPr>
          <w:rFonts w:asciiTheme="minorHAnsi" w:hAnsiTheme="minorHAnsi" w:cstheme="minorHAnsi"/>
          <w:b/>
          <w:sz w:val="24"/>
          <w:szCs w:val="24"/>
        </w:rPr>
        <w:t>7</w:t>
      </w:r>
      <w:r w:rsidR="00A037BE">
        <w:rPr>
          <w:rFonts w:asciiTheme="minorHAnsi" w:hAnsiTheme="minorHAnsi" w:cstheme="minorHAnsi"/>
          <w:b/>
          <w:sz w:val="24"/>
          <w:szCs w:val="24"/>
        </w:rPr>
        <w:t xml:space="preserve"> </w:t>
      </w:r>
      <w:r w:rsidR="00841642" w:rsidRPr="00767ED7">
        <w:rPr>
          <w:rFonts w:asciiTheme="minorHAnsi" w:hAnsiTheme="minorHAnsi" w:cstheme="minorHAnsi"/>
          <w:b/>
          <w:sz w:val="24"/>
          <w:szCs w:val="24"/>
        </w:rPr>
        <w:t>a</w:t>
      </w:r>
      <w:r w:rsidR="00C5393B">
        <w:rPr>
          <w:rFonts w:asciiTheme="minorHAnsi" w:hAnsiTheme="minorHAnsi" w:cstheme="minorHAnsi"/>
          <w:b/>
          <w:sz w:val="24"/>
          <w:szCs w:val="24"/>
        </w:rPr>
        <w:t xml:space="preserve"> projektovej </w:t>
      </w:r>
      <w:r w:rsidR="00841642">
        <w:rPr>
          <w:rFonts w:asciiTheme="minorHAnsi" w:hAnsiTheme="minorHAnsi" w:cstheme="minorHAnsi"/>
          <w:b/>
          <w:sz w:val="24"/>
          <w:szCs w:val="24"/>
        </w:rPr>
        <w:t xml:space="preserve">dokumentácie vypracovanej </w:t>
      </w:r>
      <w:r w:rsidR="002C5CE0" w:rsidRPr="002C5CE0">
        <w:rPr>
          <w:rFonts w:asciiTheme="minorHAnsi" w:hAnsiTheme="minorHAnsi" w:cstheme="minorHAnsi"/>
          <w:b/>
          <w:sz w:val="24"/>
          <w:szCs w:val="24"/>
        </w:rPr>
        <w:t>Link projekt SK s.r.o., Kapitulská 313/12, 974 00 Banská Bystrica</w:t>
      </w:r>
      <w:r w:rsidR="00C5393B">
        <w:rPr>
          <w:rFonts w:asciiTheme="minorHAnsi" w:hAnsiTheme="minorHAnsi" w:cstheme="minorHAnsi"/>
          <w:b/>
          <w:sz w:val="24"/>
          <w:szCs w:val="24"/>
        </w:rPr>
        <w:t>.</w:t>
      </w:r>
    </w:p>
    <w:p w14:paraId="56C0453E" w14:textId="4A803146" w:rsidR="00F078D0" w:rsidRPr="00617DF3" w:rsidRDefault="00F078D0" w:rsidP="00617DF3">
      <w:pPr>
        <w:pStyle w:val="Odsekzoznamu"/>
        <w:numPr>
          <w:ilvl w:val="0"/>
          <w:numId w:val="7"/>
        </w:numPr>
        <w:jc w:val="both"/>
        <w:rPr>
          <w:rStyle w:val="CharStyle10"/>
          <w:rFonts w:asciiTheme="minorHAnsi" w:hAnsiTheme="minorHAnsi" w:cstheme="minorHAnsi"/>
          <w:sz w:val="24"/>
          <w:szCs w:val="24"/>
        </w:rPr>
      </w:pPr>
      <w:r w:rsidRPr="00617DF3">
        <w:rPr>
          <w:rFonts w:asciiTheme="minorHAnsi" w:hAnsiTheme="minorHAnsi" w:cstheme="minorHAnsi"/>
          <w:sz w:val="24"/>
          <w:szCs w:val="24"/>
          <w:lang w:eastAsia="cs-CZ"/>
        </w:rPr>
        <w:t xml:space="preserve">Ak sa v tejto Zmluve používa pojem Dielo, myslí sa tým aj jednotlivá časť Diela vymedzená v </w:t>
      </w:r>
      <w:r w:rsidRPr="00617DF3">
        <w:rPr>
          <w:rStyle w:val="CharStyle10"/>
          <w:rFonts w:asciiTheme="minorHAnsi" w:hAnsiTheme="minorHAnsi" w:cstheme="minorHAnsi"/>
          <w:sz w:val="24"/>
          <w:szCs w:val="24"/>
        </w:rPr>
        <w:t xml:space="preserve">článku III. ods. 1 Zmluvy ( vybraté úseky ciest a jednotlivé mosty ). </w:t>
      </w:r>
    </w:p>
    <w:p w14:paraId="292D44A6" w14:textId="75E0EFAC" w:rsidR="00F078D0" w:rsidRPr="00C5024E" w:rsidRDefault="00F078D0" w:rsidP="00E53DC1">
      <w:pPr>
        <w:pStyle w:val="Odsekzoznamu"/>
        <w:widowControl w:val="0"/>
        <w:numPr>
          <w:ilvl w:val="0"/>
          <w:numId w:val="7"/>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E53DC1">
      <w:pPr>
        <w:pStyle w:val="Odsekzoznamu"/>
        <w:widowControl w:val="0"/>
        <w:numPr>
          <w:ilvl w:val="0"/>
          <w:numId w:val="7"/>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w:t>
      </w:r>
      <w:r w:rsidRPr="00C5024E">
        <w:rPr>
          <w:rFonts w:asciiTheme="minorHAnsi" w:hAnsiTheme="minorHAnsi" w:cstheme="minorHAnsi"/>
          <w:sz w:val="24"/>
          <w:szCs w:val="24"/>
        </w:rPr>
        <w:lastRenderedPageBreak/>
        <w:t xml:space="preserve">technickými normami. </w:t>
      </w:r>
    </w:p>
    <w:p w14:paraId="0C387D98" w14:textId="4BEA8A3C"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lastRenderedPageBreak/>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18E9935D"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 xml:space="preserve">príloh </w:t>
      </w:r>
      <w:r w:rsidR="00C5393B">
        <w:rPr>
          <w:rFonts w:asciiTheme="minorHAnsi" w:hAnsiTheme="minorHAnsi" w:cstheme="minorHAnsi"/>
          <w:b/>
        </w:rPr>
        <w:t>č. 1 a</w:t>
      </w:r>
      <w:r w:rsidR="001F4D6D">
        <w:rPr>
          <w:rFonts w:asciiTheme="minorHAnsi" w:hAnsiTheme="minorHAnsi" w:cstheme="minorHAnsi"/>
          <w:b/>
        </w:rPr>
        <w:t>ž</w:t>
      </w:r>
      <w:r w:rsidR="00C5393B">
        <w:rPr>
          <w:rFonts w:asciiTheme="minorHAnsi" w:hAnsiTheme="minorHAnsi" w:cstheme="minorHAnsi"/>
          <w:b/>
        </w:rPr>
        <w:t> </w:t>
      </w:r>
      <w:r w:rsidR="001F4D6D">
        <w:rPr>
          <w:rFonts w:asciiTheme="minorHAnsi" w:hAnsiTheme="minorHAnsi" w:cstheme="minorHAnsi"/>
          <w:b/>
        </w:rPr>
        <w:t>7</w:t>
      </w:r>
      <w:r w:rsidR="00C5393B">
        <w:rPr>
          <w:rFonts w:asciiTheme="minorHAnsi" w:hAnsiTheme="minorHAnsi" w:cstheme="minorHAnsi"/>
          <w:b/>
        </w:rPr>
        <w:t xml:space="preserve"> </w:t>
      </w:r>
      <w:r w:rsidRPr="001A6123">
        <w:rPr>
          <w:rFonts w:asciiTheme="minorHAnsi" w:hAnsiTheme="minorHAnsi" w:cstheme="minorHAnsi"/>
        </w:rPr>
        <w:t>tejto Zmluvy,</w:t>
      </w:r>
    </w:p>
    <w:p w14:paraId="40676371" w14:textId="105CAD45" w:rsidR="00F078D0" w:rsidRPr="002C5CE0" w:rsidRDefault="00F078D0" w:rsidP="002C5CE0">
      <w:pPr>
        <w:pStyle w:val="Bezriadkovania"/>
        <w:numPr>
          <w:ilvl w:val="0"/>
          <w:numId w:val="13"/>
        </w:numPr>
        <w:jc w:val="both"/>
        <w:rPr>
          <w:rFonts w:asciiTheme="minorHAnsi" w:hAnsiTheme="minorHAnsi" w:cstheme="minorHAnsi"/>
          <w:b/>
        </w:rPr>
      </w:pPr>
      <w:r w:rsidRPr="001A6123">
        <w:rPr>
          <w:rFonts w:asciiTheme="minorHAnsi" w:hAnsiTheme="minorHAnsi" w:cstheme="minorHAnsi"/>
        </w:rPr>
        <w:t>projektovú dokumentáciu k jedn</w:t>
      </w:r>
      <w:r w:rsidR="002C5CE0">
        <w:rPr>
          <w:rFonts w:asciiTheme="minorHAnsi" w:hAnsiTheme="minorHAnsi" w:cstheme="minorHAnsi"/>
        </w:rPr>
        <w:t>otlivým mostom vypracovanú spoločnosťou</w:t>
      </w:r>
      <w:r w:rsidRPr="001A6123">
        <w:rPr>
          <w:rFonts w:asciiTheme="minorHAnsi" w:hAnsiTheme="minorHAnsi" w:cstheme="minorHAnsi"/>
        </w:rPr>
        <w:t xml:space="preserve"> </w:t>
      </w:r>
      <w:proofErr w:type="spellStart"/>
      <w:r w:rsidR="002C5CE0" w:rsidRPr="002C5CE0">
        <w:rPr>
          <w:rFonts w:asciiTheme="minorHAnsi" w:hAnsiTheme="minorHAnsi" w:cstheme="minorHAnsi"/>
          <w:b/>
        </w:rPr>
        <w:t>Link</w:t>
      </w:r>
      <w:proofErr w:type="spellEnd"/>
      <w:r w:rsidR="002C5CE0" w:rsidRPr="002C5CE0">
        <w:rPr>
          <w:rFonts w:asciiTheme="minorHAnsi" w:hAnsiTheme="minorHAnsi" w:cstheme="minorHAnsi"/>
          <w:b/>
        </w:rPr>
        <w:t xml:space="preserve"> projekt SK </w:t>
      </w:r>
      <w:proofErr w:type="spellStart"/>
      <w:r w:rsidR="002C5CE0" w:rsidRPr="002C5CE0">
        <w:rPr>
          <w:rFonts w:asciiTheme="minorHAnsi" w:hAnsiTheme="minorHAnsi" w:cstheme="minorHAnsi"/>
          <w:b/>
        </w:rPr>
        <w:t>s.r.o</w:t>
      </w:r>
      <w:proofErr w:type="spellEnd"/>
      <w:r w:rsidR="002C5CE0" w:rsidRPr="002C5CE0">
        <w:rPr>
          <w:rFonts w:asciiTheme="minorHAnsi" w:hAnsiTheme="minorHAnsi" w:cstheme="minorHAnsi"/>
          <w:b/>
        </w:rPr>
        <w:t>., Kapitulská 313/12, 974 00 Banská Bystrica</w:t>
      </w:r>
    </w:p>
    <w:p w14:paraId="595EB387" w14:textId="77777777" w:rsidR="00F078D0" w:rsidRPr="00C5024E" w:rsidRDefault="00F078D0" w:rsidP="00E53DC1">
      <w:pPr>
        <w:pStyle w:val="Bezriadkovania"/>
        <w:numPr>
          <w:ilvl w:val="0"/>
          <w:numId w:val="7"/>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E53DC1">
      <w:pPr>
        <w:numPr>
          <w:ilvl w:val="0"/>
          <w:numId w:val="7"/>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E53DC1">
      <w:pPr>
        <w:pStyle w:val="Odsekzoznamu"/>
        <w:numPr>
          <w:ilvl w:val="0"/>
          <w:numId w:val="7"/>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4FE9B190" w14:textId="77777777" w:rsidR="002C5CE0" w:rsidRDefault="002C5CE0" w:rsidP="00F078D0">
      <w:pPr>
        <w:jc w:val="center"/>
        <w:rPr>
          <w:rFonts w:asciiTheme="minorHAnsi" w:hAnsiTheme="minorHAnsi" w:cstheme="minorHAnsi"/>
          <w:b/>
          <w:sz w:val="24"/>
          <w:szCs w:val="24"/>
        </w:rPr>
      </w:pPr>
    </w:p>
    <w:p w14:paraId="53BC920C" w14:textId="51D0BCD9"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w:t>
      </w:r>
      <w:r w:rsidRPr="00C5024E">
        <w:rPr>
          <w:rFonts w:asciiTheme="minorHAnsi" w:hAnsiTheme="minorHAnsi" w:cstheme="minorHAnsi"/>
          <w:sz w:val="24"/>
          <w:szCs w:val="24"/>
        </w:rPr>
        <w:lastRenderedPageBreak/>
        <w:t>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286ED393" w:rsidR="00F078D0" w:rsidRPr="0061365A" w:rsidRDefault="00F078D0" w:rsidP="00641B0B">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w:t>
      </w:r>
      <w:r w:rsidR="00C5393B">
        <w:rPr>
          <w:rFonts w:asciiTheme="minorHAnsi" w:hAnsiTheme="minorHAnsi" w:cstheme="minorHAnsi"/>
          <w:sz w:val="24"/>
          <w:szCs w:val="24"/>
        </w:rPr>
        <w:t>a</w:t>
      </w:r>
      <w:r w:rsidRPr="0061365A">
        <w:rPr>
          <w:rFonts w:asciiTheme="minorHAnsi" w:hAnsiTheme="minorHAnsi" w:cstheme="minorHAnsi"/>
          <w:sz w:val="24"/>
          <w:szCs w:val="24"/>
        </w:rPr>
        <w:t xml:space="preserve"> osobu</w:t>
      </w:r>
      <w:r w:rsidR="00641B0B">
        <w:rPr>
          <w:rFonts w:asciiTheme="minorHAnsi" w:hAnsiTheme="minorHAnsi" w:cstheme="minorHAnsi"/>
          <w:sz w:val="24"/>
          <w:szCs w:val="24"/>
        </w:rPr>
        <w:t xml:space="preserve"> </w:t>
      </w:r>
      <w:r w:rsidR="00641B0B" w:rsidRPr="00C5393B">
        <w:rPr>
          <w:rFonts w:asciiTheme="minorHAnsi" w:hAnsiTheme="minorHAnsi" w:cstheme="minorHAnsi"/>
          <w:b/>
          <w:sz w:val="24"/>
          <w:szCs w:val="24"/>
        </w:rPr>
        <w:t>Miroslav Lehotský, tel: 0918 543 604,</w:t>
      </w:r>
      <w:r w:rsidR="00641B0B" w:rsidRPr="00C5393B">
        <w:rPr>
          <w:b/>
        </w:rPr>
        <w:t xml:space="preserve"> </w:t>
      </w:r>
      <w:r w:rsidR="00641B0B" w:rsidRPr="00C5393B">
        <w:rPr>
          <w:rFonts w:asciiTheme="minorHAnsi" w:hAnsiTheme="minorHAnsi" w:cstheme="minorHAnsi"/>
          <w:b/>
          <w:sz w:val="24"/>
          <w:szCs w:val="24"/>
        </w:rPr>
        <w:t>e-mail: miroslav.lehotsky@bbrsc.sk</w:t>
      </w:r>
      <w:r w:rsidRPr="0061365A">
        <w:rPr>
          <w:rFonts w:asciiTheme="minorHAnsi" w:hAnsiTheme="minorHAnsi" w:cstheme="minorHAnsi"/>
          <w:sz w:val="24"/>
          <w:szCs w:val="24"/>
        </w:rPr>
        <w:t>.</w:t>
      </w:r>
      <w:r w:rsidR="00641B0B">
        <w:rPr>
          <w:rFonts w:asciiTheme="minorHAnsi" w:hAnsiTheme="minorHAnsi" w:cstheme="minorHAnsi"/>
          <w:sz w:val="24"/>
          <w:szCs w:val="24"/>
        </w:rPr>
        <w:t xml:space="preserve"> </w:t>
      </w:r>
      <w:r w:rsidRPr="0061365A">
        <w:rPr>
          <w:rFonts w:asciiTheme="minorHAnsi" w:hAnsiTheme="minorHAnsi" w:cstheme="minorHAnsi"/>
          <w:sz w:val="24"/>
          <w:szCs w:val="24"/>
        </w:rPr>
        <w:t xml:space="preserve">V prípade jeho neprítomnosti ho v plnom rozsahu zastupuje: </w:t>
      </w:r>
      <w:r w:rsidR="00641B0B" w:rsidRPr="00C5393B">
        <w:rPr>
          <w:rFonts w:asciiTheme="minorHAnsi" w:hAnsiTheme="minorHAnsi" w:cstheme="minorHAnsi"/>
          <w:b/>
          <w:sz w:val="24"/>
          <w:szCs w:val="24"/>
        </w:rPr>
        <w:t>Miroslav Hric,</w:t>
      </w:r>
      <w:r w:rsidR="00F71530" w:rsidRPr="00C5393B">
        <w:rPr>
          <w:rFonts w:asciiTheme="minorHAnsi" w:hAnsiTheme="minorHAnsi" w:cstheme="minorHAnsi"/>
          <w:b/>
          <w:sz w:val="24"/>
          <w:szCs w:val="24"/>
        </w:rPr>
        <w:t xml:space="preserve"> </w:t>
      </w:r>
      <w:r w:rsidR="00641B0B" w:rsidRPr="00C5393B">
        <w:rPr>
          <w:rFonts w:asciiTheme="minorHAnsi" w:hAnsiTheme="minorHAnsi" w:cstheme="minorHAnsi"/>
          <w:b/>
          <w:sz w:val="24"/>
          <w:szCs w:val="24"/>
        </w:rPr>
        <w:t>e-mail: miroslav.hric@bbrsc.sk</w:t>
      </w:r>
      <w:r w:rsidR="00641B0B">
        <w:rPr>
          <w:rFonts w:asciiTheme="minorHAnsi" w:hAnsiTheme="minorHAnsi" w:cstheme="minorHAnsi"/>
          <w:sz w:val="24"/>
          <w:szCs w:val="24"/>
        </w:rPr>
        <w:t>.</w:t>
      </w:r>
      <w:r w:rsidRPr="0061365A">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531D056A" w14:textId="33767359" w:rsidR="00F078D0" w:rsidRPr="001A6123"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w:t>
      </w:r>
      <w:r w:rsidR="001B1CD6">
        <w:rPr>
          <w:rFonts w:asciiTheme="minorHAnsi" w:hAnsiTheme="minorHAnsi" w:cstheme="minorHAnsi"/>
          <w:sz w:val="24"/>
          <w:szCs w:val="24"/>
        </w:rPr>
        <w:t>dania riadne vykonaného Diela (</w:t>
      </w:r>
      <w:r w:rsidRPr="00C5024E">
        <w:rPr>
          <w:rFonts w:asciiTheme="minorHAnsi" w:hAnsiTheme="minorHAnsi" w:cstheme="minorHAnsi"/>
          <w:sz w:val="24"/>
          <w:szCs w:val="24"/>
        </w:rPr>
        <w:t xml:space="preserve">vybraté úseky ciest podľa </w:t>
      </w:r>
      <w:r w:rsidR="001B1CD6">
        <w:rPr>
          <w:rFonts w:asciiTheme="minorHAnsi" w:hAnsiTheme="minorHAnsi" w:cstheme="minorHAnsi"/>
          <w:b/>
          <w:sz w:val="24"/>
          <w:szCs w:val="24"/>
        </w:rPr>
        <w:t>Príloh</w:t>
      </w:r>
      <w:r w:rsidR="00C5393B">
        <w:rPr>
          <w:rFonts w:asciiTheme="minorHAnsi" w:hAnsiTheme="minorHAnsi" w:cstheme="minorHAnsi"/>
          <w:b/>
          <w:sz w:val="24"/>
          <w:szCs w:val="24"/>
        </w:rPr>
        <w:t>y</w:t>
      </w:r>
      <w:r w:rsidR="001B1CD6">
        <w:rPr>
          <w:rFonts w:asciiTheme="minorHAnsi" w:hAnsiTheme="minorHAnsi" w:cstheme="minorHAnsi"/>
          <w:b/>
          <w:sz w:val="24"/>
          <w:szCs w:val="24"/>
        </w:rPr>
        <w:t xml:space="preserve"> č. 1</w:t>
      </w:r>
      <w:r w:rsidR="001F4D6D">
        <w:rPr>
          <w:rFonts w:asciiTheme="minorHAnsi" w:hAnsiTheme="minorHAnsi" w:cstheme="minorHAnsi"/>
          <w:b/>
          <w:sz w:val="24"/>
          <w:szCs w:val="24"/>
        </w:rPr>
        <w:t xml:space="preserve"> až 6</w:t>
      </w:r>
      <w:r w:rsidRPr="001A6123">
        <w:rPr>
          <w:rFonts w:asciiTheme="minorHAnsi" w:hAnsiTheme="minorHAnsi" w:cstheme="minorHAnsi"/>
          <w:b/>
          <w:sz w:val="24"/>
          <w:szCs w:val="24"/>
        </w:rPr>
        <w:t xml:space="preserve">, </w:t>
      </w:r>
      <w:r w:rsidRPr="00C5393B">
        <w:rPr>
          <w:rFonts w:asciiTheme="minorHAnsi" w:hAnsiTheme="minorHAnsi" w:cstheme="minorHAnsi"/>
          <w:sz w:val="24"/>
          <w:szCs w:val="24"/>
        </w:rPr>
        <w:t>stavebné práce na mostoch podľa</w:t>
      </w:r>
      <w:r w:rsidRPr="001A6123">
        <w:rPr>
          <w:rFonts w:asciiTheme="minorHAnsi" w:hAnsiTheme="minorHAnsi" w:cstheme="minorHAnsi"/>
          <w:b/>
          <w:sz w:val="24"/>
          <w:szCs w:val="24"/>
        </w:rPr>
        <w:t xml:space="preserve"> Príloh</w:t>
      </w:r>
      <w:r w:rsidR="00C5393B">
        <w:rPr>
          <w:rFonts w:asciiTheme="minorHAnsi" w:hAnsiTheme="minorHAnsi" w:cstheme="minorHAnsi"/>
          <w:b/>
          <w:sz w:val="24"/>
          <w:szCs w:val="24"/>
        </w:rPr>
        <w:t>y</w:t>
      </w:r>
      <w:r w:rsidRPr="001A6123">
        <w:rPr>
          <w:rFonts w:asciiTheme="minorHAnsi" w:hAnsiTheme="minorHAnsi" w:cstheme="minorHAnsi"/>
          <w:b/>
          <w:sz w:val="24"/>
          <w:szCs w:val="24"/>
        </w:rPr>
        <w:t xml:space="preserve"> č. </w:t>
      </w:r>
      <w:r w:rsidR="001F4D6D">
        <w:rPr>
          <w:rFonts w:asciiTheme="minorHAnsi" w:hAnsiTheme="minorHAnsi" w:cstheme="minorHAnsi"/>
          <w:b/>
          <w:sz w:val="24"/>
          <w:szCs w:val="24"/>
        </w:rPr>
        <w:t>7</w:t>
      </w:r>
      <w:r w:rsidRPr="001A6123">
        <w:rPr>
          <w:rFonts w:asciiTheme="minorHAnsi" w:hAnsiTheme="minorHAnsi" w:cstheme="minorHAnsi"/>
          <w:sz w:val="24"/>
          <w:szCs w:val="24"/>
        </w:rPr>
        <w:t xml:space="preserve">) objednávateľovi je najneskôr </w:t>
      </w:r>
      <w:r w:rsidRPr="001A6123">
        <w:rPr>
          <w:rFonts w:asciiTheme="minorHAnsi" w:hAnsiTheme="minorHAnsi" w:cstheme="minorHAnsi"/>
          <w:b/>
          <w:sz w:val="24"/>
          <w:szCs w:val="24"/>
        </w:rPr>
        <w:t xml:space="preserve">do </w:t>
      </w:r>
      <w:r w:rsidR="00A57E7B">
        <w:rPr>
          <w:rFonts w:asciiTheme="minorHAnsi" w:hAnsiTheme="minorHAnsi" w:cstheme="minorHAnsi"/>
          <w:b/>
          <w:sz w:val="24"/>
          <w:szCs w:val="24"/>
        </w:rPr>
        <w:t>8</w:t>
      </w:r>
      <w:r w:rsidR="00841642" w:rsidRPr="001A6123">
        <w:rPr>
          <w:rFonts w:asciiTheme="minorHAnsi" w:hAnsiTheme="minorHAnsi" w:cstheme="minorHAnsi"/>
          <w:b/>
          <w:sz w:val="24"/>
          <w:szCs w:val="24"/>
        </w:rPr>
        <w:t>0</w:t>
      </w:r>
      <w:r w:rsidRPr="001A6123">
        <w:rPr>
          <w:rFonts w:asciiTheme="minorHAnsi" w:hAnsiTheme="minorHAnsi" w:cstheme="minorHAnsi"/>
          <w:b/>
          <w:sz w:val="24"/>
          <w:szCs w:val="24"/>
        </w:rPr>
        <w:t xml:space="preserve"> kalendárnych dní odo dňa prevzatia Staveniska</w:t>
      </w:r>
      <w:r w:rsidRPr="001A6123">
        <w:rPr>
          <w:rFonts w:asciiTheme="minorHAnsi" w:hAnsiTheme="minorHAnsi" w:cstheme="minorHAnsi"/>
          <w:sz w:val="24"/>
          <w:szCs w:val="24"/>
        </w:rPr>
        <w:t xml:space="preserve"> </w:t>
      </w:r>
      <w:r w:rsidRPr="001A6123">
        <w:rPr>
          <w:rFonts w:asciiTheme="minorHAnsi" w:hAnsiTheme="minorHAnsi" w:cstheme="minorHAnsi"/>
          <w:b/>
          <w:sz w:val="24"/>
          <w:szCs w:val="24"/>
        </w:rPr>
        <w:t>zhotoviteľom.</w:t>
      </w:r>
      <w:r w:rsidRPr="001A6123">
        <w:rPr>
          <w:rFonts w:asciiTheme="minorHAnsi" w:hAnsiTheme="minorHAnsi" w:cstheme="minorHAnsi"/>
          <w:sz w:val="24"/>
          <w:szCs w:val="24"/>
        </w:rPr>
        <w:t xml:space="preserve">  </w:t>
      </w:r>
    </w:p>
    <w:p w14:paraId="1B65A387" w14:textId="77777777" w:rsidR="00F078D0" w:rsidRPr="004E3FAD" w:rsidRDefault="00F078D0" w:rsidP="00E53DC1">
      <w:pPr>
        <w:pStyle w:val="Odsekzoznamu"/>
        <w:numPr>
          <w:ilvl w:val="0"/>
          <w:numId w:val="10"/>
        </w:numPr>
        <w:spacing w:line="259" w:lineRule="auto"/>
        <w:ind w:left="426" w:hanging="426"/>
        <w:contextualSpacing/>
        <w:jc w:val="both"/>
        <w:rPr>
          <w:sz w:val="24"/>
          <w:szCs w:val="24"/>
        </w:rPr>
      </w:pPr>
      <w:r w:rsidRPr="004E3FAD">
        <w:rPr>
          <w:rFonts w:asciiTheme="minorHAnsi" w:hAnsiTheme="minorHAnsi" w:cstheme="minorHAnsi"/>
          <w:sz w:val="24"/>
          <w:szCs w:val="24"/>
        </w:rPr>
        <w:t xml:space="preserve">Postupové (priebežné)  termíny realizácie Diela v </w:t>
      </w:r>
      <w:r w:rsidRPr="004E3FAD">
        <w:rPr>
          <w:rFonts w:asciiTheme="minorHAnsi" w:hAnsiTheme="minorHAnsi" w:cstheme="minorHAnsi"/>
          <w:b/>
          <w:sz w:val="24"/>
          <w:szCs w:val="24"/>
        </w:rPr>
        <w:t>Harmonograme</w:t>
      </w:r>
      <w:r w:rsidRPr="004E3FAD">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4E3FAD">
        <w:rPr>
          <w:rFonts w:asciiTheme="minorHAnsi" w:hAnsiTheme="minorHAnsi" w:cstheme="minorHAnsi"/>
          <w:sz w:val="24"/>
          <w:szCs w:val="24"/>
        </w:rPr>
        <w:t xml:space="preserve"> Prílohou tejto Zmluvy</w:t>
      </w:r>
      <w:r>
        <w:rPr>
          <w:rFonts w:asciiTheme="minorHAnsi" w:hAnsiTheme="minorHAnsi" w:cstheme="minorHAnsi"/>
          <w:sz w:val="24"/>
          <w:szCs w:val="24"/>
        </w:rPr>
        <w:t xml:space="preserve"> sú pre Zhotoviteľa záväzné</w:t>
      </w:r>
      <w:r w:rsidRPr="004E3FAD">
        <w:rPr>
          <w:rFonts w:asciiTheme="minorHAnsi" w:hAnsiTheme="minorHAnsi" w:cstheme="minorHAnsi"/>
          <w:sz w:val="24"/>
          <w:szCs w:val="24"/>
        </w:rPr>
        <w:t xml:space="preserve">.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0952C30"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Prílohe č. 1 a</w:t>
      </w:r>
      <w:r w:rsidR="001F4D6D">
        <w:rPr>
          <w:rFonts w:asciiTheme="minorHAnsi" w:hAnsiTheme="minorHAnsi" w:cstheme="minorHAnsi"/>
          <w:b/>
          <w:bCs/>
          <w:sz w:val="24"/>
          <w:szCs w:val="24"/>
        </w:rPr>
        <w:t>ž</w:t>
      </w:r>
      <w:r w:rsidRPr="001B1CD6">
        <w:rPr>
          <w:rFonts w:asciiTheme="minorHAnsi" w:hAnsiTheme="minorHAnsi" w:cstheme="minorHAnsi"/>
          <w:b/>
          <w:bCs/>
          <w:sz w:val="24"/>
          <w:szCs w:val="24"/>
        </w:rPr>
        <w:t xml:space="preserve"> č. </w:t>
      </w:r>
      <w:r w:rsidR="001F4D6D">
        <w:rPr>
          <w:rFonts w:asciiTheme="minorHAnsi" w:hAnsiTheme="minorHAnsi" w:cstheme="minorHAnsi"/>
          <w:b/>
          <w:bCs/>
          <w:sz w:val="24"/>
          <w:szCs w:val="24"/>
        </w:rPr>
        <w:t>7</w:t>
      </w:r>
      <w:r w:rsidRPr="00C5024E">
        <w:rPr>
          <w:rFonts w:asciiTheme="minorHAnsi" w:hAnsiTheme="minorHAnsi" w:cstheme="minorHAnsi"/>
          <w:b/>
          <w:bCs/>
          <w:sz w:val="24"/>
          <w:szCs w:val="24"/>
        </w:rPr>
        <w:t xml:space="preserve">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C5024E"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72E2F8E3"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lastRenderedPageBreak/>
        <w:t xml:space="preserve">Podkladom pre úhradu ceny Diela bude </w:t>
      </w:r>
      <w:r w:rsidRPr="00767ED7">
        <w:rPr>
          <w:rFonts w:asciiTheme="minorHAnsi" w:hAnsiTheme="minorHAnsi" w:cstheme="minorHAnsi"/>
          <w:b/>
          <w:sz w:val="24"/>
          <w:szCs w:val="24"/>
          <w:lang w:eastAsia="cs-CZ"/>
        </w:rPr>
        <w:t>jedna faktúra</w:t>
      </w:r>
      <w:r w:rsidRPr="0061365A">
        <w:rPr>
          <w:rFonts w:asciiTheme="minorHAnsi" w:hAnsiTheme="minorHAnsi" w:cstheme="minorHAnsi"/>
          <w:b/>
          <w:sz w:val="24"/>
          <w:szCs w:val="24"/>
          <w:lang w:eastAsia="cs-CZ"/>
        </w:rPr>
        <w:t xml:space="preserve"> </w:t>
      </w:r>
      <w:r w:rsidR="00841642">
        <w:rPr>
          <w:rFonts w:asciiTheme="minorHAnsi" w:hAnsiTheme="minorHAnsi" w:cstheme="minorHAnsi"/>
          <w:b/>
          <w:sz w:val="24"/>
          <w:szCs w:val="24"/>
          <w:lang w:eastAsia="cs-CZ"/>
        </w:rPr>
        <w:t xml:space="preserve">pre cesty a jedna </w:t>
      </w:r>
      <w:r w:rsidR="001A6123">
        <w:rPr>
          <w:rFonts w:asciiTheme="minorHAnsi" w:hAnsiTheme="minorHAnsi" w:cstheme="minorHAnsi"/>
          <w:b/>
          <w:sz w:val="24"/>
          <w:szCs w:val="24"/>
          <w:lang w:eastAsia="cs-CZ"/>
        </w:rPr>
        <w:t xml:space="preserve">faktúra </w:t>
      </w:r>
      <w:r w:rsidR="00841642">
        <w:rPr>
          <w:rFonts w:asciiTheme="minorHAnsi" w:hAnsiTheme="minorHAnsi" w:cstheme="minorHAnsi"/>
          <w:b/>
          <w:sz w:val="24"/>
          <w:szCs w:val="24"/>
          <w:lang w:eastAsia="cs-CZ"/>
        </w:rPr>
        <w:t xml:space="preserve">pre mosty </w:t>
      </w:r>
      <w:r w:rsidRPr="0061365A">
        <w:rPr>
          <w:rFonts w:asciiTheme="minorHAnsi" w:hAnsiTheme="minorHAnsi" w:cstheme="minorHAnsi"/>
          <w:sz w:val="24"/>
          <w:szCs w:val="24"/>
          <w:lang w:eastAsia="cs-CZ"/>
        </w:rPr>
        <w:t>vystaven</w:t>
      </w:r>
      <w:r w:rsidR="001A6123">
        <w:rPr>
          <w:rFonts w:asciiTheme="minorHAnsi" w:hAnsiTheme="minorHAnsi" w:cstheme="minorHAnsi"/>
          <w:sz w:val="24"/>
          <w:szCs w:val="24"/>
          <w:lang w:eastAsia="cs-CZ"/>
        </w:rPr>
        <w:t>é</w:t>
      </w:r>
      <w:r w:rsidRPr="0061365A">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Pr>
          <w:rFonts w:asciiTheme="minorHAnsi" w:hAnsiTheme="minorHAnsi" w:cstheme="minorHAnsi"/>
          <w:b/>
          <w:sz w:val="24"/>
          <w:szCs w:val="24"/>
          <w:lang w:eastAsia="cs-CZ"/>
        </w:rPr>
        <w:t>Prílohy č.</w:t>
      </w:r>
      <w:r w:rsidR="00103625">
        <w:rPr>
          <w:rFonts w:asciiTheme="minorHAnsi" w:hAnsiTheme="minorHAnsi" w:cstheme="minorHAnsi"/>
          <w:b/>
          <w:sz w:val="24"/>
          <w:szCs w:val="24"/>
          <w:lang w:eastAsia="cs-CZ"/>
        </w:rPr>
        <w:t xml:space="preserve"> </w:t>
      </w:r>
      <w:r w:rsidR="001B1CD6">
        <w:rPr>
          <w:rFonts w:asciiTheme="minorHAnsi" w:hAnsiTheme="minorHAnsi" w:cstheme="minorHAnsi"/>
          <w:b/>
          <w:sz w:val="24"/>
          <w:szCs w:val="24"/>
          <w:lang w:eastAsia="cs-CZ"/>
        </w:rPr>
        <w:t>1</w:t>
      </w:r>
      <w:r w:rsidR="001F4D6D">
        <w:rPr>
          <w:rFonts w:asciiTheme="minorHAnsi" w:hAnsiTheme="minorHAnsi" w:cstheme="minorHAnsi"/>
          <w:b/>
          <w:sz w:val="24"/>
          <w:szCs w:val="24"/>
          <w:lang w:eastAsia="cs-CZ"/>
        </w:rPr>
        <w:t xml:space="preserve"> až 6</w:t>
      </w:r>
      <w:r w:rsidR="001A6123">
        <w:rPr>
          <w:rFonts w:asciiTheme="minorHAnsi" w:hAnsiTheme="minorHAnsi" w:cstheme="minorHAnsi"/>
          <w:b/>
          <w:sz w:val="24"/>
          <w:szCs w:val="24"/>
          <w:lang w:eastAsia="cs-CZ"/>
        </w:rPr>
        <w:t xml:space="preserve"> čo do faktúry </w:t>
      </w:r>
      <w:r w:rsidR="00103625">
        <w:rPr>
          <w:rFonts w:asciiTheme="minorHAnsi" w:hAnsiTheme="minorHAnsi" w:cstheme="minorHAnsi"/>
          <w:b/>
          <w:sz w:val="24"/>
          <w:szCs w:val="24"/>
          <w:lang w:eastAsia="cs-CZ"/>
        </w:rPr>
        <w:t>z</w:t>
      </w:r>
      <w:r w:rsidR="001A6123">
        <w:rPr>
          <w:rFonts w:asciiTheme="minorHAnsi" w:hAnsiTheme="minorHAnsi" w:cstheme="minorHAnsi"/>
          <w:b/>
          <w:sz w:val="24"/>
          <w:szCs w:val="24"/>
          <w:lang w:eastAsia="cs-CZ"/>
        </w:rPr>
        <w:t>a</w:t>
      </w:r>
      <w:r w:rsidR="001B1CD6">
        <w:rPr>
          <w:rFonts w:asciiTheme="minorHAnsi" w:hAnsiTheme="minorHAnsi" w:cstheme="minorHAnsi"/>
          <w:b/>
          <w:sz w:val="24"/>
          <w:szCs w:val="24"/>
          <w:lang w:eastAsia="cs-CZ"/>
        </w:rPr>
        <w:t xml:space="preserve"> </w:t>
      </w:r>
      <w:r w:rsidR="00103625">
        <w:rPr>
          <w:rFonts w:asciiTheme="minorHAnsi" w:hAnsiTheme="minorHAnsi" w:cstheme="minorHAnsi"/>
          <w:b/>
          <w:sz w:val="24"/>
          <w:szCs w:val="24"/>
          <w:lang w:eastAsia="cs-CZ"/>
        </w:rPr>
        <w:t>cesty a</w:t>
      </w:r>
      <w:r w:rsidR="001A6123">
        <w:rPr>
          <w:rFonts w:asciiTheme="minorHAnsi" w:hAnsiTheme="minorHAnsi" w:cstheme="minorHAnsi"/>
          <w:b/>
          <w:sz w:val="24"/>
          <w:szCs w:val="24"/>
          <w:lang w:eastAsia="cs-CZ"/>
        </w:rPr>
        <w:t> </w:t>
      </w:r>
      <w:r w:rsidR="001A6123" w:rsidRPr="00103625">
        <w:rPr>
          <w:rFonts w:asciiTheme="minorHAnsi" w:hAnsiTheme="minorHAnsi" w:cstheme="minorHAnsi"/>
          <w:sz w:val="24"/>
          <w:szCs w:val="24"/>
          <w:lang w:eastAsia="cs-CZ"/>
        </w:rPr>
        <w:t>posledného obnov</w:t>
      </w:r>
      <w:r w:rsidR="001B1CD6" w:rsidRPr="00103625">
        <w:rPr>
          <w:rFonts w:asciiTheme="minorHAnsi" w:hAnsiTheme="minorHAnsi" w:cstheme="minorHAnsi"/>
          <w:sz w:val="24"/>
          <w:szCs w:val="24"/>
          <w:lang w:eastAsia="cs-CZ"/>
        </w:rPr>
        <w:t>ovaného mosta</w:t>
      </w:r>
      <w:r w:rsidR="001B1CD6">
        <w:rPr>
          <w:rFonts w:asciiTheme="minorHAnsi" w:hAnsiTheme="minorHAnsi" w:cstheme="minorHAnsi"/>
          <w:b/>
          <w:sz w:val="24"/>
          <w:szCs w:val="24"/>
          <w:lang w:eastAsia="cs-CZ"/>
        </w:rPr>
        <w:t xml:space="preserve"> podľa Prílohy č. </w:t>
      </w:r>
      <w:r w:rsidR="001F4D6D">
        <w:rPr>
          <w:rFonts w:asciiTheme="minorHAnsi" w:hAnsiTheme="minorHAnsi" w:cstheme="minorHAnsi"/>
          <w:b/>
          <w:sz w:val="24"/>
          <w:szCs w:val="24"/>
          <w:lang w:eastAsia="cs-CZ"/>
        </w:rPr>
        <w:t>7</w:t>
      </w:r>
      <w:r w:rsidR="001A6123">
        <w:rPr>
          <w:rFonts w:asciiTheme="minorHAnsi" w:hAnsiTheme="minorHAnsi" w:cstheme="minorHAnsi"/>
          <w:b/>
          <w:sz w:val="24"/>
          <w:szCs w:val="24"/>
          <w:lang w:eastAsia="cs-CZ"/>
        </w:rPr>
        <w:t xml:space="preserve"> čo do faktúry za mosty</w:t>
      </w:r>
      <w:r w:rsidRPr="0061365A">
        <w:rPr>
          <w:rFonts w:asciiTheme="minorHAnsi" w:hAnsiTheme="minorHAnsi" w:cstheme="minorHAnsi"/>
          <w:sz w:val="24"/>
          <w:szCs w:val="24"/>
          <w:lang w:eastAsia="cs-CZ"/>
        </w:rPr>
        <w:t xml:space="preserve"> )</w:t>
      </w:r>
      <w:r w:rsidR="001A6123">
        <w:rPr>
          <w:rFonts w:asciiTheme="minorHAnsi" w:hAnsiTheme="minorHAnsi" w:cstheme="minorHAnsi"/>
          <w:sz w:val="24"/>
          <w:szCs w:val="24"/>
          <w:lang w:eastAsia="cs-CZ"/>
        </w:rPr>
        <w:t xml:space="preserve"> </w:t>
      </w:r>
      <w:r w:rsidRPr="0061365A">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5355AB5A"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a mostoch</w:t>
      </w:r>
      <w:r w:rsidRPr="0061365A">
        <w:rPr>
          <w:rFonts w:asciiTheme="minorHAnsi" w:hAnsiTheme="minorHAnsi" w:cstheme="minorHAnsi"/>
          <w:sz w:val="24"/>
          <w:szCs w:val="24"/>
        </w:rPr>
        <w:t xml:space="preserve"> podľa </w:t>
      </w:r>
      <w:r w:rsidR="001B1CD6">
        <w:rPr>
          <w:rFonts w:asciiTheme="minorHAnsi" w:hAnsiTheme="minorHAnsi" w:cstheme="minorHAnsi"/>
          <w:b/>
          <w:sz w:val="24"/>
          <w:szCs w:val="24"/>
        </w:rPr>
        <w:t>Prílohy č. 1 a</w:t>
      </w:r>
      <w:r w:rsidR="001F4D6D">
        <w:rPr>
          <w:rFonts w:asciiTheme="minorHAnsi" w:hAnsiTheme="minorHAnsi" w:cstheme="minorHAnsi"/>
          <w:b/>
          <w:sz w:val="24"/>
          <w:szCs w:val="24"/>
        </w:rPr>
        <w:t>ž</w:t>
      </w:r>
      <w:r w:rsidR="001B1CD6">
        <w:rPr>
          <w:rFonts w:asciiTheme="minorHAnsi" w:hAnsiTheme="minorHAnsi" w:cstheme="minorHAnsi"/>
          <w:b/>
          <w:sz w:val="24"/>
          <w:szCs w:val="24"/>
        </w:rPr>
        <w:t xml:space="preserve"> </w:t>
      </w:r>
      <w:r w:rsidR="001F4D6D">
        <w:rPr>
          <w:rFonts w:asciiTheme="minorHAnsi" w:hAnsiTheme="minorHAnsi" w:cstheme="minorHAnsi"/>
          <w:b/>
          <w:sz w:val="24"/>
          <w:szCs w:val="24"/>
        </w:rPr>
        <w:t>7</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039D0A08"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a stavebných prác na </w:t>
      </w:r>
      <w:r w:rsidR="001A6123">
        <w:rPr>
          <w:rFonts w:asciiTheme="minorHAnsi" w:hAnsiTheme="minorHAnsi" w:cstheme="minorHAnsi"/>
          <w:sz w:val="24"/>
          <w:szCs w:val="24"/>
        </w:rPr>
        <w:t xml:space="preserve">každom jednotlivom </w:t>
      </w:r>
      <w:r>
        <w:rPr>
          <w:rFonts w:asciiTheme="minorHAnsi" w:hAnsiTheme="minorHAnsi" w:cstheme="minorHAnsi"/>
          <w:sz w:val="24"/>
          <w:szCs w:val="24"/>
        </w:rPr>
        <w:t>most</w:t>
      </w:r>
      <w:r w:rsidR="001A6123">
        <w:rPr>
          <w:rFonts w:asciiTheme="minorHAnsi" w:hAnsiTheme="minorHAnsi" w:cstheme="minorHAnsi"/>
          <w:sz w:val="24"/>
          <w:szCs w:val="24"/>
        </w:rPr>
        <w:t>e</w:t>
      </w:r>
      <w:r w:rsidRPr="0061365A">
        <w:rPr>
          <w:rFonts w:asciiTheme="minorHAnsi" w:hAnsiTheme="minorHAnsi" w:cstheme="minorHAnsi"/>
          <w:sz w:val="24"/>
          <w:szCs w:val="24"/>
        </w:rPr>
        <w:t xml:space="preserve"> podľa </w:t>
      </w:r>
      <w:r w:rsidRPr="0061365A">
        <w:rPr>
          <w:rFonts w:asciiTheme="minorHAnsi" w:hAnsiTheme="minorHAnsi" w:cstheme="minorHAnsi"/>
          <w:b/>
          <w:sz w:val="24"/>
          <w:szCs w:val="24"/>
        </w:rPr>
        <w:t>Prílohy č. 1 a</w:t>
      </w:r>
      <w:r w:rsidR="001F4D6D">
        <w:rPr>
          <w:rFonts w:asciiTheme="minorHAnsi" w:hAnsiTheme="minorHAnsi" w:cstheme="minorHAnsi"/>
          <w:b/>
          <w:sz w:val="24"/>
          <w:szCs w:val="24"/>
        </w:rPr>
        <w:t>ž</w:t>
      </w:r>
      <w:r w:rsidR="001B1CD6">
        <w:rPr>
          <w:rFonts w:asciiTheme="minorHAnsi" w:hAnsiTheme="minorHAnsi" w:cstheme="minorHAnsi"/>
          <w:b/>
          <w:sz w:val="24"/>
          <w:szCs w:val="24"/>
        </w:rPr>
        <w:t xml:space="preserve"> </w:t>
      </w:r>
      <w:r w:rsidR="001F4D6D">
        <w:rPr>
          <w:rFonts w:asciiTheme="minorHAnsi" w:hAnsiTheme="minorHAnsi" w:cstheme="minorHAnsi"/>
          <w:b/>
          <w:sz w:val="24"/>
          <w:szCs w:val="24"/>
        </w:rPr>
        <w:t>7</w:t>
      </w:r>
      <w:r w:rsidRPr="0061365A">
        <w:rPr>
          <w:rFonts w:asciiTheme="minorHAnsi" w:hAnsiTheme="minorHAnsi" w:cstheme="minorHAnsi"/>
          <w:sz w:val="24"/>
          <w:szCs w:val="24"/>
        </w:rPr>
        <w:t xml:space="preserve"> zvlášť, odsúhlaseným stavebným dozorom objednávateľa a každý súpis vykonaných prác musí byť členený podľa položiek, množstva a zoznamu prác, s uvedením jednotkovej ceny naceneného Výkazu výmer pre každý vybratý úsek cesty </w:t>
      </w:r>
      <w:r>
        <w:rPr>
          <w:rFonts w:asciiTheme="minorHAnsi" w:hAnsiTheme="minorHAnsi" w:cstheme="minorHAnsi"/>
          <w:sz w:val="24"/>
          <w:szCs w:val="24"/>
        </w:rPr>
        <w:t xml:space="preserve">a mosta </w:t>
      </w:r>
      <w:r w:rsidRPr="0061365A">
        <w:rPr>
          <w:rFonts w:asciiTheme="minorHAnsi" w:hAnsiTheme="minorHAnsi" w:cstheme="minorHAnsi"/>
          <w:sz w:val="24"/>
          <w:szCs w:val="24"/>
        </w:rPr>
        <w:t xml:space="preserve">podľa </w:t>
      </w:r>
      <w:r w:rsidRPr="0061365A">
        <w:rPr>
          <w:rFonts w:asciiTheme="minorHAnsi" w:hAnsiTheme="minorHAnsi" w:cstheme="minorHAnsi"/>
          <w:b/>
          <w:sz w:val="24"/>
          <w:szCs w:val="24"/>
        </w:rPr>
        <w:t>Prílohy č. 1 a</w:t>
      </w:r>
      <w:r w:rsidR="001F4D6D">
        <w:rPr>
          <w:rFonts w:asciiTheme="minorHAnsi" w:hAnsiTheme="minorHAnsi" w:cstheme="minorHAnsi"/>
          <w:b/>
          <w:sz w:val="24"/>
          <w:szCs w:val="24"/>
        </w:rPr>
        <w:t>ž</w:t>
      </w:r>
      <w:r w:rsidR="001B1CD6">
        <w:rPr>
          <w:rFonts w:asciiTheme="minorHAnsi" w:hAnsiTheme="minorHAnsi" w:cstheme="minorHAnsi"/>
          <w:b/>
          <w:sz w:val="24"/>
          <w:szCs w:val="24"/>
        </w:rPr>
        <w:t xml:space="preserve"> </w:t>
      </w:r>
      <w:r w:rsidR="001F4D6D">
        <w:rPr>
          <w:rFonts w:asciiTheme="minorHAnsi" w:hAnsiTheme="minorHAnsi" w:cstheme="minorHAnsi"/>
          <w:b/>
          <w:sz w:val="24"/>
          <w:szCs w:val="24"/>
        </w:rPr>
        <w:t>7</w:t>
      </w:r>
      <w:r w:rsidRPr="0061365A">
        <w:rPr>
          <w:rFonts w:asciiTheme="minorHAnsi" w:hAnsiTheme="minorHAnsi" w:cstheme="minorHAnsi"/>
          <w:sz w:val="24"/>
          <w:szCs w:val="24"/>
        </w:rPr>
        <w:t xml:space="preserve"> zvlášť,</w:t>
      </w:r>
    </w:p>
    <w:p w14:paraId="24D5208F" w14:textId="6C62F8BE"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Prílohy č. 1 a</w:t>
      </w:r>
      <w:r w:rsidR="001F4D6D">
        <w:rPr>
          <w:rFonts w:asciiTheme="minorHAnsi" w:hAnsiTheme="minorHAnsi" w:cstheme="minorHAnsi"/>
          <w:b/>
          <w:sz w:val="24"/>
          <w:szCs w:val="24"/>
        </w:rPr>
        <w:t>ž</w:t>
      </w:r>
      <w:r w:rsidR="001B1CD6">
        <w:rPr>
          <w:rFonts w:asciiTheme="minorHAnsi" w:hAnsiTheme="minorHAnsi" w:cstheme="minorHAnsi"/>
          <w:b/>
          <w:sz w:val="24"/>
          <w:szCs w:val="24"/>
        </w:rPr>
        <w:t xml:space="preserve"> </w:t>
      </w:r>
      <w:r w:rsidR="001F4D6D">
        <w:rPr>
          <w:rFonts w:asciiTheme="minorHAnsi" w:hAnsiTheme="minorHAnsi" w:cstheme="minorHAnsi"/>
          <w:b/>
          <w:sz w:val="24"/>
          <w:szCs w:val="24"/>
        </w:rPr>
        <w:t>7</w:t>
      </w:r>
      <w:r w:rsidRPr="0061365A">
        <w:rPr>
          <w:rFonts w:asciiTheme="minorHAnsi" w:hAnsiTheme="minorHAnsi" w:cstheme="minorHAnsi"/>
          <w:sz w:val="24"/>
          <w:szCs w:val="24"/>
        </w:rPr>
        <w:t xml:space="preserve"> 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C5CE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2C5CE0">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2C5CE0">
        <w:rPr>
          <w:rFonts w:asciiTheme="minorHAnsi" w:hAnsiTheme="minorHAnsi" w:cstheme="minorHAnsi"/>
          <w:sz w:val="24"/>
          <w:szCs w:val="24"/>
        </w:rPr>
        <w:t>Ak</w:t>
      </w:r>
      <w:r w:rsidRPr="0061365A">
        <w:rPr>
          <w:rFonts w:asciiTheme="minorHAnsi" w:hAnsiTheme="minorHAnsi" w:cstheme="minorHAnsi"/>
          <w:sz w:val="24"/>
          <w:szCs w:val="24"/>
        </w:rPr>
        <w:t xml:space="preserve">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lastRenderedPageBreak/>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26650705" w:rsidR="00F078D0" w:rsidRPr="00C5024E" w:rsidRDefault="00F078D0" w:rsidP="002C5CE0">
      <w:pPr>
        <w:widowControl w:val="0"/>
        <w:tabs>
          <w:tab w:val="left" w:pos="426"/>
          <w:tab w:val="left" w:pos="7088"/>
        </w:tabs>
        <w:jc w:val="both"/>
        <w:rPr>
          <w:rFonts w:asciiTheme="minorHAnsi" w:hAnsiTheme="minorHAnsi" w:cstheme="minorHAnsi"/>
          <w:sz w:val="24"/>
          <w:szCs w:val="24"/>
          <w:lang w:eastAsia="cs-CZ"/>
        </w:rPr>
      </w:pP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2E5A96E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1F4D6D">
        <w:rPr>
          <w:rFonts w:asciiTheme="minorHAnsi" w:hAnsiTheme="minorHAnsi" w:cstheme="minorHAnsi"/>
          <w:sz w:val="24"/>
          <w:szCs w:val="24"/>
        </w:rPr>
        <w:t>9</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lastRenderedPageBreak/>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Pr>
          <w:rStyle w:val="CharStyle10"/>
          <w:rFonts w:asciiTheme="minorHAnsi" w:hAnsiTheme="minorHAnsi" w:cstheme="minorHAnsi"/>
          <w:sz w:val="24"/>
          <w:szCs w:val="24"/>
        </w:rPr>
        <w:t xml:space="preserve">la ( verejnej práce ) pre každý vybratý úsek a/alebo most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2760C4D" w14:textId="074D35A3" w:rsidR="00F078D0" w:rsidRDefault="00841642" w:rsidP="00E53DC1">
      <w:pPr>
        <w:pStyle w:val="Odsekzoznamu"/>
        <w:numPr>
          <w:ilvl w:val="0"/>
          <w:numId w:val="17"/>
        </w:numPr>
        <w:jc w:val="both"/>
        <w:rPr>
          <w:rFonts w:asciiTheme="minorHAnsi" w:hAnsiTheme="minorHAnsi" w:cstheme="minorHAnsi"/>
          <w:sz w:val="24"/>
          <w:szCs w:val="24"/>
        </w:rPr>
      </w:pPr>
      <w:r>
        <w:rPr>
          <w:rFonts w:asciiTheme="minorHAnsi" w:hAnsiTheme="minorHAnsi" w:cstheme="minorHAnsi"/>
          <w:sz w:val="24"/>
          <w:szCs w:val="24"/>
        </w:rPr>
        <w:t>DSRS k</w:t>
      </w:r>
      <w:r w:rsidR="001B1CD6">
        <w:rPr>
          <w:rFonts w:asciiTheme="minorHAnsi" w:hAnsiTheme="minorHAnsi" w:cstheme="minorHAnsi"/>
          <w:sz w:val="24"/>
          <w:szCs w:val="24"/>
        </w:rPr>
        <w:t xml:space="preserve"> jednotlivým </w:t>
      </w:r>
      <w:r>
        <w:rPr>
          <w:rFonts w:asciiTheme="minorHAnsi" w:hAnsiTheme="minorHAnsi" w:cstheme="minorHAnsi"/>
          <w:sz w:val="24"/>
          <w:szCs w:val="24"/>
        </w:rPr>
        <w:t>mostom</w:t>
      </w:r>
      <w:r w:rsidR="00F078D0" w:rsidRPr="0061365A">
        <w:rPr>
          <w:rFonts w:asciiTheme="minorHAnsi" w:hAnsiTheme="minorHAnsi" w:cstheme="minorHAnsi"/>
          <w:sz w:val="24"/>
          <w:szCs w:val="24"/>
        </w:rPr>
        <w:t>,</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16AD8F1E" w14:textId="0F4363D1" w:rsidR="00F078D0" w:rsidRPr="002C5CE0" w:rsidRDefault="00F078D0" w:rsidP="002C5CE0">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w:t>
      </w:r>
      <w:r w:rsidRPr="00C5024E">
        <w:rPr>
          <w:rFonts w:asciiTheme="minorHAnsi" w:hAnsiTheme="minorHAnsi" w:cstheme="minorHAnsi"/>
          <w:sz w:val="24"/>
          <w:szCs w:val="24"/>
          <w:lang w:eastAsia="cs-CZ"/>
        </w:rPr>
        <w:lastRenderedPageBreak/>
        <w:t xml:space="preserve">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3DBFB176" w:rsidR="00F078D0" w:rsidRPr="002C5CE0" w:rsidRDefault="00F078D0" w:rsidP="002C5CE0">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w:t>
      </w:r>
      <w:r w:rsidRPr="00903D48">
        <w:rPr>
          <w:rFonts w:asciiTheme="minorHAnsi" w:hAnsiTheme="minorHAnsi" w:cstheme="minorHAnsi"/>
          <w:sz w:val="24"/>
          <w:szCs w:val="24"/>
        </w:rPr>
        <w:lastRenderedPageBreak/>
        <w:t>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574CFDCC" w:rsidR="00F078D0" w:rsidRPr="00C5024E" w:rsidRDefault="00F078D0" w:rsidP="002C5CE0">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 xml:space="preserve">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w:t>
      </w:r>
      <w:r w:rsidRPr="00C5024E">
        <w:rPr>
          <w:rFonts w:asciiTheme="minorHAnsi" w:hAnsiTheme="minorHAnsi" w:cstheme="minorHAnsi"/>
          <w:lang w:eastAsia="cs-CZ"/>
        </w:rPr>
        <w:lastRenderedPageBreak/>
        <w:t>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5F163D82" w14:textId="3B88517A" w:rsidR="00F078D0" w:rsidRPr="001F4D6D" w:rsidRDefault="00F078D0" w:rsidP="001F4D6D">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623A3CAE" w14:textId="77777777" w:rsidR="002C5CE0" w:rsidRDefault="002C5CE0" w:rsidP="00F078D0">
      <w:pPr>
        <w:jc w:val="center"/>
        <w:rPr>
          <w:rFonts w:asciiTheme="minorHAnsi" w:hAnsiTheme="minorHAnsi" w:cstheme="minorHAnsi"/>
          <w:b/>
          <w:sz w:val="24"/>
          <w:szCs w:val="24"/>
        </w:rPr>
      </w:pPr>
    </w:p>
    <w:p w14:paraId="73429644" w14:textId="28230316"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lastRenderedPageBreak/>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lastRenderedPageBreak/>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1DE03F0E" w:rsidR="00F078D0" w:rsidRPr="006220D2"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C91B339" w14:textId="77777777" w:rsidR="002C5CE0" w:rsidRDefault="002C5CE0" w:rsidP="00F078D0">
      <w:pPr>
        <w:ind w:right="142"/>
        <w:jc w:val="center"/>
        <w:rPr>
          <w:rFonts w:asciiTheme="minorHAnsi" w:hAnsiTheme="minorHAnsi" w:cstheme="minorHAnsi"/>
          <w:b/>
          <w:sz w:val="24"/>
          <w:szCs w:val="24"/>
        </w:rPr>
      </w:pPr>
    </w:p>
    <w:p w14:paraId="42C30B10" w14:textId="3EA1499C"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1B5C32C0"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5E7793">
        <w:rPr>
          <w:rFonts w:asciiTheme="minorHAnsi" w:hAnsiTheme="minorHAnsi" w:cstheme="minorHAnsi"/>
          <w:b/>
          <w:sz w:val="24"/>
          <w:szCs w:val="24"/>
          <w:lang w:eastAsia="cs-CZ"/>
        </w:rPr>
        <w:t>0</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lastRenderedPageBreak/>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6F67C60A"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B2561FE" w14:textId="77777777" w:rsidR="002C5CE0" w:rsidRPr="00C5024E" w:rsidRDefault="002C5CE0" w:rsidP="002C5CE0">
      <w:pPr>
        <w:pStyle w:val="Odsekzoznamu"/>
        <w:ind w:left="720"/>
        <w:jc w:val="both"/>
        <w:rPr>
          <w:rFonts w:asciiTheme="minorHAnsi" w:hAnsiTheme="minorHAnsi" w:cstheme="minorHAnsi"/>
          <w:sz w:val="24"/>
          <w:szCs w:val="24"/>
          <w:lang w:eastAsia="cs-CZ"/>
        </w:rPr>
      </w:pPr>
    </w:p>
    <w:p w14:paraId="4B8E9889"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 xml:space="preserve">Neoddeliteľnou súčasťou tejto Zmluvy sú: </w:t>
      </w:r>
    </w:p>
    <w:p w14:paraId="387EA9A5" w14:textId="427BF0CD" w:rsidR="00F078D0" w:rsidRPr="006220D2" w:rsidRDefault="00F078D0" w:rsidP="00E53DC1">
      <w:pPr>
        <w:pStyle w:val="Odsekzoznamu"/>
        <w:numPr>
          <w:ilvl w:val="0"/>
          <w:numId w:val="31"/>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1 </w:t>
      </w:r>
      <w:r w:rsidR="00D5330A">
        <w:rPr>
          <w:rFonts w:asciiTheme="minorHAnsi" w:hAnsiTheme="minorHAnsi" w:cstheme="minorHAnsi"/>
          <w:sz w:val="24"/>
          <w:szCs w:val="24"/>
        </w:rPr>
        <w:t>a</w:t>
      </w:r>
      <w:r w:rsidR="0092660C">
        <w:rPr>
          <w:rFonts w:asciiTheme="minorHAnsi" w:hAnsiTheme="minorHAnsi" w:cstheme="minorHAnsi"/>
          <w:sz w:val="24"/>
          <w:szCs w:val="24"/>
        </w:rPr>
        <w:t>ž 7</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t xml:space="preserve">Ocenené Výkazy výmer zhotoviteľa ako uchádzača vo verejnom </w:t>
      </w:r>
    </w:p>
    <w:p w14:paraId="6E3EEBAA" w14:textId="77777777" w:rsidR="00F078D0" w:rsidRDefault="00F078D0" w:rsidP="00F078D0">
      <w:pPr>
        <w:pStyle w:val="Odsekzoznamu"/>
        <w:ind w:left="2136" w:firstLine="696"/>
        <w:rPr>
          <w:rFonts w:asciiTheme="minorHAnsi" w:hAnsiTheme="minorHAnsi" w:cstheme="minorHAnsi"/>
          <w:sz w:val="24"/>
          <w:szCs w:val="24"/>
        </w:rPr>
      </w:pPr>
      <w:r w:rsidRPr="006220D2">
        <w:rPr>
          <w:rFonts w:asciiTheme="minorHAnsi" w:hAnsiTheme="minorHAnsi" w:cstheme="minorHAnsi"/>
          <w:sz w:val="24"/>
          <w:szCs w:val="24"/>
        </w:rPr>
        <w:t xml:space="preserve">obstarávaní </w:t>
      </w:r>
    </w:p>
    <w:p w14:paraId="37F314FD" w14:textId="1C4B750F"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92660C">
        <w:rPr>
          <w:rFonts w:asciiTheme="minorHAnsi" w:hAnsiTheme="minorHAnsi" w:cstheme="minorHAnsi"/>
          <w:sz w:val="24"/>
          <w:szCs w:val="24"/>
        </w:rPr>
        <w:t>8</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Harmonogram postupu prác </w:t>
      </w:r>
    </w:p>
    <w:p w14:paraId="0607271E" w14:textId="2CFE59AF" w:rsidR="00F078D0" w:rsidRPr="0092660C" w:rsidRDefault="0092660C" w:rsidP="0092660C">
      <w:pPr>
        <w:pStyle w:val="Odsekzoznamu"/>
        <w:numPr>
          <w:ilvl w:val="0"/>
          <w:numId w:val="32"/>
        </w:numPr>
        <w:contextualSpacing/>
        <w:rPr>
          <w:rFonts w:asciiTheme="minorHAnsi" w:hAnsiTheme="minorHAnsi" w:cstheme="minorHAnsi"/>
          <w:sz w:val="24"/>
          <w:szCs w:val="24"/>
        </w:rPr>
      </w:pPr>
      <w:r>
        <w:rPr>
          <w:rFonts w:asciiTheme="minorHAnsi" w:hAnsiTheme="minorHAnsi" w:cstheme="minorHAnsi"/>
          <w:sz w:val="24"/>
          <w:szCs w:val="24"/>
        </w:rPr>
        <w:lastRenderedPageBreak/>
        <w:t>Príloha č. 9</w:t>
      </w:r>
      <w:r w:rsidR="005E7793">
        <w:rPr>
          <w:rFonts w:asciiTheme="minorHAnsi" w:hAnsiTheme="minorHAnsi" w:cstheme="minorHAnsi"/>
          <w:sz w:val="24"/>
          <w:szCs w:val="24"/>
        </w:rPr>
        <w:t>:</w:t>
      </w:r>
      <w:r w:rsidR="005E7793">
        <w:rPr>
          <w:rFonts w:asciiTheme="minorHAnsi" w:hAnsiTheme="minorHAnsi" w:cstheme="minorHAnsi"/>
          <w:sz w:val="24"/>
          <w:szCs w:val="24"/>
        </w:rPr>
        <w:tab/>
      </w:r>
      <w:r w:rsidR="005E7793">
        <w:rPr>
          <w:rFonts w:asciiTheme="minorHAnsi" w:hAnsiTheme="minorHAnsi" w:cstheme="minorHAnsi"/>
          <w:sz w:val="24"/>
          <w:szCs w:val="24"/>
        </w:rPr>
        <w:tab/>
        <w:t>Zoznam subdodávateľov</w:t>
      </w:r>
      <w:r w:rsidR="00F078D0" w:rsidRPr="0092660C">
        <w:rPr>
          <w:rFonts w:asciiTheme="minorHAnsi" w:hAnsiTheme="minorHAnsi" w:cstheme="minorHAnsi"/>
          <w:b/>
          <w:sz w:val="24"/>
          <w:szCs w:val="24"/>
        </w:rPr>
        <w:t xml:space="preserve"> </w:t>
      </w:r>
    </w:p>
    <w:p w14:paraId="1B2BF22B" w14:textId="77D40985"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92660C">
        <w:rPr>
          <w:rFonts w:asciiTheme="minorHAnsi" w:hAnsiTheme="minorHAnsi" w:cstheme="minorHAnsi"/>
          <w:sz w:val="24"/>
          <w:szCs w:val="24"/>
        </w:rPr>
        <w:t>10</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14:paraId="7FF623A0" w14:textId="25BB04F2"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92660C">
        <w:rPr>
          <w:rFonts w:asciiTheme="minorHAnsi" w:hAnsiTheme="minorHAnsi" w:cstheme="minorHAnsi"/>
          <w:sz w:val="24"/>
          <w:szCs w:val="24"/>
        </w:rPr>
        <w:t>11</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Potvrdenie o vystavení bankovej záruky  </w:t>
      </w: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75CEE" w14:textId="77777777" w:rsidR="002E3136" w:rsidRDefault="002E3136">
      <w:r>
        <w:separator/>
      </w:r>
    </w:p>
  </w:endnote>
  <w:endnote w:type="continuationSeparator" w:id="0">
    <w:p w14:paraId="03A9814D" w14:textId="77777777" w:rsidR="002E3136" w:rsidRDefault="002E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D9BD1" w14:textId="77777777" w:rsidR="002E3136" w:rsidRDefault="002E3136">
      <w:r>
        <w:separator/>
      </w:r>
    </w:p>
  </w:footnote>
  <w:footnote w:type="continuationSeparator" w:id="0">
    <w:p w14:paraId="2F601A28" w14:textId="77777777" w:rsidR="002E3136" w:rsidRDefault="002E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2E3136"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49F8CF85" w:rsidR="00E141E4" w:rsidRDefault="00E141E4">
                              <w:pPr>
                                <w:pBdr>
                                  <w:bottom w:val="single" w:sz="4" w:space="1" w:color="auto"/>
                                </w:pBdr>
                              </w:pPr>
                              <w:r>
                                <w:fldChar w:fldCharType="begin"/>
                              </w:r>
                              <w:r>
                                <w:instrText>PAGE   \* MERGEFORMAT</w:instrText>
                              </w:r>
                              <w:r>
                                <w:fldChar w:fldCharType="separate"/>
                              </w:r>
                              <w:r w:rsidR="003103A5">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49F8CF85" w:rsidR="00E141E4" w:rsidRDefault="00E141E4">
                        <w:pPr>
                          <w:pBdr>
                            <w:bottom w:val="single" w:sz="4" w:space="1" w:color="auto"/>
                          </w:pBdr>
                        </w:pPr>
                        <w:r>
                          <w:fldChar w:fldCharType="begin"/>
                        </w:r>
                        <w:r>
                          <w:instrText>PAGE   \* MERGEFORMAT</w:instrText>
                        </w:r>
                        <w:r>
                          <w:fldChar w:fldCharType="separate"/>
                        </w:r>
                        <w:r w:rsidR="003103A5">
                          <w:t>5</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0"/>
  </w:num>
  <w:num w:numId="3">
    <w:abstractNumId w:val="29"/>
  </w:num>
  <w:num w:numId="4">
    <w:abstractNumId w:val="17"/>
  </w:num>
  <w:num w:numId="5">
    <w:abstractNumId w:val="8"/>
  </w:num>
  <w:num w:numId="6">
    <w:abstractNumId w:val="28"/>
  </w:num>
  <w:num w:numId="7">
    <w:abstractNumId w:val="7"/>
  </w:num>
  <w:num w:numId="8">
    <w:abstractNumId w:val="0"/>
  </w:num>
  <w:num w:numId="9">
    <w:abstractNumId w:val="16"/>
  </w:num>
  <w:num w:numId="10">
    <w:abstractNumId w:val="27"/>
  </w:num>
  <w:num w:numId="11">
    <w:abstractNumId w:val="25"/>
  </w:num>
  <w:num w:numId="12">
    <w:abstractNumId w:val="23"/>
  </w:num>
  <w:num w:numId="13">
    <w:abstractNumId w:val="11"/>
  </w:num>
  <w:num w:numId="14">
    <w:abstractNumId w:val="9"/>
  </w:num>
  <w:num w:numId="15">
    <w:abstractNumId w:val="19"/>
  </w:num>
  <w:num w:numId="16">
    <w:abstractNumId w:val="21"/>
  </w:num>
  <w:num w:numId="17">
    <w:abstractNumId w:val="13"/>
  </w:num>
  <w:num w:numId="18">
    <w:abstractNumId w:val="1"/>
  </w:num>
  <w:num w:numId="19">
    <w:abstractNumId w:val="18"/>
  </w:num>
  <w:num w:numId="20">
    <w:abstractNumId w:val="6"/>
  </w:num>
  <w:num w:numId="21">
    <w:abstractNumId w:val="24"/>
  </w:num>
  <w:num w:numId="22">
    <w:abstractNumId w:val="14"/>
  </w:num>
  <w:num w:numId="23">
    <w:abstractNumId w:val="26"/>
  </w:num>
  <w:num w:numId="24">
    <w:abstractNumId w:val="15"/>
  </w:num>
  <w:num w:numId="25">
    <w:abstractNumId w:val="4"/>
  </w:num>
  <w:num w:numId="26">
    <w:abstractNumId w:val="22"/>
  </w:num>
  <w:num w:numId="27">
    <w:abstractNumId w:val="2"/>
  </w:num>
  <w:num w:numId="28">
    <w:abstractNumId w:val="20"/>
  </w:num>
  <w:num w:numId="29">
    <w:abstractNumId w:val="12"/>
  </w:num>
  <w:num w:numId="30">
    <w:abstractNumId w:val="31"/>
  </w:num>
  <w:num w:numId="31">
    <w:abstractNumId w:val="3"/>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41053"/>
    <w:rsid w:val="000E5C75"/>
    <w:rsid w:val="000F7879"/>
    <w:rsid w:val="0010237F"/>
    <w:rsid w:val="00102778"/>
    <w:rsid w:val="00103625"/>
    <w:rsid w:val="00112344"/>
    <w:rsid w:val="001A6123"/>
    <w:rsid w:val="001A773C"/>
    <w:rsid w:val="001B1CD6"/>
    <w:rsid w:val="001F4D6D"/>
    <w:rsid w:val="0024096F"/>
    <w:rsid w:val="00273FAB"/>
    <w:rsid w:val="002C49D8"/>
    <w:rsid w:val="002C5CE0"/>
    <w:rsid w:val="002D7D04"/>
    <w:rsid w:val="002E3136"/>
    <w:rsid w:val="003002B5"/>
    <w:rsid w:val="003103A5"/>
    <w:rsid w:val="0032350B"/>
    <w:rsid w:val="004545F1"/>
    <w:rsid w:val="004A1938"/>
    <w:rsid w:val="004B694B"/>
    <w:rsid w:val="004D3BF5"/>
    <w:rsid w:val="005309F5"/>
    <w:rsid w:val="0053778D"/>
    <w:rsid w:val="005E7793"/>
    <w:rsid w:val="0060536A"/>
    <w:rsid w:val="00617DF3"/>
    <w:rsid w:val="00641B0B"/>
    <w:rsid w:val="00655E4C"/>
    <w:rsid w:val="00660DFB"/>
    <w:rsid w:val="006B3711"/>
    <w:rsid w:val="006D1FDE"/>
    <w:rsid w:val="006F46CA"/>
    <w:rsid w:val="00767ED7"/>
    <w:rsid w:val="00790691"/>
    <w:rsid w:val="007C7151"/>
    <w:rsid w:val="007F64F1"/>
    <w:rsid w:val="00806832"/>
    <w:rsid w:val="00841642"/>
    <w:rsid w:val="008778DD"/>
    <w:rsid w:val="008C0529"/>
    <w:rsid w:val="008D2FD2"/>
    <w:rsid w:val="00915240"/>
    <w:rsid w:val="0092660C"/>
    <w:rsid w:val="00936470"/>
    <w:rsid w:val="00977A1E"/>
    <w:rsid w:val="009A5257"/>
    <w:rsid w:val="009F7207"/>
    <w:rsid w:val="00A037BE"/>
    <w:rsid w:val="00A52BB3"/>
    <w:rsid w:val="00A57E7B"/>
    <w:rsid w:val="00A62948"/>
    <w:rsid w:val="00A763F5"/>
    <w:rsid w:val="00A91981"/>
    <w:rsid w:val="00AF719E"/>
    <w:rsid w:val="00B24ADD"/>
    <w:rsid w:val="00B57BB8"/>
    <w:rsid w:val="00BF05DC"/>
    <w:rsid w:val="00C17BD6"/>
    <w:rsid w:val="00C5393B"/>
    <w:rsid w:val="00CE0B94"/>
    <w:rsid w:val="00D117A9"/>
    <w:rsid w:val="00D17B0B"/>
    <w:rsid w:val="00D5330A"/>
    <w:rsid w:val="00D90D6A"/>
    <w:rsid w:val="00E141E4"/>
    <w:rsid w:val="00E53DC1"/>
    <w:rsid w:val="00F078D0"/>
    <w:rsid w:val="00F7153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9934</Words>
  <Characters>56626</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6</cp:revision>
  <cp:lastPrinted>2018-06-25T09:43:00Z</cp:lastPrinted>
  <dcterms:created xsi:type="dcterms:W3CDTF">2018-07-31T07:53:00Z</dcterms:created>
  <dcterms:modified xsi:type="dcterms:W3CDTF">2018-08-02T13:25:00Z</dcterms:modified>
</cp:coreProperties>
</file>