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4C97" w14:textId="77777777" w:rsidR="00216A99" w:rsidRPr="007915A3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66A4D69E" w14:textId="77777777" w:rsidR="007915A3" w:rsidRDefault="00216A99" w:rsidP="007915A3">
      <w:pPr>
        <w:pStyle w:val="pdq2pgselectionanchorcontainer"/>
        <w:rPr>
          <w:rStyle w:val="Vrazn"/>
          <w:rFonts w:ascii="Arial" w:hAnsi="Arial" w:cs="Arial"/>
          <w:color w:val="000000"/>
          <w:sz w:val="22"/>
          <w:szCs w:val="22"/>
        </w:rPr>
      </w:pPr>
      <w:r w:rsidRPr="007915A3">
        <w:rPr>
          <w:rFonts w:ascii="Arial" w:hAnsi="Arial" w:cs="Arial"/>
          <w:color w:val="000000"/>
          <w:sz w:val="22"/>
          <w:szCs w:val="22"/>
        </w:rPr>
        <w:t xml:space="preserve">Názov: </w:t>
      </w:r>
      <w:r w:rsidR="007915A3" w:rsidRPr="007915A3">
        <w:rPr>
          <w:rStyle w:val="Vrazn"/>
          <w:rFonts w:ascii="Arial" w:hAnsi="Arial" w:cs="Arial"/>
          <w:color w:val="000000"/>
          <w:sz w:val="22"/>
          <w:szCs w:val="22"/>
        </w:rPr>
        <w:t>Technologické vybavenie na výrobu, spracovanie a plnenie nápojov</w:t>
      </w:r>
    </w:p>
    <w:p w14:paraId="139C57A3" w14:textId="1C7E278A" w:rsidR="00D179E0" w:rsidRPr="00D179E0" w:rsidRDefault="00D179E0" w:rsidP="00D179E0">
      <w:pPr>
        <w:pStyle w:val="pdq2pgselectionanchorcontainer"/>
        <w:jc w:val="both"/>
        <w:rPr>
          <w:rFonts w:ascii="Arial" w:hAnsi="Arial" w:cs="Arial"/>
          <w:color w:val="EE0000"/>
          <w:sz w:val="22"/>
          <w:szCs w:val="22"/>
        </w:rPr>
      </w:pPr>
      <w:r w:rsidRPr="00D179E0">
        <w:rPr>
          <w:rFonts w:ascii="Arial" w:hAnsi="Arial" w:cs="Arial"/>
          <w:color w:val="EE0000"/>
          <w:sz w:val="22"/>
          <w:szCs w:val="22"/>
        </w:rPr>
        <w:t>Súčasťou predmetu zákazky je dodanie, inštalácia, uvedenie do prevádzky a odskúšanie funkčnosti dodávaného technologického vybavenia v mieste dodania. Všetky náklady súvisiace s uvedenými činnosťami musia byť zahrnuté v ponukovej cene jednotlivých zariadení a v celkovej ponukovej cene a neoceňujú sa samostatne.</w:t>
      </w:r>
    </w:p>
    <w:p w14:paraId="36C696CF" w14:textId="77777777" w:rsidR="00D179E0" w:rsidRPr="00D179E0" w:rsidRDefault="00D179E0" w:rsidP="00D179E0">
      <w:pPr>
        <w:pStyle w:val="pdq2pgselectionanchorcontainer"/>
        <w:jc w:val="both"/>
        <w:rPr>
          <w:rFonts w:ascii="Arial" w:hAnsi="Arial" w:cs="Arial"/>
          <w:color w:val="EE0000"/>
          <w:sz w:val="22"/>
          <w:szCs w:val="22"/>
        </w:rPr>
      </w:pPr>
    </w:p>
    <w:p w14:paraId="3C2ACE6B" w14:textId="5CCA569F" w:rsidR="007A4EC3" w:rsidRPr="007A4EC3" w:rsidRDefault="007A4EC3" w:rsidP="007A4E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</w:rPr>
      </w:pPr>
    </w:p>
    <w:p w14:paraId="7A9E742E" w14:textId="77777777" w:rsidR="007A4EC3" w:rsidRPr="007A4EC3" w:rsidRDefault="007A4EC3" w:rsidP="007A4EC3">
      <w:pPr>
        <w:spacing w:after="0" w:line="240" w:lineRule="auto"/>
        <w:rPr>
          <w:rFonts w:ascii="Arial" w:hAnsi="Arial" w:cs="Arial"/>
        </w:rPr>
      </w:pPr>
      <w:r w:rsidRPr="007A4EC3">
        <w:rPr>
          <w:rFonts w:ascii="Arial" w:hAnsi="Arial" w:cs="Arial"/>
        </w:rPr>
        <w:t>Obchodné meno, sídlo a</w:t>
      </w:r>
      <w:r w:rsidRPr="007A4EC3">
        <w:rPr>
          <w:rFonts w:ascii="Arial" w:hAnsi="Arial" w:cs="Arial"/>
          <w:b/>
          <w:bCs/>
        </w:rPr>
        <w:t xml:space="preserve"> </w:t>
      </w:r>
      <w:r w:rsidRPr="007A4EC3">
        <w:rPr>
          <w:rFonts w:ascii="Arial" w:hAnsi="Arial" w:cs="Arial"/>
        </w:rPr>
        <w:t xml:space="preserve">kontakt (email a tel. č) na predkladateľa ponuky:  </w:t>
      </w:r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2BDBF343" w14:textId="77777777" w:rsidR="007A4EC3" w:rsidRPr="007A4EC3" w:rsidRDefault="007A4EC3" w:rsidP="007A4EC3">
      <w:pPr>
        <w:spacing w:after="0" w:line="240" w:lineRule="auto"/>
        <w:rPr>
          <w:rFonts w:ascii="Arial" w:hAnsi="Arial" w:cs="Arial"/>
        </w:rPr>
      </w:pPr>
    </w:p>
    <w:p w14:paraId="3010100E" w14:textId="77777777" w:rsidR="007A4EC3" w:rsidRPr="00130647" w:rsidRDefault="007A4EC3" w:rsidP="007A4EC3">
      <w:pPr>
        <w:spacing w:after="0" w:line="240" w:lineRule="auto"/>
      </w:pPr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6D6238D8" w14:textId="77777777" w:rsidR="00216A99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66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41"/>
        <w:gridCol w:w="4760"/>
        <w:gridCol w:w="5400"/>
        <w:gridCol w:w="2260"/>
      </w:tblGrid>
      <w:tr w:rsidR="00F63EEE" w14:paraId="4F240ED5" w14:textId="77777777" w:rsidTr="007526F4">
        <w:trPr>
          <w:trHeight w:val="1035"/>
        </w:trPr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48BF74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Zariadenie</w:t>
            </w:r>
          </w:p>
        </w:tc>
        <w:tc>
          <w:tcPr>
            <w:tcW w:w="4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E58774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Požadovaný parameter</w:t>
            </w:r>
          </w:p>
        </w:tc>
        <w:tc>
          <w:tcPr>
            <w:tcW w:w="5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8A3D76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Požadovaná hodnota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64CD47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Uviesť áno/nie, v prípade číselnej hodnoty uviesť jej skutočnosť</w:t>
            </w:r>
          </w:p>
        </w:tc>
      </w:tr>
      <w:tr w:rsidR="00F63EEE" w14:paraId="27E8ABC3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9ECC1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ELEKTRICKÁ VARŇA S AUTOMATIZOVANÝM RIADENÍM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5DC66C1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Počet technologických nádob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35ECE43" w14:textId="22AED84C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3 ks</w:t>
            </w:r>
            <w:r w:rsidR="007526F4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671B9324" w14:textId="47A5B047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2978864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22FF5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C694DB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Pracovná kapacita varnej dávky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98102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Min. 200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FE6EF57" w14:textId="3A687DF8" w:rsidR="00F63EEE" w:rsidRDefault="007526F4" w:rsidP="007526F4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............l</w:t>
            </w:r>
          </w:p>
        </w:tc>
      </w:tr>
      <w:tr w:rsidR="00F63EEE" w14:paraId="02BA87B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3B83F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7FFEAF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Spôsob ohrevu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5A6972" w14:textId="74940BC0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Elektrický riadený ohrev</w:t>
            </w:r>
            <w:r w:rsidR="007526F4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8C2D82" w14:textId="55B55554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0E7FA2F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4D610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3C4FD34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Zásobník horúcej vody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32991E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28FD07" w14:textId="2897673C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47B5EF3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B20F7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74C71A8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Samostatná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rmutovacia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vystieracia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nádoba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AB11046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5CA29E4" w14:textId="53603BF7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328337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A6CD3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1BDF0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Samostatná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sceďovacia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nádoba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4892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A3A219C" w14:textId="2DE9646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9446CC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B353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4683A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Samostatná nádoba na var produktu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34D53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9E46004" w14:textId="6DBD65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533D90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D8A0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F74D47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Automatizované riadenie technologických procesov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0762E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669D597" w14:textId="15EEFEB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4FA82A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891F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A5919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CE4EC7" w14:textId="6C54424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Programovateľný PLC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B0FFBB" w14:textId="0CAF6B0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4E9D8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3171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C8CFC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Dotykový HMI panel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6D7CEA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Min. 7"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01F897A" w14:textId="723D1E1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.....“</w:t>
            </w:r>
          </w:p>
        </w:tc>
      </w:tr>
      <w:tr w:rsidR="007526F4" w14:paraId="29085E3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83AA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5F124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Nastavenie a kontrola technologických krokov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E4D001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085097" w14:textId="40A8F71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9D3D55F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22D2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15B299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Riadenie a monitoring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56E8A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E276ED7" w14:textId="2D1C964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F569E32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D57E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13F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Riadenie čerpadiel a miešadiel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C4FA7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C94B32" w14:textId="3CBF23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17193F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FC69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738F2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Sanitárne okruhy a CIP prvky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480A1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1B7C0F0" w14:textId="0BCE284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B568DD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5A62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04B81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Vzdialená diagnostika, kontrola a správa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417C0A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E4655CD" w14:textId="7EECD2D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6DBFAF2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C27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E593F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Materiál častí prichádzajúcich do styku s produktom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6AE3F1" w14:textId="3518104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Potravinárska 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6B773A3" w14:textId="5E62274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F117AB2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3701BD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ZÁSOBNÍKOVÉ / DOZRIEVACIE TANKY NA NEALKOHOLICKÝ SLADOVÝ PRODUKT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94A71B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vyhotovenia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7FA8E2B" w14:textId="5266AA72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Potravinárska nehrdzavejúca oceľ</w:t>
            </w: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22CE31C" w14:textId="768A85A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77B702B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9CCA1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02B7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Využiteľný objem jedného tanku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415C2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350 l, max. 600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3791730" w14:textId="6C8467C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.....l</w:t>
            </w:r>
          </w:p>
        </w:tc>
      </w:tr>
      <w:tr w:rsidR="007526F4" w14:paraId="39B24863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58AF26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DF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Tlakové vyhotovenie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0DC1" w14:textId="12D3C6C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Tlakové, vhodné na skladovanie a dozrievanie sýteného nápoja-áno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886C60" w14:textId="6384365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1F787C4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78FC99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234A41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Umiestnenie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877C64" w14:textId="5DF06ECC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Interiér aj exteriér - 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0BBDC18" w14:textId="7119324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2A26995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0205E9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D8BDF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Tepelná izolácia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FC65A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2D5797C" w14:textId="6EABD79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4B2FF0D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BB9434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00C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napojenia na chladiaci systém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567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B82010" w14:textId="517B96D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D152868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1EF452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33CC22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Sanitovateľnosť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vnútorných povrchov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F256D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7F996A6" w14:textId="0D56E39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97F38E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FBC104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CC915E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CIP sanitácie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95971B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76D5C6A" w14:textId="5964F84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F7B6DB8" w14:textId="77777777" w:rsidTr="0056491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0B6F36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5A5599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Sanitárne armatúry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6ACA2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32D9FAE8" w14:textId="1194D9D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E8C727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D2D2B1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8DA3BB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Bezpečnostný / pretlakový prvok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319DC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57F4524" w14:textId="230217B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CD3016E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0FE06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5217AF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Tlakomer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077D0A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8CEFA8" w14:textId="225408B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2AC426D" w14:textId="77777777" w:rsidTr="007C0220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5EACD7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BD9861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Produktový a vypúšťací ventil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FA89E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008969CB" w14:textId="0CDE56E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15C3B16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57D137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6150C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Konštrukčné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63D000" w14:textId="21A78EE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Stabilná nehrdzavejúca konštrukcia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2F3DA2" w14:textId="6E360F4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BFD8F4" w14:textId="77777777" w:rsidTr="007526F4">
        <w:trPr>
          <w:trHeight w:val="315"/>
        </w:trPr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36D32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PLNIACI A UZATVÁRACÍ TECHNOLOGICKÝ ÚSEK PRE SKLENENÉ FĽAŠE A PLECHOVKY</w:t>
            </w: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90E578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A) KOMBINOVANÁ PLNIČKA SKLENENÝCH FLIAŠ A PLECHOVIEK</w:t>
            </w:r>
          </w:p>
        </w:tc>
      </w:tr>
      <w:tr w:rsidR="007526F4" w14:paraId="39D4C98F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2D07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A35796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typy obalov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07EE8B0" w14:textId="70C4D69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Sklenené fľaše a plechovky-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FB18F56" w14:textId="1C27868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3A957A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53B5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201F1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plniacich hláv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8E98F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4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C8E8C4E" w14:textId="4505296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6A4FE4D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F71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7BC06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objemy sklenených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3919B24" w14:textId="3C0917B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Približne 0,33 l / 0,5 l / 0,7 l / 1,0 l / 1,5 l -no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3F99EDB" w14:textId="722C945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9E9771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9F4A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FC670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objemy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08D9F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0,33 l a 0,5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9DFC6C" w14:textId="32AA510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l a ...l</w:t>
            </w:r>
          </w:p>
        </w:tc>
      </w:tr>
      <w:tr w:rsidR="007526F4" w14:paraId="1A366105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AFF4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B712B8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plnenia sýtených nápojov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9FABD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B91249C" w14:textId="5FD9B52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DFF662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4C95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C13B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Predtlakovanie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CO</w:t>
            </w: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₂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2D7E3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F50E8CB" w14:textId="3E08B86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EC2B816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F893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3EE32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Príprava sklenených fliaš pred plnením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69D64D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Vákuovanie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alebo technicky ekvivalentná príprava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F33BC11" w14:textId="1F27565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........</w:t>
            </w:r>
          </w:p>
        </w:tc>
      </w:tr>
      <w:tr w:rsidR="007526F4" w14:paraId="5D68DE21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CEAA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62C72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Predvýplach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plechoviek CO</w:t>
            </w: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₂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7F361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E4B64D9" w14:textId="7F04855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5BAFB36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E773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D09A5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Zdroj plneného produktu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BF3875" w14:textId="6F9AD02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Zásobníkové tanky a KEG sudy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5E5A36A" w14:textId="6B7BEF4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7940B9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4416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28EC14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častí prichádzajúcich do kontaktu s produktom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9969A0" w14:textId="3C4800BA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Potravinárska 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761F1B" w14:textId="6E17F94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3616FC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CEC2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A4C87A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Ovládanie pracovných prvkov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FC282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Pneumatické alebo technicky ekvivalentné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89DDD0D" w14:textId="62092D6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</w:t>
            </w:r>
          </w:p>
        </w:tc>
      </w:tr>
      <w:tr w:rsidR="007526F4" w14:paraId="7DBAA28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CA48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6E0A6D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Automatizované riadenie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6E1B4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18D546" w14:textId="28C4209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0DFD7E9" w14:textId="77777777" w:rsidTr="007526F4">
        <w:trPr>
          <w:trHeight w:val="267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A663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03137C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34E23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PLC s dotykovým HMI panelom alebo ekvivalentné riešenie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6D768E5" w14:textId="2CB50A6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</w:t>
            </w:r>
          </w:p>
        </w:tc>
      </w:tr>
      <w:tr w:rsidR="007526F4" w14:paraId="3848810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ABA6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77D89B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Vizuálna signalizácia prevádzkového stavu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619D16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7844499" w14:textId="3FD966F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87721F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B463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11367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Bezpečnostné prvky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6383E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1C89E8B" w14:textId="124F8B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E5158F7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F217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932A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pri objeme 0,33 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CD401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280 ks/h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21FF045" w14:textId="41FEF79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ks/h</w:t>
            </w:r>
          </w:p>
        </w:tc>
      </w:tr>
      <w:tr w:rsidR="007526F4" w14:paraId="1D3557B5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EC3A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3512A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pri objeme 0,5 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182AA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240 ks/h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9382F3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ks/h</w:t>
            </w:r>
          </w:p>
          <w:p w14:paraId="512896FD" w14:textId="6D6CCF6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526F4" w14:paraId="399E4C32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2858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7996E3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B) SAMOSTATNÁ CIP STANICA</w:t>
            </w:r>
          </w:p>
        </w:tc>
      </w:tr>
      <w:tr w:rsidR="007526F4" w14:paraId="3DE28055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DE9D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445FADA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CIP stanice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25949D88" w14:textId="65BEBDB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Sanitácia plniacej technológie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516C2C0B" w14:textId="260CE8C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4657081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620AA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975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Vlastný zásobník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A2F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80FC8C" w14:textId="584B6EB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CBFCE12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9A096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A67E76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Riadený ohrev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25F1D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BB1275" w14:textId="0E80512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708CC45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171E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08AFA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Cirkulácia sanitačného média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AB0767" w14:textId="1DEA9E6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Čerpadlo zabezpečujúce potrebnú cirkuláciu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247C978" w14:textId="6BB6CF9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ED2C51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915E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3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vyhotovenia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0173" w14:textId="3A77468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vyhotovenie z potravinárskej nehrdzavejúcej ocele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124BA7" w14:textId="663E6A6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D43037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A19C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4BFF5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linkou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E8EDBC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9917BB0" w14:textId="0385465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3B6A3EE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83DE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C7D3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Riadený sanitačný cyklus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7BC7AC" w14:textId="089CD90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Opakovateľný riadený sanitačný cyklus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BA7E987" w14:textId="514F780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0E5A19B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BAAA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A8F275B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C) UZATVÁRACIE ZARIADENIE NA PLECHOVKY</w:t>
            </w:r>
          </w:p>
        </w:tc>
      </w:tr>
      <w:tr w:rsidR="007526F4" w14:paraId="322C104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58A8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C513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formátmi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3722B54" w14:textId="0F29087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Kompatibilné s požadovanými formátmi plechoviek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DF52F80" w14:textId="70BD810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5487A7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83D6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D907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technológiou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FC5E4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EBA1F1D" w14:textId="0C11384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A0CE48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F2CC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B4B5D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AAFD444" w14:textId="41A41501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Profesionálna potravinárska prevádzka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66EF72A" w14:textId="0BA889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96933A2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7892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45D0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a čistiteľné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AB2A00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1B2F4E1" w14:textId="5BB2DCC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B507386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E83C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04320E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podporovanej výšky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52C237" w14:textId="31F59E2A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 – 170 mm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3F1B8EE" w14:textId="1053F9F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4BB4FF6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CDF8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3C9186F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D) UZATVÁRACIE ZARIADENIE NA SKLENENÉ FĽAŠE</w:t>
            </w:r>
          </w:p>
        </w:tc>
      </w:tr>
      <w:tr w:rsidR="007526F4" w14:paraId="33BBEE0C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770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FB4F94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formátmi sklenených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CCC4BA5" w14:textId="1BE0B5E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Kompatibilné s požadovanými formátmi sklenených fliaš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47EE8F6" w14:textId="512DCC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95E4B7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8238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C6855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technológiou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9A5E13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BBD5479" w14:textId="651A235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187A83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3210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97C8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FEE6D0D" w14:textId="7BDDF1B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Profesionálna potravinárska prevádzka – áno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8DA80B0" w14:textId="721DC2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39EE2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E373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A98AB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a čistiteľné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63B050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13D2ED2" w14:textId="7ABECFF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2B5738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1388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92C3C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pohonu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36E55C2" w14:textId="0C8FC89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Pneumatický-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DCB57D" w14:textId="053DA1C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8CF843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E053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9DBE5C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Výškové nastavenie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0ADD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FDAD2A3" w14:textId="2874482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D40D5F8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10DD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54E0B9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podporovanej výšky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E1E6E32" w14:textId="4A69D66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130 – 410 mm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0768107" w14:textId="1000D97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1A76E7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D384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244C39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Maximálny pracovný tlak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30FB8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Max. 5 bar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D2D336B" w14:textId="3D46E09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...bar</w:t>
            </w:r>
          </w:p>
        </w:tc>
      </w:tr>
      <w:tr w:rsidR="007526F4" w14:paraId="73739108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0260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CFB78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C09FD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500 fliaš/h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0C0E73B" w14:textId="34F861F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fliaš/h</w:t>
            </w:r>
          </w:p>
        </w:tc>
      </w:tr>
      <w:tr w:rsidR="007526F4" w14:paraId="37CFD5D8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FCE80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AUTOMATICKÁ UMÝVAČKA KEG SUDOV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2EF1E23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súčasne umývaných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1080FA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3F18DC7F" w14:textId="0E05514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4FDEAE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4B93E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D7646A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prevádzky s jedným KEG sudom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D8276C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113638C" w14:textId="67910D3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7E2960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E15E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FA25D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Proces umývania a sanitácie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D8A7F6C" w14:textId="5996705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Automatizovaný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54735AB" w14:textId="42B59FB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7D4D9E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220C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D109E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konštrukcie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6769E71" w14:textId="6DD00139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A92A9E" w14:textId="4CBC54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4E7EB1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71E3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B0E4A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Prispôsobenie rôznym veľkostiam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47C8B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2EB389E" w14:textId="701197E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E2D6EEF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32247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EAE17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Sanitárne hlavy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7C329B9" w14:textId="2A48018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Vymeniteľné alebo prispôsobiteľné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08C3B6FF" w14:textId="57500D4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  <w:p w14:paraId="05245715" w14:textId="6DFC5F8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526F4" w14:paraId="307E3D7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05AA6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A9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nasadenia KEG sudov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FA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Automatické alebo pneumatické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45DF19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  <w:p w14:paraId="1CACE948" w14:textId="351A694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lastRenderedPageBreak/>
              <w:t>..........</w:t>
            </w:r>
          </w:p>
        </w:tc>
      </w:tr>
      <w:tr w:rsidR="007526F4" w14:paraId="3CF4F761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8843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FC56CE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3F0A16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16DD0EE" w14:textId="1B5360C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64D8167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C3119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AC8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 čistej oplachovej vody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DAD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302021" w14:textId="68B456A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F5BBD53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A507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79CDAD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Ohrev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784312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Elektrický, parný alebo technicky ekvivalentný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55DED0D" w14:textId="07AD051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</w:t>
            </w:r>
          </w:p>
        </w:tc>
      </w:tr>
      <w:tr w:rsidR="007526F4" w14:paraId="0B62E290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AFC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232FBA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ECFA87" w14:textId="4C25038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PLC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7653E41B" w14:textId="409E254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DA745F9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B9A60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966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Ovládací panel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047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Dotykový HMI panel alebo technicky ekvivalentné riešenie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B750E5" w14:textId="7371706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</w:t>
            </w:r>
          </w:p>
        </w:tc>
      </w:tr>
      <w:tr w:rsidR="007526F4" w14:paraId="6249A3C0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420B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BD732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sterilizácie KEG sudov parou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9AD60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568C1B" w14:textId="1094AEE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4BDC0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BE29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ED01BD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tlaku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C8B2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E8584FE" w14:textId="330726F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3C908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453D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850C5B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hladiny prevádzkových médií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BD747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82AC10B" w14:textId="1BDB1F8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97727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24A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C3D8D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funkcie čerpadiel a sanitačného procesu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621A8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6A07AE5" w14:textId="4054918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D89BB9B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F1FD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444D9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Počítadlo spracovaných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60C02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2B8FB34" w14:textId="007F2F9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0EC254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EEE84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350A8E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Prevádzková signalizácia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6C94F7" w14:textId="0BD9A0B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Akustická a vizuálna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89B828D" w14:textId="2A528D4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97AF8E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DF3C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5DBF8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888AA2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24 KEG sudov/h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DF38DE7" w14:textId="4DB7D60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sudov/h</w:t>
            </w:r>
          </w:p>
        </w:tc>
      </w:tr>
      <w:tr w:rsidR="007526F4" w14:paraId="2610E21B" w14:textId="77777777" w:rsidTr="007526F4">
        <w:trPr>
          <w:trHeight w:val="438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6D63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C4F0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Vzdialená diagnostika alebo servisný prístup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5C3C2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67C352D" w14:textId="51FEC2A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9D604E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BEE8B8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SKRIŇOVÝ PASTERIZÁTOR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6F2BC8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Typ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pasterizátora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3841AC" w14:textId="51CC80DF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Skriňový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pasterizátor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 ponornou vaňou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4E3C0BCC" w14:textId="5363D3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5134F4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084905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A130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vody na pasterizáciu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AC2AD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250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988EDB0" w14:textId="4E8D694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....l</w:t>
            </w:r>
          </w:p>
        </w:tc>
      </w:tr>
      <w:tr w:rsidR="007526F4" w14:paraId="758C6EEB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D4540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A9055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ohrevu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B3E77D5" w14:textId="458A290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Elektrický-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87DF41" w14:textId="38F807A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40299F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78810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9FF23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vykurovacích špirál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03B9E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600B3E7" w14:textId="757C6E1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...ks</w:t>
            </w:r>
          </w:p>
        </w:tc>
      </w:tr>
      <w:tr w:rsidR="007526F4" w14:paraId="4B9EA5A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D91B3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DF5738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jednej šarže – sklenené fľaše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5CFEF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100 ks fliaš s objemom 1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6AF3C07" w14:textId="3D23E72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ks fliaš s objemom 1 l</w:t>
            </w:r>
          </w:p>
        </w:tc>
      </w:tr>
      <w:tr w:rsidR="007526F4" w14:paraId="76FAA3A2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45814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7CA46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jednej šarže – KEG sudy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9BC050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1A59F9" w14:textId="003EDEB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7770B03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864799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98389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ponorných boxov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7BFEA4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88C3F99" w14:textId="2A9FC64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39477AF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92418F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DDF15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ponorných boxov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57FEF32" w14:textId="4FEED0F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808162D" w14:textId="1E4A750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28C606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46100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8E2C24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Regulácia pasterizačnej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E42F0E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921D8F1" w14:textId="29783B7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5403F4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5B3AD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CEE1C4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Regulácia a zobrazenie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BEE000" w14:textId="1A467BA2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Digitálny termostat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A4398B" w14:textId="048E781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3B5D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C90A1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79613F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Cirkulácia vody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89AABF" w14:textId="681C7B6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Cirkulačné čerpadlo zabezpečujúce rovnomernú teplotu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368596C" w14:textId="26343D5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FEC6F3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183915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6BF57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zdvíhania košov alebo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B408C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4C0B4FE" w14:textId="3D2206C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63EDDE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74071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41FE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manipulačného stola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C14DA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2CDE8AC" w14:textId="5D69CCE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17054EC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94041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NEREZOVÉ PRACOVNÉ STOLY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2C12D8F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pracovných stolov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A19CC39" w14:textId="48ED6118" w:rsidR="007526F4" w:rsidRDefault="00C41FC1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7ABCA0C3" w14:textId="33E2BB2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66441855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6B3C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DDBD5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a hygienické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59B55AA" w14:textId="11EB0A9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Celonerezové, vhodné pre potravinársku prevádzku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3322861" w14:textId="01028F7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E5DF962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661E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C6996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Hĺbka pracovnej plochy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CF8175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700 – 900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4A4B91A" w14:textId="2956558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mm</w:t>
            </w:r>
          </w:p>
        </w:tc>
      </w:tr>
      <w:tr w:rsidR="007526F4" w14:paraId="47847E4D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34DD6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5FC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Pracovná výška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56D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850 – 950 mm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AB5264" w14:textId="02A9433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mm</w:t>
            </w:r>
          </w:p>
        </w:tc>
      </w:tr>
      <w:tr w:rsidR="007526F4" w14:paraId="650B9E2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EE1DC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F8228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Vyhotovenie pracovného povrchu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F512502" w14:textId="1A85691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Hladký, umývateľný a dezinfikovateľný povrch - 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705654A" w14:textId="1B398C8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75FDC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E0E1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B2F416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Odolnosť voči sanitačným prostriedkom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EBE27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7A5C6405" w14:textId="09D0A50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4228A6C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951BE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1C4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Konštrukčné vyhotovenie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7B7A" w14:textId="4C0C7C6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Stabilná priemyselná konštrukcia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4ECD31" w14:textId="2458E2A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8BE66F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51ED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1DBEA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Nosnosť jedného pracovného stola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27F9B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150 kg rovnomerného zaťaženia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7A2B9CB" w14:textId="5A28AC9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 kg rovnomerného zaťaženia</w:t>
            </w:r>
          </w:p>
        </w:tc>
      </w:tr>
      <w:tr w:rsidR="007526F4" w14:paraId="37052063" w14:textId="77777777" w:rsidTr="00CF2596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0800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BBD2B4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Výškovo nastaviteľné nohy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332BB6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C4C527C" w14:textId="69E3877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5A2DCBF" w14:textId="77777777" w:rsidTr="00CF2596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B8386D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PREDAJNÁ CHLADIACA VITRÍNA / SKRIŇA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8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3DBB" w14:textId="32D8619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Prezentácia a predaj balených nápojov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E7FB5D" w14:textId="58D1BA7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BF867EF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B93E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566032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presklených dverí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5948B4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 až 3 ks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EB0B40E" w14:textId="4BA06CC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56DDCE2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8166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40AB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Výška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3F2344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1 800 – 2 100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CB99F4" w14:textId="7D87F2F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 mm</w:t>
            </w:r>
          </w:p>
        </w:tc>
      </w:tr>
      <w:tr w:rsidR="007526F4" w14:paraId="1A41EC7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B787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288C76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výškovo nastaviteľných políc v každej sekcii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4562B9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8D2CE53" w14:textId="1A15E41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5428B569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87DE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A39C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prezentačných úrovní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B8C02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4 úrovne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9AFB111" w14:textId="4D36A9D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....úrovne</w:t>
            </w:r>
          </w:p>
        </w:tc>
      </w:tr>
      <w:tr w:rsidR="007526F4" w14:paraId="6800FCC9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46DF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BC4B8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chladenia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A9E12A" w14:textId="06B30A0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Aktívne chladenie zabezpečujúce rovnomernú teplotu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C2FFCC5" w14:textId="49DA51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872E6A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EA87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C1202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nastaviteľnej prevádzkovej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FBC3A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+2 °C až +10 °C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8E8436" w14:textId="7750518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°C</w:t>
            </w:r>
          </w:p>
        </w:tc>
      </w:tr>
      <w:tr w:rsidR="007526F4" w14:paraId="51267CD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7891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B23B4F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Digitálna regulácia a zobrazenie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E3222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BA12C1F" w14:textId="25EFDB1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73F06E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F832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A6E9C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Vnútorné osvetlenie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66327C5" w14:textId="714E68A8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LED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4F99E69" w14:textId="525B1AF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F5275A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9715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77DD5C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Presklené dvere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7EC52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75D3F4E" w14:textId="0C26C45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919C1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7FA6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CE3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Umývateľnosť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interiéru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DAEC6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AB9C21" w14:textId="4645DC3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516EA5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1E132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D2394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Automatické odmrazovanie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EC3EC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930ED93" w14:textId="011E422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2DBC03D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9899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911CB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Vyhotovenie pre profesionálnu prevádzku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0823D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0533317" w14:textId="00DCF55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</w:tbl>
    <w:p w14:paraId="263C14AB" w14:textId="77777777" w:rsidR="007A4EC3" w:rsidRDefault="007A4EC3"/>
    <w:p w14:paraId="7BFAC1E9" w14:textId="77777777" w:rsidR="007A4EC3" w:rsidRPr="00B54D0F" w:rsidRDefault="007A4EC3" w:rsidP="007A4EC3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13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1984"/>
        <w:gridCol w:w="2268"/>
        <w:gridCol w:w="1843"/>
        <w:gridCol w:w="2126"/>
        <w:gridCol w:w="2410"/>
      </w:tblGrid>
      <w:tr w:rsidR="007A4EC3" w:rsidRPr="00870441" w14:paraId="675BDF3E" w14:textId="214EEFD9" w:rsidTr="00CF2596">
        <w:trPr>
          <w:trHeight w:val="1140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DF3C4" w14:textId="77777777" w:rsidR="007A4EC3" w:rsidRPr="007A4EC3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Položka</w:t>
            </w:r>
            <w:r w:rsidRPr="007A4EC3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D843E" w14:textId="77777777" w:rsidR="007A4EC3" w:rsidRPr="00600C6F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6F06C" w14:textId="77777777" w:rsidR="007A4EC3" w:rsidRPr="00600C6F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Výška DPH v EUR pri 23 %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25E63" w14:textId="77777777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Cena v EUR s DPH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4BD26F22" w14:textId="465FEDA2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Obchodné meno výrobcu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6C542AED" w14:textId="487443D3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Typové označenie</w:t>
            </w:r>
          </w:p>
        </w:tc>
      </w:tr>
      <w:tr w:rsidR="007A4EC3" w:rsidRPr="00870441" w14:paraId="3B70AE2B" w14:textId="73FFB0CB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04136" w14:textId="3BB77E93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 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Elektrická </w:t>
            </w:r>
            <w:proofErr w:type="spellStart"/>
            <w:r w:rsidRPr="007A4EC3">
              <w:rPr>
                <w:rFonts w:ascii="Arial" w:hAnsi="Arial" w:cs="Arial"/>
                <w:sz w:val="20"/>
                <w:szCs w:val="20"/>
              </w:rPr>
              <w:t>varňa</w:t>
            </w:r>
            <w:proofErr w:type="spellEnd"/>
            <w:r w:rsidRPr="007A4EC3">
              <w:rPr>
                <w:rFonts w:ascii="Arial" w:hAnsi="Arial" w:cs="Arial"/>
                <w:sz w:val="20"/>
                <w:szCs w:val="20"/>
              </w:rPr>
              <w:t xml:space="preserve"> s automatizovaným riadením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</w:t>
            </w:r>
            <w:r w:rsidR="00C41FC1">
              <w:rPr>
                <w:rFonts w:ascii="Arial" w:hAnsi="Arial" w:cs="Arial"/>
                <w:sz w:val="20"/>
                <w:szCs w:val="20"/>
              </w:rPr>
              <w:t>celok</w:t>
            </w:r>
          </w:p>
          <w:p w14:paraId="1B229FD8" w14:textId="77777777" w:rsidR="007A4EC3" w:rsidRPr="007A4EC3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D22D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DBE5F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D1AE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1BEDCD3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A659F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F892582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0613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EC864F3" w14:textId="3776D248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753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2E4EC3" w14:textId="6BC07A9F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90FCD46" w14:textId="129061CA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66C1A" w14:textId="60BD7C9F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7A4E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Zásobníkové / dozrievacie tanky na nealkoholický sladový produkt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FE2265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7A6DC2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18911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083FFA1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2B500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416C85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E3A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707D22" w14:textId="66C3732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1614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80438C8" w14:textId="26B4E1E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C8690EF" w14:textId="6503258C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B0613" w14:textId="4A11D11A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3.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Plniaci a uzatvárací technologický úsek pre sklenené fľaše 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7A4EC3">
              <w:rPr>
                <w:rFonts w:ascii="Arial" w:hAnsi="Arial" w:cs="Arial"/>
                <w:sz w:val="20"/>
                <w:szCs w:val="20"/>
              </w:rPr>
              <w:t>plechovky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C8A6B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F4E158" w14:textId="1BE70071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08B32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875A9AA" w14:textId="50CE0A01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2A79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FA972E" w14:textId="62C46D4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982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D87B3D1" w14:textId="044BDD9A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E5D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C46458" w14:textId="4860F054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13ACD73" w14:textId="3D4A60CE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876E8" w14:textId="2DB9BCB3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Automatická umývačka KEG sudov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60369C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D6A0D6" w14:textId="6B1BBFB5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6761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7AE503A3" w14:textId="013C590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EFAEB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EC97282" w14:textId="3C5CB96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62D5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4FC92DC" w14:textId="02C94E9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323E0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9709AB2" w14:textId="5C6413D4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3152BDA" w14:textId="1FEB9308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19A4E" w14:textId="21F4C58B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Skriňový </w:t>
            </w:r>
            <w:proofErr w:type="spellStart"/>
            <w:r w:rsidRPr="007A4EC3">
              <w:rPr>
                <w:rFonts w:ascii="Arial" w:hAnsi="Arial" w:cs="Arial"/>
                <w:sz w:val="20"/>
                <w:szCs w:val="20"/>
              </w:rPr>
              <w:t>pasterizátor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8AE5CC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94540" w14:textId="6F9EB67F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C1BD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DD29AD1" w14:textId="4F553B7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D6D95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8A135A" w14:textId="345D80CE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95B9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410C600" w14:textId="32F4D41E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9827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B7450C1" w14:textId="32EF9A0D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6E230164" w14:textId="284AD475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AF9E1" w14:textId="4EF7C15B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Nerezové pracovné stoly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CE1FDD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511437" w14:textId="6BA94982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5F37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E8155E7" w14:textId="400A040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488A28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2C9432E" w14:textId="08E8FAAC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61AE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41118A8" w14:textId="730247CB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D21BC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9C545E6" w14:textId="5584141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151DF888" w14:textId="001767A5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5544CF" w14:textId="4A3FC97A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Predajná chladiaca vitrína / skriňa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1EF1F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3D8660" w14:textId="231F39C0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74B25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258EE29" w14:textId="4D0AC6D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A5436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8B57A33" w14:textId="3CFD610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D7E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63CCBB9" w14:textId="5869F1F6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2CA29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CEFC550" w14:textId="511255A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C41FC1" w:rsidRPr="00870441" w14:paraId="26C14C1A" w14:textId="35715386" w:rsidTr="00CF2596">
        <w:trPr>
          <w:trHeight w:val="793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2EE50" w14:textId="77777777" w:rsidR="00C41FC1" w:rsidRPr="007A4EC3" w:rsidRDefault="00C41FC1" w:rsidP="00C41FC1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D64E0" w14:textId="77777777" w:rsidR="00C41FC1" w:rsidRPr="00600C6F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D3E235" w14:textId="77777777" w:rsidR="00C41FC1" w:rsidRPr="00600C6F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9D642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BBD74FF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3E3E5D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4EB6D00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2158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6560049" w14:textId="289AF341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C6A0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79E0B67" w14:textId="5D3AC2F0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609156A3" w14:textId="77777777" w:rsidR="007A4EC3" w:rsidRDefault="007A4EC3" w:rsidP="007A4EC3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7A4EC3" w14:paraId="25049F75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9936" w14:textId="77777777" w:rsidR="007A4EC3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4BC378F8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7A4EC3" w14:paraId="48BC5029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0B6B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7E16B8CB" w14:textId="113C9DC0" w:rsidR="007A4EC3" w:rsidRPr="00870441" w:rsidRDefault="007A4EC3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  <w:r w:rsidR="00CF2596">
              <w:rPr>
                <w:b/>
                <w:bCs/>
                <w:sz w:val="20"/>
                <w:szCs w:val="20"/>
              </w:rPr>
              <w:t xml:space="preserve"> </w:t>
            </w: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7A4EC3" w14:paraId="70D3EAB7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1DDE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17F2B9D9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55D07865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39A7AE3B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CE07428" w14:textId="77777777" w:rsidR="007A4EC3" w:rsidRDefault="007A4EC3" w:rsidP="007A4EC3"/>
    <w:p w14:paraId="6FADDCC1" w14:textId="77777777" w:rsidR="007A4EC3" w:rsidRDefault="007A4EC3"/>
    <w:sectPr w:rsidR="007A4EC3" w:rsidSect="00CF2596">
      <w:headerReference w:type="default" r:id="rId6"/>
      <w:pgSz w:w="16838" w:h="11906" w:orient="landscape"/>
      <w:pgMar w:top="720" w:right="720" w:bottom="383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92D5" w14:textId="77777777" w:rsidR="005B07AD" w:rsidRDefault="005B07AD" w:rsidP="007A4EC3">
      <w:pPr>
        <w:spacing w:after="0" w:line="240" w:lineRule="auto"/>
      </w:pPr>
      <w:r>
        <w:separator/>
      </w:r>
    </w:p>
  </w:endnote>
  <w:endnote w:type="continuationSeparator" w:id="0">
    <w:p w14:paraId="426E382A" w14:textId="77777777" w:rsidR="005B07AD" w:rsidRDefault="005B07AD" w:rsidP="007A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46CCB25B-EEEB-CC42-BDA6-283271BC3D89}"/>
    <w:embedBold r:id="rId2" w:fontKey="{7443AD21-714D-FF45-8BEF-3D82153390D0}"/>
    <w:embedItalic r:id="rId3" w:fontKey="{36DCF93B-FACB-6C4D-A3C9-D522D6624344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02C71A0-15E4-A648-B9FC-5BF8C802167E}"/>
    <w:embedBold r:id="rId6" w:fontKey="{D3C0239A-1A4C-3446-8DF4-028AF4FFABB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5AC36DDF-4671-4243-BC5D-095DF9E9CF3B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4FDB8DA1-972C-7743-A373-5A8436AD7584}"/>
    <w:embedBold r:id="rId10" w:fontKey="{A5202481-4D26-2F4A-88E5-BCDD6F7570FD}"/>
    <w:embedItalic r:id="rId11" w:fontKey="{902CD9FF-4382-9A4E-B801-78B14737D1B9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2126C8B3-B0F8-264F-83BD-448F9E5DA8E6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Bold r:id="rId13" w:fontKey="{D7F1A3EE-8511-D54F-BE1B-1D3B51683E1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959D5B8F-13BF-8844-93C5-5F21D09855A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F884C" w14:textId="77777777" w:rsidR="005B07AD" w:rsidRDefault="005B07AD" w:rsidP="007A4EC3">
      <w:pPr>
        <w:spacing w:after="0" w:line="240" w:lineRule="auto"/>
      </w:pPr>
      <w:r>
        <w:separator/>
      </w:r>
    </w:p>
  </w:footnote>
  <w:footnote w:type="continuationSeparator" w:id="0">
    <w:p w14:paraId="58D124BA" w14:textId="77777777" w:rsidR="005B07AD" w:rsidRDefault="005B07AD" w:rsidP="007A4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EF3A" w14:textId="77777777" w:rsidR="007A4EC3" w:rsidRPr="007A4EC3" w:rsidRDefault="007A4EC3" w:rsidP="007A4EC3">
    <w:pPr>
      <w:pStyle w:val="Hlavika"/>
      <w:rPr>
        <w:rFonts w:ascii="Arial" w:hAnsi="Arial" w:cs="Arial"/>
      </w:rPr>
    </w:pPr>
    <w:r w:rsidRPr="007A4EC3">
      <w:rPr>
        <w:rFonts w:ascii="Arial" w:hAnsi="Arial" w:cs="Arial"/>
      </w:rPr>
      <w:t>Príloha č. 1 Opis predmetu zákazky a návrh na plnenie kritéria</w:t>
    </w:r>
  </w:p>
  <w:p w14:paraId="6518734F" w14:textId="77777777" w:rsidR="007A4EC3" w:rsidRDefault="007A4EC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EE"/>
    <w:rsid w:val="000B1D70"/>
    <w:rsid w:val="00216A99"/>
    <w:rsid w:val="003173AF"/>
    <w:rsid w:val="00412563"/>
    <w:rsid w:val="005B07AD"/>
    <w:rsid w:val="007526F4"/>
    <w:rsid w:val="007915A3"/>
    <w:rsid w:val="007A4EC3"/>
    <w:rsid w:val="007D2808"/>
    <w:rsid w:val="00B07023"/>
    <w:rsid w:val="00C41FC1"/>
    <w:rsid w:val="00C74738"/>
    <w:rsid w:val="00CF2596"/>
    <w:rsid w:val="00D179E0"/>
    <w:rsid w:val="00DB7774"/>
    <w:rsid w:val="00F63EEE"/>
    <w:rsid w:val="00FB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312F7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7A4EC3"/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paragraph" w:customStyle="1" w:styleId="Hlavikaapta">
    <w:name w:val="Hlavička a päta"/>
    <w:rsid w:val="007A4E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sk-SK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basedOn w:val="Normlny"/>
    <w:link w:val="Pt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4EC3"/>
  </w:style>
  <w:style w:type="paragraph" w:customStyle="1" w:styleId="pdq2pgselectionanchorcontainer">
    <w:name w:val="pdq2pg_selectionanchorcontainer"/>
    <w:basedOn w:val="Normlny"/>
    <w:rsid w:val="0079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79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1295</Words>
  <Characters>8332</Characters>
  <Application>Microsoft Office Word</Application>
  <DocSecurity>0</DocSecurity>
  <Lines>685</Lines>
  <Paragraphs>444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9</cp:revision>
  <dcterms:created xsi:type="dcterms:W3CDTF">2026-09-21T13:59:00Z</dcterms:created>
  <dcterms:modified xsi:type="dcterms:W3CDTF">2026-09-22T08:42:00Z</dcterms:modified>
  <cp:category/>
</cp:coreProperties>
</file>